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7F64F" w14:textId="77777777" w:rsidR="00D007FF" w:rsidRPr="00AD7D30" w:rsidRDefault="00D007FF" w:rsidP="00BA6235">
      <w:pPr>
        <w:suppressAutoHyphens/>
        <w:jc w:val="center"/>
        <w:rPr>
          <w:b/>
          <w:lang w:eastAsia="ar-SA"/>
        </w:rPr>
      </w:pPr>
      <w:r w:rsidRPr="00AD7D30">
        <w:rPr>
          <w:b/>
          <w:lang w:eastAsia="ar-SA"/>
        </w:rPr>
        <w:t>Politechnika Warszawska</w:t>
      </w:r>
    </w:p>
    <w:p w14:paraId="7A086583" w14:textId="77777777" w:rsidR="002A7F2D" w:rsidRPr="00AD7D30" w:rsidRDefault="002A7F2D" w:rsidP="00BD2FB8">
      <w:pPr>
        <w:suppressAutoHyphens/>
      </w:pPr>
    </w:p>
    <w:p w14:paraId="0CAB1B88" w14:textId="77777777" w:rsidR="00BA6235" w:rsidRPr="00AD7D30" w:rsidRDefault="00BA6235" w:rsidP="00BA6235">
      <w:pPr>
        <w:pStyle w:val="Tekstpodstawowy"/>
        <w:jc w:val="center"/>
        <w:rPr>
          <w:rFonts w:ascii="Times New Roman" w:hAnsi="Times New Roman" w:cs="Times New Roman"/>
          <w:b/>
          <w:bCs/>
          <w:sz w:val="40"/>
          <w:szCs w:val="40"/>
        </w:rPr>
      </w:pPr>
      <w:r w:rsidRPr="00AD7D30">
        <w:rPr>
          <w:rFonts w:ascii="Times New Roman" w:hAnsi="Times New Roman" w:cs="Times New Roman"/>
          <w:b/>
          <w:bCs/>
          <w:sz w:val="40"/>
          <w:szCs w:val="40"/>
        </w:rPr>
        <w:t>SPECYFIKACJA WARUNKÓW ZAMÓWIENIA</w:t>
      </w:r>
    </w:p>
    <w:p w14:paraId="42B5AB2C" w14:textId="4E747E17" w:rsidR="002A7F2D" w:rsidRPr="00AD7D30" w:rsidRDefault="002A7F2D" w:rsidP="00BD2FB8">
      <w:pPr>
        <w:pStyle w:val="Tekstpodstawowy"/>
        <w:rPr>
          <w:rFonts w:ascii="Times New Roman" w:hAnsi="Times New Roman" w:cs="Times New Roman"/>
          <w:b/>
          <w:bCs/>
        </w:rPr>
      </w:pPr>
    </w:p>
    <w:p w14:paraId="661620A7" w14:textId="77777777" w:rsidR="002A7F2D" w:rsidRPr="00AD7D30" w:rsidRDefault="002A7F2D" w:rsidP="00FE4208">
      <w:pPr>
        <w:pStyle w:val="Tekstpodstawowy"/>
        <w:jc w:val="center"/>
        <w:rPr>
          <w:rFonts w:ascii="Times New Roman" w:hAnsi="Times New Roman" w:cs="Times New Roman"/>
          <w:b/>
          <w:bCs/>
        </w:rPr>
      </w:pPr>
    </w:p>
    <w:p w14:paraId="75A4679A" w14:textId="77777777" w:rsidR="006C546E" w:rsidRDefault="006C546E" w:rsidP="006C546E">
      <w:pPr>
        <w:pStyle w:val="Tekstpodstawowy"/>
        <w:ind w:right="23"/>
        <w:jc w:val="center"/>
        <w:rPr>
          <w:rFonts w:ascii="Times New Roman" w:hAnsi="Times New Roman" w:cs="Times New Roman"/>
          <w:b/>
          <w:bCs/>
        </w:rPr>
      </w:pPr>
      <w:r w:rsidRPr="00C708CC">
        <w:rPr>
          <w:rFonts w:ascii="Times New Roman" w:hAnsi="Times New Roman" w:cs="Times New Roman"/>
          <w:b/>
          <w:bCs/>
        </w:rPr>
        <w:t xml:space="preserve">dla postępowania o udzielenie zamówienia publicznego prowadzonego w trybie podstawowym </w:t>
      </w:r>
      <w:r>
        <w:rPr>
          <w:rFonts w:ascii="Times New Roman" w:hAnsi="Times New Roman" w:cs="Times New Roman"/>
          <w:b/>
          <w:bCs/>
        </w:rPr>
        <w:br/>
      </w:r>
      <w:r w:rsidRPr="00C708CC">
        <w:rPr>
          <w:rFonts w:ascii="Times New Roman" w:hAnsi="Times New Roman" w:cs="Times New Roman"/>
          <w:b/>
          <w:bCs/>
        </w:rPr>
        <w:t xml:space="preserve">na podstawie art. 275 pkt 1 ustawy </w:t>
      </w:r>
      <w:proofErr w:type="spellStart"/>
      <w:r w:rsidRPr="00C708CC">
        <w:rPr>
          <w:rFonts w:ascii="Times New Roman" w:hAnsi="Times New Roman" w:cs="Times New Roman"/>
          <w:b/>
          <w:bCs/>
        </w:rPr>
        <w:t>Pzp</w:t>
      </w:r>
      <w:proofErr w:type="spellEnd"/>
      <w:r w:rsidRPr="00C708CC">
        <w:rPr>
          <w:rFonts w:ascii="Times New Roman" w:hAnsi="Times New Roman" w:cs="Times New Roman"/>
          <w:b/>
          <w:bCs/>
        </w:rPr>
        <w:t xml:space="preserve"> </w:t>
      </w:r>
    </w:p>
    <w:p w14:paraId="2EFF8ADF" w14:textId="77777777" w:rsidR="00FE4208" w:rsidRPr="00AD7D30" w:rsidRDefault="00FE4208" w:rsidP="00FE4208">
      <w:pPr>
        <w:pStyle w:val="Tekstpodstawowy"/>
        <w:ind w:right="23"/>
        <w:jc w:val="center"/>
        <w:rPr>
          <w:rFonts w:ascii="Times New Roman" w:hAnsi="Times New Roman" w:cs="Times New Roman"/>
          <w:b/>
          <w:bCs/>
        </w:rPr>
      </w:pPr>
    </w:p>
    <w:p w14:paraId="1E41573D" w14:textId="2A34FAB3" w:rsidR="002A7F2D" w:rsidRDefault="009B6557" w:rsidP="004A2BAF">
      <w:pPr>
        <w:pStyle w:val="Tekstpodstawowy"/>
        <w:ind w:right="23"/>
        <w:jc w:val="center"/>
        <w:rPr>
          <w:rFonts w:ascii="Times New Roman" w:hAnsi="Times New Roman" w:cs="Times New Roman"/>
          <w:b/>
          <w:bCs/>
        </w:rPr>
      </w:pPr>
      <w:r w:rsidRPr="00AD7D30">
        <w:rPr>
          <w:rFonts w:ascii="Times New Roman" w:hAnsi="Times New Roman" w:cs="Times New Roman"/>
          <w:b/>
          <w:bCs/>
        </w:rPr>
        <w:t>na</w:t>
      </w:r>
      <w:r w:rsidR="00A5620D" w:rsidRPr="00AD7D30">
        <w:rPr>
          <w:rFonts w:ascii="Times New Roman" w:hAnsi="Times New Roman" w:cs="Times New Roman"/>
          <w:b/>
          <w:bCs/>
        </w:rPr>
        <w:t xml:space="preserve"> realizację zadania</w:t>
      </w:r>
      <w:r w:rsidR="001C57BF" w:rsidRPr="00AD7D30">
        <w:rPr>
          <w:rFonts w:ascii="Times New Roman" w:hAnsi="Times New Roman" w:cs="Times New Roman"/>
          <w:b/>
          <w:bCs/>
        </w:rPr>
        <w:t>:</w:t>
      </w:r>
    </w:p>
    <w:p w14:paraId="69971E2A" w14:textId="6FB0772E" w:rsidR="00677A97" w:rsidRDefault="00677A97" w:rsidP="00677A97">
      <w:pPr>
        <w:pStyle w:val="Nagwek"/>
        <w:spacing w:line="276" w:lineRule="auto"/>
        <w:jc w:val="center"/>
        <w:rPr>
          <w:b/>
          <w:color w:val="17181A"/>
        </w:rPr>
      </w:pPr>
      <w:bookmarkStart w:id="0" w:name="_Hlk146530772"/>
      <w:bookmarkStart w:id="1" w:name="_Hlk139370402"/>
      <w:r w:rsidRPr="00E269CE">
        <w:rPr>
          <w:b/>
        </w:rPr>
        <w:t xml:space="preserve">Opracowanie </w:t>
      </w:r>
      <w:r w:rsidRPr="00E269CE">
        <w:rPr>
          <w:b/>
          <w:color w:val="17181A"/>
        </w:rPr>
        <w:t xml:space="preserve">dokumentacji projektowej dostosowującej budynki </w:t>
      </w:r>
      <w:r w:rsidRPr="00E269CE">
        <w:rPr>
          <w:b/>
        </w:rPr>
        <w:t>Domów Studenckich Politechniki Warszawskiej „BRATNIAK” i „MUSZELKA”  przy ul. Grójeckiej 39, 02-031</w:t>
      </w:r>
      <w:r w:rsidR="00163B42">
        <w:rPr>
          <w:b/>
        </w:rPr>
        <w:t xml:space="preserve"> </w:t>
      </w:r>
      <w:r w:rsidRPr="00E269CE">
        <w:rPr>
          <w:b/>
        </w:rPr>
        <w:t xml:space="preserve">Warszawa,  „TULIPAN” przy ul. Uniwersyteckiej 5 (ul. Mochnackiego 8), 02-036 Warszawa, oraz </w:t>
      </w:r>
      <w:r w:rsidRPr="00E269CE">
        <w:rPr>
          <w:b/>
          <w:lang w:eastAsia="en-US"/>
        </w:rPr>
        <w:t>„USTRONIE”, ul. Księcia Janusza 39, 01-452 -Warszawa</w:t>
      </w:r>
      <w:r w:rsidR="00BC4D40" w:rsidRPr="00E269CE">
        <w:rPr>
          <w:b/>
          <w:lang w:eastAsia="en-US"/>
        </w:rPr>
        <w:t xml:space="preserve">, </w:t>
      </w:r>
      <w:r w:rsidRPr="00E269CE">
        <w:rPr>
          <w:b/>
          <w:color w:val="17181A"/>
        </w:rPr>
        <w:t>do przepisów przeciwpożarowych.</w:t>
      </w:r>
    </w:p>
    <w:bookmarkEnd w:id="0"/>
    <w:p w14:paraId="5A700F82" w14:textId="77777777" w:rsidR="00E269CE" w:rsidRPr="00E269CE" w:rsidRDefault="00E269CE" w:rsidP="00677A97">
      <w:pPr>
        <w:pStyle w:val="Nagwek"/>
        <w:spacing w:line="276" w:lineRule="auto"/>
        <w:jc w:val="center"/>
        <w:rPr>
          <w:b/>
        </w:rPr>
      </w:pPr>
    </w:p>
    <w:bookmarkEnd w:id="1"/>
    <w:p w14:paraId="691ACAB8" w14:textId="3BDF5154" w:rsidR="00EA60B4" w:rsidRPr="00AD7D30" w:rsidRDefault="00EA60B4" w:rsidP="00EA60B4">
      <w:pPr>
        <w:pStyle w:val="Tekstpodstawowy"/>
        <w:spacing w:line="360" w:lineRule="auto"/>
        <w:ind w:right="23"/>
        <w:rPr>
          <w:rFonts w:ascii="Times New Roman" w:hAnsi="Times New Roman" w:cs="Times New Roman"/>
          <w:bCs/>
        </w:rPr>
      </w:pPr>
      <w:r w:rsidRPr="00AD7D30">
        <w:rPr>
          <w:rFonts w:ascii="Times New Roman" w:hAnsi="Times New Roman" w:cs="Times New Roman"/>
          <w:bCs/>
        </w:rPr>
        <w:t>Specyfikacja Warunków Zamówienia</w:t>
      </w:r>
      <w:r w:rsidR="00137BB0">
        <w:rPr>
          <w:rFonts w:ascii="Times New Roman" w:hAnsi="Times New Roman" w:cs="Times New Roman"/>
          <w:bCs/>
        </w:rPr>
        <w:t xml:space="preserve"> (SWZ)</w:t>
      </w:r>
      <w:r w:rsidRPr="00AD7D30">
        <w:rPr>
          <w:rFonts w:ascii="Times New Roman" w:hAnsi="Times New Roman" w:cs="Times New Roman"/>
          <w:bCs/>
        </w:rPr>
        <w:t xml:space="preserve"> zawiera: </w:t>
      </w:r>
    </w:p>
    <w:p w14:paraId="369EA667" w14:textId="2B009DDA" w:rsidR="00EA60B4" w:rsidRPr="00AD7D30" w:rsidRDefault="00EA60B4" w:rsidP="00EA60B4">
      <w:pPr>
        <w:ind w:left="1440" w:hanging="1440"/>
        <w:rPr>
          <w:bCs/>
        </w:rPr>
      </w:pPr>
      <w:r w:rsidRPr="00AD7D30">
        <w:rPr>
          <w:bCs/>
        </w:rPr>
        <w:t>Tom I:</w:t>
      </w:r>
      <w:r w:rsidRPr="00AD7D30">
        <w:rPr>
          <w:bCs/>
        </w:rPr>
        <w:tab/>
        <w:t>INSTRUKCJA DLA WYKONAWCÓW</w:t>
      </w:r>
      <w:r w:rsidR="0018635E" w:rsidRPr="00AD7D30">
        <w:rPr>
          <w:bCs/>
        </w:rPr>
        <w:t xml:space="preserve"> (IDW)</w:t>
      </w:r>
    </w:p>
    <w:p w14:paraId="077858E6" w14:textId="0446A1D8" w:rsidR="00090002" w:rsidRPr="00AD7D30" w:rsidRDefault="00090002" w:rsidP="00090002">
      <w:pPr>
        <w:ind w:left="3060" w:hanging="1620"/>
        <w:rPr>
          <w:color w:val="000000" w:themeColor="text1"/>
        </w:rPr>
      </w:pPr>
      <w:r w:rsidRPr="00AD7D30">
        <w:rPr>
          <w:color w:val="000000" w:themeColor="text1"/>
        </w:rPr>
        <w:t xml:space="preserve">Formularze 1 </w:t>
      </w:r>
      <w:r w:rsidRPr="00AD7D30">
        <w:rPr>
          <w:color w:val="000000" w:themeColor="text1"/>
        </w:rPr>
        <w:tab/>
        <w:t>Oferta</w:t>
      </w:r>
    </w:p>
    <w:p w14:paraId="074218EB"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w:t>
      </w:r>
    </w:p>
    <w:p w14:paraId="0DC2AB3E"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Zobowiązanie podmiotu udostępniającego zasoby </w:t>
      </w:r>
    </w:p>
    <w:p w14:paraId="00302206" w14:textId="77777777" w:rsidR="006C546E" w:rsidRPr="00C708CC" w:rsidRDefault="006C546E" w:rsidP="00D26554">
      <w:pPr>
        <w:pStyle w:val="Akapitzlist"/>
        <w:numPr>
          <w:ilvl w:val="2"/>
          <w:numId w:val="12"/>
        </w:numPr>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 składane przez podmiot udostępniający zasoby</w:t>
      </w:r>
    </w:p>
    <w:p w14:paraId="5195F202" w14:textId="77777777" w:rsidR="006C546E"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Oświadczenie </w:t>
      </w:r>
      <w:r w:rsidRPr="000D0098">
        <w:rPr>
          <w:rFonts w:ascii="Times New Roman" w:hAnsi="Times New Roman" w:cs="Times New Roman"/>
          <w:color w:val="000000" w:themeColor="text1"/>
          <w:sz w:val="24"/>
          <w:szCs w:val="24"/>
        </w:rPr>
        <w:t>W</w:t>
      </w:r>
      <w:r w:rsidRPr="00C708CC">
        <w:rPr>
          <w:rFonts w:ascii="Times New Roman" w:hAnsi="Times New Roman" w:cs="Times New Roman"/>
          <w:color w:val="000000" w:themeColor="text1"/>
          <w:sz w:val="24"/>
          <w:szCs w:val="24"/>
        </w:rPr>
        <w:t>ykonawców wspólnie ubiegających się o udzielenie zamówienia</w:t>
      </w:r>
    </w:p>
    <w:p w14:paraId="33775643" w14:textId="01B33B9E" w:rsidR="00090002" w:rsidRPr="00AD7D30" w:rsidRDefault="00090002" w:rsidP="00090002">
      <w:pPr>
        <w:ind w:left="3060" w:hanging="1620"/>
      </w:pPr>
      <w:r w:rsidRPr="00AD7D30">
        <w:rPr>
          <w:color w:val="000000" w:themeColor="text1"/>
        </w:rPr>
        <w:t xml:space="preserve">Formularze </w:t>
      </w:r>
      <w:r w:rsidR="006B5AEB" w:rsidRPr="00AD7D30">
        <w:rPr>
          <w:color w:val="000000" w:themeColor="text1"/>
        </w:rPr>
        <w:t>2</w:t>
      </w:r>
      <w:r w:rsidRPr="00AD7D30">
        <w:rPr>
          <w:color w:val="000000" w:themeColor="text1"/>
        </w:rPr>
        <w:t xml:space="preserve"> </w:t>
      </w:r>
      <w:r w:rsidRPr="00AD7D30">
        <w:rPr>
          <w:color w:val="000000" w:themeColor="text1"/>
        </w:rPr>
        <w:tab/>
      </w:r>
      <w:r w:rsidRPr="00AD7D30">
        <w:t>Formularz cenowy</w:t>
      </w:r>
    </w:p>
    <w:p w14:paraId="6011120F" w14:textId="07503470" w:rsidR="00090002" w:rsidRPr="00B419A2" w:rsidRDefault="00090002" w:rsidP="00B419A2">
      <w:pPr>
        <w:ind w:left="3060" w:hanging="1620"/>
      </w:pPr>
      <w:r w:rsidRPr="00AD7D30">
        <w:tab/>
        <w:t xml:space="preserve"> </w:t>
      </w:r>
    </w:p>
    <w:p w14:paraId="362F536C" w14:textId="77777777" w:rsidR="0037787A" w:rsidRDefault="0037787A" w:rsidP="00090002">
      <w:pPr>
        <w:rPr>
          <w:bCs/>
        </w:rPr>
      </w:pPr>
    </w:p>
    <w:p w14:paraId="1A37C0C4" w14:textId="77FCBEC4" w:rsidR="00090002" w:rsidRPr="00AD7D30" w:rsidRDefault="00090002" w:rsidP="00090002">
      <w:pPr>
        <w:rPr>
          <w:b/>
          <w:bCs/>
          <w:color w:val="000000" w:themeColor="text1"/>
        </w:rPr>
      </w:pPr>
      <w:r w:rsidRPr="00AD7D30">
        <w:rPr>
          <w:bCs/>
        </w:rPr>
        <w:t>Tom II:</w:t>
      </w:r>
      <w:r w:rsidRPr="00AD7D30">
        <w:rPr>
          <w:b/>
          <w:bCs/>
        </w:rPr>
        <w:tab/>
      </w:r>
      <w:r w:rsidRPr="00AD7D30">
        <w:rPr>
          <w:rStyle w:val="tekstdokbold"/>
          <w:b w:val="0"/>
          <w:bCs w:val="0"/>
        </w:rPr>
        <w:t xml:space="preserve">PROJEKTOWANE </w:t>
      </w:r>
      <w:r w:rsidRPr="00AD7D30">
        <w:t>POSTANOWIENIA</w:t>
      </w:r>
      <w:r w:rsidRPr="00AD7D30">
        <w:rPr>
          <w:rStyle w:val="tekstdokbold"/>
          <w:b w:val="0"/>
          <w:bCs w:val="0"/>
        </w:rPr>
        <w:t xml:space="preserve"> </w:t>
      </w:r>
      <w:r w:rsidRPr="00AD7D30">
        <w:rPr>
          <w:rStyle w:val="tekstdokbold"/>
          <w:b w:val="0"/>
          <w:bCs w:val="0"/>
          <w:color w:val="000000" w:themeColor="text1"/>
        </w:rPr>
        <w:t>UMOWY (PPU)</w:t>
      </w:r>
    </w:p>
    <w:p w14:paraId="6AEF437B" w14:textId="77777777" w:rsidR="0037787A" w:rsidRDefault="0037787A" w:rsidP="00090002">
      <w:pPr>
        <w:rPr>
          <w:bCs/>
          <w:color w:val="000000" w:themeColor="text1"/>
        </w:rPr>
      </w:pPr>
    </w:p>
    <w:p w14:paraId="3636D3AB" w14:textId="2E32B8FB" w:rsidR="00090002" w:rsidRDefault="00090002" w:rsidP="00090002">
      <w:pPr>
        <w:rPr>
          <w:bCs/>
          <w:color w:val="000000" w:themeColor="text1"/>
        </w:rPr>
      </w:pPr>
      <w:r w:rsidRPr="00AD7D30">
        <w:rPr>
          <w:bCs/>
          <w:color w:val="000000" w:themeColor="text1"/>
        </w:rPr>
        <w:t>Tom III:</w:t>
      </w:r>
      <w:r w:rsidRPr="00AD7D30">
        <w:rPr>
          <w:bCs/>
          <w:color w:val="000000" w:themeColor="text1"/>
        </w:rPr>
        <w:tab/>
        <w:t>OPIS PRZEDMIOTU ZAMÓWIENIA (OPZ):</w:t>
      </w:r>
    </w:p>
    <w:p w14:paraId="7950711C" w14:textId="1E102DFE" w:rsidR="0048174A" w:rsidRDefault="0048174A" w:rsidP="00090002">
      <w:pPr>
        <w:rPr>
          <w:bCs/>
          <w:color w:val="000000" w:themeColor="text1"/>
        </w:rPr>
      </w:pPr>
    </w:p>
    <w:p w14:paraId="0210F680" w14:textId="4C5F1C63" w:rsidR="00163B42" w:rsidRPr="00163B42" w:rsidRDefault="00524751" w:rsidP="00163B42">
      <w:pPr>
        <w:pStyle w:val="Nagwek"/>
        <w:spacing w:line="276" w:lineRule="auto"/>
        <w:ind w:left="2410" w:hanging="992"/>
        <w:contextualSpacing/>
        <w:jc w:val="both"/>
        <w:rPr>
          <w:b/>
          <w:color w:val="17181A"/>
          <w:sz w:val="22"/>
          <w:szCs w:val="22"/>
        </w:rPr>
      </w:pPr>
      <w:r w:rsidRPr="00163B42">
        <w:rPr>
          <w:bCs/>
          <w:color w:val="000000" w:themeColor="text1"/>
          <w:sz w:val="22"/>
          <w:szCs w:val="22"/>
        </w:rPr>
        <w:t xml:space="preserve">Część I </w:t>
      </w:r>
      <w:r w:rsidR="00163B42" w:rsidRPr="00163B42">
        <w:rPr>
          <w:bCs/>
          <w:color w:val="000000" w:themeColor="text1"/>
          <w:sz w:val="22"/>
          <w:szCs w:val="22"/>
        </w:rPr>
        <w:t>–</w:t>
      </w:r>
      <w:r w:rsidRPr="00163B42">
        <w:rPr>
          <w:bCs/>
          <w:color w:val="000000" w:themeColor="text1"/>
          <w:sz w:val="22"/>
          <w:szCs w:val="22"/>
        </w:rPr>
        <w:t xml:space="preserve"> </w:t>
      </w:r>
      <w:r w:rsidR="00163B42" w:rsidRPr="00163B42">
        <w:rPr>
          <w:bCs/>
          <w:sz w:val="22"/>
          <w:szCs w:val="22"/>
        </w:rPr>
        <w:t xml:space="preserve">Opracowanie </w:t>
      </w:r>
      <w:r w:rsidR="00163B42" w:rsidRPr="00163B42">
        <w:rPr>
          <w:bCs/>
          <w:color w:val="17181A"/>
          <w:sz w:val="22"/>
          <w:szCs w:val="22"/>
        </w:rPr>
        <w:t xml:space="preserve">dokumentacji projektowej dostosowującej budynek </w:t>
      </w:r>
      <w:r w:rsidR="00163B42" w:rsidRPr="00163B42">
        <w:rPr>
          <w:bCs/>
          <w:sz w:val="22"/>
          <w:szCs w:val="22"/>
        </w:rPr>
        <w:t>Domu Studenckiego Politechniki Warszawskiej „BRATNIAK” przy ul. Grójeckiej 39, 02-031Warszawa</w:t>
      </w:r>
      <w:r w:rsidR="00163B42" w:rsidRPr="00163B42">
        <w:rPr>
          <w:bCs/>
          <w:sz w:val="22"/>
          <w:szCs w:val="22"/>
          <w:lang w:eastAsia="en-US"/>
        </w:rPr>
        <w:t xml:space="preserve">, </w:t>
      </w:r>
      <w:r w:rsidR="00163B42" w:rsidRPr="00163B42">
        <w:rPr>
          <w:bCs/>
          <w:color w:val="17181A"/>
          <w:sz w:val="22"/>
          <w:szCs w:val="22"/>
        </w:rPr>
        <w:t>do przepisów przeciwpożarowych.</w:t>
      </w:r>
    </w:p>
    <w:p w14:paraId="425A98BB" w14:textId="77777777" w:rsidR="00163B42" w:rsidRDefault="00163B42" w:rsidP="00163B42">
      <w:pPr>
        <w:pStyle w:val="Nagwek"/>
        <w:spacing w:line="276" w:lineRule="auto"/>
        <w:ind w:left="2410" w:hanging="992"/>
        <w:contextualSpacing/>
        <w:jc w:val="both"/>
        <w:rPr>
          <w:bCs/>
          <w:color w:val="000000" w:themeColor="text1"/>
          <w:sz w:val="22"/>
          <w:szCs w:val="22"/>
        </w:rPr>
      </w:pPr>
    </w:p>
    <w:p w14:paraId="2204339B" w14:textId="1A9ADE9B" w:rsidR="00163B42" w:rsidRPr="00163B42" w:rsidRDefault="00163B42" w:rsidP="00163B42">
      <w:pPr>
        <w:pStyle w:val="Nagwek"/>
        <w:spacing w:line="276" w:lineRule="auto"/>
        <w:ind w:left="2410" w:hanging="992"/>
        <w:contextualSpacing/>
        <w:jc w:val="both"/>
        <w:rPr>
          <w:b/>
          <w:color w:val="17181A"/>
          <w:sz w:val="22"/>
          <w:szCs w:val="22"/>
        </w:rPr>
      </w:pPr>
      <w:r w:rsidRPr="00163B42">
        <w:rPr>
          <w:bCs/>
          <w:color w:val="000000" w:themeColor="text1"/>
          <w:sz w:val="22"/>
          <w:szCs w:val="22"/>
        </w:rPr>
        <w:t xml:space="preserve">Cześć II – </w:t>
      </w:r>
      <w:r w:rsidRPr="00163B42">
        <w:rPr>
          <w:bCs/>
          <w:sz w:val="22"/>
          <w:szCs w:val="22"/>
        </w:rPr>
        <w:t xml:space="preserve">Opracowanie </w:t>
      </w:r>
      <w:r w:rsidRPr="00163B42">
        <w:rPr>
          <w:bCs/>
          <w:color w:val="17181A"/>
          <w:sz w:val="22"/>
          <w:szCs w:val="22"/>
        </w:rPr>
        <w:t xml:space="preserve">dokumentacji projektowej dostosowującej budynek </w:t>
      </w:r>
      <w:r w:rsidRPr="00163B42">
        <w:rPr>
          <w:bCs/>
          <w:sz w:val="22"/>
          <w:szCs w:val="22"/>
        </w:rPr>
        <w:t>Domu Studenckiego Politechniki Warszawskiej „MUSZELKA” przy ul. Grójeckiej 39, 02-031Warszawa</w:t>
      </w:r>
      <w:r w:rsidRPr="00163B42">
        <w:rPr>
          <w:bCs/>
          <w:sz w:val="22"/>
          <w:szCs w:val="22"/>
          <w:lang w:eastAsia="en-US"/>
        </w:rPr>
        <w:t xml:space="preserve">, </w:t>
      </w:r>
      <w:r w:rsidRPr="00163B42">
        <w:rPr>
          <w:bCs/>
          <w:color w:val="17181A"/>
          <w:sz w:val="22"/>
          <w:szCs w:val="22"/>
        </w:rPr>
        <w:t>do przepisów przeciwpożarowych.</w:t>
      </w:r>
    </w:p>
    <w:p w14:paraId="6E4ED199" w14:textId="5BB74CA5" w:rsidR="00163B42" w:rsidRPr="00163B42" w:rsidRDefault="00163B42" w:rsidP="00163B42">
      <w:pPr>
        <w:spacing w:line="276" w:lineRule="auto"/>
        <w:ind w:left="2410" w:hanging="992"/>
        <w:contextualSpacing/>
        <w:jc w:val="both"/>
        <w:rPr>
          <w:bCs/>
          <w:color w:val="000000" w:themeColor="text1"/>
          <w:sz w:val="22"/>
          <w:szCs w:val="22"/>
        </w:rPr>
      </w:pPr>
    </w:p>
    <w:p w14:paraId="23D8D1BA" w14:textId="2557BF4A" w:rsidR="00163B42" w:rsidRPr="00B977F3" w:rsidRDefault="00163B42" w:rsidP="00B977F3">
      <w:pPr>
        <w:pStyle w:val="Nagwek"/>
        <w:spacing w:line="276" w:lineRule="auto"/>
        <w:ind w:left="2410" w:hanging="992"/>
        <w:contextualSpacing/>
        <w:jc w:val="both"/>
        <w:rPr>
          <w:bCs/>
          <w:sz w:val="22"/>
          <w:szCs w:val="22"/>
        </w:rPr>
      </w:pPr>
      <w:r w:rsidRPr="00163B42">
        <w:rPr>
          <w:bCs/>
          <w:color w:val="000000" w:themeColor="text1"/>
          <w:sz w:val="22"/>
          <w:szCs w:val="22"/>
        </w:rPr>
        <w:t xml:space="preserve">Cześć III - </w:t>
      </w:r>
      <w:r w:rsidRPr="00163B42">
        <w:rPr>
          <w:bCs/>
          <w:sz w:val="22"/>
          <w:szCs w:val="22"/>
        </w:rPr>
        <w:t xml:space="preserve">Opracowanie </w:t>
      </w:r>
      <w:r w:rsidRPr="00163B42">
        <w:rPr>
          <w:bCs/>
          <w:color w:val="17181A"/>
          <w:sz w:val="22"/>
          <w:szCs w:val="22"/>
        </w:rPr>
        <w:t xml:space="preserve">dokumentacji projektowej dostosowującej budynek </w:t>
      </w:r>
      <w:r w:rsidRPr="00163B42">
        <w:rPr>
          <w:bCs/>
          <w:sz w:val="22"/>
          <w:szCs w:val="22"/>
        </w:rPr>
        <w:t>Domu Studenckiego Politechniki Warszawskiej „TULIPA</w:t>
      </w:r>
      <w:r w:rsidR="00B977F3">
        <w:rPr>
          <w:bCs/>
          <w:sz w:val="22"/>
          <w:szCs w:val="22"/>
        </w:rPr>
        <w:t>N</w:t>
      </w:r>
      <w:r w:rsidRPr="00163B42">
        <w:rPr>
          <w:bCs/>
          <w:sz w:val="22"/>
          <w:szCs w:val="22"/>
        </w:rPr>
        <w:t xml:space="preserve">” przy ul. Uniwersyteckiej 5 </w:t>
      </w:r>
      <w:r w:rsidR="00B977F3">
        <w:rPr>
          <w:bCs/>
          <w:sz w:val="22"/>
          <w:szCs w:val="22"/>
        </w:rPr>
        <w:br/>
      </w:r>
      <w:r w:rsidRPr="00163B42">
        <w:rPr>
          <w:bCs/>
          <w:sz w:val="22"/>
          <w:szCs w:val="22"/>
        </w:rPr>
        <w:t>(ul. Mochnackiego 8)</w:t>
      </w:r>
      <w:r w:rsidR="00B977F3">
        <w:rPr>
          <w:bCs/>
          <w:sz w:val="22"/>
          <w:szCs w:val="22"/>
        </w:rPr>
        <w:t>,</w:t>
      </w:r>
      <w:r w:rsidRPr="00163B42">
        <w:rPr>
          <w:bCs/>
          <w:sz w:val="22"/>
          <w:szCs w:val="22"/>
        </w:rPr>
        <w:t xml:space="preserve"> 02-036 Warszawa</w:t>
      </w:r>
      <w:r w:rsidRPr="00163B42">
        <w:rPr>
          <w:bCs/>
          <w:sz w:val="22"/>
          <w:szCs w:val="22"/>
          <w:lang w:eastAsia="en-US"/>
        </w:rPr>
        <w:t xml:space="preserve">, </w:t>
      </w:r>
      <w:r w:rsidRPr="00163B42">
        <w:rPr>
          <w:bCs/>
          <w:color w:val="17181A"/>
          <w:sz w:val="22"/>
          <w:szCs w:val="22"/>
        </w:rPr>
        <w:t>do przepisów przeciwpożarowych.</w:t>
      </w:r>
    </w:p>
    <w:p w14:paraId="0AC5D1CC" w14:textId="5FD90670" w:rsidR="00163B42" w:rsidRPr="00163B42" w:rsidRDefault="00163B42" w:rsidP="00163B42">
      <w:pPr>
        <w:spacing w:line="276" w:lineRule="auto"/>
        <w:ind w:left="2410" w:hanging="992"/>
        <w:contextualSpacing/>
        <w:jc w:val="both"/>
        <w:rPr>
          <w:bCs/>
          <w:color w:val="000000" w:themeColor="text1"/>
          <w:sz w:val="22"/>
          <w:szCs w:val="22"/>
        </w:rPr>
      </w:pPr>
    </w:p>
    <w:p w14:paraId="12CD6FAB" w14:textId="12F656B2" w:rsidR="00163B42" w:rsidRPr="00163B42" w:rsidRDefault="00163B42" w:rsidP="00163B42">
      <w:pPr>
        <w:pStyle w:val="Nagwek"/>
        <w:spacing w:line="276" w:lineRule="auto"/>
        <w:ind w:left="2410" w:hanging="992"/>
        <w:contextualSpacing/>
        <w:jc w:val="both"/>
        <w:rPr>
          <w:b/>
          <w:color w:val="17181A"/>
          <w:sz w:val="22"/>
          <w:szCs w:val="22"/>
        </w:rPr>
      </w:pPr>
      <w:r w:rsidRPr="00163B42">
        <w:rPr>
          <w:bCs/>
          <w:color w:val="000000" w:themeColor="text1"/>
          <w:sz w:val="22"/>
          <w:szCs w:val="22"/>
        </w:rPr>
        <w:t xml:space="preserve">Część IV - </w:t>
      </w:r>
      <w:r w:rsidRPr="00163B42">
        <w:rPr>
          <w:bCs/>
          <w:sz w:val="22"/>
          <w:szCs w:val="22"/>
        </w:rPr>
        <w:t xml:space="preserve">Opracowanie </w:t>
      </w:r>
      <w:r w:rsidRPr="00163B42">
        <w:rPr>
          <w:bCs/>
          <w:color w:val="17181A"/>
          <w:sz w:val="22"/>
          <w:szCs w:val="22"/>
        </w:rPr>
        <w:t xml:space="preserve">dokumentacji projektowej dostosowującej budynek </w:t>
      </w:r>
      <w:r w:rsidRPr="00163B42">
        <w:rPr>
          <w:bCs/>
          <w:sz w:val="22"/>
          <w:szCs w:val="22"/>
        </w:rPr>
        <w:t xml:space="preserve">Domu Studenckiego Politechniki Warszawskiej „USTRONIE” przy ul. Księcia Janusza 39, </w:t>
      </w:r>
      <w:r w:rsidR="00B977F3">
        <w:rPr>
          <w:bCs/>
          <w:sz w:val="22"/>
          <w:szCs w:val="22"/>
        </w:rPr>
        <w:br/>
      </w:r>
      <w:r w:rsidRPr="00163B42">
        <w:rPr>
          <w:bCs/>
          <w:sz w:val="22"/>
          <w:szCs w:val="22"/>
        </w:rPr>
        <w:t>01-452 Warszawa</w:t>
      </w:r>
      <w:r w:rsidRPr="00163B42">
        <w:rPr>
          <w:bCs/>
          <w:sz w:val="22"/>
          <w:szCs w:val="22"/>
          <w:lang w:eastAsia="en-US"/>
        </w:rPr>
        <w:t xml:space="preserve">, </w:t>
      </w:r>
      <w:r w:rsidRPr="00163B42">
        <w:rPr>
          <w:bCs/>
          <w:color w:val="17181A"/>
          <w:sz w:val="22"/>
          <w:szCs w:val="22"/>
        </w:rPr>
        <w:t>do przepisów przeciwpożarowych.</w:t>
      </w:r>
    </w:p>
    <w:p w14:paraId="0B445B9E" w14:textId="2B4AEA0D" w:rsidR="00163B42" w:rsidRPr="00AD7D30" w:rsidRDefault="00163B42" w:rsidP="00163B42">
      <w:pPr>
        <w:ind w:left="709" w:firstLine="709"/>
        <w:rPr>
          <w:bCs/>
          <w:color w:val="000000" w:themeColor="text1"/>
        </w:rPr>
      </w:pPr>
    </w:p>
    <w:p w14:paraId="25BDB180" w14:textId="4E13D9AE" w:rsidR="00090002" w:rsidRPr="0093468A" w:rsidRDefault="00090002" w:rsidP="00720937">
      <w:pPr>
        <w:rPr>
          <w:bCs/>
          <w:strike/>
          <w:color w:val="000000" w:themeColor="text1"/>
        </w:rPr>
      </w:pPr>
      <w:r w:rsidRPr="00AD7D30">
        <w:rPr>
          <w:bCs/>
          <w:color w:val="000000" w:themeColor="text1"/>
        </w:rPr>
        <w:tab/>
      </w:r>
    </w:p>
    <w:p w14:paraId="7001E8EB" w14:textId="77777777" w:rsidR="002454D9" w:rsidRDefault="002454D9" w:rsidP="004A2BAF">
      <w:pPr>
        <w:pStyle w:val="Tekstpodstawowy"/>
        <w:ind w:left="6381" w:right="23"/>
        <w:rPr>
          <w:rFonts w:ascii="Times New Roman" w:hAnsi="Times New Roman" w:cs="Times New Roman"/>
          <w:bCs/>
          <w:u w:val="single"/>
        </w:rPr>
      </w:pPr>
    </w:p>
    <w:p w14:paraId="61281B8D" w14:textId="4DADB3C4" w:rsidR="00495AF6" w:rsidRPr="00495AF6" w:rsidRDefault="00495AF6" w:rsidP="00495AF6">
      <w:pPr>
        <w:pStyle w:val="Tekstpodstawowy"/>
        <w:ind w:left="6381" w:right="23"/>
        <w:rPr>
          <w:rFonts w:ascii="Times New Roman" w:hAnsi="Times New Roman" w:cs="Times New Roman"/>
          <w:bCs/>
        </w:rPr>
      </w:pPr>
      <w:r>
        <w:rPr>
          <w:rFonts w:ascii="Times New Roman" w:hAnsi="Times New Roman" w:cs="Times New Roman"/>
          <w:bCs/>
        </w:rPr>
        <w:t xml:space="preserve">         </w:t>
      </w:r>
      <w:r w:rsidRPr="00495AF6">
        <w:rPr>
          <w:rFonts w:ascii="Times New Roman" w:hAnsi="Times New Roman" w:cs="Times New Roman"/>
          <w:bCs/>
        </w:rPr>
        <w:t xml:space="preserve"> </w:t>
      </w:r>
      <w:r>
        <w:rPr>
          <w:rFonts w:ascii="Times New Roman" w:hAnsi="Times New Roman" w:cs="Times New Roman"/>
          <w:bCs/>
        </w:rPr>
        <w:t xml:space="preserve">  </w:t>
      </w:r>
      <w:r w:rsidR="00BA6235" w:rsidRPr="00495AF6">
        <w:rPr>
          <w:rFonts w:ascii="Times New Roman" w:hAnsi="Times New Roman" w:cs="Times New Roman"/>
          <w:bCs/>
        </w:rPr>
        <w:t>Zatwierdził:</w:t>
      </w:r>
    </w:p>
    <w:p w14:paraId="0BBC51FD" w14:textId="4C8EAC71" w:rsidR="00495AF6" w:rsidRDefault="00495AF6" w:rsidP="004A2BAF">
      <w:pPr>
        <w:pStyle w:val="Tekstpodstawowy"/>
        <w:ind w:left="6381" w:right="23"/>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rPr>
        <w:tab/>
        <w:t xml:space="preserve">       </w:t>
      </w:r>
      <w:r w:rsidRPr="00495AF6">
        <w:rPr>
          <w:rFonts w:ascii="Times New Roman" w:hAnsi="Times New Roman" w:cs="Times New Roman"/>
          <w:bCs/>
        </w:rPr>
        <w:t>/-/</w:t>
      </w:r>
    </w:p>
    <w:p w14:paraId="14B88DF5" w14:textId="77777777" w:rsidR="00495AF6" w:rsidRPr="00AA0EB6" w:rsidRDefault="00495AF6" w:rsidP="00495AF6">
      <w:pPr>
        <w:autoSpaceDE w:val="0"/>
        <w:autoSpaceDN w:val="0"/>
        <w:adjustRightInd w:val="0"/>
        <w:ind w:left="5672"/>
        <w:jc w:val="center"/>
        <w:rPr>
          <w:rFonts w:eastAsia="Calibri"/>
          <w:color w:val="000000"/>
          <w:sz w:val="23"/>
          <w:szCs w:val="23"/>
        </w:rPr>
      </w:pPr>
      <w:r w:rsidRPr="00AA0EB6">
        <w:rPr>
          <w:rFonts w:eastAsia="Calibri"/>
          <w:color w:val="000000"/>
          <w:sz w:val="23"/>
          <w:szCs w:val="23"/>
        </w:rPr>
        <w:t>Z-CA KANCLERZA</w:t>
      </w:r>
    </w:p>
    <w:p w14:paraId="072AB9F6" w14:textId="77777777" w:rsidR="00495AF6" w:rsidRPr="00AA0EB6" w:rsidRDefault="00495AF6" w:rsidP="00495AF6">
      <w:pPr>
        <w:autoSpaceDE w:val="0"/>
        <w:autoSpaceDN w:val="0"/>
        <w:adjustRightInd w:val="0"/>
        <w:ind w:left="4963" w:firstLine="709"/>
        <w:jc w:val="center"/>
        <w:rPr>
          <w:rFonts w:eastAsia="Calibri"/>
          <w:color w:val="000000"/>
          <w:sz w:val="23"/>
          <w:szCs w:val="23"/>
        </w:rPr>
      </w:pPr>
      <w:r w:rsidRPr="00AA0EB6">
        <w:rPr>
          <w:rFonts w:eastAsia="Calibri"/>
          <w:color w:val="000000"/>
          <w:sz w:val="23"/>
          <w:szCs w:val="23"/>
        </w:rPr>
        <w:t>Politechniki Warszawskiej ds. Technicznych</w:t>
      </w:r>
    </w:p>
    <w:p w14:paraId="0D2CD090" w14:textId="77777777" w:rsidR="00495AF6" w:rsidRPr="00AA0EB6" w:rsidRDefault="00495AF6" w:rsidP="00495AF6">
      <w:pPr>
        <w:ind w:left="4963" w:right="23" w:firstLine="709"/>
        <w:jc w:val="center"/>
        <w:rPr>
          <w:bCs/>
          <w:u w:val="single"/>
        </w:rPr>
      </w:pPr>
      <w:r w:rsidRPr="00AA0EB6">
        <w:rPr>
          <w:rFonts w:eastAsia="Calibri"/>
          <w:color w:val="000000"/>
          <w:sz w:val="23"/>
          <w:szCs w:val="23"/>
        </w:rPr>
        <w:t xml:space="preserve">mgr inż. Wojciech </w:t>
      </w:r>
      <w:proofErr w:type="spellStart"/>
      <w:r w:rsidRPr="00AA0EB6">
        <w:rPr>
          <w:rFonts w:eastAsia="Calibri"/>
          <w:color w:val="000000"/>
          <w:sz w:val="23"/>
          <w:szCs w:val="23"/>
        </w:rPr>
        <w:t>Starczyński</w:t>
      </w:r>
      <w:proofErr w:type="spellEnd"/>
    </w:p>
    <w:p w14:paraId="117868C4" w14:textId="77777777" w:rsidR="00495AF6" w:rsidRPr="00495AF6" w:rsidRDefault="00495AF6" w:rsidP="004A2BAF">
      <w:pPr>
        <w:pStyle w:val="Tekstpodstawowy"/>
        <w:ind w:left="6381" w:right="23"/>
        <w:rPr>
          <w:rFonts w:ascii="Times New Roman" w:hAnsi="Times New Roman" w:cs="Times New Roman"/>
          <w:bCs/>
        </w:rPr>
      </w:pPr>
    </w:p>
    <w:p w14:paraId="58C44CC4" w14:textId="77777777" w:rsidR="00495AF6" w:rsidRPr="00AD7D30" w:rsidRDefault="00495AF6" w:rsidP="004A2BAF">
      <w:pPr>
        <w:pStyle w:val="Tekstpodstawowy"/>
        <w:ind w:left="6381" w:right="23"/>
        <w:rPr>
          <w:rFonts w:ascii="Times New Roman" w:hAnsi="Times New Roman" w:cs="Times New Roman"/>
          <w:bCs/>
          <w:u w:val="single"/>
        </w:rPr>
      </w:pPr>
    </w:p>
    <w:p w14:paraId="0EDE447F" w14:textId="77777777" w:rsidR="00677A97" w:rsidRDefault="00677A97" w:rsidP="00163B42">
      <w:pPr>
        <w:pStyle w:val="Tekstpodstawowy"/>
        <w:spacing w:line="360" w:lineRule="auto"/>
        <w:ind w:right="23"/>
        <w:rPr>
          <w:rFonts w:ascii="Times New Roman" w:hAnsi="Times New Roman" w:cs="Times New Roman"/>
          <w:bCs/>
        </w:rPr>
      </w:pPr>
    </w:p>
    <w:p w14:paraId="2D60DD7C" w14:textId="77777777" w:rsidR="00677A97" w:rsidRDefault="00677A97" w:rsidP="00B419A2">
      <w:pPr>
        <w:pStyle w:val="Tekstpodstawowy"/>
        <w:spacing w:line="360" w:lineRule="auto"/>
        <w:ind w:right="23"/>
        <w:jc w:val="center"/>
        <w:rPr>
          <w:rFonts w:ascii="Times New Roman" w:hAnsi="Times New Roman" w:cs="Times New Roman"/>
          <w:bCs/>
        </w:rPr>
      </w:pPr>
    </w:p>
    <w:p w14:paraId="2CAE128F" w14:textId="77777777" w:rsidR="00163B42" w:rsidRDefault="00163B42" w:rsidP="00677A97">
      <w:pPr>
        <w:pStyle w:val="Tekstpodstawowy"/>
        <w:spacing w:line="360" w:lineRule="auto"/>
        <w:ind w:right="23"/>
        <w:jc w:val="center"/>
        <w:rPr>
          <w:rFonts w:ascii="Times New Roman" w:hAnsi="Times New Roman" w:cs="Times New Roman"/>
          <w:bCs/>
        </w:rPr>
      </w:pPr>
    </w:p>
    <w:p w14:paraId="102B0612" w14:textId="77777777" w:rsidR="00163B42" w:rsidRDefault="00163B42" w:rsidP="00677A97">
      <w:pPr>
        <w:pStyle w:val="Tekstpodstawowy"/>
        <w:spacing w:line="360" w:lineRule="auto"/>
        <w:ind w:right="23"/>
        <w:jc w:val="center"/>
        <w:rPr>
          <w:rFonts w:ascii="Times New Roman" w:hAnsi="Times New Roman" w:cs="Times New Roman"/>
          <w:bCs/>
        </w:rPr>
      </w:pPr>
    </w:p>
    <w:p w14:paraId="2960BF38" w14:textId="77777777" w:rsidR="00163B42" w:rsidRDefault="00163B42" w:rsidP="00677A97">
      <w:pPr>
        <w:pStyle w:val="Tekstpodstawowy"/>
        <w:spacing w:line="360" w:lineRule="auto"/>
        <w:ind w:right="23"/>
        <w:jc w:val="center"/>
        <w:rPr>
          <w:rFonts w:ascii="Times New Roman" w:hAnsi="Times New Roman" w:cs="Times New Roman"/>
          <w:bCs/>
        </w:rPr>
      </w:pPr>
    </w:p>
    <w:p w14:paraId="02ADC89F" w14:textId="77777777" w:rsidR="00163B42" w:rsidRDefault="00163B42" w:rsidP="00677A97">
      <w:pPr>
        <w:pStyle w:val="Tekstpodstawowy"/>
        <w:spacing w:line="360" w:lineRule="auto"/>
        <w:ind w:right="23"/>
        <w:jc w:val="center"/>
        <w:rPr>
          <w:rFonts w:ascii="Times New Roman" w:hAnsi="Times New Roman" w:cs="Times New Roman"/>
          <w:bCs/>
        </w:rPr>
      </w:pPr>
    </w:p>
    <w:p w14:paraId="0478F214" w14:textId="77777777" w:rsidR="00163B42" w:rsidRDefault="00163B42" w:rsidP="00677A97">
      <w:pPr>
        <w:pStyle w:val="Tekstpodstawowy"/>
        <w:spacing w:line="360" w:lineRule="auto"/>
        <w:ind w:right="23"/>
        <w:jc w:val="center"/>
        <w:rPr>
          <w:rFonts w:ascii="Times New Roman" w:hAnsi="Times New Roman" w:cs="Times New Roman"/>
          <w:bCs/>
        </w:rPr>
      </w:pPr>
    </w:p>
    <w:p w14:paraId="1E146BC7" w14:textId="77777777" w:rsidR="00163B42" w:rsidRDefault="00163B42" w:rsidP="00677A97">
      <w:pPr>
        <w:pStyle w:val="Tekstpodstawowy"/>
        <w:spacing w:line="360" w:lineRule="auto"/>
        <w:ind w:right="23"/>
        <w:jc w:val="center"/>
        <w:rPr>
          <w:rFonts w:ascii="Times New Roman" w:hAnsi="Times New Roman" w:cs="Times New Roman"/>
          <w:bCs/>
        </w:rPr>
      </w:pPr>
    </w:p>
    <w:p w14:paraId="523EAA42" w14:textId="77777777" w:rsidR="00163B42" w:rsidRDefault="00163B42" w:rsidP="00677A97">
      <w:pPr>
        <w:pStyle w:val="Tekstpodstawowy"/>
        <w:spacing w:line="360" w:lineRule="auto"/>
        <w:ind w:right="23"/>
        <w:jc w:val="center"/>
        <w:rPr>
          <w:rFonts w:ascii="Times New Roman" w:hAnsi="Times New Roman" w:cs="Times New Roman"/>
          <w:bCs/>
        </w:rPr>
      </w:pPr>
    </w:p>
    <w:p w14:paraId="029EFF28" w14:textId="77777777" w:rsidR="00163B42" w:rsidRDefault="00163B42" w:rsidP="00677A97">
      <w:pPr>
        <w:pStyle w:val="Tekstpodstawowy"/>
        <w:spacing w:line="360" w:lineRule="auto"/>
        <w:ind w:right="23"/>
        <w:jc w:val="center"/>
        <w:rPr>
          <w:rFonts w:ascii="Times New Roman" w:hAnsi="Times New Roman" w:cs="Times New Roman"/>
          <w:bCs/>
        </w:rPr>
      </w:pPr>
    </w:p>
    <w:p w14:paraId="6AA79087" w14:textId="77777777" w:rsidR="00163B42" w:rsidRDefault="00163B42" w:rsidP="00677A97">
      <w:pPr>
        <w:pStyle w:val="Tekstpodstawowy"/>
        <w:spacing w:line="360" w:lineRule="auto"/>
        <w:ind w:right="23"/>
        <w:jc w:val="center"/>
        <w:rPr>
          <w:rFonts w:ascii="Times New Roman" w:hAnsi="Times New Roman" w:cs="Times New Roman"/>
          <w:bCs/>
        </w:rPr>
      </w:pPr>
    </w:p>
    <w:p w14:paraId="4363F441" w14:textId="77777777" w:rsidR="00163B42" w:rsidRDefault="00163B42" w:rsidP="00677A97">
      <w:pPr>
        <w:pStyle w:val="Tekstpodstawowy"/>
        <w:spacing w:line="360" w:lineRule="auto"/>
        <w:ind w:right="23"/>
        <w:jc w:val="center"/>
        <w:rPr>
          <w:rFonts w:ascii="Times New Roman" w:hAnsi="Times New Roman" w:cs="Times New Roman"/>
          <w:bCs/>
        </w:rPr>
      </w:pPr>
    </w:p>
    <w:p w14:paraId="0DEB5C59" w14:textId="77777777" w:rsidR="00163B42" w:rsidRDefault="00163B42" w:rsidP="00677A97">
      <w:pPr>
        <w:pStyle w:val="Tekstpodstawowy"/>
        <w:spacing w:line="360" w:lineRule="auto"/>
        <w:ind w:right="23"/>
        <w:jc w:val="center"/>
        <w:rPr>
          <w:rFonts w:ascii="Times New Roman" w:hAnsi="Times New Roman" w:cs="Times New Roman"/>
          <w:bCs/>
        </w:rPr>
      </w:pPr>
    </w:p>
    <w:p w14:paraId="293AAF01" w14:textId="77777777" w:rsidR="00163B42" w:rsidRDefault="00163B42" w:rsidP="00677A97">
      <w:pPr>
        <w:pStyle w:val="Tekstpodstawowy"/>
        <w:spacing w:line="360" w:lineRule="auto"/>
        <w:ind w:right="23"/>
        <w:jc w:val="center"/>
        <w:rPr>
          <w:rFonts w:ascii="Times New Roman" w:hAnsi="Times New Roman" w:cs="Times New Roman"/>
          <w:bCs/>
        </w:rPr>
      </w:pPr>
    </w:p>
    <w:p w14:paraId="205340B8" w14:textId="77777777" w:rsidR="00163B42" w:rsidRDefault="00163B42" w:rsidP="00677A97">
      <w:pPr>
        <w:pStyle w:val="Tekstpodstawowy"/>
        <w:spacing w:line="360" w:lineRule="auto"/>
        <w:ind w:right="23"/>
        <w:jc w:val="center"/>
        <w:rPr>
          <w:rFonts w:ascii="Times New Roman" w:hAnsi="Times New Roman" w:cs="Times New Roman"/>
          <w:bCs/>
        </w:rPr>
      </w:pPr>
    </w:p>
    <w:p w14:paraId="0E53A014" w14:textId="77777777" w:rsidR="00163B42" w:rsidRDefault="00163B42" w:rsidP="00677A97">
      <w:pPr>
        <w:pStyle w:val="Tekstpodstawowy"/>
        <w:spacing w:line="360" w:lineRule="auto"/>
        <w:ind w:right="23"/>
        <w:jc w:val="center"/>
        <w:rPr>
          <w:rFonts w:ascii="Times New Roman" w:hAnsi="Times New Roman" w:cs="Times New Roman"/>
          <w:bCs/>
        </w:rPr>
      </w:pPr>
    </w:p>
    <w:p w14:paraId="1859BDF1" w14:textId="77777777" w:rsidR="00163B42" w:rsidRDefault="00163B42" w:rsidP="00495AF6">
      <w:pPr>
        <w:pStyle w:val="Tekstpodstawowy"/>
        <w:spacing w:line="360" w:lineRule="auto"/>
        <w:ind w:right="23"/>
        <w:rPr>
          <w:rFonts w:ascii="Times New Roman" w:hAnsi="Times New Roman" w:cs="Times New Roman"/>
          <w:bCs/>
        </w:rPr>
      </w:pPr>
    </w:p>
    <w:p w14:paraId="1C4CD609" w14:textId="77777777" w:rsidR="00163B42" w:rsidRDefault="00163B42" w:rsidP="00677A97">
      <w:pPr>
        <w:pStyle w:val="Tekstpodstawowy"/>
        <w:spacing w:line="360" w:lineRule="auto"/>
        <w:ind w:right="23"/>
        <w:jc w:val="center"/>
        <w:rPr>
          <w:rFonts w:ascii="Times New Roman" w:hAnsi="Times New Roman" w:cs="Times New Roman"/>
          <w:bCs/>
        </w:rPr>
      </w:pPr>
    </w:p>
    <w:p w14:paraId="2617FC9D" w14:textId="77777777" w:rsidR="00163B42" w:rsidRDefault="00163B42" w:rsidP="00677A97">
      <w:pPr>
        <w:pStyle w:val="Tekstpodstawowy"/>
        <w:spacing w:line="360" w:lineRule="auto"/>
        <w:ind w:right="23"/>
        <w:jc w:val="center"/>
        <w:rPr>
          <w:rFonts w:ascii="Times New Roman" w:hAnsi="Times New Roman" w:cs="Times New Roman"/>
          <w:bCs/>
        </w:rPr>
      </w:pPr>
    </w:p>
    <w:p w14:paraId="7E2A4EB1" w14:textId="77777777" w:rsidR="00163B42" w:rsidRDefault="00163B42" w:rsidP="00677A97">
      <w:pPr>
        <w:pStyle w:val="Tekstpodstawowy"/>
        <w:spacing w:line="360" w:lineRule="auto"/>
        <w:ind w:right="23"/>
        <w:jc w:val="center"/>
        <w:rPr>
          <w:rFonts w:ascii="Times New Roman" w:hAnsi="Times New Roman" w:cs="Times New Roman"/>
          <w:bCs/>
        </w:rPr>
      </w:pPr>
    </w:p>
    <w:p w14:paraId="2C8BD3DD" w14:textId="1805B196" w:rsidR="00163B42" w:rsidRPr="00B977F3" w:rsidRDefault="00D007FF" w:rsidP="00B977F3">
      <w:pPr>
        <w:pStyle w:val="Tekstpodstawowy"/>
        <w:spacing w:line="360" w:lineRule="auto"/>
        <w:ind w:right="23"/>
        <w:jc w:val="center"/>
        <w:rPr>
          <w:rFonts w:ascii="Times New Roman" w:hAnsi="Times New Roman" w:cs="Times New Roman"/>
          <w:bCs/>
        </w:rPr>
      </w:pPr>
      <w:r w:rsidRPr="00AD7D30">
        <w:rPr>
          <w:rFonts w:ascii="Times New Roman" w:hAnsi="Times New Roman" w:cs="Times New Roman"/>
          <w:bCs/>
        </w:rPr>
        <w:t>Warszawa</w:t>
      </w:r>
      <w:r w:rsidR="00BA6235" w:rsidRPr="00AD7D30">
        <w:rPr>
          <w:rFonts w:ascii="Times New Roman" w:hAnsi="Times New Roman" w:cs="Times New Roman"/>
          <w:bCs/>
        </w:rPr>
        <w:t>,</w:t>
      </w:r>
      <w:r w:rsidR="00C90583" w:rsidRPr="00AD7D30">
        <w:rPr>
          <w:rFonts w:ascii="Times New Roman" w:hAnsi="Times New Roman" w:cs="Times New Roman"/>
          <w:bCs/>
        </w:rPr>
        <w:t xml:space="preserve"> </w:t>
      </w:r>
      <w:r w:rsidR="00495AF6">
        <w:rPr>
          <w:rFonts w:ascii="Times New Roman" w:hAnsi="Times New Roman" w:cs="Times New Roman"/>
          <w:bCs/>
        </w:rPr>
        <w:t>07.11.</w:t>
      </w:r>
      <w:r w:rsidR="004A2BAF" w:rsidRPr="00AD7D30">
        <w:rPr>
          <w:rFonts w:ascii="Times New Roman" w:hAnsi="Times New Roman" w:cs="Times New Roman"/>
          <w:bCs/>
        </w:rPr>
        <w:t>202</w:t>
      </w:r>
      <w:r w:rsidR="002073F7">
        <w:rPr>
          <w:rFonts w:ascii="Times New Roman" w:hAnsi="Times New Roman" w:cs="Times New Roman"/>
          <w:bCs/>
        </w:rPr>
        <w:t>3</w:t>
      </w:r>
      <w:r w:rsidR="008A2BA9" w:rsidRPr="00AD7D30">
        <w:rPr>
          <w:rFonts w:ascii="Times New Roman" w:hAnsi="Times New Roman" w:cs="Times New Roman"/>
          <w:bCs/>
        </w:rPr>
        <w:t xml:space="preserve"> </w:t>
      </w:r>
      <w:r w:rsidR="00BA6235" w:rsidRPr="00AD7D30">
        <w:rPr>
          <w:rFonts w:ascii="Times New Roman" w:hAnsi="Times New Roman" w:cs="Times New Roman"/>
          <w:bCs/>
        </w:rPr>
        <w:t>r</w:t>
      </w:r>
      <w:r w:rsidR="00677A97">
        <w:rPr>
          <w:rFonts w:ascii="Times New Roman" w:hAnsi="Times New Roman" w:cs="Times New Roman"/>
          <w:bCs/>
        </w:rPr>
        <w:t>.</w:t>
      </w:r>
      <w:r w:rsidR="00163B42">
        <w:rPr>
          <w:rFonts w:ascii="Times New Roman" w:hAnsi="Times New Roman" w:cs="Times New Roman"/>
          <w:b/>
          <w:bCs/>
        </w:rPr>
        <w:br w:type="page"/>
      </w:r>
      <w:r w:rsidR="00BE245A" w:rsidRPr="00AD7D30">
        <w:rPr>
          <w:rFonts w:ascii="Times New Roman" w:hAnsi="Times New Roman" w:cs="Times New Roman"/>
          <w:b/>
          <w:bCs/>
        </w:rPr>
        <w:lastRenderedPageBreak/>
        <w:t xml:space="preserve">Tom I </w:t>
      </w:r>
    </w:p>
    <w:p w14:paraId="63ED5D50" w14:textId="511BC2F4" w:rsidR="00BE245A"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INSTRUKCJA DLA WYKONAWCÓW</w:t>
      </w:r>
      <w:r w:rsidR="000C588C" w:rsidRPr="00AD7D30">
        <w:rPr>
          <w:rFonts w:ascii="Times New Roman" w:hAnsi="Times New Roman" w:cs="Times New Roman"/>
          <w:b/>
          <w:bCs/>
        </w:rPr>
        <w:t xml:space="preserve"> (IDW)</w:t>
      </w:r>
    </w:p>
    <w:p w14:paraId="3112F7AA" w14:textId="3FB3F340" w:rsidR="000A10DF" w:rsidRDefault="000A10DF" w:rsidP="00BE245A">
      <w:pPr>
        <w:pStyle w:val="Tekstpodstawowy"/>
        <w:ind w:right="-427"/>
        <w:jc w:val="center"/>
        <w:rPr>
          <w:rFonts w:ascii="Times New Roman" w:hAnsi="Times New Roman" w:cs="Times New Roman"/>
          <w:b/>
          <w:bCs/>
        </w:rPr>
      </w:pPr>
    </w:p>
    <w:p w14:paraId="1880B701" w14:textId="77777777" w:rsidR="000A10DF" w:rsidRPr="00FB62AC" w:rsidRDefault="000A10DF" w:rsidP="00D26554">
      <w:pPr>
        <w:pStyle w:val="Tekstpodstawowy"/>
        <w:numPr>
          <w:ilvl w:val="0"/>
          <w:numId w:val="18"/>
        </w:numPr>
        <w:tabs>
          <w:tab w:val="left" w:pos="851"/>
        </w:tabs>
        <w:ind w:left="851" w:hanging="709"/>
        <w:rPr>
          <w:rFonts w:ascii="Times New Roman" w:hAnsi="Times New Roman" w:cs="Times New Roman"/>
          <w:b/>
          <w:bCs/>
        </w:rPr>
      </w:pPr>
      <w:r w:rsidRPr="00FB62AC">
        <w:rPr>
          <w:rFonts w:ascii="Times New Roman" w:hAnsi="Times New Roman" w:cs="Times New Roman"/>
          <w:b/>
          <w:bCs/>
        </w:rPr>
        <w:t>ZAMAWIAJĄCY</w:t>
      </w:r>
    </w:p>
    <w:p w14:paraId="1CF94FAC"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lang w:eastAsia="ar-SA"/>
        </w:rPr>
        <w:t>Politechnika Warszawska</w:t>
      </w:r>
    </w:p>
    <w:p w14:paraId="237236B4"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rPr>
        <w:t>Plac Politechniki 1, 00-661 Warszawa</w:t>
      </w:r>
    </w:p>
    <w:p w14:paraId="6FA95A39"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rPr>
        <w:t xml:space="preserve"> NIP: 525-000-58-34; REGON: </w:t>
      </w:r>
      <w:r w:rsidRPr="00FB62AC">
        <w:rPr>
          <w:rFonts w:ascii="Times New Roman" w:hAnsi="Times New Roman" w:cs="Times New Roman"/>
          <w:iCs/>
          <w:lang w:val="de-DE"/>
        </w:rPr>
        <w:t>000001554</w:t>
      </w:r>
    </w:p>
    <w:p w14:paraId="4EF73DCF"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proofErr w:type="spellStart"/>
      <w:r w:rsidRPr="00FB62AC">
        <w:rPr>
          <w:rFonts w:ascii="Times New Roman" w:hAnsi="Times New Roman" w:cs="Times New Roman"/>
          <w:iCs/>
          <w:lang w:val="de-DE"/>
        </w:rPr>
        <w:t>Adres</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strony</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internetowej</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Zamawiającego</w:t>
      </w:r>
      <w:proofErr w:type="spellEnd"/>
      <w:r w:rsidRPr="00FB62AC">
        <w:rPr>
          <w:rFonts w:ascii="Times New Roman" w:hAnsi="Times New Roman" w:cs="Times New Roman"/>
          <w:iCs/>
          <w:lang w:val="de-DE"/>
        </w:rPr>
        <w:t xml:space="preserve">: </w:t>
      </w:r>
      <w:hyperlink r:id="rId8" w:history="1">
        <w:r w:rsidRPr="00FB62AC">
          <w:rPr>
            <w:rStyle w:val="Hipercze"/>
            <w:rFonts w:ascii="Times New Roman" w:hAnsi="Times New Roman" w:cs="Times New Roman"/>
            <w:iCs/>
            <w:lang w:val="de-DE"/>
          </w:rPr>
          <w:t>https://www.pw.edu.pl</w:t>
        </w:r>
      </w:hyperlink>
      <w:r w:rsidRPr="00FB62AC">
        <w:rPr>
          <w:rFonts w:ascii="Times New Roman" w:hAnsi="Times New Roman" w:cs="Times New Roman"/>
          <w:iCs/>
          <w:lang w:val="de-DE"/>
        </w:rPr>
        <w:t xml:space="preserve"> </w:t>
      </w:r>
    </w:p>
    <w:p w14:paraId="7E0B06D6"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telefon: 22 234 5927</w:t>
      </w:r>
    </w:p>
    <w:p w14:paraId="08123B61"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lang w:val="en-GB"/>
        </w:rPr>
      </w:pPr>
      <w:r w:rsidRPr="00FB62AC">
        <w:rPr>
          <w:rFonts w:ascii="Times New Roman" w:hAnsi="Times New Roman" w:cs="Times New Roman"/>
          <w:color w:val="000000" w:themeColor="text1"/>
          <w:lang w:val="en-GB" w:eastAsia="ar-SA"/>
        </w:rPr>
        <w:t xml:space="preserve">e-mail: </w:t>
      </w:r>
      <w:hyperlink r:id="rId9" w:history="1">
        <w:r w:rsidRPr="00FB62AC">
          <w:rPr>
            <w:rStyle w:val="Hipercze"/>
            <w:rFonts w:ascii="Times New Roman" w:hAnsi="Times New Roman" w:cs="Times New Roman"/>
            <w:lang w:val="en-GB" w:eastAsia="ar-SA"/>
          </w:rPr>
          <w:t>zamowienia.ac@pw.edu.pl</w:t>
        </w:r>
      </w:hyperlink>
      <w:r w:rsidRPr="00FB62AC">
        <w:rPr>
          <w:rFonts w:ascii="Times New Roman" w:hAnsi="Times New Roman" w:cs="Times New Roman"/>
          <w:color w:val="000000" w:themeColor="text1"/>
          <w:lang w:val="en-GB" w:eastAsia="ar-SA"/>
        </w:rPr>
        <w:t xml:space="preserve"> </w:t>
      </w:r>
    </w:p>
    <w:p w14:paraId="3E7CA0A0" w14:textId="77777777" w:rsidR="000A10DF" w:rsidRPr="00450105" w:rsidRDefault="000A10DF" w:rsidP="00D26554">
      <w:pPr>
        <w:pStyle w:val="Akapitzlist"/>
        <w:numPr>
          <w:ilvl w:val="1"/>
          <w:numId w:val="18"/>
        </w:numPr>
        <w:tabs>
          <w:tab w:val="left" w:pos="851"/>
        </w:tabs>
        <w:spacing w:line="240" w:lineRule="auto"/>
        <w:ind w:left="851" w:hanging="709"/>
        <w:contextualSpacing/>
        <w:jc w:val="both"/>
        <w:rPr>
          <w:rStyle w:val="Hipercze"/>
          <w:rFonts w:ascii="Times New Roman" w:hAnsi="Times New Roman" w:cs="Times New Roman"/>
          <w:color w:val="auto"/>
          <w:sz w:val="24"/>
          <w:szCs w:val="24"/>
          <w:u w:val="none"/>
        </w:rPr>
      </w:pPr>
      <w:r w:rsidRPr="00450105">
        <w:rPr>
          <w:rFonts w:ascii="Times New Roman" w:hAnsi="Times New Roman" w:cs="Times New Roman"/>
          <w:color w:val="000000"/>
          <w:sz w:val="24"/>
          <w:szCs w:val="24"/>
          <w:lang w:bidi="pl-PL"/>
        </w:rPr>
        <w:t xml:space="preserve">niniejsze postępowanie prowadzi się przy użyciu Platformy: </w:t>
      </w:r>
      <w:hyperlink r:id="rId10" w:history="1">
        <w:r w:rsidRPr="00450105">
          <w:rPr>
            <w:rStyle w:val="Hipercze"/>
            <w:rFonts w:ascii="Times New Roman" w:hAnsi="Times New Roman" w:cs="Times New Roman"/>
            <w:color w:val="auto"/>
            <w:sz w:val="24"/>
            <w:szCs w:val="24"/>
            <w:u w:val="none"/>
          </w:rPr>
          <w:t>platformazakupowa.pl</w:t>
        </w:r>
      </w:hyperlink>
      <w:r w:rsidRPr="00450105">
        <w:rPr>
          <w:rStyle w:val="Hipercze"/>
          <w:rFonts w:ascii="Times New Roman" w:hAnsi="Times New Roman" w:cs="Times New Roman"/>
          <w:color w:val="auto"/>
          <w:sz w:val="24"/>
          <w:szCs w:val="24"/>
          <w:u w:val="none"/>
        </w:rPr>
        <w:t xml:space="preserve"> </w:t>
      </w:r>
    </w:p>
    <w:p w14:paraId="4E2AF04B" w14:textId="77777777" w:rsidR="000A10DF" w:rsidRPr="00450105" w:rsidRDefault="000A10DF" w:rsidP="000A10DF">
      <w:pPr>
        <w:pStyle w:val="Akapitzlist"/>
        <w:tabs>
          <w:tab w:val="left" w:pos="851"/>
        </w:tabs>
        <w:spacing w:line="240" w:lineRule="auto"/>
        <w:ind w:left="851" w:hanging="709"/>
        <w:contextualSpacing/>
        <w:jc w:val="both"/>
        <w:rPr>
          <w:rStyle w:val="Hipercze"/>
          <w:rFonts w:ascii="Times New Roman" w:hAnsi="Times New Roman" w:cs="Times New Roman"/>
          <w:color w:val="auto"/>
          <w:sz w:val="24"/>
          <w:szCs w:val="24"/>
          <w:u w:val="none"/>
        </w:rPr>
      </w:pPr>
      <w:r w:rsidRPr="00450105">
        <w:rPr>
          <w:rStyle w:val="Hipercze"/>
          <w:rFonts w:ascii="Times New Roman" w:hAnsi="Times New Roman" w:cs="Times New Roman"/>
          <w:color w:val="auto"/>
          <w:sz w:val="24"/>
          <w:szCs w:val="24"/>
          <w:u w:val="none"/>
        </w:rPr>
        <w:tab/>
        <w:t>Adres strony internetowej prowadzonego postępowania, na której udostępniane będą zmiany i wyjaśnienia treści SWZ oraz inne dokumenty zamówienia bezpośrednio związane z postępowaniem o udzielenie zamówienia:</w:t>
      </w:r>
    </w:p>
    <w:p w14:paraId="605142BD" w14:textId="63DA3CD6" w:rsidR="000A10DF" w:rsidRPr="00450105" w:rsidRDefault="000A10DF" w:rsidP="000A10DF">
      <w:pPr>
        <w:pStyle w:val="Akapitzlist"/>
        <w:tabs>
          <w:tab w:val="left" w:pos="851"/>
        </w:tabs>
        <w:ind w:left="851" w:hanging="709"/>
        <w:jc w:val="both"/>
        <w:rPr>
          <w:rFonts w:ascii="Times New Roman" w:hAnsi="Times New Roman" w:cs="Times New Roman"/>
          <w:sz w:val="24"/>
          <w:szCs w:val="24"/>
        </w:rPr>
      </w:pPr>
      <w:r w:rsidRPr="00450105">
        <w:rPr>
          <w:rFonts w:ascii="Times New Roman" w:hAnsi="Times New Roman" w:cs="Times New Roman"/>
          <w:sz w:val="24"/>
          <w:szCs w:val="24"/>
        </w:rPr>
        <w:tab/>
      </w:r>
      <w:hyperlink r:id="rId11" w:history="1">
        <w:r w:rsidR="00B971A4" w:rsidRPr="00450105">
          <w:rPr>
            <w:rFonts w:ascii="Times New Roman" w:hAnsi="Times New Roman" w:cs="Times New Roman"/>
            <w:color w:val="0000FF"/>
            <w:sz w:val="24"/>
            <w:szCs w:val="24"/>
            <w:u w:val="single"/>
            <w:lang w:eastAsia="pl-PL"/>
          </w:rPr>
          <w:t xml:space="preserve">https://platformazakupowa.pl/transakcja/835321 </w:t>
        </w:r>
      </w:hyperlink>
    </w:p>
    <w:p w14:paraId="287A302B"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 xml:space="preserve">godziny urzędowania: od 08:00 do 16:00 </w:t>
      </w:r>
      <w:r w:rsidRPr="00FB62AC">
        <w:rPr>
          <w:rFonts w:ascii="Times New Roman" w:hAnsi="Times New Roman" w:cs="Times New Roman"/>
          <w:lang w:eastAsia="ar-SA"/>
        </w:rPr>
        <w:t xml:space="preserve">w dni robocze (dni robocze - to dni inne niż: dni ustawowo wolne od pracy oraz dni ustanowione przez Zamawiającego jako dni wolne </w:t>
      </w:r>
      <w:r w:rsidRPr="00FB62AC">
        <w:rPr>
          <w:rFonts w:ascii="Times New Roman" w:hAnsi="Times New Roman" w:cs="Times New Roman"/>
          <w:lang w:eastAsia="ar-SA"/>
        </w:rPr>
        <w:br/>
        <w:t>od pracy).</w:t>
      </w:r>
    </w:p>
    <w:p w14:paraId="72969D7C"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Osoba uprawniona do komunikowana się z wykonawcami: sekretarz komisji przetargowej.</w:t>
      </w:r>
    </w:p>
    <w:p w14:paraId="7587A474" w14:textId="77777777" w:rsidR="000A10DF" w:rsidRPr="00AD7D30" w:rsidRDefault="000A10DF" w:rsidP="000A10DF">
      <w:pPr>
        <w:pStyle w:val="Tekstpodstawowy"/>
        <w:ind w:right="-427"/>
        <w:rPr>
          <w:rFonts w:ascii="Times New Roman" w:hAnsi="Times New Roman" w:cs="Times New Roman"/>
          <w:b/>
          <w:bCs/>
        </w:rPr>
      </w:pPr>
    </w:p>
    <w:p w14:paraId="5F80D35C" w14:textId="77777777" w:rsidR="00BE245A" w:rsidRPr="00AD7D30" w:rsidRDefault="00BE245A" w:rsidP="00280C88"/>
    <w:p w14:paraId="02545EED" w14:textId="627F4B27" w:rsidR="00BE245A" w:rsidRPr="00295E3A" w:rsidRDefault="00072546" w:rsidP="009D07D9">
      <w:pPr>
        <w:rPr>
          <w:b/>
          <w:bCs/>
        </w:rPr>
      </w:pPr>
      <w:r w:rsidRPr="00295E3A">
        <w:rPr>
          <w:b/>
          <w:bCs/>
        </w:rPr>
        <w:t>2.</w:t>
      </w:r>
      <w:r w:rsidR="001A0633" w:rsidRPr="00295E3A">
        <w:rPr>
          <w:b/>
          <w:bCs/>
        </w:rPr>
        <w:tab/>
      </w:r>
      <w:r w:rsidR="00FB4D79" w:rsidRPr="00295E3A">
        <w:rPr>
          <w:b/>
          <w:bCs/>
        </w:rPr>
        <w:t>OZNACZENIE POSTĘPOWANIA</w:t>
      </w:r>
    </w:p>
    <w:p w14:paraId="79CA4E49" w14:textId="45267D47" w:rsidR="00BE245A" w:rsidRPr="00463F8C" w:rsidRDefault="001A0633" w:rsidP="009D07D9">
      <w:pPr>
        <w:ind w:left="709"/>
        <w:jc w:val="both"/>
        <w:rPr>
          <w:color w:val="8EAADB" w:themeColor="accent1" w:themeTint="99"/>
        </w:rPr>
      </w:pPr>
      <w:r w:rsidRPr="00295E3A">
        <w:t xml:space="preserve">Postępowanie, którego dotyczy niniejszy dokument oznaczone jest </w:t>
      </w:r>
      <w:r w:rsidR="004A2BAF" w:rsidRPr="00295E3A">
        <w:t xml:space="preserve">numerem referencyjnym </w:t>
      </w:r>
      <w:r w:rsidR="009D07D9" w:rsidRPr="00295E3A">
        <w:br/>
      </w:r>
      <w:r w:rsidR="001C350C">
        <w:rPr>
          <w:b/>
          <w:color w:val="00B0F0"/>
        </w:rPr>
        <w:t>ZP.U.MR.48.2023</w:t>
      </w:r>
    </w:p>
    <w:p w14:paraId="612A3C75" w14:textId="6A565424" w:rsidR="00BE245A" w:rsidRPr="00295E3A" w:rsidRDefault="00BE245A" w:rsidP="009D07D9">
      <w:pPr>
        <w:ind w:left="709"/>
        <w:jc w:val="both"/>
      </w:pPr>
      <w:r w:rsidRPr="00295E3A">
        <w:t>Wykonawcy powinni we wszelkich kontaktach z Zamawiającym powoływać się</w:t>
      </w:r>
      <w:r w:rsidR="001C57BF" w:rsidRPr="00295E3A">
        <w:t xml:space="preserve"> </w:t>
      </w:r>
      <w:r w:rsidRPr="00295E3A">
        <w:t>na wyżej podane oznaczenie.</w:t>
      </w:r>
    </w:p>
    <w:p w14:paraId="2C5E41AD" w14:textId="77777777" w:rsidR="001A0633" w:rsidRPr="00295E3A" w:rsidRDefault="001A0633" w:rsidP="009D07D9">
      <w:pPr>
        <w:ind w:left="709"/>
        <w:jc w:val="both"/>
      </w:pPr>
    </w:p>
    <w:p w14:paraId="370A5646" w14:textId="77777777" w:rsidR="00BE245A" w:rsidRPr="00295E3A" w:rsidRDefault="00BE245A" w:rsidP="009D07D9">
      <w:pPr>
        <w:pStyle w:val="Tekstpodstawowy"/>
        <w:rPr>
          <w:rFonts w:ascii="Times New Roman" w:hAnsi="Times New Roman" w:cs="Times New Roman"/>
          <w:b/>
          <w:bCs/>
        </w:rPr>
      </w:pPr>
      <w:r w:rsidRPr="00295E3A">
        <w:rPr>
          <w:rFonts w:ascii="Times New Roman" w:hAnsi="Times New Roman" w:cs="Times New Roman"/>
          <w:b/>
          <w:bCs/>
        </w:rPr>
        <w:t xml:space="preserve">3. </w:t>
      </w:r>
      <w:r w:rsidR="001A0633" w:rsidRPr="00295E3A">
        <w:rPr>
          <w:rFonts w:ascii="Times New Roman" w:hAnsi="Times New Roman" w:cs="Times New Roman"/>
          <w:b/>
          <w:bCs/>
        </w:rPr>
        <w:tab/>
      </w:r>
      <w:r w:rsidRPr="00295E3A">
        <w:rPr>
          <w:rFonts w:ascii="Times New Roman" w:hAnsi="Times New Roman" w:cs="Times New Roman"/>
          <w:b/>
          <w:bCs/>
        </w:rPr>
        <w:t>TRYB POSTĘPOWANIA</w:t>
      </w:r>
    </w:p>
    <w:p w14:paraId="6850580C" w14:textId="2C763674" w:rsidR="006C546E" w:rsidRPr="006B5AEB" w:rsidRDefault="006C546E" w:rsidP="006C546E">
      <w:pPr>
        <w:ind w:left="709" w:hanging="709"/>
        <w:jc w:val="both"/>
      </w:pPr>
      <w:r w:rsidRPr="00C708CC">
        <w:t>3.1.</w:t>
      </w:r>
      <w:r w:rsidRPr="00C708CC">
        <w:tab/>
        <w:t xml:space="preserve">Postępowanie o udzielenie zamówienia prowadzone jest w trybie podstawowym na podstawie art. 275 pkt 1) ustawy z dnia 11 września 2019 roku Prawo zamówień publicznych  zwanej dalej „ustawą </w:t>
      </w:r>
      <w:proofErr w:type="spellStart"/>
      <w:r w:rsidRPr="00C708CC">
        <w:t>Pzp</w:t>
      </w:r>
      <w:proofErr w:type="spellEnd"/>
      <w:r w:rsidRPr="00C708CC">
        <w:t>”</w:t>
      </w:r>
      <w:r>
        <w:t xml:space="preserve"> oraz </w:t>
      </w:r>
      <w:r w:rsidRPr="006B5AEB">
        <w:t>przepisów wykonawczych wydanych na jej podstawie</w:t>
      </w:r>
      <w:r>
        <w:t>.</w:t>
      </w:r>
    </w:p>
    <w:p w14:paraId="6D4EB37A" w14:textId="77777777" w:rsidR="006C546E" w:rsidRPr="00C708CC" w:rsidRDefault="006C546E" w:rsidP="006C546E">
      <w:pPr>
        <w:ind w:left="709" w:hanging="709"/>
        <w:jc w:val="both"/>
      </w:pPr>
      <w:r w:rsidRPr="00C708CC">
        <w:t>3.2.</w:t>
      </w:r>
      <w:r w:rsidRPr="00C708CC">
        <w:tab/>
        <w:t>Zamawiający udziela zamówienia w trybie podstawowym, w którym w odpowiedzi na ogłoszenie o zamówieniu oferty mogą składać wszyscy zainteresowani wykonawcy,</w:t>
      </w:r>
      <w:r>
        <w:t xml:space="preserve"> </w:t>
      </w:r>
      <w:r w:rsidRPr="00C708CC">
        <w:t xml:space="preserve">a następnie </w:t>
      </w:r>
      <w:r w:rsidRPr="002D1A88">
        <w:t>Z</w:t>
      </w:r>
      <w:r w:rsidRPr="00C708CC">
        <w:t xml:space="preserve">amawiający wybiera najkorzystniejszą ofertę bez przeprowadzenia negocjacji. </w:t>
      </w:r>
    </w:p>
    <w:p w14:paraId="200FDE92" w14:textId="77777777" w:rsidR="006852FD" w:rsidRPr="00AD7D30" w:rsidRDefault="006852FD" w:rsidP="009D07D9">
      <w:pPr>
        <w:ind w:hanging="11"/>
        <w:jc w:val="both"/>
      </w:pPr>
    </w:p>
    <w:p w14:paraId="22F699BF" w14:textId="77777777" w:rsidR="00BE245A" w:rsidRPr="00295E3A" w:rsidRDefault="00BE245A" w:rsidP="009D07D9">
      <w:pPr>
        <w:pStyle w:val="Tekstpodstawowy"/>
        <w:rPr>
          <w:rFonts w:ascii="Times New Roman" w:hAnsi="Times New Roman" w:cs="Times New Roman"/>
          <w:b/>
          <w:bCs/>
        </w:rPr>
      </w:pPr>
      <w:r w:rsidRPr="00AD7D30">
        <w:rPr>
          <w:rFonts w:ascii="Times New Roman" w:hAnsi="Times New Roman" w:cs="Times New Roman"/>
          <w:b/>
          <w:bCs/>
        </w:rPr>
        <w:t xml:space="preserve">4. </w:t>
      </w:r>
      <w:r w:rsidR="001A0633" w:rsidRPr="00295E3A">
        <w:rPr>
          <w:rFonts w:ascii="Times New Roman" w:hAnsi="Times New Roman" w:cs="Times New Roman"/>
          <w:b/>
          <w:bCs/>
        </w:rPr>
        <w:tab/>
      </w:r>
      <w:r w:rsidRPr="00295E3A">
        <w:rPr>
          <w:rFonts w:ascii="Times New Roman" w:hAnsi="Times New Roman" w:cs="Times New Roman"/>
          <w:b/>
          <w:bCs/>
        </w:rPr>
        <w:t>ŹRÓDŁA FINANSOWANIA</w:t>
      </w:r>
    </w:p>
    <w:p w14:paraId="51272A5E" w14:textId="424ECE34" w:rsidR="00AF75FD" w:rsidRPr="00C97843" w:rsidRDefault="00AF75FD" w:rsidP="00AF75FD">
      <w:pPr>
        <w:ind w:left="720"/>
        <w:jc w:val="both"/>
        <w:rPr>
          <w:color w:val="FF0000"/>
          <w:lang w:eastAsia="ar-SA"/>
        </w:rPr>
      </w:pPr>
      <w:r w:rsidRPr="00C97843">
        <w:rPr>
          <w:lang w:eastAsia="ar-SA"/>
        </w:rPr>
        <w:t xml:space="preserve">Środki własne Zamawiającego </w:t>
      </w:r>
    </w:p>
    <w:p w14:paraId="4551968F" w14:textId="77777777" w:rsidR="00E536BA" w:rsidRPr="00AD7D30" w:rsidRDefault="00E536BA" w:rsidP="009D07D9">
      <w:pPr>
        <w:ind w:left="720"/>
        <w:jc w:val="both"/>
        <w:rPr>
          <w:lang w:eastAsia="ar-SA"/>
        </w:rPr>
      </w:pPr>
    </w:p>
    <w:p w14:paraId="698713CD" w14:textId="7E0F9DE0" w:rsidR="00090002" w:rsidRPr="00295E3A" w:rsidRDefault="00BE245A" w:rsidP="009D07D9">
      <w:pPr>
        <w:pStyle w:val="Tekstpodstawowy"/>
        <w:rPr>
          <w:rFonts w:ascii="Times New Roman" w:hAnsi="Times New Roman" w:cs="Times New Roman"/>
          <w:b/>
          <w:bCs/>
        </w:rPr>
      </w:pPr>
      <w:r w:rsidRPr="00314719">
        <w:rPr>
          <w:rFonts w:ascii="Times New Roman" w:hAnsi="Times New Roman" w:cs="Times New Roman"/>
          <w:b/>
          <w:bCs/>
        </w:rPr>
        <w:t xml:space="preserve">5. </w:t>
      </w:r>
      <w:r w:rsidR="00B9414F" w:rsidRPr="00295E3A">
        <w:rPr>
          <w:rFonts w:ascii="Times New Roman" w:hAnsi="Times New Roman" w:cs="Times New Roman"/>
          <w:b/>
          <w:bCs/>
        </w:rPr>
        <w:tab/>
      </w:r>
      <w:r w:rsidRPr="00295E3A">
        <w:rPr>
          <w:rFonts w:ascii="Times New Roman" w:hAnsi="Times New Roman" w:cs="Times New Roman"/>
          <w:b/>
          <w:bCs/>
        </w:rPr>
        <w:t>PRZEDMIOT ZAMÓWIENIA</w:t>
      </w:r>
    </w:p>
    <w:p w14:paraId="6863DBD1" w14:textId="77777777" w:rsidR="002F616F" w:rsidRDefault="00B9414F" w:rsidP="00E269CE">
      <w:pPr>
        <w:pStyle w:val="Nagwek"/>
        <w:spacing w:line="276" w:lineRule="auto"/>
        <w:ind w:left="709" w:hanging="709"/>
        <w:jc w:val="both"/>
        <w:rPr>
          <w:b/>
        </w:rPr>
      </w:pPr>
      <w:r w:rsidRPr="00295E3A">
        <w:rPr>
          <w:iCs/>
        </w:rPr>
        <w:t>5.1.</w:t>
      </w:r>
      <w:r w:rsidRPr="00295E3A">
        <w:rPr>
          <w:iCs/>
        </w:rPr>
        <w:tab/>
      </w:r>
      <w:r w:rsidR="00FB6E75" w:rsidRPr="00295E3A">
        <w:t xml:space="preserve">Przedmiotem zamówienia </w:t>
      </w:r>
      <w:r w:rsidR="00922436" w:rsidRPr="00295E3A">
        <w:t>jest</w:t>
      </w:r>
      <w:r w:rsidR="00D007FF" w:rsidRPr="00295E3A">
        <w:t xml:space="preserve"> </w:t>
      </w:r>
      <w:bookmarkStart w:id="2" w:name="_Hlk112850873"/>
      <w:bookmarkStart w:id="3" w:name="_Hlk82597252"/>
      <w:r w:rsidR="00677A97" w:rsidRPr="00677A97">
        <w:rPr>
          <w:b/>
        </w:rPr>
        <w:t xml:space="preserve">Opracowanie </w:t>
      </w:r>
      <w:r w:rsidR="00677A97" w:rsidRPr="00677A97">
        <w:rPr>
          <w:b/>
          <w:color w:val="17181A"/>
        </w:rPr>
        <w:t xml:space="preserve">dokumentacji projektowej dostosowującej budynki </w:t>
      </w:r>
      <w:r w:rsidR="00677A97" w:rsidRPr="00677A97">
        <w:rPr>
          <w:b/>
        </w:rPr>
        <w:t>Domów Studenckich Politechniki Warszawskiej</w:t>
      </w:r>
      <w:r w:rsidR="002F616F">
        <w:rPr>
          <w:b/>
        </w:rPr>
        <w:t>:</w:t>
      </w:r>
    </w:p>
    <w:p w14:paraId="361AAB49" w14:textId="00A1A43B" w:rsidR="002F616F" w:rsidRDefault="002F616F" w:rsidP="00E269CE">
      <w:pPr>
        <w:pStyle w:val="Nagwek"/>
        <w:spacing w:line="276" w:lineRule="auto"/>
        <w:ind w:left="709"/>
        <w:jc w:val="both"/>
        <w:rPr>
          <w:bCs/>
        </w:rPr>
      </w:pPr>
      <w:bookmarkStart w:id="4" w:name="_Hlk140492596"/>
      <w:r>
        <w:rPr>
          <w:b/>
        </w:rPr>
        <w:t xml:space="preserve">Część I : </w:t>
      </w:r>
      <w:r w:rsidR="00677A97" w:rsidRPr="00677A97">
        <w:rPr>
          <w:b/>
        </w:rPr>
        <w:t xml:space="preserve"> </w:t>
      </w:r>
      <w:r w:rsidR="00677A97" w:rsidRPr="002F616F">
        <w:rPr>
          <w:bCs/>
        </w:rPr>
        <w:t>„BRATNIAK” przy ul. Grójeckiej 39, 02-031Warszawa</w:t>
      </w:r>
      <w:r w:rsidR="00163B42">
        <w:rPr>
          <w:bCs/>
        </w:rPr>
        <w:t>;</w:t>
      </w:r>
    </w:p>
    <w:p w14:paraId="6C1EEF9F" w14:textId="27018ECC" w:rsidR="00163B42" w:rsidRPr="00163B42" w:rsidRDefault="00163B42" w:rsidP="00163B42">
      <w:pPr>
        <w:pStyle w:val="Nagwek"/>
        <w:spacing w:line="276" w:lineRule="auto"/>
        <w:ind w:left="709"/>
        <w:jc w:val="both"/>
        <w:rPr>
          <w:bCs/>
        </w:rPr>
      </w:pPr>
      <w:r>
        <w:rPr>
          <w:b/>
        </w:rPr>
        <w:t xml:space="preserve">Część II : </w:t>
      </w:r>
      <w:r w:rsidRPr="002F616F">
        <w:rPr>
          <w:bCs/>
        </w:rPr>
        <w:t xml:space="preserve"> „MUSZELKA”  przy ul. Grójeckiej 39, 02-031Warszaw</w:t>
      </w:r>
      <w:r>
        <w:rPr>
          <w:bCs/>
        </w:rPr>
        <w:t>a;</w:t>
      </w:r>
    </w:p>
    <w:p w14:paraId="0FEC68CB" w14:textId="34D20510" w:rsidR="00163B42" w:rsidRPr="002F616F" w:rsidRDefault="00163B42" w:rsidP="004A2A91">
      <w:pPr>
        <w:pStyle w:val="Nagwek"/>
        <w:spacing w:line="276" w:lineRule="auto"/>
        <w:ind w:left="709"/>
        <w:jc w:val="both"/>
        <w:rPr>
          <w:bCs/>
        </w:rPr>
      </w:pPr>
      <w:r>
        <w:rPr>
          <w:b/>
        </w:rPr>
        <w:t xml:space="preserve">Część III  </w:t>
      </w:r>
      <w:r w:rsidRPr="002F616F">
        <w:rPr>
          <w:bCs/>
        </w:rPr>
        <w:t>„TULIPAN” przy ul. Uniwersyteckiej 5 (ul. Mochnackiego 8),</w:t>
      </w:r>
      <w:r w:rsidR="001514FB">
        <w:rPr>
          <w:bCs/>
        </w:rPr>
        <w:t xml:space="preserve"> </w:t>
      </w:r>
      <w:r w:rsidRPr="002F616F">
        <w:rPr>
          <w:bCs/>
        </w:rPr>
        <w:t>02-036 Warszawa</w:t>
      </w:r>
      <w:r>
        <w:rPr>
          <w:bCs/>
        </w:rPr>
        <w:t>;</w:t>
      </w:r>
    </w:p>
    <w:p w14:paraId="642A8FEA" w14:textId="6085B637" w:rsidR="00BC4D40" w:rsidRDefault="002F616F" w:rsidP="00E269CE">
      <w:pPr>
        <w:pStyle w:val="Nagwek"/>
        <w:spacing w:line="276" w:lineRule="auto"/>
        <w:ind w:left="709"/>
        <w:jc w:val="both"/>
        <w:rPr>
          <w:bCs/>
          <w:lang w:eastAsia="en-US"/>
        </w:rPr>
      </w:pPr>
      <w:r>
        <w:rPr>
          <w:b/>
        </w:rPr>
        <w:t>Część I</w:t>
      </w:r>
      <w:r w:rsidR="00163B42">
        <w:rPr>
          <w:b/>
        </w:rPr>
        <w:t>V</w:t>
      </w:r>
      <w:r>
        <w:rPr>
          <w:b/>
        </w:rPr>
        <w:t xml:space="preserve">: </w:t>
      </w:r>
      <w:r w:rsidR="00677A97" w:rsidRPr="002F616F">
        <w:rPr>
          <w:bCs/>
          <w:lang w:eastAsia="en-US"/>
        </w:rPr>
        <w:t>„USTRONIE”, ul. Księcia Janusza 39, 01-452 -Warszawa</w:t>
      </w:r>
      <w:r w:rsidR="00617B97">
        <w:rPr>
          <w:bCs/>
          <w:lang w:eastAsia="en-US"/>
        </w:rPr>
        <w:t>;</w:t>
      </w:r>
    </w:p>
    <w:p w14:paraId="4882FB6A" w14:textId="7F225BD9" w:rsidR="00677A97" w:rsidRPr="002F616F" w:rsidRDefault="00677A97" w:rsidP="00E269CE">
      <w:pPr>
        <w:pStyle w:val="Nagwek"/>
        <w:spacing w:line="276" w:lineRule="auto"/>
        <w:ind w:left="709"/>
        <w:jc w:val="both"/>
        <w:rPr>
          <w:bCs/>
        </w:rPr>
      </w:pPr>
      <w:r w:rsidRPr="002F616F">
        <w:rPr>
          <w:bCs/>
        </w:rPr>
        <w:t xml:space="preserve"> </w:t>
      </w:r>
      <w:r w:rsidRPr="002F616F">
        <w:rPr>
          <w:bCs/>
          <w:color w:val="17181A"/>
        </w:rPr>
        <w:t>do przepisów przeciwpożarowych.</w:t>
      </w:r>
    </w:p>
    <w:bookmarkEnd w:id="2"/>
    <w:bookmarkEnd w:id="3"/>
    <w:bookmarkEnd w:id="4"/>
    <w:p w14:paraId="022B8DCB" w14:textId="77777777" w:rsidR="00C97843" w:rsidRDefault="00C97843" w:rsidP="00E269CE">
      <w:pPr>
        <w:spacing w:after="120"/>
        <w:jc w:val="both"/>
        <w:rPr>
          <w:b/>
          <w:bCs/>
          <w:color w:val="000000" w:themeColor="text1"/>
        </w:rPr>
      </w:pPr>
    </w:p>
    <w:p w14:paraId="384C63BE" w14:textId="4A7C47B3" w:rsidR="00444B40" w:rsidRPr="00011836" w:rsidRDefault="00444B40" w:rsidP="00011836">
      <w:pPr>
        <w:spacing w:after="120"/>
        <w:ind w:left="709"/>
        <w:jc w:val="both"/>
        <w:rPr>
          <w:b/>
          <w:bCs/>
          <w:color w:val="000000" w:themeColor="text1"/>
        </w:rPr>
      </w:pPr>
      <w:r w:rsidRPr="00295E3A">
        <w:rPr>
          <w:b/>
          <w:bCs/>
          <w:color w:val="000000" w:themeColor="text1"/>
        </w:rPr>
        <w:t xml:space="preserve">CPV (Wspólny </w:t>
      </w:r>
      <w:r w:rsidRPr="00295E3A">
        <w:rPr>
          <w:b/>
          <w:bCs/>
          <w:color w:val="000000" w:themeColor="text1"/>
          <w:lang w:eastAsia="en-US"/>
        </w:rPr>
        <w:t>Słownik</w:t>
      </w:r>
      <w:r w:rsidRPr="00295E3A">
        <w:rPr>
          <w:b/>
          <w:bCs/>
          <w:color w:val="000000" w:themeColor="text1"/>
        </w:rPr>
        <w:t xml:space="preserve"> Zamówień): </w:t>
      </w:r>
    </w:p>
    <w:p w14:paraId="3CBC2C6E" w14:textId="77777777" w:rsidR="0037787A" w:rsidRDefault="0037787A" w:rsidP="0037787A">
      <w:pPr>
        <w:ind w:left="709"/>
        <w:jc w:val="both"/>
        <w:rPr>
          <w:rFonts w:eastAsia="Calibri"/>
          <w:color w:val="000000"/>
        </w:rPr>
      </w:pPr>
      <w:r w:rsidRPr="00721194">
        <w:rPr>
          <w:rFonts w:eastAsia="Calibri"/>
          <w:color w:val="000000"/>
        </w:rPr>
        <w:t>CPV 71000000-8 - Usługi architektoniczne, budowlane, inżynieryjne i kontrolne</w:t>
      </w:r>
    </w:p>
    <w:p w14:paraId="44FB97C5" w14:textId="77777777" w:rsidR="0037787A" w:rsidRPr="00721194" w:rsidRDefault="0037787A" w:rsidP="0037787A">
      <w:pPr>
        <w:ind w:left="709"/>
        <w:jc w:val="both"/>
        <w:rPr>
          <w:rFonts w:eastAsia="Calibri"/>
          <w:color w:val="000000"/>
        </w:rPr>
      </w:pPr>
      <w:r w:rsidRPr="00721194">
        <w:rPr>
          <w:rFonts w:eastAsia="Calibri"/>
          <w:color w:val="000000"/>
        </w:rPr>
        <w:t>CPV 71220000-6- Usługi projektowania architektonicznego</w:t>
      </w:r>
    </w:p>
    <w:p w14:paraId="02FA3C95" w14:textId="77777777" w:rsidR="0037787A" w:rsidRPr="00721194" w:rsidRDefault="0037787A" w:rsidP="0037787A">
      <w:pPr>
        <w:ind w:left="709"/>
        <w:jc w:val="both"/>
        <w:rPr>
          <w:rFonts w:eastAsia="Calibri"/>
          <w:color w:val="000000"/>
        </w:rPr>
      </w:pPr>
      <w:r w:rsidRPr="00721194">
        <w:rPr>
          <w:rFonts w:eastAsia="Calibri"/>
          <w:color w:val="000000"/>
        </w:rPr>
        <w:t>CPV 71247000-1- Nadzór nad robotami budowlanymi</w:t>
      </w:r>
    </w:p>
    <w:p w14:paraId="229593C5" w14:textId="3C7B9BE0" w:rsidR="008843D1" w:rsidRPr="0037787A" w:rsidRDefault="0037787A" w:rsidP="0037787A">
      <w:pPr>
        <w:ind w:left="709"/>
        <w:jc w:val="both"/>
        <w:rPr>
          <w:rFonts w:eastAsia="Calibri"/>
          <w:color w:val="000000"/>
        </w:rPr>
      </w:pPr>
      <w:r w:rsidRPr="00721194">
        <w:rPr>
          <w:rFonts w:eastAsia="Calibri"/>
          <w:color w:val="000000"/>
        </w:rPr>
        <w:t>CPV 71320000-7- Usługi inżynieryjne  w zakresie projektowania</w:t>
      </w:r>
    </w:p>
    <w:p w14:paraId="07FFCDE6" w14:textId="77777777" w:rsidR="00E23817" w:rsidRPr="00295E3A" w:rsidRDefault="00E23817" w:rsidP="007B7C06">
      <w:pPr>
        <w:jc w:val="both"/>
        <w:rPr>
          <w:b/>
          <w:bCs/>
        </w:rPr>
      </w:pPr>
    </w:p>
    <w:p w14:paraId="117DECAF" w14:textId="49ADAFE8" w:rsidR="007B7C06" w:rsidRPr="00344482" w:rsidRDefault="00C12D7E" w:rsidP="00677A97">
      <w:pPr>
        <w:pStyle w:val="Tekstpodstawowy3"/>
        <w:spacing w:before="0"/>
        <w:ind w:left="709" w:hanging="709"/>
        <w:rPr>
          <w:i w:val="0"/>
          <w:iCs w:val="0"/>
          <w:strike/>
        </w:rPr>
      </w:pPr>
      <w:r w:rsidRPr="00295E3A">
        <w:rPr>
          <w:i w:val="0"/>
          <w:iCs w:val="0"/>
        </w:rPr>
        <w:t>5.2.</w:t>
      </w:r>
      <w:r w:rsidRPr="00580760">
        <w:rPr>
          <w:i w:val="0"/>
          <w:iCs w:val="0"/>
        </w:rPr>
        <w:tab/>
      </w:r>
      <w:bookmarkStart w:id="5" w:name="_Hlk69911789"/>
      <w:r w:rsidR="007B7C06" w:rsidRPr="00580760">
        <w:rPr>
          <w:i w:val="0"/>
          <w:iCs w:val="0"/>
        </w:rPr>
        <w:t>Zamawiający dopuszcza składani</w:t>
      </w:r>
      <w:r w:rsidR="00230C73" w:rsidRPr="00580760">
        <w:rPr>
          <w:i w:val="0"/>
          <w:iCs w:val="0"/>
        </w:rPr>
        <w:t>e</w:t>
      </w:r>
      <w:r w:rsidR="007B7C06" w:rsidRPr="00580760">
        <w:rPr>
          <w:i w:val="0"/>
          <w:iCs w:val="0"/>
        </w:rPr>
        <w:t xml:space="preserve"> ofert częściowych</w:t>
      </w:r>
      <w:r w:rsidR="006C4075" w:rsidRPr="00580760">
        <w:rPr>
          <w:i w:val="0"/>
          <w:iCs w:val="0"/>
        </w:rPr>
        <w:t xml:space="preserve">. Zamówienie jest podzielone na </w:t>
      </w:r>
      <w:r w:rsidR="00B2047F">
        <w:rPr>
          <w:i w:val="0"/>
          <w:iCs w:val="0"/>
        </w:rPr>
        <w:t xml:space="preserve">cztery </w:t>
      </w:r>
      <w:r w:rsidR="006C4075" w:rsidRPr="00580760">
        <w:rPr>
          <w:i w:val="0"/>
          <w:iCs w:val="0"/>
        </w:rPr>
        <w:t>części.</w:t>
      </w:r>
      <w:r w:rsidR="00344482" w:rsidRPr="00580760">
        <w:rPr>
          <w:i w:val="0"/>
          <w:iCs w:val="0"/>
        </w:rPr>
        <w:t xml:space="preserve"> </w:t>
      </w:r>
      <w:bookmarkStart w:id="6" w:name="_Hlk140654669"/>
      <w:r w:rsidR="00344482" w:rsidRPr="00580760">
        <w:rPr>
          <w:i w:val="0"/>
          <w:iCs w:val="0"/>
        </w:rPr>
        <w:t xml:space="preserve">Wykonawca może złożyć ofertę na jedną wybraną Część zamówienia lub na </w:t>
      </w:r>
      <w:r w:rsidR="00CB5FC2">
        <w:rPr>
          <w:i w:val="0"/>
          <w:iCs w:val="0"/>
        </w:rPr>
        <w:t>wszystkie</w:t>
      </w:r>
      <w:r w:rsidR="00344482" w:rsidRPr="00580760">
        <w:rPr>
          <w:i w:val="0"/>
          <w:iCs w:val="0"/>
        </w:rPr>
        <w:t xml:space="preserve"> Części zamówienia.</w:t>
      </w:r>
      <w:bookmarkEnd w:id="6"/>
      <w:r w:rsidR="006C4075" w:rsidRPr="00580760">
        <w:rPr>
          <w:i w:val="0"/>
          <w:iCs w:val="0"/>
        </w:rPr>
        <w:t xml:space="preserve"> </w:t>
      </w:r>
      <w:r w:rsidR="007B7C06" w:rsidRPr="00580760">
        <w:rPr>
          <w:i w:val="0"/>
          <w:iCs w:val="0"/>
        </w:rPr>
        <w:t xml:space="preserve"> </w:t>
      </w:r>
    </w:p>
    <w:bookmarkEnd w:id="5"/>
    <w:p w14:paraId="5FA95CEB" w14:textId="26EDAC6C" w:rsidR="00BE245A" w:rsidRPr="00627F18" w:rsidRDefault="00D22B1A" w:rsidP="007B7C06">
      <w:pPr>
        <w:pStyle w:val="Tekstpodstawowy3"/>
        <w:spacing w:before="0"/>
        <w:ind w:left="709" w:hanging="709"/>
        <w:rPr>
          <w:i w:val="0"/>
          <w:iCs w:val="0"/>
        </w:rPr>
      </w:pPr>
      <w:r w:rsidRPr="00627F18">
        <w:rPr>
          <w:bCs/>
          <w:i w:val="0"/>
          <w:iCs w:val="0"/>
        </w:rPr>
        <w:t>5.3</w:t>
      </w:r>
      <w:r w:rsidR="00C12D7E" w:rsidRPr="00627F18">
        <w:rPr>
          <w:bCs/>
          <w:i w:val="0"/>
          <w:iCs w:val="0"/>
        </w:rPr>
        <w:t>.</w:t>
      </w:r>
      <w:r w:rsidR="00C12D7E" w:rsidRPr="00627F18">
        <w:rPr>
          <w:bCs/>
          <w:i w:val="0"/>
          <w:iCs w:val="0"/>
        </w:rPr>
        <w:tab/>
      </w:r>
      <w:r w:rsidR="00BE245A" w:rsidRPr="00627F18">
        <w:rPr>
          <w:bCs/>
          <w:i w:val="0"/>
          <w:iCs w:val="0"/>
        </w:rPr>
        <w:t>Zamawiający nie dopuszcza</w:t>
      </w:r>
      <w:r w:rsidR="00BE245A" w:rsidRPr="00627F18">
        <w:rPr>
          <w:i w:val="0"/>
          <w:iCs w:val="0"/>
        </w:rPr>
        <w:t xml:space="preserve"> składania ofert wariantowych.</w:t>
      </w:r>
    </w:p>
    <w:p w14:paraId="65089A33" w14:textId="50FFFF57" w:rsidR="00E67266" w:rsidRPr="00C43BB1" w:rsidRDefault="00D22B1A" w:rsidP="00C43BB1">
      <w:pPr>
        <w:pStyle w:val="Tekstpodstawowy3"/>
        <w:spacing w:before="0"/>
        <w:ind w:left="709" w:hanging="709"/>
        <w:rPr>
          <w:i w:val="0"/>
          <w:iCs w:val="0"/>
        </w:rPr>
      </w:pPr>
      <w:r w:rsidRPr="00627F18">
        <w:rPr>
          <w:i w:val="0"/>
          <w:iCs w:val="0"/>
        </w:rPr>
        <w:t>5.4.</w:t>
      </w:r>
      <w:r w:rsidRPr="00627F18">
        <w:rPr>
          <w:i w:val="0"/>
          <w:iCs w:val="0"/>
        </w:rPr>
        <w:tab/>
      </w:r>
      <w:r w:rsidR="00072546" w:rsidRPr="00627F18">
        <w:rPr>
          <w:i w:val="0"/>
          <w:iCs w:val="0"/>
        </w:rPr>
        <w:t>Tam, gdzie w SWZ zostały wskazane znaki towarowe, patenty, pochodzenie, źródło lub szczególny proces, który charakteryzuje produkty lub usługi dostarczane przez konkretnego wykonawcę produktów, ewentualnie normy, oceny techniczne, specyfikacje tech</w:t>
      </w:r>
      <w:r w:rsidR="00072546" w:rsidRPr="00295E3A">
        <w:rPr>
          <w:i w:val="0"/>
          <w:iCs w:val="0"/>
        </w:rPr>
        <w:t>niczne lub systemy referencji technicznych, Zamawiający dopuszcza oferowanie produktów lub rozwiązań równoważnych, tj. zapewniających uzyskanie parametrów technicznych, użytkowych oraz eksploatacyjnych nie gorszych od określonych w SWZ</w:t>
      </w:r>
      <w:r w:rsidR="00805DAA" w:rsidRPr="00295E3A">
        <w:rPr>
          <w:i w:val="0"/>
          <w:iCs w:val="0"/>
        </w:rPr>
        <w:t>,</w:t>
      </w:r>
      <w:r w:rsidR="00072546" w:rsidRPr="00295E3A">
        <w:rPr>
          <w:i w:val="0"/>
          <w:iCs w:val="0"/>
        </w:rPr>
        <w:t xml:space="preserve"> a Wykonawca, który zaoferuje rozwiązania równoważne wykaże w ofercie, że spełniają one wymagania określone przez </w:t>
      </w:r>
      <w:r w:rsidR="00072546" w:rsidRPr="00295E3A">
        <w:rPr>
          <w:i w:val="0"/>
          <w:iCs w:val="0"/>
          <w:color w:val="000000" w:themeColor="text1"/>
        </w:rPr>
        <w:t>Zamawiającego</w:t>
      </w:r>
      <w:r w:rsidR="00C97843">
        <w:rPr>
          <w:i w:val="0"/>
          <w:iCs w:val="0"/>
          <w:color w:val="000000" w:themeColor="text1"/>
        </w:rPr>
        <w:t>.</w:t>
      </w:r>
      <w:r w:rsidR="00090002" w:rsidRPr="00295E3A">
        <w:rPr>
          <w:i w:val="0"/>
          <w:iCs w:val="0"/>
          <w:color w:val="000000" w:themeColor="text1"/>
        </w:rPr>
        <w:t xml:space="preserve"> </w:t>
      </w:r>
      <w:r w:rsidR="00E67266" w:rsidRPr="00E67266">
        <w:rPr>
          <w:color w:val="FF0000"/>
        </w:rPr>
        <w:t xml:space="preserve"> </w:t>
      </w:r>
    </w:p>
    <w:p w14:paraId="1E6965D9" w14:textId="40973BA2" w:rsidR="00E269CE" w:rsidRDefault="00E67266" w:rsidP="00E269CE">
      <w:pPr>
        <w:ind w:left="708" w:hanging="708"/>
        <w:jc w:val="both"/>
      </w:pPr>
      <w:r w:rsidRPr="00E67266">
        <w:t>5.</w:t>
      </w:r>
      <w:r w:rsidR="00C43BB1">
        <w:t>5.</w:t>
      </w:r>
      <w:r w:rsidRPr="00E67266">
        <w:t xml:space="preserve">  </w:t>
      </w:r>
      <w:r>
        <w:rPr>
          <w:color w:val="FF0000"/>
        </w:rPr>
        <w:tab/>
      </w:r>
      <w:r w:rsidR="00E269CE" w:rsidRPr="00251583">
        <w:t xml:space="preserve">Zamawiający nie przewiduje udzielenie zamówień, o których mowa w art. 214 ust. 1 pkt 7 ustawy </w:t>
      </w:r>
      <w:proofErr w:type="spellStart"/>
      <w:r w:rsidR="00E269CE" w:rsidRPr="00251583">
        <w:t>Pzp</w:t>
      </w:r>
      <w:proofErr w:type="spellEnd"/>
      <w:r w:rsidR="00E269CE" w:rsidRPr="00251583">
        <w:t>, polegających na powtórzeniu robót podobnych.</w:t>
      </w:r>
    </w:p>
    <w:p w14:paraId="002368EE" w14:textId="0B1EC396" w:rsidR="00032872" w:rsidRPr="00E269CE" w:rsidRDefault="00E269CE" w:rsidP="00E269CE">
      <w:pPr>
        <w:ind w:left="708" w:hanging="708"/>
        <w:jc w:val="both"/>
      </w:pPr>
      <w:r>
        <w:t xml:space="preserve">5.6      </w:t>
      </w:r>
      <w:r w:rsidR="00376170" w:rsidRPr="00295E3A">
        <w:t xml:space="preserve">Szczegółowo przedmiot zamówienia </w:t>
      </w:r>
      <w:r w:rsidR="00F605DE" w:rsidRPr="00295E3A">
        <w:t xml:space="preserve">opisany </w:t>
      </w:r>
      <w:r w:rsidR="00376170" w:rsidRPr="00295E3A">
        <w:t>został w Tomie I</w:t>
      </w:r>
      <w:r w:rsidR="005D0C58" w:rsidRPr="00295E3A">
        <w:t>II</w:t>
      </w:r>
      <w:r w:rsidR="0048174A">
        <w:t xml:space="preserve"> </w:t>
      </w:r>
      <w:r w:rsidR="00D007FF" w:rsidRPr="00295E3A">
        <w:t>SWZ</w:t>
      </w:r>
      <w:r w:rsidR="001A6454" w:rsidRPr="00295E3A">
        <w:t>, a warunki jego realizacji w Tomie II SWZ</w:t>
      </w:r>
      <w:r w:rsidR="00D007FF" w:rsidRPr="00295E3A">
        <w:t>.</w:t>
      </w:r>
      <w:r w:rsidR="00E47CB2" w:rsidRPr="0048174A">
        <w:rPr>
          <w:bCs/>
        </w:rPr>
        <w:t xml:space="preserve"> </w:t>
      </w:r>
    </w:p>
    <w:p w14:paraId="372F3A15" w14:textId="0A4330FA" w:rsidR="00280C88" w:rsidRPr="00BA3B62" w:rsidRDefault="005B427B" w:rsidP="00E9210A">
      <w:pPr>
        <w:ind w:left="708" w:hanging="708"/>
        <w:jc w:val="both"/>
        <w:rPr>
          <w:strike/>
          <w:color w:val="000000" w:themeColor="text1"/>
        </w:rPr>
      </w:pPr>
      <w:r w:rsidRPr="00295E3A">
        <w:rPr>
          <w:bCs/>
          <w:color w:val="000000" w:themeColor="text1"/>
        </w:rPr>
        <w:t>5.</w:t>
      </w:r>
      <w:r w:rsidR="00C43BB1">
        <w:rPr>
          <w:bCs/>
          <w:color w:val="000000" w:themeColor="text1"/>
        </w:rPr>
        <w:t>6</w:t>
      </w:r>
      <w:r w:rsidRPr="00295E3A">
        <w:rPr>
          <w:bCs/>
          <w:color w:val="000000" w:themeColor="text1"/>
        </w:rPr>
        <w:t xml:space="preserve">. </w:t>
      </w:r>
      <w:r w:rsidRPr="00295E3A">
        <w:rPr>
          <w:bCs/>
          <w:color w:val="000000" w:themeColor="text1"/>
        </w:rPr>
        <w:tab/>
      </w:r>
      <w:r w:rsidR="00E47CB2" w:rsidRPr="00734F9D">
        <w:rPr>
          <w:bCs/>
        </w:rPr>
        <w:t xml:space="preserve">Zamawiający zastrzega konieczność osobistego wykonania przez kluczowych projektantów określonych w </w:t>
      </w:r>
      <w:r w:rsidR="006862BA" w:rsidRPr="00734F9D">
        <w:rPr>
          <w:bCs/>
        </w:rPr>
        <w:t>formularz</w:t>
      </w:r>
      <w:r w:rsidR="00734F9D" w:rsidRPr="00734F9D">
        <w:rPr>
          <w:bCs/>
        </w:rPr>
        <w:t>u</w:t>
      </w:r>
      <w:r w:rsidR="006862BA" w:rsidRPr="00734F9D">
        <w:rPr>
          <w:bCs/>
        </w:rPr>
        <w:t xml:space="preserve"> nr </w:t>
      </w:r>
      <w:r w:rsidR="00734F9D" w:rsidRPr="00734F9D">
        <w:rPr>
          <w:bCs/>
        </w:rPr>
        <w:t>3</w:t>
      </w:r>
      <w:r w:rsidR="00E47CB2" w:rsidRPr="00734F9D">
        <w:rPr>
          <w:bCs/>
        </w:rPr>
        <w:t xml:space="preserve"> „Potencjał kadrowy”</w:t>
      </w:r>
      <w:r w:rsidR="006862BA" w:rsidRPr="00734F9D">
        <w:rPr>
          <w:bCs/>
        </w:rPr>
        <w:t xml:space="preserve"> </w:t>
      </w:r>
      <w:r w:rsidR="00E47CB2" w:rsidRPr="00734F9D">
        <w:rPr>
          <w:bCs/>
        </w:rPr>
        <w:t>dokumentacji projektowej w zakresie odpowiadającym ich kompetencjom</w:t>
      </w:r>
      <w:r w:rsidR="003E5D6A" w:rsidRPr="00734F9D">
        <w:rPr>
          <w:bCs/>
        </w:rPr>
        <w:t xml:space="preserve">. </w:t>
      </w:r>
    </w:p>
    <w:p w14:paraId="2084B430" w14:textId="6926056F" w:rsidR="00011836" w:rsidRDefault="000278DC" w:rsidP="00887779">
      <w:pPr>
        <w:ind w:left="705" w:hanging="705"/>
        <w:jc w:val="both"/>
        <w:textAlignment w:val="top"/>
      </w:pPr>
      <w:r w:rsidRPr="00170904">
        <w:t>5.</w:t>
      </w:r>
      <w:r w:rsidR="00C43BB1">
        <w:t>7.</w:t>
      </w:r>
      <w:r w:rsidRPr="00170904">
        <w:tab/>
        <w:t>Zamawiający przewiduje możliwość przeprowadzenia przez Wykonawcę wizji lokalnej ale nie wymaga złożenia oferty po odbyciu wizji lokalnej</w:t>
      </w:r>
      <w:r w:rsidRPr="00734F9D">
        <w:t>.</w:t>
      </w:r>
      <w:r w:rsidR="003D6B52" w:rsidRPr="00734F9D">
        <w:t xml:space="preserve"> </w:t>
      </w:r>
      <w:r w:rsidR="00887779" w:rsidRPr="00734F9D">
        <w:t>W sprawie ustalenia wizji lokalnej Zamawiający wskazuje do kontaktu</w:t>
      </w:r>
      <w:r w:rsidR="00011836">
        <w:t>:</w:t>
      </w:r>
    </w:p>
    <w:p w14:paraId="72AB61D7" w14:textId="12244F07" w:rsidR="00011836" w:rsidRDefault="00011836" w:rsidP="00011836">
      <w:pPr>
        <w:ind w:left="705"/>
        <w:jc w:val="both"/>
        <w:textAlignment w:val="top"/>
      </w:pPr>
      <w:r w:rsidRPr="0008725C">
        <w:rPr>
          <w:b/>
          <w:bCs/>
        </w:rPr>
        <w:t>Cz</w:t>
      </w:r>
      <w:r w:rsidR="0003060D">
        <w:rPr>
          <w:b/>
          <w:bCs/>
        </w:rPr>
        <w:t>ę</w:t>
      </w:r>
      <w:r w:rsidRPr="0008725C">
        <w:rPr>
          <w:b/>
          <w:bCs/>
        </w:rPr>
        <w:t>ść I-III</w:t>
      </w:r>
      <w:r>
        <w:t xml:space="preserve"> </w:t>
      </w:r>
      <w:r w:rsidR="0008725C">
        <w:t>–</w:t>
      </w:r>
      <w:r>
        <w:t xml:space="preserve"> </w:t>
      </w:r>
      <w:r w:rsidR="0008725C" w:rsidRPr="0008725C">
        <w:rPr>
          <w:b/>
          <w:bCs/>
        </w:rPr>
        <w:t xml:space="preserve">mgr Justyna </w:t>
      </w:r>
      <w:proofErr w:type="spellStart"/>
      <w:r w:rsidR="0008725C" w:rsidRPr="0008725C">
        <w:rPr>
          <w:b/>
          <w:bCs/>
        </w:rPr>
        <w:t>Andrzejkiewicz</w:t>
      </w:r>
      <w:proofErr w:type="spellEnd"/>
      <w:r>
        <w:t xml:space="preserve"> tel. </w:t>
      </w:r>
      <w:r w:rsidR="0008725C">
        <w:t>22 234-44-70</w:t>
      </w:r>
      <w:r w:rsidRPr="00734F9D">
        <w:t xml:space="preserve">, e-mail </w:t>
      </w:r>
      <w:r w:rsidR="0008725C" w:rsidRPr="0008725C">
        <w:rPr>
          <w:color w:val="000000"/>
          <w:sz w:val="22"/>
          <w:szCs w:val="22"/>
          <w:shd w:val="clear" w:color="auto" w:fill="FFFFFF"/>
        </w:rPr>
        <w:t>justyna.andrzejkiewicz@pw.edu.pl</w:t>
      </w:r>
      <w:r w:rsidRPr="00734F9D">
        <w:t xml:space="preserve"> od poniedziałku do piątku w godzinach </w:t>
      </w:r>
      <w:r w:rsidR="0008725C">
        <w:t>10</w:t>
      </w:r>
      <w:r w:rsidRPr="00734F9D">
        <w:t>:00-1</w:t>
      </w:r>
      <w:r w:rsidR="0008725C">
        <w:t>4</w:t>
      </w:r>
      <w:r w:rsidRPr="00734F9D">
        <w:t>:00</w:t>
      </w:r>
    </w:p>
    <w:p w14:paraId="56A8D5BE" w14:textId="15F86D41" w:rsidR="00887779" w:rsidRDefault="00011836" w:rsidP="00011836">
      <w:pPr>
        <w:ind w:left="705"/>
        <w:jc w:val="both"/>
        <w:textAlignment w:val="top"/>
      </w:pPr>
      <w:r w:rsidRPr="0008725C">
        <w:rPr>
          <w:b/>
          <w:bCs/>
        </w:rPr>
        <w:t>Cz</w:t>
      </w:r>
      <w:r w:rsidR="0003060D">
        <w:rPr>
          <w:b/>
          <w:bCs/>
        </w:rPr>
        <w:t>ę</w:t>
      </w:r>
      <w:r w:rsidRPr="0008725C">
        <w:rPr>
          <w:b/>
          <w:bCs/>
        </w:rPr>
        <w:t>ść IV</w:t>
      </w:r>
      <w:r>
        <w:t xml:space="preserve"> -  </w:t>
      </w:r>
      <w:r w:rsidR="0008725C" w:rsidRPr="0008725C">
        <w:rPr>
          <w:b/>
          <w:bCs/>
        </w:rPr>
        <w:t>m</w:t>
      </w:r>
      <w:r w:rsidRPr="0008725C">
        <w:rPr>
          <w:b/>
          <w:bCs/>
        </w:rPr>
        <w:t>gr inż. Marcin Kos</w:t>
      </w:r>
      <w:r>
        <w:t>, tel. 22</w:t>
      </w:r>
      <w:r w:rsidR="0008725C">
        <w:t> 234-31-00</w:t>
      </w:r>
      <w:r w:rsidR="00887779" w:rsidRPr="00734F9D">
        <w:t xml:space="preserve">, e-mail </w:t>
      </w:r>
      <w:r w:rsidRPr="00011836">
        <w:rPr>
          <w:color w:val="000000"/>
          <w:shd w:val="clear" w:color="auto" w:fill="FFFFFF"/>
        </w:rPr>
        <w:t>marcin.kos@pw.edu.pl</w:t>
      </w:r>
      <w:r w:rsidR="00887779" w:rsidRPr="00734F9D">
        <w:t xml:space="preserve"> od poniedziałku do piątku w godzinach </w:t>
      </w:r>
      <w:r w:rsidR="0008725C">
        <w:t>10</w:t>
      </w:r>
      <w:r w:rsidR="0032069D" w:rsidRPr="00734F9D">
        <w:t>:</w:t>
      </w:r>
      <w:r w:rsidR="00887779" w:rsidRPr="00734F9D">
        <w:t>00-1</w:t>
      </w:r>
      <w:r w:rsidR="0008725C">
        <w:t>4</w:t>
      </w:r>
      <w:r w:rsidR="0032069D" w:rsidRPr="00734F9D">
        <w:t>:</w:t>
      </w:r>
      <w:r w:rsidR="00887779" w:rsidRPr="00734F9D">
        <w:t>00</w:t>
      </w:r>
    </w:p>
    <w:p w14:paraId="4D53B2BE" w14:textId="77777777" w:rsidR="00840F42" w:rsidRPr="00734F9D" w:rsidRDefault="00840F42" w:rsidP="00011836">
      <w:pPr>
        <w:jc w:val="both"/>
        <w:textAlignment w:val="top"/>
      </w:pPr>
    </w:p>
    <w:p w14:paraId="29D3F5E5" w14:textId="77777777" w:rsidR="00BE245A" w:rsidRPr="00295E3A" w:rsidRDefault="00BE245A" w:rsidP="009D07D9">
      <w:pPr>
        <w:rPr>
          <w:b/>
          <w:bCs/>
        </w:rPr>
      </w:pPr>
      <w:r w:rsidRPr="00734F9D">
        <w:rPr>
          <w:b/>
          <w:bCs/>
        </w:rPr>
        <w:t xml:space="preserve">6. </w:t>
      </w:r>
      <w:r w:rsidR="008E5485" w:rsidRPr="00734F9D">
        <w:rPr>
          <w:b/>
          <w:bCs/>
        </w:rPr>
        <w:tab/>
      </w:r>
      <w:r w:rsidR="00D007FF" w:rsidRPr="00734F9D">
        <w:rPr>
          <w:b/>
          <w:bCs/>
        </w:rPr>
        <w:t xml:space="preserve">TERMIN </w:t>
      </w:r>
      <w:r w:rsidR="00D007FF" w:rsidRPr="00295E3A">
        <w:rPr>
          <w:b/>
          <w:bCs/>
        </w:rPr>
        <w:t>REALIZACJI ZAMÓWIENIA</w:t>
      </w:r>
    </w:p>
    <w:p w14:paraId="539BACE3" w14:textId="77777777" w:rsidR="00BD1EC1" w:rsidRDefault="000106AE" w:rsidP="007F7927">
      <w:pPr>
        <w:ind w:left="709"/>
        <w:jc w:val="both"/>
      </w:pPr>
      <w:r w:rsidRPr="00295E3A">
        <w:t>Zamawiający wymaga, aby przedmiot zamówienia był realizowany w termin</w:t>
      </w:r>
      <w:r w:rsidR="001A6454" w:rsidRPr="00295E3A">
        <w:t>ie</w:t>
      </w:r>
      <w:r w:rsidRPr="001B2928">
        <w:t>:</w:t>
      </w:r>
      <w:r w:rsidR="006B684E" w:rsidRPr="001B2928">
        <w:t xml:space="preserve"> </w:t>
      </w:r>
    </w:p>
    <w:p w14:paraId="73F17BA6" w14:textId="42870E9D" w:rsidR="00E269CE" w:rsidRDefault="00BD1EC1" w:rsidP="009D2391">
      <w:pPr>
        <w:jc w:val="both"/>
      </w:pPr>
      <w:r w:rsidRPr="00FD42AC">
        <w:t xml:space="preserve">6.1 </w:t>
      </w:r>
      <w:r w:rsidR="009D2391">
        <w:tab/>
      </w:r>
      <w:r w:rsidRPr="009D2391">
        <w:rPr>
          <w:b/>
          <w:bCs/>
        </w:rPr>
        <w:t xml:space="preserve">Dla Części I </w:t>
      </w:r>
      <w:r w:rsidR="003F57D5">
        <w:rPr>
          <w:b/>
          <w:bCs/>
        </w:rPr>
        <w:t>-</w:t>
      </w:r>
      <w:r w:rsidR="00FD42AC" w:rsidRPr="009D2391">
        <w:rPr>
          <w:b/>
          <w:bCs/>
        </w:rPr>
        <w:t xml:space="preserve"> </w:t>
      </w:r>
      <w:r w:rsidR="00CB5FC2">
        <w:rPr>
          <w:b/>
          <w:bCs/>
        </w:rPr>
        <w:t>6</w:t>
      </w:r>
      <w:r w:rsidR="00FD42AC" w:rsidRPr="009D2391">
        <w:rPr>
          <w:b/>
          <w:bCs/>
        </w:rPr>
        <w:t xml:space="preserve"> </w:t>
      </w:r>
      <w:r w:rsidR="001B2928" w:rsidRPr="009D2391">
        <w:rPr>
          <w:b/>
          <w:bCs/>
        </w:rPr>
        <w:t xml:space="preserve">miesięcy </w:t>
      </w:r>
      <w:r w:rsidR="00B419A2" w:rsidRPr="009D2391">
        <w:rPr>
          <w:b/>
          <w:bCs/>
        </w:rPr>
        <w:t>od</w:t>
      </w:r>
      <w:r w:rsidR="00677A97" w:rsidRPr="009D2391">
        <w:rPr>
          <w:b/>
          <w:bCs/>
        </w:rPr>
        <w:t xml:space="preserve"> daty podpisania umowy</w:t>
      </w:r>
      <w:r w:rsidRPr="00FD42AC">
        <w:t>;</w:t>
      </w:r>
    </w:p>
    <w:p w14:paraId="0382C2EA" w14:textId="77777777" w:rsidR="00011836" w:rsidRDefault="00E269CE" w:rsidP="009D2391">
      <w:pPr>
        <w:ind w:left="1134" w:hanging="425"/>
        <w:jc w:val="both"/>
        <w:rPr>
          <w:b/>
          <w:bCs/>
        </w:rPr>
      </w:pPr>
      <w:r>
        <w:t xml:space="preserve">a) </w:t>
      </w:r>
      <w:r w:rsidRPr="005D0D4F">
        <w:t>projekt budowlany, zapis elektroniczny kompletnej ww. dokumentacji projektowej,</w:t>
      </w:r>
      <w:r>
        <w:t xml:space="preserve"> </w:t>
      </w:r>
      <w:r w:rsidRPr="005D0D4F">
        <w:t>prawomocna decyzja o pozwolenie na budowę</w:t>
      </w:r>
      <w:r w:rsidR="003F57D5">
        <w:t xml:space="preserve"> lub zgłoszenie wykonania robót</w:t>
      </w:r>
      <w:r w:rsidRPr="005D0D4F">
        <w:t xml:space="preserve"> -  </w:t>
      </w:r>
      <w:r w:rsidR="00CB5FC2">
        <w:rPr>
          <w:b/>
          <w:bCs/>
        </w:rPr>
        <w:t>3</w:t>
      </w:r>
      <w:r w:rsidRPr="009D2391">
        <w:rPr>
          <w:b/>
          <w:bCs/>
        </w:rPr>
        <w:t xml:space="preserve"> miesiące od dnia zawarcia umowy;</w:t>
      </w:r>
    </w:p>
    <w:p w14:paraId="032CFEE8" w14:textId="4FE0F0CD" w:rsidR="00E269CE" w:rsidRPr="00006BC4" w:rsidRDefault="00E269CE" w:rsidP="009D2391">
      <w:pPr>
        <w:ind w:left="1134" w:hanging="425"/>
        <w:jc w:val="both"/>
        <w:rPr>
          <w:b/>
          <w:bCs/>
          <w:color w:val="4472C4" w:themeColor="accent1"/>
        </w:rPr>
      </w:pPr>
      <w:r w:rsidRPr="005D0D4F">
        <w:t>b)</w:t>
      </w:r>
      <w:r w:rsidRPr="005D0D4F">
        <w:tab/>
        <w:t xml:space="preserve">dokumentacja projektowa wykonawcza, przedmiary robót, kosztorysy inwestorskie, Specyfikacje Techniczne Wykonania i Odbioru Robót, </w:t>
      </w:r>
      <w:bookmarkStart w:id="7" w:name="_Hlk138148915"/>
      <w:r w:rsidRPr="005D0D4F">
        <w:t>zapis elektroniczny kompletnej ww. dokumentacji projektowej</w:t>
      </w:r>
      <w:r>
        <w:t xml:space="preserve"> – </w:t>
      </w:r>
      <w:r w:rsidR="00CB5FC2">
        <w:rPr>
          <w:b/>
          <w:bCs/>
        </w:rPr>
        <w:t>6</w:t>
      </w:r>
      <w:r w:rsidRPr="009D2391">
        <w:rPr>
          <w:b/>
          <w:bCs/>
        </w:rPr>
        <w:t xml:space="preserve"> miesięcy od dnia zawarcia umowy.</w:t>
      </w:r>
    </w:p>
    <w:bookmarkEnd w:id="7"/>
    <w:p w14:paraId="599C393C" w14:textId="7B65300E" w:rsidR="00BD1EC1" w:rsidRPr="00FD42AC" w:rsidRDefault="00677A97" w:rsidP="007F7927">
      <w:pPr>
        <w:ind w:left="709"/>
        <w:jc w:val="both"/>
      </w:pPr>
      <w:r w:rsidRPr="00FD42AC">
        <w:t xml:space="preserve"> </w:t>
      </w:r>
    </w:p>
    <w:p w14:paraId="66DB236C" w14:textId="7FEAE130" w:rsidR="00CB5FC2" w:rsidRDefault="00BD1EC1" w:rsidP="009D2391">
      <w:pPr>
        <w:jc w:val="both"/>
      </w:pPr>
      <w:r w:rsidRPr="00FD42AC">
        <w:t xml:space="preserve">6.2 </w:t>
      </w:r>
      <w:r w:rsidR="009D2391">
        <w:tab/>
      </w:r>
      <w:r w:rsidRPr="009D2391">
        <w:rPr>
          <w:b/>
          <w:bCs/>
        </w:rPr>
        <w:t xml:space="preserve">Dla Części II </w:t>
      </w:r>
      <w:r w:rsidR="003F57D5">
        <w:rPr>
          <w:b/>
          <w:bCs/>
        </w:rPr>
        <w:t xml:space="preserve">- </w:t>
      </w:r>
      <w:r w:rsidR="00FD42AC" w:rsidRPr="009D2391">
        <w:rPr>
          <w:b/>
          <w:bCs/>
        </w:rPr>
        <w:t xml:space="preserve">6 </w:t>
      </w:r>
      <w:r w:rsidRPr="009D2391">
        <w:rPr>
          <w:b/>
          <w:bCs/>
        </w:rPr>
        <w:t>miesięcy od daty podpisania umowy</w:t>
      </w:r>
      <w:r w:rsidR="009D2391">
        <w:t>:</w:t>
      </w:r>
    </w:p>
    <w:p w14:paraId="6112DD50" w14:textId="184E6044" w:rsidR="00E269CE" w:rsidRPr="005D0D4F" w:rsidRDefault="00E269CE" w:rsidP="009D2391">
      <w:pPr>
        <w:ind w:left="1276" w:hanging="567"/>
        <w:jc w:val="both"/>
      </w:pPr>
      <w:r>
        <w:lastRenderedPageBreak/>
        <w:t xml:space="preserve">a) </w:t>
      </w:r>
      <w:r>
        <w:tab/>
      </w:r>
      <w:r w:rsidRPr="005D0D4F">
        <w:t>projekt budowlany, zapis elektroniczny kompletnej ww. dokumentacji projektowej,</w:t>
      </w:r>
      <w:r>
        <w:t xml:space="preserve"> </w:t>
      </w:r>
      <w:r w:rsidRPr="005D0D4F">
        <w:t xml:space="preserve">prawomocna decyzja o pozwolenie na budowę </w:t>
      </w:r>
      <w:r w:rsidR="003F57D5">
        <w:t xml:space="preserve">lub zgłoszenie wykonania robót </w:t>
      </w:r>
      <w:r w:rsidRPr="005D0D4F">
        <w:t xml:space="preserve">-  </w:t>
      </w:r>
      <w:r w:rsidR="009D2391" w:rsidRPr="009D2391">
        <w:rPr>
          <w:b/>
          <w:bCs/>
        </w:rPr>
        <w:t>3</w:t>
      </w:r>
      <w:r w:rsidRPr="009D2391">
        <w:rPr>
          <w:b/>
          <w:bCs/>
        </w:rPr>
        <w:t xml:space="preserve"> miesiące od dnia zawarcia umowy;</w:t>
      </w:r>
    </w:p>
    <w:p w14:paraId="2BC13D0D" w14:textId="27556F0F" w:rsidR="00E269CE" w:rsidRDefault="00E269CE" w:rsidP="009D2391">
      <w:pPr>
        <w:ind w:left="1276" w:hanging="567"/>
        <w:jc w:val="both"/>
        <w:rPr>
          <w:b/>
          <w:bCs/>
        </w:rPr>
      </w:pPr>
      <w:r w:rsidRPr="005D0D4F">
        <w:t>b)</w:t>
      </w:r>
      <w:r w:rsidRPr="005D0D4F">
        <w:tab/>
        <w:t>dokumentacja projektowa wykonawcza, przedmiary robót, kosztorysy inwestorskie, Specyfikacje Techniczne Wykonania i Odbioru Robót, zapis elektroniczny kompletnej ww. dokumentacji projektowej</w:t>
      </w:r>
      <w:r>
        <w:t xml:space="preserve"> – </w:t>
      </w:r>
      <w:r w:rsidR="009D2391" w:rsidRPr="009D2391">
        <w:rPr>
          <w:b/>
          <w:bCs/>
        </w:rPr>
        <w:t>6</w:t>
      </w:r>
      <w:r w:rsidRPr="009D2391">
        <w:rPr>
          <w:b/>
          <w:bCs/>
        </w:rPr>
        <w:t xml:space="preserve"> miesięcy od dnia zawarcia umowy.</w:t>
      </w:r>
    </w:p>
    <w:p w14:paraId="13926A6B" w14:textId="77777777" w:rsidR="00CB5FC2" w:rsidRPr="00006BC4" w:rsidRDefault="00CB5FC2" w:rsidP="009D2391">
      <w:pPr>
        <w:ind w:left="1276" w:hanging="567"/>
        <w:jc w:val="both"/>
        <w:rPr>
          <w:b/>
          <w:bCs/>
          <w:color w:val="4472C4" w:themeColor="accent1"/>
        </w:rPr>
      </w:pPr>
    </w:p>
    <w:p w14:paraId="746E3063" w14:textId="7CFB74E2" w:rsidR="00CB5FC2" w:rsidRDefault="00CB5FC2" w:rsidP="00CB5FC2">
      <w:pPr>
        <w:jc w:val="both"/>
      </w:pPr>
      <w:r>
        <w:t xml:space="preserve">6.3 </w:t>
      </w:r>
      <w:r w:rsidRPr="009D2391">
        <w:rPr>
          <w:b/>
          <w:bCs/>
        </w:rPr>
        <w:t>Dla Części I</w:t>
      </w:r>
      <w:r>
        <w:rPr>
          <w:b/>
          <w:bCs/>
        </w:rPr>
        <w:t>II</w:t>
      </w:r>
      <w:r w:rsidRPr="009D2391">
        <w:rPr>
          <w:b/>
          <w:bCs/>
        </w:rPr>
        <w:t xml:space="preserve"> </w:t>
      </w:r>
      <w:r>
        <w:rPr>
          <w:b/>
          <w:bCs/>
        </w:rPr>
        <w:t>-</w:t>
      </w:r>
      <w:r w:rsidRPr="009D2391">
        <w:rPr>
          <w:b/>
          <w:bCs/>
        </w:rPr>
        <w:t xml:space="preserve"> </w:t>
      </w:r>
      <w:r>
        <w:rPr>
          <w:b/>
          <w:bCs/>
        </w:rPr>
        <w:t>6</w:t>
      </w:r>
      <w:r w:rsidRPr="009D2391">
        <w:rPr>
          <w:b/>
          <w:bCs/>
        </w:rPr>
        <w:t xml:space="preserve"> miesięcy od daty podpisania umowy</w:t>
      </w:r>
      <w:r w:rsidRPr="00FD42AC">
        <w:t>;</w:t>
      </w:r>
    </w:p>
    <w:p w14:paraId="58CE4E93" w14:textId="77777777" w:rsidR="00CB5FC2" w:rsidRPr="005D0D4F" w:rsidRDefault="00CB5FC2" w:rsidP="00CB5FC2">
      <w:pPr>
        <w:ind w:left="1134" w:hanging="425"/>
        <w:jc w:val="both"/>
      </w:pPr>
      <w:r>
        <w:t xml:space="preserve">a) </w:t>
      </w:r>
      <w:r w:rsidRPr="005D0D4F">
        <w:t>projekt budowlany, zapis elektroniczny kompletnej ww. dokumentacji projektowej,</w:t>
      </w:r>
      <w:r>
        <w:t xml:space="preserve"> </w:t>
      </w:r>
      <w:r w:rsidRPr="005D0D4F">
        <w:t>prawomocna decyzja o pozwolenie na budowę</w:t>
      </w:r>
      <w:r>
        <w:t xml:space="preserve"> lub zgłoszenie wykonania robót</w:t>
      </w:r>
      <w:r w:rsidRPr="005D0D4F">
        <w:t xml:space="preserve"> -  </w:t>
      </w:r>
      <w:r>
        <w:rPr>
          <w:b/>
          <w:bCs/>
        </w:rPr>
        <w:t>3</w:t>
      </w:r>
      <w:r w:rsidRPr="009D2391">
        <w:rPr>
          <w:b/>
          <w:bCs/>
        </w:rPr>
        <w:t xml:space="preserve"> miesiące od dnia zawarcia umowy;</w:t>
      </w:r>
    </w:p>
    <w:p w14:paraId="7DA93357" w14:textId="52487AB2" w:rsidR="00CB5FC2" w:rsidRDefault="00CB5FC2" w:rsidP="00CB5FC2">
      <w:pPr>
        <w:ind w:left="1134" w:hanging="425"/>
        <w:jc w:val="both"/>
        <w:rPr>
          <w:b/>
          <w:bCs/>
        </w:rPr>
      </w:pPr>
      <w:r w:rsidRPr="005D0D4F">
        <w:t>b)</w:t>
      </w:r>
      <w:r w:rsidRPr="005D0D4F">
        <w:tab/>
        <w:t>dokumentacja projektowa wykonawcza, przedmiary robót, kosztorysy inwestorskie, Specyfikacje Techniczne Wykonania i Odbioru Robót, zapis elektroniczny kompletnej ww. dokumentacji projektowej</w:t>
      </w:r>
      <w:r>
        <w:t xml:space="preserve"> – </w:t>
      </w:r>
      <w:r>
        <w:rPr>
          <w:b/>
          <w:bCs/>
        </w:rPr>
        <w:t>6</w:t>
      </w:r>
      <w:r w:rsidRPr="009D2391">
        <w:rPr>
          <w:b/>
          <w:bCs/>
        </w:rPr>
        <w:t xml:space="preserve"> miesięcy od dnia zawarcia umowy.</w:t>
      </w:r>
    </w:p>
    <w:p w14:paraId="314A8851" w14:textId="135C6378" w:rsidR="00CB5FC2" w:rsidRDefault="00CB5FC2" w:rsidP="00CB5FC2">
      <w:pPr>
        <w:jc w:val="both"/>
        <w:rPr>
          <w:b/>
          <w:bCs/>
        </w:rPr>
      </w:pPr>
    </w:p>
    <w:p w14:paraId="6482282D" w14:textId="342879F0" w:rsidR="00CB5FC2" w:rsidRDefault="00CB5FC2" w:rsidP="00CB5FC2">
      <w:pPr>
        <w:jc w:val="both"/>
      </w:pPr>
      <w:r>
        <w:rPr>
          <w:b/>
          <w:bCs/>
        </w:rPr>
        <w:t xml:space="preserve">6.4 </w:t>
      </w:r>
      <w:r w:rsidRPr="009D2391">
        <w:rPr>
          <w:b/>
          <w:bCs/>
        </w:rPr>
        <w:t>Dla Części I</w:t>
      </w:r>
      <w:r>
        <w:rPr>
          <w:b/>
          <w:bCs/>
        </w:rPr>
        <w:t>V</w:t>
      </w:r>
      <w:r w:rsidRPr="009D2391">
        <w:rPr>
          <w:b/>
          <w:bCs/>
        </w:rPr>
        <w:t xml:space="preserve"> </w:t>
      </w:r>
      <w:r>
        <w:rPr>
          <w:b/>
          <w:bCs/>
        </w:rPr>
        <w:t>-</w:t>
      </w:r>
      <w:r w:rsidRPr="009D2391">
        <w:rPr>
          <w:b/>
          <w:bCs/>
        </w:rPr>
        <w:t xml:space="preserve"> </w:t>
      </w:r>
      <w:r>
        <w:rPr>
          <w:b/>
          <w:bCs/>
        </w:rPr>
        <w:t>6</w:t>
      </w:r>
      <w:r w:rsidRPr="009D2391">
        <w:rPr>
          <w:b/>
          <w:bCs/>
        </w:rPr>
        <w:t xml:space="preserve"> miesięcy od daty podpisania umowy</w:t>
      </w:r>
      <w:r w:rsidRPr="00FD42AC">
        <w:t>;</w:t>
      </w:r>
    </w:p>
    <w:p w14:paraId="704C41E7" w14:textId="77777777" w:rsidR="00CB5FC2" w:rsidRPr="005D0D4F" w:rsidRDefault="00CB5FC2" w:rsidP="00CB5FC2">
      <w:pPr>
        <w:ind w:left="1134" w:hanging="425"/>
        <w:jc w:val="both"/>
      </w:pPr>
      <w:r>
        <w:t xml:space="preserve">a) </w:t>
      </w:r>
      <w:r w:rsidRPr="005D0D4F">
        <w:t>projekt budowlany, zapis elektroniczny kompletnej ww. dokumentacji projektowej,</w:t>
      </w:r>
      <w:r>
        <w:t xml:space="preserve"> </w:t>
      </w:r>
      <w:r w:rsidRPr="005D0D4F">
        <w:t>prawomocna decyzja o pozwolenie na budowę</w:t>
      </w:r>
      <w:r>
        <w:t xml:space="preserve"> lub zgłoszenie wykonania robót</w:t>
      </w:r>
      <w:r w:rsidRPr="005D0D4F">
        <w:t xml:space="preserve"> -  </w:t>
      </w:r>
      <w:r>
        <w:rPr>
          <w:b/>
          <w:bCs/>
        </w:rPr>
        <w:t>3</w:t>
      </w:r>
      <w:r w:rsidRPr="009D2391">
        <w:rPr>
          <w:b/>
          <w:bCs/>
        </w:rPr>
        <w:t xml:space="preserve"> miesiące od dnia zawarcia umowy;</w:t>
      </w:r>
    </w:p>
    <w:p w14:paraId="388928EA" w14:textId="77777777" w:rsidR="00CB5FC2" w:rsidRPr="00006BC4" w:rsidRDefault="00CB5FC2" w:rsidP="00CB5FC2">
      <w:pPr>
        <w:ind w:left="1134" w:hanging="425"/>
        <w:jc w:val="both"/>
        <w:rPr>
          <w:b/>
          <w:bCs/>
          <w:color w:val="4472C4" w:themeColor="accent1"/>
        </w:rPr>
      </w:pPr>
      <w:r w:rsidRPr="005D0D4F">
        <w:t>b)</w:t>
      </w:r>
      <w:r w:rsidRPr="005D0D4F">
        <w:tab/>
        <w:t>dokumentacja projektowa wykonawcza, przedmiary robót, kosztorysy inwestorskie, Specyfikacje Techniczne Wykonania i Odbioru Robót, zapis elektroniczny kompletnej ww. dokumentacji projektowej</w:t>
      </w:r>
      <w:r>
        <w:t xml:space="preserve"> – </w:t>
      </w:r>
      <w:r>
        <w:rPr>
          <w:b/>
          <w:bCs/>
        </w:rPr>
        <w:t>6</w:t>
      </w:r>
      <w:r w:rsidRPr="009D2391">
        <w:rPr>
          <w:b/>
          <w:bCs/>
        </w:rPr>
        <w:t xml:space="preserve"> miesięcy od dnia zawarcia umowy.</w:t>
      </w:r>
    </w:p>
    <w:p w14:paraId="5A60B67A" w14:textId="72E55F33" w:rsidR="00CB5FC2" w:rsidRPr="00006BC4" w:rsidRDefault="00CB5FC2" w:rsidP="00CB5FC2">
      <w:pPr>
        <w:jc w:val="both"/>
        <w:rPr>
          <w:b/>
          <w:bCs/>
          <w:color w:val="4472C4" w:themeColor="accent1"/>
        </w:rPr>
      </w:pPr>
    </w:p>
    <w:p w14:paraId="64B078B0" w14:textId="15230424" w:rsidR="00E269CE" w:rsidRPr="00FD42AC" w:rsidRDefault="00B2047F" w:rsidP="00CB5FC2">
      <w:pPr>
        <w:jc w:val="both"/>
      </w:pPr>
      <w:r>
        <w:t>6.5 Termin realizacji nadzoru autorskiego dla wszystkich części został określony w §3 Projektowanych Postanowień Umowy (PPU).</w:t>
      </w:r>
    </w:p>
    <w:p w14:paraId="4409CDE2" w14:textId="77777777" w:rsidR="000A21C9" w:rsidRPr="00295E3A" w:rsidRDefault="000A21C9" w:rsidP="007F7927">
      <w:pPr>
        <w:ind w:left="709"/>
        <w:jc w:val="both"/>
        <w:rPr>
          <w:b/>
          <w:bCs/>
        </w:rPr>
      </w:pPr>
    </w:p>
    <w:p w14:paraId="1D2C0854" w14:textId="7416C5B8" w:rsidR="00D22B1A" w:rsidRPr="00295E3A" w:rsidRDefault="00D22B1A" w:rsidP="009D07D9">
      <w:pPr>
        <w:ind w:left="720" w:hanging="720"/>
        <w:jc w:val="both"/>
        <w:rPr>
          <w:b/>
        </w:rPr>
      </w:pPr>
      <w:r w:rsidRPr="00295E3A">
        <w:rPr>
          <w:b/>
        </w:rPr>
        <w:t xml:space="preserve">7. </w:t>
      </w:r>
      <w:r w:rsidRPr="00295E3A">
        <w:rPr>
          <w:b/>
        </w:rPr>
        <w:tab/>
        <w:t>P</w:t>
      </w:r>
      <w:r w:rsidR="001A6454" w:rsidRPr="00295E3A">
        <w:rPr>
          <w:b/>
        </w:rPr>
        <w:t>ODSTAWY</w:t>
      </w:r>
      <w:r w:rsidRPr="00295E3A">
        <w:rPr>
          <w:b/>
        </w:rPr>
        <w:t xml:space="preserve"> WYKLUCZENIA WYKONAWCÓW</w:t>
      </w:r>
    </w:p>
    <w:p w14:paraId="129DF1C3" w14:textId="77777777" w:rsidR="00B44FB8" w:rsidRPr="00C708CC" w:rsidRDefault="00B44FB8" w:rsidP="00B44FB8">
      <w:pPr>
        <w:pStyle w:val="Tekstpodstawowy2"/>
        <w:spacing w:before="0"/>
        <w:ind w:left="709" w:hanging="709"/>
        <w:rPr>
          <w:b w:val="0"/>
          <w:sz w:val="24"/>
          <w:szCs w:val="24"/>
        </w:rPr>
      </w:pPr>
      <w:r w:rsidRPr="00463F8C">
        <w:rPr>
          <w:b w:val="0"/>
          <w:sz w:val="24"/>
          <w:szCs w:val="24"/>
        </w:rPr>
        <w:t>7.1.</w:t>
      </w:r>
      <w:r w:rsidRPr="00C708CC">
        <w:rPr>
          <w:b w:val="0"/>
          <w:sz w:val="24"/>
          <w:szCs w:val="24"/>
        </w:rPr>
        <w:tab/>
        <w:t>Z postępowania o udzielenie zamówienia wyklucza się Wykonawcę, w stosunku do którego zachodzi którakolwiek z okoliczności, o których mowa w art</w:t>
      </w:r>
      <w:r w:rsidRPr="002D1A88">
        <w:rPr>
          <w:b w:val="0"/>
          <w:sz w:val="24"/>
          <w:szCs w:val="24"/>
        </w:rPr>
        <w:t xml:space="preserve">. 108 ust. 1 </w:t>
      </w:r>
      <w:r w:rsidRPr="00C708CC">
        <w:rPr>
          <w:b w:val="0"/>
          <w:sz w:val="24"/>
          <w:szCs w:val="24"/>
        </w:rPr>
        <w:t xml:space="preserve">ustawy </w:t>
      </w:r>
      <w:proofErr w:type="spellStart"/>
      <w:r w:rsidRPr="00C708CC">
        <w:rPr>
          <w:b w:val="0"/>
          <w:sz w:val="24"/>
          <w:szCs w:val="24"/>
        </w:rPr>
        <w:t>Pzp</w:t>
      </w:r>
      <w:proofErr w:type="spellEnd"/>
      <w:r w:rsidRPr="00C708CC">
        <w:rPr>
          <w:b w:val="0"/>
          <w:sz w:val="24"/>
          <w:szCs w:val="24"/>
        </w:rPr>
        <w:t>.</w:t>
      </w:r>
    </w:p>
    <w:p w14:paraId="5050726C" w14:textId="77777777" w:rsidR="00B44FB8" w:rsidRPr="006B66E3" w:rsidRDefault="00B44FB8" w:rsidP="00B44FB8">
      <w:pPr>
        <w:pStyle w:val="Tekstpodstawowy2"/>
        <w:spacing w:before="0"/>
        <w:ind w:left="709" w:hanging="709"/>
        <w:rPr>
          <w:b w:val="0"/>
          <w:sz w:val="24"/>
          <w:szCs w:val="24"/>
        </w:rPr>
      </w:pPr>
      <w:r w:rsidRPr="00C708CC">
        <w:rPr>
          <w:b w:val="0"/>
          <w:sz w:val="24"/>
          <w:szCs w:val="24"/>
        </w:rPr>
        <w:t>7.2.</w:t>
      </w:r>
      <w:r w:rsidRPr="00C708CC">
        <w:rPr>
          <w:b w:val="0"/>
          <w:sz w:val="24"/>
          <w:szCs w:val="24"/>
        </w:rPr>
        <w:tab/>
        <w:t xml:space="preserve">Dodatkowo Zamawiający wykluczy Wykonawcę, w stosunku do którego zachodzą </w:t>
      </w:r>
      <w:r w:rsidRPr="006B66E3">
        <w:rPr>
          <w:b w:val="0"/>
          <w:sz w:val="24"/>
          <w:szCs w:val="24"/>
        </w:rPr>
        <w:t xml:space="preserve">okoliczności, o których mowa w art. 109 ust. 1 pkt 4, 5, 8, 10 ustawy </w:t>
      </w:r>
      <w:proofErr w:type="spellStart"/>
      <w:r w:rsidRPr="006B66E3">
        <w:rPr>
          <w:b w:val="0"/>
          <w:sz w:val="24"/>
          <w:szCs w:val="24"/>
        </w:rPr>
        <w:t>Pzp</w:t>
      </w:r>
      <w:proofErr w:type="spellEnd"/>
      <w:r w:rsidRPr="006B66E3">
        <w:rPr>
          <w:b w:val="0"/>
          <w:sz w:val="24"/>
          <w:szCs w:val="24"/>
        </w:rPr>
        <w:t>.</w:t>
      </w:r>
    </w:p>
    <w:p w14:paraId="394275FF" w14:textId="4BDC0C3D" w:rsidR="00B44FB8" w:rsidRDefault="00B44FB8" w:rsidP="00B44FB8">
      <w:pPr>
        <w:pStyle w:val="Tekstpodstawowy2"/>
        <w:spacing w:before="0"/>
        <w:ind w:left="709" w:hanging="709"/>
        <w:rPr>
          <w:b w:val="0"/>
          <w:sz w:val="24"/>
          <w:szCs w:val="24"/>
        </w:rPr>
      </w:pPr>
      <w:r w:rsidRPr="006B66E3">
        <w:rPr>
          <w:b w:val="0"/>
          <w:sz w:val="24"/>
          <w:szCs w:val="24"/>
        </w:rPr>
        <w:t>7.3.</w:t>
      </w:r>
      <w:r w:rsidRPr="006B66E3">
        <w:rPr>
          <w:b w:val="0"/>
          <w:sz w:val="24"/>
          <w:szCs w:val="24"/>
        </w:rPr>
        <w:tab/>
        <w:t>Dodatkowo Zamawiający wykluczy Wykonawcę w stosunku do którego zachodzą okoliczności, o których mowa w art. 7 ust. 1 ustawy z dnia 13 kwietnia 2022 r. o szczególnych rozwiązaniach w zakresie przeciwdziałania wspieraniu agresji na Ukrainę oraz służących ochronie bezpieczeństwa narodowego (Dz. U. z 202</w:t>
      </w:r>
      <w:r w:rsidR="00094434">
        <w:rPr>
          <w:b w:val="0"/>
          <w:sz w:val="24"/>
          <w:szCs w:val="24"/>
        </w:rPr>
        <w:t>3</w:t>
      </w:r>
      <w:r w:rsidRPr="006B66E3">
        <w:rPr>
          <w:b w:val="0"/>
          <w:sz w:val="24"/>
          <w:szCs w:val="24"/>
        </w:rPr>
        <w:t xml:space="preserve"> r. poz. </w:t>
      </w:r>
      <w:r w:rsidR="00094434">
        <w:rPr>
          <w:b w:val="0"/>
          <w:sz w:val="24"/>
          <w:szCs w:val="24"/>
        </w:rPr>
        <w:t>1497</w:t>
      </w:r>
      <w:r w:rsidRPr="006B66E3">
        <w:rPr>
          <w:b w:val="0"/>
          <w:sz w:val="24"/>
          <w:szCs w:val="24"/>
        </w:rPr>
        <w:t>).</w:t>
      </w:r>
    </w:p>
    <w:p w14:paraId="553E0420" w14:textId="77777777" w:rsidR="00136A7D" w:rsidRPr="00295E3A" w:rsidRDefault="00136A7D" w:rsidP="009D07D9">
      <w:pPr>
        <w:jc w:val="both"/>
        <w:rPr>
          <w:bCs/>
        </w:rPr>
      </w:pPr>
    </w:p>
    <w:p w14:paraId="4731108C" w14:textId="77777777" w:rsidR="00BE245A" w:rsidRPr="00295E3A" w:rsidRDefault="00D22B1A" w:rsidP="009D07D9">
      <w:pPr>
        <w:ind w:left="720" w:hanging="720"/>
        <w:jc w:val="both"/>
        <w:rPr>
          <w:b/>
          <w:bCs/>
        </w:rPr>
      </w:pPr>
      <w:r w:rsidRPr="00295E3A">
        <w:rPr>
          <w:b/>
          <w:bCs/>
        </w:rPr>
        <w:t>8</w:t>
      </w:r>
      <w:r w:rsidR="00BE245A" w:rsidRPr="00295E3A">
        <w:rPr>
          <w:b/>
          <w:bCs/>
        </w:rPr>
        <w:t xml:space="preserve">. </w:t>
      </w:r>
      <w:r w:rsidR="009C7A53" w:rsidRPr="00295E3A">
        <w:rPr>
          <w:b/>
          <w:bCs/>
        </w:rPr>
        <w:tab/>
      </w:r>
      <w:r w:rsidR="00BE245A" w:rsidRPr="00295E3A">
        <w:rPr>
          <w:b/>
          <w:bCs/>
        </w:rPr>
        <w:t xml:space="preserve">WARUNKI UDZIAŁU W POSTĘPOWANIU </w:t>
      </w:r>
    </w:p>
    <w:p w14:paraId="4054AB4B" w14:textId="42462D59" w:rsidR="00E9064C" w:rsidRPr="00295E3A" w:rsidRDefault="00D22B1A" w:rsidP="009D07D9">
      <w:pPr>
        <w:pStyle w:val="Tekstpodstawowy2"/>
        <w:spacing w:before="0"/>
        <w:ind w:left="709" w:hanging="709"/>
        <w:rPr>
          <w:b w:val="0"/>
          <w:sz w:val="24"/>
          <w:szCs w:val="24"/>
        </w:rPr>
      </w:pPr>
      <w:r w:rsidRPr="0032069D">
        <w:rPr>
          <w:b w:val="0"/>
        </w:rPr>
        <w:t>8</w:t>
      </w:r>
      <w:r w:rsidR="009C7A53" w:rsidRPr="0032069D">
        <w:rPr>
          <w:b w:val="0"/>
        </w:rPr>
        <w:t>.1.</w:t>
      </w:r>
      <w:r w:rsidR="009C7A53" w:rsidRPr="00295E3A">
        <w:rPr>
          <w:bCs w:val="0"/>
        </w:rPr>
        <w:tab/>
      </w:r>
      <w:r w:rsidR="00E9064C" w:rsidRPr="00295E3A">
        <w:rPr>
          <w:b w:val="0"/>
          <w:sz w:val="24"/>
          <w:szCs w:val="24"/>
        </w:rPr>
        <w:t xml:space="preserve">O udzielenie zamówienia mogą ubiegać się Wykonawcy, którzy spełniają </w:t>
      </w:r>
      <w:r w:rsidR="00A222A3" w:rsidRPr="00295E3A">
        <w:rPr>
          <w:b w:val="0"/>
          <w:sz w:val="24"/>
          <w:szCs w:val="24"/>
        </w:rPr>
        <w:t xml:space="preserve">minimalne </w:t>
      </w:r>
      <w:r w:rsidR="00E9064C" w:rsidRPr="00295E3A">
        <w:rPr>
          <w:b w:val="0"/>
          <w:sz w:val="24"/>
          <w:szCs w:val="24"/>
        </w:rPr>
        <w:t>warunki dotyczące:</w:t>
      </w:r>
    </w:p>
    <w:p w14:paraId="61C67B4C" w14:textId="31380E43" w:rsidR="006C1395" w:rsidRPr="00295E3A" w:rsidRDefault="006C1395" w:rsidP="00C758A7">
      <w:pPr>
        <w:pStyle w:val="Tekstpodstawowy2"/>
        <w:numPr>
          <w:ilvl w:val="0"/>
          <w:numId w:val="3"/>
        </w:numPr>
        <w:spacing w:before="0"/>
        <w:rPr>
          <w:b w:val="0"/>
          <w:bCs w:val="0"/>
          <w:sz w:val="24"/>
          <w:szCs w:val="24"/>
        </w:rPr>
      </w:pPr>
      <w:r w:rsidRPr="00295E3A">
        <w:rPr>
          <w:b w:val="0"/>
          <w:bCs w:val="0"/>
          <w:sz w:val="24"/>
          <w:szCs w:val="24"/>
        </w:rPr>
        <w:t xml:space="preserve">zdolności do występowania w obrocie gospodarczym: </w:t>
      </w:r>
    </w:p>
    <w:p w14:paraId="4431C274" w14:textId="77777777" w:rsidR="00144CB6" w:rsidRPr="00295E3A" w:rsidRDefault="00984418" w:rsidP="009D07D9">
      <w:pPr>
        <w:pStyle w:val="Tekstpodstawowy2"/>
        <w:spacing w:before="0"/>
        <w:ind w:left="993"/>
        <w:rPr>
          <w:b w:val="0"/>
          <w:sz w:val="24"/>
          <w:szCs w:val="24"/>
        </w:rPr>
      </w:pPr>
      <w:r w:rsidRPr="00295E3A">
        <w:rPr>
          <w:color w:val="000000" w:themeColor="text1"/>
          <w:sz w:val="24"/>
          <w:szCs w:val="24"/>
        </w:rPr>
        <w:t xml:space="preserve">Wykonawca musi być podmiotem prawnym, </w:t>
      </w:r>
      <w:r w:rsidRPr="00295E3A">
        <w:rPr>
          <w:sz w:val="24"/>
          <w:szCs w:val="24"/>
        </w:rPr>
        <w:t>prowadzącym działalność gospodarczą lub zawodową we własnym imieniu;</w:t>
      </w:r>
    </w:p>
    <w:p w14:paraId="13069008" w14:textId="77777777" w:rsidR="001D4477" w:rsidRPr="001D4477" w:rsidRDefault="00984418" w:rsidP="00C758A7">
      <w:pPr>
        <w:pStyle w:val="Tekstpodstawowy2"/>
        <w:numPr>
          <w:ilvl w:val="0"/>
          <w:numId w:val="3"/>
        </w:numPr>
        <w:spacing w:before="0"/>
        <w:rPr>
          <w:b w:val="0"/>
          <w:color w:val="FF0000"/>
          <w:sz w:val="24"/>
          <w:szCs w:val="24"/>
        </w:rPr>
      </w:pPr>
      <w:r w:rsidRPr="00295E3A">
        <w:rPr>
          <w:b w:val="0"/>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w:t>
      </w:r>
    </w:p>
    <w:p w14:paraId="756C1887" w14:textId="617C9C8D" w:rsidR="00984418" w:rsidRPr="001514FB" w:rsidRDefault="001D4477" w:rsidP="001D4477">
      <w:pPr>
        <w:pStyle w:val="Tekstpodstawowy2"/>
        <w:numPr>
          <w:ilvl w:val="1"/>
          <w:numId w:val="3"/>
        </w:numPr>
        <w:spacing w:before="0"/>
        <w:rPr>
          <w:b w:val="0"/>
          <w:color w:val="000000" w:themeColor="text1"/>
          <w:sz w:val="24"/>
          <w:szCs w:val="24"/>
        </w:rPr>
      </w:pPr>
      <w:r w:rsidRPr="001514FB">
        <w:rPr>
          <w:b w:val="0"/>
          <w:color w:val="000000" w:themeColor="text1"/>
          <w:sz w:val="24"/>
          <w:szCs w:val="24"/>
        </w:rPr>
        <w:t xml:space="preserve">dla Części I </w:t>
      </w:r>
      <w:r w:rsidR="00984418" w:rsidRPr="001514FB">
        <w:rPr>
          <w:b w:val="0"/>
          <w:color w:val="000000" w:themeColor="text1"/>
          <w:sz w:val="24"/>
          <w:szCs w:val="24"/>
        </w:rPr>
        <w:t>na wartość sumy gwarancyjnej nie mniejsz</w:t>
      </w:r>
      <w:r w:rsidR="004D0124" w:rsidRPr="001514FB">
        <w:rPr>
          <w:b w:val="0"/>
          <w:color w:val="000000" w:themeColor="text1"/>
          <w:sz w:val="24"/>
          <w:szCs w:val="24"/>
        </w:rPr>
        <w:t>ej</w:t>
      </w:r>
      <w:r w:rsidR="00984418" w:rsidRPr="001514FB">
        <w:rPr>
          <w:b w:val="0"/>
          <w:color w:val="000000" w:themeColor="text1"/>
          <w:sz w:val="24"/>
          <w:szCs w:val="24"/>
        </w:rPr>
        <w:t xml:space="preserve"> niż</w:t>
      </w:r>
      <w:r w:rsidR="006B684E" w:rsidRPr="001514FB">
        <w:rPr>
          <w:b w:val="0"/>
          <w:color w:val="000000" w:themeColor="text1"/>
          <w:sz w:val="24"/>
          <w:szCs w:val="24"/>
        </w:rPr>
        <w:t xml:space="preserve"> </w:t>
      </w:r>
      <w:r w:rsidR="000A2D14" w:rsidRPr="001514FB">
        <w:rPr>
          <w:bCs w:val="0"/>
          <w:color w:val="000000" w:themeColor="text1"/>
          <w:sz w:val="24"/>
          <w:szCs w:val="24"/>
        </w:rPr>
        <w:t>150 000,00</w:t>
      </w:r>
      <w:r w:rsidR="004A2BAF" w:rsidRPr="001514FB">
        <w:rPr>
          <w:bCs w:val="0"/>
          <w:color w:val="000000" w:themeColor="text1"/>
          <w:sz w:val="24"/>
          <w:szCs w:val="24"/>
        </w:rPr>
        <w:t xml:space="preserve"> </w:t>
      </w:r>
      <w:r w:rsidR="00984418" w:rsidRPr="001514FB">
        <w:rPr>
          <w:bCs w:val="0"/>
          <w:color w:val="000000" w:themeColor="text1"/>
          <w:sz w:val="24"/>
          <w:szCs w:val="24"/>
        </w:rPr>
        <w:t>zł</w:t>
      </w:r>
      <w:r w:rsidR="009354B6" w:rsidRPr="001514FB">
        <w:rPr>
          <w:b w:val="0"/>
          <w:color w:val="000000" w:themeColor="text1"/>
          <w:sz w:val="24"/>
          <w:szCs w:val="24"/>
        </w:rPr>
        <w:t>;</w:t>
      </w:r>
    </w:p>
    <w:p w14:paraId="6455FC98" w14:textId="3296ED99" w:rsidR="001D4477" w:rsidRPr="001514FB" w:rsidRDefault="008C5713" w:rsidP="008C5713">
      <w:pPr>
        <w:pStyle w:val="Tekstpodstawowy2"/>
        <w:numPr>
          <w:ilvl w:val="1"/>
          <w:numId w:val="3"/>
        </w:numPr>
        <w:spacing w:before="0"/>
        <w:rPr>
          <w:b w:val="0"/>
          <w:color w:val="000000" w:themeColor="text1"/>
          <w:sz w:val="24"/>
          <w:szCs w:val="24"/>
        </w:rPr>
      </w:pPr>
      <w:r w:rsidRPr="001514FB">
        <w:rPr>
          <w:b w:val="0"/>
          <w:color w:val="000000" w:themeColor="text1"/>
          <w:sz w:val="24"/>
          <w:szCs w:val="24"/>
        </w:rPr>
        <w:t>dla Części I</w:t>
      </w:r>
      <w:r w:rsidR="0040726E" w:rsidRPr="001514FB">
        <w:rPr>
          <w:b w:val="0"/>
          <w:color w:val="000000" w:themeColor="text1"/>
          <w:sz w:val="24"/>
          <w:szCs w:val="24"/>
        </w:rPr>
        <w:t>I</w:t>
      </w:r>
      <w:r w:rsidRPr="001514FB">
        <w:rPr>
          <w:b w:val="0"/>
          <w:color w:val="000000" w:themeColor="text1"/>
          <w:sz w:val="24"/>
          <w:szCs w:val="24"/>
        </w:rPr>
        <w:t xml:space="preserve"> na wartość sumy gwarancyjnej nie mniejszej niż </w:t>
      </w:r>
      <w:r w:rsidR="000A2D14" w:rsidRPr="001514FB">
        <w:rPr>
          <w:bCs w:val="0"/>
          <w:color w:val="000000" w:themeColor="text1"/>
          <w:sz w:val="24"/>
          <w:szCs w:val="24"/>
        </w:rPr>
        <w:t>100 000,00</w:t>
      </w:r>
      <w:r w:rsidRPr="001514FB">
        <w:rPr>
          <w:bCs w:val="0"/>
          <w:color w:val="000000" w:themeColor="text1"/>
          <w:sz w:val="24"/>
          <w:szCs w:val="24"/>
        </w:rPr>
        <w:t xml:space="preserve"> zł</w:t>
      </w:r>
      <w:r w:rsidRPr="001514FB">
        <w:rPr>
          <w:b w:val="0"/>
          <w:color w:val="000000" w:themeColor="text1"/>
          <w:sz w:val="24"/>
          <w:szCs w:val="24"/>
        </w:rPr>
        <w:t>;</w:t>
      </w:r>
    </w:p>
    <w:p w14:paraId="11ECFC57" w14:textId="70EA58AA" w:rsidR="0040726E" w:rsidRPr="001514FB" w:rsidRDefault="0040726E" w:rsidP="0040726E">
      <w:pPr>
        <w:pStyle w:val="Tekstpodstawowy2"/>
        <w:numPr>
          <w:ilvl w:val="1"/>
          <w:numId w:val="3"/>
        </w:numPr>
        <w:spacing w:before="0"/>
        <w:rPr>
          <w:b w:val="0"/>
          <w:color w:val="000000" w:themeColor="text1"/>
          <w:sz w:val="24"/>
          <w:szCs w:val="24"/>
        </w:rPr>
      </w:pPr>
      <w:r w:rsidRPr="001514FB">
        <w:rPr>
          <w:b w:val="0"/>
          <w:color w:val="000000" w:themeColor="text1"/>
          <w:sz w:val="24"/>
          <w:szCs w:val="24"/>
        </w:rPr>
        <w:lastRenderedPageBreak/>
        <w:t xml:space="preserve">dla Części III na wartość sumy gwarancyjnej nie mniejszej niż </w:t>
      </w:r>
      <w:r w:rsidR="000A2D14" w:rsidRPr="001514FB">
        <w:rPr>
          <w:bCs w:val="0"/>
          <w:color w:val="000000" w:themeColor="text1"/>
          <w:sz w:val="24"/>
          <w:szCs w:val="24"/>
        </w:rPr>
        <w:t>100 000,00</w:t>
      </w:r>
      <w:r w:rsidRPr="001514FB">
        <w:rPr>
          <w:bCs w:val="0"/>
          <w:color w:val="000000" w:themeColor="text1"/>
          <w:sz w:val="24"/>
          <w:szCs w:val="24"/>
        </w:rPr>
        <w:t xml:space="preserve"> zł</w:t>
      </w:r>
      <w:r w:rsidRPr="001514FB">
        <w:rPr>
          <w:b w:val="0"/>
          <w:color w:val="000000" w:themeColor="text1"/>
          <w:sz w:val="24"/>
          <w:szCs w:val="24"/>
        </w:rPr>
        <w:t>;</w:t>
      </w:r>
    </w:p>
    <w:p w14:paraId="4B994DE0" w14:textId="0DEA0EA8" w:rsidR="0040726E" w:rsidRPr="001514FB" w:rsidRDefault="0040726E" w:rsidP="0040726E">
      <w:pPr>
        <w:pStyle w:val="Tekstpodstawowy2"/>
        <w:numPr>
          <w:ilvl w:val="1"/>
          <w:numId w:val="3"/>
        </w:numPr>
        <w:spacing w:before="0"/>
        <w:rPr>
          <w:b w:val="0"/>
          <w:color w:val="000000" w:themeColor="text1"/>
          <w:sz w:val="24"/>
          <w:szCs w:val="24"/>
        </w:rPr>
      </w:pPr>
      <w:r w:rsidRPr="001514FB">
        <w:rPr>
          <w:b w:val="0"/>
          <w:color w:val="000000" w:themeColor="text1"/>
          <w:sz w:val="24"/>
          <w:szCs w:val="24"/>
        </w:rPr>
        <w:t xml:space="preserve">dla Części IV na wartość sumy gwarancyjnej nie mniejszej niż </w:t>
      </w:r>
      <w:r w:rsidR="000A2D14" w:rsidRPr="001514FB">
        <w:rPr>
          <w:bCs w:val="0"/>
          <w:color w:val="000000" w:themeColor="text1"/>
          <w:sz w:val="24"/>
          <w:szCs w:val="24"/>
        </w:rPr>
        <w:t>140 000,00</w:t>
      </w:r>
      <w:r w:rsidRPr="001514FB">
        <w:rPr>
          <w:bCs w:val="0"/>
          <w:color w:val="000000" w:themeColor="text1"/>
          <w:sz w:val="24"/>
          <w:szCs w:val="24"/>
        </w:rPr>
        <w:t xml:space="preserve"> zł</w:t>
      </w:r>
      <w:r w:rsidRPr="001514FB">
        <w:rPr>
          <w:b w:val="0"/>
          <w:color w:val="000000" w:themeColor="text1"/>
          <w:sz w:val="24"/>
          <w:szCs w:val="24"/>
        </w:rPr>
        <w:t>;</w:t>
      </w:r>
    </w:p>
    <w:p w14:paraId="043F780B" w14:textId="77777777" w:rsidR="0040726E" w:rsidRPr="001514FB" w:rsidRDefault="0040726E" w:rsidP="0040726E">
      <w:pPr>
        <w:pStyle w:val="Tekstpodstawowy2"/>
        <w:spacing w:before="0"/>
        <w:ind w:left="1724"/>
        <w:rPr>
          <w:b w:val="0"/>
          <w:color w:val="000000" w:themeColor="text1"/>
          <w:sz w:val="24"/>
          <w:szCs w:val="24"/>
        </w:rPr>
      </w:pPr>
    </w:p>
    <w:p w14:paraId="7D9C74DE" w14:textId="77777777" w:rsidR="00205C46" w:rsidRPr="001514FB" w:rsidRDefault="00984418" w:rsidP="00C758A7">
      <w:pPr>
        <w:pStyle w:val="Tekstpodstawowy2"/>
        <w:numPr>
          <w:ilvl w:val="0"/>
          <w:numId w:val="3"/>
        </w:numPr>
        <w:spacing w:before="0"/>
        <w:rPr>
          <w:b w:val="0"/>
          <w:bCs w:val="0"/>
          <w:color w:val="000000" w:themeColor="text1"/>
          <w:sz w:val="24"/>
          <w:szCs w:val="24"/>
        </w:rPr>
      </w:pPr>
      <w:r w:rsidRPr="001514FB">
        <w:rPr>
          <w:b w:val="0"/>
          <w:bCs w:val="0"/>
          <w:color w:val="000000" w:themeColor="text1"/>
          <w:sz w:val="24"/>
          <w:szCs w:val="24"/>
        </w:rPr>
        <w:t>zdolności technicznej lub zawodowej - warunek ten zostanie spełniony, jeśli Wykonawca</w:t>
      </w:r>
      <w:r w:rsidR="008C5713" w:rsidRPr="001514FB">
        <w:rPr>
          <w:b w:val="0"/>
          <w:bCs w:val="0"/>
          <w:color w:val="000000" w:themeColor="text1"/>
          <w:sz w:val="24"/>
          <w:szCs w:val="24"/>
        </w:rPr>
        <w:t xml:space="preserve"> </w:t>
      </w:r>
    </w:p>
    <w:p w14:paraId="2BEE8FB6" w14:textId="1093DAB0" w:rsidR="00984418" w:rsidRPr="001514FB" w:rsidRDefault="00205C46" w:rsidP="00034628">
      <w:pPr>
        <w:pStyle w:val="Tekstpodstawowy2"/>
        <w:spacing w:before="0"/>
        <w:ind w:left="709" w:firstLine="425"/>
        <w:rPr>
          <w:b w:val="0"/>
          <w:bCs w:val="0"/>
          <w:color w:val="000000" w:themeColor="text1"/>
          <w:sz w:val="24"/>
          <w:szCs w:val="24"/>
        </w:rPr>
      </w:pPr>
      <w:r w:rsidRPr="001514FB">
        <w:rPr>
          <w:b w:val="0"/>
          <w:bCs w:val="0"/>
          <w:color w:val="000000" w:themeColor="text1"/>
          <w:sz w:val="24"/>
          <w:szCs w:val="24"/>
        </w:rPr>
        <w:t>a )</w:t>
      </w:r>
      <w:bookmarkStart w:id="8" w:name="_Hlk142552144"/>
      <w:r w:rsidRPr="001514FB">
        <w:rPr>
          <w:b w:val="0"/>
          <w:bCs w:val="0"/>
          <w:color w:val="000000" w:themeColor="text1"/>
          <w:sz w:val="24"/>
          <w:szCs w:val="24"/>
        </w:rPr>
        <w:t xml:space="preserve"> </w:t>
      </w:r>
      <w:r w:rsidR="008C5713" w:rsidRPr="001514FB">
        <w:rPr>
          <w:color w:val="000000" w:themeColor="text1"/>
          <w:sz w:val="24"/>
          <w:szCs w:val="24"/>
        </w:rPr>
        <w:t xml:space="preserve">dla </w:t>
      </w:r>
      <w:r w:rsidRPr="001514FB">
        <w:rPr>
          <w:color w:val="000000" w:themeColor="text1"/>
          <w:sz w:val="24"/>
          <w:szCs w:val="24"/>
        </w:rPr>
        <w:t xml:space="preserve">zamówienia w </w:t>
      </w:r>
      <w:r w:rsidR="008C5713" w:rsidRPr="001514FB">
        <w:rPr>
          <w:color w:val="000000" w:themeColor="text1"/>
          <w:sz w:val="24"/>
          <w:szCs w:val="24"/>
        </w:rPr>
        <w:t>Części I</w:t>
      </w:r>
      <w:r w:rsidR="00984418" w:rsidRPr="001514FB">
        <w:rPr>
          <w:b w:val="0"/>
          <w:bCs w:val="0"/>
          <w:color w:val="000000" w:themeColor="text1"/>
          <w:sz w:val="24"/>
          <w:szCs w:val="24"/>
        </w:rPr>
        <w:t>:</w:t>
      </w:r>
    </w:p>
    <w:p w14:paraId="4BB88239" w14:textId="3053D8A6" w:rsidR="00333E49" w:rsidRPr="001514FB" w:rsidRDefault="00984418" w:rsidP="003848F8">
      <w:pPr>
        <w:pStyle w:val="Akapitzlist"/>
        <w:spacing w:line="240" w:lineRule="auto"/>
        <w:ind w:left="1418"/>
        <w:jc w:val="both"/>
        <w:rPr>
          <w:rFonts w:ascii="Times New Roman" w:hAnsi="Times New Roman" w:cs="Times New Roman"/>
          <w:color w:val="000000" w:themeColor="text1"/>
          <w:sz w:val="24"/>
          <w:szCs w:val="24"/>
        </w:rPr>
      </w:pPr>
      <w:r w:rsidRPr="001514FB">
        <w:rPr>
          <w:rFonts w:ascii="Times New Roman" w:hAnsi="Times New Roman" w:cs="Times New Roman"/>
          <w:color w:val="000000" w:themeColor="text1"/>
          <w:sz w:val="24"/>
          <w:szCs w:val="24"/>
        </w:rPr>
        <w:t>w okresie ostatnich 5 lat przed upływem terminu składania ofert, a jeżeli okres prowadzenia działalności jest krótszy – w tym okresie, wykonał 3 zamówienia finansowo i rodzajowo porównywalne z </w:t>
      </w:r>
      <w:r w:rsidR="00B977F3" w:rsidRPr="001514FB">
        <w:rPr>
          <w:rFonts w:ascii="Times New Roman" w:hAnsi="Times New Roman" w:cs="Times New Roman"/>
          <w:color w:val="000000" w:themeColor="text1"/>
          <w:sz w:val="24"/>
          <w:szCs w:val="24"/>
        </w:rPr>
        <w:t xml:space="preserve"> </w:t>
      </w:r>
      <w:r w:rsidRPr="001514FB">
        <w:rPr>
          <w:rFonts w:ascii="Times New Roman" w:hAnsi="Times New Roman" w:cs="Times New Roman"/>
          <w:color w:val="000000" w:themeColor="text1"/>
          <w:sz w:val="24"/>
          <w:szCs w:val="24"/>
        </w:rPr>
        <w:t>przedmiotem niniejszego p</w:t>
      </w:r>
      <w:r w:rsidR="007B10DE" w:rsidRPr="001514FB">
        <w:rPr>
          <w:rFonts w:ascii="Times New Roman" w:hAnsi="Times New Roman" w:cs="Times New Roman"/>
          <w:color w:val="000000" w:themeColor="text1"/>
          <w:sz w:val="24"/>
          <w:szCs w:val="24"/>
        </w:rPr>
        <w:t>ostępowania</w:t>
      </w:r>
      <w:r w:rsidRPr="001514FB">
        <w:rPr>
          <w:rFonts w:ascii="Times New Roman" w:hAnsi="Times New Roman" w:cs="Times New Roman"/>
          <w:color w:val="000000" w:themeColor="text1"/>
          <w:sz w:val="24"/>
          <w:szCs w:val="24"/>
        </w:rPr>
        <w:t xml:space="preserve">, </w:t>
      </w:r>
      <w:r w:rsidR="003848F8" w:rsidRPr="001514FB">
        <w:rPr>
          <w:rFonts w:ascii="Times New Roman" w:hAnsi="Times New Roman" w:cs="Times New Roman"/>
          <w:color w:val="000000" w:themeColor="text1"/>
          <w:sz w:val="24"/>
          <w:szCs w:val="24"/>
        </w:rPr>
        <w:br/>
      </w:r>
      <w:r w:rsidRPr="001514FB">
        <w:rPr>
          <w:rFonts w:ascii="Times New Roman" w:hAnsi="Times New Roman" w:cs="Times New Roman"/>
          <w:bCs/>
          <w:color w:val="000000" w:themeColor="text1"/>
          <w:sz w:val="24"/>
          <w:szCs w:val="24"/>
        </w:rPr>
        <w:t xml:space="preserve">- jako zadania porównywalne finansowo Zamawiający kwalifikował będzie wykonanie </w:t>
      </w:r>
      <w:r w:rsidR="000D49E1" w:rsidRPr="001514FB">
        <w:rPr>
          <w:rFonts w:ascii="Times New Roman" w:hAnsi="Times New Roman" w:cs="Times New Roman"/>
          <w:bCs/>
          <w:color w:val="000000" w:themeColor="text1"/>
          <w:sz w:val="24"/>
          <w:szCs w:val="24"/>
        </w:rPr>
        <w:br/>
      </w:r>
      <w:r w:rsidRPr="001514FB">
        <w:rPr>
          <w:rFonts w:ascii="Times New Roman" w:hAnsi="Times New Roman" w:cs="Times New Roman"/>
          <w:bCs/>
          <w:color w:val="000000" w:themeColor="text1"/>
          <w:sz w:val="24"/>
          <w:szCs w:val="24"/>
        </w:rPr>
        <w:t xml:space="preserve">3 zamówień, </w:t>
      </w:r>
      <w:r w:rsidR="00A96006" w:rsidRPr="001514FB">
        <w:rPr>
          <w:rFonts w:ascii="Times New Roman" w:hAnsi="Times New Roman" w:cs="Times New Roman"/>
          <w:bCs/>
          <w:color w:val="000000" w:themeColor="text1"/>
          <w:sz w:val="24"/>
          <w:szCs w:val="24"/>
        </w:rPr>
        <w:t xml:space="preserve">polegających na wykonaniu </w:t>
      </w:r>
      <w:r w:rsidR="00D14828" w:rsidRPr="001514FB">
        <w:rPr>
          <w:rFonts w:ascii="Times New Roman" w:hAnsi="Times New Roman" w:cs="Times New Roman"/>
          <w:bCs/>
          <w:color w:val="000000" w:themeColor="text1"/>
          <w:sz w:val="24"/>
          <w:szCs w:val="24"/>
        </w:rPr>
        <w:t>prac projektowych</w:t>
      </w:r>
      <w:r w:rsidR="000D42DD" w:rsidRPr="001514FB">
        <w:rPr>
          <w:rFonts w:ascii="Times New Roman" w:hAnsi="Times New Roman" w:cs="Times New Roman"/>
          <w:bCs/>
          <w:color w:val="000000" w:themeColor="text1"/>
          <w:sz w:val="24"/>
          <w:szCs w:val="24"/>
        </w:rPr>
        <w:t xml:space="preserve"> o łącznej wartości powyżej </w:t>
      </w:r>
      <w:r w:rsidR="00B977F3" w:rsidRPr="001514FB">
        <w:rPr>
          <w:rFonts w:ascii="Times New Roman" w:hAnsi="Times New Roman" w:cs="Times New Roman"/>
          <w:bCs/>
          <w:color w:val="000000" w:themeColor="text1"/>
          <w:sz w:val="24"/>
          <w:szCs w:val="24"/>
        </w:rPr>
        <w:t>200 000,00</w:t>
      </w:r>
      <w:r w:rsidR="007B10DE" w:rsidRPr="001514FB">
        <w:rPr>
          <w:rFonts w:ascii="Times New Roman" w:hAnsi="Times New Roman" w:cs="Times New Roman"/>
          <w:bCs/>
          <w:color w:val="000000" w:themeColor="text1"/>
          <w:sz w:val="24"/>
          <w:szCs w:val="24"/>
        </w:rPr>
        <w:t xml:space="preserve"> </w:t>
      </w:r>
      <w:r w:rsidR="000D42DD" w:rsidRPr="001514FB">
        <w:rPr>
          <w:rFonts w:ascii="Times New Roman" w:hAnsi="Times New Roman" w:cs="Times New Roman"/>
          <w:bCs/>
          <w:color w:val="000000" w:themeColor="text1"/>
          <w:sz w:val="24"/>
          <w:szCs w:val="24"/>
        </w:rPr>
        <w:t xml:space="preserve">zł, w tym jednego z nich o wartości </w:t>
      </w:r>
      <w:r w:rsidR="00F72C81" w:rsidRPr="001514FB">
        <w:rPr>
          <w:rFonts w:ascii="Times New Roman" w:hAnsi="Times New Roman" w:cs="Times New Roman"/>
          <w:bCs/>
          <w:color w:val="000000" w:themeColor="text1"/>
          <w:sz w:val="24"/>
          <w:szCs w:val="24"/>
        </w:rPr>
        <w:t>minimum</w:t>
      </w:r>
      <w:r w:rsidR="00FB2CBA" w:rsidRPr="001514FB">
        <w:rPr>
          <w:rFonts w:ascii="Times New Roman" w:hAnsi="Times New Roman" w:cs="Times New Roman"/>
          <w:bCs/>
          <w:color w:val="000000" w:themeColor="text1"/>
          <w:sz w:val="24"/>
          <w:szCs w:val="24"/>
        </w:rPr>
        <w:t xml:space="preserve"> </w:t>
      </w:r>
      <w:r w:rsidR="00B977F3" w:rsidRPr="001514FB">
        <w:rPr>
          <w:rFonts w:ascii="Times New Roman" w:hAnsi="Times New Roman" w:cs="Times New Roman"/>
          <w:bCs/>
          <w:color w:val="000000" w:themeColor="text1"/>
          <w:sz w:val="24"/>
          <w:szCs w:val="24"/>
        </w:rPr>
        <w:t xml:space="preserve">110 000,00 </w:t>
      </w:r>
      <w:r w:rsidR="000D42DD" w:rsidRPr="001514FB">
        <w:rPr>
          <w:rFonts w:ascii="Times New Roman" w:hAnsi="Times New Roman" w:cs="Times New Roman"/>
          <w:bCs/>
          <w:color w:val="000000" w:themeColor="text1"/>
          <w:sz w:val="24"/>
          <w:szCs w:val="24"/>
        </w:rPr>
        <w:t>zł,  (łącznie z podatkiem VAT);</w:t>
      </w:r>
    </w:p>
    <w:p w14:paraId="1B5A9654" w14:textId="571DA503" w:rsidR="00984418" w:rsidRPr="003848F8" w:rsidRDefault="00984418" w:rsidP="003848F8">
      <w:pPr>
        <w:ind w:left="1560" w:hanging="142"/>
        <w:jc w:val="both"/>
        <w:rPr>
          <w:b/>
        </w:rPr>
      </w:pPr>
      <w:r w:rsidRPr="00FD42AC">
        <w:rPr>
          <w:bCs/>
        </w:rPr>
        <w:t xml:space="preserve">- jako zadania porównywalne rodzajowo, tj. pod względem technicznym Zamawiający kwalifikował będzie </w:t>
      </w:r>
      <w:r w:rsidRPr="00FD42AC">
        <w:rPr>
          <w:b/>
        </w:rPr>
        <w:t>wykonanie 3 zamówień polegających na</w:t>
      </w:r>
      <w:r w:rsidR="006833C3" w:rsidRPr="00FD42AC">
        <w:rPr>
          <w:b/>
        </w:rPr>
        <w:t xml:space="preserve"> </w:t>
      </w:r>
      <w:r w:rsidR="00D14828" w:rsidRPr="00FD42AC">
        <w:rPr>
          <w:b/>
        </w:rPr>
        <w:t>wykonaniu prac projektowych w zakresie dostosowania do warunków przeciwpożarowych</w:t>
      </w:r>
      <w:r w:rsidR="00F72C81" w:rsidRPr="00FD42AC">
        <w:rPr>
          <w:b/>
        </w:rPr>
        <w:t xml:space="preserve"> </w:t>
      </w:r>
      <w:r w:rsidR="00AB2E67" w:rsidRPr="00FD42AC">
        <w:rPr>
          <w:b/>
        </w:rPr>
        <w:t>czynnego</w:t>
      </w:r>
      <w:r w:rsidR="00C708CC" w:rsidRPr="00FD42AC">
        <w:rPr>
          <w:b/>
        </w:rPr>
        <w:t xml:space="preserve"> budynku użyteczności publicznej</w:t>
      </w:r>
      <w:r w:rsidR="00AB2E67" w:rsidRPr="00FD42AC">
        <w:rPr>
          <w:b/>
        </w:rPr>
        <w:t xml:space="preserve"> lub budynku zamieszkania zbiorowego</w:t>
      </w:r>
      <w:r w:rsidR="00B818A3" w:rsidRPr="00FD42AC">
        <w:rPr>
          <w:b/>
        </w:rPr>
        <w:t xml:space="preserve"> </w:t>
      </w:r>
      <w:r w:rsidR="0003122E" w:rsidRPr="00FD42AC">
        <w:rPr>
          <w:b/>
        </w:rPr>
        <w:t xml:space="preserve"> </w:t>
      </w:r>
      <w:r w:rsidR="005A44D0" w:rsidRPr="00FD42AC">
        <w:rPr>
          <w:b/>
        </w:rPr>
        <w:t xml:space="preserve">w tym co najmniej jednego </w:t>
      </w:r>
      <w:r w:rsidR="00990982" w:rsidRPr="00FD42AC">
        <w:rPr>
          <w:b/>
          <w:bCs/>
        </w:rPr>
        <w:t>w obiekcie wpisanym do rejestru zabytków</w:t>
      </w:r>
      <w:r w:rsidR="00D14828" w:rsidRPr="00FD42AC">
        <w:rPr>
          <w:b/>
          <w:bCs/>
        </w:rPr>
        <w:t>.</w:t>
      </w:r>
      <w:r w:rsidR="003848F8">
        <w:rPr>
          <w:b/>
        </w:rPr>
        <w:t xml:space="preserve"> </w:t>
      </w:r>
      <w:r w:rsidR="003848F8">
        <w:rPr>
          <w:b/>
        </w:rPr>
        <w:br/>
      </w:r>
      <w:r w:rsidR="00A54476" w:rsidRPr="00FD42AC">
        <w:rPr>
          <w:b/>
        </w:rPr>
        <w:t xml:space="preserve">Zamawiający rozumie te 3 zamówienia jako 3 odrębne zadania </w:t>
      </w:r>
      <w:r w:rsidR="0037787A">
        <w:rPr>
          <w:b/>
        </w:rPr>
        <w:t>projektowe</w:t>
      </w:r>
      <w:r w:rsidR="00A54476" w:rsidRPr="00FD42AC">
        <w:rPr>
          <w:b/>
        </w:rPr>
        <w:t xml:space="preserve"> dotyczące 3 różnych przedmiotów zamówienia</w:t>
      </w:r>
      <w:r w:rsidR="0003122E" w:rsidRPr="00FD42AC">
        <w:rPr>
          <w:b/>
        </w:rPr>
        <w:t>.</w:t>
      </w:r>
      <w:r w:rsidR="00B818A3" w:rsidRPr="00FD42AC">
        <w:rPr>
          <w:b/>
        </w:rPr>
        <w:t xml:space="preserve"> </w:t>
      </w:r>
      <w:r w:rsidR="0037787A">
        <w:rPr>
          <w:b/>
        </w:rPr>
        <w:t>Wykonawca wykaże</w:t>
      </w:r>
      <w:r w:rsidR="003F57D5">
        <w:rPr>
          <w:b/>
        </w:rPr>
        <w:t>,</w:t>
      </w:r>
      <w:r w:rsidR="0037787A">
        <w:rPr>
          <w:b/>
        </w:rPr>
        <w:t xml:space="preserve"> że co najmniej jedno z tych zadań </w:t>
      </w:r>
      <w:r w:rsidR="003F57D5">
        <w:rPr>
          <w:b/>
        </w:rPr>
        <w:t>było</w:t>
      </w:r>
      <w:r w:rsidR="0037787A">
        <w:rPr>
          <w:b/>
        </w:rPr>
        <w:t xml:space="preserve"> zrealizowane tzn.</w:t>
      </w:r>
      <w:r w:rsidR="0037787A" w:rsidRPr="0037787A">
        <w:rPr>
          <w:b/>
          <w:bCs/>
        </w:rPr>
        <w:t xml:space="preserve"> </w:t>
      </w:r>
      <w:r w:rsidR="0037787A" w:rsidRPr="00B635BC">
        <w:rPr>
          <w:b/>
          <w:bCs/>
        </w:rPr>
        <w:t>wykonano roboty objęte tą dokumentacją</w:t>
      </w:r>
      <w:r w:rsidR="0037787A">
        <w:rPr>
          <w:b/>
          <w:bCs/>
        </w:rPr>
        <w:t>.</w:t>
      </w:r>
      <w:r w:rsidR="0037787A">
        <w:rPr>
          <w:b/>
        </w:rPr>
        <w:t xml:space="preserve"> </w:t>
      </w:r>
    </w:p>
    <w:bookmarkEnd w:id="8"/>
    <w:p w14:paraId="6BC75F06" w14:textId="77777777" w:rsidR="0040726E" w:rsidRPr="0040726E" w:rsidRDefault="0040726E" w:rsidP="003848F8">
      <w:pPr>
        <w:pStyle w:val="Tekstpodstawowy2"/>
        <w:spacing w:before="0"/>
        <w:rPr>
          <w:b w:val="0"/>
          <w:bCs w:val="0"/>
          <w:sz w:val="24"/>
          <w:szCs w:val="24"/>
        </w:rPr>
      </w:pPr>
    </w:p>
    <w:p w14:paraId="6B95B72F" w14:textId="4901460A" w:rsidR="003848F8" w:rsidRPr="00FD42AC" w:rsidRDefault="003848F8" w:rsidP="003848F8">
      <w:pPr>
        <w:pStyle w:val="Tekstpodstawowy2"/>
        <w:numPr>
          <w:ilvl w:val="0"/>
          <w:numId w:val="108"/>
        </w:numPr>
        <w:spacing w:before="0"/>
        <w:ind w:left="1418" w:hanging="284"/>
        <w:rPr>
          <w:b w:val="0"/>
          <w:bCs w:val="0"/>
          <w:sz w:val="24"/>
          <w:szCs w:val="24"/>
        </w:rPr>
      </w:pPr>
      <w:r w:rsidRPr="0037787A">
        <w:rPr>
          <w:sz w:val="24"/>
          <w:szCs w:val="24"/>
        </w:rPr>
        <w:t>dla zamówienia w Części I</w:t>
      </w:r>
      <w:r>
        <w:rPr>
          <w:sz w:val="24"/>
          <w:szCs w:val="24"/>
        </w:rPr>
        <w:t>I</w:t>
      </w:r>
      <w:r w:rsidRPr="00FD42AC">
        <w:rPr>
          <w:b w:val="0"/>
          <w:bCs w:val="0"/>
          <w:sz w:val="24"/>
          <w:szCs w:val="24"/>
        </w:rPr>
        <w:t>:</w:t>
      </w:r>
    </w:p>
    <w:p w14:paraId="69A16827" w14:textId="44C91104" w:rsidR="003848F8" w:rsidRPr="00B977F3" w:rsidRDefault="003848F8" w:rsidP="00B977F3">
      <w:pPr>
        <w:pStyle w:val="Akapitzlist"/>
        <w:spacing w:line="240" w:lineRule="auto"/>
        <w:ind w:left="1418"/>
        <w:jc w:val="both"/>
        <w:rPr>
          <w:rFonts w:ascii="Times New Roman" w:hAnsi="Times New Roman" w:cs="Times New Roman"/>
          <w:bCs/>
          <w:color w:val="FF0000"/>
          <w:sz w:val="24"/>
          <w:szCs w:val="24"/>
        </w:rPr>
      </w:pPr>
      <w:r w:rsidRPr="003848F8">
        <w:rPr>
          <w:rFonts w:ascii="Times New Roman" w:hAnsi="Times New Roman" w:cs="Times New Roman"/>
          <w:sz w:val="24"/>
          <w:szCs w:val="24"/>
        </w:rPr>
        <w:t>w okresie ostatnich 5 lat przed upływem terminu składania ofert, a jeżeli okres prowadzenia działalności jest krótszy – w tym okresie, wykonał 3 zamówienia finansowo i rodzajowo porównywalne z</w:t>
      </w:r>
      <w:r w:rsidR="00B977F3">
        <w:rPr>
          <w:rFonts w:ascii="Times New Roman" w:hAnsi="Times New Roman" w:cs="Times New Roman"/>
          <w:sz w:val="24"/>
          <w:szCs w:val="24"/>
        </w:rPr>
        <w:t xml:space="preserve"> </w:t>
      </w:r>
      <w:r w:rsidRPr="003848F8">
        <w:rPr>
          <w:rFonts w:ascii="Times New Roman" w:hAnsi="Times New Roman" w:cs="Times New Roman"/>
          <w:sz w:val="24"/>
          <w:szCs w:val="24"/>
        </w:rPr>
        <w:t xml:space="preserve">przedmiotem niniejszego postępowania, </w:t>
      </w:r>
      <w:r w:rsidRPr="003848F8">
        <w:rPr>
          <w:rFonts w:ascii="Times New Roman" w:hAnsi="Times New Roman" w:cs="Times New Roman"/>
          <w:sz w:val="24"/>
          <w:szCs w:val="24"/>
        </w:rPr>
        <w:br/>
      </w:r>
      <w:r w:rsidRPr="003848F8">
        <w:rPr>
          <w:rFonts w:ascii="Times New Roman" w:hAnsi="Times New Roman" w:cs="Times New Roman"/>
          <w:bCs/>
          <w:sz w:val="24"/>
          <w:szCs w:val="24"/>
        </w:rPr>
        <w:t xml:space="preserve">- jako zadania porównywalne finansowo Zamawiający kwalifikował będzie wykonanie </w:t>
      </w:r>
      <w:r w:rsidRPr="003848F8">
        <w:rPr>
          <w:rFonts w:ascii="Times New Roman" w:hAnsi="Times New Roman" w:cs="Times New Roman"/>
          <w:bCs/>
          <w:sz w:val="24"/>
          <w:szCs w:val="24"/>
        </w:rPr>
        <w:br/>
        <w:t xml:space="preserve">3 </w:t>
      </w:r>
      <w:r w:rsidRPr="001514FB">
        <w:rPr>
          <w:rFonts w:ascii="Times New Roman" w:hAnsi="Times New Roman" w:cs="Times New Roman"/>
          <w:bCs/>
          <w:color w:val="000000" w:themeColor="text1"/>
          <w:sz w:val="24"/>
          <w:szCs w:val="24"/>
        </w:rPr>
        <w:t xml:space="preserve">zamówień, polegających na wykonaniu prac projektowych o łącznej wartości powyżej </w:t>
      </w:r>
      <w:r w:rsidR="00B977F3" w:rsidRPr="001514FB">
        <w:rPr>
          <w:rFonts w:ascii="Times New Roman" w:hAnsi="Times New Roman" w:cs="Times New Roman"/>
          <w:bCs/>
          <w:color w:val="000000" w:themeColor="text1"/>
          <w:sz w:val="24"/>
          <w:szCs w:val="24"/>
        </w:rPr>
        <w:t xml:space="preserve">140 000,00 </w:t>
      </w:r>
      <w:r w:rsidRPr="001514FB">
        <w:rPr>
          <w:rFonts w:ascii="Times New Roman" w:hAnsi="Times New Roman" w:cs="Times New Roman"/>
          <w:bCs/>
          <w:color w:val="000000" w:themeColor="text1"/>
          <w:sz w:val="24"/>
          <w:szCs w:val="24"/>
        </w:rPr>
        <w:t xml:space="preserve"> zł, w tym jednego z nich o wartości minimum </w:t>
      </w:r>
      <w:r w:rsidR="00B977F3" w:rsidRPr="001514FB">
        <w:rPr>
          <w:rFonts w:ascii="Times New Roman" w:hAnsi="Times New Roman" w:cs="Times New Roman"/>
          <w:bCs/>
          <w:color w:val="000000" w:themeColor="text1"/>
          <w:sz w:val="24"/>
          <w:szCs w:val="24"/>
        </w:rPr>
        <w:t>80 000,00</w:t>
      </w:r>
      <w:r w:rsidRPr="001514FB">
        <w:rPr>
          <w:rFonts w:ascii="Times New Roman" w:hAnsi="Times New Roman" w:cs="Times New Roman"/>
          <w:bCs/>
          <w:color w:val="000000" w:themeColor="text1"/>
          <w:sz w:val="24"/>
          <w:szCs w:val="24"/>
        </w:rPr>
        <w:t xml:space="preserve"> zł,  (łącznie z podatkiem VAT);</w:t>
      </w:r>
    </w:p>
    <w:p w14:paraId="2AE5B298" w14:textId="77777777" w:rsidR="003848F8" w:rsidRDefault="003848F8" w:rsidP="003848F8">
      <w:pPr>
        <w:pStyle w:val="Akapitzlist"/>
        <w:ind w:left="1418"/>
        <w:jc w:val="both"/>
        <w:rPr>
          <w:rFonts w:ascii="Times New Roman" w:hAnsi="Times New Roman" w:cs="Times New Roman"/>
          <w:b/>
          <w:bCs/>
          <w:sz w:val="24"/>
          <w:szCs w:val="24"/>
        </w:rPr>
      </w:pPr>
      <w:r w:rsidRPr="003848F8">
        <w:rPr>
          <w:rFonts w:ascii="Times New Roman" w:hAnsi="Times New Roman" w:cs="Times New Roman"/>
          <w:bCs/>
          <w:sz w:val="24"/>
          <w:szCs w:val="24"/>
        </w:rPr>
        <w:t xml:space="preserve">- jako zadania porównywalne rodzajowo, tj. pod względem technicznym Zamawiający kwalifikował będzie </w:t>
      </w:r>
      <w:r w:rsidRPr="003848F8">
        <w:rPr>
          <w:rFonts w:ascii="Times New Roman" w:hAnsi="Times New Roman" w:cs="Times New Roman"/>
          <w:b/>
          <w:sz w:val="24"/>
          <w:szCs w:val="24"/>
        </w:rPr>
        <w:t xml:space="preserve">wykonanie 3 zamówień polegających na wykonaniu prac projektowych w zakresie dostosowania do warunków przeciwpożarowych czynnego budynku użyteczności publicznej lub budynku zamieszkania zbiorowego  w tym co najmniej jednego </w:t>
      </w:r>
      <w:r w:rsidRPr="003848F8">
        <w:rPr>
          <w:rFonts w:ascii="Times New Roman" w:hAnsi="Times New Roman" w:cs="Times New Roman"/>
          <w:b/>
          <w:bCs/>
          <w:sz w:val="24"/>
          <w:szCs w:val="24"/>
        </w:rPr>
        <w:t>w obiekcie wpisanym do rejestru zabytków.</w:t>
      </w:r>
      <w:r w:rsidRPr="003848F8">
        <w:rPr>
          <w:rFonts w:ascii="Times New Roman" w:hAnsi="Times New Roman" w:cs="Times New Roman"/>
          <w:b/>
          <w:sz w:val="24"/>
          <w:szCs w:val="24"/>
        </w:rPr>
        <w:t xml:space="preserve"> </w:t>
      </w:r>
      <w:r w:rsidRPr="003848F8">
        <w:rPr>
          <w:rFonts w:ascii="Times New Roman" w:hAnsi="Times New Roman" w:cs="Times New Roman"/>
          <w:b/>
          <w:sz w:val="24"/>
          <w:szCs w:val="24"/>
        </w:rPr>
        <w:br/>
        <w:t>Zamawiający rozumie te 3 zamówienia jako 3 odrębne zadania projektowe dotyczące 3 różnych przedmiotów zamówienia. Wykonawca wykaże, że co najmniej jedno z tych zadań było zrealizowane tzn.</w:t>
      </w:r>
      <w:r w:rsidRPr="003848F8">
        <w:rPr>
          <w:rFonts w:ascii="Times New Roman" w:hAnsi="Times New Roman" w:cs="Times New Roman"/>
          <w:b/>
          <w:bCs/>
          <w:sz w:val="24"/>
          <w:szCs w:val="24"/>
        </w:rPr>
        <w:t xml:space="preserve"> wykonano roboty objęte tą dokumentacją.</w:t>
      </w:r>
    </w:p>
    <w:p w14:paraId="70259787" w14:textId="372894EA" w:rsidR="003848F8" w:rsidRPr="003848F8" w:rsidRDefault="003848F8" w:rsidP="003848F8">
      <w:pPr>
        <w:pStyle w:val="Akapitzlist"/>
        <w:ind w:left="1418"/>
        <w:jc w:val="both"/>
        <w:rPr>
          <w:rFonts w:ascii="Times New Roman" w:hAnsi="Times New Roman" w:cs="Times New Roman"/>
          <w:b/>
          <w:sz w:val="24"/>
          <w:szCs w:val="24"/>
        </w:rPr>
      </w:pPr>
      <w:r w:rsidRPr="003848F8">
        <w:rPr>
          <w:rFonts w:ascii="Times New Roman" w:hAnsi="Times New Roman" w:cs="Times New Roman"/>
          <w:b/>
          <w:sz w:val="24"/>
          <w:szCs w:val="24"/>
        </w:rPr>
        <w:t xml:space="preserve"> </w:t>
      </w:r>
    </w:p>
    <w:p w14:paraId="7730669B" w14:textId="0B05D7FB" w:rsidR="003848F8" w:rsidRPr="00FD42AC" w:rsidRDefault="003848F8" w:rsidP="003848F8">
      <w:pPr>
        <w:pStyle w:val="Tekstpodstawowy2"/>
        <w:numPr>
          <w:ilvl w:val="0"/>
          <w:numId w:val="108"/>
        </w:numPr>
        <w:spacing w:before="0"/>
        <w:ind w:left="1418" w:hanging="284"/>
        <w:rPr>
          <w:b w:val="0"/>
          <w:bCs w:val="0"/>
          <w:sz w:val="24"/>
          <w:szCs w:val="24"/>
        </w:rPr>
      </w:pPr>
      <w:r w:rsidRPr="0037787A">
        <w:rPr>
          <w:sz w:val="24"/>
          <w:szCs w:val="24"/>
        </w:rPr>
        <w:t>dla zamówienia w Części I</w:t>
      </w:r>
      <w:r>
        <w:rPr>
          <w:sz w:val="24"/>
          <w:szCs w:val="24"/>
        </w:rPr>
        <w:t>II</w:t>
      </w:r>
      <w:r w:rsidRPr="00FD42AC">
        <w:rPr>
          <w:b w:val="0"/>
          <w:bCs w:val="0"/>
          <w:sz w:val="24"/>
          <w:szCs w:val="24"/>
        </w:rPr>
        <w:t>:</w:t>
      </w:r>
    </w:p>
    <w:p w14:paraId="16DD4C69" w14:textId="2C702D72" w:rsidR="003848F8" w:rsidRPr="00B977F3" w:rsidRDefault="003848F8" w:rsidP="00B977F3">
      <w:pPr>
        <w:pStyle w:val="Akapitzlist"/>
        <w:spacing w:line="240" w:lineRule="auto"/>
        <w:ind w:left="1418"/>
        <w:jc w:val="both"/>
        <w:rPr>
          <w:rFonts w:ascii="Times New Roman" w:hAnsi="Times New Roman" w:cs="Times New Roman"/>
          <w:bCs/>
          <w:color w:val="FF0000"/>
          <w:sz w:val="24"/>
          <w:szCs w:val="24"/>
        </w:rPr>
      </w:pPr>
      <w:r w:rsidRPr="003848F8">
        <w:rPr>
          <w:rFonts w:ascii="Times New Roman" w:hAnsi="Times New Roman" w:cs="Times New Roman"/>
          <w:sz w:val="24"/>
          <w:szCs w:val="24"/>
        </w:rPr>
        <w:t xml:space="preserve">w okresie ostatnich 5 lat przed upływem terminu składania ofert, a jeżeli okres prowadzenia działalności jest krótszy – w tym okresie, wykonał 3 zamówienia finansowo i rodzajowo porównywalne z przedmiotem niniejszego postępowania, </w:t>
      </w:r>
      <w:r w:rsidRPr="003848F8">
        <w:rPr>
          <w:rFonts w:ascii="Times New Roman" w:hAnsi="Times New Roman" w:cs="Times New Roman"/>
          <w:sz w:val="24"/>
          <w:szCs w:val="24"/>
        </w:rPr>
        <w:br/>
      </w:r>
      <w:r w:rsidRPr="003848F8">
        <w:rPr>
          <w:rFonts w:ascii="Times New Roman" w:hAnsi="Times New Roman" w:cs="Times New Roman"/>
          <w:bCs/>
          <w:sz w:val="24"/>
          <w:szCs w:val="24"/>
        </w:rPr>
        <w:t xml:space="preserve">- jako zadania porównywalne finansowo Zamawiający kwalifikował będzie wykonanie </w:t>
      </w:r>
      <w:r w:rsidRPr="003848F8">
        <w:rPr>
          <w:rFonts w:ascii="Times New Roman" w:hAnsi="Times New Roman" w:cs="Times New Roman"/>
          <w:bCs/>
          <w:sz w:val="24"/>
          <w:szCs w:val="24"/>
        </w:rPr>
        <w:br/>
        <w:t xml:space="preserve">3 zamówień, polegających na wykonaniu prac projektowych o łącznej wartości powyżej </w:t>
      </w:r>
      <w:r w:rsidR="00B977F3" w:rsidRPr="001514FB">
        <w:rPr>
          <w:rFonts w:ascii="Times New Roman" w:hAnsi="Times New Roman" w:cs="Times New Roman"/>
          <w:bCs/>
          <w:color w:val="000000" w:themeColor="text1"/>
          <w:sz w:val="24"/>
          <w:szCs w:val="24"/>
        </w:rPr>
        <w:lastRenderedPageBreak/>
        <w:t>140 000,00</w:t>
      </w:r>
      <w:r w:rsidRPr="001514FB">
        <w:rPr>
          <w:rFonts w:ascii="Times New Roman" w:hAnsi="Times New Roman" w:cs="Times New Roman"/>
          <w:bCs/>
          <w:color w:val="000000" w:themeColor="text1"/>
          <w:sz w:val="24"/>
          <w:szCs w:val="24"/>
        </w:rPr>
        <w:t xml:space="preserve"> zł, w tym jednego z nich o wartości minimum </w:t>
      </w:r>
      <w:r w:rsidR="00B977F3" w:rsidRPr="001514FB">
        <w:rPr>
          <w:rFonts w:ascii="Times New Roman" w:hAnsi="Times New Roman" w:cs="Times New Roman"/>
          <w:bCs/>
          <w:color w:val="000000" w:themeColor="text1"/>
          <w:sz w:val="24"/>
          <w:szCs w:val="24"/>
        </w:rPr>
        <w:t xml:space="preserve">80 000,00 </w:t>
      </w:r>
      <w:r w:rsidRPr="001514FB">
        <w:rPr>
          <w:rFonts w:ascii="Times New Roman" w:hAnsi="Times New Roman" w:cs="Times New Roman"/>
          <w:bCs/>
          <w:color w:val="000000" w:themeColor="text1"/>
          <w:sz w:val="24"/>
          <w:szCs w:val="24"/>
        </w:rPr>
        <w:t>zł,  (łącznie z podatkiem VAT);</w:t>
      </w:r>
    </w:p>
    <w:p w14:paraId="5B419CD1" w14:textId="11AF5F27" w:rsidR="003848F8" w:rsidRDefault="003848F8" w:rsidP="003848F8">
      <w:pPr>
        <w:pStyle w:val="Akapitzlist"/>
        <w:ind w:left="1418"/>
        <w:jc w:val="both"/>
        <w:rPr>
          <w:rFonts w:ascii="Times New Roman" w:hAnsi="Times New Roman" w:cs="Times New Roman"/>
          <w:b/>
          <w:sz w:val="24"/>
          <w:szCs w:val="24"/>
        </w:rPr>
      </w:pPr>
      <w:r w:rsidRPr="003848F8">
        <w:rPr>
          <w:rFonts w:ascii="Times New Roman" w:hAnsi="Times New Roman" w:cs="Times New Roman"/>
          <w:bCs/>
          <w:sz w:val="24"/>
          <w:szCs w:val="24"/>
        </w:rPr>
        <w:t xml:space="preserve">- jako zadania porównywalne rodzajowo, tj. pod względem technicznym Zamawiający kwalifikował będzie </w:t>
      </w:r>
      <w:r w:rsidRPr="003848F8">
        <w:rPr>
          <w:rFonts w:ascii="Times New Roman" w:hAnsi="Times New Roman" w:cs="Times New Roman"/>
          <w:b/>
          <w:sz w:val="24"/>
          <w:szCs w:val="24"/>
        </w:rPr>
        <w:t xml:space="preserve">wykonanie 3 zamówień polegających na wykonaniu prac projektowych w zakresie dostosowania do warunków przeciwpożarowych czynnego budynku użyteczności publicznej lub budynku zamieszkania zbiorowego  w tym co najmniej jednego </w:t>
      </w:r>
      <w:r w:rsidRPr="003848F8">
        <w:rPr>
          <w:rFonts w:ascii="Times New Roman" w:hAnsi="Times New Roman" w:cs="Times New Roman"/>
          <w:b/>
          <w:bCs/>
          <w:sz w:val="24"/>
          <w:szCs w:val="24"/>
        </w:rPr>
        <w:t>w obiekcie wpisanym do rejestru zabytków.</w:t>
      </w:r>
      <w:r w:rsidRPr="003848F8">
        <w:rPr>
          <w:rFonts w:ascii="Times New Roman" w:hAnsi="Times New Roman" w:cs="Times New Roman"/>
          <w:b/>
          <w:sz w:val="24"/>
          <w:szCs w:val="24"/>
        </w:rPr>
        <w:t xml:space="preserve"> </w:t>
      </w:r>
      <w:r w:rsidRPr="003848F8">
        <w:rPr>
          <w:rFonts w:ascii="Times New Roman" w:hAnsi="Times New Roman" w:cs="Times New Roman"/>
          <w:b/>
          <w:sz w:val="24"/>
          <w:szCs w:val="24"/>
        </w:rPr>
        <w:br/>
        <w:t>Zamawiający rozumie te 3 zamówienia jako 3 odrębne zadania projektowe dotyczące 3 różnych przedmiotów zamówienia. Wykonawca wykaże, że co najmniej jedno z tych zadań było zrealizowane tzn.</w:t>
      </w:r>
      <w:r w:rsidRPr="003848F8">
        <w:rPr>
          <w:rFonts w:ascii="Times New Roman" w:hAnsi="Times New Roman" w:cs="Times New Roman"/>
          <w:b/>
          <w:bCs/>
          <w:sz w:val="24"/>
          <w:szCs w:val="24"/>
        </w:rPr>
        <w:t xml:space="preserve"> wykonano roboty objęte tą dokumentacją.</w:t>
      </w:r>
      <w:r w:rsidRPr="003848F8">
        <w:rPr>
          <w:rFonts w:ascii="Times New Roman" w:hAnsi="Times New Roman" w:cs="Times New Roman"/>
          <w:b/>
          <w:sz w:val="24"/>
          <w:szCs w:val="24"/>
        </w:rPr>
        <w:t xml:space="preserve"> </w:t>
      </w:r>
    </w:p>
    <w:p w14:paraId="0FE205A8" w14:textId="77777777" w:rsidR="003848F8" w:rsidRPr="003848F8" w:rsidRDefault="003848F8" w:rsidP="003848F8">
      <w:pPr>
        <w:pStyle w:val="Akapitzlist"/>
        <w:ind w:left="1418"/>
        <w:jc w:val="both"/>
        <w:rPr>
          <w:rFonts w:ascii="Times New Roman" w:hAnsi="Times New Roman" w:cs="Times New Roman"/>
          <w:b/>
          <w:sz w:val="24"/>
          <w:szCs w:val="24"/>
        </w:rPr>
      </w:pPr>
    </w:p>
    <w:p w14:paraId="4EE64754" w14:textId="25918900" w:rsidR="008C5713" w:rsidRPr="00FD42AC" w:rsidRDefault="008C5713" w:rsidP="00D26554">
      <w:pPr>
        <w:pStyle w:val="Tekstpodstawowy2"/>
        <w:numPr>
          <w:ilvl w:val="0"/>
          <w:numId w:val="108"/>
        </w:numPr>
        <w:spacing w:before="0"/>
        <w:ind w:left="1560"/>
        <w:rPr>
          <w:b w:val="0"/>
          <w:bCs w:val="0"/>
          <w:sz w:val="24"/>
          <w:szCs w:val="24"/>
        </w:rPr>
      </w:pPr>
      <w:r w:rsidRPr="0037787A">
        <w:rPr>
          <w:sz w:val="24"/>
          <w:szCs w:val="24"/>
        </w:rPr>
        <w:t xml:space="preserve">dla </w:t>
      </w:r>
      <w:r w:rsidR="00205C46" w:rsidRPr="0037787A">
        <w:rPr>
          <w:sz w:val="24"/>
          <w:szCs w:val="24"/>
        </w:rPr>
        <w:t xml:space="preserve">zamówienia w </w:t>
      </w:r>
      <w:r w:rsidRPr="0037787A">
        <w:rPr>
          <w:sz w:val="24"/>
          <w:szCs w:val="24"/>
        </w:rPr>
        <w:t>Części I</w:t>
      </w:r>
      <w:r w:rsidR="0040726E">
        <w:rPr>
          <w:sz w:val="24"/>
          <w:szCs w:val="24"/>
        </w:rPr>
        <w:t>V</w:t>
      </w:r>
      <w:r w:rsidRPr="00FD42AC">
        <w:rPr>
          <w:b w:val="0"/>
          <w:bCs w:val="0"/>
          <w:sz w:val="24"/>
          <w:szCs w:val="24"/>
        </w:rPr>
        <w:t>:</w:t>
      </w:r>
    </w:p>
    <w:p w14:paraId="734B30A3" w14:textId="77777777" w:rsidR="008C5713" w:rsidRPr="00FD42AC" w:rsidRDefault="008C5713" w:rsidP="00034628">
      <w:pPr>
        <w:pStyle w:val="Akapitzlist"/>
        <w:spacing w:line="240" w:lineRule="auto"/>
        <w:ind w:left="1560"/>
        <w:jc w:val="both"/>
        <w:rPr>
          <w:rFonts w:ascii="Times New Roman" w:hAnsi="Times New Roman" w:cs="Times New Roman"/>
          <w:sz w:val="24"/>
          <w:szCs w:val="24"/>
        </w:rPr>
      </w:pPr>
      <w:r w:rsidRPr="00FD42AC">
        <w:rPr>
          <w:rFonts w:ascii="Times New Roman" w:hAnsi="Times New Roman" w:cs="Times New Roman"/>
          <w:sz w:val="24"/>
          <w:szCs w:val="24"/>
        </w:rPr>
        <w:t xml:space="preserve">w okresie ostatnich 5 lat przed upływem terminu składania ofert, a jeżeli okres prowadzenia działalności jest krótszy – w tym okresie, wykonał 3 zamówienia finansowo i rodzajowo porównywalne z przedmiotem niniejszego postępowania, </w:t>
      </w:r>
    </w:p>
    <w:p w14:paraId="2695D63A" w14:textId="7C6D501F" w:rsidR="008C5713" w:rsidRPr="00FD42AC" w:rsidRDefault="008C5713" w:rsidP="008C5713">
      <w:pPr>
        <w:pStyle w:val="Akapitzlist"/>
        <w:spacing w:line="240" w:lineRule="auto"/>
        <w:ind w:left="1560" w:hanging="142"/>
        <w:jc w:val="both"/>
        <w:rPr>
          <w:rFonts w:ascii="Times New Roman" w:hAnsi="Times New Roman" w:cs="Times New Roman"/>
          <w:bCs/>
          <w:sz w:val="24"/>
          <w:szCs w:val="24"/>
        </w:rPr>
      </w:pPr>
      <w:r w:rsidRPr="00FD42AC">
        <w:rPr>
          <w:rFonts w:ascii="Times New Roman" w:hAnsi="Times New Roman" w:cs="Times New Roman"/>
          <w:bCs/>
          <w:sz w:val="24"/>
          <w:szCs w:val="24"/>
        </w:rPr>
        <w:t xml:space="preserve">- jako zadania porównywalne finansowo Zamawiający kwalifikował będzie wykonanie </w:t>
      </w:r>
      <w:r w:rsidRPr="00FD42AC">
        <w:rPr>
          <w:rFonts w:ascii="Times New Roman" w:hAnsi="Times New Roman" w:cs="Times New Roman"/>
          <w:bCs/>
          <w:sz w:val="24"/>
          <w:szCs w:val="24"/>
        </w:rPr>
        <w:br/>
        <w:t xml:space="preserve">3 zamówień, polegających na wykonaniu prac projektowych o łącznej wartości powyżej </w:t>
      </w:r>
      <w:r w:rsidR="00AA034B" w:rsidRPr="001514FB">
        <w:rPr>
          <w:rFonts w:ascii="Times New Roman" w:hAnsi="Times New Roman" w:cs="Times New Roman"/>
          <w:bCs/>
          <w:color w:val="000000" w:themeColor="text1"/>
          <w:sz w:val="24"/>
          <w:szCs w:val="24"/>
        </w:rPr>
        <w:t>1</w:t>
      </w:r>
      <w:r w:rsidR="00B977F3" w:rsidRPr="001514FB">
        <w:rPr>
          <w:rFonts w:ascii="Times New Roman" w:hAnsi="Times New Roman" w:cs="Times New Roman"/>
          <w:bCs/>
          <w:color w:val="000000" w:themeColor="text1"/>
          <w:sz w:val="24"/>
          <w:szCs w:val="24"/>
        </w:rPr>
        <w:t>9</w:t>
      </w:r>
      <w:r w:rsidR="00AA034B" w:rsidRPr="001514FB">
        <w:rPr>
          <w:rFonts w:ascii="Times New Roman" w:hAnsi="Times New Roman" w:cs="Times New Roman"/>
          <w:bCs/>
          <w:color w:val="000000" w:themeColor="text1"/>
          <w:sz w:val="24"/>
          <w:szCs w:val="24"/>
        </w:rPr>
        <w:t>0</w:t>
      </w:r>
      <w:r w:rsidRPr="001514FB">
        <w:rPr>
          <w:rFonts w:ascii="Times New Roman" w:hAnsi="Times New Roman" w:cs="Times New Roman"/>
          <w:bCs/>
          <w:color w:val="000000" w:themeColor="text1"/>
          <w:sz w:val="24"/>
          <w:szCs w:val="24"/>
        </w:rPr>
        <w:t xml:space="preserve"> 000,00 zł, w tym jednego z nich o wartości minimum </w:t>
      </w:r>
      <w:r w:rsidR="00B977F3" w:rsidRPr="001514FB">
        <w:rPr>
          <w:rFonts w:ascii="Times New Roman" w:hAnsi="Times New Roman" w:cs="Times New Roman"/>
          <w:bCs/>
          <w:color w:val="000000" w:themeColor="text1"/>
          <w:sz w:val="24"/>
          <w:szCs w:val="24"/>
        </w:rPr>
        <w:t>100</w:t>
      </w:r>
      <w:r w:rsidRPr="001514FB">
        <w:rPr>
          <w:rFonts w:ascii="Times New Roman" w:hAnsi="Times New Roman" w:cs="Times New Roman"/>
          <w:bCs/>
          <w:color w:val="000000" w:themeColor="text1"/>
          <w:sz w:val="24"/>
          <w:szCs w:val="24"/>
        </w:rPr>
        <w:t xml:space="preserve"> 000,00 zł,  (łącznie z podatkiem VAT);</w:t>
      </w:r>
    </w:p>
    <w:p w14:paraId="5D483008" w14:textId="0AFB415E" w:rsidR="008C5713" w:rsidRPr="00FD42AC" w:rsidRDefault="008C5713" w:rsidP="008C5713">
      <w:pPr>
        <w:ind w:left="1560" w:hanging="142"/>
        <w:jc w:val="both"/>
        <w:rPr>
          <w:b/>
        </w:rPr>
      </w:pPr>
      <w:r w:rsidRPr="00FD42AC">
        <w:rPr>
          <w:bCs/>
        </w:rPr>
        <w:t xml:space="preserve">- jako zadania porównywalne rodzajowo, tj. pod względem technicznym Zamawiający kwalifikował będzie </w:t>
      </w:r>
      <w:r w:rsidRPr="00FD42AC">
        <w:rPr>
          <w:b/>
        </w:rPr>
        <w:t xml:space="preserve">wykonanie 3 zamówień polegających na wykonaniu prac projektowych w zakresie dostosowania do warunków przeciwpożarowych </w:t>
      </w:r>
      <w:r w:rsidR="004C737C" w:rsidRPr="00FD42AC">
        <w:rPr>
          <w:b/>
        </w:rPr>
        <w:t xml:space="preserve">dla </w:t>
      </w:r>
      <w:r w:rsidRPr="00FD42AC">
        <w:rPr>
          <w:b/>
        </w:rPr>
        <w:t xml:space="preserve">czynnego budynku użyteczności publicznej </w:t>
      </w:r>
      <w:r w:rsidR="003608B1" w:rsidRPr="00FD42AC">
        <w:rPr>
          <w:b/>
        </w:rPr>
        <w:t>lub</w:t>
      </w:r>
      <w:r w:rsidRPr="00FD42AC">
        <w:rPr>
          <w:b/>
        </w:rPr>
        <w:t xml:space="preserve"> zamieszkania zbiorowego</w:t>
      </w:r>
      <w:r w:rsidR="004C737C" w:rsidRPr="00FD42AC">
        <w:rPr>
          <w:b/>
        </w:rPr>
        <w:t>.</w:t>
      </w:r>
    </w:p>
    <w:p w14:paraId="0511DBFD" w14:textId="1F08D645" w:rsidR="0037787A" w:rsidRPr="00FD42AC" w:rsidRDefault="008C5713" w:rsidP="0037787A">
      <w:pPr>
        <w:ind w:left="1560" w:hanging="142"/>
        <w:jc w:val="both"/>
        <w:rPr>
          <w:b/>
        </w:rPr>
      </w:pPr>
      <w:r w:rsidRPr="00FD42AC">
        <w:rPr>
          <w:b/>
        </w:rPr>
        <w:t xml:space="preserve">  Zamawiający rozumie te 3 zamówienia jako 3 odrębne zadania </w:t>
      </w:r>
      <w:r w:rsidR="0037787A">
        <w:rPr>
          <w:b/>
        </w:rPr>
        <w:t>projektowe</w:t>
      </w:r>
      <w:r w:rsidRPr="00FD42AC">
        <w:rPr>
          <w:b/>
        </w:rPr>
        <w:t xml:space="preserve"> dotyczące 3 różnych przedmiotów zamówienia. </w:t>
      </w:r>
      <w:r w:rsidR="0037787A">
        <w:rPr>
          <w:b/>
        </w:rPr>
        <w:t xml:space="preserve">Wykonawca wykaże że co najmniej jedno z tych zadań </w:t>
      </w:r>
      <w:r w:rsidR="003F57D5">
        <w:rPr>
          <w:b/>
        </w:rPr>
        <w:t xml:space="preserve">było </w:t>
      </w:r>
      <w:r w:rsidR="0037787A">
        <w:rPr>
          <w:b/>
        </w:rPr>
        <w:t>zrealizowane tzn.</w:t>
      </w:r>
      <w:r w:rsidR="0037787A" w:rsidRPr="0037787A">
        <w:rPr>
          <w:b/>
          <w:bCs/>
        </w:rPr>
        <w:t xml:space="preserve"> </w:t>
      </w:r>
      <w:r w:rsidR="0037787A" w:rsidRPr="00B635BC">
        <w:rPr>
          <w:b/>
          <w:bCs/>
        </w:rPr>
        <w:t>wykonano roboty objęte tą dokumentacją</w:t>
      </w:r>
      <w:r w:rsidR="0037787A">
        <w:rPr>
          <w:b/>
          <w:bCs/>
        </w:rPr>
        <w:t>.</w:t>
      </w:r>
      <w:r w:rsidR="0037787A">
        <w:rPr>
          <w:b/>
        </w:rPr>
        <w:t xml:space="preserve"> </w:t>
      </w:r>
    </w:p>
    <w:p w14:paraId="35678F41" w14:textId="21B7482B" w:rsidR="008C5713" w:rsidRPr="00FD42AC" w:rsidRDefault="008C5713" w:rsidP="008C5713">
      <w:pPr>
        <w:ind w:left="1560" w:hanging="142"/>
        <w:jc w:val="both"/>
        <w:rPr>
          <w:b/>
        </w:rPr>
      </w:pPr>
    </w:p>
    <w:p w14:paraId="68E5B1E3" w14:textId="77777777" w:rsidR="008C5713" w:rsidRPr="00D14828" w:rsidRDefault="008C5713" w:rsidP="00B818A3">
      <w:pPr>
        <w:ind w:left="1560" w:hanging="142"/>
        <w:jc w:val="both"/>
        <w:rPr>
          <w:b/>
          <w:color w:val="FF0000"/>
        </w:rPr>
      </w:pPr>
    </w:p>
    <w:p w14:paraId="1ED7D044" w14:textId="6BBC6B40" w:rsidR="00984418" w:rsidRPr="00295E3A" w:rsidRDefault="00984418" w:rsidP="00AA1EDD">
      <w:pPr>
        <w:ind w:left="993"/>
        <w:jc w:val="both"/>
        <w:rPr>
          <w:bCs/>
        </w:rPr>
      </w:pPr>
      <w:r w:rsidRPr="00295E3A">
        <w:t xml:space="preserve">W niniejszym postępowaniu stosuje się definicję budynku użyteczności publicznej określoną w Rozporządzeniu Ministra Infrastruktury z dnia 12 kwietnia 2002 r. w sprawie warunków technicznych, jakim powinny odpowiadać budynki i ich usytuowanie </w:t>
      </w:r>
      <w:bookmarkStart w:id="9" w:name="_Hlk104900911"/>
      <w:r w:rsidRPr="00295E3A">
        <w:t>(Dz. U. z 2019 r. poz. 1065 ze zm.)</w:t>
      </w:r>
      <w:r w:rsidRPr="00295E3A">
        <w:rPr>
          <w:bCs/>
        </w:rPr>
        <w:t>;</w:t>
      </w:r>
      <w:bookmarkEnd w:id="9"/>
    </w:p>
    <w:p w14:paraId="15421FFB" w14:textId="63D9A661" w:rsidR="00FB2CBA" w:rsidRPr="00E67266" w:rsidRDefault="009040CB" w:rsidP="004E6396">
      <w:pPr>
        <w:pStyle w:val="Akapitzlist"/>
        <w:numPr>
          <w:ilvl w:val="0"/>
          <w:numId w:val="108"/>
        </w:numPr>
        <w:ind w:left="1276"/>
        <w:jc w:val="both"/>
        <w:rPr>
          <w:rFonts w:ascii="Times New Roman" w:hAnsi="Times New Roman" w:cs="Times New Roman"/>
          <w:sz w:val="24"/>
          <w:szCs w:val="24"/>
        </w:rPr>
      </w:pPr>
      <w:r w:rsidRPr="00E67266">
        <w:rPr>
          <w:rFonts w:ascii="Times New Roman" w:hAnsi="Times New Roman" w:cs="Times New Roman"/>
          <w:sz w:val="24"/>
          <w:szCs w:val="24"/>
        </w:rPr>
        <w:t xml:space="preserve">dysponowania osobami zdolnymi do wykonania zamówienia – warunek ten zostanie spełniony, jeżeli Wykonawca </w:t>
      </w:r>
      <w:r w:rsidR="009865BC" w:rsidRPr="00E67266">
        <w:rPr>
          <w:rFonts w:ascii="Times New Roman" w:hAnsi="Times New Roman" w:cs="Times New Roman"/>
          <w:sz w:val="24"/>
          <w:szCs w:val="24"/>
        </w:rPr>
        <w:t>skieruje do realizacji zamówienia</w:t>
      </w:r>
      <w:r w:rsidR="004754CE" w:rsidRPr="00E67266">
        <w:rPr>
          <w:rFonts w:ascii="Times New Roman" w:hAnsi="Times New Roman" w:cs="Times New Roman"/>
          <w:sz w:val="24"/>
          <w:szCs w:val="24"/>
        </w:rPr>
        <w:t xml:space="preserve"> dla </w:t>
      </w:r>
      <w:r w:rsidR="003848F8">
        <w:rPr>
          <w:rFonts w:ascii="Times New Roman" w:hAnsi="Times New Roman" w:cs="Times New Roman"/>
          <w:sz w:val="24"/>
          <w:szCs w:val="24"/>
        </w:rPr>
        <w:t xml:space="preserve">poszczególnej </w:t>
      </w:r>
      <w:r w:rsidR="004754CE" w:rsidRPr="00E67266">
        <w:rPr>
          <w:rFonts w:ascii="Times New Roman" w:hAnsi="Times New Roman" w:cs="Times New Roman"/>
          <w:sz w:val="24"/>
          <w:szCs w:val="24"/>
        </w:rPr>
        <w:t xml:space="preserve">Części zamówienia </w:t>
      </w:r>
      <w:r w:rsidR="009865BC" w:rsidRPr="00E67266">
        <w:rPr>
          <w:rFonts w:ascii="Times New Roman" w:hAnsi="Times New Roman" w:cs="Times New Roman"/>
          <w:sz w:val="24"/>
          <w:szCs w:val="24"/>
        </w:rPr>
        <w:t xml:space="preserve"> </w:t>
      </w:r>
      <w:r w:rsidRPr="00E67266">
        <w:rPr>
          <w:rFonts w:ascii="Times New Roman" w:hAnsi="Times New Roman" w:cs="Times New Roman"/>
          <w:sz w:val="24"/>
          <w:szCs w:val="24"/>
        </w:rPr>
        <w:t xml:space="preserve">odpowiednio wykwalifikowane osoby w celu </w:t>
      </w:r>
      <w:r w:rsidR="009865BC" w:rsidRPr="00E67266">
        <w:rPr>
          <w:rFonts w:ascii="Times New Roman" w:hAnsi="Times New Roman" w:cs="Times New Roman"/>
          <w:sz w:val="24"/>
          <w:szCs w:val="24"/>
        </w:rPr>
        <w:t xml:space="preserve">powierzenia </w:t>
      </w:r>
      <w:r w:rsidRPr="00E67266">
        <w:rPr>
          <w:rFonts w:ascii="Times New Roman" w:hAnsi="Times New Roman" w:cs="Times New Roman"/>
          <w:sz w:val="24"/>
          <w:szCs w:val="24"/>
        </w:rPr>
        <w:t xml:space="preserve">podanych w tabeli </w:t>
      </w:r>
      <w:r w:rsidR="009865BC" w:rsidRPr="00E67266">
        <w:rPr>
          <w:rFonts w:ascii="Times New Roman" w:hAnsi="Times New Roman" w:cs="Times New Roman"/>
          <w:sz w:val="24"/>
          <w:szCs w:val="24"/>
        </w:rPr>
        <w:t>funkcji</w:t>
      </w:r>
      <w:r w:rsidR="00351E01" w:rsidRPr="00E67266">
        <w:rPr>
          <w:rFonts w:ascii="Times New Roman" w:hAnsi="Times New Roman" w:cs="Times New Roman"/>
          <w:sz w:val="24"/>
          <w:szCs w:val="24"/>
        </w:rPr>
        <w:t>:</w:t>
      </w:r>
    </w:p>
    <w:p w14:paraId="12EEE1F6" w14:textId="77777777" w:rsidR="00C517A9" w:rsidRPr="00295E3A" w:rsidRDefault="00FB2CBA" w:rsidP="00B818A3">
      <w:pPr>
        <w:tabs>
          <w:tab w:val="left" w:pos="1065"/>
        </w:tabs>
        <w:jc w:val="both"/>
      </w:pPr>
      <w:r w:rsidRPr="00295E3A">
        <w:tab/>
      </w:r>
    </w:p>
    <w:tbl>
      <w:tblPr>
        <w:tblW w:w="9055"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14"/>
        <w:gridCol w:w="1795"/>
        <w:gridCol w:w="6646"/>
      </w:tblGrid>
      <w:tr w:rsidR="00C517A9" w:rsidRPr="00295E3A" w14:paraId="640492B3" w14:textId="77777777" w:rsidTr="0037787A">
        <w:trPr>
          <w:cantSplit/>
          <w:trHeight w:val="726"/>
        </w:trPr>
        <w:tc>
          <w:tcPr>
            <w:tcW w:w="614" w:type="dxa"/>
            <w:tcBorders>
              <w:top w:val="single" w:sz="4" w:space="0" w:color="auto"/>
              <w:left w:val="single" w:sz="4" w:space="0" w:color="auto"/>
              <w:bottom w:val="single" w:sz="4" w:space="0" w:color="auto"/>
              <w:right w:val="single" w:sz="4" w:space="0" w:color="auto"/>
            </w:tcBorders>
            <w:vAlign w:val="center"/>
          </w:tcPr>
          <w:p w14:paraId="715F4898" w14:textId="77777777" w:rsidR="00C517A9" w:rsidRPr="00295E3A" w:rsidRDefault="00C517A9" w:rsidP="005656A0">
            <w:pPr>
              <w:jc w:val="center"/>
              <w:rPr>
                <w:b/>
              </w:rPr>
            </w:pPr>
            <w:r w:rsidRPr="00295E3A">
              <w:rPr>
                <w:b/>
              </w:rPr>
              <w:t>Lp.</w:t>
            </w:r>
          </w:p>
        </w:tc>
        <w:tc>
          <w:tcPr>
            <w:tcW w:w="1795" w:type="dxa"/>
            <w:tcBorders>
              <w:top w:val="single" w:sz="4" w:space="0" w:color="auto"/>
              <w:left w:val="single" w:sz="4" w:space="0" w:color="auto"/>
              <w:bottom w:val="single" w:sz="4" w:space="0" w:color="auto"/>
              <w:right w:val="single" w:sz="4" w:space="0" w:color="auto"/>
            </w:tcBorders>
            <w:vAlign w:val="center"/>
          </w:tcPr>
          <w:p w14:paraId="6F70F231" w14:textId="77777777" w:rsidR="00C517A9" w:rsidRPr="00295E3A" w:rsidRDefault="00C517A9" w:rsidP="005656A0">
            <w:pPr>
              <w:jc w:val="center"/>
              <w:rPr>
                <w:b/>
              </w:rPr>
            </w:pPr>
            <w:r w:rsidRPr="00295E3A">
              <w:rPr>
                <w:b/>
              </w:rPr>
              <w:t>Funkcja</w:t>
            </w:r>
          </w:p>
        </w:tc>
        <w:tc>
          <w:tcPr>
            <w:tcW w:w="6646" w:type="dxa"/>
            <w:tcBorders>
              <w:top w:val="single" w:sz="4" w:space="0" w:color="auto"/>
              <w:left w:val="single" w:sz="4" w:space="0" w:color="auto"/>
              <w:bottom w:val="single" w:sz="4" w:space="0" w:color="auto"/>
              <w:right w:val="single" w:sz="4" w:space="0" w:color="auto"/>
            </w:tcBorders>
            <w:vAlign w:val="center"/>
          </w:tcPr>
          <w:p w14:paraId="5B082F1F" w14:textId="77777777" w:rsidR="00C517A9" w:rsidRPr="00295E3A" w:rsidRDefault="00C517A9" w:rsidP="005656A0">
            <w:pPr>
              <w:jc w:val="center"/>
              <w:rPr>
                <w:b/>
              </w:rPr>
            </w:pPr>
            <w:r w:rsidRPr="00295E3A">
              <w:rPr>
                <w:b/>
              </w:rPr>
              <w:t>Minimalne kwalifikacje zawodowe, uprawnienia i wymagane doświadczenie zawodowe</w:t>
            </w:r>
          </w:p>
        </w:tc>
      </w:tr>
      <w:tr w:rsidR="00C517A9" w:rsidRPr="00295E3A" w14:paraId="141EC6E1" w14:textId="77777777" w:rsidTr="0037787A">
        <w:trPr>
          <w:trHeight w:val="273"/>
        </w:trPr>
        <w:tc>
          <w:tcPr>
            <w:tcW w:w="614" w:type="dxa"/>
            <w:tcBorders>
              <w:top w:val="single" w:sz="4" w:space="0" w:color="auto"/>
              <w:left w:val="single" w:sz="4" w:space="0" w:color="auto"/>
              <w:bottom w:val="single" w:sz="4" w:space="0" w:color="auto"/>
              <w:right w:val="single" w:sz="4" w:space="0" w:color="auto"/>
            </w:tcBorders>
          </w:tcPr>
          <w:p w14:paraId="1E7CC016" w14:textId="77777777" w:rsidR="00C517A9" w:rsidRPr="00295E3A" w:rsidRDefault="00C517A9" w:rsidP="005656A0">
            <w:pPr>
              <w:jc w:val="center"/>
              <w:rPr>
                <w:b/>
                <w:i/>
              </w:rPr>
            </w:pPr>
            <w:r w:rsidRPr="00295E3A">
              <w:rPr>
                <w:b/>
                <w:i/>
              </w:rPr>
              <w:t>1</w:t>
            </w:r>
          </w:p>
        </w:tc>
        <w:tc>
          <w:tcPr>
            <w:tcW w:w="1795" w:type="dxa"/>
            <w:tcBorders>
              <w:top w:val="single" w:sz="4" w:space="0" w:color="auto"/>
              <w:left w:val="single" w:sz="4" w:space="0" w:color="auto"/>
              <w:bottom w:val="single" w:sz="4" w:space="0" w:color="auto"/>
              <w:right w:val="single" w:sz="4" w:space="0" w:color="auto"/>
            </w:tcBorders>
          </w:tcPr>
          <w:p w14:paraId="32E1C46A" w14:textId="77777777" w:rsidR="00C517A9" w:rsidRPr="00295E3A" w:rsidRDefault="00C517A9" w:rsidP="005656A0">
            <w:pPr>
              <w:jc w:val="center"/>
              <w:rPr>
                <w:b/>
                <w:i/>
              </w:rPr>
            </w:pPr>
            <w:r w:rsidRPr="00295E3A">
              <w:rPr>
                <w:b/>
                <w:i/>
              </w:rPr>
              <w:t>2</w:t>
            </w:r>
          </w:p>
        </w:tc>
        <w:tc>
          <w:tcPr>
            <w:tcW w:w="6646" w:type="dxa"/>
            <w:tcBorders>
              <w:top w:val="single" w:sz="4" w:space="0" w:color="auto"/>
              <w:left w:val="single" w:sz="4" w:space="0" w:color="auto"/>
              <w:bottom w:val="single" w:sz="4" w:space="0" w:color="auto"/>
              <w:right w:val="single" w:sz="4" w:space="0" w:color="auto"/>
            </w:tcBorders>
          </w:tcPr>
          <w:p w14:paraId="1A38E7BC" w14:textId="77777777" w:rsidR="00C517A9" w:rsidRPr="00295E3A" w:rsidRDefault="00C517A9" w:rsidP="005656A0">
            <w:pPr>
              <w:jc w:val="center"/>
              <w:rPr>
                <w:b/>
                <w:i/>
              </w:rPr>
            </w:pPr>
            <w:r w:rsidRPr="00295E3A">
              <w:rPr>
                <w:b/>
                <w:i/>
              </w:rPr>
              <w:t>3</w:t>
            </w:r>
          </w:p>
        </w:tc>
      </w:tr>
      <w:tr w:rsidR="00C517A9" w:rsidRPr="00627F18" w14:paraId="6424A507" w14:textId="77777777" w:rsidTr="0037787A">
        <w:trPr>
          <w:trHeight w:val="551"/>
        </w:trPr>
        <w:tc>
          <w:tcPr>
            <w:tcW w:w="614" w:type="dxa"/>
            <w:tcBorders>
              <w:top w:val="single" w:sz="4" w:space="0" w:color="auto"/>
              <w:left w:val="single" w:sz="4" w:space="0" w:color="auto"/>
              <w:bottom w:val="single" w:sz="4" w:space="0" w:color="auto"/>
              <w:right w:val="single" w:sz="4" w:space="0" w:color="auto"/>
            </w:tcBorders>
            <w:vAlign w:val="center"/>
          </w:tcPr>
          <w:p w14:paraId="7BC06653" w14:textId="77777777" w:rsidR="00C517A9" w:rsidRPr="00295E3A" w:rsidRDefault="00C517A9" w:rsidP="005656A0">
            <w:pPr>
              <w:jc w:val="center"/>
              <w:rPr>
                <w:color w:val="000000" w:themeColor="text1"/>
              </w:rPr>
            </w:pPr>
            <w:r w:rsidRPr="00295E3A">
              <w:rPr>
                <w:color w:val="000000" w:themeColor="text1"/>
              </w:rPr>
              <w:t>1.</w:t>
            </w:r>
          </w:p>
        </w:tc>
        <w:tc>
          <w:tcPr>
            <w:tcW w:w="1795" w:type="dxa"/>
            <w:tcBorders>
              <w:top w:val="single" w:sz="4" w:space="0" w:color="auto"/>
              <w:left w:val="single" w:sz="4" w:space="0" w:color="auto"/>
              <w:bottom w:val="single" w:sz="4" w:space="0" w:color="auto"/>
              <w:right w:val="single" w:sz="4" w:space="0" w:color="auto"/>
            </w:tcBorders>
            <w:vAlign w:val="center"/>
          </w:tcPr>
          <w:p w14:paraId="1F226E06" w14:textId="6102A544" w:rsidR="00C517A9" w:rsidRPr="00F56A95" w:rsidRDefault="0037787A" w:rsidP="005656A0">
            <w:pPr>
              <w:jc w:val="center"/>
              <w:rPr>
                <w:bCs/>
                <w:i/>
                <w:color w:val="000000" w:themeColor="text1"/>
              </w:rPr>
            </w:pPr>
            <w:r w:rsidRPr="00997B68">
              <w:rPr>
                <w:bCs/>
                <w:i/>
              </w:rPr>
              <w:t>Projektant w branży architektonicznej</w:t>
            </w:r>
          </w:p>
        </w:tc>
        <w:tc>
          <w:tcPr>
            <w:tcW w:w="6646" w:type="dxa"/>
            <w:tcBorders>
              <w:top w:val="single" w:sz="4" w:space="0" w:color="auto"/>
              <w:left w:val="single" w:sz="4" w:space="0" w:color="auto"/>
              <w:bottom w:val="single" w:sz="4" w:space="0" w:color="auto"/>
              <w:right w:val="single" w:sz="4" w:space="0" w:color="auto"/>
            </w:tcBorders>
            <w:vAlign w:val="center"/>
          </w:tcPr>
          <w:p w14:paraId="06E39701" w14:textId="42BA7E5A" w:rsidR="00C517A9" w:rsidRPr="00191194" w:rsidRDefault="00F56A95" w:rsidP="00191194">
            <w:pPr>
              <w:suppressAutoHyphens/>
              <w:jc w:val="both"/>
              <w:rPr>
                <w:color w:val="000000" w:themeColor="text1"/>
                <w:sz w:val="22"/>
                <w:szCs w:val="22"/>
              </w:rPr>
            </w:pPr>
            <w:r>
              <w:rPr>
                <w:color w:val="000000" w:themeColor="text1"/>
              </w:rPr>
              <w:t>5 lat</w:t>
            </w:r>
            <w:r w:rsidR="00191194">
              <w:rPr>
                <w:color w:val="000000" w:themeColor="text1"/>
              </w:rPr>
              <w:t xml:space="preserve"> (60 miesięcy)</w:t>
            </w:r>
            <w:r>
              <w:rPr>
                <w:color w:val="000000" w:themeColor="text1"/>
              </w:rPr>
              <w:t xml:space="preserve"> </w:t>
            </w:r>
            <w:r w:rsidR="0080438B">
              <w:rPr>
                <w:color w:val="000000" w:themeColor="text1"/>
              </w:rPr>
              <w:t xml:space="preserve">na stanowisku projektanta, </w:t>
            </w:r>
            <w:r>
              <w:rPr>
                <w:color w:val="000000" w:themeColor="text1"/>
              </w:rPr>
              <w:t>uprawnienia do projektowania bez ograniczeń w specjalności architektonicznej</w:t>
            </w:r>
            <w:r w:rsidR="009E4340">
              <w:rPr>
                <w:color w:val="000000" w:themeColor="text1"/>
              </w:rPr>
              <w:t>.</w:t>
            </w:r>
          </w:p>
        </w:tc>
      </w:tr>
      <w:tr w:rsidR="00F56A95" w:rsidRPr="00295E3A" w14:paraId="60F0B3D3" w14:textId="77777777" w:rsidTr="0037787A">
        <w:trPr>
          <w:trHeight w:val="1031"/>
        </w:trPr>
        <w:tc>
          <w:tcPr>
            <w:tcW w:w="614" w:type="dxa"/>
            <w:tcBorders>
              <w:top w:val="single" w:sz="4" w:space="0" w:color="auto"/>
              <w:left w:val="single" w:sz="4" w:space="0" w:color="auto"/>
              <w:bottom w:val="single" w:sz="4" w:space="0" w:color="auto"/>
              <w:right w:val="single" w:sz="4" w:space="0" w:color="auto"/>
            </w:tcBorders>
            <w:vAlign w:val="center"/>
          </w:tcPr>
          <w:p w14:paraId="1EC407EE" w14:textId="76990422" w:rsidR="00F56A95" w:rsidRDefault="00F56A95" w:rsidP="005656A0">
            <w:pPr>
              <w:jc w:val="center"/>
              <w:rPr>
                <w:color w:val="000000" w:themeColor="text1"/>
              </w:rPr>
            </w:pPr>
            <w:r>
              <w:rPr>
                <w:color w:val="000000" w:themeColor="text1"/>
              </w:rPr>
              <w:lastRenderedPageBreak/>
              <w:t>2.</w:t>
            </w:r>
          </w:p>
        </w:tc>
        <w:tc>
          <w:tcPr>
            <w:tcW w:w="1795" w:type="dxa"/>
            <w:tcBorders>
              <w:top w:val="single" w:sz="4" w:space="0" w:color="auto"/>
              <w:left w:val="single" w:sz="4" w:space="0" w:color="auto"/>
              <w:bottom w:val="single" w:sz="4" w:space="0" w:color="auto"/>
              <w:right w:val="single" w:sz="4" w:space="0" w:color="auto"/>
            </w:tcBorders>
            <w:vAlign w:val="center"/>
          </w:tcPr>
          <w:p w14:paraId="6171081B" w14:textId="69B05ECF" w:rsidR="00F56A95" w:rsidRPr="00F56A95" w:rsidRDefault="0037787A" w:rsidP="005656A0">
            <w:pPr>
              <w:jc w:val="center"/>
              <w:rPr>
                <w:i/>
                <w:iCs/>
                <w:color w:val="000000" w:themeColor="text1"/>
              </w:rPr>
            </w:pPr>
            <w:r w:rsidRPr="00997B68">
              <w:rPr>
                <w:bCs/>
                <w:i/>
              </w:rPr>
              <w:t>Projektant  w branży konstrukcyjno-budowlanej</w:t>
            </w:r>
          </w:p>
        </w:tc>
        <w:tc>
          <w:tcPr>
            <w:tcW w:w="6646" w:type="dxa"/>
            <w:tcBorders>
              <w:top w:val="single" w:sz="4" w:space="0" w:color="auto"/>
              <w:left w:val="single" w:sz="4" w:space="0" w:color="auto"/>
              <w:bottom w:val="single" w:sz="4" w:space="0" w:color="auto"/>
              <w:right w:val="single" w:sz="4" w:space="0" w:color="auto"/>
            </w:tcBorders>
            <w:vAlign w:val="center"/>
          </w:tcPr>
          <w:p w14:paraId="4850DB0F" w14:textId="078E1F29" w:rsidR="00F56A95" w:rsidRPr="00677A97" w:rsidRDefault="00F56A95" w:rsidP="005656A0">
            <w:pPr>
              <w:pStyle w:val="Nagwek6"/>
              <w:jc w:val="both"/>
              <w:rPr>
                <w:rFonts w:ascii="Times New Roman" w:hAnsi="Times New Roman" w:cs="Times New Roman"/>
                <w:b w:val="0"/>
                <w:bCs w:val="0"/>
                <w:strike/>
                <w:color w:val="000000" w:themeColor="text1"/>
              </w:rPr>
            </w:pPr>
            <w:r>
              <w:rPr>
                <w:rFonts w:ascii="Times New Roman" w:hAnsi="Times New Roman" w:cs="Times New Roman"/>
                <w:b w:val="0"/>
                <w:bCs w:val="0"/>
                <w:color w:val="000000"/>
              </w:rPr>
              <w:t>5 lat</w:t>
            </w:r>
            <w:r w:rsidR="00191194">
              <w:rPr>
                <w:rFonts w:ascii="Times New Roman" w:hAnsi="Times New Roman" w:cs="Times New Roman"/>
                <w:b w:val="0"/>
                <w:bCs w:val="0"/>
                <w:color w:val="000000"/>
              </w:rPr>
              <w:t xml:space="preserve"> (60 miesięcy) </w:t>
            </w:r>
            <w:r w:rsidRPr="00F56A95">
              <w:rPr>
                <w:rFonts w:ascii="Times New Roman" w:hAnsi="Times New Roman" w:cs="Times New Roman"/>
                <w:b w:val="0"/>
                <w:bCs w:val="0"/>
                <w:color w:val="000000"/>
              </w:rPr>
              <w:t xml:space="preserve"> </w:t>
            </w:r>
            <w:r w:rsidR="00191194">
              <w:rPr>
                <w:rFonts w:ascii="Times New Roman" w:hAnsi="Times New Roman" w:cs="Times New Roman"/>
                <w:b w:val="0"/>
                <w:bCs w:val="0"/>
                <w:color w:val="000000"/>
              </w:rPr>
              <w:t xml:space="preserve">na stanowisku projektanta, uprawnienia </w:t>
            </w:r>
            <w:r w:rsidRPr="00F56A95">
              <w:rPr>
                <w:rFonts w:ascii="Times New Roman" w:hAnsi="Times New Roman" w:cs="Times New Roman"/>
                <w:b w:val="0"/>
                <w:bCs w:val="0"/>
                <w:color w:val="000000"/>
              </w:rPr>
              <w:t>do projektowania bez ograniczeń w specjalności konstrukcyjno-budowlanej</w:t>
            </w:r>
            <w:r w:rsidR="009E4340">
              <w:rPr>
                <w:rFonts w:ascii="Times New Roman" w:hAnsi="Times New Roman" w:cs="Times New Roman"/>
                <w:b w:val="0"/>
                <w:bCs w:val="0"/>
                <w:color w:val="000000"/>
              </w:rPr>
              <w:t>.</w:t>
            </w:r>
            <w:r w:rsidRPr="00F56A95">
              <w:rPr>
                <w:rFonts w:ascii="Times New Roman" w:hAnsi="Times New Roman" w:cs="Times New Roman"/>
                <w:b w:val="0"/>
                <w:bCs w:val="0"/>
                <w:color w:val="000000"/>
              </w:rPr>
              <w:t xml:space="preserve"> </w:t>
            </w:r>
          </w:p>
        </w:tc>
      </w:tr>
      <w:tr w:rsidR="00C517A9" w:rsidRPr="00295E3A" w14:paraId="5EE2B01B" w14:textId="77777777" w:rsidTr="0037787A">
        <w:trPr>
          <w:trHeight w:val="1525"/>
        </w:trPr>
        <w:tc>
          <w:tcPr>
            <w:tcW w:w="614" w:type="dxa"/>
            <w:tcBorders>
              <w:top w:val="single" w:sz="4" w:space="0" w:color="auto"/>
              <w:left w:val="single" w:sz="4" w:space="0" w:color="auto"/>
              <w:bottom w:val="single" w:sz="4" w:space="0" w:color="auto"/>
              <w:right w:val="single" w:sz="4" w:space="0" w:color="auto"/>
            </w:tcBorders>
            <w:vAlign w:val="center"/>
          </w:tcPr>
          <w:p w14:paraId="6CDBE910" w14:textId="528E5C76" w:rsidR="00C517A9" w:rsidRPr="00295E3A" w:rsidRDefault="009D2391" w:rsidP="005656A0">
            <w:pPr>
              <w:jc w:val="center"/>
              <w:rPr>
                <w:color w:val="000000" w:themeColor="text1"/>
              </w:rPr>
            </w:pPr>
            <w:r>
              <w:rPr>
                <w:color w:val="000000" w:themeColor="text1"/>
              </w:rPr>
              <w:t>3</w:t>
            </w:r>
            <w:r w:rsidR="00C517A9" w:rsidRPr="00295E3A">
              <w:rPr>
                <w:color w:val="000000" w:themeColor="text1"/>
              </w:rPr>
              <w:t>.</w:t>
            </w:r>
          </w:p>
        </w:tc>
        <w:tc>
          <w:tcPr>
            <w:tcW w:w="1795" w:type="dxa"/>
            <w:tcBorders>
              <w:top w:val="single" w:sz="4" w:space="0" w:color="auto"/>
              <w:left w:val="single" w:sz="4" w:space="0" w:color="auto"/>
              <w:bottom w:val="single" w:sz="4" w:space="0" w:color="auto"/>
              <w:right w:val="single" w:sz="4" w:space="0" w:color="auto"/>
            </w:tcBorders>
            <w:vAlign w:val="center"/>
          </w:tcPr>
          <w:p w14:paraId="4B88FDC1" w14:textId="2EB4182B" w:rsidR="00C517A9" w:rsidRPr="00F56A95" w:rsidRDefault="00F56A95" w:rsidP="005656A0">
            <w:pPr>
              <w:jc w:val="center"/>
              <w:rPr>
                <w:bCs/>
                <w:i/>
                <w:iCs/>
                <w:color w:val="000000" w:themeColor="text1"/>
              </w:rPr>
            </w:pPr>
            <w:r w:rsidRPr="00F56A95">
              <w:rPr>
                <w:i/>
                <w:iCs/>
                <w:color w:val="000000" w:themeColor="text1"/>
              </w:rPr>
              <w:t>Projektant</w:t>
            </w:r>
            <w:r w:rsidR="0037787A">
              <w:rPr>
                <w:i/>
                <w:iCs/>
                <w:color w:val="000000" w:themeColor="text1"/>
              </w:rPr>
              <w:t xml:space="preserve"> w branży elektrycznej i teletechnicznej</w:t>
            </w:r>
            <w:r w:rsidRPr="00F56A95">
              <w:rPr>
                <w:i/>
                <w:iCs/>
                <w:color w:val="000000" w:themeColor="text1"/>
              </w:rPr>
              <w:t xml:space="preserve"> </w:t>
            </w:r>
          </w:p>
        </w:tc>
        <w:tc>
          <w:tcPr>
            <w:tcW w:w="6646" w:type="dxa"/>
            <w:tcBorders>
              <w:top w:val="single" w:sz="4" w:space="0" w:color="auto"/>
              <w:left w:val="single" w:sz="4" w:space="0" w:color="auto"/>
              <w:bottom w:val="single" w:sz="4" w:space="0" w:color="auto"/>
              <w:right w:val="single" w:sz="4" w:space="0" w:color="auto"/>
            </w:tcBorders>
            <w:vAlign w:val="center"/>
          </w:tcPr>
          <w:p w14:paraId="617BA12A" w14:textId="0842666A" w:rsidR="00C517A9" w:rsidRPr="00F56A95" w:rsidRDefault="00F56A95" w:rsidP="00F56A95">
            <w:pPr>
              <w:pStyle w:val="Nagwek6"/>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5 lat</w:t>
            </w:r>
            <w:r w:rsidR="00191194">
              <w:rPr>
                <w:rFonts w:ascii="Times New Roman" w:hAnsi="Times New Roman" w:cs="Times New Roman"/>
                <w:b w:val="0"/>
                <w:bCs w:val="0"/>
                <w:color w:val="000000" w:themeColor="text1"/>
              </w:rPr>
              <w:t xml:space="preserve"> (60 miesięcy) na stanowisku projektanta</w:t>
            </w:r>
            <w:r w:rsidRPr="00F56A95">
              <w:rPr>
                <w:rFonts w:ascii="Times New Roman" w:hAnsi="Times New Roman" w:cs="Times New Roman"/>
                <w:b w:val="0"/>
                <w:bCs w:val="0"/>
                <w:color w:val="000000" w:themeColor="text1"/>
              </w:rPr>
              <w:t xml:space="preserve"> do projektowania bez ograniczeń w specjalności instalacyjnej w zakresie sieci, instalacji i urządzeń elektrycznych i </w:t>
            </w:r>
            <w:r w:rsidRPr="00AA034B">
              <w:rPr>
                <w:rFonts w:ascii="Times New Roman" w:hAnsi="Times New Roman" w:cs="Times New Roman"/>
                <w:b w:val="0"/>
                <w:bCs w:val="0"/>
                <w:color w:val="000000" w:themeColor="text1"/>
              </w:rPr>
              <w:t xml:space="preserve">elektroenergetycznych </w:t>
            </w:r>
            <w:r w:rsidR="00AA034B" w:rsidRPr="00AA034B">
              <w:rPr>
                <w:rFonts w:ascii="Times New Roman" w:hAnsi="Times New Roman" w:cs="Times New Roman"/>
                <w:b w:val="0"/>
                <w:bCs w:val="0"/>
                <w:color w:val="000000" w:themeColor="text1"/>
              </w:rPr>
              <w:t xml:space="preserve">oraz </w:t>
            </w:r>
            <w:r w:rsidR="00191194" w:rsidRPr="00191194">
              <w:rPr>
                <w:rFonts w:ascii="Times New Roman" w:hAnsi="Times New Roman" w:cs="Times New Roman"/>
                <w:b w:val="0"/>
                <w:bCs w:val="0"/>
              </w:rPr>
              <w:t>posiada kwalifikacje do samodzielnego wykonywania projektów zabezpieczeń przeciwpożarowych systemu sygnalizacji pożarowej (SSP) i sterowania urządzeniami przeciwpożarowymi stosowanymi w obiektach mieszkalnych i użytkowych (obiektach budowlanych) Obwieszczenie Ministra Spraw Wewnętrznych i Administracji z dn. 7 maja  2019r.</w:t>
            </w:r>
          </w:p>
        </w:tc>
      </w:tr>
      <w:tr w:rsidR="00F56A95" w:rsidRPr="00295E3A" w14:paraId="3C07BE44" w14:textId="77777777" w:rsidTr="0037787A">
        <w:trPr>
          <w:trHeight w:val="1243"/>
        </w:trPr>
        <w:tc>
          <w:tcPr>
            <w:tcW w:w="614" w:type="dxa"/>
            <w:tcBorders>
              <w:top w:val="single" w:sz="4" w:space="0" w:color="auto"/>
              <w:left w:val="single" w:sz="4" w:space="0" w:color="auto"/>
              <w:bottom w:val="single" w:sz="4" w:space="0" w:color="auto"/>
              <w:right w:val="single" w:sz="4" w:space="0" w:color="auto"/>
            </w:tcBorders>
            <w:vAlign w:val="center"/>
          </w:tcPr>
          <w:p w14:paraId="7E246155" w14:textId="0CC2B9B2" w:rsidR="00F56A95" w:rsidRDefault="009D2391" w:rsidP="005656A0">
            <w:pPr>
              <w:jc w:val="center"/>
              <w:rPr>
                <w:color w:val="000000" w:themeColor="text1"/>
              </w:rPr>
            </w:pPr>
            <w:r>
              <w:rPr>
                <w:color w:val="000000" w:themeColor="text1"/>
              </w:rPr>
              <w:t>4.</w:t>
            </w:r>
          </w:p>
        </w:tc>
        <w:tc>
          <w:tcPr>
            <w:tcW w:w="1795" w:type="dxa"/>
            <w:tcBorders>
              <w:top w:val="single" w:sz="4" w:space="0" w:color="auto"/>
              <w:left w:val="single" w:sz="4" w:space="0" w:color="auto"/>
              <w:bottom w:val="single" w:sz="4" w:space="0" w:color="auto"/>
              <w:right w:val="single" w:sz="4" w:space="0" w:color="auto"/>
            </w:tcBorders>
            <w:vAlign w:val="center"/>
          </w:tcPr>
          <w:p w14:paraId="54B6E985" w14:textId="01CA2AAD" w:rsidR="00F56A95" w:rsidRPr="005C08FB" w:rsidRDefault="005C08FB" w:rsidP="005656A0">
            <w:pPr>
              <w:jc w:val="center"/>
              <w:rPr>
                <w:i/>
                <w:iCs/>
                <w:color w:val="000000" w:themeColor="text1"/>
              </w:rPr>
            </w:pPr>
            <w:r w:rsidRPr="005C08FB">
              <w:rPr>
                <w:i/>
                <w:iCs/>
                <w:color w:val="000000" w:themeColor="text1"/>
              </w:rPr>
              <w:t>Projektant</w:t>
            </w:r>
            <w:r w:rsidR="004754CE">
              <w:rPr>
                <w:i/>
                <w:iCs/>
                <w:color w:val="000000" w:themeColor="text1"/>
              </w:rPr>
              <w:t xml:space="preserve"> </w:t>
            </w:r>
            <w:r w:rsidR="0037787A">
              <w:rPr>
                <w:i/>
                <w:iCs/>
                <w:color w:val="000000" w:themeColor="text1"/>
              </w:rPr>
              <w:t>w branży sanitarnej</w:t>
            </w:r>
          </w:p>
        </w:tc>
        <w:tc>
          <w:tcPr>
            <w:tcW w:w="6646" w:type="dxa"/>
            <w:tcBorders>
              <w:top w:val="single" w:sz="4" w:space="0" w:color="auto"/>
              <w:left w:val="single" w:sz="4" w:space="0" w:color="auto"/>
              <w:bottom w:val="single" w:sz="4" w:space="0" w:color="auto"/>
              <w:right w:val="single" w:sz="4" w:space="0" w:color="auto"/>
            </w:tcBorders>
            <w:vAlign w:val="center"/>
          </w:tcPr>
          <w:p w14:paraId="08298609" w14:textId="765F948C" w:rsidR="00F56A95" w:rsidRPr="005C08FB" w:rsidRDefault="005C08FB" w:rsidP="005C08FB">
            <w:pPr>
              <w:pStyle w:val="Nagwek6"/>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5 lat</w:t>
            </w:r>
            <w:r w:rsidR="00191194">
              <w:rPr>
                <w:rFonts w:ascii="Times New Roman" w:hAnsi="Times New Roman" w:cs="Times New Roman"/>
                <w:b w:val="0"/>
                <w:bCs w:val="0"/>
                <w:color w:val="000000" w:themeColor="text1"/>
              </w:rPr>
              <w:t xml:space="preserve"> (60 miesięcy)</w:t>
            </w:r>
            <w:r w:rsidRPr="005C08FB">
              <w:rPr>
                <w:rFonts w:ascii="Times New Roman" w:hAnsi="Times New Roman" w:cs="Times New Roman"/>
                <w:b w:val="0"/>
                <w:bCs w:val="0"/>
                <w:color w:val="000000" w:themeColor="text1"/>
              </w:rPr>
              <w:t xml:space="preserve"> </w:t>
            </w:r>
            <w:r w:rsidR="004754CE">
              <w:rPr>
                <w:rFonts w:ascii="Times New Roman" w:hAnsi="Times New Roman" w:cs="Times New Roman"/>
                <w:b w:val="0"/>
                <w:bCs w:val="0"/>
                <w:color w:val="000000" w:themeColor="text1"/>
              </w:rPr>
              <w:t>na stanowisku projektanta</w:t>
            </w:r>
            <w:r w:rsidRPr="005C08FB">
              <w:rPr>
                <w:rFonts w:ascii="Times New Roman" w:hAnsi="Times New Roman" w:cs="Times New Roman"/>
                <w:b w:val="0"/>
                <w:bCs w:val="0"/>
                <w:color w:val="000000" w:themeColor="text1"/>
              </w:rPr>
              <w:t xml:space="preserve"> </w:t>
            </w:r>
            <w:r w:rsidR="004754CE">
              <w:rPr>
                <w:rFonts w:ascii="Times New Roman" w:hAnsi="Times New Roman" w:cs="Times New Roman"/>
                <w:b w:val="0"/>
                <w:bCs w:val="0"/>
                <w:color w:val="000000" w:themeColor="text1"/>
              </w:rPr>
              <w:t xml:space="preserve">uprawnienia </w:t>
            </w:r>
            <w:r w:rsidRPr="005C08FB">
              <w:rPr>
                <w:rFonts w:ascii="Times New Roman" w:hAnsi="Times New Roman" w:cs="Times New Roman"/>
                <w:b w:val="0"/>
                <w:bCs w:val="0"/>
                <w:color w:val="000000" w:themeColor="text1"/>
              </w:rPr>
              <w:t>do projektowania bez ograniczeń w specjalności instalacyjnej w zakresie sieci, instalacji i urządzeń cieplnych, wentylacyjnych, wodociągowych i kanalizacyjnych</w:t>
            </w:r>
            <w:r w:rsidR="004754CE">
              <w:rPr>
                <w:rFonts w:ascii="Times New Roman" w:hAnsi="Times New Roman" w:cs="Times New Roman"/>
                <w:b w:val="0"/>
                <w:bCs w:val="0"/>
                <w:color w:val="000000" w:themeColor="text1"/>
              </w:rPr>
              <w:t>.</w:t>
            </w:r>
            <w:r w:rsidRPr="005C08FB">
              <w:rPr>
                <w:rFonts w:ascii="Times New Roman" w:hAnsi="Times New Roman" w:cs="Times New Roman"/>
                <w:b w:val="0"/>
                <w:bCs w:val="0"/>
                <w:color w:val="000000" w:themeColor="text1"/>
              </w:rPr>
              <w:t xml:space="preserve"> </w:t>
            </w:r>
          </w:p>
        </w:tc>
      </w:tr>
    </w:tbl>
    <w:p w14:paraId="74AB9F58" w14:textId="70EB6E2F" w:rsidR="00FB2CBA" w:rsidRPr="00295E3A" w:rsidRDefault="00FB2CBA" w:rsidP="00B818A3">
      <w:pPr>
        <w:tabs>
          <w:tab w:val="left" w:pos="1065"/>
        </w:tabs>
        <w:jc w:val="both"/>
      </w:pPr>
    </w:p>
    <w:p w14:paraId="4751396E" w14:textId="14BFF867" w:rsidR="00DF1D95" w:rsidRPr="00295E3A" w:rsidRDefault="00DF1D95" w:rsidP="00835A41">
      <w:pPr>
        <w:ind w:left="993"/>
        <w:jc w:val="both"/>
      </w:pPr>
      <w:r w:rsidRPr="00295E3A">
        <w:t>Osobami</w:t>
      </w:r>
      <w:r w:rsidR="009865BC" w:rsidRPr="00295E3A">
        <w:t xml:space="preserve">, którym powierzone będą funkcje </w:t>
      </w:r>
      <w:r w:rsidRPr="00295E3A">
        <w:t>wymienione w powyższej tabeli</w:t>
      </w:r>
      <w:r w:rsidR="00F60D08" w:rsidRPr="00295E3A">
        <w:t>,</w:t>
      </w:r>
      <w:r w:rsidRPr="00295E3A">
        <w:t xml:space="preserve">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1215064F" w14:textId="77777777" w:rsidR="00DF1D95" w:rsidRPr="00295E3A" w:rsidRDefault="00DF1D95" w:rsidP="00835A41">
      <w:pPr>
        <w:ind w:left="993"/>
        <w:jc w:val="both"/>
      </w:pPr>
      <w:r w:rsidRPr="00295E3A">
        <w:t>Ocena spełnienia powyższych warunków zostanie dokonana wg formuły spełnia/nie spełnia.</w:t>
      </w:r>
    </w:p>
    <w:p w14:paraId="02BD4A88" w14:textId="31F471C5" w:rsidR="00F35F8E" w:rsidRDefault="00F35F8E" w:rsidP="00835A41">
      <w:pPr>
        <w:ind w:left="720" w:hanging="720"/>
        <w:jc w:val="both"/>
        <w:rPr>
          <w:b/>
        </w:rPr>
      </w:pPr>
    </w:p>
    <w:p w14:paraId="09BD6B0F" w14:textId="2F73C5C1" w:rsidR="006824CA" w:rsidRPr="007D2C56" w:rsidRDefault="007D2C56" w:rsidP="007D2C56">
      <w:pPr>
        <w:jc w:val="both"/>
        <w:rPr>
          <w:bCs/>
        </w:rPr>
      </w:pPr>
      <w:r w:rsidRPr="007D2C56">
        <w:rPr>
          <w:bCs/>
        </w:rPr>
        <w:t>Zamawiający nie dopuszcza możliwości pełnienia funkcji projektanta w specjalnościach ww. przez jedną</w:t>
      </w:r>
      <w:r>
        <w:rPr>
          <w:bCs/>
        </w:rPr>
        <w:t xml:space="preserve"> </w:t>
      </w:r>
      <w:r w:rsidRPr="007D2C56">
        <w:rPr>
          <w:bCs/>
        </w:rPr>
        <w:t>osobę</w:t>
      </w:r>
      <w:r w:rsidR="00AA034B">
        <w:rPr>
          <w:bCs/>
        </w:rPr>
        <w:t>.</w:t>
      </w:r>
    </w:p>
    <w:p w14:paraId="7D3C007F" w14:textId="01EBF5FC" w:rsidR="006824CA" w:rsidRDefault="006824CA" w:rsidP="00835A41">
      <w:pPr>
        <w:ind w:left="720" w:hanging="720"/>
        <w:jc w:val="both"/>
        <w:rPr>
          <w:b/>
        </w:rPr>
      </w:pPr>
    </w:p>
    <w:p w14:paraId="5448831C" w14:textId="77777777" w:rsidR="006824CA" w:rsidRPr="00295E3A" w:rsidRDefault="006824CA" w:rsidP="00835A41">
      <w:pPr>
        <w:ind w:left="720" w:hanging="720"/>
        <w:jc w:val="both"/>
        <w:rPr>
          <w:b/>
        </w:rPr>
      </w:pPr>
    </w:p>
    <w:p w14:paraId="13DD0969" w14:textId="545095C2" w:rsidR="00F35F8E" w:rsidRPr="00295E3A" w:rsidRDefault="00F35F8E" w:rsidP="00835A41">
      <w:pPr>
        <w:ind w:left="720" w:hanging="720"/>
        <w:jc w:val="both"/>
        <w:rPr>
          <w:b/>
        </w:rPr>
      </w:pPr>
      <w:r w:rsidRPr="00295E3A">
        <w:rPr>
          <w:b/>
        </w:rPr>
        <w:t>9</w:t>
      </w:r>
      <w:r w:rsidR="00151FAE" w:rsidRPr="00295E3A">
        <w:rPr>
          <w:b/>
        </w:rPr>
        <w:t>.</w:t>
      </w:r>
      <w:r w:rsidRPr="00295E3A">
        <w:rPr>
          <w:b/>
        </w:rPr>
        <w:tab/>
        <w:t>WSPÓLNE POTWIERDZENIE SPEŁNIANIA WARUNKÓW</w:t>
      </w:r>
    </w:p>
    <w:p w14:paraId="65E4042A" w14:textId="77777777" w:rsidR="00F5335C" w:rsidRPr="0002721E" w:rsidRDefault="00F5335C" w:rsidP="00F5335C">
      <w:pPr>
        <w:pStyle w:val="Tekstpodstawowy2"/>
        <w:spacing w:before="0"/>
        <w:ind w:left="709" w:hanging="709"/>
        <w:rPr>
          <w:b w:val="0"/>
          <w:iCs/>
          <w:sz w:val="24"/>
          <w:szCs w:val="24"/>
        </w:rPr>
      </w:pPr>
      <w:r w:rsidRPr="0002721E">
        <w:rPr>
          <w:b w:val="0"/>
          <w:sz w:val="24"/>
          <w:szCs w:val="24"/>
        </w:rPr>
        <w:t>9.1.</w:t>
      </w:r>
      <w:r w:rsidRPr="0002721E">
        <w:rPr>
          <w:b w:val="0"/>
          <w:sz w:val="24"/>
          <w:szCs w:val="24"/>
        </w:rPr>
        <w:tab/>
        <w:t xml:space="preserve">Wykonawcy mogą wspólnie ubiegać się o udzielenie zamówienia („konsorcjum”). </w:t>
      </w:r>
    </w:p>
    <w:p w14:paraId="7780A84E"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9.2.</w:t>
      </w:r>
      <w:r w:rsidRPr="0002721E">
        <w:rPr>
          <w:b w:val="0"/>
          <w:sz w:val="24"/>
          <w:szCs w:val="24"/>
        </w:rPr>
        <w:tab/>
        <w:t xml:space="preserve">Wykonawca może w celu potwierdzenia spełniania warunków udziału w postępowaniu, </w:t>
      </w:r>
      <w:r w:rsidRPr="0002721E">
        <w:rPr>
          <w:b w:val="0"/>
          <w:sz w:val="24"/>
          <w:szCs w:val="24"/>
        </w:rPr>
        <w:br/>
        <w:t xml:space="preserve">w stosownych sytuacjach oraz w odniesieniu do konkretnego zamówienia, lub jego części, polegać na zdolnościach technicznych lub zawodowych lub sytuacji finansowej lub ekonomicznej innych podmiotów na zasadach określonych w art. 118-123 ustawy </w:t>
      </w:r>
      <w:proofErr w:type="spellStart"/>
      <w:r w:rsidRPr="0002721E">
        <w:rPr>
          <w:b w:val="0"/>
          <w:sz w:val="24"/>
          <w:szCs w:val="24"/>
        </w:rPr>
        <w:t>Pzp</w:t>
      </w:r>
      <w:proofErr w:type="spellEnd"/>
      <w:r w:rsidRPr="0002721E">
        <w:rPr>
          <w:b w:val="0"/>
          <w:sz w:val="24"/>
          <w:szCs w:val="24"/>
        </w:rPr>
        <w:t xml:space="preserve"> („podmiot trzeci”). </w:t>
      </w:r>
    </w:p>
    <w:p w14:paraId="1DC5AB81"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9.3.</w:t>
      </w:r>
      <w:r w:rsidRPr="0002721E">
        <w:rPr>
          <w:b w:val="0"/>
          <w:sz w:val="24"/>
          <w:szCs w:val="24"/>
        </w:rPr>
        <w:tab/>
        <w:t>Żaden z członków konsorcjum oraz żaden z podmiotów trzecich nie może podlegać wykluczeniu.</w:t>
      </w:r>
    </w:p>
    <w:p w14:paraId="43512E62"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9.4.</w:t>
      </w:r>
      <w:r w:rsidRPr="0002721E">
        <w:rPr>
          <w:b w:val="0"/>
          <w:sz w:val="24"/>
          <w:szCs w:val="24"/>
        </w:rPr>
        <w:tab/>
        <w:t>Spełnianie warunków udziału w postępowaniu członkowie konsorcjum oraz Wykonawca wraz podmiotami trzecimi wykazują łącznie, przy czym nie dopuszcza się sumowania wiedzy i doświadczenia dwóch podmiotów w sytuacji, gdy dane zamówienie jest niepodzielne.</w:t>
      </w:r>
    </w:p>
    <w:p w14:paraId="1C6D3A20"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9.5.</w:t>
      </w:r>
      <w:r w:rsidRPr="0002721E">
        <w:rPr>
          <w:b w:val="0"/>
          <w:sz w:val="24"/>
          <w:szCs w:val="24"/>
        </w:rPr>
        <w:tab/>
      </w:r>
      <w:r w:rsidRPr="0002721E">
        <w:rPr>
          <w:b w:val="0"/>
          <w:bCs w:val="0"/>
          <w:sz w:val="24"/>
          <w:szCs w:val="24"/>
        </w:rPr>
        <w:t xml:space="preserve">W przypadku konsorcjum oraz podmiotów trzecich Zamawiający wymaga wypełnienia </w:t>
      </w:r>
      <w:r w:rsidRPr="0002721E">
        <w:rPr>
          <w:b w:val="0"/>
          <w:bCs w:val="0"/>
          <w:sz w:val="24"/>
          <w:szCs w:val="24"/>
        </w:rPr>
        <w:br/>
        <w:t>na formularzu 1.3 oświadczenia, z którego wynika, które roboty budowlane, dostawy lub usługi wykonają poszczególni Wykonawcy i/lub podmioty trzecie.</w:t>
      </w:r>
    </w:p>
    <w:p w14:paraId="056A11C9" w14:textId="065136D6" w:rsidR="006824CA" w:rsidRDefault="00F5335C" w:rsidP="006824CA">
      <w:pPr>
        <w:pStyle w:val="Tekstpodstawowy2"/>
        <w:spacing w:before="0"/>
        <w:ind w:left="709" w:hanging="709"/>
        <w:rPr>
          <w:b w:val="0"/>
          <w:sz w:val="24"/>
          <w:szCs w:val="24"/>
        </w:rPr>
      </w:pPr>
      <w:bookmarkStart w:id="10" w:name="_Hlk76545618"/>
      <w:r w:rsidRPr="0002721E">
        <w:rPr>
          <w:b w:val="0"/>
          <w:sz w:val="24"/>
          <w:szCs w:val="24"/>
        </w:rPr>
        <w:t>9.6.</w:t>
      </w:r>
      <w:r w:rsidRPr="0002721E">
        <w:rPr>
          <w:b w:val="0"/>
          <w:sz w:val="24"/>
          <w:szCs w:val="24"/>
        </w:rPr>
        <w:tab/>
        <w:t xml:space="preserve">W przypadku podmiotów trzecich Zamawiający wymaga załączania zobowiązania o którym mowa w art. 118 ust. 4 ustawy </w:t>
      </w:r>
      <w:proofErr w:type="spellStart"/>
      <w:r w:rsidRPr="0002721E">
        <w:rPr>
          <w:b w:val="0"/>
          <w:sz w:val="24"/>
          <w:szCs w:val="24"/>
        </w:rPr>
        <w:t>Pzp</w:t>
      </w:r>
      <w:bookmarkEnd w:id="10"/>
      <w:proofErr w:type="spellEnd"/>
    </w:p>
    <w:p w14:paraId="74B167DC" w14:textId="77777777" w:rsidR="006824CA" w:rsidRPr="006824CA" w:rsidRDefault="006824CA" w:rsidP="006824CA">
      <w:pPr>
        <w:pStyle w:val="Tekstpodstawowy2"/>
        <w:spacing w:before="0"/>
        <w:ind w:left="709" w:hanging="709"/>
        <w:rPr>
          <w:b w:val="0"/>
          <w:sz w:val="24"/>
          <w:szCs w:val="24"/>
        </w:rPr>
      </w:pPr>
    </w:p>
    <w:p w14:paraId="6AF2DBE2" w14:textId="77777777" w:rsidR="00F5335C" w:rsidRPr="0002721E" w:rsidRDefault="00F5335C" w:rsidP="00F5335C">
      <w:pPr>
        <w:ind w:left="720" w:hanging="720"/>
        <w:jc w:val="both"/>
        <w:rPr>
          <w:rStyle w:val="tekstdokbold"/>
        </w:rPr>
      </w:pPr>
      <w:r w:rsidRPr="0002721E">
        <w:rPr>
          <w:b/>
        </w:rPr>
        <w:lastRenderedPageBreak/>
        <w:t xml:space="preserve">10. </w:t>
      </w:r>
      <w:r w:rsidRPr="0002721E">
        <w:rPr>
          <w:b/>
        </w:rPr>
        <w:tab/>
        <w:t xml:space="preserve">PODMIOTOWE ŚRODKI DOWODOWE </w:t>
      </w:r>
    </w:p>
    <w:p w14:paraId="01EA5196" w14:textId="77777777" w:rsidR="00F5335C" w:rsidRDefault="00F5335C" w:rsidP="00F5335C">
      <w:pPr>
        <w:pStyle w:val="Tekstpodstawowy2"/>
        <w:spacing w:before="0"/>
        <w:ind w:left="709" w:hanging="709"/>
        <w:rPr>
          <w:b w:val="0"/>
          <w:sz w:val="24"/>
          <w:szCs w:val="24"/>
        </w:rPr>
      </w:pPr>
      <w:r w:rsidRPr="0002721E">
        <w:rPr>
          <w:b w:val="0"/>
          <w:sz w:val="24"/>
          <w:szCs w:val="24"/>
        </w:rPr>
        <w:t>10.1.</w:t>
      </w:r>
      <w:r w:rsidRPr="0002721E">
        <w:rPr>
          <w:b w:val="0"/>
          <w:sz w:val="24"/>
          <w:szCs w:val="24"/>
        </w:rPr>
        <w:tab/>
        <w:t xml:space="preserve">Wykonawca zobowiązany jest złożyć w treści oferty aktualne na dzień składania ofert oświadczenie stanowiące wstępne potwierdzenie, że Wykonawca nie podlega wykluczeniu oraz spełnia warunki udziału w postępowaniu -  według treści formularza </w:t>
      </w:r>
      <w:r w:rsidRPr="00803B98">
        <w:rPr>
          <w:b w:val="0"/>
          <w:sz w:val="24"/>
          <w:szCs w:val="24"/>
        </w:rPr>
        <w:t>1.1.</w:t>
      </w:r>
    </w:p>
    <w:p w14:paraId="15488AF0" w14:textId="77777777" w:rsidR="00F5335C" w:rsidRDefault="00F5335C" w:rsidP="00F5335C">
      <w:pPr>
        <w:pStyle w:val="Tekstpodstawowy2"/>
        <w:spacing w:before="0"/>
        <w:ind w:left="709"/>
        <w:rPr>
          <w:b w:val="0"/>
          <w:sz w:val="24"/>
          <w:szCs w:val="24"/>
        </w:rPr>
      </w:pPr>
      <w:r w:rsidRPr="005951EC">
        <w:rPr>
          <w:b w:val="0"/>
          <w:sz w:val="24"/>
          <w:szCs w:val="24"/>
        </w:rPr>
        <w:t xml:space="preserve">W przypadku wspólnego ubiegania się o zamówienie przez wykonawców, oświadczenie, składa każdy z wykonawców. </w:t>
      </w:r>
    </w:p>
    <w:p w14:paraId="33C2FC40" w14:textId="1E8DB9B0" w:rsidR="006824CA" w:rsidRPr="0002721E" w:rsidRDefault="00F5335C" w:rsidP="004D5C7D">
      <w:pPr>
        <w:pStyle w:val="Tekstpodstawowy2"/>
        <w:spacing w:before="0"/>
        <w:ind w:left="709"/>
        <w:rPr>
          <w:b w:val="0"/>
          <w:sz w:val="24"/>
          <w:szCs w:val="24"/>
        </w:rPr>
      </w:pPr>
      <w:r w:rsidRPr="005951EC">
        <w:rPr>
          <w:b w:val="0"/>
          <w:sz w:val="24"/>
          <w:szCs w:val="24"/>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t>
      </w:r>
      <w:r>
        <w:rPr>
          <w:b w:val="0"/>
          <w:sz w:val="24"/>
          <w:szCs w:val="24"/>
        </w:rPr>
        <w:t>W</w:t>
      </w:r>
      <w:r w:rsidRPr="005951EC">
        <w:rPr>
          <w:b w:val="0"/>
          <w:sz w:val="24"/>
          <w:szCs w:val="24"/>
        </w:rPr>
        <w:t>ykonawca powołuje się na jego zasoby.</w:t>
      </w:r>
    </w:p>
    <w:p w14:paraId="15B96F5A" w14:textId="77777777" w:rsidR="00F5335C" w:rsidRPr="0002721E" w:rsidRDefault="00F5335C" w:rsidP="00F5335C">
      <w:pPr>
        <w:pStyle w:val="Tekstpodstawowy2"/>
        <w:spacing w:before="0"/>
        <w:ind w:left="709" w:hanging="709"/>
        <w:rPr>
          <w:b w:val="0"/>
          <w:bCs w:val="0"/>
          <w:sz w:val="24"/>
          <w:szCs w:val="24"/>
        </w:rPr>
      </w:pPr>
      <w:r w:rsidRPr="0002721E">
        <w:rPr>
          <w:b w:val="0"/>
          <w:sz w:val="24"/>
          <w:szCs w:val="24"/>
        </w:rPr>
        <w:t>10.2.</w:t>
      </w:r>
      <w:r w:rsidRPr="0002721E">
        <w:rPr>
          <w:b w:val="0"/>
          <w:sz w:val="24"/>
          <w:szCs w:val="24"/>
        </w:rPr>
        <w:tab/>
      </w:r>
      <w:r w:rsidRPr="0002721E">
        <w:rPr>
          <w:b w:val="0"/>
          <w:bCs w:val="0"/>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05F18EB7" w14:textId="77777777" w:rsidR="00F5335C" w:rsidRPr="0002721E" w:rsidRDefault="00F5335C" w:rsidP="00205C46">
      <w:pPr>
        <w:pStyle w:val="Tekstpodstawowy2"/>
        <w:spacing w:before="0"/>
        <w:ind w:left="993" w:hanging="284"/>
        <w:rPr>
          <w:b w:val="0"/>
          <w:sz w:val="24"/>
          <w:szCs w:val="24"/>
        </w:rPr>
      </w:pPr>
      <w:r w:rsidRPr="0002721E">
        <w:rPr>
          <w:b w:val="0"/>
          <w:bCs w:val="0"/>
          <w:sz w:val="24"/>
          <w:szCs w:val="24"/>
        </w:rPr>
        <w:t>1)</w:t>
      </w:r>
      <w:r w:rsidRPr="0002721E">
        <w:rPr>
          <w:b w:val="0"/>
          <w:bCs w:val="0"/>
          <w:sz w:val="24"/>
          <w:szCs w:val="24"/>
        </w:rPr>
        <w:tab/>
        <w:t>w</w:t>
      </w:r>
      <w:r w:rsidRPr="0002721E">
        <w:rPr>
          <w:b w:val="0"/>
          <w:sz w:val="24"/>
          <w:szCs w:val="24"/>
        </w:rPr>
        <w:t xml:space="preserve"> celu potwierdzenia braku podstaw do wykluczenia Wykonawcy z udziału w postępowaniu:</w:t>
      </w:r>
    </w:p>
    <w:p w14:paraId="1EFCACBE" w14:textId="07764593" w:rsidR="00F5335C" w:rsidRPr="006C39F1" w:rsidRDefault="00F5335C" w:rsidP="00956303">
      <w:pPr>
        <w:pStyle w:val="NormalnyWeb"/>
        <w:numPr>
          <w:ilvl w:val="1"/>
          <w:numId w:val="9"/>
        </w:numPr>
        <w:spacing w:before="0" w:beforeAutospacing="0" w:after="0" w:afterAutospacing="0"/>
        <w:ind w:left="1332" w:hanging="340"/>
        <w:rPr>
          <w:sz w:val="24"/>
          <w:szCs w:val="24"/>
        </w:rPr>
      </w:pPr>
      <w:r w:rsidRPr="00D87573">
        <w:rPr>
          <w:sz w:val="24"/>
          <w:szCs w:val="24"/>
        </w:rPr>
        <w:t xml:space="preserve">oświadczenie wykonawcy, w zakresie art. 108 ust. 1 pkt 5 ustawy </w:t>
      </w:r>
      <w:proofErr w:type="spellStart"/>
      <w:r w:rsidRPr="00D87573">
        <w:rPr>
          <w:sz w:val="24"/>
          <w:szCs w:val="24"/>
        </w:rPr>
        <w:t>Pzp</w:t>
      </w:r>
      <w:proofErr w:type="spellEnd"/>
      <w:r w:rsidRPr="00D87573">
        <w:rPr>
          <w:sz w:val="24"/>
          <w:szCs w:val="24"/>
        </w:rPr>
        <w:t xml:space="preserve">, o braku przynależności </w:t>
      </w:r>
      <w:r w:rsidRPr="006C39F1">
        <w:rPr>
          <w:sz w:val="24"/>
          <w:szCs w:val="24"/>
        </w:rPr>
        <w:t>do tej 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E7BB995" w14:textId="62D15C78" w:rsidR="00F5335C" w:rsidRPr="006C39F1" w:rsidRDefault="00F5335C" w:rsidP="004754CE">
      <w:pPr>
        <w:pStyle w:val="Tekstpodstawowy2"/>
        <w:spacing w:before="0"/>
        <w:ind w:left="709"/>
        <w:rPr>
          <w:b w:val="0"/>
          <w:bCs w:val="0"/>
          <w:sz w:val="24"/>
          <w:szCs w:val="24"/>
        </w:rPr>
      </w:pPr>
      <w:r w:rsidRPr="006C39F1">
        <w:rPr>
          <w:b w:val="0"/>
          <w:bCs w:val="0"/>
          <w:sz w:val="24"/>
          <w:szCs w:val="24"/>
        </w:rPr>
        <w:t>2)</w:t>
      </w:r>
      <w:r w:rsidR="00205C46">
        <w:rPr>
          <w:b w:val="0"/>
          <w:bCs w:val="0"/>
          <w:sz w:val="24"/>
          <w:szCs w:val="24"/>
        </w:rPr>
        <w:t xml:space="preserve"> </w:t>
      </w:r>
      <w:r w:rsidRPr="006C39F1">
        <w:rPr>
          <w:b w:val="0"/>
          <w:bCs w:val="0"/>
          <w:sz w:val="24"/>
          <w:szCs w:val="24"/>
        </w:rPr>
        <w:t>w celu potwierdzenia spełniania przez Wykonawcę warunków udziału w postępowaniu:</w:t>
      </w:r>
    </w:p>
    <w:p w14:paraId="4B8B6AAF" w14:textId="5D04ECD7" w:rsidR="00F5335C" w:rsidRPr="00AC7106" w:rsidRDefault="00F5335C" w:rsidP="00956303">
      <w:pPr>
        <w:numPr>
          <w:ilvl w:val="0"/>
          <w:numId w:val="5"/>
        </w:numPr>
        <w:ind w:left="1332" w:hanging="340"/>
        <w:jc w:val="both"/>
      </w:pPr>
      <w:r w:rsidRPr="006C39F1">
        <w:t xml:space="preserve">dokumentów potwierdzających, że Wykonawca jest ubezpieczony od odpowiedzialności cywilnej w zakresie prowadzonej działalności związanej z przedmiotem zamówienia na sumę gwarancyjną </w:t>
      </w:r>
      <w:r w:rsidR="009E4340">
        <w:t>dla poszczególnej Części</w:t>
      </w:r>
      <w:r w:rsidR="009E4340" w:rsidRPr="006C39F1">
        <w:t xml:space="preserve"> </w:t>
      </w:r>
      <w:r w:rsidRPr="006C39F1">
        <w:t>określoną przez Zamawiającego w pkt 8.1.2)</w:t>
      </w:r>
      <w:r w:rsidR="009E4340">
        <w:t xml:space="preserve"> a)</w:t>
      </w:r>
      <w:r w:rsidR="004E6396">
        <w:t>,</w:t>
      </w:r>
      <w:r w:rsidR="009E4340">
        <w:t xml:space="preserve">  </w:t>
      </w:r>
      <w:r w:rsidR="004E6396">
        <w:t>b),c) i</w:t>
      </w:r>
      <w:r w:rsidR="003848F8">
        <w:t xml:space="preserve"> d</w:t>
      </w:r>
      <w:r w:rsidR="009E4340">
        <w:t xml:space="preserve">) </w:t>
      </w:r>
      <w:r w:rsidRPr="006C39F1">
        <w:t xml:space="preserve"> niniejszego TOMU </w:t>
      </w:r>
      <w:r w:rsidRPr="00AC7106">
        <w:t>SWZ;</w:t>
      </w:r>
    </w:p>
    <w:p w14:paraId="3E88A872" w14:textId="6238229B" w:rsidR="00F5335C" w:rsidRPr="00FD42AC" w:rsidRDefault="00F5335C" w:rsidP="00956303">
      <w:pPr>
        <w:numPr>
          <w:ilvl w:val="0"/>
          <w:numId w:val="5"/>
        </w:numPr>
        <w:ind w:left="1332" w:hanging="340"/>
        <w:jc w:val="both"/>
      </w:pPr>
      <w:r w:rsidRPr="00FD42AC">
        <w:t xml:space="preserve">wykazu </w:t>
      </w:r>
      <w:r w:rsidR="007D2C56" w:rsidRPr="00FD42AC">
        <w:t xml:space="preserve">dokumentacji projektowych </w:t>
      </w:r>
      <w:r w:rsidRPr="00FD42AC">
        <w:t xml:space="preserve">wykonanych nie wcześniej niż w okresie ostatnich 5 lat przed upływem terminu składania ofert, a jeżeli okres prowadzenia działalności jest krótszy – w tym okresie, wraz z podaniem ich rodzaju, wartości, daty, miejsca wykonania i podmiotów, na rzecz których </w:t>
      </w:r>
      <w:r w:rsidR="007D2C56" w:rsidRPr="00FD42AC">
        <w:t>prace</w:t>
      </w:r>
      <w:r w:rsidR="004754CE" w:rsidRPr="00FD42AC">
        <w:t xml:space="preserve"> projektowe</w:t>
      </w:r>
      <w:r w:rsidRPr="00FD42AC">
        <w:t xml:space="preserve"> te zostały wykonane, z załączeniem dowodów określających czy te </w:t>
      </w:r>
      <w:r w:rsidR="004754CE" w:rsidRPr="00FD42AC">
        <w:t xml:space="preserve">prace projektowe </w:t>
      </w:r>
      <w:r w:rsidRPr="00FD42AC">
        <w:t xml:space="preserve">zostały wykonane należycie, przy czym dowodami, o których mowa, są referencje bądź inne dokumenty wystawione przez podmiot, na rzecz którego </w:t>
      </w:r>
      <w:r w:rsidR="004754CE" w:rsidRPr="00FD42AC">
        <w:t xml:space="preserve">prace projektowe </w:t>
      </w:r>
      <w:r w:rsidRPr="00FD42AC">
        <w:t xml:space="preserve">zostały wykonane, a jeżeli wykonawca z przyczyn niezależnych od niego nie jest w stanie uzyskać tych dokumentów – inne odpowiednie dokumenty. Wykaz </w:t>
      </w:r>
      <w:r w:rsidR="00AA034B" w:rsidRPr="00FD42AC">
        <w:t>prac projektowych</w:t>
      </w:r>
      <w:r w:rsidR="009E4340" w:rsidRPr="00FD42AC">
        <w:t xml:space="preserve"> dla poszczególnych Części zamówienia</w:t>
      </w:r>
      <w:r w:rsidRPr="00FD42AC">
        <w:t xml:space="preserve"> musi potwierdzać spełnianie warunku, o którym mowa w pkt 8.1.3)</w:t>
      </w:r>
      <w:r w:rsidR="00205C46" w:rsidRPr="00FD42AC">
        <w:t xml:space="preserve"> </w:t>
      </w:r>
      <w:r w:rsidR="00034628" w:rsidRPr="00FD42AC">
        <w:t>a)</w:t>
      </w:r>
      <w:r w:rsidR="003848F8">
        <w:t xml:space="preserve">, </w:t>
      </w:r>
      <w:r w:rsidR="00034628" w:rsidRPr="00FD42AC">
        <w:t>b)</w:t>
      </w:r>
      <w:r w:rsidR="003848F8">
        <w:t>, c) i d)</w:t>
      </w:r>
      <w:r w:rsidR="00034628" w:rsidRPr="00FD42AC">
        <w:t xml:space="preserve"> </w:t>
      </w:r>
      <w:r w:rsidRPr="00FD42AC">
        <w:t xml:space="preserve"> niniejszego TOMU SWZ</w:t>
      </w:r>
      <w:r w:rsidR="009E4340" w:rsidRPr="00FD42AC">
        <w:t>;</w:t>
      </w:r>
    </w:p>
    <w:p w14:paraId="1BB2F455" w14:textId="575317A9" w:rsidR="00F5335C" w:rsidRPr="00FD42AC" w:rsidRDefault="00F5335C" w:rsidP="00FD42AC">
      <w:pPr>
        <w:pStyle w:val="Akapitzlist"/>
        <w:numPr>
          <w:ilvl w:val="0"/>
          <w:numId w:val="5"/>
        </w:numPr>
        <w:spacing w:line="240" w:lineRule="auto"/>
        <w:ind w:left="1332" w:hanging="340"/>
        <w:jc w:val="both"/>
        <w:rPr>
          <w:rFonts w:ascii="Times New Roman" w:hAnsi="Times New Roman" w:cs="Times New Roman"/>
          <w:sz w:val="24"/>
          <w:szCs w:val="24"/>
          <w:lang w:eastAsia="pl-PL"/>
        </w:rPr>
      </w:pPr>
      <w:r w:rsidRPr="008C5BFC">
        <w:rPr>
          <w:rFonts w:ascii="Times New Roman" w:hAnsi="Times New Roman" w:cs="Times New Roman"/>
          <w:sz w:val="24"/>
          <w:szCs w:val="24"/>
          <w:lang w:eastAsia="pl-PL"/>
        </w:rPr>
        <w:t xml:space="preserve"> </w:t>
      </w:r>
      <w:r w:rsidRPr="00FD42AC">
        <w:rPr>
          <w:rFonts w:ascii="Times New Roman" w:hAnsi="Times New Roman" w:cs="Times New Roman"/>
          <w:sz w:val="24"/>
          <w:szCs w:val="24"/>
          <w:lang w:eastAsia="pl-PL"/>
        </w:rPr>
        <w:t xml:space="preserve">Jeżeli Wykonawca powołuje się na doświadczenie w realizacji </w:t>
      </w:r>
      <w:r w:rsidR="004754CE" w:rsidRPr="00FD42AC">
        <w:rPr>
          <w:rFonts w:ascii="Times New Roman" w:hAnsi="Times New Roman" w:cs="Times New Roman"/>
          <w:sz w:val="24"/>
          <w:szCs w:val="24"/>
          <w:lang w:eastAsia="pl-PL"/>
        </w:rPr>
        <w:t xml:space="preserve">prac projektowych </w:t>
      </w:r>
      <w:r w:rsidRPr="00FD42AC">
        <w:rPr>
          <w:rFonts w:ascii="Times New Roman" w:hAnsi="Times New Roman" w:cs="Times New Roman"/>
          <w:sz w:val="24"/>
          <w:szCs w:val="24"/>
          <w:lang w:eastAsia="pl-PL"/>
        </w:rPr>
        <w:t xml:space="preserve">wykonywanych wspólnie z innymi wykonawcami, wykaz, o którym mowa w lit. b), dotyczy </w:t>
      </w:r>
      <w:r w:rsidR="004754CE" w:rsidRPr="00FD42AC">
        <w:rPr>
          <w:rFonts w:ascii="Times New Roman" w:hAnsi="Times New Roman" w:cs="Times New Roman"/>
          <w:sz w:val="24"/>
          <w:szCs w:val="24"/>
          <w:lang w:eastAsia="pl-PL"/>
        </w:rPr>
        <w:t>prac projektowych</w:t>
      </w:r>
      <w:r w:rsidRPr="00FD42AC">
        <w:rPr>
          <w:rFonts w:ascii="Times New Roman" w:hAnsi="Times New Roman" w:cs="Times New Roman"/>
          <w:sz w:val="24"/>
          <w:szCs w:val="24"/>
          <w:lang w:eastAsia="pl-PL"/>
        </w:rPr>
        <w:t>, w których wykonaniu Wykonawca ten bezpośrednio uczestniczył;</w:t>
      </w:r>
    </w:p>
    <w:p w14:paraId="3B542F54" w14:textId="77777777" w:rsidR="00F5335C" w:rsidRPr="00DB66A9" w:rsidRDefault="00F5335C" w:rsidP="00956303">
      <w:pPr>
        <w:numPr>
          <w:ilvl w:val="0"/>
          <w:numId w:val="5"/>
        </w:numPr>
        <w:ind w:left="1332" w:hanging="340"/>
        <w:jc w:val="both"/>
      </w:pPr>
      <w:r w:rsidRPr="00DB66A9">
        <w:t xml:space="preserve">Wartości w walutach innych niż wskazane przez Zamawiającego podane w dokumentach potwierdzających spełnianie warunku posiadania zdolności technicznej i zawodowej będą </w:t>
      </w:r>
      <w:r w:rsidRPr="00DB66A9">
        <w:lastRenderedPageBreak/>
        <w:t>przeliczone według średniego kursu Narodowego Banku Polskiego obowiązującego na dzień zakończenia realizacji wykazanych robót budowlanych;</w:t>
      </w:r>
    </w:p>
    <w:p w14:paraId="27A88A2D" w14:textId="334366C1" w:rsidR="00F5335C" w:rsidRDefault="00F5335C" w:rsidP="00956303">
      <w:pPr>
        <w:numPr>
          <w:ilvl w:val="0"/>
          <w:numId w:val="5"/>
        </w:numPr>
        <w:ind w:left="1332" w:hanging="340"/>
        <w:jc w:val="both"/>
      </w:pPr>
      <w:r w:rsidRPr="00AC7106">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Wykaz osób, które będą uczestniczyć w wykonywaniu zamówienia musi zawierać dane na temat kwalifikacji zawodowych i doświadczenia wskazanych osób potwierdzające spełnienie warunku, o którym mowa w pkt 8.1.3)</w:t>
      </w:r>
      <w:r w:rsidR="00224FC9">
        <w:t xml:space="preserve"> </w:t>
      </w:r>
      <w:r w:rsidR="003848F8">
        <w:t>e</w:t>
      </w:r>
      <w:r w:rsidR="00224FC9">
        <w:t xml:space="preserve">) </w:t>
      </w:r>
      <w:r w:rsidRPr="00AC7106">
        <w:t>niniejszego TOMU SWZ</w:t>
      </w:r>
      <w:r w:rsidR="0037787A">
        <w:t xml:space="preserve"> (Formularz 3).</w:t>
      </w:r>
      <w:r w:rsidR="00152F2A">
        <w:t xml:space="preserve">Uwaga: Formularz 3 należy także dołączyć do oferty w celu zbadania ofert. </w:t>
      </w:r>
    </w:p>
    <w:p w14:paraId="2A8820C0" w14:textId="2206004C" w:rsidR="00F35F8E" w:rsidRDefault="00F35F8E" w:rsidP="00835A41">
      <w:pPr>
        <w:pStyle w:val="Tekstpodstawowy2"/>
        <w:spacing w:before="0"/>
        <w:rPr>
          <w:b w:val="0"/>
          <w:bCs w:val="0"/>
          <w:sz w:val="24"/>
          <w:szCs w:val="24"/>
        </w:rPr>
      </w:pPr>
    </w:p>
    <w:p w14:paraId="6BE77A3B" w14:textId="77777777" w:rsidR="006824CA" w:rsidRPr="00AD7D30" w:rsidRDefault="006824CA" w:rsidP="00835A41">
      <w:pPr>
        <w:pStyle w:val="Tekstpodstawowy2"/>
        <w:spacing w:before="0"/>
        <w:rPr>
          <w:b w:val="0"/>
          <w:bCs w:val="0"/>
          <w:sz w:val="24"/>
          <w:szCs w:val="24"/>
        </w:rPr>
      </w:pPr>
    </w:p>
    <w:p w14:paraId="21DA4148" w14:textId="0A45930F" w:rsidR="009D65A5" w:rsidRDefault="00F35F8E" w:rsidP="009D65A5">
      <w:pPr>
        <w:ind w:left="720" w:hanging="720"/>
        <w:jc w:val="both"/>
        <w:rPr>
          <w:b/>
        </w:rPr>
      </w:pPr>
      <w:r w:rsidRPr="00314719">
        <w:rPr>
          <w:b/>
        </w:rPr>
        <w:t>1</w:t>
      </w:r>
      <w:r w:rsidR="00B026C7" w:rsidRPr="00314719">
        <w:rPr>
          <w:b/>
        </w:rPr>
        <w:t>1</w:t>
      </w:r>
      <w:r w:rsidRPr="00314719">
        <w:rPr>
          <w:b/>
        </w:rPr>
        <w:t>.</w:t>
      </w:r>
      <w:r w:rsidRPr="00314719">
        <w:rPr>
          <w:b/>
        </w:rPr>
        <w:tab/>
        <w:t>WYMAGANIA FORMALNE DOTYCZĄCE SKŁADANYCH OŚWIADCZEŃ I</w:t>
      </w:r>
      <w:r w:rsidR="00835A41" w:rsidRPr="00314719">
        <w:rPr>
          <w:b/>
        </w:rPr>
        <w:t> </w:t>
      </w:r>
      <w:r w:rsidRPr="00314719">
        <w:rPr>
          <w:b/>
        </w:rPr>
        <w:t>DOKUMENTÓW</w:t>
      </w:r>
    </w:p>
    <w:p w14:paraId="2A276E02" w14:textId="77777777" w:rsidR="006824CA" w:rsidRPr="00314719" w:rsidRDefault="006824CA" w:rsidP="009D65A5">
      <w:pPr>
        <w:ind w:left="720" w:hanging="720"/>
        <w:jc w:val="both"/>
        <w:rPr>
          <w:b/>
        </w:rPr>
      </w:pPr>
    </w:p>
    <w:p w14:paraId="68245AA4" w14:textId="34F508A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1</w:t>
      </w:r>
      <w:r w:rsidRPr="00314719">
        <w:rPr>
          <w:b w:val="0"/>
          <w:iCs/>
          <w:sz w:val="24"/>
          <w:szCs w:val="24"/>
        </w:rPr>
        <w:t>.</w:t>
      </w:r>
      <w:r w:rsidRPr="00314719">
        <w:rPr>
          <w:b w:val="0"/>
          <w:iCs/>
          <w:sz w:val="24"/>
          <w:szCs w:val="24"/>
        </w:rPr>
        <w:tab/>
        <w:t xml:space="preserve">Ofertę wraz z oświadczeniem o spełnianiu warunków </w:t>
      </w:r>
      <w:r w:rsidR="00DA7D0A" w:rsidRPr="00314719">
        <w:rPr>
          <w:b w:val="0"/>
          <w:iCs/>
          <w:sz w:val="24"/>
          <w:szCs w:val="24"/>
        </w:rPr>
        <w:t xml:space="preserve">udziału w postępowaniu, niepodleganiu wykluczeniu, określonym w pkt. 10.1. </w:t>
      </w:r>
      <w:bookmarkStart w:id="11" w:name="_Hlk103696044"/>
      <w:r w:rsidR="00773464" w:rsidRPr="00314719">
        <w:rPr>
          <w:b w:val="0"/>
          <w:iCs/>
          <w:sz w:val="24"/>
          <w:szCs w:val="24"/>
        </w:rPr>
        <w:t xml:space="preserve">niniejszego TOMU </w:t>
      </w:r>
      <w:r w:rsidR="00DA7D0A" w:rsidRPr="00314719">
        <w:rPr>
          <w:b w:val="0"/>
          <w:iCs/>
          <w:sz w:val="24"/>
          <w:szCs w:val="24"/>
        </w:rPr>
        <w:t>SWZ</w:t>
      </w:r>
      <w:bookmarkEnd w:id="11"/>
      <w:r w:rsidR="00DA7D0A" w:rsidRPr="00314719">
        <w:rPr>
          <w:b w:val="0"/>
          <w:iCs/>
          <w:sz w:val="24"/>
          <w:szCs w:val="24"/>
        </w:rPr>
        <w:t xml:space="preserve">, </w:t>
      </w:r>
      <w:r w:rsidRPr="00314719">
        <w:rPr>
          <w:b w:val="0"/>
          <w:iCs/>
          <w:sz w:val="24"/>
          <w:szCs w:val="24"/>
        </w:rPr>
        <w:t>składa się, pod rygorem nieważności, w formie elektronicznej (podpisaną kwalifikowanym podpisem elektronicznym)</w:t>
      </w:r>
      <w:r w:rsidR="00B75DB1">
        <w:rPr>
          <w:b w:val="0"/>
          <w:iCs/>
          <w:sz w:val="24"/>
          <w:szCs w:val="24"/>
        </w:rPr>
        <w:t>,</w:t>
      </w:r>
      <w:r w:rsidR="00B75DB1" w:rsidRPr="00B75DB1">
        <w:rPr>
          <w:b w:val="0"/>
          <w:iCs/>
          <w:sz w:val="24"/>
          <w:szCs w:val="24"/>
        </w:rPr>
        <w:t xml:space="preserve"> </w:t>
      </w:r>
      <w:r w:rsidR="00B75DB1" w:rsidRPr="0002721E">
        <w:rPr>
          <w:b w:val="0"/>
          <w:iCs/>
          <w:sz w:val="24"/>
          <w:szCs w:val="24"/>
        </w:rPr>
        <w:t xml:space="preserve">lub w postaci elektronicznej opatrzonej podpisem zaufanym lub podpisem osobistym </w:t>
      </w:r>
      <w:bookmarkStart w:id="12" w:name="_Hlk73124091"/>
      <w:r w:rsidR="00B75DB1" w:rsidRPr="0002721E">
        <w:rPr>
          <w:b w:val="0"/>
          <w:iCs/>
          <w:sz w:val="24"/>
          <w:szCs w:val="24"/>
        </w:rPr>
        <w:t>(dla osób posiadających dowód elektroniczny</w:t>
      </w:r>
      <w:bookmarkEnd w:id="12"/>
      <w:r w:rsidR="00B75DB1" w:rsidRPr="0002721E">
        <w:rPr>
          <w:b w:val="0"/>
          <w:iCs/>
          <w:sz w:val="24"/>
          <w:szCs w:val="24"/>
        </w:rPr>
        <w:t>).</w:t>
      </w:r>
    </w:p>
    <w:p w14:paraId="55B63ED0" w14:textId="157AF50E"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2</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podmiotowe środki dowodowe, przedmiotowe środki dowodowe, inne dokumenty, w tym pełnomocnictwa do reprezentowania odpowiednio Wykonawcy, konsorcjum, podmiotu trzeciego zostały wystawione przez upoważnione podmioty </w:t>
      </w:r>
      <w:r w:rsidRPr="00314719">
        <w:rPr>
          <w:b w:val="0"/>
          <w:iCs/>
          <w:sz w:val="24"/>
          <w:szCs w:val="24"/>
          <w:u w:val="single"/>
        </w:rPr>
        <w:t>jako dokument elektroniczny</w:t>
      </w:r>
      <w:r w:rsidRPr="00314719">
        <w:rPr>
          <w:b w:val="0"/>
          <w:iCs/>
          <w:sz w:val="24"/>
          <w:szCs w:val="24"/>
        </w:rPr>
        <w:t xml:space="preserve">, przekazuje się ten dokument. </w:t>
      </w:r>
    </w:p>
    <w:p w14:paraId="4B94875B" w14:textId="6CD1897B"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3</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w:t>
      </w:r>
      <w:r w:rsidR="00DA7D0A" w:rsidRPr="00314719">
        <w:rPr>
          <w:b w:val="0"/>
          <w:iCs/>
          <w:sz w:val="24"/>
          <w:szCs w:val="24"/>
        </w:rPr>
        <w:t xml:space="preserve">wymienione w pkt 11.2. </w:t>
      </w:r>
      <w:bookmarkStart w:id="13" w:name="_Hlk104968335"/>
      <w:r w:rsidR="00773464" w:rsidRPr="00314719">
        <w:rPr>
          <w:b w:val="0"/>
          <w:iCs/>
          <w:sz w:val="24"/>
          <w:szCs w:val="24"/>
        </w:rPr>
        <w:t xml:space="preserve">niniejszego TOMU </w:t>
      </w:r>
      <w:r w:rsidR="00DA7D0A" w:rsidRPr="00314719">
        <w:rPr>
          <w:b w:val="0"/>
          <w:iCs/>
          <w:sz w:val="24"/>
          <w:szCs w:val="24"/>
        </w:rPr>
        <w:t xml:space="preserve">SWZ </w:t>
      </w:r>
      <w:bookmarkEnd w:id="13"/>
      <w:r w:rsidRPr="00314719">
        <w:rPr>
          <w:b w:val="0"/>
          <w:iCs/>
          <w:sz w:val="24"/>
          <w:szCs w:val="24"/>
        </w:rPr>
        <w:t xml:space="preserve">dokumenty zostały wystawione przez upoważnione podmioty </w:t>
      </w:r>
      <w:r w:rsidRPr="00314719">
        <w:rPr>
          <w:b w:val="0"/>
          <w:iCs/>
          <w:sz w:val="24"/>
          <w:szCs w:val="24"/>
          <w:u w:val="single"/>
        </w:rPr>
        <w:t>jako dokument w postaci papierowej</w:t>
      </w:r>
      <w:r w:rsidRPr="00314719">
        <w:rPr>
          <w:b w:val="0"/>
          <w:iCs/>
          <w:sz w:val="24"/>
          <w:szCs w:val="24"/>
        </w:rPr>
        <w:t>, przekazuje się cyfrowe odwzorowanie (</w:t>
      </w:r>
      <w:r w:rsidR="00DE7B0B" w:rsidRPr="00314719">
        <w:rPr>
          <w:b w:val="0"/>
          <w:iCs/>
          <w:sz w:val="24"/>
          <w:szCs w:val="24"/>
        </w:rPr>
        <w:t xml:space="preserve">np. </w:t>
      </w:r>
      <w:r w:rsidRPr="00314719">
        <w:rPr>
          <w:b w:val="0"/>
          <w:iCs/>
          <w:sz w:val="24"/>
          <w:szCs w:val="24"/>
        </w:rPr>
        <w:t xml:space="preserve">skan) tego dokumentu opatrzone kwalifikowanym podpisem </w:t>
      </w:r>
      <w:r w:rsidRPr="00964645">
        <w:rPr>
          <w:b w:val="0"/>
          <w:iCs/>
          <w:sz w:val="24"/>
          <w:szCs w:val="24"/>
        </w:rPr>
        <w:t>elektronicznym</w:t>
      </w:r>
      <w:r w:rsidR="003E21CE" w:rsidRPr="00964645">
        <w:rPr>
          <w:b w:val="0"/>
          <w:iCs/>
          <w:sz w:val="24"/>
          <w:szCs w:val="24"/>
        </w:rPr>
        <w:t xml:space="preserve"> lub zaufanym lub podpisem osobistym </w:t>
      </w:r>
      <w:r w:rsidRPr="00314719">
        <w:rPr>
          <w:b w:val="0"/>
          <w:iCs/>
          <w:sz w:val="24"/>
          <w:szCs w:val="24"/>
        </w:rPr>
        <w:t>poświadczając</w:t>
      </w:r>
      <w:r w:rsidR="00A82F34" w:rsidRPr="00314719">
        <w:rPr>
          <w:b w:val="0"/>
          <w:iCs/>
          <w:sz w:val="24"/>
          <w:szCs w:val="24"/>
        </w:rPr>
        <w:t>ym</w:t>
      </w:r>
      <w:r w:rsidRPr="00314719">
        <w:rPr>
          <w:b w:val="0"/>
          <w:iCs/>
          <w:sz w:val="24"/>
          <w:szCs w:val="24"/>
        </w:rPr>
        <w:t xml:space="preserve"> zgodność cyfrowego odwzorowania z</w:t>
      </w:r>
      <w:r w:rsidR="00835A41" w:rsidRPr="00314719">
        <w:rPr>
          <w:b w:val="0"/>
          <w:iCs/>
          <w:sz w:val="24"/>
          <w:szCs w:val="24"/>
        </w:rPr>
        <w:t> </w:t>
      </w:r>
      <w:r w:rsidRPr="00314719">
        <w:rPr>
          <w:b w:val="0"/>
          <w:iCs/>
          <w:sz w:val="24"/>
          <w:szCs w:val="24"/>
        </w:rPr>
        <w:t xml:space="preserve">dokumentem w postaci papierowej. Co do zasady, każdy z podmiotów poświadcza za zgodność dokumenty jego dotyczące. Poświadczenia tego może dokonać również notariusz. </w:t>
      </w:r>
    </w:p>
    <w:p w14:paraId="1A5FB5A7" w14:textId="7BCB3AF3" w:rsidR="00F35F8E" w:rsidRPr="00314719" w:rsidRDefault="00F35F8E" w:rsidP="00835A41">
      <w:pPr>
        <w:pStyle w:val="Tekstpodstawowy2"/>
        <w:spacing w:before="0"/>
        <w:ind w:left="709" w:hanging="709"/>
        <w:rPr>
          <w:b w:val="0"/>
          <w:sz w:val="24"/>
          <w:szCs w:val="24"/>
        </w:rPr>
      </w:pPr>
      <w:r w:rsidRPr="00314719">
        <w:rPr>
          <w:b w:val="0"/>
          <w:sz w:val="24"/>
          <w:szCs w:val="24"/>
        </w:rPr>
        <w:t>11.</w:t>
      </w:r>
      <w:r w:rsidR="00B026C7" w:rsidRPr="00314719">
        <w:rPr>
          <w:b w:val="0"/>
          <w:sz w:val="24"/>
          <w:szCs w:val="24"/>
        </w:rPr>
        <w:t>4</w:t>
      </w:r>
      <w:r w:rsidRPr="00314719">
        <w:rPr>
          <w:b w:val="0"/>
          <w:sz w:val="24"/>
          <w:szCs w:val="24"/>
        </w:rPr>
        <w:t>.</w:t>
      </w:r>
      <w:r w:rsidRPr="00314719">
        <w:rPr>
          <w:b w:val="0"/>
          <w:sz w:val="24"/>
          <w:szCs w:val="24"/>
        </w:rPr>
        <w:tab/>
        <w:t xml:space="preserve">Sposób sporządzenia dokumentów elektronicznych musi być zgody z wymaganiami określonymi w rozporządzeniu </w:t>
      </w:r>
      <w:r w:rsidR="00790D97" w:rsidRPr="00314719">
        <w:rPr>
          <w:b w:val="0"/>
          <w:sz w:val="24"/>
          <w:szCs w:val="24"/>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r w:rsidR="0008725C">
        <w:rPr>
          <w:b w:val="0"/>
          <w:sz w:val="24"/>
          <w:szCs w:val="24"/>
        </w:rPr>
        <w:t xml:space="preserve"> ze zm.</w:t>
      </w:r>
      <w:r w:rsidR="00790D97" w:rsidRPr="00314719">
        <w:rPr>
          <w:b w:val="0"/>
          <w:sz w:val="24"/>
          <w:szCs w:val="24"/>
        </w:rPr>
        <w:t>).</w:t>
      </w:r>
    </w:p>
    <w:p w14:paraId="37705999" w14:textId="3638BC2F" w:rsidR="00D87573" w:rsidRDefault="00157EF8" w:rsidP="00AA034B">
      <w:pPr>
        <w:pStyle w:val="Tekstpodstawowy2"/>
        <w:spacing w:before="0"/>
        <w:ind w:left="709" w:hanging="709"/>
        <w:rPr>
          <w:b w:val="0"/>
          <w:iCs/>
          <w:sz w:val="24"/>
          <w:szCs w:val="24"/>
        </w:rPr>
      </w:pPr>
      <w:bookmarkStart w:id="14" w:name="_Hlk110242361"/>
      <w:r w:rsidRPr="00A824BC">
        <w:rPr>
          <w:b w:val="0"/>
          <w:sz w:val="24"/>
          <w:szCs w:val="24"/>
        </w:rPr>
        <w:t>11.5.</w:t>
      </w:r>
      <w:r w:rsidRPr="00A824BC">
        <w:rPr>
          <w:b w:val="0"/>
          <w:sz w:val="24"/>
          <w:szCs w:val="24"/>
        </w:rPr>
        <w:tab/>
      </w:r>
      <w:r w:rsidRPr="00A824BC">
        <w:rPr>
          <w:b w:val="0"/>
          <w:iCs/>
          <w:sz w:val="24"/>
          <w:szCs w:val="24"/>
        </w:rPr>
        <w:t>Dokumenty lub oświadczenia sporządzone w języku obcym są składane wraz z tłumaczeniem na język polski.</w:t>
      </w:r>
      <w:bookmarkEnd w:id="14"/>
    </w:p>
    <w:p w14:paraId="6394A32F" w14:textId="77777777" w:rsidR="00D87573" w:rsidRPr="00314719" w:rsidRDefault="00D87573" w:rsidP="00152F2A">
      <w:pPr>
        <w:pStyle w:val="Tekstpodstawowy2"/>
        <w:spacing w:before="0"/>
        <w:rPr>
          <w:b w:val="0"/>
          <w:iCs/>
          <w:sz w:val="24"/>
          <w:szCs w:val="24"/>
        </w:rPr>
      </w:pPr>
    </w:p>
    <w:p w14:paraId="50488C92" w14:textId="297A3F73" w:rsidR="006824CA" w:rsidRPr="00314719" w:rsidRDefault="00023ADB" w:rsidP="004D5C7D">
      <w:pPr>
        <w:ind w:left="720" w:hanging="720"/>
        <w:jc w:val="both"/>
        <w:rPr>
          <w:b/>
        </w:rPr>
      </w:pPr>
      <w:r w:rsidRPr="00314719">
        <w:rPr>
          <w:b/>
        </w:rPr>
        <w:t>1</w:t>
      </w:r>
      <w:r w:rsidR="00B026C7" w:rsidRPr="00314719">
        <w:rPr>
          <w:b/>
        </w:rPr>
        <w:t>2</w:t>
      </w:r>
      <w:r w:rsidRPr="00314719">
        <w:rPr>
          <w:b/>
        </w:rPr>
        <w:t>.</w:t>
      </w:r>
      <w:r w:rsidRPr="00314719">
        <w:rPr>
          <w:b/>
        </w:rPr>
        <w:tab/>
        <w:t>SPOSÓB KOMUNIKACJ</w:t>
      </w:r>
      <w:r w:rsidR="00E5444F" w:rsidRPr="00314719">
        <w:rPr>
          <w:b/>
        </w:rPr>
        <w:t>I</w:t>
      </w:r>
      <w:r w:rsidRPr="00314719">
        <w:rPr>
          <w:b/>
        </w:rPr>
        <w:t xml:space="preserve"> </w:t>
      </w:r>
    </w:p>
    <w:p w14:paraId="5CCDD6CA" w14:textId="580EFA00"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.1.</w:t>
      </w:r>
      <w:r w:rsidRPr="00314719">
        <w:rPr>
          <w:b w:val="0"/>
          <w:sz w:val="24"/>
          <w:szCs w:val="24"/>
        </w:rPr>
        <w:tab/>
      </w:r>
      <w:r w:rsidR="009F7518" w:rsidRPr="00314719">
        <w:rPr>
          <w:b w:val="0"/>
          <w:sz w:val="24"/>
          <w:szCs w:val="24"/>
        </w:rPr>
        <w:t xml:space="preserve">Postępowanie prowadzone jest w języku polskim </w:t>
      </w:r>
      <w:r w:rsidR="007558AE" w:rsidRPr="00314719">
        <w:rPr>
          <w:b w:val="0"/>
          <w:sz w:val="24"/>
          <w:szCs w:val="24"/>
        </w:rPr>
        <w:t>przy użyciu środków komunikacji elektronicznej</w:t>
      </w:r>
      <w:r w:rsidR="009F7518" w:rsidRPr="00314719">
        <w:rPr>
          <w:b w:val="0"/>
          <w:sz w:val="24"/>
          <w:szCs w:val="24"/>
        </w:rPr>
        <w:t xml:space="preserve"> za pośrednictwem platformazakupowa.pl</w:t>
      </w:r>
      <w:r w:rsidR="006C28E1">
        <w:rPr>
          <w:b w:val="0"/>
          <w:sz w:val="24"/>
          <w:szCs w:val="24"/>
        </w:rPr>
        <w:t xml:space="preserve">. </w:t>
      </w:r>
      <w:r w:rsidR="006C28E1" w:rsidRPr="00E82B0C">
        <w:rPr>
          <w:b w:val="0"/>
          <w:sz w:val="24"/>
          <w:szCs w:val="24"/>
        </w:rPr>
        <w:t xml:space="preserve">Zamawiający nie przewiduje sposobu </w:t>
      </w:r>
      <w:r w:rsidR="006C28E1" w:rsidRPr="00E82B0C">
        <w:rPr>
          <w:b w:val="0"/>
          <w:sz w:val="24"/>
          <w:szCs w:val="24"/>
        </w:rPr>
        <w:lastRenderedPageBreak/>
        <w:t>komunikowania się z Wykonawcami w inny sposób niż przy użyciu środków komunikacji elektronicznej</w:t>
      </w:r>
      <w:r w:rsidR="006C28E1">
        <w:rPr>
          <w:b w:val="0"/>
          <w:sz w:val="24"/>
          <w:szCs w:val="24"/>
        </w:rPr>
        <w:t>.</w:t>
      </w:r>
    </w:p>
    <w:p w14:paraId="61C904C9" w14:textId="1FFFB65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.2.</w:t>
      </w:r>
      <w:r w:rsidRPr="00314719">
        <w:rPr>
          <w:b w:val="0"/>
          <w:sz w:val="24"/>
          <w:szCs w:val="24"/>
        </w:rPr>
        <w:tab/>
      </w:r>
      <w:r w:rsidR="00A222A3" w:rsidRPr="00314719">
        <w:rPr>
          <w:b w:val="0"/>
          <w:sz w:val="24"/>
          <w:szCs w:val="24"/>
        </w:rPr>
        <w:t>K</w:t>
      </w:r>
      <w:r w:rsidR="009F7518" w:rsidRPr="00314719">
        <w:rPr>
          <w:b w:val="0"/>
          <w:sz w:val="24"/>
          <w:szCs w:val="24"/>
        </w:rPr>
        <w:t>omunikacja między Zamawiającym a Wykonawcami w zakresie: przesyłania Zamawiającemu pytań do treści SWZ</w:t>
      </w:r>
      <w:r w:rsidR="00690470" w:rsidRPr="00314719">
        <w:rPr>
          <w:b w:val="0"/>
          <w:sz w:val="24"/>
          <w:szCs w:val="24"/>
        </w:rPr>
        <w:t>,</w:t>
      </w:r>
      <w:r w:rsidR="009F7518" w:rsidRPr="00314719">
        <w:rPr>
          <w:b w:val="0"/>
          <w:sz w:val="24"/>
          <w:szCs w:val="24"/>
        </w:rPr>
        <w:t xml:space="preserve"> przesyłania odpowiedzi na wezwania Zamawiającego do złożenia/poprawienia/uzupełnienia oświadczeń i innych dokumentów składanych w postępowaniu</w:t>
      </w:r>
      <w:r w:rsidR="003A0C3D" w:rsidRPr="00314719">
        <w:rPr>
          <w:b w:val="0"/>
          <w:sz w:val="24"/>
          <w:szCs w:val="24"/>
        </w:rPr>
        <w:t>,</w:t>
      </w:r>
      <w:r w:rsidR="009F7518" w:rsidRPr="00314719">
        <w:rPr>
          <w:b w:val="0"/>
          <w:sz w:val="24"/>
          <w:szCs w:val="24"/>
        </w:rPr>
        <w:t xml:space="preserve"> przesyłania wniosków, informacji,</w:t>
      </w:r>
      <w:r w:rsidR="00136E0B" w:rsidRPr="00314719">
        <w:rPr>
          <w:b w:val="0"/>
          <w:sz w:val="24"/>
          <w:szCs w:val="24"/>
        </w:rPr>
        <w:t xml:space="preserve"> </w:t>
      </w:r>
      <w:r w:rsidR="009F7518" w:rsidRPr="00314719">
        <w:rPr>
          <w:b w:val="0"/>
          <w:sz w:val="24"/>
          <w:szCs w:val="24"/>
        </w:rPr>
        <w:t>oświadczeń Wykonawcy</w:t>
      </w:r>
      <w:r w:rsidR="00690470" w:rsidRPr="00314719">
        <w:rPr>
          <w:b w:val="0"/>
          <w:sz w:val="24"/>
          <w:szCs w:val="24"/>
        </w:rPr>
        <w:t>,</w:t>
      </w:r>
      <w:r w:rsidR="009F7518" w:rsidRPr="00314719">
        <w:rPr>
          <w:b w:val="0"/>
          <w:sz w:val="24"/>
          <w:szCs w:val="24"/>
        </w:rPr>
        <w:t xml:space="preserve"> odbywa się za pośrednictwem platformazakupowa.pl i formularza „Wyślij wiadomość do zamawiającego”.</w:t>
      </w:r>
    </w:p>
    <w:p w14:paraId="77C99012" w14:textId="668C56DF"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3</w:t>
      </w:r>
      <w:r w:rsidRPr="00314719">
        <w:rPr>
          <w:b w:val="0"/>
          <w:sz w:val="24"/>
          <w:szCs w:val="24"/>
        </w:rPr>
        <w:t>.</w:t>
      </w:r>
      <w:r w:rsidRPr="00314719">
        <w:rPr>
          <w:b w:val="0"/>
          <w:sz w:val="24"/>
          <w:szCs w:val="24"/>
        </w:rPr>
        <w:tab/>
      </w:r>
      <w:r w:rsidR="009F7518" w:rsidRPr="00314719">
        <w:rPr>
          <w:b w:val="0"/>
          <w:sz w:val="24"/>
          <w:szCs w:val="24"/>
        </w:rPr>
        <w:t>Za datę przekazania (wpływu) oświadczeń, wniosków,</w:t>
      </w:r>
      <w:r w:rsidR="00FE491C" w:rsidRPr="00314719">
        <w:rPr>
          <w:b w:val="0"/>
          <w:sz w:val="24"/>
          <w:szCs w:val="24"/>
        </w:rPr>
        <w:t xml:space="preserve"> </w:t>
      </w:r>
      <w:r w:rsidR="009F7518" w:rsidRPr="00314719">
        <w:rPr>
          <w:b w:val="0"/>
          <w:sz w:val="24"/>
          <w:szCs w:val="24"/>
        </w:rPr>
        <w:t>zawiadomień oraz informacji przyjmuje się datę ich przesłania za pośrednictwem platformazakupowa.pl</w:t>
      </w:r>
      <w:r w:rsidR="00756181" w:rsidRPr="00314719">
        <w:rPr>
          <w:b w:val="0"/>
          <w:sz w:val="24"/>
          <w:szCs w:val="24"/>
        </w:rPr>
        <w:t xml:space="preserve"> poprzez klikniecie przycisku „Wyślij wiadomość do zamawiającego”</w:t>
      </w:r>
      <w:r w:rsidR="00796A6F" w:rsidRPr="00314719">
        <w:rPr>
          <w:b w:val="0"/>
          <w:sz w:val="24"/>
          <w:szCs w:val="24"/>
        </w:rPr>
        <w:t>,</w:t>
      </w:r>
      <w:r w:rsidR="00756181" w:rsidRPr="00314719">
        <w:rPr>
          <w:b w:val="0"/>
          <w:sz w:val="24"/>
          <w:szCs w:val="24"/>
        </w:rPr>
        <w:t xml:space="preserve"> po których pojawi się komunikat, że wiadomość została wysłana do zamawiającego. Zamawiający dopuszcza,</w:t>
      </w:r>
      <w:r w:rsidR="00136E0B" w:rsidRPr="00314719">
        <w:rPr>
          <w:b w:val="0"/>
          <w:sz w:val="24"/>
          <w:szCs w:val="24"/>
        </w:rPr>
        <w:t xml:space="preserve"> </w:t>
      </w:r>
      <w:r w:rsidR="00756181" w:rsidRPr="00314719">
        <w:rPr>
          <w:b w:val="0"/>
          <w:sz w:val="24"/>
          <w:szCs w:val="24"/>
        </w:rPr>
        <w:t>komunikację za pośrednictwem poczty elektronicznej</w:t>
      </w:r>
      <w:r w:rsidR="00FE491C" w:rsidRPr="00314719">
        <w:t xml:space="preserve"> </w:t>
      </w:r>
      <w:r w:rsidR="00FE491C" w:rsidRPr="00314719">
        <w:rPr>
          <w:b w:val="0"/>
          <w:sz w:val="24"/>
          <w:szCs w:val="24"/>
        </w:rPr>
        <w:t>tylko w sytuacjach awaryjnych np. w przypadku przerwy w funkcjonowaniu, awarii Platformy</w:t>
      </w:r>
      <w:r w:rsidR="00756181" w:rsidRPr="00314719">
        <w:rPr>
          <w:b w:val="0"/>
          <w:sz w:val="24"/>
          <w:szCs w:val="24"/>
        </w:rPr>
        <w:t xml:space="preserve">. </w:t>
      </w:r>
      <w:r w:rsidR="00756181" w:rsidRPr="00C147B5">
        <w:rPr>
          <w:b w:val="0"/>
          <w:color w:val="000000" w:themeColor="text1"/>
          <w:sz w:val="24"/>
          <w:szCs w:val="24"/>
        </w:rPr>
        <w:t xml:space="preserve">Adres poczty elektronicznej </w:t>
      </w:r>
      <w:r w:rsidR="00136E0B" w:rsidRPr="00C147B5">
        <w:rPr>
          <w:b w:val="0"/>
          <w:color w:val="000000" w:themeColor="text1"/>
          <w:sz w:val="24"/>
          <w:szCs w:val="24"/>
        </w:rPr>
        <w:t>wskazany został w pkt 1 niniejszego TOMU</w:t>
      </w:r>
      <w:r w:rsidR="00FE280A" w:rsidRPr="00C147B5">
        <w:rPr>
          <w:b w:val="0"/>
          <w:color w:val="000000" w:themeColor="text1"/>
          <w:sz w:val="24"/>
          <w:szCs w:val="24"/>
        </w:rPr>
        <w:t xml:space="preserve"> SWZ</w:t>
      </w:r>
      <w:r w:rsidR="00136E0B" w:rsidRPr="00314719">
        <w:rPr>
          <w:b w:val="0"/>
          <w:sz w:val="24"/>
          <w:szCs w:val="24"/>
        </w:rPr>
        <w:t xml:space="preserve">. </w:t>
      </w:r>
    </w:p>
    <w:p w14:paraId="0AA908D0" w14:textId="71CD73E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4</w:t>
      </w:r>
      <w:r w:rsidRPr="00314719">
        <w:rPr>
          <w:b w:val="0"/>
          <w:sz w:val="24"/>
          <w:szCs w:val="24"/>
        </w:rPr>
        <w:t>.</w:t>
      </w:r>
      <w:r w:rsidRPr="00314719">
        <w:rPr>
          <w:b w:val="0"/>
          <w:sz w:val="24"/>
          <w:szCs w:val="24"/>
        </w:rPr>
        <w:tab/>
      </w:r>
      <w:r w:rsidR="00756181" w:rsidRPr="00314719">
        <w:rPr>
          <w:b w:val="0"/>
          <w:sz w:val="24"/>
          <w:szCs w:val="24"/>
        </w:rPr>
        <w:t>Zamawiający będzie przekazywał Wykonawcom informacje za pośrednictwem platformazakupowa.pl</w:t>
      </w:r>
      <w:r w:rsidR="006B25CC" w:rsidRPr="00314719">
        <w:rPr>
          <w:b w:val="0"/>
          <w:sz w:val="24"/>
          <w:szCs w:val="24"/>
        </w:rPr>
        <w:t xml:space="preserve">. Informacje dotyczące </w:t>
      </w:r>
      <w:r w:rsidR="005E32BB" w:rsidRPr="00314719">
        <w:rPr>
          <w:b w:val="0"/>
          <w:sz w:val="24"/>
          <w:szCs w:val="24"/>
        </w:rPr>
        <w:t xml:space="preserve">odpowiedzi na pytania, zmiany SWZ, zmiany terminu składania i otwarcia ofert Zamawiający będzie zamieszczał na </w:t>
      </w:r>
      <w:r w:rsidR="0053488A" w:rsidRPr="00314719">
        <w:rPr>
          <w:b w:val="0"/>
          <w:sz w:val="24"/>
          <w:szCs w:val="24"/>
        </w:rPr>
        <w:t>P</w:t>
      </w:r>
      <w:r w:rsidR="005E32BB" w:rsidRPr="00314719">
        <w:rPr>
          <w:b w:val="0"/>
          <w:sz w:val="24"/>
          <w:szCs w:val="24"/>
        </w:rPr>
        <w:t>latformie w sekcji „Komunikaty”. Korespondencja,</w:t>
      </w:r>
      <w:r w:rsidR="00136E0B" w:rsidRPr="00314719">
        <w:rPr>
          <w:b w:val="0"/>
          <w:sz w:val="24"/>
          <w:szCs w:val="24"/>
        </w:rPr>
        <w:t xml:space="preserve"> </w:t>
      </w:r>
      <w:r w:rsidR="005E32BB" w:rsidRPr="00314719">
        <w:rPr>
          <w:b w:val="0"/>
          <w:sz w:val="24"/>
          <w:szCs w:val="24"/>
        </w:rPr>
        <w:t>której zgodnie</w:t>
      </w:r>
      <w:r w:rsidR="00001823" w:rsidRPr="00314719">
        <w:rPr>
          <w:b w:val="0"/>
          <w:sz w:val="24"/>
          <w:szCs w:val="24"/>
        </w:rPr>
        <w:t xml:space="preserve"> z obowiązującymi przepisami adresatem jest konkretny Wykonawca, będzie przekazywana za pośrednictwem platformazakupowa.pl do konkretnego Wykonawcy.</w:t>
      </w:r>
    </w:p>
    <w:p w14:paraId="11C3DA39" w14:textId="1380C10D"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5</w:t>
      </w:r>
      <w:r w:rsidRPr="00314719">
        <w:rPr>
          <w:b w:val="0"/>
          <w:sz w:val="24"/>
          <w:szCs w:val="24"/>
        </w:rPr>
        <w:t>.</w:t>
      </w:r>
      <w:r w:rsidRPr="00314719">
        <w:rPr>
          <w:b w:val="0"/>
          <w:sz w:val="24"/>
          <w:szCs w:val="24"/>
        </w:rPr>
        <w:tab/>
      </w:r>
      <w:r w:rsidR="00001823" w:rsidRPr="00314719">
        <w:rPr>
          <w:b w:val="0"/>
          <w:sz w:val="24"/>
          <w:szCs w:val="24"/>
        </w:rPr>
        <w:t xml:space="preserve">Wykonawca ma obowiązek sprawdzania komunikatów i wiadomości bezpośrednio na platformazakupowa.pl przesłanych przez </w:t>
      </w:r>
      <w:r w:rsidR="00773464" w:rsidRPr="00314719">
        <w:rPr>
          <w:b w:val="0"/>
          <w:sz w:val="24"/>
          <w:szCs w:val="24"/>
        </w:rPr>
        <w:t>Z</w:t>
      </w:r>
      <w:r w:rsidR="00001823" w:rsidRPr="00314719">
        <w:rPr>
          <w:b w:val="0"/>
          <w:sz w:val="24"/>
          <w:szCs w:val="24"/>
        </w:rPr>
        <w:t xml:space="preserve">amawiającego, gdyż system powiadomień może ulec awarii lub powiadomienie może trafić do folderu SPAM. </w:t>
      </w:r>
    </w:p>
    <w:p w14:paraId="7271791E" w14:textId="14C91323" w:rsidR="00BD3026" w:rsidRPr="00314719" w:rsidRDefault="00BD3026" w:rsidP="00BD7893">
      <w:pPr>
        <w:ind w:left="709" w:hanging="709"/>
        <w:jc w:val="both"/>
        <w:rPr>
          <w:bCs/>
        </w:rPr>
      </w:pPr>
      <w:r w:rsidRPr="00314719">
        <w:rPr>
          <w:bCs/>
        </w:rPr>
        <w:t>12.</w:t>
      </w:r>
      <w:r w:rsidR="00B462CF" w:rsidRPr="00314719">
        <w:rPr>
          <w:bCs/>
        </w:rPr>
        <w:t>6</w:t>
      </w:r>
      <w:r w:rsidRPr="00314719">
        <w:rPr>
          <w:bCs/>
        </w:rPr>
        <w:t>.</w:t>
      </w:r>
      <w:r w:rsidRPr="00314719">
        <w:rPr>
          <w:bCs/>
        </w:rPr>
        <w:tab/>
      </w:r>
      <w:r w:rsidR="00001823" w:rsidRPr="00314719">
        <w:rPr>
          <w:bCs/>
        </w:rPr>
        <w:t>Wymagania Zamawiającego dotyczące specyfikacji połączenia, formatu</w:t>
      </w:r>
      <w:r w:rsidR="00445A3D" w:rsidRPr="00314719">
        <w:rPr>
          <w:bCs/>
        </w:rPr>
        <w:t xml:space="preserve"> </w:t>
      </w:r>
      <w:r w:rsidR="00001823" w:rsidRPr="00314719">
        <w:rPr>
          <w:bCs/>
        </w:rPr>
        <w:t>przesyłanych danych oraz szyfrowania i oznaczania czasu przekazania i odbioru danych za pośrednictwem</w:t>
      </w:r>
      <w:r w:rsidRPr="00314719">
        <w:rPr>
          <w:bCs/>
        </w:rPr>
        <w:t xml:space="preserve"> </w:t>
      </w:r>
      <w:r w:rsidR="00001823" w:rsidRPr="00314719">
        <w:rPr>
          <w:bCs/>
        </w:rPr>
        <w:t>platformazakupowa.pl:</w:t>
      </w:r>
    </w:p>
    <w:p w14:paraId="463671A4" w14:textId="77777777" w:rsidR="00690470" w:rsidRPr="00314719" w:rsidRDefault="00001823"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stały dostęp do sieci Internet o gwarantowanej przepustowości nie mniejszej niż 512 </w:t>
      </w:r>
      <w:proofErr w:type="spellStart"/>
      <w:r w:rsidRPr="00314719">
        <w:rPr>
          <w:rFonts w:ascii="Times New Roman" w:hAnsi="Times New Roman" w:cs="Times New Roman"/>
          <w:bCs/>
          <w:sz w:val="24"/>
          <w:szCs w:val="24"/>
          <w:lang w:eastAsia="pl-PL"/>
        </w:rPr>
        <w:t>kb</w:t>
      </w:r>
      <w:proofErr w:type="spellEnd"/>
      <w:r w:rsidRPr="00314719">
        <w:rPr>
          <w:rFonts w:ascii="Times New Roman" w:hAnsi="Times New Roman" w:cs="Times New Roman"/>
          <w:bCs/>
          <w:sz w:val="24"/>
          <w:szCs w:val="24"/>
          <w:lang w:eastAsia="pl-PL"/>
        </w:rPr>
        <w:t>/s,</w:t>
      </w:r>
    </w:p>
    <w:p w14:paraId="668D0659" w14:textId="77777777" w:rsidR="00690470" w:rsidRPr="00314719" w:rsidRDefault="00001823"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komputer klasy PC lub MAC o następującej konfiguracji</w:t>
      </w:r>
      <w:r w:rsidR="0076360F" w:rsidRPr="00314719">
        <w:rPr>
          <w:rFonts w:ascii="Times New Roman" w:hAnsi="Times New Roman" w:cs="Times New Roman"/>
          <w:bCs/>
          <w:sz w:val="24"/>
          <w:szCs w:val="24"/>
          <w:lang w:eastAsia="pl-PL"/>
        </w:rPr>
        <w:t>: pamięć min.</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2 GB Ram, procesor Intel IV 2 GHZ lub jego nowsza wersja, jeden z systemów operacyjnych</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MS Windows 7, Mac Os x10 4, Linux, lub ich nowsze wersje,</w:t>
      </w:r>
    </w:p>
    <w:p w14:paraId="21BB11BA" w14:textId="77777777" w:rsidR="00690470" w:rsidRPr="00314719" w:rsidRDefault="00690470"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zainstalowana dowolna, inna przeglądarka internetowa niż Internet Explorer</w:t>
      </w:r>
      <w:r w:rsidR="0076360F" w:rsidRPr="00314719">
        <w:rPr>
          <w:rFonts w:ascii="Times New Roman" w:hAnsi="Times New Roman" w:cs="Times New Roman"/>
          <w:bCs/>
          <w:sz w:val="24"/>
          <w:szCs w:val="24"/>
          <w:lang w:eastAsia="pl-PL"/>
        </w:rPr>
        <w:t>,</w:t>
      </w:r>
    </w:p>
    <w:p w14:paraId="146FA987" w14:textId="3249E4C5" w:rsidR="00690470" w:rsidRPr="00314719" w:rsidRDefault="0076360F"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włączona obsługa JavaScript,</w:t>
      </w:r>
    </w:p>
    <w:p w14:paraId="6DC6C081" w14:textId="77777777" w:rsidR="00690470" w:rsidRPr="00314719" w:rsidRDefault="00445A3D"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zainstalowany program Adobe </w:t>
      </w:r>
      <w:proofErr w:type="spellStart"/>
      <w:r w:rsidRPr="00314719">
        <w:rPr>
          <w:rFonts w:ascii="Times New Roman" w:hAnsi="Times New Roman" w:cs="Times New Roman"/>
          <w:bCs/>
          <w:sz w:val="24"/>
          <w:szCs w:val="24"/>
          <w:lang w:eastAsia="pl-PL"/>
        </w:rPr>
        <w:t>Acrobat</w:t>
      </w:r>
      <w:proofErr w:type="spellEnd"/>
      <w:r w:rsidRPr="00314719">
        <w:rPr>
          <w:rFonts w:ascii="Times New Roman" w:hAnsi="Times New Roman" w:cs="Times New Roman"/>
          <w:bCs/>
          <w:sz w:val="24"/>
          <w:szCs w:val="24"/>
          <w:lang w:eastAsia="pl-PL"/>
        </w:rPr>
        <w:t xml:space="preserve"> Reader lub inny obsługujący format plików pdf,</w:t>
      </w:r>
      <w:r w:rsidR="0076360F" w:rsidRPr="00314719">
        <w:rPr>
          <w:rFonts w:ascii="Times New Roman" w:hAnsi="Times New Roman" w:cs="Times New Roman"/>
          <w:bCs/>
          <w:sz w:val="24"/>
          <w:szCs w:val="24"/>
          <w:lang w:eastAsia="pl-PL"/>
        </w:rPr>
        <w:t xml:space="preserve"> </w:t>
      </w:r>
    </w:p>
    <w:p w14:paraId="758168FE" w14:textId="139E37BB" w:rsidR="00690470" w:rsidRPr="00314719" w:rsidRDefault="00690470"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 Szyfrowanie na platformazakupowa.pl odbywa się za pomocą protokołu TLS 1.3</w:t>
      </w:r>
      <w:r w:rsidR="00AA034B">
        <w:rPr>
          <w:rFonts w:ascii="Times New Roman" w:hAnsi="Times New Roman" w:cs="Times New Roman"/>
          <w:bCs/>
          <w:sz w:val="24"/>
          <w:szCs w:val="24"/>
          <w:lang w:eastAsia="pl-PL"/>
        </w:rPr>
        <w:t>.</w:t>
      </w:r>
    </w:p>
    <w:p w14:paraId="1ABCAA60" w14:textId="199F1FEE" w:rsidR="0076360F" w:rsidRPr="00314719" w:rsidRDefault="00445A3D" w:rsidP="009E4340">
      <w:pPr>
        <w:ind w:left="709" w:hanging="709"/>
        <w:jc w:val="both"/>
        <w:rPr>
          <w:bCs/>
        </w:rPr>
      </w:pPr>
      <w:r w:rsidRPr="00314719">
        <w:rPr>
          <w:bCs/>
        </w:rPr>
        <w:t xml:space="preserve">12.6.7. Oznaczenia czasu odbioru </w:t>
      </w:r>
      <w:r w:rsidR="0076360F" w:rsidRPr="00314719">
        <w:rPr>
          <w:bCs/>
        </w:rPr>
        <w:t xml:space="preserve"> </w:t>
      </w:r>
      <w:r w:rsidRPr="00314719">
        <w:rPr>
          <w:bCs/>
        </w:rPr>
        <w:t xml:space="preserve">danych przez </w:t>
      </w:r>
      <w:r w:rsidR="006C6884" w:rsidRPr="00314719">
        <w:rPr>
          <w:bCs/>
        </w:rPr>
        <w:t>P</w:t>
      </w:r>
      <w:r w:rsidRPr="00314719">
        <w:rPr>
          <w:bCs/>
        </w:rPr>
        <w:t>latformę zakupową stanowi datę oraz</w:t>
      </w:r>
      <w:r w:rsidR="004777A5" w:rsidRPr="00314719">
        <w:rPr>
          <w:bCs/>
        </w:rPr>
        <w:t xml:space="preserve"> </w:t>
      </w:r>
      <w:r w:rsidRPr="00314719">
        <w:rPr>
          <w:bCs/>
        </w:rPr>
        <w:t>dokładny czas</w:t>
      </w:r>
      <w:r w:rsidR="0076360F" w:rsidRPr="00314719">
        <w:rPr>
          <w:bCs/>
        </w:rPr>
        <w:t xml:space="preserve"> </w:t>
      </w:r>
      <w:r w:rsidRPr="00314719">
        <w:rPr>
          <w:bCs/>
        </w:rPr>
        <w:t>(</w:t>
      </w:r>
      <w:proofErr w:type="spellStart"/>
      <w:r w:rsidRPr="00314719">
        <w:rPr>
          <w:bCs/>
        </w:rPr>
        <w:t>hh:mm:ss</w:t>
      </w:r>
      <w:proofErr w:type="spellEnd"/>
      <w:r w:rsidRPr="00314719">
        <w:rPr>
          <w:bCs/>
        </w:rPr>
        <w:t>) generowany w</w:t>
      </w:r>
      <w:r w:rsidR="00690470" w:rsidRPr="00314719">
        <w:rPr>
          <w:bCs/>
        </w:rPr>
        <w:t>edłu</w:t>
      </w:r>
      <w:r w:rsidRPr="00314719">
        <w:rPr>
          <w:bCs/>
        </w:rPr>
        <w:t>g czasu lokalnego</w:t>
      </w:r>
      <w:r w:rsidR="0076360F" w:rsidRPr="00314719">
        <w:rPr>
          <w:bCs/>
        </w:rPr>
        <w:t xml:space="preserve"> </w:t>
      </w:r>
      <w:r w:rsidRPr="00314719">
        <w:rPr>
          <w:bCs/>
        </w:rPr>
        <w:t>serwera synchronizowanego z zegarem Głównego Urzędu Miar.</w:t>
      </w:r>
      <w:r w:rsidR="0076360F" w:rsidRPr="00314719">
        <w:rPr>
          <w:bCs/>
        </w:rPr>
        <w:t xml:space="preserve"> </w:t>
      </w:r>
    </w:p>
    <w:p w14:paraId="38CB090D" w14:textId="2AE9F6B7" w:rsidR="00B462CF" w:rsidRPr="00314719" w:rsidRDefault="00124BC2" w:rsidP="00445A3D">
      <w:pPr>
        <w:ind w:left="709" w:hanging="709"/>
        <w:jc w:val="both"/>
        <w:rPr>
          <w:bCs/>
        </w:rPr>
      </w:pPr>
      <w:r w:rsidRPr="00314719">
        <w:rPr>
          <w:bCs/>
        </w:rPr>
        <w:t>12.</w:t>
      </w:r>
      <w:r w:rsidR="00B462CF" w:rsidRPr="00314719">
        <w:rPr>
          <w:bCs/>
        </w:rPr>
        <w:t>7</w:t>
      </w:r>
      <w:r w:rsidR="00C31740" w:rsidRPr="00314719">
        <w:rPr>
          <w:bCs/>
        </w:rPr>
        <w:t>.</w:t>
      </w:r>
      <w:r w:rsidR="00C31740" w:rsidRPr="00314719">
        <w:rPr>
          <w:bCs/>
        </w:rPr>
        <w:tab/>
      </w:r>
      <w:r w:rsidR="00445A3D" w:rsidRPr="00314719">
        <w:rPr>
          <w:bCs/>
        </w:rPr>
        <w:t>Wykonawca, przystępując do niniejszego postępowania o udzielenie zamówienia publicznego: akceptuje warunki korzystania z platformazakupowa.pl określone w Regulaminie zamieszczonym na stronie internetowej pod linkiem</w:t>
      </w:r>
      <w:r w:rsidR="0030559B" w:rsidRPr="00314719">
        <w:rPr>
          <w:bCs/>
        </w:rPr>
        <w:t xml:space="preserve"> </w:t>
      </w:r>
      <w:r w:rsidR="006C6884" w:rsidRPr="00314719">
        <w:rPr>
          <w:bCs/>
        </w:rPr>
        <w:t xml:space="preserve">https://platformazakupowa.pl/strona/1-regulamin </w:t>
      </w:r>
      <w:r w:rsidR="0030559B" w:rsidRPr="00314719">
        <w:rPr>
          <w:bCs/>
        </w:rPr>
        <w:t>oraz uznaje go za wiążący, zapoznał i stosuje się do Instrukcji składania ofert/wniosków dostępnej pod linkiem</w:t>
      </w:r>
      <w:r w:rsidR="006C6884" w:rsidRPr="00314719">
        <w:rPr>
          <w:bCs/>
        </w:rPr>
        <w:t xml:space="preserve"> wskazanym w pkt</w:t>
      </w:r>
      <w:r w:rsidR="006C6884" w:rsidRPr="006C39F1">
        <w:rPr>
          <w:bCs/>
        </w:rPr>
        <w:t>. 12.</w:t>
      </w:r>
      <w:r w:rsidR="00DF760C" w:rsidRPr="006C39F1">
        <w:rPr>
          <w:bCs/>
        </w:rPr>
        <w:t>8</w:t>
      </w:r>
      <w:r w:rsidR="006C6884" w:rsidRPr="006C39F1">
        <w:rPr>
          <w:bCs/>
        </w:rPr>
        <w:t>.</w:t>
      </w:r>
      <w:r w:rsidR="006C6884" w:rsidRPr="00314719">
        <w:rPr>
          <w:bCs/>
        </w:rPr>
        <w:t xml:space="preserve"> niniejszego TOMU SWZ.</w:t>
      </w:r>
    </w:p>
    <w:p w14:paraId="297C2134" w14:textId="76EFB6BC" w:rsidR="0030559B" w:rsidRPr="00AD7D30" w:rsidRDefault="0030559B" w:rsidP="00445A3D">
      <w:pPr>
        <w:ind w:left="709" w:hanging="709"/>
        <w:jc w:val="both"/>
        <w:rPr>
          <w:bCs/>
        </w:rPr>
      </w:pPr>
      <w:r w:rsidRPr="00314719">
        <w:rPr>
          <w:bCs/>
        </w:rPr>
        <w:t>12.8</w:t>
      </w:r>
      <w:r w:rsidR="00317193" w:rsidRPr="00314719">
        <w:rPr>
          <w:bCs/>
        </w:rPr>
        <w:t>.</w:t>
      </w:r>
      <w:r w:rsidR="00DA3E98" w:rsidRPr="00314719">
        <w:rPr>
          <w:bCs/>
        </w:rPr>
        <w:tab/>
      </w:r>
      <w:r w:rsidRPr="00314719">
        <w:rPr>
          <w:bCs/>
        </w:rPr>
        <w:t>Zamawiający informuje, że instrukcje korzystania z platformazakupowa.pl</w:t>
      </w:r>
      <w:r w:rsidR="00A705F7" w:rsidRPr="00314719">
        <w:rPr>
          <w:bCs/>
        </w:rPr>
        <w:t xml:space="preserve"> </w:t>
      </w:r>
      <w:r w:rsidRPr="00314719">
        <w:rPr>
          <w:bCs/>
        </w:rPr>
        <w:t>dotyczące</w:t>
      </w:r>
      <w:r w:rsidR="00400F72" w:rsidRPr="00314719">
        <w:rPr>
          <w:bCs/>
        </w:rPr>
        <w:br/>
      </w:r>
      <w:r w:rsidRPr="00314719">
        <w:rPr>
          <w:bCs/>
        </w:rPr>
        <w:t>w szczególności logowania,</w:t>
      </w:r>
      <w:r w:rsidR="006C6884" w:rsidRPr="00314719">
        <w:rPr>
          <w:bCs/>
        </w:rPr>
        <w:t xml:space="preserve"> </w:t>
      </w:r>
      <w:r w:rsidRPr="00314719">
        <w:rPr>
          <w:bCs/>
        </w:rPr>
        <w:t>składania wniosków o wyjaśnienie treści</w:t>
      </w:r>
      <w:r w:rsidR="006C6884" w:rsidRPr="00314719">
        <w:rPr>
          <w:bCs/>
        </w:rPr>
        <w:t xml:space="preserve"> SWZ, składania ofert, zmiany i wycofania oferty</w:t>
      </w:r>
      <w:r w:rsidR="006C6884" w:rsidRPr="00314719">
        <w:rPr>
          <w:bCs/>
          <w:color w:val="0070C0"/>
        </w:rPr>
        <w:t xml:space="preserve"> </w:t>
      </w:r>
      <w:r w:rsidRPr="00314719">
        <w:rPr>
          <w:bCs/>
        </w:rPr>
        <w:t xml:space="preserve">oraz innych czynności podejmowanych w niniejszym postępowaniu przy użyciu platformazakupowa.pl znajdują się w zakładce „Instrukcje dla Wykonawców” na </w:t>
      </w:r>
      <w:r w:rsidR="00A00EE2" w:rsidRPr="00314719">
        <w:rPr>
          <w:bCs/>
        </w:rPr>
        <w:t>s</w:t>
      </w:r>
      <w:r w:rsidRPr="00314719">
        <w:rPr>
          <w:bCs/>
        </w:rPr>
        <w:t>t</w:t>
      </w:r>
      <w:r w:rsidR="00A00EE2" w:rsidRPr="00314719">
        <w:rPr>
          <w:bCs/>
        </w:rPr>
        <w:t>r</w:t>
      </w:r>
      <w:r w:rsidRPr="00314719">
        <w:rPr>
          <w:bCs/>
        </w:rPr>
        <w:t xml:space="preserve">onie internetowej pod adresem: </w:t>
      </w:r>
      <w:hyperlink r:id="rId12" w:history="1">
        <w:r w:rsidR="00B971A4" w:rsidRPr="00742D7F">
          <w:rPr>
            <w:rStyle w:val="Hipercze"/>
            <w:bCs/>
          </w:rPr>
          <w:t>https://platformazakupowa.pl/strona/45-instrukcje</w:t>
        </w:r>
      </w:hyperlink>
      <w:r w:rsidRPr="0048174A">
        <w:rPr>
          <w:bCs/>
        </w:rPr>
        <w:t>.</w:t>
      </w:r>
    </w:p>
    <w:p w14:paraId="40794032" w14:textId="7F29D8F4" w:rsidR="0030559B" w:rsidRPr="00314719" w:rsidRDefault="0030559B" w:rsidP="00445A3D">
      <w:pPr>
        <w:ind w:left="709" w:hanging="709"/>
        <w:jc w:val="both"/>
        <w:rPr>
          <w:bCs/>
        </w:rPr>
      </w:pPr>
      <w:r w:rsidRPr="00314719">
        <w:rPr>
          <w:bCs/>
        </w:rPr>
        <w:lastRenderedPageBreak/>
        <w:t>12.</w:t>
      </w:r>
      <w:r w:rsidR="003D3B94" w:rsidRPr="00314719">
        <w:rPr>
          <w:bCs/>
        </w:rPr>
        <w:t>9</w:t>
      </w:r>
      <w:r w:rsidR="00317193" w:rsidRPr="00314719">
        <w:rPr>
          <w:bCs/>
        </w:rPr>
        <w:t>.</w:t>
      </w:r>
      <w:r w:rsidR="002044BC" w:rsidRPr="00314719">
        <w:rPr>
          <w:bCs/>
        </w:rPr>
        <w:tab/>
      </w:r>
      <w:r w:rsidR="00317193" w:rsidRPr="00314719">
        <w:rPr>
          <w:bCs/>
        </w:rPr>
        <w:t xml:space="preserve">W procesie składania oferty, w tym  przedmiotowych środków dowodowych na </w:t>
      </w:r>
      <w:r w:rsidR="006C6884" w:rsidRPr="00314719">
        <w:rPr>
          <w:bCs/>
        </w:rPr>
        <w:t>P</w:t>
      </w:r>
      <w:r w:rsidR="00317193" w:rsidRPr="00314719">
        <w:rPr>
          <w:bCs/>
        </w:rPr>
        <w:t xml:space="preserve">latformie, kwalifikowany podpis elektroniczny </w:t>
      </w:r>
      <w:r w:rsidR="00773464" w:rsidRPr="00314719">
        <w:rPr>
          <w:bCs/>
        </w:rPr>
        <w:t>W</w:t>
      </w:r>
      <w:r w:rsidR="00317193" w:rsidRPr="00314719">
        <w:rPr>
          <w:bCs/>
        </w:rPr>
        <w:t>ykonawca składa bezpośrednio na dokumencie, który następnie przesyła do systemu.</w:t>
      </w:r>
    </w:p>
    <w:p w14:paraId="0166A847" w14:textId="3A5D099A" w:rsidR="00317193" w:rsidRPr="00314719" w:rsidRDefault="00317193" w:rsidP="00445A3D">
      <w:pPr>
        <w:ind w:left="709" w:hanging="709"/>
        <w:jc w:val="both"/>
        <w:rPr>
          <w:bCs/>
        </w:rPr>
      </w:pPr>
      <w:r w:rsidRPr="00314719">
        <w:rPr>
          <w:bCs/>
        </w:rPr>
        <w:t>12.1</w:t>
      </w:r>
      <w:r w:rsidR="00617428" w:rsidRPr="00314719">
        <w:rPr>
          <w:bCs/>
        </w:rPr>
        <w:t>0</w:t>
      </w:r>
      <w:r w:rsidRPr="00314719">
        <w:rPr>
          <w:bCs/>
        </w:rPr>
        <w:t>.</w:t>
      </w:r>
      <w:r w:rsidR="002044BC" w:rsidRPr="00314719">
        <w:rPr>
          <w:bCs/>
        </w:rPr>
        <w:tab/>
      </w:r>
      <w:r w:rsidRPr="00314719">
        <w:rPr>
          <w:bCs/>
        </w:rPr>
        <w:t>Poświadczenia za zgodność z oryginałem dokonuje odpowiednio Wykonawca, podmiot,</w:t>
      </w:r>
      <w:r w:rsidR="00400F72" w:rsidRPr="00314719">
        <w:rPr>
          <w:bCs/>
        </w:rPr>
        <w:br/>
      </w:r>
      <w:r w:rsidRPr="00314719">
        <w:rPr>
          <w:bCs/>
        </w:rPr>
        <w:t xml:space="preserve">na którego zdolnościach lub sytuacji polega Wykonawca, </w:t>
      </w:r>
      <w:r w:rsidR="008051AF" w:rsidRPr="00314719">
        <w:rPr>
          <w:bCs/>
        </w:rPr>
        <w:t>W</w:t>
      </w:r>
      <w:r w:rsidRPr="00314719">
        <w:rPr>
          <w:bCs/>
        </w:rPr>
        <w:t>ykonawcy wspólnie ubiegający się o udzielenie zamówienia publicznego albo podwykonawca, w zakresie dokumentów</w:t>
      </w:r>
      <w:r w:rsidR="005F34D4" w:rsidRPr="00314719">
        <w:rPr>
          <w:bCs/>
        </w:rPr>
        <w:t>, które każdego z nich dotyczą. Poprzez oryginał należy rozumieć dokument podpisany kwalifikowanym podpisem elektronicznym przez osobę/osob</w:t>
      </w:r>
      <w:r w:rsidR="00A00EE2" w:rsidRPr="00314719">
        <w:rPr>
          <w:bCs/>
        </w:rPr>
        <w:t xml:space="preserve">y </w:t>
      </w:r>
      <w:r w:rsidR="005F34D4" w:rsidRPr="00314719">
        <w:rPr>
          <w:bCs/>
        </w:rPr>
        <w:t>upoważnioną/upoważnione. Poświadczeni</w:t>
      </w:r>
      <w:r w:rsidR="00773464" w:rsidRPr="00314719">
        <w:rPr>
          <w:bCs/>
        </w:rPr>
        <w:t>e</w:t>
      </w:r>
      <w:r w:rsidR="005F34D4" w:rsidRPr="00314719">
        <w:rPr>
          <w:bCs/>
        </w:rPr>
        <w:t xml:space="preserve"> za zgodność z oryginałem następuje w postaci elektronicznej </w:t>
      </w:r>
      <w:r w:rsidR="00773464" w:rsidRPr="00314719">
        <w:rPr>
          <w:bCs/>
        </w:rPr>
        <w:t xml:space="preserve">poprzez </w:t>
      </w:r>
      <w:r w:rsidR="0026244A" w:rsidRPr="00314719">
        <w:rPr>
          <w:bCs/>
        </w:rPr>
        <w:t>opatrzenie</w:t>
      </w:r>
      <w:r w:rsidR="005F34D4" w:rsidRPr="00314719">
        <w:rPr>
          <w:bCs/>
        </w:rPr>
        <w:t xml:space="preserve"> kwalifikowanym podpisem elektronicznym przez osobę/osoby upoważnioną/upoważnione.</w:t>
      </w:r>
    </w:p>
    <w:p w14:paraId="19F6239A" w14:textId="588ED217" w:rsidR="005F34D4" w:rsidRPr="00314719" w:rsidRDefault="005F34D4" w:rsidP="00445A3D">
      <w:pPr>
        <w:ind w:left="709" w:hanging="709"/>
        <w:jc w:val="both"/>
        <w:rPr>
          <w:bCs/>
        </w:rPr>
      </w:pPr>
      <w:r w:rsidRPr="00314719">
        <w:rPr>
          <w:bCs/>
        </w:rPr>
        <w:t>12.1</w:t>
      </w:r>
      <w:r w:rsidR="00617428" w:rsidRPr="00314719">
        <w:rPr>
          <w:bCs/>
        </w:rPr>
        <w:t>1</w:t>
      </w:r>
      <w:r w:rsidRPr="00314719">
        <w:rPr>
          <w:bCs/>
        </w:rPr>
        <w:t xml:space="preserve">. Oferta </w:t>
      </w:r>
      <w:r w:rsidR="0026244A" w:rsidRPr="00314719">
        <w:rPr>
          <w:bCs/>
        </w:rPr>
        <w:t xml:space="preserve">musi </w:t>
      </w:r>
      <w:r w:rsidRPr="00314719">
        <w:rPr>
          <w:bCs/>
        </w:rPr>
        <w:t>być:</w:t>
      </w:r>
    </w:p>
    <w:p w14:paraId="6FF9A51A" w14:textId="06126432" w:rsidR="005F34D4" w:rsidRPr="00314719" w:rsidRDefault="005F34D4" w:rsidP="009E4340">
      <w:pPr>
        <w:ind w:left="851" w:hanging="851"/>
        <w:jc w:val="both"/>
        <w:rPr>
          <w:bCs/>
        </w:rPr>
      </w:pPr>
      <w:r w:rsidRPr="00314719">
        <w:rPr>
          <w:bCs/>
        </w:rPr>
        <w:t>12.1</w:t>
      </w:r>
      <w:r w:rsidR="00617428" w:rsidRPr="00314719">
        <w:rPr>
          <w:bCs/>
        </w:rPr>
        <w:t>1</w:t>
      </w:r>
      <w:r w:rsidRPr="00314719">
        <w:rPr>
          <w:bCs/>
        </w:rPr>
        <w:t>.1. sporządzona na podstawie załączników niniejszego SWZ w języku polskim,</w:t>
      </w:r>
    </w:p>
    <w:p w14:paraId="0901CA74" w14:textId="5A30D332" w:rsidR="005F34D4" w:rsidRPr="00314719" w:rsidRDefault="005F34D4" w:rsidP="009E4340">
      <w:pPr>
        <w:ind w:left="851" w:hanging="851"/>
        <w:jc w:val="both"/>
        <w:rPr>
          <w:bCs/>
        </w:rPr>
      </w:pPr>
      <w:r w:rsidRPr="00314719">
        <w:rPr>
          <w:bCs/>
        </w:rPr>
        <w:t>12.1</w:t>
      </w:r>
      <w:r w:rsidR="00617428" w:rsidRPr="00314719">
        <w:rPr>
          <w:bCs/>
        </w:rPr>
        <w:t>1</w:t>
      </w:r>
      <w:r w:rsidRPr="00314719">
        <w:rPr>
          <w:bCs/>
        </w:rPr>
        <w:t>.2.</w:t>
      </w:r>
      <w:r w:rsidR="00F26D7B">
        <w:rPr>
          <w:bCs/>
        </w:rPr>
        <w:t xml:space="preserve"> </w:t>
      </w:r>
      <w:r w:rsidRPr="00314719">
        <w:rPr>
          <w:bCs/>
        </w:rPr>
        <w:t>złożona przy użyciu środków komunikacji elektronicznej tzn. za pośrednictwem</w:t>
      </w:r>
      <w:r w:rsidR="00552FA3" w:rsidRPr="00314719">
        <w:rPr>
          <w:bCs/>
        </w:rPr>
        <w:t xml:space="preserve"> </w:t>
      </w:r>
      <w:r w:rsidRPr="00314719">
        <w:rPr>
          <w:bCs/>
        </w:rPr>
        <w:t>platformazakupowa.pl,</w:t>
      </w:r>
    </w:p>
    <w:p w14:paraId="0B672B6B" w14:textId="7F2C902F" w:rsidR="000767E6" w:rsidRPr="00FD42AC" w:rsidRDefault="005F34D4" w:rsidP="009E4340">
      <w:pPr>
        <w:ind w:left="851" w:hanging="851"/>
        <w:jc w:val="both"/>
        <w:rPr>
          <w:bCs/>
        </w:rPr>
      </w:pPr>
      <w:r w:rsidRPr="00314719">
        <w:rPr>
          <w:bCs/>
        </w:rPr>
        <w:t>12.1</w:t>
      </w:r>
      <w:r w:rsidR="00617428" w:rsidRPr="00314719">
        <w:rPr>
          <w:bCs/>
        </w:rPr>
        <w:t>1</w:t>
      </w:r>
      <w:r w:rsidRPr="00314719">
        <w:rPr>
          <w:bCs/>
        </w:rPr>
        <w:t>.3</w:t>
      </w:r>
      <w:r w:rsidR="006B6834" w:rsidRPr="00314719">
        <w:rPr>
          <w:bCs/>
        </w:rPr>
        <w:t>.</w:t>
      </w:r>
      <w:r w:rsidR="00F26D7B">
        <w:rPr>
          <w:bCs/>
        </w:rPr>
        <w:t xml:space="preserve"> </w:t>
      </w:r>
      <w:r w:rsidR="0026244A" w:rsidRPr="00314719">
        <w:rPr>
          <w:bCs/>
        </w:rPr>
        <w:t xml:space="preserve">składana elektronicznie i </w:t>
      </w:r>
      <w:r w:rsidRPr="00314719">
        <w:rPr>
          <w:bCs/>
        </w:rPr>
        <w:t>podpisana kwalifikowanym podpisem</w:t>
      </w:r>
      <w:r w:rsidR="000767E6" w:rsidRPr="00314719">
        <w:rPr>
          <w:bCs/>
        </w:rPr>
        <w:t xml:space="preserve"> </w:t>
      </w:r>
      <w:r w:rsidR="000767E6" w:rsidRPr="00FD42AC">
        <w:rPr>
          <w:bCs/>
        </w:rPr>
        <w:t>elektronicznym</w:t>
      </w:r>
      <w:r w:rsidR="003E21CE" w:rsidRPr="00FD42AC">
        <w:rPr>
          <w:bCs/>
        </w:rPr>
        <w:t xml:space="preserve"> lub podpisem zaufanym lub podpisem osobistym</w:t>
      </w:r>
      <w:r w:rsidR="000767E6" w:rsidRPr="00FD42AC">
        <w:rPr>
          <w:bCs/>
        </w:rPr>
        <w:t xml:space="preserve"> przez osobę/osoby upoważnioną/upoważnione.</w:t>
      </w:r>
    </w:p>
    <w:p w14:paraId="0F6413E6" w14:textId="51E5F2D0" w:rsidR="000767E6" w:rsidRPr="00314719" w:rsidRDefault="000767E6" w:rsidP="00F90C4C">
      <w:pPr>
        <w:ind w:left="709" w:hanging="709"/>
        <w:jc w:val="both"/>
        <w:rPr>
          <w:bCs/>
        </w:rPr>
      </w:pPr>
      <w:r w:rsidRPr="00FD42AC">
        <w:rPr>
          <w:bCs/>
        </w:rPr>
        <w:t>12.1</w:t>
      </w:r>
      <w:r w:rsidR="00617428" w:rsidRPr="00FD42AC">
        <w:rPr>
          <w:bCs/>
        </w:rPr>
        <w:t>2</w:t>
      </w:r>
      <w:r w:rsidRPr="00FD42AC">
        <w:rPr>
          <w:bCs/>
        </w:rPr>
        <w:t>.</w:t>
      </w:r>
      <w:r w:rsidR="006B6834" w:rsidRPr="00FD42AC">
        <w:rPr>
          <w:bCs/>
        </w:rPr>
        <w:tab/>
      </w:r>
      <w:r w:rsidRPr="00FD42AC">
        <w:rPr>
          <w:bCs/>
        </w:rPr>
        <w:t>Podpisy kwalifikowane wykorzystywane przez Wykonawców do podpisywania  wszelkich plików musz</w:t>
      </w:r>
      <w:r w:rsidR="00A00EE2" w:rsidRPr="00FD42AC">
        <w:rPr>
          <w:bCs/>
        </w:rPr>
        <w:t>ą</w:t>
      </w:r>
      <w:r w:rsidRPr="00FD42AC">
        <w:rPr>
          <w:bCs/>
        </w:rPr>
        <w:t xml:space="preserve"> spełniać Rozporządzenie Parlamentu Europejskiego i Rady </w:t>
      </w:r>
      <w:r w:rsidR="00F90C4C" w:rsidRPr="00FD42AC">
        <w:rPr>
          <w:bCs/>
        </w:rPr>
        <w:t xml:space="preserve">(UE) NR 910/2014 z dnia 23 lipca 2014 r. w sprawie identyfikacji elektronicznej i usług zaufania w </w:t>
      </w:r>
      <w:r w:rsidR="00F90C4C" w:rsidRPr="00314719">
        <w:rPr>
          <w:bCs/>
        </w:rPr>
        <w:t xml:space="preserve">odniesieniu do transakcji elektronicznych na rynku wewnętrznym oraz uchylające dyrektywę 1999/93/WE </w:t>
      </w:r>
      <w:r w:rsidRPr="00314719">
        <w:rPr>
          <w:bCs/>
        </w:rPr>
        <w:t>(</w:t>
      </w:r>
      <w:proofErr w:type="spellStart"/>
      <w:r w:rsidRPr="00314719">
        <w:rPr>
          <w:bCs/>
        </w:rPr>
        <w:t>eIDAS</w:t>
      </w:r>
      <w:proofErr w:type="spellEnd"/>
      <w:r w:rsidRPr="00314719">
        <w:rPr>
          <w:bCs/>
        </w:rPr>
        <w:t>)</w:t>
      </w:r>
      <w:r w:rsidR="00617428" w:rsidRPr="00314719">
        <w:rPr>
          <w:bCs/>
        </w:rPr>
        <w:t>.</w:t>
      </w:r>
    </w:p>
    <w:p w14:paraId="199B0576" w14:textId="4E588C2C" w:rsidR="000767E6" w:rsidRPr="00314719" w:rsidRDefault="000767E6" w:rsidP="00CE38F0">
      <w:pPr>
        <w:ind w:left="709" w:hanging="709"/>
        <w:jc w:val="both"/>
        <w:rPr>
          <w:bCs/>
        </w:rPr>
      </w:pPr>
      <w:r w:rsidRPr="00314719">
        <w:rPr>
          <w:bCs/>
        </w:rPr>
        <w:t>12.1</w:t>
      </w:r>
      <w:r w:rsidR="00617428" w:rsidRPr="00314719">
        <w:rPr>
          <w:bCs/>
        </w:rPr>
        <w:t>3</w:t>
      </w:r>
      <w:r w:rsidR="00CE38F0" w:rsidRPr="00314719">
        <w:rPr>
          <w:bCs/>
        </w:rPr>
        <w:t xml:space="preserve"> </w:t>
      </w:r>
      <w:r w:rsidRPr="00314719">
        <w:rPr>
          <w:bCs/>
        </w:rPr>
        <w:t xml:space="preserve">W przypadku wykorzystania formatu podpisu </w:t>
      </w:r>
      <w:proofErr w:type="spellStart"/>
      <w:r w:rsidRPr="00314719">
        <w:rPr>
          <w:bCs/>
        </w:rPr>
        <w:t>XAdES</w:t>
      </w:r>
      <w:proofErr w:type="spellEnd"/>
      <w:r w:rsidRPr="00314719">
        <w:rPr>
          <w:bCs/>
        </w:rPr>
        <w:t xml:space="preserve"> zewnętrzny, Zamawiający wymaga dołączenia odpowiedniej ilości plików tj. pod</w:t>
      </w:r>
      <w:r w:rsidR="00A00EE2" w:rsidRPr="00314719">
        <w:rPr>
          <w:bCs/>
        </w:rPr>
        <w:t>pisywanych</w:t>
      </w:r>
      <w:r w:rsidRPr="00314719">
        <w:rPr>
          <w:bCs/>
        </w:rPr>
        <w:t xml:space="preserve"> plików z danymi oraz plików </w:t>
      </w:r>
      <w:proofErr w:type="spellStart"/>
      <w:r w:rsidRPr="00314719">
        <w:rPr>
          <w:bCs/>
        </w:rPr>
        <w:t>XAdES</w:t>
      </w:r>
      <w:proofErr w:type="spellEnd"/>
      <w:r w:rsidRPr="00314719">
        <w:rPr>
          <w:bCs/>
        </w:rPr>
        <w:t>.</w:t>
      </w:r>
    </w:p>
    <w:p w14:paraId="20D2B7C4" w14:textId="4C322F2D" w:rsidR="0013311F" w:rsidRPr="00314719" w:rsidRDefault="000767E6" w:rsidP="004F7E3F">
      <w:pPr>
        <w:ind w:left="709" w:hanging="709"/>
        <w:jc w:val="both"/>
        <w:rPr>
          <w:bCs/>
        </w:rPr>
      </w:pPr>
      <w:r w:rsidRPr="00314719">
        <w:rPr>
          <w:bCs/>
        </w:rPr>
        <w:t>12.1</w:t>
      </w:r>
      <w:r w:rsidR="00617428" w:rsidRPr="00314719">
        <w:rPr>
          <w:bCs/>
        </w:rPr>
        <w:t>4</w:t>
      </w:r>
      <w:r w:rsidR="00CE38F0" w:rsidRPr="00314719">
        <w:rPr>
          <w:bCs/>
        </w:rPr>
        <w:t xml:space="preserve"> </w:t>
      </w:r>
      <w:r w:rsidR="00617428" w:rsidRPr="00314719">
        <w:rPr>
          <w:bCs/>
        </w:rPr>
        <w:tab/>
      </w:r>
      <w:r w:rsidR="0013311F" w:rsidRPr="00314719">
        <w:rPr>
          <w:bCs/>
        </w:rPr>
        <w:t xml:space="preserve">Jeżeli dokumenty elektroniczne, przekazywane przy użyciu środków komunikacji elektronicznej poprzez Platformę, zawierają informacje stanowiące tajemnicę przedsiębiorstwa w rozumieniu ustawy z dnia 16 kwietnia 1993 r. o zwalczaniu nieuczciwej konkurencji (Dz. U. z 2020 r. poz. 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w:t>
      </w:r>
      <w:proofErr w:type="spellStart"/>
      <w:r w:rsidR="0013311F" w:rsidRPr="00314719">
        <w:rPr>
          <w:bCs/>
        </w:rPr>
        <w:t>Pzp</w:t>
      </w:r>
      <w:proofErr w:type="spellEnd"/>
      <w:r w:rsidR="0013311F" w:rsidRPr="00314719">
        <w:rPr>
          <w:bCs/>
        </w:rPr>
        <w:t>.</w:t>
      </w:r>
    </w:p>
    <w:p w14:paraId="55463594" w14:textId="37BFDB44" w:rsidR="00D753C5" w:rsidRPr="00314719" w:rsidRDefault="00CE38F0" w:rsidP="000767E6">
      <w:pPr>
        <w:ind w:left="709" w:hanging="709"/>
        <w:jc w:val="both"/>
        <w:rPr>
          <w:bCs/>
        </w:rPr>
      </w:pPr>
      <w:r w:rsidRPr="00314719">
        <w:rPr>
          <w:bCs/>
        </w:rPr>
        <w:t>12.1</w:t>
      </w:r>
      <w:r w:rsidR="00617428" w:rsidRPr="00314719">
        <w:rPr>
          <w:bCs/>
        </w:rPr>
        <w:t>5</w:t>
      </w:r>
      <w:r w:rsidRPr="00314719">
        <w:rPr>
          <w:bCs/>
        </w:rPr>
        <w:t xml:space="preserve"> Wykonawca za pośrednictwem platformazakupowa.pl może przed upływem terminu do składania ofert zmienić lub wycofać ofertę. </w:t>
      </w:r>
      <w:r w:rsidR="0013311F" w:rsidRPr="00314719">
        <w:rPr>
          <w:bCs/>
        </w:rPr>
        <w:t xml:space="preserve">Sposób dokonywania zmiany lub wycofania oferty został opisany w instrukcji, o której mowa w pkt </w:t>
      </w:r>
      <w:r w:rsidR="0013311F" w:rsidRPr="006C39F1">
        <w:rPr>
          <w:bCs/>
        </w:rPr>
        <w:t>12.</w:t>
      </w:r>
      <w:r w:rsidR="00DF760C" w:rsidRPr="006C39F1">
        <w:rPr>
          <w:bCs/>
        </w:rPr>
        <w:t>8</w:t>
      </w:r>
      <w:r w:rsidR="0013311F" w:rsidRPr="006C39F1">
        <w:rPr>
          <w:bCs/>
        </w:rPr>
        <w:t>.</w:t>
      </w:r>
      <w:r w:rsidR="0013311F" w:rsidRPr="00314719">
        <w:rPr>
          <w:bCs/>
        </w:rPr>
        <w:t xml:space="preserve"> </w:t>
      </w:r>
      <w:r w:rsidR="006246A6" w:rsidRPr="00314719">
        <w:rPr>
          <w:bCs/>
        </w:rPr>
        <w:t xml:space="preserve">niniejszego TOMU </w:t>
      </w:r>
      <w:r w:rsidR="0013311F" w:rsidRPr="00314719">
        <w:rPr>
          <w:bCs/>
        </w:rPr>
        <w:t>SWZ.</w:t>
      </w:r>
    </w:p>
    <w:p w14:paraId="5F46F8E4" w14:textId="52300DF3" w:rsidR="00D753C5" w:rsidRPr="00314719" w:rsidRDefault="00D753C5" w:rsidP="000767E6">
      <w:pPr>
        <w:ind w:left="709" w:hanging="709"/>
        <w:jc w:val="both"/>
        <w:rPr>
          <w:bCs/>
        </w:rPr>
      </w:pPr>
      <w:r w:rsidRPr="00314719">
        <w:rPr>
          <w:bCs/>
        </w:rPr>
        <w:t>12.1</w:t>
      </w:r>
      <w:r w:rsidR="00617428" w:rsidRPr="00314719">
        <w:rPr>
          <w:bCs/>
        </w:rPr>
        <w:t>6</w:t>
      </w:r>
      <w:r w:rsidRPr="00314719">
        <w:rPr>
          <w:bCs/>
        </w:rPr>
        <w:t xml:space="preserve"> </w:t>
      </w:r>
      <w:r w:rsidR="00617428" w:rsidRPr="00314719">
        <w:rPr>
          <w:bCs/>
        </w:rPr>
        <w:tab/>
      </w:r>
      <w:r w:rsidRPr="00314719">
        <w:rPr>
          <w:bCs/>
        </w:rPr>
        <w:t xml:space="preserve">Każdy z </w:t>
      </w:r>
      <w:r w:rsidR="006246A6" w:rsidRPr="00314719">
        <w:rPr>
          <w:bCs/>
        </w:rPr>
        <w:t>W</w:t>
      </w:r>
      <w:r w:rsidRPr="00314719">
        <w:rPr>
          <w:bCs/>
        </w:rPr>
        <w:t>ykonawców może złożyć tylko jedn</w:t>
      </w:r>
      <w:r w:rsidR="0013311F" w:rsidRPr="00314719">
        <w:rPr>
          <w:bCs/>
        </w:rPr>
        <w:t>ą</w:t>
      </w:r>
      <w:r w:rsidRPr="00314719">
        <w:rPr>
          <w:bCs/>
        </w:rPr>
        <w:t xml:space="preserve"> ofertę. Złożenie większej liczby</w:t>
      </w:r>
      <w:r w:rsidR="000416A5">
        <w:rPr>
          <w:bCs/>
        </w:rPr>
        <w:t xml:space="preserve"> różnych</w:t>
      </w:r>
      <w:r w:rsidRPr="00314719">
        <w:rPr>
          <w:bCs/>
        </w:rPr>
        <w:t xml:space="preserve"> ofert lub oferty zawierającej propozycje wariantowe spowoduje </w:t>
      </w:r>
      <w:r w:rsidR="006246A6" w:rsidRPr="00314719">
        <w:rPr>
          <w:bCs/>
        </w:rPr>
        <w:t xml:space="preserve">ich </w:t>
      </w:r>
      <w:r w:rsidRPr="00314719">
        <w:rPr>
          <w:bCs/>
        </w:rPr>
        <w:t>odrzuceni</w:t>
      </w:r>
      <w:r w:rsidR="006246A6" w:rsidRPr="00314719">
        <w:rPr>
          <w:bCs/>
        </w:rPr>
        <w:t>e</w:t>
      </w:r>
      <w:r w:rsidRPr="00314719">
        <w:rPr>
          <w:bCs/>
        </w:rPr>
        <w:t>.</w:t>
      </w:r>
    </w:p>
    <w:p w14:paraId="21CFAD34" w14:textId="1B26BC63" w:rsidR="00D753C5" w:rsidRPr="00314719" w:rsidRDefault="00D753C5" w:rsidP="000767E6">
      <w:pPr>
        <w:ind w:left="709" w:hanging="709"/>
        <w:jc w:val="both"/>
        <w:rPr>
          <w:bCs/>
        </w:rPr>
      </w:pPr>
      <w:r w:rsidRPr="00314719">
        <w:rPr>
          <w:bCs/>
        </w:rPr>
        <w:t>12.1</w:t>
      </w:r>
      <w:r w:rsidR="00617428" w:rsidRPr="00314719">
        <w:rPr>
          <w:bCs/>
        </w:rPr>
        <w:t>7</w:t>
      </w:r>
      <w:r w:rsidRPr="00314719">
        <w:rPr>
          <w:bCs/>
        </w:rPr>
        <w:t xml:space="preserve"> </w:t>
      </w:r>
      <w:r w:rsidR="006B6834" w:rsidRPr="00314719">
        <w:rPr>
          <w:bCs/>
        </w:rPr>
        <w:tab/>
      </w:r>
      <w:r w:rsidRPr="00314719">
        <w:rPr>
          <w:bCs/>
        </w:rPr>
        <w:t>Cen</w:t>
      </w:r>
      <w:r w:rsidR="006246A6" w:rsidRPr="00314719">
        <w:rPr>
          <w:bCs/>
        </w:rPr>
        <w:t>a</w:t>
      </w:r>
      <w:r w:rsidRPr="00314719">
        <w:rPr>
          <w:bCs/>
        </w:rPr>
        <w:t xml:space="preserve"> oferty mu</w:t>
      </w:r>
      <w:r w:rsidR="006246A6" w:rsidRPr="00314719">
        <w:rPr>
          <w:bCs/>
        </w:rPr>
        <w:t>si</w:t>
      </w:r>
      <w:r w:rsidRPr="00314719">
        <w:rPr>
          <w:bCs/>
        </w:rPr>
        <w:t xml:space="preserve"> zawierać wszystkie koszty, jakie musi ponieść </w:t>
      </w:r>
      <w:r w:rsidR="006246A6" w:rsidRPr="00314719">
        <w:rPr>
          <w:bCs/>
        </w:rPr>
        <w:t>W</w:t>
      </w:r>
      <w:r w:rsidRPr="00314719">
        <w:rPr>
          <w:bCs/>
        </w:rPr>
        <w:t>ykonawca, aby zrealizować zamówienie z najwyższą starannością.</w:t>
      </w:r>
    </w:p>
    <w:p w14:paraId="532D51A9" w14:textId="5A7CC0D1" w:rsidR="00D753C5" w:rsidRPr="00314719" w:rsidRDefault="00D753C5" w:rsidP="000767E6">
      <w:pPr>
        <w:ind w:left="709" w:hanging="709"/>
        <w:jc w:val="both"/>
        <w:rPr>
          <w:bCs/>
        </w:rPr>
      </w:pPr>
      <w:r w:rsidRPr="00314719">
        <w:rPr>
          <w:bCs/>
        </w:rPr>
        <w:t>12.1</w:t>
      </w:r>
      <w:r w:rsidR="00617428" w:rsidRPr="00314719">
        <w:rPr>
          <w:bCs/>
        </w:rPr>
        <w:t>8</w:t>
      </w:r>
      <w:r w:rsidRPr="00314719">
        <w:rPr>
          <w:bCs/>
        </w:rPr>
        <w:t xml:space="preserve"> </w:t>
      </w:r>
      <w:r w:rsidR="00617428" w:rsidRPr="00314719">
        <w:rPr>
          <w:bCs/>
        </w:rPr>
        <w:tab/>
      </w:r>
      <w:r w:rsidRPr="00314719">
        <w:rPr>
          <w:bCs/>
        </w:rPr>
        <w:t xml:space="preserve">Dokumenty i oświadczenia składane przez Wykonawcę powinny być w języku polskim, chyba że w SWZ dopuszczono inaczej. W przypadku załączenia </w:t>
      </w:r>
      <w:r w:rsidR="00302F93" w:rsidRPr="00314719">
        <w:rPr>
          <w:bCs/>
        </w:rPr>
        <w:t xml:space="preserve">dokumentów sporządzonych w innym języku niż dopuszczony, </w:t>
      </w:r>
      <w:r w:rsidR="006246A6" w:rsidRPr="00314719">
        <w:rPr>
          <w:bCs/>
        </w:rPr>
        <w:t>W</w:t>
      </w:r>
      <w:r w:rsidR="00302F93" w:rsidRPr="00314719">
        <w:rPr>
          <w:bCs/>
        </w:rPr>
        <w:t>ykonawca zobowiązany jest załączyć tłumaczenie na język polski.</w:t>
      </w:r>
    </w:p>
    <w:p w14:paraId="445A22B3" w14:textId="16104A2F" w:rsidR="00302F93" w:rsidRPr="00314719" w:rsidRDefault="00302F93" w:rsidP="000767E6">
      <w:pPr>
        <w:ind w:left="709" w:hanging="709"/>
        <w:jc w:val="both"/>
        <w:rPr>
          <w:bCs/>
        </w:rPr>
      </w:pPr>
      <w:r w:rsidRPr="00314719">
        <w:rPr>
          <w:bCs/>
        </w:rPr>
        <w:lastRenderedPageBreak/>
        <w:t>12.2</w:t>
      </w:r>
      <w:r w:rsidR="00617428" w:rsidRPr="00314719">
        <w:rPr>
          <w:bCs/>
        </w:rPr>
        <w:t>0</w:t>
      </w:r>
      <w:r w:rsidRPr="00314719">
        <w:rPr>
          <w:bCs/>
        </w:rPr>
        <w:t xml:space="preserve"> </w:t>
      </w:r>
      <w:r w:rsidR="00617428" w:rsidRPr="00314719">
        <w:rPr>
          <w:bCs/>
        </w:rPr>
        <w:tab/>
      </w:r>
      <w:r w:rsidRPr="00314719">
        <w:rPr>
          <w:bCs/>
        </w:rPr>
        <w:t>Maksymalny rozmiar jednego pliku przesyłanego za pośrednictwem dedykowanych formularzy do: złożenia,</w:t>
      </w:r>
      <w:r w:rsidR="00E9210A" w:rsidRPr="00314719">
        <w:rPr>
          <w:bCs/>
        </w:rPr>
        <w:t xml:space="preserve"> </w:t>
      </w:r>
      <w:r w:rsidRPr="00314719">
        <w:rPr>
          <w:bCs/>
        </w:rPr>
        <w:t>zmiany,</w:t>
      </w:r>
      <w:r w:rsidR="00E9210A" w:rsidRPr="00314719">
        <w:rPr>
          <w:bCs/>
        </w:rPr>
        <w:t xml:space="preserve"> </w:t>
      </w:r>
      <w:r w:rsidRPr="00314719">
        <w:rPr>
          <w:bCs/>
        </w:rPr>
        <w:t>wycofania oferty wynosi 150 MB natomiast przy komunikacji wielkoś</w:t>
      </w:r>
      <w:r w:rsidR="00B01EB0" w:rsidRPr="00314719">
        <w:rPr>
          <w:bCs/>
        </w:rPr>
        <w:t>ć</w:t>
      </w:r>
      <w:r w:rsidRPr="00314719">
        <w:rPr>
          <w:bCs/>
        </w:rPr>
        <w:t xml:space="preserve"> pliku to maksymalnie 500 MB.</w:t>
      </w:r>
    </w:p>
    <w:p w14:paraId="4C3D0CEA" w14:textId="02E7B791" w:rsidR="00302F93" w:rsidRPr="00314719" w:rsidRDefault="00302F93" w:rsidP="000767E6">
      <w:pPr>
        <w:ind w:left="709" w:hanging="709"/>
        <w:jc w:val="both"/>
        <w:rPr>
          <w:bCs/>
        </w:rPr>
      </w:pPr>
      <w:r w:rsidRPr="00314719">
        <w:rPr>
          <w:bCs/>
        </w:rPr>
        <w:t>12.2</w:t>
      </w:r>
      <w:r w:rsidR="00617428" w:rsidRPr="00314719">
        <w:rPr>
          <w:bCs/>
        </w:rPr>
        <w:t>1</w:t>
      </w:r>
      <w:r w:rsidRPr="00314719">
        <w:rPr>
          <w:bCs/>
        </w:rPr>
        <w:t xml:space="preserve"> </w:t>
      </w:r>
      <w:r w:rsidR="00617428" w:rsidRPr="00314719">
        <w:rPr>
          <w:bCs/>
        </w:rPr>
        <w:tab/>
      </w:r>
      <w:r w:rsidRPr="00314719">
        <w:rPr>
          <w:bCs/>
        </w:rPr>
        <w:t xml:space="preserve">Rozszerzenia plików wykorzystywanych przez Wykonawców muszą być zgodne z załącznikiem nr 2 </w:t>
      </w:r>
      <w:r w:rsidR="00790D97" w:rsidRPr="00314719">
        <w:rPr>
          <w:bCs/>
        </w:rPr>
        <w:t>do Rozporządzenia Rady Ministrów w sprawie Krajowych ram interoperacyjności, minimalnych wymagań dla rejestrów publicznych i wymiany informacji w postaci elektronicznej oraz minimalnych wymagań dla systemów teleinformatycznych, zwanego dalej Rozporządzeni</w:t>
      </w:r>
      <w:r w:rsidR="007D7243" w:rsidRPr="00314719">
        <w:rPr>
          <w:bCs/>
        </w:rPr>
        <w:t>em</w:t>
      </w:r>
      <w:r w:rsidR="00790D97" w:rsidRPr="00314719">
        <w:rPr>
          <w:bCs/>
        </w:rPr>
        <w:t xml:space="preserve"> KRI</w:t>
      </w:r>
      <w:r w:rsidR="006B6834" w:rsidRPr="00314719">
        <w:rPr>
          <w:bCs/>
        </w:rPr>
        <w:t>.</w:t>
      </w:r>
    </w:p>
    <w:p w14:paraId="0EF91188" w14:textId="225A08DE" w:rsidR="0080416B" w:rsidRPr="00314719" w:rsidRDefault="0080416B" w:rsidP="000767E6">
      <w:pPr>
        <w:ind w:left="709" w:hanging="709"/>
        <w:jc w:val="both"/>
        <w:rPr>
          <w:bCs/>
        </w:rPr>
      </w:pPr>
      <w:r w:rsidRPr="00314719">
        <w:rPr>
          <w:bCs/>
        </w:rPr>
        <w:t>12.2</w:t>
      </w:r>
      <w:r w:rsidR="00617428" w:rsidRPr="00314719">
        <w:rPr>
          <w:bCs/>
        </w:rPr>
        <w:t>2</w:t>
      </w:r>
      <w:r w:rsidRPr="00314719">
        <w:rPr>
          <w:bCs/>
        </w:rPr>
        <w:t xml:space="preserve">  Zamawiający rekomenduje wykorzystanie formatów: </w:t>
      </w:r>
      <w:r w:rsidR="00EB3CAB" w:rsidRPr="00314719">
        <w:rPr>
          <w:bCs/>
        </w:rPr>
        <w:t>.</w:t>
      </w:r>
      <w:r w:rsidRPr="00314719">
        <w:rPr>
          <w:bCs/>
        </w:rPr>
        <w:t xml:space="preserve">pdf </w:t>
      </w:r>
      <w:r w:rsidR="00EB3CAB" w:rsidRPr="00314719">
        <w:rPr>
          <w:bCs/>
        </w:rPr>
        <w:t>.</w:t>
      </w:r>
      <w:proofErr w:type="spellStart"/>
      <w:r w:rsidRPr="00314719">
        <w:rPr>
          <w:bCs/>
        </w:rPr>
        <w:t>doc</w:t>
      </w:r>
      <w:proofErr w:type="spellEnd"/>
      <w:r w:rsidRPr="00314719">
        <w:rPr>
          <w:bCs/>
        </w:rPr>
        <w:t xml:space="preserve"> </w:t>
      </w:r>
      <w:r w:rsidR="00EB3CAB" w:rsidRPr="00314719">
        <w:rPr>
          <w:bCs/>
        </w:rPr>
        <w:t>.</w:t>
      </w:r>
      <w:proofErr w:type="spellStart"/>
      <w:r w:rsidRPr="00314719">
        <w:rPr>
          <w:bCs/>
        </w:rPr>
        <w:t>docx</w:t>
      </w:r>
      <w:proofErr w:type="spellEnd"/>
      <w:r w:rsidRPr="00314719">
        <w:rPr>
          <w:bCs/>
        </w:rPr>
        <w:t xml:space="preserve"> </w:t>
      </w:r>
      <w:r w:rsidR="00EB3CAB" w:rsidRPr="00314719">
        <w:rPr>
          <w:bCs/>
        </w:rPr>
        <w:t>.</w:t>
      </w:r>
      <w:r w:rsidRPr="00314719">
        <w:rPr>
          <w:bCs/>
        </w:rPr>
        <w:t xml:space="preserve">xls  </w:t>
      </w:r>
      <w:r w:rsidR="00EB3CAB" w:rsidRPr="00314719">
        <w:rPr>
          <w:bCs/>
        </w:rPr>
        <w:t>.</w:t>
      </w:r>
      <w:proofErr w:type="spellStart"/>
      <w:r w:rsidRPr="00314719">
        <w:rPr>
          <w:bCs/>
        </w:rPr>
        <w:t>xlsx</w:t>
      </w:r>
      <w:proofErr w:type="spellEnd"/>
      <w:r w:rsidRPr="00314719">
        <w:rPr>
          <w:bCs/>
        </w:rPr>
        <w:t xml:space="preserve">  </w:t>
      </w:r>
      <w:r w:rsidR="00EB3CAB" w:rsidRPr="00314719">
        <w:rPr>
          <w:bCs/>
        </w:rPr>
        <w:t>.</w:t>
      </w:r>
      <w:r w:rsidRPr="00314719">
        <w:rPr>
          <w:bCs/>
        </w:rPr>
        <w:t>jpg</w:t>
      </w:r>
      <w:r w:rsidR="00EB3CAB" w:rsidRPr="00314719">
        <w:rPr>
          <w:bCs/>
        </w:rPr>
        <w:t xml:space="preserve"> </w:t>
      </w:r>
      <w:r w:rsidRPr="00314719">
        <w:rPr>
          <w:bCs/>
        </w:rPr>
        <w:t>(</w:t>
      </w:r>
      <w:proofErr w:type="spellStart"/>
      <w:r w:rsidRPr="00314719">
        <w:rPr>
          <w:bCs/>
        </w:rPr>
        <w:t>jpeg</w:t>
      </w:r>
      <w:proofErr w:type="spellEnd"/>
      <w:r w:rsidRPr="00314719">
        <w:rPr>
          <w:bCs/>
        </w:rPr>
        <w:t xml:space="preserve">.) </w:t>
      </w:r>
      <w:r w:rsidR="0001388C" w:rsidRPr="00314719">
        <w:rPr>
          <w:bCs/>
        </w:rPr>
        <w:br/>
      </w:r>
      <w:r w:rsidRPr="00314719">
        <w:rPr>
          <w:bCs/>
        </w:rPr>
        <w:t>ze szczególnym wskazaniem na pdf.</w:t>
      </w:r>
    </w:p>
    <w:p w14:paraId="4F12FC4F" w14:textId="1C17401B" w:rsidR="0080416B" w:rsidRPr="00314719" w:rsidRDefault="0080416B" w:rsidP="00617428">
      <w:pPr>
        <w:ind w:left="709" w:hanging="709"/>
        <w:jc w:val="both"/>
        <w:rPr>
          <w:bCs/>
        </w:rPr>
      </w:pPr>
      <w:r w:rsidRPr="00314719">
        <w:rPr>
          <w:bCs/>
        </w:rPr>
        <w:t>12.2</w:t>
      </w:r>
      <w:r w:rsidR="00617428" w:rsidRPr="00314719">
        <w:rPr>
          <w:bCs/>
        </w:rPr>
        <w:t>3</w:t>
      </w:r>
      <w:r w:rsidRPr="00314719">
        <w:rPr>
          <w:bCs/>
        </w:rPr>
        <w:t xml:space="preserve"> W celu ewentualnej kompresji danych </w:t>
      </w:r>
      <w:r w:rsidR="00BD7893" w:rsidRPr="00314719">
        <w:rPr>
          <w:bCs/>
        </w:rPr>
        <w:t>Z</w:t>
      </w:r>
      <w:r w:rsidRPr="00314719">
        <w:rPr>
          <w:bCs/>
        </w:rPr>
        <w:t>amawiający rekomenduje wykorzystanie jednego</w:t>
      </w:r>
      <w:r w:rsidR="002044BC" w:rsidRPr="00314719">
        <w:rPr>
          <w:bCs/>
        </w:rPr>
        <w:br/>
      </w:r>
      <w:r w:rsidRPr="00314719">
        <w:rPr>
          <w:bCs/>
        </w:rPr>
        <w:t>z rozszerzeń: .zip, .7Z.</w:t>
      </w:r>
      <w:r w:rsidR="00617428" w:rsidRPr="00314719">
        <w:rPr>
          <w:bCs/>
        </w:rPr>
        <w:t xml:space="preserve"> W</w:t>
      </w:r>
      <w:r w:rsidRPr="00314719">
        <w:rPr>
          <w:bCs/>
        </w:rPr>
        <w:t>śród rozszerzeń powszechnych a niewystępujących w Rozporządzeniu KRI występują: .</w:t>
      </w:r>
      <w:proofErr w:type="spellStart"/>
      <w:r w:rsidRPr="00314719">
        <w:rPr>
          <w:bCs/>
        </w:rPr>
        <w:t>rar</w:t>
      </w:r>
      <w:proofErr w:type="spellEnd"/>
      <w:r w:rsidRPr="00314719">
        <w:rPr>
          <w:bCs/>
        </w:rPr>
        <w:t xml:space="preserve"> .gif .</w:t>
      </w:r>
      <w:proofErr w:type="spellStart"/>
      <w:r w:rsidRPr="00314719">
        <w:rPr>
          <w:bCs/>
        </w:rPr>
        <w:t>bmp</w:t>
      </w:r>
      <w:proofErr w:type="spellEnd"/>
      <w:r w:rsidRPr="00314719">
        <w:rPr>
          <w:bCs/>
        </w:rPr>
        <w:t xml:space="preserve"> .</w:t>
      </w:r>
      <w:proofErr w:type="spellStart"/>
      <w:r w:rsidRPr="00314719">
        <w:rPr>
          <w:bCs/>
        </w:rPr>
        <w:t>numbers</w:t>
      </w:r>
      <w:proofErr w:type="spellEnd"/>
      <w:r w:rsidRPr="00314719">
        <w:rPr>
          <w:bCs/>
        </w:rPr>
        <w:t xml:space="preserve"> .</w:t>
      </w:r>
      <w:proofErr w:type="spellStart"/>
      <w:r w:rsidRPr="00314719">
        <w:rPr>
          <w:bCs/>
        </w:rPr>
        <w:t>pages</w:t>
      </w:r>
      <w:proofErr w:type="spellEnd"/>
      <w:r w:rsidRPr="00314719">
        <w:rPr>
          <w:bCs/>
        </w:rPr>
        <w:t>. Dokumenty złożone w takich plikach zostaną uznane za złożone nieskutecznie.</w:t>
      </w:r>
    </w:p>
    <w:p w14:paraId="65D3BA9A" w14:textId="741C3581" w:rsidR="00386023" w:rsidRPr="00314719" w:rsidRDefault="00386023" w:rsidP="000767E6">
      <w:pPr>
        <w:ind w:left="709" w:hanging="709"/>
        <w:jc w:val="both"/>
        <w:rPr>
          <w:bCs/>
        </w:rPr>
      </w:pPr>
      <w:r w:rsidRPr="00314719">
        <w:rPr>
          <w:bCs/>
        </w:rPr>
        <w:t>12.2</w:t>
      </w:r>
      <w:r w:rsidR="00617428" w:rsidRPr="00314719">
        <w:rPr>
          <w:bCs/>
        </w:rPr>
        <w:t>5</w:t>
      </w:r>
      <w:r w:rsidRPr="00314719">
        <w:rPr>
          <w:bCs/>
        </w:rPr>
        <w:t xml:space="preserve"> W przypadku stosowania przez Wykonawcę kwalifikowanego podpisu elektronicznego:</w:t>
      </w:r>
      <w:r w:rsidR="0001388C" w:rsidRPr="00314719">
        <w:rPr>
          <w:bCs/>
        </w:rPr>
        <w:t xml:space="preserve"> </w:t>
      </w:r>
      <w:r w:rsidR="0001388C" w:rsidRPr="00314719">
        <w:rPr>
          <w:bCs/>
        </w:rPr>
        <w:br/>
      </w:r>
      <w:r w:rsidRPr="00314719">
        <w:rPr>
          <w:bCs/>
        </w:rPr>
        <w:t>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sidRPr="00314719">
        <w:rPr>
          <w:bCs/>
        </w:rPr>
        <w:t xml:space="preserve"> </w:t>
      </w:r>
      <w:r w:rsidRPr="00314719">
        <w:rPr>
          <w:bCs/>
        </w:rPr>
        <w:t xml:space="preserve">w formacie </w:t>
      </w:r>
      <w:proofErr w:type="spellStart"/>
      <w:r w:rsidRPr="00314719">
        <w:rPr>
          <w:bCs/>
        </w:rPr>
        <w:t>PAdES</w:t>
      </w:r>
      <w:proofErr w:type="spellEnd"/>
      <w:r w:rsidRPr="00314719">
        <w:rPr>
          <w:bCs/>
        </w:rPr>
        <w:t>. Pliki</w:t>
      </w:r>
      <w:r w:rsidR="002044BC" w:rsidRPr="00314719">
        <w:rPr>
          <w:bCs/>
        </w:rPr>
        <w:br/>
      </w:r>
      <w:r w:rsidRPr="00314719">
        <w:rPr>
          <w:bCs/>
        </w:rPr>
        <w:t>w innych formatach</w:t>
      </w:r>
      <w:r w:rsidR="00B24FA5" w:rsidRPr="00314719">
        <w:rPr>
          <w:bCs/>
        </w:rPr>
        <w:t xml:space="preserve"> </w:t>
      </w:r>
      <w:r w:rsidRPr="00314719">
        <w:rPr>
          <w:bCs/>
        </w:rPr>
        <w:t xml:space="preserve">niż PDF zaleca się opatrzyć podpisem w formacie </w:t>
      </w:r>
      <w:proofErr w:type="spellStart"/>
      <w:r w:rsidRPr="00314719">
        <w:rPr>
          <w:bCs/>
        </w:rPr>
        <w:t>XAdES</w:t>
      </w:r>
      <w:proofErr w:type="spellEnd"/>
      <w:r w:rsidRPr="00314719">
        <w:rPr>
          <w:bCs/>
        </w:rPr>
        <w:t xml:space="preserve"> o typie zewnętrznym. Wykonawca powinien</w:t>
      </w:r>
      <w:r w:rsidR="00B24FA5" w:rsidRPr="00314719">
        <w:rPr>
          <w:bCs/>
        </w:rPr>
        <w:t xml:space="preserve"> </w:t>
      </w:r>
      <w:r w:rsidRPr="00314719">
        <w:rPr>
          <w:bCs/>
        </w:rPr>
        <w:t>pami</w:t>
      </w:r>
      <w:r w:rsidR="00B01EB0" w:rsidRPr="00314719">
        <w:rPr>
          <w:bCs/>
        </w:rPr>
        <w:t>ę</w:t>
      </w:r>
      <w:r w:rsidRPr="00314719">
        <w:rPr>
          <w:bCs/>
        </w:rPr>
        <w:t>tać, aby plik z podpisem przekazywać łącznie</w:t>
      </w:r>
      <w:r w:rsidR="002044BC" w:rsidRPr="00314719">
        <w:rPr>
          <w:bCs/>
        </w:rPr>
        <w:br/>
      </w:r>
      <w:r w:rsidRPr="00314719">
        <w:rPr>
          <w:bCs/>
        </w:rPr>
        <w:t>z dokumentem podpisywanym. Zamawiający rekomenduje wykorzystanie</w:t>
      </w:r>
      <w:r w:rsidR="005E7A00" w:rsidRPr="00314719">
        <w:rPr>
          <w:bCs/>
        </w:rPr>
        <w:t xml:space="preserve"> </w:t>
      </w:r>
      <w:r w:rsidRPr="00314719">
        <w:rPr>
          <w:bCs/>
        </w:rPr>
        <w:t>podpisu</w:t>
      </w:r>
      <w:r w:rsidR="005E7A00" w:rsidRPr="00314719">
        <w:rPr>
          <w:bCs/>
        </w:rPr>
        <w:t xml:space="preserve"> </w:t>
      </w:r>
      <w:r w:rsidR="00B24FA5" w:rsidRPr="00314719">
        <w:rPr>
          <w:bCs/>
        </w:rPr>
        <w:t>z kwalifikowanym znacznikiem czasu.</w:t>
      </w:r>
    </w:p>
    <w:p w14:paraId="2E26944A" w14:textId="2E714009" w:rsidR="00B24FA5" w:rsidRPr="00314719" w:rsidRDefault="00B24FA5" w:rsidP="000767E6">
      <w:pPr>
        <w:ind w:left="709" w:hanging="709"/>
        <w:jc w:val="both"/>
        <w:rPr>
          <w:bCs/>
        </w:rPr>
      </w:pPr>
      <w:r w:rsidRPr="00314719">
        <w:rPr>
          <w:bCs/>
        </w:rPr>
        <w:t>12.2</w:t>
      </w:r>
      <w:r w:rsidR="00617428" w:rsidRPr="00314719">
        <w:rPr>
          <w:bCs/>
        </w:rPr>
        <w:t>6</w:t>
      </w:r>
      <w:r w:rsidRPr="00314719">
        <w:rPr>
          <w:bCs/>
        </w:rPr>
        <w:t xml:space="preserve"> </w:t>
      </w:r>
      <w:r w:rsidR="00617428" w:rsidRPr="00314719">
        <w:rPr>
          <w:bCs/>
        </w:rPr>
        <w:tab/>
      </w:r>
      <w:r w:rsidRPr="00314719">
        <w:rPr>
          <w:bCs/>
        </w:rPr>
        <w:t>Zamawiający zaleca</w:t>
      </w:r>
      <w:r w:rsidR="006B6834" w:rsidRPr="00314719">
        <w:rPr>
          <w:bCs/>
        </w:rPr>
        <w:t>,</w:t>
      </w:r>
      <w:r w:rsidRPr="00314719">
        <w:rPr>
          <w:bCs/>
        </w:rPr>
        <w:t xml:space="preserve"> aby w przypadku podpisywania pliku przez kilka osób </w:t>
      </w:r>
      <w:r w:rsidR="006B6834" w:rsidRPr="00314719">
        <w:rPr>
          <w:bCs/>
        </w:rPr>
        <w:t>s</w:t>
      </w:r>
      <w:r w:rsidRPr="00314719">
        <w:rPr>
          <w:bCs/>
        </w:rPr>
        <w:t xml:space="preserve">tosować podpisy tego samego rodzaju. </w:t>
      </w:r>
    </w:p>
    <w:p w14:paraId="74A1EB6D" w14:textId="6F69D2B2" w:rsidR="00B24FA5" w:rsidRPr="00314719" w:rsidRDefault="00B24FA5" w:rsidP="007B10DE">
      <w:pPr>
        <w:ind w:left="709" w:hanging="709"/>
        <w:jc w:val="both"/>
        <w:rPr>
          <w:bCs/>
        </w:rPr>
      </w:pPr>
      <w:r w:rsidRPr="00314719">
        <w:rPr>
          <w:bCs/>
        </w:rPr>
        <w:t>12.2</w:t>
      </w:r>
      <w:r w:rsidR="00617428" w:rsidRPr="00314719">
        <w:rPr>
          <w:bCs/>
        </w:rPr>
        <w:t>7</w:t>
      </w:r>
      <w:r w:rsidRPr="00314719">
        <w:rPr>
          <w:bCs/>
        </w:rPr>
        <w:t xml:space="preserve"> </w:t>
      </w:r>
      <w:r w:rsidR="00617428" w:rsidRPr="00314719">
        <w:rPr>
          <w:bCs/>
        </w:rPr>
        <w:tab/>
      </w:r>
      <w:r w:rsidRPr="00314719">
        <w:rPr>
          <w:bCs/>
        </w:rPr>
        <w:t>Zamawiający zaleca, aby Wykonawca z odpowiednim wyprzedzeniem przetestował możliwość prawidłowego wykorzystania wybranej metody podpisania plików oferty.</w:t>
      </w:r>
    </w:p>
    <w:p w14:paraId="6830F915" w14:textId="3EB0B4DC" w:rsidR="00B24FA5" w:rsidRPr="00314719" w:rsidRDefault="00B24FA5" w:rsidP="00B24FA5">
      <w:pPr>
        <w:ind w:left="709" w:hanging="709"/>
        <w:jc w:val="both"/>
        <w:rPr>
          <w:bCs/>
        </w:rPr>
      </w:pPr>
      <w:r w:rsidRPr="00314719">
        <w:rPr>
          <w:bCs/>
        </w:rPr>
        <w:t>12.</w:t>
      </w:r>
      <w:r w:rsidR="00617428" w:rsidRPr="00314719">
        <w:rPr>
          <w:bCs/>
        </w:rPr>
        <w:t>28</w:t>
      </w:r>
      <w:r w:rsidRPr="00314719">
        <w:rPr>
          <w:bCs/>
        </w:rPr>
        <w:t xml:space="preserve"> </w:t>
      </w:r>
      <w:r w:rsidR="006B6834" w:rsidRPr="00314719">
        <w:rPr>
          <w:bCs/>
        </w:rPr>
        <w:tab/>
      </w:r>
      <w:r w:rsidR="00BE1CEA" w:rsidRPr="00314719">
        <w:rPr>
          <w:bCs/>
        </w:rPr>
        <w:t>Ofertę należy przygotować z należytą starannością i zachowaniem odpowiedniego odstępu czasu do zakończenia przyjmowania ofert/wniosków.</w:t>
      </w:r>
    </w:p>
    <w:p w14:paraId="4728071B" w14:textId="762D35B9" w:rsidR="00BE1CEA" w:rsidRPr="00314719" w:rsidRDefault="00BE1CEA" w:rsidP="00B24FA5">
      <w:pPr>
        <w:ind w:left="709" w:hanging="709"/>
        <w:jc w:val="both"/>
        <w:rPr>
          <w:bCs/>
        </w:rPr>
      </w:pPr>
      <w:r w:rsidRPr="00314719">
        <w:rPr>
          <w:bCs/>
        </w:rPr>
        <w:t>12.</w:t>
      </w:r>
      <w:r w:rsidR="00617428" w:rsidRPr="00314719">
        <w:rPr>
          <w:bCs/>
        </w:rPr>
        <w:t>29</w:t>
      </w:r>
      <w:r w:rsidRPr="00314719">
        <w:rPr>
          <w:bCs/>
        </w:rPr>
        <w:t xml:space="preserve"> </w:t>
      </w:r>
      <w:r w:rsidR="00617428" w:rsidRPr="00314719">
        <w:rPr>
          <w:bCs/>
        </w:rPr>
        <w:tab/>
      </w:r>
      <w:r w:rsidRPr="00314719">
        <w:rPr>
          <w:bCs/>
        </w:rPr>
        <w:t>Jeśli</w:t>
      </w:r>
      <w:r w:rsidR="00617428" w:rsidRPr="00314719">
        <w:rPr>
          <w:bCs/>
        </w:rPr>
        <w:t xml:space="preserve"> </w:t>
      </w:r>
      <w:r w:rsidR="00FE280A" w:rsidRPr="00314719">
        <w:rPr>
          <w:bCs/>
        </w:rPr>
        <w:t>W</w:t>
      </w:r>
      <w:r w:rsidRPr="00314719">
        <w:rPr>
          <w:bCs/>
        </w:rPr>
        <w:t>ykonawca pakuje dokumenty np. w plik o rozszerzeniu .zip, zaleca się wcześniejsze podpisanie każdego ze skompresowanych plików.</w:t>
      </w:r>
    </w:p>
    <w:p w14:paraId="15B86C9F" w14:textId="557E53BF" w:rsidR="00FF1E59" w:rsidRPr="00314719" w:rsidRDefault="00BE1CEA" w:rsidP="007B10DE">
      <w:pPr>
        <w:ind w:left="709" w:hanging="709"/>
        <w:jc w:val="both"/>
        <w:rPr>
          <w:bCs/>
        </w:rPr>
      </w:pPr>
      <w:r w:rsidRPr="00314719">
        <w:rPr>
          <w:bCs/>
        </w:rPr>
        <w:t>12.3</w:t>
      </w:r>
      <w:r w:rsidR="00617428" w:rsidRPr="00314719">
        <w:rPr>
          <w:bCs/>
        </w:rPr>
        <w:t>0</w:t>
      </w:r>
      <w:r w:rsidRPr="00314719">
        <w:rPr>
          <w:bCs/>
        </w:rPr>
        <w:t xml:space="preserve"> </w:t>
      </w:r>
      <w:r w:rsidR="00617428" w:rsidRPr="00314719">
        <w:rPr>
          <w:bCs/>
        </w:rPr>
        <w:tab/>
      </w:r>
      <w:r w:rsidRPr="00314719">
        <w:rPr>
          <w:bCs/>
        </w:rPr>
        <w:t>Zamawiający zaleca aby nie wprowadzać jakichkolwiek zmian w plikach po podpisaniu  ich podpisem kwalifikowanym. Może to skutkować naruszeniem integralności plików co równoważne będzie z koniecznością odrzucenia oferty.</w:t>
      </w:r>
    </w:p>
    <w:p w14:paraId="26ABBA5A" w14:textId="77777777" w:rsidR="007B10DE" w:rsidRPr="00314719" w:rsidRDefault="007B10DE" w:rsidP="007B10DE">
      <w:pPr>
        <w:ind w:left="709" w:hanging="709"/>
        <w:jc w:val="both"/>
        <w:rPr>
          <w:bCs/>
        </w:rPr>
      </w:pPr>
    </w:p>
    <w:p w14:paraId="72CF73AE" w14:textId="447A5740" w:rsidR="00B462CF" w:rsidRPr="00314719" w:rsidRDefault="00B462CF" w:rsidP="00B462CF">
      <w:pPr>
        <w:ind w:left="720" w:hanging="720"/>
        <w:jc w:val="both"/>
        <w:rPr>
          <w:b/>
        </w:rPr>
      </w:pPr>
      <w:r w:rsidRPr="00314719">
        <w:rPr>
          <w:b/>
        </w:rPr>
        <w:t>13.</w:t>
      </w:r>
      <w:r w:rsidRPr="00314719">
        <w:rPr>
          <w:b/>
        </w:rPr>
        <w:tab/>
        <w:t xml:space="preserve">UDZIELANIE WYJAŚNIEŃ TREŚCI SWZ </w:t>
      </w:r>
    </w:p>
    <w:p w14:paraId="1B95C429" w14:textId="6E89F260" w:rsidR="00B462CF" w:rsidRPr="00314719" w:rsidRDefault="00B462CF" w:rsidP="00835A41">
      <w:pPr>
        <w:pStyle w:val="Tekstpodstawowywcity"/>
        <w:tabs>
          <w:tab w:val="left" w:pos="709"/>
        </w:tabs>
        <w:ind w:left="709" w:hanging="709"/>
        <w:jc w:val="both"/>
        <w:rPr>
          <w:sz w:val="24"/>
          <w:szCs w:val="24"/>
        </w:rPr>
      </w:pPr>
      <w:r w:rsidRPr="00314719">
        <w:rPr>
          <w:sz w:val="24"/>
          <w:szCs w:val="24"/>
        </w:rPr>
        <w:t>13.1.</w:t>
      </w:r>
      <w:r w:rsidRPr="00314719">
        <w:rPr>
          <w:sz w:val="24"/>
          <w:szCs w:val="24"/>
        </w:rPr>
        <w:tab/>
      </w:r>
      <w:r w:rsidR="00B44D38" w:rsidRPr="00314719">
        <w:rPr>
          <w:sz w:val="24"/>
          <w:szCs w:val="24"/>
        </w:rPr>
        <w:t xml:space="preserve">Wykonawca może zwrócić się do Zamawiającego o wyjaśnienie treści SWZ. </w:t>
      </w:r>
    </w:p>
    <w:p w14:paraId="09F256F0" w14:textId="17D380CD" w:rsidR="00B462CF" w:rsidRPr="00314719" w:rsidRDefault="00B462CF" w:rsidP="00835A41">
      <w:pPr>
        <w:pStyle w:val="Tekstpodstawowy2"/>
        <w:spacing w:before="0"/>
        <w:ind w:left="709" w:hanging="709"/>
        <w:rPr>
          <w:b w:val="0"/>
          <w:sz w:val="24"/>
          <w:szCs w:val="24"/>
        </w:rPr>
      </w:pPr>
      <w:r w:rsidRPr="00314719">
        <w:rPr>
          <w:b w:val="0"/>
          <w:sz w:val="24"/>
          <w:szCs w:val="24"/>
        </w:rPr>
        <w:t>13.2.</w:t>
      </w:r>
      <w:r w:rsidRPr="00314719">
        <w:rPr>
          <w:b w:val="0"/>
          <w:sz w:val="24"/>
          <w:szCs w:val="24"/>
        </w:rPr>
        <w:tab/>
      </w:r>
      <w:r w:rsidR="00BE1CEA" w:rsidRPr="00314719">
        <w:rPr>
          <w:b w:val="0"/>
          <w:sz w:val="24"/>
          <w:szCs w:val="24"/>
        </w:rPr>
        <w:t xml:space="preserve">Zamawiający </w:t>
      </w:r>
      <w:r w:rsidR="00BE1CEA" w:rsidRPr="00314719">
        <w:rPr>
          <w:b w:val="0"/>
          <w:strike/>
          <w:sz w:val="24"/>
          <w:szCs w:val="24"/>
        </w:rPr>
        <w:t>zamierza</w:t>
      </w:r>
      <w:r w:rsidR="00BE1CEA" w:rsidRPr="00314719">
        <w:rPr>
          <w:b w:val="0"/>
          <w:sz w:val="24"/>
          <w:szCs w:val="24"/>
        </w:rPr>
        <w:t xml:space="preserve"> / nie zamierza zwoływać zebrania Wykonawców przed składaniem ofert.</w:t>
      </w:r>
    </w:p>
    <w:p w14:paraId="5B932CBD" w14:textId="46E33012" w:rsidR="00B462CF" w:rsidRPr="00314719" w:rsidRDefault="00B462CF" w:rsidP="00835A41">
      <w:pPr>
        <w:pStyle w:val="Tekstpodstawowywcity"/>
        <w:ind w:left="709" w:hanging="709"/>
        <w:jc w:val="both"/>
        <w:rPr>
          <w:bCs/>
          <w:sz w:val="24"/>
          <w:szCs w:val="24"/>
        </w:rPr>
      </w:pPr>
      <w:r w:rsidRPr="00314719">
        <w:rPr>
          <w:bCs/>
          <w:sz w:val="24"/>
          <w:szCs w:val="24"/>
        </w:rPr>
        <w:t>13.3.</w:t>
      </w:r>
      <w:r w:rsidRPr="00314719">
        <w:rPr>
          <w:bCs/>
          <w:sz w:val="24"/>
          <w:szCs w:val="24"/>
        </w:rPr>
        <w:tab/>
      </w:r>
      <w:r w:rsidR="00FE280A" w:rsidRPr="00314719">
        <w:rPr>
          <w:bCs/>
          <w:sz w:val="24"/>
          <w:szCs w:val="24"/>
        </w:rPr>
        <w:t xml:space="preserve">Komunikacja Zamawiającego z Wykonawcami odbywa się za pośrednictwem Platformy w sposób określony w pkt 12.4. niniejszego TOMU SWZ. </w:t>
      </w:r>
    </w:p>
    <w:p w14:paraId="44272046" w14:textId="77777777" w:rsidR="005E6D74" w:rsidRPr="00314719" w:rsidRDefault="005E6D74" w:rsidP="00835A41">
      <w:pPr>
        <w:ind w:left="709"/>
        <w:jc w:val="both"/>
      </w:pPr>
    </w:p>
    <w:p w14:paraId="2C0E01C3" w14:textId="77777777" w:rsidR="00912F01" w:rsidRPr="00314719" w:rsidRDefault="00F23B29" w:rsidP="00912F01">
      <w:pPr>
        <w:ind w:left="720" w:hanging="720"/>
        <w:jc w:val="both"/>
        <w:rPr>
          <w:b/>
        </w:rPr>
      </w:pPr>
      <w:r w:rsidRPr="00314719">
        <w:rPr>
          <w:b/>
        </w:rPr>
        <w:t>14</w:t>
      </w:r>
      <w:r w:rsidR="00912F01" w:rsidRPr="00314719">
        <w:rPr>
          <w:b/>
        </w:rPr>
        <w:t xml:space="preserve">. </w:t>
      </w:r>
      <w:r w:rsidR="00912F01" w:rsidRPr="00314719">
        <w:rPr>
          <w:b/>
        </w:rPr>
        <w:tab/>
      </w:r>
      <w:r w:rsidR="00912F01" w:rsidRPr="00314719">
        <w:rPr>
          <w:rStyle w:val="tekstdokbold"/>
        </w:rPr>
        <w:t>OPIS SPOSOBU PRZYGOTOWANIA OFERT</w:t>
      </w:r>
    </w:p>
    <w:p w14:paraId="306651A2" w14:textId="690E4315" w:rsidR="00912F01" w:rsidRPr="008C7355" w:rsidRDefault="00F23B29" w:rsidP="00835A41">
      <w:pPr>
        <w:pStyle w:val="Tekstpodstawowy2"/>
        <w:spacing w:before="0"/>
        <w:ind w:left="709" w:hanging="709"/>
        <w:rPr>
          <w:b w:val="0"/>
          <w:bCs w:val="0"/>
          <w:color w:val="FF0000"/>
          <w:sz w:val="24"/>
          <w:szCs w:val="24"/>
        </w:rPr>
      </w:pPr>
      <w:r w:rsidRPr="00314719">
        <w:rPr>
          <w:b w:val="0"/>
          <w:sz w:val="24"/>
          <w:szCs w:val="24"/>
        </w:rPr>
        <w:t>14</w:t>
      </w:r>
      <w:r w:rsidR="00912F01" w:rsidRPr="00314719">
        <w:rPr>
          <w:b w:val="0"/>
          <w:sz w:val="24"/>
          <w:szCs w:val="24"/>
        </w:rPr>
        <w:t>.1.</w:t>
      </w:r>
      <w:r w:rsidR="00912F01" w:rsidRPr="00314719">
        <w:rPr>
          <w:b w:val="0"/>
          <w:sz w:val="24"/>
          <w:szCs w:val="24"/>
        </w:rPr>
        <w:tab/>
      </w:r>
      <w:r w:rsidR="008C7355" w:rsidRPr="00FD42AC">
        <w:rPr>
          <w:b w:val="0"/>
          <w:bCs w:val="0"/>
          <w:sz w:val="24"/>
          <w:szCs w:val="24"/>
        </w:rPr>
        <w:t xml:space="preserve">Wykonawca może złożyć ofertę na </w:t>
      </w:r>
      <w:r w:rsidR="0037791C">
        <w:rPr>
          <w:b w:val="0"/>
          <w:bCs w:val="0"/>
          <w:sz w:val="24"/>
          <w:szCs w:val="24"/>
        </w:rPr>
        <w:t>wybraną</w:t>
      </w:r>
      <w:r w:rsidR="008C7355" w:rsidRPr="00FD42AC">
        <w:rPr>
          <w:b w:val="0"/>
          <w:bCs w:val="0"/>
          <w:sz w:val="24"/>
          <w:szCs w:val="24"/>
        </w:rPr>
        <w:t xml:space="preserve"> Część zamówienia </w:t>
      </w:r>
      <w:r w:rsidR="0037791C">
        <w:rPr>
          <w:b w:val="0"/>
          <w:bCs w:val="0"/>
          <w:sz w:val="24"/>
          <w:szCs w:val="24"/>
        </w:rPr>
        <w:t>lub na wszystkie części</w:t>
      </w:r>
      <w:r w:rsidR="008C7355" w:rsidRPr="00FD42AC">
        <w:rPr>
          <w:b w:val="0"/>
          <w:bCs w:val="0"/>
          <w:sz w:val="24"/>
          <w:szCs w:val="24"/>
        </w:rPr>
        <w:t xml:space="preserve"> zamówienia.</w:t>
      </w:r>
    </w:p>
    <w:p w14:paraId="175AE42D" w14:textId="2CEFADAC" w:rsidR="006D6EAE" w:rsidRPr="00314719" w:rsidRDefault="00F23B29" w:rsidP="00835A41">
      <w:pPr>
        <w:pStyle w:val="Tekstpodstawowy2"/>
        <w:spacing w:before="0"/>
        <w:ind w:left="709" w:hanging="709"/>
        <w:rPr>
          <w:b w:val="0"/>
          <w:bCs w:val="0"/>
          <w:sz w:val="24"/>
          <w:szCs w:val="24"/>
        </w:rPr>
      </w:pPr>
      <w:r w:rsidRPr="00314719">
        <w:rPr>
          <w:b w:val="0"/>
          <w:sz w:val="24"/>
          <w:szCs w:val="24"/>
        </w:rPr>
        <w:t>14</w:t>
      </w:r>
      <w:r w:rsidR="00793E4E" w:rsidRPr="00314719">
        <w:rPr>
          <w:b w:val="0"/>
          <w:sz w:val="24"/>
          <w:szCs w:val="24"/>
        </w:rPr>
        <w:t>.2</w:t>
      </w:r>
      <w:r w:rsidR="00912F01" w:rsidRPr="00314719">
        <w:rPr>
          <w:b w:val="0"/>
          <w:sz w:val="24"/>
          <w:szCs w:val="24"/>
        </w:rPr>
        <w:t>.</w:t>
      </w:r>
      <w:r w:rsidR="00912F01" w:rsidRPr="00314719">
        <w:rPr>
          <w:b w:val="0"/>
          <w:sz w:val="24"/>
          <w:szCs w:val="24"/>
        </w:rPr>
        <w:tab/>
      </w:r>
      <w:r w:rsidR="00912F01" w:rsidRPr="00314719">
        <w:rPr>
          <w:b w:val="0"/>
          <w:bCs w:val="0"/>
          <w:sz w:val="24"/>
          <w:szCs w:val="24"/>
        </w:rPr>
        <w:t>Ofertę stanowi wypełniony Formularz „Oferta”</w:t>
      </w:r>
      <w:r w:rsidR="00BD3026" w:rsidRPr="00314719">
        <w:rPr>
          <w:b w:val="0"/>
          <w:bCs w:val="0"/>
          <w:sz w:val="24"/>
          <w:szCs w:val="24"/>
        </w:rPr>
        <w:t xml:space="preserve"> oraz</w:t>
      </w:r>
      <w:r w:rsidR="00152F2A">
        <w:rPr>
          <w:b w:val="0"/>
          <w:bCs w:val="0"/>
          <w:sz w:val="24"/>
          <w:szCs w:val="24"/>
        </w:rPr>
        <w:t xml:space="preserve"> podpisane</w:t>
      </w:r>
      <w:r w:rsidR="00BD3026" w:rsidRPr="00314719">
        <w:rPr>
          <w:b w:val="0"/>
          <w:bCs w:val="0"/>
          <w:sz w:val="24"/>
          <w:szCs w:val="24"/>
        </w:rPr>
        <w:t xml:space="preserve"> </w:t>
      </w:r>
      <w:r w:rsidR="006D6EAE" w:rsidRPr="00314719">
        <w:rPr>
          <w:b w:val="0"/>
          <w:bCs w:val="0"/>
          <w:sz w:val="24"/>
          <w:szCs w:val="24"/>
        </w:rPr>
        <w:t>następujące dokumenty:</w:t>
      </w:r>
    </w:p>
    <w:p w14:paraId="137AFD0A" w14:textId="2AF869AE" w:rsidR="000F59C1" w:rsidRPr="00AB2E67" w:rsidRDefault="008C7355" w:rsidP="004E6396">
      <w:pPr>
        <w:pStyle w:val="Tekstpodstawowy2"/>
        <w:numPr>
          <w:ilvl w:val="2"/>
          <w:numId w:val="10"/>
        </w:numPr>
        <w:tabs>
          <w:tab w:val="left" w:pos="709"/>
        </w:tabs>
        <w:spacing w:before="0"/>
        <w:ind w:left="851" w:hanging="851"/>
        <w:rPr>
          <w:b w:val="0"/>
          <w:bCs w:val="0"/>
          <w:sz w:val="24"/>
          <w:szCs w:val="24"/>
        </w:rPr>
      </w:pPr>
      <w:r>
        <w:rPr>
          <w:b w:val="0"/>
          <w:bCs w:val="0"/>
          <w:sz w:val="24"/>
          <w:szCs w:val="24"/>
        </w:rPr>
        <w:t xml:space="preserve">    </w:t>
      </w:r>
      <w:r w:rsidR="006D6EAE" w:rsidRPr="00AB2E67">
        <w:rPr>
          <w:b w:val="0"/>
          <w:bCs w:val="0"/>
          <w:sz w:val="24"/>
          <w:szCs w:val="24"/>
        </w:rPr>
        <w:t>wypełniony Formularz cenowy;</w:t>
      </w:r>
    </w:p>
    <w:p w14:paraId="771B58C5" w14:textId="29E3E770" w:rsidR="000F59C1" w:rsidRPr="004D5C7D" w:rsidRDefault="00E0794B" w:rsidP="004E6396">
      <w:pPr>
        <w:pStyle w:val="Tekstpodstawowy2"/>
        <w:numPr>
          <w:ilvl w:val="2"/>
          <w:numId w:val="10"/>
        </w:numPr>
        <w:spacing w:before="0"/>
        <w:ind w:left="851" w:hanging="851"/>
        <w:rPr>
          <w:b w:val="0"/>
          <w:bCs w:val="0"/>
          <w:sz w:val="24"/>
          <w:szCs w:val="24"/>
        </w:rPr>
      </w:pPr>
      <w:r w:rsidRPr="004D5C7D">
        <w:rPr>
          <w:b w:val="0"/>
          <w:bCs w:val="0"/>
          <w:sz w:val="24"/>
          <w:szCs w:val="24"/>
        </w:rPr>
        <w:t xml:space="preserve">dokument „Potencjał kadrowy - wykaz osób” umożliwiający ocenę ofert w ramach kryterium jakość potencjału kadrowego sporządzony w oparciu o Formularz 3 obejmujący wykaz </w:t>
      </w:r>
      <w:r w:rsidRPr="004D5C7D">
        <w:rPr>
          <w:b w:val="0"/>
          <w:bCs w:val="0"/>
          <w:sz w:val="24"/>
          <w:szCs w:val="24"/>
        </w:rPr>
        <w:lastRenderedPageBreak/>
        <w:t>dokumentacji projektowych zrealizowanych przez wszystkich kluczowych członków zespołu wskazanych do realizacji zamówienia w niniejszym formularzu.</w:t>
      </w:r>
    </w:p>
    <w:p w14:paraId="11E40413" w14:textId="6FA7D899" w:rsidR="00520AFF" w:rsidRPr="00314719" w:rsidRDefault="00846867" w:rsidP="004E6396">
      <w:pPr>
        <w:pStyle w:val="Tekstpodstawowy2"/>
        <w:numPr>
          <w:ilvl w:val="2"/>
          <w:numId w:val="10"/>
        </w:numPr>
        <w:spacing w:before="0"/>
        <w:ind w:left="851" w:hanging="851"/>
        <w:rPr>
          <w:b w:val="0"/>
          <w:spacing w:val="4"/>
          <w:sz w:val="24"/>
          <w:szCs w:val="24"/>
        </w:rPr>
      </w:pPr>
      <w:r>
        <w:rPr>
          <w:b w:val="0"/>
          <w:spacing w:val="4"/>
          <w:sz w:val="24"/>
          <w:szCs w:val="24"/>
        </w:rPr>
        <w:t>n</w:t>
      </w:r>
      <w:r w:rsidR="00520AFF" w:rsidRPr="00314719">
        <w:rPr>
          <w:b w:val="0"/>
          <w:spacing w:val="4"/>
          <w:sz w:val="24"/>
          <w:szCs w:val="24"/>
        </w:rPr>
        <w:t xml:space="preserve">iezłożenie </w:t>
      </w:r>
      <w:r w:rsidR="009B36F2" w:rsidRPr="00314719">
        <w:rPr>
          <w:b w:val="0"/>
          <w:spacing w:val="4"/>
          <w:sz w:val="24"/>
          <w:szCs w:val="24"/>
        </w:rPr>
        <w:t xml:space="preserve">wraz z ofertą </w:t>
      </w:r>
      <w:r w:rsidR="00520AFF" w:rsidRPr="00314719">
        <w:rPr>
          <w:b w:val="0"/>
          <w:spacing w:val="4"/>
          <w:sz w:val="24"/>
          <w:szCs w:val="24"/>
        </w:rPr>
        <w:t>dokumentów wskazanych w pkt 14.2.1</w:t>
      </w:r>
      <w:r w:rsidR="00520AFF" w:rsidRPr="00D71983">
        <w:rPr>
          <w:b w:val="0"/>
          <w:spacing w:val="4"/>
          <w:sz w:val="24"/>
          <w:szCs w:val="24"/>
        </w:rPr>
        <w:t>-14.2.</w:t>
      </w:r>
      <w:r w:rsidR="003B0807" w:rsidRPr="00D71983">
        <w:rPr>
          <w:b w:val="0"/>
          <w:spacing w:val="4"/>
          <w:sz w:val="24"/>
          <w:szCs w:val="24"/>
        </w:rPr>
        <w:t>2</w:t>
      </w:r>
      <w:r w:rsidR="009B36F2" w:rsidRPr="00D71983">
        <w:rPr>
          <w:b w:val="0"/>
          <w:spacing w:val="4"/>
          <w:sz w:val="24"/>
          <w:szCs w:val="24"/>
        </w:rPr>
        <w:t xml:space="preserve"> niniejszego </w:t>
      </w:r>
      <w:r w:rsidR="009B36F2" w:rsidRPr="00314719">
        <w:rPr>
          <w:b w:val="0"/>
          <w:spacing w:val="4"/>
          <w:sz w:val="24"/>
          <w:szCs w:val="24"/>
        </w:rPr>
        <w:t>TOMU SWZ</w:t>
      </w:r>
      <w:r w:rsidR="00520AFF" w:rsidRPr="00314719">
        <w:rPr>
          <w:b w:val="0"/>
          <w:spacing w:val="4"/>
          <w:sz w:val="24"/>
          <w:szCs w:val="24"/>
        </w:rPr>
        <w:t xml:space="preserve"> skutkować będzie odrzuceniem oferty jako niezgodnej z warunkami zamówienia</w:t>
      </w:r>
      <w:r w:rsidR="009B36F2" w:rsidRPr="00314719">
        <w:rPr>
          <w:b w:val="0"/>
          <w:spacing w:val="4"/>
          <w:sz w:val="24"/>
          <w:szCs w:val="24"/>
        </w:rPr>
        <w:t>.</w:t>
      </w:r>
    </w:p>
    <w:p w14:paraId="67FF51CA" w14:textId="67ED20E0" w:rsidR="00751380" w:rsidRDefault="0027368E" w:rsidP="00C001DD">
      <w:pPr>
        <w:pStyle w:val="Tekstpodstawowy2"/>
        <w:spacing w:before="0"/>
        <w:rPr>
          <w:b w:val="0"/>
          <w:bCs w:val="0"/>
          <w:sz w:val="24"/>
          <w:szCs w:val="24"/>
        </w:rPr>
      </w:pPr>
      <w:r w:rsidRPr="00314719">
        <w:rPr>
          <w:b w:val="0"/>
          <w:sz w:val="24"/>
          <w:szCs w:val="24"/>
        </w:rPr>
        <w:t>14.3.</w:t>
      </w:r>
      <w:r w:rsidR="00040B9A" w:rsidRPr="00314719">
        <w:rPr>
          <w:b w:val="0"/>
          <w:sz w:val="24"/>
          <w:szCs w:val="24"/>
        </w:rPr>
        <w:t xml:space="preserve"> </w:t>
      </w:r>
      <w:r w:rsidR="00A45C12" w:rsidRPr="00314719">
        <w:rPr>
          <w:b w:val="0"/>
          <w:sz w:val="24"/>
          <w:szCs w:val="24"/>
        </w:rPr>
        <w:tab/>
      </w:r>
      <w:r w:rsidR="008C7355">
        <w:rPr>
          <w:b w:val="0"/>
          <w:bCs w:val="0"/>
          <w:sz w:val="24"/>
          <w:szCs w:val="24"/>
        </w:rPr>
        <w:t>W</w:t>
      </w:r>
      <w:r w:rsidRPr="00314719">
        <w:rPr>
          <w:b w:val="0"/>
          <w:bCs w:val="0"/>
          <w:sz w:val="24"/>
          <w:szCs w:val="24"/>
        </w:rPr>
        <w:t>raz z ofertą Wykonawca zobowiązany jest złożyć:</w:t>
      </w:r>
    </w:p>
    <w:p w14:paraId="43D2E37A" w14:textId="15F36BBD" w:rsidR="00760E88" w:rsidRPr="00314719" w:rsidRDefault="00760E88" w:rsidP="004E6396">
      <w:pPr>
        <w:pStyle w:val="Tekstpodstawowy2"/>
        <w:spacing w:before="0"/>
        <w:ind w:left="709" w:hanging="709"/>
        <w:rPr>
          <w:b w:val="0"/>
          <w:bCs w:val="0"/>
          <w:sz w:val="24"/>
          <w:szCs w:val="24"/>
        </w:rPr>
      </w:pPr>
      <w:r>
        <w:rPr>
          <w:b w:val="0"/>
          <w:bCs w:val="0"/>
          <w:sz w:val="24"/>
          <w:szCs w:val="24"/>
        </w:rPr>
        <w:t>14.3.1</w:t>
      </w:r>
      <w:r>
        <w:rPr>
          <w:b w:val="0"/>
          <w:bCs w:val="0"/>
          <w:sz w:val="24"/>
          <w:szCs w:val="24"/>
        </w:rPr>
        <w:tab/>
        <w:t>Oświadczenie wymagane w pkt 10.1 niniejszego Tomu SWZ</w:t>
      </w:r>
    </w:p>
    <w:p w14:paraId="4A2A4C64" w14:textId="6CB676A0" w:rsidR="00AD35E8" w:rsidRPr="00314719" w:rsidRDefault="00760E88" w:rsidP="004E6396">
      <w:pPr>
        <w:pStyle w:val="Tekstpodstawowy2"/>
        <w:spacing w:before="0"/>
        <w:ind w:left="709" w:hanging="709"/>
        <w:rPr>
          <w:b w:val="0"/>
          <w:bCs w:val="0"/>
          <w:sz w:val="24"/>
          <w:szCs w:val="24"/>
        </w:rPr>
      </w:pPr>
      <w:r>
        <w:rPr>
          <w:b w:val="0"/>
          <w:bCs w:val="0"/>
          <w:sz w:val="24"/>
          <w:szCs w:val="24"/>
        </w:rPr>
        <w:t>14.3.2</w:t>
      </w:r>
      <w:r>
        <w:rPr>
          <w:b w:val="0"/>
          <w:bCs w:val="0"/>
          <w:sz w:val="24"/>
          <w:szCs w:val="24"/>
        </w:rPr>
        <w:tab/>
      </w:r>
      <w:r w:rsidR="00592813" w:rsidRPr="00314719">
        <w:rPr>
          <w:b w:val="0"/>
          <w:bCs w:val="0"/>
          <w:sz w:val="24"/>
          <w:szCs w:val="24"/>
        </w:rPr>
        <w:t xml:space="preserve">odpis lub informację z Krajowego Rejestru Sądowego, Centralnej Ewidencji i Informacji </w:t>
      </w:r>
      <w:r w:rsidR="00B7663E" w:rsidRPr="00314719">
        <w:rPr>
          <w:b w:val="0"/>
          <w:bCs w:val="0"/>
          <w:sz w:val="24"/>
          <w:szCs w:val="24"/>
        </w:rPr>
        <w:br/>
      </w:r>
      <w:r w:rsidR="00592813" w:rsidRPr="00314719">
        <w:rPr>
          <w:b w:val="0"/>
          <w:bCs w:val="0"/>
          <w:sz w:val="24"/>
          <w:szCs w:val="24"/>
        </w:rPr>
        <w:t>o Działalności Gospodarczej lub innego właściwego rejestru w celu potwierdzenia, że osoba działająca w imieniu wykonawcy jest umocowana do jego reprezentowania</w:t>
      </w:r>
      <w:r w:rsidR="00E36788" w:rsidRPr="00314719">
        <w:rPr>
          <w:b w:val="0"/>
          <w:bCs w:val="0"/>
          <w:sz w:val="24"/>
          <w:szCs w:val="24"/>
        </w:rPr>
        <w:t>;</w:t>
      </w:r>
    </w:p>
    <w:p w14:paraId="0FB91267" w14:textId="6F1C1FF8" w:rsidR="005E67FB" w:rsidRPr="00314719" w:rsidRDefault="00760E88" w:rsidP="004E6396">
      <w:pPr>
        <w:pStyle w:val="Tekstpodstawowy2"/>
        <w:tabs>
          <w:tab w:val="left" w:pos="709"/>
        </w:tabs>
        <w:spacing w:before="0"/>
        <w:ind w:left="709" w:hanging="709"/>
        <w:rPr>
          <w:b w:val="0"/>
          <w:bCs w:val="0"/>
          <w:sz w:val="24"/>
          <w:szCs w:val="24"/>
        </w:rPr>
      </w:pPr>
      <w:r>
        <w:rPr>
          <w:b w:val="0"/>
          <w:bCs w:val="0"/>
          <w:sz w:val="24"/>
          <w:szCs w:val="24"/>
        </w:rPr>
        <w:t>14.3.3</w:t>
      </w:r>
      <w:r>
        <w:rPr>
          <w:b w:val="0"/>
          <w:bCs w:val="0"/>
          <w:sz w:val="24"/>
          <w:szCs w:val="24"/>
        </w:rPr>
        <w:tab/>
      </w:r>
      <w:r w:rsidR="005E67FB" w:rsidRPr="00314719">
        <w:rPr>
          <w:b w:val="0"/>
          <w:bCs w:val="0"/>
          <w:sz w:val="24"/>
          <w:szCs w:val="24"/>
        </w:rPr>
        <w:t>pełnomocnictwo do podpisania oferty względnie do podpisania innych oświadczeń lub dokumentów składanych wraz z ofertą, o ile prawo to nie wynika z innych dokumentów załączonych do oferty;</w:t>
      </w:r>
    </w:p>
    <w:p w14:paraId="4A03A9D2" w14:textId="50A33B04" w:rsidR="005E67FB" w:rsidRPr="00314719" w:rsidRDefault="00760E88" w:rsidP="004E6396">
      <w:pPr>
        <w:pStyle w:val="Tekstpodstawowy2"/>
        <w:tabs>
          <w:tab w:val="left" w:pos="709"/>
        </w:tabs>
        <w:spacing w:before="0"/>
        <w:ind w:left="709" w:hanging="709"/>
        <w:rPr>
          <w:b w:val="0"/>
          <w:bCs w:val="0"/>
          <w:sz w:val="24"/>
          <w:szCs w:val="24"/>
        </w:rPr>
      </w:pPr>
      <w:r>
        <w:rPr>
          <w:b w:val="0"/>
          <w:bCs w:val="0"/>
          <w:sz w:val="24"/>
          <w:szCs w:val="24"/>
        </w:rPr>
        <w:t>14.3.4</w:t>
      </w:r>
      <w:r>
        <w:rPr>
          <w:b w:val="0"/>
          <w:bCs w:val="0"/>
          <w:sz w:val="24"/>
          <w:szCs w:val="24"/>
        </w:rPr>
        <w:tab/>
      </w:r>
      <w:r w:rsidR="005E67FB" w:rsidRPr="00314719">
        <w:rPr>
          <w:b w:val="0"/>
          <w:bCs w:val="0"/>
          <w:sz w:val="24"/>
          <w:szCs w:val="24"/>
        </w:rPr>
        <w:t>pełnomocnictwo do reprezentowania wszystkich Wykonawców wspólnie ubiegających się</w:t>
      </w:r>
      <w:r w:rsidR="007F33F7">
        <w:rPr>
          <w:b w:val="0"/>
          <w:bCs w:val="0"/>
          <w:sz w:val="24"/>
          <w:szCs w:val="24"/>
        </w:rPr>
        <w:t xml:space="preserve"> </w:t>
      </w:r>
      <w:r w:rsidR="005E67FB" w:rsidRPr="00314719">
        <w:rPr>
          <w:b w:val="0"/>
          <w:bCs w:val="0"/>
          <w:sz w:val="24"/>
          <w:szCs w:val="24"/>
        </w:rPr>
        <w:t>o udzielenie zamówienia, ewentualnie umowa o współdziałaniu, z której będzie wynikać przedmiotowe pełnomocnictwo. Pełnomocnik może być ustanowiony do reprezentowania Wykonawców w postępowaniu albo do reprezentowania Wykonawców w postępowaniu</w:t>
      </w:r>
      <w:r w:rsidR="007F33F7">
        <w:rPr>
          <w:b w:val="0"/>
          <w:bCs w:val="0"/>
          <w:sz w:val="24"/>
          <w:szCs w:val="24"/>
        </w:rPr>
        <w:t xml:space="preserve"> </w:t>
      </w:r>
      <w:r w:rsidR="005E67FB" w:rsidRPr="00314719">
        <w:rPr>
          <w:b w:val="0"/>
          <w:bCs w:val="0"/>
          <w:sz w:val="24"/>
          <w:szCs w:val="24"/>
        </w:rPr>
        <w:t>i zawarcia umowy;</w:t>
      </w:r>
    </w:p>
    <w:p w14:paraId="0996C42B" w14:textId="5C4D5DFC" w:rsidR="005E67FB" w:rsidRPr="00314719" w:rsidRDefault="00C001DD" w:rsidP="004E6396">
      <w:pPr>
        <w:pStyle w:val="Tekstpodstawowy2"/>
        <w:tabs>
          <w:tab w:val="left" w:pos="709"/>
        </w:tabs>
        <w:spacing w:before="0"/>
        <w:ind w:left="709" w:hanging="709"/>
        <w:rPr>
          <w:b w:val="0"/>
          <w:bCs w:val="0"/>
          <w:sz w:val="24"/>
          <w:szCs w:val="24"/>
        </w:rPr>
      </w:pPr>
      <w:r w:rsidRPr="00314719">
        <w:rPr>
          <w:b w:val="0"/>
          <w:bCs w:val="0"/>
          <w:sz w:val="24"/>
          <w:szCs w:val="24"/>
        </w:rPr>
        <w:t>14.3.</w:t>
      </w:r>
      <w:r w:rsidR="00445900" w:rsidRPr="00314719">
        <w:rPr>
          <w:b w:val="0"/>
          <w:bCs w:val="0"/>
          <w:sz w:val="24"/>
          <w:szCs w:val="24"/>
        </w:rPr>
        <w:t>5</w:t>
      </w:r>
      <w:r w:rsidR="0000178A" w:rsidRPr="00314719">
        <w:rPr>
          <w:b w:val="0"/>
          <w:bCs w:val="0"/>
          <w:sz w:val="24"/>
          <w:szCs w:val="24"/>
        </w:rPr>
        <w:tab/>
      </w:r>
      <w:r w:rsidR="005E67FB" w:rsidRPr="00314719">
        <w:rPr>
          <w:b w:val="0"/>
          <w:bCs w:val="0"/>
          <w:sz w:val="24"/>
          <w:szCs w:val="24"/>
        </w:rPr>
        <w:t>oryginał gwarancji, jeśli wadium wnoszone jest w innej formie niż pieniądz;</w:t>
      </w:r>
    </w:p>
    <w:p w14:paraId="373E9DDD" w14:textId="4751D712" w:rsidR="00081786" w:rsidRPr="0002721E" w:rsidRDefault="00081786" w:rsidP="004E6396">
      <w:pPr>
        <w:pStyle w:val="Tekstpodstawowy2"/>
        <w:tabs>
          <w:tab w:val="left" w:pos="709"/>
        </w:tabs>
        <w:spacing w:before="0"/>
        <w:ind w:left="709" w:hanging="709"/>
        <w:rPr>
          <w:b w:val="0"/>
          <w:sz w:val="24"/>
          <w:szCs w:val="24"/>
        </w:rPr>
      </w:pPr>
      <w:r w:rsidRPr="0002721E">
        <w:rPr>
          <w:b w:val="0"/>
          <w:sz w:val="24"/>
          <w:szCs w:val="24"/>
        </w:rPr>
        <w:t>14.3.</w:t>
      </w:r>
      <w:r w:rsidR="009901DA">
        <w:rPr>
          <w:b w:val="0"/>
          <w:sz w:val="24"/>
          <w:szCs w:val="24"/>
        </w:rPr>
        <w:t>6</w:t>
      </w:r>
      <w:r w:rsidRPr="0002721E">
        <w:rPr>
          <w:b w:val="0"/>
          <w:sz w:val="24"/>
          <w:szCs w:val="24"/>
        </w:rPr>
        <w:tab/>
        <w:t>(jeżeli dotyczy) - Zobowiązanie podmiotu udostępniającego zasoby - wzór oświadczenia stanowi formularz 1.2</w:t>
      </w:r>
      <w:r w:rsidR="007F33F7">
        <w:rPr>
          <w:b w:val="0"/>
          <w:sz w:val="24"/>
          <w:szCs w:val="24"/>
        </w:rPr>
        <w:t>p;</w:t>
      </w:r>
    </w:p>
    <w:p w14:paraId="783AEED7" w14:textId="13777B0D" w:rsidR="00081786" w:rsidRPr="0002721E" w:rsidRDefault="00081786" w:rsidP="004E6396">
      <w:pPr>
        <w:pStyle w:val="Tekstpodstawowy2"/>
        <w:tabs>
          <w:tab w:val="left" w:pos="709"/>
        </w:tabs>
        <w:spacing w:before="0"/>
        <w:ind w:left="709" w:hanging="709"/>
        <w:rPr>
          <w:b w:val="0"/>
          <w:bCs w:val="0"/>
          <w:sz w:val="24"/>
          <w:szCs w:val="24"/>
        </w:rPr>
      </w:pPr>
      <w:r w:rsidRPr="0002721E">
        <w:rPr>
          <w:b w:val="0"/>
          <w:bCs w:val="0"/>
          <w:sz w:val="24"/>
          <w:szCs w:val="24"/>
        </w:rPr>
        <w:t>14.</w:t>
      </w:r>
      <w:r w:rsidRPr="00BF7C35">
        <w:rPr>
          <w:b w:val="0"/>
          <w:bCs w:val="0"/>
          <w:sz w:val="24"/>
          <w:szCs w:val="24"/>
        </w:rPr>
        <w:t>3</w:t>
      </w:r>
      <w:r w:rsidRPr="0002721E">
        <w:rPr>
          <w:b w:val="0"/>
          <w:bCs w:val="0"/>
          <w:sz w:val="24"/>
          <w:szCs w:val="24"/>
        </w:rPr>
        <w:t>.</w:t>
      </w:r>
      <w:r w:rsidR="009901DA">
        <w:rPr>
          <w:b w:val="0"/>
          <w:bCs w:val="0"/>
          <w:sz w:val="24"/>
          <w:szCs w:val="24"/>
        </w:rPr>
        <w:t>7</w:t>
      </w:r>
      <w:r w:rsidR="009901DA">
        <w:rPr>
          <w:b w:val="0"/>
          <w:bCs w:val="0"/>
          <w:sz w:val="24"/>
          <w:szCs w:val="24"/>
        </w:rPr>
        <w:tab/>
      </w:r>
      <w:r w:rsidRPr="0002721E">
        <w:rPr>
          <w:b w:val="0"/>
          <w:bCs w:val="0"/>
          <w:sz w:val="24"/>
          <w:szCs w:val="24"/>
        </w:rPr>
        <w:t>(jeżeli dotyczy) – Oświadczenie podmiotu udostępniającego zasoby o spełnianiu warunków</w:t>
      </w:r>
      <w:r w:rsidR="007F33F7">
        <w:rPr>
          <w:b w:val="0"/>
          <w:bCs w:val="0"/>
          <w:sz w:val="24"/>
          <w:szCs w:val="24"/>
        </w:rPr>
        <w:t xml:space="preserve"> </w:t>
      </w:r>
      <w:r w:rsidRPr="0002721E">
        <w:rPr>
          <w:b w:val="0"/>
          <w:bCs w:val="0"/>
          <w:sz w:val="24"/>
          <w:szCs w:val="24"/>
        </w:rPr>
        <w:t>w postępowaniu oraz o braku podstaw do wykluczenia z postępowania – wzór oświadczenia stanowi formularz 1.2.1;</w:t>
      </w:r>
    </w:p>
    <w:p w14:paraId="07E999DB" w14:textId="3A3F1048" w:rsidR="00081786" w:rsidRPr="0002721E" w:rsidRDefault="00081786" w:rsidP="004E6396">
      <w:pPr>
        <w:pStyle w:val="Tekstpodstawowy2"/>
        <w:tabs>
          <w:tab w:val="left" w:pos="1560"/>
        </w:tabs>
        <w:spacing w:before="0"/>
        <w:ind w:left="709" w:hanging="709"/>
        <w:rPr>
          <w:b w:val="0"/>
          <w:bCs w:val="0"/>
          <w:sz w:val="24"/>
          <w:szCs w:val="24"/>
        </w:rPr>
      </w:pPr>
      <w:r w:rsidRPr="0002721E">
        <w:rPr>
          <w:b w:val="0"/>
          <w:bCs w:val="0"/>
          <w:sz w:val="24"/>
          <w:szCs w:val="24"/>
        </w:rPr>
        <w:t>14.3.</w:t>
      </w:r>
      <w:r w:rsidR="009901DA">
        <w:rPr>
          <w:b w:val="0"/>
          <w:bCs w:val="0"/>
          <w:sz w:val="24"/>
          <w:szCs w:val="24"/>
        </w:rPr>
        <w:t>8</w:t>
      </w:r>
      <w:r w:rsidR="009901DA">
        <w:rPr>
          <w:b w:val="0"/>
          <w:bCs w:val="0"/>
          <w:sz w:val="24"/>
          <w:szCs w:val="24"/>
        </w:rPr>
        <w:tab/>
      </w:r>
      <w:r w:rsidRPr="0002721E">
        <w:rPr>
          <w:b w:val="0"/>
          <w:bCs w:val="0"/>
          <w:sz w:val="24"/>
          <w:szCs w:val="24"/>
        </w:rPr>
        <w:t>(jeżeli dotyczy) – Oświadczenie Wykonawców wspólnie ubiegających się o udzielnie zamówienia - wzór oświadczenia stanowi formularz 1.3.</w:t>
      </w:r>
    </w:p>
    <w:p w14:paraId="1A51AB9B" w14:textId="632C15E8" w:rsidR="00751380" w:rsidRPr="00AD7D30" w:rsidRDefault="00751380" w:rsidP="00AA3E0D">
      <w:pPr>
        <w:pStyle w:val="Tekstpodstawowy2"/>
        <w:tabs>
          <w:tab w:val="left" w:pos="1560"/>
        </w:tabs>
        <w:spacing w:before="0"/>
        <w:ind w:left="709" w:hanging="709"/>
        <w:rPr>
          <w:b w:val="0"/>
          <w:bCs w:val="0"/>
          <w:sz w:val="24"/>
          <w:szCs w:val="24"/>
        </w:rPr>
      </w:pPr>
    </w:p>
    <w:p w14:paraId="00930E34" w14:textId="77777777" w:rsidR="0035019A" w:rsidRPr="00314719" w:rsidRDefault="0035019A" w:rsidP="00835A41">
      <w:pPr>
        <w:pStyle w:val="Tekstpodstawowy2"/>
        <w:spacing w:before="0"/>
        <w:ind w:left="709" w:hanging="709"/>
        <w:rPr>
          <w:b w:val="0"/>
          <w:sz w:val="24"/>
          <w:szCs w:val="24"/>
        </w:rPr>
      </w:pPr>
    </w:p>
    <w:p w14:paraId="775592F4" w14:textId="28F38F28" w:rsidR="005D2C9F" w:rsidRPr="00314719" w:rsidRDefault="00D91132" w:rsidP="00835A41">
      <w:pPr>
        <w:tabs>
          <w:tab w:val="left" w:pos="713"/>
          <w:tab w:val="left" w:pos="2127"/>
        </w:tabs>
        <w:jc w:val="both"/>
        <w:rPr>
          <w:rStyle w:val="tekstdokbold"/>
        </w:rPr>
      </w:pPr>
      <w:r w:rsidRPr="00314719">
        <w:rPr>
          <w:rStyle w:val="tekstdokbold"/>
        </w:rPr>
        <w:t>15.</w:t>
      </w:r>
      <w:r w:rsidRPr="00314719">
        <w:rPr>
          <w:rStyle w:val="tekstdokbold"/>
        </w:rPr>
        <w:tab/>
        <w:t>OPIS SPOSOBU OBLICZENIA CENY OFERTY</w:t>
      </w:r>
    </w:p>
    <w:p w14:paraId="3DA86044" w14:textId="6CAA9F4C"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15.1.</w:t>
      </w:r>
      <w:r w:rsidRPr="00A824BC">
        <w:rPr>
          <w:b w:val="0"/>
          <w:bCs w:val="0"/>
          <w:color w:val="000000" w:themeColor="text1"/>
          <w:sz w:val="24"/>
          <w:szCs w:val="24"/>
        </w:rPr>
        <w:tab/>
      </w:r>
      <w:bookmarkStart w:id="15" w:name="_Hlk76545736"/>
      <w:r w:rsidRPr="00A824BC">
        <w:rPr>
          <w:b w:val="0"/>
          <w:bCs w:val="0"/>
          <w:color w:val="000000" w:themeColor="text1"/>
          <w:sz w:val="24"/>
          <w:szCs w:val="24"/>
        </w:rPr>
        <w:t>Cena oferty zostanie wyliczona przez Wykonawcę z uwzględnieniem wszystkich prac, które mogą okazać się konieczne do wykonania przedmiotu zamówienia. Cena oferty jest stała, z zastrzeżeniem sytuacji określonych w PPU</w:t>
      </w:r>
    </w:p>
    <w:bookmarkEnd w:id="15"/>
    <w:p w14:paraId="6A342499" w14:textId="590E7B5D"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w:t>
      </w:r>
      <w:r w:rsidR="00A26A69">
        <w:rPr>
          <w:b w:val="0"/>
          <w:bCs w:val="0"/>
          <w:color w:val="000000" w:themeColor="text1"/>
          <w:sz w:val="24"/>
          <w:szCs w:val="24"/>
        </w:rPr>
        <w:t>.2</w:t>
      </w:r>
      <w:r w:rsidRPr="00A824BC">
        <w:rPr>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6D6CF438" w14:textId="5438F1E0"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w:t>
      </w:r>
      <w:r w:rsidR="00A26A69">
        <w:rPr>
          <w:b w:val="0"/>
          <w:bCs w:val="0"/>
          <w:color w:val="000000" w:themeColor="text1"/>
          <w:sz w:val="24"/>
          <w:szCs w:val="24"/>
        </w:rPr>
        <w:t>3</w:t>
      </w:r>
      <w:r w:rsidRPr="00A824BC">
        <w:rPr>
          <w:b w:val="0"/>
          <w:bCs w:val="0"/>
          <w:color w:val="000000" w:themeColor="text1"/>
          <w:sz w:val="24"/>
          <w:szCs w:val="24"/>
        </w:rPr>
        <w:tab/>
        <w:t>Cenę oferty należy podać w złotych polskich [PLN] z dokładnością do grosza.</w:t>
      </w:r>
    </w:p>
    <w:p w14:paraId="0ED1B1D1" w14:textId="764C2240" w:rsidR="00770F19" w:rsidRPr="00314719" w:rsidRDefault="00770F19" w:rsidP="00835A41">
      <w:pPr>
        <w:ind w:left="709" w:hanging="709"/>
        <w:jc w:val="both"/>
      </w:pPr>
    </w:p>
    <w:p w14:paraId="78C185B1" w14:textId="77777777" w:rsidR="0035019A" w:rsidRPr="00314719" w:rsidRDefault="0035019A" w:rsidP="00835A41">
      <w:pPr>
        <w:suppressAutoHyphens/>
        <w:ind w:left="703" w:hanging="703"/>
        <w:jc w:val="both"/>
        <w:rPr>
          <w:lang w:eastAsia="ar-SA"/>
        </w:rPr>
      </w:pPr>
    </w:p>
    <w:p w14:paraId="1F3ADE81" w14:textId="63A044C9" w:rsidR="009F0D8B" w:rsidRPr="00314719" w:rsidRDefault="00F23B29" w:rsidP="00AA3E0D">
      <w:pPr>
        <w:suppressAutoHyphens/>
        <w:ind w:left="567" w:hanging="567"/>
        <w:rPr>
          <w:b/>
          <w:lang w:eastAsia="ar-SA"/>
        </w:rPr>
      </w:pPr>
      <w:r w:rsidRPr="00314719">
        <w:rPr>
          <w:b/>
          <w:lang w:eastAsia="ar-SA"/>
        </w:rPr>
        <w:t>16</w:t>
      </w:r>
      <w:r w:rsidR="001A448F" w:rsidRPr="00314719">
        <w:rPr>
          <w:b/>
          <w:lang w:eastAsia="ar-SA"/>
        </w:rPr>
        <w:t>.</w:t>
      </w:r>
      <w:r w:rsidR="001A448F" w:rsidRPr="00314719">
        <w:rPr>
          <w:b/>
          <w:lang w:eastAsia="ar-SA"/>
        </w:rPr>
        <w:tab/>
        <w:t>WYMAGANIA DOTYCZĄCE WADIUM</w:t>
      </w:r>
      <w:r w:rsidR="009F0D8B" w:rsidRPr="00314719">
        <w:rPr>
          <w:b/>
          <w:lang w:eastAsia="ar-SA"/>
        </w:rPr>
        <w:t xml:space="preserve"> I ZABEZPIECZENIA NALEŻYTEGO WYKONANIA UMOWY</w:t>
      </w:r>
    </w:p>
    <w:p w14:paraId="331F9598" w14:textId="6491C87B" w:rsidR="000054A1" w:rsidRDefault="00602C94" w:rsidP="00835A41">
      <w:pPr>
        <w:suppressAutoHyphens/>
        <w:ind w:left="705" w:hanging="705"/>
        <w:rPr>
          <w:color w:val="FF0000"/>
        </w:rPr>
      </w:pPr>
      <w:r w:rsidRPr="00314719">
        <w:t>16.1.</w:t>
      </w:r>
      <w:r w:rsidRPr="00314719">
        <w:tab/>
      </w:r>
      <w:r w:rsidR="00FD5C58" w:rsidRPr="00314719">
        <w:t>Wykonawca jest zobowiązany do wniesienia wadium</w:t>
      </w:r>
      <w:r w:rsidR="00FD5C58" w:rsidRPr="00771FE5">
        <w:rPr>
          <w:color w:val="FF0000"/>
        </w:rPr>
        <w:t>:</w:t>
      </w:r>
      <w:r w:rsidR="00247E41" w:rsidRPr="00771FE5">
        <w:rPr>
          <w:color w:val="FF0000"/>
        </w:rPr>
        <w:t xml:space="preserve"> </w:t>
      </w:r>
    </w:p>
    <w:p w14:paraId="527B2522" w14:textId="10E80A58" w:rsidR="000054A1" w:rsidRPr="001514FB" w:rsidRDefault="000054A1" w:rsidP="000054A1">
      <w:pPr>
        <w:suppressAutoHyphens/>
        <w:ind w:left="705"/>
        <w:rPr>
          <w:color w:val="000000" w:themeColor="text1"/>
        </w:rPr>
      </w:pPr>
      <w:bookmarkStart w:id="16" w:name="_Hlk148691462"/>
      <w:r w:rsidRPr="001514FB">
        <w:rPr>
          <w:color w:val="000000" w:themeColor="text1"/>
        </w:rPr>
        <w:t xml:space="preserve">16.1.1 dla Części I w wysokości </w:t>
      </w:r>
      <w:r w:rsidR="001514FB" w:rsidRPr="001514FB">
        <w:rPr>
          <w:color w:val="000000" w:themeColor="text1"/>
        </w:rPr>
        <w:t>2 597,00</w:t>
      </w:r>
      <w:r w:rsidR="00BB0D5F" w:rsidRPr="001514FB">
        <w:rPr>
          <w:color w:val="000000" w:themeColor="text1"/>
        </w:rPr>
        <w:t xml:space="preserve"> </w:t>
      </w:r>
      <w:r w:rsidR="00802FE1" w:rsidRPr="001514FB">
        <w:rPr>
          <w:color w:val="000000" w:themeColor="text1"/>
        </w:rPr>
        <w:t xml:space="preserve"> zł</w:t>
      </w:r>
      <w:r w:rsidR="0039152B">
        <w:rPr>
          <w:color w:val="000000" w:themeColor="text1"/>
        </w:rPr>
        <w:t>;</w:t>
      </w:r>
    </w:p>
    <w:p w14:paraId="6321597D" w14:textId="30E19B40" w:rsidR="000054A1" w:rsidRPr="001514FB" w:rsidRDefault="000054A1" w:rsidP="000054A1">
      <w:pPr>
        <w:suppressAutoHyphens/>
        <w:ind w:left="705"/>
        <w:rPr>
          <w:color w:val="000000" w:themeColor="text1"/>
        </w:rPr>
      </w:pPr>
      <w:r w:rsidRPr="001514FB">
        <w:rPr>
          <w:color w:val="000000" w:themeColor="text1"/>
        </w:rPr>
        <w:t>16.1.</w:t>
      </w:r>
      <w:r w:rsidR="003F57D5" w:rsidRPr="001514FB">
        <w:rPr>
          <w:color w:val="000000" w:themeColor="text1"/>
        </w:rPr>
        <w:t>2</w:t>
      </w:r>
      <w:r w:rsidRPr="001514FB">
        <w:rPr>
          <w:color w:val="000000" w:themeColor="text1"/>
        </w:rPr>
        <w:t xml:space="preserve"> dla Części II w wysokości </w:t>
      </w:r>
      <w:r w:rsidR="003778C7" w:rsidRPr="001514FB">
        <w:rPr>
          <w:color w:val="000000" w:themeColor="text1"/>
        </w:rPr>
        <w:t xml:space="preserve"> </w:t>
      </w:r>
      <w:r w:rsidR="001514FB" w:rsidRPr="001514FB">
        <w:rPr>
          <w:color w:val="000000" w:themeColor="text1"/>
        </w:rPr>
        <w:t>1 78</w:t>
      </w:r>
      <w:r w:rsidR="0039152B">
        <w:rPr>
          <w:color w:val="000000" w:themeColor="text1"/>
        </w:rPr>
        <w:t>7</w:t>
      </w:r>
      <w:r w:rsidR="001514FB" w:rsidRPr="001514FB">
        <w:rPr>
          <w:color w:val="000000" w:themeColor="text1"/>
        </w:rPr>
        <w:t>,00</w:t>
      </w:r>
      <w:r w:rsidR="003778C7" w:rsidRPr="001514FB">
        <w:rPr>
          <w:color w:val="000000" w:themeColor="text1"/>
        </w:rPr>
        <w:t xml:space="preserve"> </w:t>
      </w:r>
      <w:r w:rsidRPr="001514FB">
        <w:rPr>
          <w:color w:val="000000" w:themeColor="text1"/>
        </w:rPr>
        <w:t>zł</w:t>
      </w:r>
      <w:r w:rsidR="0039152B">
        <w:rPr>
          <w:color w:val="000000" w:themeColor="text1"/>
        </w:rPr>
        <w:t>;</w:t>
      </w:r>
    </w:p>
    <w:p w14:paraId="713B4946" w14:textId="5A0DB273" w:rsidR="003848F8" w:rsidRPr="001514FB" w:rsidRDefault="003848F8" w:rsidP="003848F8">
      <w:pPr>
        <w:suppressAutoHyphens/>
        <w:ind w:left="705"/>
        <w:rPr>
          <w:color w:val="000000" w:themeColor="text1"/>
        </w:rPr>
      </w:pPr>
      <w:r w:rsidRPr="001514FB">
        <w:rPr>
          <w:color w:val="000000" w:themeColor="text1"/>
        </w:rPr>
        <w:t xml:space="preserve">16.1.3 dla Części III w wysokości  </w:t>
      </w:r>
      <w:r w:rsidR="001514FB" w:rsidRPr="001514FB">
        <w:rPr>
          <w:color w:val="000000" w:themeColor="text1"/>
        </w:rPr>
        <w:t>1 78</w:t>
      </w:r>
      <w:r w:rsidR="0039152B">
        <w:rPr>
          <w:color w:val="000000" w:themeColor="text1"/>
        </w:rPr>
        <w:t>7</w:t>
      </w:r>
      <w:r w:rsidR="001514FB" w:rsidRPr="001514FB">
        <w:rPr>
          <w:color w:val="000000" w:themeColor="text1"/>
        </w:rPr>
        <w:t>,00</w:t>
      </w:r>
      <w:r w:rsidRPr="001514FB">
        <w:rPr>
          <w:color w:val="000000" w:themeColor="text1"/>
        </w:rPr>
        <w:t xml:space="preserve"> zł</w:t>
      </w:r>
      <w:r w:rsidR="0039152B">
        <w:rPr>
          <w:color w:val="000000" w:themeColor="text1"/>
        </w:rPr>
        <w:t>;</w:t>
      </w:r>
    </w:p>
    <w:p w14:paraId="0A76F419" w14:textId="5A83DB90" w:rsidR="003848F8" w:rsidRPr="001514FB" w:rsidRDefault="003848F8" w:rsidP="003848F8">
      <w:pPr>
        <w:suppressAutoHyphens/>
        <w:ind w:left="705"/>
        <w:rPr>
          <w:color w:val="000000" w:themeColor="text1"/>
        </w:rPr>
      </w:pPr>
      <w:r w:rsidRPr="001514FB">
        <w:rPr>
          <w:color w:val="000000" w:themeColor="text1"/>
        </w:rPr>
        <w:t>16.1.4 dla Części IV w wysokości  2 3</w:t>
      </w:r>
      <w:r w:rsidR="001514FB" w:rsidRPr="001514FB">
        <w:rPr>
          <w:color w:val="000000" w:themeColor="text1"/>
        </w:rPr>
        <w:t>6</w:t>
      </w:r>
      <w:r w:rsidR="0039152B">
        <w:rPr>
          <w:color w:val="000000" w:themeColor="text1"/>
        </w:rPr>
        <w:t>1</w:t>
      </w:r>
      <w:r w:rsidRPr="001514FB">
        <w:rPr>
          <w:color w:val="000000" w:themeColor="text1"/>
        </w:rPr>
        <w:t>,00 zł</w:t>
      </w:r>
      <w:r w:rsidR="0039152B">
        <w:rPr>
          <w:color w:val="000000" w:themeColor="text1"/>
        </w:rPr>
        <w:t>.</w:t>
      </w:r>
    </w:p>
    <w:bookmarkEnd w:id="16"/>
    <w:p w14:paraId="252756D7" w14:textId="77777777" w:rsidR="003848F8" w:rsidRPr="00964645" w:rsidRDefault="003848F8" w:rsidP="000054A1">
      <w:pPr>
        <w:suppressAutoHyphens/>
        <w:ind w:left="705"/>
      </w:pPr>
    </w:p>
    <w:p w14:paraId="3E7CD8E4" w14:textId="7DF2462D" w:rsidR="006A6182" w:rsidRPr="00314719" w:rsidRDefault="006A6182" w:rsidP="000054A1">
      <w:pPr>
        <w:suppressAutoHyphens/>
        <w:ind w:left="705"/>
        <w:rPr>
          <w:b/>
          <w:color w:val="FF0000"/>
        </w:rPr>
      </w:pPr>
    </w:p>
    <w:p w14:paraId="569969B6" w14:textId="30B12F89" w:rsidR="00B4003E" w:rsidRPr="00314719" w:rsidRDefault="00B4003E" w:rsidP="00835A41">
      <w:pPr>
        <w:pStyle w:val="Tekstpodstawowy2"/>
        <w:spacing w:before="0"/>
        <w:ind w:left="709" w:hanging="709"/>
        <w:rPr>
          <w:b w:val="0"/>
          <w:sz w:val="24"/>
          <w:szCs w:val="24"/>
        </w:rPr>
      </w:pPr>
      <w:r w:rsidRPr="00314719">
        <w:rPr>
          <w:b w:val="0"/>
          <w:sz w:val="24"/>
          <w:szCs w:val="24"/>
        </w:rPr>
        <w:t>16.2.</w:t>
      </w:r>
      <w:r w:rsidRPr="00314719">
        <w:rPr>
          <w:b w:val="0"/>
          <w:sz w:val="24"/>
          <w:szCs w:val="24"/>
        </w:rPr>
        <w:tab/>
        <w:t xml:space="preserve">Wadium musi być wniesione przed upływem terminu składania ofert w jednej lub kilku następujących formach wymienionych w art. </w:t>
      </w:r>
      <w:r w:rsidR="005A295E" w:rsidRPr="00314719">
        <w:rPr>
          <w:b w:val="0"/>
          <w:sz w:val="24"/>
          <w:szCs w:val="24"/>
        </w:rPr>
        <w:t>97</w:t>
      </w:r>
      <w:r w:rsidRPr="00314719">
        <w:rPr>
          <w:b w:val="0"/>
          <w:sz w:val="24"/>
          <w:szCs w:val="24"/>
        </w:rPr>
        <w:t xml:space="preserve"> ust </w:t>
      </w:r>
      <w:r w:rsidR="005A295E" w:rsidRPr="00314719">
        <w:rPr>
          <w:b w:val="0"/>
          <w:sz w:val="24"/>
          <w:szCs w:val="24"/>
        </w:rPr>
        <w:t>7</w:t>
      </w:r>
      <w:r w:rsidRPr="00314719">
        <w:rPr>
          <w:b w:val="0"/>
          <w:sz w:val="24"/>
          <w:szCs w:val="24"/>
        </w:rPr>
        <w:t xml:space="preserve"> ustawy </w:t>
      </w:r>
      <w:proofErr w:type="spellStart"/>
      <w:r w:rsidRPr="00314719">
        <w:rPr>
          <w:b w:val="0"/>
          <w:sz w:val="24"/>
          <w:szCs w:val="24"/>
        </w:rPr>
        <w:t>Pzp</w:t>
      </w:r>
      <w:proofErr w:type="spellEnd"/>
      <w:r w:rsidRPr="00314719">
        <w:rPr>
          <w:b w:val="0"/>
          <w:sz w:val="24"/>
          <w:szCs w:val="24"/>
        </w:rPr>
        <w:t>.</w:t>
      </w:r>
    </w:p>
    <w:p w14:paraId="56793E83" w14:textId="04757F44" w:rsidR="00247E41" w:rsidRPr="00E20361" w:rsidRDefault="00B4003E" w:rsidP="000A21C9">
      <w:pPr>
        <w:pStyle w:val="Tekstpodstawowy2"/>
        <w:spacing w:before="0"/>
        <w:ind w:left="709" w:hanging="709"/>
        <w:rPr>
          <w:b w:val="0"/>
          <w:bCs w:val="0"/>
          <w:color w:val="FF0000"/>
          <w:sz w:val="24"/>
          <w:szCs w:val="24"/>
        </w:rPr>
      </w:pPr>
      <w:r w:rsidRPr="00E20361">
        <w:rPr>
          <w:b w:val="0"/>
          <w:sz w:val="24"/>
          <w:szCs w:val="24"/>
        </w:rPr>
        <w:lastRenderedPageBreak/>
        <w:t>16.3.</w:t>
      </w:r>
      <w:r w:rsidRPr="00E20361">
        <w:rPr>
          <w:b w:val="0"/>
          <w:sz w:val="24"/>
          <w:szCs w:val="24"/>
        </w:rPr>
        <w:tab/>
      </w:r>
      <w:r w:rsidR="00E20361" w:rsidRPr="00E20361">
        <w:rPr>
          <w:b w:val="0"/>
          <w:bCs w:val="0"/>
          <w:sz w:val="24"/>
          <w:szCs w:val="24"/>
        </w:rPr>
        <w:t>Jeżeli wadium jest wnoszone w formie gwarancji lub poręczenia Wykonawca przekazuje Zamawiającemu oryginał gwarancji lub poręczenia w postaci elektronicznej.</w:t>
      </w:r>
    </w:p>
    <w:p w14:paraId="6151C424" w14:textId="00A7776C" w:rsidR="000A21C9" w:rsidRPr="00314719" w:rsidRDefault="00B4003E" w:rsidP="000A21C9">
      <w:pPr>
        <w:pStyle w:val="Tekstpodstawowy2"/>
        <w:spacing w:before="0"/>
        <w:ind w:left="709" w:hanging="709"/>
        <w:rPr>
          <w:b w:val="0"/>
          <w:sz w:val="24"/>
          <w:szCs w:val="24"/>
        </w:rPr>
      </w:pPr>
      <w:r w:rsidRPr="00314719">
        <w:rPr>
          <w:b w:val="0"/>
          <w:sz w:val="24"/>
          <w:szCs w:val="24"/>
        </w:rPr>
        <w:t>16.4.</w:t>
      </w:r>
      <w:r w:rsidRPr="00314719">
        <w:rPr>
          <w:b w:val="0"/>
          <w:sz w:val="24"/>
          <w:szCs w:val="24"/>
        </w:rPr>
        <w:tab/>
        <w:t>Wadium wniesione w pieniądzu przelewem na rachunek bankowy musi wpłynąć na rachunek bankowy</w:t>
      </w:r>
      <w:r w:rsidR="00802FE1" w:rsidRPr="00314719">
        <w:rPr>
          <w:b w:val="0"/>
          <w:sz w:val="24"/>
          <w:szCs w:val="24"/>
        </w:rPr>
        <w:t xml:space="preserve"> Banku PEKAO S.A. IV Oddział Warszawa</w:t>
      </w:r>
      <w:r w:rsidRPr="00314719">
        <w:rPr>
          <w:b w:val="0"/>
          <w:sz w:val="24"/>
          <w:szCs w:val="24"/>
        </w:rPr>
        <w:t xml:space="preserve"> nr</w:t>
      </w:r>
      <w:r w:rsidR="00247E41" w:rsidRPr="00314719">
        <w:rPr>
          <w:b w:val="0"/>
          <w:sz w:val="24"/>
          <w:szCs w:val="24"/>
        </w:rPr>
        <w:t xml:space="preserve"> </w:t>
      </w:r>
      <w:r w:rsidR="00802FE1" w:rsidRPr="00314719">
        <w:rPr>
          <w:b w:val="0"/>
          <w:sz w:val="24"/>
          <w:szCs w:val="24"/>
        </w:rPr>
        <w:t xml:space="preserve">81124010531111000005005664 </w:t>
      </w:r>
      <w:r w:rsidR="0001388C" w:rsidRPr="00314719">
        <w:rPr>
          <w:b w:val="0"/>
          <w:sz w:val="24"/>
          <w:szCs w:val="24"/>
        </w:rPr>
        <w:br/>
      </w:r>
      <w:r w:rsidR="00802FE1" w:rsidRPr="00314719">
        <w:rPr>
          <w:b w:val="0"/>
          <w:sz w:val="24"/>
          <w:szCs w:val="24"/>
        </w:rPr>
        <w:t xml:space="preserve">(w tytule przelewu należy wpisać słowo „wadium” i  </w:t>
      </w:r>
      <w:r w:rsidR="00E36788" w:rsidRPr="00314719">
        <w:rPr>
          <w:b w:val="0"/>
          <w:sz w:val="24"/>
          <w:szCs w:val="24"/>
        </w:rPr>
        <w:t xml:space="preserve">numer referencyjny </w:t>
      </w:r>
      <w:r w:rsidR="00802FE1" w:rsidRPr="00314719">
        <w:rPr>
          <w:b w:val="0"/>
          <w:sz w:val="24"/>
          <w:szCs w:val="24"/>
        </w:rPr>
        <w:t>postępowania</w:t>
      </w:r>
      <w:r w:rsidR="007F33F7">
        <w:rPr>
          <w:b w:val="0"/>
          <w:sz w:val="24"/>
          <w:szCs w:val="24"/>
        </w:rPr>
        <w:t xml:space="preserve"> </w:t>
      </w:r>
      <w:r w:rsidR="007F33F7" w:rsidRPr="00BB0D5F">
        <w:rPr>
          <w:b w:val="0"/>
          <w:sz w:val="24"/>
          <w:szCs w:val="24"/>
        </w:rPr>
        <w:t>oraz numer części postępowania</w:t>
      </w:r>
      <w:r w:rsidR="00802FE1" w:rsidRPr="00BB0D5F">
        <w:rPr>
          <w:b w:val="0"/>
          <w:sz w:val="24"/>
          <w:szCs w:val="24"/>
        </w:rPr>
        <w:t>)</w:t>
      </w:r>
      <w:r w:rsidR="000A21C9" w:rsidRPr="00BB0D5F">
        <w:rPr>
          <w:b w:val="0"/>
          <w:sz w:val="24"/>
          <w:szCs w:val="24"/>
        </w:rPr>
        <w:t xml:space="preserve"> </w:t>
      </w:r>
      <w:r w:rsidR="000A21C9" w:rsidRPr="00314719">
        <w:rPr>
          <w:b w:val="0"/>
          <w:sz w:val="24"/>
          <w:szCs w:val="24"/>
        </w:rPr>
        <w:t>do upływu terminu wyznaczonego na składanie ofert, tj. przed upływem godziny i dnia wyznaczonego, jako ostateczny termin składania ofert.</w:t>
      </w:r>
    </w:p>
    <w:p w14:paraId="2019DA63" w14:textId="34C1A61F" w:rsidR="003804E0" w:rsidRPr="00314719" w:rsidRDefault="003804E0" w:rsidP="00835A41">
      <w:pPr>
        <w:pStyle w:val="Tekstpodstawowy2"/>
        <w:spacing w:before="0"/>
        <w:ind w:left="709" w:hanging="709"/>
        <w:rPr>
          <w:b w:val="0"/>
          <w:sz w:val="24"/>
          <w:szCs w:val="24"/>
        </w:rPr>
      </w:pPr>
      <w:r w:rsidRPr="00314719">
        <w:rPr>
          <w:b w:val="0"/>
          <w:sz w:val="24"/>
          <w:szCs w:val="24"/>
        </w:rPr>
        <w:t xml:space="preserve">16.5. </w:t>
      </w:r>
      <w:r w:rsidRPr="00314719">
        <w:rPr>
          <w:b w:val="0"/>
          <w:sz w:val="24"/>
          <w:szCs w:val="24"/>
        </w:rPr>
        <w:tab/>
        <w:t xml:space="preserve">Zamawiający będzie wymagał wniesienia zabezpieczenia należytego wykonania umowy w wysokości </w:t>
      </w:r>
      <w:r w:rsidR="00510A41">
        <w:rPr>
          <w:b w:val="0"/>
          <w:sz w:val="24"/>
          <w:szCs w:val="24"/>
        </w:rPr>
        <w:t>5</w:t>
      </w:r>
      <w:r w:rsidRPr="006B31B4">
        <w:rPr>
          <w:b w:val="0"/>
          <w:sz w:val="24"/>
          <w:szCs w:val="24"/>
        </w:rPr>
        <w:t xml:space="preserve">% </w:t>
      </w:r>
      <w:r w:rsidRPr="00314719">
        <w:rPr>
          <w:b w:val="0"/>
          <w:sz w:val="24"/>
          <w:szCs w:val="24"/>
        </w:rPr>
        <w:t>ceny całkowitej podanej w ofercie w jednej  lub w</w:t>
      </w:r>
      <w:r w:rsidR="00915276" w:rsidRPr="00314719">
        <w:rPr>
          <w:b w:val="0"/>
          <w:sz w:val="24"/>
          <w:szCs w:val="24"/>
        </w:rPr>
        <w:t xml:space="preserve"> </w:t>
      </w:r>
      <w:r w:rsidR="008970BB" w:rsidRPr="00314719">
        <w:rPr>
          <w:b w:val="0"/>
          <w:sz w:val="24"/>
          <w:szCs w:val="24"/>
        </w:rPr>
        <w:t xml:space="preserve">kilku </w:t>
      </w:r>
      <w:r w:rsidRPr="00314719">
        <w:rPr>
          <w:b w:val="0"/>
          <w:sz w:val="24"/>
          <w:szCs w:val="24"/>
        </w:rPr>
        <w:t>formach, o</w:t>
      </w:r>
      <w:r w:rsidR="00835A41" w:rsidRPr="00314719">
        <w:rPr>
          <w:b w:val="0"/>
          <w:sz w:val="24"/>
          <w:szCs w:val="24"/>
        </w:rPr>
        <w:t> </w:t>
      </w:r>
      <w:r w:rsidRPr="00314719">
        <w:rPr>
          <w:b w:val="0"/>
          <w:sz w:val="24"/>
          <w:szCs w:val="24"/>
        </w:rPr>
        <w:t xml:space="preserve">których mowa w art. 450 ust. 1 ustawy </w:t>
      </w:r>
      <w:proofErr w:type="spellStart"/>
      <w:r w:rsidRPr="00314719">
        <w:rPr>
          <w:b w:val="0"/>
          <w:sz w:val="24"/>
          <w:szCs w:val="24"/>
        </w:rPr>
        <w:t>Pzp</w:t>
      </w:r>
      <w:proofErr w:type="spellEnd"/>
      <w:r w:rsidRPr="00314719">
        <w:rPr>
          <w:b w:val="0"/>
          <w:sz w:val="24"/>
          <w:szCs w:val="24"/>
        </w:rPr>
        <w:t>.</w:t>
      </w:r>
    </w:p>
    <w:p w14:paraId="7317FFA3" w14:textId="77777777" w:rsidR="006E2301" w:rsidRPr="00314719" w:rsidRDefault="006E2301" w:rsidP="00835A41">
      <w:pPr>
        <w:suppressAutoHyphens/>
        <w:ind w:left="703" w:hanging="703"/>
        <w:jc w:val="both"/>
        <w:rPr>
          <w:bCs/>
        </w:rPr>
      </w:pPr>
    </w:p>
    <w:p w14:paraId="7AB70AF2" w14:textId="6B9BFED1" w:rsidR="00B9152B" w:rsidRDefault="00F23B29" w:rsidP="00835A41">
      <w:pPr>
        <w:suppressAutoHyphens/>
        <w:rPr>
          <w:b/>
          <w:bCs/>
        </w:rPr>
      </w:pPr>
      <w:r w:rsidRPr="00314719">
        <w:rPr>
          <w:b/>
          <w:lang w:eastAsia="ar-SA"/>
        </w:rPr>
        <w:t>17</w:t>
      </w:r>
      <w:r w:rsidR="00B9152B" w:rsidRPr="00314719">
        <w:rPr>
          <w:b/>
          <w:lang w:eastAsia="ar-SA"/>
        </w:rPr>
        <w:t>.</w:t>
      </w:r>
      <w:r w:rsidR="00B9152B" w:rsidRPr="00314719">
        <w:rPr>
          <w:b/>
          <w:lang w:eastAsia="ar-SA"/>
        </w:rPr>
        <w:tab/>
      </w:r>
      <w:r w:rsidR="00556DC1" w:rsidRPr="00314719">
        <w:rPr>
          <w:b/>
          <w:bCs/>
        </w:rPr>
        <w:t>SPOSÓB ORAZ TERMIN SKŁADANIA</w:t>
      </w:r>
      <w:r w:rsidR="00697703" w:rsidRPr="00314719">
        <w:rPr>
          <w:b/>
          <w:bCs/>
        </w:rPr>
        <w:t xml:space="preserve"> I OTWARCIA</w:t>
      </w:r>
      <w:r w:rsidR="00556DC1" w:rsidRPr="00314719">
        <w:rPr>
          <w:b/>
          <w:bCs/>
        </w:rPr>
        <w:t xml:space="preserve"> OFERT</w:t>
      </w:r>
    </w:p>
    <w:p w14:paraId="5A8B7B81" w14:textId="63A43B5F" w:rsidR="000A10DF" w:rsidRPr="000A10DF" w:rsidRDefault="000A10DF" w:rsidP="000A10DF">
      <w:pPr>
        <w:suppressAutoHyphens/>
        <w:ind w:left="709" w:hanging="709"/>
        <w:jc w:val="both"/>
        <w:rPr>
          <w:bCs/>
        </w:rPr>
      </w:pPr>
      <w:r w:rsidRPr="00314719">
        <w:rPr>
          <w:spacing w:val="4"/>
          <w:lang w:eastAsia="ar-SA"/>
        </w:rPr>
        <w:t>17.1.</w:t>
      </w:r>
      <w:r w:rsidRPr="00314719">
        <w:rPr>
          <w:spacing w:val="4"/>
          <w:lang w:eastAsia="ar-SA"/>
        </w:rPr>
        <w:tab/>
      </w:r>
      <w:r w:rsidRPr="00314719">
        <w:rPr>
          <w:bCs/>
        </w:rPr>
        <w:t>Wykonawca składa ofertę poprzez Platformę w postępowaniu w sprawie udzielenia zamówienia publicznego oznaczonym tą samą nazwą zawierającą również numer referencyjny za pośrednictwem Formularza składania oferty lub wniosku dostępnego pod adresem</w:t>
      </w:r>
      <w:bookmarkStart w:id="17" w:name="_Hlk110256546"/>
      <w:r>
        <w:rPr>
          <w:bCs/>
        </w:rPr>
        <w:t xml:space="preserve"> wskazanym w pkt 1.7 Tomu I SWZ.</w:t>
      </w:r>
      <w:bookmarkEnd w:id="17"/>
    </w:p>
    <w:p w14:paraId="01150C4A" w14:textId="6A4BAC03" w:rsidR="00697703" w:rsidRPr="00314719" w:rsidRDefault="00F35F8E" w:rsidP="00883DAB">
      <w:pPr>
        <w:suppressAutoHyphens/>
        <w:ind w:left="709" w:hanging="709"/>
        <w:jc w:val="both"/>
        <w:rPr>
          <w:bCs/>
        </w:rPr>
      </w:pPr>
      <w:r w:rsidRPr="00314719">
        <w:rPr>
          <w:bCs/>
        </w:rPr>
        <w:t>17.2.</w:t>
      </w:r>
      <w:r w:rsidRPr="00314719">
        <w:rPr>
          <w:bCs/>
        </w:rPr>
        <w:tab/>
      </w:r>
      <w:r w:rsidR="00883DAB" w:rsidRPr="00314719">
        <w:rPr>
          <w:bCs/>
        </w:rPr>
        <w:t xml:space="preserve">Maksymalny rozmiar jednego pliku przesyłanego za pośrednictwem dedykowanych formularzy do złożenia oferty wynosi 150 MB z zastrzeżeniem treści pkt </w:t>
      </w:r>
      <w:r w:rsidR="00E0192E" w:rsidRPr="00314719">
        <w:rPr>
          <w:bCs/>
        </w:rPr>
        <w:t>12.2</w:t>
      </w:r>
      <w:r w:rsidR="005A3F0E" w:rsidRPr="00314719">
        <w:rPr>
          <w:bCs/>
        </w:rPr>
        <w:t>0</w:t>
      </w:r>
      <w:r w:rsidR="00883DAB" w:rsidRPr="00314719">
        <w:rPr>
          <w:bCs/>
        </w:rPr>
        <w:t xml:space="preserve"> </w:t>
      </w:r>
      <w:r w:rsidR="00ED6D36" w:rsidRPr="00314719">
        <w:rPr>
          <w:bCs/>
        </w:rPr>
        <w:t xml:space="preserve">niniejszego TOMU </w:t>
      </w:r>
      <w:r w:rsidR="00883DAB" w:rsidRPr="00314719">
        <w:rPr>
          <w:bCs/>
        </w:rPr>
        <w:t>SWZ</w:t>
      </w:r>
      <w:r w:rsidR="00ED6D36" w:rsidRPr="00314719">
        <w:rPr>
          <w:bCs/>
        </w:rPr>
        <w:t>.</w:t>
      </w:r>
      <w:r w:rsidR="00883DAB" w:rsidRPr="00314719">
        <w:rPr>
          <w:bCs/>
        </w:rPr>
        <w:t xml:space="preserve"> </w:t>
      </w:r>
    </w:p>
    <w:p w14:paraId="792CD53E" w14:textId="63597546" w:rsidR="00F35F8E" w:rsidRPr="00314719" w:rsidRDefault="00F35F8E" w:rsidP="00883DAB">
      <w:pPr>
        <w:suppressAutoHyphens/>
        <w:ind w:left="709" w:hanging="709"/>
        <w:jc w:val="both"/>
        <w:rPr>
          <w:bCs/>
        </w:rPr>
      </w:pPr>
      <w:r w:rsidRPr="00314719">
        <w:rPr>
          <w:bCs/>
        </w:rPr>
        <w:t>17.3.</w:t>
      </w:r>
      <w:r w:rsidRPr="00314719">
        <w:rPr>
          <w:bCs/>
        </w:rPr>
        <w:tab/>
      </w:r>
      <w:r w:rsidR="00697703" w:rsidRPr="00314719">
        <w:rPr>
          <w:bCs/>
        </w:rPr>
        <w:t>Po wypełnieniu Formularza składania oferty lub wniosku i dołączenia wszystkich wymaganych załączników należy kliknąć przycisk „Przejdź do podsumowania”. Po sprawdzeniu poprawności złożonej oferty oraz załączonych plików, w celu złożenia oferty należy kliknąć przycisk „Złóż Ofertę” – system zaszyfruje ofertę Wykonawcy tak, żeby była niedostępna dla Zamawiającego przed terminem otwarcia ofert. Ostatnim krokiem jest wyświetlenie się komunikatu i przesłanie wiadomości email z Platformy z informacją na temat złożonej oferty.</w:t>
      </w:r>
    </w:p>
    <w:p w14:paraId="79F4E12F" w14:textId="7F394163" w:rsidR="00697703" w:rsidRPr="00314719" w:rsidRDefault="00697703" w:rsidP="00883DAB">
      <w:pPr>
        <w:suppressAutoHyphens/>
        <w:ind w:left="709" w:hanging="709"/>
        <w:jc w:val="both"/>
        <w:rPr>
          <w:bCs/>
        </w:rPr>
      </w:pPr>
      <w:r w:rsidRPr="00314719">
        <w:rPr>
          <w:bCs/>
        </w:rPr>
        <w:t>17.4.</w:t>
      </w:r>
      <w:r w:rsidRPr="00314719">
        <w:rPr>
          <w:bCs/>
        </w:rPr>
        <w:tab/>
        <w:t>Za datę złożenia oferty przyjmuje się datę jej przekazania w systemie (Platformie) w drugim kroku składania oferty poprzez kliknięcie przycisku “Złóż ofertę” i wyświetlenie się komunikatu, że oferta została zaszyfrowana i złożona.</w:t>
      </w:r>
    </w:p>
    <w:p w14:paraId="2B3B3DA1" w14:textId="44FC8781" w:rsidR="00697703" w:rsidRPr="00314719" w:rsidRDefault="00697703" w:rsidP="00883DAB">
      <w:pPr>
        <w:suppressAutoHyphens/>
        <w:ind w:left="709" w:hanging="709"/>
        <w:jc w:val="both"/>
        <w:rPr>
          <w:bCs/>
        </w:rPr>
      </w:pPr>
      <w:r w:rsidRPr="00314719">
        <w:rPr>
          <w:bCs/>
        </w:rPr>
        <w:t>17.5.</w:t>
      </w:r>
      <w:r w:rsidRPr="00314719">
        <w:rPr>
          <w:bCs/>
        </w:rPr>
        <w:tab/>
        <w:t xml:space="preserve">Oferta może być złożona tylko do upływu terminu składania ofert, tj. do: </w:t>
      </w:r>
      <w:r w:rsidRPr="00C84963">
        <w:rPr>
          <w:b/>
          <w:highlight w:val="yellow"/>
        </w:rPr>
        <w:t>202</w:t>
      </w:r>
      <w:r w:rsidR="004B01FC" w:rsidRPr="00C84963">
        <w:rPr>
          <w:b/>
          <w:highlight w:val="yellow"/>
        </w:rPr>
        <w:t>3</w:t>
      </w:r>
      <w:r w:rsidR="005A3F0E" w:rsidRPr="00C84963">
        <w:rPr>
          <w:b/>
          <w:highlight w:val="yellow"/>
        </w:rPr>
        <w:t>-</w:t>
      </w:r>
      <w:r w:rsidR="008E33BA">
        <w:rPr>
          <w:b/>
          <w:highlight w:val="yellow"/>
        </w:rPr>
        <w:t>11-</w:t>
      </w:r>
      <w:r w:rsidR="00532537">
        <w:rPr>
          <w:b/>
          <w:highlight w:val="yellow"/>
        </w:rPr>
        <w:t>2</w:t>
      </w:r>
      <w:r w:rsidR="007431BD">
        <w:rPr>
          <w:b/>
          <w:highlight w:val="yellow"/>
        </w:rPr>
        <w:t>2</w:t>
      </w:r>
      <w:r w:rsidR="005A3F0E" w:rsidRPr="00C84963">
        <w:rPr>
          <w:bCs/>
          <w:highlight w:val="yellow"/>
        </w:rPr>
        <w:t xml:space="preserve"> </w:t>
      </w:r>
      <w:r w:rsidRPr="00C84963">
        <w:rPr>
          <w:b/>
          <w:highlight w:val="yellow"/>
        </w:rPr>
        <w:t xml:space="preserve">do godziny </w:t>
      </w:r>
      <w:r w:rsidR="00494D27">
        <w:rPr>
          <w:b/>
          <w:highlight w:val="yellow"/>
        </w:rPr>
        <w:t>09</w:t>
      </w:r>
      <w:r w:rsidRPr="00C84963">
        <w:rPr>
          <w:b/>
          <w:highlight w:val="yellow"/>
        </w:rPr>
        <w:t>:00</w:t>
      </w:r>
      <w:r w:rsidRPr="00C84963">
        <w:rPr>
          <w:bCs/>
          <w:highlight w:val="yellow"/>
        </w:rPr>
        <w:t>.</w:t>
      </w:r>
    </w:p>
    <w:p w14:paraId="23D4B535" w14:textId="42CC9F75" w:rsidR="00697703" w:rsidRPr="00314719" w:rsidRDefault="00697703" w:rsidP="00883DAB">
      <w:pPr>
        <w:suppressAutoHyphens/>
        <w:ind w:left="709" w:hanging="709"/>
        <w:jc w:val="both"/>
        <w:rPr>
          <w:bCs/>
        </w:rPr>
      </w:pPr>
      <w:r w:rsidRPr="00314719">
        <w:rPr>
          <w:bCs/>
        </w:rPr>
        <w:t>17.6.</w:t>
      </w:r>
      <w:r w:rsidRPr="00314719">
        <w:rPr>
          <w:bCs/>
        </w:rPr>
        <w:tab/>
        <w:t xml:space="preserve">Sposób złożenia oferty, w tym zaszyfrowania oferty opisany został w „Pełnej instrukcji tekstowej składania ofert, wysyłania wiadomości w Ogłoszeniu o zamówieniu” dostępnej na stronie internetowej prowadzonego postępowania pod adresem określonym w pkt. </w:t>
      </w:r>
      <w:r w:rsidR="00092596" w:rsidRPr="00314719">
        <w:rPr>
          <w:bCs/>
        </w:rPr>
        <w:t>12</w:t>
      </w:r>
      <w:r w:rsidRPr="00314719">
        <w:rPr>
          <w:bCs/>
        </w:rPr>
        <w:t>.</w:t>
      </w:r>
      <w:r w:rsidR="005A3F0E" w:rsidRPr="00314719">
        <w:rPr>
          <w:bCs/>
        </w:rPr>
        <w:t>8</w:t>
      </w:r>
      <w:r w:rsidRPr="00314719">
        <w:rPr>
          <w:bCs/>
        </w:rPr>
        <w:t xml:space="preserve"> </w:t>
      </w:r>
      <w:r w:rsidR="00ED6D36" w:rsidRPr="00314719">
        <w:rPr>
          <w:bCs/>
        </w:rPr>
        <w:t xml:space="preserve">niniejszego TOMU </w:t>
      </w:r>
      <w:r w:rsidRPr="00314719">
        <w:rPr>
          <w:bCs/>
        </w:rPr>
        <w:t>SWZ.</w:t>
      </w:r>
    </w:p>
    <w:p w14:paraId="77CDF903" w14:textId="6D4388E7" w:rsidR="00697703" w:rsidRPr="00314719" w:rsidRDefault="00697703" w:rsidP="00697703">
      <w:pPr>
        <w:ind w:left="709" w:hanging="709"/>
        <w:jc w:val="both"/>
        <w:rPr>
          <w:bCs/>
        </w:rPr>
      </w:pPr>
      <w:r w:rsidRPr="00314719">
        <w:rPr>
          <w:bCs/>
        </w:rPr>
        <w:t>17.7.</w:t>
      </w:r>
      <w:r w:rsidRPr="00314719">
        <w:rPr>
          <w:bCs/>
        </w:rPr>
        <w:tab/>
      </w:r>
      <w:bookmarkStart w:id="18" w:name="_Hlk92112853"/>
      <w:r w:rsidRPr="00314719">
        <w:rPr>
          <w:bCs/>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62797385" w14:textId="2C766483" w:rsidR="00697703" w:rsidRPr="00314719" w:rsidRDefault="00697703" w:rsidP="00697703">
      <w:pPr>
        <w:suppressAutoHyphens/>
        <w:ind w:left="709"/>
        <w:jc w:val="both"/>
        <w:rPr>
          <w:bCs/>
        </w:rPr>
      </w:pPr>
      <w:r w:rsidRPr="00314719">
        <w:rPr>
          <w:bCs/>
        </w:rPr>
        <w:t>Taka oferta zostanie uznana przez Zamawiającego za ofertę handlową i nie będzie brana pod uwagę w przedmiotowym postępowaniu</w:t>
      </w:r>
      <w:r w:rsidR="00357D4D" w:rsidRPr="00314719">
        <w:rPr>
          <w:bCs/>
        </w:rPr>
        <w:t>,</w:t>
      </w:r>
      <w:r w:rsidRPr="00314719">
        <w:rPr>
          <w:bCs/>
        </w:rPr>
        <w:t xml:space="preserve"> ponieważ nie został spełniony obowiązek narzucony w art. 221 ustawy </w:t>
      </w:r>
      <w:proofErr w:type="spellStart"/>
      <w:r w:rsidRPr="00314719">
        <w:rPr>
          <w:bCs/>
        </w:rPr>
        <w:t>Pzp</w:t>
      </w:r>
      <w:proofErr w:type="spellEnd"/>
      <w:r w:rsidRPr="00314719">
        <w:rPr>
          <w:bCs/>
        </w:rPr>
        <w:t>.</w:t>
      </w:r>
    </w:p>
    <w:bookmarkEnd w:id="18"/>
    <w:p w14:paraId="20B7C65D" w14:textId="1EB8BE84" w:rsidR="00697703" w:rsidRPr="00314719" w:rsidRDefault="00697703" w:rsidP="00697703">
      <w:pPr>
        <w:suppressAutoHyphens/>
        <w:ind w:left="709" w:hanging="709"/>
        <w:jc w:val="both"/>
        <w:rPr>
          <w:bCs/>
        </w:rPr>
      </w:pPr>
      <w:r w:rsidRPr="00314719">
        <w:rPr>
          <w:bCs/>
        </w:rPr>
        <w:t>17.8.</w:t>
      </w:r>
      <w:r w:rsidRPr="00314719">
        <w:rPr>
          <w:bCs/>
        </w:rPr>
        <w:tab/>
        <w:t>Zamawiający nie wymaga złożenia oferty w postaci katalogów elektronicznych i nie dopuszcza dołączenia katalogów elektronicznych do oferty.</w:t>
      </w:r>
    </w:p>
    <w:p w14:paraId="7359302B" w14:textId="0ED728FD" w:rsidR="00697703" w:rsidRPr="00314719" w:rsidRDefault="00697703" w:rsidP="00697703">
      <w:pPr>
        <w:ind w:left="705" w:hanging="705"/>
        <w:jc w:val="both"/>
        <w:rPr>
          <w:bCs/>
        </w:rPr>
      </w:pPr>
      <w:r w:rsidRPr="00314719">
        <w:rPr>
          <w:bCs/>
        </w:rPr>
        <w:t>17.9.</w:t>
      </w:r>
      <w:r w:rsidRPr="00314719">
        <w:rPr>
          <w:bCs/>
        </w:rPr>
        <w:tab/>
        <w:t xml:space="preserve">Otwarcie ofert nastąpi w dniu: </w:t>
      </w:r>
      <w:r w:rsidRPr="00C84963">
        <w:rPr>
          <w:b/>
          <w:highlight w:val="yellow"/>
        </w:rPr>
        <w:t>202</w:t>
      </w:r>
      <w:r w:rsidR="004B01FC" w:rsidRPr="00C84963">
        <w:rPr>
          <w:b/>
          <w:highlight w:val="yellow"/>
        </w:rPr>
        <w:t>3</w:t>
      </w:r>
      <w:r w:rsidRPr="00C84963">
        <w:rPr>
          <w:b/>
          <w:highlight w:val="yellow"/>
        </w:rPr>
        <w:t>-</w:t>
      </w:r>
      <w:r w:rsidR="001E28AD">
        <w:rPr>
          <w:b/>
          <w:highlight w:val="yellow"/>
        </w:rPr>
        <w:t>11-</w:t>
      </w:r>
      <w:r w:rsidR="00532537">
        <w:rPr>
          <w:b/>
          <w:highlight w:val="yellow"/>
        </w:rPr>
        <w:t>2</w:t>
      </w:r>
      <w:r w:rsidR="007431BD">
        <w:rPr>
          <w:b/>
          <w:highlight w:val="yellow"/>
        </w:rPr>
        <w:t>2</w:t>
      </w:r>
      <w:r w:rsidRPr="00C84963">
        <w:rPr>
          <w:b/>
          <w:highlight w:val="yellow"/>
        </w:rPr>
        <w:t xml:space="preserve"> o godzinie </w:t>
      </w:r>
      <w:r w:rsidR="00494D27">
        <w:rPr>
          <w:b/>
          <w:highlight w:val="yellow"/>
        </w:rPr>
        <w:t>09</w:t>
      </w:r>
      <w:r w:rsidRPr="00C84963">
        <w:rPr>
          <w:b/>
          <w:highlight w:val="yellow"/>
        </w:rPr>
        <w:t>:15</w:t>
      </w:r>
      <w:r w:rsidRPr="00314719">
        <w:rPr>
          <w:bCs/>
        </w:rPr>
        <w:t>. Otwarcie ofert jest niejawne.</w:t>
      </w:r>
    </w:p>
    <w:p w14:paraId="30719968" w14:textId="311BF4FB" w:rsidR="00697703" w:rsidRPr="00314719" w:rsidRDefault="00697703" w:rsidP="00697703">
      <w:pPr>
        <w:suppressAutoHyphens/>
        <w:ind w:left="709" w:hanging="709"/>
        <w:jc w:val="both"/>
        <w:rPr>
          <w:bCs/>
        </w:rPr>
      </w:pPr>
      <w:r w:rsidRPr="00314719">
        <w:rPr>
          <w:bCs/>
        </w:rPr>
        <w:t>17.10.</w:t>
      </w:r>
      <w:r w:rsidRPr="00314719">
        <w:rPr>
          <w:bCs/>
        </w:rPr>
        <w:tab/>
        <w:t>Zamawiający, najpóźniej przed otwarciem ofert, udostępnia na stronie internetowej prowadzonego postępowania informację o kwocie, jaką zamierza przeznaczyć́ na sfinansowanie zamówienia.</w:t>
      </w:r>
    </w:p>
    <w:p w14:paraId="18921EEC" w14:textId="7BA1DB79" w:rsidR="00697703" w:rsidRPr="00314719" w:rsidRDefault="00697703" w:rsidP="00697703">
      <w:pPr>
        <w:suppressAutoHyphens/>
        <w:ind w:left="709" w:hanging="709"/>
        <w:jc w:val="both"/>
        <w:rPr>
          <w:bCs/>
        </w:rPr>
      </w:pPr>
      <w:r w:rsidRPr="00314719">
        <w:rPr>
          <w:bCs/>
        </w:rPr>
        <w:lastRenderedPageBreak/>
        <w:t>17.11.</w:t>
      </w:r>
      <w:r w:rsidRPr="00314719">
        <w:rPr>
          <w:bCs/>
        </w:rPr>
        <w:tab/>
        <w:t>Zamawiający, niezwłocznie po otwarciu ofert, udostępnia na stronie internetowej prowadzonego postępowania informacje o:</w:t>
      </w:r>
    </w:p>
    <w:p w14:paraId="0B6DA4CD" w14:textId="23F0063D" w:rsidR="00697703" w:rsidRPr="00314719" w:rsidRDefault="00697703" w:rsidP="00E83E58">
      <w:pPr>
        <w:suppressAutoHyphens/>
        <w:ind w:left="709" w:hanging="709"/>
        <w:jc w:val="both"/>
        <w:rPr>
          <w:bCs/>
        </w:rPr>
      </w:pPr>
      <w:r w:rsidRPr="00314719">
        <w:rPr>
          <w:bCs/>
        </w:rPr>
        <w:t>17.11.1</w:t>
      </w:r>
      <w:r w:rsidR="00E83E58">
        <w:rPr>
          <w:bCs/>
        </w:rPr>
        <w:t xml:space="preserve"> </w:t>
      </w:r>
      <w:r w:rsidRPr="00314719">
        <w:rPr>
          <w:bCs/>
        </w:rPr>
        <w:t>nazwach albo imionach i nazwiskach oraz siedzibach lub miejscach prowadzonej działalności</w:t>
      </w:r>
      <w:r w:rsidR="00DF4884" w:rsidRPr="00314719">
        <w:rPr>
          <w:bCs/>
        </w:rPr>
        <w:t xml:space="preserve"> </w:t>
      </w:r>
      <w:r w:rsidRPr="00314719">
        <w:rPr>
          <w:bCs/>
        </w:rPr>
        <w:t>gospodarczej albo miejscach zamieszkania wykonawców, których oferty zostały otwarte;</w:t>
      </w:r>
    </w:p>
    <w:p w14:paraId="7A3AD944" w14:textId="4DA95427" w:rsidR="00697703" w:rsidRPr="00314719" w:rsidRDefault="00697703" w:rsidP="00E83E58">
      <w:pPr>
        <w:suppressAutoHyphens/>
        <w:ind w:left="709" w:hanging="709"/>
        <w:jc w:val="both"/>
        <w:rPr>
          <w:bCs/>
        </w:rPr>
      </w:pPr>
      <w:r w:rsidRPr="00314719">
        <w:rPr>
          <w:bCs/>
        </w:rPr>
        <w:t>17.11.2.</w:t>
      </w:r>
      <w:r w:rsidR="003778C7">
        <w:rPr>
          <w:bCs/>
        </w:rPr>
        <w:t xml:space="preserve"> </w:t>
      </w:r>
      <w:r w:rsidRPr="00314719">
        <w:rPr>
          <w:bCs/>
        </w:rPr>
        <w:t>cenach lub kosztach zawartych w ofertach.</w:t>
      </w:r>
    </w:p>
    <w:p w14:paraId="4C600316" w14:textId="4E4F45BC" w:rsidR="00C75906" w:rsidRPr="00314719" w:rsidRDefault="00C75906" w:rsidP="00697703">
      <w:pPr>
        <w:suppressAutoHyphens/>
        <w:ind w:left="709" w:hanging="709"/>
        <w:jc w:val="both"/>
        <w:rPr>
          <w:bCs/>
        </w:rPr>
      </w:pPr>
      <w:r w:rsidRPr="00314719">
        <w:rPr>
          <w:bCs/>
        </w:rPr>
        <w:t>17.12.</w:t>
      </w:r>
      <w:r w:rsidRPr="00314719">
        <w:rPr>
          <w:bCs/>
        </w:rPr>
        <w:tab/>
        <w:t xml:space="preserve">W przypadku wystąpienia awarii systemu teleinformatycznego, która spowoduje brak możliwości otwarcia ofert w terminie określonym w pkt. </w:t>
      </w:r>
      <w:r w:rsidR="00D37AF1" w:rsidRPr="00314719">
        <w:rPr>
          <w:bCs/>
        </w:rPr>
        <w:t>17.9</w:t>
      </w:r>
      <w:r w:rsidRPr="00314719">
        <w:rPr>
          <w:bCs/>
        </w:rPr>
        <w:t>.</w:t>
      </w:r>
      <w:r w:rsidR="00357D4D" w:rsidRPr="00314719">
        <w:rPr>
          <w:bCs/>
        </w:rPr>
        <w:t xml:space="preserve"> niniejszego TOMU</w:t>
      </w:r>
      <w:r w:rsidRPr="00314719">
        <w:rPr>
          <w:bCs/>
        </w:rPr>
        <w:t xml:space="preserve"> SWZ otwarcie ofert nastąpi niezwłocznie po usunięciu awarii.  Zamawiający poinformuje o zmianie terminu otwarcia ofert.</w:t>
      </w:r>
    </w:p>
    <w:p w14:paraId="1875C6DC" w14:textId="60C9D590" w:rsidR="00C75906" w:rsidRPr="00314719" w:rsidRDefault="00C75906" w:rsidP="00697703">
      <w:pPr>
        <w:suppressAutoHyphens/>
        <w:ind w:left="709" w:hanging="709"/>
        <w:jc w:val="both"/>
        <w:rPr>
          <w:bCs/>
        </w:rPr>
      </w:pPr>
      <w:r w:rsidRPr="00314719">
        <w:rPr>
          <w:bCs/>
        </w:rPr>
        <w:t>17.13.</w:t>
      </w:r>
      <w:r w:rsidRPr="00314719">
        <w:rPr>
          <w:bCs/>
        </w:rPr>
        <w:tab/>
        <w:t xml:space="preserve">Informacje, o których mowa w pkt. </w:t>
      </w:r>
      <w:r w:rsidR="00D37AF1" w:rsidRPr="00314719">
        <w:rPr>
          <w:bCs/>
        </w:rPr>
        <w:t>17.10</w:t>
      </w:r>
      <w:r w:rsidR="005A3F0E" w:rsidRPr="00314719">
        <w:rPr>
          <w:bCs/>
        </w:rPr>
        <w:t xml:space="preserve">. </w:t>
      </w:r>
      <w:r w:rsidR="00D37AF1" w:rsidRPr="00314719">
        <w:rPr>
          <w:bCs/>
        </w:rPr>
        <w:t>-17-12</w:t>
      </w:r>
      <w:r w:rsidR="005A3F0E" w:rsidRPr="00314719">
        <w:rPr>
          <w:bCs/>
        </w:rPr>
        <w:t>.</w:t>
      </w:r>
      <w:r w:rsidR="00357D4D" w:rsidRPr="00314719">
        <w:rPr>
          <w:bCs/>
        </w:rPr>
        <w:t xml:space="preserve"> niniejszego TOMU SWZ</w:t>
      </w:r>
      <w:r w:rsidRPr="00314719">
        <w:rPr>
          <w:bCs/>
        </w:rPr>
        <w:t xml:space="preserve"> będą udostępniane za pośrednictwem platformazakupowa.pl – tj. na stronie internetowej prowadzonego postepowania w ,,Komunikatach”.</w:t>
      </w:r>
    </w:p>
    <w:p w14:paraId="53456369" w14:textId="77777777" w:rsidR="000C177D" w:rsidRPr="00314719" w:rsidRDefault="000C177D" w:rsidP="00552FA3">
      <w:pPr>
        <w:suppressAutoHyphens/>
        <w:jc w:val="both"/>
        <w:rPr>
          <w:bCs/>
        </w:rPr>
      </w:pPr>
    </w:p>
    <w:p w14:paraId="65A293F5" w14:textId="2913149E" w:rsidR="003531E9" w:rsidRPr="00314719" w:rsidRDefault="00F23B29" w:rsidP="00835A41">
      <w:pPr>
        <w:suppressAutoHyphens/>
        <w:rPr>
          <w:bCs/>
        </w:rPr>
      </w:pPr>
      <w:r w:rsidRPr="00314719">
        <w:rPr>
          <w:b/>
        </w:rPr>
        <w:t>18</w:t>
      </w:r>
      <w:r w:rsidR="000D21DC" w:rsidRPr="00314719">
        <w:rPr>
          <w:b/>
        </w:rPr>
        <w:t>.</w:t>
      </w:r>
      <w:r w:rsidR="000D21DC" w:rsidRPr="00314719">
        <w:rPr>
          <w:b/>
        </w:rPr>
        <w:tab/>
        <w:t>TERMIN ZWIĄZANIA OFERTĄ</w:t>
      </w:r>
    </w:p>
    <w:p w14:paraId="0F413EED" w14:textId="59905E20" w:rsidR="00E10F64" w:rsidRPr="00314719" w:rsidRDefault="003531E9" w:rsidP="00C84963">
      <w:pPr>
        <w:suppressAutoHyphens/>
        <w:ind w:left="709" w:hanging="709"/>
        <w:jc w:val="both"/>
        <w:rPr>
          <w:bCs/>
        </w:rPr>
      </w:pPr>
      <w:r w:rsidRPr="00314719">
        <w:rPr>
          <w:bCs/>
        </w:rPr>
        <w:t>18.1</w:t>
      </w:r>
      <w:r w:rsidR="00AE7263" w:rsidRPr="00314719">
        <w:rPr>
          <w:bCs/>
        </w:rPr>
        <w:tab/>
      </w:r>
      <w:r w:rsidR="00C75906" w:rsidRPr="00314719">
        <w:rPr>
          <w:bCs/>
        </w:rPr>
        <w:t xml:space="preserve">Wykonawca jest związany złożoną ofertą do dnia </w:t>
      </w:r>
      <w:bookmarkStart w:id="19" w:name="_Hlk77600583"/>
      <w:r w:rsidR="00C75906" w:rsidRPr="007431BD">
        <w:rPr>
          <w:b/>
          <w:highlight w:val="yellow"/>
        </w:rPr>
        <w:t>202</w:t>
      </w:r>
      <w:r w:rsidR="004B01FC" w:rsidRPr="007431BD">
        <w:rPr>
          <w:b/>
          <w:highlight w:val="yellow"/>
        </w:rPr>
        <w:t>3</w:t>
      </w:r>
      <w:r w:rsidR="00C75906" w:rsidRPr="007431BD">
        <w:rPr>
          <w:b/>
          <w:highlight w:val="yellow"/>
        </w:rPr>
        <w:t>-</w:t>
      </w:r>
      <w:r w:rsidR="001E28AD" w:rsidRPr="007431BD">
        <w:rPr>
          <w:b/>
          <w:highlight w:val="yellow"/>
        </w:rPr>
        <w:t>12-</w:t>
      </w:r>
      <w:r w:rsidR="00532537" w:rsidRPr="007431BD">
        <w:rPr>
          <w:b/>
          <w:highlight w:val="yellow"/>
        </w:rPr>
        <w:t>2</w:t>
      </w:r>
      <w:r w:rsidR="007431BD" w:rsidRPr="007431BD">
        <w:rPr>
          <w:b/>
          <w:highlight w:val="yellow"/>
        </w:rPr>
        <w:t>1</w:t>
      </w:r>
      <w:bookmarkStart w:id="20" w:name="_GoBack"/>
      <w:bookmarkEnd w:id="20"/>
      <w:r w:rsidR="00C75906" w:rsidRPr="00314719">
        <w:rPr>
          <w:bCs/>
        </w:rPr>
        <w:t xml:space="preserve"> </w:t>
      </w:r>
      <w:bookmarkEnd w:id="19"/>
      <w:r w:rsidR="00C75906" w:rsidRPr="00314719">
        <w:rPr>
          <w:bCs/>
        </w:rPr>
        <w:t xml:space="preserve">nie dłużej niż </w:t>
      </w:r>
      <w:r w:rsidR="000A10DF">
        <w:rPr>
          <w:bCs/>
        </w:rPr>
        <w:t>30</w:t>
      </w:r>
      <w:r w:rsidR="00280886" w:rsidRPr="00314719">
        <w:rPr>
          <w:bCs/>
        </w:rPr>
        <w:t xml:space="preserve"> </w:t>
      </w:r>
      <w:r w:rsidR="00C75906" w:rsidRPr="00314719">
        <w:rPr>
          <w:bCs/>
        </w:rPr>
        <w:t xml:space="preserve">dni od dnia upływu terminu składania ofert określonego w pkt. 17.5. </w:t>
      </w:r>
      <w:r w:rsidR="00357D4D" w:rsidRPr="00314719">
        <w:rPr>
          <w:bCs/>
        </w:rPr>
        <w:t xml:space="preserve">niniejszego TOMU </w:t>
      </w:r>
      <w:r w:rsidR="00C75906" w:rsidRPr="00314719">
        <w:rPr>
          <w:bCs/>
        </w:rPr>
        <w:t>SWZ, przy czym pierwszym dniem terminu związania ofertą jest dzień, w którym upływa termin składania ofert.</w:t>
      </w:r>
    </w:p>
    <w:p w14:paraId="79F97662" w14:textId="47594C52" w:rsidR="00C75906" w:rsidRPr="00314719" w:rsidRDefault="00C75906" w:rsidP="00AA3E0D">
      <w:pPr>
        <w:suppressAutoHyphens/>
        <w:ind w:left="709" w:hanging="709"/>
        <w:jc w:val="both"/>
        <w:rPr>
          <w:bCs/>
        </w:rPr>
      </w:pPr>
      <w:r w:rsidRPr="00314719">
        <w:rPr>
          <w:bCs/>
        </w:rPr>
        <w:t>18.2.</w:t>
      </w:r>
      <w:r w:rsidRPr="00314719">
        <w:rPr>
          <w:bCs/>
        </w:rPr>
        <w:tab/>
        <w:t>W przypadku gdy wybór najkorzystniejszej oferty nie nastąpi przed upływem terminu związania ofertą wskazanego w pkt. 18.1</w:t>
      </w:r>
      <w:r w:rsidR="00357D4D" w:rsidRPr="00314719">
        <w:rPr>
          <w:bCs/>
        </w:rPr>
        <w:t>.</w:t>
      </w:r>
      <w:r w:rsidRPr="00314719">
        <w:rPr>
          <w:bCs/>
        </w:rPr>
        <w:t xml:space="preserve"> </w:t>
      </w:r>
      <w:r w:rsidR="00357D4D" w:rsidRPr="00314719">
        <w:rPr>
          <w:bCs/>
        </w:rPr>
        <w:t xml:space="preserve">niniejszego TOMU </w:t>
      </w:r>
      <w:r w:rsidRPr="00314719">
        <w:rPr>
          <w:bCs/>
        </w:rPr>
        <w:t xml:space="preserve">SWZ, Zamawiający przed upływem terminu związania ofertą zwraca się jednokrotnie do wykonawców o wyrażenie zgody na przedłużenie tego terminu o wskazywany przez niego okres, nie dłuższy niż </w:t>
      </w:r>
      <w:r w:rsidR="00F275F7">
        <w:rPr>
          <w:bCs/>
        </w:rPr>
        <w:t>30</w:t>
      </w:r>
      <w:r w:rsidR="00540323" w:rsidRPr="00314719">
        <w:rPr>
          <w:bCs/>
        </w:rPr>
        <w:t xml:space="preserve"> </w:t>
      </w:r>
      <w:r w:rsidRPr="00314719">
        <w:rPr>
          <w:bCs/>
        </w:rPr>
        <w:t>dni.</w:t>
      </w:r>
    </w:p>
    <w:p w14:paraId="74374471" w14:textId="5A6CE819" w:rsidR="00C75906" w:rsidRPr="00314719" w:rsidRDefault="00C75906" w:rsidP="00AA3E0D">
      <w:pPr>
        <w:suppressAutoHyphens/>
        <w:ind w:left="709" w:hanging="709"/>
        <w:jc w:val="both"/>
        <w:rPr>
          <w:bCs/>
        </w:rPr>
      </w:pPr>
      <w:r w:rsidRPr="00314719">
        <w:rPr>
          <w:bCs/>
        </w:rPr>
        <w:t>18.3.</w:t>
      </w:r>
      <w:r w:rsidRPr="00314719">
        <w:rPr>
          <w:bCs/>
        </w:rPr>
        <w:tab/>
        <w:t xml:space="preserve">Przedłużenie terminu związania ofertą, o którym mowa w pkt. 18.2. </w:t>
      </w:r>
      <w:r w:rsidR="00357D4D" w:rsidRPr="00314719">
        <w:rPr>
          <w:bCs/>
        </w:rPr>
        <w:t xml:space="preserve">niniejszego TOMU </w:t>
      </w:r>
      <w:r w:rsidRPr="00314719">
        <w:rPr>
          <w:bCs/>
        </w:rPr>
        <w:t>SWZ, wymaga złożenia przez Wykonawcę pisemnego oświadczenia o wyrażeniu zgody na przedłużenie terminu związania ofertą wraz z jednoczesnym przedłużeniem okresu ważności wadium albo jeżeli nie jest to niemożliwe, z wniesieniem nowego wadium na przedłużony okres związania ofertą.</w:t>
      </w:r>
    </w:p>
    <w:p w14:paraId="0BABD9B7" w14:textId="77777777" w:rsidR="00142AF1" w:rsidRPr="00314719" w:rsidRDefault="00142AF1" w:rsidP="00C75906">
      <w:pPr>
        <w:suppressAutoHyphens/>
        <w:jc w:val="both"/>
      </w:pPr>
    </w:p>
    <w:p w14:paraId="59EFF27A" w14:textId="77777777" w:rsidR="00F25A73" w:rsidRPr="00A62D4A" w:rsidRDefault="00F25A73" w:rsidP="00835A41">
      <w:pPr>
        <w:suppressAutoHyphens/>
        <w:ind w:left="709" w:right="-2" w:hanging="709"/>
        <w:jc w:val="both"/>
        <w:rPr>
          <w:b/>
          <w:lang w:eastAsia="ar-SA"/>
        </w:rPr>
      </w:pPr>
      <w:r w:rsidRPr="00A62D4A">
        <w:rPr>
          <w:b/>
          <w:lang w:eastAsia="ar-SA"/>
        </w:rPr>
        <w:t>19.</w:t>
      </w:r>
      <w:r w:rsidRPr="00A62D4A">
        <w:rPr>
          <w:b/>
          <w:lang w:eastAsia="ar-SA"/>
        </w:rPr>
        <w:tab/>
      </w:r>
      <w:r w:rsidRPr="00A62D4A">
        <w:rPr>
          <w:b/>
          <w:bCs/>
        </w:rPr>
        <w:t>KRYTERIA WYBORU I SPOSÓB OCENY OFERT ORAZ UDZIELENIE ZAMÓWIENIA</w:t>
      </w:r>
    </w:p>
    <w:p w14:paraId="1150413D" w14:textId="01711495" w:rsidR="003B0807" w:rsidRPr="00314719" w:rsidRDefault="00B80C87" w:rsidP="003B0807">
      <w:pPr>
        <w:suppressAutoHyphens/>
        <w:ind w:left="709" w:hanging="709"/>
        <w:jc w:val="both"/>
      </w:pPr>
      <w:r w:rsidRPr="00314719">
        <w:rPr>
          <w:spacing w:val="4"/>
          <w:lang w:eastAsia="ar-SA"/>
        </w:rPr>
        <w:t>19.1.</w:t>
      </w:r>
      <w:r w:rsidRPr="00314719">
        <w:rPr>
          <w:spacing w:val="4"/>
          <w:lang w:eastAsia="ar-SA"/>
        </w:rPr>
        <w:tab/>
      </w:r>
      <w:r w:rsidR="00186839" w:rsidRPr="00314719">
        <w:t>Zamawiający dokona oceny ofert złożonych</w:t>
      </w:r>
      <w:r w:rsidR="003778C7">
        <w:t xml:space="preserve"> </w:t>
      </w:r>
      <w:r w:rsidR="003778C7" w:rsidRPr="00BB0D5F">
        <w:t xml:space="preserve">dla </w:t>
      </w:r>
      <w:r w:rsidR="003848F8">
        <w:t xml:space="preserve">poszczególnej </w:t>
      </w:r>
      <w:r w:rsidR="003778C7" w:rsidRPr="00BB0D5F">
        <w:t xml:space="preserve">Części </w:t>
      </w:r>
      <w:r w:rsidR="007F33F7" w:rsidRPr="00BB0D5F">
        <w:t xml:space="preserve">zamówienia </w:t>
      </w:r>
      <w:r w:rsidR="00186839" w:rsidRPr="00314719">
        <w:t>w odpowiedzi na ogłoszenie</w:t>
      </w:r>
      <w:r w:rsidR="00357D4D" w:rsidRPr="00314719">
        <w:t xml:space="preserve"> i nieodrzuconych</w:t>
      </w:r>
      <w:r w:rsidR="003804E0" w:rsidRPr="00314719">
        <w:t>.</w:t>
      </w:r>
    </w:p>
    <w:p w14:paraId="23633DB2" w14:textId="7DC48B83" w:rsidR="003B0807" w:rsidRPr="00E83E58" w:rsidRDefault="003B0807" w:rsidP="003B0807">
      <w:pPr>
        <w:suppressAutoHyphens/>
        <w:ind w:left="709" w:hanging="709"/>
        <w:jc w:val="both"/>
        <w:rPr>
          <w:color w:val="FF0000"/>
        </w:rPr>
      </w:pPr>
      <w:r w:rsidRPr="00314719">
        <w:t>19.</w:t>
      </w:r>
      <w:r>
        <w:t>1.1.</w:t>
      </w:r>
      <w:r w:rsidRPr="00314719">
        <w:tab/>
      </w:r>
      <w:r>
        <w:t xml:space="preserve">Cena </w:t>
      </w:r>
      <w:r w:rsidR="003778C7">
        <w:t>za wykonanie dokumentacji projektowej</w:t>
      </w:r>
      <w:r w:rsidR="007F33F7">
        <w:t xml:space="preserve"> </w:t>
      </w:r>
      <w:r w:rsidR="003778C7">
        <w:t xml:space="preserve"> </w:t>
      </w:r>
      <w:r>
        <w:t xml:space="preserve">- </w:t>
      </w:r>
      <w:r w:rsidR="00E0794B">
        <w:t>6</w:t>
      </w:r>
      <w:r w:rsidR="00E83E58" w:rsidRPr="00BB0D5F">
        <w:t xml:space="preserve">0 </w:t>
      </w:r>
      <w:r w:rsidRPr="00BB0D5F">
        <w:t xml:space="preserve"> pkt;</w:t>
      </w:r>
    </w:p>
    <w:p w14:paraId="42BC44AF" w14:textId="0BBBD066" w:rsidR="00E0794B" w:rsidRPr="002513EC" w:rsidRDefault="003B0807" w:rsidP="00E0794B">
      <w:pPr>
        <w:jc w:val="both"/>
      </w:pPr>
      <w:r w:rsidRPr="00E0794B">
        <w:t>19.1.2</w:t>
      </w:r>
      <w:r w:rsidRPr="00E0794B">
        <w:tab/>
      </w:r>
      <w:r w:rsidR="00E0794B" w:rsidRPr="00192616">
        <w:t xml:space="preserve">jakość potencjału kadrowego </w:t>
      </w:r>
      <w:r w:rsidR="00E0794B" w:rsidRPr="002513EC">
        <w:t>-</w:t>
      </w:r>
      <w:r w:rsidR="00C84963">
        <w:t xml:space="preserve"> </w:t>
      </w:r>
      <w:r w:rsidR="00E0794B">
        <w:t>4</w:t>
      </w:r>
      <w:r w:rsidR="00E0794B" w:rsidRPr="002513EC">
        <w:t>0 pkt;</w:t>
      </w:r>
    </w:p>
    <w:p w14:paraId="56446B0E" w14:textId="5C7D01D6" w:rsidR="007F33F7" w:rsidRPr="00734F9D" w:rsidRDefault="007F33F7" w:rsidP="003B0807">
      <w:pPr>
        <w:jc w:val="both"/>
        <w:rPr>
          <w:color w:val="FF0000"/>
        </w:rPr>
      </w:pPr>
    </w:p>
    <w:p w14:paraId="66314E43" w14:textId="49613026" w:rsidR="003B0807" w:rsidRPr="00BB0D5F" w:rsidRDefault="003B0807" w:rsidP="00C84963">
      <w:pPr>
        <w:ind w:left="708" w:hanging="708"/>
        <w:jc w:val="both"/>
      </w:pPr>
      <w:r w:rsidRPr="00611AC0">
        <w:t>19.2</w:t>
      </w:r>
      <w:r w:rsidRPr="00611AC0">
        <w:tab/>
      </w:r>
      <w:r w:rsidRPr="00BB0D5F">
        <w:t>Kryterium „cena”</w:t>
      </w:r>
      <w:r w:rsidR="00E83E58" w:rsidRPr="00BB0D5F">
        <w:t xml:space="preserve"> za wykonanie dokumentacji projektowej</w:t>
      </w:r>
      <w:r w:rsidRPr="00BB0D5F">
        <w:t xml:space="preserve"> – </w:t>
      </w:r>
      <w:r w:rsidR="00E0794B">
        <w:t>6</w:t>
      </w:r>
      <w:r w:rsidR="00C35BA5" w:rsidRPr="00BB0D5F">
        <w:t>0</w:t>
      </w:r>
      <w:r w:rsidR="00655DC7" w:rsidRPr="00BB0D5F">
        <w:t xml:space="preserve"> pkt</w:t>
      </w:r>
      <w:r w:rsidRPr="00BB0D5F">
        <w:t>. W kryterium „cena” zostanie zastosowany wzór:</w:t>
      </w:r>
    </w:p>
    <w:p w14:paraId="0C9440B3" w14:textId="2D1893CB" w:rsidR="003B0807" w:rsidRPr="00BB0D5F" w:rsidRDefault="003B0807" w:rsidP="003B0807">
      <w:pPr>
        <w:ind w:left="709"/>
        <w:jc w:val="both"/>
      </w:pPr>
      <w:r w:rsidRPr="00BB0D5F">
        <w:t xml:space="preserve">Ocena punktowa = {(najniższa cena spośród cen określonych w ofertach nieodrzuconych) / (cena oferty ocenianej)} </w:t>
      </w:r>
      <w:r w:rsidRPr="00BB0D5F">
        <w:rPr>
          <w:b/>
          <w:bCs/>
        </w:rPr>
        <w:t xml:space="preserve">x </w:t>
      </w:r>
      <w:r w:rsidR="00C84963">
        <w:rPr>
          <w:b/>
          <w:bCs/>
        </w:rPr>
        <w:t>6</w:t>
      </w:r>
      <w:r w:rsidRPr="00BB0D5F">
        <w:rPr>
          <w:b/>
          <w:bCs/>
        </w:rPr>
        <w:t>0</w:t>
      </w:r>
      <w:r w:rsidR="00BB0D5F" w:rsidRPr="00BB0D5F">
        <w:rPr>
          <w:b/>
          <w:bCs/>
        </w:rPr>
        <w:t xml:space="preserve"> </w:t>
      </w:r>
      <w:r w:rsidRPr="00BB0D5F">
        <w:rPr>
          <w:b/>
          <w:bCs/>
        </w:rPr>
        <w:t>pkt</w:t>
      </w:r>
    </w:p>
    <w:p w14:paraId="2E82DD22" w14:textId="5FFD9235" w:rsidR="003B0807" w:rsidRDefault="003B0807" w:rsidP="003B0807">
      <w:pPr>
        <w:ind w:left="703"/>
        <w:jc w:val="both"/>
      </w:pPr>
      <w:r w:rsidRPr="009F01B6">
        <w:rPr>
          <w:b/>
          <w:bCs/>
        </w:rPr>
        <w:t xml:space="preserve">Oferta najkorzystniejsza otrzyma w tym </w:t>
      </w:r>
      <w:r w:rsidRPr="00BB0D5F">
        <w:rPr>
          <w:b/>
          <w:bCs/>
        </w:rPr>
        <w:t xml:space="preserve">kryterium </w:t>
      </w:r>
      <w:r w:rsidR="00BB0D5F" w:rsidRPr="00BB0D5F">
        <w:rPr>
          <w:b/>
          <w:bCs/>
        </w:rPr>
        <w:t xml:space="preserve"> </w:t>
      </w:r>
      <w:r w:rsidR="00E0794B">
        <w:rPr>
          <w:b/>
          <w:bCs/>
        </w:rPr>
        <w:t>6</w:t>
      </w:r>
      <w:r w:rsidR="00BB0D5F" w:rsidRPr="00BB0D5F">
        <w:rPr>
          <w:b/>
          <w:bCs/>
        </w:rPr>
        <w:t>0</w:t>
      </w:r>
      <w:r w:rsidRPr="00BB0D5F">
        <w:rPr>
          <w:b/>
          <w:bCs/>
        </w:rPr>
        <w:t xml:space="preserve"> pkt</w:t>
      </w:r>
      <w:r w:rsidRPr="009F01B6">
        <w:rPr>
          <w:b/>
          <w:bCs/>
        </w:rPr>
        <w:t>, a pozostałe oferty proporcjonalnie mniej</w:t>
      </w:r>
      <w:r>
        <w:t>.</w:t>
      </w:r>
    </w:p>
    <w:p w14:paraId="03E8E92B" w14:textId="5C31C53B" w:rsidR="003B0807" w:rsidRPr="00BB0D5F" w:rsidRDefault="003B0807" w:rsidP="00BB0D5F">
      <w:pPr>
        <w:jc w:val="both"/>
        <w:rPr>
          <w:color w:val="FF0000"/>
        </w:rPr>
      </w:pPr>
      <w:r w:rsidRPr="00E2133D">
        <w:tab/>
      </w:r>
    </w:p>
    <w:p w14:paraId="1945D3D7" w14:textId="77777777" w:rsidR="003B0807" w:rsidRPr="00223BA4" w:rsidRDefault="003B0807" w:rsidP="00BB0D5F">
      <w:pPr>
        <w:jc w:val="both"/>
      </w:pPr>
    </w:p>
    <w:p w14:paraId="763C5A63" w14:textId="77777777" w:rsidR="00E0794B" w:rsidRDefault="003B0807" w:rsidP="00E0794B">
      <w:pPr>
        <w:jc w:val="both"/>
      </w:pPr>
      <w:r w:rsidRPr="00223BA4">
        <w:t>19.</w:t>
      </w:r>
      <w:r w:rsidR="00BB0D5F">
        <w:t>3</w:t>
      </w:r>
      <w:r w:rsidRPr="00223BA4">
        <w:tab/>
      </w:r>
      <w:r w:rsidR="00E0794B" w:rsidRPr="00192616">
        <w:t xml:space="preserve">jakość potencjału kadrowego </w:t>
      </w:r>
      <w:r w:rsidR="00E0794B" w:rsidRPr="00A62D4A">
        <w:t xml:space="preserve">– </w:t>
      </w:r>
      <w:r w:rsidR="00E0794B">
        <w:t>40 pkt</w:t>
      </w:r>
    </w:p>
    <w:p w14:paraId="04647D62" w14:textId="77777777" w:rsidR="00E0794B" w:rsidRDefault="00E0794B" w:rsidP="00E0794B">
      <w:pPr>
        <w:jc w:val="both"/>
      </w:pPr>
      <w:r>
        <w:tab/>
        <w:t>1)</w:t>
      </w:r>
      <w:r>
        <w:tab/>
        <w:t>kwalifikacje kluczowego personelu;</w:t>
      </w:r>
    </w:p>
    <w:p w14:paraId="1E2ABDFE" w14:textId="77777777" w:rsidR="00E0794B" w:rsidRDefault="00E0794B" w:rsidP="00E0794B">
      <w:pPr>
        <w:ind w:firstLine="709"/>
        <w:jc w:val="both"/>
      </w:pPr>
      <w:r>
        <w:t>2)</w:t>
      </w:r>
      <w:r>
        <w:tab/>
        <w:t>doświadczenie kluczowego personelu.</w:t>
      </w:r>
    </w:p>
    <w:p w14:paraId="68C78540" w14:textId="77777777" w:rsidR="00E0794B" w:rsidRDefault="00E0794B" w:rsidP="00E0794B">
      <w:pPr>
        <w:jc w:val="both"/>
      </w:pPr>
    </w:p>
    <w:p w14:paraId="494FC922" w14:textId="0253826F" w:rsidR="00E0794B" w:rsidRDefault="00E0794B" w:rsidP="00E0794B">
      <w:pPr>
        <w:ind w:left="709"/>
        <w:jc w:val="both"/>
      </w:pPr>
      <w:r>
        <w:lastRenderedPageBreak/>
        <w:t xml:space="preserve">W kryterium </w:t>
      </w:r>
      <w:r w:rsidRPr="00A6085E">
        <w:rPr>
          <w:b/>
          <w:bCs/>
        </w:rPr>
        <w:t>„jakość potencjału kadrowego”</w:t>
      </w:r>
      <w:r>
        <w:t xml:space="preserve"> oceniany będzie poziom kwalifikacji </w:t>
      </w:r>
      <w:r>
        <w:br/>
        <w:t xml:space="preserve">i doświadczenia osób przeznaczonych do realizacji niniejszego zamówienia na podstawie złożonego wraz z ofertą wykazu osób, sporządzonego na podstawie wzoru określonego </w:t>
      </w:r>
      <w:r>
        <w:br/>
        <w:t xml:space="preserve">w </w:t>
      </w:r>
      <w:r w:rsidRPr="008263E5">
        <w:rPr>
          <w:b/>
          <w:bCs/>
        </w:rPr>
        <w:t xml:space="preserve">Załączniku nr </w:t>
      </w:r>
      <w:r w:rsidR="00685B20">
        <w:rPr>
          <w:b/>
          <w:bCs/>
        </w:rPr>
        <w:t>3</w:t>
      </w:r>
      <w:r w:rsidRPr="00037776">
        <w:t xml:space="preserve">  </w:t>
      </w:r>
      <w:r>
        <w:t>„Potencjał kadrowy – wykaz osób”. Poziom kwalifikacji i doświadczenie osób przeznaczonych do realizacji danego zamówienia oceniane będą wg punktacji zagregowanej (łącznie możliwe do uzyskania maximum 40 pkt.) przedstawionej w tabeli nr 1</w:t>
      </w:r>
    </w:p>
    <w:p w14:paraId="14E3F1E0" w14:textId="77777777" w:rsidR="00E0794B" w:rsidRDefault="00E0794B" w:rsidP="00E0794B">
      <w:pPr>
        <w:jc w:val="both"/>
      </w:pPr>
    </w:p>
    <w:p w14:paraId="07C2CDA9" w14:textId="77777777" w:rsidR="00E0794B" w:rsidRDefault="00E0794B" w:rsidP="00E0794B">
      <w:pPr>
        <w:ind w:left="709"/>
        <w:jc w:val="both"/>
      </w:pPr>
      <w:r>
        <w:t xml:space="preserve">W </w:t>
      </w:r>
      <w:proofErr w:type="spellStart"/>
      <w:r>
        <w:t>podkryterium</w:t>
      </w:r>
      <w:proofErr w:type="spellEnd"/>
      <w:r>
        <w:t xml:space="preserve"> </w:t>
      </w:r>
      <w:r w:rsidRPr="00A6085E">
        <w:rPr>
          <w:b/>
          <w:bCs/>
        </w:rPr>
        <w:t>„kwalifikacje kluczowego personelu”</w:t>
      </w:r>
      <w:r>
        <w:t xml:space="preserve"> dotyczy personelu zarówno etatowego, jak i najemnego (osób zatrudnionych na podstawie umowy cywilno-prawnej na czas określony do realizacji zadania) lub osób będących podwykonawcami Wykonawcy. Jako minimalne kwalifikacje zawodowe rozumie się lata czynne zawodowo od daty uzyskania uprawnień budowlanych, przepracowane na stanowiskach takich, jak zaproponowane w ofercie. Zamawiający wyraża swoje preferencje w postaci trzech stopni oceny kwalifikacji (niskie, średnie i duże) i przyzna punkty zgodnie z tabelą nr 1;</w:t>
      </w:r>
    </w:p>
    <w:p w14:paraId="5758711C" w14:textId="77777777" w:rsidR="00E0794B" w:rsidRDefault="00E0794B" w:rsidP="00E0794B">
      <w:pPr>
        <w:jc w:val="both"/>
      </w:pPr>
    </w:p>
    <w:p w14:paraId="76F81928" w14:textId="77777777" w:rsidR="00E0794B" w:rsidRPr="00C33C72" w:rsidRDefault="00E0794B" w:rsidP="00E0794B">
      <w:pPr>
        <w:ind w:left="709"/>
        <w:jc w:val="both"/>
        <w:rPr>
          <w:color w:val="FF0000"/>
        </w:rPr>
      </w:pPr>
      <w:r>
        <w:t xml:space="preserve">W </w:t>
      </w:r>
      <w:proofErr w:type="spellStart"/>
      <w:r>
        <w:t>podkryterium</w:t>
      </w:r>
      <w:proofErr w:type="spellEnd"/>
      <w:r>
        <w:t xml:space="preserve"> </w:t>
      </w:r>
      <w:r w:rsidRPr="00A6085E">
        <w:rPr>
          <w:b/>
          <w:bCs/>
        </w:rPr>
        <w:t>„doświadczenie kluczowego personelu”</w:t>
      </w:r>
      <w:r>
        <w:t xml:space="preserve"> Zamawiający będzie oceniał doświadczenie osób, które będą uczestniczyć w wykonywaniu zamówienia, tj. ich dorobek </w:t>
      </w:r>
      <w:r w:rsidRPr="0036481C">
        <w:t xml:space="preserve">autorski lub współautorstwo dokumentacji projektowych wielobranżowych; </w:t>
      </w:r>
    </w:p>
    <w:p w14:paraId="26EA1981" w14:textId="77777777" w:rsidR="00E0794B" w:rsidRDefault="00E0794B" w:rsidP="00E0794B">
      <w:pPr>
        <w:ind w:left="709"/>
        <w:jc w:val="both"/>
      </w:pPr>
      <w:r>
        <w:t>Zamawiający wyraża swoje preferencje w postaci trzech poziomów doświadczenia (małe, średnie i duże) i przyzna punkty zgodnie z tabelą nr 1.</w:t>
      </w:r>
    </w:p>
    <w:p w14:paraId="7DE13B02" w14:textId="77777777" w:rsidR="00E0794B" w:rsidRDefault="00E0794B" w:rsidP="00E0794B">
      <w:pPr>
        <w:ind w:left="709"/>
        <w:jc w:val="both"/>
      </w:pPr>
      <w:r>
        <w:t xml:space="preserve">Zamawiający zakwalifikuje poszczególnych projektantów oferowanych przez Wykonawcę, jako członków zespołu projektowego, do określonych w szablonie kategorii. W przypadku badania większej liczby osób, w zależności od wielkości zespołu projektowego, Zamawiający obliczy średnią arytmetyczną punktów, która stanowić będzie globalną ocenę proponowanego zespołu </w:t>
      </w:r>
      <w:r>
        <w:br/>
        <w:t>i globalną ocenę danej oferty w tym kryterium.</w:t>
      </w:r>
    </w:p>
    <w:p w14:paraId="44A1B110" w14:textId="77777777" w:rsidR="00E0794B" w:rsidRDefault="00E0794B" w:rsidP="00E0794B">
      <w:pPr>
        <w:jc w:val="both"/>
      </w:pPr>
    </w:p>
    <w:p w14:paraId="0A129E0A" w14:textId="46F4090B" w:rsidR="00E0794B" w:rsidRDefault="00E0794B" w:rsidP="00E0794B">
      <w:pPr>
        <w:ind w:left="709"/>
        <w:jc w:val="both"/>
      </w:pPr>
      <w:r>
        <w:t xml:space="preserve">W przypadku podania przez Wykonawcę w złożonym wraz z ofertą </w:t>
      </w:r>
      <w:r w:rsidRPr="008263E5">
        <w:rPr>
          <w:b/>
          <w:bCs/>
        </w:rPr>
        <w:t xml:space="preserve">Załączniku nr </w:t>
      </w:r>
      <w:r w:rsidR="00685B20">
        <w:rPr>
          <w:b/>
          <w:bCs/>
        </w:rPr>
        <w:t>3</w:t>
      </w:r>
      <w:r w:rsidR="00931046">
        <w:rPr>
          <w:b/>
          <w:bCs/>
        </w:rPr>
        <w:t xml:space="preserve"> </w:t>
      </w:r>
      <w:r>
        <w:t xml:space="preserve">stanowiącym element rozdziału I SWZ </w:t>
      </w:r>
      <w:r w:rsidRPr="00DB4890">
        <w:t>„Potencjał kadrowy</w:t>
      </w:r>
      <w:r>
        <w:t xml:space="preserve"> – wykaz osób</w:t>
      </w:r>
      <w:r w:rsidRPr="00DB4890">
        <w:t xml:space="preserve">” </w:t>
      </w:r>
      <w:r>
        <w:t>niekompletnych informacji dotyczących projektanta, Zamawiający przyzna danemu członkowi zespołu projektowego 0 pkt.</w:t>
      </w:r>
    </w:p>
    <w:p w14:paraId="07459657" w14:textId="77777777" w:rsidR="00E0794B" w:rsidRDefault="00E0794B" w:rsidP="00E0794B">
      <w:pPr>
        <w:jc w:val="both"/>
      </w:pPr>
    </w:p>
    <w:p w14:paraId="53226D3C" w14:textId="77777777" w:rsidR="00E0794B" w:rsidRDefault="00E0794B" w:rsidP="00E0794B">
      <w:pPr>
        <w:ind w:left="709"/>
        <w:jc w:val="both"/>
      </w:pPr>
      <w:r>
        <w:t>Przy realizacji zamówienia Wykonawca ma obowiązek zapewnić, aby osoby wskazane w ofercie rzeczywiście zamówienie realizowały.</w:t>
      </w:r>
    </w:p>
    <w:p w14:paraId="32653B90" w14:textId="7D3C374D" w:rsidR="00E0794B" w:rsidRDefault="00E0794B" w:rsidP="00E0794B">
      <w:pPr>
        <w:ind w:left="709"/>
        <w:jc w:val="both"/>
      </w:pPr>
    </w:p>
    <w:p w14:paraId="0A22845B" w14:textId="08BCEB39" w:rsidR="003848F8" w:rsidRDefault="003848F8" w:rsidP="00E0794B">
      <w:pPr>
        <w:ind w:left="709"/>
        <w:jc w:val="both"/>
      </w:pPr>
    </w:p>
    <w:p w14:paraId="5298A4D3" w14:textId="44F8188E" w:rsidR="002C0663" w:rsidRDefault="002C0663" w:rsidP="00E0794B">
      <w:pPr>
        <w:ind w:left="709"/>
        <w:jc w:val="both"/>
      </w:pPr>
    </w:p>
    <w:p w14:paraId="7CD2DA9F" w14:textId="4019FA33" w:rsidR="002C0663" w:rsidRDefault="002C0663" w:rsidP="00E0794B">
      <w:pPr>
        <w:ind w:left="709"/>
        <w:jc w:val="both"/>
      </w:pPr>
    </w:p>
    <w:p w14:paraId="3FA05ADB" w14:textId="05CA65B8" w:rsidR="002C0663" w:rsidRDefault="002C0663" w:rsidP="00E0794B">
      <w:pPr>
        <w:ind w:left="709"/>
        <w:jc w:val="both"/>
      </w:pPr>
    </w:p>
    <w:p w14:paraId="40ACF55F" w14:textId="464E19D3" w:rsidR="002C0663" w:rsidRDefault="002C0663" w:rsidP="00E0794B">
      <w:pPr>
        <w:ind w:left="709"/>
        <w:jc w:val="both"/>
      </w:pPr>
    </w:p>
    <w:p w14:paraId="3D41851A" w14:textId="159BFAEF" w:rsidR="002C0663" w:rsidRDefault="002C0663" w:rsidP="00E0794B">
      <w:pPr>
        <w:ind w:left="709"/>
        <w:jc w:val="both"/>
      </w:pPr>
    </w:p>
    <w:p w14:paraId="1BF6570D" w14:textId="5476585A" w:rsidR="002C0663" w:rsidRDefault="002C0663" w:rsidP="00E0794B">
      <w:pPr>
        <w:ind w:left="709"/>
        <w:jc w:val="both"/>
      </w:pPr>
    </w:p>
    <w:p w14:paraId="5B284B3C" w14:textId="33DB3522" w:rsidR="002C0663" w:rsidRDefault="002C0663" w:rsidP="00E0794B">
      <w:pPr>
        <w:ind w:left="709"/>
        <w:jc w:val="both"/>
      </w:pPr>
    </w:p>
    <w:p w14:paraId="7B92283F" w14:textId="311F035B" w:rsidR="002C0663" w:rsidRDefault="002C0663" w:rsidP="00E0794B">
      <w:pPr>
        <w:ind w:left="709"/>
        <w:jc w:val="both"/>
      </w:pPr>
    </w:p>
    <w:p w14:paraId="0DD08750" w14:textId="13E3C5F5" w:rsidR="002C0663" w:rsidRDefault="002C0663" w:rsidP="00E0794B">
      <w:pPr>
        <w:ind w:left="709"/>
        <w:jc w:val="both"/>
      </w:pPr>
    </w:p>
    <w:p w14:paraId="242DFCD5" w14:textId="13492D08" w:rsidR="002C0663" w:rsidRDefault="002C0663" w:rsidP="00E0794B">
      <w:pPr>
        <w:ind w:left="709"/>
        <w:jc w:val="both"/>
      </w:pPr>
    </w:p>
    <w:p w14:paraId="7951417A" w14:textId="77777777" w:rsidR="002C0663" w:rsidRDefault="002C0663" w:rsidP="00E0794B">
      <w:pPr>
        <w:ind w:left="709"/>
        <w:jc w:val="both"/>
      </w:pPr>
    </w:p>
    <w:p w14:paraId="66DFB140" w14:textId="2E9FBFAA" w:rsidR="00DC3B58" w:rsidRDefault="00DC3B58" w:rsidP="002C0663">
      <w:pPr>
        <w:jc w:val="both"/>
      </w:pPr>
    </w:p>
    <w:p w14:paraId="4188A750" w14:textId="77777777" w:rsidR="00DC3B58" w:rsidRDefault="00DC3B58" w:rsidP="00E0794B">
      <w:pPr>
        <w:ind w:left="709"/>
        <w:jc w:val="both"/>
      </w:pPr>
    </w:p>
    <w:p w14:paraId="48C72B04" w14:textId="06225A8D" w:rsidR="003848F8" w:rsidRDefault="003848F8" w:rsidP="003848F8">
      <w:pPr>
        <w:pStyle w:val="Nagwek"/>
        <w:spacing w:line="276" w:lineRule="auto"/>
        <w:jc w:val="both"/>
        <w:rPr>
          <w:b/>
          <w:sz w:val="22"/>
          <w:szCs w:val="22"/>
        </w:rPr>
      </w:pPr>
      <w:r>
        <w:rPr>
          <w:b/>
          <w:sz w:val="22"/>
          <w:szCs w:val="22"/>
        </w:rPr>
        <w:t xml:space="preserve">Załącznik nr 3 </w:t>
      </w:r>
    </w:p>
    <w:p w14:paraId="6EF876D0" w14:textId="77777777" w:rsidR="00DC3B58" w:rsidRDefault="00DC3B58" w:rsidP="003848F8">
      <w:pPr>
        <w:pStyle w:val="Nagwek"/>
        <w:spacing w:line="276" w:lineRule="auto"/>
        <w:jc w:val="both"/>
        <w:rPr>
          <w:b/>
          <w:sz w:val="22"/>
          <w:szCs w:val="22"/>
        </w:rPr>
      </w:pPr>
    </w:p>
    <w:p w14:paraId="1BCA1884" w14:textId="77777777" w:rsidR="003848F8" w:rsidRPr="00931046" w:rsidRDefault="003848F8" w:rsidP="003848F8">
      <w:pPr>
        <w:pStyle w:val="Nagwek"/>
        <w:spacing w:line="276" w:lineRule="auto"/>
        <w:jc w:val="both"/>
        <w:rPr>
          <w:b/>
          <w:sz w:val="22"/>
          <w:szCs w:val="22"/>
        </w:rPr>
      </w:pPr>
      <w:r w:rsidRPr="00931046">
        <w:rPr>
          <w:b/>
          <w:sz w:val="22"/>
          <w:szCs w:val="22"/>
        </w:rPr>
        <w:t>Opracowanie dokumentacji projektowej dostosowującej budynki Domów Studenckich Politechniki Warszawskiej:</w:t>
      </w:r>
    </w:p>
    <w:p w14:paraId="34C79DB0" w14:textId="37DE46F2" w:rsidR="003848F8" w:rsidRDefault="003848F8" w:rsidP="00DC3B58">
      <w:pPr>
        <w:pStyle w:val="Nagwek"/>
        <w:spacing w:line="276" w:lineRule="auto"/>
        <w:ind w:left="75" w:hanging="75"/>
        <w:jc w:val="both"/>
        <w:rPr>
          <w:bCs/>
          <w:sz w:val="22"/>
          <w:szCs w:val="22"/>
        </w:rPr>
      </w:pPr>
      <w:r w:rsidRPr="00931046">
        <w:rPr>
          <w:sz w:val="22"/>
          <w:szCs w:val="22"/>
          <w:lang w:val="x-none" w:eastAsia="x-none"/>
        </w:rPr>
        <w:fldChar w:fldCharType="begin">
          <w:ffData>
            <w:name w:val=""/>
            <w:enabled/>
            <w:calcOnExit w:val="0"/>
            <w:checkBox>
              <w:sizeAuto/>
              <w:default w:val="0"/>
            </w:checkBox>
          </w:ffData>
        </w:fldChar>
      </w:r>
      <w:r w:rsidRPr="00931046">
        <w:rPr>
          <w:sz w:val="22"/>
          <w:szCs w:val="22"/>
          <w:lang w:val="x-none" w:eastAsia="x-none"/>
        </w:rPr>
        <w:instrText xml:space="preserve"> FORMCHECKBOX </w:instrText>
      </w:r>
      <w:r w:rsidR="00506B2B">
        <w:rPr>
          <w:sz w:val="22"/>
          <w:szCs w:val="22"/>
          <w:lang w:val="x-none" w:eastAsia="x-none"/>
        </w:rPr>
      </w:r>
      <w:r w:rsidR="00506B2B">
        <w:rPr>
          <w:sz w:val="22"/>
          <w:szCs w:val="22"/>
          <w:lang w:val="x-none" w:eastAsia="x-none"/>
        </w:rPr>
        <w:fldChar w:fldCharType="separate"/>
      </w:r>
      <w:r w:rsidRPr="00931046">
        <w:rPr>
          <w:sz w:val="22"/>
          <w:szCs w:val="22"/>
          <w:lang w:val="x-none" w:eastAsia="x-none"/>
        </w:rPr>
        <w:fldChar w:fldCharType="end"/>
      </w:r>
      <w:r w:rsidRPr="00931046">
        <w:rPr>
          <w:rFonts w:eastAsia="Yu Gothic"/>
          <w:sz w:val="22"/>
          <w:szCs w:val="22"/>
        </w:rPr>
        <w:t xml:space="preserve"> </w:t>
      </w:r>
      <w:r w:rsidRPr="00931046">
        <w:rPr>
          <w:b/>
          <w:sz w:val="22"/>
          <w:szCs w:val="22"/>
        </w:rPr>
        <w:t xml:space="preserve">Część I :  </w:t>
      </w:r>
      <w:r w:rsidRPr="00931046">
        <w:rPr>
          <w:bCs/>
          <w:sz w:val="22"/>
          <w:szCs w:val="22"/>
        </w:rPr>
        <w:t>„BRATNIAK” przy ul. Grójeckiej 39, 02-031Warszawa</w:t>
      </w:r>
      <w:r w:rsidR="00DC3B58">
        <w:rPr>
          <w:bCs/>
          <w:sz w:val="22"/>
          <w:szCs w:val="22"/>
        </w:rPr>
        <w:t>,</w:t>
      </w:r>
    </w:p>
    <w:p w14:paraId="47CDC969" w14:textId="77EF77DE" w:rsidR="003848F8" w:rsidRDefault="003848F8" w:rsidP="003848F8">
      <w:pPr>
        <w:jc w:val="both"/>
        <w:rPr>
          <w:bCs/>
          <w:sz w:val="22"/>
          <w:szCs w:val="22"/>
        </w:rPr>
      </w:pPr>
      <w:r w:rsidRPr="00931046">
        <w:rPr>
          <w:sz w:val="22"/>
          <w:szCs w:val="22"/>
          <w:lang w:val="x-none" w:eastAsia="x-none"/>
        </w:rPr>
        <w:fldChar w:fldCharType="begin">
          <w:ffData>
            <w:name w:val=""/>
            <w:enabled/>
            <w:calcOnExit w:val="0"/>
            <w:checkBox>
              <w:sizeAuto/>
              <w:default w:val="0"/>
            </w:checkBox>
          </w:ffData>
        </w:fldChar>
      </w:r>
      <w:r w:rsidRPr="00931046">
        <w:rPr>
          <w:sz w:val="22"/>
          <w:szCs w:val="22"/>
          <w:lang w:val="x-none" w:eastAsia="x-none"/>
        </w:rPr>
        <w:instrText xml:space="preserve"> FORMCHECKBOX </w:instrText>
      </w:r>
      <w:r w:rsidR="00506B2B">
        <w:rPr>
          <w:sz w:val="22"/>
          <w:szCs w:val="22"/>
          <w:lang w:val="x-none" w:eastAsia="x-none"/>
        </w:rPr>
      </w:r>
      <w:r w:rsidR="00506B2B">
        <w:rPr>
          <w:sz w:val="22"/>
          <w:szCs w:val="22"/>
          <w:lang w:val="x-none" w:eastAsia="x-none"/>
        </w:rPr>
        <w:fldChar w:fldCharType="separate"/>
      </w:r>
      <w:r w:rsidRPr="00931046">
        <w:rPr>
          <w:sz w:val="22"/>
          <w:szCs w:val="22"/>
          <w:lang w:val="x-none" w:eastAsia="x-none"/>
        </w:rPr>
        <w:fldChar w:fldCharType="end"/>
      </w:r>
      <w:r w:rsidRPr="00931046">
        <w:rPr>
          <w:rFonts w:eastAsia="Yu Gothic"/>
          <w:sz w:val="22"/>
          <w:szCs w:val="22"/>
        </w:rPr>
        <w:t xml:space="preserve"> </w:t>
      </w:r>
      <w:r w:rsidRPr="00931046">
        <w:rPr>
          <w:b/>
          <w:sz w:val="22"/>
          <w:szCs w:val="22"/>
        </w:rPr>
        <w:t>Część I</w:t>
      </w:r>
      <w:r>
        <w:rPr>
          <w:b/>
          <w:sz w:val="22"/>
          <w:szCs w:val="22"/>
        </w:rPr>
        <w:t>I</w:t>
      </w:r>
      <w:r w:rsidRPr="00931046">
        <w:rPr>
          <w:b/>
          <w:sz w:val="22"/>
          <w:szCs w:val="22"/>
        </w:rPr>
        <w:t xml:space="preserve"> :  </w:t>
      </w:r>
      <w:r w:rsidRPr="00931046">
        <w:rPr>
          <w:bCs/>
          <w:sz w:val="22"/>
          <w:szCs w:val="22"/>
        </w:rPr>
        <w:t xml:space="preserve">„MUSZELKA”  przy ul. Grójeckiej 39, 02-031Warszawa,  </w:t>
      </w:r>
    </w:p>
    <w:p w14:paraId="00639DA6" w14:textId="1A6E87A0" w:rsidR="00DC3B58" w:rsidRDefault="00DC3B58" w:rsidP="003848F8">
      <w:pPr>
        <w:jc w:val="both"/>
      </w:pPr>
      <w:r w:rsidRPr="00931046">
        <w:rPr>
          <w:sz w:val="22"/>
          <w:szCs w:val="22"/>
          <w:lang w:val="x-none" w:eastAsia="x-none"/>
        </w:rPr>
        <w:fldChar w:fldCharType="begin">
          <w:ffData>
            <w:name w:val=""/>
            <w:enabled/>
            <w:calcOnExit w:val="0"/>
            <w:checkBox>
              <w:sizeAuto/>
              <w:default w:val="0"/>
            </w:checkBox>
          </w:ffData>
        </w:fldChar>
      </w:r>
      <w:r w:rsidRPr="00931046">
        <w:rPr>
          <w:sz w:val="22"/>
          <w:szCs w:val="22"/>
          <w:lang w:val="x-none" w:eastAsia="x-none"/>
        </w:rPr>
        <w:instrText xml:space="preserve"> FORMCHECKBOX </w:instrText>
      </w:r>
      <w:r w:rsidR="00506B2B">
        <w:rPr>
          <w:sz w:val="22"/>
          <w:szCs w:val="22"/>
          <w:lang w:val="x-none" w:eastAsia="x-none"/>
        </w:rPr>
      </w:r>
      <w:r w:rsidR="00506B2B">
        <w:rPr>
          <w:sz w:val="22"/>
          <w:szCs w:val="22"/>
          <w:lang w:val="x-none" w:eastAsia="x-none"/>
        </w:rPr>
        <w:fldChar w:fldCharType="separate"/>
      </w:r>
      <w:r w:rsidRPr="00931046">
        <w:rPr>
          <w:sz w:val="22"/>
          <w:szCs w:val="22"/>
          <w:lang w:val="x-none" w:eastAsia="x-none"/>
        </w:rPr>
        <w:fldChar w:fldCharType="end"/>
      </w:r>
      <w:r w:rsidRPr="00931046">
        <w:rPr>
          <w:rFonts w:eastAsia="Yu Gothic"/>
          <w:sz w:val="22"/>
          <w:szCs w:val="22"/>
        </w:rPr>
        <w:t xml:space="preserve"> </w:t>
      </w:r>
      <w:r w:rsidRPr="00931046">
        <w:rPr>
          <w:b/>
          <w:sz w:val="22"/>
          <w:szCs w:val="22"/>
        </w:rPr>
        <w:t>Część I</w:t>
      </w:r>
      <w:r>
        <w:rPr>
          <w:b/>
          <w:sz w:val="22"/>
          <w:szCs w:val="22"/>
        </w:rPr>
        <w:t>I</w:t>
      </w:r>
      <w:r w:rsidRPr="00931046">
        <w:rPr>
          <w:b/>
          <w:sz w:val="22"/>
          <w:szCs w:val="22"/>
        </w:rPr>
        <w:t xml:space="preserve"> :  </w:t>
      </w:r>
      <w:r w:rsidRPr="00931046">
        <w:rPr>
          <w:bCs/>
          <w:sz w:val="22"/>
          <w:szCs w:val="22"/>
        </w:rPr>
        <w:t>„TULIPAN” przy ul. Uniwersyteckiej 5 (ul. Mochnackiego 8),</w:t>
      </w:r>
      <w:r>
        <w:rPr>
          <w:bCs/>
          <w:sz w:val="22"/>
          <w:szCs w:val="22"/>
        </w:rPr>
        <w:t xml:space="preserve"> </w:t>
      </w:r>
      <w:r w:rsidRPr="00931046">
        <w:rPr>
          <w:bCs/>
          <w:sz w:val="22"/>
          <w:szCs w:val="22"/>
        </w:rPr>
        <w:t>02-036</w:t>
      </w:r>
      <w:r>
        <w:rPr>
          <w:bCs/>
          <w:sz w:val="22"/>
          <w:szCs w:val="22"/>
        </w:rPr>
        <w:t xml:space="preserve"> Warszawa,</w:t>
      </w:r>
    </w:p>
    <w:p w14:paraId="362E71F7" w14:textId="3F9F60DA" w:rsidR="003848F8" w:rsidRPr="00931046" w:rsidRDefault="003848F8" w:rsidP="003848F8">
      <w:pPr>
        <w:pStyle w:val="Nagwek"/>
        <w:spacing w:line="276" w:lineRule="auto"/>
        <w:ind w:left="75" w:hanging="75"/>
        <w:jc w:val="both"/>
        <w:rPr>
          <w:bCs/>
          <w:sz w:val="22"/>
          <w:szCs w:val="22"/>
          <w:lang w:eastAsia="en-US"/>
        </w:rPr>
      </w:pPr>
      <w:r w:rsidRPr="00931046">
        <w:rPr>
          <w:sz w:val="22"/>
          <w:szCs w:val="22"/>
          <w:lang w:val="x-none" w:eastAsia="x-none"/>
        </w:rPr>
        <w:fldChar w:fldCharType="begin">
          <w:ffData>
            <w:name w:val=""/>
            <w:enabled/>
            <w:calcOnExit w:val="0"/>
            <w:checkBox>
              <w:sizeAuto/>
              <w:default w:val="0"/>
            </w:checkBox>
          </w:ffData>
        </w:fldChar>
      </w:r>
      <w:r w:rsidRPr="00931046">
        <w:rPr>
          <w:sz w:val="22"/>
          <w:szCs w:val="22"/>
          <w:lang w:val="x-none" w:eastAsia="x-none"/>
        </w:rPr>
        <w:instrText xml:space="preserve"> FORMCHECKBOX </w:instrText>
      </w:r>
      <w:r w:rsidR="00506B2B">
        <w:rPr>
          <w:sz w:val="22"/>
          <w:szCs w:val="22"/>
          <w:lang w:val="x-none" w:eastAsia="x-none"/>
        </w:rPr>
      </w:r>
      <w:r w:rsidR="00506B2B">
        <w:rPr>
          <w:sz w:val="22"/>
          <w:szCs w:val="22"/>
          <w:lang w:val="x-none" w:eastAsia="x-none"/>
        </w:rPr>
        <w:fldChar w:fldCharType="separate"/>
      </w:r>
      <w:r w:rsidRPr="00931046">
        <w:rPr>
          <w:sz w:val="22"/>
          <w:szCs w:val="22"/>
          <w:lang w:val="x-none" w:eastAsia="x-none"/>
        </w:rPr>
        <w:fldChar w:fldCharType="end"/>
      </w:r>
      <w:r w:rsidRPr="00931046">
        <w:rPr>
          <w:rFonts w:eastAsia="Yu Gothic"/>
          <w:sz w:val="22"/>
          <w:szCs w:val="22"/>
        </w:rPr>
        <w:t xml:space="preserve"> </w:t>
      </w:r>
      <w:r w:rsidRPr="00931046">
        <w:rPr>
          <w:b/>
          <w:sz w:val="22"/>
          <w:szCs w:val="22"/>
        </w:rPr>
        <w:t>Część I</w:t>
      </w:r>
      <w:r>
        <w:rPr>
          <w:b/>
          <w:sz w:val="22"/>
          <w:szCs w:val="22"/>
        </w:rPr>
        <w:t>V</w:t>
      </w:r>
      <w:r w:rsidRPr="00931046">
        <w:rPr>
          <w:b/>
          <w:sz w:val="22"/>
          <w:szCs w:val="22"/>
        </w:rPr>
        <w:t xml:space="preserve">: </w:t>
      </w:r>
      <w:r w:rsidRPr="00931046">
        <w:rPr>
          <w:bCs/>
          <w:sz w:val="22"/>
          <w:szCs w:val="22"/>
          <w:lang w:eastAsia="en-US"/>
        </w:rPr>
        <w:t>„USTRONIE”, ul. Księcia Janusza 39, 01-452 -Warszawa,</w:t>
      </w:r>
    </w:p>
    <w:p w14:paraId="2ED6CE7A" w14:textId="77777777" w:rsidR="003848F8" w:rsidRPr="00931046" w:rsidRDefault="003848F8" w:rsidP="003848F8">
      <w:pPr>
        <w:jc w:val="both"/>
        <w:rPr>
          <w:rFonts w:ascii="Arial" w:eastAsia="LiberationSerif" w:hAnsi="Arial" w:cs="Arial"/>
          <w:bCs/>
          <w:sz w:val="22"/>
          <w:szCs w:val="22"/>
        </w:rPr>
      </w:pPr>
      <w:r w:rsidRPr="00931046">
        <w:rPr>
          <w:bCs/>
          <w:sz w:val="22"/>
          <w:szCs w:val="22"/>
        </w:rPr>
        <w:t xml:space="preserve"> do przepisów przeciwpożarowych</w:t>
      </w:r>
      <w:r w:rsidRPr="00931046">
        <w:rPr>
          <w:rStyle w:val="Odwoanieprzypisudolnego"/>
          <w:bCs/>
          <w:sz w:val="22"/>
          <w:szCs w:val="22"/>
        </w:rPr>
        <w:footnoteReference w:id="1"/>
      </w:r>
    </w:p>
    <w:p w14:paraId="70AACA91" w14:textId="77777777" w:rsidR="00E0794B" w:rsidRDefault="00E0794B" w:rsidP="00E0794B">
      <w:pPr>
        <w:ind w:left="709"/>
        <w:jc w:val="both"/>
        <w:sectPr w:rsidR="00E0794B" w:rsidSect="004D2341">
          <w:headerReference w:type="default" r:id="rId13"/>
          <w:footerReference w:type="default" r:id="rId14"/>
          <w:footerReference w:type="first" r:id="rId15"/>
          <w:pgSz w:w="11906" w:h="16838"/>
          <w:pgMar w:top="1418" w:right="964" w:bottom="851" w:left="964" w:header="284" w:footer="567" w:gutter="0"/>
          <w:cols w:space="708"/>
          <w:docGrid w:linePitch="360"/>
        </w:sectPr>
      </w:pPr>
    </w:p>
    <w:p w14:paraId="632A12E9" w14:textId="77777777" w:rsidR="00E0794B" w:rsidRDefault="00E0794B" w:rsidP="00E0794B">
      <w:pPr>
        <w:ind w:left="709"/>
        <w:jc w:val="both"/>
        <w:rPr>
          <w:rFonts w:ascii="Arial" w:hAnsi="Arial" w:cs="Arial"/>
          <w:sz w:val="22"/>
          <w:szCs w:val="22"/>
        </w:rPr>
      </w:pPr>
    </w:p>
    <w:p w14:paraId="5C2785C6" w14:textId="77777777" w:rsidR="003848F8" w:rsidRPr="00931046" w:rsidRDefault="003848F8" w:rsidP="00DC3B58">
      <w:pPr>
        <w:pStyle w:val="Nagwek"/>
        <w:spacing w:line="276" w:lineRule="auto"/>
        <w:jc w:val="both"/>
        <w:rPr>
          <w:bCs/>
          <w:sz w:val="22"/>
          <w:szCs w:val="22"/>
        </w:rPr>
      </w:pPr>
    </w:p>
    <w:tbl>
      <w:tblPr>
        <w:tblpPr w:leftFromText="141" w:rightFromText="141" w:vertAnchor="page" w:horzAnchor="margin" w:tblpY="2626"/>
        <w:tblW w:w="1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3"/>
        <w:gridCol w:w="3382"/>
        <w:gridCol w:w="3382"/>
        <w:gridCol w:w="3382"/>
      </w:tblGrid>
      <w:tr w:rsidR="00DC3B58" w:rsidRPr="00931046" w14:paraId="492BA59B" w14:textId="77777777" w:rsidTr="00DC3B58">
        <w:trPr>
          <w:trHeight w:val="2145"/>
        </w:trPr>
        <w:tc>
          <w:tcPr>
            <w:tcW w:w="4633" w:type="dxa"/>
          </w:tcPr>
          <w:p w14:paraId="5C151064" w14:textId="77777777" w:rsidR="00DC3B58" w:rsidRPr="00931046" w:rsidRDefault="00DC3B58" w:rsidP="00DC3B58">
            <w:pPr>
              <w:keepNext/>
              <w:spacing w:line="360" w:lineRule="auto"/>
              <w:jc w:val="right"/>
              <w:rPr>
                <w:b/>
                <w:smallCaps/>
                <w:sz w:val="20"/>
                <w:szCs w:val="20"/>
              </w:rPr>
            </w:pPr>
            <w:r w:rsidRPr="00931046">
              <w:rPr>
                <w:noProof/>
                <w:sz w:val="20"/>
                <w:szCs w:val="20"/>
              </w:rPr>
              <mc:AlternateContent>
                <mc:Choice Requires="wps">
                  <w:drawing>
                    <wp:anchor distT="0" distB="0" distL="114300" distR="114300" simplePos="0" relativeHeight="251659264" behindDoc="0" locked="0" layoutInCell="0" allowOverlap="1" wp14:anchorId="590BC531" wp14:editId="3398C484">
                      <wp:simplePos x="0" y="0"/>
                      <wp:positionH relativeFrom="column">
                        <wp:posOffset>-45085</wp:posOffset>
                      </wp:positionH>
                      <wp:positionV relativeFrom="page">
                        <wp:posOffset>3175</wp:posOffset>
                      </wp:positionV>
                      <wp:extent cx="2914650" cy="1552575"/>
                      <wp:effectExtent l="0" t="0" r="19050" b="2857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1552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0D4BC" id="Łącznik prosty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55pt,.25pt" to="225.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" o:allowincell="f">
                      <w10:wrap anchory="page"/>
                    </v:line>
                  </w:pict>
                </mc:Fallback>
              </mc:AlternateContent>
            </w:r>
          </w:p>
          <w:p w14:paraId="2F22A352" w14:textId="77777777" w:rsidR="00DC3B58" w:rsidRPr="00931046" w:rsidRDefault="00DC3B58" w:rsidP="00DC3B58">
            <w:pPr>
              <w:keepNext/>
              <w:spacing w:line="360" w:lineRule="auto"/>
              <w:jc w:val="right"/>
              <w:rPr>
                <w:b/>
                <w:smallCaps/>
                <w:sz w:val="20"/>
                <w:szCs w:val="20"/>
              </w:rPr>
            </w:pPr>
            <w:r w:rsidRPr="00931046">
              <w:rPr>
                <w:b/>
                <w:smallCaps/>
                <w:sz w:val="20"/>
                <w:szCs w:val="20"/>
              </w:rPr>
              <w:t>doświadczenie:</w:t>
            </w:r>
          </w:p>
          <w:p w14:paraId="5EE05635" w14:textId="77777777" w:rsidR="00DC3B58" w:rsidRPr="00931046" w:rsidRDefault="00DC3B58" w:rsidP="00DC3B58">
            <w:pPr>
              <w:keepNext/>
              <w:spacing w:line="360" w:lineRule="auto"/>
              <w:jc w:val="both"/>
              <w:rPr>
                <w:b/>
                <w:smallCaps/>
                <w:noProof/>
                <w:sz w:val="20"/>
                <w:szCs w:val="20"/>
              </w:rPr>
            </w:pPr>
          </w:p>
          <w:p w14:paraId="5F580BCA" w14:textId="77777777" w:rsidR="00DC3B58" w:rsidRPr="00931046" w:rsidRDefault="00DC3B58" w:rsidP="00DC3B58">
            <w:pPr>
              <w:keepNext/>
              <w:spacing w:line="360" w:lineRule="auto"/>
              <w:jc w:val="both"/>
              <w:rPr>
                <w:b/>
                <w:smallCaps/>
                <w:noProof/>
                <w:sz w:val="20"/>
                <w:szCs w:val="20"/>
              </w:rPr>
            </w:pPr>
          </w:p>
          <w:p w14:paraId="4FC92ABC" w14:textId="77777777" w:rsidR="00DC3B58" w:rsidRPr="00931046" w:rsidRDefault="00DC3B58" w:rsidP="00DC3B58">
            <w:pPr>
              <w:keepNext/>
              <w:spacing w:line="360" w:lineRule="auto"/>
              <w:jc w:val="both"/>
              <w:rPr>
                <w:b/>
                <w:smallCaps/>
                <w:noProof/>
                <w:sz w:val="20"/>
                <w:szCs w:val="20"/>
              </w:rPr>
            </w:pPr>
          </w:p>
          <w:p w14:paraId="73794CC7" w14:textId="77777777" w:rsidR="00DC3B58" w:rsidRPr="00931046" w:rsidRDefault="00DC3B58" w:rsidP="00DC3B58">
            <w:pPr>
              <w:keepNext/>
              <w:spacing w:line="360" w:lineRule="auto"/>
              <w:jc w:val="both"/>
              <w:rPr>
                <w:b/>
                <w:smallCaps/>
                <w:noProof/>
                <w:sz w:val="20"/>
                <w:szCs w:val="20"/>
              </w:rPr>
            </w:pPr>
            <w:r w:rsidRPr="00931046">
              <w:rPr>
                <w:b/>
                <w:smallCaps/>
                <w:noProof/>
                <w:sz w:val="20"/>
                <w:szCs w:val="20"/>
              </w:rPr>
              <w:t>kwalifikacje:</w:t>
            </w:r>
          </w:p>
          <w:p w14:paraId="0F83705F" w14:textId="77777777" w:rsidR="00DC3B58" w:rsidRPr="00931046" w:rsidRDefault="00DC3B58" w:rsidP="00DC3B58">
            <w:pPr>
              <w:keepNext/>
              <w:spacing w:line="360" w:lineRule="auto"/>
              <w:jc w:val="both"/>
              <w:rPr>
                <w:b/>
                <w:sz w:val="20"/>
                <w:szCs w:val="20"/>
              </w:rPr>
            </w:pPr>
          </w:p>
        </w:tc>
        <w:tc>
          <w:tcPr>
            <w:tcW w:w="3382" w:type="dxa"/>
            <w:vAlign w:val="center"/>
          </w:tcPr>
          <w:p w14:paraId="407AAC93" w14:textId="77777777" w:rsidR="00DC3B58" w:rsidRPr="00931046" w:rsidRDefault="00DC3B58" w:rsidP="00DC3B58">
            <w:pPr>
              <w:keepNext/>
              <w:spacing w:line="276" w:lineRule="auto"/>
              <w:jc w:val="both"/>
              <w:rPr>
                <w:smallCaps/>
                <w:noProof/>
                <w:sz w:val="20"/>
                <w:szCs w:val="20"/>
              </w:rPr>
            </w:pPr>
            <w:r w:rsidRPr="00931046">
              <w:rPr>
                <w:b/>
                <w:smallCaps/>
                <w:noProof/>
                <w:sz w:val="20"/>
                <w:szCs w:val="20"/>
              </w:rPr>
              <w:t>małe</w:t>
            </w:r>
            <w:r w:rsidRPr="00931046">
              <w:rPr>
                <w:smallCaps/>
                <w:noProof/>
                <w:sz w:val="20"/>
                <w:szCs w:val="20"/>
              </w:rPr>
              <w:t xml:space="preserve">  – projektant był autorem lub współautorem </w:t>
            </w:r>
            <w:r w:rsidRPr="00931046">
              <w:rPr>
                <w:b/>
                <w:smallCaps/>
                <w:noProof/>
                <w:sz w:val="20"/>
                <w:szCs w:val="20"/>
              </w:rPr>
              <w:t>1-2 dokumentacji</w:t>
            </w:r>
            <w:r w:rsidRPr="00931046">
              <w:rPr>
                <w:smallCaps/>
                <w:noProof/>
                <w:sz w:val="20"/>
                <w:szCs w:val="20"/>
              </w:rPr>
              <w:t xml:space="preserve"> projektowych wielobranżowych</w:t>
            </w:r>
          </w:p>
        </w:tc>
        <w:tc>
          <w:tcPr>
            <w:tcW w:w="3382" w:type="dxa"/>
            <w:vAlign w:val="center"/>
          </w:tcPr>
          <w:p w14:paraId="3D3B68DB" w14:textId="77777777" w:rsidR="00DC3B58" w:rsidRPr="00931046" w:rsidRDefault="00DC3B58" w:rsidP="00DC3B58">
            <w:pPr>
              <w:keepNext/>
              <w:spacing w:line="276" w:lineRule="auto"/>
              <w:jc w:val="both"/>
              <w:rPr>
                <w:sz w:val="20"/>
                <w:szCs w:val="20"/>
              </w:rPr>
            </w:pPr>
            <w:r w:rsidRPr="00931046">
              <w:rPr>
                <w:b/>
                <w:smallCaps/>
                <w:noProof/>
                <w:sz w:val="20"/>
                <w:szCs w:val="20"/>
              </w:rPr>
              <w:t>średnie</w:t>
            </w:r>
            <w:r w:rsidRPr="00931046">
              <w:rPr>
                <w:smallCaps/>
                <w:noProof/>
                <w:sz w:val="20"/>
                <w:szCs w:val="20"/>
              </w:rPr>
              <w:t xml:space="preserve"> – projektant był autorem lub współautorem </w:t>
            </w:r>
            <w:r w:rsidRPr="00931046">
              <w:rPr>
                <w:b/>
                <w:smallCaps/>
                <w:noProof/>
                <w:sz w:val="20"/>
                <w:szCs w:val="20"/>
              </w:rPr>
              <w:t>3-5 dokumentacji</w:t>
            </w:r>
            <w:r w:rsidRPr="00931046">
              <w:rPr>
                <w:smallCaps/>
                <w:noProof/>
                <w:sz w:val="20"/>
                <w:szCs w:val="20"/>
              </w:rPr>
              <w:t xml:space="preserve"> projektowych wielobranżowych</w:t>
            </w:r>
          </w:p>
        </w:tc>
        <w:tc>
          <w:tcPr>
            <w:tcW w:w="3382" w:type="dxa"/>
            <w:vAlign w:val="center"/>
          </w:tcPr>
          <w:p w14:paraId="2B327127" w14:textId="77777777" w:rsidR="00DC3B58" w:rsidRPr="00931046" w:rsidRDefault="00DC3B58" w:rsidP="00DC3B58">
            <w:pPr>
              <w:keepNext/>
              <w:spacing w:line="276" w:lineRule="auto"/>
              <w:jc w:val="both"/>
              <w:rPr>
                <w:sz w:val="20"/>
                <w:szCs w:val="20"/>
              </w:rPr>
            </w:pPr>
            <w:r w:rsidRPr="00931046">
              <w:rPr>
                <w:b/>
                <w:smallCaps/>
                <w:noProof/>
                <w:sz w:val="20"/>
                <w:szCs w:val="20"/>
              </w:rPr>
              <w:t>duże</w:t>
            </w:r>
            <w:r w:rsidRPr="00931046">
              <w:rPr>
                <w:smallCaps/>
                <w:noProof/>
                <w:sz w:val="20"/>
                <w:szCs w:val="20"/>
              </w:rPr>
              <w:t xml:space="preserve"> – projektant był autorem lub współautorem </w:t>
            </w:r>
            <w:r w:rsidRPr="00931046">
              <w:rPr>
                <w:b/>
                <w:smallCaps/>
                <w:noProof/>
                <w:sz w:val="20"/>
                <w:szCs w:val="20"/>
              </w:rPr>
              <w:t>ponad 5 dokumentacji</w:t>
            </w:r>
            <w:r w:rsidRPr="00931046">
              <w:rPr>
                <w:smallCaps/>
                <w:noProof/>
                <w:sz w:val="20"/>
                <w:szCs w:val="20"/>
              </w:rPr>
              <w:t xml:space="preserve"> projektowych WIELOBRANŻOWYCH</w:t>
            </w:r>
          </w:p>
        </w:tc>
      </w:tr>
      <w:tr w:rsidR="00DC3B58" w:rsidRPr="00931046" w14:paraId="3112A893" w14:textId="77777777" w:rsidTr="00DC3B58">
        <w:trPr>
          <w:trHeight w:val="933"/>
        </w:trPr>
        <w:tc>
          <w:tcPr>
            <w:tcW w:w="4633" w:type="dxa"/>
          </w:tcPr>
          <w:p w14:paraId="2A7D0D3E" w14:textId="77777777" w:rsidR="00DC3B58" w:rsidRPr="00931046" w:rsidRDefault="00DC3B58" w:rsidP="00DC3B58">
            <w:pPr>
              <w:spacing w:line="276" w:lineRule="auto"/>
              <w:jc w:val="both"/>
              <w:rPr>
                <w:smallCaps/>
                <w:noProof/>
                <w:sz w:val="20"/>
                <w:szCs w:val="20"/>
              </w:rPr>
            </w:pPr>
            <w:r w:rsidRPr="00931046">
              <w:rPr>
                <w:b/>
                <w:smallCaps/>
                <w:noProof/>
                <w:sz w:val="20"/>
                <w:szCs w:val="20"/>
              </w:rPr>
              <w:t xml:space="preserve">niskie </w:t>
            </w:r>
            <w:r w:rsidRPr="00931046">
              <w:rPr>
                <w:smallCaps/>
                <w:noProof/>
                <w:sz w:val="20"/>
                <w:szCs w:val="20"/>
              </w:rPr>
              <w:t xml:space="preserve">– </w:t>
            </w:r>
            <w:r w:rsidRPr="00931046">
              <w:rPr>
                <w:b/>
                <w:bCs/>
                <w:color w:val="000000"/>
                <w:sz w:val="20"/>
                <w:szCs w:val="20"/>
              </w:rPr>
              <w:t xml:space="preserve">5 lat na stanowisku projektanta, </w:t>
            </w:r>
            <w:r w:rsidRPr="00931046">
              <w:rPr>
                <w:color w:val="000000"/>
                <w:sz w:val="20"/>
                <w:szCs w:val="20"/>
              </w:rPr>
              <w:t xml:space="preserve">uprawnienia do projektowania w zakresie wystarczającym do wykonania zadania zgodnie z Ustawą Prawo Budowlane </w:t>
            </w:r>
          </w:p>
        </w:tc>
        <w:tc>
          <w:tcPr>
            <w:tcW w:w="3382" w:type="dxa"/>
          </w:tcPr>
          <w:p w14:paraId="1A71C683" w14:textId="77777777" w:rsidR="00DC3B58" w:rsidRPr="00931046" w:rsidRDefault="00DC3B58" w:rsidP="00DC3B58">
            <w:pPr>
              <w:keepNext/>
              <w:spacing w:line="276" w:lineRule="auto"/>
              <w:jc w:val="both"/>
              <w:rPr>
                <w:sz w:val="20"/>
                <w:szCs w:val="20"/>
              </w:rPr>
            </w:pPr>
            <w:r w:rsidRPr="00931046">
              <w:rPr>
                <w:sz w:val="20"/>
                <w:szCs w:val="20"/>
              </w:rPr>
              <w:t>2 pkt</w:t>
            </w:r>
          </w:p>
        </w:tc>
        <w:tc>
          <w:tcPr>
            <w:tcW w:w="3382" w:type="dxa"/>
          </w:tcPr>
          <w:p w14:paraId="19D951E7" w14:textId="77777777" w:rsidR="00DC3B58" w:rsidRPr="00931046" w:rsidRDefault="00DC3B58" w:rsidP="00DC3B58">
            <w:pPr>
              <w:keepNext/>
              <w:spacing w:line="360" w:lineRule="auto"/>
              <w:jc w:val="both"/>
              <w:rPr>
                <w:sz w:val="20"/>
                <w:szCs w:val="20"/>
              </w:rPr>
            </w:pPr>
            <w:r w:rsidRPr="00931046">
              <w:rPr>
                <w:sz w:val="20"/>
                <w:szCs w:val="20"/>
              </w:rPr>
              <w:t>5 pkt</w:t>
            </w:r>
          </w:p>
        </w:tc>
        <w:tc>
          <w:tcPr>
            <w:tcW w:w="3382" w:type="dxa"/>
          </w:tcPr>
          <w:p w14:paraId="4127DB3E" w14:textId="77777777" w:rsidR="00DC3B58" w:rsidRPr="00931046" w:rsidRDefault="00DC3B58" w:rsidP="00DC3B58">
            <w:pPr>
              <w:keepNext/>
              <w:spacing w:line="360" w:lineRule="auto"/>
              <w:jc w:val="both"/>
              <w:rPr>
                <w:sz w:val="20"/>
                <w:szCs w:val="20"/>
              </w:rPr>
            </w:pPr>
            <w:r w:rsidRPr="00931046">
              <w:rPr>
                <w:sz w:val="20"/>
                <w:szCs w:val="20"/>
              </w:rPr>
              <w:t>10 pkt</w:t>
            </w:r>
          </w:p>
        </w:tc>
      </w:tr>
      <w:tr w:rsidR="00DC3B58" w:rsidRPr="00931046" w14:paraId="5414AB93" w14:textId="77777777" w:rsidTr="00DC3B58">
        <w:trPr>
          <w:trHeight w:val="933"/>
        </w:trPr>
        <w:tc>
          <w:tcPr>
            <w:tcW w:w="4633" w:type="dxa"/>
          </w:tcPr>
          <w:p w14:paraId="33D9DB15" w14:textId="77777777" w:rsidR="00DC3B58" w:rsidRPr="00931046" w:rsidRDefault="00DC3B58" w:rsidP="00DC3B58">
            <w:pPr>
              <w:spacing w:line="276" w:lineRule="auto"/>
              <w:jc w:val="both"/>
              <w:rPr>
                <w:smallCaps/>
                <w:noProof/>
                <w:sz w:val="20"/>
                <w:szCs w:val="20"/>
              </w:rPr>
            </w:pPr>
            <w:r w:rsidRPr="00931046">
              <w:rPr>
                <w:b/>
                <w:smallCaps/>
                <w:noProof/>
                <w:sz w:val="20"/>
                <w:szCs w:val="20"/>
              </w:rPr>
              <w:t>średnie</w:t>
            </w:r>
            <w:r w:rsidRPr="00931046">
              <w:rPr>
                <w:smallCaps/>
                <w:noProof/>
                <w:sz w:val="20"/>
                <w:szCs w:val="20"/>
              </w:rPr>
              <w:t xml:space="preserve"> – </w:t>
            </w:r>
            <w:r w:rsidRPr="00931046">
              <w:rPr>
                <w:b/>
                <w:bCs/>
                <w:color w:val="000000"/>
                <w:sz w:val="20"/>
                <w:szCs w:val="20"/>
              </w:rPr>
              <w:t xml:space="preserve">6-10 lat na stanowisku projektanta, </w:t>
            </w:r>
            <w:r w:rsidRPr="00931046">
              <w:rPr>
                <w:color w:val="000000"/>
                <w:sz w:val="20"/>
                <w:szCs w:val="20"/>
              </w:rPr>
              <w:t xml:space="preserve">uprawnienia do projektowania w zakresie wystarczającym do wykonania zadania zgodnie z Ustawą Prawo Budowlane </w:t>
            </w:r>
          </w:p>
        </w:tc>
        <w:tc>
          <w:tcPr>
            <w:tcW w:w="3382" w:type="dxa"/>
          </w:tcPr>
          <w:p w14:paraId="47B679A3" w14:textId="77777777" w:rsidR="00DC3B58" w:rsidRPr="00931046" w:rsidRDefault="00DC3B58" w:rsidP="00DC3B58">
            <w:pPr>
              <w:keepNext/>
              <w:spacing w:line="276" w:lineRule="auto"/>
              <w:jc w:val="both"/>
              <w:rPr>
                <w:sz w:val="20"/>
                <w:szCs w:val="20"/>
              </w:rPr>
            </w:pPr>
            <w:r w:rsidRPr="00931046">
              <w:rPr>
                <w:sz w:val="20"/>
                <w:szCs w:val="20"/>
              </w:rPr>
              <w:t>5 pkt</w:t>
            </w:r>
          </w:p>
        </w:tc>
        <w:tc>
          <w:tcPr>
            <w:tcW w:w="3382" w:type="dxa"/>
          </w:tcPr>
          <w:p w14:paraId="3E654738" w14:textId="77777777" w:rsidR="00DC3B58" w:rsidRPr="00931046" w:rsidRDefault="00DC3B58" w:rsidP="00DC3B58">
            <w:pPr>
              <w:keepNext/>
              <w:spacing w:line="360" w:lineRule="auto"/>
              <w:jc w:val="both"/>
              <w:rPr>
                <w:sz w:val="20"/>
                <w:szCs w:val="20"/>
              </w:rPr>
            </w:pPr>
            <w:r w:rsidRPr="00931046">
              <w:rPr>
                <w:sz w:val="20"/>
                <w:szCs w:val="20"/>
              </w:rPr>
              <w:t>10 pkt</w:t>
            </w:r>
          </w:p>
        </w:tc>
        <w:tc>
          <w:tcPr>
            <w:tcW w:w="3382" w:type="dxa"/>
          </w:tcPr>
          <w:p w14:paraId="4E6A037D" w14:textId="77777777" w:rsidR="00DC3B58" w:rsidRPr="00931046" w:rsidRDefault="00DC3B58" w:rsidP="00DC3B58">
            <w:pPr>
              <w:keepNext/>
              <w:spacing w:line="360" w:lineRule="auto"/>
              <w:jc w:val="both"/>
              <w:rPr>
                <w:sz w:val="20"/>
                <w:szCs w:val="20"/>
              </w:rPr>
            </w:pPr>
            <w:r w:rsidRPr="00931046">
              <w:rPr>
                <w:sz w:val="20"/>
                <w:szCs w:val="20"/>
              </w:rPr>
              <w:t>20 pkt</w:t>
            </w:r>
          </w:p>
        </w:tc>
      </w:tr>
      <w:tr w:rsidR="00DC3B58" w:rsidRPr="00931046" w14:paraId="2AE61DA3" w14:textId="77777777" w:rsidTr="00DC3B58">
        <w:trPr>
          <w:trHeight w:val="933"/>
        </w:trPr>
        <w:tc>
          <w:tcPr>
            <w:tcW w:w="4633" w:type="dxa"/>
          </w:tcPr>
          <w:p w14:paraId="38070616" w14:textId="77777777" w:rsidR="00DC3B58" w:rsidRPr="00931046" w:rsidRDefault="00DC3B58" w:rsidP="00DC3B58">
            <w:pPr>
              <w:spacing w:line="276" w:lineRule="auto"/>
              <w:jc w:val="both"/>
              <w:rPr>
                <w:smallCaps/>
                <w:noProof/>
                <w:sz w:val="20"/>
                <w:szCs w:val="20"/>
              </w:rPr>
            </w:pPr>
            <w:r w:rsidRPr="00931046">
              <w:rPr>
                <w:b/>
                <w:smallCaps/>
                <w:noProof/>
                <w:sz w:val="20"/>
                <w:szCs w:val="20"/>
              </w:rPr>
              <w:t xml:space="preserve">duże </w:t>
            </w:r>
            <w:r w:rsidRPr="00931046">
              <w:rPr>
                <w:b/>
                <w:bCs/>
                <w:color w:val="000000"/>
                <w:sz w:val="20"/>
                <w:szCs w:val="20"/>
              </w:rPr>
              <w:t xml:space="preserve">– 11 i więcej lat na stanowisku projektanta, </w:t>
            </w:r>
            <w:r w:rsidRPr="00931046">
              <w:rPr>
                <w:color w:val="000000"/>
                <w:sz w:val="20"/>
                <w:szCs w:val="20"/>
              </w:rPr>
              <w:t xml:space="preserve">uprawnienia do projektowania w zakresie wystarczającym do wykonania zadania zgodnie z Ustawą Prawo Budowlane </w:t>
            </w:r>
          </w:p>
        </w:tc>
        <w:tc>
          <w:tcPr>
            <w:tcW w:w="3382" w:type="dxa"/>
          </w:tcPr>
          <w:p w14:paraId="0081521D" w14:textId="77777777" w:rsidR="00DC3B58" w:rsidRPr="00931046" w:rsidRDefault="00DC3B58" w:rsidP="00DC3B58">
            <w:pPr>
              <w:keepNext/>
              <w:spacing w:line="276" w:lineRule="auto"/>
              <w:jc w:val="both"/>
              <w:rPr>
                <w:sz w:val="20"/>
                <w:szCs w:val="20"/>
              </w:rPr>
            </w:pPr>
            <w:r w:rsidRPr="00931046">
              <w:rPr>
                <w:sz w:val="20"/>
                <w:szCs w:val="20"/>
              </w:rPr>
              <w:t>10 pkt</w:t>
            </w:r>
          </w:p>
        </w:tc>
        <w:tc>
          <w:tcPr>
            <w:tcW w:w="3382" w:type="dxa"/>
          </w:tcPr>
          <w:p w14:paraId="7C37C706" w14:textId="77777777" w:rsidR="00DC3B58" w:rsidRPr="00931046" w:rsidRDefault="00DC3B58" w:rsidP="00DC3B58">
            <w:pPr>
              <w:keepNext/>
              <w:spacing w:line="360" w:lineRule="auto"/>
              <w:jc w:val="both"/>
              <w:rPr>
                <w:sz w:val="20"/>
                <w:szCs w:val="20"/>
              </w:rPr>
            </w:pPr>
            <w:r w:rsidRPr="00931046">
              <w:rPr>
                <w:sz w:val="20"/>
                <w:szCs w:val="20"/>
              </w:rPr>
              <w:t>20 pkt</w:t>
            </w:r>
          </w:p>
        </w:tc>
        <w:tc>
          <w:tcPr>
            <w:tcW w:w="3382" w:type="dxa"/>
          </w:tcPr>
          <w:p w14:paraId="02DB1CA2" w14:textId="77777777" w:rsidR="00DC3B58" w:rsidRPr="00931046" w:rsidRDefault="00DC3B58" w:rsidP="00DC3B58">
            <w:pPr>
              <w:keepNext/>
              <w:spacing w:line="360" w:lineRule="auto"/>
              <w:jc w:val="both"/>
              <w:rPr>
                <w:sz w:val="20"/>
                <w:szCs w:val="20"/>
              </w:rPr>
            </w:pPr>
            <w:r w:rsidRPr="00931046">
              <w:rPr>
                <w:sz w:val="20"/>
                <w:szCs w:val="20"/>
              </w:rPr>
              <w:t>40 pkt</w:t>
            </w:r>
          </w:p>
        </w:tc>
      </w:tr>
    </w:tbl>
    <w:p w14:paraId="161DA03B" w14:textId="2BD2371B" w:rsidR="00E0794B" w:rsidRPr="00931046" w:rsidRDefault="00E0794B" w:rsidP="00E0794B">
      <w:pPr>
        <w:jc w:val="both"/>
        <w:rPr>
          <w:b/>
          <w:sz w:val="22"/>
          <w:szCs w:val="22"/>
        </w:rPr>
        <w:sectPr w:rsidR="00E0794B" w:rsidRPr="00931046" w:rsidSect="00C51CBD">
          <w:pgSz w:w="16838" w:h="11906" w:orient="landscape"/>
          <w:pgMar w:top="964" w:right="1418" w:bottom="964" w:left="851" w:header="284" w:footer="567" w:gutter="0"/>
          <w:cols w:space="708"/>
          <w:docGrid w:linePitch="360"/>
        </w:sectPr>
      </w:pPr>
      <w:r w:rsidRPr="00931046">
        <w:rPr>
          <w:b/>
          <w:spacing w:val="4"/>
          <w:sz w:val="22"/>
          <w:szCs w:val="22"/>
        </w:rPr>
        <w:t xml:space="preserve">Tabela nr 1. </w:t>
      </w:r>
      <w:r w:rsidRPr="00931046">
        <w:rPr>
          <w:b/>
          <w:sz w:val="22"/>
          <w:szCs w:val="22"/>
        </w:rPr>
        <w:t>Szablon oceny potencjału kadrowego zespołu projektowego Wykonawcy przeznaczonego do realizacji zamówienia – kwalifikacje oraz doświadczenie członków zespołu</w:t>
      </w:r>
      <w:r w:rsidR="001514FB">
        <w:rPr>
          <w:b/>
          <w:sz w:val="22"/>
          <w:szCs w:val="22"/>
        </w:rPr>
        <w:t>.</w:t>
      </w:r>
    </w:p>
    <w:p w14:paraId="6F073346" w14:textId="77777777" w:rsidR="00E0794B" w:rsidRDefault="00E0794B" w:rsidP="00CD7C6E">
      <w:pPr>
        <w:ind w:left="709" w:hanging="709"/>
        <w:jc w:val="both"/>
        <w:rPr>
          <w:spacing w:val="4"/>
          <w:lang w:eastAsia="ar-SA"/>
        </w:rPr>
      </w:pPr>
    </w:p>
    <w:p w14:paraId="78DA42E4" w14:textId="381093E9" w:rsidR="001E69C3" w:rsidRPr="00627F18" w:rsidRDefault="001478CB" w:rsidP="00CD7C6E">
      <w:pPr>
        <w:ind w:left="709" w:hanging="709"/>
        <w:jc w:val="both"/>
        <w:rPr>
          <w:spacing w:val="4"/>
          <w:lang w:eastAsia="ar-SA"/>
        </w:rPr>
      </w:pPr>
      <w:r w:rsidRPr="00AD7D30">
        <w:rPr>
          <w:spacing w:val="4"/>
          <w:lang w:eastAsia="ar-SA"/>
        </w:rPr>
        <w:t>19</w:t>
      </w:r>
      <w:r w:rsidR="00BB0D5F">
        <w:rPr>
          <w:spacing w:val="4"/>
          <w:lang w:eastAsia="ar-SA"/>
        </w:rPr>
        <w:t>.4</w:t>
      </w:r>
      <w:r w:rsidRPr="00AD7D30">
        <w:rPr>
          <w:spacing w:val="4"/>
          <w:lang w:eastAsia="ar-SA"/>
        </w:rPr>
        <w:tab/>
      </w:r>
      <w:r w:rsidR="001E69C3" w:rsidRPr="001E69C3">
        <w:rPr>
          <w:spacing w:val="4"/>
          <w:lang w:eastAsia="ar-SA"/>
        </w:rPr>
        <w:t xml:space="preserve">Oferta, która </w:t>
      </w:r>
      <w:r w:rsidR="001E69C3" w:rsidRPr="001E69C3">
        <w:t>spełni wszystkie postawione w niniejszej SWZ warunki</w:t>
      </w:r>
      <w:r w:rsidR="001E69C3" w:rsidRPr="001E69C3">
        <w:rPr>
          <w:spacing w:val="4"/>
          <w:lang w:eastAsia="ar-SA"/>
        </w:rPr>
        <w:t xml:space="preserve"> i uzyska najwyższą liczbę punktów (suma punktów przyznanych w poszczególnych kryteriach, obliczonych zgodnie z pkt 19.2</w:t>
      </w:r>
      <w:r w:rsidR="00655DC7">
        <w:rPr>
          <w:spacing w:val="4"/>
          <w:lang w:eastAsia="ar-SA"/>
        </w:rPr>
        <w:t>, 19.3</w:t>
      </w:r>
      <w:r w:rsidR="00BB0D5F">
        <w:rPr>
          <w:spacing w:val="4"/>
          <w:lang w:eastAsia="ar-SA"/>
        </w:rPr>
        <w:t xml:space="preserve"> </w:t>
      </w:r>
      <w:r w:rsidR="001E69C3" w:rsidRPr="001E69C3">
        <w:rPr>
          <w:spacing w:val="4"/>
          <w:lang w:eastAsia="ar-SA"/>
        </w:rPr>
        <w:t>niniejszego TOMU SWZ ) zostanie oceniona jako najkorzystniejsza. Punktacja zostanie wyliczona z dokładnością do dwóch miejsc po przecinku, zgodnie z zasadą zaokrąglania od 5 w górę</w:t>
      </w:r>
      <w:r w:rsidR="001E69C3" w:rsidRPr="001E69C3">
        <w:rPr>
          <w:color w:val="FF0000"/>
          <w:spacing w:val="4"/>
          <w:lang w:eastAsia="ar-SA"/>
        </w:rPr>
        <w:t>.</w:t>
      </w:r>
    </w:p>
    <w:p w14:paraId="7408BF28" w14:textId="43206E4B" w:rsidR="00A222CC" w:rsidRPr="00295E3A" w:rsidRDefault="00292331" w:rsidP="004F65F3">
      <w:pPr>
        <w:suppressAutoHyphens/>
        <w:ind w:left="709" w:hanging="709"/>
        <w:jc w:val="both"/>
      </w:pPr>
      <w:r w:rsidRPr="00295E3A">
        <w:rPr>
          <w:lang w:eastAsia="ar-SA"/>
        </w:rPr>
        <w:t>19.</w:t>
      </w:r>
      <w:r w:rsidR="001478CB" w:rsidRPr="00295E3A">
        <w:rPr>
          <w:lang w:eastAsia="ar-SA"/>
        </w:rPr>
        <w:t>5</w:t>
      </w:r>
      <w:r w:rsidRPr="00295E3A">
        <w:rPr>
          <w:lang w:eastAsia="ar-SA"/>
        </w:rPr>
        <w:tab/>
      </w:r>
      <w:r w:rsidRPr="00295E3A">
        <w:t xml:space="preserve">Zamawiający </w:t>
      </w:r>
      <w:r w:rsidRPr="00295E3A">
        <w:rPr>
          <w:bCs/>
        </w:rPr>
        <w:t>nie przewiduje</w:t>
      </w:r>
      <w:r w:rsidRPr="00295E3A">
        <w:t xml:space="preserve"> aukcji elektronicznej.</w:t>
      </w:r>
    </w:p>
    <w:p w14:paraId="5976AE69" w14:textId="1C46105D" w:rsidR="0090365A" w:rsidRDefault="0090365A" w:rsidP="004F65F3">
      <w:pPr>
        <w:suppressAutoHyphens/>
        <w:ind w:left="709" w:hanging="709"/>
        <w:jc w:val="both"/>
      </w:pPr>
    </w:p>
    <w:p w14:paraId="46EE743C" w14:textId="77777777" w:rsidR="006F211D" w:rsidRPr="00295E3A" w:rsidRDefault="006F211D" w:rsidP="004F65F3">
      <w:pPr>
        <w:suppressAutoHyphens/>
        <w:ind w:left="709" w:hanging="709"/>
        <w:jc w:val="both"/>
      </w:pPr>
    </w:p>
    <w:p w14:paraId="4A829704" w14:textId="6E97486F" w:rsidR="005303CE" w:rsidRPr="00295E3A" w:rsidRDefault="005303CE" w:rsidP="005303CE">
      <w:pPr>
        <w:suppressAutoHyphens/>
        <w:ind w:left="709" w:right="-2" w:hanging="709"/>
        <w:jc w:val="both"/>
        <w:rPr>
          <w:b/>
          <w:bCs/>
          <w:spacing w:val="2"/>
          <w:position w:val="2"/>
          <w:sz w:val="22"/>
          <w:szCs w:val="22"/>
        </w:rPr>
      </w:pPr>
      <w:r w:rsidRPr="00295E3A">
        <w:rPr>
          <w:bCs/>
        </w:rPr>
        <w:t>20</w:t>
      </w:r>
      <w:r w:rsidRPr="00295E3A">
        <w:rPr>
          <w:lang w:eastAsia="ar-SA"/>
        </w:rPr>
        <w:t>.</w:t>
      </w:r>
      <w:r w:rsidRPr="00295E3A">
        <w:rPr>
          <w:b/>
          <w:lang w:eastAsia="ar-SA"/>
        </w:rPr>
        <w:tab/>
      </w:r>
      <w:r w:rsidRPr="00295E3A">
        <w:rPr>
          <w:b/>
          <w:bCs/>
          <w:spacing w:val="2"/>
          <w:position w:val="2"/>
          <w:sz w:val="22"/>
          <w:szCs w:val="22"/>
        </w:rPr>
        <w:t>INFORMACJE O FORMALNOŚCIACH, JAKICH NALEŻY DOPEŁNIĆ PO WYBORZE OFERTY W CELU ZAWARCIA UMOWY</w:t>
      </w:r>
      <w:r w:rsidR="00FA5E4C" w:rsidRPr="00295E3A">
        <w:rPr>
          <w:b/>
          <w:bCs/>
          <w:spacing w:val="2"/>
          <w:position w:val="2"/>
          <w:sz w:val="22"/>
          <w:szCs w:val="22"/>
        </w:rPr>
        <w:t xml:space="preserve"> I PO JEJ ZAWARCIU </w:t>
      </w:r>
    </w:p>
    <w:p w14:paraId="2A13C69C" w14:textId="77777777" w:rsidR="00A55324" w:rsidRPr="0051431A" w:rsidRDefault="00A55324" w:rsidP="00A55324">
      <w:pPr>
        <w:suppressAutoHyphens/>
        <w:ind w:left="709" w:hanging="709"/>
        <w:jc w:val="both"/>
      </w:pPr>
      <w:r w:rsidRPr="0051431A">
        <w:t>Przed zawarciem umowy:</w:t>
      </w:r>
    </w:p>
    <w:p w14:paraId="53B7273C" w14:textId="4B1E52F3" w:rsidR="00A55324" w:rsidRPr="0051431A" w:rsidRDefault="00DF760C" w:rsidP="00956303">
      <w:pPr>
        <w:pStyle w:val="Akapitzlist"/>
        <w:numPr>
          <w:ilvl w:val="1"/>
          <w:numId w:val="6"/>
        </w:numPr>
        <w:suppressAutoHyphens/>
        <w:spacing w:line="240" w:lineRule="auto"/>
        <w:ind w:left="709" w:hanging="709"/>
        <w:jc w:val="both"/>
        <w:rPr>
          <w:rFonts w:ascii="Times New Roman" w:hAnsi="Times New Roman" w:cs="Times New Roman"/>
          <w:sz w:val="24"/>
          <w:szCs w:val="24"/>
        </w:rPr>
      </w:pPr>
      <w:r w:rsidRPr="0051431A">
        <w:rPr>
          <w:rFonts w:ascii="Times New Roman" w:hAnsi="Times New Roman" w:cs="Times New Roman"/>
          <w:sz w:val="24"/>
          <w:szCs w:val="24"/>
        </w:rPr>
        <w:t xml:space="preserve"> Wykonawca </w:t>
      </w:r>
      <w:r w:rsidR="00E67CA1" w:rsidRPr="0051431A">
        <w:rPr>
          <w:rFonts w:ascii="Times New Roman" w:hAnsi="Times New Roman" w:cs="Times New Roman"/>
          <w:sz w:val="24"/>
          <w:szCs w:val="24"/>
        </w:rPr>
        <w:t xml:space="preserve">przedłoży </w:t>
      </w:r>
      <w:r w:rsidRPr="0051431A">
        <w:rPr>
          <w:rFonts w:ascii="Times New Roman" w:hAnsi="Times New Roman" w:cs="Times New Roman"/>
          <w:sz w:val="24"/>
          <w:szCs w:val="24"/>
        </w:rPr>
        <w:t>Zamawiającemu</w:t>
      </w:r>
      <w:r w:rsidR="00E67CA1" w:rsidRPr="0051431A">
        <w:rPr>
          <w:rFonts w:ascii="Times New Roman" w:hAnsi="Times New Roman" w:cs="Times New Roman"/>
          <w:sz w:val="24"/>
          <w:szCs w:val="24"/>
        </w:rPr>
        <w:t xml:space="preserve"> do Działu Inwestycji i Remontów PW:</w:t>
      </w:r>
    </w:p>
    <w:p w14:paraId="366668FD" w14:textId="7D237849" w:rsidR="0051431A" w:rsidRPr="0051431A" w:rsidRDefault="00A55324" w:rsidP="00956303">
      <w:pPr>
        <w:pStyle w:val="Akapitzlist"/>
        <w:numPr>
          <w:ilvl w:val="2"/>
          <w:numId w:val="6"/>
        </w:numPr>
        <w:suppressAutoHyphens/>
        <w:spacing w:line="240" w:lineRule="auto"/>
        <w:jc w:val="both"/>
        <w:rPr>
          <w:rFonts w:ascii="Times New Roman" w:hAnsi="Times New Roman" w:cs="Times New Roman"/>
          <w:bCs/>
          <w:strike/>
          <w:spacing w:val="4"/>
          <w:sz w:val="24"/>
          <w:szCs w:val="24"/>
        </w:rPr>
      </w:pPr>
      <w:r w:rsidRPr="0051431A">
        <w:rPr>
          <w:rFonts w:ascii="Times New Roman" w:hAnsi="Times New Roman" w:cs="Times New Roman"/>
          <w:sz w:val="24"/>
          <w:szCs w:val="24"/>
        </w:rPr>
        <w:t>dokumenty potwierdzające</w:t>
      </w:r>
      <w:r w:rsidR="0051431A" w:rsidRPr="0051431A">
        <w:rPr>
          <w:rFonts w:ascii="Times New Roman" w:hAnsi="Times New Roman" w:cs="Times New Roman"/>
          <w:sz w:val="24"/>
          <w:szCs w:val="24"/>
        </w:rPr>
        <w:t xml:space="preserve"> </w:t>
      </w:r>
      <w:r w:rsidR="006A1F3F" w:rsidRPr="0077060E">
        <w:rPr>
          <w:rFonts w:ascii="Times New Roman" w:hAnsi="Times New Roman" w:cs="Times New Roman"/>
          <w:sz w:val="24"/>
          <w:szCs w:val="24"/>
        </w:rPr>
        <w:t>uprawnienia do projektowania w danej specjalności</w:t>
      </w:r>
      <w:r w:rsidRPr="0077060E">
        <w:rPr>
          <w:rFonts w:ascii="Times New Roman" w:hAnsi="Times New Roman" w:cs="Times New Roman"/>
          <w:sz w:val="24"/>
          <w:szCs w:val="24"/>
        </w:rPr>
        <w:t xml:space="preserve"> osób wskazanych w formularzu „</w:t>
      </w:r>
      <w:r w:rsidR="00D20DD9" w:rsidRPr="0077060E">
        <w:rPr>
          <w:rFonts w:ascii="Times New Roman" w:hAnsi="Times New Roman" w:cs="Times New Roman"/>
          <w:sz w:val="24"/>
          <w:szCs w:val="24"/>
        </w:rPr>
        <w:t>Wykaz osób”</w:t>
      </w:r>
      <w:r w:rsidRPr="0077060E">
        <w:rPr>
          <w:rFonts w:ascii="Times New Roman" w:hAnsi="Times New Roman" w:cs="Times New Roman"/>
          <w:sz w:val="24"/>
          <w:szCs w:val="24"/>
        </w:rPr>
        <w:t xml:space="preserve">– przez uprawnienia </w:t>
      </w:r>
      <w:r w:rsidR="006A1F3F" w:rsidRPr="0077060E">
        <w:rPr>
          <w:rFonts w:ascii="Times New Roman" w:hAnsi="Times New Roman" w:cs="Times New Roman"/>
          <w:sz w:val="24"/>
          <w:szCs w:val="24"/>
        </w:rPr>
        <w:t xml:space="preserve">do projektowania  </w:t>
      </w:r>
      <w:r w:rsidRPr="0051431A">
        <w:rPr>
          <w:rFonts w:ascii="Times New Roman" w:hAnsi="Times New Roman" w:cs="Times New Roman"/>
          <w:sz w:val="24"/>
          <w:szCs w:val="24"/>
        </w:rPr>
        <w:t>rozumie się</w:t>
      </w:r>
      <w:r w:rsidR="006A1F3F" w:rsidRPr="0051431A">
        <w:rPr>
          <w:rFonts w:ascii="Times New Roman" w:hAnsi="Times New Roman" w:cs="Times New Roman"/>
          <w:sz w:val="24"/>
          <w:szCs w:val="24"/>
        </w:rPr>
        <w:t xml:space="preserve"> </w:t>
      </w:r>
      <w:r w:rsidR="006A1F3F" w:rsidRPr="0051431A">
        <w:rPr>
          <w:rFonts w:ascii="Times New Roman" w:hAnsi="Times New Roman" w:cs="Times New Roman"/>
          <w:color w:val="000000" w:themeColor="text1"/>
          <w:sz w:val="24"/>
          <w:szCs w:val="24"/>
        </w:rPr>
        <w:t xml:space="preserve">uprawnienia budowlane do projektowania bez ograniczeń w zakresie w specjalności architektonicznej zgodnie z  </w:t>
      </w:r>
      <w:r w:rsidR="006A1F3F" w:rsidRPr="0051431A">
        <w:rPr>
          <w:rFonts w:ascii="Times New Roman" w:hAnsi="Times New Roman" w:cs="Times New Roman"/>
          <w:color w:val="000000" w:themeColor="text1"/>
          <w:sz w:val="24"/>
          <w:szCs w:val="24"/>
          <w:lang w:eastAsia="ar-SA"/>
        </w:rPr>
        <w:t>Rozporządzeniem Ministra Inwestycji i Rozwoju z dnia 29 kwietnia 2019 r. w sprawie przygotowania zawodowego do wykonywania samodzielnych funkcji technicznych w budownictwie (Dz. U. z 2019, poz. 831)</w:t>
      </w:r>
      <w:r w:rsidR="006A1F3F" w:rsidRPr="0051431A">
        <w:rPr>
          <w:rFonts w:ascii="Times New Roman" w:hAnsi="Times New Roman" w:cs="Times New Roman"/>
          <w:color w:val="000000" w:themeColor="text1"/>
          <w:sz w:val="24"/>
          <w:szCs w:val="24"/>
        </w:rPr>
        <w:t xml:space="preserve"> lub odpowiadające im uprawnienia wydane obywatelom państw Europejskiego Obszaru Gospodarczego oraz Konfederacji Szwajcarskiej, z zastrzeżeniem art. 12a oraz z uwzględnieniem art. 14 ust. 3 pkt. 3 oraz innych przepisów ustawy Prawo budowlane oraz  ustawy o zasadach uznawania kwalifikacji zawodowych nabytych w państwach członkowskich Unii Europejskiej (Dz.U. 2018 poz. 2272 ze zm.);</w:t>
      </w:r>
    </w:p>
    <w:p w14:paraId="50CC6B0D" w14:textId="1EBC464A" w:rsidR="00D20DD9" w:rsidRPr="006B31B4" w:rsidRDefault="00D20DD9" w:rsidP="00956303">
      <w:pPr>
        <w:pStyle w:val="Akapitzlist"/>
        <w:numPr>
          <w:ilvl w:val="2"/>
          <w:numId w:val="6"/>
        </w:numPr>
        <w:suppressAutoHyphens/>
        <w:spacing w:line="240" w:lineRule="auto"/>
        <w:jc w:val="both"/>
        <w:rPr>
          <w:rFonts w:ascii="Times New Roman" w:hAnsi="Times New Roman" w:cs="Times New Roman"/>
          <w:sz w:val="24"/>
          <w:szCs w:val="24"/>
        </w:rPr>
      </w:pPr>
      <w:bookmarkStart w:id="21" w:name="_Hlk126920671"/>
      <w:r w:rsidRPr="006B31B4">
        <w:rPr>
          <w:rFonts w:ascii="Times New Roman" w:hAnsi="Times New Roman" w:cs="Times New Roman"/>
          <w:sz w:val="24"/>
          <w:szCs w:val="24"/>
        </w:rPr>
        <w:t>Zabezpieczenie należytego wykonania umowy o którym mowa w pkt 16.5 niniejszego Tomu SWZ w przypadku gdy będzie ono składane w innej formie niż pieniądz</w:t>
      </w:r>
    </w:p>
    <w:bookmarkEnd w:id="21"/>
    <w:p w14:paraId="604F0AB6" w14:textId="614381E0" w:rsidR="00A55324" w:rsidRPr="009D5CC8" w:rsidRDefault="00A55324" w:rsidP="00956303">
      <w:pPr>
        <w:pStyle w:val="Akapitzlist"/>
        <w:numPr>
          <w:ilvl w:val="2"/>
          <w:numId w:val="6"/>
        </w:numPr>
        <w:suppressAutoHyphens/>
        <w:spacing w:line="240" w:lineRule="auto"/>
        <w:jc w:val="both"/>
        <w:rPr>
          <w:rFonts w:ascii="Times New Roman" w:hAnsi="Times New Roman" w:cs="Times New Roman"/>
          <w:sz w:val="24"/>
          <w:szCs w:val="24"/>
        </w:rPr>
      </w:pPr>
      <w:r w:rsidRPr="0002721E">
        <w:rPr>
          <w:rFonts w:ascii="Times New Roman" w:hAnsi="Times New Roman" w:cs="Times New Roman"/>
          <w:sz w:val="24"/>
          <w:szCs w:val="24"/>
        </w:rPr>
        <w:t xml:space="preserve"> 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faktur stanowiących rozliczenie z Zamawiającym za </w:t>
      </w:r>
      <w:r w:rsidR="0037791C">
        <w:rPr>
          <w:rFonts w:ascii="Times New Roman" w:hAnsi="Times New Roman" w:cs="Times New Roman"/>
          <w:sz w:val="24"/>
          <w:szCs w:val="24"/>
        </w:rPr>
        <w:t>prace projektowe</w:t>
      </w:r>
      <w:r w:rsidRPr="0002721E">
        <w:rPr>
          <w:rFonts w:ascii="Times New Roman" w:hAnsi="Times New Roman" w:cs="Times New Roman"/>
          <w:sz w:val="24"/>
          <w:szCs w:val="24"/>
        </w:rPr>
        <w:t xml:space="preserve"> wykonane przez każdy z tych podmiotów </w:t>
      </w:r>
      <w:r w:rsidRPr="009D5CC8">
        <w:rPr>
          <w:rFonts w:ascii="Times New Roman" w:hAnsi="Times New Roman" w:cs="Times New Roman"/>
          <w:sz w:val="24"/>
          <w:szCs w:val="24"/>
        </w:rPr>
        <w:t xml:space="preserve">oraz sporządzania dokumentów związanych z płatnościami wskazanymi w Tomie II SWZ, tj. protokołów odbioru, i innych dokumentów wymaganych przez Zamawiającego do rozliczenia </w:t>
      </w:r>
      <w:r w:rsidR="0037791C">
        <w:rPr>
          <w:rFonts w:ascii="Times New Roman" w:hAnsi="Times New Roman" w:cs="Times New Roman"/>
          <w:sz w:val="24"/>
          <w:szCs w:val="24"/>
        </w:rPr>
        <w:t>prac projektowych</w:t>
      </w:r>
      <w:r w:rsidRPr="009D5CC8">
        <w:rPr>
          <w:rFonts w:ascii="Times New Roman" w:hAnsi="Times New Roman" w:cs="Times New Roman"/>
          <w:sz w:val="24"/>
          <w:szCs w:val="24"/>
        </w:rPr>
        <w:t>.</w:t>
      </w:r>
    </w:p>
    <w:p w14:paraId="535AC960" w14:textId="5B3A2FBD" w:rsidR="00A55324" w:rsidRPr="009D5CC8" w:rsidRDefault="00A55324" w:rsidP="00956303">
      <w:pPr>
        <w:pStyle w:val="Akapitzlist"/>
        <w:numPr>
          <w:ilvl w:val="2"/>
          <w:numId w:val="6"/>
        </w:numPr>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W przypadku powierzenia podwykonawcom wykonania części zamówienia Wykonawca złoży 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w:t>
      </w:r>
      <w:r w:rsidR="00094434">
        <w:rPr>
          <w:rFonts w:ascii="Times New Roman" w:hAnsi="Times New Roman" w:cs="Times New Roman"/>
          <w:sz w:val="24"/>
          <w:szCs w:val="24"/>
        </w:rPr>
        <w:t>3</w:t>
      </w:r>
      <w:r w:rsidRPr="009D5CC8">
        <w:rPr>
          <w:rFonts w:ascii="Times New Roman" w:hAnsi="Times New Roman" w:cs="Times New Roman"/>
          <w:sz w:val="24"/>
          <w:szCs w:val="24"/>
        </w:rPr>
        <w:t xml:space="preserve"> r. poz. </w:t>
      </w:r>
      <w:r w:rsidR="00094434">
        <w:rPr>
          <w:rFonts w:ascii="Times New Roman" w:hAnsi="Times New Roman" w:cs="Times New Roman"/>
          <w:sz w:val="24"/>
          <w:szCs w:val="24"/>
        </w:rPr>
        <w:t>1497</w:t>
      </w:r>
      <w:r w:rsidRPr="009D5CC8">
        <w:rPr>
          <w:rFonts w:ascii="Times New Roman" w:hAnsi="Times New Roman" w:cs="Times New Roman"/>
          <w:sz w:val="24"/>
          <w:szCs w:val="24"/>
        </w:rPr>
        <w:t xml:space="preserve">). </w:t>
      </w:r>
    </w:p>
    <w:p w14:paraId="4383858C" w14:textId="369F05D6" w:rsidR="00685B20" w:rsidRPr="00685B20" w:rsidRDefault="00A55324" w:rsidP="00685B20">
      <w:pPr>
        <w:pStyle w:val="Akapitzlist"/>
        <w:numPr>
          <w:ilvl w:val="2"/>
          <w:numId w:val="6"/>
        </w:numPr>
        <w:suppressAutoHyphens/>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FORMA I SPOSÓB przekazywania oświadczeń i dokumentów określony został w pkt 11 i 12 niniejszego TOMU SWZ.</w:t>
      </w:r>
    </w:p>
    <w:p w14:paraId="070AC66A" w14:textId="59C03776" w:rsidR="00E67CA1" w:rsidRPr="00396BA2" w:rsidRDefault="00E67CA1" w:rsidP="00C84963">
      <w:pPr>
        <w:jc w:val="both"/>
        <w:rPr>
          <w:rStyle w:val="tekstdokbold"/>
          <w:b w:val="0"/>
          <w:bCs w:val="0"/>
          <w:sz w:val="22"/>
          <w:szCs w:val="22"/>
        </w:rPr>
      </w:pPr>
    </w:p>
    <w:p w14:paraId="5C066358" w14:textId="77777777" w:rsidR="00840F42" w:rsidRPr="00396BA2" w:rsidRDefault="00840F42" w:rsidP="00CC4646">
      <w:pPr>
        <w:suppressAutoHyphens/>
        <w:jc w:val="both"/>
        <w:rPr>
          <w:rStyle w:val="tekstdokbold"/>
          <w:b w:val="0"/>
          <w:bCs w:val="0"/>
        </w:rPr>
      </w:pPr>
    </w:p>
    <w:p w14:paraId="7FED5DF0" w14:textId="0271548B" w:rsidR="00213FB2" w:rsidRPr="00314719" w:rsidRDefault="00F23B29" w:rsidP="00835A41">
      <w:pPr>
        <w:suppressAutoHyphens/>
        <w:ind w:left="709" w:right="-567" w:hanging="709"/>
        <w:rPr>
          <w:b/>
          <w:lang w:eastAsia="ar-SA"/>
        </w:rPr>
      </w:pPr>
      <w:r w:rsidRPr="00AD7D30">
        <w:rPr>
          <w:b/>
          <w:lang w:eastAsia="ar-SA"/>
        </w:rPr>
        <w:t>2</w:t>
      </w:r>
      <w:r w:rsidR="008A487E" w:rsidRPr="00AD7D30">
        <w:rPr>
          <w:b/>
          <w:lang w:eastAsia="ar-SA"/>
        </w:rPr>
        <w:t>1</w:t>
      </w:r>
      <w:r w:rsidR="00213FB2" w:rsidRPr="00AD7D30">
        <w:rPr>
          <w:b/>
          <w:lang w:eastAsia="ar-SA"/>
        </w:rPr>
        <w:t>.</w:t>
      </w:r>
      <w:r w:rsidR="00213FB2" w:rsidRPr="00AD7D30">
        <w:rPr>
          <w:b/>
          <w:lang w:eastAsia="ar-SA"/>
        </w:rPr>
        <w:tab/>
      </w:r>
      <w:r w:rsidR="00213FB2" w:rsidRPr="00AD7D30">
        <w:rPr>
          <w:b/>
          <w:bCs/>
          <w:spacing w:val="4"/>
        </w:rPr>
        <w:t xml:space="preserve">POUCZENIE O ŚRODKACH OCHRONY </w:t>
      </w:r>
      <w:r w:rsidR="00213FB2" w:rsidRPr="00314719">
        <w:rPr>
          <w:b/>
          <w:bCs/>
          <w:spacing w:val="4"/>
        </w:rPr>
        <w:t>PRAWNEJ</w:t>
      </w:r>
    </w:p>
    <w:p w14:paraId="6ACC6D09" w14:textId="7DB3D59F" w:rsidR="00D43EDB" w:rsidRPr="00627F18" w:rsidRDefault="005D169F" w:rsidP="004F65F3">
      <w:pPr>
        <w:suppressAutoHyphens/>
        <w:ind w:left="709"/>
        <w:jc w:val="both"/>
      </w:pPr>
      <w:r w:rsidRPr="00314719">
        <w:t xml:space="preserve">Wykonawcy, a także innemu podmiotowi, jeżeli ma lub miał interes w uzyskaniu zamówienia oraz poniósł lub może ponieść szkodę w wyniku naruszenia przez Zamawiającego przepisów ustawy </w:t>
      </w:r>
      <w:proofErr w:type="spellStart"/>
      <w:r w:rsidRPr="00314719">
        <w:t>Pzp</w:t>
      </w:r>
      <w:proofErr w:type="spellEnd"/>
      <w:r w:rsidRPr="00314719">
        <w:t>, przysługują środki ochrony prawn</w:t>
      </w:r>
      <w:r w:rsidRPr="00627F18">
        <w:t>ej określone w</w:t>
      </w:r>
      <w:r w:rsidR="00D43EDB" w:rsidRPr="00627F18">
        <w:t> </w:t>
      </w:r>
      <w:r w:rsidRPr="00627F18">
        <w:t>Dziale I</w:t>
      </w:r>
      <w:r w:rsidR="00450D9C" w:rsidRPr="00627F18">
        <w:t>X</w:t>
      </w:r>
      <w:r w:rsidRPr="00627F18">
        <w:t xml:space="preserve"> ustawy </w:t>
      </w:r>
      <w:proofErr w:type="spellStart"/>
      <w:r w:rsidRPr="00627F18">
        <w:t>Pzp</w:t>
      </w:r>
      <w:proofErr w:type="spellEnd"/>
      <w:r w:rsidRPr="00627F18">
        <w:t>.</w:t>
      </w:r>
    </w:p>
    <w:p w14:paraId="771730C4" w14:textId="77777777" w:rsidR="005303CE" w:rsidRPr="00295E3A" w:rsidRDefault="005303CE" w:rsidP="004F65F3">
      <w:pPr>
        <w:suppressAutoHyphens/>
        <w:ind w:left="709"/>
        <w:jc w:val="both"/>
      </w:pPr>
    </w:p>
    <w:p w14:paraId="52826EE8" w14:textId="3399D36C" w:rsidR="00AF5AA4" w:rsidRPr="00295E3A" w:rsidRDefault="00AF5AA4" w:rsidP="00835A41">
      <w:pPr>
        <w:suppressAutoHyphens/>
        <w:ind w:left="709" w:right="-567" w:hanging="709"/>
        <w:rPr>
          <w:rStyle w:val="tekstdokbold"/>
        </w:rPr>
      </w:pPr>
      <w:r w:rsidRPr="00295E3A">
        <w:rPr>
          <w:b/>
          <w:lang w:eastAsia="ar-SA"/>
        </w:rPr>
        <w:t>2</w:t>
      </w:r>
      <w:r w:rsidR="008A487E" w:rsidRPr="00295E3A">
        <w:rPr>
          <w:b/>
          <w:lang w:eastAsia="ar-SA"/>
        </w:rPr>
        <w:t>2</w:t>
      </w:r>
      <w:r w:rsidRPr="00295E3A">
        <w:rPr>
          <w:b/>
          <w:lang w:eastAsia="ar-SA"/>
        </w:rPr>
        <w:t>.</w:t>
      </w:r>
      <w:r w:rsidRPr="00295E3A">
        <w:rPr>
          <w:b/>
          <w:lang w:eastAsia="ar-SA"/>
        </w:rPr>
        <w:tab/>
      </w:r>
      <w:r w:rsidRPr="00295E3A">
        <w:rPr>
          <w:rStyle w:val="tekstdokbold"/>
        </w:rPr>
        <w:t>OCHRONA DANYCH OSOBOWYCH</w:t>
      </w:r>
    </w:p>
    <w:p w14:paraId="6473FA89" w14:textId="6EB9CB70" w:rsidR="000509AA" w:rsidRPr="00295E3A" w:rsidRDefault="00E719E3" w:rsidP="00613FBC">
      <w:pPr>
        <w:ind w:left="709" w:hanging="709"/>
        <w:jc w:val="both"/>
      </w:pPr>
      <w:bookmarkStart w:id="22" w:name="_Hlk104880372"/>
      <w:r w:rsidRPr="00295E3A">
        <w:rPr>
          <w:rStyle w:val="tekstdokbold"/>
          <w:b w:val="0"/>
        </w:rPr>
        <w:lastRenderedPageBreak/>
        <w:t>2</w:t>
      </w:r>
      <w:r w:rsidR="008A487E" w:rsidRPr="00295E3A">
        <w:rPr>
          <w:rStyle w:val="tekstdokbold"/>
          <w:b w:val="0"/>
        </w:rPr>
        <w:t>2</w:t>
      </w:r>
      <w:r w:rsidRPr="00295E3A">
        <w:rPr>
          <w:rStyle w:val="tekstdokbold"/>
          <w:b w:val="0"/>
        </w:rPr>
        <w:t>.1</w:t>
      </w:r>
      <w:r w:rsidR="00613FBC" w:rsidRPr="00295E3A">
        <w:rPr>
          <w:rStyle w:val="tekstdokbold"/>
        </w:rPr>
        <w:tab/>
      </w:r>
      <w:r w:rsidR="000509AA" w:rsidRPr="00295E3A">
        <w:t>Zgodnie z art. 13 ust. 1 i 2 rozporządzenia Parlamentu Europejskiego i Rady (UE) 2016/679</w:t>
      </w:r>
      <w:r w:rsidR="0055583E" w:rsidRPr="00295E3A">
        <w:br/>
      </w:r>
      <w:r w:rsidR="000509AA" w:rsidRPr="00295E3A">
        <w:t>z dnia 27 kwietnia 2016 r. w sprawie ochrony osób fizycznych w związku z</w:t>
      </w:r>
      <w:r w:rsidR="00D43EDB" w:rsidRPr="00295E3A">
        <w:t> </w:t>
      </w:r>
      <w:r w:rsidR="000509AA" w:rsidRPr="00295E3A">
        <w:t>przetwarzaniem danych osobowych i w sprawie swobodnego przepływu takich danych</w:t>
      </w:r>
      <w:r w:rsidR="00613FBC" w:rsidRPr="00295E3A">
        <w:t xml:space="preserve"> </w:t>
      </w:r>
      <w:r w:rsidR="000509AA" w:rsidRPr="00295E3A">
        <w:t>oraz</w:t>
      </w:r>
      <w:r w:rsidRPr="00295E3A">
        <w:t xml:space="preserve"> </w:t>
      </w:r>
      <w:r w:rsidR="000509AA" w:rsidRPr="00295E3A">
        <w:t>uchylenia dyrektywy 95/46/WE (ogólne rozporządzenie o ochronie danych) (Dz. Urz.</w:t>
      </w:r>
      <w:r w:rsidR="00613FBC" w:rsidRPr="00295E3A">
        <w:t xml:space="preserve"> </w:t>
      </w:r>
      <w:r w:rsidR="000509AA" w:rsidRPr="00295E3A">
        <w:t>UE L 119 z 04.05.2016, str. 1), dalej „RODO” i ustawy z dnia 21 lutego 2019 r. o</w:t>
      </w:r>
      <w:r w:rsidR="00D43EDB" w:rsidRPr="00295E3A">
        <w:t> </w:t>
      </w:r>
      <w:r w:rsidR="000509AA" w:rsidRPr="00295E3A">
        <w:t>zmianie</w:t>
      </w:r>
      <w:r w:rsidR="00613FBC" w:rsidRPr="00295E3A">
        <w:t xml:space="preserve"> </w:t>
      </w:r>
      <w:r w:rsidR="000509AA" w:rsidRPr="00295E3A">
        <w:t>niektórych ustaw w związku</w:t>
      </w:r>
      <w:r w:rsidR="00B22B91" w:rsidRPr="00295E3A">
        <w:t xml:space="preserve"> </w:t>
      </w:r>
      <w:r w:rsidR="000509AA" w:rsidRPr="00295E3A">
        <w:t>z zapewnieniem stosowania rozporządzenia Parlamentu Europejskiego i Rady (UE) 2016/679</w:t>
      </w:r>
      <w:r w:rsidR="00B22B91" w:rsidRPr="00295E3A">
        <w:t xml:space="preserve"> </w:t>
      </w:r>
      <w:r w:rsidR="000509AA" w:rsidRPr="00295E3A">
        <w:t>z dnia 27 kwietnia 2016 r. w sprawie ochrony osó</w:t>
      </w:r>
      <w:r w:rsidRPr="00295E3A">
        <w:t>b</w:t>
      </w:r>
      <w:r w:rsidR="00613FBC" w:rsidRPr="00295E3A">
        <w:t xml:space="preserve"> </w:t>
      </w:r>
      <w:r w:rsidR="000509AA" w:rsidRPr="00295E3A">
        <w:t>fizycznych w związku z przetwarzaniem danych osobowych i w sprawie swobodnego</w:t>
      </w:r>
      <w:r w:rsidR="00613FBC" w:rsidRPr="00295E3A">
        <w:t xml:space="preserve"> </w:t>
      </w:r>
      <w:r w:rsidR="000509AA" w:rsidRPr="00295E3A">
        <w:t xml:space="preserve">przepływu takich danych oraz uchylenia dyrektywy 95/46/WE (ogólne rozporządzenie ochronie danych), informuję, że: </w:t>
      </w:r>
    </w:p>
    <w:p w14:paraId="505F3628" w14:textId="72AC9934" w:rsidR="000509AA" w:rsidRPr="00295E3A" w:rsidRDefault="005A16C7" w:rsidP="00501C77">
      <w:pPr>
        <w:ind w:left="709" w:hanging="709"/>
        <w:jc w:val="both"/>
      </w:pPr>
      <w:r w:rsidRPr="00295E3A">
        <w:t>2</w:t>
      </w:r>
      <w:r w:rsidR="008A487E" w:rsidRPr="00295E3A">
        <w:t>2</w:t>
      </w:r>
      <w:r w:rsidRPr="00295E3A">
        <w:t xml:space="preserve">.1.1 </w:t>
      </w:r>
      <w:r w:rsidR="00501C77" w:rsidRPr="00295E3A">
        <w:t xml:space="preserve"> </w:t>
      </w:r>
      <w:r w:rsidR="000509AA" w:rsidRPr="00295E3A">
        <w:t xml:space="preserve">Administratorem Pani/Pana danych osobowych jest Politechnika Warszawska, Plac Politechniki 1, 00-661 Warszawa; </w:t>
      </w:r>
    </w:p>
    <w:p w14:paraId="6FAD74F2" w14:textId="56360D64" w:rsidR="000509AA" w:rsidRPr="00AD7D30" w:rsidRDefault="005A16C7" w:rsidP="007B0E60">
      <w:pPr>
        <w:ind w:left="709" w:hanging="709"/>
        <w:jc w:val="both"/>
      </w:pPr>
      <w:r w:rsidRPr="00295E3A">
        <w:t>2</w:t>
      </w:r>
      <w:r w:rsidR="008A487E" w:rsidRPr="00295E3A">
        <w:t>2</w:t>
      </w:r>
      <w:r w:rsidRPr="00295E3A">
        <w:t>.1.2</w:t>
      </w:r>
      <w:r w:rsidR="00501C77" w:rsidRPr="00295E3A">
        <w:t xml:space="preserve"> </w:t>
      </w:r>
      <w:r w:rsidR="000509AA" w:rsidRPr="00295E3A">
        <w:t xml:space="preserve">Administrator wyznaczył Inspektora Ochrony Danych nadzorującego prawidłowość przetwarzania danych, z którym można skontaktować pod adresem mailowym: </w:t>
      </w:r>
      <w:hyperlink r:id="rId16" w:history="1">
        <w:r w:rsidR="000509AA" w:rsidRPr="00AD7D30">
          <w:rPr>
            <w:rStyle w:val="Hipercze"/>
            <w:color w:val="auto"/>
          </w:rPr>
          <w:t>iod@pw.edu.pl</w:t>
        </w:r>
      </w:hyperlink>
      <w:r w:rsidR="000509AA" w:rsidRPr="00AD7D30">
        <w:t>;</w:t>
      </w:r>
    </w:p>
    <w:p w14:paraId="6C6C4EA3" w14:textId="7D4CFB67" w:rsidR="000509AA" w:rsidRPr="00627F18" w:rsidRDefault="005A16C7" w:rsidP="007B0E60">
      <w:pPr>
        <w:ind w:left="709" w:hanging="709"/>
        <w:jc w:val="both"/>
      </w:pPr>
      <w:r w:rsidRPr="00314719">
        <w:t>2</w:t>
      </w:r>
      <w:r w:rsidR="008A487E" w:rsidRPr="00314719">
        <w:t>2</w:t>
      </w:r>
      <w:r w:rsidRPr="00314719">
        <w:t xml:space="preserve">.1.3 </w:t>
      </w:r>
      <w:r w:rsidR="000509AA" w:rsidRPr="00314719">
        <w:t>Pani/Pana dane osobowe przetwarzane będą na podstawie art. 6 ust. 1 lit. c RODO w celu związany</w:t>
      </w:r>
      <w:r w:rsidR="000509AA" w:rsidRPr="00627F18">
        <w:t>m z niniejszym postępowaniem</w:t>
      </w:r>
      <w:r w:rsidR="002243FC" w:rsidRPr="00627F18">
        <w:t xml:space="preserve"> o udzielenie zamówienia publicznego i są one niezbędne do realizacji ustawowych zadań nałożonych na Politechnikę Warszawską, będącą uczelnią publiczną, na zasadach określonych w przepisach o zamówieniach publicznych w związku z art. 44 ust. 4 ustawy o finansach publicznych poprzez doprowadzenie do wyboru wykonawcy w oparciu o przepisy ustawy </w:t>
      </w:r>
      <w:proofErr w:type="spellStart"/>
      <w:r w:rsidR="002243FC" w:rsidRPr="00627F18">
        <w:t>Pzp</w:t>
      </w:r>
      <w:proofErr w:type="spellEnd"/>
      <w:r w:rsidR="000509AA" w:rsidRPr="00627F18">
        <w:t xml:space="preserve">; </w:t>
      </w:r>
    </w:p>
    <w:p w14:paraId="1211C49E" w14:textId="5327D4C9" w:rsidR="000509AA" w:rsidRPr="00295E3A" w:rsidRDefault="005A16C7" w:rsidP="007B0E60">
      <w:pPr>
        <w:ind w:left="709" w:hanging="709"/>
        <w:jc w:val="both"/>
      </w:pPr>
      <w:r w:rsidRPr="00295E3A">
        <w:t>2</w:t>
      </w:r>
      <w:r w:rsidR="008A487E" w:rsidRPr="00295E3A">
        <w:t>2</w:t>
      </w:r>
      <w:r w:rsidRPr="00295E3A">
        <w:t xml:space="preserve">.1.4 </w:t>
      </w:r>
      <w:r w:rsidR="000509AA" w:rsidRPr="00295E3A">
        <w:t xml:space="preserve">Odbiorcami Pani/Pana danych osobowych będą osoby lub podmioty, którym udostępniona zostanie dokumentacja postępowania w oparciu o art. 18 i 74 ustawy </w:t>
      </w:r>
      <w:proofErr w:type="spellStart"/>
      <w:r w:rsidR="000509AA" w:rsidRPr="00295E3A">
        <w:t>Pzp</w:t>
      </w:r>
      <w:proofErr w:type="spellEnd"/>
      <w:r w:rsidR="002243FC" w:rsidRPr="00295E3A">
        <w:t xml:space="preserve"> oraz tym, którym na podstawie odrębnych przepisów przysługuje prawo kontroli, jak również zostaną udostępnione w oparciu o przepisy o dostępie do informacji publicznej;</w:t>
      </w:r>
      <w:r w:rsidR="000509AA" w:rsidRPr="00295E3A">
        <w:t xml:space="preserve"> </w:t>
      </w:r>
    </w:p>
    <w:p w14:paraId="4EB0AF8C" w14:textId="25C93C20" w:rsidR="000509AA" w:rsidRPr="00295E3A" w:rsidRDefault="005A16C7" w:rsidP="007B0E60">
      <w:pPr>
        <w:ind w:left="709" w:hanging="709"/>
        <w:jc w:val="both"/>
      </w:pPr>
      <w:r w:rsidRPr="00295E3A">
        <w:t>2</w:t>
      </w:r>
      <w:r w:rsidR="008A487E" w:rsidRPr="00295E3A">
        <w:t>2</w:t>
      </w:r>
      <w:r w:rsidRPr="00295E3A">
        <w:t xml:space="preserve">.1.5 </w:t>
      </w:r>
      <w:r w:rsidR="000509AA" w:rsidRPr="00295E3A">
        <w:t>Administrator będzie przetwarzać dane osobowe w zakresie procedury postępowania mającej na celu wyłonienie wykonawcy, a w efekcie zawarcia umowy, mocą której zostanie udzielone zamówienie publiczne. Oznacza to, że</w:t>
      </w:r>
      <w:r w:rsidR="00613FBC" w:rsidRPr="00295E3A">
        <w:t xml:space="preserve"> </w:t>
      </w:r>
      <w:r w:rsidR="000509AA" w:rsidRPr="00295E3A">
        <w:t>danymi chronionymi w zakresie procedury udzielania zamówienia będą wszelkie dane osobowe znajdujące się w ofertach i wszelkich innych dokumentach</w:t>
      </w:r>
      <w:r w:rsidR="00613FBC" w:rsidRPr="00295E3A">
        <w:t xml:space="preserve"> </w:t>
      </w:r>
      <w:r w:rsidR="000509AA" w:rsidRPr="00295E3A">
        <w:t>składanych w toku prowadzonego postępowania przez wykonawcę. Powyższe</w:t>
      </w:r>
      <w:r w:rsidR="00613FBC" w:rsidRPr="00295E3A">
        <w:t xml:space="preserve"> </w:t>
      </w:r>
      <w:r w:rsidR="000509AA" w:rsidRPr="00295E3A">
        <w:t>dotyczy danych osobowych tylko osób fizycznych, takich jak: dane osobowe</w:t>
      </w:r>
      <w:r w:rsidR="00613FBC" w:rsidRPr="00295E3A">
        <w:t xml:space="preserve"> </w:t>
      </w:r>
      <w:r w:rsidR="000509AA" w:rsidRPr="00295E3A">
        <w:t>samych wykonawców składających ofertę, w tym konsorcjantów,</w:t>
      </w:r>
      <w:r w:rsidR="00613FBC" w:rsidRPr="00295E3A">
        <w:t xml:space="preserve"> </w:t>
      </w:r>
      <w:r w:rsidR="000509AA" w:rsidRPr="00295E3A">
        <w:t>podwykonawców, osób trzecich udostępniających swój potencjał, ich</w:t>
      </w:r>
      <w:r w:rsidR="00613FBC" w:rsidRPr="00295E3A">
        <w:t xml:space="preserve"> </w:t>
      </w:r>
      <w:r w:rsidR="000509AA" w:rsidRPr="00295E3A">
        <w:t xml:space="preserve">pełnomocników, pracowników itp. </w:t>
      </w:r>
    </w:p>
    <w:p w14:paraId="6B4B7901" w14:textId="79737F7F" w:rsidR="000509AA" w:rsidRPr="00295E3A" w:rsidRDefault="005A16C7" w:rsidP="007B0E60">
      <w:pPr>
        <w:ind w:left="709" w:hanging="709"/>
        <w:jc w:val="both"/>
      </w:pPr>
      <w:r w:rsidRPr="00295E3A">
        <w:t>2</w:t>
      </w:r>
      <w:r w:rsidR="008A487E" w:rsidRPr="00295E3A">
        <w:t>2</w:t>
      </w:r>
      <w:r w:rsidRPr="00295E3A">
        <w:t xml:space="preserve">.1.6 </w:t>
      </w:r>
      <w:r w:rsidR="000509AA" w:rsidRPr="00295E3A">
        <w:t xml:space="preserve">Jednocześnie informuje się, że wystarczające będzie wskazanie jedynie tych danych, których zamawiający wyraźnie żąda lub tych, które wprost potwierdzają spełnienie wymagań przez wykonawcę; </w:t>
      </w:r>
    </w:p>
    <w:p w14:paraId="496E11D3" w14:textId="0DE9B0B0" w:rsidR="000509AA" w:rsidRPr="00295E3A" w:rsidRDefault="005A16C7" w:rsidP="007B0E60">
      <w:pPr>
        <w:ind w:left="709" w:hanging="709"/>
        <w:jc w:val="both"/>
      </w:pPr>
      <w:r w:rsidRPr="00295E3A">
        <w:t>2</w:t>
      </w:r>
      <w:r w:rsidR="008A487E" w:rsidRPr="00295E3A">
        <w:t>2</w:t>
      </w:r>
      <w:r w:rsidRPr="00295E3A">
        <w:t>.1.7</w:t>
      </w:r>
      <w:r w:rsidR="000509AA" w:rsidRPr="00295E3A">
        <w:t>Administrator nie zamierza przekazywać Pani/Pana danych osobowych poza</w:t>
      </w:r>
      <w:r w:rsidR="000050C0" w:rsidRPr="00295E3A">
        <w:t xml:space="preserve"> </w:t>
      </w:r>
      <w:r w:rsidR="000509AA" w:rsidRPr="00295E3A">
        <w:t xml:space="preserve">Europejski Obszar Gospodarczy; Pani/Pana dane osobowe będą przechowywane, zgodnie z art. 78 ust. 1 i 4 ustawy </w:t>
      </w:r>
      <w:proofErr w:type="spellStart"/>
      <w:r w:rsidR="000509AA" w:rsidRPr="00295E3A">
        <w:t>Pzp</w:t>
      </w:r>
      <w:proofErr w:type="spellEnd"/>
      <w:r w:rsidR="000509AA" w:rsidRPr="00295E3A">
        <w:t>, przez okres 4 lat od dnia zakończenia postępowania o udzielenie zamówienia, a jeżeli czas trwania umowy przekracza 4 lata, okres przechowywania obejmuje cały czas trwania umowy,</w:t>
      </w:r>
      <w:r w:rsidR="000050C0" w:rsidRPr="00295E3A">
        <w:t xml:space="preserve"> </w:t>
      </w:r>
      <w:r w:rsidR="000509AA" w:rsidRPr="00295E3A">
        <w:t>jednak nie dłużej niż do upływu okresu przedawnienia roszczeń wynikających z niniejszego postępowania i</w:t>
      </w:r>
      <w:r w:rsidR="00D43EDB" w:rsidRPr="00295E3A">
        <w:t> </w:t>
      </w:r>
      <w:r w:rsidR="000509AA" w:rsidRPr="00295E3A">
        <w:t xml:space="preserve">zawartej umowy w wyniku tego postępowania. Ponadto dane te będą archiwizowane </w:t>
      </w:r>
      <w:r w:rsidR="002243FC" w:rsidRPr="00295E3A">
        <w:t>w okresie wyznaczonym w wewnętrznych aktach prawnych PW na archiwizowanie dokumentów</w:t>
      </w:r>
      <w:r w:rsidR="000509AA" w:rsidRPr="00295E3A">
        <w:t>;</w:t>
      </w:r>
    </w:p>
    <w:p w14:paraId="1EAEAC3D" w14:textId="30ED383A" w:rsidR="000509AA" w:rsidRPr="00295E3A" w:rsidRDefault="005A16C7" w:rsidP="007B0E60">
      <w:pPr>
        <w:ind w:left="709" w:hanging="709"/>
        <w:jc w:val="both"/>
      </w:pPr>
      <w:r w:rsidRPr="00295E3A">
        <w:t>2</w:t>
      </w:r>
      <w:r w:rsidR="008A487E" w:rsidRPr="00295E3A">
        <w:t>2</w:t>
      </w:r>
      <w:r w:rsidRPr="00295E3A">
        <w:t xml:space="preserve">.1.8 </w:t>
      </w:r>
      <w:r w:rsidR="000509AA" w:rsidRPr="00295E3A">
        <w:t xml:space="preserve">Obowiązek podania przez Panią/Pana danych osobowych bezpośrednio Pani/Pana dotyczących jest wymogiem ustawowym określonym w przepisach ustawy </w:t>
      </w:r>
      <w:proofErr w:type="spellStart"/>
      <w:r w:rsidR="000509AA" w:rsidRPr="00295E3A">
        <w:t>Pzp</w:t>
      </w:r>
      <w:proofErr w:type="spellEnd"/>
      <w:r w:rsidR="000509AA" w:rsidRPr="00295E3A">
        <w:t>, związanym z udziałem</w:t>
      </w:r>
      <w:r w:rsidR="0055583E" w:rsidRPr="00295E3A">
        <w:br/>
      </w:r>
      <w:r w:rsidR="000509AA" w:rsidRPr="00295E3A">
        <w:t>w postępowaniu o udzielenie zamówienia</w:t>
      </w:r>
      <w:r w:rsidR="000050C0" w:rsidRPr="00295E3A">
        <w:t xml:space="preserve"> </w:t>
      </w:r>
      <w:r w:rsidR="000509AA" w:rsidRPr="00295E3A">
        <w:t>publicznego; konsekwencje niepodania określonych danych wynikają z ustawy</w:t>
      </w:r>
      <w:r w:rsidR="000050C0" w:rsidRPr="00295E3A">
        <w:t xml:space="preserve"> </w:t>
      </w:r>
      <w:proofErr w:type="spellStart"/>
      <w:r w:rsidR="000509AA" w:rsidRPr="00295E3A">
        <w:t>Pzp</w:t>
      </w:r>
      <w:proofErr w:type="spellEnd"/>
      <w:r w:rsidR="000509AA" w:rsidRPr="00295E3A">
        <w:t xml:space="preserve">; </w:t>
      </w:r>
    </w:p>
    <w:p w14:paraId="2E1258CF" w14:textId="7E6517EE" w:rsidR="000509AA" w:rsidRPr="00295E3A" w:rsidRDefault="005A16C7" w:rsidP="007B0E60">
      <w:pPr>
        <w:ind w:left="709" w:hanging="709"/>
        <w:jc w:val="both"/>
      </w:pPr>
      <w:r w:rsidRPr="00295E3A">
        <w:t>2</w:t>
      </w:r>
      <w:r w:rsidR="008A487E" w:rsidRPr="00295E3A">
        <w:t>2</w:t>
      </w:r>
      <w:r w:rsidRPr="00295E3A">
        <w:t xml:space="preserve">.1.9 </w:t>
      </w:r>
      <w:r w:rsidR="000509AA" w:rsidRPr="00295E3A">
        <w:t xml:space="preserve">W odniesieniu do Pani/Pana danych osobowych decyzje nie będą podejmowane w sposób zautomatyzowany oraz nie będzie wykonywane profilowanie Pani/Pana, stosowanie do art. 22 RODO; </w:t>
      </w:r>
    </w:p>
    <w:p w14:paraId="07D2AAC1" w14:textId="459A72FD" w:rsidR="00F52165" w:rsidRPr="00295E3A" w:rsidRDefault="005A16C7" w:rsidP="007B0E60">
      <w:pPr>
        <w:ind w:left="709" w:hanging="709"/>
        <w:jc w:val="both"/>
      </w:pPr>
      <w:r w:rsidRPr="00295E3A">
        <w:t>2</w:t>
      </w:r>
      <w:r w:rsidR="008A487E" w:rsidRPr="00295E3A">
        <w:t>2</w:t>
      </w:r>
      <w:r w:rsidRPr="00295E3A">
        <w:t xml:space="preserve">.1.10 </w:t>
      </w:r>
      <w:r w:rsidR="00F52165" w:rsidRPr="00295E3A">
        <w:t xml:space="preserve"> </w:t>
      </w:r>
      <w:r w:rsidR="000509AA" w:rsidRPr="00295E3A">
        <w:t>Posiada Pani/Pan: -</w:t>
      </w:r>
    </w:p>
    <w:p w14:paraId="588F194F" w14:textId="2A62304C" w:rsidR="000509AA" w:rsidRPr="00295E3A" w:rsidRDefault="000509AA" w:rsidP="00956303">
      <w:pPr>
        <w:numPr>
          <w:ilvl w:val="1"/>
          <w:numId w:val="7"/>
        </w:numPr>
        <w:ind w:left="709" w:firstLine="0"/>
        <w:jc w:val="both"/>
      </w:pPr>
      <w:r w:rsidRPr="00295E3A">
        <w:lastRenderedPageBreak/>
        <w:t>na podstawie art. 15 RODO prawo dostępu do danych osobowych Pani/Pana dotyczących.</w:t>
      </w:r>
      <w:r w:rsidR="0055583E" w:rsidRPr="00295E3A">
        <w:br/>
      </w:r>
      <w:r w:rsidRPr="00295E3A">
        <w:t>W przypadku gdy wykonanie obowiązków, o których mowa w art. 15 ust. 1-3 RODO wymagałoby niewspółmiernie dużego wysiłku, zamawiający może żądać od osoby której dane dotyczą wskazania dodatkowych informacji mających na celu sprecyzowanie żądania</w:t>
      </w:r>
      <w:r w:rsidR="0055583E" w:rsidRPr="00295E3A">
        <w:t>,</w:t>
      </w:r>
      <w:r w:rsidR="0055583E" w:rsidRPr="00295E3A">
        <w:br/>
      </w:r>
      <w:r w:rsidRPr="00295E3A">
        <w:t xml:space="preserve">w szczególności podania nazwy lub daty postępowania o udzielenie zamówienia publicznego lub konkursu; </w:t>
      </w:r>
    </w:p>
    <w:p w14:paraId="04CAD3C7" w14:textId="592C024A" w:rsidR="000509AA" w:rsidRPr="00314719" w:rsidRDefault="000509AA" w:rsidP="00956303">
      <w:pPr>
        <w:numPr>
          <w:ilvl w:val="1"/>
          <w:numId w:val="7"/>
        </w:numPr>
        <w:ind w:left="709" w:firstLine="0"/>
        <w:jc w:val="both"/>
      </w:pPr>
      <w:r w:rsidRPr="00295E3A">
        <w:t>na podstawie art. 16 RODO prawo do sprostowania Pani/Pana danych osobowych</w:t>
      </w:r>
      <w:r w:rsidR="00754164" w:rsidRPr="00AD7D30">
        <w:rPr>
          <w:rStyle w:val="Odwoanieprzypisudolnego"/>
        </w:rPr>
        <w:footnoteReference w:id="2"/>
      </w:r>
      <w:r w:rsidRPr="00AD7D30">
        <w:t>. Skorzystanie przez osobę, której dane dotyczą, z uprawnienia do sprostowania lub uzupełnienia, o którym mowa w art. 16 RODO nie może naruszać integralności protokołu oraz jego załączników;</w:t>
      </w:r>
    </w:p>
    <w:p w14:paraId="742B383B" w14:textId="7FDE48BD" w:rsidR="000509AA" w:rsidRPr="00AD7D30" w:rsidRDefault="000509AA" w:rsidP="00956303">
      <w:pPr>
        <w:numPr>
          <w:ilvl w:val="1"/>
          <w:numId w:val="7"/>
        </w:numPr>
        <w:ind w:left="709" w:firstLine="0"/>
        <w:jc w:val="both"/>
      </w:pPr>
      <w:r w:rsidRPr="00314719">
        <w:t>na podstawie art. 18 ust. 1 RODO prawo żądania od administratora ograniczenia przetwarzania danych osobowych z zastrzeżeniem przypadków, o których mowa w art. 18 ust. 2 RODO</w:t>
      </w:r>
      <w:r w:rsidR="00754164" w:rsidRPr="00AD7D30">
        <w:rPr>
          <w:rStyle w:val="Odwoanieprzypisudolnego"/>
        </w:rPr>
        <w:footnoteReference w:id="3"/>
      </w:r>
      <w:r w:rsidRPr="00AD7D30">
        <w:t xml:space="preserve">. </w:t>
      </w:r>
    </w:p>
    <w:p w14:paraId="39191F74" w14:textId="6385EF0D" w:rsidR="000509AA" w:rsidRPr="00627F18" w:rsidRDefault="00F52165" w:rsidP="007B0E60">
      <w:pPr>
        <w:ind w:left="709" w:hanging="709"/>
        <w:jc w:val="both"/>
      </w:pPr>
      <w:r w:rsidRPr="00314719">
        <w:t>2</w:t>
      </w:r>
      <w:r w:rsidR="008A487E" w:rsidRPr="00314719">
        <w:t>2</w:t>
      </w:r>
      <w:r w:rsidRPr="00314719">
        <w:t>.1.11</w:t>
      </w:r>
      <w:r w:rsidR="00AD503C" w:rsidRPr="00314719">
        <w:t xml:space="preserve"> </w:t>
      </w:r>
      <w:r w:rsidR="000509AA" w:rsidRPr="00314719">
        <w:t>Wystąpienie z żądaniem, o którym mowa w art. 18 RODO, nie ogranicza</w:t>
      </w:r>
      <w:r w:rsidR="000050C0" w:rsidRPr="00314719">
        <w:t xml:space="preserve"> </w:t>
      </w:r>
      <w:r w:rsidR="000509AA" w:rsidRPr="00314719">
        <w:t>przetwarzania danych osobowych do czasu zakończenia postępowania o udzielen</w:t>
      </w:r>
      <w:r w:rsidR="000509AA" w:rsidRPr="00627F18">
        <w:t>ie zamówienia publicznego lub konkursu; - prawo do wniesienia skargi do Prezesa Urzędu Ochrony Danych Osobowych, gdy uzna Pani/Pan, że</w:t>
      </w:r>
      <w:r w:rsidR="000050C0" w:rsidRPr="00627F18">
        <w:t xml:space="preserve"> </w:t>
      </w:r>
      <w:r w:rsidR="000509AA" w:rsidRPr="00627F18">
        <w:t xml:space="preserve">przetwarzanie danych osobowych Pani/Pana dotyczących narusza przepisy RODO; </w:t>
      </w:r>
    </w:p>
    <w:p w14:paraId="25655934" w14:textId="7FF1CE98" w:rsidR="001754AD" w:rsidRPr="00295E3A" w:rsidRDefault="008A487E" w:rsidP="00754164">
      <w:pPr>
        <w:ind w:left="709" w:hanging="709"/>
        <w:jc w:val="both"/>
      </w:pPr>
      <w:r w:rsidRPr="00D12D3C">
        <w:t xml:space="preserve">22.1.12  </w:t>
      </w:r>
      <w:r w:rsidR="000509AA" w:rsidRPr="00D12D3C">
        <w:t xml:space="preserve">nie przysługuje Pani/Panu: w związku z art. 17 ust. 3 lit. b, d lub e RODO prawo </w:t>
      </w:r>
      <w:r w:rsidRPr="00D12D3C">
        <w:t xml:space="preserve">do </w:t>
      </w:r>
      <w:r w:rsidR="000509AA" w:rsidRPr="00A95372">
        <w:t xml:space="preserve">usunięcia danych osobowych; prawo do przenoszenia danych osobowych, o </w:t>
      </w:r>
      <w:r w:rsidRPr="00295E3A">
        <w:t>którym</w:t>
      </w:r>
      <w:r w:rsidR="000509AA" w:rsidRPr="00295E3A">
        <w:t xml:space="preserve"> mowa w art. 20 RODO; </w:t>
      </w:r>
      <w:r w:rsidR="000509AA" w:rsidRPr="00295E3A">
        <w:rPr>
          <w:b/>
        </w:rPr>
        <w:t xml:space="preserve">na podstawie art. 21 RODO prawo sprzeciwu, </w:t>
      </w:r>
      <w:r w:rsidRPr="00295E3A">
        <w:rPr>
          <w:b/>
        </w:rPr>
        <w:t xml:space="preserve">wobec </w:t>
      </w:r>
      <w:r w:rsidR="000509AA" w:rsidRPr="00295E3A">
        <w:rPr>
          <w:b/>
        </w:rPr>
        <w:t xml:space="preserve">przetwarzania danych osobowych, gdyż podstawą prawną </w:t>
      </w:r>
      <w:r w:rsidRPr="00295E3A">
        <w:rPr>
          <w:b/>
        </w:rPr>
        <w:t xml:space="preserve">przetwarzania </w:t>
      </w:r>
      <w:r w:rsidR="000509AA" w:rsidRPr="00295E3A">
        <w:rPr>
          <w:b/>
        </w:rPr>
        <w:t>Pani/Pana danych osobowych jest art. 6 ust. 1 lit. c RODO</w:t>
      </w:r>
      <w:r w:rsidR="000509AA" w:rsidRPr="00295E3A">
        <w:t xml:space="preserve">. </w:t>
      </w:r>
    </w:p>
    <w:p w14:paraId="7DC390CD" w14:textId="29BD03F4" w:rsidR="00091773" w:rsidRPr="00C43BB1" w:rsidRDefault="00754164" w:rsidP="00C43BB1">
      <w:pPr>
        <w:ind w:left="851" w:hanging="851"/>
        <w:jc w:val="both"/>
      </w:pPr>
      <w:r w:rsidRPr="00295E3A">
        <w:t>21.1.13 Wykonawca, podwykonawca, podmiot trzeci będzie musiał, podczas pozyskiwania danych osobowych na potrzeby niniejszego postępowania o udzielenie zamówienia, wypełnić obowiązek informacyjny wynikający z art. 13 RODO względem osób fizycznych, których dane osobowe dotyczą, i od których dane te bezpośrednio pozyskał.</w:t>
      </w:r>
      <w:bookmarkEnd w:id="22"/>
    </w:p>
    <w:p w14:paraId="2AA4B80C" w14:textId="77777777" w:rsidR="00D71983" w:rsidRDefault="00D71983" w:rsidP="00E634ED">
      <w:pPr>
        <w:pStyle w:val="Zwykytekst"/>
        <w:rPr>
          <w:rFonts w:ascii="Times New Roman" w:hAnsi="Times New Roman" w:cs="Times New Roman"/>
          <w:b/>
          <w:sz w:val="24"/>
          <w:szCs w:val="24"/>
        </w:rPr>
      </w:pPr>
    </w:p>
    <w:p w14:paraId="76A830B4" w14:textId="77777777" w:rsidR="00D71983" w:rsidRDefault="00D71983" w:rsidP="00E634ED">
      <w:pPr>
        <w:pStyle w:val="Zwykytekst"/>
        <w:rPr>
          <w:rFonts w:ascii="Times New Roman" w:hAnsi="Times New Roman" w:cs="Times New Roman"/>
          <w:b/>
          <w:sz w:val="24"/>
          <w:szCs w:val="24"/>
        </w:rPr>
      </w:pPr>
    </w:p>
    <w:p w14:paraId="0AD2585A" w14:textId="77777777" w:rsidR="00D71983" w:rsidRDefault="00D71983" w:rsidP="00E634ED">
      <w:pPr>
        <w:pStyle w:val="Zwykytekst"/>
        <w:rPr>
          <w:rFonts w:ascii="Times New Roman" w:hAnsi="Times New Roman" w:cs="Times New Roman"/>
          <w:b/>
          <w:sz w:val="24"/>
          <w:szCs w:val="24"/>
        </w:rPr>
      </w:pPr>
    </w:p>
    <w:p w14:paraId="49518C18" w14:textId="77777777" w:rsidR="00D71983" w:rsidRDefault="00D71983" w:rsidP="00E634ED">
      <w:pPr>
        <w:pStyle w:val="Zwykytekst"/>
        <w:rPr>
          <w:rFonts w:ascii="Times New Roman" w:hAnsi="Times New Roman" w:cs="Times New Roman"/>
          <w:b/>
          <w:sz w:val="24"/>
          <w:szCs w:val="24"/>
        </w:rPr>
      </w:pPr>
    </w:p>
    <w:p w14:paraId="1C89DD2E" w14:textId="77777777" w:rsidR="00D71983" w:rsidRDefault="00D71983" w:rsidP="00E634ED">
      <w:pPr>
        <w:pStyle w:val="Zwykytekst"/>
        <w:rPr>
          <w:rFonts w:ascii="Times New Roman" w:hAnsi="Times New Roman" w:cs="Times New Roman"/>
          <w:b/>
          <w:sz w:val="24"/>
          <w:szCs w:val="24"/>
        </w:rPr>
      </w:pPr>
    </w:p>
    <w:p w14:paraId="711AB2B7" w14:textId="77777777" w:rsidR="00D71983" w:rsidRDefault="00D71983" w:rsidP="00E634ED">
      <w:pPr>
        <w:pStyle w:val="Zwykytekst"/>
        <w:rPr>
          <w:rFonts w:ascii="Times New Roman" w:hAnsi="Times New Roman" w:cs="Times New Roman"/>
          <w:b/>
          <w:sz w:val="24"/>
          <w:szCs w:val="24"/>
        </w:rPr>
      </w:pPr>
    </w:p>
    <w:p w14:paraId="4621F8A7" w14:textId="77777777" w:rsidR="00D71983" w:rsidRDefault="00D71983" w:rsidP="00E634ED">
      <w:pPr>
        <w:pStyle w:val="Zwykytekst"/>
        <w:rPr>
          <w:rFonts w:ascii="Times New Roman" w:hAnsi="Times New Roman" w:cs="Times New Roman"/>
          <w:b/>
          <w:sz w:val="24"/>
          <w:szCs w:val="24"/>
        </w:rPr>
      </w:pPr>
    </w:p>
    <w:p w14:paraId="46B224B2" w14:textId="77777777" w:rsidR="00D71983" w:rsidRDefault="00D71983" w:rsidP="00E634ED">
      <w:pPr>
        <w:pStyle w:val="Zwykytekst"/>
        <w:rPr>
          <w:rFonts w:ascii="Times New Roman" w:hAnsi="Times New Roman" w:cs="Times New Roman"/>
          <w:b/>
          <w:sz w:val="24"/>
          <w:szCs w:val="24"/>
        </w:rPr>
      </w:pPr>
    </w:p>
    <w:p w14:paraId="3A33A8A1" w14:textId="77777777" w:rsidR="00D71983" w:rsidRDefault="00D71983" w:rsidP="00E634ED">
      <w:pPr>
        <w:pStyle w:val="Zwykytekst"/>
        <w:rPr>
          <w:rFonts w:ascii="Times New Roman" w:hAnsi="Times New Roman" w:cs="Times New Roman"/>
          <w:b/>
          <w:sz w:val="24"/>
          <w:szCs w:val="24"/>
        </w:rPr>
      </w:pPr>
    </w:p>
    <w:p w14:paraId="20F09110" w14:textId="77777777" w:rsidR="00D71983" w:rsidRDefault="00D71983" w:rsidP="00E634ED">
      <w:pPr>
        <w:pStyle w:val="Zwykytekst"/>
        <w:rPr>
          <w:rFonts w:ascii="Times New Roman" w:hAnsi="Times New Roman" w:cs="Times New Roman"/>
          <w:b/>
          <w:sz w:val="24"/>
          <w:szCs w:val="24"/>
        </w:rPr>
      </w:pPr>
    </w:p>
    <w:p w14:paraId="5632BFCB" w14:textId="77777777" w:rsidR="00D71983" w:rsidRDefault="00D71983" w:rsidP="00E634ED">
      <w:pPr>
        <w:pStyle w:val="Zwykytekst"/>
        <w:rPr>
          <w:rFonts w:ascii="Times New Roman" w:hAnsi="Times New Roman" w:cs="Times New Roman"/>
          <w:b/>
          <w:sz w:val="24"/>
          <w:szCs w:val="24"/>
        </w:rPr>
      </w:pPr>
    </w:p>
    <w:p w14:paraId="0C6D0EBC" w14:textId="77777777" w:rsidR="00D71983" w:rsidRDefault="00D71983" w:rsidP="00E634ED">
      <w:pPr>
        <w:pStyle w:val="Zwykytekst"/>
        <w:rPr>
          <w:rFonts w:ascii="Times New Roman" w:hAnsi="Times New Roman" w:cs="Times New Roman"/>
          <w:b/>
          <w:sz w:val="24"/>
          <w:szCs w:val="24"/>
        </w:rPr>
      </w:pPr>
    </w:p>
    <w:p w14:paraId="43D0DF0C" w14:textId="77777777" w:rsidR="00D71983" w:rsidRDefault="00D71983" w:rsidP="00E634ED">
      <w:pPr>
        <w:pStyle w:val="Zwykytekst"/>
        <w:rPr>
          <w:rFonts w:ascii="Times New Roman" w:hAnsi="Times New Roman" w:cs="Times New Roman"/>
          <w:b/>
          <w:sz w:val="24"/>
          <w:szCs w:val="24"/>
        </w:rPr>
      </w:pPr>
    </w:p>
    <w:p w14:paraId="6F6529F1" w14:textId="77777777" w:rsidR="00D71983" w:rsidRDefault="00D71983" w:rsidP="00E634ED">
      <w:pPr>
        <w:pStyle w:val="Zwykytekst"/>
        <w:rPr>
          <w:rFonts w:ascii="Times New Roman" w:hAnsi="Times New Roman" w:cs="Times New Roman"/>
          <w:b/>
          <w:sz w:val="24"/>
          <w:szCs w:val="24"/>
        </w:rPr>
      </w:pPr>
    </w:p>
    <w:p w14:paraId="7E9AAA8D" w14:textId="77777777" w:rsidR="00D71983" w:rsidRDefault="00D71983" w:rsidP="00E634ED">
      <w:pPr>
        <w:pStyle w:val="Zwykytekst"/>
        <w:rPr>
          <w:rFonts w:ascii="Times New Roman" w:hAnsi="Times New Roman" w:cs="Times New Roman"/>
          <w:b/>
          <w:sz w:val="24"/>
          <w:szCs w:val="24"/>
        </w:rPr>
      </w:pPr>
    </w:p>
    <w:p w14:paraId="75F5ABEC" w14:textId="77777777" w:rsidR="00D71983" w:rsidRDefault="00D71983" w:rsidP="00E634ED">
      <w:pPr>
        <w:pStyle w:val="Zwykytekst"/>
        <w:rPr>
          <w:rFonts w:ascii="Times New Roman" w:hAnsi="Times New Roman" w:cs="Times New Roman"/>
          <w:b/>
          <w:sz w:val="24"/>
          <w:szCs w:val="24"/>
        </w:rPr>
      </w:pPr>
    </w:p>
    <w:p w14:paraId="3BA475A8" w14:textId="22EA9296" w:rsidR="00D71983" w:rsidRDefault="00D71983" w:rsidP="00E634ED">
      <w:pPr>
        <w:pStyle w:val="Zwykytekst"/>
        <w:rPr>
          <w:rFonts w:ascii="Times New Roman" w:hAnsi="Times New Roman" w:cs="Times New Roman"/>
          <w:b/>
          <w:sz w:val="24"/>
          <w:szCs w:val="24"/>
        </w:rPr>
      </w:pPr>
    </w:p>
    <w:p w14:paraId="1C06550B" w14:textId="77777777" w:rsidR="00C84963" w:rsidRDefault="00C84963" w:rsidP="00E634ED">
      <w:pPr>
        <w:pStyle w:val="Zwykytekst"/>
        <w:rPr>
          <w:rFonts w:ascii="Times New Roman" w:hAnsi="Times New Roman" w:cs="Times New Roman"/>
          <w:b/>
          <w:sz w:val="24"/>
          <w:szCs w:val="24"/>
        </w:rPr>
      </w:pPr>
    </w:p>
    <w:p w14:paraId="25C24EED" w14:textId="77777777" w:rsidR="00D71983" w:rsidRDefault="00D71983" w:rsidP="00E634ED">
      <w:pPr>
        <w:pStyle w:val="Zwykytekst"/>
        <w:rPr>
          <w:rFonts w:ascii="Times New Roman" w:hAnsi="Times New Roman" w:cs="Times New Roman"/>
          <w:b/>
          <w:sz w:val="24"/>
          <w:szCs w:val="24"/>
        </w:rPr>
      </w:pPr>
    </w:p>
    <w:p w14:paraId="7B5B2684" w14:textId="2F4283AD" w:rsidR="000540C5" w:rsidRPr="00295E3A" w:rsidRDefault="00341280" w:rsidP="00E634ED">
      <w:pPr>
        <w:pStyle w:val="Zwykytekst"/>
        <w:rPr>
          <w:rFonts w:ascii="Times New Roman" w:hAnsi="Times New Roman" w:cs="Times New Roman"/>
          <w:b/>
          <w:sz w:val="24"/>
          <w:szCs w:val="24"/>
        </w:rPr>
      </w:pPr>
      <w:r w:rsidRPr="00295E3A">
        <w:rPr>
          <w:rFonts w:ascii="Times New Roman" w:hAnsi="Times New Roman" w:cs="Times New Roman"/>
          <w:b/>
          <w:sz w:val="24"/>
          <w:szCs w:val="24"/>
        </w:rPr>
        <w:lastRenderedPageBreak/>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23"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24" w:name="_Ref23240786"/>
            <w:r w:rsidRPr="00AD7D30">
              <w:rPr>
                <w:b/>
                <w:bCs/>
                <w:sz w:val="20"/>
                <w:szCs w:val="20"/>
                <w:vertAlign w:val="superscript"/>
              </w:rPr>
              <w:footnoteReference w:id="4"/>
            </w:r>
            <w:bookmarkEnd w:id="24"/>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5"/>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6"/>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7"/>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506B2B">
              <w:rPr>
                <w:sz w:val="22"/>
                <w:szCs w:val="22"/>
                <w:lang w:val="x-none" w:eastAsia="x-none"/>
              </w:rPr>
            </w:r>
            <w:r w:rsidR="00506B2B">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506B2B">
              <w:rPr>
                <w:sz w:val="22"/>
                <w:szCs w:val="22"/>
                <w:lang w:eastAsia="x-none"/>
              </w:rPr>
            </w:r>
            <w:r w:rsidR="00506B2B">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506B2B">
              <w:rPr>
                <w:sz w:val="22"/>
                <w:szCs w:val="22"/>
                <w:lang w:eastAsia="x-none"/>
              </w:rPr>
            </w:r>
            <w:r w:rsidR="00506B2B">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506B2B">
              <w:rPr>
                <w:sz w:val="22"/>
                <w:szCs w:val="22"/>
                <w:lang w:eastAsia="x-none"/>
              </w:rPr>
            </w:r>
            <w:r w:rsidR="00506B2B">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506B2B">
              <w:rPr>
                <w:sz w:val="22"/>
                <w:szCs w:val="22"/>
                <w:lang w:eastAsia="x-none"/>
              </w:rPr>
            </w:r>
            <w:r w:rsidR="00506B2B">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506B2B">
              <w:rPr>
                <w:sz w:val="22"/>
                <w:szCs w:val="22"/>
                <w:lang w:eastAsia="x-none"/>
              </w:rPr>
            </w:r>
            <w:r w:rsidR="00506B2B">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8"/>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23"/>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2AC9142C" w14:textId="77777777" w:rsidR="00C84963" w:rsidRDefault="00C84963" w:rsidP="009236B6">
      <w:pPr>
        <w:pStyle w:val="Nagwek"/>
        <w:spacing w:line="276" w:lineRule="auto"/>
        <w:jc w:val="both"/>
        <w:rPr>
          <w:bCs/>
        </w:rPr>
      </w:pPr>
    </w:p>
    <w:p w14:paraId="7479BFC9" w14:textId="39F94496" w:rsidR="009236B6" w:rsidRPr="0077060E" w:rsidRDefault="004A3EE9" w:rsidP="009236B6">
      <w:pPr>
        <w:pStyle w:val="Nagwek"/>
        <w:spacing w:line="276" w:lineRule="auto"/>
        <w:jc w:val="both"/>
        <w:rPr>
          <w:b/>
        </w:rPr>
      </w:pPr>
      <w:r w:rsidRPr="00840F42">
        <w:rPr>
          <w:bCs/>
        </w:rPr>
        <w:lastRenderedPageBreak/>
        <w:t>Nawiązując do ogłoszenia o zamówieniu w postępowaniu o udzielenie zamówienia publicznego</w:t>
      </w:r>
      <w:r w:rsidR="004E02AF">
        <w:rPr>
          <w:bCs/>
        </w:rPr>
        <w:t xml:space="preserve"> </w:t>
      </w:r>
      <w:r w:rsidRPr="00840F42">
        <w:rPr>
          <w:bCs/>
        </w:rPr>
        <w:t xml:space="preserve">prowadzonym w trybie </w:t>
      </w:r>
      <w:r w:rsidR="00001DC4">
        <w:rPr>
          <w:bCs/>
        </w:rPr>
        <w:t>podstawowym</w:t>
      </w:r>
      <w:r w:rsidR="00540FCC" w:rsidRPr="00840F42">
        <w:rPr>
          <w:bCs/>
        </w:rPr>
        <w:t xml:space="preserve"> </w:t>
      </w:r>
      <w:r w:rsidRPr="00840F42">
        <w:rPr>
          <w:bCs/>
        </w:rPr>
        <w:t>na</w:t>
      </w:r>
      <w:r w:rsidRPr="00840F42">
        <w:rPr>
          <w:b/>
        </w:rPr>
        <w:t>:</w:t>
      </w:r>
      <w:r w:rsidR="00AF32B6" w:rsidRPr="00AF32B6">
        <w:t xml:space="preserve"> </w:t>
      </w:r>
      <w:r w:rsidR="009236B6" w:rsidRPr="0077060E">
        <w:rPr>
          <w:b/>
        </w:rPr>
        <w:t xml:space="preserve">Opracowanie dokumentacji projektowej dostosowującej budynki Domów Studenckich Politechniki Warszawskiej „BRATNIAK” i „MUSZELKA”  przy ul. Grójeckiej 39, 02-031Warszawa,  „TULIPAN” przy ul. Uniwersyteckiej 5 (ul. Mochnackiego 8), 02-036 Warszawa, oraz </w:t>
      </w:r>
      <w:r w:rsidR="009236B6" w:rsidRPr="0077060E">
        <w:rPr>
          <w:b/>
          <w:lang w:eastAsia="en-US"/>
        </w:rPr>
        <w:t>„USTRONIE”, ul. Księcia Janusza 39, 01-452 -Warszawa</w:t>
      </w:r>
      <w:r w:rsidR="009236B6" w:rsidRPr="0077060E">
        <w:rPr>
          <w:b/>
        </w:rPr>
        <w:t xml:space="preserve"> do przepisów przeciwpożarowych</w:t>
      </w:r>
      <w:r w:rsidR="008F3D82" w:rsidRPr="0077060E">
        <w:rPr>
          <w:b/>
        </w:rPr>
        <w:t>.</w:t>
      </w:r>
    </w:p>
    <w:p w14:paraId="7118E0CB" w14:textId="5F690A3A" w:rsidR="00D05F3D" w:rsidRPr="00D05F3D" w:rsidRDefault="004A3EE9" w:rsidP="00066938">
      <w:pPr>
        <w:jc w:val="both"/>
        <w:rPr>
          <w:b/>
          <w:bCs/>
          <w:spacing w:val="-2"/>
        </w:rPr>
      </w:pPr>
      <w:r w:rsidRPr="00840F42">
        <w:rPr>
          <w:spacing w:val="-2"/>
        </w:rPr>
        <w:t>numer referencyjny:</w:t>
      </w:r>
      <w:r w:rsidR="00E34330" w:rsidRPr="00840F42">
        <w:rPr>
          <w:spacing w:val="-2"/>
        </w:rPr>
        <w:t xml:space="preserve"> </w:t>
      </w:r>
      <w:r w:rsidR="00217FC9" w:rsidRPr="00217FC9">
        <w:rPr>
          <w:b/>
          <w:bCs/>
          <w:color w:val="4472C4" w:themeColor="accent1"/>
          <w:spacing w:val="-2"/>
        </w:rPr>
        <w:t>ZP.U.MR.48.2023</w:t>
      </w:r>
    </w:p>
    <w:p w14:paraId="01E86F92" w14:textId="51761FC7" w:rsidR="00A05A2D" w:rsidRPr="00295E3A" w:rsidRDefault="00B462CF" w:rsidP="00D43EDB">
      <w:pPr>
        <w:tabs>
          <w:tab w:val="left" w:leader="dot" w:pos="9360"/>
        </w:tabs>
        <w:suppressAutoHyphens/>
        <w:jc w:val="both"/>
        <w:rPr>
          <w:strike/>
          <w:color w:val="FF0000"/>
        </w:rPr>
      </w:pPr>
      <w:r w:rsidRPr="00295E3A">
        <w:rPr>
          <w:lang w:eastAsia="ar-SA"/>
        </w:rPr>
        <w:t>My</w:t>
      </w:r>
      <w:r w:rsidR="00A05A2D" w:rsidRPr="00295E3A">
        <w:rPr>
          <w:lang w:eastAsia="ar-SA"/>
        </w:rPr>
        <w:t>, niżej podpisan</w:t>
      </w:r>
      <w:r w:rsidRPr="00295E3A">
        <w:rPr>
          <w:lang w:eastAsia="ar-SA"/>
        </w:rPr>
        <w:t>i</w:t>
      </w:r>
      <w:r w:rsidR="004A3EE9" w:rsidRPr="00295E3A">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0168631F" w14:textId="120C6752" w:rsidR="0020529B" w:rsidRDefault="00183A96" w:rsidP="00D05F3D">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wykonanie przedmiotu zamówienia</w:t>
      </w:r>
      <w:r w:rsidR="0020529B">
        <w:rPr>
          <w:rFonts w:ascii="Times New Roman" w:hAnsi="Times New Roman" w:cs="Times New Roman"/>
          <w:iCs/>
          <w:sz w:val="24"/>
          <w:szCs w:val="24"/>
        </w:rPr>
        <w:t xml:space="preserve">: </w:t>
      </w:r>
    </w:p>
    <w:p w14:paraId="2A08FE01" w14:textId="7DF158A6" w:rsidR="00874F47" w:rsidRPr="0077060E" w:rsidRDefault="0020529B" w:rsidP="00D26554">
      <w:pPr>
        <w:pStyle w:val="Zwykytekst1"/>
        <w:numPr>
          <w:ilvl w:val="1"/>
          <w:numId w:val="19"/>
        </w:numPr>
        <w:tabs>
          <w:tab w:val="left" w:pos="284"/>
        </w:tabs>
        <w:jc w:val="both"/>
        <w:rPr>
          <w:rFonts w:ascii="Times New Roman" w:hAnsi="Times New Roman" w:cs="Times New Roman"/>
          <w:b/>
          <w:bCs/>
          <w:iCs/>
          <w:sz w:val="24"/>
          <w:szCs w:val="24"/>
        </w:rPr>
      </w:pPr>
      <w:bookmarkStart w:id="25" w:name="_Hlk140579214"/>
      <w:r w:rsidRPr="0077060E">
        <w:rPr>
          <w:rFonts w:ascii="Times New Roman" w:hAnsi="Times New Roman" w:cs="Times New Roman"/>
          <w:b/>
          <w:bCs/>
          <w:iCs/>
          <w:sz w:val="24"/>
          <w:szCs w:val="24"/>
        </w:rPr>
        <w:t>w zakresie wykonania dokumentacji</w:t>
      </w:r>
      <w:r w:rsidR="00874F47" w:rsidRPr="0077060E">
        <w:rPr>
          <w:rFonts w:ascii="Times New Roman" w:hAnsi="Times New Roman" w:cs="Times New Roman"/>
          <w:b/>
          <w:bCs/>
          <w:iCs/>
          <w:sz w:val="24"/>
          <w:szCs w:val="24"/>
        </w:rPr>
        <w:t>:</w:t>
      </w:r>
    </w:p>
    <w:bookmarkEnd w:id="25"/>
    <w:p w14:paraId="6B265639" w14:textId="4C3DA746" w:rsidR="0020529B" w:rsidRDefault="0020529B" w:rsidP="00DC3B58">
      <w:pPr>
        <w:pStyle w:val="Nagwek"/>
        <w:numPr>
          <w:ilvl w:val="2"/>
          <w:numId w:val="19"/>
        </w:numPr>
        <w:jc w:val="both"/>
        <w:rPr>
          <w:iCs/>
        </w:rPr>
      </w:pPr>
      <w:r w:rsidRPr="001514FB">
        <w:rPr>
          <w:b/>
          <w:u w:val="single"/>
        </w:rPr>
        <w:t>Część I :</w:t>
      </w:r>
      <w:r w:rsidRPr="0077060E">
        <w:rPr>
          <w:b/>
        </w:rPr>
        <w:t xml:space="preserve">  </w:t>
      </w:r>
      <w:r w:rsidR="00DC3B58" w:rsidRPr="001514FB">
        <w:rPr>
          <w:bCs/>
        </w:rPr>
        <w:t xml:space="preserve">Opracowanie dokumentacji projektowej dostosowującej budynek Domu Studenckiego </w:t>
      </w:r>
      <w:r w:rsidRPr="001514FB">
        <w:rPr>
          <w:bCs/>
        </w:rPr>
        <w:t>„BRATNIAK” przy ul. Grójeckiej 39, 02-031Warszawa,</w:t>
      </w:r>
      <w:r w:rsidR="00DC3B58" w:rsidRPr="001514FB">
        <w:rPr>
          <w:bCs/>
        </w:rPr>
        <w:t xml:space="preserve"> </w:t>
      </w:r>
      <w:r w:rsidRPr="001514FB">
        <w:rPr>
          <w:bCs/>
        </w:rPr>
        <w:t>do przepisów przeciwpożarowych</w:t>
      </w:r>
      <w:r w:rsidRPr="0077060E">
        <w:rPr>
          <w:iCs/>
        </w:rPr>
        <w:t xml:space="preserve"> za łącznym wynagrodzeniem brutto ……………………. zł (słownie złotych: ……………………………………),</w:t>
      </w:r>
    </w:p>
    <w:p w14:paraId="7C7D6722" w14:textId="65E9634F" w:rsidR="00DC3B58" w:rsidRDefault="00DC3B58" w:rsidP="00DC3B58">
      <w:pPr>
        <w:pStyle w:val="Nagwek"/>
        <w:numPr>
          <w:ilvl w:val="2"/>
          <w:numId w:val="19"/>
        </w:numPr>
        <w:jc w:val="both"/>
        <w:rPr>
          <w:iCs/>
        </w:rPr>
      </w:pPr>
      <w:r w:rsidRPr="001514FB">
        <w:rPr>
          <w:b/>
          <w:u w:val="single"/>
        </w:rPr>
        <w:t>Część II :</w:t>
      </w:r>
      <w:r w:rsidRPr="0077060E">
        <w:rPr>
          <w:b/>
        </w:rPr>
        <w:t xml:space="preserve"> </w:t>
      </w:r>
      <w:r w:rsidRPr="001514FB">
        <w:rPr>
          <w:bCs/>
        </w:rPr>
        <w:t>Opracowanie dokumentacji projektowej dostosowującej budynek Domu Studenckiego „MUSZELKA”  przy ul. Grójeckiej 39, 02-031Warszawa do przepisów przeciwpożarowych</w:t>
      </w:r>
      <w:r w:rsidRPr="001514FB">
        <w:rPr>
          <w:bCs/>
          <w:iCs/>
        </w:rPr>
        <w:t xml:space="preserve"> za łącznym</w:t>
      </w:r>
      <w:r w:rsidRPr="0077060E">
        <w:rPr>
          <w:iCs/>
        </w:rPr>
        <w:t xml:space="preserve"> wynagrodzeniem brutto ……………………. zł (słownie złotych: ……………………………………),</w:t>
      </w:r>
    </w:p>
    <w:p w14:paraId="71EA898C" w14:textId="51A83017" w:rsidR="00DC3B58" w:rsidRDefault="00DC3B58" w:rsidP="00DC3B58">
      <w:pPr>
        <w:pStyle w:val="Nagwek"/>
        <w:numPr>
          <w:ilvl w:val="2"/>
          <w:numId w:val="19"/>
        </w:numPr>
        <w:jc w:val="both"/>
        <w:rPr>
          <w:iCs/>
        </w:rPr>
      </w:pPr>
      <w:r w:rsidRPr="001514FB">
        <w:rPr>
          <w:b/>
          <w:u w:val="single"/>
        </w:rPr>
        <w:t>Część III :</w:t>
      </w:r>
      <w:r w:rsidRPr="0077060E">
        <w:rPr>
          <w:b/>
        </w:rPr>
        <w:t xml:space="preserve"> </w:t>
      </w:r>
      <w:r w:rsidRPr="001514FB">
        <w:rPr>
          <w:bCs/>
        </w:rPr>
        <w:t>Opracowanie dokumentacji projektowej dostosowującej budynek Domu Studenckiego „TULIPAN” przy ul. Uniwersyteckiej 5 (ul. Mochnackiego 8),02-036 Warszawa do przepisów przeciwpożarowych</w:t>
      </w:r>
      <w:r w:rsidRPr="0077060E">
        <w:rPr>
          <w:iCs/>
        </w:rPr>
        <w:t xml:space="preserve"> za łącznym wynagrodzeniem brutto ……………………. zł (słownie złotych: ……………………………………),</w:t>
      </w:r>
    </w:p>
    <w:p w14:paraId="64DBF143" w14:textId="75078D59" w:rsidR="00DC3B58" w:rsidRPr="00DC3B58" w:rsidRDefault="00DC3B58" w:rsidP="00DC3B58">
      <w:pPr>
        <w:pStyle w:val="Nagwek"/>
        <w:numPr>
          <w:ilvl w:val="2"/>
          <w:numId w:val="19"/>
        </w:numPr>
        <w:jc w:val="both"/>
        <w:rPr>
          <w:bCs/>
        </w:rPr>
      </w:pPr>
      <w:r w:rsidRPr="001514FB">
        <w:rPr>
          <w:b/>
          <w:u w:val="single"/>
        </w:rPr>
        <w:t>Część IV</w:t>
      </w:r>
      <w:r w:rsidRPr="001514FB">
        <w:rPr>
          <w:bCs/>
          <w:u w:val="single"/>
        </w:rPr>
        <w:t>:</w:t>
      </w:r>
      <w:r w:rsidRPr="00DC3B58">
        <w:rPr>
          <w:bCs/>
        </w:rPr>
        <w:t xml:space="preserve"> </w:t>
      </w:r>
      <w:r w:rsidRPr="001514FB">
        <w:rPr>
          <w:bCs/>
        </w:rPr>
        <w:t>Opracowanie dokumentacji projektowej dostosowującej budynek Domu Studenckiego „USTRONIE”, ul. Księcia Janusza 39, 01-452 -Warszawa do przepisów przeciwpożarowych</w:t>
      </w:r>
      <w:r w:rsidRPr="00DC3B58">
        <w:rPr>
          <w:bCs/>
        </w:rPr>
        <w:t xml:space="preserve"> za łącznym wynagrodzeniem brutto ……………………. zł (słownie złotych: ……………………………………), </w:t>
      </w:r>
    </w:p>
    <w:p w14:paraId="58A009DA" w14:textId="6E4E76C5" w:rsidR="00DC3B58" w:rsidRPr="0077060E" w:rsidRDefault="00DC3B58" w:rsidP="00DC3B58">
      <w:pPr>
        <w:pStyle w:val="Nagwek"/>
        <w:ind w:left="1288"/>
        <w:jc w:val="both"/>
        <w:rPr>
          <w:bCs/>
        </w:rPr>
      </w:pPr>
      <w:r w:rsidRPr="00DC3B58">
        <w:rPr>
          <w:bCs/>
        </w:rPr>
        <w:t>zgodnie z załączonym Formularzem cenowym</w:t>
      </w:r>
      <w:r w:rsidR="004E6396">
        <w:rPr>
          <w:bCs/>
        </w:rPr>
        <w:t>.</w:t>
      </w:r>
    </w:p>
    <w:p w14:paraId="3B0E1BE0" w14:textId="064997BA" w:rsidR="0020529B" w:rsidRPr="00DC3B58" w:rsidRDefault="0020529B" w:rsidP="00DC3B58">
      <w:pPr>
        <w:pStyle w:val="Nagwek"/>
        <w:ind w:left="709"/>
        <w:jc w:val="both"/>
        <w:rPr>
          <w:iCs/>
        </w:rPr>
      </w:pPr>
    </w:p>
    <w:p w14:paraId="0E7019D2" w14:textId="77777777" w:rsidR="0020529B" w:rsidRPr="0077060E" w:rsidRDefault="0020529B" w:rsidP="0020529B">
      <w:pPr>
        <w:pStyle w:val="Zwykytekst1"/>
        <w:tabs>
          <w:tab w:val="left" w:pos="284"/>
        </w:tabs>
        <w:ind w:left="644"/>
        <w:jc w:val="both"/>
        <w:rPr>
          <w:rFonts w:ascii="Times New Roman" w:hAnsi="Times New Roman" w:cs="Times New Roman"/>
          <w:iCs/>
          <w:sz w:val="24"/>
          <w:szCs w:val="24"/>
        </w:rPr>
      </w:pPr>
    </w:p>
    <w:p w14:paraId="0797C738" w14:textId="61590742" w:rsidR="0020529B" w:rsidRPr="0077060E" w:rsidRDefault="0020529B" w:rsidP="00D26554">
      <w:pPr>
        <w:pStyle w:val="Zwykytekst1"/>
        <w:numPr>
          <w:ilvl w:val="1"/>
          <w:numId w:val="19"/>
        </w:numPr>
        <w:tabs>
          <w:tab w:val="left" w:pos="284"/>
        </w:tabs>
        <w:jc w:val="both"/>
        <w:rPr>
          <w:rFonts w:ascii="Times New Roman" w:hAnsi="Times New Roman" w:cs="Times New Roman"/>
          <w:b/>
          <w:bCs/>
          <w:iCs/>
          <w:sz w:val="24"/>
          <w:szCs w:val="24"/>
        </w:rPr>
      </w:pPr>
      <w:r w:rsidRPr="0077060E">
        <w:rPr>
          <w:rFonts w:ascii="Times New Roman" w:hAnsi="Times New Roman" w:cs="Times New Roman"/>
          <w:b/>
          <w:bCs/>
          <w:iCs/>
          <w:sz w:val="24"/>
          <w:szCs w:val="24"/>
        </w:rPr>
        <w:t xml:space="preserve">w zakresie sprawowania nadzoru autorskiego: </w:t>
      </w:r>
    </w:p>
    <w:p w14:paraId="6EC3FE5C" w14:textId="794AD8BC" w:rsidR="00DC3B58" w:rsidRDefault="00DC3B58" w:rsidP="00DC3B58">
      <w:pPr>
        <w:pStyle w:val="Nagwek"/>
        <w:numPr>
          <w:ilvl w:val="2"/>
          <w:numId w:val="19"/>
        </w:numPr>
        <w:jc w:val="both"/>
        <w:rPr>
          <w:iCs/>
        </w:rPr>
      </w:pPr>
      <w:r w:rsidRPr="004E6396">
        <w:rPr>
          <w:b/>
          <w:u w:val="single"/>
        </w:rPr>
        <w:t>Część I :</w:t>
      </w:r>
      <w:r w:rsidRPr="0077060E">
        <w:rPr>
          <w:b/>
        </w:rPr>
        <w:t xml:space="preserve"> </w:t>
      </w:r>
      <w:r w:rsidRPr="001514FB">
        <w:rPr>
          <w:bCs/>
        </w:rPr>
        <w:t>Za sprawowanie nadzoru autorskiego w okresie wykonywania robót budowlanych na podstawie wykonanej dokumentacji projektowej dostosowującej budynek Domu Studenckiego „BRATNIAK” przy ul. Grójeckiej 39, 02-031Warszawa, do przepisów przeciwpożarowych</w:t>
      </w:r>
      <w:r w:rsidRPr="0077060E">
        <w:rPr>
          <w:iCs/>
        </w:rPr>
        <w:t xml:space="preserve"> za łącznym wynagrodzeniem brutto ……………………. zł (słownie złotych: ……………………………………),</w:t>
      </w:r>
    </w:p>
    <w:p w14:paraId="7001F8D8" w14:textId="14A22F55" w:rsidR="00DC3B58" w:rsidRDefault="00DC3B58" w:rsidP="00DC3B58">
      <w:pPr>
        <w:pStyle w:val="Nagwek"/>
        <w:numPr>
          <w:ilvl w:val="2"/>
          <w:numId w:val="19"/>
        </w:numPr>
        <w:jc w:val="both"/>
        <w:rPr>
          <w:iCs/>
        </w:rPr>
      </w:pPr>
      <w:r w:rsidRPr="004E6396">
        <w:rPr>
          <w:b/>
          <w:u w:val="single"/>
        </w:rPr>
        <w:t>Część II</w:t>
      </w:r>
      <w:r w:rsidR="004E6396" w:rsidRPr="004E6396">
        <w:rPr>
          <w:b/>
          <w:u w:val="single"/>
        </w:rPr>
        <w:t xml:space="preserve"> </w:t>
      </w:r>
      <w:r w:rsidRPr="004E6396">
        <w:rPr>
          <w:b/>
          <w:u w:val="single"/>
        </w:rPr>
        <w:t>:</w:t>
      </w:r>
      <w:r w:rsidRPr="0077060E">
        <w:rPr>
          <w:b/>
        </w:rPr>
        <w:t xml:space="preserve"> </w:t>
      </w:r>
      <w:r w:rsidRPr="001514FB">
        <w:rPr>
          <w:bCs/>
        </w:rPr>
        <w:t>Za sprawowanie nadzoru autorskiego w okresie wykonywania robót budowlanych na podstawie wykonanej dokumentacji projektowej dostosowującej budynek Domu Studenckiego „MUSZELKA”  przy ul. Grójeckiej 39, 02-031Warszawa do przepisów przeciwpożarowych</w:t>
      </w:r>
      <w:r w:rsidRPr="0077060E">
        <w:rPr>
          <w:iCs/>
        </w:rPr>
        <w:t xml:space="preserve"> za łącznym wynagrodzeniem brutto ……………………. zł (słownie złotych: ……………………………………),</w:t>
      </w:r>
    </w:p>
    <w:p w14:paraId="16B46631" w14:textId="54B6B175" w:rsidR="00DC3B58" w:rsidRDefault="00DC3B58" w:rsidP="00DC3B58">
      <w:pPr>
        <w:pStyle w:val="Nagwek"/>
        <w:numPr>
          <w:ilvl w:val="2"/>
          <w:numId w:val="19"/>
        </w:numPr>
        <w:jc w:val="both"/>
        <w:rPr>
          <w:iCs/>
        </w:rPr>
      </w:pPr>
      <w:r w:rsidRPr="004E6396">
        <w:rPr>
          <w:b/>
          <w:u w:val="single"/>
        </w:rPr>
        <w:lastRenderedPageBreak/>
        <w:t>Część III :</w:t>
      </w:r>
      <w:r w:rsidRPr="001514FB">
        <w:rPr>
          <w:bCs/>
        </w:rPr>
        <w:t xml:space="preserve"> Za sprawowanie nadzoru autorskiego w okresie wykonywania robót budowlanych na podstawie wykonanej dokumentacji projektowej dostosowującej budynek Domu Studenckiego „TULIPAN” przy ul. Uniwersyteckiej 5 (ul. Mochnackiego 8),02-036 Warszawa do przepisów przeciwpożarowych</w:t>
      </w:r>
      <w:r w:rsidRPr="0077060E">
        <w:rPr>
          <w:iCs/>
        </w:rPr>
        <w:t xml:space="preserve"> za łącznym wynagrodzeniem brutto ……………………. zł (słownie złotych: ……………………………………),</w:t>
      </w:r>
    </w:p>
    <w:p w14:paraId="21C112AF" w14:textId="3A58735D" w:rsidR="00DC3B58" w:rsidRPr="00DC3B58" w:rsidRDefault="00DC3B58" w:rsidP="00DC3B58">
      <w:pPr>
        <w:pStyle w:val="Nagwek"/>
        <w:numPr>
          <w:ilvl w:val="2"/>
          <w:numId w:val="19"/>
        </w:numPr>
        <w:jc w:val="both"/>
        <w:rPr>
          <w:bCs/>
        </w:rPr>
      </w:pPr>
      <w:r w:rsidRPr="004E6396">
        <w:rPr>
          <w:b/>
          <w:u w:val="single"/>
        </w:rPr>
        <w:t>Część IV</w:t>
      </w:r>
      <w:r w:rsidR="004E6396" w:rsidRPr="004E6396">
        <w:rPr>
          <w:b/>
          <w:u w:val="single"/>
        </w:rPr>
        <w:t xml:space="preserve"> :</w:t>
      </w:r>
      <w:r w:rsidRPr="001514FB">
        <w:rPr>
          <w:bCs/>
        </w:rPr>
        <w:t xml:space="preserve"> Za sprawowanie nadzoru autorskiego w okresie wykonywania robót budowlanych na podstawie wykonanej dokumentacji projektowej dostosowującej budynek Domu Studenckiego „USTRONIE”, ul. Księcia Janusza 39, 01-452 -Warszawa do przepisów przeciwpożarowych</w:t>
      </w:r>
      <w:r w:rsidRPr="00DC3B58">
        <w:rPr>
          <w:bCs/>
        </w:rPr>
        <w:t xml:space="preserve"> za łącznym wynagrodzeniem brutto ……………………. zł (słownie złotych: ……………………………………), </w:t>
      </w:r>
    </w:p>
    <w:p w14:paraId="06F695D9" w14:textId="77777777" w:rsidR="00DC3B58" w:rsidRPr="0077060E" w:rsidRDefault="00DC3B58" w:rsidP="00DC3B58">
      <w:pPr>
        <w:pStyle w:val="Nagwek"/>
        <w:ind w:left="1288"/>
        <w:jc w:val="both"/>
        <w:rPr>
          <w:bCs/>
        </w:rPr>
      </w:pPr>
      <w:r w:rsidRPr="00DC3B58">
        <w:rPr>
          <w:bCs/>
        </w:rPr>
        <w:t>zgodnie z załączonym Formularzem cenowym</w:t>
      </w:r>
    </w:p>
    <w:p w14:paraId="6F77613A" w14:textId="7BA11C34" w:rsidR="0020529B" w:rsidRDefault="0020529B" w:rsidP="00DC3B58">
      <w:pPr>
        <w:pStyle w:val="Nagwek"/>
        <w:ind w:left="709"/>
        <w:jc w:val="both"/>
        <w:rPr>
          <w:iCs/>
        </w:rPr>
      </w:pPr>
    </w:p>
    <w:p w14:paraId="2ADDC06A" w14:textId="6E9CDE8D" w:rsidR="00D20DD9" w:rsidRPr="00E67CA1" w:rsidRDefault="00D20DD9" w:rsidP="00701D2C">
      <w:pPr>
        <w:pStyle w:val="Zwykytekst1"/>
        <w:tabs>
          <w:tab w:val="left" w:pos="284"/>
        </w:tabs>
        <w:jc w:val="both"/>
        <w:rPr>
          <w:rFonts w:ascii="Times New Roman" w:hAnsi="Times New Roman" w:cs="Times New Roman"/>
          <w:iCs/>
          <w:sz w:val="24"/>
          <w:szCs w:val="24"/>
        </w:rPr>
      </w:pPr>
    </w:p>
    <w:p w14:paraId="5751701D" w14:textId="46CCEF2D" w:rsidR="006B4A4F" w:rsidRPr="00295E3A"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00100B6E" w14:textId="4DFE0DC2"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26"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1BE1D370" w14:textId="543B428E" w:rsidR="00453EE0" w:rsidRPr="00295E3A"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proofErr w:type="spellStart"/>
      <w:r w:rsidR="00084E08" w:rsidRPr="00295E3A">
        <w:rPr>
          <w:rFonts w:ascii="Times New Roman" w:hAnsi="Times New Roman" w:cs="Times New Roman"/>
          <w:bCs/>
          <w:iCs/>
          <w:sz w:val="24"/>
          <w:szCs w:val="24"/>
        </w:rPr>
        <w:t>Pzp</w:t>
      </w:r>
      <w:proofErr w:type="spellEnd"/>
      <w:r w:rsidR="00084E08" w:rsidRPr="00295E3A">
        <w:rPr>
          <w:rFonts w:ascii="Times New Roman" w:hAnsi="Times New Roman" w:cs="Times New Roman"/>
          <w:bCs/>
          <w:iCs/>
          <w:sz w:val="24"/>
          <w:szCs w:val="24"/>
        </w:rPr>
        <w:t>.</w:t>
      </w:r>
      <w:r w:rsidR="00FF01CD" w:rsidRPr="00295E3A">
        <w:rPr>
          <w:rFonts w:ascii="Times New Roman" w:hAnsi="Times New Roman" w:cs="Times New Roman"/>
          <w:bCs/>
          <w:iCs/>
          <w:sz w:val="24"/>
          <w:szCs w:val="24"/>
        </w:rPr>
        <w:t xml:space="preserve"> </w:t>
      </w:r>
    </w:p>
    <w:bookmarkEnd w:id="26"/>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0D8D05D3" w14:textId="42EA9AB2" w:rsidR="000540C5" w:rsidRPr="00295E3A" w:rsidRDefault="004A7A5C" w:rsidP="00D43EDB">
      <w:pPr>
        <w:pStyle w:val="Zwykytekst1"/>
        <w:tabs>
          <w:tab w:val="left" w:pos="284"/>
        </w:tabs>
        <w:ind w:left="283"/>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________________________________________________________________________</w:t>
      </w:r>
      <w:r w:rsidR="009526E4" w:rsidRPr="00295E3A">
        <w:rPr>
          <w:rFonts w:ascii="Times New Roman" w:hAnsi="Times New Roman" w:cs="Times New Roman"/>
          <w:b/>
          <w:iCs/>
          <w:sz w:val="24"/>
          <w:szCs w:val="24"/>
        </w:rPr>
        <w:t>________</w:t>
      </w:r>
    </w:p>
    <w:p w14:paraId="46C049B1" w14:textId="19B4E0BF"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w:t>
      </w:r>
      <w:r w:rsidR="00094434">
        <w:rPr>
          <w:lang w:eastAsia="ar-SA"/>
        </w:rPr>
        <w:t>3</w:t>
      </w:r>
      <w:r w:rsidRPr="00295E3A">
        <w:rPr>
          <w:lang w:eastAsia="ar-SA"/>
        </w:rPr>
        <w:t xml:space="preserve"> r. poz. </w:t>
      </w:r>
      <w:r w:rsidR="00094434">
        <w:rPr>
          <w:lang w:eastAsia="ar-SA"/>
        </w:rPr>
        <w:t>1497</w:t>
      </w:r>
      <w:r w:rsidRPr="00295E3A">
        <w:rPr>
          <w:lang w:eastAsia="ar-SA"/>
        </w:rPr>
        <w:t xml:space="preserve">). </w:t>
      </w:r>
    </w:p>
    <w:p w14:paraId="09C67BF8" w14:textId="2B397169" w:rsidR="000054A1"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0054A1" w:rsidRPr="000054A1">
        <w:rPr>
          <w:rFonts w:ascii="Times New Roman" w:hAnsi="Times New Roman" w:cs="Times New Roman"/>
          <w:bCs/>
          <w:sz w:val="24"/>
          <w:szCs w:val="24"/>
        </w:rPr>
        <w:t>N</w:t>
      </w:r>
      <w:r w:rsidR="000054A1" w:rsidRPr="00295E3A">
        <w:rPr>
          <w:rFonts w:ascii="Times New Roman" w:hAnsi="Times New Roman" w:cs="Times New Roman"/>
          <w:sz w:val="24"/>
          <w:szCs w:val="24"/>
        </w:rPr>
        <w:t>a potwierdzenie powyższego wnieśliśmy wadium</w:t>
      </w:r>
      <w:r w:rsidR="000054A1">
        <w:rPr>
          <w:rFonts w:ascii="Times New Roman" w:hAnsi="Times New Roman" w:cs="Times New Roman"/>
          <w:sz w:val="24"/>
          <w:szCs w:val="24"/>
        </w:rPr>
        <w:t>:</w:t>
      </w:r>
    </w:p>
    <w:p w14:paraId="76251D6E" w14:textId="33359F62" w:rsidR="000540C5" w:rsidRDefault="00DC3B58" w:rsidP="000054A1">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b/>
          <w:sz w:val="24"/>
          <w:szCs w:val="24"/>
        </w:rPr>
        <w:t>7</w:t>
      </w:r>
      <w:r w:rsidR="000054A1">
        <w:rPr>
          <w:rFonts w:ascii="Times New Roman" w:hAnsi="Times New Roman" w:cs="Times New Roman"/>
          <w:b/>
          <w:sz w:val="24"/>
          <w:szCs w:val="24"/>
        </w:rPr>
        <w:t xml:space="preserve">.1 </w:t>
      </w:r>
      <w:r w:rsidR="001514FB">
        <w:rPr>
          <w:rFonts w:ascii="Times New Roman" w:hAnsi="Times New Roman" w:cs="Times New Roman"/>
          <w:sz w:val="24"/>
          <w:szCs w:val="24"/>
        </w:rPr>
        <w:t>dla Części I</w:t>
      </w:r>
      <w:r w:rsidR="001514FB"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w wysokości ……………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r w:rsidR="000054A1">
        <w:rPr>
          <w:rFonts w:ascii="Times New Roman" w:hAnsi="Times New Roman" w:cs="Times New Roman"/>
          <w:sz w:val="24"/>
          <w:szCs w:val="24"/>
        </w:rPr>
        <w:t xml:space="preserve"> </w:t>
      </w:r>
    </w:p>
    <w:p w14:paraId="6B0B284B" w14:textId="59AA2821" w:rsidR="000054A1" w:rsidRDefault="00DC3B58" w:rsidP="000054A1">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b/>
          <w:sz w:val="24"/>
          <w:szCs w:val="24"/>
        </w:rPr>
        <w:t>7</w:t>
      </w:r>
      <w:r w:rsidR="000054A1">
        <w:rPr>
          <w:rFonts w:ascii="Times New Roman" w:hAnsi="Times New Roman" w:cs="Times New Roman"/>
          <w:b/>
          <w:sz w:val="24"/>
          <w:szCs w:val="24"/>
        </w:rPr>
        <w:t xml:space="preserve">.2 </w:t>
      </w:r>
      <w:r w:rsidR="001514FB">
        <w:rPr>
          <w:rFonts w:ascii="Times New Roman" w:hAnsi="Times New Roman" w:cs="Times New Roman"/>
          <w:sz w:val="24"/>
          <w:szCs w:val="24"/>
        </w:rPr>
        <w:t>dla Części II</w:t>
      </w:r>
      <w:r w:rsidR="001514FB" w:rsidRPr="00295E3A">
        <w:rPr>
          <w:rFonts w:ascii="Times New Roman" w:hAnsi="Times New Roman" w:cs="Times New Roman"/>
          <w:sz w:val="24"/>
          <w:szCs w:val="24"/>
        </w:rPr>
        <w:t xml:space="preserve"> </w:t>
      </w:r>
      <w:r w:rsidR="000054A1" w:rsidRPr="00295E3A">
        <w:rPr>
          <w:rFonts w:ascii="Times New Roman" w:hAnsi="Times New Roman" w:cs="Times New Roman"/>
          <w:sz w:val="24"/>
          <w:szCs w:val="24"/>
        </w:rPr>
        <w:t>w wysokości …………… zł w formie /formach _________________________</w:t>
      </w:r>
      <w:r w:rsidR="000054A1">
        <w:rPr>
          <w:rFonts w:ascii="Times New Roman" w:hAnsi="Times New Roman" w:cs="Times New Roman"/>
          <w:sz w:val="24"/>
          <w:szCs w:val="24"/>
        </w:rPr>
        <w:t xml:space="preserve"> </w:t>
      </w:r>
    </w:p>
    <w:p w14:paraId="76FCC25D" w14:textId="2E1BD7AD" w:rsidR="00DC3B58" w:rsidRDefault="00DC3B58" w:rsidP="00DC3B58">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b/>
          <w:sz w:val="24"/>
          <w:szCs w:val="24"/>
        </w:rPr>
        <w:t xml:space="preserve">7.2 </w:t>
      </w:r>
      <w:r w:rsidR="001514FB">
        <w:rPr>
          <w:rFonts w:ascii="Times New Roman" w:hAnsi="Times New Roman" w:cs="Times New Roman"/>
          <w:sz w:val="24"/>
          <w:szCs w:val="24"/>
        </w:rPr>
        <w:t>dla Części III</w:t>
      </w:r>
      <w:r w:rsidR="001514FB" w:rsidRPr="00295E3A">
        <w:rPr>
          <w:rFonts w:ascii="Times New Roman" w:hAnsi="Times New Roman" w:cs="Times New Roman"/>
          <w:sz w:val="24"/>
          <w:szCs w:val="24"/>
        </w:rPr>
        <w:t xml:space="preserve"> </w:t>
      </w:r>
      <w:r w:rsidRPr="00295E3A">
        <w:rPr>
          <w:rFonts w:ascii="Times New Roman" w:hAnsi="Times New Roman" w:cs="Times New Roman"/>
          <w:sz w:val="24"/>
          <w:szCs w:val="24"/>
        </w:rPr>
        <w:t>w wysokości …………… zł w formie /formach _________________________</w:t>
      </w:r>
      <w:r>
        <w:rPr>
          <w:rFonts w:ascii="Times New Roman" w:hAnsi="Times New Roman" w:cs="Times New Roman"/>
          <w:sz w:val="24"/>
          <w:szCs w:val="24"/>
        </w:rPr>
        <w:t xml:space="preserve"> </w:t>
      </w:r>
    </w:p>
    <w:p w14:paraId="59B9596D" w14:textId="27F16730" w:rsidR="00DC3B58" w:rsidRDefault="00DC3B58" w:rsidP="00DC3B58">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b/>
          <w:sz w:val="24"/>
          <w:szCs w:val="24"/>
        </w:rPr>
        <w:t xml:space="preserve">7.2 </w:t>
      </w:r>
      <w:r w:rsidR="001514FB">
        <w:rPr>
          <w:rFonts w:ascii="Times New Roman" w:hAnsi="Times New Roman" w:cs="Times New Roman"/>
          <w:sz w:val="24"/>
          <w:szCs w:val="24"/>
        </w:rPr>
        <w:t>dla Części IV</w:t>
      </w:r>
      <w:r w:rsidR="001514FB" w:rsidRPr="00295E3A">
        <w:rPr>
          <w:rFonts w:ascii="Times New Roman" w:hAnsi="Times New Roman" w:cs="Times New Roman"/>
          <w:sz w:val="24"/>
          <w:szCs w:val="24"/>
        </w:rPr>
        <w:t xml:space="preserve"> </w:t>
      </w:r>
      <w:r w:rsidRPr="00295E3A">
        <w:rPr>
          <w:rFonts w:ascii="Times New Roman" w:hAnsi="Times New Roman" w:cs="Times New Roman"/>
          <w:sz w:val="24"/>
          <w:szCs w:val="24"/>
        </w:rPr>
        <w:t>w wysokości …………… zł w formie /formach _________________________</w:t>
      </w:r>
      <w:r>
        <w:rPr>
          <w:rFonts w:ascii="Times New Roman" w:hAnsi="Times New Roman" w:cs="Times New Roman"/>
          <w:sz w:val="24"/>
          <w:szCs w:val="24"/>
        </w:rPr>
        <w:t xml:space="preserve"> </w:t>
      </w:r>
    </w:p>
    <w:p w14:paraId="316D1898" w14:textId="77777777" w:rsidR="00DC3B58" w:rsidRDefault="00DC3B58" w:rsidP="000054A1">
      <w:pPr>
        <w:pStyle w:val="Zwykytekst1"/>
        <w:tabs>
          <w:tab w:val="left" w:pos="284"/>
        </w:tabs>
        <w:ind w:left="284"/>
        <w:jc w:val="both"/>
        <w:rPr>
          <w:rFonts w:ascii="Times New Roman" w:hAnsi="Times New Roman" w:cs="Times New Roman"/>
          <w:sz w:val="24"/>
          <w:szCs w:val="24"/>
        </w:rPr>
      </w:pPr>
    </w:p>
    <w:p w14:paraId="76BC69F4" w14:textId="4331DD7F" w:rsidR="000054A1" w:rsidRPr="00295E3A" w:rsidRDefault="000054A1" w:rsidP="000054A1">
      <w:pPr>
        <w:pStyle w:val="Zwykytekst1"/>
        <w:tabs>
          <w:tab w:val="left" w:pos="284"/>
        </w:tabs>
        <w:ind w:left="284"/>
        <w:jc w:val="both"/>
        <w:rPr>
          <w:rFonts w:ascii="Times New Roman" w:hAnsi="Times New Roman" w:cs="Times New Roman"/>
          <w:sz w:val="24"/>
          <w:szCs w:val="24"/>
        </w:rPr>
      </w:pP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43780B32" w14:textId="63F56259" w:rsidR="00DC3B58"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E67CA1">
        <w:rPr>
          <w:rFonts w:ascii="Times New Roman" w:hAnsi="Times New Roman" w:cs="Times New Roman"/>
          <w:sz w:val="24"/>
          <w:szCs w:val="24"/>
        </w:rPr>
        <w:t>5</w:t>
      </w:r>
      <w:r w:rsidRPr="006B31B4">
        <w:rPr>
          <w:rFonts w:ascii="Times New Roman" w:hAnsi="Times New Roman" w:cs="Times New Roman"/>
          <w:sz w:val="24"/>
          <w:szCs w:val="24"/>
        </w:rPr>
        <w:t xml:space="preserve">% </w:t>
      </w:r>
      <w:r w:rsidRPr="00295E3A">
        <w:rPr>
          <w:rFonts w:ascii="Times New Roman" w:hAnsi="Times New Roman" w:cs="Times New Roman"/>
          <w:sz w:val="24"/>
          <w:szCs w:val="24"/>
        </w:rPr>
        <w:t xml:space="preserve">wynagrodzenia określonego </w:t>
      </w:r>
      <w:r w:rsidRPr="00442D6E">
        <w:rPr>
          <w:rFonts w:ascii="Times New Roman" w:hAnsi="Times New Roman" w:cs="Times New Roman"/>
          <w:sz w:val="24"/>
          <w:szCs w:val="24"/>
        </w:rPr>
        <w:t>w pkt. 4</w:t>
      </w:r>
      <w:r w:rsidR="000054A1" w:rsidRPr="00442D6E">
        <w:rPr>
          <w:rFonts w:ascii="Times New Roman" w:hAnsi="Times New Roman" w:cs="Times New Roman"/>
          <w:sz w:val="24"/>
          <w:szCs w:val="24"/>
        </w:rPr>
        <w:t>.1</w:t>
      </w:r>
      <w:r w:rsidR="00DC3B58">
        <w:rPr>
          <w:rFonts w:ascii="Times New Roman" w:hAnsi="Times New Roman" w:cs="Times New Roman"/>
          <w:sz w:val="24"/>
          <w:szCs w:val="24"/>
        </w:rPr>
        <w:t>:</w:t>
      </w:r>
    </w:p>
    <w:p w14:paraId="15F5DD41" w14:textId="14234428" w:rsidR="00023239" w:rsidRDefault="00DC3B58" w:rsidP="00DC3B58">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0054A1" w:rsidRPr="00442D6E">
        <w:rPr>
          <w:rFonts w:ascii="Times New Roman" w:hAnsi="Times New Roman" w:cs="Times New Roman"/>
          <w:sz w:val="24"/>
          <w:szCs w:val="24"/>
        </w:rPr>
        <w:t xml:space="preserve"> dla Części I </w:t>
      </w:r>
      <w:r>
        <w:rPr>
          <w:rFonts w:ascii="Times New Roman" w:hAnsi="Times New Roman" w:cs="Times New Roman"/>
          <w:sz w:val="24"/>
          <w:szCs w:val="24"/>
        </w:rPr>
        <w:t xml:space="preserve"> </w:t>
      </w:r>
      <w:r w:rsidR="00AD503C" w:rsidRPr="00295E3A">
        <w:rPr>
          <w:rFonts w:ascii="Times New Roman" w:hAnsi="Times New Roman" w:cs="Times New Roman"/>
          <w:sz w:val="24"/>
          <w:szCs w:val="24"/>
        </w:rPr>
        <w:t>w formie:</w:t>
      </w:r>
      <w:r w:rsidR="00AD503C"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00AD503C" w:rsidRPr="00295E3A">
        <w:rPr>
          <w:rFonts w:ascii="Times New Roman" w:hAnsi="Times New Roman" w:cs="Times New Roman"/>
          <w:spacing w:val="-2"/>
          <w:sz w:val="24"/>
          <w:szCs w:val="24"/>
        </w:rPr>
        <w:t>__</w:t>
      </w:r>
    </w:p>
    <w:p w14:paraId="101A7F44" w14:textId="1DB49809" w:rsidR="005E51FA" w:rsidRDefault="005E51FA" w:rsidP="005E51FA">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Pr="00442D6E">
        <w:rPr>
          <w:rFonts w:ascii="Times New Roman" w:hAnsi="Times New Roman" w:cs="Times New Roman"/>
          <w:sz w:val="24"/>
          <w:szCs w:val="24"/>
        </w:rPr>
        <w:t xml:space="preserve"> dla Części I</w:t>
      </w:r>
      <w:r>
        <w:rPr>
          <w:rFonts w:ascii="Times New Roman" w:hAnsi="Times New Roman" w:cs="Times New Roman"/>
          <w:sz w:val="24"/>
          <w:szCs w:val="24"/>
        </w:rPr>
        <w:t>I</w:t>
      </w:r>
      <w:r w:rsidRPr="00442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E3A">
        <w:rPr>
          <w:rFonts w:ascii="Times New Roman" w:hAnsi="Times New Roman" w:cs="Times New Roman"/>
          <w:sz w:val="24"/>
          <w:szCs w:val="24"/>
        </w:rPr>
        <w:t>w formie:</w:t>
      </w:r>
      <w:r w:rsidRPr="00295E3A">
        <w:rPr>
          <w:rFonts w:ascii="Times New Roman" w:hAnsi="Times New Roman" w:cs="Times New Roman"/>
          <w:spacing w:val="-2"/>
          <w:sz w:val="24"/>
          <w:szCs w:val="24"/>
        </w:rPr>
        <w:t>______________________</w:t>
      </w:r>
    </w:p>
    <w:p w14:paraId="08022CB8" w14:textId="54CB7E2E" w:rsidR="005E51FA" w:rsidRDefault="005E51FA" w:rsidP="005E51FA">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Pr="00442D6E">
        <w:rPr>
          <w:rFonts w:ascii="Times New Roman" w:hAnsi="Times New Roman" w:cs="Times New Roman"/>
          <w:sz w:val="24"/>
          <w:szCs w:val="24"/>
        </w:rPr>
        <w:t xml:space="preserve"> dla Części I</w:t>
      </w:r>
      <w:r>
        <w:rPr>
          <w:rFonts w:ascii="Times New Roman" w:hAnsi="Times New Roman" w:cs="Times New Roman"/>
          <w:sz w:val="24"/>
          <w:szCs w:val="24"/>
        </w:rPr>
        <w:t>II</w:t>
      </w:r>
      <w:r w:rsidRPr="00442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E3A">
        <w:rPr>
          <w:rFonts w:ascii="Times New Roman" w:hAnsi="Times New Roman" w:cs="Times New Roman"/>
          <w:sz w:val="24"/>
          <w:szCs w:val="24"/>
        </w:rPr>
        <w:t>w formie:</w:t>
      </w:r>
      <w:r w:rsidRPr="00295E3A">
        <w:rPr>
          <w:rFonts w:ascii="Times New Roman" w:hAnsi="Times New Roman" w:cs="Times New Roman"/>
          <w:spacing w:val="-2"/>
          <w:sz w:val="24"/>
          <w:szCs w:val="24"/>
        </w:rPr>
        <w:t>______________________</w:t>
      </w:r>
    </w:p>
    <w:p w14:paraId="5B842B37" w14:textId="16122FFB" w:rsidR="005E51FA" w:rsidRDefault="005E51FA" w:rsidP="005E51FA">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Pr="00442D6E">
        <w:rPr>
          <w:rFonts w:ascii="Times New Roman" w:hAnsi="Times New Roman" w:cs="Times New Roman"/>
          <w:sz w:val="24"/>
          <w:szCs w:val="24"/>
        </w:rPr>
        <w:t xml:space="preserve"> dla Części I</w:t>
      </w:r>
      <w:r>
        <w:rPr>
          <w:rFonts w:ascii="Times New Roman" w:hAnsi="Times New Roman" w:cs="Times New Roman"/>
          <w:sz w:val="24"/>
          <w:szCs w:val="24"/>
        </w:rPr>
        <w:t>V</w:t>
      </w:r>
      <w:r w:rsidRPr="00442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E3A">
        <w:rPr>
          <w:rFonts w:ascii="Times New Roman" w:hAnsi="Times New Roman" w:cs="Times New Roman"/>
          <w:sz w:val="24"/>
          <w:szCs w:val="24"/>
        </w:rPr>
        <w:t>w formie:</w:t>
      </w:r>
      <w:r w:rsidRPr="00295E3A">
        <w:rPr>
          <w:rFonts w:ascii="Times New Roman" w:hAnsi="Times New Roman" w:cs="Times New Roman"/>
          <w:spacing w:val="-2"/>
          <w:sz w:val="24"/>
          <w:szCs w:val="24"/>
        </w:rPr>
        <w:t>______________________</w:t>
      </w:r>
    </w:p>
    <w:p w14:paraId="4D83FCC0" w14:textId="77777777" w:rsidR="005E51FA" w:rsidRDefault="005E51FA" w:rsidP="00DC3B58">
      <w:pPr>
        <w:pStyle w:val="Zwykytekst1"/>
        <w:tabs>
          <w:tab w:val="left" w:pos="284"/>
        </w:tabs>
        <w:ind w:left="284"/>
        <w:jc w:val="both"/>
        <w:rPr>
          <w:rFonts w:ascii="Times New Roman" w:hAnsi="Times New Roman" w:cs="Times New Roman"/>
          <w:spacing w:val="-2"/>
          <w:sz w:val="24"/>
          <w:szCs w:val="24"/>
        </w:rPr>
      </w:pP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 xml:space="preserve">poręczeniach udzielanych przez podmioty, o których mowa w art. 6b ust. 5 pkt 2 ustawy z dnia 9 listopada 2000 r. o utworzeniu </w:t>
      </w:r>
      <w:r w:rsidRPr="00295E3A">
        <w:rPr>
          <w:color w:val="000000"/>
          <w:sz w:val="24"/>
          <w:szCs w:val="24"/>
        </w:rPr>
        <w:lastRenderedPageBreak/>
        <w:t>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734F9D">
      <w:pPr>
        <w:numPr>
          <w:ilvl w:val="0"/>
          <w:numId w:val="2"/>
        </w:numPr>
        <w:autoSpaceDE w:val="0"/>
        <w:autoSpaceDN w:val="0"/>
        <w:adjustRightInd w:val="0"/>
        <w:spacing w:before="60" w:line="276" w:lineRule="auto"/>
        <w:ind w:left="426" w:right="-426" w:hanging="426"/>
        <w:jc w:val="both"/>
        <w:rPr>
          <w:bCs/>
        </w:rPr>
      </w:pPr>
      <w:r w:rsidRPr="00295E3A">
        <w:rPr>
          <w:b/>
          <w:bCs/>
        </w:rPr>
        <w:t>OŚWIADCZAMY</w:t>
      </w:r>
      <w:r w:rsidRPr="00295E3A">
        <w:t>, że nasza oferta</w:t>
      </w:r>
      <w:r w:rsidRPr="00AD7D30">
        <w:rPr>
          <w:vertAlign w:val="superscript"/>
        </w:rPr>
        <w:footnoteReference w:id="9"/>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506B2B">
        <w:rPr>
          <w:rFonts w:ascii="Times New Roman" w:hAnsi="Times New Roman" w:cs="Times New Roman"/>
          <w:sz w:val="24"/>
          <w:szCs w:val="24"/>
          <w:lang w:val="x-none" w:eastAsia="x-none"/>
        </w:rPr>
      </w:r>
      <w:r w:rsidR="00506B2B">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506B2B">
        <w:rPr>
          <w:rFonts w:ascii="Times New Roman" w:hAnsi="Times New Roman" w:cs="Times New Roman"/>
          <w:sz w:val="24"/>
          <w:szCs w:val="24"/>
          <w:lang w:val="x-none" w:eastAsia="x-none"/>
        </w:rPr>
      </w:r>
      <w:r w:rsidR="00506B2B">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10"/>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0B47A0C9" w:rsidR="00A61BD8" w:rsidRPr="00315F49" w:rsidRDefault="006B31B4" w:rsidP="006B31B4">
      <w:pPr>
        <w:pStyle w:val="Kropki"/>
        <w:tabs>
          <w:tab w:val="clear" w:pos="9072"/>
        </w:tabs>
        <w:spacing w:line="240" w:lineRule="auto"/>
        <w:jc w:val="both"/>
        <w:rPr>
          <w:rFonts w:ascii="Times New Roman" w:hAnsi="Times New Roman"/>
          <w:bCs/>
          <w:iCs/>
          <w:szCs w:val="24"/>
        </w:rPr>
      </w:pPr>
      <w:r w:rsidRPr="00734F9D">
        <w:rPr>
          <w:rFonts w:ascii="Times New Roman" w:hAnsi="Times New Roman"/>
          <w:sz w:val="20"/>
        </w:rPr>
        <w:t>1</w:t>
      </w:r>
      <w:r w:rsidR="00734F9D" w:rsidRPr="00734F9D">
        <w:rPr>
          <w:rFonts w:ascii="Times New Roman" w:hAnsi="Times New Roman"/>
          <w:sz w:val="20"/>
        </w:rPr>
        <w:t>2</w:t>
      </w:r>
      <w:r w:rsidRPr="00734F9D">
        <w:rPr>
          <w:rFonts w:ascii="Times New Roman" w:hAnsi="Times New Roman"/>
          <w:sz w:val="20"/>
        </w:rPr>
        <w:t>.1</w:t>
      </w:r>
      <w:r w:rsidRPr="00315F49">
        <w:rPr>
          <w:rFonts w:ascii="Times New Roman" w:hAnsi="Times New Roman"/>
          <w:bCs/>
          <w:iCs/>
          <w:szCs w:val="24"/>
        </w:rPr>
        <w:tab/>
      </w:r>
      <w:hyperlink r:id="rId17" w:history="1">
        <w:r w:rsidRPr="00315F49">
          <w:rPr>
            <w:rStyle w:val="Hipercze"/>
            <w:rFonts w:ascii="Times New Roman" w:hAnsi="Times New Roman"/>
            <w:bCs/>
            <w:iCs/>
            <w:szCs w:val="24"/>
          </w:rPr>
          <w:t>https://ekrs.ms.gov.pl/web/wyszukiwarka-krs;*</w:t>
        </w:r>
      </w:hyperlink>
    </w:p>
    <w:p w14:paraId="45B90DA7" w14:textId="77777777" w:rsidR="00A61BD8" w:rsidRPr="00315F49" w:rsidRDefault="00506B2B" w:rsidP="00A61BD8">
      <w:pPr>
        <w:pStyle w:val="Kropki"/>
        <w:numPr>
          <w:ilvl w:val="1"/>
          <w:numId w:val="2"/>
        </w:numPr>
        <w:tabs>
          <w:tab w:val="clear" w:pos="9072"/>
        </w:tabs>
        <w:spacing w:line="240" w:lineRule="auto"/>
        <w:jc w:val="both"/>
        <w:rPr>
          <w:rFonts w:ascii="Times New Roman" w:hAnsi="Times New Roman"/>
          <w:bCs/>
          <w:iCs/>
          <w:szCs w:val="24"/>
        </w:rPr>
      </w:pPr>
      <w:hyperlink r:id="rId18" w:history="1">
        <w:r w:rsidR="00A61BD8" w:rsidRPr="00315F49">
          <w:rPr>
            <w:rStyle w:val="Hipercze"/>
            <w:rFonts w:ascii="Times New Roman" w:hAnsi="Times New Roman"/>
            <w:bCs/>
            <w:iCs/>
            <w:color w:val="auto"/>
            <w:szCs w:val="24"/>
          </w:rPr>
          <w:t>https://prod.ceidg.gov.pl/CEIDG/Ceidg.Public.Ul/Search.aspx;*</w:t>
        </w:r>
      </w:hyperlink>
    </w:p>
    <w:p w14:paraId="674DA75E" w14:textId="77777777" w:rsidR="00A61BD8" w:rsidRPr="00315F49" w:rsidRDefault="00A61BD8" w:rsidP="00A61BD8">
      <w:pPr>
        <w:pStyle w:val="Kropki"/>
        <w:numPr>
          <w:ilvl w:val="1"/>
          <w:numId w:val="2"/>
        </w:numPr>
        <w:tabs>
          <w:tab w:val="clear" w:pos="9072"/>
        </w:tabs>
        <w:spacing w:line="240" w:lineRule="auto"/>
        <w:jc w:val="both"/>
        <w:rPr>
          <w:rFonts w:ascii="Times New Roman" w:hAnsi="Times New Roman"/>
          <w:bCs/>
          <w:iCs/>
          <w:szCs w:val="24"/>
        </w:rPr>
      </w:pPr>
      <w:r w:rsidRPr="00315F49">
        <w:rPr>
          <w:rFonts w:ascii="Times New Roman" w:hAnsi="Times New Roman"/>
          <w:bCs/>
          <w:iCs/>
          <w:szCs w:val="24"/>
        </w:rPr>
        <w:t>Inne**: ………………………………………………………………………………………….</w:t>
      </w:r>
    </w:p>
    <w:p w14:paraId="291AA9FA" w14:textId="77777777"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 niepotrzebne skreślić</w:t>
      </w:r>
    </w:p>
    <w:p w14:paraId="5D0C1248" w14:textId="3D1089A3"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**podać adresy internetowe ogólnodostępnych i bezpłatnych baz danych, jeżeli dane rejestrowe Wykonawcy figurują w innym niż wyminione w pkt. 1 i 2 rejestrze.</w:t>
      </w:r>
    </w:p>
    <w:p w14:paraId="6AB99180" w14:textId="3830377F" w:rsidR="000540C5" w:rsidRPr="00315F49" w:rsidRDefault="00F6468A" w:rsidP="00D43EDB">
      <w:pPr>
        <w:pStyle w:val="Zwykytekst1"/>
        <w:numPr>
          <w:ilvl w:val="0"/>
          <w:numId w:val="2"/>
        </w:numPr>
        <w:ind w:left="426" w:hanging="426"/>
        <w:jc w:val="both"/>
        <w:rPr>
          <w:rFonts w:ascii="Times New Roman" w:hAnsi="Times New Roman" w:cs="Times New Roman"/>
          <w:sz w:val="24"/>
          <w:szCs w:val="24"/>
        </w:rPr>
      </w:pPr>
      <w:r w:rsidRPr="00315F49">
        <w:rPr>
          <w:rFonts w:ascii="Times New Roman" w:hAnsi="Times New Roman" w:cs="Times New Roman"/>
          <w:b/>
          <w:sz w:val="24"/>
          <w:szCs w:val="24"/>
        </w:rPr>
        <w:t xml:space="preserve">SPIS </w:t>
      </w:r>
      <w:r w:rsidRPr="00315F49">
        <w:rPr>
          <w:rFonts w:ascii="Times New Roman" w:hAnsi="Times New Roman" w:cs="Times New Roman"/>
          <w:sz w:val="24"/>
          <w:szCs w:val="24"/>
        </w:rPr>
        <w:t>dołączonych oświadczeń i dokumentów</w:t>
      </w:r>
      <w:r w:rsidR="00B03F51" w:rsidRPr="00315F49">
        <w:rPr>
          <w:rFonts w:ascii="Times New Roman" w:hAnsi="Times New Roman" w:cs="Times New Roman"/>
          <w:sz w:val="24"/>
          <w:szCs w:val="24"/>
        </w:rPr>
        <w:t>:</w:t>
      </w:r>
    </w:p>
    <w:p w14:paraId="6511970B" w14:textId="4FBCE6D8" w:rsidR="00586936" w:rsidRPr="00315F49" w:rsidRDefault="00011604" w:rsidP="00586936">
      <w:pPr>
        <w:pStyle w:val="Akapitzlist"/>
        <w:ind w:left="0"/>
        <w:jc w:val="both"/>
        <w:rPr>
          <w:rFonts w:ascii="Times New Roman" w:hAnsi="Times New Roman" w:cs="Times New Roman"/>
          <w:sz w:val="24"/>
          <w:szCs w:val="24"/>
        </w:rPr>
      </w:pPr>
      <w:bookmarkStart w:id="27" w:name="_Hlk104880779"/>
      <w:bookmarkStart w:id="28" w:name="_Hlk83907359"/>
      <w:r w:rsidRPr="00315F49">
        <w:rPr>
          <w:rFonts w:ascii="Times New Roman" w:hAnsi="Times New Roman" w:cs="Times New Roman"/>
          <w:sz w:val="24"/>
          <w:szCs w:val="24"/>
        </w:rPr>
        <w:t>1</w:t>
      </w:r>
      <w:r w:rsidR="00734F9D">
        <w:rPr>
          <w:rFonts w:ascii="Times New Roman" w:hAnsi="Times New Roman" w:cs="Times New Roman"/>
          <w:sz w:val="24"/>
          <w:szCs w:val="24"/>
        </w:rPr>
        <w:t>3</w:t>
      </w:r>
      <w:r w:rsidRPr="00315F49">
        <w:rPr>
          <w:rFonts w:ascii="Times New Roman" w:hAnsi="Times New Roman" w:cs="Times New Roman"/>
          <w:sz w:val="24"/>
          <w:szCs w:val="24"/>
        </w:rPr>
        <w:t xml:space="preserve">.1. </w:t>
      </w:r>
      <w:r w:rsidR="00586936" w:rsidRPr="00315F49">
        <w:rPr>
          <w:rFonts w:ascii="Times New Roman" w:hAnsi="Times New Roman" w:cs="Times New Roman"/>
          <w:sz w:val="24"/>
          <w:szCs w:val="24"/>
        </w:rPr>
        <w:t xml:space="preserve">Formularz </w:t>
      </w:r>
      <w:r w:rsidR="00685B20">
        <w:rPr>
          <w:rFonts w:ascii="Times New Roman" w:hAnsi="Times New Roman" w:cs="Times New Roman"/>
          <w:sz w:val="24"/>
          <w:szCs w:val="24"/>
        </w:rPr>
        <w:t>1</w:t>
      </w:r>
      <w:r w:rsidR="00586936" w:rsidRPr="00315F49">
        <w:rPr>
          <w:rFonts w:ascii="Times New Roman" w:hAnsi="Times New Roman" w:cs="Times New Roman"/>
          <w:sz w:val="24"/>
          <w:szCs w:val="24"/>
        </w:rPr>
        <w:t xml:space="preserve"> - Formularz cenowy</w:t>
      </w:r>
    </w:p>
    <w:p w14:paraId="2F4CD819" w14:textId="0F8D17CE" w:rsidR="00132F7F" w:rsidRPr="00701D2C" w:rsidRDefault="00304A93" w:rsidP="00685B20">
      <w:pPr>
        <w:ind w:left="567" w:hanging="567"/>
        <w:jc w:val="both"/>
      </w:pPr>
      <w:r w:rsidRPr="00315F49">
        <w:t>1</w:t>
      </w:r>
      <w:r w:rsidR="00734F9D">
        <w:t>3</w:t>
      </w:r>
      <w:r w:rsidRPr="00315F49">
        <w:t xml:space="preserve">.1.1. Załącznik </w:t>
      </w:r>
      <w:r w:rsidR="00685B20">
        <w:t>2</w:t>
      </w:r>
      <w:r w:rsidRPr="00315F49">
        <w:t xml:space="preserve"> </w:t>
      </w:r>
      <w:bookmarkStart w:id="29" w:name="_Hlk103345961"/>
      <w:r w:rsidR="00685B20">
        <w:t>–</w:t>
      </w:r>
      <w:r w:rsidRPr="00315F49">
        <w:t xml:space="preserve"> Formularz</w:t>
      </w:r>
      <w:r w:rsidR="00685B20">
        <w:t xml:space="preserve"> </w:t>
      </w:r>
      <w:r w:rsidRPr="00315F49">
        <w:t>cenow</w:t>
      </w:r>
      <w:r w:rsidR="00685B20">
        <w:t>y.</w:t>
      </w:r>
      <w:r w:rsidRPr="00315F49">
        <w:t xml:space="preserve"> </w:t>
      </w:r>
      <w:bookmarkEnd w:id="29"/>
    </w:p>
    <w:p w14:paraId="230AE4A9" w14:textId="7DF53A1E" w:rsidR="00586936" w:rsidRPr="00295E3A" w:rsidRDefault="00132F7F" w:rsidP="00315F49">
      <w:pPr>
        <w:ind w:left="567" w:hanging="567"/>
        <w:jc w:val="both"/>
      </w:pPr>
      <w:r w:rsidRPr="00315F49">
        <w:t>1</w:t>
      </w:r>
      <w:r w:rsidR="00734F9D">
        <w:t>3</w:t>
      </w:r>
      <w:r w:rsidRPr="00315F49">
        <w:t>.</w:t>
      </w:r>
      <w:r w:rsidR="00701D2C">
        <w:t>2</w:t>
      </w:r>
      <w:r w:rsidRPr="00315F49">
        <w:t xml:space="preserve">. </w:t>
      </w:r>
      <w:r w:rsidR="00000B2F" w:rsidRPr="00315F49">
        <w:t>oświadczenie o spełnianiu warunków udziału w postępowaniu oraz o braku podstaw do wykluczenia</w:t>
      </w:r>
      <w:r w:rsidR="00000B2F">
        <w:t xml:space="preserve"> - według treści formularza 1.1.</w:t>
      </w:r>
    </w:p>
    <w:p w14:paraId="59379C2A" w14:textId="426E4F80" w:rsidR="00B22B91" w:rsidRPr="00315F49" w:rsidRDefault="00B22B91" w:rsidP="00B22B91">
      <w:pPr>
        <w:ind w:left="567" w:hanging="567"/>
        <w:jc w:val="both"/>
      </w:pPr>
      <w:r w:rsidRPr="00315F49">
        <w:t>1</w:t>
      </w:r>
      <w:r w:rsidR="00734F9D">
        <w:t>3</w:t>
      </w:r>
      <w:r w:rsidRPr="00315F49">
        <w:t>.</w:t>
      </w:r>
      <w:r w:rsidR="00701D2C">
        <w:t>3</w:t>
      </w:r>
      <w:r w:rsidRPr="00315F49">
        <w:t xml:space="preserve">. </w:t>
      </w:r>
      <w:r w:rsidR="003532F0" w:rsidRPr="00315F49">
        <w:t>o</w:t>
      </w:r>
      <w:r w:rsidRPr="00315F49">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40C1EB71" w:rsidR="006A42F7" w:rsidRDefault="006A42F7" w:rsidP="00B22B91">
      <w:pPr>
        <w:ind w:left="567" w:hanging="567"/>
        <w:jc w:val="both"/>
      </w:pPr>
      <w:r w:rsidRPr="00315F49">
        <w:t>1</w:t>
      </w:r>
      <w:r w:rsidR="00734F9D">
        <w:t>3</w:t>
      </w:r>
      <w:r w:rsidRPr="00315F49">
        <w:t>.</w:t>
      </w:r>
      <w:r w:rsidR="00701D2C">
        <w:t>4</w:t>
      </w:r>
      <w:r w:rsidRPr="00315F49">
        <w:t>. oryginał gwarancji w postaci dokumentu elektronicznego, jeśli wadium wnoszone jest w innej</w:t>
      </w:r>
      <w:r w:rsidRPr="00295E3A">
        <w:t xml:space="preserve"> formie niż pieniądz.</w:t>
      </w:r>
    </w:p>
    <w:p w14:paraId="79063018" w14:textId="678344E6" w:rsidR="00701D2C" w:rsidRPr="00295E3A" w:rsidRDefault="00701D2C" w:rsidP="00B22B91">
      <w:pPr>
        <w:ind w:left="567" w:hanging="567"/>
        <w:jc w:val="both"/>
      </w:pPr>
      <w:r>
        <w:t>1</w:t>
      </w:r>
      <w:r w:rsidR="00734F9D">
        <w:t>3</w:t>
      </w:r>
      <w:r>
        <w:t xml:space="preserve">.5. </w:t>
      </w:r>
      <w:r w:rsidRPr="00701D2C">
        <w:rPr>
          <w:color w:val="FF0000"/>
        </w:rPr>
        <w:t xml:space="preserve"> </w:t>
      </w:r>
      <w:r w:rsidRPr="00E10F64">
        <w:t>Formularz nr 1.4 – wykaz osób które będą zatrudnione przy wyko</w:t>
      </w:r>
      <w:r w:rsidR="00E10F64" w:rsidRPr="00E10F64">
        <w:t>naniu</w:t>
      </w:r>
      <w:r w:rsidRPr="00E10F64">
        <w:t xml:space="preserve"> zamówienia.</w:t>
      </w:r>
    </w:p>
    <w:bookmarkEnd w:id="27"/>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7F17A21D" w:rsidR="00E84977"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tab/>
      </w:r>
      <w:bookmarkEnd w:id="28"/>
    </w:p>
    <w:p w14:paraId="48B33356" w14:textId="1DC54D60" w:rsidR="00C84963" w:rsidRDefault="00C84963" w:rsidP="00994B39">
      <w:pPr>
        <w:pStyle w:val="Akapitzlist"/>
        <w:spacing w:line="240" w:lineRule="auto"/>
        <w:ind w:left="0"/>
        <w:jc w:val="both"/>
        <w:rPr>
          <w:rFonts w:ascii="Times New Roman" w:hAnsi="Times New Roman" w:cs="Times New Roman"/>
          <w:sz w:val="20"/>
          <w:szCs w:val="20"/>
        </w:rPr>
      </w:pPr>
    </w:p>
    <w:p w14:paraId="35361B44" w14:textId="77C0CCCD" w:rsidR="00C84963" w:rsidRDefault="00C84963" w:rsidP="00994B39">
      <w:pPr>
        <w:pStyle w:val="Akapitzlist"/>
        <w:spacing w:line="240" w:lineRule="auto"/>
        <w:ind w:left="0"/>
        <w:jc w:val="both"/>
        <w:rPr>
          <w:rFonts w:ascii="Times New Roman" w:hAnsi="Times New Roman" w:cs="Times New Roman"/>
          <w:sz w:val="20"/>
          <w:szCs w:val="20"/>
        </w:rPr>
      </w:pPr>
    </w:p>
    <w:p w14:paraId="3A7DD127" w14:textId="07CDA89A" w:rsidR="00C84963" w:rsidRDefault="00C84963" w:rsidP="00994B39">
      <w:pPr>
        <w:pStyle w:val="Akapitzlist"/>
        <w:spacing w:line="240" w:lineRule="auto"/>
        <w:ind w:left="0"/>
        <w:jc w:val="both"/>
        <w:rPr>
          <w:rFonts w:ascii="Times New Roman" w:hAnsi="Times New Roman" w:cs="Times New Roman"/>
          <w:sz w:val="20"/>
          <w:szCs w:val="20"/>
        </w:rPr>
      </w:pPr>
    </w:p>
    <w:p w14:paraId="498A6E5C" w14:textId="77777777" w:rsidR="00C84963" w:rsidRDefault="00C84963" w:rsidP="005E51FA">
      <w:pPr>
        <w:pStyle w:val="Zwykytekst"/>
        <w:rPr>
          <w:rFonts w:ascii="Times New Roman" w:hAnsi="Times New Roman" w:cs="Times New Roman"/>
          <w:b/>
          <w:sz w:val="24"/>
          <w:szCs w:val="24"/>
        </w:rPr>
      </w:pPr>
      <w:r>
        <w:rPr>
          <w:rFonts w:ascii="Times New Roman" w:hAnsi="Times New Roman" w:cs="Times New Roman"/>
          <w:b/>
          <w:sz w:val="24"/>
          <w:szCs w:val="24"/>
        </w:rPr>
        <w:br w:type="page"/>
      </w:r>
    </w:p>
    <w:p w14:paraId="4D800C4E" w14:textId="4BC46CB0"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lastRenderedPageBreak/>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składane na podstawie art. 125 ust. 1 ustawy z dnia 11 września 2019 r. Prawo zamówień publicznych (dalej jako: ustawa </w:t>
      </w:r>
      <w:proofErr w:type="spellStart"/>
      <w:r w:rsidRPr="0002721E">
        <w:rPr>
          <w:b/>
        </w:rPr>
        <w:t>Pzp</w:t>
      </w:r>
      <w:proofErr w:type="spellEnd"/>
      <w:r w:rsidRPr="0002721E">
        <w:rPr>
          <w:b/>
        </w:rPr>
        <w:t>)</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8C74B7">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8C74B7" w:rsidRPr="0002721E" w14:paraId="27801FBD" w14:textId="77777777" w:rsidTr="008C74B7">
        <w:trPr>
          <w:trHeight w:val="255"/>
        </w:trPr>
        <w:tc>
          <w:tcPr>
            <w:tcW w:w="10060" w:type="dxa"/>
            <w:gridSpan w:val="6"/>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4B1AC876" w14:textId="77777777" w:rsidR="00B20E47" w:rsidRPr="00442D6E" w:rsidRDefault="00B20E47" w:rsidP="00B20E47">
            <w:pPr>
              <w:pStyle w:val="Nagwek"/>
              <w:spacing w:line="276" w:lineRule="auto"/>
              <w:jc w:val="both"/>
              <w:rPr>
                <w:b/>
              </w:rPr>
            </w:pPr>
            <w:r w:rsidRPr="00442D6E">
              <w:rPr>
                <w:b/>
              </w:rPr>
              <w:t>Opracowanie dokumentacji projektowej dostosowującej budynki Domów Studenckich Politechniki Warszawskiej:</w:t>
            </w:r>
          </w:p>
          <w:p w14:paraId="023A0C35" w14:textId="36F4F8A8" w:rsidR="008C74B7" w:rsidRDefault="00115308" w:rsidP="008C74B7">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008C74B7" w:rsidRPr="00442D6E">
              <w:rPr>
                <w:b/>
              </w:rPr>
              <w:t xml:space="preserve">Część I : </w:t>
            </w:r>
            <w:r w:rsidR="008C74B7" w:rsidRPr="00442D6E">
              <w:rPr>
                <w:bCs/>
              </w:rPr>
              <w:t>„BRATNIAK</w:t>
            </w:r>
            <w:r w:rsidR="005E51FA">
              <w:rPr>
                <w:bCs/>
              </w:rPr>
              <w:t xml:space="preserve"> </w:t>
            </w:r>
            <w:r w:rsidR="008C74B7" w:rsidRPr="00442D6E">
              <w:rPr>
                <w:bCs/>
              </w:rPr>
              <w:t>przy ul. Grójeckiej 39, 02-031Warszawa</w:t>
            </w:r>
            <w:r w:rsidR="005E51FA">
              <w:rPr>
                <w:bCs/>
              </w:rPr>
              <w:t>,</w:t>
            </w:r>
          </w:p>
          <w:p w14:paraId="54C2183A" w14:textId="12C9ACD2"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Grójeckiej 39, 02-031Warszawa,  </w:t>
            </w:r>
          </w:p>
          <w:p w14:paraId="1C0AF105" w14:textId="5CEACE30" w:rsidR="005E51FA" w:rsidRPr="00442D6E"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Uniwersyteckiej 5 (ul. Mochnackiego 8),02-036 Warszawa,</w:t>
            </w:r>
          </w:p>
          <w:p w14:paraId="07F2EFE0" w14:textId="312C1D95" w:rsidR="008C74B7" w:rsidRPr="00442D6E" w:rsidRDefault="00115308" w:rsidP="008C74B7">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008C74B7" w:rsidRPr="00442D6E">
              <w:rPr>
                <w:b/>
              </w:rPr>
              <w:t>Część I</w:t>
            </w:r>
            <w:r w:rsidR="005E51FA">
              <w:rPr>
                <w:b/>
              </w:rPr>
              <w:t>V</w:t>
            </w:r>
            <w:r w:rsidR="008C74B7" w:rsidRPr="00442D6E">
              <w:rPr>
                <w:b/>
              </w:rPr>
              <w:t xml:space="preserve">: </w:t>
            </w:r>
            <w:r w:rsidR="008C74B7" w:rsidRPr="00442D6E">
              <w:rPr>
                <w:bCs/>
                <w:lang w:eastAsia="en-US"/>
              </w:rPr>
              <w:t>„USTRONIE”, ul. Księcia Janusza 39, 01-452 -Warszawa,</w:t>
            </w:r>
          </w:p>
          <w:p w14:paraId="47ABDE68" w14:textId="7E5C4936" w:rsidR="008C74B7" w:rsidRPr="0002721E" w:rsidRDefault="008C74B7" w:rsidP="008C74B7">
            <w:pPr>
              <w:ind w:left="75" w:hanging="75"/>
              <w:rPr>
                <w:b/>
                <w:bCs/>
              </w:rPr>
            </w:pPr>
            <w:r w:rsidRPr="00442D6E">
              <w:rPr>
                <w:bCs/>
              </w:rPr>
              <w:t xml:space="preserve"> do przepisów przeciwpożarowych</w:t>
            </w:r>
            <w:r w:rsidRPr="00442D6E">
              <w:rPr>
                <w:rStyle w:val="Odwoanieprzypisudolnego"/>
                <w:bCs/>
              </w:rPr>
              <w:footnoteReference w:id="11"/>
            </w: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12"/>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0FC04F91" w:rsidR="004A4596" w:rsidRPr="00217FC9" w:rsidRDefault="004A4596" w:rsidP="00362736">
      <w:pPr>
        <w:jc w:val="both"/>
        <w:rPr>
          <w:rFonts w:eastAsia="Calibri"/>
          <w:bCs/>
          <w:color w:val="4472C4" w:themeColor="accent1"/>
          <w:lang w:eastAsia="en-US"/>
        </w:rPr>
      </w:pPr>
      <w:r w:rsidRPr="0002721E">
        <w:rPr>
          <w:rFonts w:eastAsia="Calibri"/>
          <w:lang w:eastAsia="en-US"/>
        </w:rPr>
        <w:t>Na potrzeby postępowania o udzielenie zamówienia publicznego pod nazwą:</w:t>
      </w:r>
      <w:r w:rsidR="00362736" w:rsidRPr="00362736">
        <w:t xml:space="preserve"> </w:t>
      </w:r>
      <w:r w:rsidR="008C74B7" w:rsidRPr="00442D6E">
        <w:rPr>
          <w:rFonts w:eastAsia="Calibri"/>
          <w:b/>
          <w:bCs/>
          <w:lang w:eastAsia="en-US"/>
        </w:rPr>
        <w:t>„</w:t>
      </w:r>
      <w:r w:rsidR="008C74B7" w:rsidRPr="00442D6E">
        <w:rPr>
          <w:b/>
        </w:rPr>
        <w:t xml:space="preserve">Opracowanie dokumentacji projektowej dostosowującej budynki Domów Studenckich Politechniki Warszawskiej „BRATNIAK” i „MUSZELKA”  przy ul. Grójeckiej 39, 02-031Warszawa,  „TULIPAN” przy ul. Uniwersyteckiej 5 (ul. Mochnackiego 8), 02-036 Warszawa oraz </w:t>
      </w:r>
      <w:r w:rsidR="008C74B7" w:rsidRPr="00442D6E">
        <w:rPr>
          <w:b/>
          <w:lang w:eastAsia="en-US"/>
        </w:rPr>
        <w:t xml:space="preserve">„USTRONIE”, ul. Księcia Janusza 39, 01-452 -Warszawa, </w:t>
      </w:r>
      <w:r w:rsidR="008C74B7" w:rsidRPr="00442D6E">
        <w:rPr>
          <w:b/>
        </w:rPr>
        <w:t>do przepisów przeciwpożarowych</w:t>
      </w:r>
      <w:r w:rsidR="008C74B7" w:rsidRPr="00442D6E">
        <w:rPr>
          <w:b/>
          <w:sz w:val="28"/>
          <w:szCs w:val="28"/>
        </w:rPr>
        <w:t>.</w:t>
      </w:r>
      <w:r w:rsidR="008C74B7" w:rsidRPr="00442D6E">
        <w:rPr>
          <w:rFonts w:eastAsia="Calibri"/>
          <w:b/>
          <w:bCs/>
          <w:lang w:eastAsia="en-US"/>
        </w:rPr>
        <w:t xml:space="preserve">” </w:t>
      </w:r>
      <w:r w:rsidRPr="00066938">
        <w:rPr>
          <w:rFonts w:eastAsia="Calibri"/>
          <w:bCs/>
          <w:lang w:eastAsia="en-US"/>
        </w:rPr>
        <w:t xml:space="preserve">numer referencyjny: </w:t>
      </w:r>
      <w:r w:rsidR="00217FC9" w:rsidRPr="00217FC9">
        <w:rPr>
          <w:rFonts w:eastAsia="Calibri"/>
          <w:bCs/>
          <w:color w:val="4472C4" w:themeColor="accent1"/>
          <w:lang w:eastAsia="en-US"/>
        </w:rPr>
        <w:t>ZP.U.MR.48.2023</w:t>
      </w:r>
    </w:p>
    <w:p w14:paraId="7025E37C" w14:textId="77777777" w:rsidR="00C84963" w:rsidRDefault="00C84963" w:rsidP="004A4596">
      <w:pPr>
        <w:spacing w:before="120" w:after="120"/>
        <w:jc w:val="center"/>
        <w:rPr>
          <w:rFonts w:eastAsia="Calibri"/>
          <w:b/>
          <w:lang w:eastAsia="en-US"/>
        </w:rPr>
      </w:pPr>
    </w:p>
    <w:p w14:paraId="42C0B8F2" w14:textId="7764C6A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D26554">
      <w:pPr>
        <w:numPr>
          <w:ilvl w:val="0"/>
          <w:numId w:val="13"/>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D26554">
      <w:pPr>
        <w:numPr>
          <w:ilvl w:val="0"/>
          <w:numId w:val="13"/>
        </w:numPr>
        <w:ind w:left="426" w:right="57" w:hanging="426"/>
        <w:jc w:val="both"/>
        <w:rPr>
          <w:rFonts w:eastAsia="Calibri"/>
          <w:lang w:eastAsia="en-US"/>
        </w:rPr>
      </w:pPr>
      <w:r w:rsidRPr="00C708CC">
        <w:rPr>
          <w:rFonts w:eastAsia="Calibri"/>
          <w:lang w:eastAsia="en-US"/>
        </w:rPr>
        <w:lastRenderedPageBreak/>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 xml:space="preserve">,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D26554">
      <w:pPr>
        <w:numPr>
          <w:ilvl w:val="0"/>
          <w:numId w:val="14"/>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5158B0D"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o charakterze terrorystycznym, o którym mowa w art. 115 § 20 Kodeksu karnego, lub mające na celu popełnienie tego przestępstwa, </w:t>
      </w:r>
    </w:p>
    <w:p w14:paraId="068458C1"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 xml:space="preserve">jeżeli, w przypadkach, o których mowa w art. 85 ust. 1 ustawy </w:t>
      </w:r>
      <w:proofErr w:type="spellStart"/>
      <w:r w:rsidRPr="00C708CC">
        <w:rPr>
          <w:rFonts w:eastAsia="Calibri"/>
          <w:lang w:eastAsia="en-US"/>
        </w:rPr>
        <w:t>Pzp</w:t>
      </w:r>
      <w:proofErr w:type="spellEnd"/>
      <w:r w:rsidRPr="00C708CC">
        <w:rPr>
          <w:rFonts w:eastAsia="Calibri"/>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D26554">
      <w:pPr>
        <w:numPr>
          <w:ilvl w:val="0"/>
          <w:numId w:val="13"/>
        </w:numPr>
        <w:ind w:left="709" w:right="57" w:hanging="709"/>
        <w:jc w:val="both"/>
        <w:rPr>
          <w:rFonts w:eastAsia="Calibri"/>
          <w:lang w:eastAsia="en-US"/>
        </w:rPr>
      </w:pPr>
      <w:r w:rsidRPr="007C4A6E">
        <w:rPr>
          <w:rFonts w:eastAsia="Calibri"/>
          <w:lang w:eastAsia="en-US"/>
        </w:rPr>
        <w:lastRenderedPageBreak/>
        <w:t xml:space="preserve">Oświadczam, że nie podlegam wykluczeniu z postępowania na podstawie art. 109 ust. 1 pkt 4, 5, 8, 10 ustawy </w:t>
      </w:r>
      <w:proofErr w:type="spellStart"/>
      <w:r w:rsidRPr="007C4A6E">
        <w:rPr>
          <w:rFonts w:eastAsia="Calibri"/>
          <w:lang w:eastAsia="en-US"/>
        </w:rPr>
        <w:t>Pzp</w:t>
      </w:r>
      <w:proofErr w:type="spellEnd"/>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D26554">
      <w:pPr>
        <w:numPr>
          <w:ilvl w:val="1"/>
          <w:numId w:val="13"/>
        </w:numPr>
        <w:ind w:left="709" w:right="57" w:hanging="709"/>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D26554">
      <w:pPr>
        <w:numPr>
          <w:ilvl w:val="1"/>
          <w:numId w:val="13"/>
        </w:numPr>
        <w:ind w:left="426" w:right="57" w:hanging="426"/>
        <w:jc w:val="both"/>
        <w:rPr>
          <w:rFonts w:eastAsia="Calibri"/>
          <w:lang w:eastAsia="en-US"/>
        </w:rPr>
      </w:pPr>
      <w: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623E8F58" w14:textId="77777777" w:rsidR="004A4596" w:rsidRPr="00757144" w:rsidRDefault="004A4596" w:rsidP="00D26554">
      <w:pPr>
        <w:numPr>
          <w:ilvl w:val="1"/>
          <w:numId w:val="13"/>
        </w:numPr>
        <w:ind w:left="426" w:right="57" w:hanging="426"/>
        <w:jc w:val="both"/>
        <w:rPr>
          <w:rFonts w:eastAsia="Calibri"/>
          <w:lang w:eastAsia="en-US"/>
        </w:rPr>
      </w:pPr>
      <w:r>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D26554">
      <w:pPr>
        <w:numPr>
          <w:ilvl w:val="1"/>
          <w:numId w:val="13"/>
        </w:numPr>
        <w:ind w:left="426" w:right="57" w:hanging="426"/>
        <w:jc w:val="both"/>
        <w:rPr>
          <w:rFonts w:eastAsia="Calibri"/>
          <w:lang w:eastAsia="en-US"/>
        </w:rPr>
      </w:pPr>
      <w:r>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7935016C" w:rsidR="004A4596" w:rsidRPr="009B0B56" w:rsidRDefault="004A4596" w:rsidP="00D26554">
      <w:pPr>
        <w:numPr>
          <w:ilvl w:val="0"/>
          <w:numId w:val="13"/>
        </w:numPr>
        <w:ind w:left="426" w:right="57" w:hanging="426"/>
        <w:jc w:val="both"/>
        <w:rPr>
          <w:rFonts w:eastAsia="Calibri"/>
          <w:lang w:eastAsia="en-US"/>
        </w:rPr>
      </w:pPr>
      <w:r w:rsidRPr="009B0B56">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094434">
        <w:rPr>
          <w:rFonts w:eastAsia="Calibri"/>
          <w:lang w:eastAsia="en-US"/>
        </w:rPr>
        <w:t>3</w:t>
      </w:r>
      <w:r w:rsidRPr="009B0B56">
        <w:rPr>
          <w:rFonts w:eastAsia="Calibri"/>
          <w:lang w:eastAsia="en-US"/>
        </w:rPr>
        <w:t xml:space="preserve"> r. poz.</w:t>
      </w:r>
      <w:r w:rsidR="00E6224F">
        <w:rPr>
          <w:rFonts w:eastAsia="Calibri"/>
          <w:lang w:eastAsia="en-US"/>
        </w:rPr>
        <w:t xml:space="preserve"> 1497 ze zm.</w:t>
      </w:r>
      <w:r w:rsidRPr="009B0B56">
        <w:rPr>
          <w:rFonts w:eastAsia="Calibri"/>
          <w:lang w:eastAsia="en-US"/>
        </w:rPr>
        <w:t>)</w:t>
      </w:r>
      <w:r w:rsidRPr="009B0B56">
        <w:t>, to jest:</w:t>
      </w:r>
    </w:p>
    <w:p w14:paraId="4EE0F47C" w14:textId="77777777" w:rsidR="004A4596" w:rsidRPr="006B66E3" w:rsidRDefault="004A4596" w:rsidP="00D26554">
      <w:pPr>
        <w:numPr>
          <w:ilvl w:val="1"/>
          <w:numId w:val="13"/>
        </w:numPr>
        <w:ind w:left="426" w:right="57" w:hanging="426"/>
        <w:jc w:val="both"/>
      </w:pPr>
      <w:r w:rsidRPr="006B66E3">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1DBE32F8" w:rsidR="004A4596" w:rsidRPr="006B66E3" w:rsidRDefault="004A4596" w:rsidP="00D26554">
      <w:pPr>
        <w:numPr>
          <w:ilvl w:val="1"/>
          <w:numId w:val="13"/>
        </w:numPr>
        <w:ind w:left="426" w:right="57" w:hanging="426"/>
        <w:jc w:val="both"/>
      </w:pPr>
      <w:r w:rsidRPr="006B66E3">
        <w:t>nie jestem wykonawcą, którego beneficjentem rzeczywistym w rozumieniu ustawy z dnia 1 marca 2018 r. o przeciwdziałaniu praniu pieniędzy oraz finansowaniu terroryzmu (Dz. U. z 202</w:t>
      </w:r>
      <w:r w:rsidR="00094434">
        <w:t>3</w:t>
      </w:r>
      <w:r w:rsidRPr="006B66E3">
        <w:t xml:space="preserve"> r. poz. </w:t>
      </w:r>
      <w:r w:rsidR="00094434">
        <w:t>1124, 1285)</w:t>
      </w:r>
      <w:r w:rsidRPr="006B66E3">
        <w:t xml:space="preserve">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2ED0FE30" w:rsidR="004A4596" w:rsidRPr="006B66E3" w:rsidRDefault="004A4596" w:rsidP="00D26554">
      <w:pPr>
        <w:numPr>
          <w:ilvl w:val="1"/>
          <w:numId w:val="13"/>
        </w:numPr>
        <w:ind w:left="426" w:right="57" w:hanging="426"/>
        <w:jc w:val="both"/>
      </w:pPr>
      <w:r w:rsidRPr="006B66E3">
        <w:t>nie jestem wykonawcą, którego jednostką dominującą w rozumieniu art. 3 ust. 1 pkt 37 ustawy z dnia 29 września 1994 r. o rachunkowości   (Dz. U. z 202</w:t>
      </w:r>
      <w:r w:rsidR="00094434">
        <w:t>3</w:t>
      </w:r>
      <w:r w:rsidRPr="006B66E3">
        <w:t xml:space="preserve"> r. poz. </w:t>
      </w:r>
      <w:r w:rsidR="00094434">
        <w:t>120, 295</w:t>
      </w:r>
      <w:r w:rsidRPr="006B66E3">
        <w:t>)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58338171" w14:textId="77777777" w:rsidR="004A4596" w:rsidRPr="00C708CC" w:rsidRDefault="004A4596" w:rsidP="00D26554">
      <w:pPr>
        <w:numPr>
          <w:ilvl w:val="0"/>
          <w:numId w:val="13"/>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w:t>
      </w:r>
      <w:proofErr w:type="spellStart"/>
      <w:r w:rsidRPr="00C708CC">
        <w:rPr>
          <w:rFonts w:eastAsia="Calibri"/>
          <w:lang w:eastAsia="en-US"/>
        </w:rPr>
        <w:t>Pzp</w:t>
      </w:r>
      <w:proofErr w:type="spellEnd"/>
      <w:r w:rsidRPr="00C708CC">
        <w:rPr>
          <w:rFonts w:eastAsia="Calibri"/>
          <w:lang w:eastAsia="en-US"/>
        </w:rPr>
        <w:t xml:space="preserve"> </w:t>
      </w:r>
      <w:bookmarkStart w:id="31" w:name="_Hlk70420892"/>
      <w:r w:rsidRPr="00C708CC">
        <w:rPr>
          <w:rFonts w:eastAsia="Calibri"/>
          <w:lang w:eastAsia="en-US"/>
        </w:rPr>
        <w:t xml:space="preserve">(podać mającą zastosowanie podstawę wykluczenia spośród wymienionych w art. 108 ust. 1 pkt 1, 2, 5 lub art 109 ust. 1 pkt 4,5,8,10 ustawy </w:t>
      </w:r>
      <w:proofErr w:type="spellStart"/>
      <w:r w:rsidRPr="00C708CC">
        <w:rPr>
          <w:rFonts w:eastAsia="Calibri"/>
          <w:lang w:eastAsia="en-US"/>
        </w:rPr>
        <w:t>Pzp</w:t>
      </w:r>
      <w:proofErr w:type="spellEnd"/>
      <w:r w:rsidRPr="00C708CC">
        <w:rPr>
          <w:rFonts w:eastAsia="Calibri"/>
          <w:lang w:eastAsia="en-US"/>
        </w:rPr>
        <w:t xml:space="preserve">). 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 </w:t>
      </w:r>
    </w:p>
    <w:bookmarkEnd w:id="31"/>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D26554">
      <w:pPr>
        <w:widowControl w:val="0"/>
        <w:numPr>
          <w:ilvl w:val="0"/>
          <w:numId w:val="13"/>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lastRenderedPageBreak/>
        <w:t>Oświadczam, że w stosunku do następującego/</w:t>
      </w:r>
      <w:proofErr w:type="spellStart"/>
      <w:r w:rsidRPr="00C708CC">
        <w:rPr>
          <w:rFonts w:eastAsia="Calibri"/>
          <w:lang w:eastAsia="en-US"/>
        </w:rPr>
        <w:t>ych</w:t>
      </w:r>
      <w:proofErr w:type="spellEnd"/>
      <w:r w:rsidRPr="00C708CC">
        <w:rPr>
          <w:rFonts w:eastAsia="Calibri"/>
          <w:lang w:eastAsia="en-US"/>
        </w:rPr>
        <w:t xml:space="preserve"> podmiotu/</w:t>
      </w:r>
      <w:proofErr w:type="spellStart"/>
      <w:r w:rsidRPr="00C708CC">
        <w:rPr>
          <w:rFonts w:eastAsia="Calibri"/>
          <w:lang w:eastAsia="en-US"/>
        </w:rPr>
        <w:t>tów</w:t>
      </w:r>
      <w:proofErr w:type="spellEnd"/>
      <w:r w:rsidRPr="00C708CC">
        <w:rPr>
          <w:rFonts w:eastAsia="Calibri"/>
          <w:lang w:eastAsia="en-US"/>
        </w:rPr>
        <w:t>, będącego/</w:t>
      </w:r>
      <w:proofErr w:type="spellStart"/>
      <w:r w:rsidRPr="00C708CC">
        <w:rPr>
          <w:rFonts w:eastAsia="Calibri"/>
          <w:lang w:eastAsia="en-US"/>
        </w:rPr>
        <w:t>ych</w:t>
      </w:r>
      <w:proofErr w:type="spellEnd"/>
      <w:r w:rsidRPr="00C708CC">
        <w:rPr>
          <w:rFonts w:eastAsia="Calibri"/>
          <w:lang w:eastAsia="en-US"/>
        </w:rPr>
        <w:t xml:space="preserve"> podwykonawcą/</w:t>
      </w:r>
      <w:proofErr w:type="spellStart"/>
      <w:r w:rsidRPr="00C708CC">
        <w:rPr>
          <w:rFonts w:eastAsia="Calibri"/>
          <w:lang w:eastAsia="en-US"/>
        </w:rPr>
        <w:t>ami</w:t>
      </w:r>
      <w:proofErr w:type="spellEnd"/>
      <w:r w:rsidRPr="00C708CC">
        <w:rPr>
          <w:rFonts w:eastAsia="Calibri"/>
          <w:lang w:eastAsia="en-US"/>
        </w:rPr>
        <w:t xml:space="preserve">: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w:t>
      </w:r>
      <w:proofErr w:type="spellStart"/>
      <w:r w:rsidRPr="00C708CC">
        <w:rPr>
          <w:i/>
          <w:sz w:val="16"/>
          <w:szCs w:val="16"/>
        </w:rPr>
        <w:t>CEiDG</w:t>
      </w:r>
      <w:proofErr w:type="spellEnd"/>
      <w:r w:rsidRPr="00C708CC">
        <w:rPr>
          <w:i/>
          <w:sz w:val="16"/>
          <w:szCs w:val="16"/>
        </w:rPr>
        <w:t>)</w:t>
      </w:r>
      <w:r w:rsidRPr="00C708CC">
        <w:rPr>
          <w:sz w:val="16"/>
          <w:szCs w:val="16"/>
        </w:rPr>
        <w:t>,</w:t>
      </w:r>
    </w:p>
    <w:p w14:paraId="274501EB" w14:textId="77777777" w:rsidR="004A4596" w:rsidRPr="00C708CC" w:rsidRDefault="004A4596" w:rsidP="004A4596">
      <w:pPr>
        <w:ind w:left="426"/>
      </w:pPr>
      <w:r w:rsidRPr="00C708CC">
        <w:t>zachodzą podstawy wykluczenia z postępowania na podstawie:</w:t>
      </w:r>
    </w:p>
    <w:p w14:paraId="1D67606D" w14:textId="77777777" w:rsidR="004A4596" w:rsidRPr="00C708CC" w:rsidRDefault="004A4596" w:rsidP="004A4596">
      <w:pPr>
        <w:ind w:left="426"/>
      </w:pPr>
      <w:r w:rsidRPr="00C708CC">
        <w:t xml:space="preserve">art. ……………….ustawy </w:t>
      </w:r>
      <w:proofErr w:type="spellStart"/>
      <w:r w:rsidRPr="00C708CC">
        <w:t>Pzp</w:t>
      </w:r>
      <w:proofErr w:type="spellEnd"/>
      <w:r w:rsidRPr="00C708CC">
        <w:t>.</w:t>
      </w:r>
    </w:p>
    <w:p w14:paraId="21EAF716" w14:textId="77777777" w:rsidR="004A4596" w:rsidRPr="00C708CC" w:rsidRDefault="004A4596" w:rsidP="004A4596">
      <w:pPr>
        <w:ind w:left="426"/>
        <w:rPr>
          <w:i/>
          <w:sz w:val="12"/>
          <w:szCs w:val="12"/>
        </w:rPr>
      </w:pPr>
      <w:r w:rsidRPr="00C708CC">
        <w:rPr>
          <w:i/>
          <w:sz w:val="12"/>
          <w:szCs w:val="12"/>
        </w:rPr>
        <w:t xml:space="preserve">(podać mającą zastosowanie podstawę wykluczenia spośród wymienionych w art. 108 ust. 1 pkt 1, 2 i 5 lub art. 109 ust. 1 pkt 1 i 4 ustawy </w:t>
      </w:r>
      <w:proofErr w:type="spellStart"/>
      <w:r w:rsidRPr="00C708CC">
        <w:rPr>
          <w:i/>
          <w:sz w:val="12"/>
          <w:szCs w:val="12"/>
        </w:rPr>
        <w:t>Pzp</w:t>
      </w:r>
      <w:proofErr w:type="spellEnd"/>
      <w:r w:rsidRPr="00C708CC">
        <w:rPr>
          <w:i/>
          <w:sz w:val="12"/>
          <w:szCs w:val="12"/>
        </w:rPr>
        <w:t>)</w:t>
      </w:r>
    </w:p>
    <w:p w14:paraId="4E15D764" w14:textId="77777777" w:rsidR="004A4596" w:rsidRPr="00994B39" w:rsidRDefault="004A4596" w:rsidP="004A4596">
      <w:pPr>
        <w:ind w:left="426"/>
        <w:jc w:val="both"/>
        <w:rPr>
          <w:i/>
        </w:rPr>
      </w:pPr>
      <w:r w:rsidRPr="00C708CC">
        <w:t>Jednocześnie oświadczam, że w związku z ww. okolicznością, na podstawie art. 110 ust. 2 ustawy</w:t>
      </w:r>
      <w:r w:rsidRPr="00C708CC">
        <w:rPr>
          <w:i/>
        </w:rPr>
        <w:t xml:space="preserve"> </w:t>
      </w:r>
      <w:proofErr w:type="spellStart"/>
      <w:r w:rsidRPr="00C708CC">
        <w:t>Pzp</w:t>
      </w:r>
      <w:proofErr w:type="spellEnd"/>
      <w:r w:rsidRPr="00C708CC">
        <w:t xml:space="preserve"> zostały podjęte następujące środki naprawcze …………………………………</w:t>
      </w:r>
      <w:r>
        <w:t>…………</w:t>
      </w:r>
      <w:r w:rsidRPr="00C708CC">
        <w:t>……...</w:t>
      </w:r>
    </w:p>
    <w:p w14:paraId="36F4ED59" w14:textId="77777777" w:rsidR="004A4596" w:rsidRPr="00C708CC" w:rsidRDefault="004A4596" w:rsidP="00D26554">
      <w:pPr>
        <w:widowControl w:val="0"/>
        <w:numPr>
          <w:ilvl w:val="0"/>
          <w:numId w:val="13"/>
        </w:numPr>
        <w:spacing w:before="240" w:after="120" w:line="276" w:lineRule="auto"/>
        <w:ind w:left="425" w:right="57" w:hanging="357"/>
        <w:rPr>
          <w:b/>
        </w:rPr>
      </w:pPr>
      <w:r w:rsidRPr="00C708CC">
        <w:rPr>
          <w:b/>
        </w:rPr>
        <w:t>OŚWIADCZENIE DOTYCZĄCE PODANYCH INFORMACJI:</w:t>
      </w:r>
    </w:p>
    <w:p w14:paraId="4B37FFD4" w14:textId="219B7B2E"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p>
    <w:p w14:paraId="4BC25303" w14:textId="70EB6820" w:rsidR="00C84963" w:rsidRDefault="00C84963" w:rsidP="00540FCC">
      <w:pPr>
        <w:spacing w:after="160" w:line="276" w:lineRule="auto"/>
        <w:jc w:val="center"/>
        <w:rPr>
          <w:sz w:val="20"/>
          <w:szCs w:val="20"/>
        </w:rPr>
      </w:pPr>
      <w:r>
        <w:rPr>
          <w:sz w:val="20"/>
          <w:szCs w:val="20"/>
        </w:rPr>
        <w:br w:type="page"/>
      </w:r>
    </w:p>
    <w:p w14:paraId="12069554" w14:textId="77777777" w:rsidR="00540FCC" w:rsidRPr="00295E3A" w:rsidRDefault="00540FCC" w:rsidP="00540FCC">
      <w:pPr>
        <w:spacing w:after="160" w:line="276" w:lineRule="auto"/>
        <w:jc w:val="center"/>
        <w:rPr>
          <w:sz w:val="20"/>
          <w:szCs w:val="20"/>
        </w:rPr>
      </w:pPr>
    </w:p>
    <w:p w14:paraId="506DC657" w14:textId="76E66129" w:rsidR="009A6D10" w:rsidRPr="00314719" w:rsidRDefault="009A6D10" w:rsidP="00AD7D30">
      <w:pPr>
        <w:jc w:val="center"/>
        <w:rPr>
          <w:b/>
        </w:rPr>
      </w:pPr>
      <w:r w:rsidRPr="00AD7D30">
        <w:rPr>
          <w:b/>
        </w:rPr>
        <w:t>Formularz 1.</w:t>
      </w:r>
      <w:r w:rsidRPr="00314719">
        <w:rPr>
          <w:b/>
        </w:rPr>
        <w:t>2</w:t>
      </w: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13"/>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32" w:name="_Hlk78570679"/>
      <w:r w:rsidRPr="00314719">
        <w:rPr>
          <w:b/>
        </w:rPr>
        <w:t xml:space="preserve"> </w:t>
      </w:r>
      <w:bookmarkEnd w:id="32"/>
      <w:r w:rsidRPr="00314719">
        <w:rPr>
          <w:b/>
        </w:rPr>
        <w:t xml:space="preserve">(dalej jako: ustawa </w:t>
      </w:r>
      <w:proofErr w:type="spellStart"/>
      <w:r w:rsidRPr="00314719">
        <w:rPr>
          <w:b/>
        </w:rPr>
        <w:t>Pzp</w:t>
      </w:r>
      <w:proofErr w:type="spellEnd"/>
      <w:r w:rsidRPr="00314719">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6C1125" w:rsidRPr="00295E3A" w14:paraId="431C302E" w14:textId="77777777"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0A5A73D7" w14:textId="77777777" w:rsidR="00B20E47" w:rsidRPr="00442D6E" w:rsidRDefault="00B20E47" w:rsidP="00B20E47">
            <w:pPr>
              <w:pStyle w:val="Nagwek"/>
              <w:spacing w:line="276" w:lineRule="auto"/>
              <w:jc w:val="both"/>
              <w:rPr>
                <w:b/>
              </w:rPr>
            </w:pPr>
            <w:r w:rsidRPr="00442D6E">
              <w:rPr>
                <w:b/>
              </w:rPr>
              <w:t>Opracowanie dokumentacji projektowej dostosowującej budynki Domów Studenckich Politechniki Warszawskiej:</w:t>
            </w:r>
          </w:p>
          <w:p w14:paraId="63AA9C6F" w14:textId="77777777"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 xml:space="preserve">Część I : </w:t>
            </w:r>
            <w:r w:rsidRPr="00442D6E">
              <w:rPr>
                <w:bCs/>
              </w:rPr>
              <w:t>„BRATNIAK</w:t>
            </w:r>
            <w:r>
              <w:rPr>
                <w:bCs/>
              </w:rPr>
              <w:t xml:space="preserve"> </w:t>
            </w:r>
            <w:r w:rsidRPr="00442D6E">
              <w:rPr>
                <w:bCs/>
              </w:rPr>
              <w:t>przy ul. Grójeckiej 39, 02-031Warszawa</w:t>
            </w:r>
            <w:r>
              <w:rPr>
                <w:bCs/>
              </w:rPr>
              <w:t>,</w:t>
            </w:r>
          </w:p>
          <w:p w14:paraId="23403893" w14:textId="77777777"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Grójeckiej 39, 02-031Warszawa,  </w:t>
            </w:r>
          </w:p>
          <w:p w14:paraId="71C7289B" w14:textId="77777777" w:rsidR="005E51FA" w:rsidRPr="00442D6E"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Uniwersyteckiej 5 (ul. Mochnackiego 8),02-036 Warszawa,</w:t>
            </w:r>
          </w:p>
          <w:p w14:paraId="006DADE9" w14:textId="77777777" w:rsidR="005E51FA" w:rsidRPr="00442D6E" w:rsidRDefault="005E51FA" w:rsidP="005E51FA">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V</w:t>
            </w:r>
            <w:r w:rsidRPr="00442D6E">
              <w:rPr>
                <w:b/>
              </w:rPr>
              <w:t xml:space="preserve">: </w:t>
            </w:r>
            <w:r w:rsidRPr="00442D6E">
              <w:rPr>
                <w:bCs/>
                <w:lang w:eastAsia="en-US"/>
              </w:rPr>
              <w:t>„USTRONIE”, ul. Księcia Janusza 39, 01-452 -Warszawa,</w:t>
            </w:r>
          </w:p>
          <w:p w14:paraId="60EB6F5D" w14:textId="5117031D" w:rsidR="006C1125" w:rsidRPr="006C1125" w:rsidRDefault="006C1125" w:rsidP="006C1125">
            <w:pPr>
              <w:pStyle w:val="Nagwek"/>
              <w:spacing w:line="276" w:lineRule="auto"/>
              <w:jc w:val="both"/>
              <w:rPr>
                <w:bCs/>
              </w:rPr>
            </w:pPr>
            <w:r w:rsidRPr="00442D6E">
              <w:rPr>
                <w:bCs/>
              </w:rPr>
              <w:t xml:space="preserve"> do przepisów przeciwpożarowych</w:t>
            </w:r>
            <w:r w:rsidR="008C74B7" w:rsidRPr="00442D6E">
              <w:rPr>
                <w:rStyle w:val="Odwoanieprzypisudolnego"/>
                <w:bCs/>
              </w:rPr>
              <w:footnoteReference w:id="14"/>
            </w:r>
            <w:r w:rsidRPr="00442D6E">
              <w:rPr>
                <w:bCs/>
              </w:rPr>
              <w:t>.</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0BA7DE85"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r w:rsidR="006C1125">
              <w:rPr>
                <w:b/>
                <w:bCs/>
              </w:rPr>
              <w:t xml:space="preserve"> </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5"/>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lastRenderedPageBreak/>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t>niezbędne zasoby w zakresie:</w:t>
      </w:r>
    </w:p>
    <w:p w14:paraId="64CA221A" w14:textId="1495BA8A" w:rsidR="008A75BA" w:rsidRPr="00AD7D30" w:rsidRDefault="008A75BA" w:rsidP="00956303">
      <w:pPr>
        <w:numPr>
          <w:ilvl w:val="0"/>
          <w:numId w:val="8"/>
        </w:numPr>
        <w:tabs>
          <w:tab w:val="num" w:pos="426"/>
        </w:tabs>
        <w:spacing w:line="276" w:lineRule="auto"/>
        <w:ind w:hanging="1287"/>
        <w:jc w:val="both"/>
        <w:rPr>
          <w:rFonts w:eastAsia="Calibri"/>
        </w:rPr>
      </w:pPr>
      <w:r w:rsidRPr="00295E3A">
        <w:rPr>
          <w:rFonts w:eastAsia="Calibri"/>
        </w:rPr>
        <w:t>zdolności: technicznych lub zawodowych</w:t>
      </w:r>
      <w:r w:rsidRPr="00AD7D30">
        <w:rPr>
          <w:rStyle w:val="Odwoanieprzypisudolnego"/>
          <w:rFonts w:eastAsia="Calibri"/>
        </w:rPr>
        <w:footnoteReference w:id="16"/>
      </w:r>
    </w:p>
    <w:p w14:paraId="398B1FA7" w14:textId="64830B11" w:rsidR="008A75BA" w:rsidRPr="00314719" w:rsidRDefault="008A75BA" w:rsidP="00956303">
      <w:pPr>
        <w:numPr>
          <w:ilvl w:val="0"/>
          <w:numId w:val="8"/>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294A2C33" w14:textId="3B814AE8" w:rsidR="008A75BA" w:rsidRPr="00707ED3" w:rsidRDefault="008A75BA" w:rsidP="003A324C">
      <w:pPr>
        <w:pStyle w:val="Nagwek"/>
        <w:spacing w:line="276" w:lineRule="auto"/>
        <w:jc w:val="both"/>
        <w:rPr>
          <w:rFonts w:eastAsia="Calibri"/>
          <w:b/>
          <w:color w:val="4472C4" w:themeColor="accent1"/>
        </w:rPr>
      </w:pPr>
      <w:r w:rsidRPr="00627F18">
        <w:rPr>
          <w:rFonts w:eastAsia="Calibri"/>
          <w:bCs/>
        </w:rPr>
        <w:t>na potrzeby wykonania zamówienia</w:t>
      </w:r>
      <w:r w:rsidRPr="00627F18">
        <w:rPr>
          <w:rFonts w:eastAsia="Calibri"/>
          <w:b/>
          <w:bCs/>
        </w:rPr>
        <w:t xml:space="preserve"> </w:t>
      </w:r>
      <w:r w:rsidRPr="00627F18">
        <w:rPr>
          <w:rFonts w:eastAsia="Calibri"/>
          <w:bCs/>
        </w:rPr>
        <w:t>na skutek wyboru oferty Wykonawcy</w:t>
      </w:r>
      <w:r w:rsidRPr="00627F18">
        <w:rPr>
          <w:rFonts w:eastAsia="Calibri"/>
          <w:b/>
          <w:bCs/>
        </w:rPr>
        <w:t xml:space="preserve"> </w:t>
      </w:r>
      <w:r w:rsidRPr="00627F18">
        <w:rPr>
          <w:rFonts w:eastAsia="Calibri"/>
          <w:bCs/>
        </w:rPr>
        <w:t>w</w:t>
      </w:r>
      <w:r w:rsidRPr="00627F18">
        <w:rPr>
          <w:rFonts w:eastAsia="Calibri"/>
          <w:b/>
          <w:bCs/>
        </w:rPr>
        <w:t xml:space="preserve"> </w:t>
      </w:r>
      <w:r w:rsidRPr="00627F18">
        <w:rPr>
          <w:rFonts w:eastAsia="Calibri"/>
        </w:rPr>
        <w:t>postępowaniu o udzielenie z</w:t>
      </w:r>
      <w:r w:rsidRPr="00D12D3C">
        <w:rPr>
          <w:rFonts w:eastAsia="Calibri"/>
        </w:rPr>
        <w:t>amówienia publicznego pod nazwą:</w:t>
      </w:r>
      <w:r w:rsidR="001E69C3" w:rsidRPr="001E69C3">
        <w:rPr>
          <w:rFonts w:eastAsia="Calibri"/>
          <w:b/>
          <w:bCs/>
          <w:lang w:eastAsia="en-US"/>
        </w:rPr>
        <w:t xml:space="preserve"> </w:t>
      </w:r>
      <w:r w:rsidR="001E69C3" w:rsidRPr="00442D6E">
        <w:rPr>
          <w:rFonts w:eastAsia="Calibri"/>
          <w:b/>
          <w:bCs/>
          <w:lang w:eastAsia="en-US"/>
        </w:rPr>
        <w:t>„</w:t>
      </w:r>
      <w:r w:rsidR="003A324C" w:rsidRPr="00442D6E">
        <w:rPr>
          <w:b/>
        </w:rPr>
        <w:t xml:space="preserve">Opracowanie dokumentacji projektowej dostosowującej budynki Domów Studenckich Politechniki Warszawskiej „BRATNIAK” i „MUSZELKA”  przy ul. Grójeckiej 39, 02-031Warszawa,  „TULIPAN” przy ul. Uniwersyteckiej 5 (ul. Mochnackiego 8), 02-036 Warszawa oraz </w:t>
      </w:r>
      <w:r w:rsidR="003A324C" w:rsidRPr="00442D6E">
        <w:rPr>
          <w:b/>
          <w:lang w:eastAsia="en-US"/>
        </w:rPr>
        <w:t xml:space="preserve">„USTRONIE”, ul. Księcia Janusza 39, 01-452 -Warszawa, </w:t>
      </w:r>
      <w:r w:rsidR="003A324C" w:rsidRPr="00442D6E">
        <w:rPr>
          <w:b/>
        </w:rPr>
        <w:t>do przepisów przeciwpożarowych</w:t>
      </w:r>
      <w:r w:rsidR="003A324C" w:rsidRPr="00442D6E">
        <w:rPr>
          <w:b/>
          <w:sz w:val="28"/>
          <w:szCs w:val="28"/>
        </w:rPr>
        <w:t>.</w:t>
      </w:r>
      <w:r w:rsidR="00362736" w:rsidRPr="00442D6E">
        <w:rPr>
          <w:rFonts w:eastAsia="Calibri"/>
          <w:b/>
          <w:bCs/>
          <w:lang w:eastAsia="en-US"/>
        </w:rPr>
        <w:t>”</w:t>
      </w:r>
      <w:r w:rsidRPr="00442D6E">
        <w:rPr>
          <w:rFonts w:eastAsia="Calibri"/>
        </w:rPr>
        <w:t xml:space="preserve">, </w:t>
      </w:r>
      <w:r w:rsidRPr="00295E3A">
        <w:rPr>
          <w:rFonts w:eastAsia="Calibri"/>
          <w:b/>
        </w:rPr>
        <w:t>numer</w:t>
      </w:r>
      <w:r w:rsidR="00362736">
        <w:rPr>
          <w:rFonts w:eastAsia="Calibri"/>
          <w:b/>
        </w:rPr>
        <w:t xml:space="preserve"> </w:t>
      </w:r>
      <w:r w:rsidRPr="00295E3A">
        <w:rPr>
          <w:rFonts w:eastAsia="Calibri"/>
          <w:b/>
        </w:rPr>
        <w:t>referencyjny:</w:t>
      </w:r>
      <w:r w:rsidR="00707ED3">
        <w:rPr>
          <w:rFonts w:eastAsia="Calibri"/>
          <w:b/>
        </w:rPr>
        <w:t xml:space="preserve"> </w:t>
      </w:r>
      <w:r w:rsidR="00707ED3" w:rsidRPr="00707ED3">
        <w:rPr>
          <w:rFonts w:eastAsia="Calibri"/>
          <w:b/>
          <w:color w:val="4472C4" w:themeColor="accent1"/>
        </w:rPr>
        <w:t>ZP.U.MR.48.2023</w:t>
      </w:r>
    </w:p>
    <w:p w14:paraId="457E3996" w14:textId="2E6425B0" w:rsidR="003A324C" w:rsidRPr="003A324C" w:rsidRDefault="003A324C" w:rsidP="003A324C">
      <w:pPr>
        <w:pStyle w:val="Nagwek"/>
        <w:spacing w:line="276" w:lineRule="auto"/>
        <w:jc w:val="both"/>
        <w:rPr>
          <w:rStyle w:val="FontStyle157"/>
          <w:bCs w:val="0"/>
          <w:sz w:val="28"/>
          <w:szCs w:val="28"/>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69"/>
        <w:gridCol w:w="2996"/>
        <w:gridCol w:w="2996"/>
      </w:tblGrid>
      <w:tr w:rsidR="00AF32B6" w:rsidRPr="00295E3A" w14:paraId="6B17D4A8" w14:textId="627A4F71" w:rsidTr="00AF32B6">
        <w:tc>
          <w:tcPr>
            <w:tcW w:w="3976" w:type="dxa"/>
            <w:gridSpan w:val="2"/>
            <w:shd w:val="clear" w:color="auto" w:fill="auto"/>
          </w:tcPr>
          <w:p w14:paraId="7D276342" w14:textId="65B0BAAC" w:rsidR="00AF32B6" w:rsidRPr="00295E3A" w:rsidRDefault="00AF32B6"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c>
          <w:tcPr>
            <w:tcW w:w="2996" w:type="dxa"/>
          </w:tcPr>
          <w:p w14:paraId="1109F863"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9467E97" w14:textId="4288B16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40DE11BB" w14:textId="707326D7" w:rsidTr="00AF32B6">
        <w:tc>
          <w:tcPr>
            <w:tcW w:w="2107" w:type="dxa"/>
            <w:shd w:val="clear" w:color="auto" w:fill="auto"/>
          </w:tcPr>
          <w:p w14:paraId="0C4630A3" w14:textId="60D62C7E" w:rsidR="00AF32B6" w:rsidRPr="00295E3A" w:rsidRDefault="00AF32B6"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1869" w:type="dxa"/>
            <w:shd w:val="clear" w:color="auto" w:fill="auto"/>
          </w:tcPr>
          <w:p w14:paraId="7BC49D93" w14:textId="1375C733"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FC7B91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CA60AF5" w14:textId="468AA42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19432D74" w14:textId="58FF0E6D" w:rsidTr="00AF32B6">
        <w:tc>
          <w:tcPr>
            <w:tcW w:w="2107" w:type="dxa"/>
            <w:shd w:val="clear" w:color="auto" w:fill="auto"/>
          </w:tcPr>
          <w:p w14:paraId="225AFA31" w14:textId="0F54A3D8"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1869" w:type="dxa"/>
            <w:shd w:val="clear" w:color="auto" w:fill="auto"/>
          </w:tcPr>
          <w:p w14:paraId="173CF9AD" w14:textId="3D1E5DA0"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57E0F21B"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BD958FE" w14:textId="3C139FA9"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5A8B5F83" w14:textId="6C37E99A" w:rsidTr="00AF32B6">
        <w:tc>
          <w:tcPr>
            <w:tcW w:w="2107" w:type="dxa"/>
            <w:shd w:val="clear" w:color="auto" w:fill="auto"/>
          </w:tcPr>
          <w:p w14:paraId="4133792E" w14:textId="2F25F283"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1869" w:type="dxa"/>
            <w:shd w:val="clear" w:color="auto" w:fill="auto"/>
          </w:tcPr>
          <w:p w14:paraId="6EBCC2D5" w14:textId="5DD54608"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471CF4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3809B746" w14:textId="6BB4DC3C"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097912DF" w14:textId="67C8DBDC" w:rsidTr="00AF32B6">
        <w:tc>
          <w:tcPr>
            <w:tcW w:w="2107" w:type="dxa"/>
            <w:shd w:val="clear" w:color="auto" w:fill="auto"/>
          </w:tcPr>
          <w:p w14:paraId="2FDC016D" w14:textId="3E58E1CA"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1869" w:type="dxa"/>
            <w:shd w:val="clear" w:color="auto" w:fill="auto"/>
          </w:tcPr>
          <w:p w14:paraId="262F8E76" w14:textId="72DADFE4"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ADB5BA6"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FA76230" w14:textId="6D28A1FD"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296C472B" w14:textId="736E880D" w:rsidTr="00AF32B6">
        <w:tc>
          <w:tcPr>
            <w:tcW w:w="2107" w:type="dxa"/>
            <w:shd w:val="clear" w:color="auto" w:fill="auto"/>
          </w:tcPr>
          <w:p w14:paraId="04D5ABDD" w14:textId="224CAB35"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 xml:space="preserve">(np. umowa współpracy z dnia ……….. r. lub inne możliwości i </w:t>
            </w:r>
            <w:r w:rsidRPr="00295E3A">
              <w:rPr>
                <w:rFonts w:eastAsia="Calibri"/>
                <w:spacing w:val="-5"/>
                <w:sz w:val="20"/>
                <w:szCs w:val="20"/>
              </w:rPr>
              <w:lastRenderedPageBreak/>
              <w:t>podstawy takiego udostępnienia)</w:t>
            </w:r>
          </w:p>
        </w:tc>
        <w:tc>
          <w:tcPr>
            <w:tcW w:w="1869" w:type="dxa"/>
            <w:shd w:val="clear" w:color="auto" w:fill="auto"/>
          </w:tcPr>
          <w:p w14:paraId="679DBD19" w14:textId="33C0314C"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2ECC621D"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726658E6" w14:textId="5C57C924" w:rsidR="00AF32B6" w:rsidRPr="00295E3A" w:rsidRDefault="00AF32B6"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7"/>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505BD5DB" w14:textId="0566E964" w:rsidR="004A4596" w:rsidRPr="00C708CC" w:rsidRDefault="008A75BA" w:rsidP="00C84963">
      <w:pPr>
        <w:tabs>
          <w:tab w:val="left" w:leader="dot" w:pos="9639"/>
        </w:tabs>
        <w:autoSpaceDE w:val="0"/>
        <w:autoSpaceDN w:val="0"/>
        <w:adjustRightInd w:val="0"/>
        <w:ind w:right="55"/>
        <w:jc w:val="both"/>
        <w:rPr>
          <w:b/>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295E3A">
        <w:rPr>
          <w:rFonts w:eastAsia="Verdana,Italic"/>
          <w:iCs/>
        </w:rPr>
        <w:t>Pzp</w:t>
      </w:r>
      <w:proofErr w:type="spellEnd"/>
      <w:r w:rsidRPr="00295E3A">
        <w:rPr>
          <w:rFonts w:eastAsia="Verdana,Italic"/>
          <w:iCs/>
        </w:rPr>
        <w:t>, 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r w:rsidR="009A6D10" w:rsidRPr="00295E3A">
        <w:rPr>
          <w:rFonts w:eastAsia="Verdana,Italic"/>
          <w:iCs/>
        </w:rPr>
        <w:br w:type="page"/>
      </w:r>
      <w:r w:rsidR="004A4596" w:rsidRPr="00C708CC">
        <w:rPr>
          <w:b/>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8C74B7" w:rsidRPr="00C708CC" w14:paraId="0729A8B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3F36DBEB" w14:textId="267B7627" w:rsidR="00115308" w:rsidRPr="00442D6E" w:rsidRDefault="00115308" w:rsidP="008C74B7">
            <w:pPr>
              <w:pStyle w:val="Nagwek"/>
              <w:spacing w:line="276" w:lineRule="auto"/>
              <w:jc w:val="both"/>
              <w:rPr>
                <w:b/>
              </w:rPr>
            </w:pPr>
            <w:bookmarkStart w:id="33" w:name="_Hlk140577340"/>
            <w:r w:rsidRPr="00442D6E">
              <w:rPr>
                <w:b/>
              </w:rPr>
              <w:t>Opracowanie dokumentacji projektowej dostosowującej budynki Domów Studenckich Politechniki Warszawskiej:</w:t>
            </w:r>
          </w:p>
          <w:p w14:paraId="0AB570D4" w14:textId="77777777"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 xml:space="preserve">Część I : </w:t>
            </w:r>
            <w:r w:rsidRPr="00442D6E">
              <w:rPr>
                <w:bCs/>
              </w:rPr>
              <w:t>„BRATNIAK</w:t>
            </w:r>
            <w:r>
              <w:rPr>
                <w:bCs/>
              </w:rPr>
              <w:t xml:space="preserve"> </w:t>
            </w:r>
            <w:r w:rsidRPr="00442D6E">
              <w:rPr>
                <w:bCs/>
              </w:rPr>
              <w:t>przy ul. Grójeckiej 39, 02-031Warszawa</w:t>
            </w:r>
            <w:r>
              <w:rPr>
                <w:bCs/>
              </w:rPr>
              <w:t>,</w:t>
            </w:r>
          </w:p>
          <w:p w14:paraId="6DB63CCC" w14:textId="77777777"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Grójeckiej 39, 02-031Warszawa,  </w:t>
            </w:r>
          </w:p>
          <w:p w14:paraId="034743E7" w14:textId="77777777" w:rsidR="005E51FA" w:rsidRPr="00442D6E"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Uniwersyteckiej 5 (ul. Mochnackiego 8),02-036 Warszawa,</w:t>
            </w:r>
          </w:p>
          <w:p w14:paraId="6004B26F" w14:textId="77777777" w:rsidR="005E51FA" w:rsidRPr="00442D6E" w:rsidRDefault="005E51FA" w:rsidP="005E51FA">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V</w:t>
            </w:r>
            <w:r w:rsidRPr="00442D6E">
              <w:rPr>
                <w:b/>
              </w:rPr>
              <w:t xml:space="preserve">: </w:t>
            </w:r>
            <w:r w:rsidRPr="00442D6E">
              <w:rPr>
                <w:bCs/>
                <w:lang w:eastAsia="en-US"/>
              </w:rPr>
              <w:t>„USTRONIE”, ul. Księcia Janusza 39, 01-452 -Warszawa,</w:t>
            </w:r>
          </w:p>
          <w:p w14:paraId="23AEE23B" w14:textId="2F784B11" w:rsidR="008C74B7" w:rsidRPr="00115308" w:rsidRDefault="008C74B7" w:rsidP="00115308">
            <w:pPr>
              <w:pStyle w:val="Nagwek"/>
              <w:spacing w:line="276" w:lineRule="auto"/>
              <w:jc w:val="both"/>
              <w:rPr>
                <w:bCs/>
                <w:lang w:eastAsia="en-US"/>
              </w:rPr>
            </w:pPr>
            <w:r w:rsidRPr="00442D6E">
              <w:rPr>
                <w:bCs/>
              </w:rPr>
              <w:t>do przepisów przeciwpożarowych.</w:t>
            </w:r>
            <w:bookmarkEnd w:id="33"/>
            <w:r w:rsidRPr="00442D6E">
              <w:rPr>
                <w:rStyle w:val="Odwoanieprzypisudolnego"/>
                <w:bCs/>
              </w:rPr>
              <w:footnoteReference w:id="18"/>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6DD81EBD" w14:textId="3E3CC0C9" w:rsidR="004A4596" w:rsidRPr="00362736" w:rsidRDefault="004A4596" w:rsidP="00265560">
            <w:pPr>
              <w:pStyle w:val="Tekstpodstawowy"/>
              <w:jc w:val="both"/>
              <w:rPr>
                <w:rFonts w:ascii="Times New Roman" w:eastAsia="Calibri" w:hAnsi="Times New Roman" w:cs="Times New Roman"/>
              </w:rPr>
            </w:pPr>
            <w:r w:rsidRPr="00C708CC">
              <w:rPr>
                <w:rFonts w:ascii="Times New Roman" w:eastAsia="Calibri" w:hAnsi="Times New Roman" w:cs="Times New Roman"/>
                <w:lang w:eastAsia="en-US"/>
              </w:rPr>
              <w:t xml:space="preserve">Na potrzeby postępowania o udzielenie zamówienia publicznego pod nazwą: </w:t>
            </w:r>
            <w:r w:rsidR="008C74B7" w:rsidRPr="00442D6E">
              <w:rPr>
                <w:rFonts w:ascii="Times New Roman" w:eastAsia="Calibri" w:hAnsi="Times New Roman" w:cs="Times New Roman"/>
                <w:b/>
                <w:bCs/>
                <w:lang w:eastAsia="en-US"/>
              </w:rPr>
              <w:t>„</w:t>
            </w:r>
            <w:r w:rsidR="008C74B7" w:rsidRPr="00442D6E">
              <w:rPr>
                <w:rFonts w:ascii="Times New Roman" w:hAnsi="Times New Roman" w:cs="Times New Roman"/>
                <w:b/>
              </w:rPr>
              <w:t xml:space="preserve">Opracowanie dokumentacji projektowej dostosowującej budynki Domów Studenckich Politechniki Warszawskiej „BRATNIAK” i „MUSZELKA”  przy ul. Grójeckiej 39, 02-031Warszawa,  „TULIPAN” przy ul. Uniwersyteckiej 5 (ul. Mochnackiego 8), 02-036 Warszawa oraz </w:t>
            </w:r>
            <w:r w:rsidR="008C74B7" w:rsidRPr="00442D6E">
              <w:rPr>
                <w:rFonts w:ascii="Times New Roman" w:hAnsi="Times New Roman" w:cs="Times New Roman"/>
                <w:b/>
                <w:lang w:eastAsia="en-US"/>
              </w:rPr>
              <w:t xml:space="preserve">„USTRONIE”, ul. Księcia Janusza 39, 01-452 -Warszawa, </w:t>
            </w:r>
            <w:r w:rsidR="008C74B7" w:rsidRPr="00442D6E">
              <w:rPr>
                <w:rFonts w:ascii="Times New Roman" w:hAnsi="Times New Roman" w:cs="Times New Roman"/>
                <w:b/>
              </w:rPr>
              <w:t>do przepisów przeciwpożarowych.</w:t>
            </w:r>
            <w:r w:rsidR="00B20E47" w:rsidRPr="00442D6E">
              <w:rPr>
                <w:rFonts w:ascii="Times New Roman" w:hAnsi="Times New Roman" w:cs="Times New Roman"/>
                <w:b/>
              </w:rPr>
              <w:t>”</w:t>
            </w:r>
            <w:r w:rsidRPr="00442D6E">
              <w:rPr>
                <w:rFonts w:ascii="Times New Roman" w:eastAsia="Calibri" w:hAnsi="Times New Roman" w:cs="Times New Roman"/>
              </w:rPr>
              <w:t>,</w:t>
            </w:r>
            <w:r w:rsidR="00362736" w:rsidRPr="00442D6E">
              <w:rPr>
                <w:rFonts w:ascii="Times New Roman" w:eastAsia="Calibri" w:hAnsi="Times New Roman" w:cs="Times New Roman"/>
              </w:rPr>
              <w:t xml:space="preserve"> </w:t>
            </w:r>
            <w:r w:rsidRPr="00295E3A">
              <w:rPr>
                <w:rFonts w:ascii="Times New Roman" w:eastAsia="Calibri" w:hAnsi="Times New Roman" w:cs="Times New Roman"/>
                <w:b/>
              </w:rPr>
              <w:t>numer referencyjny:</w:t>
            </w:r>
            <w:r w:rsidR="00707ED3">
              <w:rPr>
                <w:rFonts w:ascii="Times New Roman" w:eastAsia="Calibri" w:hAnsi="Times New Roman" w:cs="Times New Roman"/>
                <w:b/>
              </w:rPr>
              <w:t xml:space="preserve"> </w:t>
            </w:r>
            <w:r w:rsidR="00707ED3" w:rsidRPr="00707ED3">
              <w:rPr>
                <w:rFonts w:ascii="Times New Roman" w:eastAsia="Calibri" w:hAnsi="Times New Roman" w:cs="Times New Roman"/>
                <w:b/>
                <w:color w:val="4472C4" w:themeColor="accent1"/>
              </w:rPr>
              <w:t xml:space="preserve">ZP.U.MR.48.2023 </w:t>
            </w:r>
            <w:r w:rsidRPr="00186496">
              <w:rPr>
                <w:rFonts w:ascii="Times New Roman" w:eastAsia="Calibri" w:hAnsi="Times New Roman" w:cs="Times New Roman"/>
                <w:lang w:eastAsia="en-US"/>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9"/>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D26554">
      <w:pPr>
        <w:widowControl w:val="0"/>
        <w:numPr>
          <w:ilvl w:val="0"/>
          <w:numId w:val="15"/>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D26554">
      <w:pPr>
        <w:widowControl w:val="0"/>
        <w:numPr>
          <w:ilvl w:val="0"/>
          <w:numId w:val="15"/>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w:t>
      </w:r>
    </w:p>
    <w:p w14:paraId="3B3E85FD" w14:textId="77777777" w:rsidR="004A4596" w:rsidRDefault="004A4596" w:rsidP="00D26554">
      <w:pPr>
        <w:widowControl w:val="0"/>
        <w:numPr>
          <w:ilvl w:val="0"/>
          <w:numId w:val="15"/>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109 ust. 1 pkt 4,5,8,10 ustawy </w:t>
      </w:r>
      <w:proofErr w:type="spellStart"/>
      <w:r w:rsidRPr="00C708CC">
        <w:rPr>
          <w:rFonts w:eastAsia="Calibri"/>
          <w:lang w:eastAsia="en-US"/>
        </w:rPr>
        <w:t>Pzp</w:t>
      </w:r>
      <w:proofErr w:type="spellEnd"/>
      <w:r w:rsidRPr="00C708CC">
        <w:rPr>
          <w:rFonts w:eastAsia="Calibri"/>
          <w:lang w:eastAsia="en-US"/>
        </w:rPr>
        <w:t>.</w:t>
      </w:r>
    </w:p>
    <w:p w14:paraId="68A6FF78" w14:textId="55BBCE78" w:rsidR="004A4596" w:rsidRPr="006B66E3" w:rsidRDefault="004A4596" w:rsidP="00D26554">
      <w:pPr>
        <w:widowControl w:val="0"/>
        <w:numPr>
          <w:ilvl w:val="0"/>
          <w:numId w:val="15"/>
        </w:numPr>
        <w:ind w:left="426" w:right="55" w:hanging="426"/>
        <w:jc w:val="both"/>
        <w:rPr>
          <w:rFonts w:eastAsia="Calibri"/>
          <w:lang w:eastAsia="en-US"/>
        </w:rPr>
      </w:pPr>
      <w:r w:rsidRPr="006B66E3">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094434">
        <w:rPr>
          <w:rFonts w:eastAsia="Calibri"/>
          <w:lang w:eastAsia="en-US"/>
        </w:rPr>
        <w:t>3</w:t>
      </w:r>
      <w:r w:rsidRPr="006B66E3">
        <w:rPr>
          <w:rFonts w:eastAsia="Calibri"/>
          <w:lang w:eastAsia="en-US"/>
        </w:rPr>
        <w:t xml:space="preserve"> r. poz. </w:t>
      </w:r>
      <w:r w:rsidR="00094434">
        <w:rPr>
          <w:rFonts w:eastAsia="Calibri"/>
          <w:lang w:eastAsia="en-US"/>
        </w:rPr>
        <w:t>1</w:t>
      </w:r>
      <w:r w:rsidR="00E6224F">
        <w:rPr>
          <w:rFonts w:eastAsia="Calibri"/>
          <w:lang w:eastAsia="en-US"/>
        </w:rPr>
        <w:t>1497 ze zm.</w:t>
      </w:r>
      <w:r w:rsidRPr="006B66E3">
        <w:rPr>
          <w:rFonts w:eastAsia="Calibri"/>
          <w:lang w:eastAsia="en-US"/>
        </w:rPr>
        <w:t>)</w:t>
      </w:r>
      <w:r w:rsidRPr="006B66E3">
        <w:t>, to jest:</w:t>
      </w:r>
    </w:p>
    <w:p w14:paraId="69A38026" w14:textId="77777777" w:rsidR="004A4596" w:rsidRPr="006B66E3" w:rsidRDefault="004A4596" w:rsidP="00D26554">
      <w:pPr>
        <w:numPr>
          <w:ilvl w:val="1"/>
          <w:numId w:val="15"/>
        </w:numPr>
        <w:ind w:left="709" w:right="57" w:hanging="283"/>
        <w:jc w:val="both"/>
      </w:pPr>
      <w:r w:rsidRPr="006B66E3">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1CD738A3" w:rsidR="004A4596" w:rsidRPr="006B66E3" w:rsidRDefault="004A4596" w:rsidP="00D26554">
      <w:pPr>
        <w:numPr>
          <w:ilvl w:val="1"/>
          <w:numId w:val="15"/>
        </w:numPr>
        <w:ind w:left="709" w:right="57" w:hanging="283"/>
        <w:jc w:val="both"/>
      </w:pPr>
      <w:r w:rsidRPr="006B66E3">
        <w:t>nie jestem podmiotem, którego beneficjentem rzeczywistym w rozumieniu ustawy z dnia 1 marca 2018 r. o przeciwdziałaniu praniu pieniędzy oraz finansowaniu terroryzmu (Dz. U. z 202</w:t>
      </w:r>
      <w:r w:rsidR="00094434">
        <w:t>3</w:t>
      </w:r>
      <w:r w:rsidRPr="006B66E3">
        <w:t xml:space="preserve"> r. poz.</w:t>
      </w:r>
      <w:r w:rsidR="00094434">
        <w:t xml:space="preserve"> 1124, 1285</w:t>
      </w:r>
      <w:r w:rsidRPr="006B66E3">
        <w:t>)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7C9E8510" w:rsidR="004A4596" w:rsidRPr="006B66E3" w:rsidRDefault="004A4596" w:rsidP="00D26554">
      <w:pPr>
        <w:numPr>
          <w:ilvl w:val="1"/>
          <w:numId w:val="15"/>
        </w:numPr>
        <w:ind w:left="709" w:right="57" w:hanging="283"/>
        <w:jc w:val="both"/>
      </w:pPr>
      <w:r w:rsidRPr="006B66E3">
        <w:t>nie jestem podmiotem, którego jednostką dominującą w rozumieniu art. 3 ust. 1 pkt 37 ustawy z dnia 29 września 1994 r. o rachunkowości   (Dz. U. z 202</w:t>
      </w:r>
      <w:r w:rsidR="00094434">
        <w:t>3</w:t>
      </w:r>
      <w:r w:rsidRPr="006B66E3">
        <w:t xml:space="preserve"> r. poz. </w:t>
      </w:r>
      <w:r w:rsidR="00094434">
        <w:t>120, 295</w:t>
      </w:r>
      <w:r w:rsidRPr="006B66E3">
        <w:t>)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D26554">
      <w:pPr>
        <w:widowControl w:val="0"/>
        <w:numPr>
          <w:ilvl w:val="0"/>
          <w:numId w:val="15"/>
        </w:numPr>
        <w:ind w:left="426" w:right="55" w:hanging="426"/>
        <w:jc w:val="both"/>
        <w:rPr>
          <w:rFonts w:eastAsia="Calibri"/>
          <w:lang w:eastAsia="en-US"/>
        </w:rPr>
      </w:pPr>
      <w:r w:rsidRPr="00CB3279">
        <w:rPr>
          <w:rFonts w:eastAsia="Calibri"/>
          <w:lang w:eastAsia="en-US"/>
        </w:rPr>
        <w:t xml:space="preserve">Oświadczam, że zachodzą w stosunku do mnie podstawy wykluczenia z postępowania na podstawie art. …….. ustawy </w:t>
      </w:r>
      <w:proofErr w:type="spellStart"/>
      <w:r w:rsidRPr="00CB3279">
        <w:rPr>
          <w:rFonts w:eastAsia="Calibri"/>
          <w:lang w:eastAsia="en-US"/>
        </w:rPr>
        <w:t>Pzp</w:t>
      </w:r>
      <w:proofErr w:type="spellEnd"/>
      <w:r w:rsidRPr="00CB3279">
        <w:rPr>
          <w:rFonts w:eastAsia="Calibri"/>
          <w:lang w:eastAsia="en-US"/>
        </w:rPr>
        <w:t xml:space="preserve"> (podać mającą zastosowanie podstawę wykluczenia spośród wymienionych w art. 108 ust. 1 pkt 1, 2, 5 lub art. 109 ust. 1 pkt 4,5,8,10 ustawy </w:t>
      </w:r>
      <w:proofErr w:type="spellStart"/>
      <w:r w:rsidRPr="00CB3279">
        <w:rPr>
          <w:rFonts w:eastAsia="Calibri"/>
          <w:lang w:eastAsia="en-US"/>
        </w:rPr>
        <w:t>Pzp</w:t>
      </w:r>
      <w:proofErr w:type="spellEnd"/>
      <w:r w:rsidRPr="00CB3279">
        <w:rPr>
          <w:rFonts w:eastAsia="Calibri"/>
          <w:lang w:eastAsia="en-US"/>
        </w:rPr>
        <w:t>).</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 xml:space="preserve">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2274EBC8" w14:textId="048DFBB5" w:rsidR="00C84963" w:rsidRPr="00C84963" w:rsidRDefault="00C84963" w:rsidP="00C84963">
      <w:pPr>
        <w:rPr>
          <w:rFonts w:eastAsia="Calibri"/>
          <w:b/>
          <w:iCs/>
          <w:sz w:val="22"/>
          <w:szCs w:val="22"/>
          <w:lang w:eastAsia="en-US"/>
        </w:rPr>
      </w:pPr>
      <w:r>
        <w:rPr>
          <w:b/>
        </w:rPr>
        <w:br w:type="page"/>
      </w:r>
    </w:p>
    <w:p w14:paraId="4DC095D1" w14:textId="20C0E09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lastRenderedPageBreak/>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bookmarkStart w:id="35" w:name="_Hlk141080508"/>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20E47">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B20E47" w:rsidRPr="00C708CC" w14:paraId="059E0C2E" w14:textId="77777777" w:rsidTr="00B20E47">
        <w:trPr>
          <w:trHeight w:val="255"/>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5238EE8F" w14:textId="77777777" w:rsidR="00B20E47" w:rsidRPr="00442D6E" w:rsidRDefault="00B20E47" w:rsidP="00B20E47">
            <w:pPr>
              <w:tabs>
                <w:tab w:val="center" w:pos="4536"/>
                <w:tab w:val="right" w:pos="9072"/>
              </w:tabs>
              <w:spacing w:line="276" w:lineRule="auto"/>
              <w:jc w:val="both"/>
              <w:rPr>
                <w:b/>
              </w:rPr>
            </w:pPr>
            <w:r w:rsidRPr="00442D6E">
              <w:rPr>
                <w:b/>
              </w:rPr>
              <w:t>Opracowanie dokumentacji projektowej dostosowującej budynki Domów Studenckich Politechniki Warszawskiej:</w:t>
            </w:r>
          </w:p>
          <w:p w14:paraId="2F3E2B0A" w14:textId="77777777"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 xml:space="preserve">Część I : </w:t>
            </w:r>
            <w:r w:rsidRPr="00442D6E">
              <w:rPr>
                <w:bCs/>
              </w:rPr>
              <w:t>„BRATNIAK</w:t>
            </w:r>
            <w:r>
              <w:rPr>
                <w:bCs/>
              </w:rPr>
              <w:t xml:space="preserve"> </w:t>
            </w:r>
            <w:r w:rsidRPr="00442D6E">
              <w:rPr>
                <w:bCs/>
              </w:rPr>
              <w:t>przy ul. Grójeckiej 39, 02-031Warszawa</w:t>
            </w:r>
            <w:r>
              <w:rPr>
                <w:bCs/>
              </w:rPr>
              <w:t>,</w:t>
            </w:r>
          </w:p>
          <w:p w14:paraId="7F05D986" w14:textId="77777777"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Grójeckiej 39, 02-031Warszawa,  </w:t>
            </w:r>
          </w:p>
          <w:p w14:paraId="1E76E10B" w14:textId="77777777" w:rsidR="005E51FA" w:rsidRPr="00442D6E"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Uniwersyteckiej 5 (ul. Mochnackiego 8),02-036 Warszawa,</w:t>
            </w:r>
          </w:p>
          <w:p w14:paraId="51A4241C" w14:textId="77777777" w:rsidR="005E51FA" w:rsidRPr="00442D6E" w:rsidRDefault="005E51FA" w:rsidP="005E51FA">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506B2B">
              <w:rPr>
                <w:lang w:val="x-none" w:eastAsia="x-none"/>
              </w:rPr>
            </w:r>
            <w:r w:rsidR="00506B2B">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V</w:t>
            </w:r>
            <w:r w:rsidRPr="00442D6E">
              <w:rPr>
                <w:b/>
              </w:rPr>
              <w:t xml:space="preserve">: </w:t>
            </w:r>
            <w:r w:rsidRPr="00442D6E">
              <w:rPr>
                <w:bCs/>
                <w:lang w:eastAsia="en-US"/>
              </w:rPr>
              <w:t>„USTRONIE”, ul. Księcia Janusza 39, 01-452 -Warszawa,</w:t>
            </w:r>
          </w:p>
          <w:p w14:paraId="199BB5E7" w14:textId="56C25929" w:rsidR="00B20E47" w:rsidRPr="00C708CC" w:rsidRDefault="00B20E47" w:rsidP="00B20E47">
            <w:pPr>
              <w:rPr>
                <w:b/>
                <w:bCs/>
              </w:rPr>
            </w:pPr>
            <w:r w:rsidRPr="00442D6E">
              <w:rPr>
                <w:bCs/>
              </w:rPr>
              <w:t>do przepisów przeciwpożarowych.</w:t>
            </w:r>
            <w:r w:rsidRPr="00442D6E">
              <w:rPr>
                <w:rStyle w:val="Odwoanieprzypisudolnego"/>
                <w:bCs/>
              </w:rPr>
              <w:footnoteReference w:id="20"/>
            </w: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bookmarkEnd w:id="35"/>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21"/>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199AAC0E" w14:textId="3D9BF7EF" w:rsidR="004A4596" w:rsidRPr="0098572D" w:rsidRDefault="004A4596" w:rsidP="004A4596">
      <w:pPr>
        <w:pStyle w:val="Tekstpodstawowy"/>
        <w:jc w:val="both"/>
        <w:rPr>
          <w:rStyle w:val="FontStyle157"/>
          <w:sz w:val="24"/>
          <w:szCs w:val="24"/>
        </w:rPr>
      </w:pPr>
      <w:r w:rsidRPr="00C708CC">
        <w:rPr>
          <w:rFonts w:ascii="Times New Roman" w:eastAsia="Calibri" w:hAnsi="Times New Roman" w:cs="Times New Roman"/>
          <w:bCs/>
        </w:rPr>
        <w:t xml:space="preserve">Na potrzeby </w:t>
      </w:r>
      <w:r w:rsidRPr="00C708CC">
        <w:rPr>
          <w:rFonts w:ascii="Times New Roman" w:hAnsi="Times New Roman" w:cs="Times New Roman"/>
        </w:rPr>
        <w:t xml:space="preserve">postępowania </w:t>
      </w:r>
      <w:r w:rsidRPr="00C708CC">
        <w:rPr>
          <w:rFonts w:ascii="Times New Roman" w:eastAsia="Calibri" w:hAnsi="Times New Roman" w:cs="Times New Roman"/>
          <w:bCs/>
        </w:rPr>
        <w:t>i wykonania zamówienia</w:t>
      </w:r>
      <w:r w:rsidRPr="00C708CC">
        <w:rPr>
          <w:rFonts w:ascii="Times New Roman" w:eastAsia="Calibri" w:hAnsi="Times New Roman" w:cs="Times New Roman"/>
          <w:b/>
          <w:bCs/>
        </w:rPr>
        <w:t xml:space="preserve"> </w:t>
      </w:r>
      <w:r w:rsidRPr="00C708CC">
        <w:rPr>
          <w:rFonts w:ascii="Times New Roman" w:eastAsia="Calibri" w:hAnsi="Times New Roman" w:cs="Times New Roman"/>
          <w:bCs/>
        </w:rPr>
        <w:t>w</w:t>
      </w:r>
      <w:r w:rsidRPr="00C708CC">
        <w:rPr>
          <w:rFonts w:ascii="Times New Roman" w:eastAsia="Calibri" w:hAnsi="Times New Roman" w:cs="Times New Roman"/>
          <w:b/>
          <w:bCs/>
        </w:rPr>
        <w:t xml:space="preserve"> </w:t>
      </w:r>
      <w:r w:rsidRPr="00C708CC">
        <w:rPr>
          <w:rFonts w:ascii="Times New Roman" w:eastAsia="Calibri" w:hAnsi="Times New Roman" w:cs="Times New Roman"/>
        </w:rPr>
        <w:t>postępowaniu o udzielenie zamówienia publicznego pod nazwą:</w:t>
      </w:r>
      <w:r w:rsidR="00160A1C" w:rsidRPr="00160A1C">
        <w:rPr>
          <w:rFonts w:eastAsia="Calibri"/>
          <w:b/>
          <w:bCs/>
          <w:lang w:eastAsia="en-US"/>
        </w:rPr>
        <w:t xml:space="preserve"> </w:t>
      </w:r>
      <w:bookmarkStart w:id="36" w:name="_Hlk141091151"/>
      <w:r w:rsidR="00B20E47" w:rsidRPr="00442D6E">
        <w:rPr>
          <w:rFonts w:ascii="Times New Roman" w:eastAsia="Calibri" w:hAnsi="Times New Roman" w:cs="Times New Roman"/>
          <w:b/>
          <w:bCs/>
          <w:lang w:eastAsia="en-US"/>
        </w:rPr>
        <w:t>„</w:t>
      </w:r>
      <w:r w:rsidR="00B20E47" w:rsidRPr="00442D6E">
        <w:rPr>
          <w:rFonts w:ascii="Times New Roman" w:hAnsi="Times New Roman" w:cs="Times New Roman"/>
          <w:b/>
        </w:rPr>
        <w:t xml:space="preserve">Opracowanie dokumentacji projektowej dostosowującej budynki Domów Studenckich Politechniki Warszawskiej „BRATNIAK” i „MUSZELKA”  przy ul. Grójeckiej 39, 02-031Warszawa,  „TULIPAN” przy ul. Uniwersyteckiej 5 (ul. Mochnackiego 8), 02-036 Warszawa oraz </w:t>
      </w:r>
      <w:r w:rsidR="00B20E47" w:rsidRPr="00442D6E">
        <w:rPr>
          <w:rFonts w:ascii="Times New Roman" w:hAnsi="Times New Roman" w:cs="Times New Roman"/>
          <w:b/>
          <w:lang w:eastAsia="en-US"/>
        </w:rPr>
        <w:t xml:space="preserve">„USTRONIE”, ul. Księcia Janusza 39, 01-452 -Warszawa, </w:t>
      </w:r>
      <w:r w:rsidR="00B20E47" w:rsidRPr="00442D6E">
        <w:rPr>
          <w:rFonts w:ascii="Times New Roman" w:hAnsi="Times New Roman" w:cs="Times New Roman"/>
          <w:b/>
        </w:rPr>
        <w:t>do przepisów przeciwpożarowych.”</w:t>
      </w:r>
      <w:r w:rsidR="00B20E47" w:rsidRPr="00442D6E">
        <w:rPr>
          <w:rFonts w:ascii="Times New Roman" w:eastAsia="Calibri" w:hAnsi="Times New Roman" w:cs="Times New Roman"/>
        </w:rPr>
        <w:t xml:space="preserve">, </w:t>
      </w:r>
      <w:bookmarkEnd w:id="36"/>
      <w:r w:rsidRPr="0098572D">
        <w:rPr>
          <w:rFonts w:ascii="Times New Roman" w:eastAsia="Calibri" w:hAnsi="Times New Roman" w:cs="Times New Roman"/>
          <w:b/>
        </w:rPr>
        <w:t>numer referencyjny:</w:t>
      </w:r>
      <w:r w:rsidR="00707ED3">
        <w:rPr>
          <w:rFonts w:ascii="Times New Roman" w:eastAsia="Calibri" w:hAnsi="Times New Roman" w:cs="Times New Roman"/>
          <w:b/>
        </w:rPr>
        <w:t xml:space="preserve"> </w:t>
      </w:r>
      <w:r w:rsidR="00707ED3" w:rsidRPr="00707ED3">
        <w:rPr>
          <w:rFonts w:ascii="Times New Roman" w:eastAsia="Calibri" w:hAnsi="Times New Roman" w:cs="Times New Roman"/>
          <w:b/>
          <w:color w:val="4472C4" w:themeColor="accent1"/>
        </w:rPr>
        <w:t>ZP.U.MR.48.2023</w:t>
      </w:r>
    </w:p>
    <w:p w14:paraId="5DC741AB" w14:textId="77777777" w:rsidR="004A4596" w:rsidRPr="00C708CC"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22"/>
      </w:r>
      <w:r w:rsidRPr="00C708CC">
        <w:t xml:space="preserve"> będą wykonywane przez:</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08BFD7EA"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00B20E47" w:rsidRPr="00C708CC">
              <w:rPr>
                <w:rStyle w:val="Odwoanieprzypisudolnego"/>
              </w:rPr>
              <w:footnoteReference w:id="23"/>
            </w:r>
          </w:p>
        </w:tc>
        <w:tc>
          <w:tcPr>
            <w:tcW w:w="5889" w:type="dxa"/>
            <w:shd w:val="clear" w:color="auto" w:fill="BFBFBF"/>
            <w:vAlign w:val="center"/>
          </w:tcPr>
          <w:p w14:paraId="3B0553C2" w14:textId="7CFA9D8F"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00B20E47" w:rsidRPr="00C708CC">
              <w:rPr>
                <w:rStyle w:val="Odwoanieprzypisudolnego"/>
              </w:rPr>
              <w:footnoteReference w:id="24"/>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D26554">
            <w:pPr>
              <w:pStyle w:val="Akapitzlist"/>
              <w:numPr>
                <w:ilvl w:val="0"/>
                <w:numId w:val="16"/>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D26554">
            <w:pPr>
              <w:pStyle w:val="Akapitzlist"/>
              <w:numPr>
                <w:ilvl w:val="0"/>
                <w:numId w:val="16"/>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D26554">
            <w:pPr>
              <w:pStyle w:val="Akapitzlist"/>
              <w:numPr>
                <w:ilvl w:val="0"/>
                <w:numId w:val="16"/>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76FEE91C" w14:textId="77777777" w:rsidR="00235B41" w:rsidRDefault="00235B41" w:rsidP="004A4596">
      <w:pPr>
        <w:spacing w:after="120"/>
        <w:ind w:right="-567"/>
        <w:rPr>
          <w:i/>
        </w:rPr>
      </w:pPr>
    </w:p>
    <w:p w14:paraId="750A2E61" w14:textId="77777777" w:rsidR="00235B41" w:rsidRDefault="00235B41" w:rsidP="004A4596">
      <w:pPr>
        <w:spacing w:after="120"/>
        <w:ind w:right="-567"/>
        <w:rPr>
          <w:i/>
        </w:rPr>
      </w:pPr>
    </w:p>
    <w:p w14:paraId="45884273" w14:textId="77777777" w:rsidR="00235B41" w:rsidRDefault="00235B41" w:rsidP="004A4596">
      <w:pPr>
        <w:spacing w:after="120"/>
        <w:ind w:right="-567"/>
        <w:rPr>
          <w:i/>
        </w:rPr>
      </w:pPr>
    </w:p>
    <w:p w14:paraId="18728D2C" w14:textId="55FDFF62" w:rsidR="00DA10CD" w:rsidRDefault="00DA10CD" w:rsidP="00DA10CD">
      <w:pPr>
        <w:spacing w:after="120"/>
        <w:ind w:right="-567"/>
        <w:rPr>
          <w:i/>
        </w:rPr>
      </w:pPr>
    </w:p>
    <w:p w14:paraId="0C3B2806" w14:textId="547B245A" w:rsidR="00C84963" w:rsidRDefault="00C84963" w:rsidP="00DA10CD">
      <w:pPr>
        <w:spacing w:after="120"/>
        <w:ind w:right="-567"/>
        <w:rPr>
          <w:i/>
        </w:rPr>
      </w:pPr>
    </w:p>
    <w:p w14:paraId="132E770D" w14:textId="7899E5D7" w:rsidR="00C84963" w:rsidRDefault="00C84963" w:rsidP="00DA10CD">
      <w:pPr>
        <w:spacing w:after="120"/>
        <w:ind w:right="-567"/>
        <w:rPr>
          <w:i/>
        </w:rPr>
      </w:pPr>
    </w:p>
    <w:p w14:paraId="43136B2E" w14:textId="5B03AA23" w:rsidR="00C84963" w:rsidRDefault="00C84963" w:rsidP="00DA10CD">
      <w:pPr>
        <w:spacing w:after="120"/>
        <w:ind w:right="-567"/>
        <w:rPr>
          <w:i/>
        </w:rPr>
      </w:pPr>
    </w:p>
    <w:p w14:paraId="36A2E62B" w14:textId="2264D737" w:rsidR="00C84963" w:rsidRDefault="00C84963" w:rsidP="00DA10CD">
      <w:pPr>
        <w:spacing w:after="120"/>
        <w:ind w:right="-567"/>
        <w:rPr>
          <w:i/>
        </w:rPr>
      </w:pPr>
    </w:p>
    <w:p w14:paraId="11A1196C" w14:textId="6C58FFCD" w:rsidR="00C84963" w:rsidRDefault="00C84963" w:rsidP="00DA10CD">
      <w:pPr>
        <w:spacing w:after="120"/>
        <w:ind w:right="-567"/>
        <w:rPr>
          <w:i/>
        </w:rPr>
      </w:pPr>
    </w:p>
    <w:p w14:paraId="2D5A44D3" w14:textId="7B0F151C" w:rsidR="00C84963" w:rsidRDefault="00C84963" w:rsidP="00DA10CD">
      <w:pPr>
        <w:spacing w:after="120"/>
        <w:ind w:right="-567"/>
        <w:rPr>
          <w:i/>
        </w:rPr>
      </w:pPr>
    </w:p>
    <w:p w14:paraId="0CA9D7CC" w14:textId="6AC87410" w:rsidR="00C84963" w:rsidRDefault="00C84963" w:rsidP="00DA10CD">
      <w:pPr>
        <w:spacing w:after="120"/>
        <w:ind w:right="-567"/>
        <w:rPr>
          <w:i/>
        </w:rPr>
      </w:pPr>
    </w:p>
    <w:p w14:paraId="27198A8B" w14:textId="19E4AC5F" w:rsidR="00C84963" w:rsidRDefault="00C84963" w:rsidP="00DA10CD">
      <w:pPr>
        <w:spacing w:after="120"/>
        <w:ind w:right="-567"/>
        <w:rPr>
          <w:i/>
        </w:rPr>
      </w:pPr>
    </w:p>
    <w:p w14:paraId="74B582FD" w14:textId="726F12E0" w:rsidR="00C84963" w:rsidRDefault="00C84963" w:rsidP="00DA10CD">
      <w:pPr>
        <w:spacing w:after="120"/>
        <w:ind w:right="-567"/>
        <w:rPr>
          <w:i/>
        </w:rPr>
      </w:pPr>
    </w:p>
    <w:p w14:paraId="2A341C07" w14:textId="2C240DBD" w:rsidR="00C84963" w:rsidRDefault="00C84963" w:rsidP="00DA10CD">
      <w:pPr>
        <w:spacing w:after="120"/>
        <w:ind w:right="-567"/>
        <w:rPr>
          <w:i/>
        </w:rPr>
      </w:pPr>
    </w:p>
    <w:p w14:paraId="7E2FD34A" w14:textId="0BC9B09A" w:rsidR="00C84963" w:rsidRDefault="00C84963" w:rsidP="00DA10CD">
      <w:pPr>
        <w:spacing w:after="120"/>
        <w:ind w:right="-567"/>
        <w:rPr>
          <w:i/>
        </w:rPr>
      </w:pPr>
    </w:p>
    <w:p w14:paraId="5388BB04" w14:textId="3F7B75B3" w:rsidR="00C84963" w:rsidRDefault="00C84963" w:rsidP="00DA10CD">
      <w:pPr>
        <w:spacing w:after="120"/>
        <w:ind w:right="-567"/>
        <w:rPr>
          <w:i/>
        </w:rPr>
      </w:pPr>
    </w:p>
    <w:p w14:paraId="7E5F276B" w14:textId="23783A72" w:rsidR="00C84963" w:rsidRDefault="00C84963" w:rsidP="00DA10CD">
      <w:pPr>
        <w:spacing w:after="120"/>
        <w:ind w:right="-567"/>
        <w:rPr>
          <w:i/>
        </w:rPr>
      </w:pPr>
    </w:p>
    <w:p w14:paraId="5666E395" w14:textId="44359F80" w:rsidR="00C84963" w:rsidRDefault="00C84963" w:rsidP="00DA10CD">
      <w:pPr>
        <w:spacing w:after="120"/>
        <w:ind w:right="-567"/>
        <w:rPr>
          <w:i/>
        </w:rPr>
      </w:pPr>
    </w:p>
    <w:p w14:paraId="5834B935" w14:textId="79B1F992" w:rsidR="00C84963" w:rsidRDefault="00C84963" w:rsidP="00DA10CD">
      <w:pPr>
        <w:spacing w:after="120"/>
        <w:ind w:right="-567"/>
        <w:rPr>
          <w:i/>
        </w:rPr>
      </w:pPr>
    </w:p>
    <w:p w14:paraId="3BC055A4" w14:textId="5CA25B4E" w:rsidR="00C84963" w:rsidRDefault="00C84963" w:rsidP="00DA10CD">
      <w:pPr>
        <w:spacing w:after="120"/>
        <w:ind w:right="-567"/>
        <w:rPr>
          <w:i/>
        </w:rPr>
      </w:pPr>
    </w:p>
    <w:p w14:paraId="5B959A4C" w14:textId="154D4315" w:rsidR="00C84963" w:rsidRDefault="00C84963" w:rsidP="00DA10CD">
      <w:pPr>
        <w:spacing w:after="120"/>
        <w:ind w:right="-567"/>
        <w:rPr>
          <w:i/>
        </w:rPr>
      </w:pPr>
    </w:p>
    <w:p w14:paraId="50133E91" w14:textId="0D541486" w:rsidR="00C84963" w:rsidRDefault="00C84963" w:rsidP="00DA10CD">
      <w:pPr>
        <w:spacing w:after="120"/>
        <w:ind w:right="-567"/>
        <w:rPr>
          <w:i/>
        </w:rPr>
      </w:pPr>
    </w:p>
    <w:p w14:paraId="6DA415F8" w14:textId="4AEBBB43" w:rsidR="00C84963" w:rsidRDefault="00C84963" w:rsidP="00DA10CD">
      <w:pPr>
        <w:spacing w:after="120"/>
        <w:ind w:right="-567"/>
        <w:rPr>
          <w:i/>
        </w:rPr>
      </w:pPr>
    </w:p>
    <w:p w14:paraId="507BD008" w14:textId="38E8A2D1" w:rsidR="00C84963" w:rsidRDefault="00C84963" w:rsidP="00DA10CD">
      <w:pPr>
        <w:spacing w:after="120"/>
        <w:ind w:right="-567"/>
        <w:rPr>
          <w:i/>
        </w:rPr>
      </w:pPr>
    </w:p>
    <w:p w14:paraId="4FBAF295" w14:textId="51F922FB" w:rsidR="00C84963" w:rsidRDefault="00C84963" w:rsidP="00DA10CD">
      <w:pPr>
        <w:spacing w:after="120"/>
        <w:ind w:right="-567"/>
        <w:rPr>
          <w:i/>
        </w:rPr>
      </w:pPr>
    </w:p>
    <w:p w14:paraId="5DBFE3C1" w14:textId="25914486" w:rsidR="00C84963" w:rsidRDefault="00C84963" w:rsidP="00DA10CD">
      <w:pPr>
        <w:spacing w:after="120"/>
        <w:ind w:right="-567"/>
        <w:rPr>
          <w:i/>
        </w:rPr>
      </w:pPr>
    </w:p>
    <w:p w14:paraId="50FE8140" w14:textId="4EB15369" w:rsidR="00C84963" w:rsidRDefault="00C84963" w:rsidP="00DA10CD">
      <w:pPr>
        <w:spacing w:after="120"/>
        <w:ind w:right="-567"/>
        <w:rPr>
          <w:i/>
        </w:rPr>
      </w:pPr>
    </w:p>
    <w:p w14:paraId="03D9B0D9" w14:textId="5162362B" w:rsidR="00C84963" w:rsidRDefault="00C84963" w:rsidP="00DA10CD">
      <w:pPr>
        <w:spacing w:after="120"/>
        <w:ind w:right="-567"/>
        <w:rPr>
          <w:i/>
        </w:rPr>
      </w:pPr>
    </w:p>
    <w:p w14:paraId="3FC4F872" w14:textId="027C0BAE" w:rsidR="00C84963" w:rsidRDefault="00C84963" w:rsidP="00DA10CD">
      <w:pPr>
        <w:spacing w:after="120"/>
        <w:ind w:right="-567"/>
        <w:rPr>
          <w:i/>
        </w:rPr>
      </w:pPr>
    </w:p>
    <w:p w14:paraId="6BD8B2A7" w14:textId="734AA375" w:rsidR="00C84963" w:rsidRDefault="00C84963" w:rsidP="00DA10CD">
      <w:pPr>
        <w:spacing w:after="120"/>
        <w:ind w:right="-567"/>
        <w:rPr>
          <w:i/>
        </w:rPr>
      </w:pPr>
    </w:p>
    <w:p w14:paraId="116DBAEA" w14:textId="39A85CC7" w:rsidR="00C84963" w:rsidRDefault="00C84963" w:rsidP="00DA10CD">
      <w:pPr>
        <w:spacing w:after="120"/>
        <w:ind w:right="-567"/>
        <w:rPr>
          <w:i/>
        </w:rPr>
      </w:pPr>
    </w:p>
    <w:p w14:paraId="0AFC19DC" w14:textId="0478BF0E" w:rsidR="00C84963" w:rsidRDefault="00C84963" w:rsidP="00DA10CD">
      <w:pPr>
        <w:spacing w:after="120"/>
        <w:ind w:right="-567"/>
        <w:rPr>
          <w:i/>
        </w:rPr>
      </w:pPr>
    </w:p>
    <w:p w14:paraId="34C34755" w14:textId="4294471E" w:rsidR="00C84963" w:rsidRDefault="00C84963" w:rsidP="00C84963">
      <w:pPr>
        <w:spacing w:after="120"/>
        <w:ind w:right="-567"/>
        <w:rPr>
          <w:b/>
          <w:color w:val="000000" w:themeColor="text1"/>
        </w:rPr>
      </w:pPr>
    </w:p>
    <w:p w14:paraId="4B324134" w14:textId="1FA71A72" w:rsidR="00FD5370" w:rsidRPr="00DA10CD" w:rsidRDefault="00FD5370" w:rsidP="00DA10CD">
      <w:pPr>
        <w:spacing w:after="120"/>
        <w:ind w:left="3545" w:right="-567" w:firstLine="709"/>
      </w:pPr>
      <w:r w:rsidRPr="00AD7D30">
        <w:rPr>
          <w:b/>
          <w:color w:val="000000" w:themeColor="text1"/>
        </w:rPr>
        <w:t xml:space="preserve">Formularz </w:t>
      </w:r>
      <w:r w:rsidR="00685B20">
        <w:rPr>
          <w:b/>
          <w:color w:val="000000" w:themeColor="text1"/>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27801103" w:rsidR="0018635E" w:rsidRPr="00627F18" w:rsidRDefault="008F2A65" w:rsidP="00DA10CD">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p>
    <w:p w14:paraId="0F6B9B08" w14:textId="77777777" w:rsidR="0018635E" w:rsidRPr="00627F18" w:rsidRDefault="0018635E" w:rsidP="008328AF">
      <w:pPr>
        <w:pStyle w:val="Zwykytekst"/>
        <w:tabs>
          <w:tab w:val="left" w:leader="dot" w:pos="9360"/>
        </w:tabs>
        <w:spacing w:before="120"/>
        <w:ind w:right="23"/>
        <w:jc w:val="both"/>
        <w:rPr>
          <w:rFonts w:ascii="Times New Roman" w:hAnsi="Times New Roman" w:cs="Times New Roman"/>
          <w:b/>
          <w:bCs/>
          <w:sz w:val="24"/>
          <w:szCs w:val="24"/>
        </w:rPr>
      </w:pPr>
    </w:p>
    <w:p w14:paraId="06CB94B4" w14:textId="07447BF7" w:rsidR="0018635E" w:rsidRPr="00295E3A" w:rsidRDefault="008F2A65" w:rsidP="008328AF">
      <w:pPr>
        <w:pStyle w:val="Zwykytekst1"/>
        <w:tabs>
          <w:tab w:val="left" w:leader="dot" w:pos="9360"/>
        </w:tabs>
        <w:spacing w:before="120" w:after="120"/>
        <w:jc w:val="both"/>
        <w:rPr>
          <w:rFonts w:ascii="Times New Roman" w:hAnsi="Times New Roman" w:cs="Times New Roman"/>
          <w:bCs/>
          <w:sz w:val="24"/>
          <w:szCs w:val="24"/>
        </w:rPr>
      </w:pPr>
      <w:r w:rsidRPr="00D12D3C">
        <w:rPr>
          <w:rFonts w:ascii="Times New Roman" w:hAnsi="Times New Roman" w:cs="Times New Roman"/>
          <w:bCs/>
          <w:sz w:val="24"/>
          <w:szCs w:val="24"/>
        </w:rPr>
        <w:t xml:space="preserve">Składając ofertę </w:t>
      </w:r>
      <w:r w:rsidR="0018635E" w:rsidRPr="00A95372">
        <w:rPr>
          <w:rFonts w:ascii="Times New Roman" w:hAnsi="Times New Roman" w:cs="Times New Roman"/>
          <w:bCs/>
          <w:sz w:val="24"/>
          <w:szCs w:val="24"/>
        </w:rPr>
        <w:t xml:space="preserve">w postępowaniu o udzielenie zamówienia publicznego prowadzonym w trybie podstawowym na: </w:t>
      </w:r>
    </w:p>
    <w:p w14:paraId="20E95DCB" w14:textId="0A611580" w:rsidR="00B11815" w:rsidRPr="00382A88" w:rsidRDefault="00160A1C" w:rsidP="00B11815">
      <w:pPr>
        <w:pStyle w:val="Tekstpodstawowy"/>
        <w:jc w:val="both"/>
        <w:rPr>
          <w:rStyle w:val="FontStyle157"/>
          <w:rFonts w:eastAsia="Calibri"/>
          <w:b w:val="0"/>
          <w:bCs w:val="0"/>
          <w:color w:val="4472C4" w:themeColor="accent1"/>
          <w:sz w:val="24"/>
          <w:szCs w:val="24"/>
        </w:rPr>
      </w:pPr>
      <w:r w:rsidRPr="00442D6E">
        <w:rPr>
          <w:rFonts w:ascii="Times New Roman" w:eastAsia="Calibri" w:hAnsi="Times New Roman" w:cs="Times New Roman"/>
          <w:b/>
          <w:bCs/>
          <w:lang w:eastAsia="en-US"/>
        </w:rPr>
        <w:t>„</w:t>
      </w:r>
      <w:r w:rsidR="00B20E47" w:rsidRPr="00442D6E">
        <w:rPr>
          <w:rFonts w:ascii="Times New Roman" w:hAnsi="Times New Roman" w:cs="Times New Roman"/>
          <w:b/>
        </w:rPr>
        <w:t xml:space="preserve">Opracowanie dokumentacji projektowej dostosowującej budynki Domów Studenckich Politechniki Warszawskiej „BRATNIAK” i „MUSZELKA”  przy ul. Grójeckiej 39, 02-031Warszawa,  „TULIPAN” przy ul. Uniwersyteckiej 5 (ul. Mochnackiego 8), 02-036 Warszawa oraz </w:t>
      </w:r>
      <w:r w:rsidR="00B20E47" w:rsidRPr="00442D6E">
        <w:rPr>
          <w:rFonts w:ascii="Times New Roman" w:hAnsi="Times New Roman" w:cs="Times New Roman"/>
          <w:b/>
          <w:lang w:eastAsia="en-US"/>
        </w:rPr>
        <w:t xml:space="preserve">„USTRONIE”, ul. Księcia Janusza 39, 01-452 Warszawa, </w:t>
      </w:r>
      <w:r w:rsidR="00B20E47" w:rsidRPr="00442D6E">
        <w:rPr>
          <w:rFonts w:ascii="Times New Roman" w:hAnsi="Times New Roman" w:cs="Times New Roman"/>
          <w:b/>
        </w:rPr>
        <w:t>do przepisów przeciwpożarowych”</w:t>
      </w:r>
      <w:r w:rsidR="00CB43BC">
        <w:rPr>
          <w:rFonts w:ascii="Times New Roman" w:eastAsia="Calibri" w:hAnsi="Times New Roman" w:cs="Times New Roman"/>
          <w:b/>
          <w:bCs/>
          <w:lang w:eastAsia="en-US"/>
        </w:rPr>
        <w:t>,</w:t>
      </w:r>
      <w:r w:rsidR="00CB43BC">
        <w:rPr>
          <w:rFonts w:ascii="Times New Roman" w:eastAsia="Calibri" w:hAnsi="Times New Roman" w:cs="Times New Roman"/>
        </w:rPr>
        <w:t xml:space="preserve"> </w:t>
      </w:r>
      <w:r w:rsidR="00B11815" w:rsidRPr="00295E3A">
        <w:rPr>
          <w:rFonts w:ascii="Times New Roman" w:eastAsia="Calibri" w:hAnsi="Times New Roman" w:cs="Times New Roman"/>
          <w:b/>
        </w:rPr>
        <w:t>numer referencyjny:</w:t>
      </w:r>
      <w:r w:rsidR="00382A88">
        <w:rPr>
          <w:rFonts w:ascii="Times New Roman" w:eastAsia="Calibri" w:hAnsi="Times New Roman" w:cs="Times New Roman"/>
          <w:b/>
        </w:rPr>
        <w:t xml:space="preserve"> </w:t>
      </w:r>
      <w:r w:rsidR="00382A88" w:rsidRPr="00382A88">
        <w:rPr>
          <w:rFonts w:ascii="Times New Roman" w:eastAsia="Calibri" w:hAnsi="Times New Roman" w:cs="Times New Roman"/>
          <w:b/>
          <w:color w:val="4472C4" w:themeColor="accent1"/>
        </w:rPr>
        <w:t>ZP.U.MR.48.2023</w:t>
      </w:r>
    </w:p>
    <w:p w14:paraId="71D32444" w14:textId="214A7C9B" w:rsidR="008F2A65" w:rsidRPr="00A95372" w:rsidRDefault="006719A9" w:rsidP="008328AF">
      <w:pPr>
        <w:spacing w:after="120"/>
        <w:jc w:val="both"/>
        <w:rPr>
          <w:spacing w:val="-2"/>
        </w:rPr>
      </w:pPr>
      <w:r w:rsidRPr="00627F18">
        <w:rPr>
          <w:spacing w:val="-2"/>
        </w:rPr>
        <w:t>O</w:t>
      </w:r>
      <w:r w:rsidR="008F2A65" w:rsidRPr="00627F18">
        <w:rPr>
          <w:spacing w:val="-2"/>
        </w:rPr>
        <w:t xml:space="preserve">ferujemy wykonanie zamówienia </w:t>
      </w:r>
      <w:bookmarkStart w:id="37" w:name="_Hlk76545963"/>
      <w:r w:rsidR="003A724B" w:rsidRPr="00627F18">
        <w:rPr>
          <w:spacing w:val="-2"/>
        </w:rPr>
        <w:t xml:space="preserve">za </w:t>
      </w:r>
      <w:r w:rsidR="001B2928">
        <w:rPr>
          <w:spacing w:val="-2"/>
        </w:rPr>
        <w:t>ł</w:t>
      </w:r>
      <w:r w:rsidR="00315F49">
        <w:rPr>
          <w:spacing w:val="-2"/>
        </w:rPr>
        <w:t>ą</w:t>
      </w:r>
      <w:r w:rsidR="001B2928">
        <w:rPr>
          <w:spacing w:val="-2"/>
        </w:rPr>
        <w:t>cznym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37"/>
    </w:p>
    <w:p w14:paraId="07D94457" w14:textId="7E567024" w:rsidR="00B20E47" w:rsidRDefault="00B20E47" w:rsidP="00B20E47">
      <w:pPr>
        <w:tabs>
          <w:tab w:val="center" w:pos="4536"/>
          <w:tab w:val="right" w:pos="9072"/>
        </w:tabs>
        <w:spacing w:line="276" w:lineRule="auto"/>
        <w:jc w:val="both"/>
        <w:rPr>
          <w:b/>
        </w:rPr>
      </w:pPr>
    </w:p>
    <w:p w14:paraId="55192098" w14:textId="77777777" w:rsidR="005E51FA" w:rsidRDefault="005E51FA" w:rsidP="00B20E47">
      <w:pPr>
        <w:tabs>
          <w:tab w:val="center" w:pos="4536"/>
          <w:tab w:val="right" w:pos="9072"/>
        </w:tabs>
        <w:spacing w:line="276" w:lineRule="auto"/>
        <w:jc w:val="both"/>
        <w:rPr>
          <w:b/>
        </w:rPr>
      </w:pPr>
    </w:p>
    <w:p w14:paraId="0589A72C" w14:textId="4D90385A" w:rsidR="00321E58" w:rsidRPr="00321E58" w:rsidRDefault="00B20E47" w:rsidP="00321E58">
      <w:pPr>
        <w:tabs>
          <w:tab w:val="center" w:pos="4536"/>
          <w:tab w:val="right" w:pos="9072"/>
        </w:tabs>
        <w:spacing w:line="276" w:lineRule="auto"/>
        <w:jc w:val="both"/>
        <w:rPr>
          <w:bCs/>
        </w:rPr>
      </w:pPr>
      <w:r w:rsidRPr="00442D6E">
        <w:rPr>
          <w:b/>
        </w:rPr>
        <w:t>Część I:</w:t>
      </w:r>
      <w:r w:rsidR="00442D6E">
        <w:rPr>
          <w:b/>
        </w:rPr>
        <w:t xml:space="preserve"> </w:t>
      </w:r>
      <w:r w:rsidR="00442D6E" w:rsidRPr="00442D6E">
        <w:rPr>
          <w:bCs/>
        </w:rPr>
        <w:t>Opracowanie dokumentacji projektowej dostosowującej budyn</w:t>
      </w:r>
      <w:r w:rsidR="005E51FA">
        <w:rPr>
          <w:bCs/>
        </w:rPr>
        <w:t>ek</w:t>
      </w:r>
      <w:r w:rsidR="00442D6E" w:rsidRPr="00442D6E">
        <w:rPr>
          <w:bCs/>
        </w:rPr>
        <w:t xml:space="preserve"> Dom</w:t>
      </w:r>
      <w:r w:rsidR="005E51FA">
        <w:rPr>
          <w:bCs/>
        </w:rPr>
        <w:t>u</w:t>
      </w:r>
      <w:r w:rsidR="00442D6E" w:rsidRPr="00442D6E">
        <w:rPr>
          <w:bCs/>
        </w:rPr>
        <w:t xml:space="preserve"> Studencki</w:t>
      </w:r>
      <w:r w:rsidR="005E51FA">
        <w:rPr>
          <w:bCs/>
        </w:rPr>
        <w:t>ego</w:t>
      </w:r>
      <w:r w:rsidR="00442D6E" w:rsidRPr="00442D6E">
        <w:rPr>
          <w:bCs/>
        </w:rPr>
        <w:t xml:space="preserve"> Politechniki Warszawskiej</w:t>
      </w:r>
      <w:r w:rsidRPr="00442D6E">
        <w:rPr>
          <w:b/>
        </w:rPr>
        <w:t xml:space="preserve">  </w:t>
      </w:r>
      <w:r w:rsidRPr="00442D6E">
        <w:rPr>
          <w:bCs/>
        </w:rPr>
        <w:t>„BRATNIAK” przy ul. Grójeckiej 39, 02-031Warszawa, do przepisów przeciwpożarowych,</w:t>
      </w:r>
    </w:p>
    <w:p w14:paraId="0CDEF078" w14:textId="77777777" w:rsidR="00321E58" w:rsidRPr="002D7F06" w:rsidRDefault="00321E58" w:rsidP="00321E58">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321E58" w:rsidRPr="009E252A" w14:paraId="023584D0" w14:textId="77777777" w:rsidTr="00C51CBD">
        <w:tc>
          <w:tcPr>
            <w:tcW w:w="581" w:type="dxa"/>
          </w:tcPr>
          <w:p w14:paraId="5FBBE8E2"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84" w:type="dxa"/>
          </w:tcPr>
          <w:p w14:paraId="46E21645"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80" w:type="dxa"/>
          </w:tcPr>
          <w:p w14:paraId="6A7D2BAE"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5F01B183"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912" w:type="dxa"/>
          </w:tcPr>
          <w:p w14:paraId="5F03DFBB" w14:textId="77777777" w:rsidR="00321E58"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32AAED6A"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410" w:type="dxa"/>
          </w:tcPr>
          <w:p w14:paraId="6262C53C"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321E58" w:rsidRPr="009E252A" w14:paraId="014AF671" w14:textId="77777777" w:rsidTr="00C51CBD">
        <w:tc>
          <w:tcPr>
            <w:tcW w:w="581" w:type="dxa"/>
          </w:tcPr>
          <w:p w14:paraId="5A34D642"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84" w:type="dxa"/>
          </w:tcPr>
          <w:p w14:paraId="380C92BF"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55668207"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80" w:type="dxa"/>
          </w:tcPr>
          <w:p w14:paraId="58971BCF"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3812C92A"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43BC187D" w14:textId="6AAE0D12" w:rsidR="00321E58" w:rsidRPr="002D7F06" w:rsidRDefault="009656B1" w:rsidP="00C51CBD">
            <w:pPr>
              <w:spacing w:line="288" w:lineRule="auto"/>
              <w:rPr>
                <w:rFonts w:asciiTheme="minorHAnsi" w:hAnsiTheme="minorHAnsi"/>
                <w:bCs/>
                <w:color w:val="000000" w:themeColor="text1"/>
              </w:rPr>
            </w:pPr>
            <w:r>
              <w:rPr>
                <w:rFonts w:asciiTheme="minorHAnsi" w:hAnsiTheme="minorHAnsi"/>
                <w:bCs/>
                <w:color w:val="000000" w:themeColor="text1"/>
              </w:rPr>
              <w:t xml:space="preserve">23 </w:t>
            </w:r>
            <w:r w:rsidR="00321E58">
              <w:rPr>
                <w:rFonts w:asciiTheme="minorHAnsi" w:hAnsiTheme="minorHAnsi"/>
                <w:bCs/>
                <w:color w:val="000000" w:themeColor="text1"/>
              </w:rPr>
              <w:t>%</w:t>
            </w:r>
          </w:p>
        </w:tc>
        <w:tc>
          <w:tcPr>
            <w:tcW w:w="1046" w:type="dxa"/>
          </w:tcPr>
          <w:p w14:paraId="22045126"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1AA9DB33"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321E58" w:rsidRPr="009E252A" w14:paraId="602980DC" w14:textId="77777777" w:rsidTr="00C51CBD">
        <w:tc>
          <w:tcPr>
            <w:tcW w:w="581" w:type="dxa"/>
          </w:tcPr>
          <w:p w14:paraId="33DD0865"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84" w:type="dxa"/>
          </w:tcPr>
          <w:p w14:paraId="4197DF23"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7A581BE3"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2132D7A4"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368771F1"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52AE958"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5A4690AF"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270B5802" w14:textId="77777777" w:rsidTr="00C51CBD">
        <w:tc>
          <w:tcPr>
            <w:tcW w:w="581" w:type="dxa"/>
          </w:tcPr>
          <w:p w14:paraId="3341585B"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84" w:type="dxa"/>
          </w:tcPr>
          <w:p w14:paraId="6CE76C21"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052C1C5D"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0848BE55"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69BA6C3D"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2FD74431"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705FD215"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564F0A98" w14:textId="77777777" w:rsidTr="00C51CBD">
        <w:tc>
          <w:tcPr>
            <w:tcW w:w="581" w:type="dxa"/>
          </w:tcPr>
          <w:p w14:paraId="793BF940"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84" w:type="dxa"/>
          </w:tcPr>
          <w:p w14:paraId="0CD5F2C1"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06CE9C2D"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3F4A1774"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1872A452"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11695D7"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5A7F077C"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4AC2FA56" w14:textId="77777777" w:rsidTr="00C51CBD">
        <w:tc>
          <w:tcPr>
            <w:tcW w:w="581" w:type="dxa"/>
          </w:tcPr>
          <w:p w14:paraId="315659C3" w14:textId="77777777" w:rsidR="00321E58" w:rsidRPr="002D7F06" w:rsidRDefault="00321E58" w:rsidP="00C51CBD">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84" w:type="dxa"/>
          </w:tcPr>
          <w:p w14:paraId="58BE60EF"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80" w:type="dxa"/>
            <w:tcBorders>
              <w:bottom w:val="single" w:sz="4" w:space="0" w:color="auto"/>
            </w:tcBorders>
          </w:tcPr>
          <w:p w14:paraId="1A999B86"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11F03056"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467AFFC0"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77B23E8A"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0C163384" w14:textId="77777777" w:rsidR="00321E58" w:rsidRPr="00D61A96" w:rsidRDefault="00321E58" w:rsidP="00C51CBD">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321E58" w:rsidRPr="009E252A" w14:paraId="5FC92970" w14:textId="77777777" w:rsidTr="00C51CBD">
        <w:tc>
          <w:tcPr>
            <w:tcW w:w="581" w:type="dxa"/>
          </w:tcPr>
          <w:p w14:paraId="350A959A" w14:textId="77777777" w:rsidR="00321E58" w:rsidRPr="002D7F06" w:rsidRDefault="00321E58" w:rsidP="00C51CBD">
            <w:pPr>
              <w:spacing w:line="288" w:lineRule="auto"/>
              <w:jc w:val="both"/>
              <w:rPr>
                <w:rFonts w:asciiTheme="minorHAnsi" w:hAnsiTheme="minorHAnsi"/>
                <w:bCs/>
                <w:color w:val="000000" w:themeColor="text1"/>
              </w:rPr>
            </w:pPr>
          </w:p>
        </w:tc>
        <w:tc>
          <w:tcPr>
            <w:tcW w:w="2284" w:type="dxa"/>
            <w:tcBorders>
              <w:right w:val="single" w:sz="4" w:space="0" w:color="auto"/>
            </w:tcBorders>
          </w:tcPr>
          <w:p w14:paraId="7219FF0C" w14:textId="77777777" w:rsidR="00321E58" w:rsidRPr="002D7F06" w:rsidRDefault="00321E58" w:rsidP="00C51CBD">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tcPr>
          <w:p w14:paraId="6A5A61D9"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2868B0A7" w14:textId="77777777" w:rsidR="00321E58" w:rsidRPr="002D7F06" w:rsidRDefault="00321E58" w:rsidP="00C51CBD">
            <w:pPr>
              <w:spacing w:line="288" w:lineRule="auto"/>
              <w:rPr>
                <w:rFonts w:asciiTheme="minorHAnsi" w:hAnsiTheme="minorHAnsi"/>
                <w:bCs/>
                <w:color w:val="000000" w:themeColor="text1"/>
              </w:rPr>
            </w:pPr>
          </w:p>
        </w:tc>
        <w:tc>
          <w:tcPr>
            <w:tcW w:w="912" w:type="dxa"/>
            <w:tcBorders>
              <w:left w:val="single" w:sz="4" w:space="0" w:color="auto"/>
              <w:right w:val="single" w:sz="4" w:space="0" w:color="auto"/>
            </w:tcBorders>
          </w:tcPr>
          <w:p w14:paraId="534DC2F2"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693C944E" w14:textId="77777777" w:rsidR="00321E58" w:rsidRPr="002D7F06" w:rsidRDefault="00321E58" w:rsidP="00C51CBD">
            <w:pPr>
              <w:spacing w:line="288" w:lineRule="auto"/>
              <w:rPr>
                <w:rFonts w:asciiTheme="minorHAnsi" w:hAnsiTheme="minorHAnsi"/>
                <w:bCs/>
                <w:color w:val="000000" w:themeColor="text1"/>
              </w:rPr>
            </w:pPr>
          </w:p>
        </w:tc>
        <w:tc>
          <w:tcPr>
            <w:tcW w:w="3410" w:type="dxa"/>
            <w:tcBorders>
              <w:left w:val="single" w:sz="4" w:space="0" w:color="auto"/>
            </w:tcBorders>
          </w:tcPr>
          <w:p w14:paraId="54125EBC"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0A25F337" w14:textId="6CF02F03" w:rsidR="00B20E47" w:rsidRDefault="00B20E47" w:rsidP="008328AF">
      <w:pPr>
        <w:spacing w:after="120"/>
        <w:jc w:val="both"/>
        <w:rPr>
          <w:spacing w:val="-2"/>
        </w:rPr>
      </w:pPr>
    </w:p>
    <w:p w14:paraId="7F829FA2" w14:textId="77777777" w:rsidR="005E51FA" w:rsidRDefault="005E51FA" w:rsidP="005E51FA">
      <w:pPr>
        <w:tabs>
          <w:tab w:val="center" w:pos="4536"/>
          <w:tab w:val="right" w:pos="9072"/>
        </w:tabs>
        <w:spacing w:line="276" w:lineRule="auto"/>
        <w:jc w:val="both"/>
        <w:rPr>
          <w:b/>
        </w:rPr>
      </w:pPr>
    </w:p>
    <w:p w14:paraId="2DD64FAE" w14:textId="77777777" w:rsidR="005E51FA" w:rsidRDefault="005E51FA" w:rsidP="005E51FA">
      <w:pPr>
        <w:tabs>
          <w:tab w:val="center" w:pos="4536"/>
          <w:tab w:val="right" w:pos="9072"/>
        </w:tabs>
        <w:spacing w:line="276" w:lineRule="auto"/>
        <w:jc w:val="both"/>
        <w:rPr>
          <w:b/>
        </w:rPr>
      </w:pPr>
    </w:p>
    <w:p w14:paraId="6348E34D" w14:textId="77777777" w:rsidR="005E51FA" w:rsidRDefault="005E51FA" w:rsidP="005E51FA">
      <w:pPr>
        <w:tabs>
          <w:tab w:val="center" w:pos="4536"/>
          <w:tab w:val="right" w:pos="9072"/>
        </w:tabs>
        <w:spacing w:line="276" w:lineRule="auto"/>
        <w:jc w:val="both"/>
        <w:rPr>
          <w:b/>
        </w:rPr>
      </w:pPr>
    </w:p>
    <w:p w14:paraId="3659A365" w14:textId="77777777" w:rsidR="005E51FA" w:rsidRDefault="005E51FA" w:rsidP="005E51FA">
      <w:pPr>
        <w:tabs>
          <w:tab w:val="center" w:pos="4536"/>
          <w:tab w:val="right" w:pos="9072"/>
        </w:tabs>
        <w:spacing w:line="276" w:lineRule="auto"/>
        <w:jc w:val="both"/>
        <w:rPr>
          <w:b/>
        </w:rPr>
      </w:pPr>
    </w:p>
    <w:p w14:paraId="0FF91646" w14:textId="77777777" w:rsidR="005E51FA" w:rsidRDefault="005E51FA" w:rsidP="005E51FA">
      <w:pPr>
        <w:tabs>
          <w:tab w:val="center" w:pos="4536"/>
          <w:tab w:val="right" w:pos="9072"/>
        </w:tabs>
        <w:spacing w:line="276" w:lineRule="auto"/>
        <w:jc w:val="both"/>
        <w:rPr>
          <w:b/>
        </w:rPr>
      </w:pPr>
    </w:p>
    <w:p w14:paraId="0712BA86" w14:textId="27DE2333" w:rsidR="005E51FA" w:rsidRPr="00321E58" w:rsidRDefault="005E51FA" w:rsidP="005E51FA">
      <w:pPr>
        <w:tabs>
          <w:tab w:val="center" w:pos="4536"/>
          <w:tab w:val="right" w:pos="9072"/>
        </w:tabs>
        <w:spacing w:line="276" w:lineRule="auto"/>
        <w:jc w:val="both"/>
        <w:rPr>
          <w:bCs/>
        </w:rPr>
      </w:pPr>
      <w:r w:rsidRPr="00442D6E">
        <w:rPr>
          <w:b/>
        </w:rPr>
        <w:lastRenderedPageBreak/>
        <w:t>Część I</w:t>
      </w:r>
      <w:r>
        <w:rPr>
          <w:b/>
        </w:rPr>
        <w:t>I</w:t>
      </w:r>
      <w:r w:rsidRPr="00442D6E">
        <w:rPr>
          <w:b/>
        </w:rPr>
        <w:t>:</w:t>
      </w:r>
      <w:r>
        <w:rPr>
          <w:b/>
        </w:rPr>
        <w:t xml:space="preserve"> </w:t>
      </w:r>
      <w:r w:rsidRPr="00442D6E">
        <w:rPr>
          <w:bCs/>
        </w:rPr>
        <w:t>Opracowanie dokumentacji projektowej dostosowującej budyn</w:t>
      </w:r>
      <w:r>
        <w:rPr>
          <w:bCs/>
        </w:rPr>
        <w:t>ek</w:t>
      </w:r>
      <w:r w:rsidRPr="00442D6E">
        <w:rPr>
          <w:bCs/>
        </w:rPr>
        <w:t xml:space="preserve"> Dom</w:t>
      </w:r>
      <w:r>
        <w:rPr>
          <w:bCs/>
        </w:rPr>
        <w:t>u</w:t>
      </w:r>
      <w:r w:rsidRPr="00442D6E">
        <w:rPr>
          <w:bCs/>
        </w:rPr>
        <w:t xml:space="preserve"> Studencki</w:t>
      </w:r>
      <w:r>
        <w:rPr>
          <w:bCs/>
        </w:rPr>
        <w:t>ego</w:t>
      </w:r>
      <w:r w:rsidRPr="00442D6E">
        <w:rPr>
          <w:bCs/>
        </w:rPr>
        <w:t xml:space="preserve"> Politechniki Warszawskiej</w:t>
      </w:r>
      <w:r w:rsidRPr="00442D6E">
        <w:rPr>
          <w:b/>
        </w:rPr>
        <w:t xml:space="preserve">  </w:t>
      </w:r>
      <w:r w:rsidRPr="00442D6E">
        <w:rPr>
          <w:bCs/>
        </w:rPr>
        <w:t>„MUSZELKA”  przy ul. Grójeckiej 39, 02-031Warszawa,  do przepisów przeciwpożarowych,</w:t>
      </w:r>
    </w:p>
    <w:p w14:paraId="748A4F37" w14:textId="77777777" w:rsidR="005E51FA" w:rsidRPr="002D7F06" w:rsidRDefault="005E51FA" w:rsidP="005E51FA">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5E51FA" w:rsidRPr="009E252A" w14:paraId="708A9538" w14:textId="77777777" w:rsidTr="005E51FA">
        <w:tc>
          <w:tcPr>
            <w:tcW w:w="581" w:type="dxa"/>
          </w:tcPr>
          <w:p w14:paraId="790DD515"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55" w:type="dxa"/>
          </w:tcPr>
          <w:p w14:paraId="22B47A3F"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75" w:type="dxa"/>
          </w:tcPr>
          <w:p w14:paraId="00C280DB"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40D60D5A"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1049" w:type="dxa"/>
          </w:tcPr>
          <w:p w14:paraId="6ECB0D96" w14:textId="77777777" w:rsidR="005E51FA"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7ED51B44"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307" w:type="dxa"/>
          </w:tcPr>
          <w:p w14:paraId="5083EF92"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5E51FA" w:rsidRPr="009E252A" w14:paraId="4B5EFFF1" w14:textId="77777777" w:rsidTr="005E51FA">
        <w:tc>
          <w:tcPr>
            <w:tcW w:w="581" w:type="dxa"/>
          </w:tcPr>
          <w:p w14:paraId="0F8B75BD"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55" w:type="dxa"/>
          </w:tcPr>
          <w:p w14:paraId="743098D1"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07637CDF"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75" w:type="dxa"/>
          </w:tcPr>
          <w:p w14:paraId="0EBA1CB4"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14EBE6E2"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39051623"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23 %</w:t>
            </w:r>
          </w:p>
        </w:tc>
        <w:tc>
          <w:tcPr>
            <w:tcW w:w="1046" w:type="dxa"/>
          </w:tcPr>
          <w:p w14:paraId="132F12BC"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0FEE7DDB"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5E51FA" w:rsidRPr="009E252A" w14:paraId="047199C5" w14:textId="77777777" w:rsidTr="005E51FA">
        <w:tc>
          <w:tcPr>
            <w:tcW w:w="581" w:type="dxa"/>
          </w:tcPr>
          <w:p w14:paraId="168DA209"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55" w:type="dxa"/>
          </w:tcPr>
          <w:p w14:paraId="528DF2CF" w14:textId="77777777" w:rsidR="005E51FA" w:rsidRPr="002D7F06" w:rsidRDefault="005E51FA" w:rsidP="00B977F3">
            <w:pPr>
              <w:spacing w:line="288" w:lineRule="auto"/>
              <w:jc w:val="both"/>
              <w:rPr>
                <w:rFonts w:asciiTheme="minorHAnsi" w:hAnsiTheme="minorHAnsi"/>
                <w:bCs/>
                <w:color w:val="000000" w:themeColor="text1"/>
              </w:rPr>
            </w:pPr>
          </w:p>
        </w:tc>
        <w:tc>
          <w:tcPr>
            <w:tcW w:w="875" w:type="dxa"/>
          </w:tcPr>
          <w:p w14:paraId="2AA8CA3D"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2863543D"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05A365FB"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688BFC0A"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5D50EBC4"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72F050B1" w14:textId="77777777" w:rsidTr="005E51FA">
        <w:tc>
          <w:tcPr>
            <w:tcW w:w="581" w:type="dxa"/>
          </w:tcPr>
          <w:p w14:paraId="1524CCB2"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55" w:type="dxa"/>
          </w:tcPr>
          <w:p w14:paraId="3FCD8FFF" w14:textId="77777777" w:rsidR="005E51FA" w:rsidRPr="002D7F06" w:rsidRDefault="005E51FA" w:rsidP="00B977F3">
            <w:pPr>
              <w:spacing w:line="288" w:lineRule="auto"/>
              <w:jc w:val="both"/>
              <w:rPr>
                <w:rFonts w:asciiTheme="minorHAnsi" w:hAnsiTheme="minorHAnsi"/>
                <w:bCs/>
                <w:color w:val="000000" w:themeColor="text1"/>
              </w:rPr>
            </w:pPr>
          </w:p>
        </w:tc>
        <w:tc>
          <w:tcPr>
            <w:tcW w:w="875" w:type="dxa"/>
          </w:tcPr>
          <w:p w14:paraId="4C1A007A"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1C91362B"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09D7CE0A"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370814E0"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4C15948A"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01C9D150" w14:textId="77777777" w:rsidTr="005E51FA">
        <w:tc>
          <w:tcPr>
            <w:tcW w:w="581" w:type="dxa"/>
          </w:tcPr>
          <w:p w14:paraId="085478FC"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55" w:type="dxa"/>
          </w:tcPr>
          <w:p w14:paraId="2BB21791" w14:textId="77777777" w:rsidR="005E51FA" w:rsidRPr="002D7F06" w:rsidRDefault="005E51FA" w:rsidP="00B977F3">
            <w:pPr>
              <w:spacing w:line="288" w:lineRule="auto"/>
              <w:jc w:val="both"/>
              <w:rPr>
                <w:rFonts w:asciiTheme="minorHAnsi" w:hAnsiTheme="minorHAnsi"/>
                <w:bCs/>
                <w:color w:val="000000" w:themeColor="text1"/>
              </w:rPr>
            </w:pPr>
          </w:p>
        </w:tc>
        <w:tc>
          <w:tcPr>
            <w:tcW w:w="875" w:type="dxa"/>
          </w:tcPr>
          <w:p w14:paraId="6A3EDC1B"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088EEE20"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6E51EDD5"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581DE4A9"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0DDA10F9"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791CD749" w14:textId="77777777" w:rsidTr="005E51FA">
        <w:tc>
          <w:tcPr>
            <w:tcW w:w="581" w:type="dxa"/>
          </w:tcPr>
          <w:p w14:paraId="366FAE06" w14:textId="77777777" w:rsidR="005E51FA" w:rsidRPr="002D7F06" w:rsidRDefault="005E51FA" w:rsidP="00B977F3">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55" w:type="dxa"/>
          </w:tcPr>
          <w:p w14:paraId="7573EC5A"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75" w:type="dxa"/>
            <w:tcBorders>
              <w:bottom w:val="single" w:sz="4" w:space="0" w:color="auto"/>
            </w:tcBorders>
          </w:tcPr>
          <w:p w14:paraId="7B3F372C"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43348433"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50C0840C"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496B34E"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24695CE1" w14:textId="77777777" w:rsidR="005E51FA" w:rsidRPr="00D61A96" w:rsidRDefault="005E51FA" w:rsidP="00B977F3">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5E51FA" w:rsidRPr="009E252A" w14:paraId="7D552BF7" w14:textId="77777777" w:rsidTr="005E51FA">
        <w:tc>
          <w:tcPr>
            <w:tcW w:w="581" w:type="dxa"/>
          </w:tcPr>
          <w:p w14:paraId="627C0A85" w14:textId="77777777" w:rsidR="005E51FA" w:rsidRPr="002D7F06" w:rsidRDefault="005E51FA" w:rsidP="00B977F3">
            <w:pPr>
              <w:spacing w:line="288" w:lineRule="auto"/>
              <w:jc w:val="both"/>
              <w:rPr>
                <w:rFonts w:asciiTheme="minorHAnsi" w:hAnsiTheme="minorHAnsi"/>
                <w:bCs/>
                <w:color w:val="000000" w:themeColor="text1"/>
              </w:rPr>
            </w:pPr>
          </w:p>
        </w:tc>
        <w:tc>
          <w:tcPr>
            <w:tcW w:w="2255" w:type="dxa"/>
            <w:tcBorders>
              <w:right w:val="single" w:sz="4" w:space="0" w:color="auto"/>
            </w:tcBorders>
          </w:tcPr>
          <w:p w14:paraId="4BAC8C06" w14:textId="77777777" w:rsidR="005E51FA" w:rsidRPr="002D7F06" w:rsidRDefault="005E51FA" w:rsidP="00B977F3">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75" w:type="dxa"/>
            <w:tcBorders>
              <w:top w:val="single" w:sz="4" w:space="0" w:color="auto"/>
              <w:left w:val="single" w:sz="4" w:space="0" w:color="auto"/>
              <w:bottom w:val="single" w:sz="4" w:space="0" w:color="auto"/>
              <w:right w:val="single" w:sz="4" w:space="0" w:color="auto"/>
            </w:tcBorders>
          </w:tcPr>
          <w:p w14:paraId="358497C0"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3ABE64DC" w14:textId="77777777" w:rsidR="005E51FA" w:rsidRPr="002D7F06" w:rsidRDefault="005E51FA" w:rsidP="00B977F3">
            <w:pPr>
              <w:spacing w:line="288" w:lineRule="auto"/>
              <w:rPr>
                <w:rFonts w:asciiTheme="minorHAnsi" w:hAnsiTheme="minorHAnsi"/>
                <w:bCs/>
                <w:color w:val="000000" w:themeColor="text1"/>
              </w:rPr>
            </w:pPr>
          </w:p>
        </w:tc>
        <w:tc>
          <w:tcPr>
            <w:tcW w:w="1049" w:type="dxa"/>
            <w:tcBorders>
              <w:left w:val="single" w:sz="4" w:space="0" w:color="auto"/>
              <w:right w:val="single" w:sz="4" w:space="0" w:color="auto"/>
            </w:tcBorders>
          </w:tcPr>
          <w:p w14:paraId="35302A08"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13C95425" w14:textId="77777777" w:rsidR="005E51FA" w:rsidRPr="002D7F06" w:rsidRDefault="005E51FA" w:rsidP="00B977F3">
            <w:pPr>
              <w:spacing w:line="288" w:lineRule="auto"/>
              <w:rPr>
                <w:rFonts w:asciiTheme="minorHAnsi" w:hAnsiTheme="minorHAnsi"/>
                <w:bCs/>
                <w:color w:val="000000" w:themeColor="text1"/>
              </w:rPr>
            </w:pPr>
          </w:p>
        </w:tc>
        <w:tc>
          <w:tcPr>
            <w:tcW w:w="3307" w:type="dxa"/>
            <w:tcBorders>
              <w:left w:val="single" w:sz="4" w:space="0" w:color="auto"/>
            </w:tcBorders>
          </w:tcPr>
          <w:p w14:paraId="2DADBDC0"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58A04865" w14:textId="77777777" w:rsidR="005E51FA" w:rsidRDefault="005E51FA" w:rsidP="005E51FA">
      <w:pPr>
        <w:tabs>
          <w:tab w:val="center" w:pos="4536"/>
          <w:tab w:val="right" w:pos="9072"/>
        </w:tabs>
        <w:spacing w:line="276" w:lineRule="auto"/>
        <w:jc w:val="both"/>
        <w:rPr>
          <w:b/>
        </w:rPr>
      </w:pPr>
    </w:p>
    <w:p w14:paraId="3FE2310E" w14:textId="77777777" w:rsidR="005E51FA" w:rsidRDefault="005E51FA" w:rsidP="005E51FA">
      <w:pPr>
        <w:tabs>
          <w:tab w:val="center" w:pos="4536"/>
          <w:tab w:val="right" w:pos="9072"/>
        </w:tabs>
        <w:spacing w:line="276" w:lineRule="auto"/>
        <w:jc w:val="both"/>
        <w:rPr>
          <w:b/>
        </w:rPr>
      </w:pPr>
    </w:p>
    <w:p w14:paraId="47848BEE" w14:textId="61D83E7D" w:rsidR="005E51FA" w:rsidRPr="00321E58" w:rsidRDefault="005E51FA" w:rsidP="005E51FA">
      <w:pPr>
        <w:tabs>
          <w:tab w:val="center" w:pos="4536"/>
          <w:tab w:val="right" w:pos="9072"/>
        </w:tabs>
        <w:spacing w:line="276" w:lineRule="auto"/>
        <w:jc w:val="both"/>
        <w:rPr>
          <w:bCs/>
        </w:rPr>
      </w:pPr>
      <w:r w:rsidRPr="00442D6E">
        <w:rPr>
          <w:b/>
        </w:rPr>
        <w:t>Część I</w:t>
      </w:r>
      <w:r>
        <w:rPr>
          <w:b/>
        </w:rPr>
        <w:t>II</w:t>
      </w:r>
      <w:r w:rsidRPr="00442D6E">
        <w:rPr>
          <w:b/>
        </w:rPr>
        <w:t>:</w:t>
      </w:r>
      <w:r>
        <w:rPr>
          <w:b/>
        </w:rPr>
        <w:t xml:space="preserve"> </w:t>
      </w:r>
      <w:r w:rsidRPr="00442D6E">
        <w:rPr>
          <w:bCs/>
        </w:rPr>
        <w:t>Opracowanie dokumentacji projektowej dostosowującej budyn</w:t>
      </w:r>
      <w:r>
        <w:rPr>
          <w:bCs/>
        </w:rPr>
        <w:t>ek</w:t>
      </w:r>
      <w:r w:rsidRPr="00442D6E">
        <w:rPr>
          <w:bCs/>
        </w:rPr>
        <w:t xml:space="preserve"> Dom</w:t>
      </w:r>
      <w:r>
        <w:rPr>
          <w:bCs/>
        </w:rPr>
        <w:t>u</w:t>
      </w:r>
      <w:r w:rsidRPr="00442D6E">
        <w:rPr>
          <w:bCs/>
        </w:rPr>
        <w:t xml:space="preserve"> Studencki</w:t>
      </w:r>
      <w:r>
        <w:rPr>
          <w:bCs/>
        </w:rPr>
        <w:t>ego</w:t>
      </w:r>
      <w:r w:rsidRPr="00442D6E">
        <w:rPr>
          <w:bCs/>
        </w:rPr>
        <w:t xml:space="preserve"> Politechniki Warszawskiej „TULIPAN” przy ul. Uniwersyteckiej 5 (ul. Mochnackiego 8),</w:t>
      </w:r>
      <w:r>
        <w:rPr>
          <w:bCs/>
        </w:rPr>
        <w:t xml:space="preserve"> </w:t>
      </w:r>
      <w:r w:rsidRPr="00442D6E">
        <w:rPr>
          <w:bCs/>
        </w:rPr>
        <w:t>02-036 Warszawa, do przepisów przeciwpożarowych,</w:t>
      </w:r>
    </w:p>
    <w:p w14:paraId="42F90433" w14:textId="77777777" w:rsidR="005E51FA" w:rsidRPr="002D7F06" w:rsidRDefault="005E51FA" w:rsidP="005E51FA">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5E51FA" w:rsidRPr="009E252A" w14:paraId="4491754B" w14:textId="77777777" w:rsidTr="00B977F3">
        <w:tc>
          <w:tcPr>
            <w:tcW w:w="581" w:type="dxa"/>
          </w:tcPr>
          <w:p w14:paraId="6622F117"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84" w:type="dxa"/>
          </w:tcPr>
          <w:p w14:paraId="6587F404"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80" w:type="dxa"/>
          </w:tcPr>
          <w:p w14:paraId="2BA9368A"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159E13FE"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912" w:type="dxa"/>
          </w:tcPr>
          <w:p w14:paraId="6C71B22A" w14:textId="77777777" w:rsidR="005E51FA"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60CCEC9E"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410" w:type="dxa"/>
          </w:tcPr>
          <w:p w14:paraId="309E50E0"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5E51FA" w:rsidRPr="009E252A" w14:paraId="6D1BECD8" w14:textId="77777777" w:rsidTr="00B977F3">
        <w:tc>
          <w:tcPr>
            <w:tcW w:w="581" w:type="dxa"/>
          </w:tcPr>
          <w:p w14:paraId="1B4DA8DF"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84" w:type="dxa"/>
          </w:tcPr>
          <w:p w14:paraId="0D5438B3"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730FDBA7"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80" w:type="dxa"/>
          </w:tcPr>
          <w:p w14:paraId="426A9173"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0D5AC551"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6E507469"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23 %</w:t>
            </w:r>
          </w:p>
        </w:tc>
        <w:tc>
          <w:tcPr>
            <w:tcW w:w="1046" w:type="dxa"/>
          </w:tcPr>
          <w:p w14:paraId="1F8EE4FF"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47F3C00F"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5E51FA" w:rsidRPr="009E252A" w14:paraId="5E69E559" w14:textId="77777777" w:rsidTr="00B977F3">
        <w:tc>
          <w:tcPr>
            <w:tcW w:w="581" w:type="dxa"/>
          </w:tcPr>
          <w:p w14:paraId="6359FBCC"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84" w:type="dxa"/>
          </w:tcPr>
          <w:p w14:paraId="0E1DBF84" w14:textId="77777777" w:rsidR="005E51FA" w:rsidRPr="002D7F06" w:rsidRDefault="005E51FA" w:rsidP="00B977F3">
            <w:pPr>
              <w:spacing w:line="288" w:lineRule="auto"/>
              <w:jc w:val="both"/>
              <w:rPr>
                <w:rFonts w:asciiTheme="minorHAnsi" w:hAnsiTheme="minorHAnsi"/>
                <w:bCs/>
                <w:color w:val="000000" w:themeColor="text1"/>
              </w:rPr>
            </w:pPr>
          </w:p>
        </w:tc>
        <w:tc>
          <w:tcPr>
            <w:tcW w:w="880" w:type="dxa"/>
          </w:tcPr>
          <w:p w14:paraId="2648EED7"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56FF774F"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2190FD4C"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52522027"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33A86650"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4A8F54B1" w14:textId="77777777" w:rsidTr="00B977F3">
        <w:tc>
          <w:tcPr>
            <w:tcW w:w="581" w:type="dxa"/>
          </w:tcPr>
          <w:p w14:paraId="1F9082D1"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84" w:type="dxa"/>
          </w:tcPr>
          <w:p w14:paraId="05F74C98" w14:textId="77777777" w:rsidR="005E51FA" w:rsidRPr="002D7F06" w:rsidRDefault="005E51FA" w:rsidP="00B977F3">
            <w:pPr>
              <w:spacing w:line="288" w:lineRule="auto"/>
              <w:jc w:val="both"/>
              <w:rPr>
                <w:rFonts w:asciiTheme="minorHAnsi" w:hAnsiTheme="minorHAnsi"/>
                <w:bCs/>
                <w:color w:val="000000" w:themeColor="text1"/>
              </w:rPr>
            </w:pPr>
          </w:p>
        </w:tc>
        <w:tc>
          <w:tcPr>
            <w:tcW w:w="880" w:type="dxa"/>
          </w:tcPr>
          <w:p w14:paraId="7B420D53"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30062C81"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77E6145F"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50A8739A"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6967B4C8"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557BF2D2" w14:textId="77777777" w:rsidTr="00B977F3">
        <w:tc>
          <w:tcPr>
            <w:tcW w:w="581" w:type="dxa"/>
          </w:tcPr>
          <w:p w14:paraId="77B0E3B0"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84" w:type="dxa"/>
          </w:tcPr>
          <w:p w14:paraId="581BCB86" w14:textId="77777777" w:rsidR="005E51FA" w:rsidRPr="002D7F06" w:rsidRDefault="005E51FA" w:rsidP="00B977F3">
            <w:pPr>
              <w:spacing w:line="288" w:lineRule="auto"/>
              <w:jc w:val="both"/>
              <w:rPr>
                <w:rFonts w:asciiTheme="minorHAnsi" w:hAnsiTheme="minorHAnsi"/>
                <w:bCs/>
                <w:color w:val="000000" w:themeColor="text1"/>
              </w:rPr>
            </w:pPr>
          </w:p>
        </w:tc>
        <w:tc>
          <w:tcPr>
            <w:tcW w:w="880" w:type="dxa"/>
          </w:tcPr>
          <w:p w14:paraId="3D5BC5CC"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04BFEF17"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5243FFE0"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5BC08E6"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69AE0ED5"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2AADA4F6" w14:textId="77777777" w:rsidTr="00B977F3">
        <w:tc>
          <w:tcPr>
            <w:tcW w:w="581" w:type="dxa"/>
          </w:tcPr>
          <w:p w14:paraId="0F1F3C48" w14:textId="77777777" w:rsidR="005E51FA" w:rsidRPr="002D7F06" w:rsidRDefault="005E51FA" w:rsidP="00B977F3">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84" w:type="dxa"/>
          </w:tcPr>
          <w:p w14:paraId="3C584F67"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80" w:type="dxa"/>
            <w:tcBorders>
              <w:bottom w:val="single" w:sz="4" w:space="0" w:color="auto"/>
            </w:tcBorders>
          </w:tcPr>
          <w:p w14:paraId="22EAF391"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2A8ED0A7"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43E75B61"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DA9615F"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060937C8" w14:textId="77777777" w:rsidR="005E51FA" w:rsidRPr="00D61A96" w:rsidRDefault="005E51FA" w:rsidP="00B977F3">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5E51FA" w:rsidRPr="009E252A" w14:paraId="47353FE9" w14:textId="77777777" w:rsidTr="00B977F3">
        <w:tc>
          <w:tcPr>
            <w:tcW w:w="581" w:type="dxa"/>
          </w:tcPr>
          <w:p w14:paraId="629E38C6" w14:textId="77777777" w:rsidR="005E51FA" w:rsidRPr="002D7F06" w:rsidRDefault="005E51FA" w:rsidP="00B977F3">
            <w:pPr>
              <w:spacing w:line="288" w:lineRule="auto"/>
              <w:jc w:val="both"/>
              <w:rPr>
                <w:rFonts w:asciiTheme="minorHAnsi" w:hAnsiTheme="minorHAnsi"/>
                <w:bCs/>
                <w:color w:val="000000" w:themeColor="text1"/>
              </w:rPr>
            </w:pPr>
          </w:p>
        </w:tc>
        <w:tc>
          <w:tcPr>
            <w:tcW w:w="2284" w:type="dxa"/>
            <w:tcBorders>
              <w:right w:val="single" w:sz="4" w:space="0" w:color="auto"/>
            </w:tcBorders>
          </w:tcPr>
          <w:p w14:paraId="6AF4E1BD" w14:textId="77777777" w:rsidR="005E51FA" w:rsidRPr="002D7F06" w:rsidRDefault="005E51FA" w:rsidP="00B977F3">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tcPr>
          <w:p w14:paraId="4F84F962"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3B6009D5" w14:textId="77777777" w:rsidR="005E51FA" w:rsidRPr="002D7F06" w:rsidRDefault="005E51FA" w:rsidP="00B977F3">
            <w:pPr>
              <w:spacing w:line="288" w:lineRule="auto"/>
              <w:rPr>
                <w:rFonts w:asciiTheme="minorHAnsi" w:hAnsiTheme="minorHAnsi"/>
                <w:bCs/>
                <w:color w:val="000000" w:themeColor="text1"/>
              </w:rPr>
            </w:pPr>
          </w:p>
        </w:tc>
        <w:tc>
          <w:tcPr>
            <w:tcW w:w="912" w:type="dxa"/>
            <w:tcBorders>
              <w:left w:val="single" w:sz="4" w:space="0" w:color="auto"/>
              <w:right w:val="single" w:sz="4" w:space="0" w:color="auto"/>
            </w:tcBorders>
          </w:tcPr>
          <w:p w14:paraId="6E65F310"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582A9FFA" w14:textId="77777777" w:rsidR="005E51FA" w:rsidRPr="002D7F06" w:rsidRDefault="005E51FA" w:rsidP="00B977F3">
            <w:pPr>
              <w:spacing w:line="288" w:lineRule="auto"/>
              <w:rPr>
                <w:rFonts w:asciiTheme="minorHAnsi" w:hAnsiTheme="minorHAnsi"/>
                <w:bCs/>
                <w:color w:val="000000" w:themeColor="text1"/>
              </w:rPr>
            </w:pPr>
          </w:p>
        </w:tc>
        <w:tc>
          <w:tcPr>
            <w:tcW w:w="3410" w:type="dxa"/>
            <w:tcBorders>
              <w:left w:val="single" w:sz="4" w:space="0" w:color="auto"/>
            </w:tcBorders>
          </w:tcPr>
          <w:p w14:paraId="76481AB3"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55488278" w14:textId="77777777" w:rsidR="00B20E47" w:rsidRPr="00295E3A" w:rsidRDefault="00B20E47" w:rsidP="008328AF">
      <w:pPr>
        <w:spacing w:after="120"/>
        <w:jc w:val="both"/>
        <w:rPr>
          <w:spacing w:val="-2"/>
        </w:rPr>
      </w:pPr>
    </w:p>
    <w:p w14:paraId="21BE6E98" w14:textId="427469FC" w:rsidR="00B20E47" w:rsidRPr="008F3D82" w:rsidRDefault="00B20E47" w:rsidP="00B20E47">
      <w:pPr>
        <w:spacing w:after="120"/>
        <w:jc w:val="both"/>
        <w:rPr>
          <w:color w:val="FF0000"/>
          <w:spacing w:val="-2"/>
        </w:rPr>
      </w:pPr>
      <w:r w:rsidRPr="00442D6E">
        <w:rPr>
          <w:b/>
        </w:rPr>
        <w:t>Część I</w:t>
      </w:r>
      <w:r w:rsidR="005E51FA">
        <w:rPr>
          <w:b/>
        </w:rPr>
        <w:t>V</w:t>
      </w:r>
      <w:r w:rsidRPr="00442D6E">
        <w:rPr>
          <w:b/>
        </w:rPr>
        <w:t xml:space="preserve">: </w:t>
      </w:r>
      <w:r w:rsidR="00442D6E" w:rsidRPr="00442D6E">
        <w:rPr>
          <w:bCs/>
        </w:rPr>
        <w:t>Opracowanie dokumentacji projektowej dostosowującej budyn</w:t>
      </w:r>
      <w:r w:rsidR="00442D6E">
        <w:rPr>
          <w:bCs/>
        </w:rPr>
        <w:t>ek</w:t>
      </w:r>
      <w:r w:rsidR="00442D6E" w:rsidRPr="00442D6E">
        <w:rPr>
          <w:bCs/>
        </w:rPr>
        <w:t xml:space="preserve"> Dom</w:t>
      </w:r>
      <w:r w:rsidR="00442D6E">
        <w:rPr>
          <w:bCs/>
        </w:rPr>
        <w:t>u</w:t>
      </w:r>
      <w:r w:rsidR="00442D6E" w:rsidRPr="00442D6E">
        <w:rPr>
          <w:bCs/>
        </w:rPr>
        <w:t xml:space="preserve"> Studencki</w:t>
      </w:r>
      <w:r w:rsidR="00442D6E">
        <w:rPr>
          <w:bCs/>
        </w:rPr>
        <w:t>ego</w:t>
      </w:r>
      <w:r w:rsidR="00442D6E" w:rsidRPr="00442D6E">
        <w:rPr>
          <w:bCs/>
        </w:rPr>
        <w:t xml:space="preserve"> Politechniki Warszawskiej </w:t>
      </w:r>
      <w:r w:rsidRPr="00442D6E">
        <w:rPr>
          <w:bCs/>
          <w:lang w:eastAsia="en-US"/>
        </w:rPr>
        <w:t xml:space="preserve">„USTRONIE”, ul. Księcia Janusza 39, 01-452 Warszawa, </w:t>
      </w:r>
      <w:r w:rsidRPr="00442D6E">
        <w:rPr>
          <w:bCs/>
        </w:rPr>
        <w:t>do przepisów przeciwpożarowych.</w:t>
      </w:r>
    </w:p>
    <w:p w14:paraId="47998AD9" w14:textId="77777777" w:rsidR="00321E58" w:rsidRDefault="00321E58" w:rsidP="00321E58">
      <w:pPr>
        <w:spacing w:after="120"/>
        <w:jc w:val="both"/>
        <w:rPr>
          <w:spacing w:val="-2"/>
        </w:rPr>
      </w:pPr>
    </w:p>
    <w:p w14:paraId="68707009" w14:textId="77777777" w:rsidR="00321E58" w:rsidRPr="002D7F06" w:rsidRDefault="00321E58" w:rsidP="00321E58">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321E58" w:rsidRPr="009E252A" w14:paraId="789989A0" w14:textId="77777777" w:rsidTr="00C51CBD">
        <w:tc>
          <w:tcPr>
            <w:tcW w:w="581" w:type="dxa"/>
          </w:tcPr>
          <w:p w14:paraId="3C86F4DE"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84" w:type="dxa"/>
          </w:tcPr>
          <w:p w14:paraId="206CBC32"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80" w:type="dxa"/>
          </w:tcPr>
          <w:p w14:paraId="067C91F3"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73F7CB33"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912" w:type="dxa"/>
          </w:tcPr>
          <w:p w14:paraId="043B5F03" w14:textId="77777777" w:rsidR="00321E58"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74B8B6C0"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410" w:type="dxa"/>
          </w:tcPr>
          <w:p w14:paraId="6D47DA95"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321E58" w:rsidRPr="009E252A" w14:paraId="38721BD2" w14:textId="77777777" w:rsidTr="00C51CBD">
        <w:tc>
          <w:tcPr>
            <w:tcW w:w="581" w:type="dxa"/>
          </w:tcPr>
          <w:p w14:paraId="3541B6F0"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84" w:type="dxa"/>
          </w:tcPr>
          <w:p w14:paraId="3513D9BF"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559555F1"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80" w:type="dxa"/>
          </w:tcPr>
          <w:p w14:paraId="5D0EEB6C"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206A6527"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2CB7579F"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0A9290F"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4498E410"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321E58" w:rsidRPr="009E252A" w14:paraId="1C00A029" w14:textId="77777777" w:rsidTr="00C51CBD">
        <w:tc>
          <w:tcPr>
            <w:tcW w:w="581" w:type="dxa"/>
          </w:tcPr>
          <w:p w14:paraId="0CA2113F"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84" w:type="dxa"/>
          </w:tcPr>
          <w:p w14:paraId="407C5C14"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7DE53BF6"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5E3A3E42"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7B734769"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0877465"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3788F3E0"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4F83EBBD" w14:textId="77777777" w:rsidTr="00C51CBD">
        <w:tc>
          <w:tcPr>
            <w:tcW w:w="581" w:type="dxa"/>
          </w:tcPr>
          <w:p w14:paraId="5F0CF8D1"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84" w:type="dxa"/>
          </w:tcPr>
          <w:p w14:paraId="0FB26569"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49E92DCF"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118F2EAD"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3CFE5979"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4BB3A65"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1DBBFA74"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25EE7DD2" w14:textId="77777777" w:rsidTr="00C51CBD">
        <w:tc>
          <w:tcPr>
            <w:tcW w:w="581" w:type="dxa"/>
          </w:tcPr>
          <w:p w14:paraId="12F782F6"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84" w:type="dxa"/>
          </w:tcPr>
          <w:p w14:paraId="3C67CDEA"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75536CD6"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1C833DFD"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71EDCA48"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4A760EE9"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2E26EA12"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6AD09B01" w14:textId="77777777" w:rsidTr="00C51CBD">
        <w:tc>
          <w:tcPr>
            <w:tcW w:w="581" w:type="dxa"/>
          </w:tcPr>
          <w:p w14:paraId="495DAD7E" w14:textId="77777777" w:rsidR="00321E58" w:rsidRPr="002D7F06" w:rsidRDefault="00321E58" w:rsidP="00C51CBD">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84" w:type="dxa"/>
          </w:tcPr>
          <w:p w14:paraId="29D58A33"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80" w:type="dxa"/>
            <w:tcBorders>
              <w:bottom w:val="single" w:sz="4" w:space="0" w:color="auto"/>
            </w:tcBorders>
          </w:tcPr>
          <w:p w14:paraId="00238EB0"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6F25A657"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126B3E7D"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3748EC0C"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03944967" w14:textId="77777777" w:rsidR="00321E58" w:rsidRPr="00D61A96" w:rsidRDefault="00321E58" w:rsidP="00C51CBD">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321E58" w:rsidRPr="009E252A" w14:paraId="5A49AE86" w14:textId="77777777" w:rsidTr="00C51CBD">
        <w:tc>
          <w:tcPr>
            <w:tcW w:w="581" w:type="dxa"/>
          </w:tcPr>
          <w:p w14:paraId="5FD7641B" w14:textId="77777777" w:rsidR="00321E58" w:rsidRPr="002D7F06" w:rsidRDefault="00321E58" w:rsidP="00C51CBD">
            <w:pPr>
              <w:spacing w:line="288" w:lineRule="auto"/>
              <w:jc w:val="both"/>
              <w:rPr>
                <w:rFonts w:asciiTheme="minorHAnsi" w:hAnsiTheme="minorHAnsi"/>
                <w:bCs/>
                <w:color w:val="000000" w:themeColor="text1"/>
              </w:rPr>
            </w:pPr>
          </w:p>
        </w:tc>
        <w:tc>
          <w:tcPr>
            <w:tcW w:w="2284" w:type="dxa"/>
            <w:tcBorders>
              <w:right w:val="single" w:sz="4" w:space="0" w:color="auto"/>
            </w:tcBorders>
          </w:tcPr>
          <w:p w14:paraId="65284BA1" w14:textId="77777777" w:rsidR="00321E58" w:rsidRPr="002D7F06" w:rsidRDefault="00321E58" w:rsidP="00C51CBD">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tcPr>
          <w:p w14:paraId="55EA47F0"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17D6A3F9" w14:textId="77777777" w:rsidR="00321E58" w:rsidRPr="002D7F06" w:rsidRDefault="00321E58" w:rsidP="00C51CBD">
            <w:pPr>
              <w:spacing w:line="288" w:lineRule="auto"/>
              <w:rPr>
                <w:rFonts w:asciiTheme="minorHAnsi" w:hAnsiTheme="minorHAnsi"/>
                <w:bCs/>
                <w:color w:val="000000" w:themeColor="text1"/>
              </w:rPr>
            </w:pPr>
          </w:p>
        </w:tc>
        <w:tc>
          <w:tcPr>
            <w:tcW w:w="912" w:type="dxa"/>
            <w:tcBorders>
              <w:left w:val="single" w:sz="4" w:space="0" w:color="auto"/>
              <w:right w:val="single" w:sz="4" w:space="0" w:color="auto"/>
            </w:tcBorders>
          </w:tcPr>
          <w:p w14:paraId="205D3C82"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33E711C8" w14:textId="77777777" w:rsidR="00321E58" w:rsidRPr="002D7F06" w:rsidRDefault="00321E58" w:rsidP="00C51CBD">
            <w:pPr>
              <w:spacing w:line="288" w:lineRule="auto"/>
              <w:rPr>
                <w:rFonts w:asciiTheme="minorHAnsi" w:hAnsiTheme="minorHAnsi"/>
                <w:bCs/>
                <w:color w:val="000000" w:themeColor="text1"/>
              </w:rPr>
            </w:pPr>
          </w:p>
        </w:tc>
        <w:tc>
          <w:tcPr>
            <w:tcW w:w="3410" w:type="dxa"/>
            <w:tcBorders>
              <w:left w:val="single" w:sz="4" w:space="0" w:color="auto"/>
            </w:tcBorders>
          </w:tcPr>
          <w:p w14:paraId="42A1F53B"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456B1AD0" w14:textId="38F07155" w:rsidR="00286AEE" w:rsidRPr="00295E3A" w:rsidRDefault="00286AEE" w:rsidP="008328AF">
      <w:pPr>
        <w:spacing w:after="120"/>
        <w:jc w:val="both"/>
        <w:rPr>
          <w:spacing w:val="-2"/>
        </w:rPr>
      </w:pPr>
    </w:p>
    <w:p w14:paraId="5EE7BC69" w14:textId="39382D22" w:rsidR="00A23448" w:rsidRPr="00295E3A" w:rsidRDefault="00A23448" w:rsidP="008328AF">
      <w:pPr>
        <w:spacing w:after="120"/>
        <w:jc w:val="both"/>
        <w:rPr>
          <w:spacing w:val="-2"/>
        </w:rPr>
      </w:pPr>
    </w:p>
    <w:p w14:paraId="518C404E" w14:textId="77777777" w:rsidR="00286AEE" w:rsidRPr="00295E3A" w:rsidRDefault="00286AEE" w:rsidP="00286AEE">
      <w:pPr>
        <w:pStyle w:val="Akapitzlist"/>
        <w:spacing w:after="120"/>
        <w:ind w:left="284"/>
        <w:jc w:val="both"/>
        <w:rPr>
          <w:rFonts w:ascii="Times New Roman" w:hAnsi="Times New Roman" w:cs="Times New Roman"/>
          <w:spacing w:val="-2"/>
          <w:sz w:val="24"/>
          <w:szCs w:val="24"/>
        </w:rPr>
      </w:pPr>
      <w:bookmarkStart w:id="38" w:name="_Hlk76545985"/>
    </w:p>
    <w:p w14:paraId="7B3B6CEF" w14:textId="7AF44158" w:rsidR="00060AC1" w:rsidRPr="00295E3A" w:rsidRDefault="00060AC1" w:rsidP="00EE5557">
      <w:pPr>
        <w:spacing w:after="120"/>
        <w:ind w:left="142"/>
        <w:jc w:val="both"/>
        <w:rPr>
          <w:spacing w:val="-2"/>
        </w:rPr>
      </w:pPr>
    </w:p>
    <w:bookmarkEnd w:id="38"/>
    <w:p w14:paraId="6C5BE678" w14:textId="77777777" w:rsidR="00321E58" w:rsidRDefault="00321E58" w:rsidP="00C477D3">
      <w:pPr>
        <w:rPr>
          <w:b/>
          <w:bCs/>
        </w:rPr>
      </w:pPr>
    </w:p>
    <w:p w14:paraId="11DB7484" w14:textId="77777777" w:rsidR="00321E58" w:rsidRDefault="00321E58" w:rsidP="00C477D3">
      <w:pPr>
        <w:rPr>
          <w:b/>
          <w:bCs/>
        </w:rPr>
      </w:pPr>
    </w:p>
    <w:p w14:paraId="614B8C08" w14:textId="77777777" w:rsidR="00321E58" w:rsidRDefault="00321E58" w:rsidP="00C477D3">
      <w:pPr>
        <w:rPr>
          <w:b/>
          <w:bCs/>
        </w:rPr>
      </w:pPr>
    </w:p>
    <w:p w14:paraId="3EB10380" w14:textId="77777777" w:rsidR="00C84963" w:rsidRDefault="00C84963" w:rsidP="00C477D3">
      <w:pPr>
        <w:rPr>
          <w:b/>
          <w:bCs/>
        </w:rPr>
      </w:pPr>
    </w:p>
    <w:p w14:paraId="5C7DFA02" w14:textId="77777777" w:rsidR="00C84963" w:rsidRDefault="00C84963" w:rsidP="00C477D3">
      <w:pPr>
        <w:rPr>
          <w:b/>
          <w:bCs/>
        </w:rPr>
      </w:pPr>
    </w:p>
    <w:p w14:paraId="0B9526FF" w14:textId="77777777" w:rsidR="00C84963" w:rsidRDefault="00C84963" w:rsidP="00C477D3">
      <w:pPr>
        <w:rPr>
          <w:b/>
          <w:bCs/>
        </w:rPr>
      </w:pPr>
    </w:p>
    <w:p w14:paraId="182D7C77" w14:textId="77777777" w:rsidR="00C84963" w:rsidRDefault="00C84963" w:rsidP="00C477D3">
      <w:pPr>
        <w:rPr>
          <w:b/>
          <w:bCs/>
        </w:rPr>
      </w:pPr>
    </w:p>
    <w:p w14:paraId="0851201E" w14:textId="0F6C1502" w:rsidR="00C84963" w:rsidRPr="00931046" w:rsidRDefault="00C84963" w:rsidP="00DA10CD">
      <w:pPr>
        <w:rPr>
          <w:b/>
          <w:bCs/>
        </w:rPr>
      </w:pPr>
      <w:bookmarkStart w:id="39" w:name="_Hlk76546013"/>
    </w:p>
    <w:p w14:paraId="6F4931B8" w14:textId="77777777" w:rsidR="00C84963" w:rsidRDefault="00C84963" w:rsidP="00DA10CD">
      <w:pPr>
        <w:rPr>
          <w:b/>
          <w:color w:val="000000" w:themeColor="text1"/>
        </w:rPr>
      </w:pPr>
    </w:p>
    <w:p w14:paraId="77F1D624" w14:textId="77777777" w:rsidR="00C84963" w:rsidRDefault="00C84963" w:rsidP="00DA10CD">
      <w:pPr>
        <w:rPr>
          <w:b/>
          <w:color w:val="000000" w:themeColor="text1"/>
        </w:rPr>
      </w:pPr>
    </w:p>
    <w:p w14:paraId="0A64985B" w14:textId="77777777" w:rsidR="00C84963" w:rsidRDefault="00C84963" w:rsidP="00DA10CD">
      <w:pPr>
        <w:rPr>
          <w:b/>
          <w:color w:val="000000" w:themeColor="text1"/>
        </w:rPr>
      </w:pPr>
    </w:p>
    <w:p w14:paraId="33F17530" w14:textId="77777777" w:rsidR="00C84963" w:rsidRDefault="00C84963" w:rsidP="00DA10CD">
      <w:pPr>
        <w:rPr>
          <w:b/>
          <w:color w:val="000000" w:themeColor="text1"/>
        </w:rPr>
      </w:pPr>
    </w:p>
    <w:p w14:paraId="4302A570" w14:textId="77777777" w:rsidR="00C84963" w:rsidRDefault="00C84963" w:rsidP="00DA10CD">
      <w:pPr>
        <w:rPr>
          <w:b/>
          <w:color w:val="000000" w:themeColor="text1"/>
        </w:rPr>
      </w:pPr>
    </w:p>
    <w:p w14:paraId="06D293D9" w14:textId="77777777" w:rsidR="00C84963" w:rsidRDefault="00C84963" w:rsidP="00DA10CD">
      <w:pPr>
        <w:rPr>
          <w:b/>
          <w:color w:val="000000" w:themeColor="text1"/>
        </w:rPr>
      </w:pPr>
    </w:p>
    <w:p w14:paraId="303F4509" w14:textId="77777777" w:rsidR="00C84963" w:rsidRDefault="00C84963" w:rsidP="00DA10CD">
      <w:pPr>
        <w:rPr>
          <w:b/>
          <w:color w:val="000000" w:themeColor="text1"/>
        </w:rPr>
      </w:pPr>
    </w:p>
    <w:p w14:paraId="56370B17" w14:textId="77777777" w:rsidR="00C84963" w:rsidRDefault="00C84963" w:rsidP="00DA10CD">
      <w:pPr>
        <w:rPr>
          <w:b/>
          <w:color w:val="000000" w:themeColor="text1"/>
        </w:rPr>
      </w:pPr>
      <w:r>
        <w:rPr>
          <w:b/>
          <w:color w:val="000000" w:themeColor="text1"/>
        </w:rPr>
        <w:br w:type="page"/>
      </w:r>
    </w:p>
    <w:p w14:paraId="65C80E8E" w14:textId="00F8F8C7" w:rsidR="00DA10CD" w:rsidRPr="00821BF2" w:rsidRDefault="00DA10CD" w:rsidP="00DA10CD">
      <w:pPr>
        <w:rPr>
          <w:bCs/>
          <w:color w:val="000000" w:themeColor="text1"/>
          <w:sz w:val="20"/>
          <w:szCs w:val="20"/>
        </w:rPr>
      </w:pPr>
      <w:r w:rsidRPr="00821BF2">
        <w:rPr>
          <w:b/>
          <w:color w:val="000000" w:themeColor="text1"/>
        </w:rPr>
        <w:lastRenderedPageBreak/>
        <w:t xml:space="preserve">Formularz </w:t>
      </w:r>
      <w:r w:rsidR="00685B20">
        <w:rPr>
          <w:b/>
          <w:color w:val="000000" w:themeColor="text1"/>
        </w:rPr>
        <w:t>3</w:t>
      </w:r>
      <w:r w:rsidRPr="00821BF2">
        <w:rPr>
          <w:b/>
          <w:color w:val="000000" w:themeColor="text1"/>
        </w:rPr>
        <w:t xml:space="preserve">. </w:t>
      </w:r>
      <w:r w:rsidRPr="00821BF2">
        <w:rPr>
          <w:b/>
          <w:color w:val="000000" w:themeColor="text1"/>
        </w:rPr>
        <w:br/>
      </w:r>
      <w:r w:rsidRPr="00821BF2">
        <w:rPr>
          <w:bCs/>
          <w:color w:val="000000" w:themeColor="text1"/>
          <w:sz w:val="20"/>
          <w:szCs w:val="20"/>
        </w:rPr>
        <w:t>(do oferty)</w:t>
      </w:r>
    </w:p>
    <w:p w14:paraId="46E33F98" w14:textId="77777777" w:rsidR="00DA10CD" w:rsidRPr="00821BF2" w:rsidRDefault="00DA10CD" w:rsidP="00DA10CD">
      <w:pPr>
        <w:spacing w:line="288" w:lineRule="auto"/>
        <w:jc w:val="center"/>
        <w:rPr>
          <w:b/>
          <w:u w:val="single"/>
        </w:rPr>
      </w:pPr>
      <w:r w:rsidRPr="00821BF2">
        <w:rPr>
          <w:b/>
          <w:u w:val="single"/>
        </w:rPr>
        <w:t>POTENCJAŁ KADROWY – WYKAZ OSÓB</w:t>
      </w:r>
    </w:p>
    <w:p w14:paraId="170B742D" w14:textId="77777777" w:rsidR="00DA10CD" w:rsidRPr="00821BF2" w:rsidRDefault="00DA10CD" w:rsidP="00DA10CD">
      <w:pPr>
        <w:tabs>
          <w:tab w:val="center" w:pos="4536"/>
          <w:tab w:val="right" w:pos="9072"/>
        </w:tabs>
        <w:jc w:val="both"/>
        <w:rPr>
          <w:color w:val="000000" w:themeColor="text1"/>
        </w:rPr>
      </w:pPr>
      <w:r w:rsidRPr="00821BF2">
        <w:rPr>
          <w:color w:val="000000" w:themeColor="text1"/>
        </w:rPr>
        <w:t>Ubiegając się o zamówienie w trybie podstawowym pod nazwą,</w:t>
      </w:r>
      <w:r w:rsidRPr="00821BF2">
        <w:t xml:space="preserve"> </w:t>
      </w:r>
    </w:p>
    <w:p w14:paraId="4570C803" w14:textId="6CB428C7" w:rsidR="005E51FA" w:rsidRDefault="00285976" w:rsidP="00DA10CD">
      <w:pPr>
        <w:tabs>
          <w:tab w:val="center" w:pos="4536"/>
          <w:tab w:val="right" w:pos="9072"/>
        </w:tabs>
        <w:jc w:val="both"/>
        <w:rPr>
          <w:b/>
          <w:bCs/>
          <w:color w:val="000000" w:themeColor="text1"/>
        </w:rPr>
      </w:pPr>
      <w:r w:rsidRPr="00442D6E">
        <w:rPr>
          <w:rFonts w:eastAsia="Calibri"/>
          <w:b/>
          <w:bCs/>
          <w:lang w:eastAsia="en-US"/>
        </w:rPr>
        <w:t>„</w:t>
      </w:r>
      <w:r w:rsidRPr="00442D6E">
        <w:rPr>
          <w:b/>
        </w:rPr>
        <w:t xml:space="preserve">Opracowanie dokumentacji projektowej dostosowującej budynki Domów Studenckich Politechniki Warszawskiej „BRATNIAK” i „MUSZELKA”  przy ul. Grójeckiej 39, 02-031Warszawa,  „TULIPAN” przy ul. Uniwersyteckiej 5 (ul. Mochnackiego 8), 02-036 Warszawa oraz </w:t>
      </w:r>
      <w:r w:rsidRPr="00442D6E">
        <w:rPr>
          <w:b/>
          <w:lang w:eastAsia="en-US"/>
        </w:rPr>
        <w:t xml:space="preserve">„USTRONIE”, ul. Księcia Janusza 39, 01-452 Warszawa, </w:t>
      </w:r>
      <w:r w:rsidRPr="00442D6E">
        <w:rPr>
          <w:b/>
        </w:rPr>
        <w:t>do przepisów przeciwpożarowych”</w:t>
      </w:r>
      <w:r>
        <w:rPr>
          <w:b/>
        </w:rPr>
        <w:t>,</w:t>
      </w:r>
    </w:p>
    <w:p w14:paraId="2D74A08A" w14:textId="4BFA9B2D" w:rsidR="00DA10CD" w:rsidRDefault="00DA10CD" w:rsidP="00DA10CD">
      <w:pPr>
        <w:tabs>
          <w:tab w:val="center" w:pos="4536"/>
          <w:tab w:val="right" w:pos="9072"/>
        </w:tabs>
        <w:jc w:val="both"/>
        <w:rPr>
          <w:color w:val="000000" w:themeColor="text1"/>
        </w:rPr>
      </w:pPr>
      <w:r w:rsidRPr="00821BF2">
        <w:rPr>
          <w:color w:val="000000" w:themeColor="text1"/>
        </w:rPr>
        <w:t xml:space="preserve">oznaczonym znakiem </w:t>
      </w:r>
      <w:r w:rsidR="00382A88">
        <w:rPr>
          <w:b/>
          <w:bCs/>
          <w:color w:val="4472C4" w:themeColor="accent1"/>
        </w:rPr>
        <w:t>ZP.U.MR.48.2023</w:t>
      </w:r>
      <w:r w:rsidRPr="00821BF2">
        <w:rPr>
          <w:color w:val="4472C4" w:themeColor="accent1"/>
        </w:rPr>
        <w:t xml:space="preserve"> </w:t>
      </w:r>
      <w:r w:rsidRPr="00821BF2">
        <w:rPr>
          <w:color w:val="000000" w:themeColor="text1"/>
        </w:rPr>
        <w:t xml:space="preserve">oświadczamy, że wymienione poniżej osoby spełniają wymagania określone </w:t>
      </w:r>
      <w:r w:rsidRPr="00821BF2">
        <w:t>w pkt 8.1.3)</w:t>
      </w:r>
      <w:r w:rsidR="005E51FA">
        <w:t>e</w:t>
      </w:r>
      <w:r w:rsidRPr="00821BF2">
        <w:t xml:space="preserve">) SWZ </w:t>
      </w:r>
      <w:r w:rsidRPr="00821BF2">
        <w:rPr>
          <w:color w:val="000000" w:themeColor="text1"/>
        </w:rPr>
        <w:t>i będą uczestniczyć w wykonywaniu niniejszego zamówienia:</w:t>
      </w:r>
    </w:p>
    <w:p w14:paraId="13874A4C" w14:textId="483A0B25" w:rsidR="00285976" w:rsidRDefault="00285976" w:rsidP="00DA10CD">
      <w:pPr>
        <w:tabs>
          <w:tab w:val="center" w:pos="4536"/>
          <w:tab w:val="right" w:pos="9072"/>
        </w:tabs>
        <w:jc w:val="both"/>
        <w:rPr>
          <w:b/>
          <w:bCs/>
        </w:rPr>
      </w:pPr>
    </w:p>
    <w:p w14:paraId="75CA537E" w14:textId="6DF20CCB" w:rsidR="00285976" w:rsidRDefault="00285976" w:rsidP="00DA10CD">
      <w:pPr>
        <w:tabs>
          <w:tab w:val="center" w:pos="4536"/>
          <w:tab w:val="right" w:pos="9072"/>
        </w:tabs>
        <w:jc w:val="both"/>
        <w:rPr>
          <w:b/>
          <w:bCs/>
        </w:rPr>
      </w:pPr>
    </w:p>
    <w:p w14:paraId="35BC668D" w14:textId="6E078A41" w:rsidR="00285976" w:rsidRPr="00285976" w:rsidRDefault="00285976" w:rsidP="00DA10CD">
      <w:pPr>
        <w:tabs>
          <w:tab w:val="center" w:pos="4536"/>
          <w:tab w:val="right" w:pos="9072"/>
        </w:tabs>
        <w:jc w:val="both"/>
        <w:rPr>
          <w:b/>
        </w:rPr>
      </w:pPr>
      <w:r w:rsidRPr="00285976">
        <w:rPr>
          <w:b/>
        </w:rPr>
        <w:t>Część I: Opracowanie dokumentacji projektowej dostosowującej budynek Domu Studenckiego Politechniki Warszawskiej  „BRATNIAK” przy ul. Grójeckiej 39, 02-031Warszawa, do przepisów przeciwpożarowych</w:t>
      </w:r>
      <w:r>
        <w:rPr>
          <w:b/>
        </w:rPr>
        <w:t>.</w:t>
      </w:r>
    </w:p>
    <w:p w14:paraId="64259982" w14:textId="77777777" w:rsidR="00285976" w:rsidRPr="00821BF2" w:rsidRDefault="00285976" w:rsidP="00DA10CD">
      <w:pPr>
        <w:tabs>
          <w:tab w:val="center" w:pos="4536"/>
          <w:tab w:val="right" w:pos="9072"/>
        </w:tabs>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DA10CD" w:rsidRPr="00821BF2" w14:paraId="5BA2BF42" w14:textId="77777777" w:rsidTr="00734F9D">
        <w:trPr>
          <w:cantSplit/>
          <w:trHeight w:val="1264"/>
        </w:trPr>
        <w:tc>
          <w:tcPr>
            <w:tcW w:w="241" w:type="pct"/>
            <w:vAlign w:val="center"/>
          </w:tcPr>
          <w:p w14:paraId="6E3F9ED4" w14:textId="77777777" w:rsidR="00DA10CD" w:rsidRPr="00821BF2" w:rsidRDefault="00DA10CD" w:rsidP="00734F9D">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19BD1CE9" w14:textId="77777777" w:rsidR="00DA10CD" w:rsidRPr="00821BF2" w:rsidRDefault="00DA10CD" w:rsidP="00734F9D">
            <w:pPr>
              <w:spacing w:before="120" w:line="288" w:lineRule="auto"/>
              <w:jc w:val="center"/>
              <w:rPr>
                <w:b/>
                <w:color w:val="000000" w:themeColor="text1"/>
                <w:sz w:val="16"/>
                <w:szCs w:val="16"/>
              </w:rPr>
            </w:pPr>
            <w:r w:rsidRPr="00821BF2">
              <w:rPr>
                <w:b/>
                <w:color w:val="000000" w:themeColor="text1"/>
                <w:sz w:val="16"/>
                <w:szCs w:val="16"/>
              </w:rPr>
              <w:t>IMIĘ  </w:t>
            </w:r>
          </w:p>
          <w:p w14:paraId="070ACDB8" w14:textId="77777777" w:rsidR="00DA10CD" w:rsidRPr="00821BF2" w:rsidRDefault="00DA10CD" w:rsidP="00734F9D">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4482D2BA" w14:textId="77777777" w:rsidR="00DA10CD" w:rsidRPr="00821BF2" w:rsidRDefault="00DA10CD" w:rsidP="00734F9D">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69DAFCF7" w14:textId="77777777" w:rsidR="00DA10CD" w:rsidRPr="00821BF2" w:rsidRDefault="00DA10CD" w:rsidP="00734F9D">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11276FF1" w14:textId="77777777" w:rsidR="00DA10CD" w:rsidRPr="00821BF2" w:rsidRDefault="00DA10CD" w:rsidP="00734F9D">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30FE2CB8" w14:textId="77777777" w:rsidR="00DA10CD" w:rsidRPr="00821BF2" w:rsidRDefault="00DA10CD" w:rsidP="00734F9D">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22066337" w14:textId="77777777" w:rsidR="00DA10CD" w:rsidRPr="00821BF2" w:rsidRDefault="00DA10CD" w:rsidP="00734F9D">
            <w:pPr>
              <w:spacing w:before="120" w:line="288" w:lineRule="auto"/>
              <w:jc w:val="center"/>
              <w:rPr>
                <w:b/>
                <w:caps/>
                <w:color w:val="000000" w:themeColor="text1"/>
                <w:sz w:val="16"/>
                <w:szCs w:val="16"/>
              </w:rPr>
            </w:pPr>
          </w:p>
          <w:p w14:paraId="6A18FCAF" w14:textId="77777777" w:rsidR="00DA10CD" w:rsidRPr="00821BF2" w:rsidRDefault="00DA10CD" w:rsidP="00734F9D">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DA10CD" w:rsidRPr="00821BF2" w14:paraId="2D3E33DC" w14:textId="77777777" w:rsidTr="00734F9D">
        <w:trPr>
          <w:cantSplit/>
          <w:trHeight w:val="163"/>
        </w:trPr>
        <w:tc>
          <w:tcPr>
            <w:tcW w:w="241" w:type="pct"/>
            <w:vAlign w:val="center"/>
          </w:tcPr>
          <w:p w14:paraId="0D902038"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6D30C4A1"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02F44EDA"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7181A622"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15CF5540"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4E063C36"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6040B3CA"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7</w:t>
            </w:r>
          </w:p>
        </w:tc>
      </w:tr>
      <w:tr w:rsidR="00DA10CD" w:rsidRPr="00821BF2" w14:paraId="553D457A" w14:textId="77777777" w:rsidTr="00734F9D">
        <w:trPr>
          <w:cantSplit/>
          <w:trHeight w:val="441"/>
        </w:trPr>
        <w:tc>
          <w:tcPr>
            <w:tcW w:w="241" w:type="pct"/>
            <w:shd w:val="clear" w:color="auto" w:fill="auto"/>
          </w:tcPr>
          <w:p w14:paraId="465852D7"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456EECBA"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4B7C879E"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036B8F65" w14:textId="77777777" w:rsidR="00DA10CD" w:rsidRPr="00821BF2" w:rsidRDefault="00DA10CD" w:rsidP="00734F9D">
            <w:pPr>
              <w:spacing w:before="120" w:line="288" w:lineRule="auto"/>
              <w:jc w:val="both"/>
              <w:rPr>
                <w:color w:val="000000" w:themeColor="text1"/>
                <w:sz w:val="18"/>
                <w:szCs w:val="18"/>
              </w:rPr>
            </w:pPr>
          </w:p>
        </w:tc>
        <w:tc>
          <w:tcPr>
            <w:tcW w:w="746" w:type="pct"/>
          </w:tcPr>
          <w:p w14:paraId="5068C4BF" w14:textId="77777777" w:rsidR="00DA10CD" w:rsidRPr="00821BF2" w:rsidRDefault="00DA10CD" w:rsidP="00734F9D">
            <w:pPr>
              <w:spacing w:before="120" w:line="288" w:lineRule="auto"/>
              <w:jc w:val="both"/>
              <w:rPr>
                <w:color w:val="000000" w:themeColor="text1"/>
                <w:sz w:val="18"/>
                <w:szCs w:val="18"/>
              </w:rPr>
            </w:pPr>
          </w:p>
        </w:tc>
        <w:tc>
          <w:tcPr>
            <w:tcW w:w="746" w:type="pct"/>
          </w:tcPr>
          <w:p w14:paraId="5E50AFEC" w14:textId="77777777" w:rsidR="00DA10CD" w:rsidRPr="00821BF2" w:rsidRDefault="00DA10CD" w:rsidP="00734F9D">
            <w:pPr>
              <w:spacing w:before="120" w:line="288" w:lineRule="auto"/>
              <w:jc w:val="both"/>
              <w:rPr>
                <w:color w:val="000000" w:themeColor="text1"/>
                <w:sz w:val="18"/>
                <w:szCs w:val="18"/>
              </w:rPr>
            </w:pPr>
          </w:p>
        </w:tc>
        <w:tc>
          <w:tcPr>
            <w:tcW w:w="732" w:type="pct"/>
          </w:tcPr>
          <w:p w14:paraId="5879D716" w14:textId="77777777" w:rsidR="00DA10CD" w:rsidRPr="00821BF2" w:rsidRDefault="00DA10CD" w:rsidP="00734F9D">
            <w:pPr>
              <w:spacing w:before="120" w:line="288" w:lineRule="auto"/>
              <w:jc w:val="both"/>
              <w:rPr>
                <w:color w:val="000000" w:themeColor="text1"/>
                <w:sz w:val="18"/>
                <w:szCs w:val="18"/>
              </w:rPr>
            </w:pPr>
          </w:p>
        </w:tc>
      </w:tr>
      <w:tr w:rsidR="00DA10CD" w:rsidRPr="00821BF2" w14:paraId="73D3C9CA" w14:textId="77777777" w:rsidTr="00734F9D">
        <w:trPr>
          <w:cantSplit/>
          <w:trHeight w:val="441"/>
        </w:trPr>
        <w:tc>
          <w:tcPr>
            <w:tcW w:w="241" w:type="pct"/>
            <w:shd w:val="clear" w:color="auto" w:fill="auto"/>
          </w:tcPr>
          <w:p w14:paraId="2A9F3509"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38C25A56"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13105456"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74801878" w14:textId="77777777" w:rsidR="00DA10CD" w:rsidRPr="00821BF2" w:rsidRDefault="00DA10CD" w:rsidP="00734F9D">
            <w:pPr>
              <w:spacing w:before="120" w:line="288" w:lineRule="auto"/>
              <w:jc w:val="both"/>
              <w:rPr>
                <w:color w:val="000000" w:themeColor="text1"/>
                <w:sz w:val="18"/>
                <w:szCs w:val="18"/>
              </w:rPr>
            </w:pPr>
          </w:p>
        </w:tc>
        <w:tc>
          <w:tcPr>
            <w:tcW w:w="746" w:type="pct"/>
          </w:tcPr>
          <w:p w14:paraId="71379A65" w14:textId="77777777" w:rsidR="00DA10CD" w:rsidRPr="00821BF2" w:rsidRDefault="00DA10CD" w:rsidP="00734F9D">
            <w:pPr>
              <w:spacing w:before="120" w:line="288" w:lineRule="auto"/>
              <w:jc w:val="both"/>
              <w:rPr>
                <w:color w:val="000000" w:themeColor="text1"/>
                <w:sz w:val="18"/>
                <w:szCs w:val="18"/>
              </w:rPr>
            </w:pPr>
          </w:p>
        </w:tc>
        <w:tc>
          <w:tcPr>
            <w:tcW w:w="746" w:type="pct"/>
          </w:tcPr>
          <w:p w14:paraId="7D2AF69F" w14:textId="77777777" w:rsidR="00DA10CD" w:rsidRPr="00821BF2" w:rsidRDefault="00DA10CD" w:rsidP="00734F9D">
            <w:pPr>
              <w:spacing w:before="120" w:line="288" w:lineRule="auto"/>
              <w:jc w:val="both"/>
              <w:rPr>
                <w:color w:val="000000" w:themeColor="text1"/>
                <w:sz w:val="18"/>
                <w:szCs w:val="18"/>
              </w:rPr>
            </w:pPr>
          </w:p>
        </w:tc>
        <w:tc>
          <w:tcPr>
            <w:tcW w:w="732" w:type="pct"/>
          </w:tcPr>
          <w:p w14:paraId="74441B2F" w14:textId="77777777" w:rsidR="00DA10CD" w:rsidRPr="00821BF2" w:rsidRDefault="00DA10CD" w:rsidP="00734F9D">
            <w:pPr>
              <w:spacing w:before="120" w:line="288" w:lineRule="auto"/>
              <w:jc w:val="both"/>
              <w:rPr>
                <w:color w:val="000000" w:themeColor="text1"/>
                <w:sz w:val="18"/>
                <w:szCs w:val="18"/>
              </w:rPr>
            </w:pPr>
          </w:p>
        </w:tc>
      </w:tr>
      <w:tr w:rsidR="00DA10CD" w:rsidRPr="00821BF2" w14:paraId="5BBD34D5" w14:textId="77777777" w:rsidTr="00734F9D">
        <w:trPr>
          <w:cantSplit/>
          <w:trHeight w:val="441"/>
        </w:trPr>
        <w:tc>
          <w:tcPr>
            <w:tcW w:w="241" w:type="pct"/>
            <w:shd w:val="clear" w:color="auto" w:fill="auto"/>
          </w:tcPr>
          <w:p w14:paraId="1EF143FE"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28CA399F"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71115423"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40D5B894" w14:textId="77777777" w:rsidR="00DA10CD" w:rsidRPr="00821BF2" w:rsidRDefault="00DA10CD" w:rsidP="00734F9D">
            <w:pPr>
              <w:spacing w:before="120" w:line="288" w:lineRule="auto"/>
              <w:jc w:val="both"/>
              <w:rPr>
                <w:color w:val="000000" w:themeColor="text1"/>
                <w:sz w:val="18"/>
                <w:szCs w:val="18"/>
              </w:rPr>
            </w:pPr>
          </w:p>
        </w:tc>
        <w:tc>
          <w:tcPr>
            <w:tcW w:w="746" w:type="pct"/>
          </w:tcPr>
          <w:p w14:paraId="6216D4F7" w14:textId="77777777" w:rsidR="00DA10CD" w:rsidRPr="00821BF2" w:rsidRDefault="00DA10CD" w:rsidP="00734F9D">
            <w:pPr>
              <w:spacing w:before="120" w:line="288" w:lineRule="auto"/>
              <w:jc w:val="both"/>
              <w:rPr>
                <w:color w:val="000000" w:themeColor="text1"/>
                <w:sz w:val="18"/>
                <w:szCs w:val="18"/>
              </w:rPr>
            </w:pPr>
          </w:p>
        </w:tc>
        <w:tc>
          <w:tcPr>
            <w:tcW w:w="746" w:type="pct"/>
          </w:tcPr>
          <w:p w14:paraId="20F4E159" w14:textId="77777777" w:rsidR="00DA10CD" w:rsidRPr="00821BF2" w:rsidRDefault="00DA10CD" w:rsidP="00734F9D">
            <w:pPr>
              <w:spacing w:before="120" w:line="288" w:lineRule="auto"/>
              <w:jc w:val="both"/>
              <w:rPr>
                <w:color w:val="000000" w:themeColor="text1"/>
                <w:sz w:val="18"/>
                <w:szCs w:val="18"/>
              </w:rPr>
            </w:pPr>
          </w:p>
        </w:tc>
        <w:tc>
          <w:tcPr>
            <w:tcW w:w="732" w:type="pct"/>
          </w:tcPr>
          <w:p w14:paraId="6D75D019" w14:textId="77777777" w:rsidR="00DA10CD" w:rsidRPr="00821BF2" w:rsidRDefault="00DA10CD" w:rsidP="00734F9D">
            <w:pPr>
              <w:spacing w:before="120" w:line="288" w:lineRule="auto"/>
              <w:jc w:val="both"/>
              <w:rPr>
                <w:color w:val="000000" w:themeColor="text1"/>
                <w:sz w:val="18"/>
                <w:szCs w:val="18"/>
              </w:rPr>
            </w:pPr>
          </w:p>
        </w:tc>
      </w:tr>
      <w:tr w:rsidR="00DA10CD" w:rsidRPr="00821BF2" w14:paraId="2EAFFE4F" w14:textId="77777777" w:rsidTr="00734F9D">
        <w:trPr>
          <w:cantSplit/>
          <w:trHeight w:val="441"/>
        </w:trPr>
        <w:tc>
          <w:tcPr>
            <w:tcW w:w="241" w:type="pct"/>
            <w:shd w:val="clear" w:color="auto" w:fill="auto"/>
          </w:tcPr>
          <w:p w14:paraId="04A0C2FF"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26656E88"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1C4E0C3C"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79380F71" w14:textId="77777777" w:rsidR="00DA10CD" w:rsidRPr="00821BF2" w:rsidRDefault="00DA10CD" w:rsidP="00734F9D">
            <w:pPr>
              <w:spacing w:before="120" w:line="288" w:lineRule="auto"/>
              <w:jc w:val="both"/>
              <w:rPr>
                <w:color w:val="000000" w:themeColor="text1"/>
                <w:sz w:val="18"/>
                <w:szCs w:val="18"/>
              </w:rPr>
            </w:pPr>
          </w:p>
        </w:tc>
        <w:tc>
          <w:tcPr>
            <w:tcW w:w="746" w:type="pct"/>
          </w:tcPr>
          <w:p w14:paraId="76B56459" w14:textId="77777777" w:rsidR="00DA10CD" w:rsidRPr="00821BF2" w:rsidRDefault="00DA10CD" w:rsidP="00734F9D">
            <w:pPr>
              <w:spacing w:before="120" w:line="288" w:lineRule="auto"/>
              <w:jc w:val="both"/>
              <w:rPr>
                <w:color w:val="000000" w:themeColor="text1"/>
                <w:sz w:val="18"/>
                <w:szCs w:val="18"/>
              </w:rPr>
            </w:pPr>
          </w:p>
        </w:tc>
        <w:tc>
          <w:tcPr>
            <w:tcW w:w="746" w:type="pct"/>
          </w:tcPr>
          <w:p w14:paraId="27D7A5BE" w14:textId="77777777" w:rsidR="00DA10CD" w:rsidRPr="00821BF2" w:rsidRDefault="00DA10CD" w:rsidP="00734F9D">
            <w:pPr>
              <w:spacing w:before="120" w:line="288" w:lineRule="auto"/>
              <w:jc w:val="both"/>
              <w:rPr>
                <w:color w:val="000000" w:themeColor="text1"/>
                <w:sz w:val="18"/>
                <w:szCs w:val="18"/>
              </w:rPr>
            </w:pPr>
          </w:p>
        </w:tc>
        <w:tc>
          <w:tcPr>
            <w:tcW w:w="732" w:type="pct"/>
          </w:tcPr>
          <w:p w14:paraId="16FE23CC" w14:textId="77777777" w:rsidR="00DA10CD" w:rsidRPr="00821BF2" w:rsidRDefault="00DA10CD" w:rsidP="00734F9D">
            <w:pPr>
              <w:spacing w:before="120" w:line="288" w:lineRule="auto"/>
              <w:jc w:val="both"/>
              <w:rPr>
                <w:color w:val="000000" w:themeColor="text1"/>
                <w:sz w:val="18"/>
                <w:szCs w:val="18"/>
              </w:rPr>
            </w:pPr>
          </w:p>
        </w:tc>
      </w:tr>
      <w:tr w:rsidR="00DA10CD" w:rsidRPr="00821BF2" w14:paraId="7255D41C" w14:textId="77777777" w:rsidTr="00734F9D">
        <w:trPr>
          <w:cantSplit/>
          <w:trHeight w:val="441"/>
        </w:trPr>
        <w:tc>
          <w:tcPr>
            <w:tcW w:w="241" w:type="pct"/>
            <w:shd w:val="clear" w:color="auto" w:fill="auto"/>
          </w:tcPr>
          <w:p w14:paraId="30BBF531"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5.</w:t>
            </w:r>
          </w:p>
        </w:tc>
        <w:tc>
          <w:tcPr>
            <w:tcW w:w="637" w:type="pct"/>
            <w:shd w:val="clear" w:color="auto" w:fill="auto"/>
          </w:tcPr>
          <w:p w14:paraId="35BA2022"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406F8F32"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12D538A6" w14:textId="77777777" w:rsidR="00DA10CD" w:rsidRPr="00821BF2" w:rsidRDefault="00DA10CD" w:rsidP="00734F9D">
            <w:pPr>
              <w:spacing w:before="120" w:line="288" w:lineRule="auto"/>
              <w:jc w:val="both"/>
              <w:rPr>
                <w:color w:val="000000" w:themeColor="text1"/>
                <w:sz w:val="18"/>
                <w:szCs w:val="18"/>
              </w:rPr>
            </w:pPr>
          </w:p>
        </w:tc>
        <w:tc>
          <w:tcPr>
            <w:tcW w:w="746" w:type="pct"/>
          </w:tcPr>
          <w:p w14:paraId="18EAF6B9" w14:textId="77777777" w:rsidR="00DA10CD" w:rsidRPr="00821BF2" w:rsidRDefault="00DA10CD" w:rsidP="00734F9D">
            <w:pPr>
              <w:spacing w:before="120" w:line="288" w:lineRule="auto"/>
              <w:jc w:val="both"/>
              <w:rPr>
                <w:color w:val="000000" w:themeColor="text1"/>
                <w:sz w:val="18"/>
                <w:szCs w:val="18"/>
              </w:rPr>
            </w:pPr>
          </w:p>
        </w:tc>
        <w:tc>
          <w:tcPr>
            <w:tcW w:w="746" w:type="pct"/>
          </w:tcPr>
          <w:p w14:paraId="0907D673" w14:textId="77777777" w:rsidR="00DA10CD" w:rsidRPr="00821BF2" w:rsidRDefault="00DA10CD" w:rsidP="00734F9D">
            <w:pPr>
              <w:spacing w:before="120" w:line="288" w:lineRule="auto"/>
              <w:jc w:val="both"/>
              <w:rPr>
                <w:color w:val="000000" w:themeColor="text1"/>
                <w:sz w:val="18"/>
                <w:szCs w:val="18"/>
              </w:rPr>
            </w:pPr>
          </w:p>
        </w:tc>
        <w:tc>
          <w:tcPr>
            <w:tcW w:w="732" w:type="pct"/>
          </w:tcPr>
          <w:p w14:paraId="0CBAB8F2" w14:textId="77777777" w:rsidR="00DA10CD" w:rsidRPr="00821BF2" w:rsidRDefault="00DA10CD" w:rsidP="00734F9D">
            <w:pPr>
              <w:spacing w:before="120" w:line="288" w:lineRule="auto"/>
              <w:jc w:val="both"/>
              <w:rPr>
                <w:color w:val="000000" w:themeColor="text1"/>
                <w:sz w:val="18"/>
                <w:szCs w:val="18"/>
              </w:rPr>
            </w:pPr>
          </w:p>
        </w:tc>
      </w:tr>
    </w:tbl>
    <w:p w14:paraId="3D3999A4" w14:textId="77777777" w:rsidR="00DA10CD" w:rsidRDefault="00DA10CD" w:rsidP="00285976">
      <w:pPr>
        <w:rPr>
          <w:b/>
          <w:color w:val="000000" w:themeColor="text1"/>
        </w:rPr>
      </w:pPr>
    </w:p>
    <w:p w14:paraId="0A0D7109" w14:textId="406EAA7E" w:rsidR="00C84963" w:rsidRDefault="00C84963" w:rsidP="00931046">
      <w:pPr>
        <w:rPr>
          <w:b/>
          <w:color w:val="000000" w:themeColor="text1"/>
        </w:rPr>
      </w:pPr>
    </w:p>
    <w:p w14:paraId="708F8986" w14:textId="38C0DAEC" w:rsidR="00931046" w:rsidRPr="00285976" w:rsidRDefault="00285976" w:rsidP="00285976">
      <w:pPr>
        <w:tabs>
          <w:tab w:val="center" w:pos="4536"/>
          <w:tab w:val="right" w:pos="9072"/>
        </w:tabs>
        <w:spacing w:line="276" w:lineRule="auto"/>
        <w:jc w:val="both"/>
        <w:rPr>
          <w:b/>
        </w:rPr>
      </w:pPr>
      <w:r w:rsidRPr="00285976">
        <w:rPr>
          <w:b/>
        </w:rPr>
        <w:t>Część II: Opracowanie dokumentacji projektowej dostosowującej budynek Domu Studenckiego Politechniki Warszawskiej  „MUSZELKA”  przy ul. Grójeckiej 39, 02-031Warszawa, do przepisów przeciwpożarowych</w:t>
      </w:r>
      <w:r>
        <w:rPr>
          <w:b/>
        </w:rPr>
        <w:t>.</w:t>
      </w:r>
    </w:p>
    <w:p w14:paraId="23ECD2BC" w14:textId="4F5D3D8E" w:rsidR="00C84963" w:rsidRDefault="00C84963" w:rsidP="0024042A">
      <w:pPr>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285976" w:rsidRPr="00821BF2" w14:paraId="3D6A748A" w14:textId="77777777" w:rsidTr="00B977F3">
        <w:trPr>
          <w:cantSplit/>
          <w:trHeight w:val="1264"/>
        </w:trPr>
        <w:tc>
          <w:tcPr>
            <w:tcW w:w="241" w:type="pct"/>
            <w:vAlign w:val="center"/>
          </w:tcPr>
          <w:p w14:paraId="58E4C55D" w14:textId="77777777" w:rsidR="00285976" w:rsidRPr="00821BF2" w:rsidRDefault="00285976" w:rsidP="00B977F3">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5B745A06"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IMIĘ  </w:t>
            </w:r>
          </w:p>
          <w:p w14:paraId="19AE7ED6"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5644855F" w14:textId="77777777" w:rsidR="00285976" w:rsidRPr="00821BF2" w:rsidRDefault="00285976" w:rsidP="00B977F3">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1DBD7F1B" w14:textId="77777777" w:rsidR="00285976" w:rsidRPr="00821BF2" w:rsidRDefault="00285976" w:rsidP="00B977F3">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09C1F060"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702F43E0"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604BE0A2" w14:textId="77777777" w:rsidR="00285976" w:rsidRPr="00821BF2" w:rsidRDefault="00285976" w:rsidP="00B977F3">
            <w:pPr>
              <w:spacing w:before="120" w:line="288" w:lineRule="auto"/>
              <w:jc w:val="center"/>
              <w:rPr>
                <w:b/>
                <w:caps/>
                <w:color w:val="000000" w:themeColor="text1"/>
                <w:sz w:val="16"/>
                <w:szCs w:val="16"/>
              </w:rPr>
            </w:pPr>
          </w:p>
          <w:p w14:paraId="59F59538"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285976" w:rsidRPr="00821BF2" w14:paraId="36031D5D" w14:textId="77777777" w:rsidTr="00B977F3">
        <w:trPr>
          <w:cantSplit/>
          <w:trHeight w:val="163"/>
        </w:trPr>
        <w:tc>
          <w:tcPr>
            <w:tcW w:w="241" w:type="pct"/>
            <w:vAlign w:val="center"/>
          </w:tcPr>
          <w:p w14:paraId="38059AE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4A13DE9D"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7750194E"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56E7B13B"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118713DB"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06116FDC"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65FD0058"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7</w:t>
            </w:r>
          </w:p>
        </w:tc>
      </w:tr>
      <w:tr w:rsidR="00285976" w:rsidRPr="00821BF2" w14:paraId="46E7E0EA" w14:textId="77777777" w:rsidTr="00B977F3">
        <w:trPr>
          <w:cantSplit/>
          <w:trHeight w:val="441"/>
        </w:trPr>
        <w:tc>
          <w:tcPr>
            <w:tcW w:w="241" w:type="pct"/>
            <w:shd w:val="clear" w:color="auto" w:fill="auto"/>
          </w:tcPr>
          <w:p w14:paraId="308A5A1E"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46B008DD"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6A50E990"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D1D2D01" w14:textId="77777777" w:rsidR="00285976" w:rsidRPr="00821BF2" w:rsidRDefault="00285976" w:rsidP="00B977F3">
            <w:pPr>
              <w:spacing w:before="120" w:line="288" w:lineRule="auto"/>
              <w:jc w:val="both"/>
              <w:rPr>
                <w:color w:val="000000" w:themeColor="text1"/>
                <w:sz w:val="18"/>
                <w:szCs w:val="18"/>
              </w:rPr>
            </w:pPr>
          </w:p>
        </w:tc>
        <w:tc>
          <w:tcPr>
            <w:tcW w:w="746" w:type="pct"/>
          </w:tcPr>
          <w:p w14:paraId="23544439" w14:textId="77777777" w:rsidR="00285976" w:rsidRPr="00821BF2" w:rsidRDefault="00285976" w:rsidP="00B977F3">
            <w:pPr>
              <w:spacing w:before="120" w:line="288" w:lineRule="auto"/>
              <w:jc w:val="both"/>
              <w:rPr>
                <w:color w:val="000000" w:themeColor="text1"/>
                <w:sz w:val="18"/>
                <w:szCs w:val="18"/>
              </w:rPr>
            </w:pPr>
          </w:p>
        </w:tc>
        <w:tc>
          <w:tcPr>
            <w:tcW w:w="746" w:type="pct"/>
          </w:tcPr>
          <w:p w14:paraId="72CA15C5" w14:textId="77777777" w:rsidR="00285976" w:rsidRPr="00821BF2" w:rsidRDefault="00285976" w:rsidP="00B977F3">
            <w:pPr>
              <w:spacing w:before="120" w:line="288" w:lineRule="auto"/>
              <w:jc w:val="both"/>
              <w:rPr>
                <w:color w:val="000000" w:themeColor="text1"/>
                <w:sz w:val="18"/>
                <w:szCs w:val="18"/>
              </w:rPr>
            </w:pPr>
          </w:p>
        </w:tc>
        <w:tc>
          <w:tcPr>
            <w:tcW w:w="732" w:type="pct"/>
          </w:tcPr>
          <w:p w14:paraId="4DB22951" w14:textId="77777777" w:rsidR="00285976" w:rsidRPr="00821BF2" w:rsidRDefault="00285976" w:rsidP="00B977F3">
            <w:pPr>
              <w:spacing w:before="120" w:line="288" w:lineRule="auto"/>
              <w:jc w:val="both"/>
              <w:rPr>
                <w:color w:val="000000" w:themeColor="text1"/>
                <w:sz w:val="18"/>
                <w:szCs w:val="18"/>
              </w:rPr>
            </w:pPr>
          </w:p>
        </w:tc>
      </w:tr>
      <w:tr w:rsidR="00285976" w:rsidRPr="00821BF2" w14:paraId="5BE548D4" w14:textId="77777777" w:rsidTr="00B977F3">
        <w:trPr>
          <w:cantSplit/>
          <w:trHeight w:val="441"/>
        </w:trPr>
        <w:tc>
          <w:tcPr>
            <w:tcW w:w="241" w:type="pct"/>
            <w:shd w:val="clear" w:color="auto" w:fill="auto"/>
          </w:tcPr>
          <w:p w14:paraId="48AC5EB4"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17B9F63C"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4282347"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22DE3F93" w14:textId="77777777" w:rsidR="00285976" w:rsidRPr="00821BF2" w:rsidRDefault="00285976" w:rsidP="00B977F3">
            <w:pPr>
              <w:spacing w:before="120" w:line="288" w:lineRule="auto"/>
              <w:jc w:val="both"/>
              <w:rPr>
                <w:color w:val="000000" w:themeColor="text1"/>
                <w:sz w:val="18"/>
                <w:szCs w:val="18"/>
              </w:rPr>
            </w:pPr>
          </w:p>
        </w:tc>
        <w:tc>
          <w:tcPr>
            <w:tcW w:w="746" w:type="pct"/>
          </w:tcPr>
          <w:p w14:paraId="4339A9A4" w14:textId="77777777" w:rsidR="00285976" w:rsidRPr="00821BF2" w:rsidRDefault="00285976" w:rsidP="00B977F3">
            <w:pPr>
              <w:spacing w:before="120" w:line="288" w:lineRule="auto"/>
              <w:jc w:val="both"/>
              <w:rPr>
                <w:color w:val="000000" w:themeColor="text1"/>
                <w:sz w:val="18"/>
                <w:szCs w:val="18"/>
              </w:rPr>
            </w:pPr>
          </w:p>
        </w:tc>
        <w:tc>
          <w:tcPr>
            <w:tcW w:w="746" w:type="pct"/>
          </w:tcPr>
          <w:p w14:paraId="162DDE1C" w14:textId="77777777" w:rsidR="00285976" w:rsidRPr="00821BF2" w:rsidRDefault="00285976" w:rsidP="00B977F3">
            <w:pPr>
              <w:spacing w:before="120" w:line="288" w:lineRule="auto"/>
              <w:jc w:val="both"/>
              <w:rPr>
                <w:color w:val="000000" w:themeColor="text1"/>
                <w:sz w:val="18"/>
                <w:szCs w:val="18"/>
              </w:rPr>
            </w:pPr>
          </w:p>
        </w:tc>
        <w:tc>
          <w:tcPr>
            <w:tcW w:w="732" w:type="pct"/>
          </w:tcPr>
          <w:p w14:paraId="78AE905D" w14:textId="77777777" w:rsidR="00285976" w:rsidRPr="00821BF2" w:rsidRDefault="00285976" w:rsidP="00B977F3">
            <w:pPr>
              <w:spacing w:before="120" w:line="288" w:lineRule="auto"/>
              <w:jc w:val="both"/>
              <w:rPr>
                <w:color w:val="000000" w:themeColor="text1"/>
                <w:sz w:val="18"/>
                <w:szCs w:val="18"/>
              </w:rPr>
            </w:pPr>
          </w:p>
        </w:tc>
      </w:tr>
      <w:tr w:rsidR="00285976" w:rsidRPr="00821BF2" w14:paraId="0F0C139C" w14:textId="77777777" w:rsidTr="00B977F3">
        <w:trPr>
          <w:cantSplit/>
          <w:trHeight w:val="441"/>
        </w:trPr>
        <w:tc>
          <w:tcPr>
            <w:tcW w:w="241" w:type="pct"/>
            <w:shd w:val="clear" w:color="auto" w:fill="auto"/>
          </w:tcPr>
          <w:p w14:paraId="0627CF66"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404C427D"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489F855C"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2ACBECFF" w14:textId="77777777" w:rsidR="00285976" w:rsidRPr="00821BF2" w:rsidRDefault="00285976" w:rsidP="00B977F3">
            <w:pPr>
              <w:spacing w:before="120" w:line="288" w:lineRule="auto"/>
              <w:jc w:val="both"/>
              <w:rPr>
                <w:color w:val="000000" w:themeColor="text1"/>
                <w:sz w:val="18"/>
                <w:szCs w:val="18"/>
              </w:rPr>
            </w:pPr>
          </w:p>
        </w:tc>
        <w:tc>
          <w:tcPr>
            <w:tcW w:w="746" w:type="pct"/>
          </w:tcPr>
          <w:p w14:paraId="6C4FAC8E" w14:textId="77777777" w:rsidR="00285976" w:rsidRPr="00821BF2" w:rsidRDefault="00285976" w:rsidP="00B977F3">
            <w:pPr>
              <w:spacing w:before="120" w:line="288" w:lineRule="auto"/>
              <w:jc w:val="both"/>
              <w:rPr>
                <w:color w:val="000000" w:themeColor="text1"/>
                <w:sz w:val="18"/>
                <w:szCs w:val="18"/>
              </w:rPr>
            </w:pPr>
          </w:p>
        </w:tc>
        <w:tc>
          <w:tcPr>
            <w:tcW w:w="746" w:type="pct"/>
          </w:tcPr>
          <w:p w14:paraId="479BAD16" w14:textId="77777777" w:rsidR="00285976" w:rsidRPr="00821BF2" w:rsidRDefault="00285976" w:rsidP="00B977F3">
            <w:pPr>
              <w:spacing w:before="120" w:line="288" w:lineRule="auto"/>
              <w:jc w:val="both"/>
              <w:rPr>
                <w:color w:val="000000" w:themeColor="text1"/>
                <w:sz w:val="18"/>
                <w:szCs w:val="18"/>
              </w:rPr>
            </w:pPr>
          </w:p>
        </w:tc>
        <w:tc>
          <w:tcPr>
            <w:tcW w:w="732" w:type="pct"/>
          </w:tcPr>
          <w:p w14:paraId="3A4BF53E" w14:textId="77777777" w:rsidR="00285976" w:rsidRPr="00821BF2" w:rsidRDefault="00285976" w:rsidP="00B977F3">
            <w:pPr>
              <w:spacing w:before="120" w:line="288" w:lineRule="auto"/>
              <w:jc w:val="both"/>
              <w:rPr>
                <w:color w:val="000000" w:themeColor="text1"/>
                <w:sz w:val="18"/>
                <w:szCs w:val="18"/>
              </w:rPr>
            </w:pPr>
          </w:p>
        </w:tc>
      </w:tr>
      <w:tr w:rsidR="00285976" w:rsidRPr="00821BF2" w14:paraId="5688FDD3" w14:textId="77777777" w:rsidTr="00B977F3">
        <w:trPr>
          <w:cantSplit/>
          <w:trHeight w:val="441"/>
        </w:trPr>
        <w:tc>
          <w:tcPr>
            <w:tcW w:w="241" w:type="pct"/>
            <w:shd w:val="clear" w:color="auto" w:fill="auto"/>
          </w:tcPr>
          <w:p w14:paraId="5D58F11B"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382683CF"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389B5E5D"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B7FD82C" w14:textId="77777777" w:rsidR="00285976" w:rsidRPr="00821BF2" w:rsidRDefault="00285976" w:rsidP="00B977F3">
            <w:pPr>
              <w:spacing w:before="120" w:line="288" w:lineRule="auto"/>
              <w:jc w:val="both"/>
              <w:rPr>
                <w:color w:val="000000" w:themeColor="text1"/>
                <w:sz w:val="18"/>
                <w:szCs w:val="18"/>
              </w:rPr>
            </w:pPr>
          </w:p>
        </w:tc>
        <w:tc>
          <w:tcPr>
            <w:tcW w:w="746" w:type="pct"/>
          </w:tcPr>
          <w:p w14:paraId="3294E747" w14:textId="77777777" w:rsidR="00285976" w:rsidRPr="00821BF2" w:rsidRDefault="00285976" w:rsidP="00B977F3">
            <w:pPr>
              <w:spacing w:before="120" w:line="288" w:lineRule="auto"/>
              <w:jc w:val="both"/>
              <w:rPr>
                <w:color w:val="000000" w:themeColor="text1"/>
                <w:sz w:val="18"/>
                <w:szCs w:val="18"/>
              </w:rPr>
            </w:pPr>
          </w:p>
        </w:tc>
        <w:tc>
          <w:tcPr>
            <w:tcW w:w="746" w:type="pct"/>
          </w:tcPr>
          <w:p w14:paraId="157959B9" w14:textId="77777777" w:rsidR="00285976" w:rsidRPr="00821BF2" w:rsidRDefault="00285976" w:rsidP="00B977F3">
            <w:pPr>
              <w:spacing w:before="120" w:line="288" w:lineRule="auto"/>
              <w:jc w:val="both"/>
              <w:rPr>
                <w:color w:val="000000" w:themeColor="text1"/>
                <w:sz w:val="18"/>
                <w:szCs w:val="18"/>
              </w:rPr>
            </w:pPr>
          </w:p>
        </w:tc>
        <w:tc>
          <w:tcPr>
            <w:tcW w:w="732" w:type="pct"/>
          </w:tcPr>
          <w:p w14:paraId="6B73DA42" w14:textId="77777777" w:rsidR="00285976" w:rsidRPr="00821BF2" w:rsidRDefault="00285976" w:rsidP="00B977F3">
            <w:pPr>
              <w:spacing w:before="120" w:line="288" w:lineRule="auto"/>
              <w:jc w:val="both"/>
              <w:rPr>
                <w:color w:val="000000" w:themeColor="text1"/>
                <w:sz w:val="18"/>
                <w:szCs w:val="18"/>
              </w:rPr>
            </w:pPr>
          </w:p>
        </w:tc>
      </w:tr>
      <w:tr w:rsidR="00285976" w:rsidRPr="00821BF2" w14:paraId="7BC6FC6C" w14:textId="77777777" w:rsidTr="00B977F3">
        <w:trPr>
          <w:cantSplit/>
          <w:trHeight w:val="441"/>
        </w:trPr>
        <w:tc>
          <w:tcPr>
            <w:tcW w:w="241" w:type="pct"/>
            <w:shd w:val="clear" w:color="auto" w:fill="auto"/>
          </w:tcPr>
          <w:p w14:paraId="607E7E90"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lastRenderedPageBreak/>
              <w:t>5.</w:t>
            </w:r>
          </w:p>
        </w:tc>
        <w:tc>
          <w:tcPr>
            <w:tcW w:w="637" w:type="pct"/>
            <w:shd w:val="clear" w:color="auto" w:fill="auto"/>
          </w:tcPr>
          <w:p w14:paraId="6FCA3E44"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3CC39C62"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75321CF" w14:textId="77777777" w:rsidR="00285976" w:rsidRPr="00821BF2" w:rsidRDefault="00285976" w:rsidP="00B977F3">
            <w:pPr>
              <w:spacing w:before="120" w:line="288" w:lineRule="auto"/>
              <w:jc w:val="both"/>
              <w:rPr>
                <w:color w:val="000000" w:themeColor="text1"/>
                <w:sz w:val="18"/>
                <w:szCs w:val="18"/>
              </w:rPr>
            </w:pPr>
          </w:p>
        </w:tc>
        <w:tc>
          <w:tcPr>
            <w:tcW w:w="746" w:type="pct"/>
          </w:tcPr>
          <w:p w14:paraId="0B44E39C" w14:textId="77777777" w:rsidR="00285976" w:rsidRPr="00821BF2" w:rsidRDefault="00285976" w:rsidP="00B977F3">
            <w:pPr>
              <w:spacing w:before="120" w:line="288" w:lineRule="auto"/>
              <w:jc w:val="both"/>
              <w:rPr>
                <w:color w:val="000000" w:themeColor="text1"/>
                <w:sz w:val="18"/>
                <w:szCs w:val="18"/>
              </w:rPr>
            </w:pPr>
          </w:p>
        </w:tc>
        <w:tc>
          <w:tcPr>
            <w:tcW w:w="746" w:type="pct"/>
          </w:tcPr>
          <w:p w14:paraId="6CDC903E" w14:textId="77777777" w:rsidR="00285976" w:rsidRPr="00821BF2" w:rsidRDefault="00285976" w:rsidP="00B977F3">
            <w:pPr>
              <w:spacing w:before="120" w:line="288" w:lineRule="auto"/>
              <w:jc w:val="both"/>
              <w:rPr>
                <w:color w:val="000000" w:themeColor="text1"/>
                <w:sz w:val="18"/>
                <w:szCs w:val="18"/>
              </w:rPr>
            </w:pPr>
          </w:p>
        </w:tc>
        <w:tc>
          <w:tcPr>
            <w:tcW w:w="732" w:type="pct"/>
          </w:tcPr>
          <w:p w14:paraId="649679AE" w14:textId="77777777" w:rsidR="00285976" w:rsidRPr="00821BF2" w:rsidRDefault="00285976" w:rsidP="00B977F3">
            <w:pPr>
              <w:spacing w:before="120" w:line="288" w:lineRule="auto"/>
              <w:jc w:val="both"/>
              <w:rPr>
                <w:color w:val="000000" w:themeColor="text1"/>
                <w:sz w:val="18"/>
                <w:szCs w:val="18"/>
              </w:rPr>
            </w:pPr>
          </w:p>
        </w:tc>
      </w:tr>
    </w:tbl>
    <w:p w14:paraId="30D84BC3" w14:textId="74DF502D" w:rsidR="0023598B" w:rsidRDefault="0023598B" w:rsidP="00931046">
      <w:pPr>
        <w:rPr>
          <w:b/>
          <w:color w:val="000000" w:themeColor="text1"/>
        </w:rPr>
      </w:pPr>
    </w:p>
    <w:bookmarkEnd w:id="39"/>
    <w:p w14:paraId="12841494" w14:textId="701627DC" w:rsidR="00C84963" w:rsidRDefault="00C84963" w:rsidP="00C84963">
      <w:pPr>
        <w:rPr>
          <w:b/>
        </w:rPr>
      </w:pPr>
    </w:p>
    <w:p w14:paraId="605021A0" w14:textId="22CF8351" w:rsidR="00285976" w:rsidRPr="00285976" w:rsidRDefault="00285976" w:rsidP="00285976">
      <w:pPr>
        <w:tabs>
          <w:tab w:val="center" w:pos="4536"/>
          <w:tab w:val="right" w:pos="9072"/>
        </w:tabs>
        <w:spacing w:line="276" w:lineRule="auto"/>
        <w:jc w:val="both"/>
        <w:rPr>
          <w:b/>
        </w:rPr>
      </w:pPr>
      <w:r w:rsidRPr="00285976">
        <w:rPr>
          <w:b/>
        </w:rPr>
        <w:t>Część III: Opracowanie dokumentacji projektowej dostosowującej budynek Domu Studenckiego Politechniki Warszawskiej „TULIPAN” przy ul. Uniwersyteckiej 5 (ul. Mochnackiego 8), 02-036 Warszawa, do przepisów przeciwpożarowych</w:t>
      </w:r>
      <w:r>
        <w:rPr>
          <w:b/>
        </w:rPr>
        <w:t>.</w:t>
      </w:r>
    </w:p>
    <w:p w14:paraId="7D26EA36" w14:textId="77777777" w:rsidR="00285976" w:rsidRPr="002D7F06" w:rsidRDefault="00285976" w:rsidP="00285976">
      <w:pPr>
        <w:jc w:val="both"/>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285976" w:rsidRPr="00821BF2" w14:paraId="60615AB5" w14:textId="77777777" w:rsidTr="00B977F3">
        <w:trPr>
          <w:cantSplit/>
          <w:trHeight w:val="1264"/>
        </w:trPr>
        <w:tc>
          <w:tcPr>
            <w:tcW w:w="241" w:type="pct"/>
            <w:vAlign w:val="center"/>
          </w:tcPr>
          <w:p w14:paraId="1BCEB0E0" w14:textId="77777777" w:rsidR="00285976" w:rsidRPr="00821BF2" w:rsidRDefault="00285976" w:rsidP="00B977F3">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63643BBE"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IMIĘ  </w:t>
            </w:r>
          </w:p>
          <w:p w14:paraId="1754D4F9"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2C7B0BFB" w14:textId="77777777" w:rsidR="00285976" w:rsidRPr="00821BF2" w:rsidRDefault="00285976" w:rsidP="00B977F3">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07876684" w14:textId="77777777" w:rsidR="00285976" w:rsidRPr="00821BF2" w:rsidRDefault="00285976" w:rsidP="00B977F3">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7074909F"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42DD0638"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34445FE5" w14:textId="77777777" w:rsidR="00285976" w:rsidRPr="00821BF2" w:rsidRDefault="00285976" w:rsidP="00B977F3">
            <w:pPr>
              <w:spacing w:before="120" w:line="288" w:lineRule="auto"/>
              <w:jc w:val="center"/>
              <w:rPr>
                <w:b/>
                <w:caps/>
                <w:color w:val="000000" w:themeColor="text1"/>
                <w:sz w:val="16"/>
                <w:szCs w:val="16"/>
              </w:rPr>
            </w:pPr>
          </w:p>
          <w:p w14:paraId="3E1FADF5"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285976" w:rsidRPr="00821BF2" w14:paraId="7767421B" w14:textId="77777777" w:rsidTr="00B977F3">
        <w:trPr>
          <w:cantSplit/>
          <w:trHeight w:val="163"/>
        </w:trPr>
        <w:tc>
          <w:tcPr>
            <w:tcW w:w="241" w:type="pct"/>
            <w:vAlign w:val="center"/>
          </w:tcPr>
          <w:p w14:paraId="11E1AF4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1A0D918E"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1595C3DD"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2D87AF82"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4964C6DF"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3A2E3F2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1B3911A9"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7</w:t>
            </w:r>
          </w:p>
        </w:tc>
      </w:tr>
      <w:tr w:rsidR="00285976" w:rsidRPr="00821BF2" w14:paraId="3B7C6976" w14:textId="77777777" w:rsidTr="00B977F3">
        <w:trPr>
          <w:cantSplit/>
          <w:trHeight w:val="441"/>
        </w:trPr>
        <w:tc>
          <w:tcPr>
            <w:tcW w:w="241" w:type="pct"/>
            <w:shd w:val="clear" w:color="auto" w:fill="auto"/>
          </w:tcPr>
          <w:p w14:paraId="4F5FEB1C"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2DCB8131"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7327FD7A"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603438DD" w14:textId="77777777" w:rsidR="00285976" w:rsidRPr="00821BF2" w:rsidRDefault="00285976" w:rsidP="00B977F3">
            <w:pPr>
              <w:spacing w:before="120" w:line="288" w:lineRule="auto"/>
              <w:jc w:val="both"/>
              <w:rPr>
                <w:color w:val="000000" w:themeColor="text1"/>
                <w:sz w:val="18"/>
                <w:szCs w:val="18"/>
              </w:rPr>
            </w:pPr>
          </w:p>
        </w:tc>
        <w:tc>
          <w:tcPr>
            <w:tcW w:w="746" w:type="pct"/>
          </w:tcPr>
          <w:p w14:paraId="4E7666C1" w14:textId="77777777" w:rsidR="00285976" w:rsidRPr="00821BF2" w:rsidRDefault="00285976" w:rsidP="00B977F3">
            <w:pPr>
              <w:spacing w:before="120" w:line="288" w:lineRule="auto"/>
              <w:jc w:val="both"/>
              <w:rPr>
                <w:color w:val="000000" w:themeColor="text1"/>
                <w:sz w:val="18"/>
                <w:szCs w:val="18"/>
              </w:rPr>
            </w:pPr>
          </w:p>
        </w:tc>
        <w:tc>
          <w:tcPr>
            <w:tcW w:w="746" w:type="pct"/>
          </w:tcPr>
          <w:p w14:paraId="2F50C63E" w14:textId="77777777" w:rsidR="00285976" w:rsidRPr="00821BF2" w:rsidRDefault="00285976" w:rsidP="00B977F3">
            <w:pPr>
              <w:spacing w:before="120" w:line="288" w:lineRule="auto"/>
              <w:jc w:val="both"/>
              <w:rPr>
                <w:color w:val="000000" w:themeColor="text1"/>
                <w:sz w:val="18"/>
                <w:szCs w:val="18"/>
              </w:rPr>
            </w:pPr>
          </w:p>
        </w:tc>
        <w:tc>
          <w:tcPr>
            <w:tcW w:w="732" w:type="pct"/>
          </w:tcPr>
          <w:p w14:paraId="48D200FB" w14:textId="77777777" w:rsidR="00285976" w:rsidRPr="00821BF2" w:rsidRDefault="00285976" w:rsidP="00B977F3">
            <w:pPr>
              <w:spacing w:before="120" w:line="288" w:lineRule="auto"/>
              <w:jc w:val="both"/>
              <w:rPr>
                <w:color w:val="000000" w:themeColor="text1"/>
                <w:sz w:val="18"/>
                <w:szCs w:val="18"/>
              </w:rPr>
            </w:pPr>
          </w:p>
        </w:tc>
      </w:tr>
      <w:tr w:rsidR="00285976" w:rsidRPr="00821BF2" w14:paraId="3D2635CB" w14:textId="77777777" w:rsidTr="00B977F3">
        <w:trPr>
          <w:cantSplit/>
          <w:trHeight w:val="441"/>
        </w:trPr>
        <w:tc>
          <w:tcPr>
            <w:tcW w:w="241" w:type="pct"/>
            <w:shd w:val="clear" w:color="auto" w:fill="auto"/>
          </w:tcPr>
          <w:p w14:paraId="2EE6AA43"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621E905F"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49958A04"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08DC9ED0" w14:textId="77777777" w:rsidR="00285976" w:rsidRPr="00821BF2" w:rsidRDefault="00285976" w:rsidP="00B977F3">
            <w:pPr>
              <w:spacing w:before="120" w:line="288" w:lineRule="auto"/>
              <w:jc w:val="both"/>
              <w:rPr>
                <w:color w:val="000000" w:themeColor="text1"/>
                <w:sz w:val="18"/>
                <w:szCs w:val="18"/>
              </w:rPr>
            </w:pPr>
          </w:p>
        </w:tc>
        <w:tc>
          <w:tcPr>
            <w:tcW w:w="746" w:type="pct"/>
          </w:tcPr>
          <w:p w14:paraId="12C53F7F" w14:textId="77777777" w:rsidR="00285976" w:rsidRPr="00821BF2" w:rsidRDefault="00285976" w:rsidP="00B977F3">
            <w:pPr>
              <w:spacing w:before="120" w:line="288" w:lineRule="auto"/>
              <w:jc w:val="both"/>
              <w:rPr>
                <w:color w:val="000000" w:themeColor="text1"/>
                <w:sz w:val="18"/>
                <w:szCs w:val="18"/>
              </w:rPr>
            </w:pPr>
          </w:p>
        </w:tc>
        <w:tc>
          <w:tcPr>
            <w:tcW w:w="746" w:type="pct"/>
          </w:tcPr>
          <w:p w14:paraId="3421ABE0" w14:textId="77777777" w:rsidR="00285976" w:rsidRPr="00821BF2" w:rsidRDefault="00285976" w:rsidP="00B977F3">
            <w:pPr>
              <w:spacing w:before="120" w:line="288" w:lineRule="auto"/>
              <w:jc w:val="both"/>
              <w:rPr>
                <w:color w:val="000000" w:themeColor="text1"/>
                <w:sz w:val="18"/>
                <w:szCs w:val="18"/>
              </w:rPr>
            </w:pPr>
          </w:p>
        </w:tc>
        <w:tc>
          <w:tcPr>
            <w:tcW w:w="732" w:type="pct"/>
          </w:tcPr>
          <w:p w14:paraId="0ACB87D2" w14:textId="77777777" w:rsidR="00285976" w:rsidRPr="00821BF2" w:rsidRDefault="00285976" w:rsidP="00B977F3">
            <w:pPr>
              <w:spacing w:before="120" w:line="288" w:lineRule="auto"/>
              <w:jc w:val="both"/>
              <w:rPr>
                <w:color w:val="000000" w:themeColor="text1"/>
                <w:sz w:val="18"/>
                <w:szCs w:val="18"/>
              </w:rPr>
            </w:pPr>
          </w:p>
        </w:tc>
      </w:tr>
      <w:tr w:rsidR="00285976" w:rsidRPr="00821BF2" w14:paraId="2AB4EA52" w14:textId="77777777" w:rsidTr="00B977F3">
        <w:trPr>
          <w:cantSplit/>
          <w:trHeight w:val="441"/>
        </w:trPr>
        <w:tc>
          <w:tcPr>
            <w:tcW w:w="241" w:type="pct"/>
            <w:shd w:val="clear" w:color="auto" w:fill="auto"/>
          </w:tcPr>
          <w:p w14:paraId="7DEA708E"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25ECE030"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0B615ACC"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0E4F0EB" w14:textId="77777777" w:rsidR="00285976" w:rsidRPr="00821BF2" w:rsidRDefault="00285976" w:rsidP="00B977F3">
            <w:pPr>
              <w:spacing w:before="120" w:line="288" w:lineRule="auto"/>
              <w:jc w:val="both"/>
              <w:rPr>
                <w:color w:val="000000" w:themeColor="text1"/>
                <w:sz w:val="18"/>
                <w:szCs w:val="18"/>
              </w:rPr>
            </w:pPr>
          </w:p>
        </w:tc>
        <w:tc>
          <w:tcPr>
            <w:tcW w:w="746" w:type="pct"/>
          </w:tcPr>
          <w:p w14:paraId="59FB32AC" w14:textId="77777777" w:rsidR="00285976" w:rsidRPr="00821BF2" w:rsidRDefault="00285976" w:rsidP="00B977F3">
            <w:pPr>
              <w:spacing w:before="120" w:line="288" w:lineRule="auto"/>
              <w:jc w:val="both"/>
              <w:rPr>
                <w:color w:val="000000" w:themeColor="text1"/>
                <w:sz w:val="18"/>
                <w:szCs w:val="18"/>
              </w:rPr>
            </w:pPr>
          </w:p>
        </w:tc>
        <w:tc>
          <w:tcPr>
            <w:tcW w:w="746" w:type="pct"/>
          </w:tcPr>
          <w:p w14:paraId="14D3DF62" w14:textId="77777777" w:rsidR="00285976" w:rsidRPr="00821BF2" w:rsidRDefault="00285976" w:rsidP="00B977F3">
            <w:pPr>
              <w:spacing w:before="120" w:line="288" w:lineRule="auto"/>
              <w:jc w:val="both"/>
              <w:rPr>
                <w:color w:val="000000" w:themeColor="text1"/>
                <w:sz w:val="18"/>
                <w:szCs w:val="18"/>
              </w:rPr>
            </w:pPr>
          </w:p>
        </w:tc>
        <w:tc>
          <w:tcPr>
            <w:tcW w:w="732" w:type="pct"/>
          </w:tcPr>
          <w:p w14:paraId="1F2D5F7C" w14:textId="77777777" w:rsidR="00285976" w:rsidRPr="00821BF2" w:rsidRDefault="00285976" w:rsidP="00B977F3">
            <w:pPr>
              <w:spacing w:before="120" w:line="288" w:lineRule="auto"/>
              <w:jc w:val="both"/>
              <w:rPr>
                <w:color w:val="000000" w:themeColor="text1"/>
                <w:sz w:val="18"/>
                <w:szCs w:val="18"/>
              </w:rPr>
            </w:pPr>
          </w:p>
        </w:tc>
      </w:tr>
      <w:tr w:rsidR="00285976" w:rsidRPr="00821BF2" w14:paraId="6E32C29A" w14:textId="77777777" w:rsidTr="00B977F3">
        <w:trPr>
          <w:cantSplit/>
          <w:trHeight w:val="441"/>
        </w:trPr>
        <w:tc>
          <w:tcPr>
            <w:tcW w:w="241" w:type="pct"/>
            <w:shd w:val="clear" w:color="auto" w:fill="auto"/>
          </w:tcPr>
          <w:p w14:paraId="798E1032"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5A104825"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3DACA88E"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23CB25C1" w14:textId="77777777" w:rsidR="00285976" w:rsidRPr="00821BF2" w:rsidRDefault="00285976" w:rsidP="00B977F3">
            <w:pPr>
              <w:spacing w:before="120" w:line="288" w:lineRule="auto"/>
              <w:jc w:val="both"/>
              <w:rPr>
                <w:color w:val="000000" w:themeColor="text1"/>
                <w:sz w:val="18"/>
                <w:szCs w:val="18"/>
              </w:rPr>
            </w:pPr>
          </w:p>
        </w:tc>
        <w:tc>
          <w:tcPr>
            <w:tcW w:w="746" w:type="pct"/>
          </w:tcPr>
          <w:p w14:paraId="4374329B" w14:textId="77777777" w:rsidR="00285976" w:rsidRPr="00821BF2" w:rsidRDefault="00285976" w:rsidP="00B977F3">
            <w:pPr>
              <w:spacing w:before="120" w:line="288" w:lineRule="auto"/>
              <w:jc w:val="both"/>
              <w:rPr>
                <w:color w:val="000000" w:themeColor="text1"/>
                <w:sz w:val="18"/>
                <w:szCs w:val="18"/>
              </w:rPr>
            </w:pPr>
          </w:p>
        </w:tc>
        <w:tc>
          <w:tcPr>
            <w:tcW w:w="746" w:type="pct"/>
          </w:tcPr>
          <w:p w14:paraId="5BC647D0" w14:textId="77777777" w:rsidR="00285976" w:rsidRPr="00821BF2" w:rsidRDefault="00285976" w:rsidP="00B977F3">
            <w:pPr>
              <w:spacing w:before="120" w:line="288" w:lineRule="auto"/>
              <w:jc w:val="both"/>
              <w:rPr>
                <w:color w:val="000000" w:themeColor="text1"/>
                <w:sz w:val="18"/>
                <w:szCs w:val="18"/>
              </w:rPr>
            </w:pPr>
          </w:p>
        </w:tc>
        <w:tc>
          <w:tcPr>
            <w:tcW w:w="732" w:type="pct"/>
          </w:tcPr>
          <w:p w14:paraId="60BDD8CB" w14:textId="77777777" w:rsidR="00285976" w:rsidRPr="00821BF2" w:rsidRDefault="00285976" w:rsidP="00B977F3">
            <w:pPr>
              <w:spacing w:before="120" w:line="288" w:lineRule="auto"/>
              <w:jc w:val="both"/>
              <w:rPr>
                <w:color w:val="000000" w:themeColor="text1"/>
                <w:sz w:val="18"/>
                <w:szCs w:val="18"/>
              </w:rPr>
            </w:pPr>
          </w:p>
        </w:tc>
      </w:tr>
      <w:tr w:rsidR="00285976" w:rsidRPr="00821BF2" w14:paraId="7A75745E" w14:textId="77777777" w:rsidTr="00B977F3">
        <w:trPr>
          <w:cantSplit/>
          <w:trHeight w:val="441"/>
        </w:trPr>
        <w:tc>
          <w:tcPr>
            <w:tcW w:w="241" w:type="pct"/>
            <w:shd w:val="clear" w:color="auto" w:fill="auto"/>
          </w:tcPr>
          <w:p w14:paraId="2C608C80"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5.</w:t>
            </w:r>
          </w:p>
        </w:tc>
        <w:tc>
          <w:tcPr>
            <w:tcW w:w="637" w:type="pct"/>
            <w:shd w:val="clear" w:color="auto" w:fill="auto"/>
          </w:tcPr>
          <w:p w14:paraId="0EFADC66"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48E5FCFC"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A2737C6" w14:textId="77777777" w:rsidR="00285976" w:rsidRPr="00821BF2" w:rsidRDefault="00285976" w:rsidP="00B977F3">
            <w:pPr>
              <w:spacing w:before="120" w:line="288" w:lineRule="auto"/>
              <w:jc w:val="both"/>
              <w:rPr>
                <w:color w:val="000000" w:themeColor="text1"/>
                <w:sz w:val="18"/>
                <w:szCs w:val="18"/>
              </w:rPr>
            </w:pPr>
          </w:p>
        </w:tc>
        <w:tc>
          <w:tcPr>
            <w:tcW w:w="746" w:type="pct"/>
          </w:tcPr>
          <w:p w14:paraId="0D9373CF" w14:textId="77777777" w:rsidR="00285976" w:rsidRPr="00821BF2" w:rsidRDefault="00285976" w:rsidP="00B977F3">
            <w:pPr>
              <w:spacing w:before="120" w:line="288" w:lineRule="auto"/>
              <w:jc w:val="both"/>
              <w:rPr>
                <w:color w:val="000000" w:themeColor="text1"/>
                <w:sz w:val="18"/>
                <w:szCs w:val="18"/>
              </w:rPr>
            </w:pPr>
          </w:p>
        </w:tc>
        <w:tc>
          <w:tcPr>
            <w:tcW w:w="746" w:type="pct"/>
          </w:tcPr>
          <w:p w14:paraId="6CCE8D9C" w14:textId="77777777" w:rsidR="00285976" w:rsidRPr="00821BF2" w:rsidRDefault="00285976" w:rsidP="00B977F3">
            <w:pPr>
              <w:spacing w:before="120" w:line="288" w:lineRule="auto"/>
              <w:jc w:val="both"/>
              <w:rPr>
                <w:color w:val="000000" w:themeColor="text1"/>
                <w:sz w:val="18"/>
                <w:szCs w:val="18"/>
              </w:rPr>
            </w:pPr>
          </w:p>
        </w:tc>
        <w:tc>
          <w:tcPr>
            <w:tcW w:w="732" w:type="pct"/>
          </w:tcPr>
          <w:p w14:paraId="4B1B8977" w14:textId="77777777" w:rsidR="00285976" w:rsidRPr="00821BF2" w:rsidRDefault="00285976" w:rsidP="00B977F3">
            <w:pPr>
              <w:spacing w:before="120" w:line="288" w:lineRule="auto"/>
              <w:jc w:val="both"/>
              <w:rPr>
                <w:color w:val="000000" w:themeColor="text1"/>
                <w:sz w:val="18"/>
                <w:szCs w:val="18"/>
              </w:rPr>
            </w:pPr>
          </w:p>
        </w:tc>
      </w:tr>
    </w:tbl>
    <w:p w14:paraId="423DBCA1" w14:textId="06FE27B3" w:rsidR="00285976" w:rsidRDefault="00285976" w:rsidP="00AA2A30">
      <w:pPr>
        <w:jc w:val="center"/>
        <w:rPr>
          <w:b/>
        </w:rPr>
      </w:pPr>
    </w:p>
    <w:p w14:paraId="5F45A0B8" w14:textId="77777777" w:rsidR="00285976" w:rsidRDefault="00285976" w:rsidP="00AA2A30">
      <w:pPr>
        <w:jc w:val="center"/>
        <w:rPr>
          <w:b/>
        </w:rPr>
      </w:pPr>
    </w:p>
    <w:p w14:paraId="557A3697" w14:textId="62E39152" w:rsidR="00285976" w:rsidRDefault="00285976" w:rsidP="00285976">
      <w:pPr>
        <w:spacing w:after="120"/>
        <w:jc w:val="both"/>
        <w:rPr>
          <w:b/>
        </w:rPr>
      </w:pPr>
      <w:r w:rsidRPr="00285976">
        <w:rPr>
          <w:b/>
        </w:rPr>
        <w:t xml:space="preserve">Część IV: Opracowanie dokumentacji projektowej dostosowującej budynek Domu Studenckiego Politechniki Warszawskiej </w:t>
      </w:r>
      <w:r w:rsidRPr="00285976">
        <w:rPr>
          <w:b/>
          <w:lang w:eastAsia="en-US"/>
        </w:rPr>
        <w:t xml:space="preserve">„USTRONIE”, ul. Księcia Janusza 39, 01-452 Warszawa, </w:t>
      </w:r>
      <w:r w:rsidRPr="00285976">
        <w:rPr>
          <w:b/>
        </w:rPr>
        <w:t>do przepisów przeciwpożarowych.</w:t>
      </w:r>
    </w:p>
    <w:p w14:paraId="4F4AD546" w14:textId="77777777" w:rsidR="00285976" w:rsidRPr="00285976" w:rsidRDefault="00285976" w:rsidP="00285976">
      <w:pPr>
        <w:spacing w:after="120"/>
        <w:jc w:val="both"/>
        <w:rPr>
          <w:b/>
          <w:color w:val="FF0000"/>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285976" w:rsidRPr="00821BF2" w14:paraId="6660AA5E" w14:textId="77777777" w:rsidTr="00B977F3">
        <w:trPr>
          <w:cantSplit/>
          <w:trHeight w:val="1264"/>
        </w:trPr>
        <w:tc>
          <w:tcPr>
            <w:tcW w:w="241" w:type="pct"/>
            <w:vAlign w:val="center"/>
          </w:tcPr>
          <w:p w14:paraId="0D339082" w14:textId="77777777" w:rsidR="00285976" w:rsidRPr="00821BF2" w:rsidRDefault="00285976" w:rsidP="00B977F3">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0E3B80A7"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IMIĘ  </w:t>
            </w:r>
          </w:p>
          <w:p w14:paraId="1BC34DB4"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2E88AD5C" w14:textId="77777777" w:rsidR="00285976" w:rsidRPr="00821BF2" w:rsidRDefault="00285976" w:rsidP="00B977F3">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4C6F7A63" w14:textId="77777777" w:rsidR="00285976" w:rsidRPr="00821BF2" w:rsidRDefault="00285976" w:rsidP="00B977F3">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6BB70B3E"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68373D36"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2A342BD7" w14:textId="77777777" w:rsidR="00285976" w:rsidRPr="00821BF2" w:rsidRDefault="00285976" w:rsidP="00B977F3">
            <w:pPr>
              <w:spacing w:before="120" w:line="288" w:lineRule="auto"/>
              <w:jc w:val="center"/>
              <w:rPr>
                <w:b/>
                <w:caps/>
                <w:color w:val="000000" w:themeColor="text1"/>
                <w:sz w:val="16"/>
                <w:szCs w:val="16"/>
              </w:rPr>
            </w:pPr>
          </w:p>
          <w:p w14:paraId="2E82AE2C"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285976" w:rsidRPr="00821BF2" w14:paraId="34EF4842" w14:textId="77777777" w:rsidTr="00B977F3">
        <w:trPr>
          <w:cantSplit/>
          <w:trHeight w:val="163"/>
        </w:trPr>
        <w:tc>
          <w:tcPr>
            <w:tcW w:w="241" w:type="pct"/>
            <w:vAlign w:val="center"/>
          </w:tcPr>
          <w:p w14:paraId="2574D6EE"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0E6628D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0039019F"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25FFD182"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62152A2A"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60FF6F7D"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4264ED45"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7</w:t>
            </w:r>
          </w:p>
        </w:tc>
      </w:tr>
      <w:tr w:rsidR="00285976" w:rsidRPr="00821BF2" w14:paraId="50903FED" w14:textId="77777777" w:rsidTr="00B977F3">
        <w:trPr>
          <w:cantSplit/>
          <w:trHeight w:val="441"/>
        </w:trPr>
        <w:tc>
          <w:tcPr>
            <w:tcW w:w="241" w:type="pct"/>
            <w:shd w:val="clear" w:color="auto" w:fill="auto"/>
          </w:tcPr>
          <w:p w14:paraId="5AB3DDCC"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4150C270"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24008AB"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7D997AFC" w14:textId="77777777" w:rsidR="00285976" w:rsidRPr="00821BF2" w:rsidRDefault="00285976" w:rsidP="00B977F3">
            <w:pPr>
              <w:spacing w:before="120" w:line="288" w:lineRule="auto"/>
              <w:jc w:val="both"/>
              <w:rPr>
                <w:color w:val="000000" w:themeColor="text1"/>
                <w:sz w:val="18"/>
                <w:szCs w:val="18"/>
              </w:rPr>
            </w:pPr>
          </w:p>
        </w:tc>
        <w:tc>
          <w:tcPr>
            <w:tcW w:w="746" w:type="pct"/>
          </w:tcPr>
          <w:p w14:paraId="041000D9" w14:textId="77777777" w:rsidR="00285976" w:rsidRPr="00821BF2" w:rsidRDefault="00285976" w:rsidP="00B977F3">
            <w:pPr>
              <w:spacing w:before="120" w:line="288" w:lineRule="auto"/>
              <w:jc w:val="both"/>
              <w:rPr>
                <w:color w:val="000000" w:themeColor="text1"/>
                <w:sz w:val="18"/>
                <w:szCs w:val="18"/>
              </w:rPr>
            </w:pPr>
          </w:p>
        </w:tc>
        <w:tc>
          <w:tcPr>
            <w:tcW w:w="746" w:type="pct"/>
          </w:tcPr>
          <w:p w14:paraId="74FD3C80" w14:textId="77777777" w:rsidR="00285976" w:rsidRPr="00821BF2" w:rsidRDefault="00285976" w:rsidP="00B977F3">
            <w:pPr>
              <w:spacing w:before="120" w:line="288" w:lineRule="auto"/>
              <w:jc w:val="both"/>
              <w:rPr>
                <w:color w:val="000000" w:themeColor="text1"/>
                <w:sz w:val="18"/>
                <w:szCs w:val="18"/>
              </w:rPr>
            </w:pPr>
          </w:p>
        </w:tc>
        <w:tc>
          <w:tcPr>
            <w:tcW w:w="732" w:type="pct"/>
          </w:tcPr>
          <w:p w14:paraId="3206F921" w14:textId="77777777" w:rsidR="00285976" w:rsidRPr="00821BF2" w:rsidRDefault="00285976" w:rsidP="00B977F3">
            <w:pPr>
              <w:spacing w:before="120" w:line="288" w:lineRule="auto"/>
              <w:jc w:val="both"/>
              <w:rPr>
                <w:color w:val="000000" w:themeColor="text1"/>
                <w:sz w:val="18"/>
                <w:szCs w:val="18"/>
              </w:rPr>
            </w:pPr>
          </w:p>
        </w:tc>
      </w:tr>
      <w:tr w:rsidR="00285976" w:rsidRPr="00821BF2" w14:paraId="60CFA42D" w14:textId="77777777" w:rsidTr="00B977F3">
        <w:trPr>
          <w:cantSplit/>
          <w:trHeight w:val="441"/>
        </w:trPr>
        <w:tc>
          <w:tcPr>
            <w:tcW w:w="241" w:type="pct"/>
            <w:shd w:val="clear" w:color="auto" w:fill="auto"/>
          </w:tcPr>
          <w:p w14:paraId="48F1583D"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6DD300A3"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2CC5D4F"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05246F5A" w14:textId="77777777" w:rsidR="00285976" w:rsidRPr="00821BF2" w:rsidRDefault="00285976" w:rsidP="00B977F3">
            <w:pPr>
              <w:spacing w:before="120" w:line="288" w:lineRule="auto"/>
              <w:jc w:val="both"/>
              <w:rPr>
                <w:color w:val="000000" w:themeColor="text1"/>
                <w:sz w:val="18"/>
                <w:szCs w:val="18"/>
              </w:rPr>
            </w:pPr>
          </w:p>
        </w:tc>
        <w:tc>
          <w:tcPr>
            <w:tcW w:w="746" w:type="pct"/>
          </w:tcPr>
          <w:p w14:paraId="61D08664" w14:textId="77777777" w:rsidR="00285976" w:rsidRPr="00821BF2" w:rsidRDefault="00285976" w:rsidP="00B977F3">
            <w:pPr>
              <w:spacing w:before="120" w:line="288" w:lineRule="auto"/>
              <w:jc w:val="both"/>
              <w:rPr>
                <w:color w:val="000000" w:themeColor="text1"/>
                <w:sz w:val="18"/>
                <w:szCs w:val="18"/>
              </w:rPr>
            </w:pPr>
          </w:p>
        </w:tc>
        <w:tc>
          <w:tcPr>
            <w:tcW w:w="746" w:type="pct"/>
          </w:tcPr>
          <w:p w14:paraId="17C09B19" w14:textId="77777777" w:rsidR="00285976" w:rsidRPr="00821BF2" w:rsidRDefault="00285976" w:rsidP="00B977F3">
            <w:pPr>
              <w:spacing w:before="120" w:line="288" w:lineRule="auto"/>
              <w:jc w:val="both"/>
              <w:rPr>
                <w:color w:val="000000" w:themeColor="text1"/>
                <w:sz w:val="18"/>
                <w:szCs w:val="18"/>
              </w:rPr>
            </w:pPr>
          </w:p>
        </w:tc>
        <w:tc>
          <w:tcPr>
            <w:tcW w:w="732" w:type="pct"/>
          </w:tcPr>
          <w:p w14:paraId="530ACFB8" w14:textId="77777777" w:rsidR="00285976" w:rsidRPr="00821BF2" w:rsidRDefault="00285976" w:rsidP="00B977F3">
            <w:pPr>
              <w:spacing w:before="120" w:line="288" w:lineRule="auto"/>
              <w:jc w:val="both"/>
              <w:rPr>
                <w:color w:val="000000" w:themeColor="text1"/>
                <w:sz w:val="18"/>
                <w:szCs w:val="18"/>
              </w:rPr>
            </w:pPr>
          </w:p>
        </w:tc>
      </w:tr>
      <w:tr w:rsidR="00285976" w:rsidRPr="00821BF2" w14:paraId="46838922" w14:textId="77777777" w:rsidTr="00B977F3">
        <w:trPr>
          <w:cantSplit/>
          <w:trHeight w:val="441"/>
        </w:trPr>
        <w:tc>
          <w:tcPr>
            <w:tcW w:w="241" w:type="pct"/>
            <w:shd w:val="clear" w:color="auto" w:fill="auto"/>
          </w:tcPr>
          <w:p w14:paraId="18DA467D"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08CEF1B8"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061BDE30"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76278FB5" w14:textId="77777777" w:rsidR="00285976" w:rsidRPr="00821BF2" w:rsidRDefault="00285976" w:rsidP="00B977F3">
            <w:pPr>
              <w:spacing w:before="120" w:line="288" w:lineRule="auto"/>
              <w:jc w:val="both"/>
              <w:rPr>
                <w:color w:val="000000" w:themeColor="text1"/>
                <w:sz w:val="18"/>
                <w:szCs w:val="18"/>
              </w:rPr>
            </w:pPr>
          </w:p>
        </w:tc>
        <w:tc>
          <w:tcPr>
            <w:tcW w:w="746" w:type="pct"/>
          </w:tcPr>
          <w:p w14:paraId="66C0FC67" w14:textId="77777777" w:rsidR="00285976" w:rsidRPr="00821BF2" w:rsidRDefault="00285976" w:rsidP="00B977F3">
            <w:pPr>
              <w:spacing w:before="120" w:line="288" w:lineRule="auto"/>
              <w:jc w:val="both"/>
              <w:rPr>
                <w:color w:val="000000" w:themeColor="text1"/>
                <w:sz w:val="18"/>
                <w:szCs w:val="18"/>
              </w:rPr>
            </w:pPr>
          </w:p>
        </w:tc>
        <w:tc>
          <w:tcPr>
            <w:tcW w:w="746" w:type="pct"/>
          </w:tcPr>
          <w:p w14:paraId="149FD9C1" w14:textId="77777777" w:rsidR="00285976" w:rsidRPr="00821BF2" w:rsidRDefault="00285976" w:rsidP="00B977F3">
            <w:pPr>
              <w:spacing w:before="120" w:line="288" w:lineRule="auto"/>
              <w:jc w:val="both"/>
              <w:rPr>
                <w:color w:val="000000" w:themeColor="text1"/>
                <w:sz w:val="18"/>
                <w:szCs w:val="18"/>
              </w:rPr>
            </w:pPr>
          </w:p>
        </w:tc>
        <w:tc>
          <w:tcPr>
            <w:tcW w:w="732" w:type="pct"/>
          </w:tcPr>
          <w:p w14:paraId="53718EE3" w14:textId="77777777" w:rsidR="00285976" w:rsidRPr="00821BF2" w:rsidRDefault="00285976" w:rsidP="00B977F3">
            <w:pPr>
              <w:spacing w:before="120" w:line="288" w:lineRule="auto"/>
              <w:jc w:val="both"/>
              <w:rPr>
                <w:color w:val="000000" w:themeColor="text1"/>
                <w:sz w:val="18"/>
                <w:szCs w:val="18"/>
              </w:rPr>
            </w:pPr>
          </w:p>
        </w:tc>
      </w:tr>
      <w:tr w:rsidR="00285976" w:rsidRPr="00821BF2" w14:paraId="454941B5" w14:textId="77777777" w:rsidTr="00B977F3">
        <w:trPr>
          <w:cantSplit/>
          <w:trHeight w:val="441"/>
        </w:trPr>
        <w:tc>
          <w:tcPr>
            <w:tcW w:w="241" w:type="pct"/>
            <w:shd w:val="clear" w:color="auto" w:fill="auto"/>
          </w:tcPr>
          <w:p w14:paraId="3F30C20E"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4C9171B8"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02C4897F"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48DB84F5" w14:textId="77777777" w:rsidR="00285976" w:rsidRPr="00821BF2" w:rsidRDefault="00285976" w:rsidP="00B977F3">
            <w:pPr>
              <w:spacing w:before="120" w:line="288" w:lineRule="auto"/>
              <w:jc w:val="both"/>
              <w:rPr>
                <w:color w:val="000000" w:themeColor="text1"/>
                <w:sz w:val="18"/>
                <w:szCs w:val="18"/>
              </w:rPr>
            </w:pPr>
          </w:p>
        </w:tc>
        <w:tc>
          <w:tcPr>
            <w:tcW w:w="746" w:type="pct"/>
          </w:tcPr>
          <w:p w14:paraId="28889136" w14:textId="77777777" w:rsidR="00285976" w:rsidRPr="00821BF2" w:rsidRDefault="00285976" w:rsidP="00B977F3">
            <w:pPr>
              <w:spacing w:before="120" w:line="288" w:lineRule="auto"/>
              <w:jc w:val="both"/>
              <w:rPr>
                <w:color w:val="000000" w:themeColor="text1"/>
                <w:sz w:val="18"/>
                <w:szCs w:val="18"/>
              </w:rPr>
            </w:pPr>
          </w:p>
        </w:tc>
        <w:tc>
          <w:tcPr>
            <w:tcW w:w="746" w:type="pct"/>
          </w:tcPr>
          <w:p w14:paraId="1A3785CF" w14:textId="77777777" w:rsidR="00285976" w:rsidRPr="00821BF2" w:rsidRDefault="00285976" w:rsidP="00B977F3">
            <w:pPr>
              <w:spacing w:before="120" w:line="288" w:lineRule="auto"/>
              <w:jc w:val="both"/>
              <w:rPr>
                <w:color w:val="000000" w:themeColor="text1"/>
                <w:sz w:val="18"/>
                <w:szCs w:val="18"/>
              </w:rPr>
            </w:pPr>
          </w:p>
        </w:tc>
        <w:tc>
          <w:tcPr>
            <w:tcW w:w="732" w:type="pct"/>
          </w:tcPr>
          <w:p w14:paraId="5F150AB9" w14:textId="77777777" w:rsidR="00285976" w:rsidRPr="00821BF2" w:rsidRDefault="00285976" w:rsidP="00B977F3">
            <w:pPr>
              <w:spacing w:before="120" w:line="288" w:lineRule="auto"/>
              <w:jc w:val="both"/>
              <w:rPr>
                <w:color w:val="000000" w:themeColor="text1"/>
                <w:sz w:val="18"/>
                <w:szCs w:val="18"/>
              </w:rPr>
            </w:pPr>
          </w:p>
        </w:tc>
      </w:tr>
      <w:tr w:rsidR="00285976" w:rsidRPr="00821BF2" w14:paraId="4056F4CE" w14:textId="77777777" w:rsidTr="00B977F3">
        <w:trPr>
          <w:cantSplit/>
          <w:trHeight w:val="441"/>
        </w:trPr>
        <w:tc>
          <w:tcPr>
            <w:tcW w:w="241" w:type="pct"/>
            <w:shd w:val="clear" w:color="auto" w:fill="auto"/>
          </w:tcPr>
          <w:p w14:paraId="266AA92D"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5.</w:t>
            </w:r>
          </w:p>
        </w:tc>
        <w:tc>
          <w:tcPr>
            <w:tcW w:w="637" w:type="pct"/>
            <w:shd w:val="clear" w:color="auto" w:fill="auto"/>
          </w:tcPr>
          <w:p w14:paraId="64E8F6D1"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851971A"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4D1E9EDB" w14:textId="77777777" w:rsidR="00285976" w:rsidRPr="00821BF2" w:rsidRDefault="00285976" w:rsidP="00B977F3">
            <w:pPr>
              <w:spacing w:before="120" w:line="288" w:lineRule="auto"/>
              <w:jc w:val="both"/>
              <w:rPr>
                <w:color w:val="000000" w:themeColor="text1"/>
                <w:sz w:val="18"/>
                <w:szCs w:val="18"/>
              </w:rPr>
            </w:pPr>
          </w:p>
        </w:tc>
        <w:tc>
          <w:tcPr>
            <w:tcW w:w="746" w:type="pct"/>
          </w:tcPr>
          <w:p w14:paraId="2AC10C4E" w14:textId="77777777" w:rsidR="00285976" w:rsidRPr="00821BF2" w:rsidRDefault="00285976" w:rsidP="00B977F3">
            <w:pPr>
              <w:spacing w:before="120" w:line="288" w:lineRule="auto"/>
              <w:jc w:val="both"/>
              <w:rPr>
                <w:color w:val="000000" w:themeColor="text1"/>
                <w:sz w:val="18"/>
                <w:szCs w:val="18"/>
              </w:rPr>
            </w:pPr>
          </w:p>
        </w:tc>
        <w:tc>
          <w:tcPr>
            <w:tcW w:w="746" w:type="pct"/>
          </w:tcPr>
          <w:p w14:paraId="4B01D085" w14:textId="77777777" w:rsidR="00285976" w:rsidRPr="00821BF2" w:rsidRDefault="00285976" w:rsidP="00B977F3">
            <w:pPr>
              <w:spacing w:before="120" w:line="288" w:lineRule="auto"/>
              <w:jc w:val="both"/>
              <w:rPr>
                <w:color w:val="000000" w:themeColor="text1"/>
                <w:sz w:val="18"/>
                <w:szCs w:val="18"/>
              </w:rPr>
            </w:pPr>
          </w:p>
        </w:tc>
        <w:tc>
          <w:tcPr>
            <w:tcW w:w="732" w:type="pct"/>
          </w:tcPr>
          <w:p w14:paraId="1FA96366" w14:textId="77777777" w:rsidR="00285976" w:rsidRPr="00821BF2" w:rsidRDefault="00285976" w:rsidP="00B977F3">
            <w:pPr>
              <w:spacing w:before="120" w:line="288" w:lineRule="auto"/>
              <w:jc w:val="both"/>
              <w:rPr>
                <w:color w:val="000000" w:themeColor="text1"/>
                <w:sz w:val="18"/>
                <w:szCs w:val="18"/>
              </w:rPr>
            </w:pPr>
          </w:p>
        </w:tc>
      </w:tr>
    </w:tbl>
    <w:p w14:paraId="02A7EF86" w14:textId="77777777" w:rsidR="00285976" w:rsidRDefault="00285976" w:rsidP="00AA2A30">
      <w:pPr>
        <w:jc w:val="center"/>
        <w:rPr>
          <w:b/>
        </w:rPr>
      </w:pPr>
    </w:p>
    <w:p w14:paraId="34A02EBA" w14:textId="77777777" w:rsidR="00285976" w:rsidRDefault="00285976" w:rsidP="00AA2A30">
      <w:pPr>
        <w:jc w:val="center"/>
        <w:rPr>
          <w:b/>
        </w:rPr>
      </w:pPr>
    </w:p>
    <w:p w14:paraId="002D5B7C" w14:textId="77777777" w:rsidR="00285976" w:rsidRPr="00821BF2" w:rsidRDefault="00285976" w:rsidP="00285976">
      <w:pPr>
        <w:spacing w:line="288" w:lineRule="auto"/>
        <w:jc w:val="both"/>
        <w:rPr>
          <w:color w:val="000000" w:themeColor="text1"/>
        </w:rPr>
      </w:pPr>
      <w:r w:rsidRPr="00821BF2">
        <w:rPr>
          <w:color w:val="000000" w:themeColor="text1"/>
        </w:rPr>
        <w:t>1. Podać posiadany tytuł zawodowy.</w:t>
      </w:r>
    </w:p>
    <w:p w14:paraId="671B4337" w14:textId="77777777" w:rsidR="00285976" w:rsidRPr="00821BF2" w:rsidRDefault="00285976" w:rsidP="00285976">
      <w:pPr>
        <w:spacing w:line="288" w:lineRule="auto"/>
        <w:jc w:val="both"/>
        <w:rPr>
          <w:color w:val="000000" w:themeColor="text1"/>
        </w:rPr>
      </w:pPr>
      <w:r w:rsidRPr="00821BF2">
        <w:rPr>
          <w:color w:val="000000" w:themeColor="text1"/>
        </w:rPr>
        <w:t xml:space="preserve">2. Podać funkcję powierzoną w realizacji zamówienia zgodnie z pkt 8.1.3 </w:t>
      </w:r>
      <w:r>
        <w:rPr>
          <w:color w:val="000000" w:themeColor="text1"/>
        </w:rPr>
        <w:t>e</w:t>
      </w:r>
      <w:r w:rsidRPr="00821BF2">
        <w:rPr>
          <w:color w:val="000000" w:themeColor="text1"/>
        </w:rPr>
        <w:t>) Tomu I SWZ.</w:t>
      </w:r>
    </w:p>
    <w:p w14:paraId="1BEE8467" w14:textId="77777777" w:rsidR="00285976" w:rsidRPr="00821BF2" w:rsidRDefault="00285976" w:rsidP="00285976">
      <w:pPr>
        <w:spacing w:line="288" w:lineRule="auto"/>
        <w:jc w:val="both"/>
        <w:rPr>
          <w:color w:val="000000" w:themeColor="text1"/>
        </w:rPr>
      </w:pPr>
      <w:r w:rsidRPr="00821BF2">
        <w:rPr>
          <w:color w:val="000000" w:themeColor="text1"/>
        </w:rPr>
        <w:lastRenderedPageBreak/>
        <w:t>3. Podać numer posiadanych uprawnień budowlanych oraz liczbę lat przepracowanych na stanowisku projektanta po uzyskaniu uprawnień do projektowania.</w:t>
      </w:r>
    </w:p>
    <w:p w14:paraId="285A291A" w14:textId="77777777" w:rsidR="00285976" w:rsidRPr="00821BF2" w:rsidRDefault="00285976" w:rsidP="00285976">
      <w:pPr>
        <w:spacing w:line="288" w:lineRule="auto"/>
        <w:jc w:val="both"/>
        <w:rPr>
          <w:color w:val="000000" w:themeColor="text1"/>
        </w:rPr>
      </w:pPr>
      <w:r w:rsidRPr="00821BF2">
        <w:rPr>
          <w:color w:val="000000" w:themeColor="text1"/>
        </w:rPr>
        <w:t>4. Podać liczbę wykonanych dokumentacji projektowych, których projektant był autorem lub współautorem wraz z podaniem nazwy i adresu odbiorcy.</w:t>
      </w:r>
    </w:p>
    <w:p w14:paraId="25E7A170" w14:textId="77777777" w:rsidR="00285976" w:rsidRPr="00821BF2" w:rsidRDefault="00285976" w:rsidP="00285976">
      <w:pPr>
        <w:spacing w:line="288" w:lineRule="auto"/>
        <w:jc w:val="both"/>
        <w:rPr>
          <w:color w:val="000000" w:themeColor="text1"/>
        </w:rPr>
      </w:pPr>
    </w:p>
    <w:p w14:paraId="42291B1B" w14:textId="77777777" w:rsidR="00285976" w:rsidRPr="00821BF2" w:rsidRDefault="00285976" w:rsidP="00285976">
      <w:pPr>
        <w:jc w:val="center"/>
        <w:rPr>
          <w:color w:val="4472C4" w:themeColor="accent1"/>
          <w:sz w:val="18"/>
          <w:szCs w:val="18"/>
          <w:lang w:eastAsia="x-none"/>
        </w:rPr>
      </w:pPr>
      <w:r w:rsidRPr="00821BF2">
        <w:rPr>
          <w:color w:val="4472C4" w:themeColor="accent1"/>
          <w:sz w:val="18"/>
          <w:szCs w:val="18"/>
          <w:lang w:eastAsia="x-none"/>
        </w:rPr>
        <w:t>PODPISUJĄ OSOBY/OSOBA UPRAWNIONA DO WYSTĄPIENIA W IMIENIU WYKONAWCY</w:t>
      </w:r>
    </w:p>
    <w:p w14:paraId="13ED07C8" w14:textId="7F9C9229" w:rsidR="00931046" w:rsidRDefault="00931046" w:rsidP="00AA2A30">
      <w:pPr>
        <w:jc w:val="center"/>
        <w:rPr>
          <w:b/>
        </w:rPr>
      </w:pPr>
      <w:r>
        <w:rPr>
          <w:b/>
        </w:rPr>
        <w:br w:type="page"/>
      </w:r>
    </w:p>
    <w:p w14:paraId="1ABF9A55" w14:textId="6D19DAD5" w:rsidR="00AA2A30" w:rsidRPr="00321E58" w:rsidRDefault="00AA2A30" w:rsidP="00AA2A30">
      <w:pPr>
        <w:jc w:val="center"/>
        <w:rPr>
          <w:b/>
        </w:rPr>
      </w:pPr>
      <w:r w:rsidRPr="00321E58">
        <w:rPr>
          <w:b/>
        </w:rPr>
        <w:lastRenderedPageBreak/>
        <w:t>Tom II:</w:t>
      </w:r>
    </w:p>
    <w:p w14:paraId="0C755A32" w14:textId="77777777" w:rsidR="00315F49" w:rsidRPr="00EC6A41" w:rsidRDefault="00315F49" w:rsidP="00315F49">
      <w:pPr>
        <w:jc w:val="center"/>
        <w:rPr>
          <w:strike/>
        </w:rPr>
      </w:pPr>
    </w:p>
    <w:p w14:paraId="4281C20B" w14:textId="77777777" w:rsidR="00442D6E" w:rsidRDefault="00315F49" w:rsidP="00315F49">
      <w:pPr>
        <w:jc w:val="center"/>
        <w:rPr>
          <w:b/>
          <w:bCs/>
          <w:color w:val="000000" w:themeColor="text1"/>
          <w:lang w:eastAsia="ar-SA"/>
        </w:rPr>
      </w:pPr>
      <w:r w:rsidRPr="002648F8">
        <w:rPr>
          <w:b/>
          <w:bCs/>
          <w:color w:val="000000" w:themeColor="text1"/>
          <w:lang w:eastAsia="ar-SA"/>
        </w:rPr>
        <w:t>PROJEKTOWANE POSTANOWIENIA UMOWY (PPU)</w:t>
      </w:r>
      <w:r w:rsidR="00894644">
        <w:rPr>
          <w:b/>
          <w:bCs/>
          <w:color w:val="000000" w:themeColor="text1"/>
          <w:lang w:eastAsia="ar-SA"/>
        </w:rPr>
        <w:t xml:space="preserve"> </w:t>
      </w:r>
    </w:p>
    <w:p w14:paraId="563E713E" w14:textId="77777777" w:rsidR="00442D6E" w:rsidRDefault="00442D6E" w:rsidP="00315F49">
      <w:pPr>
        <w:jc w:val="center"/>
        <w:rPr>
          <w:b/>
          <w:bCs/>
          <w:lang w:eastAsia="ar-SA"/>
        </w:rPr>
      </w:pPr>
    </w:p>
    <w:p w14:paraId="0D11F746" w14:textId="06FDEB74" w:rsidR="00315F49" w:rsidRPr="00285976" w:rsidRDefault="00224FC9" w:rsidP="00315F49">
      <w:pPr>
        <w:jc w:val="center"/>
        <w:rPr>
          <w:b/>
          <w:bCs/>
          <w:sz w:val="28"/>
          <w:szCs w:val="28"/>
          <w:lang w:eastAsia="ar-SA"/>
        </w:rPr>
      </w:pPr>
      <w:r w:rsidRPr="00285976">
        <w:rPr>
          <w:b/>
          <w:bCs/>
          <w:sz w:val="28"/>
          <w:szCs w:val="28"/>
          <w:lang w:eastAsia="ar-SA"/>
        </w:rPr>
        <w:t xml:space="preserve">dla </w:t>
      </w:r>
      <w:r w:rsidR="00894644" w:rsidRPr="00285976">
        <w:rPr>
          <w:b/>
          <w:bCs/>
          <w:sz w:val="28"/>
          <w:szCs w:val="28"/>
          <w:lang w:eastAsia="ar-SA"/>
        </w:rPr>
        <w:t>Częś</w:t>
      </w:r>
      <w:r w:rsidRPr="00285976">
        <w:rPr>
          <w:b/>
          <w:bCs/>
          <w:sz w:val="28"/>
          <w:szCs w:val="28"/>
          <w:lang w:eastAsia="ar-SA"/>
        </w:rPr>
        <w:t>ci</w:t>
      </w:r>
      <w:r w:rsidR="00894644" w:rsidRPr="00285976">
        <w:rPr>
          <w:b/>
          <w:bCs/>
          <w:sz w:val="28"/>
          <w:szCs w:val="28"/>
          <w:lang w:eastAsia="ar-SA"/>
        </w:rPr>
        <w:t xml:space="preserve"> I</w:t>
      </w:r>
      <w:r w:rsidRPr="00285976">
        <w:rPr>
          <w:b/>
          <w:bCs/>
          <w:sz w:val="28"/>
          <w:szCs w:val="28"/>
          <w:lang w:eastAsia="ar-SA"/>
        </w:rPr>
        <w:t xml:space="preserve"> zamówienia</w:t>
      </w:r>
      <w:r w:rsidR="00442D6E" w:rsidRPr="00285976">
        <w:rPr>
          <w:b/>
          <w:bCs/>
          <w:sz w:val="28"/>
          <w:szCs w:val="28"/>
          <w:lang w:eastAsia="ar-SA"/>
        </w:rPr>
        <w:t>.</w:t>
      </w:r>
    </w:p>
    <w:p w14:paraId="1418E8E4" w14:textId="77777777" w:rsidR="00315F49" w:rsidRPr="00626983" w:rsidRDefault="00315F49" w:rsidP="00AA2A30">
      <w:pPr>
        <w:jc w:val="center"/>
        <w:rPr>
          <w:b/>
          <w:bCs/>
        </w:rPr>
      </w:pPr>
    </w:p>
    <w:p w14:paraId="6BEFDE0D" w14:textId="11F24AB3" w:rsidR="00C83254" w:rsidRPr="00C83254" w:rsidRDefault="00C83254" w:rsidP="00C83254">
      <w:pPr>
        <w:jc w:val="center"/>
        <w:rPr>
          <w:b/>
          <w:color w:val="000000" w:themeColor="text1"/>
          <w:sz w:val="22"/>
          <w:szCs w:val="22"/>
        </w:rPr>
      </w:pPr>
      <w:r w:rsidRPr="00C83254">
        <w:rPr>
          <w:b/>
          <w:color w:val="000000" w:themeColor="text1"/>
          <w:sz w:val="22"/>
          <w:szCs w:val="22"/>
        </w:rPr>
        <w:t xml:space="preserve">                                 </w:t>
      </w:r>
    </w:p>
    <w:p w14:paraId="45DBA897" w14:textId="77777777" w:rsidR="0020529B" w:rsidRPr="009C59CC" w:rsidRDefault="0020529B" w:rsidP="0020529B">
      <w:pPr>
        <w:tabs>
          <w:tab w:val="left" w:pos="284"/>
        </w:tabs>
        <w:rPr>
          <w:color w:val="000000"/>
        </w:rPr>
      </w:pPr>
      <w:r w:rsidRPr="009C59CC">
        <w:rPr>
          <w:color w:val="000000"/>
        </w:rPr>
        <w:t xml:space="preserve">zawarta w dniu ……………….. r. </w:t>
      </w:r>
      <w:r>
        <w:rPr>
          <w:color w:val="000000"/>
        </w:rPr>
        <w:t xml:space="preserve"> w Warszawie </w:t>
      </w:r>
      <w:r w:rsidRPr="009C59CC">
        <w:rPr>
          <w:color w:val="000000"/>
        </w:rPr>
        <w:t xml:space="preserve"> pomiędzy:</w:t>
      </w:r>
    </w:p>
    <w:p w14:paraId="16DF94D4" w14:textId="77777777" w:rsidR="0020529B" w:rsidRDefault="0020529B" w:rsidP="0020529B">
      <w:pPr>
        <w:tabs>
          <w:tab w:val="left" w:pos="284"/>
          <w:tab w:val="left" w:pos="360"/>
        </w:tabs>
        <w:jc w:val="both"/>
        <w:rPr>
          <w:color w:val="000000"/>
        </w:rPr>
      </w:pPr>
    </w:p>
    <w:p w14:paraId="1A5D590B" w14:textId="77777777" w:rsidR="0020529B" w:rsidRPr="00812BDB" w:rsidRDefault="0020529B" w:rsidP="0020529B">
      <w:pPr>
        <w:tabs>
          <w:tab w:val="left" w:pos="284"/>
          <w:tab w:val="left" w:pos="360"/>
        </w:tabs>
        <w:jc w:val="both"/>
        <w:rPr>
          <w:b/>
          <w:bCs/>
          <w:color w:val="000000"/>
        </w:rPr>
      </w:pPr>
      <w:r w:rsidRPr="00812BDB">
        <w:rPr>
          <w:b/>
          <w:bCs/>
          <w:color w:val="000000"/>
        </w:rPr>
        <w:t>Politechniką Warszawską</w:t>
      </w:r>
    </w:p>
    <w:p w14:paraId="0A2DAE2D" w14:textId="77777777" w:rsidR="0020529B" w:rsidRPr="00812BDB" w:rsidRDefault="0020529B" w:rsidP="0020529B">
      <w:pPr>
        <w:tabs>
          <w:tab w:val="left" w:pos="284"/>
          <w:tab w:val="left" w:pos="360"/>
        </w:tabs>
        <w:jc w:val="both"/>
        <w:rPr>
          <w:color w:val="000000"/>
        </w:rPr>
      </w:pPr>
      <w:r w:rsidRPr="00812BDB">
        <w:rPr>
          <w:color w:val="000000"/>
        </w:rPr>
        <w:t xml:space="preserve">z siedzibą w Warszawie (00-661) przy Placu Politechniki 1, będącą płatnikiem podatku VAT, posiadającą numer identyfikacyjny: NIP 5250005834, REGON 000001554, reprezentowaną przez: </w:t>
      </w:r>
    </w:p>
    <w:p w14:paraId="157FAA26" w14:textId="77777777" w:rsidR="0020529B" w:rsidRPr="00812BDB" w:rsidRDefault="0020529B" w:rsidP="0020529B">
      <w:pPr>
        <w:tabs>
          <w:tab w:val="left" w:pos="284"/>
          <w:tab w:val="left" w:pos="360"/>
        </w:tabs>
        <w:jc w:val="both"/>
        <w:rPr>
          <w:b/>
          <w:bCs/>
          <w:color w:val="000000"/>
        </w:rPr>
      </w:pPr>
      <w:r>
        <w:rPr>
          <w:b/>
          <w:bCs/>
          <w:color w:val="000000"/>
        </w:rPr>
        <w:t>…………………………………………………………………</w:t>
      </w:r>
      <w:r w:rsidRPr="00812BDB">
        <w:rPr>
          <w:b/>
          <w:bCs/>
          <w:color w:val="000000"/>
        </w:rPr>
        <w:t xml:space="preserve">    </w:t>
      </w:r>
    </w:p>
    <w:p w14:paraId="5DAF3750" w14:textId="77777777" w:rsidR="0020529B" w:rsidRPr="00812BDB" w:rsidRDefault="0020529B" w:rsidP="0020529B">
      <w:pPr>
        <w:tabs>
          <w:tab w:val="left" w:pos="284"/>
          <w:tab w:val="left" w:pos="360"/>
        </w:tabs>
        <w:jc w:val="both"/>
        <w:rPr>
          <w:color w:val="000000"/>
        </w:rPr>
      </w:pPr>
      <w:r w:rsidRPr="00812BDB">
        <w:rPr>
          <w:color w:val="000000"/>
        </w:rPr>
        <w:t xml:space="preserve">na podstawie pełnomocnictwa </w:t>
      </w:r>
      <w:r>
        <w:rPr>
          <w:color w:val="000000"/>
        </w:rPr>
        <w:t>………………….</w:t>
      </w:r>
      <w:r w:rsidRPr="00812BDB">
        <w:rPr>
          <w:color w:val="000000"/>
        </w:rPr>
        <w:t xml:space="preserve">,z dnia </w:t>
      </w:r>
      <w:r>
        <w:rPr>
          <w:color w:val="000000"/>
        </w:rPr>
        <w:t>………………………</w:t>
      </w:r>
      <w:r w:rsidRPr="00812BDB">
        <w:rPr>
          <w:color w:val="000000"/>
        </w:rPr>
        <w:t xml:space="preserve"> </w:t>
      </w:r>
    </w:p>
    <w:p w14:paraId="25E9EB27" w14:textId="77777777" w:rsidR="0020529B" w:rsidRPr="00812BDB" w:rsidRDefault="0020529B" w:rsidP="0020529B">
      <w:pPr>
        <w:tabs>
          <w:tab w:val="left" w:pos="284"/>
          <w:tab w:val="left" w:pos="360"/>
        </w:tabs>
        <w:jc w:val="both"/>
        <w:rPr>
          <w:color w:val="000000"/>
        </w:rPr>
      </w:pPr>
      <w:r w:rsidRPr="00812BDB">
        <w:rPr>
          <w:color w:val="000000"/>
        </w:rPr>
        <w:t>zwaną w dalszej części umowy „Zamawiającym</w:t>
      </w:r>
    </w:p>
    <w:p w14:paraId="19EF1102" w14:textId="77777777" w:rsidR="0020529B" w:rsidRDefault="0020529B" w:rsidP="0020529B">
      <w:pPr>
        <w:tabs>
          <w:tab w:val="left" w:pos="284"/>
          <w:tab w:val="left" w:pos="360"/>
        </w:tabs>
        <w:jc w:val="both"/>
        <w:rPr>
          <w:color w:val="000000"/>
        </w:rPr>
      </w:pPr>
    </w:p>
    <w:p w14:paraId="036C4B67" w14:textId="77777777" w:rsidR="0020529B" w:rsidRPr="009C59CC" w:rsidRDefault="0020529B" w:rsidP="0020529B">
      <w:pPr>
        <w:tabs>
          <w:tab w:val="left" w:pos="284"/>
          <w:tab w:val="left" w:pos="360"/>
        </w:tabs>
        <w:rPr>
          <w:color w:val="000000"/>
        </w:rPr>
      </w:pPr>
      <w:r w:rsidRPr="009C59CC">
        <w:rPr>
          <w:color w:val="000000"/>
        </w:rPr>
        <w:t>a</w:t>
      </w:r>
    </w:p>
    <w:p w14:paraId="6C956171" w14:textId="77777777" w:rsidR="0020529B" w:rsidRPr="009C59CC" w:rsidRDefault="0020529B" w:rsidP="0020529B">
      <w:pPr>
        <w:tabs>
          <w:tab w:val="left" w:pos="284"/>
          <w:tab w:val="left" w:pos="360"/>
        </w:tabs>
        <w:jc w:val="both"/>
        <w:rPr>
          <w:color w:val="000000"/>
        </w:rPr>
      </w:pPr>
      <w:r w:rsidRPr="009C59CC">
        <w:rPr>
          <w:color w:val="000000"/>
        </w:rPr>
        <w:t>…………………...……………………………………………………………………………</w:t>
      </w:r>
    </w:p>
    <w:p w14:paraId="39C820A4" w14:textId="77777777" w:rsidR="0020529B" w:rsidRPr="009C59CC" w:rsidRDefault="0020529B" w:rsidP="0020529B">
      <w:pPr>
        <w:tabs>
          <w:tab w:val="left" w:pos="284"/>
          <w:tab w:val="left" w:pos="360"/>
        </w:tabs>
        <w:jc w:val="both"/>
        <w:rPr>
          <w:color w:val="000000"/>
        </w:rPr>
      </w:pPr>
      <w:r w:rsidRPr="009C59CC">
        <w:rPr>
          <w:color w:val="000000"/>
        </w:rPr>
        <w:t>mającym swoją siedzibę w …………………….. przy ul. ……………………………….., wpisanym do …………………………………….., REGON ……………………, będącym płatnikiem podatku VAT, posiadającym nr identyfikacyjny ………………………, reprezentowanym przez:</w:t>
      </w:r>
    </w:p>
    <w:p w14:paraId="4D98FF55" w14:textId="77777777" w:rsidR="0020529B" w:rsidRPr="009C59CC" w:rsidRDefault="0020529B" w:rsidP="0020529B">
      <w:pPr>
        <w:tabs>
          <w:tab w:val="left" w:pos="284"/>
          <w:tab w:val="left" w:pos="360"/>
          <w:tab w:val="center" w:pos="4536"/>
          <w:tab w:val="right" w:pos="9072"/>
        </w:tabs>
        <w:rPr>
          <w:color w:val="000000"/>
        </w:rPr>
      </w:pPr>
      <w:r w:rsidRPr="009C59CC">
        <w:rPr>
          <w:color w:val="000000"/>
        </w:rPr>
        <w:t>1.</w:t>
      </w:r>
      <w:r w:rsidRPr="009C59CC">
        <w:rPr>
          <w:color w:val="000000"/>
        </w:rPr>
        <w:tab/>
        <w:t>……………………………………………</w:t>
      </w:r>
    </w:p>
    <w:p w14:paraId="01882BDC" w14:textId="77777777" w:rsidR="0020529B" w:rsidRPr="009C59CC" w:rsidRDefault="0020529B" w:rsidP="0020529B">
      <w:pPr>
        <w:tabs>
          <w:tab w:val="left" w:pos="284"/>
          <w:tab w:val="left" w:pos="360"/>
        </w:tabs>
        <w:jc w:val="both"/>
        <w:rPr>
          <w:color w:val="000000"/>
        </w:rPr>
      </w:pPr>
      <w:r w:rsidRPr="009C59CC">
        <w:rPr>
          <w:color w:val="000000"/>
        </w:rPr>
        <w:t>2.</w:t>
      </w:r>
      <w:r w:rsidRPr="009C59CC">
        <w:rPr>
          <w:color w:val="000000"/>
        </w:rPr>
        <w:tab/>
        <w:t>……………………………………………</w:t>
      </w:r>
    </w:p>
    <w:p w14:paraId="60075170" w14:textId="77777777" w:rsidR="0020529B" w:rsidRPr="009C59CC" w:rsidRDefault="0020529B" w:rsidP="0020529B">
      <w:pPr>
        <w:tabs>
          <w:tab w:val="left" w:pos="284"/>
        </w:tabs>
        <w:jc w:val="both"/>
        <w:rPr>
          <w:color w:val="000000"/>
        </w:rPr>
      </w:pPr>
      <w:r w:rsidRPr="009C59CC">
        <w:rPr>
          <w:color w:val="000000"/>
        </w:rPr>
        <w:t>zwanym w dalszej części umowy „Wykonawcą”.</w:t>
      </w:r>
    </w:p>
    <w:p w14:paraId="13CC3093" w14:textId="77777777" w:rsidR="0020529B" w:rsidRPr="009C59CC" w:rsidRDefault="0020529B" w:rsidP="0020529B">
      <w:pPr>
        <w:tabs>
          <w:tab w:val="left" w:pos="284"/>
        </w:tabs>
        <w:spacing w:before="120"/>
        <w:jc w:val="both"/>
      </w:pPr>
      <w:r w:rsidRPr="009C59CC">
        <w:t xml:space="preserve">zwanych dalej łącznie: </w:t>
      </w:r>
      <w:r w:rsidRPr="009C59CC">
        <w:rPr>
          <w:b/>
          <w:i/>
        </w:rPr>
        <w:t>Stronami</w:t>
      </w:r>
      <w:r w:rsidRPr="009C59CC">
        <w:t xml:space="preserve">, lub oddzielnie: </w:t>
      </w:r>
      <w:r w:rsidRPr="009C59CC">
        <w:rPr>
          <w:b/>
          <w:i/>
        </w:rPr>
        <w:t>Stroną</w:t>
      </w:r>
      <w:r w:rsidRPr="009C59CC">
        <w:t>,</w:t>
      </w:r>
    </w:p>
    <w:p w14:paraId="1B703226" w14:textId="77777777" w:rsidR="0020529B" w:rsidRPr="009C59CC" w:rsidRDefault="0020529B" w:rsidP="0020529B">
      <w:pPr>
        <w:widowControl w:val="0"/>
        <w:tabs>
          <w:tab w:val="left" w:pos="284"/>
        </w:tabs>
        <w:adjustRightInd w:val="0"/>
        <w:spacing w:before="120"/>
        <w:textAlignment w:val="baseline"/>
      </w:pPr>
      <w:r w:rsidRPr="009C59CC">
        <w:t>strony zawierają umowę o następującej treści:</w:t>
      </w:r>
    </w:p>
    <w:p w14:paraId="3A409EDE" w14:textId="77777777" w:rsidR="0020529B" w:rsidRDefault="0020529B" w:rsidP="0020529B">
      <w:pPr>
        <w:tabs>
          <w:tab w:val="left" w:pos="284"/>
        </w:tabs>
        <w:spacing w:before="120"/>
        <w:rPr>
          <w:b/>
        </w:rPr>
      </w:pPr>
      <w:r w:rsidRPr="009C59CC">
        <w:t>Niniejsza umowa zwana jest dalej:</w:t>
      </w:r>
      <w:r w:rsidRPr="009C59CC">
        <w:rPr>
          <w:b/>
        </w:rPr>
        <w:t xml:space="preserve"> </w:t>
      </w:r>
      <w:r w:rsidRPr="009C59CC">
        <w:rPr>
          <w:b/>
          <w:i/>
        </w:rPr>
        <w:t>Umową</w:t>
      </w:r>
      <w:r w:rsidRPr="009C59CC">
        <w:rPr>
          <w:b/>
        </w:rPr>
        <w:t>.</w:t>
      </w:r>
    </w:p>
    <w:p w14:paraId="5C1B73ED" w14:textId="77777777" w:rsidR="0020529B" w:rsidRPr="009C59CC" w:rsidRDefault="0020529B" w:rsidP="0020529B">
      <w:pPr>
        <w:tabs>
          <w:tab w:val="left" w:pos="284"/>
        </w:tabs>
        <w:spacing w:before="120"/>
        <w:rPr>
          <w:b/>
        </w:rPr>
      </w:pPr>
    </w:p>
    <w:p w14:paraId="243B3DAA" w14:textId="77777777" w:rsidR="0020529B" w:rsidRPr="009C59CC" w:rsidRDefault="0020529B" w:rsidP="0020529B">
      <w:pPr>
        <w:tabs>
          <w:tab w:val="left" w:pos="284"/>
        </w:tabs>
        <w:jc w:val="center"/>
        <w:rPr>
          <w:b/>
        </w:rPr>
      </w:pPr>
    </w:p>
    <w:p w14:paraId="0FB9722F" w14:textId="77777777" w:rsidR="0020529B" w:rsidRPr="009C59CC" w:rsidRDefault="0020529B" w:rsidP="0020529B">
      <w:pPr>
        <w:tabs>
          <w:tab w:val="left" w:pos="284"/>
        </w:tabs>
        <w:spacing w:before="120"/>
        <w:ind w:left="284" w:hanging="284"/>
        <w:jc w:val="center"/>
        <w:rPr>
          <w:b/>
        </w:rPr>
      </w:pPr>
      <w:r w:rsidRPr="009C59CC">
        <w:rPr>
          <w:b/>
        </w:rPr>
        <w:t>§ 1.</w:t>
      </w:r>
    </w:p>
    <w:p w14:paraId="585E3D3B" w14:textId="77777777" w:rsidR="0020529B" w:rsidRPr="009C59CC" w:rsidRDefault="0020529B" w:rsidP="0020529B">
      <w:pPr>
        <w:tabs>
          <w:tab w:val="left" w:pos="284"/>
        </w:tabs>
        <w:spacing w:before="120"/>
        <w:ind w:left="284" w:hanging="284"/>
        <w:jc w:val="center"/>
        <w:rPr>
          <w:b/>
        </w:rPr>
      </w:pPr>
      <w:r w:rsidRPr="009C59CC">
        <w:rPr>
          <w:b/>
        </w:rPr>
        <w:t>Przedmiot Umowy</w:t>
      </w:r>
    </w:p>
    <w:p w14:paraId="325FD734" w14:textId="28AF66F0" w:rsidR="0020529B" w:rsidRPr="00442D6E" w:rsidRDefault="0020529B" w:rsidP="00D26554">
      <w:pPr>
        <w:numPr>
          <w:ilvl w:val="0"/>
          <w:numId w:val="41"/>
        </w:numPr>
        <w:tabs>
          <w:tab w:val="left" w:pos="284"/>
        </w:tabs>
        <w:spacing w:before="120"/>
        <w:ind w:left="284" w:hanging="284"/>
        <w:jc w:val="both"/>
        <w:rPr>
          <w:b/>
        </w:rPr>
      </w:pPr>
      <w:r w:rsidRPr="00442D6E">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442D6E">
        <w:t>Pzp</w:t>
      </w:r>
      <w:proofErr w:type="spellEnd"/>
      <w:r w:rsidRPr="00442D6E">
        <w:t>”), Zamawiający zleca, a Wykonawca przyjmuje do wykonania</w:t>
      </w:r>
      <w:r w:rsidR="00894644" w:rsidRPr="00442D6E">
        <w:t xml:space="preserve"> zamówienia tj. </w:t>
      </w:r>
      <w:r w:rsidR="00894644" w:rsidRPr="00285976">
        <w:rPr>
          <w:b/>
          <w:bCs/>
        </w:rPr>
        <w:t>„</w:t>
      </w:r>
      <w:r w:rsidRPr="00442D6E">
        <w:rPr>
          <w:b/>
        </w:rPr>
        <w:t>Opracowanie dokumentacji projektowej dostosowującej budyn</w:t>
      </w:r>
      <w:r w:rsidR="00285976">
        <w:rPr>
          <w:b/>
        </w:rPr>
        <w:t>ek</w:t>
      </w:r>
      <w:r w:rsidRPr="00442D6E">
        <w:rPr>
          <w:b/>
        </w:rPr>
        <w:t xml:space="preserve"> Dom</w:t>
      </w:r>
      <w:r w:rsidR="00285976">
        <w:rPr>
          <w:b/>
        </w:rPr>
        <w:t>u</w:t>
      </w:r>
      <w:r w:rsidRPr="00442D6E">
        <w:rPr>
          <w:b/>
        </w:rPr>
        <w:t xml:space="preserve"> Studencki</w:t>
      </w:r>
      <w:r w:rsidR="00285976">
        <w:rPr>
          <w:b/>
        </w:rPr>
        <w:t>ego</w:t>
      </w:r>
      <w:r w:rsidR="00894644" w:rsidRPr="00442D6E">
        <w:rPr>
          <w:b/>
        </w:rPr>
        <w:t xml:space="preserve"> </w:t>
      </w:r>
      <w:r w:rsidRPr="00442D6E">
        <w:rPr>
          <w:b/>
        </w:rPr>
        <w:t xml:space="preserve">Politechniki Warszawskiej </w:t>
      </w:r>
      <w:r w:rsidR="00894644" w:rsidRPr="00442D6E">
        <w:rPr>
          <w:b/>
        </w:rPr>
        <w:t>„BRATNIAK”  przy ul. Grójeckiej 39, 02-031Warszawa,  do przepisów przeciwpożarowych”.</w:t>
      </w:r>
    </w:p>
    <w:p w14:paraId="21CFA668" w14:textId="77777777" w:rsidR="0020529B" w:rsidRPr="00663748" w:rsidRDefault="0020529B" w:rsidP="00D26554">
      <w:pPr>
        <w:numPr>
          <w:ilvl w:val="0"/>
          <w:numId w:val="41"/>
        </w:numPr>
        <w:tabs>
          <w:tab w:val="left" w:pos="284"/>
        </w:tabs>
        <w:spacing w:before="120"/>
        <w:ind w:left="284" w:hanging="284"/>
        <w:jc w:val="both"/>
        <w:rPr>
          <w:b/>
          <w:bCs/>
        </w:rPr>
      </w:pPr>
      <w:bookmarkStart w:id="40" w:name="_Hlk141777539"/>
      <w:r w:rsidRPr="00663748">
        <w:rPr>
          <w:color w:val="000000"/>
          <w:lang w:eastAsia="en-US"/>
        </w:rPr>
        <w:t>Przedmiot umowy obejmuje:</w:t>
      </w:r>
    </w:p>
    <w:p w14:paraId="362FA652" w14:textId="20ECBC25" w:rsidR="0020529B" w:rsidRPr="00663748" w:rsidRDefault="0020529B" w:rsidP="00D26554">
      <w:pPr>
        <w:numPr>
          <w:ilvl w:val="0"/>
          <w:numId w:val="55"/>
        </w:numPr>
        <w:tabs>
          <w:tab w:val="left" w:pos="284"/>
        </w:tabs>
        <w:spacing w:before="120" w:after="120"/>
        <w:ind w:left="641" w:hanging="284"/>
        <w:jc w:val="both"/>
        <w:rPr>
          <w:color w:val="000000"/>
          <w:lang w:eastAsia="en-US"/>
        </w:rPr>
      </w:pPr>
      <w:r w:rsidRPr="00663748">
        <w:rPr>
          <w:color w:val="000000"/>
          <w:lang w:eastAsia="en-US"/>
        </w:rPr>
        <w:t>wykonanie dokumentacji projektowej</w:t>
      </w:r>
      <w:r w:rsidR="00442D6E">
        <w:rPr>
          <w:color w:val="000000"/>
          <w:lang w:eastAsia="en-US"/>
        </w:rPr>
        <w:t xml:space="preserve"> dla każdego budynku oddzieln</w:t>
      </w:r>
      <w:r w:rsidR="002A4072">
        <w:rPr>
          <w:color w:val="000000"/>
          <w:lang w:eastAsia="en-US"/>
        </w:rPr>
        <w:t>ie</w:t>
      </w:r>
      <w:r>
        <w:rPr>
          <w:color w:val="000000"/>
          <w:lang w:eastAsia="en-US"/>
        </w:rPr>
        <w:t>;</w:t>
      </w:r>
    </w:p>
    <w:p w14:paraId="5D0C56A7" w14:textId="77777777" w:rsidR="0020529B" w:rsidRDefault="0020529B" w:rsidP="00D26554">
      <w:pPr>
        <w:numPr>
          <w:ilvl w:val="0"/>
          <w:numId w:val="55"/>
        </w:numPr>
        <w:tabs>
          <w:tab w:val="left" w:pos="284"/>
        </w:tabs>
        <w:spacing w:before="120" w:after="120"/>
        <w:ind w:left="641" w:hanging="284"/>
        <w:jc w:val="both"/>
        <w:rPr>
          <w:color w:val="000000"/>
          <w:lang w:eastAsia="en-US"/>
        </w:rPr>
      </w:pPr>
      <w:r w:rsidRPr="00663748">
        <w:rPr>
          <w:color w:val="000000"/>
          <w:lang w:eastAsia="en-US"/>
        </w:rPr>
        <w:t>opracowanie odpowiedzi na pytania i wynikających z nich zmian projektów w trakcie postępowania o udzielenie zamówienia publicznego na realizację robót budowlanych objętych tymi projektami (zwane dalej „wsparciem w przetargu”);</w:t>
      </w:r>
    </w:p>
    <w:p w14:paraId="3D652DB8" w14:textId="77777777" w:rsidR="0020529B" w:rsidRPr="00E92675" w:rsidRDefault="0020529B" w:rsidP="00D26554">
      <w:pPr>
        <w:numPr>
          <w:ilvl w:val="0"/>
          <w:numId w:val="55"/>
        </w:numPr>
        <w:tabs>
          <w:tab w:val="left" w:pos="284"/>
        </w:tabs>
        <w:spacing w:before="120" w:after="120"/>
        <w:ind w:left="641" w:hanging="284"/>
        <w:jc w:val="both"/>
        <w:rPr>
          <w:color w:val="000000"/>
          <w:lang w:eastAsia="en-US"/>
        </w:rPr>
      </w:pPr>
      <w:r w:rsidRPr="00E92675">
        <w:rPr>
          <w:color w:val="000000"/>
          <w:lang w:eastAsia="en-US"/>
        </w:rPr>
        <w:t>sprawowanie nadzoru autorskiego (zwanego „nadzorem”) nad wykonaniem robót w oparciu o projekty.</w:t>
      </w:r>
    </w:p>
    <w:p w14:paraId="6D97B8A5" w14:textId="34FAA19F" w:rsidR="0020529B" w:rsidRPr="009C59CC" w:rsidRDefault="0020529B" w:rsidP="00D61A96">
      <w:pPr>
        <w:numPr>
          <w:ilvl w:val="0"/>
          <w:numId w:val="54"/>
        </w:numPr>
        <w:tabs>
          <w:tab w:val="clear" w:pos="644"/>
          <w:tab w:val="num" w:pos="284"/>
        </w:tabs>
        <w:spacing w:before="120"/>
        <w:ind w:left="284" w:hanging="284"/>
        <w:jc w:val="both"/>
        <w:rPr>
          <w:color w:val="000000"/>
          <w:lang w:eastAsia="en-US"/>
        </w:rPr>
      </w:pPr>
      <w:bookmarkStart w:id="41" w:name="_Hlk132559481"/>
      <w:r w:rsidRPr="009C59CC">
        <w:rPr>
          <w:color w:val="000000"/>
          <w:lang w:eastAsia="en-US"/>
        </w:rPr>
        <w:lastRenderedPageBreak/>
        <w:t xml:space="preserve">Wykonawca w ramach umowy zobowiązany jest do wykonania dokumentacji projektowej o której mowa w ust. </w:t>
      </w:r>
      <w:r w:rsidR="00F7755F">
        <w:rPr>
          <w:color w:val="000000"/>
          <w:lang w:eastAsia="en-US"/>
        </w:rPr>
        <w:t>5</w:t>
      </w:r>
      <w:r w:rsidR="00F7755F" w:rsidRPr="009C59CC">
        <w:rPr>
          <w:color w:val="000000"/>
          <w:lang w:eastAsia="en-US"/>
        </w:rPr>
        <w:t xml:space="preserve"> </w:t>
      </w:r>
      <w:r w:rsidRPr="009C59CC">
        <w:rPr>
          <w:color w:val="000000"/>
          <w:lang w:eastAsia="en-US"/>
        </w:rPr>
        <w:t>niniejszego paragrafu oraz do pełnienia Nadzoru Autorskiego podczas  realizacj</w:t>
      </w:r>
      <w:r>
        <w:rPr>
          <w:color w:val="000000"/>
          <w:lang w:eastAsia="en-US"/>
        </w:rPr>
        <w:t>i</w:t>
      </w:r>
      <w:r w:rsidRPr="009C59CC">
        <w:rPr>
          <w:color w:val="000000"/>
          <w:lang w:eastAsia="en-US"/>
        </w:rPr>
        <w:t xml:space="preserve"> robót budowlanych na podstawie przedmiotowej dokumentacji projektowej.</w:t>
      </w:r>
    </w:p>
    <w:p w14:paraId="709372BF" w14:textId="77777777" w:rsidR="0020529B" w:rsidRPr="009C59CC" w:rsidRDefault="0020529B" w:rsidP="00D26554">
      <w:pPr>
        <w:numPr>
          <w:ilvl w:val="0"/>
          <w:numId w:val="54"/>
        </w:numPr>
        <w:tabs>
          <w:tab w:val="clear" w:pos="644"/>
          <w:tab w:val="left" w:pos="284"/>
        </w:tabs>
        <w:spacing w:before="120"/>
        <w:ind w:left="284" w:hanging="284"/>
        <w:jc w:val="both"/>
        <w:rPr>
          <w:color w:val="000000"/>
          <w:lang w:eastAsia="en-US"/>
        </w:rPr>
      </w:pPr>
      <w:r w:rsidRPr="009C59CC">
        <w:rPr>
          <w:color w:val="000000"/>
          <w:lang w:eastAsia="en-US"/>
        </w:rPr>
        <w:t xml:space="preserve"> </w:t>
      </w:r>
      <w:r w:rsidRPr="004428F9">
        <w:rPr>
          <w:color w:val="000000"/>
          <w:lang w:eastAsia="en-US"/>
        </w:rPr>
        <w:t>Wykonawca potwierdza, iż przed podpisaniem umowy, przy zachowaniu należytej staranności, poznał istniejący stan faktyczny terenu i obiektów, w szczególności dokonał wizji lokalnej terenu prac oraz zapoznał się z informacjami i dokumentami niezbędnymi do należytego wykonania projektów w ramach zaoferowanego wynagrodzenia.</w:t>
      </w:r>
    </w:p>
    <w:bookmarkEnd w:id="41"/>
    <w:p w14:paraId="63A5FD4D" w14:textId="77777777" w:rsidR="0020529B" w:rsidRPr="005D1B3B" w:rsidRDefault="0020529B" w:rsidP="00D26554">
      <w:pPr>
        <w:numPr>
          <w:ilvl w:val="0"/>
          <w:numId w:val="54"/>
        </w:numPr>
        <w:tabs>
          <w:tab w:val="left" w:pos="284"/>
        </w:tabs>
        <w:spacing w:before="120"/>
        <w:ind w:left="284" w:hanging="284"/>
        <w:jc w:val="both"/>
        <w:rPr>
          <w:color w:val="000000"/>
          <w:lang w:eastAsia="en-US"/>
        </w:rPr>
      </w:pPr>
      <w:r w:rsidRPr="005D1B3B">
        <w:rPr>
          <w:color w:val="000000"/>
          <w:lang w:eastAsia="en-US"/>
        </w:rPr>
        <w:t xml:space="preserve">Wykonawca zobowiązuje się do opracowania dokumentacji projektowej obejmującej: </w:t>
      </w:r>
    </w:p>
    <w:p w14:paraId="71F34CCF" w14:textId="4D991A36"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rPr>
        <w:t>Inwentaryzacj</w:t>
      </w:r>
      <w:r>
        <w:rPr>
          <w:color w:val="000000"/>
        </w:rPr>
        <w:t>ę</w:t>
      </w:r>
      <w:r w:rsidRPr="005D1B3B">
        <w:rPr>
          <w:color w:val="000000"/>
        </w:rPr>
        <w:t xml:space="preserve"> </w:t>
      </w:r>
      <w:r w:rsidRPr="00BF07F6">
        <w:rPr>
          <w:color w:val="000000"/>
        </w:rPr>
        <w:t>budowlaną</w:t>
      </w:r>
      <w:r>
        <w:rPr>
          <w:color w:val="000000"/>
        </w:rPr>
        <w:t>;</w:t>
      </w:r>
      <w:r w:rsidRPr="00BF07F6">
        <w:rPr>
          <w:color w:val="000000"/>
        </w:rPr>
        <w:t xml:space="preserve">  </w:t>
      </w:r>
    </w:p>
    <w:p w14:paraId="1DD6993D"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 zagospodarowania działki lub terenu, jeśli jest wymagany;</w:t>
      </w:r>
    </w:p>
    <w:p w14:paraId="4CC16C56"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 architektoniczno-budowlany, wraz z niezbędnymi opiniami, uzgodnieniami, pozwoleniami i innymi dokumentami, tj. ekspertyzami, badaniami i pomiarami koniecznymi do prawidłowej realizacji robót, umożliwiającymi uzyskanie przewidzianych prawem pozwoleń, w tym pozwoleń na budowę, zgodnie z przepisami Prawa budowlanego i wymaganiami rozporządzenia Ministra Rozwoju z dnia 11 września 2020 r. w sprawie szczegółowego zakresu i formy projektu budowlanego (Dz. U. z 2020 r. poz. 1609), zwanego dalej „rozporządzeniem w sprawie projektu budowlanego”;</w:t>
      </w:r>
    </w:p>
    <w:p w14:paraId="3365FB68"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projekty techniczne zgodnie z wymaganiami określonymi w rozporządzeniu w sprawie projektu budowlanego oraz rozporządzeniu Ministra Infrastruktury z dnia 2 września 2004 r. w sprawie szczegółowego zakresu i formy dokumentacji projektowej, specyfikacji technicznych wykonania i odbioru robót budowlanych oraz programu funkcjonalno-użytkowego w, zwanym dalej „rozporządzeniem w sprawie dokumentacji projektowej”;</w:t>
      </w:r>
    </w:p>
    <w:p w14:paraId="6A6A884A"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specyfikacje techniczne wykonania i odbioru robót budowlanych (</w:t>
      </w:r>
      <w:proofErr w:type="spellStart"/>
      <w:r w:rsidRPr="005D1B3B">
        <w:rPr>
          <w:color w:val="000000"/>
          <w:lang w:eastAsia="en-US"/>
        </w:rPr>
        <w:t>STWiORB</w:t>
      </w:r>
      <w:proofErr w:type="spellEnd"/>
      <w:r w:rsidRPr="005D1B3B">
        <w:rPr>
          <w:color w:val="000000"/>
          <w:lang w:eastAsia="en-US"/>
        </w:rPr>
        <w:t>) zgodnie z wymaganiami określonymi w rozporządzeniu w sprawie dokumentacji projektowej;</w:t>
      </w:r>
    </w:p>
    <w:p w14:paraId="13FB71FA"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 xml:space="preserve">przedmiary robót zgodnie z wymaganiami określonymi w rozporządzeniu w sprawie dokumentacji projektowej; </w:t>
      </w:r>
    </w:p>
    <w:p w14:paraId="3050374C"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kosztorysy inwestorskie opracowane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w:t>
      </w:r>
    </w:p>
    <w:p w14:paraId="10663049"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informację dotyczącą bezpieczeństwa i ochrony zdrowia (BIOZ) zgodnie z wymaganiami określonymi w rozporządzeniu Ministra Infrastruktury z dnia 23 czerwca 2003 r. w sprawie informacji dotyczącej bezpieczeństwa i ochrony zdrowia oraz planu bezpieczeństwa i ochrony zdrowia (Dz. U. z 2003 r. nr 120 poz. 1126);</w:t>
      </w:r>
    </w:p>
    <w:p w14:paraId="3B57138C"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projekty wykonawcze, technologiczne, rysunki warsztatowe i inne opracowania projektowe specjalistyczne, jeśli wymagane, sporządzone przez uprawnionych specjalistów .</w:t>
      </w:r>
    </w:p>
    <w:p w14:paraId="1695B016" w14:textId="77777777" w:rsidR="0020529B" w:rsidRPr="005D1B3B" w:rsidRDefault="0020529B" w:rsidP="00D26554">
      <w:pPr>
        <w:numPr>
          <w:ilvl w:val="0"/>
          <w:numId w:val="54"/>
        </w:numPr>
        <w:tabs>
          <w:tab w:val="left" w:pos="284"/>
        </w:tabs>
        <w:spacing w:before="120"/>
        <w:ind w:left="284" w:hanging="284"/>
        <w:jc w:val="both"/>
        <w:rPr>
          <w:color w:val="000000"/>
          <w:lang w:eastAsia="en-US"/>
        </w:rPr>
      </w:pPr>
      <w:r w:rsidRPr="005D1B3B">
        <w:rPr>
          <w:color w:val="000000"/>
          <w:lang w:eastAsia="en-US"/>
        </w:rPr>
        <w:t>Projekty będące przedmiotem umowy powinny zawierać:</w:t>
      </w:r>
    </w:p>
    <w:p w14:paraId="079107C0" w14:textId="77777777" w:rsidR="0020529B" w:rsidRPr="005D1B3B" w:rsidRDefault="0020529B" w:rsidP="00D26554">
      <w:pPr>
        <w:numPr>
          <w:ilvl w:val="0"/>
          <w:numId w:val="47"/>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optymalne rozwiązania funkcjonalno-użytkowe, konstrukcyjne, materiałowe i kosztowe;</w:t>
      </w:r>
    </w:p>
    <w:p w14:paraId="61E2F65D" w14:textId="77777777" w:rsidR="0020529B" w:rsidRPr="004428F9" w:rsidRDefault="0020529B" w:rsidP="00D26554">
      <w:pPr>
        <w:numPr>
          <w:ilvl w:val="0"/>
          <w:numId w:val="47"/>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wszystkie niezbędne rysunki szczegółów i detali wraz z ich</w:t>
      </w:r>
      <w:r w:rsidRPr="004428F9">
        <w:rPr>
          <w:color w:val="000000"/>
          <w:lang w:eastAsia="en-US"/>
        </w:rPr>
        <w:t xml:space="preserve"> opisem;</w:t>
      </w:r>
    </w:p>
    <w:p w14:paraId="5B122EAB" w14:textId="77777777" w:rsidR="0020529B" w:rsidRPr="004428F9" w:rsidRDefault="0020529B" w:rsidP="00D26554">
      <w:pPr>
        <w:numPr>
          <w:ilvl w:val="0"/>
          <w:numId w:val="47"/>
        </w:numPr>
        <w:tabs>
          <w:tab w:val="left" w:pos="284"/>
        </w:tabs>
        <w:autoSpaceDE w:val="0"/>
        <w:autoSpaceDN w:val="0"/>
        <w:adjustRightInd w:val="0"/>
        <w:spacing w:before="120"/>
        <w:ind w:left="641" w:hanging="284"/>
        <w:jc w:val="both"/>
        <w:rPr>
          <w:color w:val="000000"/>
          <w:lang w:eastAsia="en-US"/>
        </w:rPr>
      </w:pPr>
      <w:r w:rsidRPr="004428F9">
        <w:rPr>
          <w:color w:val="000000"/>
          <w:lang w:eastAsia="en-US"/>
        </w:rPr>
        <w:t xml:space="preserve">zastosowanie rozwiązań technologicznych uwzględniających warunki i możliwości terenowe   obiektu wymienionego w </w:t>
      </w:r>
      <w:r w:rsidRPr="004428F9">
        <w:rPr>
          <w:bCs/>
          <w:color w:val="000000"/>
          <w:lang w:eastAsia="en-US"/>
        </w:rPr>
        <w:t>§ 1</w:t>
      </w:r>
      <w:r w:rsidRPr="004428F9">
        <w:rPr>
          <w:color w:val="000000"/>
          <w:lang w:eastAsia="en-US"/>
        </w:rPr>
        <w:t>.</w:t>
      </w:r>
    </w:p>
    <w:p w14:paraId="63952AA3"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bookmarkStart w:id="42" w:name="_Hlk83210784"/>
      <w:r w:rsidRPr="004428F9">
        <w:rPr>
          <w:color w:val="000000"/>
          <w:lang w:eastAsia="en-US"/>
        </w:rPr>
        <w:lastRenderedPageBreak/>
        <w:t>W celu zastosowania optymalnego rozwiązania funkcjonalno-użytkowego Wykonawca zobowiązany jest porównać, tam, gdzie jest to właściwe, kilka możliwych rozwiązań technologicznych i/lub materiałowych pod kątem ich cech funkcjonalnych i jakościowych, trwałości oraz kosztów w cyklu życia zgodnie z rozporządzeniem Ministra Inwestycji i Rozwoju z dnia 11 lipca 2018 r. w sprawie metody kalkulacji kosztów cyklu życia budynków oraz sposobu przedstawiania informacji o tych kosztach (Dz. U. 1357)</w:t>
      </w:r>
      <w:bookmarkEnd w:id="42"/>
      <w:r w:rsidRPr="004428F9">
        <w:rPr>
          <w:color w:val="000000"/>
          <w:lang w:eastAsia="en-US"/>
        </w:rPr>
        <w:t>.</w:t>
      </w:r>
    </w:p>
    <w:p w14:paraId="6C91AB38"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r w:rsidRPr="004428F9">
        <w:rPr>
          <w:color w:val="000000"/>
          <w:lang w:eastAsia="en-US"/>
        </w:rPr>
        <w:t>Dokumentację projektową należy sporządzić z uwzględnieniem wymagań w zakresie dostępności dla osób niepełnosprawnych oraz zasad projektowania z przeznaczeniem dla wszystkich użytkowników.</w:t>
      </w:r>
    </w:p>
    <w:p w14:paraId="2B6274C9"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bookmarkStart w:id="43" w:name="_Hlk132559580"/>
      <w:r w:rsidRPr="004428F9">
        <w:rPr>
          <w:color w:val="000000"/>
          <w:lang w:eastAsia="en-US"/>
        </w:rPr>
        <w:t>Wykonawca wykona dokumentację projektową łącznie z:</w:t>
      </w:r>
    </w:p>
    <w:p w14:paraId="7B271D28" w14:textId="77777777" w:rsidR="0020529B" w:rsidRPr="004428F9" w:rsidRDefault="0020529B" w:rsidP="00D26554">
      <w:pPr>
        <w:numPr>
          <w:ilvl w:val="0"/>
          <w:numId w:val="45"/>
        </w:numPr>
        <w:tabs>
          <w:tab w:val="left" w:pos="284"/>
        </w:tabs>
        <w:spacing w:before="120"/>
        <w:ind w:left="641" w:hanging="284"/>
        <w:jc w:val="both"/>
        <w:rPr>
          <w:color w:val="000000"/>
          <w:lang w:eastAsia="en-US"/>
        </w:rPr>
      </w:pPr>
      <w:bookmarkStart w:id="44" w:name="_Hlk82591948"/>
      <w:r w:rsidRPr="004428F9">
        <w:rPr>
          <w:color w:val="000000"/>
          <w:lang w:eastAsia="en-US"/>
        </w:rPr>
        <w:t>opiniami, uzgodnieniami, sprawdzeniami i decyzjami w zakresie wynikającym z właściwych przepisów,</w:t>
      </w:r>
    </w:p>
    <w:p w14:paraId="26967514" w14:textId="77777777" w:rsidR="0020529B" w:rsidRPr="004428F9" w:rsidRDefault="0020529B" w:rsidP="00D26554">
      <w:pPr>
        <w:numPr>
          <w:ilvl w:val="0"/>
          <w:numId w:val="45"/>
        </w:numPr>
        <w:tabs>
          <w:tab w:val="left" w:pos="284"/>
        </w:tabs>
        <w:spacing w:before="120"/>
        <w:ind w:left="641" w:hanging="284"/>
        <w:jc w:val="both"/>
        <w:rPr>
          <w:color w:val="000000"/>
          <w:lang w:eastAsia="en-US"/>
        </w:rPr>
      </w:pPr>
      <w:r w:rsidRPr="004428F9">
        <w:rPr>
          <w:color w:val="000000"/>
          <w:lang w:eastAsia="en-US"/>
        </w:rPr>
        <w:t>pisemnym oświadczeniem, iż dostarczona dokumentacja projektowa została wykonana z należytą starannością, przy przestrzeganiu obowiązujących przepisów, norm i zasad wiedzy technicznej oraz, że jest kompletna z punktu widzenia celu, któremu ma służyć (może stanowić podstawę do realizacji robót budowlanych) – dotyczy to każdej branży.</w:t>
      </w:r>
    </w:p>
    <w:p w14:paraId="75164951"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bookmarkStart w:id="45" w:name="_Hlk83212620"/>
      <w:bookmarkEnd w:id="43"/>
      <w:bookmarkEnd w:id="44"/>
      <w:r w:rsidRPr="004428F9">
        <w:rPr>
          <w:color w:val="000000"/>
          <w:lang w:eastAsia="en-US"/>
        </w:rPr>
        <w:t>Wykonawca zobowiązany jest do przekazywania na bieżąco Zamawiającemu kopii wszelkich wystąpień (wraz z załącznikami graficznymi) związanych z pozyskaniem warunków, uzgodnień, opinii i decyzji związanych z realizacją przedmiotu umowy w terminie do 2 dni od daty skutecznego dostarczenia dokumentu do instytucji. Ponadto Wykonawca zobowiązany jest do przekazywania na bieżąco Zamawiającemu kopii wszelkich warunków, uzgodnień, opinii i decyzji pozyskanych w związku z realizacją przedmiotu umowy.</w:t>
      </w:r>
    </w:p>
    <w:p w14:paraId="7307AC72"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Kopie dokumentów o istotnym znaczeniu dla przedmiotu umowy, tj. dokumentów, na których treść przysługuje Zamawiającemu zażalenie lub odwołanie w trybie Kodeksu postępowania administracyjnego, Wykonawca zobowiązany jest przekazać Zamawiającemu w terminie do 2 dni  od daty skutecznego doręczenia dokumentu Wykonawcy.</w:t>
      </w:r>
    </w:p>
    <w:bookmarkEnd w:id="45"/>
    <w:p w14:paraId="086F93B8"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Wykonawca opisze w dokumentacji projektowej technologię robót oraz materiały budowlane, urządzenia i inne wyroby w sposób jednoznaczny i wyczerpujący i jednocześnie w sposób zapewniający zachowanie uczciwej konkurencji oraz równe traktowanie uczestników postępowania przetargowego na wykonanie robót wg dokumentacji projektowej. W szczególności, Wykonawca nie może w dokumentacji projektowej wskazywać znaków towarowych, patentów lub pochodzenia, źródła lub szczególnego procesu, który charakteryzuje produkty lub usługi dostarczane przez konkretnego wykonawcę, jeżeli mogłoby to doprowadzić do uprzywilejowania lub wyeliminowania niektórych wykonawców lub produktów – chyba, że nie można inaczej opisać robót, materiałów, urządzeń lub wyposażenia w wystarczająco precyzyjny i zrozumiały sposób. W takim przypadku Wykonawca może wskazać znak towarowy, patent lub pochodzenie z jednoczesnym dopuszczeniem produktów równoważnych oraz opisem kryteriów stosowanych w celu oceny równoważności.</w:t>
      </w:r>
    </w:p>
    <w:p w14:paraId="3B82A886"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Do opisu przedmiotu zamówienia stosuje się nazwy i kody określone we Wspólnym Słowniku Zamówień.</w:t>
      </w:r>
    </w:p>
    <w:p w14:paraId="1E87FCBD"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Przy opisie wymaganych cech materiałów, urządzeń i wyposażenia Wykonawca powinien odnieść się do Polskich Norm przenoszących normy europejskie (PN-EN). W przypadku braku takich norm można przywołać w kolejności:</w:t>
      </w:r>
    </w:p>
    <w:p w14:paraId="61F7B341" w14:textId="77777777" w:rsidR="0020529B" w:rsidRPr="004428F9" w:rsidRDefault="0020529B" w:rsidP="00D26554">
      <w:pPr>
        <w:numPr>
          <w:ilvl w:val="0"/>
          <w:numId w:val="48"/>
        </w:numPr>
        <w:tabs>
          <w:tab w:val="left" w:pos="284"/>
        </w:tabs>
        <w:spacing w:before="120"/>
        <w:ind w:left="641" w:hanging="284"/>
        <w:jc w:val="both"/>
        <w:rPr>
          <w:color w:val="000000"/>
          <w:lang w:eastAsia="en-US"/>
        </w:rPr>
      </w:pPr>
      <w:r w:rsidRPr="004428F9">
        <w:rPr>
          <w:color w:val="000000"/>
          <w:lang w:eastAsia="en-US"/>
        </w:rPr>
        <w:t>normy innych państw członkowskich Europejskiego Obszaru Gospodarczego przenoszące normy europejskie,</w:t>
      </w:r>
    </w:p>
    <w:p w14:paraId="76A4A139" w14:textId="77777777" w:rsidR="0020529B" w:rsidRPr="004428F9" w:rsidRDefault="0020529B" w:rsidP="00D26554">
      <w:pPr>
        <w:numPr>
          <w:ilvl w:val="0"/>
          <w:numId w:val="48"/>
        </w:numPr>
        <w:tabs>
          <w:tab w:val="left" w:pos="284"/>
        </w:tabs>
        <w:spacing w:before="120"/>
        <w:ind w:left="641" w:hanging="284"/>
        <w:jc w:val="both"/>
        <w:rPr>
          <w:color w:val="000000"/>
          <w:lang w:eastAsia="en-US"/>
        </w:rPr>
      </w:pPr>
      <w:r w:rsidRPr="004428F9">
        <w:rPr>
          <w:color w:val="000000"/>
          <w:lang w:eastAsia="en-US"/>
        </w:rPr>
        <w:t xml:space="preserve">europejskie oceny techniczne, </w:t>
      </w:r>
    </w:p>
    <w:p w14:paraId="24C9F508" w14:textId="77777777" w:rsidR="0020529B" w:rsidRPr="004428F9" w:rsidRDefault="0020529B" w:rsidP="00D26554">
      <w:pPr>
        <w:numPr>
          <w:ilvl w:val="0"/>
          <w:numId w:val="48"/>
        </w:numPr>
        <w:tabs>
          <w:tab w:val="left" w:pos="284"/>
        </w:tabs>
        <w:spacing w:before="120"/>
        <w:ind w:left="641" w:hanging="284"/>
        <w:jc w:val="both"/>
        <w:rPr>
          <w:color w:val="000000"/>
          <w:lang w:eastAsia="en-US"/>
        </w:rPr>
      </w:pPr>
      <w:r w:rsidRPr="004428F9">
        <w:rPr>
          <w:color w:val="000000"/>
          <w:lang w:eastAsia="en-US"/>
        </w:rPr>
        <w:t>wspólne specyfikacje techniczne,</w:t>
      </w:r>
    </w:p>
    <w:p w14:paraId="72C9E7FB" w14:textId="77777777" w:rsidR="0020529B" w:rsidRPr="004428F9" w:rsidRDefault="0020529B" w:rsidP="00D26554">
      <w:pPr>
        <w:numPr>
          <w:ilvl w:val="0"/>
          <w:numId w:val="48"/>
        </w:numPr>
        <w:tabs>
          <w:tab w:val="left" w:pos="284"/>
        </w:tabs>
        <w:spacing w:before="120"/>
        <w:ind w:left="641" w:hanging="284"/>
        <w:jc w:val="both"/>
        <w:rPr>
          <w:color w:val="000000"/>
          <w:lang w:eastAsia="en-US"/>
        </w:rPr>
      </w:pPr>
      <w:r w:rsidRPr="004428F9">
        <w:rPr>
          <w:color w:val="000000"/>
          <w:lang w:eastAsia="en-US"/>
        </w:rPr>
        <w:lastRenderedPageBreak/>
        <w:t>normy międzynarodowe,</w:t>
      </w:r>
    </w:p>
    <w:p w14:paraId="46D56B3D" w14:textId="77777777" w:rsidR="0020529B" w:rsidRPr="004428F9" w:rsidRDefault="0020529B" w:rsidP="00D26554">
      <w:pPr>
        <w:numPr>
          <w:ilvl w:val="0"/>
          <w:numId w:val="48"/>
        </w:numPr>
        <w:tabs>
          <w:tab w:val="left" w:pos="284"/>
        </w:tabs>
        <w:spacing w:before="120"/>
        <w:ind w:left="641" w:hanging="284"/>
        <w:jc w:val="both"/>
        <w:rPr>
          <w:color w:val="000000"/>
          <w:lang w:eastAsia="en-US"/>
        </w:rPr>
      </w:pPr>
      <w:r w:rsidRPr="004428F9">
        <w:rPr>
          <w:color w:val="000000"/>
          <w:lang w:eastAsia="en-US"/>
        </w:rPr>
        <w:t>specyfikacje techniczne, których przestrzeganie nie jest obowiązkowe,</w:t>
      </w:r>
    </w:p>
    <w:p w14:paraId="047FE219" w14:textId="77777777" w:rsidR="0020529B" w:rsidRPr="004428F9" w:rsidRDefault="0020529B" w:rsidP="00D26554">
      <w:pPr>
        <w:numPr>
          <w:ilvl w:val="0"/>
          <w:numId w:val="48"/>
        </w:numPr>
        <w:tabs>
          <w:tab w:val="left" w:pos="284"/>
        </w:tabs>
        <w:spacing w:before="120"/>
        <w:ind w:left="641" w:hanging="284"/>
        <w:jc w:val="both"/>
        <w:rPr>
          <w:color w:val="000000"/>
          <w:lang w:eastAsia="en-US"/>
        </w:rPr>
      </w:pPr>
      <w:r w:rsidRPr="004428F9">
        <w:rPr>
          <w:color w:val="000000"/>
          <w:lang w:eastAsia="en-US"/>
        </w:rPr>
        <w:t>inne systemy referencji technicznych ustanowione przez europejskie organizacje normalizacyjne.</w:t>
      </w:r>
    </w:p>
    <w:p w14:paraId="391191E1" w14:textId="28C77342" w:rsidR="0020529B" w:rsidRPr="004428F9" w:rsidRDefault="0020529B" w:rsidP="00D26554">
      <w:pPr>
        <w:numPr>
          <w:ilvl w:val="0"/>
          <w:numId w:val="54"/>
        </w:numPr>
        <w:tabs>
          <w:tab w:val="left" w:pos="284"/>
        </w:tabs>
        <w:spacing w:before="120"/>
        <w:ind w:left="284" w:hanging="426"/>
        <w:jc w:val="both"/>
        <w:rPr>
          <w:color w:val="000000"/>
          <w:lang w:eastAsia="en-US"/>
        </w:rPr>
      </w:pPr>
      <w:bookmarkStart w:id="46" w:name="_Hlk148436947"/>
      <w:r w:rsidRPr="004428F9">
        <w:rPr>
          <w:color w:val="000000"/>
          <w:lang w:eastAsia="en-US"/>
        </w:rPr>
        <w:t xml:space="preserve">Wykonawca poniesie pełną odpowiedzialność za negatywne konsekwencje, które Zamawiający poniesie z powodu </w:t>
      </w:r>
      <w:r w:rsidR="00E11C04">
        <w:rPr>
          <w:color w:val="000000"/>
          <w:lang w:eastAsia="en-US"/>
        </w:rPr>
        <w:t>naruszenia</w:t>
      </w:r>
      <w:r w:rsidR="00E11C04" w:rsidRPr="004428F9">
        <w:rPr>
          <w:color w:val="000000"/>
          <w:lang w:eastAsia="en-US"/>
        </w:rPr>
        <w:t xml:space="preserve"> </w:t>
      </w:r>
      <w:r w:rsidRPr="004428F9">
        <w:rPr>
          <w:color w:val="000000"/>
          <w:lang w:eastAsia="en-US"/>
        </w:rPr>
        <w:t>przepisów ustawy Prawo zamówień publicznych, w szczególności art. 99-103</w:t>
      </w:r>
      <w:r w:rsidR="00C62EC2">
        <w:rPr>
          <w:color w:val="000000"/>
          <w:lang w:eastAsia="en-US"/>
        </w:rPr>
        <w:t xml:space="preserve">, w ramach postępowania o udzielenie zamówienia </w:t>
      </w:r>
      <w:r w:rsidR="00D0725A">
        <w:rPr>
          <w:color w:val="000000"/>
          <w:lang w:eastAsia="en-US"/>
        </w:rPr>
        <w:t xml:space="preserve">publicznego </w:t>
      </w:r>
      <w:r w:rsidR="00C62EC2">
        <w:rPr>
          <w:color w:val="000000"/>
          <w:lang w:eastAsia="en-US"/>
        </w:rPr>
        <w:t>na roboty budowlane objęte dokumentacją projektową realizowan</w:t>
      </w:r>
      <w:r w:rsidR="00D0725A">
        <w:rPr>
          <w:color w:val="000000"/>
          <w:lang w:eastAsia="en-US"/>
        </w:rPr>
        <w:t>ą</w:t>
      </w:r>
      <w:r w:rsidR="00C62EC2">
        <w:rPr>
          <w:color w:val="000000"/>
          <w:lang w:eastAsia="en-US"/>
        </w:rPr>
        <w:t xml:space="preserve"> na podstawie niniejszej umowy</w:t>
      </w:r>
      <w:r w:rsidRPr="004428F9">
        <w:rPr>
          <w:color w:val="000000"/>
          <w:lang w:eastAsia="en-US"/>
        </w:rPr>
        <w:t xml:space="preserve">. </w:t>
      </w:r>
    </w:p>
    <w:bookmarkEnd w:id="46"/>
    <w:p w14:paraId="72163270" w14:textId="62032E5B" w:rsidR="0020529B" w:rsidRPr="009C59CC" w:rsidRDefault="0020529B" w:rsidP="00D26554">
      <w:pPr>
        <w:numPr>
          <w:ilvl w:val="0"/>
          <w:numId w:val="54"/>
        </w:numPr>
        <w:tabs>
          <w:tab w:val="clear" w:pos="644"/>
          <w:tab w:val="left" w:pos="284"/>
        </w:tabs>
        <w:spacing w:before="120"/>
        <w:ind w:left="284" w:hanging="426"/>
        <w:jc w:val="both"/>
        <w:rPr>
          <w:color w:val="000000"/>
          <w:lang w:eastAsia="en-US"/>
        </w:rPr>
      </w:pPr>
      <w:r w:rsidRPr="004428F9">
        <w:rPr>
          <w:color w:val="000000"/>
          <w:lang w:eastAsia="en-US"/>
        </w:rPr>
        <w:t xml:space="preserve">Wykonawca będzie dokonywał, bez dodatkowego wynagrodzenia, aktualizacji kosztorysów </w:t>
      </w:r>
      <w:r w:rsidRPr="009C59CC">
        <w:rPr>
          <w:color w:val="000000"/>
          <w:lang w:eastAsia="en-US"/>
        </w:rPr>
        <w:t xml:space="preserve"> </w:t>
      </w:r>
      <w:r w:rsidRPr="004428F9">
        <w:rPr>
          <w:color w:val="000000"/>
          <w:lang w:eastAsia="en-US"/>
        </w:rPr>
        <w:t xml:space="preserve">wskazanych w § </w:t>
      </w:r>
      <w:r>
        <w:rPr>
          <w:color w:val="000000"/>
          <w:lang w:eastAsia="en-US"/>
        </w:rPr>
        <w:t>1</w:t>
      </w:r>
      <w:r w:rsidRPr="004428F9">
        <w:rPr>
          <w:color w:val="000000"/>
          <w:lang w:eastAsia="en-US"/>
        </w:rPr>
        <w:t xml:space="preserve"> ust. </w:t>
      </w:r>
      <w:r w:rsidR="009209D2">
        <w:rPr>
          <w:color w:val="000000"/>
          <w:lang w:eastAsia="en-US"/>
        </w:rPr>
        <w:t>5</w:t>
      </w:r>
      <w:r w:rsidR="009209D2" w:rsidRPr="004428F9">
        <w:rPr>
          <w:color w:val="000000"/>
          <w:lang w:eastAsia="en-US"/>
        </w:rPr>
        <w:t xml:space="preserve"> </w:t>
      </w:r>
      <w:r w:rsidRPr="004428F9">
        <w:rPr>
          <w:color w:val="000000"/>
          <w:lang w:eastAsia="en-US"/>
        </w:rPr>
        <w:t xml:space="preserve">pkt </w:t>
      </w:r>
      <w:r>
        <w:rPr>
          <w:color w:val="000000"/>
          <w:lang w:eastAsia="en-US"/>
        </w:rPr>
        <w:t>7)</w:t>
      </w:r>
      <w:r w:rsidRPr="004428F9">
        <w:rPr>
          <w:color w:val="000000"/>
          <w:lang w:eastAsia="en-US"/>
        </w:rPr>
        <w:t xml:space="preserve"> w okresie 2 lat od terminu</w:t>
      </w:r>
      <w:r>
        <w:rPr>
          <w:color w:val="000000"/>
          <w:lang w:eastAsia="en-US"/>
        </w:rPr>
        <w:t xml:space="preserve"> odbioru ETAPU II.</w:t>
      </w:r>
    </w:p>
    <w:p w14:paraId="5899DA63" w14:textId="3D5E757B" w:rsidR="0020529B" w:rsidRPr="009C59CC" w:rsidRDefault="0020529B" w:rsidP="00D26554">
      <w:pPr>
        <w:numPr>
          <w:ilvl w:val="0"/>
          <w:numId w:val="54"/>
        </w:numPr>
        <w:tabs>
          <w:tab w:val="left" w:pos="284"/>
        </w:tabs>
        <w:spacing w:before="120"/>
        <w:ind w:left="284" w:hanging="426"/>
        <w:jc w:val="both"/>
        <w:rPr>
          <w:color w:val="000000"/>
          <w:lang w:eastAsia="en-US"/>
        </w:rPr>
      </w:pPr>
      <w:r w:rsidRPr="009C59CC">
        <w:t>Wykonawca zobowiązany jest wykonać dokumentację projektową,</w:t>
      </w:r>
      <w:r>
        <w:t xml:space="preserve"> w następujących etapach i liczbie egzemplarzy</w:t>
      </w:r>
      <w:r w:rsidR="00442D6E">
        <w:t xml:space="preserve"> dla każdego budynku oddzielną</w:t>
      </w:r>
      <w:r>
        <w:t xml:space="preserve">: </w:t>
      </w:r>
      <w:r w:rsidRPr="009C59CC">
        <w:t xml:space="preserve"> </w:t>
      </w:r>
    </w:p>
    <w:p w14:paraId="215BF0CB" w14:textId="77777777" w:rsidR="0020529B" w:rsidRPr="009C59CC" w:rsidRDefault="0020529B" w:rsidP="0020529B">
      <w:pPr>
        <w:pStyle w:val="Akapitzlist"/>
        <w:tabs>
          <w:tab w:val="left" w:pos="284"/>
        </w:tabs>
        <w:autoSpaceDE w:val="0"/>
        <w:autoSpaceDN w:val="0"/>
        <w:adjustRightInd w:val="0"/>
        <w:spacing w:before="120" w:line="240" w:lineRule="auto"/>
        <w:ind w:left="284" w:hanging="284"/>
        <w:jc w:val="both"/>
        <w:rPr>
          <w:rFonts w:ascii="Times New Roman" w:hAnsi="Times New Roman"/>
        </w:rPr>
      </w:pPr>
    </w:p>
    <w:p w14:paraId="5F3153A4" w14:textId="77777777" w:rsidR="0020529B" w:rsidRPr="009C59CC" w:rsidRDefault="0020529B" w:rsidP="0020529B">
      <w:pPr>
        <w:tabs>
          <w:tab w:val="left" w:pos="284"/>
        </w:tabs>
        <w:spacing w:before="120"/>
        <w:ind w:left="284" w:hanging="284"/>
        <w:jc w:val="both"/>
        <w:rPr>
          <w:b/>
        </w:rPr>
      </w:pPr>
      <w:r w:rsidRPr="009C59CC">
        <w:rPr>
          <w:b/>
        </w:rPr>
        <w:t>I Etap</w:t>
      </w:r>
    </w:p>
    <w:p w14:paraId="0262A7C1" w14:textId="77777777" w:rsidR="0020529B" w:rsidRPr="00DF4066" w:rsidRDefault="0020529B" w:rsidP="0020529B">
      <w:pPr>
        <w:tabs>
          <w:tab w:val="left" w:pos="284"/>
        </w:tabs>
        <w:ind w:left="284" w:hanging="284"/>
        <w:jc w:val="both"/>
      </w:pPr>
      <w:r w:rsidRPr="00DF4066">
        <w:t xml:space="preserve">Inwentaryzacja budowlana  </w:t>
      </w:r>
      <w:r w:rsidRPr="00DF4066">
        <w:tab/>
      </w:r>
      <w:r w:rsidRPr="00DF4066">
        <w:tab/>
      </w:r>
      <w:r w:rsidRPr="00DF4066">
        <w:tab/>
      </w:r>
      <w:r w:rsidRPr="00DF4066">
        <w:tab/>
      </w:r>
      <w:r w:rsidRPr="00DF4066">
        <w:tab/>
      </w:r>
      <w:r w:rsidRPr="00DF4066">
        <w:tab/>
        <w:t>- 2 egzemplarze</w:t>
      </w:r>
    </w:p>
    <w:p w14:paraId="1DCA3D2E" w14:textId="77777777" w:rsidR="0020529B" w:rsidRPr="00DF4066" w:rsidRDefault="0020529B" w:rsidP="0020529B">
      <w:pPr>
        <w:tabs>
          <w:tab w:val="left" w:pos="284"/>
        </w:tabs>
        <w:ind w:left="284" w:hanging="284"/>
        <w:jc w:val="both"/>
      </w:pPr>
      <w:r w:rsidRPr="00DF4066">
        <w:t>Projekt budowlany</w:t>
      </w:r>
      <w:r w:rsidRPr="00DF4066">
        <w:tab/>
      </w:r>
      <w:r w:rsidRPr="00DF4066">
        <w:tab/>
      </w:r>
      <w:r w:rsidRPr="00DF4066">
        <w:tab/>
      </w:r>
      <w:r w:rsidRPr="00DF4066">
        <w:tab/>
      </w:r>
      <w:r w:rsidRPr="00DF4066">
        <w:tab/>
      </w:r>
      <w:r w:rsidRPr="00DF4066">
        <w:tab/>
      </w:r>
      <w:r w:rsidRPr="00DF4066">
        <w:tab/>
        <w:t>- 5 egzemplarzy</w:t>
      </w:r>
    </w:p>
    <w:p w14:paraId="7299CBAD" w14:textId="77777777" w:rsidR="0020529B" w:rsidRPr="00DF4066" w:rsidRDefault="0020529B" w:rsidP="0020529B">
      <w:pPr>
        <w:tabs>
          <w:tab w:val="left" w:pos="284"/>
        </w:tabs>
        <w:ind w:left="284" w:hanging="284"/>
        <w:jc w:val="both"/>
      </w:pPr>
      <w:r w:rsidRPr="00DF4066">
        <w:t xml:space="preserve">(w tym  4 egzemplarze stanowiące załącznik do </w:t>
      </w:r>
    </w:p>
    <w:p w14:paraId="1127A503" w14:textId="77777777" w:rsidR="0020529B" w:rsidRPr="00DF4066" w:rsidRDefault="0020529B" w:rsidP="0020529B">
      <w:pPr>
        <w:tabs>
          <w:tab w:val="left" w:pos="284"/>
        </w:tabs>
        <w:ind w:left="284" w:hanging="284"/>
        <w:jc w:val="both"/>
      </w:pPr>
      <w:r w:rsidRPr="00DF4066">
        <w:t>wniosku o pozwolenie na budowę i 1 egzemplarz dla inwestora)</w:t>
      </w:r>
    </w:p>
    <w:p w14:paraId="38F20CA0" w14:textId="77777777" w:rsidR="0020529B" w:rsidRPr="00DF4066" w:rsidRDefault="0020529B" w:rsidP="0020529B">
      <w:pPr>
        <w:tabs>
          <w:tab w:val="left" w:pos="284"/>
        </w:tabs>
        <w:ind w:left="284" w:hanging="284"/>
        <w:jc w:val="both"/>
      </w:pPr>
      <w:r w:rsidRPr="00DF4066">
        <w:t>Projekt techniczny</w:t>
      </w:r>
      <w:r w:rsidRPr="00DF4066">
        <w:tab/>
      </w:r>
      <w:r w:rsidRPr="00DF4066">
        <w:tab/>
      </w:r>
      <w:r w:rsidRPr="00DF4066">
        <w:tab/>
      </w:r>
      <w:r w:rsidRPr="00DF4066">
        <w:tab/>
      </w:r>
      <w:r w:rsidRPr="00DF4066">
        <w:tab/>
      </w:r>
      <w:r w:rsidRPr="00DF4066">
        <w:tab/>
      </w:r>
      <w:r w:rsidRPr="00DF4066">
        <w:tab/>
        <w:t>- 4 egzemplarze</w:t>
      </w:r>
    </w:p>
    <w:p w14:paraId="38DB3A3B" w14:textId="77777777" w:rsidR="0020529B" w:rsidRPr="00DF4066" w:rsidRDefault="0020529B" w:rsidP="0020529B">
      <w:pPr>
        <w:tabs>
          <w:tab w:val="left" w:pos="284"/>
        </w:tabs>
        <w:ind w:left="284" w:hanging="284"/>
        <w:jc w:val="both"/>
      </w:pPr>
      <w:r w:rsidRPr="00DF4066">
        <w:t>Zapis elektroniczny</w:t>
      </w:r>
      <w:r w:rsidRPr="00DF4066">
        <w:tab/>
      </w:r>
      <w:r w:rsidRPr="00DF4066">
        <w:tab/>
      </w:r>
      <w:r w:rsidRPr="00DF4066">
        <w:tab/>
      </w:r>
      <w:r w:rsidRPr="00DF4066">
        <w:tab/>
      </w:r>
      <w:r w:rsidRPr="00DF4066">
        <w:tab/>
      </w:r>
      <w:r w:rsidRPr="00DF4066">
        <w:tab/>
      </w:r>
      <w:r w:rsidRPr="00DF4066">
        <w:tab/>
        <w:t>- 1 komplet na nośniku CD/DVD</w:t>
      </w:r>
    </w:p>
    <w:p w14:paraId="4D55B6AF" w14:textId="77777777" w:rsidR="0020529B" w:rsidRPr="00DF4066" w:rsidRDefault="0020529B" w:rsidP="0020529B">
      <w:pPr>
        <w:tabs>
          <w:tab w:val="left" w:pos="284"/>
        </w:tabs>
        <w:ind w:left="284" w:hanging="284"/>
        <w:jc w:val="both"/>
      </w:pPr>
      <w:r w:rsidRPr="00DF4066">
        <w:t>(w obowiązującym formacie: *.DOC, *.DWG, *.PDF)</w:t>
      </w:r>
    </w:p>
    <w:p w14:paraId="6C4E3BD3" w14:textId="43F1550D" w:rsidR="0020529B" w:rsidRPr="009C59CC" w:rsidRDefault="002301E1" w:rsidP="002301E1">
      <w:pPr>
        <w:tabs>
          <w:tab w:val="left" w:pos="284"/>
        </w:tabs>
        <w:spacing w:before="120"/>
        <w:jc w:val="both"/>
      </w:pPr>
      <w:r>
        <w:t>Wykonawca uzyska zgodę realizacyjną w postaci pozwolenia na budowę lub zgłoszenia.</w:t>
      </w:r>
    </w:p>
    <w:p w14:paraId="105A0F35" w14:textId="77777777" w:rsidR="0020529B" w:rsidRPr="009C59CC" w:rsidRDefault="0020529B" w:rsidP="0020529B">
      <w:pPr>
        <w:tabs>
          <w:tab w:val="left" w:pos="284"/>
        </w:tabs>
        <w:spacing w:before="120"/>
        <w:ind w:left="284" w:hanging="284"/>
        <w:jc w:val="both"/>
      </w:pPr>
      <w:r w:rsidRPr="009C59CC">
        <w:rPr>
          <w:b/>
        </w:rPr>
        <w:t>II Etap</w:t>
      </w:r>
      <w:r w:rsidRPr="009C59CC">
        <w:t xml:space="preserve">: </w:t>
      </w:r>
    </w:p>
    <w:p w14:paraId="6A0619FA" w14:textId="77777777" w:rsidR="0020529B" w:rsidRPr="009C59CC" w:rsidRDefault="0020529B" w:rsidP="0020529B">
      <w:pPr>
        <w:tabs>
          <w:tab w:val="left" w:pos="284"/>
        </w:tabs>
        <w:ind w:left="284" w:hanging="284"/>
        <w:jc w:val="both"/>
      </w:pPr>
      <w:r w:rsidRPr="009C59CC">
        <w:t xml:space="preserve">Dokumentacja projektowa wykonawcza </w:t>
      </w:r>
      <w:r w:rsidRPr="009C59CC">
        <w:tab/>
      </w:r>
      <w:r w:rsidRPr="009C59CC">
        <w:tab/>
      </w:r>
      <w:r w:rsidRPr="009C59CC">
        <w:tab/>
      </w:r>
      <w:r w:rsidRPr="009C59CC">
        <w:tab/>
        <w:t xml:space="preserve">- 5 egzemplarzy </w:t>
      </w:r>
    </w:p>
    <w:p w14:paraId="071F6EBB" w14:textId="77777777" w:rsidR="0020529B" w:rsidRPr="009C59CC" w:rsidRDefault="0020529B" w:rsidP="0020529B">
      <w:pPr>
        <w:tabs>
          <w:tab w:val="left" w:pos="284"/>
        </w:tabs>
        <w:ind w:left="284" w:hanging="284"/>
        <w:jc w:val="both"/>
      </w:pPr>
      <w:r w:rsidRPr="009C59CC">
        <w:t>Przedmiary robót</w:t>
      </w:r>
      <w:r w:rsidRPr="009C59CC">
        <w:tab/>
      </w:r>
      <w:r w:rsidRPr="009C59CC">
        <w:tab/>
      </w:r>
      <w:r w:rsidRPr="009C59CC">
        <w:tab/>
      </w:r>
      <w:r w:rsidRPr="009C59CC">
        <w:tab/>
      </w:r>
      <w:r w:rsidRPr="009C59CC">
        <w:tab/>
      </w:r>
      <w:r w:rsidRPr="009C59CC">
        <w:tab/>
      </w:r>
      <w:r w:rsidRPr="009C59CC">
        <w:tab/>
        <w:t>- 2 egzemplarze</w:t>
      </w:r>
    </w:p>
    <w:p w14:paraId="5BE7A66B" w14:textId="77777777" w:rsidR="0020529B" w:rsidRPr="009C59CC" w:rsidRDefault="0020529B" w:rsidP="0020529B">
      <w:pPr>
        <w:tabs>
          <w:tab w:val="left" w:pos="284"/>
        </w:tabs>
        <w:ind w:left="284" w:hanging="284"/>
        <w:jc w:val="both"/>
      </w:pPr>
      <w:r w:rsidRPr="009C59CC">
        <w:t>Kosztorysy inwestorskie</w:t>
      </w:r>
      <w:r w:rsidRPr="009C59CC">
        <w:tab/>
      </w:r>
      <w:r w:rsidRPr="009C59CC">
        <w:tab/>
      </w:r>
      <w:r w:rsidRPr="009C59CC">
        <w:tab/>
      </w:r>
      <w:r w:rsidRPr="009C59CC">
        <w:tab/>
      </w:r>
      <w:r w:rsidRPr="009C59CC">
        <w:tab/>
      </w:r>
      <w:r w:rsidRPr="009C59CC">
        <w:tab/>
        <w:t>- 2 egzemplarze</w:t>
      </w:r>
    </w:p>
    <w:p w14:paraId="60E83055" w14:textId="22856D88" w:rsidR="0020529B" w:rsidRPr="009C59CC" w:rsidRDefault="0020529B" w:rsidP="0020529B">
      <w:pPr>
        <w:tabs>
          <w:tab w:val="left" w:pos="284"/>
          <w:tab w:val="left" w:pos="880"/>
        </w:tabs>
        <w:ind w:left="284" w:hanging="284"/>
        <w:jc w:val="both"/>
      </w:pPr>
      <w:r w:rsidRPr="009C59CC">
        <w:t xml:space="preserve">Specyfikacje Techniczne Wykonania i Odbioru Robót </w:t>
      </w:r>
      <w:r w:rsidRPr="009C59CC">
        <w:tab/>
      </w:r>
      <w:r w:rsidRPr="009C59CC">
        <w:tab/>
        <w:t>- 2 egzemplarze</w:t>
      </w:r>
    </w:p>
    <w:p w14:paraId="46932870" w14:textId="73C7AD81" w:rsidR="0020529B" w:rsidRPr="009C59CC" w:rsidRDefault="0020529B" w:rsidP="0020529B">
      <w:pPr>
        <w:tabs>
          <w:tab w:val="left" w:pos="284"/>
        </w:tabs>
        <w:ind w:left="284" w:hanging="284"/>
        <w:jc w:val="both"/>
      </w:pPr>
      <w:r w:rsidRPr="009C59CC">
        <w:t xml:space="preserve">Zapis elektroniczny kompletnej ww. dokumentacji projektowej </w:t>
      </w:r>
      <w:r w:rsidRPr="009C59CC">
        <w:tab/>
        <w:t>- 1 komplet na nośniku CD/DVD</w:t>
      </w:r>
    </w:p>
    <w:p w14:paraId="16831852" w14:textId="77777777" w:rsidR="0020529B" w:rsidRPr="009C59CC" w:rsidRDefault="0020529B" w:rsidP="0020529B">
      <w:pPr>
        <w:tabs>
          <w:tab w:val="left" w:pos="284"/>
        </w:tabs>
        <w:ind w:left="284" w:hanging="284"/>
        <w:jc w:val="both"/>
      </w:pPr>
      <w:r w:rsidRPr="009C59CC">
        <w:t>(w obowiązującym formacie: Word, DWG, PDF, ATH)</w:t>
      </w:r>
    </w:p>
    <w:p w14:paraId="3E48CE24" w14:textId="77777777" w:rsidR="0020529B" w:rsidRPr="009C59CC" w:rsidRDefault="0020529B" w:rsidP="0020529B">
      <w:pPr>
        <w:tabs>
          <w:tab w:val="left" w:pos="284"/>
        </w:tabs>
        <w:spacing w:before="120"/>
        <w:ind w:left="284" w:hanging="284"/>
        <w:jc w:val="both"/>
      </w:pPr>
    </w:p>
    <w:p w14:paraId="0A191871" w14:textId="77777777" w:rsidR="0020529B" w:rsidRDefault="0020529B" w:rsidP="0020529B">
      <w:pPr>
        <w:tabs>
          <w:tab w:val="left" w:pos="284"/>
        </w:tabs>
        <w:spacing w:before="120"/>
        <w:ind w:left="284" w:hanging="284"/>
        <w:jc w:val="both"/>
      </w:pPr>
      <w:r w:rsidRPr="009C59CC">
        <w:rPr>
          <w:b/>
        </w:rPr>
        <w:t>III Etap</w:t>
      </w:r>
      <w:r w:rsidRPr="009C59CC">
        <w:t>:</w:t>
      </w:r>
    </w:p>
    <w:p w14:paraId="7FCB66F6" w14:textId="77777777" w:rsidR="0020529B" w:rsidRPr="009D6D76" w:rsidRDefault="0020529B" w:rsidP="0020529B">
      <w:pPr>
        <w:tabs>
          <w:tab w:val="left" w:pos="0"/>
        </w:tabs>
        <w:spacing w:before="120"/>
        <w:jc w:val="both"/>
        <w:rPr>
          <w:bCs/>
        </w:rPr>
      </w:pPr>
      <w:r w:rsidRPr="00770282">
        <w:rPr>
          <w:bCs/>
        </w:rPr>
        <w:t xml:space="preserve">Pełnienie Nadzorów Autorskich przez cały okres realizacji robót budowlanych na podstawie wykonanej dokumentacji.  </w:t>
      </w:r>
    </w:p>
    <w:p w14:paraId="3939E93F" w14:textId="77777777" w:rsidR="0020529B" w:rsidRDefault="0020529B" w:rsidP="0020529B">
      <w:pPr>
        <w:tabs>
          <w:tab w:val="left" w:pos="0"/>
        </w:tabs>
        <w:spacing w:before="120"/>
        <w:jc w:val="both"/>
      </w:pPr>
      <w:r w:rsidRPr="00DF4066">
        <w:t xml:space="preserve">Całość dokumentacji etapu I </w:t>
      </w:r>
      <w:proofErr w:type="spellStart"/>
      <w:r w:rsidRPr="00DF4066">
        <w:t>i</w:t>
      </w:r>
      <w:proofErr w:type="spellEnd"/>
      <w:r w:rsidRPr="00DF4066">
        <w:t xml:space="preserve"> II (podpisaną </w:t>
      </w:r>
      <w:r w:rsidRPr="009C59CC">
        <w:t>przez Projektantów i sprawdzających wraz z wymaganymi</w:t>
      </w:r>
      <w:r>
        <w:t xml:space="preserve"> </w:t>
      </w:r>
      <w:r w:rsidRPr="009C59CC">
        <w:t>uzgodnieniami rzeczoznawców) dostarczyć do siedziby Zamawiającego.</w:t>
      </w:r>
    </w:p>
    <w:p w14:paraId="7DB5F5B7" w14:textId="77777777" w:rsidR="0020529B" w:rsidRPr="009C59CC" w:rsidRDefault="0020529B" w:rsidP="0020529B">
      <w:pPr>
        <w:tabs>
          <w:tab w:val="left" w:pos="284"/>
        </w:tabs>
        <w:spacing w:before="120"/>
        <w:ind w:left="284" w:hanging="284"/>
        <w:jc w:val="both"/>
      </w:pPr>
    </w:p>
    <w:p w14:paraId="48A079E5" w14:textId="77777777" w:rsidR="0020529B" w:rsidRPr="00A971CF" w:rsidRDefault="0020529B" w:rsidP="00D26554">
      <w:pPr>
        <w:pStyle w:val="Akapitzlist"/>
        <w:numPr>
          <w:ilvl w:val="0"/>
          <w:numId w:val="54"/>
        </w:numPr>
        <w:tabs>
          <w:tab w:val="clear" w:pos="644"/>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Wykonana przez Wykonawcę dokumentacja projektowa będąca przedmiotem Umowy, podlegać będzie odbiorowi przez Zamawiającego, zgodnie z zasadami określonymi w § 8.</w:t>
      </w:r>
    </w:p>
    <w:p w14:paraId="4F712F51" w14:textId="77777777" w:rsidR="0020529B" w:rsidRPr="00A971CF" w:rsidRDefault="0020529B" w:rsidP="00D26554">
      <w:pPr>
        <w:pStyle w:val="Akapitzlist"/>
        <w:numPr>
          <w:ilvl w:val="0"/>
          <w:numId w:val="54"/>
        </w:numPr>
        <w:tabs>
          <w:tab w:val="clear" w:pos="644"/>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Przedmiot Umowy obejmuje również przeniesienie autorskich praw majątkowych do dokumentacji projektowej powstałej w wyniku realizacji Umowy wraz z prawem wyłącznego zezwalania na wykonywanie autorskiego prawa zależnego.</w:t>
      </w:r>
    </w:p>
    <w:p w14:paraId="44310A32" w14:textId="77777777" w:rsidR="0020529B" w:rsidRPr="00A971CF" w:rsidRDefault="0020529B" w:rsidP="00A971CF">
      <w:pPr>
        <w:tabs>
          <w:tab w:val="left" w:pos="426"/>
        </w:tabs>
        <w:spacing w:before="120"/>
        <w:ind w:left="426" w:hanging="426"/>
        <w:jc w:val="both"/>
        <w:rPr>
          <w:b/>
        </w:rPr>
      </w:pPr>
    </w:p>
    <w:p w14:paraId="2B7C0808" w14:textId="77777777" w:rsidR="00382A88" w:rsidRDefault="00382A88" w:rsidP="0020529B">
      <w:pPr>
        <w:tabs>
          <w:tab w:val="left" w:pos="284"/>
        </w:tabs>
        <w:spacing w:before="120"/>
        <w:ind w:left="284" w:hanging="284"/>
        <w:jc w:val="center"/>
        <w:rPr>
          <w:b/>
        </w:rPr>
      </w:pPr>
    </w:p>
    <w:p w14:paraId="2860FCDA" w14:textId="681FEAB5" w:rsidR="0020529B" w:rsidRPr="009C59CC" w:rsidRDefault="0020529B" w:rsidP="0020529B">
      <w:pPr>
        <w:tabs>
          <w:tab w:val="left" w:pos="284"/>
        </w:tabs>
        <w:spacing w:before="120"/>
        <w:ind w:left="284" w:hanging="284"/>
        <w:jc w:val="center"/>
        <w:rPr>
          <w:b/>
        </w:rPr>
      </w:pPr>
      <w:r w:rsidRPr="009C59CC">
        <w:rPr>
          <w:b/>
        </w:rPr>
        <w:lastRenderedPageBreak/>
        <w:t>§ 2.</w:t>
      </w:r>
    </w:p>
    <w:p w14:paraId="2BD1051F" w14:textId="77777777" w:rsidR="0020529B" w:rsidRPr="009C59CC" w:rsidRDefault="0020529B" w:rsidP="0020529B">
      <w:pPr>
        <w:tabs>
          <w:tab w:val="left" w:pos="284"/>
        </w:tabs>
        <w:spacing w:before="120"/>
        <w:ind w:left="284" w:hanging="284"/>
        <w:jc w:val="center"/>
        <w:rPr>
          <w:b/>
        </w:rPr>
      </w:pPr>
      <w:r w:rsidRPr="009C59CC">
        <w:rPr>
          <w:b/>
        </w:rPr>
        <w:t>Ubezpieczenie</w:t>
      </w:r>
    </w:p>
    <w:p w14:paraId="0CBE4C82" w14:textId="154D0ECE" w:rsidR="0020529B" w:rsidRPr="004211A9" w:rsidRDefault="0020529B" w:rsidP="00D61A96">
      <w:pPr>
        <w:numPr>
          <w:ilvl w:val="0"/>
          <w:numId w:val="28"/>
        </w:numPr>
        <w:tabs>
          <w:tab w:val="left" w:pos="426"/>
        </w:tabs>
        <w:spacing w:before="120"/>
        <w:ind w:left="284"/>
        <w:jc w:val="both"/>
      </w:pPr>
      <w:r w:rsidRPr="009C59CC">
        <w:t xml:space="preserve">Wykonawca jest obowiązany zawrzeć na własny koszt umowę lub kolejne umowy ubezpieczenia, ustanawiające ochronę ubezpieczeniową od odpowiedzialności cywilnej od dnia zawarcia Umowy do dnia jej wykonania, obejmującą swoim zakresem wszelkie szkody jakie mogą zostać wyrządzone Zamawiającemu lub osobom trzecim w związku z realizacją postanowień niniejszej Umowy. Suma ubezpieczenia OC nie może być niższa </w:t>
      </w:r>
      <w:r w:rsidRPr="004211A9">
        <w:t xml:space="preserve">niż </w:t>
      </w:r>
      <w:r w:rsidR="004211A9" w:rsidRPr="004211A9">
        <w:t>150 000,00</w:t>
      </w:r>
      <w:r w:rsidRPr="004211A9">
        <w:t xml:space="preserve">  złotych (</w:t>
      </w:r>
      <w:r w:rsidR="004211A9" w:rsidRPr="004211A9">
        <w:t>sto pięćdziesiąt</w:t>
      </w:r>
      <w:r w:rsidR="00091773" w:rsidRPr="004211A9">
        <w:t xml:space="preserve"> tysięcy </w:t>
      </w:r>
      <w:r w:rsidRPr="004211A9">
        <w:t xml:space="preserve">złotych) za jedno i wszystkie zdarzenia objęte umową OC. </w:t>
      </w:r>
    </w:p>
    <w:p w14:paraId="7B89CD52" w14:textId="3FCFA575" w:rsidR="0020529B" w:rsidRPr="009C59CC" w:rsidRDefault="0020529B" w:rsidP="00D61A96">
      <w:pPr>
        <w:numPr>
          <w:ilvl w:val="0"/>
          <w:numId w:val="28"/>
        </w:numPr>
        <w:tabs>
          <w:tab w:val="left" w:pos="426"/>
        </w:tabs>
        <w:spacing w:before="120"/>
        <w:ind w:left="284" w:hanging="284"/>
        <w:jc w:val="both"/>
      </w:pPr>
      <w:r w:rsidRPr="009C59CC">
        <w:t xml:space="preserve">Zakres ubezpieczenia będzie obejmował odpowiedzialność cywilną deliktową za szkody będące następstwem czynów niedozwolonych oraz odpowiedzialność cywilną kontraktową, wynikającą </w:t>
      </w:r>
      <w:r w:rsidRPr="009C59CC">
        <w:br/>
        <w:t xml:space="preserve">z niewykonania lub nienależytego wykonania Umowy za szkody powstałe w okresie realizacji Umowy (wszystkie Etapy) oraz powstałe lub ujawnione lub zgłoszone także po zakończeniu okresu jej realizacji z zachowaniem okresu przedawnienia roszczeń określonego w stosownych przepisach prawa. Polisa ubezpieczenia będzie przewidywać udzielenie ochrony za szkody wyrządzone przez ubezpieczonego, jego pracowników oraz jego podwykonawców, firmy lub osoby pracujące w jego imieniu lub na jego rzecz na podstawie pisemnej umowy zawartej z Wykonawcą lub Zamawiającym, za które ten ponosi odpowiedzialność. </w:t>
      </w:r>
    </w:p>
    <w:p w14:paraId="7096C889" w14:textId="77777777" w:rsidR="0020529B" w:rsidRPr="009C59CC" w:rsidRDefault="0020529B" w:rsidP="00D61A96">
      <w:pPr>
        <w:numPr>
          <w:ilvl w:val="0"/>
          <w:numId w:val="28"/>
        </w:numPr>
        <w:tabs>
          <w:tab w:val="left" w:pos="426"/>
        </w:tabs>
        <w:spacing w:before="120"/>
        <w:ind w:left="284" w:hanging="284"/>
        <w:jc w:val="both"/>
      </w:pPr>
      <w:r w:rsidRPr="009C59CC">
        <w:t>Wykonawca jest zobowiązany przedłożyć Zamawiającemu w terminie 3 dni od dnia zawarcia Umowy kopię poświadczoną za zgodność z oryginałem przez Wykonawcę dokumentu ubezpieczenia potwierdzającą zawarcie umowy ubezpieczenia, o którym mowa w ust. 1, warunki odpowiedzialności ubezpieczyciela oraz dowód opłacenia składki.</w:t>
      </w:r>
    </w:p>
    <w:p w14:paraId="63981273" w14:textId="77777777" w:rsidR="0020529B" w:rsidRPr="009C59CC" w:rsidRDefault="0020529B" w:rsidP="00D61A96">
      <w:pPr>
        <w:numPr>
          <w:ilvl w:val="0"/>
          <w:numId w:val="28"/>
        </w:numPr>
        <w:tabs>
          <w:tab w:val="left" w:pos="426"/>
        </w:tabs>
        <w:spacing w:before="120"/>
        <w:ind w:left="284" w:hanging="284"/>
        <w:jc w:val="both"/>
      </w:pPr>
      <w:r w:rsidRPr="009C59CC">
        <w:t>Wykonawca jest obowiązany terminowo i w pełnej wysokości opłacać na swój koszt składki ubezpieczeniowe z tytułu umów lub umowy ubezpieczenia, o których mowa w ust. 1. Najpóźniej na 7 dni przed terminem wymagalności dalszych składek Wykonawca dostarczy Zamawiającemu dowody zapłaty.</w:t>
      </w:r>
    </w:p>
    <w:p w14:paraId="5C08A828" w14:textId="77777777" w:rsidR="0020529B" w:rsidRPr="009C59CC" w:rsidRDefault="0020529B" w:rsidP="00D61A96">
      <w:pPr>
        <w:numPr>
          <w:ilvl w:val="0"/>
          <w:numId w:val="28"/>
        </w:numPr>
        <w:tabs>
          <w:tab w:val="left" w:pos="426"/>
        </w:tabs>
        <w:spacing w:before="120"/>
        <w:ind w:left="284" w:hanging="284"/>
        <w:jc w:val="both"/>
      </w:pPr>
      <w:r w:rsidRPr="009C59CC">
        <w:t>Jeżeli Wykonawca nie dostarczy Zamawiającemu dowodu zapłaty składek w terminie wynikającym z postanowienia ust. 4, Zamawiający może zapłacić składkę za Wykonawcę i dokonać jej potrącenia z wynagrodzenia Wykonawcy przy realizacji płatności z faktury na co Wykonawca wyraża zgodę.</w:t>
      </w:r>
    </w:p>
    <w:p w14:paraId="5327F354" w14:textId="77777777" w:rsidR="0020529B" w:rsidRPr="009C59CC" w:rsidRDefault="0020529B" w:rsidP="00D61A96">
      <w:pPr>
        <w:numPr>
          <w:ilvl w:val="0"/>
          <w:numId w:val="28"/>
        </w:numPr>
        <w:tabs>
          <w:tab w:val="left" w:pos="426"/>
        </w:tabs>
        <w:spacing w:before="120"/>
        <w:ind w:left="284" w:hanging="284"/>
        <w:jc w:val="both"/>
      </w:pPr>
      <w:r w:rsidRPr="009C59CC">
        <w:t>Najpóźniej na 7 dni przed upływem terminu ważności ubezpieczenia OC Wykonawca jest zobowiązany do przedłożenia Zamawiającemu kopii poświadczonej za zgodność z oryginałem przez Wykonawcę dokumentu ubezpieczenia potwierdzającego zawarcie nowej umowy ubezpieczenia, warunki odpowiedzialności ubezpieczyciela oraz dowód opłacenia składki. W przypadku wyczerpania kwoty gwarancyjnej z umowy OC Wykonawca jest zobowiązany do niezwłocznego zawarcia kolejnej umowy OC (do ubezpieczenie) na taką samą kwotę.</w:t>
      </w:r>
    </w:p>
    <w:p w14:paraId="3EAEAD77" w14:textId="77777777" w:rsidR="0020529B" w:rsidRPr="009C59CC" w:rsidRDefault="0020529B" w:rsidP="0020529B">
      <w:pPr>
        <w:tabs>
          <w:tab w:val="left" w:pos="284"/>
        </w:tabs>
        <w:spacing w:before="120"/>
        <w:ind w:left="284" w:hanging="284"/>
        <w:jc w:val="both"/>
        <w:rPr>
          <w:b/>
        </w:rPr>
      </w:pPr>
    </w:p>
    <w:p w14:paraId="4E4180CD" w14:textId="77777777" w:rsidR="0020529B" w:rsidRPr="009C59CC" w:rsidRDefault="0020529B" w:rsidP="0020529B">
      <w:pPr>
        <w:tabs>
          <w:tab w:val="left" w:pos="284"/>
        </w:tabs>
        <w:spacing w:before="120"/>
        <w:ind w:left="284" w:hanging="284"/>
        <w:jc w:val="center"/>
        <w:rPr>
          <w:b/>
        </w:rPr>
      </w:pPr>
      <w:r w:rsidRPr="009C59CC">
        <w:rPr>
          <w:b/>
        </w:rPr>
        <w:t>§ 3.</w:t>
      </w:r>
    </w:p>
    <w:p w14:paraId="41F718C1" w14:textId="77777777" w:rsidR="0020529B" w:rsidRPr="009C59CC" w:rsidRDefault="0020529B" w:rsidP="0020529B">
      <w:pPr>
        <w:tabs>
          <w:tab w:val="left" w:pos="284"/>
        </w:tabs>
        <w:spacing w:before="120"/>
        <w:ind w:left="284" w:hanging="284"/>
        <w:jc w:val="center"/>
        <w:rPr>
          <w:b/>
        </w:rPr>
      </w:pPr>
      <w:r w:rsidRPr="009C59CC">
        <w:rPr>
          <w:b/>
        </w:rPr>
        <w:t>Terminy wykonania przedmiotu Umowy</w:t>
      </w:r>
    </w:p>
    <w:p w14:paraId="3F7D8D9D" w14:textId="06CFF800" w:rsidR="0020529B" w:rsidRPr="009C59CC" w:rsidRDefault="0020529B" w:rsidP="00D26554">
      <w:pPr>
        <w:numPr>
          <w:ilvl w:val="0"/>
          <w:numId w:val="42"/>
        </w:numPr>
        <w:tabs>
          <w:tab w:val="left" w:pos="284"/>
        </w:tabs>
        <w:spacing w:before="120"/>
        <w:ind w:left="284" w:hanging="284"/>
        <w:jc w:val="both"/>
      </w:pPr>
      <w:r w:rsidRPr="009C59CC">
        <w:t>Wykonawca zobowiązany jest do wykonania przedmiotu Umowy</w:t>
      </w:r>
      <w:r w:rsidR="007E2C37">
        <w:t xml:space="preserve"> Etapu I </w:t>
      </w:r>
      <w:proofErr w:type="spellStart"/>
      <w:r w:rsidR="007E2C37">
        <w:t>i</w:t>
      </w:r>
      <w:proofErr w:type="spellEnd"/>
      <w:r w:rsidR="007E2C37">
        <w:t xml:space="preserve"> II</w:t>
      </w:r>
      <w:r w:rsidRPr="009C59CC">
        <w:t xml:space="preserve"> </w:t>
      </w:r>
      <w:r w:rsidRPr="00442D6E">
        <w:t xml:space="preserve">w terminie </w:t>
      </w:r>
      <w:r w:rsidR="00BC1FAB">
        <w:t>6</w:t>
      </w:r>
      <w:r w:rsidR="00BC1FAB" w:rsidRPr="00442D6E">
        <w:t xml:space="preserve"> </w:t>
      </w:r>
      <w:r w:rsidR="007E2C37" w:rsidRPr="00442D6E">
        <w:t>miesięcy</w:t>
      </w:r>
      <w:r w:rsidRPr="00442D6E">
        <w:t xml:space="preserve"> </w:t>
      </w:r>
      <w:r w:rsidRPr="009C59CC">
        <w:t>od dnia zawarcia Umowy</w:t>
      </w:r>
      <w:r>
        <w:t>:</w:t>
      </w:r>
    </w:p>
    <w:p w14:paraId="4EAE9048" w14:textId="3FC75B69" w:rsidR="0020529B" w:rsidRPr="009C59CC" w:rsidRDefault="0020529B" w:rsidP="00D26554">
      <w:pPr>
        <w:numPr>
          <w:ilvl w:val="0"/>
          <w:numId w:val="49"/>
        </w:numPr>
        <w:tabs>
          <w:tab w:val="left" w:pos="284"/>
        </w:tabs>
        <w:spacing w:before="120"/>
        <w:ind w:left="641" w:hanging="284"/>
        <w:jc w:val="both"/>
      </w:pPr>
      <w:r w:rsidRPr="009C59CC">
        <w:t xml:space="preserve">Etap I </w:t>
      </w:r>
      <w:r>
        <w:t xml:space="preserve">- </w:t>
      </w:r>
      <w:r w:rsidRPr="009C59CC">
        <w:t xml:space="preserve">Wykonawca wykona w terminie </w:t>
      </w:r>
      <w:r w:rsidR="00285976">
        <w:rPr>
          <w:b/>
          <w:bCs/>
        </w:rPr>
        <w:t>3</w:t>
      </w:r>
      <w:r w:rsidRPr="006B4287">
        <w:rPr>
          <w:b/>
          <w:bCs/>
        </w:rPr>
        <w:t xml:space="preserve"> </w:t>
      </w:r>
      <w:r w:rsidR="00DF4066" w:rsidRPr="006B4287">
        <w:rPr>
          <w:b/>
          <w:bCs/>
        </w:rPr>
        <w:t>miesięcy</w:t>
      </w:r>
      <w:r w:rsidRPr="006B4287">
        <w:rPr>
          <w:b/>
          <w:bCs/>
        </w:rPr>
        <w:t xml:space="preserve"> od dnia zawarcia Umowy</w:t>
      </w:r>
      <w:r>
        <w:t xml:space="preserve">. Zakończenie </w:t>
      </w:r>
      <w:r w:rsidRPr="009C59CC">
        <w:t>prac i potwierdzenie ich wykonania w sposób należyty w ramach Etapu I zostanie potwierdzone Protokołem odbioru Etapu I</w:t>
      </w:r>
      <w:r w:rsidR="006A5D4F">
        <w:t xml:space="preserve">. </w:t>
      </w:r>
    </w:p>
    <w:p w14:paraId="19E2089A" w14:textId="5B4B137E" w:rsidR="0020529B" w:rsidRPr="009C59CC" w:rsidRDefault="0020529B" w:rsidP="00D26554">
      <w:pPr>
        <w:numPr>
          <w:ilvl w:val="0"/>
          <w:numId w:val="49"/>
        </w:numPr>
        <w:tabs>
          <w:tab w:val="left" w:pos="284"/>
        </w:tabs>
        <w:spacing w:before="120"/>
        <w:ind w:left="641" w:hanging="284"/>
        <w:jc w:val="both"/>
      </w:pPr>
      <w:r w:rsidRPr="009C59CC">
        <w:lastRenderedPageBreak/>
        <w:t>Etap II</w:t>
      </w:r>
      <w:r>
        <w:t xml:space="preserve"> -</w:t>
      </w:r>
      <w:r w:rsidRPr="009C59CC">
        <w:t xml:space="preserve"> Wykonawca wykona w terminie </w:t>
      </w:r>
      <w:r w:rsidR="00285976">
        <w:rPr>
          <w:b/>
          <w:bCs/>
        </w:rPr>
        <w:t>6</w:t>
      </w:r>
      <w:r w:rsidRPr="006B4287">
        <w:rPr>
          <w:b/>
          <w:bCs/>
        </w:rPr>
        <w:t xml:space="preserve"> </w:t>
      </w:r>
      <w:r w:rsidR="00DF4066" w:rsidRPr="006B4287">
        <w:rPr>
          <w:b/>
          <w:bCs/>
        </w:rPr>
        <w:t>miesięcy</w:t>
      </w:r>
      <w:r w:rsidRPr="006B4287">
        <w:rPr>
          <w:b/>
          <w:bCs/>
        </w:rPr>
        <w:t xml:space="preserve"> od dnia zawarcia Umowy</w:t>
      </w:r>
      <w:r>
        <w:t xml:space="preserve">. </w:t>
      </w:r>
      <w:r w:rsidRPr="009C59CC">
        <w:t xml:space="preserve">Zakończenie prac i potwierdzenie ich wykonania w sposób należyty w ramach Etapu II zostanie potwierdzone Protokołem odbioru Etapu II. </w:t>
      </w:r>
    </w:p>
    <w:p w14:paraId="0F70CBBF" w14:textId="77777777" w:rsidR="0020529B" w:rsidRPr="00263D5D" w:rsidRDefault="0020529B" w:rsidP="00D26554">
      <w:pPr>
        <w:numPr>
          <w:ilvl w:val="0"/>
          <w:numId w:val="49"/>
        </w:numPr>
        <w:tabs>
          <w:tab w:val="left" w:pos="284"/>
        </w:tabs>
        <w:spacing w:before="120"/>
        <w:ind w:left="641" w:hanging="284"/>
        <w:jc w:val="both"/>
      </w:pPr>
      <w:r w:rsidRPr="00263D5D">
        <w:t xml:space="preserve">Etap III - Wykonawca będzie pełnił Nadzór Autorski w całym okresie trwania robót budowlanych realizowanych na podstawie dokumentacji projektowej Etapu I </w:t>
      </w:r>
      <w:proofErr w:type="spellStart"/>
      <w:r w:rsidRPr="00263D5D">
        <w:t>i</w:t>
      </w:r>
      <w:proofErr w:type="spellEnd"/>
      <w:r w:rsidRPr="00263D5D">
        <w:t xml:space="preserve"> II, od dnia protokolarnego przekazania placu budowy wykonawcy robót budowlanych do dnia podpisania protokołu odbioru końcowego bez zastrzeżeń robót budowlanych realizowanych wg tej dokumentacji. Zamawiający szacuje, że okres trwania robót budowlanych realizowanych na podstawie ww. dokumentacji nie przekroczy 24 miesięcy od dnia protokolarnego przekazania placu budowy wykonawcy robót budowlanych. Zobowiązanie do pełnienia Nadzoru Autorskiego w ramach Umowy będzie trwało przez okres do upływu 36 miesięcy od dnia zakończenia Etapu II, jednak nie dłużej niż do 48  miesięcy od dnia zawarcia umowy. Po upływie tego terminu Umowa w zakresie Etapu III wygasa.  </w:t>
      </w:r>
    </w:p>
    <w:p w14:paraId="785D5F57" w14:textId="77777777" w:rsidR="0020529B" w:rsidRPr="009C59CC" w:rsidRDefault="0020529B" w:rsidP="0020529B">
      <w:pPr>
        <w:tabs>
          <w:tab w:val="left" w:pos="284"/>
        </w:tabs>
        <w:spacing w:before="120"/>
        <w:ind w:left="284" w:hanging="284"/>
        <w:jc w:val="both"/>
      </w:pPr>
    </w:p>
    <w:p w14:paraId="311F756E" w14:textId="77777777" w:rsidR="0020529B" w:rsidRPr="009C59CC" w:rsidRDefault="0020529B" w:rsidP="0020529B">
      <w:pPr>
        <w:tabs>
          <w:tab w:val="left" w:pos="284"/>
        </w:tabs>
        <w:spacing w:before="120"/>
        <w:ind w:left="284" w:hanging="284"/>
        <w:jc w:val="center"/>
        <w:rPr>
          <w:b/>
        </w:rPr>
      </w:pPr>
      <w:r w:rsidRPr="009C59CC">
        <w:rPr>
          <w:b/>
        </w:rPr>
        <w:t>§ 4.</w:t>
      </w:r>
    </w:p>
    <w:p w14:paraId="1EE8DB4C" w14:textId="77777777" w:rsidR="0020529B" w:rsidRPr="009C59CC" w:rsidRDefault="0020529B" w:rsidP="0020529B">
      <w:pPr>
        <w:tabs>
          <w:tab w:val="left" w:pos="284"/>
        </w:tabs>
        <w:spacing w:before="120"/>
        <w:ind w:left="284" w:hanging="284"/>
        <w:jc w:val="center"/>
        <w:rPr>
          <w:b/>
        </w:rPr>
      </w:pPr>
      <w:r w:rsidRPr="009C59CC">
        <w:rPr>
          <w:b/>
        </w:rPr>
        <w:t>Obowiązki Wykonawcy</w:t>
      </w:r>
    </w:p>
    <w:p w14:paraId="6631C062" w14:textId="77777777" w:rsidR="0020529B" w:rsidRPr="00A971CF" w:rsidRDefault="0020529B" w:rsidP="00D26554">
      <w:pPr>
        <w:pStyle w:val="Akapitzlist"/>
        <w:numPr>
          <w:ilvl w:val="0"/>
          <w:numId w:val="29"/>
        </w:numPr>
        <w:tabs>
          <w:tab w:val="left" w:pos="284"/>
        </w:tabs>
        <w:autoSpaceDE w:val="0"/>
        <w:autoSpaceDN w:val="0"/>
        <w:adjustRightInd w:val="0"/>
        <w:spacing w:before="120" w:line="240" w:lineRule="auto"/>
        <w:ind w:left="284" w:hanging="284"/>
        <w:jc w:val="both"/>
        <w:rPr>
          <w:rFonts w:ascii="Times New Roman" w:hAnsi="Times New Roman"/>
          <w:sz w:val="24"/>
          <w:szCs w:val="24"/>
        </w:rPr>
      </w:pPr>
      <w:bookmarkStart w:id="47" w:name="_Hlk131503246"/>
      <w:r w:rsidRPr="00A971CF">
        <w:rPr>
          <w:rFonts w:ascii="Times New Roman" w:hAnsi="Times New Roman"/>
          <w:sz w:val="24"/>
          <w:szCs w:val="24"/>
        </w:rPr>
        <w:t xml:space="preserve">Wykonawca w czasie realizacji przedmiotu Umowy zobowiązany jest do przestrzegania zapisów zawartych w Opisie Przedmiotu Zamówienia, w tym w szczególności do: </w:t>
      </w:r>
    </w:p>
    <w:p w14:paraId="1DAE5E46" w14:textId="77777777" w:rsidR="0020529B" w:rsidRPr="00A971CF" w:rsidRDefault="0020529B" w:rsidP="00D26554">
      <w:pPr>
        <w:numPr>
          <w:ilvl w:val="0"/>
          <w:numId w:val="35"/>
        </w:numPr>
        <w:tabs>
          <w:tab w:val="left" w:pos="284"/>
        </w:tabs>
        <w:autoSpaceDE w:val="0"/>
        <w:autoSpaceDN w:val="0"/>
        <w:adjustRightInd w:val="0"/>
        <w:spacing w:before="120"/>
        <w:ind w:left="714" w:hanging="357"/>
        <w:jc w:val="both"/>
      </w:pPr>
      <w:r w:rsidRPr="00A971CF">
        <w:t>wykonania dokumentacji projektowej, w języku polskim, w sposób kompletny, z należytą starannością oraz zgodnie z obowiązującymi przepisami techniczno-budowlanymi oraz zasadami wiedzy technicznej, obowiązującymi normami i przepisami prawnymi oraz Umową,</w:t>
      </w:r>
    </w:p>
    <w:p w14:paraId="456361C5" w14:textId="77777777" w:rsidR="0020529B" w:rsidRPr="00A971CF" w:rsidRDefault="0020529B" w:rsidP="00D26554">
      <w:pPr>
        <w:numPr>
          <w:ilvl w:val="0"/>
          <w:numId w:val="35"/>
        </w:numPr>
        <w:tabs>
          <w:tab w:val="left" w:pos="284"/>
        </w:tabs>
        <w:autoSpaceDE w:val="0"/>
        <w:autoSpaceDN w:val="0"/>
        <w:adjustRightInd w:val="0"/>
        <w:spacing w:before="120"/>
        <w:ind w:left="714" w:hanging="357"/>
        <w:jc w:val="both"/>
      </w:pPr>
      <w:r w:rsidRPr="00A971CF">
        <w:t xml:space="preserve">przeprowadzania w trakcie realizacji przedmiotu Umowy bieżących uzgodnień z Zamawiającym dotyczących stosowanych rozwiązań funkcjonalno-użytkowych i technologicznych oraz standardu wykończenia i wyposażenia oraz uzyskania od Zamawiającego ostatecznego uzgodnienia dla poszczególnych opracowań objętych przedmiotem Umowy, </w:t>
      </w:r>
    </w:p>
    <w:p w14:paraId="10AAA134" w14:textId="7369C361" w:rsidR="0020529B" w:rsidRPr="00A971CF" w:rsidRDefault="0020529B" w:rsidP="00D26554">
      <w:pPr>
        <w:pStyle w:val="NormalnyWeb"/>
        <w:numPr>
          <w:ilvl w:val="0"/>
          <w:numId w:val="35"/>
        </w:numPr>
        <w:tabs>
          <w:tab w:val="left" w:pos="284"/>
        </w:tabs>
        <w:spacing w:before="120" w:beforeAutospacing="0" w:after="0" w:afterAutospacing="0"/>
        <w:ind w:left="714" w:hanging="357"/>
        <w:rPr>
          <w:sz w:val="24"/>
          <w:szCs w:val="24"/>
        </w:rPr>
      </w:pPr>
      <w:r w:rsidRPr="00A971CF">
        <w:rPr>
          <w:sz w:val="24"/>
          <w:szCs w:val="24"/>
        </w:rPr>
        <w:t>uczestniczenie w naradach koordynacyjnych organizowanych przez Zamawiającego w trakcie wykonywania prac projektowych,</w:t>
      </w:r>
    </w:p>
    <w:p w14:paraId="7CF70B2C" w14:textId="77777777" w:rsidR="0020529B" w:rsidRPr="00A971CF" w:rsidRDefault="0020529B" w:rsidP="00D26554">
      <w:pPr>
        <w:numPr>
          <w:ilvl w:val="0"/>
          <w:numId w:val="35"/>
        </w:numPr>
        <w:tabs>
          <w:tab w:val="left" w:pos="284"/>
        </w:tabs>
        <w:autoSpaceDE w:val="0"/>
        <w:autoSpaceDN w:val="0"/>
        <w:adjustRightInd w:val="0"/>
        <w:spacing w:before="120"/>
        <w:ind w:left="714" w:hanging="357"/>
        <w:jc w:val="both"/>
      </w:pPr>
      <w:r w:rsidRPr="00A971CF">
        <w:t>reprezentowania Zamawiającego przed organami i podmiotami w zakresie realizacji przedmiotu Umowy na podstawie pełnomocnictwa udzielonego przez Zamawiającego, o którego wydanie Wykonawca wystąpi do Zamawiającego w odpowiednim czasie,</w:t>
      </w:r>
    </w:p>
    <w:p w14:paraId="2C749B89" w14:textId="77777777" w:rsidR="0020529B" w:rsidRPr="00A971CF" w:rsidRDefault="0020529B" w:rsidP="00D26554">
      <w:pPr>
        <w:numPr>
          <w:ilvl w:val="0"/>
          <w:numId w:val="35"/>
        </w:numPr>
        <w:tabs>
          <w:tab w:val="left" w:pos="284"/>
        </w:tabs>
        <w:spacing w:before="120"/>
        <w:ind w:left="714" w:hanging="357"/>
        <w:jc w:val="both"/>
      </w:pPr>
      <w:r w:rsidRPr="00A971CF">
        <w:t xml:space="preserve">natychmiastowego informowania Zamawiającego o zaistniałych problemach związanych z realizacją przedmiotu Umowy. </w:t>
      </w:r>
    </w:p>
    <w:p w14:paraId="107F96B0" w14:textId="77777777" w:rsidR="0020529B" w:rsidRPr="00A971CF" w:rsidRDefault="0020529B" w:rsidP="00D26554">
      <w:pPr>
        <w:pStyle w:val="Akapitzlist"/>
        <w:numPr>
          <w:ilvl w:val="0"/>
          <w:numId w:val="29"/>
        </w:numPr>
        <w:tabs>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Wykonawca zobowiązany jest do zapewnienia wykonywania przedmiotu Umowy, przez kadrę uprawnionych Projektantów, posiadających stosowne kwalifikacje zawodowe oraz spełniających wymagania określone w przepisach prawa budowlanego, przez cały okres obowiązywania Umowy na wykonanie prac projektowych objętych Umową i na warunkach określonych w Ofercie, stanowiącej </w:t>
      </w:r>
      <w:r w:rsidRPr="00A971CF">
        <w:rPr>
          <w:rFonts w:ascii="Times New Roman" w:hAnsi="Times New Roman"/>
          <w:b/>
          <w:sz w:val="24"/>
          <w:szCs w:val="24"/>
        </w:rPr>
        <w:t xml:space="preserve">Załącznik nr 1 </w:t>
      </w:r>
      <w:r w:rsidRPr="00A971CF">
        <w:rPr>
          <w:rFonts w:ascii="Times New Roman" w:hAnsi="Times New Roman"/>
          <w:sz w:val="24"/>
          <w:szCs w:val="24"/>
        </w:rPr>
        <w:t>do Umowy.</w:t>
      </w:r>
    </w:p>
    <w:p w14:paraId="09C48F18" w14:textId="77777777" w:rsidR="0020529B" w:rsidRPr="00A971CF" w:rsidRDefault="0020529B" w:rsidP="00D26554">
      <w:pPr>
        <w:pStyle w:val="Nagwek"/>
        <w:numPr>
          <w:ilvl w:val="0"/>
          <w:numId w:val="29"/>
        </w:numPr>
        <w:tabs>
          <w:tab w:val="clear" w:pos="4536"/>
          <w:tab w:val="clear" w:pos="9072"/>
          <w:tab w:val="left" w:pos="284"/>
        </w:tabs>
        <w:spacing w:before="120"/>
        <w:ind w:left="284" w:hanging="284"/>
        <w:jc w:val="both"/>
      </w:pPr>
      <w:r w:rsidRPr="00A971CF">
        <w:t xml:space="preserve">W uzasadnionych przypadkach losowych (np. choroba projektanta, wyjazd za granicę, inne) zmiana którejkolwiek z osób, o których mowa w ust. 2 w trakcie realizacji przedmiotu niniejszej Umowy, musi być uzasadniona przez Wykonawcę na piśmie i wymaga pisemnego zaakceptowania przez Zamawiającego. Zamawiający zaakceptuje taką zmianę w terminie </w:t>
      </w:r>
      <w:r w:rsidRPr="00A971CF">
        <w:rPr>
          <w:rFonts w:eastAsia="Verdana,Bold"/>
          <w:bCs/>
        </w:rPr>
        <w:t>7</w:t>
      </w:r>
      <w:r w:rsidRPr="00A971CF">
        <w:rPr>
          <w:rFonts w:eastAsia="Verdana,Bold"/>
          <w:b/>
          <w:bCs/>
        </w:rPr>
        <w:t xml:space="preserve"> </w:t>
      </w:r>
      <w:r w:rsidRPr="00A971CF">
        <w:t xml:space="preserve">dni od dnia przedłożenia pisemnej propozycji, gdy kwalifikacje i doświadczenie proponowanej osoby będą takie same lub wyższe od kwalifikacji i doświadczenia osoby, która ma zostać zastąpiona. </w:t>
      </w:r>
    </w:p>
    <w:p w14:paraId="54B24530" w14:textId="77777777" w:rsidR="0020529B" w:rsidRPr="00A971CF" w:rsidRDefault="0020529B" w:rsidP="00D26554">
      <w:pPr>
        <w:pStyle w:val="Nagwek"/>
        <w:numPr>
          <w:ilvl w:val="0"/>
          <w:numId w:val="29"/>
        </w:numPr>
        <w:tabs>
          <w:tab w:val="clear" w:pos="4536"/>
          <w:tab w:val="clear" w:pos="9072"/>
          <w:tab w:val="left" w:pos="284"/>
        </w:tabs>
        <w:spacing w:before="120"/>
        <w:ind w:left="284" w:hanging="284"/>
        <w:jc w:val="both"/>
      </w:pPr>
      <w:r w:rsidRPr="00A971CF">
        <w:t xml:space="preserve">Wykonawca musi przedłożyć Zamawiającemu propozycję zmiany, o której mowa ust. 3 nie później niż </w:t>
      </w:r>
      <w:r w:rsidRPr="00A971CF">
        <w:rPr>
          <w:rFonts w:eastAsia="Verdana,Bold"/>
          <w:bCs/>
        </w:rPr>
        <w:t>7</w:t>
      </w:r>
      <w:r w:rsidRPr="00A971CF">
        <w:rPr>
          <w:rFonts w:eastAsia="Verdana,Bold"/>
          <w:b/>
          <w:bCs/>
        </w:rPr>
        <w:t xml:space="preserve"> </w:t>
      </w:r>
      <w:r w:rsidRPr="00A971CF">
        <w:t xml:space="preserve">dni przed planowanym skierowaniem danej osoby do świadczenia usług. Jakakolwiek przerwa </w:t>
      </w:r>
      <w:r w:rsidRPr="00A971CF">
        <w:br/>
      </w:r>
      <w:r w:rsidRPr="00A971CF">
        <w:lastRenderedPageBreak/>
        <w:t>w realizacji przedmiotu Umowy wynikająca z braku właściwego personelu będzie traktowana jako przerwa wynikła z przyczyn, za które odpowiedzialność ponosi Wykonawca i nie może stanowić podstawy do zmiany terminu wykonania przedmiotu Umowy, o którym mowa w § 3 Umowy.</w:t>
      </w:r>
    </w:p>
    <w:p w14:paraId="5615287D" w14:textId="77777777" w:rsidR="0020529B" w:rsidRPr="00A971CF" w:rsidRDefault="0020529B" w:rsidP="00D26554">
      <w:pPr>
        <w:pStyle w:val="Nagwek"/>
        <w:numPr>
          <w:ilvl w:val="0"/>
          <w:numId w:val="29"/>
        </w:numPr>
        <w:tabs>
          <w:tab w:val="clear" w:pos="4536"/>
          <w:tab w:val="clear" w:pos="9072"/>
          <w:tab w:val="left" w:pos="284"/>
        </w:tabs>
        <w:spacing w:before="120"/>
        <w:ind w:left="284" w:hanging="284"/>
        <w:jc w:val="both"/>
      </w:pPr>
      <w:bookmarkStart w:id="48" w:name="_Hlk132182213"/>
      <w:r w:rsidRPr="00A971CF">
        <w:t>Zaakceptowana przez Zamawiającego zmiana którejkolwiek z osób, o których mowa w ust. 3, nie wymaga aneksu do niniejszej Umowy</w:t>
      </w:r>
      <w:bookmarkEnd w:id="48"/>
      <w:r w:rsidRPr="00A971CF">
        <w:t>.</w:t>
      </w:r>
    </w:p>
    <w:p w14:paraId="04BF2C63" w14:textId="77777777" w:rsidR="0020529B" w:rsidRPr="009C59CC" w:rsidRDefault="0020529B" w:rsidP="00D26554">
      <w:pPr>
        <w:numPr>
          <w:ilvl w:val="0"/>
          <w:numId w:val="29"/>
        </w:numPr>
        <w:tabs>
          <w:tab w:val="left" w:pos="284"/>
        </w:tabs>
        <w:spacing w:before="120"/>
        <w:ind w:left="284" w:hanging="284"/>
        <w:jc w:val="both"/>
      </w:pPr>
      <w:bookmarkStart w:id="49" w:name="_Hlk132182238"/>
      <w:r w:rsidRPr="009C59CC">
        <w:t>Wykonawca oświadcza, że sporządzona przez Wykonawcę dokumentacja będzie kompletna i wystarczająca z punktu widzenia celu, któremu ma służyć, a cel ten jest znany Wykonawcy i nie budzi jego wątpliwości.</w:t>
      </w:r>
    </w:p>
    <w:bookmarkEnd w:id="49"/>
    <w:p w14:paraId="351697CD" w14:textId="77777777" w:rsidR="0020529B" w:rsidRPr="009C59CC" w:rsidRDefault="0020529B" w:rsidP="00D26554">
      <w:pPr>
        <w:numPr>
          <w:ilvl w:val="0"/>
          <w:numId w:val="29"/>
        </w:numPr>
        <w:tabs>
          <w:tab w:val="left" w:pos="284"/>
        </w:tabs>
        <w:spacing w:before="120"/>
        <w:ind w:left="284" w:hanging="284"/>
        <w:jc w:val="both"/>
      </w:pPr>
      <w:r w:rsidRPr="009C59CC">
        <w:t>Wykonawca zobowiązuje się do dokonywania zmian, uzupełnień i poprawek w wykorzystanej istniejącej dokumentacji projektowo-kosztorysowej oraz wykonanej i odebranej przez Zamawiającego dokumentacji, będącej przedmiotem Umowy w ramach wynagrodzenia określonego Umową na pisemne żądanie Zamawiającego, w każdym czasie niezależenie od obowiązku określonego w § 1</w:t>
      </w:r>
      <w:r>
        <w:t>2</w:t>
      </w:r>
      <w:r w:rsidRPr="009C59CC">
        <w:t>, o ile konieczność ich dokonania wynikać będzie z faktu niemożności wykorzystania dokumentacji do dalszych prac projektowo-budowlanych z powodu niespełnienia wymogów określonych przepisami prawa lub niniejszą Umową, a nie stwierdzonych przez Zamawiającego przy odbiorze.</w:t>
      </w:r>
    </w:p>
    <w:p w14:paraId="3ECA520A" w14:textId="77777777" w:rsidR="0020529B" w:rsidRDefault="0020529B" w:rsidP="00D26554">
      <w:pPr>
        <w:numPr>
          <w:ilvl w:val="0"/>
          <w:numId w:val="29"/>
        </w:numPr>
        <w:tabs>
          <w:tab w:val="left" w:pos="284"/>
        </w:tabs>
        <w:spacing w:before="120"/>
        <w:ind w:left="284" w:hanging="284"/>
        <w:jc w:val="both"/>
      </w:pPr>
      <w:r w:rsidRPr="009C59CC">
        <w:t xml:space="preserve">Wykonawca zobowiązany jest, w ramach wynagrodzenia umownego, do udziału w czynnościach związanych z prowadzonym postępowaniem </w:t>
      </w:r>
      <w:r>
        <w:t xml:space="preserve">o którym mowa w </w:t>
      </w:r>
      <w:r w:rsidRPr="00293AC7">
        <w:rPr>
          <w:bCs/>
        </w:rPr>
        <w:t>§ 1 ust. 2 pkt 2)</w:t>
      </w:r>
      <w:r>
        <w:rPr>
          <w:bCs/>
        </w:rPr>
        <w:t>,</w:t>
      </w:r>
      <w:r>
        <w:t xml:space="preserve"> </w:t>
      </w:r>
      <w:r w:rsidRPr="009C59CC">
        <w:t xml:space="preserve">o udzielenie zamówienia  na wykonanie robót budowlanych objętych wykonaną dokumentacją projektową, a w szczególności opracowywania i przekazywania Zamawiającemu lub innemu podmiotowi realizującemu inwestycję, w terminie 3 dni od daty powiadomienia (w formie e-maila), wszelkich wyjaśnień i projektów, stanowiących podstawę udzielanych odpowiedzi na pytania dotyczące wykonanej dokumentacji projektowej, skierowane przez uczestników postępowania przetargowego. </w:t>
      </w:r>
      <w:bookmarkEnd w:id="47"/>
    </w:p>
    <w:p w14:paraId="72BA16CE" w14:textId="77777777" w:rsidR="0020529B" w:rsidRPr="00371730" w:rsidRDefault="0020529B" w:rsidP="00D26554">
      <w:pPr>
        <w:numPr>
          <w:ilvl w:val="0"/>
          <w:numId w:val="29"/>
        </w:numPr>
        <w:tabs>
          <w:tab w:val="left" w:pos="284"/>
        </w:tabs>
        <w:spacing w:before="120"/>
        <w:ind w:left="284" w:hanging="284"/>
        <w:jc w:val="both"/>
      </w:pPr>
      <w:r w:rsidRPr="00371730">
        <w:t xml:space="preserve">Wykonawca zobowiązany jest do pozyskania ostatecznych decyzji administracyjnych, opinii, pozwoleń lub uzgodnień, o ile wymagane są one przez przepisy prawa oraz niezbędne do prawidłowego wykonania Przedmiotu umowy, uzgodnienia z właściwym konserwatorem zabytków, jeżeli będzie zachodziła taka konieczność oraz uzgodnienia z Komendantem Wojewódzkim Państwowej Straży Pożarnej, jak też decyzji o pozwoleniu na budowę (jeżeli takie będą konieczne). Wszelkie opłaty administracyjne związane z wydaniem ww. decyzji ponosi Wykonawca.  </w:t>
      </w:r>
    </w:p>
    <w:p w14:paraId="6809E07C" w14:textId="77777777" w:rsidR="0020529B" w:rsidRPr="009C59CC" w:rsidRDefault="0020529B" w:rsidP="0020529B">
      <w:pPr>
        <w:tabs>
          <w:tab w:val="left" w:pos="284"/>
        </w:tabs>
        <w:spacing w:before="120"/>
        <w:jc w:val="both"/>
        <w:rPr>
          <w:b/>
        </w:rPr>
      </w:pPr>
    </w:p>
    <w:p w14:paraId="5DF5D46E" w14:textId="77777777" w:rsidR="0020529B" w:rsidRPr="009C59CC" w:rsidRDefault="0020529B" w:rsidP="0020529B">
      <w:pPr>
        <w:tabs>
          <w:tab w:val="left" w:pos="284"/>
        </w:tabs>
        <w:spacing w:before="120"/>
        <w:ind w:left="284" w:hanging="284"/>
        <w:jc w:val="center"/>
        <w:rPr>
          <w:b/>
        </w:rPr>
      </w:pPr>
      <w:r w:rsidRPr="009C59CC">
        <w:rPr>
          <w:b/>
        </w:rPr>
        <w:t>§ 5.</w:t>
      </w:r>
    </w:p>
    <w:p w14:paraId="3AE36291" w14:textId="77777777" w:rsidR="0020529B" w:rsidRPr="009C59CC" w:rsidRDefault="0020529B" w:rsidP="0020529B">
      <w:pPr>
        <w:tabs>
          <w:tab w:val="left" w:pos="284"/>
        </w:tabs>
        <w:spacing w:before="120"/>
        <w:ind w:left="284" w:hanging="284"/>
        <w:jc w:val="center"/>
        <w:rPr>
          <w:b/>
        </w:rPr>
      </w:pPr>
      <w:r w:rsidRPr="00485D02">
        <w:rPr>
          <w:b/>
        </w:rPr>
        <w:t>Obowiązki Wykonawcy w zakresie pełnienia Nadzoru Autorskiego</w:t>
      </w:r>
    </w:p>
    <w:p w14:paraId="40493004" w14:textId="0A58ED46" w:rsidR="0020529B" w:rsidRPr="009C59CC" w:rsidRDefault="0020529B" w:rsidP="00D26554">
      <w:pPr>
        <w:numPr>
          <w:ilvl w:val="3"/>
          <w:numId w:val="35"/>
        </w:numPr>
        <w:tabs>
          <w:tab w:val="left" w:pos="284"/>
        </w:tabs>
        <w:spacing w:before="120"/>
        <w:ind w:left="284" w:hanging="284"/>
        <w:jc w:val="both"/>
      </w:pPr>
      <w:r w:rsidRPr="009C59CC">
        <w:t xml:space="preserve">Wykonawca będzie sprawował nadzór autorski w okresie wykonywania robót budowlanych na podstawie dokumentacji projektowej będącej przedmiotem umowy do czasu ich ukończenia. Wykonawca zapewni obecność projektantów na budowie stosownie do potrzeb, nie rzadziej </w:t>
      </w:r>
      <w:r w:rsidRPr="00371730">
        <w:t xml:space="preserve">niż </w:t>
      </w:r>
      <w:r w:rsidR="00371730" w:rsidRPr="00371730">
        <w:t>2</w:t>
      </w:r>
      <w:r w:rsidR="007E2C37" w:rsidRPr="00371730">
        <w:t xml:space="preserve"> </w:t>
      </w:r>
      <w:r w:rsidRPr="00371730">
        <w:t>razy w</w:t>
      </w:r>
      <w:r w:rsidR="007E2C37" w:rsidRPr="00371730">
        <w:t xml:space="preserve"> </w:t>
      </w:r>
      <w:r w:rsidRPr="00371730">
        <w:t>miesiącu, chyba, że Zamawiający wyraźnie zwolni personel Wykonawcy z pobytu na budo</w:t>
      </w:r>
      <w:r w:rsidRPr="009C59CC">
        <w:t>wie</w:t>
      </w:r>
      <w:r>
        <w:t>.</w:t>
      </w:r>
    </w:p>
    <w:p w14:paraId="52C3CD0A"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Pełnienie Nadzoru Autorskiego w szczególności obejmuje:</w:t>
      </w:r>
    </w:p>
    <w:p w14:paraId="3C9DCC54" w14:textId="77777777" w:rsidR="0020529B" w:rsidRPr="00894644" w:rsidRDefault="0020529B" w:rsidP="00D26554">
      <w:pPr>
        <w:pStyle w:val="NormalnyWeb"/>
        <w:numPr>
          <w:ilvl w:val="0"/>
          <w:numId w:val="27"/>
        </w:numPr>
        <w:tabs>
          <w:tab w:val="left" w:pos="284"/>
        </w:tabs>
        <w:spacing w:before="120" w:beforeAutospacing="0" w:after="0" w:afterAutospacing="0"/>
        <w:ind w:left="641" w:hanging="284"/>
        <w:rPr>
          <w:sz w:val="24"/>
          <w:szCs w:val="24"/>
        </w:rPr>
      </w:pPr>
      <w:r w:rsidRPr="00894644">
        <w:rPr>
          <w:sz w:val="24"/>
          <w:szCs w:val="24"/>
        </w:rPr>
        <w:t>wyjaśnianie wszelkich wątpliwości dotyczących wykonanej dokumentacji projektowej i zawartych w niej rozwiązań technicznych i innych na żądanie Zamawiającego i Inspektora Nadzoru Inwestorskiego,</w:t>
      </w:r>
    </w:p>
    <w:p w14:paraId="0CB4883D" w14:textId="77777777" w:rsidR="0020529B" w:rsidRPr="00894644" w:rsidRDefault="0020529B" w:rsidP="00D26554">
      <w:pPr>
        <w:pStyle w:val="NormalnyWeb"/>
        <w:numPr>
          <w:ilvl w:val="0"/>
          <w:numId w:val="27"/>
        </w:numPr>
        <w:tabs>
          <w:tab w:val="left" w:pos="284"/>
        </w:tabs>
        <w:spacing w:before="120" w:beforeAutospacing="0" w:after="0" w:afterAutospacing="0"/>
        <w:ind w:left="641" w:hanging="284"/>
        <w:rPr>
          <w:sz w:val="24"/>
          <w:szCs w:val="24"/>
        </w:rPr>
      </w:pPr>
      <w:r w:rsidRPr="00894644">
        <w:rPr>
          <w:sz w:val="24"/>
          <w:szCs w:val="24"/>
        </w:rPr>
        <w:t>uzgadnianie (w szczególnie uzasadnionych przypadkach) z Zamawiającym i Kierownikiem budowy/robót konieczności wprowadzenia rozwiązań, materiałów i urządzeń zamiennych w stosunku do przewidzianych w wykonanej dokumentacji projektowej,</w:t>
      </w:r>
    </w:p>
    <w:p w14:paraId="04DB37D9" w14:textId="77777777" w:rsidR="0020529B" w:rsidRPr="009C59CC" w:rsidRDefault="0020529B" w:rsidP="00D26554">
      <w:pPr>
        <w:numPr>
          <w:ilvl w:val="0"/>
          <w:numId w:val="27"/>
        </w:numPr>
        <w:tabs>
          <w:tab w:val="left" w:pos="284"/>
        </w:tabs>
        <w:spacing w:before="120"/>
        <w:ind w:left="641" w:hanging="284"/>
        <w:jc w:val="both"/>
      </w:pPr>
      <w:r w:rsidRPr="00894644">
        <w:lastRenderedPageBreak/>
        <w:t>opiniowanie wniosków dotyczących konieczności</w:t>
      </w:r>
      <w:r w:rsidRPr="009C59CC">
        <w:t xml:space="preserve"> i zasadności wykonania robót dodatkowych, zamiennych, a także sprawowania Nadzoru Autorskiego nad ich realizacją, opiniowanie zaniechania robót i ich wyceny,</w:t>
      </w:r>
    </w:p>
    <w:p w14:paraId="68FA2F56" w14:textId="77777777" w:rsidR="0020529B" w:rsidRPr="009C59CC" w:rsidRDefault="0020529B" w:rsidP="00D26554">
      <w:pPr>
        <w:numPr>
          <w:ilvl w:val="0"/>
          <w:numId w:val="27"/>
        </w:numPr>
        <w:tabs>
          <w:tab w:val="left" w:pos="284"/>
        </w:tabs>
        <w:spacing w:before="120"/>
        <w:ind w:left="641" w:hanging="284"/>
        <w:jc w:val="both"/>
      </w:pPr>
      <w:r w:rsidRPr="009C59CC">
        <w:t xml:space="preserve">branie czynnego udziału w rozruchach mechanicznych i technologicznych oraz przy próbach technicznych dotyczących działania poszczególnych instalacji i urządzeń na wezwanie Zamawiającego, </w:t>
      </w:r>
    </w:p>
    <w:p w14:paraId="60F6D639" w14:textId="77777777" w:rsidR="0020529B" w:rsidRPr="009C59CC" w:rsidRDefault="0020529B" w:rsidP="00D26554">
      <w:pPr>
        <w:numPr>
          <w:ilvl w:val="0"/>
          <w:numId w:val="27"/>
        </w:numPr>
        <w:tabs>
          <w:tab w:val="left" w:pos="284"/>
        </w:tabs>
        <w:spacing w:before="120"/>
        <w:ind w:left="641" w:hanging="284"/>
        <w:jc w:val="both"/>
      </w:pPr>
      <w:r w:rsidRPr="009C59CC">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78853CB1" w14:textId="77777777" w:rsidR="0020529B" w:rsidRPr="00894644" w:rsidRDefault="0020529B" w:rsidP="00D26554">
      <w:pPr>
        <w:numPr>
          <w:ilvl w:val="0"/>
          <w:numId w:val="27"/>
        </w:numPr>
        <w:tabs>
          <w:tab w:val="left" w:pos="284"/>
        </w:tabs>
        <w:spacing w:before="120"/>
        <w:ind w:left="641" w:hanging="284"/>
        <w:jc w:val="both"/>
      </w:pPr>
      <w:r w:rsidRPr="00894644">
        <w:t>uczestniczenie w komisjach i naradach koordynacyjnych organizowanych przez Zamawiającego, na wniosek Inspektora Nadzoru Inwestorskiego lub Kierownika robót,</w:t>
      </w:r>
    </w:p>
    <w:p w14:paraId="2A765966" w14:textId="77777777" w:rsidR="0020529B" w:rsidRPr="00894644" w:rsidRDefault="0020529B" w:rsidP="00D26554">
      <w:pPr>
        <w:numPr>
          <w:ilvl w:val="0"/>
          <w:numId w:val="27"/>
        </w:numPr>
        <w:tabs>
          <w:tab w:val="left" w:pos="284"/>
        </w:tabs>
        <w:spacing w:before="120"/>
        <w:ind w:left="641" w:hanging="284"/>
        <w:jc w:val="both"/>
      </w:pPr>
      <w:r w:rsidRPr="00894644">
        <w:t>sporządzanie dodatkowych rysunków, jeżeli dokumentacja projektowa w niedostatecznym stopniu wyjaśnia rozwiązania techniczne,</w:t>
      </w:r>
    </w:p>
    <w:p w14:paraId="195064B7" w14:textId="77777777" w:rsidR="0020529B" w:rsidRPr="00894644" w:rsidRDefault="0020529B" w:rsidP="00D26554">
      <w:pPr>
        <w:numPr>
          <w:ilvl w:val="0"/>
          <w:numId w:val="27"/>
        </w:numPr>
        <w:tabs>
          <w:tab w:val="left" w:pos="284"/>
        </w:tabs>
        <w:spacing w:before="120"/>
        <w:ind w:left="641" w:hanging="284"/>
        <w:jc w:val="both"/>
      </w:pPr>
      <w:r w:rsidRPr="00894644">
        <w:t xml:space="preserve">udział w pracach komisji odbiorowych, w przypadku gdy Zamawiający uzna to za konieczne, </w:t>
      </w:r>
    </w:p>
    <w:p w14:paraId="3C347EF9" w14:textId="77777777" w:rsidR="0020529B" w:rsidRPr="00894644" w:rsidRDefault="0020529B" w:rsidP="00D26554">
      <w:pPr>
        <w:numPr>
          <w:ilvl w:val="0"/>
          <w:numId w:val="27"/>
        </w:numPr>
        <w:tabs>
          <w:tab w:val="left" w:pos="284"/>
        </w:tabs>
        <w:spacing w:before="120"/>
        <w:ind w:left="641" w:hanging="284"/>
        <w:jc w:val="both"/>
      </w:pPr>
      <w:r w:rsidRPr="00894644">
        <w:t>udział w odbiorach służb, w tym PSP, PIS oraz PINB.</w:t>
      </w:r>
    </w:p>
    <w:p w14:paraId="44F7DCAA" w14:textId="2F7D70E1"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 przypadku zaistnienia potrzeby lub konieczności wykonania zamiennej dokumentacji projektowej w stosunku do rozwiązań przyjętych w wykonanej dokumentacji projektowej, zmiany te wykonywane będą w ramach wynagrodzenia </w:t>
      </w:r>
      <w:r w:rsidR="002E60F1">
        <w:rPr>
          <w:rFonts w:ascii="Times New Roman" w:hAnsi="Times New Roman"/>
          <w:sz w:val="24"/>
          <w:szCs w:val="24"/>
        </w:rPr>
        <w:t xml:space="preserve">określonego w </w:t>
      </w:r>
      <w:r w:rsidR="002E60F1">
        <w:rPr>
          <w:rFonts w:ascii="Times New Roman" w:hAnsi="Times New Roman" w:cs="Times New Roman"/>
          <w:sz w:val="24"/>
          <w:szCs w:val="24"/>
        </w:rPr>
        <w:t>§</w:t>
      </w:r>
      <w:r w:rsidR="002E60F1">
        <w:rPr>
          <w:rFonts w:ascii="Times New Roman" w:hAnsi="Times New Roman"/>
          <w:sz w:val="24"/>
          <w:szCs w:val="24"/>
        </w:rPr>
        <w:t xml:space="preserve"> 10 ust. 1 </w:t>
      </w:r>
      <w:r w:rsidRPr="00894644">
        <w:rPr>
          <w:rFonts w:ascii="Times New Roman" w:hAnsi="Times New Roman"/>
          <w:sz w:val="24"/>
          <w:szCs w:val="24"/>
        </w:rPr>
        <w:t xml:space="preserve">po uprzednim uzgodnieniu i zaakceptowaniu tych zmian przez Zamawiającego. </w:t>
      </w:r>
    </w:p>
    <w:p w14:paraId="73D94729"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Nadzór autorski będzie sprawowany:</w:t>
      </w:r>
    </w:p>
    <w:p w14:paraId="718BF530" w14:textId="77777777" w:rsidR="0020529B" w:rsidRPr="00894644" w:rsidRDefault="0020529B" w:rsidP="00D26554">
      <w:pPr>
        <w:pStyle w:val="Akapitzlist"/>
        <w:numPr>
          <w:ilvl w:val="0"/>
          <w:numId w:val="50"/>
        </w:numPr>
        <w:tabs>
          <w:tab w:val="left" w:pos="284"/>
        </w:tabs>
        <w:spacing w:before="120" w:line="240" w:lineRule="auto"/>
        <w:ind w:left="641" w:hanging="284"/>
        <w:jc w:val="both"/>
        <w:rPr>
          <w:rFonts w:ascii="Times New Roman" w:hAnsi="Times New Roman"/>
          <w:iCs/>
          <w:sz w:val="24"/>
          <w:szCs w:val="24"/>
        </w:rPr>
      </w:pPr>
      <w:r w:rsidRPr="00894644">
        <w:rPr>
          <w:rFonts w:ascii="Times New Roman" w:hAnsi="Times New Roman"/>
          <w:iCs/>
          <w:sz w:val="24"/>
          <w:szCs w:val="24"/>
        </w:rPr>
        <w:t xml:space="preserve">z inicjatywy </w:t>
      </w:r>
      <w:r w:rsidRPr="00894644">
        <w:rPr>
          <w:rFonts w:ascii="Times New Roman" w:hAnsi="Times New Roman"/>
          <w:bCs/>
          <w:iCs/>
          <w:sz w:val="24"/>
          <w:szCs w:val="24"/>
        </w:rPr>
        <w:t>Wykonawcy</w:t>
      </w:r>
      <w:r w:rsidRPr="00894644">
        <w:rPr>
          <w:rFonts w:ascii="Times New Roman" w:hAnsi="Times New Roman"/>
          <w:iCs/>
          <w:sz w:val="24"/>
          <w:szCs w:val="24"/>
        </w:rPr>
        <w:t>, potwierdzonej przez inspektora nadzoru inwestorskiego;</w:t>
      </w:r>
    </w:p>
    <w:p w14:paraId="214A3809" w14:textId="109345B6" w:rsidR="0020529B" w:rsidRPr="00894644" w:rsidRDefault="0020529B" w:rsidP="00D26554">
      <w:pPr>
        <w:pStyle w:val="Akapitzlist"/>
        <w:numPr>
          <w:ilvl w:val="0"/>
          <w:numId w:val="50"/>
        </w:numPr>
        <w:tabs>
          <w:tab w:val="left" w:pos="284"/>
        </w:tabs>
        <w:spacing w:before="120" w:line="240" w:lineRule="auto"/>
        <w:ind w:left="641" w:hanging="284"/>
        <w:jc w:val="both"/>
        <w:rPr>
          <w:rFonts w:ascii="Times New Roman" w:hAnsi="Times New Roman"/>
          <w:iCs/>
          <w:sz w:val="24"/>
          <w:szCs w:val="24"/>
        </w:rPr>
      </w:pPr>
      <w:r w:rsidRPr="00894644">
        <w:rPr>
          <w:rFonts w:ascii="Times New Roman" w:hAnsi="Times New Roman"/>
          <w:iCs/>
          <w:sz w:val="24"/>
          <w:szCs w:val="24"/>
        </w:rPr>
        <w:t xml:space="preserve">na żądanie inspektora nadzoru inwestorskiego, przekazane pisemnie </w:t>
      </w:r>
      <w:r w:rsidRPr="00371730">
        <w:rPr>
          <w:rFonts w:ascii="Times New Roman" w:hAnsi="Times New Roman"/>
          <w:iCs/>
          <w:sz w:val="24"/>
          <w:szCs w:val="24"/>
        </w:rPr>
        <w:t xml:space="preserve">lub </w:t>
      </w:r>
      <w:r w:rsidR="00E62760" w:rsidRPr="00371730">
        <w:rPr>
          <w:rFonts w:ascii="Times New Roman" w:hAnsi="Times New Roman"/>
          <w:iCs/>
          <w:sz w:val="24"/>
          <w:szCs w:val="24"/>
        </w:rPr>
        <w:t xml:space="preserve">mailowo </w:t>
      </w:r>
      <w:r w:rsidRPr="00894644">
        <w:rPr>
          <w:rFonts w:ascii="Times New Roman" w:hAnsi="Times New Roman"/>
          <w:iCs/>
          <w:sz w:val="24"/>
          <w:szCs w:val="24"/>
        </w:rPr>
        <w:t xml:space="preserve">do siedziby </w:t>
      </w:r>
      <w:r w:rsidRPr="00894644">
        <w:rPr>
          <w:rFonts w:ascii="Times New Roman" w:hAnsi="Times New Roman"/>
          <w:bCs/>
          <w:iCs/>
          <w:sz w:val="24"/>
          <w:szCs w:val="24"/>
        </w:rPr>
        <w:t>Wykonawcy</w:t>
      </w:r>
      <w:r w:rsidRPr="00894644">
        <w:rPr>
          <w:rFonts w:ascii="Times New Roman" w:hAnsi="Times New Roman"/>
          <w:iCs/>
          <w:sz w:val="24"/>
          <w:szCs w:val="24"/>
        </w:rPr>
        <w:t>, potwierdzone wpisem do dziennika budowy.</w:t>
      </w:r>
    </w:p>
    <w:p w14:paraId="37548604"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Wykonawca zobowiązuje się powierzyć wykonywanie czynności z zakresu nadzoru autorskiego osobom autorom dokumentacji projektowej. </w:t>
      </w:r>
    </w:p>
    <w:p w14:paraId="40A60BA3"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3D19514B"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W przypadku czasowej niemożliwości wykonywania obowiązków przez osobę wymienioną                   w ust. 6 Wykonawca jest obowiązany ustanowić zastępcę, posiadającego odpowiednie uprawnienia budowlane oraz doświadczenie zawodowe.</w:t>
      </w:r>
    </w:p>
    <w:p w14:paraId="0F50855D"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O zmianie osoby sprawującej czynności nadzoru autorskiego oraz o ustanowieniu zastępcy    Wykonawca zawiadamia na piśmie Zamawiającego i równocześnie przekazuje pisemne oświadczenia o podjęciu się przez te osoby pełnienia obowiązków.</w:t>
      </w:r>
    </w:p>
    <w:p w14:paraId="1F18EF78"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1AA7884B"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Zamawiający jest zobowiązany w toku wykonywania robót budowlanych powiadamiać Wykonawcę pisemnie o terminach odbiorów.</w:t>
      </w:r>
    </w:p>
    <w:p w14:paraId="2824537B" w14:textId="77777777" w:rsidR="0020529B" w:rsidRPr="00894644" w:rsidRDefault="0020529B" w:rsidP="00D26554">
      <w:pPr>
        <w:pStyle w:val="Akapitzlist"/>
        <w:numPr>
          <w:ilvl w:val="3"/>
          <w:numId w:val="35"/>
        </w:numPr>
        <w:tabs>
          <w:tab w:val="left" w:pos="284"/>
        </w:tabs>
        <w:spacing w:before="120" w:line="240" w:lineRule="auto"/>
        <w:ind w:left="284" w:hanging="284"/>
        <w:contextualSpacing/>
        <w:jc w:val="both"/>
        <w:rPr>
          <w:rFonts w:ascii="Times New Roman" w:hAnsi="Times New Roman"/>
          <w:sz w:val="24"/>
          <w:szCs w:val="24"/>
        </w:rPr>
      </w:pPr>
      <w:r w:rsidRPr="00894644">
        <w:rPr>
          <w:rFonts w:ascii="Times New Roman" w:hAnsi="Times New Roman"/>
          <w:sz w:val="24"/>
          <w:szCs w:val="24"/>
        </w:rPr>
        <w:t>Zamawiający zastrzega, iż realizacja usługi nadzoru autorskiego nastąpi jedynie w przypadku realizacji robót budowlanych na podstawie dokumentacji projektowych będących elementem niniejszej umowy. Wykonawcy nie przysługuje roszczenie o zlecenie realizacji tego zakresu umowy, ani o wynagrodzenie z tego tytułu, ani o odszkodowanie z powodu braku realizacji robót.</w:t>
      </w:r>
    </w:p>
    <w:p w14:paraId="14A34BEF" w14:textId="77777777" w:rsidR="0020529B" w:rsidRPr="009C59CC" w:rsidRDefault="0020529B" w:rsidP="0020529B">
      <w:pPr>
        <w:tabs>
          <w:tab w:val="left" w:pos="284"/>
        </w:tabs>
        <w:spacing w:before="120"/>
        <w:ind w:left="284" w:hanging="284"/>
        <w:jc w:val="both"/>
        <w:rPr>
          <w:b/>
        </w:rPr>
      </w:pPr>
    </w:p>
    <w:p w14:paraId="57A4D6C8" w14:textId="77777777" w:rsidR="0020529B" w:rsidRPr="009C59CC" w:rsidRDefault="0020529B" w:rsidP="0020529B">
      <w:pPr>
        <w:tabs>
          <w:tab w:val="left" w:pos="284"/>
        </w:tabs>
        <w:spacing w:before="120"/>
        <w:ind w:left="284" w:hanging="284"/>
        <w:jc w:val="center"/>
        <w:rPr>
          <w:b/>
        </w:rPr>
      </w:pPr>
      <w:bookmarkStart w:id="50" w:name="_Hlk132182535"/>
      <w:r w:rsidRPr="009C59CC">
        <w:rPr>
          <w:b/>
        </w:rPr>
        <w:t>§ 6.</w:t>
      </w:r>
    </w:p>
    <w:p w14:paraId="69D09104" w14:textId="77777777" w:rsidR="0020529B" w:rsidRPr="009C59CC" w:rsidRDefault="0020529B" w:rsidP="0020529B">
      <w:pPr>
        <w:tabs>
          <w:tab w:val="left" w:pos="284"/>
        </w:tabs>
        <w:spacing w:before="120"/>
        <w:ind w:left="284" w:hanging="284"/>
        <w:jc w:val="center"/>
        <w:rPr>
          <w:b/>
        </w:rPr>
      </w:pPr>
      <w:r w:rsidRPr="009C59CC">
        <w:rPr>
          <w:b/>
        </w:rPr>
        <w:t>Obowiązki Zamawiającego</w:t>
      </w:r>
    </w:p>
    <w:p w14:paraId="015848E8" w14:textId="77777777" w:rsidR="0020529B" w:rsidRPr="009C59CC" w:rsidRDefault="0020529B" w:rsidP="00D26554">
      <w:pPr>
        <w:numPr>
          <w:ilvl w:val="0"/>
          <w:numId w:val="34"/>
        </w:numPr>
        <w:tabs>
          <w:tab w:val="clear" w:pos="720"/>
          <w:tab w:val="left" w:pos="284"/>
          <w:tab w:val="num" w:pos="360"/>
        </w:tabs>
        <w:autoSpaceDE w:val="0"/>
        <w:autoSpaceDN w:val="0"/>
        <w:adjustRightInd w:val="0"/>
        <w:spacing w:before="120"/>
        <w:ind w:left="284" w:hanging="284"/>
        <w:jc w:val="both"/>
      </w:pPr>
      <w:r w:rsidRPr="009C59CC">
        <w:t xml:space="preserve">Zamawiający zobowiązuje się do udostępnienia i dostarczenia Wykonawcy na jego wniosek wszystkich posiadanych danych i informacji oraz udzielania wyjaśnień niezbędnych do prawidłowego, zgodnego z obowiązującymi przepisami prawa wykonania przedmiotu Umowy określonego w § </w:t>
      </w:r>
      <w:r>
        <w:t>1,</w:t>
      </w:r>
      <w:r w:rsidRPr="009C59CC">
        <w:t xml:space="preserve"> a także współdziałania z Wykonawcą w celu zapewnienia sprawnego przebiegu realizacji Umowy. </w:t>
      </w:r>
    </w:p>
    <w:p w14:paraId="32F1A8D3" w14:textId="77777777" w:rsidR="0020529B" w:rsidRPr="0068045F" w:rsidRDefault="0020529B" w:rsidP="00D26554">
      <w:pPr>
        <w:numPr>
          <w:ilvl w:val="0"/>
          <w:numId w:val="34"/>
        </w:numPr>
        <w:tabs>
          <w:tab w:val="clear" w:pos="720"/>
          <w:tab w:val="left" w:pos="284"/>
          <w:tab w:val="num" w:pos="360"/>
        </w:tabs>
        <w:autoSpaceDE w:val="0"/>
        <w:autoSpaceDN w:val="0"/>
        <w:adjustRightInd w:val="0"/>
        <w:spacing w:before="120"/>
        <w:ind w:left="284" w:hanging="284"/>
        <w:jc w:val="both"/>
      </w:pPr>
      <w:r w:rsidRPr="009C59CC">
        <w:t>W przypadku zaistnienia sytuacji, zgłoszonej pisemnie przez Wykonawcę, uniemożliwiającej prowadzenie prac przez Wykonawcę, a także w przypadku pisemnego żądania informacji lub wyjaśnień przez Wykonawcę koniecznych do prowadzenia prac przez Wykonawcę, Zamawiający zobowiązuje się do zajęcia stanowiska w przedmiotowej sprawie w ciągu 3 dni od dnia otrzymania pisemnego powiadomienia lub zapytania</w:t>
      </w:r>
      <w:r>
        <w:t>.</w:t>
      </w:r>
    </w:p>
    <w:bookmarkEnd w:id="50"/>
    <w:p w14:paraId="7BE6777F" w14:textId="77777777" w:rsidR="0020529B" w:rsidRPr="009C59CC" w:rsidRDefault="0020529B" w:rsidP="0020529B">
      <w:pPr>
        <w:tabs>
          <w:tab w:val="left" w:pos="284"/>
        </w:tabs>
        <w:spacing w:before="120"/>
        <w:ind w:left="284" w:hanging="284"/>
        <w:jc w:val="both"/>
        <w:rPr>
          <w:b/>
        </w:rPr>
      </w:pPr>
    </w:p>
    <w:p w14:paraId="53834E77" w14:textId="77777777" w:rsidR="0020529B" w:rsidRPr="009C59CC" w:rsidRDefault="0020529B" w:rsidP="0020529B">
      <w:pPr>
        <w:tabs>
          <w:tab w:val="left" w:pos="284"/>
        </w:tabs>
        <w:spacing w:before="120"/>
        <w:ind w:left="284" w:hanging="284"/>
        <w:jc w:val="center"/>
        <w:rPr>
          <w:b/>
        </w:rPr>
      </w:pPr>
      <w:r w:rsidRPr="009C59CC">
        <w:rPr>
          <w:b/>
        </w:rPr>
        <w:t>§ 7.</w:t>
      </w:r>
    </w:p>
    <w:p w14:paraId="6F660F1B" w14:textId="77777777" w:rsidR="0020529B" w:rsidRPr="009C59CC" w:rsidRDefault="0020529B" w:rsidP="0020529B">
      <w:pPr>
        <w:pStyle w:val="Tekstpodstawowy"/>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hanging="284"/>
        <w:jc w:val="center"/>
        <w:rPr>
          <w:rFonts w:ascii="Times New Roman" w:hAnsi="Times New Roman"/>
          <w:b/>
          <w:bCs/>
        </w:rPr>
      </w:pPr>
      <w:r w:rsidRPr="009C59CC">
        <w:rPr>
          <w:rFonts w:ascii="Times New Roman" w:hAnsi="Times New Roman"/>
          <w:b/>
          <w:bCs/>
        </w:rPr>
        <w:t>Personel Wykonawcy</w:t>
      </w:r>
    </w:p>
    <w:p w14:paraId="395E83E2" w14:textId="77777777" w:rsidR="0020529B" w:rsidRPr="009C59CC" w:rsidRDefault="0020529B" w:rsidP="00D26554">
      <w:pPr>
        <w:numPr>
          <w:ilvl w:val="0"/>
          <w:numId w:val="51"/>
        </w:numPr>
        <w:tabs>
          <w:tab w:val="clear" w:pos="644"/>
          <w:tab w:val="left" w:pos="284"/>
        </w:tabs>
        <w:spacing w:before="120"/>
        <w:ind w:left="284" w:hanging="284"/>
        <w:jc w:val="both"/>
      </w:pPr>
      <w:r w:rsidRPr="009C59CC">
        <w:t xml:space="preserve">Wykonawca zobowiązany jest zapewnić wykonanie prac objętych umową przez osoby posiadające stosowne uprawnienia i kwalifikacje zawodowe. Wykonawca ma obowiązek, w terminie nie dłuższym niż 7 dni od daty podpisania niniejszej umowy, przedłożyć Zamawiającemu kopie uprawnień budowlanych w zakresie projektowania, dotyczące osób wskazanych w ofercie, dla których ustawa Prawo budowlane wymaga posiadania uprawnień oraz kopie aktualnych dokumentów potwierdzających przynależność do właściwej okręgowej Izby </w:t>
      </w:r>
      <w:r>
        <w:t>Architektów RP.</w:t>
      </w:r>
    </w:p>
    <w:p w14:paraId="79F63F5A" w14:textId="77777777" w:rsidR="0020529B" w:rsidRPr="009C59CC" w:rsidRDefault="0020529B" w:rsidP="00D26554">
      <w:pPr>
        <w:numPr>
          <w:ilvl w:val="0"/>
          <w:numId w:val="51"/>
        </w:numPr>
        <w:tabs>
          <w:tab w:val="clear" w:pos="644"/>
          <w:tab w:val="left" w:pos="284"/>
        </w:tabs>
        <w:spacing w:before="120"/>
        <w:ind w:left="284" w:hanging="284"/>
        <w:jc w:val="both"/>
      </w:pPr>
      <w:r w:rsidRPr="009C59CC">
        <w:t>Wykonawca zobowiązuje się skierować do wykonania przedmiotu umowy personel wskazany w ofercie. Zmiana którejkolwiek z osób, o których mowa w zdaniu poprzednim w trakcie realizacji przedmiotu niniejszej umowy musi być uzasadniona przez Wykonawcę na piśmie i zaakceptowana przez Zamawiającego. Zamawiający zaakceptuje zmianę personelu wskazanego w ofercie wyłącznie wtedy, gdy kwalifikacje i doświadczenie wskazanych osób będą takie same lub wyższe od kwalifikacji i doświadczenia osób zaoferowanych w ofercie.</w:t>
      </w:r>
    </w:p>
    <w:p w14:paraId="76E9601F" w14:textId="77777777" w:rsidR="0020529B" w:rsidRPr="009C59CC" w:rsidRDefault="0020529B" w:rsidP="00D26554">
      <w:pPr>
        <w:numPr>
          <w:ilvl w:val="0"/>
          <w:numId w:val="51"/>
        </w:numPr>
        <w:tabs>
          <w:tab w:val="clear" w:pos="644"/>
          <w:tab w:val="left" w:pos="284"/>
        </w:tabs>
        <w:spacing w:before="120"/>
        <w:ind w:left="284" w:hanging="284"/>
        <w:jc w:val="both"/>
      </w:pPr>
      <w:r w:rsidRPr="009C59CC">
        <w:t xml:space="preserve">Wykonawca przedłoży Zamawiającemu propozycję zmiany, o której mowa w ust. 2 niniejszego paragrafu nie później niż 7 dni przed planowanym skierowaniem do wykonania przedmiotu umowy którejkolwiek osoby. Jakakolwiek przerwa w realizacji przedmiotu umowy wynikająca </w:t>
      </w:r>
      <w:r w:rsidRPr="009C59CC">
        <w:br/>
        <w:t xml:space="preserve">z braku personelu będzie traktowana jako przerwa wynikła z przyczyn zależnych od Wykonawcy </w:t>
      </w:r>
      <w:r w:rsidRPr="009C59CC">
        <w:br/>
        <w:t xml:space="preserve">i nie może stanowić podstawy do wydłużenia terminu wykonania przedmiotu umowy, o którym mowa w § </w:t>
      </w:r>
      <w:r>
        <w:t>3</w:t>
      </w:r>
      <w:r w:rsidRPr="009C59CC">
        <w:t xml:space="preserve">. </w:t>
      </w:r>
    </w:p>
    <w:p w14:paraId="72196BFC" w14:textId="77777777" w:rsidR="0020529B" w:rsidRPr="009C59CC" w:rsidRDefault="0020529B" w:rsidP="00D26554">
      <w:pPr>
        <w:numPr>
          <w:ilvl w:val="0"/>
          <w:numId w:val="51"/>
        </w:numPr>
        <w:tabs>
          <w:tab w:val="clear" w:pos="644"/>
          <w:tab w:val="left" w:pos="284"/>
        </w:tabs>
        <w:spacing w:before="120"/>
        <w:ind w:left="284" w:hanging="284"/>
        <w:jc w:val="both"/>
      </w:pPr>
      <w:r w:rsidRPr="009C59CC">
        <w:t xml:space="preserve">Zamawiający zaakceptuje zmianę, o której mowa w ust. 2 niniejszego paragrafu, w terminie do </w:t>
      </w:r>
      <w:r w:rsidRPr="009C59CC">
        <w:br/>
        <w:t>7 dni od otrzymania propozycji zmiany zgodnej z wymaganiami umowy. Zmiana personelu nie wymaga aneksu do umowy.</w:t>
      </w:r>
    </w:p>
    <w:p w14:paraId="5450A3F2" w14:textId="77777777" w:rsidR="0020529B" w:rsidRPr="000C708C" w:rsidRDefault="0020529B" w:rsidP="00D26554">
      <w:pPr>
        <w:numPr>
          <w:ilvl w:val="0"/>
          <w:numId w:val="51"/>
        </w:numPr>
        <w:tabs>
          <w:tab w:val="clear" w:pos="644"/>
          <w:tab w:val="left" w:pos="284"/>
        </w:tabs>
        <w:spacing w:before="120"/>
        <w:ind w:left="284" w:hanging="284"/>
        <w:jc w:val="both"/>
      </w:pPr>
      <w:r w:rsidRPr="00B10853">
        <w:t>Skierowanie, bez akceptacji Zamawiającego, do wykonania przedmiotu umowy i</w:t>
      </w:r>
      <w:r w:rsidRPr="00B625F9">
        <w:t xml:space="preserve">nnych osób niż wskazane w ofercie i nieprzedłożenie Zamawiającemu kopii dokumentów, o których mowa </w:t>
      </w:r>
      <w:r w:rsidRPr="00B625F9">
        <w:br/>
        <w:t>w ust. 1 niniejszego</w:t>
      </w:r>
      <w:r w:rsidRPr="000C708C">
        <w:t xml:space="preserve"> paragrafu, stanowi podstawę odstąpienia od umowy przez Zamawiającego z winy Wykonawcy.</w:t>
      </w:r>
    </w:p>
    <w:p w14:paraId="34AE6F6E" w14:textId="77777777" w:rsidR="0020529B" w:rsidRPr="009C59CC" w:rsidRDefault="0020529B" w:rsidP="00D26554">
      <w:pPr>
        <w:numPr>
          <w:ilvl w:val="0"/>
          <w:numId w:val="51"/>
        </w:numPr>
        <w:tabs>
          <w:tab w:val="clear" w:pos="644"/>
          <w:tab w:val="left" w:pos="284"/>
        </w:tabs>
        <w:spacing w:before="120"/>
        <w:ind w:left="284" w:hanging="284"/>
        <w:jc w:val="both"/>
      </w:pPr>
      <w:r w:rsidRPr="009C59CC">
        <w:t>Bez pisemnej zgody Zamawiającego, Wykonawca nie może powierzyć wykonania przedmiotu   umowy osobom trzecim.</w:t>
      </w:r>
    </w:p>
    <w:p w14:paraId="22F593BF" w14:textId="77777777" w:rsidR="0020529B" w:rsidRPr="00485D02" w:rsidRDefault="0020529B" w:rsidP="00D26554">
      <w:pPr>
        <w:numPr>
          <w:ilvl w:val="0"/>
          <w:numId w:val="51"/>
        </w:numPr>
        <w:tabs>
          <w:tab w:val="clear" w:pos="644"/>
          <w:tab w:val="left" w:pos="284"/>
        </w:tabs>
        <w:spacing w:before="120"/>
        <w:ind w:left="284" w:hanging="284"/>
        <w:jc w:val="both"/>
      </w:pPr>
      <w:r w:rsidRPr="00485D02">
        <w:lastRenderedPageBreak/>
        <w:t xml:space="preserve">W przypadku, gdy Wykonawca powierzy wykonanie części przedmiotu umowy podwykonawcy, odpowiada za działania podwykonawcy tak, jak za działania własne. Wykonawca zapewnia, </w:t>
      </w:r>
      <w:r w:rsidRPr="00485D02">
        <w:br/>
        <w:t>że podwykonawcy będą przestrzegać wszelkich postanowień niniejszej umowy.</w:t>
      </w:r>
    </w:p>
    <w:p w14:paraId="4231D67C" w14:textId="77777777" w:rsidR="0020529B" w:rsidRPr="00485D02" w:rsidRDefault="0020529B" w:rsidP="00D26554">
      <w:pPr>
        <w:numPr>
          <w:ilvl w:val="0"/>
          <w:numId w:val="51"/>
        </w:numPr>
        <w:tabs>
          <w:tab w:val="clear" w:pos="644"/>
          <w:tab w:val="left" w:pos="284"/>
        </w:tabs>
        <w:spacing w:before="120"/>
        <w:ind w:left="284" w:hanging="284"/>
        <w:jc w:val="both"/>
      </w:pPr>
      <w:r w:rsidRPr="00485D02">
        <w:t>W razie powierzenia wykonania części przedmiotu umowy innym podmiotom Wykonawca zobowiązany jest do zapewnienia sprawowania nadzoru autorskiego, w zakresie wynikającym                      z wykonanej na podstawie niniejszej umowy dokumentacji.</w:t>
      </w:r>
    </w:p>
    <w:p w14:paraId="0CFE338F" w14:textId="77777777" w:rsidR="0020529B" w:rsidRPr="00485D02" w:rsidRDefault="0020529B" w:rsidP="00D26554">
      <w:pPr>
        <w:numPr>
          <w:ilvl w:val="0"/>
          <w:numId w:val="51"/>
        </w:numPr>
        <w:tabs>
          <w:tab w:val="clear" w:pos="644"/>
          <w:tab w:val="left" w:pos="284"/>
        </w:tabs>
        <w:spacing w:before="120"/>
        <w:ind w:left="284" w:hanging="284"/>
        <w:jc w:val="both"/>
      </w:pPr>
      <w:r w:rsidRPr="00485D02">
        <w:t>Zamawiający nie ponosi odpowiedzialności za jakiekolwiek zobowiązania Wykonawcy wobec podwykonawców, jak również za zobowiązania podwykonawców wobec osób trzecich.</w:t>
      </w:r>
    </w:p>
    <w:p w14:paraId="0F0CA6A1" w14:textId="77777777" w:rsidR="0020529B" w:rsidRPr="009C59CC" w:rsidRDefault="0020529B" w:rsidP="0020529B">
      <w:pPr>
        <w:tabs>
          <w:tab w:val="left" w:pos="284"/>
        </w:tabs>
        <w:spacing w:before="120"/>
        <w:ind w:left="284" w:hanging="284"/>
        <w:jc w:val="both"/>
        <w:rPr>
          <w:b/>
        </w:rPr>
      </w:pPr>
    </w:p>
    <w:p w14:paraId="7361325F" w14:textId="77777777" w:rsidR="0020529B" w:rsidRPr="009C59CC" w:rsidRDefault="0020529B" w:rsidP="0020529B">
      <w:pPr>
        <w:tabs>
          <w:tab w:val="left" w:pos="284"/>
        </w:tabs>
        <w:spacing w:before="120"/>
        <w:ind w:left="284" w:hanging="284"/>
        <w:jc w:val="center"/>
        <w:rPr>
          <w:b/>
        </w:rPr>
      </w:pPr>
      <w:bookmarkStart w:id="51" w:name="_Hlk131662003"/>
      <w:bookmarkStart w:id="52" w:name="_Hlk132182826"/>
      <w:r w:rsidRPr="009C59CC">
        <w:rPr>
          <w:b/>
        </w:rPr>
        <w:t>§ 8.</w:t>
      </w:r>
      <w:bookmarkEnd w:id="51"/>
    </w:p>
    <w:p w14:paraId="72D65614" w14:textId="77777777" w:rsidR="0020529B" w:rsidRPr="009C59CC" w:rsidRDefault="0020529B" w:rsidP="0020529B">
      <w:pPr>
        <w:tabs>
          <w:tab w:val="left" w:pos="284"/>
        </w:tabs>
        <w:spacing w:before="120"/>
        <w:ind w:left="284" w:hanging="284"/>
        <w:jc w:val="center"/>
        <w:rPr>
          <w:b/>
        </w:rPr>
      </w:pPr>
      <w:r w:rsidRPr="009C59CC">
        <w:rPr>
          <w:b/>
        </w:rPr>
        <w:t>Odbiór przedmiotu Umowy</w:t>
      </w:r>
    </w:p>
    <w:p w14:paraId="23B128F1"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Odbiór dokumentacji projektowej w ramach Etapu I-II, o których mowa w § 1 ust. 16, przebiegać będzie w następujący sposób:</w:t>
      </w:r>
    </w:p>
    <w:p w14:paraId="5E7C59C6" w14:textId="77777777" w:rsidR="0020529B" w:rsidRPr="00894644"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Przekazanie dokumentacji projektowej (Etap I </w:t>
      </w:r>
      <w:proofErr w:type="spellStart"/>
      <w:r w:rsidRPr="00894644">
        <w:rPr>
          <w:rFonts w:ascii="Times New Roman" w:hAnsi="Times New Roman" w:cs="Times New Roman"/>
          <w:sz w:val="24"/>
          <w:szCs w:val="24"/>
        </w:rPr>
        <w:t>i</w:t>
      </w:r>
      <w:proofErr w:type="spellEnd"/>
      <w:r w:rsidRPr="00894644">
        <w:rPr>
          <w:rFonts w:ascii="Times New Roman" w:hAnsi="Times New Roman" w:cs="Times New Roman"/>
          <w:sz w:val="24"/>
          <w:szCs w:val="24"/>
        </w:rPr>
        <w:t xml:space="preserve"> II,) nastąpi w siedzibie Zamawiającego i zostanie potwierdzone </w:t>
      </w:r>
      <w:r w:rsidRPr="00894644">
        <w:rPr>
          <w:rFonts w:ascii="Times New Roman" w:hAnsi="Times New Roman" w:cs="Times New Roman"/>
          <w:bCs/>
          <w:iCs/>
          <w:sz w:val="24"/>
          <w:szCs w:val="24"/>
        </w:rPr>
        <w:t xml:space="preserve">Protokołem przekazania </w:t>
      </w:r>
      <w:r w:rsidRPr="00894644">
        <w:rPr>
          <w:rFonts w:ascii="Times New Roman" w:hAnsi="Times New Roman" w:cs="Times New Roman"/>
          <w:bCs/>
          <w:sz w:val="24"/>
          <w:szCs w:val="24"/>
        </w:rPr>
        <w:t>sporządzonym wg wzoru s</w:t>
      </w:r>
      <w:r w:rsidRPr="00894644">
        <w:rPr>
          <w:rFonts w:ascii="Times New Roman" w:hAnsi="Times New Roman" w:cs="Times New Roman"/>
          <w:sz w:val="24"/>
          <w:szCs w:val="24"/>
        </w:rPr>
        <w:t xml:space="preserve">tanowiącego </w:t>
      </w:r>
      <w:r w:rsidRPr="00894644">
        <w:rPr>
          <w:rFonts w:ascii="Times New Roman" w:hAnsi="Times New Roman" w:cs="Times New Roman"/>
          <w:b/>
          <w:sz w:val="24"/>
          <w:szCs w:val="24"/>
        </w:rPr>
        <w:t xml:space="preserve">Załącznik nr 3 </w:t>
      </w:r>
      <w:r w:rsidRPr="00894644">
        <w:rPr>
          <w:rFonts w:ascii="Times New Roman" w:hAnsi="Times New Roman" w:cs="Times New Roman"/>
          <w:sz w:val="24"/>
          <w:szCs w:val="24"/>
        </w:rPr>
        <w:t xml:space="preserve">do Umowy, </w:t>
      </w:r>
    </w:p>
    <w:p w14:paraId="638CF1EB" w14:textId="77777777" w:rsidR="0020529B" w:rsidRPr="00894644"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Zamawiający może w formie pisemnej zgłosić merytoryczne i formalne uwagi do przekazanej </w:t>
      </w:r>
      <w:r w:rsidRPr="00894644">
        <w:rPr>
          <w:rFonts w:ascii="Times New Roman" w:hAnsi="Times New Roman" w:cs="Times New Roman"/>
          <w:sz w:val="24"/>
          <w:szCs w:val="24"/>
        </w:rPr>
        <w:br/>
        <w:t xml:space="preserve">przez Wykonawcę dokumentacji projektowej – w terminie do 21 dni od daty jej przekazania przez Wykonawcę (daty sporządzenia </w:t>
      </w:r>
      <w:r w:rsidRPr="00894644">
        <w:rPr>
          <w:rFonts w:ascii="Times New Roman" w:hAnsi="Times New Roman" w:cs="Times New Roman"/>
          <w:bCs/>
          <w:iCs/>
          <w:sz w:val="24"/>
          <w:szCs w:val="24"/>
        </w:rPr>
        <w:t>Protokołu przekazania</w:t>
      </w:r>
      <w:r w:rsidRPr="00894644">
        <w:rPr>
          <w:rFonts w:ascii="Times New Roman" w:hAnsi="Times New Roman" w:cs="Times New Roman"/>
          <w:sz w:val="24"/>
          <w:szCs w:val="24"/>
        </w:rPr>
        <w:t>),</w:t>
      </w:r>
    </w:p>
    <w:p w14:paraId="3129C147" w14:textId="77777777" w:rsidR="0020529B" w:rsidRPr="00894644"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W sytuacji, o której mowa w pkt 2, Wykonawca zobowiązany jest dokonać poprawek, zmian i uzupełnień w dokumentacji projektowej danego etapu i przekazać Zamawiającemu wersję poprawioną (końcową) w terminie 7 dni od daty ich zgłoszenia. Przekazanie poprawionej i uzupełnionej dokumentacji następuje w sposób określony w pkt 1,</w:t>
      </w:r>
    </w:p>
    <w:p w14:paraId="29E892C4" w14:textId="77777777" w:rsidR="0020529B" w:rsidRPr="00371730"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W przypadku niezgłoszenia przez Zamawiającego uwag w terminie 21 dni, w trybie określonym w pkt 2, w terminie kolejnych 3 dni, nastąpi podpisanie odpowiednio Protokołu </w:t>
      </w:r>
      <w:r w:rsidRPr="00371730">
        <w:rPr>
          <w:rFonts w:ascii="Times New Roman" w:hAnsi="Times New Roman" w:cs="Times New Roman"/>
          <w:sz w:val="24"/>
          <w:szCs w:val="24"/>
        </w:rPr>
        <w:t xml:space="preserve">odbioru Etapu I </w:t>
      </w:r>
      <w:proofErr w:type="spellStart"/>
      <w:r w:rsidRPr="00371730">
        <w:rPr>
          <w:rFonts w:ascii="Times New Roman" w:hAnsi="Times New Roman" w:cs="Times New Roman"/>
          <w:sz w:val="24"/>
          <w:szCs w:val="24"/>
        </w:rPr>
        <w:t>i</w:t>
      </w:r>
      <w:proofErr w:type="spellEnd"/>
      <w:r w:rsidRPr="00371730">
        <w:rPr>
          <w:rFonts w:ascii="Times New Roman" w:hAnsi="Times New Roman" w:cs="Times New Roman"/>
          <w:sz w:val="24"/>
          <w:szCs w:val="24"/>
        </w:rPr>
        <w:t xml:space="preserve"> Etapu II, </w:t>
      </w:r>
      <w:r w:rsidRPr="00371730">
        <w:rPr>
          <w:rFonts w:ascii="Times New Roman" w:hAnsi="Times New Roman" w:cs="Times New Roman"/>
          <w:bCs/>
          <w:sz w:val="24"/>
          <w:szCs w:val="24"/>
        </w:rPr>
        <w:t>wg wzoru s</w:t>
      </w:r>
      <w:r w:rsidRPr="00371730">
        <w:rPr>
          <w:rFonts w:ascii="Times New Roman" w:hAnsi="Times New Roman" w:cs="Times New Roman"/>
          <w:sz w:val="24"/>
          <w:szCs w:val="24"/>
        </w:rPr>
        <w:t xml:space="preserve">tanowiącego </w:t>
      </w:r>
      <w:r w:rsidRPr="00371730">
        <w:rPr>
          <w:rFonts w:ascii="Times New Roman" w:hAnsi="Times New Roman" w:cs="Times New Roman"/>
          <w:b/>
          <w:sz w:val="24"/>
          <w:szCs w:val="24"/>
        </w:rPr>
        <w:t xml:space="preserve">Załącznik nr 3 </w:t>
      </w:r>
      <w:r w:rsidRPr="00371730">
        <w:rPr>
          <w:rFonts w:ascii="Times New Roman" w:hAnsi="Times New Roman" w:cs="Times New Roman"/>
          <w:sz w:val="24"/>
          <w:szCs w:val="24"/>
        </w:rPr>
        <w:t xml:space="preserve">do Umowy, </w:t>
      </w:r>
    </w:p>
    <w:p w14:paraId="5A53381A" w14:textId="77777777" w:rsidR="0020529B" w:rsidRPr="00894644" w:rsidRDefault="0020529B" w:rsidP="00D26554">
      <w:pPr>
        <w:pStyle w:val="arial"/>
        <w:numPr>
          <w:ilvl w:val="0"/>
          <w:numId w:val="39"/>
        </w:numPr>
        <w:tabs>
          <w:tab w:val="clear" w:pos="567"/>
          <w:tab w:val="left" w:pos="284"/>
        </w:tabs>
        <w:spacing w:before="120"/>
        <w:ind w:left="567" w:hanging="283"/>
        <w:rPr>
          <w:rFonts w:ascii="Times New Roman" w:hAnsi="Times New Roman" w:cs="Times New Roman"/>
          <w:b/>
          <w:sz w:val="24"/>
          <w:szCs w:val="24"/>
        </w:rPr>
      </w:pPr>
      <w:r w:rsidRPr="00371730">
        <w:rPr>
          <w:rFonts w:ascii="Times New Roman" w:hAnsi="Times New Roman" w:cs="Times New Roman"/>
          <w:sz w:val="24"/>
          <w:szCs w:val="24"/>
        </w:rPr>
        <w:t xml:space="preserve">W przypadku zgłoszenia uwag, po ich uwzględnieniu przez Wykonawcę w trybie określonym </w:t>
      </w:r>
      <w:r w:rsidRPr="00894644">
        <w:rPr>
          <w:rFonts w:ascii="Times New Roman" w:hAnsi="Times New Roman" w:cs="Times New Roman"/>
          <w:sz w:val="24"/>
          <w:szCs w:val="24"/>
        </w:rPr>
        <w:t xml:space="preserve">w pkt 3, stosuje się procedurę określoną w pkt 4, </w:t>
      </w:r>
    </w:p>
    <w:p w14:paraId="459C218D"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W przypadku powtarzania się sytuacji, o których mowa w ust. 1 pkt 2 – 4 niniejszego paragrafu, obowiązują zasady, w tym terminy, w nich ustalone.</w:t>
      </w:r>
    </w:p>
    <w:p w14:paraId="11BFEB7A" w14:textId="600AFA59"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Okres </w:t>
      </w:r>
      <w:r w:rsidR="006B4287" w:rsidRPr="006719EB">
        <w:rPr>
          <w:rFonts w:ascii="Times New Roman" w:hAnsi="Times New Roman"/>
          <w:sz w:val="24"/>
          <w:szCs w:val="24"/>
        </w:rPr>
        <w:t>sprawdzania dokumentacji przez Zmawiającego nie stanowi podstawy do naliczenia kar za nieterminowe</w:t>
      </w:r>
      <w:r w:rsidR="006B4287" w:rsidRPr="00321383">
        <w:rPr>
          <w:rFonts w:ascii="Times New Roman" w:hAnsi="Times New Roman"/>
          <w:sz w:val="24"/>
          <w:szCs w:val="24"/>
        </w:rPr>
        <w:t xml:space="preserve"> wykonanie Umowy, tj. wydłuża terminy wskazane w </w:t>
      </w:r>
      <w:r w:rsidR="006B4287" w:rsidRPr="00321383">
        <w:rPr>
          <w:rFonts w:ascii="Times New Roman" w:hAnsi="Times New Roman"/>
          <w:bCs/>
          <w:sz w:val="24"/>
          <w:szCs w:val="24"/>
        </w:rPr>
        <w:t>§ 3 ust. 1 pkt 1) i 2)</w:t>
      </w:r>
      <w:r w:rsidR="006B4287">
        <w:rPr>
          <w:rFonts w:ascii="Times New Roman" w:hAnsi="Times New Roman"/>
          <w:bCs/>
          <w:sz w:val="24"/>
          <w:szCs w:val="24"/>
        </w:rPr>
        <w:t>.</w:t>
      </w:r>
      <w:r w:rsidR="006B4287" w:rsidRPr="00321383">
        <w:rPr>
          <w:rFonts w:ascii="Times New Roman" w:hAnsi="Times New Roman"/>
          <w:b/>
          <w:sz w:val="24"/>
          <w:szCs w:val="24"/>
        </w:rPr>
        <w:t xml:space="preserve"> </w:t>
      </w:r>
      <w:r w:rsidR="006B4287" w:rsidRPr="00321383">
        <w:rPr>
          <w:rFonts w:ascii="Times New Roman" w:hAnsi="Times New Roman"/>
          <w:sz w:val="24"/>
          <w:szCs w:val="24"/>
        </w:rPr>
        <w:t xml:space="preserve"> </w:t>
      </w:r>
      <w:r w:rsidR="006B4287" w:rsidRPr="00321383">
        <w:rPr>
          <w:rFonts w:ascii="Times New Roman" w:hAnsi="Times New Roman"/>
          <w:b/>
          <w:sz w:val="24"/>
          <w:szCs w:val="24"/>
        </w:rPr>
        <w:t xml:space="preserve"> </w:t>
      </w:r>
    </w:p>
    <w:p w14:paraId="0AB96537" w14:textId="77777777" w:rsidR="0020529B" w:rsidRPr="00371730"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Z dniem podpisania przez Zamawiającego Protokołów </w:t>
      </w:r>
      <w:r w:rsidRPr="00371730">
        <w:rPr>
          <w:rFonts w:ascii="Times New Roman" w:hAnsi="Times New Roman"/>
          <w:sz w:val="24"/>
          <w:szCs w:val="24"/>
        </w:rPr>
        <w:t xml:space="preserve">odbioru Etapu II, o którym mowa w ust. 1,   Wykonawca w ramach wynagrodzenia umownego, przenosi na Zamawiającego prawo własności egzemplarzy i nośników przekazanych w ramach Umowy, na których została utrwalona dokumentacja wykonana w ramach Umowy. </w:t>
      </w:r>
    </w:p>
    <w:p w14:paraId="056CA3CF"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371730">
        <w:rPr>
          <w:rFonts w:ascii="Times New Roman" w:hAnsi="Times New Roman"/>
          <w:sz w:val="24"/>
          <w:szCs w:val="24"/>
        </w:rPr>
        <w:t xml:space="preserve">Podpisanie przez Zamawiającego </w:t>
      </w:r>
      <w:r w:rsidRPr="00371730">
        <w:rPr>
          <w:rFonts w:ascii="Times New Roman" w:hAnsi="Times New Roman"/>
          <w:bCs/>
          <w:iCs/>
          <w:sz w:val="24"/>
          <w:szCs w:val="24"/>
        </w:rPr>
        <w:t>Protokołu odbioru Etapu II</w:t>
      </w:r>
      <w:r w:rsidRPr="00371730">
        <w:rPr>
          <w:rFonts w:ascii="Times New Roman" w:hAnsi="Times New Roman"/>
          <w:sz w:val="24"/>
          <w:szCs w:val="24"/>
        </w:rPr>
        <w:t xml:space="preserve"> o którym </w:t>
      </w:r>
      <w:r w:rsidRPr="00894644">
        <w:rPr>
          <w:rFonts w:ascii="Times New Roman" w:hAnsi="Times New Roman"/>
          <w:sz w:val="24"/>
          <w:szCs w:val="24"/>
        </w:rPr>
        <w:t xml:space="preserve">mowa w ust. 1 pkt 4, stanowi dla Wykonawcy podstawę do wystawienia faktury za wykonanie przedmiotu Umowy, a data przekazania Zamawiającemu kompletnej dokumentacji projektowej bez wad </w:t>
      </w:r>
      <w:r w:rsidRPr="00894644">
        <w:rPr>
          <w:rFonts w:ascii="Times New Roman" w:hAnsi="Times New Roman"/>
          <w:bCs/>
          <w:iCs/>
          <w:sz w:val="24"/>
          <w:szCs w:val="24"/>
        </w:rPr>
        <w:t xml:space="preserve">stanowi datę wykonania przedmiotu Umowy. </w:t>
      </w:r>
    </w:p>
    <w:p w14:paraId="33D4F1D9"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bookmarkStart w:id="53" w:name="_Hlk137041759"/>
      <w:r w:rsidRPr="00894644">
        <w:rPr>
          <w:rFonts w:ascii="Times New Roman" w:hAnsi="Times New Roman"/>
          <w:bCs/>
          <w:iCs/>
          <w:sz w:val="24"/>
          <w:szCs w:val="24"/>
        </w:rPr>
        <w:t>Realizacja Nadzorów autorskich będzie prowadzona w następujący sposób:</w:t>
      </w:r>
    </w:p>
    <w:p w14:paraId="0B4EEDC6" w14:textId="23BAB228" w:rsidR="0020529B" w:rsidRPr="00F7755F" w:rsidRDefault="0020529B" w:rsidP="00D61A96">
      <w:pPr>
        <w:pStyle w:val="Akapitzlist"/>
        <w:tabs>
          <w:tab w:val="left" w:pos="284"/>
        </w:tabs>
        <w:spacing w:before="120" w:line="240" w:lineRule="auto"/>
        <w:ind w:left="568" w:hanging="426"/>
        <w:jc w:val="both"/>
        <w:rPr>
          <w:rFonts w:ascii="Times New Roman" w:hAnsi="Times New Roman" w:cs="Times New Roman"/>
          <w:bCs/>
          <w:iCs/>
          <w:color w:val="FF0000"/>
          <w:sz w:val="24"/>
          <w:szCs w:val="24"/>
        </w:rPr>
      </w:pPr>
      <w:r w:rsidRPr="00B20067">
        <w:rPr>
          <w:rFonts w:ascii="Times New Roman" w:hAnsi="Times New Roman" w:cs="Times New Roman"/>
          <w:bCs/>
          <w:iCs/>
          <w:sz w:val="24"/>
          <w:szCs w:val="24"/>
        </w:rPr>
        <w:t xml:space="preserve">1) Sprawowanie nadzoru obejmuje minimum </w:t>
      </w:r>
      <w:r w:rsidR="00371730" w:rsidRPr="00F7755F">
        <w:rPr>
          <w:rFonts w:ascii="Times New Roman" w:hAnsi="Times New Roman" w:cs="Times New Roman"/>
          <w:bCs/>
          <w:iCs/>
          <w:sz w:val="24"/>
          <w:szCs w:val="24"/>
        </w:rPr>
        <w:t>2</w:t>
      </w:r>
      <w:r w:rsidRPr="00F7755F">
        <w:rPr>
          <w:rFonts w:ascii="Times New Roman" w:hAnsi="Times New Roman" w:cs="Times New Roman"/>
          <w:bCs/>
          <w:iCs/>
          <w:sz w:val="24"/>
          <w:szCs w:val="24"/>
        </w:rPr>
        <w:t xml:space="preserve"> przyjazdy na budowę w miesiącu; </w:t>
      </w:r>
    </w:p>
    <w:p w14:paraId="3D12ACAA" w14:textId="17837B3B" w:rsidR="002E60F1" w:rsidRPr="00D61A96" w:rsidRDefault="0020529B" w:rsidP="00D61A96">
      <w:pPr>
        <w:pStyle w:val="Akapitzlist"/>
        <w:spacing w:line="240" w:lineRule="auto"/>
        <w:ind w:left="568" w:hanging="426"/>
        <w:jc w:val="both"/>
        <w:rPr>
          <w:rFonts w:ascii="Times New Roman" w:hAnsi="Times New Roman" w:cs="Times New Roman"/>
          <w:bCs/>
          <w:sz w:val="24"/>
          <w:szCs w:val="24"/>
        </w:rPr>
      </w:pPr>
      <w:r w:rsidRPr="00F7755F">
        <w:rPr>
          <w:rFonts w:ascii="Times New Roman" w:hAnsi="Times New Roman" w:cs="Times New Roman"/>
          <w:sz w:val="24"/>
          <w:szCs w:val="24"/>
        </w:rPr>
        <w:lastRenderedPageBreak/>
        <w:t xml:space="preserve">2) </w:t>
      </w:r>
      <w:r w:rsidR="002E60F1" w:rsidRPr="00B20067">
        <w:rPr>
          <w:rFonts w:ascii="Times New Roman" w:hAnsi="Times New Roman" w:cs="Times New Roman"/>
          <w:sz w:val="24"/>
          <w:szCs w:val="24"/>
        </w:rPr>
        <w:t xml:space="preserve"> </w:t>
      </w:r>
      <w:r w:rsidR="002E60F1" w:rsidRPr="00D61A96">
        <w:rPr>
          <w:rFonts w:ascii="Times New Roman" w:hAnsi="Times New Roman" w:cs="Times New Roman"/>
          <w:bCs/>
          <w:sz w:val="24"/>
          <w:szCs w:val="24"/>
        </w:rPr>
        <w:t xml:space="preserve">Podstawową formą wezwania na nadzór autorski jest wezwanie lub  zaproszenie, co najmniej na 3 dni robocze przed terminem narady lub odbioru. Wezwanie może być skierowane w formie pisma na adres: ……………., lub </w:t>
      </w:r>
      <w:r w:rsidR="002E60F1" w:rsidRPr="00D61A96">
        <w:rPr>
          <w:rFonts w:ascii="Times New Roman" w:hAnsi="Times New Roman" w:cs="Times New Roman"/>
          <w:sz w:val="24"/>
          <w:szCs w:val="24"/>
        </w:rPr>
        <w:t xml:space="preserve">zamiast formy pisemnej, wezwanie lub zawiadomienie może być wysłane pocztą elektroniczną </w:t>
      </w:r>
      <w:r w:rsidR="002E60F1" w:rsidRPr="00D61A96">
        <w:rPr>
          <w:rFonts w:ascii="Times New Roman" w:hAnsi="Times New Roman" w:cs="Times New Roman"/>
          <w:bCs/>
          <w:sz w:val="24"/>
          <w:szCs w:val="24"/>
        </w:rPr>
        <w:t xml:space="preserve">na adres Wykonawcy: </w:t>
      </w:r>
      <w:hyperlink r:id="rId19" w:history="1">
        <w:r w:rsidR="002E60F1" w:rsidRPr="00D61A96">
          <w:rPr>
            <w:rStyle w:val="Hipercze"/>
            <w:rFonts w:ascii="Times New Roman" w:hAnsi="Times New Roman" w:cs="Times New Roman"/>
            <w:bCs/>
            <w:sz w:val="24"/>
            <w:szCs w:val="24"/>
          </w:rPr>
          <w:t>…………….</w:t>
        </w:r>
      </w:hyperlink>
      <w:r w:rsidR="002E60F1" w:rsidRPr="00D61A96">
        <w:rPr>
          <w:rFonts w:ascii="Times New Roman" w:hAnsi="Times New Roman" w:cs="Times New Roman"/>
          <w:bCs/>
          <w:sz w:val="24"/>
          <w:szCs w:val="24"/>
        </w:rPr>
        <w:t xml:space="preserve">  lub w formie telefonicznej na nr. tel. ……………………………..</w:t>
      </w:r>
    </w:p>
    <w:p w14:paraId="6E047388" w14:textId="76AF45B8" w:rsidR="0020529B" w:rsidRPr="00894644" w:rsidRDefault="0020529B" w:rsidP="00D61A96">
      <w:pPr>
        <w:pStyle w:val="Akapitzlist"/>
        <w:tabs>
          <w:tab w:val="left" w:pos="284"/>
        </w:tabs>
        <w:spacing w:before="120" w:line="240" w:lineRule="auto"/>
        <w:ind w:left="568" w:hanging="426"/>
        <w:jc w:val="both"/>
        <w:rPr>
          <w:rFonts w:ascii="Times New Roman" w:hAnsi="Times New Roman"/>
          <w:sz w:val="24"/>
          <w:szCs w:val="24"/>
        </w:rPr>
      </w:pPr>
    </w:p>
    <w:p w14:paraId="61F2FBB6" w14:textId="551C048F" w:rsidR="0020529B" w:rsidRPr="004146D3" w:rsidRDefault="0020529B" w:rsidP="00D61A96">
      <w:pPr>
        <w:pStyle w:val="Akapitzlist"/>
        <w:tabs>
          <w:tab w:val="left" w:pos="284"/>
        </w:tabs>
        <w:spacing w:before="120" w:line="240" w:lineRule="auto"/>
        <w:ind w:left="568" w:hanging="426"/>
        <w:jc w:val="both"/>
        <w:rPr>
          <w:rFonts w:ascii="Times New Roman" w:hAnsi="Times New Roman"/>
          <w:sz w:val="24"/>
          <w:szCs w:val="24"/>
        </w:rPr>
      </w:pPr>
      <w:r w:rsidRPr="00894644">
        <w:rPr>
          <w:rFonts w:ascii="Times New Roman" w:hAnsi="Times New Roman"/>
          <w:sz w:val="24"/>
          <w:szCs w:val="24"/>
        </w:rPr>
        <w:t xml:space="preserve">3) Podstawą potwierdzenia pełnienia Nadzoru Autorskiego jest podpisaną przez Zmawiającego karta nadzoru autorskiego, stanowiąca załącznik nr 4 do Umowy.  </w:t>
      </w:r>
      <w:bookmarkEnd w:id="53"/>
    </w:p>
    <w:p w14:paraId="41AF5853" w14:textId="77777777" w:rsidR="0020529B" w:rsidRPr="0074146F" w:rsidRDefault="0020529B" w:rsidP="0020529B">
      <w:pPr>
        <w:tabs>
          <w:tab w:val="left" w:pos="284"/>
        </w:tabs>
        <w:spacing w:before="120"/>
        <w:ind w:left="284" w:hanging="284"/>
        <w:jc w:val="center"/>
        <w:rPr>
          <w:b/>
        </w:rPr>
      </w:pPr>
      <w:r w:rsidRPr="0074146F">
        <w:rPr>
          <w:b/>
        </w:rPr>
        <w:t>§ 9.</w:t>
      </w:r>
    </w:p>
    <w:p w14:paraId="7EDC2E82" w14:textId="77777777" w:rsidR="0020529B" w:rsidRPr="009C59CC" w:rsidRDefault="0020529B" w:rsidP="0020529B">
      <w:pPr>
        <w:tabs>
          <w:tab w:val="left" w:pos="284"/>
        </w:tabs>
        <w:spacing w:before="120"/>
        <w:ind w:left="284" w:hanging="284"/>
        <w:jc w:val="center"/>
        <w:rPr>
          <w:b/>
        </w:rPr>
      </w:pPr>
      <w:bookmarkStart w:id="54" w:name="_Hlk132561189"/>
      <w:r w:rsidRPr="001C31E7">
        <w:rPr>
          <w:b/>
        </w:rPr>
        <w:t>Prawa autorskie</w:t>
      </w:r>
    </w:p>
    <w:p w14:paraId="5FF12092" w14:textId="77777777" w:rsidR="0020529B" w:rsidRPr="009C59CC" w:rsidRDefault="0020529B" w:rsidP="0020529B">
      <w:pPr>
        <w:tabs>
          <w:tab w:val="left" w:pos="284"/>
        </w:tabs>
        <w:autoSpaceDE w:val="0"/>
        <w:autoSpaceDN w:val="0"/>
        <w:adjustRightInd w:val="0"/>
        <w:spacing w:before="120"/>
        <w:ind w:left="284" w:hanging="284"/>
        <w:jc w:val="both"/>
      </w:pPr>
      <w:r w:rsidRPr="009C59CC">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407B57E2" w14:textId="77777777" w:rsidR="0020529B" w:rsidRPr="009C59CC" w:rsidRDefault="0020529B" w:rsidP="0020529B">
      <w:pPr>
        <w:tabs>
          <w:tab w:val="left" w:pos="284"/>
        </w:tabs>
        <w:autoSpaceDE w:val="0"/>
        <w:autoSpaceDN w:val="0"/>
        <w:adjustRightInd w:val="0"/>
        <w:spacing w:before="120"/>
        <w:ind w:left="284" w:hanging="284"/>
        <w:jc w:val="both"/>
      </w:pPr>
      <w:r w:rsidRPr="009C59CC">
        <w:t>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w:t>
      </w:r>
      <w:r w:rsidRPr="00235D2D">
        <w:rPr>
          <w:color w:val="FF0000"/>
        </w:rPr>
        <w:t xml:space="preserve"> </w:t>
      </w:r>
    </w:p>
    <w:p w14:paraId="56E74095" w14:textId="77777777" w:rsidR="0020529B" w:rsidRPr="009C59CC" w:rsidRDefault="0020529B" w:rsidP="0020529B">
      <w:pPr>
        <w:tabs>
          <w:tab w:val="left" w:pos="284"/>
        </w:tabs>
        <w:autoSpaceDE w:val="0"/>
        <w:autoSpaceDN w:val="0"/>
        <w:adjustRightInd w:val="0"/>
        <w:spacing w:before="120"/>
        <w:ind w:left="284" w:hanging="284"/>
        <w:jc w:val="both"/>
      </w:pPr>
      <w:r w:rsidRPr="009C59CC">
        <w:t>3. Przeniesienie praw, o który</w:t>
      </w:r>
      <w:r>
        <w:t>ch</w:t>
      </w:r>
      <w:r w:rsidRPr="009C59CC">
        <w:t xml:space="preserve"> mowa w ust. 2, następuje bez ograniczeń terytorialnych i czasowych,                               na następujących polach eksploatacji:</w:t>
      </w:r>
    </w:p>
    <w:p w14:paraId="00A578E9"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utrwalanie oraz zwielokrotnianie w całości lub w części dowolną techniką (w tym także poligraficzną oraz cyfrową) niezależnie od standardu, systemu i formatu, bez ograniczeń  co do ilości i wielkości nakładu,</w:t>
      </w:r>
    </w:p>
    <w:p w14:paraId="671C41E2" w14:textId="3E23BF82"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w:t>
      </w:r>
      <w:r>
        <w:t>zadania inwestycyjnego</w:t>
      </w:r>
      <w:r w:rsidRPr="009C59CC">
        <w:t xml:space="preserve">, </w:t>
      </w:r>
    </w:p>
    <w:p w14:paraId="421860A1"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przystosowania, zmiany układu lub jakichkolwiek innych zmian i modyfikacji w Utworach,</w:t>
      </w:r>
    </w:p>
    <w:p w14:paraId="3C3FEA83"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 xml:space="preserve">udostępniania osobom trzecim w celu dokonywania modyfikacji, zmian, poprawek, przeróbek,  adaptacji i uzupełnień, </w:t>
      </w:r>
    </w:p>
    <w:p w14:paraId="7B147E40"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wprowadzanie w całości lub we fragmentach do pamięci komputera i sieci komputerowych oraz publiczne udostępnianie w taki sposób, aby każdy mógł mieć do niego dostęp w czasie i miejscu przez siebie wybranym (w tym w sieci Internet, Intranet),</w:t>
      </w:r>
    </w:p>
    <w:p w14:paraId="5C3C5535"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 xml:space="preserve">korzystanie z Utworów po wykonaniu modyfikacji, zmian, poprawek, przeróbek, adaptacji </w:t>
      </w:r>
      <w:r w:rsidRPr="009C59CC">
        <w:br/>
        <w:t xml:space="preserve">i uzupełnień na polach określonych w pkt 1 – 5. </w:t>
      </w:r>
    </w:p>
    <w:p w14:paraId="119DCB1E" w14:textId="77777777" w:rsidR="0020529B" w:rsidRPr="00851595" w:rsidRDefault="0020529B" w:rsidP="00D26554">
      <w:pPr>
        <w:numPr>
          <w:ilvl w:val="0"/>
          <w:numId w:val="38"/>
        </w:numPr>
        <w:tabs>
          <w:tab w:val="left" w:pos="284"/>
        </w:tabs>
        <w:autoSpaceDE w:val="0"/>
        <w:autoSpaceDN w:val="0"/>
        <w:adjustRightInd w:val="0"/>
        <w:spacing w:before="120"/>
        <w:ind w:left="284" w:hanging="284"/>
        <w:jc w:val="both"/>
        <w:rPr>
          <w:snapToGrid w:val="0"/>
        </w:rPr>
      </w:pPr>
      <w:r w:rsidRPr="00851595">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uzyskaniu przez Zamawiającego pozwolenia na budowę i innych pozwoleń, uzgodnień, opinii, decyzji i postanowień. </w:t>
      </w:r>
    </w:p>
    <w:p w14:paraId="6D85F0D9"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lastRenderedPageBreak/>
        <w:t>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Zamawiającego w postępowaniach sądowych i arbitrażowych lub przystępując do postępowań sądowych i arbitrażowych  i poniesie wszelkie koszty z nimi związane.</w:t>
      </w:r>
    </w:p>
    <w:p w14:paraId="4675A274"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 przypadku rozwiązania umowy z winy Wykonawcy, poprawki i uzupełnienia lub dokończenie przedmiotu umowy przez osobę inną niż Wykonawca, nie stanowi naruszenia praw autorskich i nie może być podstawą roszczeń z tytułu naruszenia praw autorskich.</w:t>
      </w:r>
    </w:p>
    <w:p w14:paraId="29E60C17"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796AA0EC"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0AAC8462"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175F66D1"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 </w:t>
      </w:r>
    </w:p>
    <w:bookmarkEnd w:id="54"/>
    <w:p w14:paraId="41F810C7" w14:textId="77777777" w:rsidR="0020529B" w:rsidRPr="009C59CC" w:rsidRDefault="0020529B" w:rsidP="0020529B">
      <w:pPr>
        <w:tabs>
          <w:tab w:val="left" w:pos="284"/>
        </w:tabs>
        <w:spacing w:before="120"/>
        <w:ind w:left="284" w:hanging="284"/>
        <w:jc w:val="both"/>
        <w:rPr>
          <w:b/>
        </w:rPr>
      </w:pPr>
      <w:r w:rsidRPr="009C59CC">
        <w:rPr>
          <w:b/>
        </w:rPr>
        <w:t xml:space="preserve"> </w:t>
      </w:r>
    </w:p>
    <w:p w14:paraId="64A88C9D" w14:textId="77777777" w:rsidR="0020529B" w:rsidRPr="009C59CC" w:rsidRDefault="0020529B" w:rsidP="0020529B">
      <w:pPr>
        <w:tabs>
          <w:tab w:val="left" w:pos="284"/>
        </w:tabs>
        <w:spacing w:before="120"/>
        <w:ind w:left="284" w:hanging="284"/>
        <w:jc w:val="center"/>
        <w:rPr>
          <w:b/>
        </w:rPr>
      </w:pPr>
      <w:r w:rsidRPr="009C59CC">
        <w:rPr>
          <w:b/>
        </w:rPr>
        <w:t>§ 10.</w:t>
      </w:r>
    </w:p>
    <w:p w14:paraId="31275993" w14:textId="77777777" w:rsidR="0020529B" w:rsidRPr="009C59CC" w:rsidRDefault="0020529B" w:rsidP="0020529B">
      <w:pPr>
        <w:tabs>
          <w:tab w:val="left" w:pos="284"/>
        </w:tabs>
        <w:spacing w:before="120"/>
        <w:ind w:left="284" w:hanging="284"/>
        <w:jc w:val="center"/>
        <w:rPr>
          <w:b/>
        </w:rPr>
      </w:pPr>
      <w:r w:rsidRPr="009C59CC">
        <w:rPr>
          <w:b/>
        </w:rPr>
        <w:t>Wynagrodzenie oraz sposób rozliczeń</w:t>
      </w:r>
    </w:p>
    <w:p w14:paraId="4DA41D84" w14:textId="1C9AEB32" w:rsidR="0020529B" w:rsidRPr="00E83FBE" w:rsidRDefault="0020529B" w:rsidP="00D26554">
      <w:pPr>
        <w:numPr>
          <w:ilvl w:val="0"/>
          <w:numId w:val="53"/>
        </w:numPr>
        <w:tabs>
          <w:tab w:val="left" w:pos="284"/>
        </w:tabs>
        <w:spacing w:before="120"/>
        <w:ind w:left="284" w:hanging="284"/>
        <w:jc w:val="both"/>
      </w:pPr>
      <w:r w:rsidRPr="00E83FBE">
        <w:t xml:space="preserve">Za wykonanie przedmiotu umowy Wykonawca otrzyma wynagrodzenie ryczałtowe w wysokości netto ……………………. zł. plus </w:t>
      </w:r>
      <w:r w:rsidR="009656B1">
        <w:t>……….</w:t>
      </w:r>
      <w:r w:rsidRPr="00E83FBE">
        <w:t xml:space="preserve"> % podatek VAT…………………. zł., co stanowi kwotę brutto …………………………… zł., (słownie złotych: ……………………………………………………), na które składają się: </w:t>
      </w:r>
    </w:p>
    <w:p w14:paraId="2C0D24E0" w14:textId="2F86A453" w:rsidR="0020529B" w:rsidRPr="00E83FBE" w:rsidRDefault="0020529B" w:rsidP="00D26554">
      <w:pPr>
        <w:pStyle w:val="Akapitzlist"/>
        <w:numPr>
          <w:ilvl w:val="0"/>
          <w:numId w:val="52"/>
        </w:numPr>
        <w:tabs>
          <w:tab w:val="left" w:pos="284"/>
        </w:tabs>
        <w:spacing w:before="120" w:line="240" w:lineRule="auto"/>
        <w:ind w:left="641" w:hanging="284"/>
        <w:jc w:val="both"/>
        <w:rPr>
          <w:rFonts w:ascii="Times New Roman" w:hAnsi="Times New Roman"/>
          <w:sz w:val="24"/>
          <w:szCs w:val="24"/>
        </w:rPr>
      </w:pPr>
      <w:r w:rsidRPr="00E83FBE">
        <w:rPr>
          <w:rFonts w:ascii="Times New Roman" w:hAnsi="Times New Roman"/>
          <w:sz w:val="24"/>
          <w:szCs w:val="24"/>
        </w:rPr>
        <w:t xml:space="preserve">wynagrodzenie za wykonanie dokumentacji projektowej, o której mowa w § 1 ust. 2 pkt 1) niniejszej umowy w wysokości netto ……………………. zł. plus </w:t>
      </w:r>
      <w:r w:rsidR="009656B1">
        <w:rPr>
          <w:rFonts w:ascii="Times New Roman" w:hAnsi="Times New Roman"/>
          <w:sz w:val="24"/>
          <w:szCs w:val="24"/>
        </w:rPr>
        <w:t>………</w:t>
      </w:r>
      <w:r w:rsidRPr="00E83FBE">
        <w:rPr>
          <w:rFonts w:ascii="Times New Roman" w:hAnsi="Times New Roman"/>
          <w:sz w:val="24"/>
          <w:szCs w:val="24"/>
        </w:rPr>
        <w:t xml:space="preserve"> % podatek VAT…………………. zł., co stanowi kwotę brutto …………………………… zł., (słownie złotych: ……………………………………………………).</w:t>
      </w:r>
    </w:p>
    <w:p w14:paraId="0F4C69A3" w14:textId="40CF4704" w:rsidR="0020529B" w:rsidRPr="00E83FBE" w:rsidRDefault="0020529B" w:rsidP="00D26554">
      <w:pPr>
        <w:pStyle w:val="Akapitzlist"/>
        <w:numPr>
          <w:ilvl w:val="0"/>
          <w:numId w:val="52"/>
        </w:numPr>
        <w:tabs>
          <w:tab w:val="left" w:pos="284"/>
        </w:tabs>
        <w:spacing w:before="120" w:line="240" w:lineRule="auto"/>
        <w:ind w:left="641" w:hanging="284"/>
        <w:jc w:val="both"/>
        <w:rPr>
          <w:rFonts w:ascii="Times New Roman" w:hAnsi="Times New Roman"/>
          <w:sz w:val="24"/>
          <w:szCs w:val="24"/>
        </w:rPr>
      </w:pPr>
      <w:r w:rsidRPr="00E83FBE">
        <w:rPr>
          <w:rFonts w:ascii="Times New Roman" w:hAnsi="Times New Roman"/>
          <w:sz w:val="24"/>
          <w:szCs w:val="24"/>
        </w:rPr>
        <w:t xml:space="preserve">wynagrodzenie za sprawowanie nadzoru autorskiego, o którym mowa w § 1 ust. 2 pkt 3), w wysokości netto ………………………… zł. plus </w:t>
      </w:r>
      <w:r w:rsidR="009656B1">
        <w:rPr>
          <w:rFonts w:ascii="Times New Roman" w:hAnsi="Times New Roman"/>
          <w:sz w:val="24"/>
          <w:szCs w:val="24"/>
        </w:rPr>
        <w:t>………</w:t>
      </w:r>
      <w:r w:rsidRPr="00E83FBE">
        <w:rPr>
          <w:rFonts w:ascii="Times New Roman" w:hAnsi="Times New Roman"/>
          <w:sz w:val="24"/>
          <w:szCs w:val="24"/>
        </w:rPr>
        <w:t xml:space="preserve"> % podatek VAT ……………………….. zł., co stanowi kwotę brutto …………………………… zł., (słownie złotych: …………………………………………………………..).</w:t>
      </w:r>
    </w:p>
    <w:p w14:paraId="017D57E7" w14:textId="1197DB70" w:rsidR="0020529B" w:rsidRPr="009C59CC" w:rsidRDefault="0020529B" w:rsidP="00D26554">
      <w:pPr>
        <w:numPr>
          <w:ilvl w:val="0"/>
          <w:numId w:val="53"/>
        </w:numPr>
        <w:tabs>
          <w:tab w:val="left" w:pos="284"/>
        </w:tabs>
        <w:spacing w:before="120"/>
        <w:ind w:left="284" w:hanging="284"/>
        <w:jc w:val="both"/>
      </w:pPr>
      <w:bookmarkStart w:id="55" w:name="_Hlk132560831"/>
      <w:r w:rsidRPr="00E83FBE">
        <w:lastRenderedPageBreak/>
        <w:t>Wynagrodzenie określone w ust. 1</w:t>
      </w:r>
      <w:r w:rsidR="00E17A56">
        <w:t xml:space="preserve"> pkt. 1)</w:t>
      </w:r>
      <w:r w:rsidRPr="00E83FBE">
        <w:t xml:space="preserve"> będzie płatne </w:t>
      </w:r>
      <w:r w:rsidRPr="009C59CC">
        <w:t xml:space="preserve">jednorazowo po wykonaniu przez Wykonawcę całości przedmiotu Umowy </w:t>
      </w:r>
      <w:bookmarkEnd w:id="55"/>
      <w:r w:rsidRPr="009C59CC">
        <w:t>(Etap I, II).</w:t>
      </w:r>
    </w:p>
    <w:p w14:paraId="40A1E98C" w14:textId="77777777" w:rsidR="0020529B" w:rsidRPr="009C59CC" w:rsidRDefault="0020529B" w:rsidP="00D26554">
      <w:pPr>
        <w:numPr>
          <w:ilvl w:val="0"/>
          <w:numId w:val="53"/>
        </w:numPr>
        <w:tabs>
          <w:tab w:val="left" w:pos="284"/>
        </w:tabs>
        <w:spacing w:before="120"/>
        <w:ind w:left="284" w:hanging="284"/>
        <w:jc w:val="both"/>
      </w:pPr>
      <w:r w:rsidRPr="009C59CC">
        <w:t xml:space="preserve">Wynagrodzenie należne Wykonawcy (określone w ust. 1) zawiera wszelkie koszty związane </w:t>
      </w:r>
      <w:r w:rsidRPr="009C59CC">
        <w:br/>
        <w:t xml:space="preserve">z opracowaniem dokumentacji projektowej łącznie z wszelkimi opłatami (administracyjnymi, opłaty skarbowe, opłaty i koszty przygotowania materiałów związanych z uzyskaniem pozwoleń i decyzji, uzgodnień, licencji, patentów, cła itp.), kosztami dojazdu i pobytu (wyżywienie, noclegi, koszty przejazdu, itp.) związane z projektowaniem oraz wynagrodzenie za przeniesienie autorskich praw majątkowych wraz z prawem wyłącznego zezwolenia  na wykonywanie autorskiego prawa zależnego na wszystkich polach eksploatacji wymienionych </w:t>
      </w:r>
      <w:r w:rsidRPr="005D1B3B">
        <w:rPr>
          <w:color w:val="000000"/>
        </w:rPr>
        <w:t>w § 9</w:t>
      </w:r>
      <w:r w:rsidRPr="009C59CC">
        <w:t xml:space="preserve"> oraz innych praw i zobowiązań określonych w § </w:t>
      </w:r>
      <w:r>
        <w:t>8</w:t>
      </w:r>
      <w:r w:rsidRPr="009C59CC">
        <w:t>, a także własność egzemplarzy i nośników dokumentacji projektowej przekazanych przez Wykonawcę Zamawiającemu.</w:t>
      </w:r>
    </w:p>
    <w:p w14:paraId="55016D25" w14:textId="77777777" w:rsidR="00D9603F" w:rsidRDefault="0020529B" w:rsidP="00D9603F">
      <w:pPr>
        <w:numPr>
          <w:ilvl w:val="0"/>
          <w:numId w:val="53"/>
        </w:numPr>
        <w:tabs>
          <w:tab w:val="left" w:pos="284"/>
        </w:tabs>
        <w:spacing w:before="120"/>
        <w:ind w:left="284" w:hanging="284"/>
        <w:jc w:val="both"/>
      </w:pPr>
      <w:bookmarkStart w:id="56" w:name="_Hlk132560883"/>
      <w:r w:rsidRPr="009C59CC">
        <w:t>Podstawą wystawienia faktury za wykonanie przedmiotu Umowy są podpisany przez Zamawiającego bez zastrzeżeń Protokół odbioru Etapu II stwierdzający należyte wykonanie całości przedmiotu</w:t>
      </w:r>
      <w:bookmarkEnd w:id="56"/>
      <w:r w:rsidRPr="009C59CC">
        <w:t xml:space="preserve"> Umowy i ostateczna decyzja o pozwoleniu na budowę.</w:t>
      </w:r>
      <w:r>
        <w:t xml:space="preserve"> </w:t>
      </w:r>
    </w:p>
    <w:p w14:paraId="0A9C124C" w14:textId="08D76374" w:rsidR="002E60F1" w:rsidRPr="00D9603F" w:rsidRDefault="002E60F1" w:rsidP="00D9603F">
      <w:pPr>
        <w:numPr>
          <w:ilvl w:val="0"/>
          <w:numId w:val="53"/>
        </w:numPr>
        <w:tabs>
          <w:tab w:val="left" w:pos="284"/>
        </w:tabs>
        <w:spacing w:before="120"/>
        <w:ind w:left="284" w:hanging="284"/>
        <w:jc w:val="both"/>
      </w:pPr>
      <w:r w:rsidRPr="001A7655">
        <w:t xml:space="preserve">Podstawą wystawienia faktury za pełnienie nadzorów autorskich jest podpisana przez Inspektora Nadzoru Inwestorskiego </w:t>
      </w:r>
      <w:r w:rsidRPr="00D9603F">
        <w:rPr>
          <w:bCs/>
        </w:rPr>
        <w:t xml:space="preserve">karta nadzorów autorskich, której wzór stanowi załącznik nr 4  do Umowy. Wynagrodzenie za pełnienie nadzorów autorskich będzie płatne nie częściej niż raz w miesiącu w trakcie trwania robót budowlanych realizowanych na podstawie dokumentacji projektowej. </w:t>
      </w:r>
      <w:r w:rsidR="00D9603F">
        <w:t>Ł</w:t>
      </w:r>
      <w:r w:rsidR="00D9603F" w:rsidRPr="00D61A96">
        <w:t xml:space="preserve">ączna wysokość faktur częściowych wystawionych przez Wykonawcę nie może przekroczyć </w:t>
      </w:r>
      <w:r w:rsidR="00D9603F">
        <w:t>7</w:t>
      </w:r>
      <w:r w:rsidR="00D9603F" w:rsidRPr="00D61A96">
        <w:t xml:space="preserve">0% wynagrodzenia umownego brutto wskazanego § </w:t>
      </w:r>
      <w:r w:rsidR="00D9603F">
        <w:t>10</w:t>
      </w:r>
      <w:r w:rsidR="00D9603F" w:rsidRPr="00D61A96">
        <w:t xml:space="preserve"> ust. 1</w:t>
      </w:r>
      <w:r w:rsidR="00D9603F">
        <w:t xml:space="preserve"> pkt 2.</w:t>
      </w:r>
      <w:r w:rsidR="00D9603F" w:rsidRPr="00D61A96">
        <w:t xml:space="preserve"> Pozostała część wynagrodzenia umownego brutto wskazanego § </w:t>
      </w:r>
      <w:r w:rsidR="00D9603F">
        <w:t>10</w:t>
      </w:r>
      <w:r w:rsidR="00D9603F" w:rsidRPr="00D61A96">
        <w:t xml:space="preserve"> ust. 1</w:t>
      </w:r>
      <w:r w:rsidR="00D9603F">
        <w:t xml:space="preserve"> pkt. 2</w:t>
      </w:r>
      <w:r w:rsidR="00D9603F" w:rsidRPr="00D61A96">
        <w:t xml:space="preserve"> zostanie rozliczona fakturą końcową, </w:t>
      </w:r>
      <w:r w:rsidR="00D9603F">
        <w:t>po wykonaniu i odbiorze robót budowlanych.</w:t>
      </w:r>
    </w:p>
    <w:p w14:paraId="1A650CCC" w14:textId="77777777" w:rsidR="0020529B" w:rsidRPr="009C59CC" w:rsidRDefault="0020529B" w:rsidP="00D26554">
      <w:pPr>
        <w:numPr>
          <w:ilvl w:val="0"/>
          <w:numId w:val="53"/>
        </w:numPr>
        <w:tabs>
          <w:tab w:val="left" w:pos="284"/>
        </w:tabs>
        <w:spacing w:before="120"/>
        <w:ind w:left="284" w:hanging="284"/>
        <w:jc w:val="both"/>
      </w:pPr>
      <w:bookmarkStart w:id="57" w:name="_Hlk132560909"/>
      <w:r w:rsidRPr="009C59CC">
        <w:t xml:space="preserve">Płatność za należycie wykonany przedmiot Umowy będzie realizowana w terminie do 30 dni od daty doręczenia do Zamawiającego prawidłowo wystawionej faktury. Płatność będzie realizowana na rachunek bankowy nr ………………………………,potwierdzony na fakturze. Za prawidłowo wystawioną fakturę Strony umowy uznają taką, która jest zgodna z warunkami niniejszej umowy oraz przepisami obowiązującego prawa. </w:t>
      </w:r>
    </w:p>
    <w:p w14:paraId="31A8A615" w14:textId="77777777" w:rsidR="0020529B" w:rsidRDefault="0020529B" w:rsidP="00D26554">
      <w:pPr>
        <w:numPr>
          <w:ilvl w:val="0"/>
          <w:numId w:val="53"/>
        </w:numPr>
        <w:tabs>
          <w:tab w:val="left" w:pos="284"/>
        </w:tabs>
        <w:spacing w:before="120"/>
        <w:ind w:left="284" w:hanging="284"/>
        <w:jc w:val="both"/>
      </w:pPr>
      <w:r w:rsidRPr="009C59CC">
        <w:t>Za datę zapłaty uznaje się datę obciążenia rachunku bankowego Zamawiającego</w:t>
      </w:r>
      <w:bookmarkEnd w:id="57"/>
      <w:r w:rsidRPr="009C59CC">
        <w:t>.</w:t>
      </w:r>
    </w:p>
    <w:p w14:paraId="2DF84168" w14:textId="77777777" w:rsidR="0020529B" w:rsidRPr="0029172E" w:rsidRDefault="0020529B" w:rsidP="00D26554">
      <w:pPr>
        <w:numPr>
          <w:ilvl w:val="0"/>
          <w:numId w:val="53"/>
        </w:numPr>
        <w:tabs>
          <w:tab w:val="left" w:pos="284"/>
        </w:tabs>
        <w:spacing w:before="120"/>
        <w:ind w:left="284" w:hanging="284"/>
        <w:jc w:val="both"/>
      </w:pPr>
      <w:r w:rsidRPr="0029172E">
        <w:t>Faktur</w:t>
      </w:r>
      <w:r>
        <w:t xml:space="preserve">a  </w:t>
      </w:r>
      <w:r w:rsidRPr="0029172E">
        <w:t xml:space="preserve"> zostanie wystawiona na:</w:t>
      </w:r>
    </w:p>
    <w:p w14:paraId="27F1FB17" w14:textId="77777777" w:rsidR="0020529B" w:rsidRPr="004E7D45" w:rsidRDefault="0020529B" w:rsidP="00901711">
      <w:pPr>
        <w:pStyle w:val="Tekstpodstawowywcity"/>
        <w:tabs>
          <w:tab w:val="left" w:pos="284"/>
        </w:tabs>
        <w:ind w:left="284" w:hanging="284"/>
        <w:jc w:val="both"/>
        <w:rPr>
          <w:b/>
          <w:sz w:val="24"/>
          <w:szCs w:val="24"/>
        </w:rPr>
      </w:pPr>
      <w:r>
        <w:rPr>
          <w:b/>
        </w:rPr>
        <w:tab/>
      </w:r>
      <w:r w:rsidRPr="004E7D45">
        <w:rPr>
          <w:b/>
          <w:sz w:val="24"/>
          <w:szCs w:val="24"/>
        </w:rPr>
        <w:t>Politechnika Warszawska</w:t>
      </w:r>
    </w:p>
    <w:p w14:paraId="093A5FB3" w14:textId="77777777" w:rsidR="0020529B" w:rsidRPr="004E7D45" w:rsidRDefault="0020529B" w:rsidP="00901711">
      <w:pPr>
        <w:pStyle w:val="Tekstpodstawowywcity"/>
        <w:keepNext/>
        <w:tabs>
          <w:tab w:val="left" w:pos="284"/>
        </w:tabs>
        <w:ind w:left="284" w:hanging="284"/>
        <w:jc w:val="both"/>
        <w:rPr>
          <w:b/>
          <w:bCs/>
          <w:sz w:val="24"/>
          <w:szCs w:val="24"/>
        </w:rPr>
      </w:pPr>
      <w:r w:rsidRPr="004E7D45">
        <w:rPr>
          <w:sz w:val="24"/>
          <w:szCs w:val="24"/>
        </w:rPr>
        <w:tab/>
      </w:r>
      <w:r w:rsidRPr="004E7D45">
        <w:rPr>
          <w:b/>
          <w:bCs/>
          <w:sz w:val="24"/>
          <w:szCs w:val="24"/>
        </w:rPr>
        <w:t>Pl. Politechniki 1</w:t>
      </w:r>
    </w:p>
    <w:p w14:paraId="1F760E4D" w14:textId="77777777" w:rsidR="0020529B" w:rsidRPr="004E7D45" w:rsidRDefault="0020529B" w:rsidP="00901711">
      <w:pPr>
        <w:pStyle w:val="Tekstpodstawowywcity"/>
        <w:keepNext/>
        <w:tabs>
          <w:tab w:val="left" w:pos="284"/>
        </w:tabs>
        <w:ind w:left="284" w:hanging="284"/>
        <w:jc w:val="both"/>
        <w:rPr>
          <w:b/>
          <w:bCs/>
          <w:sz w:val="24"/>
          <w:szCs w:val="24"/>
        </w:rPr>
      </w:pPr>
      <w:r w:rsidRPr="004E7D45">
        <w:rPr>
          <w:b/>
          <w:bCs/>
          <w:sz w:val="24"/>
          <w:szCs w:val="24"/>
        </w:rPr>
        <w:tab/>
        <w:t>00-661 Warszawa</w:t>
      </w:r>
    </w:p>
    <w:p w14:paraId="0F0F6343" w14:textId="77777777" w:rsidR="0020529B" w:rsidRPr="004E7D45" w:rsidRDefault="0020529B" w:rsidP="00901711">
      <w:pPr>
        <w:pStyle w:val="Tekstpodstawowywcity"/>
        <w:tabs>
          <w:tab w:val="left" w:pos="284"/>
        </w:tabs>
        <w:ind w:left="284" w:hanging="284"/>
        <w:jc w:val="both"/>
        <w:rPr>
          <w:b/>
          <w:bCs/>
          <w:sz w:val="24"/>
          <w:szCs w:val="24"/>
        </w:rPr>
      </w:pPr>
      <w:r w:rsidRPr="004E7D45">
        <w:rPr>
          <w:b/>
          <w:bCs/>
          <w:sz w:val="24"/>
          <w:szCs w:val="24"/>
        </w:rPr>
        <w:tab/>
        <w:t>NIP: 525-000-58-34</w:t>
      </w:r>
    </w:p>
    <w:p w14:paraId="5C5FB929" w14:textId="2A1B5376" w:rsidR="0020529B" w:rsidRPr="004E7D45" w:rsidRDefault="0020529B" w:rsidP="00D26554">
      <w:pPr>
        <w:pStyle w:val="Tekstpodstawowywcity"/>
        <w:numPr>
          <w:ilvl w:val="0"/>
          <w:numId w:val="53"/>
        </w:numPr>
        <w:tabs>
          <w:tab w:val="left" w:pos="284"/>
        </w:tabs>
        <w:spacing w:before="120"/>
        <w:ind w:left="284" w:hanging="284"/>
        <w:jc w:val="both"/>
        <w:rPr>
          <w:sz w:val="24"/>
          <w:szCs w:val="24"/>
        </w:rPr>
      </w:pPr>
      <w:r w:rsidRPr="004E7D45">
        <w:rPr>
          <w:sz w:val="24"/>
          <w:szCs w:val="24"/>
        </w:rPr>
        <w:t xml:space="preserve">Konto bankowe, o którym w ust. </w:t>
      </w:r>
      <w:r w:rsidR="00B5678E">
        <w:rPr>
          <w:sz w:val="24"/>
          <w:szCs w:val="24"/>
        </w:rPr>
        <w:t>6</w:t>
      </w:r>
      <w:r w:rsidR="00B5678E" w:rsidRPr="004E7D45">
        <w:rPr>
          <w:sz w:val="24"/>
          <w:szCs w:val="24"/>
        </w:rPr>
        <w:t xml:space="preserve"> </w:t>
      </w:r>
      <w:r w:rsidRPr="004E7D45">
        <w:rPr>
          <w:sz w:val="24"/>
          <w:szCs w:val="24"/>
        </w:rPr>
        <w:t xml:space="preserve">Wykonawcy będącego podatnikiem podatku VAT, musi znajdować się w wykazie rachunków rozliczeniowych otwartych w związku z prowadzoną działalnością gospodarczą, wymienionych w wykazie podmiotów zarejestrowanych jako podatnicy VAT, niezarejestrowanych oraz wykreślonych i przywróconych do rejestru VAT, prowadzonym przez Szefa Krajowej Administracji Skarbowej (tzw. „Biała lista”). </w:t>
      </w:r>
    </w:p>
    <w:p w14:paraId="5F4F4018" w14:textId="77777777" w:rsidR="0020529B" w:rsidRPr="004E7D45" w:rsidRDefault="0020529B" w:rsidP="00D26554">
      <w:pPr>
        <w:pStyle w:val="Tekstpodstawowywcity"/>
        <w:numPr>
          <w:ilvl w:val="0"/>
          <w:numId w:val="53"/>
        </w:numPr>
        <w:tabs>
          <w:tab w:val="left" w:pos="284"/>
        </w:tabs>
        <w:spacing w:before="120"/>
        <w:ind w:left="284" w:hanging="284"/>
        <w:jc w:val="both"/>
        <w:rPr>
          <w:sz w:val="24"/>
          <w:szCs w:val="24"/>
        </w:rPr>
      </w:pPr>
      <w:r w:rsidRPr="004E7D45">
        <w:rPr>
          <w:sz w:val="24"/>
          <w:szCs w:val="24"/>
        </w:rPr>
        <w:t>Jeśli zamówienie objęte jest mechanizmem podzielonej płatności (</w:t>
      </w:r>
      <w:proofErr w:type="spellStart"/>
      <w:r w:rsidRPr="004E7D45">
        <w:rPr>
          <w:sz w:val="24"/>
          <w:szCs w:val="24"/>
        </w:rPr>
        <w:t>split</w:t>
      </w:r>
      <w:proofErr w:type="spellEnd"/>
      <w:r w:rsidRPr="004E7D45">
        <w:rPr>
          <w:sz w:val="24"/>
          <w:szCs w:val="24"/>
        </w:rPr>
        <w:t xml:space="preserve"> </w:t>
      </w:r>
      <w:proofErr w:type="spellStart"/>
      <w:r w:rsidRPr="004E7D45">
        <w:rPr>
          <w:sz w:val="24"/>
          <w:szCs w:val="24"/>
        </w:rPr>
        <w:t>payment</w:t>
      </w:r>
      <w:proofErr w:type="spellEnd"/>
      <w:r w:rsidRPr="004E7D45">
        <w:rPr>
          <w:sz w:val="24"/>
          <w:szCs w:val="24"/>
        </w:rPr>
        <w:t xml:space="preserve">), faktura powinna zawierać w tym zakresie informacje, zgodnie z regulacją zawartą w ustawie z dnia z dnia 9 sierpnia 2019 r. o zmianie ustawy o podatku od towarów i usług oraz niektórych innych ustaw (Dz.U. z 2019 poz. 1751 ze zm.). </w:t>
      </w:r>
    </w:p>
    <w:p w14:paraId="4695F820" w14:textId="24981689" w:rsidR="00E17A56" w:rsidRPr="00E17A56" w:rsidRDefault="00E17A56" w:rsidP="00D26554">
      <w:pPr>
        <w:pStyle w:val="Tekstpodstawowywcity"/>
        <w:numPr>
          <w:ilvl w:val="0"/>
          <w:numId w:val="53"/>
        </w:numPr>
        <w:tabs>
          <w:tab w:val="clear" w:pos="360"/>
        </w:tabs>
        <w:spacing w:before="120"/>
        <w:jc w:val="both"/>
        <w:rPr>
          <w:sz w:val="24"/>
          <w:szCs w:val="24"/>
        </w:rPr>
      </w:pPr>
      <w:r w:rsidRPr="00E17A56">
        <w:rPr>
          <w:sz w:val="24"/>
          <w:szCs w:val="24"/>
        </w:rPr>
        <w:t xml:space="preserve">W przypadku skorzystania przez Wykonawcę z możliwości przesłania ustrukturyzowanej faktury za pośrednictwem systemu teleinformatycznego, Wykonawca zobowiązany będzie do poinformowania o tym Zamawiającego drogą elektroniczną na adres e-mail: </w:t>
      </w:r>
      <w:hyperlink r:id="rId20" w:history="1">
        <w:r w:rsidR="002E60F1" w:rsidRPr="00A95CC3">
          <w:rPr>
            <w:rStyle w:val="Hipercze"/>
            <w:sz w:val="24"/>
            <w:szCs w:val="24"/>
          </w:rPr>
          <w:t>administrator.pef@pw.edu.pl</w:t>
        </w:r>
      </w:hyperlink>
      <w:r w:rsidRPr="00E17A56">
        <w:rPr>
          <w:sz w:val="24"/>
          <w:szCs w:val="24"/>
        </w:rPr>
        <w:t xml:space="preserve"> za potwierdzeniem odbioru, minimum 2 dni przed wystawieniem faktury. </w:t>
      </w:r>
    </w:p>
    <w:p w14:paraId="7CDC3770" w14:textId="77777777" w:rsidR="0020529B" w:rsidRPr="004E7D45" w:rsidRDefault="0020529B" w:rsidP="00D26554">
      <w:pPr>
        <w:pStyle w:val="Tekstpodstawowywcity"/>
        <w:numPr>
          <w:ilvl w:val="0"/>
          <w:numId w:val="53"/>
        </w:numPr>
        <w:tabs>
          <w:tab w:val="left" w:pos="284"/>
        </w:tabs>
        <w:spacing w:before="120"/>
        <w:ind w:left="284" w:hanging="284"/>
        <w:jc w:val="both"/>
        <w:rPr>
          <w:sz w:val="24"/>
          <w:szCs w:val="24"/>
        </w:rPr>
      </w:pPr>
      <w:r w:rsidRPr="004E7D45">
        <w:rPr>
          <w:color w:val="000009"/>
          <w:sz w:val="24"/>
          <w:szCs w:val="24"/>
        </w:rPr>
        <w:lastRenderedPageBreak/>
        <w:t>Przeniesienie wierzytelności Wykonawcy wobec Zamawiającego wynikających z realizacji niniejszej umowy na rzecz osób trzecich, wymaga uprzedniej zgody Zamawiającego wyrażonej na piśmie.</w:t>
      </w:r>
    </w:p>
    <w:p w14:paraId="2747CFE1" w14:textId="77777777" w:rsidR="0020529B" w:rsidRPr="004E7D45" w:rsidRDefault="0020529B" w:rsidP="00D26554">
      <w:pPr>
        <w:numPr>
          <w:ilvl w:val="0"/>
          <w:numId w:val="53"/>
        </w:numPr>
        <w:tabs>
          <w:tab w:val="left" w:pos="284"/>
        </w:tabs>
        <w:suppressAutoHyphens/>
        <w:spacing w:before="120"/>
        <w:ind w:left="284" w:hanging="284"/>
        <w:contextualSpacing/>
        <w:jc w:val="both"/>
      </w:pPr>
      <w:r w:rsidRPr="004E7D45">
        <w:t xml:space="preserve">W związku z realizacją niniejszej umowy Zamawiający oświadcza, że posiada status dużego przedsiębiorcy w rozumieniu przepisów ustawy z dnia 8 marca 2013 r. </w:t>
      </w:r>
      <w:bookmarkStart w:id="58" w:name="_Hlk94163185"/>
      <w:r w:rsidRPr="004E7D45">
        <w:t xml:space="preserve">o przeciwdziałaniu nadmiernym opóźnieniom w transakcjach handlowych </w:t>
      </w:r>
      <w:bookmarkEnd w:id="58"/>
      <w:r w:rsidRPr="004E7D45">
        <w:t>( Dz. U. z 2023 r. poz. 711,</w:t>
      </w:r>
      <w:r w:rsidRPr="00371730">
        <w:t xml:space="preserve"> 852 </w:t>
      </w:r>
      <w:r w:rsidRPr="004E7D45">
        <w:t>).</w:t>
      </w:r>
    </w:p>
    <w:p w14:paraId="2FEDBD44" w14:textId="77777777" w:rsidR="0020529B" w:rsidRPr="009C59CC" w:rsidRDefault="0020529B" w:rsidP="004146D3">
      <w:pPr>
        <w:tabs>
          <w:tab w:val="left" w:pos="284"/>
        </w:tabs>
        <w:spacing w:before="120"/>
        <w:jc w:val="both"/>
        <w:rPr>
          <w:b/>
        </w:rPr>
      </w:pPr>
    </w:p>
    <w:p w14:paraId="4E82B963" w14:textId="77777777" w:rsidR="0020529B" w:rsidRPr="009C59CC" w:rsidRDefault="0020529B" w:rsidP="0020529B">
      <w:pPr>
        <w:tabs>
          <w:tab w:val="left" w:pos="284"/>
        </w:tabs>
        <w:spacing w:before="120"/>
        <w:ind w:left="284" w:hanging="284"/>
        <w:jc w:val="center"/>
        <w:rPr>
          <w:b/>
        </w:rPr>
      </w:pPr>
      <w:r w:rsidRPr="009C59CC">
        <w:rPr>
          <w:b/>
        </w:rPr>
        <w:t>§ 11.</w:t>
      </w:r>
    </w:p>
    <w:p w14:paraId="080EE316" w14:textId="77777777" w:rsidR="0020529B" w:rsidRPr="009C59CC" w:rsidRDefault="0020529B" w:rsidP="0020529B">
      <w:pPr>
        <w:tabs>
          <w:tab w:val="left" w:pos="284"/>
        </w:tabs>
        <w:spacing w:before="120"/>
        <w:ind w:left="284" w:hanging="284"/>
        <w:jc w:val="center"/>
        <w:rPr>
          <w:b/>
        </w:rPr>
      </w:pPr>
      <w:r w:rsidRPr="009C59CC">
        <w:rPr>
          <w:b/>
        </w:rPr>
        <w:t>Zabezpieczenie należytego wykonania Umowy</w:t>
      </w:r>
    </w:p>
    <w:p w14:paraId="3E2A677C" w14:textId="79A53A71" w:rsidR="0020529B" w:rsidRDefault="0020529B" w:rsidP="00D26554">
      <w:pPr>
        <w:numPr>
          <w:ilvl w:val="4"/>
          <w:numId w:val="53"/>
        </w:numPr>
        <w:tabs>
          <w:tab w:val="left" w:pos="284"/>
        </w:tabs>
        <w:spacing w:before="120"/>
        <w:ind w:left="284" w:hanging="284"/>
        <w:jc w:val="both"/>
        <w:rPr>
          <w:iCs/>
        </w:rPr>
      </w:pPr>
      <w:r w:rsidRPr="009C59CC">
        <w:rPr>
          <w:iCs/>
        </w:rPr>
        <w:t xml:space="preserve">Strony zgodnie potwierdzają, że przed dniem zawarcia Umowy Wykonawca wniósł zabezpieczenie należytego wykonania Umowy, zwane dalej: </w:t>
      </w:r>
      <w:r w:rsidRPr="009C59CC">
        <w:rPr>
          <w:b/>
          <w:i/>
          <w:iCs/>
        </w:rPr>
        <w:t>Zabezpieczeniem</w:t>
      </w:r>
      <w:r w:rsidRPr="009C59CC">
        <w:rPr>
          <w:iCs/>
        </w:rPr>
        <w:t xml:space="preserve">, w wysokości </w:t>
      </w:r>
      <w:r w:rsidR="007D179C" w:rsidRPr="00371730">
        <w:rPr>
          <w:iCs/>
        </w:rPr>
        <w:t xml:space="preserve">5 </w:t>
      </w:r>
      <w:r w:rsidRPr="00371730">
        <w:rPr>
          <w:iCs/>
        </w:rPr>
        <w:t>%</w:t>
      </w:r>
      <w:r w:rsidRPr="007D179C">
        <w:rPr>
          <w:iCs/>
          <w:color w:val="FF0000"/>
        </w:rPr>
        <w:t xml:space="preserve"> </w:t>
      </w:r>
      <w:r w:rsidRPr="009C59CC">
        <w:rPr>
          <w:iCs/>
        </w:rPr>
        <w:t xml:space="preserve">całkowitego wynagrodzenia </w:t>
      </w:r>
      <w:r w:rsidR="003C1CD3">
        <w:rPr>
          <w:iCs/>
        </w:rPr>
        <w:t xml:space="preserve"> brutto </w:t>
      </w:r>
      <w:r w:rsidRPr="009C59CC">
        <w:rPr>
          <w:iCs/>
        </w:rPr>
        <w:t xml:space="preserve">określonego w § 10 ust. 1, tj. w wysokości </w:t>
      </w:r>
      <w:r w:rsidRPr="009C59CC">
        <w:rPr>
          <w:bCs/>
          <w:iCs/>
        </w:rPr>
        <w:t>…………………………</w:t>
      </w:r>
      <w:r w:rsidRPr="009C59CC">
        <w:rPr>
          <w:iCs/>
        </w:rPr>
        <w:t xml:space="preserve"> </w:t>
      </w:r>
      <w:r w:rsidRPr="009C59CC">
        <w:rPr>
          <w:bCs/>
          <w:iCs/>
        </w:rPr>
        <w:t>zł</w:t>
      </w:r>
      <w:r w:rsidRPr="009C59CC">
        <w:rPr>
          <w:b/>
          <w:bCs/>
          <w:iCs/>
        </w:rPr>
        <w:t xml:space="preserve"> </w:t>
      </w:r>
      <w:r w:rsidRPr="009C59CC">
        <w:rPr>
          <w:bCs/>
          <w:iCs/>
        </w:rPr>
        <w:t>(słownie: …………………..…)</w:t>
      </w:r>
      <w:r w:rsidRPr="009C59CC">
        <w:rPr>
          <w:iCs/>
        </w:rPr>
        <w:t xml:space="preserve">, w formie ……………….…, które służyć będzie pokryciu roszczeń Zamawiającego z tytułu niewykonania lub nienależytego wykonania Umowy </w:t>
      </w:r>
      <w:r w:rsidRPr="00371730">
        <w:rPr>
          <w:iCs/>
        </w:rPr>
        <w:t>w zakresie Etap I - III, w tym w zakresie roszczeń o zapłatę kar umownych, także kar z tytułu odstąpienia od umowy</w:t>
      </w:r>
      <w:r w:rsidRPr="009C59CC">
        <w:rPr>
          <w:iCs/>
        </w:rPr>
        <w:t xml:space="preserve">, zastępczego wykonania oraz roszczeń z tytułu rękojmi. </w:t>
      </w:r>
    </w:p>
    <w:p w14:paraId="7BD0C521" w14:textId="77777777" w:rsidR="0020529B" w:rsidRPr="0029172E" w:rsidRDefault="0020529B" w:rsidP="00D26554">
      <w:pPr>
        <w:numPr>
          <w:ilvl w:val="4"/>
          <w:numId w:val="53"/>
        </w:numPr>
        <w:tabs>
          <w:tab w:val="left" w:pos="284"/>
        </w:tabs>
        <w:spacing w:before="120"/>
        <w:ind w:left="284" w:hanging="284"/>
        <w:jc w:val="both"/>
        <w:rPr>
          <w:iCs/>
        </w:rPr>
      </w:pPr>
      <w:r w:rsidRPr="0029172E">
        <w:rPr>
          <w:iCs/>
        </w:rPr>
        <w:t>W trakcie realizacji Umowy Wykonawca może dokonać zmiany formy zabezpieczenia należytego wykonania Umowy na jedną lub kilka form, o których mowa w art. 450 ust. 1 Prawa Zamówień Publicznych. Zmiana formy zabezpieczenia należytego wykonania Umowy jest dokonywana z zachowaniem jego ciągłości i bez zmniejszenia jego wysokości.</w:t>
      </w:r>
    </w:p>
    <w:p w14:paraId="13276EF7" w14:textId="77777777" w:rsidR="0020529B" w:rsidRPr="009C59CC" w:rsidRDefault="0020529B" w:rsidP="0020529B">
      <w:pPr>
        <w:tabs>
          <w:tab w:val="left" w:pos="284"/>
        </w:tabs>
        <w:spacing w:before="120"/>
        <w:ind w:left="284" w:hanging="284"/>
        <w:jc w:val="both"/>
        <w:rPr>
          <w:iCs/>
        </w:rPr>
      </w:pPr>
      <w:r w:rsidRPr="009C59CC">
        <w:rPr>
          <w:iCs/>
        </w:rPr>
        <w:t xml:space="preserve">3.  Zamawiający zwraca zabezpieczenie w wysokości 70%, w terminie 30 dni od dnia podpisania przez Zamawiającego </w:t>
      </w:r>
      <w:r w:rsidRPr="00371730">
        <w:rPr>
          <w:iCs/>
        </w:rPr>
        <w:t xml:space="preserve">Protokołu odbioru Etapu II, chyba </w:t>
      </w:r>
      <w:r w:rsidRPr="009C59CC">
        <w:rPr>
          <w:iCs/>
        </w:rPr>
        <w:t>że z tej kwoty Zamawiający zaspokoi swoje uzasadnione roszczenia.</w:t>
      </w:r>
      <w:r>
        <w:rPr>
          <w:iCs/>
        </w:rPr>
        <w:t xml:space="preserve"> </w:t>
      </w:r>
    </w:p>
    <w:p w14:paraId="6AD8A377" w14:textId="77777777" w:rsidR="0020529B" w:rsidRPr="009C59CC" w:rsidRDefault="0020529B" w:rsidP="00D26554">
      <w:pPr>
        <w:numPr>
          <w:ilvl w:val="0"/>
          <w:numId w:val="44"/>
        </w:numPr>
        <w:tabs>
          <w:tab w:val="left" w:pos="284"/>
        </w:tabs>
        <w:autoSpaceDE w:val="0"/>
        <w:autoSpaceDN w:val="0"/>
        <w:spacing w:before="120"/>
        <w:ind w:left="284" w:hanging="284"/>
        <w:jc w:val="both"/>
        <w:rPr>
          <w:iCs/>
        </w:rPr>
      </w:pPr>
      <w:r w:rsidRPr="009C59CC">
        <w:rPr>
          <w:iCs/>
        </w:rPr>
        <w:t>Kwota pozostawiona przez Zamawiającego na zabezpieczenie roszczeń z tytułu rękojmi wynosi 30% i zostanie zwrócona w terminie 15 dni po upływie okresu rękojmi.</w:t>
      </w:r>
    </w:p>
    <w:p w14:paraId="1403ECBE" w14:textId="77777777" w:rsidR="0020529B" w:rsidRPr="009C59CC" w:rsidRDefault="0020529B" w:rsidP="00D26554">
      <w:pPr>
        <w:numPr>
          <w:ilvl w:val="0"/>
          <w:numId w:val="44"/>
        </w:numPr>
        <w:tabs>
          <w:tab w:val="left" w:pos="284"/>
        </w:tabs>
        <w:autoSpaceDE w:val="0"/>
        <w:autoSpaceDN w:val="0"/>
        <w:spacing w:before="120"/>
        <w:ind w:left="284" w:hanging="284"/>
        <w:jc w:val="both"/>
        <w:rPr>
          <w:rFonts w:eastAsia="Arial Unicode MS"/>
          <w:iCs/>
        </w:rPr>
      </w:pPr>
      <w:r w:rsidRPr="009C59CC">
        <w:rPr>
          <w:rFonts w:eastAsia="Arial Unicode MS"/>
          <w:iCs/>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 Jeżeli zabezpieczenie zostanie wniesione w innej formie – Zamawiający zwróci dokument, o ile będą takie wymogi stawiane przez jego Wystawcę.</w:t>
      </w:r>
    </w:p>
    <w:p w14:paraId="759DE6B3" w14:textId="77777777" w:rsidR="0020529B" w:rsidRPr="009C59CC" w:rsidRDefault="0020529B" w:rsidP="00D26554">
      <w:pPr>
        <w:numPr>
          <w:ilvl w:val="0"/>
          <w:numId w:val="44"/>
        </w:numPr>
        <w:tabs>
          <w:tab w:val="left" w:pos="284"/>
        </w:tabs>
        <w:spacing w:before="120"/>
        <w:ind w:left="284" w:hanging="284"/>
        <w:jc w:val="both"/>
        <w:rPr>
          <w:rFonts w:eastAsia="Arial Unicode MS"/>
          <w:iCs/>
        </w:rPr>
      </w:pPr>
      <w:r>
        <w:rPr>
          <w:rFonts w:eastAsia="Arial Unicode MS"/>
          <w:iCs/>
        </w:rPr>
        <w:t xml:space="preserve">W </w:t>
      </w:r>
      <w:r w:rsidRPr="009C59CC">
        <w:rPr>
          <w:rFonts w:eastAsia="Arial Unicode MS"/>
          <w:iCs/>
        </w:rPr>
        <w:t>przypadku opóźnienia w zakończeniu realizacji przedmiotu Umowy w zakresie objętym zabezpieczeniem należytego wykonania Umowy w stosunku do terminu umownego, Wykonawca zobowiązany jest przedłużyć o stosowny okres termin ważności Zabezpieczenia, pod rygorem wstrzymania zapłaty Wynagrodzenia.</w:t>
      </w:r>
      <w:r w:rsidRPr="009C59CC">
        <w:t xml:space="preserve"> </w:t>
      </w:r>
      <w:r w:rsidRPr="009C59CC">
        <w:rPr>
          <w:rFonts w:eastAsia="Arial Unicode MS"/>
          <w:iCs/>
        </w:rPr>
        <w:t>W przypadku, gdy Wykonawca na 7 dni kalendarzowych przed upływem ważności Zabezpieczenia nie dostarczy dowodu przedłużenia odpowiednio okresu jego obowiązywania, Zamawiający ma prawo dokonać wypłaty Zabezpieczenia wniesionego w innej formie niż pieniężna i przekształcić je na Zabezpieczenie pieniężne</w:t>
      </w:r>
    </w:p>
    <w:p w14:paraId="45A84B47" w14:textId="77777777" w:rsidR="0020529B" w:rsidRPr="009C59CC" w:rsidRDefault="0020529B" w:rsidP="0020529B">
      <w:pPr>
        <w:tabs>
          <w:tab w:val="left" w:pos="284"/>
        </w:tabs>
        <w:spacing w:before="120"/>
        <w:ind w:left="284" w:hanging="284"/>
        <w:jc w:val="both"/>
        <w:rPr>
          <w:rFonts w:eastAsia="Arial Unicode MS"/>
          <w:iCs/>
        </w:rPr>
      </w:pPr>
    </w:p>
    <w:p w14:paraId="645CAC25" w14:textId="77777777" w:rsidR="0020529B" w:rsidRPr="009C59CC" w:rsidRDefault="0020529B" w:rsidP="0020529B">
      <w:pPr>
        <w:tabs>
          <w:tab w:val="left" w:pos="284"/>
        </w:tabs>
        <w:spacing w:before="120"/>
        <w:ind w:left="284" w:hanging="284"/>
        <w:jc w:val="center"/>
        <w:rPr>
          <w:b/>
        </w:rPr>
      </w:pPr>
      <w:r w:rsidRPr="009C59CC">
        <w:rPr>
          <w:b/>
        </w:rPr>
        <w:t>§ 12.</w:t>
      </w:r>
    </w:p>
    <w:p w14:paraId="524500F9" w14:textId="77777777" w:rsidR="0020529B" w:rsidRPr="00BE58C1" w:rsidRDefault="0020529B" w:rsidP="0020529B">
      <w:pPr>
        <w:tabs>
          <w:tab w:val="left" w:pos="284"/>
        </w:tabs>
        <w:spacing w:before="120"/>
        <w:ind w:left="284" w:hanging="284"/>
        <w:jc w:val="center"/>
        <w:rPr>
          <w:b/>
        </w:rPr>
      </w:pPr>
      <w:r w:rsidRPr="009C59CC">
        <w:rPr>
          <w:b/>
        </w:rPr>
        <w:t>Rękojmia i Gwarancja Wykonawcy</w:t>
      </w:r>
    </w:p>
    <w:p w14:paraId="3F1309C4" w14:textId="4EC49619" w:rsidR="004339E0" w:rsidRPr="004339E0" w:rsidRDefault="004339E0" w:rsidP="00D26554">
      <w:pPr>
        <w:numPr>
          <w:ilvl w:val="0"/>
          <w:numId w:val="57"/>
        </w:numPr>
        <w:tabs>
          <w:tab w:val="clear" w:pos="644"/>
          <w:tab w:val="left" w:pos="284"/>
        </w:tabs>
        <w:spacing w:before="120"/>
        <w:ind w:left="284" w:hanging="284"/>
        <w:jc w:val="both"/>
      </w:pPr>
      <w:r w:rsidRPr="004339E0">
        <w:t xml:space="preserve">Wykonawca niniejszym udziela Zamawiającemu </w:t>
      </w:r>
      <w:r w:rsidR="006A5D4F" w:rsidRPr="00C43BB1">
        <w:t>48</w:t>
      </w:r>
      <w:r w:rsidR="00381ABB" w:rsidRPr="00C43BB1">
        <w:t>-</w:t>
      </w:r>
      <w:r w:rsidRPr="00C43BB1">
        <w:t xml:space="preserve">miesięcznej gwarancji i </w:t>
      </w:r>
      <w:r w:rsidR="00960916" w:rsidRPr="00C43BB1">
        <w:t>60</w:t>
      </w:r>
      <w:r w:rsidRPr="00C43BB1">
        <w:t xml:space="preserve">-miesięcznej rękojmi, </w:t>
      </w:r>
      <w:r w:rsidRPr="004339E0">
        <w:t xml:space="preserve">licząc od dnia podpisania protokołu odbioru końcowego wykonania przedmiotu Umowy, </w:t>
      </w:r>
    </w:p>
    <w:p w14:paraId="3C434220" w14:textId="06C7EE71" w:rsidR="0020529B" w:rsidRPr="009C59CC" w:rsidRDefault="0020529B" w:rsidP="00D26554">
      <w:pPr>
        <w:numPr>
          <w:ilvl w:val="0"/>
          <w:numId w:val="57"/>
        </w:numPr>
        <w:tabs>
          <w:tab w:val="clear" w:pos="644"/>
          <w:tab w:val="left" w:pos="284"/>
        </w:tabs>
        <w:spacing w:before="120"/>
        <w:ind w:left="284" w:hanging="284"/>
        <w:jc w:val="both"/>
      </w:pPr>
      <w:r w:rsidRPr="009C59CC">
        <w:t xml:space="preserve">Wykonawca gwarantuje Zamawiającemu, że dostarczona dokumentacja projektowa została wykonana z należytą starannością, przy przestrzeganiu obowiązujących przepisów, norm i zasad </w:t>
      </w:r>
      <w:r w:rsidRPr="009C59CC">
        <w:lastRenderedPageBreak/>
        <w:t>wiedzy technicznej oraz, że jest kompletna, spójna i może stanowić podstawę do pozyskania pozwolenia na budowę oraz do realizacji robót budowlanych.</w:t>
      </w:r>
    </w:p>
    <w:p w14:paraId="7B4C8E27" w14:textId="0708632B" w:rsidR="0020529B" w:rsidRPr="009C59CC" w:rsidRDefault="0020529B" w:rsidP="00D26554">
      <w:pPr>
        <w:numPr>
          <w:ilvl w:val="0"/>
          <w:numId w:val="57"/>
        </w:numPr>
        <w:tabs>
          <w:tab w:val="clear" w:pos="644"/>
          <w:tab w:val="left" w:pos="284"/>
        </w:tabs>
        <w:spacing w:before="120"/>
        <w:ind w:left="284" w:hanging="284"/>
        <w:jc w:val="both"/>
      </w:pPr>
      <w:r w:rsidRPr="009C59CC">
        <w:t xml:space="preserve">Odpowiedzialność Wykonawcy z tytułu ust. </w:t>
      </w:r>
      <w:r w:rsidR="004339E0">
        <w:t>2</w:t>
      </w:r>
      <w:r w:rsidRPr="009C59CC">
        <w:t xml:space="preserve"> niniejszego paragrafu wygasa w stosunku do Zamawiającego wraz z wygaśnięciem odpowiedzialności wykonawcy robót budowlanych z tytułu rękojmi za wady robót wykonanych na podstawie dokumentacji projektowej.</w:t>
      </w:r>
    </w:p>
    <w:p w14:paraId="42F667C7" w14:textId="5DFBA80F" w:rsidR="0020529B" w:rsidRPr="009C59CC" w:rsidRDefault="0020529B" w:rsidP="00D26554">
      <w:pPr>
        <w:numPr>
          <w:ilvl w:val="0"/>
          <w:numId w:val="57"/>
        </w:numPr>
        <w:tabs>
          <w:tab w:val="clear" w:pos="644"/>
          <w:tab w:val="left" w:pos="284"/>
        </w:tabs>
        <w:spacing w:before="120"/>
        <w:ind w:left="284" w:hanging="284"/>
        <w:jc w:val="both"/>
      </w:pPr>
      <w:r w:rsidRPr="009C59CC">
        <w:t xml:space="preserve">Zobowiązanie, o którym mowa w ust. </w:t>
      </w:r>
      <w:r w:rsidR="004339E0">
        <w:t>2</w:t>
      </w:r>
      <w:r w:rsidRPr="009C59CC">
        <w:t xml:space="preserve"> niniejszego paragrafu, zostanie przekazane Zamawiającemu wraz z wykonaną dokumentacją projektową.</w:t>
      </w:r>
    </w:p>
    <w:p w14:paraId="01F80FA5" w14:textId="77777777" w:rsidR="0020529B" w:rsidRPr="009C59CC" w:rsidRDefault="0020529B" w:rsidP="00D26554">
      <w:pPr>
        <w:numPr>
          <w:ilvl w:val="0"/>
          <w:numId w:val="57"/>
        </w:numPr>
        <w:tabs>
          <w:tab w:val="clear" w:pos="644"/>
          <w:tab w:val="left" w:pos="284"/>
        </w:tabs>
        <w:spacing w:before="120"/>
        <w:ind w:left="284" w:hanging="284"/>
        <w:jc w:val="both"/>
      </w:pPr>
      <w:r w:rsidRPr="009C59CC">
        <w:t>Wykonawca zobowiązuje się w każdym czasie do niezwłocznego i bez dodatkowego wynagrodzenia usunięcia stwierdzonej wady, błędu, usterki, niedokładności, itp. zarówno w przypadku ich stwierdzenia na etapie odbioru dokumentacji przez Zamawiającego, przygotowywania postępowania o udzielenie zamówienia na roboty budowlane, jak i na skutek pytań zadawanych przez wykonawców robót w postępowaniu o udzielenie zamówienia na wykonanie robót objętych projektem oraz w trakcie pełnienia nadzoru autorskiego w czasie realizacji robót. W przypadku, gdy usunięcie wadliwości dokumentacji projektowej powodować będzie niezgodność z innymi jej elementami, Wykonawca zobowiązany jest doprowadzić do zgodności wszystkie opracowania wchodzące w zakres dokumentacji projektowej, bez względu na to czy także do nich zostały wniesione zastrzeżenia.</w:t>
      </w:r>
    </w:p>
    <w:p w14:paraId="247CD1F5" w14:textId="01336D0C" w:rsidR="0020529B" w:rsidRPr="009C59CC" w:rsidRDefault="0020529B" w:rsidP="00D26554">
      <w:pPr>
        <w:numPr>
          <w:ilvl w:val="0"/>
          <w:numId w:val="57"/>
        </w:numPr>
        <w:tabs>
          <w:tab w:val="clear" w:pos="644"/>
          <w:tab w:val="left" w:pos="284"/>
        </w:tabs>
        <w:spacing w:before="120"/>
        <w:ind w:left="284" w:hanging="284"/>
        <w:jc w:val="both"/>
      </w:pPr>
      <w:r w:rsidRPr="009C59CC">
        <w:t xml:space="preserve">W przypadku, gdy Wykonawca nie wykonuje zobowiązań, o których mowa w ust. </w:t>
      </w:r>
      <w:r w:rsidR="00DF45F6">
        <w:t>5</w:t>
      </w:r>
      <w:r w:rsidRPr="009C59CC">
        <w:t xml:space="preserve"> niniejszego paragrafu, Zamawiający może odstąpić od umowy lub zlecić wykonanie prac określonych w tym ustępie podmiotowi trzeciemu na koszt i niebezpieczeństwo Wykonawcy. </w:t>
      </w:r>
    </w:p>
    <w:p w14:paraId="638F7381" w14:textId="77777777" w:rsidR="0020529B" w:rsidRPr="009C59CC" w:rsidRDefault="0020529B" w:rsidP="00D26554">
      <w:pPr>
        <w:numPr>
          <w:ilvl w:val="0"/>
          <w:numId w:val="57"/>
        </w:numPr>
        <w:tabs>
          <w:tab w:val="clear" w:pos="644"/>
          <w:tab w:val="left" w:pos="284"/>
        </w:tabs>
        <w:spacing w:before="120"/>
        <w:ind w:left="284" w:hanging="284"/>
        <w:jc w:val="both"/>
      </w:pPr>
      <w:r w:rsidRPr="009C59CC">
        <w:t>Wykonawca ponosi pełną i nieograniczoną odpowiedzialność za wszelkie wady prawne i konsekwencje istnienia tych wad ujawnione lub mogące się ujawnić w przyszłości. W szczególności, jeżeli okaże się, że prawa autorskie do przedmiotu umowy lub jego części przysługują podmiotowi trzeciemu, Wykonawca pokryje koszty negocjacji i postępowań sądowych niezbędnych dla odparcia roszczeń tego podmiotu oraz pokryje koszty ewentualnych odszkodowań. Zamawiający poinformuje Wykonawcę o wniesieniu tego typu roszczeń, a Wykonawca udzieli Zamawiającemu niezbędnej pomocy.</w:t>
      </w:r>
    </w:p>
    <w:p w14:paraId="114F01FE" w14:textId="1F837089" w:rsidR="0020529B" w:rsidRPr="006C57A0" w:rsidRDefault="0020529B" w:rsidP="00D26554">
      <w:pPr>
        <w:numPr>
          <w:ilvl w:val="0"/>
          <w:numId w:val="57"/>
        </w:numPr>
        <w:tabs>
          <w:tab w:val="clear" w:pos="644"/>
          <w:tab w:val="left" w:pos="284"/>
        </w:tabs>
        <w:spacing w:before="120"/>
        <w:ind w:left="284" w:hanging="284"/>
        <w:jc w:val="both"/>
      </w:pPr>
      <w:r w:rsidRPr="009C59CC">
        <w:t xml:space="preserve">W ramach rękojmi, o której mowa w ust. </w:t>
      </w:r>
      <w:r w:rsidR="004339E0">
        <w:t>3</w:t>
      </w:r>
      <w:r w:rsidRPr="009C59CC">
        <w:t>, Wykonawca ponosi odpowiedzialność za wady robót budowlanych będących następstwem wadliwie wykonanej dokumentacji projektowej.</w:t>
      </w:r>
    </w:p>
    <w:p w14:paraId="1F0C36DB" w14:textId="77777777" w:rsidR="0020529B" w:rsidRPr="006C57A0" w:rsidRDefault="0020529B" w:rsidP="00D26554">
      <w:pPr>
        <w:numPr>
          <w:ilvl w:val="0"/>
          <w:numId w:val="57"/>
        </w:numPr>
        <w:tabs>
          <w:tab w:val="clear" w:pos="644"/>
          <w:tab w:val="left" w:pos="284"/>
        </w:tabs>
        <w:spacing w:before="120"/>
        <w:ind w:left="284" w:hanging="284"/>
        <w:jc w:val="both"/>
      </w:pPr>
      <w:r w:rsidRPr="006C57A0">
        <w:t>Odpowiedzialność Wykonawcy z tytułu rękojmi za wady fizyczne dotyczy wad (usterek, błędów) stwierdzonych w dokumentacji projektowej, które ujawniły się po odbiorze w okresie obowiązywania rękojmi.</w:t>
      </w:r>
    </w:p>
    <w:p w14:paraId="32A13146" w14:textId="77777777" w:rsidR="0020529B" w:rsidRPr="006C57A0" w:rsidRDefault="0020529B" w:rsidP="00D26554">
      <w:pPr>
        <w:numPr>
          <w:ilvl w:val="0"/>
          <w:numId w:val="57"/>
        </w:numPr>
        <w:tabs>
          <w:tab w:val="clear" w:pos="644"/>
          <w:tab w:val="left" w:pos="284"/>
        </w:tabs>
        <w:spacing w:before="120"/>
        <w:ind w:left="426" w:hanging="426"/>
        <w:jc w:val="both"/>
      </w:pPr>
      <w:r w:rsidRPr="006C57A0">
        <w:rPr>
          <w:snapToGrid w:val="0"/>
        </w:rPr>
        <w:t>Obowiązków wynikających z rękojmi Wykonawca nie może powierzyć osobom trzecim.</w:t>
      </w:r>
    </w:p>
    <w:p w14:paraId="6CEC095E" w14:textId="77777777" w:rsidR="0020529B" w:rsidRPr="0029172E" w:rsidRDefault="0020529B" w:rsidP="00D26554">
      <w:pPr>
        <w:numPr>
          <w:ilvl w:val="0"/>
          <w:numId w:val="57"/>
        </w:numPr>
        <w:tabs>
          <w:tab w:val="clear" w:pos="644"/>
          <w:tab w:val="left" w:pos="284"/>
        </w:tabs>
        <w:spacing w:before="120"/>
        <w:ind w:left="426" w:hanging="426"/>
        <w:jc w:val="both"/>
      </w:pPr>
      <w:r w:rsidRPr="006C57A0">
        <w:rPr>
          <w:snapToGrid w:val="0"/>
        </w:rPr>
        <w:t>Jeśli w okresie rękojmi ujawnione zostaną wady (usterki, błędy) przedmiotu Umowy, Wykonawca zobowiązany jest usunąć je własnym staraniem i na własny koszt, w terminie nie dłuższym niż 7 dni od ich zgłoszenia na piśmie. Przedłużenie tego terminu wymaga pisemnej zgody Zamawiającego.</w:t>
      </w:r>
    </w:p>
    <w:p w14:paraId="36304B2B" w14:textId="70144103" w:rsidR="0020529B" w:rsidRPr="0029172E" w:rsidRDefault="0020529B" w:rsidP="00D26554">
      <w:pPr>
        <w:numPr>
          <w:ilvl w:val="0"/>
          <w:numId w:val="57"/>
        </w:numPr>
        <w:tabs>
          <w:tab w:val="clear" w:pos="644"/>
          <w:tab w:val="left" w:pos="284"/>
        </w:tabs>
        <w:spacing w:before="120"/>
        <w:ind w:left="426" w:hanging="426"/>
        <w:jc w:val="both"/>
      </w:pPr>
      <w:r w:rsidRPr="0029172E">
        <w:t xml:space="preserve">Nieusunięcie przez Wykonawcę </w:t>
      </w:r>
      <w:r w:rsidRPr="0029172E">
        <w:rPr>
          <w:snapToGrid w:val="0"/>
        </w:rPr>
        <w:t xml:space="preserve">wad (usterek, błędów) </w:t>
      </w:r>
      <w:r w:rsidRPr="0029172E">
        <w:t xml:space="preserve">w terminie określonym w ust. </w:t>
      </w:r>
      <w:r w:rsidR="00E17A56">
        <w:t>11</w:t>
      </w:r>
      <w:r w:rsidRPr="0029172E">
        <w:t xml:space="preserve"> daje Zamawiającemu prawo do powierzenia ich usunięcia osobom trzecim wskazanym przez Zamawiającego, na koszt i ryzyko Wykonawcy. </w:t>
      </w:r>
    </w:p>
    <w:p w14:paraId="75C07960" w14:textId="77777777" w:rsidR="0020529B" w:rsidRPr="0029172E" w:rsidRDefault="0020529B" w:rsidP="00D26554">
      <w:pPr>
        <w:numPr>
          <w:ilvl w:val="0"/>
          <w:numId w:val="57"/>
        </w:numPr>
        <w:tabs>
          <w:tab w:val="clear" w:pos="644"/>
          <w:tab w:val="left" w:pos="284"/>
        </w:tabs>
        <w:spacing w:before="120"/>
        <w:ind w:left="426" w:hanging="426"/>
        <w:jc w:val="both"/>
      </w:pPr>
      <w:r w:rsidRPr="0029172E">
        <w:rPr>
          <w:snapToGrid w:val="0"/>
        </w:rPr>
        <w:t>Dowodem na skuteczne usunięcie ujawnionych wad (usterek, błędów) jest protokół usunięcia wad (usterek, błędów) podpisany przez Strony.</w:t>
      </w:r>
    </w:p>
    <w:p w14:paraId="73FD4006" w14:textId="166BFE37" w:rsidR="0020529B" w:rsidRPr="0029172E" w:rsidRDefault="00B33D99" w:rsidP="00D26554">
      <w:pPr>
        <w:numPr>
          <w:ilvl w:val="0"/>
          <w:numId w:val="57"/>
        </w:numPr>
        <w:tabs>
          <w:tab w:val="clear" w:pos="644"/>
          <w:tab w:val="left" w:pos="284"/>
        </w:tabs>
        <w:spacing w:before="120"/>
        <w:ind w:left="426" w:hanging="426"/>
        <w:jc w:val="both"/>
      </w:pPr>
      <w:r>
        <w:t xml:space="preserve">Zamawiającemu </w:t>
      </w:r>
      <w:r w:rsidR="0020529B" w:rsidRPr="0029172E">
        <w:t xml:space="preserve">przysługują ponadto inne uprawnienia z rękojmi określone przepisami Kodeksu cywilnego oraz uprawnienia wynikające z przepisów ustawy o prawie autorskim i prawach pokrewnych. </w:t>
      </w:r>
    </w:p>
    <w:p w14:paraId="558E129A" w14:textId="77777777" w:rsidR="0020529B" w:rsidRDefault="0020529B" w:rsidP="0020529B">
      <w:pPr>
        <w:tabs>
          <w:tab w:val="left" w:pos="284"/>
          <w:tab w:val="num" w:pos="360"/>
        </w:tabs>
        <w:spacing w:before="120"/>
        <w:ind w:left="284" w:hanging="284"/>
        <w:jc w:val="both"/>
        <w:rPr>
          <w:b/>
          <w:bCs/>
          <w:color w:val="000000"/>
        </w:rPr>
      </w:pPr>
    </w:p>
    <w:p w14:paraId="466C717E" w14:textId="77777777" w:rsidR="0020529B" w:rsidRPr="006B5435" w:rsidRDefault="0020529B" w:rsidP="0020529B">
      <w:pPr>
        <w:tabs>
          <w:tab w:val="left" w:pos="284"/>
          <w:tab w:val="left" w:pos="426"/>
        </w:tabs>
        <w:spacing w:before="120"/>
        <w:ind w:left="284" w:hanging="284"/>
        <w:jc w:val="center"/>
        <w:rPr>
          <w:b/>
        </w:rPr>
      </w:pPr>
      <w:r w:rsidRPr="009C59CC">
        <w:rPr>
          <w:b/>
        </w:rPr>
        <w:lastRenderedPageBreak/>
        <w:t>§ 1</w:t>
      </w:r>
      <w:r>
        <w:rPr>
          <w:b/>
        </w:rPr>
        <w:t>3.</w:t>
      </w:r>
    </w:p>
    <w:p w14:paraId="494AB68E" w14:textId="77777777" w:rsidR="0020529B" w:rsidRPr="006B5435" w:rsidRDefault="0020529B" w:rsidP="0020529B">
      <w:pPr>
        <w:tabs>
          <w:tab w:val="left" w:pos="284"/>
          <w:tab w:val="num" w:pos="360"/>
        </w:tabs>
        <w:spacing w:before="120"/>
        <w:ind w:left="284" w:hanging="284"/>
        <w:jc w:val="center"/>
        <w:rPr>
          <w:b/>
          <w:bCs/>
          <w:color w:val="000000"/>
        </w:rPr>
      </w:pPr>
      <w:r w:rsidRPr="006B5435">
        <w:rPr>
          <w:b/>
          <w:bCs/>
          <w:color w:val="000000"/>
        </w:rPr>
        <w:t>Podwykonawstwo</w:t>
      </w:r>
    </w:p>
    <w:p w14:paraId="524A3FE0" w14:textId="77777777" w:rsidR="0020529B" w:rsidRDefault="0020529B" w:rsidP="00D26554">
      <w:pPr>
        <w:numPr>
          <w:ilvl w:val="0"/>
          <w:numId w:val="17"/>
        </w:numPr>
        <w:tabs>
          <w:tab w:val="left" w:pos="284"/>
          <w:tab w:val="num" w:pos="426"/>
        </w:tabs>
        <w:spacing w:before="120"/>
        <w:ind w:left="284" w:hanging="284"/>
        <w:jc w:val="both"/>
        <w:rPr>
          <w:color w:val="000000"/>
        </w:rPr>
      </w:pPr>
      <w:bookmarkStart w:id="59" w:name="_Hlk137041941"/>
      <w:r w:rsidRPr="006B5435">
        <w:rPr>
          <w:color w:val="000000"/>
        </w:rPr>
        <w:t xml:space="preserve">Wykonawca nie może bez uprzedniej, wyrażonej w formie pisemnej, zgody Zamawiającego powierzyć wykonania całości lub części </w:t>
      </w:r>
      <w:r>
        <w:rPr>
          <w:color w:val="000000"/>
        </w:rPr>
        <w:t>dokumentacji projektowej</w:t>
      </w:r>
      <w:r w:rsidRPr="006B5435">
        <w:rPr>
          <w:color w:val="000000"/>
        </w:rPr>
        <w:t xml:space="preserve"> objęt</w:t>
      </w:r>
      <w:r>
        <w:rPr>
          <w:color w:val="000000"/>
        </w:rPr>
        <w:t>ej</w:t>
      </w:r>
      <w:r w:rsidRPr="006B5435">
        <w:rPr>
          <w:color w:val="000000"/>
        </w:rPr>
        <w:t xml:space="preserve"> przedmiotem umowy podwykonawcom</w:t>
      </w:r>
      <w:r>
        <w:rPr>
          <w:color w:val="000000"/>
        </w:rPr>
        <w:t>;</w:t>
      </w:r>
    </w:p>
    <w:p w14:paraId="0581497F"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Pr>
          <w:color w:val="000000"/>
        </w:rPr>
        <w:t>Zamawiający nie wyraża zgody na  realizacji przedmiotu Umowy za pomocą dalszych podwykonawców;</w:t>
      </w:r>
    </w:p>
    <w:p w14:paraId="4BED4DCD"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Wykonawca, po uzyskaniu zgody Zamawiającego, może powierzyć wykonanie części </w:t>
      </w:r>
      <w:r>
        <w:rPr>
          <w:color w:val="000000"/>
        </w:rPr>
        <w:t>dokumentacji projektowej</w:t>
      </w:r>
      <w:r w:rsidRPr="006B5435">
        <w:rPr>
          <w:color w:val="000000"/>
        </w:rPr>
        <w:t xml:space="preserve"> wyłącznie takiemu podwykonawcy, który posiada kwalifikacje i uprawnienia odpowiednie do wykonywania powierzon</w:t>
      </w:r>
      <w:r>
        <w:rPr>
          <w:color w:val="000000"/>
        </w:rPr>
        <w:t>ej mu dokumentacji projektowej</w:t>
      </w:r>
      <w:r w:rsidRPr="006B5435">
        <w:rPr>
          <w:color w:val="000000"/>
        </w:rPr>
        <w:t xml:space="preserve">. </w:t>
      </w:r>
    </w:p>
    <w:p w14:paraId="69CE81F2"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W przypadku zamiaru zawarcia umowy z podwykonawcą, Wykonawca, występując do Zamawiającego o wyrażenie zgody, zobowiązany jest przedstawić Zamawiającemu projekt umowy z podwykonawcą</w:t>
      </w:r>
      <w:r>
        <w:rPr>
          <w:color w:val="000000"/>
        </w:rPr>
        <w:t>,</w:t>
      </w:r>
      <w:r w:rsidRPr="006B5435">
        <w:rPr>
          <w:color w:val="000000"/>
        </w:rPr>
        <w:t xml:space="preserve"> włącznie z zakres</w:t>
      </w:r>
      <w:r>
        <w:rPr>
          <w:color w:val="000000"/>
        </w:rPr>
        <w:t>em</w:t>
      </w:r>
      <w:r w:rsidRPr="006B5435">
        <w:rPr>
          <w:color w:val="000000"/>
        </w:rPr>
        <w:t xml:space="preserve"> powierzan</w:t>
      </w:r>
      <w:r>
        <w:rPr>
          <w:color w:val="000000"/>
        </w:rPr>
        <w:t>ej dokumentacji projektowej</w:t>
      </w:r>
      <w:r w:rsidRPr="006B5435">
        <w:rPr>
          <w:color w:val="000000"/>
        </w:rPr>
        <w:t xml:space="preserve">.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p>
    <w:p w14:paraId="325BFDE7"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 terminie 7 dni od dnia wystąpienia, o którym mowa w ustępie poprzedzającym Zamawiający złoży </w:t>
      </w:r>
      <w:r w:rsidRPr="006B5435">
        <w:rPr>
          <w:color w:val="000000"/>
        </w:rPr>
        <w:br/>
        <w:t xml:space="preserve">w formie pisemnej oświadczenie w przedmiocie wyrażenia zgody, odmowy udzielenia zgody albo zgłoszenia zastrzeżeń. Brak oświadczenia będzie uznawany za wyrażenie zgody na zawarcie umowy z podwykonawcą. </w:t>
      </w:r>
    </w:p>
    <w:p w14:paraId="0E284A5B"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3AB94AD1"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w:t>
      </w:r>
      <w:r>
        <w:rPr>
          <w:color w:val="000000"/>
        </w:rPr>
        <w:t xml:space="preserve"> </w:t>
      </w:r>
      <w:r w:rsidRPr="006B5435">
        <w:rPr>
          <w:color w:val="000000"/>
        </w:rPr>
        <w:t xml:space="preserve">o odmowie wprowadzenia tych zmian bądź też w terminie określonym w zdaniu pierwszym nie przedstawi swojego stanowiska, ma to skutki braku zgody Zamawiającego na zawarcie umowy z podwykonawcą. </w:t>
      </w:r>
    </w:p>
    <w:p w14:paraId="717811E2"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Wykonawca zobowiązuje się do niewprowadzania żadnych zmian do projektu umowy z podwykonawcą po jej zaakceptowaniu przez Zamawiającego, bez zgody Zamawiającego. </w:t>
      </w:r>
    </w:p>
    <w:p w14:paraId="265302C4"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Wykonawca przedłoży Zamawiającemu poświadczoną za zgodność z oryginałem kopię zawartej umowy o podwykonawstwo, do której Zamawiający może wnieść sprzeciw w terminie 7 dni. </w:t>
      </w:r>
    </w:p>
    <w:p w14:paraId="599DCFD3" w14:textId="77777777" w:rsidR="0020529B" w:rsidRPr="00847BB2" w:rsidRDefault="0020529B" w:rsidP="00D26554">
      <w:pPr>
        <w:numPr>
          <w:ilvl w:val="0"/>
          <w:numId w:val="17"/>
        </w:numPr>
        <w:tabs>
          <w:tab w:val="left" w:pos="284"/>
          <w:tab w:val="num" w:pos="426"/>
        </w:tabs>
        <w:spacing w:before="120"/>
        <w:ind w:left="284" w:hanging="284"/>
        <w:jc w:val="both"/>
        <w:rPr>
          <w:color w:val="000000"/>
        </w:rPr>
      </w:pPr>
      <w:r w:rsidRPr="00847BB2">
        <w:t>Wykonawca będzie w pełni odpowiedzialny za działania lub uchybienia każdego Podwykonawcy i ich przedstawicieli lub pracowników, tak jakby były to działania lub uchybienia Wykonawcy.</w:t>
      </w:r>
    </w:p>
    <w:p w14:paraId="163ABB74" w14:textId="77777777" w:rsidR="0020529B" w:rsidRPr="00847BB2" w:rsidRDefault="0020529B" w:rsidP="00D26554">
      <w:pPr>
        <w:numPr>
          <w:ilvl w:val="0"/>
          <w:numId w:val="17"/>
        </w:numPr>
        <w:tabs>
          <w:tab w:val="left" w:pos="284"/>
          <w:tab w:val="num" w:pos="426"/>
        </w:tabs>
        <w:spacing w:before="120"/>
        <w:ind w:left="284" w:hanging="284"/>
        <w:jc w:val="both"/>
        <w:rPr>
          <w:color w:val="000000"/>
        </w:rPr>
      </w:pPr>
      <w:r w:rsidRPr="00847BB2">
        <w:t xml:space="preserve"> W przypadku zawarcia umowy z Podwykonawcą, Wykonawca zobowiązany jest do uzyskania autorskich praw majątkowych oraz praw zależnych wraz ze zgodą na wykonywanie praw osobistych do utworów wytworzonych w ramach tej umowy w zakresie tożsamym z określonym w § </w:t>
      </w:r>
      <w:r>
        <w:t>1</w:t>
      </w:r>
      <w:r w:rsidRPr="00847BB2">
        <w:t xml:space="preserve"> umowy oraz przeniesienia ich na Zamawiającego zgodnie z § </w:t>
      </w:r>
      <w:r>
        <w:t>9</w:t>
      </w:r>
      <w:r w:rsidRPr="00847BB2">
        <w:t xml:space="preserve"> umowy</w:t>
      </w:r>
      <w:r>
        <w:t>.</w:t>
      </w:r>
    </w:p>
    <w:bookmarkEnd w:id="59"/>
    <w:p w14:paraId="663616E6" w14:textId="77777777" w:rsidR="0020529B" w:rsidRDefault="0020529B" w:rsidP="0020529B">
      <w:pPr>
        <w:tabs>
          <w:tab w:val="left" w:pos="284"/>
        </w:tabs>
        <w:spacing w:before="120"/>
        <w:jc w:val="both"/>
        <w:rPr>
          <w:color w:val="000000"/>
        </w:rPr>
      </w:pPr>
    </w:p>
    <w:p w14:paraId="44195384" w14:textId="77777777" w:rsidR="0020529B" w:rsidRPr="009C59CC" w:rsidRDefault="0020529B" w:rsidP="0020529B">
      <w:pPr>
        <w:tabs>
          <w:tab w:val="left" w:pos="284"/>
          <w:tab w:val="left" w:pos="426"/>
        </w:tabs>
        <w:spacing w:before="120"/>
        <w:ind w:left="284" w:hanging="284"/>
        <w:jc w:val="center"/>
        <w:rPr>
          <w:b/>
        </w:rPr>
      </w:pPr>
      <w:r w:rsidRPr="009C59CC">
        <w:rPr>
          <w:b/>
        </w:rPr>
        <w:lastRenderedPageBreak/>
        <w:t>§ 1</w:t>
      </w:r>
      <w:r>
        <w:rPr>
          <w:b/>
        </w:rPr>
        <w:t>4</w:t>
      </w:r>
      <w:r w:rsidRPr="009C59CC">
        <w:rPr>
          <w:b/>
        </w:rPr>
        <w:t>.</w:t>
      </w:r>
    </w:p>
    <w:p w14:paraId="1AA5C041" w14:textId="77777777" w:rsidR="0020529B" w:rsidRPr="009C59CC" w:rsidRDefault="0020529B" w:rsidP="0020529B">
      <w:pPr>
        <w:tabs>
          <w:tab w:val="left" w:pos="284"/>
          <w:tab w:val="left" w:pos="426"/>
        </w:tabs>
        <w:spacing w:before="120"/>
        <w:ind w:left="284" w:hanging="284"/>
        <w:jc w:val="center"/>
        <w:rPr>
          <w:b/>
        </w:rPr>
      </w:pPr>
      <w:r w:rsidRPr="009C59CC">
        <w:rPr>
          <w:b/>
        </w:rPr>
        <w:t>Kary umowne</w:t>
      </w:r>
    </w:p>
    <w:p w14:paraId="63CD3429" w14:textId="77777777" w:rsidR="0020529B" w:rsidRPr="00A971CF" w:rsidRDefault="0020529B" w:rsidP="00D26554">
      <w:pPr>
        <w:pStyle w:val="Akapitzlist"/>
        <w:widowControl w:val="0"/>
        <w:numPr>
          <w:ilvl w:val="0"/>
          <w:numId w:val="33"/>
        </w:numPr>
        <w:tabs>
          <w:tab w:val="left" w:pos="284"/>
          <w:tab w:val="left" w:pos="360"/>
        </w:tabs>
        <w:suppressAutoHyphen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Zamawiający ma prawo naliczyć, a Wykonawca zobowiązuje się zapłacić Zamawiającemu kary umowne z niżej podanych tytułów i w następującej wysokości: </w:t>
      </w:r>
    </w:p>
    <w:p w14:paraId="5256EBB9" w14:textId="627A7FCA" w:rsidR="0020529B" w:rsidRPr="00A971CF" w:rsidRDefault="003778C7" w:rsidP="00D26554">
      <w:pPr>
        <w:numPr>
          <w:ilvl w:val="0"/>
          <w:numId w:val="60"/>
        </w:numPr>
        <w:tabs>
          <w:tab w:val="left" w:pos="284"/>
          <w:tab w:val="left" w:pos="426"/>
        </w:tabs>
        <w:spacing w:before="120"/>
        <w:ind w:left="993" w:hanging="426"/>
        <w:jc w:val="both"/>
      </w:pPr>
      <w:r w:rsidRPr="004339E0">
        <w:t>0,2</w:t>
      </w:r>
      <w:r w:rsidR="0020529B" w:rsidRPr="004339E0">
        <w:t xml:space="preserve"> %</w:t>
      </w:r>
      <w:r w:rsidR="0020529B" w:rsidRPr="00A971CF">
        <w:rPr>
          <w:color w:val="FF0000"/>
        </w:rPr>
        <w:t xml:space="preserve"> </w:t>
      </w:r>
      <w:r w:rsidR="0020529B" w:rsidRPr="00A971CF">
        <w:t xml:space="preserve">całkowitego wynagrodzenia umownego netto (§ 10 ust. 1) – za każdy dzień zwłoki w wykonaniu przedmiotu Umowy, </w:t>
      </w:r>
    </w:p>
    <w:p w14:paraId="6B9E0873" w14:textId="5E9A15E5" w:rsidR="0020529B" w:rsidRPr="00A971CF" w:rsidRDefault="0020529B" w:rsidP="00D26554">
      <w:pPr>
        <w:pStyle w:val="Akapitzlist"/>
        <w:numPr>
          <w:ilvl w:val="0"/>
          <w:numId w:val="60"/>
        </w:numPr>
        <w:tabs>
          <w:tab w:val="left" w:pos="284"/>
        </w:tabs>
        <w:spacing w:before="120" w:line="240" w:lineRule="auto"/>
        <w:ind w:left="993" w:hanging="426"/>
        <w:jc w:val="both"/>
        <w:rPr>
          <w:rFonts w:ascii="Times New Roman" w:hAnsi="Times New Roman"/>
          <w:sz w:val="24"/>
          <w:szCs w:val="24"/>
        </w:rPr>
      </w:pPr>
      <w:r w:rsidRPr="00A971CF">
        <w:rPr>
          <w:rFonts w:ascii="Times New Roman" w:hAnsi="Times New Roman"/>
          <w:sz w:val="24"/>
          <w:szCs w:val="24"/>
        </w:rPr>
        <w:t xml:space="preserve">za zwłokę w usunięciu wad w dokumentacji projektowej – w </w:t>
      </w:r>
      <w:r w:rsidRPr="00D96635">
        <w:rPr>
          <w:rFonts w:ascii="Times New Roman" w:hAnsi="Times New Roman"/>
          <w:sz w:val="24"/>
          <w:szCs w:val="24"/>
        </w:rPr>
        <w:t xml:space="preserve">wysokości </w:t>
      </w:r>
      <w:r w:rsidR="003778C7" w:rsidRPr="00D96635">
        <w:rPr>
          <w:rFonts w:ascii="Times New Roman" w:hAnsi="Times New Roman"/>
          <w:sz w:val="24"/>
          <w:szCs w:val="24"/>
        </w:rPr>
        <w:t>0,2</w:t>
      </w:r>
      <w:r w:rsidRPr="00D96635">
        <w:rPr>
          <w:rFonts w:ascii="Times New Roman" w:hAnsi="Times New Roman"/>
          <w:sz w:val="24"/>
          <w:szCs w:val="24"/>
        </w:rPr>
        <w:t xml:space="preserve">% </w:t>
      </w:r>
      <w:r w:rsidRPr="00A971CF">
        <w:rPr>
          <w:rFonts w:ascii="Times New Roman" w:hAnsi="Times New Roman"/>
          <w:sz w:val="24"/>
          <w:szCs w:val="24"/>
        </w:rPr>
        <w:t>wynagrodzenia umownego netto, określonego w § 10 ust. 1 pkt 1 za każdy dzień zwłoki, licząc od ustalonego terminu usunięcia wad;</w:t>
      </w:r>
    </w:p>
    <w:p w14:paraId="28B7015D" w14:textId="5846E9C7" w:rsidR="0020529B" w:rsidRPr="00A971CF" w:rsidRDefault="00091773" w:rsidP="00D26554">
      <w:pPr>
        <w:numPr>
          <w:ilvl w:val="0"/>
          <w:numId w:val="60"/>
        </w:numPr>
        <w:tabs>
          <w:tab w:val="left" w:pos="284"/>
          <w:tab w:val="left" w:pos="709"/>
        </w:tabs>
        <w:spacing w:before="120"/>
        <w:ind w:left="993" w:hanging="426"/>
        <w:jc w:val="both"/>
        <w:rPr>
          <w:color w:val="000000"/>
        </w:rPr>
      </w:pPr>
      <w:r>
        <w:t xml:space="preserve">500,00 </w:t>
      </w:r>
      <w:r w:rsidR="0020529B" w:rsidRPr="00A971CF">
        <w:t xml:space="preserve">zł za każdy przypadek nie wykonania przez Wykonawcę obowiązku, o którym </w:t>
      </w:r>
      <w:r w:rsidR="0020529B" w:rsidRPr="00A971CF">
        <w:rPr>
          <w:color w:val="000000"/>
        </w:rPr>
        <w:t xml:space="preserve">§ 4 ust. 8, </w:t>
      </w:r>
    </w:p>
    <w:p w14:paraId="0FBC21AF" w14:textId="33834D3D" w:rsidR="0020529B" w:rsidRPr="00DF1A23" w:rsidRDefault="00091773" w:rsidP="00D26554">
      <w:pPr>
        <w:numPr>
          <w:ilvl w:val="0"/>
          <w:numId w:val="60"/>
        </w:numPr>
        <w:tabs>
          <w:tab w:val="left" w:pos="284"/>
          <w:tab w:val="left" w:pos="709"/>
        </w:tabs>
        <w:spacing w:before="120"/>
        <w:ind w:left="993" w:hanging="426"/>
        <w:jc w:val="both"/>
        <w:rPr>
          <w:color w:val="000000"/>
        </w:rPr>
      </w:pPr>
      <w:r w:rsidRPr="00D96635">
        <w:t>3 000,00</w:t>
      </w:r>
      <w:r w:rsidR="0020529B" w:rsidRPr="00D96635">
        <w:t xml:space="preserve"> zł </w:t>
      </w:r>
      <w:r w:rsidR="0020529B" w:rsidRPr="00A971CF">
        <w:rPr>
          <w:color w:val="000000"/>
        </w:rPr>
        <w:t xml:space="preserve">– za każdy przypadek nieprzedłożenia przez Wykonawcę dowodu zawarcia umowy ubezpieczenia, warunków odpowiedzialności ubezpieczyciela lub dowodu opłacenia składki, </w:t>
      </w:r>
      <w:r w:rsidR="0020529B" w:rsidRPr="00DF1A23">
        <w:rPr>
          <w:color w:val="000000"/>
        </w:rPr>
        <w:t xml:space="preserve">zgodnie z § 2, </w:t>
      </w:r>
    </w:p>
    <w:p w14:paraId="3F64E255" w14:textId="6974A7DA" w:rsidR="0020529B" w:rsidRPr="00DF1A23" w:rsidRDefault="0020529B" w:rsidP="00D26554">
      <w:pPr>
        <w:pStyle w:val="Akapitzlist"/>
        <w:numPr>
          <w:ilvl w:val="0"/>
          <w:numId w:val="60"/>
        </w:numPr>
        <w:tabs>
          <w:tab w:val="left" w:pos="284"/>
        </w:tabs>
        <w:spacing w:before="120"/>
        <w:ind w:left="993" w:hanging="426"/>
        <w:jc w:val="both"/>
        <w:rPr>
          <w:rFonts w:ascii="Times New Roman" w:hAnsi="Times New Roman" w:cs="Times New Roman"/>
          <w:color w:val="000000"/>
          <w:sz w:val="24"/>
          <w:szCs w:val="24"/>
        </w:rPr>
      </w:pPr>
      <w:r w:rsidRPr="00DF1A23">
        <w:rPr>
          <w:rFonts w:ascii="Times New Roman" w:hAnsi="Times New Roman" w:cs="Times New Roman"/>
          <w:color w:val="000000"/>
          <w:sz w:val="24"/>
          <w:szCs w:val="24"/>
        </w:rPr>
        <w:t xml:space="preserve">za zwłokę w udzieleniu odpowiedzi na zapytanie wykonawców uczestniczących w postępowaniu o udzielenie zamówienia na wykonanie robót budowlanych dotyczące dokumentacji projektowej – w wysokości </w:t>
      </w:r>
      <w:r w:rsidR="005E635A" w:rsidRPr="00DF1A23">
        <w:rPr>
          <w:rFonts w:ascii="Times New Roman" w:hAnsi="Times New Roman" w:cs="Times New Roman"/>
          <w:sz w:val="24"/>
          <w:szCs w:val="24"/>
        </w:rPr>
        <w:t>0,2</w:t>
      </w:r>
      <w:r w:rsidRPr="00DF1A23">
        <w:rPr>
          <w:rFonts w:ascii="Times New Roman" w:hAnsi="Times New Roman" w:cs="Times New Roman"/>
          <w:sz w:val="24"/>
          <w:szCs w:val="24"/>
        </w:rPr>
        <w:t xml:space="preserve"> % </w:t>
      </w:r>
      <w:r w:rsidRPr="00DF1A23">
        <w:rPr>
          <w:rFonts w:ascii="Times New Roman" w:hAnsi="Times New Roman" w:cs="Times New Roman"/>
          <w:color w:val="000000"/>
          <w:sz w:val="24"/>
          <w:szCs w:val="24"/>
        </w:rPr>
        <w:t>wynagrodzenia umownego netto, o którym mowa w § 10 ust. 1 umowy za każdy dzień zwłoki;</w:t>
      </w:r>
    </w:p>
    <w:p w14:paraId="1C4BB3B8" w14:textId="77777777" w:rsidR="0020529B" w:rsidRPr="009C59CC" w:rsidRDefault="0020529B" w:rsidP="00D26554">
      <w:pPr>
        <w:numPr>
          <w:ilvl w:val="0"/>
          <w:numId w:val="60"/>
        </w:numPr>
        <w:tabs>
          <w:tab w:val="left" w:pos="709"/>
        </w:tabs>
        <w:spacing w:before="120"/>
        <w:ind w:left="993" w:hanging="426"/>
        <w:jc w:val="both"/>
      </w:pPr>
      <w:r w:rsidRPr="009C59CC">
        <w:t>za nieobecność projektanta na terenie budowy w uzgodnionym terminie – w wysokości 1 000 zł za każde zdarzenie i każdego projektanta;</w:t>
      </w:r>
    </w:p>
    <w:p w14:paraId="1F3A4F58" w14:textId="77777777" w:rsidR="0020529B" w:rsidRPr="009C59CC" w:rsidRDefault="0020529B" w:rsidP="00D26554">
      <w:pPr>
        <w:numPr>
          <w:ilvl w:val="0"/>
          <w:numId w:val="60"/>
        </w:numPr>
        <w:tabs>
          <w:tab w:val="left" w:pos="709"/>
        </w:tabs>
        <w:spacing w:before="120"/>
        <w:ind w:left="993" w:hanging="426"/>
        <w:jc w:val="both"/>
      </w:pPr>
      <w:r w:rsidRPr="009C59CC">
        <w:t>za niezgłoszenie Zamawiającemu przez Wykonawcę podwykonawcy części  prac z zakresu określonego  przedmiotem zamówienia – w wysokości 2 000 zł.</w:t>
      </w:r>
    </w:p>
    <w:p w14:paraId="1B02B0F9" w14:textId="77777777" w:rsidR="0020529B" w:rsidRPr="009C59CC" w:rsidRDefault="0020529B" w:rsidP="00D26554">
      <w:pPr>
        <w:numPr>
          <w:ilvl w:val="0"/>
          <w:numId w:val="60"/>
        </w:numPr>
        <w:tabs>
          <w:tab w:val="left" w:pos="284"/>
          <w:tab w:val="left" w:pos="709"/>
        </w:tabs>
        <w:spacing w:before="120"/>
        <w:ind w:left="993" w:hanging="426"/>
        <w:jc w:val="both"/>
      </w:pPr>
      <w:r w:rsidRPr="009C59CC">
        <w:t xml:space="preserve">W przypadku odstąpienia od umowy z powodu okoliczności leżących po jednej ze Stron, druga Strona jest uprawniona do otrzymania kary umownej w wysokości 20 % wynagrodzenia umownego </w:t>
      </w:r>
      <w:r>
        <w:t>netto</w:t>
      </w:r>
      <w:r w:rsidRPr="009C59CC">
        <w:t xml:space="preserve"> określonego w § </w:t>
      </w:r>
      <w:r>
        <w:t>10</w:t>
      </w:r>
      <w:r w:rsidRPr="009C59CC">
        <w:t xml:space="preserve"> ust. 1 umowy, chyba że odstąpienie nastąpiło z przyczyn, za które odpowiada druga Strona umowy lub określonych w art. 456 ustawy Prawo zamówień publicznych</w:t>
      </w:r>
    </w:p>
    <w:p w14:paraId="514BF74E" w14:textId="77777777" w:rsidR="0020529B" w:rsidRPr="00742EF9" w:rsidRDefault="0020529B" w:rsidP="00D26554">
      <w:pPr>
        <w:numPr>
          <w:ilvl w:val="0"/>
          <w:numId w:val="60"/>
        </w:numPr>
        <w:tabs>
          <w:tab w:val="left" w:pos="284"/>
        </w:tabs>
        <w:spacing w:before="120"/>
        <w:ind w:left="993" w:hanging="426"/>
        <w:jc w:val="both"/>
        <w:rPr>
          <w:color w:val="000000"/>
        </w:rPr>
      </w:pPr>
      <w:r w:rsidRPr="00742EF9">
        <w:rPr>
          <w:color w:val="000000"/>
        </w:rPr>
        <w:t>za brak zapłaty lub nieterminową zapłatę wynagrodzenia należnego podwykonawcom lub dalszym podwykonawcom - w wysokości 10% wartości netto robót powierzonych podwykonawcy</w:t>
      </w:r>
      <w:r>
        <w:rPr>
          <w:color w:val="000000"/>
        </w:rPr>
        <w:t>, z tytułu zmiany wysokości wynagrodzenia, o której mowa w art. 439 ust. 5 ustawy Prawo zamówień publicznych</w:t>
      </w:r>
      <w:r w:rsidRPr="00742EF9">
        <w:rPr>
          <w:color w:val="000000"/>
        </w:rPr>
        <w:t>.</w:t>
      </w:r>
    </w:p>
    <w:p w14:paraId="6A5B43AD" w14:textId="77777777" w:rsidR="0020529B" w:rsidRPr="00742EF9" w:rsidRDefault="0020529B" w:rsidP="00D26554">
      <w:pPr>
        <w:numPr>
          <w:ilvl w:val="0"/>
          <w:numId w:val="60"/>
        </w:numPr>
        <w:tabs>
          <w:tab w:val="left" w:pos="284"/>
        </w:tabs>
        <w:spacing w:before="120"/>
        <w:ind w:left="993" w:hanging="426"/>
        <w:contextualSpacing/>
        <w:jc w:val="both"/>
        <w:rPr>
          <w:color w:val="000000"/>
        </w:rPr>
      </w:pPr>
      <w:r w:rsidRPr="00742EF9">
        <w:rPr>
          <w:color w:val="000000"/>
        </w:rPr>
        <w:t>za odstąpienie od realizacji umowy przez którąkolwiek ze stron z przyczyn leżących po stronie Wykonawcy - w wysokości 10% wynagrodzenia Wykonawcy netto określonego</w:t>
      </w:r>
      <w:r w:rsidRPr="00742EF9">
        <w:rPr>
          <w:color w:val="000000"/>
        </w:rPr>
        <w:br/>
        <w:t>w § 10 ust. 1;</w:t>
      </w:r>
    </w:p>
    <w:p w14:paraId="4A40239B" w14:textId="7996F1C2" w:rsidR="0020529B" w:rsidRPr="0029172E" w:rsidRDefault="0020529B" w:rsidP="00D26554">
      <w:pPr>
        <w:numPr>
          <w:ilvl w:val="0"/>
          <w:numId w:val="60"/>
        </w:numPr>
        <w:tabs>
          <w:tab w:val="left" w:pos="284"/>
          <w:tab w:val="left" w:pos="709"/>
        </w:tabs>
        <w:spacing w:before="120"/>
        <w:ind w:left="993" w:hanging="426"/>
        <w:jc w:val="both"/>
      </w:pPr>
      <w:r w:rsidRPr="0029172E">
        <w:t xml:space="preserve">20 % całkowitego wynagrodzenia umownego netto (§ 10 ust. 1) – za nie przystąpienie do pełnienia nadzoru autorskiego, wskazanego w  § </w:t>
      </w:r>
      <w:r w:rsidR="00E17A56">
        <w:t>1 ust. 2 pkt 3</w:t>
      </w:r>
      <w:r w:rsidRPr="0029172E">
        <w:t xml:space="preserve">. </w:t>
      </w:r>
    </w:p>
    <w:p w14:paraId="1806B40A" w14:textId="77777777" w:rsidR="00DF1A23" w:rsidRDefault="0020529B" w:rsidP="00D26554">
      <w:pPr>
        <w:numPr>
          <w:ilvl w:val="0"/>
          <w:numId w:val="60"/>
        </w:numPr>
        <w:tabs>
          <w:tab w:val="left" w:pos="284"/>
        </w:tabs>
        <w:spacing w:before="120"/>
        <w:ind w:left="993" w:hanging="426"/>
        <w:jc w:val="both"/>
      </w:pPr>
      <w:r w:rsidRPr="00485D02">
        <w:t>za nieprzedłożenie poświadczonej za zgodność z oryginałem</w:t>
      </w:r>
      <w:r w:rsidRPr="00742EF9">
        <w:t xml:space="preserve"> kopii umowy o podwykonawstwo lub jej zmiany – 1% wynagrodzenia brutto określonego w § 10 ust. 1 za każdy stwierdzony przypadek</w:t>
      </w:r>
      <w:r>
        <w:t>.</w:t>
      </w:r>
    </w:p>
    <w:p w14:paraId="1621796D" w14:textId="0B961740" w:rsidR="0020529B" w:rsidRPr="00DF1A23" w:rsidRDefault="0020529B" w:rsidP="00D26554">
      <w:pPr>
        <w:numPr>
          <w:ilvl w:val="0"/>
          <w:numId w:val="60"/>
        </w:numPr>
        <w:tabs>
          <w:tab w:val="left" w:pos="284"/>
        </w:tabs>
        <w:spacing w:before="120"/>
        <w:ind w:left="993" w:hanging="426"/>
        <w:jc w:val="both"/>
      </w:pPr>
      <w:r w:rsidRPr="00DF1A23">
        <w:rPr>
          <w:lang w:eastAsia="x-none"/>
        </w:rPr>
        <w:t>Kary wymienione powyżej są rozdzielne, ale łączna ich wartość jest ograniczona do </w:t>
      </w:r>
      <w:r w:rsidRPr="00DF1A23">
        <w:rPr>
          <w:b/>
          <w:bCs/>
          <w:lang w:eastAsia="x-none"/>
        </w:rPr>
        <w:t>30%</w:t>
      </w:r>
      <w:r w:rsidRPr="00DF1A23">
        <w:rPr>
          <w:lang w:eastAsia="x-none"/>
        </w:rPr>
        <w:t xml:space="preserve"> Wynagrodzenia brutto określonego w § 10 ust. 1.</w:t>
      </w:r>
    </w:p>
    <w:p w14:paraId="1D3C100F" w14:textId="77777777" w:rsidR="0020529B" w:rsidRPr="00D61A96" w:rsidRDefault="0020529B" w:rsidP="00D8329B">
      <w:pPr>
        <w:pStyle w:val="Akapitzlist"/>
        <w:numPr>
          <w:ilvl w:val="0"/>
          <w:numId w:val="131"/>
        </w:numPr>
        <w:tabs>
          <w:tab w:val="left" w:pos="284"/>
        </w:tabs>
        <w:spacing w:before="120" w:line="240" w:lineRule="auto"/>
        <w:ind w:left="340" w:hanging="340"/>
        <w:jc w:val="both"/>
        <w:rPr>
          <w:rFonts w:ascii="Times New Roman" w:hAnsi="Times New Roman"/>
          <w:sz w:val="24"/>
          <w:szCs w:val="24"/>
        </w:rPr>
      </w:pPr>
      <w:r w:rsidRPr="00D61A96">
        <w:rPr>
          <w:rFonts w:ascii="Times New Roman" w:hAnsi="Times New Roman"/>
          <w:sz w:val="24"/>
          <w:szCs w:val="24"/>
        </w:rPr>
        <w:t>Zapłata kary nie zwalnia Wykonawcy z zobowiązań wynikających z Umowy.</w:t>
      </w:r>
    </w:p>
    <w:p w14:paraId="2440D18A" w14:textId="77777777" w:rsidR="0020529B" w:rsidRPr="009C59CC" w:rsidRDefault="0020529B" w:rsidP="00D8329B">
      <w:pPr>
        <w:numPr>
          <w:ilvl w:val="0"/>
          <w:numId w:val="131"/>
        </w:numPr>
        <w:tabs>
          <w:tab w:val="left" w:pos="284"/>
        </w:tabs>
        <w:spacing w:before="120"/>
        <w:ind w:left="340" w:hanging="340"/>
        <w:jc w:val="both"/>
      </w:pPr>
      <w:r w:rsidRPr="009C59CC">
        <w:lastRenderedPageBreak/>
        <w:t xml:space="preserve">Zamawiającemu będzie przysługiwało prawo do potrącenia bez uzyskania uprzedniej zgody Wykonawcy kar umownych z wierzytelności przysługujących Wykonawcy od Zamawiającego bezpośrednio przy zapłacie wynagrodzenia z tytułu realizacji Umowy. </w:t>
      </w:r>
    </w:p>
    <w:p w14:paraId="65B3568D" w14:textId="2939A0BE" w:rsidR="0020529B" w:rsidRPr="00A971CF" w:rsidRDefault="0020529B" w:rsidP="00D8329B">
      <w:pPr>
        <w:numPr>
          <w:ilvl w:val="0"/>
          <w:numId w:val="131"/>
        </w:numPr>
        <w:tabs>
          <w:tab w:val="left" w:pos="284"/>
        </w:tabs>
        <w:spacing w:before="120"/>
        <w:ind w:left="340" w:hanging="340"/>
        <w:jc w:val="both"/>
      </w:pPr>
      <w:r w:rsidRPr="009C59CC">
        <w:t xml:space="preserve">W przypadku odstąpienia od Umowy, z przyczyn za które odpowiedzialność ponosi Wykonawca, Zamawiający – niezależnie od kary, o której mowa w ust. 1 pkt </w:t>
      </w:r>
      <w:r w:rsidR="00A25407">
        <w:t>8) i 10)</w:t>
      </w:r>
      <w:r w:rsidR="00A25407" w:rsidRPr="009C59CC">
        <w:t xml:space="preserve"> </w:t>
      </w:r>
      <w:r w:rsidRPr="009C59CC">
        <w:t xml:space="preserve">– nie traci uprawnienia do naliczenia i żądania zapłaty bądź zatrzymania naliczonych i zapłaconych kar za </w:t>
      </w:r>
      <w:r>
        <w:t>zwłokę</w:t>
      </w:r>
      <w:r w:rsidRPr="009C59CC">
        <w:t xml:space="preserve"> w realizacji przedmiotu Umowy. Jednak kary za opóźnienie nie mogą być naliczane za okres wykraczający poza datę </w:t>
      </w:r>
      <w:r w:rsidRPr="00A971CF">
        <w:t xml:space="preserve">odstąpienia od Umowy. </w:t>
      </w:r>
    </w:p>
    <w:p w14:paraId="6C3249C4" w14:textId="55394BAD" w:rsidR="0020529B" w:rsidRPr="0095177E" w:rsidRDefault="0020529B" w:rsidP="0095177E">
      <w:pPr>
        <w:pStyle w:val="Akapitzlist"/>
        <w:numPr>
          <w:ilvl w:val="0"/>
          <w:numId w:val="131"/>
        </w:numPr>
        <w:tabs>
          <w:tab w:val="left" w:pos="284"/>
        </w:tabs>
        <w:spacing w:before="120" w:line="240" w:lineRule="auto"/>
        <w:ind w:left="340" w:hanging="340"/>
        <w:jc w:val="both"/>
        <w:rPr>
          <w:rFonts w:ascii="Times New Roman" w:hAnsi="Times New Roman"/>
          <w:sz w:val="24"/>
          <w:szCs w:val="24"/>
        </w:rPr>
      </w:pPr>
      <w:r w:rsidRPr="00A971CF">
        <w:rPr>
          <w:rFonts w:ascii="Times New Roman" w:hAnsi="Times New Roman"/>
          <w:iCs/>
          <w:sz w:val="24"/>
          <w:szCs w:val="24"/>
        </w:rPr>
        <w:t>W przypadku, kiedy przewidziana w Umowie kara, nie pokrywa rozmiarów szkody lub nie obejmuje zdarzenia z którego wynikła szkoda, w tym utraconych  korzyści, Zamawiającemu przysługuje prawo żądania odszkodowania na zasadach ogólnych.</w:t>
      </w:r>
    </w:p>
    <w:p w14:paraId="6044DA23" w14:textId="77777777" w:rsidR="0020529B" w:rsidRDefault="0020529B" w:rsidP="0020529B">
      <w:pPr>
        <w:tabs>
          <w:tab w:val="left" w:pos="284"/>
          <w:tab w:val="left" w:pos="426"/>
        </w:tabs>
        <w:spacing w:before="120"/>
        <w:ind w:left="284" w:hanging="284"/>
        <w:jc w:val="both"/>
        <w:rPr>
          <w:b/>
        </w:rPr>
      </w:pPr>
    </w:p>
    <w:p w14:paraId="4C716D52" w14:textId="77777777" w:rsidR="0020529B" w:rsidRPr="009C59CC" w:rsidRDefault="0020529B" w:rsidP="0020529B">
      <w:pPr>
        <w:tabs>
          <w:tab w:val="left" w:pos="284"/>
          <w:tab w:val="left" w:pos="426"/>
        </w:tabs>
        <w:spacing w:before="120"/>
        <w:ind w:left="284" w:hanging="284"/>
        <w:jc w:val="center"/>
        <w:rPr>
          <w:b/>
        </w:rPr>
      </w:pPr>
      <w:r w:rsidRPr="009C59CC">
        <w:rPr>
          <w:b/>
        </w:rPr>
        <w:t>§ 1</w:t>
      </w:r>
      <w:r>
        <w:rPr>
          <w:b/>
        </w:rPr>
        <w:t>5</w:t>
      </w:r>
      <w:r w:rsidRPr="009C59CC">
        <w:rPr>
          <w:b/>
        </w:rPr>
        <w:t>.</w:t>
      </w:r>
    </w:p>
    <w:p w14:paraId="367BBF40" w14:textId="77777777" w:rsidR="0020529B" w:rsidRPr="009C59CC" w:rsidRDefault="0020529B" w:rsidP="0020529B">
      <w:pPr>
        <w:tabs>
          <w:tab w:val="left" w:pos="284"/>
          <w:tab w:val="left" w:pos="426"/>
        </w:tabs>
        <w:spacing w:before="120"/>
        <w:ind w:left="284" w:hanging="284"/>
        <w:jc w:val="center"/>
        <w:rPr>
          <w:b/>
        </w:rPr>
      </w:pPr>
      <w:bookmarkStart w:id="60" w:name="_Hlk132562430"/>
      <w:r w:rsidRPr="009C59CC">
        <w:rPr>
          <w:b/>
        </w:rPr>
        <w:t>Odstąpienie od Umowy i rozwiązanie Umowy</w:t>
      </w:r>
      <w:bookmarkEnd w:id="60"/>
    </w:p>
    <w:p w14:paraId="4464D9A2" w14:textId="77777777" w:rsidR="0020529B" w:rsidRPr="00A971CF" w:rsidRDefault="0020529B" w:rsidP="00D26554">
      <w:pPr>
        <w:pStyle w:val="Akapitzlist"/>
        <w:numPr>
          <w:ilvl w:val="0"/>
          <w:numId w:val="30"/>
        </w:numPr>
        <w:tabs>
          <w:tab w:val="clear" w:pos="502"/>
          <w:tab w:val="left" w:pos="284"/>
        </w:tabs>
        <w:suppressAutoHyphen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Zamawiającemu, niezależnie od ustawowego prawa odstąpienia od Umowy, przysługuje umowne prawo do odstąpienia od Umowy według swojego wyboru w całości lub w części w przypadku: </w:t>
      </w:r>
    </w:p>
    <w:p w14:paraId="6BFDFE74"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 xml:space="preserve">nieuzasadnionego przerwania przez Wykonawcę wykonywania przedmiotu Umowy </w:t>
      </w:r>
      <w:r w:rsidRPr="00A971CF">
        <w:rPr>
          <w:rFonts w:ascii="Times New Roman" w:hAnsi="Times New Roman"/>
          <w:sz w:val="24"/>
          <w:szCs w:val="24"/>
        </w:rPr>
        <w:br/>
        <w:t>i bezskutecznego upływu terminu wyznaczonego przez Zamawiającego na wznowienie jego wykonania,</w:t>
      </w:r>
    </w:p>
    <w:p w14:paraId="0A17A9D8"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 xml:space="preserve">wykonywania przez Wykonawcę przedmiotu Umowy wadliwie lub w sposób sprzeczny </w:t>
      </w:r>
      <w:r w:rsidRPr="00A971CF">
        <w:rPr>
          <w:rFonts w:ascii="Times New Roman" w:hAnsi="Times New Roman"/>
          <w:sz w:val="24"/>
          <w:szCs w:val="24"/>
        </w:rPr>
        <w:br/>
        <w:t>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48DB8721"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dwukrotnego niewniesienia poprawek lub nieuwzględnienia uwag Zamawiającego zgłoszonych do dokumentacji projektowej podczas procedury odbioru,</w:t>
      </w:r>
    </w:p>
    <w:p w14:paraId="28DBD7A7"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stwierdzenia istotnych wad dokumentacji projektowej nie nadających się do usunięcia,</w:t>
      </w:r>
    </w:p>
    <w:p w14:paraId="14ECF345"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nieusunięcia przez Wykonawcę istotnych wad dokumentacji projektowej nadających się do usunięcia i bezskutecznego upływu terminu wyznaczonego przez Zamawiającego na usunięcie wady,</w:t>
      </w:r>
    </w:p>
    <w:p w14:paraId="613D4A1F" w14:textId="77777777" w:rsidR="0020529B" w:rsidRPr="00A971CF" w:rsidRDefault="0020529B" w:rsidP="00D26554">
      <w:pPr>
        <w:numPr>
          <w:ilvl w:val="0"/>
          <w:numId w:val="31"/>
        </w:numPr>
        <w:tabs>
          <w:tab w:val="num" w:pos="-360"/>
          <w:tab w:val="left" w:pos="284"/>
        </w:tabs>
        <w:spacing w:before="120"/>
        <w:ind w:left="641" w:hanging="284"/>
        <w:jc w:val="both"/>
      </w:pPr>
      <w:r w:rsidRPr="00A971CF">
        <w:t>opóźnienia terminu wykonania któregokolwiek z Etapów lub terminu wykonania przedmiotu Umowy o okres dłuższy niż 14 dni, powstałego z przyczyn, za które odpowiedzialność ponosi Wykonawca,</w:t>
      </w:r>
    </w:p>
    <w:p w14:paraId="07517FFA" w14:textId="77777777" w:rsidR="0020529B" w:rsidRPr="00A971CF" w:rsidRDefault="0020529B" w:rsidP="00D26554">
      <w:pPr>
        <w:numPr>
          <w:ilvl w:val="0"/>
          <w:numId w:val="31"/>
        </w:numPr>
        <w:tabs>
          <w:tab w:val="num" w:pos="-360"/>
          <w:tab w:val="left" w:pos="284"/>
        </w:tabs>
        <w:spacing w:before="120"/>
        <w:ind w:left="641" w:hanging="284"/>
        <w:jc w:val="both"/>
      </w:pPr>
      <w:r w:rsidRPr="00A971CF">
        <w:t>niewykonania bądź nienależytego wykonywania przez Wykonawcę któregokolwiek ze zobowiązań umownych ujętych w § 1  bezskutecznego upływu terminu wyznaczonego przez Zamawiającego na wykonanie zobowiązania,</w:t>
      </w:r>
    </w:p>
    <w:p w14:paraId="5CA73ED5" w14:textId="77777777" w:rsidR="0020529B" w:rsidRPr="00A971CF" w:rsidRDefault="0020529B" w:rsidP="00D26554">
      <w:pPr>
        <w:pStyle w:val="Akapitzlist"/>
        <w:numPr>
          <w:ilvl w:val="0"/>
          <w:numId w:val="32"/>
        </w:numPr>
        <w:tabs>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Uprawnienie do odstąpienia od Umowy, o którym mowa w ust. 1 pkt 3, 4 , 6  Zamawiający ma prawo wykonać w terminie do 30 dni od dnia powzięcia wiadomości o przyczynie uzasadniającej odstąpienie od Umowy, a w przypadku określonym w ust. 1 pkt 1, 2, 5 i 7 – w terminie 30 dni od dnia bezskutecznego upływu terminu wyznaczonego w wezwaniu.</w:t>
      </w:r>
    </w:p>
    <w:p w14:paraId="1722673E"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t>Odstąpienie od Umowy, o którym mowa w ust. 1 powinno nastąpić pod rygorem nieważności na piśmie i zawierać uzasadnienie.</w:t>
      </w:r>
    </w:p>
    <w:p w14:paraId="1DDF84A6"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lastRenderedPageBreak/>
        <w:t>W razie odstąpienia od Umowy, Wykonawca ma obowiązek natychmiastowego wstrzymania prac, zwrotu dokumentów otrzymanych od Zamawiającego, chyba że Zamawiający zwolni Wykonawcę z tego obowiązku.</w:t>
      </w:r>
    </w:p>
    <w:p w14:paraId="22F0A6F4"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t xml:space="preserve">W razie odstąpienia od Umowy w całości z przyczyn, za które ponosi odpowiedzialność Wykonawca, </w:t>
      </w:r>
      <w:r w:rsidRPr="00A971CF">
        <w:br/>
        <w:t xml:space="preserve">w szczególności określonych w ust. 1, Wykonawcy nie przysługuje wynagrodzenie.  </w:t>
      </w:r>
    </w:p>
    <w:p w14:paraId="05419F88"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t>W przypadku odstąpienia od Umowy w części Wykonawcę oraz Zamawiającego obciążają następujące obowiązki szczegółowe:</w:t>
      </w:r>
    </w:p>
    <w:p w14:paraId="4191E36C" w14:textId="77777777" w:rsidR="0020529B" w:rsidRPr="00A971CF" w:rsidRDefault="0020529B" w:rsidP="00D26554">
      <w:pPr>
        <w:numPr>
          <w:ilvl w:val="0"/>
          <w:numId w:val="43"/>
        </w:numPr>
        <w:tabs>
          <w:tab w:val="clear" w:pos="810"/>
          <w:tab w:val="left" w:pos="284"/>
        </w:tabs>
        <w:autoSpaceDE w:val="0"/>
        <w:autoSpaceDN w:val="0"/>
        <w:adjustRightInd w:val="0"/>
        <w:spacing w:before="120"/>
        <w:ind w:left="641" w:hanging="284"/>
        <w:jc w:val="both"/>
      </w:pPr>
      <w:r w:rsidRPr="00A971CF">
        <w:t>Wykonawca w terminie 14 dni od dnia otrzymania oświadczenia o odstąpieniu od Umowy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14CE76DC" w14:textId="77777777" w:rsidR="0020529B" w:rsidRPr="00A971CF" w:rsidRDefault="0020529B" w:rsidP="00D26554">
      <w:pPr>
        <w:numPr>
          <w:ilvl w:val="0"/>
          <w:numId w:val="43"/>
        </w:numPr>
        <w:tabs>
          <w:tab w:val="clear" w:pos="810"/>
          <w:tab w:val="left" w:pos="284"/>
        </w:tabs>
        <w:autoSpaceDE w:val="0"/>
        <w:autoSpaceDN w:val="0"/>
        <w:adjustRightInd w:val="0"/>
        <w:spacing w:before="120"/>
        <w:ind w:left="641" w:hanging="284"/>
        <w:jc w:val="both"/>
      </w:pPr>
      <w:r w:rsidRPr="00A971CF">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4FB29A7B" w14:textId="4727B349" w:rsidR="0020529B" w:rsidRPr="00A971CF" w:rsidRDefault="0020529B" w:rsidP="0008683B">
      <w:pPr>
        <w:numPr>
          <w:ilvl w:val="0"/>
          <w:numId w:val="43"/>
        </w:numPr>
        <w:tabs>
          <w:tab w:val="clear" w:pos="810"/>
          <w:tab w:val="left" w:pos="284"/>
        </w:tabs>
        <w:autoSpaceDE w:val="0"/>
        <w:autoSpaceDN w:val="0"/>
        <w:adjustRightInd w:val="0"/>
        <w:spacing w:before="120"/>
        <w:ind w:left="641" w:hanging="284"/>
        <w:jc w:val="both"/>
      </w:pPr>
      <w:r w:rsidRPr="00A971CF">
        <w:t>Strony zgodnie postanawiają, że w przypadku, o którym mowa powyżej, autorskie prawa majątkowe wraz z prawem wyłącznego zezwalania na wykonywanie autorskiego prawa zależnego, o których mowa w § 9, do dokumentacji projektowej przechodzą na Zamawiającego w całym zakresie określonym w § 9,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12</w:t>
      </w:r>
      <w:r w:rsidR="0008683B">
        <w:t>.</w:t>
      </w:r>
    </w:p>
    <w:p w14:paraId="70430B07" w14:textId="743D05C2" w:rsidR="0020529B" w:rsidRPr="00C43BB1" w:rsidRDefault="0020529B" w:rsidP="0008683B">
      <w:pPr>
        <w:numPr>
          <w:ilvl w:val="0"/>
          <w:numId w:val="43"/>
        </w:numPr>
        <w:tabs>
          <w:tab w:val="clear" w:pos="810"/>
          <w:tab w:val="left" w:pos="284"/>
        </w:tabs>
        <w:autoSpaceDE w:val="0"/>
        <w:autoSpaceDN w:val="0"/>
        <w:adjustRightInd w:val="0"/>
        <w:spacing w:before="120"/>
        <w:ind w:left="641" w:hanging="284"/>
        <w:jc w:val="both"/>
      </w:pPr>
      <w:r w:rsidRPr="00A971CF">
        <w:t>Zamawiający odstępując  od Umowy ma prawo powierzyć wykonanie pozostałych prac projektowych innemu wykonawcy. W takim wypadku koszty dodatkowe wynikające ze zmiany wykonawcy obciążają dotychczasowego Wykonawcę.</w:t>
      </w:r>
    </w:p>
    <w:p w14:paraId="570B08D2" w14:textId="77777777" w:rsidR="0020529B" w:rsidRDefault="0020529B" w:rsidP="0020529B">
      <w:pPr>
        <w:pStyle w:val="Akapitzlist"/>
        <w:tabs>
          <w:tab w:val="left" w:pos="284"/>
        </w:tabs>
        <w:spacing w:before="120" w:line="240" w:lineRule="auto"/>
        <w:ind w:left="284" w:hanging="284"/>
        <w:jc w:val="both"/>
        <w:rPr>
          <w:rFonts w:ascii="Times New Roman" w:hAnsi="Times New Roman"/>
          <w:b/>
        </w:rPr>
      </w:pPr>
    </w:p>
    <w:p w14:paraId="5D5E551A" w14:textId="77777777" w:rsidR="0020529B" w:rsidRPr="00A971CF"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 16.</w:t>
      </w:r>
    </w:p>
    <w:p w14:paraId="06F3A71B" w14:textId="12206197" w:rsidR="0020529B"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Zmiany Umowy</w:t>
      </w:r>
    </w:p>
    <w:p w14:paraId="379E397B" w14:textId="77777777" w:rsidR="0008683B" w:rsidRPr="0008683B" w:rsidRDefault="0008683B" w:rsidP="0008683B">
      <w:pPr>
        <w:numPr>
          <w:ilvl w:val="4"/>
          <w:numId w:val="56"/>
        </w:numPr>
        <w:spacing w:before="120"/>
        <w:ind w:left="641" w:hanging="284"/>
        <w:jc w:val="both"/>
        <w:rPr>
          <w:color w:val="000000"/>
        </w:rPr>
      </w:pPr>
      <w:r w:rsidRPr="0008683B">
        <w:rPr>
          <w:color w:val="000000"/>
        </w:rPr>
        <w:t>Poza sytuacjami przewidzianymi w pozostałych paragrafach Umowy dokonanie zmiany postanowień Umowy jest możliwe, w następującym zakresie:</w:t>
      </w:r>
    </w:p>
    <w:p w14:paraId="4C100803" w14:textId="77777777" w:rsidR="0008683B" w:rsidRPr="0008683B" w:rsidRDefault="0008683B" w:rsidP="0008683B">
      <w:pPr>
        <w:numPr>
          <w:ilvl w:val="0"/>
          <w:numId w:val="40"/>
        </w:numPr>
        <w:spacing w:before="120"/>
        <w:ind w:left="993" w:hanging="284"/>
        <w:jc w:val="both"/>
        <w:rPr>
          <w:color w:val="000000"/>
        </w:rPr>
      </w:pPr>
      <w:r w:rsidRPr="0008683B">
        <w:rPr>
          <w:color w:val="000000"/>
        </w:rPr>
        <w:t>terminu realizacji zamówienia, o ile zmiana ta nie będzie spowodowana okolicznościami, za które odpowiedzialność ponosi Wykonawca,</w:t>
      </w:r>
    </w:p>
    <w:p w14:paraId="1E103D40" w14:textId="77777777" w:rsidR="0008683B" w:rsidRPr="0008683B" w:rsidRDefault="0008683B" w:rsidP="0008683B">
      <w:pPr>
        <w:pStyle w:val="Akapitzlist"/>
        <w:numPr>
          <w:ilvl w:val="0"/>
          <w:numId w:val="40"/>
        </w:numPr>
        <w:spacing w:before="120" w:line="240" w:lineRule="auto"/>
        <w:ind w:left="993" w:hanging="284"/>
        <w:jc w:val="both"/>
        <w:rPr>
          <w:rFonts w:ascii="Times New Roman" w:hAnsi="Times New Roman"/>
          <w:color w:val="000000"/>
          <w:sz w:val="24"/>
          <w:szCs w:val="24"/>
        </w:rPr>
      </w:pPr>
      <w:r w:rsidRPr="0008683B">
        <w:rPr>
          <w:rFonts w:ascii="Times New Roman" w:hAnsi="Times New Roman"/>
          <w:color w:val="000000"/>
          <w:sz w:val="24"/>
          <w:szCs w:val="24"/>
        </w:rPr>
        <w:t>zmian w dokumentacji projektowej w stosunku do założeń Opisu Przedmiotu Zamówienia, jeśli będzie to zmiana konieczna w celu zgodnego z prawem wykonania dokumentacji projektowej lub będzie to zmiana wynikająca z uwarunkowań technicznych lub funkcjonalnych korzystnych dla Zamawiającego,</w:t>
      </w:r>
    </w:p>
    <w:p w14:paraId="37AF1288" w14:textId="74BC76A6" w:rsidR="0008683B" w:rsidRPr="0008683B" w:rsidRDefault="0008683B" w:rsidP="0008683B">
      <w:pPr>
        <w:numPr>
          <w:ilvl w:val="0"/>
          <w:numId w:val="40"/>
        </w:numPr>
        <w:spacing w:before="120"/>
        <w:ind w:left="993" w:hanging="284"/>
        <w:jc w:val="both"/>
        <w:rPr>
          <w:color w:val="000000"/>
        </w:rPr>
      </w:pPr>
      <w:r w:rsidRPr="0008683B">
        <w:rPr>
          <w:color w:val="000000"/>
        </w:rPr>
        <w:t>przedmiotu Umowy, gdy zmiany w przedmiocie Umowy są niezbędne do wprowadzenia wskutek konieczności wykonania usług dodatkowych, których Zamawiający nie mógł przewidzieć na etapie przygotowania postępowania przetargowego.</w:t>
      </w:r>
    </w:p>
    <w:p w14:paraId="5BBBBB9A"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 xml:space="preserve">Jeżeli zmiany wymagają wykonania opracowań projektowych niewycenionych w Ofercie Wykonawcy, Wykonawca powinien przedłożyć do akceptacji Zamawiającego kalkulację indywidualną proponowanej ceny. W kalkulacji indywidualnej Wykonawca powinien uwzględnić metodę wyceny i składniki ceny, jakie zastosował do wyliczenia całkowitej ceny oferty lub tych </w:t>
      </w:r>
      <w:r w:rsidRPr="0008683B">
        <w:rPr>
          <w:color w:val="000000"/>
        </w:rPr>
        <w:lastRenderedPageBreak/>
        <w:t>pozycji, które posiadają najbardziej zbliżony charakter do przedmiotu zmiany. Oprócz kalkulacji ceny dla przedmiotu zmiany, Wykonawca powinien przedłożyć szczegółową kalkulację ceny tych pozycji, które posiadają najbardziej zbliżony charakter do przedmiotu zmiany.</w:t>
      </w:r>
    </w:p>
    <w:p w14:paraId="4C18FAC1"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Zamawiający zaakceptuje propozycję dostosowania wynagrodzenia, o której mowa w ust. 3 niniejszego paragrafu. Jeżeli cena przedłożona przez Wykonawcę do akceptacji Zamawiającemu będzie skalkulowana niezgodnie z postanowieniami ust. 3, Zamawiający wprowadzi korektę ceny opartą na własnych wyliczeniach.</w:t>
      </w:r>
    </w:p>
    <w:p w14:paraId="7558A8F5"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shd w:val="clear" w:color="auto" w:fill="FFFFFF"/>
        </w:rPr>
        <w:t>Zamawiający dopuszcza możliwość zmiany Umowy w przypadku przekroczenia  przewidzianych  przepisami  prawa  terminów  trwania  procedur administracyjnych.</w:t>
      </w:r>
    </w:p>
    <w:p w14:paraId="6556BFF4"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Zmiana wynagrodzenia Wykonawcy zostanie potwierdzona aneksem do umowy.</w:t>
      </w:r>
    </w:p>
    <w:p w14:paraId="4C0EE4B5"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Wykonawca może wystąpić do Zamawiającego o przedłużenie terminu wykonania umowy, dołączając odpowiednie uzasadnienie, jeśli termin wykonania opracowań projektowych może nie być dotrzymany z jednej z następujących przyczyn:</w:t>
      </w:r>
    </w:p>
    <w:p w14:paraId="7268D143" w14:textId="77777777" w:rsidR="0008683B" w:rsidRPr="0008683B" w:rsidRDefault="0008683B" w:rsidP="0008683B">
      <w:pPr>
        <w:pStyle w:val="Lista2"/>
        <w:numPr>
          <w:ilvl w:val="0"/>
          <w:numId w:val="58"/>
        </w:numPr>
        <w:spacing w:before="120"/>
        <w:ind w:left="993" w:hanging="284"/>
        <w:jc w:val="both"/>
        <w:rPr>
          <w:color w:val="000000"/>
        </w:rPr>
      </w:pPr>
      <w:r w:rsidRPr="0008683B">
        <w:rPr>
          <w:color w:val="000000"/>
        </w:rPr>
        <w:t xml:space="preserve">siły wyższej, przez którą, na potrzeby niniejszej umowy, należy rozumieć zdarzenie zewnętrzne o charakterze niezależnym od Stron, którego Strony nie mogły przewidzieć przed zawarciem umowy, oraz którego Strony nie mogły uniknąć ani któremu nie mogły zapobiec przy zachowaniu należytej staranności, </w:t>
      </w:r>
    </w:p>
    <w:p w14:paraId="3A30EB8E" w14:textId="77777777" w:rsidR="0008683B" w:rsidRPr="0008683B" w:rsidRDefault="0008683B" w:rsidP="0008683B">
      <w:pPr>
        <w:pStyle w:val="Lista2"/>
        <w:numPr>
          <w:ilvl w:val="0"/>
          <w:numId w:val="58"/>
        </w:numPr>
        <w:spacing w:before="120"/>
        <w:ind w:left="993" w:hanging="284"/>
        <w:jc w:val="both"/>
        <w:rPr>
          <w:color w:val="000000"/>
        </w:rPr>
      </w:pPr>
      <w:r w:rsidRPr="0008683B">
        <w:rPr>
          <w:color w:val="000000"/>
        </w:rPr>
        <w:t xml:space="preserve">ponadprzeciętnego czasu trwania procedur administracyjnych lub procedur związanych </w:t>
      </w:r>
      <w:r w:rsidRPr="0008683B">
        <w:rPr>
          <w:color w:val="000000"/>
        </w:rPr>
        <w:br/>
        <w:t xml:space="preserve">z uzyskiwaniem uzgodnień, mającego wpływ na termin wykonania, co nie wynika z winy Wykonawcy. </w:t>
      </w:r>
    </w:p>
    <w:p w14:paraId="28BE3960" w14:textId="389EE7CD" w:rsidR="0008683B" w:rsidRPr="0008683B" w:rsidRDefault="0008683B" w:rsidP="0008683B">
      <w:pPr>
        <w:pStyle w:val="Lista2"/>
        <w:numPr>
          <w:ilvl w:val="0"/>
          <w:numId w:val="58"/>
        </w:numPr>
        <w:spacing w:before="120"/>
        <w:ind w:left="993" w:hanging="284"/>
        <w:jc w:val="both"/>
        <w:rPr>
          <w:color w:val="000000"/>
        </w:rPr>
      </w:pPr>
      <w:r w:rsidRPr="0008683B">
        <w:rPr>
          <w:color w:val="000000"/>
        </w:rPr>
        <w:t>zmiany decyzji lub zaleceń wydanych przez uprawnione organy;</w:t>
      </w:r>
    </w:p>
    <w:p w14:paraId="24ABF2C4" w14:textId="77777777" w:rsidR="0008683B" w:rsidRPr="0008683B" w:rsidRDefault="0008683B" w:rsidP="0008683B">
      <w:pPr>
        <w:pStyle w:val="Lista2"/>
        <w:numPr>
          <w:ilvl w:val="4"/>
          <w:numId w:val="56"/>
        </w:numPr>
        <w:spacing w:before="120"/>
        <w:ind w:left="641" w:hanging="284"/>
        <w:jc w:val="both"/>
        <w:rPr>
          <w:color w:val="000000"/>
        </w:rPr>
      </w:pPr>
      <w:r w:rsidRPr="0008683B">
        <w:rPr>
          <w:color w:val="000000"/>
        </w:rPr>
        <w:t>Po otrzymaniu uzasadnienia, o którym mowa w ust. 6 Zamawiający sprawdzi w ciągu 7 dni jego zgodność z postanowieniami niniejszej umowy i jeśli nie będzie miał zastrzeżeń, zaakceptuje przedłużenie terminu wykonania umowy. Przedłużenie terminu wykonania umowy zostanie potwierdzone aneksem do umowy.</w:t>
      </w:r>
    </w:p>
    <w:p w14:paraId="738D2058" w14:textId="77777777" w:rsidR="0008683B" w:rsidRPr="0008683B" w:rsidRDefault="0008683B" w:rsidP="0008683B">
      <w:pPr>
        <w:pStyle w:val="Tekstpodstawowy"/>
        <w:numPr>
          <w:ilvl w:val="4"/>
          <w:numId w:val="56"/>
        </w:numPr>
        <w:tabs>
          <w:tab w:val="num" w:pos="360"/>
        </w:tabs>
        <w:suppressAutoHyphens/>
        <w:spacing w:before="120"/>
        <w:ind w:left="641" w:hanging="284"/>
        <w:jc w:val="both"/>
        <w:rPr>
          <w:rFonts w:ascii="Times New Roman" w:hAnsi="Times New Roman"/>
          <w:color w:val="000000"/>
          <w:lang w:eastAsia="x-none"/>
        </w:rPr>
      </w:pPr>
      <w:r w:rsidRPr="0008683B">
        <w:rPr>
          <w:rFonts w:ascii="Times New Roman" w:hAnsi="Times New Roman"/>
          <w:color w:val="000000"/>
          <w:lang w:eastAsia="x-none"/>
        </w:rPr>
        <w:t>W przypadku gdy czas trwania umowy przekroczy okres 12 miesięcy, Zamawiający dopuszcza zmianę Wynagrodzenia brutto Wykonawcy w przypadku:</w:t>
      </w:r>
    </w:p>
    <w:p w14:paraId="081EB354" w14:textId="77777777" w:rsidR="0008683B" w:rsidRPr="0008683B" w:rsidRDefault="0008683B" w:rsidP="00CF7181">
      <w:pPr>
        <w:pStyle w:val="Tekstpodstawowy"/>
        <w:numPr>
          <w:ilvl w:val="0"/>
          <w:numId w:val="236"/>
        </w:numPr>
        <w:suppressAutoHyphens/>
        <w:spacing w:before="120"/>
        <w:ind w:left="993" w:hanging="284"/>
        <w:jc w:val="both"/>
        <w:rPr>
          <w:rFonts w:ascii="Times New Roman" w:hAnsi="Times New Roman"/>
          <w:color w:val="000000"/>
          <w:lang w:eastAsia="x-none"/>
        </w:rPr>
      </w:pPr>
      <w:r w:rsidRPr="0008683B">
        <w:rPr>
          <w:rFonts w:ascii="Times New Roman" w:hAnsi="Times New Roman"/>
          <w:color w:val="000000"/>
          <w:lang w:eastAsia="x-none"/>
        </w:rPr>
        <w:t>Zmiany stawki podatku VAT. Zmiana wysokości Wynagrodzenia obowiązywać będzie od dnia wejścia w życie przepisów wprowadzających tą zmianę. W takim przypadku wartość netto wynagrodzenia Wykonawcy nie ulegnie zmianie;</w:t>
      </w:r>
    </w:p>
    <w:p w14:paraId="1CD24B99" w14:textId="77777777" w:rsidR="0008683B" w:rsidRPr="0008683B" w:rsidRDefault="0008683B" w:rsidP="00CF7181">
      <w:pPr>
        <w:pStyle w:val="Tekstpodstawowy"/>
        <w:numPr>
          <w:ilvl w:val="0"/>
          <w:numId w:val="236"/>
        </w:numPr>
        <w:suppressAutoHyphens/>
        <w:spacing w:before="120"/>
        <w:ind w:left="993" w:hanging="284"/>
        <w:jc w:val="both"/>
        <w:rPr>
          <w:rFonts w:ascii="Times New Roman" w:hAnsi="Times New Roman"/>
          <w:color w:val="000000"/>
          <w:lang w:eastAsia="x-none"/>
        </w:rPr>
      </w:pPr>
      <w:r w:rsidRPr="0008683B">
        <w:rPr>
          <w:rFonts w:ascii="Times New Roman" w:hAnsi="Times New Roman"/>
          <w:color w:val="000000"/>
          <w:lang w:eastAsia="x-none"/>
        </w:rPr>
        <w:t>Zmiany wysokości minimalnego wynagrodzenia za pracę albo minimalnej stawki godzinowej ustalonych na podstawie przepisów ustawy z dnia 10 października 2002 r. o minimalnym wynagrodzeniu za pracę, jeżeli zmiana ta będzie miała wpływ na koszty wykonania zamówienia przez Wykonawcę i zdoła on to udokumentować;</w:t>
      </w:r>
    </w:p>
    <w:p w14:paraId="4AAAFB42" w14:textId="77777777" w:rsidR="0008683B" w:rsidRPr="0008683B" w:rsidRDefault="0008683B" w:rsidP="00CF7181">
      <w:pPr>
        <w:pStyle w:val="Tekstpodstawowy"/>
        <w:numPr>
          <w:ilvl w:val="0"/>
          <w:numId w:val="236"/>
        </w:numPr>
        <w:suppressAutoHyphens/>
        <w:spacing w:before="120"/>
        <w:ind w:left="993" w:hanging="284"/>
        <w:jc w:val="both"/>
        <w:rPr>
          <w:rFonts w:ascii="Times New Roman" w:hAnsi="Times New Roman"/>
          <w:color w:val="000000"/>
          <w:lang w:eastAsia="x-none"/>
        </w:rPr>
      </w:pPr>
      <w:r w:rsidRPr="0008683B">
        <w:rPr>
          <w:rFonts w:ascii="Times New Roman" w:hAnsi="Times New Roman"/>
          <w:color w:val="000000"/>
          <w:lang w:eastAsia="x-none"/>
        </w:rPr>
        <w:t>Zmiany zasad podlegania ubezpieczeniom społecznym lub ubezpieczeniu zdrowotnemu lub wysokości stawki składki na ubezpieczenie społeczne lub zdrowotne, jeżeli zmiana ta będzie miała wpływ na koszty wykonania zamówienia przez Wykonawcę i zdoła on to udokumentować;</w:t>
      </w:r>
    </w:p>
    <w:p w14:paraId="1C75E22E" w14:textId="77777777" w:rsidR="0008683B" w:rsidRPr="0008683B" w:rsidRDefault="0008683B" w:rsidP="00CF7181">
      <w:pPr>
        <w:pStyle w:val="Tekstpodstawowy"/>
        <w:numPr>
          <w:ilvl w:val="0"/>
          <w:numId w:val="236"/>
        </w:numPr>
        <w:suppressAutoHyphens/>
        <w:spacing w:before="120"/>
        <w:ind w:left="993" w:hanging="284"/>
        <w:jc w:val="both"/>
        <w:rPr>
          <w:rFonts w:ascii="Times New Roman" w:hAnsi="Times New Roman"/>
          <w:color w:val="000000"/>
          <w:lang w:eastAsia="x-none"/>
        </w:rPr>
      </w:pPr>
      <w:r w:rsidRPr="0008683B">
        <w:rPr>
          <w:rFonts w:ascii="Times New Roman" w:hAnsi="Times New Roman"/>
          <w:color w:val="000000"/>
          <w:lang w:eastAsia="x-none"/>
        </w:rPr>
        <w:t>Zmiany zasad gromadzenia i wysokości wpłat do pracowniczych planów kapitałowych, o których mowa w ustawie z dnia 4 października 2018 r. o pracowniczych planach kapitałowych, jeżeli zmiana ta będzie miała wpływ na koszty wykonania zamówienia przez Wykonawcę i zdoła on to udokumentować,</w:t>
      </w:r>
    </w:p>
    <w:p w14:paraId="7172B1F6" w14:textId="77777777" w:rsidR="0008683B" w:rsidRPr="0008683B" w:rsidRDefault="0008683B" w:rsidP="0008683B">
      <w:pPr>
        <w:pStyle w:val="Tekstpodstawowy"/>
        <w:suppressAutoHyphens/>
        <w:spacing w:before="120"/>
        <w:ind w:left="993" w:hanging="284"/>
        <w:jc w:val="both"/>
        <w:rPr>
          <w:rFonts w:ascii="Times New Roman" w:hAnsi="Times New Roman"/>
          <w:color w:val="000000"/>
          <w:lang w:eastAsia="x-none"/>
        </w:rPr>
      </w:pPr>
      <w:r w:rsidRPr="0008683B">
        <w:rPr>
          <w:rFonts w:ascii="Times New Roman" w:hAnsi="Times New Roman"/>
          <w:color w:val="000000"/>
          <w:lang w:eastAsia="x-none"/>
        </w:rPr>
        <w:t>- jeżeli zmiany te będą miały wpływ na koszty wykonania zamówienia przez Wykonawcę.</w:t>
      </w:r>
    </w:p>
    <w:p w14:paraId="58220D7F" w14:textId="77777777" w:rsidR="0008683B" w:rsidRPr="0008683B" w:rsidRDefault="0008683B" w:rsidP="00CF7181">
      <w:pPr>
        <w:pStyle w:val="Tekstpodstawowy"/>
        <w:numPr>
          <w:ilvl w:val="0"/>
          <w:numId w:val="237"/>
        </w:numPr>
        <w:tabs>
          <w:tab w:val="clear" w:pos="360"/>
        </w:tabs>
        <w:suppressAutoHyphens/>
        <w:spacing w:before="120"/>
        <w:ind w:left="709" w:hanging="425"/>
        <w:jc w:val="both"/>
        <w:rPr>
          <w:rFonts w:ascii="Times New Roman" w:hAnsi="Times New Roman"/>
          <w:color w:val="000000"/>
          <w:lang w:eastAsia="x-none"/>
        </w:rPr>
      </w:pPr>
      <w:r w:rsidRPr="0008683B">
        <w:rPr>
          <w:rFonts w:ascii="Times New Roman" w:hAnsi="Times New Roman"/>
          <w:color w:val="000000"/>
          <w:lang w:eastAsia="x-none"/>
        </w:rPr>
        <w:lastRenderedPageBreak/>
        <w:t xml:space="preserve">W celu uzyskania zgody drugiej Strony i zawarcia aneksu, na podstawie ust. 8 pkt. 1)-4), każda ze Stron może wystąpić do drugiej Strony w terminie 30 dni od dnia wejścia w życie zmian w powyższym zakresie, wraz z uzasadnieniem, w którym odpowiednio Zamawiający wykaże wpływ zmian na zmniejszenie kosztów wykonywania umowy przez Wykonawcę, co powinno skutkować zmniejszeniem wysokości wynagrodzenia Wykonawcy, albo Wykonawca wykaże wpływ zmian na zwiększenie kosztów wykonywania umowy, co powinno skutkować zwiększeniem wysokości wynagrodzenia brutto Wykonawcy. </w:t>
      </w:r>
    </w:p>
    <w:p w14:paraId="2D6CA6F7" w14:textId="77777777" w:rsidR="0008683B" w:rsidRPr="0008683B" w:rsidRDefault="0008683B" w:rsidP="00CF7181">
      <w:pPr>
        <w:pStyle w:val="Tekstpodstawowy"/>
        <w:numPr>
          <w:ilvl w:val="0"/>
          <w:numId w:val="237"/>
        </w:numPr>
        <w:suppressAutoHyphens/>
        <w:spacing w:before="120"/>
        <w:ind w:left="641" w:hanging="284"/>
        <w:jc w:val="both"/>
        <w:rPr>
          <w:rFonts w:ascii="Times New Roman" w:hAnsi="Times New Roman"/>
          <w:color w:val="000000"/>
          <w:lang w:eastAsia="x-none"/>
        </w:rPr>
      </w:pPr>
      <w:r w:rsidRPr="0008683B">
        <w:rPr>
          <w:rFonts w:ascii="Times New Roman" w:hAnsi="Times New Roman"/>
          <w:color w:val="000000"/>
          <w:lang w:eastAsia="x-none"/>
        </w:rPr>
        <w:t>Aneks, o którym mowa w ust. 9 będzie obowiązywał od dnia jego zawarcia ze skutkiem od dnia wejścia w życie zmian przepisów będących podstawą do zmiany wysokości wynagrodzenia Wykonawcy, o których mowa w ust. 8 pkt. 1-4) albo od dnia zawnioskowanego przez Stronę, jeżeli będzie to termin późniejszy.</w:t>
      </w:r>
    </w:p>
    <w:p w14:paraId="2F801BC4" w14:textId="379635E8" w:rsidR="0020529B" w:rsidRDefault="0008683B" w:rsidP="00CF7181">
      <w:pPr>
        <w:pStyle w:val="Tekstpodstawowy"/>
        <w:numPr>
          <w:ilvl w:val="0"/>
          <w:numId w:val="237"/>
        </w:numPr>
        <w:suppressAutoHyphens/>
        <w:spacing w:before="120"/>
        <w:ind w:left="641" w:hanging="284"/>
        <w:jc w:val="both"/>
        <w:rPr>
          <w:rFonts w:ascii="Times New Roman" w:hAnsi="Times New Roman"/>
          <w:color w:val="000000"/>
          <w:lang w:eastAsia="x-none"/>
        </w:rPr>
      </w:pPr>
      <w:r w:rsidRPr="0008683B">
        <w:rPr>
          <w:rFonts w:ascii="Times New Roman" w:hAnsi="Times New Roman"/>
          <w:color w:val="000000"/>
          <w:lang w:eastAsia="x-none"/>
        </w:rPr>
        <w:t>Warunkiem dokonania zmian, o których mowa w ust. 8-9 powyżej, jest złożenie wniosku przez Stronę inicjującą zmianę zawierającego opis propozycji zmian oraz uzasadnienie zmian.</w:t>
      </w:r>
    </w:p>
    <w:p w14:paraId="189ED41C" w14:textId="77777777" w:rsidR="0008683B" w:rsidRPr="0008683B" w:rsidRDefault="0008683B" w:rsidP="0008683B">
      <w:pPr>
        <w:pStyle w:val="Tekstpodstawowy"/>
        <w:suppressAutoHyphens/>
        <w:spacing w:before="120"/>
        <w:ind w:left="641"/>
        <w:jc w:val="both"/>
        <w:rPr>
          <w:rFonts w:ascii="Times New Roman" w:hAnsi="Times New Roman"/>
          <w:color w:val="000000"/>
          <w:lang w:eastAsia="x-none"/>
        </w:rPr>
      </w:pPr>
    </w:p>
    <w:p w14:paraId="60B5EFEA" w14:textId="77777777" w:rsidR="0020529B" w:rsidRPr="00742EF9" w:rsidRDefault="0020529B" w:rsidP="0020529B">
      <w:pPr>
        <w:keepNext/>
        <w:tabs>
          <w:tab w:val="left" w:pos="284"/>
          <w:tab w:val="num" w:pos="360"/>
        </w:tabs>
        <w:spacing w:before="120"/>
        <w:ind w:left="284" w:hanging="284"/>
        <w:jc w:val="center"/>
        <w:rPr>
          <w:b/>
          <w:bCs/>
        </w:rPr>
      </w:pPr>
      <w:r w:rsidRPr="009C59CC">
        <w:rPr>
          <w:b/>
          <w:bCs/>
        </w:rPr>
        <w:t>§ 1</w:t>
      </w:r>
      <w:r>
        <w:rPr>
          <w:b/>
          <w:bCs/>
        </w:rPr>
        <w:t>7.</w:t>
      </w:r>
      <w:bookmarkStart w:id="61" w:name="_Hlk132562685"/>
    </w:p>
    <w:p w14:paraId="4935AF42" w14:textId="0CF8F05B" w:rsidR="00DF1A23" w:rsidRPr="00C43BB1" w:rsidRDefault="0020529B" w:rsidP="00FE7203">
      <w:pPr>
        <w:tabs>
          <w:tab w:val="left" w:pos="284"/>
          <w:tab w:val="num" w:pos="360"/>
        </w:tabs>
        <w:spacing w:before="120"/>
        <w:ind w:left="284" w:hanging="284"/>
        <w:jc w:val="center"/>
        <w:rPr>
          <w:b/>
          <w:bCs/>
        </w:rPr>
      </w:pPr>
      <w:r w:rsidRPr="006614DA">
        <w:rPr>
          <w:b/>
          <w:bCs/>
        </w:rPr>
        <w:t>Klauzula Waloryzacyjna</w:t>
      </w:r>
    </w:p>
    <w:p w14:paraId="545E6277" w14:textId="77777777" w:rsidR="00DF1A23" w:rsidRPr="003B0623" w:rsidRDefault="00DF1A23" w:rsidP="00C10463">
      <w:pPr>
        <w:tabs>
          <w:tab w:val="left" w:pos="284"/>
          <w:tab w:val="left" w:pos="709"/>
        </w:tabs>
        <w:autoSpaceDE w:val="0"/>
        <w:autoSpaceDN w:val="0"/>
        <w:adjustRightInd w:val="0"/>
        <w:spacing w:before="120"/>
        <w:ind w:left="284" w:hanging="284"/>
        <w:jc w:val="both"/>
        <w:rPr>
          <w:rFonts w:eastAsia="Cambria"/>
          <w:bCs/>
          <w:color w:val="000000"/>
        </w:rPr>
      </w:pPr>
      <w:r w:rsidRPr="00C962EA">
        <w:rPr>
          <w:iCs/>
          <w:color w:val="000000" w:themeColor="text1"/>
        </w:rPr>
        <w:t xml:space="preserve">1. W przypadku gdy w czasie trwania robót  budowlanych,  czas trwania pełnienia Nadzorów Autorskich przekroczy 6 miesięcy, Zamawiający w celu urealnienia wynagrodzenia Wykonawcy w zakresie Nadzoru Autorskiego, z uwagi na wzrost kosztów niezbędnych do realizacji umowy, będzie dokonywać  waloryzacji wynagrodzenia, o którym mowa w § 10 ust. 1  pkt 2 </w:t>
      </w:r>
      <w:r w:rsidRPr="003B0623">
        <w:rPr>
          <w:rFonts w:eastAsia="Cambria"/>
          <w:bCs/>
          <w:color w:val="000000"/>
        </w:rPr>
        <w:t>, z tym zastrzeżeniem, że:</w:t>
      </w:r>
    </w:p>
    <w:p w14:paraId="43F46132" w14:textId="77777777" w:rsidR="00DF1A23" w:rsidRPr="003B0623" w:rsidRDefault="00DF1A23" w:rsidP="00D8329B">
      <w:pPr>
        <w:pStyle w:val="Akapitzlist"/>
        <w:numPr>
          <w:ilvl w:val="2"/>
          <w:numId w:val="132"/>
        </w:numPr>
        <w:spacing w:before="120" w:line="240" w:lineRule="auto"/>
        <w:ind w:left="851"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minimalny poziom zmiany kosztów, uprawniający Strony Umowy do żądania zmiany wynagrodzenia wynosi 5 % w stosunku do wskaźnika, o którym mowa w lit. b),</w:t>
      </w:r>
    </w:p>
    <w:p w14:paraId="11419F92" w14:textId="77777777" w:rsidR="00DF1A23" w:rsidRPr="003B0623" w:rsidRDefault="00DF1A23" w:rsidP="00D8329B">
      <w:pPr>
        <w:pStyle w:val="Akapitzlist"/>
        <w:numPr>
          <w:ilvl w:val="2"/>
          <w:numId w:val="132"/>
        </w:numPr>
        <w:tabs>
          <w:tab w:val="clear" w:pos="2160"/>
        </w:tabs>
        <w:spacing w:before="120" w:line="240" w:lineRule="auto"/>
        <w:ind w:left="851"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poziom zmiany wynagrodzenia zostanie ustalony na podstawie wskaźnika cen towarów i usług konsumpcyjnych ogłoszonego w komunikacie Prezesa GUS, ustalonego w stosunku do miesiąca, w którym została złożona oferta Wykonawcy; poziom zmiany będzie stanowił różnicę cen towarów i usług ogłoszonych w komunikacie Prezesa GUS z miesiąca, za który wnioskowana jest zmiana a poziomem cen towarów i usług wynikających z komunikatu Prezesa GUS za miesiąc, w którym została złożona oferta Wykonawcy,</w:t>
      </w:r>
    </w:p>
    <w:p w14:paraId="1D9366CD" w14:textId="77777777" w:rsidR="00DF1A23" w:rsidRPr="003B0623" w:rsidRDefault="00DF1A23" w:rsidP="00D8329B">
      <w:pPr>
        <w:pStyle w:val="Akapitzlist"/>
        <w:numPr>
          <w:ilvl w:val="2"/>
          <w:numId w:val="132"/>
        </w:numPr>
        <w:tabs>
          <w:tab w:val="clear" w:pos="2160"/>
        </w:tabs>
        <w:spacing w:before="120" w:line="240" w:lineRule="auto"/>
        <w:ind w:left="851"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sposób określenia wpływu zmiany kosztów na koszt wykonania zamówienia nastąpi na podstawie wniosku Strony wnioskującej o zmianę i dokumentów dołączonych do tego wniosku potwierdzających m.in. rzeczywiste poniesienie poszczególnych kosztów, a także na podstawie komunikatów Prezesa GUS, o których mowa w lit. b). Wniosek Strony wnioskującej zmianę wynagrodzenia, powinien zawierać propozycję zmiany Umowy w zakresie wysokości wynagrodzenia wraz z jej uzasadnieniem oraz dokumenty niezbędne do oceny, czy proponowane zmiany wynikają ze zmiany kosztów związanych z realizacją Umowy względem kosztów przyjętych w celu ustalenia wynagrodzenia Wykonawcy zawartego w ofercie, a w szczególności:</w:t>
      </w:r>
    </w:p>
    <w:p w14:paraId="3ADB9A3E" w14:textId="77777777" w:rsidR="00DF1A23" w:rsidRPr="003B0623" w:rsidRDefault="00DF1A23" w:rsidP="00D8329B">
      <w:pPr>
        <w:pStyle w:val="Akapitzlist"/>
        <w:numPr>
          <w:ilvl w:val="0"/>
          <w:numId w:val="133"/>
        </w:numPr>
        <w:spacing w:before="120" w:line="240" w:lineRule="auto"/>
        <w:ind w:left="851"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15B91936" w14:textId="77777777" w:rsidR="00DF1A23" w:rsidRPr="003B0623" w:rsidRDefault="00DF1A23" w:rsidP="00D8329B">
      <w:pPr>
        <w:pStyle w:val="Akapitzlist"/>
        <w:numPr>
          <w:ilvl w:val="0"/>
          <w:numId w:val="133"/>
        </w:numPr>
        <w:spacing w:before="120" w:line="240" w:lineRule="auto"/>
        <w:ind w:left="851"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lastRenderedPageBreak/>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7908FA8A" w14:textId="77777777" w:rsidR="00DF1A23" w:rsidRPr="003B0623" w:rsidRDefault="00DF1A23" w:rsidP="00D8329B">
      <w:pPr>
        <w:pStyle w:val="Akapitzlist"/>
        <w:numPr>
          <w:ilvl w:val="1"/>
          <w:numId w:val="132"/>
        </w:numPr>
        <w:spacing w:before="120" w:line="240" w:lineRule="auto"/>
        <w:ind w:left="284"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 xml:space="preserve">Maksymalna wartość zmiany wynagrodzenia, jaką dopuszcza Zamawiający, to łącznie 10% w stosunku do wartości pierwotnej wynagrodzenia z tytułu pełnienia nadzoru autorskiego określonego </w:t>
      </w:r>
      <w:r w:rsidRPr="003B0623">
        <w:rPr>
          <w:rFonts w:ascii="Times New Roman" w:hAnsi="Times New Roman" w:cs="Times New Roman"/>
          <w:iCs/>
          <w:color w:val="000000" w:themeColor="text1"/>
          <w:sz w:val="24"/>
          <w:szCs w:val="24"/>
        </w:rPr>
        <w:t>§ 10 ust. 1  pkt 2</w:t>
      </w:r>
      <w:r w:rsidRPr="003B0623">
        <w:rPr>
          <w:rFonts w:ascii="Times New Roman" w:eastAsia="Cambria" w:hAnsi="Times New Roman" w:cs="Times New Roman"/>
          <w:bCs/>
          <w:color w:val="000000"/>
          <w:sz w:val="24"/>
          <w:szCs w:val="24"/>
        </w:rPr>
        <w:t>.</w:t>
      </w:r>
    </w:p>
    <w:p w14:paraId="68807CBD" w14:textId="77777777" w:rsidR="00DF1A23" w:rsidRPr="003B0623" w:rsidRDefault="00DF1A23" w:rsidP="00D8329B">
      <w:pPr>
        <w:pStyle w:val="Akapitzlist"/>
        <w:numPr>
          <w:ilvl w:val="1"/>
          <w:numId w:val="132"/>
        </w:numPr>
        <w:spacing w:before="120" w:line="240" w:lineRule="auto"/>
        <w:ind w:left="284"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 xml:space="preserve">Zmiana wynagrodzenia może nastąpić co kwartał, począwszy najwcześniej od 7-go miesiąca obowiązywania </w:t>
      </w:r>
      <w:r w:rsidRPr="004211A9">
        <w:rPr>
          <w:rFonts w:ascii="Times New Roman" w:eastAsia="Cambria" w:hAnsi="Times New Roman" w:cs="Times New Roman"/>
          <w:bCs/>
          <w:color w:val="000000"/>
          <w:sz w:val="24"/>
          <w:szCs w:val="24"/>
        </w:rPr>
        <w:t>Umowy na roboty budowlane.</w:t>
      </w:r>
    </w:p>
    <w:p w14:paraId="243E3B33" w14:textId="77777777" w:rsidR="00DF1A23" w:rsidRPr="003B0623" w:rsidRDefault="00DF1A23" w:rsidP="00D8329B">
      <w:pPr>
        <w:pStyle w:val="Akapitzlist"/>
        <w:numPr>
          <w:ilvl w:val="1"/>
          <w:numId w:val="132"/>
        </w:numPr>
        <w:spacing w:before="120" w:line="240" w:lineRule="auto"/>
        <w:ind w:left="284"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Przez uprawnienie do zmiany wynagrodzenia należy również rozumieć obniżenie wynagrodzenia.</w:t>
      </w:r>
    </w:p>
    <w:p w14:paraId="0271D385" w14:textId="77777777" w:rsidR="00DF1A23" w:rsidRPr="003B0623" w:rsidRDefault="00DF1A23" w:rsidP="00D8329B">
      <w:pPr>
        <w:pStyle w:val="Akapitzlist"/>
        <w:numPr>
          <w:ilvl w:val="1"/>
          <w:numId w:val="132"/>
        </w:numPr>
        <w:spacing w:before="120" w:line="240" w:lineRule="auto"/>
        <w:ind w:left="284"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Zmiana wynagrodzenia może nastąpić na podstawie pisemnego aneksu podpisanego przez obie Strony Umowy.</w:t>
      </w:r>
    </w:p>
    <w:p w14:paraId="63CC4D70" w14:textId="77777777" w:rsidR="00DF1A23" w:rsidRPr="003B0623" w:rsidRDefault="00DF1A23" w:rsidP="00D8329B">
      <w:pPr>
        <w:pStyle w:val="Akapitzlist"/>
        <w:numPr>
          <w:ilvl w:val="1"/>
          <w:numId w:val="132"/>
        </w:numPr>
        <w:spacing w:before="120" w:line="240" w:lineRule="auto"/>
        <w:ind w:left="284"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Wykonawca, w przypadku zmian wynagrodzenia zgodnie z ust. 1-4,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w:t>
      </w:r>
    </w:p>
    <w:p w14:paraId="3CD264E0" w14:textId="77777777" w:rsidR="0020529B" w:rsidRDefault="0020529B" w:rsidP="00DF1A23">
      <w:pPr>
        <w:keepNext/>
        <w:tabs>
          <w:tab w:val="left" w:pos="284"/>
          <w:tab w:val="num" w:pos="360"/>
        </w:tabs>
        <w:spacing w:before="120"/>
        <w:jc w:val="both"/>
        <w:rPr>
          <w:b/>
          <w:bCs/>
        </w:rPr>
      </w:pPr>
    </w:p>
    <w:p w14:paraId="6E74ADE7" w14:textId="77777777" w:rsidR="0020529B" w:rsidRDefault="0020529B" w:rsidP="0020529B">
      <w:pPr>
        <w:keepNext/>
        <w:tabs>
          <w:tab w:val="left" w:pos="284"/>
          <w:tab w:val="num" w:pos="360"/>
        </w:tabs>
        <w:spacing w:before="120"/>
        <w:ind w:left="284" w:hanging="284"/>
        <w:jc w:val="center"/>
        <w:rPr>
          <w:b/>
          <w:bCs/>
        </w:rPr>
      </w:pPr>
      <w:r w:rsidRPr="009C59CC">
        <w:rPr>
          <w:b/>
          <w:bCs/>
        </w:rPr>
        <w:t>§ 1</w:t>
      </w:r>
      <w:r>
        <w:rPr>
          <w:b/>
          <w:bCs/>
        </w:rPr>
        <w:t>8.</w:t>
      </w:r>
    </w:p>
    <w:p w14:paraId="0D407088" w14:textId="77777777" w:rsidR="0020529B" w:rsidRPr="009C59CC" w:rsidRDefault="0020529B" w:rsidP="0020529B">
      <w:pPr>
        <w:keepNext/>
        <w:tabs>
          <w:tab w:val="left" w:pos="284"/>
          <w:tab w:val="num" w:pos="360"/>
        </w:tabs>
        <w:spacing w:before="120"/>
        <w:ind w:left="284" w:hanging="284"/>
        <w:jc w:val="center"/>
        <w:rPr>
          <w:b/>
          <w:bCs/>
        </w:rPr>
      </w:pPr>
      <w:r w:rsidRPr="009C59CC">
        <w:rPr>
          <w:b/>
          <w:bCs/>
        </w:rPr>
        <w:t>RODO</w:t>
      </w:r>
    </w:p>
    <w:p w14:paraId="7C29BD63"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hAnsi="Times New Roman"/>
          <w:sz w:val="24"/>
          <w:szCs w:val="24"/>
        </w:rPr>
        <w:t>Współpraca</w:t>
      </w:r>
      <w:r w:rsidRPr="00E83FBE">
        <w:rPr>
          <w:rFonts w:ascii="Times New Roman" w:eastAsia="Times New Roman" w:hAnsi="Times New Roman"/>
          <w:color w:val="000000"/>
          <w:sz w:val="24"/>
          <w:szCs w:val="24"/>
        </w:rPr>
        <w:t xml:space="preserve">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685370B4"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64179F67"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794B0F7A" w14:textId="496FA528"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 xml:space="preserve">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w:t>
      </w:r>
      <w:r w:rsidR="00B20067">
        <w:rPr>
          <w:rFonts w:ascii="Times New Roman" w:eastAsia="Times New Roman" w:hAnsi="Times New Roman"/>
          <w:color w:val="000000"/>
          <w:sz w:val="24"/>
          <w:szCs w:val="24"/>
        </w:rPr>
        <w:t xml:space="preserve">5 </w:t>
      </w:r>
      <w:r w:rsidR="00B20067" w:rsidRPr="00E83FBE">
        <w:rPr>
          <w:rFonts w:ascii="Times New Roman" w:eastAsia="Times New Roman" w:hAnsi="Times New Roman"/>
          <w:color w:val="000000"/>
          <w:sz w:val="24"/>
          <w:szCs w:val="24"/>
        </w:rPr>
        <w:t xml:space="preserve"> </w:t>
      </w:r>
      <w:r w:rsidRPr="00E83FBE">
        <w:rPr>
          <w:rFonts w:ascii="Times New Roman" w:eastAsia="Times New Roman" w:hAnsi="Times New Roman"/>
          <w:color w:val="000000"/>
          <w:sz w:val="24"/>
          <w:szCs w:val="24"/>
        </w:rPr>
        <w:t>do niniejszej Umowy, natomiast brzmienie klauzuli informacyjnej stosowanej przez ………………….. określa załącznik nr …. do niniejszej Umowy.</w:t>
      </w:r>
    </w:p>
    <w:p w14:paraId="4F9DAC16"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razie konieczności, Strony niniejszej Umowy, zawrą odrębną umowę regulującą szczegółowe kwestie dotyczące przetwarzania danych osobowych.</w:t>
      </w:r>
    </w:p>
    <w:p w14:paraId="6EDFB011" w14:textId="77777777" w:rsidR="0020529B" w:rsidRPr="009C59CC" w:rsidRDefault="0020529B" w:rsidP="0020529B">
      <w:pPr>
        <w:pStyle w:val="Akapitzlist"/>
        <w:tabs>
          <w:tab w:val="left" w:pos="284"/>
        </w:tabs>
        <w:spacing w:before="120" w:line="240" w:lineRule="auto"/>
        <w:ind w:left="284" w:hanging="284"/>
        <w:jc w:val="both"/>
        <w:rPr>
          <w:rFonts w:ascii="Times New Roman" w:hAnsi="Times New Roman"/>
          <w:b/>
        </w:rPr>
      </w:pPr>
    </w:p>
    <w:bookmarkEnd w:id="61"/>
    <w:p w14:paraId="32FCF912" w14:textId="77777777" w:rsidR="00382A88" w:rsidRDefault="00382A88" w:rsidP="0020529B">
      <w:pPr>
        <w:pStyle w:val="Akapitzlist"/>
        <w:tabs>
          <w:tab w:val="left" w:pos="284"/>
        </w:tabs>
        <w:spacing w:before="120" w:line="240" w:lineRule="auto"/>
        <w:ind w:left="284" w:hanging="284"/>
        <w:jc w:val="center"/>
        <w:rPr>
          <w:rFonts w:ascii="Times New Roman" w:hAnsi="Times New Roman"/>
          <w:b/>
          <w:sz w:val="24"/>
          <w:szCs w:val="24"/>
        </w:rPr>
      </w:pPr>
    </w:p>
    <w:p w14:paraId="4E12850B" w14:textId="77777777" w:rsidR="00382A88" w:rsidRDefault="00382A88" w:rsidP="0020529B">
      <w:pPr>
        <w:pStyle w:val="Akapitzlist"/>
        <w:tabs>
          <w:tab w:val="left" w:pos="284"/>
        </w:tabs>
        <w:spacing w:before="120" w:line="240" w:lineRule="auto"/>
        <w:ind w:left="284" w:hanging="284"/>
        <w:jc w:val="center"/>
        <w:rPr>
          <w:rFonts w:ascii="Times New Roman" w:hAnsi="Times New Roman"/>
          <w:b/>
          <w:sz w:val="24"/>
          <w:szCs w:val="24"/>
        </w:rPr>
      </w:pPr>
    </w:p>
    <w:p w14:paraId="1672617B" w14:textId="2DEBE73B" w:rsidR="0020529B" w:rsidRPr="00A971CF"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lastRenderedPageBreak/>
        <w:t>§ 19.</w:t>
      </w:r>
    </w:p>
    <w:p w14:paraId="3D127557" w14:textId="77777777" w:rsidR="0020529B" w:rsidRPr="00A971CF"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Postanowienia końcowe</w:t>
      </w:r>
    </w:p>
    <w:p w14:paraId="082C534A"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Zamawiający wyznacza: </w:t>
      </w:r>
      <w:r w:rsidRPr="00A971CF">
        <w:rPr>
          <w:rFonts w:ascii="Times New Roman" w:hAnsi="Times New Roman"/>
          <w:spacing w:val="5"/>
          <w:sz w:val="24"/>
          <w:szCs w:val="24"/>
        </w:rPr>
        <w:t xml:space="preserve"> ………………………………………………… tel. …………….. e-mail ……………… . </w:t>
      </w:r>
    </w:p>
    <w:p w14:paraId="2783F8B4"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Zamawiający wyznacza następujące osoby: </w:t>
      </w:r>
    </w:p>
    <w:p w14:paraId="0CE8DB6C"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 tel.…………….. e-mail ………………. </w:t>
      </w:r>
    </w:p>
    <w:p w14:paraId="5C368364"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t xml:space="preserve">2/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 </w:t>
      </w:r>
    </w:p>
    <w:p w14:paraId="325B8645"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t xml:space="preserve">3/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7C3AD0F7"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Wykonawca wyznacza: </w:t>
      </w:r>
      <w:r w:rsidRPr="00A971CF">
        <w:rPr>
          <w:rFonts w:ascii="Times New Roman" w:hAnsi="Times New Roman"/>
          <w:spacing w:val="5"/>
          <w:sz w:val="24"/>
          <w:szCs w:val="24"/>
        </w:rPr>
        <w:t xml:space="preserve"> ………………………………………………… tel.…………….. e-mail ……………… . </w:t>
      </w:r>
    </w:p>
    <w:p w14:paraId="776F9401"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Wykonawca wyznacza następujące osoby: </w:t>
      </w:r>
    </w:p>
    <w:p w14:paraId="0E8DE95F"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753E907D"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2/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7C3A0757"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Osoby wymienione w ust. 1-4 nie są uprawnione do zaciągania zobowiązań finansowych w imieniu i na rzecz Zamawiającego. </w:t>
      </w:r>
    </w:p>
    <w:p w14:paraId="59387F3A"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Zmiana osób wymienionych w ust. 1 - 4 odbywa się w formie jednostronnego oświadczenia złożonego drugiej stronie w formie pisemnej.</w:t>
      </w:r>
    </w:p>
    <w:p w14:paraId="6775C031"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Wszelkie zmiany Umowy wymagają formy pisemnej pod rygorem nieważności, w formie aneksu, chyba że w Umowie postanowiono inaczej. </w:t>
      </w:r>
    </w:p>
    <w:p w14:paraId="2B5AF5C3"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Spory dotyczące roszczeń wynikających z niewykonania lub nienależytego wykonania Umowy, także dotyczące roszczeń wynikających z odstąpienia od Umowy oraz inne spory związane z realizacją Umowy, niezależnie od podstawy faktycznej i prawnej ich dochodzenia, Strony rozstrzygają w drodze negocjacji i konsultacji. W przypadku niemożności osiągnięcia porozumienia Sądem właściwym dla rozstrzygnięcia sporu jest Sąd właściwy dla siedziby Zamawiającego.</w:t>
      </w:r>
    </w:p>
    <w:p w14:paraId="5B930B23"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Wykonawca nie może przenieść praw wynikających z Umowy na osobę trzecią bez pisemnej zgody Zamawiającego.</w:t>
      </w:r>
    </w:p>
    <w:p w14:paraId="331F1AA1" w14:textId="77777777" w:rsidR="0020529B" w:rsidRPr="00A971CF" w:rsidRDefault="0020529B" w:rsidP="00D26554">
      <w:pPr>
        <w:pStyle w:val="Akapitzlist"/>
        <w:numPr>
          <w:ilvl w:val="0"/>
          <w:numId w:val="25"/>
        </w:numPr>
        <w:tabs>
          <w:tab w:val="num" w:pos="66"/>
          <w:tab w:val="left" w:pos="284"/>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W sprawach nieuregulowanych Umową stosuje się obowiązujące przepisy prawa, w szczególności przepisy ustawy Prawo zamówień publicznych, Kodeksu cywilnego oraz przepisy prawa budowlanego i ustawy o prawie autorskim i prawach pokrewnych.</w:t>
      </w:r>
    </w:p>
    <w:p w14:paraId="4B4D4EF4" w14:textId="77777777" w:rsidR="0020529B" w:rsidRPr="00A971CF" w:rsidRDefault="0020529B" w:rsidP="00D26554">
      <w:pPr>
        <w:pStyle w:val="Akapitzlist"/>
        <w:numPr>
          <w:ilvl w:val="0"/>
          <w:numId w:val="25"/>
        </w:numPr>
        <w:tabs>
          <w:tab w:val="num" w:pos="66"/>
          <w:tab w:val="left" w:pos="284"/>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Kwestie sporne powstałe w związku z realizacją niniejszej umowy strony zobowiązują się rozstrzygać w drodze </w:t>
      </w:r>
      <w:r w:rsidRPr="00A971CF">
        <w:rPr>
          <w:rFonts w:ascii="Times New Roman" w:hAnsi="Times New Roman"/>
          <w:color w:val="2C363A"/>
          <w:sz w:val="24"/>
          <w:szCs w:val="24"/>
          <w:shd w:val="clear" w:color="auto" w:fill="FFFFFF"/>
        </w:rPr>
        <w:t>mediacji, lub innych pozasądowych sposobów rozwiązywania sporów</w:t>
      </w:r>
      <w:r w:rsidRPr="00A971CF">
        <w:rPr>
          <w:rFonts w:ascii="Times New Roman" w:hAnsi="Times New Roman"/>
          <w:sz w:val="24"/>
          <w:szCs w:val="24"/>
        </w:rPr>
        <w:t xml:space="preserve">, </w:t>
      </w:r>
      <w:r w:rsidRPr="00A971CF">
        <w:rPr>
          <w:rFonts w:ascii="Times New Roman" w:hAnsi="Times New Roman"/>
          <w:color w:val="2C363A"/>
          <w:sz w:val="24"/>
          <w:szCs w:val="24"/>
          <w:shd w:val="clear" w:color="auto" w:fill="FFFFFF"/>
        </w:rPr>
        <w:t xml:space="preserve">o których mowa w art. 591 ustawy, </w:t>
      </w:r>
      <w:r w:rsidRPr="00A971CF">
        <w:rPr>
          <w:rFonts w:ascii="Times New Roman" w:hAnsi="Times New Roman"/>
          <w:sz w:val="24"/>
          <w:szCs w:val="24"/>
        </w:rPr>
        <w:t xml:space="preserve"> w przypadku spraw majątkowych, w których zawarcie ugody jest dopuszczalne. Wówczas każda ze stron umowy może złożyć wniosek o przeprowadzenie mediacji lub inne polubowne rozwiązanie sporu do Sądu Polubownego przy Prokuratorii Generalnej Rzeczypospolitej Polskiej, wybranego mediatora albo osoby prowadzącej inne polubowne rozwiązanie sporu. W razie braku porozumienia i przypadkach niedopuszczalności zawarcia ugody, strony zobowiązują się rozstrzygać spory na drodze postępowania sądowego przed sądem powszechnym właściwym dla siedziby Zamawiającego.</w:t>
      </w:r>
    </w:p>
    <w:p w14:paraId="6FDAD6E1" w14:textId="77777777" w:rsidR="0020529B" w:rsidRPr="00A971CF" w:rsidRDefault="0020529B" w:rsidP="00D26554">
      <w:pPr>
        <w:pStyle w:val="Akapitzlist"/>
        <w:numPr>
          <w:ilvl w:val="0"/>
          <w:numId w:val="25"/>
        </w:numPr>
        <w:tabs>
          <w:tab w:val="clear" w:pos="284"/>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Umowę sporządzono w czterech jednobrzmiących egzemplarzach, w tym trzy dla Zamawiającego oraz jeden dla Wykonawcy. </w:t>
      </w:r>
    </w:p>
    <w:p w14:paraId="6D475A34" w14:textId="591B917B" w:rsidR="00A971CF" w:rsidRPr="00B75411" w:rsidRDefault="0020529B" w:rsidP="00D26554">
      <w:pPr>
        <w:pStyle w:val="Akapitzlist"/>
        <w:numPr>
          <w:ilvl w:val="0"/>
          <w:numId w:val="25"/>
        </w:numPr>
        <w:tabs>
          <w:tab w:val="clear" w:pos="284"/>
          <w:tab w:val="num" w:pos="66"/>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lastRenderedPageBreak/>
        <w:t>Integralną część Umowy stanowią Załączniki:</w:t>
      </w:r>
    </w:p>
    <w:p w14:paraId="77B329D4" w14:textId="25B6D03B" w:rsidR="0020529B" w:rsidRPr="00A971CF" w:rsidRDefault="00A971CF" w:rsidP="0095177E">
      <w:pPr>
        <w:pStyle w:val="arial"/>
        <w:tabs>
          <w:tab w:val="clear" w:pos="567"/>
          <w:tab w:val="left" w:pos="284"/>
          <w:tab w:val="left" w:pos="426"/>
        </w:tabs>
        <w:ind w:left="284" w:hanging="284"/>
        <w:rPr>
          <w:rFonts w:ascii="Times New Roman" w:hAnsi="Times New Roman" w:cs="Times New Roman"/>
          <w:sz w:val="24"/>
          <w:szCs w:val="24"/>
        </w:rPr>
      </w:pPr>
      <w:r>
        <w:rPr>
          <w:rFonts w:ascii="Times New Roman" w:hAnsi="Times New Roman" w:cs="Times New Roman"/>
          <w:sz w:val="24"/>
          <w:szCs w:val="24"/>
        </w:rPr>
        <w:tab/>
      </w:r>
      <w:r w:rsidR="0020529B" w:rsidRPr="00A971CF">
        <w:rPr>
          <w:rFonts w:ascii="Times New Roman" w:hAnsi="Times New Roman" w:cs="Times New Roman"/>
          <w:sz w:val="24"/>
          <w:szCs w:val="24"/>
        </w:rPr>
        <w:t>Załącznik nr 1 – Oferta Wykonawcy,</w:t>
      </w:r>
    </w:p>
    <w:p w14:paraId="2F58A280" w14:textId="6199163B" w:rsidR="0020529B" w:rsidRPr="00A971CF" w:rsidRDefault="0020529B" w:rsidP="0095177E">
      <w:pPr>
        <w:tabs>
          <w:tab w:val="left" w:pos="284"/>
        </w:tabs>
        <w:ind w:left="284" w:hanging="284"/>
        <w:jc w:val="both"/>
      </w:pPr>
      <w:r w:rsidRPr="00A971CF">
        <w:tab/>
        <w:t>Załącznik nr 2 – Opis przedmiotu zamówienia</w:t>
      </w:r>
      <w:r w:rsidR="00544BB3">
        <w:t xml:space="preserve"> dla Części I</w:t>
      </w:r>
      <w:r w:rsidRPr="00A971CF">
        <w:t>,</w:t>
      </w:r>
    </w:p>
    <w:p w14:paraId="765EE555" w14:textId="77777777" w:rsidR="0020529B" w:rsidRPr="00A971CF" w:rsidRDefault="0020529B" w:rsidP="0095177E">
      <w:pPr>
        <w:tabs>
          <w:tab w:val="left" w:pos="284"/>
        </w:tabs>
        <w:ind w:left="284" w:hanging="284"/>
        <w:jc w:val="both"/>
      </w:pPr>
      <w:r w:rsidRPr="00A971CF">
        <w:tab/>
        <w:t>Załącznik nr 3 – Wzór Protokołu odbioru (przekazania Etapu …../Etapu ……),</w:t>
      </w:r>
    </w:p>
    <w:p w14:paraId="3190F01B" w14:textId="3779FE2A" w:rsidR="0020529B" w:rsidRDefault="0020529B" w:rsidP="0095177E">
      <w:pPr>
        <w:tabs>
          <w:tab w:val="left" w:pos="284"/>
        </w:tabs>
        <w:ind w:left="284" w:hanging="284"/>
        <w:jc w:val="both"/>
      </w:pPr>
      <w:r w:rsidRPr="00A971CF">
        <w:tab/>
        <w:t>Załącznik Nr 4 – Karta Nadzoru Autorskiego.</w:t>
      </w:r>
    </w:p>
    <w:p w14:paraId="69D7467F" w14:textId="77777777" w:rsidR="00FE4CB9" w:rsidRPr="00325C82" w:rsidRDefault="00FE4CB9" w:rsidP="0095177E">
      <w:pPr>
        <w:ind w:firstLine="284"/>
      </w:pPr>
      <w:r w:rsidRPr="00325C82">
        <w:t xml:space="preserve">Załącznik nr </w:t>
      </w:r>
      <w:r>
        <w:t>5</w:t>
      </w:r>
      <w:r w:rsidRPr="00325C82">
        <w:t xml:space="preserve"> – klauzula informacyjna stosowana przez Zamawiającego;</w:t>
      </w:r>
    </w:p>
    <w:p w14:paraId="205809F6" w14:textId="60CCE771" w:rsidR="0020529B" w:rsidRPr="0095177E" w:rsidRDefault="00FE4CB9" w:rsidP="0095177E">
      <w:pPr>
        <w:ind w:firstLine="284"/>
      </w:pPr>
      <w:r w:rsidRPr="00325C82">
        <w:t xml:space="preserve">Załącznik nr </w:t>
      </w:r>
      <w:r>
        <w:t>6</w:t>
      </w:r>
      <w:r w:rsidRPr="00325C82">
        <w:t xml:space="preserve">– klauzula informacyjna stosowana przez </w:t>
      </w:r>
      <w:r>
        <w:t>Wykonawcę</w:t>
      </w:r>
      <w:r w:rsidRPr="00325C82">
        <w:t>;</w:t>
      </w:r>
    </w:p>
    <w:p w14:paraId="6C82E726" w14:textId="77777777" w:rsidR="0020529B" w:rsidRPr="009C59CC" w:rsidRDefault="0020529B" w:rsidP="0020529B">
      <w:pPr>
        <w:pStyle w:val="arial"/>
        <w:tabs>
          <w:tab w:val="clear" w:pos="567"/>
          <w:tab w:val="left" w:pos="284"/>
          <w:tab w:val="left" w:pos="426"/>
        </w:tabs>
        <w:ind w:left="710" w:hanging="360"/>
        <w:rPr>
          <w:rFonts w:ascii="Times New Roman" w:hAnsi="Times New Roman" w:cs="Times New Roman"/>
          <w:b/>
          <w:sz w:val="22"/>
          <w:szCs w:val="22"/>
        </w:rPr>
      </w:pPr>
    </w:p>
    <w:p w14:paraId="74EA9343" w14:textId="77777777" w:rsidR="0020529B" w:rsidRPr="009C59CC" w:rsidRDefault="0020529B" w:rsidP="0020529B">
      <w:pPr>
        <w:pStyle w:val="arial"/>
        <w:tabs>
          <w:tab w:val="clear" w:pos="567"/>
          <w:tab w:val="left" w:pos="284"/>
          <w:tab w:val="left" w:pos="426"/>
        </w:tabs>
        <w:ind w:left="710" w:hanging="360"/>
        <w:rPr>
          <w:rFonts w:ascii="Times New Roman" w:hAnsi="Times New Roman" w:cs="Times New Roman"/>
          <w:b/>
          <w:sz w:val="22"/>
          <w:szCs w:val="22"/>
        </w:rPr>
      </w:pPr>
    </w:p>
    <w:p w14:paraId="66207849" w14:textId="77777777" w:rsidR="0020529B" w:rsidRPr="009C59CC" w:rsidRDefault="0020529B" w:rsidP="0020529B">
      <w:pPr>
        <w:pStyle w:val="arial"/>
        <w:tabs>
          <w:tab w:val="clear" w:pos="567"/>
          <w:tab w:val="left" w:pos="284"/>
          <w:tab w:val="left" w:pos="426"/>
        </w:tabs>
        <w:ind w:left="710" w:hanging="360"/>
        <w:rPr>
          <w:rFonts w:ascii="Times New Roman" w:hAnsi="Times New Roman" w:cs="Times New Roman"/>
          <w:b/>
          <w:sz w:val="22"/>
          <w:szCs w:val="22"/>
        </w:rPr>
      </w:pPr>
    </w:p>
    <w:p w14:paraId="24D95BD2" w14:textId="77777777" w:rsidR="006313A4" w:rsidRDefault="0020529B" w:rsidP="000526E5">
      <w:pPr>
        <w:pStyle w:val="arial"/>
        <w:tabs>
          <w:tab w:val="clear" w:pos="567"/>
          <w:tab w:val="left" w:pos="284"/>
          <w:tab w:val="left" w:pos="426"/>
        </w:tabs>
        <w:ind w:left="710" w:hanging="360"/>
        <w:rPr>
          <w:rFonts w:ascii="Times New Roman" w:hAnsi="Times New Roman" w:cs="Times New Roman"/>
          <w:b/>
          <w:sz w:val="22"/>
          <w:szCs w:val="22"/>
        </w:rPr>
      </w:pPr>
      <w:r w:rsidRPr="009C59CC">
        <w:rPr>
          <w:rFonts w:ascii="Times New Roman" w:hAnsi="Times New Roman" w:cs="Times New Roman"/>
          <w:b/>
          <w:sz w:val="22"/>
          <w:szCs w:val="22"/>
        </w:rPr>
        <w:tab/>
      </w:r>
      <w:r w:rsidRPr="009C59CC">
        <w:rPr>
          <w:rFonts w:ascii="Times New Roman" w:hAnsi="Times New Roman" w:cs="Times New Roman"/>
          <w:b/>
          <w:sz w:val="22"/>
          <w:szCs w:val="22"/>
        </w:rPr>
        <w:tab/>
        <w:t>WYKONAWCA:</w:t>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t>ZAMAWIAJĄCY:</w:t>
      </w:r>
    </w:p>
    <w:p w14:paraId="2ED583A3" w14:textId="77777777" w:rsidR="0020529B" w:rsidRPr="009C59CC" w:rsidRDefault="0020529B" w:rsidP="00B75411">
      <w:pPr>
        <w:pStyle w:val="arial"/>
        <w:tabs>
          <w:tab w:val="left" w:pos="284"/>
          <w:tab w:val="left" w:pos="426"/>
        </w:tabs>
        <w:ind w:left="4963" w:firstLine="3542"/>
        <w:rPr>
          <w:rFonts w:ascii="Times New Roman" w:hAnsi="Times New Roman" w:cs="Times New Roman"/>
          <w:sz w:val="22"/>
          <w:szCs w:val="22"/>
        </w:rPr>
      </w:pPr>
      <w:r w:rsidRPr="009C59CC">
        <w:rPr>
          <w:rFonts w:ascii="Times New Roman" w:hAnsi="Times New Roman" w:cs="Times New Roman"/>
          <w:b/>
          <w:sz w:val="22"/>
          <w:szCs w:val="22"/>
        </w:rPr>
        <w:br w:type="column"/>
      </w:r>
      <w:bookmarkEnd w:id="52"/>
      <w:r w:rsidRPr="009C59CC">
        <w:rPr>
          <w:rFonts w:ascii="Times New Roman" w:hAnsi="Times New Roman" w:cs="Times New Roman"/>
          <w:b/>
          <w:sz w:val="22"/>
          <w:szCs w:val="22"/>
        </w:rPr>
        <w:lastRenderedPageBreak/>
        <w:t>Załącznik nr 3</w:t>
      </w:r>
      <w:r w:rsidRPr="009C59CC">
        <w:rPr>
          <w:rFonts w:ascii="Times New Roman" w:hAnsi="Times New Roman" w:cs="Times New Roman"/>
          <w:sz w:val="22"/>
          <w:szCs w:val="22"/>
        </w:rPr>
        <w:t xml:space="preserve"> </w:t>
      </w:r>
      <w:r w:rsidRPr="009C59CC">
        <w:rPr>
          <w:rFonts w:ascii="Times New Roman" w:hAnsi="Times New Roman" w:cs="Times New Roman"/>
          <w:sz w:val="22"/>
          <w:szCs w:val="22"/>
        </w:rPr>
        <w:br/>
        <w:t>do Umowy nr ………………………………………….</w:t>
      </w:r>
    </w:p>
    <w:p w14:paraId="5027DFA0" w14:textId="77777777" w:rsidR="0020529B" w:rsidRPr="009C59CC" w:rsidRDefault="0020529B" w:rsidP="00B75411">
      <w:pPr>
        <w:pStyle w:val="arial"/>
        <w:tabs>
          <w:tab w:val="left" w:pos="284"/>
          <w:tab w:val="left" w:pos="426"/>
        </w:tabs>
        <w:ind w:firstLine="4251"/>
        <w:jc w:val="right"/>
        <w:rPr>
          <w:rFonts w:ascii="Times New Roman" w:hAnsi="Times New Roman" w:cs="Times New Roman"/>
          <w:sz w:val="22"/>
          <w:szCs w:val="22"/>
        </w:rPr>
      </w:pPr>
      <w:r w:rsidRPr="009C59CC">
        <w:rPr>
          <w:rFonts w:ascii="Times New Roman" w:hAnsi="Times New Roman" w:cs="Times New Roman"/>
          <w:sz w:val="22"/>
          <w:szCs w:val="22"/>
        </w:rPr>
        <w:t>z dnia ……………………….</w:t>
      </w:r>
    </w:p>
    <w:p w14:paraId="24BAEE0B" w14:textId="77777777" w:rsidR="0020529B" w:rsidRPr="009C59CC" w:rsidRDefault="0020529B" w:rsidP="0020529B">
      <w:pPr>
        <w:pStyle w:val="Nagwek1"/>
        <w:tabs>
          <w:tab w:val="left" w:pos="284"/>
          <w:tab w:val="left" w:pos="708"/>
        </w:tabs>
        <w:spacing w:before="0"/>
        <w:ind w:left="726" w:hanging="720"/>
        <w:jc w:val="center"/>
        <w:rPr>
          <w:i/>
          <w:sz w:val="22"/>
          <w:szCs w:val="22"/>
        </w:rPr>
      </w:pPr>
      <w:r w:rsidRPr="009C59CC">
        <w:rPr>
          <w:i/>
          <w:sz w:val="22"/>
          <w:szCs w:val="22"/>
        </w:rPr>
        <w:t xml:space="preserve">WZÓR </w:t>
      </w:r>
    </w:p>
    <w:p w14:paraId="324AEB92" w14:textId="77777777" w:rsidR="0020529B" w:rsidRPr="009C59CC" w:rsidRDefault="0020529B" w:rsidP="0020529B">
      <w:pPr>
        <w:pStyle w:val="arial"/>
        <w:tabs>
          <w:tab w:val="clear" w:pos="567"/>
          <w:tab w:val="left" w:pos="284"/>
        </w:tabs>
        <w:jc w:val="center"/>
        <w:rPr>
          <w:rFonts w:ascii="Times New Roman" w:hAnsi="Times New Roman" w:cs="Times New Roman"/>
          <w:b/>
          <w:bCs/>
          <w:sz w:val="22"/>
          <w:szCs w:val="22"/>
        </w:rPr>
      </w:pPr>
      <w:r w:rsidRPr="009C59CC">
        <w:rPr>
          <w:rFonts w:ascii="Times New Roman" w:hAnsi="Times New Roman" w:cs="Times New Roman"/>
          <w:b/>
          <w:bCs/>
          <w:iCs/>
          <w:sz w:val="22"/>
          <w:szCs w:val="22"/>
        </w:rPr>
        <w:t xml:space="preserve">PROTOKÓŁ ODBIORU </w:t>
      </w:r>
      <w:r w:rsidRPr="009C59CC">
        <w:rPr>
          <w:rFonts w:ascii="Times New Roman" w:hAnsi="Times New Roman" w:cs="Times New Roman"/>
          <w:b/>
          <w:bCs/>
          <w:sz w:val="22"/>
          <w:szCs w:val="22"/>
        </w:rPr>
        <w:t>(ETAPU .....</w:t>
      </w:r>
      <w:r w:rsidRPr="009C59CC">
        <w:rPr>
          <w:rFonts w:ascii="Times New Roman" w:hAnsi="Times New Roman" w:cs="Times New Roman"/>
          <w:b/>
          <w:bCs/>
          <w:iCs/>
          <w:sz w:val="22"/>
          <w:szCs w:val="22"/>
        </w:rPr>
        <w:t>/</w:t>
      </w:r>
      <w:r w:rsidRPr="009C59CC">
        <w:rPr>
          <w:rFonts w:ascii="Times New Roman" w:hAnsi="Times New Roman" w:cs="Times New Roman"/>
          <w:b/>
          <w:bCs/>
          <w:sz w:val="22"/>
          <w:szCs w:val="22"/>
        </w:rPr>
        <w:t>ETAPU …..)</w:t>
      </w:r>
      <w:r w:rsidRPr="009C59CC">
        <w:rPr>
          <w:rStyle w:val="Odwoanieprzypisudolnego"/>
          <w:rFonts w:ascii="Times New Roman" w:hAnsi="Times New Roman" w:cs="Times New Roman"/>
          <w:b/>
          <w:bCs/>
          <w:sz w:val="22"/>
          <w:szCs w:val="22"/>
        </w:rPr>
        <w:t>*</w:t>
      </w:r>
    </w:p>
    <w:p w14:paraId="7F3C1621" w14:textId="77777777" w:rsidR="0020529B" w:rsidRPr="009C59CC" w:rsidRDefault="0020529B" w:rsidP="0020529B">
      <w:pPr>
        <w:pStyle w:val="arial"/>
        <w:tabs>
          <w:tab w:val="clear" w:pos="567"/>
          <w:tab w:val="left" w:pos="284"/>
        </w:tabs>
        <w:jc w:val="center"/>
        <w:rPr>
          <w:rFonts w:ascii="Times New Roman" w:hAnsi="Times New Roman" w:cs="Times New Roman"/>
          <w:b/>
          <w:bCs/>
          <w:sz w:val="22"/>
          <w:szCs w:val="22"/>
          <w:vertAlign w:val="superscript"/>
        </w:rPr>
      </w:pPr>
      <w:r w:rsidRPr="009C59CC">
        <w:rPr>
          <w:rFonts w:ascii="Times New Roman" w:hAnsi="Times New Roman" w:cs="Times New Roman"/>
          <w:b/>
          <w:bCs/>
          <w:sz w:val="22"/>
          <w:szCs w:val="22"/>
        </w:rPr>
        <w:t>PROTOKÓŁ PRZEKAZANIA</w:t>
      </w:r>
      <w:r w:rsidRPr="009C59CC">
        <w:rPr>
          <w:rStyle w:val="Odwoanieprzypisudolnego"/>
          <w:rFonts w:ascii="Times New Roman" w:hAnsi="Times New Roman" w:cs="Times New Roman"/>
          <w:b/>
          <w:bCs/>
          <w:sz w:val="22"/>
          <w:szCs w:val="22"/>
        </w:rPr>
        <w:t>*</w:t>
      </w:r>
    </w:p>
    <w:p w14:paraId="3F29E4E0" w14:textId="77777777" w:rsidR="0020529B" w:rsidRPr="009C59CC" w:rsidRDefault="0020529B" w:rsidP="0020529B">
      <w:pPr>
        <w:pStyle w:val="arial"/>
        <w:tabs>
          <w:tab w:val="left" w:pos="284"/>
          <w:tab w:val="left" w:pos="426"/>
        </w:tabs>
        <w:ind w:hanging="360"/>
        <w:jc w:val="center"/>
        <w:rPr>
          <w:rFonts w:ascii="Times New Roman" w:hAnsi="Times New Roman" w:cs="Times New Roman"/>
          <w:b/>
          <w:bCs/>
          <w:sz w:val="22"/>
          <w:szCs w:val="22"/>
        </w:rPr>
      </w:pPr>
    </w:p>
    <w:p w14:paraId="453E4D00" w14:textId="77777777" w:rsidR="0020529B" w:rsidRPr="009C59CC" w:rsidRDefault="0020529B" w:rsidP="00B75411">
      <w:pPr>
        <w:pStyle w:val="arial"/>
        <w:tabs>
          <w:tab w:val="left" w:pos="284"/>
          <w:tab w:val="left" w:pos="426"/>
        </w:tabs>
        <w:ind w:hanging="360"/>
        <w:jc w:val="left"/>
        <w:rPr>
          <w:rFonts w:ascii="Times New Roman" w:hAnsi="Times New Roman" w:cs="Times New Roman"/>
          <w:sz w:val="22"/>
          <w:szCs w:val="22"/>
        </w:rPr>
      </w:pPr>
      <w:r w:rsidRPr="009C59CC">
        <w:rPr>
          <w:rFonts w:ascii="Times New Roman" w:hAnsi="Times New Roman" w:cs="Times New Roman"/>
          <w:sz w:val="22"/>
          <w:szCs w:val="22"/>
        </w:rPr>
        <w:t>zakresu opracowania: ……………….………………………………………………………………………………………………….</w:t>
      </w:r>
    </w:p>
    <w:p w14:paraId="021CDADC" w14:textId="0460871E"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2804E5F1" w14:textId="0FC49A4F"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5EF614FC"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wg Umowy nr …………………………………… z dnia  ………………….……. zawartej pomiędzy:</w:t>
      </w:r>
    </w:p>
    <w:p w14:paraId="218FEE80"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Pr>
          <w:rFonts w:ascii="Times New Roman" w:hAnsi="Times New Roman" w:cs="Times New Roman"/>
          <w:b/>
          <w:sz w:val="22"/>
          <w:szCs w:val="22"/>
        </w:rPr>
        <w:t xml:space="preserve">Politechniką Warszawską </w:t>
      </w:r>
    </w:p>
    <w:p w14:paraId="29BD6E02"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a</w:t>
      </w:r>
    </w:p>
    <w:p w14:paraId="6331FD78" w14:textId="7635F9FF"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0FD5CE05" w14:textId="77777777" w:rsidR="0020529B" w:rsidRPr="009C59CC" w:rsidRDefault="0020529B" w:rsidP="0020529B">
      <w:pPr>
        <w:pStyle w:val="arial"/>
        <w:tabs>
          <w:tab w:val="left" w:pos="284"/>
          <w:tab w:val="left" w:pos="426"/>
        </w:tabs>
        <w:ind w:hanging="360"/>
        <w:rPr>
          <w:rFonts w:ascii="Times New Roman" w:hAnsi="Times New Roman" w:cs="Times New Roman"/>
          <w:b/>
          <w:sz w:val="22"/>
          <w:szCs w:val="22"/>
        </w:rPr>
      </w:pPr>
    </w:p>
    <w:p w14:paraId="184D5F19"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b/>
          <w:sz w:val="22"/>
          <w:szCs w:val="22"/>
        </w:rPr>
        <w:t xml:space="preserve">sporządzony w dniu </w:t>
      </w:r>
      <w:r w:rsidRPr="009C59CC">
        <w:rPr>
          <w:rFonts w:ascii="Times New Roman" w:hAnsi="Times New Roman" w:cs="Times New Roman"/>
          <w:sz w:val="22"/>
          <w:szCs w:val="22"/>
        </w:rPr>
        <w:t xml:space="preserve">……………………………….. </w:t>
      </w:r>
    </w:p>
    <w:p w14:paraId="6B460E48"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u w:val="single"/>
        </w:rPr>
      </w:pPr>
    </w:p>
    <w:p w14:paraId="799ED5F1" w14:textId="77777777" w:rsidR="0020529B" w:rsidRPr="009C59CC" w:rsidRDefault="0020529B" w:rsidP="0020529B">
      <w:pPr>
        <w:pStyle w:val="arial"/>
        <w:tabs>
          <w:tab w:val="left" w:pos="284"/>
          <w:tab w:val="left" w:pos="426"/>
        </w:tabs>
        <w:ind w:hanging="357"/>
        <w:rPr>
          <w:rFonts w:ascii="Times New Roman" w:hAnsi="Times New Roman" w:cs="Times New Roman"/>
          <w:sz w:val="22"/>
          <w:szCs w:val="22"/>
          <w:u w:val="single"/>
        </w:rPr>
      </w:pPr>
      <w:r w:rsidRPr="009C59CC">
        <w:rPr>
          <w:rFonts w:ascii="Times New Roman" w:hAnsi="Times New Roman" w:cs="Times New Roman"/>
          <w:sz w:val="22"/>
          <w:szCs w:val="22"/>
          <w:u w:val="single"/>
        </w:rPr>
        <w:t>Przyjęcia do sprawdzenia / Odbioru *</w:t>
      </w:r>
    </w:p>
    <w:p w14:paraId="5D826D12" w14:textId="77777777" w:rsidR="0020529B" w:rsidRPr="009C59CC" w:rsidRDefault="0020529B" w:rsidP="0020529B">
      <w:pPr>
        <w:pStyle w:val="arial"/>
        <w:tabs>
          <w:tab w:val="left" w:pos="284"/>
          <w:tab w:val="left" w:pos="426"/>
        </w:tabs>
        <w:ind w:hanging="357"/>
        <w:rPr>
          <w:rFonts w:ascii="Times New Roman" w:hAnsi="Times New Roman" w:cs="Times New Roman"/>
          <w:sz w:val="22"/>
          <w:szCs w:val="22"/>
        </w:rPr>
      </w:pPr>
      <w:r w:rsidRPr="009C59CC">
        <w:rPr>
          <w:rFonts w:ascii="Times New Roman" w:hAnsi="Times New Roman" w:cs="Times New Roman"/>
          <w:sz w:val="22"/>
          <w:szCs w:val="22"/>
          <w:u w:val="single"/>
        </w:rPr>
        <w:t>dokonała Komisja w składzie:</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Przy udziale przedstawicieli Wykonawcy</w:t>
      </w:r>
      <w:r w:rsidRPr="009C59CC">
        <w:rPr>
          <w:rFonts w:ascii="Times New Roman" w:hAnsi="Times New Roman" w:cs="Times New Roman"/>
          <w:sz w:val="22"/>
          <w:szCs w:val="22"/>
        </w:rPr>
        <w:t>:</w:t>
      </w:r>
    </w:p>
    <w:p w14:paraId="6F9F2261" w14:textId="77777777" w:rsidR="0020529B" w:rsidRPr="009C59CC" w:rsidRDefault="0020529B" w:rsidP="0020529B">
      <w:pPr>
        <w:pStyle w:val="arial"/>
        <w:tabs>
          <w:tab w:val="left" w:pos="284"/>
          <w:tab w:val="left" w:pos="426"/>
        </w:tabs>
        <w:ind w:hanging="357"/>
        <w:rPr>
          <w:rFonts w:ascii="Times New Roman" w:hAnsi="Times New Roman" w:cs="Times New Roman"/>
          <w:sz w:val="22"/>
          <w:szCs w:val="22"/>
        </w:rPr>
      </w:pPr>
    </w:p>
    <w:p w14:paraId="46F6D115" w14:textId="5B1FCA45"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05BFF790" w14:textId="6D9F91A1"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3088F620" w14:textId="1DA2C22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115706EA" w14:textId="07FF24F8"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52B0F7F4"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   </w:t>
      </w:r>
    </w:p>
    <w:p w14:paraId="6A252747" w14:textId="77777777" w:rsidR="0020529B" w:rsidRPr="009C59CC" w:rsidRDefault="0020529B" w:rsidP="0020529B">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t>Podstawa przyjęcia do sprawdzenia /odbioru*</w:t>
      </w:r>
    </w:p>
    <w:p w14:paraId="2E60AE41"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Wykonawca w dniu …………………. przekazał następujące dokumenty Zamawiającemu:</w:t>
      </w:r>
    </w:p>
    <w:p w14:paraId="4E09B6D3" w14:textId="77777777" w:rsidR="0020529B" w:rsidRPr="009C59CC" w:rsidRDefault="0020529B" w:rsidP="0020529B">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65B793DE" w14:textId="77777777" w:rsidR="0020529B" w:rsidRPr="009C59CC" w:rsidRDefault="0020529B" w:rsidP="0020529B">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4EB095F9" w14:textId="77777777" w:rsidR="0020529B" w:rsidRPr="009C59CC" w:rsidRDefault="0020529B" w:rsidP="0020529B">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Uwagi Komisji stwierdzone w czasie przyjęcia do sprawdzenia / odbioru dokumentacji*:</w:t>
      </w:r>
    </w:p>
    <w:p w14:paraId="677641A1"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3EC0A4F7"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Inne zalecenia Komisji*: </w:t>
      </w:r>
    </w:p>
    <w:p w14:paraId="7F856BA6"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3C7FA9EE"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08A6D539"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034EA34F"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Zamawiający potwierdza otrzymanie od Wykonawcy:</w:t>
      </w:r>
    </w:p>
    <w:p w14:paraId="7ADBB8A1"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wydanie decyzji pozwolenie na budowę z prezentatą właściwego organu*</w:t>
      </w:r>
    </w:p>
    <w:p w14:paraId="5A46FBC4"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dokonanie zmian w miejscowym planie zagospodarowania przestrzennego z prezentatą właściwego organu *</w:t>
      </w:r>
    </w:p>
    <w:p w14:paraId="703561BF"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decyzji pozwolenie na budowę z dnia ………….. nr ………… wydana przez ……………………*</w:t>
      </w:r>
    </w:p>
    <w:p w14:paraId="4AF3CA88"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05AD9DD9"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Dokonano odbioru bez zastrzeżeń.*</w:t>
      </w:r>
    </w:p>
    <w:p w14:paraId="708D4A85"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7770D576" w14:textId="77777777" w:rsidR="0020529B" w:rsidRPr="009C59CC" w:rsidRDefault="0020529B" w:rsidP="0020529B">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lastRenderedPageBreak/>
        <w:t>Na tym protokół zakończono i podpisano.</w:t>
      </w:r>
    </w:p>
    <w:p w14:paraId="3EBA0787"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01BFA308"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u w:val="single"/>
        </w:rPr>
        <w:t>Przedstawiciele Zamawiającego</w:t>
      </w:r>
      <w:r w:rsidRPr="009C59CC">
        <w:rPr>
          <w:rFonts w:ascii="Times New Roman" w:hAnsi="Times New Roman" w:cs="Times New Roman"/>
          <w:sz w:val="22"/>
          <w:szCs w:val="22"/>
        </w:rPr>
        <w:t>:</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Przedstawiciele Wykonawcy</w:t>
      </w:r>
      <w:r w:rsidRPr="009C59CC">
        <w:rPr>
          <w:rFonts w:ascii="Times New Roman" w:hAnsi="Times New Roman" w:cs="Times New Roman"/>
          <w:sz w:val="22"/>
          <w:szCs w:val="22"/>
        </w:rPr>
        <w:t>:</w:t>
      </w:r>
    </w:p>
    <w:p w14:paraId="2FDE2D58" w14:textId="77777777" w:rsidR="0020529B" w:rsidRPr="009C59CC" w:rsidRDefault="0020529B" w:rsidP="0020529B">
      <w:pPr>
        <w:pStyle w:val="arial"/>
        <w:tabs>
          <w:tab w:val="left" w:pos="284"/>
          <w:tab w:val="left" w:pos="426"/>
        </w:tabs>
        <w:rPr>
          <w:rFonts w:ascii="Times New Roman" w:hAnsi="Times New Roman" w:cs="Times New Roman"/>
          <w:sz w:val="22"/>
          <w:szCs w:val="22"/>
          <w:u w:val="single"/>
        </w:rPr>
      </w:pPr>
    </w:p>
    <w:p w14:paraId="797E4EBA" w14:textId="0DB764F9"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7D9F2A88" w14:textId="4FA969EA"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5E2F9213" w14:textId="31511E76"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6203C7AE" w14:textId="100A504A"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461043D0" w14:textId="77777777" w:rsidR="0020529B" w:rsidRPr="009C59CC" w:rsidRDefault="0020529B" w:rsidP="0020529B">
      <w:pPr>
        <w:pStyle w:val="arial"/>
        <w:tabs>
          <w:tab w:val="left" w:pos="284"/>
          <w:tab w:val="left" w:pos="426"/>
        </w:tabs>
        <w:jc w:val="right"/>
        <w:rPr>
          <w:rFonts w:ascii="Times New Roman" w:hAnsi="Times New Roman" w:cs="Times New Roman"/>
          <w:b/>
          <w:sz w:val="22"/>
          <w:szCs w:val="22"/>
        </w:rPr>
      </w:pPr>
    </w:p>
    <w:p w14:paraId="79066816" w14:textId="77777777" w:rsidR="0020529B" w:rsidRPr="009C59CC" w:rsidRDefault="0020529B" w:rsidP="0020529B">
      <w:pPr>
        <w:pStyle w:val="arial"/>
        <w:tabs>
          <w:tab w:val="left" w:pos="284"/>
          <w:tab w:val="left" w:pos="426"/>
        </w:tabs>
        <w:jc w:val="right"/>
        <w:rPr>
          <w:rFonts w:ascii="Times New Roman" w:hAnsi="Times New Roman" w:cs="Times New Roman"/>
          <w:b/>
          <w:sz w:val="22"/>
          <w:szCs w:val="22"/>
        </w:rPr>
      </w:pPr>
    </w:p>
    <w:p w14:paraId="05D418EB" w14:textId="77777777" w:rsidR="0020529B" w:rsidRDefault="0020529B" w:rsidP="0020529B">
      <w:pPr>
        <w:pStyle w:val="arial"/>
        <w:tabs>
          <w:tab w:val="left" w:pos="284"/>
          <w:tab w:val="left" w:pos="426"/>
        </w:tabs>
        <w:rPr>
          <w:rFonts w:ascii="Tahoma" w:hAnsi="Tahoma" w:cs="Tahoma"/>
          <w:sz w:val="16"/>
          <w:szCs w:val="16"/>
        </w:rPr>
      </w:pPr>
      <w:r w:rsidRPr="009C59CC">
        <w:rPr>
          <w:rFonts w:ascii="Times New Roman" w:hAnsi="Times New Roman" w:cs="Times New Roman"/>
          <w:sz w:val="22"/>
          <w:szCs w:val="22"/>
        </w:rPr>
        <w:t>* Niepotrz</w:t>
      </w:r>
      <w:r w:rsidRPr="009434E4">
        <w:rPr>
          <w:rFonts w:ascii="Tahoma" w:hAnsi="Tahoma" w:cs="Tahoma"/>
          <w:sz w:val="16"/>
          <w:szCs w:val="16"/>
        </w:rPr>
        <w:t>ebne skreślić</w:t>
      </w:r>
    </w:p>
    <w:p w14:paraId="1A5A2058" w14:textId="40EF5BD4" w:rsidR="0020529B" w:rsidRDefault="0020529B" w:rsidP="0020529B">
      <w:pPr>
        <w:pStyle w:val="arial"/>
        <w:tabs>
          <w:tab w:val="left" w:pos="284"/>
          <w:tab w:val="left" w:pos="426"/>
        </w:tabs>
        <w:rPr>
          <w:rFonts w:ascii="Tahoma" w:hAnsi="Tahoma" w:cs="Tahoma"/>
          <w:sz w:val="16"/>
          <w:szCs w:val="16"/>
        </w:rPr>
      </w:pPr>
    </w:p>
    <w:p w14:paraId="39A29B7F" w14:textId="2E343BEB" w:rsidR="00C43BB1" w:rsidRDefault="00C43BB1" w:rsidP="0020529B">
      <w:pPr>
        <w:pStyle w:val="arial"/>
        <w:tabs>
          <w:tab w:val="left" w:pos="284"/>
          <w:tab w:val="left" w:pos="426"/>
        </w:tabs>
        <w:rPr>
          <w:rFonts w:ascii="Tahoma" w:hAnsi="Tahoma" w:cs="Tahoma"/>
          <w:sz w:val="16"/>
          <w:szCs w:val="16"/>
        </w:rPr>
      </w:pPr>
    </w:p>
    <w:p w14:paraId="24EB659D" w14:textId="75A5F732" w:rsidR="00C43BB1" w:rsidRDefault="00C43BB1" w:rsidP="0020529B">
      <w:pPr>
        <w:pStyle w:val="arial"/>
        <w:tabs>
          <w:tab w:val="left" w:pos="284"/>
          <w:tab w:val="left" w:pos="426"/>
        </w:tabs>
        <w:rPr>
          <w:rFonts w:ascii="Tahoma" w:hAnsi="Tahoma" w:cs="Tahoma"/>
          <w:sz w:val="16"/>
          <w:szCs w:val="16"/>
        </w:rPr>
      </w:pPr>
    </w:p>
    <w:p w14:paraId="7B093E15" w14:textId="2C9FB4D3" w:rsidR="00C43BB1" w:rsidRDefault="00C43BB1" w:rsidP="0020529B">
      <w:pPr>
        <w:pStyle w:val="arial"/>
        <w:tabs>
          <w:tab w:val="left" w:pos="284"/>
          <w:tab w:val="left" w:pos="426"/>
        </w:tabs>
        <w:rPr>
          <w:rFonts w:ascii="Tahoma" w:hAnsi="Tahoma" w:cs="Tahoma"/>
          <w:sz w:val="16"/>
          <w:szCs w:val="16"/>
        </w:rPr>
      </w:pPr>
    </w:p>
    <w:p w14:paraId="05E8CC9C" w14:textId="4EFE3ADD" w:rsidR="00C43BB1" w:rsidRDefault="00C43BB1" w:rsidP="0020529B">
      <w:pPr>
        <w:pStyle w:val="arial"/>
        <w:tabs>
          <w:tab w:val="left" w:pos="284"/>
          <w:tab w:val="left" w:pos="426"/>
        </w:tabs>
        <w:rPr>
          <w:rFonts w:ascii="Tahoma" w:hAnsi="Tahoma" w:cs="Tahoma"/>
          <w:sz w:val="16"/>
          <w:szCs w:val="16"/>
        </w:rPr>
      </w:pPr>
    </w:p>
    <w:p w14:paraId="0A2500FD" w14:textId="48A38F13" w:rsidR="00C43BB1" w:rsidRDefault="00C43BB1" w:rsidP="0020529B">
      <w:pPr>
        <w:pStyle w:val="arial"/>
        <w:tabs>
          <w:tab w:val="left" w:pos="284"/>
          <w:tab w:val="left" w:pos="426"/>
        </w:tabs>
        <w:rPr>
          <w:rFonts w:ascii="Tahoma" w:hAnsi="Tahoma" w:cs="Tahoma"/>
          <w:sz w:val="16"/>
          <w:szCs w:val="16"/>
        </w:rPr>
      </w:pPr>
    </w:p>
    <w:p w14:paraId="45B4A957" w14:textId="3ED1357D" w:rsidR="00C43BB1" w:rsidRDefault="00C43BB1" w:rsidP="0020529B">
      <w:pPr>
        <w:pStyle w:val="arial"/>
        <w:tabs>
          <w:tab w:val="left" w:pos="284"/>
          <w:tab w:val="left" w:pos="426"/>
        </w:tabs>
        <w:rPr>
          <w:rFonts w:ascii="Tahoma" w:hAnsi="Tahoma" w:cs="Tahoma"/>
          <w:sz w:val="16"/>
          <w:szCs w:val="16"/>
        </w:rPr>
      </w:pPr>
    </w:p>
    <w:p w14:paraId="7AFDCFCD" w14:textId="7619F20A" w:rsidR="00C43BB1" w:rsidRDefault="00C43BB1" w:rsidP="0020529B">
      <w:pPr>
        <w:pStyle w:val="arial"/>
        <w:tabs>
          <w:tab w:val="left" w:pos="284"/>
          <w:tab w:val="left" w:pos="426"/>
        </w:tabs>
        <w:rPr>
          <w:rFonts w:ascii="Tahoma" w:hAnsi="Tahoma" w:cs="Tahoma"/>
          <w:sz w:val="16"/>
          <w:szCs w:val="16"/>
        </w:rPr>
      </w:pPr>
    </w:p>
    <w:p w14:paraId="5C677287" w14:textId="07A1797E" w:rsidR="00C43BB1" w:rsidRDefault="00C43BB1" w:rsidP="0020529B">
      <w:pPr>
        <w:pStyle w:val="arial"/>
        <w:tabs>
          <w:tab w:val="left" w:pos="284"/>
          <w:tab w:val="left" w:pos="426"/>
        </w:tabs>
        <w:rPr>
          <w:rFonts w:ascii="Tahoma" w:hAnsi="Tahoma" w:cs="Tahoma"/>
          <w:sz w:val="16"/>
          <w:szCs w:val="16"/>
        </w:rPr>
      </w:pPr>
    </w:p>
    <w:p w14:paraId="58BE7F15" w14:textId="1F1E3E32" w:rsidR="00C43BB1" w:rsidRDefault="00C43BB1" w:rsidP="0020529B">
      <w:pPr>
        <w:pStyle w:val="arial"/>
        <w:tabs>
          <w:tab w:val="left" w:pos="284"/>
          <w:tab w:val="left" w:pos="426"/>
        </w:tabs>
        <w:rPr>
          <w:rFonts w:ascii="Tahoma" w:hAnsi="Tahoma" w:cs="Tahoma"/>
          <w:sz w:val="16"/>
          <w:szCs w:val="16"/>
        </w:rPr>
      </w:pPr>
    </w:p>
    <w:p w14:paraId="6644B76A" w14:textId="753D40A3" w:rsidR="00C43BB1" w:rsidRDefault="00C43BB1" w:rsidP="0020529B">
      <w:pPr>
        <w:pStyle w:val="arial"/>
        <w:tabs>
          <w:tab w:val="left" w:pos="284"/>
          <w:tab w:val="left" w:pos="426"/>
        </w:tabs>
        <w:rPr>
          <w:rFonts w:ascii="Tahoma" w:hAnsi="Tahoma" w:cs="Tahoma"/>
          <w:sz w:val="16"/>
          <w:szCs w:val="16"/>
        </w:rPr>
      </w:pPr>
    </w:p>
    <w:p w14:paraId="49E592F8" w14:textId="07440159" w:rsidR="00C43BB1" w:rsidRDefault="00C43BB1" w:rsidP="0020529B">
      <w:pPr>
        <w:pStyle w:val="arial"/>
        <w:tabs>
          <w:tab w:val="left" w:pos="284"/>
          <w:tab w:val="left" w:pos="426"/>
        </w:tabs>
        <w:rPr>
          <w:rFonts w:ascii="Tahoma" w:hAnsi="Tahoma" w:cs="Tahoma"/>
          <w:sz w:val="16"/>
          <w:szCs w:val="16"/>
        </w:rPr>
      </w:pPr>
    </w:p>
    <w:p w14:paraId="56F47139" w14:textId="7AA872E4" w:rsidR="00C43BB1" w:rsidRDefault="00C43BB1" w:rsidP="0020529B">
      <w:pPr>
        <w:pStyle w:val="arial"/>
        <w:tabs>
          <w:tab w:val="left" w:pos="284"/>
          <w:tab w:val="left" w:pos="426"/>
        </w:tabs>
        <w:rPr>
          <w:rFonts w:ascii="Tahoma" w:hAnsi="Tahoma" w:cs="Tahoma"/>
          <w:sz w:val="16"/>
          <w:szCs w:val="16"/>
        </w:rPr>
      </w:pPr>
    </w:p>
    <w:p w14:paraId="2B4C9734" w14:textId="345181D4" w:rsidR="00C43BB1" w:rsidRDefault="00C43BB1" w:rsidP="0020529B">
      <w:pPr>
        <w:pStyle w:val="arial"/>
        <w:tabs>
          <w:tab w:val="left" w:pos="284"/>
          <w:tab w:val="left" w:pos="426"/>
        </w:tabs>
        <w:rPr>
          <w:rFonts w:ascii="Tahoma" w:hAnsi="Tahoma" w:cs="Tahoma"/>
          <w:sz w:val="16"/>
          <w:szCs w:val="16"/>
        </w:rPr>
      </w:pPr>
    </w:p>
    <w:p w14:paraId="35EE76FC" w14:textId="18577AA4" w:rsidR="00C43BB1" w:rsidRDefault="00C43BB1" w:rsidP="0020529B">
      <w:pPr>
        <w:pStyle w:val="arial"/>
        <w:tabs>
          <w:tab w:val="left" w:pos="284"/>
          <w:tab w:val="left" w:pos="426"/>
        </w:tabs>
        <w:rPr>
          <w:rFonts w:ascii="Tahoma" w:hAnsi="Tahoma" w:cs="Tahoma"/>
          <w:sz w:val="16"/>
          <w:szCs w:val="16"/>
        </w:rPr>
      </w:pPr>
    </w:p>
    <w:p w14:paraId="6F0897ED" w14:textId="37B961B3" w:rsidR="00C43BB1" w:rsidRDefault="00C43BB1" w:rsidP="0020529B">
      <w:pPr>
        <w:pStyle w:val="arial"/>
        <w:tabs>
          <w:tab w:val="left" w:pos="284"/>
          <w:tab w:val="left" w:pos="426"/>
        </w:tabs>
        <w:rPr>
          <w:rFonts w:ascii="Tahoma" w:hAnsi="Tahoma" w:cs="Tahoma"/>
          <w:sz w:val="16"/>
          <w:szCs w:val="16"/>
        </w:rPr>
      </w:pPr>
    </w:p>
    <w:p w14:paraId="5DE5DA94" w14:textId="55FF55B4" w:rsidR="00C43BB1" w:rsidRDefault="00C43BB1" w:rsidP="0020529B">
      <w:pPr>
        <w:pStyle w:val="arial"/>
        <w:tabs>
          <w:tab w:val="left" w:pos="284"/>
          <w:tab w:val="left" w:pos="426"/>
        </w:tabs>
        <w:rPr>
          <w:rFonts w:ascii="Tahoma" w:hAnsi="Tahoma" w:cs="Tahoma"/>
          <w:sz w:val="16"/>
          <w:szCs w:val="16"/>
        </w:rPr>
      </w:pPr>
    </w:p>
    <w:p w14:paraId="3F87B07C" w14:textId="538A5392" w:rsidR="00C43BB1" w:rsidRDefault="00C43BB1" w:rsidP="0020529B">
      <w:pPr>
        <w:pStyle w:val="arial"/>
        <w:tabs>
          <w:tab w:val="left" w:pos="284"/>
          <w:tab w:val="left" w:pos="426"/>
        </w:tabs>
        <w:rPr>
          <w:rFonts w:ascii="Tahoma" w:hAnsi="Tahoma" w:cs="Tahoma"/>
          <w:sz w:val="16"/>
          <w:szCs w:val="16"/>
        </w:rPr>
      </w:pPr>
    </w:p>
    <w:p w14:paraId="7CB4EFA9" w14:textId="445B2E9D" w:rsidR="00C43BB1" w:rsidRDefault="00C43BB1" w:rsidP="0020529B">
      <w:pPr>
        <w:pStyle w:val="arial"/>
        <w:tabs>
          <w:tab w:val="left" w:pos="284"/>
          <w:tab w:val="left" w:pos="426"/>
        </w:tabs>
        <w:rPr>
          <w:rFonts w:ascii="Tahoma" w:hAnsi="Tahoma" w:cs="Tahoma"/>
          <w:sz w:val="16"/>
          <w:szCs w:val="16"/>
        </w:rPr>
      </w:pPr>
    </w:p>
    <w:p w14:paraId="79181F90" w14:textId="2D7FD20C" w:rsidR="00C43BB1" w:rsidRDefault="00C43BB1" w:rsidP="0020529B">
      <w:pPr>
        <w:pStyle w:val="arial"/>
        <w:tabs>
          <w:tab w:val="left" w:pos="284"/>
          <w:tab w:val="left" w:pos="426"/>
        </w:tabs>
        <w:rPr>
          <w:rFonts w:ascii="Tahoma" w:hAnsi="Tahoma" w:cs="Tahoma"/>
          <w:sz w:val="16"/>
          <w:szCs w:val="16"/>
        </w:rPr>
      </w:pPr>
    </w:p>
    <w:p w14:paraId="1BA9DE38" w14:textId="5EBEC53C" w:rsidR="00C43BB1" w:rsidRDefault="00C43BB1" w:rsidP="0020529B">
      <w:pPr>
        <w:pStyle w:val="arial"/>
        <w:tabs>
          <w:tab w:val="left" w:pos="284"/>
          <w:tab w:val="left" w:pos="426"/>
        </w:tabs>
        <w:rPr>
          <w:rFonts w:ascii="Tahoma" w:hAnsi="Tahoma" w:cs="Tahoma"/>
          <w:sz w:val="16"/>
          <w:szCs w:val="16"/>
        </w:rPr>
      </w:pPr>
    </w:p>
    <w:p w14:paraId="57A18628" w14:textId="6AA493EE" w:rsidR="00C43BB1" w:rsidRDefault="00C43BB1" w:rsidP="0020529B">
      <w:pPr>
        <w:pStyle w:val="arial"/>
        <w:tabs>
          <w:tab w:val="left" w:pos="284"/>
          <w:tab w:val="left" w:pos="426"/>
        </w:tabs>
        <w:rPr>
          <w:rFonts w:ascii="Tahoma" w:hAnsi="Tahoma" w:cs="Tahoma"/>
          <w:sz w:val="16"/>
          <w:szCs w:val="16"/>
        </w:rPr>
      </w:pPr>
    </w:p>
    <w:p w14:paraId="46CC04C7" w14:textId="1BE00EAD" w:rsidR="00C43BB1" w:rsidRDefault="00C43BB1" w:rsidP="0020529B">
      <w:pPr>
        <w:pStyle w:val="arial"/>
        <w:tabs>
          <w:tab w:val="left" w:pos="284"/>
          <w:tab w:val="left" w:pos="426"/>
        </w:tabs>
        <w:rPr>
          <w:rFonts w:ascii="Tahoma" w:hAnsi="Tahoma" w:cs="Tahoma"/>
          <w:sz w:val="16"/>
          <w:szCs w:val="16"/>
        </w:rPr>
      </w:pPr>
    </w:p>
    <w:p w14:paraId="7D9FC827" w14:textId="75CE810B" w:rsidR="00C43BB1" w:rsidRDefault="00C43BB1" w:rsidP="0020529B">
      <w:pPr>
        <w:pStyle w:val="arial"/>
        <w:tabs>
          <w:tab w:val="left" w:pos="284"/>
          <w:tab w:val="left" w:pos="426"/>
        </w:tabs>
        <w:rPr>
          <w:rFonts w:ascii="Tahoma" w:hAnsi="Tahoma" w:cs="Tahoma"/>
          <w:sz w:val="16"/>
          <w:szCs w:val="16"/>
        </w:rPr>
      </w:pPr>
    </w:p>
    <w:p w14:paraId="0E396D06" w14:textId="4C18338E" w:rsidR="00C43BB1" w:rsidRDefault="00C43BB1" w:rsidP="0020529B">
      <w:pPr>
        <w:pStyle w:val="arial"/>
        <w:tabs>
          <w:tab w:val="left" w:pos="284"/>
          <w:tab w:val="left" w:pos="426"/>
        </w:tabs>
        <w:rPr>
          <w:rFonts w:ascii="Tahoma" w:hAnsi="Tahoma" w:cs="Tahoma"/>
          <w:sz w:val="16"/>
          <w:szCs w:val="16"/>
        </w:rPr>
      </w:pPr>
    </w:p>
    <w:p w14:paraId="577EA726" w14:textId="30DF5178" w:rsidR="00C43BB1" w:rsidRDefault="00C43BB1" w:rsidP="0020529B">
      <w:pPr>
        <w:pStyle w:val="arial"/>
        <w:tabs>
          <w:tab w:val="left" w:pos="284"/>
          <w:tab w:val="left" w:pos="426"/>
        </w:tabs>
        <w:rPr>
          <w:rFonts w:ascii="Tahoma" w:hAnsi="Tahoma" w:cs="Tahoma"/>
          <w:sz w:val="16"/>
          <w:szCs w:val="16"/>
        </w:rPr>
      </w:pPr>
    </w:p>
    <w:p w14:paraId="02453B52" w14:textId="35015A48" w:rsidR="00C43BB1" w:rsidRDefault="00C43BB1" w:rsidP="0020529B">
      <w:pPr>
        <w:pStyle w:val="arial"/>
        <w:tabs>
          <w:tab w:val="left" w:pos="284"/>
          <w:tab w:val="left" w:pos="426"/>
        </w:tabs>
        <w:rPr>
          <w:rFonts w:ascii="Tahoma" w:hAnsi="Tahoma" w:cs="Tahoma"/>
          <w:sz w:val="16"/>
          <w:szCs w:val="16"/>
        </w:rPr>
      </w:pPr>
    </w:p>
    <w:p w14:paraId="0FF15D6B" w14:textId="39999382" w:rsidR="00C43BB1" w:rsidRDefault="00C43BB1" w:rsidP="0020529B">
      <w:pPr>
        <w:pStyle w:val="arial"/>
        <w:tabs>
          <w:tab w:val="left" w:pos="284"/>
          <w:tab w:val="left" w:pos="426"/>
        </w:tabs>
        <w:rPr>
          <w:rFonts w:ascii="Tahoma" w:hAnsi="Tahoma" w:cs="Tahoma"/>
          <w:sz w:val="16"/>
          <w:szCs w:val="16"/>
        </w:rPr>
      </w:pPr>
    </w:p>
    <w:p w14:paraId="53BCC08F" w14:textId="0B342217" w:rsidR="00C43BB1" w:rsidRDefault="00C43BB1" w:rsidP="0020529B">
      <w:pPr>
        <w:pStyle w:val="arial"/>
        <w:tabs>
          <w:tab w:val="left" w:pos="284"/>
          <w:tab w:val="left" w:pos="426"/>
        </w:tabs>
        <w:rPr>
          <w:rFonts w:ascii="Tahoma" w:hAnsi="Tahoma" w:cs="Tahoma"/>
          <w:sz w:val="16"/>
          <w:szCs w:val="16"/>
        </w:rPr>
      </w:pPr>
    </w:p>
    <w:p w14:paraId="6A0C94A9" w14:textId="7FAFFC18" w:rsidR="00C43BB1" w:rsidRDefault="00C43BB1" w:rsidP="0020529B">
      <w:pPr>
        <w:pStyle w:val="arial"/>
        <w:tabs>
          <w:tab w:val="left" w:pos="284"/>
          <w:tab w:val="left" w:pos="426"/>
        </w:tabs>
        <w:rPr>
          <w:rFonts w:ascii="Tahoma" w:hAnsi="Tahoma" w:cs="Tahoma"/>
          <w:sz w:val="16"/>
          <w:szCs w:val="16"/>
        </w:rPr>
      </w:pPr>
    </w:p>
    <w:p w14:paraId="1D6729B8" w14:textId="19B83B35" w:rsidR="00C43BB1" w:rsidRDefault="00C43BB1" w:rsidP="0020529B">
      <w:pPr>
        <w:pStyle w:val="arial"/>
        <w:tabs>
          <w:tab w:val="left" w:pos="284"/>
          <w:tab w:val="left" w:pos="426"/>
        </w:tabs>
        <w:rPr>
          <w:rFonts w:ascii="Tahoma" w:hAnsi="Tahoma" w:cs="Tahoma"/>
          <w:sz w:val="16"/>
          <w:szCs w:val="16"/>
        </w:rPr>
      </w:pPr>
    </w:p>
    <w:p w14:paraId="4BC41F0B" w14:textId="3DE7CB14" w:rsidR="00C43BB1" w:rsidRDefault="00C43BB1" w:rsidP="0020529B">
      <w:pPr>
        <w:pStyle w:val="arial"/>
        <w:tabs>
          <w:tab w:val="left" w:pos="284"/>
          <w:tab w:val="left" w:pos="426"/>
        </w:tabs>
        <w:rPr>
          <w:rFonts w:ascii="Tahoma" w:hAnsi="Tahoma" w:cs="Tahoma"/>
          <w:sz w:val="16"/>
          <w:szCs w:val="16"/>
        </w:rPr>
      </w:pPr>
    </w:p>
    <w:p w14:paraId="00668F31" w14:textId="799004DE" w:rsidR="00C43BB1" w:rsidRDefault="00C43BB1" w:rsidP="0020529B">
      <w:pPr>
        <w:pStyle w:val="arial"/>
        <w:tabs>
          <w:tab w:val="left" w:pos="284"/>
          <w:tab w:val="left" w:pos="426"/>
        </w:tabs>
        <w:rPr>
          <w:rFonts w:ascii="Tahoma" w:hAnsi="Tahoma" w:cs="Tahoma"/>
          <w:sz w:val="16"/>
          <w:szCs w:val="16"/>
        </w:rPr>
      </w:pPr>
    </w:p>
    <w:p w14:paraId="2517B016" w14:textId="18CB1263" w:rsidR="00C43BB1" w:rsidRDefault="00C43BB1" w:rsidP="0020529B">
      <w:pPr>
        <w:pStyle w:val="arial"/>
        <w:tabs>
          <w:tab w:val="left" w:pos="284"/>
          <w:tab w:val="left" w:pos="426"/>
        </w:tabs>
        <w:rPr>
          <w:rFonts w:ascii="Tahoma" w:hAnsi="Tahoma" w:cs="Tahoma"/>
          <w:sz w:val="16"/>
          <w:szCs w:val="16"/>
        </w:rPr>
      </w:pPr>
    </w:p>
    <w:p w14:paraId="418D2400" w14:textId="5EAAEB24" w:rsidR="00C43BB1" w:rsidRDefault="00C43BB1" w:rsidP="0020529B">
      <w:pPr>
        <w:pStyle w:val="arial"/>
        <w:tabs>
          <w:tab w:val="left" w:pos="284"/>
          <w:tab w:val="left" w:pos="426"/>
        </w:tabs>
        <w:rPr>
          <w:rFonts w:ascii="Tahoma" w:hAnsi="Tahoma" w:cs="Tahoma"/>
          <w:sz w:val="16"/>
          <w:szCs w:val="16"/>
        </w:rPr>
      </w:pPr>
    </w:p>
    <w:p w14:paraId="5E0BA76E" w14:textId="0023219F" w:rsidR="00C43BB1" w:rsidRDefault="00C43BB1" w:rsidP="0020529B">
      <w:pPr>
        <w:pStyle w:val="arial"/>
        <w:tabs>
          <w:tab w:val="left" w:pos="284"/>
          <w:tab w:val="left" w:pos="426"/>
        </w:tabs>
        <w:rPr>
          <w:rFonts w:ascii="Tahoma" w:hAnsi="Tahoma" w:cs="Tahoma"/>
          <w:sz w:val="16"/>
          <w:szCs w:val="16"/>
        </w:rPr>
      </w:pPr>
    </w:p>
    <w:p w14:paraId="5ECD9180" w14:textId="0F53B2F2" w:rsidR="00C43BB1" w:rsidRDefault="00C43BB1" w:rsidP="0020529B">
      <w:pPr>
        <w:pStyle w:val="arial"/>
        <w:tabs>
          <w:tab w:val="left" w:pos="284"/>
          <w:tab w:val="left" w:pos="426"/>
        </w:tabs>
        <w:rPr>
          <w:rFonts w:ascii="Tahoma" w:hAnsi="Tahoma" w:cs="Tahoma"/>
          <w:sz w:val="16"/>
          <w:szCs w:val="16"/>
        </w:rPr>
      </w:pPr>
    </w:p>
    <w:p w14:paraId="5E7622D1" w14:textId="752296D8" w:rsidR="00C43BB1" w:rsidRDefault="00C43BB1" w:rsidP="0020529B">
      <w:pPr>
        <w:pStyle w:val="arial"/>
        <w:tabs>
          <w:tab w:val="left" w:pos="284"/>
          <w:tab w:val="left" w:pos="426"/>
        </w:tabs>
        <w:rPr>
          <w:rFonts w:ascii="Tahoma" w:hAnsi="Tahoma" w:cs="Tahoma"/>
          <w:sz w:val="16"/>
          <w:szCs w:val="16"/>
        </w:rPr>
      </w:pPr>
    </w:p>
    <w:p w14:paraId="4B01E463" w14:textId="22A396FD" w:rsidR="00C43BB1" w:rsidRDefault="00C43BB1" w:rsidP="0020529B">
      <w:pPr>
        <w:pStyle w:val="arial"/>
        <w:tabs>
          <w:tab w:val="left" w:pos="284"/>
          <w:tab w:val="left" w:pos="426"/>
        </w:tabs>
        <w:rPr>
          <w:rFonts w:ascii="Tahoma" w:hAnsi="Tahoma" w:cs="Tahoma"/>
          <w:sz w:val="16"/>
          <w:szCs w:val="16"/>
        </w:rPr>
      </w:pPr>
    </w:p>
    <w:p w14:paraId="78E42666" w14:textId="63A203A0" w:rsidR="00C43BB1" w:rsidRDefault="00C43BB1" w:rsidP="0020529B">
      <w:pPr>
        <w:pStyle w:val="arial"/>
        <w:tabs>
          <w:tab w:val="left" w:pos="284"/>
          <w:tab w:val="left" w:pos="426"/>
        </w:tabs>
        <w:rPr>
          <w:rFonts w:ascii="Tahoma" w:hAnsi="Tahoma" w:cs="Tahoma"/>
          <w:sz w:val="16"/>
          <w:szCs w:val="16"/>
        </w:rPr>
      </w:pPr>
    </w:p>
    <w:p w14:paraId="5971F29B" w14:textId="03750A37" w:rsidR="00C43BB1" w:rsidRDefault="00C43BB1" w:rsidP="0020529B">
      <w:pPr>
        <w:pStyle w:val="arial"/>
        <w:tabs>
          <w:tab w:val="left" w:pos="284"/>
          <w:tab w:val="left" w:pos="426"/>
        </w:tabs>
        <w:rPr>
          <w:rFonts w:ascii="Tahoma" w:hAnsi="Tahoma" w:cs="Tahoma"/>
          <w:sz w:val="16"/>
          <w:szCs w:val="16"/>
        </w:rPr>
      </w:pPr>
    </w:p>
    <w:p w14:paraId="3C1594A8" w14:textId="77777777" w:rsidR="00C43BB1" w:rsidRDefault="00C43BB1" w:rsidP="0020529B">
      <w:pPr>
        <w:pStyle w:val="arial"/>
        <w:tabs>
          <w:tab w:val="left" w:pos="284"/>
          <w:tab w:val="left" w:pos="426"/>
        </w:tabs>
        <w:rPr>
          <w:rFonts w:ascii="Tahoma" w:hAnsi="Tahoma" w:cs="Tahoma"/>
          <w:sz w:val="16"/>
          <w:szCs w:val="16"/>
        </w:rPr>
      </w:pPr>
    </w:p>
    <w:p w14:paraId="0E979847" w14:textId="77777777" w:rsidR="0020529B" w:rsidRDefault="0020529B" w:rsidP="0020529B">
      <w:pPr>
        <w:pStyle w:val="arial"/>
        <w:tabs>
          <w:tab w:val="left" w:pos="284"/>
          <w:tab w:val="left" w:pos="426"/>
        </w:tabs>
        <w:rPr>
          <w:rFonts w:ascii="Tahoma" w:hAnsi="Tahoma" w:cs="Tahoma"/>
          <w:sz w:val="16"/>
          <w:szCs w:val="16"/>
        </w:rPr>
      </w:pPr>
    </w:p>
    <w:p w14:paraId="68B99A22" w14:textId="070B5A9A" w:rsidR="0020529B" w:rsidRDefault="0020529B" w:rsidP="0020529B">
      <w:pPr>
        <w:pStyle w:val="arial"/>
        <w:tabs>
          <w:tab w:val="left" w:pos="284"/>
          <w:tab w:val="left" w:pos="426"/>
        </w:tabs>
        <w:rPr>
          <w:rFonts w:ascii="Tahoma" w:hAnsi="Tahoma" w:cs="Tahoma"/>
          <w:sz w:val="16"/>
          <w:szCs w:val="16"/>
        </w:rPr>
      </w:pPr>
    </w:p>
    <w:p w14:paraId="599F6CC2" w14:textId="77777777" w:rsidR="000526E5" w:rsidRDefault="000526E5" w:rsidP="0020529B">
      <w:pPr>
        <w:pStyle w:val="arial"/>
        <w:tabs>
          <w:tab w:val="left" w:pos="284"/>
          <w:tab w:val="left" w:pos="426"/>
        </w:tabs>
        <w:rPr>
          <w:rFonts w:ascii="Tahoma" w:hAnsi="Tahoma" w:cs="Tahoma"/>
          <w:sz w:val="16"/>
          <w:szCs w:val="16"/>
        </w:rPr>
      </w:pPr>
    </w:p>
    <w:p w14:paraId="335AE8FD" w14:textId="77777777" w:rsidR="0020529B" w:rsidRDefault="0020529B" w:rsidP="0020529B">
      <w:pPr>
        <w:pStyle w:val="arial"/>
        <w:tabs>
          <w:tab w:val="left" w:pos="284"/>
          <w:tab w:val="left" w:pos="426"/>
        </w:tabs>
        <w:rPr>
          <w:rFonts w:ascii="Tahoma" w:hAnsi="Tahoma" w:cs="Tahoma"/>
          <w:sz w:val="16"/>
          <w:szCs w:val="16"/>
        </w:rPr>
      </w:pPr>
    </w:p>
    <w:p w14:paraId="60202A60" w14:textId="5E299C89" w:rsidR="0095177E" w:rsidRDefault="0095177E" w:rsidP="007764B1">
      <w:pPr>
        <w:pStyle w:val="arial"/>
        <w:tabs>
          <w:tab w:val="left" w:pos="284"/>
          <w:tab w:val="left" w:pos="426"/>
        </w:tabs>
        <w:jc w:val="right"/>
        <w:rPr>
          <w:rFonts w:ascii="Times New Roman" w:hAnsi="Times New Roman" w:cs="Times New Roman"/>
          <w:b/>
          <w:bCs/>
          <w:sz w:val="24"/>
          <w:szCs w:val="24"/>
        </w:rPr>
      </w:pPr>
    </w:p>
    <w:p w14:paraId="7D671074" w14:textId="75EF266D" w:rsidR="00E6224F" w:rsidRDefault="00E6224F" w:rsidP="007764B1">
      <w:pPr>
        <w:pStyle w:val="arial"/>
        <w:tabs>
          <w:tab w:val="left" w:pos="284"/>
          <w:tab w:val="left" w:pos="426"/>
        </w:tabs>
        <w:jc w:val="right"/>
        <w:rPr>
          <w:rFonts w:ascii="Times New Roman" w:hAnsi="Times New Roman" w:cs="Times New Roman"/>
          <w:b/>
          <w:bCs/>
          <w:sz w:val="24"/>
          <w:szCs w:val="24"/>
        </w:rPr>
      </w:pPr>
    </w:p>
    <w:p w14:paraId="72A22033" w14:textId="50BA476D" w:rsidR="00E6224F" w:rsidRDefault="00E6224F" w:rsidP="007764B1">
      <w:pPr>
        <w:pStyle w:val="arial"/>
        <w:tabs>
          <w:tab w:val="left" w:pos="284"/>
          <w:tab w:val="left" w:pos="426"/>
        </w:tabs>
        <w:jc w:val="right"/>
        <w:rPr>
          <w:rFonts w:ascii="Times New Roman" w:hAnsi="Times New Roman" w:cs="Times New Roman"/>
          <w:b/>
          <w:bCs/>
          <w:sz w:val="24"/>
          <w:szCs w:val="24"/>
        </w:rPr>
      </w:pPr>
    </w:p>
    <w:p w14:paraId="15530707" w14:textId="2D4156A2" w:rsidR="00E6224F" w:rsidRDefault="00E6224F" w:rsidP="007764B1">
      <w:pPr>
        <w:pStyle w:val="arial"/>
        <w:tabs>
          <w:tab w:val="left" w:pos="284"/>
          <w:tab w:val="left" w:pos="426"/>
        </w:tabs>
        <w:jc w:val="right"/>
        <w:rPr>
          <w:rFonts w:ascii="Times New Roman" w:hAnsi="Times New Roman" w:cs="Times New Roman"/>
          <w:b/>
          <w:bCs/>
          <w:sz w:val="24"/>
          <w:szCs w:val="24"/>
        </w:rPr>
      </w:pPr>
    </w:p>
    <w:p w14:paraId="3EA55C71" w14:textId="68D841DA" w:rsidR="00E6224F" w:rsidRDefault="00E6224F" w:rsidP="007764B1">
      <w:pPr>
        <w:pStyle w:val="arial"/>
        <w:tabs>
          <w:tab w:val="left" w:pos="284"/>
          <w:tab w:val="left" w:pos="426"/>
        </w:tabs>
        <w:jc w:val="right"/>
        <w:rPr>
          <w:rFonts w:ascii="Times New Roman" w:hAnsi="Times New Roman" w:cs="Times New Roman"/>
          <w:b/>
          <w:bCs/>
          <w:sz w:val="24"/>
          <w:szCs w:val="24"/>
        </w:rPr>
      </w:pPr>
    </w:p>
    <w:p w14:paraId="4B632A20" w14:textId="77777777" w:rsidR="00E6224F" w:rsidRDefault="00E6224F" w:rsidP="007764B1">
      <w:pPr>
        <w:pStyle w:val="arial"/>
        <w:tabs>
          <w:tab w:val="left" w:pos="284"/>
          <w:tab w:val="left" w:pos="426"/>
        </w:tabs>
        <w:jc w:val="right"/>
        <w:rPr>
          <w:rFonts w:ascii="Times New Roman" w:hAnsi="Times New Roman" w:cs="Times New Roman"/>
          <w:b/>
          <w:bCs/>
          <w:sz w:val="24"/>
          <w:szCs w:val="24"/>
        </w:rPr>
      </w:pPr>
    </w:p>
    <w:p w14:paraId="1170D387" w14:textId="77777777" w:rsidR="0095177E" w:rsidRDefault="0095177E" w:rsidP="007764B1">
      <w:pPr>
        <w:pStyle w:val="arial"/>
        <w:tabs>
          <w:tab w:val="left" w:pos="284"/>
          <w:tab w:val="left" w:pos="426"/>
        </w:tabs>
        <w:jc w:val="right"/>
        <w:rPr>
          <w:rFonts w:ascii="Times New Roman" w:hAnsi="Times New Roman" w:cs="Times New Roman"/>
          <w:b/>
          <w:bCs/>
          <w:sz w:val="24"/>
          <w:szCs w:val="24"/>
        </w:rPr>
      </w:pPr>
    </w:p>
    <w:p w14:paraId="4737796A" w14:textId="77777777" w:rsidR="0095177E" w:rsidRDefault="0095177E" w:rsidP="007764B1">
      <w:pPr>
        <w:pStyle w:val="arial"/>
        <w:tabs>
          <w:tab w:val="left" w:pos="284"/>
          <w:tab w:val="left" w:pos="426"/>
        </w:tabs>
        <w:jc w:val="right"/>
        <w:rPr>
          <w:rFonts w:ascii="Times New Roman" w:hAnsi="Times New Roman" w:cs="Times New Roman"/>
          <w:b/>
          <w:bCs/>
          <w:sz w:val="24"/>
          <w:szCs w:val="24"/>
        </w:rPr>
      </w:pPr>
    </w:p>
    <w:p w14:paraId="41A8F532" w14:textId="306FAC73" w:rsidR="0020529B" w:rsidRPr="007764B1" w:rsidRDefault="0020529B" w:rsidP="007764B1">
      <w:pPr>
        <w:pStyle w:val="arial"/>
        <w:tabs>
          <w:tab w:val="left" w:pos="284"/>
          <w:tab w:val="left" w:pos="426"/>
        </w:tabs>
        <w:jc w:val="right"/>
        <w:rPr>
          <w:rFonts w:ascii="Times New Roman" w:hAnsi="Times New Roman" w:cs="Times New Roman"/>
          <w:b/>
          <w:bCs/>
          <w:sz w:val="24"/>
          <w:szCs w:val="24"/>
        </w:rPr>
      </w:pPr>
      <w:r w:rsidRPr="007764B1">
        <w:rPr>
          <w:rFonts w:ascii="Times New Roman" w:hAnsi="Times New Roman" w:cs="Times New Roman"/>
          <w:b/>
          <w:bCs/>
          <w:sz w:val="24"/>
          <w:szCs w:val="24"/>
        </w:rPr>
        <w:lastRenderedPageBreak/>
        <w:t xml:space="preserve">Załącznik nr 4 </w:t>
      </w:r>
    </w:p>
    <w:p w14:paraId="09D35D5A" w14:textId="77777777" w:rsidR="0020529B" w:rsidRDefault="0020529B" w:rsidP="0020529B">
      <w:pPr>
        <w:tabs>
          <w:tab w:val="left" w:pos="284"/>
        </w:tabs>
        <w:suppressAutoHyphens/>
        <w:rPr>
          <w:b/>
          <w:lang w:eastAsia="ar-SA"/>
        </w:rPr>
      </w:pPr>
      <w:bookmarkStart w:id="62" w:name="_Hlk137042254"/>
    </w:p>
    <w:p w14:paraId="0CB1058A" w14:textId="77777777" w:rsidR="0020529B" w:rsidRPr="00462E28" w:rsidRDefault="0020529B" w:rsidP="0020529B">
      <w:pPr>
        <w:tabs>
          <w:tab w:val="left" w:pos="284"/>
        </w:tabs>
        <w:suppressAutoHyphens/>
        <w:rPr>
          <w:lang w:eastAsia="ar-SA"/>
        </w:rPr>
      </w:pPr>
      <w:r w:rsidRPr="00462E28">
        <w:rPr>
          <w:b/>
          <w:lang w:eastAsia="ar-SA"/>
        </w:rPr>
        <w:t xml:space="preserve">                                                         </w:t>
      </w:r>
      <w:r w:rsidRPr="00462E28">
        <w:rPr>
          <w:b/>
          <w:bCs/>
          <w:kern w:val="2"/>
          <w:lang w:eastAsia="ar-SA"/>
        </w:rPr>
        <w:t>Karta nadzoru autorskiego</w:t>
      </w:r>
    </w:p>
    <w:p w14:paraId="7E2E2950" w14:textId="77777777" w:rsidR="0020529B" w:rsidRPr="00462E28" w:rsidRDefault="0020529B" w:rsidP="0020529B">
      <w:pPr>
        <w:keepNext/>
        <w:tabs>
          <w:tab w:val="left" w:pos="284"/>
          <w:tab w:val="left" w:pos="708"/>
        </w:tabs>
        <w:suppressAutoHyphens/>
        <w:overflowPunct w:val="0"/>
        <w:autoSpaceDE w:val="0"/>
        <w:spacing w:before="100" w:beforeAutospacing="1" w:after="240"/>
        <w:ind w:left="726" w:hanging="720"/>
        <w:jc w:val="center"/>
        <w:outlineLvl w:val="0"/>
        <w:rPr>
          <w:b/>
          <w:bCs/>
          <w:kern w:val="2"/>
          <w:lang w:eastAsia="ar-SA"/>
        </w:rPr>
      </w:pPr>
      <w:r w:rsidRPr="00462E28">
        <w:rPr>
          <w:b/>
          <w:bCs/>
          <w:kern w:val="2"/>
          <w:lang w:eastAsia="ar-SA"/>
        </w:rPr>
        <w:t>(karta pobytu)</w:t>
      </w:r>
    </w:p>
    <w:p w14:paraId="4BF3EC61" w14:textId="77777777" w:rsidR="0020529B" w:rsidRPr="00462E28" w:rsidRDefault="0020529B" w:rsidP="0020529B">
      <w:pPr>
        <w:widowControl w:val="0"/>
        <w:tabs>
          <w:tab w:val="left" w:pos="284"/>
        </w:tabs>
        <w:suppressAutoHyphens/>
        <w:autoSpaceDE w:val="0"/>
        <w:autoSpaceDN w:val="0"/>
        <w:adjustRightInd w:val="0"/>
        <w:spacing w:after="120"/>
        <w:rPr>
          <w:b/>
          <w:color w:val="000000"/>
          <w:lang w:eastAsia="ar-SA"/>
        </w:rPr>
      </w:pPr>
      <w:r w:rsidRPr="00462E28">
        <w:rPr>
          <w:b/>
          <w:color w:val="000000"/>
          <w:lang w:eastAsia="ar-SA"/>
        </w:rPr>
        <w:t>ZAMAWIAJĄCY</w:t>
      </w:r>
      <w:r w:rsidRPr="00462E28">
        <w:rPr>
          <w:color w:val="000000"/>
          <w:lang w:eastAsia="ar-SA"/>
        </w:rPr>
        <w:t>: Politechnika Warszawska, Plac Politechniki 1, 00-661 Warszawa.</w:t>
      </w:r>
    </w:p>
    <w:p w14:paraId="67C02B10" w14:textId="77777777" w:rsidR="0020529B" w:rsidRPr="00462E28" w:rsidRDefault="0020529B" w:rsidP="0020529B">
      <w:pPr>
        <w:tabs>
          <w:tab w:val="left" w:pos="284"/>
        </w:tabs>
        <w:suppressAutoHyphens/>
        <w:spacing w:before="20" w:after="20"/>
        <w:ind w:right="-54"/>
        <w:jc w:val="both"/>
        <w:rPr>
          <w:b/>
          <w:color w:val="000000"/>
          <w:lang w:eastAsia="ar-SA"/>
        </w:rPr>
      </w:pPr>
      <w:r w:rsidRPr="00462E28">
        <w:rPr>
          <w:color w:val="000000"/>
          <w:lang w:eastAsia="ar-SA"/>
        </w:rPr>
        <w:t>OBIEKT:………………………………………………………………………………………………………………………………………………………………………………………………………………..</w:t>
      </w:r>
      <w:r w:rsidRPr="00462E28">
        <w:rPr>
          <w:b/>
          <w:color w:val="000000"/>
          <w:lang w:eastAsia="ar-SA"/>
        </w:rPr>
        <w:t xml:space="preserve"> </w:t>
      </w:r>
    </w:p>
    <w:p w14:paraId="5240FF3F" w14:textId="77777777" w:rsidR="0020529B" w:rsidRPr="00462E28" w:rsidRDefault="0020529B" w:rsidP="0020529B">
      <w:pPr>
        <w:tabs>
          <w:tab w:val="left" w:pos="284"/>
        </w:tabs>
        <w:suppressAutoHyphens/>
        <w:spacing w:before="20" w:after="20"/>
        <w:ind w:right="-54"/>
        <w:jc w:val="both"/>
        <w:rPr>
          <w:b/>
          <w:color w:val="000000"/>
          <w:lang w:eastAsia="ar-SA"/>
        </w:rPr>
      </w:pPr>
    </w:p>
    <w:p w14:paraId="228CE616" w14:textId="77777777" w:rsidR="0020529B" w:rsidRPr="00462E28" w:rsidRDefault="0020529B" w:rsidP="0020529B">
      <w:pPr>
        <w:tabs>
          <w:tab w:val="left" w:pos="284"/>
        </w:tabs>
        <w:suppressAutoHyphens/>
        <w:spacing w:before="20" w:after="20"/>
        <w:ind w:right="-54"/>
        <w:jc w:val="both"/>
        <w:rPr>
          <w:color w:val="000000"/>
          <w:lang w:eastAsia="ar-SA"/>
        </w:rPr>
      </w:pPr>
    </w:p>
    <w:p w14:paraId="12639770" w14:textId="77777777" w:rsidR="0020529B" w:rsidRPr="00462E28" w:rsidRDefault="0020529B" w:rsidP="0020529B">
      <w:pPr>
        <w:tabs>
          <w:tab w:val="left" w:pos="284"/>
        </w:tabs>
        <w:suppressAutoHyphens/>
        <w:rPr>
          <w:lang w:eastAsia="ar-SA"/>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1"/>
        <w:gridCol w:w="1267"/>
        <w:gridCol w:w="1941"/>
        <w:gridCol w:w="3636"/>
        <w:gridCol w:w="2292"/>
      </w:tblGrid>
      <w:tr w:rsidR="0020529B" w:rsidRPr="00462E28" w14:paraId="3BF6E583" w14:textId="77777777" w:rsidTr="007764B1">
        <w:trPr>
          <w:trHeight w:val="1095"/>
        </w:trPr>
        <w:tc>
          <w:tcPr>
            <w:tcW w:w="631" w:type="dxa"/>
            <w:tcBorders>
              <w:top w:val="single" w:sz="4" w:space="0" w:color="auto"/>
              <w:left w:val="single" w:sz="4" w:space="0" w:color="auto"/>
              <w:bottom w:val="single" w:sz="4" w:space="0" w:color="auto"/>
              <w:right w:val="single" w:sz="4" w:space="0" w:color="auto"/>
            </w:tcBorders>
          </w:tcPr>
          <w:p w14:paraId="11B55512" w14:textId="77777777" w:rsidR="0020529B" w:rsidRPr="00462E28" w:rsidRDefault="0020529B" w:rsidP="00A23BFD">
            <w:pPr>
              <w:tabs>
                <w:tab w:val="left" w:pos="284"/>
              </w:tabs>
              <w:suppressAutoHyphens/>
              <w:jc w:val="center"/>
              <w:rPr>
                <w:b/>
                <w:lang w:eastAsia="ar-SA"/>
              </w:rPr>
            </w:pPr>
          </w:p>
          <w:p w14:paraId="748D3B8C" w14:textId="77777777" w:rsidR="0020529B" w:rsidRPr="00462E28" w:rsidRDefault="0020529B" w:rsidP="00A23BFD">
            <w:pPr>
              <w:tabs>
                <w:tab w:val="left" w:pos="284"/>
              </w:tabs>
              <w:suppressAutoHyphens/>
              <w:jc w:val="center"/>
              <w:rPr>
                <w:b/>
                <w:lang w:eastAsia="ar-SA"/>
              </w:rPr>
            </w:pPr>
          </w:p>
          <w:p w14:paraId="693269E9" w14:textId="77777777" w:rsidR="0020529B" w:rsidRPr="00462E28" w:rsidRDefault="0020529B" w:rsidP="00A23BFD">
            <w:pPr>
              <w:tabs>
                <w:tab w:val="left" w:pos="284"/>
              </w:tabs>
              <w:suppressAutoHyphens/>
              <w:jc w:val="center"/>
              <w:rPr>
                <w:b/>
                <w:lang w:eastAsia="ar-SA"/>
              </w:rPr>
            </w:pPr>
          </w:p>
          <w:p w14:paraId="4E15F9D1" w14:textId="77777777" w:rsidR="0020529B" w:rsidRPr="00462E28" w:rsidRDefault="0020529B" w:rsidP="00A23BFD">
            <w:pPr>
              <w:tabs>
                <w:tab w:val="left" w:pos="284"/>
              </w:tabs>
              <w:suppressAutoHyphens/>
              <w:jc w:val="center"/>
              <w:rPr>
                <w:b/>
                <w:lang w:eastAsia="ar-SA"/>
              </w:rPr>
            </w:pPr>
            <w:r w:rsidRPr="00462E28">
              <w:rPr>
                <w:b/>
                <w:lang w:eastAsia="ar-SA"/>
              </w:rPr>
              <w:t>L.P.</w:t>
            </w:r>
          </w:p>
        </w:tc>
        <w:tc>
          <w:tcPr>
            <w:tcW w:w="1267" w:type="dxa"/>
            <w:tcBorders>
              <w:top w:val="single" w:sz="4" w:space="0" w:color="auto"/>
              <w:left w:val="single" w:sz="4" w:space="0" w:color="auto"/>
              <w:bottom w:val="single" w:sz="4" w:space="0" w:color="auto"/>
              <w:right w:val="single" w:sz="4" w:space="0" w:color="auto"/>
            </w:tcBorders>
          </w:tcPr>
          <w:p w14:paraId="3C1DAF87" w14:textId="77777777" w:rsidR="0020529B" w:rsidRPr="00462E28" w:rsidRDefault="0020529B" w:rsidP="00A23BFD">
            <w:pPr>
              <w:tabs>
                <w:tab w:val="left" w:pos="284"/>
              </w:tabs>
              <w:suppressAutoHyphens/>
              <w:jc w:val="center"/>
              <w:rPr>
                <w:b/>
                <w:lang w:eastAsia="ar-SA"/>
              </w:rPr>
            </w:pPr>
          </w:p>
          <w:p w14:paraId="59E39766" w14:textId="77777777" w:rsidR="0020529B" w:rsidRPr="00462E28" w:rsidRDefault="0020529B" w:rsidP="00A23BFD">
            <w:pPr>
              <w:tabs>
                <w:tab w:val="left" w:pos="284"/>
              </w:tabs>
              <w:suppressAutoHyphens/>
              <w:jc w:val="center"/>
              <w:rPr>
                <w:b/>
                <w:lang w:eastAsia="ar-SA"/>
              </w:rPr>
            </w:pPr>
          </w:p>
          <w:p w14:paraId="0B33F73B" w14:textId="77777777" w:rsidR="0020529B" w:rsidRPr="00462E28" w:rsidRDefault="0020529B" w:rsidP="00A23BFD">
            <w:pPr>
              <w:tabs>
                <w:tab w:val="left" w:pos="284"/>
              </w:tabs>
              <w:suppressAutoHyphens/>
              <w:jc w:val="center"/>
              <w:rPr>
                <w:b/>
                <w:lang w:eastAsia="ar-SA"/>
              </w:rPr>
            </w:pPr>
          </w:p>
          <w:p w14:paraId="63A0375F" w14:textId="77777777" w:rsidR="0020529B" w:rsidRPr="00462E28" w:rsidRDefault="0020529B" w:rsidP="00A23BFD">
            <w:pPr>
              <w:tabs>
                <w:tab w:val="left" w:pos="284"/>
              </w:tabs>
              <w:suppressAutoHyphens/>
              <w:jc w:val="center"/>
              <w:rPr>
                <w:b/>
                <w:lang w:eastAsia="ar-SA"/>
              </w:rPr>
            </w:pPr>
            <w:r w:rsidRPr="00462E28">
              <w:rPr>
                <w:b/>
                <w:lang w:eastAsia="ar-SA"/>
              </w:rPr>
              <w:t>Data pobytu</w:t>
            </w:r>
          </w:p>
        </w:tc>
        <w:tc>
          <w:tcPr>
            <w:tcW w:w="1941" w:type="dxa"/>
            <w:tcBorders>
              <w:top w:val="single" w:sz="4" w:space="0" w:color="auto"/>
              <w:left w:val="single" w:sz="4" w:space="0" w:color="auto"/>
              <w:bottom w:val="single" w:sz="4" w:space="0" w:color="auto"/>
              <w:right w:val="single" w:sz="4" w:space="0" w:color="auto"/>
            </w:tcBorders>
          </w:tcPr>
          <w:p w14:paraId="14792669" w14:textId="77777777" w:rsidR="0020529B" w:rsidRPr="00462E28" w:rsidRDefault="0020529B" w:rsidP="00A23BFD">
            <w:pPr>
              <w:tabs>
                <w:tab w:val="left" w:pos="284"/>
              </w:tabs>
              <w:suppressAutoHyphens/>
              <w:jc w:val="center"/>
              <w:rPr>
                <w:b/>
                <w:lang w:eastAsia="ar-SA"/>
              </w:rPr>
            </w:pPr>
          </w:p>
          <w:p w14:paraId="06C33708" w14:textId="77777777" w:rsidR="0020529B" w:rsidRPr="00462E28" w:rsidRDefault="0020529B" w:rsidP="00A23BFD">
            <w:pPr>
              <w:tabs>
                <w:tab w:val="left" w:pos="284"/>
              </w:tabs>
              <w:suppressAutoHyphens/>
              <w:jc w:val="center"/>
              <w:rPr>
                <w:b/>
                <w:lang w:eastAsia="ar-SA"/>
              </w:rPr>
            </w:pPr>
          </w:p>
          <w:p w14:paraId="0A22D9D1" w14:textId="77777777" w:rsidR="0020529B" w:rsidRPr="00462E28" w:rsidRDefault="0020529B" w:rsidP="00A23BFD">
            <w:pPr>
              <w:tabs>
                <w:tab w:val="left" w:pos="284"/>
              </w:tabs>
              <w:suppressAutoHyphens/>
              <w:jc w:val="center"/>
              <w:rPr>
                <w:b/>
                <w:lang w:eastAsia="ar-SA"/>
              </w:rPr>
            </w:pPr>
          </w:p>
          <w:p w14:paraId="760AEB55" w14:textId="77777777" w:rsidR="0020529B" w:rsidRPr="00462E28" w:rsidRDefault="0020529B" w:rsidP="00A23BFD">
            <w:pPr>
              <w:tabs>
                <w:tab w:val="left" w:pos="284"/>
              </w:tabs>
              <w:suppressAutoHyphens/>
              <w:jc w:val="center"/>
              <w:rPr>
                <w:b/>
                <w:lang w:eastAsia="ar-SA"/>
              </w:rPr>
            </w:pPr>
            <w:r w:rsidRPr="00462E28">
              <w:rPr>
                <w:b/>
                <w:lang w:eastAsia="ar-SA"/>
              </w:rPr>
              <w:t>Projektant</w:t>
            </w:r>
          </w:p>
        </w:tc>
        <w:tc>
          <w:tcPr>
            <w:tcW w:w="3636" w:type="dxa"/>
            <w:tcBorders>
              <w:top w:val="single" w:sz="4" w:space="0" w:color="auto"/>
              <w:left w:val="single" w:sz="4" w:space="0" w:color="auto"/>
              <w:bottom w:val="single" w:sz="4" w:space="0" w:color="auto"/>
              <w:right w:val="single" w:sz="4" w:space="0" w:color="auto"/>
            </w:tcBorders>
          </w:tcPr>
          <w:p w14:paraId="1BF315DD" w14:textId="77777777" w:rsidR="0020529B" w:rsidRPr="00462E28" w:rsidRDefault="0020529B" w:rsidP="00A23BFD">
            <w:pPr>
              <w:tabs>
                <w:tab w:val="left" w:pos="284"/>
              </w:tabs>
              <w:suppressAutoHyphens/>
              <w:jc w:val="center"/>
              <w:rPr>
                <w:b/>
                <w:lang w:eastAsia="ar-SA"/>
              </w:rPr>
            </w:pPr>
          </w:p>
          <w:p w14:paraId="579A8E09" w14:textId="77777777" w:rsidR="0020529B" w:rsidRPr="00462E28" w:rsidRDefault="0020529B" w:rsidP="00A23BFD">
            <w:pPr>
              <w:tabs>
                <w:tab w:val="left" w:pos="284"/>
              </w:tabs>
              <w:suppressAutoHyphens/>
              <w:jc w:val="center"/>
              <w:rPr>
                <w:b/>
                <w:lang w:eastAsia="ar-SA"/>
              </w:rPr>
            </w:pPr>
          </w:p>
          <w:p w14:paraId="5F47C56F" w14:textId="77777777" w:rsidR="0020529B" w:rsidRPr="00462E28" w:rsidRDefault="0020529B" w:rsidP="00A23BFD">
            <w:pPr>
              <w:tabs>
                <w:tab w:val="left" w:pos="284"/>
              </w:tabs>
              <w:suppressAutoHyphens/>
              <w:jc w:val="center"/>
              <w:rPr>
                <w:b/>
                <w:lang w:eastAsia="ar-SA"/>
              </w:rPr>
            </w:pPr>
            <w:r w:rsidRPr="00462E28">
              <w:rPr>
                <w:b/>
                <w:lang w:eastAsia="ar-SA"/>
              </w:rPr>
              <w:t>Opis uzgodnień</w:t>
            </w:r>
          </w:p>
          <w:p w14:paraId="5F6E2F2E" w14:textId="77777777" w:rsidR="0020529B" w:rsidRPr="00462E28" w:rsidRDefault="0020529B" w:rsidP="00A23BFD">
            <w:pPr>
              <w:tabs>
                <w:tab w:val="left" w:pos="284"/>
              </w:tabs>
              <w:suppressAutoHyphens/>
              <w:jc w:val="center"/>
              <w:rPr>
                <w:b/>
                <w:lang w:eastAsia="ar-SA"/>
              </w:rPr>
            </w:pPr>
            <w:r w:rsidRPr="00462E28">
              <w:rPr>
                <w:b/>
                <w:lang w:eastAsia="ar-SA"/>
              </w:rPr>
              <w:t>( cel wizyty)</w:t>
            </w:r>
          </w:p>
        </w:tc>
        <w:tc>
          <w:tcPr>
            <w:tcW w:w="2292" w:type="dxa"/>
            <w:tcBorders>
              <w:top w:val="single" w:sz="4" w:space="0" w:color="auto"/>
              <w:left w:val="single" w:sz="4" w:space="0" w:color="auto"/>
              <w:bottom w:val="single" w:sz="4" w:space="0" w:color="auto"/>
              <w:right w:val="single" w:sz="4" w:space="0" w:color="auto"/>
            </w:tcBorders>
          </w:tcPr>
          <w:p w14:paraId="2114DB38" w14:textId="77777777" w:rsidR="0020529B" w:rsidRPr="00462E28" w:rsidRDefault="0020529B" w:rsidP="00A23BFD">
            <w:pPr>
              <w:tabs>
                <w:tab w:val="left" w:pos="284"/>
              </w:tabs>
              <w:suppressAutoHyphens/>
              <w:rPr>
                <w:b/>
                <w:lang w:eastAsia="ar-SA"/>
              </w:rPr>
            </w:pPr>
            <w:r w:rsidRPr="00462E28">
              <w:rPr>
                <w:b/>
                <w:lang w:eastAsia="ar-SA"/>
              </w:rPr>
              <w:t>Potwierdzenie pobytu</w:t>
            </w:r>
          </w:p>
          <w:p w14:paraId="382AAF36" w14:textId="77777777" w:rsidR="0020529B" w:rsidRPr="00462E28" w:rsidRDefault="0020529B" w:rsidP="00A23BFD">
            <w:pPr>
              <w:tabs>
                <w:tab w:val="left" w:pos="284"/>
              </w:tabs>
              <w:suppressAutoHyphens/>
              <w:rPr>
                <w:b/>
                <w:lang w:eastAsia="ar-SA"/>
              </w:rPr>
            </w:pPr>
            <w:r w:rsidRPr="00462E28">
              <w:rPr>
                <w:b/>
                <w:lang w:eastAsia="ar-SA"/>
              </w:rPr>
              <w:t xml:space="preserve">(Kierownik Budowy, Inspektor nadzoru, Koordynator ) </w:t>
            </w:r>
          </w:p>
          <w:p w14:paraId="5890897A" w14:textId="77777777" w:rsidR="0020529B" w:rsidRPr="00462E28" w:rsidRDefault="0020529B" w:rsidP="00A23BFD">
            <w:pPr>
              <w:tabs>
                <w:tab w:val="left" w:pos="284"/>
              </w:tabs>
              <w:suppressAutoHyphens/>
              <w:jc w:val="center"/>
              <w:rPr>
                <w:b/>
                <w:lang w:eastAsia="ar-SA"/>
              </w:rPr>
            </w:pPr>
          </w:p>
        </w:tc>
      </w:tr>
      <w:tr w:rsidR="0020529B" w:rsidRPr="00462E28" w14:paraId="2FD23BA2" w14:textId="77777777" w:rsidTr="007764B1">
        <w:trPr>
          <w:trHeight w:val="195"/>
        </w:trPr>
        <w:tc>
          <w:tcPr>
            <w:tcW w:w="631" w:type="dxa"/>
            <w:tcBorders>
              <w:top w:val="single" w:sz="4" w:space="0" w:color="auto"/>
              <w:left w:val="single" w:sz="4" w:space="0" w:color="auto"/>
              <w:bottom w:val="single" w:sz="4" w:space="0" w:color="auto"/>
              <w:right w:val="single" w:sz="4" w:space="0" w:color="auto"/>
            </w:tcBorders>
          </w:tcPr>
          <w:p w14:paraId="09CFA46A" w14:textId="77777777" w:rsidR="0020529B" w:rsidRPr="00462E28" w:rsidRDefault="0020529B" w:rsidP="00A23BFD">
            <w:pPr>
              <w:tabs>
                <w:tab w:val="left" w:pos="284"/>
              </w:tabs>
              <w:suppressAutoHyphens/>
              <w:jc w:val="center"/>
              <w:rPr>
                <w:b/>
                <w:lang w:eastAsia="ar-SA"/>
              </w:rPr>
            </w:pPr>
            <w:r w:rsidRPr="00462E28">
              <w:rPr>
                <w:b/>
                <w:lang w:eastAsia="ar-SA"/>
              </w:rPr>
              <w:t>1</w:t>
            </w:r>
          </w:p>
        </w:tc>
        <w:tc>
          <w:tcPr>
            <w:tcW w:w="1267" w:type="dxa"/>
            <w:tcBorders>
              <w:top w:val="single" w:sz="4" w:space="0" w:color="auto"/>
              <w:left w:val="single" w:sz="4" w:space="0" w:color="auto"/>
              <w:bottom w:val="single" w:sz="4" w:space="0" w:color="auto"/>
              <w:right w:val="single" w:sz="4" w:space="0" w:color="auto"/>
            </w:tcBorders>
          </w:tcPr>
          <w:p w14:paraId="7DE33778" w14:textId="77777777" w:rsidR="0020529B" w:rsidRPr="00462E28" w:rsidRDefault="0020529B" w:rsidP="00A23BFD">
            <w:pPr>
              <w:tabs>
                <w:tab w:val="left" w:pos="284"/>
              </w:tabs>
              <w:suppressAutoHyphens/>
              <w:jc w:val="center"/>
              <w:rPr>
                <w:b/>
                <w:lang w:eastAsia="ar-SA"/>
              </w:rPr>
            </w:pPr>
            <w:r w:rsidRPr="00462E28">
              <w:rPr>
                <w:b/>
                <w:lang w:eastAsia="ar-SA"/>
              </w:rPr>
              <w:t>2</w:t>
            </w:r>
          </w:p>
        </w:tc>
        <w:tc>
          <w:tcPr>
            <w:tcW w:w="1941" w:type="dxa"/>
            <w:tcBorders>
              <w:top w:val="single" w:sz="4" w:space="0" w:color="auto"/>
              <w:left w:val="single" w:sz="4" w:space="0" w:color="auto"/>
              <w:bottom w:val="single" w:sz="4" w:space="0" w:color="auto"/>
              <w:right w:val="single" w:sz="4" w:space="0" w:color="auto"/>
            </w:tcBorders>
          </w:tcPr>
          <w:p w14:paraId="10D3E2F1" w14:textId="77777777" w:rsidR="0020529B" w:rsidRPr="00462E28" w:rsidRDefault="0020529B" w:rsidP="00A23BFD">
            <w:pPr>
              <w:tabs>
                <w:tab w:val="left" w:pos="284"/>
              </w:tabs>
              <w:suppressAutoHyphens/>
              <w:jc w:val="center"/>
              <w:rPr>
                <w:b/>
                <w:lang w:eastAsia="ar-SA"/>
              </w:rPr>
            </w:pPr>
            <w:r w:rsidRPr="00462E28">
              <w:rPr>
                <w:b/>
                <w:lang w:eastAsia="ar-SA"/>
              </w:rPr>
              <w:t>3</w:t>
            </w:r>
          </w:p>
        </w:tc>
        <w:tc>
          <w:tcPr>
            <w:tcW w:w="3636" w:type="dxa"/>
            <w:tcBorders>
              <w:top w:val="single" w:sz="4" w:space="0" w:color="auto"/>
              <w:left w:val="single" w:sz="4" w:space="0" w:color="auto"/>
              <w:bottom w:val="single" w:sz="4" w:space="0" w:color="auto"/>
              <w:right w:val="single" w:sz="4" w:space="0" w:color="auto"/>
            </w:tcBorders>
          </w:tcPr>
          <w:p w14:paraId="2BB60434" w14:textId="77777777" w:rsidR="0020529B" w:rsidRPr="00462E28" w:rsidRDefault="0020529B" w:rsidP="00A23BFD">
            <w:pPr>
              <w:tabs>
                <w:tab w:val="left" w:pos="284"/>
              </w:tabs>
              <w:suppressAutoHyphens/>
              <w:jc w:val="center"/>
              <w:rPr>
                <w:b/>
                <w:lang w:eastAsia="ar-SA"/>
              </w:rPr>
            </w:pPr>
            <w:r w:rsidRPr="00462E28">
              <w:rPr>
                <w:b/>
                <w:lang w:eastAsia="ar-SA"/>
              </w:rPr>
              <w:t>4</w:t>
            </w:r>
          </w:p>
        </w:tc>
        <w:tc>
          <w:tcPr>
            <w:tcW w:w="2292" w:type="dxa"/>
            <w:tcBorders>
              <w:top w:val="single" w:sz="4" w:space="0" w:color="auto"/>
              <w:left w:val="single" w:sz="4" w:space="0" w:color="auto"/>
              <w:bottom w:val="single" w:sz="4" w:space="0" w:color="auto"/>
              <w:right w:val="single" w:sz="4" w:space="0" w:color="auto"/>
            </w:tcBorders>
          </w:tcPr>
          <w:p w14:paraId="00CC11C4" w14:textId="77777777" w:rsidR="0020529B" w:rsidRPr="00462E28" w:rsidRDefault="0020529B" w:rsidP="00A23BFD">
            <w:pPr>
              <w:tabs>
                <w:tab w:val="left" w:pos="284"/>
              </w:tabs>
              <w:suppressAutoHyphens/>
              <w:jc w:val="center"/>
              <w:rPr>
                <w:b/>
                <w:lang w:eastAsia="ar-SA"/>
              </w:rPr>
            </w:pPr>
            <w:r w:rsidRPr="00462E28">
              <w:rPr>
                <w:b/>
                <w:lang w:eastAsia="ar-SA"/>
              </w:rPr>
              <w:t>6</w:t>
            </w:r>
          </w:p>
        </w:tc>
      </w:tr>
      <w:tr w:rsidR="0020529B" w:rsidRPr="00462E28" w14:paraId="47B2EB38" w14:textId="77777777" w:rsidTr="007764B1">
        <w:trPr>
          <w:trHeight w:val="4448"/>
        </w:trPr>
        <w:tc>
          <w:tcPr>
            <w:tcW w:w="631" w:type="dxa"/>
            <w:tcBorders>
              <w:top w:val="single" w:sz="4" w:space="0" w:color="auto"/>
              <w:left w:val="single" w:sz="4" w:space="0" w:color="auto"/>
              <w:bottom w:val="single" w:sz="4" w:space="0" w:color="auto"/>
              <w:right w:val="single" w:sz="4" w:space="0" w:color="auto"/>
            </w:tcBorders>
          </w:tcPr>
          <w:p w14:paraId="2F468EDE" w14:textId="77777777" w:rsidR="0020529B" w:rsidRPr="00462E28" w:rsidRDefault="0020529B" w:rsidP="00A23BFD">
            <w:pPr>
              <w:tabs>
                <w:tab w:val="left" w:pos="284"/>
              </w:tabs>
              <w:suppressAutoHyphens/>
              <w:rPr>
                <w:lang w:eastAsia="ar-SA"/>
              </w:rPr>
            </w:pPr>
          </w:p>
        </w:tc>
        <w:tc>
          <w:tcPr>
            <w:tcW w:w="1267" w:type="dxa"/>
            <w:tcBorders>
              <w:top w:val="single" w:sz="4" w:space="0" w:color="auto"/>
              <w:left w:val="single" w:sz="4" w:space="0" w:color="auto"/>
              <w:bottom w:val="single" w:sz="4" w:space="0" w:color="auto"/>
              <w:right w:val="single" w:sz="4" w:space="0" w:color="auto"/>
            </w:tcBorders>
          </w:tcPr>
          <w:p w14:paraId="40E3B7E6" w14:textId="77777777" w:rsidR="0020529B" w:rsidRPr="00462E28" w:rsidRDefault="0020529B" w:rsidP="00A23BFD">
            <w:pPr>
              <w:tabs>
                <w:tab w:val="left" w:pos="284"/>
              </w:tabs>
              <w:suppressAutoHyphens/>
              <w:rPr>
                <w:lang w:eastAsia="ar-SA"/>
              </w:rPr>
            </w:pPr>
          </w:p>
          <w:p w14:paraId="7B12BB32" w14:textId="77777777" w:rsidR="0020529B" w:rsidRPr="00462E28" w:rsidRDefault="0020529B" w:rsidP="00A23BFD">
            <w:pPr>
              <w:tabs>
                <w:tab w:val="left" w:pos="284"/>
              </w:tabs>
              <w:suppressAutoHyphens/>
              <w:rPr>
                <w:lang w:eastAsia="ar-SA"/>
              </w:rPr>
            </w:pPr>
          </w:p>
          <w:p w14:paraId="18A45E02" w14:textId="77777777" w:rsidR="0020529B" w:rsidRPr="00462E28" w:rsidRDefault="0020529B" w:rsidP="00A23BFD">
            <w:pPr>
              <w:tabs>
                <w:tab w:val="left" w:pos="284"/>
              </w:tabs>
              <w:suppressAutoHyphens/>
              <w:rPr>
                <w:lang w:eastAsia="ar-SA"/>
              </w:rPr>
            </w:pPr>
          </w:p>
          <w:p w14:paraId="74B73B7B" w14:textId="77777777" w:rsidR="0020529B" w:rsidRPr="00462E28" w:rsidRDefault="0020529B" w:rsidP="00A23BFD">
            <w:pPr>
              <w:tabs>
                <w:tab w:val="left" w:pos="284"/>
              </w:tabs>
              <w:suppressAutoHyphens/>
              <w:rPr>
                <w:lang w:eastAsia="ar-SA"/>
              </w:rPr>
            </w:pPr>
          </w:p>
          <w:p w14:paraId="3471C5D6" w14:textId="77777777" w:rsidR="0020529B" w:rsidRPr="00462E28" w:rsidRDefault="0020529B" w:rsidP="00A23BFD">
            <w:pPr>
              <w:tabs>
                <w:tab w:val="left" w:pos="284"/>
              </w:tabs>
              <w:suppressAutoHyphens/>
              <w:rPr>
                <w:lang w:eastAsia="ar-SA"/>
              </w:rPr>
            </w:pPr>
          </w:p>
          <w:p w14:paraId="0BBF68CE" w14:textId="77777777" w:rsidR="0020529B" w:rsidRPr="00462E28" w:rsidRDefault="0020529B" w:rsidP="00A23BFD">
            <w:pPr>
              <w:tabs>
                <w:tab w:val="left" w:pos="284"/>
              </w:tabs>
              <w:suppressAutoHyphens/>
              <w:rPr>
                <w:lang w:eastAsia="ar-SA"/>
              </w:rPr>
            </w:pPr>
          </w:p>
          <w:p w14:paraId="492453F1" w14:textId="77777777" w:rsidR="0020529B" w:rsidRPr="00462E28" w:rsidRDefault="0020529B" w:rsidP="00A23BFD">
            <w:pPr>
              <w:tabs>
                <w:tab w:val="left" w:pos="284"/>
              </w:tabs>
              <w:suppressAutoHyphens/>
              <w:rPr>
                <w:lang w:eastAsia="ar-SA"/>
              </w:rPr>
            </w:pPr>
          </w:p>
          <w:p w14:paraId="11B52BBB" w14:textId="77777777" w:rsidR="0020529B" w:rsidRPr="00462E28" w:rsidRDefault="0020529B" w:rsidP="00A23BFD">
            <w:pPr>
              <w:tabs>
                <w:tab w:val="left" w:pos="284"/>
              </w:tabs>
              <w:suppressAutoHyphens/>
              <w:rPr>
                <w:lang w:eastAsia="ar-SA"/>
              </w:rPr>
            </w:pPr>
          </w:p>
          <w:p w14:paraId="6E5B5CFA" w14:textId="77777777" w:rsidR="0020529B" w:rsidRPr="00462E28" w:rsidRDefault="0020529B" w:rsidP="00A23BFD">
            <w:pPr>
              <w:tabs>
                <w:tab w:val="left" w:pos="284"/>
              </w:tabs>
              <w:suppressAutoHyphens/>
              <w:rPr>
                <w:lang w:eastAsia="ar-SA"/>
              </w:rPr>
            </w:pPr>
          </w:p>
          <w:p w14:paraId="420ADDED" w14:textId="77777777" w:rsidR="0020529B" w:rsidRPr="00462E28" w:rsidRDefault="0020529B" w:rsidP="00A23BFD">
            <w:pPr>
              <w:tabs>
                <w:tab w:val="left" w:pos="284"/>
              </w:tabs>
              <w:suppressAutoHyphens/>
              <w:rPr>
                <w:lang w:eastAsia="ar-SA"/>
              </w:rPr>
            </w:pPr>
          </w:p>
          <w:p w14:paraId="35F0B7B9" w14:textId="77777777" w:rsidR="0020529B" w:rsidRPr="00462E28" w:rsidRDefault="0020529B" w:rsidP="00A23BFD">
            <w:pPr>
              <w:tabs>
                <w:tab w:val="left" w:pos="284"/>
              </w:tabs>
              <w:suppressAutoHyphens/>
              <w:rPr>
                <w:lang w:eastAsia="ar-SA"/>
              </w:rPr>
            </w:pPr>
          </w:p>
          <w:p w14:paraId="6EC4F9E3" w14:textId="77777777" w:rsidR="0020529B" w:rsidRPr="00462E28" w:rsidRDefault="0020529B" w:rsidP="00A23BFD">
            <w:pPr>
              <w:tabs>
                <w:tab w:val="left" w:pos="284"/>
              </w:tabs>
              <w:suppressAutoHyphens/>
              <w:rPr>
                <w:lang w:eastAsia="ar-SA"/>
              </w:rPr>
            </w:pPr>
          </w:p>
          <w:p w14:paraId="15B376D3" w14:textId="77777777" w:rsidR="0020529B" w:rsidRPr="00462E28" w:rsidRDefault="0020529B" w:rsidP="00A23BFD">
            <w:pPr>
              <w:tabs>
                <w:tab w:val="left" w:pos="284"/>
              </w:tabs>
              <w:suppressAutoHyphens/>
              <w:rPr>
                <w:lang w:eastAsia="ar-SA"/>
              </w:rPr>
            </w:pPr>
          </w:p>
          <w:p w14:paraId="20E22BC9" w14:textId="77777777" w:rsidR="0020529B" w:rsidRPr="00462E28" w:rsidRDefault="0020529B" w:rsidP="00A23BFD">
            <w:pPr>
              <w:tabs>
                <w:tab w:val="left" w:pos="284"/>
              </w:tabs>
              <w:suppressAutoHyphens/>
              <w:rPr>
                <w:lang w:eastAsia="ar-SA"/>
              </w:rPr>
            </w:pPr>
          </w:p>
          <w:p w14:paraId="1FB67B2A" w14:textId="77777777" w:rsidR="0020529B" w:rsidRPr="00462E28" w:rsidRDefault="0020529B" w:rsidP="00A23BFD">
            <w:pPr>
              <w:tabs>
                <w:tab w:val="left" w:pos="284"/>
              </w:tabs>
              <w:suppressAutoHyphens/>
              <w:rPr>
                <w:lang w:eastAsia="ar-SA"/>
              </w:rPr>
            </w:pPr>
          </w:p>
          <w:p w14:paraId="369FB620" w14:textId="77777777" w:rsidR="0020529B" w:rsidRPr="00462E28" w:rsidRDefault="0020529B" w:rsidP="00A23BFD">
            <w:pPr>
              <w:tabs>
                <w:tab w:val="left" w:pos="284"/>
              </w:tabs>
              <w:suppressAutoHyphens/>
              <w:rPr>
                <w:lang w:eastAsia="ar-SA"/>
              </w:rPr>
            </w:pPr>
          </w:p>
          <w:p w14:paraId="281AC87C" w14:textId="77777777" w:rsidR="0020529B" w:rsidRPr="00462E28" w:rsidRDefault="0020529B" w:rsidP="00A23BFD">
            <w:pPr>
              <w:tabs>
                <w:tab w:val="left" w:pos="284"/>
              </w:tabs>
              <w:suppressAutoHyphens/>
              <w:rPr>
                <w:lang w:eastAsia="ar-SA"/>
              </w:rPr>
            </w:pPr>
          </w:p>
          <w:p w14:paraId="268A153D" w14:textId="77777777" w:rsidR="0020529B" w:rsidRPr="00462E28" w:rsidRDefault="0020529B" w:rsidP="00A23BFD">
            <w:pPr>
              <w:tabs>
                <w:tab w:val="left" w:pos="284"/>
              </w:tabs>
              <w:suppressAutoHyphens/>
              <w:rPr>
                <w:lang w:eastAsia="ar-SA"/>
              </w:rPr>
            </w:pPr>
          </w:p>
          <w:p w14:paraId="1A5D96FC" w14:textId="77777777" w:rsidR="0020529B" w:rsidRPr="00462E28" w:rsidRDefault="0020529B" w:rsidP="00A23BFD">
            <w:pPr>
              <w:tabs>
                <w:tab w:val="left" w:pos="284"/>
              </w:tabs>
              <w:suppressAutoHyphens/>
              <w:rPr>
                <w:lang w:eastAsia="ar-SA"/>
              </w:rPr>
            </w:pPr>
          </w:p>
          <w:p w14:paraId="13760283" w14:textId="77777777" w:rsidR="0020529B" w:rsidRPr="00462E28" w:rsidRDefault="0020529B" w:rsidP="00A23BFD">
            <w:pPr>
              <w:tabs>
                <w:tab w:val="left" w:pos="284"/>
              </w:tabs>
              <w:suppressAutoHyphens/>
              <w:rPr>
                <w:lang w:eastAsia="ar-SA"/>
              </w:rPr>
            </w:pPr>
          </w:p>
          <w:p w14:paraId="314B2193" w14:textId="77777777" w:rsidR="0020529B" w:rsidRPr="00462E28" w:rsidRDefault="0020529B" w:rsidP="00A23BFD">
            <w:pPr>
              <w:tabs>
                <w:tab w:val="left" w:pos="284"/>
              </w:tabs>
              <w:suppressAutoHyphens/>
              <w:rPr>
                <w:lang w:eastAsia="ar-SA"/>
              </w:rPr>
            </w:pPr>
          </w:p>
          <w:p w14:paraId="2A53D0E8" w14:textId="77777777" w:rsidR="0020529B" w:rsidRPr="00462E28" w:rsidRDefault="0020529B" w:rsidP="00A23BFD">
            <w:pPr>
              <w:tabs>
                <w:tab w:val="left" w:pos="284"/>
              </w:tabs>
              <w:suppressAutoHyphens/>
              <w:rPr>
                <w:lang w:eastAsia="ar-SA"/>
              </w:rPr>
            </w:pPr>
          </w:p>
          <w:p w14:paraId="6C821936" w14:textId="77777777" w:rsidR="0020529B" w:rsidRPr="00462E28" w:rsidRDefault="0020529B" w:rsidP="00A23BFD">
            <w:pPr>
              <w:tabs>
                <w:tab w:val="left" w:pos="284"/>
              </w:tabs>
              <w:suppressAutoHyphens/>
              <w:rPr>
                <w:lang w:eastAsia="ar-SA"/>
              </w:rPr>
            </w:pPr>
          </w:p>
          <w:p w14:paraId="560E3104" w14:textId="77777777" w:rsidR="0020529B" w:rsidRPr="00462E28" w:rsidRDefault="0020529B" w:rsidP="00A23BFD">
            <w:pPr>
              <w:tabs>
                <w:tab w:val="left" w:pos="284"/>
              </w:tabs>
              <w:suppressAutoHyphens/>
              <w:rPr>
                <w:lang w:eastAsia="ar-SA"/>
              </w:rPr>
            </w:pPr>
          </w:p>
          <w:p w14:paraId="797B3ECA" w14:textId="77777777" w:rsidR="0020529B" w:rsidRPr="00462E28" w:rsidRDefault="0020529B" w:rsidP="00A23BFD">
            <w:pPr>
              <w:tabs>
                <w:tab w:val="left" w:pos="284"/>
              </w:tabs>
              <w:suppressAutoHyphens/>
              <w:rPr>
                <w:lang w:eastAsia="ar-SA"/>
              </w:rPr>
            </w:pPr>
          </w:p>
          <w:p w14:paraId="0824D182" w14:textId="77777777" w:rsidR="0020529B" w:rsidRPr="00462E28" w:rsidRDefault="0020529B" w:rsidP="00A23BFD">
            <w:pPr>
              <w:tabs>
                <w:tab w:val="left" w:pos="284"/>
              </w:tabs>
              <w:suppressAutoHyphens/>
              <w:rPr>
                <w:lang w:eastAsia="ar-SA"/>
              </w:rPr>
            </w:pPr>
          </w:p>
          <w:p w14:paraId="0786211A" w14:textId="77777777" w:rsidR="0020529B" w:rsidRPr="00462E28" w:rsidRDefault="0020529B" w:rsidP="00A23BFD">
            <w:pPr>
              <w:tabs>
                <w:tab w:val="left" w:pos="284"/>
              </w:tabs>
              <w:suppressAutoHyphens/>
              <w:rPr>
                <w:lang w:eastAsia="ar-SA"/>
              </w:rPr>
            </w:pPr>
          </w:p>
        </w:tc>
        <w:tc>
          <w:tcPr>
            <w:tcW w:w="1941" w:type="dxa"/>
            <w:tcBorders>
              <w:top w:val="single" w:sz="4" w:space="0" w:color="auto"/>
              <w:left w:val="single" w:sz="4" w:space="0" w:color="auto"/>
              <w:bottom w:val="single" w:sz="4" w:space="0" w:color="auto"/>
              <w:right w:val="single" w:sz="4" w:space="0" w:color="auto"/>
            </w:tcBorders>
          </w:tcPr>
          <w:p w14:paraId="3FB090C0" w14:textId="77777777" w:rsidR="0020529B" w:rsidRPr="00462E28" w:rsidRDefault="0020529B" w:rsidP="00A23BFD">
            <w:pPr>
              <w:tabs>
                <w:tab w:val="left" w:pos="284"/>
              </w:tabs>
              <w:suppressAutoHyphens/>
              <w:rPr>
                <w:lang w:eastAsia="ar-SA"/>
              </w:rPr>
            </w:pPr>
          </w:p>
        </w:tc>
        <w:tc>
          <w:tcPr>
            <w:tcW w:w="3636" w:type="dxa"/>
            <w:tcBorders>
              <w:top w:val="single" w:sz="4" w:space="0" w:color="auto"/>
              <w:left w:val="single" w:sz="4" w:space="0" w:color="auto"/>
              <w:bottom w:val="single" w:sz="4" w:space="0" w:color="auto"/>
              <w:right w:val="single" w:sz="4" w:space="0" w:color="auto"/>
            </w:tcBorders>
          </w:tcPr>
          <w:p w14:paraId="73ADF954" w14:textId="77777777" w:rsidR="0020529B" w:rsidRPr="00462E28" w:rsidRDefault="0020529B" w:rsidP="00A23BFD">
            <w:pPr>
              <w:tabs>
                <w:tab w:val="left" w:pos="284"/>
              </w:tabs>
              <w:suppressAutoHyphens/>
              <w:rPr>
                <w:lang w:eastAsia="ar-SA"/>
              </w:rPr>
            </w:pPr>
          </w:p>
        </w:tc>
        <w:tc>
          <w:tcPr>
            <w:tcW w:w="2292" w:type="dxa"/>
            <w:tcBorders>
              <w:top w:val="single" w:sz="4" w:space="0" w:color="auto"/>
              <w:left w:val="single" w:sz="4" w:space="0" w:color="auto"/>
              <w:bottom w:val="single" w:sz="4" w:space="0" w:color="auto"/>
              <w:right w:val="single" w:sz="4" w:space="0" w:color="auto"/>
            </w:tcBorders>
          </w:tcPr>
          <w:p w14:paraId="7442F4B6" w14:textId="77777777" w:rsidR="0020529B" w:rsidRPr="00462E28" w:rsidRDefault="0020529B" w:rsidP="00A23BFD">
            <w:pPr>
              <w:tabs>
                <w:tab w:val="left" w:pos="284"/>
              </w:tabs>
              <w:suppressAutoHyphens/>
              <w:rPr>
                <w:lang w:eastAsia="ar-SA"/>
              </w:rPr>
            </w:pPr>
          </w:p>
        </w:tc>
      </w:tr>
    </w:tbl>
    <w:p w14:paraId="132C0B87" w14:textId="77777777" w:rsidR="0020529B" w:rsidRPr="00462E28" w:rsidRDefault="0020529B" w:rsidP="0020529B">
      <w:pPr>
        <w:tabs>
          <w:tab w:val="left" w:pos="284"/>
        </w:tabs>
        <w:suppressAutoHyphens/>
        <w:rPr>
          <w:lang w:eastAsia="ar-SA"/>
        </w:rPr>
      </w:pPr>
    </w:p>
    <w:p w14:paraId="1BC30247" w14:textId="77777777" w:rsidR="0020529B" w:rsidRPr="00462E28" w:rsidRDefault="0020529B" w:rsidP="0020529B">
      <w:pPr>
        <w:tabs>
          <w:tab w:val="left" w:pos="284"/>
        </w:tabs>
        <w:suppressAutoHyphens/>
        <w:rPr>
          <w:b/>
          <w:lang w:eastAsia="ar-SA"/>
        </w:rPr>
      </w:pPr>
      <w:r w:rsidRPr="00462E28">
        <w:rPr>
          <w:b/>
          <w:lang w:eastAsia="ar-SA"/>
        </w:rPr>
        <w:t xml:space="preserve">Podpis projektanta: </w:t>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t>Potwierdzenie Zamawiającego</w:t>
      </w:r>
    </w:p>
    <w:p w14:paraId="6BFEA93E" w14:textId="1616C26C" w:rsidR="00B75411" w:rsidRDefault="0020529B" w:rsidP="00C43BB1">
      <w:pPr>
        <w:tabs>
          <w:tab w:val="left" w:pos="284"/>
        </w:tabs>
        <w:suppressAutoHyphens/>
        <w:rPr>
          <w:lang w:eastAsia="ar-SA"/>
        </w:rPr>
      </w:pPr>
      <w:r w:rsidRPr="00462E28">
        <w:rPr>
          <w:lang w:eastAsia="ar-SA"/>
        </w:rPr>
        <w:t xml:space="preserve">……………………………..                                </w:t>
      </w:r>
      <w:r w:rsidR="000526E5">
        <w:rPr>
          <w:lang w:eastAsia="ar-SA"/>
        </w:rPr>
        <w:tab/>
      </w:r>
      <w:r w:rsidR="000526E5">
        <w:rPr>
          <w:lang w:eastAsia="ar-SA"/>
        </w:rPr>
        <w:tab/>
      </w:r>
      <w:r w:rsidRPr="00462E28">
        <w:rPr>
          <w:lang w:eastAsia="ar-SA"/>
        </w:rPr>
        <w:t>………………………………</w:t>
      </w:r>
      <w:bookmarkEnd w:id="62"/>
    </w:p>
    <w:p w14:paraId="022D5A3E" w14:textId="20EBA80F" w:rsidR="00FE4CB9" w:rsidRDefault="00FE4CB9" w:rsidP="00C43BB1">
      <w:pPr>
        <w:tabs>
          <w:tab w:val="left" w:pos="284"/>
        </w:tabs>
        <w:suppressAutoHyphens/>
        <w:rPr>
          <w:lang w:eastAsia="ar-SA"/>
        </w:rPr>
      </w:pPr>
    </w:p>
    <w:p w14:paraId="0B9B0F63" w14:textId="56A9FB77" w:rsidR="00FE4CB9" w:rsidRDefault="00FE4CB9" w:rsidP="00C43BB1">
      <w:pPr>
        <w:tabs>
          <w:tab w:val="left" w:pos="284"/>
        </w:tabs>
        <w:suppressAutoHyphens/>
        <w:rPr>
          <w:lang w:eastAsia="ar-SA"/>
        </w:rPr>
      </w:pPr>
    </w:p>
    <w:p w14:paraId="64B598B3" w14:textId="77777777" w:rsidR="00FE4CB9" w:rsidRPr="007764B1" w:rsidRDefault="00FE4CB9" w:rsidP="00FE4CB9">
      <w:pPr>
        <w:ind w:left="3544" w:firstLine="709"/>
        <w:jc w:val="right"/>
        <w:rPr>
          <w:rFonts w:eastAsia="TrebuchetMS"/>
          <w:b/>
          <w:bCs/>
          <w:color w:val="000000" w:themeColor="text1"/>
        </w:rPr>
      </w:pPr>
      <w:r w:rsidRPr="007764B1">
        <w:rPr>
          <w:rFonts w:eastAsia="TrebuchetMS"/>
          <w:b/>
          <w:bCs/>
          <w:color w:val="000000" w:themeColor="text1"/>
        </w:rPr>
        <w:t>Załącznik nr 5</w:t>
      </w:r>
    </w:p>
    <w:p w14:paraId="25AFF9A0" w14:textId="77777777" w:rsidR="00FE4CB9" w:rsidRPr="00FE4CB9" w:rsidRDefault="00FE4CB9" w:rsidP="00FE4CB9">
      <w:pPr>
        <w:suppressAutoHyphens/>
        <w:ind w:left="709" w:right="-567" w:hanging="709"/>
        <w:jc w:val="center"/>
        <w:rPr>
          <w:rFonts w:eastAsia="TrebuchetMS"/>
          <w:b/>
          <w:bCs/>
        </w:rPr>
      </w:pPr>
    </w:p>
    <w:p w14:paraId="6B08267F" w14:textId="77777777" w:rsidR="00FE4CB9" w:rsidRPr="00FE4CB9" w:rsidRDefault="00FE4CB9" w:rsidP="00FE4CB9">
      <w:pPr>
        <w:suppressAutoHyphens/>
        <w:ind w:left="709" w:right="-567" w:hanging="709"/>
        <w:jc w:val="center"/>
        <w:rPr>
          <w:rFonts w:eastAsia="TrebuchetMS"/>
          <w:b/>
          <w:bCs/>
        </w:rPr>
      </w:pPr>
      <w:r w:rsidRPr="00FE4CB9">
        <w:rPr>
          <w:rFonts w:eastAsia="TrebuchetMS"/>
          <w:b/>
          <w:bCs/>
        </w:rPr>
        <w:t>OCHRONA DANYCH OSOBOWYCH</w:t>
      </w:r>
    </w:p>
    <w:p w14:paraId="32B9B8E5" w14:textId="77777777" w:rsidR="00FE4CB9" w:rsidRPr="00FE4CB9" w:rsidRDefault="00FE4CB9" w:rsidP="00FE4CB9">
      <w:pPr>
        <w:suppressAutoHyphens/>
        <w:ind w:left="709" w:right="-567" w:hanging="709"/>
        <w:rPr>
          <w:rFonts w:eastAsia="TrebuchetMS"/>
          <w:b/>
          <w:bCs/>
        </w:rPr>
      </w:pPr>
    </w:p>
    <w:p w14:paraId="19F6EC41" w14:textId="77777777" w:rsidR="00FE4CB9" w:rsidRPr="00FE4CB9" w:rsidRDefault="00FE4CB9" w:rsidP="00FE4CB9">
      <w:pPr>
        <w:ind w:left="709"/>
        <w:jc w:val="both"/>
        <w:rPr>
          <w:rFonts w:eastAsia="TrebuchetMS"/>
          <w:sz w:val="22"/>
          <w:szCs w:val="22"/>
        </w:rPr>
      </w:pPr>
      <w:r w:rsidRPr="00FE4CB9">
        <w:rPr>
          <w:rFonts w:eastAsia="TrebuchetM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FE4CB9">
        <w:rPr>
          <w:rFonts w:eastAsia="TrebuchetMS"/>
          <w:sz w:val="22"/>
          <w:szCs w:val="22"/>
        </w:rPr>
        <w:t xml:space="preserve">rozporządzenie o ochronie danych), informuję, że: </w:t>
      </w:r>
    </w:p>
    <w:p w14:paraId="30D242E5"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Administratorem Pani/Pana danych osobowych jest Politechnika Warszawska, Plac Politechniki 1, 00-661 Warszawa; </w:t>
      </w:r>
    </w:p>
    <w:p w14:paraId="0D5D1766"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wyznaczył Inspektora Ochrony Danych nadzorującego prawidłowość przetwarzania danych, z którym można skontaktować pod adresem mailowym: </w:t>
      </w:r>
      <w:hyperlink r:id="rId21" w:history="1">
        <w:r w:rsidRPr="00FE4CB9">
          <w:rPr>
            <w:rFonts w:eastAsia="TrebuchetMS"/>
            <w:sz w:val="22"/>
            <w:szCs w:val="22"/>
            <w:lang w:eastAsia="en-US"/>
          </w:rPr>
          <w:t>iod@pw.edu.pl</w:t>
        </w:r>
      </w:hyperlink>
      <w:r w:rsidRPr="00FE4CB9">
        <w:rPr>
          <w:rFonts w:eastAsia="TrebuchetMS"/>
          <w:sz w:val="22"/>
          <w:szCs w:val="22"/>
          <w:lang w:eastAsia="en-US"/>
        </w:rPr>
        <w:t>;</w:t>
      </w:r>
    </w:p>
    <w:p w14:paraId="47574D1E"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Pani/Pana dane osobowe przetwarzane będą na podstawie art. 6 ust. 1 lit. c RODO w celu związanym </w:t>
      </w:r>
      <w:r w:rsidRPr="00FE4CB9">
        <w:rPr>
          <w:sz w:val="22"/>
          <w:szCs w:val="22"/>
          <w:lang w:eastAsia="en-US"/>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FE4CB9">
        <w:rPr>
          <w:rFonts w:eastAsia="TrebuchetMS"/>
          <w:sz w:val="22"/>
          <w:szCs w:val="22"/>
          <w:lang w:eastAsia="en-US"/>
        </w:rPr>
        <w:t xml:space="preserve">ustawy o finansach publicznych poprzez doprowadzenie do wyboru wykonawcy w oparciu o przepisy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7B36400D"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Odbiorcami Pani/Pana danych osobowych będą osoby lub podmioty, którym udostępniona zostanie dokumentacja postępowania w oparciu o art. 18 i 74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6B442FDA"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31ECA539"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Jednocześnie informuje się, że wystarczające będzie wskazanie jedynie tych danych, których zamawiający wyraźnie żąda lub tych, które wprost potwierdzają spełnienie wymagań przez wykonawcę; </w:t>
      </w:r>
    </w:p>
    <w:p w14:paraId="5E8B4C41"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Administrator nie zamierza przekazywać Pani/Pana danych osobowych poza Europejski Obszar Gospodarczy; Pani/Pana dane osobowe będą przechowywane, zgodnie z art. 78 ust. 1 i 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20F93D92"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lastRenderedPageBreak/>
        <w:t xml:space="preserve">Obowiązek podania przez Panią/Pana danych osobowych bezpośrednio Pani/Pana dotyczących jest wymogiem ustawowym określonym w przepisach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związanym z udziałem w postępowaniu o udzielenie zamówienia publicznego; konsekwencje niepodania określonych danych wynikają z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14BBC95B"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W odniesieniu do Pani/Pana danych osobowych decyzje nie będą podejmowane w sposób zautomatyzowany oraz nie będzie wykonywane profilowanie Pani/Pana, stosowanie do art. 22 RODO; </w:t>
      </w:r>
    </w:p>
    <w:p w14:paraId="03286E32"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Posiada Pani/Pan: - </w:t>
      </w:r>
    </w:p>
    <w:p w14:paraId="4118283D" w14:textId="77777777" w:rsidR="00FE4CB9" w:rsidRPr="00FE4CB9" w:rsidRDefault="00FE4CB9"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56CC8F37" w14:textId="77777777" w:rsidR="00FE4CB9" w:rsidRPr="00FE4CB9" w:rsidRDefault="00FE4CB9"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na podstawie art. 16 RODO prawo do sprostowania Pani/Pana danych osobowych</w:t>
      </w:r>
      <w:r w:rsidRPr="00FE4CB9">
        <w:rPr>
          <w:rFonts w:eastAsia="TrebuchetMS"/>
          <w:sz w:val="22"/>
          <w:szCs w:val="22"/>
          <w:vertAlign w:val="superscript"/>
          <w:lang w:eastAsia="en-US"/>
        </w:rPr>
        <w:footnoteReference w:id="25"/>
      </w:r>
      <w:r w:rsidRPr="00FE4CB9">
        <w:rPr>
          <w:rFonts w:eastAsia="TrebuchetMS"/>
          <w:sz w:val="22"/>
          <w:szCs w:val="22"/>
          <w:lang w:eastAsia="en-US"/>
        </w:rPr>
        <w:t>. Skorzystanie przez osobę, której dane dotyczą, z uprawnienia do sprostowania lub uzupełnienia, o którym mowa w art. 16 RODO nie może naruszać integralności protokołu oraz jego załączników;</w:t>
      </w:r>
    </w:p>
    <w:p w14:paraId="009F26C6" w14:textId="77777777" w:rsidR="00FE4CB9" w:rsidRPr="00FE4CB9" w:rsidRDefault="00FE4CB9"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na podstawie art. 18 ust. 1 RODO prawo żądania od administratora ograniczenia przetwarzania danych osobowych z zastrzeżeniem przypadków, o których mowa w art. 18 ust. 2 RODO</w:t>
      </w:r>
      <w:r w:rsidRPr="00FE4CB9">
        <w:rPr>
          <w:rFonts w:eastAsia="TrebuchetMS"/>
          <w:sz w:val="22"/>
          <w:szCs w:val="22"/>
          <w:vertAlign w:val="superscript"/>
          <w:lang w:eastAsia="en-US"/>
        </w:rPr>
        <w:footnoteReference w:id="26"/>
      </w:r>
      <w:r w:rsidRPr="00FE4CB9">
        <w:rPr>
          <w:rFonts w:eastAsia="TrebuchetMS"/>
          <w:sz w:val="22"/>
          <w:szCs w:val="22"/>
          <w:lang w:eastAsia="en-US"/>
        </w:rPr>
        <w:t xml:space="preserve">. </w:t>
      </w:r>
    </w:p>
    <w:p w14:paraId="749F1BB8"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16F75EFA"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nie przysługuje Pani/Panu: </w:t>
      </w:r>
    </w:p>
    <w:p w14:paraId="2B0368E0" w14:textId="77777777" w:rsidR="00FE4CB9" w:rsidRPr="00FE4CB9" w:rsidRDefault="00FE4CB9"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w związku z art. 17 ust. 3 lit. b, d lub e RODO prawo do usunięcia danych osobowych;</w:t>
      </w:r>
    </w:p>
    <w:p w14:paraId="3CDB1ADD" w14:textId="77777777" w:rsidR="00FE4CB9" w:rsidRPr="00FE4CB9" w:rsidRDefault="00FE4CB9"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 xml:space="preserve">prawo do przenoszenia danych osobowych, o którym mowa w art. 20 RODO; </w:t>
      </w:r>
    </w:p>
    <w:p w14:paraId="3CA260AF" w14:textId="77777777" w:rsidR="00FE4CB9" w:rsidRPr="00FE4CB9" w:rsidRDefault="00FE4CB9"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 xml:space="preserve">na podstawie art. 21 RODO prawo sprzeciwu, wobec przetwarzania danych osobowych, gdyż podstawą prawną przetwarzania Pani/Pana danych osobowych jest art. 6 ust. 1 lit. c RODO. </w:t>
      </w:r>
    </w:p>
    <w:p w14:paraId="4CC6B3BB" w14:textId="77777777" w:rsidR="00382A88" w:rsidRDefault="00FE4CB9" w:rsidP="00285976">
      <w:pPr>
        <w:jc w:val="center"/>
        <w:rPr>
          <w:rFonts w:eastAsia="TrebuchetMS"/>
        </w:rPr>
      </w:pPr>
      <w:r w:rsidRPr="00FE4CB9">
        <w:rPr>
          <w:rFonts w:eastAsia="TrebuchetMS"/>
        </w:rPr>
        <w:t xml:space="preserve">                </w:t>
      </w:r>
    </w:p>
    <w:p w14:paraId="0F614176" w14:textId="77777777" w:rsidR="00382A88" w:rsidRDefault="00382A88" w:rsidP="00285976">
      <w:pPr>
        <w:jc w:val="center"/>
        <w:rPr>
          <w:rFonts w:eastAsia="TrebuchetMS"/>
        </w:rPr>
      </w:pPr>
    </w:p>
    <w:p w14:paraId="57DD5B12" w14:textId="77777777" w:rsidR="00382A88" w:rsidRDefault="00382A88" w:rsidP="00285976">
      <w:pPr>
        <w:jc w:val="center"/>
        <w:rPr>
          <w:rFonts w:eastAsia="TrebuchetMS"/>
        </w:rPr>
      </w:pPr>
    </w:p>
    <w:p w14:paraId="0CBE2754" w14:textId="77777777" w:rsidR="00382A88" w:rsidRDefault="00382A88" w:rsidP="00285976">
      <w:pPr>
        <w:jc w:val="center"/>
        <w:rPr>
          <w:rFonts w:eastAsia="TrebuchetMS"/>
        </w:rPr>
      </w:pPr>
    </w:p>
    <w:p w14:paraId="3064508D" w14:textId="77777777" w:rsidR="00382A88" w:rsidRDefault="00382A88" w:rsidP="00285976">
      <w:pPr>
        <w:jc w:val="center"/>
        <w:rPr>
          <w:rFonts w:eastAsia="TrebuchetMS"/>
        </w:rPr>
      </w:pPr>
    </w:p>
    <w:p w14:paraId="3E5143EF" w14:textId="77777777" w:rsidR="00382A88" w:rsidRDefault="00382A88" w:rsidP="00285976">
      <w:pPr>
        <w:jc w:val="center"/>
        <w:rPr>
          <w:rFonts w:eastAsia="TrebuchetMS"/>
        </w:rPr>
      </w:pPr>
    </w:p>
    <w:p w14:paraId="1F405DD4" w14:textId="77777777" w:rsidR="00382A88" w:rsidRDefault="00382A88" w:rsidP="00285976">
      <w:pPr>
        <w:jc w:val="center"/>
        <w:rPr>
          <w:rFonts w:eastAsia="TrebuchetMS"/>
        </w:rPr>
      </w:pPr>
    </w:p>
    <w:p w14:paraId="0651C48D" w14:textId="77777777" w:rsidR="00382A88" w:rsidRDefault="00382A88" w:rsidP="00285976">
      <w:pPr>
        <w:jc w:val="center"/>
        <w:rPr>
          <w:rFonts w:eastAsia="TrebuchetMS"/>
        </w:rPr>
      </w:pPr>
    </w:p>
    <w:p w14:paraId="0C6BC5B8" w14:textId="77777777" w:rsidR="00382A88" w:rsidRDefault="00382A88" w:rsidP="00285976">
      <w:pPr>
        <w:jc w:val="center"/>
        <w:rPr>
          <w:rFonts w:eastAsia="TrebuchetMS"/>
        </w:rPr>
      </w:pPr>
    </w:p>
    <w:p w14:paraId="40412A0C" w14:textId="77777777" w:rsidR="00382A88" w:rsidRDefault="00382A88" w:rsidP="00285976">
      <w:pPr>
        <w:jc w:val="center"/>
        <w:rPr>
          <w:rFonts w:eastAsia="TrebuchetMS"/>
        </w:rPr>
      </w:pPr>
    </w:p>
    <w:p w14:paraId="7F5993AA" w14:textId="77777777" w:rsidR="00382A88" w:rsidRDefault="00382A88" w:rsidP="00285976">
      <w:pPr>
        <w:jc w:val="center"/>
        <w:rPr>
          <w:rFonts w:eastAsia="TrebuchetMS"/>
        </w:rPr>
      </w:pPr>
    </w:p>
    <w:p w14:paraId="78F49B02" w14:textId="77777777" w:rsidR="00382A88" w:rsidRDefault="00382A88" w:rsidP="00285976">
      <w:pPr>
        <w:jc w:val="center"/>
        <w:rPr>
          <w:rFonts w:eastAsia="TrebuchetMS"/>
        </w:rPr>
      </w:pPr>
    </w:p>
    <w:p w14:paraId="1C1767CB" w14:textId="77777777" w:rsidR="00382A88" w:rsidRDefault="00382A88" w:rsidP="00285976">
      <w:pPr>
        <w:jc w:val="center"/>
        <w:rPr>
          <w:rFonts w:eastAsia="TrebuchetMS"/>
        </w:rPr>
      </w:pPr>
    </w:p>
    <w:p w14:paraId="115C8082" w14:textId="77777777" w:rsidR="00382A88" w:rsidRDefault="00382A88" w:rsidP="00285976">
      <w:pPr>
        <w:jc w:val="center"/>
        <w:rPr>
          <w:rFonts w:eastAsia="TrebuchetMS"/>
        </w:rPr>
      </w:pPr>
    </w:p>
    <w:p w14:paraId="29CCD58E" w14:textId="77777777" w:rsidR="00382A88" w:rsidRDefault="00382A88" w:rsidP="00285976">
      <w:pPr>
        <w:jc w:val="center"/>
        <w:rPr>
          <w:rFonts w:eastAsia="TrebuchetMS"/>
        </w:rPr>
      </w:pPr>
    </w:p>
    <w:p w14:paraId="7A332729" w14:textId="77777777" w:rsidR="00382A88" w:rsidRDefault="00382A88" w:rsidP="00285976">
      <w:pPr>
        <w:jc w:val="center"/>
        <w:rPr>
          <w:rFonts w:eastAsia="TrebuchetMS"/>
        </w:rPr>
      </w:pPr>
    </w:p>
    <w:p w14:paraId="14612452" w14:textId="77777777" w:rsidR="00382A88" w:rsidRDefault="00382A88" w:rsidP="00285976">
      <w:pPr>
        <w:jc w:val="center"/>
        <w:rPr>
          <w:rFonts w:eastAsia="TrebuchetMS"/>
        </w:rPr>
      </w:pPr>
    </w:p>
    <w:p w14:paraId="47158F3C" w14:textId="17723B7F" w:rsidR="00285976" w:rsidRDefault="00FE4CB9" w:rsidP="00285976">
      <w:pPr>
        <w:jc w:val="center"/>
        <w:rPr>
          <w:b/>
          <w:bCs/>
          <w:color w:val="000000" w:themeColor="text1"/>
          <w:lang w:eastAsia="ar-SA"/>
        </w:rPr>
      </w:pPr>
      <w:r w:rsidRPr="00FE4CB9">
        <w:rPr>
          <w:rFonts w:eastAsia="TrebuchetMS"/>
        </w:rPr>
        <w:lastRenderedPageBreak/>
        <w:t xml:space="preserve">  </w:t>
      </w:r>
      <w:bookmarkEnd w:id="40"/>
      <w:r w:rsidR="00285976" w:rsidRPr="002648F8">
        <w:rPr>
          <w:b/>
          <w:bCs/>
          <w:color w:val="000000" w:themeColor="text1"/>
          <w:lang w:eastAsia="ar-SA"/>
        </w:rPr>
        <w:t>PROJEKTOWANE POSTANOWIENIA UMOWY (PPU)</w:t>
      </w:r>
      <w:r w:rsidR="00285976">
        <w:rPr>
          <w:b/>
          <w:bCs/>
          <w:color w:val="000000" w:themeColor="text1"/>
          <w:lang w:eastAsia="ar-SA"/>
        </w:rPr>
        <w:t xml:space="preserve"> </w:t>
      </w:r>
    </w:p>
    <w:p w14:paraId="2124D2A8" w14:textId="77777777" w:rsidR="00285976" w:rsidRDefault="00285976" w:rsidP="00285976">
      <w:pPr>
        <w:jc w:val="center"/>
        <w:rPr>
          <w:b/>
          <w:bCs/>
          <w:lang w:eastAsia="ar-SA"/>
        </w:rPr>
      </w:pPr>
    </w:p>
    <w:p w14:paraId="1CB23E84" w14:textId="1BD504C5" w:rsidR="00285976" w:rsidRPr="00285976" w:rsidRDefault="00285976" w:rsidP="00285976">
      <w:pPr>
        <w:jc w:val="center"/>
        <w:rPr>
          <w:b/>
          <w:bCs/>
          <w:sz w:val="28"/>
          <w:szCs w:val="28"/>
          <w:lang w:eastAsia="ar-SA"/>
        </w:rPr>
      </w:pPr>
      <w:r w:rsidRPr="00285976">
        <w:rPr>
          <w:b/>
          <w:bCs/>
          <w:sz w:val="28"/>
          <w:szCs w:val="28"/>
          <w:lang w:eastAsia="ar-SA"/>
        </w:rPr>
        <w:t>dla Części I</w:t>
      </w:r>
      <w:r>
        <w:rPr>
          <w:b/>
          <w:bCs/>
          <w:sz w:val="28"/>
          <w:szCs w:val="28"/>
          <w:lang w:eastAsia="ar-SA"/>
        </w:rPr>
        <w:t>I</w:t>
      </w:r>
      <w:r w:rsidRPr="00285976">
        <w:rPr>
          <w:b/>
          <w:bCs/>
          <w:sz w:val="28"/>
          <w:szCs w:val="28"/>
          <w:lang w:eastAsia="ar-SA"/>
        </w:rPr>
        <w:t xml:space="preserve"> zamówienia.</w:t>
      </w:r>
    </w:p>
    <w:p w14:paraId="7D150C5D" w14:textId="77777777" w:rsidR="00285976" w:rsidRPr="00626983" w:rsidRDefault="00285976" w:rsidP="00285976">
      <w:pPr>
        <w:jc w:val="center"/>
        <w:rPr>
          <w:b/>
          <w:bCs/>
        </w:rPr>
      </w:pPr>
    </w:p>
    <w:p w14:paraId="2B8857C1" w14:textId="77777777" w:rsidR="00285976" w:rsidRPr="00C83254" w:rsidRDefault="00285976" w:rsidP="00285976">
      <w:pPr>
        <w:jc w:val="center"/>
        <w:rPr>
          <w:b/>
          <w:color w:val="000000" w:themeColor="text1"/>
          <w:sz w:val="22"/>
          <w:szCs w:val="22"/>
        </w:rPr>
      </w:pPr>
      <w:r w:rsidRPr="00C83254">
        <w:rPr>
          <w:b/>
          <w:color w:val="000000" w:themeColor="text1"/>
          <w:sz w:val="22"/>
          <w:szCs w:val="22"/>
        </w:rPr>
        <w:t xml:space="preserve">                                 </w:t>
      </w:r>
    </w:p>
    <w:p w14:paraId="289B4648" w14:textId="77777777" w:rsidR="00285976" w:rsidRPr="009C59CC" w:rsidRDefault="00285976" w:rsidP="00285976">
      <w:pPr>
        <w:tabs>
          <w:tab w:val="left" w:pos="284"/>
        </w:tabs>
        <w:rPr>
          <w:color w:val="000000"/>
        </w:rPr>
      </w:pPr>
      <w:r w:rsidRPr="009C59CC">
        <w:rPr>
          <w:color w:val="000000"/>
        </w:rPr>
        <w:t xml:space="preserve">zawarta w dniu ……………….. r. </w:t>
      </w:r>
      <w:r>
        <w:rPr>
          <w:color w:val="000000"/>
        </w:rPr>
        <w:t xml:space="preserve"> w Warszawie </w:t>
      </w:r>
      <w:r w:rsidRPr="009C59CC">
        <w:rPr>
          <w:color w:val="000000"/>
        </w:rPr>
        <w:t xml:space="preserve"> pomiędzy:</w:t>
      </w:r>
    </w:p>
    <w:p w14:paraId="67E3F05A" w14:textId="77777777" w:rsidR="00285976" w:rsidRDefault="00285976" w:rsidP="00285976">
      <w:pPr>
        <w:tabs>
          <w:tab w:val="left" w:pos="284"/>
          <w:tab w:val="left" w:pos="360"/>
        </w:tabs>
        <w:jc w:val="both"/>
        <w:rPr>
          <w:color w:val="000000"/>
        </w:rPr>
      </w:pPr>
    </w:p>
    <w:p w14:paraId="2E888F61" w14:textId="77777777" w:rsidR="00285976" w:rsidRPr="00812BDB" w:rsidRDefault="00285976" w:rsidP="00285976">
      <w:pPr>
        <w:tabs>
          <w:tab w:val="left" w:pos="284"/>
          <w:tab w:val="left" w:pos="360"/>
        </w:tabs>
        <w:jc w:val="both"/>
        <w:rPr>
          <w:b/>
          <w:bCs/>
          <w:color w:val="000000"/>
        </w:rPr>
      </w:pPr>
      <w:r w:rsidRPr="00812BDB">
        <w:rPr>
          <w:b/>
          <w:bCs/>
          <w:color w:val="000000"/>
        </w:rPr>
        <w:t>Politechniką Warszawską</w:t>
      </w:r>
    </w:p>
    <w:p w14:paraId="47F1382E" w14:textId="77777777" w:rsidR="00285976" w:rsidRPr="00812BDB" w:rsidRDefault="00285976" w:rsidP="00285976">
      <w:pPr>
        <w:tabs>
          <w:tab w:val="left" w:pos="284"/>
          <w:tab w:val="left" w:pos="360"/>
        </w:tabs>
        <w:jc w:val="both"/>
        <w:rPr>
          <w:color w:val="000000"/>
        </w:rPr>
      </w:pPr>
      <w:r w:rsidRPr="00812BDB">
        <w:rPr>
          <w:color w:val="000000"/>
        </w:rPr>
        <w:t xml:space="preserve">z siedzibą w Warszawie (00-661) przy Placu Politechniki 1, będącą płatnikiem podatku VAT, posiadającą numer identyfikacyjny: NIP 5250005834, REGON 000001554, reprezentowaną przez: </w:t>
      </w:r>
    </w:p>
    <w:p w14:paraId="0C05228B" w14:textId="77777777" w:rsidR="00285976" w:rsidRPr="00812BDB" w:rsidRDefault="00285976" w:rsidP="00285976">
      <w:pPr>
        <w:tabs>
          <w:tab w:val="left" w:pos="284"/>
          <w:tab w:val="left" w:pos="360"/>
        </w:tabs>
        <w:jc w:val="both"/>
        <w:rPr>
          <w:b/>
          <w:bCs/>
          <w:color w:val="000000"/>
        </w:rPr>
      </w:pPr>
      <w:r>
        <w:rPr>
          <w:b/>
          <w:bCs/>
          <w:color w:val="000000"/>
        </w:rPr>
        <w:t>…………………………………………………………………</w:t>
      </w:r>
      <w:r w:rsidRPr="00812BDB">
        <w:rPr>
          <w:b/>
          <w:bCs/>
          <w:color w:val="000000"/>
        </w:rPr>
        <w:t xml:space="preserve">    </w:t>
      </w:r>
    </w:p>
    <w:p w14:paraId="3C0ADC34" w14:textId="77777777" w:rsidR="00285976" w:rsidRPr="00812BDB" w:rsidRDefault="00285976" w:rsidP="00285976">
      <w:pPr>
        <w:tabs>
          <w:tab w:val="left" w:pos="284"/>
          <w:tab w:val="left" w:pos="360"/>
        </w:tabs>
        <w:jc w:val="both"/>
        <w:rPr>
          <w:color w:val="000000"/>
        </w:rPr>
      </w:pPr>
      <w:r w:rsidRPr="00812BDB">
        <w:rPr>
          <w:color w:val="000000"/>
        </w:rPr>
        <w:t xml:space="preserve">na podstawie pełnomocnictwa </w:t>
      </w:r>
      <w:r>
        <w:rPr>
          <w:color w:val="000000"/>
        </w:rPr>
        <w:t>………………….</w:t>
      </w:r>
      <w:r w:rsidRPr="00812BDB">
        <w:rPr>
          <w:color w:val="000000"/>
        </w:rPr>
        <w:t xml:space="preserve">,z dnia </w:t>
      </w:r>
      <w:r>
        <w:rPr>
          <w:color w:val="000000"/>
        </w:rPr>
        <w:t>………………………</w:t>
      </w:r>
      <w:r w:rsidRPr="00812BDB">
        <w:rPr>
          <w:color w:val="000000"/>
        </w:rPr>
        <w:t xml:space="preserve"> </w:t>
      </w:r>
    </w:p>
    <w:p w14:paraId="07AE8917" w14:textId="77777777" w:rsidR="00285976" w:rsidRPr="00812BDB" w:rsidRDefault="00285976" w:rsidP="00285976">
      <w:pPr>
        <w:tabs>
          <w:tab w:val="left" w:pos="284"/>
          <w:tab w:val="left" w:pos="360"/>
        </w:tabs>
        <w:jc w:val="both"/>
        <w:rPr>
          <w:color w:val="000000"/>
        </w:rPr>
      </w:pPr>
      <w:r w:rsidRPr="00812BDB">
        <w:rPr>
          <w:color w:val="000000"/>
        </w:rPr>
        <w:t>zwaną w dalszej części umowy „Zamawiającym</w:t>
      </w:r>
    </w:p>
    <w:p w14:paraId="4DCDF4CC" w14:textId="77777777" w:rsidR="00285976" w:rsidRDefault="00285976" w:rsidP="00285976">
      <w:pPr>
        <w:tabs>
          <w:tab w:val="left" w:pos="284"/>
          <w:tab w:val="left" w:pos="360"/>
        </w:tabs>
        <w:jc w:val="both"/>
        <w:rPr>
          <w:color w:val="000000"/>
        </w:rPr>
      </w:pPr>
    </w:p>
    <w:p w14:paraId="71350DD9" w14:textId="77777777" w:rsidR="00285976" w:rsidRPr="009C59CC" w:rsidRDefault="00285976" w:rsidP="00285976">
      <w:pPr>
        <w:tabs>
          <w:tab w:val="left" w:pos="284"/>
          <w:tab w:val="left" w:pos="360"/>
        </w:tabs>
        <w:rPr>
          <w:color w:val="000000"/>
        </w:rPr>
      </w:pPr>
      <w:r w:rsidRPr="009C59CC">
        <w:rPr>
          <w:color w:val="000000"/>
        </w:rPr>
        <w:t>a</w:t>
      </w:r>
    </w:p>
    <w:p w14:paraId="1B613293" w14:textId="77777777" w:rsidR="00285976" w:rsidRPr="009C59CC" w:rsidRDefault="00285976" w:rsidP="00285976">
      <w:pPr>
        <w:tabs>
          <w:tab w:val="left" w:pos="284"/>
          <w:tab w:val="left" w:pos="360"/>
        </w:tabs>
        <w:jc w:val="both"/>
        <w:rPr>
          <w:color w:val="000000"/>
        </w:rPr>
      </w:pPr>
      <w:r w:rsidRPr="009C59CC">
        <w:rPr>
          <w:color w:val="000000"/>
        </w:rPr>
        <w:t>…………………...……………………………………………………………………………</w:t>
      </w:r>
    </w:p>
    <w:p w14:paraId="7ADDE4E0" w14:textId="77777777" w:rsidR="00285976" w:rsidRPr="009C59CC" w:rsidRDefault="00285976" w:rsidP="00285976">
      <w:pPr>
        <w:tabs>
          <w:tab w:val="left" w:pos="284"/>
          <w:tab w:val="left" w:pos="360"/>
        </w:tabs>
        <w:jc w:val="both"/>
        <w:rPr>
          <w:color w:val="000000"/>
        </w:rPr>
      </w:pPr>
      <w:r w:rsidRPr="009C59CC">
        <w:rPr>
          <w:color w:val="000000"/>
        </w:rPr>
        <w:t>mającym swoją siedzibę w …………………….. przy ul. ……………………………….., wpisanym do …………………………………….., REGON ……………………, będącym płatnikiem podatku VAT, posiadającym nr identyfikacyjny ………………………, reprezentowanym przez:</w:t>
      </w:r>
    </w:p>
    <w:p w14:paraId="2DA25D69" w14:textId="77777777" w:rsidR="00285976" w:rsidRPr="009C59CC" w:rsidRDefault="00285976" w:rsidP="00285976">
      <w:pPr>
        <w:tabs>
          <w:tab w:val="left" w:pos="284"/>
          <w:tab w:val="left" w:pos="360"/>
          <w:tab w:val="center" w:pos="4536"/>
          <w:tab w:val="right" w:pos="9072"/>
        </w:tabs>
        <w:rPr>
          <w:color w:val="000000"/>
        </w:rPr>
      </w:pPr>
      <w:r w:rsidRPr="009C59CC">
        <w:rPr>
          <w:color w:val="000000"/>
        </w:rPr>
        <w:t>1.</w:t>
      </w:r>
      <w:r w:rsidRPr="009C59CC">
        <w:rPr>
          <w:color w:val="000000"/>
        </w:rPr>
        <w:tab/>
        <w:t>……………………………………………</w:t>
      </w:r>
    </w:p>
    <w:p w14:paraId="48E65EAF" w14:textId="77777777" w:rsidR="00285976" w:rsidRPr="009C59CC" w:rsidRDefault="00285976" w:rsidP="00285976">
      <w:pPr>
        <w:tabs>
          <w:tab w:val="left" w:pos="284"/>
          <w:tab w:val="left" w:pos="360"/>
        </w:tabs>
        <w:jc w:val="both"/>
        <w:rPr>
          <w:color w:val="000000"/>
        </w:rPr>
      </w:pPr>
      <w:r w:rsidRPr="009C59CC">
        <w:rPr>
          <w:color w:val="000000"/>
        </w:rPr>
        <w:t>2.</w:t>
      </w:r>
      <w:r w:rsidRPr="009C59CC">
        <w:rPr>
          <w:color w:val="000000"/>
        </w:rPr>
        <w:tab/>
        <w:t>……………………………………………</w:t>
      </w:r>
    </w:p>
    <w:p w14:paraId="48CB3BBC" w14:textId="77777777" w:rsidR="00285976" w:rsidRPr="009C59CC" w:rsidRDefault="00285976" w:rsidP="00285976">
      <w:pPr>
        <w:tabs>
          <w:tab w:val="left" w:pos="284"/>
        </w:tabs>
        <w:jc w:val="both"/>
        <w:rPr>
          <w:color w:val="000000"/>
        </w:rPr>
      </w:pPr>
      <w:r w:rsidRPr="009C59CC">
        <w:rPr>
          <w:color w:val="000000"/>
        </w:rPr>
        <w:t>zwanym w dalszej części umowy „Wykonawcą”.</w:t>
      </w:r>
    </w:p>
    <w:p w14:paraId="37BF852C" w14:textId="77777777" w:rsidR="00285976" w:rsidRPr="009C59CC" w:rsidRDefault="00285976" w:rsidP="00285976">
      <w:pPr>
        <w:tabs>
          <w:tab w:val="left" w:pos="284"/>
        </w:tabs>
        <w:spacing w:before="120"/>
        <w:jc w:val="both"/>
      </w:pPr>
      <w:r w:rsidRPr="009C59CC">
        <w:t xml:space="preserve">zwanych dalej łącznie: </w:t>
      </w:r>
      <w:r w:rsidRPr="009C59CC">
        <w:rPr>
          <w:b/>
          <w:i/>
        </w:rPr>
        <w:t>Stronami</w:t>
      </w:r>
      <w:r w:rsidRPr="009C59CC">
        <w:t xml:space="preserve">, lub oddzielnie: </w:t>
      </w:r>
      <w:r w:rsidRPr="009C59CC">
        <w:rPr>
          <w:b/>
          <w:i/>
        </w:rPr>
        <w:t>Stroną</w:t>
      </w:r>
      <w:r w:rsidRPr="009C59CC">
        <w:t>,</w:t>
      </w:r>
    </w:p>
    <w:p w14:paraId="4964B5B6" w14:textId="77777777" w:rsidR="00285976" w:rsidRPr="009C59CC" w:rsidRDefault="00285976" w:rsidP="00285976">
      <w:pPr>
        <w:widowControl w:val="0"/>
        <w:tabs>
          <w:tab w:val="left" w:pos="284"/>
        </w:tabs>
        <w:adjustRightInd w:val="0"/>
        <w:spacing w:before="120"/>
        <w:textAlignment w:val="baseline"/>
      </w:pPr>
      <w:r w:rsidRPr="009C59CC">
        <w:t>strony zawierają umowę o następującej treści:</w:t>
      </w:r>
    </w:p>
    <w:p w14:paraId="379BE0F5" w14:textId="77777777" w:rsidR="00285976" w:rsidRDefault="00285976" w:rsidP="00285976">
      <w:pPr>
        <w:tabs>
          <w:tab w:val="left" w:pos="284"/>
        </w:tabs>
        <w:spacing w:before="120"/>
        <w:rPr>
          <w:b/>
        </w:rPr>
      </w:pPr>
      <w:r w:rsidRPr="009C59CC">
        <w:t>Niniejsza umowa zwana jest dalej:</w:t>
      </w:r>
      <w:r w:rsidRPr="009C59CC">
        <w:rPr>
          <w:b/>
        </w:rPr>
        <w:t xml:space="preserve"> </w:t>
      </w:r>
      <w:r w:rsidRPr="009C59CC">
        <w:rPr>
          <w:b/>
          <w:i/>
        </w:rPr>
        <w:t>Umową</w:t>
      </w:r>
      <w:r w:rsidRPr="009C59CC">
        <w:rPr>
          <w:b/>
        </w:rPr>
        <w:t>.</w:t>
      </w:r>
    </w:p>
    <w:p w14:paraId="7211E8AC" w14:textId="77777777" w:rsidR="00285976" w:rsidRPr="009C59CC" w:rsidRDefault="00285976" w:rsidP="00285976">
      <w:pPr>
        <w:tabs>
          <w:tab w:val="left" w:pos="284"/>
        </w:tabs>
        <w:spacing w:before="120"/>
        <w:rPr>
          <w:b/>
        </w:rPr>
      </w:pPr>
    </w:p>
    <w:p w14:paraId="34180E3D" w14:textId="77777777" w:rsidR="00285976" w:rsidRPr="009C59CC" w:rsidRDefault="00285976" w:rsidP="00285976">
      <w:pPr>
        <w:tabs>
          <w:tab w:val="left" w:pos="284"/>
        </w:tabs>
        <w:jc w:val="center"/>
        <w:rPr>
          <w:b/>
        </w:rPr>
      </w:pPr>
    </w:p>
    <w:p w14:paraId="19E70876" w14:textId="77777777" w:rsidR="00285976" w:rsidRPr="009C59CC" w:rsidRDefault="00285976" w:rsidP="00285976">
      <w:pPr>
        <w:tabs>
          <w:tab w:val="left" w:pos="284"/>
        </w:tabs>
        <w:spacing w:before="120"/>
        <w:ind w:left="284" w:hanging="284"/>
        <w:jc w:val="center"/>
        <w:rPr>
          <w:b/>
        </w:rPr>
      </w:pPr>
      <w:r w:rsidRPr="009C59CC">
        <w:rPr>
          <w:b/>
        </w:rPr>
        <w:t>§ 1.</w:t>
      </w:r>
    </w:p>
    <w:p w14:paraId="4F3C6996" w14:textId="77777777" w:rsidR="00285976" w:rsidRPr="009C59CC" w:rsidRDefault="00285976" w:rsidP="00285976">
      <w:pPr>
        <w:tabs>
          <w:tab w:val="left" w:pos="284"/>
        </w:tabs>
        <w:spacing w:before="120"/>
        <w:ind w:left="284" w:hanging="284"/>
        <w:jc w:val="center"/>
        <w:rPr>
          <w:b/>
        </w:rPr>
      </w:pPr>
      <w:r w:rsidRPr="009C59CC">
        <w:rPr>
          <w:b/>
        </w:rPr>
        <w:t>Przedmiot Umowy</w:t>
      </w:r>
    </w:p>
    <w:p w14:paraId="5BAB8DB6" w14:textId="16131083" w:rsidR="00285976" w:rsidRPr="00442D6E" w:rsidRDefault="00285976" w:rsidP="00CF7181">
      <w:pPr>
        <w:numPr>
          <w:ilvl w:val="0"/>
          <w:numId w:val="170"/>
        </w:numPr>
        <w:tabs>
          <w:tab w:val="left" w:pos="284"/>
        </w:tabs>
        <w:spacing w:before="120"/>
        <w:jc w:val="both"/>
        <w:rPr>
          <w:b/>
        </w:rPr>
      </w:pPr>
      <w:r w:rsidRPr="00442D6E">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442D6E">
        <w:t>Pzp</w:t>
      </w:r>
      <w:proofErr w:type="spellEnd"/>
      <w:r w:rsidRPr="00442D6E">
        <w:t xml:space="preserve">”), Zamawiający zleca, a Wykonawca przyjmuje do wykonania zamówienia tj. </w:t>
      </w:r>
      <w:r w:rsidRPr="00285976">
        <w:rPr>
          <w:b/>
          <w:bCs/>
        </w:rPr>
        <w:t>„</w:t>
      </w:r>
      <w:r w:rsidRPr="00442D6E">
        <w:rPr>
          <w:b/>
        </w:rPr>
        <w:t>Opracowanie dokumentacji projektowej dostosowującej budyn</w:t>
      </w:r>
      <w:r>
        <w:rPr>
          <w:b/>
        </w:rPr>
        <w:t>ek</w:t>
      </w:r>
      <w:r w:rsidRPr="00442D6E">
        <w:rPr>
          <w:b/>
        </w:rPr>
        <w:t xml:space="preserve"> Dom</w:t>
      </w:r>
      <w:r>
        <w:rPr>
          <w:b/>
        </w:rPr>
        <w:t>u</w:t>
      </w:r>
      <w:r w:rsidRPr="00442D6E">
        <w:rPr>
          <w:b/>
        </w:rPr>
        <w:t xml:space="preserve"> Studencki</w:t>
      </w:r>
      <w:r>
        <w:rPr>
          <w:b/>
        </w:rPr>
        <w:t>ego</w:t>
      </w:r>
      <w:r w:rsidRPr="00442D6E">
        <w:rPr>
          <w:b/>
        </w:rPr>
        <w:t xml:space="preserve"> Politechniki Warszawskiej „</w:t>
      </w:r>
      <w:r>
        <w:rPr>
          <w:b/>
        </w:rPr>
        <w:t>MUSZELKA</w:t>
      </w:r>
      <w:r w:rsidRPr="00442D6E">
        <w:rPr>
          <w:b/>
        </w:rPr>
        <w:t>”  przy ul. Grójeckiej 39, 02-031</w:t>
      </w:r>
      <w:r>
        <w:rPr>
          <w:b/>
        </w:rPr>
        <w:t xml:space="preserve"> </w:t>
      </w:r>
      <w:r w:rsidRPr="00442D6E">
        <w:rPr>
          <w:b/>
        </w:rPr>
        <w:t>Warszawa,  do przepisów przeciwpożarowych”.</w:t>
      </w:r>
    </w:p>
    <w:p w14:paraId="5F68605F" w14:textId="77777777" w:rsidR="00285976" w:rsidRPr="00663748" w:rsidRDefault="00285976" w:rsidP="00CF7181">
      <w:pPr>
        <w:numPr>
          <w:ilvl w:val="0"/>
          <w:numId w:val="170"/>
        </w:numPr>
        <w:tabs>
          <w:tab w:val="left" w:pos="284"/>
        </w:tabs>
        <w:spacing w:before="120"/>
        <w:ind w:left="284" w:hanging="284"/>
        <w:jc w:val="both"/>
        <w:rPr>
          <w:b/>
          <w:bCs/>
        </w:rPr>
      </w:pPr>
      <w:r w:rsidRPr="00663748">
        <w:rPr>
          <w:color w:val="000000"/>
          <w:lang w:eastAsia="en-US"/>
        </w:rPr>
        <w:t>Przedmiot umowy obejmuje:</w:t>
      </w:r>
    </w:p>
    <w:p w14:paraId="424613DF" w14:textId="632CC63D" w:rsidR="00285976" w:rsidRPr="00663748" w:rsidRDefault="00285976" w:rsidP="00CF7181">
      <w:pPr>
        <w:numPr>
          <w:ilvl w:val="0"/>
          <w:numId w:val="171"/>
        </w:numPr>
        <w:tabs>
          <w:tab w:val="left" w:pos="284"/>
        </w:tabs>
        <w:spacing w:before="120" w:after="120"/>
        <w:ind w:left="709" w:hanging="425"/>
        <w:jc w:val="both"/>
        <w:rPr>
          <w:color w:val="000000"/>
          <w:lang w:eastAsia="en-US"/>
        </w:rPr>
      </w:pPr>
      <w:r w:rsidRPr="00663748">
        <w:rPr>
          <w:color w:val="000000"/>
          <w:lang w:eastAsia="en-US"/>
        </w:rPr>
        <w:t>wykonanie dokumentacji projektowej</w:t>
      </w:r>
      <w:r>
        <w:rPr>
          <w:color w:val="000000"/>
          <w:lang w:eastAsia="en-US"/>
        </w:rPr>
        <w:t xml:space="preserve"> dla każdego budynku oddzieln</w:t>
      </w:r>
      <w:r w:rsidR="00F94D1A">
        <w:rPr>
          <w:color w:val="000000"/>
          <w:lang w:eastAsia="en-US"/>
        </w:rPr>
        <w:t>ie</w:t>
      </w:r>
      <w:r>
        <w:rPr>
          <w:color w:val="000000"/>
          <w:lang w:eastAsia="en-US"/>
        </w:rPr>
        <w:t>;</w:t>
      </w:r>
    </w:p>
    <w:p w14:paraId="1575396A" w14:textId="77777777" w:rsidR="00285976" w:rsidRDefault="00285976" w:rsidP="00CF7181">
      <w:pPr>
        <w:numPr>
          <w:ilvl w:val="0"/>
          <w:numId w:val="171"/>
        </w:numPr>
        <w:tabs>
          <w:tab w:val="left" w:pos="284"/>
        </w:tabs>
        <w:spacing w:before="120" w:after="120"/>
        <w:ind w:left="709" w:hanging="425"/>
        <w:jc w:val="both"/>
        <w:rPr>
          <w:color w:val="000000"/>
          <w:lang w:eastAsia="en-US"/>
        </w:rPr>
      </w:pPr>
      <w:r w:rsidRPr="00663748">
        <w:rPr>
          <w:color w:val="000000"/>
          <w:lang w:eastAsia="en-US"/>
        </w:rPr>
        <w:t>opracowanie odpowiedzi na pytania i wynikających z nich zmian projektów w trakcie postępowania o udzielenie zamówienia publicznego na realizację robót budowlanych objętych tymi projektami (zwane dalej „wsparciem w przetargu”);</w:t>
      </w:r>
    </w:p>
    <w:p w14:paraId="4D286475" w14:textId="77777777" w:rsidR="00285976" w:rsidRPr="00E92675" w:rsidRDefault="00285976" w:rsidP="00CF7181">
      <w:pPr>
        <w:numPr>
          <w:ilvl w:val="0"/>
          <w:numId w:val="171"/>
        </w:numPr>
        <w:tabs>
          <w:tab w:val="left" w:pos="284"/>
        </w:tabs>
        <w:spacing w:before="120" w:after="120"/>
        <w:ind w:left="709" w:hanging="425"/>
        <w:jc w:val="both"/>
        <w:rPr>
          <w:color w:val="000000"/>
          <w:lang w:eastAsia="en-US"/>
        </w:rPr>
      </w:pPr>
      <w:r w:rsidRPr="00E92675">
        <w:rPr>
          <w:color w:val="000000"/>
          <w:lang w:eastAsia="en-US"/>
        </w:rPr>
        <w:t>sprawowanie nadzoru autorskiego (zwanego „nadzorem”) nad wykonaniem robót w oparciu o projekty.</w:t>
      </w:r>
    </w:p>
    <w:p w14:paraId="21A2CB40" w14:textId="47BE088C" w:rsidR="00285976" w:rsidRPr="009C59CC" w:rsidRDefault="00285976" w:rsidP="00CF7181">
      <w:pPr>
        <w:numPr>
          <w:ilvl w:val="0"/>
          <w:numId w:val="172"/>
        </w:numPr>
        <w:tabs>
          <w:tab w:val="left" w:pos="284"/>
          <w:tab w:val="num" w:pos="426"/>
        </w:tabs>
        <w:spacing w:before="120"/>
        <w:ind w:left="284" w:hanging="284"/>
        <w:jc w:val="both"/>
        <w:rPr>
          <w:color w:val="000000"/>
          <w:lang w:eastAsia="en-US"/>
        </w:rPr>
      </w:pPr>
      <w:r w:rsidRPr="009C59CC">
        <w:rPr>
          <w:color w:val="000000"/>
          <w:lang w:eastAsia="en-US"/>
        </w:rPr>
        <w:lastRenderedPageBreak/>
        <w:t xml:space="preserve">Wykonawca w ramach umowy zobowiązany jest do wykonania dokumentacji projektowej o której mowa w ust. </w:t>
      </w:r>
      <w:r w:rsidR="00F7755F">
        <w:rPr>
          <w:color w:val="000000"/>
          <w:lang w:eastAsia="en-US"/>
        </w:rPr>
        <w:t>5</w:t>
      </w:r>
      <w:r w:rsidR="00F7755F" w:rsidRPr="009C59CC">
        <w:rPr>
          <w:color w:val="000000"/>
          <w:lang w:eastAsia="en-US"/>
        </w:rPr>
        <w:t xml:space="preserve"> </w:t>
      </w:r>
      <w:r w:rsidRPr="009C59CC">
        <w:rPr>
          <w:color w:val="000000"/>
          <w:lang w:eastAsia="en-US"/>
        </w:rPr>
        <w:t>niniejszego paragrafu oraz do pełnienia Nadzoru Autorskiego podczas  realizacj</w:t>
      </w:r>
      <w:r>
        <w:rPr>
          <w:color w:val="000000"/>
          <w:lang w:eastAsia="en-US"/>
        </w:rPr>
        <w:t>i</w:t>
      </w:r>
      <w:r w:rsidRPr="009C59CC">
        <w:rPr>
          <w:color w:val="000000"/>
          <w:lang w:eastAsia="en-US"/>
        </w:rPr>
        <w:t xml:space="preserve"> robót budowlanych na podstawie przedmiotowej dokumentacji projektowej.</w:t>
      </w:r>
    </w:p>
    <w:p w14:paraId="7D5C1B8E" w14:textId="77777777" w:rsidR="00285976" w:rsidRPr="009C59CC" w:rsidRDefault="00285976" w:rsidP="00CF7181">
      <w:pPr>
        <w:numPr>
          <w:ilvl w:val="0"/>
          <w:numId w:val="172"/>
        </w:numPr>
        <w:tabs>
          <w:tab w:val="left" w:pos="284"/>
          <w:tab w:val="num" w:pos="426"/>
        </w:tabs>
        <w:spacing w:before="120"/>
        <w:ind w:left="284" w:hanging="284"/>
        <w:jc w:val="both"/>
        <w:rPr>
          <w:color w:val="000000"/>
          <w:lang w:eastAsia="en-US"/>
        </w:rPr>
      </w:pPr>
      <w:r w:rsidRPr="009C59CC">
        <w:rPr>
          <w:color w:val="000000"/>
          <w:lang w:eastAsia="en-US"/>
        </w:rPr>
        <w:t xml:space="preserve"> </w:t>
      </w:r>
      <w:r w:rsidRPr="004428F9">
        <w:rPr>
          <w:color w:val="000000"/>
          <w:lang w:eastAsia="en-US"/>
        </w:rPr>
        <w:t>Wykonawca potwierdza, iż przed podpisaniem umowy, przy zachowaniu należytej staranności, poznał istniejący stan faktyczny terenu i obiektów, w szczególności dokonał wizji lokalnej terenu prac oraz zapoznał się z informacjami i dokumentami niezbędnymi do należytego wykonania projektów w ramach zaoferowanego wynagrodzenia.</w:t>
      </w:r>
    </w:p>
    <w:p w14:paraId="519A1776" w14:textId="77777777" w:rsidR="00285976" w:rsidRPr="005D1B3B" w:rsidRDefault="00285976" w:rsidP="00CF7181">
      <w:pPr>
        <w:numPr>
          <w:ilvl w:val="0"/>
          <w:numId w:val="172"/>
        </w:numPr>
        <w:tabs>
          <w:tab w:val="left" w:pos="284"/>
          <w:tab w:val="num" w:pos="426"/>
        </w:tabs>
        <w:spacing w:before="120"/>
        <w:ind w:left="284" w:hanging="284"/>
        <w:jc w:val="both"/>
        <w:rPr>
          <w:color w:val="000000"/>
          <w:lang w:eastAsia="en-US"/>
        </w:rPr>
      </w:pPr>
      <w:r w:rsidRPr="005D1B3B">
        <w:rPr>
          <w:color w:val="000000"/>
          <w:lang w:eastAsia="en-US"/>
        </w:rPr>
        <w:t xml:space="preserve">Wykonawca zobowiązuje się do opracowania dokumentacji projektowej obejmującej: </w:t>
      </w:r>
    </w:p>
    <w:p w14:paraId="1F82F3E5"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rPr>
        <w:t>Inwentaryzacj</w:t>
      </w:r>
      <w:r>
        <w:rPr>
          <w:color w:val="000000"/>
        </w:rPr>
        <w:t>ę</w:t>
      </w:r>
      <w:r w:rsidRPr="005D1B3B">
        <w:rPr>
          <w:color w:val="000000"/>
        </w:rPr>
        <w:t xml:space="preserve"> </w:t>
      </w:r>
      <w:r w:rsidRPr="00BF07F6">
        <w:rPr>
          <w:color w:val="000000"/>
        </w:rPr>
        <w:t>budowlaną</w:t>
      </w:r>
      <w:r>
        <w:rPr>
          <w:color w:val="000000"/>
        </w:rPr>
        <w:t>;</w:t>
      </w:r>
      <w:r w:rsidRPr="00BF07F6">
        <w:rPr>
          <w:color w:val="000000"/>
        </w:rPr>
        <w:t xml:space="preserve">  </w:t>
      </w:r>
    </w:p>
    <w:p w14:paraId="7DD34C7D"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projekt zagospodarowania działki lub terenu, jeśli jest wymagany;</w:t>
      </w:r>
    </w:p>
    <w:p w14:paraId="2E2A4F5F"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projekt architektoniczno-budowlany, wraz z niezbędnymi opiniami, uzgodnieniami, pozwoleniami i innymi dokumentami, tj. ekspertyzami, badaniami i pomiarami koniecznymi do prawidłowej realizacji robót, umożliwiającymi uzyskanie przewidzianych prawem pozwoleń, w tym pozwoleń na budowę, zgodnie z przepisami Prawa budowlanego i wymaganiami rozporządzenia Ministra Rozwoju z dnia 11 września 2020 r. w sprawie szczegółowego zakresu i formy projektu budowlanego (Dz. U. z 2020 r. poz. 1609), zwanego dalej „rozporządzeniem w sprawie projektu budowlanego”;</w:t>
      </w:r>
    </w:p>
    <w:p w14:paraId="2833C202"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projekty techniczne zgodnie z wymaganiami określonymi w rozporządzeniu w sprawie projektu budowlanego oraz rozporządzeniu Ministra Infrastruktury z dnia 2 września 2004 r. w sprawie szczegółowego zakresu i formy dokumentacji projektowej, specyfikacji technicznych wykonania i odbioru robót budowlanych oraz programu funkcjonalno-użytkowego w, zwanym dalej „rozporządzeniem w sprawie dokumentacji projektowej”;</w:t>
      </w:r>
    </w:p>
    <w:p w14:paraId="64A6A00A"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specyfikacje techniczne wykonania i odbioru robót budowlanych (</w:t>
      </w:r>
      <w:proofErr w:type="spellStart"/>
      <w:r w:rsidRPr="005D1B3B">
        <w:rPr>
          <w:color w:val="000000"/>
          <w:lang w:eastAsia="en-US"/>
        </w:rPr>
        <w:t>STWiORB</w:t>
      </w:r>
      <w:proofErr w:type="spellEnd"/>
      <w:r w:rsidRPr="005D1B3B">
        <w:rPr>
          <w:color w:val="000000"/>
          <w:lang w:eastAsia="en-US"/>
        </w:rPr>
        <w:t>) zgodnie z wymaganiami określonymi w rozporządzeniu w sprawie dokumentacji projektowej;</w:t>
      </w:r>
    </w:p>
    <w:p w14:paraId="67568D40"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 xml:space="preserve">przedmiary robót zgodnie z wymaganiami określonymi w rozporządzeniu w sprawie dokumentacji projektowej; </w:t>
      </w:r>
    </w:p>
    <w:p w14:paraId="7E75C67C"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kosztorysy inwestorskie opracowane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w:t>
      </w:r>
    </w:p>
    <w:p w14:paraId="074C7504" w14:textId="77777777"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informację dotyczącą bezpieczeństwa i ochrony zdrowia (BIOZ) zgodnie z wymaganiami określonymi w rozporządzeniu Ministra Infrastruktury z dnia 23 czerwca 2003 r. w sprawie informacji dotyczącej bezpieczeństwa i ochrony zdrowia oraz planu bezpieczeństwa i ochrony zdrowia (Dz. U. z 2003 r. nr 120 poz. 1126);</w:t>
      </w:r>
    </w:p>
    <w:p w14:paraId="1B31D892" w14:textId="45E67B20" w:rsidR="00285976" w:rsidRPr="005D1B3B" w:rsidRDefault="00285976" w:rsidP="00CF7181">
      <w:pPr>
        <w:numPr>
          <w:ilvl w:val="0"/>
          <w:numId w:val="173"/>
        </w:numPr>
        <w:tabs>
          <w:tab w:val="left" w:pos="284"/>
        </w:tabs>
        <w:autoSpaceDE w:val="0"/>
        <w:autoSpaceDN w:val="0"/>
        <w:adjustRightInd w:val="0"/>
        <w:spacing w:before="120"/>
        <w:ind w:left="709" w:hanging="283"/>
        <w:jc w:val="both"/>
        <w:rPr>
          <w:color w:val="000000"/>
          <w:lang w:eastAsia="en-US"/>
        </w:rPr>
      </w:pPr>
      <w:r w:rsidRPr="005D1B3B">
        <w:rPr>
          <w:color w:val="000000"/>
          <w:lang w:eastAsia="en-US"/>
        </w:rPr>
        <w:t>projekty wykonawcze, technologiczne, rysunki warsztatowe i inne opracowania projektowe specjalistyczne, jeśli wymagane, sporządzone przez uprawnionych specjalistów.</w:t>
      </w:r>
    </w:p>
    <w:p w14:paraId="624E22C4" w14:textId="77777777" w:rsidR="00285976" w:rsidRPr="005D1B3B" w:rsidRDefault="00285976" w:rsidP="00CF7181">
      <w:pPr>
        <w:numPr>
          <w:ilvl w:val="0"/>
          <w:numId w:val="172"/>
        </w:numPr>
        <w:tabs>
          <w:tab w:val="left" w:pos="284"/>
        </w:tabs>
        <w:spacing w:before="120"/>
        <w:ind w:left="284" w:hanging="284"/>
        <w:jc w:val="both"/>
        <w:rPr>
          <w:color w:val="000000"/>
          <w:lang w:eastAsia="en-US"/>
        </w:rPr>
      </w:pPr>
      <w:r w:rsidRPr="005D1B3B">
        <w:rPr>
          <w:color w:val="000000"/>
          <w:lang w:eastAsia="en-US"/>
        </w:rPr>
        <w:t>Projekty będące przedmiotem umowy powinny zawierać:</w:t>
      </w:r>
    </w:p>
    <w:p w14:paraId="6A98AF37" w14:textId="77777777" w:rsidR="00285976" w:rsidRPr="005D1B3B" w:rsidRDefault="00285976" w:rsidP="00CF7181">
      <w:pPr>
        <w:numPr>
          <w:ilvl w:val="0"/>
          <w:numId w:val="174"/>
        </w:numPr>
        <w:tabs>
          <w:tab w:val="left" w:pos="284"/>
        </w:tabs>
        <w:autoSpaceDE w:val="0"/>
        <w:autoSpaceDN w:val="0"/>
        <w:adjustRightInd w:val="0"/>
        <w:spacing w:before="120"/>
        <w:jc w:val="both"/>
        <w:rPr>
          <w:color w:val="000000"/>
          <w:lang w:eastAsia="en-US"/>
        </w:rPr>
      </w:pPr>
      <w:r w:rsidRPr="005D1B3B">
        <w:rPr>
          <w:color w:val="000000"/>
          <w:lang w:eastAsia="en-US"/>
        </w:rPr>
        <w:t>optymalne rozwiązania funkcjonalno-użytkowe, konstrukcyjne, materiałowe i kosztowe;</w:t>
      </w:r>
    </w:p>
    <w:p w14:paraId="7E86AE0A" w14:textId="77777777" w:rsidR="00285976" w:rsidRPr="004428F9" w:rsidRDefault="00285976" w:rsidP="00CF7181">
      <w:pPr>
        <w:numPr>
          <w:ilvl w:val="0"/>
          <w:numId w:val="174"/>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wszystkie niezbędne rysunki szczegółów i detali wraz z ich</w:t>
      </w:r>
      <w:r w:rsidRPr="004428F9">
        <w:rPr>
          <w:color w:val="000000"/>
          <w:lang w:eastAsia="en-US"/>
        </w:rPr>
        <w:t xml:space="preserve"> opisem;</w:t>
      </w:r>
    </w:p>
    <w:p w14:paraId="0FCFA667" w14:textId="77777777" w:rsidR="00285976" w:rsidRPr="004428F9" w:rsidRDefault="00285976" w:rsidP="00CF7181">
      <w:pPr>
        <w:numPr>
          <w:ilvl w:val="0"/>
          <w:numId w:val="174"/>
        </w:numPr>
        <w:tabs>
          <w:tab w:val="left" w:pos="284"/>
        </w:tabs>
        <w:autoSpaceDE w:val="0"/>
        <w:autoSpaceDN w:val="0"/>
        <w:adjustRightInd w:val="0"/>
        <w:spacing w:before="120"/>
        <w:ind w:left="641" w:hanging="284"/>
        <w:jc w:val="both"/>
        <w:rPr>
          <w:color w:val="000000"/>
          <w:lang w:eastAsia="en-US"/>
        </w:rPr>
      </w:pPr>
      <w:r w:rsidRPr="004428F9">
        <w:rPr>
          <w:color w:val="000000"/>
          <w:lang w:eastAsia="en-US"/>
        </w:rPr>
        <w:t xml:space="preserve">zastosowanie rozwiązań technologicznych uwzględniających warunki i możliwości terenowe   obiektu wymienionego w </w:t>
      </w:r>
      <w:r w:rsidRPr="004428F9">
        <w:rPr>
          <w:bCs/>
          <w:color w:val="000000"/>
          <w:lang w:eastAsia="en-US"/>
        </w:rPr>
        <w:t>§ 1</w:t>
      </w:r>
      <w:r w:rsidRPr="004428F9">
        <w:rPr>
          <w:color w:val="000000"/>
          <w:lang w:eastAsia="en-US"/>
        </w:rPr>
        <w:t>.</w:t>
      </w:r>
    </w:p>
    <w:p w14:paraId="2C2F7F22" w14:textId="77777777" w:rsidR="00285976" w:rsidRPr="004428F9" w:rsidRDefault="00285976" w:rsidP="00CF7181">
      <w:pPr>
        <w:numPr>
          <w:ilvl w:val="0"/>
          <w:numId w:val="172"/>
        </w:numPr>
        <w:tabs>
          <w:tab w:val="left" w:pos="284"/>
        </w:tabs>
        <w:spacing w:before="120"/>
        <w:ind w:left="284" w:hanging="284"/>
        <w:jc w:val="both"/>
        <w:rPr>
          <w:color w:val="000000"/>
          <w:lang w:eastAsia="en-US"/>
        </w:rPr>
      </w:pPr>
      <w:r w:rsidRPr="004428F9">
        <w:rPr>
          <w:color w:val="000000"/>
          <w:lang w:eastAsia="en-US"/>
        </w:rPr>
        <w:lastRenderedPageBreak/>
        <w:t>W celu zastosowania optymalnego rozwiązania funkcjonalno-użytkowego Wykonawca zobowiązany jest porównać, tam, gdzie jest to właściwe, kilka możliwych rozwiązań technologicznych i/lub materiałowych pod kątem ich cech funkcjonalnych i jakościowych, trwałości oraz kosztów w cyklu życia zgodnie z rozporządzeniem Ministra Inwestycji i Rozwoju z dnia 11 lipca 2018 r. w sprawie metody kalkulacji kosztów cyklu życia budynków oraz sposobu przedstawiania informacji o tych kosztach (Dz. U. 1357).</w:t>
      </w:r>
    </w:p>
    <w:p w14:paraId="352CFA4B" w14:textId="77777777" w:rsidR="00285976" w:rsidRPr="004428F9" w:rsidRDefault="00285976" w:rsidP="00CF7181">
      <w:pPr>
        <w:numPr>
          <w:ilvl w:val="0"/>
          <w:numId w:val="172"/>
        </w:numPr>
        <w:tabs>
          <w:tab w:val="left" w:pos="284"/>
        </w:tabs>
        <w:spacing w:before="120"/>
        <w:ind w:left="284" w:hanging="284"/>
        <w:jc w:val="both"/>
        <w:rPr>
          <w:color w:val="000000"/>
          <w:lang w:eastAsia="en-US"/>
        </w:rPr>
      </w:pPr>
      <w:r w:rsidRPr="004428F9">
        <w:rPr>
          <w:color w:val="000000"/>
          <w:lang w:eastAsia="en-US"/>
        </w:rPr>
        <w:t>Dokumentację projektową należy sporządzić z uwzględnieniem wymagań w zakresie dostępności dla osób niepełnosprawnych oraz zasad projektowania z przeznaczeniem dla wszystkich użytkowników.</w:t>
      </w:r>
    </w:p>
    <w:p w14:paraId="198AD8E7" w14:textId="77777777" w:rsidR="00285976" w:rsidRPr="004428F9" w:rsidRDefault="00285976" w:rsidP="00CF7181">
      <w:pPr>
        <w:numPr>
          <w:ilvl w:val="0"/>
          <w:numId w:val="172"/>
        </w:numPr>
        <w:tabs>
          <w:tab w:val="left" w:pos="284"/>
        </w:tabs>
        <w:spacing w:before="120"/>
        <w:ind w:left="284" w:hanging="284"/>
        <w:jc w:val="both"/>
        <w:rPr>
          <w:color w:val="000000"/>
          <w:lang w:eastAsia="en-US"/>
        </w:rPr>
      </w:pPr>
      <w:r w:rsidRPr="004428F9">
        <w:rPr>
          <w:color w:val="000000"/>
          <w:lang w:eastAsia="en-US"/>
        </w:rPr>
        <w:t>Wykonawca wykona dokumentację projektową łącznie z:</w:t>
      </w:r>
    </w:p>
    <w:p w14:paraId="7EAFDE98" w14:textId="77777777" w:rsidR="00285976" w:rsidRPr="004428F9" w:rsidRDefault="00285976" w:rsidP="00CF7181">
      <w:pPr>
        <w:numPr>
          <w:ilvl w:val="0"/>
          <w:numId w:val="175"/>
        </w:numPr>
        <w:tabs>
          <w:tab w:val="left" w:pos="284"/>
        </w:tabs>
        <w:spacing w:before="120"/>
        <w:ind w:left="709"/>
        <w:jc w:val="both"/>
        <w:rPr>
          <w:color w:val="000000"/>
          <w:lang w:eastAsia="en-US"/>
        </w:rPr>
      </w:pPr>
      <w:r w:rsidRPr="004428F9">
        <w:rPr>
          <w:color w:val="000000"/>
          <w:lang w:eastAsia="en-US"/>
        </w:rPr>
        <w:t>opiniami, uzgodnieniami, sprawdzeniami i decyzjami w zakresie wynikającym z właściwych przepisów,</w:t>
      </w:r>
    </w:p>
    <w:p w14:paraId="3BFB74C4" w14:textId="77777777" w:rsidR="00285976" w:rsidRPr="004428F9" w:rsidRDefault="00285976" w:rsidP="00CF7181">
      <w:pPr>
        <w:numPr>
          <w:ilvl w:val="0"/>
          <w:numId w:val="175"/>
        </w:numPr>
        <w:tabs>
          <w:tab w:val="left" w:pos="284"/>
        </w:tabs>
        <w:spacing w:before="120"/>
        <w:ind w:left="641" w:hanging="284"/>
        <w:jc w:val="both"/>
        <w:rPr>
          <w:color w:val="000000"/>
          <w:lang w:eastAsia="en-US"/>
        </w:rPr>
      </w:pPr>
      <w:r w:rsidRPr="004428F9">
        <w:rPr>
          <w:color w:val="000000"/>
          <w:lang w:eastAsia="en-US"/>
        </w:rPr>
        <w:t>pisemnym oświadczeniem, iż dostarczona dokumentacja projektowa została wykonana z należytą starannością, przy przestrzeganiu obowiązujących przepisów, norm i zasad wiedzy technicznej oraz, że jest kompletna z punktu widzenia celu, któremu ma służyć (może stanowić podstawę do realizacji robót budowlanych) – dotyczy to każdej branży.</w:t>
      </w:r>
    </w:p>
    <w:p w14:paraId="38BB4D4F" w14:textId="77777777" w:rsidR="00285976" w:rsidRPr="004428F9" w:rsidRDefault="00285976" w:rsidP="00CF7181">
      <w:pPr>
        <w:numPr>
          <w:ilvl w:val="0"/>
          <w:numId w:val="172"/>
        </w:numPr>
        <w:tabs>
          <w:tab w:val="left" w:pos="284"/>
        </w:tabs>
        <w:spacing w:before="120"/>
        <w:ind w:left="284" w:hanging="284"/>
        <w:jc w:val="both"/>
        <w:rPr>
          <w:color w:val="000000"/>
          <w:lang w:eastAsia="en-US"/>
        </w:rPr>
      </w:pPr>
      <w:r w:rsidRPr="004428F9">
        <w:rPr>
          <w:color w:val="000000"/>
          <w:lang w:eastAsia="en-US"/>
        </w:rPr>
        <w:t>Wykonawca zobowiązany jest do przekazywania na bieżąco Zamawiającemu kopii wszelkich wystąpień (wraz z załącznikami graficznymi) związanych z pozyskaniem warunków, uzgodnień, opinii i decyzji związanych z realizacją przedmiotu umowy w terminie do 2 dni od daty skutecznego dostarczenia dokumentu do instytucji. Ponadto Wykonawca zobowiązany jest do przekazywania na bieżąco Zamawiającemu kopii wszelkich warunków, uzgodnień, opinii i decyzji pozyskanych w związku z realizacją przedmiotu umowy.</w:t>
      </w:r>
    </w:p>
    <w:p w14:paraId="04919BD5" w14:textId="77777777" w:rsidR="00285976" w:rsidRPr="004428F9" w:rsidRDefault="00285976" w:rsidP="00CF7181">
      <w:pPr>
        <w:numPr>
          <w:ilvl w:val="0"/>
          <w:numId w:val="172"/>
        </w:numPr>
        <w:tabs>
          <w:tab w:val="left" w:pos="284"/>
        </w:tabs>
        <w:spacing w:before="120"/>
        <w:ind w:left="284" w:hanging="426"/>
        <w:jc w:val="both"/>
        <w:rPr>
          <w:color w:val="000000"/>
          <w:lang w:eastAsia="en-US"/>
        </w:rPr>
      </w:pPr>
      <w:r w:rsidRPr="004428F9">
        <w:rPr>
          <w:color w:val="000000"/>
          <w:lang w:eastAsia="en-US"/>
        </w:rPr>
        <w:t>Kopie dokumentów o istotnym znaczeniu dla przedmiotu umowy, tj. dokumentów, na których treść przysługuje Zamawiającemu zażalenie lub odwołanie w trybie Kodeksu postępowania administracyjnego, Wykonawca zobowiązany jest przekazać Zamawiającemu w terminie do 2 dni  od daty skutecznego doręczenia dokumentu Wykonawcy.</w:t>
      </w:r>
    </w:p>
    <w:p w14:paraId="6113DC78" w14:textId="77777777" w:rsidR="00285976" w:rsidRPr="004428F9" w:rsidRDefault="00285976" w:rsidP="00CF7181">
      <w:pPr>
        <w:numPr>
          <w:ilvl w:val="0"/>
          <w:numId w:val="172"/>
        </w:numPr>
        <w:tabs>
          <w:tab w:val="left" w:pos="284"/>
        </w:tabs>
        <w:spacing w:before="120"/>
        <w:ind w:left="284" w:hanging="426"/>
        <w:jc w:val="both"/>
        <w:rPr>
          <w:color w:val="000000"/>
          <w:lang w:eastAsia="en-US"/>
        </w:rPr>
      </w:pPr>
      <w:r w:rsidRPr="004428F9">
        <w:rPr>
          <w:color w:val="000000"/>
          <w:lang w:eastAsia="en-US"/>
        </w:rPr>
        <w:t>Wykonawca opisze w dokumentacji projektowej technologię robót oraz materiały budowlane, urządzenia i inne wyroby w sposób jednoznaczny i wyczerpujący i jednocześnie w sposób zapewniający zachowanie uczciwej konkurencji oraz równe traktowanie uczestników postępowania przetargowego na wykonanie robót wg dokumentacji projektowej. W szczególności, Wykonawca nie może w dokumentacji projektowej wskazywać znaków towarowych, patentów lub pochodzenia, źródła lub szczególnego procesu, który charakteryzuje produkty lub usługi dostarczane przez konkretnego wykonawcę, jeżeli mogłoby to doprowadzić do uprzywilejowania lub wyeliminowania niektórych wykonawców lub produktów – chyba, że nie można inaczej opisać robót, materiałów, urządzeń lub wyposażenia w wystarczająco precyzyjny i zrozumiały sposób. W takim przypadku Wykonawca może wskazać znak towarowy, patent lub pochodzenie z jednoczesnym dopuszczeniem produktów równoważnych oraz opisem kryteriów stosowanych w celu oceny równoważności.</w:t>
      </w:r>
    </w:p>
    <w:p w14:paraId="51FDDA3C" w14:textId="77777777" w:rsidR="00285976" w:rsidRPr="004428F9" w:rsidRDefault="00285976" w:rsidP="00CF7181">
      <w:pPr>
        <w:numPr>
          <w:ilvl w:val="0"/>
          <w:numId w:val="172"/>
        </w:numPr>
        <w:tabs>
          <w:tab w:val="left" w:pos="284"/>
        </w:tabs>
        <w:spacing w:before="120"/>
        <w:ind w:left="284" w:hanging="426"/>
        <w:jc w:val="both"/>
        <w:rPr>
          <w:color w:val="000000"/>
          <w:lang w:eastAsia="en-US"/>
        </w:rPr>
      </w:pPr>
      <w:r w:rsidRPr="004428F9">
        <w:rPr>
          <w:color w:val="000000"/>
          <w:lang w:eastAsia="en-US"/>
        </w:rPr>
        <w:t>Do opisu przedmiotu zamówienia stosuje się nazwy i kody określone we Wspólnym Słowniku Zamówień.</w:t>
      </w:r>
    </w:p>
    <w:p w14:paraId="12AA0631" w14:textId="77777777" w:rsidR="00285976" w:rsidRPr="004428F9" w:rsidRDefault="00285976" w:rsidP="00CF7181">
      <w:pPr>
        <w:numPr>
          <w:ilvl w:val="0"/>
          <w:numId w:val="172"/>
        </w:numPr>
        <w:tabs>
          <w:tab w:val="left" w:pos="284"/>
        </w:tabs>
        <w:spacing w:before="120"/>
        <w:ind w:left="284" w:hanging="426"/>
        <w:jc w:val="both"/>
        <w:rPr>
          <w:color w:val="000000"/>
          <w:lang w:eastAsia="en-US"/>
        </w:rPr>
      </w:pPr>
      <w:r w:rsidRPr="004428F9">
        <w:rPr>
          <w:color w:val="000000"/>
          <w:lang w:eastAsia="en-US"/>
        </w:rPr>
        <w:t>Przy opisie wymaganych cech materiałów, urządzeń i wyposażenia Wykonawca powinien odnieść się do Polskich Norm przenoszących normy europejskie (PN-EN). W przypadku braku takich norm można przywołać w kolejności:</w:t>
      </w:r>
    </w:p>
    <w:p w14:paraId="1FBC49D7" w14:textId="77777777" w:rsidR="00285976" w:rsidRPr="004428F9" w:rsidRDefault="00285976" w:rsidP="00CF7181">
      <w:pPr>
        <w:numPr>
          <w:ilvl w:val="0"/>
          <w:numId w:val="176"/>
        </w:numPr>
        <w:tabs>
          <w:tab w:val="left" w:pos="284"/>
        </w:tabs>
        <w:spacing w:before="120"/>
        <w:ind w:left="709"/>
        <w:jc w:val="both"/>
        <w:rPr>
          <w:color w:val="000000"/>
          <w:lang w:eastAsia="en-US"/>
        </w:rPr>
      </w:pPr>
      <w:r w:rsidRPr="004428F9">
        <w:rPr>
          <w:color w:val="000000"/>
          <w:lang w:eastAsia="en-US"/>
        </w:rPr>
        <w:t>normy innych państw członkowskich Europejskiego Obszaru Gospodarczego przenoszące normy europejskie,</w:t>
      </w:r>
    </w:p>
    <w:p w14:paraId="15696DE3" w14:textId="77777777" w:rsidR="00285976" w:rsidRPr="004428F9" w:rsidRDefault="00285976" w:rsidP="00CF7181">
      <w:pPr>
        <w:numPr>
          <w:ilvl w:val="0"/>
          <w:numId w:val="176"/>
        </w:numPr>
        <w:tabs>
          <w:tab w:val="left" w:pos="284"/>
        </w:tabs>
        <w:spacing w:before="120"/>
        <w:ind w:left="641" w:hanging="284"/>
        <w:jc w:val="both"/>
        <w:rPr>
          <w:color w:val="000000"/>
          <w:lang w:eastAsia="en-US"/>
        </w:rPr>
      </w:pPr>
      <w:r w:rsidRPr="004428F9">
        <w:rPr>
          <w:color w:val="000000"/>
          <w:lang w:eastAsia="en-US"/>
        </w:rPr>
        <w:t xml:space="preserve">europejskie oceny techniczne, </w:t>
      </w:r>
    </w:p>
    <w:p w14:paraId="08A95A76" w14:textId="77777777" w:rsidR="00285976" w:rsidRPr="004428F9" w:rsidRDefault="00285976" w:rsidP="00CF7181">
      <w:pPr>
        <w:numPr>
          <w:ilvl w:val="0"/>
          <w:numId w:val="176"/>
        </w:numPr>
        <w:tabs>
          <w:tab w:val="left" w:pos="284"/>
        </w:tabs>
        <w:spacing w:before="120"/>
        <w:ind w:left="641" w:hanging="284"/>
        <w:jc w:val="both"/>
        <w:rPr>
          <w:color w:val="000000"/>
          <w:lang w:eastAsia="en-US"/>
        </w:rPr>
      </w:pPr>
      <w:r w:rsidRPr="004428F9">
        <w:rPr>
          <w:color w:val="000000"/>
          <w:lang w:eastAsia="en-US"/>
        </w:rPr>
        <w:t>wspólne specyfikacje techniczne,</w:t>
      </w:r>
    </w:p>
    <w:p w14:paraId="64000ECC" w14:textId="77777777" w:rsidR="00285976" w:rsidRPr="004428F9" w:rsidRDefault="00285976" w:rsidP="00CF7181">
      <w:pPr>
        <w:numPr>
          <w:ilvl w:val="0"/>
          <w:numId w:val="176"/>
        </w:numPr>
        <w:tabs>
          <w:tab w:val="left" w:pos="284"/>
        </w:tabs>
        <w:spacing w:before="120"/>
        <w:ind w:left="641" w:hanging="284"/>
        <w:jc w:val="both"/>
        <w:rPr>
          <w:color w:val="000000"/>
          <w:lang w:eastAsia="en-US"/>
        </w:rPr>
      </w:pPr>
      <w:r w:rsidRPr="004428F9">
        <w:rPr>
          <w:color w:val="000000"/>
          <w:lang w:eastAsia="en-US"/>
        </w:rPr>
        <w:lastRenderedPageBreak/>
        <w:t>normy międzynarodowe,</w:t>
      </w:r>
    </w:p>
    <w:p w14:paraId="71448F35" w14:textId="77777777" w:rsidR="00285976" w:rsidRPr="004428F9" w:rsidRDefault="00285976" w:rsidP="00CF7181">
      <w:pPr>
        <w:numPr>
          <w:ilvl w:val="0"/>
          <w:numId w:val="176"/>
        </w:numPr>
        <w:tabs>
          <w:tab w:val="left" w:pos="284"/>
        </w:tabs>
        <w:spacing w:before="120"/>
        <w:ind w:left="641" w:hanging="284"/>
        <w:jc w:val="both"/>
        <w:rPr>
          <w:color w:val="000000"/>
          <w:lang w:eastAsia="en-US"/>
        </w:rPr>
      </w:pPr>
      <w:r w:rsidRPr="004428F9">
        <w:rPr>
          <w:color w:val="000000"/>
          <w:lang w:eastAsia="en-US"/>
        </w:rPr>
        <w:t>specyfikacje techniczne, których przestrzeganie nie jest obowiązkowe,</w:t>
      </w:r>
    </w:p>
    <w:p w14:paraId="6CD93FE3" w14:textId="605ABC66" w:rsidR="00C62EC2" w:rsidRPr="00C62EC2" w:rsidRDefault="00285976" w:rsidP="00D61A96">
      <w:pPr>
        <w:numPr>
          <w:ilvl w:val="0"/>
          <w:numId w:val="176"/>
        </w:numPr>
        <w:tabs>
          <w:tab w:val="left" w:pos="284"/>
        </w:tabs>
        <w:spacing w:before="120"/>
        <w:ind w:left="641" w:hanging="284"/>
        <w:jc w:val="both"/>
        <w:rPr>
          <w:color w:val="000000"/>
          <w:lang w:eastAsia="en-US"/>
        </w:rPr>
      </w:pPr>
      <w:r w:rsidRPr="004428F9">
        <w:rPr>
          <w:color w:val="000000"/>
          <w:lang w:eastAsia="en-US"/>
        </w:rPr>
        <w:t>inne systemy referencji technicznych ustanowione przez europejskie organizacje normalizacyjne.</w:t>
      </w:r>
    </w:p>
    <w:p w14:paraId="5BBC46F7" w14:textId="32FD8F5F" w:rsidR="00C62EC2" w:rsidRPr="00C62EC2" w:rsidRDefault="00C62EC2" w:rsidP="00D61A96">
      <w:pPr>
        <w:numPr>
          <w:ilvl w:val="0"/>
          <w:numId w:val="172"/>
        </w:numPr>
        <w:tabs>
          <w:tab w:val="left" w:pos="284"/>
        </w:tabs>
        <w:spacing w:before="120"/>
        <w:jc w:val="both"/>
        <w:rPr>
          <w:color w:val="000000"/>
          <w:lang w:eastAsia="en-US"/>
        </w:rPr>
      </w:pPr>
      <w:r w:rsidRPr="004428F9">
        <w:rPr>
          <w:color w:val="000000"/>
          <w:lang w:eastAsia="en-US"/>
        </w:rPr>
        <w:t xml:space="preserve">Wykonawca poniesie pełną odpowiedzialność za negatywne konsekwencje, które Zamawiający poniesie z powodu </w:t>
      </w:r>
      <w:r>
        <w:rPr>
          <w:color w:val="000000"/>
          <w:lang w:eastAsia="en-US"/>
        </w:rPr>
        <w:t>naruszenia</w:t>
      </w:r>
      <w:r w:rsidRPr="004428F9">
        <w:rPr>
          <w:color w:val="000000"/>
          <w:lang w:eastAsia="en-US"/>
        </w:rPr>
        <w:t xml:space="preserve"> przepisów ustawy Prawo zamówień publicznych, w szczególności art. 99-103</w:t>
      </w:r>
      <w:r>
        <w:rPr>
          <w:color w:val="000000"/>
          <w:lang w:eastAsia="en-US"/>
        </w:rPr>
        <w:t xml:space="preserve">, w ramach postępowania o udzielenie zamówienia </w:t>
      </w:r>
      <w:r w:rsidR="00D0725A">
        <w:rPr>
          <w:color w:val="000000"/>
          <w:lang w:eastAsia="en-US"/>
        </w:rPr>
        <w:t xml:space="preserve">publicznego </w:t>
      </w:r>
      <w:r>
        <w:rPr>
          <w:color w:val="000000"/>
          <w:lang w:eastAsia="en-US"/>
        </w:rPr>
        <w:t>na roboty budowlane objęte dokumentacją projektową realizowan</w:t>
      </w:r>
      <w:r w:rsidR="00D0725A">
        <w:rPr>
          <w:color w:val="000000"/>
          <w:lang w:eastAsia="en-US"/>
        </w:rPr>
        <w:t>ą</w:t>
      </w:r>
      <w:r>
        <w:rPr>
          <w:color w:val="000000"/>
          <w:lang w:eastAsia="en-US"/>
        </w:rPr>
        <w:t xml:space="preserve"> na podstawie niniejszej umowy</w:t>
      </w:r>
      <w:r w:rsidRPr="004428F9">
        <w:rPr>
          <w:color w:val="000000"/>
          <w:lang w:eastAsia="en-US"/>
        </w:rPr>
        <w:t xml:space="preserve">. </w:t>
      </w:r>
    </w:p>
    <w:p w14:paraId="5918F12E" w14:textId="0EAFC4FB" w:rsidR="00285976" w:rsidRPr="009C59CC" w:rsidRDefault="00285976" w:rsidP="00CF7181">
      <w:pPr>
        <w:numPr>
          <w:ilvl w:val="0"/>
          <w:numId w:val="172"/>
        </w:numPr>
        <w:tabs>
          <w:tab w:val="left" w:pos="284"/>
        </w:tabs>
        <w:spacing w:before="120"/>
        <w:ind w:left="284" w:hanging="426"/>
        <w:jc w:val="both"/>
        <w:rPr>
          <w:color w:val="000000"/>
          <w:lang w:eastAsia="en-US"/>
        </w:rPr>
      </w:pPr>
      <w:r w:rsidRPr="004428F9">
        <w:rPr>
          <w:color w:val="000000"/>
          <w:lang w:eastAsia="en-US"/>
        </w:rPr>
        <w:t xml:space="preserve">Wykonawca będzie dokonywał, bez dodatkowego wynagrodzenia, aktualizacji kosztorysów </w:t>
      </w:r>
      <w:r w:rsidRPr="009C59CC">
        <w:rPr>
          <w:color w:val="000000"/>
          <w:lang w:eastAsia="en-US"/>
        </w:rPr>
        <w:t xml:space="preserve"> </w:t>
      </w:r>
      <w:r w:rsidRPr="004428F9">
        <w:rPr>
          <w:color w:val="000000"/>
          <w:lang w:eastAsia="en-US"/>
        </w:rPr>
        <w:t xml:space="preserve">wskazanych w § </w:t>
      </w:r>
      <w:r>
        <w:rPr>
          <w:color w:val="000000"/>
          <w:lang w:eastAsia="en-US"/>
        </w:rPr>
        <w:t>1</w:t>
      </w:r>
      <w:r w:rsidRPr="004428F9">
        <w:rPr>
          <w:color w:val="000000"/>
          <w:lang w:eastAsia="en-US"/>
        </w:rPr>
        <w:t xml:space="preserve"> ust. </w:t>
      </w:r>
      <w:r w:rsidR="009209D2">
        <w:rPr>
          <w:color w:val="000000"/>
          <w:lang w:eastAsia="en-US"/>
        </w:rPr>
        <w:t>5</w:t>
      </w:r>
      <w:r w:rsidR="009209D2" w:rsidRPr="004428F9">
        <w:rPr>
          <w:color w:val="000000"/>
          <w:lang w:eastAsia="en-US"/>
        </w:rPr>
        <w:t xml:space="preserve"> </w:t>
      </w:r>
      <w:r w:rsidRPr="004428F9">
        <w:rPr>
          <w:color w:val="000000"/>
          <w:lang w:eastAsia="en-US"/>
        </w:rPr>
        <w:t xml:space="preserve">pkt </w:t>
      </w:r>
      <w:r>
        <w:rPr>
          <w:color w:val="000000"/>
          <w:lang w:eastAsia="en-US"/>
        </w:rPr>
        <w:t>7)</w:t>
      </w:r>
      <w:r w:rsidRPr="004428F9">
        <w:rPr>
          <w:color w:val="000000"/>
          <w:lang w:eastAsia="en-US"/>
        </w:rPr>
        <w:t xml:space="preserve"> w okresie 2 lat od terminu</w:t>
      </w:r>
      <w:r>
        <w:rPr>
          <w:color w:val="000000"/>
          <w:lang w:eastAsia="en-US"/>
        </w:rPr>
        <w:t xml:space="preserve"> odbioru ETAPU II.</w:t>
      </w:r>
    </w:p>
    <w:p w14:paraId="0FA7B382" w14:textId="7E8C2E3D" w:rsidR="00285976" w:rsidRPr="00D76C9A" w:rsidRDefault="00285976" w:rsidP="00CF7181">
      <w:pPr>
        <w:numPr>
          <w:ilvl w:val="0"/>
          <w:numId w:val="172"/>
        </w:numPr>
        <w:tabs>
          <w:tab w:val="left" w:pos="284"/>
        </w:tabs>
        <w:spacing w:before="120"/>
        <w:ind w:left="284" w:hanging="426"/>
        <w:jc w:val="both"/>
        <w:rPr>
          <w:color w:val="000000"/>
          <w:lang w:eastAsia="en-US"/>
        </w:rPr>
      </w:pPr>
      <w:r w:rsidRPr="009C59CC">
        <w:t>Wykonawca zobowiązany jest wykonać dokumentację projektową,</w:t>
      </w:r>
      <w:r>
        <w:t xml:space="preserve"> w następujących etapach i liczbie egzemplarzy dla każdego budynku oddzielną: </w:t>
      </w:r>
      <w:r w:rsidRPr="009C59CC">
        <w:t xml:space="preserve"> </w:t>
      </w:r>
    </w:p>
    <w:p w14:paraId="2F9E2BE3" w14:textId="77777777" w:rsidR="00285976" w:rsidRPr="009C59CC" w:rsidRDefault="00285976" w:rsidP="00285976">
      <w:pPr>
        <w:tabs>
          <w:tab w:val="left" w:pos="284"/>
        </w:tabs>
        <w:spacing w:before="120"/>
        <w:ind w:left="284" w:hanging="284"/>
        <w:jc w:val="both"/>
        <w:rPr>
          <w:b/>
        </w:rPr>
      </w:pPr>
      <w:r w:rsidRPr="009C59CC">
        <w:rPr>
          <w:b/>
        </w:rPr>
        <w:t>I Etap</w:t>
      </w:r>
    </w:p>
    <w:p w14:paraId="62067D01" w14:textId="77777777" w:rsidR="00285976" w:rsidRPr="00DF4066" w:rsidRDefault="00285976" w:rsidP="00285976">
      <w:pPr>
        <w:tabs>
          <w:tab w:val="left" w:pos="284"/>
        </w:tabs>
        <w:ind w:left="284" w:hanging="284"/>
        <w:jc w:val="both"/>
      </w:pPr>
      <w:r w:rsidRPr="00DF4066">
        <w:t xml:space="preserve">Inwentaryzacja budowlana  </w:t>
      </w:r>
      <w:r w:rsidRPr="00DF4066">
        <w:tab/>
      </w:r>
      <w:r w:rsidRPr="00DF4066">
        <w:tab/>
      </w:r>
      <w:r w:rsidRPr="00DF4066">
        <w:tab/>
      </w:r>
      <w:r w:rsidRPr="00DF4066">
        <w:tab/>
      </w:r>
      <w:r w:rsidRPr="00DF4066">
        <w:tab/>
      </w:r>
      <w:r w:rsidRPr="00DF4066">
        <w:tab/>
        <w:t>- 2 egzemplarze</w:t>
      </w:r>
    </w:p>
    <w:p w14:paraId="2DF66B87" w14:textId="77777777" w:rsidR="00285976" w:rsidRPr="00DF4066" w:rsidRDefault="00285976" w:rsidP="00285976">
      <w:pPr>
        <w:tabs>
          <w:tab w:val="left" w:pos="284"/>
        </w:tabs>
        <w:ind w:left="284" w:hanging="284"/>
        <w:jc w:val="both"/>
      </w:pPr>
      <w:r w:rsidRPr="00DF4066">
        <w:t>Projekt budowlany</w:t>
      </w:r>
      <w:r w:rsidRPr="00DF4066">
        <w:tab/>
      </w:r>
      <w:r w:rsidRPr="00DF4066">
        <w:tab/>
      </w:r>
      <w:r w:rsidRPr="00DF4066">
        <w:tab/>
      </w:r>
      <w:r w:rsidRPr="00DF4066">
        <w:tab/>
      </w:r>
      <w:r w:rsidRPr="00DF4066">
        <w:tab/>
      </w:r>
      <w:r w:rsidRPr="00DF4066">
        <w:tab/>
      </w:r>
      <w:r w:rsidRPr="00DF4066">
        <w:tab/>
        <w:t>- 5 egzemplarzy</w:t>
      </w:r>
    </w:p>
    <w:p w14:paraId="6187DD8D" w14:textId="77777777" w:rsidR="00285976" w:rsidRPr="00DF4066" w:rsidRDefault="00285976" w:rsidP="00285976">
      <w:pPr>
        <w:tabs>
          <w:tab w:val="left" w:pos="284"/>
        </w:tabs>
        <w:ind w:left="284" w:hanging="284"/>
        <w:jc w:val="both"/>
      </w:pPr>
      <w:r w:rsidRPr="00DF4066">
        <w:t xml:space="preserve">(w tym  4 egzemplarze stanowiące załącznik do </w:t>
      </w:r>
    </w:p>
    <w:p w14:paraId="344B5D50" w14:textId="77777777" w:rsidR="00285976" w:rsidRPr="00DF4066" w:rsidRDefault="00285976" w:rsidP="00285976">
      <w:pPr>
        <w:tabs>
          <w:tab w:val="left" w:pos="284"/>
        </w:tabs>
        <w:ind w:left="284" w:hanging="284"/>
        <w:jc w:val="both"/>
      </w:pPr>
      <w:r w:rsidRPr="00DF4066">
        <w:t>wniosku o pozwolenie na budowę i 1 egzemplarz dla inwestora)</w:t>
      </w:r>
    </w:p>
    <w:p w14:paraId="4A479FE7" w14:textId="77777777" w:rsidR="00285976" w:rsidRPr="00DF4066" w:rsidRDefault="00285976" w:rsidP="00285976">
      <w:pPr>
        <w:tabs>
          <w:tab w:val="left" w:pos="284"/>
        </w:tabs>
        <w:ind w:left="284" w:hanging="284"/>
        <w:jc w:val="both"/>
      </w:pPr>
      <w:r w:rsidRPr="00DF4066">
        <w:t>Projekt techniczny</w:t>
      </w:r>
      <w:r w:rsidRPr="00DF4066">
        <w:tab/>
      </w:r>
      <w:r w:rsidRPr="00DF4066">
        <w:tab/>
      </w:r>
      <w:r w:rsidRPr="00DF4066">
        <w:tab/>
      </w:r>
      <w:r w:rsidRPr="00DF4066">
        <w:tab/>
      </w:r>
      <w:r w:rsidRPr="00DF4066">
        <w:tab/>
      </w:r>
      <w:r w:rsidRPr="00DF4066">
        <w:tab/>
      </w:r>
      <w:r w:rsidRPr="00DF4066">
        <w:tab/>
        <w:t>- 4 egzemplarze</w:t>
      </w:r>
    </w:p>
    <w:p w14:paraId="38CE3297" w14:textId="77777777" w:rsidR="00285976" w:rsidRPr="00DF4066" w:rsidRDefault="00285976" w:rsidP="00285976">
      <w:pPr>
        <w:tabs>
          <w:tab w:val="left" w:pos="284"/>
        </w:tabs>
        <w:ind w:left="284" w:hanging="284"/>
        <w:jc w:val="both"/>
      </w:pPr>
      <w:r w:rsidRPr="00DF4066">
        <w:t>Zapis elektroniczny</w:t>
      </w:r>
      <w:r w:rsidRPr="00DF4066">
        <w:tab/>
      </w:r>
      <w:r w:rsidRPr="00DF4066">
        <w:tab/>
      </w:r>
      <w:r w:rsidRPr="00DF4066">
        <w:tab/>
      </w:r>
      <w:r w:rsidRPr="00DF4066">
        <w:tab/>
      </w:r>
      <w:r w:rsidRPr="00DF4066">
        <w:tab/>
      </w:r>
      <w:r w:rsidRPr="00DF4066">
        <w:tab/>
      </w:r>
      <w:r w:rsidRPr="00DF4066">
        <w:tab/>
        <w:t>- 1 komplet na nośniku CD/DVD</w:t>
      </w:r>
    </w:p>
    <w:p w14:paraId="5977A43E" w14:textId="77777777" w:rsidR="00285976" w:rsidRPr="00DF4066" w:rsidRDefault="00285976" w:rsidP="00285976">
      <w:pPr>
        <w:tabs>
          <w:tab w:val="left" w:pos="284"/>
        </w:tabs>
        <w:ind w:left="284" w:hanging="284"/>
        <w:jc w:val="both"/>
      </w:pPr>
      <w:r w:rsidRPr="00DF4066">
        <w:t>(w obowiązującym formacie: *.DOC, *.DWG, *.PDF)</w:t>
      </w:r>
    </w:p>
    <w:p w14:paraId="5DE4D31C" w14:textId="77777777" w:rsidR="00285976" w:rsidRPr="009C59CC" w:rsidRDefault="00285976" w:rsidP="00285976">
      <w:pPr>
        <w:tabs>
          <w:tab w:val="left" w:pos="284"/>
        </w:tabs>
        <w:spacing w:before="120"/>
        <w:jc w:val="both"/>
      </w:pPr>
      <w:r>
        <w:t>Wykonawca uzyska zgodę realizacyjną w postaci pozwolenia na budowę lub zgłoszenia.</w:t>
      </w:r>
    </w:p>
    <w:p w14:paraId="2E83CB4A" w14:textId="77777777" w:rsidR="00285976" w:rsidRPr="009C59CC" w:rsidRDefault="00285976" w:rsidP="00285976">
      <w:pPr>
        <w:tabs>
          <w:tab w:val="left" w:pos="284"/>
        </w:tabs>
        <w:spacing w:before="120"/>
        <w:ind w:left="284" w:hanging="284"/>
        <w:jc w:val="both"/>
      </w:pPr>
      <w:r w:rsidRPr="009C59CC">
        <w:rPr>
          <w:b/>
        </w:rPr>
        <w:t>II Etap</w:t>
      </w:r>
      <w:r w:rsidRPr="009C59CC">
        <w:t xml:space="preserve">: </w:t>
      </w:r>
    </w:p>
    <w:p w14:paraId="111AA1DD" w14:textId="77777777" w:rsidR="00285976" w:rsidRPr="009C59CC" w:rsidRDefault="00285976" w:rsidP="00285976">
      <w:pPr>
        <w:tabs>
          <w:tab w:val="left" w:pos="284"/>
        </w:tabs>
        <w:ind w:left="284" w:hanging="284"/>
        <w:jc w:val="both"/>
      </w:pPr>
      <w:r w:rsidRPr="009C59CC">
        <w:t xml:space="preserve">Dokumentacja projektowa wykonawcza </w:t>
      </w:r>
      <w:r w:rsidRPr="009C59CC">
        <w:tab/>
      </w:r>
      <w:r w:rsidRPr="009C59CC">
        <w:tab/>
      </w:r>
      <w:r w:rsidRPr="009C59CC">
        <w:tab/>
      </w:r>
      <w:r w:rsidRPr="009C59CC">
        <w:tab/>
        <w:t xml:space="preserve">- 5 egzemplarzy </w:t>
      </w:r>
    </w:p>
    <w:p w14:paraId="45C055CE" w14:textId="77777777" w:rsidR="00285976" w:rsidRPr="009C59CC" w:rsidRDefault="00285976" w:rsidP="00285976">
      <w:pPr>
        <w:tabs>
          <w:tab w:val="left" w:pos="284"/>
        </w:tabs>
        <w:ind w:left="284" w:hanging="284"/>
        <w:jc w:val="both"/>
      </w:pPr>
      <w:r w:rsidRPr="009C59CC">
        <w:t>Przedmiary robót</w:t>
      </w:r>
      <w:r w:rsidRPr="009C59CC">
        <w:tab/>
      </w:r>
      <w:r w:rsidRPr="009C59CC">
        <w:tab/>
      </w:r>
      <w:r w:rsidRPr="009C59CC">
        <w:tab/>
      </w:r>
      <w:r w:rsidRPr="009C59CC">
        <w:tab/>
      </w:r>
      <w:r w:rsidRPr="009C59CC">
        <w:tab/>
      </w:r>
      <w:r w:rsidRPr="009C59CC">
        <w:tab/>
      </w:r>
      <w:r w:rsidRPr="009C59CC">
        <w:tab/>
        <w:t>- 2 egzemplarze</w:t>
      </w:r>
    </w:p>
    <w:p w14:paraId="7EA8945A" w14:textId="77777777" w:rsidR="00285976" w:rsidRPr="009C59CC" w:rsidRDefault="00285976" w:rsidP="00285976">
      <w:pPr>
        <w:tabs>
          <w:tab w:val="left" w:pos="284"/>
        </w:tabs>
        <w:ind w:left="284" w:hanging="284"/>
        <w:jc w:val="both"/>
      </w:pPr>
      <w:r w:rsidRPr="009C59CC">
        <w:t>Kosztorysy inwestorskie</w:t>
      </w:r>
      <w:r w:rsidRPr="009C59CC">
        <w:tab/>
      </w:r>
      <w:r w:rsidRPr="009C59CC">
        <w:tab/>
      </w:r>
      <w:r w:rsidRPr="009C59CC">
        <w:tab/>
      </w:r>
      <w:r w:rsidRPr="009C59CC">
        <w:tab/>
      </w:r>
      <w:r w:rsidRPr="009C59CC">
        <w:tab/>
      </w:r>
      <w:r w:rsidRPr="009C59CC">
        <w:tab/>
        <w:t>- 2 egzemplarze</w:t>
      </w:r>
    </w:p>
    <w:p w14:paraId="24503CB4" w14:textId="77777777" w:rsidR="00285976" w:rsidRPr="009C59CC" w:rsidRDefault="00285976" w:rsidP="00285976">
      <w:pPr>
        <w:tabs>
          <w:tab w:val="left" w:pos="284"/>
          <w:tab w:val="left" w:pos="880"/>
        </w:tabs>
        <w:ind w:left="284" w:hanging="284"/>
        <w:jc w:val="both"/>
      </w:pPr>
      <w:r w:rsidRPr="009C59CC">
        <w:t xml:space="preserve">Specyfikacje Techniczne Wykonania i Odbioru Robót </w:t>
      </w:r>
      <w:r w:rsidRPr="009C59CC">
        <w:tab/>
      </w:r>
      <w:r w:rsidRPr="009C59CC">
        <w:tab/>
        <w:t>- 2 egzemplarze</w:t>
      </w:r>
    </w:p>
    <w:p w14:paraId="3535908B" w14:textId="77777777" w:rsidR="00285976" w:rsidRPr="009C59CC" w:rsidRDefault="00285976" w:rsidP="00285976">
      <w:pPr>
        <w:tabs>
          <w:tab w:val="left" w:pos="284"/>
        </w:tabs>
        <w:ind w:left="284" w:hanging="284"/>
        <w:jc w:val="both"/>
      </w:pPr>
      <w:r w:rsidRPr="009C59CC">
        <w:t xml:space="preserve">Zapis elektroniczny kompletnej ww. dokumentacji projektowej </w:t>
      </w:r>
      <w:r w:rsidRPr="009C59CC">
        <w:tab/>
        <w:t>- 1 komplet na nośniku CD/DVD</w:t>
      </w:r>
    </w:p>
    <w:p w14:paraId="39990EA1" w14:textId="62D6D7AA" w:rsidR="00285976" w:rsidRPr="009C59CC" w:rsidRDefault="00285976" w:rsidP="00D76C9A">
      <w:pPr>
        <w:tabs>
          <w:tab w:val="left" w:pos="284"/>
        </w:tabs>
        <w:ind w:left="284" w:hanging="284"/>
        <w:jc w:val="both"/>
      </w:pPr>
      <w:r w:rsidRPr="009C59CC">
        <w:t>(w obowiązującym formacie: Word, DWG, PDF, ATH)</w:t>
      </w:r>
    </w:p>
    <w:p w14:paraId="3FD30803" w14:textId="77777777" w:rsidR="00285976" w:rsidRDefault="00285976" w:rsidP="00285976">
      <w:pPr>
        <w:tabs>
          <w:tab w:val="left" w:pos="284"/>
        </w:tabs>
        <w:spacing w:before="120"/>
        <w:ind w:left="284" w:hanging="284"/>
        <w:jc w:val="both"/>
      </w:pPr>
      <w:r w:rsidRPr="009C59CC">
        <w:rPr>
          <w:b/>
        </w:rPr>
        <w:t>III Etap</w:t>
      </w:r>
      <w:r w:rsidRPr="009C59CC">
        <w:t>:</w:t>
      </w:r>
    </w:p>
    <w:p w14:paraId="1DE7268C" w14:textId="77777777" w:rsidR="00285976" w:rsidRPr="009D6D76" w:rsidRDefault="00285976" w:rsidP="00285976">
      <w:pPr>
        <w:tabs>
          <w:tab w:val="left" w:pos="0"/>
        </w:tabs>
        <w:spacing w:before="120"/>
        <w:jc w:val="both"/>
        <w:rPr>
          <w:bCs/>
        </w:rPr>
      </w:pPr>
      <w:r w:rsidRPr="00770282">
        <w:rPr>
          <w:bCs/>
        </w:rPr>
        <w:t xml:space="preserve">Pełnienie Nadzorów Autorskich przez cały okres realizacji robót budowlanych na podstawie wykonanej dokumentacji.  </w:t>
      </w:r>
    </w:p>
    <w:p w14:paraId="713366BB" w14:textId="671C7830" w:rsidR="00285976" w:rsidRPr="009C59CC" w:rsidRDefault="00285976" w:rsidP="00D76C9A">
      <w:pPr>
        <w:tabs>
          <w:tab w:val="left" w:pos="0"/>
        </w:tabs>
        <w:spacing w:before="120"/>
        <w:jc w:val="both"/>
      </w:pPr>
      <w:r w:rsidRPr="00DF4066">
        <w:t xml:space="preserve">Całość dokumentacji etapu I </w:t>
      </w:r>
      <w:proofErr w:type="spellStart"/>
      <w:r w:rsidRPr="00DF4066">
        <w:t>i</w:t>
      </w:r>
      <w:proofErr w:type="spellEnd"/>
      <w:r w:rsidRPr="00DF4066">
        <w:t xml:space="preserve"> II (podpisaną </w:t>
      </w:r>
      <w:r w:rsidRPr="009C59CC">
        <w:t>przez Projektantów i sprawdzających wraz z wymaganymi</w:t>
      </w:r>
      <w:r>
        <w:t xml:space="preserve"> </w:t>
      </w:r>
      <w:r w:rsidRPr="009C59CC">
        <w:t>uzgodnieniami rzeczoznawców) dostarczyć do siedziby Zamawiającego.</w:t>
      </w:r>
    </w:p>
    <w:p w14:paraId="5BF90D51" w14:textId="77777777" w:rsidR="00285976" w:rsidRPr="00A971CF" w:rsidRDefault="00285976" w:rsidP="00CF7181">
      <w:pPr>
        <w:pStyle w:val="Akapitzlist"/>
        <w:numPr>
          <w:ilvl w:val="0"/>
          <w:numId w:val="172"/>
        </w:numPr>
        <w:tabs>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Wykonana przez Wykonawcę dokumentacja projektowa będąca przedmiotem Umowy, podlegać będzie odbiorowi przez Zamawiającego, zgodnie z zasadami określonymi w § 8.</w:t>
      </w:r>
    </w:p>
    <w:p w14:paraId="7C80C027" w14:textId="77777777" w:rsidR="00285976" w:rsidRPr="00A971CF" w:rsidRDefault="00285976" w:rsidP="00CF7181">
      <w:pPr>
        <w:pStyle w:val="Akapitzlist"/>
        <w:numPr>
          <w:ilvl w:val="0"/>
          <w:numId w:val="172"/>
        </w:numPr>
        <w:tabs>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Przedmiot Umowy obejmuje również przeniesienie autorskich praw majątkowych do dokumentacji projektowej powstałej w wyniku realizacji Umowy wraz z prawem wyłącznego zezwalania na wykonywanie autorskiego prawa zależnego.</w:t>
      </w:r>
    </w:p>
    <w:p w14:paraId="72588F4D" w14:textId="77777777" w:rsidR="00285976" w:rsidRPr="00A971CF" w:rsidRDefault="00285976" w:rsidP="00285976">
      <w:pPr>
        <w:tabs>
          <w:tab w:val="left" w:pos="426"/>
        </w:tabs>
        <w:spacing w:before="120"/>
        <w:ind w:left="426" w:hanging="426"/>
        <w:jc w:val="both"/>
        <w:rPr>
          <w:b/>
        </w:rPr>
      </w:pPr>
    </w:p>
    <w:p w14:paraId="4A7E75FB" w14:textId="77777777" w:rsidR="00285976" w:rsidRPr="009C59CC" w:rsidRDefault="00285976" w:rsidP="00285976">
      <w:pPr>
        <w:tabs>
          <w:tab w:val="left" w:pos="284"/>
        </w:tabs>
        <w:spacing w:before="120"/>
        <w:ind w:left="284" w:hanging="284"/>
        <w:jc w:val="center"/>
        <w:rPr>
          <w:b/>
        </w:rPr>
      </w:pPr>
      <w:r w:rsidRPr="009C59CC">
        <w:rPr>
          <w:b/>
        </w:rPr>
        <w:t>§ 2.</w:t>
      </w:r>
    </w:p>
    <w:p w14:paraId="70810582" w14:textId="77777777" w:rsidR="00285976" w:rsidRPr="009C59CC" w:rsidRDefault="00285976" w:rsidP="00285976">
      <w:pPr>
        <w:tabs>
          <w:tab w:val="left" w:pos="284"/>
        </w:tabs>
        <w:spacing w:before="120"/>
        <w:ind w:left="284" w:hanging="284"/>
        <w:jc w:val="center"/>
        <w:rPr>
          <w:b/>
        </w:rPr>
      </w:pPr>
      <w:r w:rsidRPr="009C59CC">
        <w:rPr>
          <w:b/>
        </w:rPr>
        <w:t>Ubezpieczenie</w:t>
      </w:r>
    </w:p>
    <w:p w14:paraId="20BD3893" w14:textId="6C1590D7" w:rsidR="00285976" w:rsidRPr="009C59CC" w:rsidRDefault="00285976" w:rsidP="00CF7181">
      <w:pPr>
        <w:numPr>
          <w:ilvl w:val="0"/>
          <w:numId w:val="177"/>
        </w:numPr>
        <w:tabs>
          <w:tab w:val="left" w:pos="284"/>
        </w:tabs>
        <w:spacing w:before="120"/>
        <w:jc w:val="both"/>
      </w:pPr>
      <w:r w:rsidRPr="009C59CC">
        <w:t xml:space="preserve">Wykonawca jest obowiązany zawrzeć na własny koszt umowę lub kolejne umowy ubezpieczenia, ustanawiające ochronę ubezpieczeniową od odpowiedzialności cywilnej od dnia zawarcia Umowy do dnia jej wykonania, obejmującą swoim zakresem wszelkie szkody jakie mogą zostać wyrządzone </w:t>
      </w:r>
      <w:r w:rsidRPr="009C59CC">
        <w:lastRenderedPageBreak/>
        <w:t xml:space="preserve">Zamawiającemu lub osobom trzecim w związku z realizacją postanowień niniejszej Umowy. Suma ubezpieczenia OC nie może być niższa </w:t>
      </w:r>
      <w:r w:rsidRPr="004211A9">
        <w:t xml:space="preserve">niż </w:t>
      </w:r>
      <w:r w:rsidR="00B977F3" w:rsidRPr="004211A9">
        <w:t>1</w:t>
      </w:r>
      <w:r w:rsidR="004211A9" w:rsidRPr="004211A9">
        <w:t>0</w:t>
      </w:r>
      <w:r w:rsidR="004146D3">
        <w:t>0</w:t>
      </w:r>
      <w:r w:rsidR="00B977F3" w:rsidRPr="004211A9">
        <w:t> 000,00 zł (sto tysięcy</w:t>
      </w:r>
      <w:r w:rsidR="004211A9">
        <w:t xml:space="preserve"> </w:t>
      </w:r>
      <w:r w:rsidRPr="004211A9">
        <w:t xml:space="preserve">złotych) </w:t>
      </w:r>
      <w:r w:rsidRPr="009C59CC">
        <w:t>za jedno i wszystkie zdarzenia objęte umową OC.</w:t>
      </w:r>
      <w:r>
        <w:t xml:space="preserve"> </w:t>
      </w:r>
    </w:p>
    <w:p w14:paraId="16302C0F" w14:textId="77777777" w:rsidR="00285976" w:rsidRPr="009C59CC" w:rsidRDefault="00285976" w:rsidP="00CF7181">
      <w:pPr>
        <w:numPr>
          <w:ilvl w:val="0"/>
          <w:numId w:val="177"/>
        </w:numPr>
        <w:tabs>
          <w:tab w:val="left" w:pos="284"/>
        </w:tabs>
        <w:spacing w:before="120"/>
        <w:ind w:left="284" w:hanging="284"/>
        <w:jc w:val="both"/>
      </w:pPr>
      <w:r w:rsidRPr="009C59CC">
        <w:t xml:space="preserve">Zakres ubezpieczenia będzie obejmował odpowiedzialność cywilną deliktową za szkody będące następstwem czynów niedozwolonych oraz odpowiedzialność cywilną kontraktową, wynikającą </w:t>
      </w:r>
      <w:r w:rsidRPr="009C59CC">
        <w:br/>
        <w:t xml:space="preserve">z niewykonania lub nienależytego wykonania Umowy za szkody powstałe w okresie realizacji Umowy (wszystkie Etapy) oraz powstałe lub ujawnione lub zgłoszone także po zakończeniu okresu jej realizacji z zachowaniem okresu przedawnienia roszczeń określonego w stosownych przepisach prawa. Polisa ubezpieczenia będzie przewidywać udzielenie ochrony za szkody wyrządzone przez ubezpieczonego, jego pracowników oraz jego podwykonawców, firmy lub osoby pracujące w jego imieniu lub na jego rzecz na podstawie pisemnej umowy zawartej z Wykonawcą lub Zamawiającym, za które ten ponosi odpowiedzialność. </w:t>
      </w:r>
    </w:p>
    <w:p w14:paraId="5116E7F5" w14:textId="77777777" w:rsidR="00285976" w:rsidRPr="009C59CC" w:rsidRDefault="00285976" w:rsidP="00CF7181">
      <w:pPr>
        <w:numPr>
          <w:ilvl w:val="0"/>
          <w:numId w:val="177"/>
        </w:numPr>
        <w:tabs>
          <w:tab w:val="left" w:pos="284"/>
        </w:tabs>
        <w:spacing w:before="120"/>
        <w:ind w:left="284" w:hanging="284"/>
        <w:jc w:val="both"/>
      </w:pPr>
      <w:r w:rsidRPr="009C59CC">
        <w:t>Wykonawca jest zobowiązany przedłożyć Zamawiającemu w terminie 3 dni od dnia zawarcia Umowy kopię poświadczoną za zgodność z oryginałem przez Wykonawcę dokumentu ubezpieczenia potwierdzającą zawarcie umowy ubezpieczenia, o którym mowa w ust. 1, warunki odpowiedzialności ubezpieczyciela oraz dowód opłacenia składki.</w:t>
      </w:r>
    </w:p>
    <w:p w14:paraId="76CD77CB" w14:textId="77777777" w:rsidR="00285976" w:rsidRPr="009C59CC" w:rsidRDefault="00285976" w:rsidP="00CF7181">
      <w:pPr>
        <w:numPr>
          <w:ilvl w:val="0"/>
          <w:numId w:val="177"/>
        </w:numPr>
        <w:tabs>
          <w:tab w:val="left" w:pos="284"/>
        </w:tabs>
        <w:spacing w:before="120"/>
        <w:ind w:left="284" w:hanging="284"/>
        <w:jc w:val="both"/>
      </w:pPr>
      <w:r w:rsidRPr="009C59CC">
        <w:t>Wykonawca jest obowiązany terminowo i w pełnej wysokości opłacać na swój koszt składki ubezpieczeniowe z tytułu umów lub umowy ubezpieczenia, o których mowa w ust. 1. Najpóźniej na 7 dni przed terminem wymagalności dalszych składek Wykonawca dostarczy Zamawiającemu dowody zapłaty.</w:t>
      </w:r>
    </w:p>
    <w:p w14:paraId="4379A620" w14:textId="77777777" w:rsidR="00285976" w:rsidRPr="009C59CC" w:rsidRDefault="00285976" w:rsidP="00CF7181">
      <w:pPr>
        <w:numPr>
          <w:ilvl w:val="0"/>
          <w:numId w:val="177"/>
        </w:numPr>
        <w:tabs>
          <w:tab w:val="left" w:pos="284"/>
        </w:tabs>
        <w:spacing w:before="120"/>
        <w:ind w:left="284" w:hanging="284"/>
        <w:jc w:val="both"/>
      </w:pPr>
      <w:r w:rsidRPr="009C59CC">
        <w:t>Jeżeli Wykonawca nie dostarczy Zamawiającemu dowodu zapłaty składek w terminie wynikającym z postanowienia ust. 4, Zamawiający może zapłacić składkę za Wykonawcę i dokonać jej potrącenia z wynagrodzenia Wykonawcy przy realizacji płatności z faktury na co Wykonawca wyraża zgodę.</w:t>
      </w:r>
    </w:p>
    <w:p w14:paraId="2CE6EB60" w14:textId="77777777" w:rsidR="00285976" w:rsidRPr="009C59CC" w:rsidRDefault="00285976" w:rsidP="00CF7181">
      <w:pPr>
        <w:numPr>
          <w:ilvl w:val="0"/>
          <w:numId w:val="177"/>
        </w:numPr>
        <w:tabs>
          <w:tab w:val="left" w:pos="284"/>
        </w:tabs>
        <w:spacing w:before="120"/>
        <w:ind w:left="284" w:hanging="284"/>
        <w:jc w:val="both"/>
      </w:pPr>
      <w:r w:rsidRPr="009C59CC">
        <w:t>Najpóźniej na 7 dni przed upływem terminu ważności ubezpieczenia OC Wykonawca jest zobowiązany do przedłożenia Zamawiającemu kopii poświadczonej za zgodność z oryginałem przez Wykonawcę dokumentu ubezpieczenia potwierdzającego zawarcie nowej umowy ubezpieczenia, warunki odpowiedzialności ubezpieczyciela oraz dowód opłacenia składki. W przypadku wyczerpania kwoty gwarancyjnej z umowy OC Wykonawca jest zobowiązany do niezwłocznego zawarcia kolejnej umowy OC (do ubezpieczenie) na taką samą kwotę.</w:t>
      </w:r>
    </w:p>
    <w:p w14:paraId="31E07BDF" w14:textId="77777777" w:rsidR="00285976" w:rsidRPr="009C59CC" w:rsidRDefault="00285976" w:rsidP="00285976">
      <w:pPr>
        <w:tabs>
          <w:tab w:val="left" w:pos="284"/>
        </w:tabs>
        <w:spacing w:before="120"/>
        <w:ind w:left="284" w:hanging="284"/>
        <w:jc w:val="both"/>
        <w:rPr>
          <w:b/>
        </w:rPr>
      </w:pPr>
    </w:p>
    <w:p w14:paraId="0BFCE41F" w14:textId="77777777" w:rsidR="00285976" w:rsidRPr="009C59CC" w:rsidRDefault="00285976" w:rsidP="00285976">
      <w:pPr>
        <w:tabs>
          <w:tab w:val="left" w:pos="284"/>
        </w:tabs>
        <w:spacing w:before="120"/>
        <w:ind w:left="284" w:hanging="284"/>
        <w:jc w:val="center"/>
        <w:rPr>
          <w:b/>
        </w:rPr>
      </w:pPr>
      <w:r w:rsidRPr="009C59CC">
        <w:rPr>
          <w:b/>
        </w:rPr>
        <w:t>§ 3.</w:t>
      </w:r>
    </w:p>
    <w:p w14:paraId="7FC81F06" w14:textId="77777777" w:rsidR="00285976" w:rsidRPr="009C59CC" w:rsidRDefault="00285976" w:rsidP="00285976">
      <w:pPr>
        <w:tabs>
          <w:tab w:val="left" w:pos="284"/>
        </w:tabs>
        <w:spacing w:before="120"/>
        <w:ind w:left="284" w:hanging="284"/>
        <w:jc w:val="center"/>
        <w:rPr>
          <w:b/>
        </w:rPr>
      </w:pPr>
      <w:r w:rsidRPr="009C59CC">
        <w:rPr>
          <w:b/>
        </w:rPr>
        <w:t>Terminy wykonania przedmiotu Umowy</w:t>
      </w:r>
    </w:p>
    <w:p w14:paraId="3B5B1800" w14:textId="08249B4B" w:rsidR="00285976" w:rsidRPr="009C59CC" w:rsidRDefault="00285976" w:rsidP="00CF7181">
      <w:pPr>
        <w:numPr>
          <w:ilvl w:val="0"/>
          <w:numId w:val="178"/>
        </w:numPr>
        <w:tabs>
          <w:tab w:val="left" w:pos="284"/>
        </w:tabs>
        <w:spacing w:before="120"/>
        <w:jc w:val="both"/>
      </w:pPr>
      <w:r w:rsidRPr="009C59CC">
        <w:t>Wykonawca zobowiązany jest do wykonania przedmiotu Umowy</w:t>
      </w:r>
      <w:r>
        <w:t xml:space="preserve"> Etapu I </w:t>
      </w:r>
      <w:proofErr w:type="spellStart"/>
      <w:r>
        <w:t>i</w:t>
      </w:r>
      <w:proofErr w:type="spellEnd"/>
      <w:r>
        <w:t xml:space="preserve"> II</w:t>
      </w:r>
      <w:r w:rsidRPr="009C59CC">
        <w:t xml:space="preserve"> </w:t>
      </w:r>
      <w:r w:rsidRPr="00442D6E">
        <w:t xml:space="preserve">w terminie </w:t>
      </w:r>
      <w:r w:rsidR="00BC1FAB">
        <w:t>6</w:t>
      </w:r>
      <w:r w:rsidR="00BC1FAB" w:rsidRPr="00442D6E">
        <w:t xml:space="preserve"> </w:t>
      </w:r>
      <w:r w:rsidRPr="00442D6E">
        <w:t xml:space="preserve">miesięcy </w:t>
      </w:r>
      <w:r w:rsidRPr="009C59CC">
        <w:t>od dnia zawarcia Umowy</w:t>
      </w:r>
      <w:r>
        <w:t>:</w:t>
      </w:r>
    </w:p>
    <w:p w14:paraId="30B4845A" w14:textId="77777777" w:rsidR="00285976" w:rsidRPr="009C59CC" w:rsidRDefault="00285976" w:rsidP="00CF7181">
      <w:pPr>
        <w:numPr>
          <w:ilvl w:val="0"/>
          <w:numId w:val="179"/>
        </w:numPr>
        <w:tabs>
          <w:tab w:val="left" w:pos="284"/>
        </w:tabs>
        <w:spacing w:before="120"/>
        <w:ind w:left="709"/>
        <w:jc w:val="both"/>
      </w:pPr>
      <w:r w:rsidRPr="009C59CC">
        <w:t xml:space="preserve">Etap I </w:t>
      </w:r>
      <w:r>
        <w:t xml:space="preserve">- </w:t>
      </w:r>
      <w:r w:rsidRPr="009C59CC">
        <w:t xml:space="preserve">Wykonawca wykona w terminie </w:t>
      </w:r>
      <w:r>
        <w:rPr>
          <w:b/>
          <w:bCs/>
        </w:rPr>
        <w:t>3</w:t>
      </w:r>
      <w:r w:rsidRPr="006B4287">
        <w:rPr>
          <w:b/>
          <w:bCs/>
        </w:rPr>
        <w:t xml:space="preserve"> miesięcy od dnia zawarcia Umowy</w:t>
      </w:r>
      <w:r>
        <w:t xml:space="preserve">. Zakończenie </w:t>
      </w:r>
      <w:r w:rsidRPr="009C59CC">
        <w:t>prac i potwierdzenie ich wykonania w sposób należyty w ramach Etapu I zostanie potwierdzone Protokołem odbioru Etapu I</w:t>
      </w:r>
      <w:r>
        <w:t xml:space="preserve">. </w:t>
      </w:r>
    </w:p>
    <w:p w14:paraId="18464E0F" w14:textId="77777777" w:rsidR="00285976" w:rsidRPr="009C59CC" w:rsidRDefault="00285976" w:rsidP="00CF7181">
      <w:pPr>
        <w:numPr>
          <w:ilvl w:val="0"/>
          <w:numId w:val="179"/>
        </w:numPr>
        <w:tabs>
          <w:tab w:val="left" w:pos="284"/>
        </w:tabs>
        <w:spacing w:before="120"/>
        <w:ind w:left="641" w:hanging="284"/>
        <w:jc w:val="both"/>
      </w:pPr>
      <w:r w:rsidRPr="009C59CC">
        <w:t>Etap II</w:t>
      </w:r>
      <w:r>
        <w:t xml:space="preserve"> -</w:t>
      </w:r>
      <w:r w:rsidRPr="009C59CC">
        <w:t xml:space="preserve"> Wykonawca wykona w terminie </w:t>
      </w:r>
      <w:r>
        <w:rPr>
          <w:b/>
          <w:bCs/>
        </w:rPr>
        <w:t>6</w:t>
      </w:r>
      <w:r w:rsidRPr="006B4287">
        <w:rPr>
          <w:b/>
          <w:bCs/>
        </w:rPr>
        <w:t xml:space="preserve"> miesięcy od dnia zawarcia Umowy</w:t>
      </w:r>
      <w:r>
        <w:t xml:space="preserve">. </w:t>
      </w:r>
      <w:r w:rsidRPr="009C59CC">
        <w:t xml:space="preserve">Zakończenie prac i potwierdzenie ich wykonania w sposób należyty w ramach Etapu II zostanie potwierdzone Protokołem odbioru Etapu II. </w:t>
      </w:r>
    </w:p>
    <w:p w14:paraId="5C2D555D" w14:textId="77777777" w:rsidR="00285976" w:rsidRPr="00263D5D" w:rsidRDefault="00285976" w:rsidP="00CF7181">
      <w:pPr>
        <w:numPr>
          <w:ilvl w:val="0"/>
          <w:numId w:val="179"/>
        </w:numPr>
        <w:tabs>
          <w:tab w:val="left" w:pos="284"/>
        </w:tabs>
        <w:spacing w:before="120"/>
        <w:ind w:left="641" w:hanging="284"/>
        <w:jc w:val="both"/>
      </w:pPr>
      <w:r w:rsidRPr="00263D5D">
        <w:t xml:space="preserve">Etap III - Wykonawca będzie pełnił Nadzór Autorski w całym okresie trwania robót budowlanych realizowanych na podstawie dokumentacji projektowej Etapu I </w:t>
      </w:r>
      <w:proofErr w:type="spellStart"/>
      <w:r w:rsidRPr="00263D5D">
        <w:t>i</w:t>
      </w:r>
      <w:proofErr w:type="spellEnd"/>
      <w:r w:rsidRPr="00263D5D">
        <w:t xml:space="preserve"> II, od dnia protokolarnego przekazania placu budowy wykonawcy robót budowlanych do dnia podpisania protokołu odbioru końcowego bez zastrzeżeń robót budowlanych realizowanych wg tej dokumentacji. Zamawiający szacuje, że okres trwania robót budowlanych realizowanych na podstawie ww. dokumentacji nie </w:t>
      </w:r>
      <w:r w:rsidRPr="00263D5D">
        <w:lastRenderedPageBreak/>
        <w:t xml:space="preserve">przekroczy 24 miesięcy od dnia protokolarnego przekazania placu budowy wykonawcy robót budowlanych. Zobowiązanie do pełnienia Nadzoru Autorskiego w ramach Umowy będzie trwało przez okres do upływu 36 miesięcy od dnia zakończenia Etapu II, jednak nie dłużej niż do 48  miesięcy od dnia zawarcia umowy. Po upływie tego terminu Umowa w zakresie Etapu III wygasa.  </w:t>
      </w:r>
    </w:p>
    <w:p w14:paraId="5230A84D" w14:textId="77777777" w:rsidR="00285976" w:rsidRPr="009C59CC" w:rsidRDefault="00285976" w:rsidP="00285976">
      <w:pPr>
        <w:tabs>
          <w:tab w:val="left" w:pos="284"/>
        </w:tabs>
        <w:spacing w:before="120"/>
        <w:ind w:left="284" w:hanging="284"/>
        <w:jc w:val="both"/>
      </w:pPr>
    </w:p>
    <w:p w14:paraId="2FB571CF" w14:textId="77777777" w:rsidR="00285976" w:rsidRPr="009C59CC" w:rsidRDefault="00285976" w:rsidP="00285976">
      <w:pPr>
        <w:tabs>
          <w:tab w:val="left" w:pos="284"/>
        </w:tabs>
        <w:spacing w:before="120"/>
        <w:ind w:left="284" w:hanging="284"/>
        <w:jc w:val="center"/>
        <w:rPr>
          <w:b/>
        </w:rPr>
      </w:pPr>
      <w:r w:rsidRPr="009C59CC">
        <w:rPr>
          <w:b/>
        </w:rPr>
        <w:t>§ 4.</w:t>
      </w:r>
    </w:p>
    <w:p w14:paraId="5EDBD1E3" w14:textId="77777777" w:rsidR="00285976" w:rsidRPr="009C59CC" w:rsidRDefault="00285976" w:rsidP="00285976">
      <w:pPr>
        <w:tabs>
          <w:tab w:val="left" w:pos="284"/>
        </w:tabs>
        <w:spacing w:before="120"/>
        <w:ind w:left="284" w:hanging="284"/>
        <w:jc w:val="center"/>
        <w:rPr>
          <w:b/>
        </w:rPr>
      </w:pPr>
      <w:r w:rsidRPr="009C59CC">
        <w:rPr>
          <w:b/>
        </w:rPr>
        <w:t>Obowiązki Wykonawcy</w:t>
      </w:r>
    </w:p>
    <w:p w14:paraId="320FDA71" w14:textId="77777777" w:rsidR="00285976" w:rsidRPr="00A971CF" w:rsidRDefault="00285976" w:rsidP="00CF7181">
      <w:pPr>
        <w:pStyle w:val="Akapitzlist"/>
        <w:numPr>
          <w:ilvl w:val="0"/>
          <w:numId w:val="180"/>
        </w:numPr>
        <w:tabs>
          <w:tab w:val="left" w:pos="284"/>
        </w:tabs>
        <w:autoSpaceDE w:val="0"/>
        <w:autoSpaceDN w:val="0"/>
        <w:adjustRightInd w:val="0"/>
        <w:spacing w:before="120" w:line="240" w:lineRule="auto"/>
        <w:ind w:left="426"/>
        <w:jc w:val="both"/>
        <w:rPr>
          <w:rFonts w:ascii="Times New Roman" w:hAnsi="Times New Roman"/>
          <w:sz w:val="24"/>
          <w:szCs w:val="24"/>
        </w:rPr>
      </w:pPr>
      <w:r w:rsidRPr="00A971CF">
        <w:rPr>
          <w:rFonts w:ascii="Times New Roman" w:hAnsi="Times New Roman"/>
          <w:sz w:val="24"/>
          <w:szCs w:val="24"/>
        </w:rPr>
        <w:t xml:space="preserve">Wykonawca w czasie realizacji przedmiotu Umowy zobowiązany jest do przestrzegania zapisów zawartych w Opisie Przedmiotu Zamówienia, w tym w szczególności do: </w:t>
      </w:r>
    </w:p>
    <w:p w14:paraId="253BE6E3" w14:textId="77777777" w:rsidR="00285976" w:rsidRPr="00A971CF" w:rsidRDefault="00285976" w:rsidP="00CF7181">
      <w:pPr>
        <w:numPr>
          <w:ilvl w:val="0"/>
          <w:numId w:val="181"/>
        </w:numPr>
        <w:tabs>
          <w:tab w:val="clear" w:pos="786"/>
          <w:tab w:val="left" w:pos="284"/>
        </w:tabs>
        <w:autoSpaceDE w:val="0"/>
        <w:autoSpaceDN w:val="0"/>
        <w:adjustRightInd w:val="0"/>
        <w:spacing w:before="120"/>
        <w:ind w:left="851" w:hanging="425"/>
        <w:jc w:val="both"/>
      </w:pPr>
      <w:r w:rsidRPr="00A971CF">
        <w:t>wykonania dokumentacji projektowej, w języku polskim, w sposób kompletny, z należytą starannością oraz zgodnie z obowiązującymi przepisami techniczno-budowlanymi oraz zasadami wiedzy technicznej, obowiązującymi normami i przepisami prawnymi oraz Umową,</w:t>
      </w:r>
    </w:p>
    <w:p w14:paraId="06155109" w14:textId="77777777" w:rsidR="00285976" w:rsidRPr="00A971CF" w:rsidRDefault="00285976" w:rsidP="00CF7181">
      <w:pPr>
        <w:numPr>
          <w:ilvl w:val="0"/>
          <w:numId w:val="181"/>
        </w:numPr>
        <w:tabs>
          <w:tab w:val="clear" w:pos="786"/>
          <w:tab w:val="left" w:pos="284"/>
        </w:tabs>
        <w:autoSpaceDE w:val="0"/>
        <w:autoSpaceDN w:val="0"/>
        <w:adjustRightInd w:val="0"/>
        <w:spacing w:before="120"/>
        <w:ind w:left="851" w:hanging="425"/>
        <w:jc w:val="both"/>
      </w:pPr>
      <w:r w:rsidRPr="00A971CF">
        <w:t xml:space="preserve">przeprowadzania w trakcie realizacji przedmiotu Umowy bieżących uzgodnień z Zamawiającym dotyczących stosowanych rozwiązań funkcjonalno-użytkowych i technologicznych oraz standardu wykończenia i wyposażenia oraz uzyskania od Zamawiającego ostatecznego uzgodnienia dla poszczególnych opracowań objętych przedmiotem Umowy, </w:t>
      </w:r>
    </w:p>
    <w:p w14:paraId="7AD26D14" w14:textId="7F663202" w:rsidR="00285976" w:rsidRPr="00A971CF" w:rsidRDefault="00285976" w:rsidP="00CF7181">
      <w:pPr>
        <w:pStyle w:val="NormalnyWeb"/>
        <w:numPr>
          <w:ilvl w:val="0"/>
          <w:numId w:val="181"/>
        </w:numPr>
        <w:tabs>
          <w:tab w:val="clear" w:pos="786"/>
          <w:tab w:val="left" w:pos="284"/>
        </w:tabs>
        <w:spacing w:before="120" w:beforeAutospacing="0" w:after="0" w:afterAutospacing="0"/>
        <w:ind w:left="851" w:hanging="425"/>
        <w:rPr>
          <w:sz w:val="24"/>
          <w:szCs w:val="24"/>
        </w:rPr>
      </w:pPr>
      <w:r w:rsidRPr="00A971CF">
        <w:rPr>
          <w:sz w:val="24"/>
          <w:szCs w:val="24"/>
        </w:rPr>
        <w:t>uczestniczenie w naradach koordynacyjnych organizowanych przez Zamawiającego w trakcie wykonywania prac projektowych,</w:t>
      </w:r>
    </w:p>
    <w:p w14:paraId="75AF9BE9" w14:textId="77777777" w:rsidR="00285976" w:rsidRPr="00A971CF" w:rsidRDefault="00285976" w:rsidP="00CF7181">
      <w:pPr>
        <w:numPr>
          <w:ilvl w:val="0"/>
          <w:numId w:val="181"/>
        </w:numPr>
        <w:tabs>
          <w:tab w:val="clear" w:pos="786"/>
          <w:tab w:val="left" w:pos="284"/>
        </w:tabs>
        <w:autoSpaceDE w:val="0"/>
        <w:autoSpaceDN w:val="0"/>
        <w:adjustRightInd w:val="0"/>
        <w:spacing w:before="120"/>
        <w:ind w:left="851" w:hanging="425"/>
        <w:jc w:val="both"/>
      </w:pPr>
      <w:r w:rsidRPr="00A971CF">
        <w:t>reprezentowania Zamawiającego przed organami i podmiotami w zakresie realizacji przedmiotu Umowy na podstawie pełnomocnictwa udzielonego przez Zamawiającego, o którego wydanie Wykonawca wystąpi do Zamawiającego w odpowiednim czasie,</w:t>
      </w:r>
    </w:p>
    <w:p w14:paraId="6CFD3F64" w14:textId="77777777" w:rsidR="00285976" w:rsidRPr="00A971CF" w:rsidRDefault="00285976" w:rsidP="00CF7181">
      <w:pPr>
        <w:numPr>
          <w:ilvl w:val="0"/>
          <w:numId w:val="181"/>
        </w:numPr>
        <w:tabs>
          <w:tab w:val="clear" w:pos="786"/>
          <w:tab w:val="left" w:pos="284"/>
        </w:tabs>
        <w:spacing w:before="120"/>
        <w:ind w:left="851" w:hanging="425"/>
        <w:jc w:val="both"/>
      </w:pPr>
      <w:r w:rsidRPr="00A971CF">
        <w:t xml:space="preserve">natychmiastowego informowania Zamawiającego o zaistniałych problemach związanych z realizacją przedmiotu Umowy. </w:t>
      </w:r>
    </w:p>
    <w:p w14:paraId="4A75C202" w14:textId="77777777" w:rsidR="00285976" w:rsidRPr="00A971CF" w:rsidRDefault="00285976" w:rsidP="00CF7181">
      <w:pPr>
        <w:pStyle w:val="Akapitzlist"/>
        <w:numPr>
          <w:ilvl w:val="0"/>
          <w:numId w:val="180"/>
        </w:numPr>
        <w:tabs>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Wykonawca zobowiązany jest do zapewnienia wykonywania przedmiotu Umowy, przez kadrę uprawnionych Projektantów, posiadających stosowne kwalifikacje zawodowe oraz spełniających wymagania określone w przepisach prawa budowlanego, przez cały okres obowiązywania Umowy na wykonanie prac projektowych objętych Umową i na warunkach określonych w Ofercie, stanowiącej </w:t>
      </w:r>
      <w:r w:rsidRPr="00A971CF">
        <w:rPr>
          <w:rFonts w:ascii="Times New Roman" w:hAnsi="Times New Roman"/>
          <w:b/>
          <w:sz w:val="24"/>
          <w:szCs w:val="24"/>
        </w:rPr>
        <w:t xml:space="preserve">Załącznik nr 1 </w:t>
      </w:r>
      <w:r w:rsidRPr="00A971CF">
        <w:rPr>
          <w:rFonts w:ascii="Times New Roman" w:hAnsi="Times New Roman"/>
          <w:sz w:val="24"/>
          <w:szCs w:val="24"/>
        </w:rPr>
        <w:t>do Umowy.</w:t>
      </w:r>
    </w:p>
    <w:p w14:paraId="22A0A91C" w14:textId="77777777" w:rsidR="00285976" w:rsidRPr="00A971CF" w:rsidRDefault="00285976" w:rsidP="00CF7181">
      <w:pPr>
        <w:pStyle w:val="Nagwek"/>
        <w:numPr>
          <w:ilvl w:val="0"/>
          <w:numId w:val="180"/>
        </w:numPr>
        <w:tabs>
          <w:tab w:val="clear" w:pos="4536"/>
          <w:tab w:val="clear" w:pos="9072"/>
          <w:tab w:val="left" w:pos="284"/>
        </w:tabs>
        <w:spacing w:before="120"/>
        <w:ind w:left="284" w:hanging="284"/>
        <w:jc w:val="both"/>
      </w:pPr>
      <w:r w:rsidRPr="00A971CF">
        <w:t xml:space="preserve">W uzasadnionych przypadkach losowych (np. choroba projektanta, wyjazd za granicę, inne) zmiana którejkolwiek z osób, o których mowa w ust. 2 w trakcie realizacji przedmiotu niniejszej Umowy, musi być uzasadniona przez Wykonawcę na piśmie i wymaga pisemnego zaakceptowania przez Zamawiającego. Zamawiający zaakceptuje taką zmianę w terminie </w:t>
      </w:r>
      <w:r w:rsidRPr="00A971CF">
        <w:rPr>
          <w:rFonts w:eastAsia="Verdana,Bold"/>
          <w:bCs/>
        </w:rPr>
        <w:t>7</w:t>
      </w:r>
      <w:r w:rsidRPr="00A971CF">
        <w:rPr>
          <w:rFonts w:eastAsia="Verdana,Bold"/>
          <w:b/>
          <w:bCs/>
        </w:rPr>
        <w:t xml:space="preserve"> </w:t>
      </w:r>
      <w:r w:rsidRPr="00A971CF">
        <w:t xml:space="preserve">dni od dnia przedłożenia pisemnej propozycji, gdy kwalifikacje i doświadczenie proponowanej osoby będą takie same lub wyższe od kwalifikacji i doświadczenia osoby, która ma zostać zastąpiona. </w:t>
      </w:r>
    </w:p>
    <w:p w14:paraId="08845D9C" w14:textId="77777777" w:rsidR="00285976" w:rsidRPr="00A971CF" w:rsidRDefault="00285976" w:rsidP="00CF7181">
      <w:pPr>
        <w:pStyle w:val="Nagwek"/>
        <w:numPr>
          <w:ilvl w:val="0"/>
          <w:numId w:val="180"/>
        </w:numPr>
        <w:tabs>
          <w:tab w:val="clear" w:pos="4536"/>
          <w:tab w:val="clear" w:pos="9072"/>
          <w:tab w:val="left" w:pos="284"/>
        </w:tabs>
        <w:spacing w:before="120"/>
        <w:ind w:left="284" w:hanging="284"/>
        <w:jc w:val="both"/>
      </w:pPr>
      <w:r w:rsidRPr="00A971CF">
        <w:t xml:space="preserve">Wykonawca musi przedłożyć Zamawiającemu propozycję zmiany, o której mowa ust. 3 nie później niż </w:t>
      </w:r>
      <w:r w:rsidRPr="00A971CF">
        <w:rPr>
          <w:rFonts w:eastAsia="Verdana,Bold"/>
          <w:bCs/>
        </w:rPr>
        <w:t>7</w:t>
      </w:r>
      <w:r w:rsidRPr="00A971CF">
        <w:rPr>
          <w:rFonts w:eastAsia="Verdana,Bold"/>
          <w:b/>
          <w:bCs/>
        </w:rPr>
        <w:t xml:space="preserve"> </w:t>
      </w:r>
      <w:r w:rsidRPr="00A971CF">
        <w:t xml:space="preserve">dni przed planowanym skierowaniem danej osoby do świadczenia usług. Jakakolwiek przerwa </w:t>
      </w:r>
      <w:r w:rsidRPr="00A971CF">
        <w:br/>
        <w:t>w realizacji przedmiotu Umowy wynikająca z braku właściwego personelu będzie traktowana jako przerwa wynikła z przyczyn, za które odpowiedzialność ponosi Wykonawca i nie może stanowić podstawy do zmiany terminu wykonania przedmiotu Umowy, o którym mowa w § 3 Umowy.</w:t>
      </w:r>
    </w:p>
    <w:p w14:paraId="5907D342" w14:textId="77777777" w:rsidR="00285976" w:rsidRPr="00A971CF" w:rsidRDefault="00285976" w:rsidP="00CF7181">
      <w:pPr>
        <w:pStyle w:val="Nagwek"/>
        <w:numPr>
          <w:ilvl w:val="0"/>
          <w:numId w:val="180"/>
        </w:numPr>
        <w:tabs>
          <w:tab w:val="clear" w:pos="4536"/>
          <w:tab w:val="clear" w:pos="9072"/>
          <w:tab w:val="left" w:pos="284"/>
        </w:tabs>
        <w:spacing w:before="120"/>
        <w:ind w:left="284" w:hanging="284"/>
        <w:jc w:val="both"/>
      </w:pPr>
      <w:r w:rsidRPr="00A971CF">
        <w:t>Zaakceptowana przez Zamawiającego zmiana którejkolwiek z osób, o których mowa w ust. 3, nie wymaga aneksu do niniejszej Umowy.</w:t>
      </w:r>
    </w:p>
    <w:p w14:paraId="1C405D8D" w14:textId="77777777" w:rsidR="00285976" w:rsidRPr="009C59CC" w:rsidRDefault="00285976" w:rsidP="00CF7181">
      <w:pPr>
        <w:numPr>
          <w:ilvl w:val="0"/>
          <w:numId w:val="180"/>
        </w:numPr>
        <w:tabs>
          <w:tab w:val="left" w:pos="284"/>
        </w:tabs>
        <w:spacing w:before="120"/>
        <w:ind w:left="284" w:hanging="284"/>
        <w:jc w:val="both"/>
      </w:pPr>
      <w:r w:rsidRPr="009C59CC">
        <w:lastRenderedPageBreak/>
        <w:t>Wykonawca oświadcza, że sporządzona przez Wykonawcę dokumentacja będzie kompletna i wystarczająca z punktu widzenia celu, któremu ma służyć, a cel ten jest znany Wykonawcy i nie budzi jego wątpliwości.</w:t>
      </w:r>
    </w:p>
    <w:p w14:paraId="6C51A424" w14:textId="77777777" w:rsidR="00285976" w:rsidRPr="009C59CC" w:rsidRDefault="00285976" w:rsidP="00CF7181">
      <w:pPr>
        <w:numPr>
          <w:ilvl w:val="0"/>
          <w:numId w:val="180"/>
        </w:numPr>
        <w:tabs>
          <w:tab w:val="left" w:pos="284"/>
        </w:tabs>
        <w:spacing w:before="120"/>
        <w:ind w:left="284" w:hanging="284"/>
        <w:jc w:val="both"/>
      </w:pPr>
      <w:r w:rsidRPr="009C59CC">
        <w:t>Wykonawca zobowiązuje się do dokonywania zmian, uzupełnień i poprawek w wykorzystanej istniejącej dokumentacji projektowo-kosztorysowej oraz wykonanej i odebranej przez Zamawiającego dokumentacji, będącej przedmiotem Umowy w ramach wynagrodzenia określonego Umową na pisemne żądanie Zamawiającego, w każdym czasie niezależenie od obowiązku określonego w § 1</w:t>
      </w:r>
      <w:r>
        <w:t>2</w:t>
      </w:r>
      <w:r w:rsidRPr="009C59CC">
        <w:t>, o ile konieczność ich dokonania wynikać będzie z faktu niemożności wykorzystania dokumentacji do dalszych prac projektowo-budowlanych z powodu niespełnienia wymogów określonych przepisami prawa lub niniejszą Umową, a nie stwierdzonych przez Zamawiającego przy odbiorze.</w:t>
      </w:r>
    </w:p>
    <w:p w14:paraId="1312E295" w14:textId="77777777" w:rsidR="00285976" w:rsidRDefault="00285976" w:rsidP="00CF7181">
      <w:pPr>
        <w:numPr>
          <w:ilvl w:val="0"/>
          <w:numId w:val="180"/>
        </w:numPr>
        <w:tabs>
          <w:tab w:val="left" w:pos="284"/>
        </w:tabs>
        <w:spacing w:before="120"/>
        <w:ind w:left="284" w:hanging="284"/>
        <w:jc w:val="both"/>
      </w:pPr>
      <w:r w:rsidRPr="009C59CC">
        <w:t xml:space="preserve">Wykonawca zobowiązany jest, w ramach wynagrodzenia umownego, do udziału w czynnościach związanych z prowadzonym postępowaniem </w:t>
      </w:r>
      <w:r>
        <w:t xml:space="preserve">o którym mowa w </w:t>
      </w:r>
      <w:r w:rsidRPr="00293AC7">
        <w:rPr>
          <w:bCs/>
        </w:rPr>
        <w:t>§ 1 ust. 2 pkt 2)</w:t>
      </w:r>
      <w:r>
        <w:rPr>
          <w:bCs/>
        </w:rPr>
        <w:t>,</w:t>
      </w:r>
      <w:r>
        <w:t xml:space="preserve"> </w:t>
      </w:r>
      <w:r w:rsidRPr="009C59CC">
        <w:t xml:space="preserve">o udzielenie zamówienia  na wykonanie robót budowlanych objętych wykonaną dokumentacją projektową, a w szczególności opracowywania i przekazywania Zamawiającemu lub innemu podmiotowi realizującemu inwestycję, w terminie 3 dni od daty powiadomienia (w formie e-maila), wszelkich wyjaśnień i projektów, stanowiących podstawę udzielanych odpowiedzi na pytania dotyczące wykonanej dokumentacji projektowej, skierowane przez uczestników postępowania przetargowego. </w:t>
      </w:r>
    </w:p>
    <w:p w14:paraId="568B1803" w14:textId="77777777" w:rsidR="00285976" w:rsidRPr="00371730" w:rsidRDefault="00285976" w:rsidP="00CF7181">
      <w:pPr>
        <w:numPr>
          <w:ilvl w:val="0"/>
          <w:numId w:val="180"/>
        </w:numPr>
        <w:tabs>
          <w:tab w:val="left" w:pos="284"/>
        </w:tabs>
        <w:spacing w:before="120"/>
        <w:ind w:left="284" w:hanging="284"/>
        <w:jc w:val="both"/>
      </w:pPr>
      <w:r w:rsidRPr="00371730">
        <w:t xml:space="preserve">Wykonawca zobowiązany jest do pozyskania ostatecznych decyzji administracyjnych, opinii, pozwoleń lub uzgodnień, o ile wymagane są one przez przepisy prawa oraz niezbędne do prawidłowego wykonania Przedmiotu umowy, uzgodnienia z właściwym konserwatorem zabytków, jeżeli będzie zachodziła taka konieczność oraz uzgodnienia z Komendantem Wojewódzkim Państwowej Straży Pożarnej, jak też decyzji o pozwoleniu na budowę (jeżeli takie będą konieczne). Wszelkie opłaty administracyjne związane z wydaniem ww. decyzji ponosi Wykonawca.  </w:t>
      </w:r>
    </w:p>
    <w:p w14:paraId="31251989" w14:textId="77777777" w:rsidR="00285976" w:rsidRPr="009C59CC" w:rsidRDefault="00285976" w:rsidP="00285976">
      <w:pPr>
        <w:tabs>
          <w:tab w:val="left" w:pos="284"/>
        </w:tabs>
        <w:spacing w:before="120"/>
        <w:jc w:val="both"/>
        <w:rPr>
          <w:b/>
        </w:rPr>
      </w:pPr>
    </w:p>
    <w:p w14:paraId="77516C91" w14:textId="77777777" w:rsidR="00285976" w:rsidRPr="009C59CC" w:rsidRDefault="00285976" w:rsidP="00285976">
      <w:pPr>
        <w:tabs>
          <w:tab w:val="left" w:pos="284"/>
        </w:tabs>
        <w:spacing w:before="120"/>
        <w:ind w:left="284" w:hanging="284"/>
        <w:jc w:val="center"/>
        <w:rPr>
          <w:b/>
        </w:rPr>
      </w:pPr>
      <w:r w:rsidRPr="009C59CC">
        <w:rPr>
          <w:b/>
        </w:rPr>
        <w:t>§ 5.</w:t>
      </w:r>
    </w:p>
    <w:p w14:paraId="09BEE1AD" w14:textId="77777777" w:rsidR="00285976" w:rsidRPr="009C59CC" w:rsidRDefault="00285976" w:rsidP="00285976">
      <w:pPr>
        <w:tabs>
          <w:tab w:val="left" w:pos="284"/>
        </w:tabs>
        <w:spacing w:before="120"/>
        <w:ind w:left="284" w:hanging="284"/>
        <w:jc w:val="center"/>
        <w:rPr>
          <w:b/>
        </w:rPr>
      </w:pPr>
      <w:r w:rsidRPr="00485D02">
        <w:rPr>
          <w:b/>
        </w:rPr>
        <w:t>Obowiązki Wykonawcy w zakresie pełnienia Nadzoru Autorskiego</w:t>
      </w:r>
    </w:p>
    <w:p w14:paraId="7AE46C02" w14:textId="77777777" w:rsidR="00285976" w:rsidRPr="009C59CC" w:rsidRDefault="00285976" w:rsidP="00CF7181">
      <w:pPr>
        <w:numPr>
          <w:ilvl w:val="3"/>
          <w:numId w:val="181"/>
        </w:numPr>
        <w:tabs>
          <w:tab w:val="left" w:pos="284"/>
        </w:tabs>
        <w:spacing w:before="120"/>
        <w:ind w:left="284" w:hanging="284"/>
        <w:jc w:val="both"/>
      </w:pPr>
      <w:r w:rsidRPr="009C59CC">
        <w:t xml:space="preserve">Wykonawca będzie sprawował nadzór autorski w okresie wykonywania robót budowlanych na podstawie dokumentacji projektowej będącej przedmiotem umowy do czasu ich ukończenia. Wykonawca zapewni obecność projektantów na budowie stosownie do potrzeb, nie rzadziej </w:t>
      </w:r>
      <w:r w:rsidRPr="00371730">
        <w:t>niż 2 razy w miesiącu, chyba, że Zamawiający wyraźnie zwolni personel Wykonawcy z pobytu na budo</w:t>
      </w:r>
      <w:r w:rsidRPr="009C59CC">
        <w:t>wie</w:t>
      </w:r>
      <w:r>
        <w:t>.</w:t>
      </w:r>
    </w:p>
    <w:p w14:paraId="2810717A"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Pełnienie Nadzoru Autorskiego w szczególności obejmuje:</w:t>
      </w:r>
    </w:p>
    <w:p w14:paraId="19DE2CC4" w14:textId="77777777" w:rsidR="00285976" w:rsidRPr="00894644" w:rsidRDefault="00285976" w:rsidP="00CF7181">
      <w:pPr>
        <w:pStyle w:val="NormalnyWeb"/>
        <w:numPr>
          <w:ilvl w:val="0"/>
          <w:numId w:val="182"/>
        </w:numPr>
        <w:tabs>
          <w:tab w:val="left" w:pos="284"/>
        </w:tabs>
        <w:spacing w:before="120" w:beforeAutospacing="0" w:after="0" w:afterAutospacing="0"/>
        <w:rPr>
          <w:sz w:val="24"/>
          <w:szCs w:val="24"/>
        </w:rPr>
      </w:pPr>
      <w:r w:rsidRPr="00894644">
        <w:rPr>
          <w:sz w:val="24"/>
          <w:szCs w:val="24"/>
        </w:rPr>
        <w:t>wyjaśnianie wszelkich wątpliwości dotyczących wykonanej dokumentacji projektowej i zawartych w niej rozwiązań technicznych i innych na żądanie Zamawiającego i Inspektora Nadzoru Inwestorskiego,</w:t>
      </w:r>
    </w:p>
    <w:p w14:paraId="7B680DB4" w14:textId="77777777" w:rsidR="00285976" w:rsidRPr="00894644" w:rsidRDefault="00285976" w:rsidP="00CF7181">
      <w:pPr>
        <w:pStyle w:val="NormalnyWeb"/>
        <w:numPr>
          <w:ilvl w:val="0"/>
          <w:numId w:val="182"/>
        </w:numPr>
        <w:tabs>
          <w:tab w:val="left" w:pos="284"/>
        </w:tabs>
        <w:spacing w:before="120" w:beforeAutospacing="0" w:after="0" w:afterAutospacing="0"/>
        <w:ind w:left="641" w:hanging="284"/>
        <w:rPr>
          <w:sz w:val="24"/>
          <w:szCs w:val="24"/>
        </w:rPr>
      </w:pPr>
      <w:r w:rsidRPr="00894644">
        <w:rPr>
          <w:sz w:val="24"/>
          <w:szCs w:val="24"/>
        </w:rPr>
        <w:t>uzgadnianie (w szczególnie uzasadnionych przypadkach) z Zamawiającym i Kierownikiem budowy/robót konieczności wprowadzenia rozwiązań, materiałów i urządzeń zamiennych w stosunku do przewidzianych w wykonanej dokumentacji projektowej,</w:t>
      </w:r>
    </w:p>
    <w:p w14:paraId="61E29C90" w14:textId="77777777" w:rsidR="00285976" w:rsidRPr="009C59CC" w:rsidRDefault="00285976" w:rsidP="00CF7181">
      <w:pPr>
        <w:numPr>
          <w:ilvl w:val="0"/>
          <w:numId w:val="182"/>
        </w:numPr>
        <w:tabs>
          <w:tab w:val="left" w:pos="284"/>
        </w:tabs>
        <w:spacing w:before="120"/>
        <w:ind w:left="641" w:hanging="284"/>
        <w:jc w:val="both"/>
      </w:pPr>
      <w:r w:rsidRPr="00894644">
        <w:t>opiniowanie wniosków dotyczących konieczności</w:t>
      </w:r>
      <w:r w:rsidRPr="009C59CC">
        <w:t xml:space="preserve"> i zasadności wykonania robót dodatkowych, zamiennych, a także sprawowania Nadzoru Autorskiego nad ich realizacją, opiniowanie zaniechania robót i ich wyceny,</w:t>
      </w:r>
    </w:p>
    <w:p w14:paraId="4D9D28FD" w14:textId="77777777" w:rsidR="00285976" w:rsidRPr="009C59CC" w:rsidRDefault="00285976" w:rsidP="00CF7181">
      <w:pPr>
        <w:numPr>
          <w:ilvl w:val="0"/>
          <w:numId w:val="182"/>
        </w:numPr>
        <w:tabs>
          <w:tab w:val="left" w:pos="284"/>
        </w:tabs>
        <w:spacing w:before="120"/>
        <w:ind w:left="641" w:hanging="284"/>
        <w:jc w:val="both"/>
      </w:pPr>
      <w:r w:rsidRPr="009C59CC">
        <w:t xml:space="preserve">branie czynnego udziału w rozruchach mechanicznych i technologicznych oraz przy próbach technicznych dotyczących działania poszczególnych instalacji i urządzeń na wezwanie Zamawiającego, </w:t>
      </w:r>
    </w:p>
    <w:p w14:paraId="213A423C" w14:textId="77777777" w:rsidR="00285976" w:rsidRPr="009C59CC" w:rsidRDefault="00285976" w:rsidP="00CF7181">
      <w:pPr>
        <w:numPr>
          <w:ilvl w:val="0"/>
          <w:numId w:val="182"/>
        </w:numPr>
        <w:tabs>
          <w:tab w:val="left" w:pos="284"/>
        </w:tabs>
        <w:spacing w:before="120"/>
        <w:ind w:left="641" w:hanging="284"/>
        <w:jc w:val="both"/>
      </w:pPr>
      <w:r w:rsidRPr="009C59CC">
        <w:lastRenderedPageBreak/>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530BC6D8" w14:textId="77777777" w:rsidR="00285976" w:rsidRPr="00894644" w:rsidRDefault="00285976" w:rsidP="00CF7181">
      <w:pPr>
        <w:numPr>
          <w:ilvl w:val="0"/>
          <w:numId w:val="182"/>
        </w:numPr>
        <w:tabs>
          <w:tab w:val="left" w:pos="284"/>
        </w:tabs>
        <w:spacing w:before="120"/>
        <w:ind w:left="641" w:hanging="284"/>
        <w:jc w:val="both"/>
      </w:pPr>
      <w:r w:rsidRPr="00894644">
        <w:t>uczestniczenie w komisjach i naradach koordynacyjnych organizowanych przez Zamawiającego, na wniosek Inspektora Nadzoru Inwestorskiego lub Kierownika robót,</w:t>
      </w:r>
    </w:p>
    <w:p w14:paraId="05D83E83" w14:textId="77777777" w:rsidR="00285976" w:rsidRPr="00894644" w:rsidRDefault="00285976" w:rsidP="00CF7181">
      <w:pPr>
        <w:numPr>
          <w:ilvl w:val="0"/>
          <w:numId w:val="182"/>
        </w:numPr>
        <w:tabs>
          <w:tab w:val="left" w:pos="284"/>
        </w:tabs>
        <w:spacing w:before="120"/>
        <w:ind w:left="641" w:hanging="284"/>
        <w:jc w:val="both"/>
      </w:pPr>
      <w:r w:rsidRPr="00894644">
        <w:t>sporządzanie dodatkowych rysunków, jeżeli dokumentacja projektowa w niedostatecznym stopniu wyjaśnia rozwiązania techniczne,</w:t>
      </w:r>
    </w:p>
    <w:p w14:paraId="53E2EC99" w14:textId="77777777" w:rsidR="00285976" w:rsidRPr="00894644" w:rsidRDefault="00285976" w:rsidP="00CF7181">
      <w:pPr>
        <w:numPr>
          <w:ilvl w:val="0"/>
          <w:numId w:val="182"/>
        </w:numPr>
        <w:tabs>
          <w:tab w:val="left" w:pos="284"/>
        </w:tabs>
        <w:spacing w:before="120"/>
        <w:ind w:left="641" w:hanging="284"/>
        <w:jc w:val="both"/>
      </w:pPr>
      <w:r w:rsidRPr="00894644">
        <w:t xml:space="preserve">udział w pracach komisji odbiorowych, w przypadku gdy Zamawiający uzna to za konieczne, </w:t>
      </w:r>
    </w:p>
    <w:p w14:paraId="439B8E96" w14:textId="77777777" w:rsidR="00285976" w:rsidRPr="00894644" w:rsidRDefault="00285976" w:rsidP="00CF7181">
      <w:pPr>
        <w:numPr>
          <w:ilvl w:val="0"/>
          <w:numId w:val="182"/>
        </w:numPr>
        <w:tabs>
          <w:tab w:val="left" w:pos="284"/>
        </w:tabs>
        <w:spacing w:before="120"/>
        <w:ind w:left="641" w:hanging="284"/>
        <w:jc w:val="both"/>
      </w:pPr>
      <w:r w:rsidRPr="00894644">
        <w:t>udział w odbiorach służb, w tym PSP, PIS oraz PINB.</w:t>
      </w:r>
    </w:p>
    <w:p w14:paraId="41B9E4A3" w14:textId="0E260373"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 przypadku zaistnienia potrzeby lub konieczności wykonania zamiennej dokumentacji projektowej w stosunku do rozwiązań przyjętych w wykonanej dokumentacji projektowej, zmiany te wykonywane będą w ramach wynagrodzenia </w:t>
      </w:r>
      <w:r w:rsidR="00BC1FAB">
        <w:rPr>
          <w:rFonts w:ascii="Times New Roman" w:hAnsi="Times New Roman"/>
          <w:sz w:val="24"/>
          <w:szCs w:val="24"/>
        </w:rPr>
        <w:t xml:space="preserve">określonego w </w:t>
      </w:r>
      <w:r w:rsidR="00BC1FAB">
        <w:rPr>
          <w:rFonts w:ascii="Times New Roman" w:hAnsi="Times New Roman" w:cs="Times New Roman"/>
          <w:sz w:val="24"/>
          <w:szCs w:val="24"/>
        </w:rPr>
        <w:t>§</w:t>
      </w:r>
      <w:r w:rsidR="00BC1FAB">
        <w:rPr>
          <w:rFonts w:ascii="Times New Roman" w:hAnsi="Times New Roman"/>
          <w:sz w:val="24"/>
          <w:szCs w:val="24"/>
        </w:rPr>
        <w:t xml:space="preserve">10 ust. 1 </w:t>
      </w:r>
      <w:r w:rsidRPr="00894644">
        <w:rPr>
          <w:rFonts w:ascii="Times New Roman" w:hAnsi="Times New Roman"/>
          <w:sz w:val="24"/>
          <w:szCs w:val="24"/>
        </w:rPr>
        <w:t xml:space="preserve">po uprzednim uzgodnieniu i zaakceptowaniu tych zmian przez Zamawiającego. </w:t>
      </w:r>
    </w:p>
    <w:p w14:paraId="13851A62"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Nadzór autorski będzie sprawowany:</w:t>
      </w:r>
    </w:p>
    <w:p w14:paraId="7451DAEB" w14:textId="77777777" w:rsidR="00285976" w:rsidRPr="00894644" w:rsidRDefault="00285976" w:rsidP="00CF7181">
      <w:pPr>
        <w:pStyle w:val="Akapitzlist"/>
        <w:numPr>
          <w:ilvl w:val="0"/>
          <w:numId w:val="183"/>
        </w:numPr>
        <w:tabs>
          <w:tab w:val="left" w:pos="284"/>
        </w:tabs>
        <w:spacing w:before="120" w:line="240" w:lineRule="auto"/>
        <w:ind w:left="709"/>
        <w:jc w:val="both"/>
        <w:rPr>
          <w:rFonts w:ascii="Times New Roman" w:hAnsi="Times New Roman"/>
          <w:iCs/>
          <w:sz w:val="24"/>
          <w:szCs w:val="24"/>
        </w:rPr>
      </w:pPr>
      <w:r w:rsidRPr="00894644">
        <w:rPr>
          <w:rFonts w:ascii="Times New Roman" w:hAnsi="Times New Roman"/>
          <w:iCs/>
          <w:sz w:val="24"/>
          <w:szCs w:val="24"/>
        </w:rPr>
        <w:t xml:space="preserve">z inicjatywy </w:t>
      </w:r>
      <w:r w:rsidRPr="00894644">
        <w:rPr>
          <w:rFonts w:ascii="Times New Roman" w:hAnsi="Times New Roman"/>
          <w:bCs/>
          <w:iCs/>
          <w:sz w:val="24"/>
          <w:szCs w:val="24"/>
        </w:rPr>
        <w:t>Wykonawcy</w:t>
      </w:r>
      <w:r w:rsidRPr="00894644">
        <w:rPr>
          <w:rFonts w:ascii="Times New Roman" w:hAnsi="Times New Roman"/>
          <w:iCs/>
          <w:sz w:val="24"/>
          <w:szCs w:val="24"/>
        </w:rPr>
        <w:t>, potwierdzonej przez inspektora nadzoru inwestorskiego;</w:t>
      </w:r>
    </w:p>
    <w:p w14:paraId="034867DB" w14:textId="77777777" w:rsidR="00285976" w:rsidRPr="00894644" w:rsidRDefault="00285976" w:rsidP="00CF7181">
      <w:pPr>
        <w:pStyle w:val="Akapitzlist"/>
        <w:numPr>
          <w:ilvl w:val="0"/>
          <w:numId w:val="183"/>
        </w:numPr>
        <w:tabs>
          <w:tab w:val="left" w:pos="284"/>
        </w:tabs>
        <w:spacing w:before="120" w:line="240" w:lineRule="auto"/>
        <w:ind w:left="641" w:hanging="284"/>
        <w:jc w:val="both"/>
        <w:rPr>
          <w:rFonts w:ascii="Times New Roman" w:hAnsi="Times New Roman"/>
          <w:iCs/>
          <w:sz w:val="24"/>
          <w:szCs w:val="24"/>
        </w:rPr>
      </w:pPr>
      <w:r w:rsidRPr="00894644">
        <w:rPr>
          <w:rFonts w:ascii="Times New Roman" w:hAnsi="Times New Roman"/>
          <w:iCs/>
          <w:sz w:val="24"/>
          <w:szCs w:val="24"/>
        </w:rPr>
        <w:t xml:space="preserve">na żądanie inspektora nadzoru inwestorskiego, przekazane pisemnie </w:t>
      </w:r>
      <w:r w:rsidRPr="00371730">
        <w:rPr>
          <w:rFonts w:ascii="Times New Roman" w:hAnsi="Times New Roman"/>
          <w:iCs/>
          <w:sz w:val="24"/>
          <w:szCs w:val="24"/>
        </w:rPr>
        <w:t xml:space="preserve">lub mailowo </w:t>
      </w:r>
      <w:r w:rsidRPr="00894644">
        <w:rPr>
          <w:rFonts w:ascii="Times New Roman" w:hAnsi="Times New Roman"/>
          <w:iCs/>
          <w:sz w:val="24"/>
          <w:szCs w:val="24"/>
        </w:rPr>
        <w:t xml:space="preserve">do siedziby </w:t>
      </w:r>
      <w:r w:rsidRPr="00894644">
        <w:rPr>
          <w:rFonts w:ascii="Times New Roman" w:hAnsi="Times New Roman"/>
          <w:bCs/>
          <w:iCs/>
          <w:sz w:val="24"/>
          <w:szCs w:val="24"/>
        </w:rPr>
        <w:t>Wykonawcy</w:t>
      </w:r>
      <w:r w:rsidRPr="00894644">
        <w:rPr>
          <w:rFonts w:ascii="Times New Roman" w:hAnsi="Times New Roman"/>
          <w:iCs/>
          <w:sz w:val="24"/>
          <w:szCs w:val="24"/>
        </w:rPr>
        <w:t>, potwierdzone wpisem do dziennika budowy.</w:t>
      </w:r>
    </w:p>
    <w:p w14:paraId="0BC4E10D"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Wykonawca zobowiązuje się powierzyć wykonywanie czynności z zakresu nadzoru autorskiego osobom autorom dokumentacji projektowej. </w:t>
      </w:r>
    </w:p>
    <w:p w14:paraId="1AFA74D0"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156005CE"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W przypadku czasowej niemożliwości wykonywania obowiązków przez osobę wymienioną                   w ust. 6 Wykonawca jest obowiązany ustanowić zastępcę, posiadającego odpowiednie uprawnienia budowlane oraz doświadczenie zawodowe.</w:t>
      </w:r>
    </w:p>
    <w:p w14:paraId="1FCB678C"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O zmianie osoby sprawującej czynności nadzoru autorskiego oraz o ustanowieniu zastępcy    Wykonawca zawiadamia na piśmie Zamawiającego i równocześnie przekazuje pisemne oświadczenia o podjęciu się przez te osoby pełnienia obowiązków.</w:t>
      </w:r>
    </w:p>
    <w:p w14:paraId="59502E6D"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7411F582" w14:textId="77777777" w:rsidR="00285976" w:rsidRPr="00894644" w:rsidRDefault="00285976" w:rsidP="00CF7181">
      <w:pPr>
        <w:pStyle w:val="Akapitzlist"/>
        <w:numPr>
          <w:ilvl w:val="3"/>
          <w:numId w:val="181"/>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Zamawiający jest zobowiązany w toku wykonywania robót budowlanych powiadamiać Wykonawcę pisemnie o terminach odbiorów.</w:t>
      </w:r>
    </w:p>
    <w:p w14:paraId="70045F94" w14:textId="77777777" w:rsidR="00285976" w:rsidRPr="00894644" w:rsidRDefault="00285976" w:rsidP="00CF7181">
      <w:pPr>
        <w:pStyle w:val="Akapitzlist"/>
        <w:numPr>
          <w:ilvl w:val="3"/>
          <w:numId w:val="181"/>
        </w:numPr>
        <w:tabs>
          <w:tab w:val="left" w:pos="284"/>
        </w:tabs>
        <w:spacing w:before="120" w:line="240" w:lineRule="auto"/>
        <w:ind w:left="284" w:hanging="284"/>
        <w:contextualSpacing/>
        <w:jc w:val="both"/>
        <w:rPr>
          <w:rFonts w:ascii="Times New Roman" w:hAnsi="Times New Roman"/>
          <w:sz w:val="24"/>
          <w:szCs w:val="24"/>
        </w:rPr>
      </w:pPr>
      <w:r w:rsidRPr="00894644">
        <w:rPr>
          <w:rFonts w:ascii="Times New Roman" w:hAnsi="Times New Roman"/>
          <w:sz w:val="24"/>
          <w:szCs w:val="24"/>
        </w:rPr>
        <w:t>Zamawiający zastrzega, iż realizacja usługi nadzoru autorskiego nastąpi jedynie w przypadku realizacji robót budowlanych na podstawie dokumentacji projektowych będących elementem niniejszej umowy. Wykonawcy nie przysługuje roszczenie o zlecenie realizacji tego zakresu umowy, ani o wynagrodzenie z tego tytułu, ani o odszkodowanie z powodu braku realizacji robót.</w:t>
      </w:r>
    </w:p>
    <w:p w14:paraId="72D3AB92" w14:textId="77777777" w:rsidR="00285976" w:rsidRPr="009C59CC" w:rsidRDefault="00285976" w:rsidP="00285976">
      <w:pPr>
        <w:tabs>
          <w:tab w:val="left" w:pos="284"/>
        </w:tabs>
        <w:spacing w:before="120"/>
        <w:ind w:left="284" w:hanging="284"/>
        <w:jc w:val="both"/>
        <w:rPr>
          <w:b/>
        </w:rPr>
      </w:pPr>
    </w:p>
    <w:p w14:paraId="3D69F527" w14:textId="77777777" w:rsidR="00285976" w:rsidRPr="009C59CC" w:rsidRDefault="00285976" w:rsidP="00285976">
      <w:pPr>
        <w:tabs>
          <w:tab w:val="left" w:pos="284"/>
        </w:tabs>
        <w:spacing w:before="120"/>
        <w:ind w:left="284" w:hanging="284"/>
        <w:jc w:val="center"/>
        <w:rPr>
          <w:b/>
        </w:rPr>
      </w:pPr>
      <w:r w:rsidRPr="009C59CC">
        <w:rPr>
          <w:b/>
        </w:rPr>
        <w:t>§ 6.</w:t>
      </w:r>
    </w:p>
    <w:p w14:paraId="24EEAF6A" w14:textId="77777777" w:rsidR="00285976" w:rsidRPr="009C59CC" w:rsidRDefault="00285976" w:rsidP="00285976">
      <w:pPr>
        <w:tabs>
          <w:tab w:val="left" w:pos="284"/>
        </w:tabs>
        <w:spacing w:before="120"/>
        <w:ind w:left="284" w:hanging="284"/>
        <w:jc w:val="center"/>
        <w:rPr>
          <w:b/>
        </w:rPr>
      </w:pPr>
      <w:r w:rsidRPr="009C59CC">
        <w:rPr>
          <w:b/>
        </w:rPr>
        <w:t>Obowiązki Zamawiającego</w:t>
      </w:r>
    </w:p>
    <w:p w14:paraId="73CC2B9A" w14:textId="77777777" w:rsidR="00285976" w:rsidRPr="009C59CC" w:rsidRDefault="00285976" w:rsidP="00CF7181">
      <w:pPr>
        <w:numPr>
          <w:ilvl w:val="0"/>
          <w:numId w:val="184"/>
        </w:numPr>
        <w:tabs>
          <w:tab w:val="clear" w:pos="720"/>
          <w:tab w:val="left" w:pos="284"/>
          <w:tab w:val="num" w:pos="2268"/>
        </w:tabs>
        <w:autoSpaceDE w:val="0"/>
        <w:autoSpaceDN w:val="0"/>
        <w:adjustRightInd w:val="0"/>
        <w:spacing w:before="120"/>
        <w:ind w:left="284"/>
        <w:jc w:val="both"/>
      </w:pPr>
      <w:r w:rsidRPr="009C59CC">
        <w:t xml:space="preserve">Zamawiający zobowiązuje się do udostępnienia i dostarczenia Wykonawcy na jego wniosek wszystkich posiadanych danych i informacji oraz udzielania wyjaśnień niezbędnych do </w:t>
      </w:r>
      <w:r w:rsidRPr="009C59CC">
        <w:lastRenderedPageBreak/>
        <w:t xml:space="preserve">prawidłowego, zgodnego z obowiązującymi przepisami prawa wykonania przedmiotu Umowy określonego w § </w:t>
      </w:r>
      <w:r>
        <w:t>1,</w:t>
      </w:r>
      <w:r w:rsidRPr="009C59CC">
        <w:t xml:space="preserve"> a także współdziałania z Wykonawcą w celu zapewnienia sprawnego przebiegu realizacji Umowy. </w:t>
      </w:r>
    </w:p>
    <w:p w14:paraId="7AB1B8B0" w14:textId="77777777" w:rsidR="00285976" w:rsidRPr="0068045F" w:rsidRDefault="00285976" w:rsidP="00CF7181">
      <w:pPr>
        <w:numPr>
          <w:ilvl w:val="0"/>
          <w:numId w:val="184"/>
        </w:numPr>
        <w:tabs>
          <w:tab w:val="clear" w:pos="720"/>
          <w:tab w:val="left" w:pos="284"/>
          <w:tab w:val="num" w:pos="2268"/>
        </w:tabs>
        <w:autoSpaceDE w:val="0"/>
        <w:autoSpaceDN w:val="0"/>
        <w:adjustRightInd w:val="0"/>
        <w:spacing w:before="120"/>
        <w:ind w:left="284" w:hanging="284"/>
        <w:jc w:val="both"/>
      </w:pPr>
      <w:r w:rsidRPr="009C59CC">
        <w:t>W przypadku zaistnienia sytuacji, zgłoszonej pisemnie przez Wykonawcę, uniemożliwiającej prowadzenie prac przez Wykonawcę, a także w przypadku pisemnego żądania informacji lub wyjaśnień przez Wykonawcę koniecznych do prowadzenia prac przez Wykonawcę, Zamawiający zobowiązuje się do zajęcia stanowiska w przedmiotowej sprawie w ciągu 3 dni od dnia otrzymania pisemnego powiadomienia lub zapytania</w:t>
      </w:r>
      <w:r>
        <w:t>.</w:t>
      </w:r>
    </w:p>
    <w:p w14:paraId="0F0740FC" w14:textId="77777777" w:rsidR="00285976" w:rsidRPr="009C59CC" w:rsidRDefault="00285976" w:rsidP="00285976">
      <w:pPr>
        <w:tabs>
          <w:tab w:val="left" w:pos="284"/>
        </w:tabs>
        <w:spacing w:before="120"/>
        <w:ind w:left="284" w:hanging="284"/>
        <w:jc w:val="both"/>
        <w:rPr>
          <w:b/>
        </w:rPr>
      </w:pPr>
    </w:p>
    <w:p w14:paraId="2454BF91" w14:textId="77777777" w:rsidR="00285976" w:rsidRPr="009C59CC" w:rsidRDefault="00285976" w:rsidP="00285976">
      <w:pPr>
        <w:tabs>
          <w:tab w:val="left" w:pos="284"/>
        </w:tabs>
        <w:spacing w:before="120"/>
        <w:ind w:left="284" w:hanging="284"/>
        <w:jc w:val="center"/>
        <w:rPr>
          <w:b/>
        </w:rPr>
      </w:pPr>
      <w:r w:rsidRPr="009C59CC">
        <w:rPr>
          <w:b/>
        </w:rPr>
        <w:t>§ 7.</w:t>
      </w:r>
    </w:p>
    <w:p w14:paraId="6245E41B" w14:textId="77777777" w:rsidR="00285976" w:rsidRPr="009C59CC" w:rsidRDefault="00285976" w:rsidP="00285976">
      <w:pPr>
        <w:pStyle w:val="Tekstpodstawowy"/>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hanging="284"/>
        <w:jc w:val="center"/>
        <w:rPr>
          <w:rFonts w:ascii="Times New Roman" w:hAnsi="Times New Roman"/>
          <w:b/>
          <w:bCs/>
        </w:rPr>
      </w:pPr>
      <w:r w:rsidRPr="009C59CC">
        <w:rPr>
          <w:rFonts w:ascii="Times New Roman" w:hAnsi="Times New Roman"/>
          <w:b/>
          <w:bCs/>
        </w:rPr>
        <w:t>Personel Wykonawcy</w:t>
      </w:r>
    </w:p>
    <w:p w14:paraId="2E4CD61F" w14:textId="77777777" w:rsidR="00285976" w:rsidRPr="009C59CC" w:rsidRDefault="00285976" w:rsidP="00CF7181">
      <w:pPr>
        <w:numPr>
          <w:ilvl w:val="0"/>
          <w:numId w:val="185"/>
        </w:numPr>
        <w:tabs>
          <w:tab w:val="clear" w:pos="644"/>
          <w:tab w:val="left" w:pos="284"/>
          <w:tab w:val="num" w:pos="709"/>
        </w:tabs>
        <w:spacing w:before="120"/>
        <w:ind w:left="284" w:hanging="284"/>
        <w:jc w:val="both"/>
      </w:pPr>
      <w:r w:rsidRPr="009C59CC">
        <w:t xml:space="preserve">Wykonawca zobowiązany jest zapewnić wykonanie prac objętych umową przez osoby posiadające stosowne uprawnienia i kwalifikacje zawodowe. Wykonawca ma obowiązek, w terminie nie dłuższym niż 7 dni od daty podpisania niniejszej umowy, przedłożyć Zamawiającemu kopie uprawnień budowlanych w zakresie projektowania, dotyczące osób wskazanych w ofercie, dla których ustawa Prawo budowlane wymaga posiadania uprawnień oraz kopie aktualnych dokumentów potwierdzających przynależność do właściwej okręgowej Izby </w:t>
      </w:r>
      <w:r>
        <w:t>Architektów RP.</w:t>
      </w:r>
    </w:p>
    <w:p w14:paraId="54BF35D5" w14:textId="77777777" w:rsidR="00285976" w:rsidRPr="009C59CC" w:rsidRDefault="00285976" w:rsidP="00CF7181">
      <w:pPr>
        <w:numPr>
          <w:ilvl w:val="0"/>
          <w:numId w:val="185"/>
        </w:numPr>
        <w:tabs>
          <w:tab w:val="left" w:pos="284"/>
        </w:tabs>
        <w:spacing w:before="120"/>
        <w:ind w:left="284" w:hanging="284"/>
        <w:jc w:val="both"/>
      </w:pPr>
      <w:r w:rsidRPr="009C59CC">
        <w:t>Wykonawca zobowiązuje się skierować do wykonania przedmiotu umowy personel wskazany w ofercie. Zmiana którejkolwiek z osób, o których mowa w zdaniu poprzednim w trakcie realizacji przedmiotu niniejszej umowy musi być uzasadniona przez Wykonawcę na piśmie i zaakceptowana przez Zamawiającego. Zamawiający zaakceptuje zmianę personelu wskazanego w ofercie wyłącznie wtedy, gdy kwalifikacje i doświadczenie wskazanych osób będą takie same lub wyższe od kwalifikacji i doświadczenia osób zaoferowanych w ofercie.</w:t>
      </w:r>
    </w:p>
    <w:p w14:paraId="46810CA9" w14:textId="77777777" w:rsidR="00285976" w:rsidRPr="009C59CC" w:rsidRDefault="00285976" w:rsidP="00CF7181">
      <w:pPr>
        <w:numPr>
          <w:ilvl w:val="0"/>
          <w:numId w:val="185"/>
        </w:numPr>
        <w:tabs>
          <w:tab w:val="left" w:pos="284"/>
        </w:tabs>
        <w:spacing w:before="120"/>
        <w:ind w:left="284" w:hanging="284"/>
        <w:jc w:val="both"/>
      </w:pPr>
      <w:r w:rsidRPr="009C59CC">
        <w:t xml:space="preserve">Wykonawca przedłoży Zamawiającemu propozycję zmiany, o której mowa w ust. 2 niniejszego paragrafu nie później niż 7 dni przed planowanym skierowaniem do wykonania przedmiotu umowy którejkolwiek osoby. Jakakolwiek przerwa w realizacji przedmiotu umowy wynikająca </w:t>
      </w:r>
      <w:r w:rsidRPr="009C59CC">
        <w:br/>
        <w:t xml:space="preserve">z braku personelu będzie traktowana jako przerwa wynikła z przyczyn zależnych od Wykonawcy </w:t>
      </w:r>
      <w:r w:rsidRPr="009C59CC">
        <w:br/>
        <w:t xml:space="preserve">i nie może stanowić podstawy do wydłużenia terminu wykonania przedmiotu umowy, o którym mowa w § </w:t>
      </w:r>
      <w:r>
        <w:t>3</w:t>
      </w:r>
      <w:r w:rsidRPr="009C59CC">
        <w:t xml:space="preserve">. </w:t>
      </w:r>
    </w:p>
    <w:p w14:paraId="5FCF98E4" w14:textId="77777777" w:rsidR="00285976" w:rsidRPr="009C59CC" w:rsidRDefault="00285976" w:rsidP="00CF7181">
      <w:pPr>
        <w:numPr>
          <w:ilvl w:val="0"/>
          <w:numId w:val="185"/>
        </w:numPr>
        <w:tabs>
          <w:tab w:val="left" w:pos="284"/>
        </w:tabs>
        <w:spacing w:before="120"/>
        <w:ind w:left="284" w:hanging="284"/>
        <w:jc w:val="both"/>
      </w:pPr>
      <w:r w:rsidRPr="009C59CC">
        <w:t xml:space="preserve">Zamawiający zaakceptuje zmianę, o której mowa w ust. 2 niniejszego paragrafu, w terminie do </w:t>
      </w:r>
      <w:r w:rsidRPr="009C59CC">
        <w:br/>
        <w:t>7 dni od otrzymania propozycji zmiany zgodnej z wymaganiami umowy. Zmiana personelu nie wymaga aneksu do umowy.</w:t>
      </w:r>
    </w:p>
    <w:p w14:paraId="3A295971" w14:textId="77777777" w:rsidR="00285976" w:rsidRPr="000C708C" w:rsidRDefault="00285976" w:rsidP="00CF7181">
      <w:pPr>
        <w:numPr>
          <w:ilvl w:val="0"/>
          <w:numId w:val="185"/>
        </w:numPr>
        <w:tabs>
          <w:tab w:val="left" w:pos="284"/>
        </w:tabs>
        <w:spacing w:before="120"/>
        <w:ind w:left="284" w:hanging="284"/>
        <w:jc w:val="both"/>
      </w:pPr>
      <w:r w:rsidRPr="00B10853">
        <w:t>Skierowanie, bez akceptacji Zamawiającego, do wykonania przedmiotu umowy i</w:t>
      </w:r>
      <w:r w:rsidRPr="00B625F9">
        <w:t xml:space="preserve">nnych osób niż wskazane w ofercie i nieprzedłożenie Zamawiającemu kopii dokumentów, o których mowa </w:t>
      </w:r>
      <w:r w:rsidRPr="00B625F9">
        <w:br/>
        <w:t>w ust. 1 niniejszego</w:t>
      </w:r>
      <w:r w:rsidRPr="000C708C">
        <w:t xml:space="preserve"> paragrafu, stanowi podstawę odstąpienia od umowy przez Zamawiającego z winy Wykonawcy.</w:t>
      </w:r>
    </w:p>
    <w:p w14:paraId="5F590C21" w14:textId="77777777" w:rsidR="00285976" w:rsidRPr="009C59CC" w:rsidRDefault="00285976" w:rsidP="00CF7181">
      <w:pPr>
        <w:numPr>
          <w:ilvl w:val="0"/>
          <w:numId w:val="185"/>
        </w:numPr>
        <w:tabs>
          <w:tab w:val="left" w:pos="284"/>
        </w:tabs>
        <w:spacing w:before="120"/>
        <w:ind w:left="284" w:hanging="284"/>
        <w:jc w:val="both"/>
      </w:pPr>
      <w:r w:rsidRPr="009C59CC">
        <w:t>Bez pisemnej zgody Zamawiającego, Wykonawca nie może powierzyć wykonania przedmiotu   umowy osobom trzecim.</w:t>
      </w:r>
    </w:p>
    <w:p w14:paraId="76334426" w14:textId="77777777" w:rsidR="00285976" w:rsidRPr="00485D02" w:rsidRDefault="00285976" w:rsidP="00CF7181">
      <w:pPr>
        <w:numPr>
          <w:ilvl w:val="0"/>
          <w:numId w:val="185"/>
        </w:numPr>
        <w:tabs>
          <w:tab w:val="left" w:pos="284"/>
        </w:tabs>
        <w:spacing w:before="120"/>
        <w:ind w:left="284" w:hanging="284"/>
        <w:jc w:val="both"/>
      </w:pPr>
      <w:r w:rsidRPr="00485D02">
        <w:t xml:space="preserve">W przypadku, gdy Wykonawca powierzy wykonanie części przedmiotu umowy podwykonawcy, odpowiada za działania podwykonawcy tak, jak za działania własne. Wykonawca zapewnia, </w:t>
      </w:r>
      <w:r w:rsidRPr="00485D02">
        <w:br/>
        <w:t>że podwykonawcy będą przestrzegać wszelkich postanowień niniejszej umowy.</w:t>
      </w:r>
    </w:p>
    <w:p w14:paraId="27CA50CE" w14:textId="77777777" w:rsidR="00285976" w:rsidRPr="00485D02" w:rsidRDefault="00285976" w:rsidP="00CF7181">
      <w:pPr>
        <w:numPr>
          <w:ilvl w:val="0"/>
          <w:numId w:val="185"/>
        </w:numPr>
        <w:tabs>
          <w:tab w:val="left" w:pos="284"/>
        </w:tabs>
        <w:spacing w:before="120"/>
        <w:ind w:left="284" w:hanging="284"/>
        <w:jc w:val="both"/>
      </w:pPr>
      <w:r w:rsidRPr="00485D02">
        <w:t>W razie powierzenia wykonania części przedmiotu umowy innym podmiotom Wykonawca zobowiązany jest do zapewnienia sprawowania nadzoru autorskiego, w zakresie wynikającym                      z wykonanej na podstawie niniejszej umowy dokumentacji.</w:t>
      </w:r>
    </w:p>
    <w:p w14:paraId="178AB100" w14:textId="77777777" w:rsidR="00285976" w:rsidRPr="00485D02" w:rsidRDefault="00285976" w:rsidP="00CF7181">
      <w:pPr>
        <w:numPr>
          <w:ilvl w:val="0"/>
          <w:numId w:val="185"/>
        </w:numPr>
        <w:tabs>
          <w:tab w:val="left" w:pos="284"/>
        </w:tabs>
        <w:spacing w:before="120"/>
        <w:ind w:left="284" w:hanging="284"/>
        <w:jc w:val="both"/>
      </w:pPr>
      <w:r w:rsidRPr="00485D02">
        <w:lastRenderedPageBreak/>
        <w:t>Zamawiający nie ponosi odpowiedzialności za jakiekolwiek zobowiązania Wykonawcy wobec podwykonawców, jak również za zobowiązania podwykonawców wobec osób trzecich.</w:t>
      </w:r>
    </w:p>
    <w:p w14:paraId="3EB50F63" w14:textId="77777777" w:rsidR="00285976" w:rsidRPr="009C59CC" w:rsidRDefault="00285976" w:rsidP="00285976">
      <w:pPr>
        <w:tabs>
          <w:tab w:val="left" w:pos="284"/>
        </w:tabs>
        <w:spacing w:before="120"/>
        <w:ind w:left="284" w:hanging="284"/>
        <w:jc w:val="both"/>
        <w:rPr>
          <w:b/>
        </w:rPr>
      </w:pPr>
    </w:p>
    <w:p w14:paraId="431C2042" w14:textId="77777777" w:rsidR="00285976" w:rsidRPr="009C59CC" w:rsidRDefault="00285976" w:rsidP="00285976">
      <w:pPr>
        <w:tabs>
          <w:tab w:val="left" w:pos="284"/>
        </w:tabs>
        <w:spacing w:before="120"/>
        <w:ind w:left="284" w:hanging="284"/>
        <w:jc w:val="center"/>
        <w:rPr>
          <w:b/>
        </w:rPr>
      </w:pPr>
      <w:r w:rsidRPr="009C59CC">
        <w:rPr>
          <w:b/>
        </w:rPr>
        <w:t>§ 8.</w:t>
      </w:r>
    </w:p>
    <w:p w14:paraId="290E4EE8" w14:textId="77777777" w:rsidR="00285976" w:rsidRPr="009C59CC" w:rsidRDefault="00285976" w:rsidP="00285976">
      <w:pPr>
        <w:tabs>
          <w:tab w:val="left" w:pos="284"/>
        </w:tabs>
        <w:spacing w:before="120"/>
        <w:ind w:left="284" w:hanging="284"/>
        <w:jc w:val="center"/>
        <w:rPr>
          <w:b/>
        </w:rPr>
      </w:pPr>
      <w:r w:rsidRPr="009C59CC">
        <w:rPr>
          <w:b/>
        </w:rPr>
        <w:t>Odbiór przedmiotu Umowy</w:t>
      </w:r>
    </w:p>
    <w:p w14:paraId="24F5E656" w14:textId="77777777" w:rsidR="00285976" w:rsidRPr="00894644" w:rsidRDefault="00285976" w:rsidP="00CF7181">
      <w:pPr>
        <w:pStyle w:val="Akapitzlist"/>
        <w:numPr>
          <w:ilvl w:val="0"/>
          <w:numId w:val="186"/>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Odbiór dokumentacji projektowej w ramach Etapu I-II, o których mowa w § 1 ust. 16, przebiegać będzie w następujący sposób:</w:t>
      </w:r>
    </w:p>
    <w:p w14:paraId="089232BC" w14:textId="77777777" w:rsidR="00285976" w:rsidRPr="00894644" w:rsidRDefault="00285976" w:rsidP="00CF7181">
      <w:pPr>
        <w:pStyle w:val="arial"/>
        <w:numPr>
          <w:ilvl w:val="0"/>
          <w:numId w:val="187"/>
        </w:numPr>
        <w:tabs>
          <w:tab w:val="clear" w:pos="567"/>
          <w:tab w:val="clear" w:pos="1070"/>
          <w:tab w:val="left" w:pos="284"/>
        </w:tabs>
        <w:spacing w:before="120"/>
        <w:ind w:left="567"/>
        <w:rPr>
          <w:rFonts w:ascii="Times New Roman" w:hAnsi="Times New Roman" w:cs="Times New Roman"/>
          <w:b/>
          <w:sz w:val="24"/>
          <w:szCs w:val="24"/>
        </w:rPr>
      </w:pPr>
      <w:r w:rsidRPr="00894644">
        <w:rPr>
          <w:rFonts w:ascii="Times New Roman" w:hAnsi="Times New Roman" w:cs="Times New Roman"/>
          <w:sz w:val="24"/>
          <w:szCs w:val="24"/>
        </w:rPr>
        <w:t xml:space="preserve">Przekazanie dokumentacji projektowej (Etap I </w:t>
      </w:r>
      <w:proofErr w:type="spellStart"/>
      <w:r w:rsidRPr="00894644">
        <w:rPr>
          <w:rFonts w:ascii="Times New Roman" w:hAnsi="Times New Roman" w:cs="Times New Roman"/>
          <w:sz w:val="24"/>
          <w:szCs w:val="24"/>
        </w:rPr>
        <w:t>i</w:t>
      </w:r>
      <w:proofErr w:type="spellEnd"/>
      <w:r w:rsidRPr="00894644">
        <w:rPr>
          <w:rFonts w:ascii="Times New Roman" w:hAnsi="Times New Roman" w:cs="Times New Roman"/>
          <w:sz w:val="24"/>
          <w:szCs w:val="24"/>
        </w:rPr>
        <w:t xml:space="preserve"> II,) nastąpi w siedzibie Zamawiającego i zostanie potwierdzone </w:t>
      </w:r>
      <w:r w:rsidRPr="00894644">
        <w:rPr>
          <w:rFonts w:ascii="Times New Roman" w:hAnsi="Times New Roman" w:cs="Times New Roman"/>
          <w:bCs/>
          <w:iCs/>
          <w:sz w:val="24"/>
          <w:szCs w:val="24"/>
        </w:rPr>
        <w:t xml:space="preserve">Protokołem przekazania </w:t>
      </w:r>
      <w:r w:rsidRPr="00894644">
        <w:rPr>
          <w:rFonts w:ascii="Times New Roman" w:hAnsi="Times New Roman" w:cs="Times New Roman"/>
          <w:bCs/>
          <w:sz w:val="24"/>
          <w:szCs w:val="24"/>
        </w:rPr>
        <w:t>sporządzonym wg wzoru s</w:t>
      </w:r>
      <w:r w:rsidRPr="00894644">
        <w:rPr>
          <w:rFonts w:ascii="Times New Roman" w:hAnsi="Times New Roman" w:cs="Times New Roman"/>
          <w:sz w:val="24"/>
          <w:szCs w:val="24"/>
        </w:rPr>
        <w:t xml:space="preserve">tanowiącego </w:t>
      </w:r>
      <w:r w:rsidRPr="00894644">
        <w:rPr>
          <w:rFonts w:ascii="Times New Roman" w:hAnsi="Times New Roman" w:cs="Times New Roman"/>
          <w:b/>
          <w:sz w:val="24"/>
          <w:szCs w:val="24"/>
        </w:rPr>
        <w:t xml:space="preserve">Załącznik nr 3 </w:t>
      </w:r>
      <w:r w:rsidRPr="00894644">
        <w:rPr>
          <w:rFonts w:ascii="Times New Roman" w:hAnsi="Times New Roman" w:cs="Times New Roman"/>
          <w:sz w:val="24"/>
          <w:szCs w:val="24"/>
        </w:rPr>
        <w:t xml:space="preserve">do Umowy, </w:t>
      </w:r>
    </w:p>
    <w:p w14:paraId="6BB10054" w14:textId="77777777" w:rsidR="00285976" w:rsidRPr="00894644" w:rsidRDefault="00285976" w:rsidP="00CF7181">
      <w:pPr>
        <w:pStyle w:val="arial"/>
        <w:numPr>
          <w:ilvl w:val="0"/>
          <w:numId w:val="187"/>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Zamawiający może w formie pisemnej zgłosić merytoryczne i formalne uwagi do przekazanej </w:t>
      </w:r>
      <w:r w:rsidRPr="00894644">
        <w:rPr>
          <w:rFonts w:ascii="Times New Roman" w:hAnsi="Times New Roman" w:cs="Times New Roman"/>
          <w:sz w:val="24"/>
          <w:szCs w:val="24"/>
        </w:rPr>
        <w:br/>
        <w:t xml:space="preserve">przez Wykonawcę dokumentacji projektowej – w terminie do 21 dni od daty jej przekazania przez Wykonawcę (daty sporządzenia </w:t>
      </w:r>
      <w:r w:rsidRPr="00894644">
        <w:rPr>
          <w:rFonts w:ascii="Times New Roman" w:hAnsi="Times New Roman" w:cs="Times New Roman"/>
          <w:bCs/>
          <w:iCs/>
          <w:sz w:val="24"/>
          <w:szCs w:val="24"/>
        </w:rPr>
        <w:t>Protokołu przekazania</w:t>
      </w:r>
      <w:r w:rsidRPr="00894644">
        <w:rPr>
          <w:rFonts w:ascii="Times New Roman" w:hAnsi="Times New Roman" w:cs="Times New Roman"/>
          <w:sz w:val="24"/>
          <w:szCs w:val="24"/>
        </w:rPr>
        <w:t>),</w:t>
      </w:r>
    </w:p>
    <w:p w14:paraId="006692E7" w14:textId="77777777" w:rsidR="00285976" w:rsidRPr="00894644" w:rsidRDefault="00285976" w:rsidP="00CF7181">
      <w:pPr>
        <w:pStyle w:val="arial"/>
        <w:numPr>
          <w:ilvl w:val="0"/>
          <w:numId w:val="187"/>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W sytuacji, o której mowa w pkt 2, Wykonawca zobowiązany jest dokonać poprawek, zmian i uzupełnień w dokumentacji projektowej danego etapu i przekazać Zamawiającemu wersję poprawioną (końcową) w terminie 7 dni od daty ich zgłoszenia. Przekazanie poprawionej i uzupełnionej dokumentacji następuje w sposób określony w pkt 1,</w:t>
      </w:r>
    </w:p>
    <w:p w14:paraId="7A1E491C" w14:textId="77777777" w:rsidR="00285976" w:rsidRPr="00371730" w:rsidRDefault="00285976" w:rsidP="00CF7181">
      <w:pPr>
        <w:pStyle w:val="arial"/>
        <w:numPr>
          <w:ilvl w:val="0"/>
          <w:numId w:val="187"/>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W przypadku niezgłoszenia przez Zamawiającego uwag w terminie 21 dni, w trybie określonym w pkt 2, w terminie kolejnych 3 dni, nastąpi podpisanie odpowiednio Protokołu </w:t>
      </w:r>
      <w:r w:rsidRPr="00371730">
        <w:rPr>
          <w:rFonts w:ascii="Times New Roman" w:hAnsi="Times New Roman" w:cs="Times New Roman"/>
          <w:sz w:val="24"/>
          <w:szCs w:val="24"/>
        </w:rPr>
        <w:t xml:space="preserve">odbioru Etapu I </w:t>
      </w:r>
      <w:proofErr w:type="spellStart"/>
      <w:r w:rsidRPr="00371730">
        <w:rPr>
          <w:rFonts w:ascii="Times New Roman" w:hAnsi="Times New Roman" w:cs="Times New Roman"/>
          <w:sz w:val="24"/>
          <w:szCs w:val="24"/>
        </w:rPr>
        <w:t>i</w:t>
      </w:r>
      <w:proofErr w:type="spellEnd"/>
      <w:r w:rsidRPr="00371730">
        <w:rPr>
          <w:rFonts w:ascii="Times New Roman" w:hAnsi="Times New Roman" w:cs="Times New Roman"/>
          <w:sz w:val="24"/>
          <w:szCs w:val="24"/>
        </w:rPr>
        <w:t xml:space="preserve"> Etapu II, </w:t>
      </w:r>
      <w:r w:rsidRPr="00371730">
        <w:rPr>
          <w:rFonts w:ascii="Times New Roman" w:hAnsi="Times New Roman" w:cs="Times New Roman"/>
          <w:bCs/>
          <w:sz w:val="24"/>
          <w:szCs w:val="24"/>
        </w:rPr>
        <w:t>wg wzoru s</w:t>
      </w:r>
      <w:r w:rsidRPr="00371730">
        <w:rPr>
          <w:rFonts w:ascii="Times New Roman" w:hAnsi="Times New Roman" w:cs="Times New Roman"/>
          <w:sz w:val="24"/>
          <w:szCs w:val="24"/>
        </w:rPr>
        <w:t xml:space="preserve">tanowiącego </w:t>
      </w:r>
      <w:r w:rsidRPr="00371730">
        <w:rPr>
          <w:rFonts w:ascii="Times New Roman" w:hAnsi="Times New Roman" w:cs="Times New Roman"/>
          <w:b/>
          <w:sz w:val="24"/>
          <w:szCs w:val="24"/>
        </w:rPr>
        <w:t xml:space="preserve">Załącznik nr 3 </w:t>
      </w:r>
      <w:r w:rsidRPr="00371730">
        <w:rPr>
          <w:rFonts w:ascii="Times New Roman" w:hAnsi="Times New Roman" w:cs="Times New Roman"/>
          <w:sz w:val="24"/>
          <w:szCs w:val="24"/>
        </w:rPr>
        <w:t xml:space="preserve">do Umowy, </w:t>
      </w:r>
    </w:p>
    <w:p w14:paraId="76E7A2EB" w14:textId="77777777" w:rsidR="00285976" w:rsidRPr="00894644" w:rsidRDefault="00285976" w:rsidP="00CF7181">
      <w:pPr>
        <w:pStyle w:val="arial"/>
        <w:numPr>
          <w:ilvl w:val="0"/>
          <w:numId w:val="187"/>
        </w:numPr>
        <w:tabs>
          <w:tab w:val="clear" w:pos="567"/>
          <w:tab w:val="left" w:pos="284"/>
        </w:tabs>
        <w:spacing w:before="120"/>
        <w:ind w:left="567" w:hanging="283"/>
        <w:rPr>
          <w:rFonts w:ascii="Times New Roman" w:hAnsi="Times New Roman" w:cs="Times New Roman"/>
          <w:b/>
          <w:sz w:val="24"/>
          <w:szCs w:val="24"/>
        </w:rPr>
      </w:pPr>
      <w:r w:rsidRPr="00371730">
        <w:rPr>
          <w:rFonts w:ascii="Times New Roman" w:hAnsi="Times New Roman" w:cs="Times New Roman"/>
          <w:sz w:val="24"/>
          <w:szCs w:val="24"/>
        </w:rPr>
        <w:t xml:space="preserve">W przypadku zgłoszenia uwag, po ich uwzględnieniu przez Wykonawcę w trybie określonym </w:t>
      </w:r>
      <w:r w:rsidRPr="00894644">
        <w:rPr>
          <w:rFonts w:ascii="Times New Roman" w:hAnsi="Times New Roman" w:cs="Times New Roman"/>
          <w:sz w:val="24"/>
          <w:szCs w:val="24"/>
        </w:rPr>
        <w:t xml:space="preserve">w pkt 3, stosuje się procedurę określoną w pkt 4, </w:t>
      </w:r>
    </w:p>
    <w:p w14:paraId="2F62013E" w14:textId="77777777" w:rsidR="00285976" w:rsidRPr="00894644" w:rsidRDefault="00285976" w:rsidP="00CF7181">
      <w:pPr>
        <w:pStyle w:val="Akapitzlist"/>
        <w:numPr>
          <w:ilvl w:val="0"/>
          <w:numId w:val="186"/>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W przypadku powtarzania się sytuacji, o których mowa w ust. 1 pkt 2 – 4 niniejszego paragrafu, obowiązują zasady, w tym terminy, w nich ustalone.</w:t>
      </w:r>
    </w:p>
    <w:p w14:paraId="5DD66257" w14:textId="77777777" w:rsidR="00285976" w:rsidRPr="00894644" w:rsidRDefault="00285976" w:rsidP="00CF7181">
      <w:pPr>
        <w:pStyle w:val="Akapitzlist"/>
        <w:numPr>
          <w:ilvl w:val="0"/>
          <w:numId w:val="186"/>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 xml:space="preserve">Okres </w:t>
      </w:r>
      <w:r w:rsidRPr="006719EB">
        <w:rPr>
          <w:rFonts w:ascii="Times New Roman" w:hAnsi="Times New Roman"/>
          <w:sz w:val="24"/>
          <w:szCs w:val="24"/>
        </w:rPr>
        <w:t>sprawdzania dokumentacji przez Zmawiającego nie stanowi podstawy do naliczenia kar za nieterminowe</w:t>
      </w:r>
      <w:r w:rsidRPr="00321383">
        <w:rPr>
          <w:rFonts w:ascii="Times New Roman" w:hAnsi="Times New Roman"/>
          <w:sz w:val="24"/>
          <w:szCs w:val="24"/>
        </w:rPr>
        <w:t xml:space="preserve"> wykonanie Umowy, tj. wydłuża terminy wskazane w </w:t>
      </w:r>
      <w:r w:rsidRPr="00321383">
        <w:rPr>
          <w:rFonts w:ascii="Times New Roman" w:hAnsi="Times New Roman"/>
          <w:bCs/>
          <w:sz w:val="24"/>
          <w:szCs w:val="24"/>
        </w:rPr>
        <w:t>§ 3 ust. 1 pkt 1) i 2)</w:t>
      </w:r>
      <w:r>
        <w:rPr>
          <w:rFonts w:ascii="Times New Roman" w:hAnsi="Times New Roman"/>
          <w:bCs/>
          <w:sz w:val="24"/>
          <w:szCs w:val="24"/>
        </w:rPr>
        <w:t>.</w:t>
      </w:r>
      <w:r w:rsidRPr="00321383">
        <w:rPr>
          <w:rFonts w:ascii="Times New Roman" w:hAnsi="Times New Roman"/>
          <w:b/>
          <w:sz w:val="24"/>
          <w:szCs w:val="24"/>
        </w:rPr>
        <w:t xml:space="preserve"> </w:t>
      </w:r>
      <w:r w:rsidRPr="00321383">
        <w:rPr>
          <w:rFonts w:ascii="Times New Roman" w:hAnsi="Times New Roman"/>
          <w:sz w:val="24"/>
          <w:szCs w:val="24"/>
        </w:rPr>
        <w:t xml:space="preserve"> </w:t>
      </w:r>
      <w:r w:rsidRPr="00321383">
        <w:rPr>
          <w:rFonts w:ascii="Times New Roman" w:hAnsi="Times New Roman"/>
          <w:b/>
          <w:sz w:val="24"/>
          <w:szCs w:val="24"/>
        </w:rPr>
        <w:t xml:space="preserve"> </w:t>
      </w:r>
    </w:p>
    <w:p w14:paraId="04879400" w14:textId="77777777" w:rsidR="00285976" w:rsidRPr="00371730" w:rsidRDefault="00285976" w:rsidP="00CF7181">
      <w:pPr>
        <w:pStyle w:val="Akapitzlist"/>
        <w:numPr>
          <w:ilvl w:val="0"/>
          <w:numId w:val="186"/>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 xml:space="preserve">Z dniem podpisania przez Zamawiającego Protokołów </w:t>
      </w:r>
      <w:r w:rsidRPr="00371730">
        <w:rPr>
          <w:rFonts w:ascii="Times New Roman" w:hAnsi="Times New Roman"/>
          <w:sz w:val="24"/>
          <w:szCs w:val="24"/>
        </w:rPr>
        <w:t xml:space="preserve">odbioru Etapu II, o którym mowa w ust. 1,   Wykonawca w ramach wynagrodzenia umownego, przenosi na Zamawiającego prawo własności egzemplarzy i nośników przekazanych w ramach Umowy, na których została utrwalona dokumentacja wykonana w ramach Umowy. </w:t>
      </w:r>
    </w:p>
    <w:p w14:paraId="60458928" w14:textId="77777777" w:rsidR="00285976" w:rsidRPr="00894644" w:rsidRDefault="00285976" w:rsidP="00CF7181">
      <w:pPr>
        <w:pStyle w:val="Akapitzlist"/>
        <w:numPr>
          <w:ilvl w:val="0"/>
          <w:numId w:val="186"/>
        </w:numPr>
        <w:tabs>
          <w:tab w:val="left" w:pos="284"/>
        </w:tabs>
        <w:spacing w:before="120" w:line="240" w:lineRule="auto"/>
        <w:ind w:left="284"/>
        <w:jc w:val="both"/>
        <w:rPr>
          <w:rFonts w:ascii="Times New Roman" w:hAnsi="Times New Roman"/>
          <w:sz w:val="24"/>
          <w:szCs w:val="24"/>
        </w:rPr>
      </w:pPr>
      <w:r w:rsidRPr="00371730">
        <w:rPr>
          <w:rFonts w:ascii="Times New Roman" w:hAnsi="Times New Roman"/>
          <w:sz w:val="24"/>
          <w:szCs w:val="24"/>
        </w:rPr>
        <w:t xml:space="preserve">Podpisanie przez Zamawiającego </w:t>
      </w:r>
      <w:r w:rsidRPr="00371730">
        <w:rPr>
          <w:rFonts w:ascii="Times New Roman" w:hAnsi="Times New Roman"/>
          <w:bCs/>
          <w:iCs/>
          <w:sz w:val="24"/>
          <w:szCs w:val="24"/>
        </w:rPr>
        <w:t>Protokołu odbioru Etapu II</w:t>
      </w:r>
      <w:r w:rsidRPr="00371730">
        <w:rPr>
          <w:rFonts w:ascii="Times New Roman" w:hAnsi="Times New Roman"/>
          <w:sz w:val="24"/>
          <w:szCs w:val="24"/>
        </w:rPr>
        <w:t xml:space="preserve"> o którym </w:t>
      </w:r>
      <w:r w:rsidRPr="00894644">
        <w:rPr>
          <w:rFonts w:ascii="Times New Roman" w:hAnsi="Times New Roman"/>
          <w:sz w:val="24"/>
          <w:szCs w:val="24"/>
        </w:rPr>
        <w:t xml:space="preserve">mowa w ust. 1 pkt 4, stanowi dla Wykonawcy podstawę do wystawienia faktury za wykonanie przedmiotu Umowy, a data przekazania Zamawiającemu kompletnej dokumentacji projektowej bez wad </w:t>
      </w:r>
      <w:r w:rsidRPr="00894644">
        <w:rPr>
          <w:rFonts w:ascii="Times New Roman" w:hAnsi="Times New Roman"/>
          <w:bCs/>
          <w:iCs/>
          <w:sz w:val="24"/>
          <w:szCs w:val="24"/>
        </w:rPr>
        <w:t xml:space="preserve">stanowi datę wykonania przedmiotu Umowy. </w:t>
      </w:r>
    </w:p>
    <w:p w14:paraId="66ABB678" w14:textId="77777777" w:rsidR="00285976" w:rsidRPr="00894644" w:rsidRDefault="00285976" w:rsidP="00CF7181">
      <w:pPr>
        <w:pStyle w:val="Akapitzlist"/>
        <w:numPr>
          <w:ilvl w:val="0"/>
          <w:numId w:val="186"/>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bCs/>
          <w:iCs/>
          <w:sz w:val="24"/>
          <w:szCs w:val="24"/>
        </w:rPr>
        <w:t>Realizacja Nadzorów autorskich będzie prowadzona w następujący sposób:</w:t>
      </w:r>
    </w:p>
    <w:p w14:paraId="64840BDC" w14:textId="77777777" w:rsidR="00285976" w:rsidRPr="00894644" w:rsidRDefault="00285976" w:rsidP="00285976">
      <w:pPr>
        <w:pStyle w:val="Akapitzlist"/>
        <w:tabs>
          <w:tab w:val="left" w:pos="284"/>
        </w:tabs>
        <w:spacing w:before="120" w:line="240" w:lineRule="auto"/>
        <w:ind w:left="568" w:hanging="284"/>
        <w:jc w:val="both"/>
        <w:rPr>
          <w:rFonts w:ascii="Times New Roman" w:hAnsi="Times New Roman"/>
          <w:bCs/>
          <w:iCs/>
          <w:color w:val="FF0000"/>
          <w:sz w:val="24"/>
          <w:szCs w:val="24"/>
        </w:rPr>
      </w:pPr>
      <w:r w:rsidRPr="00894644">
        <w:rPr>
          <w:rFonts w:ascii="Times New Roman" w:hAnsi="Times New Roman"/>
          <w:bCs/>
          <w:iCs/>
          <w:sz w:val="24"/>
          <w:szCs w:val="24"/>
        </w:rPr>
        <w:t xml:space="preserve">1) Sprawowanie nadzoru </w:t>
      </w:r>
      <w:r w:rsidRPr="00371730">
        <w:rPr>
          <w:rFonts w:ascii="Times New Roman" w:hAnsi="Times New Roman"/>
          <w:bCs/>
          <w:iCs/>
          <w:sz w:val="24"/>
          <w:szCs w:val="24"/>
        </w:rPr>
        <w:t xml:space="preserve">obejmuje minimum 2 przyjazdy na budowę w miesiącu; </w:t>
      </w:r>
    </w:p>
    <w:p w14:paraId="38C7D0D6" w14:textId="75AD625C" w:rsidR="00285976" w:rsidRPr="00D61A96" w:rsidRDefault="00285976" w:rsidP="00D61A96">
      <w:pPr>
        <w:pStyle w:val="Akapitzlist"/>
        <w:spacing w:line="240" w:lineRule="auto"/>
        <w:ind w:left="360"/>
        <w:jc w:val="both"/>
        <w:rPr>
          <w:rFonts w:ascii="Times New Roman" w:hAnsi="Times New Roman" w:cs="Times New Roman"/>
          <w:bCs/>
        </w:rPr>
      </w:pPr>
      <w:r w:rsidRPr="00894644">
        <w:rPr>
          <w:rFonts w:ascii="Times New Roman" w:hAnsi="Times New Roman"/>
          <w:sz w:val="24"/>
          <w:szCs w:val="24"/>
        </w:rPr>
        <w:t xml:space="preserve">2) </w:t>
      </w:r>
      <w:r w:rsidR="003C1CD3" w:rsidRPr="00D61A96">
        <w:rPr>
          <w:rFonts w:ascii="Times New Roman" w:hAnsi="Times New Roman" w:cs="Times New Roman"/>
          <w:bCs/>
          <w:sz w:val="24"/>
          <w:szCs w:val="24"/>
        </w:rPr>
        <w:t xml:space="preserve">Podstawową formą wezwania na nadzór autorski jest wezwanie lub  zaproszenie, co najmniej na 3 dni robocze przed terminem narady lub odbioru. Wezwanie może być skierowane w formie pisma na adres: ……………., lub </w:t>
      </w:r>
      <w:r w:rsidR="003C1CD3" w:rsidRPr="00D61A96">
        <w:rPr>
          <w:rFonts w:ascii="Times New Roman" w:hAnsi="Times New Roman" w:cs="Times New Roman"/>
          <w:sz w:val="24"/>
          <w:szCs w:val="24"/>
        </w:rPr>
        <w:t xml:space="preserve">zamiast formy pisemnej, wezwanie lub zawiadomienie może być wysłane pocztą elektroniczną </w:t>
      </w:r>
      <w:r w:rsidR="003C1CD3" w:rsidRPr="00D61A96">
        <w:rPr>
          <w:rFonts w:ascii="Times New Roman" w:hAnsi="Times New Roman" w:cs="Times New Roman"/>
          <w:bCs/>
          <w:sz w:val="24"/>
          <w:szCs w:val="24"/>
        </w:rPr>
        <w:t xml:space="preserve">na adres Wykonawcy: </w:t>
      </w:r>
      <w:hyperlink r:id="rId22" w:history="1">
        <w:r w:rsidR="003C1CD3" w:rsidRPr="00D61A96">
          <w:rPr>
            <w:rStyle w:val="Hipercze"/>
            <w:rFonts w:ascii="Times New Roman" w:hAnsi="Times New Roman" w:cs="Times New Roman"/>
            <w:bCs/>
            <w:sz w:val="24"/>
            <w:szCs w:val="24"/>
          </w:rPr>
          <w:t>…………….</w:t>
        </w:r>
      </w:hyperlink>
      <w:r w:rsidR="003C1CD3" w:rsidRPr="00D61A96">
        <w:rPr>
          <w:rFonts w:ascii="Times New Roman" w:hAnsi="Times New Roman" w:cs="Times New Roman"/>
          <w:bCs/>
          <w:sz w:val="24"/>
          <w:szCs w:val="24"/>
        </w:rPr>
        <w:t xml:space="preserve">  lub w formie telefonicznej na nr. tel. ……………………………..</w:t>
      </w:r>
    </w:p>
    <w:p w14:paraId="64A37A61" w14:textId="72264363" w:rsidR="00285976" w:rsidRPr="00894644" w:rsidRDefault="00285976" w:rsidP="00285976">
      <w:pPr>
        <w:pStyle w:val="Akapitzlist"/>
        <w:tabs>
          <w:tab w:val="left" w:pos="284"/>
        </w:tabs>
        <w:spacing w:before="120" w:line="240" w:lineRule="auto"/>
        <w:ind w:left="568" w:hanging="284"/>
        <w:jc w:val="both"/>
        <w:rPr>
          <w:rFonts w:ascii="Times New Roman" w:hAnsi="Times New Roman"/>
          <w:sz w:val="24"/>
          <w:szCs w:val="24"/>
        </w:rPr>
      </w:pPr>
      <w:r w:rsidRPr="00894644">
        <w:rPr>
          <w:rFonts w:ascii="Times New Roman" w:hAnsi="Times New Roman"/>
          <w:sz w:val="24"/>
          <w:szCs w:val="24"/>
        </w:rPr>
        <w:t>3) Podstawą potwierdzenia pełnienia Nadzoru Autorskiego jest podpisan</w:t>
      </w:r>
      <w:r w:rsidR="00D61A96">
        <w:rPr>
          <w:rFonts w:ascii="Times New Roman" w:hAnsi="Times New Roman"/>
          <w:sz w:val="24"/>
          <w:szCs w:val="24"/>
        </w:rPr>
        <w:t>a</w:t>
      </w:r>
      <w:r w:rsidRPr="00894644">
        <w:rPr>
          <w:rFonts w:ascii="Times New Roman" w:hAnsi="Times New Roman"/>
          <w:sz w:val="24"/>
          <w:szCs w:val="24"/>
        </w:rPr>
        <w:t xml:space="preserve"> przez Zmawiającego karta nadzoru autorskiego, stanowiąca załącznik nr 4 do Umowy.  </w:t>
      </w:r>
    </w:p>
    <w:p w14:paraId="6E9AD6DE" w14:textId="77777777" w:rsidR="00285976" w:rsidRPr="009C59CC" w:rsidRDefault="00285976" w:rsidP="00285976">
      <w:pPr>
        <w:tabs>
          <w:tab w:val="left" w:pos="284"/>
        </w:tabs>
        <w:spacing w:before="120"/>
        <w:jc w:val="both"/>
        <w:rPr>
          <w:b/>
        </w:rPr>
      </w:pPr>
    </w:p>
    <w:p w14:paraId="4531F79D" w14:textId="77777777" w:rsidR="00285976" w:rsidRPr="009C59CC" w:rsidRDefault="00285976" w:rsidP="00285976">
      <w:pPr>
        <w:tabs>
          <w:tab w:val="left" w:pos="284"/>
        </w:tabs>
        <w:spacing w:before="120"/>
        <w:ind w:left="284" w:hanging="284"/>
        <w:jc w:val="center"/>
        <w:rPr>
          <w:b/>
        </w:rPr>
      </w:pPr>
      <w:r w:rsidRPr="009C59CC">
        <w:rPr>
          <w:b/>
        </w:rPr>
        <w:t>§ 9.</w:t>
      </w:r>
    </w:p>
    <w:p w14:paraId="28F50A58" w14:textId="77777777" w:rsidR="00285976" w:rsidRPr="009C59CC" w:rsidRDefault="00285976" w:rsidP="00285976">
      <w:pPr>
        <w:tabs>
          <w:tab w:val="left" w:pos="284"/>
        </w:tabs>
        <w:spacing w:before="120"/>
        <w:ind w:left="284" w:hanging="284"/>
        <w:jc w:val="center"/>
        <w:rPr>
          <w:b/>
        </w:rPr>
      </w:pPr>
      <w:r w:rsidRPr="009C59CC">
        <w:rPr>
          <w:b/>
        </w:rPr>
        <w:t>Prawa autorskie</w:t>
      </w:r>
    </w:p>
    <w:p w14:paraId="5B9A904F" w14:textId="77777777" w:rsidR="00285976" w:rsidRPr="009C59CC" w:rsidRDefault="00285976" w:rsidP="00285976">
      <w:pPr>
        <w:tabs>
          <w:tab w:val="left" w:pos="284"/>
        </w:tabs>
        <w:autoSpaceDE w:val="0"/>
        <w:autoSpaceDN w:val="0"/>
        <w:adjustRightInd w:val="0"/>
        <w:spacing w:before="120"/>
        <w:ind w:left="284" w:hanging="284"/>
        <w:jc w:val="both"/>
      </w:pPr>
      <w:r w:rsidRPr="009C59CC">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539F0555" w14:textId="77777777" w:rsidR="00285976" w:rsidRPr="009C59CC" w:rsidRDefault="00285976" w:rsidP="00285976">
      <w:pPr>
        <w:tabs>
          <w:tab w:val="left" w:pos="284"/>
        </w:tabs>
        <w:autoSpaceDE w:val="0"/>
        <w:autoSpaceDN w:val="0"/>
        <w:adjustRightInd w:val="0"/>
        <w:spacing w:before="120"/>
        <w:ind w:left="284" w:hanging="284"/>
        <w:jc w:val="both"/>
      </w:pPr>
      <w:r w:rsidRPr="009C59CC">
        <w:t>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w:t>
      </w:r>
      <w:r w:rsidRPr="00235D2D">
        <w:rPr>
          <w:color w:val="FF0000"/>
        </w:rPr>
        <w:t xml:space="preserve"> </w:t>
      </w:r>
    </w:p>
    <w:p w14:paraId="169C7788" w14:textId="77777777" w:rsidR="00285976" w:rsidRPr="009C59CC" w:rsidRDefault="00285976" w:rsidP="00285976">
      <w:pPr>
        <w:tabs>
          <w:tab w:val="left" w:pos="284"/>
        </w:tabs>
        <w:autoSpaceDE w:val="0"/>
        <w:autoSpaceDN w:val="0"/>
        <w:adjustRightInd w:val="0"/>
        <w:spacing w:before="120"/>
        <w:ind w:left="284" w:hanging="284"/>
        <w:jc w:val="both"/>
      </w:pPr>
      <w:r w:rsidRPr="009C59CC">
        <w:t>3. Przeniesienie praw, o który</w:t>
      </w:r>
      <w:r>
        <w:t>ch</w:t>
      </w:r>
      <w:r w:rsidRPr="009C59CC">
        <w:t xml:space="preserve"> mowa w ust. 2, następuje bez ograniczeń terytorialnych i czasowych,                               na następujących polach eksploatacji:</w:t>
      </w:r>
    </w:p>
    <w:p w14:paraId="0BA2543B" w14:textId="77777777" w:rsidR="00285976" w:rsidRPr="009C59CC" w:rsidRDefault="00285976" w:rsidP="00CF7181">
      <w:pPr>
        <w:numPr>
          <w:ilvl w:val="1"/>
          <w:numId w:val="188"/>
        </w:numPr>
        <w:tabs>
          <w:tab w:val="left" w:pos="284"/>
        </w:tabs>
        <w:autoSpaceDE w:val="0"/>
        <w:autoSpaceDN w:val="0"/>
        <w:adjustRightInd w:val="0"/>
        <w:spacing w:before="120"/>
        <w:ind w:left="709"/>
        <w:jc w:val="both"/>
      </w:pPr>
      <w:r w:rsidRPr="009C59CC">
        <w:t>utrwalanie oraz zwielokrotnianie w całości lub w części dowolną techniką (w tym także poligraficzną oraz cyfrową) niezależnie od standardu, systemu i formatu, bez ograniczeń  co do ilości i wielkości nakładu,</w:t>
      </w:r>
    </w:p>
    <w:p w14:paraId="6D861B45" w14:textId="77777777" w:rsidR="00285976" w:rsidRPr="009C59CC" w:rsidRDefault="00285976" w:rsidP="00CF7181">
      <w:pPr>
        <w:numPr>
          <w:ilvl w:val="1"/>
          <w:numId w:val="188"/>
        </w:numPr>
        <w:tabs>
          <w:tab w:val="left" w:pos="284"/>
        </w:tabs>
        <w:autoSpaceDE w:val="0"/>
        <w:autoSpaceDN w:val="0"/>
        <w:adjustRightInd w:val="0"/>
        <w:spacing w:before="120"/>
        <w:ind w:left="641" w:hanging="284"/>
        <w:jc w:val="both"/>
      </w:pPr>
      <w:r w:rsidRPr="009C59CC">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w:t>
      </w:r>
      <w:r>
        <w:t>zadania inwestycyjnego</w:t>
      </w:r>
      <w:r w:rsidRPr="009C59CC">
        <w:t xml:space="preserve">, </w:t>
      </w:r>
    </w:p>
    <w:p w14:paraId="4CD11CFA" w14:textId="77777777" w:rsidR="00285976" w:rsidRPr="009C59CC" w:rsidRDefault="00285976" w:rsidP="00CF7181">
      <w:pPr>
        <w:numPr>
          <w:ilvl w:val="1"/>
          <w:numId w:val="188"/>
        </w:numPr>
        <w:tabs>
          <w:tab w:val="left" w:pos="284"/>
        </w:tabs>
        <w:autoSpaceDE w:val="0"/>
        <w:autoSpaceDN w:val="0"/>
        <w:adjustRightInd w:val="0"/>
        <w:spacing w:before="120"/>
        <w:ind w:left="641" w:hanging="284"/>
        <w:jc w:val="both"/>
      </w:pPr>
      <w:r w:rsidRPr="009C59CC">
        <w:t>przystosowania, zmiany układu lub jakichkolwiek innych zmian i modyfikacji w Utworach,</w:t>
      </w:r>
    </w:p>
    <w:p w14:paraId="0D5186DA" w14:textId="77777777" w:rsidR="00285976" w:rsidRPr="009C59CC" w:rsidRDefault="00285976" w:rsidP="00CF7181">
      <w:pPr>
        <w:numPr>
          <w:ilvl w:val="1"/>
          <w:numId w:val="188"/>
        </w:numPr>
        <w:tabs>
          <w:tab w:val="left" w:pos="284"/>
        </w:tabs>
        <w:autoSpaceDE w:val="0"/>
        <w:autoSpaceDN w:val="0"/>
        <w:adjustRightInd w:val="0"/>
        <w:spacing w:before="120"/>
        <w:ind w:left="641" w:hanging="284"/>
        <w:jc w:val="both"/>
      </w:pPr>
      <w:r w:rsidRPr="009C59CC">
        <w:t xml:space="preserve">udostępniania osobom trzecim w celu dokonywania modyfikacji, zmian, poprawek, przeróbek,  adaptacji i uzupełnień, </w:t>
      </w:r>
    </w:p>
    <w:p w14:paraId="0BAF1F7B" w14:textId="77777777" w:rsidR="00285976" w:rsidRPr="009C59CC" w:rsidRDefault="00285976" w:rsidP="00CF7181">
      <w:pPr>
        <w:numPr>
          <w:ilvl w:val="1"/>
          <w:numId w:val="188"/>
        </w:numPr>
        <w:tabs>
          <w:tab w:val="left" w:pos="284"/>
        </w:tabs>
        <w:autoSpaceDE w:val="0"/>
        <w:autoSpaceDN w:val="0"/>
        <w:adjustRightInd w:val="0"/>
        <w:spacing w:before="120"/>
        <w:ind w:left="641" w:hanging="284"/>
        <w:jc w:val="both"/>
      </w:pPr>
      <w:r w:rsidRPr="009C59CC">
        <w:t>wprowadzanie w całości lub we fragmentach do pamięci komputera i sieci komputerowych oraz publiczne udostępnianie w taki sposób, aby każdy mógł mieć do niego dostęp w czasie i miejscu przez siebie wybranym (w tym w sieci Internet, Intranet),</w:t>
      </w:r>
    </w:p>
    <w:p w14:paraId="585773B2" w14:textId="77777777" w:rsidR="00285976" w:rsidRPr="009C59CC" w:rsidRDefault="00285976" w:rsidP="00CF7181">
      <w:pPr>
        <w:numPr>
          <w:ilvl w:val="1"/>
          <w:numId w:val="188"/>
        </w:numPr>
        <w:tabs>
          <w:tab w:val="left" w:pos="284"/>
        </w:tabs>
        <w:autoSpaceDE w:val="0"/>
        <w:autoSpaceDN w:val="0"/>
        <w:adjustRightInd w:val="0"/>
        <w:spacing w:before="120"/>
        <w:ind w:left="641" w:hanging="284"/>
        <w:jc w:val="both"/>
      </w:pPr>
      <w:r w:rsidRPr="009C59CC">
        <w:t xml:space="preserve">korzystanie z Utworów po wykonaniu modyfikacji, zmian, poprawek, przeróbek, adaptacji </w:t>
      </w:r>
      <w:r w:rsidRPr="009C59CC">
        <w:br/>
        <w:t xml:space="preserve">i uzupełnień na polach określonych w pkt 1 – 5. </w:t>
      </w:r>
    </w:p>
    <w:p w14:paraId="2DFE4E7B" w14:textId="77777777" w:rsidR="00285976" w:rsidRPr="00851595" w:rsidRDefault="00285976" w:rsidP="00CF7181">
      <w:pPr>
        <w:numPr>
          <w:ilvl w:val="0"/>
          <w:numId w:val="189"/>
        </w:numPr>
        <w:tabs>
          <w:tab w:val="left" w:pos="284"/>
        </w:tabs>
        <w:autoSpaceDE w:val="0"/>
        <w:autoSpaceDN w:val="0"/>
        <w:adjustRightInd w:val="0"/>
        <w:spacing w:before="120"/>
        <w:ind w:left="284"/>
        <w:jc w:val="both"/>
        <w:rPr>
          <w:snapToGrid w:val="0"/>
        </w:rPr>
      </w:pPr>
      <w:r w:rsidRPr="00851595">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uzyskaniu przez Zamawiającego pozwolenia na budowę i innych pozwoleń, uzgodnień, opinii, decyzji i postanowień. </w:t>
      </w:r>
    </w:p>
    <w:p w14:paraId="10157DDB" w14:textId="77777777" w:rsidR="00285976" w:rsidRPr="00851595" w:rsidRDefault="00285976" w:rsidP="00CF7181">
      <w:pPr>
        <w:pStyle w:val="Akapitzlist"/>
        <w:numPr>
          <w:ilvl w:val="0"/>
          <w:numId w:val="189"/>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Zamawiającego w postępowaniach sądowych i arbitrażowych lub przystępując do postępowań sądowych i arbitrażowych  i poniesie wszelkie koszty z nimi związane.</w:t>
      </w:r>
    </w:p>
    <w:p w14:paraId="238A04BD" w14:textId="77777777" w:rsidR="00285976" w:rsidRPr="00851595" w:rsidRDefault="00285976" w:rsidP="00CF7181">
      <w:pPr>
        <w:pStyle w:val="Akapitzlist"/>
        <w:numPr>
          <w:ilvl w:val="0"/>
          <w:numId w:val="189"/>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lastRenderedPageBreak/>
        <w:t>W przypadku rozwiązania umowy z winy Wykonawcy, poprawki i uzupełnienia lub dokończenie przedmiotu umowy przez osobę inną niż Wykonawca, nie stanowi naruszenia praw autorskich i nie może być podstawą roszczeń z tytułu naruszenia praw autorskich.</w:t>
      </w:r>
    </w:p>
    <w:p w14:paraId="00E499C3" w14:textId="77777777" w:rsidR="00285976" w:rsidRPr="00851595" w:rsidRDefault="00285976" w:rsidP="00CF7181">
      <w:pPr>
        <w:pStyle w:val="Akapitzlist"/>
        <w:numPr>
          <w:ilvl w:val="0"/>
          <w:numId w:val="189"/>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5CEB6BCF" w14:textId="77777777" w:rsidR="00285976" w:rsidRPr="00851595" w:rsidRDefault="00285976" w:rsidP="00CF7181">
      <w:pPr>
        <w:pStyle w:val="Akapitzlist"/>
        <w:numPr>
          <w:ilvl w:val="0"/>
          <w:numId w:val="189"/>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4E93D737" w14:textId="77777777" w:rsidR="00285976" w:rsidRPr="00851595" w:rsidRDefault="00285976" w:rsidP="00CF7181">
      <w:pPr>
        <w:pStyle w:val="Akapitzlist"/>
        <w:numPr>
          <w:ilvl w:val="0"/>
          <w:numId w:val="189"/>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18B43751" w14:textId="77777777" w:rsidR="00285976" w:rsidRPr="00851595" w:rsidRDefault="00285976" w:rsidP="00CF7181">
      <w:pPr>
        <w:pStyle w:val="Akapitzlist"/>
        <w:numPr>
          <w:ilvl w:val="0"/>
          <w:numId w:val="189"/>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 </w:t>
      </w:r>
    </w:p>
    <w:p w14:paraId="54BAEC33" w14:textId="77777777" w:rsidR="00285976" w:rsidRPr="009C59CC" w:rsidRDefault="00285976" w:rsidP="00285976">
      <w:pPr>
        <w:tabs>
          <w:tab w:val="left" w:pos="284"/>
        </w:tabs>
        <w:spacing w:before="120"/>
        <w:ind w:left="284" w:hanging="284"/>
        <w:jc w:val="both"/>
        <w:rPr>
          <w:b/>
        </w:rPr>
      </w:pPr>
      <w:r w:rsidRPr="009C59CC">
        <w:rPr>
          <w:b/>
        </w:rPr>
        <w:t xml:space="preserve"> </w:t>
      </w:r>
    </w:p>
    <w:p w14:paraId="22044F33" w14:textId="77777777" w:rsidR="00285976" w:rsidRPr="009C59CC" w:rsidRDefault="00285976" w:rsidP="00285976">
      <w:pPr>
        <w:tabs>
          <w:tab w:val="left" w:pos="284"/>
        </w:tabs>
        <w:spacing w:before="120"/>
        <w:ind w:left="284" w:hanging="284"/>
        <w:jc w:val="center"/>
        <w:rPr>
          <w:b/>
        </w:rPr>
      </w:pPr>
      <w:r w:rsidRPr="009C59CC">
        <w:rPr>
          <w:b/>
        </w:rPr>
        <w:t>§ 10.</w:t>
      </w:r>
    </w:p>
    <w:p w14:paraId="1A5F15DF" w14:textId="77777777" w:rsidR="00285976" w:rsidRPr="009C59CC" w:rsidRDefault="00285976" w:rsidP="00285976">
      <w:pPr>
        <w:tabs>
          <w:tab w:val="left" w:pos="284"/>
        </w:tabs>
        <w:spacing w:before="120"/>
        <w:ind w:left="284" w:hanging="284"/>
        <w:jc w:val="center"/>
        <w:rPr>
          <w:b/>
        </w:rPr>
      </w:pPr>
      <w:r w:rsidRPr="009C59CC">
        <w:rPr>
          <w:b/>
        </w:rPr>
        <w:t>Wynagrodzenie oraz sposób rozliczeń</w:t>
      </w:r>
    </w:p>
    <w:p w14:paraId="4CD6C448" w14:textId="77777777" w:rsidR="00285976" w:rsidRPr="00E83FBE" w:rsidRDefault="00285976" w:rsidP="00CF7181">
      <w:pPr>
        <w:numPr>
          <w:ilvl w:val="0"/>
          <w:numId w:val="190"/>
        </w:numPr>
        <w:tabs>
          <w:tab w:val="left" w:pos="284"/>
        </w:tabs>
        <w:spacing w:before="120"/>
        <w:jc w:val="both"/>
      </w:pPr>
      <w:r w:rsidRPr="00E83FBE">
        <w:t xml:space="preserve">Za wykonanie przedmiotu umowy Wykonawca otrzyma wynagrodzenie ryczałtowe w wysokości netto ……………………. zł. plus </w:t>
      </w:r>
      <w:r>
        <w:t>……….</w:t>
      </w:r>
      <w:r w:rsidRPr="00E83FBE">
        <w:t xml:space="preserve"> % podatek VAT…………………. zł., co stanowi kwotę brutto …………………………… zł., (słownie złotych: ……………………………………………………), na które składają się: </w:t>
      </w:r>
    </w:p>
    <w:p w14:paraId="6634E7CE" w14:textId="77777777" w:rsidR="00285976" w:rsidRPr="00E83FBE" w:rsidRDefault="00285976" w:rsidP="00CF7181">
      <w:pPr>
        <w:pStyle w:val="Akapitzlist"/>
        <w:numPr>
          <w:ilvl w:val="0"/>
          <w:numId w:val="191"/>
        </w:numPr>
        <w:tabs>
          <w:tab w:val="left" w:pos="284"/>
        </w:tabs>
        <w:spacing w:before="120" w:line="240" w:lineRule="auto"/>
        <w:ind w:left="709"/>
        <w:jc w:val="both"/>
        <w:rPr>
          <w:rFonts w:ascii="Times New Roman" w:hAnsi="Times New Roman"/>
          <w:sz w:val="24"/>
          <w:szCs w:val="24"/>
        </w:rPr>
      </w:pPr>
      <w:r w:rsidRPr="00E83FBE">
        <w:rPr>
          <w:rFonts w:ascii="Times New Roman" w:hAnsi="Times New Roman"/>
          <w:sz w:val="24"/>
          <w:szCs w:val="24"/>
        </w:rPr>
        <w:t xml:space="preserve">wynagrodzenie za wykonanie dokumentacji projektowej, o której mowa w § 1 ust. 2 pkt 1) niniejszej umowy w wysokości netto ……………………. zł. plus </w:t>
      </w:r>
      <w:r>
        <w:rPr>
          <w:rFonts w:ascii="Times New Roman" w:hAnsi="Times New Roman"/>
          <w:sz w:val="24"/>
          <w:szCs w:val="24"/>
        </w:rPr>
        <w:t>………</w:t>
      </w:r>
      <w:r w:rsidRPr="00E83FBE">
        <w:rPr>
          <w:rFonts w:ascii="Times New Roman" w:hAnsi="Times New Roman"/>
          <w:sz w:val="24"/>
          <w:szCs w:val="24"/>
        </w:rPr>
        <w:t xml:space="preserve"> % podatek VAT…………………. zł., co stanowi kwotę brutto …………………………… zł., (słownie złotych: ……………………………………………………).</w:t>
      </w:r>
    </w:p>
    <w:p w14:paraId="16ADA806" w14:textId="77777777" w:rsidR="00285976" w:rsidRPr="00E83FBE" w:rsidRDefault="00285976" w:rsidP="00CF7181">
      <w:pPr>
        <w:pStyle w:val="Akapitzlist"/>
        <w:numPr>
          <w:ilvl w:val="0"/>
          <w:numId w:val="191"/>
        </w:numPr>
        <w:tabs>
          <w:tab w:val="left" w:pos="284"/>
        </w:tabs>
        <w:spacing w:before="120" w:line="240" w:lineRule="auto"/>
        <w:ind w:left="641" w:hanging="284"/>
        <w:jc w:val="both"/>
        <w:rPr>
          <w:rFonts w:ascii="Times New Roman" w:hAnsi="Times New Roman"/>
          <w:sz w:val="24"/>
          <w:szCs w:val="24"/>
        </w:rPr>
      </w:pPr>
      <w:r w:rsidRPr="00E83FBE">
        <w:rPr>
          <w:rFonts w:ascii="Times New Roman" w:hAnsi="Times New Roman"/>
          <w:sz w:val="24"/>
          <w:szCs w:val="24"/>
        </w:rPr>
        <w:t xml:space="preserve">wynagrodzenie za sprawowanie nadzoru autorskiego, o którym mowa w § 1 ust. 2 pkt 3), w wysokości netto ………………………… zł. plus </w:t>
      </w:r>
      <w:r>
        <w:rPr>
          <w:rFonts w:ascii="Times New Roman" w:hAnsi="Times New Roman"/>
          <w:sz w:val="24"/>
          <w:szCs w:val="24"/>
        </w:rPr>
        <w:t>………</w:t>
      </w:r>
      <w:r w:rsidRPr="00E83FBE">
        <w:rPr>
          <w:rFonts w:ascii="Times New Roman" w:hAnsi="Times New Roman"/>
          <w:sz w:val="24"/>
          <w:szCs w:val="24"/>
        </w:rPr>
        <w:t xml:space="preserve"> % podatek VAT ……………………….. zł., co stanowi kwotę brutto …………………………… zł., (słownie złotych: …………………………………………………………..).</w:t>
      </w:r>
    </w:p>
    <w:p w14:paraId="1F13AE05" w14:textId="77777777" w:rsidR="00285976" w:rsidRPr="009C59CC" w:rsidRDefault="00285976" w:rsidP="00CF7181">
      <w:pPr>
        <w:numPr>
          <w:ilvl w:val="0"/>
          <w:numId w:val="190"/>
        </w:numPr>
        <w:tabs>
          <w:tab w:val="left" w:pos="284"/>
        </w:tabs>
        <w:spacing w:before="120"/>
        <w:ind w:left="284" w:hanging="284"/>
        <w:jc w:val="both"/>
      </w:pPr>
      <w:r w:rsidRPr="00E83FBE">
        <w:t>Wynagrodzenie określone w ust. 1</w:t>
      </w:r>
      <w:r>
        <w:t xml:space="preserve"> pkt. 1)</w:t>
      </w:r>
      <w:r w:rsidRPr="00E83FBE">
        <w:t xml:space="preserve"> będzie płatne </w:t>
      </w:r>
      <w:r w:rsidRPr="009C59CC">
        <w:t>jednorazowo po wykonaniu przez Wykonawcę całości przedmiotu Umowy (Etap I, II).</w:t>
      </w:r>
    </w:p>
    <w:p w14:paraId="5107C65D" w14:textId="77777777" w:rsidR="00285976" w:rsidRPr="009C59CC" w:rsidRDefault="00285976" w:rsidP="00CF7181">
      <w:pPr>
        <w:numPr>
          <w:ilvl w:val="0"/>
          <w:numId w:val="190"/>
        </w:numPr>
        <w:tabs>
          <w:tab w:val="left" w:pos="284"/>
        </w:tabs>
        <w:spacing w:before="120"/>
        <w:ind w:left="284" w:hanging="284"/>
        <w:jc w:val="both"/>
      </w:pPr>
      <w:r w:rsidRPr="009C59CC">
        <w:t xml:space="preserve">Wynagrodzenie należne Wykonawcy (określone w ust. 1) zawiera wszelkie koszty związane </w:t>
      </w:r>
      <w:r w:rsidRPr="009C59CC">
        <w:br/>
        <w:t xml:space="preserve">z opracowaniem dokumentacji projektowej łącznie z wszelkimi opłatami (administracyjnymi, opłaty skarbowe, opłaty i koszty przygotowania materiałów związanych z uzyskaniem pozwoleń i decyzji, uzgodnień, licencji, patentów, cła itp.), kosztami dojazdu i pobytu (wyżywienie, noclegi, koszty </w:t>
      </w:r>
      <w:r w:rsidRPr="009C59CC">
        <w:lastRenderedPageBreak/>
        <w:t xml:space="preserve">przejazdu, itp.) związane z projektowaniem oraz wynagrodzenie za przeniesienie autorskich praw majątkowych wraz z prawem wyłącznego zezwolenia  na wykonywanie autorskiego prawa zależnego na wszystkich polach eksploatacji wymienionych </w:t>
      </w:r>
      <w:r w:rsidRPr="005D1B3B">
        <w:rPr>
          <w:color w:val="000000"/>
        </w:rPr>
        <w:t>w § 9</w:t>
      </w:r>
      <w:r w:rsidRPr="009C59CC">
        <w:t xml:space="preserve"> oraz innych praw i zobowiązań określonych w § </w:t>
      </w:r>
      <w:r>
        <w:t>8</w:t>
      </w:r>
      <w:r w:rsidRPr="009C59CC">
        <w:t>, a także własność egzemplarzy i nośników dokumentacji projektowej przekazanych przez Wykonawcę Zamawiającemu.</w:t>
      </w:r>
    </w:p>
    <w:p w14:paraId="2D42D688" w14:textId="77777777" w:rsidR="00D9603F" w:rsidRDefault="00285976" w:rsidP="00D9603F">
      <w:pPr>
        <w:numPr>
          <w:ilvl w:val="0"/>
          <w:numId w:val="190"/>
        </w:numPr>
        <w:tabs>
          <w:tab w:val="left" w:pos="284"/>
        </w:tabs>
        <w:spacing w:before="120"/>
        <w:ind w:left="284" w:hanging="284"/>
        <w:jc w:val="both"/>
      </w:pPr>
      <w:r w:rsidRPr="009C59CC">
        <w:t>Podstawą wystawienia faktury za wykonanie przedmiotu Umowy są podpisany przez Zamawiającego bez zastrzeżeń Protokół odbioru Etapu II stwierdzający należyte wykonanie całości przedmiotu Umowy i ostateczna decyzja o pozwoleniu na budowę.</w:t>
      </w:r>
      <w:r>
        <w:t xml:space="preserve"> </w:t>
      </w:r>
    </w:p>
    <w:p w14:paraId="522BDE81" w14:textId="42A77511" w:rsidR="00BC1FAB" w:rsidRPr="009C59CC" w:rsidRDefault="00BC1FAB" w:rsidP="00D9603F">
      <w:pPr>
        <w:numPr>
          <w:ilvl w:val="0"/>
          <w:numId w:val="190"/>
        </w:numPr>
        <w:tabs>
          <w:tab w:val="left" w:pos="284"/>
        </w:tabs>
        <w:spacing w:before="120"/>
        <w:ind w:left="284" w:hanging="284"/>
        <w:jc w:val="both"/>
      </w:pPr>
      <w:r w:rsidRPr="001A7655">
        <w:t xml:space="preserve">Podstawą wystawienia faktury za pełnienie nadzorów autorskich jest podpisana przez Inspektora Nadzoru Inwestorskiego </w:t>
      </w:r>
      <w:r w:rsidRPr="00D9603F">
        <w:rPr>
          <w:bCs/>
        </w:rPr>
        <w:t xml:space="preserve">karta nadzorów autorskich, której wzór stanowi załącznik nr 4  do Umowy. Wynagrodzenie za pełnienie nadzorów autorskich będzie płatne nie częściej niż raz w miesiącu w trakcie trwania </w:t>
      </w:r>
      <w:r w:rsidRPr="00B20067">
        <w:rPr>
          <w:bCs/>
        </w:rPr>
        <w:t>robót budowlanych realizowanych na podstawie dokumentacji proje</w:t>
      </w:r>
      <w:r w:rsidRPr="00D9603F">
        <w:rPr>
          <w:bCs/>
        </w:rPr>
        <w:t xml:space="preserve">ktowej. </w:t>
      </w:r>
      <w:r w:rsidR="00D9603F">
        <w:t>Ł</w:t>
      </w:r>
      <w:r w:rsidR="00D9603F" w:rsidRPr="009B67A6">
        <w:t xml:space="preserve">ączna wysokość faktur częściowych wystawionych przez Wykonawcę nie może przekroczyć </w:t>
      </w:r>
      <w:r w:rsidR="00D9603F">
        <w:t>7</w:t>
      </w:r>
      <w:r w:rsidR="00D9603F" w:rsidRPr="009B67A6">
        <w:t xml:space="preserve">0% wynagrodzenia umownego brutto wskazanego § </w:t>
      </w:r>
      <w:r w:rsidR="00D9603F">
        <w:t>10</w:t>
      </w:r>
      <w:r w:rsidR="00D9603F" w:rsidRPr="009B67A6">
        <w:t xml:space="preserve"> ust. 1</w:t>
      </w:r>
      <w:r w:rsidR="00D9603F">
        <w:t xml:space="preserve"> pkt 2.</w:t>
      </w:r>
      <w:r w:rsidR="00D9603F" w:rsidRPr="009B67A6">
        <w:t xml:space="preserve"> Pozostała część wynagrodzenia umownego brutto wskazanego § </w:t>
      </w:r>
      <w:r w:rsidR="00D9603F">
        <w:t>10</w:t>
      </w:r>
      <w:r w:rsidR="00D9603F" w:rsidRPr="009B67A6">
        <w:t xml:space="preserve"> ust. 1</w:t>
      </w:r>
      <w:r w:rsidR="00D9603F">
        <w:t xml:space="preserve"> pkt. 2</w:t>
      </w:r>
      <w:r w:rsidR="00D9603F" w:rsidRPr="009B67A6">
        <w:t xml:space="preserve"> zostanie rozliczona fakturą końcową, </w:t>
      </w:r>
      <w:r w:rsidR="00D9603F">
        <w:t>po wykonaniu i odbiorze robót budowlanych.</w:t>
      </w:r>
    </w:p>
    <w:p w14:paraId="05825557" w14:textId="77777777" w:rsidR="00285976" w:rsidRPr="009C59CC" w:rsidRDefault="00285976" w:rsidP="00CF7181">
      <w:pPr>
        <w:numPr>
          <w:ilvl w:val="0"/>
          <w:numId w:val="190"/>
        </w:numPr>
        <w:tabs>
          <w:tab w:val="left" w:pos="284"/>
        </w:tabs>
        <w:spacing w:before="120"/>
        <w:ind w:left="284" w:hanging="284"/>
        <w:jc w:val="both"/>
      </w:pPr>
      <w:r w:rsidRPr="009C59CC">
        <w:t xml:space="preserve">Płatność za należycie wykonany przedmiot Umowy będzie realizowana w terminie do 30 dni od daty doręczenia do Zamawiającego prawidłowo wystawionej faktury. Płatność będzie realizowana na rachunek bankowy nr ………………………………,potwierdzony na fakturze. Za prawidłowo wystawioną fakturę Strony umowy uznają taką, która jest zgodna z warunkami niniejszej umowy oraz przepisami obowiązującego prawa. </w:t>
      </w:r>
    </w:p>
    <w:p w14:paraId="7410B0BC" w14:textId="77777777" w:rsidR="00285976" w:rsidRDefault="00285976" w:rsidP="00CF7181">
      <w:pPr>
        <w:numPr>
          <w:ilvl w:val="0"/>
          <w:numId w:val="190"/>
        </w:numPr>
        <w:tabs>
          <w:tab w:val="left" w:pos="284"/>
        </w:tabs>
        <w:spacing w:before="120"/>
        <w:ind w:left="284" w:hanging="284"/>
        <w:jc w:val="both"/>
      </w:pPr>
      <w:r w:rsidRPr="009C59CC">
        <w:t>Za datę zapłaty uznaje się datę obciążenia rachunku bankowego Zamawiającego.</w:t>
      </w:r>
    </w:p>
    <w:p w14:paraId="3F591D19" w14:textId="77777777" w:rsidR="00285976" w:rsidRPr="0029172E" w:rsidRDefault="00285976" w:rsidP="00CF7181">
      <w:pPr>
        <w:numPr>
          <w:ilvl w:val="0"/>
          <w:numId w:val="190"/>
        </w:numPr>
        <w:tabs>
          <w:tab w:val="left" w:pos="284"/>
        </w:tabs>
        <w:spacing w:before="120"/>
        <w:ind w:left="284" w:hanging="284"/>
        <w:jc w:val="both"/>
      </w:pPr>
      <w:r w:rsidRPr="0029172E">
        <w:t>Faktur</w:t>
      </w:r>
      <w:r>
        <w:t xml:space="preserve">a  </w:t>
      </w:r>
      <w:r w:rsidRPr="0029172E">
        <w:t xml:space="preserve"> zostanie wystawiona na:</w:t>
      </w:r>
    </w:p>
    <w:p w14:paraId="58BE2B36" w14:textId="77777777" w:rsidR="00285976" w:rsidRPr="004E7D45" w:rsidRDefault="00285976" w:rsidP="00901711">
      <w:pPr>
        <w:pStyle w:val="Tekstpodstawowywcity"/>
        <w:tabs>
          <w:tab w:val="left" w:pos="284"/>
        </w:tabs>
        <w:ind w:left="284" w:hanging="284"/>
        <w:jc w:val="both"/>
        <w:rPr>
          <w:b/>
          <w:sz w:val="24"/>
          <w:szCs w:val="24"/>
        </w:rPr>
      </w:pPr>
      <w:r>
        <w:rPr>
          <w:b/>
        </w:rPr>
        <w:tab/>
      </w:r>
      <w:r w:rsidRPr="004E7D45">
        <w:rPr>
          <w:b/>
          <w:sz w:val="24"/>
          <w:szCs w:val="24"/>
        </w:rPr>
        <w:t>Politechnika Warszawska</w:t>
      </w:r>
    </w:p>
    <w:p w14:paraId="128C9C5F" w14:textId="77777777" w:rsidR="00285976" w:rsidRPr="004E7D45" w:rsidRDefault="00285976" w:rsidP="00901711">
      <w:pPr>
        <w:pStyle w:val="Tekstpodstawowywcity"/>
        <w:keepNext/>
        <w:tabs>
          <w:tab w:val="left" w:pos="284"/>
        </w:tabs>
        <w:ind w:left="284" w:hanging="284"/>
        <w:jc w:val="both"/>
        <w:rPr>
          <w:b/>
          <w:bCs/>
          <w:sz w:val="24"/>
          <w:szCs w:val="24"/>
        </w:rPr>
      </w:pPr>
      <w:r w:rsidRPr="004E7D45">
        <w:rPr>
          <w:sz w:val="24"/>
          <w:szCs w:val="24"/>
        </w:rPr>
        <w:tab/>
      </w:r>
      <w:r w:rsidRPr="004E7D45">
        <w:rPr>
          <w:b/>
          <w:bCs/>
          <w:sz w:val="24"/>
          <w:szCs w:val="24"/>
        </w:rPr>
        <w:t>Pl. Politechniki 1</w:t>
      </w:r>
    </w:p>
    <w:p w14:paraId="3757B59D" w14:textId="77777777" w:rsidR="00285976" w:rsidRPr="004E7D45" w:rsidRDefault="00285976" w:rsidP="00901711">
      <w:pPr>
        <w:pStyle w:val="Tekstpodstawowywcity"/>
        <w:keepNext/>
        <w:tabs>
          <w:tab w:val="left" w:pos="284"/>
        </w:tabs>
        <w:ind w:left="284" w:hanging="284"/>
        <w:jc w:val="both"/>
        <w:rPr>
          <w:b/>
          <w:bCs/>
          <w:sz w:val="24"/>
          <w:szCs w:val="24"/>
        </w:rPr>
      </w:pPr>
      <w:r w:rsidRPr="004E7D45">
        <w:rPr>
          <w:b/>
          <w:bCs/>
          <w:sz w:val="24"/>
          <w:szCs w:val="24"/>
        </w:rPr>
        <w:tab/>
        <w:t>00-661 Warszawa</w:t>
      </w:r>
    </w:p>
    <w:p w14:paraId="3ADF1E5A" w14:textId="77777777" w:rsidR="00285976" w:rsidRPr="004E7D45" w:rsidRDefault="00285976" w:rsidP="00901711">
      <w:pPr>
        <w:pStyle w:val="Tekstpodstawowywcity"/>
        <w:tabs>
          <w:tab w:val="left" w:pos="284"/>
        </w:tabs>
        <w:ind w:left="284" w:hanging="284"/>
        <w:jc w:val="both"/>
        <w:rPr>
          <w:b/>
          <w:bCs/>
          <w:sz w:val="24"/>
          <w:szCs w:val="24"/>
        </w:rPr>
      </w:pPr>
      <w:r w:rsidRPr="004E7D45">
        <w:rPr>
          <w:b/>
          <w:bCs/>
          <w:sz w:val="24"/>
          <w:szCs w:val="24"/>
        </w:rPr>
        <w:tab/>
        <w:t>NIP: 525-000-58-34</w:t>
      </w:r>
    </w:p>
    <w:p w14:paraId="1C9C4621" w14:textId="235E3919" w:rsidR="00285976" w:rsidRPr="004E7D45" w:rsidRDefault="00285976" w:rsidP="00CF7181">
      <w:pPr>
        <w:pStyle w:val="Tekstpodstawowywcity"/>
        <w:numPr>
          <w:ilvl w:val="0"/>
          <w:numId w:val="190"/>
        </w:numPr>
        <w:tabs>
          <w:tab w:val="left" w:pos="284"/>
        </w:tabs>
        <w:spacing w:before="120"/>
        <w:ind w:left="284" w:hanging="284"/>
        <w:jc w:val="both"/>
        <w:rPr>
          <w:sz w:val="24"/>
          <w:szCs w:val="24"/>
        </w:rPr>
      </w:pPr>
      <w:r w:rsidRPr="004E7D45">
        <w:rPr>
          <w:sz w:val="24"/>
          <w:szCs w:val="24"/>
        </w:rPr>
        <w:t xml:space="preserve">Konto bankowe, o którym w ust. </w:t>
      </w:r>
      <w:r w:rsidR="0040548A">
        <w:rPr>
          <w:sz w:val="24"/>
          <w:szCs w:val="24"/>
        </w:rPr>
        <w:t>6</w:t>
      </w:r>
      <w:r w:rsidRPr="004E7D45">
        <w:rPr>
          <w:sz w:val="24"/>
          <w:szCs w:val="24"/>
        </w:rPr>
        <w:t xml:space="preserve"> Wykonawcy będącego podatnikiem podatku VAT, musi znajdować się w wykazie rachunków rozliczeniowych otwartych w związku z prowadzoną działalnością gospodarczą, wymienionych w wykazie podmiotów zarejestrowanych jako podatnicy VAT, niezarejestrowanych oraz wykreślonych i przywróconych do rejestru VAT, prowadzonym przez Szefa Krajowej Administracji Skarbowej (tzw. „Biała lista”). </w:t>
      </w:r>
    </w:p>
    <w:p w14:paraId="323B14E4" w14:textId="77777777" w:rsidR="00285976" w:rsidRPr="004E7D45" w:rsidRDefault="00285976" w:rsidP="00CF7181">
      <w:pPr>
        <w:pStyle w:val="Tekstpodstawowywcity"/>
        <w:numPr>
          <w:ilvl w:val="0"/>
          <w:numId w:val="190"/>
        </w:numPr>
        <w:tabs>
          <w:tab w:val="left" w:pos="284"/>
        </w:tabs>
        <w:spacing w:before="120"/>
        <w:ind w:left="284" w:hanging="284"/>
        <w:jc w:val="both"/>
        <w:rPr>
          <w:sz w:val="24"/>
          <w:szCs w:val="24"/>
        </w:rPr>
      </w:pPr>
      <w:r w:rsidRPr="004E7D45">
        <w:rPr>
          <w:sz w:val="24"/>
          <w:szCs w:val="24"/>
        </w:rPr>
        <w:t>Jeśli zamówienie objęte jest mechanizmem podzielonej płatności (</w:t>
      </w:r>
      <w:proofErr w:type="spellStart"/>
      <w:r w:rsidRPr="004E7D45">
        <w:rPr>
          <w:sz w:val="24"/>
          <w:szCs w:val="24"/>
        </w:rPr>
        <w:t>split</w:t>
      </w:r>
      <w:proofErr w:type="spellEnd"/>
      <w:r w:rsidRPr="004E7D45">
        <w:rPr>
          <w:sz w:val="24"/>
          <w:szCs w:val="24"/>
        </w:rPr>
        <w:t xml:space="preserve"> </w:t>
      </w:r>
      <w:proofErr w:type="spellStart"/>
      <w:r w:rsidRPr="004E7D45">
        <w:rPr>
          <w:sz w:val="24"/>
          <w:szCs w:val="24"/>
        </w:rPr>
        <w:t>payment</w:t>
      </w:r>
      <w:proofErr w:type="spellEnd"/>
      <w:r w:rsidRPr="004E7D45">
        <w:rPr>
          <w:sz w:val="24"/>
          <w:szCs w:val="24"/>
        </w:rPr>
        <w:t xml:space="preserve">), faktura powinna zawierać w tym zakresie informacje, zgodnie z regulacją zawartą w ustawie z dnia z dnia 9 sierpnia 2019 r. o zmianie ustawy o podatku od towarów i usług oraz niektórych innych ustaw (Dz.U. z 2019 poz. 1751 ze zm.). </w:t>
      </w:r>
    </w:p>
    <w:p w14:paraId="1F9D2B73" w14:textId="427E0C6A" w:rsidR="00285976" w:rsidRPr="00E17A56" w:rsidRDefault="00285976" w:rsidP="00CF7181">
      <w:pPr>
        <w:pStyle w:val="Tekstpodstawowywcity"/>
        <w:numPr>
          <w:ilvl w:val="0"/>
          <w:numId w:val="190"/>
        </w:numPr>
        <w:spacing w:before="120"/>
        <w:jc w:val="both"/>
        <w:rPr>
          <w:sz w:val="24"/>
          <w:szCs w:val="24"/>
        </w:rPr>
      </w:pPr>
      <w:r w:rsidRPr="00E17A56">
        <w:rPr>
          <w:sz w:val="24"/>
          <w:szCs w:val="24"/>
        </w:rPr>
        <w:t xml:space="preserve">W przypadku skorzystania przez Wykonawcę z możliwości przesłania ustrukturyzowanej faktury za pośrednictwem systemu teleinformatycznego, Wykonawca zobowiązany będzie do poinformowania o tym Zamawiającego drogą elektroniczną na adres e-mail: </w:t>
      </w:r>
      <w:hyperlink r:id="rId23" w:history="1">
        <w:r w:rsidR="00391B16" w:rsidRPr="00A95CC3">
          <w:rPr>
            <w:rStyle w:val="Hipercze"/>
            <w:sz w:val="24"/>
            <w:szCs w:val="24"/>
          </w:rPr>
          <w:t>administrator.pef@pw.edu.pl</w:t>
        </w:r>
      </w:hyperlink>
      <w:r w:rsidRPr="00E17A56">
        <w:rPr>
          <w:sz w:val="24"/>
          <w:szCs w:val="24"/>
        </w:rPr>
        <w:t xml:space="preserve"> za potwierdzeniem odbioru, minimum 2 dni przed wystawieniem faktury. </w:t>
      </w:r>
    </w:p>
    <w:p w14:paraId="6B988C3A" w14:textId="77777777" w:rsidR="00285976" w:rsidRPr="004E7D45" w:rsidRDefault="00285976" w:rsidP="00CF7181">
      <w:pPr>
        <w:pStyle w:val="Tekstpodstawowywcity"/>
        <w:numPr>
          <w:ilvl w:val="0"/>
          <w:numId w:val="190"/>
        </w:numPr>
        <w:tabs>
          <w:tab w:val="left" w:pos="284"/>
        </w:tabs>
        <w:spacing w:before="120"/>
        <w:ind w:left="284" w:hanging="284"/>
        <w:jc w:val="both"/>
        <w:rPr>
          <w:sz w:val="24"/>
          <w:szCs w:val="24"/>
        </w:rPr>
      </w:pPr>
      <w:r w:rsidRPr="004E7D45">
        <w:rPr>
          <w:color w:val="000009"/>
          <w:sz w:val="24"/>
          <w:szCs w:val="24"/>
        </w:rPr>
        <w:t>Przeniesienie wierzytelności Wykonawcy wobec Zamawiającego wynikających z realizacji niniejszej umowy na rzecz osób trzecich, wymaga uprzedniej zgody Zamawiającego wyrażonej na piśmie.</w:t>
      </w:r>
    </w:p>
    <w:p w14:paraId="564888C7" w14:textId="77777777" w:rsidR="00285976" w:rsidRPr="004E7D45" w:rsidRDefault="00285976" w:rsidP="00CF7181">
      <w:pPr>
        <w:numPr>
          <w:ilvl w:val="0"/>
          <w:numId w:val="190"/>
        </w:numPr>
        <w:tabs>
          <w:tab w:val="left" w:pos="284"/>
        </w:tabs>
        <w:suppressAutoHyphens/>
        <w:spacing w:before="120"/>
        <w:ind w:left="284" w:hanging="284"/>
        <w:contextualSpacing/>
        <w:jc w:val="both"/>
      </w:pPr>
      <w:r w:rsidRPr="004E7D45">
        <w:t>W związku z realizacją niniejszej umowy Zamawiający oświadcza, że posiada status dużego przedsiębiorcy w rozumieniu przepisów ustawy z dnia 8 marca 2013 r. o przeciwdziałaniu nadmiernym opóźnieniom w transakcjach handlowych ( Dz. U. z 2023 r. poz. 711,</w:t>
      </w:r>
      <w:r w:rsidRPr="00371730">
        <w:t xml:space="preserve"> 852 </w:t>
      </w:r>
      <w:r w:rsidRPr="004E7D45">
        <w:t>).</w:t>
      </w:r>
    </w:p>
    <w:p w14:paraId="11D43545" w14:textId="77777777" w:rsidR="00285976" w:rsidRPr="009C59CC" w:rsidRDefault="00285976" w:rsidP="004146D3">
      <w:pPr>
        <w:tabs>
          <w:tab w:val="left" w:pos="284"/>
        </w:tabs>
        <w:spacing w:before="120"/>
        <w:jc w:val="both"/>
        <w:rPr>
          <w:b/>
        </w:rPr>
      </w:pPr>
    </w:p>
    <w:p w14:paraId="150C4BB2" w14:textId="77777777" w:rsidR="00285976" w:rsidRPr="009C59CC" w:rsidRDefault="00285976" w:rsidP="00285976">
      <w:pPr>
        <w:tabs>
          <w:tab w:val="left" w:pos="284"/>
        </w:tabs>
        <w:spacing w:before="120"/>
        <w:ind w:left="284" w:hanging="284"/>
        <w:jc w:val="center"/>
        <w:rPr>
          <w:b/>
        </w:rPr>
      </w:pPr>
      <w:r w:rsidRPr="009C59CC">
        <w:rPr>
          <w:b/>
        </w:rPr>
        <w:t>§ 11.</w:t>
      </w:r>
    </w:p>
    <w:p w14:paraId="13C0A4EA" w14:textId="77777777" w:rsidR="00285976" w:rsidRPr="009C59CC" w:rsidRDefault="00285976" w:rsidP="00285976">
      <w:pPr>
        <w:tabs>
          <w:tab w:val="left" w:pos="284"/>
        </w:tabs>
        <w:spacing w:before="120"/>
        <w:ind w:left="284" w:hanging="284"/>
        <w:jc w:val="center"/>
        <w:rPr>
          <w:b/>
        </w:rPr>
      </w:pPr>
      <w:r w:rsidRPr="009C59CC">
        <w:rPr>
          <w:b/>
        </w:rPr>
        <w:t>Zabezpieczenie należytego wykonania Umowy</w:t>
      </w:r>
    </w:p>
    <w:p w14:paraId="60834FCA" w14:textId="78AF24A2" w:rsidR="00285976" w:rsidRDefault="00285976" w:rsidP="00CF7181">
      <w:pPr>
        <w:numPr>
          <w:ilvl w:val="4"/>
          <w:numId w:val="190"/>
        </w:numPr>
        <w:tabs>
          <w:tab w:val="left" w:pos="284"/>
        </w:tabs>
        <w:spacing w:before="120"/>
        <w:ind w:left="284" w:hanging="284"/>
        <w:jc w:val="both"/>
        <w:rPr>
          <w:iCs/>
        </w:rPr>
      </w:pPr>
      <w:r w:rsidRPr="009C59CC">
        <w:rPr>
          <w:iCs/>
        </w:rPr>
        <w:t xml:space="preserve">Strony zgodnie potwierdzają, że przed dniem zawarcia Umowy Wykonawca wniósł zabezpieczenie należytego wykonania Umowy, zwane dalej: </w:t>
      </w:r>
      <w:r w:rsidRPr="009C59CC">
        <w:rPr>
          <w:b/>
          <w:i/>
          <w:iCs/>
        </w:rPr>
        <w:t>Zabezpieczeniem</w:t>
      </w:r>
      <w:r w:rsidRPr="009C59CC">
        <w:rPr>
          <w:iCs/>
        </w:rPr>
        <w:t xml:space="preserve">, w wysokości </w:t>
      </w:r>
      <w:r w:rsidRPr="00371730">
        <w:rPr>
          <w:iCs/>
        </w:rPr>
        <w:t>5 %</w:t>
      </w:r>
      <w:r w:rsidRPr="007D179C">
        <w:rPr>
          <w:iCs/>
          <w:color w:val="FF0000"/>
        </w:rPr>
        <w:t xml:space="preserve"> </w:t>
      </w:r>
      <w:r w:rsidRPr="009C59CC">
        <w:rPr>
          <w:iCs/>
        </w:rPr>
        <w:t xml:space="preserve">całkowitego wynagrodzenia </w:t>
      </w:r>
      <w:r w:rsidR="003C1CD3">
        <w:rPr>
          <w:iCs/>
        </w:rPr>
        <w:t xml:space="preserve"> brutto </w:t>
      </w:r>
      <w:r w:rsidRPr="009C59CC">
        <w:rPr>
          <w:iCs/>
        </w:rPr>
        <w:t xml:space="preserve">określonego w § 10 ust. 1, tj. w wysokości </w:t>
      </w:r>
      <w:r w:rsidRPr="009C59CC">
        <w:rPr>
          <w:bCs/>
          <w:iCs/>
        </w:rPr>
        <w:t>…………………………</w:t>
      </w:r>
      <w:r w:rsidRPr="009C59CC">
        <w:rPr>
          <w:iCs/>
        </w:rPr>
        <w:t xml:space="preserve"> </w:t>
      </w:r>
      <w:r w:rsidRPr="009C59CC">
        <w:rPr>
          <w:bCs/>
          <w:iCs/>
        </w:rPr>
        <w:t>zł</w:t>
      </w:r>
      <w:r w:rsidRPr="009C59CC">
        <w:rPr>
          <w:b/>
          <w:bCs/>
          <w:iCs/>
        </w:rPr>
        <w:t xml:space="preserve"> </w:t>
      </w:r>
      <w:r w:rsidRPr="009C59CC">
        <w:rPr>
          <w:bCs/>
          <w:iCs/>
        </w:rPr>
        <w:t>(słownie: …………………..…)</w:t>
      </w:r>
      <w:r w:rsidRPr="009C59CC">
        <w:rPr>
          <w:iCs/>
        </w:rPr>
        <w:t xml:space="preserve">, w formie ……………….…, które służyć będzie pokryciu roszczeń Zamawiającego z tytułu niewykonania lub nienależytego wykonania Umowy </w:t>
      </w:r>
      <w:r w:rsidRPr="00371730">
        <w:rPr>
          <w:iCs/>
        </w:rPr>
        <w:t>w zakresie Etap I - III, w tym w zakresie roszczeń o zapłatę kar umownych, także kar z tytułu odstąpienia od umowy</w:t>
      </w:r>
      <w:r w:rsidRPr="009C59CC">
        <w:rPr>
          <w:iCs/>
        </w:rPr>
        <w:t xml:space="preserve">, zastępczego wykonania oraz roszczeń z tytułu rękojmi. </w:t>
      </w:r>
    </w:p>
    <w:p w14:paraId="2898EDB9" w14:textId="77777777" w:rsidR="00285976" w:rsidRPr="0029172E" w:rsidRDefault="00285976" w:rsidP="00CF7181">
      <w:pPr>
        <w:numPr>
          <w:ilvl w:val="4"/>
          <w:numId w:val="190"/>
        </w:numPr>
        <w:tabs>
          <w:tab w:val="left" w:pos="284"/>
        </w:tabs>
        <w:spacing w:before="120"/>
        <w:ind w:left="284" w:hanging="284"/>
        <w:jc w:val="both"/>
        <w:rPr>
          <w:iCs/>
        </w:rPr>
      </w:pPr>
      <w:r w:rsidRPr="0029172E">
        <w:rPr>
          <w:iCs/>
        </w:rPr>
        <w:t>W trakcie realizacji Umowy Wykonawca może dokonać zmiany formy zabezpieczenia należytego wykonania Umowy na jedną lub kilka form, o których mowa w art. 450 ust. 1 Prawa Zamówień Publicznych. Zmiana formy zabezpieczenia należytego wykonania Umowy jest dokonywana z zachowaniem jego ciągłości i bez zmniejszenia jego wysokości.</w:t>
      </w:r>
    </w:p>
    <w:p w14:paraId="0DE496EB" w14:textId="77777777" w:rsidR="00285976" w:rsidRPr="009C59CC" w:rsidRDefault="00285976" w:rsidP="00285976">
      <w:pPr>
        <w:tabs>
          <w:tab w:val="left" w:pos="284"/>
        </w:tabs>
        <w:spacing w:before="120"/>
        <w:ind w:left="284" w:hanging="284"/>
        <w:jc w:val="both"/>
        <w:rPr>
          <w:iCs/>
        </w:rPr>
      </w:pPr>
      <w:r w:rsidRPr="009C59CC">
        <w:rPr>
          <w:iCs/>
        </w:rPr>
        <w:t xml:space="preserve">3.  Zamawiający zwraca zabezpieczenie w wysokości 70%, w terminie 30 dni od dnia podpisania przez Zamawiającego </w:t>
      </w:r>
      <w:r w:rsidRPr="00371730">
        <w:rPr>
          <w:iCs/>
        </w:rPr>
        <w:t xml:space="preserve">Protokołu odbioru Etapu II, chyba </w:t>
      </w:r>
      <w:r w:rsidRPr="009C59CC">
        <w:rPr>
          <w:iCs/>
        </w:rPr>
        <w:t>że z tej kwoty Zamawiający zaspokoi swoje uzasadnione roszczenia.</w:t>
      </w:r>
      <w:r>
        <w:rPr>
          <w:iCs/>
        </w:rPr>
        <w:t xml:space="preserve"> </w:t>
      </w:r>
    </w:p>
    <w:p w14:paraId="157E7E81" w14:textId="77777777" w:rsidR="00285976" w:rsidRPr="009C59CC" w:rsidRDefault="00285976" w:rsidP="00285976">
      <w:pPr>
        <w:numPr>
          <w:ilvl w:val="0"/>
          <w:numId w:val="44"/>
        </w:numPr>
        <w:tabs>
          <w:tab w:val="left" w:pos="284"/>
        </w:tabs>
        <w:autoSpaceDE w:val="0"/>
        <w:autoSpaceDN w:val="0"/>
        <w:spacing w:before="120"/>
        <w:ind w:left="284" w:hanging="284"/>
        <w:jc w:val="both"/>
        <w:rPr>
          <w:iCs/>
        </w:rPr>
      </w:pPr>
      <w:r w:rsidRPr="009C59CC">
        <w:rPr>
          <w:iCs/>
        </w:rPr>
        <w:t>Kwota pozostawiona przez Zamawiającego na zabezpieczenie roszczeń z tytułu rękojmi wynosi 30% i zostanie zwrócona w terminie 15 dni po upływie okresu rękojmi.</w:t>
      </w:r>
    </w:p>
    <w:p w14:paraId="30C7D921" w14:textId="77777777" w:rsidR="00285976" w:rsidRPr="009C59CC" w:rsidRDefault="00285976" w:rsidP="00285976">
      <w:pPr>
        <w:numPr>
          <w:ilvl w:val="0"/>
          <w:numId w:val="44"/>
        </w:numPr>
        <w:tabs>
          <w:tab w:val="left" w:pos="284"/>
        </w:tabs>
        <w:autoSpaceDE w:val="0"/>
        <w:autoSpaceDN w:val="0"/>
        <w:spacing w:before="120"/>
        <w:ind w:left="284" w:hanging="284"/>
        <w:jc w:val="both"/>
        <w:rPr>
          <w:rFonts w:eastAsia="Arial Unicode MS"/>
          <w:iCs/>
        </w:rPr>
      </w:pPr>
      <w:r w:rsidRPr="009C59CC">
        <w:rPr>
          <w:rFonts w:eastAsia="Arial Unicode MS"/>
          <w:iCs/>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 Jeżeli zabezpieczenie zostanie wniesione w innej formie – Zamawiający zwróci dokument, o ile będą takie wymogi stawiane przez jego Wystawcę.</w:t>
      </w:r>
    </w:p>
    <w:p w14:paraId="7DE19EA7" w14:textId="77777777" w:rsidR="00285976" w:rsidRPr="009C59CC" w:rsidRDefault="00285976" w:rsidP="00285976">
      <w:pPr>
        <w:numPr>
          <w:ilvl w:val="0"/>
          <w:numId w:val="44"/>
        </w:numPr>
        <w:tabs>
          <w:tab w:val="left" w:pos="284"/>
        </w:tabs>
        <w:spacing w:before="120"/>
        <w:ind w:left="284" w:hanging="284"/>
        <w:jc w:val="both"/>
        <w:rPr>
          <w:rFonts w:eastAsia="Arial Unicode MS"/>
          <w:iCs/>
        </w:rPr>
      </w:pPr>
      <w:r>
        <w:rPr>
          <w:rFonts w:eastAsia="Arial Unicode MS"/>
          <w:iCs/>
        </w:rPr>
        <w:t xml:space="preserve">W </w:t>
      </w:r>
      <w:r w:rsidRPr="009C59CC">
        <w:rPr>
          <w:rFonts w:eastAsia="Arial Unicode MS"/>
          <w:iCs/>
        </w:rPr>
        <w:t>przypadku opóźnienia w zakończeniu realizacji przedmiotu Umowy w zakresie objętym zabezpieczeniem należytego wykonania Umowy w stosunku do terminu umownego, Wykonawca zobowiązany jest przedłużyć o stosowny okres termin ważności Zabezpieczenia, pod rygorem wstrzymania zapłaty Wynagrodzenia.</w:t>
      </w:r>
      <w:r w:rsidRPr="009C59CC">
        <w:t xml:space="preserve"> </w:t>
      </w:r>
      <w:r w:rsidRPr="009C59CC">
        <w:rPr>
          <w:rFonts w:eastAsia="Arial Unicode MS"/>
          <w:iCs/>
        </w:rPr>
        <w:t>W przypadku, gdy Wykonawca na 7 dni kalendarzowych przed upływem ważności Zabezpieczenia nie dostarczy dowodu przedłużenia odpowiednio okresu jego obowiązywania, Zamawiający ma prawo dokonać wypłaty Zabezpieczenia wniesionego w innej formie niż pieniężna i przekształcić je na Zabezpieczenie pieniężne</w:t>
      </w:r>
    </w:p>
    <w:p w14:paraId="53905A70" w14:textId="77777777" w:rsidR="00285976" w:rsidRPr="009C59CC" w:rsidRDefault="00285976" w:rsidP="00285976">
      <w:pPr>
        <w:tabs>
          <w:tab w:val="left" w:pos="284"/>
        </w:tabs>
        <w:spacing w:before="120"/>
        <w:ind w:left="284" w:hanging="284"/>
        <w:jc w:val="both"/>
        <w:rPr>
          <w:rFonts w:eastAsia="Arial Unicode MS"/>
          <w:iCs/>
        </w:rPr>
      </w:pPr>
    </w:p>
    <w:p w14:paraId="63EA5892" w14:textId="77777777" w:rsidR="00285976" w:rsidRPr="009C59CC" w:rsidRDefault="00285976" w:rsidP="00285976">
      <w:pPr>
        <w:tabs>
          <w:tab w:val="left" w:pos="284"/>
        </w:tabs>
        <w:spacing w:before="120"/>
        <w:ind w:left="284" w:hanging="284"/>
        <w:jc w:val="center"/>
        <w:rPr>
          <w:b/>
        </w:rPr>
      </w:pPr>
      <w:r w:rsidRPr="009C59CC">
        <w:rPr>
          <w:b/>
        </w:rPr>
        <w:t>§ 12.</w:t>
      </w:r>
    </w:p>
    <w:p w14:paraId="3054C9BC" w14:textId="77777777" w:rsidR="00285976" w:rsidRPr="00BE58C1" w:rsidRDefault="00285976" w:rsidP="00285976">
      <w:pPr>
        <w:tabs>
          <w:tab w:val="left" w:pos="284"/>
        </w:tabs>
        <w:spacing w:before="120"/>
        <w:ind w:left="284" w:hanging="284"/>
        <w:jc w:val="center"/>
        <w:rPr>
          <w:b/>
        </w:rPr>
      </w:pPr>
      <w:r w:rsidRPr="009C59CC">
        <w:rPr>
          <w:b/>
        </w:rPr>
        <w:t>Rękojmia i Gwarancja Wykonawcy</w:t>
      </w:r>
    </w:p>
    <w:p w14:paraId="3FCBEBF7" w14:textId="77777777" w:rsidR="00285976" w:rsidRPr="004339E0" w:rsidRDefault="00285976" w:rsidP="00CF7181">
      <w:pPr>
        <w:numPr>
          <w:ilvl w:val="0"/>
          <w:numId w:val="192"/>
        </w:numPr>
        <w:tabs>
          <w:tab w:val="clear" w:pos="644"/>
          <w:tab w:val="left" w:pos="284"/>
          <w:tab w:val="num" w:pos="993"/>
        </w:tabs>
        <w:spacing w:before="120"/>
        <w:ind w:left="284" w:hanging="284"/>
        <w:jc w:val="both"/>
      </w:pPr>
      <w:r w:rsidRPr="004339E0">
        <w:t xml:space="preserve">Wykonawca niniejszym udziela Zamawiającemu </w:t>
      </w:r>
      <w:r w:rsidRPr="00C43BB1">
        <w:t xml:space="preserve">48-miesięcznej gwarancji i 60-miesięcznej rękojmi, </w:t>
      </w:r>
      <w:r w:rsidRPr="004339E0">
        <w:t xml:space="preserve">licząc od dnia podpisania protokołu odbioru końcowego wykonania przedmiotu Umowy, </w:t>
      </w:r>
    </w:p>
    <w:p w14:paraId="0D284531" w14:textId="77777777" w:rsidR="00285976" w:rsidRPr="009C59CC" w:rsidRDefault="00285976" w:rsidP="00CF7181">
      <w:pPr>
        <w:numPr>
          <w:ilvl w:val="0"/>
          <w:numId w:val="192"/>
        </w:numPr>
        <w:tabs>
          <w:tab w:val="left" w:pos="284"/>
        </w:tabs>
        <w:spacing w:before="120"/>
        <w:ind w:left="284" w:hanging="284"/>
        <w:jc w:val="both"/>
      </w:pPr>
      <w:r w:rsidRPr="009C59CC">
        <w:t>Wykonawca gwarantuje Zamawiającemu, że dostarczona dokumentacja projektowa została wykonana z należytą starannością, przy przestrzeganiu obowiązujących przepisów, norm i zasad wiedzy technicznej oraz, że jest kompletna, spójna i może stanowić podstawę do pozyskania pozwolenia na budowę oraz do realizacji robót budowlanych.</w:t>
      </w:r>
    </w:p>
    <w:p w14:paraId="5CF30FD6" w14:textId="77777777" w:rsidR="00285976" w:rsidRPr="009C59CC" w:rsidRDefault="00285976" w:rsidP="00CF7181">
      <w:pPr>
        <w:numPr>
          <w:ilvl w:val="0"/>
          <w:numId w:val="192"/>
        </w:numPr>
        <w:tabs>
          <w:tab w:val="left" w:pos="284"/>
        </w:tabs>
        <w:spacing w:before="120"/>
        <w:ind w:left="284" w:hanging="284"/>
        <w:jc w:val="both"/>
      </w:pPr>
      <w:r w:rsidRPr="009C59CC">
        <w:t xml:space="preserve">Odpowiedzialność Wykonawcy z tytułu ust. </w:t>
      </w:r>
      <w:r>
        <w:t>2</w:t>
      </w:r>
      <w:r w:rsidRPr="009C59CC">
        <w:t xml:space="preserve"> niniejszego paragrafu wygasa w stosunku do Zamawiającego wraz z wygaśnięciem odpowiedzialności wykonawcy robót budowlanych z tytułu rękojmi za wady robót wykonanych na podstawie dokumentacji projektowej.</w:t>
      </w:r>
    </w:p>
    <w:p w14:paraId="73B376EE" w14:textId="77777777" w:rsidR="00285976" w:rsidRPr="009C59CC" w:rsidRDefault="00285976" w:rsidP="00CF7181">
      <w:pPr>
        <w:numPr>
          <w:ilvl w:val="0"/>
          <w:numId w:val="192"/>
        </w:numPr>
        <w:tabs>
          <w:tab w:val="left" w:pos="284"/>
        </w:tabs>
        <w:spacing w:before="120"/>
        <w:ind w:left="284" w:hanging="284"/>
        <w:jc w:val="both"/>
      </w:pPr>
      <w:r w:rsidRPr="009C59CC">
        <w:lastRenderedPageBreak/>
        <w:t xml:space="preserve">Zobowiązanie, o którym mowa w ust. </w:t>
      </w:r>
      <w:r>
        <w:t>2</w:t>
      </w:r>
      <w:r w:rsidRPr="009C59CC">
        <w:t xml:space="preserve"> niniejszego paragrafu, zostanie przekazane Zamawiającemu wraz z wykonaną dokumentacją projektową.</w:t>
      </w:r>
    </w:p>
    <w:p w14:paraId="46E681C5" w14:textId="77777777" w:rsidR="00285976" w:rsidRPr="009C59CC" w:rsidRDefault="00285976" w:rsidP="00CF7181">
      <w:pPr>
        <w:numPr>
          <w:ilvl w:val="0"/>
          <w:numId w:val="192"/>
        </w:numPr>
        <w:tabs>
          <w:tab w:val="left" w:pos="284"/>
        </w:tabs>
        <w:spacing w:before="120"/>
        <w:ind w:left="284" w:hanging="284"/>
        <w:jc w:val="both"/>
      </w:pPr>
      <w:r w:rsidRPr="009C59CC">
        <w:t>Wykonawca zobowiązuje się w każdym czasie do niezwłocznego i bez dodatkowego wynagrodzenia usunięcia stwierdzonej wady, błędu, usterki, niedokładności, itp. zarówno w przypadku ich stwierdzenia na etapie odbioru dokumentacji przez Zamawiającego, przygotowywania postępowania o udzielenie zamówienia na roboty budowlane, jak i na skutek pytań zadawanych przez wykonawców robót w postępowaniu o udzielenie zamówienia na wykonanie robót objętych projektem oraz w trakcie pełnienia nadzoru autorskiego w czasie realizacji robót. W przypadku, gdy usunięcie wadliwości dokumentacji projektowej powodować będzie niezgodność z innymi jej elementami, Wykonawca zobowiązany jest doprowadzić do zgodności wszystkie opracowania wchodzące w zakres dokumentacji projektowej, bez względu na to czy także do nich zostały wniesione zastrzeżenia.</w:t>
      </w:r>
    </w:p>
    <w:p w14:paraId="140D3F68" w14:textId="77777777" w:rsidR="00285976" w:rsidRPr="009C59CC" w:rsidRDefault="00285976" w:rsidP="00CF7181">
      <w:pPr>
        <w:numPr>
          <w:ilvl w:val="0"/>
          <w:numId w:val="192"/>
        </w:numPr>
        <w:tabs>
          <w:tab w:val="left" w:pos="284"/>
        </w:tabs>
        <w:spacing w:before="120"/>
        <w:ind w:left="284" w:hanging="284"/>
        <w:jc w:val="both"/>
      </w:pPr>
      <w:r w:rsidRPr="009C59CC">
        <w:t xml:space="preserve">W przypadku, gdy Wykonawca nie wykonuje zobowiązań, o których mowa w ust. </w:t>
      </w:r>
      <w:r>
        <w:t>5</w:t>
      </w:r>
      <w:r w:rsidRPr="009C59CC">
        <w:t xml:space="preserve"> niniejszego paragrafu, Zamawiający może odstąpić od umowy lub zlecić wykonanie prac określonych w tym ustępie podmiotowi trzeciemu na koszt i niebezpieczeństwo Wykonawcy. </w:t>
      </w:r>
    </w:p>
    <w:p w14:paraId="5B462E47" w14:textId="77777777" w:rsidR="00285976" w:rsidRPr="009C59CC" w:rsidRDefault="00285976" w:rsidP="00CF7181">
      <w:pPr>
        <w:numPr>
          <w:ilvl w:val="0"/>
          <w:numId w:val="192"/>
        </w:numPr>
        <w:tabs>
          <w:tab w:val="left" w:pos="284"/>
        </w:tabs>
        <w:spacing w:before="120"/>
        <w:ind w:left="284" w:hanging="284"/>
        <w:jc w:val="both"/>
      </w:pPr>
      <w:r w:rsidRPr="009C59CC">
        <w:t>Wykonawca ponosi pełną i nieograniczoną odpowiedzialność za wszelkie wady prawne i konsekwencje istnienia tych wad ujawnione lub mogące się ujawnić w przyszłości. W szczególności, jeżeli okaże się, że prawa autorskie do przedmiotu umowy lub jego części przysługują podmiotowi trzeciemu, Wykonawca pokryje koszty negocjacji i postępowań sądowych niezbędnych dla odparcia roszczeń tego podmiotu oraz pokryje koszty ewentualnych odszkodowań. Zamawiający poinformuje Wykonawcę o wniesieniu tego typu roszczeń, a Wykonawca udzieli Zamawiającemu niezbędnej pomocy.</w:t>
      </w:r>
    </w:p>
    <w:p w14:paraId="2E6A4E28" w14:textId="77777777" w:rsidR="00285976" w:rsidRPr="006C57A0" w:rsidRDefault="00285976" w:rsidP="00CF7181">
      <w:pPr>
        <w:numPr>
          <w:ilvl w:val="0"/>
          <w:numId w:val="192"/>
        </w:numPr>
        <w:tabs>
          <w:tab w:val="left" w:pos="284"/>
        </w:tabs>
        <w:spacing w:before="120"/>
        <w:ind w:left="284" w:hanging="284"/>
        <w:jc w:val="both"/>
      </w:pPr>
      <w:r w:rsidRPr="009C59CC">
        <w:t xml:space="preserve">W ramach rękojmi, o której mowa w ust. </w:t>
      </w:r>
      <w:r>
        <w:t>3</w:t>
      </w:r>
      <w:r w:rsidRPr="009C59CC">
        <w:t>, Wykonawca ponosi odpowiedzialność za wady robót budowlanych będących następstwem wadliwie wykonanej dokumentacji projektowej.</w:t>
      </w:r>
    </w:p>
    <w:p w14:paraId="3F4531BE" w14:textId="77777777" w:rsidR="00285976" w:rsidRPr="006C57A0" w:rsidRDefault="00285976" w:rsidP="00CF7181">
      <w:pPr>
        <w:numPr>
          <w:ilvl w:val="0"/>
          <w:numId w:val="192"/>
        </w:numPr>
        <w:tabs>
          <w:tab w:val="left" w:pos="284"/>
        </w:tabs>
        <w:spacing w:before="120"/>
        <w:ind w:left="284" w:hanging="284"/>
        <w:jc w:val="both"/>
      </w:pPr>
      <w:r w:rsidRPr="006C57A0">
        <w:t>Odpowiedzialność Wykonawcy z tytułu rękojmi za wady fizyczne dotyczy wad (usterek, błędów) stwierdzonych w dokumentacji projektowej, które ujawniły się po odbiorze w okresie obowiązywania rękojmi.</w:t>
      </w:r>
    </w:p>
    <w:p w14:paraId="5C921E5D" w14:textId="77777777" w:rsidR="00285976" w:rsidRPr="006C57A0" w:rsidRDefault="00285976" w:rsidP="00CF7181">
      <w:pPr>
        <w:numPr>
          <w:ilvl w:val="0"/>
          <w:numId w:val="192"/>
        </w:numPr>
        <w:tabs>
          <w:tab w:val="left" w:pos="284"/>
        </w:tabs>
        <w:spacing w:before="120"/>
        <w:ind w:left="426" w:hanging="426"/>
        <w:jc w:val="both"/>
      </w:pPr>
      <w:r w:rsidRPr="006C57A0">
        <w:rPr>
          <w:snapToGrid w:val="0"/>
        </w:rPr>
        <w:t>Obowiązków wynikających z rękojmi Wykonawca nie może powierzyć osobom trzecim.</w:t>
      </w:r>
    </w:p>
    <w:p w14:paraId="6CA3B58B" w14:textId="77777777" w:rsidR="00285976" w:rsidRPr="0029172E" w:rsidRDefault="00285976" w:rsidP="00CF7181">
      <w:pPr>
        <w:numPr>
          <w:ilvl w:val="0"/>
          <w:numId w:val="192"/>
        </w:numPr>
        <w:tabs>
          <w:tab w:val="left" w:pos="284"/>
        </w:tabs>
        <w:spacing w:before="120"/>
        <w:ind w:left="426" w:hanging="426"/>
        <w:jc w:val="both"/>
      </w:pPr>
      <w:r w:rsidRPr="006C57A0">
        <w:rPr>
          <w:snapToGrid w:val="0"/>
        </w:rPr>
        <w:t>Jeśli w okresie rękojmi ujawnione zostaną wady (usterki, błędy) przedmiotu Umowy, Wykonawca zobowiązany jest usunąć je własnym staraniem i na własny koszt, w terminie nie dłuższym niż 7 dni od ich zgłoszenia na piśmie. Przedłużenie tego terminu wymaga pisemnej zgody Zamawiającego.</w:t>
      </w:r>
    </w:p>
    <w:p w14:paraId="5F787494" w14:textId="77777777" w:rsidR="00285976" w:rsidRPr="0029172E" w:rsidRDefault="00285976" w:rsidP="00CF7181">
      <w:pPr>
        <w:numPr>
          <w:ilvl w:val="0"/>
          <w:numId w:val="192"/>
        </w:numPr>
        <w:tabs>
          <w:tab w:val="left" w:pos="284"/>
        </w:tabs>
        <w:spacing w:before="120"/>
        <w:ind w:left="426" w:hanging="426"/>
        <w:jc w:val="both"/>
      </w:pPr>
      <w:r w:rsidRPr="0029172E">
        <w:t xml:space="preserve">Nieusunięcie przez Wykonawcę </w:t>
      </w:r>
      <w:r w:rsidRPr="0029172E">
        <w:rPr>
          <w:snapToGrid w:val="0"/>
        </w:rPr>
        <w:t xml:space="preserve">wad (usterek, błędów) </w:t>
      </w:r>
      <w:r w:rsidRPr="0029172E">
        <w:t xml:space="preserve">w terminie określonym w ust. </w:t>
      </w:r>
      <w:r>
        <w:t>11</w:t>
      </w:r>
      <w:r w:rsidRPr="0029172E">
        <w:t xml:space="preserve"> daje Zamawiającemu prawo do powierzenia ich usunięcia osobom trzecim wskazanym przez Zamawiającego, na koszt i ryzyko Wykonawcy. </w:t>
      </w:r>
    </w:p>
    <w:p w14:paraId="2B1D3EF0" w14:textId="77777777" w:rsidR="00285976" w:rsidRPr="0029172E" w:rsidRDefault="00285976" w:rsidP="00CF7181">
      <w:pPr>
        <w:numPr>
          <w:ilvl w:val="0"/>
          <w:numId w:val="192"/>
        </w:numPr>
        <w:tabs>
          <w:tab w:val="left" w:pos="284"/>
        </w:tabs>
        <w:spacing w:before="120"/>
        <w:ind w:left="426" w:hanging="426"/>
        <w:jc w:val="both"/>
      </w:pPr>
      <w:r w:rsidRPr="0029172E">
        <w:rPr>
          <w:snapToGrid w:val="0"/>
        </w:rPr>
        <w:t>Dowodem na skuteczne usunięcie ujawnionych wad (usterek, błędów) jest protokół usunięcia wad (usterek, błędów) podpisany przez Strony.</w:t>
      </w:r>
    </w:p>
    <w:p w14:paraId="1C04499E" w14:textId="3436D2AC" w:rsidR="00285976" w:rsidRPr="0029172E" w:rsidRDefault="00BC1FAB" w:rsidP="00CF7181">
      <w:pPr>
        <w:numPr>
          <w:ilvl w:val="0"/>
          <w:numId w:val="192"/>
        </w:numPr>
        <w:tabs>
          <w:tab w:val="left" w:pos="284"/>
        </w:tabs>
        <w:spacing w:before="120"/>
        <w:ind w:left="426" w:hanging="426"/>
        <w:jc w:val="both"/>
      </w:pPr>
      <w:r>
        <w:t xml:space="preserve">Zamawiającemu </w:t>
      </w:r>
      <w:r w:rsidR="00285976" w:rsidRPr="0029172E">
        <w:t xml:space="preserve">przysługują ponadto inne uprawnienia z rękojmi określone przepisami Kodeksu cywilnego oraz uprawnienia wynikające z przepisów ustawy o prawie autorskim i prawach pokrewnych. </w:t>
      </w:r>
    </w:p>
    <w:p w14:paraId="6B88F05D" w14:textId="77777777" w:rsidR="00285976" w:rsidRDefault="00285976" w:rsidP="00285976">
      <w:pPr>
        <w:tabs>
          <w:tab w:val="left" w:pos="284"/>
          <w:tab w:val="num" w:pos="360"/>
        </w:tabs>
        <w:spacing w:before="120"/>
        <w:ind w:left="284" w:hanging="284"/>
        <w:jc w:val="both"/>
        <w:rPr>
          <w:b/>
          <w:bCs/>
          <w:color w:val="000000"/>
        </w:rPr>
      </w:pPr>
    </w:p>
    <w:p w14:paraId="7F7A01F0" w14:textId="77777777" w:rsidR="00285976" w:rsidRPr="006B5435" w:rsidRDefault="00285976" w:rsidP="00285976">
      <w:pPr>
        <w:tabs>
          <w:tab w:val="left" w:pos="284"/>
          <w:tab w:val="left" w:pos="426"/>
        </w:tabs>
        <w:spacing w:before="120"/>
        <w:ind w:left="284" w:hanging="284"/>
        <w:jc w:val="center"/>
        <w:rPr>
          <w:b/>
        </w:rPr>
      </w:pPr>
      <w:r w:rsidRPr="009C59CC">
        <w:rPr>
          <w:b/>
        </w:rPr>
        <w:t>§ 1</w:t>
      </w:r>
      <w:r>
        <w:rPr>
          <w:b/>
        </w:rPr>
        <w:t>3.</w:t>
      </w:r>
    </w:p>
    <w:p w14:paraId="06A95298" w14:textId="77777777" w:rsidR="00285976" w:rsidRPr="006B5435" w:rsidRDefault="00285976" w:rsidP="00285976">
      <w:pPr>
        <w:tabs>
          <w:tab w:val="left" w:pos="284"/>
          <w:tab w:val="num" w:pos="360"/>
        </w:tabs>
        <w:spacing w:before="120"/>
        <w:ind w:left="284" w:hanging="284"/>
        <w:jc w:val="center"/>
        <w:rPr>
          <w:b/>
          <w:bCs/>
          <w:color w:val="000000"/>
        </w:rPr>
      </w:pPr>
      <w:r w:rsidRPr="006B5435">
        <w:rPr>
          <w:b/>
          <w:bCs/>
          <w:color w:val="000000"/>
        </w:rPr>
        <w:t>Podwykonawstwo</w:t>
      </w:r>
    </w:p>
    <w:p w14:paraId="28D2552E" w14:textId="77777777" w:rsidR="00285976" w:rsidRDefault="00285976" w:rsidP="00CF7181">
      <w:pPr>
        <w:numPr>
          <w:ilvl w:val="0"/>
          <w:numId w:val="193"/>
        </w:numPr>
        <w:tabs>
          <w:tab w:val="clear" w:pos="644"/>
          <w:tab w:val="num" w:pos="284"/>
        </w:tabs>
        <w:spacing w:before="120"/>
        <w:ind w:left="284" w:hanging="284"/>
        <w:jc w:val="both"/>
        <w:rPr>
          <w:color w:val="000000"/>
        </w:rPr>
      </w:pPr>
      <w:r w:rsidRPr="006B5435">
        <w:rPr>
          <w:color w:val="000000"/>
        </w:rPr>
        <w:t xml:space="preserve">Wykonawca nie może bez uprzedniej, wyrażonej w formie pisemnej, zgody Zamawiającego powierzyć wykonania całości lub części </w:t>
      </w:r>
      <w:r>
        <w:rPr>
          <w:color w:val="000000"/>
        </w:rPr>
        <w:t>dokumentacji projektowej</w:t>
      </w:r>
      <w:r w:rsidRPr="006B5435">
        <w:rPr>
          <w:color w:val="000000"/>
        </w:rPr>
        <w:t xml:space="preserve"> objęt</w:t>
      </w:r>
      <w:r>
        <w:rPr>
          <w:color w:val="000000"/>
        </w:rPr>
        <w:t>ej</w:t>
      </w:r>
      <w:r w:rsidRPr="006B5435">
        <w:rPr>
          <w:color w:val="000000"/>
        </w:rPr>
        <w:t xml:space="preserve"> przedmiotem umowy podwykonawcom</w:t>
      </w:r>
      <w:r>
        <w:rPr>
          <w:color w:val="000000"/>
        </w:rPr>
        <w:t>;</w:t>
      </w:r>
    </w:p>
    <w:p w14:paraId="281A95E3" w14:textId="77777777" w:rsidR="00285976" w:rsidRPr="006B5435" w:rsidRDefault="00285976" w:rsidP="00CF7181">
      <w:pPr>
        <w:numPr>
          <w:ilvl w:val="0"/>
          <w:numId w:val="193"/>
        </w:numPr>
        <w:tabs>
          <w:tab w:val="left" w:pos="284"/>
        </w:tabs>
        <w:spacing w:before="120"/>
        <w:ind w:left="284" w:hanging="284"/>
        <w:jc w:val="both"/>
        <w:rPr>
          <w:color w:val="000000"/>
        </w:rPr>
      </w:pPr>
      <w:r>
        <w:rPr>
          <w:color w:val="000000"/>
        </w:rPr>
        <w:lastRenderedPageBreak/>
        <w:t>Zamawiający nie wyraża zgody na  realizacji przedmiotu Umowy za pomocą dalszych podwykonawców;</w:t>
      </w:r>
    </w:p>
    <w:p w14:paraId="1EF4E694"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 xml:space="preserve">Wykonawca, po uzyskaniu zgody Zamawiającego, może powierzyć wykonanie części </w:t>
      </w:r>
      <w:r>
        <w:rPr>
          <w:color w:val="000000"/>
        </w:rPr>
        <w:t>dokumentacji projektowej</w:t>
      </w:r>
      <w:r w:rsidRPr="006B5435">
        <w:rPr>
          <w:color w:val="000000"/>
        </w:rPr>
        <w:t xml:space="preserve"> wyłącznie takiemu podwykonawcy, który posiada kwalifikacje i uprawnienia odpowiednie do wykonywania powierzon</w:t>
      </w:r>
      <w:r>
        <w:rPr>
          <w:color w:val="000000"/>
        </w:rPr>
        <w:t>ej mu dokumentacji projektowej</w:t>
      </w:r>
      <w:r w:rsidRPr="006B5435">
        <w:rPr>
          <w:color w:val="000000"/>
        </w:rPr>
        <w:t xml:space="preserve">. </w:t>
      </w:r>
    </w:p>
    <w:p w14:paraId="343E8FB0"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W przypadku zamiaru zawarcia umowy z podwykonawcą, Wykonawca, występując do Zamawiającego o wyrażenie zgody, zobowiązany jest przedstawić Zamawiającemu projekt umowy z podwykonawcą</w:t>
      </w:r>
      <w:r>
        <w:rPr>
          <w:color w:val="000000"/>
        </w:rPr>
        <w:t>,</w:t>
      </w:r>
      <w:r w:rsidRPr="006B5435">
        <w:rPr>
          <w:color w:val="000000"/>
        </w:rPr>
        <w:t xml:space="preserve"> włącznie z zakres</w:t>
      </w:r>
      <w:r>
        <w:rPr>
          <w:color w:val="000000"/>
        </w:rPr>
        <w:t>em</w:t>
      </w:r>
      <w:r w:rsidRPr="006B5435">
        <w:rPr>
          <w:color w:val="000000"/>
        </w:rPr>
        <w:t xml:space="preserve"> powierzan</w:t>
      </w:r>
      <w:r>
        <w:rPr>
          <w:color w:val="000000"/>
        </w:rPr>
        <w:t>ej dokumentacji projektowej</w:t>
      </w:r>
      <w:r w:rsidRPr="006B5435">
        <w:rPr>
          <w:color w:val="000000"/>
        </w:rPr>
        <w:t xml:space="preserve">.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p>
    <w:p w14:paraId="5F1B1732"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 xml:space="preserve">W terminie 7 dni od dnia wystąpienia, o którym mowa w ustępie poprzedzającym Zamawiający złoży </w:t>
      </w:r>
      <w:r w:rsidRPr="006B5435">
        <w:rPr>
          <w:color w:val="000000"/>
        </w:rPr>
        <w:br/>
        <w:t xml:space="preserve">w formie pisemnej oświadczenie w przedmiocie wyrażenia zgody, odmowy udzielenia zgody albo zgłoszenia zastrzeżeń. Brak oświadczenia będzie uznawany za wyrażenie zgody na zawarcie umowy z podwykonawcą. </w:t>
      </w:r>
    </w:p>
    <w:p w14:paraId="2D55C536"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4E7B7F9C"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w:t>
      </w:r>
      <w:r>
        <w:rPr>
          <w:color w:val="000000"/>
        </w:rPr>
        <w:t xml:space="preserve"> </w:t>
      </w:r>
      <w:r w:rsidRPr="006B5435">
        <w:rPr>
          <w:color w:val="000000"/>
        </w:rPr>
        <w:t xml:space="preserve">o odmowie wprowadzenia tych zmian bądź też w terminie określonym w zdaniu pierwszym nie przedstawi swojego stanowiska, ma to skutki braku zgody Zamawiającego na zawarcie umowy z podwykonawcą. </w:t>
      </w:r>
    </w:p>
    <w:p w14:paraId="72DB5916"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 xml:space="preserve">Wykonawca zobowiązuje się do niewprowadzania żadnych zmian do projektu umowy z podwykonawcą po jej zaakceptowaniu przez Zamawiającego, bez zgody Zamawiającego. </w:t>
      </w:r>
    </w:p>
    <w:p w14:paraId="63F5A3E4" w14:textId="77777777" w:rsidR="00285976" w:rsidRPr="006B5435" w:rsidRDefault="00285976" w:rsidP="00CF7181">
      <w:pPr>
        <w:numPr>
          <w:ilvl w:val="0"/>
          <w:numId w:val="193"/>
        </w:numPr>
        <w:tabs>
          <w:tab w:val="left" w:pos="284"/>
        </w:tabs>
        <w:spacing w:before="120"/>
        <w:ind w:left="284" w:hanging="284"/>
        <w:jc w:val="both"/>
        <w:rPr>
          <w:color w:val="000000"/>
        </w:rPr>
      </w:pPr>
      <w:r w:rsidRPr="006B5435">
        <w:rPr>
          <w:color w:val="000000"/>
        </w:rPr>
        <w:t xml:space="preserve">Wykonawca przedłoży Zamawiającemu poświadczoną za zgodność z oryginałem kopię zawartej umowy o podwykonawstwo, do której Zamawiający może wnieść sprzeciw w terminie 7 dni. </w:t>
      </w:r>
    </w:p>
    <w:p w14:paraId="619D4841" w14:textId="77777777" w:rsidR="00285976" w:rsidRPr="00847BB2" w:rsidRDefault="00285976" w:rsidP="00CF7181">
      <w:pPr>
        <w:numPr>
          <w:ilvl w:val="0"/>
          <w:numId w:val="193"/>
        </w:numPr>
        <w:tabs>
          <w:tab w:val="left" w:pos="284"/>
        </w:tabs>
        <w:spacing w:before="120"/>
        <w:ind w:left="284" w:hanging="284"/>
        <w:jc w:val="both"/>
        <w:rPr>
          <w:color w:val="000000"/>
        </w:rPr>
      </w:pPr>
      <w:r w:rsidRPr="00847BB2">
        <w:t>Wykonawca będzie w pełni odpowiedzialny za działania lub uchybienia każdego Podwykonawcy i ich przedstawicieli lub pracowników, tak jakby były to działania lub uchybienia Wykonawcy.</w:t>
      </w:r>
    </w:p>
    <w:p w14:paraId="69E9CB10" w14:textId="77777777" w:rsidR="00285976" w:rsidRPr="00847BB2" w:rsidRDefault="00285976" w:rsidP="00CF7181">
      <w:pPr>
        <w:numPr>
          <w:ilvl w:val="0"/>
          <w:numId w:val="193"/>
        </w:numPr>
        <w:tabs>
          <w:tab w:val="left" w:pos="284"/>
        </w:tabs>
        <w:spacing w:before="120"/>
        <w:ind w:left="284" w:hanging="284"/>
        <w:jc w:val="both"/>
        <w:rPr>
          <w:color w:val="000000"/>
        </w:rPr>
      </w:pPr>
      <w:r w:rsidRPr="00847BB2">
        <w:t xml:space="preserve"> W przypadku zawarcia umowy z Podwykonawcą, Wykonawca zobowiązany jest do uzyskania autorskich praw majątkowych oraz praw zależnych wraz ze zgodą na wykonywanie praw osobistych do utworów wytworzonych w ramach tej umowy w zakresie tożsamym z określonym w § </w:t>
      </w:r>
      <w:r>
        <w:t>1</w:t>
      </w:r>
      <w:r w:rsidRPr="00847BB2">
        <w:t xml:space="preserve"> umowy oraz przeniesienia ich na Zamawiającego zgodnie z § </w:t>
      </w:r>
      <w:r>
        <w:t>9</w:t>
      </w:r>
      <w:r w:rsidRPr="00847BB2">
        <w:t xml:space="preserve"> umowy</w:t>
      </w:r>
      <w:r>
        <w:t>.</w:t>
      </w:r>
    </w:p>
    <w:p w14:paraId="492022C4" w14:textId="77777777" w:rsidR="00285976" w:rsidRDefault="00285976" w:rsidP="00285976">
      <w:pPr>
        <w:tabs>
          <w:tab w:val="left" w:pos="284"/>
        </w:tabs>
        <w:spacing w:before="120"/>
        <w:jc w:val="both"/>
        <w:rPr>
          <w:color w:val="000000"/>
        </w:rPr>
      </w:pPr>
    </w:p>
    <w:p w14:paraId="70E2A001" w14:textId="77777777" w:rsidR="00285976" w:rsidRPr="009C59CC" w:rsidRDefault="00285976" w:rsidP="00285976">
      <w:pPr>
        <w:tabs>
          <w:tab w:val="left" w:pos="284"/>
          <w:tab w:val="left" w:pos="426"/>
        </w:tabs>
        <w:spacing w:before="120"/>
        <w:ind w:left="284" w:hanging="284"/>
        <w:jc w:val="center"/>
        <w:rPr>
          <w:b/>
        </w:rPr>
      </w:pPr>
      <w:r w:rsidRPr="009C59CC">
        <w:rPr>
          <w:b/>
        </w:rPr>
        <w:t>§ 1</w:t>
      </w:r>
      <w:r>
        <w:rPr>
          <w:b/>
        </w:rPr>
        <w:t>4</w:t>
      </w:r>
      <w:r w:rsidRPr="009C59CC">
        <w:rPr>
          <w:b/>
        </w:rPr>
        <w:t>.</w:t>
      </w:r>
    </w:p>
    <w:p w14:paraId="4121284B" w14:textId="77777777" w:rsidR="00285976" w:rsidRPr="009C59CC" w:rsidRDefault="00285976" w:rsidP="00285976">
      <w:pPr>
        <w:tabs>
          <w:tab w:val="left" w:pos="284"/>
          <w:tab w:val="left" w:pos="426"/>
        </w:tabs>
        <w:spacing w:before="120"/>
        <w:ind w:left="284" w:hanging="284"/>
        <w:jc w:val="center"/>
        <w:rPr>
          <w:b/>
        </w:rPr>
      </w:pPr>
      <w:r w:rsidRPr="009C59CC">
        <w:rPr>
          <w:b/>
        </w:rPr>
        <w:t>Kary umowne</w:t>
      </w:r>
    </w:p>
    <w:p w14:paraId="3013AEAC" w14:textId="77777777" w:rsidR="00285976" w:rsidRPr="00A971CF" w:rsidRDefault="00285976" w:rsidP="00CF7181">
      <w:pPr>
        <w:pStyle w:val="Akapitzlist"/>
        <w:widowControl w:val="0"/>
        <w:numPr>
          <w:ilvl w:val="0"/>
          <w:numId w:val="194"/>
        </w:numPr>
        <w:tabs>
          <w:tab w:val="left" w:pos="284"/>
          <w:tab w:val="left" w:pos="360"/>
        </w:tabs>
        <w:suppressAutoHyphens/>
        <w:spacing w:before="120" w:line="240" w:lineRule="auto"/>
        <w:jc w:val="both"/>
        <w:rPr>
          <w:rFonts w:ascii="Times New Roman" w:hAnsi="Times New Roman"/>
          <w:sz w:val="24"/>
          <w:szCs w:val="24"/>
        </w:rPr>
      </w:pPr>
      <w:r w:rsidRPr="00A971CF">
        <w:rPr>
          <w:rFonts w:ascii="Times New Roman" w:hAnsi="Times New Roman"/>
          <w:sz w:val="24"/>
          <w:szCs w:val="24"/>
        </w:rPr>
        <w:t xml:space="preserve">Zamawiający ma prawo naliczyć, a Wykonawca zobowiązuje się zapłacić Zamawiającemu kary umowne z niżej podanych tytułów i w następującej wysokości: </w:t>
      </w:r>
    </w:p>
    <w:p w14:paraId="7E20C5C3" w14:textId="77777777" w:rsidR="00285976" w:rsidRPr="00A971CF" w:rsidRDefault="00285976" w:rsidP="00CF7181">
      <w:pPr>
        <w:numPr>
          <w:ilvl w:val="0"/>
          <w:numId w:val="195"/>
        </w:numPr>
        <w:tabs>
          <w:tab w:val="left" w:pos="284"/>
          <w:tab w:val="left" w:pos="426"/>
        </w:tabs>
        <w:spacing w:before="120"/>
        <w:ind w:left="993" w:hanging="426"/>
        <w:jc w:val="both"/>
      </w:pPr>
      <w:r w:rsidRPr="004339E0">
        <w:lastRenderedPageBreak/>
        <w:t>0,2 %</w:t>
      </w:r>
      <w:r w:rsidRPr="00A971CF">
        <w:rPr>
          <w:color w:val="FF0000"/>
        </w:rPr>
        <w:t xml:space="preserve"> </w:t>
      </w:r>
      <w:r w:rsidRPr="00A971CF">
        <w:t xml:space="preserve">całkowitego wynagrodzenia umownego netto (§ 10 ust. 1) – za każdy dzień zwłoki w wykonaniu przedmiotu Umowy, </w:t>
      </w:r>
    </w:p>
    <w:p w14:paraId="4A4FBC68" w14:textId="77777777" w:rsidR="00285976" w:rsidRPr="00A971CF" w:rsidRDefault="00285976" w:rsidP="00CF7181">
      <w:pPr>
        <w:pStyle w:val="Akapitzlist"/>
        <w:numPr>
          <w:ilvl w:val="0"/>
          <w:numId w:val="195"/>
        </w:numPr>
        <w:tabs>
          <w:tab w:val="left" w:pos="284"/>
        </w:tabs>
        <w:spacing w:before="120" w:line="240" w:lineRule="auto"/>
        <w:ind w:left="993" w:hanging="426"/>
        <w:jc w:val="both"/>
        <w:rPr>
          <w:rFonts w:ascii="Times New Roman" w:hAnsi="Times New Roman"/>
          <w:sz w:val="24"/>
          <w:szCs w:val="24"/>
        </w:rPr>
      </w:pPr>
      <w:r w:rsidRPr="00A971CF">
        <w:rPr>
          <w:rFonts w:ascii="Times New Roman" w:hAnsi="Times New Roman"/>
          <w:sz w:val="24"/>
          <w:szCs w:val="24"/>
        </w:rPr>
        <w:t xml:space="preserve">za zwłokę w usunięciu wad w dokumentacji projektowej – w </w:t>
      </w:r>
      <w:r w:rsidRPr="00D96635">
        <w:rPr>
          <w:rFonts w:ascii="Times New Roman" w:hAnsi="Times New Roman"/>
          <w:sz w:val="24"/>
          <w:szCs w:val="24"/>
        </w:rPr>
        <w:t xml:space="preserve">wysokości 0,2% </w:t>
      </w:r>
      <w:r w:rsidRPr="00A971CF">
        <w:rPr>
          <w:rFonts w:ascii="Times New Roman" w:hAnsi="Times New Roman"/>
          <w:sz w:val="24"/>
          <w:szCs w:val="24"/>
        </w:rPr>
        <w:t>wynagrodzenia umownego netto, określonego w § 10 ust. 1 pkt 1 za każdy dzień zwłoki, licząc od ustalonego terminu usunięcia wad;</w:t>
      </w:r>
    </w:p>
    <w:p w14:paraId="6FFBB147" w14:textId="77777777" w:rsidR="00285976" w:rsidRPr="00A971CF" w:rsidRDefault="00285976" w:rsidP="00CF7181">
      <w:pPr>
        <w:numPr>
          <w:ilvl w:val="0"/>
          <w:numId w:val="195"/>
        </w:numPr>
        <w:tabs>
          <w:tab w:val="left" w:pos="284"/>
          <w:tab w:val="left" w:pos="709"/>
        </w:tabs>
        <w:spacing w:before="120"/>
        <w:ind w:left="993" w:hanging="426"/>
        <w:jc w:val="both"/>
        <w:rPr>
          <w:color w:val="000000"/>
        </w:rPr>
      </w:pPr>
      <w:r>
        <w:t xml:space="preserve">500,00 </w:t>
      </w:r>
      <w:r w:rsidRPr="00A971CF">
        <w:t xml:space="preserve">zł za każdy przypadek nie wykonania przez Wykonawcę obowiązku, o którym </w:t>
      </w:r>
      <w:r w:rsidRPr="00A971CF">
        <w:rPr>
          <w:color w:val="000000"/>
        </w:rPr>
        <w:t xml:space="preserve">§ 4 ust. 8, </w:t>
      </w:r>
    </w:p>
    <w:p w14:paraId="25CCE648" w14:textId="77777777" w:rsidR="00285976" w:rsidRPr="00DF1A23" w:rsidRDefault="00285976" w:rsidP="00CF7181">
      <w:pPr>
        <w:numPr>
          <w:ilvl w:val="0"/>
          <w:numId w:val="195"/>
        </w:numPr>
        <w:tabs>
          <w:tab w:val="left" w:pos="284"/>
          <w:tab w:val="left" w:pos="709"/>
        </w:tabs>
        <w:spacing w:before="120"/>
        <w:ind w:left="993" w:hanging="426"/>
        <w:jc w:val="both"/>
        <w:rPr>
          <w:color w:val="000000"/>
        </w:rPr>
      </w:pPr>
      <w:r w:rsidRPr="00D96635">
        <w:t xml:space="preserve">3 000,00 zł </w:t>
      </w:r>
      <w:r w:rsidRPr="00A971CF">
        <w:rPr>
          <w:color w:val="000000"/>
        </w:rPr>
        <w:t xml:space="preserve">– za każdy przypadek nieprzedłożenia przez Wykonawcę dowodu zawarcia umowy ubezpieczenia, warunków odpowiedzialności ubezpieczyciela lub dowodu opłacenia składki, </w:t>
      </w:r>
      <w:r w:rsidRPr="00DF1A23">
        <w:rPr>
          <w:color w:val="000000"/>
        </w:rPr>
        <w:t xml:space="preserve">zgodnie z § 2, </w:t>
      </w:r>
    </w:p>
    <w:p w14:paraId="40AB2ACD" w14:textId="77777777" w:rsidR="00285976" w:rsidRPr="00DF1A23" w:rsidRDefault="00285976" w:rsidP="00CF7181">
      <w:pPr>
        <w:pStyle w:val="Akapitzlist"/>
        <w:numPr>
          <w:ilvl w:val="0"/>
          <w:numId w:val="195"/>
        </w:numPr>
        <w:tabs>
          <w:tab w:val="left" w:pos="284"/>
        </w:tabs>
        <w:spacing w:before="120"/>
        <w:ind w:left="993" w:hanging="426"/>
        <w:jc w:val="both"/>
        <w:rPr>
          <w:rFonts w:ascii="Times New Roman" w:hAnsi="Times New Roman" w:cs="Times New Roman"/>
          <w:color w:val="000000"/>
          <w:sz w:val="24"/>
          <w:szCs w:val="24"/>
        </w:rPr>
      </w:pPr>
      <w:r w:rsidRPr="00DF1A23">
        <w:rPr>
          <w:rFonts w:ascii="Times New Roman" w:hAnsi="Times New Roman" w:cs="Times New Roman"/>
          <w:color w:val="000000"/>
          <w:sz w:val="24"/>
          <w:szCs w:val="24"/>
        </w:rPr>
        <w:t xml:space="preserve">za zwłokę w udzieleniu odpowiedzi na zapytanie wykonawców uczestniczących w postępowaniu o udzielenie zamówienia na wykonanie robót budowlanych dotyczące dokumentacji projektowej – w wysokości </w:t>
      </w:r>
      <w:r w:rsidRPr="00DF1A23">
        <w:rPr>
          <w:rFonts w:ascii="Times New Roman" w:hAnsi="Times New Roman" w:cs="Times New Roman"/>
          <w:sz w:val="24"/>
          <w:szCs w:val="24"/>
        </w:rPr>
        <w:t xml:space="preserve">0,2 % </w:t>
      </w:r>
      <w:r w:rsidRPr="00DF1A23">
        <w:rPr>
          <w:rFonts w:ascii="Times New Roman" w:hAnsi="Times New Roman" w:cs="Times New Roman"/>
          <w:color w:val="000000"/>
          <w:sz w:val="24"/>
          <w:szCs w:val="24"/>
        </w:rPr>
        <w:t>wynagrodzenia umownego netto, o którym mowa w § 10 ust. 1 umowy za każdy dzień zwłoki;</w:t>
      </w:r>
    </w:p>
    <w:p w14:paraId="0195E1BA" w14:textId="77777777" w:rsidR="00285976" w:rsidRPr="009C59CC" w:rsidRDefault="00285976" w:rsidP="00CF7181">
      <w:pPr>
        <w:numPr>
          <w:ilvl w:val="0"/>
          <w:numId w:val="195"/>
        </w:numPr>
        <w:tabs>
          <w:tab w:val="left" w:pos="709"/>
        </w:tabs>
        <w:spacing w:before="120"/>
        <w:ind w:left="993" w:hanging="426"/>
        <w:jc w:val="both"/>
      </w:pPr>
      <w:r w:rsidRPr="009C59CC">
        <w:t>za nieobecność projektanta na terenie budowy w uzgodnionym terminie – w wysokości 1 000 zł za każde zdarzenie i każdego projektanta;</w:t>
      </w:r>
    </w:p>
    <w:p w14:paraId="6E015B95" w14:textId="77777777" w:rsidR="00285976" w:rsidRPr="009C59CC" w:rsidRDefault="00285976" w:rsidP="00CF7181">
      <w:pPr>
        <w:numPr>
          <w:ilvl w:val="0"/>
          <w:numId w:val="195"/>
        </w:numPr>
        <w:tabs>
          <w:tab w:val="left" w:pos="709"/>
        </w:tabs>
        <w:spacing w:before="120"/>
        <w:ind w:left="993" w:hanging="426"/>
        <w:jc w:val="both"/>
      </w:pPr>
      <w:r w:rsidRPr="009C59CC">
        <w:t>za niezgłoszenie Zamawiającemu przez Wykonawcę podwykonawcy części  prac z zakresu określonego  przedmiotem zamówienia – w wysokości 2 000 zł.</w:t>
      </w:r>
    </w:p>
    <w:p w14:paraId="45235A1E" w14:textId="77777777" w:rsidR="00285976" w:rsidRPr="009C59CC" w:rsidRDefault="00285976" w:rsidP="00CF7181">
      <w:pPr>
        <w:numPr>
          <w:ilvl w:val="0"/>
          <w:numId w:val="195"/>
        </w:numPr>
        <w:tabs>
          <w:tab w:val="left" w:pos="284"/>
          <w:tab w:val="left" w:pos="709"/>
        </w:tabs>
        <w:spacing w:before="120"/>
        <w:ind w:left="993" w:hanging="426"/>
        <w:jc w:val="both"/>
      </w:pPr>
      <w:r w:rsidRPr="009C59CC">
        <w:t xml:space="preserve">W przypadku odstąpienia od umowy z powodu okoliczności leżących po jednej ze Stron, druga Strona jest uprawniona do otrzymania kary umownej w wysokości 20 % wynagrodzenia umownego </w:t>
      </w:r>
      <w:r>
        <w:t>netto</w:t>
      </w:r>
      <w:r w:rsidRPr="009C59CC">
        <w:t xml:space="preserve"> określonego w § </w:t>
      </w:r>
      <w:r>
        <w:t>10</w:t>
      </w:r>
      <w:r w:rsidRPr="009C59CC">
        <w:t xml:space="preserve"> ust. 1 umowy, chyba że odstąpienie nastąpiło z przyczyn, za które odpowiada druga Strona umowy lub określonych w art. 456 ustawy Prawo zamówień publicznych</w:t>
      </w:r>
    </w:p>
    <w:p w14:paraId="784500FE" w14:textId="77777777" w:rsidR="00285976" w:rsidRPr="00742EF9" w:rsidRDefault="00285976" w:rsidP="00CF7181">
      <w:pPr>
        <w:numPr>
          <w:ilvl w:val="0"/>
          <w:numId w:val="195"/>
        </w:numPr>
        <w:tabs>
          <w:tab w:val="left" w:pos="284"/>
        </w:tabs>
        <w:spacing w:before="120"/>
        <w:ind w:left="993" w:hanging="426"/>
        <w:jc w:val="both"/>
        <w:rPr>
          <w:color w:val="000000"/>
        </w:rPr>
      </w:pPr>
      <w:r w:rsidRPr="00742EF9">
        <w:rPr>
          <w:color w:val="000000"/>
        </w:rPr>
        <w:t>za brak zapłaty lub nieterminową zapłatę wynagrodzenia należnego podwykonawcom lub dalszym podwykonawcom - w wysokości 10% wartości netto robót powierzonych podwykonawcy</w:t>
      </w:r>
      <w:r>
        <w:rPr>
          <w:color w:val="000000"/>
        </w:rPr>
        <w:t>, z tytułu zmiany wysokości wynagrodzenia, o której mowa w art. 439 ust. 5 ustawy Prawo zamówień publicznych</w:t>
      </w:r>
      <w:r w:rsidRPr="00742EF9">
        <w:rPr>
          <w:color w:val="000000"/>
        </w:rPr>
        <w:t>.</w:t>
      </w:r>
    </w:p>
    <w:p w14:paraId="0A441726" w14:textId="77777777" w:rsidR="00285976" w:rsidRPr="00742EF9" w:rsidRDefault="00285976" w:rsidP="00CF7181">
      <w:pPr>
        <w:numPr>
          <w:ilvl w:val="0"/>
          <w:numId w:val="195"/>
        </w:numPr>
        <w:tabs>
          <w:tab w:val="left" w:pos="284"/>
        </w:tabs>
        <w:spacing w:before="120"/>
        <w:ind w:left="993" w:hanging="426"/>
        <w:contextualSpacing/>
        <w:jc w:val="both"/>
        <w:rPr>
          <w:color w:val="000000"/>
        </w:rPr>
      </w:pPr>
      <w:r w:rsidRPr="00742EF9">
        <w:rPr>
          <w:color w:val="000000"/>
        </w:rPr>
        <w:t>za odstąpienie od realizacji umowy przez którąkolwiek ze stron z przyczyn leżących po stronie Wykonawcy - w wysokości 10% wynagrodzenia Wykonawcy netto określonego</w:t>
      </w:r>
      <w:r w:rsidRPr="00742EF9">
        <w:rPr>
          <w:color w:val="000000"/>
        </w:rPr>
        <w:br/>
        <w:t>w § 10 ust. 1;</w:t>
      </w:r>
    </w:p>
    <w:p w14:paraId="7138BE7B" w14:textId="77777777" w:rsidR="00285976" w:rsidRPr="0029172E" w:rsidRDefault="00285976" w:rsidP="00CF7181">
      <w:pPr>
        <w:numPr>
          <w:ilvl w:val="0"/>
          <w:numId w:val="195"/>
        </w:numPr>
        <w:tabs>
          <w:tab w:val="left" w:pos="284"/>
          <w:tab w:val="left" w:pos="709"/>
        </w:tabs>
        <w:spacing w:before="120"/>
        <w:ind w:left="993" w:hanging="426"/>
        <w:jc w:val="both"/>
      </w:pPr>
      <w:r w:rsidRPr="0029172E">
        <w:t xml:space="preserve">20 % całkowitego wynagrodzenia umownego netto (§ 10 ust. 1) – za nie przystąpienie do pełnienia nadzoru autorskiego, wskazanego w  § </w:t>
      </w:r>
      <w:r>
        <w:t>1 ust. 2 pkt 3</w:t>
      </w:r>
      <w:r w:rsidRPr="0029172E">
        <w:t xml:space="preserve">. </w:t>
      </w:r>
    </w:p>
    <w:p w14:paraId="28F05EEF" w14:textId="77777777" w:rsidR="00285976" w:rsidRDefault="00285976" w:rsidP="00CF7181">
      <w:pPr>
        <w:numPr>
          <w:ilvl w:val="0"/>
          <w:numId w:val="195"/>
        </w:numPr>
        <w:tabs>
          <w:tab w:val="left" w:pos="284"/>
        </w:tabs>
        <w:spacing w:before="120"/>
        <w:ind w:left="993" w:hanging="426"/>
        <w:jc w:val="both"/>
      </w:pPr>
      <w:r w:rsidRPr="00485D02">
        <w:t>za nieprzedłożenie poświadczonej za zgodność z oryginałem</w:t>
      </w:r>
      <w:r w:rsidRPr="00742EF9">
        <w:t xml:space="preserve"> kopii umowy o podwykonawstwo lub jej zmiany – 1% wynagrodzenia brutto określonego w § 10 ust. 1 za każdy stwierdzony przypadek</w:t>
      </w:r>
      <w:r>
        <w:t>.</w:t>
      </w:r>
    </w:p>
    <w:p w14:paraId="2876C02E" w14:textId="77777777" w:rsidR="00285976" w:rsidRPr="00DF1A23" w:rsidRDefault="00285976" w:rsidP="00CF7181">
      <w:pPr>
        <w:numPr>
          <w:ilvl w:val="0"/>
          <w:numId w:val="195"/>
        </w:numPr>
        <w:tabs>
          <w:tab w:val="left" w:pos="284"/>
        </w:tabs>
        <w:spacing w:before="120"/>
        <w:ind w:left="993" w:hanging="426"/>
        <w:jc w:val="both"/>
      </w:pPr>
      <w:r w:rsidRPr="00DF1A23">
        <w:rPr>
          <w:lang w:eastAsia="x-none"/>
        </w:rPr>
        <w:t>Kary wymienione powyżej są rozdzielne, ale łączna ich wartość jest ograniczona do </w:t>
      </w:r>
      <w:r w:rsidRPr="00DF1A23">
        <w:rPr>
          <w:b/>
          <w:bCs/>
          <w:lang w:eastAsia="x-none"/>
        </w:rPr>
        <w:t>30%</w:t>
      </w:r>
      <w:r w:rsidRPr="00DF1A23">
        <w:rPr>
          <w:lang w:eastAsia="x-none"/>
        </w:rPr>
        <w:t xml:space="preserve"> Wynagrodzenia brutto określonego w § 10 ust. 1.</w:t>
      </w:r>
    </w:p>
    <w:p w14:paraId="6EB777E1" w14:textId="77777777" w:rsidR="00285976" w:rsidRPr="0019189D" w:rsidRDefault="00285976" w:rsidP="00D61A96">
      <w:pPr>
        <w:pStyle w:val="Akapitzlist"/>
        <w:numPr>
          <w:ilvl w:val="0"/>
          <w:numId w:val="256"/>
        </w:numPr>
        <w:tabs>
          <w:tab w:val="left" w:pos="284"/>
        </w:tabs>
        <w:spacing w:before="120" w:line="240" w:lineRule="auto"/>
        <w:ind w:left="426" w:hanging="426"/>
        <w:jc w:val="both"/>
        <w:rPr>
          <w:rFonts w:ascii="Times New Roman" w:hAnsi="Times New Roman"/>
          <w:sz w:val="24"/>
          <w:szCs w:val="24"/>
        </w:rPr>
      </w:pPr>
      <w:r w:rsidRPr="0019189D">
        <w:rPr>
          <w:rFonts w:ascii="Times New Roman" w:hAnsi="Times New Roman"/>
          <w:sz w:val="24"/>
          <w:szCs w:val="24"/>
        </w:rPr>
        <w:t>Zapłata kary nie zwalnia Wykonawcy z zobowiązań wynikających z Umowy.</w:t>
      </w:r>
    </w:p>
    <w:p w14:paraId="0F7EE468" w14:textId="77777777" w:rsidR="00285976" w:rsidRPr="009C59CC" w:rsidRDefault="00285976" w:rsidP="00D61A96">
      <w:pPr>
        <w:numPr>
          <w:ilvl w:val="0"/>
          <w:numId w:val="256"/>
        </w:numPr>
        <w:tabs>
          <w:tab w:val="left" w:pos="284"/>
        </w:tabs>
        <w:spacing w:before="120"/>
        <w:ind w:left="340" w:hanging="340"/>
        <w:jc w:val="both"/>
      </w:pPr>
      <w:r w:rsidRPr="009C59CC">
        <w:t xml:space="preserve">Zamawiającemu będzie przysługiwało prawo do potrącenia bez uzyskania uprzedniej zgody Wykonawcy kar umownych z wierzytelności przysługujących Wykonawcy od Zamawiającego bezpośrednio przy zapłacie wynagrodzenia z tytułu realizacji Umowy. </w:t>
      </w:r>
    </w:p>
    <w:p w14:paraId="120D3264" w14:textId="721D4ACB" w:rsidR="00285976" w:rsidRPr="00A971CF" w:rsidRDefault="00285976" w:rsidP="00D61A96">
      <w:pPr>
        <w:numPr>
          <w:ilvl w:val="0"/>
          <w:numId w:val="256"/>
        </w:numPr>
        <w:tabs>
          <w:tab w:val="left" w:pos="284"/>
        </w:tabs>
        <w:spacing w:before="120"/>
        <w:ind w:left="340" w:hanging="340"/>
        <w:jc w:val="both"/>
      </w:pPr>
      <w:r w:rsidRPr="009C59CC">
        <w:t xml:space="preserve">W przypadku odstąpienia od Umowy, z przyczyn za które odpowiedzialność ponosi Wykonawca, Zamawiający – niezależnie od kary, o której mowa w ust. 1 pkt </w:t>
      </w:r>
      <w:r w:rsidR="00BC1FAB">
        <w:t xml:space="preserve"> 8) i 10)</w:t>
      </w:r>
      <w:r w:rsidRPr="009C59CC">
        <w:t xml:space="preserve"> – nie traci uprawnienia do </w:t>
      </w:r>
      <w:r w:rsidRPr="009C59CC">
        <w:lastRenderedPageBreak/>
        <w:t xml:space="preserve">naliczenia i żądania zapłaty bądź zatrzymania naliczonych i zapłaconych kar za </w:t>
      </w:r>
      <w:r>
        <w:t>zwłokę</w:t>
      </w:r>
      <w:r w:rsidRPr="009C59CC">
        <w:t xml:space="preserve"> w realizacji przedmiotu Umowy. Jednak kary za opóźnienie nie mogą być naliczane za okres wykraczający poza datę </w:t>
      </w:r>
      <w:r w:rsidRPr="00A971CF">
        <w:t xml:space="preserve">odstąpienia od Umowy. </w:t>
      </w:r>
    </w:p>
    <w:p w14:paraId="4888E4DC" w14:textId="669CFE9A" w:rsidR="00285976" w:rsidRPr="004146D3" w:rsidRDefault="00285976" w:rsidP="00D61A96">
      <w:pPr>
        <w:pStyle w:val="Akapitzlist"/>
        <w:numPr>
          <w:ilvl w:val="0"/>
          <w:numId w:val="256"/>
        </w:numPr>
        <w:tabs>
          <w:tab w:val="left" w:pos="284"/>
        </w:tabs>
        <w:spacing w:before="120" w:line="240" w:lineRule="auto"/>
        <w:ind w:left="340" w:hanging="340"/>
        <w:jc w:val="both"/>
        <w:rPr>
          <w:rFonts w:ascii="Times New Roman" w:hAnsi="Times New Roman"/>
          <w:sz w:val="24"/>
          <w:szCs w:val="24"/>
        </w:rPr>
      </w:pPr>
      <w:r w:rsidRPr="00A971CF">
        <w:rPr>
          <w:rFonts w:ascii="Times New Roman" w:hAnsi="Times New Roman"/>
          <w:iCs/>
          <w:sz w:val="24"/>
          <w:szCs w:val="24"/>
        </w:rPr>
        <w:t>W przypadku, kiedy przewidziana w Umowie kara, nie pokrywa rozmiarów szkody lub nie obejmuje zdarzenia z którego wynikła szkoda, w tym utraconych  korzyści, Zamawiającemu przysługuje prawo żądania odszkodowania na zasadach ogólnych.</w:t>
      </w:r>
    </w:p>
    <w:p w14:paraId="46C0B712" w14:textId="77777777" w:rsidR="00285976" w:rsidRDefault="00285976" w:rsidP="00285976">
      <w:pPr>
        <w:tabs>
          <w:tab w:val="left" w:pos="284"/>
          <w:tab w:val="left" w:pos="426"/>
        </w:tabs>
        <w:spacing w:before="120"/>
        <w:ind w:left="284" w:hanging="284"/>
        <w:jc w:val="both"/>
        <w:rPr>
          <w:b/>
        </w:rPr>
      </w:pPr>
    </w:p>
    <w:p w14:paraId="6A3BFDA3" w14:textId="77777777" w:rsidR="00285976" w:rsidRPr="009C59CC" w:rsidRDefault="00285976" w:rsidP="00285976">
      <w:pPr>
        <w:tabs>
          <w:tab w:val="left" w:pos="284"/>
          <w:tab w:val="left" w:pos="426"/>
        </w:tabs>
        <w:spacing w:before="120"/>
        <w:ind w:left="284" w:hanging="284"/>
        <w:jc w:val="center"/>
        <w:rPr>
          <w:b/>
        </w:rPr>
      </w:pPr>
      <w:r w:rsidRPr="009C59CC">
        <w:rPr>
          <w:b/>
        </w:rPr>
        <w:t>§ 1</w:t>
      </w:r>
      <w:r>
        <w:rPr>
          <w:b/>
        </w:rPr>
        <w:t>5</w:t>
      </w:r>
      <w:r w:rsidRPr="009C59CC">
        <w:rPr>
          <w:b/>
        </w:rPr>
        <w:t>.</w:t>
      </w:r>
    </w:p>
    <w:p w14:paraId="1A7E36BA" w14:textId="77777777" w:rsidR="00285976" w:rsidRPr="009C59CC" w:rsidRDefault="00285976" w:rsidP="00285976">
      <w:pPr>
        <w:tabs>
          <w:tab w:val="left" w:pos="284"/>
          <w:tab w:val="left" w:pos="426"/>
        </w:tabs>
        <w:spacing w:before="120"/>
        <w:ind w:left="284" w:hanging="284"/>
        <w:jc w:val="center"/>
        <w:rPr>
          <w:b/>
        </w:rPr>
      </w:pPr>
      <w:r w:rsidRPr="009C59CC">
        <w:rPr>
          <w:b/>
        </w:rPr>
        <w:t>Odstąpienie od Umowy i rozwiązanie Umowy</w:t>
      </w:r>
    </w:p>
    <w:p w14:paraId="77062F3F" w14:textId="77777777" w:rsidR="00285976" w:rsidRPr="00A971CF" w:rsidRDefault="00285976" w:rsidP="00CF7181">
      <w:pPr>
        <w:pStyle w:val="Akapitzlist"/>
        <w:numPr>
          <w:ilvl w:val="0"/>
          <w:numId w:val="196"/>
        </w:numPr>
        <w:tabs>
          <w:tab w:val="clear" w:pos="502"/>
          <w:tab w:val="num" w:pos="142"/>
          <w:tab w:val="left" w:pos="284"/>
        </w:tabs>
        <w:suppressAutoHyphens/>
        <w:spacing w:before="120" w:line="240" w:lineRule="auto"/>
        <w:ind w:left="284"/>
        <w:jc w:val="both"/>
        <w:rPr>
          <w:rFonts w:ascii="Times New Roman" w:hAnsi="Times New Roman"/>
          <w:sz w:val="24"/>
          <w:szCs w:val="24"/>
        </w:rPr>
      </w:pPr>
      <w:r w:rsidRPr="00A971CF">
        <w:rPr>
          <w:rFonts w:ascii="Times New Roman" w:hAnsi="Times New Roman"/>
          <w:sz w:val="24"/>
          <w:szCs w:val="24"/>
        </w:rPr>
        <w:t xml:space="preserve">Zamawiającemu, niezależnie od ustawowego prawa odstąpienia od Umowy, przysługuje umowne prawo do odstąpienia od Umowy według swojego wyboru w całości lub w części w przypadku: </w:t>
      </w:r>
    </w:p>
    <w:p w14:paraId="434F6E23" w14:textId="77777777" w:rsidR="00285976" w:rsidRPr="00A971CF" w:rsidRDefault="00285976" w:rsidP="00CF7181">
      <w:pPr>
        <w:pStyle w:val="Akapitzlist"/>
        <w:numPr>
          <w:ilvl w:val="0"/>
          <w:numId w:val="197"/>
        </w:numPr>
        <w:tabs>
          <w:tab w:val="left" w:pos="284"/>
        </w:tabs>
        <w:suppressAutoHyphens/>
        <w:spacing w:before="120" w:line="240" w:lineRule="auto"/>
        <w:ind w:left="709"/>
        <w:jc w:val="both"/>
        <w:rPr>
          <w:rFonts w:ascii="Times New Roman" w:hAnsi="Times New Roman"/>
          <w:sz w:val="24"/>
          <w:szCs w:val="24"/>
        </w:rPr>
      </w:pPr>
      <w:r w:rsidRPr="00A971CF">
        <w:rPr>
          <w:rFonts w:ascii="Times New Roman" w:hAnsi="Times New Roman"/>
          <w:sz w:val="24"/>
          <w:szCs w:val="24"/>
        </w:rPr>
        <w:t xml:space="preserve">nieuzasadnionego przerwania przez Wykonawcę wykonywania przedmiotu Umowy </w:t>
      </w:r>
      <w:r w:rsidRPr="00A971CF">
        <w:rPr>
          <w:rFonts w:ascii="Times New Roman" w:hAnsi="Times New Roman"/>
          <w:sz w:val="24"/>
          <w:szCs w:val="24"/>
        </w:rPr>
        <w:br/>
        <w:t>i bezskutecznego upływu terminu wyznaczonego przez Zamawiającego na wznowienie jego wykonania,</w:t>
      </w:r>
    </w:p>
    <w:p w14:paraId="5940FE12" w14:textId="77777777" w:rsidR="00285976" w:rsidRPr="00A971CF" w:rsidRDefault="00285976" w:rsidP="00CF7181">
      <w:pPr>
        <w:pStyle w:val="Akapitzlist"/>
        <w:numPr>
          <w:ilvl w:val="0"/>
          <w:numId w:val="197"/>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 xml:space="preserve">wykonywania przez Wykonawcę przedmiotu Umowy wadliwie lub w sposób sprzeczny </w:t>
      </w:r>
      <w:r w:rsidRPr="00A971CF">
        <w:rPr>
          <w:rFonts w:ascii="Times New Roman" w:hAnsi="Times New Roman"/>
          <w:sz w:val="24"/>
          <w:szCs w:val="24"/>
        </w:rPr>
        <w:br/>
        <w:t>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2D5FCBB6" w14:textId="77777777" w:rsidR="00285976" w:rsidRPr="00A971CF" w:rsidRDefault="00285976" w:rsidP="00CF7181">
      <w:pPr>
        <w:pStyle w:val="Akapitzlist"/>
        <w:numPr>
          <w:ilvl w:val="0"/>
          <w:numId w:val="197"/>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dwukrotnego niewniesienia poprawek lub nieuwzględnienia uwag Zamawiającego zgłoszonych do dokumentacji projektowej podczas procedury odbioru,</w:t>
      </w:r>
    </w:p>
    <w:p w14:paraId="4F16D06B" w14:textId="77777777" w:rsidR="00285976" w:rsidRPr="00A971CF" w:rsidRDefault="00285976" w:rsidP="00CF7181">
      <w:pPr>
        <w:pStyle w:val="Akapitzlist"/>
        <w:numPr>
          <w:ilvl w:val="0"/>
          <w:numId w:val="197"/>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stwierdzenia istotnych wad dokumentacji projektowej nie nadających się do usunięcia,</w:t>
      </w:r>
    </w:p>
    <w:p w14:paraId="394687C4" w14:textId="77777777" w:rsidR="00285976" w:rsidRPr="00A971CF" w:rsidRDefault="00285976" w:rsidP="00CF7181">
      <w:pPr>
        <w:pStyle w:val="Akapitzlist"/>
        <w:numPr>
          <w:ilvl w:val="0"/>
          <w:numId w:val="197"/>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nieusunięcia przez Wykonawcę istotnych wad dokumentacji projektowej nadających się do usunięcia i bezskutecznego upływu terminu wyznaczonego przez Zamawiającego na usunięcie wady,</w:t>
      </w:r>
    </w:p>
    <w:p w14:paraId="61D33D72" w14:textId="77777777" w:rsidR="00285976" w:rsidRPr="00A971CF" w:rsidRDefault="00285976" w:rsidP="00CF7181">
      <w:pPr>
        <w:numPr>
          <w:ilvl w:val="0"/>
          <w:numId w:val="197"/>
        </w:numPr>
        <w:tabs>
          <w:tab w:val="left" w:pos="284"/>
        </w:tabs>
        <w:spacing w:before="120"/>
        <w:ind w:left="641" w:hanging="284"/>
        <w:jc w:val="both"/>
      </w:pPr>
      <w:r w:rsidRPr="00A971CF">
        <w:t>opóźnienia terminu wykonania któregokolwiek z Etapów lub terminu wykonania przedmiotu Umowy o okres dłuższy niż 14 dni, powstałego z przyczyn, za które odpowiedzialność ponosi Wykonawca,</w:t>
      </w:r>
    </w:p>
    <w:p w14:paraId="7FE9370C" w14:textId="77777777" w:rsidR="00285976" w:rsidRPr="00A971CF" w:rsidRDefault="00285976" w:rsidP="00CF7181">
      <w:pPr>
        <w:numPr>
          <w:ilvl w:val="0"/>
          <w:numId w:val="197"/>
        </w:numPr>
        <w:tabs>
          <w:tab w:val="left" w:pos="284"/>
        </w:tabs>
        <w:spacing w:before="120"/>
        <w:ind w:left="641" w:hanging="284"/>
        <w:jc w:val="both"/>
      </w:pPr>
      <w:r w:rsidRPr="00A971CF">
        <w:t>niewykonania bądź nienależytego wykonywania przez Wykonawcę któregokolwiek ze zobowiązań umownych ujętych w § 1  bezskutecznego upływu terminu wyznaczonego przez Zamawiającego na wykonanie zobowiązania,</w:t>
      </w:r>
    </w:p>
    <w:p w14:paraId="30F1B222" w14:textId="77777777" w:rsidR="00285976" w:rsidRPr="00A971CF" w:rsidRDefault="00285976" w:rsidP="00CF7181">
      <w:pPr>
        <w:pStyle w:val="Akapitzlist"/>
        <w:numPr>
          <w:ilvl w:val="0"/>
          <w:numId w:val="198"/>
        </w:numPr>
        <w:tabs>
          <w:tab w:val="left" w:pos="284"/>
        </w:tabs>
        <w:spacing w:before="120" w:line="240" w:lineRule="auto"/>
        <w:ind w:left="284"/>
        <w:jc w:val="both"/>
        <w:rPr>
          <w:rFonts w:ascii="Times New Roman" w:hAnsi="Times New Roman"/>
          <w:sz w:val="24"/>
          <w:szCs w:val="24"/>
        </w:rPr>
      </w:pPr>
      <w:r w:rsidRPr="00A971CF">
        <w:rPr>
          <w:rFonts w:ascii="Times New Roman" w:hAnsi="Times New Roman"/>
          <w:sz w:val="24"/>
          <w:szCs w:val="24"/>
        </w:rPr>
        <w:t>Uprawnienie do odstąpienia od Umowy, o którym mowa w ust. 1 pkt 3, 4 , 6  Zamawiający ma prawo wykonać w terminie do 30 dni od dnia powzięcia wiadomości o przyczynie uzasadniającej odstąpienie od Umowy, a w przypadku określonym w ust. 1 pkt 1, 2, 5 i 7 – w terminie 30 dni od dnia bezskutecznego upływu terminu wyznaczonego w wezwaniu.</w:t>
      </w:r>
    </w:p>
    <w:p w14:paraId="434B960C" w14:textId="77777777" w:rsidR="00285976" w:rsidRPr="00A971CF" w:rsidRDefault="00285976" w:rsidP="00CF7181">
      <w:pPr>
        <w:numPr>
          <w:ilvl w:val="0"/>
          <w:numId w:val="198"/>
        </w:numPr>
        <w:tabs>
          <w:tab w:val="left" w:pos="284"/>
        </w:tabs>
        <w:autoSpaceDE w:val="0"/>
        <w:autoSpaceDN w:val="0"/>
        <w:adjustRightInd w:val="0"/>
        <w:spacing w:before="120"/>
        <w:ind w:left="284" w:hanging="284"/>
        <w:jc w:val="both"/>
      </w:pPr>
      <w:r w:rsidRPr="00A971CF">
        <w:t>Odstąpienie od Umowy, o którym mowa w ust. 1 powinno nastąpić pod rygorem nieważności na piśmie i zawierać uzasadnienie.</w:t>
      </w:r>
    </w:p>
    <w:p w14:paraId="45C82014" w14:textId="77777777" w:rsidR="00285976" w:rsidRPr="00A971CF" w:rsidRDefault="00285976" w:rsidP="00CF7181">
      <w:pPr>
        <w:numPr>
          <w:ilvl w:val="0"/>
          <w:numId w:val="198"/>
        </w:numPr>
        <w:tabs>
          <w:tab w:val="left" w:pos="284"/>
        </w:tabs>
        <w:autoSpaceDE w:val="0"/>
        <w:autoSpaceDN w:val="0"/>
        <w:adjustRightInd w:val="0"/>
        <w:spacing w:before="120"/>
        <w:ind w:left="284" w:hanging="284"/>
        <w:jc w:val="both"/>
      </w:pPr>
      <w:r w:rsidRPr="00A971CF">
        <w:t>W razie odstąpienia od Umowy, Wykonawca ma obowiązek natychmiastowego wstrzymania prac, zwrotu dokumentów otrzymanych od Zamawiającego, chyba że Zamawiający zwolni Wykonawcę z tego obowiązku.</w:t>
      </w:r>
    </w:p>
    <w:p w14:paraId="29837150" w14:textId="77777777" w:rsidR="00285976" w:rsidRPr="00A971CF" w:rsidRDefault="00285976" w:rsidP="00CF7181">
      <w:pPr>
        <w:numPr>
          <w:ilvl w:val="0"/>
          <w:numId w:val="198"/>
        </w:numPr>
        <w:tabs>
          <w:tab w:val="left" w:pos="284"/>
        </w:tabs>
        <w:autoSpaceDE w:val="0"/>
        <w:autoSpaceDN w:val="0"/>
        <w:adjustRightInd w:val="0"/>
        <w:spacing w:before="120"/>
        <w:ind w:left="284" w:hanging="284"/>
        <w:jc w:val="both"/>
      </w:pPr>
      <w:r w:rsidRPr="00A971CF">
        <w:t xml:space="preserve">W razie odstąpienia od Umowy w całości z przyczyn, za które ponosi odpowiedzialność Wykonawca, </w:t>
      </w:r>
      <w:r w:rsidRPr="00A971CF">
        <w:br/>
        <w:t xml:space="preserve">w szczególności określonych w ust. 1, Wykonawcy nie przysługuje wynagrodzenie.  </w:t>
      </w:r>
    </w:p>
    <w:p w14:paraId="329EDFEE" w14:textId="77777777" w:rsidR="00285976" w:rsidRPr="00A971CF" w:rsidRDefault="00285976" w:rsidP="00CF7181">
      <w:pPr>
        <w:numPr>
          <w:ilvl w:val="0"/>
          <w:numId w:val="198"/>
        </w:numPr>
        <w:tabs>
          <w:tab w:val="left" w:pos="284"/>
        </w:tabs>
        <w:autoSpaceDE w:val="0"/>
        <w:autoSpaceDN w:val="0"/>
        <w:adjustRightInd w:val="0"/>
        <w:spacing w:before="120"/>
        <w:ind w:left="284" w:hanging="284"/>
        <w:jc w:val="both"/>
      </w:pPr>
      <w:r w:rsidRPr="00A971CF">
        <w:lastRenderedPageBreak/>
        <w:t>W przypadku odstąpienia od Umowy w części Wykonawcę oraz Zamawiającego obciążają następujące obowiązki szczegółowe:</w:t>
      </w:r>
    </w:p>
    <w:p w14:paraId="14018D72" w14:textId="77777777" w:rsidR="00285976" w:rsidRPr="00A971CF" w:rsidRDefault="00285976" w:rsidP="00CF7181">
      <w:pPr>
        <w:numPr>
          <w:ilvl w:val="0"/>
          <w:numId w:val="199"/>
        </w:numPr>
        <w:tabs>
          <w:tab w:val="clear" w:pos="810"/>
          <w:tab w:val="left" w:pos="284"/>
          <w:tab w:val="num" w:pos="567"/>
        </w:tabs>
        <w:autoSpaceDE w:val="0"/>
        <w:autoSpaceDN w:val="0"/>
        <w:adjustRightInd w:val="0"/>
        <w:spacing w:before="120"/>
        <w:ind w:left="567" w:hanging="425"/>
        <w:jc w:val="both"/>
      </w:pPr>
      <w:r w:rsidRPr="00A971CF">
        <w:t>Wykonawca w terminie 14 dni od dnia otrzymania oświadczenia o odstąpieniu od Umowy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1A9C1C0B" w14:textId="77777777" w:rsidR="00285976" w:rsidRPr="00A971CF" w:rsidRDefault="00285976" w:rsidP="00CF7181">
      <w:pPr>
        <w:numPr>
          <w:ilvl w:val="0"/>
          <w:numId w:val="199"/>
        </w:numPr>
        <w:tabs>
          <w:tab w:val="left" w:pos="284"/>
          <w:tab w:val="num" w:pos="567"/>
        </w:tabs>
        <w:autoSpaceDE w:val="0"/>
        <w:autoSpaceDN w:val="0"/>
        <w:adjustRightInd w:val="0"/>
        <w:spacing w:before="120"/>
        <w:ind w:left="641" w:hanging="425"/>
        <w:jc w:val="both"/>
      </w:pPr>
      <w:r w:rsidRPr="00A971CF">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71EC8C5D" w14:textId="77777777" w:rsidR="00285976" w:rsidRPr="00A971CF" w:rsidRDefault="00285976" w:rsidP="00CF7181">
      <w:pPr>
        <w:numPr>
          <w:ilvl w:val="0"/>
          <w:numId w:val="199"/>
        </w:numPr>
        <w:tabs>
          <w:tab w:val="left" w:pos="284"/>
          <w:tab w:val="num" w:pos="567"/>
        </w:tabs>
        <w:autoSpaceDE w:val="0"/>
        <w:autoSpaceDN w:val="0"/>
        <w:adjustRightInd w:val="0"/>
        <w:spacing w:before="120"/>
        <w:ind w:left="641" w:hanging="425"/>
        <w:jc w:val="both"/>
      </w:pPr>
      <w:r w:rsidRPr="00A971CF">
        <w:t>Strony zgodnie postanawiają, że w przypadku, o którym mowa powyżej, autorskie prawa majątkowe wraz z prawem wyłącznego zezwalania na wykonywanie autorskiego prawa zależnego, o których mowa w § 9, do dokumentacji projektowej przechodzą na Zamawiającego w całym zakresie określonym w § 9,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12,</w:t>
      </w:r>
    </w:p>
    <w:p w14:paraId="1AD1B8BC" w14:textId="77777777" w:rsidR="00285976" w:rsidRPr="00C43BB1" w:rsidRDefault="00285976" w:rsidP="00CF7181">
      <w:pPr>
        <w:numPr>
          <w:ilvl w:val="0"/>
          <w:numId w:val="199"/>
        </w:numPr>
        <w:tabs>
          <w:tab w:val="left" w:pos="284"/>
          <w:tab w:val="num" w:pos="567"/>
        </w:tabs>
        <w:autoSpaceDE w:val="0"/>
        <w:autoSpaceDN w:val="0"/>
        <w:adjustRightInd w:val="0"/>
        <w:spacing w:before="120"/>
        <w:ind w:left="641" w:hanging="425"/>
        <w:jc w:val="both"/>
      </w:pPr>
      <w:r w:rsidRPr="00A971CF">
        <w:t>Zamawiający odstępując  od Umowy ma prawo powierzyć wykonanie pozostałych prac projektowych innemu wykonawcy. W takim wypadku koszty dodatkowe wynikające ze zmiany wykonawcy obciążają dotychczasowego Wykonawcę.</w:t>
      </w:r>
    </w:p>
    <w:p w14:paraId="7AA8BBF7" w14:textId="77777777" w:rsidR="00285976" w:rsidRDefault="00285976" w:rsidP="00285976">
      <w:pPr>
        <w:pStyle w:val="Akapitzlist"/>
        <w:tabs>
          <w:tab w:val="left" w:pos="284"/>
        </w:tabs>
        <w:spacing w:before="120" w:line="240" w:lineRule="auto"/>
        <w:ind w:left="284" w:hanging="284"/>
        <w:jc w:val="both"/>
        <w:rPr>
          <w:rFonts w:ascii="Times New Roman" w:hAnsi="Times New Roman"/>
          <w:b/>
        </w:rPr>
      </w:pPr>
    </w:p>
    <w:p w14:paraId="363FF15C" w14:textId="77777777" w:rsidR="00285976" w:rsidRPr="00A971CF" w:rsidRDefault="00285976" w:rsidP="00285976">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 16.</w:t>
      </w:r>
    </w:p>
    <w:p w14:paraId="4E1B2F5C" w14:textId="77777777" w:rsidR="00285976" w:rsidRPr="00A971CF" w:rsidRDefault="00285976" w:rsidP="00285976">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Zmiany Umowy</w:t>
      </w:r>
    </w:p>
    <w:p w14:paraId="66293AB0" w14:textId="77777777" w:rsidR="0066531E" w:rsidRPr="0066531E" w:rsidRDefault="0066531E" w:rsidP="00CF7181">
      <w:pPr>
        <w:numPr>
          <w:ilvl w:val="4"/>
          <w:numId w:val="238"/>
        </w:numPr>
        <w:spacing w:before="120"/>
        <w:ind w:left="357"/>
        <w:jc w:val="both"/>
        <w:rPr>
          <w:color w:val="000000"/>
        </w:rPr>
      </w:pPr>
      <w:r w:rsidRPr="0066531E">
        <w:rPr>
          <w:color w:val="000000"/>
        </w:rPr>
        <w:t>Poza sytuacjami przewidzianymi w pozostałych paragrafach Umowy dokonanie zmiany postanowień Umowy jest możliwe, w następującym zakresie:</w:t>
      </w:r>
    </w:p>
    <w:p w14:paraId="56BD67E0" w14:textId="77777777" w:rsidR="0066531E" w:rsidRPr="0066531E" w:rsidRDefault="0066531E" w:rsidP="00CF7181">
      <w:pPr>
        <w:numPr>
          <w:ilvl w:val="0"/>
          <w:numId w:val="239"/>
        </w:numPr>
        <w:tabs>
          <w:tab w:val="clear" w:pos="720"/>
        </w:tabs>
        <w:spacing w:before="120"/>
        <w:ind w:left="709" w:hanging="283"/>
        <w:jc w:val="both"/>
        <w:rPr>
          <w:color w:val="000000"/>
        </w:rPr>
      </w:pPr>
      <w:r w:rsidRPr="0066531E">
        <w:rPr>
          <w:color w:val="000000"/>
        </w:rPr>
        <w:t>terminu realizacji zamówienia, o ile zmiana ta nie będzie spowodowana okolicznościami, za które odpowiedzialność ponosi Wykonawca,</w:t>
      </w:r>
    </w:p>
    <w:p w14:paraId="3B46D278" w14:textId="77777777" w:rsidR="0066531E" w:rsidRPr="0066531E" w:rsidRDefault="0066531E" w:rsidP="00CF7181">
      <w:pPr>
        <w:numPr>
          <w:ilvl w:val="0"/>
          <w:numId w:val="239"/>
        </w:numPr>
        <w:tabs>
          <w:tab w:val="clear" w:pos="720"/>
        </w:tabs>
        <w:spacing w:before="120"/>
        <w:ind w:left="709" w:hanging="283"/>
        <w:jc w:val="both"/>
        <w:rPr>
          <w:rFonts w:cs="Arial"/>
          <w:color w:val="000000"/>
          <w:lang w:eastAsia="en-US"/>
        </w:rPr>
      </w:pPr>
      <w:r w:rsidRPr="0066531E">
        <w:rPr>
          <w:rFonts w:cs="Arial"/>
          <w:color w:val="000000"/>
          <w:lang w:eastAsia="en-US"/>
        </w:rPr>
        <w:t>zmian w dokumentacji projektowej w stosunku do założeń Opisu Przedmiotu Zamówienia, jeśli będzie to zmiana konieczna w celu zgodnego z prawem wykonania dokumentacji projektowej lub będzie to zmiana wynikająca z uwarunkowań technicznych lub funkcjonalnych korzystnych dla Zamawiającego,</w:t>
      </w:r>
    </w:p>
    <w:p w14:paraId="2705141F" w14:textId="77777777" w:rsidR="0066531E" w:rsidRPr="0066531E" w:rsidRDefault="0066531E" w:rsidP="00CF7181">
      <w:pPr>
        <w:numPr>
          <w:ilvl w:val="0"/>
          <w:numId w:val="239"/>
        </w:numPr>
        <w:tabs>
          <w:tab w:val="clear" w:pos="720"/>
        </w:tabs>
        <w:spacing w:before="120"/>
        <w:ind w:left="709" w:hanging="283"/>
        <w:jc w:val="both"/>
        <w:rPr>
          <w:color w:val="000000"/>
        </w:rPr>
      </w:pPr>
      <w:r w:rsidRPr="0066531E">
        <w:rPr>
          <w:color w:val="000000"/>
        </w:rPr>
        <w:t>przedmiotu Umowy, gdy zmiany w przedmiocie Umowy są niezbędne do wprowadzenia wskutek konieczności wykonania usług dodatkowych, których Zamawiający nie mógł przewidzieć na etapie przygotowania postępowania przetargowego.</w:t>
      </w:r>
    </w:p>
    <w:p w14:paraId="08E1AA87" w14:textId="77777777" w:rsidR="0066531E" w:rsidRPr="0066531E" w:rsidRDefault="0066531E" w:rsidP="00CF7181">
      <w:pPr>
        <w:numPr>
          <w:ilvl w:val="4"/>
          <w:numId w:val="238"/>
        </w:numPr>
        <w:tabs>
          <w:tab w:val="num" w:pos="142"/>
        </w:tabs>
        <w:spacing w:before="120"/>
        <w:ind w:left="357" w:hanging="284"/>
        <w:jc w:val="both"/>
        <w:rPr>
          <w:color w:val="000000"/>
        </w:rPr>
      </w:pPr>
      <w:r w:rsidRPr="0066531E">
        <w:rPr>
          <w:color w:val="000000"/>
        </w:rPr>
        <w:t>Jeżeli zmiany wymagają wykonania opracowań projektowych niewycenionych w Ofercie Wykonawcy, Wykonawca powinien przedłożyć do akceptacji Zamawiającego kalkulację indywidualną proponowanej ceny. W kalkulacji indywidualnej Wykonawca powinien uwzględnić metodę wyceny i składniki ceny, jakie zastosował do wyliczenia całkowitej ceny oferty lub tych pozycji, które posiadają najbardziej zbliżony charakter do przedmiotu zmiany. Oprócz kalkulacji ceny dla przedmiotu zmiany, Wykonawca powinien przedłożyć szczegółową kalkulację ceny tych pozycji, które posiadają najbardziej zbliżony charakter do przedmiotu zmiany.</w:t>
      </w:r>
    </w:p>
    <w:p w14:paraId="5457B889" w14:textId="77777777" w:rsidR="0066531E" w:rsidRPr="0066531E" w:rsidRDefault="0066531E" w:rsidP="00CF7181">
      <w:pPr>
        <w:numPr>
          <w:ilvl w:val="4"/>
          <w:numId w:val="238"/>
        </w:numPr>
        <w:tabs>
          <w:tab w:val="num" w:pos="142"/>
        </w:tabs>
        <w:spacing w:before="120"/>
        <w:ind w:left="357" w:hanging="284"/>
        <w:jc w:val="both"/>
        <w:rPr>
          <w:color w:val="000000"/>
        </w:rPr>
      </w:pPr>
      <w:r w:rsidRPr="0066531E">
        <w:rPr>
          <w:color w:val="000000"/>
        </w:rPr>
        <w:t xml:space="preserve">Zamawiający zaakceptuje propozycję dostosowania wynagrodzenia, o której mowa w ust. 3 niniejszego paragrafu. Jeżeli cena przedłożona przez Wykonawcę do akceptacji Zamawiającemu </w:t>
      </w:r>
      <w:r w:rsidRPr="0066531E">
        <w:rPr>
          <w:color w:val="000000"/>
        </w:rPr>
        <w:lastRenderedPageBreak/>
        <w:t>będzie skalkulowana niezgodnie z postanowieniami ust. 3, Zamawiający wprowadzi korektę ceny opartą na własnych wyliczeniach.</w:t>
      </w:r>
    </w:p>
    <w:p w14:paraId="444F4227" w14:textId="77777777" w:rsidR="0066531E" w:rsidRPr="0066531E" w:rsidRDefault="0066531E" w:rsidP="00CF7181">
      <w:pPr>
        <w:numPr>
          <w:ilvl w:val="4"/>
          <w:numId w:val="238"/>
        </w:numPr>
        <w:tabs>
          <w:tab w:val="num" w:pos="142"/>
        </w:tabs>
        <w:spacing w:before="120"/>
        <w:ind w:left="357" w:hanging="284"/>
        <w:jc w:val="both"/>
        <w:rPr>
          <w:color w:val="000000"/>
        </w:rPr>
      </w:pPr>
      <w:r w:rsidRPr="0066531E">
        <w:rPr>
          <w:color w:val="000000"/>
          <w:shd w:val="clear" w:color="auto" w:fill="FFFFFF"/>
        </w:rPr>
        <w:t>Zamawiający dopuszcza możliwość zmiany Umowy w przypadku przekroczenia  przewidzianych  przepisami  prawa  terminów  trwania  procedur administracyjnych.</w:t>
      </w:r>
    </w:p>
    <w:p w14:paraId="2FA9989A" w14:textId="77777777" w:rsidR="0066531E" w:rsidRPr="0066531E" w:rsidRDefault="0066531E" w:rsidP="00CF7181">
      <w:pPr>
        <w:numPr>
          <w:ilvl w:val="4"/>
          <w:numId w:val="238"/>
        </w:numPr>
        <w:tabs>
          <w:tab w:val="num" w:pos="142"/>
        </w:tabs>
        <w:spacing w:before="120"/>
        <w:ind w:left="357" w:hanging="284"/>
        <w:jc w:val="both"/>
        <w:rPr>
          <w:color w:val="000000"/>
        </w:rPr>
      </w:pPr>
      <w:r w:rsidRPr="0066531E">
        <w:rPr>
          <w:color w:val="000000"/>
        </w:rPr>
        <w:t>Zmiana wynagrodzenia Wykonawcy zostanie potwierdzona aneksem do umowy.</w:t>
      </w:r>
    </w:p>
    <w:p w14:paraId="18501BE6" w14:textId="77777777" w:rsidR="0066531E" w:rsidRPr="0066531E" w:rsidRDefault="0066531E" w:rsidP="00CF7181">
      <w:pPr>
        <w:numPr>
          <w:ilvl w:val="4"/>
          <w:numId w:val="238"/>
        </w:numPr>
        <w:tabs>
          <w:tab w:val="num" w:pos="142"/>
        </w:tabs>
        <w:spacing w:before="120"/>
        <w:ind w:left="357" w:hanging="284"/>
        <w:jc w:val="both"/>
        <w:rPr>
          <w:color w:val="000000"/>
        </w:rPr>
      </w:pPr>
      <w:r w:rsidRPr="0066531E">
        <w:rPr>
          <w:color w:val="000000"/>
        </w:rPr>
        <w:t>Wykonawca może wystąpić do Zamawiającego o przedłużenie terminu wykonania umowy, dołączając odpowiednie uzasadnienie, jeśli termin wykonania opracowań projektowych może nie być dotrzymany z jednej z następujących przyczyn:</w:t>
      </w:r>
    </w:p>
    <w:p w14:paraId="544AF2C3" w14:textId="77777777" w:rsidR="0066531E" w:rsidRPr="0066531E" w:rsidRDefault="0066531E" w:rsidP="00CF7181">
      <w:pPr>
        <w:numPr>
          <w:ilvl w:val="0"/>
          <w:numId w:val="240"/>
        </w:numPr>
        <w:spacing w:before="120"/>
        <w:jc w:val="both"/>
        <w:rPr>
          <w:color w:val="000000"/>
        </w:rPr>
      </w:pPr>
      <w:r w:rsidRPr="0066531E">
        <w:rPr>
          <w:color w:val="000000"/>
        </w:rPr>
        <w:t xml:space="preserve">siły wyższej, przez którą, na potrzeby niniejszej umowy, należy rozumieć zdarzenie zewnętrzne o charakterze niezależnym od Stron, którego Strony nie mogły przewidzieć przed zawarciem umowy, oraz którego Strony nie mogły uniknąć ani któremu nie mogły zapobiec przy zachowaniu należytej staranności, </w:t>
      </w:r>
    </w:p>
    <w:p w14:paraId="5A50031F" w14:textId="77777777" w:rsidR="0066531E" w:rsidRPr="0066531E" w:rsidRDefault="0066531E" w:rsidP="00CF7181">
      <w:pPr>
        <w:numPr>
          <w:ilvl w:val="0"/>
          <w:numId w:val="240"/>
        </w:numPr>
        <w:spacing w:before="120"/>
        <w:jc w:val="both"/>
        <w:rPr>
          <w:color w:val="000000"/>
        </w:rPr>
      </w:pPr>
      <w:r w:rsidRPr="0066531E">
        <w:rPr>
          <w:color w:val="000000"/>
        </w:rPr>
        <w:t xml:space="preserve">ponadprzeciętnego czasu trwania procedur administracyjnych lub procedur związanych </w:t>
      </w:r>
      <w:r w:rsidRPr="0066531E">
        <w:rPr>
          <w:color w:val="000000"/>
        </w:rPr>
        <w:br/>
        <w:t xml:space="preserve">z uzyskiwaniem uzgodnień, mającego wpływ na termin wykonania, co nie wynika z winy Wykonawcy. </w:t>
      </w:r>
    </w:p>
    <w:p w14:paraId="4A94A5C3" w14:textId="77777777" w:rsidR="0066531E" w:rsidRPr="0066531E" w:rsidRDefault="0066531E" w:rsidP="00CF7181">
      <w:pPr>
        <w:numPr>
          <w:ilvl w:val="0"/>
          <w:numId w:val="240"/>
        </w:numPr>
        <w:spacing w:before="120"/>
        <w:jc w:val="both"/>
        <w:rPr>
          <w:color w:val="000000"/>
        </w:rPr>
      </w:pPr>
      <w:r w:rsidRPr="0066531E">
        <w:rPr>
          <w:color w:val="000000"/>
        </w:rPr>
        <w:t>zmiany decyzji lub zaleceń wydanych przez uprawnione organy;</w:t>
      </w:r>
    </w:p>
    <w:p w14:paraId="43A7FA17" w14:textId="77777777" w:rsidR="0066531E" w:rsidRPr="0066531E" w:rsidRDefault="0066531E" w:rsidP="00CF7181">
      <w:pPr>
        <w:numPr>
          <w:ilvl w:val="4"/>
          <w:numId w:val="238"/>
        </w:numPr>
        <w:spacing w:before="120"/>
        <w:ind w:left="357" w:hanging="284"/>
        <w:jc w:val="both"/>
        <w:rPr>
          <w:color w:val="000000"/>
        </w:rPr>
      </w:pPr>
      <w:r w:rsidRPr="0066531E">
        <w:rPr>
          <w:color w:val="000000"/>
        </w:rPr>
        <w:t>Po otrzymaniu uzasadnienia, o którym mowa w ust. 6 Zamawiający sprawdzi w ciągu 7 dni jego zgodność z postanowieniami niniejszej umowy i jeśli nie będzie miał zastrzeżeń, zaakceptuje przedłużenie terminu wykonania umowy. Przedłużenie terminu wykonania umowy zostanie potwierdzone aneksem do umowy.</w:t>
      </w:r>
    </w:p>
    <w:p w14:paraId="1E320C70" w14:textId="77777777" w:rsidR="0066531E" w:rsidRPr="0066531E" w:rsidRDefault="0066531E" w:rsidP="00CF7181">
      <w:pPr>
        <w:numPr>
          <w:ilvl w:val="4"/>
          <w:numId w:val="238"/>
        </w:numPr>
        <w:tabs>
          <w:tab w:val="num" w:pos="360"/>
        </w:tabs>
        <w:suppressAutoHyphens/>
        <w:spacing w:before="120"/>
        <w:ind w:left="357" w:hanging="284"/>
        <w:jc w:val="both"/>
        <w:rPr>
          <w:rFonts w:cs="Arial"/>
          <w:color w:val="000000"/>
          <w:lang w:eastAsia="x-none"/>
        </w:rPr>
      </w:pPr>
      <w:r w:rsidRPr="0066531E">
        <w:rPr>
          <w:rFonts w:cs="Arial"/>
          <w:color w:val="000000"/>
          <w:lang w:eastAsia="x-none"/>
        </w:rPr>
        <w:t>W przypadku gdy czas trwania umowy przekroczy okres 12 miesięcy, Zamawiający dopuszcza zmianę Wynagrodzenia brutto Wykonawcy w przypadku:</w:t>
      </w:r>
    </w:p>
    <w:p w14:paraId="0113F47E" w14:textId="77777777" w:rsidR="0066531E" w:rsidRPr="0066531E" w:rsidRDefault="0066531E" w:rsidP="00CF7181">
      <w:pPr>
        <w:numPr>
          <w:ilvl w:val="0"/>
          <w:numId w:val="241"/>
        </w:numPr>
        <w:tabs>
          <w:tab w:val="clear" w:pos="720"/>
          <w:tab w:val="num" w:pos="993"/>
        </w:tabs>
        <w:suppressAutoHyphens/>
        <w:spacing w:before="120"/>
        <w:ind w:left="851" w:hanging="436"/>
        <w:jc w:val="both"/>
        <w:rPr>
          <w:rFonts w:cs="Arial"/>
          <w:color w:val="000000"/>
          <w:lang w:eastAsia="x-none"/>
        </w:rPr>
      </w:pPr>
      <w:r w:rsidRPr="0066531E">
        <w:rPr>
          <w:rFonts w:cs="Arial"/>
          <w:color w:val="000000"/>
          <w:lang w:eastAsia="x-none"/>
        </w:rPr>
        <w:t>Zmiany stawki podatku VAT. Zmiana wysokości Wynagrodzenia obowiązywać będzie od dnia wejścia w życie przepisów wprowadzających tą zmianę. W takim przypadku wartość netto wynagrodzenia Wykonawcy nie ulegnie zmianie;</w:t>
      </w:r>
    </w:p>
    <w:p w14:paraId="7597240B" w14:textId="77777777" w:rsidR="0066531E" w:rsidRPr="0066531E" w:rsidRDefault="0066531E" w:rsidP="00CF7181">
      <w:pPr>
        <w:numPr>
          <w:ilvl w:val="0"/>
          <w:numId w:val="241"/>
        </w:numPr>
        <w:tabs>
          <w:tab w:val="clear" w:pos="720"/>
          <w:tab w:val="num" w:pos="993"/>
        </w:tabs>
        <w:suppressAutoHyphens/>
        <w:spacing w:before="120"/>
        <w:ind w:left="851" w:hanging="436"/>
        <w:jc w:val="both"/>
        <w:rPr>
          <w:rFonts w:cs="Arial"/>
          <w:color w:val="000000"/>
          <w:lang w:eastAsia="x-none"/>
        </w:rPr>
      </w:pPr>
      <w:r w:rsidRPr="0066531E">
        <w:rPr>
          <w:rFonts w:cs="Arial"/>
          <w:color w:val="000000"/>
          <w:lang w:eastAsia="x-none"/>
        </w:rPr>
        <w:t>Zmiany wysokości minimalnego wynagrodzenia za pracę albo minimalnej stawki godzinowej ustalonych na podstawie przepisów ustawy z dnia 10 października 2002 r. o minimalnym wynagrodzeniu za pracę, jeżeli zmiana ta będzie miała wpływ na koszty wykonania zamówienia przez Wykonawcę i zdoła on to udokumentować;</w:t>
      </w:r>
    </w:p>
    <w:p w14:paraId="424EA286" w14:textId="77777777" w:rsidR="0066531E" w:rsidRPr="0066531E" w:rsidRDefault="0066531E" w:rsidP="00CF7181">
      <w:pPr>
        <w:numPr>
          <w:ilvl w:val="0"/>
          <w:numId w:val="241"/>
        </w:numPr>
        <w:tabs>
          <w:tab w:val="clear" w:pos="720"/>
          <w:tab w:val="num" w:pos="993"/>
        </w:tabs>
        <w:suppressAutoHyphens/>
        <w:spacing w:before="120"/>
        <w:ind w:left="851" w:hanging="436"/>
        <w:jc w:val="both"/>
        <w:rPr>
          <w:rFonts w:cs="Arial"/>
          <w:color w:val="000000"/>
          <w:lang w:eastAsia="x-none"/>
        </w:rPr>
      </w:pPr>
      <w:r w:rsidRPr="0066531E">
        <w:rPr>
          <w:rFonts w:cs="Arial"/>
          <w:color w:val="000000"/>
          <w:lang w:eastAsia="x-none"/>
        </w:rPr>
        <w:t>Zmiany zasad podlegania ubezpieczeniom społecznym lub ubezpieczeniu zdrowotnemu lub wysokości stawki składki na ubezpieczenie społeczne lub zdrowotne, jeżeli zmiana ta będzie miała wpływ na koszty wykonania zamówienia przez Wykonawcę i zdoła on to udokumentować;</w:t>
      </w:r>
    </w:p>
    <w:p w14:paraId="5DBDBCAE" w14:textId="77777777" w:rsidR="0066531E" w:rsidRPr="0066531E" w:rsidRDefault="0066531E" w:rsidP="00CF7181">
      <w:pPr>
        <w:numPr>
          <w:ilvl w:val="0"/>
          <w:numId w:val="241"/>
        </w:numPr>
        <w:tabs>
          <w:tab w:val="clear" w:pos="720"/>
          <w:tab w:val="num" w:pos="993"/>
        </w:tabs>
        <w:suppressAutoHyphens/>
        <w:spacing w:before="120"/>
        <w:ind w:left="851" w:hanging="436"/>
        <w:jc w:val="both"/>
        <w:rPr>
          <w:rFonts w:cs="Arial"/>
          <w:color w:val="000000"/>
          <w:lang w:eastAsia="x-none"/>
        </w:rPr>
      </w:pPr>
      <w:r w:rsidRPr="0066531E">
        <w:rPr>
          <w:rFonts w:cs="Arial"/>
          <w:color w:val="000000"/>
          <w:lang w:eastAsia="x-none"/>
        </w:rPr>
        <w:t>Zmiany zasad gromadzenia i wysokości wpłat do pracowniczych planów kapitałowych, o których mowa w ustawie z dnia 4 października 2018 r. o pracowniczych planach kapitałowych, jeżeli zmiana ta będzie miała wpływ na koszty wykonania zamówienia przez Wykonawcę i zdoła on to udokumentować,</w:t>
      </w:r>
    </w:p>
    <w:p w14:paraId="52FC3C6C" w14:textId="77777777" w:rsidR="0066531E" w:rsidRPr="0066531E" w:rsidRDefault="0066531E" w:rsidP="0066531E">
      <w:pPr>
        <w:tabs>
          <w:tab w:val="num" w:pos="993"/>
        </w:tabs>
        <w:suppressAutoHyphens/>
        <w:spacing w:before="120"/>
        <w:ind w:left="851" w:hanging="436"/>
        <w:jc w:val="both"/>
        <w:rPr>
          <w:rFonts w:cs="Arial"/>
          <w:color w:val="000000"/>
          <w:lang w:eastAsia="x-none"/>
        </w:rPr>
      </w:pPr>
      <w:r w:rsidRPr="0066531E">
        <w:rPr>
          <w:rFonts w:cs="Arial"/>
          <w:color w:val="000000"/>
          <w:lang w:eastAsia="x-none"/>
        </w:rPr>
        <w:t>- jeżeli zmiany te będą miały wpływ na koszty wykonania zamówienia przez Wykonawcę.</w:t>
      </w:r>
    </w:p>
    <w:p w14:paraId="31A6D393" w14:textId="77777777" w:rsidR="0066531E" w:rsidRPr="0066531E" w:rsidRDefault="0066531E" w:rsidP="00CF7181">
      <w:pPr>
        <w:numPr>
          <w:ilvl w:val="0"/>
          <w:numId w:val="242"/>
        </w:numPr>
        <w:suppressAutoHyphens/>
        <w:spacing w:before="120"/>
        <w:jc w:val="both"/>
        <w:rPr>
          <w:rFonts w:cs="Arial"/>
          <w:color w:val="000000"/>
          <w:lang w:eastAsia="x-none"/>
        </w:rPr>
      </w:pPr>
      <w:r w:rsidRPr="0066531E">
        <w:rPr>
          <w:rFonts w:cs="Arial"/>
          <w:color w:val="000000"/>
          <w:lang w:eastAsia="x-none"/>
        </w:rPr>
        <w:t xml:space="preserve">W celu uzyskania zgody drugiej Strony i zawarcia aneksu, na podstawie ust. 8 pkt. 1)-4), każda ze Stron może wystąpić do drugiej Strony w terminie 30 dni od dnia wejścia w życie zmian w powyższym zakresie, wraz z uzasadnieniem, w którym odpowiednio Zamawiający wykaże wpływ zmian na zmniejszenie kosztów wykonywania umowy przez Wykonawcę, co powinno skutkować zmniejszeniem wysokości wynagrodzenia Wykonawcy, albo Wykonawca wykaże wpływ zmian na </w:t>
      </w:r>
      <w:r w:rsidRPr="0066531E">
        <w:rPr>
          <w:rFonts w:cs="Arial"/>
          <w:color w:val="000000"/>
          <w:lang w:eastAsia="x-none"/>
        </w:rPr>
        <w:lastRenderedPageBreak/>
        <w:t xml:space="preserve">zwiększenie kosztów wykonywania umowy, co powinno skutkować zwiększeniem wysokości wynagrodzenia brutto Wykonawcy. </w:t>
      </w:r>
    </w:p>
    <w:p w14:paraId="680F8E29" w14:textId="77777777" w:rsidR="0066531E" w:rsidRPr="0066531E" w:rsidRDefault="0066531E" w:rsidP="00CF7181">
      <w:pPr>
        <w:numPr>
          <w:ilvl w:val="0"/>
          <w:numId w:val="242"/>
        </w:numPr>
        <w:suppressAutoHyphens/>
        <w:spacing w:before="120"/>
        <w:ind w:left="357" w:hanging="284"/>
        <w:jc w:val="both"/>
        <w:rPr>
          <w:rFonts w:cs="Arial"/>
          <w:color w:val="000000"/>
          <w:lang w:eastAsia="x-none"/>
        </w:rPr>
      </w:pPr>
      <w:r w:rsidRPr="0066531E">
        <w:rPr>
          <w:rFonts w:cs="Arial"/>
          <w:color w:val="000000"/>
          <w:lang w:eastAsia="x-none"/>
        </w:rPr>
        <w:t>Aneks, o którym mowa w ust. 9 będzie obowiązywał od dnia jego zawarcia ze skutkiem od dnia wejścia w życie zmian przepisów będących podstawą do zmiany wysokości wynagrodzenia Wykonawcy, o których mowa w ust. 8 pkt. 1-4) albo od dnia zawnioskowanego przez Stronę, jeżeli będzie to termin późniejszy.</w:t>
      </w:r>
    </w:p>
    <w:p w14:paraId="37CD99FB" w14:textId="77777777" w:rsidR="0066531E" w:rsidRPr="0066531E" w:rsidRDefault="0066531E" w:rsidP="00CF7181">
      <w:pPr>
        <w:numPr>
          <w:ilvl w:val="0"/>
          <w:numId w:val="242"/>
        </w:numPr>
        <w:suppressAutoHyphens/>
        <w:spacing w:before="120"/>
        <w:ind w:left="357" w:hanging="284"/>
        <w:jc w:val="both"/>
        <w:rPr>
          <w:rFonts w:cs="Arial"/>
          <w:color w:val="000000"/>
          <w:lang w:eastAsia="x-none"/>
        </w:rPr>
      </w:pPr>
      <w:r w:rsidRPr="0066531E">
        <w:rPr>
          <w:rFonts w:cs="Arial"/>
          <w:color w:val="000000"/>
          <w:lang w:eastAsia="x-none"/>
        </w:rPr>
        <w:t>Warunkiem dokonania zmian, o których mowa w ust. 8-9 powyżej, jest złożenie wniosku przez Stronę inicjującą zmianę zawierającego opis propozycji zmian oraz uzasadnienie zmian.</w:t>
      </w:r>
    </w:p>
    <w:p w14:paraId="0F6C7129" w14:textId="77777777" w:rsidR="0066531E" w:rsidRDefault="0066531E" w:rsidP="0066531E">
      <w:pPr>
        <w:keepNext/>
        <w:tabs>
          <w:tab w:val="left" w:pos="284"/>
          <w:tab w:val="num" w:pos="360"/>
        </w:tabs>
        <w:spacing w:before="120"/>
        <w:rPr>
          <w:b/>
          <w:bCs/>
        </w:rPr>
      </w:pPr>
    </w:p>
    <w:p w14:paraId="4D7F96E2" w14:textId="6B469FC6" w:rsidR="00285976" w:rsidRPr="00742EF9" w:rsidRDefault="00285976" w:rsidP="00285976">
      <w:pPr>
        <w:keepNext/>
        <w:tabs>
          <w:tab w:val="left" w:pos="284"/>
          <w:tab w:val="num" w:pos="360"/>
        </w:tabs>
        <w:spacing w:before="120"/>
        <w:ind w:left="284" w:hanging="284"/>
        <w:jc w:val="center"/>
        <w:rPr>
          <w:b/>
          <w:bCs/>
        </w:rPr>
      </w:pPr>
      <w:r w:rsidRPr="009C59CC">
        <w:rPr>
          <w:b/>
          <w:bCs/>
        </w:rPr>
        <w:t>§ 1</w:t>
      </w:r>
      <w:r>
        <w:rPr>
          <w:b/>
          <w:bCs/>
        </w:rPr>
        <w:t>7.</w:t>
      </w:r>
    </w:p>
    <w:p w14:paraId="61B3B3E6" w14:textId="20A5A007" w:rsidR="00285976" w:rsidRPr="00C43BB1" w:rsidRDefault="00285976" w:rsidP="00FE7203">
      <w:pPr>
        <w:tabs>
          <w:tab w:val="left" w:pos="284"/>
          <w:tab w:val="num" w:pos="360"/>
        </w:tabs>
        <w:spacing w:before="120"/>
        <w:ind w:left="284" w:hanging="284"/>
        <w:jc w:val="center"/>
        <w:rPr>
          <w:b/>
          <w:bCs/>
        </w:rPr>
      </w:pPr>
      <w:r w:rsidRPr="006614DA">
        <w:rPr>
          <w:b/>
          <w:bCs/>
        </w:rPr>
        <w:t>Klauzula Waloryzacyjna</w:t>
      </w:r>
    </w:p>
    <w:p w14:paraId="46096A27" w14:textId="77777777" w:rsidR="00285976" w:rsidRPr="003B0623" w:rsidRDefault="00285976" w:rsidP="00285976">
      <w:pPr>
        <w:tabs>
          <w:tab w:val="left" w:pos="284"/>
          <w:tab w:val="left" w:pos="709"/>
        </w:tabs>
        <w:autoSpaceDE w:val="0"/>
        <w:autoSpaceDN w:val="0"/>
        <w:adjustRightInd w:val="0"/>
        <w:spacing w:before="120"/>
        <w:ind w:left="284" w:hanging="284"/>
        <w:jc w:val="both"/>
        <w:rPr>
          <w:rFonts w:eastAsia="Cambria"/>
          <w:bCs/>
          <w:color w:val="000000"/>
        </w:rPr>
      </w:pPr>
      <w:r w:rsidRPr="00C962EA">
        <w:rPr>
          <w:iCs/>
          <w:color w:val="000000" w:themeColor="text1"/>
        </w:rPr>
        <w:t xml:space="preserve">1. W przypadku gdy w czasie trwania robót  budowlanych,  czas trwania pełnienia Nadzorów Autorskich przekroczy 6 miesięcy, Zamawiający w celu urealnienia wynagrodzenia Wykonawcy w zakresie Nadzoru Autorskiego, z uwagi na wzrost kosztów niezbędnych do realizacji umowy, będzie dokonywać  waloryzacji wynagrodzenia, o którym mowa w § 10 ust. 1  pkt 2 </w:t>
      </w:r>
      <w:r w:rsidRPr="003B0623">
        <w:rPr>
          <w:rFonts w:eastAsia="Cambria"/>
          <w:bCs/>
          <w:color w:val="000000"/>
        </w:rPr>
        <w:t>, z tym zastrzeżeniem, że:</w:t>
      </w:r>
    </w:p>
    <w:p w14:paraId="723A2DB6" w14:textId="77777777" w:rsidR="00285976" w:rsidRPr="003B0623" w:rsidRDefault="00285976" w:rsidP="00D8329B">
      <w:pPr>
        <w:pStyle w:val="Akapitzlist"/>
        <w:numPr>
          <w:ilvl w:val="2"/>
          <w:numId w:val="132"/>
        </w:numPr>
        <w:spacing w:before="120" w:line="240" w:lineRule="auto"/>
        <w:ind w:left="709" w:hanging="283"/>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minimalny poziom zmiany kosztów, uprawniający Strony Umowy do żądania zmiany wynagrodzenia wynosi 5 % w stosunku do wskaźnika, o którym mowa w lit. b),</w:t>
      </w:r>
    </w:p>
    <w:p w14:paraId="3CF88D43" w14:textId="77777777" w:rsidR="00285976" w:rsidRPr="003B0623" w:rsidRDefault="00285976" w:rsidP="00D8329B">
      <w:pPr>
        <w:pStyle w:val="Akapitzlist"/>
        <w:numPr>
          <w:ilvl w:val="2"/>
          <w:numId w:val="132"/>
        </w:numPr>
        <w:tabs>
          <w:tab w:val="clear" w:pos="2160"/>
        </w:tabs>
        <w:spacing w:before="120" w:line="240" w:lineRule="auto"/>
        <w:ind w:left="709" w:hanging="283"/>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poziom zmiany wynagrodzenia zostanie ustalony na podstawie wskaźnika cen towarów i usług konsumpcyjnych ogłoszonego w komunikacie Prezesa GUS, ustalonego w stosunku do miesiąca, w którym została złożona oferta Wykonawcy; poziom zmiany będzie stanowił różnicę cen towarów i usług ogłoszonych w komunikacie Prezesa GUS z miesiąca, za który wnioskowana jest zmiana a poziomem cen towarów i usług wynikających z komunikatu Prezesa GUS za miesiąc, w którym została złożona oferta Wykonawcy,</w:t>
      </w:r>
    </w:p>
    <w:p w14:paraId="26501DC8" w14:textId="77777777" w:rsidR="00285976" w:rsidRPr="003B0623" w:rsidRDefault="00285976" w:rsidP="00D8329B">
      <w:pPr>
        <w:pStyle w:val="Akapitzlist"/>
        <w:numPr>
          <w:ilvl w:val="2"/>
          <w:numId w:val="132"/>
        </w:numPr>
        <w:tabs>
          <w:tab w:val="clear" w:pos="2160"/>
        </w:tabs>
        <w:spacing w:before="120" w:line="240" w:lineRule="auto"/>
        <w:ind w:left="709" w:hanging="283"/>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sposób określenia wpływu zmiany kosztów na koszt wykonania zamówienia nastąpi na podstawie wniosku Strony wnioskującej o zmianę i dokumentów dołączonych do tego wniosku potwierdzających m.in. rzeczywiste poniesienie poszczególnych kosztów, a także na podstawie komunikatów Prezesa GUS, o których mowa w lit. b). Wniosek Strony wnioskującej zmianę wynagrodzenia, powinien zawierać propozycję zmiany Umowy w zakresie wysokości wynagrodzenia wraz z jej uzasadnieniem oraz dokumenty niezbędne do oceny, czy proponowane zmiany wynikają ze zmiany kosztów związanych z realizacją Umowy względem kosztów przyjętych w celu ustalenia wynagrodzenia Wykonawcy zawartego w ofercie, a w szczególności:</w:t>
      </w:r>
    </w:p>
    <w:p w14:paraId="6A933E59" w14:textId="77777777" w:rsidR="00285976" w:rsidRPr="003B0623" w:rsidRDefault="00285976" w:rsidP="00D8329B">
      <w:pPr>
        <w:pStyle w:val="Akapitzlist"/>
        <w:numPr>
          <w:ilvl w:val="0"/>
          <w:numId w:val="133"/>
        </w:numPr>
        <w:spacing w:before="120" w:line="240" w:lineRule="auto"/>
        <w:ind w:left="709" w:hanging="283"/>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2DCBBB1E" w14:textId="77777777" w:rsidR="00285976" w:rsidRPr="003B0623" w:rsidRDefault="00285976" w:rsidP="00D8329B">
      <w:pPr>
        <w:pStyle w:val="Akapitzlist"/>
        <w:numPr>
          <w:ilvl w:val="0"/>
          <w:numId w:val="133"/>
        </w:numPr>
        <w:spacing w:before="120" w:line="240" w:lineRule="auto"/>
        <w:ind w:left="709" w:hanging="283"/>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7BD63F1E" w14:textId="77777777" w:rsidR="00285976" w:rsidRPr="003B0623" w:rsidRDefault="00285976" w:rsidP="00D61A96">
      <w:pPr>
        <w:pStyle w:val="Akapitzlist"/>
        <w:numPr>
          <w:ilvl w:val="0"/>
          <w:numId w:val="255"/>
        </w:numPr>
        <w:spacing w:before="120" w:line="240" w:lineRule="auto"/>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 xml:space="preserve">Maksymalna wartość zmiany wynagrodzenia, jaką dopuszcza Zamawiający, to łącznie 10% w stosunku do wartości pierwotnej wynagrodzenia z tytułu pełnienia nadzoru autorskiego określonego </w:t>
      </w:r>
      <w:r w:rsidRPr="003B0623">
        <w:rPr>
          <w:rFonts w:ascii="Times New Roman" w:hAnsi="Times New Roman" w:cs="Times New Roman"/>
          <w:iCs/>
          <w:color w:val="000000" w:themeColor="text1"/>
          <w:sz w:val="24"/>
          <w:szCs w:val="24"/>
        </w:rPr>
        <w:t>§ 10 ust. 1  pkt 2</w:t>
      </w:r>
      <w:r w:rsidRPr="003B0623">
        <w:rPr>
          <w:rFonts w:ascii="Times New Roman" w:eastAsia="Cambria" w:hAnsi="Times New Roman" w:cs="Times New Roman"/>
          <w:bCs/>
          <w:color w:val="000000"/>
          <w:sz w:val="24"/>
          <w:szCs w:val="24"/>
        </w:rPr>
        <w:t>.</w:t>
      </w:r>
    </w:p>
    <w:p w14:paraId="65405E34" w14:textId="77777777" w:rsidR="00285976" w:rsidRPr="00C952B4" w:rsidRDefault="00285976" w:rsidP="00D61A96">
      <w:pPr>
        <w:pStyle w:val="Akapitzlist"/>
        <w:numPr>
          <w:ilvl w:val="0"/>
          <w:numId w:val="255"/>
        </w:numPr>
        <w:spacing w:before="120" w:line="240" w:lineRule="auto"/>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lastRenderedPageBreak/>
        <w:t xml:space="preserve">Zmiana wynagrodzenia może nastąpić co kwartał, począwszy najwcześniej od 7-go miesiąca obowiązywania </w:t>
      </w:r>
      <w:r w:rsidRPr="00C952B4">
        <w:rPr>
          <w:rFonts w:ascii="Times New Roman" w:eastAsia="Cambria" w:hAnsi="Times New Roman" w:cs="Times New Roman"/>
          <w:bCs/>
          <w:color w:val="000000"/>
          <w:sz w:val="24"/>
          <w:szCs w:val="24"/>
        </w:rPr>
        <w:t>Umowy na roboty budowlane.</w:t>
      </w:r>
    </w:p>
    <w:p w14:paraId="716AD7EA" w14:textId="77777777" w:rsidR="00285976" w:rsidRPr="003B0623" w:rsidRDefault="00285976" w:rsidP="00D61A96">
      <w:pPr>
        <w:pStyle w:val="Akapitzlist"/>
        <w:numPr>
          <w:ilvl w:val="0"/>
          <w:numId w:val="255"/>
        </w:numPr>
        <w:spacing w:before="120" w:line="240" w:lineRule="auto"/>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Przez uprawnienie do zmiany wynagrodzenia należy również rozumieć obniżenie wynagrodzenia.</w:t>
      </w:r>
    </w:p>
    <w:p w14:paraId="2AEA22D9" w14:textId="77777777" w:rsidR="00285976" w:rsidRPr="003B0623" w:rsidRDefault="00285976" w:rsidP="00D61A96">
      <w:pPr>
        <w:pStyle w:val="Akapitzlist"/>
        <w:numPr>
          <w:ilvl w:val="0"/>
          <w:numId w:val="255"/>
        </w:numPr>
        <w:spacing w:before="120" w:line="240" w:lineRule="auto"/>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Zmiana wynagrodzenia może nastąpić na podstawie pisemnego aneksu podpisanego przez obie Strony Umowy.</w:t>
      </w:r>
    </w:p>
    <w:p w14:paraId="7347959A" w14:textId="77777777" w:rsidR="00285976" w:rsidRPr="003B0623" w:rsidRDefault="00285976" w:rsidP="00D61A96">
      <w:pPr>
        <w:pStyle w:val="Akapitzlist"/>
        <w:numPr>
          <w:ilvl w:val="0"/>
          <w:numId w:val="255"/>
        </w:numPr>
        <w:spacing w:before="120" w:line="240" w:lineRule="auto"/>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Wykonawca, w przypadku zmian wynagrodzenia zgodnie z ust. 1-4,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w:t>
      </w:r>
    </w:p>
    <w:p w14:paraId="5815F33D" w14:textId="77777777" w:rsidR="00285976" w:rsidRDefault="00285976" w:rsidP="00285976">
      <w:pPr>
        <w:keepNext/>
        <w:tabs>
          <w:tab w:val="left" w:pos="284"/>
          <w:tab w:val="num" w:pos="360"/>
        </w:tabs>
        <w:spacing w:before="120"/>
        <w:jc w:val="both"/>
        <w:rPr>
          <w:b/>
          <w:bCs/>
        </w:rPr>
      </w:pPr>
    </w:p>
    <w:p w14:paraId="5D2157CE" w14:textId="77777777" w:rsidR="00285976" w:rsidRDefault="00285976" w:rsidP="00285976">
      <w:pPr>
        <w:keepNext/>
        <w:tabs>
          <w:tab w:val="left" w:pos="284"/>
          <w:tab w:val="num" w:pos="360"/>
        </w:tabs>
        <w:spacing w:before="120"/>
        <w:ind w:left="284" w:hanging="284"/>
        <w:jc w:val="center"/>
        <w:rPr>
          <w:b/>
          <w:bCs/>
        </w:rPr>
      </w:pPr>
      <w:r w:rsidRPr="009C59CC">
        <w:rPr>
          <w:b/>
          <w:bCs/>
        </w:rPr>
        <w:t>§ 1</w:t>
      </w:r>
      <w:r>
        <w:rPr>
          <w:b/>
          <w:bCs/>
        </w:rPr>
        <w:t>8.</w:t>
      </w:r>
    </w:p>
    <w:p w14:paraId="63326236" w14:textId="77777777" w:rsidR="00285976" w:rsidRPr="009C59CC" w:rsidRDefault="00285976" w:rsidP="00285976">
      <w:pPr>
        <w:keepNext/>
        <w:tabs>
          <w:tab w:val="left" w:pos="284"/>
          <w:tab w:val="num" w:pos="360"/>
        </w:tabs>
        <w:spacing w:before="120"/>
        <w:ind w:left="284" w:hanging="284"/>
        <w:jc w:val="center"/>
        <w:rPr>
          <w:b/>
          <w:bCs/>
        </w:rPr>
      </w:pPr>
      <w:r w:rsidRPr="009C59CC">
        <w:rPr>
          <w:b/>
          <w:bCs/>
        </w:rPr>
        <w:t>RODO</w:t>
      </w:r>
    </w:p>
    <w:p w14:paraId="1EEE8C6F" w14:textId="77777777" w:rsidR="00285976" w:rsidRPr="00E83FBE" w:rsidRDefault="00285976" w:rsidP="00CF7181">
      <w:pPr>
        <w:pStyle w:val="Bezodstpw"/>
        <w:numPr>
          <w:ilvl w:val="0"/>
          <w:numId w:val="200"/>
        </w:numPr>
        <w:tabs>
          <w:tab w:val="left" w:pos="284"/>
        </w:tabs>
        <w:spacing w:before="120"/>
        <w:ind w:left="284"/>
        <w:jc w:val="both"/>
        <w:rPr>
          <w:rFonts w:ascii="Times New Roman" w:eastAsia="Times New Roman" w:hAnsi="Times New Roman"/>
          <w:color w:val="000000"/>
          <w:sz w:val="24"/>
          <w:szCs w:val="24"/>
        </w:rPr>
      </w:pPr>
      <w:r w:rsidRPr="00E83FBE">
        <w:rPr>
          <w:rFonts w:ascii="Times New Roman" w:hAnsi="Times New Roman"/>
          <w:sz w:val="24"/>
          <w:szCs w:val="24"/>
        </w:rPr>
        <w:t>Współpraca</w:t>
      </w:r>
      <w:r w:rsidRPr="00E83FBE">
        <w:rPr>
          <w:rFonts w:ascii="Times New Roman" w:eastAsia="Times New Roman" w:hAnsi="Times New Roman"/>
          <w:color w:val="000000"/>
          <w:sz w:val="24"/>
          <w:szCs w:val="24"/>
        </w:rPr>
        <w:t xml:space="preserve">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408E377F" w14:textId="77777777" w:rsidR="00285976" w:rsidRPr="00E83FBE" w:rsidRDefault="00285976" w:rsidP="00CF7181">
      <w:pPr>
        <w:pStyle w:val="Bezodstpw"/>
        <w:numPr>
          <w:ilvl w:val="0"/>
          <w:numId w:val="200"/>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2AF3CD51" w14:textId="77777777" w:rsidR="00285976" w:rsidRPr="00E83FBE" w:rsidRDefault="00285976" w:rsidP="00CF7181">
      <w:pPr>
        <w:pStyle w:val="Bezodstpw"/>
        <w:numPr>
          <w:ilvl w:val="0"/>
          <w:numId w:val="200"/>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66186F85" w14:textId="34CAD136" w:rsidR="00285976" w:rsidRPr="00E83FBE" w:rsidRDefault="00285976" w:rsidP="00CF7181">
      <w:pPr>
        <w:pStyle w:val="Bezodstpw"/>
        <w:numPr>
          <w:ilvl w:val="0"/>
          <w:numId w:val="200"/>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 xml:space="preserve">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w:t>
      </w:r>
      <w:r w:rsidR="00B20067">
        <w:rPr>
          <w:rFonts w:ascii="Times New Roman" w:eastAsia="Times New Roman" w:hAnsi="Times New Roman"/>
          <w:color w:val="000000"/>
          <w:sz w:val="24"/>
          <w:szCs w:val="24"/>
        </w:rPr>
        <w:t xml:space="preserve">5 </w:t>
      </w:r>
      <w:r w:rsidRPr="00E83FBE">
        <w:rPr>
          <w:rFonts w:ascii="Times New Roman" w:eastAsia="Times New Roman" w:hAnsi="Times New Roman"/>
          <w:color w:val="000000"/>
          <w:sz w:val="24"/>
          <w:szCs w:val="24"/>
        </w:rPr>
        <w:t>do niniejszej Umowy, natomiast brzmienie klauzuli informacyjnej stosowanej przez ………………….. określa załącznik nr …. do niniejszej Umowy.</w:t>
      </w:r>
    </w:p>
    <w:p w14:paraId="527B2C03" w14:textId="77777777" w:rsidR="00285976" w:rsidRPr="00E83FBE" w:rsidRDefault="00285976" w:rsidP="00CF7181">
      <w:pPr>
        <w:pStyle w:val="Bezodstpw"/>
        <w:numPr>
          <w:ilvl w:val="0"/>
          <w:numId w:val="200"/>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razie konieczności, Strony niniejszej Umowy, zawrą odrębną umowę regulującą szczegółowe kwestie dotyczące przetwarzania danych osobowych.</w:t>
      </w:r>
    </w:p>
    <w:p w14:paraId="5A54621A" w14:textId="77777777" w:rsidR="00285976" w:rsidRPr="009C59CC" w:rsidRDefault="00285976" w:rsidP="00285976">
      <w:pPr>
        <w:pStyle w:val="Akapitzlist"/>
        <w:tabs>
          <w:tab w:val="left" w:pos="284"/>
        </w:tabs>
        <w:spacing w:before="120" w:line="240" w:lineRule="auto"/>
        <w:ind w:left="284" w:hanging="284"/>
        <w:jc w:val="both"/>
        <w:rPr>
          <w:rFonts w:ascii="Times New Roman" w:hAnsi="Times New Roman"/>
          <w:b/>
        </w:rPr>
      </w:pPr>
    </w:p>
    <w:p w14:paraId="724478AD" w14:textId="77777777" w:rsidR="00285976" w:rsidRPr="00A971CF" w:rsidRDefault="00285976" w:rsidP="00285976">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 19.</w:t>
      </w:r>
    </w:p>
    <w:p w14:paraId="47D68101" w14:textId="77777777" w:rsidR="00285976" w:rsidRPr="00A971CF" w:rsidRDefault="00285976" w:rsidP="00285976">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Postanowienia końcowe</w:t>
      </w:r>
    </w:p>
    <w:p w14:paraId="0B1FDC75" w14:textId="77777777" w:rsidR="00285976" w:rsidRPr="00A971CF" w:rsidRDefault="00285976" w:rsidP="00CF7181">
      <w:pPr>
        <w:pStyle w:val="Akapitzlist"/>
        <w:numPr>
          <w:ilvl w:val="0"/>
          <w:numId w:val="201"/>
        </w:numPr>
        <w:spacing w:before="120" w:line="240" w:lineRule="auto"/>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Zamawiający wyznacza: </w:t>
      </w:r>
      <w:r w:rsidRPr="00A971CF">
        <w:rPr>
          <w:rFonts w:ascii="Times New Roman" w:hAnsi="Times New Roman"/>
          <w:spacing w:val="5"/>
          <w:sz w:val="24"/>
          <w:szCs w:val="24"/>
        </w:rPr>
        <w:t xml:space="preserve"> ………………………………………………… tel. …………….. e-mail ……………… . </w:t>
      </w:r>
    </w:p>
    <w:p w14:paraId="605926DB"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Zamawiający wyznacza następujące osoby: </w:t>
      </w:r>
    </w:p>
    <w:p w14:paraId="57347BCB" w14:textId="77777777" w:rsidR="00285976" w:rsidRPr="00A971CF" w:rsidRDefault="00285976" w:rsidP="00285976">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 tel.…………….. e-mail ………………. </w:t>
      </w:r>
    </w:p>
    <w:p w14:paraId="137E0B97" w14:textId="77777777" w:rsidR="00285976" w:rsidRPr="00A971CF" w:rsidRDefault="00285976" w:rsidP="00285976">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t xml:space="preserve">2/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 </w:t>
      </w:r>
    </w:p>
    <w:p w14:paraId="658F6876" w14:textId="77777777" w:rsidR="00285976" w:rsidRPr="00A971CF" w:rsidRDefault="00285976" w:rsidP="00285976">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lastRenderedPageBreak/>
        <w:t xml:space="preserve">3/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49A75115"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Wykonawca wyznacza: </w:t>
      </w:r>
      <w:r w:rsidRPr="00A971CF">
        <w:rPr>
          <w:rFonts w:ascii="Times New Roman" w:hAnsi="Times New Roman"/>
          <w:spacing w:val="5"/>
          <w:sz w:val="24"/>
          <w:szCs w:val="24"/>
        </w:rPr>
        <w:t xml:space="preserve"> ………………………………………………… tel.…………….. e-mail ……………… . </w:t>
      </w:r>
    </w:p>
    <w:p w14:paraId="32DE60C8"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Wykonawca wyznacza następujące osoby: </w:t>
      </w:r>
    </w:p>
    <w:p w14:paraId="18339D71" w14:textId="77777777" w:rsidR="00285976" w:rsidRPr="00A971CF" w:rsidRDefault="00285976" w:rsidP="00285976">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0F2BC827" w14:textId="77777777" w:rsidR="00285976" w:rsidRPr="00A971CF" w:rsidRDefault="00285976" w:rsidP="00285976">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2/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1DAA3A51"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Osoby wymienione w ust. 1-4 nie są uprawnione do zaciągania zobowiązań finansowych w imieniu i na rzecz Zamawiającego. </w:t>
      </w:r>
    </w:p>
    <w:p w14:paraId="268BE71B"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Zmiana osób wymienionych w ust. 1 - 4 odbywa się w formie jednostronnego oświadczenia złożonego drugiej stronie w formie pisemnej.</w:t>
      </w:r>
    </w:p>
    <w:p w14:paraId="602DBAB1"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Wszelkie zmiany Umowy wymagają formy pisemnej pod rygorem nieważności, w formie aneksu, chyba że w Umowie postanowiono inaczej. </w:t>
      </w:r>
    </w:p>
    <w:p w14:paraId="556007DE"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Spory dotyczące roszczeń wynikających z niewykonania lub nienależytego wykonania Umowy, także dotyczące roszczeń wynikających z odstąpienia od Umowy oraz inne spory związane z realizacją Umowy, niezależnie od podstawy faktycznej i prawnej ich dochodzenia, Strony rozstrzygają w drodze negocjacji i konsultacji. W przypadku niemożności osiągnięcia porozumienia Sądem właściwym dla rozstrzygnięcia sporu jest Sąd właściwy dla siedziby Zamawiającego.</w:t>
      </w:r>
    </w:p>
    <w:p w14:paraId="601ABB3E" w14:textId="77777777" w:rsidR="00285976" w:rsidRPr="00A971CF" w:rsidRDefault="00285976" w:rsidP="00CF7181">
      <w:pPr>
        <w:pStyle w:val="Akapitzlist"/>
        <w:numPr>
          <w:ilvl w:val="0"/>
          <w:numId w:val="201"/>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Wykonawca nie może przenieść praw wynikających z Umowy na osobę trzecią bez pisemnej zgody Zamawiającego.</w:t>
      </w:r>
    </w:p>
    <w:p w14:paraId="7C8E336E" w14:textId="77777777" w:rsidR="00285976" w:rsidRPr="00A971CF" w:rsidRDefault="00285976" w:rsidP="00CF7181">
      <w:pPr>
        <w:pStyle w:val="Akapitzlist"/>
        <w:numPr>
          <w:ilvl w:val="0"/>
          <w:numId w:val="201"/>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W sprawach nieuregulowanych Umową stosuje się obowiązujące przepisy prawa, w szczególności przepisy ustawy Prawo zamówień publicznych, Kodeksu cywilnego oraz przepisy prawa budowlanego i ustawy o prawie autorskim i prawach pokrewnych.</w:t>
      </w:r>
    </w:p>
    <w:p w14:paraId="7657F11A" w14:textId="77777777" w:rsidR="00285976" w:rsidRPr="00A971CF" w:rsidRDefault="00285976" w:rsidP="00CF7181">
      <w:pPr>
        <w:pStyle w:val="Akapitzlist"/>
        <w:numPr>
          <w:ilvl w:val="0"/>
          <w:numId w:val="201"/>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Kwestie sporne powstałe w związku z realizacją niniejszej umowy strony zobowiązują się rozstrzygać w drodze </w:t>
      </w:r>
      <w:r w:rsidRPr="00A971CF">
        <w:rPr>
          <w:rFonts w:ascii="Times New Roman" w:hAnsi="Times New Roman"/>
          <w:color w:val="2C363A"/>
          <w:sz w:val="24"/>
          <w:szCs w:val="24"/>
          <w:shd w:val="clear" w:color="auto" w:fill="FFFFFF"/>
        </w:rPr>
        <w:t>mediacji, lub innych pozasądowych sposobów rozwiązywania sporów</w:t>
      </w:r>
      <w:r w:rsidRPr="00A971CF">
        <w:rPr>
          <w:rFonts w:ascii="Times New Roman" w:hAnsi="Times New Roman"/>
          <w:sz w:val="24"/>
          <w:szCs w:val="24"/>
        </w:rPr>
        <w:t xml:space="preserve">, </w:t>
      </w:r>
      <w:r w:rsidRPr="00A971CF">
        <w:rPr>
          <w:rFonts w:ascii="Times New Roman" w:hAnsi="Times New Roman"/>
          <w:color w:val="2C363A"/>
          <w:sz w:val="24"/>
          <w:szCs w:val="24"/>
          <w:shd w:val="clear" w:color="auto" w:fill="FFFFFF"/>
        </w:rPr>
        <w:t xml:space="preserve">o których mowa w art. 591 ustawy, </w:t>
      </w:r>
      <w:r w:rsidRPr="00A971CF">
        <w:rPr>
          <w:rFonts w:ascii="Times New Roman" w:hAnsi="Times New Roman"/>
          <w:sz w:val="24"/>
          <w:szCs w:val="24"/>
        </w:rPr>
        <w:t xml:space="preserve"> w przypadku spraw majątkowych, w których zawarcie ugody jest dopuszczalne. Wówczas każda ze stron umowy może złożyć wniosek o przeprowadzenie mediacji lub inne polubowne rozwiązanie sporu do Sądu Polubownego przy Prokuratorii Generalnej Rzeczypospolitej Polskiej, wybranego mediatora albo osoby prowadzącej inne polubowne rozwiązanie sporu. W razie braku porozumienia i przypadkach niedopuszczalności zawarcia ugody, strony zobowiązują się rozstrzygać spory na drodze postępowania sądowego przed sądem powszechnym właściwym dla siedziby Zamawiającego.</w:t>
      </w:r>
    </w:p>
    <w:p w14:paraId="26C97340" w14:textId="77777777" w:rsidR="00285976" w:rsidRPr="00A971CF" w:rsidRDefault="00285976" w:rsidP="00CF7181">
      <w:pPr>
        <w:pStyle w:val="Akapitzlist"/>
        <w:numPr>
          <w:ilvl w:val="0"/>
          <w:numId w:val="201"/>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Umowę sporządzono w czterech jednobrzmiących egzemplarzach, w tym trzy dla Zamawiającego oraz jeden dla Wykonawcy. </w:t>
      </w:r>
    </w:p>
    <w:p w14:paraId="19571B05" w14:textId="77777777" w:rsidR="00285976" w:rsidRPr="00B75411" w:rsidRDefault="00285976" w:rsidP="00CF7181">
      <w:pPr>
        <w:pStyle w:val="Akapitzlist"/>
        <w:numPr>
          <w:ilvl w:val="0"/>
          <w:numId w:val="201"/>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Integralną część Umowy stanowią Załączniki:</w:t>
      </w:r>
    </w:p>
    <w:p w14:paraId="3DB44E35" w14:textId="77777777" w:rsidR="00285976" w:rsidRPr="00A971CF" w:rsidRDefault="00285976" w:rsidP="00901711">
      <w:pPr>
        <w:pStyle w:val="arial"/>
        <w:tabs>
          <w:tab w:val="clear" w:pos="567"/>
          <w:tab w:val="left" w:pos="284"/>
          <w:tab w:val="left" w:pos="426"/>
        </w:tabs>
        <w:ind w:left="284" w:hanging="284"/>
        <w:rPr>
          <w:rFonts w:ascii="Times New Roman" w:hAnsi="Times New Roman" w:cs="Times New Roman"/>
          <w:sz w:val="24"/>
          <w:szCs w:val="24"/>
        </w:rPr>
      </w:pPr>
      <w:r>
        <w:rPr>
          <w:rFonts w:ascii="Times New Roman" w:hAnsi="Times New Roman" w:cs="Times New Roman"/>
          <w:sz w:val="24"/>
          <w:szCs w:val="24"/>
        </w:rPr>
        <w:tab/>
      </w:r>
      <w:r w:rsidRPr="00A971CF">
        <w:rPr>
          <w:rFonts w:ascii="Times New Roman" w:hAnsi="Times New Roman" w:cs="Times New Roman"/>
          <w:sz w:val="24"/>
          <w:szCs w:val="24"/>
        </w:rPr>
        <w:t>Załącznik nr 1 – Oferta Wykonawcy,</w:t>
      </w:r>
    </w:p>
    <w:p w14:paraId="4929145B" w14:textId="7FB7637E" w:rsidR="00285976" w:rsidRPr="00A971CF" w:rsidRDefault="00285976" w:rsidP="00901711">
      <w:pPr>
        <w:tabs>
          <w:tab w:val="left" w:pos="284"/>
        </w:tabs>
        <w:ind w:left="284" w:hanging="284"/>
        <w:jc w:val="both"/>
      </w:pPr>
      <w:r w:rsidRPr="00A971CF">
        <w:tab/>
        <w:t>Załącznik nr 2 – Opis przedmiotu zamówienia</w:t>
      </w:r>
      <w:r w:rsidR="00544BB3">
        <w:t xml:space="preserve"> dla Części II</w:t>
      </w:r>
      <w:r w:rsidRPr="00A971CF">
        <w:t>,</w:t>
      </w:r>
    </w:p>
    <w:p w14:paraId="47FEBD60" w14:textId="77777777" w:rsidR="00285976" w:rsidRPr="00A971CF" w:rsidRDefault="00285976" w:rsidP="00901711">
      <w:pPr>
        <w:tabs>
          <w:tab w:val="left" w:pos="284"/>
        </w:tabs>
        <w:ind w:left="284" w:hanging="284"/>
        <w:jc w:val="both"/>
      </w:pPr>
      <w:r w:rsidRPr="00A971CF">
        <w:tab/>
        <w:t>Załącznik nr 3 – Wzór Protokołu odbioru (przekazania Etapu …../Etapu ……),</w:t>
      </w:r>
    </w:p>
    <w:p w14:paraId="12B3EF4F" w14:textId="77777777" w:rsidR="00285976" w:rsidRDefault="00285976" w:rsidP="00901711">
      <w:pPr>
        <w:tabs>
          <w:tab w:val="left" w:pos="284"/>
        </w:tabs>
        <w:ind w:left="284" w:hanging="284"/>
        <w:jc w:val="both"/>
      </w:pPr>
      <w:r w:rsidRPr="00A971CF">
        <w:tab/>
        <w:t>Załącznik Nr 4 – Karta Nadzoru Autorskiego.</w:t>
      </w:r>
    </w:p>
    <w:p w14:paraId="1BF05E9A" w14:textId="77777777" w:rsidR="00285976" w:rsidRPr="00325C82" w:rsidRDefault="00285976" w:rsidP="00901711">
      <w:pPr>
        <w:ind w:firstLine="284"/>
      </w:pPr>
      <w:r w:rsidRPr="00325C82">
        <w:t xml:space="preserve">Załącznik nr </w:t>
      </w:r>
      <w:r>
        <w:t>5</w:t>
      </w:r>
      <w:r w:rsidRPr="00325C82">
        <w:t xml:space="preserve"> – klauzula informacyjna stosowana przez Zamawiającego;</w:t>
      </w:r>
    </w:p>
    <w:p w14:paraId="516B2955" w14:textId="726E902D" w:rsidR="00285976" w:rsidRPr="00901711" w:rsidRDefault="00285976" w:rsidP="00901711">
      <w:pPr>
        <w:ind w:firstLine="284"/>
      </w:pPr>
      <w:r w:rsidRPr="00325C82">
        <w:t xml:space="preserve">Załącznik nr </w:t>
      </w:r>
      <w:r>
        <w:t>6</w:t>
      </w:r>
      <w:r w:rsidRPr="00325C82">
        <w:t xml:space="preserve">– klauzula informacyjna stosowana przez </w:t>
      </w:r>
      <w:r>
        <w:t>Wykonawcę</w:t>
      </w:r>
      <w:r w:rsidRPr="00325C82">
        <w:t>;</w:t>
      </w:r>
    </w:p>
    <w:p w14:paraId="171D7773" w14:textId="77777777" w:rsidR="00285976" w:rsidRPr="009C59CC" w:rsidRDefault="00285976" w:rsidP="00285976">
      <w:pPr>
        <w:pStyle w:val="arial"/>
        <w:tabs>
          <w:tab w:val="clear" w:pos="567"/>
          <w:tab w:val="left" w:pos="284"/>
          <w:tab w:val="left" w:pos="426"/>
        </w:tabs>
        <w:ind w:left="710" w:hanging="360"/>
        <w:rPr>
          <w:rFonts w:ascii="Times New Roman" w:hAnsi="Times New Roman" w:cs="Times New Roman"/>
          <w:b/>
          <w:sz w:val="22"/>
          <w:szCs w:val="22"/>
        </w:rPr>
      </w:pPr>
    </w:p>
    <w:p w14:paraId="607C3AE3" w14:textId="77777777" w:rsidR="00285976" w:rsidRPr="009C59CC" w:rsidRDefault="00285976" w:rsidP="00285976">
      <w:pPr>
        <w:pStyle w:val="arial"/>
        <w:tabs>
          <w:tab w:val="clear" w:pos="567"/>
          <w:tab w:val="left" w:pos="284"/>
          <w:tab w:val="left" w:pos="426"/>
        </w:tabs>
        <w:ind w:left="710" w:hanging="360"/>
        <w:rPr>
          <w:rFonts w:ascii="Times New Roman" w:hAnsi="Times New Roman" w:cs="Times New Roman"/>
          <w:b/>
          <w:sz w:val="22"/>
          <w:szCs w:val="22"/>
        </w:rPr>
      </w:pPr>
    </w:p>
    <w:p w14:paraId="18EBF494" w14:textId="77777777" w:rsidR="00285976" w:rsidRPr="009C59CC" w:rsidRDefault="00285976" w:rsidP="00285976">
      <w:pPr>
        <w:pStyle w:val="arial"/>
        <w:tabs>
          <w:tab w:val="clear" w:pos="567"/>
          <w:tab w:val="left" w:pos="284"/>
          <w:tab w:val="left" w:pos="426"/>
        </w:tabs>
        <w:ind w:left="710" w:hanging="360"/>
        <w:rPr>
          <w:rFonts w:ascii="Times New Roman" w:hAnsi="Times New Roman" w:cs="Times New Roman"/>
          <w:b/>
          <w:sz w:val="22"/>
          <w:szCs w:val="22"/>
        </w:rPr>
      </w:pPr>
    </w:p>
    <w:p w14:paraId="702856F4" w14:textId="77777777" w:rsidR="00D61A96" w:rsidRDefault="00285976" w:rsidP="00285976">
      <w:pPr>
        <w:pStyle w:val="arial"/>
        <w:tabs>
          <w:tab w:val="clear" w:pos="567"/>
          <w:tab w:val="left" w:pos="284"/>
          <w:tab w:val="left" w:pos="426"/>
        </w:tabs>
        <w:ind w:left="710" w:hanging="360"/>
        <w:rPr>
          <w:rFonts w:ascii="Times New Roman" w:hAnsi="Times New Roman" w:cs="Times New Roman"/>
          <w:b/>
          <w:sz w:val="22"/>
          <w:szCs w:val="22"/>
        </w:rPr>
      </w:pPr>
      <w:r w:rsidRPr="009C59CC">
        <w:rPr>
          <w:rFonts w:ascii="Times New Roman" w:hAnsi="Times New Roman" w:cs="Times New Roman"/>
          <w:b/>
          <w:sz w:val="22"/>
          <w:szCs w:val="22"/>
        </w:rPr>
        <w:tab/>
      </w:r>
      <w:r w:rsidRPr="009C59CC">
        <w:rPr>
          <w:rFonts w:ascii="Times New Roman" w:hAnsi="Times New Roman" w:cs="Times New Roman"/>
          <w:b/>
          <w:sz w:val="22"/>
          <w:szCs w:val="22"/>
        </w:rPr>
        <w:tab/>
        <w:t>WYKONAWCA:</w:t>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t>ZAMAWIAJĄCY:</w:t>
      </w:r>
    </w:p>
    <w:p w14:paraId="551D4FCE" w14:textId="77777777" w:rsidR="00D61A96" w:rsidRDefault="00D61A96" w:rsidP="00285976">
      <w:pPr>
        <w:pStyle w:val="arial"/>
        <w:tabs>
          <w:tab w:val="clear" w:pos="567"/>
          <w:tab w:val="left" w:pos="284"/>
          <w:tab w:val="left" w:pos="426"/>
        </w:tabs>
        <w:ind w:left="710" w:hanging="360"/>
        <w:rPr>
          <w:rFonts w:ascii="Times New Roman" w:hAnsi="Times New Roman" w:cs="Times New Roman"/>
          <w:b/>
          <w:sz w:val="22"/>
          <w:szCs w:val="22"/>
        </w:rPr>
      </w:pPr>
    </w:p>
    <w:p w14:paraId="5EBA4883" w14:textId="77777777" w:rsidR="00D61A96" w:rsidRDefault="00D61A96" w:rsidP="00285976">
      <w:pPr>
        <w:pStyle w:val="arial"/>
        <w:tabs>
          <w:tab w:val="clear" w:pos="567"/>
          <w:tab w:val="left" w:pos="284"/>
          <w:tab w:val="left" w:pos="426"/>
        </w:tabs>
        <w:ind w:left="710" w:hanging="360"/>
        <w:rPr>
          <w:rFonts w:ascii="Times New Roman" w:hAnsi="Times New Roman" w:cs="Times New Roman"/>
          <w:b/>
          <w:sz w:val="22"/>
          <w:szCs w:val="22"/>
        </w:rPr>
      </w:pPr>
    </w:p>
    <w:p w14:paraId="755D63E2" w14:textId="77777777" w:rsidR="00285976" w:rsidRPr="009C59CC" w:rsidRDefault="00285976" w:rsidP="00285976">
      <w:pPr>
        <w:pStyle w:val="arial"/>
        <w:tabs>
          <w:tab w:val="left" w:pos="284"/>
          <w:tab w:val="left" w:pos="426"/>
        </w:tabs>
        <w:ind w:left="4963" w:firstLine="3542"/>
        <w:rPr>
          <w:rFonts w:ascii="Times New Roman" w:hAnsi="Times New Roman" w:cs="Times New Roman"/>
          <w:sz w:val="22"/>
          <w:szCs w:val="22"/>
        </w:rPr>
      </w:pPr>
      <w:r w:rsidRPr="009C59CC">
        <w:rPr>
          <w:rFonts w:ascii="Times New Roman" w:hAnsi="Times New Roman" w:cs="Times New Roman"/>
          <w:b/>
          <w:sz w:val="22"/>
          <w:szCs w:val="22"/>
        </w:rPr>
        <w:br w:type="column"/>
      </w:r>
      <w:r w:rsidRPr="009C59CC">
        <w:rPr>
          <w:rFonts w:ascii="Times New Roman" w:hAnsi="Times New Roman" w:cs="Times New Roman"/>
          <w:b/>
          <w:sz w:val="22"/>
          <w:szCs w:val="22"/>
        </w:rPr>
        <w:lastRenderedPageBreak/>
        <w:t>Załącznik nr 3</w:t>
      </w:r>
      <w:r w:rsidRPr="009C59CC">
        <w:rPr>
          <w:rFonts w:ascii="Times New Roman" w:hAnsi="Times New Roman" w:cs="Times New Roman"/>
          <w:sz w:val="22"/>
          <w:szCs w:val="22"/>
        </w:rPr>
        <w:t xml:space="preserve"> </w:t>
      </w:r>
      <w:r w:rsidRPr="009C59CC">
        <w:rPr>
          <w:rFonts w:ascii="Times New Roman" w:hAnsi="Times New Roman" w:cs="Times New Roman"/>
          <w:sz w:val="22"/>
          <w:szCs w:val="22"/>
        </w:rPr>
        <w:br/>
        <w:t>do Umowy nr ………………………………………….</w:t>
      </w:r>
    </w:p>
    <w:p w14:paraId="1ACDB8AF" w14:textId="77777777" w:rsidR="00285976" w:rsidRPr="009C59CC" w:rsidRDefault="00285976" w:rsidP="00285976">
      <w:pPr>
        <w:pStyle w:val="arial"/>
        <w:tabs>
          <w:tab w:val="left" w:pos="284"/>
          <w:tab w:val="left" w:pos="426"/>
        </w:tabs>
        <w:ind w:firstLine="4251"/>
        <w:jc w:val="right"/>
        <w:rPr>
          <w:rFonts w:ascii="Times New Roman" w:hAnsi="Times New Roman" w:cs="Times New Roman"/>
          <w:sz w:val="22"/>
          <w:szCs w:val="22"/>
        </w:rPr>
      </w:pPr>
      <w:r w:rsidRPr="009C59CC">
        <w:rPr>
          <w:rFonts w:ascii="Times New Roman" w:hAnsi="Times New Roman" w:cs="Times New Roman"/>
          <w:sz w:val="22"/>
          <w:szCs w:val="22"/>
        </w:rPr>
        <w:t>z dnia ……………………….</w:t>
      </w:r>
    </w:p>
    <w:p w14:paraId="6132D47C" w14:textId="77777777" w:rsidR="00285976" w:rsidRPr="009C59CC" w:rsidRDefault="00285976" w:rsidP="00285976">
      <w:pPr>
        <w:pStyle w:val="Nagwek1"/>
        <w:tabs>
          <w:tab w:val="left" w:pos="284"/>
          <w:tab w:val="left" w:pos="708"/>
        </w:tabs>
        <w:spacing w:before="0"/>
        <w:ind w:left="726" w:hanging="720"/>
        <w:jc w:val="center"/>
        <w:rPr>
          <w:i/>
          <w:sz w:val="22"/>
          <w:szCs w:val="22"/>
        </w:rPr>
      </w:pPr>
      <w:r w:rsidRPr="009C59CC">
        <w:rPr>
          <w:i/>
          <w:sz w:val="22"/>
          <w:szCs w:val="22"/>
        </w:rPr>
        <w:t xml:space="preserve">WZÓR </w:t>
      </w:r>
    </w:p>
    <w:p w14:paraId="760E7AC0" w14:textId="77777777" w:rsidR="00285976" w:rsidRPr="009C59CC" w:rsidRDefault="00285976" w:rsidP="00285976">
      <w:pPr>
        <w:pStyle w:val="arial"/>
        <w:tabs>
          <w:tab w:val="clear" w:pos="567"/>
          <w:tab w:val="left" w:pos="284"/>
        </w:tabs>
        <w:jc w:val="center"/>
        <w:rPr>
          <w:rFonts w:ascii="Times New Roman" w:hAnsi="Times New Roman" w:cs="Times New Roman"/>
          <w:b/>
          <w:bCs/>
          <w:sz w:val="22"/>
          <w:szCs w:val="22"/>
        </w:rPr>
      </w:pPr>
      <w:r w:rsidRPr="009C59CC">
        <w:rPr>
          <w:rFonts w:ascii="Times New Roman" w:hAnsi="Times New Roman" w:cs="Times New Roman"/>
          <w:b/>
          <w:bCs/>
          <w:iCs/>
          <w:sz w:val="22"/>
          <w:szCs w:val="22"/>
        </w:rPr>
        <w:t xml:space="preserve">PROTOKÓŁ ODBIORU </w:t>
      </w:r>
      <w:r w:rsidRPr="009C59CC">
        <w:rPr>
          <w:rFonts w:ascii="Times New Roman" w:hAnsi="Times New Roman" w:cs="Times New Roman"/>
          <w:b/>
          <w:bCs/>
          <w:sz w:val="22"/>
          <w:szCs w:val="22"/>
        </w:rPr>
        <w:t>(ETAPU .....</w:t>
      </w:r>
      <w:r w:rsidRPr="009C59CC">
        <w:rPr>
          <w:rFonts w:ascii="Times New Roman" w:hAnsi="Times New Roman" w:cs="Times New Roman"/>
          <w:b/>
          <w:bCs/>
          <w:iCs/>
          <w:sz w:val="22"/>
          <w:szCs w:val="22"/>
        </w:rPr>
        <w:t>/</w:t>
      </w:r>
      <w:r w:rsidRPr="009C59CC">
        <w:rPr>
          <w:rFonts w:ascii="Times New Roman" w:hAnsi="Times New Roman" w:cs="Times New Roman"/>
          <w:b/>
          <w:bCs/>
          <w:sz w:val="22"/>
          <w:szCs w:val="22"/>
        </w:rPr>
        <w:t>ETAPU …..)</w:t>
      </w:r>
      <w:r w:rsidRPr="009C59CC">
        <w:rPr>
          <w:rStyle w:val="Odwoanieprzypisudolnego"/>
          <w:rFonts w:ascii="Times New Roman" w:hAnsi="Times New Roman" w:cs="Times New Roman"/>
          <w:b/>
          <w:bCs/>
          <w:sz w:val="22"/>
          <w:szCs w:val="22"/>
        </w:rPr>
        <w:t>*</w:t>
      </w:r>
    </w:p>
    <w:p w14:paraId="2488128F" w14:textId="77777777" w:rsidR="00285976" w:rsidRPr="009C59CC" w:rsidRDefault="00285976" w:rsidP="00285976">
      <w:pPr>
        <w:pStyle w:val="arial"/>
        <w:tabs>
          <w:tab w:val="clear" w:pos="567"/>
          <w:tab w:val="left" w:pos="284"/>
        </w:tabs>
        <w:jc w:val="center"/>
        <w:rPr>
          <w:rFonts w:ascii="Times New Roman" w:hAnsi="Times New Roman" w:cs="Times New Roman"/>
          <w:b/>
          <w:bCs/>
          <w:sz w:val="22"/>
          <w:szCs w:val="22"/>
          <w:vertAlign w:val="superscript"/>
        </w:rPr>
      </w:pPr>
      <w:r w:rsidRPr="009C59CC">
        <w:rPr>
          <w:rFonts w:ascii="Times New Roman" w:hAnsi="Times New Roman" w:cs="Times New Roman"/>
          <w:b/>
          <w:bCs/>
          <w:sz w:val="22"/>
          <w:szCs w:val="22"/>
        </w:rPr>
        <w:t>PROTOKÓŁ PRZEKAZANIA</w:t>
      </w:r>
      <w:r w:rsidRPr="009C59CC">
        <w:rPr>
          <w:rStyle w:val="Odwoanieprzypisudolnego"/>
          <w:rFonts w:ascii="Times New Roman" w:hAnsi="Times New Roman" w:cs="Times New Roman"/>
          <w:b/>
          <w:bCs/>
          <w:sz w:val="22"/>
          <w:szCs w:val="22"/>
        </w:rPr>
        <w:t>*</w:t>
      </w:r>
    </w:p>
    <w:p w14:paraId="133CC6B4" w14:textId="77777777" w:rsidR="00285976" w:rsidRPr="009C59CC" w:rsidRDefault="00285976" w:rsidP="00285976">
      <w:pPr>
        <w:pStyle w:val="arial"/>
        <w:tabs>
          <w:tab w:val="left" w:pos="284"/>
          <w:tab w:val="left" w:pos="426"/>
        </w:tabs>
        <w:ind w:hanging="360"/>
        <w:jc w:val="center"/>
        <w:rPr>
          <w:rFonts w:ascii="Times New Roman" w:hAnsi="Times New Roman" w:cs="Times New Roman"/>
          <w:b/>
          <w:bCs/>
          <w:sz w:val="22"/>
          <w:szCs w:val="22"/>
        </w:rPr>
      </w:pPr>
    </w:p>
    <w:p w14:paraId="1D9F9733" w14:textId="77777777" w:rsidR="00285976" w:rsidRPr="009C59CC" w:rsidRDefault="00285976" w:rsidP="00285976">
      <w:pPr>
        <w:pStyle w:val="arial"/>
        <w:tabs>
          <w:tab w:val="left" w:pos="284"/>
          <w:tab w:val="left" w:pos="426"/>
        </w:tabs>
        <w:ind w:hanging="360"/>
        <w:jc w:val="left"/>
        <w:rPr>
          <w:rFonts w:ascii="Times New Roman" w:hAnsi="Times New Roman" w:cs="Times New Roman"/>
          <w:sz w:val="22"/>
          <w:szCs w:val="22"/>
        </w:rPr>
      </w:pPr>
      <w:r w:rsidRPr="009C59CC">
        <w:rPr>
          <w:rFonts w:ascii="Times New Roman" w:hAnsi="Times New Roman" w:cs="Times New Roman"/>
          <w:sz w:val="22"/>
          <w:szCs w:val="22"/>
        </w:rPr>
        <w:t>zakresu opracowania: ……………….………………………………………………………………………………………………….</w:t>
      </w:r>
    </w:p>
    <w:p w14:paraId="0E782EA9"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33A2C689"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06A75801"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wg Umowy nr …………………………………… z dnia  ………………….……. zawartej pomiędzy:</w:t>
      </w:r>
    </w:p>
    <w:p w14:paraId="5CE7D6DC"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Pr>
          <w:rFonts w:ascii="Times New Roman" w:hAnsi="Times New Roman" w:cs="Times New Roman"/>
          <w:b/>
          <w:sz w:val="22"/>
          <w:szCs w:val="22"/>
        </w:rPr>
        <w:t xml:space="preserve">Politechniką Warszawską </w:t>
      </w:r>
    </w:p>
    <w:p w14:paraId="452A8E1D"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a</w:t>
      </w:r>
    </w:p>
    <w:p w14:paraId="0C9AC05C"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27D24A63" w14:textId="77777777" w:rsidR="00285976" w:rsidRPr="009C59CC" w:rsidRDefault="00285976" w:rsidP="00285976">
      <w:pPr>
        <w:pStyle w:val="arial"/>
        <w:tabs>
          <w:tab w:val="left" w:pos="284"/>
          <w:tab w:val="left" w:pos="426"/>
        </w:tabs>
        <w:ind w:hanging="360"/>
        <w:rPr>
          <w:rFonts w:ascii="Times New Roman" w:hAnsi="Times New Roman" w:cs="Times New Roman"/>
          <w:b/>
          <w:sz w:val="22"/>
          <w:szCs w:val="22"/>
        </w:rPr>
      </w:pPr>
    </w:p>
    <w:p w14:paraId="497C7DF3"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b/>
          <w:sz w:val="22"/>
          <w:szCs w:val="22"/>
        </w:rPr>
        <w:t xml:space="preserve">sporządzony w dniu </w:t>
      </w:r>
      <w:r w:rsidRPr="009C59CC">
        <w:rPr>
          <w:rFonts w:ascii="Times New Roman" w:hAnsi="Times New Roman" w:cs="Times New Roman"/>
          <w:sz w:val="22"/>
          <w:szCs w:val="22"/>
        </w:rPr>
        <w:t xml:space="preserve">……………………………….. </w:t>
      </w:r>
    </w:p>
    <w:p w14:paraId="47F89FC7" w14:textId="77777777" w:rsidR="00285976" w:rsidRPr="009C59CC" w:rsidRDefault="00285976" w:rsidP="00285976">
      <w:pPr>
        <w:pStyle w:val="arial"/>
        <w:tabs>
          <w:tab w:val="left" w:pos="284"/>
          <w:tab w:val="left" w:pos="426"/>
        </w:tabs>
        <w:ind w:hanging="360"/>
        <w:rPr>
          <w:rFonts w:ascii="Times New Roman" w:hAnsi="Times New Roman" w:cs="Times New Roman"/>
          <w:sz w:val="22"/>
          <w:szCs w:val="22"/>
          <w:u w:val="single"/>
        </w:rPr>
      </w:pPr>
    </w:p>
    <w:p w14:paraId="28168098" w14:textId="77777777" w:rsidR="00285976" w:rsidRPr="009C59CC" w:rsidRDefault="00285976" w:rsidP="00285976">
      <w:pPr>
        <w:pStyle w:val="arial"/>
        <w:tabs>
          <w:tab w:val="left" w:pos="284"/>
          <w:tab w:val="left" w:pos="426"/>
        </w:tabs>
        <w:ind w:hanging="357"/>
        <w:rPr>
          <w:rFonts w:ascii="Times New Roman" w:hAnsi="Times New Roman" w:cs="Times New Roman"/>
          <w:sz w:val="22"/>
          <w:szCs w:val="22"/>
          <w:u w:val="single"/>
        </w:rPr>
      </w:pPr>
      <w:r w:rsidRPr="009C59CC">
        <w:rPr>
          <w:rFonts w:ascii="Times New Roman" w:hAnsi="Times New Roman" w:cs="Times New Roman"/>
          <w:sz w:val="22"/>
          <w:szCs w:val="22"/>
          <w:u w:val="single"/>
        </w:rPr>
        <w:t>Przyjęcia do sprawdzenia / Odbioru *</w:t>
      </w:r>
    </w:p>
    <w:p w14:paraId="024FFEE5" w14:textId="77777777" w:rsidR="00285976" w:rsidRPr="009C59CC" w:rsidRDefault="00285976" w:rsidP="00285976">
      <w:pPr>
        <w:pStyle w:val="arial"/>
        <w:tabs>
          <w:tab w:val="left" w:pos="284"/>
          <w:tab w:val="left" w:pos="426"/>
        </w:tabs>
        <w:ind w:hanging="357"/>
        <w:rPr>
          <w:rFonts w:ascii="Times New Roman" w:hAnsi="Times New Roman" w:cs="Times New Roman"/>
          <w:sz w:val="22"/>
          <w:szCs w:val="22"/>
        </w:rPr>
      </w:pPr>
      <w:r w:rsidRPr="009C59CC">
        <w:rPr>
          <w:rFonts w:ascii="Times New Roman" w:hAnsi="Times New Roman" w:cs="Times New Roman"/>
          <w:sz w:val="22"/>
          <w:szCs w:val="22"/>
          <w:u w:val="single"/>
        </w:rPr>
        <w:t>dokonała Komisja w składzie:</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Przy udziale przedstawicieli Wykonawcy</w:t>
      </w:r>
      <w:r w:rsidRPr="009C59CC">
        <w:rPr>
          <w:rFonts w:ascii="Times New Roman" w:hAnsi="Times New Roman" w:cs="Times New Roman"/>
          <w:sz w:val="22"/>
          <w:szCs w:val="22"/>
        </w:rPr>
        <w:t>:</w:t>
      </w:r>
    </w:p>
    <w:p w14:paraId="51F24918" w14:textId="77777777" w:rsidR="00285976" w:rsidRPr="009C59CC" w:rsidRDefault="00285976" w:rsidP="00285976">
      <w:pPr>
        <w:pStyle w:val="arial"/>
        <w:tabs>
          <w:tab w:val="left" w:pos="284"/>
          <w:tab w:val="left" w:pos="426"/>
        </w:tabs>
        <w:ind w:hanging="357"/>
        <w:rPr>
          <w:rFonts w:ascii="Times New Roman" w:hAnsi="Times New Roman" w:cs="Times New Roman"/>
          <w:sz w:val="22"/>
          <w:szCs w:val="22"/>
        </w:rPr>
      </w:pPr>
    </w:p>
    <w:p w14:paraId="56EAF683" w14:textId="63C8C84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0EFFD370" w14:textId="28B82675"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075F2CFC" w14:textId="3BA8281A"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694D62FC" w14:textId="3D173FDE"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58DB5A87"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   </w:t>
      </w:r>
    </w:p>
    <w:p w14:paraId="722CC5FB" w14:textId="77777777" w:rsidR="00285976" w:rsidRPr="009C59CC" w:rsidRDefault="00285976" w:rsidP="00285976">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t>Podstawa przyjęcia do sprawdzenia /odbioru*</w:t>
      </w:r>
    </w:p>
    <w:p w14:paraId="3AB41F53"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Wykonawca w dniu …………………. przekazał następujące dokumenty Zamawiającemu:</w:t>
      </w:r>
    </w:p>
    <w:p w14:paraId="2B2297C8" w14:textId="77777777" w:rsidR="00285976" w:rsidRPr="009C59CC" w:rsidRDefault="00285976" w:rsidP="00285976">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6925AB52" w14:textId="77777777" w:rsidR="00285976" w:rsidRPr="009C59CC" w:rsidRDefault="00285976" w:rsidP="00285976">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652A568F" w14:textId="77777777" w:rsidR="00285976" w:rsidRPr="009C59CC" w:rsidRDefault="00285976" w:rsidP="00285976">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Uwagi Komisji stwierdzone w czasie przyjęcia do sprawdzenia / odbioru dokumentacji*:</w:t>
      </w:r>
    </w:p>
    <w:p w14:paraId="244789C3"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677CC133"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Inne zalecenia Komisji*: </w:t>
      </w:r>
    </w:p>
    <w:p w14:paraId="380CA6AE"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5863434A"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7319652A" w14:textId="77777777" w:rsidR="00285976" w:rsidRPr="009C59CC" w:rsidRDefault="00285976" w:rsidP="00285976">
      <w:pPr>
        <w:pStyle w:val="arial"/>
        <w:tabs>
          <w:tab w:val="left" w:pos="284"/>
          <w:tab w:val="left" w:pos="426"/>
        </w:tabs>
        <w:rPr>
          <w:rFonts w:ascii="Times New Roman" w:hAnsi="Times New Roman" w:cs="Times New Roman"/>
          <w:sz w:val="22"/>
          <w:szCs w:val="22"/>
        </w:rPr>
      </w:pPr>
    </w:p>
    <w:p w14:paraId="304B030E"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Zamawiający potwierdza otrzymanie od Wykonawcy:</w:t>
      </w:r>
    </w:p>
    <w:p w14:paraId="48C1013C"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wydanie decyzji pozwolenie na budowę z prezentatą właściwego organu*</w:t>
      </w:r>
    </w:p>
    <w:p w14:paraId="2F5929C6"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dokonanie zmian w miejscowym planie zagospodarowania przestrzennego z prezentatą właściwego organu *</w:t>
      </w:r>
    </w:p>
    <w:p w14:paraId="0AA455A4"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decyzji pozwolenie na budowę z dnia ………….. nr ………… wydana przez ……………………*</w:t>
      </w:r>
    </w:p>
    <w:p w14:paraId="5D763DB5" w14:textId="77777777" w:rsidR="00285976" w:rsidRPr="009C59CC" w:rsidRDefault="00285976" w:rsidP="00285976">
      <w:pPr>
        <w:pStyle w:val="arial"/>
        <w:tabs>
          <w:tab w:val="left" w:pos="284"/>
          <w:tab w:val="left" w:pos="426"/>
        </w:tabs>
        <w:rPr>
          <w:rFonts w:ascii="Times New Roman" w:hAnsi="Times New Roman" w:cs="Times New Roman"/>
          <w:sz w:val="22"/>
          <w:szCs w:val="22"/>
        </w:rPr>
      </w:pPr>
    </w:p>
    <w:p w14:paraId="1C2A2D63"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Dokonano odbioru bez zastrzeżeń.*</w:t>
      </w:r>
    </w:p>
    <w:p w14:paraId="191BE045" w14:textId="77777777" w:rsidR="00285976" w:rsidRPr="009C59CC" w:rsidRDefault="00285976" w:rsidP="00285976">
      <w:pPr>
        <w:pStyle w:val="arial"/>
        <w:tabs>
          <w:tab w:val="left" w:pos="284"/>
          <w:tab w:val="left" w:pos="426"/>
        </w:tabs>
        <w:rPr>
          <w:rFonts w:ascii="Times New Roman" w:hAnsi="Times New Roman" w:cs="Times New Roman"/>
          <w:sz w:val="22"/>
          <w:szCs w:val="22"/>
        </w:rPr>
      </w:pPr>
    </w:p>
    <w:p w14:paraId="5D777E79" w14:textId="77777777" w:rsidR="00285976" w:rsidRPr="009C59CC" w:rsidRDefault="00285976" w:rsidP="00285976">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lastRenderedPageBreak/>
        <w:t>Na tym protokół zakończono i podpisano.</w:t>
      </w:r>
    </w:p>
    <w:p w14:paraId="4C3BC5C4" w14:textId="77777777" w:rsidR="00285976" w:rsidRPr="009C59CC" w:rsidRDefault="00285976" w:rsidP="00285976">
      <w:pPr>
        <w:pStyle w:val="arial"/>
        <w:tabs>
          <w:tab w:val="left" w:pos="284"/>
          <w:tab w:val="left" w:pos="426"/>
        </w:tabs>
        <w:rPr>
          <w:rFonts w:ascii="Times New Roman" w:hAnsi="Times New Roman" w:cs="Times New Roman"/>
          <w:sz w:val="22"/>
          <w:szCs w:val="22"/>
        </w:rPr>
      </w:pPr>
    </w:p>
    <w:p w14:paraId="2C1ED9EE" w14:textId="77777777"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u w:val="single"/>
        </w:rPr>
        <w:t>Przedstawiciele Zamawiającego</w:t>
      </w:r>
      <w:r w:rsidRPr="009C59CC">
        <w:rPr>
          <w:rFonts w:ascii="Times New Roman" w:hAnsi="Times New Roman" w:cs="Times New Roman"/>
          <w:sz w:val="22"/>
          <w:szCs w:val="22"/>
        </w:rPr>
        <w:t>:</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Przedstawiciele Wykonawcy</w:t>
      </w:r>
      <w:r w:rsidRPr="009C59CC">
        <w:rPr>
          <w:rFonts w:ascii="Times New Roman" w:hAnsi="Times New Roman" w:cs="Times New Roman"/>
          <w:sz w:val="22"/>
          <w:szCs w:val="22"/>
        </w:rPr>
        <w:t>:</w:t>
      </w:r>
    </w:p>
    <w:p w14:paraId="369B3E40" w14:textId="77777777" w:rsidR="00285976" w:rsidRPr="009C59CC" w:rsidRDefault="00285976" w:rsidP="00285976">
      <w:pPr>
        <w:pStyle w:val="arial"/>
        <w:tabs>
          <w:tab w:val="left" w:pos="284"/>
          <w:tab w:val="left" w:pos="426"/>
        </w:tabs>
        <w:rPr>
          <w:rFonts w:ascii="Times New Roman" w:hAnsi="Times New Roman" w:cs="Times New Roman"/>
          <w:sz w:val="22"/>
          <w:szCs w:val="22"/>
          <w:u w:val="single"/>
        </w:rPr>
      </w:pPr>
    </w:p>
    <w:p w14:paraId="7CAFFF54" w14:textId="466DA251"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06E330CE" w14:textId="44B1AE81"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54D408E8" w14:textId="298D771E"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65667D5A" w14:textId="5D458D66" w:rsidR="00285976" w:rsidRPr="009C59CC" w:rsidRDefault="00285976" w:rsidP="00285976">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27E3D411" w14:textId="77777777" w:rsidR="00285976" w:rsidRPr="009C59CC" w:rsidRDefault="00285976" w:rsidP="00285976">
      <w:pPr>
        <w:pStyle w:val="arial"/>
        <w:tabs>
          <w:tab w:val="left" w:pos="284"/>
          <w:tab w:val="left" w:pos="426"/>
        </w:tabs>
        <w:jc w:val="right"/>
        <w:rPr>
          <w:rFonts w:ascii="Times New Roman" w:hAnsi="Times New Roman" w:cs="Times New Roman"/>
          <w:b/>
          <w:sz w:val="22"/>
          <w:szCs w:val="22"/>
        </w:rPr>
      </w:pPr>
    </w:p>
    <w:p w14:paraId="6A4B5901" w14:textId="77777777" w:rsidR="00285976" w:rsidRPr="009C59CC" w:rsidRDefault="00285976" w:rsidP="00285976">
      <w:pPr>
        <w:pStyle w:val="arial"/>
        <w:tabs>
          <w:tab w:val="left" w:pos="284"/>
          <w:tab w:val="left" w:pos="426"/>
        </w:tabs>
        <w:jc w:val="right"/>
        <w:rPr>
          <w:rFonts w:ascii="Times New Roman" w:hAnsi="Times New Roman" w:cs="Times New Roman"/>
          <w:b/>
          <w:sz w:val="22"/>
          <w:szCs w:val="22"/>
        </w:rPr>
      </w:pPr>
    </w:p>
    <w:p w14:paraId="67A26A7B" w14:textId="77777777" w:rsidR="00285976" w:rsidRDefault="00285976" w:rsidP="00285976">
      <w:pPr>
        <w:pStyle w:val="arial"/>
        <w:tabs>
          <w:tab w:val="left" w:pos="284"/>
          <w:tab w:val="left" w:pos="426"/>
        </w:tabs>
        <w:rPr>
          <w:rFonts w:ascii="Tahoma" w:hAnsi="Tahoma" w:cs="Tahoma"/>
          <w:sz w:val="16"/>
          <w:szCs w:val="16"/>
        </w:rPr>
      </w:pPr>
      <w:r w:rsidRPr="009C59CC">
        <w:rPr>
          <w:rFonts w:ascii="Times New Roman" w:hAnsi="Times New Roman" w:cs="Times New Roman"/>
          <w:sz w:val="22"/>
          <w:szCs w:val="22"/>
        </w:rPr>
        <w:t>* Niepotrz</w:t>
      </w:r>
      <w:r w:rsidRPr="009434E4">
        <w:rPr>
          <w:rFonts w:ascii="Tahoma" w:hAnsi="Tahoma" w:cs="Tahoma"/>
          <w:sz w:val="16"/>
          <w:szCs w:val="16"/>
        </w:rPr>
        <w:t>ebne skreślić</w:t>
      </w:r>
    </w:p>
    <w:p w14:paraId="5CDBD8D5" w14:textId="77777777" w:rsidR="00285976" w:rsidRDefault="00285976" w:rsidP="00285976">
      <w:pPr>
        <w:pStyle w:val="arial"/>
        <w:tabs>
          <w:tab w:val="left" w:pos="284"/>
          <w:tab w:val="left" w:pos="426"/>
        </w:tabs>
        <w:rPr>
          <w:rFonts w:ascii="Tahoma" w:hAnsi="Tahoma" w:cs="Tahoma"/>
          <w:sz w:val="16"/>
          <w:szCs w:val="16"/>
        </w:rPr>
      </w:pPr>
    </w:p>
    <w:p w14:paraId="791A4FA6" w14:textId="77777777" w:rsidR="00285976" w:rsidRDefault="00285976" w:rsidP="00285976">
      <w:pPr>
        <w:pStyle w:val="arial"/>
        <w:tabs>
          <w:tab w:val="left" w:pos="284"/>
          <w:tab w:val="left" w:pos="426"/>
        </w:tabs>
        <w:rPr>
          <w:rFonts w:ascii="Tahoma" w:hAnsi="Tahoma" w:cs="Tahoma"/>
          <w:sz w:val="16"/>
          <w:szCs w:val="16"/>
        </w:rPr>
      </w:pPr>
    </w:p>
    <w:p w14:paraId="016E7F35" w14:textId="77777777" w:rsidR="00285976" w:rsidRDefault="00285976" w:rsidP="00285976">
      <w:pPr>
        <w:pStyle w:val="arial"/>
        <w:tabs>
          <w:tab w:val="left" w:pos="284"/>
          <w:tab w:val="left" w:pos="426"/>
        </w:tabs>
        <w:rPr>
          <w:rFonts w:ascii="Tahoma" w:hAnsi="Tahoma" w:cs="Tahoma"/>
          <w:sz w:val="16"/>
          <w:szCs w:val="16"/>
        </w:rPr>
      </w:pPr>
    </w:p>
    <w:p w14:paraId="0712B6F3" w14:textId="77777777" w:rsidR="00285976" w:rsidRDefault="00285976" w:rsidP="00285976">
      <w:pPr>
        <w:pStyle w:val="arial"/>
        <w:tabs>
          <w:tab w:val="left" w:pos="284"/>
          <w:tab w:val="left" w:pos="426"/>
        </w:tabs>
        <w:rPr>
          <w:rFonts w:ascii="Tahoma" w:hAnsi="Tahoma" w:cs="Tahoma"/>
          <w:sz w:val="16"/>
          <w:szCs w:val="16"/>
        </w:rPr>
      </w:pPr>
    </w:p>
    <w:p w14:paraId="74013F93" w14:textId="77777777" w:rsidR="00285976" w:rsidRDefault="00285976" w:rsidP="00285976">
      <w:pPr>
        <w:pStyle w:val="arial"/>
        <w:tabs>
          <w:tab w:val="left" w:pos="284"/>
          <w:tab w:val="left" w:pos="426"/>
        </w:tabs>
        <w:rPr>
          <w:rFonts w:ascii="Tahoma" w:hAnsi="Tahoma" w:cs="Tahoma"/>
          <w:sz w:val="16"/>
          <w:szCs w:val="16"/>
        </w:rPr>
      </w:pPr>
    </w:p>
    <w:p w14:paraId="6EF0D1B0" w14:textId="77777777" w:rsidR="00285976" w:rsidRDefault="00285976" w:rsidP="00285976">
      <w:pPr>
        <w:pStyle w:val="arial"/>
        <w:tabs>
          <w:tab w:val="left" w:pos="284"/>
          <w:tab w:val="left" w:pos="426"/>
        </w:tabs>
        <w:rPr>
          <w:rFonts w:ascii="Tahoma" w:hAnsi="Tahoma" w:cs="Tahoma"/>
          <w:sz w:val="16"/>
          <w:szCs w:val="16"/>
        </w:rPr>
      </w:pPr>
    </w:p>
    <w:p w14:paraId="27A94918" w14:textId="77777777" w:rsidR="00285976" w:rsidRDefault="00285976" w:rsidP="00285976">
      <w:pPr>
        <w:pStyle w:val="arial"/>
        <w:tabs>
          <w:tab w:val="left" w:pos="284"/>
          <w:tab w:val="left" w:pos="426"/>
        </w:tabs>
        <w:rPr>
          <w:rFonts w:ascii="Tahoma" w:hAnsi="Tahoma" w:cs="Tahoma"/>
          <w:sz w:val="16"/>
          <w:szCs w:val="16"/>
        </w:rPr>
      </w:pPr>
    </w:p>
    <w:p w14:paraId="2465F6CF" w14:textId="77777777" w:rsidR="00285976" w:rsidRDefault="00285976" w:rsidP="00285976">
      <w:pPr>
        <w:pStyle w:val="arial"/>
        <w:tabs>
          <w:tab w:val="left" w:pos="284"/>
          <w:tab w:val="left" w:pos="426"/>
        </w:tabs>
        <w:rPr>
          <w:rFonts w:ascii="Tahoma" w:hAnsi="Tahoma" w:cs="Tahoma"/>
          <w:sz w:val="16"/>
          <w:szCs w:val="16"/>
        </w:rPr>
      </w:pPr>
    </w:p>
    <w:p w14:paraId="76BA3BE9" w14:textId="77777777" w:rsidR="00285976" w:rsidRDefault="00285976" w:rsidP="00285976">
      <w:pPr>
        <w:pStyle w:val="arial"/>
        <w:tabs>
          <w:tab w:val="left" w:pos="284"/>
          <w:tab w:val="left" w:pos="426"/>
        </w:tabs>
        <w:rPr>
          <w:rFonts w:ascii="Tahoma" w:hAnsi="Tahoma" w:cs="Tahoma"/>
          <w:sz w:val="16"/>
          <w:szCs w:val="16"/>
        </w:rPr>
      </w:pPr>
    </w:p>
    <w:p w14:paraId="61995C3E" w14:textId="77777777" w:rsidR="00285976" w:rsidRDefault="00285976" w:rsidP="00285976">
      <w:pPr>
        <w:pStyle w:val="arial"/>
        <w:tabs>
          <w:tab w:val="left" w:pos="284"/>
          <w:tab w:val="left" w:pos="426"/>
        </w:tabs>
        <w:rPr>
          <w:rFonts w:ascii="Tahoma" w:hAnsi="Tahoma" w:cs="Tahoma"/>
          <w:sz w:val="16"/>
          <w:szCs w:val="16"/>
        </w:rPr>
      </w:pPr>
    </w:p>
    <w:p w14:paraId="5374A771" w14:textId="77777777" w:rsidR="00285976" w:rsidRDefault="00285976" w:rsidP="00285976">
      <w:pPr>
        <w:pStyle w:val="arial"/>
        <w:tabs>
          <w:tab w:val="left" w:pos="284"/>
          <w:tab w:val="left" w:pos="426"/>
        </w:tabs>
        <w:rPr>
          <w:rFonts w:ascii="Tahoma" w:hAnsi="Tahoma" w:cs="Tahoma"/>
          <w:sz w:val="16"/>
          <w:szCs w:val="16"/>
        </w:rPr>
      </w:pPr>
    </w:p>
    <w:p w14:paraId="3D4869A0" w14:textId="77777777" w:rsidR="00285976" w:rsidRDefault="00285976" w:rsidP="00285976">
      <w:pPr>
        <w:pStyle w:val="arial"/>
        <w:tabs>
          <w:tab w:val="left" w:pos="284"/>
          <w:tab w:val="left" w:pos="426"/>
        </w:tabs>
        <w:rPr>
          <w:rFonts w:ascii="Tahoma" w:hAnsi="Tahoma" w:cs="Tahoma"/>
          <w:sz w:val="16"/>
          <w:szCs w:val="16"/>
        </w:rPr>
      </w:pPr>
    </w:p>
    <w:p w14:paraId="1E08F538" w14:textId="77777777" w:rsidR="00285976" w:rsidRDefault="00285976" w:rsidP="00285976">
      <w:pPr>
        <w:pStyle w:val="arial"/>
        <w:tabs>
          <w:tab w:val="left" w:pos="284"/>
          <w:tab w:val="left" w:pos="426"/>
        </w:tabs>
        <w:rPr>
          <w:rFonts w:ascii="Tahoma" w:hAnsi="Tahoma" w:cs="Tahoma"/>
          <w:sz w:val="16"/>
          <w:szCs w:val="16"/>
        </w:rPr>
      </w:pPr>
    </w:p>
    <w:p w14:paraId="58B433DE" w14:textId="77777777" w:rsidR="00285976" w:rsidRDefault="00285976" w:rsidP="00285976">
      <w:pPr>
        <w:pStyle w:val="arial"/>
        <w:tabs>
          <w:tab w:val="left" w:pos="284"/>
          <w:tab w:val="left" w:pos="426"/>
        </w:tabs>
        <w:rPr>
          <w:rFonts w:ascii="Tahoma" w:hAnsi="Tahoma" w:cs="Tahoma"/>
          <w:sz w:val="16"/>
          <w:szCs w:val="16"/>
        </w:rPr>
      </w:pPr>
    </w:p>
    <w:p w14:paraId="1436B347" w14:textId="77777777" w:rsidR="00285976" w:rsidRDefault="00285976" w:rsidP="00285976">
      <w:pPr>
        <w:pStyle w:val="arial"/>
        <w:tabs>
          <w:tab w:val="left" w:pos="284"/>
          <w:tab w:val="left" w:pos="426"/>
        </w:tabs>
        <w:rPr>
          <w:rFonts w:ascii="Tahoma" w:hAnsi="Tahoma" w:cs="Tahoma"/>
          <w:sz w:val="16"/>
          <w:szCs w:val="16"/>
        </w:rPr>
      </w:pPr>
    </w:p>
    <w:p w14:paraId="1188664A" w14:textId="77777777" w:rsidR="00285976" w:rsidRDefault="00285976" w:rsidP="00285976">
      <w:pPr>
        <w:pStyle w:val="arial"/>
        <w:tabs>
          <w:tab w:val="left" w:pos="284"/>
          <w:tab w:val="left" w:pos="426"/>
        </w:tabs>
        <w:rPr>
          <w:rFonts w:ascii="Tahoma" w:hAnsi="Tahoma" w:cs="Tahoma"/>
          <w:sz w:val="16"/>
          <w:szCs w:val="16"/>
        </w:rPr>
      </w:pPr>
    </w:p>
    <w:p w14:paraId="38C8E0E7" w14:textId="77777777" w:rsidR="00285976" w:rsidRDefault="00285976" w:rsidP="00285976">
      <w:pPr>
        <w:pStyle w:val="arial"/>
        <w:tabs>
          <w:tab w:val="left" w:pos="284"/>
          <w:tab w:val="left" w:pos="426"/>
        </w:tabs>
        <w:rPr>
          <w:rFonts w:ascii="Tahoma" w:hAnsi="Tahoma" w:cs="Tahoma"/>
          <w:sz w:val="16"/>
          <w:szCs w:val="16"/>
        </w:rPr>
      </w:pPr>
    </w:p>
    <w:p w14:paraId="0D68C45B" w14:textId="77777777" w:rsidR="00285976" w:rsidRDefault="00285976" w:rsidP="00285976">
      <w:pPr>
        <w:pStyle w:val="arial"/>
        <w:tabs>
          <w:tab w:val="left" w:pos="284"/>
          <w:tab w:val="left" w:pos="426"/>
        </w:tabs>
        <w:rPr>
          <w:rFonts w:ascii="Tahoma" w:hAnsi="Tahoma" w:cs="Tahoma"/>
          <w:sz w:val="16"/>
          <w:szCs w:val="16"/>
        </w:rPr>
      </w:pPr>
    </w:p>
    <w:p w14:paraId="074180A6" w14:textId="77777777" w:rsidR="00285976" w:rsidRDefault="00285976" w:rsidP="00285976">
      <w:pPr>
        <w:pStyle w:val="arial"/>
        <w:tabs>
          <w:tab w:val="left" w:pos="284"/>
          <w:tab w:val="left" w:pos="426"/>
        </w:tabs>
        <w:rPr>
          <w:rFonts w:ascii="Tahoma" w:hAnsi="Tahoma" w:cs="Tahoma"/>
          <w:sz w:val="16"/>
          <w:szCs w:val="16"/>
        </w:rPr>
      </w:pPr>
    </w:p>
    <w:p w14:paraId="76F10C82" w14:textId="77777777" w:rsidR="00285976" w:rsidRDefault="00285976" w:rsidP="00285976">
      <w:pPr>
        <w:pStyle w:val="arial"/>
        <w:tabs>
          <w:tab w:val="left" w:pos="284"/>
          <w:tab w:val="left" w:pos="426"/>
        </w:tabs>
        <w:rPr>
          <w:rFonts w:ascii="Tahoma" w:hAnsi="Tahoma" w:cs="Tahoma"/>
          <w:sz w:val="16"/>
          <w:szCs w:val="16"/>
        </w:rPr>
      </w:pPr>
    </w:p>
    <w:p w14:paraId="1879DDE0" w14:textId="77777777" w:rsidR="00285976" w:rsidRDefault="00285976" w:rsidP="00285976">
      <w:pPr>
        <w:pStyle w:val="arial"/>
        <w:tabs>
          <w:tab w:val="left" w:pos="284"/>
          <w:tab w:val="left" w:pos="426"/>
        </w:tabs>
        <w:rPr>
          <w:rFonts w:ascii="Tahoma" w:hAnsi="Tahoma" w:cs="Tahoma"/>
          <w:sz w:val="16"/>
          <w:szCs w:val="16"/>
        </w:rPr>
      </w:pPr>
    </w:p>
    <w:p w14:paraId="16419D97" w14:textId="77777777" w:rsidR="00285976" w:rsidRDefault="00285976" w:rsidP="00285976">
      <w:pPr>
        <w:pStyle w:val="arial"/>
        <w:tabs>
          <w:tab w:val="left" w:pos="284"/>
          <w:tab w:val="left" w:pos="426"/>
        </w:tabs>
        <w:rPr>
          <w:rFonts w:ascii="Tahoma" w:hAnsi="Tahoma" w:cs="Tahoma"/>
          <w:sz w:val="16"/>
          <w:szCs w:val="16"/>
        </w:rPr>
      </w:pPr>
    </w:p>
    <w:p w14:paraId="6E475AB5" w14:textId="77777777" w:rsidR="00285976" w:rsidRDefault="00285976" w:rsidP="00285976">
      <w:pPr>
        <w:pStyle w:val="arial"/>
        <w:tabs>
          <w:tab w:val="left" w:pos="284"/>
          <w:tab w:val="left" w:pos="426"/>
        </w:tabs>
        <w:rPr>
          <w:rFonts w:ascii="Tahoma" w:hAnsi="Tahoma" w:cs="Tahoma"/>
          <w:sz w:val="16"/>
          <w:szCs w:val="16"/>
        </w:rPr>
      </w:pPr>
    </w:p>
    <w:p w14:paraId="426FBC14" w14:textId="77777777" w:rsidR="00285976" w:rsidRDefault="00285976" w:rsidP="00285976">
      <w:pPr>
        <w:pStyle w:val="arial"/>
        <w:tabs>
          <w:tab w:val="left" w:pos="284"/>
          <w:tab w:val="left" w:pos="426"/>
        </w:tabs>
        <w:rPr>
          <w:rFonts w:ascii="Tahoma" w:hAnsi="Tahoma" w:cs="Tahoma"/>
          <w:sz w:val="16"/>
          <w:szCs w:val="16"/>
        </w:rPr>
      </w:pPr>
    </w:p>
    <w:p w14:paraId="538F1B83" w14:textId="77777777" w:rsidR="00285976" w:rsidRDefault="00285976" w:rsidP="00285976">
      <w:pPr>
        <w:pStyle w:val="arial"/>
        <w:tabs>
          <w:tab w:val="left" w:pos="284"/>
          <w:tab w:val="left" w:pos="426"/>
        </w:tabs>
        <w:rPr>
          <w:rFonts w:ascii="Tahoma" w:hAnsi="Tahoma" w:cs="Tahoma"/>
          <w:sz w:val="16"/>
          <w:szCs w:val="16"/>
        </w:rPr>
      </w:pPr>
    </w:p>
    <w:p w14:paraId="341F5F09" w14:textId="77777777" w:rsidR="00285976" w:rsidRDefault="00285976" w:rsidP="00285976">
      <w:pPr>
        <w:pStyle w:val="arial"/>
        <w:tabs>
          <w:tab w:val="left" w:pos="284"/>
          <w:tab w:val="left" w:pos="426"/>
        </w:tabs>
        <w:rPr>
          <w:rFonts w:ascii="Tahoma" w:hAnsi="Tahoma" w:cs="Tahoma"/>
          <w:sz w:val="16"/>
          <w:szCs w:val="16"/>
        </w:rPr>
      </w:pPr>
    </w:p>
    <w:p w14:paraId="328DAC12" w14:textId="77777777" w:rsidR="00285976" w:rsidRDefault="00285976" w:rsidP="00285976">
      <w:pPr>
        <w:pStyle w:val="arial"/>
        <w:tabs>
          <w:tab w:val="left" w:pos="284"/>
          <w:tab w:val="left" w:pos="426"/>
        </w:tabs>
        <w:rPr>
          <w:rFonts w:ascii="Tahoma" w:hAnsi="Tahoma" w:cs="Tahoma"/>
          <w:sz w:val="16"/>
          <w:szCs w:val="16"/>
        </w:rPr>
      </w:pPr>
    </w:p>
    <w:p w14:paraId="000EF32D" w14:textId="77777777" w:rsidR="00285976" w:rsidRDefault="00285976" w:rsidP="00285976">
      <w:pPr>
        <w:pStyle w:val="arial"/>
        <w:tabs>
          <w:tab w:val="left" w:pos="284"/>
          <w:tab w:val="left" w:pos="426"/>
        </w:tabs>
        <w:rPr>
          <w:rFonts w:ascii="Tahoma" w:hAnsi="Tahoma" w:cs="Tahoma"/>
          <w:sz w:val="16"/>
          <w:szCs w:val="16"/>
        </w:rPr>
      </w:pPr>
    </w:p>
    <w:p w14:paraId="5893C782" w14:textId="77777777" w:rsidR="00285976" w:rsidRDefault="00285976" w:rsidP="00285976">
      <w:pPr>
        <w:pStyle w:val="arial"/>
        <w:tabs>
          <w:tab w:val="left" w:pos="284"/>
          <w:tab w:val="left" w:pos="426"/>
        </w:tabs>
        <w:rPr>
          <w:rFonts w:ascii="Tahoma" w:hAnsi="Tahoma" w:cs="Tahoma"/>
          <w:sz w:val="16"/>
          <w:szCs w:val="16"/>
        </w:rPr>
      </w:pPr>
    </w:p>
    <w:p w14:paraId="3859AEFA" w14:textId="77777777" w:rsidR="00285976" w:rsidRDefault="00285976" w:rsidP="00285976">
      <w:pPr>
        <w:pStyle w:val="arial"/>
        <w:tabs>
          <w:tab w:val="left" w:pos="284"/>
          <w:tab w:val="left" w:pos="426"/>
        </w:tabs>
        <w:rPr>
          <w:rFonts w:ascii="Tahoma" w:hAnsi="Tahoma" w:cs="Tahoma"/>
          <w:sz w:val="16"/>
          <w:szCs w:val="16"/>
        </w:rPr>
      </w:pPr>
    </w:p>
    <w:p w14:paraId="639A91BF" w14:textId="77777777" w:rsidR="00285976" w:rsidRDefault="00285976" w:rsidP="00285976">
      <w:pPr>
        <w:pStyle w:val="arial"/>
        <w:tabs>
          <w:tab w:val="left" w:pos="284"/>
          <w:tab w:val="left" w:pos="426"/>
        </w:tabs>
        <w:rPr>
          <w:rFonts w:ascii="Tahoma" w:hAnsi="Tahoma" w:cs="Tahoma"/>
          <w:sz w:val="16"/>
          <w:szCs w:val="16"/>
        </w:rPr>
      </w:pPr>
    </w:p>
    <w:p w14:paraId="3BD63FED" w14:textId="77777777" w:rsidR="00285976" w:rsidRDefault="00285976" w:rsidP="00285976">
      <w:pPr>
        <w:pStyle w:val="arial"/>
        <w:tabs>
          <w:tab w:val="left" w:pos="284"/>
          <w:tab w:val="left" w:pos="426"/>
        </w:tabs>
        <w:rPr>
          <w:rFonts w:ascii="Tahoma" w:hAnsi="Tahoma" w:cs="Tahoma"/>
          <w:sz w:val="16"/>
          <w:szCs w:val="16"/>
        </w:rPr>
      </w:pPr>
    </w:p>
    <w:p w14:paraId="255F4463" w14:textId="77777777" w:rsidR="00285976" w:rsidRDefault="00285976" w:rsidP="00285976">
      <w:pPr>
        <w:pStyle w:val="arial"/>
        <w:tabs>
          <w:tab w:val="left" w:pos="284"/>
          <w:tab w:val="left" w:pos="426"/>
        </w:tabs>
        <w:rPr>
          <w:rFonts w:ascii="Tahoma" w:hAnsi="Tahoma" w:cs="Tahoma"/>
          <w:sz w:val="16"/>
          <w:szCs w:val="16"/>
        </w:rPr>
      </w:pPr>
    </w:p>
    <w:p w14:paraId="52CF42E9" w14:textId="77777777" w:rsidR="00285976" w:rsidRDefault="00285976" w:rsidP="00285976">
      <w:pPr>
        <w:pStyle w:val="arial"/>
        <w:tabs>
          <w:tab w:val="left" w:pos="284"/>
          <w:tab w:val="left" w:pos="426"/>
        </w:tabs>
        <w:rPr>
          <w:rFonts w:ascii="Tahoma" w:hAnsi="Tahoma" w:cs="Tahoma"/>
          <w:sz w:val="16"/>
          <w:szCs w:val="16"/>
        </w:rPr>
      </w:pPr>
    </w:p>
    <w:p w14:paraId="7446C047" w14:textId="77777777" w:rsidR="00285976" w:rsidRDefault="00285976" w:rsidP="00285976">
      <w:pPr>
        <w:pStyle w:val="arial"/>
        <w:tabs>
          <w:tab w:val="left" w:pos="284"/>
          <w:tab w:val="left" w:pos="426"/>
        </w:tabs>
        <w:rPr>
          <w:rFonts w:ascii="Tahoma" w:hAnsi="Tahoma" w:cs="Tahoma"/>
          <w:sz w:val="16"/>
          <w:szCs w:val="16"/>
        </w:rPr>
      </w:pPr>
    </w:p>
    <w:p w14:paraId="594B699D" w14:textId="77777777" w:rsidR="00285976" w:rsidRDefault="00285976" w:rsidP="00285976">
      <w:pPr>
        <w:pStyle w:val="arial"/>
        <w:tabs>
          <w:tab w:val="left" w:pos="284"/>
          <w:tab w:val="left" w:pos="426"/>
        </w:tabs>
        <w:rPr>
          <w:rFonts w:ascii="Tahoma" w:hAnsi="Tahoma" w:cs="Tahoma"/>
          <w:sz w:val="16"/>
          <w:szCs w:val="16"/>
        </w:rPr>
      </w:pPr>
    </w:p>
    <w:p w14:paraId="3D1F95C2" w14:textId="77777777" w:rsidR="00285976" w:rsidRDefault="00285976" w:rsidP="00285976">
      <w:pPr>
        <w:pStyle w:val="arial"/>
        <w:tabs>
          <w:tab w:val="left" w:pos="284"/>
          <w:tab w:val="left" w:pos="426"/>
        </w:tabs>
        <w:rPr>
          <w:rFonts w:ascii="Tahoma" w:hAnsi="Tahoma" w:cs="Tahoma"/>
          <w:sz w:val="16"/>
          <w:szCs w:val="16"/>
        </w:rPr>
      </w:pPr>
    </w:p>
    <w:p w14:paraId="7FC118A0" w14:textId="77777777" w:rsidR="00285976" w:rsidRDefault="00285976" w:rsidP="00285976">
      <w:pPr>
        <w:pStyle w:val="arial"/>
        <w:tabs>
          <w:tab w:val="left" w:pos="284"/>
          <w:tab w:val="left" w:pos="426"/>
        </w:tabs>
        <w:rPr>
          <w:rFonts w:ascii="Tahoma" w:hAnsi="Tahoma" w:cs="Tahoma"/>
          <w:sz w:val="16"/>
          <w:szCs w:val="16"/>
        </w:rPr>
      </w:pPr>
    </w:p>
    <w:p w14:paraId="2DDABA92" w14:textId="77777777" w:rsidR="00285976" w:rsidRDefault="00285976" w:rsidP="00285976">
      <w:pPr>
        <w:pStyle w:val="arial"/>
        <w:tabs>
          <w:tab w:val="left" w:pos="284"/>
          <w:tab w:val="left" w:pos="426"/>
        </w:tabs>
        <w:rPr>
          <w:rFonts w:ascii="Tahoma" w:hAnsi="Tahoma" w:cs="Tahoma"/>
          <w:sz w:val="16"/>
          <w:szCs w:val="16"/>
        </w:rPr>
      </w:pPr>
    </w:p>
    <w:p w14:paraId="3B34440A" w14:textId="77777777" w:rsidR="00285976" w:rsidRDefault="00285976" w:rsidP="00285976">
      <w:pPr>
        <w:pStyle w:val="arial"/>
        <w:tabs>
          <w:tab w:val="left" w:pos="284"/>
          <w:tab w:val="left" w:pos="426"/>
        </w:tabs>
        <w:rPr>
          <w:rFonts w:ascii="Tahoma" w:hAnsi="Tahoma" w:cs="Tahoma"/>
          <w:sz w:val="16"/>
          <w:szCs w:val="16"/>
        </w:rPr>
      </w:pPr>
    </w:p>
    <w:p w14:paraId="5F22F4AB" w14:textId="504E7704" w:rsidR="00285976" w:rsidRDefault="00285976" w:rsidP="00285976">
      <w:pPr>
        <w:pStyle w:val="arial"/>
        <w:tabs>
          <w:tab w:val="left" w:pos="284"/>
          <w:tab w:val="left" w:pos="426"/>
        </w:tabs>
        <w:rPr>
          <w:rFonts w:ascii="Tahoma" w:hAnsi="Tahoma" w:cs="Tahoma"/>
          <w:sz w:val="16"/>
          <w:szCs w:val="16"/>
        </w:rPr>
      </w:pPr>
    </w:p>
    <w:p w14:paraId="6D38C30B" w14:textId="359F8118" w:rsidR="00901711" w:rsidRDefault="00901711" w:rsidP="00285976">
      <w:pPr>
        <w:pStyle w:val="arial"/>
        <w:tabs>
          <w:tab w:val="left" w:pos="284"/>
          <w:tab w:val="left" w:pos="426"/>
        </w:tabs>
        <w:rPr>
          <w:rFonts w:ascii="Tahoma" w:hAnsi="Tahoma" w:cs="Tahoma"/>
          <w:sz w:val="16"/>
          <w:szCs w:val="16"/>
        </w:rPr>
      </w:pPr>
    </w:p>
    <w:p w14:paraId="4328588D" w14:textId="7DD9E319" w:rsidR="00901711" w:rsidRDefault="00901711" w:rsidP="00285976">
      <w:pPr>
        <w:pStyle w:val="arial"/>
        <w:tabs>
          <w:tab w:val="left" w:pos="284"/>
          <w:tab w:val="left" w:pos="426"/>
        </w:tabs>
        <w:rPr>
          <w:rFonts w:ascii="Tahoma" w:hAnsi="Tahoma" w:cs="Tahoma"/>
          <w:sz w:val="16"/>
          <w:szCs w:val="16"/>
        </w:rPr>
      </w:pPr>
    </w:p>
    <w:p w14:paraId="2AEA3A08" w14:textId="76C119CC" w:rsidR="00901711" w:rsidRDefault="00901711" w:rsidP="00285976">
      <w:pPr>
        <w:pStyle w:val="arial"/>
        <w:tabs>
          <w:tab w:val="left" w:pos="284"/>
          <w:tab w:val="left" w:pos="426"/>
        </w:tabs>
        <w:rPr>
          <w:rFonts w:ascii="Tahoma" w:hAnsi="Tahoma" w:cs="Tahoma"/>
          <w:sz w:val="16"/>
          <w:szCs w:val="16"/>
        </w:rPr>
      </w:pPr>
    </w:p>
    <w:p w14:paraId="69079F98" w14:textId="6482670E" w:rsidR="00901711" w:rsidRDefault="00901711" w:rsidP="00285976">
      <w:pPr>
        <w:pStyle w:val="arial"/>
        <w:tabs>
          <w:tab w:val="left" w:pos="284"/>
          <w:tab w:val="left" w:pos="426"/>
        </w:tabs>
        <w:rPr>
          <w:rFonts w:ascii="Tahoma" w:hAnsi="Tahoma" w:cs="Tahoma"/>
          <w:sz w:val="16"/>
          <w:szCs w:val="16"/>
        </w:rPr>
      </w:pPr>
    </w:p>
    <w:p w14:paraId="79B85FF2" w14:textId="77777777" w:rsidR="00901711" w:rsidRDefault="00901711" w:rsidP="00285976">
      <w:pPr>
        <w:pStyle w:val="arial"/>
        <w:tabs>
          <w:tab w:val="left" w:pos="284"/>
          <w:tab w:val="left" w:pos="426"/>
        </w:tabs>
        <w:rPr>
          <w:rFonts w:ascii="Tahoma" w:hAnsi="Tahoma" w:cs="Tahoma"/>
          <w:sz w:val="16"/>
          <w:szCs w:val="16"/>
        </w:rPr>
      </w:pPr>
    </w:p>
    <w:p w14:paraId="5B11376F" w14:textId="77777777" w:rsidR="00285976" w:rsidRDefault="00285976" w:rsidP="00285976">
      <w:pPr>
        <w:pStyle w:val="arial"/>
        <w:tabs>
          <w:tab w:val="left" w:pos="284"/>
          <w:tab w:val="left" w:pos="426"/>
        </w:tabs>
        <w:rPr>
          <w:rFonts w:ascii="Tahoma" w:hAnsi="Tahoma" w:cs="Tahoma"/>
          <w:sz w:val="16"/>
          <w:szCs w:val="16"/>
        </w:rPr>
      </w:pPr>
    </w:p>
    <w:p w14:paraId="3E888C12" w14:textId="77777777" w:rsidR="00285976" w:rsidRDefault="00285976" w:rsidP="00285976">
      <w:pPr>
        <w:pStyle w:val="arial"/>
        <w:tabs>
          <w:tab w:val="left" w:pos="284"/>
          <w:tab w:val="left" w:pos="426"/>
        </w:tabs>
        <w:rPr>
          <w:rFonts w:ascii="Tahoma" w:hAnsi="Tahoma" w:cs="Tahoma"/>
          <w:sz w:val="16"/>
          <w:szCs w:val="16"/>
        </w:rPr>
      </w:pPr>
    </w:p>
    <w:p w14:paraId="3600FAF4" w14:textId="5EA833C9" w:rsidR="00B20067" w:rsidRDefault="00B20067" w:rsidP="00285976">
      <w:pPr>
        <w:pStyle w:val="arial"/>
        <w:tabs>
          <w:tab w:val="left" w:pos="284"/>
          <w:tab w:val="left" w:pos="426"/>
        </w:tabs>
        <w:rPr>
          <w:rFonts w:ascii="Tahoma" w:hAnsi="Tahoma" w:cs="Tahoma"/>
          <w:sz w:val="16"/>
          <w:szCs w:val="16"/>
        </w:rPr>
      </w:pPr>
    </w:p>
    <w:p w14:paraId="75D79B5B" w14:textId="77777777" w:rsidR="00B20067" w:rsidRDefault="00B20067" w:rsidP="00285976">
      <w:pPr>
        <w:pStyle w:val="arial"/>
        <w:tabs>
          <w:tab w:val="left" w:pos="284"/>
          <w:tab w:val="left" w:pos="426"/>
        </w:tabs>
        <w:rPr>
          <w:rFonts w:ascii="Tahoma" w:hAnsi="Tahoma" w:cs="Tahoma"/>
          <w:sz w:val="16"/>
          <w:szCs w:val="16"/>
        </w:rPr>
      </w:pPr>
    </w:p>
    <w:p w14:paraId="73B9C7FD" w14:textId="6DBB2591" w:rsidR="00285976" w:rsidRDefault="00285976" w:rsidP="00285976">
      <w:pPr>
        <w:pStyle w:val="arial"/>
        <w:tabs>
          <w:tab w:val="left" w:pos="284"/>
          <w:tab w:val="left" w:pos="426"/>
        </w:tabs>
        <w:rPr>
          <w:rFonts w:ascii="Tahoma" w:hAnsi="Tahoma" w:cs="Tahoma"/>
          <w:sz w:val="16"/>
          <w:szCs w:val="16"/>
        </w:rPr>
      </w:pPr>
    </w:p>
    <w:p w14:paraId="3F9D2C54" w14:textId="0BBA67B6" w:rsidR="00382A88" w:rsidRDefault="00382A88" w:rsidP="00285976">
      <w:pPr>
        <w:pStyle w:val="arial"/>
        <w:tabs>
          <w:tab w:val="left" w:pos="284"/>
          <w:tab w:val="left" w:pos="426"/>
        </w:tabs>
        <w:rPr>
          <w:rFonts w:ascii="Tahoma" w:hAnsi="Tahoma" w:cs="Tahoma"/>
          <w:sz w:val="16"/>
          <w:szCs w:val="16"/>
        </w:rPr>
      </w:pPr>
    </w:p>
    <w:p w14:paraId="092978C1" w14:textId="170A2A1B" w:rsidR="00382A88" w:rsidRDefault="00382A88" w:rsidP="00285976">
      <w:pPr>
        <w:pStyle w:val="arial"/>
        <w:tabs>
          <w:tab w:val="left" w:pos="284"/>
          <w:tab w:val="left" w:pos="426"/>
        </w:tabs>
        <w:rPr>
          <w:rFonts w:ascii="Tahoma" w:hAnsi="Tahoma" w:cs="Tahoma"/>
          <w:sz w:val="16"/>
          <w:szCs w:val="16"/>
        </w:rPr>
      </w:pPr>
    </w:p>
    <w:p w14:paraId="7BFE04CD" w14:textId="5B0B391D" w:rsidR="00382A88" w:rsidRDefault="00382A88" w:rsidP="00285976">
      <w:pPr>
        <w:pStyle w:val="arial"/>
        <w:tabs>
          <w:tab w:val="left" w:pos="284"/>
          <w:tab w:val="left" w:pos="426"/>
        </w:tabs>
        <w:rPr>
          <w:rFonts w:ascii="Tahoma" w:hAnsi="Tahoma" w:cs="Tahoma"/>
          <w:sz w:val="16"/>
          <w:szCs w:val="16"/>
        </w:rPr>
      </w:pPr>
    </w:p>
    <w:p w14:paraId="589AE520" w14:textId="4954E36D" w:rsidR="00382A88" w:rsidRDefault="00382A88" w:rsidP="00285976">
      <w:pPr>
        <w:pStyle w:val="arial"/>
        <w:tabs>
          <w:tab w:val="left" w:pos="284"/>
          <w:tab w:val="left" w:pos="426"/>
        </w:tabs>
        <w:rPr>
          <w:rFonts w:ascii="Tahoma" w:hAnsi="Tahoma" w:cs="Tahoma"/>
          <w:sz w:val="16"/>
          <w:szCs w:val="16"/>
        </w:rPr>
      </w:pPr>
    </w:p>
    <w:p w14:paraId="58A5AE87" w14:textId="77777777" w:rsidR="00382A88" w:rsidRDefault="00382A88" w:rsidP="00285976">
      <w:pPr>
        <w:pStyle w:val="arial"/>
        <w:tabs>
          <w:tab w:val="left" w:pos="284"/>
          <w:tab w:val="left" w:pos="426"/>
        </w:tabs>
        <w:rPr>
          <w:rFonts w:ascii="Tahoma" w:hAnsi="Tahoma" w:cs="Tahoma"/>
          <w:sz w:val="16"/>
          <w:szCs w:val="16"/>
        </w:rPr>
      </w:pPr>
    </w:p>
    <w:p w14:paraId="393A35F0" w14:textId="77777777" w:rsidR="00285976" w:rsidRDefault="00285976" w:rsidP="00285976">
      <w:pPr>
        <w:pStyle w:val="arial"/>
        <w:tabs>
          <w:tab w:val="left" w:pos="284"/>
          <w:tab w:val="left" w:pos="426"/>
        </w:tabs>
        <w:rPr>
          <w:rFonts w:ascii="Tahoma" w:hAnsi="Tahoma" w:cs="Tahoma"/>
          <w:sz w:val="16"/>
          <w:szCs w:val="16"/>
        </w:rPr>
      </w:pPr>
    </w:p>
    <w:p w14:paraId="093409F0" w14:textId="77777777" w:rsidR="00285976" w:rsidRPr="007764B1" w:rsidRDefault="00285976" w:rsidP="00285976">
      <w:pPr>
        <w:pStyle w:val="arial"/>
        <w:tabs>
          <w:tab w:val="left" w:pos="284"/>
          <w:tab w:val="left" w:pos="426"/>
        </w:tabs>
        <w:jc w:val="right"/>
        <w:rPr>
          <w:rFonts w:ascii="Times New Roman" w:hAnsi="Times New Roman" w:cs="Times New Roman"/>
          <w:b/>
          <w:bCs/>
          <w:sz w:val="24"/>
          <w:szCs w:val="24"/>
        </w:rPr>
      </w:pPr>
      <w:r w:rsidRPr="007764B1">
        <w:rPr>
          <w:rFonts w:ascii="Times New Roman" w:hAnsi="Times New Roman" w:cs="Times New Roman"/>
          <w:b/>
          <w:bCs/>
          <w:sz w:val="24"/>
          <w:szCs w:val="24"/>
        </w:rPr>
        <w:lastRenderedPageBreak/>
        <w:t xml:space="preserve">Załącznik nr 4 </w:t>
      </w:r>
    </w:p>
    <w:p w14:paraId="2C6DF62F" w14:textId="77777777" w:rsidR="00285976" w:rsidRDefault="00285976" w:rsidP="00285976">
      <w:pPr>
        <w:tabs>
          <w:tab w:val="left" w:pos="284"/>
        </w:tabs>
        <w:suppressAutoHyphens/>
        <w:rPr>
          <w:b/>
          <w:lang w:eastAsia="ar-SA"/>
        </w:rPr>
      </w:pPr>
    </w:p>
    <w:p w14:paraId="118A332E" w14:textId="77777777" w:rsidR="00285976" w:rsidRPr="00462E28" w:rsidRDefault="00285976" w:rsidP="00285976">
      <w:pPr>
        <w:tabs>
          <w:tab w:val="left" w:pos="284"/>
        </w:tabs>
        <w:suppressAutoHyphens/>
        <w:rPr>
          <w:lang w:eastAsia="ar-SA"/>
        </w:rPr>
      </w:pPr>
      <w:r w:rsidRPr="00462E28">
        <w:rPr>
          <w:b/>
          <w:lang w:eastAsia="ar-SA"/>
        </w:rPr>
        <w:t xml:space="preserve">                                                         </w:t>
      </w:r>
      <w:r w:rsidRPr="00462E28">
        <w:rPr>
          <w:b/>
          <w:bCs/>
          <w:kern w:val="2"/>
          <w:lang w:eastAsia="ar-SA"/>
        </w:rPr>
        <w:t>Karta nadzoru autorskiego</w:t>
      </w:r>
    </w:p>
    <w:p w14:paraId="7DDA37D6" w14:textId="77777777" w:rsidR="00285976" w:rsidRPr="00462E28" w:rsidRDefault="00285976" w:rsidP="00285976">
      <w:pPr>
        <w:keepNext/>
        <w:tabs>
          <w:tab w:val="left" w:pos="284"/>
          <w:tab w:val="left" w:pos="708"/>
        </w:tabs>
        <w:suppressAutoHyphens/>
        <w:overflowPunct w:val="0"/>
        <w:autoSpaceDE w:val="0"/>
        <w:spacing w:before="100" w:beforeAutospacing="1" w:after="240"/>
        <w:ind w:left="726" w:hanging="720"/>
        <w:jc w:val="center"/>
        <w:outlineLvl w:val="0"/>
        <w:rPr>
          <w:b/>
          <w:bCs/>
          <w:kern w:val="2"/>
          <w:lang w:eastAsia="ar-SA"/>
        </w:rPr>
      </w:pPr>
      <w:r w:rsidRPr="00462E28">
        <w:rPr>
          <w:b/>
          <w:bCs/>
          <w:kern w:val="2"/>
          <w:lang w:eastAsia="ar-SA"/>
        </w:rPr>
        <w:t>(karta pobytu)</w:t>
      </w:r>
    </w:p>
    <w:p w14:paraId="379CFB90" w14:textId="77777777" w:rsidR="00285976" w:rsidRPr="00462E28" w:rsidRDefault="00285976" w:rsidP="00285976">
      <w:pPr>
        <w:widowControl w:val="0"/>
        <w:tabs>
          <w:tab w:val="left" w:pos="284"/>
        </w:tabs>
        <w:suppressAutoHyphens/>
        <w:autoSpaceDE w:val="0"/>
        <w:autoSpaceDN w:val="0"/>
        <w:adjustRightInd w:val="0"/>
        <w:spacing w:after="120"/>
        <w:rPr>
          <w:b/>
          <w:color w:val="000000"/>
          <w:lang w:eastAsia="ar-SA"/>
        </w:rPr>
      </w:pPr>
      <w:r w:rsidRPr="00462E28">
        <w:rPr>
          <w:b/>
          <w:color w:val="000000"/>
          <w:lang w:eastAsia="ar-SA"/>
        </w:rPr>
        <w:t>ZAMAWIAJĄCY</w:t>
      </w:r>
      <w:r w:rsidRPr="00462E28">
        <w:rPr>
          <w:color w:val="000000"/>
          <w:lang w:eastAsia="ar-SA"/>
        </w:rPr>
        <w:t>: Politechnika Warszawska, Plac Politechniki 1, 00-661 Warszawa.</w:t>
      </w:r>
    </w:p>
    <w:p w14:paraId="1C6B8FAB" w14:textId="77777777" w:rsidR="00285976" w:rsidRPr="00462E28" w:rsidRDefault="00285976" w:rsidP="00285976">
      <w:pPr>
        <w:tabs>
          <w:tab w:val="left" w:pos="284"/>
        </w:tabs>
        <w:suppressAutoHyphens/>
        <w:spacing w:before="20" w:after="20"/>
        <w:ind w:right="-54"/>
        <w:jc w:val="both"/>
        <w:rPr>
          <w:b/>
          <w:color w:val="000000"/>
          <w:lang w:eastAsia="ar-SA"/>
        </w:rPr>
      </w:pPr>
      <w:r w:rsidRPr="00462E28">
        <w:rPr>
          <w:color w:val="000000"/>
          <w:lang w:eastAsia="ar-SA"/>
        </w:rPr>
        <w:t>OBIEKT:………………………………………………………………………………………………………………………………………………………………………………………………………………..</w:t>
      </w:r>
      <w:r w:rsidRPr="00462E28">
        <w:rPr>
          <w:b/>
          <w:color w:val="000000"/>
          <w:lang w:eastAsia="ar-SA"/>
        </w:rPr>
        <w:t xml:space="preserve"> </w:t>
      </w:r>
    </w:p>
    <w:p w14:paraId="65734A1E" w14:textId="77777777" w:rsidR="00285976" w:rsidRPr="00462E28" w:rsidRDefault="00285976" w:rsidP="00285976">
      <w:pPr>
        <w:tabs>
          <w:tab w:val="left" w:pos="284"/>
        </w:tabs>
        <w:suppressAutoHyphens/>
        <w:spacing w:before="20" w:after="20"/>
        <w:ind w:right="-54"/>
        <w:jc w:val="both"/>
        <w:rPr>
          <w:b/>
          <w:color w:val="000000"/>
          <w:lang w:eastAsia="ar-SA"/>
        </w:rPr>
      </w:pPr>
    </w:p>
    <w:p w14:paraId="12EF472E" w14:textId="77777777" w:rsidR="00285976" w:rsidRPr="00462E28" w:rsidRDefault="00285976" w:rsidP="00285976">
      <w:pPr>
        <w:tabs>
          <w:tab w:val="left" w:pos="284"/>
        </w:tabs>
        <w:suppressAutoHyphens/>
        <w:spacing w:before="20" w:after="20"/>
        <w:ind w:right="-54"/>
        <w:jc w:val="both"/>
        <w:rPr>
          <w:color w:val="000000"/>
          <w:lang w:eastAsia="ar-SA"/>
        </w:rPr>
      </w:pPr>
    </w:p>
    <w:p w14:paraId="008A60DE" w14:textId="77777777" w:rsidR="00285976" w:rsidRPr="00462E28" w:rsidRDefault="00285976" w:rsidP="00285976">
      <w:pPr>
        <w:tabs>
          <w:tab w:val="left" w:pos="284"/>
        </w:tabs>
        <w:suppressAutoHyphens/>
        <w:rPr>
          <w:lang w:eastAsia="ar-SA"/>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1"/>
        <w:gridCol w:w="1267"/>
        <w:gridCol w:w="1941"/>
        <w:gridCol w:w="3636"/>
        <w:gridCol w:w="2292"/>
      </w:tblGrid>
      <w:tr w:rsidR="00285976" w:rsidRPr="00462E28" w14:paraId="0FCA1AD9" w14:textId="77777777" w:rsidTr="00B977F3">
        <w:trPr>
          <w:trHeight w:val="1095"/>
        </w:trPr>
        <w:tc>
          <w:tcPr>
            <w:tcW w:w="631" w:type="dxa"/>
            <w:tcBorders>
              <w:top w:val="single" w:sz="4" w:space="0" w:color="auto"/>
              <w:left w:val="single" w:sz="4" w:space="0" w:color="auto"/>
              <w:bottom w:val="single" w:sz="4" w:space="0" w:color="auto"/>
              <w:right w:val="single" w:sz="4" w:space="0" w:color="auto"/>
            </w:tcBorders>
          </w:tcPr>
          <w:p w14:paraId="57B2DE1E" w14:textId="77777777" w:rsidR="00285976" w:rsidRPr="00462E28" w:rsidRDefault="00285976" w:rsidP="00B977F3">
            <w:pPr>
              <w:tabs>
                <w:tab w:val="left" w:pos="284"/>
              </w:tabs>
              <w:suppressAutoHyphens/>
              <w:jc w:val="center"/>
              <w:rPr>
                <w:b/>
                <w:lang w:eastAsia="ar-SA"/>
              </w:rPr>
            </w:pPr>
          </w:p>
          <w:p w14:paraId="04000AF5" w14:textId="77777777" w:rsidR="00285976" w:rsidRPr="00462E28" w:rsidRDefault="00285976" w:rsidP="00B977F3">
            <w:pPr>
              <w:tabs>
                <w:tab w:val="left" w:pos="284"/>
              </w:tabs>
              <w:suppressAutoHyphens/>
              <w:jc w:val="center"/>
              <w:rPr>
                <w:b/>
                <w:lang w:eastAsia="ar-SA"/>
              </w:rPr>
            </w:pPr>
          </w:p>
          <w:p w14:paraId="10B100B8" w14:textId="77777777" w:rsidR="00285976" w:rsidRPr="00462E28" w:rsidRDefault="00285976" w:rsidP="00B977F3">
            <w:pPr>
              <w:tabs>
                <w:tab w:val="left" w:pos="284"/>
              </w:tabs>
              <w:suppressAutoHyphens/>
              <w:jc w:val="center"/>
              <w:rPr>
                <w:b/>
                <w:lang w:eastAsia="ar-SA"/>
              </w:rPr>
            </w:pPr>
          </w:p>
          <w:p w14:paraId="717550A8" w14:textId="77777777" w:rsidR="00285976" w:rsidRPr="00462E28" w:rsidRDefault="00285976" w:rsidP="00B977F3">
            <w:pPr>
              <w:tabs>
                <w:tab w:val="left" w:pos="284"/>
              </w:tabs>
              <w:suppressAutoHyphens/>
              <w:jc w:val="center"/>
              <w:rPr>
                <w:b/>
                <w:lang w:eastAsia="ar-SA"/>
              </w:rPr>
            </w:pPr>
            <w:r w:rsidRPr="00462E28">
              <w:rPr>
                <w:b/>
                <w:lang w:eastAsia="ar-SA"/>
              </w:rPr>
              <w:t>L.P.</w:t>
            </w:r>
          </w:p>
        </w:tc>
        <w:tc>
          <w:tcPr>
            <w:tcW w:w="1267" w:type="dxa"/>
            <w:tcBorders>
              <w:top w:val="single" w:sz="4" w:space="0" w:color="auto"/>
              <w:left w:val="single" w:sz="4" w:space="0" w:color="auto"/>
              <w:bottom w:val="single" w:sz="4" w:space="0" w:color="auto"/>
              <w:right w:val="single" w:sz="4" w:space="0" w:color="auto"/>
            </w:tcBorders>
          </w:tcPr>
          <w:p w14:paraId="3CA4379D" w14:textId="77777777" w:rsidR="00285976" w:rsidRPr="00462E28" w:rsidRDefault="00285976" w:rsidP="00B977F3">
            <w:pPr>
              <w:tabs>
                <w:tab w:val="left" w:pos="284"/>
              </w:tabs>
              <w:suppressAutoHyphens/>
              <w:jc w:val="center"/>
              <w:rPr>
                <w:b/>
                <w:lang w:eastAsia="ar-SA"/>
              </w:rPr>
            </w:pPr>
          </w:p>
          <w:p w14:paraId="02F6622C" w14:textId="77777777" w:rsidR="00285976" w:rsidRPr="00462E28" w:rsidRDefault="00285976" w:rsidP="00B977F3">
            <w:pPr>
              <w:tabs>
                <w:tab w:val="left" w:pos="284"/>
              </w:tabs>
              <w:suppressAutoHyphens/>
              <w:jc w:val="center"/>
              <w:rPr>
                <w:b/>
                <w:lang w:eastAsia="ar-SA"/>
              </w:rPr>
            </w:pPr>
          </w:p>
          <w:p w14:paraId="4120E72F" w14:textId="77777777" w:rsidR="00285976" w:rsidRPr="00462E28" w:rsidRDefault="00285976" w:rsidP="00B977F3">
            <w:pPr>
              <w:tabs>
                <w:tab w:val="left" w:pos="284"/>
              </w:tabs>
              <w:suppressAutoHyphens/>
              <w:jc w:val="center"/>
              <w:rPr>
                <w:b/>
                <w:lang w:eastAsia="ar-SA"/>
              </w:rPr>
            </w:pPr>
          </w:p>
          <w:p w14:paraId="2651CE92" w14:textId="77777777" w:rsidR="00285976" w:rsidRPr="00462E28" w:rsidRDefault="00285976" w:rsidP="00B977F3">
            <w:pPr>
              <w:tabs>
                <w:tab w:val="left" w:pos="284"/>
              </w:tabs>
              <w:suppressAutoHyphens/>
              <w:jc w:val="center"/>
              <w:rPr>
                <w:b/>
                <w:lang w:eastAsia="ar-SA"/>
              </w:rPr>
            </w:pPr>
            <w:r w:rsidRPr="00462E28">
              <w:rPr>
                <w:b/>
                <w:lang w:eastAsia="ar-SA"/>
              </w:rPr>
              <w:t>Data pobytu</w:t>
            </w:r>
          </w:p>
        </w:tc>
        <w:tc>
          <w:tcPr>
            <w:tcW w:w="1941" w:type="dxa"/>
            <w:tcBorders>
              <w:top w:val="single" w:sz="4" w:space="0" w:color="auto"/>
              <w:left w:val="single" w:sz="4" w:space="0" w:color="auto"/>
              <w:bottom w:val="single" w:sz="4" w:space="0" w:color="auto"/>
              <w:right w:val="single" w:sz="4" w:space="0" w:color="auto"/>
            </w:tcBorders>
          </w:tcPr>
          <w:p w14:paraId="2B6E6F03" w14:textId="77777777" w:rsidR="00285976" w:rsidRPr="00462E28" w:rsidRDefault="00285976" w:rsidP="00B977F3">
            <w:pPr>
              <w:tabs>
                <w:tab w:val="left" w:pos="284"/>
              </w:tabs>
              <w:suppressAutoHyphens/>
              <w:jc w:val="center"/>
              <w:rPr>
                <w:b/>
                <w:lang w:eastAsia="ar-SA"/>
              </w:rPr>
            </w:pPr>
          </w:p>
          <w:p w14:paraId="46A593DE" w14:textId="77777777" w:rsidR="00285976" w:rsidRPr="00462E28" w:rsidRDefault="00285976" w:rsidP="00B977F3">
            <w:pPr>
              <w:tabs>
                <w:tab w:val="left" w:pos="284"/>
              </w:tabs>
              <w:suppressAutoHyphens/>
              <w:jc w:val="center"/>
              <w:rPr>
                <w:b/>
                <w:lang w:eastAsia="ar-SA"/>
              </w:rPr>
            </w:pPr>
          </w:p>
          <w:p w14:paraId="592673F4" w14:textId="77777777" w:rsidR="00285976" w:rsidRPr="00462E28" w:rsidRDefault="00285976" w:rsidP="00B977F3">
            <w:pPr>
              <w:tabs>
                <w:tab w:val="left" w:pos="284"/>
              </w:tabs>
              <w:suppressAutoHyphens/>
              <w:jc w:val="center"/>
              <w:rPr>
                <w:b/>
                <w:lang w:eastAsia="ar-SA"/>
              </w:rPr>
            </w:pPr>
          </w:p>
          <w:p w14:paraId="333B3C58" w14:textId="77777777" w:rsidR="00285976" w:rsidRPr="00462E28" w:rsidRDefault="00285976" w:rsidP="00B977F3">
            <w:pPr>
              <w:tabs>
                <w:tab w:val="left" w:pos="284"/>
              </w:tabs>
              <w:suppressAutoHyphens/>
              <w:jc w:val="center"/>
              <w:rPr>
                <w:b/>
                <w:lang w:eastAsia="ar-SA"/>
              </w:rPr>
            </w:pPr>
            <w:r w:rsidRPr="00462E28">
              <w:rPr>
                <w:b/>
                <w:lang w:eastAsia="ar-SA"/>
              </w:rPr>
              <w:t>Projektant</w:t>
            </w:r>
          </w:p>
        </w:tc>
        <w:tc>
          <w:tcPr>
            <w:tcW w:w="3636" w:type="dxa"/>
            <w:tcBorders>
              <w:top w:val="single" w:sz="4" w:space="0" w:color="auto"/>
              <w:left w:val="single" w:sz="4" w:space="0" w:color="auto"/>
              <w:bottom w:val="single" w:sz="4" w:space="0" w:color="auto"/>
              <w:right w:val="single" w:sz="4" w:space="0" w:color="auto"/>
            </w:tcBorders>
          </w:tcPr>
          <w:p w14:paraId="0286DA9B" w14:textId="77777777" w:rsidR="00285976" w:rsidRPr="00462E28" w:rsidRDefault="00285976" w:rsidP="00B977F3">
            <w:pPr>
              <w:tabs>
                <w:tab w:val="left" w:pos="284"/>
              </w:tabs>
              <w:suppressAutoHyphens/>
              <w:jc w:val="center"/>
              <w:rPr>
                <w:b/>
                <w:lang w:eastAsia="ar-SA"/>
              </w:rPr>
            </w:pPr>
          </w:p>
          <w:p w14:paraId="0A7D2F99" w14:textId="77777777" w:rsidR="00285976" w:rsidRPr="00462E28" w:rsidRDefault="00285976" w:rsidP="00B977F3">
            <w:pPr>
              <w:tabs>
                <w:tab w:val="left" w:pos="284"/>
              </w:tabs>
              <w:suppressAutoHyphens/>
              <w:jc w:val="center"/>
              <w:rPr>
                <w:b/>
                <w:lang w:eastAsia="ar-SA"/>
              </w:rPr>
            </w:pPr>
          </w:p>
          <w:p w14:paraId="7F97B867" w14:textId="77777777" w:rsidR="00285976" w:rsidRPr="00462E28" w:rsidRDefault="00285976" w:rsidP="00B977F3">
            <w:pPr>
              <w:tabs>
                <w:tab w:val="left" w:pos="284"/>
              </w:tabs>
              <w:suppressAutoHyphens/>
              <w:jc w:val="center"/>
              <w:rPr>
                <w:b/>
                <w:lang w:eastAsia="ar-SA"/>
              </w:rPr>
            </w:pPr>
            <w:r w:rsidRPr="00462E28">
              <w:rPr>
                <w:b/>
                <w:lang w:eastAsia="ar-SA"/>
              </w:rPr>
              <w:t>Opis uzgodnień</w:t>
            </w:r>
          </w:p>
          <w:p w14:paraId="7A8A449C" w14:textId="77777777" w:rsidR="00285976" w:rsidRPr="00462E28" w:rsidRDefault="00285976" w:rsidP="00B977F3">
            <w:pPr>
              <w:tabs>
                <w:tab w:val="left" w:pos="284"/>
              </w:tabs>
              <w:suppressAutoHyphens/>
              <w:jc w:val="center"/>
              <w:rPr>
                <w:b/>
                <w:lang w:eastAsia="ar-SA"/>
              </w:rPr>
            </w:pPr>
            <w:r w:rsidRPr="00462E28">
              <w:rPr>
                <w:b/>
                <w:lang w:eastAsia="ar-SA"/>
              </w:rPr>
              <w:t>( cel wizyty)</w:t>
            </w:r>
          </w:p>
        </w:tc>
        <w:tc>
          <w:tcPr>
            <w:tcW w:w="2292" w:type="dxa"/>
            <w:tcBorders>
              <w:top w:val="single" w:sz="4" w:space="0" w:color="auto"/>
              <w:left w:val="single" w:sz="4" w:space="0" w:color="auto"/>
              <w:bottom w:val="single" w:sz="4" w:space="0" w:color="auto"/>
              <w:right w:val="single" w:sz="4" w:space="0" w:color="auto"/>
            </w:tcBorders>
          </w:tcPr>
          <w:p w14:paraId="257719AC" w14:textId="77777777" w:rsidR="00285976" w:rsidRPr="00462E28" w:rsidRDefault="00285976" w:rsidP="00B977F3">
            <w:pPr>
              <w:tabs>
                <w:tab w:val="left" w:pos="284"/>
              </w:tabs>
              <w:suppressAutoHyphens/>
              <w:rPr>
                <w:b/>
                <w:lang w:eastAsia="ar-SA"/>
              </w:rPr>
            </w:pPr>
            <w:r w:rsidRPr="00462E28">
              <w:rPr>
                <w:b/>
                <w:lang w:eastAsia="ar-SA"/>
              </w:rPr>
              <w:t>Potwierdzenie pobytu</w:t>
            </w:r>
          </w:p>
          <w:p w14:paraId="65209ED8" w14:textId="77777777" w:rsidR="00285976" w:rsidRPr="00462E28" w:rsidRDefault="00285976" w:rsidP="00B977F3">
            <w:pPr>
              <w:tabs>
                <w:tab w:val="left" w:pos="284"/>
              </w:tabs>
              <w:suppressAutoHyphens/>
              <w:rPr>
                <w:b/>
                <w:lang w:eastAsia="ar-SA"/>
              </w:rPr>
            </w:pPr>
            <w:r w:rsidRPr="00462E28">
              <w:rPr>
                <w:b/>
                <w:lang w:eastAsia="ar-SA"/>
              </w:rPr>
              <w:t xml:space="preserve">(Kierownik Budowy, Inspektor nadzoru, Koordynator ) </w:t>
            </w:r>
          </w:p>
          <w:p w14:paraId="2F7AA9A0" w14:textId="77777777" w:rsidR="00285976" w:rsidRPr="00462E28" w:rsidRDefault="00285976" w:rsidP="00B977F3">
            <w:pPr>
              <w:tabs>
                <w:tab w:val="left" w:pos="284"/>
              </w:tabs>
              <w:suppressAutoHyphens/>
              <w:jc w:val="center"/>
              <w:rPr>
                <w:b/>
                <w:lang w:eastAsia="ar-SA"/>
              </w:rPr>
            </w:pPr>
          </w:p>
        </w:tc>
      </w:tr>
      <w:tr w:rsidR="00285976" w:rsidRPr="00462E28" w14:paraId="2A9B6A26" w14:textId="77777777" w:rsidTr="00B977F3">
        <w:trPr>
          <w:trHeight w:val="195"/>
        </w:trPr>
        <w:tc>
          <w:tcPr>
            <w:tcW w:w="631" w:type="dxa"/>
            <w:tcBorders>
              <w:top w:val="single" w:sz="4" w:space="0" w:color="auto"/>
              <w:left w:val="single" w:sz="4" w:space="0" w:color="auto"/>
              <w:bottom w:val="single" w:sz="4" w:space="0" w:color="auto"/>
              <w:right w:val="single" w:sz="4" w:space="0" w:color="auto"/>
            </w:tcBorders>
          </w:tcPr>
          <w:p w14:paraId="5774A164" w14:textId="77777777" w:rsidR="00285976" w:rsidRPr="00462E28" w:rsidRDefault="00285976" w:rsidP="00B977F3">
            <w:pPr>
              <w:tabs>
                <w:tab w:val="left" w:pos="284"/>
              </w:tabs>
              <w:suppressAutoHyphens/>
              <w:jc w:val="center"/>
              <w:rPr>
                <w:b/>
                <w:lang w:eastAsia="ar-SA"/>
              </w:rPr>
            </w:pPr>
            <w:r w:rsidRPr="00462E28">
              <w:rPr>
                <w:b/>
                <w:lang w:eastAsia="ar-SA"/>
              </w:rPr>
              <w:t>1</w:t>
            </w:r>
          </w:p>
        </w:tc>
        <w:tc>
          <w:tcPr>
            <w:tcW w:w="1267" w:type="dxa"/>
            <w:tcBorders>
              <w:top w:val="single" w:sz="4" w:space="0" w:color="auto"/>
              <w:left w:val="single" w:sz="4" w:space="0" w:color="auto"/>
              <w:bottom w:val="single" w:sz="4" w:space="0" w:color="auto"/>
              <w:right w:val="single" w:sz="4" w:space="0" w:color="auto"/>
            </w:tcBorders>
          </w:tcPr>
          <w:p w14:paraId="306059C3" w14:textId="77777777" w:rsidR="00285976" w:rsidRPr="00462E28" w:rsidRDefault="00285976" w:rsidP="00B977F3">
            <w:pPr>
              <w:tabs>
                <w:tab w:val="left" w:pos="284"/>
              </w:tabs>
              <w:suppressAutoHyphens/>
              <w:jc w:val="center"/>
              <w:rPr>
                <w:b/>
                <w:lang w:eastAsia="ar-SA"/>
              </w:rPr>
            </w:pPr>
            <w:r w:rsidRPr="00462E28">
              <w:rPr>
                <w:b/>
                <w:lang w:eastAsia="ar-SA"/>
              </w:rPr>
              <w:t>2</w:t>
            </w:r>
          </w:p>
        </w:tc>
        <w:tc>
          <w:tcPr>
            <w:tcW w:w="1941" w:type="dxa"/>
            <w:tcBorders>
              <w:top w:val="single" w:sz="4" w:space="0" w:color="auto"/>
              <w:left w:val="single" w:sz="4" w:space="0" w:color="auto"/>
              <w:bottom w:val="single" w:sz="4" w:space="0" w:color="auto"/>
              <w:right w:val="single" w:sz="4" w:space="0" w:color="auto"/>
            </w:tcBorders>
          </w:tcPr>
          <w:p w14:paraId="7B605EE9" w14:textId="77777777" w:rsidR="00285976" w:rsidRPr="00462E28" w:rsidRDefault="00285976" w:rsidP="00B977F3">
            <w:pPr>
              <w:tabs>
                <w:tab w:val="left" w:pos="284"/>
              </w:tabs>
              <w:suppressAutoHyphens/>
              <w:jc w:val="center"/>
              <w:rPr>
                <w:b/>
                <w:lang w:eastAsia="ar-SA"/>
              </w:rPr>
            </w:pPr>
            <w:r w:rsidRPr="00462E28">
              <w:rPr>
                <w:b/>
                <w:lang w:eastAsia="ar-SA"/>
              </w:rPr>
              <w:t>3</w:t>
            </w:r>
          </w:p>
        </w:tc>
        <w:tc>
          <w:tcPr>
            <w:tcW w:w="3636" w:type="dxa"/>
            <w:tcBorders>
              <w:top w:val="single" w:sz="4" w:space="0" w:color="auto"/>
              <w:left w:val="single" w:sz="4" w:space="0" w:color="auto"/>
              <w:bottom w:val="single" w:sz="4" w:space="0" w:color="auto"/>
              <w:right w:val="single" w:sz="4" w:space="0" w:color="auto"/>
            </w:tcBorders>
          </w:tcPr>
          <w:p w14:paraId="3B25FF04" w14:textId="77777777" w:rsidR="00285976" w:rsidRPr="00462E28" w:rsidRDefault="00285976" w:rsidP="00B977F3">
            <w:pPr>
              <w:tabs>
                <w:tab w:val="left" w:pos="284"/>
              </w:tabs>
              <w:suppressAutoHyphens/>
              <w:jc w:val="center"/>
              <w:rPr>
                <w:b/>
                <w:lang w:eastAsia="ar-SA"/>
              </w:rPr>
            </w:pPr>
            <w:r w:rsidRPr="00462E28">
              <w:rPr>
                <w:b/>
                <w:lang w:eastAsia="ar-SA"/>
              </w:rPr>
              <w:t>4</w:t>
            </w:r>
          </w:p>
        </w:tc>
        <w:tc>
          <w:tcPr>
            <w:tcW w:w="2292" w:type="dxa"/>
            <w:tcBorders>
              <w:top w:val="single" w:sz="4" w:space="0" w:color="auto"/>
              <w:left w:val="single" w:sz="4" w:space="0" w:color="auto"/>
              <w:bottom w:val="single" w:sz="4" w:space="0" w:color="auto"/>
              <w:right w:val="single" w:sz="4" w:space="0" w:color="auto"/>
            </w:tcBorders>
          </w:tcPr>
          <w:p w14:paraId="3BB5055C" w14:textId="77777777" w:rsidR="00285976" w:rsidRPr="00462E28" w:rsidRDefault="00285976" w:rsidP="00B977F3">
            <w:pPr>
              <w:tabs>
                <w:tab w:val="left" w:pos="284"/>
              </w:tabs>
              <w:suppressAutoHyphens/>
              <w:jc w:val="center"/>
              <w:rPr>
                <w:b/>
                <w:lang w:eastAsia="ar-SA"/>
              </w:rPr>
            </w:pPr>
            <w:r w:rsidRPr="00462E28">
              <w:rPr>
                <w:b/>
                <w:lang w:eastAsia="ar-SA"/>
              </w:rPr>
              <w:t>6</w:t>
            </w:r>
          </w:p>
        </w:tc>
      </w:tr>
      <w:tr w:rsidR="00285976" w:rsidRPr="00462E28" w14:paraId="78E0EEED" w14:textId="77777777" w:rsidTr="00B977F3">
        <w:trPr>
          <w:trHeight w:val="4448"/>
        </w:trPr>
        <w:tc>
          <w:tcPr>
            <w:tcW w:w="631" w:type="dxa"/>
            <w:tcBorders>
              <w:top w:val="single" w:sz="4" w:space="0" w:color="auto"/>
              <w:left w:val="single" w:sz="4" w:space="0" w:color="auto"/>
              <w:bottom w:val="single" w:sz="4" w:space="0" w:color="auto"/>
              <w:right w:val="single" w:sz="4" w:space="0" w:color="auto"/>
            </w:tcBorders>
          </w:tcPr>
          <w:p w14:paraId="2743F179" w14:textId="77777777" w:rsidR="00285976" w:rsidRPr="00462E28" w:rsidRDefault="00285976" w:rsidP="00B977F3">
            <w:pPr>
              <w:tabs>
                <w:tab w:val="left" w:pos="284"/>
              </w:tabs>
              <w:suppressAutoHyphens/>
              <w:rPr>
                <w:lang w:eastAsia="ar-SA"/>
              </w:rPr>
            </w:pPr>
          </w:p>
        </w:tc>
        <w:tc>
          <w:tcPr>
            <w:tcW w:w="1267" w:type="dxa"/>
            <w:tcBorders>
              <w:top w:val="single" w:sz="4" w:space="0" w:color="auto"/>
              <w:left w:val="single" w:sz="4" w:space="0" w:color="auto"/>
              <w:bottom w:val="single" w:sz="4" w:space="0" w:color="auto"/>
              <w:right w:val="single" w:sz="4" w:space="0" w:color="auto"/>
            </w:tcBorders>
          </w:tcPr>
          <w:p w14:paraId="7493753D" w14:textId="77777777" w:rsidR="00285976" w:rsidRPr="00462E28" w:rsidRDefault="00285976" w:rsidP="00B977F3">
            <w:pPr>
              <w:tabs>
                <w:tab w:val="left" w:pos="284"/>
              </w:tabs>
              <w:suppressAutoHyphens/>
              <w:rPr>
                <w:lang w:eastAsia="ar-SA"/>
              </w:rPr>
            </w:pPr>
          </w:p>
          <w:p w14:paraId="58058D89" w14:textId="77777777" w:rsidR="00285976" w:rsidRPr="00462E28" w:rsidRDefault="00285976" w:rsidP="00B977F3">
            <w:pPr>
              <w:tabs>
                <w:tab w:val="left" w:pos="284"/>
              </w:tabs>
              <w:suppressAutoHyphens/>
              <w:rPr>
                <w:lang w:eastAsia="ar-SA"/>
              </w:rPr>
            </w:pPr>
          </w:p>
          <w:p w14:paraId="68139BA8" w14:textId="77777777" w:rsidR="00285976" w:rsidRPr="00462E28" w:rsidRDefault="00285976" w:rsidP="00B977F3">
            <w:pPr>
              <w:tabs>
                <w:tab w:val="left" w:pos="284"/>
              </w:tabs>
              <w:suppressAutoHyphens/>
              <w:rPr>
                <w:lang w:eastAsia="ar-SA"/>
              </w:rPr>
            </w:pPr>
          </w:p>
          <w:p w14:paraId="53476288" w14:textId="77777777" w:rsidR="00285976" w:rsidRPr="00462E28" w:rsidRDefault="00285976" w:rsidP="00B977F3">
            <w:pPr>
              <w:tabs>
                <w:tab w:val="left" w:pos="284"/>
              </w:tabs>
              <w:suppressAutoHyphens/>
              <w:rPr>
                <w:lang w:eastAsia="ar-SA"/>
              </w:rPr>
            </w:pPr>
          </w:p>
          <w:p w14:paraId="749BE7D3" w14:textId="77777777" w:rsidR="00285976" w:rsidRPr="00462E28" w:rsidRDefault="00285976" w:rsidP="00B977F3">
            <w:pPr>
              <w:tabs>
                <w:tab w:val="left" w:pos="284"/>
              </w:tabs>
              <w:suppressAutoHyphens/>
              <w:rPr>
                <w:lang w:eastAsia="ar-SA"/>
              </w:rPr>
            </w:pPr>
          </w:p>
          <w:p w14:paraId="1C19837D" w14:textId="77777777" w:rsidR="00285976" w:rsidRPr="00462E28" w:rsidRDefault="00285976" w:rsidP="00B977F3">
            <w:pPr>
              <w:tabs>
                <w:tab w:val="left" w:pos="284"/>
              </w:tabs>
              <w:suppressAutoHyphens/>
              <w:rPr>
                <w:lang w:eastAsia="ar-SA"/>
              </w:rPr>
            </w:pPr>
          </w:p>
          <w:p w14:paraId="19D61360" w14:textId="77777777" w:rsidR="00285976" w:rsidRPr="00462E28" w:rsidRDefault="00285976" w:rsidP="00B977F3">
            <w:pPr>
              <w:tabs>
                <w:tab w:val="left" w:pos="284"/>
              </w:tabs>
              <w:suppressAutoHyphens/>
              <w:rPr>
                <w:lang w:eastAsia="ar-SA"/>
              </w:rPr>
            </w:pPr>
          </w:p>
          <w:p w14:paraId="44B20FDC" w14:textId="77777777" w:rsidR="00285976" w:rsidRPr="00462E28" w:rsidRDefault="00285976" w:rsidP="00B977F3">
            <w:pPr>
              <w:tabs>
                <w:tab w:val="left" w:pos="284"/>
              </w:tabs>
              <w:suppressAutoHyphens/>
              <w:rPr>
                <w:lang w:eastAsia="ar-SA"/>
              </w:rPr>
            </w:pPr>
          </w:p>
          <w:p w14:paraId="7E17376C" w14:textId="77777777" w:rsidR="00285976" w:rsidRPr="00462E28" w:rsidRDefault="00285976" w:rsidP="00B977F3">
            <w:pPr>
              <w:tabs>
                <w:tab w:val="left" w:pos="284"/>
              </w:tabs>
              <w:suppressAutoHyphens/>
              <w:rPr>
                <w:lang w:eastAsia="ar-SA"/>
              </w:rPr>
            </w:pPr>
          </w:p>
          <w:p w14:paraId="5BB61588" w14:textId="77777777" w:rsidR="00285976" w:rsidRPr="00462E28" w:rsidRDefault="00285976" w:rsidP="00B977F3">
            <w:pPr>
              <w:tabs>
                <w:tab w:val="left" w:pos="284"/>
              </w:tabs>
              <w:suppressAutoHyphens/>
              <w:rPr>
                <w:lang w:eastAsia="ar-SA"/>
              </w:rPr>
            </w:pPr>
          </w:p>
          <w:p w14:paraId="7364E070" w14:textId="77777777" w:rsidR="00285976" w:rsidRPr="00462E28" w:rsidRDefault="00285976" w:rsidP="00B977F3">
            <w:pPr>
              <w:tabs>
                <w:tab w:val="left" w:pos="284"/>
              </w:tabs>
              <w:suppressAutoHyphens/>
              <w:rPr>
                <w:lang w:eastAsia="ar-SA"/>
              </w:rPr>
            </w:pPr>
          </w:p>
          <w:p w14:paraId="00032752" w14:textId="77777777" w:rsidR="00285976" w:rsidRPr="00462E28" w:rsidRDefault="00285976" w:rsidP="00B977F3">
            <w:pPr>
              <w:tabs>
                <w:tab w:val="left" w:pos="284"/>
              </w:tabs>
              <w:suppressAutoHyphens/>
              <w:rPr>
                <w:lang w:eastAsia="ar-SA"/>
              </w:rPr>
            </w:pPr>
          </w:p>
          <w:p w14:paraId="1408275E" w14:textId="77777777" w:rsidR="00285976" w:rsidRPr="00462E28" w:rsidRDefault="00285976" w:rsidP="00B977F3">
            <w:pPr>
              <w:tabs>
                <w:tab w:val="left" w:pos="284"/>
              </w:tabs>
              <w:suppressAutoHyphens/>
              <w:rPr>
                <w:lang w:eastAsia="ar-SA"/>
              </w:rPr>
            </w:pPr>
          </w:p>
          <w:p w14:paraId="17DB0BEE" w14:textId="77777777" w:rsidR="00285976" w:rsidRPr="00462E28" w:rsidRDefault="00285976" w:rsidP="00B977F3">
            <w:pPr>
              <w:tabs>
                <w:tab w:val="left" w:pos="284"/>
              </w:tabs>
              <w:suppressAutoHyphens/>
              <w:rPr>
                <w:lang w:eastAsia="ar-SA"/>
              </w:rPr>
            </w:pPr>
          </w:p>
          <w:p w14:paraId="49657567" w14:textId="77777777" w:rsidR="00285976" w:rsidRPr="00462E28" w:rsidRDefault="00285976" w:rsidP="00B977F3">
            <w:pPr>
              <w:tabs>
                <w:tab w:val="left" w:pos="284"/>
              </w:tabs>
              <w:suppressAutoHyphens/>
              <w:rPr>
                <w:lang w:eastAsia="ar-SA"/>
              </w:rPr>
            </w:pPr>
          </w:p>
          <w:p w14:paraId="5455BAA2" w14:textId="77777777" w:rsidR="00285976" w:rsidRPr="00462E28" w:rsidRDefault="00285976" w:rsidP="00B977F3">
            <w:pPr>
              <w:tabs>
                <w:tab w:val="left" w:pos="284"/>
              </w:tabs>
              <w:suppressAutoHyphens/>
              <w:rPr>
                <w:lang w:eastAsia="ar-SA"/>
              </w:rPr>
            </w:pPr>
          </w:p>
          <w:p w14:paraId="77E5C2A6" w14:textId="77777777" w:rsidR="00285976" w:rsidRPr="00462E28" w:rsidRDefault="00285976" w:rsidP="00B977F3">
            <w:pPr>
              <w:tabs>
                <w:tab w:val="left" w:pos="284"/>
              </w:tabs>
              <w:suppressAutoHyphens/>
              <w:rPr>
                <w:lang w:eastAsia="ar-SA"/>
              </w:rPr>
            </w:pPr>
          </w:p>
          <w:p w14:paraId="4469466D" w14:textId="77777777" w:rsidR="00285976" w:rsidRPr="00462E28" w:rsidRDefault="00285976" w:rsidP="00B977F3">
            <w:pPr>
              <w:tabs>
                <w:tab w:val="left" w:pos="284"/>
              </w:tabs>
              <w:suppressAutoHyphens/>
              <w:rPr>
                <w:lang w:eastAsia="ar-SA"/>
              </w:rPr>
            </w:pPr>
          </w:p>
          <w:p w14:paraId="15BFA1A3" w14:textId="77777777" w:rsidR="00285976" w:rsidRPr="00462E28" w:rsidRDefault="00285976" w:rsidP="00B977F3">
            <w:pPr>
              <w:tabs>
                <w:tab w:val="left" w:pos="284"/>
              </w:tabs>
              <w:suppressAutoHyphens/>
              <w:rPr>
                <w:lang w:eastAsia="ar-SA"/>
              </w:rPr>
            </w:pPr>
          </w:p>
          <w:p w14:paraId="73A89C1D" w14:textId="77777777" w:rsidR="00285976" w:rsidRPr="00462E28" w:rsidRDefault="00285976" w:rsidP="00B977F3">
            <w:pPr>
              <w:tabs>
                <w:tab w:val="left" w:pos="284"/>
              </w:tabs>
              <w:suppressAutoHyphens/>
              <w:rPr>
                <w:lang w:eastAsia="ar-SA"/>
              </w:rPr>
            </w:pPr>
          </w:p>
          <w:p w14:paraId="267A03B1" w14:textId="77777777" w:rsidR="00285976" w:rsidRPr="00462E28" w:rsidRDefault="00285976" w:rsidP="00B977F3">
            <w:pPr>
              <w:tabs>
                <w:tab w:val="left" w:pos="284"/>
              </w:tabs>
              <w:suppressAutoHyphens/>
              <w:rPr>
                <w:lang w:eastAsia="ar-SA"/>
              </w:rPr>
            </w:pPr>
          </w:p>
          <w:p w14:paraId="31EC5A38" w14:textId="77777777" w:rsidR="00285976" w:rsidRPr="00462E28" w:rsidRDefault="00285976" w:rsidP="00B977F3">
            <w:pPr>
              <w:tabs>
                <w:tab w:val="left" w:pos="284"/>
              </w:tabs>
              <w:suppressAutoHyphens/>
              <w:rPr>
                <w:lang w:eastAsia="ar-SA"/>
              </w:rPr>
            </w:pPr>
          </w:p>
          <w:p w14:paraId="534DE3AB" w14:textId="77777777" w:rsidR="00285976" w:rsidRPr="00462E28" w:rsidRDefault="00285976" w:rsidP="00B977F3">
            <w:pPr>
              <w:tabs>
                <w:tab w:val="left" w:pos="284"/>
              </w:tabs>
              <w:suppressAutoHyphens/>
              <w:rPr>
                <w:lang w:eastAsia="ar-SA"/>
              </w:rPr>
            </w:pPr>
          </w:p>
          <w:p w14:paraId="6E240257" w14:textId="77777777" w:rsidR="00285976" w:rsidRPr="00462E28" w:rsidRDefault="00285976" w:rsidP="00B977F3">
            <w:pPr>
              <w:tabs>
                <w:tab w:val="left" w:pos="284"/>
              </w:tabs>
              <w:suppressAutoHyphens/>
              <w:rPr>
                <w:lang w:eastAsia="ar-SA"/>
              </w:rPr>
            </w:pPr>
          </w:p>
          <w:p w14:paraId="767AC108" w14:textId="77777777" w:rsidR="00285976" w:rsidRPr="00462E28" w:rsidRDefault="00285976" w:rsidP="00B977F3">
            <w:pPr>
              <w:tabs>
                <w:tab w:val="left" w:pos="284"/>
              </w:tabs>
              <w:suppressAutoHyphens/>
              <w:rPr>
                <w:lang w:eastAsia="ar-SA"/>
              </w:rPr>
            </w:pPr>
          </w:p>
          <w:p w14:paraId="5E4C52CE" w14:textId="77777777" w:rsidR="00285976" w:rsidRPr="00462E28" w:rsidRDefault="00285976" w:rsidP="00B977F3">
            <w:pPr>
              <w:tabs>
                <w:tab w:val="left" w:pos="284"/>
              </w:tabs>
              <w:suppressAutoHyphens/>
              <w:rPr>
                <w:lang w:eastAsia="ar-SA"/>
              </w:rPr>
            </w:pPr>
          </w:p>
          <w:p w14:paraId="31118F44" w14:textId="77777777" w:rsidR="00285976" w:rsidRPr="00462E28" w:rsidRDefault="00285976" w:rsidP="00B977F3">
            <w:pPr>
              <w:tabs>
                <w:tab w:val="left" w:pos="284"/>
              </w:tabs>
              <w:suppressAutoHyphens/>
              <w:rPr>
                <w:lang w:eastAsia="ar-SA"/>
              </w:rPr>
            </w:pPr>
          </w:p>
        </w:tc>
        <w:tc>
          <w:tcPr>
            <w:tcW w:w="1941" w:type="dxa"/>
            <w:tcBorders>
              <w:top w:val="single" w:sz="4" w:space="0" w:color="auto"/>
              <w:left w:val="single" w:sz="4" w:space="0" w:color="auto"/>
              <w:bottom w:val="single" w:sz="4" w:space="0" w:color="auto"/>
              <w:right w:val="single" w:sz="4" w:space="0" w:color="auto"/>
            </w:tcBorders>
          </w:tcPr>
          <w:p w14:paraId="09B1E2CC" w14:textId="77777777" w:rsidR="00285976" w:rsidRPr="00462E28" w:rsidRDefault="00285976" w:rsidP="00B977F3">
            <w:pPr>
              <w:tabs>
                <w:tab w:val="left" w:pos="284"/>
              </w:tabs>
              <w:suppressAutoHyphens/>
              <w:rPr>
                <w:lang w:eastAsia="ar-SA"/>
              </w:rPr>
            </w:pPr>
          </w:p>
        </w:tc>
        <w:tc>
          <w:tcPr>
            <w:tcW w:w="3636" w:type="dxa"/>
            <w:tcBorders>
              <w:top w:val="single" w:sz="4" w:space="0" w:color="auto"/>
              <w:left w:val="single" w:sz="4" w:space="0" w:color="auto"/>
              <w:bottom w:val="single" w:sz="4" w:space="0" w:color="auto"/>
              <w:right w:val="single" w:sz="4" w:space="0" w:color="auto"/>
            </w:tcBorders>
          </w:tcPr>
          <w:p w14:paraId="08565D57" w14:textId="77777777" w:rsidR="00285976" w:rsidRPr="00462E28" w:rsidRDefault="00285976" w:rsidP="00B977F3">
            <w:pPr>
              <w:tabs>
                <w:tab w:val="left" w:pos="284"/>
              </w:tabs>
              <w:suppressAutoHyphens/>
              <w:rPr>
                <w:lang w:eastAsia="ar-SA"/>
              </w:rPr>
            </w:pPr>
          </w:p>
        </w:tc>
        <w:tc>
          <w:tcPr>
            <w:tcW w:w="2292" w:type="dxa"/>
            <w:tcBorders>
              <w:top w:val="single" w:sz="4" w:space="0" w:color="auto"/>
              <w:left w:val="single" w:sz="4" w:space="0" w:color="auto"/>
              <w:bottom w:val="single" w:sz="4" w:space="0" w:color="auto"/>
              <w:right w:val="single" w:sz="4" w:space="0" w:color="auto"/>
            </w:tcBorders>
          </w:tcPr>
          <w:p w14:paraId="7447930A" w14:textId="77777777" w:rsidR="00285976" w:rsidRPr="00462E28" w:rsidRDefault="00285976" w:rsidP="00B977F3">
            <w:pPr>
              <w:tabs>
                <w:tab w:val="left" w:pos="284"/>
              </w:tabs>
              <w:suppressAutoHyphens/>
              <w:rPr>
                <w:lang w:eastAsia="ar-SA"/>
              </w:rPr>
            </w:pPr>
          </w:p>
        </w:tc>
      </w:tr>
    </w:tbl>
    <w:p w14:paraId="683AE385" w14:textId="77777777" w:rsidR="00285976" w:rsidRPr="00462E28" w:rsidRDefault="00285976" w:rsidP="00285976">
      <w:pPr>
        <w:tabs>
          <w:tab w:val="left" w:pos="284"/>
        </w:tabs>
        <w:suppressAutoHyphens/>
        <w:rPr>
          <w:lang w:eastAsia="ar-SA"/>
        </w:rPr>
      </w:pPr>
    </w:p>
    <w:p w14:paraId="36375509" w14:textId="77777777" w:rsidR="00285976" w:rsidRPr="00462E28" w:rsidRDefault="00285976" w:rsidP="00285976">
      <w:pPr>
        <w:tabs>
          <w:tab w:val="left" w:pos="284"/>
        </w:tabs>
        <w:suppressAutoHyphens/>
        <w:rPr>
          <w:b/>
          <w:lang w:eastAsia="ar-SA"/>
        </w:rPr>
      </w:pPr>
      <w:r w:rsidRPr="00462E28">
        <w:rPr>
          <w:b/>
          <w:lang w:eastAsia="ar-SA"/>
        </w:rPr>
        <w:t xml:space="preserve">Podpis projektanta: </w:t>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t>Potwierdzenie Zamawiającego</w:t>
      </w:r>
    </w:p>
    <w:p w14:paraId="03C60D72" w14:textId="77777777" w:rsidR="00285976" w:rsidRDefault="00285976" w:rsidP="00285976">
      <w:pPr>
        <w:tabs>
          <w:tab w:val="left" w:pos="284"/>
        </w:tabs>
        <w:suppressAutoHyphens/>
        <w:rPr>
          <w:lang w:eastAsia="ar-SA"/>
        </w:rPr>
      </w:pPr>
      <w:r w:rsidRPr="00462E28">
        <w:rPr>
          <w:lang w:eastAsia="ar-SA"/>
        </w:rPr>
        <w:t xml:space="preserve">……………………………..                                </w:t>
      </w:r>
      <w:r>
        <w:rPr>
          <w:lang w:eastAsia="ar-SA"/>
        </w:rPr>
        <w:tab/>
      </w:r>
      <w:r>
        <w:rPr>
          <w:lang w:eastAsia="ar-SA"/>
        </w:rPr>
        <w:tab/>
      </w:r>
      <w:r w:rsidRPr="00462E28">
        <w:rPr>
          <w:lang w:eastAsia="ar-SA"/>
        </w:rPr>
        <w:t>………………………………</w:t>
      </w:r>
    </w:p>
    <w:p w14:paraId="5FFE735A" w14:textId="77777777" w:rsidR="00285976" w:rsidRDefault="00285976" w:rsidP="00285976">
      <w:pPr>
        <w:tabs>
          <w:tab w:val="left" w:pos="284"/>
        </w:tabs>
        <w:suppressAutoHyphens/>
        <w:rPr>
          <w:lang w:eastAsia="ar-SA"/>
        </w:rPr>
      </w:pPr>
    </w:p>
    <w:p w14:paraId="3F9C3297" w14:textId="77777777" w:rsidR="00285976" w:rsidRDefault="00285976" w:rsidP="00285976">
      <w:pPr>
        <w:tabs>
          <w:tab w:val="left" w:pos="284"/>
        </w:tabs>
        <w:suppressAutoHyphens/>
        <w:rPr>
          <w:lang w:eastAsia="ar-SA"/>
        </w:rPr>
      </w:pPr>
    </w:p>
    <w:p w14:paraId="664D9E19" w14:textId="77777777" w:rsidR="00285976" w:rsidRPr="007764B1" w:rsidRDefault="00285976" w:rsidP="00285976">
      <w:pPr>
        <w:ind w:left="3544" w:firstLine="709"/>
        <w:jc w:val="right"/>
        <w:rPr>
          <w:rFonts w:eastAsia="TrebuchetMS"/>
          <w:b/>
          <w:bCs/>
          <w:color w:val="000000" w:themeColor="text1"/>
        </w:rPr>
      </w:pPr>
      <w:r w:rsidRPr="007764B1">
        <w:rPr>
          <w:rFonts w:eastAsia="TrebuchetMS"/>
          <w:b/>
          <w:bCs/>
          <w:color w:val="000000" w:themeColor="text1"/>
        </w:rPr>
        <w:t>Załącznik nr 5</w:t>
      </w:r>
    </w:p>
    <w:p w14:paraId="4AB71DB7" w14:textId="77777777" w:rsidR="00285976" w:rsidRPr="00FE4CB9" w:rsidRDefault="00285976" w:rsidP="00285976">
      <w:pPr>
        <w:suppressAutoHyphens/>
        <w:ind w:left="709" w:right="-567" w:hanging="709"/>
        <w:jc w:val="center"/>
        <w:rPr>
          <w:rFonts w:eastAsia="TrebuchetMS"/>
          <w:b/>
          <w:bCs/>
        </w:rPr>
      </w:pPr>
    </w:p>
    <w:p w14:paraId="6DFBE040" w14:textId="77777777" w:rsidR="00285976" w:rsidRPr="00FE4CB9" w:rsidRDefault="00285976" w:rsidP="00285976">
      <w:pPr>
        <w:suppressAutoHyphens/>
        <w:ind w:left="709" w:right="-567" w:hanging="709"/>
        <w:jc w:val="center"/>
        <w:rPr>
          <w:rFonts w:eastAsia="TrebuchetMS"/>
          <w:b/>
          <w:bCs/>
        </w:rPr>
      </w:pPr>
      <w:r w:rsidRPr="00FE4CB9">
        <w:rPr>
          <w:rFonts w:eastAsia="TrebuchetMS"/>
          <w:b/>
          <w:bCs/>
        </w:rPr>
        <w:t>OCHRONA DANYCH OSOBOWYCH</w:t>
      </w:r>
    </w:p>
    <w:p w14:paraId="72D6F13B" w14:textId="77777777" w:rsidR="00285976" w:rsidRPr="00FE4CB9" w:rsidRDefault="00285976" w:rsidP="00285976">
      <w:pPr>
        <w:suppressAutoHyphens/>
        <w:ind w:left="709" w:right="-567" w:hanging="709"/>
        <w:rPr>
          <w:rFonts w:eastAsia="TrebuchetMS"/>
          <w:b/>
          <w:bCs/>
        </w:rPr>
      </w:pPr>
    </w:p>
    <w:p w14:paraId="3AF1598C" w14:textId="77777777" w:rsidR="00285976" w:rsidRPr="00FE4CB9" w:rsidRDefault="00285976" w:rsidP="00285976">
      <w:pPr>
        <w:ind w:left="709"/>
        <w:jc w:val="both"/>
        <w:rPr>
          <w:rFonts w:eastAsia="TrebuchetMS"/>
          <w:sz w:val="22"/>
          <w:szCs w:val="22"/>
        </w:rPr>
      </w:pPr>
      <w:r w:rsidRPr="00FE4CB9">
        <w:rPr>
          <w:rFonts w:eastAsia="TrebuchetM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FE4CB9">
        <w:rPr>
          <w:rFonts w:eastAsia="TrebuchetMS"/>
          <w:sz w:val="22"/>
          <w:szCs w:val="22"/>
        </w:rPr>
        <w:t xml:space="preserve">rozporządzenie o ochronie danych), informuję, że: </w:t>
      </w:r>
    </w:p>
    <w:p w14:paraId="5805261A" w14:textId="77777777" w:rsidR="00285976" w:rsidRPr="00FE4CB9" w:rsidRDefault="00285976" w:rsidP="00D61A96">
      <w:pPr>
        <w:numPr>
          <w:ilvl w:val="0"/>
          <w:numId w:val="259"/>
        </w:numPr>
        <w:spacing w:line="276" w:lineRule="auto"/>
        <w:ind w:left="1276" w:hanging="425"/>
        <w:jc w:val="both"/>
        <w:rPr>
          <w:rFonts w:eastAsia="TrebuchetMS"/>
          <w:sz w:val="22"/>
          <w:szCs w:val="22"/>
          <w:lang w:eastAsia="en-US"/>
        </w:rPr>
      </w:pPr>
      <w:r w:rsidRPr="00FE4CB9">
        <w:rPr>
          <w:rFonts w:eastAsia="TrebuchetMS"/>
          <w:sz w:val="22"/>
          <w:szCs w:val="22"/>
          <w:lang w:eastAsia="en-US"/>
        </w:rPr>
        <w:t xml:space="preserve">Administratorem Pani/Pana danych osobowych jest Politechnika Warszawska, Plac Politechniki 1, 00-661 Warszawa; </w:t>
      </w:r>
    </w:p>
    <w:p w14:paraId="58938FE8" w14:textId="77777777" w:rsidR="00285976" w:rsidRPr="00FE4CB9" w:rsidRDefault="00285976" w:rsidP="00D61A96">
      <w:pPr>
        <w:numPr>
          <w:ilvl w:val="0"/>
          <w:numId w:val="259"/>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wyznaczył Inspektora Ochrony Danych nadzorującego prawidłowość przetwarzania danych, z którym można skontaktować pod adresem mailowym: </w:t>
      </w:r>
      <w:hyperlink r:id="rId24" w:history="1">
        <w:r w:rsidRPr="00FE4CB9">
          <w:rPr>
            <w:rFonts w:eastAsia="TrebuchetMS"/>
            <w:sz w:val="22"/>
            <w:szCs w:val="22"/>
            <w:lang w:eastAsia="en-US"/>
          </w:rPr>
          <w:t>iod@pw.edu.pl</w:t>
        </w:r>
      </w:hyperlink>
      <w:r w:rsidRPr="00FE4CB9">
        <w:rPr>
          <w:rFonts w:eastAsia="TrebuchetMS"/>
          <w:sz w:val="22"/>
          <w:szCs w:val="22"/>
          <w:lang w:eastAsia="en-US"/>
        </w:rPr>
        <w:t>;</w:t>
      </w:r>
    </w:p>
    <w:p w14:paraId="300496AB" w14:textId="77777777" w:rsidR="00285976" w:rsidRPr="00FE4CB9" w:rsidRDefault="00285976" w:rsidP="00D61A96">
      <w:pPr>
        <w:numPr>
          <w:ilvl w:val="0"/>
          <w:numId w:val="259"/>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Pani/Pana dane osobowe przetwarzane będą na podstawie art. 6 ust. 1 lit. c RODO w celu związanym </w:t>
      </w:r>
      <w:r w:rsidRPr="00FE4CB9">
        <w:rPr>
          <w:sz w:val="22"/>
          <w:szCs w:val="22"/>
          <w:lang w:eastAsia="en-US"/>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FE4CB9">
        <w:rPr>
          <w:rFonts w:eastAsia="TrebuchetMS"/>
          <w:sz w:val="22"/>
          <w:szCs w:val="22"/>
          <w:lang w:eastAsia="en-US"/>
        </w:rPr>
        <w:t xml:space="preserve">ustawy o finansach publicznych poprzez doprowadzenie do wyboru wykonawcy w oparciu o przepisy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3B14DA5D" w14:textId="77777777" w:rsidR="00285976" w:rsidRPr="00FE4CB9" w:rsidRDefault="00285976" w:rsidP="00D61A96">
      <w:pPr>
        <w:numPr>
          <w:ilvl w:val="0"/>
          <w:numId w:val="259"/>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Odbiorcami Pani/Pana danych osobowych będą osoby lub podmioty, którym udostępniona zostanie dokumentacja postępowania w oparciu o art. 18 i 74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2A09FD20" w14:textId="77777777" w:rsidR="00285976" w:rsidRPr="00FE4CB9" w:rsidRDefault="00285976" w:rsidP="00D61A96">
      <w:pPr>
        <w:numPr>
          <w:ilvl w:val="0"/>
          <w:numId w:val="259"/>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5C407835" w14:textId="77777777" w:rsidR="00285976" w:rsidRPr="00FE4CB9" w:rsidRDefault="00285976" w:rsidP="00D61A96">
      <w:pPr>
        <w:numPr>
          <w:ilvl w:val="0"/>
          <w:numId w:val="259"/>
        </w:numPr>
        <w:spacing w:line="276" w:lineRule="auto"/>
        <w:ind w:left="1134" w:hanging="425"/>
        <w:jc w:val="both"/>
        <w:rPr>
          <w:rFonts w:eastAsia="TrebuchetMS"/>
          <w:lang w:eastAsia="en-US"/>
        </w:rPr>
      </w:pPr>
      <w:r w:rsidRPr="00FE4CB9">
        <w:rPr>
          <w:rFonts w:eastAsia="TrebuchetMS"/>
          <w:sz w:val="22"/>
          <w:szCs w:val="22"/>
          <w:lang w:eastAsia="en-US"/>
        </w:rPr>
        <w:t xml:space="preserve">Jednocześnie informuje się, że wystarczające będzie wskazanie jedynie tych danych, których zamawiający wyraźnie żąda lub tych, które wprost potwierdzają spełnienie wymagań przez wykonawcę; </w:t>
      </w:r>
    </w:p>
    <w:p w14:paraId="30508350" w14:textId="77777777" w:rsidR="00285976" w:rsidRPr="00FE4CB9" w:rsidRDefault="00285976" w:rsidP="00D61A96">
      <w:pPr>
        <w:numPr>
          <w:ilvl w:val="0"/>
          <w:numId w:val="259"/>
        </w:numPr>
        <w:spacing w:line="276" w:lineRule="auto"/>
        <w:ind w:left="1134" w:hanging="425"/>
        <w:jc w:val="both"/>
        <w:rPr>
          <w:rFonts w:eastAsia="TrebuchetMS"/>
          <w:lang w:eastAsia="en-US"/>
        </w:rPr>
      </w:pPr>
      <w:r w:rsidRPr="00FE4CB9">
        <w:rPr>
          <w:rFonts w:eastAsia="TrebuchetMS"/>
          <w:sz w:val="22"/>
          <w:szCs w:val="22"/>
          <w:lang w:eastAsia="en-US"/>
        </w:rPr>
        <w:t xml:space="preserve">Administrator nie zamierza przekazywać Pani/Pana danych osobowych poza Europejski Obszar Gospodarczy; Pani/Pana dane osobowe będą przechowywane, zgodnie z art. 78 ust. 1 i 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1BCA69C8" w14:textId="77777777" w:rsidR="00285976" w:rsidRPr="00FE4CB9" w:rsidRDefault="00285976" w:rsidP="00D61A96">
      <w:pPr>
        <w:numPr>
          <w:ilvl w:val="0"/>
          <w:numId w:val="259"/>
        </w:numPr>
        <w:spacing w:line="276" w:lineRule="auto"/>
        <w:ind w:left="1134" w:hanging="425"/>
        <w:jc w:val="both"/>
        <w:rPr>
          <w:rFonts w:eastAsia="TrebuchetMS"/>
          <w:lang w:eastAsia="en-US"/>
        </w:rPr>
      </w:pPr>
      <w:r w:rsidRPr="00FE4CB9">
        <w:rPr>
          <w:rFonts w:eastAsia="TrebuchetMS"/>
          <w:sz w:val="22"/>
          <w:szCs w:val="22"/>
          <w:lang w:eastAsia="en-US"/>
        </w:rPr>
        <w:lastRenderedPageBreak/>
        <w:t xml:space="preserve">Obowiązek podania przez Panią/Pana danych osobowych bezpośrednio Pani/Pana dotyczących jest wymogiem ustawowym określonym w przepisach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związanym z udziałem w postępowaniu o udzielenie zamówienia publicznego; konsekwencje niepodania określonych danych wynikają z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3F48EFB4" w14:textId="77777777" w:rsidR="00285976" w:rsidRPr="00FE4CB9" w:rsidRDefault="00285976" w:rsidP="00D61A96">
      <w:pPr>
        <w:numPr>
          <w:ilvl w:val="0"/>
          <w:numId w:val="259"/>
        </w:numPr>
        <w:spacing w:line="276" w:lineRule="auto"/>
        <w:ind w:left="1134" w:hanging="425"/>
        <w:jc w:val="both"/>
        <w:rPr>
          <w:rFonts w:eastAsia="TrebuchetMS"/>
          <w:lang w:eastAsia="en-US"/>
        </w:rPr>
      </w:pPr>
      <w:r w:rsidRPr="00FE4CB9">
        <w:rPr>
          <w:rFonts w:eastAsia="TrebuchetMS"/>
          <w:sz w:val="22"/>
          <w:szCs w:val="22"/>
          <w:lang w:eastAsia="en-US"/>
        </w:rPr>
        <w:t xml:space="preserve">W odniesieniu do Pani/Pana danych osobowych decyzje nie będą podejmowane w sposób zautomatyzowany oraz nie będzie wykonywane profilowanie Pani/Pana, stosowanie do art. 22 RODO; </w:t>
      </w:r>
    </w:p>
    <w:p w14:paraId="6C20A242" w14:textId="77777777" w:rsidR="00285976" w:rsidRPr="00FE4CB9" w:rsidRDefault="00285976" w:rsidP="00D61A96">
      <w:pPr>
        <w:numPr>
          <w:ilvl w:val="0"/>
          <w:numId w:val="259"/>
        </w:numPr>
        <w:spacing w:line="276" w:lineRule="auto"/>
        <w:ind w:left="1134" w:hanging="425"/>
        <w:jc w:val="both"/>
        <w:rPr>
          <w:rFonts w:eastAsia="TrebuchetMS"/>
          <w:lang w:eastAsia="en-US"/>
        </w:rPr>
      </w:pPr>
      <w:r w:rsidRPr="00FE4CB9">
        <w:rPr>
          <w:rFonts w:eastAsia="TrebuchetMS"/>
          <w:sz w:val="22"/>
          <w:szCs w:val="22"/>
          <w:lang w:eastAsia="en-US"/>
        </w:rPr>
        <w:t xml:space="preserve">Posiada Pani/Pan: - </w:t>
      </w:r>
    </w:p>
    <w:p w14:paraId="3AFD9DF6" w14:textId="77777777" w:rsidR="00285976" w:rsidRPr="00FE4CB9" w:rsidRDefault="00285976"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2EA1B412" w14:textId="77777777" w:rsidR="00285976" w:rsidRPr="00FE4CB9" w:rsidRDefault="00285976"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na podstawie art. 16 RODO prawo do sprostowania Pani/Pana danych osobowych</w:t>
      </w:r>
      <w:r w:rsidRPr="00FE4CB9">
        <w:rPr>
          <w:rFonts w:eastAsia="TrebuchetMS"/>
          <w:sz w:val="22"/>
          <w:szCs w:val="22"/>
          <w:vertAlign w:val="superscript"/>
          <w:lang w:eastAsia="en-US"/>
        </w:rPr>
        <w:footnoteReference w:id="27"/>
      </w:r>
      <w:r w:rsidRPr="00FE4CB9">
        <w:rPr>
          <w:rFonts w:eastAsia="TrebuchetMS"/>
          <w:sz w:val="22"/>
          <w:szCs w:val="22"/>
          <w:lang w:eastAsia="en-US"/>
        </w:rPr>
        <w:t>. Skorzystanie przez osobę, której dane dotyczą, z uprawnienia do sprostowania lub uzupełnienia, o którym mowa w art. 16 RODO nie może naruszać integralności protokołu oraz jego załączników;</w:t>
      </w:r>
    </w:p>
    <w:p w14:paraId="0C85D7E1" w14:textId="77777777" w:rsidR="00285976" w:rsidRPr="00FE4CB9" w:rsidRDefault="00285976"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na podstawie art. 18 ust. 1 RODO prawo żądania od administratora ograniczenia przetwarzania danych osobowych z zastrzeżeniem przypadków, o których mowa w art. 18 ust. 2 RODO</w:t>
      </w:r>
      <w:r w:rsidRPr="00FE4CB9">
        <w:rPr>
          <w:rFonts w:eastAsia="TrebuchetMS"/>
          <w:sz w:val="22"/>
          <w:szCs w:val="22"/>
          <w:vertAlign w:val="superscript"/>
          <w:lang w:eastAsia="en-US"/>
        </w:rPr>
        <w:footnoteReference w:id="28"/>
      </w:r>
      <w:r w:rsidRPr="00FE4CB9">
        <w:rPr>
          <w:rFonts w:eastAsia="TrebuchetMS"/>
          <w:sz w:val="22"/>
          <w:szCs w:val="22"/>
          <w:lang w:eastAsia="en-US"/>
        </w:rPr>
        <w:t xml:space="preserve">. </w:t>
      </w:r>
    </w:p>
    <w:p w14:paraId="05B79534" w14:textId="77777777" w:rsidR="00285976" w:rsidRPr="00FE4CB9" w:rsidRDefault="00285976" w:rsidP="00D61A96">
      <w:pPr>
        <w:numPr>
          <w:ilvl w:val="0"/>
          <w:numId w:val="259"/>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6EE3A3C9" w14:textId="77777777" w:rsidR="00285976" w:rsidRPr="00FE4CB9" w:rsidRDefault="00285976" w:rsidP="00D61A96">
      <w:pPr>
        <w:numPr>
          <w:ilvl w:val="0"/>
          <w:numId w:val="259"/>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nie przysługuje Pani/Panu: </w:t>
      </w:r>
    </w:p>
    <w:p w14:paraId="2E0F4331" w14:textId="77777777" w:rsidR="00285976" w:rsidRPr="00FE4CB9" w:rsidRDefault="00285976"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w związku z art. 17 ust. 3 lit. b, d lub e RODO prawo do usunięcia danych osobowych;</w:t>
      </w:r>
    </w:p>
    <w:p w14:paraId="1A917B4E" w14:textId="77777777" w:rsidR="00285976" w:rsidRPr="00FE4CB9" w:rsidRDefault="00285976"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 xml:space="preserve">prawo do przenoszenia danych osobowych, o którym mowa w art. 20 RODO; </w:t>
      </w:r>
    </w:p>
    <w:p w14:paraId="5A342445" w14:textId="77777777" w:rsidR="00285976" w:rsidRPr="00FE4CB9" w:rsidRDefault="00285976"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 xml:space="preserve">na podstawie art. 21 RODO prawo sprzeciwu, wobec przetwarzania danych osobowych, gdyż podstawą prawną przetwarzania Pani/Pana danych osobowych jest art. 6 ust. 1 lit. c RODO. </w:t>
      </w:r>
    </w:p>
    <w:p w14:paraId="1D60491B" w14:textId="77777777" w:rsidR="00285976" w:rsidRPr="00FE4CB9" w:rsidRDefault="00285976" w:rsidP="00285976">
      <w:pPr>
        <w:jc w:val="both"/>
        <w:rPr>
          <w:rFonts w:eastAsia="TrebuchetMS"/>
        </w:rPr>
      </w:pPr>
      <w:r w:rsidRPr="00FE4CB9">
        <w:rPr>
          <w:rFonts w:eastAsia="TrebuchetMS"/>
        </w:rPr>
        <w:t xml:space="preserve">                  </w:t>
      </w:r>
    </w:p>
    <w:p w14:paraId="11E142B7" w14:textId="77777777" w:rsidR="00285976" w:rsidRPr="00C84963" w:rsidRDefault="00285976" w:rsidP="00285976">
      <w:pPr>
        <w:tabs>
          <w:tab w:val="left" w:pos="284"/>
        </w:tabs>
        <w:suppressAutoHyphens/>
        <w:rPr>
          <w:lang w:eastAsia="ar-SA"/>
        </w:rPr>
      </w:pPr>
      <w:r>
        <w:rPr>
          <w:b/>
          <w:bCs/>
          <w:color w:val="000000" w:themeColor="text1"/>
          <w:lang w:eastAsia="ar-SA"/>
        </w:rPr>
        <w:br w:type="page"/>
      </w:r>
    </w:p>
    <w:p w14:paraId="5AFCAF43" w14:textId="77777777" w:rsidR="00622934" w:rsidRPr="00EC6A41" w:rsidRDefault="00622934" w:rsidP="00622934">
      <w:pPr>
        <w:jc w:val="center"/>
        <w:rPr>
          <w:strike/>
        </w:rPr>
      </w:pPr>
    </w:p>
    <w:p w14:paraId="2ADC84BE" w14:textId="77777777" w:rsidR="00622934" w:rsidRDefault="00622934" w:rsidP="00622934">
      <w:pPr>
        <w:jc w:val="center"/>
        <w:rPr>
          <w:b/>
          <w:bCs/>
          <w:color w:val="000000" w:themeColor="text1"/>
          <w:lang w:eastAsia="ar-SA"/>
        </w:rPr>
      </w:pPr>
      <w:r w:rsidRPr="002648F8">
        <w:rPr>
          <w:b/>
          <w:bCs/>
          <w:color w:val="000000" w:themeColor="text1"/>
          <w:lang w:eastAsia="ar-SA"/>
        </w:rPr>
        <w:t>PROJEKTOWANE POSTANOWIENIA UMOWY (PPU)</w:t>
      </w:r>
      <w:r>
        <w:rPr>
          <w:b/>
          <w:bCs/>
          <w:color w:val="000000" w:themeColor="text1"/>
          <w:lang w:eastAsia="ar-SA"/>
        </w:rPr>
        <w:t xml:space="preserve"> </w:t>
      </w:r>
    </w:p>
    <w:p w14:paraId="68DD39F9" w14:textId="77777777" w:rsidR="00622934" w:rsidRDefault="00622934" w:rsidP="00622934">
      <w:pPr>
        <w:jc w:val="center"/>
        <w:rPr>
          <w:b/>
          <w:bCs/>
          <w:lang w:eastAsia="ar-SA"/>
        </w:rPr>
      </w:pPr>
    </w:p>
    <w:p w14:paraId="0A05F434" w14:textId="7D182321" w:rsidR="00622934" w:rsidRPr="00285976" w:rsidRDefault="00622934" w:rsidP="00622934">
      <w:pPr>
        <w:jc w:val="center"/>
        <w:rPr>
          <w:b/>
          <w:bCs/>
          <w:sz w:val="28"/>
          <w:szCs w:val="28"/>
          <w:lang w:eastAsia="ar-SA"/>
        </w:rPr>
      </w:pPr>
      <w:r w:rsidRPr="00285976">
        <w:rPr>
          <w:b/>
          <w:bCs/>
          <w:sz w:val="28"/>
          <w:szCs w:val="28"/>
          <w:lang w:eastAsia="ar-SA"/>
        </w:rPr>
        <w:t>dla Części I</w:t>
      </w:r>
      <w:r>
        <w:rPr>
          <w:b/>
          <w:bCs/>
          <w:sz w:val="28"/>
          <w:szCs w:val="28"/>
          <w:lang w:eastAsia="ar-SA"/>
        </w:rPr>
        <w:t>II</w:t>
      </w:r>
      <w:r w:rsidRPr="00285976">
        <w:rPr>
          <w:b/>
          <w:bCs/>
          <w:sz w:val="28"/>
          <w:szCs w:val="28"/>
          <w:lang w:eastAsia="ar-SA"/>
        </w:rPr>
        <w:t xml:space="preserve"> zamówienia.</w:t>
      </w:r>
    </w:p>
    <w:p w14:paraId="21763434" w14:textId="77777777" w:rsidR="00622934" w:rsidRPr="00626983" w:rsidRDefault="00622934" w:rsidP="00622934">
      <w:pPr>
        <w:jc w:val="center"/>
        <w:rPr>
          <w:b/>
          <w:bCs/>
        </w:rPr>
      </w:pPr>
    </w:p>
    <w:p w14:paraId="4EBD630A" w14:textId="77777777" w:rsidR="00622934" w:rsidRPr="00C83254" w:rsidRDefault="00622934" w:rsidP="00622934">
      <w:pPr>
        <w:jc w:val="center"/>
        <w:rPr>
          <w:b/>
          <w:color w:val="000000" w:themeColor="text1"/>
          <w:sz w:val="22"/>
          <w:szCs w:val="22"/>
        </w:rPr>
      </w:pPr>
      <w:r w:rsidRPr="00C83254">
        <w:rPr>
          <w:b/>
          <w:color w:val="000000" w:themeColor="text1"/>
          <w:sz w:val="22"/>
          <w:szCs w:val="22"/>
        </w:rPr>
        <w:t xml:space="preserve">                                 </w:t>
      </w:r>
    </w:p>
    <w:p w14:paraId="528D60A8" w14:textId="77777777" w:rsidR="00622934" w:rsidRPr="009C59CC" w:rsidRDefault="00622934" w:rsidP="00622934">
      <w:pPr>
        <w:tabs>
          <w:tab w:val="left" w:pos="284"/>
        </w:tabs>
        <w:rPr>
          <w:color w:val="000000"/>
        </w:rPr>
      </w:pPr>
      <w:r w:rsidRPr="009C59CC">
        <w:rPr>
          <w:color w:val="000000"/>
        </w:rPr>
        <w:t xml:space="preserve">zawarta w dniu ……………….. r. </w:t>
      </w:r>
      <w:r>
        <w:rPr>
          <w:color w:val="000000"/>
        </w:rPr>
        <w:t xml:space="preserve"> w Warszawie </w:t>
      </w:r>
      <w:r w:rsidRPr="009C59CC">
        <w:rPr>
          <w:color w:val="000000"/>
        </w:rPr>
        <w:t xml:space="preserve"> pomiędzy:</w:t>
      </w:r>
    </w:p>
    <w:p w14:paraId="14C1E7B3" w14:textId="77777777" w:rsidR="00622934" w:rsidRDefault="00622934" w:rsidP="00622934">
      <w:pPr>
        <w:tabs>
          <w:tab w:val="left" w:pos="284"/>
          <w:tab w:val="left" w:pos="360"/>
        </w:tabs>
        <w:jc w:val="both"/>
        <w:rPr>
          <w:color w:val="000000"/>
        </w:rPr>
      </w:pPr>
    </w:p>
    <w:p w14:paraId="6DE26942" w14:textId="77777777" w:rsidR="00622934" w:rsidRPr="00812BDB" w:rsidRDefault="00622934" w:rsidP="00622934">
      <w:pPr>
        <w:tabs>
          <w:tab w:val="left" w:pos="284"/>
          <w:tab w:val="left" w:pos="360"/>
        </w:tabs>
        <w:jc w:val="both"/>
        <w:rPr>
          <w:b/>
          <w:bCs/>
          <w:color w:val="000000"/>
        </w:rPr>
      </w:pPr>
      <w:r w:rsidRPr="00812BDB">
        <w:rPr>
          <w:b/>
          <w:bCs/>
          <w:color w:val="000000"/>
        </w:rPr>
        <w:t>Politechniką Warszawską</w:t>
      </w:r>
    </w:p>
    <w:p w14:paraId="21ED01C3" w14:textId="77777777" w:rsidR="00622934" w:rsidRPr="00812BDB" w:rsidRDefault="00622934" w:rsidP="00622934">
      <w:pPr>
        <w:tabs>
          <w:tab w:val="left" w:pos="284"/>
          <w:tab w:val="left" w:pos="360"/>
        </w:tabs>
        <w:jc w:val="both"/>
        <w:rPr>
          <w:color w:val="000000"/>
        </w:rPr>
      </w:pPr>
      <w:r w:rsidRPr="00812BDB">
        <w:rPr>
          <w:color w:val="000000"/>
        </w:rPr>
        <w:t xml:space="preserve">z siedzibą w Warszawie (00-661) przy Placu Politechniki 1, będącą płatnikiem podatku VAT, posiadającą numer identyfikacyjny: NIP 5250005834, REGON 000001554, reprezentowaną przez: </w:t>
      </w:r>
    </w:p>
    <w:p w14:paraId="1C696830" w14:textId="77777777" w:rsidR="00622934" w:rsidRPr="00812BDB" w:rsidRDefault="00622934" w:rsidP="00622934">
      <w:pPr>
        <w:tabs>
          <w:tab w:val="left" w:pos="284"/>
          <w:tab w:val="left" w:pos="360"/>
        </w:tabs>
        <w:jc w:val="both"/>
        <w:rPr>
          <w:b/>
          <w:bCs/>
          <w:color w:val="000000"/>
        </w:rPr>
      </w:pPr>
      <w:r>
        <w:rPr>
          <w:b/>
          <w:bCs/>
          <w:color w:val="000000"/>
        </w:rPr>
        <w:t>…………………………………………………………………</w:t>
      </w:r>
      <w:r w:rsidRPr="00812BDB">
        <w:rPr>
          <w:b/>
          <w:bCs/>
          <w:color w:val="000000"/>
        </w:rPr>
        <w:t xml:space="preserve">    </w:t>
      </w:r>
    </w:p>
    <w:p w14:paraId="12CEC4D2" w14:textId="77777777" w:rsidR="00622934" w:rsidRPr="00812BDB" w:rsidRDefault="00622934" w:rsidP="00622934">
      <w:pPr>
        <w:tabs>
          <w:tab w:val="left" w:pos="284"/>
          <w:tab w:val="left" w:pos="360"/>
        </w:tabs>
        <w:jc w:val="both"/>
        <w:rPr>
          <w:color w:val="000000"/>
        </w:rPr>
      </w:pPr>
      <w:r w:rsidRPr="00812BDB">
        <w:rPr>
          <w:color w:val="000000"/>
        </w:rPr>
        <w:t xml:space="preserve">na podstawie pełnomocnictwa </w:t>
      </w:r>
      <w:r>
        <w:rPr>
          <w:color w:val="000000"/>
        </w:rPr>
        <w:t>………………….</w:t>
      </w:r>
      <w:r w:rsidRPr="00812BDB">
        <w:rPr>
          <w:color w:val="000000"/>
        </w:rPr>
        <w:t xml:space="preserve">,z dnia </w:t>
      </w:r>
      <w:r>
        <w:rPr>
          <w:color w:val="000000"/>
        </w:rPr>
        <w:t>………………………</w:t>
      </w:r>
      <w:r w:rsidRPr="00812BDB">
        <w:rPr>
          <w:color w:val="000000"/>
        </w:rPr>
        <w:t xml:space="preserve"> </w:t>
      </w:r>
    </w:p>
    <w:p w14:paraId="2161556D" w14:textId="77777777" w:rsidR="00622934" w:rsidRPr="00812BDB" w:rsidRDefault="00622934" w:rsidP="00622934">
      <w:pPr>
        <w:tabs>
          <w:tab w:val="left" w:pos="284"/>
          <w:tab w:val="left" w:pos="360"/>
        </w:tabs>
        <w:jc w:val="both"/>
        <w:rPr>
          <w:color w:val="000000"/>
        </w:rPr>
      </w:pPr>
      <w:r w:rsidRPr="00812BDB">
        <w:rPr>
          <w:color w:val="000000"/>
        </w:rPr>
        <w:t>zwaną w dalszej części umowy „Zamawiającym</w:t>
      </w:r>
    </w:p>
    <w:p w14:paraId="2E1705B9" w14:textId="77777777" w:rsidR="00622934" w:rsidRDefault="00622934" w:rsidP="00622934">
      <w:pPr>
        <w:tabs>
          <w:tab w:val="left" w:pos="284"/>
          <w:tab w:val="left" w:pos="360"/>
        </w:tabs>
        <w:jc w:val="both"/>
        <w:rPr>
          <w:color w:val="000000"/>
        </w:rPr>
      </w:pPr>
    </w:p>
    <w:p w14:paraId="44435CDA" w14:textId="77777777" w:rsidR="00622934" w:rsidRPr="009C59CC" w:rsidRDefault="00622934" w:rsidP="00622934">
      <w:pPr>
        <w:tabs>
          <w:tab w:val="left" w:pos="284"/>
          <w:tab w:val="left" w:pos="360"/>
        </w:tabs>
        <w:rPr>
          <w:color w:val="000000"/>
        </w:rPr>
      </w:pPr>
      <w:r w:rsidRPr="009C59CC">
        <w:rPr>
          <w:color w:val="000000"/>
        </w:rPr>
        <w:t>a</w:t>
      </w:r>
    </w:p>
    <w:p w14:paraId="674DFE72" w14:textId="77777777" w:rsidR="00622934" w:rsidRPr="009C59CC" w:rsidRDefault="00622934" w:rsidP="00622934">
      <w:pPr>
        <w:tabs>
          <w:tab w:val="left" w:pos="284"/>
          <w:tab w:val="left" w:pos="360"/>
        </w:tabs>
        <w:jc w:val="both"/>
        <w:rPr>
          <w:color w:val="000000"/>
        </w:rPr>
      </w:pPr>
      <w:r w:rsidRPr="009C59CC">
        <w:rPr>
          <w:color w:val="000000"/>
        </w:rPr>
        <w:t>…………………...……………………………………………………………………………</w:t>
      </w:r>
    </w:p>
    <w:p w14:paraId="362740CB" w14:textId="77777777" w:rsidR="00622934" w:rsidRPr="009C59CC" w:rsidRDefault="00622934" w:rsidP="00622934">
      <w:pPr>
        <w:tabs>
          <w:tab w:val="left" w:pos="284"/>
          <w:tab w:val="left" w:pos="360"/>
        </w:tabs>
        <w:jc w:val="both"/>
        <w:rPr>
          <w:color w:val="000000"/>
        </w:rPr>
      </w:pPr>
      <w:r w:rsidRPr="009C59CC">
        <w:rPr>
          <w:color w:val="000000"/>
        </w:rPr>
        <w:t>mającym swoją siedzibę w …………………….. przy ul. ……………………………….., wpisanym do …………………………………….., REGON ……………………, będącym płatnikiem podatku VAT, posiadającym nr identyfikacyjny ………………………, reprezentowanym przez:</w:t>
      </w:r>
    </w:p>
    <w:p w14:paraId="1AED7C5F" w14:textId="77777777" w:rsidR="00622934" w:rsidRPr="009C59CC" w:rsidRDefault="00622934" w:rsidP="00622934">
      <w:pPr>
        <w:tabs>
          <w:tab w:val="left" w:pos="284"/>
          <w:tab w:val="left" w:pos="360"/>
          <w:tab w:val="center" w:pos="4536"/>
          <w:tab w:val="right" w:pos="9072"/>
        </w:tabs>
        <w:rPr>
          <w:color w:val="000000"/>
        </w:rPr>
      </w:pPr>
      <w:r w:rsidRPr="009C59CC">
        <w:rPr>
          <w:color w:val="000000"/>
        </w:rPr>
        <w:t>1.</w:t>
      </w:r>
      <w:r w:rsidRPr="009C59CC">
        <w:rPr>
          <w:color w:val="000000"/>
        </w:rPr>
        <w:tab/>
        <w:t>……………………………………………</w:t>
      </w:r>
    </w:p>
    <w:p w14:paraId="23C90D13" w14:textId="77777777" w:rsidR="00622934" w:rsidRPr="009C59CC" w:rsidRDefault="00622934" w:rsidP="00622934">
      <w:pPr>
        <w:tabs>
          <w:tab w:val="left" w:pos="284"/>
          <w:tab w:val="left" w:pos="360"/>
        </w:tabs>
        <w:jc w:val="both"/>
        <w:rPr>
          <w:color w:val="000000"/>
        </w:rPr>
      </w:pPr>
      <w:r w:rsidRPr="009C59CC">
        <w:rPr>
          <w:color w:val="000000"/>
        </w:rPr>
        <w:t>2.</w:t>
      </w:r>
      <w:r w:rsidRPr="009C59CC">
        <w:rPr>
          <w:color w:val="000000"/>
        </w:rPr>
        <w:tab/>
        <w:t>……………………………………………</w:t>
      </w:r>
    </w:p>
    <w:p w14:paraId="73074D18" w14:textId="77777777" w:rsidR="00622934" w:rsidRPr="009C59CC" w:rsidRDefault="00622934" w:rsidP="00622934">
      <w:pPr>
        <w:tabs>
          <w:tab w:val="left" w:pos="284"/>
        </w:tabs>
        <w:jc w:val="both"/>
        <w:rPr>
          <w:color w:val="000000"/>
        </w:rPr>
      </w:pPr>
      <w:r w:rsidRPr="009C59CC">
        <w:rPr>
          <w:color w:val="000000"/>
        </w:rPr>
        <w:t>zwanym w dalszej części umowy „Wykonawcą”.</w:t>
      </w:r>
    </w:p>
    <w:p w14:paraId="7A257E96" w14:textId="77777777" w:rsidR="00622934" w:rsidRPr="009C59CC" w:rsidRDefault="00622934" w:rsidP="00622934">
      <w:pPr>
        <w:tabs>
          <w:tab w:val="left" w:pos="284"/>
        </w:tabs>
        <w:spacing w:before="120"/>
        <w:jc w:val="both"/>
      </w:pPr>
      <w:r w:rsidRPr="009C59CC">
        <w:t xml:space="preserve">zwanych dalej łącznie: </w:t>
      </w:r>
      <w:r w:rsidRPr="009C59CC">
        <w:rPr>
          <w:b/>
          <w:i/>
        </w:rPr>
        <w:t>Stronami</w:t>
      </w:r>
      <w:r w:rsidRPr="009C59CC">
        <w:t xml:space="preserve">, lub oddzielnie: </w:t>
      </w:r>
      <w:r w:rsidRPr="009C59CC">
        <w:rPr>
          <w:b/>
          <w:i/>
        </w:rPr>
        <w:t>Stroną</w:t>
      </w:r>
      <w:r w:rsidRPr="009C59CC">
        <w:t>,</w:t>
      </w:r>
    </w:p>
    <w:p w14:paraId="0B763DDA" w14:textId="77777777" w:rsidR="00622934" w:rsidRPr="009C59CC" w:rsidRDefault="00622934" w:rsidP="00622934">
      <w:pPr>
        <w:widowControl w:val="0"/>
        <w:tabs>
          <w:tab w:val="left" w:pos="284"/>
        </w:tabs>
        <w:adjustRightInd w:val="0"/>
        <w:spacing w:before="120"/>
        <w:textAlignment w:val="baseline"/>
      </w:pPr>
      <w:r w:rsidRPr="009C59CC">
        <w:t>strony zawierają umowę o następującej treści:</w:t>
      </w:r>
    </w:p>
    <w:p w14:paraId="522F8353" w14:textId="77777777" w:rsidR="00622934" w:rsidRDefault="00622934" w:rsidP="00622934">
      <w:pPr>
        <w:tabs>
          <w:tab w:val="left" w:pos="284"/>
        </w:tabs>
        <w:spacing w:before="120"/>
        <w:rPr>
          <w:b/>
        </w:rPr>
      </w:pPr>
      <w:r w:rsidRPr="009C59CC">
        <w:t>Niniejsza umowa zwana jest dalej:</w:t>
      </w:r>
      <w:r w:rsidRPr="009C59CC">
        <w:rPr>
          <w:b/>
        </w:rPr>
        <w:t xml:space="preserve"> </w:t>
      </w:r>
      <w:r w:rsidRPr="009C59CC">
        <w:rPr>
          <w:b/>
          <w:i/>
        </w:rPr>
        <w:t>Umową</w:t>
      </w:r>
      <w:r w:rsidRPr="009C59CC">
        <w:rPr>
          <w:b/>
        </w:rPr>
        <w:t>.</w:t>
      </w:r>
    </w:p>
    <w:p w14:paraId="03CDEAA9" w14:textId="77777777" w:rsidR="00622934" w:rsidRPr="009C59CC" w:rsidRDefault="00622934" w:rsidP="00622934">
      <w:pPr>
        <w:tabs>
          <w:tab w:val="left" w:pos="284"/>
        </w:tabs>
        <w:spacing w:before="120"/>
        <w:rPr>
          <w:b/>
        </w:rPr>
      </w:pPr>
    </w:p>
    <w:p w14:paraId="0DB01144" w14:textId="77777777" w:rsidR="00622934" w:rsidRPr="009C59CC" w:rsidRDefault="00622934" w:rsidP="00622934">
      <w:pPr>
        <w:tabs>
          <w:tab w:val="left" w:pos="284"/>
        </w:tabs>
        <w:jc w:val="center"/>
        <w:rPr>
          <w:b/>
        </w:rPr>
      </w:pPr>
    </w:p>
    <w:p w14:paraId="36931633" w14:textId="77777777" w:rsidR="00622934" w:rsidRPr="009C59CC" w:rsidRDefault="00622934" w:rsidP="00622934">
      <w:pPr>
        <w:tabs>
          <w:tab w:val="left" w:pos="284"/>
        </w:tabs>
        <w:spacing w:before="120"/>
        <w:ind w:left="284" w:hanging="284"/>
        <w:jc w:val="center"/>
        <w:rPr>
          <w:b/>
        </w:rPr>
      </w:pPr>
      <w:r w:rsidRPr="009C59CC">
        <w:rPr>
          <w:b/>
        </w:rPr>
        <w:t>§ 1.</w:t>
      </w:r>
    </w:p>
    <w:p w14:paraId="43C77AB8" w14:textId="77777777" w:rsidR="00622934" w:rsidRPr="009C59CC" w:rsidRDefault="00622934" w:rsidP="00622934">
      <w:pPr>
        <w:tabs>
          <w:tab w:val="left" w:pos="284"/>
        </w:tabs>
        <w:spacing w:before="120"/>
        <w:ind w:left="284" w:hanging="284"/>
        <w:jc w:val="center"/>
        <w:rPr>
          <w:b/>
        </w:rPr>
      </w:pPr>
      <w:r w:rsidRPr="009C59CC">
        <w:rPr>
          <w:b/>
        </w:rPr>
        <w:t>Przedmiot Umowy</w:t>
      </w:r>
    </w:p>
    <w:p w14:paraId="56BBB6AA" w14:textId="4EE75265" w:rsidR="00622934" w:rsidRPr="00442D6E" w:rsidRDefault="00622934" w:rsidP="00CF7181">
      <w:pPr>
        <w:numPr>
          <w:ilvl w:val="0"/>
          <w:numId w:val="202"/>
        </w:numPr>
        <w:tabs>
          <w:tab w:val="left" w:pos="284"/>
        </w:tabs>
        <w:spacing w:before="120"/>
        <w:jc w:val="both"/>
        <w:rPr>
          <w:b/>
        </w:rPr>
      </w:pPr>
      <w:r w:rsidRPr="00442D6E">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442D6E">
        <w:t>Pzp</w:t>
      </w:r>
      <w:proofErr w:type="spellEnd"/>
      <w:r w:rsidRPr="00442D6E">
        <w:t xml:space="preserve">”), Zamawiający zleca, a Wykonawca przyjmuje do wykonania zamówienia tj. </w:t>
      </w:r>
      <w:r w:rsidRPr="00285976">
        <w:rPr>
          <w:b/>
          <w:bCs/>
        </w:rPr>
        <w:t>„</w:t>
      </w:r>
      <w:r w:rsidRPr="00442D6E">
        <w:rPr>
          <w:b/>
        </w:rPr>
        <w:t>Opracowanie dokumentacji projektowej dostosowującej budyn</w:t>
      </w:r>
      <w:r>
        <w:rPr>
          <w:b/>
        </w:rPr>
        <w:t>ek</w:t>
      </w:r>
      <w:r w:rsidRPr="00442D6E">
        <w:rPr>
          <w:b/>
        </w:rPr>
        <w:t xml:space="preserve"> Dom</w:t>
      </w:r>
      <w:r>
        <w:rPr>
          <w:b/>
        </w:rPr>
        <w:t>u</w:t>
      </w:r>
      <w:r w:rsidRPr="00442D6E">
        <w:rPr>
          <w:b/>
        </w:rPr>
        <w:t xml:space="preserve"> Studencki</w:t>
      </w:r>
      <w:r>
        <w:rPr>
          <w:b/>
        </w:rPr>
        <w:t>ego</w:t>
      </w:r>
      <w:r w:rsidRPr="00442D6E">
        <w:rPr>
          <w:b/>
        </w:rPr>
        <w:t xml:space="preserve"> Politechniki Warszawskiej „</w:t>
      </w:r>
      <w:r>
        <w:rPr>
          <w:b/>
        </w:rPr>
        <w:t>TULIPAN</w:t>
      </w:r>
      <w:r w:rsidRPr="00442D6E">
        <w:rPr>
          <w:b/>
        </w:rPr>
        <w:t xml:space="preserve">”  przy ul. </w:t>
      </w:r>
      <w:r>
        <w:rPr>
          <w:b/>
        </w:rPr>
        <w:t>Uniwersyteckiej 5 (ul. Mochnackiego 8)</w:t>
      </w:r>
      <w:r w:rsidRPr="00442D6E">
        <w:rPr>
          <w:b/>
        </w:rPr>
        <w:t>, 02-03</w:t>
      </w:r>
      <w:r>
        <w:rPr>
          <w:b/>
        </w:rPr>
        <w:t xml:space="preserve">6 </w:t>
      </w:r>
      <w:r w:rsidRPr="00442D6E">
        <w:rPr>
          <w:b/>
        </w:rPr>
        <w:t>Warszawa,  do przepisów przeciwpożarowych”.</w:t>
      </w:r>
    </w:p>
    <w:p w14:paraId="7A5B7F15" w14:textId="77777777" w:rsidR="00622934" w:rsidRPr="00663748" w:rsidRDefault="00622934" w:rsidP="00CF7181">
      <w:pPr>
        <w:numPr>
          <w:ilvl w:val="0"/>
          <w:numId w:val="202"/>
        </w:numPr>
        <w:tabs>
          <w:tab w:val="left" w:pos="284"/>
        </w:tabs>
        <w:spacing w:before="120"/>
        <w:ind w:left="284" w:hanging="284"/>
        <w:jc w:val="both"/>
        <w:rPr>
          <w:b/>
          <w:bCs/>
        </w:rPr>
      </w:pPr>
      <w:r w:rsidRPr="00663748">
        <w:rPr>
          <w:color w:val="000000"/>
          <w:lang w:eastAsia="en-US"/>
        </w:rPr>
        <w:t>Przedmiot umowy obejmuje:</w:t>
      </w:r>
    </w:p>
    <w:p w14:paraId="232734FA" w14:textId="3FF9F9FF" w:rsidR="00622934" w:rsidRPr="00663748" w:rsidRDefault="00622934" w:rsidP="00CF7181">
      <w:pPr>
        <w:numPr>
          <w:ilvl w:val="0"/>
          <w:numId w:val="203"/>
        </w:numPr>
        <w:tabs>
          <w:tab w:val="left" w:pos="284"/>
        </w:tabs>
        <w:spacing w:before="120" w:after="120"/>
        <w:ind w:left="709"/>
        <w:jc w:val="both"/>
        <w:rPr>
          <w:color w:val="000000"/>
          <w:lang w:eastAsia="en-US"/>
        </w:rPr>
      </w:pPr>
      <w:r w:rsidRPr="00663748">
        <w:rPr>
          <w:color w:val="000000"/>
          <w:lang w:eastAsia="en-US"/>
        </w:rPr>
        <w:t>wykonanie dokumentacji projektowej</w:t>
      </w:r>
      <w:r>
        <w:rPr>
          <w:color w:val="000000"/>
          <w:lang w:eastAsia="en-US"/>
        </w:rPr>
        <w:t xml:space="preserve"> dla każdego budynku oddzieln</w:t>
      </w:r>
      <w:r w:rsidR="00F94D1A">
        <w:rPr>
          <w:color w:val="000000"/>
          <w:lang w:eastAsia="en-US"/>
        </w:rPr>
        <w:t>ie</w:t>
      </w:r>
      <w:r>
        <w:rPr>
          <w:color w:val="000000"/>
          <w:lang w:eastAsia="en-US"/>
        </w:rPr>
        <w:t>;</w:t>
      </w:r>
    </w:p>
    <w:p w14:paraId="32282779" w14:textId="77777777" w:rsidR="00622934" w:rsidRDefault="00622934" w:rsidP="00CF7181">
      <w:pPr>
        <w:numPr>
          <w:ilvl w:val="0"/>
          <w:numId w:val="203"/>
        </w:numPr>
        <w:tabs>
          <w:tab w:val="left" w:pos="284"/>
        </w:tabs>
        <w:spacing w:before="120" w:after="120"/>
        <w:ind w:left="641" w:hanging="284"/>
        <w:jc w:val="both"/>
        <w:rPr>
          <w:color w:val="000000"/>
          <w:lang w:eastAsia="en-US"/>
        </w:rPr>
      </w:pPr>
      <w:r w:rsidRPr="00663748">
        <w:rPr>
          <w:color w:val="000000"/>
          <w:lang w:eastAsia="en-US"/>
        </w:rPr>
        <w:t>opracowanie odpowiedzi na pytania i wynikających z nich zmian projektów w trakcie postępowania o udzielenie zamówienia publicznego na realizację robót budowlanych objętych tymi projektami (zwane dalej „wsparciem w przetargu”);</w:t>
      </w:r>
    </w:p>
    <w:p w14:paraId="497F1FD4" w14:textId="77777777" w:rsidR="00622934" w:rsidRPr="00E92675" w:rsidRDefault="00622934" w:rsidP="00CF7181">
      <w:pPr>
        <w:numPr>
          <w:ilvl w:val="0"/>
          <w:numId w:val="203"/>
        </w:numPr>
        <w:tabs>
          <w:tab w:val="left" w:pos="284"/>
        </w:tabs>
        <w:spacing w:before="120" w:after="120"/>
        <w:ind w:left="641" w:hanging="284"/>
        <w:jc w:val="both"/>
        <w:rPr>
          <w:color w:val="000000"/>
          <w:lang w:eastAsia="en-US"/>
        </w:rPr>
      </w:pPr>
      <w:r w:rsidRPr="00E92675">
        <w:rPr>
          <w:color w:val="000000"/>
          <w:lang w:eastAsia="en-US"/>
        </w:rPr>
        <w:t>sprawowanie nadzoru autorskiego (zwanego „nadzorem”) nad wykonaniem robót w oparciu o projekty.</w:t>
      </w:r>
    </w:p>
    <w:p w14:paraId="2CF4DDCF" w14:textId="73F87703" w:rsidR="00622934" w:rsidRPr="009C59CC" w:rsidRDefault="00622934" w:rsidP="00CF7181">
      <w:pPr>
        <w:numPr>
          <w:ilvl w:val="0"/>
          <w:numId w:val="204"/>
        </w:numPr>
        <w:tabs>
          <w:tab w:val="num" w:pos="142"/>
          <w:tab w:val="left" w:pos="284"/>
        </w:tabs>
        <w:spacing w:before="120"/>
        <w:ind w:left="284" w:hanging="284"/>
        <w:jc w:val="both"/>
        <w:rPr>
          <w:color w:val="000000"/>
          <w:lang w:eastAsia="en-US"/>
        </w:rPr>
      </w:pPr>
      <w:r w:rsidRPr="009C59CC">
        <w:rPr>
          <w:color w:val="000000"/>
          <w:lang w:eastAsia="en-US"/>
        </w:rPr>
        <w:lastRenderedPageBreak/>
        <w:t xml:space="preserve">Wykonawca w ramach umowy zobowiązany jest do wykonania dokumentacji projektowej o której mowa w ust. </w:t>
      </w:r>
      <w:r w:rsidR="00F7755F">
        <w:rPr>
          <w:color w:val="000000"/>
          <w:lang w:eastAsia="en-US"/>
        </w:rPr>
        <w:t>5</w:t>
      </w:r>
      <w:r w:rsidR="00F7755F" w:rsidRPr="009C59CC">
        <w:rPr>
          <w:color w:val="000000"/>
          <w:lang w:eastAsia="en-US"/>
        </w:rPr>
        <w:t xml:space="preserve"> </w:t>
      </w:r>
      <w:r w:rsidRPr="009C59CC">
        <w:rPr>
          <w:color w:val="000000"/>
          <w:lang w:eastAsia="en-US"/>
        </w:rPr>
        <w:t>niniejszego paragrafu oraz do pełnienia Nadzoru Autorskiego podczas  realizacj</w:t>
      </w:r>
      <w:r>
        <w:rPr>
          <w:color w:val="000000"/>
          <w:lang w:eastAsia="en-US"/>
        </w:rPr>
        <w:t>i</w:t>
      </w:r>
      <w:r w:rsidRPr="009C59CC">
        <w:rPr>
          <w:color w:val="000000"/>
          <w:lang w:eastAsia="en-US"/>
        </w:rPr>
        <w:t xml:space="preserve"> robót budowlanych na podstawie przedmiotowej dokumentacji projektowej.</w:t>
      </w:r>
    </w:p>
    <w:p w14:paraId="48EE2737" w14:textId="77777777" w:rsidR="00622934" w:rsidRPr="009C59CC" w:rsidRDefault="00622934" w:rsidP="00CF7181">
      <w:pPr>
        <w:numPr>
          <w:ilvl w:val="0"/>
          <w:numId w:val="204"/>
        </w:numPr>
        <w:tabs>
          <w:tab w:val="left" w:pos="284"/>
        </w:tabs>
        <w:spacing w:before="120"/>
        <w:ind w:left="284" w:hanging="284"/>
        <w:jc w:val="both"/>
        <w:rPr>
          <w:color w:val="000000"/>
          <w:lang w:eastAsia="en-US"/>
        </w:rPr>
      </w:pPr>
      <w:r w:rsidRPr="009C59CC">
        <w:rPr>
          <w:color w:val="000000"/>
          <w:lang w:eastAsia="en-US"/>
        </w:rPr>
        <w:t xml:space="preserve"> </w:t>
      </w:r>
      <w:r w:rsidRPr="004428F9">
        <w:rPr>
          <w:color w:val="000000"/>
          <w:lang w:eastAsia="en-US"/>
        </w:rPr>
        <w:t>Wykonawca potwierdza, iż przed podpisaniem umowy, przy zachowaniu należytej staranności, poznał istniejący stan faktyczny terenu i obiektów, w szczególności dokonał wizji lokalnej terenu prac oraz zapoznał się z informacjami i dokumentami niezbędnymi do należytego wykonania projektów w ramach zaoferowanego wynagrodzenia.</w:t>
      </w:r>
    </w:p>
    <w:p w14:paraId="73633AB9" w14:textId="77777777" w:rsidR="00622934" w:rsidRPr="005D1B3B" w:rsidRDefault="00622934" w:rsidP="00CF7181">
      <w:pPr>
        <w:numPr>
          <w:ilvl w:val="0"/>
          <w:numId w:val="204"/>
        </w:numPr>
        <w:tabs>
          <w:tab w:val="left" w:pos="284"/>
        </w:tabs>
        <w:spacing w:before="120"/>
        <w:ind w:left="284" w:hanging="284"/>
        <w:jc w:val="both"/>
        <w:rPr>
          <w:color w:val="000000"/>
          <w:lang w:eastAsia="en-US"/>
        </w:rPr>
      </w:pPr>
      <w:r w:rsidRPr="005D1B3B">
        <w:rPr>
          <w:color w:val="000000"/>
          <w:lang w:eastAsia="en-US"/>
        </w:rPr>
        <w:t xml:space="preserve">Wykonawca zobowiązuje się do opracowania dokumentacji projektowej obejmującej: </w:t>
      </w:r>
    </w:p>
    <w:p w14:paraId="40D0D1EE" w14:textId="77777777" w:rsidR="00622934" w:rsidRPr="005D1B3B" w:rsidRDefault="00622934" w:rsidP="00CF7181">
      <w:pPr>
        <w:numPr>
          <w:ilvl w:val="0"/>
          <w:numId w:val="205"/>
        </w:numPr>
        <w:tabs>
          <w:tab w:val="left" w:pos="284"/>
        </w:tabs>
        <w:autoSpaceDE w:val="0"/>
        <w:autoSpaceDN w:val="0"/>
        <w:adjustRightInd w:val="0"/>
        <w:spacing w:before="120"/>
        <w:jc w:val="both"/>
        <w:rPr>
          <w:color w:val="000000"/>
          <w:lang w:eastAsia="en-US"/>
        </w:rPr>
      </w:pPr>
      <w:r w:rsidRPr="005D1B3B">
        <w:rPr>
          <w:color w:val="000000"/>
        </w:rPr>
        <w:t>Inwentaryzacj</w:t>
      </w:r>
      <w:r>
        <w:rPr>
          <w:color w:val="000000"/>
        </w:rPr>
        <w:t>ę</w:t>
      </w:r>
      <w:r w:rsidRPr="005D1B3B">
        <w:rPr>
          <w:color w:val="000000"/>
        </w:rPr>
        <w:t xml:space="preserve"> </w:t>
      </w:r>
      <w:r w:rsidRPr="00BF07F6">
        <w:rPr>
          <w:color w:val="000000"/>
        </w:rPr>
        <w:t>budowlaną</w:t>
      </w:r>
      <w:r>
        <w:rPr>
          <w:color w:val="000000"/>
        </w:rPr>
        <w:t>;</w:t>
      </w:r>
      <w:r w:rsidRPr="00BF07F6">
        <w:rPr>
          <w:color w:val="000000"/>
        </w:rPr>
        <w:t xml:space="preserve">  </w:t>
      </w:r>
    </w:p>
    <w:p w14:paraId="261261B7"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 zagospodarowania działki lub terenu, jeśli jest wymagany;</w:t>
      </w:r>
    </w:p>
    <w:p w14:paraId="2A3B838C"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 architektoniczno-budowlany, wraz z niezbędnymi opiniami, uzgodnieniami, pozwoleniami i innymi dokumentami, tj. ekspertyzami, badaniami i pomiarami koniecznymi do prawidłowej realizacji robót, umożliwiającymi uzyskanie przewidzianych prawem pozwoleń, w tym pozwoleń na budowę, zgodnie z przepisami Prawa budowlanego i wymaganiami rozporządzenia Ministra Rozwoju z dnia 11 września 2020 r. w sprawie szczegółowego zakresu i formy projektu budowlanego (Dz. U. z 2020 r. poz. 1609), zwanego dalej „rozporządzeniem w sprawie projektu budowlanego”;</w:t>
      </w:r>
    </w:p>
    <w:p w14:paraId="48325213"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projekty techniczne zgodnie z wymaganiami określonymi w rozporządzeniu w sprawie projektu budowlanego oraz rozporządzeniu Ministra Infrastruktury z dnia 2 września 2004 r. w sprawie szczegółowego zakresu i formy dokumentacji projektowej, specyfikacji technicznych wykonania i odbioru robót budowlanych oraz programu funkcjonalno-użytkowego w, zwanym dalej „rozporządzeniem w sprawie dokumentacji projektowej”;</w:t>
      </w:r>
    </w:p>
    <w:p w14:paraId="4D836FEE"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specyfikacje techniczne wykonania i odbioru robót budowlanych (</w:t>
      </w:r>
      <w:proofErr w:type="spellStart"/>
      <w:r w:rsidRPr="005D1B3B">
        <w:rPr>
          <w:color w:val="000000"/>
          <w:lang w:eastAsia="en-US"/>
        </w:rPr>
        <w:t>STWiORB</w:t>
      </w:r>
      <w:proofErr w:type="spellEnd"/>
      <w:r w:rsidRPr="005D1B3B">
        <w:rPr>
          <w:color w:val="000000"/>
          <w:lang w:eastAsia="en-US"/>
        </w:rPr>
        <w:t>) zgodnie z wymaganiami określonymi w rozporządzeniu w sprawie dokumentacji projektowej;</w:t>
      </w:r>
    </w:p>
    <w:p w14:paraId="4669CCCF"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 xml:space="preserve">przedmiary robót zgodnie z wymaganiami określonymi w rozporządzeniu w sprawie dokumentacji projektowej; </w:t>
      </w:r>
    </w:p>
    <w:p w14:paraId="63E308C0"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kosztorysy inwestorskie opracowane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w:t>
      </w:r>
    </w:p>
    <w:p w14:paraId="17D388A4"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informację dotyczącą bezpieczeństwa i ochrony zdrowia (BIOZ) zgodnie z wymaganiami określonymi w rozporządzeniu Ministra Infrastruktury z dnia 23 czerwca 2003 r. w sprawie informacji dotyczącej bezpieczeństwa i ochrony zdrowia oraz planu bezpieczeństwa i ochrony zdrowia (Dz. U. z 2003 r. nr 120 poz. 1126);</w:t>
      </w:r>
    </w:p>
    <w:p w14:paraId="292DBBB8" w14:textId="77777777" w:rsidR="00622934" w:rsidRPr="005D1B3B" w:rsidRDefault="00622934" w:rsidP="00CF7181">
      <w:pPr>
        <w:numPr>
          <w:ilvl w:val="0"/>
          <w:numId w:val="205"/>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projekty wykonawcze, technologiczne, rysunki warsztatowe i inne opracowania projektowe specjalistyczne, jeśli wymagane, sporządzone przez uprawnionych specjalistów .</w:t>
      </w:r>
    </w:p>
    <w:p w14:paraId="5A8747E7" w14:textId="77777777" w:rsidR="00622934" w:rsidRPr="005D1B3B" w:rsidRDefault="00622934" w:rsidP="00CF7181">
      <w:pPr>
        <w:numPr>
          <w:ilvl w:val="0"/>
          <w:numId w:val="204"/>
        </w:numPr>
        <w:tabs>
          <w:tab w:val="left" w:pos="284"/>
        </w:tabs>
        <w:spacing w:before="120"/>
        <w:ind w:left="284" w:hanging="284"/>
        <w:jc w:val="both"/>
        <w:rPr>
          <w:color w:val="000000"/>
          <w:lang w:eastAsia="en-US"/>
        </w:rPr>
      </w:pPr>
      <w:r w:rsidRPr="005D1B3B">
        <w:rPr>
          <w:color w:val="000000"/>
          <w:lang w:eastAsia="en-US"/>
        </w:rPr>
        <w:t>Projekty będące przedmiotem umowy powinny zawierać:</w:t>
      </w:r>
    </w:p>
    <w:p w14:paraId="12DE3C64" w14:textId="77777777" w:rsidR="00622934" w:rsidRPr="005D1B3B" w:rsidRDefault="00622934" w:rsidP="00CF7181">
      <w:pPr>
        <w:numPr>
          <w:ilvl w:val="0"/>
          <w:numId w:val="174"/>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optymalne rozwiązania funkcjonalno-użytkowe, konstrukcyjne, materiałowe i kosztowe;</w:t>
      </w:r>
    </w:p>
    <w:p w14:paraId="72BF8923" w14:textId="77777777" w:rsidR="00622934" w:rsidRPr="004428F9" w:rsidRDefault="00622934" w:rsidP="00CF7181">
      <w:pPr>
        <w:numPr>
          <w:ilvl w:val="0"/>
          <w:numId w:val="174"/>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wszystkie niezbędne rysunki szczegółów i detali wraz z ich</w:t>
      </w:r>
      <w:r w:rsidRPr="004428F9">
        <w:rPr>
          <w:color w:val="000000"/>
          <w:lang w:eastAsia="en-US"/>
        </w:rPr>
        <w:t xml:space="preserve"> opisem;</w:t>
      </w:r>
    </w:p>
    <w:p w14:paraId="38FD087D" w14:textId="77777777" w:rsidR="00622934" w:rsidRPr="004428F9" w:rsidRDefault="00622934" w:rsidP="00CF7181">
      <w:pPr>
        <w:numPr>
          <w:ilvl w:val="0"/>
          <w:numId w:val="174"/>
        </w:numPr>
        <w:tabs>
          <w:tab w:val="left" w:pos="284"/>
        </w:tabs>
        <w:autoSpaceDE w:val="0"/>
        <w:autoSpaceDN w:val="0"/>
        <w:adjustRightInd w:val="0"/>
        <w:spacing w:before="120"/>
        <w:ind w:left="641" w:hanging="284"/>
        <w:jc w:val="both"/>
        <w:rPr>
          <w:color w:val="000000"/>
          <w:lang w:eastAsia="en-US"/>
        </w:rPr>
      </w:pPr>
      <w:r w:rsidRPr="004428F9">
        <w:rPr>
          <w:color w:val="000000"/>
          <w:lang w:eastAsia="en-US"/>
        </w:rPr>
        <w:t xml:space="preserve">zastosowanie rozwiązań technologicznych uwzględniających warunki i możliwości terenowe   obiektu wymienionego w </w:t>
      </w:r>
      <w:r w:rsidRPr="004428F9">
        <w:rPr>
          <w:bCs/>
          <w:color w:val="000000"/>
          <w:lang w:eastAsia="en-US"/>
        </w:rPr>
        <w:t>§ 1</w:t>
      </w:r>
      <w:r w:rsidRPr="004428F9">
        <w:rPr>
          <w:color w:val="000000"/>
          <w:lang w:eastAsia="en-US"/>
        </w:rPr>
        <w:t>.</w:t>
      </w:r>
    </w:p>
    <w:p w14:paraId="5E3B7827" w14:textId="77777777" w:rsidR="00622934" w:rsidRPr="004428F9" w:rsidRDefault="00622934" w:rsidP="00CF7181">
      <w:pPr>
        <w:numPr>
          <w:ilvl w:val="0"/>
          <w:numId w:val="204"/>
        </w:numPr>
        <w:tabs>
          <w:tab w:val="left" w:pos="284"/>
        </w:tabs>
        <w:spacing w:before="120"/>
        <w:ind w:left="284" w:hanging="284"/>
        <w:jc w:val="both"/>
        <w:rPr>
          <w:color w:val="000000"/>
          <w:lang w:eastAsia="en-US"/>
        </w:rPr>
      </w:pPr>
      <w:r w:rsidRPr="004428F9">
        <w:rPr>
          <w:color w:val="000000"/>
          <w:lang w:eastAsia="en-US"/>
        </w:rPr>
        <w:lastRenderedPageBreak/>
        <w:t>W celu zastosowania optymalnego rozwiązania funkcjonalno-użytkowego Wykonawca zobowiązany jest porównać, tam, gdzie jest to właściwe, kilka możliwych rozwiązań technologicznych i/lub materiałowych pod kątem ich cech funkcjonalnych i jakościowych, trwałości oraz kosztów w cyklu życia zgodnie z rozporządzeniem Ministra Inwestycji i Rozwoju z dnia 11 lipca 2018 r. w sprawie metody kalkulacji kosztów cyklu życia budynków oraz sposobu przedstawiania informacji o tych kosztach (Dz. U. 1357).</w:t>
      </w:r>
    </w:p>
    <w:p w14:paraId="2A7D5AB8" w14:textId="77777777" w:rsidR="00622934" w:rsidRPr="004428F9" w:rsidRDefault="00622934" w:rsidP="00CF7181">
      <w:pPr>
        <w:numPr>
          <w:ilvl w:val="0"/>
          <w:numId w:val="204"/>
        </w:numPr>
        <w:tabs>
          <w:tab w:val="left" w:pos="284"/>
        </w:tabs>
        <w:spacing w:before="120"/>
        <w:ind w:left="284" w:hanging="284"/>
        <w:jc w:val="both"/>
        <w:rPr>
          <w:color w:val="000000"/>
          <w:lang w:eastAsia="en-US"/>
        </w:rPr>
      </w:pPr>
      <w:r w:rsidRPr="004428F9">
        <w:rPr>
          <w:color w:val="000000"/>
          <w:lang w:eastAsia="en-US"/>
        </w:rPr>
        <w:t>Dokumentację projektową należy sporządzić z uwzględnieniem wymagań w zakresie dostępności dla osób niepełnosprawnych oraz zasad projektowania z przeznaczeniem dla wszystkich użytkowników.</w:t>
      </w:r>
    </w:p>
    <w:p w14:paraId="260E0390" w14:textId="77777777" w:rsidR="00622934" w:rsidRPr="004428F9" w:rsidRDefault="00622934" w:rsidP="00CF7181">
      <w:pPr>
        <w:numPr>
          <w:ilvl w:val="0"/>
          <w:numId w:val="204"/>
        </w:numPr>
        <w:tabs>
          <w:tab w:val="left" w:pos="284"/>
        </w:tabs>
        <w:spacing w:before="120"/>
        <w:ind w:left="284" w:hanging="284"/>
        <w:jc w:val="both"/>
        <w:rPr>
          <w:color w:val="000000"/>
          <w:lang w:eastAsia="en-US"/>
        </w:rPr>
      </w:pPr>
      <w:r w:rsidRPr="004428F9">
        <w:rPr>
          <w:color w:val="000000"/>
          <w:lang w:eastAsia="en-US"/>
        </w:rPr>
        <w:t>Wykonawca wykona dokumentację projektową łącznie z:</w:t>
      </w:r>
    </w:p>
    <w:p w14:paraId="02AB6011" w14:textId="77777777" w:rsidR="00622934" w:rsidRPr="004428F9" w:rsidRDefault="00622934" w:rsidP="00CF7181">
      <w:pPr>
        <w:numPr>
          <w:ilvl w:val="0"/>
          <w:numId w:val="206"/>
        </w:numPr>
        <w:tabs>
          <w:tab w:val="left" w:pos="284"/>
        </w:tabs>
        <w:spacing w:before="120"/>
        <w:ind w:left="709"/>
        <w:jc w:val="both"/>
        <w:rPr>
          <w:color w:val="000000"/>
          <w:lang w:eastAsia="en-US"/>
        </w:rPr>
      </w:pPr>
      <w:r w:rsidRPr="004428F9">
        <w:rPr>
          <w:color w:val="000000"/>
          <w:lang w:eastAsia="en-US"/>
        </w:rPr>
        <w:t>opiniami, uzgodnieniami, sprawdzeniami i decyzjami w zakresie wynikającym z właściwych przepisów,</w:t>
      </w:r>
    </w:p>
    <w:p w14:paraId="03911ADC" w14:textId="77777777" w:rsidR="00622934" w:rsidRPr="004428F9" w:rsidRDefault="00622934" w:rsidP="00CF7181">
      <w:pPr>
        <w:numPr>
          <w:ilvl w:val="0"/>
          <w:numId w:val="206"/>
        </w:numPr>
        <w:tabs>
          <w:tab w:val="left" w:pos="284"/>
        </w:tabs>
        <w:spacing w:before="120"/>
        <w:ind w:left="641" w:hanging="284"/>
        <w:jc w:val="both"/>
        <w:rPr>
          <w:color w:val="000000"/>
          <w:lang w:eastAsia="en-US"/>
        </w:rPr>
      </w:pPr>
      <w:r w:rsidRPr="004428F9">
        <w:rPr>
          <w:color w:val="000000"/>
          <w:lang w:eastAsia="en-US"/>
        </w:rPr>
        <w:t>pisemnym oświadczeniem, iż dostarczona dokumentacja projektowa została wykonana z należytą starannością, przy przestrzeganiu obowiązujących przepisów, norm i zasad wiedzy technicznej oraz, że jest kompletna z punktu widzenia celu, któremu ma służyć (może stanowić podstawę do realizacji robót budowlanych) – dotyczy to każdej branży.</w:t>
      </w:r>
    </w:p>
    <w:p w14:paraId="70C0239E" w14:textId="77777777" w:rsidR="00622934" w:rsidRPr="004428F9" w:rsidRDefault="00622934" w:rsidP="00CF7181">
      <w:pPr>
        <w:numPr>
          <w:ilvl w:val="0"/>
          <w:numId w:val="204"/>
        </w:numPr>
        <w:tabs>
          <w:tab w:val="left" w:pos="284"/>
        </w:tabs>
        <w:spacing w:before="120"/>
        <w:ind w:left="284" w:hanging="284"/>
        <w:jc w:val="both"/>
        <w:rPr>
          <w:color w:val="000000"/>
          <w:lang w:eastAsia="en-US"/>
        </w:rPr>
      </w:pPr>
      <w:r w:rsidRPr="004428F9">
        <w:rPr>
          <w:color w:val="000000"/>
          <w:lang w:eastAsia="en-US"/>
        </w:rPr>
        <w:t>Wykonawca zobowiązany jest do przekazywania na bieżąco Zamawiającemu kopii wszelkich wystąpień (wraz z załącznikami graficznymi) związanych z pozyskaniem warunków, uzgodnień, opinii i decyzji związanych z realizacją przedmiotu umowy w terminie do 2 dni od daty skutecznego dostarczenia dokumentu do instytucji. Ponadto Wykonawca zobowiązany jest do przekazywania na bieżąco Zamawiającemu kopii wszelkich warunków, uzgodnień, opinii i decyzji pozyskanych w związku z realizacją przedmiotu umowy.</w:t>
      </w:r>
    </w:p>
    <w:p w14:paraId="16234FFD" w14:textId="77777777" w:rsidR="00622934" w:rsidRPr="004428F9" w:rsidRDefault="00622934" w:rsidP="00CF7181">
      <w:pPr>
        <w:numPr>
          <w:ilvl w:val="0"/>
          <w:numId w:val="204"/>
        </w:numPr>
        <w:tabs>
          <w:tab w:val="left" w:pos="284"/>
        </w:tabs>
        <w:spacing w:before="120"/>
        <w:ind w:left="284" w:hanging="426"/>
        <w:jc w:val="both"/>
        <w:rPr>
          <w:color w:val="000000"/>
          <w:lang w:eastAsia="en-US"/>
        </w:rPr>
      </w:pPr>
      <w:r w:rsidRPr="004428F9">
        <w:rPr>
          <w:color w:val="000000"/>
          <w:lang w:eastAsia="en-US"/>
        </w:rPr>
        <w:t>Kopie dokumentów o istotnym znaczeniu dla przedmiotu umowy, tj. dokumentów, na których treść przysługuje Zamawiającemu zażalenie lub odwołanie w trybie Kodeksu postępowania administracyjnego, Wykonawca zobowiązany jest przekazać Zamawiającemu w terminie do 2 dni  od daty skutecznego doręczenia dokumentu Wykonawcy.</w:t>
      </w:r>
    </w:p>
    <w:p w14:paraId="63C06151" w14:textId="77777777" w:rsidR="00622934" w:rsidRPr="004428F9" w:rsidRDefault="00622934" w:rsidP="00CF7181">
      <w:pPr>
        <w:numPr>
          <w:ilvl w:val="0"/>
          <w:numId w:val="204"/>
        </w:numPr>
        <w:tabs>
          <w:tab w:val="left" w:pos="284"/>
        </w:tabs>
        <w:spacing w:before="120"/>
        <w:ind w:left="284" w:hanging="426"/>
        <w:jc w:val="both"/>
        <w:rPr>
          <w:color w:val="000000"/>
          <w:lang w:eastAsia="en-US"/>
        </w:rPr>
      </w:pPr>
      <w:r w:rsidRPr="004428F9">
        <w:rPr>
          <w:color w:val="000000"/>
          <w:lang w:eastAsia="en-US"/>
        </w:rPr>
        <w:t>Wykonawca opisze w dokumentacji projektowej technologię robót oraz materiały budowlane, urządzenia i inne wyroby w sposób jednoznaczny i wyczerpujący i jednocześnie w sposób zapewniający zachowanie uczciwej konkurencji oraz równe traktowanie uczestników postępowania przetargowego na wykonanie robót wg dokumentacji projektowej. W szczególności, Wykonawca nie może w dokumentacji projektowej wskazywać znaków towarowych, patentów lub pochodzenia, źródła lub szczególnego procesu, który charakteryzuje produkty lub usługi dostarczane przez konkretnego wykonawcę, jeżeli mogłoby to doprowadzić do uprzywilejowania lub wyeliminowania niektórych wykonawców lub produktów – chyba, że nie można inaczej opisać robót, materiałów, urządzeń lub wyposażenia w wystarczająco precyzyjny i zrozumiały sposób. W takim przypadku Wykonawca może wskazać znak towarowy, patent lub pochodzenie z jednoczesnym dopuszczeniem produktów równoważnych oraz opisem kryteriów stosowanych w celu oceny równoważności.</w:t>
      </w:r>
    </w:p>
    <w:p w14:paraId="66625A68" w14:textId="77777777" w:rsidR="00622934" w:rsidRPr="004428F9" w:rsidRDefault="00622934" w:rsidP="00CF7181">
      <w:pPr>
        <w:numPr>
          <w:ilvl w:val="0"/>
          <w:numId w:val="204"/>
        </w:numPr>
        <w:tabs>
          <w:tab w:val="left" w:pos="284"/>
        </w:tabs>
        <w:spacing w:before="120"/>
        <w:ind w:left="284" w:hanging="426"/>
        <w:jc w:val="both"/>
        <w:rPr>
          <w:color w:val="000000"/>
          <w:lang w:eastAsia="en-US"/>
        </w:rPr>
      </w:pPr>
      <w:r w:rsidRPr="004428F9">
        <w:rPr>
          <w:color w:val="000000"/>
          <w:lang w:eastAsia="en-US"/>
        </w:rPr>
        <w:t>Do opisu przedmiotu zamówienia stosuje się nazwy i kody określone we Wspólnym Słowniku Zamówień.</w:t>
      </w:r>
    </w:p>
    <w:p w14:paraId="66333CE4" w14:textId="77777777" w:rsidR="00622934" w:rsidRPr="004428F9" w:rsidRDefault="00622934" w:rsidP="00CF7181">
      <w:pPr>
        <w:numPr>
          <w:ilvl w:val="0"/>
          <w:numId w:val="204"/>
        </w:numPr>
        <w:tabs>
          <w:tab w:val="left" w:pos="284"/>
        </w:tabs>
        <w:spacing w:before="120"/>
        <w:ind w:left="284" w:hanging="426"/>
        <w:jc w:val="both"/>
        <w:rPr>
          <w:color w:val="000000"/>
          <w:lang w:eastAsia="en-US"/>
        </w:rPr>
      </w:pPr>
      <w:r w:rsidRPr="004428F9">
        <w:rPr>
          <w:color w:val="000000"/>
          <w:lang w:eastAsia="en-US"/>
        </w:rPr>
        <w:t>Przy opisie wymaganych cech materiałów, urządzeń i wyposażenia Wykonawca powinien odnieść się do Polskich Norm przenoszących normy europejskie (PN-EN). W przypadku braku takich norm można przywołać w kolejności:</w:t>
      </w:r>
    </w:p>
    <w:p w14:paraId="56B3F35C" w14:textId="77777777" w:rsidR="00622934" w:rsidRPr="004428F9" w:rsidRDefault="00622934" w:rsidP="00CF7181">
      <w:pPr>
        <w:numPr>
          <w:ilvl w:val="0"/>
          <w:numId w:val="207"/>
        </w:numPr>
        <w:tabs>
          <w:tab w:val="left" w:pos="284"/>
        </w:tabs>
        <w:spacing w:before="120"/>
        <w:ind w:left="709"/>
        <w:jc w:val="both"/>
        <w:rPr>
          <w:color w:val="000000"/>
          <w:lang w:eastAsia="en-US"/>
        </w:rPr>
      </w:pPr>
      <w:r w:rsidRPr="004428F9">
        <w:rPr>
          <w:color w:val="000000"/>
          <w:lang w:eastAsia="en-US"/>
        </w:rPr>
        <w:t>normy innych państw członkowskich Europejskiego Obszaru Gospodarczego przenoszące normy europejskie,</w:t>
      </w:r>
    </w:p>
    <w:p w14:paraId="508BE5EA" w14:textId="77777777" w:rsidR="00622934" w:rsidRPr="004428F9" w:rsidRDefault="00622934" w:rsidP="00CF7181">
      <w:pPr>
        <w:numPr>
          <w:ilvl w:val="0"/>
          <w:numId w:val="207"/>
        </w:numPr>
        <w:tabs>
          <w:tab w:val="left" w:pos="284"/>
        </w:tabs>
        <w:spacing w:before="120"/>
        <w:ind w:left="641" w:hanging="284"/>
        <w:jc w:val="both"/>
        <w:rPr>
          <w:color w:val="000000"/>
          <w:lang w:eastAsia="en-US"/>
        </w:rPr>
      </w:pPr>
      <w:r w:rsidRPr="004428F9">
        <w:rPr>
          <w:color w:val="000000"/>
          <w:lang w:eastAsia="en-US"/>
        </w:rPr>
        <w:t xml:space="preserve">europejskie oceny techniczne, </w:t>
      </w:r>
    </w:p>
    <w:p w14:paraId="22002584" w14:textId="77777777" w:rsidR="00622934" w:rsidRPr="004428F9" w:rsidRDefault="00622934" w:rsidP="00CF7181">
      <w:pPr>
        <w:numPr>
          <w:ilvl w:val="0"/>
          <w:numId w:val="207"/>
        </w:numPr>
        <w:tabs>
          <w:tab w:val="left" w:pos="284"/>
        </w:tabs>
        <w:spacing w:before="120"/>
        <w:ind w:left="641" w:hanging="284"/>
        <w:jc w:val="both"/>
        <w:rPr>
          <w:color w:val="000000"/>
          <w:lang w:eastAsia="en-US"/>
        </w:rPr>
      </w:pPr>
      <w:r w:rsidRPr="004428F9">
        <w:rPr>
          <w:color w:val="000000"/>
          <w:lang w:eastAsia="en-US"/>
        </w:rPr>
        <w:t>wspólne specyfikacje techniczne,</w:t>
      </w:r>
    </w:p>
    <w:p w14:paraId="7AABF4D1" w14:textId="77777777" w:rsidR="00622934" w:rsidRPr="004428F9" w:rsidRDefault="00622934" w:rsidP="00CF7181">
      <w:pPr>
        <w:numPr>
          <w:ilvl w:val="0"/>
          <w:numId w:val="207"/>
        </w:numPr>
        <w:tabs>
          <w:tab w:val="left" w:pos="284"/>
        </w:tabs>
        <w:spacing w:before="120"/>
        <w:ind w:left="641" w:hanging="284"/>
        <w:jc w:val="both"/>
        <w:rPr>
          <w:color w:val="000000"/>
          <w:lang w:eastAsia="en-US"/>
        </w:rPr>
      </w:pPr>
      <w:r w:rsidRPr="004428F9">
        <w:rPr>
          <w:color w:val="000000"/>
          <w:lang w:eastAsia="en-US"/>
        </w:rPr>
        <w:lastRenderedPageBreak/>
        <w:t>normy międzynarodowe,</w:t>
      </w:r>
    </w:p>
    <w:p w14:paraId="31DBFB26" w14:textId="77777777" w:rsidR="00622934" w:rsidRPr="004428F9" w:rsidRDefault="00622934" w:rsidP="00CF7181">
      <w:pPr>
        <w:numPr>
          <w:ilvl w:val="0"/>
          <w:numId w:val="207"/>
        </w:numPr>
        <w:tabs>
          <w:tab w:val="left" w:pos="284"/>
        </w:tabs>
        <w:spacing w:before="120"/>
        <w:ind w:left="641" w:hanging="284"/>
        <w:jc w:val="both"/>
        <w:rPr>
          <w:color w:val="000000"/>
          <w:lang w:eastAsia="en-US"/>
        </w:rPr>
      </w:pPr>
      <w:r w:rsidRPr="004428F9">
        <w:rPr>
          <w:color w:val="000000"/>
          <w:lang w:eastAsia="en-US"/>
        </w:rPr>
        <w:t>specyfikacje techniczne, których przestrzeganie nie jest obowiązkowe,</w:t>
      </w:r>
    </w:p>
    <w:p w14:paraId="4B78A2CC" w14:textId="0664621C" w:rsidR="0040548A" w:rsidRDefault="00622934" w:rsidP="0040548A">
      <w:pPr>
        <w:numPr>
          <w:ilvl w:val="0"/>
          <w:numId w:val="207"/>
        </w:numPr>
        <w:tabs>
          <w:tab w:val="left" w:pos="284"/>
        </w:tabs>
        <w:spacing w:before="120"/>
        <w:ind w:left="641" w:hanging="284"/>
        <w:jc w:val="both"/>
        <w:rPr>
          <w:color w:val="000000"/>
          <w:lang w:eastAsia="en-US"/>
        </w:rPr>
      </w:pPr>
      <w:r w:rsidRPr="004428F9">
        <w:rPr>
          <w:color w:val="000000"/>
          <w:lang w:eastAsia="en-US"/>
        </w:rPr>
        <w:t>inne systemy referencji technicznych ustanowione przez europejskie organizacje normalizacyjne.</w:t>
      </w:r>
    </w:p>
    <w:p w14:paraId="54146DBD" w14:textId="77777777" w:rsidR="00682883" w:rsidRPr="00682883" w:rsidRDefault="00682883" w:rsidP="00D61A96">
      <w:pPr>
        <w:tabs>
          <w:tab w:val="left" w:pos="284"/>
        </w:tabs>
        <w:spacing w:before="120"/>
        <w:ind w:left="357"/>
        <w:jc w:val="both"/>
        <w:rPr>
          <w:color w:val="000000"/>
          <w:lang w:eastAsia="en-US"/>
        </w:rPr>
      </w:pPr>
    </w:p>
    <w:p w14:paraId="5EB6D575" w14:textId="06EB3B2A" w:rsidR="0040548A" w:rsidRPr="00D61A96" w:rsidRDefault="0040548A" w:rsidP="00D61A96">
      <w:pPr>
        <w:pStyle w:val="Akapitzlist"/>
        <w:numPr>
          <w:ilvl w:val="0"/>
          <w:numId w:val="204"/>
        </w:numPr>
        <w:jc w:val="both"/>
        <w:rPr>
          <w:rFonts w:ascii="Times New Roman" w:hAnsi="Times New Roman" w:cs="Times New Roman"/>
          <w:sz w:val="24"/>
          <w:szCs w:val="24"/>
        </w:rPr>
      </w:pPr>
      <w:r w:rsidRPr="00D61A96">
        <w:rPr>
          <w:rFonts w:ascii="Times New Roman" w:hAnsi="Times New Roman" w:cs="Times New Roman"/>
          <w:sz w:val="24"/>
          <w:szCs w:val="24"/>
        </w:rPr>
        <w:t xml:space="preserve">Wykonawca poniesie pełną odpowiedzialność za negatywne konsekwencje, które Zamawiający poniesie z powodu naruszenia przepisów ustawy Prawo zamówień publicznych, w szczególności art. 99-103, w ramach postępowania o udzielenie zamówienia </w:t>
      </w:r>
      <w:r w:rsidR="00682883">
        <w:rPr>
          <w:rFonts w:ascii="Times New Roman" w:hAnsi="Times New Roman" w:cs="Times New Roman"/>
          <w:sz w:val="24"/>
          <w:szCs w:val="24"/>
        </w:rPr>
        <w:t xml:space="preserve">publicznego </w:t>
      </w:r>
      <w:r w:rsidRPr="00D61A96">
        <w:rPr>
          <w:rFonts w:ascii="Times New Roman" w:hAnsi="Times New Roman" w:cs="Times New Roman"/>
          <w:sz w:val="24"/>
          <w:szCs w:val="24"/>
        </w:rPr>
        <w:t>na roboty budowlane objęte dokumentacją projektową realizowan</w:t>
      </w:r>
      <w:r>
        <w:rPr>
          <w:rFonts w:ascii="Times New Roman" w:hAnsi="Times New Roman" w:cs="Times New Roman"/>
          <w:sz w:val="24"/>
          <w:szCs w:val="24"/>
        </w:rPr>
        <w:t>ą</w:t>
      </w:r>
      <w:r w:rsidRPr="00D61A96">
        <w:rPr>
          <w:rFonts w:ascii="Times New Roman" w:hAnsi="Times New Roman" w:cs="Times New Roman"/>
          <w:sz w:val="24"/>
          <w:szCs w:val="24"/>
        </w:rPr>
        <w:t xml:space="preserve"> na podstawie niniejszej umowy. </w:t>
      </w:r>
    </w:p>
    <w:p w14:paraId="4A7BA39C" w14:textId="5D94FE36" w:rsidR="00622934" w:rsidRPr="009C59CC" w:rsidRDefault="00622934" w:rsidP="00CF7181">
      <w:pPr>
        <w:numPr>
          <w:ilvl w:val="0"/>
          <w:numId w:val="204"/>
        </w:numPr>
        <w:tabs>
          <w:tab w:val="left" w:pos="284"/>
        </w:tabs>
        <w:spacing w:before="120"/>
        <w:ind w:left="284" w:hanging="426"/>
        <w:jc w:val="both"/>
        <w:rPr>
          <w:color w:val="000000"/>
          <w:lang w:eastAsia="en-US"/>
        </w:rPr>
      </w:pPr>
      <w:r w:rsidRPr="004428F9">
        <w:rPr>
          <w:color w:val="000000"/>
          <w:lang w:eastAsia="en-US"/>
        </w:rPr>
        <w:t xml:space="preserve">Wykonawca będzie dokonywał, bez dodatkowego wynagrodzenia, aktualizacji kosztorysów </w:t>
      </w:r>
      <w:r w:rsidRPr="009C59CC">
        <w:rPr>
          <w:color w:val="000000"/>
          <w:lang w:eastAsia="en-US"/>
        </w:rPr>
        <w:t xml:space="preserve"> </w:t>
      </w:r>
      <w:r w:rsidRPr="004428F9">
        <w:rPr>
          <w:color w:val="000000"/>
          <w:lang w:eastAsia="en-US"/>
        </w:rPr>
        <w:t xml:space="preserve">wskazanych w § </w:t>
      </w:r>
      <w:r>
        <w:rPr>
          <w:color w:val="000000"/>
          <w:lang w:eastAsia="en-US"/>
        </w:rPr>
        <w:t>1</w:t>
      </w:r>
      <w:r w:rsidRPr="004428F9">
        <w:rPr>
          <w:color w:val="000000"/>
          <w:lang w:eastAsia="en-US"/>
        </w:rPr>
        <w:t xml:space="preserve"> ust. </w:t>
      </w:r>
      <w:r w:rsidR="009209D2">
        <w:rPr>
          <w:color w:val="000000"/>
          <w:lang w:eastAsia="en-US"/>
        </w:rPr>
        <w:t>5</w:t>
      </w:r>
      <w:r w:rsidR="009209D2" w:rsidRPr="004428F9">
        <w:rPr>
          <w:color w:val="000000"/>
          <w:lang w:eastAsia="en-US"/>
        </w:rPr>
        <w:t xml:space="preserve"> </w:t>
      </w:r>
      <w:r w:rsidRPr="004428F9">
        <w:rPr>
          <w:color w:val="000000"/>
          <w:lang w:eastAsia="en-US"/>
        </w:rPr>
        <w:t xml:space="preserve">pkt </w:t>
      </w:r>
      <w:r>
        <w:rPr>
          <w:color w:val="000000"/>
          <w:lang w:eastAsia="en-US"/>
        </w:rPr>
        <w:t>7)</w:t>
      </w:r>
      <w:r w:rsidRPr="004428F9">
        <w:rPr>
          <w:color w:val="000000"/>
          <w:lang w:eastAsia="en-US"/>
        </w:rPr>
        <w:t xml:space="preserve"> w okresie 2 lat od terminu</w:t>
      </w:r>
      <w:r>
        <w:rPr>
          <w:color w:val="000000"/>
          <w:lang w:eastAsia="en-US"/>
        </w:rPr>
        <w:t xml:space="preserve"> odbioru ETAPU II.</w:t>
      </w:r>
    </w:p>
    <w:p w14:paraId="3A323F07" w14:textId="0DB0FA51" w:rsidR="00622934" w:rsidRPr="00D76C9A" w:rsidRDefault="00622934" w:rsidP="00CF7181">
      <w:pPr>
        <w:numPr>
          <w:ilvl w:val="0"/>
          <w:numId w:val="204"/>
        </w:numPr>
        <w:tabs>
          <w:tab w:val="left" w:pos="284"/>
        </w:tabs>
        <w:spacing w:before="120"/>
        <w:ind w:left="284" w:hanging="426"/>
        <w:jc w:val="both"/>
        <w:rPr>
          <w:color w:val="000000"/>
          <w:lang w:eastAsia="en-US"/>
        </w:rPr>
      </w:pPr>
      <w:r w:rsidRPr="009C59CC">
        <w:t>Wykonawca zobowiązany jest wykonać dokumentację projektową,</w:t>
      </w:r>
      <w:r>
        <w:t xml:space="preserve"> w następujących etapach i liczbie egzemplarzy dla każdego budynku oddzielną: </w:t>
      </w:r>
      <w:r w:rsidRPr="009C59CC">
        <w:t xml:space="preserve"> </w:t>
      </w:r>
    </w:p>
    <w:p w14:paraId="34A8B1A1" w14:textId="77777777" w:rsidR="00622934" w:rsidRPr="009C59CC" w:rsidRDefault="00622934" w:rsidP="00622934">
      <w:pPr>
        <w:tabs>
          <w:tab w:val="left" w:pos="284"/>
        </w:tabs>
        <w:spacing w:before="120"/>
        <w:ind w:left="284" w:hanging="284"/>
        <w:jc w:val="both"/>
        <w:rPr>
          <w:b/>
        </w:rPr>
      </w:pPr>
      <w:r w:rsidRPr="009C59CC">
        <w:rPr>
          <w:b/>
        </w:rPr>
        <w:t>I Etap</w:t>
      </w:r>
    </w:p>
    <w:p w14:paraId="46B34F45" w14:textId="77777777" w:rsidR="00622934" w:rsidRPr="00DF4066" w:rsidRDefault="00622934" w:rsidP="00622934">
      <w:pPr>
        <w:tabs>
          <w:tab w:val="left" w:pos="284"/>
        </w:tabs>
        <w:ind w:left="284" w:hanging="284"/>
        <w:jc w:val="both"/>
      </w:pPr>
      <w:r w:rsidRPr="00DF4066">
        <w:t xml:space="preserve">Inwentaryzacja budowlana  </w:t>
      </w:r>
      <w:r w:rsidRPr="00DF4066">
        <w:tab/>
      </w:r>
      <w:r w:rsidRPr="00DF4066">
        <w:tab/>
      </w:r>
      <w:r w:rsidRPr="00DF4066">
        <w:tab/>
      </w:r>
      <w:r w:rsidRPr="00DF4066">
        <w:tab/>
      </w:r>
      <w:r w:rsidRPr="00DF4066">
        <w:tab/>
      </w:r>
      <w:r w:rsidRPr="00DF4066">
        <w:tab/>
        <w:t>- 2 egzemplarze</w:t>
      </w:r>
    </w:p>
    <w:p w14:paraId="67F4E57A" w14:textId="77777777" w:rsidR="00622934" w:rsidRPr="00DF4066" w:rsidRDefault="00622934" w:rsidP="00622934">
      <w:pPr>
        <w:tabs>
          <w:tab w:val="left" w:pos="284"/>
        </w:tabs>
        <w:ind w:left="284" w:hanging="284"/>
        <w:jc w:val="both"/>
      </w:pPr>
      <w:r w:rsidRPr="00DF4066">
        <w:t>Projekt budowlany</w:t>
      </w:r>
      <w:r w:rsidRPr="00DF4066">
        <w:tab/>
      </w:r>
      <w:r w:rsidRPr="00DF4066">
        <w:tab/>
      </w:r>
      <w:r w:rsidRPr="00DF4066">
        <w:tab/>
      </w:r>
      <w:r w:rsidRPr="00DF4066">
        <w:tab/>
      </w:r>
      <w:r w:rsidRPr="00DF4066">
        <w:tab/>
      </w:r>
      <w:r w:rsidRPr="00DF4066">
        <w:tab/>
      </w:r>
      <w:r w:rsidRPr="00DF4066">
        <w:tab/>
        <w:t>- 5 egzemplarzy</w:t>
      </w:r>
    </w:p>
    <w:p w14:paraId="39146A3D" w14:textId="77777777" w:rsidR="00622934" w:rsidRPr="00DF4066" w:rsidRDefault="00622934" w:rsidP="00622934">
      <w:pPr>
        <w:tabs>
          <w:tab w:val="left" w:pos="284"/>
        </w:tabs>
        <w:ind w:left="284" w:hanging="284"/>
        <w:jc w:val="both"/>
      </w:pPr>
      <w:r w:rsidRPr="00DF4066">
        <w:t xml:space="preserve">(w tym  4 egzemplarze stanowiące załącznik do </w:t>
      </w:r>
    </w:p>
    <w:p w14:paraId="5F3C75BC" w14:textId="77777777" w:rsidR="00622934" w:rsidRPr="00DF4066" w:rsidRDefault="00622934" w:rsidP="00622934">
      <w:pPr>
        <w:tabs>
          <w:tab w:val="left" w:pos="284"/>
        </w:tabs>
        <w:ind w:left="284" w:hanging="284"/>
        <w:jc w:val="both"/>
      </w:pPr>
      <w:r w:rsidRPr="00DF4066">
        <w:t>wniosku o pozwolenie na budowę i 1 egzemplarz dla inwestora)</w:t>
      </w:r>
    </w:p>
    <w:p w14:paraId="2D7D8364" w14:textId="77777777" w:rsidR="00622934" w:rsidRPr="00DF4066" w:rsidRDefault="00622934" w:rsidP="00622934">
      <w:pPr>
        <w:tabs>
          <w:tab w:val="left" w:pos="284"/>
        </w:tabs>
        <w:ind w:left="284" w:hanging="284"/>
        <w:jc w:val="both"/>
      </w:pPr>
      <w:r w:rsidRPr="00DF4066">
        <w:t>Projekt techniczny</w:t>
      </w:r>
      <w:r w:rsidRPr="00DF4066">
        <w:tab/>
      </w:r>
      <w:r w:rsidRPr="00DF4066">
        <w:tab/>
      </w:r>
      <w:r w:rsidRPr="00DF4066">
        <w:tab/>
      </w:r>
      <w:r w:rsidRPr="00DF4066">
        <w:tab/>
      </w:r>
      <w:r w:rsidRPr="00DF4066">
        <w:tab/>
      </w:r>
      <w:r w:rsidRPr="00DF4066">
        <w:tab/>
      </w:r>
      <w:r w:rsidRPr="00DF4066">
        <w:tab/>
        <w:t>- 4 egzemplarze</w:t>
      </w:r>
    </w:p>
    <w:p w14:paraId="432661DA" w14:textId="77777777" w:rsidR="00622934" w:rsidRPr="00DF4066" w:rsidRDefault="00622934" w:rsidP="00622934">
      <w:pPr>
        <w:tabs>
          <w:tab w:val="left" w:pos="284"/>
        </w:tabs>
        <w:ind w:left="284" w:hanging="284"/>
        <w:jc w:val="both"/>
      </w:pPr>
      <w:r w:rsidRPr="00DF4066">
        <w:t>Zapis elektroniczny</w:t>
      </w:r>
      <w:r w:rsidRPr="00DF4066">
        <w:tab/>
      </w:r>
      <w:r w:rsidRPr="00DF4066">
        <w:tab/>
      </w:r>
      <w:r w:rsidRPr="00DF4066">
        <w:tab/>
      </w:r>
      <w:r w:rsidRPr="00DF4066">
        <w:tab/>
      </w:r>
      <w:r w:rsidRPr="00DF4066">
        <w:tab/>
      </w:r>
      <w:r w:rsidRPr="00DF4066">
        <w:tab/>
      </w:r>
      <w:r w:rsidRPr="00DF4066">
        <w:tab/>
        <w:t>- 1 komplet na nośniku CD/DVD</w:t>
      </w:r>
    </w:p>
    <w:p w14:paraId="3284CFD3" w14:textId="77777777" w:rsidR="00622934" w:rsidRPr="00DF4066" w:rsidRDefault="00622934" w:rsidP="00622934">
      <w:pPr>
        <w:tabs>
          <w:tab w:val="left" w:pos="284"/>
        </w:tabs>
        <w:ind w:left="284" w:hanging="284"/>
        <w:jc w:val="both"/>
      </w:pPr>
      <w:r w:rsidRPr="00DF4066">
        <w:t>(w obowiązującym formacie: *.DOC, *.DWG, *.PDF)</w:t>
      </w:r>
    </w:p>
    <w:p w14:paraId="2C258D26" w14:textId="77777777" w:rsidR="00622934" w:rsidRPr="009C59CC" w:rsidRDefault="00622934" w:rsidP="00622934">
      <w:pPr>
        <w:tabs>
          <w:tab w:val="left" w:pos="284"/>
        </w:tabs>
        <w:spacing w:before="120"/>
        <w:jc w:val="both"/>
      </w:pPr>
      <w:r>
        <w:t>Wykonawca uzyska zgodę realizacyjną w postaci pozwolenia na budowę lub zgłoszenia.</w:t>
      </w:r>
    </w:p>
    <w:p w14:paraId="37A4A6D3" w14:textId="77777777" w:rsidR="00622934" w:rsidRPr="009C59CC" w:rsidRDefault="00622934" w:rsidP="00622934">
      <w:pPr>
        <w:tabs>
          <w:tab w:val="left" w:pos="284"/>
        </w:tabs>
        <w:spacing w:before="120"/>
        <w:ind w:left="284" w:hanging="284"/>
        <w:jc w:val="both"/>
      </w:pPr>
      <w:r w:rsidRPr="009C59CC">
        <w:rPr>
          <w:b/>
        </w:rPr>
        <w:t>II Etap</w:t>
      </w:r>
      <w:r w:rsidRPr="009C59CC">
        <w:t xml:space="preserve">: </w:t>
      </w:r>
    </w:p>
    <w:p w14:paraId="42A0B316" w14:textId="77777777" w:rsidR="00622934" w:rsidRPr="009C59CC" w:rsidRDefault="00622934" w:rsidP="00622934">
      <w:pPr>
        <w:tabs>
          <w:tab w:val="left" w:pos="284"/>
        </w:tabs>
        <w:ind w:left="284" w:hanging="284"/>
        <w:jc w:val="both"/>
      </w:pPr>
      <w:r w:rsidRPr="009C59CC">
        <w:t xml:space="preserve">Dokumentacja projektowa wykonawcza </w:t>
      </w:r>
      <w:r w:rsidRPr="009C59CC">
        <w:tab/>
      </w:r>
      <w:r w:rsidRPr="009C59CC">
        <w:tab/>
      </w:r>
      <w:r w:rsidRPr="009C59CC">
        <w:tab/>
      </w:r>
      <w:r w:rsidRPr="009C59CC">
        <w:tab/>
        <w:t xml:space="preserve">- 5 egzemplarzy </w:t>
      </w:r>
    </w:p>
    <w:p w14:paraId="2A0322F1" w14:textId="77777777" w:rsidR="00622934" w:rsidRPr="009C59CC" w:rsidRDefault="00622934" w:rsidP="00622934">
      <w:pPr>
        <w:tabs>
          <w:tab w:val="left" w:pos="284"/>
        </w:tabs>
        <w:ind w:left="284" w:hanging="284"/>
        <w:jc w:val="both"/>
      </w:pPr>
      <w:r w:rsidRPr="009C59CC">
        <w:t>Przedmiary robót</w:t>
      </w:r>
      <w:r w:rsidRPr="009C59CC">
        <w:tab/>
      </w:r>
      <w:r w:rsidRPr="009C59CC">
        <w:tab/>
      </w:r>
      <w:r w:rsidRPr="009C59CC">
        <w:tab/>
      </w:r>
      <w:r w:rsidRPr="009C59CC">
        <w:tab/>
      </w:r>
      <w:r w:rsidRPr="009C59CC">
        <w:tab/>
      </w:r>
      <w:r w:rsidRPr="009C59CC">
        <w:tab/>
      </w:r>
      <w:r w:rsidRPr="009C59CC">
        <w:tab/>
        <w:t>- 2 egzemplarze</w:t>
      </w:r>
    </w:p>
    <w:p w14:paraId="55604A1F" w14:textId="77777777" w:rsidR="00622934" w:rsidRPr="009C59CC" w:rsidRDefault="00622934" w:rsidP="00622934">
      <w:pPr>
        <w:tabs>
          <w:tab w:val="left" w:pos="284"/>
        </w:tabs>
        <w:ind w:left="284" w:hanging="284"/>
        <w:jc w:val="both"/>
      </w:pPr>
      <w:r w:rsidRPr="009C59CC">
        <w:t>Kosztorysy inwestorskie</w:t>
      </w:r>
      <w:r w:rsidRPr="009C59CC">
        <w:tab/>
      </w:r>
      <w:r w:rsidRPr="009C59CC">
        <w:tab/>
      </w:r>
      <w:r w:rsidRPr="009C59CC">
        <w:tab/>
      </w:r>
      <w:r w:rsidRPr="009C59CC">
        <w:tab/>
      </w:r>
      <w:r w:rsidRPr="009C59CC">
        <w:tab/>
      </w:r>
      <w:r w:rsidRPr="009C59CC">
        <w:tab/>
        <w:t>- 2 egzemplarze</w:t>
      </w:r>
    </w:p>
    <w:p w14:paraId="6A08678B" w14:textId="77777777" w:rsidR="00622934" w:rsidRPr="009C59CC" w:rsidRDefault="00622934" w:rsidP="00622934">
      <w:pPr>
        <w:tabs>
          <w:tab w:val="left" w:pos="284"/>
          <w:tab w:val="left" w:pos="880"/>
        </w:tabs>
        <w:ind w:left="284" w:hanging="284"/>
        <w:jc w:val="both"/>
      </w:pPr>
      <w:r w:rsidRPr="009C59CC">
        <w:t xml:space="preserve">Specyfikacje Techniczne Wykonania i Odbioru Robót </w:t>
      </w:r>
      <w:r w:rsidRPr="009C59CC">
        <w:tab/>
      </w:r>
      <w:r w:rsidRPr="009C59CC">
        <w:tab/>
        <w:t>- 2 egzemplarze</w:t>
      </w:r>
    </w:p>
    <w:p w14:paraId="5F7928FE" w14:textId="77777777" w:rsidR="00622934" w:rsidRPr="009C59CC" w:rsidRDefault="00622934" w:rsidP="00622934">
      <w:pPr>
        <w:tabs>
          <w:tab w:val="left" w:pos="284"/>
        </w:tabs>
        <w:ind w:left="284" w:hanging="284"/>
        <w:jc w:val="both"/>
      </w:pPr>
      <w:r w:rsidRPr="009C59CC">
        <w:t xml:space="preserve">Zapis elektroniczny kompletnej ww. dokumentacji projektowej </w:t>
      </w:r>
      <w:r w:rsidRPr="009C59CC">
        <w:tab/>
        <w:t>- 1 komplet na nośniku CD/DVD</w:t>
      </w:r>
    </w:p>
    <w:p w14:paraId="5044628C" w14:textId="597FB770" w:rsidR="00622934" w:rsidRPr="009C59CC" w:rsidRDefault="00622934" w:rsidP="00D76C9A">
      <w:pPr>
        <w:tabs>
          <w:tab w:val="left" w:pos="284"/>
        </w:tabs>
        <w:ind w:left="284" w:hanging="284"/>
        <w:jc w:val="both"/>
      </w:pPr>
      <w:r w:rsidRPr="009C59CC">
        <w:t>(w obowiązującym formacie: Word, DWG, PDF, ATH)</w:t>
      </w:r>
    </w:p>
    <w:p w14:paraId="6A8564A8" w14:textId="77777777" w:rsidR="00622934" w:rsidRDefault="00622934" w:rsidP="00622934">
      <w:pPr>
        <w:tabs>
          <w:tab w:val="left" w:pos="284"/>
        </w:tabs>
        <w:spacing w:before="120"/>
        <w:ind w:left="284" w:hanging="284"/>
        <w:jc w:val="both"/>
      </w:pPr>
      <w:r w:rsidRPr="009C59CC">
        <w:rPr>
          <w:b/>
        </w:rPr>
        <w:t>III Etap</w:t>
      </w:r>
      <w:r w:rsidRPr="009C59CC">
        <w:t>:</w:t>
      </w:r>
    </w:p>
    <w:p w14:paraId="1A736C08" w14:textId="77777777" w:rsidR="00622934" w:rsidRPr="009D6D76" w:rsidRDefault="00622934" w:rsidP="00622934">
      <w:pPr>
        <w:tabs>
          <w:tab w:val="left" w:pos="0"/>
        </w:tabs>
        <w:spacing w:before="120"/>
        <w:jc w:val="both"/>
        <w:rPr>
          <w:bCs/>
        </w:rPr>
      </w:pPr>
      <w:r w:rsidRPr="00770282">
        <w:rPr>
          <w:bCs/>
        </w:rPr>
        <w:t xml:space="preserve">Pełnienie Nadzorów Autorskich przez cały okres realizacji robót budowlanych na podstawie wykonanej dokumentacji.  </w:t>
      </w:r>
    </w:p>
    <w:p w14:paraId="10DB41EE" w14:textId="13AD1E81" w:rsidR="00622934" w:rsidRPr="009C59CC" w:rsidRDefault="00622934" w:rsidP="00D76C9A">
      <w:pPr>
        <w:tabs>
          <w:tab w:val="left" w:pos="0"/>
        </w:tabs>
        <w:spacing w:before="120"/>
        <w:jc w:val="both"/>
      </w:pPr>
      <w:r w:rsidRPr="00DF4066">
        <w:t xml:space="preserve">Całość dokumentacji etapu I </w:t>
      </w:r>
      <w:proofErr w:type="spellStart"/>
      <w:r w:rsidRPr="00DF4066">
        <w:t>i</w:t>
      </w:r>
      <w:proofErr w:type="spellEnd"/>
      <w:r w:rsidRPr="00DF4066">
        <w:t xml:space="preserve"> II (podpisaną </w:t>
      </w:r>
      <w:r w:rsidRPr="009C59CC">
        <w:t>przez Projektantów i sprawdzających wraz z wymaganymi</w:t>
      </w:r>
      <w:r>
        <w:t xml:space="preserve"> </w:t>
      </w:r>
      <w:r w:rsidRPr="009C59CC">
        <w:t>uzgodnieniami rzeczoznawców) dostarczyć do siedziby Zamawiającego.</w:t>
      </w:r>
    </w:p>
    <w:p w14:paraId="467CF864" w14:textId="77777777" w:rsidR="00622934" w:rsidRPr="00A971CF" w:rsidRDefault="00622934" w:rsidP="00CF7181">
      <w:pPr>
        <w:pStyle w:val="Akapitzlist"/>
        <w:numPr>
          <w:ilvl w:val="0"/>
          <w:numId w:val="204"/>
        </w:numPr>
        <w:tabs>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Wykonana przez Wykonawcę dokumentacja projektowa będąca przedmiotem Umowy, podlegać będzie odbiorowi przez Zamawiającego, zgodnie z zasadami określonymi w § 8.</w:t>
      </w:r>
    </w:p>
    <w:p w14:paraId="4351DF42" w14:textId="77777777" w:rsidR="00622934" w:rsidRPr="00A971CF" w:rsidRDefault="00622934" w:rsidP="00CF7181">
      <w:pPr>
        <w:pStyle w:val="Akapitzlist"/>
        <w:numPr>
          <w:ilvl w:val="0"/>
          <w:numId w:val="204"/>
        </w:numPr>
        <w:tabs>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Przedmiot Umowy obejmuje również przeniesienie autorskich praw majątkowych do dokumentacji projektowej powstałej w wyniku realizacji Umowy wraz z prawem wyłącznego zezwalania na wykonywanie autorskiego prawa zależnego.</w:t>
      </w:r>
    </w:p>
    <w:p w14:paraId="36EEB308" w14:textId="77777777" w:rsidR="00622934" w:rsidRPr="00A971CF" w:rsidRDefault="00622934" w:rsidP="00622934">
      <w:pPr>
        <w:tabs>
          <w:tab w:val="left" w:pos="426"/>
        </w:tabs>
        <w:spacing w:before="120"/>
        <w:ind w:left="426" w:hanging="426"/>
        <w:jc w:val="both"/>
        <w:rPr>
          <w:b/>
        </w:rPr>
      </w:pPr>
    </w:p>
    <w:p w14:paraId="1F099701" w14:textId="77777777" w:rsidR="00382A88" w:rsidRDefault="00382A88" w:rsidP="00622934">
      <w:pPr>
        <w:tabs>
          <w:tab w:val="left" w:pos="284"/>
        </w:tabs>
        <w:spacing w:before="120"/>
        <w:ind w:left="284" w:hanging="284"/>
        <w:jc w:val="center"/>
        <w:rPr>
          <w:b/>
        </w:rPr>
      </w:pPr>
    </w:p>
    <w:p w14:paraId="77631BFC" w14:textId="77777777" w:rsidR="00382A88" w:rsidRDefault="00382A88" w:rsidP="00622934">
      <w:pPr>
        <w:tabs>
          <w:tab w:val="left" w:pos="284"/>
        </w:tabs>
        <w:spacing w:before="120"/>
        <w:ind w:left="284" w:hanging="284"/>
        <w:jc w:val="center"/>
        <w:rPr>
          <w:b/>
        </w:rPr>
      </w:pPr>
    </w:p>
    <w:p w14:paraId="102C5A04" w14:textId="77777777" w:rsidR="00382A88" w:rsidRDefault="00382A88" w:rsidP="00622934">
      <w:pPr>
        <w:tabs>
          <w:tab w:val="left" w:pos="284"/>
        </w:tabs>
        <w:spacing w:before="120"/>
        <w:ind w:left="284" w:hanging="284"/>
        <w:jc w:val="center"/>
        <w:rPr>
          <w:b/>
        </w:rPr>
      </w:pPr>
    </w:p>
    <w:p w14:paraId="7E56FB64" w14:textId="30358497" w:rsidR="00622934" w:rsidRPr="009C59CC" w:rsidRDefault="00622934" w:rsidP="00622934">
      <w:pPr>
        <w:tabs>
          <w:tab w:val="left" w:pos="284"/>
        </w:tabs>
        <w:spacing w:before="120"/>
        <w:ind w:left="284" w:hanging="284"/>
        <w:jc w:val="center"/>
        <w:rPr>
          <w:b/>
        </w:rPr>
      </w:pPr>
      <w:r w:rsidRPr="009C59CC">
        <w:rPr>
          <w:b/>
        </w:rPr>
        <w:lastRenderedPageBreak/>
        <w:t>§ 2.</w:t>
      </w:r>
    </w:p>
    <w:p w14:paraId="69F72216" w14:textId="77777777" w:rsidR="00622934" w:rsidRPr="009C59CC" w:rsidRDefault="00622934" w:rsidP="00622934">
      <w:pPr>
        <w:tabs>
          <w:tab w:val="left" w:pos="284"/>
        </w:tabs>
        <w:spacing w:before="120"/>
        <w:ind w:left="284" w:hanging="284"/>
        <w:jc w:val="center"/>
        <w:rPr>
          <w:b/>
        </w:rPr>
      </w:pPr>
      <w:r w:rsidRPr="009C59CC">
        <w:rPr>
          <w:b/>
        </w:rPr>
        <w:t>Ubezpieczenie</w:t>
      </w:r>
    </w:p>
    <w:p w14:paraId="48E3A273" w14:textId="10F11246" w:rsidR="00622934" w:rsidRPr="009C59CC" w:rsidRDefault="00622934" w:rsidP="00CF7181">
      <w:pPr>
        <w:numPr>
          <w:ilvl w:val="0"/>
          <w:numId w:val="208"/>
        </w:numPr>
        <w:tabs>
          <w:tab w:val="left" w:pos="284"/>
        </w:tabs>
        <w:spacing w:before="120"/>
        <w:jc w:val="both"/>
      </w:pPr>
      <w:r w:rsidRPr="009C59CC">
        <w:t xml:space="preserve">Wykonawca jest obowiązany zawrzeć na własny koszt umowę lub kolejne umowy ubezpieczenia, ustanawiające ochronę ubezpieczeniową od odpowiedzialności cywilnej od dnia zawarcia Umowy do dnia jej wykonania, obejmującą swoim zakresem wszelkie szkody jakie mogą zostać wyrządzone Zamawiającemu lub osobom trzecim w związku z realizacją postanowień niniejszej Umowy. Suma ubezpieczenia OC nie może być niższa </w:t>
      </w:r>
      <w:r w:rsidRPr="000E3E30">
        <w:t xml:space="preserve">niż </w:t>
      </w:r>
      <w:r w:rsidR="004211A9" w:rsidRPr="000E3E30">
        <w:t>10</w:t>
      </w:r>
      <w:r w:rsidR="004146D3">
        <w:t>0</w:t>
      </w:r>
      <w:r w:rsidR="004211A9" w:rsidRPr="000E3E30">
        <w:t> 000,00</w:t>
      </w:r>
      <w:r w:rsidRPr="000E3E30">
        <w:t xml:space="preserve"> złotych (</w:t>
      </w:r>
      <w:r w:rsidR="004211A9" w:rsidRPr="000E3E30">
        <w:t xml:space="preserve">sto </w:t>
      </w:r>
      <w:r w:rsidRPr="00964645">
        <w:t>tysięcy  złotych</w:t>
      </w:r>
      <w:r w:rsidRPr="009C59CC">
        <w:t>) za jedno i wszystkie zdarzenia objęte umową OC.</w:t>
      </w:r>
      <w:r>
        <w:t xml:space="preserve"> </w:t>
      </w:r>
    </w:p>
    <w:p w14:paraId="5FDBE44D" w14:textId="77777777" w:rsidR="00622934" w:rsidRPr="009C59CC" w:rsidRDefault="00622934" w:rsidP="00CF7181">
      <w:pPr>
        <w:numPr>
          <w:ilvl w:val="0"/>
          <w:numId w:val="208"/>
        </w:numPr>
        <w:tabs>
          <w:tab w:val="left" w:pos="284"/>
        </w:tabs>
        <w:spacing w:before="120"/>
        <w:ind w:left="284" w:hanging="284"/>
        <w:jc w:val="both"/>
      </w:pPr>
      <w:r w:rsidRPr="009C59CC">
        <w:t xml:space="preserve">Zakres ubezpieczenia będzie obejmował odpowiedzialność cywilną deliktową za szkody będące następstwem czynów niedozwolonych oraz odpowiedzialność cywilną kontraktową, wynikającą </w:t>
      </w:r>
      <w:r w:rsidRPr="009C59CC">
        <w:br/>
        <w:t xml:space="preserve">z niewykonania lub nienależytego wykonania Umowy za szkody powstałe w okresie realizacji Umowy (wszystkie Etapy) oraz powstałe lub ujawnione lub zgłoszone także po zakończeniu okresu jej realizacji z zachowaniem okresu przedawnienia roszczeń określonego w stosownych przepisach prawa. Polisa ubezpieczenia będzie przewidywać udzielenie ochrony za szkody wyrządzone przez ubezpieczonego, jego pracowników oraz jego podwykonawców, firmy lub osoby pracujące w jego imieniu lub na jego rzecz na podstawie pisemnej umowy zawartej z Wykonawcą lub Zamawiającym, za które ten ponosi odpowiedzialność. </w:t>
      </w:r>
    </w:p>
    <w:p w14:paraId="11D2459A" w14:textId="77777777" w:rsidR="00622934" w:rsidRPr="009C59CC" w:rsidRDefault="00622934" w:rsidP="00CF7181">
      <w:pPr>
        <w:numPr>
          <w:ilvl w:val="0"/>
          <w:numId w:val="208"/>
        </w:numPr>
        <w:tabs>
          <w:tab w:val="left" w:pos="284"/>
        </w:tabs>
        <w:spacing w:before="120"/>
        <w:ind w:left="284" w:hanging="284"/>
        <w:jc w:val="both"/>
      </w:pPr>
      <w:r w:rsidRPr="009C59CC">
        <w:t>Wykonawca jest zobowiązany przedłożyć Zamawiającemu w terminie 3 dni od dnia zawarcia Umowy kopię poświadczoną za zgodność z oryginałem przez Wykonawcę dokumentu ubezpieczenia potwierdzającą zawarcie umowy ubezpieczenia, o którym mowa w ust. 1, warunki odpowiedzialności ubezpieczyciela oraz dowód opłacenia składki.</w:t>
      </w:r>
    </w:p>
    <w:p w14:paraId="4AC4E070" w14:textId="77777777" w:rsidR="00622934" w:rsidRPr="009C59CC" w:rsidRDefault="00622934" w:rsidP="00CF7181">
      <w:pPr>
        <w:numPr>
          <w:ilvl w:val="0"/>
          <w:numId w:val="208"/>
        </w:numPr>
        <w:tabs>
          <w:tab w:val="left" w:pos="284"/>
        </w:tabs>
        <w:spacing w:before="120"/>
        <w:ind w:left="284" w:hanging="284"/>
        <w:jc w:val="both"/>
      </w:pPr>
      <w:r w:rsidRPr="009C59CC">
        <w:t>Wykonawca jest obowiązany terminowo i w pełnej wysokości opłacać na swój koszt składki ubezpieczeniowe z tytułu umów lub umowy ubezpieczenia, o których mowa w ust. 1. Najpóźniej na 7 dni przed terminem wymagalności dalszych składek Wykonawca dostarczy Zamawiającemu dowody zapłaty.</w:t>
      </w:r>
    </w:p>
    <w:p w14:paraId="7DE30B11" w14:textId="77777777" w:rsidR="00622934" w:rsidRPr="009C59CC" w:rsidRDefault="00622934" w:rsidP="00CF7181">
      <w:pPr>
        <w:numPr>
          <w:ilvl w:val="0"/>
          <w:numId w:val="208"/>
        </w:numPr>
        <w:tabs>
          <w:tab w:val="left" w:pos="284"/>
        </w:tabs>
        <w:spacing w:before="120"/>
        <w:ind w:left="284" w:hanging="284"/>
        <w:jc w:val="both"/>
      </w:pPr>
      <w:r w:rsidRPr="009C59CC">
        <w:t>Jeżeli Wykonawca nie dostarczy Zamawiającemu dowodu zapłaty składek w terminie wynikającym z postanowienia ust. 4, Zamawiający może zapłacić składkę za Wykonawcę i dokonać jej potrącenia z wynagrodzenia Wykonawcy przy realizacji płatności z faktury na co Wykonawca wyraża zgodę.</w:t>
      </w:r>
    </w:p>
    <w:p w14:paraId="0A2C77FA" w14:textId="77777777" w:rsidR="00622934" w:rsidRPr="009C59CC" w:rsidRDefault="00622934" w:rsidP="00CF7181">
      <w:pPr>
        <w:numPr>
          <w:ilvl w:val="0"/>
          <w:numId w:val="208"/>
        </w:numPr>
        <w:tabs>
          <w:tab w:val="left" w:pos="284"/>
        </w:tabs>
        <w:spacing w:before="120"/>
        <w:ind w:left="284" w:hanging="284"/>
        <w:jc w:val="both"/>
      </w:pPr>
      <w:r w:rsidRPr="009C59CC">
        <w:t>Najpóźniej na 7 dni przed upływem terminu ważności ubezpieczenia OC Wykonawca jest zobowiązany do przedłożenia Zamawiającemu kopii poświadczonej za zgodność z oryginałem przez Wykonawcę dokumentu ubezpieczenia potwierdzającego zawarcie nowej umowy ubezpieczenia, warunki odpowiedzialności ubezpieczyciela oraz dowód opłacenia składki. W przypadku wyczerpania kwoty gwarancyjnej z umowy OC Wykonawca jest zobowiązany do niezwłocznego zawarcia kolejnej umowy OC (do ubezpieczenie) na taką samą kwotę.</w:t>
      </w:r>
    </w:p>
    <w:p w14:paraId="67035B67" w14:textId="77777777" w:rsidR="00622934" w:rsidRPr="009C59CC" w:rsidRDefault="00622934" w:rsidP="00622934">
      <w:pPr>
        <w:tabs>
          <w:tab w:val="left" w:pos="284"/>
        </w:tabs>
        <w:spacing w:before="120"/>
        <w:ind w:left="284" w:hanging="284"/>
        <w:jc w:val="both"/>
        <w:rPr>
          <w:b/>
        </w:rPr>
      </w:pPr>
    </w:p>
    <w:p w14:paraId="06D6775B" w14:textId="77777777" w:rsidR="00622934" w:rsidRPr="009C59CC" w:rsidRDefault="00622934" w:rsidP="00622934">
      <w:pPr>
        <w:tabs>
          <w:tab w:val="left" w:pos="284"/>
        </w:tabs>
        <w:spacing w:before="120"/>
        <w:ind w:left="284" w:hanging="284"/>
        <w:jc w:val="center"/>
        <w:rPr>
          <w:b/>
        </w:rPr>
      </w:pPr>
      <w:r w:rsidRPr="009C59CC">
        <w:rPr>
          <w:b/>
        </w:rPr>
        <w:t>§ 3.</w:t>
      </w:r>
    </w:p>
    <w:p w14:paraId="6CAD97FA" w14:textId="77777777" w:rsidR="00622934" w:rsidRPr="009C59CC" w:rsidRDefault="00622934" w:rsidP="00622934">
      <w:pPr>
        <w:tabs>
          <w:tab w:val="left" w:pos="284"/>
        </w:tabs>
        <w:spacing w:before="120"/>
        <w:ind w:left="284" w:hanging="284"/>
        <w:jc w:val="center"/>
        <w:rPr>
          <w:b/>
        </w:rPr>
      </w:pPr>
      <w:r w:rsidRPr="009C59CC">
        <w:rPr>
          <w:b/>
        </w:rPr>
        <w:t>Terminy wykonania przedmiotu Umowy</w:t>
      </w:r>
    </w:p>
    <w:p w14:paraId="5AAC3B51" w14:textId="37E93639" w:rsidR="00622934" w:rsidRPr="009C59CC" w:rsidRDefault="00622934" w:rsidP="00CF7181">
      <w:pPr>
        <w:numPr>
          <w:ilvl w:val="0"/>
          <w:numId w:val="209"/>
        </w:numPr>
        <w:tabs>
          <w:tab w:val="left" w:pos="284"/>
        </w:tabs>
        <w:spacing w:before="120"/>
        <w:jc w:val="both"/>
      </w:pPr>
      <w:r w:rsidRPr="009C59CC">
        <w:t>Wykonawca zobowiązany jest do wykonania przedmiotu Umowy</w:t>
      </w:r>
      <w:r>
        <w:t xml:space="preserve"> Etapu I </w:t>
      </w:r>
      <w:proofErr w:type="spellStart"/>
      <w:r>
        <w:t>i</w:t>
      </w:r>
      <w:proofErr w:type="spellEnd"/>
      <w:r>
        <w:t xml:space="preserve"> II</w:t>
      </w:r>
      <w:r w:rsidRPr="009C59CC">
        <w:t xml:space="preserve"> </w:t>
      </w:r>
      <w:r w:rsidRPr="00442D6E">
        <w:t xml:space="preserve">w terminie </w:t>
      </w:r>
      <w:r w:rsidR="00F94D1A">
        <w:t>6</w:t>
      </w:r>
      <w:r w:rsidRPr="00442D6E">
        <w:t xml:space="preserve"> miesięcy </w:t>
      </w:r>
      <w:r w:rsidRPr="009C59CC">
        <w:t>od dnia zawarcia Umowy</w:t>
      </w:r>
      <w:r>
        <w:t>:</w:t>
      </w:r>
    </w:p>
    <w:p w14:paraId="1C6C890A" w14:textId="77777777" w:rsidR="00622934" w:rsidRPr="009C59CC" w:rsidRDefault="00622934" w:rsidP="00CF7181">
      <w:pPr>
        <w:numPr>
          <w:ilvl w:val="0"/>
          <w:numId w:val="210"/>
        </w:numPr>
        <w:tabs>
          <w:tab w:val="left" w:pos="284"/>
        </w:tabs>
        <w:spacing w:before="120"/>
        <w:ind w:left="709"/>
        <w:jc w:val="both"/>
      </w:pPr>
      <w:r w:rsidRPr="009C59CC">
        <w:t xml:space="preserve">Etap I </w:t>
      </w:r>
      <w:r>
        <w:t xml:space="preserve">- </w:t>
      </w:r>
      <w:r w:rsidRPr="009C59CC">
        <w:t xml:space="preserve">Wykonawca wykona w terminie </w:t>
      </w:r>
      <w:r>
        <w:rPr>
          <w:b/>
          <w:bCs/>
        </w:rPr>
        <w:t>3</w:t>
      </w:r>
      <w:r w:rsidRPr="006B4287">
        <w:rPr>
          <w:b/>
          <w:bCs/>
        </w:rPr>
        <w:t xml:space="preserve"> miesięcy od dnia zawarcia Umowy</w:t>
      </w:r>
      <w:r>
        <w:t xml:space="preserve">. Zakończenie </w:t>
      </w:r>
      <w:r w:rsidRPr="009C59CC">
        <w:t>prac i potwierdzenie ich wykonania w sposób należyty w ramach Etapu I zostanie potwierdzone Protokołem odbioru Etapu I</w:t>
      </w:r>
      <w:r>
        <w:t xml:space="preserve">. </w:t>
      </w:r>
    </w:p>
    <w:p w14:paraId="0AD20CB8" w14:textId="77777777" w:rsidR="00622934" w:rsidRPr="009C59CC" w:rsidRDefault="00622934" w:rsidP="00CF7181">
      <w:pPr>
        <w:numPr>
          <w:ilvl w:val="0"/>
          <w:numId w:val="210"/>
        </w:numPr>
        <w:tabs>
          <w:tab w:val="left" w:pos="284"/>
        </w:tabs>
        <w:spacing w:before="120"/>
        <w:ind w:left="641" w:hanging="284"/>
        <w:jc w:val="both"/>
      </w:pPr>
      <w:r w:rsidRPr="009C59CC">
        <w:lastRenderedPageBreak/>
        <w:t>Etap II</w:t>
      </w:r>
      <w:r>
        <w:t xml:space="preserve"> -</w:t>
      </w:r>
      <w:r w:rsidRPr="009C59CC">
        <w:t xml:space="preserve"> Wykonawca wykona w terminie </w:t>
      </w:r>
      <w:r>
        <w:rPr>
          <w:b/>
          <w:bCs/>
        </w:rPr>
        <w:t>6</w:t>
      </w:r>
      <w:r w:rsidRPr="006B4287">
        <w:rPr>
          <w:b/>
          <w:bCs/>
        </w:rPr>
        <w:t xml:space="preserve"> miesięcy od dnia zawarcia Umowy</w:t>
      </w:r>
      <w:r>
        <w:t xml:space="preserve">. </w:t>
      </w:r>
      <w:r w:rsidRPr="009C59CC">
        <w:t xml:space="preserve">Zakończenie prac i potwierdzenie ich wykonania w sposób należyty w ramach Etapu II zostanie potwierdzone Protokołem odbioru Etapu II. </w:t>
      </w:r>
    </w:p>
    <w:p w14:paraId="373E9848" w14:textId="77777777" w:rsidR="00622934" w:rsidRPr="00263D5D" w:rsidRDefault="00622934" w:rsidP="00CF7181">
      <w:pPr>
        <w:numPr>
          <w:ilvl w:val="0"/>
          <w:numId w:val="210"/>
        </w:numPr>
        <w:tabs>
          <w:tab w:val="left" w:pos="284"/>
        </w:tabs>
        <w:spacing w:before="120"/>
        <w:ind w:left="641" w:hanging="284"/>
        <w:jc w:val="both"/>
      </w:pPr>
      <w:r w:rsidRPr="00263D5D">
        <w:t xml:space="preserve">Etap III - Wykonawca będzie pełnił Nadzór Autorski w całym okresie trwania robót budowlanych realizowanych na podstawie dokumentacji projektowej Etapu I </w:t>
      </w:r>
      <w:proofErr w:type="spellStart"/>
      <w:r w:rsidRPr="00263D5D">
        <w:t>i</w:t>
      </w:r>
      <w:proofErr w:type="spellEnd"/>
      <w:r w:rsidRPr="00263D5D">
        <w:t xml:space="preserve"> II, od dnia protokolarnego przekazania placu budowy wykonawcy robót budowlanych do dnia podpisania protokołu odbioru końcowego bez zastrzeżeń robót budowlanych realizowanych wg tej dokumentacji. Zamawiający szacuje, że okres trwania robót budowlanych realizowanych na podstawie ww. dokumentacji nie przekroczy 24 miesięcy od dnia protokolarnego przekazania placu budowy wykonawcy robót budowlanych. Zobowiązanie do pełnienia Nadzoru Autorskiego w ramach Umowy będzie trwało przez okres do upływu 36 miesięcy od dnia zakończenia Etapu II, jednak nie dłużej niż do 48  miesięcy od dnia zawarcia umowy. Po upływie tego terminu Umowa w zakresie Etapu III wygasa.  </w:t>
      </w:r>
    </w:p>
    <w:p w14:paraId="7764C6CA" w14:textId="77777777" w:rsidR="00622934" w:rsidRPr="009C59CC" w:rsidRDefault="00622934" w:rsidP="00622934">
      <w:pPr>
        <w:tabs>
          <w:tab w:val="left" w:pos="284"/>
        </w:tabs>
        <w:spacing w:before="120"/>
        <w:ind w:left="284" w:hanging="284"/>
        <w:jc w:val="both"/>
      </w:pPr>
    </w:p>
    <w:p w14:paraId="702B1BE8" w14:textId="77777777" w:rsidR="00622934" w:rsidRPr="009C59CC" w:rsidRDefault="00622934" w:rsidP="00622934">
      <w:pPr>
        <w:tabs>
          <w:tab w:val="left" w:pos="284"/>
        </w:tabs>
        <w:spacing w:before="120"/>
        <w:ind w:left="284" w:hanging="284"/>
        <w:jc w:val="center"/>
        <w:rPr>
          <w:b/>
        </w:rPr>
      </w:pPr>
      <w:r w:rsidRPr="009C59CC">
        <w:rPr>
          <w:b/>
        </w:rPr>
        <w:t>§ 4.</w:t>
      </w:r>
    </w:p>
    <w:p w14:paraId="40DA7C1B" w14:textId="77777777" w:rsidR="00622934" w:rsidRPr="009C59CC" w:rsidRDefault="00622934" w:rsidP="00622934">
      <w:pPr>
        <w:tabs>
          <w:tab w:val="left" w:pos="284"/>
        </w:tabs>
        <w:spacing w:before="120"/>
        <w:ind w:left="284" w:hanging="284"/>
        <w:jc w:val="center"/>
        <w:rPr>
          <w:b/>
        </w:rPr>
      </w:pPr>
      <w:r w:rsidRPr="009C59CC">
        <w:rPr>
          <w:b/>
        </w:rPr>
        <w:t>Obowiązki Wykonawcy</w:t>
      </w:r>
    </w:p>
    <w:p w14:paraId="18D7F625" w14:textId="77777777" w:rsidR="00622934" w:rsidRPr="00A971CF" w:rsidRDefault="00622934" w:rsidP="00CF7181">
      <w:pPr>
        <w:pStyle w:val="Akapitzlist"/>
        <w:numPr>
          <w:ilvl w:val="0"/>
          <w:numId w:val="211"/>
        </w:numPr>
        <w:tabs>
          <w:tab w:val="left" w:pos="284"/>
        </w:tabs>
        <w:autoSpaceDE w:val="0"/>
        <w:autoSpaceDN w:val="0"/>
        <w:adjustRightInd w:val="0"/>
        <w:spacing w:before="120" w:line="240" w:lineRule="auto"/>
        <w:ind w:left="284"/>
        <w:jc w:val="both"/>
        <w:rPr>
          <w:rFonts w:ascii="Times New Roman" w:hAnsi="Times New Roman"/>
          <w:sz w:val="24"/>
          <w:szCs w:val="24"/>
        </w:rPr>
      </w:pPr>
      <w:r w:rsidRPr="00A971CF">
        <w:rPr>
          <w:rFonts w:ascii="Times New Roman" w:hAnsi="Times New Roman"/>
          <w:sz w:val="24"/>
          <w:szCs w:val="24"/>
        </w:rPr>
        <w:t xml:space="preserve">Wykonawca w czasie realizacji przedmiotu Umowy zobowiązany jest do przestrzegania zapisów zawartych w Opisie Przedmiotu Zamówienia, w tym w szczególności do: </w:t>
      </w:r>
    </w:p>
    <w:p w14:paraId="300AB738" w14:textId="77777777" w:rsidR="00622934" w:rsidRPr="00A971CF" w:rsidRDefault="00622934" w:rsidP="00CF7181">
      <w:pPr>
        <w:numPr>
          <w:ilvl w:val="0"/>
          <w:numId w:val="212"/>
        </w:numPr>
        <w:tabs>
          <w:tab w:val="left" w:pos="284"/>
        </w:tabs>
        <w:autoSpaceDE w:val="0"/>
        <w:autoSpaceDN w:val="0"/>
        <w:adjustRightInd w:val="0"/>
        <w:spacing w:before="120"/>
        <w:jc w:val="both"/>
      </w:pPr>
      <w:r w:rsidRPr="00A971CF">
        <w:t>wykonania dokumentacji projektowej, w języku polskim, w sposób kompletny, z należytą starannością oraz zgodnie z obowiązującymi przepisami techniczno-budowlanymi oraz zasadami wiedzy technicznej, obowiązującymi normami i przepisami prawnymi oraz Umową,</w:t>
      </w:r>
    </w:p>
    <w:p w14:paraId="2623A7A7" w14:textId="77777777" w:rsidR="00622934" w:rsidRPr="00A971CF" w:rsidRDefault="00622934" w:rsidP="00CF7181">
      <w:pPr>
        <w:numPr>
          <w:ilvl w:val="0"/>
          <w:numId w:val="212"/>
        </w:numPr>
        <w:tabs>
          <w:tab w:val="left" w:pos="284"/>
        </w:tabs>
        <w:autoSpaceDE w:val="0"/>
        <w:autoSpaceDN w:val="0"/>
        <w:adjustRightInd w:val="0"/>
        <w:spacing w:before="120"/>
        <w:ind w:left="714" w:hanging="357"/>
        <w:jc w:val="both"/>
      </w:pPr>
      <w:r w:rsidRPr="00A971CF">
        <w:t xml:space="preserve">przeprowadzania w trakcie realizacji przedmiotu Umowy bieżących uzgodnień z Zamawiającym dotyczących stosowanych rozwiązań funkcjonalno-użytkowych i technologicznych oraz standardu wykończenia i wyposażenia oraz uzyskania od Zamawiającego ostatecznego uzgodnienia dla poszczególnych opracowań objętych przedmiotem Umowy, </w:t>
      </w:r>
    </w:p>
    <w:p w14:paraId="40E37002" w14:textId="08D1E75A" w:rsidR="00622934" w:rsidRPr="00A971CF" w:rsidRDefault="00622934" w:rsidP="00CF7181">
      <w:pPr>
        <w:pStyle w:val="NormalnyWeb"/>
        <w:numPr>
          <w:ilvl w:val="0"/>
          <w:numId w:val="212"/>
        </w:numPr>
        <w:tabs>
          <w:tab w:val="left" w:pos="284"/>
        </w:tabs>
        <w:spacing w:before="120" w:beforeAutospacing="0" w:after="0" w:afterAutospacing="0"/>
        <w:ind w:left="714" w:hanging="357"/>
        <w:rPr>
          <w:sz w:val="24"/>
          <w:szCs w:val="24"/>
        </w:rPr>
      </w:pPr>
      <w:r w:rsidRPr="00A971CF">
        <w:rPr>
          <w:sz w:val="24"/>
          <w:szCs w:val="24"/>
        </w:rPr>
        <w:t>uczestniczenie w naradach koordynacyjnych organizowanych przez Zamawiającego w trakcie wykonywania prac projektowych,</w:t>
      </w:r>
    </w:p>
    <w:p w14:paraId="704CDB5C" w14:textId="77777777" w:rsidR="00622934" w:rsidRPr="00A971CF" w:rsidRDefault="00622934" w:rsidP="00CF7181">
      <w:pPr>
        <w:numPr>
          <w:ilvl w:val="0"/>
          <w:numId w:val="212"/>
        </w:numPr>
        <w:tabs>
          <w:tab w:val="left" w:pos="284"/>
        </w:tabs>
        <w:autoSpaceDE w:val="0"/>
        <w:autoSpaceDN w:val="0"/>
        <w:adjustRightInd w:val="0"/>
        <w:spacing w:before="120"/>
        <w:ind w:left="714" w:hanging="357"/>
        <w:jc w:val="both"/>
      </w:pPr>
      <w:r w:rsidRPr="00A971CF">
        <w:t>reprezentowania Zamawiającego przed organami i podmiotami w zakresie realizacji przedmiotu Umowy na podstawie pełnomocnictwa udzielonego przez Zamawiającego, o którego wydanie Wykonawca wystąpi do Zamawiającego w odpowiednim czasie,</w:t>
      </w:r>
    </w:p>
    <w:p w14:paraId="4F884212" w14:textId="77777777" w:rsidR="00622934" w:rsidRPr="00A971CF" w:rsidRDefault="00622934" w:rsidP="00CF7181">
      <w:pPr>
        <w:numPr>
          <w:ilvl w:val="0"/>
          <w:numId w:val="212"/>
        </w:numPr>
        <w:tabs>
          <w:tab w:val="left" w:pos="284"/>
        </w:tabs>
        <w:spacing w:before="120"/>
        <w:ind w:left="714" w:hanging="357"/>
        <w:jc w:val="both"/>
      </w:pPr>
      <w:r w:rsidRPr="00A971CF">
        <w:t xml:space="preserve">natychmiastowego informowania Zamawiającego o zaistniałych problemach związanych z realizacją przedmiotu Umowy. </w:t>
      </w:r>
    </w:p>
    <w:p w14:paraId="395B8AE0" w14:textId="77777777" w:rsidR="00622934" w:rsidRPr="00A971CF" w:rsidRDefault="00622934" w:rsidP="00CF7181">
      <w:pPr>
        <w:pStyle w:val="Akapitzlist"/>
        <w:numPr>
          <w:ilvl w:val="0"/>
          <w:numId w:val="211"/>
        </w:numPr>
        <w:tabs>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Wykonawca zobowiązany jest do zapewnienia wykonywania przedmiotu Umowy, przez kadrę uprawnionych Projektantów, posiadających stosowne kwalifikacje zawodowe oraz spełniających wymagania określone w przepisach prawa budowlanego, przez cały okres obowiązywania Umowy na wykonanie prac projektowych objętych Umową i na warunkach określonych w Ofercie, stanowiącej </w:t>
      </w:r>
      <w:r w:rsidRPr="00A971CF">
        <w:rPr>
          <w:rFonts w:ascii="Times New Roman" w:hAnsi="Times New Roman"/>
          <w:b/>
          <w:sz w:val="24"/>
          <w:szCs w:val="24"/>
        </w:rPr>
        <w:t xml:space="preserve">Załącznik nr 1 </w:t>
      </w:r>
      <w:r w:rsidRPr="00A971CF">
        <w:rPr>
          <w:rFonts w:ascii="Times New Roman" w:hAnsi="Times New Roman"/>
          <w:sz w:val="24"/>
          <w:szCs w:val="24"/>
        </w:rPr>
        <w:t>do Umowy.</w:t>
      </w:r>
    </w:p>
    <w:p w14:paraId="07EB8128" w14:textId="77777777" w:rsidR="00622934" w:rsidRPr="00A971CF" w:rsidRDefault="00622934" w:rsidP="00CF7181">
      <w:pPr>
        <w:pStyle w:val="Nagwek"/>
        <w:numPr>
          <w:ilvl w:val="0"/>
          <w:numId w:val="211"/>
        </w:numPr>
        <w:tabs>
          <w:tab w:val="clear" w:pos="4536"/>
          <w:tab w:val="clear" w:pos="9072"/>
          <w:tab w:val="left" w:pos="284"/>
        </w:tabs>
        <w:spacing w:before="120"/>
        <w:ind w:left="284" w:hanging="284"/>
        <w:jc w:val="both"/>
      </w:pPr>
      <w:r w:rsidRPr="00A971CF">
        <w:t xml:space="preserve">W uzasadnionych przypadkach losowych (np. choroba projektanta, wyjazd za granicę, inne) zmiana którejkolwiek z osób, o których mowa w ust. 2 w trakcie realizacji przedmiotu niniejszej Umowy, musi być uzasadniona przez Wykonawcę na piśmie i wymaga pisemnego zaakceptowania przez Zamawiającego. Zamawiający zaakceptuje taką zmianę w terminie </w:t>
      </w:r>
      <w:r w:rsidRPr="00A971CF">
        <w:rPr>
          <w:rFonts w:eastAsia="Verdana,Bold"/>
          <w:bCs/>
        </w:rPr>
        <w:t>7</w:t>
      </w:r>
      <w:r w:rsidRPr="00A971CF">
        <w:rPr>
          <w:rFonts w:eastAsia="Verdana,Bold"/>
          <w:b/>
          <w:bCs/>
        </w:rPr>
        <w:t xml:space="preserve"> </w:t>
      </w:r>
      <w:r w:rsidRPr="00A971CF">
        <w:t xml:space="preserve">dni od dnia przedłożenia pisemnej propozycji, gdy kwalifikacje i doświadczenie proponowanej osoby będą takie same lub wyższe od kwalifikacji i doświadczenia osoby, która ma zostać zastąpiona. </w:t>
      </w:r>
    </w:p>
    <w:p w14:paraId="70C67D79" w14:textId="77777777" w:rsidR="00622934" w:rsidRPr="00A971CF" w:rsidRDefault="00622934" w:rsidP="00CF7181">
      <w:pPr>
        <w:pStyle w:val="Nagwek"/>
        <w:numPr>
          <w:ilvl w:val="0"/>
          <w:numId w:val="211"/>
        </w:numPr>
        <w:tabs>
          <w:tab w:val="clear" w:pos="4536"/>
          <w:tab w:val="clear" w:pos="9072"/>
          <w:tab w:val="left" w:pos="284"/>
        </w:tabs>
        <w:spacing w:before="120"/>
        <w:ind w:left="284" w:hanging="284"/>
        <w:jc w:val="both"/>
      </w:pPr>
      <w:r w:rsidRPr="00A971CF">
        <w:t xml:space="preserve">Wykonawca musi przedłożyć Zamawiającemu propozycję zmiany, o której mowa ust. 3 nie później niż </w:t>
      </w:r>
      <w:r w:rsidRPr="00A971CF">
        <w:rPr>
          <w:rFonts w:eastAsia="Verdana,Bold"/>
          <w:bCs/>
        </w:rPr>
        <w:t>7</w:t>
      </w:r>
      <w:r w:rsidRPr="00A971CF">
        <w:rPr>
          <w:rFonts w:eastAsia="Verdana,Bold"/>
          <w:b/>
          <w:bCs/>
        </w:rPr>
        <w:t xml:space="preserve"> </w:t>
      </w:r>
      <w:r w:rsidRPr="00A971CF">
        <w:t xml:space="preserve">dni przed planowanym skierowaniem danej osoby do świadczenia usług. Jakakolwiek przerwa </w:t>
      </w:r>
      <w:r w:rsidRPr="00A971CF">
        <w:br/>
      </w:r>
      <w:r w:rsidRPr="00A971CF">
        <w:lastRenderedPageBreak/>
        <w:t>w realizacji przedmiotu Umowy wynikająca z braku właściwego personelu będzie traktowana jako przerwa wynikła z przyczyn, za które odpowiedzialność ponosi Wykonawca i nie może stanowić podstawy do zmiany terminu wykonania przedmiotu Umowy, o którym mowa w § 3 Umowy.</w:t>
      </w:r>
    </w:p>
    <w:p w14:paraId="09C86FAA" w14:textId="77777777" w:rsidR="00622934" w:rsidRPr="00A971CF" w:rsidRDefault="00622934" w:rsidP="00CF7181">
      <w:pPr>
        <w:pStyle w:val="Nagwek"/>
        <w:numPr>
          <w:ilvl w:val="0"/>
          <w:numId w:val="211"/>
        </w:numPr>
        <w:tabs>
          <w:tab w:val="clear" w:pos="4536"/>
          <w:tab w:val="clear" w:pos="9072"/>
          <w:tab w:val="left" w:pos="284"/>
        </w:tabs>
        <w:spacing w:before="120"/>
        <w:ind w:left="284" w:hanging="284"/>
        <w:jc w:val="both"/>
      </w:pPr>
      <w:r w:rsidRPr="00A971CF">
        <w:t>Zaakceptowana przez Zamawiającego zmiana którejkolwiek z osób, o których mowa w ust. 3, nie wymaga aneksu do niniejszej Umowy.</w:t>
      </w:r>
    </w:p>
    <w:p w14:paraId="69708507" w14:textId="77777777" w:rsidR="00622934" w:rsidRPr="009C59CC" w:rsidRDefault="00622934" w:rsidP="00CF7181">
      <w:pPr>
        <w:numPr>
          <w:ilvl w:val="0"/>
          <w:numId w:val="211"/>
        </w:numPr>
        <w:tabs>
          <w:tab w:val="left" w:pos="284"/>
        </w:tabs>
        <w:spacing w:before="120"/>
        <w:ind w:left="284" w:hanging="284"/>
        <w:jc w:val="both"/>
      </w:pPr>
      <w:r w:rsidRPr="009C59CC">
        <w:t>Wykonawca oświadcza, że sporządzona przez Wykonawcę dokumentacja będzie kompletna i wystarczająca z punktu widzenia celu, któremu ma służyć, a cel ten jest znany Wykonawcy i nie budzi jego wątpliwości.</w:t>
      </w:r>
    </w:p>
    <w:p w14:paraId="1CAC4732" w14:textId="77777777" w:rsidR="00622934" w:rsidRPr="009C59CC" w:rsidRDefault="00622934" w:rsidP="00CF7181">
      <w:pPr>
        <w:numPr>
          <w:ilvl w:val="0"/>
          <w:numId w:val="211"/>
        </w:numPr>
        <w:tabs>
          <w:tab w:val="left" w:pos="284"/>
        </w:tabs>
        <w:spacing w:before="120"/>
        <w:ind w:left="284" w:hanging="284"/>
        <w:jc w:val="both"/>
      </w:pPr>
      <w:r w:rsidRPr="009C59CC">
        <w:t>Wykonawca zobowiązuje się do dokonywania zmian, uzupełnień i poprawek w wykorzystanej istniejącej dokumentacji projektowo-kosztorysowej oraz wykonanej i odebranej przez Zamawiającego dokumentacji, będącej przedmiotem Umowy w ramach wynagrodzenia określonego Umową na pisemne żądanie Zamawiającego, w każdym czasie niezależenie od obowiązku określonego w § 1</w:t>
      </w:r>
      <w:r>
        <w:t>2</w:t>
      </w:r>
      <w:r w:rsidRPr="009C59CC">
        <w:t>, o ile konieczność ich dokonania wynikać będzie z faktu niemożności wykorzystania dokumentacji do dalszych prac projektowo-budowlanych z powodu niespełnienia wymogów określonych przepisami prawa lub niniejszą Umową, a nie stwierdzonych przez Zamawiającego przy odbiorze.</w:t>
      </w:r>
    </w:p>
    <w:p w14:paraId="183400FD" w14:textId="77777777" w:rsidR="00622934" w:rsidRDefault="00622934" w:rsidP="00CF7181">
      <w:pPr>
        <w:numPr>
          <w:ilvl w:val="0"/>
          <w:numId w:val="211"/>
        </w:numPr>
        <w:tabs>
          <w:tab w:val="left" w:pos="284"/>
        </w:tabs>
        <w:spacing w:before="120"/>
        <w:ind w:left="284" w:hanging="284"/>
        <w:jc w:val="both"/>
      </w:pPr>
      <w:r w:rsidRPr="009C59CC">
        <w:t xml:space="preserve">Wykonawca zobowiązany jest, w ramach wynagrodzenia umownego, do udziału w czynnościach związanych z prowadzonym postępowaniem </w:t>
      </w:r>
      <w:r>
        <w:t xml:space="preserve">o którym mowa w </w:t>
      </w:r>
      <w:r w:rsidRPr="00293AC7">
        <w:rPr>
          <w:bCs/>
        </w:rPr>
        <w:t>§ 1 ust. 2 pkt 2)</w:t>
      </w:r>
      <w:r>
        <w:rPr>
          <w:bCs/>
        </w:rPr>
        <w:t>,</w:t>
      </w:r>
      <w:r>
        <w:t xml:space="preserve"> </w:t>
      </w:r>
      <w:r w:rsidRPr="009C59CC">
        <w:t xml:space="preserve">o udzielenie zamówienia  na wykonanie robót budowlanych objętych wykonaną dokumentacją projektową, a w szczególności opracowywania i przekazywania Zamawiającemu lub innemu podmiotowi realizującemu inwestycję, w terminie 3 dni od daty powiadomienia (w formie e-maila), wszelkich wyjaśnień i projektów, stanowiących podstawę udzielanych odpowiedzi na pytania dotyczące wykonanej dokumentacji projektowej, skierowane przez uczestników postępowania przetargowego. </w:t>
      </w:r>
    </w:p>
    <w:p w14:paraId="1E16A9C0" w14:textId="77777777" w:rsidR="00622934" w:rsidRPr="00371730" w:rsidRDefault="00622934" w:rsidP="00CF7181">
      <w:pPr>
        <w:numPr>
          <w:ilvl w:val="0"/>
          <w:numId w:val="211"/>
        </w:numPr>
        <w:tabs>
          <w:tab w:val="left" w:pos="284"/>
        </w:tabs>
        <w:spacing w:before="120"/>
        <w:ind w:left="284" w:hanging="284"/>
        <w:jc w:val="both"/>
      </w:pPr>
      <w:r w:rsidRPr="00371730">
        <w:t xml:space="preserve">Wykonawca zobowiązany jest do pozyskania ostatecznych decyzji administracyjnych, opinii, pozwoleń lub uzgodnień, o ile wymagane są one przez przepisy prawa oraz niezbędne do prawidłowego wykonania Przedmiotu umowy, uzgodnienia z właściwym konserwatorem zabytków, jeżeli będzie zachodziła taka konieczność oraz uzgodnienia z Komendantem Wojewódzkim Państwowej Straży Pożarnej, jak też decyzji o pozwoleniu na budowę (jeżeli takie będą konieczne). Wszelkie opłaty administracyjne związane z wydaniem ww. decyzji ponosi Wykonawca.  </w:t>
      </w:r>
    </w:p>
    <w:p w14:paraId="667AFB4C" w14:textId="77777777" w:rsidR="00622934" w:rsidRPr="009C59CC" w:rsidRDefault="00622934" w:rsidP="00622934">
      <w:pPr>
        <w:tabs>
          <w:tab w:val="left" w:pos="284"/>
        </w:tabs>
        <w:spacing w:before="120"/>
        <w:jc w:val="both"/>
        <w:rPr>
          <w:b/>
        </w:rPr>
      </w:pPr>
    </w:p>
    <w:p w14:paraId="17077691" w14:textId="77777777" w:rsidR="00622934" w:rsidRPr="009C59CC" w:rsidRDefault="00622934" w:rsidP="00622934">
      <w:pPr>
        <w:tabs>
          <w:tab w:val="left" w:pos="284"/>
        </w:tabs>
        <w:spacing w:before="120"/>
        <w:ind w:left="284" w:hanging="284"/>
        <w:jc w:val="center"/>
        <w:rPr>
          <w:b/>
        </w:rPr>
      </w:pPr>
      <w:r w:rsidRPr="009C59CC">
        <w:rPr>
          <w:b/>
        </w:rPr>
        <w:t>§ 5.</w:t>
      </w:r>
    </w:p>
    <w:p w14:paraId="145C57FE" w14:textId="77777777" w:rsidR="00622934" w:rsidRPr="009C59CC" w:rsidRDefault="00622934" w:rsidP="00622934">
      <w:pPr>
        <w:tabs>
          <w:tab w:val="left" w:pos="284"/>
        </w:tabs>
        <w:spacing w:before="120"/>
        <w:ind w:left="284" w:hanging="284"/>
        <w:jc w:val="center"/>
        <w:rPr>
          <w:b/>
        </w:rPr>
      </w:pPr>
      <w:r w:rsidRPr="00485D02">
        <w:rPr>
          <w:b/>
        </w:rPr>
        <w:t>Obowiązki Wykonawcy w zakresie pełnienia Nadzoru Autorskiego</w:t>
      </w:r>
    </w:p>
    <w:p w14:paraId="35A87168" w14:textId="77777777" w:rsidR="00622934" w:rsidRPr="009C59CC" w:rsidRDefault="00622934" w:rsidP="00CF7181">
      <w:pPr>
        <w:numPr>
          <w:ilvl w:val="3"/>
          <w:numId w:val="212"/>
        </w:numPr>
        <w:tabs>
          <w:tab w:val="left" w:pos="284"/>
        </w:tabs>
        <w:spacing w:before="120"/>
        <w:ind w:left="284" w:hanging="284"/>
        <w:jc w:val="both"/>
      </w:pPr>
      <w:r w:rsidRPr="009C59CC">
        <w:t xml:space="preserve">Wykonawca będzie sprawował nadzór autorski w okresie wykonywania robót budowlanych na podstawie dokumentacji projektowej będącej przedmiotem umowy do czasu ich ukończenia. Wykonawca zapewni obecność projektantów na budowie stosownie do potrzeb, nie rzadziej </w:t>
      </w:r>
      <w:r w:rsidRPr="00371730">
        <w:t>niż 2 razy w miesiącu, chyba, że Zamawiający wyraźnie zwolni personel Wykonawcy z pobytu na budo</w:t>
      </w:r>
      <w:r w:rsidRPr="009C59CC">
        <w:t>wie</w:t>
      </w:r>
      <w:r>
        <w:t>.</w:t>
      </w:r>
    </w:p>
    <w:p w14:paraId="1A137D39"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Pełnienie Nadzoru Autorskiego w szczególności obejmuje:</w:t>
      </w:r>
    </w:p>
    <w:p w14:paraId="78B7B065" w14:textId="77777777" w:rsidR="00622934" w:rsidRPr="00894644" w:rsidRDefault="00622934" w:rsidP="00CF7181">
      <w:pPr>
        <w:pStyle w:val="NormalnyWeb"/>
        <w:numPr>
          <w:ilvl w:val="0"/>
          <w:numId w:val="213"/>
        </w:numPr>
        <w:tabs>
          <w:tab w:val="left" w:pos="284"/>
        </w:tabs>
        <w:spacing w:before="120" w:beforeAutospacing="0" w:after="0" w:afterAutospacing="0"/>
        <w:rPr>
          <w:sz w:val="24"/>
          <w:szCs w:val="24"/>
        </w:rPr>
      </w:pPr>
      <w:r w:rsidRPr="00894644">
        <w:rPr>
          <w:sz w:val="24"/>
          <w:szCs w:val="24"/>
        </w:rPr>
        <w:t>wyjaśnianie wszelkich wątpliwości dotyczących wykonanej dokumentacji projektowej i zawartych w niej rozwiązań technicznych i innych na żądanie Zamawiającego i Inspektora Nadzoru Inwestorskiego,</w:t>
      </w:r>
    </w:p>
    <w:p w14:paraId="39F717D7" w14:textId="77777777" w:rsidR="00622934" w:rsidRPr="00894644" w:rsidRDefault="00622934" w:rsidP="00CF7181">
      <w:pPr>
        <w:pStyle w:val="NormalnyWeb"/>
        <w:numPr>
          <w:ilvl w:val="0"/>
          <w:numId w:val="213"/>
        </w:numPr>
        <w:tabs>
          <w:tab w:val="left" w:pos="284"/>
        </w:tabs>
        <w:spacing w:before="120" w:beforeAutospacing="0" w:after="0" w:afterAutospacing="0"/>
        <w:ind w:left="641" w:hanging="284"/>
        <w:rPr>
          <w:sz w:val="24"/>
          <w:szCs w:val="24"/>
        </w:rPr>
      </w:pPr>
      <w:r w:rsidRPr="00894644">
        <w:rPr>
          <w:sz w:val="24"/>
          <w:szCs w:val="24"/>
        </w:rPr>
        <w:t>uzgadnianie (w szczególnie uzasadnionych przypadkach) z Zamawiającym i Kierownikiem budowy/robót konieczności wprowadzenia rozwiązań, materiałów i urządzeń zamiennych w stosunku do przewidzianych w wykonanej dokumentacji projektowej,</w:t>
      </w:r>
    </w:p>
    <w:p w14:paraId="575A6467" w14:textId="77777777" w:rsidR="00622934" w:rsidRPr="009C59CC" w:rsidRDefault="00622934" w:rsidP="00CF7181">
      <w:pPr>
        <w:numPr>
          <w:ilvl w:val="0"/>
          <w:numId w:val="213"/>
        </w:numPr>
        <w:tabs>
          <w:tab w:val="left" w:pos="284"/>
        </w:tabs>
        <w:spacing w:before="120"/>
        <w:ind w:left="641" w:hanging="284"/>
        <w:jc w:val="both"/>
      </w:pPr>
      <w:r w:rsidRPr="00894644">
        <w:lastRenderedPageBreak/>
        <w:t>opiniowanie wniosków dotyczących konieczności</w:t>
      </w:r>
      <w:r w:rsidRPr="009C59CC">
        <w:t xml:space="preserve"> i zasadności wykonania robót dodatkowych, zamiennych, a także sprawowania Nadzoru Autorskiego nad ich realizacją, opiniowanie zaniechania robót i ich wyceny,</w:t>
      </w:r>
    </w:p>
    <w:p w14:paraId="41CAA054" w14:textId="77777777" w:rsidR="00622934" w:rsidRPr="009C59CC" w:rsidRDefault="00622934" w:rsidP="00CF7181">
      <w:pPr>
        <w:numPr>
          <w:ilvl w:val="0"/>
          <w:numId w:val="213"/>
        </w:numPr>
        <w:tabs>
          <w:tab w:val="left" w:pos="284"/>
        </w:tabs>
        <w:spacing w:before="120"/>
        <w:ind w:left="641" w:hanging="284"/>
        <w:jc w:val="both"/>
      </w:pPr>
      <w:r w:rsidRPr="009C59CC">
        <w:t xml:space="preserve">branie czynnego udziału w rozruchach mechanicznych i technologicznych oraz przy próbach technicznych dotyczących działania poszczególnych instalacji i urządzeń na wezwanie Zamawiającego, </w:t>
      </w:r>
    </w:p>
    <w:p w14:paraId="15759959" w14:textId="77777777" w:rsidR="00622934" w:rsidRPr="009C59CC" w:rsidRDefault="00622934" w:rsidP="00CF7181">
      <w:pPr>
        <w:numPr>
          <w:ilvl w:val="0"/>
          <w:numId w:val="213"/>
        </w:numPr>
        <w:tabs>
          <w:tab w:val="left" w:pos="284"/>
        </w:tabs>
        <w:spacing w:before="120"/>
        <w:ind w:left="641" w:hanging="284"/>
        <w:jc w:val="both"/>
      </w:pPr>
      <w:r w:rsidRPr="009C59CC">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5B88B536" w14:textId="77777777" w:rsidR="00622934" w:rsidRPr="00894644" w:rsidRDefault="00622934" w:rsidP="00CF7181">
      <w:pPr>
        <w:numPr>
          <w:ilvl w:val="0"/>
          <w:numId w:val="213"/>
        </w:numPr>
        <w:tabs>
          <w:tab w:val="left" w:pos="284"/>
        </w:tabs>
        <w:spacing w:before="120"/>
        <w:ind w:left="641" w:hanging="284"/>
        <w:jc w:val="both"/>
      </w:pPr>
      <w:r w:rsidRPr="00894644">
        <w:t>uczestniczenie w komisjach i naradach koordynacyjnych organizowanych przez Zamawiającego, na wniosek Inspektora Nadzoru Inwestorskiego lub Kierownika robót,</w:t>
      </w:r>
    </w:p>
    <w:p w14:paraId="269CB634" w14:textId="77777777" w:rsidR="00622934" w:rsidRPr="00894644" w:rsidRDefault="00622934" w:rsidP="00CF7181">
      <w:pPr>
        <w:numPr>
          <w:ilvl w:val="0"/>
          <w:numId w:val="213"/>
        </w:numPr>
        <w:tabs>
          <w:tab w:val="left" w:pos="284"/>
        </w:tabs>
        <w:spacing w:before="120"/>
        <w:ind w:left="641" w:hanging="284"/>
        <w:jc w:val="both"/>
      </w:pPr>
      <w:r w:rsidRPr="00894644">
        <w:t>sporządzanie dodatkowych rysunków, jeżeli dokumentacja projektowa w niedostatecznym stopniu wyjaśnia rozwiązania techniczne,</w:t>
      </w:r>
    </w:p>
    <w:p w14:paraId="6506BDB5" w14:textId="77777777" w:rsidR="00622934" w:rsidRPr="00894644" w:rsidRDefault="00622934" w:rsidP="00CF7181">
      <w:pPr>
        <w:numPr>
          <w:ilvl w:val="0"/>
          <w:numId w:val="213"/>
        </w:numPr>
        <w:tabs>
          <w:tab w:val="left" w:pos="284"/>
        </w:tabs>
        <w:spacing w:before="120"/>
        <w:ind w:left="641" w:hanging="284"/>
        <w:jc w:val="both"/>
      </w:pPr>
      <w:r w:rsidRPr="00894644">
        <w:t xml:space="preserve">udział w pracach komisji odbiorowych, w przypadku gdy Zamawiający uzna to za konieczne, </w:t>
      </w:r>
    </w:p>
    <w:p w14:paraId="4EA8BA45" w14:textId="77777777" w:rsidR="00622934" w:rsidRPr="00894644" w:rsidRDefault="00622934" w:rsidP="00CF7181">
      <w:pPr>
        <w:numPr>
          <w:ilvl w:val="0"/>
          <w:numId w:val="213"/>
        </w:numPr>
        <w:tabs>
          <w:tab w:val="left" w:pos="284"/>
        </w:tabs>
        <w:spacing w:before="120"/>
        <w:ind w:left="641" w:hanging="284"/>
        <w:jc w:val="both"/>
      </w:pPr>
      <w:r w:rsidRPr="00894644">
        <w:t>udział w odbiorach służb, w tym PSP, PIS oraz PINB.</w:t>
      </w:r>
    </w:p>
    <w:p w14:paraId="39FECA06" w14:textId="692B3323"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 przypadku zaistnienia potrzeby lub konieczności wykonania zamiennej dokumentacji projektowej w stosunku do rozwiązań przyjętych w wykonanej dokumentacji projektowej, zmiany te wykonywane będą w ramach wynagrodzenia </w:t>
      </w:r>
      <w:r w:rsidR="00F94D1A">
        <w:rPr>
          <w:rFonts w:ascii="Times New Roman" w:hAnsi="Times New Roman"/>
          <w:sz w:val="24"/>
          <w:szCs w:val="24"/>
        </w:rPr>
        <w:t xml:space="preserve">określonego w </w:t>
      </w:r>
      <w:r w:rsidR="00F94D1A">
        <w:rPr>
          <w:rFonts w:ascii="Times New Roman" w:hAnsi="Times New Roman" w:cs="Times New Roman"/>
          <w:sz w:val="24"/>
          <w:szCs w:val="24"/>
        </w:rPr>
        <w:t>§</w:t>
      </w:r>
      <w:r w:rsidR="00F94D1A">
        <w:rPr>
          <w:rFonts w:ascii="Times New Roman" w:hAnsi="Times New Roman"/>
          <w:sz w:val="24"/>
          <w:szCs w:val="24"/>
        </w:rPr>
        <w:t xml:space="preserve"> 10 ust. 1</w:t>
      </w:r>
      <w:r w:rsidR="0040548A">
        <w:rPr>
          <w:rFonts w:ascii="Times New Roman" w:hAnsi="Times New Roman"/>
          <w:sz w:val="24"/>
          <w:szCs w:val="24"/>
        </w:rPr>
        <w:t xml:space="preserve"> </w:t>
      </w:r>
      <w:r w:rsidRPr="00894644">
        <w:rPr>
          <w:rFonts w:ascii="Times New Roman" w:hAnsi="Times New Roman"/>
          <w:sz w:val="24"/>
          <w:szCs w:val="24"/>
        </w:rPr>
        <w:t xml:space="preserve">po uprzednim uzgodnieniu i zaakceptowaniu tych zmian przez Zamawiającego. </w:t>
      </w:r>
    </w:p>
    <w:p w14:paraId="7E9923AA"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Nadzór autorski będzie sprawowany:</w:t>
      </w:r>
    </w:p>
    <w:p w14:paraId="53FA28A4" w14:textId="77777777" w:rsidR="00622934" w:rsidRPr="00894644" w:rsidRDefault="00622934" w:rsidP="00CF7181">
      <w:pPr>
        <w:pStyle w:val="Akapitzlist"/>
        <w:numPr>
          <w:ilvl w:val="0"/>
          <w:numId w:val="214"/>
        </w:numPr>
        <w:tabs>
          <w:tab w:val="left" w:pos="284"/>
        </w:tabs>
        <w:spacing w:before="120" w:line="240" w:lineRule="auto"/>
        <w:ind w:left="709" w:hanging="425"/>
        <w:jc w:val="both"/>
        <w:rPr>
          <w:rFonts w:ascii="Times New Roman" w:hAnsi="Times New Roman"/>
          <w:iCs/>
          <w:sz w:val="24"/>
          <w:szCs w:val="24"/>
        </w:rPr>
      </w:pPr>
      <w:r w:rsidRPr="00894644">
        <w:rPr>
          <w:rFonts w:ascii="Times New Roman" w:hAnsi="Times New Roman"/>
          <w:iCs/>
          <w:sz w:val="24"/>
          <w:szCs w:val="24"/>
        </w:rPr>
        <w:t xml:space="preserve">z inicjatywy </w:t>
      </w:r>
      <w:r w:rsidRPr="00894644">
        <w:rPr>
          <w:rFonts w:ascii="Times New Roman" w:hAnsi="Times New Roman"/>
          <w:bCs/>
          <w:iCs/>
          <w:sz w:val="24"/>
          <w:szCs w:val="24"/>
        </w:rPr>
        <w:t>Wykonawcy</w:t>
      </w:r>
      <w:r w:rsidRPr="00894644">
        <w:rPr>
          <w:rFonts w:ascii="Times New Roman" w:hAnsi="Times New Roman"/>
          <w:iCs/>
          <w:sz w:val="24"/>
          <w:szCs w:val="24"/>
        </w:rPr>
        <w:t>, potwierdzonej przez inspektora nadzoru inwestorskiego;</w:t>
      </w:r>
    </w:p>
    <w:p w14:paraId="3EF60D65" w14:textId="77777777" w:rsidR="00622934" w:rsidRPr="00894644" w:rsidRDefault="00622934" w:rsidP="00CF7181">
      <w:pPr>
        <w:pStyle w:val="Akapitzlist"/>
        <w:numPr>
          <w:ilvl w:val="0"/>
          <w:numId w:val="214"/>
        </w:numPr>
        <w:tabs>
          <w:tab w:val="left" w:pos="284"/>
        </w:tabs>
        <w:spacing w:before="120" w:line="240" w:lineRule="auto"/>
        <w:ind w:left="709" w:hanging="425"/>
        <w:jc w:val="both"/>
        <w:rPr>
          <w:rFonts w:ascii="Times New Roman" w:hAnsi="Times New Roman"/>
          <w:iCs/>
          <w:sz w:val="24"/>
          <w:szCs w:val="24"/>
        </w:rPr>
      </w:pPr>
      <w:r w:rsidRPr="00894644">
        <w:rPr>
          <w:rFonts w:ascii="Times New Roman" w:hAnsi="Times New Roman"/>
          <w:iCs/>
          <w:sz w:val="24"/>
          <w:szCs w:val="24"/>
        </w:rPr>
        <w:t xml:space="preserve">na żądanie inspektora nadzoru inwestorskiego, przekazane pisemnie </w:t>
      </w:r>
      <w:r w:rsidRPr="00371730">
        <w:rPr>
          <w:rFonts w:ascii="Times New Roman" w:hAnsi="Times New Roman"/>
          <w:iCs/>
          <w:sz w:val="24"/>
          <w:szCs w:val="24"/>
        </w:rPr>
        <w:t xml:space="preserve">lub mailowo </w:t>
      </w:r>
      <w:r w:rsidRPr="00894644">
        <w:rPr>
          <w:rFonts w:ascii="Times New Roman" w:hAnsi="Times New Roman"/>
          <w:iCs/>
          <w:sz w:val="24"/>
          <w:szCs w:val="24"/>
        </w:rPr>
        <w:t xml:space="preserve">do siedziby </w:t>
      </w:r>
      <w:r w:rsidRPr="00894644">
        <w:rPr>
          <w:rFonts w:ascii="Times New Roman" w:hAnsi="Times New Roman"/>
          <w:bCs/>
          <w:iCs/>
          <w:sz w:val="24"/>
          <w:szCs w:val="24"/>
        </w:rPr>
        <w:t>Wykonawcy</w:t>
      </w:r>
      <w:r w:rsidRPr="00894644">
        <w:rPr>
          <w:rFonts w:ascii="Times New Roman" w:hAnsi="Times New Roman"/>
          <w:iCs/>
          <w:sz w:val="24"/>
          <w:szCs w:val="24"/>
        </w:rPr>
        <w:t>, potwierdzone wpisem do dziennika budowy.</w:t>
      </w:r>
    </w:p>
    <w:p w14:paraId="006CB22A"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Wykonawca zobowiązuje się powierzyć wykonywanie czynności z zakresu nadzoru autorskiego osobom autorom dokumentacji projektowej. </w:t>
      </w:r>
    </w:p>
    <w:p w14:paraId="64FB99E5"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234BDF94"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W przypadku czasowej niemożliwości wykonywania obowiązków przez osobę wymienioną                   w ust. 6 Wykonawca jest obowiązany ustanowić zastępcę, posiadającego odpowiednie uprawnienia budowlane oraz doświadczenie zawodowe.</w:t>
      </w:r>
    </w:p>
    <w:p w14:paraId="30CCF999"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O zmianie osoby sprawującej czynności nadzoru autorskiego oraz o ustanowieniu zastępcy    Wykonawca zawiadamia na piśmie Zamawiającego i równocześnie przekazuje pisemne oświadczenia o podjęciu się przez te osoby pełnienia obowiązków.</w:t>
      </w:r>
    </w:p>
    <w:p w14:paraId="42902B56"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2FDB6A65" w14:textId="77777777" w:rsidR="00622934" w:rsidRPr="00894644" w:rsidRDefault="00622934" w:rsidP="00CF7181">
      <w:pPr>
        <w:pStyle w:val="Akapitzlist"/>
        <w:numPr>
          <w:ilvl w:val="3"/>
          <w:numId w:val="212"/>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Zamawiający jest zobowiązany w toku wykonywania robót budowlanych powiadamiać Wykonawcę pisemnie o terminach odbiorów.</w:t>
      </w:r>
    </w:p>
    <w:p w14:paraId="0F8D6A9A" w14:textId="77777777" w:rsidR="00622934" w:rsidRPr="00894644" w:rsidRDefault="00622934" w:rsidP="00CF7181">
      <w:pPr>
        <w:pStyle w:val="Akapitzlist"/>
        <w:numPr>
          <w:ilvl w:val="3"/>
          <w:numId w:val="212"/>
        </w:numPr>
        <w:tabs>
          <w:tab w:val="left" w:pos="284"/>
        </w:tabs>
        <w:spacing w:before="120" w:line="240" w:lineRule="auto"/>
        <w:ind w:left="284" w:hanging="284"/>
        <w:contextualSpacing/>
        <w:jc w:val="both"/>
        <w:rPr>
          <w:rFonts w:ascii="Times New Roman" w:hAnsi="Times New Roman"/>
          <w:sz w:val="24"/>
          <w:szCs w:val="24"/>
        </w:rPr>
      </w:pPr>
      <w:r w:rsidRPr="00894644">
        <w:rPr>
          <w:rFonts w:ascii="Times New Roman" w:hAnsi="Times New Roman"/>
          <w:sz w:val="24"/>
          <w:szCs w:val="24"/>
        </w:rPr>
        <w:t>Zamawiający zastrzega, iż realizacja usługi nadzoru autorskiego nastąpi jedynie w przypadku realizacji robót budowlanych na podstawie dokumentacji projektowych będących elementem niniejszej umowy. Wykonawcy nie przysługuje roszczenie o zlecenie realizacji tego zakresu umowy, ani o wynagrodzenie z tego tytułu, ani o odszkodowanie z powodu braku realizacji robót.</w:t>
      </w:r>
    </w:p>
    <w:p w14:paraId="3F3F5B7B" w14:textId="77777777" w:rsidR="00622934" w:rsidRPr="009C59CC" w:rsidRDefault="00622934" w:rsidP="00622934">
      <w:pPr>
        <w:tabs>
          <w:tab w:val="left" w:pos="284"/>
        </w:tabs>
        <w:spacing w:before="120"/>
        <w:ind w:left="284" w:hanging="284"/>
        <w:jc w:val="both"/>
        <w:rPr>
          <w:b/>
        </w:rPr>
      </w:pPr>
    </w:p>
    <w:p w14:paraId="7CA546BC" w14:textId="77777777" w:rsidR="00622934" w:rsidRPr="009C59CC" w:rsidRDefault="00622934" w:rsidP="00622934">
      <w:pPr>
        <w:tabs>
          <w:tab w:val="left" w:pos="284"/>
        </w:tabs>
        <w:spacing w:before="120"/>
        <w:ind w:left="284" w:hanging="284"/>
        <w:jc w:val="center"/>
        <w:rPr>
          <w:b/>
        </w:rPr>
      </w:pPr>
      <w:r w:rsidRPr="009C59CC">
        <w:rPr>
          <w:b/>
        </w:rPr>
        <w:t>§ 6.</w:t>
      </w:r>
    </w:p>
    <w:p w14:paraId="6B979E51" w14:textId="77777777" w:rsidR="00622934" w:rsidRPr="009C59CC" w:rsidRDefault="00622934" w:rsidP="00622934">
      <w:pPr>
        <w:tabs>
          <w:tab w:val="left" w:pos="284"/>
        </w:tabs>
        <w:spacing w:before="120"/>
        <w:ind w:left="284" w:hanging="284"/>
        <w:jc w:val="center"/>
        <w:rPr>
          <w:b/>
        </w:rPr>
      </w:pPr>
      <w:r w:rsidRPr="009C59CC">
        <w:rPr>
          <w:b/>
        </w:rPr>
        <w:t>Obowiązki Zamawiającego</w:t>
      </w:r>
    </w:p>
    <w:p w14:paraId="32A18BBA" w14:textId="77777777" w:rsidR="00622934" w:rsidRPr="009C59CC" w:rsidRDefault="00622934" w:rsidP="00CF7181">
      <w:pPr>
        <w:numPr>
          <w:ilvl w:val="0"/>
          <w:numId w:val="215"/>
        </w:numPr>
        <w:tabs>
          <w:tab w:val="clear" w:pos="720"/>
          <w:tab w:val="left" w:pos="284"/>
          <w:tab w:val="num" w:pos="426"/>
        </w:tabs>
        <w:autoSpaceDE w:val="0"/>
        <w:autoSpaceDN w:val="0"/>
        <w:adjustRightInd w:val="0"/>
        <w:spacing w:before="120"/>
        <w:ind w:left="284" w:hanging="284"/>
        <w:jc w:val="both"/>
      </w:pPr>
      <w:r w:rsidRPr="009C59CC">
        <w:t xml:space="preserve">Zamawiający zobowiązuje się do udostępnienia i dostarczenia Wykonawcy na jego wniosek wszystkich posiadanych danych i informacji oraz udzielania wyjaśnień niezbędnych do prawidłowego, zgodnego z obowiązującymi przepisami prawa wykonania przedmiotu Umowy określonego w § </w:t>
      </w:r>
      <w:r>
        <w:t>1,</w:t>
      </w:r>
      <w:r w:rsidRPr="009C59CC">
        <w:t xml:space="preserve"> a także współdziałania z Wykonawcą w celu zapewnienia sprawnego przebiegu realizacji Umowy. </w:t>
      </w:r>
    </w:p>
    <w:p w14:paraId="7A7A339C" w14:textId="77777777" w:rsidR="00622934" w:rsidRPr="0068045F" w:rsidRDefault="00622934" w:rsidP="00CF7181">
      <w:pPr>
        <w:numPr>
          <w:ilvl w:val="0"/>
          <w:numId w:val="215"/>
        </w:numPr>
        <w:tabs>
          <w:tab w:val="left" w:pos="284"/>
        </w:tabs>
        <w:autoSpaceDE w:val="0"/>
        <w:autoSpaceDN w:val="0"/>
        <w:adjustRightInd w:val="0"/>
        <w:spacing w:before="120"/>
        <w:ind w:left="284" w:hanging="284"/>
        <w:jc w:val="both"/>
      </w:pPr>
      <w:r w:rsidRPr="009C59CC">
        <w:t>W przypadku zaistnienia sytuacji, zgłoszonej pisemnie przez Wykonawcę, uniemożliwiającej prowadzenie prac przez Wykonawcę, a także w przypadku pisemnego żądania informacji lub wyjaśnień przez Wykonawcę koniecznych do prowadzenia prac przez Wykonawcę, Zamawiający zobowiązuje się do zajęcia stanowiska w przedmiotowej sprawie w ciągu 3 dni od dnia otrzymania pisemnego powiadomienia lub zapytania</w:t>
      </w:r>
      <w:r>
        <w:t>.</w:t>
      </w:r>
    </w:p>
    <w:p w14:paraId="3D1AEE18" w14:textId="77777777" w:rsidR="00622934" w:rsidRPr="009C59CC" w:rsidRDefault="00622934" w:rsidP="00622934">
      <w:pPr>
        <w:tabs>
          <w:tab w:val="left" w:pos="284"/>
        </w:tabs>
        <w:spacing w:before="120"/>
        <w:ind w:left="284" w:hanging="284"/>
        <w:jc w:val="both"/>
        <w:rPr>
          <w:b/>
        </w:rPr>
      </w:pPr>
    </w:p>
    <w:p w14:paraId="4D2CE376" w14:textId="77777777" w:rsidR="00622934" w:rsidRPr="009C59CC" w:rsidRDefault="00622934" w:rsidP="00622934">
      <w:pPr>
        <w:tabs>
          <w:tab w:val="left" w:pos="284"/>
        </w:tabs>
        <w:spacing w:before="120"/>
        <w:ind w:left="284" w:hanging="284"/>
        <w:jc w:val="center"/>
        <w:rPr>
          <w:b/>
        </w:rPr>
      </w:pPr>
      <w:r w:rsidRPr="009C59CC">
        <w:rPr>
          <w:b/>
        </w:rPr>
        <w:t>§ 7.</w:t>
      </w:r>
    </w:p>
    <w:p w14:paraId="4E1F106A" w14:textId="77777777" w:rsidR="00622934" w:rsidRPr="009C59CC" w:rsidRDefault="00622934" w:rsidP="00622934">
      <w:pPr>
        <w:pStyle w:val="Tekstpodstawowy"/>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hanging="284"/>
        <w:jc w:val="center"/>
        <w:rPr>
          <w:rFonts w:ascii="Times New Roman" w:hAnsi="Times New Roman"/>
          <w:b/>
          <w:bCs/>
        </w:rPr>
      </w:pPr>
      <w:r w:rsidRPr="009C59CC">
        <w:rPr>
          <w:rFonts w:ascii="Times New Roman" w:hAnsi="Times New Roman"/>
          <w:b/>
          <w:bCs/>
        </w:rPr>
        <w:t>Personel Wykonawcy</w:t>
      </w:r>
    </w:p>
    <w:p w14:paraId="18C59797" w14:textId="77777777" w:rsidR="00622934" w:rsidRPr="009C59CC" w:rsidRDefault="00622934" w:rsidP="00CF7181">
      <w:pPr>
        <w:numPr>
          <w:ilvl w:val="0"/>
          <w:numId w:val="216"/>
        </w:numPr>
        <w:tabs>
          <w:tab w:val="clear" w:pos="644"/>
          <w:tab w:val="left" w:pos="284"/>
          <w:tab w:val="num" w:pos="426"/>
        </w:tabs>
        <w:spacing w:before="120"/>
        <w:ind w:left="284"/>
        <w:jc w:val="both"/>
      </w:pPr>
      <w:r w:rsidRPr="009C59CC">
        <w:t xml:space="preserve">Wykonawca zobowiązany jest zapewnić wykonanie prac objętych umową przez osoby posiadające stosowne uprawnienia i kwalifikacje zawodowe. Wykonawca ma obowiązek, w terminie nie dłuższym niż 7 dni od daty podpisania niniejszej umowy, przedłożyć Zamawiającemu kopie uprawnień budowlanych w zakresie projektowania, dotyczące osób wskazanych w ofercie, dla których ustawa Prawo budowlane wymaga posiadania uprawnień oraz kopie aktualnych dokumentów potwierdzających przynależność do właściwej okręgowej Izby </w:t>
      </w:r>
      <w:r>
        <w:t>Architektów RP.</w:t>
      </w:r>
    </w:p>
    <w:p w14:paraId="6F55309A" w14:textId="77777777" w:rsidR="00622934" w:rsidRPr="009C59CC" w:rsidRDefault="00622934" w:rsidP="00CF7181">
      <w:pPr>
        <w:numPr>
          <w:ilvl w:val="0"/>
          <w:numId w:val="216"/>
        </w:numPr>
        <w:tabs>
          <w:tab w:val="left" w:pos="284"/>
        </w:tabs>
        <w:spacing w:before="120"/>
        <w:ind w:left="284" w:hanging="284"/>
        <w:jc w:val="both"/>
      </w:pPr>
      <w:r w:rsidRPr="009C59CC">
        <w:t>Wykonawca zobowiązuje się skierować do wykonania przedmiotu umowy personel wskazany w ofercie. Zmiana którejkolwiek z osób, o których mowa w zdaniu poprzednim w trakcie realizacji przedmiotu niniejszej umowy musi być uzasadniona przez Wykonawcę na piśmie i zaakceptowana przez Zamawiającego. Zamawiający zaakceptuje zmianę personelu wskazanego w ofercie wyłącznie wtedy, gdy kwalifikacje i doświadczenie wskazanych osób będą takie same lub wyższe od kwalifikacji i doświadczenia osób zaoferowanych w ofercie.</w:t>
      </w:r>
    </w:p>
    <w:p w14:paraId="32367F5A" w14:textId="77777777" w:rsidR="00622934" w:rsidRPr="009C59CC" w:rsidRDefault="00622934" w:rsidP="00CF7181">
      <w:pPr>
        <w:numPr>
          <w:ilvl w:val="0"/>
          <w:numId w:val="216"/>
        </w:numPr>
        <w:tabs>
          <w:tab w:val="left" w:pos="284"/>
        </w:tabs>
        <w:spacing w:before="120"/>
        <w:ind w:left="284" w:hanging="284"/>
        <w:jc w:val="both"/>
      </w:pPr>
      <w:r w:rsidRPr="009C59CC">
        <w:t xml:space="preserve">Wykonawca przedłoży Zamawiającemu propozycję zmiany, o której mowa w ust. 2 niniejszego paragrafu nie później niż 7 dni przed planowanym skierowaniem do wykonania przedmiotu umowy którejkolwiek osoby. Jakakolwiek przerwa w realizacji przedmiotu umowy wynikająca </w:t>
      </w:r>
      <w:r w:rsidRPr="009C59CC">
        <w:br/>
        <w:t xml:space="preserve">z braku personelu będzie traktowana jako przerwa wynikła z przyczyn zależnych od Wykonawcy </w:t>
      </w:r>
      <w:r w:rsidRPr="009C59CC">
        <w:br/>
        <w:t xml:space="preserve">i nie może stanowić podstawy do wydłużenia terminu wykonania przedmiotu umowy, o którym mowa w § </w:t>
      </w:r>
      <w:r>
        <w:t>3</w:t>
      </w:r>
      <w:r w:rsidRPr="009C59CC">
        <w:t xml:space="preserve">. </w:t>
      </w:r>
    </w:p>
    <w:p w14:paraId="6FC07FD3" w14:textId="77777777" w:rsidR="00622934" w:rsidRPr="009C59CC" w:rsidRDefault="00622934" w:rsidP="00CF7181">
      <w:pPr>
        <w:numPr>
          <w:ilvl w:val="0"/>
          <w:numId w:val="216"/>
        </w:numPr>
        <w:tabs>
          <w:tab w:val="left" w:pos="284"/>
        </w:tabs>
        <w:spacing w:before="120"/>
        <w:ind w:left="284" w:hanging="284"/>
        <w:jc w:val="both"/>
      </w:pPr>
      <w:r w:rsidRPr="009C59CC">
        <w:t xml:space="preserve">Zamawiający zaakceptuje zmianę, o której mowa w ust. 2 niniejszego paragrafu, w terminie do </w:t>
      </w:r>
      <w:r w:rsidRPr="009C59CC">
        <w:br/>
        <w:t>7 dni od otrzymania propozycji zmiany zgodnej z wymaganiami umowy. Zmiana personelu nie wymaga aneksu do umowy.</w:t>
      </w:r>
    </w:p>
    <w:p w14:paraId="46F4C394" w14:textId="77777777" w:rsidR="00622934" w:rsidRPr="000C708C" w:rsidRDefault="00622934" w:rsidP="00CF7181">
      <w:pPr>
        <w:numPr>
          <w:ilvl w:val="0"/>
          <w:numId w:val="216"/>
        </w:numPr>
        <w:tabs>
          <w:tab w:val="left" w:pos="284"/>
        </w:tabs>
        <w:spacing w:before="120"/>
        <w:ind w:left="284" w:hanging="284"/>
        <w:jc w:val="both"/>
      </w:pPr>
      <w:r w:rsidRPr="00B10853">
        <w:t>Skierowanie, bez akceptacji Zamawiającego, do wykonania przedmiotu umowy i</w:t>
      </w:r>
      <w:r w:rsidRPr="00B625F9">
        <w:t xml:space="preserve">nnych osób niż wskazane w ofercie i nieprzedłożenie Zamawiającemu kopii dokumentów, o których mowa </w:t>
      </w:r>
      <w:r w:rsidRPr="00B625F9">
        <w:br/>
        <w:t>w ust. 1 niniejszego</w:t>
      </w:r>
      <w:r w:rsidRPr="000C708C">
        <w:t xml:space="preserve"> paragrafu, stanowi podstawę odstąpienia od umowy przez Zamawiającego z winy Wykonawcy.</w:t>
      </w:r>
    </w:p>
    <w:p w14:paraId="36FFDD68" w14:textId="77777777" w:rsidR="00622934" w:rsidRPr="009C59CC" w:rsidRDefault="00622934" w:rsidP="00CF7181">
      <w:pPr>
        <w:numPr>
          <w:ilvl w:val="0"/>
          <w:numId w:val="216"/>
        </w:numPr>
        <w:tabs>
          <w:tab w:val="left" w:pos="284"/>
        </w:tabs>
        <w:spacing w:before="120"/>
        <w:ind w:left="284" w:hanging="284"/>
        <w:jc w:val="both"/>
      </w:pPr>
      <w:r w:rsidRPr="009C59CC">
        <w:t>Bez pisemnej zgody Zamawiającego, Wykonawca nie może powierzyć wykonania przedmiotu   umowy osobom trzecim.</w:t>
      </w:r>
    </w:p>
    <w:p w14:paraId="10DDB40E" w14:textId="77777777" w:rsidR="00622934" w:rsidRPr="00485D02" w:rsidRDefault="00622934" w:rsidP="00CF7181">
      <w:pPr>
        <w:numPr>
          <w:ilvl w:val="0"/>
          <w:numId w:val="216"/>
        </w:numPr>
        <w:tabs>
          <w:tab w:val="left" w:pos="284"/>
        </w:tabs>
        <w:spacing w:before="120"/>
        <w:ind w:left="284" w:hanging="284"/>
        <w:jc w:val="both"/>
      </w:pPr>
      <w:r w:rsidRPr="00485D02">
        <w:lastRenderedPageBreak/>
        <w:t xml:space="preserve">W przypadku, gdy Wykonawca powierzy wykonanie części przedmiotu umowy podwykonawcy, odpowiada za działania podwykonawcy tak, jak za działania własne. Wykonawca zapewnia, </w:t>
      </w:r>
      <w:r w:rsidRPr="00485D02">
        <w:br/>
        <w:t>że podwykonawcy będą przestrzegać wszelkich postanowień niniejszej umowy.</w:t>
      </w:r>
    </w:p>
    <w:p w14:paraId="24512553" w14:textId="77777777" w:rsidR="00622934" w:rsidRPr="00485D02" w:rsidRDefault="00622934" w:rsidP="00CF7181">
      <w:pPr>
        <w:numPr>
          <w:ilvl w:val="0"/>
          <w:numId w:val="216"/>
        </w:numPr>
        <w:tabs>
          <w:tab w:val="left" w:pos="284"/>
        </w:tabs>
        <w:spacing w:before="120"/>
        <w:ind w:left="284" w:hanging="284"/>
        <w:jc w:val="both"/>
      </w:pPr>
      <w:r w:rsidRPr="00485D02">
        <w:t>W razie powierzenia wykonania części przedmiotu umowy innym podmiotom Wykonawca zobowiązany jest do zapewnienia sprawowania nadzoru autorskiego, w zakresie wynikającym                      z wykonanej na podstawie niniejszej umowy dokumentacji.</w:t>
      </w:r>
    </w:p>
    <w:p w14:paraId="5811A962" w14:textId="77777777" w:rsidR="00622934" w:rsidRPr="00485D02" w:rsidRDefault="00622934" w:rsidP="00CF7181">
      <w:pPr>
        <w:numPr>
          <w:ilvl w:val="0"/>
          <w:numId w:val="216"/>
        </w:numPr>
        <w:tabs>
          <w:tab w:val="left" w:pos="284"/>
        </w:tabs>
        <w:spacing w:before="120"/>
        <w:ind w:left="284" w:hanging="284"/>
        <w:jc w:val="both"/>
      </w:pPr>
      <w:r w:rsidRPr="00485D02">
        <w:t>Zamawiający nie ponosi odpowiedzialności za jakiekolwiek zobowiązania Wykonawcy wobec podwykonawców, jak również za zobowiązania podwykonawców wobec osób trzecich.</w:t>
      </w:r>
    </w:p>
    <w:p w14:paraId="389BF256" w14:textId="77777777" w:rsidR="00622934" w:rsidRPr="009C59CC" w:rsidRDefault="00622934" w:rsidP="00622934">
      <w:pPr>
        <w:tabs>
          <w:tab w:val="left" w:pos="284"/>
        </w:tabs>
        <w:spacing w:before="120"/>
        <w:ind w:left="284" w:hanging="284"/>
        <w:jc w:val="both"/>
        <w:rPr>
          <w:b/>
        </w:rPr>
      </w:pPr>
    </w:p>
    <w:p w14:paraId="51ACAFFF" w14:textId="77777777" w:rsidR="00622934" w:rsidRPr="009C59CC" w:rsidRDefault="00622934" w:rsidP="00622934">
      <w:pPr>
        <w:tabs>
          <w:tab w:val="left" w:pos="284"/>
        </w:tabs>
        <w:spacing w:before="120"/>
        <w:ind w:left="284" w:hanging="284"/>
        <w:jc w:val="center"/>
        <w:rPr>
          <w:b/>
        </w:rPr>
      </w:pPr>
      <w:r w:rsidRPr="009C59CC">
        <w:rPr>
          <w:b/>
        </w:rPr>
        <w:t>§ 8.</w:t>
      </w:r>
    </w:p>
    <w:p w14:paraId="68E8B2E9" w14:textId="77777777" w:rsidR="00622934" w:rsidRPr="009C59CC" w:rsidRDefault="00622934" w:rsidP="00622934">
      <w:pPr>
        <w:tabs>
          <w:tab w:val="left" w:pos="284"/>
        </w:tabs>
        <w:spacing w:before="120"/>
        <w:ind w:left="284" w:hanging="284"/>
        <w:jc w:val="center"/>
        <w:rPr>
          <w:b/>
        </w:rPr>
      </w:pPr>
      <w:r w:rsidRPr="009C59CC">
        <w:rPr>
          <w:b/>
        </w:rPr>
        <w:t>Odbiór przedmiotu Umowy</w:t>
      </w:r>
    </w:p>
    <w:p w14:paraId="4224765A" w14:textId="77777777" w:rsidR="00622934" w:rsidRPr="00894644" w:rsidRDefault="00622934" w:rsidP="00CF7181">
      <w:pPr>
        <w:pStyle w:val="Akapitzlist"/>
        <w:numPr>
          <w:ilvl w:val="0"/>
          <w:numId w:val="217"/>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Odbiór dokumentacji projektowej w ramach Etapu I-II, o których mowa w § 1 ust. 16, przebiegać będzie w następujący sposób:</w:t>
      </w:r>
    </w:p>
    <w:p w14:paraId="0BDD2F25" w14:textId="77777777" w:rsidR="00622934" w:rsidRPr="00894644" w:rsidRDefault="00622934" w:rsidP="00CF7181">
      <w:pPr>
        <w:pStyle w:val="arial"/>
        <w:numPr>
          <w:ilvl w:val="0"/>
          <w:numId w:val="218"/>
        </w:numPr>
        <w:tabs>
          <w:tab w:val="clear" w:pos="567"/>
          <w:tab w:val="clear" w:pos="1070"/>
          <w:tab w:val="left" w:pos="284"/>
          <w:tab w:val="num" w:pos="851"/>
        </w:tabs>
        <w:spacing w:before="120"/>
        <w:ind w:left="567"/>
        <w:rPr>
          <w:rFonts w:ascii="Times New Roman" w:hAnsi="Times New Roman" w:cs="Times New Roman"/>
          <w:b/>
          <w:sz w:val="24"/>
          <w:szCs w:val="24"/>
        </w:rPr>
      </w:pPr>
      <w:r w:rsidRPr="00894644">
        <w:rPr>
          <w:rFonts w:ascii="Times New Roman" w:hAnsi="Times New Roman" w:cs="Times New Roman"/>
          <w:sz w:val="24"/>
          <w:szCs w:val="24"/>
        </w:rPr>
        <w:t xml:space="preserve">Przekazanie dokumentacji projektowej (Etap I </w:t>
      </w:r>
      <w:proofErr w:type="spellStart"/>
      <w:r w:rsidRPr="00894644">
        <w:rPr>
          <w:rFonts w:ascii="Times New Roman" w:hAnsi="Times New Roman" w:cs="Times New Roman"/>
          <w:sz w:val="24"/>
          <w:szCs w:val="24"/>
        </w:rPr>
        <w:t>i</w:t>
      </w:r>
      <w:proofErr w:type="spellEnd"/>
      <w:r w:rsidRPr="00894644">
        <w:rPr>
          <w:rFonts w:ascii="Times New Roman" w:hAnsi="Times New Roman" w:cs="Times New Roman"/>
          <w:sz w:val="24"/>
          <w:szCs w:val="24"/>
        </w:rPr>
        <w:t xml:space="preserve"> II,) nastąpi w siedzibie Zamawiającego i zostanie potwierdzone </w:t>
      </w:r>
      <w:r w:rsidRPr="00894644">
        <w:rPr>
          <w:rFonts w:ascii="Times New Roman" w:hAnsi="Times New Roman" w:cs="Times New Roman"/>
          <w:bCs/>
          <w:iCs/>
          <w:sz w:val="24"/>
          <w:szCs w:val="24"/>
        </w:rPr>
        <w:t xml:space="preserve">Protokołem przekazania </w:t>
      </w:r>
      <w:r w:rsidRPr="00894644">
        <w:rPr>
          <w:rFonts w:ascii="Times New Roman" w:hAnsi="Times New Roman" w:cs="Times New Roman"/>
          <w:bCs/>
          <w:sz w:val="24"/>
          <w:szCs w:val="24"/>
        </w:rPr>
        <w:t>sporządzonym wg wzoru s</w:t>
      </w:r>
      <w:r w:rsidRPr="00894644">
        <w:rPr>
          <w:rFonts w:ascii="Times New Roman" w:hAnsi="Times New Roman" w:cs="Times New Roman"/>
          <w:sz w:val="24"/>
          <w:szCs w:val="24"/>
        </w:rPr>
        <w:t xml:space="preserve">tanowiącego </w:t>
      </w:r>
      <w:r w:rsidRPr="00894644">
        <w:rPr>
          <w:rFonts w:ascii="Times New Roman" w:hAnsi="Times New Roman" w:cs="Times New Roman"/>
          <w:b/>
          <w:sz w:val="24"/>
          <w:szCs w:val="24"/>
        </w:rPr>
        <w:t xml:space="preserve">Załącznik nr 3 </w:t>
      </w:r>
      <w:r w:rsidRPr="00894644">
        <w:rPr>
          <w:rFonts w:ascii="Times New Roman" w:hAnsi="Times New Roman" w:cs="Times New Roman"/>
          <w:sz w:val="24"/>
          <w:szCs w:val="24"/>
        </w:rPr>
        <w:t xml:space="preserve">do Umowy, </w:t>
      </w:r>
    </w:p>
    <w:p w14:paraId="3F6646C1" w14:textId="77777777" w:rsidR="00622934" w:rsidRPr="00894644" w:rsidRDefault="00622934" w:rsidP="00CF7181">
      <w:pPr>
        <w:pStyle w:val="arial"/>
        <w:numPr>
          <w:ilvl w:val="0"/>
          <w:numId w:val="218"/>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Zamawiający może w formie pisemnej zgłosić merytoryczne i formalne uwagi do przekazanej </w:t>
      </w:r>
      <w:r w:rsidRPr="00894644">
        <w:rPr>
          <w:rFonts w:ascii="Times New Roman" w:hAnsi="Times New Roman" w:cs="Times New Roman"/>
          <w:sz w:val="24"/>
          <w:szCs w:val="24"/>
        </w:rPr>
        <w:br/>
        <w:t xml:space="preserve">przez Wykonawcę dokumentacji projektowej – w terminie do 21 dni od daty jej przekazania przez Wykonawcę (daty sporządzenia </w:t>
      </w:r>
      <w:r w:rsidRPr="00894644">
        <w:rPr>
          <w:rFonts w:ascii="Times New Roman" w:hAnsi="Times New Roman" w:cs="Times New Roman"/>
          <w:bCs/>
          <w:iCs/>
          <w:sz w:val="24"/>
          <w:szCs w:val="24"/>
        </w:rPr>
        <w:t>Protokołu przekazania</w:t>
      </w:r>
      <w:r w:rsidRPr="00894644">
        <w:rPr>
          <w:rFonts w:ascii="Times New Roman" w:hAnsi="Times New Roman" w:cs="Times New Roman"/>
          <w:sz w:val="24"/>
          <w:szCs w:val="24"/>
        </w:rPr>
        <w:t>),</w:t>
      </w:r>
    </w:p>
    <w:p w14:paraId="51B52950" w14:textId="77777777" w:rsidR="00622934" w:rsidRPr="00894644" w:rsidRDefault="00622934" w:rsidP="00CF7181">
      <w:pPr>
        <w:pStyle w:val="arial"/>
        <w:numPr>
          <w:ilvl w:val="0"/>
          <w:numId w:val="218"/>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W sytuacji, o której mowa w pkt 2, Wykonawca zobowiązany jest dokonać poprawek, zmian i uzupełnień w dokumentacji projektowej danego etapu i przekazać Zamawiającemu wersję poprawioną (końcową) w terminie 7 dni od daty ich zgłoszenia. Przekazanie poprawionej i uzupełnionej dokumentacji następuje w sposób określony w pkt 1,</w:t>
      </w:r>
    </w:p>
    <w:p w14:paraId="2DFEBBAE" w14:textId="77777777" w:rsidR="00622934" w:rsidRPr="00371730" w:rsidRDefault="00622934" w:rsidP="00CF7181">
      <w:pPr>
        <w:pStyle w:val="arial"/>
        <w:numPr>
          <w:ilvl w:val="0"/>
          <w:numId w:val="218"/>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W przypadku niezgłoszenia przez Zamawiającego uwag w terminie 21 dni, w trybie określonym w pkt 2, w terminie kolejnych 3 dni, nastąpi podpisanie odpowiednio Protokołu </w:t>
      </w:r>
      <w:r w:rsidRPr="00371730">
        <w:rPr>
          <w:rFonts w:ascii="Times New Roman" w:hAnsi="Times New Roman" w:cs="Times New Roman"/>
          <w:sz w:val="24"/>
          <w:szCs w:val="24"/>
        </w:rPr>
        <w:t xml:space="preserve">odbioru Etapu I </w:t>
      </w:r>
      <w:proofErr w:type="spellStart"/>
      <w:r w:rsidRPr="00371730">
        <w:rPr>
          <w:rFonts w:ascii="Times New Roman" w:hAnsi="Times New Roman" w:cs="Times New Roman"/>
          <w:sz w:val="24"/>
          <w:szCs w:val="24"/>
        </w:rPr>
        <w:t>i</w:t>
      </w:r>
      <w:proofErr w:type="spellEnd"/>
      <w:r w:rsidRPr="00371730">
        <w:rPr>
          <w:rFonts w:ascii="Times New Roman" w:hAnsi="Times New Roman" w:cs="Times New Roman"/>
          <w:sz w:val="24"/>
          <w:szCs w:val="24"/>
        </w:rPr>
        <w:t xml:space="preserve"> Etapu II, </w:t>
      </w:r>
      <w:r w:rsidRPr="00371730">
        <w:rPr>
          <w:rFonts w:ascii="Times New Roman" w:hAnsi="Times New Roman" w:cs="Times New Roman"/>
          <w:bCs/>
          <w:sz w:val="24"/>
          <w:szCs w:val="24"/>
        </w:rPr>
        <w:t>wg wzoru s</w:t>
      </w:r>
      <w:r w:rsidRPr="00371730">
        <w:rPr>
          <w:rFonts w:ascii="Times New Roman" w:hAnsi="Times New Roman" w:cs="Times New Roman"/>
          <w:sz w:val="24"/>
          <w:szCs w:val="24"/>
        </w:rPr>
        <w:t xml:space="preserve">tanowiącego </w:t>
      </w:r>
      <w:r w:rsidRPr="00371730">
        <w:rPr>
          <w:rFonts w:ascii="Times New Roman" w:hAnsi="Times New Roman" w:cs="Times New Roman"/>
          <w:b/>
          <w:sz w:val="24"/>
          <w:szCs w:val="24"/>
        </w:rPr>
        <w:t xml:space="preserve">Załącznik nr 3 </w:t>
      </w:r>
      <w:r w:rsidRPr="00371730">
        <w:rPr>
          <w:rFonts w:ascii="Times New Roman" w:hAnsi="Times New Roman" w:cs="Times New Roman"/>
          <w:sz w:val="24"/>
          <w:szCs w:val="24"/>
        </w:rPr>
        <w:t xml:space="preserve">do Umowy, </w:t>
      </w:r>
    </w:p>
    <w:p w14:paraId="2072BEFB" w14:textId="77777777" w:rsidR="00622934" w:rsidRPr="00894644" w:rsidRDefault="00622934" w:rsidP="00CF7181">
      <w:pPr>
        <w:pStyle w:val="arial"/>
        <w:numPr>
          <w:ilvl w:val="0"/>
          <w:numId w:val="218"/>
        </w:numPr>
        <w:tabs>
          <w:tab w:val="clear" w:pos="567"/>
          <w:tab w:val="left" w:pos="284"/>
        </w:tabs>
        <w:spacing w:before="120"/>
        <w:ind w:left="567" w:hanging="283"/>
        <w:rPr>
          <w:rFonts w:ascii="Times New Roman" w:hAnsi="Times New Roman" w:cs="Times New Roman"/>
          <w:b/>
          <w:sz w:val="24"/>
          <w:szCs w:val="24"/>
        </w:rPr>
      </w:pPr>
      <w:r w:rsidRPr="00371730">
        <w:rPr>
          <w:rFonts w:ascii="Times New Roman" w:hAnsi="Times New Roman" w:cs="Times New Roman"/>
          <w:sz w:val="24"/>
          <w:szCs w:val="24"/>
        </w:rPr>
        <w:t xml:space="preserve">W przypadku zgłoszenia uwag, po ich uwzględnieniu przez Wykonawcę w trybie określonym </w:t>
      </w:r>
      <w:r w:rsidRPr="00894644">
        <w:rPr>
          <w:rFonts w:ascii="Times New Roman" w:hAnsi="Times New Roman" w:cs="Times New Roman"/>
          <w:sz w:val="24"/>
          <w:szCs w:val="24"/>
        </w:rPr>
        <w:t xml:space="preserve">w pkt 3, stosuje się procedurę określoną w pkt 4, </w:t>
      </w:r>
    </w:p>
    <w:p w14:paraId="6D156292" w14:textId="77777777" w:rsidR="00622934" w:rsidRPr="00894644" w:rsidRDefault="00622934" w:rsidP="00CF7181">
      <w:pPr>
        <w:pStyle w:val="Akapitzlist"/>
        <w:numPr>
          <w:ilvl w:val="0"/>
          <w:numId w:val="217"/>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W przypadku powtarzania się sytuacji, o których mowa w ust. 1 pkt 2 – 4 niniejszego paragrafu, obowiązują zasady, w tym terminy, w nich ustalone.</w:t>
      </w:r>
    </w:p>
    <w:p w14:paraId="68736E80" w14:textId="77777777" w:rsidR="00622934" w:rsidRPr="00894644" w:rsidRDefault="00622934" w:rsidP="00CF7181">
      <w:pPr>
        <w:pStyle w:val="Akapitzlist"/>
        <w:numPr>
          <w:ilvl w:val="0"/>
          <w:numId w:val="217"/>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 xml:space="preserve">Okres </w:t>
      </w:r>
      <w:r w:rsidRPr="006719EB">
        <w:rPr>
          <w:rFonts w:ascii="Times New Roman" w:hAnsi="Times New Roman"/>
          <w:sz w:val="24"/>
          <w:szCs w:val="24"/>
        </w:rPr>
        <w:t>sprawdzania dokumentacji przez Zmawiającego nie stanowi podstawy do naliczenia kar za nieterminowe</w:t>
      </w:r>
      <w:r w:rsidRPr="00321383">
        <w:rPr>
          <w:rFonts w:ascii="Times New Roman" w:hAnsi="Times New Roman"/>
          <w:sz w:val="24"/>
          <w:szCs w:val="24"/>
        </w:rPr>
        <w:t xml:space="preserve"> wykonanie Umowy, tj. wydłuża terminy wskazane w </w:t>
      </w:r>
      <w:r w:rsidRPr="00321383">
        <w:rPr>
          <w:rFonts w:ascii="Times New Roman" w:hAnsi="Times New Roman"/>
          <w:bCs/>
          <w:sz w:val="24"/>
          <w:szCs w:val="24"/>
        </w:rPr>
        <w:t>§ 3 ust. 1 pkt 1) i 2)</w:t>
      </w:r>
      <w:r>
        <w:rPr>
          <w:rFonts w:ascii="Times New Roman" w:hAnsi="Times New Roman"/>
          <w:bCs/>
          <w:sz w:val="24"/>
          <w:szCs w:val="24"/>
        </w:rPr>
        <w:t>.</w:t>
      </w:r>
      <w:r w:rsidRPr="00321383">
        <w:rPr>
          <w:rFonts w:ascii="Times New Roman" w:hAnsi="Times New Roman"/>
          <w:b/>
          <w:sz w:val="24"/>
          <w:szCs w:val="24"/>
        </w:rPr>
        <w:t xml:space="preserve"> </w:t>
      </w:r>
      <w:r w:rsidRPr="00321383">
        <w:rPr>
          <w:rFonts w:ascii="Times New Roman" w:hAnsi="Times New Roman"/>
          <w:sz w:val="24"/>
          <w:szCs w:val="24"/>
        </w:rPr>
        <w:t xml:space="preserve"> </w:t>
      </w:r>
      <w:r w:rsidRPr="00321383">
        <w:rPr>
          <w:rFonts w:ascii="Times New Roman" w:hAnsi="Times New Roman"/>
          <w:b/>
          <w:sz w:val="24"/>
          <w:szCs w:val="24"/>
        </w:rPr>
        <w:t xml:space="preserve"> </w:t>
      </w:r>
    </w:p>
    <w:p w14:paraId="2F632142" w14:textId="77777777" w:rsidR="00622934" w:rsidRPr="00371730" w:rsidRDefault="00622934" w:rsidP="00CF7181">
      <w:pPr>
        <w:pStyle w:val="Akapitzlist"/>
        <w:numPr>
          <w:ilvl w:val="0"/>
          <w:numId w:val="217"/>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sz w:val="24"/>
          <w:szCs w:val="24"/>
        </w:rPr>
        <w:t xml:space="preserve">Z dniem podpisania przez Zamawiającego Protokołów </w:t>
      </w:r>
      <w:r w:rsidRPr="00371730">
        <w:rPr>
          <w:rFonts w:ascii="Times New Roman" w:hAnsi="Times New Roman"/>
          <w:sz w:val="24"/>
          <w:szCs w:val="24"/>
        </w:rPr>
        <w:t xml:space="preserve">odbioru Etapu II, o którym mowa w ust. 1,   Wykonawca w ramach wynagrodzenia umownego, przenosi na Zamawiającego prawo własności egzemplarzy i nośników przekazanych w ramach Umowy, na których została utrwalona dokumentacja wykonana w ramach Umowy. </w:t>
      </w:r>
    </w:p>
    <w:p w14:paraId="08FFA504" w14:textId="77777777" w:rsidR="00622934" w:rsidRPr="00894644" w:rsidRDefault="00622934" w:rsidP="00CF7181">
      <w:pPr>
        <w:pStyle w:val="Akapitzlist"/>
        <w:numPr>
          <w:ilvl w:val="0"/>
          <w:numId w:val="217"/>
        </w:numPr>
        <w:tabs>
          <w:tab w:val="left" w:pos="284"/>
        </w:tabs>
        <w:spacing w:before="120" w:line="240" w:lineRule="auto"/>
        <w:ind w:left="284"/>
        <w:jc w:val="both"/>
        <w:rPr>
          <w:rFonts w:ascii="Times New Roman" w:hAnsi="Times New Roman"/>
          <w:sz w:val="24"/>
          <w:szCs w:val="24"/>
        </w:rPr>
      </w:pPr>
      <w:r w:rsidRPr="00371730">
        <w:rPr>
          <w:rFonts w:ascii="Times New Roman" w:hAnsi="Times New Roman"/>
          <w:sz w:val="24"/>
          <w:szCs w:val="24"/>
        </w:rPr>
        <w:t xml:space="preserve">Podpisanie przez Zamawiającego </w:t>
      </w:r>
      <w:r w:rsidRPr="00371730">
        <w:rPr>
          <w:rFonts w:ascii="Times New Roman" w:hAnsi="Times New Roman"/>
          <w:bCs/>
          <w:iCs/>
          <w:sz w:val="24"/>
          <w:szCs w:val="24"/>
        </w:rPr>
        <w:t>Protokołu odbioru Etapu II</w:t>
      </w:r>
      <w:r w:rsidRPr="00371730">
        <w:rPr>
          <w:rFonts w:ascii="Times New Roman" w:hAnsi="Times New Roman"/>
          <w:sz w:val="24"/>
          <w:szCs w:val="24"/>
        </w:rPr>
        <w:t xml:space="preserve"> o którym </w:t>
      </w:r>
      <w:r w:rsidRPr="00894644">
        <w:rPr>
          <w:rFonts w:ascii="Times New Roman" w:hAnsi="Times New Roman"/>
          <w:sz w:val="24"/>
          <w:szCs w:val="24"/>
        </w:rPr>
        <w:t xml:space="preserve">mowa w ust. 1 pkt 4, stanowi dla Wykonawcy podstawę do wystawienia faktury za wykonanie przedmiotu Umowy, a data przekazania Zamawiającemu kompletnej dokumentacji projektowej bez wad </w:t>
      </w:r>
      <w:r w:rsidRPr="00894644">
        <w:rPr>
          <w:rFonts w:ascii="Times New Roman" w:hAnsi="Times New Roman"/>
          <w:bCs/>
          <w:iCs/>
          <w:sz w:val="24"/>
          <w:szCs w:val="24"/>
        </w:rPr>
        <w:t xml:space="preserve">stanowi datę wykonania przedmiotu Umowy. </w:t>
      </w:r>
    </w:p>
    <w:p w14:paraId="526A3B3B" w14:textId="77777777" w:rsidR="00622934" w:rsidRPr="00894644" w:rsidRDefault="00622934" w:rsidP="00CF7181">
      <w:pPr>
        <w:pStyle w:val="Akapitzlist"/>
        <w:numPr>
          <w:ilvl w:val="0"/>
          <w:numId w:val="217"/>
        </w:numPr>
        <w:tabs>
          <w:tab w:val="left" w:pos="284"/>
        </w:tabs>
        <w:spacing w:before="120" w:line="240" w:lineRule="auto"/>
        <w:ind w:left="284"/>
        <w:jc w:val="both"/>
        <w:rPr>
          <w:rFonts w:ascii="Times New Roman" w:hAnsi="Times New Roman"/>
          <w:sz w:val="24"/>
          <w:szCs w:val="24"/>
        </w:rPr>
      </w:pPr>
      <w:r w:rsidRPr="00894644">
        <w:rPr>
          <w:rFonts w:ascii="Times New Roman" w:hAnsi="Times New Roman"/>
          <w:bCs/>
          <w:iCs/>
          <w:sz w:val="24"/>
          <w:szCs w:val="24"/>
        </w:rPr>
        <w:t>Realizacja Nadzorów autorskich będzie prowadzona w następujący sposób:</w:t>
      </w:r>
    </w:p>
    <w:p w14:paraId="506F29CA" w14:textId="77777777" w:rsidR="00622934" w:rsidRPr="00F7755F" w:rsidRDefault="00622934" w:rsidP="00D61A96">
      <w:pPr>
        <w:pStyle w:val="Akapitzlist"/>
        <w:tabs>
          <w:tab w:val="left" w:pos="567"/>
        </w:tabs>
        <w:spacing w:before="120" w:line="240" w:lineRule="auto"/>
        <w:ind w:left="567" w:hanging="283"/>
        <w:jc w:val="both"/>
        <w:rPr>
          <w:rFonts w:ascii="Times New Roman" w:hAnsi="Times New Roman" w:cs="Times New Roman"/>
          <w:bCs/>
          <w:iCs/>
          <w:color w:val="FF0000"/>
          <w:sz w:val="24"/>
          <w:szCs w:val="24"/>
        </w:rPr>
      </w:pPr>
      <w:r w:rsidRPr="00B20067">
        <w:rPr>
          <w:rFonts w:ascii="Times New Roman" w:hAnsi="Times New Roman" w:cs="Times New Roman"/>
          <w:bCs/>
          <w:iCs/>
          <w:sz w:val="24"/>
          <w:szCs w:val="24"/>
        </w:rPr>
        <w:t xml:space="preserve">1) Sprawowanie nadzoru </w:t>
      </w:r>
      <w:r w:rsidRPr="00F7755F">
        <w:rPr>
          <w:rFonts w:ascii="Times New Roman" w:hAnsi="Times New Roman" w:cs="Times New Roman"/>
          <w:bCs/>
          <w:iCs/>
          <w:sz w:val="24"/>
          <w:szCs w:val="24"/>
        </w:rPr>
        <w:t xml:space="preserve">obejmuje minimum 2 przyjazdy na budowę w miesiącu; </w:t>
      </w:r>
    </w:p>
    <w:p w14:paraId="53A2FEAD" w14:textId="1072EEE2" w:rsidR="00622934" w:rsidRPr="00B20067" w:rsidRDefault="00622934" w:rsidP="00D61A96">
      <w:pPr>
        <w:pStyle w:val="Akapitzlist"/>
        <w:tabs>
          <w:tab w:val="left" w:pos="567"/>
        </w:tabs>
        <w:spacing w:line="240" w:lineRule="auto"/>
        <w:ind w:left="567" w:hanging="283"/>
        <w:jc w:val="both"/>
        <w:rPr>
          <w:rFonts w:ascii="Times New Roman" w:hAnsi="Times New Roman" w:cs="Times New Roman"/>
          <w:bCs/>
          <w:sz w:val="24"/>
          <w:szCs w:val="24"/>
        </w:rPr>
      </w:pPr>
      <w:r w:rsidRPr="0003060D">
        <w:rPr>
          <w:rFonts w:ascii="Times New Roman" w:hAnsi="Times New Roman" w:cs="Times New Roman"/>
          <w:sz w:val="24"/>
          <w:szCs w:val="24"/>
        </w:rPr>
        <w:lastRenderedPageBreak/>
        <w:t xml:space="preserve">2) </w:t>
      </w:r>
      <w:r w:rsidR="003C1CD3" w:rsidRPr="00935FF0">
        <w:rPr>
          <w:rFonts w:ascii="Times New Roman" w:hAnsi="Times New Roman" w:cs="Times New Roman"/>
          <w:sz w:val="24"/>
          <w:szCs w:val="24"/>
        </w:rPr>
        <w:t xml:space="preserve"> </w:t>
      </w:r>
      <w:r w:rsidR="003C1CD3" w:rsidRPr="00D61A96">
        <w:rPr>
          <w:rFonts w:ascii="Times New Roman" w:hAnsi="Times New Roman" w:cs="Times New Roman"/>
          <w:bCs/>
          <w:sz w:val="24"/>
          <w:szCs w:val="24"/>
        </w:rPr>
        <w:t xml:space="preserve">Podstawową formą wezwania na nadzór autorski jest wezwanie lub  zaproszenie, co najmniej na 3 dni robocze przed terminem narady lub odbioru. Wezwanie może być skierowane w formie pisma na adres: ……………., lub </w:t>
      </w:r>
      <w:r w:rsidR="003C1CD3" w:rsidRPr="00D61A96">
        <w:rPr>
          <w:rFonts w:ascii="Times New Roman" w:hAnsi="Times New Roman" w:cs="Times New Roman"/>
          <w:sz w:val="24"/>
          <w:szCs w:val="24"/>
        </w:rPr>
        <w:t xml:space="preserve">zamiast formy pisemnej, wezwanie lub zawiadomienie może być wysłane pocztą elektroniczną </w:t>
      </w:r>
      <w:r w:rsidR="003C1CD3" w:rsidRPr="00D61A96">
        <w:rPr>
          <w:rFonts w:ascii="Times New Roman" w:hAnsi="Times New Roman" w:cs="Times New Roman"/>
          <w:bCs/>
          <w:sz w:val="24"/>
          <w:szCs w:val="24"/>
        </w:rPr>
        <w:t xml:space="preserve">na adres Wykonawcy: </w:t>
      </w:r>
      <w:hyperlink r:id="rId25" w:history="1">
        <w:r w:rsidR="003C1CD3" w:rsidRPr="00D61A96">
          <w:rPr>
            <w:rStyle w:val="Hipercze"/>
            <w:rFonts w:ascii="Times New Roman" w:hAnsi="Times New Roman" w:cs="Times New Roman"/>
            <w:bCs/>
            <w:sz w:val="24"/>
            <w:szCs w:val="24"/>
          </w:rPr>
          <w:t>…………….</w:t>
        </w:r>
      </w:hyperlink>
      <w:r w:rsidR="003C1CD3" w:rsidRPr="00D61A96">
        <w:rPr>
          <w:rFonts w:ascii="Times New Roman" w:hAnsi="Times New Roman" w:cs="Times New Roman"/>
          <w:bCs/>
          <w:sz w:val="24"/>
          <w:szCs w:val="24"/>
        </w:rPr>
        <w:t xml:space="preserve">  lub w formie telefonicznej na nr. tel. ……………………………..</w:t>
      </w:r>
    </w:p>
    <w:p w14:paraId="2F1119F3" w14:textId="4D5C8FE3" w:rsidR="00622934" w:rsidRPr="00894644" w:rsidRDefault="00622934" w:rsidP="00D61A96">
      <w:pPr>
        <w:pStyle w:val="Akapitzlist"/>
        <w:tabs>
          <w:tab w:val="left" w:pos="567"/>
        </w:tabs>
        <w:spacing w:before="120" w:line="240" w:lineRule="auto"/>
        <w:ind w:left="567" w:hanging="283"/>
        <w:jc w:val="both"/>
        <w:rPr>
          <w:rFonts w:ascii="Times New Roman" w:hAnsi="Times New Roman"/>
          <w:sz w:val="24"/>
          <w:szCs w:val="24"/>
        </w:rPr>
      </w:pPr>
      <w:r w:rsidRPr="00894644">
        <w:rPr>
          <w:rFonts w:ascii="Times New Roman" w:hAnsi="Times New Roman"/>
          <w:sz w:val="24"/>
          <w:szCs w:val="24"/>
        </w:rPr>
        <w:t>3) Podstawą potwierdzenia pełnienia Nadzoru Autorskiego jest podpisan</w:t>
      </w:r>
      <w:r w:rsidR="00D61A96">
        <w:rPr>
          <w:rFonts w:ascii="Times New Roman" w:hAnsi="Times New Roman"/>
          <w:sz w:val="24"/>
          <w:szCs w:val="24"/>
        </w:rPr>
        <w:t>a</w:t>
      </w:r>
      <w:r w:rsidRPr="00894644">
        <w:rPr>
          <w:rFonts w:ascii="Times New Roman" w:hAnsi="Times New Roman"/>
          <w:sz w:val="24"/>
          <w:szCs w:val="24"/>
        </w:rPr>
        <w:t xml:space="preserve"> przez Zmawiającego karta nadzoru autorskiego, stanowiąca załącznik nr 4 do Umowy.  </w:t>
      </w:r>
    </w:p>
    <w:p w14:paraId="3E1D56B8" w14:textId="77777777" w:rsidR="00622934" w:rsidRPr="009C59CC" w:rsidRDefault="00622934" w:rsidP="00622934">
      <w:pPr>
        <w:tabs>
          <w:tab w:val="left" w:pos="284"/>
        </w:tabs>
        <w:spacing w:before="120"/>
        <w:jc w:val="both"/>
        <w:rPr>
          <w:b/>
        </w:rPr>
      </w:pPr>
    </w:p>
    <w:p w14:paraId="0694A9B6" w14:textId="77777777" w:rsidR="00622934" w:rsidRPr="009C59CC" w:rsidRDefault="00622934" w:rsidP="00622934">
      <w:pPr>
        <w:tabs>
          <w:tab w:val="left" w:pos="284"/>
        </w:tabs>
        <w:spacing w:before="120"/>
        <w:ind w:left="284" w:hanging="284"/>
        <w:jc w:val="center"/>
        <w:rPr>
          <w:b/>
        </w:rPr>
      </w:pPr>
      <w:r w:rsidRPr="009C59CC">
        <w:rPr>
          <w:b/>
        </w:rPr>
        <w:t>§ 9.</w:t>
      </w:r>
    </w:p>
    <w:p w14:paraId="103F6EEE" w14:textId="77777777" w:rsidR="00622934" w:rsidRPr="009C59CC" w:rsidRDefault="00622934" w:rsidP="00622934">
      <w:pPr>
        <w:tabs>
          <w:tab w:val="left" w:pos="284"/>
        </w:tabs>
        <w:spacing w:before="120"/>
        <w:ind w:left="284" w:hanging="284"/>
        <w:jc w:val="center"/>
        <w:rPr>
          <w:b/>
        </w:rPr>
      </w:pPr>
      <w:r w:rsidRPr="009C59CC">
        <w:rPr>
          <w:b/>
        </w:rPr>
        <w:t>Prawa autorskie</w:t>
      </w:r>
    </w:p>
    <w:p w14:paraId="6C8F62B2" w14:textId="77777777" w:rsidR="00622934" w:rsidRPr="009C59CC" w:rsidRDefault="00622934" w:rsidP="00622934">
      <w:pPr>
        <w:tabs>
          <w:tab w:val="left" w:pos="284"/>
        </w:tabs>
        <w:autoSpaceDE w:val="0"/>
        <w:autoSpaceDN w:val="0"/>
        <w:adjustRightInd w:val="0"/>
        <w:spacing w:before="120"/>
        <w:ind w:left="284" w:hanging="284"/>
        <w:jc w:val="both"/>
      </w:pPr>
      <w:r w:rsidRPr="009C59CC">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53CA3662" w14:textId="77777777" w:rsidR="00622934" w:rsidRPr="009C59CC" w:rsidRDefault="00622934" w:rsidP="00622934">
      <w:pPr>
        <w:tabs>
          <w:tab w:val="left" w:pos="284"/>
        </w:tabs>
        <w:autoSpaceDE w:val="0"/>
        <w:autoSpaceDN w:val="0"/>
        <w:adjustRightInd w:val="0"/>
        <w:spacing w:before="120"/>
        <w:ind w:left="284" w:hanging="284"/>
        <w:jc w:val="both"/>
      </w:pPr>
      <w:r w:rsidRPr="009C59CC">
        <w:t>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w:t>
      </w:r>
      <w:r w:rsidRPr="00235D2D">
        <w:rPr>
          <w:color w:val="FF0000"/>
        </w:rPr>
        <w:t xml:space="preserve"> </w:t>
      </w:r>
    </w:p>
    <w:p w14:paraId="0F9520DA" w14:textId="77777777" w:rsidR="00622934" w:rsidRPr="009C59CC" w:rsidRDefault="00622934" w:rsidP="00622934">
      <w:pPr>
        <w:tabs>
          <w:tab w:val="left" w:pos="284"/>
        </w:tabs>
        <w:autoSpaceDE w:val="0"/>
        <w:autoSpaceDN w:val="0"/>
        <w:adjustRightInd w:val="0"/>
        <w:spacing w:before="120"/>
        <w:ind w:left="284" w:hanging="284"/>
        <w:jc w:val="both"/>
      </w:pPr>
      <w:r w:rsidRPr="009C59CC">
        <w:t>3. Przeniesienie praw, o który</w:t>
      </w:r>
      <w:r>
        <w:t>ch</w:t>
      </w:r>
      <w:r w:rsidRPr="009C59CC">
        <w:t xml:space="preserve"> mowa w ust. 2, następuje bez ograniczeń terytorialnych i czasowych,                               na następujących polach eksploatacji:</w:t>
      </w:r>
    </w:p>
    <w:p w14:paraId="6719F71A" w14:textId="77777777" w:rsidR="00622934" w:rsidRPr="009C59CC" w:rsidRDefault="00622934" w:rsidP="00CF7181">
      <w:pPr>
        <w:numPr>
          <w:ilvl w:val="1"/>
          <w:numId w:val="219"/>
        </w:numPr>
        <w:tabs>
          <w:tab w:val="left" w:pos="284"/>
        </w:tabs>
        <w:autoSpaceDE w:val="0"/>
        <w:autoSpaceDN w:val="0"/>
        <w:adjustRightInd w:val="0"/>
        <w:spacing w:before="120"/>
        <w:ind w:left="709"/>
        <w:jc w:val="both"/>
      </w:pPr>
      <w:r w:rsidRPr="009C59CC">
        <w:t>utrwalanie oraz zwielokrotnianie w całości lub w części dowolną techniką (w tym także poligraficzną oraz cyfrową) niezależnie od standardu, systemu i formatu, bez ograniczeń  co do ilości i wielkości nakładu,</w:t>
      </w:r>
    </w:p>
    <w:p w14:paraId="6A298B37" w14:textId="77777777" w:rsidR="00622934" w:rsidRPr="009C59CC" w:rsidRDefault="00622934" w:rsidP="00CF7181">
      <w:pPr>
        <w:numPr>
          <w:ilvl w:val="1"/>
          <w:numId w:val="219"/>
        </w:numPr>
        <w:tabs>
          <w:tab w:val="left" w:pos="284"/>
        </w:tabs>
        <w:autoSpaceDE w:val="0"/>
        <w:autoSpaceDN w:val="0"/>
        <w:adjustRightInd w:val="0"/>
        <w:spacing w:before="120"/>
        <w:ind w:left="641" w:hanging="284"/>
        <w:jc w:val="both"/>
      </w:pPr>
      <w:r w:rsidRPr="009C59CC">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w:t>
      </w:r>
      <w:r>
        <w:t>zadania inwestycyjnego</w:t>
      </w:r>
      <w:r w:rsidRPr="009C59CC">
        <w:t xml:space="preserve">, </w:t>
      </w:r>
    </w:p>
    <w:p w14:paraId="56CEB6F6" w14:textId="77777777" w:rsidR="00622934" w:rsidRPr="009C59CC" w:rsidRDefault="00622934" w:rsidP="00CF7181">
      <w:pPr>
        <w:numPr>
          <w:ilvl w:val="1"/>
          <w:numId w:val="219"/>
        </w:numPr>
        <w:tabs>
          <w:tab w:val="left" w:pos="284"/>
        </w:tabs>
        <w:autoSpaceDE w:val="0"/>
        <w:autoSpaceDN w:val="0"/>
        <w:adjustRightInd w:val="0"/>
        <w:spacing w:before="120"/>
        <w:ind w:left="641" w:hanging="284"/>
        <w:jc w:val="both"/>
      </w:pPr>
      <w:r w:rsidRPr="009C59CC">
        <w:t>przystosowania, zmiany układu lub jakichkolwiek innych zmian i modyfikacji w Utworach,</w:t>
      </w:r>
    </w:p>
    <w:p w14:paraId="534DF07B" w14:textId="77777777" w:rsidR="00622934" w:rsidRPr="009C59CC" w:rsidRDefault="00622934" w:rsidP="00CF7181">
      <w:pPr>
        <w:numPr>
          <w:ilvl w:val="1"/>
          <w:numId w:val="219"/>
        </w:numPr>
        <w:tabs>
          <w:tab w:val="left" w:pos="284"/>
        </w:tabs>
        <w:autoSpaceDE w:val="0"/>
        <w:autoSpaceDN w:val="0"/>
        <w:adjustRightInd w:val="0"/>
        <w:spacing w:before="120"/>
        <w:ind w:left="641" w:hanging="284"/>
        <w:jc w:val="both"/>
      </w:pPr>
      <w:r w:rsidRPr="009C59CC">
        <w:t xml:space="preserve">udostępniania osobom trzecim w celu dokonywania modyfikacji, zmian, poprawek, przeróbek,  adaptacji i uzupełnień, </w:t>
      </w:r>
    </w:p>
    <w:p w14:paraId="700F74D9" w14:textId="77777777" w:rsidR="00622934" w:rsidRPr="009C59CC" w:rsidRDefault="00622934" w:rsidP="00CF7181">
      <w:pPr>
        <w:numPr>
          <w:ilvl w:val="1"/>
          <w:numId w:val="219"/>
        </w:numPr>
        <w:tabs>
          <w:tab w:val="left" w:pos="284"/>
        </w:tabs>
        <w:autoSpaceDE w:val="0"/>
        <w:autoSpaceDN w:val="0"/>
        <w:adjustRightInd w:val="0"/>
        <w:spacing w:before="120"/>
        <w:ind w:left="641" w:hanging="284"/>
        <w:jc w:val="both"/>
      </w:pPr>
      <w:r w:rsidRPr="009C59CC">
        <w:t>wprowadzanie w całości lub we fragmentach do pamięci komputera i sieci komputerowych oraz publiczne udostępnianie w taki sposób, aby każdy mógł mieć do niego dostęp w czasie i miejscu przez siebie wybranym (w tym w sieci Internet, Intranet),</w:t>
      </w:r>
    </w:p>
    <w:p w14:paraId="1C02A4B1" w14:textId="77777777" w:rsidR="00622934" w:rsidRPr="009C59CC" w:rsidRDefault="00622934" w:rsidP="00CF7181">
      <w:pPr>
        <w:numPr>
          <w:ilvl w:val="1"/>
          <w:numId w:val="219"/>
        </w:numPr>
        <w:tabs>
          <w:tab w:val="left" w:pos="284"/>
        </w:tabs>
        <w:autoSpaceDE w:val="0"/>
        <w:autoSpaceDN w:val="0"/>
        <w:adjustRightInd w:val="0"/>
        <w:spacing w:before="120"/>
        <w:ind w:left="641" w:hanging="284"/>
        <w:jc w:val="both"/>
      </w:pPr>
      <w:r w:rsidRPr="009C59CC">
        <w:t xml:space="preserve">korzystanie z Utworów po wykonaniu modyfikacji, zmian, poprawek, przeróbek, adaptacji </w:t>
      </w:r>
      <w:r w:rsidRPr="009C59CC">
        <w:br/>
        <w:t xml:space="preserve">i uzupełnień na polach określonych w pkt 1 – 5. </w:t>
      </w:r>
    </w:p>
    <w:p w14:paraId="2C74D785" w14:textId="77777777" w:rsidR="00622934" w:rsidRPr="00851595" w:rsidRDefault="00622934" w:rsidP="00CF7181">
      <w:pPr>
        <w:numPr>
          <w:ilvl w:val="0"/>
          <w:numId w:val="220"/>
        </w:numPr>
        <w:tabs>
          <w:tab w:val="left" w:pos="284"/>
        </w:tabs>
        <w:autoSpaceDE w:val="0"/>
        <w:autoSpaceDN w:val="0"/>
        <w:adjustRightInd w:val="0"/>
        <w:spacing w:before="120"/>
        <w:ind w:left="284"/>
        <w:jc w:val="both"/>
        <w:rPr>
          <w:snapToGrid w:val="0"/>
        </w:rPr>
      </w:pPr>
      <w:r w:rsidRPr="00851595">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uzyskaniu przez Zamawiającego pozwolenia na budowę i innych pozwoleń, uzgodnień, opinii, decyzji i postanowień. </w:t>
      </w:r>
    </w:p>
    <w:p w14:paraId="197CCC28" w14:textId="77777777" w:rsidR="00622934" w:rsidRPr="00851595" w:rsidRDefault="00622934" w:rsidP="00CF7181">
      <w:pPr>
        <w:pStyle w:val="Akapitzlist"/>
        <w:numPr>
          <w:ilvl w:val="0"/>
          <w:numId w:val="220"/>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lastRenderedPageBreak/>
        <w:t>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Zamawiającego w postępowaniach sądowych i arbitrażowych lub przystępując do postępowań sądowych i arbitrażowych  i poniesie wszelkie koszty z nimi związane.</w:t>
      </w:r>
    </w:p>
    <w:p w14:paraId="63B0CEE7" w14:textId="77777777" w:rsidR="00622934" w:rsidRPr="00851595" w:rsidRDefault="00622934" w:rsidP="00CF7181">
      <w:pPr>
        <w:pStyle w:val="Akapitzlist"/>
        <w:numPr>
          <w:ilvl w:val="0"/>
          <w:numId w:val="220"/>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 przypadku rozwiązania umowy z winy Wykonawcy, poprawki i uzupełnienia lub dokończenie przedmiotu umowy przez osobę inną niż Wykonawca, nie stanowi naruszenia praw autorskich i nie może być podstawą roszczeń z tytułu naruszenia praw autorskich.</w:t>
      </w:r>
    </w:p>
    <w:p w14:paraId="10FE72DA" w14:textId="77777777" w:rsidR="00622934" w:rsidRPr="00851595" w:rsidRDefault="00622934" w:rsidP="00CF7181">
      <w:pPr>
        <w:pStyle w:val="Akapitzlist"/>
        <w:numPr>
          <w:ilvl w:val="0"/>
          <w:numId w:val="220"/>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0C88BD23" w14:textId="77777777" w:rsidR="00622934" w:rsidRPr="00851595" w:rsidRDefault="00622934" w:rsidP="00CF7181">
      <w:pPr>
        <w:pStyle w:val="Akapitzlist"/>
        <w:numPr>
          <w:ilvl w:val="0"/>
          <w:numId w:val="220"/>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74CC9412" w14:textId="77777777" w:rsidR="00622934" w:rsidRPr="00851595" w:rsidRDefault="00622934" w:rsidP="00CF7181">
      <w:pPr>
        <w:pStyle w:val="Akapitzlist"/>
        <w:numPr>
          <w:ilvl w:val="0"/>
          <w:numId w:val="220"/>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675964C2" w14:textId="77777777" w:rsidR="00622934" w:rsidRPr="00851595" w:rsidRDefault="00622934" w:rsidP="00CF7181">
      <w:pPr>
        <w:pStyle w:val="Akapitzlist"/>
        <w:numPr>
          <w:ilvl w:val="0"/>
          <w:numId w:val="220"/>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 </w:t>
      </w:r>
    </w:p>
    <w:p w14:paraId="6B7B47CE" w14:textId="77777777" w:rsidR="00622934" w:rsidRPr="009C59CC" w:rsidRDefault="00622934" w:rsidP="00622934">
      <w:pPr>
        <w:tabs>
          <w:tab w:val="left" w:pos="284"/>
        </w:tabs>
        <w:spacing w:before="120"/>
        <w:ind w:left="284" w:hanging="284"/>
        <w:jc w:val="both"/>
        <w:rPr>
          <w:b/>
        </w:rPr>
      </w:pPr>
      <w:r w:rsidRPr="009C59CC">
        <w:rPr>
          <w:b/>
        </w:rPr>
        <w:t xml:space="preserve"> </w:t>
      </w:r>
    </w:p>
    <w:p w14:paraId="737EA82A" w14:textId="77777777" w:rsidR="00622934" w:rsidRPr="009C59CC" w:rsidRDefault="00622934" w:rsidP="00622934">
      <w:pPr>
        <w:tabs>
          <w:tab w:val="left" w:pos="284"/>
        </w:tabs>
        <w:spacing w:before="120"/>
        <w:ind w:left="284" w:hanging="284"/>
        <w:jc w:val="center"/>
        <w:rPr>
          <w:b/>
        </w:rPr>
      </w:pPr>
      <w:r w:rsidRPr="009C59CC">
        <w:rPr>
          <w:b/>
        </w:rPr>
        <w:t>§ 10.</w:t>
      </w:r>
    </w:p>
    <w:p w14:paraId="5D0636B0" w14:textId="77777777" w:rsidR="00622934" w:rsidRPr="009C59CC" w:rsidRDefault="00622934" w:rsidP="00622934">
      <w:pPr>
        <w:tabs>
          <w:tab w:val="left" w:pos="284"/>
        </w:tabs>
        <w:spacing w:before="120"/>
        <w:ind w:left="284" w:hanging="284"/>
        <w:jc w:val="center"/>
        <w:rPr>
          <w:b/>
        </w:rPr>
      </w:pPr>
      <w:r w:rsidRPr="009C59CC">
        <w:rPr>
          <w:b/>
        </w:rPr>
        <w:t>Wynagrodzenie oraz sposób rozliczeń</w:t>
      </w:r>
    </w:p>
    <w:p w14:paraId="526CD946" w14:textId="77777777" w:rsidR="00622934" w:rsidRPr="00E83FBE" w:rsidRDefault="00622934" w:rsidP="00CF7181">
      <w:pPr>
        <w:numPr>
          <w:ilvl w:val="0"/>
          <w:numId w:val="221"/>
        </w:numPr>
        <w:tabs>
          <w:tab w:val="left" w:pos="284"/>
        </w:tabs>
        <w:spacing w:before="120"/>
        <w:jc w:val="both"/>
      </w:pPr>
      <w:r w:rsidRPr="00E83FBE">
        <w:t xml:space="preserve">Za wykonanie przedmiotu umowy Wykonawca otrzyma wynagrodzenie ryczałtowe w wysokości netto ……………………. zł. plus </w:t>
      </w:r>
      <w:r>
        <w:t>……….</w:t>
      </w:r>
      <w:r w:rsidRPr="00E83FBE">
        <w:t xml:space="preserve"> % podatek VAT…………………. zł., co stanowi kwotę brutto …………………………… zł., (słownie złotych: ……………………………………………………), na które składają się: </w:t>
      </w:r>
    </w:p>
    <w:p w14:paraId="34D83C61" w14:textId="77777777" w:rsidR="00622934" w:rsidRPr="00E83FBE" w:rsidRDefault="00622934" w:rsidP="00CF7181">
      <w:pPr>
        <w:pStyle w:val="Akapitzlist"/>
        <w:numPr>
          <w:ilvl w:val="0"/>
          <w:numId w:val="222"/>
        </w:numPr>
        <w:tabs>
          <w:tab w:val="left" w:pos="284"/>
        </w:tabs>
        <w:spacing w:before="120" w:line="240" w:lineRule="auto"/>
        <w:ind w:left="709"/>
        <w:jc w:val="both"/>
        <w:rPr>
          <w:rFonts w:ascii="Times New Roman" w:hAnsi="Times New Roman"/>
          <w:sz w:val="24"/>
          <w:szCs w:val="24"/>
        </w:rPr>
      </w:pPr>
      <w:r w:rsidRPr="00E83FBE">
        <w:rPr>
          <w:rFonts w:ascii="Times New Roman" w:hAnsi="Times New Roman"/>
          <w:sz w:val="24"/>
          <w:szCs w:val="24"/>
        </w:rPr>
        <w:t xml:space="preserve">wynagrodzenie za wykonanie dokumentacji projektowej, o której mowa w § 1 ust. 2 pkt 1) niniejszej umowy w wysokości netto ……………………. zł. plus </w:t>
      </w:r>
      <w:r>
        <w:rPr>
          <w:rFonts w:ascii="Times New Roman" w:hAnsi="Times New Roman"/>
          <w:sz w:val="24"/>
          <w:szCs w:val="24"/>
        </w:rPr>
        <w:t>………</w:t>
      </w:r>
      <w:r w:rsidRPr="00E83FBE">
        <w:rPr>
          <w:rFonts w:ascii="Times New Roman" w:hAnsi="Times New Roman"/>
          <w:sz w:val="24"/>
          <w:szCs w:val="24"/>
        </w:rPr>
        <w:t xml:space="preserve"> % podatek VAT…………………. zł., co stanowi kwotę brutto …………………………… zł., (słownie złotych: ……………………………………………………).</w:t>
      </w:r>
    </w:p>
    <w:p w14:paraId="669128EE" w14:textId="77777777" w:rsidR="00622934" w:rsidRPr="00E83FBE" w:rsidRDefault="00622934" w:rsidP="00CF7181">
      <w:pPr>
        <w:pStyle w:val="Akapitzlist"/>
        <w:numPr>
          <w:ilvl w:val="0"/>
          <w:numId w:val="222"/>
        </w:numPr>
        <w:tabs>
          <w:tab w:val="left" w:pos="284"/>
        </w:tabs>
        <w:spacing w:before="120" w:line="240" w:lineRule="auto"/>
        <w:ind w:left="641" w:hanging="284"/>
        <w:jc w:val="both"/>
        <w:rPr>
          <w:rFonts w:ascii="Times New Roman" w:hAnsi="Times New Roman"/>
          <w:sz w:val="24"/>
          <w:szCs w:val="24"/>
        </w:rPr>
      </w:pPr>
      <w:r w:rsidRPr="00E83FBE">
        <w:rPr>
          <w:rFonts w:ascii="Times New Roman" w:hAnsi="Times New Roman"/>
          <w:sz w:val="24"/>
          <w:szCs w:val="24"/>
        </w:rPr>
        <w:t xml:space="preserve">wynagrodzenie za sprawowanie nadzoru autorskiego, o którym mowa w § 1 ust. 2 pkt 3), w wysokości netto ………………………… zł. plus </w:t>
      </w:r>
      <w:r>
        <w:rPr>
          <w:rFonts w:ascii="Times New Roman" w:hAnsi="Times New Roman"/>
          <w:sz w:val="24"/>
          <w:szCs w:val="24"/>
        </w:rPr>
        <w:t>………</w:t>
      </w:r>
      <w:r w:rsidRPr="00E83FBE">
        <w:rPr>
          <w:rFonts w:ascii="Times New Roman" w:hAnsi="Times New Roman"/>
          <w:sz w:val="24"/>
          <w:szCs w:val="24"/>
        </w:rPr>
        <w:t xml:space="preserve"> % podatek VAT ……………………….. zł., co stanowi kwotę brutto …………………………… zł., (słownie złotych: …………………………………………………………..).</w:t>
      </w:r>
    </w:p>
    <w:p w14:paraId="69DC2E8A" w14:textId="77777777" w:rsidR="00622934" w:rsidRPr="009C59CC" w:rsidRDefault="00622934" w:rsidP="00CF7181">
      <w:pPr>
        <w:numPr>
          <w:ilvl w:val="0"/>
          <w:numId w:val="221"/>
        </w:numPr>
        <w:tabs>
          <w:tab w:val="left" w:pos="284"/>
        </w:tabs>
        <w:spacing w:before="120"/>
        <w:ind w:left="284" w:hanging="284"/>
        <w:jc w:val="both"/>
      </w:pPr>
      <w:r w:rsidRPr="00E83FBE">
        <w:lastRenderedPageBreak/>
        <w:t>Wynagrodzenie określone w ust. 1</w:t>
      </w:r>
      <w:r>
        <w:t xml:space="preserve"> pkt. 1)</w:t>
      </w:r>
      <w:r w:rsidRPr="00E83FBE">
        <w:t xml:space="preserve"> będzie płatne </w:t>
      </w:r>
      <w:r w:rsidRPr="009C59CC">
        <w:t>jednorazowo po wykonaniu przez Wykonawcę całości przedmiotu Umowy (Etap I, II).</w:t>
      </w:r>
    </w:p>
    <w:p w14:paraId="3EF25C8B" w14:textId="77777777" w:rsidR="00622934" w:rsidRPr="009C59CC" w:rsidRDefault="00622934" w:rsidP="00CF7181">
      <w:pPr>
        <w:numPr>
          <w:ilvl w:val="0"/>
          <w:numId w:val="221"/>
        </w:numPr>
        <w:tabs>
          <w:tab w:val="left" w:pos="284"/>
        </w:tabs>
        <w:spacing w:before="120"/>
        <w:ind w:left="284" w:hanging="284"/>
        <w:jc w:val="both"/>
      </w:pPr>
      <w:r w:rsidRPr="009C59CC">
        <w:t xml:space="preserve">Wynagrodzenie należne Wykonawcy (określone w ust. 1) zawiera wszelkie koszty związane </w:t>
      </w:r>
      <w:r w:rsidRPr="009C59CC">
        <w:br/>
        <w:t xml:space="preserve">z opracowaniem dokumentacji projektowej łącznie z wszelkimi opłatami (administracyjnymi, opłaty skarbowe, opłaty i koszty przygotowania materiałów związanych z uzyskaniem pozwoleń i decyzji, uzgodnień, licencji, patentów, cła itp.), kosztami dojazdu i pobytu (wyżywienie, noclegi, koszty przejazdu, itp.) związane z projektowaniem oraz wynagrodzenie za przeniesienie autorskich praw majątkowych wraz z prawem wyłącznego zezwolenia  na wykonywanie autorskiego prawa zależnego na wszystkich polach eksploatacji wymienionych </w:t>
      </w:r>
      <w:r w:rsidRPr="005D1B3B">
        <w:rPr>
          <w:color w:val="000000"/>
        </w:rPr>
        <w:t>w § 9</w:t>
      </w:r>
      <w:r w:rsidRPr="009C59CC">
        <w:t xml:space="preserve"> oraz innych praw i zobowiązań określonych w § </w:t>
      </w:r>
      <w:r>
        <w:t>8</w:t>
      </w:r>
      <w:r w:rsidRPr="009C59CC">
        <w:t>, a także własność egzemplarzy i nośników dokumentacji projektowej przekazanych przez Wykonawcę Zamawiającemu.</w:t>
      </w:r>
    </w:p>
    <w:p w14:paraId="3E470E06" w14:textId="77777777" w:rsidR="00D9603F" w:rsidRDefault="00622934" w:rsidP="00D9603F">
      <w:pPr>
        <w:numPr>
          <w:ilvl w:val="0"/>
          <w:numId w:val="221"/>
        </w:numPr>
        <w:tabs>
          <w:tab w:val="left" w:pos="284"/>
        </w:tabs>
        <w:spacing w:before="120"/>
        <w:ind w:left="284" w:hanging="284"/>
        <w:jc w:val="both"/>
      </w:pPr>
      <w:r w:rsidRPr="009C59CC">
        <w:t>Podstawą wystawienia faktury za wykonanie przedmiotu Umowy są podpisany przez Zamawiającego bez zastrzeżeń Protokół odbioru Etapu II stwierdzający należyte wykonanie całości przedmiotu Umowy i ostateczna decyzja o pozwoleniu na budowę.</w:t>
      </w:r>
      <w:r>
        <w:t xml:space="preserve"> </w:t>
      </w:r>
    </w:p>
    <w:p w14:paraId="0D045274" w14:textId="7679EB5C" w:rsidR="00F94D1A" w:rsidRPr="009C59CC" w:rsidRDefault="00F94D1A" w:rsidP="00D9603F">
      <w:pPr>
        <w:numPr>
          <w:ilvl w:val="0"/>
          <w:numId w:val="221"/>
        </w:numPr>
        <w:tabs>
          <w:tab w:val="left" w:pos="284"/>
        </w:tabs>
        <w:spacing w:before="120"/>
        <w:ind w:left="284" w:hanging="284"/>
        <w:jc w:val="both"/>
      </w:pPr>
      <w:r w:rsidRPr="001A7655">
        <w:t xml:space="preserve">Podstawą wystawienia faktury za pełnienie nadzorów autorskich jest podpisana przez Inspektora Nadzoru Inwestorskiego </w:t>
      </w:r>
      <w:r w:rsidRPr="00D9603F">
        <w:rPr>
          <w:bCs/>
        </w:rPr>
        <w:t>karta nadzorów autorskich, której wzór stanowi załącznik nr 4  do Umowy. Wynagrodzenie za pełnienie nadzorów autorskich będzie płatne nie częściej niż raz w miesiącu w trakcie trwania r</w:t>
      </w:r>
      <w:r w:rsidRPr="00E6224F">
        <w:rPr>
          <w:bCs/>
        </w:rPr>
        <w:t>obót budowlanych realizowanych na podstawie dokumentacji projektowej</w:t>
      </w:r>
      <w:r w:rsidR="00D9603F" w:rsidRPr="00B20067">
        <w:rPr>
          <w:bCs/>
        </w:rPr>
        <w:t>.</w:t>
      </w:r>
      <w:r w:rsidR="00D9603F">
        <w:t xml:space="preserve"> Ł</w:t>
      </w:r>
      <w:r w:rsidR="00D9603F" w:rsidRPr="009B67A6">
        <w:t xml:space="preserve">ączna wysokość faktur częściowych wystawionych przez Wykonawcę nie może przekroczyć </w:t>
      </w:r>
      <w:r w:rsidR="00D9603F">
        <w:t>7</w:t>
      </w:r>
      <w:r w:rsidR="00D9603F" w:rsidRPr="009B67A6">
        <w:t xml:space="preserve">0% wynagrodzenia umownego brutto wskazanego § </w:t>
      </w:r>
      <w:r w:rsidR="00D9603F">
        <w:t>10</w:t>
      </w:r>
      <w:r w:rsidR="00D9603F" w:rsidRPr="009B67A6">
        <w:t xml:space="preserve"> ust. 1</w:t>
      </w:r>
      <w:r w:rsidR="00D9603F">
        <w:t xml:space="preserve"> pkt 2.</w:t>
      </w:r>
      <w:r w:rsidR="00D9603F" w:rsidRPr="009B67A6">
        <w:t xml:space="preserve"> Pozostała część wynagrodzenia umownego brutto wskazanego § </w:t>
      </w:r>
      <w:r w:rsidR="00D9603F">
        <w:t>10</w:t>
      </w:r>
      <w:r w:rsidR="00D9603F" w:rsidRPr="009B67A6">
        <w:t xml:space="preserve"> ust. 1</w:t>
      </w:r>
      <w:r w:rsidR="00D9603F">
        <w:t xml:space="preserve"> pkt. 2</w:t>
      </w:r>
      <w:r w:rsidR="00D9603F" w:rsidRPr="009B67A6">
        <w:t xml:space="preserve"> zostanie rozliczona fakturą końcową, </w:t>
      </w:r>
      <w:r w:rsidR="00D9603F">
        <w:t>po wykonaniu i odbiorze robót budowlanych.</w:t>
      </w:r>
      <w:r w:rsidRPr="00D9603F">
        <w:rPr>
          <w:bCs/>
        </w:rPr>
        <w:t xml:space="preserve"> </w:t>
      </w:r>
    </w:p>
    <w:p w14:paraId="73C7CDC4" w14:textId="77777777" w:rsidR="00622934" w:rsidRPr="009C59CC" w:rsidRDefault="00622934" w:rsidP="00CF7181">
      <w:pPr>
        <w:numPr>
          <w:ilvl w:val="0"/>
          <w:numId w:val="221"/>
        </w:numPr>
        <w:tabs>
          <w:tab w:val="left" w:pos="284"/>
        </w:tabs>
        <w:spacing w:before="120"/>
        <w:ind w:left="284" w:hanging="284"/>
        <w:jc w:val="both"/>
      </w:pPr>
      <w:r w:rsidRPr="009C59CC">
        <w:t xml:space="preserve">Płatność za należycie wykonany przedmiot Umowy będzie realizowana w terminie do 30 dni od daty doręczenia do Zamawiającego prawidłowo wystawionej faktury. Płatność będzie realizowana na rachunek bankowy nr ………………………………,potwierdzony na fakturze. Za prawidłowo wystawioną fakturę Strony umowy uznają taką, która jest zgodna z warunkami niniejszej umowy oraz przepisami obowiązującego prawa. </w:t>
      </w:r>
    </w:p>
    <w:p w14:paraId="532DCC44" w14:textId="77777777" w:rsidR="00622934" w:rsidRDefault="00622934" w:rsidP="00CF7181">
      <w:pPr>
        <w:numPr>
          <w:ilvl w:val="0"/>
          <w:numId w:val="221"/>
        </w:numPr>
        <w:tabs>
          <w:tab w:val="left" w:pos="284"/>
        </w:tabs>
        <w:spacing w:before="120"/>
        <w:ind w:left="284" w:hanging="284"/>
        <w:jc w:val="both"/>
      </w:pPr>
      <w:r w:rsidRPr="009C59CC">
        <w:t>Za datę zapłaty uznaje się datę obciążenia rachunku bankowego Zamawiającego.</w:t>
      </w:r>
    </w:p>
    <w:p w14:paraId="1F02347B" w14:textId="77777777" w:rsidR="00622934" w:rsidRPr="0029172E" w:rsidRDefault="00622934" w:rsidP="00CF7181">
      <w:pPr>
        <w:numPr>
          <w:ilvl w:val="0"/>
          <w:numId w:val="221"/>
        </w:numPr>
        <w:tabs>
          <w:tab w:val="left" w:pos="284"/>
        </w:tabs>
        <w:spacing w:before="120"/>
        <w:ind w:left="284" w:hanging="284"/>
        <w:jc w:val="both"/>
      </w:pPr>
      <w:r w:rsidRPr="0029172E">
        <w:t>Faktur</w:t>
      </w:r>
      <w:r>
        <w:t xml:space="preserve">a  </w:t>
      </w:r>
      <w:r w:rsidRPr="0029172E">
        <w:t xml:space="preserve"> zostanie wystawiona na:</w:t>
      </w:r>
    </w:p>
    <w:p w14:paraId="32A41C1D" w14:textId="77777777" w:rsidR="00622934" w:rsidRPr="004E7D45" w:rsidRDefault="00622934" w:rsidP="00901711">
      <w:pPr>
        <w:pStyle w:val="Tekstpodstawowywcity"/>
        <w:tabs>
          <w:tab w:val="left" w:pos="284"/>
        </w:tabs>
        <w:ind w:left="284" w:hanging="284"/>
        <w:jc w:val="both"/>
        <w:rPr>
          <w:b/>
          <w:sz w:val="24"/>
          <w:szCs w:val="24"/>
        </w:rPr>
      </w:pPr>
      <w:r>
        <w:rPr>
          <w:b/>
        </w:rPr>
        <w:tab/>
      </w:r>
      <w:r w:rsidRPr="004E7D45">
        <w:rPr>
          <w:b/>
          <w:sz w:val="24"/>
          <w:szCs w:val="24"/>
        </w:rPr>
        <w:t>Politechnika Warszawska</w:t>
      </w:r>
    </w:p>
    <w:p w14:paraId="5CD75EAC" w14:textId="77777777" w:rsidR="00622934" w:rsidRPr="004E7D45" w:rsidRDefault="00622934" w:rsidP="00901711">
      <w:pPr>
        <w:pStyle w:val="Tekstpodstawowywcity"/>
        <w:keepNext/>
        <w:tabs>
          <w:tab w:val="left" w:pos="284"/>
        </w:tabs>
        <w:ind w:left="284" w:hanging="284"/>
        <w:jc w:val="both"/>
        <w:rPr>
          <w:b/>
          <w:bCs/>
          <w:sz w:val="24"/>
          <w:szCs w:val="24"/>
        </w:rPr>
      </w:pPr>
      <w:r w:rsidRPr="004E7D45">
        <w:rPr>
          <w:sz w:val="24"/>
          <w:szCs w:val="24"/>
        </w:rPr>
        <w:tab/>
      </w:r>
      <w:r w:rsidRPr="004E7D45">
        <w:rPr>
          <w:b/>
          <w:bCs/>
          <w:sz w:val="24"/>
          <w:szCs w:val="24"/>
        </w:rPr>
        <w:t>Pl. Politechniki 1</w:t>
      </w:r>
    </w:p>
    <w:p w14:paraId="4D57DA07" w14:textId="77777777" w:rsidR="00622934" w:rsidRPr="004E7D45" w:rsidRDefault="00622934" w:rsidP="00901711">
      <w:pPr>
        <w:pStyle w:val="Tekstpodstawowywcity"/>
        <w:keepNext/>
        <w:tabs>
          <w:tab w:val="left" w:pos="284"/>
        </w:tabs>
        <w:ind w:left="284" w:hanging="284"/>
        <w:jc w:val="both"/>
        <w:rPr>
          <w:b/>
          <w:bCs/>
          <w:sz w:val="24"/>
          <w:szCs w:val="24"/>
        </w:rPr>
      </w:pPr>
      <w:r w:rsidRPr="004E7D45">
        <w:rPr>
          <w:b/>
          <w:bCs/>
          <w:sz w:val="24"/>
          <w:szCs w:val="24"/>
        </w:rPr>
        <w:tab/>
        <w:t>00-661 Warszawa</w:t>
      </w:r>
    </w:p>
    <w:p w14:paraId="3E542DD0" w14:textId="77777777" w:rsidR="00622934" w:rsidRPr="004E7D45" w:rsidRDefault="00622934" w:rsidP="00901711">
      <w:pPr>
        <w:pStyle w:val="Tekstpodstawowywcity"/>
        <w:tabs>
          <w:tab w:val="left" w:pos="284"/>
        </w:tabs>
        <w:ind w:left="284" w:hanging="284"/>
        <w:jc w:val="both"/>
        <w:rPr>
          <w:b/>
          <w:bCs/>
          <w:sz w:val="24"/>
          <w:szCs w:val="24"/>
        </w:rPr>
      </w:pPr>
      <w:r w:rsidRPr="004E7D45">
        <w:rPr>
          <w:b/>
          <w:bCs/>
          <w:sz w:val="24"/>
          <w:szCs w:val="24"/>
        </w:rPr>
        <w:tab/>
        <w:t>NIP: 525-000-58-34</w:t>
      </w:r>
    </w:p>
    <w:p w14:paraId="3E6E5449" w14:textId="244313CB" w:rsidR="00622934" w:rsidRPr="004E7D45" w:rsidRDefault="00622934" w:rsidP="00CF7181">
      <w:pPr>
        <w:pStyle w:val="Tekstpodstawowywcity"/>
        <w:numPr>
          <w:ilvl w:val="0"/>
          <w:numId w:val="221"/>
        </w:numPr>
        <w:tabs>
          <w:tab w:val="left" w:pos="284"/>
        </w:tabs>
        <w:spacing w:before="120"/>
        <w:ind w:left="284" w:hanging="284"/>
        <w:jc w:val="both"/>
        <w:rPr>
          <w:sz w:val="24"/>
          <w:szCs w:val="24"/>
        </w:rPr>
      </w:pPr>
      <w:r w:rsidRPr="004E7D45">
        <w:rPr>
          <w:sz w:val="24"/>
          <w:szCs w:val="24"/>
        </w:rPr>
        <w:t xml:space="preserve">Konto bankowe, o którym w ust. </w:t>
      </w:r>
      <w:r w:rsidR="0040548A">
        <w:rPr>
          <w:sz w:val="24"/>
          <w:szCs w:val="24"/>
        </w:rPr>
        <w:t>6</w:t>
      </w:r>
      <w:r w:rsidR="0040548A" w:rsidRPr="004E7D45">
        <w:rPr>
          <w:sz w:val="24"/>
          <w:szCs w:val="24"/>
        </w:rPr>
        <w:t xml:space="preserve"> </w:t>
      </w:r>
      <w:r w:rsidRPr="004E7D45">
        <w:rPr>
          <w:sz w:val="24"/>
          <w:szCs w:val="24"/>
        </w:rPr>
        <w:t xml:space="preserve">Wykonawcy będącego podatnikiem podatku VAT, musi znajdować się w wykazie rachunków rozliczeniowych otwartych w związku z prowadzoną działalnością gospodarczą, wymienionych w wykazie podmiotów zarejestrowanych jako podatnicy VAT, niezarejestrowanych oraz wykreślonych i przywróconych do rejestru VAT, prowadzonym przez Szefa Krajowej Administracji Skarbowej (tzw. „Biała lista”). </w:t>
      </w:r>
    </w:p>
    <w:p w14:paraId="29A4588D" w14:textId="77777777" w:rsidR="00622934" w:rsidRPr="004E7D45" w:rsidRDefault="00622934" w:rsidP="00CF7181">
      <w:pPr>
        <w:pStyle w:val="Tekstpodstawowywcity"/>
        <w:numPr>
          <w:ilvl w:val="0"/>
          <w:numId w:val="221"/>
        </w:numPr>
        <w:tabs>
          <w:tab w:val="left" w:pos="284"/>
        </w:tabs>
        <w:spacing w:before="120"/>
        <w:ind w:left="284" w:hanging="284"/>
        <w:jc w:val="both"/>
        <w:rPr>
          <w:sz w:val="24"/>
          <w:szCs w:val="24"/>
        </w:rPr>
      </w:pPr>
      <w:r w:rsidRPr="004E7D45">
        <w:rPr>
          <w:sz w:val="24"/>
          <w:szCs w:val="24"/>
        </w:rPr>
        <w:t>Jeśli zamówienie objęte jest mechanizmem podzielonej płatności (</w:t>
      </w:r>
      <w:proofErr w:type="spellStart"/>
      <w:r w:rsidRPr="004E7D45">
        <w:rPr>
          <w:sz w:val="24"/>
          <w:szCs w:val="24"/>
        </w:rPr>
        <w:t>split</w:t>
      </w:r>
      <w:proofErr w:type="spellEnd"/>
      <w:r w:rsidRPr="004E7D45">
        <w:rPr>
          <w:sz w:val="24"/>
          <w:szCs w:val="24"/>
        </w:rPr>
        <w:t xml:space="preserve"> </w:t>
      </w:r>
      <w:proofErr w:type="spellStart"/>
      <w:r w:rsidRPr="004E7D45">
        <w:rPr>
          <w:sz w:val="24"/>
          <w:szCs w:val="24"/>
        </w:rPr>
        <w:t>payment</w:t>
      </w:r>
      <w:proofErr w:type="spellEnd"/>
      <w:r w:rsidRPr="004E7D45">
        <w:rPr>
          <w:sz w:val="24"/>
          <w:szCs w:val="24"/>
        </w:rPr>
        <w:t xml:space="preserve">), faktura powinna zawierać w tym zakresie informacje, zgodnie z regulacją zawartą w ustawie z dnia z dnia 9 sierpnia 2019 r. o zmianie ustawy o podatku od towarów i usług oraz niektórych innych ustaw (Dz.U. z 2019 poz. 1751 ze zm.). </w:t>
      </w:r>
    </w:p>
    <w:p w14:paraId="20E5DF82" w14:textId="0D4F3042" w:rsidR="00622934" w:rsidRPr="00E17A56" w:rsidRDefault="00622934" w:rsidP="00CF7181">
      <w:pPr>
        <w:pStyle w:val="Tekstpodstawowywcity"/>
        <w:numPr>
          <w:ilvl w:val="0"/>
          <w:numId w:val="221"/>
        </w:numPr>
        <w:spacing w:before="120"/>
        <w:jc w:val="both"/>
        <w:rPr>
          <w:sz w:val="24"/>
          <w:szCs w:val="24"/>
        </w:rPr>
      </w:pPr>
      <w:r w:rsidRPr="00E17A56">
        <w:rPr>
          <w:sz w:val="24"/>
          <w:szCs w:val="24"/>
        </w:rPr>
        <w:t xml:space="preserve">W przypadku skorzystania przez Wykonawcę z możliwości przesłania ustrukturyzowanej faktury za pośrednictwem systemu teleinformatycznego, Wykonawca zobowiązany będzie do poinformowania o tym Zamawiającego drogą elektroniczną na adres e-mail: </w:t>
      </w:r>
      <w:hyperlink r:id="rId26" w:history="1">
        <w:r w:rsidR="00391B16" w:rsidRPr="00D61A96">
          <w:rPr>
            <w:sz w:val="24"/>
            <w:szCs w:val="24"/>
          </w:rPr>
          <w:t>administrator.pef@pw.edu.pl</w:t>
        </w:r>
      </w:hyperlink>
      <w:r w:rsidRPr="00E17A56">
        <w:rPr>
          <w:sz w:val="24"/>
          <w:szCs w:val="24"/>
        </w:rPr>
        <w:t xml:space="preserve"> za potwierdzeniem odbioru, minimum 2 dni przed wystawieniem faktury. </w:t>
      </w:r>
    </w:p>
    <w:p w14:paraId="2DBC403D" w14:textId="77777777" w:rsidR="00622934" w:rsidRPr="004E7D45" w:rsidRDefault="00622934" w:rsidP="00CF7181">
      <w:pPr>
        <w:pStyle w:val="Tekstpodstawowywcity"/>
        <w:numPr>
          <w:ilvl w:val="0"/>
          <w:numId w:val="221"/>
        </w:numPr>
        <w:tabs>
          <w:tab w:val="left" w:pos="284"/>
        </w:tabs>
        <w:spacing w:before="120"/>
        <w:ind w:left="284" w:hanging="284"/>
        <w:jc w:val="both"/>
        <w:rPr>
          <w:sz w:val="24"/>
          <w:szCs w:val="24"/>
        </w:rPr>
      </w:pPr>
      <w:r w:rsidRPr="004E7D45">
        <w:rPr>
          <w:color w:val="000009"/>
          <w:sz w:val="24"/>
          <w:szCs w:val="24"/>
        </w:rPr>
        <w:lastRenderedPageBreak/>
        <w:t>Przeniesienie wierzytelności Wykonawcy wobec Zamawiającego wynikających z realizacji niniejszej umowy na rzecz osób trzecich, wymaga uprzedniej zgody Zamawiającego wyrażonej na piśmie.</w:t>
      </w:r>
    </w:p>
    <w:p w14:paraId="29F93EFA" w14:textId="77777777" w:rsidR="00622934" w:rsidRPr="004E7D45" w:rsidRDefault="00622934" w:rsidP="00CF7181">
      <w:pPr>
        <w:numPr>
          <w:ilvl w:val="0"/>
          <w:numId w:val="221"/>
        </w:numPr>
        <w:tabs>
          <w:tab w:val="left" w:pos="284"/>
        </w:tabs>
        <w:suppressAutoHyphens/>
        <w:spacing w:before="120"/>
        <w:ind w:left="284" w:hanging="284"/>
        <w:contextualSpacing/>
        <w:jc w:val="both"/>
      </w:pPr>
      <w:r w:rsidRPr="004E7D45">
        <w:t>W związku z realizacją niniejszej umowy Zamawiający oświadcza, że posiada status dużego przedsiębiorcy w rozumieniu przepisów ustawy z dnia 8 marca 2013 r. o przeciwdziałaniu nadmiernym opóźnieniom w transakcjach handlowych ( Dz. U. z 2023 r. poz. 711,</w:t>
      </w:r>
      <w:r w:rsidRPr="00371730">
        <w:t xml:space="preserve"> 852 </w:t>
      </w:r>
      <w:r w:rsidRPr="004E7D45">
        <w:t>).</w:t>
      </w:r>
    </w:p>
    <w:p w14:paraId="28DF9B74" w14:textId="77777777" w:rsidR="00622934" w:rsidRPr="009C59CC" w:rsidRDefault="00622934" w:rsidP="00901711">
      <w:pPr>
        <w:tabs>
          <w:tab w:val="left" w:pos="284"/>
        </w:tabs>
        <w:spacing w:before="120"/>
        <w:jc w:val="both"/>
        <w:rPr>
          <w:b/>
        </w:rPr>
      </w:pPr>
    </w:p>
    <w:p w14:paraId="255B843D" w14:textId="77777777" w:rsidR="00622934" w:rsidRPr="009C59CC" w:rsidRDefault="00622934" w:rsidP="00622934">
      <w:pPr>
        <w:tabs>
          <w:tab w:val="left" w:pos="284"/>
        </w:tabs>
        <w:spacing w:before="120"/>
        <w:ind w:left="284" w:hanging="284"/>
        <w:jc w:val="center"/>
        <w:rPr>
          <w:b/>
        </w:rPr>
      </w:pPr>
      <w:r w:rsidRPr="009C59CC">
        <w:rPr>
          <w:b/>
        </w:rPr>
        <w:t>§ 11.</w:t>
      </w:r>
    </w:p>
    <w:p w14:paraId="42ECDC7F" w14:textId="77777777" w:rsidR="00622934" w:rsidRPr="009C59CC" w:rsidRDefault="00622934" w:rsidP="00622934">
      <w:pPr>
        <w:tabs>
          <w:tab w:val="left" w:pos="284"/>
        </w:tabs>
        <w:spacing w:before="120"/>
        <w:ind w:left="284" w:hanging="284"/>
        <w:jc w:val="center"/>
        <w:rPr>
          <w:b/>
        </w:rPr>
      </w:pPr>
      <w:r w:rsidRPr="009C59CC">
        <w:rPr>
          <w:b/>
        </w:rPr>
        <w:t>Zabezpieczenie należytego wykonania Umowy</w:t>
      </w:r>
    </w:p>
    <w:p w14:paraId="13D3C0CB" w14:textId="31FB128B" w:rsidR="00622934" w:rsidRDefault="00622934" w:rsidP="00CF7181">
      <w:pPr>
        <w:numPr>
          <w:ilvl w:val="4"/>
          <w:numId w:val="221"/>
        </w:numPr>
        <w:tabs>
          <w:tab w:val="left" w:pos="284"/>
        </w:tabs>
        <w:spacing w:before="120"/>
        <w:ind w:left="284" w:hanging="284"/>
        <w:jc w:val="both"/>
        <w:rPr>
          <w:iCs/>
        </w:rPr>
      </w:pPr>
      <w:r w:rsidRPr="009C59CC">
        <w:rPr>
          <w:iCs/>
        </w:rPr>
        <w:t xml:space="preserve">Strony zgodnie potwierdzają, że przed dniem zawarcia Umowy Wykonawca wniósł zabezpieczenie należytego wykonania Umowy, zwane dalej: </w:t>
      </w:r>
      <w:r w:rsidRPr="009C59CC">
        <w:rPr>
          <w:b/>
          <w:i/>
          <w:iCs/>
        </w:rPr>
        <w:t>Zabezpieczeniem</w:t>
      </w:r>
      <w:r w:rsidRPr="009C59CC">
        <w:rPr>
          <w:iCs/>
        </w:rPr>
        <w:t xml:space="preserve">, w wysokości </w:t>
      </w:r>
      <w:r w:rsidRPr="00371730">
        <w:rPr>
          <w:iCs/>
        </w:rPr>
        <w:t>5 %</w:t>
      </w:r>
      <w:r w:rsidRPr="007D179C">
        <w:rPr>
          <w:iCs/>
          <w:color w:val="FF0000"/>
        </w:rPr>
        <w:t xml:space="preserve"> </w:t>
      </w:r>
      <w:r w:rsidRPr="009C59CC">
        <w:rPr>
          <w:iCs/>
        </w:rPr>
        <w:t xml:space="preserve">całkowitego wynagrodzenia </w:t>
      </w:r>
      <w:r w:rsidR="00F94D1A">
        <w:rPr>
          <w:iCs/>
        </w:rPr>
        <w:t>brutto</w:t>
      </w:r>
      <w:r w:rsidR="00F94D1A" w:rsidRPr="009C59CC">
        <w:rPr>
          <w:iCs/>
        </w:rPr>
        <w:t xml:space="preserve"> </w:t>
      </w:r>
      <w:r w:rsidRPr="009C59CC">
        <w:rPr>
          <w:iCs/>
        </w:rPr>
        <w:t xml:space="preserve">określonego w § 10 ust. 1, tj. w wysokości </w:t>
      </w:r>
      <w:r w:rsidRPr="009C59CC">
        <w:rPr>
          <w:bCs/>
          <w:iCs/>
        </w:rPr>
        <w:t>…………………………</w:t>
      </w:r>
      <w:r w:rsidRPr="009C59CC">
        <w:rPr>
          <w:iCs/>
        </w:rPr>
        <w:t xml:space="preserve"> </w:t>
      </w:r>
      <w:r w:rsidRPr="009C59CC">
        <w:rPr>
          <w:bCs/>
          <w:iCs/>
        </w:rPr>
        <w:t>zł</w:t>
      </w:r>
      <w:r w:rsidRPr="009C59CC">
        <w:rPr>
          <w:b/>
          <w:bCs/>
          <w:iCs/>
        </w:rPr>
        <w:t xml:space="preserve"> </w:t>
      </w:r>
      <w:r w:rsidRPr="009C59CC">
        <w:rPr>
          <w:bCs/>
          <w:iCs/>
        </w:rPr>
        <w:t>(słownie: …………………..…)</w:t>
      </w:r>
      <w:r w:rsidRPr="009C59CC">
        <w:rPr>
          <w:iCs/>
        </w:rPr>
        <w:t xml:space="preserve">, w formie ……………….…, które służyć będzie pokryciu roszczeń Zamawiającego z tytułu niewykonania lub nienależytego wykonania Umowy </w:t>
      </w:r>
      <w:r w:rsidRPr="00371730">
        <w:rPr>
          <w:iCs/>
        </w:rPr>
        <w:t>w zakresie Etap I - III, w tym w zakresie roszczeń o zapłatę kar umownych, także kar z tytułu odstąpienia od umowy</w:t>
      </w:r>
      <w:r w:rsidRPr="009C59CC">
        <w:rPr>
          <w:iCs/>
        </w:rPr>
        <w:t xml:space="preserve">, zastępczego wykonania oraz roszczeń z tytułu rękojmi. </w:t>
      </w:r>
    </w:p>
    <w:p w14:paraId="3D97D841" w14:textId="77777777" w:rsidR="00622934" w:rsidRPr="0029172E" w:rsidRDefault="00622934" w:rsidP="00CF7181">
      <w:pPr>
        <w:numPr>
          <w:ilvl w:val="4"/>
          <w:numId w:val="221"/>
        </w:numPr>
        <w:tabs>
          <w:tab w:val="left" w:pos="284"/>
        </w:tabs>
        <w:spacing w:before="120"/>
        <w:ind w:left="284" w:hanging="284"/>
        <w:jc w:val="both"/>
        <w:rPr>
          <w:iCs/>
        </w:rPr>
      </w:pPr>
      <w:r w:rsidRPr="0029172E">
        <w:rPr>
          <w:iCs/>
        </w:rPr>
        <w:t>W trakcie realizacji Umowy Wykonawca może dokonać zmiany formy zabezpieczenia należytego wykonania Umowy na jedną lub kilka form, o których mowa w art. 450 ust. 1 Prawa Zamówień Publicznych. Zmiana formy zabezpieczenia należytego wykonania Umowy jest dokonywana z zachowaniem jego ciągłości i bez zmniejszenia jego wysokości.</w:t>
      </w:r>
    </w:p>
    <w:p w14:paraId="05500B69" w14:textId="77777777" w:rsidR="00622934" w:rsidRPr="009C59CC" w:rsidRDefault="00622934" w:rsidP="00622934">
      <w:pPr>
        <w:tabs>
          <w:tab w:val="left" w:pos="284"/>
        </w:tabs>
        <w:spacing w:before="120"/>
        <w:ind w:left="284" w:hanging="284"/>
        <w:jc w:val="both"/>
        <w:rPr>
          <w:iCs/>
        </w:rPr>
      </w:pPr>
      <w:r w:rsidRPr="009C59CC">
        <w:rPr>
          <w:iCs/>
        </w:rPr>
        <w:t xml:space="preserve">3.  Zamawiający zwraca zabezpieczenie w wysokości 70%, w terminie 30 dni od dnia podpisania przez Zamawiającego </w:t>
      </w:r>
      <w:r w:rsidRPr="00371730">
        <w:rPr>
          <w:iCs/>
        </w:rPr>
        <w:t xml:space="preserve">Protokołu odbioru Etapu II, chyba </w:t>
      </w:r>
      <w:r w:rsidRPr="009C59CC">
        <w:rPr>
          <w:iCs/>
        </w:rPr>
        <w:t>że z tej kwoty Zamawiający zaspokoi swoje uzasadnione roszczenia.</w:t>
      </w:r>
      <w:r>
        <w:rPr>
          <w:iCs/>
        </w:rPr>
        <w:t xml:space="preserve"> </w:t>
      </w:r>
    </w:p>
    <w:p w14:paraId="6AD26DCB" w14:textId="77777777" w:rsidR="00622934" w:rsidRPr="009C59CC" w:rsidRDefault="00622934" w:rsidP="00CF7181">
      <w:pPr>
        <w:numPr>
          <w:ilvl w:val="0"/>
          <w:numId w:val="223"/>
        </w:numPr>
        <w:tabs>
          <w:tab w:val="left" w:pos="284"/>
        </w:tabs>
        <w:autoSpaceDE w:val="0"/>
        <w:autoSpaceDN w:val="0"/>
        <w:spacing w:before="120"/>
        <w:jc w:val="both"/>
        <w:rPr>
          <w:iCs/>
        </w:rPr>
      </w:pPr>
      <w:r w:rsidRPr="009C59CC">
        <w:rPr>
          <w:iCs/>
        </w:rPr>
        <w:t>Kwota pozostawiona przez Zamawiającego na zabezpieczenie roszczeń z tytułu rękojmi wynosi 30% i zostanie zwrócona w terminie 15 dni po upływie okresu rękojmi.</w:t>
      </w:r>
    </w:p>
    <w:p w14:paraId="25CAFCDC" w14:textId="77777777" w:rsidR="00622934" w:rsidRPr="009C59CC" w:rsidRDefault="00622934" w:rsidP="00CF7181">
      <w:pPr>
        <w:numPr>
          <w:ilvl w:val="0"/>
          <w:numId w:val="223"/>
        </w:numPr>
        <w:tabs>
          <w:tab w:val="left" w:pos="284"/>
        </w:tabs>
        <w:autoSpaceDE w:val="0"/>
        <w:autoSpaceDN w:val="0"/>
        <w:spacing w:before="120"/>
        <w:ind w:left="284" w:hanging="284"/>
        <w:jc w:val="both"/>
        <w:rPr>
          <w:rFonts w:eastAsia="Arial Unicode MS"/>
          <w:iCs/>
        </w:rPr>
      </w:pPr>
      <w:r w:rsidRPr="009C59CC">
        <w:rPr>
          <w:rFonts w:eastAsia="Arial Unicode MS"/>
          <w:iCs/>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 Jeżeli zabezpieczenie zostanie wniesione w innej formie – Zamawiający zwróci dokument, o ile będą takie wymogi stawiane przez jego Wystawcę.</w:t>
      </w:r>
    </w:p>
    <w:p w14:paraId="77533DFD" w14:textId="77777777" w:rsidR="00622934" w:rsidRPr="009C59CC" w:rsidRDefault="00622934" w:rsidP="00CF7181">
      <w:pPr>
        <w:numPr>
          <w:ilvl w:val="0"/>
          <w:numId w:val="223"/>
        </w:numPr>
        <w:tabs>
          <w:tab w:val="left" w:pos="284"/>
        </w:tabs>
        <w:spacing w:before="120"/>
        <w:ind w:left="284" w:hanging="284"/>
        <w:jc w:val="both"/>
        <w:rPr>
          <w:rFonts w:eastAsia="Arial Unicode MS"/>
          <w:iCs/>
        </w:rPr>
      </w:pPr>
      <w:r>
        <w:rPr>
          <w:rFonts w:eastAsia="Arial Unicode MS"/>
          <w:iCs/>
        </w:rPr>
        <w:t xml:space="preserve">W </w:t>
      </w:r>
      <w:r w:rsidRPr="009C59CC">
        <w:rPr>
          <w:rFonts w:eastAsia="Arial Unicode MS"/>
          <w:iCs/>
        </w:rPr>
        <w:t>przypadku opóźnienia w zakończeniu realizacji przedmiotu Umowy w zakresie objętym zabezpieczeniem należytego wykonania Umowy w stosunku do terminu umownego, Wykonawca zobowiązany jest przedłużyć o stosowny okres termin ważności Zabezpieczenia, pod rygorem wstrzymania zapłaty Wynagrodzenia.</w:t>
      </w:r>
      <w:r w:rsidRPr="009C59CC">
        <w:t xml:space="preserve"> </w:t>
      </w:r>
      <w:r w:rsidRPr="009C59CC">
        <w:rPr>
          <w:rFonts w:eastAsia="Arial Unicode MS"/>
          <w:iCs/>
        </w:rPr>
        <w:t>W przypadku, gdy Wykonawca na 7 dni kalendarzowych przed upływem ważności Zabezpieczenia nie dostarczy dowodu przedłużenia odpowiednio okresu jego obowiązywania, Zamawiający ma prawo dokonać wypłaty Zabezpieczenia wniesionego w innej formie niż pieniężna i przekształcić je na Zabezpieczenie pieniężne</w:t>
      </w:r>
    </w:p>
    <w:p w14:paraId="4F7E0A58" w14:textId="77777777" w:rsidR="00622934" w:rsidRPr="009C59CC" w:rsidRDefault="00622934" w:rsidP="00622934">
      <w:pPr>
        <w:tabs>
          <w:tab w:val="left" w:pos="284"/>
        </w:tabs>
        <w:spacing w:before="120"/>
        <w:ind w:left="284" w:hanging="284"/>
        <w:jc w:val="both"/>
        <w:rPr>
          <w:rFonts w:eastAsia="Arial Unicode MS"/>
          <w:iCs/>
        </w:rPr>
      </w:pPr>
    </w:p>
    <w:p w14:paraId="315FC07D" w14:textId="77777777" w:rsidR="00622934" w:rsidRPr="009C59CC" w:rsidRDefault="00622934" w:rsidP="00622934">
      <w:pPr>
        <w:tabs>
          <w:tab w:val="left" w:pos="284"/>
        </w:tabs>
        <w:spacing w:before="120"/>
        <w:ind w:left="284" w:hanging="284"/>
        <w:jc w:val="center"/>
        <w:rPr>
          <w:b/>
        </w:rPr>
      </w:pPr>
      <w:r w:rsidRPr="009C59CC">
        <w:rPr>
          <w:b/>
        </w:rPr>
        <w:t>§ 12.</w:t>
      </w:r>
    </w:p>
    <w:p w14:paraId="4168522D" w14:textId="77777777" w:rsidR="00622934" w:rsidRPr="00BE58C1" w:rsidRDefault="00622934" w:rsidP="00622934">
      <w:pPr>
        <w:tabs>
          <w:tab w:val="left" w:pos="284"/>
        </w:tabs>
        <w:spacing w:before="120"/>
        <w:ind w:left="284" w:hanging="284"/>
        <w:jc w:val="center"/>
        <w:rPr>
          <w:b/>
        </w:rPr>
      </w:pPr>
      <w:r w:rsidRPr="009C59CC">
        <w:rPr>
          <w:b/>
        </w:rPr>
        <w:t>Rękojmia i Gwarancja Wykonawcy</w:t>
      </w:r>
    </w:p>
    <w:p w14:paraId="5A256F39" w14:textId="77777777" w:rsidR="00622934" w:rsidRPr="004339E0" w:rsidRDefault="00622934" w:rsidP="00CF7181">
      <w:pPr>
        <w:numPr>
          <w:ilvl w:val="0"/>
          <w:numId w:val="224"/>
        </w:numPr>
        <w:tabs>
          <w:tab w:val="clear" w:pos="644"/>
          <w:tab w:val="left" w:pos="284"/>
          <w:tab w:val="num" w:pos="426"/>
        </w:tabs>
        <w:spacing w:before="120"/>
        <w:ind w:left="426"/>
        <w:jc w:val="both"/>
      </w:pPr>
      <w:r w:rsidRPr="004339E0">
        <w:t xml:space="preserve">Wykonawca niniejszym udziela Zamawiającemu </w:t>
      </w:r>
      <w:r w:rsidRPr="00C43BB1">
        <w:t xml:space="preserve">48-miesięcznej gwarancji i 60-miesięcznej rękojmi, </w:t>
      </w:r>
      <w:r w:rsidRPr="004339E0">
        <w:t xml:space="preserve">licząc od dnia podpisania protokołu odbioru końcowego wykonania przedmiotu Umowy, </w:t>
      </w:r>
    </w:p>
    <w:p w14:paraId="6928C69B" w14:textId="77777777" w:rsidR="00622934" w:rsidRPr="009C59CC" w:rsidRDefault="00622934" w:rsidP="00CF7181">
      <w:pPr>
        <w:numPr>
          <w:ilvl w:val="0"/>
          <w:numId w:val="224"/>
        </w:numPr>
        <w:tabs>
          <w:tab w:val="left" w:pos="284"/>
        </w:tabs>
        <w:spacing w:before="120"/>
        <w:ind w:left="284" w:hanging="284"/>
        <w:jc w:val="both"/>
      </w:pPr>
      <w:r w:rsidRPr="009C59CC">
        <w:t xml:space="preserve">Wykonawca gwarantuje Zamawiającemu, że dostarczona dokumentacja projektowa została wykonana z należytą starannością, przy przestrzeganiu obowiązujących przepisów, norm i zasad </w:t>
      </w:r>
      <w:r w:rsidRPr="009C59CC">
        <w:lastRenderedPageBreak/>
        <w:t>wiedzy technicznej oraz, że jest kompletna, spójna i może stanowić podstawę do pozyskania pozwolenia na budowę oraz do realizacji robót budowlanych.</w:t>
      </w:r>
    </w:p>
    <w:p w14:paraId="5C580D89" w14:textId="77777777" w:rsidR="00622934" w:rsidRPr="009C59CC" w:rsidRDefault="00622934" w:rsidP="00CF7181">
      <w:pPr>
        <w:numPr>
          <w:ilvl w:val="0"/>
          <w:numId w:val="224"/>
        </w:numPr>
        <w:tabs>
          <w:tab w:val="left" w:pos="284"/>
        </w:tabs>
        <w:spacing w:before="120"/>
        <w:ind w:left="284" w:hanging="284"/>
        <w:jc w:val="both"/>
      </w:pPr>
      <w:r w:rsidRPr="009C59CC">
        <w:t xml:space="preserve">Odpowiedzialność Wykonawcy z tytułu ust. </w:t>
      </w:r>
      <w:r>
        <w:t>2</w:t>
      </w:r>
      <w:r w:rsidRPr="009C59CC">
        <w:t xml:space="preserve"> niniejszego paragrafu wygasa w stosunku do Zamawiającego wraz z wygaśnięciem odpowiedzialności wykonawcy robót budowlanych z tytułu rękojmi za wady robót wykonanych na podstawie dokumentacji projektowej.</w:t>
      </w:r>
    </w:p>
    <w:p w14:paraId="390C29D2" w14:textId="77777777" w:rsidR="00622934" w:rsidRPr="009C59CC" w:rsidRDefault="00622934" w:rsidP="00CF7181">
      <w:pPr>
        <w:numPr>
          <w:ilvl w:val="0"/>
          <w:numId w:val="224"/>
        </w:numPr>
        <w:tabs>
          <w:tab w:val="left" w:pos="284"/>
        </w:tabs>
        <w:spacing w:before="120"/>
        <w:ind w:left="284" w:hanging="284"/>
        <w:jc w:val="both"/>
      </w:pPr>
      <w:r w:rsidRPr="009C59CC">
        <w:t xml:space="preserve">Zobowiązanie, o którym mowa w ust. </w:t>
      </w:r>
      <w:r>
        <w:t>2</w:t>
      </w:r>
      <w:r w:rsidRPr="009C59CC">
        <w:t xml:space="preserve"> niniejszego paragrafu, zostanie przekazane Zamawiającemu wraz z wykonaną dokumentacją projektową.</w:t>
      </w:r>
    </w:p>
    <w:p w14:paraId="22AD2A18" w14:textId="77777777" w:rsidR="00622934" w:rsidRPr="009C59CC" w:rsidRDefault="00622934" w:rsidP="00CF7181">
      <w:pPr>
        <w:numPr>
          <w:ilvl w:val="0"/>
          <w:numId w:val="224"/>
        </w:numPr>
        <w:tabs>
          <w:tab w:val="left" w:pos="284"/>
        </w:tabs>
        <w:spacing w:before="120"/>
        <w:ind w:left="284" w:hanging="284"/>
        <w:jc w:val="both"/>
      </w:pPr>
      <w:r w:rsidRPr="009C59CC">
        <w:t>Wykonawca zobowiązuje się w każdym czasie do niezwłocznego i bez dodatkowego wynagrodzenia usunięcia stwierdzonej wady, błędu, usterki, niedokładności, itp. zarówno w przypadku ich stwierdzenia na etapie odbioru dokumentacji przez Zamawiającego, przygotowywania postępowania o udzielenie zamówienia na roboty budowlane, jak i na skutek pytań zadawanych przez wykonawców robót w postępowaniu o udzielenie zamówienia na wykonanie robót objętych projektem oraz w trakcie pełnienia nadzoru autorskiego w czasie realizacji robót. W przypadku, gdy usunięcie wadliwości dokumentacji projektowej powodować będzie niezgodność z innymi jej elementami, Wykonawca zobowiązany jest doprowadzić do zgodności wszystkie opracowania wchodzące w zakres dokumentacji projektowej, bez względu na to czy także do nich zostały wniesione zastrzeżenia.</w:t>
      </w:r>
    </w:p>
    <w:p w14:paraId="68349529" w14:textId="77777777" w:rsidR="00622934" w:rsidRPr="009C59CC" w:rsidRDefault="00622934" w:rsidP="00CF7181">
      <w:pPr>
        <w:numPr>
          <w:ilvl w:val="0"/>
          <w:numId w:val="224"/>
        </w:numPr>
        <w:tabs>
          <w:tab w:val="left" w:pos="284"/>
        </w:tabs>
        <w:spacing w:before="120"/>
        <w:ind w:left="284" w:hanging="284"/>
        <w:jc w:val="both"/>
      </w:pPr>
      <w:r w:rsidRPr="009C59CC">
        <w:t xml:space="preserve">W przypadku, gdy Wykonawca nie wykonuje zobowiązań, o których mowa w ust. </w:t>
      </w:r>
      <w:r>
        <w:t>5</w:t>
      </w:r>
      <w:r w:rsidRPr="009C59CC">
        <w:t xml:space="preserve"> niniejszego paragrafu, Zamawiający może odstąpić od umowy lub zlecić wykonanie prac określonych w tym ustępie podmiotowi trzeciemu na koszt i niebezpieczeństwo Wykonawcy. </w:t>
      </w:r>
    </w:p>
    <w:p w14:paraId="444B39CF" w14:textId="77777777" w:rsidR="00622934" w:rsidRPr="009C59CC" w:rsidRDefault="00622934" w:rsidP="00CF7181">
      <w:pPr>
        <w:numPr>
          <w:ilvl w:val="0"/>
          <w:numId w:val="224"/>
        </w:numPr>
        <w:tabs>
          <w:tab w:val="left" w:pos="284"/>
        </w:tabs>
        <w:spacing w:before="120"/>
        <w:ind w:left="284" w:hanging="284"/>
        <w:jc w:val="both"/>
      </w:pPr>
      <w:r w:rsidRPr="009C59CC">
        <w:t>Wykonawca ponosi pełną i nieograniczoną odpowiedzialność za wszelkie wady prawne i konsekwencje istnienia tych wad ujawnione lub mogące się ujawnić w przyszłości. W szczególności, jeżeli okaże się, że prawa autorskie do przedmiotu umowy lub jego części przysługują podmiotowi trzeciemu, Wykonawca pokryje koszty negocjacji i postępowań sądowych niezbędnych dla odparcia roszczeń tego podmiotu oraz pokryje koszty ewentualnych odszkodowań. Zamawiający poinformuje Wykonawcę o wniesieniu tego typu roszczeń, a Wykonawca udzieli Zamawiającemu niezbędnej pomocy.</w:t>
      </w:r>
    </w:p>
    <w:p w14:paraId="14F593F7" w14:textId="77777777" w:rsidR="00622934" w:rsidRPr="006C57A0" w:rsidRDefault="00622934" w:rsidP="00CF7181">
      <w:pPr>
        <w:numPr>
          <w:ilvl w:val="0"/>
          <w:numId w:val="224"/>
        </w:numPr>
        <w:tabs>
          <w:tab w:val="left" w:pos="284"/>
        </w:tabs>
        <w:spacing w:before="120"/>
        <w:ind w:left="284" w:hanging="284"/>
        <w:jc w:val="both"/>
      </w:pPr>
      <w:r w:rsidRPr="009C59CC">
        <w:t xml:space="preserve">W ramach rękojmi, o której mowa w ust. </w:t>
      </w:r>
      <w:r>
        <w:t>3</w:t>
      </w:r>
      <w:r w:rsidRPr="009C59CC">
        <w:t>, Wykonawca ponosi odpowiedzialność za wady robót budowlanych będących następstwem wadliwie wykonanej dokumentacji projektowej.</w:t>
      </w:r>
    </w:p>
    <w:p w14:paraId="2C3A356F" w14:textId="77777777" w:rsidR="00622934" w:rsidRPr="006C57A0" w:rsidRDefault="00622934" w:rsidP="00CF7181">
      <w:pPr>
        <w:numPr>
          <w:ilvl w:val="0"/>
          <w:numId w:val="224"/>
        </w:numPr>
        <w:tabs>
          <w:tab w:val="left" w:pos="284"/>
        </w:tabs>
        <w:spacing w:before="120"/>
        <w:ind w:left="284" w:hanging="284"/>
        <w:jc w:val="both"/>
      </w:pPr>
      <w:r w:rsidRPr="006C57A0">
        <w:t>Odpowiedzialność Wykonawcy z tytułu rękojmi za wady fizyczne dotyczy wad (usterek, błędów) stwierdzonych w dokumentacji projektowej, które ujawniły się po odbiorze w okresie obowiązywania rękojmi.</w:t>
      </w:r>
    </w:p>
    <w:p w14:paraId="5020C0D6" w14:textId="77777777" w:rsidR="00622934" w:rsidRPr="006C57A0" w:rsidRDefault="00622934" w:rsidP="00CF7181">
      <w:pPr>
        <w:numPr>
          <w:ilvl w:val="0"/>
          <w:numId w:val="224"/>
        </w:numPr>
        <w:tabs>
          <w:tab w:val="left" w:pos="284"/>
        </w:tabs>
        <w:spacing w:before="120"/>
        <w:ind w:left="426" w:hanging="426"/>
        <w:jc w:val="both"/>
      </w:pPr>
      <w:r w:rsidRPr="006C57A0">
        <w:rPr>
          <w:snapToGrid w:val="0"/>
        </w:rPr>
        <w:t>Obowiązków wynikających z rękojmi Wykonawca nie może powierzyć osobom trzecim.</w:t>
      </w:r>
    </w:p>
    <w:p w14:paraId="13929F99" w14:textId="77777777" w:rsidR="00622934" w:rsidRPr="0029172E" w:rsidRDefault="00622934" w:rsidP="00CF7181">
      <w:pPr>
        <w:numPr>
          <w:ilvl w:val="0"/>
          <w:numId w:val="224"/>
        </w:numPr>
        <w:tabs>
          <w:tab w:val="left" w:pos="284"/>
        </w:tabs>
        <w:spacing w:before="120"/>
        <w:ind w:left="426" w:hanging="426"/>
        <w:jc w:val="both"/>
      </w:pPr>
      <w:r w:rsidRPr="006C57A0">
        <w:rPr>
          <w:snapToGrid w:val="0"/>
        </w:rPr>
        <w:t>Jeśli w okresie rękojmi ujawnione zostaną wady (usterki, błędy) przedmiotu Umowy, Wykonawca zobowiązany jest usunąć je własnym staraniem i na własny koszt, w terminie nie dłuższym niż 7 dni od ich zgłoszenia na piśmie. Przedłużenie tego terminu wymaga pisemnej zgody Zamawiającego.</w:t>
      </w:r>
    </w:p>
    <w:p w14:paraId="7B01597D" w14:textId="77777777" w:rsidR="00622934" w:rsidRPr="0029172E" w:rsidRDefault="00622934" w:rsidP="00CF7181">
      <w:pPr>
        <w:numPr>
          <w:ilvl w:val="0"/>
          <w:numId w:val="224"/>
        </w:numPr>
        <w:tabs>
          <w:tab w:val="left" w:pos="284"/>
        </w:tabs>
        <w:spacing w:before="120"/>
        <w:ind w:left="426" w:hanging="426"/>
        <w:jc w:val="both"/>
      </w:pPr>
      <w:r w:rsidRPr="0029172E">
        <w:t xml:space="preserve">Nieusunięcie przez Wykonawcę </w:t>
      </w:r>
      <w:r w:rsidRPr="0029172E">
        <w:rPr>
          <w:snapToGrid w:val="0"/>
        </w:rPr>
        <w:t xml:space="preserve">wad (usterek, błędów) </w:t>
      </w:r>
      <w:r w:rsidRPr="0029172E">
        <w:t xml:space="preserve">w terminie określonym w ust. </w:t>
      </w:r>
      <w:r>
        <w:t>11</w:t>
      </w:r>
      <w:r w:rsidRPr="0029172E">
        <w:t xml:space="preserve"> daje Zamawiającemu prawo do powierzenia ich usunięcia osobom trzecim wskazanym przez Zamawiającego, na koszt i ryzyko Wykonawcy. </w:t>
      </w:r>
    </w:p>
    <w:p w14:paraId="7DD3175A" w14:textId="77777777" w:rsidR="00622934" w:rsidRPr="0029172E" w:rsidRDefault="00622934" w:rsidP="00CF7181">
      <w:pPr>
        <w:numPr>
          <w:ilvl w:val="0"/>
          <w:numId w:val="224"/>
        </w:numPr>
        <w:tabs>
          <w:tab w:val="left" w:pos="284"/>
        </w:tabs>
        <w:spacing w:before="120"/>
        <w:ind w:left="426" w:hanging="426"/>
        <w:jc w:val="both"/>
      </w:pPr>
      <w:r w:rsidRPr="0029172E">
        <w:rPr>
          <w:snapToGrid w:val="0"/>
        </w:rPr>
        <w:t>Dowodem na skuteczne usunięcie ujawnionych wad (usterek, błędów) jest protokół usunięcia wad (usterek, błędów) podpisany przez Strony.</w:t>
      </w:r>
    </w:p>
    <w:p w14:paraId="2633DD25" w14:textId="6458FF15" w:rsidR="00622934" w:rsidRPr="0029172E" w:rsidRDefault="00F94D1A" w:rsidP="00CF7181">
      <w:pPr>
        <w:numPr>
          <w:ilvl w:val="0"/>
          <w:numId w:val="224"/>
        </w:numPr>
        <w:tabs>
          <w:tab w:val="left" w:pos="284"/>
        </w:tabs>
        <w:spacing w:before="120"/>
        <w:ind w:left="426" w:hanging="426"/>
        <w:jc w:val="both"/>
      </w:pPr>
      <w:r>
        <w:t xml:space="preserve">Zamawiającemu </w:t>
      </w:r>
      <w:r w:rsidR="00622934" w:rsidRPr="0029172E">
        <w:t xml:space="preserve">przysługują ponadto inne uprawnienia z rękojmi określone przepisami Kodeksu cywilnego oraz uprawnienia wynikające z przepisów ustawy o prawie autorskim i prawach pokrewnych. </w:t>
      </w:r>
    </w:p>
    <w:p w14:paraId="2EB79B40" w14:textId="77777777" w:rsidR="00622934" w:rsidRDefault="00622934" w:rsidP="00622934">
      <w:pPr>
        <w:tabs>
          <w:tab w:val="left" w:pos="284"/>
          <w:tab w:val="num" w:pos="360"/>
        </w:tabs>
        <w:spacing w:before="120"/>
        <w:ind w:left="284" w:hanging="284"/>
        <w:jc w:val="both"/>
        <w:rPr>
          <w:b/>
          <w:bCs/>
          <w:color w:val="000000"/>
        </w:rPr>
      </w:pPr>
    </w:p>
    <w:p w14:paraId="54CBB2AD" w14:textId="77777777" w:rsidR="00622934" w:rsidRPr="006B5435" w:rsidRDefault="00622934" w:rsidP="00622934">
      <w:pPr>
        <w:tabs>
          <w:tab w:val="left" w:pos="284"/>
          <w:tab w:val="left" w:pos="426"/>
        </w:tabs>
        <w:spacing w:before="120"/>
        <w:ind w:left="284" w:hanging="284"/>
        <w:jc w:val="center"/>
        <w:rPr>
          <w:b/>
        </w:rPr>
      </w:pPr>
      <w:r w:rsidRPr="009C59CC">
        <w:rPr>
          <w:b/>
        </w:rPr>
        <w:lastRenderedPageBreak/>
        <w:t>§ 1</w:t>
      </w:r>
      <w:r>
        <w:rPr>
          <w:b/>
        </w:rPr>
        <w:t>3.</w:t>
      </w:r>
    </w:p>
    <w:p w14:paraId="25927B2E" w14:textId="77777777" w:rsidR="00622934" w:rsidRPr="006B5435" w:rsidRDefault="00622934" w:rsidP="00622934">
      <w:pPr>
        <w:tabs>
          <w:tab w:val="left" w:pos="284"/>
          <w:tab w:val="num" w:pos="360"/>
        </w:tabs>
        <w:spacing w:before="120"/>
        <w:ind w:left="284" w:hanging="284"/>
        <w:jc w:val="center"/>
        <w:rPr>
          <w:b/>
          <w:bCs/>
          <w:color w:val="000000"/>
        </w:rPr>
      </w:pPr>
      <w:r w:rsidRPr="006B5435">
        <w:rPr>
          <w:b/>
          <w:bCs/>
          <w:color w:val="000000"/>
        </w:rPr>
        <w:t>Podwykonawstwo</w:t>
      </w:r>
    </w:p>
    <w:p w14:paraId="7F8C4F80" w14:textId="77777777" w:rsidR="00622934" w:rsidRDefault="00622934" w:rsidP="00CF7181">
      <w:pPr>
        <w:numPr>
          <w:ilvl w:val="0"/>
          <w:numId w:val="225"/>
        </w:numPr>
        <w:tabs>
          <w:tab w:val="clear" w:pos="644"/>
          <w:tab w:val="left" w:pos="284"/>
          <w:tab w:val="num" w:pos="426"/>
        </w:tabs>
        <w:spacing w:before="120"/>
        <w:ind w:left="284"/>
        <w:jc w:val="both"/>
        <w:rPr>
          <w:color w:val="000000"/>
        </w:rPr>
      </w:pPr>
      <w:r w:rsidRPr="006B5435">
        <w:rPr>
          <w:color w:val="000000"/>
        </w:rPr>
        <w:t xml:space="preserve">Wykonawca nie może bez uprzedniej, wyrażonej w formie pisemnej, zgody Zamawiającego powierzyć wykonania całości lub części </w:t>
      </w:r>
      <w:r>
        <w:rPr>
          <w:color w:val="000000"/>
        </w:rPr>
        <w:t>dokumentacji projektowej</w:t>
      </w:r>
      <w:r w:rsidRPr="006B5435">
        <w:rPr>
          <w:color w:val="000000"/>
        </w:rPr>
        <w:t xml:space="preserve"> objęt</w:t>
      </w:r>
      <w:r>
        <w:rPr>
          <w:color w:val="000000"/>
        </w:rPr>
        <w:t>ej</w:t>
      </w:r>
      <w:r w:rsidRPr="006B5435">
        <w:rPr>
          <w:color w:val="000000"/>
        </w:rPr>
        <w:t xml:space="preserve"> przedmiotem umowy podwykonawcom</w:t>
      </w:r>
      <w:r>
        <w:rPr>
          <w:color w:val="000000"/>
        </w:rPr>
        <w:t>;</w:t>
      </w:r>
    </w:p>
    <w:p w14:paraId="44D2DFC1" w14:textId="77777777" w:rsidR="00622934" w:rsidRPr="006B5435" w:rsidRDefault="00622934" w:rsidP="00CF7181">
      <w:pPr>
        <w:numPr>
          <w:ilvl w:val="0"/>
          <w:numId w:val="225"/>
        </w:numPr>
        <w:tabs>
          <w:tab w:val="left" w:pos="284"/>
        </w:tabs>
        <w:spacing w:before="120"/>
        <w:ind w:left="284" w:hanging="284"/>
        <w:jc w:val="both"/>
        <w:rPr>
          <w:color w:val="000000"/>
        </w:rPr>
      </w:pPr>
      <w:r>
        <w:rPr>
          <w:color w:val="000000"/>
        </w:rPr>
        <w:t>Zamawiający nie wyraża zgody na  realizacji przedmiotu Umowy za pomocą dalszych podwykonawców;</w:t>
      </w:r>
    </w:p>
    <w:p w14:paraId="68DECB7F"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 xml:space="preserve">Wykonawca, po uzyskaniu zgody Zamawiającego, może powierzyć wykonanie części </w:t>
      </w:r>
      <w:r>
        <w:rPr>
          <w:color w:val="000000"/>
        </w:rPr>
        <w:t>dokumentacji projektowej</w:t>
      </w:r>
      <w:r w:rsidRPr="006B5435">
        <w:rPr>
          <w:color w:val="000000"/>
        </w:rPr>
        <w:t xml:space="preserve"> wyłącznie takiemu podwykonawcy, który posiada kwalifikacje i uprawnienia odpowiednie do wykonywania powierzon</w:t>
      </w:r>
      <w:r>
        <w:rPr>
          <w:color w:val="000000"/>
        </w:rPr>
        <w:t>ej mu dokumentacji projektowej</w:t>
      </w:r>
      <w:r w:rsidRPr="006B5435">
        <w:rPr>
          <w:color w:val="000000"/>
        </w:rPr>
        <w:t xml:space="preserve">. </w:t>
      </w:r>
    </w:p>
    <w:p w14:paraId="4631C5EA"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W przypadku zamiaru zawarcia umowy z podwykonawcą, Wykonawca, występując do Zamawiającego o wyrażenie zgody, zobowiązany jest przedstawić Zamawiającemu projekt umowy z podwykonawcą</w:t>
      </w:r>
      <w:r>
        <w:rPr>
          <w:color w:val="000000"/>
        </w:rPr>
        <w:t>,</w:t>
      </w:r>
      <w:r w:rsidRPr="006B5435">
        <w:rPr>
          <w:color w:val="000000"/>
        </w:rPr>
        <w:t xml:space="preserve"> włącznie z zakres</w:t>
      </w:r>
      <w:r>
        <w:rPr>
          <w:color w:val="000000"/>
        </w:rPr>
        <w:t>em</w:t>
      </w:r>
      <w:r w:rsidRPr="006B5435">
        <w:rPr>
          <w:color w:val="000000"/>
        </w:rPr>
        <w:t xml:space="preserve"> powierzan</w:t>
      </w:r>
      <w:r>
        <w:rPr>
          <w:color w:val="000000"/>
        </w:rPr>
        <w:t>ej dokumentacji projektowej</w:t>
      </w:r>
      <w:r w:rsidRPr="006B5435">
        <w:rPr>
          <w:color w:val="000000"/>
        </w:rPr>
        <w:t xml:space="preserve">.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p>
    <w:p w14:paraId="7E8288BB"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 xml:space="preserve">W terminie 7 dni od dnia wystąpienia, o którym mowa w ustępie poprzedzającym Zamawiający złoży </w:t>
      </w:r>
      <w:r w:rsidRPr="006B5435">
        <w:rPr>
          <w:color w:val="000000"/>
        </w:rPr>
        <w:br/>
        <w:t xml:space="preserve">w formie pisemnej oświadczenie w przedmiocie wyrażenia zgody, odmowy udzielenia zgody albo zgłoszenia zastrzeżeń. Brak oświadczenia będzie uznawany za wyrażenie zgody na zawarcie umowy z podwykonawcą. </w:t>
      </w:r>
    </w:p>
    <w:p w14:paraId="70C46F42"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3AED2499"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w:t>
      </w:r>
      <w:r>
        <w:rPr>
          <w:color w:val="000000"/>
        </w:rPr>
        <w:t xml:space="preserve"> </w:t>
      </w:r>
      <w:r w:rsidRPr="006B5435">
        <w:rPr>
          <w:color w:val="000000"/>
        </w:rPr>
        <w:t xml:space="preserve">o odmowie wprowadzenia tych zmian bądź też w terminie określonym w zdaniu pierwszym nie przedstawi swojego stanowiska, ma to skutki braku zgody Zamawiającego na zawarcie umowy z podwykonawcą. </w:t>
      </w:r>
    </w:p>
    <w:p w14:paraId="36A1D188"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 xml:space="preserve">Wykonawca zobowiązuje się do niewprowadzania żadnych zmian do projektu umowy z podwykonawcą po jej zaakceptowaniu przez Zamawiającego, bez zgody Zamawiającego. </w:t>
      </w:r>
    </w:p>
    <w:p w14:paraId="78F020F9" w14:textId="77777777" w:rsidR="00622934" w:rsidRPr="006B5435" w:rsidRDefault="00622934" w:rsidP="00CF7181">
      <w:pPr>
        <w:numPr>
          <w:ilvl w:val="0"/>
          <w:numId w:val="225"/>
        </w:numPr>
        <w:tabs>
          <w:tab w:val="left" w:pos="284"/>
        </w:tabs>
        <w:spacing w:before="120"/>
        <w:ind w:left="284" w:hanging="284"/>
        <w:jc w:val="both"/>
        <w:rPr>
          <w:color w:val="000000"/>
        </w:rPr>
      </w:pPr>
      <w:r w:rsidRPr="006B5435">
        <w:rPr>
          <w:color w:val="000000"/>
        </w:rPr>
        <w:t xml:space="preserve">Wykonawca przedłoży Zamawiającemu poświadczoną za zgodność z oryginałem kopię zawartej umowy o podwykonawstwo, do której Zamawiający może wnieść sprzeciw w terminie 7 dni. </w:t>
      </w:r>
    </w:p>
    <w:p w14:paraId="2F2DF71B" w14:textId="77777777" w:rsidR="00622934" w:rsidRPr="00847BB2" w:rsidRDefault="00622934" w:rsidP="00CF7181">
      <w:pPr>
        <w:numPr>
          <w:ilvl w:val="0"/>
          <w:numId w:val="225"/>
        </w:numPr>
        <w:tabs>
          <w:tab w:val="left" w:pos="284"/>
        </w:tabs>
        <w:spacing w:before="120"/>
        <w:ind w:left="284" w:hanging="284"/>
        <w:jc w:val="both"/>
        <w:rPr>
          <w:color w:val="000000"/>
        </w:rPr>
      </w:pPr>
      <w:r w:rsidRPr="00847BB2">
        <w:t>Wykonawca będzie w pełni odpowiedzialny za działania lub uchybienia każdego Podwykonawcy i ich przedstawicieli lub pracowników, tak jakby były to działania lub uchybienia Wykonawcy.</w:t>
      </w:r>
    </w:p>
    <w:p w14:paraId="116D8A06" w14:textId="77777777" w:rsidR="00622934" w:rsidRPr="00847BB2" w:rsidRDefault="00622934" w:rsidP="00CF7181">
      <w:pPr>
        <w:numPr>
          <w:ilvl w:val="0"/>
          <w:numId w:val="225"/>
        </w:numPr>
        <w:tabs>
          <w:tab w:val="left" w:pos="284"/>
        </w:tabs>
        <w:spacing w:before="120"/>
        <w:ind w:left="284" w:hanging="284"/>
        <w:jc w:val="both"/>
        <w:rPr>
          <w:color w:val="000000"/>
        </w:rPr>
      </w:pPr>
      <w:r w:rsidRPr="00847BB2">
        <w:t xml:space="preserve"> W przypadku zawarcia umowy z Podwykonawcą, Wykonawca zobowiązany jest do uzyskania autorskich praw majątkowych oraz praw zależnych wraz ze zgodą na wykonywanie praw osobistych do utworów wytworzonych w ramach tej umowy w zakresie tożsamym z określonym w § </w:t>
      </w:r>
      <w:r>
        <w:t>1</w:t>
      </w:r>
      <w:r w:rsidRPr="00847BB2">
        <w:t xml:space="preserve"> umowy oraz przeniesienia ich na Zamawiającego zgodnie z § </w:t>
      </w:r>
      <w:r>
        <w:t>9</w:t>
      </w:r>
      <w:r w:rsidRPr="00847BB2">
        <w:t xml:space="preserve"> umowy</w:t>
      </w:r>
      <w:r>
        <w:t>.</w:t>
      </w:r>
    </w:p>
    <w:p w14:paraId="3254B909" w14:textId="77777777" w:rsidR="00622934" w:rsidRDefault="00622934" w:rsidP="00622934">
      <w:pPr>
        <w:tabs>
          <w:tab w:val="left" w:pos="284"/>
        </w:tabs>
        <w:spacing w:before="120"/>
        <w:jc w:val="both"/>
        <w:rPr>
          <w:color w:val="000000"/>
        </w:rPr>
      </w:pPr>
    </w:p>
    <w:p w14:paraId="774B523A" w14:textId="77777777" w:rsidR="00622934" w:rsidRPr="009C59CC" w:rsidRDefault="00622934" w:rsidP="00622934">
      <w:pPr>
        <w:tabs>
          <w:tab w:val="left" w:pos="284"/>
          <w:tab w:val="left" w:pos="426"/>
        </w:tabs>
        <w:spacing w:before="120"/>
        <w:ind w:left="284" w:hanging="284"/>
        <w:jc w:val="center"/>
        <w:rPr>
          <w:b/>
        </w:rPr>
      </w:pPr>
      <w:r w:rsidRPr="009C59CC">
        <w:rPr>
          <w:b/>
        </w:rPr>
        <w:lastRenderedPageBreak/>
        <w:t>§ 1</w:t>
      </w:r>
      <w:r>
        <w:rPr>
          <w:b/>
        </w:rPr>
        <w:t>4</w:t>
      </w:r>
      <w:r w:rsidRPr="009C59CC">
        <w:rPr>
          <w:b/>
        </w:rPr>
        <w:t>.</w:t>
      </w:r>
    </w:p>
    <w:p w14:paraId="1F9E719C" w14:textId="77777777" w:rsidR="00622934" w:rsidRPr="009C59CC" w:rsidRDefault="00622934" w:rsidP="00622934">
      <w:pPr>
        <w:tabs>
          <w:tab w:val="left" w:pos="284"/>
          <w:tab w:val="left" w:pos="426"/>
        </w:tabs>
        <w:spacing w:before="120"/>
        <w:ind w:left="284" w:hanging="284"/>
        <w:jc w:val="center"/>
        <w:rPr>
          <w:b/>
        </w:rPr>
      </w:pPr>
      <w:r w:rsidRPr="009C59CC">
        <w:rPr>
          <w:b/>
        </w:rPr>
        <w:t>Kary umowne</w:t>
      </w:r>
    </w:p>
    <w:p w14:paraId="1C792EF0" w14:textId="77777777" w:rsidR="00622934" w:rsidRPr="00A971CF" w:rsidRDefault="00622934" w:rsidP="00CF7181">
      <w:pPr>
        <w:pStyle w:val="Akapitzlist"/>
        <w:widowControl w:val="0"/>
        <w:numPr>
          <w:ilvl w:val="0"/>
          <w:numId w:val="226"/>
        </w:numPr>
        <w:tabs>
          <w:tab w:val="left" w:pos="284"/>
          <w:tab w:val="left" w:pos="360"/>
        </w:tabs>
        <w:suppressAutoHyphens/>
        <w:spacing w:before="120" w:line="240" w:lineRule="auto"/>
        <w:jc w:val="both"/>
        <w:rPr>
          <w:rFonts w:ascii="Times New Roman" w:hAnsi="Times New Roman"/>
          <w:sz w:val="24"/>
          <w:szCs w:val="24"/>
        </w:rPr>
      </w:pPr>
      <w:r w:rsidRPr="00A971CF">
        <w:rPr>
          <w:rFonts w:ascii="Times New Roman" w:hAnsi="Times New Roman"/>
          <w:sz w:val="24"/>
          <w:szCs w:val="24"/>
        </w:rPr>
        <w:t xml:space="preserve">Zamawiający ma prawo naliczyć, a Wykonawca zobowiązuje się zapłacić Zamawiającemu kary umowne z niżej podanych tytułów i w następującej wysokości: </w:t>
      </w:r>
    </w:p>
    <w:p w14:paraId="700A68AE" w14:textId="77777777" w:rsidR="00622934" w:rsidRPr="00A971CF" w:rsidRDefault="00622934" w:rsidP="00CF7181">
      <w:pPr>
        <w:numPr>
          <w:ilvl w:val="0"/>
          <w:numId w:val="227"/>
        </w:numPr>
        <w:tabs>
          <w:tab w:val="left" w:pos="284"/>
          <w:tab w:val="left" w:pos="426"/>
        </w:tabs>
        <w:spacing w:before="120"/>
        <w:ind w:left="993" w:hanging="426"/>
        <w:jc w:val="both"/>
      </w:pPr>
      <w:r w:rsidRPr="004339E0">
        <w:t>0,2 %</w:t>
      </w:r>
      <w:r w:rsidRPr="00A971CF">
        <w:rPr>
          <w:color w:val="FF0000"/>
        </w:rPr>
        <w:t xml:space="preserve"> </w:t>
      </w:r>
      <w:r w:rsidRPr="00A971CF">
        <w:t xml:space="preserve">całkowitego wynagrodzenia umownego netto (§ 10 ust. 1) – za każdy dzień zwłoki w wykonaniu przedmiotu Umowy, </w:t>
      </w:r>
    </w:p>
    <w:p w14:paraId="5A5EBD97" w14:textId="77777777" w:rsidR="00622934" w:rsidRPr="00A971CF" w:rsidRDefault="00622934" w:rsidP="00CF7181">
      <w:pPr>
        <w:pStyle w:val="Akapitzlist"/>
        <w:numPr>
          <w:ilvl w:val="0"/>
          <w:numId w:val="227"/>
        </w:numPr>
        <w:tabs>
          <w:tab w:val="left" w:pos="284"/>
        </w:tabs>
        <w:spacing w:before="120" w:line="240" w:lineRule="auto"/>
        <w:ind w:left="993" w:hanging="426"/>
        <w:jc w:val="both"/>
        <w:rPr>
          <w:rFonts w:ascii="Times New Roman" w:hAnsi="Times New Roman"/>
          <w:sz w:val="24"/>
          <w:szCs w:val="24"/>
        </w:rPr>
      </w:pPr>
      <w:r w:rsidRPr="00A971CF">
        <w:rPr>
          <w:rFonts w:ascii="Times New Roman" w:hAnsi="Times New Roman"/>
          <w:sz w:val="24"/>
          <w:szCs w:val="24"/>
        </w:rPr>
        <w:t xml:space="preserve">za zwłokę w usunięciu wad w dokumentacji projektowej – w </w:t>
      </w:r>
      <w:r w:rsidRPr="00D96635">
        <w:rPr>
          <w:rFonts w:ascii="Times New Roman" w:hAnsi="Times New Roman"/>
          <w:sz w:val="24"/>
          <w:szCs w:val="24"/>
        </w:rPr>
        <w:t xml:space="preserve">wysokości 0,2% </w:t>
      </w:r>
      <w:r w:rsidRPr="00A971CF">
        <w:rPr>
          <w:rFonts w:ascii="Times New Roman" w:hAnsi="Times New Roman"/>
          <w:sz w:val="24"/>
          <w:szCs w:val="24"/>
        </w:rPr>
        <w:t>wynagrodzenia umownego netto, określonego w § 10 ust. 1 pkt 1 za każdy dzień zwłoki, licząc od ustalonego terminu usunięcia wad;</w:t>
      </w:r>
    </w:p>
    <w:p w14:paraId="7F9C36B9" w14:textId="77777777" w:rsidR="00622934" w:rsidRPr="00A971CF" w:rsidRDefault="00622934" w:rsidP="00CF7181">
      <w:pPr>
        <w:numPr>
          <w:ilvl w:val="0"/>
          <w:numId w:val="227"/>
        </w:numPr>
        <w:tabs>
          <w:tab w:val="left" w:pos="284"/>
          <w:tab w:val="left" w:pos="709"/>
        </w:tabs>
        <w:spacing w:before="120"/>
        <w:ind w:left="993" w:hanging="426"/>
        <w:jc w:val="both"/>
        <w:rPr>
          <w:color w:val="000000"/>
        </w:rPr>
      </w:pPr>
      <w:r>
        <w:t xml:space="preserve">500,00 </w:t>
      </w:r>
      <w:r w:rsidRPr="00A971CF">
        <w:t xml:space="preserve">zł za każdy przypadek nie wykonania przez Wykonawcę obowiązku, o którym </w:t>
      </w:r>
      <w:r w:rsidRPr="00A971CF">
        <w:rPr>
          <w:color w:val="000000"/>
        </w:rPr>
        <w:t xml:space="preserve">§ 4 ust. 8, </w:t>
      </w:r>
    </w:p>
    <w:p w14:paraId="26EC547D" w14:textId="77777777" w:rsidR="00622934" w:rsidRPr="00DF1A23" w:rsidRDefault="00622934" w:rsidP="00CF7181">
      <w:pPr>
        <w:numPr>
          <w:ilvl w:val="0"/>
          <w:numId w:val="227"/>
        </w:numPr>
        <w:tabs>
          <w:tab w:val="left" w:pos="284"/>
          <w:tab w:val="left" w:pos="709"/>
        </w:tabs>
        <w:spacing w:before="120"/>
        <w:ind w:left="993" w:hanging="426"/>
        <w:jc w:val="both"/>
        <w:rPr>
          <w:color w:val="000000"/>
        </w:rPr>
      </w:pPr>
      <w:r w:rsidRPr="00D96635">
        <w:t xml:space="preserve">3 000,00 zł </w:t>
      </w:r>
      <w:r w:rsidRPr="00A971CF">
        <w:rPr>
          <w:color w:val="000000"/>
        </w:rPr>
        <w:t xml:space="preserve">– za każdy przypadek nieprzedłożenia przez Wykonawcę dowodu zawarcia umowy ubezpieczenia, warunków odpowiedzialności ubezpieczyciela lub dowodu opłacenia składki, </w:t>
      </w:r>
      <w:r w:rsidRPr="00DF1A23">
        <w:rPr>
          <w:color w:val="000000"/>
        </w:rPr>
        <w:t xml:space="preserve">zgodnie z § 2, </w:t>
      </w:r>
    </w:p>
    <w:p w14:paraId="53720DDC" w14:textId="77777777" w:rsidR="00622934" w:rsidRPr="00DF1A23" w:rsidRDefault="00622934" w:rsidP="00CF7181">
      <w:pPr>
        <w:pStyle w:val="Akapitzlist"/>
        <w:numPr>
          <w:ilvl w:val="0"/>
          <w:numId w:val="227"/>
        </w:numPr>
        <w:tabs>
          <w:tab w:val="left" w:pos="284"/>
        </w:tabs>
        <w:spacing w:before="120"/>
        <w:ind w:left="993" w:hanging="426"/>
        <w:jc w:val="both"/>
        <w:rPr>
          <w:rFonts w:ascii="Times New Roman" w:hAnsi="Times New Roman" w:cs="Times New Roman"/>
          <w:color w:val="000000"/>
          <w:sz w:val="24"/>
          <w:szCs w:val="24"/>
        </w:rPr>
      </w:pPr>
      <w:r w:rsidRPr="00DF1A23">
        <w:rPr>
          <w:rFonts w:ascii="Times New Roman" w:hAnsi="Times New Roman" w:cs="Times New Roman"/>
          <w:color w:val="000000"/>
          <w:sz w:val="24"/>
          <w:szCs w:val="24"/>
        </w:rPr>
        <w:t xml:space="preserve">za zwłokę w udzieleniu odpowiedzi na zapytanie wykonawców uczestniczących w postępowaniu o udzielenie zamówienia na wykonanie robót budowlanych dotyczące dokumentacji projektowej – w wysokości </w:t>
      </w:r>
      <w:r w:rsidRPr="00DF1A23">
        <w:rPr>
          <w:rFonts w:ascii="Times New Roman" w:hAnsi="Times New Roman" w:cs="Times New Roman"/>
          <w:sz w:val="24"/>
          <w:szCs w:val="24"/>
        </w:rPr>
        <w:t xml:space="preserve">0,2 % </w:t>
      </w:r>
      <w:r w:rsidRPr="00DF1A23">
        <w:rPr>
          <w:rFonts w:ascii="Times New Roman" w:hAnsi="Times New Roman" w:cs="Times New Roman"/>
          <w:color w:val="000000"/>
          <w:sz w:val="24"/>
          <w:szCs w:val="24"/>
        </w:rPr>
        <w:t>wynagrodzenia umownego netto, o którym mowa w § 10 ust. 1 umowy za każdy dzień zwłoki;</w:t>
      </w:r>
    </w:p>
    <w:p w14:paraId="598A9194" w14:textId="77777777" w:rsidR="00622934" w:rsidRPr="009C59CC" w:rsidRDefault="00622934" w:rsidP="00CF7181">
      <w:pPr>
        <w:numPr>
          <w:ilvl w:val="0"/>
          <w:numId w:val="227"/>
        </w:numPr>
        <w:tabs>
          <w:tab w:val="left" w:pos="709"/>
        </w:tabs>
        <w:spacing w:before="120"/>
        <w:ind w:left="993" w:hanging="426"/>
        <w:jc w:val="both"/>
      </w:pPr>
      <w:r w:rsidRPr="009C59CC">
        <w:t>za nieobecność projektanta na terenie budowy w uzgodnionym terminie – w wysokości 1 000 zł za każde zdarzenie i każdego projektanta;</w:t>
      </w:r>
    </w:p>
    <w:p w14:paraId="33FFC0BE" w14:textId="77777777" w:rsidR="00622934" w:rsidRPr="009C59CC" w:rsidRDefault="00622934" w:rsidP="00CF7181">
      <w:pPr>
        <w:numPr>
          <w:ilvl w:val="0"/>
          <w:numId w:val="227"/>
        </w:numPr>
        <w:tabs>
          <w:tab w:val="left" w:pos="709"/>
        </w:tabs>
        <w:spacing w:before="120"/>
        <w:ind w:left="993" w:hanging="426"/>
        <w:jc w:val="both"/>
      </w:pPr>
      <w:r w:rsidRPr="009C59CC">
        <w:t>za niezgłoszenie Zamawiającemu przez Wykonawcę podwykonawcy części  prac z zakresu określonego  przedmiotem zamówienia – w wysokości 2 000 zł.</w:t>
      </w:r>
    </w:p>
    <w:p w14:paraId="75921B07" w14:textId="77777777" w:rsidR="00622934" w:rsidRPr="009C59CC" w:rsidRDefault="00622934" w:rsidP="00CF7181">
      <w:pPr>
        <w:numPr>
          <w:ilvl w:val="0"/>
          <w:numId w:val="227"/>
        </w:numPr>
        <w:tabs>
          <w:tab w:val="left" w:pos="284"/>
          <w:tab w:val="left" w:pos="709"/>
        </w:tabs>
        <w:spacing w:before="120"/>
        <w:ind w:left="993" w:hanging="426"/>
        <w:jc w:val="both"/>
      </w:pPr>
      <w:r w:rsidRPr="009C59CC">
        <w:t xml:space="preserve">W przypadku odstąpienia od umowy z powodu okoliczności leżących po jednej ze Stron, druga Strona jest uprawniona do otrzymania kary umownej w wysokości 20 % wynagrodzenia umownego </w:t>
      </w:r>
      <w:r>
        <w:t>netto</w:t>
      </w:r>
      <w:r w:rsidRPr="009C59CC">
        <w:t xml:space="preserve"> określonego w § </w:t>
      </w:r>
      <w:r>
        <w:t>10</w:t>
      </w:r>
      <w:r w:rsidRPr="009C59CC">
        <w:t xml:space="preserve"> ust. 1 umowy, chyba że odstąpienie nastąpiło z przyczyn, za które odpowiada druga Strona umowy lub określonych w art. 456 ustawy Prawo zamówień publicznych</w:t>
      </w:r>
    </w:p>
    <w:p w14:paraId="0123CBDD" w14:textId="77777777" w:rsidR="00622934" w:rsidRPr="00742EF9" w:rsidRDefault="00622934" w:rsidP="00CF7181">
      <w:pPr>
        <w:numPr>
          <w:ilvl w:val="0"/>
          <w:numId w:val="227"/>
        </w:numPr>
        <w:tabs>
          <w:tab w:val="left" w:pos="284"/>
        </w:tabs>
        <w:spacing w:before="120"/>
        <w:ind w:left="993" w:hanging="426"/>
        <w:jc w:val="both"/>
        <w:rPr>
          <w:color w:val="000000"/>
        </w:rPr>
      </w:pPr>
      <w:r w:rsidRPr="00742EF9">
        <w:rPr>
          <w:color w:val="000000"/>
        </w:rPr>
        <w:t>za brak zapłaty lub nieterminową zapłatę wynagrodzenia należnego podwykonawcom lub dalszym podwykonawcom - w wysokości 10% wartości netto robót powierzonych podwykonawcy</w:t>
      </w:r>
      <w:r>
        <w:rPr>
          <w:color w:val="000000"/>
        </w:rPr>
        <w:t>, z tytułu zmiany wysokości wynagrodzenia, o której mowa w art. 439 ust. 5 ustawy Prawo zamówień publicznych</w:t>
      </w:r>
      <w:r w:rsidRPr="00742EF9">
        <w:rPr>
          <w:color w:val="000000"/>
        </w:rPr>
        <w:t>.</w:t>
      </w:r>
    </w:p>
    <w:p w14:paraId="55509B8D" w14:textId="77777777" w:rsidR="00622934" w:rsidRPr="00742EF9" w:rsidRDefault="00622934" w:rsidP="00CF7181">
      <w:pPr>
        <w:numPr>
          <w:ilvl w:val="0"/>
          <w:numId w:val="227"/>
        </w:numPr>
        <w:tabs>
          <w:tab w:val="left" w:pos="284"/>
        </w:tabs>
        <w:spacing w:before="120"/>
        <w:ind w:left="993" w:hanging="426"/>
        <w:contextualSpacing/>
        <w:jc w:val="both"/>
        <w:rPr>
          <w:color w:val="000000"/>
        </w:rPr>
      </w:pPr>
      <w:r w:rsidRPr="00742EF9">
        <w:rPr>
          <w:color w:val="000000"/>
        </w:rPr>
        <w:t>za odstąpienie od realizacji umowy przez którąkolwiek ze stron z przyczyn leżących po stronie Wykonawcy - w wysokości 10% wynagrodzenia Wykonawcy netto określonego</w:t>
      </w:r>
      <w:r w:rsidRPr="00742EF9">
        <w:rPr>
          <w:color w:val="000000"/>
        </w:rPr>
        <w:br/>
        <w:t>w § 10 ust. 1;</w:t>
      </w:r>
    </w:p>
    <w:p w14:paraId="106C47E5" w14:textId="77777777" w:rsidR="00622934" w:rsidRPr="0029172E" w:rsidRDefault="00622934" w:rsidP="00CF7181">
      <w:pPr>
        <w:numPr>
          <w:ilvl w:val="0"/>
          <w:numId w:val="227"/>
        </w:numPr>
        <w:tabs>
          <w:tab w:val="left" w:pos="284"/>
          <w:tab w:val="left" w:pos="709"/>
        </w:tabs>
        <w:spacing w:before="120"/>
        <w:ind w:left="993" w:hanging="426"/>
        <w:jc w:val="both"/>
      </w:pPr>
      <w:r w:rsidRPr="0029172E">
        <w:t xml:space="preserve">20 % całkowitego wynagrodzenia umownego netto (§ 10 ust. 1) – za nie przystąpienie do pełnienia nadzoru autorskiego, wskazanego w  § </w:t>
      </w:r>
      <w:r>
        <w:t>1 ust. 2 pkt 3</w:t>
      </w:r>
      <w:r w:rsidRPr="0029172E">
        <w:t xml:space="preserve">. </w:t>
      </w:r>
    </w:p>
    <w:p w14:paraId="250EC8B3" w14:textId="77777777" w:rsidR="00622934" w:rsidRDefault="00622934" w:rsidP="00CF7181">
      <w:pPr>
        <w:numPr>
          <w:ilvl w:val="0"/>
          <w:numId w:val="227"/>
        </w:numPr>
        <w:tabs>
          <w:tab w:val="left" w:pos="284"/>
        </w:tabs>
        <w:spacing w:before="120"/>
        <w:ind w:left="993" w:hanging="426"/>
        <w:jc w:val="both"/>
      </w:pPr>
      <w:r w:rsidRPr="00485D02">
        <w:t>za nieprzedłożenie poświadczonej za zgodność z oryginałem</w:t>
      </w:r>
      <w:r w:rsidRPr="00742EF9">
        <w:t xml:space="preserve"> kopii umowy o podwykonawstwo lub jej zmiany – 1% wynagrodzenia brutto określonego w § 10 ust. 1 za każdy stwierdzony przypadek</w:t>
      </w:r>
      <w:r>
        <w:t>.</w:t>
      </w:r>
    </w:p>
    <w:p w14:paraId="433650D2" w14:textId="77777777" w:rsidR="00622934" w:rsidRPr="00DF1A23" w:rsidRDefault="00622934" w:rsidP="00CF7181">
      <w:pPr>
        <w:numPr>
          <w:ilvl w:val="0"/>
          <w:numId w:val="227"/>
        </w:numPr>
        <w:tabs>
          <w:tab w:val="left" w:pos="284"/>
        </w:tabs>
        <w:spacing w:before="120"/>
        <w:ind w:left="993" w:hanging="426"/>
        <w:jc w:val="both"/>
      </w:pPr>
      <w:r w:rsidRPr="00DF1A23">
        <w:rPr>
          <w:lang w:eastAsia="x-none"/>
        </w:rPr>
        <w:t>Kary wymienione powyżej są rozdzielne, ale łączna ich wartość jest ograniczona do </w:t>
      </w:r>
      <w:r w:rsidRPr="00DF1A23">
        <w:rPr>
          <w:b/>
          <w:bCs/>
          <w:lang w:eastAsia="x-none"/>
        </w:rPr>
        <w:t>30%</w:t>
      </w:r>
      <w:r w:rsidRPr="00DF1A23">
        <w:rPr>
          <w:lang w:eastAsia="x-none"/>
        </w:rPr>
        <w:t xml:space="preserve"> Wynagrodzenia brutto określonego w § 10 ust. 1.</w:t>
      </w:r>
    </w:p>
    <w:p w14:paraId="15C7614F" w14:textId="77777777" w:rsidR="00622934" w:rsidRPr="00E755A9" w:rsidRDefault="00622934" w:rsidP="00D61A96">
      <w:pPr>
        <w:pStyle w:val="Akapitzlist"/>
        <w:numPr>
          <w:ilvl w:val="0"/>
          <w:numId w:val="257"/>
        </w:numPr>
        <w:tabs>
          <w:tab w:val="left" w:pos="284"/>
        </w:tabs>
        <w:spacing w:before="120" w:line="240" w:lineRule="auto"/>
        <w:ind w:left="284"/>
        <w:jc w:val="both"/>
        <w:rPr>
          <w:rFonts w:ascii="Times New Roman" w:hAnsi="Times New Roman"/>
          <w:sz w:val="24"/>
          <w:szCs w:val="24"/>
        </w:rPr>
      </w:pPr>
      <w:r w:rsidRPr="00E755A9">
        <w:rPr>
          <w:rFonts w:ascii="Times New Roman" w:hAnsi="Times New Roman"/>
          <w:sz w:val="24"/>
          <w:szCs w:val="24"/>
        </w:rPr>
        <w:t>Zapłata kary nie zwalnia Wykonawcy z zobowiązań wynikających z Umowy.</w:t>
      </w:r>
    </w:p>
    <w:p w14:paraId="1CECBF16" w14:textId="77777777" w:rsidR="00622934" w:rsidRPr="009C59CC" w:rsidRDefault="00622934" w:rsidP="00D61A96">
      <w:pPr>
        <w:numPr>
          <w:ilvl w:val="0"/>
          <w:numId w:val="257"/>
        </w:numPr>
        <w:tabs>
          <w:tab w:val="left" w:pos="284"/>
        </w:tabs>
        <w:spacing w:before="120"/>
        <w:ind w:left="340" w:hanging="340"/>
        <w:jc w:val="both"/>
      </w:pPr>
      <w:r w:rsidRPr="009C59CC">
        <w:lastRenderedPageBreak/>
        <w:t xml:space="preserve">Zamawiającemu będzie przysługiwało prawo do potrącenia bez uzyskania uprzedniej zgody Wykonawcy kar umownych z wierzytelności przysługujących Wykonawcy od Zamawiającego bezpośrednio przy zapłacie wynagrodzenia z tytułu realizacji Umowy. </w:t>
      </w:r>
    </w:p>
    <w:p w14:paraId="416B68FD" w14:textId="08032BAD" w:rsidR="00622934" w:rsidRPr="00A971CF" w:rsidRDefault="00622934" w:rsidP="00D61A96">
      <w:pPr>
        <w:numPr>
          <w:ilvl w:val="0"/>
          <w:numId w:val="257"/>
        </w:numPr>
        <w:tabs>
          <w:tab w:val="left" w:pos="284"/>
        </w:tabs>
        <w:spacing w:before="120"/>
        <w:ind w:left="340" w:hanging="340"/>
        <w:jc w:val="both"/>
      </w:pPr>
      <w:r w:rsidRPr="009C59CC">
        <w:t xml:space="preserve">W przypadku odstąpienia od Umowy, z przyczyn za które odpowiedzialność ponosi Wykonawca, Zamawiający – niezależnie od kary, o której mowa w ust. 1 pkt </w:t>
      </w:r>
      <w:r w:rsidR="00F94D1A">
        <w:t xml:space="preserve"> 8) i 10) </w:t>
      </w:r>
      <w:r w:rsidRPr="009C59CC">
        <w:t xml:space="preserve"> – nie traci uprawnienia do naliczenia i żądania zapłaty bądź zatrzymania naliczonych i zapłaconych kar za </w:t>
      </w:r>
      <w:r>
        <w:t>zwłokę</w:t>
      </w:r>
      <w:r w:rsidRPr="009C59CC">
        <w:t xml:space="preserve"> w realizacji przedmiotu Umowy. Jednak kary za opóźnienie nie mogą być naliczane za okres wykraczający poza datę </w:t>
      </w:r>
      <w:r w:rsidRPr="00A971CF">
        <w:t xml:space="preserve">odstąpienia od Umowy. </w:t>
      </w:r>
    </w:p>
    <w:p w14:paraId="50A77C03" w14:textId="77777777" w:rsidR="00622934" w:rsidRPr="00A971CF" w:rsidRDefault="00622934" w:rsidP="00D61A96">
      <w:pPr>
        <w:pStyle w:val="Akapitzlist"/>
        <w:numPr>
          <w:ilvl w:val="0"/>
          <w:numId w:val="257"/>
        </w:numPr>
        <w:tabs>
          <w:tab w:val="left" w:pos="284"/>
        </w:tabs>
        <w:spacing w:before="120" w:line="240" w:lineRule="auto"/>
        <w:ind w:left="340" w:hanging="340"/>
        <w:jc w:val="both"/>
        <w:rPr>
          <w:rFonts w:ascii="Times New Roman" w:hAnsi="Times New Roman"/>
          <w:sz w:val="24"/>
          <w:szCs w:val="24"/>
        </w:rPr>
      </w:pPr>
      <w:r w:rsidRPr="00A971CF">
        <w:rPr>
          <w:rFonts w:ascii="Times New Roman" w:hAnsi="Times New Roman"/>
          <w:iCs/>
          <w:sz w:val="24"/>
          <w:szCs w:val="24"/>
        </w:rPr>
        <w:t>W przypadku, kiedy przewidziana w Umowie kara, nie pokrywa rozmiarów szkody lub nie obejmuje zdarzenia z którego wynikła szkoda, w tym utraconych  korzyści, Zamawiającemu przysługuje prawo żądania odszkodowania na zasadach ogólnych.</w:t>
      </w:r>
    </w:p>
    <w:p w14:paraId="6A0B2995" w14:textId="77777777" w:rsidR="00622934" w:rsidRDefault="00622934" w:rsidP="0095177E">
      <w:pPr>
        <w:tabs>
          <w:tab w:val="left" w:pos="284"/>
          <w:tab w:val="left" w:pos="426"/>
        </w:tabs>
        <w:spacing w:before="120"/>
        <w:jc w:val="both"/>
        <w:rPr>
          <w:b/>
        </w:rPr>
      </w:pPr>
    </w:p>
    <w:p w14:paraId="49472BC5" w14:textId="77777777" w:rsidR="00622934" w:rsidRPr="009C59CC" w:rsidRDefault="00622934" w:rsidP="00622934">
      <w:pPr>
        <w:tabs>
          <w:tab w:val="left" w:pos="284"/>
          <w:tab w:val="left" w:pos="426"/>
        </w:tabs>
        <w:spacing w:before="120"/>
        <w:ind w:left="284" w:hanging="284"/>
        <w:jc w:val="center"/>
        <w:rPr>
          <w:b/>
        </w:rPr>
      </w:pPr>
      <w:r w:rsidRPr="009C59CC">
        <w:rPr>
          <w:b/>
        </w:rPr>
        <w:t>§ 1</w:t>
      </w:r>
      <w:r>
        <w:rPr>
          <w:b/>
        </w:rPr>
        <w:t>5</w:t>
      </w:r>
      <w:r w:rsidRPr="009C59CC">
        <w:rPr>
          <w:b/>
        </w:rPr>
        <w:t>.</w:t>
      </w:r>
    </w:p>
    <w:p w14:paraId="4A66FAF5" w14:textId="77777777" w:rsidR="00622934" w:rsidRPr="009C59CC" w:rsidRDefault="00622934" w:rsidP="00622934">
      <w:pPr>
        <w:tabs>
          <w:tab w:val="left" w:pos="284"/>
          <w:tab w:val="left" w:pos="426"/>
        </w:tabs>
        <w:spacing w:before="120"/>
        <w:ind w:left="284" w:hanging="284"/>
        <w:jc w:val="center"/>
        <w:rPr>
          <w:b/>
        </w:rPr>
      </w:pPr>
      <w:r w:rsidRPr="009C59CC">
        <w:rPr>
          <w:b/>
        </w:rPr>
        <w:t>Odstąpienie od Umowy i rozwiązanie Umowy</w:t>
      </w:r>
    </w:p>
    <w:p w14:paraId="6BB67366" w14:textId="77777777" w:rsidR="00622934" w:rsidRPr="00A971CF" w:rsidRDefault="00622934" w:rsidP="00CF7181">
      <w:pPr>
        <w:pStyle w:val="Akapitzlist"/>
        <w:numPr>
          <w:ilvl w:val="0"/>
          <w:numId w:val="229"/>
        </w:numPr>
        <w:tabs>
          <w:tab w:val="left" w:pos="284"/>
        </w:tabs>
        <w:suppressAutoHyphens/>
        <w:spacing w:before="120" w:line="240" w:lineRule="auto"/>
        <w:jc w:val="both"/>
        <w:rPr>
          <w:rFonts w:ascii="Times New Roman" w:hAnsi="Times New Roman"/>
          <w:sz w:val="24"/>
          <w:szCs w:val="24"/>
        </w:rPr>
      </w:pPr>
      <w:r w:rsidRPr="00A971CF">
        <w:rPr>
          <w:rFonts w:ascii="Times New Roman" w:hAnsi="Times New Roman"/>
          <w:sz w:val="24"/>
          <w:szCs w:val="24"/>
        </w:rPr>
        <w:t xml:space="preserve">Zamawiającemu, niezależnie od ustawowego prawa odstąpienia od Umowy, przysługuje umowne prawo do odstąpienia od Umowy według swojego wyboru w całości lub w części w przypadku: </w:t>
      </w:r>
    </w:p>
    <w:p w14:paraId="51760D8F" w14:textId="77777777" w:rsidR="00622934" w:rsidRPr="00A971CF" w:rsidRDefault="00622934" w:rsidP="00CF7181">
      <w:pPr>
        <w:pStyle w:val="Akapitzlist"/>
        <w:numPr>
          <w:ilvl w:val="0"/>
          <w:numId w:val="228"/>
        </w:numPr>
        <w:tabs>
          <w:tab w:val="left" w:pos="284"/>
        </w:tabs>
        <w:suppressAutoHyphens/>
        <w:spacing w:before="120" w:line="240" w:lineRule="auto"/>
        <w:ind w:left="709" w:hanging="283"/>
        <w:jc w:val="both"/>
        <w:rPr>
          <w:rFonts w:ascii="Times New Roman" w:hAnsi="Times New Roman"/>
          <w:sz w:val="24"/>
          <w:szCs w:val="24"/>
        </w:rPr>
      </w:pPr>
      <w:r w:rsidRPr="00A971CF">
        <w:rPr>
          <w:rFonts w:ascii="Times New Roman" w:hAnsi="Times New Roman"/>
          <w:sz w:val="24"/>
          <w:szCs w:val="24"/>
        </w:rPr>
        <w:t xml:space="preserve">nieuzasadnionego przerwania przez Wykonawcę wykonywania przedmiotu Umowy </w:t>
      </w:r>
      <w:r w:rsidRPr="00A971CF">
        <w:rPr>
          <w:rFonts w:ascii="Times New Roman" w:hAnsi="Times New Roman"/>
          <w:sz w:val="24"/>
          <w:szCs w:val="24"/>
        </w:rPr>
        <w:br/>
        <w:t>i bezskutecznego upływu terminu wyznaczonego przez Zamawiającego na wznowienie jego wykonania,</w:t>
      </w:r>
    </w:p>
    <w:p w14:paraId="38F30A61" w14:textId="77777777" w:rsidR="00622934" w:rsidRPr="00A971CF" w:rsidRDefault="00622934" w:rsidP="00CF7181">
      <w:pPr>
        <w:pStyle w:val="Akapitzlist"/>
        <w:numPr>
          <w:ilvl w:val="0"/>
          <w:numId w:val="228"/>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 xml:space="preserve">wykonywania przez Wykonawcę przedmiotu Umowy wadliwie lub w sposób sprzeczny </w:t>
      </w:r>
      <w:r w:rsidRPr="00A971CF">
        <w:rPr>
          <w:rFonts w:ascii="Times New Roman" w:hAnsi="Times New Roman"/>
          <w:sz w:val="24"/>
          <w:szCs w:val="24"/>
        </w:rPr>
        <w:br/>
        <w:t>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5EE20680" w14:textId="77777777" w:rsidR="00622934" w:rsidRPr="00A971CF" w:rsidRDefault="00622934" w:rsidP="00CF7181">
      <w:pPr>
        <w:pStyle w:val="Akapitzlist"/>
        <w:numPr>
          <w:ilvl w:val="0"/>
          <w:numId w:val="228"/>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dwukrotnego niewniesienia poprawek lub nieuwzględnienia uwag Zamawiającego zgłoszonych do dokumentacji projektowej podczas procedury odbioru,</w:t>
      </w:r>
    </w:p>
    <w:p w14:paraId="20203F7C" w14:textId="77777777" w:rsidR="00622934" w:rsidRPr="00A971CF" w:rsidRDefault="00622934" w:rsidP="00CF7181">
      <w:pPr>
        <w:pStyle w:val="Akapitzlist"/>
        <w:numPr>
          <w:ilvl w:val="0"/>
          <w:numId w:val="228"/>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stwierdzenia istotnych wad dokumentacji projektowej nie nadających się do usunięcia,</w:t>
      </w:r>
    </w:p>
    <w:p w14:paraId="10302981" w14:textId="77777777" w:rsidR="00622934" w:rsidRPr="00A971CF" w:rsidRDefault="00622934" w:rsidP="00CF7181">
      <w:pPr>
        <w:pStyle w:val="Akapitzlist"/>
        <w:numPr>
          <w:ilvl w:val="0"/>
          <w:numId w:val="228"/>
        </w:numPr>
        <w:tabs>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nieusunięcia przez Wykonawcę istotnych wad dokumentacji projektowej nadających się do usunięcia i bezskutecznego upływu terminu wyznaczonego przez Zamawiającego na usunięcie wady,</w:t>
      </w:r>
    </w:p>
    <w:p w14:paraId="22B4E8D8" w14:textId="77777777" w:rsidR="00622934" w:rsidRPr="00A971CF" w:rsidRDefault="00622934" w:rsidP="00CF7181">
      <w:pPr>
        <w:numPr>
          <w:ilvl w:val="0"/>
          <w:numId w:val="228"/>
        </w:numPr>
        <w:tabs>
          <w:tab w:val="left" w:pos="284"/>
        </w:tabs>
        <w:spacing w:before="120"/>
        <w:ind w:left="641" w:hanging="284"/>
        <w:jc w:val="both"/>
      </w:pPr>
      <w:r w:rsidRPr="00A971CF">
        <w:t>opóźnienia terminu wykonania któregokolwiek z Etapów lub terminu wykonania przedmiotu Umowy o okres dłuższy niż 14 dni, powstałego z przyczyn, za które odpowiedzialność ponosi Wykonawca,</w:t>
      </w:r>
    </w:p>
    <w:p w14:paraId="11557C0A" w14:textId="77777777" w:rsidR="00622934" w:rsidRPr="00A971CF" w:rsidRDefault="00622934" w:rsidP="00CF7181">
      <w:pPr>
        <w:numPr>
          <w:ilvl w:val="0"/>
          <w:numId w:val="228"/>
        </w:numPr>
        <w:tabs>
          <w:tab w:val="left" w:pos="284"/>
        </w:tabs>
        <w:spacing w:before="120"/>
        <w:ind w:left="641" w:hanging="284"/>
        <w:jc w:val="both"/>
      </w:pPr>
      <w:r w:rsidRPr="00A971CF">
        <w:t>niewykonania bądź nienależytego wykonywania przez Wykonawcę któregokolwiek ze zobowiązań umownych ujętych w § 1  bezskutecznego upływu terminu wyznaczonego przez Zamawiającego na wykonanie zobowiązania,</w:t>
      </w:r>
    </w:p>
    <w:p w14:paraId="17844FBF" w14:textId="77777777" w:rsidR="00622934" w:rsidRPr="00A971CF" w:rsidRDefault="00622934" w:rsidP="00CF7181">
      <w:pPr>
        <w:pStyle w:val="Akapitzlist"/>
        <w:numPr>
          <w:ilvl w:val="0"/>
          <w:numId w:val="230"/>
        </w:numPr>
        <w:tabs>
          <w:tab w:val="left" w:pos="284"/>
        </w:tabs>
        <w:spacing w:before="120" w:line="240" w:lineRule="auto"/>
        <w:ind w:left="284"/>
        <w:jc w:val="both"/>
        <w:rPr>
          <w:rFonts w:ascii="Times New Roman" w:hAnsi="Times New Roman"/>
          <w:sz w:val="24"/>
          <w:szCs w:val="24"/>
        </w:rPr>
      </w:pPr>
      <w:r w:rsidRPr="00A971CF">
        <w:rPr>
          <w:rFonts w:ascii="Times New Roman" w:hAnsi="Times New Roman"/>
          <w:sz w:val="24"/>
          <w:szCs w:val="24"/>
        </w:rPr>
        <w:t>Uprawnienie do odstąpienia od Umowy, o którym mowa w ust. 1 pkt 3, 4 , 6  Zamawiający ma prawo wykonać w terminie do 30 dni od dnia powzięcia wiadomości o przyczynie uzasadniającej odstąpienie od Umowy, a w przypadku określonym w ust. 1 pkt 1, 2, 5 i 7 – w terminie 30 dni od dnia bezskutecznego upływu terminu wyznaczonego w wezwaniu.</w:t>
      </w:r>
    </w:p>
    <w:p w14:paraId="49F40A22" w14:textId="77777777" w:rsidR="00622934" w:rsidRPr="00A971CF" w:rsidRDefault="00622934" w:rsidP="00CF7181">
      <w:pPr>
        <w:numPr>
          <w:ilvl w:val="0"/>
          <w:numId w:val="230"/>
        </w:numPr>
        <w:tabs>
          <w:tab w:val="left" w:pos="284"/>
        </w:tabs>
        <w:autoSpaceDE w:val="0"/>
        <w:autoSpaceDN w:val="0"/>
        <w:adjustRightInd w:val="0"/>
        <w:spacing w:before="120"/>
        <w:ind w:left="284" w:hanging="284"/>
        <w:jc w:val="both"/>
      </w:pPr>
      <w:r w:rsidRPr="00A971CF">
        <w:t>Odstąpienie od Umowy, o którym mowa w ust. 1 powinno nastąpić pod rygorem nieważności na piśmie i zawierać uzasadnienie.</w:t>
      </w:r>
    </w:p>
    <w:p w14:paraId="32359996" w14:textId="77777777" w:rsidR="00622934" w:rsidRPr="00A971CF" w:rsidRDefault="00622934" w:rsidP="00CF7181">
      <w:pPr>
        <w:numPr>
          <w:ilvl w:val="0"/>
          <w:numId w:val="230"/>
        </w:numPr>
        <w:tabs>
          <w:tab w:val="left" w:pos="284"/>
        </w:tabs>
        <w:autoSpaceDE w:val="0"/>
        <w:autoSpaceDN w:val="0"/>
        <w:adjustRightInd w:val="0"/>
        <w:spacing w:before="120"/>
        <w:ind w:left="284" w:hanging="284"/>
        <w:jc w:val="both"/>
      </w:pPr>
      <w:r w:rsidRPr="00A971CF">
        <w:lastRenderedPageBreak/>
        <w:t>W razie odstąpienia od Umowy, Wykonawca ma obowiązek natychmiastowego wstrzymania prac, zwrotu dokumentów otrzymanych od Zamawiającego, chyba że Zamawiający zwolni Wykonawcę z tego obowiązku.</w:t>
      </w:r>
    </w:p>
    <w:p w14:paraId="4D51E429" w14:textId="77777777" w:rsidR="00622934" w:rsidRPr="00A971CF" w:rsidRDefault="00622934" w:rsidP="00CF7181">
      <w:pPr>
        <w:numPr>
          <w:ilvl w:val="0"/>
          <w:numId w:val="230"/>
        </w:numPr>
        <w:tabs>
          <w:tab w:val="left" w:pos="284"/>
        </w:tabs>
        <w:autoSpaceDE w:val="0"/>
        <w:autoSpaceDN w:val="0"/>
        <w:adjustRightInd w:val="0"/>
        <w:spacing w:before="120"/>
        <w:ind w:left="284" w:hanging="284"/>
        <w:jc w:val="both"/>
      </w:pPr>
      <w:r w:rsidRPr="00A971CF">
        <w:t xml:space="preserve">W razie odstąpienia od Umowy w całości z przyczyn, za które ponosi odpowiedzialność Wykonawca, </w:t>
      </w:r>
      <w:r w:rsidRPr="00A971CF">
        <w:br/>
        <w:t xml:space="preserve">w szczególności określonych w ust. 1, Wykonawcy nie przysługuje wynagrodzenie.  </w:t>
      </w:r>
    </w:p>
    <w:p w14:paraId="59AADC79" w14:textId="77777777" w:rsidR="00622934" w:rsidRPr="00A971CF" w:rsidRDefault="00622934" w:rsidP="00CF7181">
      <w:pPr>
        <w:numPr>
          <w:ilvl w:val="0"/>
          <w:numId w:val="230"/>
        </w:numPr>
        <w:tabs>
          <w:tab w:val="left" w:pos="284"/>
        </w:tabs>
        <w:autoSpaceDE w:val="0"/>
        <w:autoSpaceDN w:val="0"/>
        <w:adjustRightInd w:val="0"/>
        <w:spacing w:before="120"/>
        <w:ind w:left="284" w:hanging="284"/>
        <w:jc w:val="both"/>
      </w:pPr>
      <w:r w:rsidRPr="00A971CF">
        <w:t>W przypadku odstąpienia od Umowy w części Wykonawcę oraz Zamawiającego obciążają następujące obowiązki szczegółowe:</w:t>
      </w:r>
    </w:p>
    <w:p w14:paraId="0AD8F729" w14:textId="77777777" w:rsidR="00622934" w:rsidRPr="00A971CF" w:rsidRDefault="00622934" w:rsidP="00CF7181">
      <w:pPr>
        <w:numPr>
          <w:ilvl w:val="0"/>
          <w:numId w:val="231"/>
        </w:numPr>
        <w:tabs>
          <w:tab w:val="left" w:pos="284"/>
        </w:tabs>
        <w:autoSpaceDE w:val="0"/>
        <w:autoSpaceDN w:val="0"/>
        <w:adjustRightInd w:val="0"/>
        <w:spacing w:before="120"/>
        <w:jc w:val="both"/>
      </w:pPr>
      <w:r w:rsidRPr="00A971CF">
        <w:t>Wykonawca w terminie 14 dni od dnia otrzymania oświadczenia o odstąpieniu od Umowy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408E9445" w14:textId="77777777" w:rsidR="00622934" w:rsidRPr="00A971CF" w:rsidRDefault="00622934" w:rsidP="00CF7181">
      <w:pPr>
        <w:numPr>
          <w:ilvl w:val="0"/>
          <w:numId w:val="231"/>
        </w:numPr>
        <w:tabs>
          <w:tab w:val="left" w:pos="284"/>
        </w:tabs>
        <w:autoSpaceDE w:val="0"/>
        <w:autoSpaceDN w:val="0"/>
        <w:adjustRightInd w:val="0"/>
        <w:spacing w:before="120"/>
        <w:ind w:left="641" w:hanging="284"/>
        <w:jc w:val="both"/>
      </w:pPr>
      <w:r w:rsidRPr="00A971CF">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38DAF3A2" w14:textId="77777777" w:rsidR="00622934" w:rsidRPr="00A971CF" w:rsidRDefault="00622934" w:rsidP="00CF7181">
      <w:pPr>
        <w:numPr>
          <w:ilvl w:val="0"/>
          <w:numId w:val="231"/>
        </w:numPr>
        <w:tabs>
          <w:tab w:val="left" w:pos="284"/>
        </w:tabs>
        <w:autoSpaceDE w:val="0"/>
        <w:autoSpaceDN w:val="0"/>
        <w:adjustRightInd w:val="0"/>
        <w:spacing w:before="120"/>
        <w:ind w:left="641" w:hanging="284"/>
        <w:jc w:val="both"/>
      </w:pPr>
      <w:r w:rsidRPr="00A971CF">
        <w:t>Strony zgodnie postanawiają, że w przypadku, o którym mowa powyżej, autorskie prawa majątkowe wraz z prawem wyłącznego zezwalania na wykonywanie autorskiego prawa zależnego, o których mowa w § 9, do dokumentacji projektowej przechodzą na Zamawiającego w całym zakresie określonym w § 9,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12,</w:t>
      </w:r>
    </w:p>
    <w:p w14:paraId="42C15C27" w14:textId="77777777" w:rsidR="00622934" w:rsidRPr="00C43BB1" w:rsidRDefault="00622934" w:rsidP="00CF7181">
      <w:pPr>
        <w:numPr>
          <w:ilvl w:val="0"/>
          <w:numId w:val="231"/>
        </w:numPr>
        <w:tabs>
          <w:tab w:val="left" w:pos="284"/>
        </w:tabs>
        <w:autoSpaceDE w:val="0"/>
        <w:autoSpaceDN w:val="0"/>
        <w:adjustRightInd w:val="0"/>
        <w:spacing w:before="120"/>
        <w:ind w:left="641" w:hanging="284"/>
        <w:jc w:val="both"/>
      </w:pPr>
      <w:r w:rsidRPr="00A971CF">
        <w:t>Zamawiający odstępując  od Umowy ma prawo powierzyć wykonanie pozostałych prac projektowych innemu wykonawcy. W takim wypadku koszty dodatkowe wynikające ze zmiany wykonawcy obciążają dotychczasowego Wykonawcę.</w:t>
      </w:r>
    </w:p>
    <w:p w14:paraId="0EF916E4" w14:textId="77777777" w:rsidR="00622934" w:rsidRDefault="00622934" w:rsidP="00622934">
      <w:pPr>
        <w:pStyle w:val="Akapitzlist"/>
        <w:tabs>
          <w:tab w:val="left" w:pos="284"/>
        </w:tabs>
        <w:spacing w:before="120" w:line="240" w:lineRule="auto"/>
        <w:ind w:left="284" w:hanging="284"/>
        <w:jc w:val="both"/>
        <w:rPr>
          <w:rFonts w:ascii="Times New Roman" w:hAnsi="Times New Roman"/>
          <w:b/>
        </w:rPr>
      </w:pPr>
    </w:p>
    <w:p w14:paraId="04EFF0B0" w14:textId="77777777" w:rsidR="00622934" w:rsidRPr="00A971CF" w:rsidRDefault="00622934" w:rsidP="00622934">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 16.</w:t>
      </w:r>
    </w:p>
    <w:p w14:paraId="03F14AD6" w14:textId="77777777" w:rsidR="00622934" w:rsidRPr="00A971CF" w:rsidRDefault="00622934" w:rsidP="00622934">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Zmiany Umowy</w:t>
      </w:r>
    </w:p>
    <w:p w14:paraId="530E64D0" w14:textId="77777777" w:rsidR="008D27F6" w:rsidRPr="0008683B" w:rsidRDefault="008D27F6" w:rsidP="00CF7181">
      <w:pPr>
        <w:numPr>
          <w:ilvl w:val="4"/>
          <w:numId w:val="243"/>
        </w:numPr>
        <w:spacing w:before="120"/>
        <w:ind w:left="357"/>
        <w:jc w:val="both"/>
        <w:rPr>
          <w:color w:val="000000"/>
        </w:rPr>
      </w:pPr>
      <w:r w:rsidRPr="0008683B">
        <w:rPr>
          <w:color w:val="000000"/>
        </w:rPr>
        <w:t>Poza sytuacjami przewidzianymi w pozostałych paragrafach Umowy dokonanie zmiany postanowień Umowy jest możliwe, w następującym zakresie:</w:t>
      </w:r>
    </w:p>
    <w:p w14:paraId="6A3E6B9B" w14:textId="77777777" w:rsidR="008D27F6" w:rsidRPr="0008683B" w:rsidRDefault="008D27F6" w:rsidP="00CF7181">
      <w:pPr>
        <w:numPr>
          <w:ilvl w:val="0"/>
          <w:numId w:val="244"/>
        </w:numPr>
        <w:tabs>
          <w:tab w:val="clear" w:pos="720"/>
          <w:tab w:val="num" w:pos="1134"/>
        </w:tabs>
        <w:spacing w:before="120"/>
        <w:ind w:left="709"/>
        <w:jc w:val="both"/>
        <w:rPr>
          <w:color w:val="000000"/>
        </w:rPr>
      </w:pPr>
      <w:r w:rsidRPr="0008683B">
        <w:rPr>
          <w:color w:val="000000"/>
        </w:rPr>
        <w:t>terminu realizacji zamówienia, o ile zmiana ta nie będzie spowodowana okolicznościami, za które odpowiedzialność ponosi Wykonawca,</w:t>
      </w:r>
    </w:p>
    <w:p w14:paraId="77B316A9" w14:textId="77777777" w:rsidR="008D27F6" w:rsidRPr="0008683B" w:rsidRDefault="008D27F6" w:rsidP="00CF7181">
      <w:pPr>
        <w:pStyle w:val="Akapitzlist"/>
        <w:numPr>
          <w:ilvl w:val="0"/>
          <w:numId w:val="244"/>
        </w:numPr>
        <w:tabs>
          <w:tab w:val="clear" w:pos="720"/>
          <w:tab w:val="num" w:pos="1134"/>
        </w:tabs>
        <w:spacing w:before="120" w:line="240" w:lineRule="auto"/>
        <w:ind w:left="709"/>
        <w:jc w:val="both"/>
        <w:rPr>
          <w:rFonts w:ascii="Times New Roman" w:hAnsi="Times New Roman"/>
          <w:color w:val="000000"/>
          <w:sz w:val="24"/>
          <w:szCs w:val="24"/>
        </w:rPr>
      </w:pPr>
      <w:r w:rsidRPr="0008683B">
        <w:rPr>
          <w:rFonts w:ascii="Times New Roman" w:hAnsi="Times New Roman"/>
          <w:color w:val="000000"/>
          <w:sz w:val="24"/>
          <w:szCs w:val="24"/>
        </w:rPr>
        <w:t>zmian w dokumentacji projektowej w stosunku do założeń Opisu Przedmiotu Zamówienia, jeśli będzie to zmiana konieczna w celu zgodnego z prawem wykonania dokumentacji projektowej lub będzie to zmiana wynikająca z uwarunkowań technicznych lub funkcjonalnych korzystnych dla Zamawiającego,</w:t>
      </w:r>
    </w:p>
    <w:p w14:paraId="2C794D2D" w14:textId="77777777" w:rsidR="008D27F6" w:rsidRPr="0008683B" w:rsidRDefault="008D27F6" w:rsidP="00CF7181">
      <w:pPr>
        <w:numPr>
          <w:ilvl w:val="0"/>
          <w:numId w:val="244"/>
        </w:numPr>
        <w:tabs>
          <w:tab w:val="clear" w:pos="720"/>
          <w:tab w:val="num" w:pos="1134"/>
        </w:tabs>
        <w:spacing w:before="120"/>
        <w:ind w:left="709"/>
        <w:jc w:val="both"/>
        <w:rPr>
          <w:color w:val="000000"/>
        </w:rPr>
      </w:pPr>
      <w:r w:rsidRPr="0008683B">
        <w:rPr>
          <w:color w:val="000000"/>
        </w:rPr>
        <w:t>przedmiotu Umowy, gdy zmiany w przedmiocie Umowy są niezbędne do wprowadzenia wskutek konieczności wykonania usług dodatkowych, których Zamawiający nie mógł przewidzieć na etapie przygotowania postępowania przetargowego.</w:t>
      </w:r>
    </w:p>
    <w:p w14:paraId="449293E2" w14:textId="77777777" w:rsidR="008D27F6" w:rsidRPr="0008683B" w:rsidRDefault="008D27F6" w:rsidP="00CF7181">
      <w:pPr>
        <w:numPr>
          <w:ilvl w:val="4"/>
          <w:numId w:val="243"/>
        </w:numPr>
        <w:tabs>
          <w:tab w:val="num" w:pos="142"/>
        </w:tabs>
        <w:spacing w:before="120"/>
        <w:ind w:left="357" w:hanging="284"/>
        <w:jc w:val="both"/>
        <w:rPr>
          <w:color w:val="000000"/>
        </w:rPr>
      </w:pPr>
      <w:r w:rsidRPr="0008683B">
        <w:rPr>
          <w:color w:val="000000"/>
        </w:rPr>
        <w:t xml:space="preserve">Jeżeli zmiany wymagają wykonania opracowań projektowych niewycenionych w Ofercie Wykonawcy, Wykonawca powinien przedłożyć do akceptacji Zamawiającego kalkulację indywidualną proponowanej ceny. W kalkulacji indywidualnej Wykonawca powinien uwzględnić metodę wyceny i składniki ceny, jakie zastosował do wyliczenia całkowitej ceny oferty lub tych </w:t>
      </w:r>
      <w:r w:rsidRPr="0008683B">
        <w:rPr>
          <w:color w:val="000000"/>
        </w:rPr>
        <w:lastRenderedPageBreak/>
        <w:t>pozycji, które posiadają najbardziej zbliżony charakter do przedmiotu zmiany. Oprócz kalkulacji ceny dla przedmiotu zmiany, Wykonawca powinien przedłożyć szczegółową kalkulację ceny tych pozycji, które posiadają najbardziej zbliżony charakter do przedmiotu zmiany.</w:t>
      </w:r>
    </w:p>
    <w:p w14:paraId="46402B74" w14:textId="77777777" w:rsidR="008D27F6" w:rsidRPr="0008683B" w:rsidRDefault="008D27F6" w:rsidP="00CF7181">
      <w:pPr>
        <w:numPr>
          <w:ilvl w:val="4"/>
          <w:numId w:val="243"/>
        </w:numPr>
        <w:tabs>
          <w:tab w:val="num" w:pos="142"/>
        </w:tabs>
        <w:spacing w:before="120"/>
        <w:ind w:left="357" w:hanging="284"/>
        <w:jc w:val="both"/>
        <w:rPr>
          <w:color w:val="000000"/>
        </w:rPr>
      </w:pPr>
      <w:r w:rsidRPr="0008683B">
        <w:rPr>
          <w:color w:val="000000"/>
        </w:rPr>
        <w:t>Zamawiający zaakceptuje propozycję dostosowania wynagrodzenia, o której mowa w ust. 3 niniejszego paragrafu. Jeżeli cena przedłożona przez Wykonawcę do akceptacji Zamawiającemu będzie skalkulowana niezgodnie z postanowieniami ust. 3, Zamawiający wprowadzi korektę ceny opartą na własnych wyliczeniach.</w:t>
      </w:r>
    </w:p>
    <w:p w14:paraId="26CFDFA1" w14:textId="77777777" w:rsidR="008D27F6" w:rsidRPr="0008683B" w:rsidRDefault="008D27F6" w:rsidP="00CF7181">
      <w:pPr>
        <w:numPr>
          <w:ilvl w:val="4"/>
          <w:numId w:val="243"/>
        </w:numPr>
        <w:tabs>
          <w:tab w:val="num" w:pos="142"/>
        </w:tabs>
        <w:spacing w:before="120"/>
        <w:ind w:left="357" w:hanging="284"/>
        <w:jc w:val="both"/>
        <w:rPr>
          <w:color w:val="000000"/>
        </w:rPr>
      </w:pPr>
      <w:r w:rsidRPr="0008683B">
        <w:rPr>
          <w:color w:val="000000"/>
          <w:shd w:val="clear" w:color="auto" w:fill="FFFFFF"/>
        </w:rPr>
        <w:t>Zamawiający dopuszcza możliwość zmiany Umowy w przypadku przekroczenia  przewidzianych  przepisami  prawa  terminów  trwania  procedur administracyjnych.</w:t>
      </w:r>
    </w:p>
    <w:p w14:paraId="0FC2D8D7" w14:textId="77777777" w:rsidR="008D27F6" w:rsidRPr="0008683B" w:rsidRDefault="008D27F6" w:rsidP="00CF7181">
      <w:pPr>
        <w:numPr>
          <w:ilvl w:val="4"/>
          <w:numId w:val="243"/>
        </w:numPr>
        <w:tabs>
          <w:tab w:val="num" w:pos="142"/>
        </w:tabs>
        <w:spacing w:before="120"/>
        <w:ind w:left="357" w:hanging="284"/>
        <w:jc w:val="both"/>
        <w:rPr>
          <w:color w:val="000000"/>
        </w:rPr>
      </w:pPr>
      <w:r w:rsidRPr="0008683B">
        <w:rPr>
          <w:color w:val="000000"/>
        </w:rPr>
        <w:t>Zmiana wynagrodzenia Wykonawcy zostanie potwierdzona aneksem do umowy.</w:t>
      </w:r>
    </w:p>
    <w:p w14:paraId="4105702B" w14:textId="77777777" w:rsidR="008D27F6" w:rsidRPr="0008683B" w:rsidRDefault="008D27F6" w:rsidP="00CF7181">
      <w:pPr>
        <w:numPr>
          <w:ilvl w:val="4"/>
          <w:numId w:val="243"/>
        </w:numPr>
        <w:tabs>
          <w:tab w:val="num" w:pos="142"/>
        </w:tabs>
        <w:spacing w:before="120"/>
        <w:ind w:left="357" w:hanging="284"/>
        <w:jc w:val="both"/>
        <w:rPr>
          <w:color w:val="000000"/>
        </w:rPr>
      </w:pPr>
      <w:r w:rsidRPr="0008683B">
        <w:rPr>
          <w:color w:val="000000"/>
        </w:rPr>
        <w:t>Wykonawca może wystąpić do Zamawiającego o przedłużenie terminu wykonania umowy, dołączając odpowiednie uzasadnienie, jeśli termin wykonania opracowań projektowych może nie być dotrzymany z jednej z następujących przyczyn:</w:t>
      </w:r>
    </w:p>
    <w:p w14:paraId="08AD0714" w14:textId="77777777" w:rsidR="008D27F6" w:rsidRPr="0008683B" w:rsidRDefault="008D27F6" w:rsidP="00CF7181">
      <w:pPr>
        <w:pStyle w:val="Lista2"/>
        <w:numPr>
          <w:ilvl w:val="0"/>
          <w:numId w:val="245"/>
        </w:numPr>
        <w:spacing w:before="120"/>
        <w:ind w:left="709" w:hanging="349"/>
        <w:jc w:val="both"/>
        <w:rPr>
          <w:color w:val="000000"/>
        </w:rPr>
      </w:pPr>
      <w:r w:rsidRPr="0008683B">
        <w:rPr>
          <w:color w:val="000000"/>
        </w:rPr>
        <w:t xml:space="preserve">siły wyższej, przez którą, na potrzeby niniejszej umowy, należy rozumieć zdarzenie zewnętrzne o charakterze niezależnym od Stron, którego Strony nie mogły przewidzieć przed zawarciem umowy, oraz którego Strony nie mogły uniknąć ani któremu nie mogły zapobiec przy zachowaniu należytej staranności, </w:t>
      </w:r>
    </w:p>
    <w:p w14:paraId="70F53B7E" w14:textId="77777777" w:rsidR="008D27F6" w:rsidRPr="0008683B" w:rsidRDefault="008D27F6" w:rsidP="00CF7181">
      <w:pPr>
        <w:pStyle w:val="Lista2"/>
        <w:numPr>
          <w:ilvl w:val="0"/>
          <w:numId w:val="245"/>
        </w:numPr>
        <w:spacing w:before="120"/>
        <w:ind w:left="709" w:hanging="349"/>
        <w:jc w:val="both"/>
        <w:rPr>
          <w:color w:val="000000"/>
        </w:rPr>
      </w:pPr>
      <w:r w:rsidRPr="0008683B">
        <w:rPr>
          <w:color w:val="000000"/>
        </w:rPr>
        <w:t xml:space="preserve">ponadprzeciętnego czasu trwania procedur administracyjnych lub procedur związanych </w:t>
      </w:r>
      <w:r w:rsidRPr="0008683B">
        <w:rPr>
          <w:color w:val="000000"/>
        </w:rPr>
        <w:br/>
        <w:t xml:space="preserve">z uzyskiwaniem uzgodnień, mającego wpływ na termin wykonania, co nie wynika z winy Wykonawcy. </w:t>
      </w:r>
    </w:p>
    <w:p w14:paraId="0AF83794" w14:textId="77777777" w:rsidR="008D27F6" w:rsidRPr="0008683B" w:rsidRDefault="008D27F6" w:rsidP="00CF7181">
      <w:pPr>
        <w:pStyle w:val="Lista2"/>
        <w:numPr>
          <w:ilvl w:val="0"/>
          <w:numId w:val="245"/>
        </w:numPr>
        <w:spacing w:before="120"/>
        <w:ind w:left="709" w:hanging="349"/>
        <w:jc w:val="both"/>
        <w:rPr>
          <w:color w:val="000000"/>
        </w:rPr>
      </w:pPr>
      <w:r w:rsidRPr="0008683B">
        <w:rPr>
          <w:color w:val="000000"/>
        </w:rPr>
        <w:t>zmiany decyzji lub zaleceń wydanych przez uprawnione organy;</w:t>
      </w:r>
    </w:p>
    <w:p w14:paraId="6F78E455" w14:textId="77777777" w:rsidR="008D27F6" w:rsidRPr="0008683B" w:rsidRDefault="008D27F6" w:rsidP="00CF7181">
      <w:pPr>
        <w:pStyle w:val="Lista2"/>
        <w:numPr>
          <w:ilvl w:val="4"/>
          <w:numId w:val="243"/>
        </w:numPr>
        <w:spacing w:before="120"/>
        <w:ind w:left="357" w:hanging="284"/>
        <w:jc w:val="both"/>
        <w:rPr>
          <w:color w:val="000000"/>
        </w:rPr>
      </w:pPr>
      <w:r w:rsidRPr="0008683B">
        <w:rPr>
          <w:color w:val="000000"/>
        </w:rPr>
        <w:t>Po otrzymaniu uzasadnienia, o którym mowa w ust. 6 Zamawiający sprawdzi w ciągu 7 dni jego zgodność z postanowieniami niniejszej umowy i jeśli nie będzie miał zastrzeżeń, zaakceptuje przedłużenie terminu wykonania umowy. Przedłużenie terminu wykonania umowy zostanie potwierdzone aneksem do umowy.</w:t>
      </w:r>
    </w:p>
    <w:p w14:paraId="0BDC7A3B" w14:textId="77777777" w:rsidR="008D27F6" w:rsidRPr="0008683B" w:rsidRDefault="008D27F6" w:rsidP="00CF7181">
      <w:pPr>
        <w:pStyle w:val="Tekstpodstawowy"/>
        <w:numPr>
          <w:ilvl w:val="4"/>
          <w:numId w:val="243"/>
        </w:numPr>
        <w:tabs>
          <w:tab w:val="num" w:pos="360"/>
        </w:tabs>
        <w:suppressAutoHyphens/>
        <w:spacing w:before="120"/>
        <w:ind w:left="357" w:hanging="284"/>
        <w:jc w:val="both"/>
        <w:rPr>
          <w:rFonts w:ascii="Times New Roman" w:hAnsi="Times New Roman"/>
          <w:color w:val="000000"/>
          <w:lang w:eastAsia="x-none"/>
        </w:rPr>
      </w:pPr>
      <w:r w:rsidRPr="0008683B">
        <w:rPr>
          <w:rFonts w:ascii="Times New Roman" w:hAnsi="Times New Roman"/>
          <w:color w:val="000000"/>
          <w:lang w:eastAsia="x-none"/>
        </w:rPr>
        <w:t>W przypadku gdy czas trwania umowy przekroczy okres 12 miesięcy, Zamawiający dopuszcza zmianę Wynagrodzenia brutto Wykonawcy w przypadku:</w:t>
      </w:r>
    </w:p>
    <w:p w14:paraId="2449EBE6" w14:textId="77777777" w:rsidR="008D27F6" w:rsidRPr="0008683B" w:rsidRDefault="008D27F6" w:rsidP="00CF7181">
      <w:pPr>
        <w:pStyle w:val="Tekstpodstawowy"/>
        <w:numPr>
          <w:ilvl w:val="0"/>
          <w:numId w:val="246"/>
        </w:numPr>
        <w:tabs>
          <w:tab w:val="clear" w:pos="720"/>
          <w:tab w:val="num" w:pos="993"/>
        </w:tabs>
        <w:suppressAutoHyphens/>
        <w:spacing w:before="120"/>
        <w:ind w:left="567" w:hanging="294"/>
        <w:jc w:val="both"/>
        <w:rPr>
          <w:rFonts w:ascii="Times New Roman" w:hAnsi="Times New Roman"/>
          <w:color w:val="000000"/>
          <w:lang w:eastAsia="x-none"/>
        </w:rPr>
      </w:pPr>
      <w:r w:rsidRPr="0008683B">
        <w:rPr>
          <w:rFonts w:ascii="Times New Roman" w:hAnsi="Times New Roman"/>
          <w:color w:val="000000"/>
          <w:lang w:eastAsia="x-none"/>
        </w:rPr>
        <w:t>Zmiany stawki podatku VAT. Zmiana wysokości Wynagrodzenia obowiązywać będzie od dnia wejścia w życie przepisów wprowadzających tą zmianę. W takim przypadku wartość netto wynagrodzenia Wykonawcy nie ulegnie zmianie;</w:t>
      </w:r>
    </w:p>
    <w:p w14:paraId="42EB8E74" w14:textId="77777777" w:rsidR="008D27F6" w:rsidRPr="0008683B" w:rsidRDefault="008D27F6" w:rsidP="00CF7181">
      <w:pPr>
        <w:pStyle w:val="Tekstpodstawowy"/>
        <w:numPr>
          <w:ilvl w:val="0"/>
          <w:numId w:val="246"/>
        </w:numPr>
        <w:tabs>
          <w:tab w:val="clear" w:pos="720"/>
          <w:tab w:val="num" w:pos="993"/>
        </w:tabs>
        <w:suppressAutoHyphens/>
        <w:spacing w:before="120"/>
        <w:ind w:left="567" w:hanging="294"/>
        <w:jc w:val="both"/>
        <w:rPr>
          <w:rFonts w:ascii="Times New Roman" w:hAnsi="Times New Roman"/>
          <w:color w:val="000000"/>
          <w:lang w:eastAsia="x-none"/>
        </w:rPr>
      </w:pPr>
      <w:r w:rsidRPr="0008683B">
        <w:rPr>
          <w:rFonts w:ascii="Times New Roman" w:hAnsi="Times New Roman"/>
          <w:color w:val="000000"/>
          <w:lang w:eastAsia="x-none"/>
        </w:rPr>
        <w:t>Zmiany wysokości minimalnego wynagrodzenia za pracę albo minimalnej stawki godzinowej ustalonych na podstawie przepisów ustawy z dnia 10 października 2002 r. o minimalnym wynagrodzeniu za pracę, jeżeli zmiana ta będzie miała wpływ na koszty wykonania zamówienia przez Wykonawcę i zdoła on to udokumentować;</w:t>
      </w:r>
    </w:p>
    <w:p w14:paraId="61C4BEF2" w14:textId="77777777" w:rsidR="008D27F6" w:rsidRPr="0008683B" w:rsidRDefault="008D27F6" w:rsidP="00CF7181">
      <w:pPr>
        <w:pStyle w:val="Tekstpodstawowy"/>
        <w:numPr>
          <w:ilvl w:val="0"/>
          <w:numId w:val="246"/>
        </w:numPr>
        <w:tabs>
          <w:tab w:val="clear" w:pos="720"/>
          <w:tab w:val="num" w:pos="993"/>
        </w:tabs>
        <w:suppressAutoHyphens/>
        <w:spacing w:before="120"/>
        <w:ind w:left="567" w:hanging="294"/>
        <w:jc w:val="both"/>
        <w:rPr>
          <w:rFonts w:ascii="Times New Roman" w:hAnsi="Times New Roman"/>
          <w:color w:val="000000"/>
          <w:lang w:eastAsia="x-none"/>
        </w:rPr>
      </w:pPr>
      <w:r w:rsidRPr="0008683B">
        <w:rPr>
          <w:rFonts w:ascii="Times New Roman" w:hAnsi="Times New Roman"/>
          <w:color w:val="000000"/>
          <w:lang w:eastAsia="x-none"/>
        </w:rPr>
        <w:t>Zmiany zasad podlegania ubezpieczeniom społecznym lub ubezpieczeniu zdrowotnemu lub wysokości stawki składki na ubezpieczenie społeczne lub zdrowotne, jeżeli zmiana ta będzie miała wpływ na koszty wykonania zamówienia przez Wykonawcę i zdoła on to udokumentować;</w:t>
      </w:r>
    </w:p>
    <w:p w14:paraId="53DE3CB4" w14:textId="77777777" w:rsidR="008D27F6" w:rsidRPr="0008683B" w:rsidRDefault="008D27F6" w:rsidP="00CF7181">
      <w:pPr>
        <w:pStyle w:val="Tekstpodstawowy"/>
        <w:numPr>
          <w:ilvl w:val="0"/>
          <w:numId w:val="246"/>
        </w:numPr>
        <w:tabs>
          <w:tab w:val="clear" w:pos="720"/>
          <w:tab w:val="num" w:pos="993"/>
        </w:tabs>
        <w:suppressAutoHyphens/>
        <w:spacing w:before="120"/>
        <w:ind w:left="567" w:hanging="294"/>
        <w:jc w:val="both"/>
        <w:rPr>
          <w:rFonts w:ascii="Times New Roman" w:hAnsi="Times New Roman"/>
          <w:color w:val="000000"/>
          <w:lang w:eastAsia="x-none"/>
        </w:rPr>
      </w:pPr>
      <w:r w:rsidRPr="0008683B">
        <w:rPr>
          <w:rFonts w:ascii="Times New Roman" w:hAnsi="Times New Roman"/>
          <w:color w:val="000000"/>
          <w:lang w:eastAsia="x-none"/>
        </w:rPr>
        <w:t>Zmiany zasad gromadzenia i wysokości wpłat do pracowniczych planów kapitałowych, o których mowa w ustawie z dnia 4 października 2018 r. o pracowniczych planach kapitałowych, jeżeli zmiana ta będzie miała wpływ na koszty wykonania zamówienia przez Wykonawcę i zdoła on to udokumentować,</w:t>
      </w:r>
    </w:p>
    <w:p w14:paraId="0FCBA9B9" w14:textId="77777777" w:rsidR="008D27F6" w:rsidRPr="0008683B" w:rsidRDefault="008D27F6" w:rsidP="008D27F6">
      <w:pPr>
        <w:pStyle w:val="Tekstpodstawowy"/>
        <w:tabs>
          <w:tab w:val="num" w:pos="993"/>
        </w:tabs>
        <w:suppressAutoHyphens/>
        <w:spacing w:before="120"/>
        <w:ind w:left="567" w:hanging="294"/>
        <w:jc w:val="both"/>
        <w:rPr>
          <w:rFonts w:ascii="Times New Roman" w:hAnsi="Times New Roman"/>
          <w:color w:val="000000"/>
          <w:lang w:eastAsia="x-none"/>
        </w:rPr>
      </w:pPr>
      <w:r w:rsidRPr="0008683B">
        <w:rPr>
          <w:rFonts w:ascii="Times New Roman" w:hAnsi="Times New Roman"/>
          <w:color w:val="000000"/>
          <w:lang w:eastAsia="x-none"/>
        </w:rPr>
        <w:t>- jeżeli zmiany te będą miały wpływ na koszty wykonania zamówienia przez Wykonawcę.</w:t>
      </w:r>
    </w:p>
    <w:p w14:paraId="133ADA01" w14:textId="77777777" w:rsidR="008D27F6" w:rsidRPr="0008683B" w:rsidRDefault="008D27F6" w:rsidP="00CF7181">
      <w:pPr>
        <w:pStyle w:val="Tekstpodstawowy"/>
        <w:numPr>
          <w:ilvl w:val="0"/>
          <w:numId w:val="247"/>
        </w:numPr>
        <w:tabs>
          <w:tab w:val="clear" w:pos="360"/>
        </w:tabs>
        <w:suppressAutoHyphens/>
        <w:spacing w:before="120"/>
        <w:jc w:val="both"/>
        <w:rPr>
          <w:rFonts w:ascii="Times New Roman" w:hAnsi="Times New Roman"/>
          <w:color w:val="000000"/>
          <w:lang w:eastAsia="x-none"/>
        </w:rPr>
      </w:pPr>
      <w:r w:rsidRPr="0008683B">
        <w:rPr>
          <w:rFonts w:ascii="Times New Roman" w:hAnsi="Times New Roman"/>
          <w:color w:val="000000"/>
          <w:lang w:eastAsia="x-none"/>
        </w:rPr>
        <w:t xml:space="preserve">W celu uzyskania zgody drugiej Strony i zawarcia aneksu, na podstawie ust. 8 pkt. 1)-4), każda ze Stron może wystąpić do drugiej Strony w terminie 30 dni od dnia wejścia w życie zmian w </w:t>
      </w:r>
      <w:r w:rsidRPr="0008683B">
        <w:rPr>
          <w:rFonts w:ascii="Times New Roman" w:hAnsi="Times New Roman"/>
          <w:color w:val="000000"/>
          <w:lang w:eastAsia="x-none"/>
        </w:rPr>
        <w:lastRenderedPageBreak/>
        <w:t xml:space="preserve">powyższym zakresie, wraz z uzasadnieniem, w którym odpowiednio Zamawiający wykaże wpływ zmian na zmniejszenie kosztów wykonywania umowy przez Wykonawcę, co powinno skutkować zmniejszeniem wysokości wynagrodzenia Wykonawcy, albo Wykonawca wykaże wpływ zmian na zwiększenie kosztów wykonywania umowy, co powinno skutkować zwiększeniem wysokości wynagrodzenia brutto Wykonawcy. </w:t>
      </w:r>
    </w:p>
    <w:p w14:paraId="53CA09E4" w14:textId="77777777" w:rsidR="008D27F6" w:rsidRPr="0008683B" w:rsidRDefault="008D27F6" w:rsidP="00CF7181">
      <w:pPr>
        <w:pStyle w:val="Tekstpodstawowy"/>
        <w:numPr>
          <w:ilvl w:val="0"/>
          <w:numId w:val="247"/>
        </w:numPr>
        <w:suppressAutoHyphens/>
        <w:spacing w:before="120"/>
        <w:ind w:left="357" w:hanging="284"/>
        <w:jc w:val="both"/>
        <w:rPr>
          <w:rFonts w:ascii="Times New Roman" w:hAnsi="Times New Roman"/>
          <w:color w:val="000000"/>
          <w:lang w:eastAsia="x-none"/>
        </w:rPr>
      </w:pPr>
      <w:r w:rsidRPr="0008683B">
        <w:rPr>
          <w:rFonts w:ascii="Times New Roman" w:hAnsi="Times New Roman"/>
          <w:color w:val="000000"/>
          <w:lang w:eastAsia="x-none"/>
        </w:rPr>
        <w:t>Aneks, o którym mowa w ust. 9 będzie obowiązywał od dnia jego zawarcia ze skutkiem od dnia wejścia w życie zmian przepisów będących podstawą do zmiany wysokości wynagrodzenia Wykonawcy, o których mowa w ust. 8 pkt. 1-4) albo od dnia zawnioskowanego przez Stronę, jeżeli będzie to termin późniejszy.</w:t>
      </w:r>
    </w:p>
    <w:p w14:paraId="08EA4C25" w14:textId="77777777" w:rsidR="008D27F6" w:rsidRDefault="008D27F6" w:rsidP="00CF7181">
      <w:pPr>
        <w:pStyle w:val="Tekstpodstawowy"/>
        <w:numPr>
          <w:ilvl w:val="0"/>
          <w:numId w:val="247"/>
        </w:numPr>
        <w:suppressAutoHyphens/>
        <w:spacing w:before="120"/>
        <w:ind w:left="357" w:hanging="284"/>
        <w:jc w:val="both"/>
        <w:rPr>
          <w:rFonts w:ascii="Times New Roman" w:hAnsi="Times New Roman"/>
          <w:color w:val="000000"/>
          <w:lang w:eastAsia="x-none"/>
        </w:rPr>
      </w:pPr>
      <w:r w:rsidRPr="0008683B">
        <w:rPr>
          <w:rFonts w:ascii="Times New Roman" w:hAnsi="Times New Roman"/>
          <w:color w:val="000000"/>
          <w:lang w:eastAsia="x-none"/>
        </w:rPr>
        <w:t>Warunkiem dokonania zmian, o których mowa w ust. 8-9 powyżej, jest złożenie wniosku przez Stronę inicjującą zmianę zawierającego opis propozycji zmian oraz uzasadnienie zmian.</w:t>
      </w:r>
    </w:p>
    <w:p w14:paraId="3B007AD2" w14:textId="77777777" w:rsidR="00622934" w:rsidRPr="00A971CF" w:rsidRDefault="00622934" w:rsidP="00622934">
      <w:pPr>
        <w:pStyle w:val="Tekstpodstawowy"/>
        <w:tabs>
          <w:tab w:val="left" w:pos="284"/>
        </w:tabs>
        <w:suppressAutoHyphens/>
        <w:spacing w:before="120"/>
        <w:ind w:left="284"/>
        <w:jc w:val="both"/>
        <w:rPr>
          <w:rFonts w:ascii="Times New Roman" w:hAnsi="Times New Roman"/>
          <w:lang w:eastAsia="x-none"/>
        </w:rPr>
      </w:pPr>
    </w:p>
    <w:p w14:paraId="1C749B10" w14:textId="77777777" w:rsidR="00622934" w:rsidRPr="00742EF9" w:rsidRDefault="00622934" w:rsidP="00622934">
      <w:pPr>
        <w:keepNext/>
        <w:tabs>
          <w:tab w:val="left" w:pos="284"/>
          <w:tab w:val="num" w:pos="360"/>
        </w:tabs>
        <w:spacing w:before="120"/>
        <w:ind w:left="284" w:hanging="284"/>
        <w:jc w:val="center"/>
        <w:rPr>
          <w:b/>
          <w:bCs/>
        </w:rPr>
      </w:pPr>
      <w:r w:rsidRPr="009C59CC">
        <w:rPr>
          <w:b/>
          <w:bCs/>
        </w:rPr>
        <w:t>§ 1</w:t>
      </w:r>
      <w:r>
        <w:rPr>
          <w:b/>
          <w:bCs/>
        </w:rPr>
        <w:t>7.</w:t>
      </w:r>
    </w:p>
    <w:p w14:paraId="44ECBB04" w14:textId="4529954C" w:rsidR="00622934" w:rsidRPr="00C43BB1" w:rsidRDefault="00622934" w:rsidP="00FE7203">
      <w:pPr>
        <w:tabs>
          <w:tab w:val="left" w:pos="284"/>
          <w:tab w:val="num" w:pos="360"/>
        </w:tabs>
        <w:spacing w:before="120"/>
        <w:ind w:left="284" w:hanging="284"/>
        <w:jc w:val="center"/>
        <w:rPr>
          <w:b/>
          <w:bCs/>
        </w:rPr>
      </w:pPr>
      <w:r w:rsidRPr="006614DA">
        <w:rPr>
          <w:b/>
          <w:bCs/>
        </w:rPr>
        <w:t>Klauzula Waloryzacyjna</w:t>
      </w:r>
    </w:p>
    <w:p w14:paraId="48CF4FB6" w14:textId="77777777" w:rsidR="00622934" w:rsidRPr="003B0623" w:rsidRDefault="00622934" w:rsidP="00622934">
      <w:pPr>
        <w:tabs>
          <w:tab w:val="left" w:pos="284"/>
          <w:tab w:val="left" w:pos="709"/>
        </w:tabs>
        <w:autoSpaceDE w:val="0"/>
        <w:autoSpaceDN w:val="0"/>
        <w:adjustRightInd w:val="0"/>
        <w:spacing w:before="120"/>
        <w:ind w:left="284" w:hanging="284"/>
        <w:jc w:val="both"/>
        <w:rPr>
          <w:rFonts w:eastAsia="Cambria"/>
          <w:bCs/>
          <w:color w:val="000000"/>
        </w:rPr>
      </w:pPr>
      <w:r w:rsidRPr="00C962EA">
        <w:rPr>
          <w:iCs/>
          <w:color w:val="000000" w:themeColor="text1"/>
        </w:rPr>
        <w:t xml:space="preserve">1. W przypadku gdy w czasie trwania robót  budowlanych,  czas trwania pełnienia Nadzorów Autorskich przekroczy 6 miesięcy, Zamawiający w celu urealnienia wynagrodzenia Wykonawcy w zakresie Nadzoru Autorskiego, z uwagi na wzrost kosztów niezbędnych do realizacji umowy, będzie dokonywać  waloryzacji wynagrodzenia, o którym mowa w § 10 ust. 1  pkt 2 </w:t>
      </w:r>
      <w:r w:rsidRPr="003B0623">
        <w:rPr>
          <w:rFonts w:eastAsia="Cambria"/>
          <w:bCs/>
          <w:color w:val="000000"/>
        </w:rPr>
        <w:t>, z tym zastrzeżeniem, że:</w:t>
      </w:r>
    </w:p>
    <w:p w14:paraId="5431C8FD" w14:textId="77777777" w:rsidR="00622934" w:rsidRPr="003B0623" w:rsidRDefault="00622934" w:rsidP="00D61A96">
      <w:pPr>
        <w:pStyle w:val="Akapitzlist"/>
        <w:numPr>
          <w:ilvl w:val="2"/>
          <w:numId w:val="258"/>
        </w:numPr>
        <w:tabs>
          <w:tab w:val="clear" w:pos="2160"/>
          <w:tab w:val="num" w:pos="709"/>
        </w:tabs>
        <w:spacing w:before="120" w:line="240" w:lineRule="auto"/>
        <w:ind w:left="709" w:hanging="425"/>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minimalny poziom zmiany kosztów, uprawniający Strony Umowy do żądania zmiany wynagrodzenia wynosi 5 % w stosunku do wskaźnika, o którym mowa w lit. b),</w:t>
      </w:r>
    </w:p>
    <w:p w14:paraId="14F883E1" w14:textId="77777777" w:rsidR="00622934" w:rsidRPr="003B0623" w:rsidRDefault="00622934" w:rsidP="00D61A96">
      <w:pPr>
        <w:pStyle w:val="Akapitzlist"/>
        <w:numPr>
          <w:ilvl w:val="2"/>
          <w:numId w:val="258"/>
        </w:numPr>
        <w:tabs>
          <w:tab w:val="clear" w:pos="2160"/>
          <w:tab w:val="num" w:pos="709"/>
        </w:tabs>
        <w:spacing w:before="120" w:line="240" w:lineRule="auto"/>
        <w:ind w:left="709" w:hanging="425"/>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poziom zmiany wynagrodzenia zostanie ustalony na podstawie wskaźnika cen towarów i usług konsumpcyjnych ogłoszonego w komunikacie Prezesa GUS, ustalonego w stosunku do miesiąca, w którym została złożona oferta Wykonawcy; poziom zmiany będzie stanowił różnicę cen towarów i usług ogłoszonych w komunikacie Prezesa GUS z miesiąca, za który wnioskowana jest zmiana a poziomem cen towarów i usług wynikających z komunikatu Prezesa GUS za miesiąc, w którym została złożona oferta Wykonawcy,</w:t>
      </w:r>
    </w:p>
    <w:p w14:paraId="1CE80CC8" w14:textId="77777777" w:rsidR="00622934" w:rsidRPr="003B0623" w:rsidRDefault="00622934" w:rsidP="00D61A96">
      <w:pPr>
        <w:pStyle w:val="Akapitzlist"/>
        <w:numPr>
          <w:ilvl w:val="2"/>
          <w:numId w:val="258"/>
        </w:numPr>
        <w:tabs>
          <w:tab w:val="clear" w:pos="2160"/>
          <w:tab w:val="num" w:pos="709"/>
        </w:tabs>
        <w:spacing w:before="120" w:line="240" w:lineRule="auto"/>
        <w:ind w:left="709" w:hanging="425"/>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sposób określenia wpływu zmiany kosztów na koszt wykonania zamówienia nastąpi na podstawie wniosku Strony wnioskującej o zmianę i dokumentów dołączonych do tego wniosku potwierdzających m.in. rzeczywiste poniesienie poszczególnych kosztów, a także na podstawie komunikatów Prezesa GUS, o których mowa w lit. b). Wniosek Strony wnioskującej zmianę wynagrodzenia, powinien zawierać propozycję zmiany Umowy w zakresie wysokości wynagrodzenia wraz z jej uzasadnieniem oraz dokumenty niezbędne do oceny, czy proponowane zmiany wynikają ze zmiany kosztów związanych z realizacją Umowy względem kosztów przyjętych w celu ustalenia wynagrodzenia Wykonawcy zawartego w ofercie, a w szczególności:</w:t>
      </w:r>
    </w:p>
    <w:p w14:paraId="0D3F176C" w14:textId="77777777" w:rsidR="00622934" w:rsidRPr="003B0623" w:rsidRDefault="00622934" w:rsidP="00D8329B">
      <w:pPr>
        <w:pStyle w:val="Akapitzlist"/>
        <w:numPr>
          <w:ilvl w:val="0"/>
          <w:numId w:val="133"/>
        </w:numPr>
        <w:spacing w:before="120" w:line="240" w:lineRule="auto"/>
        <w:ind w:left="709"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487237A4" w14:textId="77777777" w:rsidR="00622934" w:rsidRPr="003B0623" w:rsidRDefault="00622934" w:rsidP="00D8329B">
      <w:pPr>
        <w:pStyle w:val="Akapitzlist"/>
        <w:numPr>
          <w:ilvl w:val="0"/>
          <w:numId w:val="133"/>
        </w:numPr>
        <w:spacing w:before="120" w:line="240" w:lineRule="auto"/>
        <w:ind w:left="709" w:hanging="284"/>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60CD6B43" w14:textId="77777777" w:rsidR="00622934" w:rsidRPr="003B0623" w:rsidRDefault="00622934" w:rsidP="00CF7181">
      <w:pPr>
        <w:pStyle w:val="Akapitzlist"/>
        <w:numPr>
          <w:ilvl w:val="1"/>
          <w:numId w:val="233"/>
        </w:numPr>
        <w:spacing w:before="120" w:line="240" w:lineRule="auto"/>
        <w:ind w:left="426"/>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lastRenderedPageBreak/>
        <w:t xml:space="preserve">Maksymalna wartość zmiany wynagrodzenia, jaką dopuszcza Zamawiający, to łącznie 10% w stosunku do wartości pierwotnej wynagrodzenia z tytułu pełnienia nadzoru autorskiego określonego </w:t>
      </w:r>
      <w:r w:rsidRPr="003B0623">
        <w:rPr>
          <w:rFonts w:ascii="Times New Roman" w:hAnsi="Times New Roman" w:cs="Times New Roman"/>
          <w:iCs/>
          <w:color w:val="000000" w:themeColor="text1"/>
          <w:sz w:val="24"/>
          <w:szCs w:val="24"/>
        </w:rPr>
        <w:t>§ 10 ust. 1  pkt 2</w:t>
      </w:r>
      <w:r w:rsidRPr="003B0623">
        <w:rPr>
          <w:rFonts w:ascii="Times New Roman" w:eastAsia="Cambria" w:hAnsi="Times New Roman" w:cs="Times New Roman"/>
          <w:bCs/>
          <w:color w:val="000000"/>
          <w:sz w:val="24"/>
          <w:szCs w:val="24"/>
        </w:rPr>
        <w:t>.</w:t>
      </w:r>
    </w:p>
    <w:p w14:paraId="4398DDA1" w14:textId="77777777" w:rsidR="00622934" w:rsidRPr="003B0623" w:rsidRDefault="00622934" w:rsidP="00CF7181">
      <w:pPr>
        <w:pStyle w:val="Akapitzlist"/>
        <w:numPr>
          <w:ilvl w:val="1"/>
          <w:numId w:val="233"/>
        </w:numPr>
        <w:spacing w:before="120" w:line="240" w:lineRule="auto"/>
        <w:ind w:left="426"/>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Zmiana wynagrodzenia może nastąpić co kwartał, począwszy najwcześniej od 7-go miesiąca obowiązywani</w:t>
      </w:r>
      <w:r w:rsidRPr="00F055C7">
        <w:rPr>
          <w:rFonts w:ascii="Times New Roman" w:eastAsia="Cambria" w:hAnsi="Times New Roman" w:cs="Times New Roman"/>
          <w:bCs/>
          <w:color w:val="000000"/>
          <w:sz w:val="24"/>
          <w:szCs w:val="24"/>
        </w:rPr>
        <w:t>a Umowy na roboty budowlane.</w:t>
      </w:r>
    </w:p>
    <w:p w14:paraId="5A7B3FBB" w14:textId="77777777" w:rsidR="00622934" w:rsidRPr="003B0623" w:rsidRDefault="00622934" w:rsidP="00CF7181">
      <w:pPr>
        <w:pStyle w:val="Akapitzlist"/>
        <w:numPr>
          <w:ilvl w:val="1"/>
          <w:numId w:val="233"/>
        </w:numPr>
        <w:spacing w:before="120" w:line="240" w:lineRule="auto"/>
        <w:ind w:left="426"/>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Przez uprawnienie do zmiany wynagrodzenia należy również rozumieć obniżenie wynagrodzenia.</w:t>
      </w:r>
    </w:p>
    <w:p w14:paraId="4548C565" w14:textId="77777777" w:rsidR="00622934" w:rsidRPr="003B0623" w:rsidRDefault="00622934" w:rsidP="00CF7181">
      <w:pPr>
        <w:pStyle w:val="Akapitzlist"/>
        <w:numPr>
          <w:ilvl w:val="1"/>
          <w:numId w:val="233"/>
        </w:numPr>
        <w:spacing w:before="120" w:line="240" w:lineRule="auto"/>
        <w:ind w:left="426"/>
        <w:jc w:val="both"/>
        <w:rPr>
          <w:rFonts w:ascii="Times New Roman" w:eastAsia="Cambria" w:hAnsi="Times New Roman" w:cs="Times New Roman"/>
          <w:bCs/>
          <w:color w:val="000000"/>
          <w:sz w:val="24"/>
          <w:szCs w:val="24"/>
        </w:rPr>
      </w:pPr>
      <w:r w:rsidRPr="003B0623">
        <w:rPr>
          <w:rFonts w:ascii="Times New Roman" w:eastAsia="Cambria" w:hAnsi="Times New Roman" w:cs="Times New Roman"/>
          <w:bCs/>
          <w:color w:val="000000"/>
          <w:sz w:val="24"/>
          <w:szCs w:val="24"/>
        </w:rPr>
        <w:t>Zmiana wynagrodzenia może nastąpić na podstawie pisemnego aneksu podpisanego przez obie Strony Umowy.</w:t>
      </w:r>
    </w:p>
    <w:p w14:paraId="18375864" w14:textId="7432FF31" w:rsidR="00B20067" w:rsidRPr="00382A88" w:rsidRDefault="00622934" w:rsidP="00382A88">
      <w:pPr>
        <w:pStyle w:val="Akapitzlist"/>
        <w:numPr>
          <w:ilvl w:val="1"/>
          <w:numId w:val="233"/>
        </w:numPr>
        <w:spacing w:before="120" w:line="240" w:lineRule="auto"/>
        <w:ind w:left="426"/>
        <w:jc w:val="both"/>
        <w:rPr>
          <w:b/>
        </w:rPr>
      </w:pPr>
      <w:r w:rsidRPr="003B0623">
        <w:rPr>
          <w:rFonts w:ascii="Times New Roman" w:eastAsia="Cambria" w:hAnsi="Times New Roman" w:cs="Times New Roman"/>
          <w:bCs/>
          <w:color w:val="000000"/>
          <w:sz w:val="24"/>
          <w:szCs w:val="24"/>
        </w:rPr>
        <w:t>Wykonawca, w przypadku zmian wynagrodzenia zgodnie z ust. 1-4,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w:t>
      </w:r>
    </w:p>
    <w:p w14:paraId="2AD66E43" w14:textId="7C77BA69" w:rsidR="00622934" w:rsidRDefault="00622934" w:rsidP="00622934">
      <w:pPr>
        <w:keepNext/>
        <w:tabs>
          <w:tab w:val="left" w:pos="284"/>
          <w:tab w:val="num" w:pos="360"/>
        </w:tabs>
        <w:spacing w:before="120"/>
        <w:ind w:left="284" w:hanging="284"/>
        <w:jc w:val="center"/>
        <w:rPr>
          <w:b/>
          <w:bCs/>
        </w:rPr>
      </w:pPr>
      <w:r w:rsidRPr="009C59CC">
        <w:rPr>
          <w:b/>
          <w:bCs/>
        </w:rPr>
        <w:t>§ 1</w:t>
      </w:r>
      <w:r>
        <w:rPr>
          <w:b/>
          <w:bCs/>
        </w:rPr>
        <w:t>8.</w:t>
      </w:r>
    </w:p>
    <w:p w14:paraId="7F50D408" w14:textId="77777777" w:rsidR="00622934" w:rsidRPr="009C59CC" w:rsidRDefault="00622934" w:rsidP="00622934">
      <w:pPr>
        <w:keepNext/>
        <w:tabs>
          <w:tab w:val="left" w:pos="284"/>
          <w:tab w:val="num" w:pos="360"/>
        </w:tabs>
        <w:spacing w:before="120"/>
        <w:ind w:left="284" w:hanging="284"/>
        <w:jc w:val="center"/>
        <w:rPr>
          <w:b/>
          <w:bCs/>
        </w:rPr>
      </w:pPr>
      <w:r w:rsidRPr="009C59CC">
        <w:rPr>
          <w:b/>
          <w:bCs/>
        </w:rPr>
        <w:t>RODO</w:t>
      </w:r>
    </w:p>
    <w:p w14:paraId="5AE332FC" w14:textId="77777777" w:rsidR="00622934" w:rsidRPr="00E83FBE" w:rsidRDefault="00622934" w:rsidP="00CF7181">
      <w:pPr>
        <w:pStyle w:val="Bezodstpw"/>
        <w:numPr>
          <w:ilvl w:val="0"/>
          <w:numId w:val="234"/>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hAnsi="Times New Roman"/>
          <w:sz w:val="24"/>
          <w:szCs w:val="24"/>
        </w:rPr>
        <w:t>Współpraca</w:t>
      </w:r>
      <w:r w:rsidRPr="00E83FBE">
        <w:rPr>
          <w:rFonts w:ascii="Times New Roman" w:eastAsia="Times New Roman" w:hAnsi="Times New Roman"/>
          <w:color w:val="000000"/>
          <w:sz w:val="24"/>
          <w:szCs w:val="24"/>
        </w:rPr>
        <w:t xml:space="preserve">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5927E5F5" w14:textId="77777777" w:rsidR="00622934" w:rsidRPr="00E83FBE" w:rsidRDefault="00622934" w:rsidP="00CF7181">
      <w:pPr>
        <w:pStyle w:val="Bezodstpw"/>
        <w:numPr>
          <w:ilvl w:val="0"/>
          <w:numId w:val="234"/>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6AADBDDF" w14:textId="77777777" w:rsidR="00622934" w:rsidRPr="00E83FBE" w:rsidRDefault="00622934" w:rsidP="00CF7181">
      <w:pPr>
        <w:pStyle w:val="Bezodstpw"/>
        <w:numPr>
          <w:ilvl w:val="0"/>
          <w:numId w:val="234"/>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2659F3FF" w14:textId="1A2C0EAE" w:rsidR="00622934" w:rsidRPr="00E83FBE" w:rsidRDefault="00622934" w:rsidP="00CF7181">
      <w:pPr>
        <w:pStyle w:val="Bezodstpw"/>
        <w:numPr>
          <w:ilvl w:val="0"/>
          <w:numId w:val="234"/>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 xml:space="preserve">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w:t>
      </w:r>
      <w:r w:rsidR="00B20067">
        <w:rPr>
          <w:rFonts w:ascii="Times New Roman" w:eastAsia="Times New Roman" w:hAnsi="Times New Roman"/>
          <w:color w:val="000000"/>
          <w:sz w:val="24"/>
          <w:szCs w:val="24"/>
        </w:rPr>
        <w:t>5</w:t>
      </w:r>
      <w:r w:rsidR="00B20067" w:rsidRPr="00E83FBE">
        <w:rPr>
          <w:rFonts w:ascii="Times New Roman" w:eastAsia="Times New Roman" w:hAnsi="Times New Roman"/>
          <w:color w:val="000000"/>
          <w:sz w:val="24"/>
          <w:szCs w:val="24"/>
        </w:rPr>
        <w:t xml:space="preserve"> </w:t>
      </w:r>
      <w:r w:rsidRPr="00E83FBE">
        <w:rPr>
          <w:rFonts w:ascii="Times New Roman" w:eastAsia="Times New Roman" w:hAnsi="Times New Roman"/>
          <w:color w:val="000000"/>
          <w:sz w:val="24"/>
          <w:szCs w:val="24"/>
        </w:rPr>
        <w:t>do niniejszej Umowy, natomiast brzmienie klauzuli informacyjnej stosowanej przez ………………….. określa załącznik nr …. do niniejszej Umowy.</w:t>
      </w:r>
    </w:p>
    <w:p w14:paraId="613E2A12" w14:textId="025EEFD7" w:rsidR="00622934" w:rsidRPr="00382A88" w:rsidRDefault="00622934" w:rsidP="00382A88">
      <w:pPr>
        <w:pStyle w:val="Bezodstpw"/>
        <w:numPr>
          <w:ilvl w:val="0"/>
          <w:numId w:val="234"/>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razie konieczności, Strony niniejszej Umowy, zawrą odrębną umowę regulującą szczegółowe kwestie dotyczące przetwarzania danych osobowych.</w:t>
      </w:r>
    </w:p>
    <w:p w14:paraId="28E0E17D" w14:textId="77777777" w:rsidR="00622934" w:rsidRPr="00A971CF" w:rsidRDefault="00622934" w:rsidP="00622934">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 19.</w:t>
      </w:r>
    </w:p>
    <w:p w14:paraId="56372FEE" w14:textId="77777777" w:rsidR="00622934" w:rsidRPr="00A971CF" w:rsidRDefault="00622934" w:rsidP="00622934">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Postanowienia końcowe</w:t>
      </w:r>
    </w:p>
    <w:p w14:paraId="1E36AE28" w14:textId="77777777" w:rsidR="00622934" w:rsidRPr="00A971CF" w:rsidRDefault="00622934" w:rsidP="00CF7181">
      <w:pPr>
        <w:pStyle w:val="Akapitzlist"/>
        <w:numPr>
          <w:ilvl w:val="0"/>
          <w:numId w:val="235"/>
        </w:numPr>
        <w:spacing w:before="120" w:line="240" w:lineRule="auto"/>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Zamawiający wyznacza: </w:t>
      </w:r>
      <w:r w:rsidRPr="00A971CF">
        <w:rPr>
          <w:rFonts w:ascii="Times New Roman" w:hAnsi="Times New Roman"/>
          <w:spacing w:val="5"/>
          <w:sz w:val="24"/>
          <w:szCs w:val="24"/>
        </w:rPr>
        <w:t xml:space="preserve"> ………………………………………………… tel. …………….. e-mail ……………… . </w:t>
      </w:r>
    </w:p>
    <w:p w14:paraId="32C3EF34"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Zamawiający wyznacza następujące osoby: </w:t>
      </w:r>
    </w:p>
    <w:p w14:paraId="21BC59FC" w14:textId="77777777" w:rsidR="00622934" w:rsidRPr="00A971CF" w:rsidRDefault="00622934" w:rsidP="00622934">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 tel.…………….. e-mail ………………. </w:t>
      </w:r>
    </w:p>
    <w:p w14:paraId="51D4E5F2" w14:textId="77777777" w:rsidR="00622934" w:rsidRPr="00A971CF" w:rsidRDefault="00622934" w:rsidP="00622934">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t xml:space="preserve">2/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 </w:t>
      </w:r>
    </w:p>
    <w:p w14:paraId="6F86671A" w14:textId="77777777" w:rsidR="00622934" w:rsidRPr="00A971CF" w:rsidRDefault="00622934" w:rsidP="00622934">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lastRenderedPageBreak/>
        <w:t xml:space="preserve">3/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122E49C2"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Wykonawca wyznacza: </w:t>
      </w:r>
      <w:r w:rsidRPr="00A971CF">
        <w:rPr>
          <w:rFonts w:ascii="Times New Roman" w:hAnsi="Times New Roman"/>
          <w:spacing w:val="5"/>
          <w:sz w:val="24"/>
          <w:szCs w:val="24"/>
        </w:rPr>
        <w:t xml:space="preserve"> ………………………………………………… tel.…………….. e-mail ……………… . </w:t>
      </w:r>
    </w:p>
    <w:p w14:paraId="14D04DF4"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Wykonawca wyznacza następujące osoby: </w:t>
      </w:r>
    </w:p>
    <w:p w14:paraId="164B3F24" w14:textId="77777777" w:rsidR="00622934" w:rsidRPr="00A971CF" w:rsidRDefault="00622934" w:rsidP="00622934">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5FC21614" w14:textId="77777777" w:rsidR="00622934" w:rsidRPr="00A971CF" w:rsidRDefault="00622934" w:rsidP="00622934">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2/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33D5DA7A"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Osoby wymienione w ust. 1-4 nie są uprawnione do zaciągania zobowiązań finansowych w imieniu i na rzecz Zamawiającego. </w:t>
      </w:r>
    </w:p>
    <w:p w14:paraId="2E2B52AA"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Zmiana osób wymienionych w ust. 1 - 4 odbywa się w formie jednostronnego oświadczenia złożonego drugiej stronie w formie pisemnej.</w:t>
      </w:r>
    </w:p>
    <w:p w14:paraId="4F0EFD27"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Wszelkie zmiany Umowy wymagają formy pisemnej pod rygorem nieważności, w formie aneksu, chyba że w Umowie postanowiono inaczej. </w:t>
      </w:r>
    </w:p>
    <w:p w14:paraId="0D12A041"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Spory dotyczące roszczeń wynikających z niewykonania lub nienależytego wykonania Umowy, także dotyczące roszczeń wynikających z odstąpienia od Umowy oraz inne spory związane z realizacją Umowy, niezależnie od podstawy faktycznej i prawnej ich dochodzenia, Strony rozstrzygają w drodze negocjacji i konsultacji. W przypadku niemożności osiągnięcia porozumienia Sądem właściwym dla rozstrzygnięcia sporu jest Sąd właściwy dla siedziby Zamawiającego.</w:t>
      </w:r>
    </w:p>
    <w:p w14:paraId="1E9AA459" w14:textId="77777777" w:rsidR="00622934" w:rsidRPr="00A971CF" w:rsidRDefault="00622934" w:rsidP="00CF7181">
      <w:pPr>
        <w:pStyle w:val="Akapitzlist"/>
        <w:numPr>
          <w:ilvl w:val="0"/>
          <w:numId w:val="235"/>
        </w:numPr>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Wykonawca nie może przenieść praw wynikających z Umowy na osobę trzecią bez pisemnej zgody Zamawiającego.</w:t>
      </w:r>
    </w:p>
    <w:p w14:paraId="2D9FAFCB" w14:textId="77777777" w:rsidR="00622934" w:rsidRPr="00A971CF" w:rsidRDefault="00622934" w:rsidP="00CF7181">
      <w:pPr>
        <w:pStyle w:val="Akapitzlist"/>
        <w:numPr>
          <w:ilvl w:val="0"/>
          <w:numId w:val="235"/>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W sprawach nieuregulowanych Umową stosuje się obowiązujące przepisy prawa, w szczególności przepisy ustawy Prawo zamówień publicznych, Kodeksu cywilnego oraz przepisy prawa budowlanego i ustawy o prawie autorskim i prawach pokrewnych.</w:t>
      </w:r>
    </w:p>
    <w:p w14:paraId="6227C0D5" w14:textId="77777777" w:rsidR="00622934" w:rsidRPr="00A971CF" w:rsidRDefault="00622934" w:rsidP="00CF7181">
      <w:pPr>
        <w:pStyle w:val="Akapitzlist"/>
        <w:numPr>
          <w:ilvl w:val="0"/>
          <w:numId w:val="235"/>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Kwestie sporne powstałe w związku z realizacją niniejszej umowy strony zobowiązują się rozstrzygać w drodze </w:t>
      </w:r>
      <w:r w:rsidRPr="00A971CF">
        <w:rPr>
          <w:rFonts w:ascii="Times New Roman" w:hAnsi="Times New Roman"/>
          <w:color w:val="2C363A"/>
          <w:sz w:val="24"/>
          <w:szCs w:val="24"/>
          <w:shd w:val="clear" w:color="auto" w:fill="FFFFFF"/>
        </w:rPr>
        <w:t>mediacji, lub innych pozasądowych sposobów rozwiązywania sporów</w:t>
      </w:r>
      <w:r w:rsidRPr="00A971CF">
        <w:rPr>
          <w:rFonts w:ascii="Times New Roman" w:hAnsi="Times New Roman"/>
          <w:sz w:val="24"/>
          <w:szCs w:val="24"/>
        </w:rPr>
        <w:t xml:space="preserve">, </w:t>
      </w:r>
      <w:r w:rsidRPr="00A971CF">
        <w:rPr>
          <w:rFonts w:ascii="Times New Roman" w:hAnsi="Times New Roman"/>
          <w:color w:val="2C363A"/>
          <w:sz w:val="24"/>
          <w:szCs w:val="24"/>
          <w:shd w:val="clear" w:color="auto" w:fill="FFFFFF"/>
        </w:rPr>
        <w:t xml:space="preserve">o których mowa w art. 591 ustawy, </w:t>
      </w:r>
      <w:r w:rsidRPr="00A971CF">
        <w:rPr>
          <w:rFonts w:ascii="Times New Roman" w:hAnsi="Times New Roman"/>
          <w:sz w:val="24"/>
          <w:szCs w:val="24"/>
        </w:rPr>
        <w:t xml:space="preserve"> w przypadku spraw majątkowych, w których zawarcie ugody jest dopuszczalne. Wówczas każda ze stron umowy może złożyć wniosek o przeprowadzenie mediacji lub inne polubowne rozwiązanie sporu do Sądu Polubownego przy Prokuratorii Generalnej Rzeczypospolitej Polskiej, wybranego mediatora albo osoby prowadzącej inne polubowne rozwiązanie sporu. W razie braku porozumienia i przypadkach niedopuszczalności zawarcia ugody, strony zobowiązują się rozstrzygać spory na drodze postępowania sądowego przed sądem powszechnym właściwym dla siedziby Zamawiającego.</w:t>
      </w:r>
    </w:p>
    <w:p w14:paraId="2A1D8D29" w14:textId="77777777" w:rsidR="00622934" w:rsidRPr="00A971CF" w:rsidRDefault="00622934" w:rsidP="00CF7181">
      <w:pPr>
        <w:pStyle w:val="Akapitzlist"/>
        <w:numPr>
          <w:ilvl w:val="0"/>
          <w:numId w:val="235"/>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Umowę sporządzono w czterech jednobrzmiących egzemplarzach, w tym trzy dla Zamawiającego oraz jeden dla Wykonawcy. </w:t>
      </w:r>
    </w:p>
    <w:p w14:paraId="4ABD394F" w14:textId="77777777" w:rsidR="00622934" w:rsidRPr="00B75411" w:rsidRDefault="00622934" w:rsidP="00CF7181">
      <w:pPr>
        <w:pStyle w:val="Akapitzlist"/>
        <w:numPr>
          <w:ilvl w:val="0"/>
          <w:numId w:val="235"/>
        </w:numPr>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Integralną część Umowy stanowią Załączniki:</w:t>
      </w:r>
    </w:p>
    <w:p w14:paraId="584C5640" w14:textId="77777777" w:rsidR="00622934" w:rsidRPr="00A971CF" w:rsidRDefault="00622934" w:rsidP="0095177E">
      <w:pPr>
        <w:pStyle w:val="arial"/>
        <w:tabs>
          <w:tab w:val="clear" w:pos="567"/>
          <w:tab w:val="left" w:pos="284"/>
          <w:tab w:val="left" w:pos="426"/>
        </w:tabs>
        <w:ind w:left="284" w:hanging="284"/>
        <w:rPr>
          <w:rFonts w:ascii="Times New Roman" w:hAnsi="Times New Roman" w:cs="Times New Roman"/>
          <w:sz w:val="24"/>
          <w:szCs w:val="24"/>
        </w:rPr>
      </w:pPr>
      <w:r>
        <w:rPr>
          <w:rFonts w:ascii="Times New Roman" w:hAnsi="Times New Roman" w:cs="Times New Roman"/>
          <w:sz w:val="24"/>
          <w:szCs w:val="24"/>
        </w:rPr>
        <w:tab/>
      </w:r>
      <w:r w:rsidRPr="00A971CF">
        <w:rPr>
          <w:rFonts w:ascii="Times New Roman" w:hAnsi="Times New Roman" w:cs="Times New Roman"/>
          <w:sz w:val="24"/>
          <w:szCs w:val="24"/>
        </w:rPr>
        <w:t>Załącznik nr 1 – Oferta Wykonawcy,</w:t>
      </w:r>
    </w:p>
    <w:p w14:paraId="0395CB31" w14:textId="4291BB57" w:rsidR="00622934" w:rsidRPr="00A971CF" w:rsidRDefault="00622934" w:rsidP="0095177E">
      <w:pPr>
        <w:tabs>
          <w:tab w:val="left" w:pos="284"/>
        </w:tabs>
        <w:ind w:left="284" w:hanging="284"/>
        <w:jc w:val="both"/>
      </w:pPr>
      <w:r w:rsidRPr="00A971CF">
        <w:tab/>
        <w:t>Załącznik nr 2 – Opis przedmiotu zamówienia</w:t>
      </w:r>
      <w:r w:rsidR="00544BB3">
        <w:t xml:space="preserve"> dla Części III</w:t>
      </w:r>
      <w:r w:rsidRPr="00A971CF">
        <w:t>,</w:t>
      </w:r>
    </w:p>
    <w:p w14:paraId="24A0C688" w14:textId="77777777" w:rsidR="00622934" w:rsidRPr="00A971CF" w:rsidRDefault="00622934" w:rsidP="0095177E">
      <w:pPr>
        <w:tabs>
          <w:tab w:val="left" w:pos="284"/>
        </w:tabs>
        <w:ind w:left="284" w:hanging="284"/>
        <w:jc w:val="both"/>
      </w:pPr>
      <w:r w:rsidRPr="00A971CF">
        <w:tab/>
        <w:t>Załącznik nr 3 – Wzór Protokołu odbioru (przekazania Etapu …../Etapu ……),</w:t>
      </w:r>
    </w:p>
    <w:p w14:paraId="46ED1DEE" w14:textId="77777777" w:rsidR="00622934" w:rsidRDefault="00622934" w:rsidP="0095177E">
      <w:pPr>
        <w:tabs>
          <w:tab w:val="left" w:pos="284"/>
        </w:tabs>
        <w:ind w:left="284" w:hanging="284"/>
        <w:jc w:val="both"/>
      </w:pPr>
      <w:r w:rsidRPr="00A971CF">
        <w:tab/>
        <w:t>Załącznik Nr 4 – Karta Nadzoru Autorskiego.</w:t>
      </w:r>
    </w:p>
    <w:p w14:paraId="11A21B17" w14:textId="77777777" w:rsidR="00622934" w:rsidRPr="00325C82" w:rsidRDefault="00622934" w:rsidP="0095177E">
      <w:pPr>
        <w:ind w:firstLine="284"/>
      </w:pPr>
      <w:r w:rsidRPr="00325C82">
        <w:t xml:space="preserve">Załącznik nr </w:t>
      </w:r>
      <w:r>
        <w:t>5</w:t>
      </w:r>
      <w:r w:rsidRPr="00325C82">
        <w:t xml:space="preserve"> – klauzula informacyjna stosowana przez Zamawiającego;</w:t>
      </w:r>
    </w:p>
    <w:p w14:paraId="3A0C4B6A" w14:textId="08D6727A" w:rsidR="00622934" w:rsidRPr="0095177E" w:rsidRDefault="00622934" w:rsidP="0095177E">
      <w:pPr>
        <w:ind w:firstLine="284"/>
      </w:pPr>
      <w:r w:rsidRPr="00325C82">
        <w:t xml:space="preserve">Załącznik nr </w:t>
      </w:r>
      <w:r>
        <w:t>6</w:t>
      </w:r>
      <w:r w:rsidRPr="00325C82">
        <w:t xml:space="preserve">– klauzula informacyjna stosowana przez </w:t>
      </w:r>
      <w:r>
        <w:t>Wykonawcę</w:t>
      </w:r>
      <w:r w:rsidRPr="00325C82">
        <w:t>;</w:t>
      </w:r>
    </w:p>
    <w:p w14:paraId="4ED2797B" w14:textId="77777777" w:rsidR="00622934" w:rsidRPr="009C59CC" w:rsidRDefault="00622934" w:rsidP="00622934">
      <w:pPr>
        <w:pStyle w:val="arial"/>
        <w:tabs>
          <w:tab w:val="clear" w:pos="567"/>
          <w:tab w:val="left" w:pos="284"/>
          <w:tab w:val="left" w:pos="426"/>
        </w:tabs>
        <w:ind w:left="710" w:hanging="360"/>
        <w:rPr>
          <w:rFonts w:ascii="Times New Roman" w:hAnsi="Times New Roman" w:cs="Times New Roman"/>
          <w:b/>
          <w:sz w:val="22"/>
          <w:szCs w:val="22"/>
        </w:rPr>
      </w:pPr>
    </w:p>
    <w:p w14:paraId="63B22396" w14:textId="77777777" w:rsidR="00D61A96" w:rsidRDefault="00622934" w:rsidP="00D61A96">
      <w:pPr>
        <w:pStyle w:val="arial"/>
        <w:tabs>
          <w:tab w:val="clear" w:pos="567"/>
          <w:tab w:val="left" w:pos="284"/>
          <w:tab w:val="left" w:pos="426"/>
        </w:tabs>
        <w:ind w:left="710" w:hanging="360"/>
        <w:rPr>
          <w:rFonts w:ascii="Times New Roman" w:hAnsi="Times New Roman" w:cs="Times New Roman"/>
          <w:b/>
          <w:sz w:val="22"/>
          <w:szCs w:val="22"/>
        </w:rPr>
      </w:pPr>
      <w:r w:rsidRPr="009C59CC">
        <w:rPr>
          <w:rFonts w:ascii="Times New Roman" w:hAnsi="Times New Roman" w:cs="Times New Roman"/>
          <w:b/>
          <w:sz w:val="22"/>
          <w:szCs w:val="22"/>
        </w:rPr>
        <w:tab/>
      </w:r>
      <w:r w:rsidRPr="009C59CC">
        <w:rPr>
          <w:rFonts w:ascii="Times New Roman" w:hAnsi="Times New Roman" w:cs="Times New Roman"/>
          <w:b/>
          <w:sz w:val="22"/>
          <w:szCs w:val="22"/>
        </w:rPr>
        <w:tab/>
        <w:t>WYKONAWCA:</w:t>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t>ZAMAWIAJĄCY:</w:t>
      </w:r>
    </w:p>
    <w:p w14:paraId="7B8B4E01" w14:textId="4F8E33AA" w:rsidR="00622934" w:rsidRPr="00D61A96" w:rsidRDefault="00622934" w:rsidP="00D61A96">
      <w:pPr>
        <w:pStyle w:val="arial"/>
        <w:tabs>
          <w:tab w:val="clear" w:pos="567"/>
          <w:tab w:val="left" w:pos="284"/>
          <w:tab w:val="left" w:pos="426"/>
        </w:tabs>
        <w:ind w:left="710" w:hanging="360"/>
        <w:rPr>
          <w:rFonts w:ascii="Times New Roman" w:hAnsi="Times New Roman" w:cs="Times New Roman"/>
          <w:bCs/>
          <w:sz w:val="22"/>
          <w:szCs w:val="22"/>
        </w:rPr>
      </w:pPr>
      <w:r w:rsidRPr="009C59CC">
        <w:rPr>
          <w:rFonts w:ascii="Times New Roman" w:hAnsi="Times New Roman" w:cs="Times New Roman"/>
          <w:b/>
          <w:sz w:val="22"/>
          <w:szCs w:val="22"/>
        </w:rPr>
        <w:tab/>
      </w:r>
    </w:p>
    <w:p w14:paraId="2A3C72E7" w14:textId="77777777" w:rsidR="00622934" w:rsidRPr="009C59CC" w:rsidRDefault="00622934" w:rsidP="00622934">
      <w:pPr>
        <w:pStyle w:val="arial"/>
        <w:tabs>
          <w:tab w:val="left" w:pos="284"/>
          <w:tab w:val="left" w:pos="426"/>
        </w:tabs>
        <w:ind w:left="4963" w:firstLine="3542"/>
        <w:rPr>
          <w:rFonts w:ascii="Times New Roman" w:hAnsi="Times New Roman" w:cs="Times New Roman"/>
          <w:sz w:val="22"/>
          <w:szCs w:val="22"/>
        </w:rPr>
      </w:pPr>
      <w:r w:rsidRPr="009C59CC">
        <w:rPr>
          <w:rFonts w:ascii="Times New Roman" w:hAnsi="Times New Roman" w:cs="Times New Roman"/>
          <w:b/>
          <w:sz w:val="22"/>
          <w:szCs w:val="22"/>
        </w:rPr>
        <w:br w:type="column"/>
      </w:r>
      <w:r w:rsidRPr="009C59CC">
        <w:rPr>
          <w:rFonts w:ascii="Times New Roman" w:hAnsi="Times New Roman" w:cs="Times New Roman"/>
          <w:b/>
          <w:sz w:val="22"/>
          <w:szCs w:val="22"/>
        </w:rPr>
        <w:lastRenderedPageBreak/>
        <w:t>Załącznik nr 3</w:t>
      </w:r>
      <w:r w:rsidRPr="009C59CC">
        <w:rPr>
          <w:rFonts w:ascii="Times New Roman" w:hAnsi="Times New Roman" w:cs="Times New Roman"/>
          <w:sz w:val="22"/>
          <w:szCs w:val="22"/>
        </w:rPr>
        <w:t xml:space="preserve"> </w:t>
      </w:r>
      <w:r w:rsidRPr="009C59CC">
        <w:rPr>
          <w:rFonts w:ascii="Times New Roman" w:hAnsi="Times New Roman" w:cs="Times New Roman"/>
          <w:sz w:val="22"/>
          <w:szCs w:val="22"/>
        </w:rPr>
        <w:br/>
        <w:t>do Umowy nr ………………………………………….</w:t>
      </w:r>
    </w:p>
    <w:p w14:paraId="6C10C92E" w14:textId="77777777" w:rsidR="00622934" w:rsidRPr="009C59CC" w:rsidRDefault="00622934" w:rsidP="00622934">
      <w:pPr>
        <w:pStyle w:val="arial"/>
        <w:tabs>
          <w:tab w:val="left" w:pos="284"/>
          <w:tab w:val="left" w:pos="426"/>
        </w:tabs>
        <w:ind w:firstLine="4251"/>
        <w:jc w:val="right"/>
        <w:rPr>
          <w:rFonts w:ascii="Times New Roman" w:hAnsi="Times New Roman" w:cs="Times New Roman"/>
          <w:sz w:val="22"/>
          <w:szCs w:val="22"/>
        </w:rPr>
      </w:pPr>
      <w:r w:rsidRPr="009C59CC">
        <w:rPr>
          <w:rFonts w:ascii="Times New Roman" w:hAnsi="Times New Roman" w:cs="Times New Roman"/>
          <w:sz w:val="22"/>
          <w:szCs w:val="22"/>
        </w:rPr>
        <w:t>z dnia ……………………….</w:t>
      </w:r>
    </w:p>
    <w:p w14:paraId="5B02CB91" w14:textId="77777777" w:rsidR="00622934" w:rsidRPr="009C59CC" w:rsidRDefault="00622934" w:rsidP="00622934">
      <w:pPr>
        <w:pStyle w:val="Nagwek1"/>
        <w:tabs>
          <w:tab w:val="left" w:pos="284"/>
          <w:tab w:val="left" w:pos="708"/>
        </w:tabs>
        <w:spacing w:before="0"/>
        <w:ind w:left="726" w:hanging="720"/>
        <w:jc w:val="center"/>
        <w:rPr>
          <w:i/>
          <w:sz w:val="22"/>
          <w:szCs w:val="22"/>
        </w:rPr>
      </w:pPr>
      <w:r w:rsidRPr="009C59CC">
        <w:rPr>
          <w:i/>
          <w:sz w:val="22"/>
          <w:szCs w:val="22"/>
        </w:rPr>
        <w:t xml:space="preserve">WZÓR </w:t>
      </w:r>
    </w:p>
    <w:p w14:paraId="15485C36" w14:textId="77777777" w:rsidR="00622934" w:rsidRPr="009C59CC" w:rsidRDefault="00622934" w:rsidP="00622934">
      <w:pPr>
        <w:pStyle w:val="arial"/>
        <w:tabs>
          <w:tab w:val="clear" w:pos="567"/>
          <w:tab w:val="left" w:pos="284"/>
        </w:tabs>
        <w:jc w:val="center"/>
        <w:rPr>
          <w:rFonts w:ascii="Times New Roman" w:hAnsi="Times New Roman" w:cs="Times New Roman"/>
          <w:b/>
          <w:bCs/>
          <w:sz w:val="22"/>
          <w:szCs w:val="22"/>
        </w:rPr>
      </w:pPr>
      <w:r w:rsidRPr="009C59CC">
        <w:rPr>
          <w:rFonts w:ascii="Times New Roman" w:hAnsi="Times New Roman" w:cs="Times New Roman"/>
          <w:b/>
          <w:bCs/>
          <w:iCs/>
          <w:sz w:val="22"/>
          <w:szCs w:val="22"/>
        </w:rPr>
        <w:t xml:space="preserve">PROTOKÓŁ ODBIORU </w:t>
      </w:r>
      <w:r w:rsidRPr="009C59CC">
        <w:rPr>
          <w:rFonts w:ascii="Times New Roman" w:hAnsi="Times New Roman" w:cs="Times New Roman"/>
          <w:b/>
          <w:bCs/>
          <w:sz w:val="22"/>
          <w:szCs w:val="22"/>
        </w:rPr>
        <w:t>(ETAPU .....</w:t>
      </w:r>
      <w:r w:rsidRPr="009C59CC">
        <w:rPr>
          <w:rFonts w:ascii="Times New Roman" w:hAnsi="Times New Roman" w:cs="Times New Roman"/>
          <w:b/>
          <w:bCs/>
          <w:iCs/>
          <w:sz w:val="22"/>
          <w:szCs w:val="22"/>
        </w:rPr>
        <w:t>/</w:t>
      </w:r>
      <w:r w:rsidRPr="009C59CC">
        <w:rPr>
          <w:rFonts w:ascii="Times New Roman" w:hAnsi="Times New Roman" w:cs="Times New Roman"/>
          <w:b/>
          <w:bCs/>
          <w:sz w:val="22"/>
          <w:szCs w:val="22"/>
        </w:rPr>
        <w:t>ETAPU …..)</w:t>
      </w:r>
      <w:r w:rsidRPr="009C59CC">
        <w:rPr>
          <w:rStyle w:val="Odwoanieprzypisudolnego"/>
          <w:rFonts w:ascii="Times New Roman" w:hAnsi="Times New Roman" w:cs="Times New Roman"/>
          <w:b/>
          <w:bCs/>
          <w:sz w:val="22"/>
          <w:szCs w:val="22"/>
        </w:rPr>
        <w:t>*</w:t>
      </w:r>
    </w:p>
    <w:p w14:paraId="140631A0" w14:textId="77777777" w:rsidR="00622934" w:rsidRPr="009C59CC" w:rsidRDefault="00622934" w:rsidP="00622934">
      <w:pPr>
        <w:pStyle w:val="arial"/>
        <w:tabs>
          <w:tab w:val="clear" w:pos="567"/>
          <w:tab w:val="left" w:pos="284"/>
        </w:tabs>
        <w:jc w:val="center"/>
        <w:rPr>
          <w:rFonts w:ascii="Times New Roman" w:hAnsi="Times New Roman" w:cs="Times New Roman"/>
          <w:b/>
          <w:bCs/>
          <w:sz w:val="22"/>
          <w:szCs w:val="22"/>
          <w:vertAlign w:val="superscript"/>
        </w:rPr>
      </w:pPr>
      <w:r w:rsidRPr="009C59CC">
        <w:rPr>
          <w:rFonts w:ascii="Times New Roman" w:hAnsi="Times New Roman" w:cs="Times New Roman"/>
          <w:b/>
          <w:bCs/>
          <w:sz w:val="22"/>
          <w:szCs w:val="22"/>
        </w:rPr>
        <w:t>PROTOKÓŁ PRZEKAZANIA</w:t>
      </w:r>
      <w:r w:rsidRPr="009C59CC">
        <w:rPr>
          <w:rStyle w:val="Odwoanieprzypisudolnego"/>
          <w:rFonts w:ascii="Times New Roman" w:hAnsi="Times New Roman" w:cs="Times New Roman"/>
          <w:b/>
          <w:bCs/>
          <w:sz w:val="22"/>
          <w:szCs w:val="22"/>
        </w:rPr>
        <w:t>*</w:t>
      </w:r>
    </w:p>
    <w:p w14:paraId="4CAA8ED5" w14:textId="77777777" w:rsidR="00622934" w:rsidRPr="009C59CC" w:rsidRDefault="00622934" w:rsidP="00622934">
      <w:pPr>
        <w:pStyle w:val="arial"/>
        <w:tabs>
          <w:tab w:val="left" w:pos="284"/>
          <w:tab w:val="left" w:pos="426"/>
        </w:tabs>
        <w:ind w:hanging="360"/>
        <w:jc w:val="center"/>
        <w:rPr>
          <w:rFonts w:ascii="Times New Roman" w:hAnsi="Times New Roman" w:cs="Times New Roman"/>
          <w:b/>
          <w:bCs/>
          <w:sz w:val="22"/>
          <w:szCs w:val="22"/>
        </w:rPr>
      </w:pPr>
    </w:p>
    <w:p w14:paraId="463654B3" w14:textId="77777777" w:rsidR="00622934" w:rsidRPr="009C59CC" w:rsidRDefault="00622934" w:rsidP="00622934">
      <w:pPr>
        <w:pStyle w:val="arial"/>
        <w:tabs>
          <w:tab w:val="left" w:pos="284"/>
          <w:tab w:val="left" w:pos="426"/>
        </w:tabs>
        <w:ind w:hanging="360"/>
        <w:jc w:val="left"/>
        <w:rPr>
          <w:rFonts w:ascii="Times New Roman" w:hAnsi="Times New Roman" w:cs="Times New Roman"/>
          <w:sz w:val="22"/>
          <w:szCs w:val="22"/>
        </w:rPr>
      </w:pPr>
      <w:r w:rsidRPr="009C59CC">
        <w:rPr>
          <w:rFonts w:ascii="Times New Roman" w:hAnsi="Times New Roman" w:cs="Times New Roman"/>
          <w:sz w:val="22"/>
          <w:szCs w:val="22"/>
        </w:rPr>
        <w:t>zakresu opracowania: ……………….………………………………………………………………………………………………….</w:t>
      </w:r>
    </w:p>
    <w:p w14:paraId="2D5C3045"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44B4875B"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5CB9820D"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wg Umowy nr …………………………………… z dnia  ………………….……. zawartej pomiędzy:</w:t>
      </w:r>
    </w:p>
    <w:p w14:paraId="53BF1E50"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Pr>
          <w:rFonts w:ascii="Times New Roman" w:hAnsi="Times New Roman" w:cs="Times New Roman"/>
          <w:b/>
          <w:sz w:val="22"/>
          <w:szCs w:val="22"/>
        </w:rPr>
        <w:t xml:space="preserve">Politechniką Warszawską </w:t>
      </w:r>
    </w:p>
    <w:p w14:paraId="65FACAFC"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a</w:t>
      </w:r>
    </w:p>
    <w:p w14:paraId="614A2346"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74382CB0" w14:textId="77777777" w:rsidR="00622934" w:rsidRPr="009C59CC" w:rsidRDefault="00622934" w:rsidP="00622934">
      <w:pPr>
        <w:pStyle w:val="arial"/>
        <w:tabs>
          <w:tab w:val="left" w:pos="284"/>
          <w:tab w:val="left" w:pos="426"/>
        </w:tabs>
        <w:ind w:hanging="360"/>
        <w:rPr>
          <w:rFonts w:ascii="Times New Roman" w:hAnsi="Times New Roman" w:cs="Times New Roman"/>
          <w:b/>
          <w:sz w:val="22"/>
          <w:szCs w:val="22"/>
        </w:rPr>
      </w:pPr>
    </w:p>
    <w:p w14:paraId="2A174A3C"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b/>
          <w:sz w:val="22"/>
          <w:szCs w:val="22"/>
        </w:rPr>
        <w:t xml:space="preserve">sporządzony w dniu </w:t>
      </w:r>
      <w:r w:rsidRPr="009C59CC">
        <w:rPr>
          <w:rFonts w:ascii="Times New Roman" w:hAnsi="Times New Roman" w:cs="Times New Roman"/>
          <w:sz w:val="22"/>
          <w:szCs w:val="22"/>
        </w:rPr>
        <w:t xml:space="preserve">……………………………….. </w:t>
      </w:r>
    </w:p>
    <w:p w14:paraId="5A87A1A8" w14:textId="77777777" w:rsidR="00622934" w:rsidRPr="009C59CC" w:rsidRDefault="00622934" w:rsidP="00622934">
      <w:pPr>
        <w:pStyle w:val="arial"/>
        <w:tabs>
          <w:tab w:val="left" w:pos="284"/>
          <w:tab w:val="left" w:pos="426"/>
        </w:tabs>
        <w:ind w:hanging="360"/>
        <w:rPr>
          <w:rFonts w:ascii="Times New Roman" w:hAnsi="Times New Roman" w:cs="Times New Roman"/>
          <w:sz w:val="22"/>
          <w:szCs w:val="22"/>
          <w:u w:val="single"/>
        </w:rPr>
      </w:pPr>
    </w:p>
    <w:p w14:paraId="20519D46" w14:textId="77777777" w:rsidR="00622934" w:rsidRPr="009C59CC" w:rsidRDefault="00622934" w:rsidP="00622934">
      <w:pPr>
        <w:pStyle w:val="arial"/>
        <w:tabs>
          <w:tab w:val="left" w:pos="284"/>
          <w:tab w:val="left" w:pos="426"/>
        </w:tabs>
        <w:ind w:hanging="357"/>
        <w:rPr>
          <w:rFonts w:ascii="Times New Roman" w:hAnsi="Times New Roman" w:cs="Times New Roman"/>
          <w:sz w:val="22"/>
          <w:szCs w:val="22"/>
          <w:u w:val="single"/>
        </w:rPr>
      </w:pPr>
      <w:r w:rsidRPr="009C59CC">
        <w:rPr>
          <w:rFonts w:ascii="Times New Roman" w:hAnsi="Times New Roman" w:cs="Times New Roman"/>
          <w:sz w:val="22"/>
          <w:szCs w:val="22"/>
          <w:u w:val="single"/>
        </w:rPr>
        <w:t>Przyjęcia do sprawdzenia / Odbioru *</w:t>
      </w:r>
    </w:p>
    <w:p w14:paraId="760B47D7" w14:textId="77777777" w:rsidR="00622934" w:rsidRPr="009C59CC" w:rsidRDefault="00622934" w:rsidP="00622934">
      <w:pPr>
        <w:pStyle w:val="arial"/>
        <w:tabs>
          <w:tab w:val="left" w:pos="284"/>
          <w:tab w:val="left" w:pos="426"/>
        </w:tabs>
        <w:ind w:hanging="357"/>
        <w:rPr>
          <w:rFonts w:ascii="Times New Roman" w:hAnsi="Times New Roman" w:cs="Times New Roman"/>
          <w:sz w:val="22"/>
          <w:szCs w:val="22"/>
        </w:rPr>
      </w:pPr>
      <w:r w:rsidRPr="009C59CC">
        <w:rPr>
          <w:rFonts w:ascii="Times New Roman" w:hAnsi="Times New Roman" w:cs="Times New Roman"/>
          <w:sz w:val="22"/>
          <w:szCs w:val="22"/>
          <w:u w:val="single"/>
        </w:rPr>
        <w:t>dokonała Komisja w składzie:</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Przy udziale przedstawicieli Wykonawcy</w:t>
      </w:r>
      <w:r w:rsidRPr="009C59CC">
        <w:rPr>
          <w:rFonts w:ascii="Times New Roman" w:hAnsi="Times New Roman" w:cs="Times New Roman"/>
          <w:sz w:val="22"/>
          <w:szCs w:val="22"/>
        </w:rPr>
        <w:t>:</w:t>
      </w:r>
    </w:p>
    <w:p w14:paraId="29CFF2E6" w14:textId="77777777" w:rsidR="00622934" w:rsidRPr="009C59CC" w:rsidRDefault="00622934" w:rsidP="00622934">
      <w:pPr>
        <w:pStyle w:val="arial"/>
        <w:tabs>
          <w:tab w:val="left" w:pos="284"/>
          <w:tab w:val="left" w:pos="426"/>
        </w:tabs>
        <w:ind w:hanging="357"/>
        <w:rPr>
          <w:rFonts w:ascii="Times New Roman" w:hAnsi="Times New Roman" w:cs="Times New Roman"/>
          <w:sz w:val="22"/>
          <w:szCs w:val="22"/>
        </w:rPr>
      </w:pPr>
    </w:p>
    <w:p w14:paraId="29A63BB2" w14:textId="273BEA53"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694CE2D8" w14:textId="40994613"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45A767BD" w14:textId="53220B29"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42438D62" w14:textId="5C130FF1"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3493CCA2"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   </w:t>
      </w:r>
    </w:p>
    <w:p w14:paraId="251E2923" w14:textId="77777777" w:rsidR="00622934" w:rsidRPr="009C59CC" w:rsidRDefault="00622934" w:rsidP="00622934">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t>Podstawa przyjęcia do sprawdzenia /odbioru*</w:t>
      </w:r>
    </w:p>
    <w:p w14:paraId="111CE5BB"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Wykonawca w dniu …………………. przekazał następujące dokumenty Zamawiającemu:</w:t>
      </w:r>
    </w:p>
    <w:p w14:paraId="1CA5EB63" w14:textId="77777777" w:rsidR="00622934" w:rsidRPr="009C59CC" w:rsidRDefault="00622934" w:rsidP="00622934">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2443EE23" w14:textId="77777777" w:rsidR="00622934" w:rsidRPr="009C59CC" w:rsidRDefault="00622934" w:rsidP="00622934">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5D137EE4" w14:textId="77777777" w:rsidR="00622934" w:rsidRPr="009C59CC" w:rsidRDefault="00622934" w:rsidP="00622934">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Uwagi Komisji stwierdzone w czasie przyjęcia do sprawdzenia / odbioru dokumentacji*:</w:t>
      </w:r>
    </w:p>
    <w:p w14:paraId="4FF7EA49"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74E3DD37"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Inne zalecenia Komisji*: </w:t>
      </w:r>
    </w:p>
    <w:p w14:paraId="64AA79FE"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7B16FE94"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3C3176E4" w14:textId="77777777" w:rsidR="00622934" w:rsidRPr="009C59CC" w:rsidRDefault="00622934" w:rsidP="00622934">
      <w:pPr>
        <w:pStyle w:val="arial"/>
        <w:tabs>
          <w:tab w:val="left" w:pos="284"/>
          <w:tab w:val="left" w:pos="426"/>
        </w:tabs>
        <w:rPr>
          <w:rFonts w:ascii="Times New Roman" w:hAnsi="Times New Roman" w:cs="Times New Roman"/>
          <w:sz w:val="22"/>
          <w:szCs w:val="22"/>
        </w:rPr>
      </w:pPr>
    </w:p>
    <w:p w14:paraId="50AADDDF"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Zamawiający potwierdza otrzymanie od Wykonawcy:</w:t>
      </w:r>
    </w:p>
    <w:p w14:paraId="460E9412"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wydanie decyzji pozwolenie na budowę z prezentatą właściwego organu*</w:t>
      </w:r>
    </w:p>
    <w:p w14:paraId="38534B22"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dokonanie zmian w miejscowym planie zagospodarowania przestrzennego z prezentatą właściwego organu *</w:t>
      </w:r>
    </w:p>
    <w:p w14:paraId="6E7633F6"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decyzji pozwolenie na budowę z dnia ………….. nr ………… wydana przez ……………………*</w:t>
      </w:r>
    </w:p>
    <w:p w14:paraId="47B451B0" w14:textId="77777777" w:rsidR="00622934" w:rsidRPr="009C59CC" w:rsidRDefault="00622934" w:rsidP="00622934">
      <w:pPr>
        <w:pStyle w:val="arial"/>
        <w:tabs>
          <w:tab w:val="left" w:pos="284"/>
          <w:tab w:val="left" w:pos="426"/>
        </w:tabs>
        <w:rPr>
          <w:rFonts w:ascii="Times New Roman" w:hAnsi="Times New Roman" w:cs="Times New Roman"/>
          <w:sz w:val="22"/>
          <w:szCs w:val="22"/>
        </w:rPr>
      </w:pPr>
    </w:p>
    <w:p w14:paraId="6BAEA760"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Dokonano odbioru bez zastrzeżeń.*</w:t>
      </w:r>
    </w:p>
    <w:p w14:paraId="2657F0EF" w14:textId="77777777" w:rsidR="00622934" w:rsidRPr="009C59CC" w:rsidRDefault="00622934" w:rsidP="00622934">
      <w:pPr>
        <w:pStyle w:val="arial"/>
        <w:tabs>
          <w:tab w:val="left" w:pos="284"/>
          <w:tab w:val="left" w:pos="426"/>
        </w:tabs>
        <w:rPr>
          <w:rFonts w:ascii="Times New Roman" w:hAnsi="Times New Roman" w:cs="Times New Roman"/>
          <w:sz w:val="22"/>
          <w:szCs w:val="22"/>
        </w:rPr>
      </w:pPr>
    </w:p>
    <w:p w14:paraId="16C2B966" w14:textId="77777777" w:rsidR="00622934" w:rsidRPr="009C59CC" w:rsidRDefault="00622934" w:rsidP="00622934">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lastRenderedPageBreak/>
        <w:t>Na tym protokół zakończono i podpisano.</w:t>
      </w:r>
    </w:p>
    <w:p w14:paraId="474F36DA" w14:textId="77777777" w:rsidR="00622934" w:rsidRPr="009C59CC" w:rsidRDefault="00622934" w:rsidP="00622934">
      <w:pPr>
        <w:pStyle w:val="arial"/>
        <w:tabs>
          <w:tab w:val="left" w:pos="284"/>
          <w:tab w:val="left" w:pos="426"/>
        </w:tabs>
        <w:rPr>
          <w:rFonts w:ascii="Times New Roman" w:hAnsi="Times New Roman" w:cs="Times New Roman"/>
          <w:sz w:val="22"/>
          <w:szCs w:val="22"/>
        </w:rPr>
      </w:pPr>
    </w:p>
    <w:p w14:paraId="44F816E5" w14:textId="77777777"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u w:val="single"/>
        </w:rPr>
        <w:t>Przedstawiciele Zamawiającego</w:t>
      </w:r>
      <w:r w:rsidRPr="009C59CC">
        <w:rPr>
          <w:rFonts w:ascii="Times New Roman" w:hAnsi="Times New Roman" w:cs="Times New Roman"/>
          <w:sz w:val="22"/>
          <w:szCs w:val="22"/>
        </w:rPr>
        <w:t>:</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Przedstawiciele Wykonawcy</w:t>
      </w:r>
      <w:r w:rsidRPr="009C59CC">
        <w:rPr>
          <w:rFonts w:ascii="Times New Roman" w:hAnsi="Times New Roman" w:cs="Times New Roman"/>
          <w:sz w:val="22"/>
          <w:szCs w:val="22"/>
        </w:rPr>
        <w:t>:</w:t>
      </w:r>
    </w:p>
    <w:p w14:paraId="7C9336E4" w14:textId="77777777" w:rsidR="00622934" w:rsidRPr="009C59CC" w:rsidRDefault="00622934" w:rsidP="00622934">
      <w:pPr>
        <w:pStyle w:val="arial"/>
        <w:tabs>
          <w:tab w:val="left" w:pos="284"/>
          <w:tab w:val="left" w:pos="426"/>
        </w:tabs>
        <w:rPr>
          <w:rFonts w:ascii="Times New Roman" w:hAnsi="Times New Roman" w:cs="Times New Roman"/>
          <w:sz w:val="22"/>
          <w:szCs w:val="22"/>
          <w:u w:val="single"/>
        </w:rPr>
      </w:pPr>
    </w:p>
    <w:p w14:paraId="36ADB1A7" w14:textId="5B2E7014"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40853201" w14:textId="1C305418"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50DC1E23" w14:textId="599984AD"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277D1363" w14:textId="68162728" w:rsidR="00622934" w:rsidRPr="009C59CC" w:rsidRDefault="00622934" w:rsidP="00622934">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045D7B4F" w14:textId="77777777" w:rsidR="00622934" w:rsidRPr="009C59CC" w:rsidRDefault="00622934" w:rsidP="00622934">
      <w:pPr>
        <w:pStyle w:val="arial"/>
        <w:tabs>
          <w:tab w:val="left" w:pos="284"/>
          <w:tab w:val="left" w:pos="426"/>
        </w:tabs>
        <w:jc w:val="right"/>
        <w:rPr>
          <w:rFonts w:ascii="Times New Roman" w:hAnsi="Times New Roman" w:cs="Times New Roman"/>
          <w:b/>
          <w:sz w:val="22"/>
          <w:szCs w:val="22"/>
        </w:rPr>
      </w:pPr>
    </w:p>
    <w:p w14:paraId="11503DF9" w14:textId="77777777" w:rsidR="00622934" w:rsidRPr="009C59CC" w:rsidRDefault="00622934" w:rsidP="00622934">
      <w:pPr>
        <w:pStyle w:val="arial"/>
        <w:tabs>
          <w:tab w:val="left" w:pos="284"/>
          <w:tab w:val="left" w:pos="426"/>
        </w:tabs>
        <w:jc w:val="right"/>
        <w:rPr>
          <w:rFonts w:ascii="Times New Roman" w:hAnsi="Times New Roman" w:cs="Times New Roman"/>
          <w:b/>
          <w:sz w:val="22"/>
          <w:szCs w:val="22"/>
        </w:rPr>
      </w:pPr>
    </w:p>
    <w:p w14:paraId="4E663CBE" w14:textId="77777777" w:rsidR="00622934" w:rsidRDefault="00622934" w:rsidP="00622934">
      <w:pPr>
        <w:pStyle w:val="arial"/>
        <w:tabs>
          <w:tab w:val="left" w:pos="284"/>
          <w:tab w:val="left" w:pos="426"/>
        </w:tabs>
        <w:rPr>
          <w:rFonts w:ascii="Tahoma" w:hAnsi="Tahoma" w:cs="Tahoma"/>
          <w:sz w:val="16"/>
          <w:szCs w:val="16"/>
        </w:rPr>
      </w:pPr>
      <w:r w:rsidRPr="009C59CC">
        <w:rPr>
          <w:rFonts w:ascii="Times New Roman" w:hAnsi="Times New Roman" w:cs="Times New Roman"/>
          <w:sz w:val="22"/>
          <w:szCs w:val="22"/>
        </w:rPr>
        <w:t>* Niepotrz</w:t>
      </w:r>
      <w:r w:rsidRPr="009434E4">
        <w:rPr>
          <w:rFonts w:ascii="Tahoma" w:hAnsi="Tahoma" w:cs="Tahoma"/>
          <w:sz w:val="16"/>
          <w:szCs w:val="16"/>
        </w:rPr>
        <w:t>ebne skreślić</w:t>
      </w:r>
    </w:p>
    <w:p w14:paraId="43352335" w14:textId="77777777" w:rsidR="00622934" w:rsidRDefault="00622934" w:rsidP="00622934">
      <w:pPr>
        <w:pStyle w:val="arial"/>
        <w:tabs>
          <w:tab w:val="left" w:pos="284"/>
          <w:tab w:val="left" w:pos="426"/>
        </w:tabs>
        <w:rPr>
          <w:rFonts w:ascii="Tahoma" w:hAnsi="Tahoma" w:cs="Tahoma"/>
          <w:sz w:val="16"/>
          <w:szCs w:val="16"/>
        </w:rPr>
      </w:pPr>
    </w:p>
    <w:p w14:paraId="68948E74" w14:textId="77777777" w:rsidR="00622934" w:rsidRDefault="00622934" w:rsidP="00622934">
      <w:pPr>
        <w:pStyle w:val="arial"/>
        <w:tabs>
          <w:tab w:val="left" w:pos="284"/>
          <w:tab w:val="left" w:pos="426"/>
        </w:tabs>
        <w:rPr>
          <w:rFonts w:ascii="Tahoma" w:hAnsi="Tahoma" w:cs="Tahoma"/>
          <w:sz w:val="16"/>
          <w:szCs w:val="16"/>
        </w:rPr>
      </w:pPr>
    </w:p>
    <w:p w14:paraId="2629EF0E" w14:textId="77777777" w:rsidR="00622934" w:rsidRDefault="00622934" w:rsidP="00622934">
      <w:pPr>
        <w:pStyle w:val="arial"/>
        <w:tabs>
          <w:tab w:val="left" w:pos="284"/>
          <w:tab w:val="left" w:pos="426"/>
        </w:tabs>
        <w:rPr>
          <w:rFonts w:ascii="Tahoma" w:hAnsi="Tahoma" w:cs="Tahoma"/>
          <w:sz w:val="16"/>
          <w:szCs w:val="16"/>
        </w:rPr>
      </w:pPr>
    </w:p>
    <w:p w14:paraId="31C4A9AE" w14:textId="77777777" w:rsidR="00622934" w:rsidRDefault="00622934" w:rsidP="00622934">
      <w:pPr>
        <w:pStyle w:val="arial"/>
        <w:tabs>
          <w:tab w:val="left" w:pos="284"/>
          <w:tab w:val="left" w:pos="426"/>
        </w:tabs>
        <w:rPr>
          <w:rFonts w:ascii="Tahoma" w:hAnsi="Tahoma" w:cs="Tahoma"/>
          <w:sz w:val="16"/>
          <w:szCs w:val="16"/>
        </w:rPr>
      </w:pPr>
    </w:p>
    <w:p w14:paraId="60AE3786" w14:textId="77777777" w:rsidR="00622934" w:rsidRDefault="00622934" w:rsidP="00622934">
      <w:pPr>
        <w:pStyle w:val="arial"/>
        <w:tabs>
          <w:tab w:val="left" w:pos="284"/>
          <w:tab w:val="left" w:pos="426"/>
        </w:tabs>
        <w:rPr>
          <w:rFonts w:ascii="Tahoma" w:hAnsi="Tahoma" w:cs="Tahoma"/>
          <w:sz w:val="16"/>
          <w:szCs w:val="16"/>
        </w:rPr>
      </w:pPr>
    </w:p>
    <w:p w14:paraId="1694FC2E" w14:textId="77777777" w:rsidR="00622934" w:rsidRDefault="00622934" w:rsidP="00622934">
      <w:pPr>
        <w:pStyle w:val="arial"/>
        <w:tabs>
          <w:tab w:val="left" w:pos="284"/>
          <w:tab w:val="left" w:pos="426"/>
        </w:tabs>
        <w:rPr>
          <w:rFonts w:ascii="Tahoma" w:hAnsi="Tahoma" w:cs="Tahoma"/>
          <w:sz w:val="16"/>
          <w:szCs w:val="16"/>
        </w:rPr>
      </w:pPr>
    </w:p>
    <w:p w14:paraId="6C9B24C9" w14:textId="77777777" w:rsidR="00622934" w:rsidRDefault="00622934" w:rsidP="00622934">
      <w:pPr>
        <w:pStyle w:val="arial"/>
        <w:tabs>
          <w:tab w:val="left" w:pos="284"/>
          <w:tab w:val="left" w:pos="426"/>
        </w:tabs>
        <w:rPr>
          <w:rFonts w:ascii="Tahoma" w:hAnsi="Tahoma" w:cs="Tahoma"/>
          <w:sz w:val="16"/>
          <w:szCs w:val="16"/>
        </w:rPr>
      </w:pPr>
    </w:p>
    <w:p w14:paraId="16DF1614" w14:textId="77777777" w:rsidR="00622934" w:rsidRDefault="00622934" w:rsidP="00622934">
      <w:pPr>
        <w:pStyle w:val="arial"/>
        <w:tabs>
          <w:tab w:val="left" w:pos="284"/>
          <w:tab w:val="left" w:pos="426"/>
        </w:tabs>
        <w:rPr>
          <w:rFonts w:ascii="Tahoma" w:hAnsi="Tahoma" w:cs="Tahoma"/>
          <w:sz w:val="16"/>
          <w:szCs w:val="16"/>
        </w:rPr>
      </w:pPr>
    </w:p>
    <w:p w14:paraId="075EB5D7" w14:textId="77777777" w:rsidR="00622934" w:rsidRDefault="00622934" w:rsidP="00622934">
      <w:pPr>
        <w:pStyle w:val="arial"/>
        <w:tabs>
          <w:tab w:val="left" w:pos="284"/>
          <w:tab w:val="left" w:pos="426"/>
        </w:tabs>
        <w:rPr>
          <w:rFonts w:ascii="Tahoma" w:hAnsi="Tahoma" w:cs="Tahoma"/>
          <w:sz w:val="16"/>
          <w:szCs w:val="16"/>
        </w:rPr>
      </w:pPr>
    </w:p>
    <w:p w14:paraId="5772B1E6" w14:textId="77777777" w:rsidR="00622934" w:rsidRDefault="00622934" w:rsidP="00622934">
      <w:pPr>
        <w:pStyle w:val="arial"/>
        <w:tabs>
          <w:tab w:val="left" w:pos="284"/>
          <w:tab w:val="left" w:pos="426"/>
        </w:tabs>
        <w:rPr>
          <w:rFonts w:ascii="Tahoma" w:hAnsi="Tahoma" w:cs="Tahoma"/>
          <w:sz w:val="16"/>
          <w:szCs w:val="16"/>
        </w:rPr>
      </w:pPr>
    </w:p>
    <w:p w14:paraId="661FB89E" w14:textId="77777777" w:rsidR="00622934" w:rsidRDefault="00622934" w:rsidP="00622934">
      <w:pPr>
        <w:pStyle w:val="arial"/>
        <w:tabs>
          <w:tab w:val="left" w:pos="284"/>
          <w:tab w:val="left" w:pos="426"/>
        </w:tabs>
        <w:rPr>
          <w:rFonts w:ascii="Tahoma" w:hAnsi="Tahoma" w:cs="Tahoma"/>
          <w:sz w:val="16"/>
          <w:szCs w:val="16"/>
        </w:rPr>
      </w:pPr>
    </w:p>
    <w:p w14:paraId="69FA6D19" w14:textId="77777777" w:rsidR="00622934" w:rsidRDefault="00622934" w:rsidP="00622934">
      <w:pPr>
        <w:pStyle w:val="arial"/>
        <w:tabs>
          <w:tab w:val="left" w:pos="284"/>
          <w:tab w:val="left" w:pos="426"/>
        </w:tabs>
        <w:rPr>
          <w:rFonts w:ascii="Tahoma" w:hAnsi="Tahoma" w:cs="Tahoma"/>
          <w:sz w:val="16"/>
          <w:szCs w:val="16"/>
        </w:rPr>
      </w:pPr>
    </w:p>
    <w:p w14:paraId="473840E8" w14:textId="77777777" w:rsidR="00622934" w:rsidRDefault="00622934" w:rsidP="00622934">
      <w:pPr>
        <w:pStyle w:val="arial"/>
        <w:tabs>
          <w:tab w:val="left" w:pos="284"/>
          <w:tab w:val="left" w:pos="426"/>
        </w:tabs>
        <w:rPr>
          <w:rFonts w:ascii="Tahoma" w:hAnsi="Tahoma" w:cs="Tahoma"/>
          <w:sz w:val="16"/>
          <w:szCs w:val="16"/>
        </w:rPr>
      </w:pPr>
    </w:p>
    <w:p w14:paraId="541EE28A" w14:textId="77777777" w:rsidR="00622934" w:rsidRDefault="00622934" w:rsidP="00622934">
      <w:pPr>
        <w:pStyle w:val="arial"/>
        <w:tabs>
          <w:tab w:val="left" w:pos="284"/>
          <w:tab w:val="left" w:pos="426"/>
        </w:tabs>
        <w:rPr>
          <w:rFonts w:ascii="Tahoma" w:hAnsi="Tahoma" w:cs="Tahoma"/>
          <w:sz w:val="16"/>
          <w:szCs w:val="16"/>
        </w:rPr>
      </w:pPr>
    </w:p>
    <w:p w14:paraId="3FE5B54E" w14:textId="77777777" w:rsidR="00622934" w:rsidRDefault="00622934" w:rsidP="00622934">
      <w:pPr>
        <w:pStyle w:val="arial"/>
        <w:tabs>
          <w:tab w:val="left" w:pos="284"/>
          <w:tab w:val="left" w:pos="426"/>
        </w:tabs>
        <w:rPr>
          <w:rFonts w:ascii="Tahoma" w:hAnsi="Tahoma" w:cs="Tahoma"/>
          <w:sz w:val="16"/>
          <w:szCs w:val="16"/>
        </w:rPr>
      </w:pPr>
    </w:p>
    <w:p w14:paraId="6A693DC3" w14:textId="77777777" w:rsidR="00622934" w:rsidRDefault="00622934" w:rsidP="00622934">
      <w:pPr>
        <w:pStyle w:val="arial"/>
        <w:tabs>
          <w:tab w:val="left" w:pos="284"/>
          <w:tab w:val="left" w:pos="426"/>
        </w:tabs>
        <w:rPr>
          <w:rFonts w:ascii="Tahoma" w:hAnsi="Tahoma" w:cs="Tahoma"/>
          <w:sz w:val="16"/>
          <w:szCs w:val="16"/>
        </w:rPr>
      </w:pPr>
    </w:p>
    <w:p w14:paraId="6273462B" w14:textId="77777777" w:rsidR="00622934" w:rsidRDefault="00622934" w:rsidP="00622934">
      <w:pPr>
        <w:pStyle w:val="arial"/>
        <w:tabs>
          <w:tab w:val="left" w:pos="284"/>
          <w:tab w:val="left" w:pos="426"/>
        </w:tabs>
        <w:rPr>
          <w:rFonts w:ascii="Tahoma" w:hAnsi="Tahoma" w:cs="Tahoma"/>
          <w:sz w:val="16"/>
          <w:szCs w:val="16"/>
        </w:rPr>
      </w:pPr>
    </w:p>
    <w:p w14:paraId="7B57C1C6" w14:textId="77777777" w:rsidR="00622934" w:rsidRDefault="00622934" w:rsidP="00622934">
      <w:pPr>
        <w:pStyle w:val="arial"/>
        <w:tabs>
          <w:tab w:val="left" w:pos="284"/>
          <w:tab w:val="left" w:pos="426"/>
        </w:tabs>
        <w:rPr>
          <w:rFonts w:ascii="Tahoma" w:hAnsi="Tahoma" w:cs="Tahoma"/>
          <w:sz w:val="16"/>
          <w:szCs w:val="16"/>
        </w:rPr>
      </w:pPr>
    </w:p>
    <w:p w14:paraId="70B1C72E" w14:textId="77777777" w:rsidR="00622934" w:rsidRDefault="00622934" w:rsidP="00622934">
      <w:pPr>
        <w:pStyle w:val="arial"/>
        <w:tabs>
          <w:tab w:val="left" w:pos="284"/>
          <w:tab w:val="left" w:pos="426"/>
        </w:tabs>
        <w:rPr>
          <w:rFonts w:ascii="Tahoma" w:hAnsi="Tahoma" w:cs="Tahoma"/>
          <w:sz w:val="16"/>
          <w:szCs w:val="16"/>
        </w:rPr>
      </w:pPr>
    </w:p>
    <w:p w14:paraId="6F333275" w14:textId="77777777" w:rsidR="00622934" w:rsidRDefault="00622934" w:rsidP="00622934">
      <w:pPr>
        <w:pStyle w:val="arial"/>
        <w:tabs>
          <w:tab w:val="left" w:pos="284"/>
          <w:tab w:val="left" w:pos="426"/>
        </w:tabs>
        <w:rPr>
          <w:rFonts w:ascii="Tahoma" w:hAnsi="Tahoma" w:cs="Tahoma"/>
          <w:sz w:val="16"/>
          <w:szCs w:val="16"/>
        </w:rPr>
      </w:pPr>
    </w:p>
    <w:p w14:paraId="1A23B15C" w14:textId="77777777" w:rsidR="00622934" w:rsidRDefault="00622934" w:rsidP="00622934">
      <w:pPr>
        <w:pStyle w:val="arial"/>
        <w:tabs>
          <w:tab w:val="left" w:pos="284"/>
          <w:tab w:val="left" w:pos="426"/>
        </w:tabs>
        <w:rPr>
          <w:rFonts w:ascii="Tahoma" w:hAnsi="Tahoma" w:cs="Tahoma"/>
          <w:sz w:val="16"/>
          <w:szCs w:val="16"/>
        </w:rPr>
      </w:pPr>
    </w:p>
    <w:p w14:paraId="6657DDD4" w14:textId="77777777" w:rsidR="00622934" w:rsidRDefault="00622934" w:rsidP="00622934">
      <w:pPr>
        <w:pStyle w:val="arial"/>
        <w:tabs>
          <w:tab w:val="left" w:pos="284"/>
          <w:tab w:val="left" w:pos="426"/>
        </w:tabs>
        <w:rPr>
          <w:rFonts w:ascii="Tahoma" w:hAnsi="Tahoma" w:cs="Tahoma"/>
          <w:sz w:val="16"/>
          <w:szCs w:val="16"/>
        </w:rPr>
      </w:pPr>
    </w:p>
    <w:p w14:paraId="53E5EBD3" w14:textId="77777777" w:rsidR="00622934" w:rsidRDefault="00622934" w:rsidP="00622934">
      <w:pPr>
        <w:pStyle w:val="arial"/>
        <w:tabs>
          <w:tab w:val="left" w:pos="284"/>
          <w:tab w:val="left" w:pos="426"/>
        </w:tabs>
        <w:rPr>
          <w:rFonts w:ascii="Tahoma" w:hAnsi="Tahoma" w:cs="Tahoma"/>
          <w:sz w:val="16"/>
          <w:szCs w:val="16"/>
        </w:rPr>
      </w:pPr>
    </w:p>
    <w:p w14:paraId="3694E761" w14:textId="77777777" w:rsidR="00622934" w:rsidRDefault="00622934" w:rsidP="00622934">
      <w:pPr>
        <w:pStyle w:val="arial"/>
        <w:tabs>
          <w:tab w:val="left" w:pos="284"/>
          <w:tab w:val="left" w:pos="426"/>
        </w:tabs>
        <w:rPr>
          <w:rFonts w:ascii="Tahoma" w:hAnsi="Tahoma" w:cs="Tahoma"/>
          <w:sz w:val="16"/>
          <w:szCs w:val="16"/>
        </w:rPr>
      </w:pPr>
    </w:p>
    <w:p w14:paraId="097D3308" w14:textId="77777777" w:rsidR="00622934" w:rsidRDefault="00622934" w:rsidP="00622934">
      <w:pPr>
        <w:pStyle w:val="arial"/>
        <w:tabs>
          <w:tab w:val="left" w:pos="284"/>
          <w:tab w:val="left" w:pos="426"/>
        </w:tabs>
        <w:rPr>
          <w:rFonts w:ascii="Tahoma" w:hAnsi="Tahoma" w:cs="Tahoma"/>
          <w:sz w:val="16"/>
          <w:szCs w:val="16"/>
        </w:rPr>
      </w:pPr>
    </w:p>
    <w:p w14:paraId="231B75A0" w14:textId="77777777" w:rsidR="00622934" w:rsidRDefault="00622934" w:rsidP="00622934">
      <w:pPr>
        <w:pStyle w:val="arial"/>
        <w:tabs>
          <w:tab w:val="left" w:pos="284"/>
          <w:tab w:val="left" w:pos="426"/>
        </w:tabs>
        <w:rPr>
          <w:rFonts w:ascii="Tahoma" w:hAnsi="Tahoma" w:cs="Tahoma"/>
          <w:sz w:val="16"/>
          <w:szCs w:val="16"/>
        </w:rPr>
      </w:pPr>
    </w:p>
    <w:p w14:paraId="6F7C4C0C" w14:textId="77777777" w:rsidR="00622934" w:rsidRDefault="00622934" w:rsidP="00622934">
      <w:pPr>
        <w:pStyle w:val="arial"/>
        <w:tabs>
          <w:tab w:val="left" w:pos="284"/>
          <w:tab w:val="left" w:pos="426"/>
        </w:tabs>
        <w:rPr>
          <w:rFonts w:ascii="Tahoma" w:hAnsi="Tahoma" w:cs="Tahoma"/>
          <w:sz w:val="16"/>
          <w:szCs w:val="16"/>
        </w:rPr>
      </w:pPr>
    </w:p>
    <w:p w14:paraId="0E7E48CC" w14:textId="77777777" w:rsidR="00622934" w:rsidRDefault="00622934" w:rsidP="00622934">
      <w:pPr>
        <w:pStyle w:val="arial"/>
        <w:tabs>
          <w:tab w:val="left" w:pos="284"/>
          <w:tab w:val="left" w:pos="426"/>
        </w:tabs>
        <w:rPr>
          <w:rFonts w:ascii="Tahoma" w:hAnsi="Tahoma" w:cs="Tahoma"/>
          <w:sz w:val="16"/>
          <w:szCs w:val="16"/>
        </w:rPr>
      </w:pPr>
    </w:p>
    <w:p w14:paraId="1DBB64E5" w14:textId="77777777" w:rsidR="00622934" w:rsidRDefault="00622934" w:rsidP="00622934">
      <w:pPr>
        <w:pStyle w:val="arial"/>
        <w:tabs>
          <w:tab w:val="left" w:pos="284"/>
          <w:tab w:val="left" w:pos="426"/>
        </w:tabs>
        <w:rPr>
          <w:rFonts w:ascii="Tahoma" w:hAnsi="Tahoma" w:cs="Tahoma"/>
          <w:sz w:val="16"/>
          <w:szCs w:val="16"/>
        </w:rPr>
      </w:pPr>
    </w:p>
    <w:p w14:paraId="391A742B" w14:textId="77777777" w:rsidR="00622934" w:rsidRDefault="00622934" w:rsidP="00622934">
      <w:pPr>
        <w:pStyle w:val="arial"/>
        <w:tabs>
          <w:tab w:val="left" w:pos="284"/>
          <w:tab w:val="left" w:pos="426"/>
        </w:tabs>
        <w:rPr>
          <w:rFonts w:ascii="Tahoma" w:hAnsi="Tahoma" w:cs="Tahoma"/>
          <w:sz w:val="16"/>
          <w:szCs w:val="16"/>
        </w:rPr>
      </w:pPr>
    </w:p>
    <w:p w14:paraId="46E75A55" w14:textId="77777777" w:rsidR="00622934" w:rsidRDefault="00622934" w:rsidP="00622934">
      <w:pPr>
        <w:pStyle w:val="arial"/>
        <w:tabs>
          <w:tab w:val="left" w:pos="284"/>
          <w:tab w:val="left" w:pos="426"/>
        </w:tabs>
        <w:rPr>
          <w:rFonts w:ascii="Tahoma" w:hAnsi="Tahoma" w:cs="Tahoma"/>
          <w:sz w:val="16"/>
          <w:szCs w:val="16"/>
        </w:rPr>
      </w:pPr>
    </w:p>
    <w:p w14:paraId="34813803" w14:textId="77777777" w:rsidR="00622934" w:rsidRDefault="00622934" w:rsidP="00622934">
      <w:pPr>
        <w:pStyle w:val="arial"/>
        <w:tabs>
          <w:tab w:val="left" w:pos="284"/>
          <w:tab w:val="left" w:pos="426"/>
        </w:tabs>
        <w:rPr>
          <w:rFonts w:ascii="Tahoma" w:hAnsi="Tahoma" w:cs="Tahoma"/>
          <w:sz w:val="16"/>
          <w:szCs w:val="16"/>
        </w:rPr>
      </w:pPr>
    </w:p>
    <w:p w14:paraId="5C4E895B" w14:textId="77777777" w:rsidR="00622934" w:rsidRDefault="00622934" w:rsidP="00622934">
      <w:pPr>
        <w:pStyle w:val="arial"/>
        <w:tabs>
          <w:tab w:val="left" w:pos="284"/>
          <w:tab w:val="left" w:pos="426"/>
        </w:tabs>
        <w:rPr>
          <w:rFonts w:ascii="Tahoma" w:hAnsi="Tahoma" w:cs="Tahoma"/>
          <w:sz w:val="16"/>
          <w:szCs w:val="16"/>
        </w:rPr>
      </w:pPr>
    </w:p>
    <w:p w14:paraId="4BF83FB9" w14:textId="77777777" w:rsidR="00622934" w:rsidRDefault="00622934" w:rsidP="00622934">
      <w:pPr>
        <w:pStyle w:val="arial"/>
        <w:tabs>
          <w:tab w:val="left" w:pos="284"/>
          <w:tab w:val="left" w:pos="426"/>
        </w:tabs>
        <w:rPr>
          <w:rFonts w:ascii="Tahoma" w:hAnsi="Tahoma" w:cs="Tahoma"/>
          <w:sz w:val="16"/>
          <w:szCs w:val="16"/>
        </w:rPr>
      </w:pPr>
    </w:p>
    <w:p w14:paraId="0DB189FB" w14:textId="77777777" w:rsidR="00622934" w:rsidRDefault="00622934" w:rsidP="00622934">
      <w:pPr>
        <w:pStyle w:val="arial"/>
        <w:tabs>
          <w:tab w:val="left" w:pos="284"/>
          <w:tab w:val="left" w:pos="426"/>
        </w:tabs>
        <w:rPr>
          <w:rFonts w:ascii="Tahoma" w:hAnsi="Tahoma" w:cs="Tahoma"/>
          <w:sz w:val="16"/>
          <w:szCs w:val="16"/>
        </w:rPr>
      </w:pPr>
    </w:p>
    <w:p w14:paraId="6F0719A1" w14:textId="77777777" w:rsidR="00622934" w:rsidRDefault="00622934" w:rsidP="00622934">
      <w:pPr>
        <w:pStyle w:val="arial"/>
        <w:tabs>
          <w:tab w:val="left" w:pos="284"/>
          <w:tab w:val="left" w:pos="426"/>
        </w:tabs>
        <w:rPr>
          <w:rFonts w:ascii="Tahoma" w:hAnsi="Tahoma" w:cs="Tahoma"/>
          <w:sz w:val="16"/>
          <w:szCs w:val="16"/>
        </w:rPr>
      </w:pPr>
    </w:p>
    <w:p w14:paraId="7E6F1F35" w14:textId="77777777" w:rsidR="00622934" w:rsidRDefault="00622934" w:rsidP="00622934">
      <w:pPr>
        <w:pStyle w:val="arial"/>
        <w:tabs>
          <w:tab w:val="left" w:pos="284"/>
          <w:tab w:val="left" w:pos="426"/>
        </w:tabs>
        <w:rPr>
          <w:rFonts w:ascii="Tahoma" w:hAnsi="Tahoma" w:cs="Tahoma"/>
          <w:sz w:val="16"/>
          <w:szCs w:val="16"/>
        </w:rPr>
      </w:pPr>
    </w:p>
    <w:p w14:paraId="080D3FD9" w14:textId="77777777" w:rsidR="00622934" w:rsidRDefault="00622934" w:rsidP="00622934">
      <w:pPr>
        <w:pStyle w:val="arial"/>
        <w:tabs>
          <w:tab w:val="left" w:pos="284"/>
          <w:tab w:val="left" w:pos="426"/>
        </w:tabs>
        <w:rPr>
          <w:rFonts w:ascii="Tahoma" w:hAnsi="Tahoma" w:cs="Tahoma"/>
          <w:sz w:val="16"/>
          <w:szCs w:val="16"/>
        </w:rPr>
      </w:pPr>
    </w:p>
    <w:p w14:paraId="0549C7D8" w14:textId="589FA580" w:rsidR="00B20067" w:rsidRDefault="00B20067" w:rsidP="00622934">
      <w:pPr>
        <w:pStyle w:val="arial"/>
        <w:tabs>
          <w:tab w:val="left" w:pos="284"/>
          <w:tab w:val="left" w:pos="426"/>
        </w:tabs>
        <w:rPr>
          <w:rFonts w:ascii="Tahoma" w:hAnsi="Tahoma" w:cs="Tahoma"/>
          <w:sz w:val="16"/>
          <w:szCs w:val="16"/>
        </w:rPr>
      </w:pPr>
    </w:p>
    <w:p w14:paraId="7F9D0001" w14:textId="451624C4" w:rsidR="00F7755F" w:rsidRDefault="00F7755F" w:rsidP="00622934">
      <w:pPr>
        <w:pStyle w:val="arial"/>
        <w:tabs>
          <w:tab w:val="left" w:pos="284"/>
          <w:tab w:val="left" w:pos="426"/>
        </w:tabs>
        <w:rPr>
          <w:rFonts w:ascii="Tahoma" w:hAnsi="Tahoma" w:cs="Tahoma"/>
          <w:sz w:val="16"/>
          <w:szCs w:val="16"/>
        </w:rPr>
      </w:pPr>
    </w:p>
    <w:p w14:paraId="7D8D5D86" w14:textId="3349D438" w:rsidR="00F7755F" w:rsidRDefault="00F7755F" w:rsidP="00622934">
      <w:pPr>
        <w:pStyle w:val="arial"/>
        <w:tabs>
          <w:tab w:val="left" w:pos="284"/>
          <w:tab w:val="left" w:pos="426"/>
        </w:tabs>
        <w:rPr>
          <w:rFonts w:ascii="Tahoma" w:hAnsi="Tahoma" w:cs="Tahoma"/>
          <w:sz w:val="16"/>
          <w:szCs w:val="16"/>
        </w:rPr>
      </w:pPr>
    </w:p>
    <w:p w14:paraId="325F299C" w14:textId="07CC012B" w:rsidR="00F7755F" w:rsidRDefault="00F7755F" w:rsidP="00622934">
      <w:pPr>
        <w:pStyle w:val="arial"/>
        <w:tabs>
          <w:tab w:val="left" w:pos="284"/>
          <w:tab w:val="left" w:pos="426"/>
        </w:tabs>
        <w:rPr>
          <w:rFonts w:ascii="Tahoma" w:hAnsi="Tahoma" w:cs="Tahoma"/>
          <w:sz w:val="16"/>
          <w:szCs w:val="16"/>
        </w:rPr>
      </w:pPr>
    </w:p>
    <w:p w14:paraId="38558AA4" w14:textId="44B47C03" w:rsidR="00F7755F" w:rsidRDefault="00F7755F" w:rsidP="00622934">
      <w:pPr>
        <w:pStyle w:val="arial"/>
        <w:tabs>
          <w:tab w:val="left" w:pos="284"/>
          <w:tab w:val="left" w:pos="426"/>
        </w:tabs>
        <w:rPr>
          <w:rFonts w:ascii="Tahoma" w:hAnsi="Tahoma" w:cs="Tahoma"/>
          <w:sz w:val="16"/>
          <w:szCs w:val="16"/>
        </w:rPr>
      </w:pPr>
    </w:p>
    <w:p w14:paraId="5B064F09" w14:textId="1C130535" w:rsidR="00F7755F" w:rsidRDefault="00F7755F" w:rsidP="00622934">
      <w:pPr>
        <w:pStyle w:val="arial"/>
        <w:tabs>
          <w:tab w:val="left" w:pos="284"/>
          <w:tab w:val="left" w:pos="426"/>
        </w:tabs>
        <w:rPr>
          <w:rFonts w:ascii="Tahoma" w:hAnsi="Tahoma" w:cs="Tahoma"/>
          <w:sz w:val="16"/>
          <w:szCs w:val="16"/>
        </w:rPr>
      </w:pPr>
    </w:p>
    <w:p w14:paraId="20BB7C2D" w14:textId="53978D7C" w:rsidR="00F7755F" w:rsidRDefault="00F7755F" w:rsidP="00622934">
      <w:pPr>
        <w:pStyle w:val="arial"/>
        <w:tabs>
          <w:tab w:val="left" w:pos="284"/>
          <w:tab w:val="left" w:pos="426"/>
        </w:tabs>
        <w:rPr>
          <w:rFonts w:ascii="Tahoma" w:hAnsi="Tahoma" w:cs="Tahoma"/>
          <w:sz w:val="16"/>
          <w:szCs w:val="16"/>
        </w:rPr>
      </w:pPr>
    </w:p>
    <w:p w14:paraId="781B9E4B" w14:textId="77777777" w:rsidR="00F7755F" w:rsidRDefault="00F7755F" w:rsidP="00622934">
      <w:pPr>
        <w:pStyle w:val="arial"/>
        <w:tabs>
          <w:tab w:val="left" w:pos="284"/>
          <w:tab w:val="left" w:pos="426"/>
        </w:tabs>
        <w:rPr>
          <w:rFonts w:ascii="Tahoma" w:hAnsi="Tahoma" w:cs="Tahoma"/>
          <w:sz w:val="16"/>
          <w:szCs w:val="16"/>
        </w:rPr>
      </w:pPr>
    </w:p>
    <w:p w14:paraId="43479D94" w14:textId="2D750392" w:rsidR="00B20067" w:rsidRDefault="00B20067" w:rsidP="00622934">
      <w:pPr>
        <w:pStyle w:val="arial"/>
        <w:tabs>
          <w:tab w:val="left" w:pos="284"/>
          <w:tab w:val="left" w:pos="426"/>
        </w:tabs>
        <w:rPr>
          <w:rFonts w:ascii="Tahoma" w:hAnsi="Tahoma" w:cs="Tahoma"/>
          <w:sz w:val="16"/>
          <w:szCs w:val="16"/>
        </w:rPr>
      </w:pPr>
    </w:p>
    <w:p w14:paraId="7D16B27B" w14:textId="6ACA0C98" w:rsidR="00B20067" w:rsidRDefault="00B20067" w:rsidP="00622934">
      <w:pPr>
        <w:pStyle w:val="arial"/>
        <w:tabs>
          <w:tab w:val="left" w:pos="284"/>
          <w:tab w:val="left" w:pos="426"/>
        </w:tabs>
        <w:rPr>
          <w:rFonts w:ascii="Tahoma" w:hAnsi="Tahoma" w:cs="Tahoma"/>
          <w:sz w:val="16"/>
          <w:szCs w:val="16"/>
        </w:rPr>
      </w:pPr>
    </w:p>
    <w:p w14:paraId="6452236B" w14:textId="3E25B7FB" w:rsidR="00B20067" w:rsidRDefault="00B20067" w:rsidP="00622934">
      <w:pPr>
        <w:pStyle w:val="arial"/>
        <w:tabs>
          <w:tab w:val="left" w:pos="284"/>
          <w:tab w:val="left" w:pos="426"/>
        </w:tabs>
        <w:rPr>
          <w:rFonts w:ascii="Tahoma" w:hAnsi="Tahoma" w:cs="Tahoma"/>
          <w:sz w:val="16"/>
          <w:szCs w:val="16"/>
        </w:rPr>
      </w:pPr>
    </w:p>
    <w:p w14:paraId="480FF88B" w14:textId="77777777" w:rsidR="00B20067" w:rsidRDefault="00B20067" w:rsidP="00622934">
      <w:pPr>
        <w:pStyle w:val="arial"/>
        <w:tabs>
          <w:tab w:val="left" w:pos="284"/>
          <w:tab w:val="left" w:pos="426"/>
        </w:tabs>
        <w:rPr>
          <w:rFonts w:ascii="Tahoma" w:hAnsi="Tahoma" w:cs="Tahoma"/>
          <w:sz w:val="16"/>
          <w:szCs w:val="16"/>
        </w:rPr>
      </w:pPr>
    </w:p>
    <w:p w14:paraId="4E09DCFD" w14:textId="34E91128" w:rsidR="00622934" w:rsidRDefault="00622934" w:rsidP="00622934">
      <w:pPr>
        <w:pStyle w:val="arial"/>
        <w:tabs>
          <w:tab w:val="left" w:pos="284"/>
          <w:tab w:val="left" w:pos="426"/>
        </w:tabs>
        <w:rPr>
          <w:rFonts w:ascii="Tahoma" w:hAnsi="Tahoma" w:cs="Tahoma"/>
          <w:sz w:val="16"/>
          <w:szCs w:val="16"/>
        </w:rPr>
      </w:pPr>
    </w:p>
    <w:p w14:paraId="6C440D63" w14:textId="09C27159" w:rsidR="00901711" w:rsidRDefault="00901711" w:rsidP="00622934">
      <w:pPr>
        <w:pStyle w:val="arial"/>
        <w:tabs>
          <w:tab w:val="left" w:pos="284"/>
          <w:tab w:val="left" w:pos="426"/>
        </w:tabs>
        <w:rPr>
          <w:rFonts w:ascii="Tahoma" w:hAnsi="Tahoma" w:cs="Tahoma"/>
          <w:sz w:val="16"/>
          <w:szCs w:val="16"/>
        </w:rPr>
      </w:pPr>
    </w:p>
    <w:p w14:paraId="038329D8" w14:textId="59E8F405" w:rsidR="00901711" w:rsidRDefault="00901711" w:rsidP="00622934">
      <w:pPr>
        <w:pStyle w:val="arial"/>
        <w:tabs>
          <w:tab w:val="left" w:pos="284"/>
          <w:tab w:val="left" w:pos="426"/>
        </w:tabs>
        <w:rPr>
          <w:rFonts w:ascii="Tahoma" w:hAnsi="Tahoma" w:cs="Tahoma"/>
          <w:sz w:val="16"/>
          <w:szCs w:val="16"/>
        </w:rPr>
      </w:pPr>
    </w:p>
    <w:p w14:paraId="58E658A1" w14:textId="17E2F926" w:rsidR="00901711" w:rsidRDefault="00901711" w:rsidP="00622934">
      <w:pPr>
        <w:pStyle w:val="arial"/>
        <w:tabs>
          <w:tab w:val="left" w:pos="284"/>
          <w:tab w:val="left" w:pos="426"/>
        </w:tabs>
        <w:rPr>
          <w:rFonts w:ascii="Tahoma" w:hAnsi="Tahoma" w:cs="Tahoma"/>
          <w:sz w:val="16"/>
          <w:szCs w:val="16"/>
        </w:rPr>
      </w:pPr>
    </w:p>
    <w:p w14:paraId="797CE66A" w14:textId="47A078E1" w:rsidR="00901711" w:rsidRDefault="00901711" w:rsidP="00622934">
      <w:pPr>
        <w:pStyle w:val="arial"/>
        <w:tabs>
          <w:tab w:val="left" w:pos="284"/>
          <w:tab w:val="left" w:pos="426"/>
        </w:tabs>
        <w:rPr>
          <w:rFonts w:ascii="Tahoma" w:hAnsi="Tahoma" w:cs="Tahoma"/>
          <w:sz w:val="16"/>
          <w:szCs w:val="16"/>
        </w:rPr>
      </w:pPr>
    </w:p>
    <w:p w14:paraId="724A19B1" w14:textId="77777777" w:rsidR="00901711" w:rsidRDefault="00901711" w:rsidP="00622934">
      <w:pPr>
        <w:pStyle w:val="arial"/>
        <w:tabs>
          <w:tab w:val="left" w:pos="284"/>
          <w:tab w:val="left" w:pos="426"/>
        </w:tabs>
        <w:rPr>
          <w:rFonts w:ascii="Tahoma" w:hAnsi="Tahoma" w:cs="Tahoma"/>
          <w:sz w:val="16"/>
          <w:szCs w:val="16"/>
        </w:rPr>
      </w:pPr>
    </w:p>
    <w:p w14:paraId="6B6FB2BE" w14:textId="77777777" w:rsidR="00622934" w:rsidRDefault="00622934" w:rsidP="00622934">
      <w:pPr>
        <w:pStyle w:val="arial"/>
        <w:tabs>
          <w:tab w:val="left" w:pos="284"/>
          <w:tab w:val="left" w:pos="426"/>
        </w:tabs>
        <w:rPr>
          <w:rFonts w:ascii="Tahoma" w:hAnsi="Tahoma" w:cs="Tahoma"/>
          <w:sz w:val="16"/>
          <w:szCs w:val="16"/>
        </w:rPr>
      </w:pPr>
    </w:p>
    <w:p w14:paraId="0C9562E5" w14:textId="77777777" w:rsidR="00622934" w:rsidRPr="007764B1" w:rsidRDefault="00622934" w:rsidP="00622934">
      <w:pPr>
        <w:pStyle w:val="arial"/>
        <w:tabs>
          <w:tab w:val="left" w:pos="284"/>
          <w:tab w:val="left" w:pos="426"/>
        </w:tabs>
        <w:jc w:val="right"/>
        <w:rPr>
          <w:rFonts w:ascii="Times New Roman" w:hAnsi="Times New Roman" w:cs="Times New Roman"/>
          <w:b/>
          <w:bCs/>
          <w:sz w:val="24"/>
          <w:szCs w:val="24"/>
        </w:rPr>
      </w:pPr>
      <w:r w:rsidRPr="007764B1">
        <w:rPr>
          <w:rFonts w:ascii="Times New Roman" w:hAnsi="Times New Roman" w:cs="Times New Roman"/>
          <w:b/>
          <w:bCs/>
          <w:sz w:val="24"/>
          <w:szCs w:val="24"/>
        </w:rPr>
        <w:lastRenderedPageBreak/>
        <w:t xml:space="preserve">Załącznik nr 4 </w:t>
      </w:r>
    </w:p>
    <w:p w14:paraId="59FFB48C" w14:textId="77777777" w:rsidR="00622934" w:rsidRDefault="00622934" w:rsidP="00622934">
      <w:pPr>
        <w:tabs>
          <w:tab w:val="left" w:pos="284"/>
        </w:tabs>
        <w:suppressAutoHyphens/>
        <w:rPr>
          <w:b/>
          <w:lang w:eastAsia="ar-SA"/>
        </w:rPr>
      </w:pPr>
    </w:p>
    <w:p w14:paraId="41BE3208" w14:textId="77777777" w:rsidR="00622934" w:rsidRPr="00462E28" w:rsidRDefault="00622934" w:rsidP="00622934">
      <w:pPr>
        <w:tabs>
          <w:tab w:val="left" w:pos="284"/>
        </w:tabs>
        <w:suppressAutoHyphens/>
        <w:rPr>
          <w:lang w:eastAsia="ar-SA"/>
        </w:rPr>
      </w:pPr>
      <w:r w:rsidRPr="00462E28">
        <w:rPr>
          <w:b/>
          <w:lang w:eastAsia="ar-SA"/>
        </w:rPr>
        <w:t xml:space="preserve">                                                         </w:t>
      </w:r>
      <w:r w:rsidRPr="00462E28">
        <w:rPr>
          <w:b/>
          <w:bCs/>
          <w:kern w:val="2"/>
          <w:lang w:eastAsia="ar-SA"/>
        </w:rPr>
        <w:t>Karta nadzoru autorskiego</w:t>
      </w:r>
    </w:p>
    <w:p w14:paraId="38922836" w14:textId="77777777" w:rsidR="00622934" w:rsidRPr="00462E28" w:rsidRDefault="00622934" w:rsidP="00622934">
      <w:pPr>
        <w:keepNext/>
        <w:tabs>
          <w:tab w:val="left" w:pos="284"/>
          <w:tab w:val="left" w:pos="708"/>
        </w:tabs>
        <w:suppressAutoHyphens/>
        <w:overflowPunct w:val="0"/>
        <w:autoSpaceDE w:val="0"/>
        <w:spacing w:before="100" w:beforeAutospacing="1" w:after="240"/>
        <w:ind w:left="726" w:hanging="720"/>
        <w:jc w:val="center"/>
        <w:outlineLvl w:val="0"/>
        <w:rPr>
          <w:b/>
          <w:bCs/>
          <w:kern w:val="2"/>
          <w:lang w:eastAsia="ar-SA"/>
        </w:rPr>
      </w:pPr>
      <w:r w:rsidRPr="00462E28">
        <w:rPr>
          <w:b/>
          <w:bCs/>
          <w:kern w:val="2"/>
          <w:lang w:eastAsia="ar-SA"/>
        </w:rPr>
        <w:t>(karta pobytu)</w:t>
      </w:r>
    </w:p>
    <w:p w14:paraId="5A1D6826" w14:textId="77777777" w:rsidR="00622934" w:rsidRPr="00462E28" w:rsidRDefault="00622934" w:rsidP="00622934">
      <w:pPr>
        <w:widowControl w:val="0"/>
        <w:tabs>
          <w:tab w:val="left" w:pos="284"/>
        </w:tabs>
        <w:suppressAutoHyphens/>
        <w:autoSpaceDE w:val="0"/>
        <w:autoSpaceDN w:val="0"/>
        <w:adjustRightInd w:val="0"/>
        <w:spacing w:after="120"/>
        <w:rPr>
          <w:b/>
          <w:color w:val="000000"/>
          <w:lang w:eastAsia="ar-SA"/>
        </w:rPr>
      </w:pPr>
      <w:r w:rsidRPr="00462E28">
        <w:rPr>
          <w:b/>
          <w:color w:val="000000"/>
          <w:lang w:eastAsia="ar-SA"/>
        </w:rPr>
        <w:t>ZAMAWIAJĄCY</w:t>
      </w:r>
      <w:r w:rsidRPr="00462E28">
        <w:rPr>
          <w:color w:val="000000"/>
          <w:lang w:eastAsia="ar-SA"/>
        </w:rPr>
        <w:t>: Politechnika Warszawska, Plac Politechniki 1, 00-661 Warszawa.</w:t>
      </w:r>
    </w:p>
    <w:p w14:paraId="35314D0D" w14:textId="77777777" w:rsidR="00622934" w:rsidRPr="00462E28" w:rsidRDefault="00622934" w:rsidP="00622934">
      <w:pPr>
        <w:tabs>
          <w:tab w:val="left" w:pos="284"/>
        </w:tabs>
        <w:suppressAutoHyphens/>
        <w:spacing w:before="20" w:after="20"/>
        <w:ind w:right="-54"/>
        <w:jc w:val="both"/>
        <w:rPr>
          <w:b/>
          <w:color w:val="000000"/>
          <w:lang w:eastAsia="ar-SA"/>
        </w:rPr>
      </w:pPr>
      <w:r w:rsidRPr="00462E28">
        <w:rPr>
          <w:color w:val="000000"/>
          <w:lang w:eastAsia="ar-SA"/>
        </w:rPr>
        <w:t>OBIEKT:………………………………………………………………………………………………………………………………………………………………………………………………………………..</w:t>
      </w:r>
      <w:r w:rsidRPr="00462E28">
        <w:rPr>
          <w:b/>
          <w:color w:val="000000"/>
          <w:lang w:eastAsia="ar-SA"/>
        </w:rPr>
        <w:t xml:space="preserve"> </w:t>
      </w:r>
    </w:p>
    <w:p w14:paraId="3F65BDFF" w14:textId="77777777" w:rsidR="00622934" w:rsidRPr="00462E28" w:rsidRDefault="00622934" w:rsidP="00622934">
      <w:pPr>
        <w:tabs>
          <w:tab w:val="left" w:pos="284"/>
        </w:tabs>
        <w:suppressAutoHyphens/>
        <w:spacing w:before="20" w:after="20"/>
        <w:ind w:right="-54"/>
        <w:jc w:val="both"/>
        <w:rPr>
          <w:b/>
          <w:color w:val="000000"/>
          <w:lang w:eastAsia="ar-SA"/>
        </w:rPr>
      </w:pPr>
    </w:p>
    <w:p w14:paraId="3D36A40C" w14:textId="77777777" w:rsidR="00622934" w:rsidRPr="00462E28" w:rsidRDefault="00622934" w:rsidP="00622934">
      <w:pPr>
        <w:tabs>
          <w:tab w:val="left" w:pos="284"/>
        </w:tabs>
        <w:suppressAutoHyphens/>
        <w:spacing w:before="20" w:after="20"/>
        <w:ind w:right="-54"/>
        <w:jc w:val="both"/>
        <w:rPr>
          <w:color w:val="000000"/>
          <w:lang w:eastAsia="ar-SA"/>
        </w:rPr>
      </w:pPr>
    </w:p>
    <w:p w14:paraId="744033FA" w14:textId="77777777" w:rsidR="00622934" w:rsidRPr="00462E28" w:rsidRDefault="00622934" w:rsidP="00622934">
      <w:pPr>
        <w:tabs>
          <w:tab w:val="left" w:pos="284"/>
        </w:tabs>
        <w:suppressAutoHyphens/>
        <w:rPr>
          <w:lang w:eastAsia="ar-SA"/>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1"/>
        <w:gridCol w:w="1267"/>
        <w:gridCol w:w="1941"/>
        <w:gridCol w:w="3636"/>
        <w:gridCol w:w="2292"/>
      </w:tblGrid>
      <w:tr w:rsidR="00622934" w:rsidRPr="00462E28" w14:paraId="2967714A" w14:textId="77777777" w:rsidTr="00B977F3">
        <w:trPr>
          <w:trHeight w:val="1095"/>
        </w:trPr>
        <w:tc>
          <w:tcPr>
            <w:tcW w:w="631" w:type="dxa"/>
            <w:tcBorders>
              <w:top w:val="single" w:sz="4" w:space="0" w:color="auto"/>
              <w:left w:val="single" w:sz="4" w:space="0" w:color="auto"/>
              <w:bottom w:val="single" w:sz="4" w:space="0" w:color="auto"/>
              <w:right w:val="single" w:sz="4" w:space="0" w:color="auto"/>
            </w:tcBorders>
          </w:tcPr>
          <w:p w14:paraId="5E16F2EF" w14:textId="77777777" w:rsidR="00622934" w:rsidRPr="00462E28" w:rsidRDefault="00622934" w:rsidP="00B977F3">
            <w:pPr>
              <w:tabs>
                <w:tab w:val="left" w:pos="284"/>
              </w:tabs>
              <w:suppressAutoHyphens/>
              <w:jc w:val="center"/>
              <w:rPr>
                <w:b/>
                <w:lang w:eastAsia="ar-SA"/>
              </w:rPr>
            </w:pPr>
          </w:p>
          <w:p w14:paraId="31729111" w14:textId="77777777" w:rsidR="00622934" w:rsidRPr="00462E28" w:rsidRDefault="00622934" w:rsidP="00B977F3">
            <w:pPr>
              <w:tabs>
                <w:tab w:val="left" w:pos="284"/>
              </w:tabs>
              <w:suppressAutoHyphens/>
              <w:jc w:val="center"/>
              <w:rPr>
                <w:b/>
                <w:lang w:eastAsia="ar-SA"/>
              </w:rPr>
            </w:pPr>
          </w:p>
          <w:p w14:paraId="133415A4" w14:textId="77777777" w:rsidR="00622934" w:rsidRPr="00462E28" w:rsidRDefault="00622934" w:rsidP="00B977F3">
            <w:pPr>
              <w:tabs>
                <w:tab w:val="left" w:pos="284"/>
              </w:tabs>
              <w:suppressAutoHyphens/>
              <w:jc w:val="center"/>
              <w:rPr>
                <w:b/>
                <w:lang w:eastAsia="ar-SA"/>
              </w:rPr>
            </w:pPr>
          </w:p>
          <w:p w14:paraId="502EED99" w14:textId="77777777" w:rsidR="00622934" w:rsidRPr="00462E28" w:rsidRDefault="00622934" w:rsidP="00B977F3">
            <w:pPr>
              <w:tabs>
                <w:tab w:val="left" w:pos="284"/>
              </w:tabs>
              <w:suppressAutoHyphens/>
              <w:jc w:val="center"/>
              <w:rPr>
                <w:b/>
                <w:lang w:eastAsia="ar-SA"/>
              </w:rPr>
            </w:pPr>
            <w:r w:rsidRPr="00462E28">
              <w:rPr>
                <w:b/>
                <w:lang w:eastAsia="ar-SA"/>
              </w:rPr>
              <w:t>L.P.</w:t>
            </w:r>
          </w:p>
        </w:tc>
        <w:tc>
          <w:tcPr>
            <w:tcW w:w="1267" w:type="dxa"/>
            <w:tcBorders>
              <w:top w:val="single" w:sz="4" w:space="0" w:color="auto"/>
              <w:left w:val="single" w:sz="4" w:space="0" w:color="auto"/>
              <w:bottom w:val="single" w:sz="4" w:space="0" w:color="auto"/>
              <w:right w:val="single" w:sz="4" w:space="0" w:color="auto"/>
            </w:tcBorders>
          </w:tcPr>
          <w:p w14:paraId="335DE930" w14:textId="77777777" w:rsidR="00622934" w:rsidRPr="00462E28" w:rsidRDefault="00622934" w:rsidP="00B977F3">
            <w:pPr>
              <w:tabs>
                <w:tab w:val="left" w:pos="284"/>
              </w:tabs>
              <w:suppressAutoHyphens/>
              <w:jc w:val="center"/>
              <w:rPr>
                <w:b/>
                <w:lang w:eastAsia="ar-SA"/>
              </w:rPr>
            </w:pPr>
          </w:p>
          <w:p w14:paraId="34C7B1C7" w14:textId="77777777" w:rsidR="00622934" w:rsidRPr="00462E28" w:rsidRDefault="00622934" w:rsidP="00B977F3">
            <w:pPr>
              <w:tabs>
                <w:tab w:val="left" w:pos="284"/>
              </w:tabs>
              <w:suppressAutoHyphens/>
              <w:jc w:val="center"/>
              <w:rPr>
                <w:b/>
                <w:lang w:eastAsia="ar-SA"/>
              </w:rPr>
            </w:pPr>
          </w:p>
          <w:p w14:paraId="6BFBE2E0" w14:textId="77777777" w:rsidR="00622934" w:rsidRPr="00462E28" w:rsidRDefault="00622934" w:rsidP="00B977F3">
            <w:pPr>
              <w:tabs>
                <w:tab w:val="left" w:pos="284"/>
              </w:tabs>
              <w:suppressAutoHyphens/>
              <w:jc w:val="center"/>
              <w:rPr>
                <w:b/>
                <w:lang w:eastAsia="ar-SA"/>
              </w:rPr>
            </w:pPr>
          </w:p>
          <w:p w14:paraId="393BA56F" w14:textId="77777777" w:rsidR="00622934" w:rsidRPr="00462E28" w:rsidRDefault="00622934" w:rsidP="00B977F3">
            <w:pPr>
              <w:tabs>
                <w:tab w:val="left" w:pos="284"/>
              </w:tabs>
              <w:suppressAutoHyphens/>
              <w:jc w:val="center"/>
              <w:rPr>
                <w:b/>
                <w:lang w:eastAsia="ar-SA"/>
              </w:rPr>
            </w:pPr>
            <w:r w:rsidRPr="00462E28">
              <w:rPr>
                <w:b/>
                <w:lang w:eastAsia="ar-SA"/>
              </w:rPr>
              <w:t>Data pobytu</w:t>
            </w:r>
          </w:p>
        </w:tc>
        <w:tc>
          <w:tcPr>
            <w:tcW w:w="1941" w:type="dxa"/>
            <w:tcBorders>
              <w:top w:val="single" w:sz="4" w:space="0" w:color="auto"/>
              <w:left w:val="single" w:sz="4" w:space="0" w:color="auto"/>
              <w:bottom w:val="single" w:sz="4" w:space="0" w:color="auto"/>
              <w:right w:val="single" w:sz="4" w:space="0" w:color="auto"/>
            </w:tcBorders>
          </w:tcPr>
          <w:p w14:paraId="4046691E" w14:textId="77777777" w:rsidR="00622934" w:rsidRPr="00462E28" w:rsidRDefault="00622934" w:rsidP="00B977F3">
            <w:pPr>
              <w:tabs>
                <w:tab w:val="left" w:pos="284"/>
              </w:tabs>
              <w:suppressAutoHyphens/>
              <w:jc w:val="center"/>
              <w:rPr>
                <w:b/>
                <w:lang w:eastAsia="ar-SA"/>
              </w:rPr>
            </w:pPr>
          </w:p>
          <w:p w14:paraId="683B7CE9" w14:textId="77777777" w:rsidR="00622934" w:rsidRPr="00462E28" w:rsidRDefault="00622934" w:rsidP="00B977F3">
            <w:pPr>
              <w:tabs>
                <w:tab w:val="left" w:pos="284"/>
              </w:tabs>
              <w:suppressAutoHyphens/>
              <w:jc w:val="center"/>
              <w:rPr>
                <w:b/>
                <w:lang w:eastAsia="ar-SA"/>
              </w:rPr>
            </w:pPr>
          </w:p>
          <w:p w14:paraId="4D33EEC1" w14:textId="77777777" w:rsidR="00622934" w:rsidRPr="00462E28" w:rsidRDefault="00622934" w:rsidP="00B977F3">
            <w:pPr>
              <w:tabs>
                <w:tab w:val="left" w:pos="284"/>
              </w:tabs>
              <w:suppressAutoHyphens/>
              <w:jc w:val="center"/>
              <w:rPr>
                <w:b/>
                <w:lang w:eastAsia="ar-SA"/>
              </w:rPr>
            </w:pPr>
          </w:p>
          <w:p w14:paraId="5C5B4278" w14:textId="77777777" w:rsidR="00622934" w:rsidRPr="00462E28" w:rsidRDefault="00622934" w:rsidP="00B977F3">
            <w:pPr>
              <w:tabs>
                <w:tab w:val="left" w:pos="284"/>
              </w:tabs>
              <w:suppressAutoHyphens/>
              <w:jc w:val="center"/>
              <w:rPr>
                <w:b/>
                <w:lang w:eastAsia="ar-SA"/>
              </w:rPr>
            </w:pPr>
            <w:r w:rsidRPr="00462E28">
              <w:rPr>
                <w:b/>
                <w:lang w:eastAsia="ar-SA"/>
              </w:rPr>
              <w:t>Projektant</w:t>
            </w:r>
          </w:p>
        </w:tc>
        <w:tc>
          <w:tcPr>
            <w:tcW w:w="3636" w:type="dxa"/>
            <w:tcBorders>
              <w:top w:val="single" w:sz="4" w:space="0" w:color="auto"/>
              <w:left w:val="single" w:sz="4" w:space="0" w:color="auto"/>
              <w:bottom w:val="single" w:sz="4" w:space="0" w:color="auto"/>
              <w:right w:val="single" w:sz="4" w:space="0" w:color="auto"/>
            </w:tcBorders>
          </w:tcPr>
          <w:p w14:paraId="3411E610" w14:textId="77777777" w:rsidR="00622934" w:rsidRPr="00462E28" w:rsidRDefault="00622934" w:rsidP="00B977F3">
            <w:pPr>
              <w:tabs>
                <w:tab w:val="left" w:pos="284"/>
              </w:tabs>
              <w:suppressAutoHyphens/>
              <w:jc w:val="center"/>
              <w:rPr>
                <w:b/>
                <w:lang w:eastAsia="ar-SA"/>
              </w:rPr>
            </w:pPr>
          </w:p>
          <w:p w14:paraId="2DB3BFF1" w14:textId="77777777" w:rsidR="00622934" w:rsidRPr="00462E28" w:rsidRDefault="00622934" w:rsidP="00B977F3">
            <w:pPr>
              <w:tabs>
                <w:tab w:val="left" w:pos="284"/>
              </w:tabs>
              <w:suppressAutoHyphens/>
              <w:jc w:val="center"/>
              <w:rPr>
                <w:b/>
                <w:lang w:eastAsia="ar-SA"/>
              </w:rPr>
            </w:pPr>
          </w:p>
          <w:p w14:paraId="63D74901" w14:textId="77777777" w:rsidR="00622934" w:rsidRPr="00462E28" w:rsidRDefault="00622934" w:rsidP="00B977F3">
            <w:pPr>
              <w:tabs>
                <w:tab w:val="left" w:pos="284"/>
              </w:tabs>
              <w:suppressAutoHyphens/>
              <w:jc w:val="center"/>
              <w:rPr>
                <w:b/>
                <w:lang w:eastAsia="ar-SA"/>
              </w:rPr>
            </w:pPr>
            <w:r w:rsidRPr="00462E28">
              <w:rPr>
                <w:b/>
                <w:lang w:eastAsia="ar-SA"/>
              </w:rPr>
              <w:t>Opis uzgodnień</w:t>
            </w:r>
          </w:p>
          <w:p w14:paraId="55189E01" w14:textId="77777777" w:rsidR="00622934" w:rsidRPr="00462E28" w:rsidRDefault="00622934" w:rsidP="00B977F3">
            <w:pPr>
              <w:tabs>
                <w:tab w:val="left" w:pos="284"/>
              </w:tabs>
              <w:suppressAutoHyphens/>
              <w:jc w:val="center"/>
              <w:rPr>
                <w:b/>
                <w:lang w:eastAsia="ar-SA"/>
              </w:rPr>
            </w:pPr>
            <w:r w:rsidRPr="00462E28">
              <w:rPr>
                <w:b/>
                <w:lang w:eastAsia="ar-SA"/>
              </w:rPr>
              <w:t>( cel wizyty)</w:t>
            </w:r>
          </w:p>
        </w:tc>
        <w:tc>
          <w:tcPr>
            <w:tcW w:w="2292" w:type="dxa"/>
            <w:tcBorders>
              <w:top w:val="single" w:sz="4" w:space="0" w:color="auto"/>
              <w:left w:val="single" w:sz="4" w:space="0" w:color="auto"/>
              <w:bottom w:val="single" w:sz="4" w:space="0" w:color="auto"/>
              <w:right w:val="single" w:sz="4" w:space="0" w:color="auto"/>
            </w:tcBorders>
          </w:tcPr>
          <w:p w14:paraId="2C7262C2" w14:textId="77777777" w:rsidR="00622934" w:rsidRPr="00462E28" w:rsidRDefault="00622934" w:rsidP="00B977F3">
            <w:pPr>
              <w:tabs>
                <w:tab w:val="left" w:pos="284"/>
              </w:tabs>
              <w:suppressAutoHyphens/>
              <w:rPr>
                <w:b/>
                <w:lang w:eastAsia="ar-SA"/>
              </w:rPr>
            </w:pPr>
            <w:r w:rsidRPr="00462E28">
              <w:rPr>
                <w:b/>
                <w:lang w:eastAsia="ar-SA"/>
              </w:rPr>
              <w:t>Potwierdzenie pobytu</w:t>
            </w:r>
          </w:p>
          <w:p w14:paraId="3B437083" w14:textId="77777777" w:rsidR="00622934" w:rsidRPr="00462E28" w:rsidRDefault="00622934" w:rsidP="00B977F3">
            <w:pPr>
              <w:tabs>
                <w:tab w:val="left" w:pos="284"/>
              </w:tabs>
              <w:suppressAutoHyphens/>
              <w:rPr>
                <w:b/>
                <w:lang w:eastAsia="ar-SA"/>
              </w:rPr>
            </w:pPr>
            <w:r w:rsidRPr="00462E28">
              <w:rPr>
                <w:b/>
                <w:lang w:eastAsia="ar-SA"/>
              </w:rPr>
              <w:t xml:space="preserve">(Kierownik Budowy, Inspektor nadzoru, Koordynator ) </w:t>
            </w:r>
          </w:p>
          <w:p w14:paraId="254028BC" w14:textId="77777777" w:rsidR="00622934" w:rsidRPr="00462E28" w:rsidRDefault="00622934" w:rsidP="00B977F3">
            <w:pPr>
              <w:tabs>
                <w:tab w:val="left" w:pos="284"/>
              </w:tabs>
              <w:suppressAutoHyphens/>
              <w:jc w:val="center"/>
              <w:rPr>
                <w:b/>
                <w:lang w:eastAsia="ar-SA"/>
              </w:rPr>
            </w:pPr>
          </w:p>
        </w:tc>
      </w:tr>
      <w:tr w:rsidR="00622934" w:rsidRPr="00462E28" w14:paraId="1B9D6C7B" w14:textId="77777777" w:rsidTr="00B977F3">
        <w:trPr>
          <w:trHeight w:val="195"/>
        </w:trPr>
        <w:tc>
          <w:tcPr>
            <w:tcW w:w="631" w:type="dxa"/>
            <w:tcBorders>
              <w:top w:val="single" w:sz="4" w:space="0" w:color="auto"/>
              <w:left w:val="single" w:sz="4" w:space="0" w:color="auto"/>
              <w:bottom w:val="single" w:sz="4" w:space="0" w:color="auto"/>
              <w:right w:val="single" w:sz="4" w:space="0" w:color="auto"/>
            </w:tcBorders>
          </w:tcPr>
          <w:p w14:paraId="0071F82E" w14:textId="77777777" w:rsidR="00622934" w:rsidRPr="00462E28" w:rsidRDefault="00622934" w:rsidP="00B977F3">
            <w:pPr>
              <w:tabs>
                <w:tab w:val="left" w:pos="284"/>
              </w:tabs>
              <w:suppressAutoHyphens/>
              <w:jc w:val="center"/>
              <w:rPr>
                <w:b/>
                <w:lang w:eastAsia="ar-SA"/>
              </w:rPr>
            </w:pPr>
            <w:r w:rsidRPr="00462E28">
              <w:rPr>
                <w:b/>
                <w:lang w:eastAsia="ar-SA"/>
              </w:rPr>
              <w:t>1</w:t>
            </w:r>
          </w:p>
        </w:tc>
        <w:tc>
          <w:tcPr>
            <w:tcW w:w="1267" w:type="dxa"/>
            <w:tcBorders>
              <w:top w:val="single" w:sz="4" w:space="0" w:color="auto"/>
              <w:left w:val="single" w:sz="4" w:space="0" w:color="auto"/>
              <w:bottom w:val="single" w:sz="4" w:space="0" w:color="auto"/>
              <w:right w:val="single" w:sz="4" w:space="0" w:color="auto"/>
            </w:tcBorders>
          </w:tcPr>
          <w:p w14:paraId="2F4ABD73" w14:textId="77777777" w:rsidR="00622934" w:rsidRPr="00462E28" w:rsidRDefault="00622934" w:rsidP="00B977F3">
            <w:pPr>
              <w:tabs>
                <w:tab w:val="left" w:pos="284"/>
              </w:tabs>
              <w:suppressAutoHyphens/>
              <w:jc w:val="center"/>
              <w:rPr>
                <w:b/>
                <w:lang w:eastAsia="ar-SA"/>
              </w:rPr>
            </w:pPr>
            <w:r w:rsidRPr="00462E28">
              <w:rPr>
                <w:b/>
                <w:lang w:eastAsia="ar-SA"/>
              </w:rPr>
              <w:t>2</w:t>
            </w:r>
          </w:p>
        </w:tc>
        <w:tc>
          <w:tcPr>
            <w:tcW w:w="1941" w:type="dxa"/>
            <w:tcBorders>
              <w:top w:val="single" w:sz="4" w:space="0" w:color="auto"/>
              <w:left w:val="single" w:sz="4" w:space="0" w:color="auto"/>
              <w:bottom w:val="single" w:sz="4" w:space="0" w:color="auto"/>
              <w:right w:val="single" w:sz="4" w:space="0" w:color="auto"/>
            </w:tcBorders>
          </w:tcPr>
          <w:p w14:paraId="6152BC38" w14:textId="77777777" w:rsidR="00622934" w:rsidRPr="00462E28" w:rsidRDefault="00622934" w:rsidP="00B977F3">
            <w:pPr>
              <w:tabs>
                <w:tab w:val="left" w:pos="284"/>
              </w:tabs>
              <w:suppressAutoHyphens/>
              <w:jc w:val="center"/>
              <w:rPr>
                <w:b/>
                <w:lang w:eastAsia="ar-SA"/>
              </w:rPr>
            </w:pPr>
            <w:r w:rsidRPr="00462E28">
              <w:rPr>
                <w:b/>
                <w:lang w:eastAsia="ar-SA"/>
              </w:rPr>
              <w:t>3</w:t>
            </w:r>
          </w:p>
        </w:tc>
        <w:tc>
          <w:tcPr>
            <w:tcW w:w="3636" w:type="dxa"/>
            <w:tcBorders>
              <w:top w:val="single" w:sz="4" w:space="0" w:color="auto"/>
              <w:left w:val="single" w:sz="4" w:space="0" w:color="auto"/>
              <w:bottom w:val="single" w:sz="4" w:space="0" w:color="auto"/>
              <w:right w:val="single" w:sz="4" w:space="0" w:color="auto"/>
            </w:tcBorders>
          </w:tcPr>
          <w:p w14:paraId="3E0B94B6" w14:textId="77777777" w:rsidR="00622934" w:rsidRPr="00462E28" w:rsidRDefault="00622934" w:rsidP="00B977F3">
            <w:pPr>
              <w:tabs>
                <w:tab w:val="left" w:pos="284"/>
              </w:tabs>
              <w:suppressAutoHyphens/>
              <w:jc w:val="center"/>
              <w:rPr>
                <w:b/>
                <w:lang w:eastAsia="ar-SA"/>
              </w:rPr>
            </w:pPr>
            <w:r w:rsidRPr="00462E28">
              <w:rPr>
                <w:b/>
                <w:lang w:eastAsia="ar-SA"/>
              </w:rPr>
              <w:t>4</w:t>
            </w:r>
          </w:p>
        </w:tc>
        <w:tc>
          <w:tcPr>
            <w:tcW w:w="2292" w:type="dxa"/>
            <w:tcBorders>
              <w:top w:val="single" w:sz="4" w:space="0" w:color="auto"/>
              <w:left w:val="single" w:sz="4" w:space="0" w:color="auto"/>
              <w:bottom w:val="single" w:sz="4" w:space="0" w:color="auto"/>
              <w:right w:val="single" w:sz="4" w:space="0" w:color="auto"/>
            </w:tcBorders>
          </w:tcPr>
          <w:p w14:paraId="5D54DC89" w14:textId="77777777" w:rsidR="00622934" w:rsidRPr="00462E28" w:rsidRDefault="00622934" w:rsidP="00B977F3">
            <w:pPr>
              <w:tabs>
                <w:tab w:val="left" w:pos="284"/>
              </w:tabs>
              <w:suppressAutoHyphens/>
              <w:jc w:val="center"/>
              <w:rPr>
                <w:b/>
                <w:lang w:eastAsia="ar-SA"/>
              </w:rPr>
            </w:pPr>
            <w:r w:rsidRPr="00462E28">
              <w:rPr>
                <w:b/>
                <w:lang w:eastAsia="ar-SA"/>
              </w:rPr>
              <w:t>6</w:t>
            </w:r>
          </w:p>
        </w:tc>
      </w:tr>
      <w:tr w:rsidR="00622934" w:rsidRPr="00462E28" w14:paraId="7BD6284A" w14:textId="77777777" w:rsidTr="00B977F3">
        <w:trPr>
          <w:trHeight w:val="4448"/>
        </w:trPr>
        <w:tc>
          <w:tcPr>
            <w:tcW w:w="631" w:type="dxa"/>
            <w:tcBorders>
              <w:top w:val="single" w:sz="4" w:space="0" w:color="auto"/>
              <w:left w:val="single" w:sz="4" w:space="0" w:color="auto"/>
              <w:bottom w:val="single" w:sz="4" w:space="0" w:color="auto"/>
              <w:right w:val="single" w:sz="4" w:space="0" w:color="auto"/>
            </w:tcBorders>
          </w:tcPr>
          <w:p w14:paraId="01577611" w14:textId="77777777" w:rsidR="00622934" w:rsidRPr="00462E28" w:rsidRDefault="00622934" w:rsidP="00B977F3">
            <w:pPr>
              <w:tabs>
                <w:tab w:val="left" w:pos="284"/>
              </w:tabs>
              <w:suppressAutoHyphens/>
              <w:rPr>
                <w:lang w:eastAsia="ar-SA"/>
              </w:rPr>
            </w:pPr>
          </w:p>
        </w:tc>
        <w:tc>
          <w:tcPr>
            <w:tcW w:w="1267" w:type="dxa"/>
            <w:tcBorders>
              <w:top w:val="single" w:sz="4" w:space="0" w:color="auto"/>
              <w:left w:val="single" w:sz="4" w:space="0" w:color="auto"/>
              <w:bottom w:val="single" w:sz="4" w:space="0" w:color="auto"/>
              <w:right w:val="single" w:sz="4" w:space="0" w:color="auto"/>
            </w:tcBorders>
          </w:tcPr>
          <w:p w14:paraId="13591351" w14:textId="77777777" w:rsidR="00622934" w:rsidRPr="00462E28" w:rsidRDefault="00622934" w:rsidP="00B977F3">
            <w:pPr>
              <w:tabs>
                <w:tab w:val="left" w:pos="284"/>
              </w:tabs>
              <w:suppressAutoHyphens/>
              <w:rPr>
                <w:lang w:eastAsia="ar-SA"/>
              </w:rPr>
            </w:pPr>
          </w:p>
          <w:p w14:paraId="5B46B330" w14:textId="77777777" w:rsidR="00622934" w:rsidRPr="00462E28" w:rsidRDefault="00622934" w:rsidP="00B977F3">
            <w:pPr>
              <w:tabs>
                <w:tab w:val="left" w:pos="284"/>
              </w:tabs>
              <w:suppressAutoHyphens/>
              <w:rPr>
                <w:lang w:eastAsia="ar-SA"/>
              </w:rPr>
            </w:pPr>
          </w:p>
          <w:p w14:paraId="42551696" w14:textId="77777777" w:rsidR="00622934" w:rsidRPr="00462E28" w:rsidRDefault="00622934" w:rsidP="00B977F3">
            <w:pPr>
              <w:tabs>
                <w:tab w:val="left" w:pos="284"/>
              </w:tabs>
              <w:suppressAutoHyphens/>
              <w:rPr>
                <w:lang w:eastAsia="ar-SA"/>
              </w:rPr>
            </w:pPr>
          </w:p>
          <w:p w14:paraId="55504811" w14:textId="77777777" w:rsidR="00622934" w:rsidRPr="00462E28" w:rsidRDefault="00622934" w:rsidP="00B977F3">
            <w:pPr>
              <w:tabs>
                <w:tab w:val="left" w:pos="284"/>
              </w:tabs>
              <w:suppressAutoHyphens/>
              <w:rPr>
                <w:lang w:eastAsia="ar-SA"/>
              </w:rPr>
            </w:pPr>
          </w:p>
          <w:p w14:paraId="03E98A46" w14:textId="77777777" w:rsidR="00622934" w:rsidRPr="00462E28" w:rsidRDefault="00622934" w:rsidP="00B977F3">
            <w:pPr>
              <w:tabs>
                <w:tab w:val="left" w:pos="284"/>
              </w:tabs>
              <w:suppressAutoHyphens/>
              <w:rPr>
                <w:lang w:eastAsia="ar-SA"/>
              </w:rPr>
            </w:pPr>
          </w:p>
          <w:p w14:paraId="316A4798" w14:textId="77777777" w:rsidR="00622934" w:rsidRPr="00462E28" w:rsidRDefault="00622934" w:rsidP="00B977F3">
            <w:pPr>
              <w:tabs>
                <w:tab w:val="left" w:pos="284"/>
              </w:tabs>
              <w:suppressAutoHyphens/>
              <w:rPr>
                <w:lang w:eastAsia="ar-SA"/>
              </w:rPr>
            </w:pPr>
          </w:p>
          <w:p w14:paraId="5549537B" w14:textId="77777777" w:rsidR="00622934" w:rsidRPr="00462E28" w:rsidRDefault="00622934" w:rsidP="00B977F3">
            <w:pPr>
              <w:tabs>
                <w:tab w:val="left" w:pos="284"/>
              </w:tabs>
              <w:suppressAutoHyphens/>
              <w:rPr>
                <w:lang w:eastAsia="ar-SA"/>
              </w:rPr>
            </w:pPr>
          </w:p>
          <w:p w14:paraId="79147789" w14:textId="77777777" w:rsidR="00622934" w:rsidRPr="00462E28" w:rsidRDefault="00622934" w:rsidP="00B977F3">
            <w:pPr>
              <w:tabs>
                <w:tab w:val="left" w:pos="284"/>
              </w:tabs>
              <w:suppressAutoHyphens/>
              <w:rPr>
                <w:lang w:eastAsia="ar-SA"/>
              </w:rPr>
            </w:pPr>
          </w:p>
          <w:p w14:paraId="213ACB84" w14:textId="77777777" w:rsidR="00622934" w:rsidRPr="00462E28" w:rsidRDefault="00622934" w:rsidP="00B977F3">
            <w:pPr>
              <w:tabs>
                <w:tab w:val="left" w:pos="284"/>
              </w:tabs>
              <w:suppressAutoHyphens/>
              <w:rPr>
                <w:lang w:eastAsia="ar-SA"/>
              </w:rPr>
            </w:pPr>
          </w:p>
          <w:p w14:paraId="679E4D75" w14:textId="77777777" w:rsidR="00622934" w:rsidRPr="00462E28" w:rsidRDefault="00622934" w:rsidP="00B977F3">
            <w:pPr>
              <w:tabs>
                <w:tab w:val="left" w:pos="284"/>
              </w:tabs>
              <w:suppressAutoHyphens/>
              <w:rPr>
                <w:lang w:eastAsia="ar-SA"/>
              </w:rPr>
            </w:pPr>
          </w:p>
          <w:p w14:paraId="3F0E7EC9" w14:textId="77777777" w:rsidR="00622934" w:rsidRPr="00462E28" w:rsidRDefault="00622934" w:rsidP="00B977F3">
            <w:pPr>
              <w:tabs>
                <w:tab w:val="left" w:pos="284"/>
              </w:tabs>
              <w:suppressAutoHyphens/>
              <w:rPr>
                <w:lang w:eastAsia="ar-SA"/>
              </w:rPr>
            </w:pPr>
          </w:p>
          <w:p w14:paraId="2A22B379" w14:textId="77777777" w:rsidR="00622934" w:rsidRPr="00462E28" w:rsidRDefault="00622934" w:rsidP="00B977F3">
            <w:pPr>
              <w:tabs>
                <w:tab w:val="left" w:pos="284"/>
              </w:tabs>
              <w:suppressAutoHyphens/>
              <w:rPr>
                <w:lang w:eastAsia="ar-SA"/>
              </w:rPr>
            </w:pPr>
          </w:p>
          <w:p w14:paraId="104BE341" w14:textId="77777777" w:rsidR="00622934" w:rsidRPr="00462E28" w:rsidRDefault="00622934" w:rsidP="00B977F3">
            <w:pPr>
              <w:tabs>
                <w:tab w:val="left" w:pos="284"/>
              </w:tabs>
              <w:suppressAutoHyphens/>
              <w:rPr>
                <w:lang w:eastAsia="ar-SA"/>
              </w:rPr>
            </w:pPr>
          </w:p>
          <w:p w14:paraId="4A59F43A" w14:textId="77777777" w:rsidR="00622934" w:rsidRPr="00462E28" w:rsidRDefault="00622934" w:rsidP="00B977F3">
            <w:pPr>
              <w:tabs>
                <w:tab w:val="left" w:pos="284"/>
              </w:tabs>
              <w:suppressAutoHyphens/>
              <w:rPr>
                <w:lang w:eastAsia="ar-SA"/>
              </w:rPr>
            </w:pPr>
          </w:p>
          <w:p w14:paraId="77FB3713" w14:textId="77777777" w:rsidR="00622934" w:rsidRPr="00462E28" w:rsidRDefault="00622934" w:rsidP="00B977F3">
            <w:pPr>
              <w:tabs>
                <w:tab w:val="left" w:pos="284"/>
              </w:tabs>
              <w:suppressAutoHyphens/>
              <w:rPr>
                <w:lang w:eastAsia="ar-SA"/>
              </w:rPr>
            </w:pPr>
          </w:p>
          <w:p w14:paraId="7B7CC437" w14:textId="77777777" w:rsidR="00622934" w:rsidRPr="00462E28" w:rsidRDefault="00622934" w:rsidP="00B977F3">
            <w:pPr>
              <w:tabs>
                <w:tab w:val="left" w:pos="284"/>
              </w:tabs>
              <w:suppressAutoHyphens/>
              <w:rPr>
                <w:lang w:eastAsia="ar-SA"/>
              </w:rPr>
            </w:pPr>
          </w:p>
          <w:p w14:paraId="7C807CF8" w14:textId="77777777" w:rsidR="00622934" w:rsidRPr="00462E28" w:rsidRDefault="00622934" w:rsidP="00B977F3">
            <w:pPr>
              <w:tabs>
                <w:tab w:val="left" w:pos="284"/>
              </w:tabs>
              <w:suppressAutoHyphens/>
              <w:rPr>
                <w:lang w:eastAsia="ar-SA"/>
              </w:rPr>
            </w:pPr>
          </w:p>
          <w:p w14:paraId="68473432" w14:textId="77777777" w:rsidR="00622934" w:rsidRPr="00462E28" w:rsidRDefault="00622934" w:rsidP="00B977F3">
            <w:pPr>
              <w:tabs>
                <w:tab w:val="left" w:pos="284"/>
              </w:tabs>
              <w:suppressAutoHyphens/>
              <w:rPr>
                <w:lang w:eastAsia="ar-SA"/>
              </w:rPr>
            </w:pPr>
          </w:p>
          <w:p w14:paraId="0EAA56FB" w14:textId="77777777" w:rsidR="00622934" w:rsidRPr="00462E28" w:rsidRDefault="00622934" w:rsidP="00B977F3">
            <w:pPr>
              <w:tabs>
                <w:tab w:val="left" w:pos="284"/>
              </w:tabs>
              <w:suppressAutoHyphens/>
              <w:rPr>
                <w:lang w:eastAsia="ar-SA"/>
              </w:rPr>
            </w:pPr>
          </w:p>
          <w:p w14:paraId="37D7957B" w14:textId="77777777" w:rsidR="00622934" w:rsidRPr="00462E28" w:rsidRDefault="00622934" w:rsidP="00B977F3">
            <w:pPr>
              <w:tabs>
                <w:tab w:val="left" w:pos="284"/>
              </w:tabs>
              <w:suppressAutoHyphens/>
              <w:rPr>
                <w:lang w:eastAsia="ar-SA"/>
              </w:rPr>
            </w:pPr>
          </w:p>
          <w:p w14:paraId="648E4F4C" w14:textId="77777777" w:rsidR="00622934" w:rsidRPr="00462E28" w:rsidRDefault="00622934" w:rsidP="00B977F3">
            <w:pPr>
              <w:tabs>
                <w:tab w:val="left" w:pos="284"/>
              </w:tabs>
              <w:suppressAutoHyphens/>
              <w:rPr>
                <w:lang w:eastAsia="ar-SA"/>
              </w:rPr>
            </w:pPr>
          </w:p>
          <w:p w14:paraId="4284F89E" w14:textId="77777777" w:rsidR="00622934" w:rsidRPr="00462E28" w:rsidRDefault="00622934" w:rsidP="00B977F3">
            <w:pPr>
              <w:tabs>
                <w:tab w:val="left" w:pos="284"/>
              </w:tabs>
              <w:suppressAutoHyphens/>
              <w:rPr>
                <w:lang w:eastAsia="ar-SA"/>
              </w:rPr>
            </w:pPr>
          </w:p>
          <w:p w14:paraId="02428F5B" w14:textId="77777777" w:rsidR="00622934" w:rsidRPr="00462E28" w:rsidRDefault="00622934" w:rsidP="00B977F3">
            <w:pPr>
              <w:tabs>
                <w:tab w:val="left" w:pos="284"/>
              </w:tabs>
              <w:suppressAutoHyphens/>
              <w:rPr>
                <w:lang w:eastAsia="ar-SA"/>
              </w:rPr>
            </w:pPr>
          </w:p>
          <w:p w14:paraId="4E825440" w14:textId="77777777" w:rsidR="00622934" w:rsidRPr="00462E28" w:rsidRDefault="00622934" w:rsidP="00B977F3">
            <w:pPr>
              <w:tabs>
                <w:tab w:val="left" w:pos="284"/>
              </w:tabs>
              <w:suppressAutoHyphens/>
              <w:rPr>
                <w:lang w:eastAsia="ar-SA"/>
              </w:rPr>
            </w:pPr>
          </w:p>
          <w:p w14:paraId="78E6EBF2" w14:textId="77777777" w:rsidR="00622934" w:rsidRPr="00462E28" w:rsidRDefault="00622934" w:rsidP="00B977F3">
            <w:pPr>
              <w:tabs>
                <w:tab w:val="left" w:pos="284"/>
              </w:tabs>
              <w:suppressAutoHyphens/>
              <w:rPr>
                <w:lang w:eastAsia="ar-SA"/>
              </w:rPr>
            </w:pPr>
          </w:p>
          <w:p w14:paraId="4DF6ABCF" w14:textId="77777777" w:rsidR="00622934" w:rsidRPr="00462E28" w:rsidRDefault="00622934" w:rsidP="00B977F3">
            <w:pPr>
              <w:tabs>
                <w:tab w:val="left" w:pos="284"/>
              </w:tabs>
              <w:suppressAutoHyphens/>
              <w:rPr>
                <w:lang w:eastAsia="ar-SA"/>
              </w:rPr>
            </w:pPr>
          </w:p>
          <w:p w14:paraId="0B29F8A6" w14:textId="77777777" w:rsidR="00622934" w:rsidRPr="00462E28" w:rsidRDefault="00622934" w:rsidP="00B977F3">
            <w:pPr>
              <w:tabs>
                <w:tab w:val="left" w:pos="284"/>
              </w:tabs>
              <w:suppressAutoHyphens/>
              <w:rPr>
                <w:lang w:eastAsia="ar-SA"/>
              </w:rPr>
            </w:pPr>
          </w:p>
        </w:tc>
        <w:tc>
          <w:tcPr>
            <w:tcW w:w="1941" w:type="dxa"/>
            <w:tcBorders>
              <w:top w:val="single" w:sz="4" w:space="0" w:color="auto"/>
              <w:left w:val="single" w:sz="4" w:space="0" w:color="auto"/>
              <w:bottom w:val="single" w:sz="4" w:space="0" w:color="auto"/>
              <w:right w:val="single" w:sz="4" w:space="0" w:color="auto"/>
            </w:tcBorders>
          </w:tcPr>
          <w:p w14:paraId="6434A09D" w14:textId="77777777" w:rsidR="00622934" w:rsidRPr="00462E28" w:rsidRDefault="00622934" w:rsidP="00B977F3">
            <w:pPr>
              <w:tabs>
                <w:tab w:val="left" w:pos="284"/>
              </w:tabs>
              <w:suppressAutoHyphens/>
              <w:rPr>
                <w:lang w:eastAsia="ar-SA"/>
              </w:rPr>
            </w:pPr>
          </w:p>
        </w:tc>
        <w:tc>
          <w:tcPr>
            <w:tcW w:w="3636" w:type="dxa"/>
            <w:tcBorders>
              <w:top w:val="single" w:sz="4" w:space="0" w:color="auto"/>
              <w:left w:val="single" w:sz="4" w:space="0" w:color="auto"/>
              <w:bottom w:val="single" w:sz="4" w:space="0" w:color="auto"/>
              <w:right w:val="single" w:sz="4" w:space="0" w:color="auto"/>
            </w:tcBorders>
          </w:tcPr>
          <w:p w14:paraId="52029C99" w14:textId="77777777" w:rsidR="00622934" w:rsidRPr="00462E28" w:rsidRDefault="00622934" w:rsidP="00B977F3">
            <w:pPr>
              <w:tabs>
                <w:tab w:val="left" w:pos="284"/>
              </w:tabs>
              <w:suppressAutoHyphens/>
              <w:rPr>
                <w:lang w:eastAsia="ar-SA"/>
              </w:rPr>
            </w:pPr>
          </w:p>
        </w:tc>
        <w:tc>
          <w:tcPr>
            <w:tcW w:w="2292" w:type="dxa"/>
            <w:tcBorders>
              <w:top w:val="single" w:sz="4" w:space="0" w:color="auto"/>
              <w:left w:val="single" w:sz="4" w:space="0" w:color="auto"/>
              <w:bottom w:val="single" w:sz="4" w:space="0" w:color="auto"/>
              <w:right w:val="single" w:sz="4" w:space="0" w:color="auto"/>
            </w:tcBorders>
          </w:tcPr>
          <w:p w14:paraId="493E7332" w14:textId="77777777" w:rsidR="00622934" w:rsidRPr="00462E28" w:rsidRDefault="00622934" w:rsidP="00B977F3">
            <w:pPr>
              <w:tabs>
                <w:tab w:val="left" w:pos="284"/>
              </w:tabs>
              <w:suppressAutoHyphens/>
              <w:rPr>
                <w:lang w:eastAsia="ar-SA"/>
              </w:rPr>
            </w:pPr>
          </w:p>
        </w:tc>
      </w:tr>
    </w:tbl>
    <w:p w14:paraId="61D4AAFF" w14:textId="77777777" w:rsidR="00622934" w:rsidRPr="00462E28" w:rsidRDefault="00622934" w:rsidP="00622934">
      <w:pPr>
        <w:tabs>
          <w:tab w:val="left" w:pos="284"/>
        </w:tabs>
        <w:suppressAutoHyphens/>
        <w:rPr>
          <w:lang w:eastAsia="ar-SA"/>
        </w:rPr>
      </w:pPr>
    </w:p>
    <w:p w14:paraId="36B0EC41" w14:textId="77777777" w:rsidR="00622934" w:rsidRPr="00462E28" w:rsidRDefault="00622934" w:rsidP="00622934">
      <w:pPr>
        <w:tabs>
          <w:tab w:val="left" w:pos="284"/>
        </w:tabs>
        <w:suppressAutoHyphens/>
        <w:rPr>
          <w:b/>
          <w:lang w:eastAsia="ar-SA"/>
        </w:rPr>
      </w:pPr>
      <w:r w:rsidRPr="00462E28">
        <w:rPr>
          <w:b/>
          <w:lang w:eastAsia="ar-SA"/>
        </w:rPr>
        <w:t xml:space="preserve">Podpis projektanta: </w:t>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t>Potwierdzenie Zamawiającego</w:t>
      </w:r>
    </w:p>
    <w:p w14:paraId="3C643781" w14:textId="77777777" w:rsidR="00622934" w:rsidRDefault="00622934" w:rsidP="00622934">
      <w:pPr>
        <w:tabs>
          <w:tab w:val="left" w:pos="284"/>
        </w:tabs>
        <w:suppressAutoHyphens/>
        <w:rPr>
          <w:lang w:eastAsia="ar-SA"/>
        </w:rPr>
      </w:pPr>
      <w:r w:rsidRPr="00462E28">
        <w:rPr>
          <w:lang w:eastAsia="ar-SA"/>
        </w:rPr>
        <w:t xml:space="preserve">……………………………..                                </w:t>
      </w:r>
      <w:r>
        <w:rPr>
          <w:lang w:eastAsia="ar-SA"/>
        </w:rPr>
        <w:tab/>
      </w:r>
      <w:r>
        <w:rPr>
          <w:lang w:eastAsia="ar-SA"/>
        </w:rPr>
        <w:tab/>
      </w:r>
      <w:r w:rsidRPr="00462E28">
        <w:rPr>
          <w:lang w:eastAsia="ar-SA"/>
        </w:rPr>
        <w:t>………………………………</w:t>
      </w:r>
    </w:p>
    <w:p w14:paraId="6BB22B0C" w14:textId="77777777" w:rsidR="00622934" w:rsidRDefault="00622934" w:rsidP="00622934">
      <w:pPr>
        <w:tabs>
          <w:tab w:val="left" w:pos="284"/>
        </w:tabs>
        <w:suppressAutoHyphens/>
        <w:rPr>
          <w:lang w:eastAsia="ar-SA"/>
        </w:rPr>
      </w:pPr>
    </w:p>
    <w:p w14:paraId="2D2A6DBC" w14:textId="77777777" w:rsidR="00622934" w:rsidRDefault="00622934" w:rsidP="00622934">
      <w:pPr>
        <w:tabs>
          <w:tab w:val="left" w:pos="284"/>
        </w:tabs>
        <w:suppressAutoHyphens/>
        <w:rPr>
          <w:lang w:eastAsia="ar-SA"/>
        </w:rPr>
      </w:pPr>
    </w:p>
    <w:p w14:paraId="4FC0A13C" w14:textId="77777777" w:rsidR="00622934" w:rsidRPr="007764B1" w:rsidRDefault="00622934" w:rsidP="00622934">
      <w:pPr>
        <w:ind w:left="3544" w:firstLine="709"/>
        <w:jc w:val="right"/>
        <w:rPr>
          <w:rFonts w:eastAsia="TrebuchetMS"/>
          <w:b/>
          <w:bCs/>
          <w:color w:val="000000" w:themeColor="text1"/>
        </w:rPr>
      </w:pPr>
      <w:r w:rsidRPr="007764B1">
        <w:rPr>
          <w:rFonts w:eastAsia="TrebuchetMS"/>
          <w:b/>
          <w:bCs/>
          <w:color w:val="000000" w:themeColor="text1"/>
        </w:rPr>
        <w:t>Załącznik nr 5</w:t>
      </w:r>
    </w:p>
    <w:p w14:paraId="2BF64FC4" w14:textId="77777777" w:rsidR="00622934" w:rsidRPr="00FE4CB9" w:rsidRDefault="00622934" w:rsidP="00622934">
      <w:pPr>
        <w:suppressAutoHyphens/>
        <w:ind w:left="709" w:right="-567" w:hanging="709"/>
        <w:jc w:val="center"/>
        <w:rPr>
          <w:rFonts w:eastAsia="TrebuchetMS"/>
          <w:b/>
          <w:bCs/>
        </w:rPr>
      </w:pPr>
    </w:p>
    <w:p w14:paraId="235EEB4C" w14:textId="77777777" w:rsidR="00622934" w:rsidRPr="00FE4CB9" w:rsidRDefault="00622934" w:rsidP="00622934">
      <w:pPr>
        <w:suppressAutoHyphens/>
        <w:ind w:left="709" w:right="-567" w:hanging="709"/>
        <w:jc w:val="center"/>
        <w:rPr>
          <w:rFonts w:eastAsia="TrebuchetMS"/>
          <w:b/>
          <w:bCs/>
        </w:rPr>
      </w:pPr>
      <w:r w:rsidRPr="00FE4CB9">
        <w:rPr>
          <w:rFonts w:eastAsia="TrebuchetMS"/>
          <w:b/>
          <w:bCs/>
        </w:rPr>
        <w:t>OCHRONA DANYCH OSOBOWYCH</w:t>
      </w:r>
    </w:p>
    <w:p w14:paraId="0B7574F7" w14:textId="77777777" w:rsidR="00622934" w:rsidRPr="00FE4CB9" w:rsidRDefault="00622934" w:rsidP="00622934">
      <w:pPr>
        <w:suppressAutoHyphens/>
        <w:ind w:left="709" w:right="-567" w:hanging="709"/>
        <w:rPr>
          <w:rFonts w:eastAsia="TrebuchetMS"/>
          <w:b/>
          <w:bCs/>
        </w:rPr>
      </w:pPr>
    </w:p>
    <w:p w14:paraId="3414DD9B" w14:textId="77777777" w:rsidR="00622934" w:rsidRPr="00FE4CB9" w:rsidRDefault="00622934" w:rsidP="00622934">
      <w:pPr>
        <w:ind w:left="709"/>
        <w:jc w:val="both"/>
        <w:rPr>
          <w:rFonts w:eastAsia="TrebuchetMS"/>
          <w:sz w:val="22"/>
          <w:szCs w:val="22"/>
        </w:rPr>
      </w:pPr>
      <w:r w:rsidRPr="00FE4CB9">
        <w:rPr>
          <w:rFonts w:eastAsia="TrebuchetM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FE4CB9">
        <w:rPr>
          <w:rFonts w:eastAsia="TrebuchetMS"/>
          <w:sz w:val="22"/>
          <w:szCs w:val="22"/>
        </w:rPr>
        <w:t xml:space="preserve">rozporządzenie o ochronie danych), informuję, że: </w:t>
      </w:r>
    </w:p>
    <w:p w14:paraId="1F864DCA"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Administratorem Pani/Pana danych osobowych jest Politechnika Warszawska, Plac Politechniki 1, 00-661 Warszawa; </w:t>
      </w:r>
    </w:p>
    <w:p w14:paraId="7E6306FC"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wyznaczył Inspektora Ochrony Danych nadzorującego prawidłowość przetwarzania danych, z którym można skontaktować pod adresem mailowym: </w:t>
      </w:r>
      <w:hyperlink r:id="rId27" w:history="1">
        <w:r w:rsidRPr="00FE4CB9">
          <w:rPr>
            <w:rFonts w:eastAsia="TrebuchetMS"/>
            <w:sz w:val="22"/>
            <w:szCs w:val="22"/>
            <w:lang w:eastAsia="en-US"/>
          </w:rPr>
          <w:t>iod@pw.edu.pl</w:t>
        </w:r>
      </w:hyperlink>
      <w:r w:rsidRPr="00FE4CB9">
        <w:rPr>
          <w:rFonts w:eastAsia="TrebuchetMS"/>
          <w:sz w:val="22"/>
          <w:szCs w:val="22"/>
          <w:lang w:eastAsia="en-US"/>
        </w:rPr>
        <w:t>;</w:t>
      </w:r>
    </w:p>
    <w:p w14:paraId="380FF220"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Pani/Pana dane osobowe przetwarzane będą na podstawie art. 6 ust. 1 lit. c RODO w celu związanym </w:t>
      </w:r>
      <w:r w:rsidRPr="00FE4CB9">
        <w:rPr>
          <w:sz w:val="22"/>
          <w:szCs w:val="22"/>
          <w:lang w:eastAsia="en-US"/>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FE4CB9">
        <w:rPr>
          <w:rFonts w:eastAsia="TrebuchetMS"/>
          <w:sz w:val="22"/>
          <w:szCs w:val="22"/>
          <w:lang w:eastAsia="en-US"/>
        </w:rPr>
        <w:t xml:space="preserve">ustawy o finansach publicznych poprzez doprowadzenie do wyboru wykonawcy w oparciu o przepisy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56C883C6"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Odbiorcami Pani/Pana danych osobowych będą osoby lub podmioty, którym udostępniona zostanie dokumentacja postępowania w oparciu o art. 18 i 74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65742E13"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3518855D" w14:textId="77777777" w:rsidR="00622934" w:rsidRPr="00FE4CB9" w:rsidRDefault="00622934" w:rsidP="00D61A96">
      <w:pPr>
        <w:numPr>
          <w:ilvl w:val="0"/>
          <w:numId w:val="260"/>
        </w:numPr>
        <w:spacing w:line="276" w:lineRule="auto"/>
        <w:ind w:left="1134" w:hanging="425"/>
        <w:jc w:val="both"/>
        <w:rPr>
          <w:rFonts w:eastAsia="TrebuchetMS"/>
          <w:lang w:eastAsia="en-US"/>
        </w:rPr>
      </w:pPr>
      <w:r w:rsidRPr="00FE4CB9">
        <w:rPr>
          <w:rFonts w:eastAsia="TrebuchetMS"/>
          <w:sz w:val="22"/>
          <w:szCs w:val="22"/>
          <w:lang w:eastAsia="en-US"/>
        </w:rPr>
        <w:t xml:space="preserve">Jednocześnie informuje się, że wystarczające będzie wskazanie jedynie tych danych, których zamawiający wyraźnie żąda lub tych, które wprost potwierdzają spełnienie wymagań przez wykonawcę; </w:t>
      </w:r>
    </w:p>
    <w:p w14:paraId="08C1214C" w14:textId="77777777" w:rsidR="00622934" w:rsidRPr="00FE4CB9" w:rsidRDefault="00622934" w:rsidP="00D61A96">
      <w:pPr>
        <w:numPr>
          <w:ilvl w:val="0"/>
          <w:numId w:val="260"/>
        </w:numPr>
        <w:spacing w:line="276" w:lineRule="auto"/>
        <w:ind w:left="1134" w:hanging="425"/>
        <w:jc w:val="both"/>
        <w:rPr>
          <w:rFonts w:eastAsia="TrebuchetMS"/>
          <w:lang w:eastAsia="en-US"/>
        </w:rPr>
      </w:pPr>
      <w:r w:rsidRPr="00FE4CB9">
        <w:rPr>
          <w:rFonts w:eastAsia="TrebuchetMS"/>
          <w:sz w:val="22"/>
          <w:szCs w:val="22"/>
          <w:lang w:eastAsia="en-US"/>
        </w:rPr>
        <w:t xml:space="preserve">Administrator nie zamierza przekazywać Pani/Pana danych osobowych poza Europejski Obszar Gospodarczy; Pani/Pana dane osobowe będą przechowywane, zgodnie z art. 78 ust. 1 i 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74271249" w14:textId="77777777" w:rsidR="00622934" w:rsidRPr="00FE4CB9" w:rsidRDefault="00622934" w:rsidP="00D61A96">
      <w:pPr>
        <w:numPr>
          <w:ilvl w:val="0"/>
          <w:numId w:val="260"/>
        </w:numPr>
        <w:spacing w:line="276" w:lineRule="auto"/>
        <w:ind w:left="1134" w:hanging="425"/>
        <w:jc w:val="both"/>
        <w:rPr>
          <w:rFonts w:eastAsia="TrebuchetMS"/>
          <w:lang w:eastAsia="en-US"/>
        </w:rPr>
      </w:pPr>
      <w:r w:rsidRPr="00FE4CB9">
        <w:rPr>
          <w:rFonts w:eastAsia="TrebuchetMS"/>
          <w:sz w:val="22"/>
          <w:szCs w:val="22"/>
          <w:lang w:eastAsia="en-US"/>
        </w:rPr>
        <w:lastRenderedPageBreak/>
        <w:t xml:space="preserve">Obowiązek podania przez Panią/Pana danych osobowych bezpośrednio Pani/Pana dotyczących jest wymogiem ustawowym określonym w przepisach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związanym z udziałem w postępowaniu o udzielenie zamówienia publicznego; konsekwencje niepodania określonych danych wynikają z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19F564C5" w14:textId="77777777" w:rsidR="00622934" w:rsidRPr="00FE4CB9" w:rsidRDefault="00622934" w:rsidP="00D61A96">
      <w:pPr>
        <w:numPr>
          <w:ilvl w:val="0"/>
          <w:numId w:val="260"/>
        </w:numPr>
        <w:spacing w:line="276" w:lineRule="auto"/>
        <w:ind w:left="1134" w:hanging="425"/>
        <w:jc w:val="both"/>
        <w:rPr>
          <w:rFonts w:eastAsia="TrebuchetMS"/>
          <w:lang w:eastAsia="en-US"/>
        </w:rPr>
      </w:pPr>
      <w:r w:rsidRPr="00FE4CB9">
        <w:rPr>
          <w:rFonts w:eastAsia="TrebuchetMS"/>
          <w:sz w:val="22"/>
          <w:szCs w:val="22"/>
          <w:lang w:eastAsia="en-US"/>
        </w:rPr>
        <w:t xml:space="preserve">W odniesieniu do Pani/Pana danych osobowych decyzje nie będą podejmowane w sposób zautomatyzowany oraz nie będzie wykonywane profilowanie Pani/Pana, stosowanie do art. 22 RODO; </w:t>
      </w:r>
    </w:p>
    <w:p w14:paraId="7627A2EB" w14:textId="77777777" w:rsidR="00622934" w:rsidRPr="00FE4CB9" w:rsidRDefault="00622934" w:rsidP="00D61A96">
      <w:pPr>
        <w:numPr>
          <w:ilvl w:val="0"/>
          <w:numId w:val="260"/>
        </w:numPr>
        <w:spacing w:line="276" w:lineRule="auto"/>
        <w:ind w:left="1134" w:hanging="425"/>
        <w:jc w:val="both"/>
        <w:rPr>
          <w:rFonts w:eastAsia="TrebuchetMS"/>
          <w:lang w:eastAsia="en-US"/>
        </w:rPr>
      </w:pPr>
      <w:r w:rsidRPr="00FE4CB9">
        <w:rPr>
          <w:rFonts w:eastAsia="TrebuchetMS"/>
          <w:sz w:val="22"/>
          <w:szCs w:val="22"/>
          <w:lang w:eastAsia="en-US"/>
        </w:rPr>
        <w:t xml:space="preserve">Posiada Pani/Pan: - </w:t>
      </w:r>
    </w:p>
    <w:p w14:paraId="69A20AE7" w14:textId="77777777" w:rsidR="00622934" w:rsidRPr="00FE4CB9" w:rsidRDefault="00622934" w:rsidP="00D61A96">
      <w:pPr>
        <w:numPr>
          <w:ilvl w:val="0"/>
          <w:numId w:val="261"/>
        </w:numPr>
        <w:spacing w:line="276" w:lineRule="auto"/>
        <w:jc w:val="both"/>
        <w:rPr>
          <w:rFonts w:eastAsia="TrebuchetMS"/>
          <w:sz w:val="22"/>
          <w:szCs w:val="22"/>
          <w:lang w:eastAsia="en-US"/>
        </w:rPr>
      </w:pPr>
      <w:r w:rsidRPr="00FE4CB9">
        <w:rPr>
          <w:rFonts w:eastAsia="TrebuchetMS"/>
          <w:sz w:val="22"/>
          <w:szCs w:val="22"/>
          <w:lang w:eastAsia="en-US"/>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088931BD" w14:textId="77777777" w:rsidR="00622934" w:rsidRPr="00FE4CB9" w:rsidRDefault="00622934" w:rsidP="00D61A96">
      <w:pPr>
        <w:numPr>
          <w:ilvl w:val="0"/>
          <w:numId w:val="261"/>
        </w:numPr>
        <w:spacing w:line="276" w:lineRule="auto"/>
        <w:jc w:val="both"/>
        <w:rPr>
          <w:rFonts w:eastAsia="TrebuchetMS"/>
          <w:sz w:val="22"/>
          <w:szCs w:val="22"/>
          <w:lang w:eastAsia="en-US"/>
        </w:rPr>
      </w:pPr>
      <w:r w:rsidRPr="00FE4CB9">
        <w:rPr>
          <w:rFonts w:eastAsia="TrebuchetMS"/>
          <w:sz w:val="22"/>
          <w:szCs w:val="22"/>
          <w:lang w:eastAsia="en-US"/>
        </w:rPr>
        <w:t>na podstawie art. 16 RODO prawo do sprostowania Pani/Pana danych osobowych</w:t>
      </w:r>
      <w:r w:rsidRPr="00FE4CB9">
        <w:rPr>
          <w:rFonts w:eastAsia="TrebuchetMS"/>
          <w:sz w:val="22"/>
          <w:szCs w:val="22"/>
          <w:vertAlign w:val="superscript"/>
          <w:lang w:eastAsia="en-US"/>
        </w:rPr>
        <w:footnoteReference w:id="29"/>
      </w:r>
      <w:r w:rsidRPr="00FE4CB9">
        <w:rPr>
          <w:rFonts w:eastAsia="TrebuchetMS"/>
          <w:sz w:val="22"/>
          <w:szCs w:val="22"/>
          <w:lang w:eastAsia="en-US"/>
        </w:rPr>
        <w:t>. Skorzystanie przez osobę, której dane dotyczą, z uprawnienia do sprostowania lub uzupełnienia, o którym mowa w art. 16 RODO nie może naruszać integralności protokołu oraz jego załączników;</w:t>
      </w:r>
    </w:p>
    <w:p w14:paraId="1245CFC4" w14:textId="77777777" w:rsidR="00622934" w:rsidRPr="00FE4CB9" w:rsidRDefault="00622934" w:rsidP="00D61A96">
      <w:pPr>
        <w:numPr>
          <w:ilvl w:val="0"/>
          <w:numId w:val="261"/>
        </w:numPr>
        <w:spacing w:line="276" w:lineRule="auto"/>
        <w:jc w:val="both"/>
        <w:rPr>
          <w:rFonts w:eastAsia="TrebuchetMS"/>
          <w:sz w:val="22"/>
          <w:szCs w:val="22"/>
          <w:lang w:eastAsia="en-US"/>
        </w:rPr>
      </w:pPr>
      <w:r w:rsidRPr="00FE4CB9">
        <w:rPr>
          <w:rFonts w:eastAsia="TrebuchetMS"/>
          <w:sz w:val="22"/>
          <w:szCs w:val="22"/>
          <w:lang w:eastAsia="en-US"/>
        </w:rPr>
        <w:t>na podstawie art. 18 ust. 1 RODO prawo żądania od administratora ograniczenia przetwarzania danych osobowych z zastrzeżeniem przypadków, o których mowa w art. 18 ust. 2 RODO</w:t>
      </w:r>
      <w:r w:rsidRPr="00FE4CB9">
        <w:rPr>
          <w:rFonts w:eastAsia="TrebuchetMS"/>
          <w:sz w:val="22"/>
          <w:szCs w:val="22"/>
          <w:vertAlign w:val="superscript"/>
          <w:lang w:eastAsia="en-US"/>
        </w:rPr>
        <w:footnoteReference w:id="30"/>
      </w:r>
      <w:r w:rsidRPr="00FE4CB9">
        <w:rPr>
          <w:rFonts w:eastAsia="TrebuchetMS"/>
          <w:sz w:val="22"/>
          <w:szCs w:val="22"/>
          <w:lang w:eastAsia="en-US"/>
        </w:rPr>
        <w:t xml:space="preserve">. </w:t>
      </w:r>
    </w:p>
    <w:p w14:paraId="1B405D35"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0F448D47" w14:textId="77777777" w:rsidR="00622934" w:rsidRPr="00FE4CB9" w:rsidRDefault="00622934" w:rsidP="00D61A96">
      <w:pPr>
        <w:numPr>
          <w:ilvl w:val="0"/>
          <w:numId w:val="260"/>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nie przysługuje Pani/Panu: </w:t>
      </w:r>
    </w:p>
    <w:p w14:paraId="53EC9A29" w14:textId="77777777" w:rsidR="00622934" w:rsidRPr="00FE4CB9" w:rsidRDefault="00622934" w:rsidP="00D61A96">
      <w:pPr>
        <w:numPr>
          <w:ilvl w:val="0"/>
          <w:numId w:val="262"/>
        </w:numPr>
        <w:spacing w:line="276" w:lineRule="auto"/>
        <w:ind w:left="1701" w:hanging="425"/>
        <w:jc w:val="both"/>
        <w:rPr>
          <w:rFonts w:eastAsia="TrebuchetMS"/>
          <w:sz w:val="22"/>
          <w:szCs w:val="22"/>
          <w:lang w:eastAsia="en-US"/>
        </w:rPr>
      </w:pPr>
      <w:r w:rsidRPr="00FE4CB9">
        <w:rPr>
          <w:rFonts w:eastAsia="TrebuchetMS"/>
          <w:sz w:val="22"/>
          <w:szCs w:val="22"/>
          <w:lang w:eastAsia="en-US"/>
        </w:rPr>
        <w:t>w związku z art. 17 ust. 3 lit. b, d lub e RODO prawo do usunięcia danych osobowych;</w:t>
      </w:r>
    </w:p>
    <w:p w14:paraId="36E2E7AB" w14:textId="77777777" w:rsidR="00622934" w:rsidRPr="00FE4CB9" w:rsidRDefault="00622934" w:rsidP="00D61A96">
      <w:pPr>
        <w:numPr>
          <w:ilvl w:val="0"/>
          <w:numId w:val="262"/>
        </w:numPr>
        <w:spacing w:line="276" w:lineRule="auto"/>
        <w:ind w:left="1701" w:hanging="425"/>
        <w:jc w:val="both"/>
        <w:rPr>
          <w:rFonts w:eastAsia="TrebuchetMS"/>
          <w:sz w:val="22"/>
          <w:szCs w:val="22"/>
          <w:lang w:eastAsia="en-US"/>
        </w:rPr>
      </w:pPr>
      <w:r w:rsidRPr="00FE4CB9">
        <w:rPr>
          <w:rFonts w:eastAsia="TrebuchetMS"/>
          <w:sz w:val="22"/>
          <w:szCs w:val="22"/>
          <w:lang w:eastAsia="en-US"/>
        </w:rPr>
        <w:t xml:space="preserve">prawo do przenoszenia danych osobowych, o którym mowa w art. 20 RODO; </w:t>
      </w:r>
    </w:p>
    <w:p w14:paraId="39DE5D9E" w14:textId="77777777" w:rsidR="00622934" w:rsidRPr="00FE4CB9" w:rsidRDefault="00622934" w:rsidP="00D61A96">
      <w:pPr>
        <w:numPr>
          <w:ilvl w:val="0"/>
          <w:numId w:val="262"/>
        </w:numPr>
        <w:spacing w:line="276" w:lineRule="auto"/>
        <w:ind w:left="1701" w:hanging="425"/>
        <w:jc w:val="both"/>
        <w:rPr>
          <w:rFonts w:eastAsia="TrebuchetMS"/>
          <w:sz w:val="22"/>
          <w:szCs w:val="22"/>
          <w:lang w:eastAsia="en-US"/>
        </w:rPr>
      </w:pPr>
      <w:r w:rsidRPr="00FE4CB9">
        <w:rPr>
          <w:rFonts w:eastAsia="TrebuchetMS"/>
          <w:sz w:val="22"/>
          <w:szCs w:val="22"/>
          <w:lang w:eastAsia="en-US"/>
        </w:rPr>
        <w:t xml:space="preserve">na podstawie art. 21 RODO prawo sprzeciwu, wobec przetwarzania danych osobowych, gdyż podstawą prawną przetwarzania Pani/Pana danych osobowych jest art. 6 ust. 1 lit. c RODO. </w:t>
      </w:r>
    </w:p>
    <w:p w14:paraId="22BA4FB7" w14:textId="77777777" w:rsidR="00622934" w:rsidRPr="00FE4CB9" w:rsidRDefault="00622934" w:rsidP="00622934">
      <w:pPr>
        <w:jc w:val="both"/>
        <w:rPr>
          <w:rFonts w:eastAsia="TrebuchetMS"/>
        </w:rPr>
      </w:pPr>
      <w:r w:rsidRPr="00FE4CB9">
        <w:rPr>
          <w:rFonts w:eastAsia="TrebuchetMS"/>
        </w:rPr>
        <w:t xml:space="preserve">                  </w:t>
      </w:r>
    </w:p>
    <w:p w14:paraId="6090E6BC" w14:textId="77777777" w:rsidR="00622934" w:rsidRPr="00C84963" w:rsidRDefault="00622934" w:rsidP="00622934">
      <w:pPr>
        <w:tabs>
          <w:tab w:val="left" w:pos="284"/>
        </w:tabs>
        <w:suppressAutoHyphens/>
        <w:rPr>
          <w:lang w:eastAsia="ar-SA"/>
        </w:rPr>
      </w:pPr>
      <w:r>
        <w:rPr>
          <w:b/>
          <w:bCs/>
          <w:color w:val="000000" w:themeColor="text1"/>
          <w:lang w:eastAsia="ar-SA"/>
        </w:rPr>
        <w:br w:type="page"/>
      </w:r>
    </w:p>
    <w:p w14:paraId="796BF4E1" w14:textId="77777777" w:rsidR="00964645" w:rsidRDefault="00964645" w:rsidP="00A37E1F">
      <w:pPr>
        <w:jc w:val="center"/>
        <w:rPr>
          <w:b/>
          <w:bCs/>
          <w:color w:val="000000" w:themeColor="text1"/>
          <w:lang w:eastAsia="ar-SA"/>
        </w:rPr>
      </w:pPr>
    </w:p>
    <w:p w14:paraId="3DE9A050" w14:textId="77777777" w:rsidR="00622934" w:rsidRDefault="00622934" w:rsidP="00622934">
      <w:pPr>
        <w:jc w:val="center"/>
        <w:rPr>
          <w:b/>
          <w:bCs/>
          <w:color w:val="000000" w:themeColor="text1"/>
          <w:lang w:eastAsia="ar-SA"/>
        </w:rPr>
      </w:pPr>
      <w:r w:rsidRPr="002648F8">
        <w:rPr>
          <w:b/>
          <w:bCs/>
          <w:color w:val="000000" w:themeColor="text1"/>
          <w:lang w:eastAsia="ar-SA"/>
        </w:rPr>
        <w:t>PROJEKTOWANE POSTANOWIENIA UMOWY (PPU)</w:t>
      </w:r>
      <w:r>
        <w:rPr>
          <w:b/>
          <w:bCs/>
          <w:color w:val="000000" w:themeColor="text1"/>
          <w:lang w:eastAsia="ar-SA"/>
        </w:rPr>
        <w:t xml:space="preserve"> </w:t>
      </w:r>
    </w:p>
    <w:p w14:paraId="46B7EF1C" w14:textId="77777777" w:rsidR="00622934" w:rsidRDefault="00622934" w:rsidP="00622934">
      <w:pPr>
        <w:jc w:val="center"/>
        <w:rPr>
          <w:b/>
          <w:bCs/>
          <w:lang w:eastAsia="ar-SA"/>
        </w:rPr>
      </w:pPr>
    </w:p>
    <w:p w14:paraId="195CDB0B" w14:textId="6E0DF106" w:rsidR="00622934" w:rsidRPr="00285976" w:rsidRDefault="00622934" w:rsidP="00622934">
      <w:pPr>
        <w:jc w:val="center"/>
        <w:rPr>
          <w:b/>
          <w:bCs/>
          <w:sz w:val="28"/>
          <w:szCs w:val="28"/>
          <w:lang w:eastAsia="ar-SA"/>
        </w:rPr>
      </w:pPr>
      <w:r w:rsidRPr="00285976">
        <w:rPr>
          <w:b/>
          <w:bCs/>
          <w:sz w:val="28"/>
          <w:szCs w:val="28"/>
          <w:lang w:eastAsia="ar-SA"/>
        </w:rPr>
        <w:t>dla Części I</w:t>
      </w:r>
      <w:r>
        <w:rPr>
          <w:b/>
          <w:bCs/>
          <w:sz w:val="28"/>
          <w:szCs w:val="28"/>
          <w:lang w:eastAsia="ar-SA"/>
        </w:rPr>
        <w:t>V</w:t>
      </w:r>
      <w:r w:rsidRPr="00285976">
        <w:rPr>
          <w:b/>
          <w:bCs/>
          <w:sz w:val="28"/>
          <w:szCs w:val="28"/>
          <w:lang w:eastAsia="ar-SA"/>
        </w:rPr>
        <w:t xml:space="preserve"> zamówienia.</w:t>
      </w:r>
    </w:p>
    <w:p w14:paraId="7C43576E" w14:textId="3E7E0362" w:rsidR="00224FC9" w:rsidRDefault="00224FC9" w:rsidP="00C83254">
      <w:pPr>
        <w:jc w:val="center"/>
        <w:rPr>
          <w:b/>
          <w:color w:val="000000" w:themeColor="text1"/>
          <w:sz w:val="22"/>
          <w:szCs w:val="22"/>
        </w:rPr>
      </w:pPr>
    </w:p>
    <w:p w14:paraId="03549A27" w14:textId="5FAA6B96" w:rsidR="00224FC9" w:rsidRDefault="00224FC9" w:rsidP="00C83254">
      <w:pPr>
        <w:jc w:val="center"/>
        <w:rPr>
          <w:b/>
          <w:color w:val="000000" w:themeColor="text1"/>
          <w:sz w:val="22"/>
          <w:szCs w:val="22"/>
        </w:rPr>
      </w:pPr>
    </w:p>
    <w:p w14:paraId="7CF4047B" w14:textId="77777777" w:rsidR="00A37E1F" w:rsidRPr="00A37E1F" w:rsidRDefault="00A37E1F" w:rsidP="00A37E1F">
      <w:pPr>
        <w:tabs>
          <w:tab w:val="left" w:pos="284"/>
        </w:tabs>
        <w:jc w:val="center"/>
        <w:rPr>
          <w:rFonts w:eastAsia="Calibri"/>
          <w:b/>
        </w:rPr>
      </w:pPr>
      <w:bookmarkStart w:id="63" w:name="_Toc384715682"/>
      <w:r w:rsidRPr="00A37E1F">
        <w:rPr>
          <w:rFonts w:eastAsia="Calibri"/>
          <w:b/>
        </w:rPr>
        <w:t xml:space="preserve">Projektowane Postanowienia Umowy </w:t>
      </w:r>
    </w:p>
    <w:p w14:paraId="385CF026" w14:textId="77777777" w:rsidR="00A37E1F" w:rsidRPr="00A37E1F" w:rsidRDefault="00A37E1F" w:rsidP="00A37E1F">
      <w:pPr>
        <w:keepNext/>
        <w:keepLines/>
        <w:tabs>
          <w:tab w:val="left" w:pos="284"/>
        </w:tabs>
        <w:jc w:val="center"/>
        <w:outlineLvl w:val="0"/>
        <w:rPr>
          <w:b/>
          <w:bCs/>
          <w:sz w:val="22"/>
          <w:szCs w:val="22"/>
          <w:lang w:eastAsia="x-none"/>
        </w:rPr>
      </w:pPr>
    </w:p>
    <w:p w14:paraId="6075B93F" w14:textId="77777777" w:rsidR="00A37E1F" w:rsidRPr="00A37E1F" w:rsidRDefault="00A37E1F" w:rsidP="00A37E1F">
      <w:pPr>
        <w:tabs>
          <w:tab w:val="left" w:pos="284"/>
        </w:tabs>
        <w:jc w:val="center"/>
        <w:rPr>
          <w:b/>
          <w:color w:val="000000"/>
          <w:sz w:val="22"/>
          <w:szCs w:val="22"/>
        </w:rPr>
      </w:pPr>
    </w:p>
    <w:p w14:paraId="1F507EC1" w14:textId="77777777" w:rsidR="00A37E1F" w:rsidRPr="00781E6D" w:rsidRDefault="00A37E1F" w:rsidP="00A37E1F">
      <w:pPr>
        <w:tabs>
          <w:tab w:val="left" w:pos="284"/>
        </w:tabs>
        <w:rPr>
          <w:color w:val="000000"/>
        </w:rPr>
      </w:pPr>
      <w:r w:rsidRPr="00781E6D">
        <w:rPr>
          <w:color w:val="000000"/>
        </w:rPr>
        <w:t>zawarta w dniu ……………….. r.  w Warszawie  pomiędzy:</w:t>
      </w:r>
    </w:p>
    <w:p w14:paraId="6E1B75EC" w14:textId="77777777" w:rsidR="00A37E1F" w:rsidRPr="00781E6D" w:rsidRDefault="00A37E1F" w:rsidP="00A37E1F">
      <w:pPr>
        <w:tabs>
          <w:tab w:val="left" w:pos="284"/>
          <w:tab w:val="left" w:pos="360"/>
        </w:tabs>
        <w:jc w:val="both"/>
        <w:rPr>
          <w:color w:val="000000"/>
        </w:rPr>
      </w:pPr>
    </w:p>
    <w:p w14:paraId="2E87C756" w14:textId="77777777" w:rsidR="00A37E1F" w:rsidRPr="00781E6D" w:rsidRDefault="00A37E1F" w:rsidP="00A37E1F">
      <w:pPr>
        <w:tabs>
          <w:tab w:val="left" w:pos="284"/>
          <w:tab w:val="left" w:pos="360"/>
        </w:tabs>
        <w:jc w:val="both"/>
        <w:rPr>
          <w:b/>
          <w:bCs/>
          <w:color w:val="000000"/>
        </w:rPr>
      </w:pPr>
      <w:r w:rsidRPr="00781E6D">
        <w:rPr>
          <w:b/>
          <w:bCs/>
          <w:color w:val="000000"/>
        </w:rPr>
        <w:t>Politechniką Warszawską</w:t>
      </w:r>
    </w:p>
    <w:p w14:paraId="29F6F799" w14:textId="77777777" w:rsidR="00A37E1F" w:rsidRPr="00781E6D" w:rsidRDefault="00A37E1F" w:rsidP="00A37E1F">
      <w:pPr>
        <w:tabs>
          <w:tab w:val="left" w:pos="284"/>
          <w:tab w:val="left" w:pos="360"/>
        </w:tabs>
        <w:jc w:val="both"/>
        <w:rPr>
          <w:color w:val="000000"/>
        </w:rPr>
      </w:pPr>
      <w:r w:rsidRPr="00781E6D">
        <w:rPr>
          <w:color w:val="000000"/>
        </w:rPr>
        <w:t xml:space="preserve">z siedzibą w Warszawie (00-661) przy Placu Politechniki 1, będącą płatnikiem podatku VAT, posiadającą numer identyfikacyjny: NIP 5250005834, REGON 000001554, reprezentowaną przez: </w:t>
      </w:r>
    </w:p>
    <w:p w14:paraId="02857BC2" w14:textId="77777777" w:rsidR="00A37E1F" w:rsidRPr="00781E6D" w:rsidRDefault="00A37E1F" w:rsidP="00A37E1F">
      <w:pPr>
        <w:tabs>
          <w:tab w:val="left" w:pos="284"/>
          <w:tab w:val="left" w:pos="360"/>
        </w:tabs>
        <w:jc w:val="both"/>
        <w:rPr>
          <w:b/>
          <w:bCs/>
          <w:color w:val="000000"/>
        </w:rPr>
      </w:pPr>
      <w:r w:rsidRPr="00781E6D">
        <w:rPr>
          <w:b/>
          <w:bCs/>
          <w:color w:val="000000"/>
        </w:rPr>
        <w:t xml:space="preserve">…………………………………………………………………    </w:t>
      </w:r>
    </w:p>
    <w:p w14:paraId="55E9666A" w14:textId="77777777" w:rsidR="00A37E1F" w:rsidRPr="00781E6D" w:rsidRDefault="00A37E1F" w:rsidP="00A37E1F">
      <w:pPr>
        <w:tabs>
          <w:tab w:val="left" w:pos="284"/>
          <w:tab w:val="left" w:pos="360"/>
        </w:tabs>
        <w:jc w:val="both"/>
        <w:rPr>
          <w:color w:val="000000"/>
        </w:rPr>
      </w:pPr>
      <w:r w:rsidRPr="00781E6D">
        <w:rPr>
          <w:color w:val="000000"/>
        </w:rPr>
        <w:t xml:space="preserve">na podstawie pełnomocnictwa ………………….,z dnia ……………………… </w:t>
      </w:r>
    </w:p>
    <w:p w14:paraId="760ADF67" w14:textId="77777777" w:rsidR="00A37E1F" w:rsidRPr="00781E6D" w:rsidRDefault="00A37E1F" w:rsidP="00A37E1F">
      <w:pPr>
        <w:tabs>
          <w:tab w:val="left" w:pos="284"/>
          <w:tab w:val="left" w:pos="360"/>
        </w:tabs>
        <w:jc w:val="both"/>
        <w:rPr>
          <w:color w:val="000000"/>
        </w:rPr>
      </w:pPr>
      <w:r w:rsidRPr="00781E6D">
        <w:rPr>
          <w:color w:val="000000"/>
        </w:rPr>
        <w:t>zwaną w dalszej części umowy „Zamawiającym</w:t>
      </w:r>
    </w:p>
    <w:p w14:paraId="1A295CAB" w14:textId="77777777" w:rsidR="00A37E1F" w:rsidRPr="00781E6D" w:rsidRDefault="00A37E1F" w:rsidP="00A37E1F">
      <w:pPr>
        <w:tabs>
          <w:tab w:val="left" w:pos="284"/>
          <w:tab w:val="left" w:pos="360"/>
        </w:tabs>
        <w:jc w:val="both"/>
        <w:rPr>
          <w:color w:val="000000"/>
        </w:rPr>
      </w:pPr>
    </w:p>
    <w:p w14:paraId="3FD4D57A" w14:textId="77777777" w:rsidR="00A37E1F" w:rsidRPr="00781E6D" w:rsidRDefault="00A37E1F" w:rsidP="00A37E1F">
      <w:pPr>
        <w:tabs>
          <w:tab w:val="left" w:pos="284"/>
          <w:tab w:val="left" w:pos="360"/>
        </w:tabs>
        <w:rPr>
          <w:color w:val="000000"/>
        </w:rPr>
      </w:pPr>
      <w:r w:rsidRPr="00781E6D">
        <w:rPr>
          <w:color w:val="000000"/>
        </w:rPr>
        <w:t>a</w:t>
      </w:r>
    </w:p>
    <w:p w14:paraId="630E7C7D" w14:textId="77777777" w:rsidR="00A37E1F" w:rsidRPr="00781E6D" w:rsidRDefault="00A37E1F" w:rsidP="00A37E1F">
      <w:pPr>
        <w:tabs>
          <w:tab w:val="left" w:pos="284"/>
          <w:tab w:val="left" w:pos="360"/>
        </w:tabs>
        <w:jc w:val="both"/>
        <w:rPr>
          <w:color w:val="000000"/>
        </w:rPr>
      </w:pPr>
      <w:r w:rsidRPr="00781E6D">
        <w:rPr>
          <w:color w:val="000000"/>
        </w:rPr>
        <w:t>…………………...……………………………………………………………………………</w:t>
      </w:r>
    </w:p>
    <w:p w14:paraId="3DCAB914" w14:textId="77777777" w:rsidR="00A37E1F" w:rsidRPr="00781E6D" w:rsidRDefault="00A37E1F" w:rsidP="00A37E1F">
      <w:pPr>
        <w:tabs>
          <w:tab w:val="left" w:pos="284"/>
          <w:tab w:val="left" w:pos="360"/>
        </w:tabs>
        <w:jc w:val="both"/>
        <w:rPr>
          <w:color w:val="000000"/>
        </w:rPr>
      </w:pPr>
      <w:r w:rsidRPr="00781E6D">
        <w:rPr>
          <w:color w:val="000000"/>
        </w:rPr>
        <w:t>mającym swoją siedzibę w …………………….. przy ul. ……………………………….., wpisanym do …………………………………….., REGON ……………………, będącym płatnikiem podatku VAT, posiadającym nr identyfikacyjny ………………………, reprezentowanym przez:</w:t>
      </w:r>
    </w:p>
    <w:p w14:paraId="252AFCCC" w14:textId="77777777" w:rsidR="00A37E1F" w:rsidRPr="00781E6D" w:rsidRDefault="00A37E1F" w:rsidP="00A37E1F">
      <w:pPr>
        <w:tabs>
          <w:tab w:val="left" w:pos="284"/>
          <w:tab w:val="left" w:pos="360"/>
          <w:tab w:val="center" w:pos="4536"/>
          <w:tab w:val="right" w:pos="9072"/>
        </w:tabs>
        <w:rPr>
          <w:color w:val="000000"/>
        </w:rPr>
      </w:pPr>
      <w:r w:rsidRPr="00781E6D">
        <w:rPr>
          <w:color w:val="000000"/>
        </w:rPr>
        <w:t>1.</w:t>
      </w:r>
      <w:r w:rsidRPr="00781E6D">
        <w:rPr>
          <w:color w:val="000000"/>
        </w:rPr>
        <w:tab/>
        <w:t>……………………………………………</w:t>
      </w:r>
    </w:p>
    <w:p w14:paraId="7D30F15A" w14:textId="77777777" w:rsidR="00A37E1F" w:rsidRPr="00781E6D" w:rsidRDefault="00A37E1F" w:rsidP="00A37E1F">
      <w:pPr>
        <w:tabs>
          <w:tab w:val="left" w:pos="284"/>
          <w:tab w:val="left" w:pos="360"/>
        </w:tabs>
        <w:jc w:val="both"/>
        <w:rPr>
          <w:color w:val="000000"/>
        </w:rPr>
      </w:pPr>
      <w:r w:rsidRPr="00781E6D">
        <w:rPr>
          <w:color w:val="000000"/>
        </w:rPr>
        <w:t>2.</w:t>
      </w:r>
      <w:r w:rsidRPr="00781E6D">
        <w:rPr>
          <w:color w:val="000000"/>
        </w:rPr>
        <w:tab/>
        <w:t>……………………………………………</w:t>
      </w:r>
    </w:p>
    <w:p w14:paraId="59A80254" w14:textId="77777777" w:rsidR="00A37E1F" w:rsidRPr="00781E6D" w:rsidRDefault="00A37E1F" w:rsidP="00A37E1F">
      <w:pPr>
        <w:tabs>
          <w:tab w:val="left" w:pos="284"/>
        </w:tabs>
        <w:jc w:val="both"/>
        <w:rPr>
          <w:color w:val="000000"/>
        </w:rPr>
      </w:pPr>
      <w:r w:rsidRPr="00781E6D">
        <w:rPr>
          <w:color w:val="000000"/>
        </w:rPr>
        <w:t>zwanym w dalszej części umowy „Wykonawcą”.</w:t>
      </w:r>
    </w:p>
    <w:p w14:paraId="1D6E3B71" w14:textId="77777777" w:rsidR="00A37E1F" w:rsidRPr="00781E6D" w:rsidRDefault="00A37E1F" w:rsidP="00A37E1F">
      <w:pPr>
        <w:tabs>
          <w:tab w:val="left" w:pos="284"/>
        </w:tabs>
        <w:spacing w:before="120"/>
        <w:jc w:val="both"/>
        <w:rPr>
          <w:rFonts w:eastAsia="Calibri"/>
        </w:rPr>
      </w:pPr>
      <w:r w:rsidRPr="00781E6D">
        <w:rPr>
          <w:rFonts w:eastAsia="Calibri"/>
        </w:rPr>
        <w:t xml:space="preserve">zwanych dalej łącznie: </w:t>
      </w:r>
      <w:r w:rsidRPr="00781E6D">
        <w:rPr>
          <w:rFonts w:eastAsia="Calibri"/>
          <w:b/>
          <w:i/>
        </w:rPr>
        <w:t>Stronami</w:t>
      </w:r>
      <w:r w:rsidRPr="00781E6D">
        <w:rPr>
          <w:rFonts w:eastAsia="Calibri"/>
        </w:rPr>
        <w:t xml:space="preserve">, lub oddzielnie: </w:t>
      </w:r>
      <w:r w:rsidRPr="00781E6D">
        <w:rPr>
          <w:rFonts w:eastAsia="Calibri"/>
          <w:b/>
          <w:i/>
        </w:rPr>
        <w:t>Stroną</w:t>
      </w:r>
      <w:r w:rsidRPr="00781E6D">
        <w:rPr>
          <w:rFonts w:eastAsia="Calibri"/>
        </w:rPr>
        <w:t>,</w:t>
      </w:r>
    </w:p>
    <w:p w14:paraId="28EB193F" w14:textId="77777777" w:rsidR="00A37E1F" w:rsidRPr="00781E6D" w:rsidRDefault="00A37E1F" w:rsidP="00A37E1F">
      <w:pPr>
        <w:widowControl w:val="0"/>
        <w:tabs>
          <w:tab w:val="left" w:pos="284"/>
        </w:tabs>
        <w:adjustRightInd w:val="0"/>
        <w:spacing w:before="120"/>
        <w:textAlignment w:val="baseline"/>
      </w:pPr>
      <w:r w:rsidRPr="00781E6D">
        <w:t>strony zawierają umowę o następującej treści:</w:t>
      </w:r>
    </w:p>
    <w:p w14:paraId="5E344C65" w14:textId="77777777" w:rsidR="00A37E1F" w:rsidRPr="00781E6D" w:rsidRDefault="00A37E1F" w:rsidP="00A37E1F">
      <w:pPr>
        <w:tabs>
          <w:tab w:val="left" w:pos="284"/>
        </w:tabs>
        <w:spacing w:before="120"/>
        <w:rPr>
          <w:rFonts w:eastAsia="Calibri"/>
          <w:b/>
        </w:rPr>
      </w:pPr>
      <w:r w:rsidRPr="00781E6D">
        <w:rPr>
          <w:rFonts w:eastAsia="Calibri"/>
        </w:rPr>
        <w:t>Niniejsza umowa zwana jest dalej:</w:t>
      </w:r>
      <w:r w:rsidRPr="00781E6D">
        <w:rPr>
          <w:rFonts w:eastAsia="Calibri"/>
          <w:b/>
        </w:rPr>
        <w:t xml:space="preserve"> </w:t>
      </w:r>
      <w:r w:rsidRPr="00781E6D">
        <w:rPr>
          <w:rFonts w:eastAsia="Calibri"/>
          <w:b/>
          <w:i/>
        </w:rPr>
        <w:t>Umową</w:t>
      </w:r>
      <w:r w:rsidRPr="00781E6D">
        <w:rPr>
          <w:rFonts w:eastAsia="Calibri"/>
          <w:b/>
        </w:rPr>
        <w:t>.</w:t>
      </w:r>
    </w:p>
    <w:p w14:paraId="1763959C" w14:textId="77777777" w:rsidR="00A37E1F" w:rsidRPr="00A37E1F" w:rsidRDefault="00A37E1F" w:rsidP="00A37E1F">
      <w:pPr>
        <w:tabs>
          <w:tab w:val="left" w:pos="284"/>
        </w:tabs>
        <w:spacing w:before="120"/>
        <w:rPr>
          <w:rFonts w:eastAsia="Calibri"/>
          <w:b/>
          <w:sz w:val="22"/>
          <w:szCs w:val="22"/>
        </w:rPr>
      </w:pPr>
    </w:p>
    <w:p w14:paraId="626F501F" w14:textId="77777777" w:rsidR="00A37E1F" w:rsidRPr="00A37E1F" w:rsidRDefault="00A37E1F" w:rsidP="00A37E1F">
      <w:pPr>
        <w:tabs>
          <w:tab w:val="left" w:pos="284"/>
        </w:tabs>
        <w:jc w:val="center"/>
        <w:rPr>
          <w:rFonts w:eastAsia="Calibri"/>
          <w:b/>
          <w:sz w:val="22"/>
          <w:szCs w:val="22"/>
        </w:rPr>
      </w:pPr>
    </w:p>
    <w:p w14:paraId="636195EB" w14:textId="77777777" w:rsidR="00A37E1F" w:rsidRPr="00781E6D" w:rsidRDefault="00A37E1F" w:rsidP="00A37E1F">
      <w:pPr>
        <w:tabs>
          <w:tab w:val="left" w:pos="284"/>
        </w:tabs>
        <w:spacing w:before="120"/>
        <w:ind w:left="284" w:hanging="284"/>
        <w:jc w:val="center"/>
        <w:rPr>
          <w:rFonts w:eastAsia="Calibri"/>
          <w:b/>
        </w:rPr>
      </w:pPr>
      <w:r w:rsidRPr="00781E6D">
        <w:rPr>
          <w:rFonts w:eastAsia="Calibri"/>
          <w:b/>
        </w:rPr>
        <w:t>§ 1.</w:t>
      </w:r>
    </w:p>
    <w:p w14:paraId="31C13E5A" w14:textId="77777777" w:rsidR="00A37E1F" w:rsidRPr="00781E6D" w:rsidRDefault="00A37E1F" w:rsidP="00A37E1F">
      <w:pPr>
        <w:tabs>
          <w:tab w:val="left" w:pos="284"/>
        </w:tabs>
        <w:spacing w:before="120"/>
        <w:ind w:left="284" w:hanging="284"/>
        <w:jc w:val="center"/>
        <w:rPr>
          <w:rFonts w:eastAsia="Calibri"/>
          <w:b/>
        </w:rPr>
      </w:pPr>
      <w:r w:rsidRPr="00781E6D">
        <w:rPr>
          <w:rFonts w:eastAsia="Calibri"/>
          <w:b/>
        </w:rPr>
        <w:t>Przedmiot Umowy</w:t>
      </w:r>
    </w:p>
    <w:p w14:paraId="6BD0B483" w14:textId="77777777" w:rsidR="00C51CBD" w:rsidRDefault="00A37E1F" w:rsidP="00D26554">
      <w:pPr>
        <w:numPr>
          <w:ilvl w:val="0"/>
          <w:numId w:val="109"/>
        </w:numPr>
        <w:tabs>
          <w:tab w:val="left" w:pos="284"/>
        </w:tabs>
        <w:spacing w:before="120" w:after="200" w:line="276" w:lineRule="auto"/>
        <w:jc w:val="both"/>
        <w:rPr>
          <w:rFonts w:eastAsia="Calibri"/>
          <w:b/>
        </w:rPr>
      </w:pPr>
      <w:r w:rsidRPr="00964645">
        <w:rPr>
          <w:rFonts w:eastAsia="Calibri"/>
        </w:rPr>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964645">
        <w:rPr>
          <w:rFonts w:eastAsia="Calibri"/>
        </w:rPr>
        <w:t>Pzp</w:t>
      </w:r>
      <w:proofErr w:type="spellEnd"/>
      <w:r w:rsidRPr="00964645">
        <w:rPr>
          <w:rFonts w:eastAsia="Calibri"/>
        </w:rPr>
        <w:t xml:space="preserve">”), Zamawiający zleca, a Wykonawca przyjmuje do wykonania </w:t>
      </w:r>
      <w:r w:rsidRPr="00964645">
        <w:rPr>
          <w:rFonts w:eastAsia="Calibri"/>
          <w:b/>
        </w:rPr>
        <w:t>Opracowanie dokumentacji projektowej dostosowującej budynek Domu Studenckiego Politechniki Warszawskiej „Ustronie”, ul. Księcia Janusza 39, 01-452 Warszawa, do przepisów przeciwpożarowych.</w:t>
      </w:r>
    </w:p>
    <w:p w14:paraId="627330A4" w14:textId="2E3CC14F" w:rsidR="00C51CBD" w:rsidRPr="00C51CBD" w:rsidRDefault="00C51CBD" w:rsidP="00D26554">
      <w:pPr>
        <w:numPr>
          <w:ilvl w:val="0"/>
          <w:numId w:val="109"/>
        </w:numPr>
        <w:tabs>
          <w:tab w:val="left" w:pos="284"/>
        </w:tabs>
        <w:spacing w:before="120" w:after="200" w:line="276" w:lineRule="auto"/>
        <w:jc w:val="both"/>
        <w:rPr>
          <w:rFonts w:eastAsia="Calibri"/>
          <w:b/>
        </w:rPr>
      </w:pPr>
      <w:r w:rsidRPr="00C51CBD">
        <w:rPr>
          <w:color w:val="000000"/>
          <w:lang w:eastAsia="en-US"/>
        </w:rPr>
        <w:t>Przedmiot umowy obejmuje:</w:t>
      </w:r>
    </w:p>
    <w:p w14:paraId="781DEA4D" w14:textId="6257678A" w:rsidR="00C51CBD" w:rsidRPr="00C51CBD" w:rsidRDefault="00C51CBD" w:rsidP="00D8329B">
      <w:pPr>
        <w:numPr>
          <w:ilvl w:val="0"/>
          <w:numId w:val="137"/>
        </w:numPr>
        <w:tabs>
          <w:tab w:val="left" w:pos="284"/>
        </w:tabs>
        <w:spacing w:before="120" w:after="120"/>
        <w:ind w:left="709"/>
        <w:jc w:val="both"/>
        <w:rPr>
          <w:color w:val="000000"/>
          <w:lang w:eastAsia="en-US"/>
        </w:rPr>
      </w:pPr>
      <w:r w:rsidRPr="00C51CBD">
        <w:rPr>
          <w:color w:val="000000"/>
          <w:lang w:eastAsia="en-US"/>
        </w:rPr>
        <w:t>wykonanie dokumentacji projektowej dla każdego budynku oddzieln</w:t>
      </w:r>
      <w:r w:rsidR="00F94D1A">
        <w:rPr>
          <w:color w:val="000000"/>
          <w:lang w:eastAsia="en-US"/>
        </w:rPr>
        <w:t>ie</w:t>
      </w:r>
      <w:r w:rsidRPr="00C51CBD">
        <w:rPr>
          <w:color w:val="000000"/>
          <w:lang w:eastAsia="en-US"/>
        </w:rPr>
        <w:t>;</w:t>
      </w:r>
    </w:p>
    <w:p w14:paraId="2EB28D4D" w14:textId="77777777" w:rsidR="00C51CBD" w:rsidRPr="00C51CBD" w:rsidRDefault="00C51CBD" w:rsidP="00D8329B">
      <w:pPr>
        <w:numPr>
          <w:ilvl w:val="0"/>
          <w:numId w:val="137"/>
        </w:numPr>
        <w:tabs>
          <w:tab w:val="left" w:pos="284"/>
        </w:tabs>
        <w:spacing w:before="120" w:after="120"/>
        <w:ind w:left="641" w:hanging="284"/>
        <w:jc w:val="both"/>
        <w:rPr>
          <w:color w:val="000000"/>
          <w:lang w:eastAsia="en-US"/>
        </w:rPr>
      </w:pPr>
      <w:r w:rsidRPr="00C51CBD">
        <w:rPr>
          <w:color w:val="000000"/>
          <w:lang w:eastAsia="en-US"/>
        </w:rPr>
        <w:t>opracowanie odpowiedzi na pytania i wynikających z nich zmian projektów w trakcie postępowania o udzielenie zamówienia publicznego na realizację robót budowlanych objętych tymi projektami (zwane dalej „wsparciem w przetargu”);</w:t>
      </w:r>
    </w:p>
    <w:p w14:paraId="12E38A3C" w14:textId="77777777" w:rsidR="00C51CBD" w:rsidRPr="00C51CBD" w:rsidRDefault="00C51CBD" w:rsidP="00D8329B">
      <w:pPr>
        <w:numPr>
          <w:ilvl w:val="0"/>
          <w:numId w:val="137"/>
        </w:numPr>
        <w:tabs>
          <w:tab w:val="left" w:pos="284"/>
        </w:tabs>
        <w:spacing w:before="120" w:after="120"/>
        <w:ind w:left="641" w:hanging="284"/>
        <w:jc w:val="both"/>
        <w:rPr>
          <w:color w:val="000000"/>
          <w:lang w:eastAsia="en-US"/>
        </w:rPr>
      </w:pPr>
      <w:r w:rsidRPr="00C51CBD">
        <w:rPr>
          <w:color w:val="000000"/>
          <w:lang w:eastAsia="en-US"/>
        </w:rPr>
        <w:lastRenderedPageBreak/>
        <w:t>sprawowanie nadzoru autorskiego (zwanego „nadzorem”) nad wykonaniem robót w oparciu o projekty.</w:t>
      </w:r>
    </w:p>
    <w:p w14:paraId="3E3AC94F" w14:textId="4E2C14EA" w:rsidR="00C51CBD" w:rsidRPr="00C51CBD" w:rsidRDefault="00C51CBD" w:rsidP="00D8329B">
      <w:pPr>
        <w:numPr>
          <w:ilvl w:val="0"/>
          <w:numId w:val="138"/>
        </w:numPr>
        <w:tabs>
          <w:tab w:val="clear" w:pos="644"/>
          <w:tab w:val="left" w:pos="284"/>
        </w:tabs>
        <w:spacing w:before="120"/>
        <w:ind w:left="284" w:hanging="284"/>
        <w:jc w:val="both"/>
        <w:rPr>
          <w:color w:val="000000"/>
          <w:lang w:eastAsia="en-US"/>
        </w:rPr>
      </w:pPr>
      <w:r w:rsidRPr="00C51CBD">
        <w:rPr>
          <w:color w:val="000000"/>
          <w:lang w:eastAsia="en-US"/>
        </w:rPr>
        <w:t>Wykonawca w ramach umowy zobowiązany jest do wykonania dokumentacji projektowej o której mowa w ust.</w:t>
      </w:r>
      <w:r w:rsidR="00F7755F">
        <w:rPr>
          <w:color w:val="000000"/>
          <w:lang w:eastAsia="en-US"/>
        </w:rPr>
        <w:t xml:space="preserve"> 5</w:t>
      </w:r>
      <w:r w:rsidRPr="00C51CBD">
        <w:rPr>
          <w:color w:val="000000"/>
          <w:lang w:eastAsia="en-US"/>
        </w:rPr>
        <w:t xml:space="preserve"> niniejszego paragrafu oraz do pełnienia Nadzoru Autorskiego podczas  realizacji robót budowlanych na podstawie przedmiotowej dokumentacji projektowej.</w:t>
      </w:r>
    </w:p>
    <w:p w14:paraId="7049A74D" w14:textId="77777777" w:rsidR="00C51CBD" w:rsidRPr="00C51CBD" w:rsidRDefault="00C51CBD" w:rsidP="00D8329B">
      <w:pPr>
        <w:numPr>
          <w:ilvl w:val="0"/>
          <w:numId w:val="138"/>
        </w:numPr>
        <w:tabs>
          <w:tab w:val="clear" w:pos="644"/>
          <w:tab w:val="left" w:pos="284"/>
        </w:tabs>
        <w:spacing w:before="120"/>
        <w:ind w:left="284" w:hanging="284"/>
        <w:jc w:val="both"/>
        <w:rPr>
          <w:color w:val="000000"/>
          <w:lang w:eastAsia="en-US"/>
        </w:rPr>
      </w:pPr>
      <w:r w:rsidRPr="00C51CBD">
        <w:rPr>
          <w:color w:val="000000"/>
          <w:lang w:eastAsia="en-US"/>
        </w:rPr>
        <w:t xml:space="preserve"> Wykonawca potwierdza, iż przed podpisaniem umowy, przy zachowaniu należytej staranności, poznał istniejący stan faktyczny terenu i obiektów, w szczególności dokonał wizji lokalnej terenu prac oraz zapoznał się z informacjami i dokumentami niezbędnymi do należytego wykonania projektów w ramach zaoferowanego wynagrodzenia.</w:t>
      </w:r>
    </w:p>
    <w:p w14:paraId="54A41960" w14:textId="77777777" w:rsidR="00C51CBD" w:rsidRPr="00C51CBD" w:rsidRDefault="00C51CBD" w:rsidP="00D8329B">
      <w:pPr>
        <w:numPr>
          <w:ilvl w:val="0"/>
          <w:numId w:val="138"/>
        </w:numPr>
        <w:tabs>
          <w:tab w:val="left" w:pos="284"/>
        </w:tabs>
        <w:spacing w:before="120"/>
        <w:ind w:left="284" w:hanging="284"/>
        <w:jc w:val="both"/>
        <w:rPr>
          <w:color w:val="000000"/>
          <w:lang w:eastAsia="en-US"/>
        </w:rPr>
      </w:pPr>
      <w:r w:rsidRPr="00C51CBD">
        <w:rPr>
          <w:color w:val="000000"/>
          <w:lang w:eastAsia="en-US"/>
        </w:rPr>
        <w:t xml:space="preserve">Wykonawca zobowiązuje się do opracowania dokumentacji projektowej obejmującej: </w:t>
      </w:r>
    </w:p>
    <w:p w14:paraId="366E6100" w14:textId="77777777" w:rsidR="00C51CBD" w:rsidRPr="00C51CBD" w:rsidRDefault="00C51CBD" w:rsidP="00D8329B">
      <w:pPr>
        <w:numPr>
          <w:ilvl w:val="0"/>
          <w:numId w:val="139"/>
        </w:numPr>
        <w:tabs>
          <w:tab w:val="left" w:pos="284"/>
        </w:tabs>
        <w:autoSpaceDE w:val="0"/>
        <w:autoSpaceDN w:val="0"/>
        <w:adjustRightInd w:val="0"/>
        <w:spacing w:before="120"/>
        <w:jc w:val="both"/>
        <w:rPr>
          <w:color w:val="000000"/>
          <w:lang w:eastAsia="en-US"/>
        </w:rPr>
      </w:pPr>
      <w:r w:rsidRPr="00C51CBD">
        <w:rPr>
          <w:color w:val="000000"/>
        </w:rPr>
        <w:t xml:space="preserve">Inwentaryzację budowlaną;  </w:t>
      </w:r>
    </w:p>
    <w:p w14:paraId="438C10C5"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projekt zagospodarowania działki lub terenu, jeśli jest wymagany;</w:t>
      </w:r>
    </w:p>
    <w:p w14:paraId="6F6C3240"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projekt architektoniczno-budowlany, wraz z niezbędnymi opiniami, uzgodnieniami, pozwoleniami i innymi dokumentami, tj. ekspertyzami, badaniami i pomiarami koniecznymi do prawidłowej realizacji robót, umożliwiającymi uzyskanie przewidzianych prawem pozwoleń, w tym pozwoleń na budowę, zgodnie z przepisami Prawa budowlanego i wymaganiami rozporządzenia Ministra Rozwoju z dnia 11 września 2020 r. w sprawie szczegółowego zakresu i formy projektu budowlanego (Dz. U. z 2020 r. poz. 1609), zwanego dalej „rozporządzeniem w sprawie projektu budowlanego”;</w:t>
      </w:r>
    </w:p>
    <w:p w14:paraId="24D0B58A"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projekty techniczne zgodnie z wymaganiami określonymi w rozporządzeniu w sprawie projektu budowlanego oraz rozporządzeniu Ministra Infrastruktury z dnia 2 września 2004 r. w sprawie szczegółowego zakresu i formy dokumentacji projektowej, specyfikacji technicznych wykonania i odbioru robót budowlanych oraz programu funkcjonalno-użytkowego w, zwanym dalej „rozporządzeniem w sprawie dokumentacji projektowej”;</w:t>
      </w:r>
    </w:p>
    <w:p w14:paraId="75D1455F"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specyfikacje techniczne wykonania i odbioru robót budowlanych (</w:t>
      </w:r>
      <w:proofErr w:type="spellStart"/>
      <w:r w:rsidRPr="00C51CBD">
        <w:rPr>
          <w:color w:val="000000"/>
          <w:lang w:eastAsia="en-US"/>
        </w:rPr>
        <w:t>STWiORB</w:t>
      </w:r>
      <w:proofErr w:type="spellEnd"/>
      <w:r w:rsidRPr="00C51CBD">
        <w:rPr>
          <w:color w:val="000000"/>
          <w:lang w:eastAsia="en-US"/>
        </w:rPr>
        <w:t>) zgodnie z wymaganiami określonymi w rozporządzeniu w sprawie dokumentacji projektowej;</w:t>
      </w:r>
    </w:p>
    <w:p w14:paraId="785F5055"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 xml:space="preserve">przedmiary robót zgodnie z wymaganiami określonymi w rozporządzeniu w sprawie dokumentacji projektowej; </w:t>
      </w:r>
    </w:p>
    <w:p w14:paraId="7B99D2C6"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kosztorysy inwestorskie opracowane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w:t>
      </w:r>
    </w:p>
    <w:p w14:paraId="5737E68C"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informację dotyczącą bezpieczeństwa i ochrony zdrowia (BIOZ) zgodnie z wymaganiami określonymi w rozporządzeniu Ministra Infrastruktury z dnia 23 czerwca 2003 r. w sprawie informacji dotyczącej bezpieczeństwa i ochrony zdrowia oraz planu bezpieczeństwa i ochrony zdrowia (Dz. U. z 2003 r. nr 120 poz. 1126);</w:t>
      </w:r>
    </w:p>
    <w:p w14:paraId="16946300" w14:textId="77777777" w:rsidR="00C51CBD" w:rsidRPr="00C51CBD" w:rsidRDefault="00C51CBD" w:rsidP="00D8329B">
      <w:pPr>
        <w:numPr>
          <w:ilvl w:val="0"/>
          <w:numId w:val="139"/>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projekty wykonawcze, technologiczne, rysunki warsztatowe i inne opracowania projektowe specjalistyczne, jeśli wymagane, sporządzone przez uprawnionych specjalistów .</w:t>
      </w:r>
    </w:p>
    <w:p w14:paraId="55A6BE2E" w14:textId="77777777" w:rsidR="00C51CBD" w:rsidRPr="00C51CBD" w:rsidRDefault="00C51CBD" w:rsidP="00D8329B">
      <w:pPr>
        <w:numPr>
          <w:ilvl w:val="0"/>
          <w:numId w:val="138"/>
        </w:numPr>
        <w:tabs>
          <w:tab w:val="left" w:pos="284"/>
        </w:tabs>
        <w:spacing w:before="120"/>
        <w:ind w:left="284" w:hanging="284"/>
        <w:jc w:val="both"/>
        <w:rPr>
          <w:color w:val="000000"/>
          <w:lang w:eastAsia="en-US"/>
        </w:rPr>
      </w:pPr>
      <w:r w:rsidRPr="00C51CBD">
        <w:rPr>
          <w:color w:val="000000"/>
          <w:lang w:eastAsia="en-US"/>
        </w:rPr>
        <w:t>Projekty będące przedmiotem umowy powinny zawierać:</w:t>
      </w:r>
    </w:p>
    <w:p w14:paraId="78DAD9FA" w14:textId="77777777" w:rsidR="00C51CBD" w:rsidRPr="00C51CBD" w:rsidRDefault="00C51CBD" w:rsidP="00D8329B">
      <w:pPr>
        <w:numPr>
          <w:ilvl w:val="0"/>
          <w:numId w:val="140"/>
        </w:numPr>
        <w:tabs>
          <w:tab w:val="left" w:pos="284"/>
        </w:tabs>
        <w:autoSpaceDE w:val="0"/>
        <w:autoSpaceDN w:val="0"/>
        <w:adjustRightInd w:val="0"/>
        <w:spacing w:before="120"/>
        <w:jc w:val="both"/>
        <w:rPr>
          <w:color w:val="000000"/>
          <w:lang w:eastAsia="en-US"/>
        </w:rPr>
      </w:pPr>
      <w:r w:rsidRPr="00C51CBD">
        <w:rPr>
          <w:color w:val="000000"/>
          <w:lang w:eastAsia="en-US"/>
        </w:rPr>
        <w:t>optymalne rozwiązania funkcjonalno-użytkowe, konstrukcyjne, materiałowe i kosztowe;</w:t>
      </w:r>
    </w:p>
    <w:p w14:paraId="7EE941E7" w14:textId="77777777" w:rsidR="00C51CBD" w:rsidRPr="00C51CBD" w:rsidRDefault="00C51CBD" w:rsidP="00D8329B">
      <w:pPr>
        <w:numPr>
          <w:ilvl w:val="0"/>
          <w:numId w:val="140"/>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t>wszystkie niezbędne rysunki szczegółów i detali wraz z ich opisem;</w:t>
      </w:r>
    </w:p>
    <w:p w14:paraId="5592454F" w14:textId="77777777" w:rsidR="00C51CBD" w:rsidRPr="00C51CBD" w:rsidRDefault="00C51CBD" w:rsidP="00D8329B">
      <w:pPr>
        <w:numPr>
          <w:ilvl w:val="0"/>
          <w:numId w:val="140"/>
        </w:numPr>
        <w:tabs>
          <w:tab w:val="left" w:pos="284"/>
        </w:tabs>
        <w:autoSpaceDE w:val="0"/>
        <w:autoSpaceDN w:val="0"/>
        <w:adjustRightInd w:val="0"/>
        <w:spacing w:before="120"/>
        <w:ind w:left="641" w:hanging="284"/>
        <w:jc w:val="both"/>
        <w:rPr>
          <w:color w:val="000000"/>
          <w:lang w:eastAsia="en-US"/>
        </w:rPr>
      </w:pPr>
      <w:r w:rsidRPr="00C51CBD">
        <w:rPr>
          <w:color w:val="000000"/>
          <w:lang w:eastAsia="en-US"/>
        </w:rPr>
        <w:lastRenderedPageBreak/>
        <w:t xml:space="preserve">zastosowanie rozwiązań technologicznych uwzględniających warunki i możliwości terenowe   obiektu wymienionego w </w:t>
      </w:r>
      <w:r w:rsidRPr="00C51CBD">
        <w:rPr>
          <w:bCs/>
          <w:color w:val="000000"/>
          <w:lang w:eastAsia="en-US"/>
        </w:rPr>
        <w:t>§ 1</w:t>
      </w:r>
      <w:r w:rsidRPr="00C51CBD">
        <w:rPr>
          <w:color w:val="000000"/>
          <w:lang w:eastAsia="en-US"/>
        </w:rPr>
        <w:t>.</w:t>
      </w:r>
    </w:p>
    <w:p w14:paraId="6779D46B" w14:textId="77777777" w:rsidR="00C51CBD" w:rsidRPr="00C51CBD" w:rsidRDefault="00C51CBD" w:rsidP="00D8329B">
      <w:pPr>
        <w:numPr>
          <w:ilvl w:val="0"/>
          <w:numId w:val="138"/>
        </w:numPr>
        <w:tabs>
          <w:tab w:val="left" w:pos="284"/>
        </w:tabs>
        <w:spacing w:before="120"/>
        <w:ind w:left="284" w:hanging="284"/>
        <w:jc w:val="both"/>
        <w:rPr>
          <w:color w:val="000000"/>
          <w:lang w:eastAsia="en-US"/>
        </w:rPr>
      </w:pPr>
      <w:r w:rsidRPr="00C51CBD">
        <w:rPr>
          <w:color w:val="000000"/>
          <w:lang w:eastAsia="en-US"/>
        </w:rPr>
        <w:t>W celu zastosowania optymalnego rozwiązania funkcjonalno-użytkowego Wykonawca zobowiązany jest porównać, tam, gdzie jest to właściwe, kilka możliwych rozwiązań technologicznych i/lub materiałowych pod kątem ich cech funkcjonalnych i jakościowych, trwałości oraz kosztów w cyklu życia zgodnie z rozporządzeniem Ministra Inwestycji i Rozwoju z dnia 11 lipca 2018 r. w sprawie metody kalkulacji kosztów cyklu życia budynków oraz sposobu przedstawiania informacji o tych kosztach (Dz. U. 1357).</w:t>
      </w:r>
    </w:p>
    <w:p w14:paraId="47D6FC37" w14:textId="77777777" w:rsidR="00C51CBD" w:rsidRPr="00C51CBD" w:rsidRDefault="00C51CBD" w:rsidP="00D8329B">
      <w:pPr>
        <w:numPr>
          <w:ilvl w:val="0"/>
          <w:numId w:val="138"/>
        </w:numPr>
        <w:tabs>
          <w:tab w:val="left" w:pos="284"/>
        </w:tabs>
        <w:spacing w:before="120"/>
        <w:ind w:left="284" w:hanging="284"/>
        <w:jc w:val="both"/>
        <w:rPr>
          <w:color w:val="000000"/>
          <w:lang w:eastAsia="en-US"/>
        </w:rPr>
      </w:pPr>
      <w:r w:rsidRPr="00C51CBD">
        <w:rPr>
          <w:color w:val="000000"/>
          <w:lang w:eastAsia="en-US"/>
        </w:rPr>
        <w:t>Dokumentację projektową należy sporządzić z uwzględnieniem wymagań w zakresie dostępności dla osób niepełnosprawnych oraz zasad projektowania z przeznaczeniem dla wszystkich użytkowników.</w:t>
      </w:r>
    </w:p>
    <w:p w14:paraId="1D96A0AD" w14:textId="77777777" w:rsidR="00C51CBD" w:rsidRPr="00C51CBD" w:rsidRDefault="00C51CBD" w:rsidP="00D8329B">
      <w:pPr>
        <w:numPr>
          <w:ilvl w:val="0"/>
          <w:numId w:val="138"/>
        </w:numPr>
        <w:tabs>
          <w:tab w:val="left" w:pos="284"/>
        </w:tabs>
        <w:spacing w:before="120"/>
        <w:ind w:left="284" w:hanging="284"/>
        <w:jc w:val="both"/>
        <w:rPr>
          <w:color w:val="000000"/>
          <w:lang w:eastAsia="en-US"/>
        </w:rPr>
      </w:pPr>
      <w:r w:rsidRPr="00C51CBD">
        <w:rPr>
          <w:color w:val="000000"/>
          <w:lang w:eastAsia="en-US"/>
        </w:rPr>
        <w:t>Wykonawca wykona dokumentację projektową łącznie z:</w:t>
      </w:r>
    </w:p>
    <w:p w14:paraId="369EC665" w14:textId="77777777" w:rsidR="00C51CBD" w:rsidRPr="00C51CBD" w:rsidRDefault="00C51CBD" w:rsidP="00D8329B">
      <w:pPr>
        <w:numPr>
          <w:ilvl w:val="0"/>
          <w:numId w:val="141"/>
        </w:numPr>
        <w:tabs>
          <w:tab w:val="left" w:pos="284"/>
        </w:tabs>
        <w:spacing w:before="120"/>
        <w:ind w:left="709" w:hanging="382"/>
        <w:jc w:val="both"/>
        <w:rPr>
          <w:color w:val="000000"/>
          <w:lang w:eastAsia="en-US"/>
        </w:rPr>
      </w:pPr>
      <w:r w:rsidRPr="00C51CBD">
        <w:rPr>
          <w:color w:val="000000"/>
          <w:lang w:eastAsia="en-US"/>
        </w:rPr>
        <w:t>opiniami, uzgodnieniami, sprawdzeniami i decyzjami w zakresie wynikającym z właściwych przepisów,</w:t>
      </w:r>
    </w:p>
    <w:p w14:paraId="042DD75A" w14:textId="77777777" w:rsidR="00C51CBD" w:rsidRPr="00C51CBD" w:rsidRDefault="00C51CBD" w:rsidP="00D8329B">
      <w:pPr>
        <w:numPr>
          <w:ilvl w:val="0"/>
          <w:numId w:val="141"/>
        </w:numPr>
        <w:tabs>
          <w:tab w:val="left" w:pos="284"/>
        </w:tabs>
        <w:spacing w:before="120"/>
        <w:ind w:left="641" w:hanging="284"/>
        <w:jc w:val="both"/>
        <w:rPr>
          <w:color w:val="000000"/>
          <w:lang w:eastAsia="en-US"/>
        </w:rPr>
      </w:pPr>
      <w:r w:rsidRPr="00C51CBD">
        <w:rPr>
          <w:color w:val="000000"/>
          <w:lang w:eastAsia="en-US"/>
        </w:rPr>
        <w:t>pisemnym oświadczeniem, iż dostarczona dokumentacja projektowa została wykonana z należytą starannością, przy przestrzeganiu obowiązujących przepisów, norm i zasad wiedzy technicznej oraz, że jest kompletna z punktu widzenia celu, któremu ma służyć (może stanowić podstawę do realizacji robót budowlanych) – dotyczy to każdej branży.</w:t>
      </w:r>
    </w:p>
    <w:p w14:paraId="6DAB562F" w14:textId="77777777" w:rsidR="00C51CBD" w:rsidRPr="00C51CBD" w:rsidRDefault="00C51CBD" w:rsidP="00D8329B">
      <w:pPr>
        <w:numPr>
          <w:ilvl w:val="0"/>
          <w:numId w:val="138"/>
        </w:numPr>
        <w:tabs>
          <w:tab w:val="left" w:pos="284"/>
        </w:tabs>
        <w:spacing w:before="120"/>
        <w:ind w:left="284" w:hanging="284"/>
        <w:jc w:val="both"/>
        <w:rPr>
          <w:color w:val="000000"/>
          <w:lang w:eastAsia="en-US"/>
        </w:rPr>
      </w:pPr>
      <w:r w:rsidRPr="00C51CBD">
        <w:rPr>
          <w:color w:val="000000"/>
          <w:lang w:eastAsia="en-US"/>
        </w:rPr>
        <w:t>Wykonawca zobowiązany jest do przekazywania na bieżąco Zamawiającemu kopii wszelkich wystąpień (wraz z załącznikami graficznymi) związanych z pozyskaniem warunków, uzgodnień, opinii i decyzji związanych z realizacją przedmiotu umowy w terminie do 2 dni od daty skutecznego dostarczenia dokumentu do instytucji. Ponadto Wykonawca zobowiązany jest do przekazywania na bieżąco Zamawiającemu kopii wszelkich warunków, uzgodnień, opinii i decyzji pozyskanych w związku z realizacją przedmiotu umowy.</w:t>
      </w:r>
    </w:p>
    <w:p w14:paraId="611635A5" w14:textId="77777777" w:rsidR="00C51CBD" w:rsidRPr="00C51CBD" w:rsidRDefault="00C51CBD" w:rsidP="00D8329B">
      <w:pPr>
        <w:numPr>
          <w:ilvl w:val="0"/>
          <w:numId w:val="138"/>
        </w:numPr>
        <w:tabs>
          <w:tab w:val="left" w:pos="284"/>
        </w:tabs>
        <w:spacing w:before="120"/>
        <w:ind w:left="284" w:hanging="426"/>
        <w:jc w:val="both"/>
        <w:rPr>
          <w:color w:val="000000"/>
          <w:lang w:eastAsia="en-US"/>
        </w:rPr>
      </w:pPr>
      <w:r w:rsidRPr="00C51CBD">
        <w:rPr>
          <w:color w:val="000000"/>
          <w:lang w:eastAsia="en-US"/>
        </w:rPr>
        <w:t>Kopie dokumentów o istotnym znaczeniu dla przedmiotu umowy, tj. dokumentów, na których treść przysługuje Zamawiającemu zażalenie lub odwołanie w trybie Kodeksu postępowania administracyjnego, Wykonawca zobowiązany jest przekazać Zamawiającemu w terminie do 2 dni  od daty skutecznego doręczenia dokumentu Wykonawcy.</w:t>
      </w:r>
    </w:p>
    <w:p w14:paraId="2C14DC6D" w14:textId="77777777" w:rsidR="00C51CBD" w:rsidRPr="00C51CBD" w:rsidRDefault="00C51CBD" w:rsidP="00D8329B">
      <w:pPr>
        <w:numPr>
          <w:ilvl w:val="0"/>
          <w:numId w:val="138"/>
        </w:numPr>
        <w:tabs>
          <w:tab w:val="left" w:pos="284"/>
        </w:tabs>
        <w:spacing w:before="120"/>
        <w:ind w:left="284" w:hanging="426"/>
        <w:jc w:val="both"/>
        <w:rPr>
          <w:color w:val="000000"/>
          <w:lang w:eastAsia="en-US"/>
        </w:rPr>
      </w:pPr>
      <w:r w:rsidRPr="00C51CBD">
        <w:rPr>
          <w:color w:val="000000"/>
          <w:lang w:eastAsia="en-US"/>
        </w:rPr>
        <w:t>Wykonawca opisze w dokumentacji projektowej technologię robót oraz materiały budowlane, urządzenia i inne wyroby w sposób jednoznaczny i wyczerpujący i jednocześnie w sposób zapewniający zachowanie uczciwej konkurencji oraz równe traktowanie uczestników postępowania przetargowego na wykonanie robót wg dokumentacji projektowej. W szczególności, Wykonawca nie może w dokumentacji projektowej wskazywać znaków towarowych, patentów lub pochodzenia, źródła lub szczególnego procesu, który charakteryzuje produkty lub usługi dostarczane przez konkretnego wykonawcę, jeżeli mogłoby to doprowadzić do uprzywilejowania lub wyeliminowania niektórych wykonawców lub produktów – chyba, że nie można inaczej opisać robót, materiałów, urządzeń lub wyposażenia w wystarczająco precyzyjny i zrozumiały sposób. W takim przypadku Wykonawca może wskazać znak towarowy, patent lub pochodzenie z jednoczesnym dopuszczeniem produktów równoważnych oraz opisem kryteriów stosowanych w celu oceny równoważności.</w:t>
      </w:r>
    </w:p>
    <w:p w14:paraId="37590123" w14:textId="77777777" w:rsidR="00C51CBD" w:rsidRPr="00C51CBD" w:rsidRDefault="00C51CBD" w:rsidP="00D8329B">
      <w:pPr>
        <w:numPr>
          <w:ilvl w:val="0"/>
          <w:numId w:val="138"/>
        </w:numPr>
        <w:tabs>
          <w:tab w:val="left" w:pos="284"/>
        </w:tabs>
        <w:spacing w:before="120"/>
        <w:ind w:left="284" w:hanging="426"/>
        <w:jc w:val="both"/>
        <w:rPr>
          <w:color w:val="000000"/>
          <w:lang w:eastAsia="en-US"/>
        </w:rPr>
      </w:pPr>
      <w:r w:rsidRPr="00C51CBD">
        <w:rPr>
          <w:color w:val="000000"/>
          <w:lang w:eastAsia="en-US"/>
        </w:rPr>
        <w:t>Do opisu przedmiotu zamówienia stosuje się nazwy i kody określone we Wspólnym Słowniku Zamówień.</w:t>
      </w:r>
    </w:p>
    <w:p w14:paraId="6C8D76C0" w14:textId="77777777" w:rsidR="00C51CBD" w:rsidRPr="00C51CBD" w:rsidRDefault="00C51CBD" w:rsidP="00D8329B">
      <w:pPr>
        <w:numPr>
          <w:ilvl w:val="0"/>
          <w:numId w:val="138"/>
        </w:numPr>
        <w:tabs>
          <w:tab w:val="left" w:pos="284"/>
        </w:tabs>
        <w:spacing w:before="120"/>
        <w:ind w:left="284" w:hanging="426"/>
        <w:jc w:val="both"/>
        <w:rPr>
          <w:color w:val="000000"/>
          <w:lang w:eastAsia="en-US"/>
        </w:rPr>
      </w:pPr>
      <w:r w:rsidRPr="00C51CBD">
        <w:rPr>
          <w:color w:val="000000"/>
          <w:lang w:eastAsia="en-US"/>
        </w:rPr>
        <w:t>Przy opisie wymaganych cech materiałów, urządzeń i wyposażenia Wykonawca powinien odnieść się do Polskich Norm przenoszących normy europejskie (PN-EN). W przypadku braku takich norm można przywołać w kolejności:</w:t>
      </w:r>
    </w:p>
    <w:p w14:paraId="0A119831" w14:textId="77777777" w:rsidR="00C51CBD" w:rsidRPr="00C51CBD" w:rsidRDefault="00C51CBD" w:rsidP="00D8329B">
      <w:pPr>
        <w:numPr>
          <w:ilvl w:val="0"/>
          <w:numId w:val="142"/>
        </w:numPr>
        <w:tabs>
          <w:tab w:val="left" w:pos="284"/>
        </w:tabs>
        <w:spacing w:before="120"/>
        <w:ind w:left="709"/>
        <w:jc w:val="both"/>
        <w:rPr>
          <w:color w:val="000000"/>
          <w:lang w:eastAsia="en-US"/>
        </w:rPr>
      </w:pPr>
      <w:r w:rsidRPr="00C51CBD">
        <w:rPr>
          <w:color w:val="000000"/>
          <w:lang w:eastAsia="en-US"/>
        </w:rPr>
        <w:t>normy innych państw członkowskich Europejskiego Obszaru Gospodarczego przenoszące normy europejskie,</w:t>
      </w:r>
    </w:p>
    <w:p w14:paraId="60084DC4" w14:textId="77777777" w:rsidR="00C51CBD" w:rsidRPr="00C51CBD" w:rsidRDefault="00C51CBD" w:rsidP="00D8329B">
      <w:pPr>
        <w:numPr>
          <w:ilvl w:val="0"/>
          <w:numId w:val="142"/>
        </w:numPr>
        <w:tabs>
          <w:tab w:val="left" w:pos="284"/>
        </w:tabs>
        <w:spacing w:before="120"/>
        <w:ind w:left="641" w:hanging="284"/>
        <w:jc w:val="both"/>
        <w:rPr>
          <w:color w:val="000000"/>
          <w:lang w:eastAsia="en-US"/>
        </w:rPr>
      </w:pPr>
      <w:r w:rsidRPr="00C51CBD">
        <w:rPr>
          <w:color w:val="000000"/>
          <w:lang w:eastAsia="en-US"/>
        </w:rPr>
        <w:lastRenderedPageBreak/>
        <w:t xml:space="preserve">europejskie oceny techniczne, </w:t>
      </w:r>
    </w:p>
    <w:p w14:paraId="399C3A5C" w14:textId="77777777" w:rsidR="00C51CBD" w:rsidRPr="00C51CBD" w:rsidRDefault="00C51CBD" w:rsidP="00D8329B">
      <w:pPr>
        <w:numPr>
          <w:ilvl w:val="0"/>
          <w:numId w:val="142"/>
        </w:numPr>
        <w:tabs>
          <w:tab w:val="left" w:pos="284"/>
        </w:tabs>
        <w:spacing w:before="120"/>
        <w:ind w:left="641" w:hanging="284"/>
        <w:jc w:val="both"/>
        <w:rPr>
          <w:color w:val="000000"/>
          <w:lang w:eastAsia="en-US"/>
        </w:rPr>
      </w:pPr>
      <w:r w:rsidRPr="00C51CBD">
        <w:rPr>
          <w:color w:val="000000"/>
          <w:lang w:eastAsia="en-US"/>
        </w:rPr>
        <w:t>wspólne specyfikacje techniczne,</w:t>
      </w:r>
    </w:p>
    <w:p w14:paraId="3977B350" w14:textId="77777777" w:rsidR="00C51CBD" w:rsidRPr="00C51CBD" w:rsidRDefault="00C51CBD" w:rsidP="00D8329B">
      <w:pPr>
        <w:numPr>
          <w:ilvl w:val="0"/>
          <w:numId w:val="142"/>
        </w:numPr>
        <w:tabs>
          <w:tab w:val="left" w:pos="284"/>
        </w:tabs>
        <w:spacing w:before="120"/>
        <w:ind w:left="641" w:hanging="284"/>
        <w:jc w:val="both"/>
        <w:rPr>
          <w:color w:val="000000"/>
          <w:lang w:eastAsia="en-US"/>
        </w:rPr>
      </w:pPr>
      <w:r w:rsidRPr="00C51CBD">
        <w:rPr>
          <w:color w:val="000000"/>
          <w:lang w:eastAsia="en-US"/>
        </w:rPr>
        <w:t>normy międzynarodowe,</w:t>
      </w:r>
    </w:p>
    <w:p w14:paraId="4026E060" w14:textId="77777777" w:rsidR="00C51CBD" w:rsidRPr="00C51CBD" w:rsidRDefault="00C51CBD" w:rsidP="00D8329B">
      <w:pPr>
        <w:numPr>
          <w:ilvl w:val="0"/>
          <w:numId w:val="142"/>
        </w:numPr>
        <w:tabs>
          <w:tab w:val="left" w:pos="284"/>
        </w:tabs>
        <w:spacing w:before="120"/>
        <w:ind w:left="641" w:hanging="284"/>
        <w:jc w:val="both"/>
        <w:rPr>
          <w:color w:val="000000"/>
          <w:lang w:eastAsia="en-US"/>
        </w:rPr>
      </w:pPr>
      <w:r w:rsidRPr="00C51CBD">
        <w:rPr>
          <w:color w:val="000000"/>
          <w:lang w:eastAsia="en-US"/>
        </w:rPr>
        <w:t>specyfikacje techniczne, których przestrzeganie nie jest obowiązkowe,</w:t>
      </w:r>
    </w:p>
    <w:p w14:paraId="2E7A9453" w14:textId="5784AACB" w:rsidR="00C51CBD" w:rsidRDefault="00C51CBD" w:rsidP="00D8329B">
      <w:pPr>
        <w:numPr>
          <w:ilvl w:val="0"/>
          <w:numId w:val="142"/>
        </w:numPr>
        <w:tabs>
          <w:tab w:val="left" w:pos="284"/>
        </w:tabs>
        <w:spacing w:before="120"/>
        <w:ind w:left="641" w:hanging="284"/>
        <w:jc w:val="both"/>
        <w:rPr>
          <w:color w:val="000000"/>
          <w:lang w:eastAsia="en-US"/>
        </w:rPr>
      </w:pPr>
      <w:r w:rsidRPr="00C51CBD">
        <w:rPr>
          <w:color w:val="000000"/>
          <w:lang w:eastAsia="en-US"/>
        </w:rPr>
        <w:t>inne systemy referencji technicznych ustanowione przez europejskie organizacje normalizacyjne.</w:t>
      </w:r>
    </w:p>
    <w:p w14:paraId="179904F7" w14:textId="77777777" w:rsidR="00682883" w:rsidRPr="00D0725A" w:rsidRDefault="00682883" w:rsidP="00D61A96">
      <w:pPr>
        <w:tabs>
          <w:tab w:val="left" w:pos="284"/>
        </w:tabs>
        <w:spacing w:before="120"/>
        <w:ind w:left="641"/>
        <w:jc w:val="both"/>
        <w:rPr>
          <w:color w:val="000000"/>
          <w:lang w:eastAsia="en-US"/>
        </w:rPr>
      </w:pPr>
    </w:p>
    <w:p w14:paraId="57F8EB98" w14:textId="5E1C9BCB" w:rsidR="00682883" w:rsidRPr="00D61A96" w:rsidRDefault="00682883" w:rsidP="00D61A96">
      <w:pPr>
        <w:pStyle w:val="Akapitzlist"/>
        <w:numPr>
          <w:ilvl w:val="0"/>
          <w:numId w:val="138"/>
        </w:numPr>
        <w:jc w:val="both"/>
        <w:rPr>
          <w:rFonts w:ascii="Times New Roman" w:hAnsi="Times New Roman" w:cs="Times New Roman"/>
          <w:sz w:val="24"/>
          <w:szCs w:val="24"/>
        </w:rPr>
      </w:pPr>
      <w:r w:rsidRPr="00D61A96">
        <w:rPr>
          <w:rFonts w:ascii="Times New Roman" w:hAnsi="Times New Roman" w:cs="Times New Roman"/>
          <w:sz w:val="24"/>
          <w:szCs w:val="24"/>
        </w:rPr>
        <w:t xml:space="preserve">Wykonawca poniesie pełną odpowiedzialność za negatywne konsekwencje, które Zamawiający poniesie z powodu naruszenia przepisów ustawy Prawo zamówień publicznych, w szczególności art. 99-103, w ramach postępowania o udzielenie zamówienia publicznego na roboty budowlane objęte dokumentacją projektową realizowaną na podstawie niniejszej umowy. </w:t>
      </w:r>
    </w:p>
    <w:p w14:paraId="1A875FCE" w14:textId="78206E50" w:rsidR="00C51CBD" w:rsidRPr="00C51CBD" w:rsidRDefault="00C51CBD" w:rsidP="00D61A96">
      <w:pPr>
        <w:numPr>
          <w:ilvl w:val="0"/>
          <w:numId w:val="138"/>
        </w:numPr>
        <w:tabs>
          <w:tab w:val="left" w:pos="284"/>
        </w:tabs>
        <w:spacing w:before="120"/>
        <w:jc w:val="both"/>
        <w:rPr>
          <w:color w:val="000000"/>
          <w:lang w:eastAsia="en-US"/>
        </w:rPr>
      </w:pPr>
      <w:r w:rsidRPr="00C51CBD">
        <w:rPr>
          <w:color w:val="000000"/>
          <w:lang w:eastAsia="en-US"/>
        </w:rPr>
        <w:t xml:space="preserve">Wykonawca będzie dokonywał, bez dodatkowego wynagrodzenia, aktualizacji kosztorysów  wskazanych w § 1 ust. </w:t>
      </w:r>
      <w:r w:rsidR="009209D2">
        <w:rPr>
          <w:color w:val="000000"/>
          <w:lang w:eastAsia="en-US"/>
        </w:rPr>
        <w:t>5</w:t>
      </w:r>
      <w:r w:rsidR="009209D2" w:rsidRPr="00C51CBD">
        <w:rPr>
          <w:color w:val="000000"/>
          <w:lang w:eastAsia="en-US"/>
        </w:rPr>
        <w:t xml:space="preserve"> </w:t>
      </w:r>
      <w:r w:rsidRPr="00C51CBD">
        <w:rPr>
          <w:color w:val="000000"/>
          <w:lang w:eastAsia="en-US"/>
        </w:rPr>
        <w:t>pkt 7) w okresie 2 lat od terminu odbioru ETAPU II.</w:t>
      </w:r>
    </w:p>
    <w:p w14:paraId="1B7DA7C6" w14:textId="3EDDE1D3" w:rsidR="00C51CBD" w:rsidRPr="00901711" w:rsidRDefault="00C51CBD" w:rsidP="00D61A96">
      <w:pPr>
        <w:numPr>
          <w:ilvl w:val="0"/>
          <w:numId w:val="138"/>
        </w:numPr>
        <w:tabs>
          <w:tab w:val="left" w:pos="284"/>
        </w:tabs>
        <w:spacing w:before="120"/>
        <w:jc w:val="both"/>
        <w:rPr>
          <w:color w:val="000000"/>
          <w:lang w:eastAsia="en-US"/>
        </w:rPr>
      </w:pPr>
      <w:r w:rsidRPr="00C51CBD">
        <w:t xml:space="preserve">Wykonawca zobowiązany jest wykonać dokumentację projektową, w następujących etapach i liczbie egzemplarzy dla każdego budynku oddzielną:  </w:t>
      </w:r>
    </w:p>
    <w:p w14:paraId="3E9A28E7" w14:textId="77777777" w:rsidR="00C51CBD" w:rsidRPr="00C51CBD" w:rsidRDefault="00C51CBD" w:rsidP="00C51CBD">
      <w:pPr>
        <w:tabs>
          <w:tab w:val="left" w:pos="284"/>
        </w:tabs>
        <w:spacing w:before="120"/>
        <w:ind w:left="284" w:hanging="284"/>
        <w:jc w:val="both"/>
        <w:rPr>
          <w:b/>
        </w:rPr>
      </w:pPr>
      <w:r w:rsidRPr="00C51CBD">
        <w:rPr>
          <w:b/>
        </w:rPr>
        <w:t>I Etap</w:t>
      </w:r>
    </w:p>
    <w:p w14:paraId="3B1FF4D1" w14:textId="77777777" w:rsidR="00C51CBD" w:rsidRPr="00C51CBD" w:rsidRDefault="00C51CBD" w:rsidP="00C51CBD">
      <w:pPr>
        <w:tabs>
          <w:tab w:val="left" w:pos="284"/>
        </w:tabs>
        <w:ind w:left="284" w:hanging="284"/>
        <w:jc w:val="both"/>
      </w:pPr>
      <w:r w:rsidRPr="00C51CBD">
        <w:t xml:space="preserve">Inwentaryzacja budowlana  </w:t>
      </w:r>
      <w:r w:rsidRPr="00C51CBD">
        <w:tab/>
      </w:r>
      <w:r w:rsidRPr="00C51CBD">
        <w:tab/>
      </w:r>
      <w:r w:rsidRPr="00C51CBD">
        <w:tab/>
      </w:r>
      <w:r w:rsidRPr="00C51CBD">
        <w:tab/>
      </w:r>
      <w:r w:rsidRPr="00C51CBD">
        <w:tab/>
      </w:r>
      <w:r w:rsidRPr="00C51CBD">
        <w:tab/>
        <w:t>- 2 egzemplarze</w:t>
      </w:r>
    </w:p>
    <w:p w14:paraId="53FFDA07" w14:textId="77777777" w:rsidR="00C51CBD" w:rsidRPr="00C51CBD" w:rsidRDefault="00C51CBD" w:rsidP="00C51CBD">
      <w:pPr>
        <w:tabs>
          <w:tab w:val="left" w:pos="284"/>
        </w:tabs>
        <w:ind w:left="284" w:hanging="284"/>
        <w:jc w:val="both"/>
      </w:pPr>
      <w:r w:rsidRPr="00C51CBD">
        <w:t>Projekt budowlany</w:t>
      </w:r>
      <w:r w:rsidRPr="00C51CBD">
        <w:tab/>
      </w:r>
      <w:r w:rsidRPr="00C51CBD">
        <w:tab/>
      </w:r>
      <w:r w:rsidRPr="00C51CBD">
        <w:tab/>
      </w:r>
      <w:r w:rsidRPr="00C51CBD">
        <w:tab/>
      </w:r>
      <w:r w:rsidRPr="00C51CBD">
        <w:tab/>
      </w:r>
      <w:r w:rsidRPr="00C51CBD">
        <w:tab/>
      </w:r>
      <w:r w:rsidRPr="00C51CBD">
        <w:tab/>
        <w:t>- 5 egzemplarzy</w:t>
      </w:r>
    </w:p>
    <w:p w14:paraId="195C3229" w14:textId="77777777" w:rsidR="00C51CBD" w:rsidRPr="00C51CBD" w:rsidRDefault="00C51CBD" w:rsidP="00C51CBD">
      <w:pPr>
        <w:tabs>
          <w:tab w:val="left" w:pos="284"/>
        </w:tabs>
        <w:ind w:left="284" w:hanging="284"/>
        <w:jc w:val="both"/>
      </w:pPr>
      <w:r w:rsidRPr="00C51CBD">
        <w:t xml:space="preserve">(w tym  4 egzemplarze stanowiące załącznik do </w:t>
      </w:r>
    </w:p>
    <w:p w14:paraId="00FD0CCA" w14:textId="77777777" w:rsidR="00C51CBD" w:rsidRPr="00C51CBD" w:rsidRDefault="00C51CBD" w:rsidP="00C51CBD">
      <w:pPr>
        <w:tabs>
          <w:tab w:val="left" w:pos="284"/>
        </w:tabs>
        <w:ind w:left="284" w:hanging="284"/>
        <w:jc w:val="both"/>
      </w:pPr>
      <w:r w:rsidRPr="00C51CBD">
        <w:t>wniosku o pozwolenie na budowę i 1 egzemplarz dla inwestora)</w:t>
      </w:r>
    </w:p>
    <w:p w14:paraId="06E05636" w14:textId="77777777" w:rsidR="00C51CBD" w:rsidRPr="00C51CBD" w:rsidRDefault="00C51CBD" w:rsidP="00C51CBD">
      <w:pPr>
        <w:tabs>
          <w:tab w:val="left" w:pos="284"/>
        </w:tabs>
        <w:ind w:left="284" w:hanging="284"/>
        <w:jc w:val="both"/>
      </w:pPr>
      <w:r w:rsidRPr="00C51CBD">
        <w:t>Projekt techniczny</w:t>
      </w:r>
      <w:r w:rsidRPr="00C51CBD">
        <w:tab/>
      </w:r>
      <w:r w:rsidRPr="00C51CBD">
        <w:tab/>
      </w:r>
      <w:r w:rsidRPr="00C51CBD">
        <w:tab/>
      </w:r>
      <w:r w:rsidRPr="00C51CBD">
        <w:tab/>
      </w:r>
      <w:r w:rsidRPr="00C51CBD">
        <w:tab/>
      </w:r>
      <w:r w:rsidRPr="00C51CBD">
        <w:tab/>
      </w:r>
      <w:r w:rsidRPr="00C51CBD">
        <w:tab/>
        <w:t>- 4 egzemplarze</w:t>
      </w:r>
    </w:p>
    <w:p w14:paraId="67580B44" w14:textId="77777777" w:rsidR="00C51CBD" w:rsidRPr="00C51CBD" w:rsidRDefault="00C51CBD" w:rsidP="00C51CBD">
      <w:pPr>
        <w:tabs>
          <w:tab w:val="left" w:pos="284"/>
        </w:tabs>
        <w:ind w:left="284" w:hanging="284"/>
        <w:jc w:val="both"/>
      </w:pPr>
      <w:r w:rsidRPr="00C51CBD">
        <w:t>Zapis elektroniczny</w:t>
      </w:r>
      <w:r w:rsidRPr="00C51CBD">
        <w:tab/>
      </w:r>
      <w:r w:rsidRPr="00C51CBD">
        <w:tab/>
      </w:r>
      <w:r w:rsidRPr="00C51CBD">
        <w:tab/>
      </w:r>
      <w:r w:rsidRPr="00C51CBD">
        <w:tab/>
      </w:r>
      <w:r w:rsidRPr="00C51CBD">
        <w:tab/>
      </w:r>
      <w:r w:rsidRPr="00C51CBD">
        <w:tab/>
      </w:r>
      <w:r w:rsidRPr="00C51CBD">
        <w:tab/>
        <w:t>- 1 komplet na nośniku CD/DVD</w:t>
      </w:r>
    </w:p>
    <w:p w14:paraId="37B51724" w14:textId="77777777" w:rsidR="00C51CBD" w:rsidRPr="00C51CBD" w:rsidRDefault="00C51CBD" w:rsidP="00C51CBD">
      <w:pPr>
        <w:tabs>
          <w:tab w:val="left" w:pos="284"/>
        </w:tabs>
        <w:ind w:left="284" w:hanging="284"/>
        <w:jc w:val="both"/>
      </w:pPr>
      <w:r w:rsidRPr="00C51CBD">
        <w:t>(w obowiązującym formacie: *.DOC, *.DWG, *.PDF)</w:t>
      </w:r>
    </w:p>
    <w:p w14:paraId="3945A3BC" w14:textId="77777777" w:rsidR="00C51CBD" w:rsidRPr="00C51CBD" w:rsidRDefault="00C51CBD" w:rsidP="00C51CBD">
      <w:pPr>
        <w:tabs>
          <w:tab w:val="left" w:pos="284"/>
        </w:tabs>
        <w:spacing w:before="120"/>
        <w:jc w:val="both"/>
      </w:pPr>
      <w:r w:rsidRPr="00C51CBD">
        <w:t>Wykonawca uzyska zgodę realizacyjną w postaci pozwolenia na budowę lub zgłoszenia.</w:t>
      </w:r>
    </w:p>
    <w:p w14:paraId="3FA72D1A" w14:textId="77777777" w:rsidR="00C51CBD" w:rsidRPr="00C51CBD" w:rsidRDefault="00C51CBD" w:rsidP="00C51CBD">
      <w:pPr>
        <w:tabs>
          <w:tab w:val="left" w:pos="284"/>
        </w:tabs>
        <w:spacing w:before="120"/>
        <w:ind w:left="284" w:hanging="284"/>
        <w:jc w:val="both"/>
      </w:pPr>
      <w:r w:rsidRPr="00C51CBD">
        <w:rPr>
          <w:b/>
        </w:rPr>
        <w:t>II Etap</w:t>
      </w:r>
      <w:r w:rsidRPr="00C51CBD">
        <w:t xml:space="preserve">: </w:t>
      </w:r>
    </w:p>
    <w:p w14:paraId="0B7A1511" w14:textId="77777777" w:rsidR="00C51CBD" w:rsidRPr="00C51CBD" w:rsidRDefault="00C51CBD" w:rsidP="00C51CBD">
      <w:pPr>
        <w:tabs>
          <w:tab w:val="left" w:pos="284"/>
        </w:tabs>
        <w:ind w:left="284" w:hanging="284"/>
        <w:jc w:val="both"/>
      </w:pPr>
      <w:r w:rsidRPr="00C51CBD">
        <w:t xml:space="preserve">Dokumentacja projektowa wykonawcza </w:t>
      </w:r>
      <w:r w:rsidRPr="00C51CBD">
        <w:tab/>
      </w:r>
      <w:r w:rsidRPr="00C51CBD">
        <w:tab/>
      </w:r>
      <w:r w:rsidRPr="00C51CBD">
        <w:tab/>
      </w:r>
      <w:r w:rsidRPr="00C51CBD">
        <w:tab/>
        <w:t xml:space="preserve">- 5 egzemplarzy </w:t>
      </w:r>
    </w:p>
    <w:p w14:paraId="6586DFC0" w14:textId="77777777" w:rsidR="00C51CBD" w:rsidRPr="00C51CBD" w:rsidRDefault="00C51CBD" w:rsidP="00C51CBD">
      <w:pPr>
        <w:tabs>
          <w:tab w:val="left" w:pos="284"/>
        </w:tabs>
        <w:ind w:left="284" w:hanging="284"/>
        <w:jc w:val="both"/>
      </w:pPr>
      <w:r w:rsidRPr="00C51CBD">
        <w:t>Przedmiary robót</w:t>
      </w:r>
      <w:r w:rsidRPr="00C51CBD">
        <w:tab/>
      </w:r>
      <w:r w:rsidRPr="00C51CBD">
        <w:tab/>
      </w:r>
      <w:r w:rsidRPr="00C51CBD">
        <w:tab/>
      </w:r>
      <w:r w:rsidRPr="00C51CBD">
        <w:tab/>
      </w:r>
      <w:r w:rsidRPr="00C51CBD">
        <w:tab/>
      </w:r>
      <w:r w:rsidRPr="00C51CBD">
        <w:tab/>
      </w:r>
      <w:r w:rsidRPr="00C51CBD">
        <w:tab/>
        <w:t>- 2 egzemplarze</w:t>
      </w:r>
    </w:p>
    <w:p w14:paraId="0242B9E5" w14:textId="77777777" w:rsidR="00C51CBD" w:rsidRPr="00C51CBD" w:rsidRDefault="00C51CBD" w:rsidP="00C51CBD">
      <w:pPr>
        <w:tabs>
          <w:tab w:val="left" w:pos="284"/>
        </w:tabs>
        <w:ind w:left="284" w:hanging="284"/>
        <w:jc w:val="both"/>
      </w:pPr>
      <w:r w:rsidRPr="00C51CBD">
        <w:t>Kosztorysy inwestorskie</w:t>
      </w:r>
      <w:r w:rsidRPr="00C51CBD">
        <w:tab/>
      </w:r>
      <w:r w:rsidRPr="00C51CBD">
        <w:tab/>
      </w:r>
      <w:r w:rsidRPr="00C51CBD">
        <w:tab/>
      </w:r>
      <w:r w:rsidRPr="00C51CBD">
        <w:tab/>
      </w:r>
      <w:r w:rsidRPr="00C51CBD">
        <w:tab/>
      </w:r>
      <w:r w:rsidRPr="00C51CBD">
        <w:tab/>
        <w:t>- 2 egzemplarze</w:t>
      </w:r>
    </w:p>
    <w:p w14:paraId="54E2444E" w14:textId="77777777" w:rsidR="00C51CBD" w:rsidRPr="00C51CBD" w:rsidRDefault="00C51CBD" w:rsidP="00C51CBD">
      <w:pPr>
        <w:tabs>
          <w:tab w:val="left" w:pos="284"/>
          <w:tab w:val="left" w:pos="880"/>
        </w:tabs>
        <w:ind w:left="284" w:hanging="284"/>
        <w:jc w:val="both"/>
      </w:pPr>
      <w:r w:rsidRPr="00C51CBD">
        <w:t xml:space="preserve">Specyfikacje Techniczne Wykonania i Odbioru Robót </w:t>
      </w:r>
      <w:r w:rsidRPr="00C51CBD">
        <w:tab/>
      </w:r>
      <w:r w:rsidRPr="00C51CBD">
        <w:tab/>
        <w:t>- 2 egzemplarze</w:t>
      </w:r>
    </w:p>
    <w:p w14:paraId="0763546F" w14:textId="77777777" w:rsidR="00C51CBD" w:rsidRPr="00C51CBD" w:rsidRDefault="00C51CBD" w:rsidP="00C51CBD">
      <w:pPr>
        <w:tabs>
          <w:tab w:val="left" w:pos="284"/>
        </w:tabs>
        <w:ind w:left="284" w:hanging="284"/>
        <w:jc w:val="both"/>
      </w:pPr>
      <w:r w:rsidRPr="00C51CBD">
        <w:t xml:space="preserve">Zapis elektroniczny kompletnej ww. dokumentacji projektowej </w:t>
      </w:r>
      <w:r w:rsidRPr="00C51CBD">
        <w:tab/>
        <w:t>- 1 komplet na nośniku CD/DVD</w:t>
      </w:r>
    </w:p>
    <w:p w14:paraId="1F5DE908" w14:textId="612D29BA" w:rsidR="00C51CBD" w:rsidRPr="00C51CBD" w:rsidRDefault="00C51CBD" w:rsidP="00901711">
      <w:pPr>
        <w:tabs>
          <w:tab w:val="left" w:pos="284"/>
        </w:tabs>
        <w:ind w:left="284" w:hanging="284"/>
        <w:jc w:val="both"/>
      </w:pPr>
      <w:r w:rsidRPr="00C51CBD">
        <w:t>(w obowiązującym formacie: Word, DWG, PDF, ATH)</w:t>
      </w:r>
    </w:p>
    <w:p w14:paraId="70C1A322" w14:textId="77777777" w:rsidR="00C51CBD" w:rsidRPr="00C51CBD" w:rsidRDefault="00C51CBD" w:rsidP="00C51CBD">
      <w:pPr>
        <w:tabs>
          <w:tab w:val="left" w:pos="284"/>
        </w:tabs>
        <w:spacing w:before="120"/>
        <w:ind w:left="284" w:hanging="284"/>
        <w:jc w:val="both"/>
      </w:pPr>
      <w:r w:rsidRPr="00C51CBD">
        <w:rPr>
          <w:b/>
        </w:rPr>
        <w:t>III Etap</w:t>
      </w:r>
      <w:r w:rsidRPr="00C51CBD">
        <w:t>:</w:t>
      </w:r>
    </w:p>
    <w:p w14:paraId="4F9C3747" w14:textId="77777777" w:rsidR="00C51CBD" w:rsidRPr="00C51CBD" w:rsidRDefault="00C51CBD" w:rsidP="00C51CBD">
      <w:pPr>
        <w:tabs>
          <w:tab w:val="left" w:pos="0"/>
        </w:tabs>
        <w:spacing w:before="120"/>
        <w:jc w:val="both"/>
        <w:rPr>
          <w:bCs/>
        </w:rPr>
      </w:pPr>
      <w:r w:rsidRPr="00C51CBD">
        <w:rPr>
          <w:bCs/>
        </w:rPr>
        <w:t xml:space="preserve">Pełnienie Nadzorów Autorskich przez cały okres realizacji robót budowlanych na podstawie wykonanej dokumentacji.  </w:t>
      </w:r>
    </w:p>
    <w:p w14:paraId="4E21B4A9" w14:textId="1CA6A8C0" w:rsidR="00C51CBD" w:rsidRPr="00C51CBD" w:rsidRDefault="00C51CBD" w:rsidP="00901711">
      <w:pPr>
        <w:tabs>
          <w:tab w:val="left" w:pos="0"/>
        </w:tabs>
        <w:spacing w:before="120"/>
        <w:jc w:val="both"/>
      </w:pPr>
      <w:r w:rsidRPr="00C51CBD">
        <w:t xml:space="preserve">Całość dokumentacji etapu I </w:t>
      </w:r>
      <w:proofErr w:type="spellStart"/>
      <w:r w:rsidRPr="00C51CBD">
        <w:t>i</w:t>
      </w:r>
      <w:proofErr w:type="spellEnd"/>
      <w:r w:rsidRPr="00C51CBD">
        <w:t xml:space="preserve"> II (podpisaną przez Projektantów i sprawdzających wraz z wymaganymi uzgodnieniami rzeczoznawców) dostarczyć do siedziby Zamawiającego.</w:t>
      </w:r>
    </w:p>
    <w:p w14:paraId="7E1CA191" w14:textId="77777777" w:rsidR="00C51CBD" w:rsidRPr="00C51CBD" w:rsidRDefault="00C51CBD" w:rsidP="00D8329B">
      <w:pPr>
        <w:numPr>
          <w:ilvl w:val="0"/>
          <w:numId w:val="138"/>
        </w:numPr>
        <w:tabs>
          <w:tab w:val="clear" w:pos="644"/>
          <w:tab w:val="left" w:pos="426"/>
        </w:tabs>
        <w:autoSpaceDE w:val="0"/>
        <w:autoSpaceDN w:val="0"/>
        <w:adjustRightInd w:val="0"/>
        <w:spacing w:before="120"/>
        <w:ind w:left="426" w:hanging="426"/>
        <w:jc w:val="both"/>
        <w:rPr>
          <w:rFonts w:cs="Arial"/>
          <w:lang w:eastAsia="en-US"/>
        </w:rPr>
      </w:pPr>
      <w:r w:rsidRPr="00C51CBD">
        <w:rPr>
          <w:rFonts w:cs="Arial"/>
          <w:lang w:eastAsia="en-US"/>
        </w:rPr>
        <w:t>Wykonana przez Wykonawcę dokumentacja projektowa będąca przedmiotem Umowy, podlegać będzie odbiorowi przez Zamawiającego, zgodnie z zasadami określonymi w § 8.</w:t>
      </w:r>
    </w:p>
    <w:p w14:paraId="2B6F2047" w14:textId="77777777" w:rsidR="00C51CBD" w:rsidRPr="00C51CBD" w:rsidRDefault="00C51CBD" w:rsidP="00D8329B">
      <w:pPr>
        <w:numPr>
          <w:ilvl w:val="0"/>
          <w:numId w:val="138"/>
        </w:numPr>
        <w:tabs>
          <w:tab w:val="clear" w:pos="644"/>
          <w:tab w:val="left" w:pos="426"/>
        </w:tabs>
        <w:autoSpaceDE w:val="0"/>
        <w:autoSpaceDN w:val="0"/>
        <w:adjustRightInd w:val="0"/>
        <w:spacing w:before="120"/>
        <w:ind w:left="426" w:hanging="426"/>
        <w:jc w:val="both"/>
        <w:rPr>
          <w:rFonts w:cs="Arial"/>
          <w:lang w:eastAsia="en-US"/>
        </w:rPr>
      </w:pPr>
      <w:r w:rsidRPr="00C51CBD">
        <w:rPr>
          <w:rFonts w:cs="Arial"/>
          <w:lang w:eastAsia="en-US"/>
        </w:rPr>
        <w:t>Przedmiot Umowy obejmuje również przeniesienie autorskich praw majątkowych do dokumentacji projektowej powstałej w wyniku realizacji Umowy wraz z prawem wyłącznego zezwalania na wykonywanie autorskiego prawa zależnego.</w:t>
      </w:r>
    </w:p>
    <w:p w14:paraId="61360D25" w14:textId="77777777" w:rsidR="00C51CBD" w:rsidRPr="00C51CBD" w:rsidRDefault="00C51CBD" w:rsidP="00C51CBD">
      <w:pPr>
        <w:tabs>
          <w:tab w:val="left" w:pos="426"/>
        </w:tabs>
        <w:spacing w:before="120"/>
        <w:ind w:left="426" w:hanging="426"/>
        <w:jc w:val="both"/>
        <w:rPr>
          <w:b/>
        </w:rPr>
      </w:pPr>
    </w:p>
    <w:p w14:paraId="7729F1D4" w14:textId="77777777" w:rsidR="00382A88" w:rsidRDefault="00382A88" w:rsidP="00C51CBD">
      <w:pPr>
        <w:tabs>
          <w:tab w:val="left" w:pos="284"/>
        </w:tabs>
        <w:spacing w:before="120"/>
        <w:ind w:left="284" w:hanging="284"/>
        <w:jc w:val="center"/>
        <w:rPr>
          <w:b/>
        </w:rPr>
      </w:pPr>
    </w:p>
    <w:p w14:paraId="71A33DF9" w14:textId="659DF0C0" w:rsidR="00C51CBD" w:rsidRPr="00C51CBD" w:rsidRDefault="00C51CBD" w:rsidP="00C51CBD">
      <w:pPr>
        <w:tabs>
          <w:tab w:val="left" w:pos="284"/>
        </w:tabs>
        <w:spacing w:before="120"/>
        <w:ind w:left="284" w:hanging="284"/>
        <w:jc w:val="center"/>
        <w:rPr>
          <w:b/>
        </w:rPr>
      </w:pPr>
      <w:r w:rsidRPr="00C51CBD">
        <w:rPr>
          <w:b/>
        </w:rPr>
        <w:lastRenderedPageBreak/>
        <w:t>§ 2.</w:t>
      </w:r>
    </w:p>
    <w:p w14:paraId="1E8D6B20" w14:textId="77777777" w:rsidR="00C51CBD" w:rsidRPr="00C51CBD" w:rsidRDefault="00C51CBD" w:rsidP="00C51CBD">
      <w:pPr>
        <w:tabs>
          <w:tab w:val="left" w:pos="284"/>
        </w:tabs>
        <w:spacing w:before="120"/>
        <w:ind w:left="284" w:hanging="284"/>
        <w:jc w:val="center"/>
        <w:rPr>
          <w:b/>
        </w:rPr>
      </w:pPr>
      <w:r w:rsidRPr="00C51CBD">
        <w:rPr>
          <w:b/>
        </w:rPr>
        <w:t>Ubezpieczenie</w:t>
      </w:r>
    </w:p>
    <w:p w14:paraId="3253733B" w14:textId="51A99735" w:rsidR="00C51CBD" w:rsidRPr="00C51CBD" w:rsidRDefault="00C51CBD" w:rsidP="00D8329B">
      <w:pPr>
        <w:numPr>
          <w:ilvl w:val="0"/>
          <w:numId w:val="143"/>
        </w:numPr>
        <w:tabs>
          <w:tab w:val="left" w:pos="284"/>
        </w:tabs>
        <w:spacing w:before="120"/>
        <w:jc w:val="both"/>
      </w:pPr>
      <w:r w:rsidRPr="00C51CBD">
        <w:t xml:space="preserve">Wykonawca jest obowiązany zawrzeć na własny koszt umowę lub kolejne umowy ubezpieczenia, ustanawiające ochronę ubezpieczeniową od odpowiedzialności cywilnej od dnia zawarcia Umowy do dnia jej wykonania, obejmującą swoim zakresem wszelkie szkody jakie mogą zostać wyrządzone Zamawiającemu lub osobom trzecim w związku z realizacją postanowień niniejszej Umowy. Suma ubezpieczenia OC nie może być niższa niż </w:t>
      </w:r>
      <w:r w:rsidR="007764B1">
        <w:t>1</w:t>
      </w:r>
      <w:r w:rsidR="004211A9">
        <w:t>4</w:t>
      </w:r>
      <w:r w:rsidR="007764B1">
        <w:t>0</w:t>
      </w:r>
      <w:r w:rsidRPr="00C51CBD">
        <w:t> 000,00  złotych (</w:t>
      </w:r>
      <w:r w:rsidR="004211A9">
        <w:t>sto czterdzieści</w:t>
      </w:r>
      <w:r w:rsidR="006313A4">
        <w:t xml:space="preserve"> </w:t>
      </w:r>
      <w:r w:rsidRPr="00C51CBD">
        <w:t xml:space="preserve">tysięcy złotych) za jedno i wszystkie zdarzenia objęte umową OC. </w:t>
      </w:r>
    </w:p>
    <w:p w14:paraId="467878A6" w14:textId="77777777" w:rsidR="00C51CBD" w:rsidRPr="00C51CBD" w:rsidRDefault="00C51CBD" w:rsidP="00D8329B">
      <w:pPr>
        <w:numPr>
          <w:ilvl w:val="0"/>
          <w:numId w:val="143"/>
        </w:numPr>
        <w:tabs>
          <w:tab w:val="left" w:pos="284"/>
        </w:tabs>
        <w:spacing w:before="120"/>
        <w:ind w:left="284" w:hanging="284"/>
        <w:jc w:val="both"/>
      </w:pPr>
      <w:r w:rsidRPr="00C51CBD">
        <w:t xml:space="preserve">Zakres ubezpieczenia będzie obejmował odpowiedzialność cywilną deliktową za szkody będące następstwem czynów niedozwolonych oraz odpowiedzialność cywilną kontraktową, wynikającą </w:t>
      </w:r>
      <w:r w:rsidRPr="00C51CBD">
        <w:br/>
        <w:t xml:space="preserve">z niewykonania lub nienależytego wykonania Umowy za szkody powstałe w okresie realizacji Umowy (wszystkie Etapy) oraz powstałe lub ujawnione lub zgłoszone także po zakończeniu okresu jej realizacji z zachowaniem okresu przedawnienia roszczeń określonego w stosownych przepisach prawa. Polisa ubezpieczenia będzie przewidywać udzielenie ochrony za szkody wyrządzone przez ubezpieczonego, jego pracowników oraz jego podwykonawców, firmy lub osoby pracujące w jego imieniu lub na jego rzecz na podstawie pisemnej umowy zawartej z Wykonawcą lub Zamawiającym, za które ten ponosi odpowiedzialność. </w:t>
      </w:r>
    </w:p>
    <w:p w14:paraId="16B94675" w14:textId="77777777" w:rsidR="00C51CBD" w:rsidRPr="00C51CBD" w:rsidRDefault="00C51CBD" w:rsidP="00D8329B">
      <w:pPr>
        <w:numPr>
          <w:ilvl w:val="0"/>
          <w:numId w:val="143"/>
        </w:numPr>
        <w:tabs>
          <w:tab w:val="left" w:pos="284"/>
        </w:tabs>
        <w:spacing w:before="120"/>
        <w:ind w:left="284" w:hanging="284"/>
        <w:jc w:val="both"/>
      </w:pPr>
      <w:r w:rsidRPr="00C51CBD">
        <w:t>Wykonawca jest zobowiązany przedłożyć Zamawiającemu w terminie 3 dni od dnia zawarcia Umowy kopię poświadczoną za zgodność z oryginałem przez Wykonawcę dokumentu ubezpieczenia potwierdzającą zawarcie umowy ubezpieczenia, o którym mowa w ust. 1, warunki odpowiedzialności ubezpieczyciela oraz dowód opłacenia składki.</w:t>
      </w:r>
    </w:p>
    <w:p w14:paraId="5CD0BB49" w14:textId="77777777" w:rsidR="00C51CBD" w:rsidRPr="00C51CBD" w:rsidRDefault="00C51CBD" w:rsidP="00D8329B">
      <w:pPr>
        <w:numPr>
          <w:ilvl w:val="0"/>
          <w:numId w:val="143"/>
        </w:numPr>
        <w:tabs>
          <w:tab w:val="left" w:pos="284"/>
        </w:tabs>
        <w:spacing w:before="120"/>
        <w:ind w:left="284" w:hanging="284"/>
        <w:jc w:val="both"/>
      </w:pPr>
      <w:r w:rsidRPr="00C51CBD">
        <w:t>Wykonawca jest obowiązany terminowo i w pełnej wysokości opłacać na swój koszt składki ubezpieczeniowe z tytułu umów lub umowy ubezpieczenia, o których mowa w ust. 1. Najpóźniej na 7 dni przed terminem wymagalności dalszych składek Wykonawca dostarczy Zamawiającemu dowody zapłaty.</w:t>
      </w:r>
    </w:p>
    <w:p w14:paraId="4EADD5FB" w14:textId="77777777" w:rsidR="00C51CBD" w:rsidRPr="00C51CBD" w:rsidRDefault="00C51CBD" w:rsidP="00D8329B">
      <w:pPr>
        <w:numPr>
          <w:ilvl w:val="0"/>
          <w:numId w:val="143"/>
        </w:numPr>
        <w:tabs>
          <w:tab w:val="left" w:pos="284"/>
        </w:tabs>
        <w:spacing w:before="120"/>
        <w:ind w:left="284" w:hanging="284"/>
        <w:jc w:val="both"/>
      </w:pPr>
      <w:r w:rsidRPr="00C51CBD">
        <w:t>Jeżeli Wykonawca nie dostarczy Zamawiającemu dowodu zapłaty składek w terminie wynikającym z postanowienia ust. 4, Zamawiający może zapłacić składkę za Wykonawcę i dokonać jej potrącenia z wynagrodzenia Wykonawcy przy realizacji płatności z faktury na co Wykonawca wyraża zgodę.</w:t>
      </w:r>
    </w:p>
    <w:p w14:paraId="7DF6DEB0" w14:textId="77777777" w:rsidR="00C51CBD" w:rsidRPr="00C51CBD" w:rsidRDefault="00C51CBD" w:rsidP="00D8329B">
      <w:pPr>
        <w:numPr>
          <w:ilvl w:val="0"/>
          <w:numId w:val="143"/>
        </w:numPr>
        <w:tabs>
          <w:tab w:val="left" w:pos="284"/>
        </w:tabs>
        <w:spacing w:before="120"/>
        <w:ind w:left="284" w:hanging="284"/>
        <w:jc w:val="both"/>
      </w:pPr>
      <w:r w:rsidRPr="00C51CBD">
        <w:t>Najpóźniej na 7 dni przed upływem terminu ważności ubezpieczenia OC Wykonawca jest zobowiązany do przedłożenia Zamawiającemu kopii poświadczonej za zgodność z oryginałem przez Wykonawcę dokumentu ubezpieczenia potwierdzającego zawarcie nowej umowy ubezpieczenia, warunki odpowiedzialności ubezpieczyciela oraz dowód opłacenia składki. W przypadku wyczerpania kwoty gwarancyjnej z umowy OC Wykonawca jest zobowiązany do niezwłocznego zawarcia kolejnej umowy OC (do ubezpieczenie) na taką samą kwotę.</w:t>
      </w:r>
    </w:p>
    <w:p w14:paraId="02CA0458" w14:textId="77777777" w:rsidR="00C51CBD" w:rsidRPr="00C51CBD" w:rsidRDefault="00C51CBD" w:rsidP="00C51CBD">
      <w:pPr>
        <w:tabs>
          <w:tab w:val="left" w:pos="284"/>
        </w:tabs>
        <w:spacing w:before="120"/>
        <w:ind w:left="284" w:hanging="284"/>
        <w:jc w:val="both"/>
        <w:rPr>
          <w:b/>
        </w:rPr>
      </w:pPr>
    </w:p>
    <w:p w14:paraId="1B1567EE" w14:textId="77777777" w:rsidR="00C51CBD" w:rsidRPr="00C51CBD" w:rsidRDefault="00C51CBD" w:rsidP="00C51CBD">
      <w:pPr>
        <w:tabs>
          <w:tab w:val="left" w:pos="284"/>
        </w:tabs>
        <w:spacing w:before="120"/>
        <w:ind w:left="284" w:hanging="284"/>
        <w:jc w:val="center"/>
        <w:rPr>
          <w:b/>
        </w:rPr>
      </w:pPr>
      <w:r w:rsidRPr="00C51CBD">
        <w:rPr>
          <w:b/>
        </w:rPr>
        <w:t>§ 3.</w:t>
      </w:r>
    </w:p>
    <w:p w14:paraId="1F40E5A4" w14:textId="77777777" w:rsidR="00C51CBD" w:rsidRPr="00C51CBD" w:rsidRDefault="00C51CBD" w:rsidP="00C51CBD">
      <w:pPr>
        <w:tabs>
          <w:tab w:val="left" w:pos="284"/>
        </w:tabs>
        <w:spacing w:before="120"/>
        <w:ind w:left="284" w:hanging="284"/>
        <w:jc w:val="center"/>
        <w:rPr>
          <w:b/>
        </w:rPr>
      </w:pPr>
      <w:r w:rsidRPr="00C51CBD">
        <w:rPr>
          <w:b/>
        </w:rPr>
        <w:t>Terminy wykonania przedmiotu Umowy</w:t>
      </w:r>
    </w:p>
    <w:p w14:paraId="17B67655" w14:textId="2876B3AB" w:rsidR="00C51CBD" w:rsidRPr="00C51CBD" w:rsidRDefault="00C51CBD" w:rsidP="00D8329B">
      <w:pPr>
        <w:numPr>
          <w:ilvl w:val="0"/>
          <w:numId w:val="144"/>
        </w:numPr>
        <w:tabs>
          <w:tab w:val="left" w:pos="284"/>
        </w:tabs>
        <w:spacing w:before="120"/>
        <w:jc w:val="both"/>
      </w:pPr>
      <w:r w:rsidRPr="00C51CBD">
        <w:t xml:space="preserve">Wykonawca zobowiązany jest do wykonania przedmiotu Umowy Etapu I </w:t>
      </w:r>
      <w:proofErr w:type="spellStart"/>
      <w:r w:rsidRPr="00C51CBD">
        <w:t>i</w:t>
      </w:r>
      <w:proofErr w:type="spellEnd"/>
      <w:r w:rsidRPr="00C51CBD">
        <w:t xml:space="preserve"> II w terminie </w:t>
      </w:r>
      <w:r w:rsidR="009D2391" w:rsidRPr="009D2391">
        <w:rPr>
          <w:b/>
          <w:bCs/>
        </w:rPr>
        <w:t>6</w:t>
      </w:r>
      <w:r w:rsidRPr="009D2391">
        <w:rPr>
          <w:b/>
          <w:bCs/>
        </w:rPr>
        <w:t xml:space="preserve"> miesięcy</w:t>
      </w:r>
      <w:r w:rsidRPr="00C51CBD">
        <w:t xml:space="preserve"> od dnia zawarcia Umowy:</w:t>
      </w:r>
    </w:p>
    <w:p w14:paraId="4DE665BB" w14:textId="58CF9309" w:rsidR="00C51CBD" w:rsidRPr="00C51CBD" w:rsidRDefault="00C51CBD" w:rsidP="00D8329B">
      <w:pPr>
        <w:numPr>
          <w:ilvl w:val="0"/>
          <w:numId w:val="145"/>
        </w:numPr>
        <w:tabs>
          <w:tab w:val="left" w:pos="284"/>
        </w:tabs>
        <w:spacing w:before="120"/>
        <w:ind w:left="709"/>
        <w:jc w:val="both"/>
      </w:pPr>
      <w:r w:rsidRPr="00C51CBD">
        <w:t xml:space="preserve">Etap I - Wykonawca wykona w terminie </w:t>
      </w:r>
      <w:r w:rsidR="009D2391">
        <w:rPr>
          <w:b/>
          <w:bCs/>
        </w:rPr>
        <w:t>3</w:t>
      </w:r>
      <w:r w:rsidRPr="00C51CBD">
        <w:rPr>
          <w:b/>
          <w:bCs/>
        </w:rPr>
        <w:t xml:space="preserve"> </w:t>
      </w:r>
      <w:r w:rsidR="009D2391" w:rsidRPr="00C51CBD">
        <w:rPr>
          <w:b/>
          <w:bCs/>
        </w:rPr>
        <w:t>miesiąc</w:t>
      </w:r>
      <w:r w:rsidR="009D2391">
        <w:rPr>
          <w:b/>
          <w:bCs/>
        </w:rPr>
        <w:t>e</w:t>
      </w:r>
      <w:r w:rsidRPr="00C51CBD">
        <w:rPr>
          <w:b/>
          <w:bCs/>
        </w:rPr>
        <w:t xml:space="preserve"> od dnia zawarcia Umowy</w:t>
      </w:r>
      <w:r w:rsidRPr="00C51CBD">
        <w:t xml:space="preserve">. Zakończenie prac i potwierdzenie ich wykonania w sposób należyty w ramach Etapu I zostanie potwierdzone Protokołem odbioru Etapu I. </w:t>
      </w:r>
    </w:p>
    <w:p w14:paraId="1AD9A262" w14:textId="31331C13" w:rsidR="00C51CBD" w:rsidRPr="00C51CBD" w:rsidRDefault="00C51CBD" w:rsidP="00D8329B">
      <w:pPr>
        <w:numPr>
          <w:ilvl w:val="0"/>
          <w:numId w:val="145"/>
        </w:numPr>
        <w:tabs>
          <w:tab w:val="left" w:pos="284"/>
        </w:tabs>
        <w:spacing w:before="120"/>
        <w:ind w:left="641" w:hanging="284"/>
        <w:jc w:val="both"/>
      </w:pPr>
      <w:r w:rsidRPr="00C51CBD">
        <w:lastRenderedPageBreak/>
        <w:t xml:space="preserve">Etap II - Wykonawca wykona w terminie </w:t>
      </w:r>
      <w:r w:rsidR="009D2391">
        <w:rPr>
          <w:b/>
          <w:bCs/>
        </w:rPr>
        <w:t>6</w:t>
      </w:r>
      <w:r w:rsidRPr="00C51CBD">
        <w:rPr>
          <w:b/>
          <w:bCs/>
        </w:rPr>
        <w:t xml:space="preserve"> miesięcy od dnia zawarcia Umowy</w:t>
      </w:r>
      <w:r w:rsidRPr="00C51CBD">
        <w:t xml:space="preserve">. Zakończenie prac i potwierdzenie ich wykonania w sposób należyty w ramach Etapu II zostanie potwierdzone Protokołem odbioru Etapu II. </w:t>
      </w:r>
    </w:p>
    <w:p w14:paraId="2A374F36" w14:textId="77777777" w:rsidR="00C51CBD" w:rsidRPr="00C51CBD" w:rsidRDefault="00C51CBD" w:rsidP="00D8329B">
      <w:pPr>
        <w:numPr>
          <w:ilvl w:val="0"/>
          <w:numId w:val="145"/>
        </w:numPr>
        <w:tabs>
          <w:tab w:val="left" w:pos="284"/>
        </w:tabs>
        <w:spacing w:before="120"/>
        <w:ind w:left="641" w:hanging="284"/>
        <w:jc w:val="both"/>
      </w:pPr>
      <w:r w:rsidRPr="00C51CBD">
        <w:t xml:space="preserve">Etap III - Wykonawca będzie pełnił Nadzór Autorski w całym okresie trwania robót budowlanych realizowanych na podstawie dokumentacji projektowej Etapu I </w:t>
      </w:r>
      <w:proofErr w:type="spellStart"/>
      <w:r w:rsidRPr="00C51CBD">
        <w:t>i</w:t>
      </w:r>
      <w:proofErr w:type="spellEnd"/>
      <w:r w:rsidRPr="00C51CBD">
        <w:t xml:space="preserve"> II, od dnia protokolarnego przekazania placu budowy wykonawcy robót budowlanych do dnia podpisania protokołu odbioru końcowego bez zastrzeżeń robót budowlanych realizowanych wg tej dokumentacji. Zamawiający szacuje, że okres trwania robót budowlanych realizowanych na podstawie ww. dokumentacji nie przekroczy 24 miesięcy od dnia protokolarnego przekazania placu budowy wykonawcy robót budowlanych. Zobowiązanie do pełnienia Nadzoru Autorskiego w ramach Umowy będzie trwało przez okres do upływu 36 miesięcy od dnia zakończenia Etapu II, jednak nie dłużej niż do 48  miesięcy od dnia zawarcia umowy. Po upływie tego terminu Umowa w zakresie Etapu III wygasa.  </w:t>
      </w:r>
    </w:p>
    <w:p w14:paraId="26E69AA4" w14:textId="77777777" w:rsidR="00C51CBD" w:rsidRPr="00C51CBD" w:rsidRDefault="00C51CBD" w:rsidP="00C51CBD">
      <w:pPr>
        <w:tabs>
          <w:tab w:val="left" w:pos="284"/>
        </w:tabs>
        <w:spacing w:before="120"/>
        <w:ind w:left="284" w:hanging="284"/>
        <w:jc w:val="both"/>
      </w:pPr>
    </w:p>
    <w:p w14:paraId="77C75F1D" w14:textId="77777777" w:rsidR="00C51CBD" w:rsidRPr="00C51CBD" w:rsidRDefault="00C51CBD" w:rsidP="00C51CBD">
      <w:pPr>
        <w:tabs>
          <w:tab w:val="left" w:pos="284"/>
        </w:tabs>
        <w:spacing w:before="120"/>
        <w:ind w:left="284" w:hanging="284"/>
        <w:jc w:val="center"/>
        <w:rPr>
          <w:b/>
        </w:rPr>
      </w:pPr>
      <w:r w:rsidRPr="00C51CBD">
        <w:rPr>
          <w:b/>
        </w:rPr>
        <w:t>§ 4.</w:t>
      </w:r>
    </w:p>
    <w:p w14:paraId="3698DE10" w14:textId="77777777" w:rsidR="00C51CBD" w:rsidRPr="00C51CBD" w:rsidRDefault="00C51CBD" w:rsidP="00C51CBD">
      <w:pPr>
        <w:tabs>
          <w:tab w:val="left" w:pos="284"/>
        </w:tabs>
        <w:spacing w:before="120"/>
        <w:ind w:left="284" w:hanging="284"/>
        <w:jc w:val="center"/>
        <w:rPr>
          <w:b/>
        </w:rPr>
      </w:pPr>
      <w:r w:rsidRPr="00C51CBD">
        <w:rPr>
          <w:b/>
        </w:rPr>
        <w:t>Obowiązki Wykonawcy</w:t>
      </w:r>
    </w:p>
    <w:p w14:paraId="218BCF7A" w14:textId="77777777" w:rsidR="00C51CBD" w:rsidRPr="00C51CBD" w:rsidRDefault="00C51CBD" w:rsidP="00D8329B">
      <w:pPr>
        <w:numPr>
          <w:ilvl w:val="0"/>
          <w:numId w:val="146"/>
        </w:numPr>
        <w:tabs>
          <w:tab w:val="left" w:pos="284"/>
        </w:tabs>
        <w:autoSpaceDE w:val="0"/>
        <w:autoSpaceDN w:val="0"/>
        <w:adjustRightInd w:val="0"/>
        <w:spacing w:before="120"/>
        <w:ind w:left="284" w:hanging="284"/>
        <w:jc w:val="both"/>
        <w:rPr>
          <w:rFonts w:cs="Arial"/>
          <w:lang w:eastAsia="en-US"/>
        </w:rPr>
      </w:pPr>
      <w:r w:rsidRPr="00C51CBD">
        <w:rPr>
          <w:rFonts w:cs="Arial"/>
          <w:lang w:eastAsia="en-US"/>
        </w:rPr>
        <w:t xml:space="preserve">Wykonawca w czasie realizacji przedmiotu Umowy zobowiązany jest do przestrzegania zapisów zawartych w Opisie Przedmiotu Zamówienia, w tym w szczególności do: </w:t>
      </w:r>
    </w:p>
    <w:p w14:paraId="0BA32FA0" w14:textId="77777777" w:rsidR="00C51CBD" w:rsidRPr="00C51CBD" w:rsidRDefault="00C51CBD" w:rsidP="00D8329B">
      <w:pPr>
        <w:numPr>
          <w:ilvl w:val="0"/>
          <w:numId w:val="147"/>
        </w:numPr>
        <w:tabs>
          <w:tab w:val="left" w:pos="284"/>
        </w:tabs>
        <w:autoSpaceDE w:val="0"/>
        <w:autoSpaceDN w:val="0"/>
        <w:adjustRightInd w:val="0"/>
        <w:spacing w:before="120"/>
        <w:jc w:val="both"/>
      </w:pPr>
      <w:r w:rsidRPr="00C51CBD">
        <w:t>wykonania dokumentacji projektowej, w języku polskim, w sposób kompletny, z należytą starannością oraz zgodnie z obowiązującymi przepisami techniczno-budowlanymi oraz zasadami wiedzy technicznej, obowiązującymi normami i przepisami prawnymi oraz Umową,</w:t>
      </w:r>
    </w:p>
    <w:p w14:paraId="0E66B85D" w14:textId="77777777" w:rsidR="00C51CBD" w:rsidRPr="00C51CBD" w:rsidRDefault="00C51CBD" w:rsidP="00D8329B">
      <w:pPr>
        <w:numPr>
          <w:ilvl w:val="0"/>
          <w:numId w:val="147"/>
        </w:numPr>
        <w:tabs>
          <w:tab w:val="left" w:pos="284"/>
        </w:tabs>
        <w:autoSpaceDE w:val="0"/>
        <w:autoSpaceDN w:val="0"/>
        <w:adjustRightInd w:val="0"/>
        <w:spacing w:before="120"/>
        <w:ind w:left="714" w:hanging="357"/>
        <w:jc w:val="both"/>
      </w:pPr>
      <w:r w:rsidRPr="00C51CBD">
        <w:t xml:space="preserve">przeprowadzania w trakcie realizacji przedmiotu Umowy bieżących uzgodnień z Zamawiającym dotyczących stosowanych rozwiązań funkcjonalno-użytkowych i technologicznych oraz standardu wykończenia i wyposażenia oraz uzyskania od Zamawiającego ostatecznego uzgodnienia dla poszczególnych opracowań objętych przedmiotem Umowy, </w:t>
      </w:r>
    </w:p>
    <w:p w14:paraId="15BB73D9" w14:textId="0F34F537" w:rsidR="00C51CBD" w:rsidRPr="00C51CBD" w:rsidRDefault="00C51CBD" w:rsidP="00D8329B">
      <w:pPr>
        <w:numPr>
          <w:ilvl w:val="0"/>
          <w:numId w:val="147"/>
        </w:numPr>
        <w:tabs>
          <w:tab w:val="left" w:pos="284"/>
        </w:tabs>
        <w:spacing w:before="120"/>
        <w:ind w:left="714" w:hanging="357"/>
        <w:jc w:val="both"/>
      </w:pPr>
      <w:r w:rsidRPr="00C51CBD">
        <w:t>uczestniczenie w naradach koordynacyjnych organizowanych przez Zamawiającego w trakcie wykonywania prac projektowych,</w:t>
      </w:r>
    </w:p>
    <w:p w14:paraId="5357F7D0" w14:textId="77777777" w:rsidR="00C51CBD" w:rsidRPr="00C51CBD" w:rsidRDefault="00C51CBD" w:rsidP="00D8329B">
      <w:pPr>
        <w:numPr>
          <w:ilvl w:val="0"/>
          <w:numId w:val="147"/>
        </w:numPr>
        <w:tabs>
          <w:tab w:val="left" w:pos="284"/>
        </w:tabs>
        <w:autoSpaceDE w:val="0"/>
        <w:autoSpaceDN w:val="0"/>
        <w:adjustRightInd w:val="0"/>
        <w:spacing w:before="120"/>
        <w:ind w:left="714" w:hanging="357"/>
        <w:jc w:val="both"/>
      </w:pPr>
      <w:r w:rsidRPr="00C51CBD">
        <w:t>reprezentowania Zamawiającego przed organami i podmiotami w zakresie realizacji przedmiotu Umowy na podstawie pełnomocnictwa udzielonego przez Zamawiającego, o którego wydanie Wykonawca wystąpi do Zamawiającego w odpowiednim czasie,</w:t>
      </w:r>
    </w:p>
    <w:p w14:paraId="70CAD84D" w14:textId="77777777" w:rsidR="00C51CBD" w:rsidRPr="00C51CBD" w:rsidRDefault="00C51CBD" w:rsidP="00D8329B">
      <w:pPr>
        <w:numPr>
          <w:ilvl w:val="0"/>
          <w:numId w:val="147"/>
        </w:numPr>
        <w:tabs>
          <w:tab w:val="left" w:pos="284"/>
        </w:tabs>
        <w:spacing w:before="120"/>
        <w:ind w:left="714" w:hanging="357"/>
        <w:jc w:val="both"/>
      </w:pPr>
      <w:r w:rsidRPr="00C51CBD">
        <w:t xml:space="preserve">natychmiastowego informowania Zamawiającego o zaistniałych problemach związanych z realizacją przedmiotu Umowy. </w:t>
      </w:r>
    </w:p>
    <w:p w14:paraId="30D8F7D6" w14:textId="77777777" w:rsidR="00C51CBD" w:rsidRPr="00C51CBD" w:rsidRDefault="00C51CBD" w:rsidP="00D8329B">
      <w:pPr>
        <w:numPr>
          <w:ilvl w:val="0"/>
          <w:numId w:val="146"/>
        </w:numPr>
        <w:tabs>
          <w:tab w:val="left" w:pos="284"/>
        </w:tabs>
        <w:spacing w:before="120"/>
        <w:ind w:left="284" w:hanging="284"/>
        <w:jc w:val="both"/>
        <w:rPr>
          <w:rFonts w:cs="Arial"/>
          <w:lang w:eastAsia="en-US"/>
        </w:rPr>
      </w:pPr>
      <w:r w:rsidRPr="00C51CBD">
        <w:rPr>
          <w:rFonts w:cs="Arial"/>
          <w:lang w:eastAsia="en-US"/>
        </w:rPr>
        <w:t xml:space="preserve">Wykonawca zobowiązany jest do zapewnienia wykonywania przedmiotu Umowy, przez kadrę uprawnionych Projektantów, posiadających stosowne kwalifikacje zawodowe oraz spełniających wymagania określone w przepisach prawa budowlanego, przez cały okres obowiązywania Umowy na wykonanie prac projektowych objętych Umową i na warunkach określonych w Ofercie, stanowiącej </w:t>
      </w:r>
      <w:r w:rsidRPr="00C51CBD">
        <w:rPr>
          <w:rFonts w:cs="Arial"/>
          <w:b/>
          <w:lang w:eastAsia="en-US"/>
        </w:rPr>
        <w:t xml:space="preserve">Załącznik nr 1 </w:t>
      </w:r>
      <w:r w:rsidRPr="00C51CBD">
        <w:rPr>
          <w:rFonts w:cs="Arial"/>
          <w:lang w:eastAsia="en-US"/>
        </w:rPr>
        <w:t>do Umowy.</w:t>
      </w:r>
    </w:p>
    <w:p w14:paraId="0EA89BF2" w14:textId="77777777" w:rsidR="00C51CBD" w:rsidRPr="00C51CBD" w:rsidRDefault="00C51CBD" w:rsidP="00D8329B">
      <w:pPr>
        <w:numPr>
          <w:ilvl w:val="0"/>
          <w:numId w:val="146"/>
        </w:numPr>
        <w:tabs>
          <w:tab w:val="left" w:pos="284"/>
        </w:tabs>
        <w:spacing w:before="120"/>
        <w:ind w:left="284" w:hanging="284"/>
        <w:jc w:val="both"/>
      </w:pPr>
      <w:r w:rsidRPr="00C51CBD">
        <w:t xml:space="preserve">W uzasadnionych przypadkach losowych (np. choroba projektanta, wyjazd za granicę, inne) zmiana którejkolwiek z osób, o których mowa w ust. 2 w trakcie realizacji przedmiotu niniejszej Umowy, musi być uzasadniona przez Wykonawcę na piśmie i wymaga pisemnego zaakceptowania przez Zamawiającego. Zamawiający zaakceptuje taką zmianę w terminie </w:t>
      </w:r>
      <w:r w:rsidRPr="00C51CBD">
        <w:rPr>
          <w:rFonts w:eastAsia="Verdana,Bold"/>
          <w:bCs/>
        </w:rPr>
        <w:t>7</w:t>
      </w:r>
      <w:r w:rsidRPr="00C51CBD">
        <w:rPr>
          <w:rFonts w:eastAsia="Verdana,Bold"/>
          <w:b/>
          <w:bCs/>
        </w:rPr>
        <w:t xml:space="preserve"> </w:t>
      </w:r>
      <w:r w:rsidRPr="00C51CBD">
        <w:t xml:space="preserve">dni od dnia przedłożenia pisemnej propozycji, gdy kwalifikacje i doświadczenie proponowanej osoby będą takie same lub wyższe od kwalifikacji i doświadczenia osoby, która ma zostać zastąpiona. </w:t>
      </w:r>
    </w:p>
    <w:p w14:paraId="75734629" w14:textId="77777777" w:rsidR="00C51CBD" w:rsidRPr="00C51CBD" w:rsidRDefault="00C51CBD" w:rsidP="00D8329B">
      <w:pPr>
        <w:numPr>
          <w:ilvl w:val="0"/>
          <w:numId w:val="146"/>
        </w:numPr>
        <w:tabs>
          <w:tab w:val="left" w:pos="284"/>
        </w:tabs>
        <w:spacing w:before="120"/>
        <w:ind w:left="284" w:hanging="284"/>
        <w:jc w:val="both"/>
      </w:pPr>
      <w:r w:rsidRPr="00C51CBD">
        <w:t xml:space="preserve">Wykonawca musi przedłożyć Zamawiającemu propozycję zmiany, o której mowa ust. 3 nie później niż </w:t>
      </w:r>
      <w:r w:rsidRPr="00C51CBD">
        <w:rPr>
          <w:rFonts w:eastAsia="Verdana,Bold"/>
          <w:bCs/>
        </w:rPr>
        <w:t>7</w:t>
      </w:r>
      <w:r w:rsidRPr="00C51CBD">
        <w:rPr>
          <w:rFonts w:eastAsia="Verdana,Bold"/>
          <w:b/>
          <w:bCs/>
        </w:rPr>
        <w:t xml:space="preserve"> </w:t>
      </w:r>
      <w:r w:rsidRPr="00C51CBD">
        <w:t xml:space="preserve">dni przed planowanym skierowaniem danej osoby do świadczenia usług. Jakakolwiek przerwa </w:t>
      </w:r>
      <w:r w:rsidRPr="00C51CBD">
        <w:br/>
      </w:r>
      <w:r w:rsidRPr="00C51CBD">
        <w:lastRenderedPageBreak/>
        <w:t>w realizacji przedmiotu Umowy wynikająca z braku właściwego personelu będzie traktowana jako przerwa wynikła z przyczyn, za które odpowiedzialność ponosi Wykonawca i nie może stanowić podstawy do zmiany terminu wykonania przedmiotu Umowy, o którym mowa w § 3 Umowy.</w:t>
      </w:r>
    </w:p>
    <w:p w14:paraId="62579C63" w14:textId="77777777" w:rsidR="00C51CBD" w:rsidRPr="00C51CBD" w:rsidRDefault="00C51CBD" w:rsidP="00D8329B">
      <w:pPr>
        <w:numPr>
          <w:ilvl w:val="0"/>
          <w:numId w:val="146"/>
        </w:numPr>
        <w:tabs>
          <w:tab w:val="left" w:pos="284"/>
        </w:tabs>
        <w:spacing w:before="120"/>
        <w:ind w:left="284" w:hanging="284"/>
        <w:jc w:val="both"/>
      </w:pPr>
      <w:r w:rsidRPr="00C51CBD">
        <w:t>Zaakceptowana przez Zamawiającego zmiana którejkolwiek z osób, o których mowa w ust. 3, nie wymaga aneksu do niniejszej Umowy.</w:t>
      </w:r>
    </w:p>
    <w:p w14:paraId="561767CB" w14:textId="77777777" w:rsidR="00C51CBD" w:rsidRPr="00C51CBD" w:rsidRDefault="00C51CBD" w:rsidP="00D8329B">
      <w:pPr>
        <w:numPr>
          <w:ilvl w:val="0"/>
          <w:numId w:val="146"/>
        </w:numPr>
        <w:tabs>
          <w:tab w:val="left" w:pos="284"/>
        </w:tabs>
        <w:spacing w:before="120"/>
        <w:ind w:left="284" w:hanging="284"/>
        <w:jc w:val="both"/>
      </w:pPr>
      <w:r w:rsidRPr="00C51CBD">
        <w:t>Wykonawca oświadcza, że sporządzona przez Wykonawcę dokumentacja będzie kompletna i wystarczająca z punktu widzenia celu, któremu ma służyć, a cel ten jest znany Wykonawcy i nie budzi jego wątpliwości.</w:t>
      </w:r>
    </w:p>
    <w:p w14:paraId="5AF5AAD0" w14:textId="77777777" w:rsidR="00C51CBD" w:rsidRPr="00C51CBD" w:rsidRDefault="00C51CBD" w:rsidP="00D8329B">
      <w:pPr>
        <w:numPr>
          <w:ilvl w:val="0"/>
          <w:numId w:val="146"/>
        </w:numPr>
        <w:tabs>
          <w:tab w:val="left" w:pos="284"/>
        </w:tabs>
        <w:spacing w:before="120"/>
        <w:ind w:left="284" w:hanging="284"/>
        <w:jc w:val="both"/>
      </w:pPr>
      <w:r w:rsidRPr="00C51CBD">
        <w:t>Wykonawca zobowiązuje się do dokonywania zmian, uzupełnień i poprawek w wykorzystanej istniejącej dokumentacji projektowo-kosztorysowej oraz wykonanej i odebranej przez Zamawiającego dokumentacji, będącej przedmiotem Umowy w ramach wynagrodzenia określonego Umową na pisemne żądanie Zamawiającego, w każdym czasie niezależenie od obowiązku określonego w § 12, o ile konieczność ich dokonania wynikać będzie z faktu niemożności wykorzystania dokumentacji do dalszych prac projektowo-budowlanych z powodu niespełnienia wymogów określonych przepisami prawa lub niniejszą Umową, a nie stwierdzonych przez Zamawiającego przy odbiorze.</w:t>
      </w:r>
    </w:p>
    <w:p w14:paraId="1DA6E620" w14:textId="77777777" w:rsidR="00C51CBD" w:rsidRPr="00C51CBD" w:rsidRDefault="00C51CBD" w:rsidP="00D8329B">
      <w:pPr>
        <w:numPr>
          <w:ilvl w:val="0"/>
          <w:numId w:val="146"/>
        </w:numPr>
        <w:tabs>
          <w:tab w:val="left" w:pos="284"/>
        </w:tabs>
        <w:spacing w:before="120"/>
        <w:ind w:left="284" w:hanging="284"/>
        <w:jc w:val="both"/>
      </w:pPr>
      <w:r w:rsidRPr="00C51CBD">
        <w:t xml:space="preserve">Wykonawca zobowiązany jest, w ramach wynagrodzenia umownego, do udziału w czynnościach związanych z prowadzonym postępowaniem o którym mowa w </w:t>
      </w:r>
      <w:r w:rsidRPr="00C51CBD">
        <w:rPr>
          <w:bCs/>
        </w:rPr>
        <w:t>§ 1 ust. 2 pkt 2),</w:t>
      </w:r>
      <w:r w:rsidRPr="00C51CBD">
        <w:t xml:space="preserve"> o udzielenie zamówienia  na wykonanie robót budowlanych objętych wykonaną dokumentacją projektową, a w szczególności opracowywania i przekazywania Zamawiającemu lub innemu podmiotowi realizującemu inwestycję, w terminie 3 dni od daty powiadomienia (w formie e-maila), wszelkich wyjaśnień i projektów, stanowiących podstawę udzielanych odpowiedzi na pytania dotyczące wykonanej dokumentacji projektowej, skierowane przez uczestników postępowania przetargowego. </w:t>
      </w:r>
    </w:p>
    <w:p w14:paraId="26D71711" w14:textId="77777777" w:rsidR="00C51CBD" w:rsidRPr="00C51CBD" w:rsidRDefault="00C51CBD" w:rsidP="00D8329B">
      <w:pPr>
        <w:numPr>
          <w:ilvl w:val="0"/>
          <w:numId w:val="146"/>
        </w:numPr>
        <w:tabs>
          <w:tab w:val="left" w:pos="284"/>
        </w:tabs>
        <w:spacing w:before="120"/>
        <w:ind w:left="284" w:hanging="284"/>
        <w:jc w:val="both"/>
      </w:pPr>
      <w:bookmarkStart w:id="64" w:name="_Hlk148345091"/>
      <w:r w:rsidRPr="00C51CBD">
        <w:t xml:space="preserve">Wykonawca zobowiązany jest do pozyskania ostatecznych decyzji administracyjnych, opinii, pozwoleń lub uzgodnień, o ile wymagane są one przez przepisy prawa oraz niezbędne do prawidłowego wykonania Przedmiotu umowy, uzgodnienia z właściwym konserwatorem zabytków, jeżeli będzie zachodziła taka konieczność oraz uzgodnienia z Komendantem Wojewódzkim Państwowej Straży Pożarnej, jak też decyzji o pozwoleniu na budowę (jeżeli takie będą konieczne). Wszelkie opłaty administracyjne związane z wydaniem ww. decyzji ponosi Wykonawca.  </w:t>
      </w:r>
    </w:p>
    <w:bookmarkEnd w:id="64"/>
    <w:p w14:paraId="249CBEEB" w14:textId="77777777" w:rsidR="00C51CBD" w:rsidRPr="00C51CBD" w:rsidRDefault="00C51CBD" w:rsidP="00C51CBD">
      <w:pPr>
        <w:tabs>
          <w:tab w:val="left" w:pos="284"/>
        </w:tabs>
        <w:spacing w:before="120"/>
        <w:jc w:val="both"/>
        <w:rPr>
          <w:b/>
        </w:rPr>
      </w:pPr>
    </w:p>
    <w:p w14:paraId="2C550BBF" w14:textId="77777777" w:rsidR="00C51CBD" w:rsidRPr="00C51CBD" w:rsidRDefault="00C51CBD" w:rsidP="00C51CBD">
      <w:pPr>
        <w:tabs>
          <w:tab w:val="left" w:pos="284"/>
        </w:tabs>
        <w:spacing w:before="120"/>
        <w:ind w:left="284" w:hanging="284"/>
        <w:jc w:val="center"/>
        <w:rPr>
          <w:b/>
        </w:rPr>
      </w:pPr>
      <w:r w:rsidRPr="00C51CBD">
        <w:rPr>
          <w:b/>
        </w:rPr>
        <w:t>§ 5.</w:t>
      </w:r>
    </w:p>
    <w:p w14:paraId="55B07813" w14:textId="77777777" w:rsidR="00C51CBD" w:rsidRPr="00C51CBD" w:rsidRDefault="00C51CBD" w:rsidP="00C51CBD">
      <w:pPr>
        <w:tabs>
          <w:tab w:val="left" w:pos="284"/>
        </w:tabs>
        <w:spacing w:before="120"/>
        <w:ind w:left="284" w:hanging="284"/>
        <w:jc w:val="center"/>
        <w:rPr>
          <w:b/>
        </w:rPr>
      </w:pPr>
      <w:r w:rsidRPr="00C51CBD">
        <w:rPr>
          <w:b/>
        </w:rPr>
        <w:t>Obowiązki Wykonawcy w zakresie pełnienia Nadzoru Autorskiego</w:t>
      </w:r>
    </w:p>
    <w:p w14:paraId="6DFB5B00" w14:textId="77777777" w:rsidR="00C51CBD" w:rsidRPr="00C51CBD" w:rsidRDefault="00C51CBD" w:rsidP="00D8329B">
      <w:pPr>
        <w:numPr>
          <w:ilvl w:val="3"/>
          <w:numId w:val="147"/>
        </w:numPr>
        <w:tabs>
          <w:tab w:val="left" w:pos="284"/>
        </w:tabs>
        <w:spacing w:before="120"/>
        <w:ind w:left="284" w:hanging="284"/>
        <w:jc w:val="both"/>
      </w:pPr>
      <w:r w:rsidRPr="00C51CBD">
        <w:t>Wykonawca będzie sprawował nadzór autorski w okresie wykonywania robót budowlanych na podstawie dokumentacji projektowej będącej przedmiotem umowy do czasu ich ukończenia. Wykonawca zapewni obecność projektantów na budowie stosownie do potrzeb, nie rzadziej niż 2 razy w miesiącu, chyba, że Zamawiający wyraźnie zwolni personel Wykonawcy z pobytu na budowie.</w:t>
      </w:r>
    </w:p>
    <w:p w14:paraId="5EDEF0A1"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Pełnienie Nadzoru Autorskiego w szczególności obejmuje:</w:t>
      </w:r>
    </w:p>
    <w:p w14:paraId="29C24467" w14:textId="77777777" w:rsidR="00C51CBD" w:rsidRPr="00C51CBD" w:rsidRDefault="00C51CBD" w:rsidP="00D8329B">
      <w:pPr>
        <w:numPr>
          <w:ilvl w:val="0"/>
          <w:numId w:val="148"/>
        </w:numPr>
        <w:tabs>
          <w:tab w:val="left" w:pos="284"/>
        </w:tabs>
        <w:spacing w:before="120"/>
        <w:jc w:val="both"/>
      </w:pPr>
      <w:r w:rsidRPr="00C51CBD">
        <w:t>wyjaśnianie wszelkich wątpliwości dotyczących wykonanej dokumentacji projektowej i zawartych w niej rozwiązań technicznych i innych na żądanie Zamawiającego i Inspektora Nadzoru Inwestorskiego,</w:t>
      </w:r>
    </w:p>
    <w:p w14:paraId="1CC6FD2F" w14:textId="77777777" w:rsidR="00C51CBD" w:rsidRPr="00C51CBD" w:rsidRDefault="00C51CBD" w:rsidP="00D8329B">
      <w:pPr>
        <w:numPr>
          <w:ilvl w:val="0"/>
          <w:numId w:val="148"/>
        </w:numPr>
        <w:tabs>
          <w:tab w:val="left" w:pos="284"/>
        </w:tabs>
        <w:spacing w:before="120"/>
        <w:ind w:left="641" w:hanging="284"/>
        <w:jc w:val="both"/>
      </w:pPr>
      <w:r w:rsidRPr="00C51CBD">
        <w:t>uzgadnianie (w szczególnie uzasadnionych przypadkach) z Zamawiającym i Kierownikiem budowy/robót konieczności wprowadzenia rozwiązań, materiałów i urządzeń zamiennych w stosunku do przewidzianych w wykonanej dokumentacji projektowej,</w:t>
      </w:r>
    </w:p>
    <w:p w14:paraId="18EBBEC8" w14:textId="77777777" w:rsidR="00C51CBD" w:rsidRPr="00C51CBD" w:rsidRDefault="00C51CBD" w:rsidP="00D8329B">
      <w:pPr>
        <w:numPr>
          <w:ilvl w:val="0"/>
          <w:numId w:val="148"/>
        </w:numPr>
        <w:tabs>
          <w:tab w:val="left" w:pos="284"/>
        </w:tabs>
        <w:spacing w:before="120"/>
        <w:ind w:left="641" w:hanging="284"/>
        <w:jc w:val="both"/>
      </w:pPr>
      <w:r w:rsidRPr="00C51CBD">
        <w:lastRenderedPageBreak/>
        <w:t>opiniowanie wniosków dotyczących konieczności i zasadności wykonania robót dodatkowych, zamiennych, a także sprawowania Nadzoru Autorskiego nad ich realizacją, opiniowanie zaniechania robót i ich wyceny,</w:t>
      </w:r>
    </w:p>
    <w:p w14:paraId="2702B5CE" w14:textId="77777777" w:rsidR="00C51CBD" w:rsidRPr="00C51CBD" w:rsidRDefault="00C51CBD" w:rsidP="00D8329B">
      <w:pPr>
        <w:numPr>
          <w:ilvl w:val="0"/>
          <w:numId w:val="148"/>
        </w:numPr>
        <w:tabs>
          <w:tab w:val="left" w:pos="284"/>
        </w:tabs>
        <w:spacing w:before="120"/>
        <w:ind w:left="641" w:hanging="284"/>
        <w:jc w:val="both"/>
      </w:pPr>
      <w:r w:rsidRPr="00C51CBD">
        <w:t xml:space="preserve">branie czynnego udziału w rozruchach mechanicznych i technologicznych oraz przy próbach technicznych dotyczących działania poszczególnych instalacji i urządzeń na wezwanie Zamawiającego, </w:t>
      </w:r>
    </w:p>
    <w:p w14:paraId="2E056DB0" w14:textId="77777777" w:rsidR="00C51CBD" w:rsidRPr="00C51CBD" w:rsidRDefault="00C51CBD" w:rsidP="00D8329B">
      <w:pPr>
        <w:numPr>
          <w:ilvl w:val="0"/>
          <w:numId w:val="148"/>
        </w:numPr>
        <w:tabs>
          <w:tab w:val="left" w:pos="284"/>
        </w:tabs>
        <w:spacing w:before="120"/>
        <w:ind w:left="641" w:hanging="284"/>
        <w:jc w:val="both"/>
      </w:pPr>
      <w:r w:rsidRPr="00C51CBD">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214DC837" w14:textId="77777777" w:rsidR="00C51CBD" w:rsidRPr="00C51CBD" w:rsidRDefault="00C51CBD" w:rsidP="00D8329B">
      <w:pPr>
        <w:numPr>
          <w:ilvl w:val="0"/>
          <w:numId w:val="148"/>
        </w:numPr>
        <w:tabs>
          <w:tab w:val="left" w:pos="284"/>
        </w:tabs>
        <w:spacing w:before="120"/>
        <w:ind w:left="641" w:hanging="284"/>
        <w:jc w:val="both"/>
      </w:pPr>
      <w:r w:rsidRPr="00C51CBD">
        <w:t>uczestniczenie w komisjach i naradach koordynacyjnych organizowanych przez Zamawiającego, na wniosek Inspektora Nadzoru Inwestorskiego lub Kierownika robót,</w:t>
      </w:r>
    </w:p>
    <w:p w14:paraId="4006A033" w14:textId="77777777" w:rsidR="00C51CBD" w:rsidRPr="00C51CBD" w:rsidRDefault="00C51CBD" w:rsidP="00D8329B">
      <w:pPr>
        <w:numPr>
          <w:ilvl w:val="0"/>
          <w:numId w:val="148"/>
        </w:numPr>
        <w:tabs>
          <w:tab w:val="left" w:pos="284"/>
        </w:tabs>
        <w:spacing w:before="120"/>
        <w:ind w:left="641" w:hanging="284"/>
        <w:jc w:val="both"/>
      </w:pPr>
      <w:r w:rsidRPr="00C51CBD">
        <w:t>sporządzanie dodatkowych rysunków, jeżeli dokumentacja projektowa w niedostatecznym stopniu wyjaśnia rozwiązania techniczne,</w:t>
      </w:r>
    </w:p>
    <w:p w14:paraId="593CA389" w14:textId="77777777" w:rsidR="00C51CBD" w:rsidRPr="00C51CBD" w:rsidRDefault="00C51CBD" w:rsidP="00D8329B">
      <w:pPr>
        <w:numPr>
          <w:ilvl w:val="0"/>
          <w:numId w:val="148"/>
        </w:numPr>
        <w:tabs>
          <w:tab w:val="left" w:pos="284"/>
        </w:tabs>
        <w:spacing w:before="120"/>
        <w:ind w:left="641" w:hanging="284"/>
        <w:jc w:val="both"/>
      </w:pPr>
      <w:r w:rsidRPr="00C51CBD">
        <w:t xml:space="preserve">udział w pracach komisji odbiorowych, w przypadku gdy Zamawiający uzna to za konieczne, </w:t>
      </w:r>
    </w:p>
    <w:p w14:paraId="065AA4E7" w14:textId="77777777" w:rsidR="00C51CBD" w:rsidRPr="00C51CBD" w:rsidRDefault="00C51CBD" w:rsidP="00D8329B">
      <w:pPr>
        <w:numPr>
          <w:ilvl w:val="0"/>
          <w:numId w:val="148"/>
        </w:numPr>
        <w:tabs>
          <w:tab w:val="left" w:pos="284"/>
        </w:tabs>
        <w:spacing w:before="120"/>
        <w:ind w:left="641" w:hanging="284"/>
        <w:jc w:val="both"/>
      </w:pPr>
      <w:r w:rsidRPr="00C51CBD">
        <w:t>udział w odbiorach służb, w tym PSP, PIS oraz PINB.</w:t>
      </w:r>
    </w:p>
    <w:p w14:paraId="5E74D522" w14:textId="3231A4A3"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 xml:space="preserve">W przypadku zaistnienia potrzeby lub konieczności wykonania zamiennej dokumentacji projektowej w stosunku do rozwiązań przyjętych w wykonanej dokumentacji projektowej, zmiany te wykonywane będą w ramach wynagrodzenia </w:t>
      </w:r>
      <w:r w:rsidR="00F94D1A">
        <w:rPr>
          <w:rFonts w:cs="Arial"/>
          <w:lang w:eastAsia="en-US"/>
        </w:rPr>
        <w:t xml:space="preserve">określonego w </w:t>
      </w:r>
      <w:r w:rsidR="00F94D1A">
        <w:rPr>
          <w:lang w:eastAsia="en-US"/>
        </w:rPr>
        <w:t>§</w:t>
      </w:r>
      <w:r w:rsidR="00F94D1A">
        <w:rPr>
          <w:rFonts w:cs="Arial"/>
          <w:lang w:eastAsia="en-US"/>
        </w:rPr>
        <w:t xml:space="preserve">10 ust.. 1 </w:t>
      </w:r>
      <w:r w:rsidRPr="00C51CBD">
        <w:rPr>
          <w:rFonts w:cs="Arial"/>
          <w:lang w:eastAsia="en-US"/>
        </w:rPr>
        <w:t xml:space="preserve">po uprzednim uzgodnieniu i zaakceptowaniu tych zmian przez Zamawiającego. </w:t>
      </w:r>
    </w:p>
    <w:p w14:paraId="4321616D"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Nadzór autorski będzie sprawowany:</w:t>
      </w:r>
    </w:p>
    <w:p w14:paraId="72A377E6" w14:textId="77777777" w:rsidR="00C51CBD" w:rsidRPr="00C51CBD" w:rsidRDefault="00C51CBD" w:rsidP="00CF7181">
      <w:pPr>
        <w:numPr>
          <w:ilvl w:val="0"/>
          <w:numId w:val="214"/>
        </w:numPr>
        <w:tabs>
          <w:tab w:val="left" w:pos="284"/>
        </w:tabs>
        <w:spacing w:before="120"/>
        <w:ind w:left="641" w:hanging="284"/>
        <w:jc w:val="both"/>
        <w:rPr>
          <w:rFonts w:cs="Arial"/>
          <w:iCs/>
          <w:lang w:eastAsia="en-US"/>
        </w:rPr>
      </w:pPr>
      <w:r w:rsidRPr="00C51CBD">
        <w:rPr>
          <w:rFonts w:cs="Arial"/>
          <w:iCs/>
          <w:lang w:eastAsia="en-US"/>
        </w:rPr>
        <w:t xml:space="preserve">z inicjatywy </w:t>
      </w:r>
      <w:r w:rsidRPr="00C51CBD">
        <w:rPr>
          <w:rFonts w:cs="Arial"/>
          <w:bCs/>
          <w:iCs/>
          <w:lang w:eastAsia="en-US"/>
        </w:rPr>
        <w:t>Wykonawcy</w:t>
      </w:r>
      <w:r w:rsidRPr="00C51CBD">
        <w:rPr>
          <w:rFonts w:cs="Arial"/>
          <w:iCs/>
          <w:lang w:eastAsia="en-US"/>
        </w:rPr>
        <w:t>, potwierdzonej przez inspektora nadzoru inwestorskiego;</w:t>
      </w:r>
    </w:p>
    <w:p w14:paraId="043BA294" w14:textId="77777777" w:rsidR="00C51CBD" w:rsidRPr="00C51CBD" w:rsidRDefault="00C51CBD" w:rsidP="00CF7181">
      <w:pPr>
        <w:numPr>
          <w:ilvl w:val="0"/>
          <w:numId w:val="214"/>
        </w:numPr>
        <w:tabs>
          <w:tab w:val="left" w:pos="284"/>
        </w:tabs>
        <w:spacing w:before="120"/>
        <w:ind w:left="641" w:hanging="284"/>
        <w:jc w:val="both"/>
        <w:rPr>
          <w:rFonts w:cs="Arial"/>
          <w:iCs/>
          <w:lang w:eastAsia="en-US"/>
        </w:rPr>
      </w:pPr>
      <w:r w:rsidRPr="00C51CBD">
        <w:rPr>
          <w:rFonts w:cs="Arial"/>
          <w:iCs/>
          <w:lang w:eastAsia="en-US"/>
        </w:rPr>
        <w:t xml:space="preserve">na żądanie inspektora nadzoru inwestorskiego, przekazane pisemnie lub mailowo do siedziby </w:t>
      </w:r>
      <w:r w:rsidRPr="00C51CBD">
        <w:rPr>
          <w:rFonts w:cs="Arial"/>
          <w:bCs/>
          <w:iCs/>
          <w:lang w:eastAsia="en-US"/>
        </w:rPr>
        <w:t>Wykonawcy</w:t>
      </w:r>
      <w:r w:rsidRPr="00C51CBD">
        <w:rPr>
          <w:rFonts w:cs="Arial"/>
          <w:iCs/>
          <w:lang w:eastAsia="en-US"/>
        </w:rPr>
        <w:t>, potwierdzone wpisem do dziennika budowy.</w:t>
      </w:r>
    </w:p>
    <w:p w14:paraId="7ED8AA27"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 xml:space="preserve">Wykonawca zobowiązuje się powierzyć wykonywanie czynności z zakresu nadzoru autorskiego osobom autorom dokumentacji projektowej. </w:t>
      </w:r>
    </w:p>
    <w:p w14:paraId="5904A8AE"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22C807A2"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W przypadku czasowej niemożliwości wykonywania obowiązków przez osobę wymienioną                   w ust. 6 Wykonawca jest obowiązany ustanowić zastępcę, posiadającego odpowiednie uprawnienia budowlane oraz doświadczenie zawodowe.</w:t>
      </w:r>
    </w:p>
    <w:p w14:paraId="6ED9A552"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O zmianie osoby sprawującej czynności nadzoru autorskiego oraz o ustanowieniu zastępcy    Wykonawca zawiadamia na piśmie Zamawiającego i równocześnie przekazuje pisemne oświadczenia o podjęciu się przez te osoby pełnienia obowiązków.</w:t>
      </w:r>
    </w:p>
    <w:p w14:paraId="2EA821F7"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032BDF38" w14:textId="77777777" w:rsidR="00C51CBD" w:rsidRPr="00C51CBD" w:rsidRDefault="00C51CBD" w:rsidP="00D8329B">
      <w:pPr>
        <w:numPr>
          <w:ilvl w:val="3"/>
          <w:numId w:val="147"/>
        </w:numPr>
        <w:tabs>
          <w:tab w:val="left" w:pos="284"/>
        </w:tabs>
        <w:spacing w:before="120"/>
        <w:ind w:left="284" w:hanging="284"/>
        <w:jc w:val="both"/>
        <w:rPr>
          <w:rFonts w:cs="Arial"/>
          <w:lang w:eastAsia="en-US"/>
        </w:rPr>
      </w:pPr>
      <w:r w:rsidRPr="00C51CBD">
        <w:rPr>
          <w:rFonts w:cs="Arial"/>
          <w:lang w:eastAsia="en-US"/>
        </w:rPr>
        <w:t>Zamawiający jest zobowiązany w toku wykonywania robót budowlanych powiadamiać Wykonawcę pisemnie o terminach odbiorów.</w:t>
      </w:r>
    </w:p>
    <w:p w14:paraId="559C98BB" w14:textId="1A70CA69" w:rsidR="00C51CBD" w:rsidRDefault="00C51CBD" w:rsidP="00901711">
      <w:pPr>
        <w:numPr>
          <w:ilvl w:val="3"/>
          <w:numId w:val="147"/>
        </w:numPr>
        <w:tabs>
          <w:tab w:val="left" w:pos="284"/>
        </w:tabs>
        <w:spacing w:before="120"/>
        <w:ind w:left="284" w:hanging="284"/>
        <w:contextualSpacing/>
        <w:jc w:val="both"/>
        <w:rPr>
          <w:rFonts w:cs="Arial"/>
          <w:lang w:eastAsia="en-US"/>
        </w:rPr>
      </w:pPr>
      <w:r w:rsidRPr="00C51CBD">
        <w:rPr>
          <w:rFonts w:cs="Arial"/>
          <w:lang w:eastAsia="en-US"/>
        </w:rPr>
        <w:t>Zamawiający zastrzega, iż realizacja usługi nadzoru autorskiego nastąpi jedynie w przypadku realizacji robót budowlanych na podstawie dokumentacji projektowych będących elementem niniejszej umowy. Wykonawcy nie przysługuje roszczenie o zlecenie realizacji tego zakresu umowy, ani o wynagrodzenie z tego tytułu, ani o odszkodowanie z powodu braku realizacji robót.</w:t>
      </w:r>
    </w:p>
    <w:p w14:paraId="7411DC8F" w14:textId="77777777" w:rsidR="00901711" w:rsidRPr="00901711" w:rsidRDefault="00901711" w:rsidP="00901711">
      <w:pPr>
        <w:tabs>
          <w:tab w:val="left" w:pos="284"/>
        </w:tabs>
        <w:spacing w:before="120"/>
        <w:ind w:left="284"/>
        <w:contextualSpacing/>
        <w:jc w:val="both"/>
        <w:rPr>
          <w:rFonts w:cs="Arial"/>
          <w:lang w:eastAsia="en-US"/>
        </w:rPr>
      </w:pPr>
    </w:p>
    <w:p w14:paraId="739C1406" w14:textId="77777777" w:rsidR="00C51CBD" w:rsidRPr="00C51CBD" w:rsidRDefault="00C51CBD" w:rsidP="00C51CBD">
      <w:pPr>
        <w:tabs>
          <w:tab w:val="left" w:pos="284"/>
        </w:tabs>
        <w:spacing w:before="120"/>
        <w:ind w:left="284" w:hanging="284"/>
        <w:jc w:val="center"/>
        <w:rPr>
          <w:b/>
        </w:rPr>
      </w:pPr>
      <w:r w:rsidRPr="00C51CBD">
        <w:rPr>
          <w:b/>
        </w:rPr>
        <w:t>§ 6.</w:t>
      </w:r>
    </w:p>
    <w:p w14:paraId="45B91F11" w14:textId="77777777" w:rsidR="00C51CBD" w:rsidRPr="00C51CBD" w:rsidRDefault="00C51CBD" w:rsidP="00C51CBD">
      <w:pPr>
        <w:tabs>
          <w:tab w:val="left" w:pos="284"/>
        </w:tabs>
        <w:spacing w:before="120"/>
        <w:ind w:left="284" w:hanging="284"/>
        <w:jc w:val="center"/>
        <w:rPr>
          <w:b/>
        </w:rPr>
      </w:pPr>
      <w:r w:rsidRPr="00C51CBD">
        <w:rPr>
          <w:b/>
        </w:rPr>
        <w:t>Obowiązki Zamawiającego</w:t>
      </w:r>
    </w:p>
    <w:p w14:paraId="69E9B6CD" w14:textId="77777777" w:rsidR="00C51CBD" w:rsidRPr="00C51CBD" w:rsidRDefault="00C51CBD" w:rsidP="00D8329B">
      <w:pPr>
        <w:numPr>
          <w:ilvl w:val="0"/>
          <w:numId w:val="149"/>
        </w:numPr>
        <w:tabs>
          <w:tab w:val="clear" w:pos="720"/>
          <w:tab w:val="left" w:pos="284"/>
        </w:tabs>
        <w:autoSpaceDE w:val="0"/>
        <w:autoSpaceDN w:val="0"/>
        <w:adjustRightInd w:val="0"/>
        <w:spacing w:before="120"/>
        <w:ind w:left="284"/>
        <w:jc w:val="both"/>
      </w:pPr>
      <w:r w:rsidRPr="00C51CBD">
        <w:t xml:space="preserve">Zamawiający zobowiązuje się do udostępnienia i dostarczenia Wykonawcy na jego wniosek wszystkich posiadanych danych i informacji oraz udzielania wyjaśnień niezbędnych do prawidłowego, zgodnego z obowiązującymi przepisami prawa wykonania przedmiotu Umowy określonego w § 1, a także współdziałania z Wykonawcą w celu zapewnienia sprawnego przebiegu realizacji Umowy. </w:t>
      </w:r>
    </w:p>
    <w:p w14:paraId="70AA50E5" w14:textId="7B27E696" w:rsidR="00C51CBD" w:rsidRDefault="00C51CBD" w:rsidP="00901711">
      <w:pPr>
        <w:numPr>
          <w:ilvl w:val="0"/>
          <w:numId w:val="149"/>
        </w:numPr>
        <w:tabs>
          <w:tab w:val="clear" w:pos="720"/>
          <w:tab w:val="left" w:pos="284"/>
          <w:tab w:val="num" w:pos="360"/>
        </w:tabs>
        <w:autoSpaceDE w:val="0"/>
        <w:autoSpaceDN w:val="0"/>
        <w:adjustRightInd w:val="0"/>
        <w:spacing w:before="120"/>
        <w:ind w:left="284" w:hanging="284"/>
        <w:jc w:val="both"/>
      </w:pPr>
      <w:r w:rsidRPr="00C51CBD">
        <w:t>W przypadku zaistnienia sytuacji, zgłoszonej pisemnie przez Wykonawcę, uniemożliwiającej prowadzenie prac przez Wykonawcę, a także w przypadku pisemnego żądania informacji lub wyjaśnień przez Wykonawcę koniecznych do prowadzenia prac przez Wykonawcę, Zamawiający zobowiązuje się do zajęcia stanowiska w przedmiotowej sprawie w ciągu 3 dni od dnia otrzymania pisemnego powiadomienia lub zapytania.</w:t>
      </w:r>
    </w:p>
    <w:p w14:paraId="44C612CF" w14:textId="77777777" w:rsidR="00901711" w:rsidRPr="00901711" w:rsidRDefault="00901711" w:rsidP="00901711">
      <w:pPr>
        <w:tabs>
          <w:tab w:val="left" w:pos="284"/>
        </w:tabs>
        <w:autoSpaceDE w:val="0"/>
        <w:autoSpaceDN w:val="0"/>
        <w:adjustRightInd w:val="0"/>
        <w:spacing w:before="120"/>
        <w:ind w:left="284"/>
        <w:jc w:val="both"/>
      </w:pPr>
    </w:p>
    <w:p w14:paraId="50EE4DFD" w14:textId="77777777" w:rsidR="00C51CBD" w:rsidRPr="00C51CBD" w:rsidRDefault="00C51CBD" w:rsidP="00C51CBD">
      <w:pPr>
        <w:tabs>
          <w:tab w:val="left" w:pos="284"/>
        </w:tabs>
        <w:spacing w:before="120"/>
        <w:ind w:left="284" w:hanging="284"/>
        <w:jc w:val="center"/>
        <w:rPr>
          <w:b/>
        </w:rPr>
      </w:pPr>
      <w:r w:rsidRPr="00C51CBD">
        <w:rPr>
          <w:b/>
        </w:rPr>
        <w:t>§ 7.</w:t>
      </w:r>
    </w:p>
    <w:p w14:paraId="6132B2DB" w14:textId="77777777" w:rsidR="00C51CBD" w:rsidRPr="00C51CBD" w:rsidRDefault="00C51CBD" w:rsidP="00C51CBD">
      <w:p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hanging="284"/>
        <w:jc w:val="center"/>
        <w:rPr>
          <w:rFonts w:cs="Arial"/>
          <w:b/>
          <w:bCs/>
        </w:rPr>
      </w:pPr>
      <w:r w:rsidRPr="00C51CBD">
        <w:rPr>
          <w:rFonts w:cs="Arial"/>
          <w:b/>
          <w:bCs/>
        </w:rPr>
        <w:t>Personel Wykonawcy</w:t>
      </w:r>
    </w:p>
    <w:p w14:paraId="7104747D" w14:textId="77777777" w:rsidR="00C51CBD" w:rsidRPr="00C51CBD" w:rsidRDefault="00C51CBD" w:rsidP="00D8329B">
      <w:pPr>
        <w:numPr>
          <w:ilvl w:val="0"/>
          <w:numId w:val="150"/>
        </w:numPr>
        <w:tabs>
          <w:tab w:val="clear" w:pos="644"/>
          <w:tab w:val="left" w:pos="284"/>
        </w:tabs>
        <w:spacing w:before="120"/>
        <w:ind w:left="284"/>
        <w:jc w:val="both"/>
      </w:pPr>
      <w:r w:rsidRPr="00C51CBD">
        <w:t>Wykonawca zobowiązany jest zapewnić wykonanie prac objętych umową przez osoby posiadające stosowne uprawnienia i kwalifikacje zawodowe. Wykonawca ma obowiązek, w terminie nie dłuższym niż 7 dni od daty podpisania niniejszej umowy, przedłożyć Zamawiającemu kopie uprawnień budowlanych w zakresie projektowania, dotyczące osób wskazanych w ofercie, dla których ustawa Prawo budowlane wymaga posiadania uprawnień oraz kopie aktualnych dokumentów potwierdzających przynależność do właściwej okręgowej Izby Architektów RP.</w:t>
      </w:r>
    </w:p>
    <w:p w14:paraId="52F5E60E" w14:textId="77777777" w:rsidR="00C51CBD" w:rsidRPr="00C51CBD" w:rsidRDefault="00C51CBD" w:rsidP="00D8329B">
      <w:pPr>
        <w:numPr>
          <w:ilvl w:val="0"/>
          <w:numId w:val="150"/>
        </w:numPr>
        <w:tabs>
          <w:tab w:val="clear" w:pos="644"/>
          <w:tab w:val="left" w:pos="284"/>
        </w:tabs>
        <w:spacing w:before="120"/>
        <w:ind w:left="284" w:hanging="284"/>
        <w:jc w:val="both"/>
      </w:pPr>
      <w:r w:rsidRPr="00C51CBD">
        <w:t>Wykonawca zobowiązuje się skierować do wykonania przedmiotu umowy personel wskazany w ofercie. Zmiana którejkolwiek z osób, o których mowa w zdaniu poprzednim w trakcie realizacji przedmiotu niniejszej umowy musi być uzasadniona przez Wykonawcę na piśmie i zaakceptowana przez Zamawiającego. Zamawiający zaakceptuje zmianę personelu wskazanego w ofercie wyłącznie wtedy, gdy kwalifikacje i doświadczenie wskazanych osób będą takie same lub wyższe od kwalifikacji i doświadczenia osób zaoferowanych w ofercie.</w:t>
      </w:r>
    </w:p>
    <w:p w14:paraId="3E8790A9" w14:textId="77777777" w:rsidR="00C51CBD" w:rsidRPr="00C51CBD" w:rsidRDefault="00C51CBD" w:rsidP="00D8329B">
      <w:pPr>
        <w:numPr>
          <w:ilvl w:val="0"/>
          <w:numId w:val="150"/>
        </w:numPr>
        <w:tabs>
          <w:tab w:val="clear" w:pos="644"/>
          <w:tab w:val="left" w:pos="284"/>
        </w:tabs>
        <w:spacing w:before="120"/>
        <w:ind w:left="284" w:hanging="284"/>
        <w:jc w:val="both"/>
      </w:pPr>
      <w:r w:rsidRPr="00C51CBD">
        <w:t xml:space="preserve">Wykonawca przedłoży Zamawiającemu propozycję zmiany, o której mowa w ust. 2 niniejszego paragrafu nie później niż 7 dni przed planowanym skierowaniem do wykonania przedmiotu umowy którejkolwiek osoby. Jakakolwiek przerwa w realizacji przedmiotu umowy wynikająca </w:t>
      </w:r>
      <w:r w:rsidRPr="00C51CBD">
        <w:br/>
        <w:t xml:space="preserve">z braku personelu będzie traktowana jako przerwa wynikła z przyczyn zależnych od Wykonawcy </w:t>
      </w:r>
      <w:r w:rsidRPr="00C51CBD">
        <w:br/>
        <w:t xml:space="preserve">i nie może stanowić podstawy do wydłużenia terminu wykonania przedmiotu umowy, o którym mowa w § 3. </w:t>
      </w:r>
    </w:p>
    <w:p w14:paraId="71C57A9C" w14:textId="77777777" w:rsidR="00C51CBD" w:rsidRPr="00C51CBD" w:rsidRDefault="00C51CBD" w:rsidP="00D8329B">
      <w:pPr>
        <w:numPr>
          <w:ilvl w:val="0"/>
          <w:numId w:val="150"/>
        </w:numPr>
        <w:tabs>
          <w:tab w:val="clear" w:pos="644"/>
          <w:tab w:val="left" w:pos="284"/>
        </w:tabs>
        <w:spacing w:before="120"/>
        <w:ind w:left="284" w:hanging="284"/>
        <w:jc w:val="both"/>
      </w:pPr>
      <w:r w:rsidRPr="00C51CBD">
        <w:t xml:space="preserve">Zamawiający zaakceptuje zmianę, o której mowa w ust. 2 niniejszego paragrafu, w terminie do </w:t>
      </w:r>
      <w:r w:rsidRPr="00C51CBD">
        <w:br/>
        <w:t>7 dni od otrzymania propozycji zmiany zgodnej z wymaganiami umowy. Zmiana personelu nie wymaga aneksu do umowy.</w:t>
      </w:r>
    </w:p>
    <w:p w14:paraId="3FFD9CFF" w14:textId="77777777" w:rsidR="00C51CBD" w:rsidRPr="00C51CBD" w:rsidRDefault="00C51CBD" w:rsidP="00D8329B">
      <w:pPr>
        <w:numPr>
          <w:ilvl w:val="0"/>
          <w:numId w:val="150"/>
        </w:numPr>
        <w:tabs>
          <w:tab w:val="clear" w:pos="644"/>
          <w:tab w:val="left" w:pos="284"/>
        </w:tabs>
        <w:spacing w:before="120"/>
        <w:ind w:left="284" w:hanging="284"/>
        <w:jc w:val="both"/>
      </w:pPr>
      <w:r w:rsidRPr="00C51CBD">
        <w:t xml:space="preserve">Skierowanie, bez akceptacji Zamawiającego, do wykonania przedmiotu umowy innych osób niż wskazane w ofercie i nieprzedłożenie Zamawiającemu kopii dokumentów, o których mowa </w:t>
      </w:r>
      <w:r w:rsidRPr="00C51CBD">
        <w:br/>
        <w:t>w ust. 1 niniejszego paragrafu, stanowi podstawę odstąpienia od umowy przez Zamawiającego z winy Wykonawcy.</w:t>
      </w:r>
    </w:p>
    <w:p w14:paraId="7F7CB2E2" w14:textId="77777777" w:rsidR="00C51CBD" w:rsidRPr="00C51CBD" w:rsidRDefault="00C51CBD" w:rsidP="00D8329B">
      <w:pPr>
        <w:numPr>
          <w:ilvl w:val="0"/>
          <w:numId w:val="150"/>
        </w:numPr>
        <w:tabs>
          <w:tab w:val="clear" w:pos="644"/>
          <w:tab w:val="left" w:pos="284"/>
        </w:tabs>
        <w:spacing w:before="120"/>
        <w:ind w:left="284" w:hanging="284"/>
        <w:jc w:val="both"/>
      </w:pPr>
      <w:r w:rsidRPr="00C51CBD">
        <w:t>Bez pisemnej zgody Zamawiającego, Wykonawca nie może powierzyć wykonania przedmiotu   umowy osobom trzecim.</w:t>
      </w:r>
    </w:p>
    <w:p w14:paraId="6DE7768B" w14:textId="77777777" w:rsidR="00C51CBD" w:rsidRPr="00C51CBD" w:rsidRDefault="00C51CBD" w:rsidP="00D8329B">
      <w:pPr>
        <w:numPr>
          <w:ilvl w:val="0"/>
          <w:numId w:val="150"/>
        </w:numPr>
        <w:tabs>
          <w:tab w:val="clear" w:pos="644"/>
          <w:tab w:val="left" w:pos="284"/>
        </w:tabs>
        <w:spacing w:before="120"/>
        <w:ind w:left="284" w:hanging="284"/>
        <w:jc w:val="both"/>
      </w:pPr>
      <w:r w:rsidRPr="00C51CBD">
        <w:lastRenderedPageBreak/>
        <w:t xml:space="preserve">W przypadku, gdy Wykonawca powierzy wykonanie części przedmiotu umowy podwykonawcy, odpowiada za działania podwykonawcy tak, jak za działania własne. Wykonawca zapewnia, </w:t>
      </w:r>
      <w:r w:rsidRPr="00C51CBD">
        <w:br/>
        <w:t>że podwykonawcy będą przestrzegać wszelkich postanowień niniejszej umowy.</w:t>
      </w:r>
    </w:p>
    <w:p w14:paraId="63BBA8CE" w14:textId="77777777" w:rsidR="00C51CBD" w:rsidRPr="00C51CBD" w:rsidRDefault="00C51CBD" w:rsidP="00D8329B">
      <w:pPr>
        <w:numPr>
          <w:ilvl w:val="0"/>
          <w:numId w:val="150"/>
        </w:numPr>
        <w:tabs>
          <w:tab w:val="clear" w:pos="644"/>
          <w:tab w:val="left" w:pos="284"/>
        </w:tabs>
        <w:spacing w:before="120"/>
        <w:ind w:left="284" w:hanging="284"/>
        <w:jc w:val="both"/>
      </w:pPr>
      <w:r w:rsidRPr="00C51CBD">
        <w:t>W razie powierzenia wykonania części przedmiotu umowy innym podmiotom Wykonawca zobowiązany jest do zapewnienia sprawowania nadzoru autorskiego, w zakresie wynikającym                      z wykonanej na podstawie niniejszej umowy dokumentacji.</w:t>
      </w:r>
    </w:p>
    <w:p w14:paraId="3147DFD9" w14:textId="77777777" w:rsidR="00C51CBD" w:rsidRPr="00C51CBD" w:rsidRDefault="00C51CBD" w:rsidP="00D8329B">
      <w:pPr>
        <w:numPr>
          <w:ilvl w:val="0"/>
          <w:numId w:val="150"/>
        </w:numPr>
        <w:tabs>
          <w:tab w:val="clear" w:pos="644"/>
          <w:tab w:val="left" w:pos="284"/>
        </w:tabs>
        <w:spacing w:before="120"/>
        <w:ind w:left="284" w:hanging="284"/>
        <w:jc w:val="both"/>
      </w:pPr>
      <w:r w:rsidRPr="00C51CBD">
        <w:t>Zamawiający nie ponosi odpowiedzialności za jakiekolwiek zobowiązania Wykonawcy wobec podwykonawców, jak również za zobowiązania podwykonawców wobec osób trzecich.</w:t>
      </w:r>
    </w:p>
    <w:p w14:paraId="2D6348B9" w14:textId="77777777" w:rsidR="00C51CBD" w:rsidRPr="00C51CBD" w:rsidRDefault="00C51CBD" w:rsidP="00C51CBD">
      <w:pPr>
        <w:tabs>
          <w:tab w:val="left" w:pos="284"/>
        </w:tabs>
        <w:spacing w:before="120"/>
        <w:ind w:left="284" w:hanging="284"/>
        <w:jc w:val="both"/>
        <w:rPr>
          <w:b/>
        </w:rPr>
      </w:pPr>
    </w:p>
    <w:p w14:paraId="54E9A039" w14:textId="77777777" w:rsidR="00C51CBD" w:rsidRPr="00C51CBD" w:rsidRDefault="00C51CBD" w:rsidP="00C51CBD">
      <w:pPr>
        <w:tabs>
          <w:tab w:val="left" w:pos="284"/>
        </w:tabs>
        <w:spacing w:before="120"/>
        <w:ind w:left="284" w:hanging="284"/>
        <w:jc w:val="center"/>
        <w:rPr>
          <w:b/>
        </w:rPr>
      </w:pPr>
      <w:r w:rsidRPr="00C51CBD">
        <w:rPr>
          <w:b/>
        </w:rPr>
        <w:t>§ 8.</w:t>
      </w:r>
    </w:p>
    <w:p w14:paraId="21B47B55" w14:textId="77777777" w:rsidR="00C51CBD" w:rsidRPr="00C51CBD" w:rsidRDefault="00C51CBD" w:rsidP="00C51CBD">
      <w:pPr>
        <w:tabs>
          <w:tab w:val="left" w:pos="284"/>
        </w:tabs>
        <w:spacing w:before="120"/>
        <w:ind w:left="284" w:hanging="284"/>
        <w:jc w:val="center"/>
        <w:rPr>
          <w:b/>
        </w:rPr>
      </w:pPr>
      <w:r w:rsidRPr="00C51CBD">
        <w:rPr>
          <w:b/>
        </w:rPr>
        <w:t>Odbiór przedmiotu Umowy</w:t>
      </w:r>
    </w:p>
    <w:p w14:paraId="23EC3071" w14:textId="77777777" w:rsidR="00C51CBD" w:rsidRPr="00C51CBD" w:rsidRDefault="00C51CBD" w:rsidP="00D8329B">
      <w:pPr>
        <w:numPr>
          <w:ilvl w:val="0"/>
          <w:numId w:val="151"/>
        </w:numPr>
        <w:tabs>
          <w:tab w:val="left" w:pos="284"/>
        </w:tabs>
        <w:spacing w:before="120"/>
        <w:ind w:left="284"/>
        <w:jc w:val="both"/>
        <w:rPr>
          <w:rFonts w:cs="Arial"/>
          <w:lang w:eastAsia="en-US"/>
        </w:rPr>
      </w:pPr>
      <w:r w:rsidRPr="00C51CBD">
        <w:rPr>
          <w:rFonts w:cs="Arial"/>
          <w:lang w:eastAsia="en-US"/>
        </w:rPr>
        <w:t>Odbiór dokumentacji projektowej w ramach Etapu I-II, o których mowa w § 1 ust. 16, przebiegać będzie w następujący sposób:</w:t>
      </w:r>
    </w:p>
    <w:p w14:paraId="370B1A3F" w14:textId="77777777" w:rsidR="00C51CBD" w:rsidRPr="00C51CBD" w:rsidRDefault="00C51CBD" w:rsidP="00D8329B">
      <w:pPr>
        <w:widowControl w:val="0"/>
        <w:numPr>
          <w:ilvl w:val="0"/>
          <w:numId w:val="152"/>
        </w:numPr>
        <w:tabs>
          <w:tab w:val="clear" w:pos="1070"/>
          <w:tab w:val="left" w:pos="284"/>
          <w:tab w:val="num" w:pos="710"/>
        </w:tabs>
        <w:autoSpaceDE w:val="0"/>
        <w:autoSpaceDN w:val="0"/>
        <w:spacing w:before="120"/>
        <w:ind w:left="567"/>
        <w:jc w:val="both"/>
        <w:rPr>
          <w:b/>
        </w:rPr>
      </w:pPr>
      <w:r w:rsidRPr="00C51CBD">
        <w:t xml:space="preserve">Przekazanie dokumentacji projektowej (Etap I </w:t>
      </w:r>
      <w:proofErr w:type="spellStart"/>
      <w:r w:rsidRPr="00C51CBD">
        <w:t>i</w:t>
      </w:r>
      <w:proofErr w:type="spellEnd"/>
      <w:r w:rsidRPr="00C51CBD">
        <w:t xml:space="preserve"> II,) nastąpi w siedzibie Zamawiającego i zostanie potwierdzone </w:t>
      </w:r>
      <w:r w:rsidRPr="00C51CBD">
        <w:rPr>
          <w:bCs/>
          <w:iCs/>
        </w:rPr>
        <w:t xml:space="preserve">Protokołem przekazania </w:t>
      </w:r>
      <w:r w:rsidRPr="00C51CBD">
        <w:rPr>
          <w:bCs/>
        </w:rPr>
        <w:t>sporządzonym wg wzoru s</w:t>
      </w:r>
      <w:r w:rsidRPr="00C51CBD">
        <w:t xml:space="preserve">tanowiącego </w:t>
      </w:r>
      <w:r w:rsidRPr="00C51CBD">
        <w:rPr>
          <w:b/>
        </w:rPr>
        <w:t xml:space="preserve">Załącznik nr 3 </w:t>
      </w:r>
      <w:r w:rsidRPr="00C51CBD">
        <w:t xml:space="preserve">do Umowy, </w:t>
      </w:r>
    </w:p>
    <w:p w14:paraId="3FFAA965" w14:textId="77777777" w:rsidR="00C51CBD" w:rsidRPr="00C51CBD" w:rsidRDefault="00C51CBD" w:rsidP="00D8329B">
      <w:pPr>
        <w:widowControl w:val="0"/>
        <w:numPr>
          <w:ilvl w:val="0"/>
          <w:numId w:val="152"/>
        </w:numPr>
        <w:tabs>
          <w:tab w:val="left" w:pos="284"/>
        </w:tabs>
        <w:autoSpaceDE w:val="0"/>
        <w:autoSpaceDN w:val="0"/>
        <w:spacing w:before="120"/>
        <w:ind w:left="568" w:hanging="284"/>
        <w:jc w:val="both"/>
        <w:rPr>
          <w:b/>
        </w:rPr>
      </w:pPr>
      <w:r w:rsidRPr="00C51CBD">
        <w:t xml:space="preserve">Zamawiający może w formie pisemnej zgłosić merytoryczne i formalne uwagi do przekazanej </w:t>
      </w:r>
      <w:r w:rsidRPr="00C51CBD">
        <w:br/>
        <w:t xml:space="preserve">przez Wykonawcę dokumentacji projektowej – w terminie do 21 dni od daty jej przekazania przez Wykonawcę (daty sporządzenia </w:t>
      </w:r>
      <w:r w:rsidRPr="00C51CBD">
        <w:rPr>
          <w:bCs/>
          <w:iCs/>
        </w:rPr>
        <w:t>Protokołu przekazania</w:t>
      </w:r>
      <w:r w:rsidRPr="00C51CBD">
        <w:t>),</w:t>
      </w:r>
    </w:p>
    <w:p w14:paraId="0E415E9D" w14:textId="77777777" w:rsidR="00C51CBD" w:rsidRPr="00C51CBD" w:rsidRDefault="00C51CBD" w:rsidP="00D8329B">
      <w:pPr>
        <w:widowControl w:val="0"/>
        <w:numPr>
          <w:ilvl w:val="0"/>
          <w:numId w:val="152"/>
        </w:numPr>
        <w:tabs>
          <w:tab w:val="left" w:pos="284"/>
        </w:tabs>
        <w:autoSpaceDE w:val="0"/>
        <w:autoSpaceDN w:val="0"/>
        <w:spacing w:before="120"/>
        <w:ind w:left="568" w:hanging="284"/>
        <w:jc w:val="both"/>
        <w:rPr>
          <w:b/>
        </w:rPr>
      </w:pPr>
      <w:r w:rsidRPr="00C51CBD">
        <w:t>W sytuacji, o której mowa w pkt 2, Wykonawca zobowiązany jest dokonać poprawek, zmian i uzupełnień w dokumentacji projektowej danego etapu i przekazać Zamawiającemu wersję poprawioną (końcową) w terminie 7 dni od daty ich zgłoszenia. Przekazanie poprawionej i uzupełnionej dokumentacji następuje w sposób określony w pkt 1,</w:t>
      </w:r>
    </w:p>
    <w:p w14:paraId="7CD7551E" w14:textId="77777777" w:rsidR="00C51CBD" w:rsidRPr="00C51CBD" w:rsidRDefault="00C51CBD" w:rsidP="00D8329B">
      <w:pPr>
        <w:widowControl w:val="0"/>
        <w:numPr>
          <w:ilvl w:val="0"/>
          <w:numId w:val="152"/>
        </w:numPr>
        <w:tabs>
          <w:tab w:val="left" w:pos="284"/>
        </w:tabs>
        <w:autoSpaceDE w:val="0"/>
        <w:autoSpaceDN w:val="0"/>
        <w:spacing w:before="120"/>
        <w:ind w:left="568" w:hanging="284"/>
        <w:jc w:val="both"/>
        <w:rPr>
          <w:b/>
        </w:rPr>
      </w:pPr>
      <w:r w:rsidRPr="00C51CBD">
        <w:t xml:space="preserve">W przypadku niezgłoszenia przez Zamawiającego uwag w terminie 21 dni, w trybie określonym w pkt 2, w terminie kolejnych 3 dni, nastąpi podpisanie odpowiednio Protokołu odbioru Etapu I </w:t>
      </w:r>
      <w:proofErr w:type="spellStart"/>
      <w:r w:rsidRPr="00C51CBD">
        <w:t>i</w:t>
      </w:r>
      <w:proofErr w:type="spellEnd"/>
      <w:r w:rsidRPr="00C51CBD">
        <w:t xml:space="preserve"> Etapu II, </w:t>
      </w:r>
      <w:r w:rsidRPr="00C51CBD">
        <w:rPr>
          <w:bCs/>
        </w:rPr>
        <w:t>wg wzoru s</w:t>
      </w:r>
      <w:r w:rsidRPr="00C51CBD">
        <w:t xml:space="preserve">tanowiącego </w:t>
      </w:r>
      <w:r w:rsidRPr="00C51CBD">
        <w:rPr>
          <w:b/>
        </w:rPr>
        <w:t xml:space="preserve">Załącznik nr 3 </w:t>
      </w:r>
      <w:r w:rsidRPr="00C51CBD">
        <w:t xml:space="preserve">do Umowy, </w:t>
      </w:r>
    </w:p>
    <w:p w14:paraId="6BE966EB" w14:textId="77777777" w:rsidR="00C51CBD" w:rsidRPr="00C51CBD" w:rsidRDefault="00C51CBD" w:rsidP="00D8329B">
      <w:pPr>
        <w:widowControl w:val="0"/>
        <w:numPr>
          <w:ilvl w:val="0"/>
          <w:numId w:val="152"/>
        </w:numPr>
        <w:tabs>
          <w:tab w:val="left" w:pos="284"/>
        </w:tabs>
        <w:autoSpaceDE w:val="0"/>
        <w:autoSpaceDN w:val="0"/>
        <w:spacing w:before="120"/>
        <w:ind w:left="567" w:hanging="283"/>
        <w:jc w:val="both"/>
        <w:rPr>
          <w:b/>
        </w:rPr>
      </w:pPr>
      <w:r w:rsidRPr="00C51CBD">
        <w:t xml:space="preserve">W przypadku zgłoszenia uwag, po ich uwzględnieniu przez Wykonawcę w trybie określonym w pkt 3, stosuje się procedurę określoną w pkt 4, </w:t>
      </w:r>
    </w:p>
    <w:p w14:paraId="741E2B7F" w14:textId="77777777" w:rsidR="00C51CBD" w:rsidRPr="00C51CBD" w:rsidRDefault="00C51CBD" w:rsidP="00D8329B">
      <w:pPr>
        <w:numPr>
          <w:ilvl w:val="0"/>
          <w:numId w:val="151"/>
        </w:numPr>
        <w:tabs>
          <w:tab w:val="left" w:pos="284"/>
        </w:tabs>
        <w:spacing w:before="120"/>
        <w:ind w:left="284" w:hanging="284"/>
        <w:jc w:val="both"/>
        <w:rPr>
          <w:rFonts w:cs="Arial"/>
          <w:lang w:eastAsia="en-US"/>
        </w:rPr>
      </w:pPr>
      <w:r w:rsidRPr="00C51CBD">
        <w:rPr>
          <w:rFonts w:cs="Arial"/>
          <w:lang w:eastAsia="en-US"/>
        </w:rPr>
        <w:t>W przypadku powtarzania się sytuacji, o których mowa w ust. 1 pkt 2 – 4 niniejszego paragrafu, obowiązują zasady, w tym terminy, w nich ustalone.</w:t>
      </w:r>
    </w:p>
    <w:p w14:paraId="44779728" w14:textId="77777777" w:rsidR="00C51CBD" w:rsidRPr="00C51CBD" w:rsidRDefault="00C51CBD" w:rsidP="00D8329B">
      <w:pPr>
        <w:numPr>
          <w:ilvl w:val="0"/>
          <w:numId w:val="151"/>
        </w:numPr>
        <w:tabs>
          <w:tab w:val="left" w:pos="284"/>
        </w:tabs>
        <w:spacing w:before="120"/>
        <w:ind w:left="284" w:hanging="284"/>
        <w:jc w:val="both"/>
        <w:rPr>
          <w:rFonts w:cs="Arial"/>
          <w:lang w:eastAsia="en-US"/>
        </w:rPr>
      </w:pPr>
      <w:r w:rsidRPr="00C51CBD">
        <w:rPr>
          <w:rFonts w:cs="Arial"/>
          <w:lang w:eastAsia="en-US"/>
        </w:rPr>
        <w:t xml:space="preserve">Okres sprawdzania dokumentacji przez Zmawiającego nie stanowi podstawy do naliczenia kar za nieterminowe wykonanie Umowy, tj. wydłuża terminy wskazane w </w:t>
      </w:r>
      <w:r w:rsidRPr="00C51CBD">
        <w:rPr>
          <w:rFonts w:cs="Arial"/>
          <w:bCs/>
          <w:lang w:eastAsia="en-US"/>
        </w:rPr>
        <w:t>§ 3 ust. 1 pkt 1) i 2).</w:t>
      </w:r>
      <w:r w:rsidRPr="00C51CBD">
        <w:rPr>
          <w:rFonts w:cs="Arial"/>
          <w:b/>
          <w:lang w:eastAsia="en-US"/>
        </w:rPr>
        <w:t xml:space="preserve"> </w:t>
      </w:r>
      <w:r w:rsidRPr="00C51CBD">
        <w:rPr>
          <w:rFonts w:cs="Arial"/>
          <w:lang w:eastAsia="en-US"/>
        </w:rPr>
        <w:t xml:space="preserve"> </w:t>
      </w:r>
      <w:r w:rsidRPr="00C51CBD">
        <w:rPr>
          <w:rFonts w:cs="Arial"/>
          <w:b/>
          <w:lang w:eastAsia="en-US"/>
        </w:rPr>
        <w:t xml:space="preserve"> </w:t>
      </w:r>
    </w:p>
    <w:p w14:paraId="3AEEA24A" w14:textId="77777777" w:rsidR="00C51CBD" w:rsidRPr="00C51CBD" w:rsidRDefault="00C51CBD" w:rsidP="00D8329B">
      <w:pPr>
        <w:numPr>
          <w:ilvl w:val="0"/>
          <w:numId w:val="151"/>
        </w:numPr>
        <w:tabs>
          <w:tab w:val="left" w:pos="284"/>
        </w:tabs>
        <w:spacing w:before="120"/>
        <w:ind w:left="284" w:hanging="284"/>
        <w:jc w:val="both"/>
        <w:rPr>
          <w:rFonts w:cs="Arial"/>
          <w:lang w:eastAsia="en-US"/>
        </w:rPr>
      </w:pPr>
      <w:r w:rsidRPr="00C51CBD">
        <w:rPr>
          <w:rFonts w:cs="Arial"/>
          <w:lang w:eastAsia="en-US"/>
        </w:rPr>
        <w:t xml:space="preserve">Z dniem podpisania przez Zamawiającego Protokołów odbioru Etapu II, o którym mowa w ust. 1,   Wykonawca w ramach wynagrodzenia umownego, przenosi na Zamawiającego prawo własności egzemplarzy i nośników przekazanych w ramach Umowy, na których została utrwalona dokumentacja wykonana w ramach Umowy. </w:t>
      </w:r>
    </w:p>
    <w:p w14:paraId="6FD4B2AB" w14:textId="77777777" w:rsidR="00C51CBD" w:rsidRPr="00C51CBD" w:rsidRDefault="00C51CBD" w:rsidP="00D8329B">
      <w:pPr>
        <w:numPr>
          <w:ilvl w:val="0"/>
          <w:numId w:val="151"/>
        </w:numPr>
        <w:tabs>
          <w:tab w:val="left" w:pos="284"/>
        </w:tabs>
        <w:spacing w:before="120"/>
        <w:ind w:left="284" w:hanging="284"/>
        <w:jc w:val="both"/>
        <w:rPr>
          <w:rFonts w:cs="Arial"/>
          <w:lang w:eastAsia="en-US"/>
        </w:rPr>
      </w:pPr>
      <w:r w:rsidRPr="00C51CBD">
        <w:rPr>
          <w:rFonts w:cs="Arial"/>
          <w:lang w:eastAsia="en-US"/>
        </w:rPr>
        <w:t xml:space="preserve">Podpisanie przez Zamawiającego </w:t>
      </w:r>
      <w:r w:rsidRPr="00C51CBD">
        <w:rPr>
          <w:rFonts w:cs="Arial"/>
          <w:bCs/>
          <w:iCs/>
          <w:lang w:eastAsia="en-US"/>
        </w:rPr>
        <w:t>Protokołu odbioru Etapu II</w:t>
      </w:r>
      <w:r w:rsidRPr="00C51CBD">
        <w:rPr>
          <w:rFonts w:cs="Arial"/>
          <w:lang w:eastAsia="en-US"/>
        </w:rPr>
        <w:t xml:space="preserve"> o którym mowa w ust. 1 pkt 4, stanowi dla Wykonawcy podstawę do wystawienia faktury za wykonanie przedmiotu Umowy, a data przekazania Zamawiającemu kompletnej dokumentacji projektowej bez wad </w:t>
      </w:r>
      <w:r w:rsidRPr="00C51CBD">
        <w:rPr>
          <w:rFonts w:cs="Arial"/>
          <w:bCs/>
          <w:iCs/>
          <w:lang w:eastAsia="en-US"/>
        </w:rPr>
        <w:t xml:space="preserve">stanowi datę wykonania przedmiotu Umowy. </w:t>
      </w:r>
    </w:p>
    <w:p w14:paraId="4DD73664" w14:textId="77777777" w:rsidR="00C51CBD" w:rsidRPr="00C51CBD" w:rsidRDefault="00C51CBD" w:rsidP="00D8329B">
      <w:pPr>
        <w:numPr>
          <w:ilvl w:val="0"/>
          <w:numId w:val="151"/>
        </w:numPr>
        <w:tabs>
          <w:tab w:val="left" w:pos="284"/>
        </w:tabs>
        <w:spacing w:before="120"/>
        <w:ind w:left="284" w:hanging="284"/>
        <w:jc w:val="both"/>
        <w:rPr>
          <w:rFonts w:cs="Arial"/>
          <w:lang w:eastAsia="en-US"/>
        </w:rPr>
      </w:pPr>
      <w:r w:rsidRPr="00C51CBD">
        <w:rPr>
          <w:rFonts w:cs="Arial"/>
          <w:bCs/>
          <w:iCs/>
          <w:lang w:eastAsia="en-US"/>
        </w:rPr>
        <w:t>Realizacja Nadzorów autorskich będzie prowadzona w następujący sposób:</w:t>
      </w:r>
    </w:p>
    <w:p w14:paraId="544E864D" w14:textId="77777777" w:rsidR="00C51CBD" w:rsidRPr="00F7755F" w:rsidRDefault="00C51CBD" w:rsidP="00C51CBD">
      <w:pPr>
        <w:tabs>
          <w:tab w:val="left" w:pos="284"/>
        </w:tabs>
        <w:spacing w:before="120"/>
        <w:ind w:left="568" w:hanging="284"/>
        <w:jc w:val="both"/>
        <w:rPr>
          <w:bCs/>
          <w:iCs/>
          <w:color w:val="FF0000"/>
          <w:lang w:eastAsia="en-US"/>
        </w:rPr>
      </w:pPr>
      <w:r w:rsidRPr="00B20067">
        <w:rPr>
          <w:bCs/>
          <w:iCs/>
          <w:lang w:eastAsia="en-US"/>
        </w:rPr>
        <w:t>1) Sprawowanie nadzoru obejmuje minimum 2 przyj</w:t>
      </w:r>
      <w:r w:rsidRPr="00F7755F">
        <w:rPr>
          <w:bCs/>
          <w:iCs/>
          <w:lang w:eastAsia="en-US"/>
        </w:rPr>
        <w:t xml:space="preserve">azdy na budowę w miesiącu; </w:t>
      </w:r>
    </w:p>
    <w:p w14:paraId="65B591BF" w14:textId="7555AB17" w:rsidR="003C1CD3" w:rsidRPr="00D61A96" w:rsidRDefault="00C51CBD" w:rsidP="00D61A96">
      <w:pPr>
        <w:pStyle w:val="Akapitzlist"/>
        <w:spacing w:line="240" w:lineRule="auto"/>
        <w:ind w:left="360"/>
        <w:jc w:val="both"/>
        <w:rPr>
          <w:rFonts w:ascii="Times New Roman" w:hAnsi="Times New Roman" w:cs="Times New Roman"/>
          <w:bCs/>
          <w:sz w:val="24"/>
          <w:szCs w:val="24"/>
        </w:rPr>
      </w:pPr>
      <w:r w:rsidRPr="00D61A96">
        <w:rPr>
          <w:rFonts w:ascii="Times New Roman" w:hAnsi="Times New Roman" w:cs="Times New Roman"/>
          <w:sz w:val="24"/>
          <w:szCs w:val="24"/>
        </w:rPr>
        <w:lastRenderedPageBreak/>
        <w:t xml:space="preserve">2) </w:t>
      </w:r>
      <w:r w:rsidR="003C1CD3" w:rsidRPr="00D61A96">
        <w:rPr>
          <w:rFonts w:ascii="Times New Roman" w:hAnsi="Times New Roman" w:cs="Times New Roman"/>
          <w:sz w:val="24"/>
          <w:szCs w:val="24"/>
        </w:rPr>
        <w:t xml:space="preserve"> </w:t>
      </w:r>
      <w:bookmarkStart w:id="65" w:name="_Hlk148345224"/>
      <w:r w:rsidR="003C1CD3" w:rsidRPr="00D61A96">
        <w:rPr>
          <w:rFonts w:ascii="Times New Roman" w:hAnsi="Times New Roman" w:cs="Times New Roman"/>
          <w:bCs/>
          <w:sz w:val="24"/>
          <w:szCs w:val="24"/>
        </w:rPr>
        <w:t xml:space="preserve">Podstawową formą wezwania na nadzór autorski jest wezwanie lub  zaproszenie, co najmniej na 3 dni robocze przed terminem narady lub odbioru. Wezwanie może być skierowane w formie pisma na adres: ……………., lub </w:t>
      </w:r>
      <w:r w:rsidR="003C1CD3" w:rsidRPr="00D61A96">
        <w:rPr>
          <w:rFonts w:ascii="Times New Roman" w:hAnsi="Times New Roman" w:cs="Times New Roman"/>
          <w:sz w:val="24"/>
          <w:szCs w:val="24"/>
        </w:rPr>
        <w:t xml:space="preserve">zamiast formy pisemnej, wezwanie lub zawiadomienie może być wysłane pocztą elektroniczną </w:t>
      </w:r>
      <w:r w:rsidR="003C1CD3" w:rsidRPr="00D61A96">
        <w:rPr>
          <w:rFonts w:ascii="Times New Roman" w:hAnsi="Times New Roman" w:cs="Times New Roman"/>
          <w:bCs/>
          <w:sz w:val="24"/>
          <w:szCs w:val="24"/>
        </w:rPr>
        <w:t xml:space="preserve">na adres Wykonawcy: </w:t>
      </w:r>
      <w:hyperlink r:id="rId28" w:history="1">
        <w:r w:rsidR="003C1CD3" w:rsidRPr="00D61A96">
          <w:rPr>
            <w:rStyle w:val="Hipercze"/>
            <w:rFonts w:ascii="Times New Roman" w:hAnsi="Times New Roman" w:cs="Times New Roman"/>
            <w:bCs/>
            <w:sz w:val="24"/>
            <w:szCs w:val="24"/>
          </w:rPr>
          <w:t>…………….</w:t>
        </w:r>
      </w:hyperlink>
      <w:r w:rsidR="003C1CD3" w:rsidRPr="00D61A96">
        <w:rPr>
          <w:rFonts w:ascii="Times New Roman" w:hAnsi="Times New Roman" w:cs="Times New Roman"/>
          <w:bCs/>
          <w:sz w:val="24"/>
          <w:szCs w:val="24"/>
        </w:rPr>
        <w:t xml:space="preserve">  lub w formie telefonicznej na nr. tel. ……………………………..</w:t>
      </w:r>
    </w:p>
    <w:bookmarkEnd w:id="65"/>
    <w:p w14:paraId="638307FF" w14:textId="02B14520" w:rsidR="00C51CBD" w:rsidRPr="00B20067" w:rsidRDefault="00C51CBD" w:rsidP="00C51CBD">
      <w:pPr>
        <w:tabs>
          <w:tab w:val="left" w:pos="284"/>
        </w:tabs>
        <w:spacing w:before="120"/>
        <w:ind w:left="568" w:hanging="284"/>
        <w:jc w:val="both"/>
        <w:rPr>
          <w:lang w:eastAsia="en-US"/>
        </w:rPr>
      </w:pPr>
    </w:p>
    <w:p w14:paraId="34D69B2D" w14:textId="77777777" w:rsidR="00C51CBD" w:rsidRPr="00F7755F" w:rsidRDefault="00C51CBD" w:rsidP="00C51CBD">
      <w:pPr>
        <w:tabs>
          <w:tab w:val="left" w:pos="284"/>
        </w:tabs>
        <w:spacing w:before="120"/>
        <w:ind w:left="568" w:hanging="284"/>
        <w:jc w:val="both"/>
        <w:rPr>
          <w:lang w:eastAsia="en-US"/>
        </w:rPr>
      </w:pPr>
      <w:r w:rsidRPr="00F7755F">
        <w:rPr>
          <w:lang w:eastAsia="en-US"/>
        </w:rPr>
        <w:t xml:space="preserve">3) Podstawą potwierdzenia pełnienia Nadzoru Autorskiego jest podpisaną przez Zmawiającego karta nadzoru autorskiego, stanowiąca załącznik nr 4 do Umowy.  </w:t>
      </w:r>
    </w:p>
    <w:p w14:paraId="280BE983" w14:textId="77777777" w:rsidR="00C51CBD" w:rsidRPr="00C51CBD" w:rsidRDefault="00C51CBD" w:rsidP="00C51CBD">
      <w:pPr>
        <w:tabs>
          <w:tab w:val="left" w:pos="284"/>
        </w:tabs>
        <w:spacing w:before="120"/>
        <w:jc w:val="both"/>
        <w:rPr>
          <w:b/>
        </w:rPr>
      </w:pPr>
    </w:p>
    <w:p w14:paraId="6C0A0A19" w14:textId="77777777" w:rsidR="00C51CBD" w:rsidRPr="00C51CBD" w:rsidRDefault="00C51CBD" w:rsidP="00C51CBD">
      <w:pPr>
        <w:tabs>
          <w:tab w:val="left" w:pos="284"/>
        </w:tabs>
        <w:spacing w:before="120"/>
        <w:ind w:left="284" w:hanging="284"/>
        <w:jc w:val="center"/>
        <w:rPr>
          <w:b/>
        </w:rPr>
      </w:pPr>
      <w:r w:rsidRPr="00C51CBD">
        <w:rPr>
          <w:b/>
        </w:rPr>
        <w:t>§ 9.</w:t>
      </w:r>
    </w:p>
    <w:p w14:paraId="5832542C" w14:textId="77777777" w:rsidR="00C51CBD" w:rsidRPr="00C51CBD" w:rsidRDefault="00C51CBD" w:rsidP="00C51CBD">
      <w:pPr>
        <w:tabs>
          <w:tab w:val="left" w:pos="284"/>
        </w:tabs>
        <w:spacing w:before="120"/>
        <w:ind w:left="284" w:hanging="284"/>
        <w:jc w:val="center"/>
        <w:rPr>
          <w:b/>
        </w:rPr>
      </w:pPr>
      <w:r w:rsidRPr="00C51CBD">
        <w:rPr>
          <w:b/>
        </w:rPr>
        <w:t>Prawa autorskie</w:t>
      </w:r>
    </w:p>
    <w:p w14:paraId="1DD3F5D3" w14:textId="77777777" w:rsidR="00C51CBD" w:rsidRPr="00C51CBD" w:rsidRDefault="00C51CBD" w:rsidP="00C51CBD">
      <w:pPr>
        <w:tabs>
          <w:tab w:val="left" w:pos="284"/>
        </w:tabs>
        <w:autoSpaceDE w:val="0"/>
        <w:autoSpaceDN w:val="0"/>
        <w:adjustRightInd w:val="0"/>
        <w:spacing w:before="120"/>
        <w:ind w:left="284" w:hanging="284"/>
        <w:jc w:val="both"/>
      </w:pPr>
      <w:r w:rsidRPr="00C51CBD">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678A7152" w14:textId="77777777" w:rsidR="00C51CBD" w:rsidRPr="00C51CBD" w:rsidRDefault="00C51CBD" w:rsidP="00C51CBD">
      <w:pPr>
        <w:tabs>
          <w:tab w:val="left" w:pos="284"/>
        </w:tabs>
        <w:autoSpaceDE w:val="0"/>
        <w:autoSpaceDN w:val="0"/>
        <w:adjustRightInd w:val="0"/>
        <w:spacing w:before="120"/>
        <w:ind w:left="284" w:hanging="284"/>
        <w:jc w:val="both"/>
      </w:pPr>
      <w:r w:rsidRPr="00C51CBD">
        <w:t>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w:t>
      </w:r>
      <w:r w:rsidRPr="00C51CBD">
        <w:rPr>
          <w:color w:val="FF0000"/>
        </w:rPr>
        <w:t xml:space="preserve"> </w:t>
      </w:r>
    </w:p>
    <w:p w14:paraId="452A568B" w14:textId="77777777" w:rsidR="00C51CBD" w:rsidRPr="00C51CBD" w:rsidRDefault="00C51CBD" w:rsidP="00C51CBD">
      <w:pPr>
        <w:tabs>
          <w:tab w:val="left" w:pos="284"/>
        </w:tabs>
        <w:autoSpaceDE w:val="0"/>
        <w:autoSpaceDN w:val="0"/>
        <w:adjustRightInd w:val="0"/>
        <w:spacing w:before="120"/>
        <w:ind w:left="284" w:hanging="284"/>
        <w:jc w:val="both"/>
      </w:pPr>
      <w:r w:rsidRPr="00C51CBD">
        <w:t>3. Przeniesienie praw, o których mowa w ust. 2, następuje bez ograniczeń terytorialnych i czasowych,                               na następujących polach eksploatacji:</w:t>
      </w:r>
    </w:p>
    <w:p w14:paraId="0446E0BA" w14:textId="77777777" w:rsidR="00C51CBD" w:rsidRPr="00C51CBD" w:rsidRDefault="00C51CBD" w:rsidP="00D8329B">
      <w:pPr>
        <w:numPr>
          <w:ilvl w:val="1"/>
          <w:numId w:val="153"/>
        </w:numPr>
        <w:tabs>
          <w:tab w:val="left" w:pos="284"/>
        </w:tabs>
        <w:autoSpaceDE w:val="0"/>
        <w:autoSpaceDN w:val="0"/>
        <w:adjustRightInd w:val="0"/>
        <w:spacing w:before="120"/>
        <w:ind w:left="709"/>
        <w:jc w:val="both"/>
      </w:pPr>
      <w:r w:rsidRPr="00C51CBD">
        <w:t>utrwalanie oraz zwielokrotnianie w całości lub w części dowolną techniką (w tym także poligraficzną oraz cyfrową) niezależnie od standardu, systemu i formatu, bez ograniczeń  co do ilości i wielkości nakładu,</w:t>
      </w:r>
    </w:p>
    <w:p w14:paraId="2E27E4F6" w14:textId="77777777" w:rsidR="00C51CBD" w:rsidRPr="00C51CBD" w:rsidRDefault="00C51CBD" w:rsidP="00D8329B">
      <w:pPr>
        <w:numPr>
          <w:ilvl w:val="1"/>
          <w:numId w:val="153"/>
        </w:numPr>
        <w:tabs>
          <w:tab w:val="left" w:pos="284"/>
        </w:tabs>
        <w:autoSpaceDE w:val="0"/>
        <w:autoSpaceDN w:val="0"/>
        <w:adjustRightInd w:val="0"/>
        <w:spacing w:before="120"/>
        <w:ind w:left="641" w:hanging="284"/>
        <w:jc w:val="both"/>
      </w:pPr>
      <w:r w:rsidRPr="00C51CBD">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zadania inwestycyjnego, </w:t>
      </w:r>
    </w:p>
    <w:p w14:paraId="4B877D58" w14:textId="77777777" w:rsidR="00C51CBD" w:rsidRPr="00C51CBD" w:rsidRDefault="00C51CBD" w:rsidP="00D8329B">
      <w:pPr>
        <w:numPr>
          <w:ilvl w:val="1"/>
          <w:numId w:val="153"/>
        </w:numPr>
        <w:tabs>
          <w:tab w:val="left" w:pos="284"/>
        </w:tabs>
        <w:autoSpaceDE w:val="0"/>
        <w:autoSpaceDN w:val="0"/>
        <w:adjustRightInd w:val="0"/>
        <w:spacing w:before="120"/>
        <w:ind w:left="641" w:hanging="284"/>
        <w:jc w:val="both"/>
      </w:pPr>
      <w:r w:rsidRPr="00C51CBD">
        <w:t>przystosowania, zmiany układu lub jakichkolwiek innych zmian i modyfikacji w Utworach,</w:t>
      </w:r>
    </w:p>
    <w:p w14:paraId="27E079DA" w14:textId="77777777" w:rsidR="00C51CBD" w:rsidRPr="00C51CBD" w:rsidRDefault="00C51CBD" w:rsidP="00D8329B">
      <w:pPr>
        <w:numPr>
          <w:ilvl w:val="1"/>
          <w:numId w:val="153"/>
        </w:numPr>
        <w:tabs>
          <w:tab w:val="left" w:pos="284"/>
        </w:tabs>
        <w:autoSpaceDE w:val="0"/>
        <w:autoSpaceDN w:val="0"/>
        <w:adjustRightInd w:val="0"/>
        <w:spacing w:before="120"/>
        <w:ind w:left="641" w:hanging="284"/>
        <w:jc w:val="both"/>
      </w:pPr>
      <w:r w:rsidRPr="00C51CBD">
        <w:t xml:space="preserve">udostępniania osobom trzecim w celu dokonywania modyfikacji, zmian, poprawek, przeróbek,  adaptacji i uzupełnień, </w:t>
      </w:r>
    </w:p>
    <w:p w14:paraId="69AF74B6" w14:textId="77777777" w:rsidR="00C51CBD" w:rsidRPr="00C51CBD" w:rsidRDefault="00C51CBD" w:rsidP="00D8329B">
      <w:pPr>
        <w:numPr>
          <w:ilvl w:val="1"/>
          <w:numId w:val="153"/>
        </w:numPr>
        <w:tabs>
          <w:tab w:val="left" w:pos="284"/>
        </w:tabs>
        <w:autoSpaceDE w:val="0"/>
        <w:autoSpaceDN w:val="0"/>
        <w:adjustRightInd w:val="0"/>
        <w:spacing w:before="120"/>
        <w:ind w:left="641" w:hanging="284"/>
        <w:jc w:val="both"/>
      </w:pPr>
      <w:r w:rsidRPr="00C51CBD">
        <w:t>wprowadzanie w całości lub we fragmentach do pamięci komputera i sieci komputerowych oraz publiczne udostępnianie w taki sposób, aby każdy mógł mieć do niego dostęp w czasie i miejscu przez siebie wybranym (w tym w sieci Internet, Intranet),</w:t>
      </w:r>
    </w:p>
    <w:p w14:paraId="0B1D6621" w14:textId="77777777" w:rsidR="00C51CBD" w:rsidRPr="00C51CBD" w:rsidRDefault="00C51CBD" w:rsidP="00D8329B">
      <w:pPr>
        <w:numPr>
          <w:ilvl w:val="1"/>
          <w:numId w:val="153"/>
        </w:numPr>
        <w:tabs>
          <w:tab w:val="left" w:pos="284"/>
        </w:tabs>
        <w:autoSpaceDE w:val="0"/>
        <w:autoSpaceDN w:val="0"/>
        <w:adjustRightInd w:val="0"/>
        <w:spacing w:before="120"/>
        <w:ind w:left="641" w:hanging="284"/>
        <w:jc w:val="both"/>
      </w:pPr>
      <w:r w:rsidRPr="00C51CBD">
        <w:t xml:space="preserve">korzystanie z Utworów po wykonaniu modyfikacji, zmian, poprawek, przeróbek, adaptacji </w:t>
      </w:r>
      <w:r w:rsidRPr="00C51CBD">
        <w:br/>
        <w:t xml:space="preserve">i uzupełnień na polach określonych w pkt 1 – 5. </w:t>
      </w:r>
    </w:p>
    <w:p w14:paraId="01E3A4B5" w14:textId="77777777" w:rsidR="00C51CBD" w:rsidRPr="00C51CBD" w:rsidRDefault="00C51CBD" w:rsidP="00D8329B">
      <w:pPr>
        <w:numPr>
          <w:ilvl w:val="0"/>
          <w:numId w:val="154"/>
        </w:numPr>
        <w:tabs>
          <w:tab w:val="left" w:pos="284"/>
        </w:tabs>
        <w:autoSpaceDE w:val="0"/>
        <w:autoSpaceDN w:val="0"/>
        <w:adjustRightInd w:val="0"/>
        <w:spacing w:before="120"/>
        <w:ind w:left="284"/>
        <w:jc w:val="both"/>
        <w:rPr>
          <w:snapToGrid w:val="0"/>
        </w:rPr>
      </w:pPr>
      <w:r w:rsidRPr="00C51CBD">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uzyskaniu przez Zamawiającego pozwolenia na budowę i innych pozwoleń, uzgodnień, opinii, decyzji i postanowień. </w:t>
      </w:r>
    </w:p>
    <w:p w14:paraId="15326762" w14:textId="77777777" w:rsidR="00C51CBD" w:rsidRPr="00C51CBD" w:rsidRDefault="00C51CBD" w:rsidP="00D8329B">
      <w:pPr>
        <w:numPr>
          <w:ilvl w:val="0"/>
          <w:numId w:val="154"/>
        </w:numPr>
        <w:tabs>
          <w:tab w:val="left" w:pos="284"/>
        </w:tabs>
        <w:spacing w:before="120"/>
        <w:ind w:left="284" w:hanging="284"/>
        <w:jc w:val="both"/>
        <w:rPr>
          <w:rFonts w:cs="Arial"/>
          <w:lang w:eastAsia="en-US"/>
        </w:rPr>
      </w:pPr>
      <w:r w:rsidRPr="00C51CBD">
        <w:rPr>
          <w:rFonts w:cs="Arial"/>
          <w:lang w:eastAsia="en-US"/>
        </w:rPr>
        <w:lastRenderedPageBreak/>
        <w:t>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Zamawiającego w postępowaniach sądowych i arbitrażowych lub przystępując do postępowań sądowych i arbitrażowych  i poniesie wszelkie koszty z nimi związane.</w:t>
      </w:r>
    </w:p>
    <w:p w14:paraId="49B4D3D9" w14:textId="77777777" w:rsidR="00C51CBD" w:rsidRPr="00C51CBD" w:rsidRDefault="00C51CBD" w:rsidP="00D8329B">
      <w:pPr>
        <w:numPr>
          <w:ilvl w:val="0"/>
          <w:numId w:val="154"/>
        </w:numPr>
        <w:tabs>
          <w:tab w:val="left" w:pos="284"/>
        </w:tabs>
        <w:spacing w:before="120"/>
        <w:ind w:left="284" w:hanging="284"/>
        <w:jc w:val="both"/>
        <w:rPr>
          <w:rFonts w:cs="Arial"/>
          <w:lang w:eastAsia="en-US"/>
        </w:rPr>
      </w:pPr>
      <w:r w:rsidRPr="00C51CBD">
        <w:rPr>
          <w:rFonts w:cs="Arial"/>
          <w:lang w:eastAsia="en-US"/>
        </w:rPr>
        <w:t>W przypadku rozwiązania umowy z winy Wykonawcy, poprawki i uzupełnienia lub dokończenie przedmiotu umowy przez osobę inną niż Wykonawca, nie stanowi naruszenia praw autorskich i nie może być podstawą roszczeń z tytułu naruszenia praw autorskich.</w:t>
      </w:r>
    </w:p>
    <w:p w14:paraId="393013FC" w14:textId="77777777" w:rsidR="00C51CBD" w:rsidRPr="00C51CBD" w:rsidRDefault="00C51CBD" w:rsidP="00D8329B">
      <w:pPr>
        <w:numPr>
          <w:ilvl w:val="0"/>
          <w:numId w:val="154"/>
        </w:numPr>
        <w:tabs>
          <w:tab w:val="left" w:pos="284"/>
        </w:tabs>
        <w:spacing w:before="120"/>
        <w:ind w:left="284" w:hanging="284"/>
        <w:jc w:val="both"/>
        <w:rPr>
          <w:rFonts w:cs="Arial"/>
          <w:lang w:eastAsia="en-US"/>
        </w:rPr>
      </w:pPr>
      <w:r w:rsidRPr="00C51CBD">
        <w:rPr>
          <w:rFonts w:cs="Arial"/>
          <w:lang w:eastAsia="en-US"/>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047B7075" w14:textId="77777777" w:rsidR="00C51CBD" w:rsidRPr="00C51CBD" w:rsidRDefault="00C51CBD" w:rsidP="00D8329B">
      <w:pPr>
        <w:numPr>
          <w:ilvl w:val="0"/>
          <w:numId w:val="154"/>
        </w:numPr>
        <w:tabs>
          <w:tab w:val="left" w:pos="284"/>
        </w:tabs>
        <w:spacing w:before="120"/>
        <w:ind w:left="284" w:hanging="284"/>
        <w:jc w:val="both"/>
        <w:rPr>
          <w:rFonts w:cs="Arial"/>
          <w:lang w:eastAsia="en-US"/>
        </w:rPr>
      </w:pPr>
      <w:r w:rsidRPr="00C51CBD">
        <w:rPr>
          <w:rFonts w:cs="Arial"/>
          <w:lang w:eastAsia="en-US"/>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0E95FE0A" w14:textId="77777777" w:rsidR="00C51CBD" w:rsidRPr="00C51CBD" w:rsidRDefault="00C51CBD" w:rsidP="00D8329B">
      <w:pPr>
        <w:numPr>
          <w:ilvl w:val="0"/>
          <w:numId w:val="154"/>
        </w:numPr>
        <w:tabs>
          <w:tab w:val="left" w:pos="284"/>
        </w:tabs>
        <w:spacing w:before="120"/>
        <w:ind w:left="284" w:hanging="284"/>
        <w:jc w:val="both"/>
        <w:rPr>
          <w:rFonts w:cs="Arial"/>
          <w:lang w:eastAsia="en-US"/>
        </w:rPr>
      </w:pPr>
      <w:r w:rsidRPr="00C51CBD">
        <w:rPr>
          <w:rFonts w:cs="Arial"/>
          <w:lang w:eastAsia="en-US"/>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4051D399" w14:textId="78EFF8F3" w:rsidR="00C51CBD" w:rsidRDefault="00C51CBD" w:rsidP="00901711">
      <w:pPr>
        <w:numPr>
          <w:ilvl w:val="0"/>
          <w:numId w:val="154"/>
        </w:numPr>
        <w:tabs>
          <w:tab w:val="left" w:pos="284"/>
        </w:tabs>
        <w:spacing w:before="120"/>
        <w:ind w:left="284" w:hanging="284"/>
        <w:jc w:val="both"/>
        <w:rPr>
          <w:rFonts w:cs="Arial"/>
          <w:lang w:eastAsia="en-US"/>
        </w:rPr>
      </w:pPr>
      <w:r w:rsidRPr="00C51CBD">
        <w:rPr>
          <w:rFonts w:cs="Arial"/>
          <w:lang w:eastAsia="en-US"/>
        </w:rPr>
        <w:t xml:space="preserve">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 </w:t>
      </w:r>
    </w:p>
    <w:p w14:paraId="292E7ACD" w14:textId="77777777" w:rsidR="00901711" w:rsidRPr="00901711" w:rsidRDefault="00901711" w:rsidP="00901711">
      <w:pPr>
        <w:tabs>
          <w:tab w:val="left" w:pos="284"/>
        </w:tabs>
        <w:spacing w:before="120"/>
        <w:ind w:left="284"/>
        <w:jc w:val="both"/>
        <w:rPr>
          <w:rFonts w:cs="Arial"/>
          <w:lang w:eastAsia="en-US"/>
        </w:rPr>
      </w:pPr>
    </w:p>
    <w:p w14:paraId="1E2F705F" w14:textId="77777777" w:rsidR="00C51CBD" w:rsidRPr="00C51CBD" w:rsidRDefault="00C51CBD" w:rsidP="00C51CBD">
      <w:pPr>
        <w:tabs>
          <w:tab w:val="left" w:pos="284"/>
        </w:tabs>
        <w:spacing w:before="120"/>
        <w:ind w:left="284" w:hanging="284"/>
        <w:jc w:val="center"/>
        <w:rPr>
          <w:b/>
        </w:rPr>
      </w:pPr>
      <w:r w:rsidRPr="00C51CBD">
        <w:rPr>
          <w:b/>
        </w:rPr>
        <w:t>§ 10.</w:t>
      </w:r>
    </w:p>
    <w:p w14:paraId="1CF6B38C" w14:textId="77777777" w:rsidR="00C51CBD" w:rsidRPr="00C51CBD" w:rsidRDefault="00C51CBD" w:rsidP="00C51CBD">
      <w:pPr>
        <w:tabs>
          <w:tab w:val="left" w:pos="284"/>
        </w:tabs>
        <w:spacing w:before="120"/>
        <w:ind w:left="284" w:hanging="284"/>
        <w:jc w:val="center"/>
        <w:rPr>
          <w:b/>
        </w:rPr>
      </w:pPr>
      <w:r w:rsidRPr="00C51CBD">
        <w:rPr>
          <w:b/>
        </w:rPr>
        <w:t>Wynagrodzenie oraz sposób rozliczeń</w:t>
      </w:r>
    </w:p>
    <w:p w14:paraId="3F52BCD4" w14:textId="0F76B7E4" w:rsidR="00C51CBD" w:rsidRPr="00C51CBD" w:rsidRDefault="00C51CBD" w:rsidP="00D8329B">
      <w:pPr>
        <w:numPr>
          <w:ilvl w:val="0"/>
          <w:numId w:val="155"/>
        </w:numPr>
        <w:tabs>
          <w:tab w:val="left" w:pos="284"/>
        </w:tabs>
        <w:spacing w:before="120"/>
        <w:jc w:val="both"/>
      </w:pPr>
      <w:r w:rsidRPr="00C51CBD">
        <w:t xml:space="preserve">Za wykonanie przedmiotu umowy Wykonawca otrzyma wynagrodzenie ryczałtowe w wysokości netto ……………………. zł. plus </w:t>
      </w:r>
      <w:r w:rsidR="009656B1">
        <w:t>…….</w:t>
      </w:r>
      <w:r w:rsidRPr="00C51CBD">
        <w:t xml:space="preserve"> % podatek VAT…………………. zł., co stanowi kwotę brutto …………………………… zł., (słownie złotych: ……………………………………………………), na które składają się: </w:t>
      </w:r>
    </w:p>
    <w:p w14:paraId="6422E8FB" w14:textId="3489F722" w:rsidR="00C51CBD" w:rsidRPr="00C51CBD" w:rsidRDefault="00C51CBD" w:rsidP="00D8329B">
      <w:pPr>
        <w:numPr>
          <w:ilvl w:val="0"/>
          <w:numId w:val="156"/>
        </w:numPr>
        <w:tabs>
          <w:tab w:val="left" w:pos="284"/>
        </w:tabs>
        <w:spacing w:before="120"/>
        <w:ind w:left="851" w:hanging="425"/>
        <w:jc w:val="both"/>
        <w:rPr>
          <w:rFonts w:cs="Arial"/>
          <w:lang w:eastAsia="en-US"/>
        </w:rPr>
      </w:pPr>
      <w:r w:rsidRPr="00C51CBD">
        <w:rPr>
          <w:rFonts w:cs="Arial"/>
          <w:lang w:eastAsia="en-US"/>
        </w:rPr>
        <w:t xml:space="preserve">wynagrodzenie za wykonanie dokumentacji projektowej, o której mowa w § 1 ust. 2 pkt 1) niniejszej umowy w wysokości netto ……………………. zł. plus </w:t>
      </w:r>
      <w:r w:rsidR="009656B1">
        <w:rPr>
          <w:rFonts w:cs="Arial"/>
          <w:lang w:eastAsia="en-US"/>
        </w:rPr>
        <w:t>…….</w:t>
      </w:r>
      <w:r w:rsidRPr="00C51CBD">
        <w:rPr>
          <w:rFonts w:cs="Arial"/>
          <w:lang w:eastAsia="en-US"/>
        </w:rPr>
        <w:t xml:space="preserve"> % podatek VAT…………………. zł., co stanowi kwotę brutto …………………………… zł., (słownie złotych: ……………………………………………………).</w:t>
      </w:r>
    </w:p>
    <w:p w14:paraId="2A50C877" w14:textId="618764C8" w:rsidR="00C51CBD" w:rsidRPr="00C51CBD" w:rsidRDefault="00C51CBD" w:rsidP="00D8329B">
      <w:pPr>
        <w:numPr>
          <w:ilvl w:val="0"/>
          <w:numId w:val="156"/>
        </w:numPr>
        <w:tabs>
          <w:tab w:val="left" w:pos="284"/>
        </w:tabs>
        <w:spacing w:before="120"/>
        <w:ind w:left="851" w:hanging="425"/>
        <w:jc w:val="both"/>
        <w:rPr>
          <w:rFonts w:cs="Arial"/>
          <w:lang w:eastAsia="en-US"/>
        </w:rPr>
      </w:pPr>
      <w:r w:rsidRPr="00C51CBD">
        <w:rPr>
          <w:rFonts w:cs="Arial"/>
          <w:lang w:eastAsia="en-US"/>
        </w:rPr>
        <w:t xml:space="preserve">wynagrodzenie za sprawowanie nadzoru autorskiego, o którym mowa w § 1 ust. 2 pkt 3), w wysokości netto ………………………… zł. plus </w:t>
      </w:r>
      <w:r w:rsidR="009656B1">
        <w:rPr>
          <w:rFonts w:cs="Arial"/>
          <w:lang w:eastAsia="en-US"/>
        </w:rPr>
        <w:t>…….</w:t>
      </w:r>
      <w:r w:rsidRPr="00C51CBD">
        <w:rPr>
          <w:rFonts w:cs="Arial"/>
          <w:lang w:eastAsia="en-US"/>
        </w:rPr>
        <w:t xml:space="preserve"> % podatek VAT </w:t>
      </w:r>
      <w:r w:rsidRPr="00C51CBD">
        <w:rPr>
          <w:rFonts w:cs="Arial"/>
          <w:lang w:eastAsia="en-US"/>
        </w:rPr>
        <w:lastRenderedPageBreak/>
        <w:t>……………………….. zł., co stanowi kwotę brutto …………………………… zł., (słownie złotych: …………………………………………………………..).</w:t>
      </w:r>
    </w:p>
    <w:p w14:paraId="78274A8E" w14:textId="77777777" w:rsidR="00C51CBD" w:rsidRPr="00C51CBD" w:rsidRDefault="00C51CBD" w:rsidP="00D8329B">
      <w:pPr>
        <w:numPr>
          <w:ilvl w:val="0"/>
          <w:numId w:val="155"/>
        </w:numPr>
        <w:tabs>
          <w:tab w:val="left" w:pos="284"/>
        </w:tabs>
        <w:spacing w:before="120"/>
        <w:ind w:left="284" w:hanging="284"/>
        <w:jc w:val="both"/>
      </w:pPr>
      <w:r w:rsidRPr="00C51CBD">
        <w:t>Wynagrodzenie określone w ust. 1 pkt. 1) będzie płatne jednorazowo po wykonaniu przez Wykonawcę całości przedmiotu Umowy (Etap I, II).</w:t>
      </w:r>
    </w:p>
    <w:p w14:paraId="166414D0" w14:textId="77777777" w:rsidR="00C51CBD" w:rsidRPr="00C51CBD" w:rsidRDefault="00C51CBD" w:rsidP="00D8329B">
      <w:pPr>
        <w:numPr>
          <w:ilvl w:val="0"/>
          <w:numId w:val="155"/>
        </w:numPr>
        <w:tabs>
          <w:tab w:val="left" w:pos="284"/>
        </w:tabs>
        <w:spacing w:before="120"/>
        <w:ind w:left="284" w:hanging="284"/>
        <w:jc w:val="both"/>
      </w:pPr>
      <w:r w:rsidRPr="00C51CBD">
        <w:t xml:space="preserve">Wynagrodzenie należne Wykonawcy (określone w ust. 1) zawiera wszelkie koszty związane </w:t>
      </w:r>
      <w:r w:rsidRPr="00C51CBD">
        <w:br/>
        <w:t xml:space="preserve">z opracowaniem dokumentacji projektowej łącznie z wszelkimi opłatami (administracyjnymi, opłaty skarbowe, opłaty i koszty przygotowania materiałów związanych z uzyskaniem pozwoleń i decyzji, uzgodnień, licencji, patentów, cła itp.), kosztami dojazdu i pobytu (wyżywienie, noclegi, koszty przejazdu, itp.) związane z projektowaniem oraz wynagrodzenie za przeniesienie autorskich praw majątkowych wraz z prawem wyłącznego zezwolenia  na wykonywanie autorskiego prawa zależnego na wszystkich polach eksploatacji wymienionych </w:t>
      </w:r>
      <w:r w:rsidRPr="00C51CBD">
        <w:rPr>
          <w:color w:val="000000"/>
        </w:rPr>
        <w:t>w § 9</w:t>
      </w:r>
      <w:r w:rsidRPr="00C51CBD">
        <w:t xml:space="preserve"> oraz innych praw i zobowiązań określonych w § 8, a także własność egzemplarzy i nośników dokumentacji projektowej przekazanych przez Wykonawcę Zamawiającemu.</w:t>
      </w:r>
    </w:p>
    <w:p w14:paraId="4076EE7B" w14:textId="77777777" w:rsidR="00E6224F" w:rsidRDefault="00C51CBD" w:rsidP="00E6224F">
      <w:pPr>
        <w:numPr>
          <w:ilvl w:val="0"/>
          <w:numId w:val="155"/>
        </w:numPr>
        <w:tabs>
          <w:tab w:val="left" w:pos="284"/>
        </w:tabs>
        <w:spacing w:before="120"/>
        <w:ind w:left="284" w:hanging="284"/>
        <w:jc w:val="both"/>
      </w:pPr>
      <w:r w:rsidRPr="00C51CBD">
        <w:t xml:space="preserve">Podstawą wystawienia faktury za wykonanie przedmiotu Umowy są podpisany przez Zamawiającego bez zastrzeżeń Protokół odbioru Etapu II stwierdzający należyte wykonanie całości przedmiotu Umowy i ostateczna decyzja o pozwoleniu na budowę. </w:t>
      </w:r>
    </w:p>
    <w:p w14:paraId="6962AE94" w14:textId="7CE035A5" w:rsidR="00F94D1A" w:rsidRPr="00C51CBD" w:rsidRDefault="00F94D1A" w:rsidP="00E6224F">
      <w:pPr>
        <w:numPr>
          <w:ilvl w:val="0"/>
          <w:numId w:val="155"/>
        </w:numPr>
        <w:tabs>
          <w:tab w:val="left" w:pos="284"/>
        </w:tabs>
        <w:spacing w:before="120"/>
        <w:ind w:left="284" w:hanging="284"/>
        <w:jc w:val="both"/>
      </w:pPr>
      <w:bookmarkStart w:id="66" w:name="_Hlk148345438"/>
      <w:r w:rsidRPr="001A7655">
        <w:t xml:space="preserve">Podstawą wystawienia faktury za pełnienie nadzorów autorskich jest podpisana przez Inspektora Nadzoru Inwestorskiego </w:t>
      </w:r>
      <w:r w:rsidRPr="00E6224F">
        <w:rPr>
          <w:bCs/>
        </w:rPr>
        <w:t>karta nadzorów autorskich, której wzór stanowi załącznik nr 4  do Umowy. Wynagrodzenie za pełnienie nadzorów autorskich będzie płatne nie częściej niż raz w miesiącu w trakcie trwania robót budowlanych realizowanych na podstawie dokumentacji projektowej.</w:t>
      </w:r>
      <w:r w:rsidR="00E6224F" w:rsidRPr="00E6224F">
        <w:rPr>
          <w:bCs/>
        </w:rPr>
        <w:t xml:space="preserve"> </w:t>
      </w:r>
      <w:r w:rsidR="00E6224F">
        <w:t>Ł</w:t>
      </w:r>
      <w:r w:rsidR="00E6224F" w:rsidRPr="009B67A6">
        <w:t xml:space="preserve">ączna wysokość faktur częściowych wystawionych przez Wykonawcę nie może przekroczyć </w:t>
      </w:r>
      <w:r w:rsidR="00E6224F">
        <w:t>7</w:t>
      </w:r>
      <w:r w:rsidR="00E6224F" w:rsidRPr="009B67A6">
        <w:t xml:space="preserve">0% wynagrodzenia umownego brutto wskazanego § </w:t>
      </w:r>
      <w:r w:rsidR="00E6224F">
        <w:t>10</w:t>
      </w:r>
      <w:r w:rsidR="00E6224F" w:rsidRPr="009B67A6">
        <w:t xml:space="preserve"> ust. 1</w:t>
      </w:r>
      <w:r w:rsidR="00E6224F">
        <w:t xml:space="preserve"> pkt 2.</w:t>
      </w:r>
      <w:r w:rsidR="00E6224F" w:rsidRPr="009B67A6">
        <w:t xml:space="preserve"> Pozostała część wynagrodzenia umownego brutto wskazanego § </w:t>
      </w:r>
      <w:r w:rsidR="00E6224F">
        <w:t>10</w:t>
      </w:r>
      <w:r w:rsidR="00E6224F" w:rsidRPr="009B67A6">
        <w:t xml:space="preserve"> ust. 1</w:t>
      </w:r>
      <w:r w:rsidR="00E6224F">
        <w:t xml:space="preserve"> pkt. 2</w:t>
      </w:r>
      <w:r w:rsidR="00E6224F" w:rsidRPr="009B67A6">
        <w:t xml:space="preserve"> zostanie rozliczona fakturą końcową, </w:t>
      </w:r>
      <w:r w:rsidR="00E6224F">
        <w:t>po wykonaniu i odbiorze robót budowlanych.</w:t>
      </w:r>
      <w:r w:rsidRPr="00E6224F">
        <w:rPr>
          <w:bCs/>
        </w:rPr>
        <w:t xml:space="preserve"> </w:t>
      </w:r>
    </w:p>
    <w:bookmarkEnd w:id="66"/>
    <w:p w14:paraId="60088CF5" w14:textId="77777777" w:rsidR="00C51CBD" w:rsidRPr="00C51CBD" w:rsidRDefault="00C51CBD" w:rsidP="00D8329B">
      <w:pPr>
        <w:numPr>
          <w:ilvl w:val="0"/>
          <w:numId w:val="155"/>
        </w:numPr>
        <w:tabs>
          <w:tab w:val="left" w:pos="284"/>
        </w:tabs>
        <w:spacing w:before="120"/>
        <w:ind w:left="284" w:hanging="284"/>
        <w:jc w:val="both"/>
      </w:pPr>
      <w:r w:rsidRPr="00C51CBD">
        <w:t xml:space="preserve">Płatność za należycie wykonany przedmiot Umowy będzie realizowana w terminie do 30 dni od daty doręczenia do Zamawiającego prawidłowo wystawionej faktury. Płatność będzie realizowana na rachunek bankowy nr ………………………………,potwierdzony na fakturze. Za prawidłowo wystawioną fakturę Strony umowy uznają taką, która jest zgodna z warunkami niniejszej umowy oraz przepisami obowiązującego prawa. </w:t>
      </w:r>
    </w:p>
    <w:p w14:paraId="43148DA9" w14:textId="77777777" w:rsidR="00C51CBD" w:rsidRPr="00C51CBD" w:rsidRDefault="00C51CBD" w:rsidP="00D8329B">
      <w:pPr>
        <w:numPr>
          <w:ilvl w:val="0"/>
          <w:numId w:val="155"/>
        </w:numPr>
        <w:tabs>
          <w:tab w:val="left" w:pos="284"/>
        </w:tabs>
        <w:spacing w:before="120"/>
        <w:ind w:left="284" w:hanging="284"/>
        <w:jc w:val="both"/>
      </w:pPr>
      <w:r w:rsidRPr="00C51CBD">
        <w:t>Za datę zapłaty uznaje się datę obciążenia rachunku bankowego Zamawiającego.</w:t>
      </w:r>
    </w:p>
    <w:p w14:paraId="068B7380" w14:textId="77777777" w:rsidR="00C51CBD" w:rsidRPr="00C51CBD" w:rsidRDefault="00C51CBD" w:rsidP="00D8329B">
      <w:pPr>
        <w:numPr>
          <w:ilvl w:val="0"/>
          <w:numId w:val="155"/>
        </w:numPr>
        <w:tabs>
          <w:tab w:val="left" w:pos="284"/>
        </w:tabs>
        <w:spacing w:before="120"/>
        <w:ind w:left="284" w:hanging="284"/>
        <w:jc w:val="both"/>
      </w:pPr>
      <w:r w:rsidRPr="00C51CBD">
        <w:t>Faktura   zostanie wystawiona na:</w:t>
      </w:r>
    </w:p>
    <w:p w14:paraId="2EDAA694" w14:textId="77777777" w:rsidR="00C51CBD" w:rsidRPr="00C51CBD" w:rsidRDefault="00C51CBD" w:rsidP="00901711">
      <w:pPr>
        <w:tabs>
          <w:tab w:val="left" w:pos="284"/>
        </w:tabs>
        <w:ind w:left="284" w:hanging="284"/>
        <w:jc w:val="both"/>
        <w:rPr>
          <w:b/>
        </w:rPr>
      </w:pPr>
      <w:r w:rsidRPr="00C51CBD">
        <w:rPr>
          <w:b/>
          <w:sz w:val="32"/>
          <w:szCs w:val="32"/>
        </w:rPr>
        <w:tab/>
      </w:r>
      <w:r w:rsidRPr="00C51CBD">
        <w:rPr>
          <w:b/>
        </w:rPr>
        <w:t>Politechnika Warszawska</w:t>
      </w:r>
    </w:p>
    <w:p w14:paraId="153554A2" w14:textId="77777777" w:rsidR="00C51CBD" w:rsidRPr="00C51CBD" w:rsidRDefault="00C51CBD" w:rsidP="00901711">
      <w:pPr>
        <w:keepNext/>
        <w:tabs>
          <w:tab w:val="left" w:pos="284"/>
        </w:tabs>
        <w:ind w:left="284" w:hanging="284"/>
        <w:jc w:val="both"/>
        <w:rPr>
          <w:b/>
          <w:bCs/>
        </w:rPr>
      </w:pPr>
      <w:r w:rsidRPr="00C51CBD">
        <w:tab/>
      </w:r>
      <w:r w:rsidRPr="00C51CBD">
        <w:rPr>
          <w:b/>
          <w:bCs/>
        </w:rPr>
        <w:t>Pl. Politechniki 1</w:t>
      </w:r>
    </w:p>
    <w:p w14:paraId="39FC8EAA" w14:textId="77777777" w:rsidR="00C51CBD" w:rsidRPr="00C51CBD" w:rsidRDefault="00C51CBD" w:rsidP="00901711">
      <w:pPr>
        <w:keepNext/>
        <w:tabs>
          <w:tab w:val="left" w:pos="284"/>
        </w:tabs>
        <w:ind w:left="284" w:hanging="284"/>
        <w:jc w:val="both"/>
        <w:rPr>
          <w:b/>
          <w:bCs/>
        </w:rPr>
      </w:pPr>
      <w:r w:rsidRPr="00C51CBD">
        <w:rPr>
          <w:b/>
          <w:bCs/>
        </w:rPr>
        <w:tab/>
        <w:t>00-661 Warszawa</w:t>
      </w:r>
    </w:p>
    <w:p w14:paraId="28F9D1FF" w14:textId="77777777" w:rsidR="00C51CBD" w:rsidRPr="00C51CBD" w:rsidRDefault="00C51CBD" w:rsidP="00901711">
      <w:pPr>
        <w:tabs>
          <w:tab w:val="left" w:pos="284"/>
        </w:tabs>
        <w:ind w:left="284" w:hanging="284"/>
        <w:jc w:val="both"/>
        <w:rPr>
          <w:b/>
          <w:bCs/>
        </w:rPr>
      </w:pPr>
      <w:r w:rsidRPr="00C51CBD">
        <w:rPr>
          <w:b/>
          <w:bCs/>
        </w:rPr>
        <w:tab/>
        <w:t>NIP: 525-000-58-34</w:t>
      </w:r>
    </w:p>
    <w:p w14:paraId="12F9ECFF" w14:textId="72917502" w:rsidR="00C51CBD" w:rsidRPr="00C51CBD" w:rsidRDefault="00C51CBD" w:rsidP="00D8329B">
      <w:pPr>
        <w:numPr>
          <w:ilvl w:val="0"/>
          <w:numId w:val="155"/>
        </w:numPr>
        <w:tabs>
          <w:tab w:val="left" w:pos="284"/>
        </w:tabs>
        <w:spacing w:before="120"/>
        <w:ind w:left="284" w:hanging="284"/>
        <w:jc w:val="both"/>
      </w:pPr>
      <w:r w:rsidRPr="00C51CBD">
        <w:t xml:space="preserve">Konto bankowe, o którym w ust. </w:t>
      </w:r>
      <w:r w:rsidR="00D0725A">
        <w:t>6</w:t>
      </w:r>
      <w:r w:rsidR="00D0725A" w:rsidRPr="00C51CBD">
        <w:t xml:space="preserve"> </w:t>
      </w:r>
      <w:r w:rsidRPr="00C51CBD">
        <w:t xml:space="preserve">Wykonawcy będącego podatnikiem podatku VAT, musi znajdować się w wykazie rachunków rozliczeniowych otwartych w związku z prowadzoną działalnością gospodarczą, wymienionych w wykazie podmiotów zarejestrowanych jako podatnicy VAT, niezarejestrowanych oraz wykreślonych i przywróconych do rejestru VAT, prowadzonym przez Szefa Krajowej Administracji Skarbowej (tzw. „Biała lista”). </w:t>
      </w:r>
    </w:p>
    <w:p w14:paraId="19059F72" w14:textId="77777777" w:rsidR="00C51CBD" w:rsidRPr="00C51CBD" w:rsidRDefault="00C51CBD" w:rsidP="00D8329B">
      <w:pPr>
        <w:numPr>
          <w:ilvl w:val="0"/>
          <w:numId w:val="155"/>
        </w:numPr>
        <w:tabs>
          <w:tab w:val="left" w:pos="284"/>
        </w:tabs>
        <w:spacing w:before="120"/>
        <w:ind w:left="284" w:hanging="284"/>
        <w:jc w:val="both"/>
      </w:pPr>
      <w:r w:rsidRPr="00C51CBD">
        <w:t>Jeśli zamówienie objęte jest mechanizmem podzielonej płatności (</w:t>
      </w:r>
      <w:proofErr w:type="spellStart"/>
      <w:r w:rsidRPr="00C51CBD">
        <w:t>split</w:t>
      </w:r>
      <w:proofErr w:type="spellEnd"/>
      <w:r w:rsidRPr="00C51CBD">
        <w:t xml:space="preserve"> </w:t>
      </w:r>
      <w:proofErr w:type="spellStart"/>
      <w:r w:rsidRPr="00C51CBD">
        <w:t>payment</w:t>
      </w:r>
      <w:proofErr w:type="spellEnd"/>
      <w:r w:rsidRPr="00C51CBD">
        <w:t xml:space="preserve">), faktura powinna zawierać w tym zakresie informacje, zgodnie z regulacją zawartą w ustawie z dnia z dnia 9 sierpnia 2019 r. o zmianie ustawy o podatku od towarów i usług oraz niektórych innych ustaw (Dz.U. z 2019 poz. 1751 ze zm.). </w:t>
      </w:r>
    </w:p>
    <w:p w14:paraId="07C2A3B9" w14:textId="088190A1" w:rsidR="00C51CBD" w:rsidRPr="00C51CBD" w:rsidRDefault="00C51CBD" w:rsidP="00D8329B">
      <w:pPr>
        <w:numPr>
          <w:ilvl w:val="0"/>
          <w:numId w:val="155"/>
        </w:numPr>
        <w:tabs>
          <w:tab w:val="clear" w:pos="360"/>
        </w:tabs>
        <w:spacing w:before="120"/>
        <w:jc w:val="both"/>
      </w:pPr>
      <w:bookmarkStart w:id="67" w:name="_Hlk148345565"/>
      <w:r w:rsidRPr="00C51CBD">
        <w:t xml:space="preserve">W przypadku skorzystania przez Wykonawcę z możliwości przesłania ustrukturyzowanej faktury za pośrednictwem systemu teleinformatycznego, Wykonawca zobowiązany będzie do poinformowania </w:t>
      </w:r>
      <w:r w:rsidRPr="00C51CBD">
        <w:lastRenderedPageBreak/>
        <w:t xml:space="preserve">o tym Zamawiającego drogą elektroniczną na adres e-mail: </w:t>
      </w:r>
      <w:hyperlink r:id="rId29" w:history="1">
        <w:r w:rsidR="00391B16" w:rsidRPr="00A95CC3">
          <w:rPr>
            <w:rStyle w:val="Hipercze"/>
          </w:rPr>
          <w:t>administrator.pef@pw.edu.pl</w:t>
        </w:r>
      </w:hyperlink>
      <w:r w:rsidRPr="00C51CBD">
        <w:t xml:space="preserve"> za potwierdzeniem odbioru, minimum 2 dni przed wystawieniem faktury. </w:t>
      </w:r>
    </w:p>
    <w:bookmarkEnd w:id="67"/>
    <w:p w14:paraId="510F9260" w14:textId="77777777" w:rsidR="00C51CBD" w:rsidRPr="00C51CBD" w:rsidRDefault="00C51CBD" w:rsidP="00D8329B">
      <w:pPr>
        <w:numPr>
          <w:ilvl w:val="0"/>
          <w:numId w:val="155"/>
        </w:numPr>
        <w:tabs>
          <w:tab w:val="left" w:pos="284"/>
        </w:tabs>
        <w:spacing w:before="120"/>
        <w:ind w:left="284" w:hanging="284"/>
        <w:jc w:val="both"/>
      </w:pPr>
      <w:r w:rsidRPr="00C51CBD">
        <w:rPr>
          <w:color w:val="000009"/>
        </w:rPr>
        <w:t>Przeniesienie wierzytelności Wykonawcy wobec Zamawiającego wynikających z realizacji niniejszej umowy na rzecz osób trzecich, wymaga uprzedniej zgody Zamawiającego wyrażonej na piśmie.</w:t>
      </w:r>
    </w:p>
    <w:p w14:paraId="5D6F401E" w14:textId="77777777" w:rsidR="00C51CBD" w:rsidRPr="00C51CBD" w:rsidRDefault="00C51CBD" w:rsidP="00D8329B">
      <w:pPr>
        <w:numPr>
          <w:ilvl w:val="0"/>
          <w:numId w:val="155"/>
        </w:numPr>
        <w:tabs>
          <w:tab w:val="left" w:pos="284"/>
        </w:tabs>
        <w:suppressAutoHyphens/>
        <w:spacing w:before="120"/>
        <w:ind w:left="284" w:hanging="284"/>
        <w:contextualSpacing/>
        <w:jc w:val="both"/>
      </w:pPr>
      <w:r w:rsidRPr="00C51CBD">
        <w:t>W związku z realizacją niniejszej umowy Zamawiający oświadcza, że posiada status dużego przedsiębiorcy w rozumieniu przepisów ustawy z dnia 8 marca 2013 r. o przeciwdziałaniu nadmiernym opóźnieniom w transakcjach handlowych ( Dz. U. z 2023 r. poz. 711, 852 ).</w:t>
      </w:r>
    </w:p>
    <w:p w14:paraId="46BCC72E" w14:textId="77777777" w:rsidR="00C51CBD" w:rsidRPr="00C51CBD" w:rsidRDefault="00C51CBD" w:rsidP="00C84963">
      <w:pPr>
        <w:tabs>
          <w:tab w:val="left" w:pos="284"/>
        </w:tabs>
        <w:spacing w:before="120"/>
        <w:jc w:val="both"/>
        <w:rPr>
          <w:b/>
        </w:rPr>
      </w:pPr>
    </w:p>
    <w:p w14:paraId="53320354" w14:textId="77777777" w:rsidR="00C51CBD" w:rsidRPr="00C51CBD" w:rsidRDefault="00C51CBD" w:rsidP="00C51CBD">
      <w:pPr>
        <w:tabs>
          <w:tab w:val="left" w:pos="284"/>
        </w:tabs>
        <w:spacing w:before="120"/>
        <w:ind w:left="284" w:hanging="284"/>
        <w:jc w:val="center"/>
        <w:rPr>
          <w:b/>
        </w:rPr>
      </w:pPr>
      <w:r w:rsidRPr="00C51CBD">
        <w:rPr>
          <w:b/>
        </w:rPr>
        <w:t>§ 11.</w:t>
      </w:r>
    </w:p>
    <w:p w14:paraId="40B6A2A1" w14:textId="77777777" w:rsidR="00C51CBD" w:rsidRPr="00C51CBD" w:rsidRDefault="00C51CBD" w:rsidP="00C51CBD">
      <w:pPr>
        <w:tabs>
          <w:tab w:val="left" w:pos="284"/>
        </w:tabs>
        <w:spacing w:before="120"/>
        <w:ind w:left="284" w:hanging="284"/>
        <w:jc w:val="center"/>
        <w:rPr>
          <w:b/>
        </w:rPr>
      </w:pPr>
      <w:r w:rsidRPr="00C51CBD">
        <w:rPr>
          <w:b/>
        </w:rPr>
        <w:t>Zabezpieczenie należytego wykonania Umowy</w:t>
      </w:r>
    </w:p>
    <w:p w14:paraId="3989D0A8" w14:textId="6D9621CA" w:rsidR="00C51CBD" w:rsidRPr="00C51CBD" w:rsidRDefault="00C51CBD" w:rsidP="00D8329B">
      <w:pPr>
        <w:numPr>
          <w:ilvl w:val="4"/>
          <w:numId w:val="155"/>
        </w:numPr>
        <w:tabs>
          <w:tab w:val="left" w:pos="284"/>
        </w:tabs>
        <w:spacing w:before="120"/>
        <w:ind w:left="284" w:hanging="284"/>
        <w:jc w:val="both"/>
        <w:rPr>
          <w:iCs/>
        </w:rPr>
      </w:pPr>
      <w:r w:rsidRPr="00C51CBD">
        <w:rPr>
          <w:iCs/>
        </w:rPr>
        <w:t xml:space="preserve">Strony zgodnie potwierdzają, że przed dniem zawarcia Umowy Wykonawca wniósł zabezpieczenie należytego wykonania Umowy, zwane dalej: </w:t>
      </w:r>
      <w:r w:rsidRPr="00C51CBD">
        <w:rPr>
          <w:b/>
          <w:i/>
          <w:iCs/>
        </w:rPr>
        <w:t>Zabezpieczeniem</w:t>
      </w:r>
      <w:r w:rsidRPr="00C51CBD">
        <w:rPr>
          <w:iCs/>
        </w:rPr>
        <w:t>, w wysokości 5 %</w:t>
      </w:r>
      <w:r w:rsidRPr="00C51CBD">
        <w:rPr>
          <w:iCs/>
          <w:color w:val="FF0000"/>
        </w:rPr>
        <w:t xml:space="preserve"> </w:t>
      </w:r>
      <w:r w:rsidRPr="00C51CBD">
        <w:rPr>
          <w:iCs/>
        </w:rPr>
        <w:t xml:space="preserve">całkowitego wynagrodzenia </w:t>
      </w:r>
      <w:r w:rsidR="003C1CD3">
        <w:rPr>
          <w:iCs/>
        </w:rPr>
        <w:t xml:space="preserve"> brutto </w:t>
      </w:r>
      <w:r w:rsidRPr="00C51CBD">
        <w:rPr>
          <w:iCs/>
        </w:rPr>
        <w:t xml:space="preserve">określonego w § 10 ust. 1, tj. w wysokości </w:t>
      </w:r>
      <w:r w:rsidRPr="00C51CBD">
        <w:rPr>
          <w:bCs/>
          <w:iCs/>
        </w:rPr>
        <w:t>…………………………</w:t>
      </w:r>
      <w:r w:rsidRPr="00C51CBD">
        <w:rPr>
          <w:iCs/>
        </w:rPr>
        <w:t xml:space="preserve"> </w:t>
      </w:r>
      <w:r w:rsidRPr="00C51CBD">
        <w:rPr>
          <w:bCs/>
          <w:iCs/>
        </w:rPr>
        <w:t>zł</w:t>
      </w:r>
      <w:r w:rsidRPr="00C51CBD">
        <w:rPr>
          <w:b/>
          <w:bCs/>
          <w:iCs/>
        </w:rPr>
        <w:t xml:space="preserve"> </w:t>
      </w:r>
      <w:r w:rsidRPr="00C51CBD">
        <w:rPr>
          <w:bCs/>
          <w:iCs/>
        </w:rPr>
        <w:t>(słownie: …………………..…)</w:t>
      </w:r>
      <w:r w:rsidRPr="00C51CBD">
        <w:rPr>
          <w:iCs/>
        </w:rPr>
        <w:t xml:space="preserve">, w formie ……………….…, które służyć będzie pokryciu roszczeń Zamawiającego z tytułu niewykonania lub nienależytego wykonania Umowy w zakresie Etap I - III, w tym w zakresie roszczeń o zapłatę kar umownych, także kar z tytułu odstąpienia od umowy, zastępczego wykonania oraz roszczeń z tytułu rękojmi. </w:t>
      </w:r>
    </w:p>
    <w:p w14:paraId="77169285" w14:textId="77777777" w:rsidR="00C51CBD" w:rsidRPr="00C51CBD" w:rsidRDefault="00C51CBD" w:rsidP="00D8329B">
      <w:pPr>
        <w:numPr>
          <w:ilvl w:val="4"/>
          <w:numId w:val="155"/>
        </w:numPr>
        <w:tabs>
          <w:tab w:val="left" w:pos="284"/>
        </w:tabs>
        <w:spacing w:before="120"/>
        <w:ind w:left="284" w:hanging="284"/>
        <w:jc w:val="both"/>
        <w:rPr>
          <w:iCs/>
        </w:rPr>
      </w:pPr>
      <w:r w:rsidRPr="00C51CBD">
        <w:rPr>
          <w:iCs/>
        </w:rPr>
        <w:t>W trakcie realizacji Umowy Wykonawca może dokonać zmiany formy zabezpieczenia należytego wykonania Umowy na jedną lub kilka form, o których mowa w art. 450 ust. 1 Prawa Zamówień Publicznych. Zmiana formy zabezpieczenia należytego wykonania Umowy jest dokonywana z zachowaniem jego ciągłości i bez zmniejszenia jego wysokości.</w:t>
      </w:r>
    </w:p>
    <w:p w14:paraId="3800022F" w14:textId="77777777" w:rsidR="00C51CBD" w:rsidRPr="00C51CBD" w:rsidRDefault="00C51CBD" w:rsidP="00C51CBD">
      <w:pPr>
        <w:tabs>
          <w:tab w:val="left" w:pos="284"/>
        </w:tabs>
        <w:spacing w:before="120"/>
        <w:ind w:left="284" w:hanging="284"/>
        <w:jc w:val="both"/>
        <w:rPr>
          <w:iCs/>
        </w:rPr>
      </w:pPr>
      <w:r w:rsidRPr="00C51CBD">
        <w:rPr>
          <w:iCs/>
        </w:rPr>
        <w:t xml:space="preserve">3.  Zamawiający zwraca zabezpieczenie w wysokości 70%, w terminie 30 dni od dnia podpisania przez Zamawiającego Protokołu odbioru Etapu II, chyba że z tej kwoty Zamawiający zaspokoi swoje uzasadnione roszczenia. </w:t>
      </w:r>
    </w:p>
    <w:p w14:paraId="7360A74D" w14:textId="77777777" w:rsidR="00C51CBD" w:rsidRPr="00C51CBD" w:rsidRDefault="00C51CBD" w:rsidP="00D8329B">
      <w:pPr>
        <w:numPr>
          <w:ilvl w:val="0"/>
          <w:numId w:val="157"/>
        </w:numPr>
        <w:tabs>
          <w:tab w:val="left" w:pos="284"/>
        </w:tabs>
        <w:autoSpaceDE w:val="0"/>
        <w:autoSpaceDN w:val="0"/>
        <w:spacing w:before="120"/>
        <w:jc w:val="both"/>
        <w:rPr>
          <w:iCs/>
        </w:rPr>
      </w:pPr>
      <w:r w:rsidRPr="00C51CBD">
        <w:rPr>
          <w:iCs/>
        </w:rPr>
        <w:t>Kwota pozostawiona przez Zamawiającego na zabezpieczenie roszczeń z tytułu rękojmi wynosi 30% i zostanie zwrócona w terminie 15 dni po upływie okresu rękojmi.</w:t>
      </w:r>
    </w:p>
    <w:p w14:paraId="5DFF3A32" w14:textId="77777777" w:rsidR="00C51CBD" w:rsidRPr="00C51CBD" w:rsidRDefault="00C51CBD" w:rsidP="00D8329B">
      <w:pPr>
        <w:numPr>
          <w:ilvl w:val="0"/>
          <w:numId w:val="157"/>
        </w:numPr>
        <w:tabs>
          <w:tab w:val="left" w:pos="284"/>
        </w:tabs>
        <w:autoSpaceDE w:val="0"/>
        <w:autoSpaceDN w:val="0"/>
        <w:spacing w:before="120"/>
        <w:ind w:left="284" w:hanging="284"/>
        <w:jc w:val="both"/>
        <w:rPr>
          <w:rFonts w:eastAsia="Arial Unicode MS"/>
          <w:iCs/>
        </w:rPr>
      </w:pPr>
      <w:r w:rsidRPr="00C51CBD">
        <w:rPr>
          <w:rFonts w:eastAsia="Arial Unicode MS"/>
          <w:iCs/>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 Jeżeli zabezpieczenie zostanie wniesione w innej formie – Zamawiający zwróci dokument, o ile będą takie wymogi stawiane przez jego Wystawcę.</w:t>
      </w:r>
    </w:p>
    <w:p w14:paraId="23686882" w14:textId="77777777" w:rsidR="00C51CBD" w:rsidRPr="00C51CBD" w:rsidRDefault="00C51CBD" w:rsidP="00D8329B">
      <w:pPr>
        <w:numPr>
          <w:ilvl w:val="0"/>
          <w:numId w:val="157"/>
        </w:numPr>
        <w:tabs>
          <w:tab w:val="left" w:pos="284"/>
        </w:tabs>
        <w:spacing w:before="120"/>
        <w:ind w:left="284" w:hanging="284"/>
        <w:jc w:val="both"/>
        <w:rPr>
          <w:rFonts w:eastAsia="Arial Unicode MS"/>
          <w:iCs/>
        </w:rPr>
      </w:pPr>
      <w:r w:rsidRPr="00C51CBD">
        <w:rPr>
          <w:rFonts w:eastAsia="Arial Unicode MS"/>
          <w:iCs/>
        </w:rPr>
        <w:t>W przypadku opóźnienia w zakończeniu realizacji przedmiotu Umowy w zakresie objętym zabezpieczeniem należytego wykonania Umowy w stosunku do terminu umownego, Wykonawca zobowiązany jest przedłużyć o stosowny okres termin ważności Zabezpieczenia, pod rygorem wstrzymania zapłaty Wynagrodzenia.</w:t>
      </w:r>
      <w:r w:rsidRPr="00C51CBD">
        <w:t xml:space="preserve"> </w:t>
      </w:r>
      <w:r w:rsidRPr="00C51CBD">
        <w:rPr>
          <w:rFonts w:eastAsia="Arial Unicode MS"/>
          <w:iCs/>
        </w:rPr>
        <w:t>W przypadku, gdy Wykonawca na 7 dni kalendarzowych przed upływem ważności Zabezpieczenia nie dostarczy dowodu przedłużenia odpowiednio okresu jego obowiązywania, Zamawiający ma prawo dokonać wypłaty Zabezpieczenia wniesionego w innej formie niż pieniężna i przekształcić je na Zabezpieczenie pieniężne</w:t>
      </w:r>
    </w:p>
    <w:p w14:paraId="777DFC9E" w14:textId="77777777" w:rsidR="00C51CBD" w:rsidRPr="00C51CBD" w:rsidRDefault="00C51CBD" w:rsidP="00C51CBD">
      <w:pPr>
        <w:tabs>
          <w:tab w:val="left" w:pos="284"/>
        </w:tabs>
        <w:spacing w:before="120"/>
        <w:ind w:left="284" w:hanging="284"/>
        <w:jc w:val="both"/>
        <w:rPr>
          <w:rFonts w:eastAsia="Arial Unicode MS"/>
          <w:iCs/>
        </w:rPr>
      </w:pPr>
    </w:p>
    <w:p w14:paraId="37513ED9" w14:textId="77777777" w:rsidR="00C51CBD" w:rsidRPr="00C51CBD" w:rsidRDefault="00C51CBD" w:rsidP="00C51CBD">
      <w:pPr>
        <w:tabs>
          <w:tab w:val="left" w:pos="284"/>
        </w:tabs>
        <w:spacing w:before="120"/>
        <w:ind w:left="284" w:hanging="284"/>
        <w:jc w:val="center"/>
        <w:rPr>
          <w:b/>
        </w:rPr>
      </w:pPr>
      <w:r w:rsidRPr="00C51CBD">
        <w:rPr>
          <w:b/>
        </w:rPr>
        <w:t>§ 12.</w:t>
      </w:r>
    </w:p>
    <w:p w14:paraId="42E4D1A4" w14:textId="77777777" w:rsidR="00C51CBD" w:rsidRPr="00C51CBD" w:rsidRDefault="00C51CBD" w:rsidP="00C51CBD">
      <w:pPr>
        <w:tabs>
          <w:tab w:val="left" w:pos="284"/>
        </w:tabs>
        <w:spacing w:before="120"/>
        <w:ind w:left="284" w:hanging="284"/>
        <w:jc w:val="center"/>
        <w:rPr>
          <w:b/>
        </w:rPr>
      </w:pPr>
      <w:r w:rsidRPr="00C51CBD">
        <w:rPr>
          <w:b/>
        </w:rPr>
        <w:t>Rękojmia i Gwarancja Wykonawcy</w:t>
      </w:r>
    </w:p>
    <w:p w14:paraId="5F4B4D01" w14:textId="77777777" w:rsidR="00C51CBD" w:rsidRPr="00C51CBD" w:rsidRDefault="00C51CBD" w:rsidP="00D8329B">
      <w:pPr>
        <w:numPr>
          <w:ilvl w:val="0"/>
          <w:numId w:val="158"/>
        </w:numPr>
        <w:tabs>
          <w:tab w:val="clear" w:pos="644"/>
          <w:tab w:val="left" w:pos="284"/>
        </w:tabs>
        <w:spacing w:before="120"/>
        <w:ind w:left="284" w:hanging="284"/>
        <w:jc w:val="both"/>
      </w:pPr>
      <w:r w:rsidRPr="00C51CBD">
        <w:t xml:space="preserve">Wykonawca niniejszym udziela Zamawiającemu 48-miesięcznej gwarancji i 60-miesięcznej rękojmi, licząc od dnia podpisania protokołu odbioru końcowego wykonania przedmiotu Umowy, </w:t>
      </w:r>
    </w:p>
    <w:p w14:paraId="66D603B1" w14:textId="77777777" w:rsidR="00C51CBD" w:rsidRPr="00C51CBD" w:rsidRDefault="00C51CBD" w:rsidP="00D8329B">
      <w:pPr>
        <w:numPr>
          <w:ilvl w:val="0"/>
          <w:numId w:val="158"/>
        </w:numPr>
        <w:tabs>
          <w:tab w:val="clear" w:pos="644"/>
          <w:tab w:val="left" w:pos="284"/>
        </w:tabs>
        <w:spacing w:before="120"/>
        <w:ind w:left="284" w:hanging="284"/>
        <w:jc w:val="both"/>
      </w:pPr>
      <w:r w:rsidRPr="00C51CBD">
        <w:lastRenderedPageBreak/>
        <w:t>Wykonawca gwarantuje Zamawiającemu, że dostarczona dokumentacja projektowa została wykonana z należytą starannością, przy przestrzeganiu obowiązujących przepisów, norm i zasad wiedzy technicznej oraz, że jest kompletna, spójna i może stanowić podstawę do pozyskania pozwolenia na budowę oraz do realizacji robót budowlanych.</w:t>
      </w:r>
    </w:p>
    <w:p w14:paraId="3B587F75" w14:textId="77777777" w:rsidR="00C51CBD" w:rsidRPr="00C51CBD" w:rsidRDefault="00C51CBD" w:rsidP="00D8329B">
      <w:pPr>
        <w:numPr>
          <w:ilvl w:val="0"/>
          <w:numId w:val="158"/>
        </w:numPr>
        <w:tabs>
          <w:tab w:val="clear" w:pos="644"/>
          <w:tab w:val="left" w:pos="284"/>
        </w:tabs>
        <w:spacing w:before="120"/>
        <w:ind w:left="284" w:hanging="284"/>
        <w:jc w:val="both"/>
      </w:pPr>
      <w:r w:rsidRPr="00C51CBD">
        <w:t>Odpowiedzialność Wykonawcy z tytułu ust. 2 niniejszego paragrafu wygasa w stosunku do Zamawiającego wraz z wygaśnięciem odpowiedzialności wykonawcy robót budowlanych z tytułu rękojmi za wady robót wykonanych na podstawie dokumentacji projektowej.</w:t>
      </w:r>
    </w:p>
    <w:p w14:paraId="4D1E8365" w14:textId="77777777" w:rsidR="00C51CBD" w:rsidRPr="00C51CBD" w:rsidRDefault="00C51CBD" w:rsidP="00D8329B">
      <w:pPr>
        <w:numPr>
          <w:ilvl w:val="0"/>
          <w:numId w:val="158"/>
        </w:numPr>
        <w:tabs>
          <w:tab w:val="clear" w:pos="644"/>
          <w:tab w:val="left" w:pos="284"/>
        </w:tabs>
        <w:spacing w:before="120"/>
        <w:ind w:left="284" w:hanging="284"/>
        <w:jc w:val="both"/>
      </w:pPr>
      <w:r w:rsidRPr="00C51CBD">
        <w:t>Zobowiązanie, o którym mowa w ust. 2 niniejszego paragrafu, zostanie przekazane Zamawiającemu wraz z wykonaną dokumentacją projektową.</w:t>
      </w:r>
    </w:p>
    <w:p w14:paraId="26A39601" w14:textId="77777777" w:rsidR="00C51CBD" w:rsidRPr="00C51CBD" w:rsidRDefault="00C51CBD" w:rsidP="00D8329B">
      <w:pPr>
        <w:numPr>
          <w:ilvl w:val="0"/>
          <w:numId w:val="158"/>
        </w:numPr>
        <w:tabs>
          <w:tab w:val="clear" w:pos="644"/>
          <w:tab w:val="left" w:pos="284"/>
        </w:tabs>
        <w:spacing w:before="120"/>
        <w:ind w:left="284" w:hanging="284"/>
        <w:jc w:val="both"/>
      </w:pPr>
      <w:r w:rsidRPr="00C51CBD">
        <w:t>Wykonawca zobowiązuje się w każdym czasie do niezwłocznego i bez dodatkowego wynagrodzenia usunięcia stwierdzonej wady, błędu, usterki, niedokładności, itp. zarówno w przypadku ich stwierdzenia na etapie odbioru dokumentacji przez Zamawiającego, przygotowywania postępowania o udzielenie zamówienia na roboty budowlane, jak i na skutek pytań zadawanych przez wykonawców robót w postępowaniu o udzielenie zamówienia na wykonanie robót objętych projektem oraz w trakcie pełnienia nadzoru autorskiego w czasie realizacji robót. W przypadku, gdy usunięcie wadliwości dokumentacji projektowej powodować będzie niezgodność z innymi jej elementami, Wykonawca zobowiązany jest doprowadzić do zgodności wszystkie opracowania wchodzące w zakres dokumentacji projektowej, bez względu na to czy także do nich zostały wniesione zastrzeżenia.</w:t>
      </w:r>
    </w:p>
    <w:p w14:paraId="6CBE75CF" w14:textId="77777777" w:rsidR="00C51CBD" w:rsidRPr="00C51CBD" w:rsidRDefault="00C51CBD" w:rsidP="00D8329B">
      <w:pPr>
        <w:numPr>
          <w:ilvl w:val="0"/>
          <w:numId w:val="158"/>
        </w:numPr>
        <w:tabs>
          <w:tab w:val="clear" w:pos="644"/>
          <w:tab w:val="left" w:pos="284"/>
        </w:tabs>
        <w:spacing w:before="120"/>
        <w:ind w:left="284" w:hanging="284"/>
        <w:jc w:val="both"/>
      </w:pPr>
      <w:r w:rsidRPr="00C51CBD">
        <w:t xml:space="preserve">W przypadku, gdy Wykonawca nie wykonuje zobowiązań, o których mowa w ust. 5 niniejszego paragrafu, Zamawiający może odstąpić od umowy lub zlecić wykonanie prac określonych w tym ustępie podmiotowi trzeciemu na koszt i niebezpieczeństwo Wykonawcy. </w:t>
      </w:r>
    </w:p>
    <w:p w14:paraId="61BA710C" w14:textId="77777777" w:rsidR="00C51CBD" w:rsidRPr="00C51CBD" w:rsidRDefault="00C51CBD" w:rsidP="00D8329B">
      <w:pPr>
        <w:numPr>
          <w:ilvl w:val="0"/>
          <w:numId w:val="158"/>
        </w:numPr>
        <w:tabs>
          <w:tab w:val="clear" w:pos="644"/>
          <w:tab w:val="left" w:pos="284"/>
        </w:tabs>
        <w:spacing w:before="120"/>
        <w:ind w:left="284" w:hanging="284"/>
        <w:jc w:val="both"/>
      </w:pPr>
      <w:r w:rsidRPr="00C51CBD">
        <w:t>Wykonawca ponosi pełną i nieograniczoną odpowiedzialność za wszelkie wady prawne i konsekwencje istnienia tych wad ujawnione lub mogące się ujawnić w przyszłości. W szczególności, jeżeli okaże się, że prawa autorskie do przedmiotu umowy lub jego części przysługują podmiotowi trzeciemu, Wykonawca pokryje koszty negocjacji i postępowań sądowych niezbędnych dla odparcia roszczeń tego podmiotu oraz pokryje koszty ewentualnych odszkodowań. Zamawiający poinformuje Wykonawcę o wniesieniu tego typu roszczeń, a Wykonawca udzieli Zamawiającemu niezbędnej pomocy.</w:t>
      </w:r>
    </w:p>
    <w:p w14:paraId="488FB419" w14:textId="77777777" w:rsidR="00C51CBD" w:rsidRPr="00C51CBD" w:rsidRDefault="00C51CBD" w:rsidP="00D8329B">
      <w:pPr>
        <w:numPr>
          <w:ilvl w:val="0"/>
          <w:numId w:val="158"/>
        </w:numPr>
        <w:tabs>
          <w:tab w:val="clear" w:pos="644"/>
          <w:tab w:val="left" w:pos="284"/>
        </w:tabs>
        <w:spacing w:before="120"/>
        <w:ind w:left="284" w:hanging="284"/>
        <w:jc w:val="both"/>
      </w:pPr>
      <w:r w:rsidRPr="00C51CBD">
        <w:t>W ramach rękojmi, o której mowa w ust. 3, Wykonawca ponosi odpowiedzialność za wady robót budowlanych będących następstwem wadliwie wykonanej dokumentacji projektowej.</w:t>
      </w:r>
    </w:p>
    <w:p w14:paraId="4BFCFBA6" w14:textId="77777777" w:rsidR="00C51CBD" w:rsidRPr="00C51CBD" w:rsidRDefault="00C51CBD" w:rsidP="00D8329B">
      <w:pPr>
        <w:numPr>
          <w:ilvl w:val="0"/>
          <w:numId w:val="158"/>
        </w:numPr>
        <w:tabs>
          <w:tab w:val="clear" w:pos="644"/>
          <w:tab w:val="left" w:pos="284"/>
        </w:tabs>
        <w:spacing w:before="120"/>
        <w:ind w:left="284" w:hanging="284"/>
        <w:jc w:val="both"/>
      </w:pPr>
      <w:r w:rsidRPr="00C51CBD">
        <w:t>Odpowiedzialność Wykonawcy z tytułu rękojmi za wady fizyczne dotyczy wad (usterek, błędów) stwierdzonych w dokumentacji projektowej, które ujawniły się po odbiorze w okresie obowiązywania rękojmi.</w:t>
      </w:r>
    </w:p>
    <w:p w14:paraId="434EDD9B" w14:textId="77777777" w:rsidR="00C51CBD" w:rsidRPr="00C51CBD" w:rsidRDefault="00C51CBD" w:rsidP="00D8329B">
      <w:pPr>
        <w:numPr>
          <w:ilvl w:val="0"/>
          <w:numId w:val="158"/>
        </w:numPr>
        <w:tabs>
          <w:tab w:val="clear" w:pos="644"/>
          <w:tab w:val="left" w:pos="284"/>
        </w:tabs>
        <w:spacing w:before="120"/>
        <w:ind w:left="426" w:hanging="426"/>
        <w:jc w:val="both"/>
      </w:pPr>
      <w:r w:rsidRPr="00C51CBD">
        <w:rPr>
          <w:snapToGrid w:val="0"/>
        </w:rPr>
        <w:t>Obowiązków wynikających z rękojmi Wykonawca nie może powierzyć osobom trzecim.</w:t>
      </w:r>
    </w:p>
    <w:p w14:paraId="43985608" w14:textId="77777777" w:rsidR="00C51CBD" w:rsidRPr="00C51CBD" w:rsidRDefault="00C51CBD" w:rsidP="00D8329B">
      <w:pPr>
        <w:numPr>
          <w:ilvl w:val="0"/>
          <w:numId w:val="158"/>
        </w:numPr>
        <w:tabs>
          <w:tab w:val="clear" w:pos="644"/>
          <w:tab w:val="left" w:pos="284"/>
        </w:tabs>
        <w:spacing w:before="120"/>
        <w:ind w:left="426" w:hanging="426"/>
        <w:jc w:val="both"/>
      </w:pPr>
      <w:r w:rsidRPr="00C51CBD">
        <w:rPr>
          <w:snapToGrid w:val="0"/>
        </w:rPr>
        <w:t>Jeśli w okresie rękojmi ujawnione zostaną wady (usterki, błędy) przedmiotu Umowy, Wykonawca zobowiązany jest usunąć je własnym staraniem i na własny koszt, w terminie nie dłuższym niż 7 dni od ich zgłoszenia na piśmie. Przedłużenie tego terminu wymaga pisemnej zgody Zamawiającego.</w:t>
      </w:r>
    </w:p>
    <w:p w14:paraId="462938C3" w14:textId="77777777" w:rsidR="00C51CBD" w:rsidRPr="00C51CBD" w:rsidRDefault="00C51CBD" w:rsidP="00D8329B">
      <w:pPr>
        <w:numPr>
          <w:ilvl w:val="0"/>
          <w:numId w:val="158"/>
        </w:numPr>
        <w:tabs>
          <w:tab w:val="clear" w:pos="644"/>
          <w:tab w:val="left" w:pos="284"/>
        </w:tabs>
        <w:spacing w:before="120"/>
        <w:ind w:left="426" w:hanging="426"/>
        <w:jc w:val="both"/>
      </w:pPr>
      <w:r w:rsidRPr="00C51CBD">
        <w:t xml:space="preserve">Nieusunięcie przez Wykonawcę </w:t>
      </w:r>
      <w:r w:rsidRPr="00C51CBD">
        <w:rPr>
          <w:snapToGrid w:val="0"/>
        </w:rPr>
        <w:t xml:space="preserve">wad (usterek, błędów) </w:t>
      </w:r>
      <w:r w:rsidRPr="00C51CBD">
        <w:t xml:space="preserve">w terminie określonym w ust. 11 daje Zamawiającemu prawo do powierzenia ich usunięcia osobom trzecim wskazanym przez Zamawiającego, na koszt i ryzyko Wykonawcy. </w:t>
      </w:r>
    </w:p>
    <w:p w14:paraId="36737219" w14:textId="77777777" w:rsidR="00C51CBD" w:rsidRPr="00C51CBD" w:rsidRDefault="00C51CBD" w:rsidP="00D8329B">
      <w:pPr>
        <w:numPr>
          <w:ilvl w:val="0"/>
          <w:numId w:val="158"/>
        </w:numPr>
        <w:tabs>
          <w:tab w:val="clear" w:pos="644"/>
          <w:tab w:val="left" w:pos="284"/>
        </w:tabs>
        <w:spacing w:before="120"/>
        <w:ind w:left="426" w:hanging="426"/>
        <w:jc w:val="both"/>
      </w:pPr>
      <w:r w:rsidRPr="00C51CBD">
        <w:rPr>
          <w:snapToGrid w:val="0"/>
        </w:rPr>
        <w:t>Dowodem na skuteczne usunięcie ujawnionych wad (usterek, błędów) jest protokół usunięcia wad (usterek, błędów) podpisany przez Strony.</w:t>
      </w:r>
    </w:p>
    <w:p w14:paraId="05ECFA15" w14:textId="4E2CFF7E" w:rsidR="00C51CBD" w:rsidRPr="00C51CBD" w:rsidRDefault="00F94D1A" w:rsidP="00D8329B">
      <w:pPr>
        <w:numPr>
          <w:ilvl w:val="0"/>
          <w:numId w:val="158"/>
        </w:numPr>
        <w:tabs>
          <w:tab w:val="clear" w:pos="644"/>
          <w:tab w:val="left" w:pos="284"/>
        </w:tabs>
        <w:spacing w:before="120"/>
        <w:ind w:left="426" w:hanging="426"/>
        <w:jc w:val="both"/>
      </w:pPr>
      <w:r>
        <w:t xml:space="preserve">Zamawiającemu </w:t>
      </w:r>
      <w:r w:rsidR="00C51CBD" w:rsidRPr="00C51CBD">
        <w:t xml:space="preserve">przysługują ponadto inne uprawnienia z rękojmi określone przepisami Kodeksu cywilnego oraz uprawnienia wynikające z przepisów ustawy o prawie autorskim i prawach pokrewnych. </w:t>
      </w:r>
    </w:p>
    <w:p w14:paraId="6F42B8AA" w14:textId="77777777" w:rsidR="00C51CBD" w:rsidRPr="00C51CBD" w:rsidRDefault="00C51CBD" w:rsidP="00C51CBD">
      <w:pPr>
        <w:tabs>
          <w:tab w:val="left" w:pos="284"/>
          <w:tab w:val="num" w:pos="360"/>
        </w:tabs>
        <w:spacing w:before="120"/>
        <w:ind w:left="284" w:hanging="284"/>
        <w:jc w:val="both"/>
        <w:rPr>
          <w:b/>
          <w:bCs/>
          <w:color w:val="000000"/>
        </w:rPr>
      </w:pPr>
    </w:p>
    <w:p w14:paraId="6DB34512" w14:textId="77777777" w:rsidR="00C51CBD" w:rsidRPr="00C51CBD" w:rsidRDefault="00C51CBD" w:rsidP="00C51CBD">
      <w:pPr>
        <w:tabs>
          <w:tab w:val="left" w:pos="284"/>
          <w:tab w:val="left" w:pos="426"/>
        </w:tabs>
        <w:spacing w:before="120"/>
        <w:ind w:left="284" w:hanging="284"/>
        <w:jc w:val="center"/>
        <w:rPr>
          <w:b/>
        </w:rPr>
      </w:pPr>
      <w:r w:rsidRPr="00C51CBD">
        <w:rPr>
          <w:b/>
        </w:rPr>
        <w:t>§ 13.</w:t>
      </w:r>
    </w:p>
    <w:p w14:paraId="116DB25C" w14:textId="77777777" w:rsidR="00C51CBD" w:rsidRPr="00C51CBD" w:rsidRDefault="00C51CBD" w:rsidP="00C51CBD">
      <w:pPr>
        <w:tabs>
          <w:tab w:val="left" w:pos="284"/>
          <w:tab w:val="num" w:pos="360"/>
        </w:tabs>
        <w:spacing w:before="120"/>
        <w:ind w:left="284" w:hanging="284"/>
        <w:jc w:val="center"/>
        <w:rPr>
          <w:b/>
          <w:bCs/>
          <w:color w:val="000000"/>
        </w:rPr>
      </w:pPr>
      <w:r w:rsidRPr="00C51CBD">
        <w:rPr>
          <w:b/>
          <w:bCs/>
          <w:color w:val="000000"/>
        </w:rPr>
        <w:t>Podwykonawstwo</w:t>
      </w:r>
    </w:p>
    <w:p w14:paraId="38603FC6" w14:textId="77777777" w:rsidR="00C51CBD" w:rsidRPr="00C51CBD" w:rsidRDefault="00C51CBD" w:rsidP="00D8329B">
      <w:pPr>
        <w:numPr>
          <w:ilvl w:val="0"/>
          <w:numId w:val="159"/>
        </w:numPr>
        <w:tabs>
          <w:tab w:val="clear" w:pos="644"/>
          <w:tab w:val="left" w:pos="284"/>
          <w:tab w:val="num" w:pos="426"/>
        </w:tabs>
        <w:spacing w:before="120"/>
        <w:ind w:left="284" w:hanging="284"/>
        <w:jc w:val="both"/>
        <w:rPr>
          <w:color w:val="000000"/>
        </w:rPr>
      </w:pPr>
      <w:r w:rsidRPr="00C51CBD">
        <w:rPr>
          <w:color w:val="000000"/>
        </w:rPr>
        <w:t>Wykonawca nie może bez uprzedniej, wyrażonej w formie pisemnej, zgody Zamawiającego powierzyć wykonania całości lub części dokumentacji projektowej objętej przedmiotem umowy podwykonawcom;</w:t>
      </w:r>
    </w:p>
    <w:p w14:paraId="5F7B6C4A"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Zamawiający nie wyraża zgody na  realizacji przedmiotu Umowy za pomocą dalszych podwykonawców;</w:t>
      </w:r>
    </w:p>
    <w:p w14:paraId="1CF6392A"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Wykonawca, po uzyskaniu zgody Zamawiającego, może powierzyć wykonanie części dokumentacji projektowej wyłącznie takiemu podwykonawcy, który posiada kwalifikacje i uprawnienia odpowiednie do wykonywania powierzonej mu dokumentacji projektowej. </w:t>
      </w:r>
    </w:p>
    <w:p w14:paraId="2CFBB16A"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 przypadku zamiaru zawarcia umowy z podwykonawcą, Wykonawca, występując do Zamawiającego o wyrażenie zgody, zobowiązany jest przedstawić Zamawiającemu projekt umowy z podwykonawcą, włącznie z zakresem powierzanej dokumentacji projektowej.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p>
    <w:p w14:paraId="4ED1E8FA"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 terminie 7 dni od dnia wystąpienia, o którym mowa w ustępie poprzedzającym Zamawiający złoży </w:t>
      </w:r>
      <w:r w:rsidRPr="00C51CBD">
        <w:rPr>
          <w:color w:val="000000"/>
        </w:rPr>
        <w:br/>
        <w:t xml:space="preserve">w formie pisemnej oświadczenie w przedmiocie wyrażenia zgody, odmowy udzielenia zgody albo zgłoszenia zastrzeżeń. Brak oświadczenia będzie uznawany za wyrażenie zgody na zawarcie umowy z podwykonawcą. </w:t>
      </w:r>
    </w:p>
    <w:p w14:paraId="65E3A4DF"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6938E7FC"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 </w:t>
      </w:r>
    </w:p>
    <w:p w14:paraId="47289ABE"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Wykonawca zobowiązuje się do niewprowadzania żadnych zmian do projektu umowy z podwykonawcą po jej zaakceptowaniu przez Zamawiającego, bez zgody Zamawiającego. </w:t>
      </w:r>
    </w:p>
    <w:p w14:paraId="7BC54FF3"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rPr>
          <w:color w:val="000000"/>
        </w:rPr>
        <w:t xml:space="preserve">Wykonawca przedłoży Zamawiającemu poświadczoną za zgodność z oryginałem kopię zawartej umowy o podwykonawstwo, do której Zamawiający może wnieść sprzeciw w terminie 7 dni. </w:t>
      </w:r>
    </w:p>
    <w:p w14:paraId="5B9910D1"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t>Wykonawca będzie w pełni odpowiedzialny za działania lub uchybienia każdego Podwykonawcy i ich przedstawicieli lub pracowników, tak jakby były to działania lub uchybienia Wykonawcy.</w:t>
      </w:r>
    </w:p>
    <w:p w14:paraId="1A26FF5D" w14:textId="77777777" w:rsidR="00C51CBD" w:rsidRPr="00C51CBD" w:rsidRDefault="00C51CBD" w:rsidP="00D8329B">
      <w:pPr>
        <w:numPr>
          <w:ilvl w:val="0"/>
          <w:numId w:val="159"/>
        </w:numPr>
        <w:tabs>
          <w:tab w:val="left" w:pos="284"/>
          <w:tab w:val="num" w:pos="426"/>
        </w:tabs>
        <w:spacing w:before="120"/>
        <w:ind w:left="284" w:hanging="284"/>
        <w:jc w:val="both"/>
        <w:rPr>
          <w:color w:val="000000"/>
        </w:rPr>
      </w:pPr>
      <w:r w:rsidRPr="00C51CBD">
        <w:t xml:space="preserve"> W przypadku zawarcia umowy z Podwykonawcą, Wykonawca zobowiązany jest do uzyskania autorskich praw majątkowych oraz praw zależnych wraz ze zgodą na wykonywanie praw osobistych do utworów wytworzonych w ramach tej umowy w zakresie tożsamym z określonym w § 1 umowy oraz przeniesienia ich na Zamawiającego zgodnie z § 9 umowy.</w:t>
      </w:r>
    </w:p>
    <w:p w14:paraId="651F59AA" w14:textId="77777777" w:rsidR="00C51CBD" w:rsidRPr="00C51CBD" w:rsidRDefault="00C51CBD" w:rsidP="00C51CBD">
      <w:pPr>
        <w:tabs>
          <w:tab w:val="left" w:pos="284"/>
        </w:tabs>
        <w:spacing w:before="120"/>
        <w:jc w:val="both"/>
        <w:rPr>
          <w:color w:val="000000"/>
        </w:rPr>
      </w:pPr>
    </w:p>
    <w:p w14:paraId="7EBFC883" w14:textId="77777777" w:rsidR="00C51CBD" w:rsidRPr="00C51CBD" w:rsidRDefault="00C51CBD" w:rsidP="00C51CBD">
      <w:pPr>
        <w:tabs>
          <w:tab w:val="left" w:pos="284"/>
          <w:tab w:val="left" w:pos="426"/>
        </w:tabs>
        <w:spacing w:before="120"/>
        <w:ind w:left="284" w:hanging="284"/>
        <w:jc w:val="center"/>
        <w:rPr>
          <w:b/>
        </w:rPr>
      </w:pPr>
      <w:r w:rsidRPr="00C51CBD">
        <w:rPr>
          <w:b/>
        </w:rPr>
        <w:t>§ 14.</w:t>
      </w:r>
    </w:p>
    <w:p w14:paraId="1E7C502A" w14:textId="77777777" w:rsidR="00C51CBD" w:rsidRPr="00C51CBD" w:rsidRDefault="00C51CBD" w:rsidP="00C51CBD">
      <w:pPr>
        <w:tabs>
          <w:tab w:val="left" w:pos="284"/>
          <w:tab w:val="left" w:pos="426"/>
        </w:tabs>
        <w:spacing w:before="120"/>
        <w:ind w:left="284" w:hanging="284"/>
        <w:jc w:val="center"/>
        <w:rPr>
          <w:b/>
        </w:rPr>
      </w:pPr>
      <w:r w:rsidRPr="00C51CBD">
        <w:rPr>
          <w:b/>
        </w:rPr>
        <w:t>Kary umowne</w:t>
      </w:r>
    </w:p>
    <w:p w14:paraId="221C176D" w14:textId="77777777" w:rsidR="00C51CBD" w:rsidRPr="00C51CBD" w:rsidRDefault="00C51CBD" w:rsidP="00D8329B">
      <w:pPr>
        <w:widowControl w:val="0"/>
        <w:numPr>
          <w:ilvl w:val="0"/>
          <w:numId w:val="160"/>
        </w:numPr>
        <w:tabs>
          <w:tab w:val="left" w:pos="284"/>
          <w:tab w:val="left" w:pos="360"/>
        </w:tabs>
        <w:suppressAutoHyphens/>
        <w:spacing w:before="120"/>
        <w:jc w:val="both"/>
        <w:rPr>
          <w:rFonts w:cs="Arial"/>
          <w:lang w:eastAsia="en-US"/>
        </w:rPr>
      </w:pPr>
      <w:r w:rsidRPr="00C51CBD">
        <w:rPr>
          <w:rFonts w:cs="Arial"/>
          <w:lang w:eastAsia="en-US"/>
        </w:rPr>
        <w:t xml:space="preserve">Zamawiający ma prawo naliczyć, a Wykonawca zobowiązuje się zapłacić Zamawiającemu kary umowne z niżej podanych tytułów i w następującej wysokości: </w:t>
      </w:r>
    </w:p>
    <w:p w14:paraId="2ABB84F8" w14:textId="77777777" w:rsidR="00C51CBD" w:rsidRPr="00C51CBD" w:rsidRDefault="00C51CBD" w:rsidP="00D8329B">
      <w:pPr>
        <w:numPr>
          <w:ilvl w:val="0"/>
          <w:numId w:val="161"/>
        </w:numPr>
        <w:tabs>
          <w:tab w:val="left" w:pos="284"/>
          <w:tab w:val="left" w:pos="426"/>
        </w:tabs>
        <w:spacing w:before="120"/>
        <w:ind w:left="993" w:hanging="426"/>
        <w:jc w:val="both"/>
      </w:pPr>
      <w:r w:rsidRPr="00C51CBD">
        <w:t>0,2 %</w:t>
      </w:r>
      <w:r w:rsidRPr="00C51CBD">
        <w:rPr>
          <w:color w:val="FF0000"/>
        </w:rPr>
        <w:t xml:space="preserve"> </w:t>
      </w:r>
      <w:r w:rsidRPr="00C51CBD">
        <w:t xml:space="preserve">całkowitego wynagrodzenia umownego netto (§ 10 ust. 1) – za każdy dzień zwłoki w wykonaniu przedmiotu Umowy, </w:t>
      </w:r>
    </w:p>
    <w:p w14:paraId="76E8E5CC" w14:textId="77777777" w:rsidR="00C51CBD" w:rsidRPr="00C51CBD" w:rsidRDefault="00C51CBD" w:rsidP="00D8329B">
      <w:pPr>
        <w:numPr>
          <w:ilvl w:val="0"/>
          <w:numId w:val="161"/>
        </w:numPr>
        <w:tabs>
          <w:tab w:val="left" w:pos="284"/>
        </w:tabs>
        <w:spacing w:before="120"/>
        <w:ind w:left="993" w:hanging="426"/>
        <w:jc w:val="both"/>
        <w:rPr>
          <w:rFonts w:cs="Arial"/>
          <w:lang w:eastAsia="en-US"/>
        </w:rPr>
      </w:pPr>
      <w:r w:rsidRPr="00C51CBD">
        <w:rPr>
          <w:rFonts w:cs="Arial"/>
          <w:lang w:eastAsia="en-US"/>
        </w:rPr>
        <w:t>za zwłokę w usunięciu wad w dokumentacji projektowej – w wysokości 0,2% wynagrodzenia umownego netto, określonego w § 10 ust. 1 pkt 1 za każdy dzień zwłoki, licząc od ustalonego terminu usunięcia wad;</w:t>
      </w:r>
    </w:p>
    <w:p w14:paraId="5FC4BCCB" w14:textId="77777777" w:rsidR="00C51CBD" w:rsidRPr="00C51CBD" w:rsidRDefault="00C51CBD" w:rsidP="00D8329B">
      <w:pPr>
        <w:numPr>
          <w:ilvl w:val="0"/>
          <w:numId w:val="161"/>
        </w:numPr>
        <w:tabs>
          <w:tab w:val="left" w:pos="284"/>
          <w:tab w:val="left" w:pos="709"/>
        </w:tabs>
        <w:spacing w:before="120"/>
        <w:ind w:left="993" w:hanging="426"/>
        <w:jc w:val="both"/>
        <w:rPr>
          <w:color w:val="000000"/>
        </w:rPr>
      </w:pPr>
      <w:r w:rsidRPr="00C51CBD">
        <w:t xml:space="preserve">500,00 zł za każdy przypadek nie wykonania przez Wykonawcę obowiązku, o którym </w:t>
      </w:r>
      <w:r w:rsidRPr="00C51CBD">
        <w:rPr>
          <w:color w:val="000000"/>
        </w:rPr>
        <w:t xml:space="preserve">§ 4 ust. 8, </w:t>
      </w:r>
    </w:p>
    <w:p w14:paraId="198B90FD" w14:textId="77777777" w:rsidR="00C51CBD" w:rsidRPr="00C51CBD" w:rsidRDefault="00C51CBD" w:rsidP="00D8329B">
      <w:pPr>
        <w:numPr>
          <w:ilvl w:val="0"/>
          <w:numId w:val="161"/>
        </w:numPr>
        <w:tabs>
          <w:tab w:val="left" w:pos="284"/>
          <w:tab w:val="left" w:pos="709"/>
        </w:tabs>
        <w:spacing w:before="120"/>
        <w:ind w:left="993" w:hanging="426"/>
        <w:jc w:val="both"/>
        <w:rPr>
          <w:color w:val="000000"/>
        </w:rPr>
      </w:pPr>
      <w:r w:rsidRPr="00C51CBD">
        <w:t xml:space="preserve">3 000,00 zł </w:t>
      </w:r>
      <w:r w:rsidRPr="00C51CBD">
        <w:rPr>
          <w:color w:val="000000"/>
        </w:rPr>
        <w:t xml:space="preserve">– za każdy przypadek nieprzedłożenia przez Wykonawcę dowodu zawarcia umowy ubezpieczenia, warunków odpowiedzialności ubezpieczyciela lub dowodu opłacenia składki, zgodnie z § 2, </w:t>
      </w:r>
    </w:p>
    <w:p w14:paraId="1A45FA34" w14:textId="77777777" w:rsidR="00C51CBD" w:rsidRPr="00C51CBD" w:rsidRDefault="00C51CBD" w:rsidP="00D8329B">
      <w:pPr>
        <w:numPr>
          <w:ilvl w:val="0"/>
          <w:numId w:val="161"/>
        </w:numPr>
        <w:tabs>
          <w:tab w:val="left" w:pos="284"/>
        </w:tabs>
        <w:spacing w:before="120" w:line="276" w:lineRule="auto"/>
        <w:ind w:left="993" w:hanging="426"/>
        <w:jc w:val="both"/>
        <w:rPr>
          <w:color w:val="000000"/>
          <w:lang w:eastAsia="en-US"/>
        </w:rPr>
      </w:pPr>
      <w:r w:rsidRPr="00C51CBD">
        <w:rPr>
          <w:color w:val="000000"/>
          <w:lang w:eastAsia="en-US"/>
        </w:rPr>
        <w:t xml:space="preserve">za zwłokę w udzieleniu odpowiedzi na zapytanie wykonawców uczestniczących w postępowaniu o udzielenie zamówienia na wykonanie robót budowlanych dotyczące dokumentacji projektowej – w wysokości </w:t>
      </w:r>
      <w:r w:rsidRPr="00C51CBD">
        <w:rPr>
          <w:lang w:eastAsia="en-US"/>
        </w:rPr>
        <w:t xml:space="preserve">0,2 % </w:t>
      </w:r>
      <w:r w:rsidRPr="00C51CBD">
        <w:rPr>
          <w:color w:val="000000"/>
          <w:lang w:eastAsia="en-US"/>
        </w:rPr>
        <w:t>wynagrodzenia umownego netto, o którym mowa w § 10 ust. 1 umowy za każdy dzień zwłoki;</w:t>
      </w:r>
    </w:p>
    <w:p w14:paraId="099C4A87" w14:textId="77777777" w:rsidR="00C51CBD" w:rsidRPr="00C51CBD" w:rsidRDefault="00C51CBD" w:rsidP="00D8329B">
      <w:pPr>
        <w:numPr>
          <w:ilvl w:val="0"/>
          <w:numId w:val="161"/>
        </w:numPr>
        <w:tabs>
          <w:tab w:val="left" w:pos="709"/>
        </w:tabs>
        <w:spacing w:before="120"/>
        <w:ind w:left="993" w:hanging="426"/>
        <w:jc w:val="both"/>
      </w:pPr>
      <w:r w:rsidRPr="00C51CBD">
        <w:t>za nieobecność projektanta na terenie budowy w uzgodnionym terminie – w wysokości 1 000 zł za każde zdarzenie i każdego projektanta;</w:t>
      </w:r>
    </w:p>
    <w:p w14:paraId="4BE3C1E8" w14:textId="77777777" w:rsidR="00C51CBD" w:rsidRPr="00C51CBD" w:rsidRDefault="00C51CBD" w:rsidP="00D8329B">
      <w:pPr>
        <w:numPr>
          <w:ilvl w:val="0"/>
          <w:numId w:val="161"/>
        </w:numPr>
        <w:tabs>
          <w:tab w:val="left" w:pos="709"/>
        </w:tabs>
        <w:spacing w:before="120"/>
        <w:ind w:left="993" w:hanging="426"/>
        <w:jc w:val="both"/>
      </w:pPr>
      <w:r w:rsidRPr="00C51CBD">
        <w:t>za niezgłoszenie Zamawiającemu przez Wykonawcę podwykonawcy części  prac z zakresu określonego  przedmiotem zamówienia – w wysokości 2 000 zł.</w:t>
      </w:r>
    </w:p>
    <w:p w14:paraId="7B92C934" w14:textId="77777777" w:rsidR="00C51CBD" w:rsidRPr="00C51CBD" w:rsidRDefault="00C51CBD" w:rsidP="00D8329B">
      <w:pPr>
        <w:numPr>
          <w:ilvl w:val="0"/>
          <w:numId w:val="161"/>
        </w:numPr>
        <w:tabs>
          <w:tab w:val="left" w:pos="284"/>
          <w:tab w:val="left" w:pos="709"/>
        </w:tabs>
        <w:spacing w:before="120"/>
        <w:ind w:left="993" w:hanging="426"/>
        <w:jc w:val="both"/>
      </w:pPr>
      <w:r w:rsidRPr="00C51CBD">
        <w:t>W przypadku odstąpienia od umowy z powodu okoliczności leżących po jednej ze Stron, druga Strona jest uprawniona do otrzymania kary umownej w wysokości 20 % wynagrodzenia umownego netto określonego w § 10 ust. 1 umowy, chyba że odstąpienie nastąpiło z przyczyn, za które odpowiada druga Strona umowy lub określonych w art. 456 ustawy Prawo zamówień publicznych</w:t>
      </w:r>
    </w:p>
    <w:p w14:paraId="493DCD9F" w14:textId="77777777" w:rsidR="00C51CBD" w:rsidRPr="00C51CBD" w:rsidRDefault="00C51CBD" w:rsidP="00D8329B">
      <w:pPr>
        <w:numPr>
          <w:ilvl w:val="0"/>
          <w:numId w:val="161"/>
        </w:numPr>
        <w:tabs>
          <w:tab w:val="left" w:pos="284"/>
        </w:tabs>
        <w:spacing w:before="120"/>
        <w:ind w:left="993" w:hanging="426"/>
        <w:jc w:val="both"/>
        <w:rPr>
          <w:color w:val="000000"/>
        </w:rPr>
      </w:pPr>
      <w:r w:rsidRPr="00C51CBD">
        <w:rPr>
          <w:color w:val="000000"/>
        </w:rPr>
        <w:t>za brak zapłaty lub nieterminową zapłatę wynagrodzenia należnego podwykonawcom lub dalszym podwykonawcom - w wysokości 10% wartości netto robót powierzonych podwykonawcy, z tytułu zmiany wysokości wynagrodzenia, o której mowa w art. 439 ust. 5 ustawy Prawo zamówień publicznych.</w:t>
      </w:r>
    </w:p>
    <w:p w14:paraId="63061ECE" w14:textId="77777777" w:rsidR="00C51CBD" w:rsidRPr="00C51CBD" w:rsidRDefault="00C51CBD" w:rsidP="00D8329B">
      <w:pPr>
        <w:numPr>
          <w:ilvl w:val="0"/>
          <w:numId w:val="161"/>
        </w:numPr>
        <w:tabs>
          <w:tab w:val="left" w:pos="284"/>
        </w:tabs>
        <w:spacing w:before="120"/>
        <w:ind w:left="993" w:hanging="426"/>
        <w:contextualSpacing/>
        <w:jc w:val="both"/>
        <w:rPr>
          <w:color w:val="000000"/>
        </w:rPr>
      </w:pPr>
      <w:r w:rsidRPr="00C51CBD">
        <w:rPr>
          <w:color w:val="000000"/>
        </w:rPr>
        <w:t>za odstąpienie od realizacji umowy przez którąkolwiek ze stron z przyczyn leżących po stronie Wykonawcy - w wysokości 10% wynagrodzenia Wykonawcy netto określonego</w:t>
      </w:r>
      <w:r w:rsidRPr="00C51CBD">
        <w:rPr>
          <w:color w:val="000000"/>
        </w:rPr>
        <w:br/>
        <w:t>w § 10 ust. 1;</w:t>
      </w:r>
    </w:p>
    <w:p w14:paraId="7CD8C110" w14:textId="77777777" w:rsidR="00C51CBD" w:rsidRPr="00C51CBD" w:rsidRDefault="00C51CBD" w:rsidP="00D8329B">
      <w:pPr>
        <w:numPr>
          <w:ilvl w:val="0"/>
          <w:numId w:val="161"/>
        </w:numPr>
        <w:tabs>
          <w:tab w:val="left" w:pos="284"/>
          <w:tab w:val="left" w:pos="709"/>
        </w:tabs>
        <w:spacing w:before="120"/>
        <w:ind w:left="993" w:hanging="426"/>
        <w:jc w:val="both"/>
      </w:pPr>
      <w:r w:rsidRPr="00C51CBD">
        <w:t xml:space="preserve">20 % całkowitego wynagrodzenia umownego netto (§ 10 ust. 1) – za nie przystąpienie do pełnienia nadzoru autorskiego, wskazanego w  § 1 ust. 2 pkt 3. </w:t>
      </w:r>
    </w:p>
    <w:p w14:paraId="22738929" w14:textId="77777777" w:rsidR="00C51CBD" w:rsidRPr="00C51CBD" w:rsidRDefault="00C51CBD" w:rsidP="00D8329B">
      <w:pPr>
        <w:numPr>
          <w:ilvl w:val="0"/>
          <w:numId w:val="161"/>
        </w:numPr>
        <w:tabs>
          <w:tab w:val="left" w:pos="284"/>
        </w:tabs>
        <w:spacing w:before="120"/>
        <w:ind w:left="993" w:hanging="426"/>
        <w:jc w:val="both"/>
      </w:pPr>
      <w:r w:rsidRPr="00C51CBD">
        <w:t>za nieprzedłożenie poświadczonej za zgodność z oryginałem kopii umowy o podwykonawstwo lub jej zmiany – 1% wynagrodzenia brutto określonego w § 10 ust. 1 za każdy stwierdzony przypadek.</w:t>
      </w:r>
    </w:p>
    <w:p w14:paraId="4561B798" w14:textId="77777777" w:rsidR="00C51CBD" w:rsidRPr="00C51CBD" w:rsidRDefault="00C51CBD" w:rsidP="00D8329B">
      <w:pPr>
        <w:numPr>
          <w:ilvl w:val="0"/>
          <w:numId w:val="161"/>
        </w:numPr>
        <w:tabs>
          <w:tab w:val="left" w:pos="284"/>
        </w:tabs>
        <w:spacing w:before="120"/>
        <w:ind w:left="993" w:hanging="426"/>
        <w:jc w:val="both"/>
      </w:pPr>
      <w:r w:rsidRPr="00C51CBD">
        <w:rPr>
          <w:lang w:eastAsia="x-none"/>
        </w:rPr>
        <w:t>Kary wymienione powyżej są rozdzielne, ale łączna ich wartość jest ograniczona do </w:t>
      </w:r>
      <w:r w:rsidRPr="00C51CBD">
        <w:rPr>
          <w:b/>
          <w:bCs/>
          <w:lang w:eastAsia="x-none"/>
        </w:rPr>
        <w:t>30%</w:t>
      </w:r>
      <w:r w:rsidRPr="00C51CBD">
        <w:rPr>
          <w:lang w:eastAsia="x-none"/>
        </w:rPr>
        <w:t xml:space="preserve"> Wynagrodzenia brutto określonego w § 10 ust. 1.</w:t>
      </w:r>
    </w:p>
    <w:p w14:paraId="50CD29EB" w14:textId="77777777" w:rsidR="00C51CBD" w:rsidRPr="00B3629C" w:rsidRDefault="00C51CBD" w:rsidP="00D8329B">
      <w:pPr>
        <w:numPr>
          <w:ilvl w:val="0"/>
          <w:numId w:val="162"/>
        </w:numPr>
        <w:tabs>
          <w:tab w:val="left" w:pos="284"/>
        </w:tabs>
        <w:spacing w:before="120"/>
        <w:ind w:left="284" w:hanging="284"/>
        <w:jc w:val="both"/>
        <w:rPr>
          <w:rFonts w:cs="Arial"/>
          <w:lang w:eastAsia="en-US"/>
        </w:rPr>
      </w:pPr>
      <w:r w:rsidRPr="00B3629C">
        <w:rPr>
          <w:rFonts w:cs="Arial"/>
          <w:lang w:eastAsia="en-US"/>
        </w:rPr>
        <w:t>Zapłata kary nie zwalnia Wykonawcy z zobowiązań wynikających z Umowy.</w:t>
      </w:r>
    </w:p>
    <w:p w14:paraId="69CE0532" w14:textId="77777777" w:rsidR="00C51CBD" w:rsidRPr="00C51CBD" w:rsidRDefault="00C51CBD" w:rsidP="00D8329B">
      <w:pPr>
        <w:numPr>
          <w:ilvl w:val="0"/>
          <w:numId w:val="162"/>
        </w:numPr>
        <w:tabs>
          <w:tab w:val="left" w:pos="284"/>
        </w:tabs>
        <w:spacing w:before="120"/>
        <w:ind w:left="340" w:hanging="340"/>
        <w:jc w:val="both"/>
      </w:pPr>
      <w:r w:rsidRPr="00C51CBD">
        <w:lastRenderedPageBreak/>
        <w:t xml:space="preserve">Zamawiającemu będzie przysługiwało prawo do potrącenia bez uzyskania uprzedniej zgody Wykonawcy kar umownych z wierzytelności przysługujących Wykonawcy od Zamawiającego bezpośrednio przy zapłacie wynagrodzenia z tytułu realizacji Umowy. </w:t>
      </w:r>
    </w:p>
    <w:p w14:paraId="1FAA2D6D" w14:textId="339B3027" w:rsidR="00C51CBD" w:rsidRPr="00C51CBD" w:rsidRDefault="00C51CBD" w:rsidP="00D8329B">
      <w:pPr>
        <w:numPr>
          <w:ilvl w:val="0"/>
          <w:numId w:val="162"/>
        </w:numPr>
        <w:tabs>
          <w:tab w:val="left" w:pos="284"/>
        </w:tabs>
        <w:spacing w:before="120"/>
        <w:ind w:left="340" w:hanging="340"/>
        <w:jc w:val="both"/>
      </w:pPr>
      <w:r w:rsidRPr="00C51CBD">
        <w:t xml:space="preserve">W przypadku odstąpienia od Umowy, z przyczyn za które odpowiedzialność ponosi Wykonawca, Zamawiający – niezależnie od kary, o której mowa w ust. 1 pkt </w:t>
      </w:r>
      <w:r w:rsidR="003C1CD3">
        <w:t xml:space="preserve"> 8) i 10)</w:t>
      </w:r>
      <w:r w:rsidRPr="00C51CBD">
        <w:t xml:space="preserve"> – nie traci uprawnienia do naliczenia i żądania zapłaty bądź zatrzymania naliczonych i zapłaconych kar za zwłokę w realizacji przedmiotu Umowy. Jednak kary za opóźnienie nie mogą być naliczane za okres wykraczający poza datę odstąpienia od Umowy. </w:t>
      </w:r>
    </w:p>
    <w:p w14:paraId="5E9D7567" w14:textId="77777777" w:rsidR="00C51CBD" w:rsidRPr="00C51CBD" w:rsidRDefault="00C51CBD" w:rsidP="00D8329B">
      <w:pPr>
        <w:numPr>
          <w:ilvl w:val="0"/>
          <w:numId w:val="162"/>
        </w:numPr>
        <w:tabs>
          <w:tab w:val="left" w:pos="284"/>
        </w:tabs>
        <w:spacing w:before="120"/>
        <w:ind w:left="340" w:hanging="340"/>
        <w:jc w:val="both"/>
        <w:rPr>
          <w:rFonts w:cs="Arial"/>
          <w:lang w:eastAsia="en-US"/>
        </w:rPr>
      </w:pPr>
      <w:r w:rsidRPr="00C51CBD">
        <w:rPr>
          <w:rFonts w:cs="Arial"/>
          <w:iCs/>
          <w:lang w:eastAsia="en-US"/>
        </w:rPr>
        <w:t>W przypadku, kiedy przewidziana w Umowie kara, nie pokrywa rozmiarów szkody lub nie obejmuje zdarzenia z którego wynikła szkoda, w tym utraconych  korzyści, Zamawiającemu przysługuje prawo żądania odszkodowania na zasadach ogólnych.</w:t>
      </w:r>
    </w:p>
    <w:p w14:paraId="7EF24C94" w14:textId="77777777" w:rsidR="00C51CBD" w:rsidRPr="00C51CBD" w:rsidRDefault="00C51CBD" w:rsidP="00C84963">
      <w:pPr>
        <w:tabs>
          <w:tab w:val="left" w:pos="284"/>
          <w:tab w:val="left" w:pos="426"/>
        </w:tabs>
        <w:spacing w:before="120"/>
        <w:jc w:val="both"/>
        <w:rPr>
          <w:b/>
        </w:rPr>
      </w:pPr>
    </w:p>
    <w:p w14:paraId="3070D249" w14:textId="77777777" w:rsidR="00C51CBD" w:rsidRPr="00C51CBD" w:rsidRDefault="00C51CBD" w:rsidP="00C51CBD">
      <w:pPr>
        <w:tabs>
          <w:tab w:val="left" w:pos="284"/>
          <w:tab w:val="left" w:pos="426"/>
        </w:tabs>
        <w:spacing w:before="120"/>
        <w:ind w:left="284" w:hanging="284"/>
        <w:jc w:val="center"/>
        <w:rPr>
          <w:b/>
        </w:rPr>
      </w:pPr>
      <w:r w:rsidRPr="00C51CBD">
        <w:rPr>
          <w:b/>
        </w:rPr>
        <w:t>§ 15.</w:t>
      </w:r>
    </w:p>
    <w:p w14:paraId="7340128F" w14:textId="77777777" w:rsidR="00C51CBD" w:rsidRPr="00C51CBD" w:rsidRDefault="00C51CBD" w:rsidP="00C51CBD">
      <w:pPr>
        <w:tabs>
          <w:tab w:val="left" w:pos="284"/>
          <w:tab w:val="left" w:pos="426"/>
        </w:tabs>
        <w:spacing w:before="120"/>
        <w:ind w:left="284" w:hanging="284"/>
        <w:jc w:val="center"/>
        <w:rPr>
          <w:b/>
        </w:rPr>
      </w:pPr>
      <w:r w:rsidRPr="00C51CBD">
        <w:rPr>
          <w:b/>
        </w:rPr>
        <w:t>Odstąpienie od Umowy i rozwiązanie Umowy</w:t>
      </w:r>
    </w:p>
    <w:p w14:paraId="7C14E232" w14:textId="77777777" w:rsidR="00C51CBD" w:rsidRPr="00C51CBD" w:rsidRDefault="00C51CBD" w:rsidP="00D8329B">
      <w:pPr>
        <w:numPr>
          <w:ilvl w:val="0"/>
          <w:numId w:val="163"/>
        </w:numPr>
        <w:tabs>
          <w:tab w:val="clear" w:pos="502"/>
          <w:tab w:val="left" w:pos="284"/>
        </w:tabs>
        <w:suppressAutoHyphens/>
        <w:spacing w:before="120"/>
        <w:ind w:left="284" w:hanging="284"/>
        <w:jc w:val="both"/>
        <w:rPr>
          <w:rFonts w:cs="Arial"/>
          <w:lang w:eastAsia="en-US"/>
        </w:rPr>
      </w:pPr>
      <w:r w:rsidRPr="00C51CBD">
        <w:rPr>
          <w:rFonts w:cs="Arial"/>
          <w:lang w:eastAsia="en-US"/>
        </w:rPr>
        <w:t xml:space="preserve">Zamawiającemu, niezależnie od ustawowego prawa odstąpienia od Umowy, przysługuje umowne prawo do odstąpienia od Umowy według swojego wyboru w całości lub w części w przypadku: </w:t>
      </w:r>
    </w:p>
    <w:p w14:paraId="483687E2" w14:textId="77777777" w:rsidR="00C51CBD" w:rsidRPr="00C51CBD" w:rsidRDefault="00C51CBD" w:rsidP="00D8329B">
      <w:pPr>
        <w:numPr>
          <w:ilvl w:val="0"/>
          <w:numId w:val="164"/>
        </w:numPr>
        <w:tabs>
          <w:tab w:val="left" w:pos="284"/>
        </w:tabs>
        <w:suppressAutoHyphens/>
        <w:spacing w:before="120"/>
        <w:ind w:left="709" w:hanging="425"/>
        <w:jc w:val="both"/>
        <w:rPr>
          <w:rFonts w:cs="Arial"/>
          <w:lang w:eastAsia="en-US"/>
        </w:rPr>
      </w:pPr>
      <w:r w:rsidRPr="00C51CBD">
        <w:rPr>
          <w:rFonts w:cs="Arial"/>
          <w:lang w:eastAsia="en-US"/>
        </w:rPr>
        <w:t xml:space="preserve">nieuzasadnionego przerwania przez Wykonawcę wykonywania przedmiotu Umowy </w:t>
      </w:r>
      <w:r w:rsidRPr="00C51CBD">
        <w:rPr>
          <w:rFonts w:cs="Arial"/>
          <w:lang w:eastAsia="en-US"/>
        </w:rPr>
        <w:br/>
        <w:t>i bezskutecznego upływu terminu wyznaczonego przez Zamawiającego na wznowienie jego wykonania,</w:t>
      </w:r>
    </w:p>
    <w:p w14:paraId="6F07BC58" w14:textId="77777777" w:rsidR="00C51CBD" w:rsidRPr="00C51CBD" w:rsidRDefault="00C51CBD" w:rsidP="00D8329B">
      <w:pPr>
        <w:numPr>
          <w:ilvl w:val="0"/>
          <w:numId w:val="164"/>
        </w:numPr>
        <w:tabs>
          <w:tab w:val="num" w:pos="-360"/>
          <w:tab w:val="left" w:pos="284"/>
        </w:tabs>
        <w:suppressAutoHyphens/>
        <w:spacing w:before="120"/>
        <w:ind w:left="709" w:hanging="425"/>
        <w:jc w:val="both"/>
        <w:rPr>
          <w:rFonts w:cs="Arial"/>
          <w:lang w:eastAsia="en-US"/>
        </w:rPr>
      </w:pPr>
      <w:r w:rsidRPr="00C51CBD">
        <w:rPr>
          <w:rFonts w:cs="Arial"/>
          <w:lang w:eastAsia="en-US"/>
        </w:rPr>
        <w:t xml:space="preserve">wykonywania przez Wykonawcę przedmiotu Umowy wadliwie lub w sposób sprzeczny </w:t>
      </w:r>
      <w:r w:rsidRPr="00C51CBD">
        <w:rPr>
          <w:rFonts w:cs="Arial"/>
          <w:lang w:eastAsia="en-US"/>
        </w:rPr>
        <w:br/>
        <w:t>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16D1749B" w14:textId="77777777" w:rsidR="00C51CBD" w:rsidRPr="00C51CBD" w:rsidRDefault="00C51CBD" w:rsidP="00D8329B">
      <w:pPr>
        <w:numPr>
          <w:ilvl w:val="0"/>
          <w:numId w:val="164"/>
        </w:numPr>
        <w:tabs>
          <w:tab w:val="num" w:pos="-360"/>
          <w:tab w:val="left" w:pos="284"/>
        </w:tabs>
        <w:suppressAutoHyphens/>
        <w:spacing w:before="120"/>
        <w:ind w:left="709" w:hanging="425"/>
        <w:jc w:val="both"/>
        <w:rPr>
          <w:rFonts w:cs="Arial"/>
          <w:lang w:eastAsia="en-US"/>
        </w:rPr>
      </w:pPr>
      <w:r w:rsidRPr="00C51CBD">
        <w:rPr>
          <w:rFonts w:cs="Arial"/>
          <w:lang w:eastAsia="en-US"/>
        </w:rPr>
        <w:t>dwukrotnego niewniesienia poprawek lub nieuwzględnienia uwag Zamawiającego zgłoszonych do dokumentacji projektowej podczas procedury odbioru,</w:t>
      </w:r>
    </w:p>
    <w:p w14:paraId="7C7322DD" w14:textId="77777777" w:rsidR="00C51CBD" w:rsidRPr="00C51CBD" w:rsidRDefault="00C51CBD" w:rsidP="00D8329B">
      <w:pPr>
        <w:numPr>
          <w:ilvl w:val="0"/>
          <w:numId w:val="164"/>
        </w:numPr>
        <w:tabs>
          <w:tab w:val="num" w:pos="-360"/>
          <w:tab w:val="left" w:pos="284"/>
        </w:tabs>
        <w:suppressAutoHyphens/>
        <w:spacing w:before="120"/>
        <w:ind w:left="709" w:hanging="425"/>
        <w:jc w:val="both"/>
        <w:rPr>
          <w:rFonts w:cs="Arial"/>
          <w:lang w:eastAsia="en-US"/>
        </w:rPr>
      </w:pPr>
      <w:r w:rsidRPr="00C51CBD">
        <w:rPr>
          <w:rFonts w:cs="Arial"/>
          <w:lang w:eastAsia="en-US"/>
        </w:rPr>
        <w:t>stwierdzenia istotnych wad dokumentacji projektowej nie nadających się do usunięcia,</w:t>
      </w:r>
    </w:p>
    <w:p w14:paraId="680D8034" w14:textId="77777777" w:rsidR="00C51CBD" w:rsidRPr="00C51CBD" w:rsidRDefault="00C51CBD" w:rsidP="00D8329B">
      <w:pPr>
        <w:numPr>
          <w:ilvl w:val="0"/>
          <w:numId w:val="164"/>
        </w:numPr>
        <w:tabs>
          <w:tab w:val="num" w:pos="-360"/>
          <w:tab w:val="left" w:pos="284"/>
        </w:tabs>
        <w:suppressAutoHyphens/>
        <w:spacing w:before="120"/>
        <w:ind w:left="709" w:hanging="425"/>
        <w:jc w:val="both"/>
        <w:rPr>
          <w:rFonts w:cs="Arial"/>
          <w:lang w:eastAsia="en-US"/>
        </w:rPr>
      </w:pPr>
      <w:r w:rsidRPr="00C51CBD">
        <w:rPr>
          <w:rFonts w:cs="Arial"/>
          <w:lang w:eastAsia="en-US"/>
        </w:rPr>
        <w:t>nieusunięcia przez Wykonawcę istotnych wad dokumentacji projektowej nadających się do usunięcia i bezskutecznego upływu terminu wyznaczonego przez Zamawiającego na usunięcie wady,</w:t>
      </w:r>
    </w:p>
    <w:p w14:paraId="68FC37E9" w14:textId="77777777" w:rsidR="00C51CBD" w:rsidRPr="00C51CBD" w:rsidRDefault="00C51CBD" w:rsidP="00D8329B">
      <w:pPr>
        <w:numPr>
          <w:ilvl w:val="0"/>
          <w:numId w:val="164"/>
        </w:numPr>
        <w:tabs>
          <w:tab w:val="num" w:pos="-360"/>
          <w:tab w:val="left" w:pos="284"/>
        </w:tabs>
        <w:spacing w:before="120"/>
        <w:ind w:left="709" w:hanging="425"/>
        <w:jc w:val="both"/>
      </w:pPr>
      <w:r w:rsidRPr="00C51CBD">
        <w:t>opóźnienia terminu wykonania któregokolwiek z Etapów lub terminu wykonania przedmiotu Umowy o okres dłuższy niż 14 dni, powstałego z przyczyn, za które odpowiedzialność ponosi Wykonawca,</w:t>
      </w:r>
    </w:p>
    <w:p w14:paraId="2EF9CA80" w14:textId="77777777" w:rsidR="00C51CBD" w:rsidRPr="00C51CBD" w:rsidRDefault="00C51CBD" w:rsidP="00D8329B">
      <w:pPr>
        <w:numPr>
          <w:ilvl w:val="0"/>
          <w:numId w:val="164"/>
        </w:numPr>
        <w:tabs>
          <w:tab w:val="num" w:pos="-360"/>
          <w:tab w:val="left" w:pos="284"/>
        </w:tabs>
        <w:spacing w:before="120"/>
        <w:ind w:left="709" w:hanging="425"/>
        <w:jc w:val="both"/>
      </w:pPr>
      <w:r w:rsidRPr="00C51CBD">
        <w:t>niewykonania bądź nienależytego wykonywania przez Wykonawcę któregokolwiek ze zobowiązań umownych ujętych w § 1  bezskutecznego upływu terminu wyznaczonego przez Zamawiającego na wykonanie zobowiązania,</w:t>
      </w:r>
    </w:p>
    <w:p w14:paraId="3FDA56B5" w14:textId="77777777" w:rsidR="00C51CBD" w:rsidRPr="00C51CBD" w:rsidRDefault="00C51CBD" w:rsidP="00D8329B">
      <w:pPr>
        <w:numPr>
          <w:ilvl w:val="0"/>
          <w:numId w:val="165"/>
        </w:numPr>
        <w:tabs>
          <w:tab w:val="left" w:pos="284"/>
        </w:tabs>
        <w:spacing w:before="120"/>
        <w:ind w:left="284" w:hanging="284"/>
        <w:jc w:val="both"/>
        <w:rPr>
          <w:rFonts w:cs="Arial"/>
          <w:lang w:eastAsia="en-US"/>
        </w:rPr>
      </w:pPr>
      <w:r w:rsidRPr="00C51CBD">
        <w:rPr>
          <w:rFonts w:cs="Arial"/>
          <w:lang w:eastAsia="en-US"/>
        </w:rPr>
        <w:t>Uprawnienie do odstąpienia od Umowy, o którym mowa w ust. 1 pkt 3, 4 , 6  Zamawiający ma prawo wykonać w terminie do 30 dni od dnia powzięcia wiadomości o przyczynie uzasadniającej odstąpienie od Umowy, a w przypadku określonym w ust. 1 pkt 1, 2, 5 i 7 – w terminie 30 dni od dnia bezskutecznego upływu terminu wyznaczonego w wezwaniu.</w:t>
      </w:r>
    </w:p>
    <w:p w14:paraId="363D3F29" w14:textId="77777777" w:rsidR="00C51CBD" w:rsidRPr="00C51CBD" w:rsidRDefault="00C51CBD" w:rsidP="00D8329B">
      <w:pPr>
        <w:numPr>
          <w:ilvl w:val="0"/>
          <w:numId w:val="165"/>
        </w:numPr>
        <w:tabs>
          <w:tab w:val="left" w:pos="284"/>
        </w:tabs>
        <w:autoSpaceDE w:val="0"/>
        <w:autoSpaceDN w:val="0"/>
        <w:adjustRightInd w:val="0"/>
        <w:spacing w:before="120"/>
        <w:ind w:left="284" w:hanging="284"/>
        <w:jc w:val="both"/>
      </w:pPr>
      <w:r w:rsidRPr="00C51CBD">
        <w:t>Odstąpienie od Umowy, o którym mowa w ust. 1 powinno nastąpić pod rygorem nieważności na piśmie i zawierać uzasadnienie.</w:t>
      </w:r>
    </w:p>
    <w:p w14:paraId="66ACE6D4" w14:textId="77777777" w:rsidR="00C51CBD" w:rsidRPr="00C51CBD" w:rsidRDefault="00C51CBD" w:rsidP="00D8329B">
      <w:pPr>
        <w:numPr>
          <w:ilvl w:val="0"/>
          <w:numId w:val="165"/>
        </w:numPr>
        <w:tabs>
          <w:tab w:val="left" w:pos="284"/>
        </w:tabs>
        <w:autoSpaceDE w:val="0"/>
        <w:autoSpaceDN w:val="0"/>
        <w:adjustRightInd w:val="0"/>
        <w:spacing w:before="120"/>
        <w:ind w:left="284" w:hanging="284"/>
        <w:jc w:val="both"/>
      </w:pPr>
      <w:r w:rsidRPr="00C51CBD">
        <w:lastRenderedPageBreak/>
        <w:t>W razie odstąpienia od Umowy, Wykonawca ma obowiązek natychmiastowego wstrzymania prac, zwrotu dokumentów otrzymanych od Zamawiającego, chyba że Zamawiający zwolni Wykonawcę z tego obowiązku.</w:t>
      </w:r>
    </w:p>
    <w:p w14:paraId="1220322D" w14:textId="085F62B0" w:rsidR="00C51CBD" w:rsidRPr="00C51CBD" w:rsidRDefault="00C51CBD" w:rsidP="00D8329B">
      <w:pPr>
        <w:numPr>
          <w:ilvl w:val="0"/>
          <w:numId w:val="165"/>
        </w:numPr>
        <w:tabs>
          <w:tab w:val="left" w:pos="284"/>
        </w:tabs>
        <w:autoSpaceDE w:val="0"/>
        <w:autoSpaceDN w:val="0"/>
        <w:adjustRightInd w:val="0"/>
        <w:spacing w:before="120"/>
        <w:ind w:left="284" w:hanging="284"/>
        <w:jc w:val="both"/>
      </w:pPr>
      <w:r w:rsidRPr="00C51CBD">
        <w:t xml:space="preserve">W razie odstąpienia od Umowy w całości z przyczyn, za które ponosi odpowiedzialność Wykonawca, w szczególności określonych w ust. 1, Wykonawcy nie przysługuje wynagrodzenie.  </w:t>
      </w:r>
    </w:p>
    <w:p w14:paraId="7831B60C" w14:textId="77777777" w:rsidR="00C51CBD" w:rsidRPr="00C51CBD" w:rsidRDefault="00C51CBD" w:rsidP="00D8329B">
      <w:pPr>
        <w:numPr>
          <w:ilvl w:val="0"/>
          <w:numId w:val="165"/>
        </w:numPr>
        <w:tabs>
          <w:tab w:val="left" w:pos="284"/>
        </w:tabs>
        <w:autoSpaceDE w:val="0"/>
        <w:autoSpaceDN w:val="0"/>
        <w:adjustRightInd w:val="0"/>
        <w:spacing w:before="120"/>
        <w:ind w:left="284" w:hanging="284"/>
        <w:jc w:val="both"/>
      </w:pPr>
      <w:r w:rsidRPr="00C51CBD">
        <w:t>W przypadku odstąpienia od Umowy w części Wykonawcę oraz Zamawiającego obciążają następujące obowiązki szczegółowe:</w:t>
      </w:r>
    </w:p>
    <w:p w14:paraId="2621D210" w14:textId="77777777" w:rsidR="00C51CBD" w:rsidRPr="00C51CBD" w:rsidRDefault="00C51CBD" w:rsidP="00D8329B">
      <w:pPr>
        <w:numPr>
          <w:ilvl w:val="0"/>
          <w:numId w:val="166"/>
        </w:numPr>
        <w:tabs>
          <w:tab w:val="clear" w:pos="810"/>
          <w:tab w:val="left" w:pos="284"/>
        </w:tabs>
        <w:autoSpaceDE w:val="0"/>
        <w:autoSpaceDN w:val="0"/>
        <w:adjustRightInd w:val="0"/>
        <w:spacing w:before="120"/>
        <w:ind w:left="709" w:hanging="425"/>
        <w:jc w:val="both"/>
      </w:pPr>
      <w:r w:rsidRPr="00C51CBD">
        <w:t>Wykonawca w terminie 14 dni od dnia otrzymania oświadczenia o odstąpieniu od Umowy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7A847245" w14:textId="77777777" w:rsidR="00C51CBD" w:rsidRPr="00C51CBD" w:rsidRDefault="00C51CBD" w:rsidP="00D8329B">
      <w:pPr>
        <w:numPr>
          <w:ilvl w:val="0"/>
          <w:numId w:val="166"/>
        </w:numPr>
        <w:tabs>
          <w:tab w:val="clear" w:pos="810"/>
          <w:tab w:val="left" w:pos="284"/>
        </w:tabs>
        <w:autoSpaceDE w:val="0"/>
        <w:autoSpaceDN w:val="0"/>
        <w:adjustRightInd w:val="0"/>
        <w:spacing w:before="120"/>
        <w:ind w:left="709" w:hanging="425"/>
        <w:jc w:val="both"/>
      </w:pPr>
      <w:r w:rsidRPr="00C51CBD">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4620C5B0" w14:textId="77777777" w:rsidR="00C51CBD" w:rsidRPr="00C51CBD" w:rsidRDefault="00C51CBD" w:rsidP="00D8329B">
      <w:pPr>
        <w:numPr>
          <w:ilvl w:val="0"/>
          <w:numId w:val="166"/>
        </w:numPr>
        <w:tabs>
          <w:tab w:val="clear" w:pos="810"/>
          <w:tab w:val="left" w:pos="284"/>
        </w:tabs>
        <w:autoSpaceDE w:val="0"/>
        <w:autoSpaceDN w:val="0"/>
        <w:adjustRightInd w:val="0"/>
        <w:spacing w:before="120"/>
        <w:ind w:left="709" w:hanging="425"/>
        <w:jc w:val="both"/>
      </w:pPr>
      <w:r w:rsidRPr="00C51CBD">
        <w:t>Strony zgodnie postanawiają, że w przypadku, o którym mowa powyżej, autorskie prawa majątkowe wraz z prawem wyłącznego zezwalania na wykonywanie autorskiego prawa zależnego, o których mowa w § 9, do dokumentacji projektowej przechodzą na Zamawiającego w całym zakresie określonym w § 9,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12,</w:t>
      </w:r>
    </w:p>
    <w:p w14:paraId="724CDE41" w14:textId="77777777" w:rsidR="00C51CBD" w:rsidRPr="00C51CBD" w:rsidRDefault="00C51CBD" w:rsidP="00D8329B">
      <w:pPr>
        <w:numPr>
          <w:ilvl w:val="0"/>
          <w:numId w:val="166"/>
        </w:numPr>
        <w:tabs>
          <w:tab w:val="clear" w:pos="810"/>
          <w:tab w:val="left" w:pos="284"/>
        </w:tabs>
        <w:autoSpaceDE w:val="0"/>
        <w:autoSpaceDN w:val="0"/>
        <w:adjustRightInd w:val="0"/>
        <w:spacing w:before="120"/>
        <w:ind w:left="709" w:hanging="425"/>
        <w:jc w:val="both"/>
      </w:pPr>
      <w:r w:rsidRPr="00C51CBD">
        <w:t>Zamawiający odstępując  od Umowy ma prawo powierzyć wykonanie pozostałych prac projektowych innemu wykonawcy. W takim wypadku koszty dodatkowe wynikające ze zmiany wykonawcy obciążają dotychczasowego Wykonawcę.</w:t>
      </w:r>
    </w:p>
    <w:p w14:paraId="09F76458" w14:textId="77777777" w:rsidR="00C51CBD" w:rsidRPr="00C51CBD" w:rsidRDefault="00C51CBD" w:rsidP="00C51CBD">
      <w:pPr>
        <w:tabs>
          <w:tab w:val="left" w:pos="284"/>
        </w:tabs>
        <w:spacing w:before="120"/>
        <w:ind w:left="284" w:hanging="284"/>
        <w:jc w:val="both"/>
        <w:rPr>
          <w:rFonts w:cs="Arial"/>
          <w:b/>
          <w:sz w:val="22"/>
          <w:szCs w:val="22"/>
          <w:lang w:eastAsia="en-US"/>
        </w:rPr>
      </w:pPr>
    </w:p>
    <w:p w14:paraId="72D139D7" w14:textId="77777777" w:rsidR="00C51CBD" w:rsidRPr="00C51CBD" w:rsidRDefault="00C51CBD" w:rsidP="00C51CBD">
      <w:pPr>
        <w:tabs>
          <w:tab w:val="left" w:pos="284"/>
        </w:tabs>
        <w:spacing w:before="120"/>
        <w:ind w:left="284" w:hanging="284"/>
        <w:jc w:val="center"/>
        <w:rPr>
          <w:rFonts w:cs="Arial"/>
          <w:b/>
          <w:lang w:eastAsia="en-US"/>
        </w:rPr>
      </w:pPr>
      <w:r w:rsidRPr="00C51CBD">
        <w:rPr>
          <w:rFonts w:cs="Arial"/>
          <w:b/>
          <w:lang w:eastAsia="en-US"/>
        </w:rPr>
        <w:t>§ 16.</w:t>
      </w:r>
    </w:p>
    <w:p w14:paraId="5FA4DDF2" w14:textId="77777777" w:rsidR="00C51CBD" w:rsidRPr="00C51CBD" w:rsidRDefault="00C51CBD" w:rsidP="00C51CBD">
      <w:pPr>
        <w:tabs>
          <w:tab w:val="left" w:pos="284"/>
        </w:tabs>
        <w:spacing w:before="120"/>
        <w:ind w:left="284" w:hanging="284"/>
        <w:jc w:val="center"/>
        <w:rPr>
          <w:rFonts w:cs="Arial"/>
          <w:b/>
          <w:lang w:eastAsia="en-US"/>
        </w:rPr>
      </w:pPr>
      <w:r w:rsidRPr="00C51CBD">
        <w:rPr>
          <w:rFonts w:cs="Arial"/>
          <w:b/>
          <w:lang w:eastAsia="en-US"/>
        </w:rPr>
        <w:t>Zmiany Umowy</w:t>
      </w:r>
    </w:p>
    <w:p w14:paraId="3F96FDA6" w14:textId="77777777" w:rsidR="004146D3" w:rsidRPr="0008683B" w:rsidRDefault="004146D3" w:rsidP="00CF7181">
      <w:pPr>
        <w:numPr>
          <w:ilvl w:val="4"/>
          <w:numId w:val="248"/>
        </w:numPr>
        <w:spacing w:before="120"/>
        <w:ind w:left="357"/>
        <w:jc w:val="both"/>
        <w:rPr>
          <w:color w:val="000000"/>
        </w:rPr>
      </w:pPr>
      <w:r w:rsidRPr="0008683B">
        <w:rPr>
          <w:color w:val="000000"/>
        </w:rPr>
        <w:t>Poza sytuacjami przewidzianymi w pozostałych paragrafach Umowy dokonanie zmiany postanowień Umowy jest możliwe, w następującym zakresie:</w:t>
      </w:r>
    </w:p>
    <w:p w14:paraId="1E8D9655" w14:textId="77777777" w:rsidR="004146D3" w:rsidRPr="0008683B" w:rsidRDefault="004146D3" w:rsidP="00CF7181">
      <w:pPr>
        <w:numPr>
          <w:ilvl w:val="0"/>
          <w:numId w:val="249"/>
        </w:numPr>
        <w:tabs>
          <w:tab w:val="clear" w:pos="720"/>
          <w:tab w:val="num" w:pos="1276"/>
        </w:tabs>
        <w:spacing w:before="120"/>
        <w:ind w:hanging="294"/>
        <w:jc w:val="both"/>
        <w:rPr>
          <w:color w:val="000000"/>
        </w:rPr>
      </w:pPr>
      <w:r w:rsidRPr="0008683B">
        <w:rPr>
          <w:color w:val="000000"/>
        </w:rPr>
        <w:t>terminu realizacji zamówienia, o ile zmiana ta nie będzie spowodowana okolicznościami, za które odpowiedzialność ponosi Wykonawca,</w:t>
      </w:r>
    </w:p>
    <w:p w14:paraId="38CD0A3B" w14:textId="77777777" w:rsidR="004146D3" w:rsidRPr="0008683B" w:rsidRDefault="004146D3" w:rsidP="00CF7181">
      <w:pPr>
        <w:pStyle w:val="Akapitzlist"/>
        <w:numPr>
          <w:ilvl w:val="0"/>
          <w:numId w:val="249"/>
        </w:numPr>
        <w:tabs>
          <w:tab w:val="clear" w:pos="720"/>
          <w:tab w:val="num" w:pos="1276"/>
        </w:tabs>
        <w:spacing w:before="120" w:line="240" w:lineRule="auto"/>
        <w:ind w:hanging="294"/>
        <w:jc w:val="both"/>
        <w:rPr>
          <w:rFonts w:ascii="Times New Roman" w:hAnsi="Times New Roman"/>
          <w:color w:val="000000"/>
          <w:sz w:val="24"/>
          <w:szCs w:val="24"/>
        </w:rPr>
      </w:pPr>
      <w:r w:rsidRPr="0008683B">
        <w:rPr>
          <w:rFonts w:ascii="Times New Roman" w:hAnsi="Times New Roman"/>
          <w:color w:val="000000"/>
          <w:sz w:val="24"/>
          <w:szCs w:val="24"/>
        </w:rPr>
        <w:t>zmian w dokumentacji projektowej w stosunku do założeń Opisu Przedmiotu Zamówienia, jeśli będzie to zmiana konieczna w celu zgodnego z prawem wykonania dokumentacji projektowej lub będzie to zmiana wynikająca z uwarunkowań technicznych lub funkcjonalnych korzystnych dla Zamawiającego,</w:t>
      </w:r>
    </w:p>
    <w:p w14:paraId="2D0E3A9F" w14:textId="77777777" w:rsidR="004146D3" w:rsidRPr="0008683B" w:rsidRDefault="004146D3" w:rsidP="00CF7181">
      <w:pPr>
        <w:numPr>
          <w:ilvl w:val="0"/>
          <w:numId w:val="249"/>
        </w:numPr>
        <w:tabs>
          <w:tab w:val="clear" w:pos="720"/>
          <w:tab w:val="num" w:pos="1276"/>
        </w:tabs>
        <w:spacing w:before="120"/>
        <w:ind w:hanging="294"/>
        <w:jc w:val="both"/>
        <w:rPr>
          <w:color w:val="000000"/>
        </w:rPr>
      </w:pPr>
      <w:r w:rsidRPr="0008683B">
        <w:rPr>
          <w:color w:val="000000"/>
        </w:rPr>
        <w:t>przedmiotu Umowy, gdy zmiany w przedmiocie Umowy są niezbędne do wprowadzenia wskutek konieczności wykonania usług dodatkowych, których Zamawiający nie mógł przewidzieć na etapie przygotowania postępowania przetargowego.</w:t>
      </w:r>
    </w:p>
    <w:p w14:paraId="15EBC0A7" w14:textId="77777777" w:rsidR="004146D3" w:rsidRPr="0008683B" w:rsidRDefault="004146D3" w:rsidP="00CF7181">
      <w:pPr>
        <w:numPr>
          <w:ilvl w:val="4"/>
          <w:numId w:val="248"/>
        </w:numPr>
        <w:tabs>
          <w:tab w:val="num" w:pos="142"/>
        </w:tabs>
        <w:spacing w:before="120"/>
        <w:ind w:left="357" w:hanging="284"/>
        <w:jc w:val="both"/>
        <w:rPr>
          <w:color w:val="000000"/>
        </w:rPr>
      </w:pPr>
      <w:r w:rsidRPr="0008683B">
        <w:rPr>
          <w:color w:val="000000"/>
        </w:rPr>
        <w:t xml:space="preserve">Jeżeli zmiany wymagają wykonania opracowań projektowych niewycenionych w Ofercie Wykonawcy, Wykonawca powinien przedłożyć do akceptacji Zamawiającego kalkulację indywidualną proponowanej ceny. W kalkulacji indywidualnej Wykonawca powinien uwzględnić metodę wyceny i składniki ceny, jakie zastosował do wyliczenia całkowitej ceny oferty lub tych </w:t>
      </w:r>
      <w:r w:rsidRPr="0008683B">
        <w:rPr>
          <w:color w:val="000000"/>
        </w:rPr>
        <w:lastRenderedPageBreak/>
        <w:t>pozycji, które posiadają najbardziej zbliżony charakter do przedmiotu zmiany. Oprócz kalkulacji ceny dla przedmiotu zmiany, Wykonawca powinien przedłożyć szczegółową kalkulację ceny tych pozycji, które posiadają najbardziej zbliżony charakter do przedmiotu zmiany.</w:t>
      </w:r>
    </w:p>
    <w:p w14:paraId="104A86CF" w14:textId="77777777" w:rsidR="004146D3" w:rsidRPr="0008683B" w:rsidRDefault="004146D3" w:rsidP="00CF7181">
      <w:pPr>
        <w:numPr>
          <w:ilvl w:val="4"/>
          <w:numId w:val="248"/>
        </w:numPr>
        <w:tabs>
          <w:tab w:val="num" w:pos="142"/>
        </w:tabs>
        <w:spacing w:before="120"/>
        <w:ind w:left="357" w:hanging="284"/>
        <w:jc w:val="both"/>
        <w:rPr>
          <w:color w:val="000000"/>
        </w:rPr>
      </w:pPr>
      <w:r w:rsidRPr="0008683B">
        <w:rPr>
          <w:color w:val="000000"/>
        </w:rPr>
        <w:t>Zamawiający zaakceptuje propozycję dostosowania wynagrodzenia, o której mowa w ust. 3 niniejszego paragrafu. Jeżeli cena przedłożona przez Wykonawcę do akceptacji Zamawiającemu będzie skalkulowana niezgodnie z postanowieniami ust. 3, Zamawiający wprowadzi korektę ceny opartą na własnych wyliczeniach.</w:t>
      </w:r>
    </w:p>
    <w:p w14:paraId="16227943" w14:textId="77777777" w:rsidR="004146D3" w:rsidRPr="0008683B" w:rsidRDefault="004146D3" w:rsidP="00CF7181">
      <w:pPr>
        <w:numPr>
          <w:ilvl w:val="4"/>
          <w:numId w:val="248"/>
        </w:numPr>
        <w:tabs>
          <w:tab w:val="num" w:pos="142"/>
        </w:tabs>
        <w:spacing w:before="120"/>
        <w:ind w:left="357" w:hanging="284"/>
        <w:jc w:val="both"/>
        <w:rPr>
          <w:color w:val="000000"/>
        </w:rPr>
      </w:pPr>
      <w:r w:rsidRPr="0008683B">
        <w:rPr>
          <w:color w:val="000000"/>
          <w:shd w:val="clear" w:color="auto" w:fill="FFFFFF"/>
        </w:rPr>
        <w:t>Zamawiający dopuszcza możliwość zmiany Umowy w przypadku przekroczenia  przewidzianych  przepisami  prawa  terminów  trwania  procedur administracyjnych.</w:t>
      </w:r>
    </w:p>
    <w:p w14:paraId="4392AC72" w14:textId="77777777" w:rsidR="004146D3" w:rsidRPr="0008683B" w:rsidRDefault="004146D3" w:rsidP="00CF7181">
      <w:pPr>
        <w:numPr>
          <w:ilvl w:val="4"/>
          <w:numId w:val="248"/>
        </w:numPr>
        <w:tabs>
          <w:tab w:val="num" w:pos="142"/>
        </w:tabs>
        <w:spacing w:before="120"/>
        <w:ind w:left="357" w:hanging="284"/>
        <w:jc w:val="both"/>
        <w:rPr>
          <w:color w:val="000000"/>
        </w:rPr>
      </w:pPr>
      <w:r w:rsidRPr="0008683B">
        <w:rPr>
          <w:color w:val="000000"/>
        </w:rPr>
        <w:t>Zmiana wynagrodzenia Wykonawcy zostanie potwierdzona aneksem do umowy.</w:t>
      </w:r>
    </w:p>
    <w:p w14:paraId="6CEE7897" w14:textId="77777777" w:rsidR="004146D3" w:rsidRPr="0008683B" w:rsidRDefault="004146D3" w:rsidP="00CF7181">
      <w:pPr>
        <w:numPr>
          <w:ilvl w:val="4"/>
          <w:numId w:val="248"/>
        </w:numPr>
        <w:tabs>
          <w:tab w:val="num" w:pos="142"/>
        </w:tabs>
        <w:spacing w:before="120"/>
        <w:ind w:left="357" w:hanging="284"/>
        <w:jc w:val="both"/>
        <w:rPr>
          <w:color w:val="000000"/>
        </w:rPr>
      </w:pPr>
      <w:r w:rsidRPr="0008683B">
        <w:rPr>
          <w:color w:val="000000"/>
        </w:rPr>
        <w:t>Wykonawca może wystąpić do Zamawiającego o przedłużenie terminu wykonania umowy, dołączając odpowiednie uzasadnienie, jeśli termin wykonania opracowań projektowych może nie być dotrzymany z jednej z następujących przyczyn:</w:t>
      </w:r>
    </w:p>
    <w:p w14:paraId="13951745" w14:textId="77777777" w:rsidR="004146D3" w:rsidRPr="0008683B" w:rsidRDefault="004146D3" w:rsidP="00CF7181">
      <w:pPr>
        <w:pStyle w:val="Lista2"/>
        <w:numPr>
          <w:ilvl w:val="0"/>
          <w:numId w:val="250"/>
        </w:numPr>
        <w:spacing w:before="120"/>
        <w:ind w:left="709"/>
        <w:jc w:val="both"/>
        <w:rPr>
          <w:color w:val="000000"/>
        </w:rPr>
      </w:pPr>
      <w:r w:rsidRPr="0008683B">
        <w:rPr>
          <w:color w:val="000000"/>
        </w:rPr>
        <w:t xml:space="preserve">siły wyższej, przez którą, na potrzeby niniejszej umowy, należy rozumieć zdarzenie zewnętrzne o charakterze niezależnym od Stron, którego Strony nie mogły przewidzieć przed zawarciem umowy, oraz którego Strony nie mogły uniknąć ani któremu nie mogły zapobiec przy zachowaniu należytej staranności, </w:t>
      </w:r>
    </w:p>
    <w:p w14:paraId="59AA6072" w14:textId="77777777" w:rsidR="004146D3" w:rsidRPr="0008683B" w:rsidRDefault="004146D3" w:rsidP="00CF7181">
      <w:pPr>
        <w:pStyle w:val="Lista2"/>
        <w:numPr>
          <w:ilvl w:val="0"/>
          <w:numId w:val="250"/>
        </w:numPr>
        <w:spacing w:before="120"/>
        <w:ind w:left="709" w:hanging="284"/>
        <w:jc w:val="both"/>
        <w:rPr>
          <w:color w:val="000000"/>
        </w:rPr>
      </w:pPr>
      <w:r w:rsidRPr="0008683B">
        <w:rPr>
          <w:color w:val="000000"/>
        </w:rPr>
        <w:t xml:space="preserve">ponadprzeciętnego czasu trwania procedur administracyjnych lub procedur związanych </w:t>
      </w:r>
      <w:r w:rsidRPr="0008683B">
        <w:rPr>
          <w:color w:val="000000"/>
        </w:rPr>
        <w:br/>
        <w:t xml:space="preserve">z uzyskiwaniem uzgodnień, mającego wpływ na termin wykonania, co nie wynika z winy Wykonawcy. </w:t>
      </w:r>
    </w:p>
    <w:p w14:paraId="7842DFF5" w14:textId="77777777" w:rsidR="004146D3" w:rsidRPr="0008683B" w:rsidRDefault="004146D3" w:rsidP="00CF7181">
      <w:pPr>
        <w:pStyle w:val="Lista2"/>
        <w:numPr>
          <w:ilvl w:val="0"/>
          <w:numId w:val="250"/>
        </w:numPr>
        <w:spacing w:before="120"/>
        <w:ind w:left="709" w:hanging="284"/>
        <w:jc w:val="both"/>
        <w:rPr>
          <w:color w:val="000000"/>
        </w:rPr>
      </w:pPr>
      <w:r w:rsidRPr="0008683B">
        <w:rPr>
          <w:color w:val="000000"/>
        </w:rPr>
        <w:t>zmiany decyzji lub zaleceń wydanych przez uprawnione organy;</w:t>
      </w:r>
    </w:p>
    <w:p w14:paraId="3896C572" w14:textId="77777777" w:rsidR="004146D3" w:rsidRPr="0008683B" w:rsidRDefault="004146D3" w:rsidP="00CF7181">
      <w:pPr>
        <w:pStyle w:val="Lista2"/>
        <w:numPr>
          <w:ilvl w:val="4"/>
          <w:numId w:val="248"/>
        </w:numPr>
        <w:spacing w:before="120"/>
        <w:ind w:left="357" w:hanging="284"/>
        <w:jc w:val="both"/>
        <w:rPr>
          <w:color w:val="000000"/>
        </w:rPr>
      </w:pPr>
      <w:r w:rsidRPr="0008683B">
        <w:rPr>
          <w:color w:val="000000"/>
        </w:rPr>
        <w:t>Po otrzymaniu uzasadnienia, o którym mowa w ust. 6 Zamawiający sprawdzi w ciągu 7 dni jego zgodność z postanowieniami niniejszej umowy i jeśli nie będzie miał zastrzeżeń, zaakceptuje przedłużenie terminu wykonania umowy. Przedłużenie terminu wykonania umowy zostanie potwierdzone aneksem do umowy.</w:t>
      </w:r>
    </w:p>
    <w:p w14:paraId="0B21819B" w14:textId="77777777" w:rsidR="004146D3" w:rsidRPr="0008683B" w:rsidRDefault="004146D3" w:rsidP="00CF7181">
      <w:pPr>
        <w:pStyle w:val="Tekstpodstawowy"/>
        <w:numPr>
          <w:ilvl w:val="4"/>
          <w:numId w:val="248"/>
        </w:numPr>
        <w:tabs>
          <w:tab w:val="num" w:pos="360"/>
        </w:tabs>
        <w:suppressAutoHyphens/>
        <w:spacing w:before="120"/>
        <w:ind w:left="357" w:hanging="284"/>
        <w:jc w:val="both"/>
        <w:rPr>
          <w:rFonts w:ascii="Times New Roman" w:hAnsi="Times New Roman"/>
          <w:color w:val="000000"/>
          <w:lang w:eastAsia="x-none"/>
        </w:rPr>
      </w:pPr>
      <w:r w:rsidRPr="0008683B">
        <w:rPr>
          <w:rFonts w:ascii="Times New Roman" w:hAnsi="Times New Roman"/>
          <w:color w:val="000000"/>
          <w:lang w:eastAsia="x-none"/>
        </w:rPr>
        <w:t>W przypadku gdy czas trwania umowy przekroczy okres 12 miesięcy, Zamawiający dopuszcza zmianę Wynagrodzenia brutto Wykonawcy w przypadku:</w:t>
      </w:r>
    </w:p>
    <w:p w14:paraId="1F75CCF6" w14:textId="77777777" w:rsidR="004146D3" w:rsidRPr="0008683B" w:rsidRDefault="004146D3" w:rsidP="00CF7181">
      <w:pPr>
        <w:pStyle w:val="Tekstpodstawowy"/>
        <w:numPr>
          <w:ilvl w:val="0"/>
          <w:numId w:val="251"/>
        </w:numPr>
        <w:tabs>
          <w:tab w:val="clear" w:pos="720"/>
          <w:tab w:val="num" w:pos="1134"/>
        </w:tabs>
        <w:suppressAutoHyphens/>
        <w:spacing w:before="120"/>
        <w:jc w:val="both"/>
        <w:rPr>
          <w:rFonts w:ascii="Times New Roman" w:hAnsi="Times New Roman"/>
          <w:color w:val="000000"/>
          <w:lang w:eastAsia="x-none"/>
        </w:rPr>
      </w:pPr>
      <w:r w:rsidRPr="0008683B">
        <w:rPr>
          <w:rFonts w:ascii="Times New Roman" w:hAnsi="Times New Roman"/>
          <w:color w:val="000000"/>
          <w:lang w:eastAsia="x-none"/>
        </w:rPr>
        <w:t>Zmiany stawki podatku VAT. Zmiana wysokości Wynagrodzenia obowiązywać będzie od dnia wejścia w życie przepisów wprowadzających tą zmianę. W takim przypadku wartość netto wynagrodzenia Wykonawcy nie ulegnie zmianie;</w:t>
      </w:r>
    </w:p>
    <w:p w14:paraId="0544AEF2" w14:textId="77777777" w:rsidR="004146D3" w:rsidRPr="0008683B" w:rsidRDefault="004146D3" w:rsidP="00CF7181">
      <w:pPr>
        <w:pStyle w:val="Tekstpodstawowy"/>
        <w:numPr>
          <w:ilvl w:val="0"/>
          <w:numId w:val="251"/>
        </w:numPr>
        <w:tabs>
          <w:tab w:val="clear" w:pos="720"/>
          <w:tab w:val="num" w:pos="1134"/>
        </w:tabs>
        <w:suppressAutoHyphens/>
        <w:spacing w:before="120"/>
        <w:jc w:val="both"/>
        <w:rPr>
          <w:rFonts w:ascii="Times New Roman" w:hAnsi="Times New Roman"/>
          <w:color w:val="000000"/>
          <w:lang w:eastAsia="x-none"/>
        </w:rPr>
      </w:pPr>
      <w:r w:rsidRPr="0008683B">
        <w:rPr>
          <w:rFonts w:ascii="Times New Roman" w:hAnsi="Times New Roman"/>
          <w:color w:val="000000"/>
          <w:lang w:eastAsia="x-none"/>
        </w:rPr>
        <w:t>Zmiany wysokości minimalnego wynagrodzenia za pracę albo minimalnej stawki godzinowej ustalonych na podstawie przepisów ustawy z dnia 10 października 2002 r. o minimalnym wynagrodzeniu za pracę, jeżeli zmiana ta będzie miała wpływ na koszty wykonania zamówienia przez Wykonawcę i zdoła on to udokumentować;</w:t>
      </w:r>
    </w:p>
    <w:p w14:paraId="36F82885" w14:textId="77777777" w:rsidR="004146D3" w:rsidRPr="0008683B" w:rsidRDefault="004146D3" w:rsidP="00CF7181">
      <w:pPr>
        <w:pStyle w:val="Tekstpodstawowy"/>
        <w:numPr>
          <w:ilvl w:val="0"/>
          <w:numId w:val="251"/>
        </w:numPr>
        <w:tabs>
          <w:tab w:val="clear" w:pos="720"/>
          <w:tab w:val="num" w:pos="1134"/>
        </w:tabs>
        <w:suppressAutoHyphens/>
        <w:spacing w:before="120"/>
        <w:jc w:val="both"/>
        <w:rPr>
          <w:rFonts w:ascii="Times New Roman" w:hAnsi="Times New Roman"/>
          <w:color w:val="000000"/>
          <w:lang w:eastAsia="x-none"/>
        </w:rPr>
      </w:pPr>
      <w:r w:rsidRPr="0008683B">
        <w:rPr>
          <w:rFonts w:ascii="Times New Roman" w:hAnsi="Times New Roman"/>
          <w:color w:val="000000"/>
          <w:lang w:eastAsia="x-none"/>
        </w:rPr>
        <w:t>Zmiany zasad podlegania ubezpieczeniom społecznym lub ubezpieczeniu zdrowotnemu lub wysokości stawki składki na ubezpieczenie społeczne lub zdrowotne, jeżeli zmiana ta będzie miała wpływ na koszty wykonania zamówienia przez Wykonawcę i zdoła on to udokumentować;</w:t>
      </w:r>
    </w:p>
    <w:p w14:paraId="69374F67" w14:textId="77777777" w:rsidR="004146D3" w:rsidRPr="0008683B" w:rsidRDefault="004146D3" w:rsidP="00CF7181">
      <w:pPr>
        <w:pStyle w:val="Tekstpodstawowy"/>
        <w:numPr>
          <w:ilvl w:val="0"/>
          <w:numId w:val="251"/>
        </w:numPr>
        <w:tabs>
          <w:tab w:val="clear" w:pos="720"/>
          <w:tab w:val="num" w:pos="1134"/>
        </w:tabs>
        <w:suppressAutoHyphens/>
        <w:spacing w:before="120"/>
        <w:jc w:val="both"/>
        <w:rPr>
          <w:rFonts w:ascii="Times New Roman" w:hAnsi="Times New Roman"/>
          <w:color w:val="000000"/>
          <w:lang w:eastAsia="x-none"/>
        </w:rPr>
      </w:pPr>
      <w:r w:rsidRPr="0008683B">
        <w:rPr>
          <w:rFonts w:ascii="Times New Roman" w:hAnsi="Times New Roman"/>
          <w:color w:val="000000"/>
          <w:lang w:eastAsia="x-none"/>
        </w:rPr>
        <w:t>Zmiany zasad gromadzenia i wysokości wpłat do pracowniczych planów kapitałowych, o których mowa w ustawie z dnia 4 października 2018 r. o pracowniczych planach kapitałowych, jeżeli zmiana ta będzie miała wpływ na koszty wykonania zamówienia przez Wykonawcę i zdoła on to udokumentować,</w:t>
      </w:r>
    </w:p>
    <w:p w14:paraId="09EE2180" w14:textId="77777777" w:rsidR="004146D3" w:rsidRPr="0008683B" w:rsidRDefault="004146D3" w:rsidP="004146D3">
      <w:pPr>
        <w:pStyle w:val="Tekstpodstawowy"/>
        <w:tabs>
          <w:tab w:val="num" w:pos="1134"/>
        </w:tabs>
        <w:suppressAutoHyphens/>
        <w:spacing w:before="120"/>
        <w:ind w:left="720" w:hanging="360"/>
        <w:jc w:val="both"/>
        <w:rPr>
          <w:rFonts w:ascii="Times New Roman" w:hAnsi="Times New Roman"/>
          <w:color w:val="000000"/>
          <w:lang w:eastAsia="x-none"/>
        </w:rPr>
      </w:pPr>
      <w:r w:rsidRPr="0008683B">
        <w:rPr>
          <w:rFonts w:ascii="Times New Roman" w:hAnsi="Times New Roman"/>
          <w:color w:val="000000"/>
          <w:lang w:eastAsia="x-none"/>
        </w:rPr>
        <w:t>- jeżeli zmiany te będą miały wpływ na koszty wykonania zamówienia przez Wykonawcę.</w:t>
      </w:r>
    </w:p>
    <w:p w14:paraId="0F87E160" w14:textId="77777777" w:rsidR="004146D3" w:rsidRPr="0008683B" w:rsidRDefault="004146D3" w:rsidP="00CF7181">
      <w:pPr>
        <w:pStyle w:val="Tekstpodstawowy"/>
        <w:numPr>
          <w:ilvl w:val="0"/>
          <w:numId w:val="252"/>
        </w:numPr>
        <w:tabs>
          <w:tab w:val="clear" w:pos="360"/>
        </w:tabs>
        <w:suppressAutoHyphens/>
        <w:spacing w:before="120"/>
        <w:ind w:left="567" w:hanging="425"/>
        <w:jc w:val="both"/>
        <w:rPr>
          <w:rFonts w:ascii="Times New Roman" w:hAnsi="Times New Roman"/>
          <w:color w:val="000000"/>
          <w:lang w:eastAsia="x-none"/>
        </w:rPr>
      </w:pPr>
      <w:r w:rsidRPr="0008683B">
        <w:rPr>
          <w:rFonts w:ascii="Times New Roman" w:hAnsi="Times New Roman"/>
          <w:color w:val="000000"/>
          <w:lang w:eastAsia="x-none"/>
        </w:rPr>
        <w:t xml:space="preserve">W celu uzyskania zgody drugiej Strony i zawarcia aneksu, na podstawie ust. 8 pkt. 1)-4), każda ze Stron może wystąpić do drugiej Strony w terminie 30 dni od dnia wejścia w życie zmian w </w:t>
      </w:r>
      <w:r w:rsidRPr="0008683B">
        <w:rPr>
          <w:rFonts w:ascii="Times New Roman" w:hAnsi="Times New Roman"/>
          <w:color w:val="000000"/>
          <w:lang w:eastAsia="x-none"/>
        </w:rPr>
        <w:lastRenderedPageBreak/>
        <w:t xml:space="preserve">powyższym zakresie, wraz z uzasadnieniem, w którym odpowiednio Zamawiający wykaże wpływ zmian na zmniejszenie kosztów wykonywania umowy przez Wykonawcę, co powinno skutkować zmniejszeniem wysokości wynagrodzenia Wykonawcy, albo Wykonawca wykaże wpływ zmian na zwiększenie kosztów wykonywania umowy, co powinno skutkować zwiększeniem wysokości wynagrodzenia brutto Wykonawcy. </w:t>
      </w:r>
    </w:p>
    <w:p w14:paraId="6ADDEA5A" w14:textId="77777777" w:rsidR="004146D3" w:rsidRPr="0008683B" w:rsidRDefault="004146D3" w:rsidP="00CF7181">
      <w:pPr>
        <w:pStyle w:val="Tekstpodstawowy"/>
        <w:numPr>
          <w:ilvl w:val="0"/>
          <w:numId w:val="252"/>
        </w:numPr>
        <w:suppressAutoHyphens/>
        <w:spacing w:before="120"/>
        <w:ind w:left="567" w:hanging="425"/>
        <w:jc w:val="both"/>
        <w:rPr>
          <w:rFonts w:ascii="Times New Roman" w:hAnsi="Times New Roman"/>
          <w:color w:val="000000"/>
          <w:lang w:eastAsia="x-none"/>
        </w:rPr>
      </w:pPr>
      <w:r w:rsidRPr="0008683B">
        <w:rPr>
          <w:rFonts w:ascii="Times New Roman" w:hAnsi="Times New Roman"/>
          <w:color w:val="000000"/>
          <w:lang w:eastAsia="x-none"/>
        </w:rPr>
        <w:t>Aneks, o którym mowa w ust. 9 będzie obowiązywał od dnia jego zawarcia ze skutkiem od dnia wejścia w życie zmian przepisów będących podstawą do zmiany wysokości wynagrodzenia Wykonawcy, o których mowa w ust. 8 pkt. 1-4) albo od dnia zawnioskowanego przez Stronę, jeżeli będzie to termin późniejszy.</w:t>
      </w:r>
    </w:p>
    <w:p w14:paraId="5E746DAA" w14:textId="77777777" w:rsidR="004146D3" w:rsidRDefault="004146D3" w:rsidP="00CF7181">
      <w:pPr>
        <w:pStyle w:val="Tekstpodstawowy"/>
        <w:numPr>
          <w:ilvl w:val="0"/>
          <w:numId w:val="252"/>
        </w:numPr>
        <w:suppressAutoHyphens/>
        <w:spacing w:before="120"/>
        <w:ind w:left="567" w:hanging="425"/>
        <w:jc w:val="both"/>
        <w:rPr>
          <w:rFonts w:ascii="Times New Roman" w:hAnsi="Times New Roman"/>
          <w:color w:val="000000"/>
          <w:lang w:eastAsia="x-none"/>
        </w:rPr>
      </w:pPr>
      <w:r w:rsidRPr="0008683B">
        <w:rPr>
          <w:rFonts w:ascii="Times New Roman" w:hAnsi="Times New Roman"/>
          <w:color w:val="000000"/>
          <w:lang w:eastAsia="x-none"/>
        </w:rPr>
        <w:t>Warunkiem dokonania zmian, o których mowa w ust. 8-9 powyżej, jest złożenie wniosku przez Stronę inicjującą zmianę zawierającego opis propozycji zmian oraz uzasadnienie zmian.</w:t>
      </w:r>
    </w:p>
    <w:p w14:paraId="5D49039A" w14:textId="77777777" w:rsidR="004146D3" w:rsidRDefault="004146D3" w:rsidP="00C51CBD">
      <w:pPr>
        <w:keepNext/>
        <w:tabs>
          <w:tab w:val="left" w:pos="284"/>
          <w:tab w:val="num" w:pos="360"/>
        </w:tabs>
        <w:spacing w:before="120"/>
        <w:ind w:left="284" w:hanging="284"/>
        <w:jc w:val="center"/>
        <w:rPr>
          <w:b/>
          <w:bCs/>
        </w:rPr>
      </w:pPr>
    </w:p>
    <w:p w14:paraId="7739AA63" w14:textId="50621193" w:rsidR="00C51CBD" w:rsidRPr="00C51CBD" w:rsidRDefault="00C51CBD" w:rsidP="00C51CBD">
      <w:pPr>
        <w:keepNext/>
        <w:tabs>
          <w:tab w:val="left" w:pos="284"/>
          <w:tab w:val="num" w:pos="360"/>
        </w:tabs>
        <w:spacing w:before="120"/>
        <w:ind w:left="284" w:hanging="284"/>
        <w:jc w:val="center"/>
        <w:rPr>
          <w:b/>
          <w:bCs/>
        </w:rPr>
      </w:pPr>
      <w:r w:rsidRPr="00C51CBD">
        <w:rPr>
          <w:b/>
          <w:bCs/>
        </w:rPr>
        <w:t>§ 17.</w:t>
      </w:r>
    </w:p>
    <w:p w14:paraId="1707E60C" w14:textId="2714BE6F" w:rsidR="00C51CBD" w:rsidRPr="00C51CBD" w:rsidRDefault="00C51CBD" w:rsidP="007764B1">
      <w:pPr>
        <w:tabs>
          <w:tab w:val="left" w:pos="284"/>
          <w:tab w:val="num" w:pos="360"/>
        </w:tabs>
        <w:spacing w:before="120"/>
        <w:ind w:left="284" w:hanging="284"/>
        <w:jc w:val="center"/>
        <w:rPr>
          <w:b/>
          <w:bCs/>
        </w:rPr>
      </w:pPr>
      <w:r w:rsidRPr="00C51CBD">
        <w:rPr>
          <w:b/>
          <w:bCs/>
        </w:rPr>
        <w:t>Klauzula Waloryzacyjna</w:t>
      </w:r>
    </w:p>
    <w:p w14:paraId="251125AA" w14:textId="77777777" w:rsidR="00C51CBD" w:rsidRPr="00C51CBD" w:rsidRDefault="00C51CBD" w:rsidP="00C51CBD">
      <w:pPr>
        <w:tabs>
          <w:tab w:val="left" w:pos="709"/>
        </w:tabs>
        <w:autoSpaceDE w:val="0"/>
        <w:autoSpaceDN w:val="0"/>
        <w:adjustRightInd w:val="0"/>
        <w:spacing w:before="120"/>
        <w:ind w:left="284" w:hanging="284"/>
        <w:jc w:val="both"/>
        <w:rPr>
          <w:rFonts w:eastAsia="Cambria"/>
          <w:bCs/>
          <w:color w:val="000000"/>
        </w:rPr>
      </w:pPr>
      <w:r w:rsidRPr="00C51CBD">
        <w:rPr>
          <w:iCs/>
          <w:color w:val="000000" w:themeColor="text1"/>
        </w:rPr>
        <w:t xml:space="preserve">1. W przypadku gdy w czasie trwania robót  budowlanych,  czas trwania pełnienia Nadzorów Autorskich przekroczy 6 miesięcy, Zamawiający w celu urealnienia wynagrodzenia Wykonawcy w zakresie Nadzoru Autorskiego, z uwagi na wzrost kosztów niezbędnych do realizacji umowy, będzie dokonywać  waloryzacji wynagrodzenia, o którym mowa w § 10 ust. 1  pkt 2 </w:t>
      </w:r>
      <w:r w:rsidRPr="00C51CBD">
        <w:rPr>
          <w:rFonts w:eastAsia="Cambria"/>
          <w:bCs/>
          <w:color w:val="000000"/>
        </w:rPr>
        <w:t>, z tym zastrzeżeniem, że:</w:t>
      </w:r>
    </w:p>
    <w:p w14:paraId="1DDEB34A" w14:textId="77777777" w:rsidR="00C51CBD" w:rsidRPr="00C51CBD" w:rsidRDefault="00C51CBD" w:rsidP="00CF7181">
      <w:pPr>
        <w:numPr>
          <w:ilvl w:val="2"/>
          <w:numId w:val="232"/>
        </w:numPr>
        <w:spacing w:before="120"/>
        <w:ind w:left="709" w:hanging="284"/>
        <w:jc w:val="both"/>
        <w:rPr>
          <w:rFonts w:eastAsia="Cambria"/>
          <w:bCs/>
          <w:color w:val="000000"/>
          <w:lang w:eastAsia="en-US"/>
        </w:rPr>
      </w:pPr>
      <w:r w:rsidRPr="00C51CBD">
        <w:rPr>
          <w:rFonts w:eastAsia="Cambria"/>
          <w:bCs/>
          <w:color w:val="000000"/>
          <w:lang w:eastAsia="en-US"/>
        </w:rPr>
        <w:t>minimalny poziom zmiany kosztów, uprawniający Strony Umowy do żądania zmiany wynagrodzenia wynosi 5 % w stosunku do wskaźnika, o którym mowa w lit. b),</w:t>
      </w:r>
    </w:p>
    <w:p w14:paraId="0390F122" w14:textId="77777777" w:rsidR="00C51CBD" w:rsidRPr="00C51CBD" w:rsidRDefault="00C51CBD" w:rsidP="00CF7181">
      <w:pPr>
        <w:numPr>
          <w:ilvl w:val="2"/>
          <w:numId w:val="232"/>
        </w:numPr>
        <w:spacing w:before="120"/>
        <w:ind w:left="709" w:hanging="284"/>
        <w:jc w:val="both"/>
        <w:rPr>
          <w:rFonts w:eastAsia="Cambria"/>
          <w:bCs/>
          <w:color w:val="000000"/>
          <w:lang w:eastAsia="en-US"/>
        </w:rPr>
      </w:pPr>
      <w:r w:rsidRPr="00C51CBD">
        <w:rPr>
          <w:rFonts w:eastAsia="Cambria"/>
          <w:bCs/>
          <w:color w:val="000000"/>
          <w:lang w:eastAsia="en-US"/>
        </w:rPr>
        <w:t>poziom zmiany wynagrodzenia zostanie ustalony na podstawie wskaźnika cen towarów i usług konsumpcyjnych ogłoszonego w komunikacie Prezesa GUS, ustalonego w stosunku do miesiąca, w którym została złożona oferta Wykonawcy; poziom zmiany będzie stanowił różnicę cen towarów i usług ogłoszonych w komunikacie Prezesa GUS z miesiąca, za który wnioskowana jest zmiana a poziomem cen towarów i usług wynikających z komunikatu Prezesa GUS za miesiąc, w którym została złożona oferta Wykonawcy,</w:t>
      </w:r>
    </w:p>
    <w:p w14:paraId="6A7F5142" w14:textId="77777777" w:rsidR="00C51CBD" w:rsidRPr="00C51CBD" w:rsidRDefault="00C51CBD" w:rsidP="00CF7181">
      <w:pPr>
        <w:numPr>
          <w:ilvl w:val="2"/>
          <w:numId w:val="232"/>
        </w:numPr>
        <w:spacing w:before="120"/>
        <w:ind w:left="709" w:hanging="284"/>
        <w:jc w:val="both"/>
        <w:rPr>
          <w:rFonts w:eastAsia="Cambria"/>
          <w:bCs/>
          <w:color w:val="000000"/>
          <w:lang w:eastAsia="en-US"/>
        </w:rPr>
      </w:pPr>
      <w:r w:rsidRPr="00C51CBD">
        <w:rPr>
          <w:rFonts w:eastAsia="Cambria"/>
          <w:bCs/>
          <w:color w:val="000000"/>
          <w:lang w:eastAsia="en-US"/>
        </w:rPr>
        <w:t>sposób określenia wpływu zmiany kosztów na koszt wykonania zamówienia nastąpi na podstawie wniosku Strony wnioskującej o zmianę i dokumentów dołączonych do tego wniosku potwierdzających m.in. rzeczywiste poniesienie poszczególnych kosztów, a także na podstawie komunikatów Prezesa GUS, o których mowa w lit. b). Wniosek Strony wnioskującej zmianę wynagrodzenia, powinien zawierać propozycję zmiany Umowy w zakresie wysokości wynagrodzenia wraz z jej uzasadnieniem oraz dokumenty niezbędne do oceny, czy proponowane zmiany wynikają ze zmiany kosztów związanych z realizacją Umowy względem kosztów przyjętych w celu ustalenia wynagrodzenia Wykonawcy zawartego w ofercie, a w szczególności:</w:t>
      </w:r>
    </w:p>
    <w:p w14:paraId="315D3BC0" w14:textId="77777777" w:rsidR="00C51CBD" w:rsidRPr="00C51CBD" w:rsidRDefault="00C51CBD" w:rsidP="00D8329B">
      <w:pPr>
        <w:numPr>
          <w:ilvl w:val="0"/>
          <w:numId w:val="133"/>
        </w:numPr>
        <w:spacing w:before="120"/>
        <w:ind w:left="709" w:hanging="284"/>
        <w:jc w:val="both"/>
        <w:rPr>
          <w:rFonts w:eastAsia="Cambria"/>
          <w:bCs/>
          <w:color w:val="000000"/>
          <w:lang w:eastAsia="en-US"/>
        </w:rPr>
      </w:pPr>
      <w:r w:rsidRPr="00C51CBD">
        <w:rPr>
          <w:rFonts w:eastAsia="Cambria"/>
          <w:bCs/>
          <w:color w:val="000000"/>
          <w:lang w:eastAsia="en-US"/>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60CA085E" w14:textId="77777777" w:rsidR="00C51CBD" w:rsidRPr="00C51CBD" w:rsidRDefault="00C51CBD" w:rsidP="00D8329B">
      <w:pPr>
        <w:numPr>
          <w:ilvl w:val="0"/>
          <w:numId w:val="133"/>
        </w:numPr>
        <w:spacing w:before="120"/>
        <w:ind w:left="709" w:hanging="284"/>
        <w:jc w:val="both"/>
        <w:rPr>
          <w:rFonts w:eastAsia="Cambria"/>
          <w:bCs/>
          <w:color w:val="000000"/>
          <w:lang w:eastAsia="en-US"/>
        </w:rPr>
      </w:pPr>
      <w:r w:rsidRPr="00C51CBD">
        <w:rPr>
          <w:rFonts w:eastAsia="Cambria"/>
          <w:bCs/>
          <w:color w:val="000000"/>
          <w:lang w:eastAsia="en-US"/>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41AFF343" w14:textId="77777777" w:rsidR="00C51CBD" w:rsidRPr="00C51CBD" w:rsidRDefault="00C51CBD" w:rsidP="00CF7181">
      <w:pPr>
        <w:numPr>
          <w:ilvl w:val="1"/>
          <w:numId w:val="167"/>
        </w:numPr>
        <w:spacing w:before="120"/>
        <w:ind w:left="284" w:hanging="284"/>
        <w:jc w:val="both"/>
        <w:rPr>
          <w:rFonts w:eastAsia="Cambria"/>
          <w:bCs/>
          <w:color w:val="000000"/>
          <w:lang w:eastAsia="en-US"/>
        </w:rPr>
      </w:pPr>
      <w:r w:rsidRPr="00C51CBD">
        <w:rPr>
          <w:rFonts w:eastAsia="Cambria"/>
          <w:bCs/>
          <w:color w:val="000000"/>
          <w:lang w:eastAsia="en-US"/>
        </w:rPr>
        <w:lastRenderedPageBreak/>
        <w:t xml:space="preserve">Maksymalna wartość zmiany wynagrodzenia, jaką dopuszcza Zamawiający, to łącznie 10% w stosunku do wartości pierwotnej wynagrodzenia z tytułu pełnienia nadzoru autorskiego określonego </w:t>
      </w:r>
      <w:r w:rsidRPr="00C51CBD">
        <w:rPr>
          <w:iCs/>
          <w:color w:val="000000" w:themeColor="text1"/>
          <w:lang w:eastAsia="en-US"/>
        </w:rPr>
        <w:t>§ 10 ust. 1  pkt 2</w:t>
      </w:r>
      <w:r w:rsidRPr="00C51CBD">
        <w:rPr>
          <w:rFonts w:eastAsia="Cambria"/>
          <w:bCs/>
          <w:color w:val="000000"/>
          <w:lang w:eastAsia="en-US"/>
        </w:rPr>
        <w:t>.</w:t>
      </w:r>
    </w:p>
    <w:p w14:paraId="16142783" w14:textId="77777777" w:rsidR="00C51CBD" w:rsidRPr="00C84963" w:rsidRDefault="00C51CBD" w:rsidP="00CF7181">
      <w:pPr>
        <w:numPr>
          <w:ilvl w:val="1"/>
          <w:numId w:val="167"/>
        </w:numPr>
        <w:spacing w:before="120"/>
        <w:ind w:left="284" w:hanging="284"/>
        <w:jc w:val="both"/>
        <w:rPr>
          <w:rFonts w:eastAsia="Cambria"/>
          <w:bCs/>
          <w:color w:val="000000"/>
          <w:lang w:eastAsia="en-US"/>
        </w:rPr>
      </w:pPr>
      <w:r w:rsidRPr="00C84963">
        <w:rPr>
          <w:rFonts w:eastAsia="Cambria"/>
          <w:bCs/>
          <w:color w:val="000000"/>
          <w:lang w:eastAsia="en-US"/>
        </w:rPr>
        <w:t>Zmiana wynagrodzenia może nastąpić co kwartał, począwszy najwcześniej od 7-go miesiąca obowiązywania Umowy na roboty budowlane.</w:t>
      </w:r>
    </w:p>
    <w:p w14:paraId="1E3C7BB9" w14:textId="77777777" w:rsidR="00C51CBD" w:rsidRPr="00C51CBD" w:rsidRDefault="00C51CBD" w:rsidP="00CF7181">
      <w:pPr>
        <w:numPr>
          <w:ilvl w:val="1"/>
          <w:numId w:val="167"/>
        </w:numPr>
        <w:spacing w:before="120"/>
        <w:ind w:left="284" w:hanging="284"/>
        <w:jc w:val="both"/>
        <w:rPr>
          <w:rFonts w:eastAsia="Cambria"/>
          <w:bCs/>
          <w:color w:val="000000"/>
          <w:lang w:eastAsia="en-US"/>
        </w:rPr>
      </w:pPr>
      <w:r w:rsidRPr="00C51CBD">
        <w:rPr>
          <w:rFonts w:eastAsia="Cambria"/>
          <w:bCs/>
          <w:color w:val="000000"/>
          <w:lang w:eastAsia="en-US"/>
        </w:rPr>
        <w:t>Przez uprawnienie do zmiany wynagrodzenia należy również rozumieć obniżenie wynagrodzenia.</w:t>
      </w:r>
    </w:p>
    <w:p w14:paraId="1163255A" w14:textId="77777777" w:rsidR="00C51CBD" w:rsidRPr="00C51CBD" w:rsidRDefault="00C51CBD" w:rsidP="00CF7181">
      <w:pPr>
        <w:numPr>
          <w:ilvl w:val="1"/>
          <w:numId w:val="167"/>
        </w:numPr>
        <w:spacing w:before="120"/>
        <w:ind w:left="284" w:hanging="284"/>
        <w:jc w:val="both"/>
        <w:rPr>
          <w:rFonts w:eastAsia="Cambria"/>
          <w:bCs/>
          <w:color w:val="000000"/>
          <w:lang w:eastAsia="en-US"/>
        </w:rPr>
      </w:pPr>
      <w:r w:rsidRPr="00C51CBD">
        <w:rPr>
          <w:rFonts w:eastAsia="Cambria"/>
          <w:bCs/>
          <w:color w:val="000000"/>
          <w:lang w:eastAsia="en-US"/>
        </w:rPr>
        <w:t>Zmiana wynagrodzenia może nastąpić na podstawie pisemnego aneksu podpisanego przez obie Strony Umowy.</w:t>
      </w:r>
    </w:p>
    <w:p w14:paraId="496EE82D" w14:textId="2822790D" w:rsidR="00C51CBD" w:rsidRPr="00382A88" w:rsidRDefault="00C51CBD" w:rsidP="00382A88">
      <w:pPr>
        <w:numPr>
          <w:ilvl w:val="1"/>
          <w:numId w:val="167"/>
        </w:numPr>
        <w:spacing w:before="120"/>
        <w:ind w:left="284" w:hanging="284"/>
        <w:jc w:val="both"/>
        <w:rPr>
          <w:rFonts w:eastAsia="Cambria"/>
          <w:bCs/>
          <w:color w:val="000000"/>
          <w:lang w:eastAsia="en-US"/>
        </w:rPr>
      </w:pPr>
      <w:r w:rsidRPr="00C51CBD">
        <w:rPr>
          <w:rFonts w:eastAsia="Cambria"/>
          <w:bCs/>
          <w:color w:val="000000"/>
          <w:lang w:eastAsia="en-US"/>
        </w:rPr>
        <w:t>Wykonawca, w przypadku zmian wynagrodzenia zgodnie z ust. 1-4,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w:t>
      </w:r>
    </w:p>
    <w:p w14:paraId="3ECDD82B" w14:textId="77777777" w:rsidR="00C51CBD" w:rsidRPr="00C51CBD" w:rsidRDefault="00C51CBD" w:rsidP="00C51CBD">
      <w:pPr>
        <w:keepNext/>
        <w:tabs>
          <w:tab w:val="left" w:pos="284"/>
          <w:tab w:val="num" w:pos="360"/>
        </w:tabs>
        <w:spacing w:before="120"/>
        <w:ind w:left="284" w:hanging="284"/>
        <w:jc w:val="center"/>
        <w:rPr>
          <w:b/>
          <w:bCs/>
        </w:rPr>
      </w:pPr>
      <w:r w:rsidRPr="00C51CBD">
        <w:rPr>
          <w:b/>
          <w:bCs/>
        </w:rPr>
        <w:t>§ 18.</w:t>
      </w:r>
    </w:p>
    <w:p w14:paraId="79EAD0F2" w14:textId="77777777" w:rsidR="00C51CBD" w:rsidRPr="00C51CBD" w:rsidRDefault="00C51CBD" w:rsidP="00C51CBD">
      <w:pPr>
        <w:keepNext/>
        <w:tabs>
          <w:tab w:val="left" w:pos="284"/>
          <w:tab w:val="num" w:pos="360"/>
        </w:tabs>
        <w:spacing w:before="120"/>
        <w:ind w:left="284" w:hanging="284"/>
        <w:jc w:val="center"/>
        <w:rPr>
          <w:b/>
          <w:bCs/>
        </w:rPr>
      </w:pPr>
      <w:r w:rsidRPr="00C51CBD">
        <w:rPr>
          <w:b/>
          <w:bCs/>
        </w:rPr>
        <w:t>RODO</w:t>
      </w:r>
    </w:p>
    <w:p w14:paraId="405EC043" w14:textId="77777777" w:rsidR="00C51CBD" w:rsidRPr="00C51CBD" w:rsidRDefault="00C51CBD" w:rsidP="00CF7181">
      <w:pPr>
        <w:numPr>
          <w:ilvl w:val="0"/>
          <w:numId w:val="168"/>
        </w:numPr>
        <w:tabs>
          <w:tab w:val="left" w:pos="284"/>
        </w:tabs>
        <w:spacing w:before="120"/>
        <w:ind w:left="284"/>
        <w:jc w:val="both"/>
        <w:rPr>
          <w:rFonts w:cstheme="minorBidi"/>
          <w:color w:val="000000"/>
          <w:lang w:eastAsia="en-US"/>
        </w:rPr>
      </w:pPr>
      <w:r w:rsidRPr="00C51CBD">
        <w:rPr>
          <w:rFonts w:eastAsiaTheme="minorHAnsi" w:cstheme="minorBidi"/>
          <w:lang w:eastAsia="en-US"/>
        </w:rPr>
        <w:t>Współpraca</w:t>
      </w:r>
      <w:r w:rsidRPr="00C51CBD">
        <w:rPr>
          <w:rFonts w:cstheme="minorBidi"/>
          <w:color w:val="000000"/>
          <w:lang w:eastAsia="en-US"/>
        </w:rPr>
        <w:t xml:space="preserve">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0E0296FF" w14:textId="77777777" w:rsidR="00C51CBD" w:rsidRPr="00C51CBD" w:rsidRDefault="00C51CBD" w:rsidP="00CF7181">
      <w:pPr>
        <w:numPr>
          <w:ilvl w:val="0"/>
          <w:numId w:val="168"/>
        </w:numPr>
        <w:tabs>
          <w:tab w:val="left" w:pos="284"/>
        </w:tabs>
        <w:spacing w:before="120"/>
        <w:ind w:left="284" w:hanging="284"/>
        <w:jc w:val="both"/>
        <w:rPr>
          <w:rFonts w:cstheme="minorBidi"/>
          <w:color w:val="000000"/>
          <w:lang w:eastAsia="en-US"/>
        </w:rPr>
      </w:pPr>
      <w:r w:rsidRPr="00C51CBD">
        <w:rPr>
          <w:rFonts w:cstheme="minorBidi"/>
          <w:color w:val="000000"/>
          <w:lang w:eastAsia="en-US"/>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14676126" w14:textId="77777777" w:rsidR="00C51CBD" w:rsidRPr="00C51CBD" w:rsidRDefault="00C51CBD" w:rsidP="00CF7181">
      <w:pPr>
        <w:numPr>
          <w:ilvl w:val="0"/>
          <w:numId w:val="168"/>
        </w:numPr>
        <w:tabs>
          <w:tab w:val="left" w:pos="284"/>
        </w:tabs>
        <w:spacing w:before="120"/>
        <w:ind w:left="284" w:hanging="284"/>
        <w:jc w:val="both"/>
        <w:rPr>
          <w:rFonts w:cstheme="minorBidi"/>
          <w:color w:val="000000"/>
          <w:lang w:eastAsia="en-US"/>
        </w:rPr>
      </w:pPr>
      <w:r w:rsidRPr="00C51CBD">
        <w:rPr>
          <w:rFonts w:cstheme="minorBidi"/>
          <w:color w:val="000000"/>
          <w:lang w:eastAsia="en-US"/>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5D069E3C" w14:textId="7E7A05CD" w:rsidR="00C51CBD" w:rsidRPr="00C51CBD" w:rsidRDefault="00C51CBD" w:rsidP="00CF7181">
      <w:pPr>
        <w:numPr>
          <w:ilvl w:val="0"/>
          <w:numId w:val="168"/>
        </w:numPr>
        <w:tabs>
          <w:tab w:val="left" w:pos="284"/>
        </w:tabs>
        <w:spacing w:before="120"/>
        <w:ind w:left="284" w:hanging="284"/>
        <w:jc w:val="both"/>
        <w:rPr>
          <w:rFonts w:cstheme="minorBidi"/>
          <w:color w:val="000000"/>
          <w:lang w:eastAsia="en-US"/>
        </w:rPr>
      </w:pPr>
      <w:r w:rsidRPr="00C51CBD">
        <w:rPr>
          <w:rFonts w:cstheme="minorBidi"/>
          <w:color w:val="000000"/>
          <w:lang w:eastAsia="en-US"/>
        </w:rPr>
        <w:t xml:space="preserve">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w:t>
      </w:r>
      <w:r w:rsidR="00B20067">
        <w:rPr>
          <w:rFonts w:cstheme="minorBidi"/>
          <w:color w:val="000000"/>
          <w:lang w:eastAsia="en-US"/>
        </w:rPr>
        <w:t xml:space="preserve">5 </w:t>
      </w:r>
      <w:r w:rsidR="00B20067" w:rsidRPr="00C51CBD">
        <w:rPr>
          <w:rFonts w:cstheme="minorBidi"/>
          <w:color w:val="000000"/>
          <w:lang w:eastAsia="en-US"/>
        </w:rPr>
        <w:t xml:space="preserve"> </w:t>
      </w:r>
      <w:r w:rsidRPr="00C51CBD">
        <w:rPr>
          <w:rFonts w:cstheme="minorBidi"/>
          <w:color w:val="000000"/>
          <w:lang w:eastAsia="en-US"/>
        </w:rPr>
        <w:t>do niniejszej Umowy, natomiast brzmienie klauzuli informacyjnej stosowanej przez ………………….. określa załącznik nr …. do niniejszej Umowy.</w:t>
      </w:r>
    </w:p>
    <w:p w14:paraId="7EB6C94E" w14:textId="103EAFBB" w:rsidR="00C51CBD" w:rsidRPr="00382A88" w:rsidRDefault="00C51CBD" w:rsidP="00382A88">
      <w:pPr>
        <w:numPr>
          <w:ilvl w:val="0"/>
          <w:numId w:val="168"/>
        </w:numPr>
        <w:tabs>
          <w:tab w:val="left" w:pos="284"/>
        </w:tabs>
        <w:spacing w:before="120"/>
        <w:ind w:left="284" w:hanging="284"/>
        <w:jc w:val="both"/>
        <w:rPr>
          <w:rFonts w:cstheme="minorBidi"/>
          <w:color w:val="000000"/>
          <w:lang w:eastAsia="en-US"/>
        </w:rPr>
      </w:pPr>
      <w:r w:rsidRPr="00C51CBD">
        <w:rPr>
          <w:rFonts w:cstheme="minorBidi"/>
          <w:color w:val="000000"/>
          <w:lang w:eastAsia="en-US"/>
        </w:rPr>
        <w:t>W razie konieczności, Strony niniejszej Umowy, zawrą odrębną umowę regulującą szczegółowe kwestie dotyczące przetwarzania danych osobowych.</w:t>
      </w:r>
    </w:p>
    <w:p w14:paraId="4555BC0F" w14:textId="77777777" w:rsidR="00C51CBD" w:rsidRPr="00C51CBD" w:rsidRDefault="00C51CBD" w:rsidP="00C51CBD">
      <w:pPr>
        <w:tabs>
          <w:tab w:val="left" w:pos="284"/>
        </w:tabs>
        <w:spacing w:before="120"/>
        <w:ind w:left="284" w:hanging="284"/>
        <w:jc w:val="center"/>
        <w:rPr>
          <w:rFonts w:cs="Arial"/>
          <w:b/>
          <w:lang w:eastAsia="en-US"/>
        </w:rPr>
      </w:pPr>
      <w:r w:rsidRPr="00C51CBD">
        <w:rPr>
          <w:rFonts w:cs="Arial"/>
          <w:b/>
          <w:lang w:eastAsia="en-US"/>
        </w:rPr>
        <w:t>§ 19.</w:t>
      </w:r>
    </w:p>
    <w:p w14:paraId="051C55B5" w14:textId="77777777" w:rsidR="00C51CBD" w:rsidRPr="00C51CBD" w:rsidRDefault="00C51CBD" w:rsidP="00C51CBD">
      <w:pPr>
        <w:tabs>
          <w:tab w:val="left" w:pos="284"/>
        </w:tabs>
        <w:spacing w:before="120"/>
        <w:ind w:left="284" w:hanging="284"/>
        <w:jc w:val="center"/>
        <w:rPr>
          <w:rFonts w:cs="Arial"/>
          <w:b/>
          <w:lang w:eastAsia="en-US"/>
        </w:rPr>
      </w:pPr>
      <w:r w:rsidRPr="00C51CBD">
        <w:rPr>
          <w:rFonts w:cs="Arial"/>
          <w:b/>
          <w:lang w:eastAsia="en-US"/>
        </w:rPr>
        <w:t>Postanowienia końcowe</w:t>
      </w:r>
    </w:p>
    <w:p w14:paraId="2B10B475" w14:textId="77777777" w:rsidR="00C51CBD" w:rsidRPr="00C51CBD" w:rsidRDefault="00C51CBD" w:rsidP="00CF7181">
      <w:pPr>
        <w:numPr>
          <w:ilvl w:val="0"/>
          <w:numId w:val="169"/>
        </w:numPr>
        <w:tabs>
          <w:tab w:val="left" w:pos="284"/>
        </w:tabs>
        <w:spacing w:before="120"/>
        <w:jc w:val="both"/>
        <w:rPr>
          <w:rFonts w:cs="Arial"/>
          <w:lang w:eastAsia="en-US"/>
        </w:rPr>
      </w:pPr>
      <w:r w:rsidRPr="00C51CBD">
        <w:rPr>
          <w:rFonts w:cs="Arial"/>
          <w:lang w:eastAsia="en-US"/>
        </w:rPr>
        <w:t xml:space="preserve">Do spraw związanych z bieżącą realizacją przedmiotu Umowy, w tym konsultacji, Zamawiający wyznacza: </w:t>
      </w:r>
      <w:r w:rsidRPr="00C51CBD">
        <w:rPr>
          <w:rFonts w:cs="Arial"/>
          <w:spacing w:val="5"/>
          <w:lang w:eastAsia="en-US"/>
        </w:rPr>
        <w:t xml:space="preserve"> ………………………………………………… tel. …………….. e-mail ……………… . </w:t>
      </w:r>
    </w:p>
    <w:p w14:paraId="3AE7ACB8"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Do podpisania protokołów odbioru przedmiotu Umowy</w:t>
      </w:r>
      <w:r w:rsidRPr="00C51CBD" w:rsidDel="00774FD2">
        <w:rPr>
          <w:rFonts w:cs="Arial"/>
          <w:lang w:eastAsia="en-US"/>
        </w:rPr>
        <w:t xml:space="preserve"> </w:t>
      </w:r>
      <w:r w:rsidRPr="00C51CBD">
        <w:rPr>
          <w:rFonts w:cs="Arial"/>
          <w:lang w:eastAsia="en-US"/>
        </w:rPr>
        <w:t xml:space="preserve">Zamawiający wyznacza następujące osoby: </w:t>
      </w:r>
    </w:p>
    <w:p w14:paraId="64D9DBDE" w14:textId="77777777" w:rsidR="00C51CBD" w:rsidRPr="00C51CBD" w:rsidRDefault="00C51CBD" w:rsidP="00C51CBD">
      <w:pPr>
        <w:tabs>
          <w:tab w:val="left" w:pos="284"/>
        </w:tabs>
        <w:spacing w:before="120"/>
        <w:ind w:left="284" w:hanging="284"/>
        <w:jc w:val="both"/>
        <w:rPr>
          <w:rFonts w:cs="Arial"/>
          <w:spacing w:val="5"/>
          <w:lang w:val="en-US" w:eastAsia="en-US"/>
        </w:rPr>
      </w:pPr>
      <w:r w:rsidRPr="00C51CBD">
        <w:rPr>
          <w:rFonts w:cs="Arial"/>
          <w:spacing w:val="5"/>
          <w:lang w:val="en-US" w:eastAsia="en-US"/>
        </w:rPr>
        <w:t xml:space="preserve">1/ ………………………………………………… tel.…………….. e-mail ………………. </w:t>
      </w:r>
    </w:p>
    <w:p w14:paraId="14D4C95D" w14:textId="77777777" w:rsidR="00C51CBD" w:rsidRPr="00C51CBD" w:rsidRDefault="00C51CBD" w:rsidP="00C51CBD">
      <w:pPr>
        <w:tabs>
          <w:tab w:val="left" w:pos="284"/>
        </w:tabs>
        <w:spacing w:before="120"/>
        <w:ind w:left="284" w:hanging="284"/>
        <w:jc w:val="both"/>
        <w:rPr>
          <w:rFonts w:cs="Arial"/>
          <w:spacing w:val="5"/>
          <w:lang w:val="de-DE" w:eastAsia="en-US"/>
        </w:rPr>
      </w:pPr>
      <w:r w:rsidRPr="00C51CBD">
        <w:rPr>
          <w:rFonts w:cs="Arial"/>
          <w:spacing w:val="5"/>
          <w:lang w:val="de-DE" w:eastAsia="en-US"/>
        </w:rPr>
        <w:t xml:space="preserve">2/ ………………………………………………… tel.…………….. </w:t>
      </w:r>
      <w:proofErr w:type="spellStart"/>
      <w:r w:rsidRPr="00C51CBD">
        <w:rPr>
          <w:rFonts w:cs="Arial"/>
          <w:spacing w:val="5"/>
          <w:lang w:val="de-DE" w:eastAsia="en-US"/>
        </w:rPr>
        <w:t>e-mail</w:t>
      </w:r>
      <w:proofErr w:type="spellEnd"/>
      <w:r w:rsidRPr="00C51CBD">
        <w:rPr>
          <w:rFonts w:cs="Arial"/>
          <w:spacing w:val="5"/>
          <w:lang w:val="de-DE" w:eastAsia="en-US"/>
        </w:rPr>
        <w:t xml:space="preserve"> ………………. </w:t>
      </w:r>
    </w:p>
    <w:p w14:paraId="423DB5F9" w14:textId="77777777" w:rsidR="00C51CBD" w:rsidRPr="00C51CBD" w:rsidRDefault="00C51CBD" w:rsidP="00C51CBD">
      <w:pPr>
        <w:tabs>
          <w:tab w:val="left" w:pos="284"/>
        </w:tabs>
        <w:spacing w:before="120"/>
        <w:ind w:left="284" w:hanging="284"/>
        <w:jc w:val="both"/>
        <w:rPr>
          <w:rFonts w:cs="Arial"/>
          <w:spacing w:val="5"/>
          <w:lang w:val="de-DE" w:eastAsia="en-US"/>
        </w:rPr>
      </w:pPr>
      <w:r w:rsidRPr="00C51CBD">
        <w:rPr>
          <w:rFonts w:cs="Arial"/>
          <w:spacing w:val="5"/>
          <w:lang w:val="de-DE" w:eastAsia="en-US"/>
        </w:rPr>
        <w:lastRenderedPageBreak/>
        <w:t xml:space="preserve">3/ ………………………………………………… tel.…………….. </w:t>
      </w:r>
      <w:proofErr w:type="spellStart"/>
      <w:r w:rsidRPr="00C51CBD">
        <w:rPr>
          <w:rFonts w:cs="Arial"/>
          <w:spacing w:val="5"/>
          <w:lang w:val="de-DE" w:eastAsia="en-US"/>
        </w:rPr>
        <w:t>e-mail</w:t>
      </w:r>
      <w:proofErr w:type="spellEnd"/>
      <w:r w:rsidRPr="00C51CBD">
        <w:rPr>
          <w:rFonts w:cs="Arial"/>
          <w:spacing w:val="5"/>
          <w:lang w:val="de-DE" w:eastAsia="en-US"/>
        </w:rPr>
        <w:t xml:space="preserve"> ……………….</w:t>
      </w:r>
    </w:p>
    <w:p w14:paraId="547AEC58"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 xml:space="preserve">Do spraw związanych z bieżącą realizacją przedmiotu Umowy, w tym konsultacji, Wykonawca wyznacza: </w:t>
      </w:r>
      <w:r w:rsidRPr="00C51CBD">
        <w:rPr>
          <w:rFonts w:cs="Arial"/>
          <w:spacing w:val="5"/>
          <w:lang w:eastAsia="en-US"/>
        </w:rPr>
        <w:t xml:space="preserve"> ………………………………………………… tel.…………….. e-mail ……………… . </w:t>
      </w:r>
    </w:p>
    <w:p w14:paraId="0AC9D279"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Do podpisania protokołów odbioru przedmiotu Umowy</w:t>
      </w:r>
      <w:r w:rsidRPr="00C51CBD" w:rsidDel="00774FD2">
        <w:rPr>
          <w:rFonts w:cs="Arial"/>
          <w:lang w:eastAsia="en-US"/>
        </w:rPr>
        <w:t xml:space="preserve"> </w:t>
      </w:r>
      <w:r w:rsidRPr="00C51CBD">
        <w:rPr>
          <w:rFonts w:cs="Arial"/>
          <w:lang w:eastAsia="en-US"/>
        </w:rPr>
        <w:t xml:space="preserve">Wykonawca wyznacza następujące osoby: </w:t>
      </w:r>
    </w:p>
    <w:p w14:paraId="7B9C3203" w14:textId="77777777" w:rsidR="00C51CBD" w:rsidRPr="00C51CBD" w:rsidRDefault="00C51CBD" w:rsidP="00C51CBD">
      <w:pPr>
        <w:tabs>
          <w:tab w:val="left" w:pos="284"/>
        </w:tabs>
        <w:spacing w:before="120"/>
        <w:ind w:left="284" w:hanging="284"/>
        <w:jc w:val="both"/>
        <w:rPr>
          <w:rFonts w:cs="Arial"/>
          <w:spacing w:val="5"/>
          <w:lang w:val="en-US" w:eastAsia="en-US"/>
        </w:rPr>
      </w:pPr>
      <w:r w:rsidRPr="00C51CBD">
        <w:rPr>
          <w:rFonts w:cs="Arial"/>
          <w:spacing w:val="5"/>
          <w:lang w:val="en-US" w:eastAsia="en-US"/>
        </w:rPr>
        <w:t xml:space="preserve">1/ </w:t>
      </w:r>
      <w:r w:rsidRPr="00C51CBD">
        <w:rPr>
          <w:rFonts w:cs="Arial"/>
          <w:spacing w:val="5"/>
          <w:lang w:val="de-DE" w:eastAsia="en-US"/>
        </w:rPr>
        <w:t xml:space="preserve">………………………………………………… tel.…………….. </w:t>
      </w:r>
      <w:proofErr w:type="spellStart"/>
      <w:r w:rsidRPr="00C51CBD">
        <w:rPr>
          <w:rFonts w:cs="Arial"/>
          <w:spacing w:val="5"/>
          <w:lang w:val="de-DE" w:eastAsia="en-US"/>
        </w:rPr>
        <w:t>e-mail</w:t>
      </w:r>
      <w:proofErr w:type="spellEnd"/>
      <w:r w:rsidRPr="00C51CBD">
        <w:rPr>
          <w:rFonts w:cs="Arial"/>
          <w:spacing w:val="5"/>
          <w:lang w:val="de-DE" w:eastAsia="en-US"/>
        </w:rPr>
        <w:t xml:space="preserve"> ……………….</w:t>
      </w:r>
    </w:p>
    <w:p w14:paraId="323796ED" w14:textId="77777777" w:rsidR="00C51CBD" w:rsidRPr="00C51CBD" w:rsidRDefault="00C51CBD" w:rsidP="00C51CBD">
      <w:pPr>
        <w:tabs>
          <w:tab w:val="left" w:pos="284"/>
        </w:tabs>
        <w:spacing w:before="120"/>
        <w:ind w:left="284" w:hanging="284"/>
        <w:jc w:val="both"/>
        <w:rPr>
          <w:rFonts w:cs="Arial"/>
          <w:spacing w:val="5"/>
          <w:lang w:val="en-US" w:eastAsia="en-US"/>
        </w:rPr>
      </w:pPr>
      <w:r w:rsidRPr="00C51CBD">
        <w:rPr>
          <w:rFonts w:cs="Arial"/>
          <w:spacing w:val="5"/>
          <w:lang w:val="en-US" w:eastAsia="en-US"/>
        </w:rPr>
        <w:t xml:space="preserve">2/ </w:t>
      </w:r>
      <w:r w:rsidRPr="00C51CBD">
        <w:rPr>
          <w:rFonts w:cs="Arial"/>
          <w:spacing w:val="5"/>
          <w:lang w:val="de-DE" w:eastAsia="en-US"/>
        </w:rPr>
        <w:t xml:space="preserve">………………………………………………… tel.…………….. </w:t>
      </w:r>
      <w:proofErr w:type="spellStart"/>
      <w:r w:rsidRPr="00C51CBD">
        <w:rPr>
          <w:rFonts w:cs="Arial"/>
          <w:spacing w:val="5"/>
          <w:lang w:val="de-DE" w:eastAsia="en-US"/>
        </w:rPr>
        <w:t>e-mail</w:t>
      </w:r>
      <w:proofErr w:type="spellEnd"/>
      <w:r w:rsidRPr="00C51CBD">
        <w:rPr>
          <w:rFonts w:cs="Arial"/>
          <w:spacing w:val="5"/>
          <w:lang w:val="de-DE" w:eastAsia="en-US"/>
        </w:rPr>
        <w:t xml:space="preserve"> ……………….</w:t>
      </w:r>
    </w:p>
    <w:p w14:paraId="19A5C310"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 xml:space="preserve">Osoby wymienione w ust. 1-4 nie są uprawnione do zaciągania zobowiązań finansowych w imieniu i na rzecz Zamawiającego. </w:t>
      </w:r>
    </w:p>
    <w:p w14:paraId="073902CD"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Zmiana osób wymienionych w ust. 1 - 4 odbywa się w formie jednostronnego oświadczenia złożonego drugiej stronie w formie pisemnej.</w:t>
      </w:r>
    </w:p>
    <w:p w14:paraId="312D189D"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 xml:space="preserve">Wszelkie zmiany Umowy wymagają formy pisemnej pod rygorem nieważności, w formie aneksu, chyba że w Umowie postanowiono inaczej. </w:t>
      </w:r>
    </w:p>
    <w:p w14:paraId="2A1603F9"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Spory dotyczące roszczeń wynikających z niewykonania lub nienależytego wykonania Umowy, także dotyczące roszczeń wynikających z odstąpienia od Umowy oraz inne spory związane z realizacją Umowy, niezależnie od podstawy faktycznej i prawnej ich dochodzenia, Strony rozstrzygają w drodze negocjacji i konsultacji. W przypadku niemożności osiągnięcia porozumienia Sądem właściwym dla rozstrzygnięcia sporu jest Sąd właściwy dla siedziby Zamawiającego.</w:t>
      </w:r>
    </w:p>
    <w:p w14:paraId="29A31F21" w14:textId="77777777" w:rsidR="00C51CBD" w:rsidRPr="00C51CBD" w:rsidRDefault="00C51CBD" w:rsidP="00CF7181">
      <w:pPr>
        <w:numPr>
          <w:ilvl w:val="0"/>
          <w:numId w:val="169"/>
        </w:numPr>
        <w:tabs>
          <w:tab w:val="num" w:pos="-76"/>
          <w:tab w:val="left" w:pos="284"/>
        </w:tabs>
        <w:spacing w:before="120"/>
        <w:ind w:left="284" w:hanging="284"/>
        <w:jc w:val="both"/>
        <w:rPr>
          <w:rFonts w:cs="Arial"/>
          <w:lang w:eastAsia="en-US"/>
        </w:rPr>
      </w:pPr>
      <w:r w:rsidRPr="00C51CBD">
        <w:rPr>
          <w:rFonts w:cs="Arial"/>
          <w:lang w:eastAsia="en-US"/>
        </w:rPr>
        <w:t>Wykonawca nie może przenieść praw wynikających z Umowy na osobę trzecią bez pisemnej zgody Zamawiającego.</w:t>
      </w:r>
    </w:p>
    <w:p w14:paraId="71EE0D40" w14:textId="77777777" w:rsidR="00C51CBD" w:rsidRPr="00C51CBD" w:rsidRDefault="00C51CBD" w:rsidP="00CF7181">
      <w:pPr>
        <w:numPr>
          <w:ilvl w:val="0"/>
          <w:numId w:val="169"/>
        </w:numPr>
        <w:tabs>
          <w:tab w:val="num" w:pos="66"/>
          <w:tab w:val="left" w:pos="284"/>
        </w:tabs>
        <w:spacing w:before="120"/>
        <w:ind w:left="284" w:hanging="426"/>
        <w:jc w:val="both"/>
        <w:rPr>
          <w:rFonts w:cs="Arial"/>
          <w:lang w:eastAsia="en-US"/>
        </w:rPr>
      </w:pPr>
      <w:r w:rsidRPr="00C51CBD">
        <w:rPr>
          <w:rFonts w:cs="Arial"/>
          <w:lang w:eastAsia="en-US"/>
        </w:rPr>
        <w:t>W sprawach nieuregulowanych Umową stosuje się obowiązujące przepisy prawa, w szczególności przepisy ustawy Prawo zamówień publicznych, Kodeksu cywilnego oraz przepisy prawa budowlanego i ustawy o prawie autorskim i prawach pokrewnych.</w:t>
      </w:r>
    </w:p>
    <w:p w14:paraId="547F4F67" w14:textId="77777777" w:rsidR="00C51CBD" w:rsidRPr="00C51CBD" w:rsidRDefault="00C51CBD" w:rsidP="00CF7181">
      <w:pPr>
        <w:numPr>
          <w:ilvl w:val="0"/>
          <w:numId w:val="169"/>
        </w:numPr>
        <w:tabs>
          <w:tab w:val="num" w:pos="66"/>
          <w:tab w:val="left" w:pos="284"/>
        </w:tabs>
        <w:spacing w:before="120"/>
        <w:ind w:left="284" w:hanging="426"/>
        <w:jc w:val="both"/>
        <w:rPr>
          <w:rFonts w:cs="Arial"/>
          <w:lang w:eastAsia="en-US"/>
        </w:rPr>
      </w:pPr>
      <w:r w:rsidRPr="00C51CBD">
        <w:rPr>
          <w:rFonts w:cs="Arial"/>
          <w:lang w:eastAsia="en-US"/>
        </w:rPr>
        <w:t xml:space="preserve">Kwestie sporne powstałe w związku z realizacją niniejszej umowy strony zobowiązują się rozstrzygać w drodze </w:t>
      </w:r>
      <w:r w:rsidRPr="00C51CBD">
        <w:rPr>
          <w:rFonts w:cs="Arial"/>
          <w:color w:val="2C363A"/>
          <w:shd w:val="clear" w:color="auto" w:fill="FFFFFF"/>
          <w:lang w:eastAsia="en-US"/>
        </w:rPr>
        <w:t>mediacji, lub innych pozasądowych sposobów rozwiązywania sporów</w:t>
      </w:r>
      <w:r w:rsidRPr="00C51CBD">
        <w:rPr>
          <w:rFonts w:cs="Arial"/>
          <w:lang w:eastAsia="en-US"/>
        </w:rPr>
        <w:t xml:space="preserve">, </w:t>
      </w:r>
      <w:r w:rsidRPr="00C51CBD">
        <w:rPr>
          <w:rFonts w:cs="Arial"/>
          <w:color w:val="2C363A"/>
          <w:shd w:val="clear" w:color="auto" w:fill="FFFFFF"/>
          <w:lang w:eastAsia="en-US"/>
        </w:rPr>
        <w:t xml:space="preserve">o których mowa w art. 591 ustawy, </w:t>
      </w:r>
      <w:r w:rsidRPr="00C51CBD">
        <w:rPr>
          <w:rFonts w:cs="Arial"/>
          <w:lang w:eastAsia="en-US"/>
        </w:rPr>
        <w:t xml:space="preserve"> w przypadku spraw majątkowych, w których zawarcie ugody jest dopuszczalne. Wówczas każda ze stron umowy może złożyć wniosek o przeprowadzenie mediacji lub inne polubowne rozwiązanie sporu do Sądu Polubownego przy Prokuratorii Generalnej Rzeczypospolitej Polskiej, wybranego mediatora albo osoby prowadzącej inne polubowne rozwiązanie sporu. W razie braku porozumienia i przypadkach niedopuszczalności zawarcia ugody, strony zobowiązują się rozstrzygać spory na drodze postępowania sądowego przed sądem powszechnym właściwym dla siedziby Zamawiającego.</w:t>
      </w:r>
    </w:p>
    <w:p w14:paraId="331605B3" w14:textId="77777777" w:rsidR="00C51CBD" w:rsidRPr="00C51CBD" w:rsidRDefault="00C51CBD" w:rsidP="00CF7181">
      <w:pPr>
        <w:numPr>
          <w:ilvl w:val="0"/>
          <w:numId w:val="169"/>
        </w:numPr>
        <w:tabs>
          <w:tab w:val="clear" w:pos="284"/>
        </w:tabs>
        <w:spacing w:before="120"/>
        <w:ind w:left="284" w:hanging="426"/>
        <w:jc w:val="both"/>
        <w:rPr>
          <w:rFonts w:cs="Arial"/>
          <w:lang w:eastAsia="en-US"/>
        </w:rPr>
      </w:pPr>
      <w:r w:rsidRPr="00C51CBD">
        <w:rPr>
          <w:rFonts w:cs="Arial"/>
          <w:lang w:eastAsia="en-US"/>
        </w:rPr>
        <w:t xml:space="preserve">Umowę sporządzono w czterech jednobrzmiących egzemplarzach, w tym trzy dla Zamawiającego oraz jeden dla Wykonawcy. </w:t>
      </w:r>
    </w:p>
    <w:p w14:paraId="6EE5715A" w14:textId="77777777" w:rsidR="00C51CBD" w:rsidRPr="00C51CBD" w:rsidRDefault="00C51CBD" w:rsidP="00CF7181">
      <w:pPr>
        <w:numPr>
          <w:ilvl w:val="0"/>
          <w:numId w:val="169"/>
        </w:numPr>
        <w:tabs>
          <w:tab w:val="clear" w:pos="284"/>
          <w:tab w:val="num" w:pos="66"/>
        </w:tabs>
        <w:spacing w:before="120"/>
        <w:ind w:left="284" w:hanging="426"/>
        <w:jc w:val="both"/>
        <w:rPr>
          <w:rFonts w:cs="Arial"/>
          <w:lang w:eastAsia="en-US"/>
        </w:rPr>
      </w:pPr>
      <w:r w:rsidRPr="00C51CBD">
        <w:rPr>
          <w:rFonts w:cs="Arial"/>
          <w:lang w:eastAsia="en-US"/>
        </w:rPr>
        <w:t>Integralną część Umowy stanowią Załączniki:</w:t>
      </w:r>
    </w:p>
    <w:p w14:paraId="733A74EA" w14:textId="77777777" w:rsidR="00C51CBD" w:rsidRPr="00C51CBD" w:rsidRDefault="00C51CBD" w:rsidP="00901711">
      <w:pPr>
        <w:widowControl w:val="0"/>
        <w:tabs>
          <w:tab w:val="left" w:pos="284"/>
          <w:tab w:val="left" w:pos="426"/>
        </w:tabs>
        <w:autoSpaceDE w:val="0"/>
        <w:autoSpaceDN w:val="0"/>
        <w:ind w:left="284" w:hanging="284"/>
        <w:jc w:val="both"/>
      </w:pPr>
      <w:r w:rsidRPr="00C51CBD">
        <w:tab/>
        <w:t>Załącznik nr 1 – Oferta Wykonawcy,</w:t>
      </w:r>
    </w:p>
    <w:p w14:paraId="24A43284" w14:textId="49F1BE20" w:rsidR="00C51CBD" w:rsidRPr="00C51CBD" w:rsidRDefault="00C51CBD" w:rsidP="00901711">
      <w:pPr>
        <w:tabs>
          <w:tab w:val="left" w:pos="284"/>
        </w:tabs>
        <w:ind w:left="284" w:hanging="284"/>
        <w:jc w:val="both"/>
      </w:pPr>
      <w:r w:rsidRPr="00C51CBD">
        <w:tab/>
        <w:t>Załącznik nr 2 – Opis przedmiotu zamówienia</w:t>
      </w:r>
      <w:r w:rsidR="00544BB3">
        <w:t xml:space="preserve"> dla Części IV</w:t>
      </w:r>
      <w:r w:rsidRPr="00C51CBD">
        <w:t>,</w:t>
      </w:r>
    </w:p>
    <w:p w14:paraId="4A32AF05" w14:textId="77777777" w:rsidR="00C51CBD" w:rsidRPr="00C51CBD" w:rsidRDefault="00C51CBD" w:rsidP="00901711">
      <w:pPr>
        <w:tabs>
          <w:tab w:val="left" w:pos="284"/>
        </w:tabs>
        <w:ind w:left="284" w:hanging="284"/>
        <w:jc w:val="both"/>
      </w:pPr>
      <w:r w:rsidRPr="00C51CBD">
        <w:tab/>
        <w:t>Załącznik nr 3 – Wzór Protokołu odbioru (przekazania Etapu …../Etapu ……),</w:t>
      </w:r>
    </w:p>
    <w:p w14:paraId="15712E15" w14:textId="77777777" w:rsidR="00C51CBD" w:rsidRPr="00C51CBD" w:rsidRDefault="00C51CBD" w:rsidP="00901711">
      <w:pPr>
        <w:tabs>
          <w:tab w:val="left" w:pos="284"/>
        </w:tabs>
        <w:ind w:left="284" w:hanging="284"/>
        <w:jc w:val="both"/>
      </w:pPr>
      <w:r w:rsidRPr="00C51CBD">
        <w:tab/>
        <w:t>Załącznik Nr 4 – Karta Nadzoru Autorskiego.</w:t>
      </w:r>
    </w:p>
    <w:p w14:paraId="3201983F" w14:textId="77777777" w:rsidR="00C51CBD" w:rsidRPr="00C51CBD" w:rsidRDefault="00C51CBD" w:rsidP="00901711">
      <w:pPr>
        <w:ind w:firstLine="284"/>
      </w:pPr>
      <w:r w:rsidRPr="00C51CBD">
        <w:t>Załącznik nr 5 – klauzula informacyjna stosowana przez Zamawiającego;</w:t>
      </w:r>
    </w:p>
    <w:p w14:paraId="51A157DE" w14:textId="796361CC" w:rsidR="00C51CBD" w:rsidRPr="00901711" w:rsidRDefault="00C51CBD" w:rsidP="00901711">
      <w:pPr>
        <w:ind w:firstLine="284"/>
      </w:pPr>
      <w:r w:rsidRPr="00C51CBD">
        <w:t>Załącznik nr 6– klauzula informacyjna stosowana przez Wykonawcę;</w:t>
      </w:r>
    </w:p>
    <w:p w14:paraId="35B4BAC3" w14:textId="77777777" w:rsidR="00C51CBD" w:rsidRPr="00C51CBD" w:rsidRDefault="00C51CBD" w:rsidP="00C51CBD">
      <w:pPr>
        <w:widowControl w:val="0"/>
        <w:tabs>
          <w:tab w:val="left" w:pos="284"/>
          <w:tab w:val="left" w:pos="426"/>
        </w:tabs>
        <w:autoSpaceDE w:val="0"/>
        <w:autoSpaceDN w:val="0"/>
        <w:ind w:left="710" w:hanging="360"/>
        <w:jc w:val="both"/>
        <w:rPr>
          <w:b/>
          <w:sz w:val="22"/>
          <w:szCs w:val="22"/>
        </w:rPr>
      </w:pPr>
    </w:p>
    <w:p w14:paraId="716D9FE1" w14:textId="77777777" w:rsidR="00C51CBD" w:rsidRPr="00C51CBD" w:rsidRDefault="00C51CBD" w:rsidP="00C51CBD">
      <w:pPr>
        <w:widowControl w:val="0"/>
        <w:tabs>
          <w:tab w:val="left" w:pos="284"/>
          <w:tab w:val="left" w:pos="426"/>
        </w:tabs>
        <w:autoSpaceDE w:val="0"/>
        <w:autoSpaceDN w:val="0"/>
        <w:ind w:left="710" w:hanging="360"/>
        <w:jc w:val="both"/>
        <w:rPr>
          <w:b/>
          <w:sz w:val="22"/>
          <w:szCs w:val="22"/>
        </w:rPr>
      </w:pPr>
    </w:p>
    <w:p w14:paraId="159B812A" w14:textId="77777777" w:rsidR="00C51CBD" w:rsidRPr="00C51CBD" w:rsidRDefault="00C51CBD" w:rsidP="00C51CBD">
      <w:pPr>
        <w:widowControl w:val="0"/>
        <w:tabs>
          <w:tab w:val="left" w:pos="284"/>
          <w:tab w:val="left" w:pos="426"/>
        </w:tabs>
        <w:autoSpaceDE w:val="0"/>
        <w:autoSpaceDN w:val="0"/>
        <w:ind w:left="710" w:hanging="360"/>
        <w:jc w:val="both"/>
        <w:rPr>
          <w:b/>
          <w:sz w:val="22"/>
          <w:szCs w:val="22"/>
        </w:rPr>
      </w:pPr>
    </w:p>
    <w:p w14:paraId="09B6D6A4" w14:textId="721AAF02" w:rsidR="00C51CBD" w:rsidRDefault="00C51CBD" w:rsidP="00C51CBD">
      <w:pPr>
        <w:widowControl w:val="0"/>
        <w:tabs>
          <w:tab w:val="left" w:pos="284"/>
          <w:tab w:val="left" w:pos="426"/>
        </w:tabs>
        <w:autoSpaceDE w:val="0"/>
        <w:autoSpaceDN w:val="0"/>
        <w:ind w:left="710" w:hanging="360"/>
        <w:jc w:val="both"/>
        <w:rPr>
          <w:b/>
          <w:sz w:val="22"/>
          <w:szCs w:val="22"/>
        </w:rPr>
      </w:pPr>
      <w:r w:rsidRPr="00C51CBD">
        <w:rPr>
          <w:b/>
          <w:sz w:val="22"/>
          <w:szCs w:val="22"/>
        </w:rPr>
        <w:tab/>
      </w:r>
      <w:r w:rsidRPr="00C51CBD">
        <w:rPr>
          <w:b/>
          <w:sz w:val="22"/>
          <w:szCs w:val="22"/>
        </w:rPr>
        <w:tab/>
        <w:t>WYKONAWCA:</w:t>
      </w:r>
      <w:r w:rsidRPr="00C51CBD">
        <w:rPr>
          <w:b/>
          <w:sz w:val="22"/>
          <w:szCs w:val="22"/>
        </w:rPr>
        <w:tab/>
      </w:r>
      <w:r w:rsidRPr="00C51CBD">
        <w:rPr>
          <w:b/>
          <w:sz w:val="22"/>
          <w:szCs w:val="22"/>
        </w:rPr>
        <w:tab/>
      </w:r>
      <w:r w:rsidRPr="00C51CBD">
        <w:rPr>
          <w:b/>
          <w:sz w:val="22"/>
          <w:szCs w:val="22"/>
        </w:rPr>
        <w:tab/>
      </w:r>
      <w:r w:rsidRPr="00C51CBD">
        <w:rPr>
          <w:b/>
          <w:sz w:val="22"/>
          <w:szCs w:val="22"/>
        </w:rPr>
        <w:tab/>
      </w:r>
      <w:r w:rsidRPr="00C51CBD">
        <w:rPr>
          <w:b/>
          <w:sz w:val="22"/>
          <w:szCs w:val="22"/>
        </w:rPr>
        <w:tab/>
      </w:r>
      <w:r w:rsidRPr="00C51CBD">
        <w:rPr>
          <w:b/>
          <w:sz w:val="22"/>
          <w:szCs w:val="22"/>
        </w:rPr>
        <w:tab/>
      </w:r>
      <w:r w:rsidRPr="00C51CBD">
        <w:rPr>
          <w:b/>
          <w:sz w:val="22"/>
          <w:szCs w:val="22"/>
        </w:rPr>
        <w:tab/>
        <w:t>ZAMAWIAJĄCY:</w:t>
      </w:r>
      <w:r w:rsidRPr="00C51CBD">
        <w:rPr>
          <w:b/>
          <w:sz w:val="22"/>
          <w:szCs w:val="22"/>
        </w:rPr>
        <w:tab/>
      </w:r>
    </w:p>
    <w:p w14:paraId="04B8C901" w14:textId="77777777" w:rsidR="006313A4" w:rsidRPr="00C51CBD" w:rsidRDefault="006313A4" w:rsidP="00C51CBD">
      <w:pPr>
        <w:widowControl w:val="0"/>
        <w:tabs>
          <w:tab w:val="left" w:pos="284"/>
          <w:tab w:val="left" w:pos="426"/>
        </w:tabs>
        <w:autoSpaceDE w:val="0"/>
        <w:autoSpaceDN w:val="0"/>
        <w:ind w:left="710" w:hanging="360"/>
        <w:jc w:val="both"/>
        <w:rPr>
          <w:b/>
          <w:sz w:val="22"/>
          <w:szCs w:val="22"/>
        </w:rPr>
      </w:pPr>
    </w:p>
    <w:p w14:paraId="465515C3" w14:textId="77777777" w:rsidR="00C51CBD" w:rsidRPr="00C51CBD" w:rsidRDefault="00C51CBD" w:rsidP="00C51CBD">
      <w:pPr>
        <w:widowControl w:val="0"/>
        <w:tabs>
          <w:tab w:val="left" w:pos="284"/>
          <w:tab w:val="left" w:pos="426"/>
          <w:tab w:val="left" w:pos="567"/>
        </w:tabs>
        <w:autoSpaceDE w:val="0"/>
        <w:autoSpaceDN w:val="0"/>
        <w:ind w:left="4963" w:firstLine="3542"/>
        <w:jc w:val="both"/>
        <w:rPr>
          <w:sz w:val="22"/>
          <w:szCs w:val="22"/>
        </w:rPr>
      </w:pPr>
      <w:r w:rsidRPr="00C51CBD">
        <w:rPr>
          <w:b/>
          <w:sz w:val="22"/>
          <w:szCs w:val="22"/>
        </w:rPr>
        <w:br w:type="column"/>
      </w:r>
      <w:r w:rsidRPr="00C51CBD">
        <w:rPr>
          <w:b/>
          <w:sz w:val="22"/>
          <w:szCs w:val="22"/>
        </w:rPr>
        <w:lastRenderedPageBreak/>
        <w:t>Załącznik nr 3</w:t>
      </w:r>
      <w:r w:rsidRPr="00C51CBD">
        <w:rPr>
          <w:sz w:val="22"/>
          <w:szCs w:val="22"/>
        </w:rPr>
        <w:t xml:space="preserve"> </w:t>
      </w:r>
      <w:r w:rsidRPr="00C51CBD">
        <w:rPr>
          <w:sz w:val="22"/>
          <w:szCs w:val="22"/>
        </w:rPr>
        <w:br/>
        <w:t>do Umowy nr ………………………………………….</w:t>
      </w:r>
    </w:p>
    <w:p w14:paraId="4930BEEB" w14:textId="77777777" w:rsidR="00C51CBD" w:rsidRPr="00C51CBD" w:rsidRDefault="00C51CBD" w:rsidP="00C51CBD">
      <w:pPr>
        <w:widowControl w:val="0"/>
        <w:tabs>
          <w:tab w:val="left" w:pos="284"/>
          <w:tab w:val="left" w:pos="426"/>
          <w:tab w:val="left" w:pos="567"/>
        </w:tabs>
        <w:autoSpaceDE w:val="0"/>
        <w:autoSpaceDN w:val="0"/>
        <w:ind w:firstLine="4251"/>
        <w:jc w:val="right"/>
        <w:rPr>
          <w:sz w:val="22"/>
          <w:szCs w:val="22"/>
        </w:rPr>
      </w:pPr>
      <w:r w:rsidRPr="00C51CBD">
        <w:rPr>
          <w:sz w:val="22"/>
          <w:szCs w:val="22"/>
        </w:rPr>
        <w:t>z dnia ……………………….</w:t>
      </w:r>
    </w:p>
    <w:p w14:paraId="6E19187B" w14:textId="77777777" w:rsidR="00C51CBD" w:rsidRPr="00C51CBD" w:rsidRDefault="00C51CBD" w:rsidP="00C51CBD">
      <w:pPr>
        <w:keepNext/>
        <w:tabs>
          <w:tab w:val="left" w:pos="284"/>
          <w:tab w:val="left" w:pos="708"/>
        </w:tabs>
        <w:spacing w:after="60"/>
        <w:ind w:left="726" w:hanging="720"/>
        <w:jc w:val="center"/>
        <w:outlineLvl w:val="0"/>
        <w:rPr>
          <w:b/>
          <w:bCs/>
          <w:i/>
          <w:sz w:val="22"/>
          <w:szCs w:val="22"/>
        </w:rPr>
      </w:pPr>
      <w:r w:rsidRPr="00C51CBD">
        <w:rPr>
          <w:b/>
          <w:bCs/>
          <w:i/>
          <w:sz w:val="22"/>
          <w:szCs w:val="22"/>
        </w:rPr>
        <w:t xml:space="preserve">WZÓR </w:t>
      </w:r>
    </w:p>
    <w:p w14:paraId="53CD2217" w14:textId="77777777" w:rsidR="00C51CBD" w:rsidRPr="00C51CBD" w:rsidRDefault="00C51CBD" w:rsidP="00C51CBD">
      <w:pPr>
        <w:widowControl w:val="0"/>
        <w:tabs>
          <w:tab w:val="left" w:pos="284"/>
        </w:tabs>
        <w:autoSpaceDE w:val="0"/>
        <w:autoSpaceDN w:val="0"/>
        <w:jc w:val="center"/>
        <w:rPr>
          <w:b/>
          <w:bCs/>
          <w:sz w:val="22"/>
          <w:szCs w:val="22"/>
        </w:rPr>
      </w:pPr>
      <w:r w:rsidRPr="00C51CBD">
        <w:rPr>
          <w:b/>
          <w:bCs/>
          <w:iCs/>
          <w:sz w:val="22"/>
          <w:szCs w:val="22"/>
        </w:rPr>
        <w:t xml:space="preserve">PROTOKÓŁ ODBIORU </w:t>
      </w:r>
      <w:r w:rsidRPr="00C51CBD">
        <w:rPr>
          <w:b/>
          <w:bCs/>
          <w:sz w:val="22"/>
          <w:szCs w:val="22"/>
        </w:rPr>
        <w:t>(ETAPU .....</w:t>
      </w:r>
      <w:r w:rsidRPr="00C51CBD">
        <w:rPr>
          <w:b/>
          <w:bCs/>
          <w:iCs/>
          <w:sz w:val="22"/>
          <w:szCs w:val="22"/>
        </w:rPr>
        <w:t>/</w:t>
      </w:r>
      <w:r w:rsidRPr="00C51CBD">
        <w:rPr>
          <w:b/>
          <w:bCs/>
          <w:sz w:val="22"/>
          <w:szCs w:val="22"/>
        </w:rPr>
        <w:t>ETAPU …..)</w:t>
      </w:r>
      <w:r w:rsidRPr="00C51CBD">
        <w:rPr>
          <w:b/>
          <w:bCs/>
          <w:sz w:val="22"/>
          <w:szCs w:val="22"/>
          <w:vertAlign w:val="superscript"/>
        </w:rPr>
        <w:t>*</w:t>
      </w:r>
    </w:p>
    <w:p w14:paraId="7FA1AC7C" w14:textId="77777777" w:rsidR="00C51CBD" w:rsidRPr="00C51CBD" w:rsidRDefault="00C51CBD" w:rsidP="00C51CBD">
      <w:pPr>
        <w:widowControl w:val="0"/>
        <w:tabs>
          <w:tab w:val="left" w:pos="284"/>
        </w:tabs>
        <w:autoSpaceDE w:val="0"/>
        <w:autoSpaceDN w:val="0"/>
        <w:jc w:val="center"/>
        <w:rPr>
          <w:b/>
          <w:bCs/>
          <w:sz w:val="22"/>
          <w:szCs w:val="22"/>
          <w:vertAlign w:val="superscript"/>
        </w:rPr>
      </w:pPr>
      <w:r w:rsidRPr="00C51CBD">
        <w:rPr>
          <w:b/>
          <w:bCs/>
          <w:sz w:val="22"/>
          <w:szCs w:val="22"/>
        </w:rPr>
        <w:t>PROTOKÓŁ PRZEKAZANIA</w:t>
      </w:r>
      <w:r w:rsidRPr="00C51CBD">
        <w:rPr>
          <w:b/>
          <w:bCs/>
          <w:sz w:val="22"/>
          <w:szCs w:val="22"/>
          <w:vertAlign w:val="superscript"/>
        </w:rPr>
        <w:t>*</w:t>
      </w:r>
    </w:p>
    <w:p w14:paraId="786312F8" w14:textId="77777777" w:rsidR="00C51CBD" w:rsidRPr="00C51CBD" w:rsidRDefault="00C51CBD" w:rsidP="00C51CBD">
      <w:pPr>
        <w:widowControl w:val="0"/>
        <w:tabs>
          <w:tab w:val="left" w:pos="284"/>
          <w:tab w:val="left" w:pos="426"/>
          <w:tab w:val="left" w:pos="567"/>
        </w:tabs>
        <w:autoSpaceDE w:val="0"/>
        <w:autoSpaceDN w:val="0"/>
        <w:ind w:hanging="360"/>
        <w:jc w:val="center"/>
        <w:rPr>
          <w:b/>
          <w:bCs/>
          <w:sz w:val="22"/>
          <w:szCs w:val="22"/>
        </w:rPr>
      </w:pPr>
    </w:p>
    <w:p w14:paraId="0BDBB31A" w14:textId="77777777" w:rsidR="00C51CBD" w:rsidRPr="00C51CBD" w:rsidRDefault="00C51CBD" w:rsidP="00C51CBD">
      <w:pPr>
        <w:widowControl w:val="0"/>
        <w:tabs>
          <w:tab w:val="left" w:pos="284"/>
          <w:tab w:val="left" w:pos="426"/>
          <w:tab w:val="left" w:pos="567"/>
        </w:tabs>
        <w:autoSpaceDE w:val="0"/>
        <w:autoSpaceDN w:val="0"/>
        <w:ind w:hanging="360"/>
        <w:rPr>
          <w:sz w:val="22"/>
          <w:szCs w:val="22"/>
        </w:rPr>
      </w:pPr>
      <w:r w:rsidRPr="00C51CBD">
        <w:rPr>
          <w:sz w:val="22"/>
          <w:szCs w:val="22"/>
        </w:rPr>
        <w:t>zakresu opracowania: ……………….………………………………………………………………………………………………….</w:t>
      </w:r>
    </w:p>
    <w:p w14:paraId="06729B6E"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sz w:val="22"/>
          <w:szCs w:val="22"/>
        </w:rPr>
        <w:t>…………………………………………………………………………………………………………………..………</w:t>
      </w:r>
    </w:p>
    <w:p w14:paraId="75C17A2A"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sz w:val="22"/>
          <w:szCs w:val="22"/>
        </w:rPr>
        <w:t>…………………………………………………………………………………………………………………..………</w:t>
      </w:r>
    </w:p>
    <w:p w14:paraId="1A7887BC"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sz w:val="22"/>
          <w:szCs w:val="22"/>
        </w:rPr>
        <w:t>wg Umowy nr …………………………………… z dnia  ………………….……. zawartej pomiędzy:</w:t>
      </w:r>
    </w:p>
    <w:p w14:paraId="1CFBEF1F"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b/>
          <w:sz w:val="22"/>
          <w:szCs w:val="22"/>
        </w:rPr>
        <w:t xml:space="preserve">Politechniką Warszawską </w:t>
      </w:r>
    </w:p>
    <w:p w14:paraId="0811381B"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sz w:val="22"/>
          <w:szCs w:val="22"/>
        </w:rPr>
        <w:t>a</w:t>
      </w:r>
    </w:p>
    <w:p w14:paraId="17A20DFF"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sz w:val="22"/>
          <w:szCs w:val="22"/>
        </w:rPr>
        <w:t>…………………………………………………………………………………………………………………………</w:t>
      </w:r>
    </w:p>
    <w:p w14:paraId="3EFFAD3A" w14:textId="77777777" w:rsidR="00C51CBD" w:rsidRPr="00C51CBD" w:rsidRDefault="00C51CBD" w:rsidP="00C51CBD">
      <w:pPr>
        <w:widowControl w:val="0"/>
        <w:tabs>
          <w:tab w:val="left" w:pos="284"/>
          <w:tab w:val="left" w:pos="426"/>
          <w:tab w:val="left" w:pos="567"/>
        </w:tabs>
        <w:autoSpaceDE w:val="0"/>
        <w:autoSpaceDN w:val="0"/>
        <w:ind w:hanging="360"/>
        <w:jc w:val="both"/>
        <w:rPr>
          <w:b/>
          <w:sz w:val="22"/>
          <w:szCs w:val="22"/>
        </w:rPr>
      </w:pPr>
    </w:p>
    <w:p w14:paraId="71A56FBF"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rPr>
      </w:pPr>
      <w:r w:rsidRPr="00C51CBD">
        <w:rPr>
          <w:b/>
          <w:sz w:val="22"/>
          <w:szCs w:val="22"/>
        </w:rPr>
        <w:t xml:space="preserve">sporządzony w dniu </w:t>
      </w:r>
      <w:r w:rsidRPr="00C51CBD">
        <w:rPr>
          <w:sz w:val="22"/>
          <w:szCs w:val="22"/>
        </w:rPr>
        <w:t xml:space="preserve">……………………………….. </w:t>
      </w:r>
    </w:p>
    <w:p w14:paraId="72BCDEE1" w14:textId="77777777" w:rsidR="00C51CBD" w:rsidRPr="00C51CBD" w:rsidRDefault="00C51CBD" w:rsidP="00C51CBD">
      <w:pPr>
        <w:widowControl w:val="0"/>
        <w:tabs>
          <w:tab w:val="left" w:pos="284"/>
          <w:tab w:val="left" w:pos="426"/>
          <w:tab w:val="left" w:pos="567"/>
        </w:tabs>
        <w:autoSpaceDE w:val="0"/>
        <w:autoSpaceDN w:val="0"/>
        <w:ind w:hanging="360"/>
        <w:jc w:val="both"/>
        <w:rPr>
          <w:sz w:val="22"/>
          <w:szCs w:val="22"/>
          <w:u w:val="single"/>
        </w:rPr>
      </w:pPr>
    </w:p>
    <w:p w14:paraId="52BF5E8A" w14:textId="77777777" w:rsidR="00C51CBD" w:rsidRPr="00C51CBD" w:rsidRDefault="00C51CBD" w:rsidP="00C51CBD">
      <w:pPr>
        <w:widowControl w:val="0"/>
        <w:tabs>
          <w:tab w:val="left" w:pos="284"/>
          <w:tab w:val="left" w:pos="426"/>
          <w:tab w:val="left" w:pos="567"/>
        </w:tabs>
        <w:autoSpaceDE w:val="0"/>
        <w:autoSpaceDN w:val="0"/>
        <w:ind w:hanging="357"/>
        <w:jc w:val="both"/>
        <w:rPr>
          <w:sz w:val="22"/>
          <w:szCs w:val="22"/>
          <w:u w:val="single"/>
        </w:rPr>
      </w:pPr>
      <w:r w:rsidRPr="00C51CBD">
        <w:rPr>
          <w:sz w:val="22"/>
          <w:szCs w:val="22"/>
          <w:u w:val="single"/>
        </w:rPr>
        <w:t>Przyjęcia do sprawdzenia / Odbioru *</w:t>
      </w:r>
    </w:p>
    <w:p w14:paraId="129AB744" w14:textId="77777777" w:rsidR="00C51CBD" w:rsidRPr="00C51CBD" w:rsidRDefault="00C51CBD" w:rsidP="00C51CBD">
      <w:pPr>
        <w:widowControl w:val="0"/>
        <w:tabs>
          <w:tab w:val="left" w:pos="284"/>
          <w:tab w:val="left" w:pos="426"/>
          <w:tab w:val="left" w:pos="567"/>
        </w:tabs>
        <w:autoSpaceDE w:val="0"/>
        <w:autoSpaceDN w:val="0"/>
        <w:ind w:hanging="357"/>
        <w:jc w:val="both"/>
        <w:rPr>
          <w:sz w:val="22"/>
          <w:szCs w:val="22"/>
        </w:rPr>
      </w:pPr>
      <w:r w:rsidRPr="00C51CBD">
        <w:rPr>
          <w:sz w:val="22"/>
          <w:szCs w:val="22"/>
          <w:u w:val="single"/>
        </w:rPr>
        <w:t>dokonała Komisja w składzie:</w:t>
      </w:r>
      <w:r w:rsidRPr="00C51CBD">
        <w:rPr>
          <w:sz w:val="22"/>
          <w:szCs w:val="22"/>
        </w:rPr>
        <w:tab/>
      </w:r>
      <w:r w:rsidRPr="00C51CBD">
        <w:rPr>
          <w:sz w:val="22"/>
          <w:szCs w:val="22"/>
        </w:rPr>
        <w:tab/>
      </w:r>
      <w:r w:rsidRPr="00C51CBD">
        <w:rPr>
          <w:sz w:val="22"/>
          <w:szCs w:val="22"/>
        </w:rPr>
        <w:tab/>
      </w:r>
      <w:r w:rsidRPr="00C51CBD">
        <w:rPr>
          <w:sz w:val="22"/>
          <w:szCs w:val="22"/>
        </w:rPr>
        <w:tab/>
      </w:r>
      <w:r w:rsidRPr="00C51CBD">
        <w:rPr>
          <w:sz w:val="22"/>
          <w:szCs w:val="22"/>
          <w:u w:val="single"/>
        </w:rPr>
        <w:t>Przy udziale przedstawicieli Wykonawcy</w:t>
      </w:r>
      <w:r w:rsidRPr="00C51CBD">
        <w:rPr>
          <w:sz w:val="22"/>
          <w:szCs w:val="22"/>
        </w:rPr>
        <w:t>:</w:t>
      </w:r>
    </w:p>
    <w:p w14:paraId="54756B17" w14:textId="77777777" w:rsidR="00C51CBD" w:rsidRPr="00C51CBD" w:rsidRDefault="00C51CBD" w:rsidP="00C51CBD">
      <w:pPr>
        <w:widowControl w:val="0"/>
        <w:tabs>
          <w:tab w:val="left" w:pos="284"/>
          <w:tab w:val="left" w:pos="426"/>
          <w:tab w:val="left" w:pos="567"/>
        </w:tabs>
        <w:autoSpaceDE w:val="0"/>
        <w:autoSpaceDN w:val="0"/>
        <w:ind w:hanging="357"/>
        <w:jc w:val="both"/>
        <w:rPr>
          <w:sz w:val="22"/>
          <w:szCs w:val="22"/>
        </w:rPr>
      </w:pPr>
    </w:p>
    <w:p w14:paraId="379A44D2" w14:textId="2A3D82C9"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1.</w:t>
      </w:r>
      <w:r w:rsidRPr="00C51CBD">
        <w:rPr>
          <w:sz w:val="22"/>
          <w:szCs w:val="22"/>
        </w:rPr>
        <w:tab/>
        <w:t>……………………………………………….</w:t>
      </w:r>
      <w:r w:rsidRPr="00C51CBD">
        <w:rPr>
          <w:sz w:val="22"/>
          <w:szCs w:val="22"/>
        </w:rPr>
        <w:tab/>
        <w:t>1.</w:t>
      </w:r>
      <w:r w:rsidRPr="00C51CBD">
        <w:rPr>
          <w:sz w:val="22"/>
          <w:szCs w:val="22"/>
        </w:rPr>
        <w:tab/>
        <w:t>……………………………………………….</w:t>
      </w:r>
    </w:p>
    <w:p w14:paraId="344F029C" w14:textId="14CF0F7F"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2.</w:t>
      </w:r>
      <w:r w:rsidRPr="00C51CBD">
        <w:rPr>
          <w:sz w:val="22"/>
          <w:szCs w:val="22"/>
        </w:rPr>
        <w:tab/>
        <w:t>……………………………………………….</w:t>
      </w:r>
      <w:r w:rsidRPr="00C51CBD">
        <w:rPr>
          <w:sz w:val="22"/>
          <w:szCs w:val="22"/>
        </w:rPr>
        <w:tab/>
        <w:t>2.</w:t>
      </w:r>
      <w:r w:rsidRPr="00C51CBD">
        <w:rPr>
          <w:sz w:val="22"/>
          <w:szCs w:val="22"/>
        </w:rPr>
        <w:tab/>
        <w:t>……………………………………………….</w:t>
      </w:r>
    </w:p>
    <w:p w14:paraId="5623D7BD" w14:textId="669230A2"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3.</w:t>
      </w:r>
      <w:r w:rsidRPr="00C51CBD">
        <w:rPr>
          <w:sz w:val="22"/>
          <w:szCs w:val="22"/>
        </w:rPr>
        <w:tab/>
        <w:t>……………………………………………….</w:t>
      </w:r>
      <w:r w:rsidRPr="00C51CBD">
        <w:rPr>
          <w:sz w:val="22"/>
          <w:szCs w:val="22"/>
        </w:rPr>
        <w:tab/>
        <w:t>3.</w:t>
      </w:r>
      <w:r w:rsidRPr="00C51CBD">
        <w:rPr>
          <w:sz w:val="22"/>
          <w:szCs w:val="22"/>
        </w:rPr>
        <w:tab/>
        <w:t>……………………………………………….</w:t>
      </w:r>
    </w:p>
    <w:p w14:paraId="381848EC" w14:textId="1160AB38"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4.</w:t>
      </w:r>
      <w:r w:rsidRPr="00C51CBD">
        <w:rPr>
          <w:sz w:val="22"/>
          <w:szCs w:val="22"/>
        </w:rPr>
        <w:tab/>
        <w:t>……………………………………………….</w:t>
      </w:r>
      <w:r w:rsidRPr="00C51CBD">
        <w:rPr>
          <w:sz w:val="22"/>
          <w:szCs w:val="22"/>
        </w:rPr>
        <w:tab/>
        <w:t>4.</w:t>
      </w:r>
      <w:r w:rsidRPr="00C51CBD">
        <w:rPr>
          <w:sz w:val="22"/>
          <w:szCs w:val="22"/>
        </w:rPr>
        <w:tab/>
        <w:t>……………………………………………….</w:t>
      </w:r>
    </w:p>
    <w:p w14:paraId="16B268B8"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 xml:space="preserve">   </w:t>
      </w:r>
    </w:p>
    <w:p w14:paraId="55680C4C" w14:textId="77777777" w:rsidR="00C51CBD" w:rsidRPr="00C51CBD" w:rsidRDefault="00C51CBD" w:rsidP="00C51CBD">
      <w:pPr>
        <w:widowControl w:val="0"/>
        <w:tabs>
          <w:tab w:val="left" w:pos="284"/>
          <w:tab w:val="left" w:pos="426"/>
          <w:tab w:val="left" w:pos="567"/>
        </w:tabs>
        <w:autoSpaceDE w:val="0"/>
        <w:autoSpaceDN w:val="0"/>
        <w:jc w:val="both"/>
        <w:rPr>
          <w:b/>
          <w:sz w:val="22"/>
          <w:szCs w:val="22"/>
          <w:u w:val="single"/>
        </w:rPr>
      </w:pPr>
      <w:r w:rsidRPr="00C51CBD">
        <w:rPr>
          <w:b/>
          <w:sz w:val="22"/>
          <w:szCs w:val="22"/>
          <w:u w:val="single"/>
        </w:rPr>
        <w:t>Podstawa przyjęcia do sprawdzenia /odbioru*</w:t>
      </w:r>
    </w:p>
    <w:p w14:paraId="13AC94F5"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Wykonawca w dniu …………………. przekazał następujące dokumenty Zamawiającemu:</w:t>
      </w:r>
    </w:p>
    <w:p w14:paraId="5EDB2A35" w14:textId="77777777" w:rsidR="00C51CBD" w:rsidRPr="00C51CBD" w:rsidRDefault="00C51CBD" w:rsidP="00C51CBD">
      <w:pPr>
        <w:widowControl w:val="0"/>
        <w:tabs>
          <w:tab w:val="left" w:pos="0"/>
          <w:tab w:val="left" w:pos="284"/>
          <w:tab w:val="left" w:pos="567"/>
        </w:tabs>
        <w:autoSpaceDE w:val="0"/>
        <w:autoSpaceDN w:val="0"/>
        <w:jc w:val="both"/>
        <w:rPr>
          <w:sz w:val="22"/>
          <w:szCs w:val="22"/>
        </w:rPr>
      </w:pPr>
      <w:r w:rsidRPr="00C51CBD">
        <w:rPr>
          <w:sz w:val="22"/>
          <w:szCs w:val="22"/>
        </w:rPr>
        <w:t>………………………………………………………………………………………………………………….………………………………………………………</w:t>
      </w:r>
    </w:p>
    <w:p w14:paraId="18EF1DBB" w14:textId="77777777" w:rsidR="00C51CBD" w:rsidRPr="00C51CBD" w:rsidRDefault="00C51CBD" w:rsidP="00C51CBD">
      <w:pPr>
        <w:widowControl w:val="0"/>
        <w:tabs>
          <w:tab w:val="left" w:pos="0"/>
          <w:tab w:val="left" w:pos="284"/>
          <w:tab w:val="left" w:pos="567"/>
        </w:tabs>
        <w:autoSpaceDE w:val="0"/>
        <w:autoSpaceDN w:val="0"/>
        <w:jc w:val="both"/>
        <w:rPr>
          <w:sz w:val="22"/>
          <w:szCs w:val="22"/>
        </w:rPr>
      </w:pPr>
      <w:r w:rsidRPr="00C51CBD">
        <w:rPr>
          <w:sz w:val="22"/>
          <w:szCs w:val="22"/>
        </w:rPr>
        <w:t>………………………………………………………………………………………………………………………………………………………………………………………………………………………………………………………………………………………………………………………………………………………………………………………………………………………………………………………………………………………………………………………………</w:t>
      </w:r>
    </w:p>
    <w:p w14:paraId="285446AF" w14:textId="77777777" w:rsidR="00C51CBD" w:rsidRPr="00C51CBD" w:rsidRDefault="00C51CBD" w:rsidP="00C51CBD">
      <w:pPr>
        <w:widowControl w:val="0"/>
        <w:tabs>
          <w:tab w:val="left" w:pos="0"/>
          <w:tab w:val="left" w:pos="284"/>
          <w:tab w:val="left" w:pos="567"/>
        </w:tabs>
        <w:autoSpaceDE w:val="0"/>
        <w:autoSpaceDN w:val="0"/>
        <w:jc w:val="both"/>
        <w:rPr>
          <w:sz w:val="22"/>
          <w:szCs w:val="22"/>
        </w:rPr>
      </w:pPr>
      <w:r w:rsidRPr="00C51CBD">
        <w:rPr>
          <w:sz w:val="22"/>
          <w:szCs w:val="22"/>
        </w:rPr>
        <w:t>Uwagi Komisji stwierdzone w czasie przyjęcia do sprawdzenia / odbioru dokumentacji*:</w:t>
      </w:r>
    </w:p>
    <w:p w14:paraId="44286072"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w:t>
      </w:r>
    </w:p>
    <w:p w14:paraId="5C08CA15"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 xml:space="preserve">Inne zalecenia Komisji*: </w:t>
      </w:r>
    </w:p>
    <w:p w14:paraId="583D6B35"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w:t>
      </w:r>
    </w:p>
    <w:p w14:paraId="4746B974"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w:t>
      </w:r>
    </w:p>
    <w:p w14:paraId="7F4571E0"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p>
    <w:p w14:paraId="262E9D4E"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Zamawiający potwierdza otrzymanie od Wykonawcy:</w:t>
      </w:r>
    </w:p>
    <w:p w14:paraId="655587C9"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 wniosku o wydanie decyzji pozwolenie na budowę z prezentatą właściwego organu*</w:t>
      </w:r>
    </w:p>
    <w:p w14:paraId="1D470AAE"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 wniosku o dokonanie zmian w miejscowym planie zagospodarowania przestrzennego z prezentatą właściwego organu *</w:t>
      </w:r>
    </w:p>
    <w:p w14:paraId="497174D3"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 decyzji pozwolenie na budowę z dnia ………….. nr ………… wydana przez ……………………*</w:t>
      </w:r>
    </w:p>
    <w:p w14:paraId="209BA4A9"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p>
    <w:p w14:paraId="0E08B15A"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Dokonano odbioru bez zastrzeżeń.*</w:t>
      </w:r>
    </w:p>
    <w:p w14:paraId="7E8887E2"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p>
    <w:p w14:paraId="56D1E029" w14:textId="77777777" w:rsidR="00C51CBD" w:rsidRPr="00C51CBD" w:rsidRDefault="00C51CBD" w:rsidP="00C51CBD">
      <w:pPr>
        <w:widowControl w:val="0"/>
        <w:tabs>
          <w:tab w:val="left" w:pos="284"/>
          <w:tab w:val="left" w:pos="426"/>
          <w:tab w:val="left" w:pos="567"/>
        </w:tabs>
        <w:autoSpaceDE w:val="0"/>
        <w:autoSpaceDN w:val="0"/>
        <w:jc w:val="both"/>
        <w:rPr>
          <w:b/>
          <w:sz w:val="22"/>
          <w:szCs w:val="22"/>
          <w:u w:val="single"/>
        </w:rPr>
      </w:pPr>
      <w:r w:rsidRPr="00C51CBD">
        <w:rPr>
          <w:b/>
          <w:sz w:val="22"/>
          <w:szCs w:val="22"/>
          <w:u w:val="single"/>
        </w:rPr>
        <w:lastRenderedPageBreak/>
        <w:t>Na tym protokół zakończono i podpisano.</w:t>
      </w:r>
    </w:p>
    <w:p w14:paraId="4C9176DC"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p>
    <w:p w14:paraId="0389BA54" w14:textId="77777777"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u w:val="single"/>
        </w:rPr>
        <w:t>Przedstawiciele Zamawiającego</w:t>
      </w:r>
      <w:r w:rsidRPr="00C51CBD">
        <w:rPr>
          <w:sz w:val="22"/>
          <w:szCs w:val="22"/>
        </w:rPr>
        <w:t>:</w:t>
      </w:r>
      <w:r w:rsidRPr="00C51CBD">
        <w:rPr>
          <w:sz w:val="22"/>
          <w:szCs w:val="22"/>
        </w:rPr>
        <w:tab/>
      </w:r>
      <w:r w:rsidRPr="00C51CBD">
        <w:rPr>
          <w:sz w:val="22"/>
          <w:szCs w:val="22"/>
        </w:rPr>
        <w:tab/>
      </w:r>
      <w:r w:rsidRPr="00C51CBD">
        <w:rPr>
          <w:sz w:val="22"/>
          <w:szCs w:val="22"/>
        </w:rPr>
        <w:tab/>
      </w:r>
      <w:r w:rsidRPr="00C51CBD">
        <w:rPr>
          <w:sz w:val="22"/>
          <w:szCs w:val="22"/>
        </w:rPr>
        <w:tab/>
      </w:r>
      <w:r w:rsidRPr="00C51CBD">
        <w:rPr>
          <w:sz w:val="22"/>
          <w:szCs w:val="22"/>
          <w:u w:val="single"/>
        </w:rPr>
        <w:t>Przedstawiciele Wykonawcy</w:t>
      </w:r>
      <w:r w:rsidRPr="00C51CBD">
        <w:rPr>
          <w:sz w:val="22"/>
          <w:szCs w:val="22"/>
        </w:rPr>
        <w:t>:</w:t>
      </w:r>
    </w:p>
    <w:p w14:paraId="55BDEB47" w14:textId="77777777" w:rsidR="00C51CBD" w:rsidRPr="00C51CBD" w:rsidRDefault="00C51CBD" w:rsidP="00C51CBD">
      <w:pPr>
        <w:widowControl w:val="0"/>
        <w:tabs>
          <w:tab w:val="left" w:pos="284"/>
          <w:tab w:val="left" w:pos="426"/>
          <w:tab w:val="left" w:pos="567"/>
        </w:tabs>
        <w:autoSpaceDE w:val="0"/>
        <w:autoSpaceDN w:val="0"/>
        <w:jc w:val="both"/>
        <w:rPr>
          <w:sz w:val="22"/>
          <w:szCs w:val="22"/>
          <w:u w:val="single"/>
        </w:rPr>
      </w:pPr>
    </w:p>
    <w:p w14:paraId="71F7D68F" w14:textId="40D2C590"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1.</w:t>
      </w:r>
      <w:r w:rsidRPr="00C51CBD">
        <w:rPr>
          <w:sz w:val="22"/>
          <w:szCs w:val="22"/>
        </w:rPr>
        <w:tab/>
        <w:t>……………………………………………….</w:t>
      </w:r>
      <w:r w:rsidRPr="00C51CBD">
        <w:rPr>
          <w:sz w:val="22"/>
          <w:szCs w:val="22"/>
        </w:rPr>
        <w:tab/>
        <w:t>1.</w:t>
      </w:r>
      <w:r w:rsidRPr="00C51CBD">
        <w:rPr>
          <w:sz w:val="22"/>
          <w:szCs w:val="22"/>
        </w:rPr>
        <w:tab/>
        <w:t>……………………………………………….</w:t>
      </w:r>
    </w:p>
    <w:p w14:paraId="4BEF2F00" w14:textId="10788A10"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2.</w:t>
      </w:r>
      <w:r w:rsidRPr="00C51CBD">
        <w:rPr>
          <w:sz w:val="22"/>
          <w:szCs w:val="22"/>
        </w:rPr>
        <w:tab/>
        <w:t>……………………………………………….</w:t>
      </w:r>
      <w:r w:rsidRPr="00C51CBD">
        <w:rPr>
          <w:sz w:val="22"/>
          <w:szCs w:val="22"/>
        </w:rPr>
        <w:tab/>
        <w:t>2.</w:t>
      </w:r>
      <w:r w:rsidRPr="00C51CBD">
        <w:rPr>
          <w:sz w:val="22"/>
          <w:szCs w:val="22"/>
        </w:rPr>
        <w:tab/>
        <w:t>……………………………………………….</w:t>
      </w:r>
    </w:p>
    <w:p w14:paraId="31EAE100" w14:textId="126B398E"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3.</w:t>
      </w:r>
      <w:r w:rsidRPr="00C51CBD">
        <w:rPr>
          <w:sz w:val="22"/>
          <w:szCs w:val="22"/>
        </w:rPr>
        <w:tab/>
        <w:t>……………………………………………….</w:t>
      </w:r>
      <w:r w:rsidRPr="00C51CBD">
        <w:rPr>
          <w:sz w:val="22"/>
          <w:szCs w:val="22"/>
        </w:rPr>
        <w:tab/>
        <w:t>3.</w:t>
      </w:r>
      <w:r w:rsidRPr="00C51CBD">
        <w:rPr>
          <w:sz w:val="22"/>
          <w:szCs w:val="22"/>
        </w:rPr>
        <w:tab/>
        <w:t>……………………………………………….</w:t>
      </w:r>
    </w:p>
    <w:p w14:paraId="1AC69A37" w14:textId="2855A2D5" w:rsidR="00C51CBD" w:rsidRPr="00C51CBD" w:rsidRDefault="00C51CBD" w:rsidP="00C51CBD">
      <w:pPr>
        <w:widowControl w:val="0"/>
        <w:tabs>
          <w:tab w:val="left" w:pos="284"/>
          <w:tab w:val="left" w:pos="426"/>
          <w:tab w:val="left" w:pos="567"/>
        </w:tabs>
        <w:autoSpaceDE w:val="0"/>
        <w:autoSpaceDN w:val="0"/>
        <w:jc w:val="both"/>
        <w:rPr>
          <w:sz w:val="22"/>
          <w:szCs w:val="22"/>
        </w:rPr>
      </w:pPr>
      <w:r w:rsidRPr="00C51CBD">
        <w:rPr>
          <w:sz w:val="22"/>
          <w:szCs w:val="22"/>
        </w:rPr>
        <w:t>4.</w:t>
      </w:r>
      <w:r w:rsidRPr="00C51CBD">
        <w:rPr>
          <w:sz w:val="22"/>
          <w:szCs w:val="22"/>
        </w:rPr>
        <w:tab/>
        <w:t>……………………………………………….</w:t>
      </w:r>
      <w:r w:rsidRPr="00C51CBD">
        <w:rPr>
          <w:sz w:val="22"/>
          <w:szCs w:val="22"/>
        </w:rPr>
        <w:tab/>
        <w:t>4.</w:t>
      </w:r>
      <w:r w:rsidRPr="00C51CBD">
        <w:rPr>
          <w:sz w:val="22"/>
          <w:szCs w:val="22"/>
        </w:rPr>
        <w:tab/>
        <w:t>……………………………………………….</w:t>
      </w:r>
    </w:p>
    <w:p w14:paraId="5016E1F5" w14:textId="77777777" w:rsidR="00C51CBD" w:rsidRPr="00C51CBD" w:rsidRDefault="00C51CBD" w:rsidP="00C51CBD">
      <w:pPr>
        <w:widowControl w:val="0"/>
        <w:tabs>
          <w:tab w:val="left" w:pos="284"/>
          <w:tab w:val="left" w:pos="426"/>
          <w:tab w:val="left" w:pos="567"/>
        </w:tabs>
        <w:autoSpaceDE w:val="0"/>
        <w:autoSpaceDN w:val="0"/>
        <w:jc w:val="right"/>
        <w:rPr>
          <w:b/>
          <w:sz w:val="22"/>
          <w:szCs w:val="22"/>
        </w:rPr>
      </w:pPr>
    </w:p>
    <w:p w14:paraId="18E753C4" w14:textId="77777777" w:rsidR="00C51CBD" w:rsidRPr="00C51CBD" w:rsidRDefault="00C51CBD" w:rsidP="00C51CBD">
      <w:pPr>
        <w:widowControl w:val="0"/>
        <w:tabs>
          <w:tab w:val="left" w:pos="284"/>
          <w:tab w:val="left" w:pos="426"/>
          <w:tab w:val="left" w:pos="567"/>
        </w:tabs>
        <w:autoSpaceDE w:val="0"/>
        <w:autoSpaceDN w:val="0"/>
        <w:jc w:val="right"/>
        <w:rPr>
          <w:b/>
          <w:sz w:val="22"/>
          <w:szCs w:val="22"/>
        </w:rPr>
      </w:pPr>
    </w:p>
    <w:p w14:paraId="7D853EEC"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r w:rsidRPr="00C51CBD">
        <w:rPr>
          <w:sz w:val="22"/>
          <w:szCs w:val="22"/>
        </w:rPr>
        <w:t>* Niepotrz</w:t>
      </w:r>
      <w:r w:rsidRPr="00C51CBD">
        <w:rPr>
          <w:rFonts w:ascii="Tahoma" w:hAnsi="Tahoma" w:cs="Tahoma"/>
          <w:sz w:val="16"/>
          <w:szCs w:val="16"/>
        </w:rPr>
        <w:t>ebne skreślić</w:t>
      </w:r>
    </w:p>
    <w:p w14:paraId="7BCBD0D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51740D6"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781F3A4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10B2B7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048ED896"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7717A4F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1218E72"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F629416"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3D806AD"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71851042"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8CDA605"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2466D2FA"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7B88D66"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E154DF6"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325C89EB"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2323D503"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30AFA95C"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E00FD05"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6F79769"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437874E1"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7F28BE7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920D10C"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B009B2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414C8F7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31299F5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24D22917"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2D7F2D73"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02FF634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A91689A"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7669771"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5CC9D13"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5B29F4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094EAD8"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3C020C9A"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35AA4943"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0C95698"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270BFB75"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11BA831C"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3B448737"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4F040BB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9434BCB"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5BF876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2FBB7B40"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46741C7E"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6F75EA3B" w14:textId="78547D7F" w:rsid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C5F7336" w14:textId="5D6371B3" w:rsidR="00901711" w:rsidRDefault="00901711" w:rsidP="00C51CBD">
      <w:pPr>
        <w:widowControl w:val="0"/>
        <w:tabs>
          <w:tab w:val="left" w:pos="284"/>
          <w:tab w:val="left" w:pos="426"/>
          <w:tab w:val="left" w:pos="567"/>
        </w:tabs>
        <w:autoSpaceDE w:val="0"/>
        <w:autoSpaceDN w:val="0"/>
        <w:jc w:val="both"/>
        <w:rPr>
          <w:rFonts w:ascii="Tahoma" w:hAnsi="Tahoma" w:cs="Tahoma"/>
          <w:sz w:val="16"/>
          <w:szCs w:val="16"/>
        </w:rPr>
      </w:pPr>
    </w:p>
    <w:p w14:paraId="4B0DD717" w14:textId="6D0158E1" w:rsidR="00B20067" w:rsidRDefault="00B20067" w:rsidP="00C51CBD">
      <w:pPr>
        <w:widowControl w:val="0"/>
        <w:tabs>
          <w:tab w:val="left" w:pos="284"/>
          <w:tab w:val="left" w:pos="426"/>
          <w:tab w:val="left" w:pos="567"/>
        </w:tabs>
        <w:autoSpaceDE w:val="0"/>
        <w:autoSpaceDN w:val="0"/>
        <w:jc w:val="both"/>
        <w:rPr>
          <w:rFonts w:ascii="Tahoma" w:hAnsi="Tahoma" w:cs="Tahoma"/>
          <w:sz w:val="16"/>
          <w:szCs w:val="16"/>
        </w:rPr>
      </w:pPr>
    </w:p>
    <w:p w14:paraId="67BBB389" w14:textId="26E37C17" w:rsidR="00B20067" w:rsidRDefault="00B20067" w:rsidP="00C51CBD">
      <w:pPr>
        <w:widowControl w:val="0"/>
        <w:tabs>
          <w:tab w:val="left" w:pos="284"/>
          <w:tab w:val="left" w:pos="426"/>
          <w:tab w:val="left" w:pos="567"/>
        </w:tabs>
        <w:autoSpaceDE w:val="0"/>
        <w:autoSpaceDN w:val="0"/>
        <w:jc w:val="both"/>
        <w:rPr>
          <w:rFonts w:ascii="Tahoma" w:hAnsi="Tahoma" w:cs="Tahoma"/>
          <w:sz w:val="16"/>
          <w:szCs w:val="16"/>
        </w:rPr>
      </w:pPr>
    </w:p>
    <w:p w14:paraId="001C58B9" w14:textId="5A8466EE" w:rsidR="00B20067" w:rsidRDefault="00B20067" w:rsidP="00C51CBD">
      <w:pPr>
        <w:widowControl w:val="0"/>
        <w:tabs>
          <w:tab w:val="left" w:pos="284"/>
          <w:tab w:val="left" w:pos="426"/>
          <w:tab w:val="left" w:pos="567"/>
        </w:tabs>
        <w:autoSpaceDE w:val="0"/>
        <w:autoSpaceDN w:val="0"/>
        <w:jc w:val="both"/>
        <w:rPr>
          <w:rFonts w:ascii="Tahoma" w:hAnsi="Tahoma" w:cs="Tahoma"/>
          <w:sz w:val="16"/>
          <w:szCs w:val="16"/>
        </w:rPr>
      </w:pPr>
    </w:p>
    <w:p w14:paraId="246D9B5F" w14:textId="1BEE4463" w:rsidR="00B20067" w:rsidRDefault="00B20067" w:rsidP="00C51CBD">
      <w:pPr>
        <w:widowControl w:val="0"/>
        <w:tabs>
          <w:tab w:val="left" w:pos="284"/>
          <w:tab w:val="left" w:pos="426"/>
          <w:tab w:val="left" w:pos="567"/>
        </w:tabs>
        <w:autoSpaceDE w:val="0"/>
        <w:autoSpaceDN w:val="0"/>
        <w:jc w:val="both"/>
        <w:rPr>
          <w:rFonts w:ascii="Tahoma" w:hAnsi="Tahoma" w:cs="Tahoma"/>
          <w:sz w:val="16"/>
          <w:szCs w:val="16"/>
        </w:rPr>
      </w:pPr>
    </w:p>
    <w:p w14:paraId="1EC23846" w14:textId="77777777" w:rsidR="00B20067" w:rsidRDefault="00B20067" w:rsidP="00C51CBD">
      <w:pPr>
        <w:widowControl w:val="0"/>
        <w:tabs>
          <w:tab w:val="left" w:pos="284"/>
          <w:tab w:val="left" w:pos="426"/>
          <w:tab w:val="left" w:pos="567"/>
        </w:tabs>
        <w:autoSpaceDE w:val="0"/>
        <w:autoSpaceDN w:val="0"/>
        <w:jc w:val="both"/>
        <w:rPr>
          <w:rFonts w:ascii="Tahoma" w:hAnsi="Tahoma" w:cs="Tahoma"/>
          <w:sz w:val="16"/>
          <w:szCs w:val="16"/>
        </w:rPr>
      </w:pPr>
    </w:p>
    <w:p w14:paraId="5B3B1C73" w14:textId="05BF3F5F" w:rsidR="00901711" w:rsidRDefault="00901711" w:rsidP="00C51CBD">
      <w:pPr>
        <w:widowControl w:val="0"/>
        <w:tabs>
          <w:tab w:val="left" w:pos="284"/>
          <w:tab w:val="left" w:pos="426"/>
          <w:tab w:val="left" w:pos="567"/>
        </w:tabs>
        <w:autoSpaceDE w:val="0"/>
        <w:autoSpaceDN w:val="0"/>
        <w:jc w:val="both"/>
        <w:rPr>
          <w:rFonts w:ascii="Tahoma" w:hAnsi="Tahoma" w:cs="Tahoma"/>
          <w:sz w:val="16"/>
          <w:szCs w:val="16"/>
        </w:rPr>
      </w:pPr>
    </w:p>
    <w:p w14:paraId="14EEDFF4" w14:textId="2B124F36" w:rsidR="00901711" w:rsidRDefault="00901711" w:rsidP="00C51CBD">
      <w:pPr>
        <w:widowControl w:val="0"/>
        <w:tabs>
          <w:tab w:val="left" w:pos="284"/>
          <w:tab w:val="left" w:pos="426"/>
          <w:tab w:val="left" w:pos="567"/>
        </w:tabs>
        <w:autoSpaceDE w:val="0"/>
        <w:autoSpaceDN w:val="0"/>
        <w:jc w:val="both"/>
        <w:rPr>
          <w:rFonts w:ascii="Tahoma" w:hAnsi="Tahoma" w:cs="Tahoma"/>
          <w:sz w:val="16"/>
          <w:szCs w:val="16"/>
        </w:rPr>
      </w:pPr>
    </w:p>
    <w:p w14:paraId="78758D9A" w14:textId="50C6359F" w:rsidR="00901711" w:rsidRDefault="00901711" w:rsidP="00C51CBD">
      <w:pPr>
        <w:widowControl w:val="0"/>
        <w:tabs>
          <w:tab w:val="left" w:pos="284"/>
          <w:tab w:val="left" w:pos="426"/>
          <w:tab w:val="left" w:pos="567"/>
        </w:tabs>
        <w:autoSpaceDE w:val="0"/>
        <w:autoSpaceDN w:val="0"/>
        <w:jc w:val="both"/>
        <w:rPr>
          <w:rFonts w:ascii="Tahoma" w:hAnsi="Tahoma" w:cs="Tahoma"/>
          <w:sz w:val="16"/>
          <w:szCs w:val="16"/>
        </w:rPr>
      </w:pPr>
    </w:p>
    <w:p w14:paraId="5F03E529" w14:textId="77777777" w:rsidR="00901711" w:rsidRPr="00C51CBD" w:rsidRDefault="00901711" w:rsidP="00C51CBD">
      <w:pPr>
        <w:widowControl w:val="0"/>
        <w:tabs>
          <w:tab w:val="left" w:pos="284"/>
          <w:tab w:val="left" w:pos="426"/>
          <w:tab w:val="left" w:pos="567"/>
        </w:tabs>
        <w:autoSpaceDE w:val="0"/>
        <w:autoSpaceDN w:val="0"/>
        <w:jc w:val="both"/>
        <w:rPr>
          <w:rFonts w:ascii="Tahoma" w:hAnsi="Tahoma" w:cs="Tahoma"/>
          <w:sz w:val="16"/>
          <w:szCs w:val="16"/>
        </w:rPr>
      </w:pPr>
    </w:p>
    <w:p w14:paraId="19A7DF2F"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829CA64" w14:textId="77777777" w:rsidR="00C51CBD" w:rsidRPr="00C51CBD" w:rsidRDefault="00C51CBD" w:rsidP="00C51CBD">
      <w:pPr>
        <w:widowControl w:val="0"/>
        <w:tabs>
          <w:tab w:val="left" w:pos="284"/>
          <w:tab w:val="left" w:pos="426"/>
          <w:tab w:val="left" w:pos="567"/>
        </w:tabs>
        <w:autoSpaceDE w:val="0"/>
        <w:autoSpaceDN w:val="0"/>
        <w:jc w:val="both"/>
        <w:rPr>
          <w:rFonts w:ascii="Tahoma" w:hAnsi="Tahoma" w:cs="Tahoma"/>
          <w:sz w:val="16"/>
          <w:szCs w:val="16"/>
        </w:rPr>
      </w:pPr>
    </w:p>
    <w:p w14:paraId="564640A2" w14:textId="5D8ECF41" w:rsidR="00C51CBD" w:rsidRPr="007764B1" w:rsidRDefault="007764B1" w:rsidP="00C51CBD">
      <w:pPr>
        <w:widowControl w:val="0"/>
        <w:tabs>
          <w:tab w:val="left" w:pos="284"/>
          <w:tab w:val="left" w:pos="426"/>
          <w:tab w:val="left" w:pos="567"/>
        </w:tabs>
        <w:autoSpaceDE w:val="0"/>
        <w:autoSpaceDN w:val="0"/>
        <w:jc w:val="both"/>
        <w:rPr>
          <w:b/>
          <w:bCs/>
        </w:rPr>
      </w:pPr>
      <w:r>
        <w:rPr>
          <w:b/>
          <w:bCs/>
        </w:rPr>
        <w:lastRenderedPageBreak/>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C51CBD" w:rsidRPr="007764B1">
        <w:rPr>
          <w:b/>
          <w:bCs/>
        </w:rPr>
        <w:t xml:space="preserve">Załącznik nr 4 </w:t>
      </w:r>
    </w:p>
    <w:p w14:paraId="602A6CAD" w14:textId="77777777" w:rsidR="00C51CBD" w:rsidRPr="00C51CBD" w:rsidRDefault="00C51CBD" w:rsidP="00C51CBD">
      <w:pPr>
        <w:tabs>
          <w:tab w:val="left" w:pos="284"/>
        </w:tabs>
        <w:suppressAutoHyphens/>
        <w:rPr>
          <w:b/>
          <w:lang w:eastAsia="ar-SA"/>
        </w:rPr>
      </w:pPr>
    </w:p>
    <w:p w14:paraId="56982348" w14:textId="77777777" w:rsidR="00C51CBD" w:rsidRPr="00C51CBD" w:rsidRDefault="00C51CBD" w:rsidP="00C51CBD">
      <w:pPr>
        <w:tabs>
          <w:tab w:val="left" w:pos="284"/>
        </w:tabs>
        <w:suppressAutoHyphens/>
        <w:rPr>
          <w:lang w:eastAsia="ar-SA"/>
        </w:rPr>
      </w:pPr>
      <w:r w:rsidRPr="00C51CBD">
        <w:rPr>
          <w:b/>
          <w:lang w:eastAsia="ar-SA"/>
        </w:rPr>
        <w:t xml:space="preserve">                                                         </w:t>
      </w:r>
      <w:r w:rsidRPr="00C51CBD">
        <w:rPr>
          <w:b/>
          <w:bCs/>
          <w:kern w:val="2"/>
          <w:lang w:eastAsia="ar-SA"/>
        </w:rPr>
        <w:t>Karta nadzoru autorskiego</w:t>
      </w:r>
    </w:p>
    <w:p w14:paraId="258E535B" w14:textId="77777777" w:rsidR="00C51CBD" w:rsidRPr="00C51CBD" w:rsidRDefault="00C51CBD" w:rsidP="00C51CBD">
      <w:pPr>
        <w:keepNext/>
        <w:tabs>
          <w:tab w:val="left" w:pos="284"/>
          <w:tab w:val="left" w:pos="708"/>
        </w:tabs>
        <w:suppressAutoHyphens/>
        <w:overflowPunct w:val="0"/>
        <w:autoSpaceDE w:val="0"/>
        <w:spacing w:before="100" w:beforeAutospacing="1" w:after="240"/>
        <w:ind w:left="726" w:hanging="720"/>
        <w:jc w:val="center"/>
        <w:outlineLvl w:val="0"/>
        <w:rPr>
          <w:b/>
          <w:bCs/>
          <w:kern w:val="2"/>
          <w:lang w:eastAsia="ar-SA"/>
        </w:rPr>
      </w:pPr>
      <w:r w:rsidRPr="00C51CBD">
        <w:rPr>
          <w:b/>
          <w:bCs/>
          <w:kern w:val="2"/>
          <w:lang w:eastAsia="ar-SA"/>
        </w:rPr>
        <w:t>(karta pobytu)</w:t>
      </w:r>
    </w:p>
    <w:p w14:paraId="60208780" w14:textId="77777777" w:rsidR="00C51CBD" w:rsidRPr="00C51CBD" w:rsidRDefault="00C51CBD" w:rsidP="00C51CBD">
      <w:pPr>
        <w:widowControl w:val="0"/>
        <w:tabs>
          <w:tab w:val="left" w:pos="284"/>
        </w:tabs>
        <w:suppressAutoHyphens/>
        <w:autoSpaceDE w:val="0"/>
        <w:autoSpaceDN w:val="0"/>
        <w:adjustRightInd w:val="0"/>
        <w:spacing w:after="120"/>
        <w:rPr>
          <w:b/>
          <w:color w:val="000000"/>
          <w:lang w:eastAsia="ar-SA"/>
        </w:rPr>
      </w:pPr>
      <w:r w:rsidRPr="00C51CBD">
        <w:rPr>
          <w:b/>
          <w:color w:val="000000"/>
          <w:lang w:eastAsia="ar-SA"/>
        </w:rPr>
        <w:t>ZAMAWIAJĄCY</w:t>
      </w:r>
      <w:r w:rsidRPr="00C51CBD">
        <w:rPr>
          <w:color w:val="000000"/>
          <w:lang w:eastAsia="ar-SA"/>
        </w:rPr>
        <w:t>: Politechnika Warszawska, Plac Politechniki 1, 00-661 Warszawa.</w:t>
      </w:r>
    </w:p>
    <w:p w14:paraId="5AFB113D" w14:textId="77777777" w:rsidR="00C51CBD" w:rsidRPr="00C51CBD" w:rsidRDefault="00C51CBD" w:rsidP="00C51CBD">
      <w:pPr>
        <w:tabs>
          <w:tab w:val="left" w:pos="284"/>
        </w:tabs>
        <w:suppressAutoHyphens/>
        <w:spacing w:before="20" w:after="20"/>
        <w:ind w:right="-54"/>
        <w:jc w:val="both"/>
        <w:rPr>
          <w:b/>
          <w:color w:val="000000"/>
          <w:lang w:eastAsia="ar-SA"/>
        </w:rPr>
      </w:pPr>
      <w:r w:rsidRPr="00C51CBD">
        <w:rPr>
          <w:color w:val="000000"/>
          <w:lang w:eastAsia="ar-SA"/>
        </w:rPr>
        <w:t>OBIEKT:………………………………………………………………………………………………………………………………………………………………………………………………………………..</w:t>
      </w:r>
      <w:r w:rsidRPr="00C51CBD">
        <w:rPr>
          <w:b/>
          <w:color w:val="000000"/>
          <w:lang w:eastAsia="ar-SA"/>
        </w:rPr>
        <w:t xml:space="preserve"> </w:t>
      </w:r>
    </w:p>
    <w:p w14:paraId="6CD145E5" w14:textId="77777777" w:rsidR="00C51CBD" w:rsidRPr="00C51CBD" w:rsidRDefault="00C51CBD" w:rsidP="00C51CBD">
      <w:pPr>
        <w:tabs>
          <w:tab w:val="left" w:pos="284"/>
        </w:tabs>
        <w:suppressAutoHyphens/>
        <w:spacing w:before="20" w:after="20"/>
        <w:ind w:right="-54"/>
        <w:jc w:val="both"/>
        <w:rPr>
          <w:b/>
          <w:color w:val="000000"/>
          <w:lang w:eastAsia="ar-SA"/>
        </w:rPr>
      </w:pPr>
    </w:p>
    <w:p w14:paraId="3373623F" w14:textId="77777777" w:rsidR="00C51CBD" w:rsidRPr="00C51CBD" w:rsidRDefault="00C51CBD" w:rsidP="00C51CBD">
      <w:pPr>
        <w:tabs>
          <w:tab w:val="left" w:pos="284"/>
        </w:tabs>
        <w:suppressAutoHyphens/>
        <w:spacing w:before="20" w:after="20"/>
        <w:ind w:right="-54"/>
        <w:jc w:val="both"/>
        <w:rPr>
          <w:color w:val="000000"/>
          <w:lang w:eastAsia="ar-SA"/>
        </w:rPr>
      </w:pPr>
    </w:p>
    <w:p w14:paraId="6C8CCEB2" w14:textId="77777777" w:rsidR="00C51CBD" w:rsidRPr="00C51CBD" w:rsidRDefault="00C51CBD" w:rsidP="00C51CBD">
      <w:pPr>
        <w:tabs>
          <w:tab w:val="left" w:pos="284"/>
        </w:tabs>
        <w:suppressAutoHyphens/>
        <w:rPr>
          <w:lang w:eastAsia="ar-SA"/>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
        <w:gridCol w:w="1263"/>
        <w:gridCol w:w="1935"/>
        <w:gridCol w:w="3626"/>
        <w:gridCol w:w="2286"/>
      </w:tblGrid>
      <w:tr w:rsidR="00C51CBD" w:rsidRPr="00C51CBD" w14:paraId="082DF8C9" w14:textId="77777777" w:rsidTr="007764B1">
        <w:trPr>
          <w:trHeight w:val="1340"/>
        </w:trPr>
        <w:tc>
          <w:tcPr>
            <w:tcW w:w="629" w:type="dxa"/>
            <w:tcBorders>
              <w:top w:val="single" w:sz="4" w:space="0" w:color="auto"/>
              <w:left w:val="single" w:sz="4" w:space="0" w:color="auto"/>
              <w:bottom w:val="single" w:sz="4" w:space="0" w:color="auto"/>
              <w:right w:val="single" w:sz="4" w:space="0" w:color="auto"/>
            </w:tcBorders>
          </w:tcPr>
          <w:p w14:paraId="70E26B43" w14:textId="77777777" w:rsidR="00C51CBD" w:rsidRPr="00C51CBD" w:rsidRDefault="00C51CBD" w:rsidP="00C51CBD">
            <w:pPr>
              <w:tabs>
                <w:tab w:val="left" w:pos="284"/>
              </w:tabs>
              <w:suppressAutoHyphens/>
              <w:jc w:val="center"/>
              <w:rPr>
                <w:b/>
                <w:lang w:eastAsia="ar-SA"/>
              </w:rPr>
            </w:pPr>
          </w:p>
          <w:p w14:paraId="3939D90F" w14:textId="77777777" w:rsidR="00C51CBD" w:rsidRPr="00C51CBD" w:rsidRDefault="00C51CBD" w:rsidP="00C51CBD">
            <w:pPr>
              <w:tabs>
                <w:tab w:val="left" w:pos="284"/>
              </w:tabs>
              <w:suppressAutoHyphens/>
              <w:jc w:val="center"/>
              <w:rPr>
                <w:b/>
                <w:lang w:eastAsia="ar-SA"/>
              </w:rPr>
            </w:pPr>
          </w:p>
          <w:p w14:paraId="7B48E7B1" w14:textId="77777777" w:rsidR="00C51CBD" w:rsidRPr="00C51CBD" w:rsidRDefault="00C51CBD" w:rsidP="00C51CBD">
            <w:pPr>
              <w:tabs>
                <w:tab w:val="left" w:pos="284"/>
              </w:tabs>
              <w:suppressAutoHyphens/>
              <w:jc w:val="center"/>
              <w:rPr>
                <w:b/>
                <w:lang w:eastAsia="ar-SA"/>
              </w:rPr>
            </w:pPr>
          </w:p>
          <w:p w14:paraId="36ED69F0" w14:textId="77777777" w:rsidR="00C51CBD" w:rsidRPr="00C51CBD" w:rsidRDefault="00C51CBD" w:rsidP="00C51CBD">
            <w:pPr>
              <w:tabs>
                <w:tab w:val="left" w:pos="284"/>
              </w:tabs>
              <w:suppressAutoHyphens/>
              <w:jc w:val="center"/>
              <w:rPr>
                <w:b/>
                <w:lang w:eastAsia="ar-SA"/>
              </w:rPr>
            </w:pPr>
            <w:r w:rsidRPr="00C51CBD">
              <w:rPr>
                <w:b/>
                <w:lang w:eastAsia="ar-SA"/>
              </w:rPr>
              <w:t>L.P.</w:t>
            </w:r>
          </w:p>
        </w:tc>
        <w:tc>
          <w:tcPr>
            <w:tcW w:w="1263" w:type="dxa"/>
            <w:tcBorders>
              <w:top w:val="single" w:sz="4" w:space="0" w:color="auto"/>
              <w:left w:val="single" w:sz="4" w:space="0" w:color="auto"/>
              <w:bottom w:val="single" w:sz="4" w:space="0" w:color="auto"/>
              <w:right w:val="single" w:sz="4" w:space="0" w:color="auto"/>
            </w:tcBorders>
          </w:tcPr>
          <w:p w14:paraId="4D05E0BF" w14:textId="77777777" w:rsidR="00C51CBD" w:rsidRPr="00C51CBD" w:rsidRDefault="00C51CBD" w:rsidP="00C51CBD">
            <w:pPr>
              <w:tabs>
                <w:tab w:val="left" w:pos="284"/>
              </w:tabs>
              <w:suppressAutoHyphens/>
              <w:jc w:val="center"/>
              <w:rPr>
                <w:b/>
                <w:lang w:eastAsia="ar-SA"/>
              </w:rPr>
            </w:pPr>
          </w:p>
          <w:p w14:paraId="758BE0F1" w14:textId="77777777" w:rsidR="00C51CBD" w:rsidRPr="00C51CBD" w:rsidRDefault="00C51CBD" w:rsidP="00C51CBD">
            <w:pPr>
              <w:tabs>
                <w:tab w:val="left" w:pos="284"/>
              </w:tabs>
              <w:suppressAutoHyphens/>
              <w:jc w:val="center"/>
              <w:rPr>
                <w:b/>
                <w:lang w:eastAsia="ar-SA"/>
              </w:rPr>
            </w:pPr>
          </w:p>
          <w:p w14:paraId="12416A6D" w14:textId="77777777" w:rsidR="00C51CBD" w:rsidRPr="00C51CBD" w:rsidRDefault="00C51CBD" w:rsidP="00C51CBD">
            <w:pPr>
              <w:tabs>
                <w:tab w:val="left" w:pos="284"/>
              </w:tabs>
              <w:suppressAutoHyphens/>
              <w:jc w:val="center"/>
              <w:rPr>
                <w:b/>
                <w:lang w:eastAsia="ar-SA"/>
              </w:rPr>
            </w:pPr>
          </w:p>
          <w:p w14:paraId="729C8839" w14:textId="77777777" w:rsidR="00C51CBD" w:rsidRPr="00C51CBD" w:rsidRDefault="00C51CBD" w:rsidP="00C51CBD">
            <w:pPr>
              <w:tabs>
                <w:tab w:val="left" w:pos="284"/>
              </w:tabs>
              <w:suppressAutoHyphens/>
              <w:jc w:val="center"/>
              <w:rPr>
                <w:b/>
                <w:lang w:eastAsia="ar-SA"/>
              </w:rPr>
            </w:pPr>
            <w:r w:rsidRPr="00C51CBD">
              <w:rPr>
                <w:b/>
                <w:lang w:eastAsia="ar-SA"/>
              </w:rPr>
              <w:t>Data pobytu</w:t>
            </w:r>
          </w:p>
        </w:tc>
        <w:tc>
          <w:tcPr>
            <w:tcW w:w="1935" w:type="dxa"/>
            <w:tcBorders>
              <w:top w:val="single" w:sz="4" w:space="0" w:color="auto"/>
              <w:left w:val="single" w:sz="4" w:space="0" w:color="auto"/>
              <w:bottom w:val="single" w:sz="4" w:space="0" w:color="auto"/>
              <w:right w:val="single" w:sz="4" w:space="0" w:color="auto"/>
            </w:tcBorders>
          </w:tcPr>
          <w:p w14:paraId="7A22EE7C" w14:textId="77777777" w:rsidR="00C51CBD" w:rsidRPr="00C51CBD" w:rsidRDefault="00C51CBD" w:rsidP="00C51CBD">
            <w:pPr>
              <w:tabs>
                <w:tab w:val="left" w:pos="284"/>
              </w:tabs>
              <w:suppressAutoHyphens/>
              <w:jc w:val="center"/>
              <w:rPr>
                <w:b/>
                <w:lang w:eastAsia="ar-SA"/>
              </w:rPr>
            </w:pPr>
          </w:p>
          <w:p w14:paraId="29240DF3" w14:textId="77777777" w:rsidR="00C51CBD" w:rsidRPr="00C51CBD" w:rsidRDefault="00C51CBD" w:rsidP="00C51CBD">
            <w:pPr>
              <w:tabs>
                <w:tab w:val="left" w:pos="284"/>
              </w:tabs>
              <w:suppressAutoHyphens/>
              <w:jc w:val="center"/>
              <w:rPr>
                <w:b/>
                <w:lang w:eastAsia="ar-SA"/>
              </w:rPr>
            </w:pPr>
          </w:p>
          <w:p w14:paraId="6737E357" w14:textId="77777777" w:rsidR="00C51CBD" w:rsidRPr="00C51CBD" w:rsidRDefault="00C51CBD" w:rsidP="00C51CBD">
            <w:pPr>
              <w:tabs>
                <w:tab w:val="left" w:pos="284"/>
              </w:tabs>
              <w:suppressAutoHyphens/>
              <w:jc w:val="center"/>
              <w:rPr>
                <w:b/>
                <w:lang w:eastAsia="ar-SA"/>
              </w:rPr>
            </w:pPr>
          </w:p>
          <w:p w14:paraId="6619660E" w14:textId="77777777" w:rsidR="00C51CBD" w:rsidRPr="00C51CBD" w:rsidRDefault="00C51CBD" w:rsidP="00C51CBD">
            <w:pPr>
              <w:tabs>
                <w:tab w:val="left" w:pos="284"/>
              </w:tabs>
              <w:suppressAutoHyphens/>
              <w:jc w:val="center"/>
              <w:rPr>
                <w:b/>
                <w:lang w:eastAsia="ar-SA"/>
              </w:rPr>
            </w:pPr>
            <w:r w:rsidRPr="00C51CBD">
              <w:rPr>
                <w:b/>
                <w:lang w:eastAsia="ar-SA"/>
              </w:rPr>
              <w:t>Projektant</w:t>
            </w:r>
          </w:p>
        </w:tc>
        <w:tc>
          <w:tcPr>
            <w:tcW w:w="3626" w:type="dxa"/>
            <w:tcBorders>
              <w:top w:val="single" w:sz="4" w:space="0" w:color="auto"/>
              <w:left w:val="single" w:sz="4" w:space="0" w:color="auto"/>
              <w:bottom w:val="single" w:sz="4" w:space="0" w:color="auto"/>
              <w:right w:val="single" w:sz="4" w:space="0" w:color="auto"/>
            </w:tcBorders>
          </w:tcPr>
          <w:p w14:paraId="776D250A" w14:textId="77777777" w:rsidR="00C51CBD" w:rsidRPr="00C51CBD" w:rsidRDefault="00C51CBD" w:rsidP="00C51CBD">
            <w:pPr>
              <w:tabs>
                <w:tab w:val="left" w:pos="284"/>
              </w:tabs>
              <w:suppressAutoHyphens/>
              <w:jc w:val="center"/>
              <w:rPr>
                <w:b/>
                <w:lang w:eastAsia="ar-SA"/>
              </w:rPr>
            </w:pPr>
          </w:p>
          <w:p w14:paraId="3132D770" w14:textId="77777777" w:rsidR="00C51CBD" w:rsidRPr="00C51CBD" w:rsidRDefault="00C51CBD" w:rsidP="00C51CBD">
            <w:pPr>
              <w:tabs>
                <w:tab w:val="left" w:pos="284"/>
              </w:tabs>
              <w:suppressAutoHyphens/>
              <w:jc w:val="center"/>
              <w:rPr>
                <w:b/>
                <w:lang w:eastAsia="ar-SA"/>
              </w:rPr>
            </w:pPr>
          </w:p>
          <w:p w14:paraId="067F9F42" w14:textId="77777777" w:rsidR="00C51CBD" w:rsidRPr="00C51CBD" w:rsidRDefault="00C51CBD" w:rsidP="00C51CBD">
            <w:pPr>
              <w:tabs>
                <w:tab w:val="left" w:pos="284"/>
              </w:tabs>
              <w:suppressAutoHyphens/>
              <w:jc w:val="center"/>
              <w:rPr>
                <w:b/>
                <w:lang w:eastAsia="ar-SA"/>
              </w:rPr>
            </w:pPr>
            <w:r w:rsidRPr="00C51CBD">
              <w:rPr>
                <w:b/>
                <w:lang w:eastAsia="ar-SA"/>
              </w:rPr>
              <w:t>Opis uzgodnień</w:t>
            </w:r>
          </w:p>
          <w:p w14:paraId="690D69F6" w14:textId="77777777" w:rsidR="00C51CBD" w:rsidRPr="00C51CBD" w:rsidRDefault="00C51CBD" w:rsidP="00C51CBD">
            <w:pPr>
              <w:tabs>
                <w:tab w:val="left" w:pos="284"/>
              </w:tabs>
              <w:suppressAutoHyphens/>
              <w:jc w:val="center"/>
              <w:rPr>
                <w:b/>
                <w:lang w:eastAsia="ar-SA"/>
              </w:rPr>
            </w:pPr>
            <w:r w:rsidRPr="00C51CBD">
              <w:rPr>
                <w:b/>
                <w:lang w:eastAsia="ar-SA"/>
              </w:rPr>
              <w:t>( cel wizyty)</w:t>
            </w:r>
          </w:p>
        </w:tc>
        <w:tc>
          <w:tcPr>
            <w:tcW w:w="2286" w:type="dxa"/>
            <w:tcBorders>
              <w:top w:val="single" w:sz="4" w:space="0" w:color="auto"/>
              <w:left w:val="single" w:sz="4" w:space="0" w:color="auto"/>
              <w:bottom w:val="single" w:sz="4" w:space="0" w:color="auto"/>
              <w:right w:val="single" w:sz="4" w:space="0" w:color="auto"/>
            </w:tcBorders>
          </w:tcPr>
          <w:p w14:paraId="42A6EB0B" w14:textId="77777777" w:rsidR="00C51CBD" w:rsidRPr="00C51CBD" w:rsidRDefault="00C51CBD" w:rsidP="00C51CBD">
            <w:pPr>
              <w:tabs>
                <w:tab w:val="left" w:pos="284"/>
              </w:tabs>
              <w:suppressAutoHyphens/>
              <w:rPr>
                <w:b/>
                <w:lang w:eastAsia="ar-SA"/>
              </w:rPr>
            </w:pPr>
            <w:r w:rsidRPr="00C51CBD">
              <w:rPr>
                <w:b/>
                <w:lang w:eastAsia="ar-SA"/>
              </w:rPr>
              <w:t>Potwierdzenie pobytu</w:t>
            </w:r>
          </w:p>
          <w:p w14:paraId="1893D552" w14:textId="77777777" w:rsidR="00C51CBD" w:rsidRPr="00C51CBD" w:rsidRDefault="00C51CBD" w:rsidP="00C51CBD">
            <w:pPr>
              <w:tabs>
                <w:tab w:val="left" w:pos="284"/>
              </w:tabs>
              <w:suppressAutoHyphens/>
              <w:rPr>
                <w:b/>
                <w:lang w:eastAsia="ar-SA"/>
              </w:rPr>
            </w:pPr>
            <w:r w:rsidRPr="00C51CBD">
              <w:rPr>
                <w:b/>
                <w:lang w:eastAsia="ar-SA"/>
              </w:rPr>
              <w:t xml:space="preserve">(Kierownik Budowy, Inspektor nadzoru, Koordynator ) </w:t>
            </w:r>
          </w:p>
          <w:p w14:paraId="7A6B79D6" w14:textId="77777777" w:rsidR="00C51CBD" w:rsidRPr="00C51CBD" w:rsidRDefault="00C51CBD" w:rsidP="00C51CBD">
            <w:pPr>
              <w:tabs>
                <w:tab w:val="left" w:pos="284"/>
              </w:tabs>
              <w:suppressAutoHyphens/>
              <w:jc w:val="center"/>
              <w:rPr>
                <w:b/>
                <w:lang w:eastAsia="ar-SA"/>
              </w:rPr>
            </w:pPr>
          </w:p>
        </w:tc>
      </w:tr>
      <w:tr w:rsidR="00C51CBD" w:rsidRPr="00C51CBD" w14:paraId="042AFE94" w14:textId="77777777" w:rsidTr="007764B1">
        <w:trPr>
          <w:trHeight w:val="239"/>
        </w:trPr>
        <w:tc>
          <w:tcPr>
            <w:tcW w:w="629" w:type="dxa"/>
            <w:tcBorders>
              <w:top w:val="single" w:sz="4" w:space="0" w:color="auto"/>
              <w:left w:val="single" w:sz="4" w:space="0" w:color="auto"/>
              <w:bottom w:val="single" w:sz="4" w:space="0" w:color="auto"/>
              <w:right w:val="single" w:sz="4" w:space="0" w:color="auto"/>
            </w:tcBorders>
          </w:tcPr>
          <w:p w14:paraId="66ADFC2D" w14:textId="77777777" w:rsidR="00C51CBD" w:rsidRPr="00C51CBD" w:rsidRDefault="00C51CBD" w:rsidP="00C51CBD">
            <w:pPr>
              <w:tabs>
                <w:tab w:val="left" w:pos="284"/>
              </w:tabs>
              <w:suppressAutoHyphens/>
              <w:jc w:val="center"/>
              <w:rPr>
                <w:b/>
                <w:lang w:eastAsia="ar-SA"/>
              </w:rPr>
            </w:pPr>
            <w:r w:rsidRPr="00C51CBD">
              <w:rPr>
                <w:b/>
                <w:lang w:eastAsia="ar-SA"/>
              </w:rPr>
              <w:t>1</w:t>
            </w:r>
          </w:p>
        </w:tc>
        <w:tc>
          <w:tcPr>
            <w:tcW w:w="1263" w:type="dxa"/>
            <w:tcBorders>
              <w:top w:val="single" w:sz="4" w:space="0" w:color="auto"/>
              <w:left w:val="single" w:sz="4" w:space="0" w:color="auto"/>
              <w:bottom w:val="single" w:sz="4" w:space="0" w:color="auto"/>
              <w:right w:val="single" w:sz="4" w:space="0" w:color="auto"/>
            </w:tcBorders>
          </w:tcPr>
          <w:p w14:paraId="3BB03D4A" w14:textId="77777777" w:rsidR="00C51CBD" w:rsidRPr="00C51CBD" w:rsidRDefault="00C51CBD" w:rsidP="00C51CBD">
            <w:pPr>
              <w:tabs>
                <w:tab w:val="left" w:pos="284"/>
              </w:tabs>
              <w:suppressAutoHyphens/>
              <w:jc w:val="center"/>
              <w:rPr>
                <w:b/>
                <w:lang w:eastAsia="ar-SA"/>
              </w:rPr>
            </w:pPr>
            <w:r w:rsidRPr="00C51CBD">
              <w:rPr>
                <w:b/>
                <w:lang w:eastAsia="ar-SA"/>
              </w:rPr>
              <w:t>2</w:t>
            </w:r>
          </w:p>
        </w:tc>
        <w:tc>
          <w:tcPr>
            <w:tcW w:w="1935" w:type="dxa"/>
            <w:tcBorders>
              <w:top w:val="single" w:sz="4" w:space="0" w:color="auto"/>
              <w:left w:val="single" w:sz="4" w:space="0" w:color="auto"/>
              <w:bottom w:val="single" w:sz="4" w:space="0" w:color="auto"/>
              <w:right w:val="single" w:sz="4" w:space="0" w:color="auto"/>
            </w:tcBorders>
          </w:tcPr>
          <w:p w14:paraId="732C0BC8" w14:textId="77777777" w:rsidR="00C51CBD" w:rsidRPr="00C51CBD" w:rsidRDefault="00C51CBD" w:rsidP="00C51CBD">
            <w:pPr>
              <w:tabs>
                <w:tab w:val="left" w:pos="284"/>
              </w:tabs>
              <w:suppressAutoHyphens/>
              <w:jc w:val="center"/>
              <w:rPr>
                <w:b/>
                <w:lang w:eastAsia="ar-SA"/>
              </w:rPr>
            </w:pPr>
            <w:r w:rsidRPr="00C51CBD">
              <w:rPr>
                <w:b/>
                <w:lang w:eastAsia="ar-SA"/>
              </w:rPr>
              <w:t>3</w:t>
            </w:r>
          </w:p>
        </w:tc>
        <w:tc>
          <w:tcPr>
            <w:tcW w:w="3626" w:type="dxa"/>
            <w:tcBorders>
              <w:top w:val="single" w:sz="4" w:space="0" w:color="auto"/>
              <w:left w:val="single" w:sz="4" w:space="0" w:color="auto"/>
              <w:bottom w:val="single" w:sz="4" w:space="0" w:color="auto"/>
              <w:right w:val="single" w:sz="4" w:space="0" w:color="auto"/>
            </w:tcBorders>
          </w:tcPr>
          <w:p w14:paraId="7BCCF7EE" w14:textId="77777777" w:rsidR="00C51CBD" w:rsidRPr="00C51CBD" w:rsidRDefault="00C51CBD" w:rsidP="00C51CBD">
            <w:pPr>
              <w:tabs>
                <w:tab w:val="left" w:pos="284"/>
              </w:tabs>
              <w:suppressAutoHyphens/>
              <w:jc w:val="center"/>
              <w:rPr>
                <w:b/>
                <w:lang w:eastAsia="ar-SA"/>
              </w:rPr>
            </w:pPr>
            <w:r w:rsidRPr="00C51CBD">
              <w:rPr>
                <w:b/>
                <w:lang w:eastAsia="ar-SA"/>
              </w:rPr>
              <w:t>4</w:t>
            </w:r>
          </w:p>
        </w:tc>
        <w:tc>
          <w:tcPr>
            <w:tcW w:w="2286" w:type="dxa"/>
            <w:tcBorders>
              <w:top w:val="single" w:sz="4" w:space="0" w:color="auto"/>
              <w:left w:val="single" w:sz="4" w:space="0" w:color="auto"/>
              <w:bottom w:val="single" w:sz="4" w:space="0" w:color="auto"/>
              <w:right w:val="single" w:sz="4" w:space="0" w:color="auto"/>
            </w:tcBorders>
          </w:tcPr>
          <w:p w14:paraId="01506478" w14:textId="77777777" w:rsidR="00C51CBD" w:rsidRPr="00C51CBD" w:rsidRDefault="00C51CBD" w:rsidP="00C51CBD">
            <w:pPr>
              <w:tabs>
                <w:tab w:val="left" w:pos="284"/>
              </w:tabs>
              <w:suppressAutoHyphens/>
              <w:jc w:val="center"/>
              <w:rPr>
                <w:b/>
                <w:lang w:eastAsia="ar-SA"/>
              </w:rPr>
            </w:pPr>
            <w:r w:rsidRPr="00C51CBD">
              <w:rPr>
                <w:b/>
                <w:lang w:eastAsia="ar-SA"/>
              </w:rPr>
              <w:t>6</w:t>
            </w:r>
          </w:p>
        </w:tc>
      </w:tr>
      <w:tr w:rsidR="00C51CBD" w:rsidRPr="00C51CBD" w14:paraId="6ACEBAD1" w14:textId="77777777" w:rsidTr="007764B1">
        <w:trPr>
          <w:trHeight w:val="6452"/>
        </w:trPr>
        <w:tc>
          <w:tcPr>
            <w:tcW w:w="629" w:type="dxa"/>
            <w:tcBorders>
              <w:top w:val="single" w:sz="4" w:space="0" w:color="auto"/>
              <w:left w:val="single" w:sz="4" w:space="0" w:color="auto"/>
              <w:bottom w:val="single" w:sz="4" w:space="0" w:color="auto"/>
              <w:right w:val="single" w:sz="4" w:space="0" w:color="auto"/>
            </w:tcBorders>
          </w:tcPr>
          <w:p w14:paraId="007522FA" w14:textId="77777777" w:rsidR="00C51CBD" w:rsidRPr="00C51CBD" w:rsidRDefault="00C51CBD" w:rsidP="00C51CBD">
            <w:pPr>
              <w:tabs>
                <w:tab w:val="left" w:pos="284"/>
              </w:tabs>
              <w:suppressAutoHyphens/>
              <w:rPr>
                <w:lang w:eastAsia="ar-SA"/>
              </w:rPr>
            </w:pPr>
          </w:p>
        </w:tc>
        <w:tc>
          <w:tcPr>
            <w:tcW w:w="1263" w:type="dxa"/>
            <w:tcBorders>
              <w:top w:val="single" w:sz="4" w:space="0" w:color="auto"/>
              <w:left w:val="single" w:sz="4" w:space="0" w:color="auto"/>
              <w:bottom w:val="single" w:sz="4" w:space="0" w:color="auto"/>
              <w:right w:val="single" w:sz="4" w:space="0" w:color="auto"/>
            </w:tcBorders>
          </w:tcPr>
          <w:p w14:paraId="28CB7A11" w14:textId="77777777" w:rsidR="00C51CBD" w:rsidRPr="00C51CBD" w:rsidRDefault="00C51CBD" w:rsidP="00C51CBD">
            <w:pPr>
              <w:tabs>
                <w:tab w:val="left" w:pos="284"/>
              </w:tabs>
              <w:suppressAutoHyphens/>
              <w:rPr>
                <w:lang w:eastAsia="ar-SA"/>
              </w:rPr>
            </w:pPr>
          </w:p>
          <w:p w14:paraId="21169CF2" w14:textId="77777777" w:rsidR="00C51CBD" w:rsidRPr="00C51CBD" w:rsidRDefault="00C51CBD" w:rsidP="00C51CBD">
            <w:pPr>
              <w:tabs>
                <w:tab w:val="left" w:pos="284"/>
              </w:tabs>
              <w:suppressAutoHyphens/>
              <w:rPr>
                <w:lang w:eastAsia="ar-SA"/>
              </w:rPr>
            </w:pPr>
          </w:p>
          <w:p w14:paraId="7B8FB75B" w14:textId="77777777" w:rsidR="00C51CBD" w:rsidRPr="00C51CBD" w:rsidRDefault="00C51CBD" w:rsidP="00C51CBD">
            <w:pPr>
              <w:tabs>
                <w:tab w:val="left" w:pos="284"/>
              </w:tabs>
              <w:suppressAutoHyphens/>
              <w:rPr>
                <w:lang w:eastAsia="ar-SA"/>
              </w:rPr>
            </w:pPr>
          </w:p>
          <w:p w14:paraId="537A1289" w14:textId="77777777" w:rsidR="00C51CBD" w:rsidRPr="00C51CBD" w:rsidRDefault="00C51CBD" w:rsidP="00C51CBD">
            <w:pPr>
              <w:tabs>
                <w:tab w:val="left" w:pos="284"/>
              </w:tabs>
              <w:suppressAutoHyphens/>
              <w:rPr>
                <w:lang w:eastAsia="ar-SA"/>
              </w:rPr>
            </w:pPr>
          </w:p>
          <w:p w14:paraId="0D25E65E" w14:textId="77777777" w:rsidR="00C51CBD" w:rsidRPr="00C51CBD" w:rsidRDefault="00C51CBD" w:rsidP="00C51CBD">
            <w:pPr>
              <w:tabs>
                <w:tab w:val="left" w:pos="284"/>
              </w:tabs>
              <w:suppressAutoHyphens/>
              <w:rPr>
                <w:lang w:eastAsia="ar-SA"/>
              </w:rPr>
            </w:pPr>
          </w:p>
          <w:p w14:paraId="02035A67" w14:textId="77777777" w:rsidR="00C51CBD" w:rsidRPr="00C51CBD" w:rsidRDefault="00C51CBD" w:rsidP="00C51CBD">
            <w:pPr>
              <w:tabs>
                <w:tab w:val="left" w:pos="284"/>
              </w:tabs>
              <w:suppressAutoHyphens/>
              <w:rPr>
                <w:lang w:eastAsia="ar-SA"/>
              </w:rPr>
            </w:pPr>
          </w:p>
          <w:p w14:paraId="55AFC203" w14:textId="77777777" w:rsidR="00C51CBD" w:rsidRPr="00C51CBD" w:rsidRDefault="00C51CBD" w:rsidP="00C51CBD">
            <w:pPr>
              <w:tabs>
                <w:tab w:val="left" w:pos="284"/>
              </w:tabs>
              <w:suppressAutoHyphens/>
              <w:rPr>
                <w:lang w:eastAsia="ar-SA"/>
              </w:rPr>
            </w:pPr>
          </w:p>
          <w:p w14:paraId="52B2C774" w14:textId="77777777" w:rsidR="00C51CBD" w:rsidRPr="00C51CBD" w:rsidRDefault="00C51CBD" w:rsidP="00C51CBD">
            <w:pPr>
              <w:tabs>
                <w:tab w:val="left" w:pos="284"/>
              </w:tabs>
              <w:suppressAutoHyphens/>
              <w:rPr>
                <w:lang w:eastAsia="ar-SA"/>
              </w:rPr>
            </w:pPr>
          </w:p>
          <w:p w14:paraId="2F9AA03B" w14:textId="77777777" w:rsidR="00C51CBD" w:rsidRPr="00C51CBD" w:rsidRDefault="00C51CBD" w:rsidP="00C51CBD">
            <w:pPr>
              <w:tabs>
                <w:tab w:val="left" w:pos="284"/>
              </w:tabs>
              <w:suppressAutoHyphens/>
              <w:rPr>
                <w:lang w:eastAsia="ar-SA"/>
              </w:rPr>
            </w:pPr>
          </w:p>
          <w:p w14:paraId="5A01D145" w14:textId="77777777" w:rsidR="00C51CBD" w:rsidRPr="00C51CBD" w:rsidRDefault="00C51CBD" w:rsidP="00C51CBD">
            <w:pPr>
              <w:tabs>
                <w:tab w:val="left" w:pos="284"/>
              </w:tabs>
              <w:suppressAutoHyphens/>
              <w:rPr>
                <w:lang w:eastAsia="ar-SA"/>
              </w:rPr>
            </w:pPr>
          </w:p>
          <w:p w14:paraId="12C63C1B" w14:textId="77777777" w:rsidR="00C51CBD" w:rsidRPr="00C51CBD" w:rsidRDefault="00C51CBD" w:rsidP="00C51CBD">
            <w:pPr>
              <w:tabs>
                <w:tab w:val="left" w:pos="284"/>
              </w:tabs>
              <w:suppressAutoHyphens/>
              <w:rPr>
                <w:lang w:eastAsia="ar-SA"/>
              </w:rPr>
            </w:pPr>
          </w:p>
          <w:p w14:paraId="59FC8AD5" w14:textId="77777777" w:rsidR="00C51CBD" w:rsidRPr="00C51CBD" w:rsidRDefault="00C51CBD" w:rsidP="00C51CBD">
            <w:pPr>
              <w:tabs>
                <w:tab w:val="left" w:pos="284"/>
              </w:tabs>
              <w:suppressAutoHyphens/>
              <w:rPr>
                <w:lang w:eastAsia="ar-SA"/>
              </w:rPr>
            </w:pPr>
          </w:p>
          <w:p w14:paraId="486701F8" w14:textId="77777777" w:rsidR="00C51CBD" w:rsidRPr="00C51CBD" w:rsidRDefault="00C51CBD" w:rsidP="00C51CBD">
            <w:pPr>
              <w:tabs>
                <w:tab w:val="left" w:pos="284"/>
              </w:tabs>
              <w:suppressAutoHyphens/>
              <w:rPr>
                <w:lang w:eastAsia="ar-SA"/>
              </w:rPr>
            </w:pPr>
          </w:p>
          <w:p w14:paraId="32C352D9" w14:textId="77777777" w:rsidR="00C51CBD" w:rsidRPr="00C51CBD" w:rsidRDefault="00C51CBD" w:rsidP="00C51CBD">
            <w:pPr>
              <w:tabs>
                <w:tab w:val="left" w:pos="284"/>
              </w:tabs>
              <w:suppressAutoHyphens/>
              <w:rPr>
                <w:lang w:eastAsia="ar-SA"/>
              </w:rPr>
            </w:pPr>
          </w:p>
          <w:p w14:paraId="0A4E1AD0" w14:textId="77777777" w:rsidR="00C51CBD" w:rsidRPr="00C51CBD" w:rsidRDefault="00C51CBD" w:rsidP="00C51CBD">
            <w:pPr>
              <w:tabs>
                <w:tab w:val="left" w:pos="284"/>
              </w:tabs>
              <w:suppressAutoHyphens/>
              <w:rPr>
                <w:lang w:eastAsia="ar-SA"/>
              </w:rPr>
            </w:pPr>
          </w:p>
          <w:p w14:paraId="71675814" w14:textId="77777777" w:rsidR="00C51CBD" w:rsidRPr="00C51CBD" w:rsidRDefault="00C51CBD" w:rsidP="00C51CBD">
            <w:pPr>
              <w:tabs>
                <w:tab w:val="left" w:pos="284"/>
              </w:tabs>
              <w:suppressAutoHyphens/>
              <w:rPr>
                <w:lang w:eastAsia="ar-SA"/>
              </w:rPr>
            </w:pPr>
          </w:p>
          <w:p w14:paraId="24AAF226" w14:textId="77777777" w:rsidR="00C51CBD" w:rsidRPr="00C51CBD" w:rsidRDefault="00C51CBD" w:rsidP="00C51CBD">
            <w:pPr>
              <w:tabs>
                <w:tab w:val="left" w:pos="284"/>
              </w:tabs>
              <w:suppressAutoHyphens/>
              <w:rPr>
                <w:lang w:eastAsia="ar-SA"/>
              </w:rPr>
            </w:pPr>
          </w:p>
          <w:p w14:paraId="4D187172" w14:textId="77777777" w:rsidR="00C51CBD" w:rsidRPr="00C51CBD" w:rsidRDefault="00C51CBD" w:rsidP="00C51CBD">
            <w:pPr>
              <w:tabs>
                <w:tab w:val="left" w:pos="284"/>
              </w:tabs>
              <w:suppressAutoHyphens/>
              <w:rPr>
                <w:lang w:eastAsia="ar-SA"/>
              </w:rPr>
            </w:pPr>
          </w:p>
          <w:p w14:paraId="3DC513DB" w14:textId="77777777" w:rsidR="00C51CBD" w:rsidRPr="00C51CBD" w:rsidRDefault="00C51CBD" w:rsidP="00C51CBD">
            <w:pPr>
              <w:tabs>
                <w:tab w:val="left" w:pos="284"/>
              </w:tabs>
              <w:suppressAutoHyphens/>
              <w:rPr>
                <w:lang w:eastAsia="ar-SA"/>
              </w:rPr>
            </w:pPr>
          </w:p>
          <w:p w14:paraId="4C97928C" w14:textId="77777777" w:rsidR="00C51CBD" w:rsidRPr="00C51CBD" w:rsidRDefault="00C51CBD" w:rsidP="00C51CBD">
            <w:pPr>
              <w:tabs>
                <w:tab w:val="left" w:pos="284"/>
              </w:tabs>
              <w:suppressAutoHyphens/>
              <w:rPr>
                <w:lang w:eastAsia="ar-SA"/>
              </w:rPr>
            </w:pPr>
          </w:p>
          <w:p w14:paraId="6DDDE477" w14:textId="77777777" w:rsidR="00C51CBD" w:rsidRPr="00C51CBD" w:rsidRDefault="00C51CBD" w:rsidP="00C51CBD">
            <w:pPr>
              <w:tabs>
                <w:tab w:val="left" w:pos="284"/>
              </w:tabs>
              <w:suppressAutoHyphens/>
              <w:rPr>
                <w:lang w:eastAsia="ar-SA"/>
              </w:rPr>
            </w:pPr>
          </w:p>
          <w:p w14:paraId="7492A0BD" w14:textId="77777777" w:rsidR="00C51CBD" w:rsidRPr="00C51CBD" w:rsidRDefault="00C51CBD" w:rsidP="00C51CBD">
            <w:pPr>
              <w:tabs>
                <w:tab w:val="left" w:pos="284"/>
              </w:tabs>
              <w:suppressAutoHyphens/>
              <w:rPr>
                <w:lang w:eastAsia="ar-SA"/>
              </w:rPr>
            </w:pPr>
          </w:p>
          <w:p w14:paraId="382D6813" w14:textId="77777777" w:rsidR="00C51CBD" w:rsidRPr="00C51CBD" w:rsidRDefault="00C51CBD" w:rsidP="00C51CBD">
            <w:pPr>
              <w:tabs>
                <w:tab w:val="left" w:pos="284"/>
              </w:tabs>
              <w:suppressAutoHyphens/>
              <w:rPr>
                <w:lang w:eastAsia="ar-SA"/>
              </w:rPr>
            </w:pPr>
          </w:p>
          <w:p w14:paraId="40FE6CA8" w14:textId="77777777" w:rsidR="00C51CBD" w:rsidRPr="00C51CBD" w:rsidRDefault="00C51CBD" w:rsidP="00C51CBD">
            <w:pPr>
              <w:tabs>
                <w:tab w:val="left" w:pos="284"/>
              </w:tabs>
              <w:suppressAutoHyphens/>
              <w:rPr>
                <w:lang w:eastAsia="ar-SA"/>
              </w:rPr>
            </w:pPr>
          </w:p>
          <w:p w14:paraId="7B9B3501" w14:textId="77777777" w:rsidR="00C51CBD" w:rsidRPr="00C51CBD" w:rsidRDefault="00C51CBD" w:rsidP="00C51CBD">
            <w:pPr>
              <w:tabs>
                <w:tab w:val="left" w:pos="284"/>
              </w:tabs>
              <w:suppressAutoHyphens/>
              <w:rPr>
                <w:lang w:eastAsia="ar-SA"/>
              </w:rPr>
            </w:pPr>
          </w:p>
          <w:p w14:paraId="0C4D6E9D" w14:textId="77777777" w:rsidR="00C51CBD" w:rsidRPr="00C51CBD" w:rsidRDefault="00C51CBD" w:rsidP="00C51CBD">
            <w:pPr>
              <w:tabs>
                <w:tab w:val="left" w:pos="284"/>
              </w:tabs>
              <w:suppressAutoHyphens/>
              <w:rPr>
                <w:lang w:eastAsia="ar-SA"/>
              </w:rPr>
            </w:pPr>
          </w:p>
          <w:p w14:paraId="11992B45" w14:textId="77777777" w:rsidR="00C51CBD" w:rsidRPr="00C51CBD" w:rsidRDefault="00C51CBD" w:rsidP="00C51CBD">
            <w:pPr>
              <w:tabs>
                <w:tab w:val="left" w:pos="284"/>
              </w:tabs>
              <w:suppressAutoHyphens/>
              <w:rPr>
                <w:lang w:eastAsia="ar-SA"/>
              </w:rPr>
            </w:pPr>
          </w:p>
        </w:tc>
        <w:tc>
          <w:tcPr>
            <w:tcW w:w="1935" w:type="dxa"/>
            <w:tcBorders>
              <w:top w:val="single" w:sz="4" w:space="0" w:color="auto"/>
              <w:left w:val="single" w:sz="4" w:space="0" w:color="auto"/>
              <w:bottom w:val="single" w:sz="4" w:space="0" w:color="auto"/>
              <w:right w:val="single" w:sz="4" w:space="0" w:color="auto"/>
            </w:tcBorders>
          </w:tcPr>
          <w:p w14:paraId="3C1DAC51" w14:textId="77777777" w:rsidR="00C51CBD" w:rsidRPr="00C51CBD" w:rsidRDefault="00C51CBD" w:rsidP="00C51CBD">
            <w:pPr>
              <w:tabs>
                <w:tab w:val="left" w:pos="284"/>
              </w:tabs>
              <w:suppressAutoHyphens/>
              <w:rPr>
                <w:lang w:eastAsia="ar-SA"/>
              </w:rPr>
            </w:pPr>
          </w:p>
        </w:tc>
        <w:tc>
          <w:tcPr>
            <w:tcW w:w="3626" w:type="dxa"/>
            <w:tcBorders>
              <w:top w:val="single" w:sz="4" w:space="0" w:color="auto"/>
              <w:left w:val="single" w:sz="4" w:space="0" w:color="auto"/>
              <w:bottom w:val="single" w:sz="4" w:space="0" w:color="auto"/>
              <w:right w:val="single" w:sz="4" w:space="0" w:color="auto"/>
            </w:tcBorders>
          </w:tcPr>
          <w:p w14:paraId="59686662" w14:textId="77777777" w:rsidR="00C51CBD" w:rsidRPr="00C51CBD" w:rsidRDefault="00C51CBD" w:rsidP="00C51CBD">
            <w:pPr>
              <w:tabs>
                <w:tab w:val="left" w:pos="284"/>
              </w:tabs>
              <w:suppressAutoHyphens/>
              <w:rPr>
                <w:lang w:eastAsia="ar-SA"/>
              </w:rPr>
            </w:pPr>
          </w:p>
        </w:tc>
        <w:tc>
          <w:tcPr>
            <w:tcW w:w="2286" w:type="dxa"/>
            <w:tcBorders>
              <w:top w:val="single" w:sz="4" w:space="0" w:color="auto"/>
              <w:left w:val="single" w:sz="4" w:space="0" w:color="auto"/>
              <w:bottom w:val="single" w:sz="4" w:space="0" w:color="auto"/>
              <w:right w:val="single" w:sz="4" w:space="0" w:color="auto"/>
            </w:tcBorders>
          </w:tcPr>
          <w:p w14:paraId="152C97F8" w14:textId="77777777" w:rsidR="00C51CBD" w:rsidRPr="00C51CBD" w:rsidRDefault="00C51CBD" w:rsidP="00C51CBD">
            <w:pPr>
              <w:tabs>
                <w:tab w:val="left" w:pos="284"/>
              </w:tabs>
              <w:suppressAutoHyphens/>
              <w:rPr>
                <w:lang w:eastAsia="ar-SA"/>
              </w:rPr>
            </w:pPr>
          </w:p>
        </w:tc>
      </w:tr>
    </w:tbl>
    <w:p w14:paraId="17E1C6D5" w14:textId="77777777" w:rsidR="00C51CBD" w:rsidRPr="00C51CBD" w:rsidRDefault="00C51CBD" w:rsidP="00C51CBD">
      <w:pPr>
        <w:tabs>
          <w:tab w:val="left" w:pos="284"/>
        </w:tabs>
        <w:suppressAutoHyphens/>
        <w:rPr>
          <w:lang w:eastAsia="ar-SA"/>
        </w:rPr>
      </w:pPr>
    </w:p>
    <w:p w14:paraId="4B95AA3A" w14:textId="77777777" w:rsidR="00C51CBD" w:rsidRPr="00C51CBD" w:rsidRDefault="00C51CBD" w:rsidP="00C51CBD">
      <w:pPr>
        <w:tabs>
          <w:tab w:val="left" w:pos="284"/>
        </w:tabs>
        <w:suppressAutoHyphens/>
        <w:rPr>
          <w:b/>
          <w:lang w:eastAsia="ar-SA"/>
        </w:rPr>
      </w:pPr>
      <w:r w:rsidRPr="00C51CBD">
        <w:rPr>
          <w:b/>
          <w:lang w:eastAsia="ar-SA"/>
        </w:rPr>
        <w:t xml:space="preserve">Podpis projektanta: </w:t>
      </w:r>
      <w:r w:rsidRPr="00C51CBD">
        <w:rPr>
          <w:b/>
          <w:lang w:eastAsia="ar-SA"/>
        </w:rPr>
        <w:tab/>
      </w:r>
      <w:r w:rsidRPr="00C51CBD">
        <w:rPr>
          <w:b/>
          <w:lang w:eastAsia="ar-SA"/>
        </w:rPr>
        <w:tab/>
      </w:r>
      <w:r w:rsidRPr="00C51CBD">
        <w:rPr>
          <w:b/>
          <w:lang w:eastAsia="ar-SA"/>
        </w:rPr>
        <w:tab/>
      </w:r>
      <w:r w:rsidRPr="00C51CBD">
        <w:rPr>
          <w:b/>
          <w:lang w:eastAsia="ar-SA"/>
        </w:rPr>
        <w:tab/>
      </w:r>
      <w:r w:rsidRPr="00C51CBD">
        <w:rPr>
          <w:b/>
          <w:lang w:eastAsia="ar-SA"/>
        </w:rPr>
        <w:tab/>
      </w:r>
      <w:r w:rsidRPr="00C51CBD">
        <w:rPr>
          <w:b/>
          <w:lang w:eastAsia="ar-SA"/>
        </w:rPr>
        <w:tab/>
        <w:t>Potwierdzenie Zamawiającego</w:t>
      </w:r>
    </w:p>
    <w:p w14:paraId="5174F8F6" w14:textId="67514DF6" w:rsidR="00C51CBD" w:rsidRPr="00C51CBD" w:rsidRDefault="00C51CBD" w:rsidP="00C51CBD">
      <w:pPr>
        <w:tabs>
          <w:tab w:val="left" w:pos="284"/>
        </w:tabs>
        <w:suppressAutoHyphens/>
        <w:rPr>
          <w:lang w:eastAsia="ar-SA"/>
        </w:rPr>
      </w:pPr>
      <w:r w:rsidRPr="00C51CBD">
        <w:rPr>
          <w:lang w:eastAsia="ar-SA"/>
        </w:rPr>
        <w:t xml:space="preserve">……………………………..                                </w:t>
      </w:r>
      <w:r w:rsidRPr="00C51CBD">
        <w:rPr>
          <w:lang w:eastAsia="ar-SA"/>
        </w:rPr>
        <w:tab/>
      </w:r>
      <w:r w:rsidRPr="00C51CBD">
        <w:rPr>
          <w:lang w:eastAsia="ar-SA"/>
        </w:rPr>
        <w:tab/>
        <w:t>………………………………</w:t>
      </w:r>
    </w:p>
    <w:p w14:paraId="0F7FE35D" w14:textId="77777777" w:rsidR="00C51CBD" w:rsidRPr="00C51CBD" w:rsidRDefault="00C51CBD" w:rsidP="00C51CBD">
      <w:pPr>
        <w:tabs>
          <w:tab w:val="left" w:pos="284"/>
        </w:tabs>
        <w:suppressAutoHyphens/>
        <w:rPr>
          <w:lang w:eastAsia="ar-SA"/>
        </w:rPr>
      </w:pPr>
    </w:p>
    <w:p w14:paraId="38423323" w14:textId="77777777" w:rsidR="00C51CBD" w:rsidRPr="007764B1" w:rsidRDefault="00C51CBD" w:rsidP="00C51CBD">
      <w:pPr>
        <w:ind w:left="3544" w:firstLine="709"/>
        <w:jc w:val="right"/>
        <w:rPr>
          <w:rFonts w:eastAsia="TrebuchetMS"/>
          <w:b/>
          <w:bCs/>
          <w:color w:val="000000" w:themeColor="text1"/>
        </w:rPr>
      </w:pPr>
      <w:r w:rsidRPr="007764B1">
        <w:rPr>
          <w:rFonts w:eastAsia="TrebuchetMS"/>
          <w:b/>
          <w:bCs/>
          <w:color w:val="000000" w:themeColor="text1"/>
        </w:rPr>
        <w:t>Załącznik nr 5</w:t>
      </w:r>
    </w:p>
    <w:p w14:paraId="5EB0A313" w14:textId="77777777" w:rsidR="00C51CBD" w:rsidRPr="00C51CBD" w:rsidRDefault="00C51CBD" w:rsidP="00C51CBD">
      <w:pPr>
        <w:suppressAutoHyphens/>
        <w:ind w:left="709" w:right="-567" w:hanging="709"/>
        <w:jc w:val="center"/>
        <w:rPr>
          <w:rFonts w:eastAsia="TrebuchetMS"/>
          <w:b/>
          <w:bCs/>
        </w:rPr>
      </w:pPr>
    </w:p>
    <w:p w14:paraId="396CF62E" w14:textId="77777777" w:rsidR="00C51CBD" w:rsidRPr="00C51CBD" w:rsidRDefault="00C51CBD" w:rsidP="00C51CBD">
      <w:pPr>
        <w:suppressAutoHyphens/>
        <w:ind w:left="709" w:right="-567" w:hanging="709"/>
        <w:jc w:val="center"/>
        <w:rPr>
          <w:rFonts w:eastAsia="TrebuchetMS"/>
          <w:b/>
          <w:bCs/>
        </w:rPr>
      </w:pPr>
      <w:r w:rsidRPr="00C51CBD">
        <w:rPr>
          <w:rFonts w:eastAsia="TrebuchetMS"/>
          <w:b/>
          <w:bCs/>
        </w:rPr>
        <w:t>OCHRONA DANYCH OSOBOWYCH</w:t>
      </w:r>
    </w:p>
    <w:p w14:paraId="242D1A3B" w14:textId="77777777" w:rsidR="00C51CBD" w:rsidRPr="00C51CBD" w:rsidRDefault="00C51CBD" w:rsidP="00C51CBD">
      <w:pPr>
        <w:suppressAutoHyphens/>
        <w:ind w:left="709" w:right="-567" w:hanging="709"/>
        <w:rPr>
          <w:rFonts w:eastAsia="TrebuchetMS"/>
          <w:b/>
          <w:bCs/>
        </w:rPr>
      </w:pPr>
    </w:p>
    <w:p w14:paraId="715402E7" w14:textId="77777777" w:rsidR="00C51CBD" w:rsidRPr="00C51CBD" w:rsidRDefault="00C51CBD" w:rsidP="00C51CBD">
      <w:pPr>
        <w:ind w:left="709"/>
        <w:jc w:val="both"/>
        <w:rPr>
          <w:rFonts w:eastAsia="TrebuchetMS"/>
          <w:sz w:val="22"/>
          <w:szCs w:val="22"/>
        </w:rPr>
      </w:pPr>
      <w:r w:rsidRPr="00C51CBD">
        <w:rPr>
          <w:rFonts w:eastAsia="TrebuchetM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C51CBD">
        <w:rPr>
          <w:rFonts w:eastAsia="TrebuchetMS"/>
          <w:sz w:val="22"/>
          <w:szCs w:val="22"/>
        </w:rPr>
        <w:t xml:space="preserve">rozporządzenie o ochronie danych), informuję, że: </w:t>
      </w:r>
    </w:p>
    <w:p w14:paraId="3F003DF8" w14:textId="77777777" w:rsidR="00C51CBD" w:rsidRPr="00C51CBD" w:rsidRDefault="00C51CBD" w:rsidP="00D61A96">
      <w:pPr>
        <w:numPr>
          <w:ilvl w:val="0"/>
          <w:numId w:val="263"/>
        </w:numPr>
        <w:spacing w:line="276" w:lineRule="auto"/>
        <w:ind w:hanging="720"/>
        <w:jc w:val="both"/>
        <w:rPr>
          <w:rFonts w:eastAsia="TrebuchetMS"/>
          <w:sz w:val="22"/>
          <w:szCs w:val="22"/>
          <w:lang w:eastAsia="en-US"/>
        </w:rPr>
      </w:pPr>
      <w:r w:rsidRPr="00C51CBD">
        <w:rPr>
          <w:rFonts w:eastAsia="TrebuchetMS"/>
          <w:sz w:val="22"/>
          <w:szCs w:val="22"/>
          <w:lang w:eastAsia="en-US"/>
        </w:rPr>
        <w:t xml:space="preserve">Administratorem Pani/Pana danych osobowych jest Politechnika Warszawska, Plac Politechniki 1, 00-661 Warszawa; </w:t>
      </w:r>
    </w:p>
    <w:p w14:paraId="07563C39" w14:textId="77777777" w:rsidR="00C51CBD" w:rsidRPr="00C51CBD" w:rsidRDefault="00C51CBD" w:rsidP="00D61A96">
      <w:pPr>
        <w:numPr>
          <w:ilvl w:val="0"/>
          <w:numId w:val="263"/>
        </w:numPr>
        <w:spacing w:line="276" w:lineRule="auto"/>
        <w:ind w:left="1134" w:hanging="425"/>
        <w:jc w:val="both"/>
        <w:rPr>
          <w:rFonts w:eastAsia="TrebuchetMS"/>
          <w:sz w:val="22"/>
          <w:szCs w:val="22"/>
          <w:lang w:eastAsia="en-US"/>
        </w:rPr>
      </w:pPr>
      <w:r w:rsidRPr="00C51CBD">
        <w:rPr>
          <w:rFonts w:eastAsia="TrebuchetMS"/>
          <w:sz w:val="22"/>
          <w:szCs w:val="22"/>
          <w:lang w:eastAsia="en-US"/>
        </w:rPr>
        <w:t xml:space="preserve">Administrator wyznaczył Inspektora Ochrony Danych nadzorującego prawidłowość przetwarzania danych, z którym można skontaktować pod adresem mailowym: </w:t>
      </w:r>
      <w:hyperlink r:id="rId30" w:history="1">
        <w:r w:rsidRPr="00C51CBD">
          <w:rPr>
            <w:rFonts w:eastAsia="TrebuchetMS"/>
            <w:sz w:val="22"/>
            <w:szCs w:val="22"/>
            <w:lang w:eastAsia="en-US"/>
          </w:rPr>
          <w:t>iod@pw.edu.pl</w:t>
        </w:r>
      </w:hyperlink>
      <w:r w:rsidRPr="00C51CBD">
        <w:rPr>
          <w:rFonts w:eastAsia="TrebuchetMS"/>
          <w:sz w:val="22"/>
          <w:szCs w:val="22"/>
          <w:lang w:eastAsia="en-US"/>
        </w:rPr>
        <w:t>;</w:t>
      </w:r>
    </w:p>
    <w:p w14:paraId="1251041E" w14:textId="77777777" w:rsidR="00C51CBD" w:rsidRPr="00C51CBD" w:rsidRDefault="00C51CBD" w:rsidP="00D61A96">
      <w:pPr>
        <w:numPr>
          <w:ilvl w:val="0"/>
          <w:numId w:val="263"/>
        </w:numPr>
        <w:spacing w:line="276" w:lineRule="auto"/>
        <w:ind w:left="1134" w:hanging="425"/>
        <w:jc w:val="both"/>
        <w:rPr>
          <w:rFonts w:eastAsia="TrebuchetMS"/>
          <w:sz w:val="22"/>
          <w:szCs w:val="22"/>
          <w:lang w:eastAsia="en-US"/>
        </w:rPr>
      </w:pPr>
      <w:r w:rsidRPr="00C51CBD">
        <w:rPr>
          <w:rFonts w:eastAsia="TrebuchetMS"/>
          <w:sz w:val="22"/>
          <w:szCs w:val="22"/>
          <w:lang w:eastAsia="en-US"/>
        </w:rPr>
        <w:t xml:space="preserve">Pani/Pana dane osobowe przetwarzane będą na podstawie art. 6 ust. 1 lit. c RODO w celu związanym </w:t>
      </w:r>
      <w:r w:rsidRPr="00C51CBD">
        <w:rPr>
          <w:sz w:val="22"/>
          <w:szCs w:val="22"/>
          <w:lang w:eastAsia="en-US"/>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C51CBD">
        <w:rPr>
          <w:rFonts w:eastAsia="TrebuchetMS"/>
          <w:sz w:val="22"/>
          <w:szCs w:val="22"/>
          <w:lang w:eastAsia="en-US"/>
        </w:rPr>
        <w:t xml:space="preserve">ustawy o finansach publicznych poprzez doprowadzenie do wyboru wykonawcy w oparciu o przepisy ustawy </w:t>
      </w:r>
      <w:proofErr w:type="spellStart"/>
      <w:r w:rsidRPr="00C51CBD">
        <w:rPr>
          <w:rFonts w:eastAsia="TrebuchetMS"/>
          <w:sz w:val="22"/>
          <w:szCs w:val="22"/>
          <w:lang w:eastAsia="en-US"/>
        </w:rPr>
        <w:t>Pzp</w:t>
      </w:r>
      <w:proofErr w:type="spellEnd"/>
      <w:r w:rsidRPr="00C51CBD">
        <w:rPr>
          <w:rFonts w:eastAsia="TrebuchetMS"/>
          <w:sz w:val="22"/>
          <w:szCs w:val="22"/>
          <w:lang w:eastAsia="en-US"/>
        </w:rPr>
        <w:t xml:space="preserve">;; </w:t>
      </w:r>
    </w:p>
    <w:p w14:paraId="4917A939" w14:textId="77777777" w:rsidR="00C51CBD" w:rsidRPr="00C51CBD" w:rsidRDefault="00C51CBD" w:rsidP="00D61A96">
      <w:pPr>
        <w:numPr>
          <w:ilvl w:val="0"/>
          <w:numId w:val="263"/>
        </w:numPr>
        <w:spacing w:line="276" w:lineRule="auto"/>
        <w:ind w:left="1134" w:hanging="425"/>
        <w:jc w:val="both"/>
        <w:rPr>
          <w:rFonts w:eastAsia="TrebuchetMS"/>
          <w:sz w:val="22"/>
          <w:szCs w:val="22"/>
          <w:lang w:eastAsia="en-US"/>
        </w:rPr>
      </w:pPr>
      <w:r w:rsidRPr="00C51CBD">
        <w:rPr>
          <w:rFonts w:eastAsia="TrebuchetMS"/>
          <w:sz w:val="22"/>
          <w:szCs w:val="22"/>
          <w:lang w:eastAsia="en-US"/>
        </w:rPr>
        <w:t xml:space="preserve">Odbiorcami Pani/Pana danych osobowych będą osoby lub podmioty, którym udostępniona zostanie dokumentacja postępowania w oparciu o art. 18 i 74 ustawy </w:t>
      </w:r>
      <w:proofErr w:type="spellStart"/>
      <w:r w:rsidRPr="00C51CBD">
        <w:rPr>
          <w:rFonts w:eastAsia="TrebuchetMS"/>
          <w:sz w:val="22"/>
          <w:szCs w:val="22"/>
          <w:lang w:eastAsia="en-US"/>
        </w:rPr>
        <w:t>Pzp</w:t>
      </w:r>
      <w:proofErr w:type="spellEnd"/>
      <w:r w:rsidRPr="00C51CBD">
        <w:rPr>
          <w:rFonts w:eastAsia="TrebuchetMS"/>
          <w:sz w:val="22"/>
          <w:szCs w:val="22"/>
          <w:lang w:eastAsia="en-US"/>
        </w:rPr>
        <w:t xml:space="preserve">; </w:t>
      </w:r>
    </w:p>
    <w:p w14:paraId="2BC3BDA2" w14:textId="77777777" w:rsidR="00C51CBD" w:rsidRPr="00C51CBD" w:rsidRDefault="00C51CBD" w:rsidP="00D61A96">
      <w:pPr>
        <w:numPr>
          <w:ilvl w:val="0"/>
          <w:numId w:val="263"/>
        </w:numPr>
        <w:spacing w:line="276" w:lineRule="auto"/>
        <w:ind w:left="1134" w:hanging="425"/>
        <w:jc w:val="both"/>
        <w:rPr>
          <w:rFonts w:eastAsia="TrebuchetMS"/>
          <w:sz w:val="22"/>
          <w:szCs w:val="22"/>
          <w:lang w:eastAsia="en-US"/>
        </w:rPr>
      </w:pPr>
      <w:r w:rsidRPr="00C51CBD">
        <w:rPr>
          <w:rFonts w:eastAsia="TrebuchetMS"/>
          <w:sz w:val="22"/>
          <w:szCs w:val="22"/>
          <w:lang w:eastAsia="en-US"/>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0F4EC619" w14:textId="77777777" w:rsidR="00C51CBD" w:rsidRPr="00C51CBD" w:rsidRDefault="00C51CBD" w:rsidP="00D61A96">
      <w:pPr>
        <w:numPr>
          <w:ilvl w:val="0"/>
          <w:numId w:val="263"/>
        </w:numPr>
        <w:spacing w:line="276" w:lineRule="auto"/>
        <w:ind w:left="1134" w:hanging="425"/>
        <w:jc w:val="both"/>
        <w:rPr>
          <w:rFonts w:eastAsia="TrebuchetMS"/>
          <w:lang w:eastAsia="en-US"/>
        </w:rPr>
      </w:pPr>
      <w:r w:rsidRPr="00C51CBD">
        <w:rPr>
          <w:rFonts w:eastAsia="TrebuchetMS"/>
          <w:sz w:val="22"/>
          <w:szCs w:val="22"/>
          <w:lang w:eastAsia="en-US"/>
        </w:rPr>
        <w:t xml:space="preserve">Jednocześnie informuje się, że wystarczające będzie wskazanie jedynie tych danych, których zamawiający wyraźnie żąda lub tych, które wprost potwierdzają spełnienie wymagań przez wykonawcę; </w:t>
      </w:r>
    </w:p>
    <w:p w14:paraId="5C12632E" w14:textId="77777777" w:rsidR="00C51CBD" w:rsidRPr="00C51CBD" w:rsidRDefault="00C51CBD" w:rsidP="00D61A96">
      <w:pPr>
        <w:numPr>
          <w:ilvl w:val="0"/>
          <w:numId w:val="263"/>
        </w:numPr>
        <w:spacing w:line="276" w:lineRule="auto"/>
        <w:ind w:left="1134" w:hanging="425"/>
        <w:jc w:val="both"/>
        <w:rPr>
          <w:rFonts w:eastAsia="TrebuchetMS"/>
          <w:lang w:eastAsia="en-US"/>
        </w:rPr>
      </w:pPr>
      <w:r w:rsidRPr="00C51CBD">
        <w:rPr>
          <w:rFonts w:eastAsia="TrebuchetMS"/>
          <w:sz w:val="22"/>
          <w:szCs w:val="22"/>
          <w:lang w:eastAsia="en-US"/>
        </w:rPr>
        <w:t xml:space="preserve">Administrator nie zamierza przekazywać Pani/Pana danych osobowych poza Europejski Obszar Gospodarczy; Pani/Pana dane osobowe będą przechowywane, zgodnie z art. 78 ust. 1 i 4 ustawy </w:t>
      </w:r>
      <w:proofErr w:type="spellStart"/>
      <w:r w:rsidRPr="00C51CBD">
        <w:rPr>
          <w:rFonts w:eastAsia="TrebuchetMS"/>
          <w:sz w:val="22"/>
          <w:szCs w:val="22"/>
          <w:lang w:eastAsia="en-US"/>
        </w:rPr>
        <w:t>Pzp</w:t>
      </w:r>
      <w:proofErr w:type="spellEnd"/>
      <w:r w:rsidRPr="00C51CBD">
        <w:rPr>
          <w:rFonts w:eastAsia="TrebuchetMS"/>
          <w:sz w:val="22"/>
          <w:szCs w:val="22"/>
          <w:lang w:eastAsia="en-US"/>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4873BB18" w14:textId="77777777" w:rsidR="00C51CBD" w:rsidRPr="00C51CBD" w:rsidRDefault="00C51CBD" w:rsidP="00D61A96">
      <w:pPr>
        <w:numPr>
          <w:ilvl w:val="0"/>
          <w:numId w:val="263"/>
        </w:numPr>
        <w:spacing w:line="276" w:lineRule="auto"/>
        <w:ind w:left="1134" w:hanging="425"/>
        <w:jc w:val="both"/>
        <w:rPr>
          <w:rFonts w:eastAsia="TrebuchetMS"/>
          <w:lang w:eastAsia="en-US"/>
        </w:rPr>
      </w:pPr>
      <w:r w:rsidRPr="00C51CBD">
        <w:rPr>
          <w:rFonts w:eastAsia="TrebuchetMS"/>
          <w:sz w:val="22"/>
          <w:szCs w:val="22"/>
          <w:lang w:eastAsia="en-US"/>
        </w:rPr>
        <w:lastRenderedPageBreak/>
        <w:t xml:space="preserve">Obowiązek podania przez Panią/Pana danych osobowych bezpośrednio Pani/Pana dotyczących jest wymogiem ustawowym określonym w przepisach ustawy </w:t>
      </w:r>
      <w:proofErr w:type="spellStart"/>
      <w:r w:rsidRPr="00C51CBD">
        <w:rPr>
          <w:rFonts w:eastAsia="TrebuchetMS"/>
          <w:sz w:val="22"/>
          <w:szCs w:val="22"/>
          <w:lang w:eastAsia="en-US"/>
        </w:rPr>
        <w:t>Pzp</w:t>
      </w:r>
      <w:proofErr w:type="spellEnd"/>
      <w:r w:rsidRPr="00C51CBD">
        <w:rPr>
          <w:rFonts w:eastAsia="TrebuchetMS"/>
          <w:sz w:val="22"/>
          <w:szCs w:val="22"/>
          <w:lang w:eastAsia="en-US"/>
        </w:rPr>
        <w:t xml:space="preserve">, związanym z udziałem w postępowaniu o udzielenie zamówienia publicznego; konsekwencje niepodania określonych danych wynikają z ustawy </w:t>
      </w:r>
      <w:proofErr w:type="spellStart"/>
      <w:r w:rsidRPr="00C51CBD">
        <w:rPr>
          <w:rFonts w:eastAsia="TrebuchetMS"/>
          <w:sz w:val="22"/>
          <w:szCs w:val="22"/>
          <w:lang w:eastAsia="en-US"/>
        </w:rPr>
        <w:t>Pzp</w:t>
      </w:r>
      <w:proofErr w:type="spellEnd"/>
      <w:r w:rsidRPr="00C51CBD">
        <w:rPr>
          <w:rFonts w:eastAsia="TrebuchetMS"/>
          <w:sz w:val="22"/>
          <w:szCs w:val="22"/>
          <w:lang w:eastAsia="en-US"/>
        </w:rPr>
        <w:t xml:space="preserve">; </w:t>
      </w:r>
    </w:p>
    <w:p w14:paraId="1ADD6A54" w14:textId="77777777" w:rsidR="00C51CBD" w:rsidRPr="00C51CBD" w:rsidRDefault="00C51CBD" w:rsidP="00D61A96">
      <w:pPr>
        <w:numPr>
          <w:ilvl w:val="0"/>
          <w:numId w:val="263"/>
        </w:numPr>
        <w:spacing w:line="276" w:lineRule="auto"/>
        <w:ind w:left="1134" w:hanging="425"/>
        <w:jc w:val="both"/>
        <w:rPr>
          <w:rFonts w:eastAsia="TrebuchetMS"/>
          <w:lang w:eastAsia="en-US"/>
        </w:rPr>
      </w:pPr>
      <w:r w:rsidRPr="00C51CBD">
        <w:rPr>
          <w:rFonts w:eastAsia="TrebuchetMS"/>
          <w:sz w:val="22"/>
          <w:szCs w:val="22"/>
          <w:lang w:eastAsia="en-US"/>
        </w:rPr>
        <w:t xml:space="preserve">W odniesieniu do Pani/Pana danych osobowych decyzje nie będą podejmowane w sposób zautomatyzowany oraz nie będzie wykonywane profilowanie Pani/Pana, stosowanie do art. 22 RODO; </w:t>
      </w:r>
    </w:p>
    <w:p w14:paraId="3B44CD7E" w14:textId="77777777" w:rsidR="00C51CBD" w:rsidRPr="00C51CBD" w:rsidRDefault="00C51CBD" w:rsidP="00D61A96">
      <w:pPr>
        <w:numPr>
          <w:ilvl w:val="0"/>
          <w:numId w:val="263"/>
        </w:numPr>
        <w:spacing w:line="276" w:lineRule="auto"/>
        <w:ind w:left="1134" w:hanging="425"/>
        <w:jc w:val="both"/>
        <w:rPr>
          <w:rFonts w:eastAsia="TrebuchetMS"/>
          <w:lang w:eastAsia="en-US"/>
        </w:rPr>
      </w:pPr>
      <w:r w:rsidRPr="00C51CBD">
        <w:rPr>
          <w:rFonts w:eastAsia="TrebuchetMS"/>
          <w:sz w:val="22"/>
          <w:szCs w:val="22"/>
          <w:lang w:eastAsia="en-US"/>
        </w:rPr>
        <w:t xml:space="preserve">Posiada Pani/Pan: - </w:t>
      </w:r>
    </w:p>
    <w:p w14:paraId="598C1E5C" w14:textId="77777777" w:rsidR="00C51CBD" w:rsidRPr="00C51CBD" w:rsidRDefault="00C51CBD" w:rsidP="00D61A96">
      <w:pPr>
        <w:numPr>
          <w:ilvl w:val="0"/>
          <w:numId w:val="264"/>
        </w:numPr>
        <w:spacing w:line="276" w:lineRule="auto"/>
        <w:jc w:val="both"/>
        <w:rPr>
          <w:rFonts w:eastAsia="TrebuchetMS"/>
          <w:sz w:val="22"/>
          <w:szCs w:val="22"/>
          <w:lang w:eastAsia="en-US"/>
        </w:rPr>
      </w:pPr>
      <w:r w:rsidRPr="00C51CBD">
        <w:rPr>
          <w:rFonts w:eastAsia="TrebuchetMS"/>
          <w:sz w:val="22"/>
          <w:szCs w:val="22"/>
          <w:lang w:eastAsia="en-US"/>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6F75831D" w14:textId="77777777" w:rsidR="00C51CBD" w:rsidRPr="00C51CBD" w:rsidRDefault="00C51CBD" w:rsidP="00D61A96">
      <w:pPr>
        <w:numPr>
          <w:ilvl w:val="0"/>
          <w:numId w:val="264"/>
        </w:numPr>
        <w:spacing w:line="276" w:lineRule="auto"/>
        <w:jc w:val="both"/>
        <w:rPr>
          <w:rFonts w:eastAsia="TrebuchetMS"/>
          <w:sz w:val="22"/>
          <w:szCs w:val="22"/>
          <w:lang w:eastAsia="en-US"/>
        </w:rPr>
      </w:pPr>
      <w:r w:rsidRPr="00C51CBD">
        <w:rPr>
          <w:rFonts w:eastAsia="TrebuchetMS"/>
          <w:sz w:val="22"/>
          <w:szCs w:val="22"/>
          <w:lang w:eastAsia="en-US"/>
        </w:rPr>
        <w:t>na podstawie art. 16 RODO prawo do sprostowania Pani/Pana danych osobowych</w:t>
      </w:r>
      <w:r w:rsidRPr="00C51CBD">
        <w:rPr>
          <w:rFonts w:eastAsia="TrebuchetMS"/>
          <w:sz w:val="22"/>
          <w:szCs w:val="22"/>
          <w:vertAlign w:val="superscript"/>
          <w:lang w:eastAsia="en-US"/>
        </w:rPr>
        <w:footnoteReference w:id="31"/>
      </w:r>
      <w:r w:rsidRPr="00C51CBD">
        <w:rPr>
          <w:rFonts w:eastAsia="TrebuchetMS"/>
          <w:sz w:val="22"/>
          <w:szCs w:val="22"/>
          <w:lang w:eastAsia="en-US"/>
        </w:rPr>
        <w:t>. Skorzystanie przez osobę, której dane dotyczą, z uprawnienia do sprostowania lub uzupełnienia, o którym mowa w art. 16 RODO nie może naruszać integralności protokołu oraz jego załączników;</w:t>
      </w:r>
    </w:p>
    <w:p w14:paraId="0A33EB9F" w14:textId="77777777" w:rsidR="00C51CBD" w:rsidRPr="00C51CBD" w:rsidRDefault="00C51CBD" w:rsidP="00D61A96">
      <w:pPr>
        <w:numPr>
          <w:ilvl w:val="0"/>
          <w:numId w:val="264"/>
        </w:numPr>
        <w:spacing w:line="276" w:lineRule="auto"/>
        <w:jc w:val="both"/>
        <w:rPr>
          <w:rFonts w:eastAsia="TrebuchetMS"/>
          <w:sz w:val="22"/>
          <w:szCs w:val="22"/>
          <w:lang w:eastAsia="en-US"/>
        </w:rPr>
      </w:pPr>
      <w:r w:rsidRPr="00C51CBD">
        <w:rPr>
          <w:rFonts w:eastAsia="TrebuchetMS"/>
          <w:sz w:val="22"/>
          <w:szCs w:val="22"/>
          <w:lang w:eastAsia="en-US"/>
        </w:rPr>
        <w:t>na podstawie art. 18 ust. 1 RODO prawo żądania od administratora ograniczenia przetwarzania danych osobowych z zastrzeżeniem przypadków, o których mowa w art. 18 ust. 2 RODO</w:t>
      </w:r>
      <w:r w:rsidRPr="00C51CBD">
        <w:rPr>
          <w:rFonts w:eastAsia="TrebuchetMS"/>
          <w:sz w:val="22"/>
          <w:szCs w:val="22"/>
          <w:vertAlign w:val="superscript"/>
          <w:lang w:eastAsia="en-US"/>
        </w:rPr>
        <w:footnoteReference w:id="32"/>
      </w:r>
      <w:r w:rsidRPr="00C51CBD">
        <w:rPr>
          <w:rFonts w:eastAsia="TrebuchetMS"/>
          <w:sz w:val="22"/>
          <w:szCs w:val="22"/>
          <w:lang w:eastAsia="en-US"/>
        </w:rPr>
        <w:t xml:space="preserve">. </w:t>
      </w:r>
    </w:p>
    <w:p w14:paraId="04E2DE73" w14:textId="77777777" w:rsidR="00C51CBD" w:rsidRPr="00C51CBD" w:rsidRDefault="00C51CBD" w:rsidP="00D61A96">
      <w:pPr>
        <w:numPr>
          <w:ilvl w:val="0"/>
          <w:numId w:val="263"/>
        </w:numPr>
        <w:spacing w:line="276" w:lineRule="auto"/>
        <w:ind w:left="1134" w:hanging="425"/>
        <w:jc w:val="both"/>
        <w:rPr>
          <w:rFonts w:eastAsia="TrebuchetMS"/>
          <w:sz w:val="22"/>
          <w:szCs w:val="22"/>
          <w:lang w:eastAsia="en-US"/>
        </w:rPr>
      </w:pPr>
      <w:r w:rsidRPr="00C51CBD">
        <w:rPr>
          <w:rFonts w:eastAsia="TrebuchetMS"/>
          <w:sz w:val="22"/>
          <w:szCs w:val="22"/>
          <w:lang w:eastAsia="en-US"/>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0E7C9149" w14:textId="77777777" w:rsidR="00C51CBD" w:rsidRPr="00C51CBD" w:rsidRDefault="00C51CBD" w:rsidP="00D61A96">
      <w:pPr>
        <w:numPr>
          <w:ilvl w:val="0"/>
          <w:numId w:val="263"/>
        </w:numPr>
        <w:spacing w:line="276" w:lineRule="auto"/>
        <w:ind w:left="1134" w:hanging="425"/>
        <w:jc w:val="both"/>
        <w:rPr>
          <w:rFonts w:eastAsia="TrebuchetMS"/>
          <w:sz w:val="22"/>
          <w:szCs w:val="22"/>
          <w:lang w:eastAsia="en-US"/>
        </w:rPr>
      </w:pPr>
      <w:r w:rsidRPr="00C51CBD">
        <w:rPr>
          <w:rFonts w:eastAsia="TrebuchetMS"/>
          <w:sz w:val="22"/>
          <w:szCs w:val="22"/>
          <w:lang w:eastAsia="en-US"/>
        </w:rPr>
        <w:t xml:space="preserve">nie przysługuje Pani/Panu: </w:t>
      </w:r>
    </w:p>
    <w:p w14:paraId="5BDE5723" w14:textId="77777777" w:rsidR="00C51CBD" w:rsidRPr="00C51CBD" w:rsidRDefault="00C51CBD" w:rsidP="00D61A96">
      <w:pPr>
        <w:numPr>
          <w:ilvl w:val="0"/>
          <w:numId w:val="265"/>
        </w:numPr>
        <w:tabs>
          <w:tab w:val="left" w:pos="1701"/>
        </w:tabs>
        <w:spacing w:line="276" w:lineRule="auto"/>
        <w:ind w:left="1985" w:hanging="709"/>
        <w:jc w:val="both"/>
        <w:rPr>
          <w:rFonts w:eastAsia="TrebuchetMS"/>
          <w:sz w:val="22"/>
          <w:szCs w:val="22"/>
          <w:lang w:eastAsia="en-US"/>
        </w:rPr>
      </w:pPr>
      <w:r w:rsidRPr="00C51CBD">
        <w:rPr>
          <w:rFonts w:eastAsia="TrebuchetMS"/>
          <w:sz w:val="22"/>
          <w:szCs w:val="22"/>
          <w:lang w:eastAsia="en-US"/>
        </w:rPr>
        <w:t>w związku z art. 17 ust. 3 lit. b, d lub e RODO prawo do usunięcia danych osobowych;</w:t>
      </w:r>
    </w:p>
    <w:p w14:paraId="7BC1CDB3" w14:textId="77777777" w:rsidR="00C51CBD" w:rsidRPr="00C51CBD" w:rsidRDefault="00C51CBD" w:rsidP="00D61A96">
      <w:pPr>
        <w:numPr>
          <w:ilvl w:val="0"/>
          <w:numId w:val="265"/>
        </w:numPr>
        <w:tabs>
          <w:tab w:val="left" w:pos="1701"/>
        </w:tabs>
        <w:spacing w:line="276" w:lineRule="auto"/>
        <w:ind w:left="1985" w:hanging="709"/>
        <w:jc w:val="both"/>
        <w:rPr>
          <w:rFonts w:eastAsia="TrebuchetMS"/>
          <w:sz w:val="22"/>
          <w:szCs w:val="22"/>
          <w:lang w:eastAsia="en-US"/>
        </w:rPr>
      </w:pPr>
      <w:r w:rsidRPr="00C51CBD">
        <w:rPr>
          <w:rFonts w:eastAsia="TrebuchetMS"/>
          <w:sz w:val="22"/>
          <w:szCs w:val="22"/>
          <w:lang w:eastAsia="en-US"/>
        </w:rPr>
        <w:t xml:space="preserve">prawo do przenoszenia danych osobowych, o którym mowa w art. 20 RODO; </w:t>
      </w:r>
    </w:p>
    <w:p w14:paraId="54FD531F" w14:textId="77777777" w:rsidR="00C51CBD" w:rsidRPr="00C51CBD" w:rsidRDefault="00C51CBD" w:rsidP="00D61A96">
      <w:pPr>
        <w:numPr>
          <w:ilvl w:val="0"/>
          <w:numId w:val="265"/>
        </w:numPr>
        <w:tabs>
          <w:tab w:val="left" w:pos="1701"/>
        </w:tabs>
        <w:spacing w:line="276" w:lineRule="auto"/>
        <w:ind w:left="1985" w:hanging="709"/>
        <w:jc w:val="both"/>
        <w:rPr>
          <w:rFonts w:eastAsia="TrebuchetMS"/>
          <w:sz w:val="22"/>
          <w:szCs w:val="22"/>
          <w:lang w:eastAsia="en-US"/>
        </w:rPr>
      </w:pPr>
      <w:r w:rsidRPr="00C51CBD">
        <w:rPr>
          <w:rFonts w:eastAsia="TrebuchetMS"/>
          <w:sz w:val="22"/>
          <w:szCs w:val="22"/>
          <w:lang w:eastAsia="en-US"/>
        </w:rPr>
        <w:t xml:space="preserve">na podstawie art. 21 RODO prawo sprzeciwu, wobec przetwarzania danych osobowych, gdyż podstawą prawną przetwarzania Pani/Pana danych osobowych jest art. 6 ust. 1 lit. c RODO. </w:t>
      </w:r>
    </w:p>
    <w:p w14:paraId="156AB949" w14:textId="77777777" w:rsidR="00C51CBD" w:rsidRPr="00C51CBD" w:rsidRDefault="00C51CBD" w:rsidP="00C51CBD">
      <w:pPr>
        <w:jc w:val="both"/>
        <w:rPr>
          <w:rFonts w:eastAsia="TrebuchetMS"/>
        </w:rPr>
      </w:pPr>
      <w:r w:rsidRPr="00C51CBD">
        <w:rPr>
          <w:rFonts w:eastAsia="TrebuchetMS"/>
        </w:rPr>
        <w:t xml:space="preserve">                  </w:t>
      </w:r>
    </w:p>
    <w:bookmarkEnd w:id="63"/>
    <w:p w14:paraId="0F8FE4E8" w14:textId="75E3D298" w:rsidR="00A37E1F" w:rsidRDefault="00A37E1F" w:rsidP="00A37E1F">
      <w:pPr>
        <w:widowControl w:val="0"/>
        <w:tabs>
          <w:tab w:val="left" w:pos="284"/>
          <w:tab w:val="left" w:pos="426"/>
          <w:tab w:val="left" w:pos="567"/>
        </w:tabs>
        <w:autoSpaceDE w:val="0"/>
        <w:autoSpaceDN w:val="0"/>
        <w:jc w:val="both"/>
        <w:rPr>
          <w:sz w:val="22"/>
          <w:szCs w:val="22"/>
        </w:rPr>
      </w:pPr>
    </w:p>
    <w:p w14:paraId="4013159E" w14:textId="373126BD" w:rsidR="007764B1" w:rsidRDefault="007764B1" w:rsidP="00A37E1F">
      <w:pPr>
        <w:widowControl w:val="0"/>
        <w:tabs>
          <w:tab w:val="left" w:pos="284"/>
          <w:tab w:val="left" w:pos="426"/>
          <w:tab w:val="left" w:pos="567"/>
        </w:tabs>
        <w:autoSpaceDE w:val="0"/>
        <w:autoSpaceDN w:val="0"/>
        <w:jc w:val="both"/>
        <w:rPr>
          <w:sz w:val="22"/>
          <w:szCs w:val="22"/>
        </w:rPr>
      </w:pPr>
    </w:p>
    <w:p w14:paraId="73A8006A" w14:textId="0F24E7F5" w:rsidR="007764B1" w:rsidRDefault="007764B1" w:rsidP="00A37E1F">
      <w:pPr>
        <w:widowControl w:val="0"/>
        <w:tabs>
          <w:tab w:val="left" w:pos="284"/>
          <w:tab w:val="left" w:pos="426"/>
          <w:tab w:val="left" w:pos="567"/>
        </w:tabs>
        <w:autoSpaceDE w:val="0"/>
        <w:autoSpaceDN w:val="0"/>
        <w:jc w:val="both"/>
        <w:rPr>
          <w:sz w:val="22"/>
          <w:szCs w:val="22"/>
        </w:rPr>
      </w:pPr>
    </w:p>
    <w:p w14:paraId="15E368D0" w14:textId="5038BFFD" w:rsidR="007764B1" w:rsidRDefault="007764B1" w:rsidP="00A37E1F">
      <w:pPr>
        <w:widowControl w:val="0"/>
        <w:tabs>
          <w:tab w:val="left" w:pos="284"/>
          <w:tab w:val="left" w:pos="426"/>
          <w:tab w:val="left" w:pos="567"/>
        </w:tabs>
        <w:autoSpaceDE w:val="0"/>
        <w:autoSpaceDN w:val="0"/>
        <w:jc w:val="both"/>
        <w:rPr>
          <w:sz w:val="22"/>
          <w:szCs w:val="22"/>
        </w:rPr>
      </w:pPr>
    </w:p>
    <w:p w14:paraId="2C2A313E" w14:textId="69AFD350" w:rsidR="007764B1" w:rsidRDefault="007764B1" w:rsidP="00A37E1F">
      <w:pPr>
        <w:widowControl w:val="0"/>
        <w:tabs>
          <w:tab w:val="left" w:pos="284"/>
          <w:tab w:val="left" w:pos="426"/>
          <w:tab w:val="left" w:pos="567"/>
        </w:tabs>
        <w:autoSpaceDE w:val="0"/>
        <w:autoSpaceDN w:val="0"/>
        <w:jc w:val="both"/>
        <w:rPr>
          <w:sz w:val="22"/>
          <w:szCs w:val="22"/>
        </w:rPr>
      </w:pPr>
    </w:p>
    <w:p w14:paraId="194AA252" w14:textId="5F41D9BC" w:rsidR="007764B1" w:rsidRDefault="007764B1" w:rsidP="00A37E1F">
      <w:pPr>
        <w:widowControl w:val="0"/>
        <w:tabs>
          <w:tab w:val="left" w:pos="284"/>
          <w:tab w:val="left" w:pos="426"/>
          <w:tab w:val="left" w:pos="567"/>
        </w:tabs>
        <w:autoSpaceDE w:val="0"/>
        <w:autoSpaceDN w:val="0"/>
        <w:jc w:val="both"/>
        <w:rPr>
          <w:sz w:val="22"/>
          <w:szCs w:val="22"/>
        </w:rPr>
      </w:pPr>
    </w:p>
    <w:p w14:paraId="7C4AF91B" w14:textId="63436BA8" w:rsidR="007764B1" w:rsidRDefault="007764B1" w:rsidP="00A37E1F">
      <w:pPr>
        <w:widowControl w:val="0"/>
        <w:tabs>
          <w:tab w:val="left" w:pos="284"/>
          <w:tab w:val="left" w:pos="426"/>
          <w:tab w:val="left" w:pos="567"/>
        </w:tabs>
        <w:autoSpaceDE w:val="0"/>
        <w:autoSpaceDN w:val="0"/>
        <w:jc w:val="both"/>
        <w:rPr>
          <w:sz w:val="22"/>
          <w:szCs w:val="22"/>
        </w:rPr>
      </w:pPr>
    </w:p>
    <w:p w14:paraId="2C85E6C5" w14:textId="27F2EC22" w:rsidR="007764B1" w:rsidRDefault="007764B1" w:rsidP="00A37E1F">
      <w:pPr>
        <w:widowControl w:val="0"/>
        <w:tabs>
          <w:tab w:val="left" w:pos="284"/>
          <w:tab w:val="left" w:pos="426"/>
          <w:tab w:val="left" w:pos="567"/>
        </w:tabs>
        <w:autoSpaceDE w:val="0"/>
        <w:autoSpaceDN w:val="0"/>
        <w:jc w:val="both"/>
        <w:rPr>
          <w:sz w:val="22"/>
          <w:szCs w:val="22"/>
        </w:rPr>
      </w:pPr>
    </w:p>
    <w:p w14:paraId="2D59A2A7" w14:textId="62C1B363" w:rsidR="007764B1" w:rsidRDefault="007764B1" w:rsidP="00A37E1F">
      <w:pPr>
        <w:widowControl w:val="0"/>
        <w:tabs>
          <w:tab w:val="left" w:pos="284"/>
          <w:tab w:val="left" w:pos="426"/>
          <w:tab w:val="left" w:pos="567"/>
        </w:tabs>
        <w:autoSpaceDE w:val="0"/>
        <w:autoSpaceDN w:val="0"/>
        <w:jc w:val="both"/>
        <w:rPr>
          <w:sz w:val="22"/>
          <w:szCs w:val="22"/>
        </w:rPr>
      </w:pPr>
    </w:p>
    <w:p w14:paraId="3C0BCB2F" w14:textId="2B7EAB55" w:rsidR="007764B1" w:rsidRDefault="007764B1" w:rsidP="00A37E1F">
      <w:pPr>
        <w:widowControl w:val="0"/>
        <w:tabs>
          <w:tab w:val="left" w:pos="284"/>
          <w:tab w:val="left" w:pos="426"/>
          <w:tab w:val="left" w:pos="567"/>
        </w:tabs>
        <w:autoSpaceDE w:val="0"/>
        <w:autoSpaceDN w:val="0"/>
        <w:jc w:val="both"/>
        <w:rPr>
          <w:sz w:val="22"/>
          <w:szCs w:val="22"/>
        </w:rPr>
      </w:pPr>
    </w:p>
    <w:p w14:paraId="357FACE1" w14:textId="7E17F4C6" w:rsidR="007764B1" w:rsidRDefault="007764B1" w:rsidP="00A37E1F">
      <w:pPr>
        <w:widowControl w:val="0"/>
        <w:tabs>
          <w:tab w:val="left" w:pos="284"/>
          <w:tab w:val="left" w:pos="426"/>
          <w:tab w:val="left" w:pos="567"/>
        </w:tabs>
        <w:autoSpaceDE w:val="0"/>
        <w:autoSpaceDN w:val="0"/>
        <w:jc w:val="both"/>
        <w:rPr>
          <w:sz w:val="22"/>
          <w:szCs w:val="22"/>
        </w:rPr>
      </w:pPr>
    </w:p>
    <w:p w14:paraId="7816433E" w14:textId="091E9059" w:rsidR="007764B1" w:rsidRDefault="007764B1" w:rsidP="00A37E1F">
      <w:pPr>
        <w:widowControl w:val="0"/>
        <w:tabs>
          <w:tab w:val="left" w:pos="284"/>
          <w:tab w:val="left" w:pos="426"/>
          <w:tab w:val="left" w:pos="567"/>
        </w:tabs>
        <w:autoSpaceDE w:val="0"/>
        <w:autoSpaceDN w:val="0"/>
        <w:jc w:val="both"/>
        <w:rPr>
          <w:sz w:val="22"/>
          <w:szCs w:val="22"/>
        </w:rPr>
      </w:pPr>
    </w:p>
    <w:p w14:paraId="74944C51" w14:textId="77777777" w:rsidR="007764B1" w:rsidRPr="00A37E1F" w:rsidRDefault="007764B1" w:rsidP="00A37E1F">
      <w:pPr>
        <w:widowControl w:val="0"/>
        <w:tabs>
          <w:tab w:val="left" w:pos="284"/>
          <w:tab w:val="left" w:pos="426"/>
          <w:tab w:val="left" w:pos="567"/>
        </w:tabs>
        <w:autoSpaceDE w:val="0"/>
        <w:autoSpaceDN w:val="0"/>
        <w:jc w:val="both"/>
        <w:rPr>
          <w:sz w:val="22"/>
          <w:szCs w:val="22"/>
        </w:rPr>
      </w:pPr>
    </w:p>
    <w:p w14:paraId="1E4D4816" w14:textId="77777777" w:rsidR="00A37E1F" w:rsidRPr="00A37E1F" w:rsidRDefault="00A37E1F" w:rsidP="00A37E1F">
      <w:pPr>
        <w:widowControl w:val="0"/>
        <w:tabs>
          <w:tab w:val="left" w:pos="284"/>
          <w:tab w:val="left" w:pos="426"/>
          <w:tab w:val="left" w:pos="567"/>
        </w:tabs>
        <w:autoSpaceDE w:val="0"/>
        <w:autoSpaceDN w:val="0"/>
        <w:jc w:val="both"/>
        <w:rPr>
          <w:sz w:val="22"/>
          <w:szCs w:val="22"/>
        </w:rPr>
      </w:pPr>
    </w:p>
    <w:p w14:paraId="3DAFE0E5" w14:textId="68A1B6BC" w:rsidR="008673A1" w:rsidRPr="00C1182B" w:rsidRDefault="008673A1" w:rsidP="00C1182B">
      <w:pPr>
        <w:rPr>
          <w:b/>
          <w:bCs/>
          <w:sz w:val="22"/>
          <w:szCs w:val="22"/>
          <w:lang w:eastAsia="ar-SA"/>
        </w:rPr>
      </w:pPr>
    </w:p>
    <w:p w14:paraId="5FD36890" w14:textId="4C5F516D" w:rsidR="008673A1" w:rsidRDefault="008673A1" w:rsidP="009803BF">
      <w:pPr>
        <w:jc w:val="center"/>
      </w:pPr>
    </w:p>
    <w:p w14:paraId="5830F060" w14:textId="77777777" w:rsidR="00544BB3" w:rsidRDefault="00C84963" w:rsidP="00C84963">
      <w:pPr>
        <w:spacing w:before="120" w:after="120"/>
        <w:jc w:val="center"/>
        <w:rPr>
          <w:b/>
          <w:bCs/>
        </w:rPr>
      </w:pPr>
      <w:r>
        <w:rPr>
          <w:b/>
          <w:bCs/>
        </w:rPr>
        <w:br w:type="page"/>
      </w:r>
    </w:p>
    <w:p w14:paraId="72882C7F" w14:textId="77777777" w:rsidR="00544BB3" w:rsidRDefault="00544BB3" w:rsidP="00C84963">
      <w:pPr>
        <w:spacing w:before="120" w:after="120"/>
        <w:jc w:val="center"/>
        <w:rPr>
          <w:b/>
          <w:bCs/>
        </w:rPr>
      </w:pPr>
    </w:p>
    <w:p w14:paraId="00B7EAE8" w14:textId="77777777" w:rsidR="00544BB3" w:rsidRDefault="00544BB3" w:rsidP="00C84963">
      <w:pPr>
        <w:spacing w:before="120" w:after="120"/>
        <w:jc w:val="center"/>
        <w:rPr>
          <w:b/>
          <w:bCs/>
        </w:rPr>
      </w:pPr>
    </w:p>
    <w:p w14:paraId="72E4F40C" w14:textId="77777777" w:rsidR="00544BB3" w:rsidRDefault="00544BB3" w:rsidP="00C84963">
      <w:pPr>
        <w:spacing w:before="120" w:after="120"/>
        <w:jc w:val="center"/>
        <w:rPr>
          <w:b/>
          <w:bCs/>
        </w:rPr>
      </w:pPr>
    </w:p>
    <w:p w14:paraId="69943E79" w14:textId="77777777" w:rsidR="00544BB3" w:rsidRDefault="00544BB3" w:rsidP="00C84963">
      <w:pPr>
        <w:spacing w:before="120" w:after="120"/>
        <w:jc w:val="center"/>
        <w:rPr>
          <w:b/>
          <w:bCs/>
        </w:rPr>
      </w:pPr>
    </w:p>
    <w:p w14:paraId="2AC77F07" w14:textId="77777777" w:rsidR="00544BB3" w:rsidRDefault="00544BB3" w:rsidP="00C84963">
      <w:pPr>
        <w:spacing w:before="120" w:after="120"/>
        <w:jc w:val="center"/>
        <w:rPr>
          <w:b/>
          <w:bCs/>
        </w:rPr>
      </w:pPr>
    </w:p>
    <w:p w14:paraId="1F6CC961" w14:textId="77777777" w:rsidR="00544BB3" w:rsidRDefault="00544BB3" w:rsidP="00C84963">
      <w:pPr>
        <w:spacing w:before="120" w:after="120"/>
        <w:jc w:val="center"/>
        <w:rPr>
          <w:b/>
          <w:bCs/>
        </w:rPr>
      </w:pPr>
    </w:p>
    <w:p w14:paraId="760575A5" w14:textId="77777777" w:rsidR="00544BB3" w:rsidRDefault="00544BB3" w:rsidP="00C84963">
      <w:pPr>
        <w:spacing w:before="120" w:after="120"/>
        <w:jc w:val="center"/>
        <w:rPr>
          <w:b/>
          <w:bCs/>
        </w:rPr>
      </w:pPr>
    </w:p>
    <w:p w14:paraId="0D1B570E" w14:textId="77777777" w:rsidR="00544BB3" w:rsidRDefault="00544BB3" w:rsidP="00C84963">
      <w:pPr>
        <w:spacing w:before="120" w:after="120"/>
        <w:jc w:val="center"/>
        <w:rPr>
          <w:b/>
          <w:bCs/>
        </w:rPr>
      </w:pPr>
    </w:p>
    <w:p w14:paraId="0599642F" w14:textId="77777777" w:rsidR="00544BB3" w:rsidRDefault="00544BB3" w:rsidP="00C84963">
      <w:pPr>
        <w:spacing w:before="120" w:after="120"/>
        <w:jc w:val="center"/>
        <w:rPr>
          <w:b/>
          <w:bCs/>
        </w:rPr>
      </w:pPr>
    </w:p>
    <w:p w14:paraId="21D0A55C" w14:textId="77777777" w:rsidR="00544BB3" w:rsidRDefault="00544BB3" w:rsidP="00C84963">
      <w:pPr>
        <w:spacing w:before="120" w:after="120"/>
        <w:jc w:val="center"/>
        <w:rPr>
          <w:b/>
          <w:bCs/>
        </w:rPr>
      </w:pPr>
    </w:p>
    <w:p w14:paraId="11FAD814" w14:textId="68A5202F" w:rsidR="008673A1" w:rsidRDefault="008673A1" w:rsidP="00C84963">
      <w:pPr>
        <w:spacing w:before="120" w:after="120"/>
        <w:jc w:val="center"/>
        <w:rPr>
          <w:b/>
          <w:bCs/>
        </w:rPr>
      </w:pPr>
      <w:r w:rsidRPr="00C01C4B">
        <w:rPr>
          <w:b/>
          <w:bCs/>
        </w:rPr>
        <w:t>Tom III</w:t>
      </w:r>
    </w:p>
    <w:p w14:paraId="7B1AEA17" w14:textId="39B15101" w:rsidR="008673A1" w:rsidRDefault="008673A1" w:rsidP="008673A1">
      <w:pPr>
        <w:spacing w:before="120" w:after="120"/>
        <w:jc w:val="center"/>
        <w:rPr>
          <w:b/>
        </w:rPr>
      </w:pPr>
      <w:r>
        <w:t xml:space="preserve"> </w:t>
      </w:r>
      <w:r w:rsidRPr="008673A1">
        <w:rPr>
          <w:b/>
        </w:rPr>
        <w:t>OPIS PRZEDMIOTU ZAMÓWIENIA</w:t>
      </w:r>
    </w:p>
    <w:p w14:paraId="3D12A955" w14:textId="77777777" w:rsidR="00B93C44" w:rsidRDefault="00B93C44" w:rsidP="00C1182B">
      <w:pPr>
        <w:spacing w:before="120" w:after="120"/>
        <w:jc w:val="both"/>
        <w:rPr>
          <w:b/>
        </w:rPr>
      </w:pPr>
    </w:p>
    <w:p w14:paraId="10435D9B" w14:textId="77777777" w:rsidR="00B93C44" w:rsidRDefault="00B93C44" w:rsidP="00C1182B">
      <w:pPr>
        <w:spacing w:before="120" w:after="120"/>
        <w:jc w:val="both"/>
        <w:rPr>
          <w:b/>
        </w:rPr>
      </w:pPr>
    </w:p>
    <w:p w14:paraId="1CB16ED8" w14:textId="367F0F2C" w:rsidR="001E7875" w:rsidRDefault="00B93C44" w:rsidP="00C1182B">
      <w:pPr>
        <w:spacing w:before="120" w:after="120"/>
        <w:jc w:val="both"/>
        <w:rPr>
          <w:b/>
        </w:rPr>
      </w:pPr>
      <w:r>
        <w:rPr>
          <w:b/>
        </w:rPr>
        <w:t xml:space="preserve">OPIS PRZEDMIOTU ZAMÓWIENIA:  </w:t>
      </w:r>
    </w:p>
    <w:p w14:paraId="0EF66B70" w14:textId="016582EC" w:rsidR="00B93C44" w:rsidRPr="00B93C44" w:rsidRDefault="00B93C44" w:rsidP="00B93C44">
      <w:pPr>
        <w:pStyle w:val="Nagwek"/>
        <w:jc w:val="both"/>
        <w:rPr>
          <w:b/>
        </w:rPr>
      </w:pPr>
      <w:r w:rsidRPr="00B93C44">
        <w:rPr>
          <w:b/>
        </w:rPr>
        <w:t xml:space="preserve">Opracowanie </w:t>
      </w:r>
      <w:r w:rsidRPr="00B93C44">
        <w:rPr>
          <w:b/>
          <w:color w:val="17181A"/>
        </w:rPr>
        <w:t xml:space="preserve">dokumentacji projektowej dostosowującej budynki </w:t>
      </w:r>
      <w:r w:rsidRPr="00B93C44">
        <w:rPr>
          <w:b/>
        </w:rPr>
        <w:t xml:space="preserve">Domów Studenckich Politechniki Warszawskiej „BRATNIAK” i „MUSZELKA”  przy ul. Grójeckiej 39, 02-031Warszawa,  „TULIPAN” przy ul. Uniwersyteckiej 5 (ul. Mochnackiego 8),02-036 Warszawa, oraz </w:t>
      </w:r>
      <w:r w:rsidRPr="00B93C44">
        <w:rPr>
          <w:b/>
          <w:lang w:eastAsia="en-US"/>
        </w:rPr>
        <w:t>„USTRONIE”, ul. Księcia Janusza 39, 01-452 -Warszawa,</w:t>
      </w:r>
      <w:r w:rsidRPr="00B93C44">
        <w:rPr>
          <w:b/>
        </w:rPr>
        <w:t xml:space="preserve"> </w:t>
      </w:r>
      <w:r w:rsidRPr="00B93C44">
        <w:rPr>
          <w:b/>
          <w:color w:val="17181A"/>
        </w:rPr>
        <w:t>do przepisów przeciwpożarowych</w:t>
      </w:r>
      <w:r w:rsidR="00524751">
        <w:rPr>
          <w:b/>
          <w:color w:val="17181A"/>
        </w:rPr>
        <w:t>.</w:t>
      </w:r>
    </w:p>
    <w:p w14:paraId="320F7661" w14:textId="48E27CE7" w:rsidR="00B93C44" w:rsidRDefault="00B93C44" w:rsidP="00C1182B">
      <w:pPr>
        <w:spacing w:before="120" w:after="120"/>
        <w:jc w:val="both"/>
        <w:rPr>
          <w:b/>
        </w:rPr>
      </w:pPr>
    </w:p>
    <w:p w14:paraId="33DE80B0" w14:textId="41010DF5" w:rsidR="00B93C44" w:rsidRDefault="00B93C44" w:rsidP="00C1182B">
      <w:pPr>
        <w:spacing w:before="120" w:after="120"/>
        <w:jc w:val="both"/>
        <w:rPr>
          <w:b/>
        </w:rPr>
      </w:pPr>
      <w:r>
        <w:rPr>
          <w:b/>
        </w:rPr>
        <w:t>Kody CPV:</w:t>
      </w:r>
    </w:p>
    <w:p w14:paraId="5D82E79A" w14:textId="77777777" w:rsidR="007764B1" w:rsidRDefault="007764B1" w:rsidP="007764B1">
      <w:pPr>
        <w:jc w:val="both"/>
        <w:rPr>
          <w:rFonts w:eastAsia="Calibri"/>
          <w:color w:val="000000"/>
        </w:rPr>
      </w:pPr>
      <w:r w:rsidRPr="00721194">
        <w:rPr>
          <w:rFonts w:eastAsia="Calibri"/>
          <w:color w:val="000000"/>
        </w:rPr>
        <w:t>CPV 71000000-8 - Usługi architektoniczne, budowlane, inżynieryjne i kontrolne</w:t>
      </w:r>
    </w:p>
    <w:p w14:paraId="509CB449" w14:textId="77777777" w:rsidR="007764B1" w:rsidRPr="00721194" w:rsidRDefault="007764B1" w:rsidP="007764B1">
      <w:pPr>
        <w:jc w:val="both"/>
        <w:rPr>
          <w:rFonts w:eastAsia="Calibri"/>
          <w:color w:val="000000"/>
        </w:rPr>
      </w:pPr>
      <w:r w:rsidRPr="00721194">
        <w:rPr>
          <w:rFonts w:eastAsia="Calibri"/>
          <w:color w:val="000000"/>
        </w:rPr>
        <w:t>CPV 71220000-6- Usługi projektowania architektonicznego</w:t>
      </w:r>
    </w:p>
    <w:p w14:paraId="26BD3148" w14:textId="77777777" w:rsidR="007764B1" w:rsidRPr="00721194" w:rsidRDefault="007764B1" w:rsidP="007764B1">
      <w:pPr>
        <w:jc w:val="both"/>
        <w:rPr>
          <w:rFonts w:eastAsia="Calibri"/>
          <w:color w:val="000000"/>
        </w:rPr>
      </w:pPr>
      <w:r w:rsidRPr="00721194">
        <w:rPr>
          <w:rFonts w:eastAsia="Calibri"/>
          <w:color w:val="000000"/>
        </w:rPr>
        <w:t>CPV 71247000-1- Nadzór nad robotami budowlanymi</w:t>
      </w:r>
    </w:p>
    <w:p w14:paraId="43186C0D" w14:textId="77777777" w:rsidR="007764B1" w:rsidRPr="00721194" w:rsidRDefault="007764B1" w:rsidP="007764B1">
      <w:pPr>
        <w:jc w:val="both"/>
        <w:rPr>
          <w:rFonts w:eastAsia="Calibri"/>
          <w:color w:val="000000"/>
        </w:rPr>
      </w:pPr>
      <w:r w:rsidRPr="00721194">
        <w:rPr>
          <w:rFonts w:eastAsia="Calibri"/>
          <w:color w:val="000000"/>
        </w:rPr>
        <w:t>CPV 71320000-7- Usługi inżynieryjne  w zakresie projektowania</w:t>
      </w:r>
    </w:p>
    <w:p w14:paraId="3ED85617" w14:textId="77777777" w:rsidR="00B93C44" w:rsidRPr="00C1182B" w:rsidRDefault="00B93C44" w:rsidP="00C1182B">
      <w:pPr>
        <w:spacing w:before="120" w:after="120"/>
        <w:jc w:val="both"/>
        <w:rPr>
          <w:b/>
        </w:rPr>
      </w:pPr>
    </w:p>
    <w:p w14:paraId="04511DBC" w14:textId="2E5C3F99" w:rsidR="00B93C44" w:rsidRDefault="00B93C44" w:rsidP="007E7660">
      <w:pPr>
        <w:tabs>
          <w:tab w:val="center" w:pos="4536"/>
          <w:tab w:val="right" w:pos="9072"/>
        </w:tabs>
        <w:jc w:val="both"/>
        <w:rPr>
          <w:b/>
        </w:rPr>
      </w:pPr>
    </w:p>
    <w:p w14:paraId="24009C56" w14:textId="467A66B9" w:rsidR="00524751" w:rsidRDefault="00524751" w:rsidP="007E7660">
      <w:pPr>
        <w:tabs>
          <w:tab w:val="center" w:pos="4536"/>
          <w:tab w:val="right" w:pos="9072"/>
        </w:tabs>
        <w:jc w:val="both"/>
        <w:rPr>
          <w:b/>
        </w:rPr>
      </w:pPr>
    </w:p>
    <w:p w14:paraId="60C3905F" w14:textId="498687D8" w:rsidR="00524751" w:rsidRDefault="00524751" w:rsidP="007E7660">
      <w:pPr>
        <w:tabs>
          <w:tab w:val="center" w:pos="4536"/>
          <w:tab w:val="right" w:pos="9072"/>
        </w:tabs>
        <w:jc w:val="both"/>
        <w:rPr>
          <w:b/>
        </w:rPr>
      </w:pPr>
    </w:p>
    <w:p w14:paraId="4916428F" w14:textId="760440A9" w:rsidR="00524751" w:rsidRDefault="00524751" w:rsidP="007E7660">
      <w:pPr>
        <w:tabs>
          <w:tab w:val="center" w:pos="4536"/>
          <w:tab w:val="right" w:pos="9072"/>
        </w:tabs>
        <w:jc w:val="both"/>
        <w:rPr>
          <w:b/>
        </w:rPr>
      </w:pPr>
    </w:p>
    <w:p w14:paraId="1C3195FF" w14:textId="35542231" w:rsidR="00524751" w:rsidRDefault="00524751" w:rsidP="007E7660">
      <w:pPr>
        <w:tabs>
          <w:tab w:val="center" w:pos="4536"/>
          <w:tab w:val="right" w:pos="9072"/>
        </w:tabs>
        <w:jc w:val="both"/>
        <w:rPr>
          <w:b/>
        </w:rPr>
      </w:pPr>
    </w:p>
    <w:p w14:paraId="77B0815F" w14:textId="496015F8" w:rsidR="00524751" w:rsidRDefault="00524751" w:rsidP="007E7660">
      <w:pPr>
        <w:tabs>
          <w:tab w:val="center" w:pos="4536"/>
          <w:tab w:val="right" w:pos="9072"/>
        </w:tabs>
        <w:jc w:val="both"/>
        <w:rPr>
          <w:b/>
        </w:rPr>
      </w:pPr>
    </w:p>
    <w:p w14:paraId="063799B3" w14:textId="1E1009E6" w:rsidR="00524751" w:rsidRDefault="00524751" w:rsidP="007E7660">
      <w:pPr>
        <w:tabs>
          <w:tab w:val="center" w:pos="4536"/>
          <w:tab w:val="right" w:pos="9072"/>
        </w:tabs>
        <w:jc w:val="both"/>
        <w:rPr>
          <w:b/>
        </w:rPr>
      </w:pPr>
    </w:p>
    <w:p w14:paraId="685873ED" w14:textId="24642DDB" w:rsidR="00524751" w:rsidRDefault="00524751" w:rsidP="007E7660">
      <w:pPr>
        <w:tabs>
          <w:tab w:val="center" w:pos="4536"/>
          <w:tab w:val="right" w:pos="9072"/>
        </w:tabs>
        <w:jc w:val="both"/>
        <w:rPr>
          <w:b/>
        </w:rPr>
      </w:pPr>
    </w:p>
    <w:p w14:paraId="323FED79" w14:textId="5985F64D" w:rsidR="00524751" w:rsidRDefault="00524751" w:rsidP="007E7660">
      <w:pPr>
        <w:tabs>
          <w:tab w:val="center" w:pos="4536"/>
          <w:tab w:val="right" w:pos="9072"/>
        </w:tabs>
        <w:jc w:val="both"/>
        <w:rPr>
          <w:b/>
        </w:rPr>
      </w:pPr>
    </w:p>
    <w:p w14:paraId="0346BC6C" w14:textId="4BB7238C" w:rsidR="00524751" w:rsidRDefault="00524751" w:rsidP="007E7660">
      <w:pPr>
        <w:tabs>
          <w:tab w:val="center" w:pos="4536"/>
          <w:tab w:val="right" w:pos="9072"/>
        </w:tabs>
        <w:jc w:val="both"/>
        <w:rPr>
          <w:b/>
        </w:rPr>
      </w:pPr>
    </w:p>
    <w:p w14:paraId="4BDB810F" w14:textId="3EF30D11" w:rsidR="00524751" w:rsidRDefault="00524751" w:rsidP="007E7660">
      <w:pPr>
        <w:tabs>
          <w:tab w:val="center" w:pos="4536"/>
          <w:tab w:val="right" w:pos="9072"/>
        </w:tabs>
        <w:jc w:val="both"/>
        <w:rPr>
          <w:b/>
        </w:rPr>
      </w:pPr>
    </w:p>
    <w:p w14:paraId="0D491F3E" w14:textId="49404DBD" w:rsidR="00524751" w:rsidRDefault="00524751" w:rsidP="007E7660">
      <w:pPr>
        <w:tabs>
          <w:tab w:val="center" w:pos="4536"/>
          <w:tab w:val="right" w:pos="9072"/>
        </w:tabs>
        <w:jc w:val="both"/>
        <w:rPr>
          <w:b/>
        </w:rPr>
      </w:pPr>
    </w:p>
    <w:p w14:paraId="42F318B0" w14:textId="0306E74A" w:rsidR="00524751" w:rsidRDefault="00524751" w:rsidP="007E7660">
      <w:pPr>
        <w:tabs>
          <w:tab w:val="center" w:pos="4536"/>
          <w:tab w:val="right" w:pos="9072"/>
        </w:tabs>
        <w:jc w:val="both"/>
        <w:rPr>
          <w:b/>
        </w:rPr>
      </w:pPr>
    </w:p>
    <w:p w14:paraId="3AE3C312" w14:textId="4EBF646E" w:rsidR="00524751" w:rsidRDefault="00524751" w:rsidP="007E7660">
      <w:pPr>
        <w:tabs>
          <w:tab w:val="center" w:pos="4536"/>
          <w:tab w:val="right" w:pos="9072"/>
        </w:tabs>
        <w:jc w:val="both"/>
        <w:rPr>
          <w:b/>
        </w:rPr>
      </w:pPr>
    </w:p>
    <w:p w14:paraId="7967119A" w14:textId="77777777" w:rsidR="00524751" w:rsidRDefault="00524751" w:rsidP="007E7660">
      <w:pPr>
        <w:tabs>
          <w:tab w:val="center" w:pos="4536"/>
          <w:tab w:val="right" w:pos="9072"/>
        </w:tabs>
        <w:jc w:val="both"/>
        <w:rPr>
          <w:b/>
        </w:rPr>
      </w:pPr>
    </w:p>
    <w:p w14:paraId="76669B99" w14:textId="77777777" w:rsidR="00524751" w:rsidRPr="009F33FE" w:rsidRDefault="00524751" w:rsidP="007E7660">
      <w:pPr>
        <w:tabs>
          <w:tab w:val="center" w:pos="4536"/>
          <w:tab w:val="right" w:pos="9072"/>
        </w:tabs>
        <w:jc w:val="both"/>
        <w:rPr>
          <w:b/>
        </w:rPr>
      </w:pPr>
    </w:p>
    <w:p w14:paraId="435884C3" w14:textId="77777777" w:rsidR="00524751" w:rsidRDefault="00D9421E"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Część I</w:t>
      </w:r>
    </w:p>
    <w:p w14:paraId="7FC87950" w14:textId="48E2E42E" w:rsidR="00524751" w:rsidRDefault="00C01DC4"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 xml:space="preserve"> </w:t>
      </w:r>
      <w:bookmarkStart w:id="68" w:name="_Hlk140584702"/>
    </w:p>
    <w:p w14:paraId="403833D4" w14:textId="661CCC69" w:rsidR="009276C2" w:rsidRP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 xml:space="preserve">Opracowanie dokumentacji projektowej dostosowującej budynek Domu Studenckiego </w:t>
      </w:r>
      <w:r w:rsidR="009276C2" w:rsidRPr="00524751">
        <w:rPr>
          <w:b/>
          <w:color w:val="2E74B5" w:themeColor="accent5" w:themeShade="BF"/>
          <w:sz w:val="28"/>
          <w:szCs w:val="28"/>
        </w:rPr>
        <w:t xml:space="preserve">Politechniki Warszawskiej „BRATNIAK” przy ul. Grójeckiej 39, </w:t>
      </w:r>
      <w:r>
        <w:rPr>
          <w:b/>
          <w:color w:val="2E74B5" w:themeColor="accent5" w:themeShade="BF"/>
          <w:sz w:val="28"/>
          <w:szCs w:val="28"/>
        </w:rPr>
        <w:br/>
      </w:r>
      <w:r w:rsidR="009276C2" w:rsidRPr="00524751">
        <w:rPr>
          <w:b/>
          <w:color w:val="2E74B5" w:themeColor="accent5" w:themeShade="BF"/>
          <w:sz w:val="28"/>
          <w:szCs w:val="28"/>
        </w:rPr>
        <w:t>02-031 Warszawa</w:t>
      </w:r>
      <w:r w:rsidRPr="00524751">
        <w:rPr>
          <w:b/>
          <w:color w:val="2E74B5" w:themeColor="accent5" w:themeShade="BF"/>
          <w:sz w:val="28"/>
          <w:szCs w:val="28"/>
        </w:rPr>
        <w:t xml:space="preserve"> do przepisów przeciwpożarowych</w:t>
      </w:r>
      <w:r w:rsidR="009276C2" w:rsidRPr="00524751">
        <w:rPr>
          <w:b/>
          <w:color w:val="2E74B5" w:themeColor="accent5" w:themeShade="BF"/>
          <w:sz w:val="28"/>
          <w:szCs w:val="28"/>
        </w:rPr>
        <w:t>.</w:t>
      </w:r>
    </w:p>
    <w:bookmarkEnd w:id="68"/>
    <w:p w14:paraId="39A09CE9" w14:textId="35EA14B1" w:rsidR="009276C2" w:rsidRPr="00524751" w:rsidRDefault="009276C2" w:rsidP="009276C2">
      <w:pPr>
        <w:spacing w:line="276" w:lineRule="auto"/>
        <w:rPr>
          <w:b/>
        </w:rPr>
      </w:pPr>
    </w:p>
    <w:p w14:paraId="70289AB2" w14:textId="77777777" w:rsidR="00524751" w:rsidRPr="00D9421E" w:rsidRDefault="00524751" w:rsidP="009276C2">
      <w:pPr>
        <w:spacing w:line="276" w:lineRule="auto"/>
        <w:rPr>
          <w:b/>
        </w:rPr>
      </w:pPr>
    </w:p>
    <w:p w14:paraId="79597E54" w14:textId="77777777" w:rsidR="009276C2" w:rsidRPr="00D9421E" w:rsidRDefault="009276C2" w:rsidP="009276C2">
      <w:pPr>
        <w:pStyle w:val="Nagwek1"/>
        <w:spacing w:line="276" w:lineRule="auto"/>
        <w:rPr>
          <w:sz w:val="24"/>
          <w:szCs w:val="24"/>
        </w:rPr>
      </w:pPr>
      <w:bookmarkStart w:id="69" w:name="_Toc128650662"/>
      <w:r w:rsidRPr="00D9421E">
        <w:rPr>
          <w:sz w:val="24"/>
          <w:szCs w:val="24"/>
        </w:rPr>
        <w:t>1.</w:t>
      </w:r>
      <w:r w:rsidRPr="00D9421E">
        <w:rPr>
          <w:sz w:val="24"/>
          <w:szCs w:val="24"/>
        </w:rPr>
        <w:tab/>
      </w:r>
      <w:r w:rsidRPr="00D9421E">
        <w:rPr>
          <w:sz w:val="24"/>
          <w:szCs w:val="24"/>
          <w:u w:val="single"/>
        </w:rPr>
        <w:t>Część opisowa</w:t>
      </w:r>
      <w:bookmarkEnd w:id="69"/>
      <w:r w:rsidRPr="00D9421E">
        <w:rPr>
          <w:sz w:val="24"/>
          <w:szCs w:val="24"/>
        </w:rPr>
        <w:t xml:space="preserve"> </w:t>
      </w:r>
    </w:p>
    <w:p w14:paraId="79504496" w14:textId="77777777" w:rsidR="009276C2" w:rsidRPr="00D9421E" w:rsidRDefault="009276C2" w:rsidP="009276C2">
      <w:pPr>
        <w:spacing w:line="276" w:lineRule="auto"/>
        <w:jc w:val="both"/>
      </w:pPr>
    </w:p>
    <w:p w14:paraId="17643A3C" w14:textId="77777777" w:rsidR="009276C2" w:rsidRPr="00D9421E" w:rsidRDefault="009276C2" w:rsidP="009276C2">
      <w:pPr>
        <w:pStyle w:val="Nagwek2"/>
        <w:spacing w:line="276" w:lineRule="auto"/>
        <w:rPr>
          <w:i/>
          <w:u w:val="single"/>
        </w:rPr>
      </w:pPr>
      <w:bookmarkStart w:id="70" w:name="_Toc128650663"/>
      <w:r w:rsidRPr="00D9421E">
        <w:rPr>
          <w:i/>
        </w:rPr>
        <w:t>1.1.</w:t>
      </w:r>
      <w:r w:rsidRPr="00D9421E">
        <w:rPr>
          <w:i/>
        </w:rPr>
        <w:tab/>
      </w:r>
      <w:r w:rsidRPr="00D9421E">
        <w:rPr>
          <w:i/>
          <w:u w:val="single"/>
        </w:rPr>
        <w:t>Słownik użytych pojęć</w:t>
      </w:r>
      <w:bookmarkEnd w:id="70"/>
      <w:r w:rsidRPr="00D9421E">
        <w:rPr>
          <w:i/>
          <w:u w:val="single"/>
        </w:rPr>
        <w:t xml:space="preserve"> </w:t>
      </w:r>
    </w:p>
    <w:p w14:paraId="7B1AE07E" w14:textId="77777777" w:rsidR="009276C2" w:rsidRPr="00D9421E" w:rsidRDefault="009276C2" w:rsidP="009276C2">
      <w:pPr>
        <w:spacing w:line="276" w:lineRule="auto"/>
        <w:jc w:val="both"/>
        <w:rPr>
          <w:lang w:eastAsia="x-none"/>
        </w:rPr>
      </w:pPr>
    </w:p>
    <w:p w14:paraId="512333AA" w14:textId="77777777" w:rsidR="009276C2" w:rsidRPr="00D9421E" w:rsidRDefault="009276C2" w:rsidP="009276C2">
      <w:pPr>
        <w:spacing w:line="360" w:lineRule="auto"/>
        <w:jc w:val="both"/>
      </w:pPr>
      <w:r w:rsidRPr="00D9421E">
        <w:rPr>
          <w:b/>
          <w:bCs/>
        </w:rPr>
        <w:t>Zamawiający</w:t>
      </w:r>
      <w:r w:rsidRPr="00D9421E">
        <w:t xml:space="preserve"> – Politechnika Warszawska Plac Politechniki 1, 00-661 Warszawa</w:t>
      </w:r>
    </w:p>
    <w:p w14:paraId="4E81DE31" w14:textId="77777777" w:rsidR="009276C2" w:rsidRPr="00D9421E" w:rsidRDefault="009276C2" w:rsidP="009276C2">
      <w:pPr>
        <w:spacing w:line="360" w:lineRule="auto"/>
        <w:jc w:val="both"/>
      </w:pPr>
      <w:r w:rsidRPr="00D9421E">
        <w:rPr>
          <w:b/>
          <w:bCs/>
        </w:rPr>
        <w:t>Miejsce dotyczące wykonania dokumentacji</w:t>
      </w:r>
      <w:r w:rsidRPr="00D9421E">
        <w:rPr>
          <w:bCs/>
        </w:rPr>
        <w:t xml:space="preserve"> </w:t>
      </w:r>
      <w:r w:rsidRPr="00D9421E">
        <w:t xml:space="preserve"> – Dom Studencki Politechniki Warszawskiej „Bratniak”, ul. Grójecka 39, 02-031Warszawa.</w:t>
      </w:r>
    </w:p>
    <w:p w14:paraId="6735EB0B" w14:textId="77777777" w:rsidR="009276C2" w:rsidRPr="00D9421E" w:rsidRDefault="009276C2" w:rsidP="009276C2">
      <w:pPr>
        <w:spacing w:line="360" w:lineRule="auto"/>
        <w:jc w:val="both"/>
      </w:pPr>
      <w:r w:rsidRPr="00D9421E">
        <w:rPr>
          <w:b/>
          <w:bCs/>
        </w:rPr>
        <w:t>Wykonawca</w:t>
      </w:r>
      <w:r w:rsidRPr="00D9421E">
        <w:t xml:space="preserve"> - podmiot prawny, wyłoniony w wyniku postępowania przetargowego w oparciu </w:t>
      </w:r>
    </w:p>
    <w:p w14:paraId="1A86FEC2" w14:textId="77777777" w:rsidR="009276C2" w:rsidRPr="00D9421E" w:rsidRDefault="009276C2" w:rsidP="009276C2">
      <w:pPr>
        <w:spacing w:line="360" w:lineRule="auto"/>
        <w:jc w:val="both"/>
      </w:pPr>
      <w:r w:rsidRPr="00D9421E">
        <w:t xml:space="preserve">o ustawę Prawo Zamówień Publicznych. Wykonawca zrealizuje prace projektowe </w:t>
      </w:r>
      <w:r w:rsidRPr="00D9421E">
        <w:br/>
        <w:t xml:space="preserve">wraz z niezbędnymi uzgodnieniami. </w:t>
      </w:r>
    </w:p>
    <w:p w14:paraId="47E81252" w14:textId="77777777" w:rsidR="009276C2" w:rsidRPr="00D9421E" w:rsidRDefault="009276C2" w:rsidP="009276C2">
      <w:pPr>
        <w:spacing w:line="360" w:lineRule="auto"/>
        <w:jc w:val="both"/>
      </w:pPr>
      <w:r w:rsidRPr="00D9421E">
        <w:rPr>
          <w:b/>
          <w:bCs/>
        </w:rPr>
        <w:t>Obiekt</w:t>
      </w:r>
      <w:r w:rsidRPr="00D9421E">
        <w:t xml:space="preserve"> – budynek, dla którego ma być wykonana dokumentacja.</w:t>
      </w:r>
    </w:p>
    <w:p w14:paraId="2D13B652" w14:textId="77777777" w:rsidR="009276C2" w:rsidRPr="00D9421E" w:rsidRDefault="009276C2" w:rsidP="009276C2">
      <w:pPr>
        <w:spacing w:line="360" w:lineRule="auto"/>
        <w:jc w:val="both"/>
      </w:pPr>
      <w:r w:rsidRPr="00D9421E">
        <w:rPr>
          <w:b/>
          <w:bCs/>
        </w:rPr>
        <w:t>Oferta Przetargowa</w:t>
      </w:r>
      <w:r w:rsidRPr="00D9421E">
        <w:t xml:space="preserve"> - oznacza Formularz Oferty i wszystkie inne dokumenty, które Wykonawca powinien dostarczyć wraz z Formularzem Oferty.</w:t>
      </w:r>
    </w:p>
    <w:p w14:paraId="68463C28" w14:textId="77777777" w:rsidR="009276C2" w:rsidRPr="00D9421E" w:rsidRDefault="009276C2" w:rsidP="009276C2">
      <w:pPr>
        <w:spacing w:line="360" w:lineRule="auto"/>
        <w:jc w:val="both"/>
      </w:pPr>
      <w:r w:rsidRPr="00D9421E">
        <w:rPr>
          <w:b/>
          <w:bCs/>
        </w:rPr>
        <w:t>Cena Ofertowa</w:t>
      </w:r>
      <w:r w:rsidRPr="00D9421E">
        <w:t xml:space="preserve"> — oznacza cenę ofertową brutto (zawiera podatek VAT).</w:t>
      </w:r>
    </w:p>
    <w:p w14:paraId="697EB899" w14:textId="77777777" w:rsidR="009276C2" w:rsidRPr="00D9421E" w:rsidRDefault="009276C2" w:rsidP="009276C2">
      <w:pPr>
        <w:spacing w:line="360" w:lineRule="auto"/>
        <w:jc w:val="both"/>
      </w:pPr>
      <w:r w:rsidRPr="00D9421E">
        <w:rPr>
          <w:b/>
          <w:bCs/>
        </w:rPr>
        <w:t>Roboty</w:t>
      </w:r>
      <w:r w:rsidRPr="00D9421E">
        <w:t xml:space="preserve"> - oznaczają roboty projektowe z realizacją zadania. </w:t>
      </w:r>
    </w:p>
    <w:p w14:paraId="3D7CBF44" w14:textId="77777777" w:rsidR="009276C2" w:rsidRPr="00D9421E" w:rsidRDefault="009276C2" w:rsidP="009276C2">
      <w:pPr>
        <w:spacing w:line="360" w:lineRule="auto"/>
        <w:jc w:val="both"/>
      </w:pPr>
      <w:r w:rsidRPr="00D9421E">
        <w:rPr>
          <w:b/>
          <w:bCs/>
        </w:rPr>
        <w:t>Projekt Wykonawczy</w:t>
      </w:r>
      <w:r w:rsidRPr="00D9421E">
        <w:t xml:space="preserve"> - oznacza wymaganą dokumentację projektową składającą </w:t>
      </w:r>
      <w:r w:rsidRPr="00D9421E">
        <w:br/>
        <w:t xml:space="preserve">się z dokumentacji rysunkowej wykonanej w skali odpowiedniej do analizowanych robót </w:t>
      </w:r>
      <w:r w:rsidRPr="00D9421E">
        <w:br/>
        <w:t xml:space="preserve">oraz niezbędnego opisu. </w:t>
      </w:r>
    </w:p>
    <w:p w14:paraId="75C26CF1" w14:textId="77777777" w:rsidR="009276C2" w:rsidRPr="00D9421E" w:rsidRDefault="009276C2" w:rsidP="009276C2">
      <w:pPr>
        <w:spacing w:line="360" w:lineRule="auto"/>
        <w:jc w:val="both"/>
      </w:pPr>
      <w:r w:rsidRPr="00D9421E">
        <w:t>W dokumentacji tego typu każdy element powinien być precyzyjnie zwymiarowany, a detale przedstawione tak, aby nie doszło do pomyłki podczas wykonywania prac.</w:t>
      </w:r>
    </w:p>
    <w:p w14:paraId="3EDA4034" w14:textId="77777777" w:rsidR="009276C2" w:rsidRPr="00D9421E" w:rsidRDefault="009276C2" w:rsidP="009276C2">
      <w:pPr>
        <w:spacing w:line="360" w:lineRule="auto"/>
        <w:jc w:val="both"/>
      </w:pPr>
      <w:r w:rsidRPr="00D9421E">
        <w:rPr>
          <w:b/>
          <w:bCs/>
        </w:rPr>
        <w:t>Prawo Budowlane</w:t>
      </w:r>
      <w:r w:rsidRPr="00D9421E">
        <w:t xml:space="preserve"> - oznacza ustawę z dnia 7 lipca 1994 roku wraz z późniejszymi zmianami </w:t>
      </w:r>
      <w:r w:rsidRPr="00D9421E">
        <w:br/>
        <w:t>i towarzyszącymi rozporządzeniami, regulującą działalność budowlaną obejmującą projektowanie, budowę, utrzymanie i rozbiórki obiektów budowlanych oraz określającą zasady działania organów administracji publicznej w tych dziedzinach.</w:t>
      </w:r>
    </w:p>
    <w:p w14:paraId="55DDDF09" w14:textId="77777777" w:rsidR="009276C2" w:rsidRPr="00D9421E" w:rsidRDefault="009276C2" w:rsidP="009276C2">
      <w:pPr>
        <w:spacing w:line="360" w:lineRule="auto"/>
        <w:jc w:val="both"/>
      </w:pPr>
      <w:r w:rsidRPr="00D9421E">
        <w:rPr>
          <w:b/>
          <w:bCs/>
        </w:rPr>
        <w:t>SWZ</w:t>
      </w:r>
      <w:r w:rsidRPr="00D9421E">
        <w:t xml:space="preserve"> — specyfikacja warunków zamówienia</w:t>
      </w:r>
    </w:p>
    <w:p w14:paraId="275442C5" w14:textId="77777777" w:rsidR="009276C2" w:rsidRPr="00D9421E" w:rsidRDefault="009276C2" w:rsidP="009276C2">
      <w:pPr>
        <w:spacing w:line="276" w:lineRule="auto"/>
        <w:jc w:val="both"/>
      </w:pPr>
    </w:p>
    <w:p w14:paraId="66924F96" w14:textId="3528CFE7" w:rsidR="009276C2" w:rsidRDefault="009276C2" w:rsidP="009276C2">
      <w:pPr>
        <w:spacing w:line="276" w:lineRule="auto"/>
        <w:jc w:val="both"/>
      </w:pPr>
    </w:p>
    <w:p w14:paraId="79BC9C38" w14:textId="77777777" w:rsidR="00FE7203" w:rsidRPr="00D9421E" w:rsidRDefault="00FE7203" w:rsidP="009276C2">
      <w:pPr>
        <w:spacing w:line="276" w:lineRule="auto"/>
        <w:jc w:val="both"/>
      </w:pPr>
    </w:p>
    <w:p w14:paraId="16042D66" w14:textId="77777777" w:rsidR="009276C2" w:rsidRPr="00D9421E" w:rsidRDefault="009276C2" w:rsidP="009276C2">
      <w:pPr>
        <w:spacing w:line="276" w:lineRule="auto"/>
        <w:jc w:val="both"/>
        <w:rPr>
          <w:b/>
          <w:color w:val="000000"/>
        </w:rPr>
      </w:pPr>
      <w:r w:rsidRPr="00D9421E">
        <w:rPr>
          <w:b/>
          <w:color w:val="000000"/>
        </w:rPr>
        <w:lastRenderedPageBreak/>
        <w:t xml:space="preserve">1.2. </w:t>
      </w:r>
      <w:r w:rsidRPr="00D9421E">
        <w:rPr>
          <w:b/>
          <w:color w:val="000000"/>
          <w:u w:val="single"/>
        </w:rPr>
        <w:t>Przedmiot zamówienia</w:t>
      </w:r>
      <w:r w:rsidRPr="00D9421E">
        <w:rPr>
          <w:b/>
          <w:color w:val="000000"/>
        </w:rPr>
        <w:t xml:space="preserve"> </w:t>
      </w:r>
    </w:p>
    <w:p w14:paraId="394E57DB" w14:textId="77777777" w:rsidR="009276C2" w:rsidRPr="00D9421E" w:rsidRDefault="009276C2" w:rsidP="009276C2">
      <w:pPr>
        <w:spacing w:line="276" w:lineRule="auto"/>
        <w:jc w:val="both"/>
        <w:rPr>
          <w:b/>
          <w:color w:val="000000"/>
        </w:rPr>
      </w:pPr>
    </w:p>
    <w:p w14:paraId="0D8D3013" w14:textId="77777777" w:rsidR="009276C2" w:rsidRPr="00D9421E" w:rsidRDefault="009276C2" w:rsidP="009276C2">
      <w:pPr>
        <w:spacing w:line="276" w:lineRule="auto"/>
        <w:jc w:val="both"/>
      </w:pPr>
      <w:r w:rsidRPr="00D9421E">
        <w:t xml:space="preserve">Przedmiotem zamówienia jest sporządzenie dokumentacji projektowo-kosztorysowej </w:t>
      </w:r>
      <w:r w:rsidRPr="00D9421E">
        <w:rPr>
          <w:color w:val="17181A"/>
        </w:rPr>
        <w:t xml:space="preserve">dostosowującej budynek </w:t>
      </w:r>
      <w:r w:rsidRPr="00D9421E">
        <w:t xml:space="preserve">Domu Studenckiego Politechniki Warszawskiej „Bratniak”, ul. Grójecka 39, </w:t>
      </w:r>
    </w:p>
    <w:p w14:paraId="7C79EF43" w14:textId="77777777" w:rsidR="009276C2" w:rsidRPr="00D9421E" w:rsidRDefault="009276C2" w:rsidP="009276C2">
      <w:pPr>
        <w:spacing w:line="276" w:lineRule="auto"/>
        <w:jc w:val="both"/>
        <w:rPr>
          <w:b/>
          <w:color w:val="000000"/>
        </w:rPr>
      </w:pPr>
      <w:r w:rsidRPr="00D9421E">
        <w:t xml:space="preserve">02-031 Warszawa </w:t>
      </w:r>
      <w:r w:rsidRPr="00D9421E">
        <w:rPr>
          <w:color w:val="17181A"/>
        </w:rPr>
        <w:t>do przepisów przeciwpożarowych.</w:t>
      </w:r>
    </w:p>
    <w:p w14:paraId="6CDCDD8A" w14:textId="77777777" w:rsidR="009276C2" w:rsidRPr="00D9421E" w:rsidRDefault="009276C2" w:rsidP="009276C2">
      <w:pPr>
        <w:spacing w:line="276" w:lineRule="auto"/>
        <w:jc w:val="both"/>
        <w:rPr>
          <w:b/>
          <w:color w:val="000000"/>
        </w:rPr>
      </w:pPr>
    </w:p>
    <w:p w14:paraId="702BEF3E" w14:textId="77777777" w:rsidR="009276C2" w:rsidRPr="00D9421E" w:rsidRDefault="009276C2" w:rsidP="009276C2">
      <w:pPr>
        <w:spacing w:line="276" w:lineRule="auto"/>
        <w:jc w:val="both"/>
        <w:rPr>
          <w:b/>
          <w:color w:val="000000"/>
          <w:u w:val="single"/>
        </w:rPr>
      </w:pPr>
      <w:r w:rsidRPr="00D9421E">
        <w:rPr>
          <w:b/>
          <w:color w:val="000000"/>
        </w:rPr>
        <w:t xml:space="preserve">1.3  </w:t>
      </w:r>
      <w:r w:rsidRPr="00D9421E">
        <w:rPr>
          <w:b/>
          <w:color w:val="000000"/>
          <w:u w:val="single"/>
        </w:rPr>
        <w:t>Lokalizacja budynku</w:t>
      </w:r>
    </w:p>
    <w:p w14:paraId="6085FDF4" w14:textId="77777777" w:rsidR="009276C2" w:rsidRPr="00D9421E" w:rsidRDefault="009276C2" w:rsidP="009276C2">
      <w:pPr>
        <w:spacing w:line="276" w:lineRule="auto"/>
        <w:jc w:val="both"/>
        <w:rPr>
          <w:b/>
          <w:color w:val="000000"/>
        </w:rPr>
      </w:pPr>
    </w:p>
    <w:p w14:paraId="3034B427" w14:textId="48D37978" w:rsidR="009276C2" w:rsidRPr="00E6685A" w:rsidRDefault="009276C2" w:rsidP="00E6685A">
      <w:pPr>
        <w:spacing w:line="276" w:lineRule="auto"/>
        <w:jc w:val="both"/>
      </w:pPr>
      <w:r w:rsidRPr="00D9421E">
        <w:rPr>
          <w:color w:val="17181A"/>
        </w:rPr>
        <w:t xml:space="preserve">Budynek </w:t>
      </w:r>
      <w:r w:rsidRPr="00D9421E">
        <w:t>Domu Studenckiego Politechniki Warszawskiej „Bratniak” znajduje się przy ul. Grójeckiej 39 w Warszawie.</w:t>
      </w:r>
    </w:p>
    <w:p w14:paraId="70F0054C" w14:textId="45439286" w:rsidR="009276C2" w:rsidRPr="00D9421E" w:rsidRDefault="009276C2" w:rsidP="00E6685A">
      <w:pPr>
        <w:spacing w:line="276" w:lineRule="auto"/>
        <w:ind w:firstLine="284"/>
        <w:jc w:val="center"/>
      </w:pPr>
      <w:r w:rsidRPr="00D9421E">
        <w:rPr>
          <w:noProof/>
        </w:rPr>
        <w:drawing>
          <wp:inline distT="0" distB="0" distL="0" distR="0" wp14:anchorId="09217166" wp14:editId="0632886D">
            <wp:extent cx="3612232" cy="2536190"/>
            <wp:effectExtent l="0" t="0" r="7620" b="0"/>
            <wp:docPr id="5" name="Obraz 5" descr="PZT-01 Plan sytu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ZT-01 Plan sytuacyjn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3696" cy="2642534"/>
                    </a:xfrm>
                    <a:prstGeom prst="rect">
                      <a:avLst/>
                    </a:prstGeom>
                    <a:noFill/>
                    <a:ln>
                      <a:noFill/>
                    </a:ln>
                  </pic:spPr>
                </pic:pic>
              </a:graphicData>
            </a:graphic>
          </wp:inline>
        </w:drawing>
      </w:r>
    </w:p>
    <w:p w14:paraId="4308193D" w14:textId="14FE1CC3" w:rsidR="009276C2" w:rsidRPr="00724A88" w:rsidRDefault="009276C2" w:rsidP="009276C2">
      <w:pPr>
        <w:spacing w:line="276" w:lineRule="auto"/>
        <w:jc w:val="both"/>
        <w:rPr>
          <w:sz w:val="22"/>
          <w:szCs w:val="22"/>
        </w:rPr>
      </w:pPr>
      <w:r w:rsidRPr="00D9421E">
        <w:rPr>
          <w:color w:val="FF0000"/>
        </w:rPr>
        <w:tab/>
      </w:r>
      <w:r w:rsidR="00E6685A">
        <w:rPr>
          <w:color w:val="FF0000"/>
        </w:rPr>
        <w:tab/>
      </w:r>
      <w:r w:rsidR="00724A88">
        <w:rPr>
          <w:color w:val="FF0000"/>
        </w:rPr>
        <w:tab/>
        <w:t xml:space="preserve"> </w:t>
      </w:r>
      <w:r w:rsidRPr="00724A88">
        <w:rPr>
          <w:sz w:val="22"/>
          <w:szCs w:val="22"/>
        </w:rPr>
        <w:t>Plan z ekspertyzy</w:t>
      </w:r>
    </w:p>
    <w:p w14:paraId="28BD10E7" w14:textId="77777777" w:rsidR="009276C2" w:rsidRPr="00D9421E" w:rsidRDefault="009276C2" w:rsidP="009276C2">
      <w:pPr>
        <w:spacing w:line="276" w:lineRule="auto"/>
        <w:jc w:val="both"/>
        <w:rPr>
          <w:color w:val="FF0000"/>
        </w:rPr>
      </w:pPr>
    </w:p>
    <w:p w14:paraId="783E3C4A" w14:textId="77777777" w:rsidR="009276C2" w:rsidRPr="00D9421E" w:rsidRDefault="009276C2" w:rsidP="009276C2">
      <w:pPr>
        <w:spacing w:line="276" w:lineRule="auto"/>
        <w:jc w:val="both"/>
        <w:rPr>
          <w:color w:val="FF0000"/>
        </w:rPr>
      </w:pPr>
    </w:p>
    <w:p w14:paraId="069BE2F0" w14:textId="77777777" w:rsidR="009276C2" w:rsidRPr="00D9421E" w:rsidRDefault="009276C2" w:rsidP="009276C2">
      <w:pPr>
        <w:spacing w:line="276" w:lineRule="auto"/>
        <w:jc w:val="both"/>
        <w:rPr>
          <w:b/>
          <w:color w:val="000000"/>
          <w:u w:val="single"/>
        </w:rPr>
      </w:pPr>
      <w:r w:rsidRPr="00D9421E">
        <w:rPr>
          <w:b/>
          <w:color w:val="000000"/>
        </w:rPr>
        <w:t xml:space="preserve">1.4. </w:t>
      </w:r>
      <w:r w:rsidRPr="00D9421E">
        <w:rPr>
          <w:b/>
          <w:color w:val="000000"/>
          <w:u w:val="single"/>
        </w:rPr>
        <w:t xml:space="preserve">Opis techniczny budynku </w:t>
      </w:r>
    </w:p>
    <w:p w14:paraId="255DD500" w14:textId="77777777" w:rsidR="009276C2" w:rsidRPr="00D9421E" w:rsidRDefault="009276C2" w:rsidP="009276C2">
      <w:pPr>
        <w:spacing w:line="276" w:lineRule="auto"/>
        <w:jc w:val="both"/>
        <w:rPr>
          <w:b/>
          <w:color w:val="000000"/>
          <w:u w:val="single"/>
        </w:rPr>
      </w:pPr>
    </w:p>
    <w:p w14:paraId="1BC1233D" w14:textId="02B0BD07" w:rsidR="009276C2" w:rsidRPr="00D9421E" w:rsidRDefault="009276C2" w:rsidP="009276C2">
      <w:pPr>
        <w:spacing w:line="276" w:lineRule="auto"/>
        <w:jc w:val="both"/>
      </w:pPr>
      <w:r w:rsidRPr="00D9421E">
        <w:t>Budynek Domu Studenckiego „Bratniak” stanowi część kompleksu „Bratniak-Muszelka” zlokalizowanego w kampusie Politechniki Warszawskiej przy Placu Narutowicza. Jest on obiektem zamieszkania zbiorowego studentów. Znajduje się w nim przedszkole oraz bank, na podstawie umowy najmu. Budynki kompleksu połączone są ze sobą łącznikami: „Bratniak” przylega do ul. Grójeckiej 39, „Muszelka” do ulicy Mochnackiego 12. Budynek DS „</w:t>
      </w:r>
      <w:proofErr w:type="spellStart"/>
      <w:r w:rsidRPr="00D9421E">
        <w:t>Bartniak</w:t>
      </w:r>
      <w:proofErr w:type="spellEnd"/>
      <w:r w:rsidRPr="00D9421E">
        <w:t>” jest w formie prostokąta posiadającego wymiary 68x14,5 m. Obiekt posiada dwie klatki schodowe. Przez całą długość budynku przechodzi korytarz dzielący powierzchnię kondygnacji symetrycznie. Obiekt nie posiada wind osobowych. Wysokość budynku wynosi 16,5m. Główne wejście do budynku jest od strony ul. Grójeckiej ( zachodnie ) natomiast drugie wejście występuje od podwórza (strona wschodnia ). Budynek nie jest przystosowany dla osób niepełnosprawnych.</w:t>
      </w:r>
    </w:p>
    <w:p w14:paraId="5B71A483" w14:textId="77777777" w:rsidR="009276C2" w:rsidRPr="00D9421E" w:rsidRDefault="009276C2" w:rsidP="009276C2">
      <w:pPr>
        <w:spacing w:line="276" w:lineRule="auto"/>
        <w:ind w:left="360"/>
      </w:pPr>
    </w:p>
    <w:p w14:paraId="31C12F20" w14:textId="77777777" w:rsidR="009276C2" w:rsidRPr="00D9421E" w:rsidRDefault="009276C2" w:rsidP="009276C2">
      <w:pPr>
        <w:spacing w:line="276" w:lineRule="auto"/>
        <w:ind w:left="360"/>
        <w:rPr>
          <w:b/>
        </w:rPr>
      </w:pPr>
      <w:r w:rsidRPr="00D9421E">
        <w:rPr>
          <w:b/>
        </w:rPr>
        <w:t>Parametry budynku</w:t>
      </w:r>
    </w:p>
    <w:p w14:paraId="5B39A9ED" w14:textId="440B8DB6" w:rsidR="009276C2" w:rsidRPr="00D9421E" w:rsidRDefault="009276C2" w:rsidP="009276C2">
      <w:pPr>
        <w:spacing w:line="276" w:lineRule="auto"/>
        <w:ind w:left="360"/>
      </w:pPr>
      <w:r w:rsidRPr="00D9421E">
        <w:t xml:space="preserve">Powierzchnia całkowita </w:t>
      </w:r>
      <w:r w:rsidR="00E6685A">
        <w:tab/>
      </w:r>
      <w:r w:rsidR="00E6685A">
        <w:tab/>
      </w:r>
      <w:r w:rsidRPr="00D9421E">
        <w:t xml:space="preserve"> </w:t>
      </w:r>
      <w:r w:rsidR="00E6685A">
        <w:tab/>
        <w:t xml:space="preserve">  </w:t>
      </w:r>
      <w:r w:rsidRPr="00D9421E">
        <w:t>~2</w:t>
      </w:r>
      <w:r w:rsidR="00E6685A">
        <w:t xml:space="preserve"> </w:t>
      </w:r>
      <w:r w:rsidRPr="00D9421E">
        <w:t>875m</w:t>
      </w:r>
      <w:r w:rsidRPr="00D9421E">
        <w:rPr>
          <w:vertAlign w:val="superscript"/>
        </w:rPr>
        <w:t>2</w:t>
      </w:r>
    </w:p>
    <w:p w14:paraId="4E38D7FE" w14:textId="367510A0" w:rsidR="009276C2" w:rsidRPr="00D9421E" w:rsidRDefault="009276C2" w:rsidP="009276C2">
      <w:pPr>
        <w:spacing w:line="276" w:lineRule="auto"/>
        <w:ind w:left="360"/>
        <w:rPr>
          <w:vertAlign w:val="superscript"/>
        </w:rPr>
      </w:pPr>
      <w:r w:rsidRPr="00D9421E">
        <w:t xml:space="preserve">Powierzchnia użytkowa  </w:t>
      </w:r>
      <w:r w:rsidR="00E6685A">
        <w:tab/>
      </w:r>
      <w:r w:rsidR="00E6685A">
        <w:tab/>
      </w:r>
      <w:r w:rsidR="00E6685A">
        <w:tab/>
        <w:t xml:space="preserve">  </w:t>
      </w:r>
      <w:r w:rsidRPr="00D9421E">
        <w:t>~3</w:t>
      </w:r>
      <w:r w:rsidR="00E6685A">
        <w:t xml:space="preserve"> </w:t>
      </w:r>
      <w:r w:rsidRPr="00D9421E">
        <w:t>255m</w:t>
      </w:r>
      <w:r w:rsidRPr="00D9421E">
        <w:rPr>
          <w:vertAlign w:val="superscript"/>
        </w:rPr>
        <w:t>2</w:t>
      </w:r>
    </w:p>
    <w:p w14:paraId="75C2FE84" w14:textId="7C0A4948" w:rsidR="009276C2" w:rsidRPr="00D9421E" w:rsidRDefault="009276C2" w:rsidP="009276C2">
      <w:pPr>
        <w:spacing w:line="276" w:lineRule="auto"/>
        <w:ind w:left="360"/>
      </w:pPr>
      <w:r w:rsidRPr="00D9421E">
        <w:t>Ilość kondygnacji</w:t>
      </w:r>
      <w:r w:rsidRPr="00D9421E">
        <w:tab/>
        <w:t xml:space="preserve">  </w:t>
      </w:r>
      <w:r w:rsidR="00E6685A">
        <w:tab/>
      </w:r>
      <w:r w:rsidR="00E6685A">
        <w:tab/>
      </w:r>
      <w:r w:rsidR="00E6685A">
        <w:tab/>
      </w:r>
      <w:r w:rsidRPr="00D9421E">
        <w:t>-</w:t>
      </w:r>
      <w:r w:rsidR="00E6685A">
        <w:t xml:space="preserve"> </w:t>
      </w:r>
      <w:r w:rsidRPr="00D9421E">
        <w:t xml:space="preserve">1 podziemna +  4 nadziemne </w:t>
      </w:r>
    </w:p>
    <w:p w14:paraId="54AB0696" w14:textId="18792EEF" w:rsidR="009276C2" w:rsidRPr="00D9421E" w:rsidRDefault="009276C2" w:rsidP="009276C2">
      <w:pPr>
        <w:spacing w:line="276" w:lineRule="auto"/>
        <w:ind w:left="360"/>
      </w:pPr>
      <w:r w:rsidRPr="00D9421E">
        <w:t>Wysokość budynku</w:t>
      </w:r>
      <w:r w:rsidRPr="00D9421E">
        <w:tab/>
        <w:t xml:space="preserve"> </w:t>
      </w:r>
      <w:r w:rsidR="00E6685A">
        <w:tab/>
      </w:r>
      <w:r w:rsidRPr="00D9421E">
        <w:t xml:space="preserve"> </w:t>
      </w:r>
      <w:r w:rsidR="00E6685A">
        <w:tab/>
      </w:r>
      <w:r w:rsidRPr="00D9421E">
        <w:t>-</w:t>
      </w:r>
      <w:r w:rsidR="00E6685A">
        <w:t xml:space="preserve"> </w:t>
      </w:r>
      <w:r w:rsidRPr="00D9421E">
        <w:t>16,5m</w:t>
      </w:r>
    </w:p>
    <w:p w14:paraId="4028936A" w14:textId="77A53899" w:rsidR="009276C2" w:rsidRPr="00D9421E" w:rsidRDefault="009276C2" w:rsidP="009276C2">
      <w:pPr>
        <w:spacing w:line="276" w:lineRule="auto"/>
        <w:ind w:left="360"/>
        <w:rPr>
          <w:vertAlign w:val="superscript"/>
        </w:rPr>
      </w:pPr>
      <w:r w:rsidRPr="00D9421E">
        <w:lastRenderedPageBreak/>
        <w:t xml:space="preserve">Kubatura </w:t>
      </w:r>
      <w:r w:rsidR="00E6685A">
        <w:tab/>
      </w:r>
      <w:r w:rsidR="00E6685A">
        <w:tab/>
      </w:r>
      <w:r w:rsidR="00E6685A">
        <w:tab/>
      </w:r>
      <w:r w:rsidR="00E6685A">
        <w:tab/>
      </w:r>
      <w:r w:rsidR="00E6685A">
        <w:tab/>
        <w:t xml:space="preserve">- </w:t>
      </w:r>
      <w:r w:rsidRPr="00D9421E">
        <w:t>~22 370m</w:t>
      </w:r>
      <w:r w:rsidRPr="00D9421E">
        <w:rPr>
          <w:vertAlign w:val="superscript"/>
        </w:rPr>
        <w:t>3</w:t>
      </w:r>
    </w:p>
    <w:p w14:paraId="6FAC2B10" w14:textId="1CBFA3B7" w:rsidR="009276C2" w:rsidRPr="00D9421E" w:rsidRDefault="009276C2" w:rsidP="009276C2">
      <w:pPr>
        <w:spacing w:line="276" w:lineRule="auto"/>
        <w:ind w:left="360"/>
      </w:pPr>
      <w:r w:rsidRPr="00D9421E">
        <w:t xml:space="preserve">Klatki schodowe </w:t>
      </w:r>
      <w:r w:rsidR="00E6685A">
        <w:t xml:space="preserve">     </w:t>
      </w:r>
      <w:r w:rsidR="00E6685A">
        <w:tab/>
      </w:r>
      <w:r w:rsidR="00E6685A">
        <w:tab/>
      </w:r>
      <w:r w:rsidR="00E6685A">
        <w:tab/>
      </w:r>
      <w:r w:rsidRPr="00D9421E">
        <w:t>-</w:t>
      </w:r>
      <w:r w:rsidR="00E6685A">
        <w:t xml:space="preserve"> </w:t>
      </w:r>
      <w:r w:rsidRPr="00D9421E">
        <w:t>2</w:t>
      </w:r>
    </w:p>
    <w:p w14:paraId="3AFCF1AF" w14:textId="77777777" w:rsidR="009276C2" w:rsidRPr="00D9421E" w:rsidRDefault="009276C2" w:rsidP="009276C2">
      <w:pPr>
        <w:spacing w:line="276" w:lineRule="auto"/>
        <w:ind w:left="360"/>
      </w:pPr>
    </w:p>
    <w:p w14:paraId="14D09D92" w14:textId="77777777" w:rsidR="009276C2" w:rsidRPr="00D9421E" w:rsidRDefault="009276C2" w:rsidP="009276C2">
      <w:pPr>
        <w:spacing w:line="276" w:lineRule="auto"/>
        <w:jc w:val="both"/>
      </w:pPr>
      <w:r w:rsidRPr="00D9421E">
        <w:t>Budynek należy do grupy budynków SW (średnio-wysokich), oraz do kategorii zagrożenia ludzi ZLV. Przedszkole na parterze zaliczane jest do kategorii ZLII, za wyjątkiem przynależnego pomieszczenia biurowego, znajdującego się poza jego obrębem. W budynku znajduje się również bank – klasa ZLIII.</w:t>
      </w:r>
    </w:p>
    <w:p w14:paraId="22399919" w14:textId="77777777" w:rsidR="009276C2" w:rsidRPr="00D9421E" w:rsidRDefault="009276C2" w:rsidP="009276C2">
      <w:pPr>
        <w:widowControl w:val="0"/>
        <w:autoSpaceDE w:val="0"/>
        <w:autoSpaceDN w:val="0"/>
        <w:adjustRightInd w:val="0"/>
        <w:spacing w:line="276" w:lineRule="auto"/>
        <w:ind w:right="62"/>
      </w:pPr>
    </w:p>
    <w:p w14:paraId="16B30A42" w14:textId="1B101494" w:rsidR="009276C2" w:rsidRPr="00D9421E" w:rsidRDefault="009276C2" w:rsidP="009276C2">
      <w:pPr>
        <w:widowControl w:val="0"/>
        <w:autoSpaceDE w:val="0"/>
        <w:autoSpaceDN w:val="0"/>
        <w:adjustRightInd w:val="0"/>
        <w:spacing w:line="276" w:lineRule="auto"/>
        <w:ind w:right="62"/>
        <w:jc w:val="both"/>
      </w:pPr>
      <w:r w:rsidRPr="00D9421E">
        <w:rPr>
          <w:lang w:eastAsia="x-none"/>
        </w:rPr>
        <w:t>Obszar na którym zlokalizowany jest DS. „Bratniak”,  znajduje się w strefie ochrony konserwatorskiej, stanowiącej część założenia urbanistycznego „Kolonii Lubeckiego“,</w:t>
      </w:r>
      <w:r w:rsidRPr="00D9421E">
        <w:t xml:space="preserve"> pod nr 1535 decyzją z dnia 20.12.1993 r. Jest także ujęty w gminnej ewidencji zabytków prowadzonej przez Biuro Stołecznego Konserwatora Zabytków. Zakres opracowania dotyczy budynku DS „Bratniak”, z łącznikiem od strony DS „Muszelka”, z wyłączeniem powierzchni użytkowanej przez bank i przedszkole.</w:t>
      </w:r>
    </w:p>
    <w:p w14:paraId="6D9D45F6" w14:textId="77777777" w:rsidR="009276C2" w:rsidRPr="00D9421E" w:rsidRDefault="009276C2" w:rsidP="009276C2">
      <w:pPr>
        <w:tabs>
          <w:tab w:val="left" w:pos="284"/>
        </w:tabs>
        <w:spacing w:line="276" w:lineRule="auto"/>
        <w:jc w:val="both"/>
        <w:rPr>
          <w:color w:val="000000"/>
        </w:rPr>
      </w:pPr>
    </w:p>
    <w:p w14:paraId="4591F337" w14:textId="77777777" w:rsidR="009276C2" w:rsidRPr="00D9421E" w:rsidRDefault="009276C2" w:rsidP="009276C2">
      <w:pPr>
        <w:pStyle w:val="Nagwek2"/>
        <w:spacing w:line="276" w:lineRule="auto"/>
        <w:rPr>
          <w:i/>
          <w:u w:val="single"/>
        </w:rPr>
      </w:pPr>
      <w:bookmarkStart w:id="71" w:name="_Toc128650664"/>
      <w:r w:rsidRPr="00D9421E">
        <w:rPr>
          <w:i/>
        </w:rPr>
        <w:t>2.</w:t>
      </w:r>
      <w:r w:rsidRPr="00D9421E">
        <w:rPr>
          <w:i/>
        </w:rPr>
        <w:tab/>
      </w:r>
      <w:r w:rsidRPr="00D9421E">
        <w:rPr>
          <w:i/>
          <w:u w:val="single"/>
        </w:rPr>
        <w:t>Cel zamierzenia budowlanego - opis ogólny zadania</w:t>
      </w:r>
      <w:bookmarkEnd w:id="71"/>
    </w:p>
    <w:p w14:paraId="0B2C60C5" w14:textId="77777777" w:rsidR="009276C2" w:rsidRPr="00D9421E" w:rsidRDefault="009276C2" w:rsidP="009276C2">
      <w:pPr>
        <w:spacing w:line="276" w:lineRule="auto"/>
        <w:jc w:val="both"/>
        <w:rPr>
          <w:lang w:eastAsia="x-none"/>
        </w:rPr>
      </w:pPr>
    </w:p>
    <w:p w14:paraId="40892C99" w14:textId="77777777" w:rsidR="009276C2" w:rsidRPr="00D9421E" w:rsidRDefault="009276C2" w:rsidP="009276C2">
      <w:pPr>
        <w:spacing w:line="276" w:lineRule="auto"/>
        <w:jc w:val="both"/>
        <w:rPr>
          <w:b/>
          <w:color w:val="000000"/>
        </w:rPr>
      </w:pPr>
      <w:r w:rsidRPr="00D9421E">
        <w:t xml:space="preserve">Celem zadania jest wykonanie dokumentacji projektowo-kosztorysowej </w:t>
      </w:r>
      <w:r w:rsidRPr="00D9421E">
        <w:rPr>
          <w:color w:val="17181A"/>
        </w:rPr>
        <w:t xml:space="preserve">dostosowującej budynek </w:t>
      </w:r>
      <w:r w:rsidRPr="00D9421E">
        <w:t xml:space="preserve">Domu Studenckiego Politechniki Warszawskiej „Bratniak”, ul. Grójecka 39, 02-031 Warszawa </w:t>
      </w:r>
      <w:r w:rsidRPr="00D9421E">
        <w:br/>
      </w:r>
      <w:r w:rsidRPr="00D9421E">
        <w:rPr>
          <w:color w:val="17181A"/>
        </w:rPr>
        <w:t>do przepisów przeciwpożarowych.</w:t>
      </w:r>
    </w:p>
    <w:p w14:paraId="0CF54AFA" w14:textId="3B58DA79" w:rsidR="009276C2" w:rsidRPr="009F33FE" w:rsidRDefault="009276C2" w:rsidP="009F33FE">
      <w:pPr>
        <w:spacing w:line="276" w:lineRule="auto"/>
        <w:jc w:val="both"/>
      </w:pPr>
      <w:r w:rsidRPr="00D9421E">
        <w:rPr>
          <w:color w:val="000000"/>
        </w:rPr>
        <w:t>Podstawą wykonania projektu jest „E</w:t>
      </w:r>
      <w:r w:rsidRPr="00D9421E">
        <w:t xml:space="preserve">kspertyza techniczna stanu ochrony przeciwpożarowej” </w:t>
      </w:r>
      <w:r w:rsidRPr="00E6685A">
        <w:rPr>
          <w:color w:val="000000"/>
        </w:rPr>
        <w:t xml:space="preserve">wykonana przez </w:t>
      </w:r>
      <w:r w:rsidRPr="00E6685A">
        <w:t xml:space="preserve">NET SERVICE S.A. Bielany Wrocławskie,  ul. Irysowa 4, 55-040 Kobierzyce w 2015 r. oraz Postanowienie Mazowieckiego Komendanta Wojewódzkiego PSP </w:t>
      </w:r>
      <w:r w:rsidRPr="009F33FE">
        <w:t>WZ.5595.426.1.2015, z dnia 23 listopada 2015 r. oraz Instrukcja Bezpieczeństwa Pożarowego</w:t>
      </w:r>
      <w:r w:rsidRPr="009F33FE">
        <w:rPr>
          <w:b/>
        </w:rPr>
        <w:t>.</w:t>
      </w:r>
    </w:p>
    <w:p w14:paraId="394A15BD" w14:textId="77777777" w:rsidR="009276C2" w:rsidRPr="00D9421E" w:rsidRDefault="009276C2" w:rsidP="009276C2">
      <w:pPr>
        <w:pStyle w:val="Tekstpodstawowy"/>
        <w:spacing w:line="276" w:lineRule="auto"/>
        <w:jc w:val="both"/>
        <w:rPr>
          <w:rFonts w:ascii="Times New Roman" w:hAnsi="Times New Roman" w:cs="Times New Roman"/>
          <w:b/>
        </w:rPr>
      </w:pPr>
    </w:p>
    <w:p w14:paraId="6A30C0FC" w14:textId="77777777" w:rsidR="009276C2" w:rsidRPr="00D9421E" w:rsidRDefault="009276C2" w:rsidP="009276C2">
      <w:pPr>
        <w:spacing w:line="276" w:lineRule="auto"/>
        <w:jc w:val="both"/>
      </w:pPr>
      <w:r w:rsidRPr="00D9421E">
        <w:rPr>
          <w:b/>
        </w:rPr>
        <w:t>2.1</w:t>
      </w:r>
      <w:r w:rsidRPr="00D9421E">
        <w:t xml:space="preserve"> </w:t>
      </w:r>
      <w:r w:rsidRPr="00D9421E">
        <w:rPr>
          <w:b/>
          <w:bCs/>
          <w:u w:val="single"/>
        </w:rPr>
        <w:t>Mapa do celów projektowych</w:t>
      </w:r>
    </w:p>
    <w:p w14:paraId="6B686EC4" w14:textId="77777777" w:rsidR="009276C2" w:rsidRPr="00D9421E" w:rsidRDefault="009276C2" w:rsidP="009276C2">
      <w:pPr>
        <w:spacing w:line="276" w:lineRule="auto"/>
        <w:jc w:val="both"/>
      </w:pPr>
      <w:r w:rsidRPr="00D9421E">
        <w:tab/>
      </w:r>
    </w:p>
    <w:p w14:paraId="206E52A3" w14:textId="77777777" w:rsidR="009276C2" w:rsidRPr="00D9421E" w:rsidRDefault="009276C2" w:rsidP="009276C2">
      <w:pPr>
        <w:spacing w:line="276" w:lineRule="auto"/>
        <w:jc w:val="both"/>
      </w:pPr>
      <w:r w:rsidRPr="00D9421E">
        <w:t>Wykonawca jest zobowiązany do opracowania lub uzyskania wszelkich niezbędnych podkładów mapowych wykorzystywanych przy realizacji całości zadania.</w:t>
      </w:r>
    </w:p>
    <w:p w14:paraId="4364ED63" w14:textId="77777777" w:rsidR="009276C2" w:rsidRPr="00D9421E" w:rsidRDefault="009276C2" w:rsidP="009276C2">
      <w:pPr>
        <w:spacing w:line="276" w:lineRule="auto"/>
        <w:jc w:val="both"/>
      </w:pPr>
      <w:r w:rsidRPr="00D9421E">
        <w:t>Dodatkowo należy zaprojektować:</w:t>
      </w:r>
    </w:p>
    <w:p w14:paraId="11F3D552" w14:textId="77777777" w:rsidR="009276C2" w:rsidRPr="00D9421E" w:rsidRDefault="009276C2" w:rsidP="009276C2">
      <w:pPr>
        <w:spacing w:line="276" w:lineRule="auto"/>
        <w:jc w:val="both"/>
      </w:pPr>
    </w:p>
    <w:p w14:paraId="524B62E9" w14:textId="77777777" w:rsidR="009276C2" w:rsidRPr="00D9421E" w:rsidRDefault="009276C2" w:rsidP="009276C2">
      <w:pPr>
        <w:spacing w:line="276" w:lineRule="auto"/>
        <w:jc w:val="both"/>
        <w:rPr>
          <w:b/>
          <w:bCs/>
          <w:u w:val="single"/>
        </w:rPr>
      </w:pPr>
      <w:r w:rsidRPr="00D9421E">
        <w:rPr>
          <w:b/>
        </w:rPr>
        <w:t>2.2</w:t>
      </w:r>
      <w:r w:rsidRPr="00D9421E">
        <w:t xml:space="preserve"> </w:t>
      </w:r>
      <w:r w:rsidRPr="00D9421E">
        <w:rPr>
          <w:b/>
          <w:bCs/>
          <w:u w:val="single"/>
        </w:rPr>
        <w:t>Zakres projektu</w:t>
      </w:r>
    </w:p>
    <w:p w14:paraId="311E605C" w14:textId="77777777" w:rsidR="009276C2" w:rsidRPr="00D9421E" w:rsidRDefault="009276C2" w:rsidP="009276C2">
      <w:pPr>
        <w:spacing w:line="276" w:lineRule="auto"/>
        <w:jc w:val="both"/>
      </w:pPr>
    </w:p>
    <w:p w14:paraId="7563697C" w14:textId="77777777" w:rsidR="009276C2" w:rsidRPr="00D9421E" w:rsidRDefault="009276C2" w:rsidP="009276C2">
      <w:pPr>
        <w:spacing w:line="276" w:lineRule="auto"/>
        <w:jc w:val="both"/>
      </w:pPr>
      <w:r w:rsidRPr="00D9421E">
        <w:t>Zakres zamówienia obejmuje wykonanie prac projektowych związanych z zapewnieniem bezpieczeństwa pożarowego budynku, a w szczególności:</w:t>
      </w:r>
    </w:p>
    <w:p w14:paraId="01D29F81" w14:textId="77777777" w:rsidR="009276C2" w:rsidRPr="00D9421E" w:rsidRDefault="009276C2" w:rsidP="00D26554">
      <w:pPr>
        <w:numPr>
          <w:ilvl w:val="0"/>
          <w:numId w:val="72"/>
        </w:numPr>
        <w:spacing w:line="276" w:lineRule="auto"/>
        <w:jc w:val="both"/>
      </w:pPr>
      <w:r w:rsidRPr="00D9421E">
        <w:t>Inwentaryzację stanu faktycznego budynku przed przystąpieniem do projektowania.</w:t>
      </w:r>
    </w:p>
    <w:p w14:paraId="083DC93F" w14:textId="77777777" w:rsidR="009276C2" w:rsidRPr="00D9421E" w:rsidRDefault="009276C2" w:rsidP="00D26554">
      <w:pPr>
        <w:numPr>
          <w:ilvl w:val="0"/>
          <w:numId w:val="72"/>
        </w:numPr>
        <w:spacing w:line="276" w:lineRule="auto"/>
        <w:jc w:val="both"/>
      </w:pPr>
      <w:r w:rsidRPr="00D9421E">
        <w:t xml:space="preserve">Zapoznanie się z zaleceniami ekspertyzy stanu ochrony przeciwpożarowej </w:t>
      </w:r>
      <w:r w:rsidRPr="00D9421E">
        <w:br/>
        <w:t>oraz zaproponowanie kompletnych rozwiązań zgodnych z przepisami i rozwiązaniami zamiennymi poprawiającej bezpieczeństwa pożarowego.</w:t>
      </w:r>
    </w:p>
    <w:p w14:paraId="455E1DE7" w14:textId="27D5EC1A" w:rsidR="009276C2" w:rsidRDefault="009276C2" w:rsidP="00D26554">
      <w:pPr>
        <w:numPr>
          <w:ilvl w:val="0"/>
          <w:numId w:val="72"/>
        </w:numPr>
        <w:spacing w:line="276" w:lineRule="auto"/>
        <w:jc w:val="both"/>
      </w:pPr>
      <w:r w:rsidRPr="00D9421E">
        <w:t>Wykonanie kompletu projektów budowlanych</w:t>
      </w:r>
      <w:r w:rsidRPr="003157F0">
        <w:t xml:space="preserve">, technicznych i </w:t>
      </w:r>
      <w:r w:rsidRPr="00D9421E">
        <w:t xml:space="preserve">wykonawczych uzgodnionych z rzeczoznawcą do spraw ppoż. uwzględniający stan oczekiwany Inwestora oraz zaleceń ekspertyzy stanu ochrony przeciwpożarowej, zapewniający poprawę bezpieczeństwa pożarowego budynku. </w:t>
      </w:r>
    </w:p>
    <w:p w14:paraId="54CF798F" w14:textId="13C48064" w:rsidR="00724A88" w:rsidRPr="00724A88" w:rsidRDefault="00724A88" w:rsidP="00D26554">
      <w:pPr>
        <w:numPr>
          <w:ilvl w:val="0"/>
          <w:numId w:val="72"/>
        </w:numPr>
        <w:spacing w:line="276" w:lineRule="auto"/>
        <w:jc w:val="both"/>
        <w:rPr>
          <w:spacing w:val="6"/>
        </w:rPr>
      </w:pPr>
      <w:r>
        <w:rPr>
          <w:spacing w:val="6"/>
        </w:rPr>
        <w:t>W</w:t>
      </w:r>
      <w:r w:rsidRPr="00724A88">
        <w:rPr>
          <w:spacing w:val="6"/>
        </w:rPr>
        <w:t xml:space="preserve">ykona Scenariusz Pożarowy rozwoju zdarzeń w czasie pożaru oraz Matrycę Sterowań instalacji SSP w formie tabelarycznej i opisowej. Tabela ma zawierać wszystkie strefy </w:t>
      </w:r>
      <w:r w:rsidRPr="00724A88">
        <w:rPr>
          <w:spacing w:val="6"/>
        </w:rPr>
        <w:lastRenderedPageBreak/>
        <w:t xml:space="preserve">pożarowe w których wykryty może być pożar i sekwencję przypisanych zdarzeń do alarmu pożarowego w tej strefie, </w:t>
      </w:r>
      <w:r w:rsidRPr="00724A88">
        <w:rPr>
          <w:rFonts w:eastAsia="Calibri"/>
        </w:rPr>
        <w:t xml:space="preserve"> </w:t>
      </w:r>
    </w:p>
    <w:p w14:paraId="46ADF13D" w14:textId="77777777" w:rsidR="009276C2" w:rsidRPr="00D9421E" w:rsidRDefault="009276C2" w:rsidP="00D26554">
      <w:pPr>
        <w:numPr>
          <w:ilvl w:val="0"/>
          <w:numId w:val="72"/>
        </w:numPr>
        <w:spacing w:line="276" w:lineRule="auto"/>
        <w:jc w:val="both"/>
      </w:pPr>
      <w:r w:rsidRPr="00D9421E">
        <w:t>Uzyskanie wszelkich wymaganych pozwoleń na budowę.</w:t>
      </w:r>
    </w:p>
    <w:p w14:paraId="1A0C82E9" w14:textId="77777777" w:rsidR="009276C2" w:rsidRPr="00D9421E" w:rsidRDefault="009276C2" w:rsidP="009276C2">
      <w:pPr>
        <w:spacing w:line="276" w:lineRule="auto"/>
        <w:ind w:left="720"/>
      </w:pPr>
    </w:p>
    <w:p w14:paraId="6D06DEA3" w14:textId="77777777" w:rsidR="009276C2" w:rsidRPr="00D9421E" w:rsidRDefault="009276C2" w:rsidP="009276C2">
      <w:pPr>
        <w:tabs>
          <w:tab w:val="left" w:pos="567"/>
        </w:tabs>
        <w:autoSpaceDE w:val="0"/>
        <w:autoSpaceDN w:val="0"/>
        <w:adjustRightInd w:val="0"/>
        <w:spacing w:line="276" w:lineRule="auto"/>
        <w:ind w:left="284" w:hanging="284"/>
        <w:rPr>
          <w:b/>
          <w:bCs/>
          <w:color w:val="000000"/>
          <w:u w:val="single"/>
        </w:rPr>
      </w:pPr>
      <w:bookmarkStart w:id="72" w:name="_Toc128650667"/>
      <w:r w:rsidRPr="00D9421E">
        <w:rPr>
          <w:b/>
        </w:rPr>
        <w:t>3.</w:t>
      </w:r>
      <w:r w:rsidRPr="00D9421E">
        <w:tab/>
      </w:r>
      <w:r w:rsidRPr="00D9421E">
        <w:rPr>
          <w:b/>
          <w:bCs/>
          <w:color w:val="000000"/>
          <w:u w:val="single"/>
        </w:rPr>
        <w:t>Zakres opracowań poszczególnych dokumentacji</w:t>
      </w:r>
    </w:p>
    <w:p w14:paraId="3B9803AF" w14:textId="77777777" w:rsidR="009276C2" w:rsidRPr="00D9421E" w:rsidRDefault="009276C2" w:rsidP="009276C2">
      <w:pPr>
        <w:tabs>
          <w:tab w:val="left" w:pos="567"/>
        </w:tabs>
        <w:autoSpaceDE w:val="0"/>
        <w:autoSpaceDN w:val="0"/>
        <w:adjustRightInd w:val="0"/>
        <w:spacing w:line="276" w:lineRule="auto"/>
        <w:ind w:left="284" w:hanging="284"/>
        <w:rPr>
          <w:b/>
          <w:bCs/>
          <w:color w:val="097CC9"/>
          <w:u w:val="single"/>
        </w:rPr>
      </w:pPr>
    </w:p>
    <w:p w14:paraId="51D21CC7" w14:textId="77777777" w:rsidR="009276C2" w:rsidRPr="00D9421E" w:rsidRDefault="009276C2" w:rsidP="009276C2">
      <w:pPr>
        <w:jc w:val="both"/>
        <w:rPr>
          <w:spacing w:val="6"/>
        </w:rPr>
      </w:pPr>
      <w:r w:rsidRPr="00D9421E">
        <w:rPr>
          <w:spacing w:val="6"/>
        </w:rPr>
        <w:t>Przed przystąpieniem do opracowywania dokumentacji projektowej Zamawiający przekaże wszystkie posiadane przez niego informacje na temat budynku.</w:t>
      </w:r>
    </w:p>
    <w:p w14:paraId="04A6CDB9" w14:textId="77777777" w:rsidR="009276C2" w:rsidRPr="00D9421E" w:rsidRDefault="009276C2" w:rsidP="009276C2">
      <w:pPr>
        <w:rPr>
          <w:spacing w:val="6"/>
        </w:rPr>
      </w:pPr>
    </w:p>
    <w:p w14:paraId="0E2ED401" w14:textId="77777777" w:rsidR="009276C2" w:rsidRPr="00D9421E" w:rsidRDefault="009276C2" w:rsidP="009276C2">
      <w:pPr>
        <w:rPr>
          <w:spacing w:val="6"/>
        </w:rPr>
      </w:pPr>
      <w:r w:rsidRPr="00D9421E">
        <w:rPr>
          <w:spacing w:val="6"/>
        </w:rPr>
        <w:t>Wykonawca na tej podstawie:</w:t>
      </w:r>
    </w:p>
    <w:p w14:paraId="3587DAC5" w14:textId="77777777" w:rsidR="009276C2" w:rsidRPr="00D9421E" w:rsidRDefault="009276C2" w:rsidP="00D26554">
      <w:pPr>
        <w:numPr>
          <w:ilvl w:val="0"/>
          <w:numId w:val="73"/>
        </w:numPr>
        <w:spacing w:line="276" w:lineRule="auto"/>
        <w:jc w:val="both"/>
        <w:rPr>
          <w:spacing w:val="6"/>
        </w:rPr>
      </w:pPr>
      <w:r w:rsidRPr="00D9421E">
        <w:rPr>
          <w:spacing w:val="6"/>
        </w:rPr>
        <w:t>odbędzie wizję lokalną działki w celu zaznajomienia się z terenem opracowania,</w:t>
      </w:r>
    </w:p>
    <w:p w14:paraId="37E07815" w14:textId="77777777" w:rsidR="009276C2" w:rsidRPr="00D9421E" w:rsidRDefault="009276C2" w:rsidP="00D26554">
      <w:pPr>
        <w:numPr>
          <w:ilvl w:val="0"/>
          <w:numId w:val="73"/>
        </w:numPr>
        <w:spacing w:line="276" w:lineRule="auto"/>
        <w:jc w:val="both"/>
        <w:rPr>
          <w:spacing w:val="6"/>
        </w:rPr>
      </w:pPr>
      <w:r w:rsidRPr="00D9421E">
        <w:rPr>
          <w:spacing w:val="6"/>
        </w:rPr>
        <w:t>będzie konsultować się z Zamawiającym w zakresie stosowanych rozwiązań projektowych,</w:t>
      </w:r>
    </w:p>
    <w:p w14:paraId="396B802A" w14:textId="77777777" w:rsidR="009276C2" w:rsidRPr="00D9421E" w:rsidRDefault="009276C2" w:rsidP="00D26554">
      <w:pPr>
        <w:numPr>
          <w:ilvl w:val="0"/>
          <w:numId w:val="73"/>
        </w:numPr>
        <w:spacing w:line="276" w:lineRule="auto"/>
        <w:jc w:val="both"/>
        <w:rPr>
          <w:spacing w:val="6"/>
        </w:rPr>
      </w:pPr>
      <w:r w:rsidRPr="00D9421E">
        <w:rPr>
          <w:spacing w:val="6"/>
        </w:rPr>
        <w:t>opracuje projekt budowlany uwzględniający w szczególności informacje i wymagania zawarte w niniejszym OPZ oraz informacje dodatkowe, które ewentualnie mogą zostać przekazane przez Zamawiającego przed przystąpieniem do wykonania projektów wykonawczych lub w trakcie ich wykonywania,</w:t>
      </w:r>
    </w:p>
    <w:p w14:paraId="01E7FF7F" w14:textId="77777777" w:rsidR="00AC08E9" w:rsidRDefault="009276C2" w:rsidP="00D26554">
      <w:pPr>
        <w:numPr>
          <w:ilvl w:val="0"/>
          <w:numId w:val="73"/>
        </w:numPr>
        <w:spacing w:line="276" w:lineRule="auto"/>
        <w:jc w:val="both"/>
        <w:rPr>
          <w:spacing w:val="6"/>
        </w:rPr>
      </w:pPr>
      <w:r w:rsidRPr="00D9421E">
        <w:rPr>
          <w:spacing w:val="6"/>
        </w:rPr>
        <w:t xml:space="preserve">uzyska wszelkie niezbędne uzgodnienia wymagane przepisami prawa, opinie </w:t>
      </w:r>
      <w:r w:rsidRPr="00D9421E">
        <w:rPr>
          <w:spacing w:val="6"/>
        </w:rPr>
        <w:br/>
        <w:t>i zatwierdzenia w tym m.in.: uzgodni dokumentację z rzeczoznawcami ds. ochrony</w:t>
      </w:r>
      <w:r w:rsidR="006A5D4F">
        <w:rPr>
          <w:spacing w:val="6"/>
        </w:rPr>
        <w:t xml:space="preserve"> </w:t>
      </w:r>
      <w:r w:rsidRPr="00D9421E">
        <w:rPr>
          <w:spacing w:val="6"/>
        </w:rPr>
        <w:t>pożarowej,</w:t>
      </w:r>
    </w:p>
    <w:p w14:paraId="3D1F6E19" w14:textId="77777777" w:rsidR="009276C2" w:rsidRPr="00D9421E" w:rsidRDefault="009276C2" w:rsidP="00D26554">
      <w:pPr>
        <w:numPr>
          <w:ilvl w:val="0"/>
          <w:numId w:val="73"/>
        </w:numPr>
        <w:spacing w:line="276" w:lineRule="auto"/>
        <w:jc w:val="both"/>
        <w:rPr>
          <w:spacing w:val="6"/>
        </w:rPr>
      </w:pPr>
      <w:r w:rsidRPr="00D9421E">
        <w:rPr>
          <w:spacing w:val="6"/>
        </w:rPr>
        <w:t>w przypadku ingerencji w warunki sanitarne i BHP, wymagane będą również uzgodnienia z rzeczoznawcami ds. sanitarno-higienicznych, BHP,</w:t>
      </w:r>
    </w:p>
    <w:p w14:paraId="79CF8208" w14:textId="77777777" w:rsidR="009276C2" w:rsidRPr="00D9421E" w:rsidRDefault="009276C2" w:rsidP="00D26554">
      <w:pPr>
        <w:numPr>
          <w:ilvl w:val="0"/>
          <w:numId w:val="73"/>
        </w:numPr>
        <w:spacing w:line="276" w:lineRule="auto"/>
        <w:jc w:val="both"/>
        <w:rPr>
          <w:spacing w:val="6"/>
        </w:rPr>
      </w:pPr>
      <w:r w:rsidRPr="00D9421E">
        <w:rPr>
          <w:spacing w:val="6"/>
        </w:rPr>
        <w:t>opracuje i wykona wszelkie inne, niezbędne opracowania konieczne do uzyskania pozwolenia na budowę oraz zakończenia prac budowlanych,</w:t>
      </w:r>
    </w:p>
    <w:p w14:paraId="28BC5BA7" w14:textId="77777777" w:rsidR="009276C2" w:rsidRPr="00D9421E" w:rsidRDefault="009276C2" w:rsidP="00D26554">
      <w:pPr>
        <w:numPr>
          <w:ilvl w:val="0"/>
          <w:numId w:val="73"/>
        </w:numPr>
        <w:spacing w:line="276" w:lineRule="auto"/>
        <w:jc w:val="both"/>
        <w:rPr>
          <w:spacing w:val="6"/>
        </w:rPr>
      </w:pPr>
      <w:r w:rsidRPr="00D9421E">
        <w:rPr>
          <w:spacing w:val="6"/>
        </w:rPr>
        <w:t>uzyska przed złożeniem wniosku o wydanie decyzji o pozwoleniu na budowę akceptację Zamawiającego dla opracowanego projektu budowlanego.</w:t>
      </w:r>
    </w:p>
    <w:p w14:paraId="5D14DB20" w14:textId="77777777" w:rsidR="009276C2" w:rsidRPr="00D9421E" w:rsidRDefault="009276C2" w:rsidP="009276C2">
      <w:pPr>
        <w:rPr>
          <w:spacing w:val="6"/>
        </w:rPr>
      </w:pPr>
    </w:p>
    <w:p w14:paraId="04274314" w14:textId="77777777" w:rsidR="009276C2" w:rsidRPr="00D9421E" w:rsidRDefault="009276C2" w:rsidP="009276C2">
      <w:pPr>
        <w:tabs>
          <w:tab w:val="left" w:pos="567"/>
        </w:tabs>
        <w:autoSpaceDE w:val="0"/>
        <w:autoSpaceDN w:val="0"/>
        <w:adjustRightInd w:val="0"/>
        <w:spacing w:line="276" w:lineRule="auto"/>
        <w:jc w:val="both"/>
        <w:rPr>
          <w:b/>
          <w:bCs/>
          <w:color w:val="097CC9"/>
          <w:u w:val="single"/>
        </w:rPr>
      </w:pPr>
      <w:r w:rsidRPr="00D9421E">
        <w:rPr>
          <w:spacing w:val="6"/>
        </w:rPr>
        <w:t>Zatwierdzony projekt budowlany stanowić będzie podstawę do opracowania projektów wykonawczych. Opracowana dokumentacja projektowa powinna być spójna i skoordynowana we wszystkich branżach i stanowić całość. W zakresie dokumentacji projektowej należy ująć wszystkie roboty niezbędne do wykonawstwa robót oraz obliczenia i inne szczegółowe dane pozwalające na sprawdzenie poprawności jej wykonania.</w:t>
      </w:r>
    </w:p>
    <w:p w14:paraId="714511AE" w14:textId="77777777" w:rsidR="009276C2" w:rsidRPr="00D9421E" w:rsidRDefault="009276C2" w:rsidP="009276C2">
      <w:pPr>
        <w:widowControl w:val="0"/>
        <w:autoSpaceDE w:val="0"/>
        <w:autoSpaceDN w:val="0"/>
        <w:adjustRightInd w:val="0"/>
        <w:spacing w:line="276" w:lineRule="auto"/>
        <w:ind w:right="28" w:hanging="284"/>
        <w:rPr>
          <w:u w:val="single"/>
        </w:rPr>
      </w:pPr>
    </w:p>
    <w:p w14:paraId="01C441FE" w14:textId="77777777" w:rsidR="009276C2" w:rsidRPr="00D9421E" w:rsidRDefault="009276C2" w:rsidP="00D26554">
      <w:pPr>
        <w:widowControl w:val="0"/>
        <w:numPr>
          <w:ilvl w:val="1"/>
          <w:numId w:val="65"/>
        </w:numPr>
        <w:autoSpaceDE w:val="0"/>
        <w:autoSpaceDN w:val="0"/>
        <w:adjustRightInd w:val="0"/>
        <w:spacing w:line="276" w:lineRule="auto"/>
        <w:ind w:left="426" w:right="28" w:hanging="426"/>
        <w:rPr>
          <w:b/>
          <w:u w:val="single"/>
        </w:rPr>
      </w:pPr>
      <w:r w:rsidRPr="00D9421E">
        <w:rPr>
          <w:b/>
          <w:u w:val="single"/>
        </w:rPr>
        <w:t>Projekt budowlany</w:t>
      </w:r>
      <w:r w:rsidRPr="00D9421E">
        <w:rPr>
          <w:b/>
        </w:rPr>
        <w:t>:</w:t>
      </w:r>
    </w:p>
    <w:p w14:paraId="61245176" w14:textId="77777777" w:rsidR="009276C2" w:rsidRPr="00D9421E" w:rsidRDefault="009276C2" w:rsidP="009276C2">
      <w:pPr>
        <w:spacing w:line="276" w:lineRule="auto"/>
        <w:ind w:left="708"/>
        <w:jc w:val="both"/>
      </w:pPr>
    </w:p>
    <w:p w14:paraId="495611CE" w14:textId="77777777" w:rsidR="009276C2" w:rsidRPr="00D9421E" w:rsidRDefault="009276C2" w:rsidP="00D26554">
      <w:pPr>
        <w:widowControl w:val="0"/>
        <w:numPr>
          <w:ilvl w:val="0"/>
          <w:numId w:val="64"/>
        </w:numPr>
        <w:autoSpaceDE w:val="0"/>
        <w:autoSpaceDN w:val="0"/>
        <w:adjustRightInd w:val="0"/>
        <w:spacing w:line="276" w:lineRule="auto"/>
        <w:ind w:right="28"/>
        <w:jc w:val="both"/>
        <w:rPr>
          <w:u w:val="single"/>
        </w:rPr>
      </w:pPr>
      <w:r w:rsidRPr="00D9421E">
        <w:t>uzyskanie mapy do celów projektowych,</w:t>
      </w:r>
    </w:p>
    <w:p w14:paraId="05F5F8EF" w14:textId="77777777" w:rsidR="009276C2" w:rsidRPr="00D9421E" w:rsidRDefault="009276C2" w:rsidP="00D26554">
      <w:pPr>
        <w:widowControl w:val="0"/>
        <w:numPr>
          <w:ilvl w:val="0"/>
          <w:numId w:val="64"/>
        </w:numPr>
        <w:autoSpaceDE w:val="0"/>
        <w:autoSpaceDN w:val="0"/>
        <w:adjustRightInd w:val="0"/>
        <w:spacing w:line="276" w:lineRule="auto"/>
        <w:ind w:right="28"/>
        <w:jc w:val="both"/>
        <w:rPr>
          <w:color w:val="FF0000"/>
          <w:u w:val="single"/>
        </w:rPr>
      </w:pPr>
      <w:r w:rsidRPr="00D9421E">
        <w:rPr>
          <w:iCs/>
        </w:rPr>
        <w:t xml:space="preserve">uzyskanie uzgodnienia projektu w zakresie, ppoż., </w:t>
      </w:r>
    </w:p>
    <w:p w14:paraId="485BAE48" w14:textId="0257476C" w:rsidR="009276C2" w:rsidRPr="00D9421E" w:rsidRDefault="009276C2" w:rsidP="00D26554">
      <w:pPr>
        <w:widowControl w:val="0"/>
        <w:numPr>
          <w:ilvl w:val="0"/>
          <w:numId w:val="64"/>
        </w:numPr>
        <w:autoSpaceDE w:val="0"/>
        <w:autoSpaceDN w:val="0"/>
        <w:adjustRightInd w:val="0"/>
        <w:spacing w:line="276" w:lineRule="auto"/>
        <w:ind w:right="28"/>
        <w:jc w:val="both"/>
        <w:rPr>
          <w:color w:val="FF0000"/>
          <w:u w:val="single"/>
        </w:rPr>
      </w:pPr>
      <w:r w:rsidRPr="00D9421E">
        <w:rPr>
          <w:iCs/>
        </w:rPr>
        <w:t>uzyskanie innych dokumentów i sporządzenie opracowań niezbędnych do uzyskania zgód realizacyjnych</w:t>
      </w:r>
      <w:r w:rsidR="006A5D4F">
        <w:rPr>
          <w:iCs/>
        </w:rPr>
        <w:t>,</w:t>
      </w:r>
    </w:p>
    <w:p w14:paraId="0039E89C" w14:textId="640F9A7C" w:rsidR="009276C2" w:rsidRPr="00D9421E" w:rsidRDefault="009276C2" w:rsidP="00D26554">
      <w:pPr>
        <w:widowControl w:val="0"/>
        <w:numPr>
          <w:ilvl w:val="0"/>
          <w:numId w:val="64"/>
        </w:numPr>
        <w:autoSpaceDE w:val="0"/>
        <w:autoSpaceDN w:val="0"/>
        <w:adjustRightInd w:val="0"/>
        <w:spacing w:line="276" w:lineRule="auto"/>
        <w:ind w:right="28"/>
        <w:jc w:val="both"/>
        <w:rPr>
          <w:u w:val="single"/>
        </w:rPr>
      </w:pPr>
      <w:r w:rsidRPr="00D9421E">
        <w:t xml:space="preserve">przygotowanie kompletnego wniosku o wydanie </w:t>
      </w:r>
      <w:r w:rsidR="00AC08E9" w:rsidRPr="00D9421E">
        <w:t>decyzji</w:t>
      </w:r>
      <w:r w:rsidRPr="00D9421E">
        <w:t xml:space="preserve"> „Pozwolenie na budowę” lub zgłoszenia wykonania robót</w:t>
      </w:r>
      <w:r w:rsidR="006A5D4F">
        <w:t>.</w:t>
      </w:r>
    </w:p>
    <w:p w14:paraId="489D6417" w14:textId="77777777" w:rsidR="009276C2" w:rsidRPr="00D9421E" w:rsidRDefault="009276C2" w:rsidP="009276C2">
      <w:pPr>
        <w:widowControl w:val="0"/>
        <w:autoSpaceDE w:val="0"/>
        <w:autoSpaceDN w:val="0"/>
        <w:adjustRightInd w:val="0"/>
        <w:spacing w:line="276" w:lineRule="auto"/>
        <w:ind w:left="1146" w:right="28"/>
        <w:jc w:val="both"/>
        <w:rPr>
          <w:u w:val="single"/>
        </w:rPr>
      </w:pPr>
    </w:p>
    <w:p w14:paraId="5915A1C5" w14:textId="77777777" w:rsidR="009276C2" w:rsidRPr="00D9421E" w:rsidRDefault="009276C2" w:rsidP="009276C2">
      <w:pPr>
        <w:widowControl w:val="0"/>
        <w:autoSpaceDE w:val="0"/>
        <w:autoSpaceDN w:val="0"/>
        <w:adjustRightInd w:val="0"/>
        <w:spacing w:line="276" w:lineRule="auto"/>
        <w:ind w:left="284" w:right="28" w:hanging="284"/>
        <w:rPr>
          <w:b/>
          <w:u w:val="single"/>
        </w:rPr>
      </w:pPr>
      <w:r w:rsidRPr="00D9421E">
        <w:rPr>
          <w:b/>
          <w:u w:val="single"/>
        </w:rPr>
        <w:t>3.2  Projekt Wykonawczy</w:t>
      </w:r>
    </w:p>
    <w:p w14:paraId="2DEBDB82" w14:textId="77777777" w:rsidR="009276C2" w:rsidRPr="00D9421E" w:rsidRDefault="009276C2" w:rsidP="009276C2">
      <w:pPr>
        <w:widowControl w:val="0"/>
        <w:autoSpaceDE w:val="0"/>
        <w:autoSpaceDN w:val="0"/>
        <w:adjustRightInd w:val="0"/>
        <w:spacing w:line="276" w:lineRule="auto"/>
        <w:ind w:left="644" w:right="28"/>
        <w:jc w:val="both"/>
        <w:rPr>
          <w:u w:val="single"/>
        </w:rPr>
      </w:pPr>
    </w:p>
    <w:p w14:paraId="4C50D501" w14:textId="77777777" w:rsidR="009276C2" w:rsidRPr="00D9421E" w:rsidRDefault="009276C2" w:rsidP="00D26554">
      <w:pPr>
        <w:widowControl w:val="0"/>
        <w:numPr>
          <w:ilvl w:val="0"/>
          <w:numId w:val="63"/>
        </w:numPr>
        <w:autoSpaceDE w:val="0"/>
        <w:autoSpaceDN w:val="0"/>
        <w:adjustRightInd w:val="0"/>
        <w:spacing w:line="276" w:lineRule="auto"/>
        <w:ind w:right="31"/>
        <w:jc w:val="both"/>
      </w:pPr>
      <w:r w:rsidRPr="00D9421E">
        <w:t xml:space="preserve">Tomy Projektów Wykonawczych należy przekazać w formie wydruków (rysunki wzmocnione w </w:t>
      </w:r>
      <w:r w:rsidRPr="00D9421E">
        <w:lastRenderedPageBreak/>
        <w:t xml:space="preserve">miejscu wpięcia), zapobiegającym wypadaniu pojedynczych kartek opracowania i w postaci elektronicznej w formatach *.DWG (rysunki, schematy), *.XLS (zestawienia, tabele), *.PDF (opis, rysunki, schematy, zestawienia, tabele), *.DOC (opis). </w:t>
      </w:r>
    </w:p>
    <w:p w14:paraId="54086BD7" w14:textId="77777777" w:rsidR="009276C2" w:rsidRPr="00D9421E" w:rsidRDefault="009276C2" w:rsidP="00D26554">
      <w:pPr>
        <w:widowControl w:val="0"/>
        <w:numPr>
          <w:ilvl w:val="0"/>
          <w:numId w:val="63"/>
        </w:numPr>
        <w:autoSpaceDE w:val="0"/>
        <w:autoSpaceDN w:val="0"/>
        <w:adjustRightInd w:val="0"/>
        <w:spacing w:line="276" w:lineRule="auto"/>
        <w:ind w:right="31"/>
        <w:jc w:val="both"/>
      </w:pPr>
      <w:r w:rsidRPr="00D9421E">
        <w:t xml:space="preserve">W każdym tomie wszystkie strony powinny by opatrzone numeracją, a wydruki podpisane przez Projektantów, Sprawdzających oraz rzeczoznawców (o ile zajdzie taka konieczność). </w:t>
      </w:r>
    </w:p>
    <w:p w14:paraId="621E0732" w14:textId="77777777" w:rsidR="009276C2" w:rsidRPr="00D9421E" w:rsidRDefault="009276C2" w:rsidP="00D26554">
      <w:pPr>
        <w:widowControl w:val="0"/>
        <w:numPr>
          <w:ilvl w:val="0"/>
          <w:numId w:val="63"/>
        </w:numPr>
        <w:autoSpaceDE w:val="0"/>
        <w:autoSpaceDN w:val="0"/>
        <w:adjustRightInd w:val="0"/>
        <w:spacing w:line="276" w:lineRule="auto"/>
        <w:ind w:right="31"/>
        <w:jc w:val="both"/>
      </w:pPr>
      <w:r w:rsidRPr="00D9421E">
        <w:t>Strona tytułowa projektów wykonawczych powinna zawierać:</w:t>
      </w:r>
    </w:p>
    <w:p w14:paraId="3506FF2D" w14:textId="77777777" w:rsidR="009276C2" w:rsidRPr="00D9421E" w:rsidRDefault="009276C2" w:rsidP="009276C2">
      <w:pPr>
        <w:widowControl w:val="0"/>
        <w:autoSpaceDE w:val="0"/>
        <w:autoSpaceDN w:val="0"/>
        <w:adjustRightInd w:val="0"/>
        <w:spacing w:line="276" w:lineRule="auto"/>
        <w:ind w:left="367" w:right="31"/>
        <w:jc w:val="both"/>
      </w:pPr>
    </w:p>
    <w:p w14:paraId="68783E68" w14:textId="77777777" w:rsidR="009276C2" w:rsidRPr="00D9421E" w:rsidRDefault="009276C2" w:rsidP="009276C2">
      <w:pPr>
        <w:widowControl w:val="0"/>
        <w:autoSpaceDE w:val="0"/>
        <w:autoSpaceDN w:val="0"/>
        <w:adjustRightInd w:val="0"/>
        <w:spacing w:after="7" w:line="276" w:lineRule="auto"/>
        <w:ind w:right="30" w:firstLine="708"/>
        <w:jc w:val="both"/>
      </w:pPr>
      <w:r w:rsidRPr="00D9421E">
        <w:t>a) nazwę i adres Zamawiającego,</w:t>
      </w:r>
    </w:p>
    <w:p w14:paraId="67FF0C8C" w14:textId="77777777" w:rsidR="009276C2" w:rsidRPr="00D9421E" w:rsidRDefault="009276C2" w:rsidP="009276C2">
      <w:pPr>
        <w:widowControl w:val="0"/>
        <w:autoSpaceDE w:val="0"/>
        <w:autoSpaceDN w:val="0"/>
        <w:adjustRightInd w:val="0"/>
        <w:spacing w:after="8" w:line="276" w:lineRule="auto"/>
        <w:ind w:right="30" w:firstLine="708"/>
        <w:jc w:val="both"/>
      </w:pPr>
      <w:r w:rsidRPr="00D9421E">
        <w:t>b) nazwę nadana zamówieniu przez Zamawiającego,</w:t>
      </w:r>
    </w:p>
    <w:p w14:paraId="3E913EDC" w14:textId="77777777" w:rsidR="009276C2" w:rsidRPr="00D9421E" w:rsidRDefault="009276C2" w:rsidP="009276C2">
      <w:pPr>
        <w:widowControl w:val="0"/>
        <w:autoSpaceDE w:val="0"/>
        <w:autoSpaceDN w:val="0"/>
        <w:adjustRightInd w:val="0"/>
        <w:spacing w:after="9" w:line="276" w:lineRule="auto"/>
        <w:ind w:right="30" w:firstLine="708"/>
        <w:jc w:val="both"/>
      </w:pPr>
      <w:r w:rsidRPr="00D9421E">
        <w:t>c) adres obiektu budowlanego, którego dotyczy dokumentacja projektowa,</w:t>
      </w:r>
    </w:p>
    <w:p w14:paraId="65255C41" w14:textId="77777777" w:rsidR="009276C2" w:rsidRPr="00D9421E" w:rsidRDefault="009276C2" w:rsidP="009276C2">
      <w:pPr>
        <w:widowControl w:val="0"/>
        <w:autoSpaceDE w:val="0"/>
        <w:autoSpaceDN w:val="0"/>
        <w:adjustRightInd w:val="0"/>
        <w:spacing w:after="11" w:line="276" w:lineRule="auto"/>
        <w:ind w:right="30" w:firstLine="708"/>
        <w:jc w:val="both"/>
      </w:pPr>
      <w:r w:rsidRPr="00D9421E">
        <w:t>d) nazwy i kody: grup robót, klas robót, kategorii robót,</w:t>
      </w:r>
    </w:p>
    <w:p w14:paraId="65511DC0" w14:textId="493A02DB" w:rsidR="009276C2" w:rsidRPr="00D9421E" w:rsidRDefault="009276C2" w:rsidP="009276C2">
      <w:pPr>
        <w:widowControl w:val="0"/>
        <w:autoSpaceDE w:val="0"/>
        <w:autoSpaceDN w:val="0"/>
        <w:adjustRightInd w:val="0"/>
        <w:spacing w:after="7" w:line="276" w:lineRule="auto"/>
        <w:ind w:right="30" w:firstLine="708"/>
        <w:jc w:val="both"/>
      </w:pPr>
      <w:r w:rsidRPr="00D9421E">
        <w:t>e) spis zawartości dokumentacji projektowej</w:t>
      </w:r>
      <w:r w:rsidR="006A5D4F">
        <w:t>,</w:t>
      </w:r>
    </w:p>
    <w:p w14:paraId="73EF3D6B" w14:textId="77777777" w:rsidR="009276C2" w:rsidRPr="00D9421E" w:rsidRDefault="009276C2" w:rsidP="009276C2">
      <w:pPr>
        <w:widowControl w:val="0"/>
        <w:autoSpaceDE w:val="0"/>
        <w:autoSpaceDN w:val="0"/>
        <w:adjustRightInd w:val="0"/>
        <w:spacing w:line="276" w:lineRule="auto"/>
        <w:ind w:left="708" w:right="30"/>
        <w:jc w:val="both"/>
      </w:pPr>
      <w:r w:rsidRPr="00D9421E">
        <w:t>f) nazwę i adres firmy projektowej wraz z imionami i nazwiskami osób opracowujących części składowe dokumentacji projektowej z oryginalnymi podpisami,</w:t>
      </w:r>
    </w:p>
    <w:p w14:paraId="3C141693" w14:textId="77777777" w:rsidR="009276C2" w:rsidRPr="00D9421E" w:rsidRDefault="009276C2" w:rsidP="009276C2">
      <w:pPr>
        <w:widowControl w:val="0"/>
        <w:autoSpaceDE w:val="0"/>
        <w:autoSpaceDN w:val="0"/>
        <w:adjustRightInd w:val="0"/>
        <w:spacing w:after="5" w:line="276" w:lineRule="auto"/>
        <w:ind w:right="30" w:firstLine="708"/>
        <w:jc w:val="both"/>
      </w:pPr>
      <w:r w:rsidRPr="00D9421E">
        <w:t>e) dokładną datę opracowania.</w:t>
      </w:r>
    </w:p>
    <w:p w14:paraId="69B2E409" w14:textId="77777777" w:rsidR="009276C2" w:rsidRPr="00D9421E" w:rsidRDefault="009276C2" w:rsidP="009276C2">
      <w:pPr>
        <w:widowControl w:val="0"/>
        <w:autoSpaceDE w:val="0"/>
        <w:autoSpaceDN w:val="0"/>
        <w:adjustRightInd w:val="0"/>
        <w:spacing w:after="5" w:line="276" w:lineRule="auto"/>
        <w:ind w:right="30"/>
        <w:jc w:val="both"/>
      </w:pPr>
    </w:p>
    <w:p w14:paraId="0EE316EC" w14:textId="77777777" w:rsidR="009276C2" w:rsidRPr="00D9421E" w:rsidRDefault="009276C2" w:rsidP="009276C2">
      <w:pPr>
        <w:widowControl w:val="0"/>
        <w:autoSpaceDE w:val="0"/>
        <w:autoSpaceDN w:val="0"/>
        <w:adjustRightInd w:val="0"/>
        <w:spacing w:after="8" w:line="276" w:lineRule="auto"/>
        <w:ind w:right="24"/>
        <w:jc w:val="both"/>
        <w:rPr>
          <w:b/>
          <w:bCs/>
          <w:u w:val="single"/>
        </w:rPr>
      </w:pPr>
      <w:r w:rsidRPr="00D9421E">
        <w:rPr>
          <w:b/>
          <w:bCs/>
          <w:u w:val="single"/>
        </w:rPr>
        <w:t>3.3 Dokumentacja Projektu Wykonawczego powinna zawierać m.in.:</w:t>
      </w:r>
    </w:p>
    <w:p w14:paraId="38F3138F" w14:textId="77777777" w:rsidR="009276C2" w:rsidRPr="00D9421E" w:rsidRDefault="009276C2" w:rsidP="009276C2">
      <w:pPr>
        <w:widowControl w:val="0"/>
        <w:autoSpaceDE w:val="0"/>
        <w:autoSpaceDN w:val="0"/>
        <w:adjustRightInd w:val="0"/>
        <w:spacing w:after="8" w:line="276" w:lineRule="auto"/>
        <w:ind w:right="24"/>
        <w:jc w:val="both"/>
        <w:rPr>
          <w:b/>
          <w:bCs/>
          <w:u w:val="single"/>
        </w:rPr>
      </w:pPr>
    </w:p>
    <w:p w14:paraId="604214C9" w14:textId="77777777" w:rsidR="009276C2"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 xml:space="preserve">rzuty, przekroje, widoki - wszystkich charakterystycznych elementów budynku i jego infrastruktury; </w:t>
      </w:r>
    </w:p>
    <w:p w14:paraId="2E7990C6" w14:textId="77777777" w:rsidR="00E6685A"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 xml:space="preserve">rysunki detali istotnych szczegółów; </w:t>
      </w:r>
    </w:p>
    <w:p w14:paraId="65E31D31" w14:textId="77777777" w:rsidR="00E6685A"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rzędne wysokościowe elementów konstrukcyjnych i instalacyjnych;</w:t>
      </w:r>
    </w:p>
    <w:p w14:paraId="594D691F" w14:textId="77777777" w:rsidR="00E6685A"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charakterystykę materiałów, urządzeń, połączeń, elementów mocujących;</w:t>
      </w:r>
    </w:p>
    <w:p w14:paraId="096BDA93" w14:textId="118B1232" w:rsidR="009276C2"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sposób zabezpieczenia odgromowego oraz przeciwpożarowego poszczególnych elementów budynku</w:t>
      </w:r>
      <w:r w:rsidR="006A5D4F">
        <w:rPr>
          <w:rFonts w:ascii="Times New Roman" w:hAnsi="Times New Roman" w:cs="Times New Roman"/>
          <w:sz w:val="24"/>
          <w:szCs w:val="24"/>
        </w:rPr>
        <w:t>.</w:t>
      </w:r>
    </w:p>
    <w:p w14:paraId="09ACED7B" w14:textId="77777777" w:rsidR="009276C2" w:rsidRPr="00D9421E" w:rsidRDefault="009276C2" w:rsidP="009276C2">
      <w:pPr>
        <w:widowControl w:val="0"/>
        <w:autoSpaceDE w:val="0"/>
        <w:autoSpaceDN w:val="0"/>
        <w:adjustRightInd w:val="0"/>
        <w:spacing w:line="276" w:lineRule="auto"/>
        <w:ind w:right="28"/>
        <w:jc w:val="both"/>
        <w:rPr>
          <w:u w:val="single"/>
        </w:rPr>
      </w:pPr>
    </w:p>
    <w:p w14:paraId="4A1F4460" w14:textId="77777777" w:rsidR="009276C2" w:rsidRPr="00D9421E" w:rsidRDefault="009276C2" w:rsidP="00D26554">
      <w:pPr>
        <w:widowControl w:val="0"/>
        <w:numPr>
          <w:ilvl w:val="1"/>
          <w:numId w:val="71"/>
        </w:numPr>
        <w:autoSpaceDE w:val="0"/>
        <w:autoSpaceDN w:val="0"/>
        <w:adjustRightInd w:val="0"/>
        <w:spacing w:line="276" w:lineRule="auto"/>
        <w:ind w:left="567" w:right="28" w:hanging="644"/>
        <w:jc w:val="both"/>
        <w:rPr>
          <w:b/>
          <w:bCs/>
          <w:u w:val="single"/>
        </w:rPr>
      </w:pPr>
      <w:r w:rsidRPr="00D9421E">
        <w:rPr>
          <w:b/>
          <w:bCs/>
          <w:u w:val="single"/>
        </w:rPr>
        <w:t>Specyfikacja Techniczna Wykonania i Odbioru Robót</w:t>
      </w:r>
      <w:r w:rsidRPr="00D9421E">
        <w:rPr>
          <w:b/>
          <w:bCs/>
        </w:rPr>
        <w:t>,</w:t>
      </w:r>
    </w:p>
    <w:p w14:paraId="2C8EF5A9" w14:textId="77777777" w:rsidR="009276C2" w:rsidRPr="00D9421E" w:rsidRDefault="009276C2" w:rsidP="009276C2">
      <w:pPr>
        <w:widowControl w:val="0"/>
        <w:autoSpaceDE w:val="0"/>
        <w:autoSpaceDN w:val="0"/>
        <w:adjustRightInd w:val="0"/>
        <w:spacing w:after="3" w:line="276" w:lineRule="auto"/>
        <w:ind w:right="28"/>
        <w:jc w:val="both"/>
        <w:rPr>
          <w:b/>
          <w:bCs/>
          <w:u w:val="single"/>
        </w:rPr>
      </w:pPr>
    </w:p>
    <w:p w14:paraId="0373259F" w14:textId="77777777" w:rsidR="009276C2" w:rsidRPr="00D9421E" w:rsidRDefault="009276C2" w:rsidP="00D26554">
      <w:pPr>
        <w:numPr>
          <w:ilvl w:val="0"/>
          <w:numId w:val="67"/>
        </w:numPr>
        <w:autoSpaceDE w:val="0"/>
        <w:autoSpaceDN w:val="0"/>
        <w:adjustRightInd w:val="0"/>
        <w:spacing w:line="276" w:lineRule="auto"/>
        <w:jc w:val="both"/>
      </w:pPr>
      <w:r w:rsidRPr="00D9421E">
        <w:t xml:space="preserve">W szczególności mają zwierać zbiory wymagań, które są niezbędne do określenia standardu </w:t>
      </w:r>
    </w:p>
    <w:p w14:paraId="7376F457" w14:textId="77777777" w:rsidR="009276C2" w:rsidRPr="00D9421E" w:rsidRDefault="009276C2" w:rsidP="009276C2">
      <w:pPr>
        <w:autoSpaceDE w:val="0"/>
        <w:autoSpaceDN w:val="0"/>
        <w:adjustRightInd w:val="0"/>
        <w:spacing w:line="276" w:lineRule="auto"/>
        <w:ind w:left="720"/>
        <w:jc w:val="both"/>
      </w:pPr>
      <w:r w:rsidRPr="00D9421E">
        <w:t>i jakości wykonania robót, w zakresie sposobu wykonania robót budowlanych, właściwości wyrobów budowlanych oraz oceny prawidłowości wykonania poszczególnych robót.</w:t>
      </w:r>
    </w:p>
    <w:p w14:paraId="3588948F" w14:textId="77777777" w:rsidR="009276C2" w:rsidRPr="00D9421E" w:rsidRDefault="009276C2" w:rsidP="00D26554">
      <w:pPr>
        <w:numPr>
          <w:ilvl w:val="0"/>
          <w:numId w:val="67"/>
        </w:numPr>
        <w:autoSpaceDE w:val="0"/>
        <w:autoSpaceDN w:val="0"/>
        <w:adjustRightInd w:val="0"/>
        <w:spacing w:line="276" w:lineRule="auto"/>
        <w:jc w:val="both"/>
      </w:pPr>
      <w:r w:rsidRPr="00D9421E">
        <w:t>W zależności od stopnia skomplikowania robót budowlanych, składają się ze specyfikacji technicznych wykonania i odbioru robót podstawowych, rodzajów robót według przyjętej systematyki lub grup robót.</w:t>
      </w:r>
    </w:p>
    <w:p w14:paraId="53B7FB9A" w14:textId="77777777" w:rsidR="009276C2" w:rsidRPr="00D9421E" w:rsidRDefault="009276C2" w:rsidP="00D26554">
      <w:pPr>
        <w:numPr>
          <w:ilvl w:val="0"/>
          <w:numId w:val="67"/>
        </w:numPr>
        <w:autoSpaceDE w:val="0"/>
        <w:autoSpaceDN w:val="0"/>
        <w:adjustRightInd w:val="0"/>
        <w:spacing w:line="276" w:lineRule="auto"/>
        <w:jc w:val="both"/>
      </w:pPr>
      <w:r w:rsidRPr="00D9421E">
        <w:t xml:space="preserve">Należy opracować (w rozumieniu ustawy z dnia 7 lipca 1994 r. – Prawo budowlane) </w:t>
      </w:r>
      <w:r w:rsidRPr="00D9421E">
        <w:br/>
        <w:t>z uwzględnieniem podziału szczegółowego według Wspólnego Słownika Zamówień, określając w nich co najmniej:</w:t>
      </w:r>
    </w:p>
    <w:p w14:paraId="543C31FD" w14:textId="77777777" w:rsidR="009276C2" w:rsidRPr="00D9421E" w:rsidRDefault="009276C2" w:rsidP="00D26554">
      <w:pPr>
        <w:numPr>
          <w:ilvl w:val="0"/>
          <w:numId w:val="68"/>
        </w:numPr>
        <w:autoSpaceDE w:val="0"/>
        <w:autoSpaceDN w:val="0"/>
        <w:adjustRightInd w:val="0"/>
        <w:spacing w:line="276" w:lineRule="auto"/>
        <w:ind w:left="1361" w:hanging="227"/>
        <w:jc w:val="both"/>
      </w:pPr>
      <w:r w:rsidRPr="00D9421E">
        <w:t>roboty budowlane w zakresie wznoszenia kompletnych obiektów budowlanych lub ich części oraz roboty w zakresie inżynierii lądowej i wodnej;</w:t>
      </w:r>
    </w:p>
    <w:p w14:paraId="24569818" w14:textId="77777777" w:rsidR="009276C2" w:rsidRPr="00D9421E" w:rsidRDefault="009276C2" w:rsidP="00D26554">
      <w:pPr>
        <w:numPr>
          <w:ilvl w:val="0"/>
          <w:numId w:val="68"/>
        </w:numPr>
        <w:autoSpaceDE w:val="0"/>
        <w:autoSpaceDN w:val="0"/>
        <w:adjustRightInd w:val="0"/>
        <w:spacing w:line="276" w:lineRule="auto"/>
        <w:ind w:left="1361" w:hanging="227"/>
        <w:jc w:val="both"/>
      </w:pPr>
      <w:r w:rsidRPr="00D9421E">
        <w:t xml:space="preserve"> roboty wykończeniowe w zakresie obiektów budowlanych.</w:t>
      </w:r>
    </w:p>
    <w:p w14:paraId="29159AC0" w14:textId="77777777" w:rsidR="009276C2" w:rsidRPr="00D9421E" w:rsidRDefault="009276C2" w:rsidP="00D26554">
      <w:pPr>
        <w:numPr>
          <w:ilvl w:val="0"/>
          <w:numId w:val="67"/>
        </w:numPr>
        <w:autoSpaceDE w:val="0"/>
        <w:autoSpaceDN w:val="0"/>
        <w:adjustRightInd w:val="0"/>
        <w:spacing w:line="276" w:lineRule="auto"/>
        <w:jc w:val="both"/>
      </w:pPr>
      <w:r w:rsidRPr="00D9421E">
        <w:t>Zawierać co najmniej:</w:t>
      </w:r>
    </w:p>
    <w:p w14:paraId="3CDE7CE9" w14:textId="77777777" w:rsidR="009276C2" w:rsidRPr="00D9421E" w:rsidRDefault="009276C2" w:rsidP="009276C2">
      <w:pPr>
        <w:autoSpaceDE w:val="0"/>
        <w:autoSpaceDN w:val="0"/>
        <w:adjustRightInd w:val="0"/>
        <w:spacing w:line="276" w:lineRule="auto"/>
        <w:ind w:firstLine="708"/>
        <w:jc w:val="both"/>
      </w:pPr>
      <w:r w:rsidRPr="00D9421E">
        <w:t>1) część ogólną, która powinna obejmować:</w:t>
      </w:r>
    </w:p>
    <w:p w14:paraId="3E6AC339" w14:textId="77777777" w:rsidR="009276C2" w:rsidRPr="00D9421E" w:rsidRDefault="009276C2" w:rsidP="00E6685A">
      <w:pPr>
        <w:autoSpaceDE w:val="0"/>
        <w:autoSpaceDN w:val="0"/>
        <w:adjustRightInd w:val="0"/>
        <w:spacing w:line="276" w:lineRule="auto"/>
        <w:ind w:left="1134"/>
        <w:jc w:val="both"/>
      </w:pPr>
      <w:r w:rsidRPr="00D9421E">
        <w:t>a) nazwę nadaną zamówieniu przez zamawiającego,</w:t>
      </w:r>
    </w:p>
    <w:p w14:paraId="20D02D9D" w14:textId="77777777" w:rsidR="009276C2" w:rsidRPr="00D9421E" w:rsidRDefault="009276C2" w:rsidP="00E6685A">
      <w:pPr>
        <w:autoSpaceDE w:val="0"/>
        <w:autoSpaceDN w:val="0"/>
        <w:adjustRightInd w:val="0"/>
        <w:spacing w:line="276" w:lineRule="auto"/>
        <w:ind w:left="1134"/>
        <w:jc w:val="both"/>
      </w:pPr>
      <w:r w:rsidRPr="00D9421E">
        <w:lastRenderedPageBreak/>
        <w:t>b) przedmiot i zakres robót budowlanych,</w:t>
      </w:r>
    </w:p>
    <w:p w14:paraId="6D729395" w14:textId="77777777" w:rsidR="009276C2" w:rsidRPr="00D9421E" w:rsidRDefault="009276C2" w:rsidP="00E6685A">
      <w:pPr>
        <w:autoSpaceDE w:val="0"/>
        <w:autoSpaceDN w:val="0"/>
        <w:adjustRightInd w:val="0"/>
        <w:spacing w:line="276" w:lineRule="auto"/>
        <w:ind w:left="1134"/>
        <w:jc w:val="both"/>
      </w:pPr>
      <w:r w:rsidRPr="00D9421E">
        <w:t>c) wyszczególnienie i opis prac towarzyszących i robót tymczasowych,</w:t>
      </w:r>
    </w:p>
    <w:p w14:paraId="5F94BA21" w14:textId="77777777" w:rsidR="009276C2" w:rsidRPr="00D9421E" w:rsidRDefault="009276C2" w:rsidP="00E6685A">
      <w:pPr>
        <w:autoSpaceDE w:val="0"/>
        <w:autoSpaceDN w:val="0"/>
        <w:adjustRightInd w:val="0"/>
        <w:spacing w:line="276" w:lineRule="auto"/>
        <w:ind w:left="1134"/>
        <w:jc w:val="both"/>
      </w:pPr>
      <w:r w:rsidRPr="00D9421E">
        <w:t>d) informacje o terenie budowy zawierające wszystkie niezbędne dane istotne z punktu</w:t>
      </w:r>
    </w:p>
    <w:p w14:paraId="67B57FB1" w14:textId="77777777" w:rsidR="009276C2" w:rsidRPr="00D9421E" w:rsidRDefault="009276C2" w:rsidP="00E6685A">
      <w:pPr>
        <w:autoSpaceDE w:val="0"/>
        <w:autoSpaceDN w:val="0"/>
        <w:adjustRightInd w:val="0"/>
        <w:spacing w:line="276" w:lineRule="auto"/>
        <w:ind w:left="1134"/>
        <w:jc w:val="both"/>
      </w:pPr>
      <w:r w:rsidRPr="00D9421E">
        <w:t xml:space="preserve">     widzenia:</w:t>
      </w:r>
    </w:p>
    <w:p w14:paraId="38F0A53C" w14:textId="77777777" w:rsidR="009276C2" w:rsidRPr="00D9421E" w:rsidRDefault="009276C2" w:rsidP="00E6685A">
      <w:pPr>
        <w:autoSpaceDE w:val="0"/>
        <w:autoSpaceDN w:val="0"/>
        <w:adjustRightInd w:val="0"/>
        <w:spacing w:line="276" w:lineRule="auto"/>
        <w:ind w:left="1134" w:firstLine="285"/>
        <w:jc w:val="both"/>
      </w:pPr>
      <w:r w:rsidRPr="00D9421E">
        <w:t>– organizacji robót budowlanych,</w:t>
      </w:r>
    </w:p>
    <w:p w14:paraId="02FFB2E9" w14:textId="77777777" w:rsidR="009276C2" w:rsidRPr="00D9421E" w:rsidRDefault="009276C2" w:rsidP="00E6685A">
      <w:pPr>
        <w:autoSpaceDE w:val="0"/>
        <w:autoSpaceDN w:val="0"/>
        <w:adjustRightInd w:val="0"/>
        <w:spacing w:line="276" w:lineRule="auto"/>
        <w:ind w:left="1134" w:firstLine="285"/>
        <w:jc w:val="both"/>
      </w:pPr>
      <w:r w:rsidRPr="00D9421E">
        <w:t>– zabezpieczenia interesów osób trzecich,</w:t>
      </w:r>
    </w:p>
    <w:p w14:paraId="267F4C65" w14:textId="77777777" w:rsidR="009276C2" w:rsidRPr="00D9421E" w:rsidRDefault="009276C2" w:rsidP="00E6685A">
      <w:pPr>
        <w:autoSpaceDE w:val="0"/>
        <w:autoSpaceDN w:val="0"/>
        <w:adjustRightInd w:val="0"/>
        <w:spacing w:line="276" w:lineRule="auto"/>
        <w:ind w:left="1134" w:firstLine="285"/>
        <w:jc w:val="both"/>
      </w:pPr>
      <w:r w:rsidRPr="00D9421E">
        <w:t>– ochrony środowiska,</w:t>
      </w:r>
    </w:p>
    <w:p w14:paraId="7CA27790" w14:textId="77777777" w:rsidR="009276C2" w:rsidRPr="00D9421E" w:rsidRDefault="009276C2" w:rsidP="00E6685A">
      <w:pPr>
        <w:autoSpaceDE w:val="0"/>
        <w:autoSpaceDN w:val="0"/>
        <w:adjustRightInd w:val="0"/>
        <w:spacing w:line="276" w:lineRule="auto"/>
        <w:ind w:left="1134" w:firstLine="285"/>
        <w:jc w:val="both"/>
      </w:pPr>
      <w:r w:rsidRPr="00D9421E">
        <w:t>– warunków bezpieczeństwa pracy,</w:t>
      </w:r>
    </w:p>
    <w:p w14:paraId="7FD1BAFB" w14:textId="77777777" w:rsidR="009276C2" w:rsidRPr="00D9421E" w:rsidRDefault="009276C2" w:rsidP="00E6685A">
      <w:pPr>
        <w:autoSpaceDE w:val="0"/>
        <w:autoSpaceDN w:val="0"/>
        <w:adjustRightInd w:val="0"/>
        <w:spacing w:line="276" w:lineRule="auto"/>
        <w:ind w:left="1134" w:firstLine="285"/>
        <w:jc w:val="both"/>
      </w:pPr>
      <w:r w:rsidRPr="00D9421E">
        <w:t>– zaplecza dla potrzeb wykonawcy,</w:t>
      </w:r>
    </w:p>
    <w:p w14:paraId="2BFF3023" w14:textId="77777777" w:rsidR="009276C2" w:rsidRPr="00D9421E" w:rsidRDefault="009276C2" w:rsidP="00E6685A">
      <w:pPr>
        <w:autoSpaceDE w:val="0"/>
        <w:autoSpaceDN w:val="0"/>
        <w:adjustRightInd w:val="0"/>
        <w:spacing w:line="276" w:lineRule="auto"/>
        <w:ind w:left="1134" w:firstLine="285"/>
        <w:jc w:val="both"/>
      </w:pPr>
      <w:r w:rsidRPr="00D9421E">
        <w:t>– warunków dotyczących organizacji ruchu,</w:t>
      </w:r>
    </w:p>
    <w:p w14:paraId="77E6796A" w14:textId="77777777" w:rsidR="009276C2" w:rsidRPr="00D9421E" w:rsidRDefault="009276C2" w:rsidP="00E6685A">
      <w:pPr>
        <w:autoSpaceDE w:val="0"/>
        <w:autoSpaceDN w:val="0"/>
        <w:adjustRightInd w:val="0"/>
        <w:spacing w:line="276" w:lineRule="auto"/>
        <w:ind w:left="1134" w:firstLine="285"/>
        <w:jc w:val="both"/>
      </w:pPr>
      <w:r w:rsidRPr="00D9421E">
        <w:t>– ogrodzenia,</w:t>
      </w:r>
      <w:r w:rsidRPr="00D9421E">
        <w:tab/>
      </w:r>
    </w:p>
    <w:p w14:paraId="5FCCDB61" w14:textId="77777777" w:rsidR="009276C2" w:rsidRPr="00D9421E" w:rsidRDefault="009276C2" w:rsidP="00E6685A">
      <w:pPr>
        <w:autoSpaceDE w:val="0"/>
        <w:autoSpaceDN w:val="0"/>
        <w:adjustRightInd w:val="0"/>
        <w:spacing w:line="276" w:lineRule="auto"/>
        <w:ind w:left="1134" w:firstLine="285"/>
        <w:jc w:val="both"/>
      </w:pPr>
      <w:r w:rsidRPr="00D9421E">
        <w:t>– zabezpieczenia chodników i jezdni,</w:t>
      </w:r>
    </w:p>
    <w:p w14:paraId="51090C74" w14:textId="77777777" w:rsidR="009276C2" w:rsidRPr="00D9421E" w:rsidRDefault="009276C2" w:rsidP="00E6685A">
      <w:pPr>
        <w:autoSpaceDE w:val="0"/>
        <w:autoSpaceDN w:val="0"/>
        <w:adjustRightInd w:val="0"/>
        <w:spacing w:line="276" w:lineRule="auto"/>
        <w:ind w:left="425" w:firstLine="709"/>
        <w:jc w:val="both"/>
      </w:pPr>
      <w:r w:rsidRPr="00D9421E">
        <w:t xml:space="preserve">e) w zależności od zakresu robót budowlanych objętych przedmiotem zamówienia </w:t>
      </w:r>
    </w:p>
    <w:p w14:paraId="632F8D6A" w14:textId="77777777" w:rsidR="009276C2" w:rsidRPr="00D9421E" w:rsidRDefault="009276C2" w:rsidP="00E6685A">
      <w:pPr>
        <w:autoSpaceDE w:val="0"/>
        <w:autoSpaceDN w:val="0"/>
        <w:adjustRightInd w:val="0"/>
        <w:spacing w:line="276" w:lineRule="auto"/>
        <w:ind w:left="1134" w:firstLine="285"/>
        <w:jc w:val="both"/>
      </w:pPr>
      <w:r w:rsidRPr="00D9421E">
        <w:t xml:space="preserve">    –  nazwy i kody:</w:t>
      </w:r>
    </w:p>
    <w:p w14:paraId="3250FC17" w14:textId="77777777" w:rsidR="009276C2" w:rsidRPr="00D9421E" w:rsidRDefault="009276C2" w:rsidP="00E6685A">
      <w:pPr>
        <w:autoSpaceDE w:val="0"/>
        <w:autoSpaceDN w:val="0"/>
        <w:adjustRightInd w:val="0"/>
        <w:spacing w:line="276" w:lineRule="auto"/>
        <w:ind w:left="1134"/>
        <w:jc w:val="both"/>
      </w:pPr>
      <w:r w:rsidRPr="00D9421E">
        <w:t>– grup robót,</w:t>
      </w:r>
    </w:p>
    <w:p w14:paraId="67E3DD5D" w14:textId="77777777" w:rsidR="009276C2" w:rsidRPr="00D9421E" w:rsidRDefault="009276C2" w:rsidP="00E6685A">
      <w:pPr>
        <w:autoSpaceDE w:val="0"/>
        <w:autoSpaceDN w:val="0"/>
        <w:adjustRightInd w:val="0"/>
        <w:spacing w:line="276" w:lineRule="auto"/>
        <w:ind w:left="1134"/>
        <w:jc w:val="both"/>
      </w:pPr>
      <w:r w:rsidRPr="00D9421E">
        <w:t>– klas robót,</w:t>
      </w:r>
    </w:p>
    <w:p w14:paraId="2BB01EEA" w14:textId="77777777" w:rsidR="009276C2" w:rsidRPr="00D9421E" w:rsidRDefault="009276C2" w:rsidP="00E6685A">
      <w:pPr>
        <w:autoSpaceDE w:val="0"/>
        <w:autoSpaceDN w:val="0"/>
        <w:adjustRightInd w:val="0"/>
        <w:spacing w:line="276" w:lineRule="auto"/>
        <w:ind w:left="1134"/>
        <w:jc w:val="both"/>
      </w:pPr>
      <w:r w:rsidRPr="00D9421E">
        <w:t>– kategorii robót,</w:t>
      </w:r>
    </w:p>
    <w:p w14:paraId="1E9EC097" w14:textId="77777777" w:rsidR="009276C2" w:rsidRPr="00D9421E" w:rsidRDefault="009276C2" w:rsidP="00E6685A">
      <w:pPr>
        <w:autoSpaceDE w:val="0"/>
        <w:autoSpaceDN w:val="0"/>
        <w:adjustRightInd w:val="0"/>
        <w:spacing w:line="276" w:lineRule="auto"/>
        <w:ind w:left="1134"/>
        <w:jc w:val="both"/>
      </w:pPr>
      <w:r w:rsidRPr="00D9421E">
        <w:t>f) określenia podstawowe, zawierające definicje pojęć i określeń nigdzie wcześniej niezdefiniowanych, a wymagających zdefiniowania w celu jednoznacznego rozumienia zapisów dokumentacji projektowej i specyfikacji technicznej wykonania i odbioru robót budowlanych;</w:t>
      </w:r>
    </w:p>
    <w:p w14:paraId="4B4F2291" w14:textId="77777777" w:rsidR="009276C2" w:rsidRPr="00D9421E" w:rsidRDefault="009276C2" w:rsidP="009276C2">
      <w:pPr>
        <w:autoSpaceDE w:val="0"/>
        <w:autoSpaceDN w:val="0"/>
        <w:adjustRightInd w:val="0"/>
        <w:spacing w:line="276" w:lineRule="auto"/>
        <w:ind w:left="709" w:hanging="283"/>
        <w:jc w:val="both"/>
      </w:pPr>
      <w:r w:rsidRPr="00D9421E">
        <w:t>5. Wymagania dotyczące właściwości wyrobów budowlanych oraz niezbędne wymagania związane z ich przechowywaniem, transportem, warunkami dostawy, składowaniem i kontrolą jakości – poszczególne wymagania odnosi się do postanowień norm;</w:t>
      </w:r>
    </w:p>
    <w:p w14:paraId="35EDF9FB" w14:textId="77777777" w:rsidR="009276C2" w:rsidRPr="00D9421E" w:rsidRDefault="009276C2" w:rsidP="009276C2">
      <w:pPr>
        <w:autoSpaceDE w:val="0"/>
        <w:autoSpaceDN w:val="0"/>
        <w:adjustRightInd w:val="0"/>
        <w:spacing w:line="276" w:lineRule="auto"/>
        <w:ind w:left="709" w:hanging="283"/>
        <w:jc w:val="both"/>
      </w:pPr>
      <w:r w:rsidRPr="00D9421E">
        <w:t>6. Wymagania dotyczące sprzętu i maszyn niezbędnych lub zalecanych do wykonania robót budowlanych zgodnie z założoną jakością;</w:t>
      </w:r>
    </w:p>
    <w:p w14:paraId="059BDBD8" w14:textId="77777777" w:rsidR="009276C2" w:rsidRPr="00D9421E" w:rsidRDefault="009276C2" w:rsidP="009276C2">
      <w:pPr>
        <w:autoSpaceDE w:val="0"/>
        <w:autoSpaceDN w:val="0"/>
        <w:adjustRightInd w:val="0"/>
        <w:spacing w:line="276" w:lineRule="auto"/>
        <w:ind w:firstLine="426"/>
        <w:jc w:val="both"/>
      </w:pPr>
      <w:r w:rsidRPr="00D9421E">
        <w:t>7. Wymagania dotyczące środków transportu;</w:t>
      </w:r>
    </w:p>
    <w:p w14:paraId="474D8FC9" w14:textId="77777777" w:rsidR="009276C2" w:rsidRPr="00D9421E" w:rsidRDefault="009276C2" w:rsidP="009276C2">
      <w:pPr>
        <w:autoSpaceDE w:val="0"/>
        <w:autoSpaceDN w:val="0"/>
        <w:adjustRightInd w:val="0"/>
        <w:spacing w:line="276" w:lineRule="auto"/>
        <w:ind w:left="709" w:hanging="283"/>
        <w:jc w:val="both"/>
      </w:pPr>
      <w:r w:rsidRPr="00D9421E">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0591F335" w14:textId="77777777" w:rsidR="009276C2" w:rsidRPr="00D9421E" w:rsidRDefault="009276C2" w:rsidP="009276C2">
      <w:pPr>
        <w:autoSpaceDE w:val="0"/>
        <w:autoSpaceDN w:val="0"/>
        <w:adjustRightInd w:val="0"/>
        <w:spacing w:line="276" w:lineRule="auto"/>
        <w:ind w:firstLine="426"/>
        <w:jc w:val="both"/>
      </w:pPr>
      <w:r w:rsidRPr="00D9421E">
        <w:t xml:space="preserve">9.  Opis działań związanych z kontrolą, badaniami oraz odbiorem wyrobów i robót </w:t>
      </w:r>
    </w:p>
    <w:p w14:paraId="4B2BDBEB" w14:textId="77777777" w:rsidR="009276C2" w:rsidRPr="00D9421E" w:rsidRDefault="009276C2" w:rsidP="009276C2">
      <w:pPr>
        <w:autoSpaceDE w:val="0"/>
        <w:autoSpaceDN w:val="0"/>
        <w:adjustRightInd w:val="0"/>
        <w:spacing w:line="276" w:lineRule="auto"/>
        <w:ind w:firstLine="426"/>
        <w:jc w:val="both"/>
      </w:pPr>
      <w:r w:rsidRPr="00D9421E">
        <w:t xml:space="preserve">      budowlanych w nawiązaniu do dokumentów odniesienia;</w:t>
      </w:r>
    </w:p>
    <w:p w14:paraId="6CA0B1E4" w14:textId="77777777" w:rsidR="009276C2" w:rsidRPr="00D9421E" w:rsidRDefault="009276C2" w:rsidP="009276C2">
      <w:pPr>
        <w:autoSpaceDE w:val="0"/>
        <w:autoSpaceDN w:val="0"/>
        <w:adjustRightInd w:val="0"/>
        <w:spacing w:line="276" w:lineRule="auto"/>
        <w:ind w:firstLine="426"/>
        <w:jc w:val="both"/>
      </w:pPr>
      <w:r w:rsidRPr="00D9421E">
        <w:t>10. Wymagania dotyczące przedmiaru i obmiaru robót;</w:t>
      </w:r>
    </w:p>
    <w:p w14:paraId="6BD56AC4" w14:textId="77777777" w:rsidR="009276C2" w:rsidRPr="00D9421E" w:rsidRDefault="009276C2" w:rsidP="009276C2">
      <w:pPr>
        <w:autoSpaceDE w:val="0"/>
        <w:autoSpaceDN w:val="0"/>
        <w:adjustRightInd w:val="0"/>
        <w:spacing w:line="276" w:lineRule="auto"/>
        <w:ind w:firstLine="426"/>
        <w:jc w:val="both"/>
      </w:pPr>
      <w:r w:rsidRPr="00D9421E">
        <w:t>11. Opis sposobu odbioru robót budowlanych;</w:t>
      </w:r>
    </w:p>
    <w:p w14:paraId="756DD39E" w14:textId="77777777" w:rsidR="009276C2" w:rsidRPr="00D9421E" w:rsidRDefault="009276C2" w:rsidP="009276C2">
      <w:pPr>
        <w:autoSpaceDE w:val="0"/>
        <w:autoSpaceDN w:val="0"/>
        <w:adjustRightInd w:val="0"/>
        <w:spacing w:line="276" w:lineRule="auto"/>
        <w:ind w:firstLine="426"/>
        <w:jc w:val="both"/>
      </w:pPr>
      <w:r w:rsidRPr="00D9421E">
        <w:t>12. Opis sposobu rozliczenia robót tymczasowych i prac towarzyszących;</w:t>
      </w:r>
    </w:p>
    <w:p w14:paraId="115C3C54" w14:textId="534D3C74" w:rsidR="009276C2" w:rsidRPr="00D9421E" w:rsidRDefault="009276C2" w:rsidP="009276C2">
      <w:pPr>
        <w:autoSpaceDE w:val="0"/>
        <w:autoSpaceDN w:val="0"/>
        <w:adjustRightInd w:val="0"/>
        <w:spacing w:line="276" w:lineRule="auto"/>
        <w:ind w:left="708" w:hanging="282"/>
        <w:jc w:val="both"/>
      </w:pPr>
      <w:r w:rsidRPr="00D9421E">
        <w:t>13.  Dokumenty odniesienia – dokumenty będące podstawą do wykonania robót budowlanych, w tym wszystkie elementy dokumentacji projektowej, normy, aprobaty techniczne oraz inne dokumenty i ustalenia techniczne</w:t>
      </w:r>
      <w:r w:rsidR="006A5D4F">
        <w:t>.</w:t>
      </w:r>
    </w:p>
    <w:p w14:paraId="1A831399" w14:textId="77777777" w:rsidR="009276C2" w:rsidRPr="00D9421E" w:rsidRDefault="009276C2" w:rsidP="009276C2">
      <w:pPr>
        <w:autoSpaceDE w:val="0"/>
        <w:autoSpaceDN w:val="0"/>
        <w:adjustRightInd w:val="0"/>
        <w:spacing w:line="276" w:lineRule="auto"/>
        <w:ind w:left="708"/>
        <w:jc w:val="both"/>
      </w:pPr>
    </w:p>
    <w:p w14:paraId="31938716" w14:textId="77777777" w:rsidR="009276C2" w:rsidRPr="00D9421E" w:rsidRDefault="009276C2" w:rsidP="009276C2">
      <w:pPr>
        <w:autoSpaceDE w:val="0"/>
        <w:autoSpaceDN w:val="0"/>
        <w:adjustRightInd w:val="0"/>
        <w:spacing w:line="276" w:lineRule="auto"/>
        <w:ind w:left="708"/>
        <w:jc w:val="both"/>
      </w:pPr>
    </w:p>
    <w:p w14:paraId="03B21ACE" w14:textId="77777777" w:rsidR="009276C2" w:rsidRPr="00D9421E" w:rsidRDefault="009276C2" w:rsidP="00D26554">
      <w:pPr>
        <w:widowControl w:val="0"/>
        <w:numPr>
          <w:ilvl w:val="1"/>
          <w:numId w:val="71"/>
        </w:numPr>
        <w:autoSpaceDE w:val="0"/>
        <w:autoSpaceDN w:val="0"/>
        <w:adjustRightInd w:val="0"/>
        <w:spacing w:line="276" w:lineRule="auto"/>
        <w:ind w:right="28"/>
        <w:jc w:val="both"/>
        <w:rPr>
          <w:b/>
          <w:bCs/>
          <w:u w:val="single"/>
        </w:rPr>
      </w:pPr>
      <w:r w:rsidRPr="00D9421E">
        <w:rPr>
          <w:b/>
          <w:bCs/>
          <w:u w:val="single"/>
        </w:rPr>
        <w:t xml:space="preserve">Przedmiary i Kosztorysy Inwestorskie, </w:t>
      </w:r>
    </w:p>
    <w:p w14:paraId="62BB1312" w14:textId="77777777" w:rsidR="009276C2" w:rsidRPr="00D9421E" w:rsidRDefault="009276C2" w:rsidP="009276C2">
      <w:pPr>
        <w:widowControl w:val="0"/>
        <w:autoSpaceDE w:val="0"/>
        <w:autoSpaceDN w:val="0"/>
        <w:adjustRightInd w:val="0"/>
        <w:spacing w:line="276" w:lineRule="auto"/>
        <w:ind w:left="709" w:right="28"/>
        <w:jc w:val="both"/>
      </w:pPr>
    </w:p>
    <w:p w14:paraId="3DD78942"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Przedmiar robót powinien zawierać zestawienie przewidywanych do wykonania robót podstawowych </w:t>
      </w:r>
      <w:r w:rsidRPr="00D9421E">
        <w:lastRenderedPageBreak/>
        <w:t xml:space="preserve">rozumianych, jako minimalny zakres prac, które po wykonaniu są możliwe do odebrania pod względem ilości i wymogów jakościowych. Muszą one dodatkowo uwzględniać przyjęty stopień scalenia robót. </w:t>
      </w:r>
    </w:p>
    <w:p w14:paraId="10B97C26" w14:textId="77777777" w:rsidR="009276C2" w:rsidRPr="00D9421E" w:rsidRDefault="009276C2" w:rsidP="009276C2">
      <w:pPr>
        <w:widowControl w:val="0"/>
        <w:autoSpaceDE w:val="0"/>
        <w:autoSpaceDN w:val="0"/>
        <w:adjustRightInd w:val="0"/>
        <w:spacing w:line="276" w:lineRule="auto"/>
        <w:ind w:left="284" w:right="24"/>
        <w:jc w:val="both"/>
        <w:rPr>
          <w:b/>
          <w:u w:val="single"/>
        </w:rPr>
      </w:pPr>
      <w:r w:rsidRPr="00D9421E">
        <w:t xml:space="preserve">W przedmiarze, roboty budowlane powinny być zestawione w kolejności technologicznej ich wykonania wraz ze szczegółowym opisem </w:t>
      </w:r>
      <w:r w:rsidRPr="00D9421E">
        <w:rPr>
          <w:b/>
          <w:u w:val="single"/>
        </w:rPr>
        <w:t>i ze wskazaniem dokładnej lokalizacji (tom, rozdział, str.) w  szczegółowych specyfikacji technicznych wykonania i odbioru robót budowlanych</w:t>
      </w:r>
      <w:r w:rsidRPr="00D9421E">
        <w:t>, z wyliczeniem i zestawieniem ilości jednostek przedmiarowych robót podstawowych.</w:t>
      </w:r>
    </w:p>
    <w:p w14:paraId="36DC891C"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Przedmiar musi zawierać tabelę przedmiarów opracowaną z taką szczegółowością, która pozwoli Zamawiającemu na kontrolę obliczeń – zawarcie jedynie pozycji wynikowych jest niedopuszczalne. </w:t>
      </w:r>
    </w:p>
    <w:p w14:paraId="4584BFB4" w14:textId="77777777" w:rsidR="009276C2" w:rsidRPr="00D9421E" w:rsidRDefault="009276C2" w:rsidP="009276C2">
      <w:pPr>
        <w:widowControl w:val="0"/>
        <w:autoSpaceDE w:val="0"/>
        <w:autoSpaceDN w:val="0"/>
        <w:adjustRightInd w:val="0"/>
        <w:spacing w:line="276" w:lineRule="auto"/>
        <w:ind w:left="284" w:right="24"/>
        <w:jc w:val="both"/>
      </w:pPr>
    </w:p>
    <w:p w14:paraId="10BB2FA4"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Opracowanie przedmiarów robót z kosztorysem składać się powinno z: </w:t>
      </w:r>
    </w:p>
    <w:p w14:paraId="781F527C" w14:textId="77777777" w:rsidR="009276C2" w:rsidRPr="00D9421E" w:rsidRDefault="009276C2" w:rsidP="009276C2">
      <w:pPr>
        <w:widowControl w:val="0"/>
        <w:autoSpaceDE w:val="0"/>
        <w:autoSpaceDN w:val="0"/>
        <w:adjustRightInd w:val="0"/>
        <w:spacing w:line="276" w:lineRule="auto"/>
        <w:ind w:left="284" w:right="24"/>
        <w:jc w:val="both"/>
      </w:pPr>
      <w:r w:rsidRPr="00D9421E">
        <w:t>- karty tytułowej - zawierać powinna następujące informacje: nazwę nadaną</w:t>
      </w:r>
      <w:r w:rsidRPr="00D9421E">
        <w:br/>
        <w:t>zamówieniu przez Zamawiającego, nazwy i kody grup, klas i kategorii robót, adres obiektu budowlanego, nazwę i adres Zamawiającego, datę opracowania przedmiaru robót.</w:t>
      </w:r>
    </w:p>
    <w:p w14:paraId="64AC49D1"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 krótkie charakterystyki obiektu, </w:t>
      </w:r>
    </w:p>
    <w:p w14:paraId="4098D0FC" w14:textId="77777777" w:rsidR="009276C2" w:rsidRPr="00D9421E" w:rsidRDefault="009276C2" w:rsidP="009276C2">
      <w:pPr>
        <w:widowControl w:val="0"/>
        <w:autoSpaceDE w:val="0"/>
        <w:autoSpaceDN w:val="0"/>
        <w:adjustRightInd w:val="0"/>
        <w:spacing w:line="276" w:lineRule="auto"/>
        <w:ind w:left="284" w:right="24"/>
        <w:jc w:val="both"/>
      </w:pPr>
      <w:r w:rsidRPr="00D9421E">
        <w:t>- spisu,</w:t>
      </w:r>
    </w:p>
    <w:p w14:paraId="41962944" w14:textId="77777777" w:rsidR="009276C2" w:rsidRPr="00D9421E" w:rsidRDefault="009276C2" w:rsidP="009276C2">
      <w:pPr>
        <w:widowControl w:val="0"/>
        <w:autoSpaceDE w:val="0"/>
        <w:autoSpaceDN w:val="0"/>
        <w:adjustRightInd w:val="0"/>
        <w:spacing w:line="276" w:lineRule="auto"/>
        <w:ind w:left="284" w:right="24"/>
        <w:jc w:val="both"/>
      </w:pPr>
      <w:r w:rsidRPr="00D9421E">
        <w:t>-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systematyki stosowanej w publikacjach zawierających kosztorysowe normy nakładów rzeczowych. Grupa robót dotycząca przygotowania robót powinna stanowić odrębny dział przedmiaru.</w:t>
      </w:r>
    </w:p>
    <w:p w14:paraId="38B9E7C0" w14:textId="77777777" w:rsidR="009276C2" w:rsidRPr="00D9421E" w:rsidRDefault="009276C2" w:rsidP="009276C2">
      <w:pPr>
        <w:widowControl w:val="0"/>
        <w:autoSpaceDE w:val="0"/>
        <w:autoSpaceDN w:val="0"/>
        <w:adjustRightInd w:val="0"/>
        <w:spacing w:line="276" w:lineRule="auto"/>
        <w:ind w:left="284" w:right="24"/>
        <w:jc w:val="both"/>
      </w:pPr>
      <w:r w:rsidRPr="00D9421E">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4EFC869E" w14:textId="77777777" w:rsidR="009276C2" w:rsidRPr="00D9421E" w:rsidRDefault="009276C2" w:rsidP="009276C2">
      <w:pPr>
        <w:widowControl w:val="0"/>
        <w:autoSpaceDE w:val="0"/>
        <w:autoSpaceDN w:val="0"/>
        <w:adjustRightInd w:val="0"/>
        <w:spacing w:line="276" w:lineRule="auto"/>
        <w:ind w:left="284" w:right="24"/>
        <w:jc w:val="both"/>
      </w:pPr>
    </w:p>
    <w:p w14:paraId="48C53B62" w14:textId="77777777" w:rsidR="009276C2" w:rsidRPr="00D9421E" w:rsidRDefault="009276C2" w:rsidP="009276C2">
      <w:pPr>
        <w:widowControl w:val="0"/>
        <w:autoSpaceDE w:val="0"/>
        <w:autoSpaceDN w:val="0"/>
        <w:adjustRightInd w:val="0"/>
        <w:spacing w:line="276" w:lineRule="auto"/>
        <w:ind w:left="284" w:right="24"/>
        <w:jc w:val="both"/>
      </w:pPr>
      <w:r w:rsidRPr="00D9421E">
        <w:t>Wzór tabeli przedmiaru poniżej:</w:t>
      </w:r>
    </w:p>
    <w:p w14:paraId="5183EC3A" w14:textId="77777777" w:rsidR="009276C2" w:rsidRPr="00D9421E" w:rsidRDefault="009276C2" w:rsidP="009276C2">
      <w:pPr>
        <w:widowControl w:val="0"/>
        <w:autoSpaceDE w:val="0"/>
        <w:autoSpaceDN w:val="0"/>
        <w:adjustRightInd w:val="0"/>
        <w:spacing w:line="276" w:lineRule="auto"/>
        <w:ind w:left="284" w:right="24"/>
        <w:jc w:val="both"/>
      </w:pPr>
    </w:p>
    <w:p w14:paraId="4D0A4DCD" w14:textId="77777777" w:rsidR="009276C2" w:rsidRPr="00D9421E" w:rsidRDefault="009276C2" w:rsidP="009276C2">
      <w:pPr>
        <w:widowControl w:val="0"/>
        <w:autoSpaceDE w:val="0"/>
        <w:autoSpaceDN w:val="0"/>
        <w:adjustRightInd w:val="0"/>
        <w:spacing w:line="276" w:lineRule="auto"/>
        <w:ind w:left="284" w:right="24"/>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9276C2" w:rsidRPr="00D9421E" w14:paraId="05127457" w14:textId="77777777" w:rsidTr="00A23BFD">
        <w:tc>
          <w:tcPr>
            <w:tcW w:w="369" w:type="dxa"/>
            <w:shd w:val="clear" w:color="auto" w:fill="auto"/>
          </w:tcPr>
          <w:p w14:paraId="1F579E6C" w14:textId="77777777" w:rsidR="009276C2" w:rsidRPr="00D9421E" w:rsidRDefault="009276C2" w:rsidP="00A23BFD">
            <w:pPr>
              <w:spacing w:line="276" w:lineRule="auto"/>
              <w:jc w:val="both"/>
            </w:pPr>
            <w:r w:rsidRPr="00D9421E">
              <w:t>Lp.</w:t>
            </w:r>
          </w:p>
        </w:tc>
        <w:tc>
          <w:tcPr>
            <w:tcW w:w="2128" w:type="dxa"/>
            <w:shd w:val="clear" w:color="auto" w:fill="auto"/>
          </w:tcPr>
          <w:p w14:paraId="7F654CC1" w14:textId="77777777" w:rsidR="009276C2" w:rsidRPr="00D9421E" w:rsidRDefault="009276C2" w:rsidP="00A23BFD">
            <w:pPr>
              <w:spacing w:line="276" w:lineRule="auto"/>
              <w:jc w:val="both"/>
            </w:pPr>
            <w:r w:rsidRPr="00D9421E">
              <w:t>Numer rysunku wg. dok. technicznej/branża</w:t>
            </w:r>
          </w:p>
        </w:tc>
        <w:tc>
          <w:tcPr>
            <w:tcW w:w="1475" w:type="dxa"/>
            <w:shd w:val="clear" w:color="auto" w:fill="auto"/>
          </w:tcPr>
          <w:p w14:paraId="6C3E78CE" w14:textId="77777777" w:rsidR="009276C2" w:rsidRPr="00D9421E" w:rsidRDefault="009276C2" w:rsidP="00A23BFD">
            <w:pPr>
              <w:spacing w:line="276" w:lineRule="auto"/>
              <w:jc w:val="both"/>
            </w:pPr>
            <w:r w:rsidRPr="00D9421E">
              <w:t>Nr specyfikacji technicznej</w:t>
            </w:r>
          </w:p>
        </w:tc>
        <w:tc>
          <w:tcPr>
            <w:tcW w:w="2447" w:type="dxa"/>
            <w:shd w:val="clear" w:color="auto" w:fill="auto"/>
          </w:tcPr>
          <w:p w14:paraId="33AD57DF" w14:textId="77777777" w:rsidR="009276C2" w:rsidRPr="00D9421E" w:rsidRDefault="009276C2" w:rsidP="00A23BFD">
            <w:pPr>
              <w:spacing w:line="276" w:lineRule="auto"/>
              <w:jc w:val="both"/>
            </w:pPr>
            <w:r w:rsidRPr="00D9421E">
              <w:t>Nazwa/Opis/Obliczenia</w:t>
            </w:r>
          </w:p>
        </w:tc>
        <w:tc>
          <w:tcPr>
            <w:tcW w:w="1390" w:type="dxa"/>
            <w:shd w:val="clear" w:color="auto" w:fill="auto"/>
          </w:tcPr>
          <w:p w14:paraId="1C10C22F" w14:textId="77777777" w:rsidR="009276C2" w:rsidRPr="00D9421E" w:rsidRDefault="009276C2" w:rsidP="00A23BFD">
            <w:pPr>
              <w:spacing w:line="276" w:lineRule="auto"/>
              <w:jc w:val="both"/>
            </w:pPr>
            <w:proofErr w:type="spellStart"/>
            <w:r w:rsidRPr="00D9421E">
              <w:t>Jedn.miary</w:t>
            </w:r>
            <w:proofErr w:type="spellEnd"/>
          </w:p>
        </w:tc>
        <w:tc>
          <w:tcPr>
            <w:tcW w:w="944" w:type="dxa"/>
            <w:shd w:val="clear" w:color="auto" w:fill="auto"/>
          </w:tcPr>
          <w:p w14:paraId="49F63314" w14:textId="77777777" w:rsidR="009276C2" w:rsidRPr="00D9421E" w:rsidRDefault="009276C2" w:rsidP="00A23BFD">
            <w:pPr>
              <w:spacing w:line="276" w:lineRule="auto"/>
              <w:jc w:val="both"/>
            </w:pPr>
            <w:r w:rsidRPr="00D9421E">
              <w:t>Ilość</w:t>
            </w:r>
          </w:p>
        </w:tc>
      </w:tr>
      <w:tr w:rsidR="009276C2" w:rsidRPr="00D9421E" w14:paraId="01BB6645" w14:textId="77777777" w:rsidTr="00A23BFD">
        <w:tc>
          <w:tcPr>
            <w:tcW w:w="369" w:type="dxa"/>
            <w:shd w:val="clear" w:color="auto" w:fill="auto"/>
          </w:tcPr>
          <w:p w14:paraId="3005DA90" w14:textId="77777777" w:rsidR="009276C2" w:rsidRPr="00D9421E" w:rsidRDefault="009276C2" w:rsidP="00A23BFD">
            <w:pPr>
              <w:spacing w:line="276" w:lineRule="auto"/>
              <w:jc w:val="both"/>
            </w:pPr>
            <w:r w:rsidRPr="00D9421E">
              <w:t>1</w:t>
            </w:r>
          </w:p>
        </w:tc>
        <w:tc>
          <w:tcPr>
            <w:tcW w:w="2128" w:type="dxa"/>
            <w:shd w:val="clear" w:color="auto" w:fill="auto"/>
          </w:tcPr>
          <w:p w14:paraId="6B9E9F8D" w14:textId="77777777" w:rsidR="009276C2" w:rsidRPr="00D9421E" w:rsidRDefault="009276C2" w:rsidP="00A23BFD">
            <w:pPr>
              <w:spacing w:line="276" w:lineRule="auto"/>
              <w:jc w:val="both"/>
            </w:pPr>
            <w:r w:rsidRPr="00D9421E">
              <w:t>2</w:t>
            </w:r>
          </w:p>
        </w:tc>
        <w:tc>
          <w:tcPr>
            <w:tcW w:w="1475" w:type="dxa"/>
            <w:shd w:val="clear" w:color="auto" w:fill="auto"/>
          </w:tcPr>
          <w:p w14:paraId="3F5BCAE0" w14:textId="77777777" w:rsidR="009276C2" w:rsidRPr="00D9421E" w:rsidRDefault="009276C2" w:rsidP="00A23BFD">
            <w:pPr>
              <w:spacing w:line="276" w:lineRule="auto"/>
              <w:jc w:val="both"/>
            </w:pPr>
            <w:r w:rsidRPr="00D9421E">
              <w:t>3</w:t>
            </w:r>
          </w:p>
        </w:tc>
        <w:tc>
          <w:tcPr>
            <w:tcW w:w="2447" w:type="dxa"/>
            <w:shd w:val="clear" w:color="auto" w:fill="auto"/>
          </w:tcPr>
          <w:p w14:paraId="3F82C785" w14:textId="77777777" w:rsidR="009276C2" w:rsidRPr="00D9421E" w:rsidRDefault="009276C2" w:rsidP="00A23BFD">
            <w:pPr>
              <w:spacing w:line="276" w:lineRule="auto"/>
              <w:jc w:val="both"/>
            </w:pPr>
            <w:r w:rsidRPr="00D9421E">
              <w:t>4</w:t>
            </w:r>
          </w:p>
        </w:tc>
        <w:tc>
          <w:tcPr>
            <w:tcW w:w="1390" w:type="dxa"/>
            <w:shd w:val="clear" w:color="auto" w:fill="auto"/>
          </w:tcPr>
          <w:p w14:paraId="172D127C" w14:textId="77777777" w:rsidR="009276C2" w:rsidRPr="00D9421E" w:rsidRDefault="009276C2" w:rsidP="00A23BFD">
            <w:pPr>
              <w:spacing w:line="276" w:lineRule="auto"/>
              <w:jc w:val="both"/>
            </w:pPr>
            <w:r w:rsidRPr="00D9421E">
              <w:t>5</w:t>
            </w:r>
          </w:p>
        </w:tc>
        <w:tc>
          <w:tcPr>
            <w:tcW w:w="944" w:type="dxa"/>
            <w:shd w:val="clear" w:color="auto" w:fill="auto"/>
          </w:tcPr>
          <w:p w14:paraId="372AD85E" w14:textId="77777777" w:rsidR="009276C2" w:rsidRPr="00D9421E" w:rsidRDefault="009276C2" w:rsidP="00A23BFD">
            <w:pPr>
              <w:spacing w:line="276" w:lineRule="auto"/>
              <w:jc w:val="both"/>
            </w:pPr>
            <w:r w:rsidRPr="00D9421E">
              <w:t>6</w:t>
            </w:r>
          </w:p>
        </w:tc>
      </w:tr>
      <w:tr w:rsidR="009276C2" w:rsidRPr="00D9421E" w14:paraId="7AF5F450" w14:textId="77777777" w:rsidTr="00A23BFD">
        <w:tc>
          <w:tcPr>
            <w:tcW w:w="369" w:type="dxa"/>
            <w:shd w:val="clear" w:color="auto" w:fill="auto"/>
          </w:tcPr>
          <w:p w14:paraId="0D4F098F" w14:textId="77777777" w:rsidR="009276C2" w:rsidRPr="00D9421E" w:rsidRDefault="009276C2" w:rsidP="00A23BFD">
            <w:pPr>
              <w:spacing w:line="276" w:lineRule="auto"/>
              <w:jc w:val="both"/>
            </w:pPr>
          </w:p>
        </w:tc>
        <w:tc>
          <w:tcPr>
            <w:tcW w:w="2128" w:type="dxa"/>
            <w:shd w:val="clear" w:color="auto" w:fill="auto"/>
          </w:tcPr>
          <w:p w14:paraId="2C2E7809" w14:textId="77777777" w:rsidR="009276C2" w:rsidRPr="00D9421E" w:rsidRDefault="009276C2" w:rsidP="00A23BFD">
            <w:pPr>
              <w:spacing w:line="276" w:lineRule="auto"/>
              <w:jc w:val="both"/>
            </w:pPr>
          </w:p>
        </w:tc>
        <w:tc>
          <w:tcPr>
            <w:tcW w:w="1475" w:type="dxa"/>
            <w:shd w:val="clear" w:color="auto" w:fill="auto"/>
          </w:tcPr>
          <w:p w14:paraId="0DBFCDE0" w14:textId="77777777" w:rsidR="009276C2" w:rsidRPr="00D9421E" w:rsidRDefault="009276C2" w:rsidP="00A23BFD">
            <w:pPr>
              <w:spacing w:line="276" w:lineRule="auto"/>
              <w:jc w:val="both"/>
            </w:pPr>
          </w:p>
        </w:tc>
        <w:tc>
          <w:tcPr>
            <w:tcW w:w="2447" w:type="dxa"/>
            <w:shd w:val="clear" w:color="auto" w:fill="auto"/>
          </w:tcPr>
          <w:p w14:paraId="1249C216" w14:textId="77777777" w:rsidR="009276C2" w:rsidRPr="00D9421E" w:rsidRDefault="009276C2" w:rsidP="00A23BFD">
            <w:pPr>
              <w:spacing w:line="276" w:lineRule="auto"/>
              <w:jc w:val="both"/>
              <w:rPr>
                <w:b/>
              </w:rPr>
            </w:pPr>
            <w:r w:rsidRPr="00D9421E">
              <w:rPr>
                <w:b/>
              </w:rPr>
              <w:t>Ocieplenie budynku</w:t>
            </w:r>
          </w:p>
        </w:tc>
        <w:tc>
          <w:tcPr>
            <w:tcW w:w="1390" w:type="dxa"/>
            <w:shd w:val="clear" w:color="auto" w:fill="auto"/>
          </w:tcPr>
          <w:p w14:paraId="32A78E90" w14:textId="77777777" w:rsidR="009276C2" w:rsidRPr="00D9421E" w:rsidRDefault="009276C2" w:rsidP="00A23BFD">
            <w:pPr>
              <w:spacing w:line="276" w:lineRule="auto"/>
              <w:jc w:val="both"/>
            </w:pPr>
          </w:p>
        </w:tc>
        <w:tc>
          <w:tcPr>
            <w:tcW w:w="944" w:type="dxa"/>
            <w:shd w:val="clear" w:color="auto" w:fill="auto"/>
          </w:tcPr>
          <w:p w14:paraId="6114EDDC" w14:textId="77777777" w:rsidR="009276C2" w:rsidRPr="00D9421E" w:rsidRDefault="009276C2" w:rsidP="00A23BFD">
            <w:pPr>
              <w:spacing w:line="276" w:lineRule="auto"/>
              <w:jc w:val="both"/>
            </w:pPr>
          </w:p>
        </w:tc>
      </w:tr>
      <w:tr w:rsidR="009276C2" w:rsidRPr="00D9421E" w14:paraId="58C68C4C" w14:textId="77777777" w:rsidTr="00A23BFD">
        <w:tc>
          <w:tcPr>
            <w:tcW w:w="369" w:type="dxa"/>
            <w:shd w:val="clear" w:color="auto" w:fill="auto"/>
          </w:tcPr>
          <w:p w14:paraId="48AA8C0F" w14:textId="77777777" w:rsidR="009276C2" w:rsidRPr="00D9421E" w:rsidRDefault="009276C2" w:rsidP="00A23BFD">
            <w:pPr>
              <w:spacing w:line="276" w:lineRule="auto"/>
              <w:jc w:val="both"/>
            </w:pPr>
            <w:r w:rsidRPr="00D9421E">
              <w:t>1</w:t>
            </w:r>
          </w:p>
        </w:tc>
        <w:tc>
          <w:tcPr>
            <w:tcW w:w="2128" w:type="dxa"/>
            <w:shd w:val="clear" w:color="auto" w:fill="auto"/>
          </w:tcPr>
          <w:p w14:paraId="51CC03F9" w14:textId="77777777" w:rsidR="009276C2" w:rsidRPr="00D9421E" w:rsidRDefault="009276C2" w:rsidP="00A23BFD">
            <w:pPr>
              <w:spacing w:line="276" w:lineRule="auto"/>
              <w:jc w:val="both"/>
            </w:pPr>
            <w:r w:rsidRPr="00D9421E">
              <w:t>ARCH_PW_A.1.01</w:t>
            </w:r>
          </w:p>
        </w:tc>
        <w:tc>
          <w:tcPr>
            <w:tcW w:w="1475" w:type="dxa"/>
            <w:shd w:val="clear" w:color="auto" w:fill="auto"/>
          </w:tcPr>
          <w:p w14:paraId="1AC15036" w14:textId="77777777" w:rsidR="009276C2" w:rsidRPr="00D9421E" w:rsidRDefault="009276C2" w:rsidP="00A23BFD">
            <w:pPr>
              <w:spacing w:line="276" w:lineRule="auto"/>
              <w:jc w:val="both"/>
            </w:pPr>
            <w:r w:rsidRPr="00D9421E">
              <w:t>ST-01.01</w:t>
            </w:r>
          </w:p>
        </w:tc>
        <w:tc>
          <w:tcPr>
            <w:tcW w:w="2447" w:type="dxa"/>
            <w:shd w:val="clear" w:color="auto" w:fill="auto"/>
          </w:tcPr>
          <w:p w14:paraId="052ED88D" w14:textId="77777777" w:rsidR="009276C2" w:rsidRPr="00D9421E" w:rsidRDefault="009276C2" w:rsidP="00A23BFD">
            <w:pPr>
              <w:spacing w:line="276" w:lineRule="auto"/>
              <w:jc w:val="both"/>
            </w:pPr>
            <w:r w:rsidRPr="00D9421E">
              <w:t>Ocieplenie budynku 15cm wełną mineralną z rusztowania</w:t>
            </w:r>
          </w:p>
          <w:p w14:paraId="71363DC9" w14:textId="77777777" w:rsidR="009276C2" w:rsidRPr="00D9421E" w:rsidRDefault="009276C2" w:rsidP="00A23BFD">
            <w:pPr>
              <w:spacing w:line="276" w:lineRule="auto"/>
              <w:jc w:val="both"/>
            </w:pPr>
            <w:r w:rsidRPr="00D9421E">
              <w:t>Elewacja wschodnia</w:t>
            </w:r>
          </w:p>
          <w:p w14:paraId="48ED3A6F" w14:textId="77777777" w:rsidR="009276C2" w:rsidRPr="00D9421E" w:rsidRDefault="009276C2" w:rsidP="00A23BFD">
            <w:pPr>
              <w:spacing w:line="276" w:lineRule="auto"/>
              <w:jc w:val="both"/>
            </w:pPr>
            <w:r w:rsidRPr="00D9421E">
              <w:t>12,00*24,60</w:t>
            </w:r>
          </w:p>
          <w:p w14:paraId="4FE79C40" w14:textId="77777777" w:rsidR="009276C2" w:rsidRPr="00D9421E" w:rsidRDefault="009276C2" w:rsidP="00A23BFD">
            <w:pPr>
              <w:spacing w:line="276" w:lineRule="auto"/>
              <w:jc w:val="both"/>
            </w:pPr>
            <w:r w:rsidRPr="00D9421E">
              <w:t>Elewacja zachodnia</w:t>
            </w:r>
          </w:p>
          <w:p w14:paraId="03621A9F" w14:textId="77777777" w:rsidR="009276C2" w:rsidRPr="00D9421E" w:rsidRDefault="009276C2" w:rsidP="00A23BFD">
            <w:pPr>
              <w:spacing w:line="276" w:lineRule="auto"/>
              <w:jc w:val="both"/>
            </w:pPr>
            <w:r w:rsidRPr="00D9421E">
              <w:lastRenderedPageBreak/>
              <w:t>12,00*23,10</w:t>
            </w:r>
          </w:p>
        </w:tc>
        <w:tc>
          <w:tcPr>
            <w:tcW w:w="1390" w:type="dxa"/>
            <w:shd w:val="clear" w:color="auto" w:fill="auto"/>
          </w:tcPr>
          <w:p w14:paraId="65A3F14B" w14:textId="77777777" w:rsidR="009276C2" w:rsidRPr="00D9421E" w:rsidRDefault="009276C2" w:rsidP="00A23BFD">
            <w:pPr>
              <w:spacing w:line="276" w:lineRule="auto"/>
              <w:jc w:val="both"/>
            </w:pPr>
            <w:r w:rsidRPr="00D9421E">
              <w:lastRenderedPageBreak/>
              <w:t>m2</w:t>
            </w:r>
          </w:p>
          <w:p w14:paraId="5D6CB88A" w14:textId="77777777" w:rsidR="009276C2" w:rsidRPr="00D9421E" w:rsidRDefault="009276C2" w:rsidP="00A23BFD">
            <w:pPr>
              <w:spacing w:line="276" w:lineRule="auto"/>
              <w:jc w:val="both"/>
            </w:pPr>
          </w:p>
        </w:tc>
        <w:tc>
          <w:tcPr>
            <w:tcW w:w="944" w:type="dxa"/>
            <w:shd w:val="clear" w:color="auto" w:fill="auto"/>
          </w:tcPr>
          <w:p w14:paraId="2EF06E5C" w14:textId="77777777" w:rsidR="009276C2" w:rsidRPr="00D9421E" w:rsidRDefault="009276C2" w:rsidP="00A23BFD">
            <w:pPr>
              <w:spacing w:line="276" w:lineRule="auto"/>
              <w:jc w:val="both"/>
            </w:pPr>
            <w:r w:rsidRPr="00D9421E">
              <w:t>572,4</w:t>
            </w:r>
          </w:p>
        </w:tc>
      </w:tr>
    </w:tbl>
    <w:p w14:paraId="54012762" w14:textId="77777777" w:rsidR="009276C2" w:rsidRPr="00D9421E" w:rsidRDefault="009276C2" w:rsidP="009276C2">
      <w:pPr>
        <w:widowControl w:val="0"/>
        <w:autoSpaceDE w:val="0"/>
        <w:autoSpaceDN w:val="0"/>
        <w:adjustRightInd w:val="0"/>
        <w:spacing w:line="276" w:lineRule="auto"/>
        <w:ind w:left="284" w:right="24"/>
        <w:jc w:val="both"/>
      </w:pPr>
    </w:p>
    <w:p w14:paraId="4B50CA65" w14:textId="77777777" w:rsidR="009276C2" w:rsidRPr="00D9421E" w:rsidRDefault="009276C2" w:rsidP="009276C2">
      <w:pPr>
        <w:widowControl w:val="0"/>
        <w:autoSpaceDE w:val="0"/>
        <w:autoSpaceDN w:val="0"/>
        <w:adjustRightInd w:val="0"/>
        <w:spacing w:line="276" w:lineRule="auto"/>
        <w:ind w:left="284" w:right="24"/>
        <w:jc w:val="both"/>
      </w:pPr>
      <w:r w:rsidRPr="00D9421E">
        <w:t>- tabele kosztorysów i pozycje scalonych podstawowych elementów wraz listą przyjętych cen materiałów i kosztem robocizny ze wskazaniem z jakiego okresu jest stan przyjętych cen.</w:t>
      </w:r>
    </w:p>
    <w:p w14:paraId="75715ED4" w14:textId="77777777" w:rsidR="009276C2" w:rsidRPr="00D9421E" w:rsidRDefault="009276C2" w:rsidP="009276C2">
      <w:pPr>
        <w:widowControl w:val="0"/>
        <w:autoSpaceDE w:val="0"/>
        <w:autoSpaceDN w:val="0"/>
        <w:adjustRightInd w:val="0"/>
        <w:spacing w:line="276" w:lineRule="auto"/>
        <w:ind w:left="284" w:right="24"/>
        <w:jc w:val="both"/>
      </w:pPr>
    </w:p>
    <w:p w14:paraId="194FD890" w14:textId="77777777" w:rsidR="009276C2" w:rsidRPr="00D9421E" w:rsidRDefault="009276C2" w:rsidP="009276C2">
      <w:pPr>
        <w:widowControl w:val="0"/>
        <w:autoSpaceDE w:val="0"/>
        <w:autoSpaceDN w:val="0"/>
        <w:adjustRightInd w:val="0"/>
        <w:spacing w:line="276" w:lineRule="auto"/>
        <w:ind w:left="284" w:right="24"/>
        <w:jc w:val="both"/>
      </w:pPr>
      <w:r w:rsidRPr="00D9421E">
        <w:rPr>
          <w:b/>
          <w:u w:val="single"/>
        </w:rPr>
        <w:t>Kosztorys wykonawczy szczegółowy</w:t>
      </w:r>
      <w:r w:rsidRPr="00D9421E">
        <w:t xml:space="preserve"> powinien być przekazany do Zamawiającego również w wersji elektronicznej w formacie programu NORMA lub dającym się otworzyć bez uszczerbku dla danych merytorycznych programem NORMA (*.</w:t>
      </w:r>
      <w:proofErr w:type="spellStart"/>
      <w:r w:rsidRPr="00D9421E">
        <w:t>ath</w:t>
      </w:r>
      <w:proofErr w:type="spellEnd"/>
      <w:r w:rsidRPr="00D9421E">
        <w:t>).</w:t>
      </w:r>
    </w:p>
    <w:p w14:paraId="2733D55F" w14:textId="77777777" w:rsidR="009276C2" w:rsidRPr="00D9421E" w:rsidRDefault="009276C2" w:rsidP="009276C2">
      <w:pPr>
        <w:widowControl w:val="0"/>
        <w:autoSpaceDE w:val="0"/>
        <w:autoSpaceDN w:val="0"/>
        <w:adjustRightInd w:val="0"/>
        <w:spacing w:line="276" w:lineRule="auto"/>
        <w:ind w:left="284" w:right="24"/>
        <w:jc w:val="both"/>
        <w:rPr>
          <w:b/>
          <w:u w:val="single"/>
        </w:rPr>
      </w:pPr>
      <w:r w:rsidRPr="00D9421E">
        <w:rPr>
          <w:b/>
          <w:u w:val="single"/>
        </w:rPr>
        <w:t>Należy unikać nazw własnych materiałów lub technologii w opisie pozycji, zestawieniu materiałowe. Przedmiary i kosztorysy z nazwami własnymi zostaną zwrócone do poprawy.</w:t>
      </w:r>
    </w:p>
    <w:p w14:paraId="0A8D54D0" w14:textId="77777777" w:rsidR="009276C2" w:rsidRPr="00D9421E" w:rsidRDefault="009276C2" w:rsidP="009276C2">
      <w:pPr>
        <w:widowControl w:val="0"/>
        <w:autoSpaceDE w:val="0"/>
        <w:autoSpaceDN w:val="0"/>
        <w:adjustRightInd w:val="0"/>
        <w:spacing w:line="276" w:lineRule="auto"/>
        <w:ind w:right="28"/>
        <w:jc w:val="both"/>
      </w:pPr>
    </w:p>
    <w:p w14:paraId="6AFB64FC" w14:textId="77777777" w:rsidR="009276C2" w:rsidRPr="00D9421E" w:rsidRDefault="009276C2" w:rsidP="00D26554">
      <w:pPr>
        <w:widowControl w:val="0"/>
        <w:numPr>
          <w:ilvl w:val="0"/>
          <w:numId w:val="63"/>
        </w:numPr>
        <w:autoSpaceDE w:val="0"/>
        <w:autoSpaceDN w:val="0"/>
        <w:adjustRightInd w:val="0"/>
        <w:spacing w:line="276" w:lineRule="auto"/>
        <w:ind w:right="28"/>
        <w:jc w:val="both"/>
        <w:rPr>
          <w:b/>
          <w:u w:val="single"/>
        </w:rPr>
      </w:pPr>
      <w:r w:rsidRPr="00D9421E">
        <w:rPr>
          <w:b/>
          <w:u w:val="single"/>
        </w:rPr>
        <w:t xml:space="preserve">Szczegółowe wymagania Zamawiającego </w:t>
      </w:r>
    </w:p>
    <w:p w14:paraId="495E04F1" w14:textId="77777777" w:rsidR="009276C2" w:rsidRPr="00D9421E" w:rsidRDefault="009276C2" w:rsidP="009276C2">
      <w:pPr>
        <w:widowControl w:val="0"/>
        <w:autoSpaceDE w:val="0"/>
        <w:autoSpaceDN w:val="0"/>
        <w:adjustRightInd w:val="0"/>
        <w:spacing w:line="276" w:lineRule="auto"/>
        <w:ind w:left="426" w:right="28"/>
        <w:jc w:val="both"/>
        <w:rPr>
          <w:b/>
          <w:u w:val="single"/>
        </w:rPr>
      </w:pPr>
    </w:p>
    <w:p w14:paraId="36F072E2" w14:textId="77777777" w:rsidR="009276C2" w:rsidRPr="00D9421E" w:rsidRDefault="009276C2" w:rsidP="009276C2">
      <w:pPr>
        <w:spacing w:line="276" w:lineRule="auto"/>
        <w:jc w:val="both"/>
        <w:rPr>
          <w:b/>
          <w:u w:val="single"/>
        </w:rPr>
      </w:pPr>
      <w:r w:rsidRPr="00D9421E">
        <w:rPr>
          <w:b/>
          <w:u w:val="single"/>
        </w:rPr>
        <w:t>4.1 Ogólne wymagania Zamawiającego</w:t>
      </w:r>
    </w:p>
    <w:p w14:paraId="41742011" w14:textId="77777777" w:rsidR="009276C2" w:rsidRPr="00D9421E" w:rsidRDefault="009276C2" w:rsidP="009276C2">
      <w:pPr>
        <w:spacing w:line="276" w:lineRule="auto"/>
        <w:ind w:firstLine="360"/>
        <w:jc w:val="both"/>
        <w:rPr>
          <w:u w:val="single"/>
        </w:rPr>
      </w:pPr>
    </w:p>
    <w:p w14:paraId="1EFF0F75" w14:textId="4924C6E5" w:rsidR="009276C2" w:rsidRPr="00D9421E" w:rsidRDefault="009276C2" w:rsidP="00D26554">
      <w:pPr>
        <w:numPr>
          <w:ilvl w:val="0"/>
          <w:numId w:val="89"/>
        </w:numPr>
        <w:spacing w:line="276" w:lineRule="auto"/>
        <w:ind w:left="993" w:hanging="426"/>
        <w:jc w:val="both"/>
      </w:pPr>
      <w:r w:rsidRPr="00D9421E">
        <w:t xml:space="preserve">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itp.), a także istniejących instalacji niskoprądowych. Tą samą zasadą należy się kierować przy opracowywaniu szczegółowej aranżacji pomieszczeń z uwzględniającej wyposażenie w sprzęt i meble.  </w:t>
      </w:r>
    </w:p>
    <w:p w14:paraId="3A00C8D5" w14:textId="77777777" w:rsidR="009276C2" w:rsidRPr="00D9421E" w:rsidRDefault="009276C2" w:rsidP="009276C2">
      <w:pPr>
        <w:spacing w:line="276" w:lineRule="auto"/>
        <w:ind w:left="993"/>
        <w:jc w:val="both"/>
        <w:rPr>
          <w:b/>
        </w:rPr>
      </w:pPr>
      <w:r w:rsidRPr="00D9421E">
        <w:t xml:space="preserve">Przyjęte rozwiązania projektowe winny zapewnić możliwość przebywania osób niepełnosprawnych w budynku. </w:t>
      </w:r>
    </w:p>
    <w:p w14:paraId="4B25583D" w14:textId="77777777" w:rsidR="009276C2" w:rsidRPr="00D9421E" w:rsidRDefault="009276C2" w:rsidP="00D26554">
      <w:pPr>
        <w:numPr>
          <w:ilvl w:val="0"/>
          <w:numId w:val="89"/>
        </w:numPr>
        <w:spacing w:line="276" w:lineRule="auto"/>
        <w:ind w:left="993" w:hanging="426"/>
        <w:jc w:val="both"/>
      </w:pPr>
      <w:r w:rsidRPr="00D9421E">
        <w:t>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72B6F339" w14:textId="77777777" w:rsidR="009276C2" w:rsidRPr="00D9421E" w:rsidRDefault="009276C2" w:rsidP="00D26554">
      <w:pPr>
        <w:numPr>
          <w:ilvl w:val="0"/>
          <w:numId w:val="89"/>
        </w:numPr>
        <w:spacing w:line="276" w:lineRule="auto"/>
        <w:ind w:left="993" w:hanging="426"/>
        <w:jc w:val="both"/>
      </w:pPr>
      <w:r w:rsidRPr="00D9421E">
        <w:t xml:space="preserve">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6F9DD474" w14:textId="77777777" w:rsidR="009276C2" w:rsidRPr="00D9421E" w:rsidRDefault="009276C2" w:rsidP="00D26554">
      <w:pPr>
        <w:numPr>
          <w:ilvl w:val="0"/>
          <w:numId w:val="89"/>
        </w:numPr>
        <w:spacing w:line="276" w:lineRule="auto"/>
        <w:ind w:left="993" w:hanging="426"/>
        <w:jc w:val="both"/>
      </w:pPr>
      <w:r w:rsidRPr="00D9421E">
        <w:t>Projekty budowlane i wykonawcze podlegają uzgodnieniu technicznemu z Zamawiającym. Wszelkie zmiany wprowadzane do projektu wcześniej uzgodnionego należy ponownie uzgodnić.</w:t>
      </w:r>
    </w:p>
    <w:p w14:paraId="14EC64FF" w14:textId="77777777" w:rsidR="009276C2" w:rsidRPr="003157F0" w:rsidRDefault="009276C2" w:rsidP="00D26554">
      <w:pPr>
        <w:numPr>
          <w:ilvl w:val="0"/>
          <w:numId w:val="89"/>
        </w:numPr>
        <w:spacing w:line="276" w:lineRule="auto"/>
        <w:ind w:left="993" w:hanging="426"/>
        <w:jc w:val="both"/>
      </w:pPr>
      <w:bookmarkStart w:id="73" w:name="_Hlk139529060"/>
      <w:r w:rsidRPr="003157F0">
        <w:t xml:space="preserve">Wykonawca uzgodni z Zamawiającym zmianę sposobu użytkowania wskazanych powierzchni, ma kategorię zgodną ze sposobem użytkowania dla już istniejących jak i przyszłych najemców w budynku. </w:t>
      </w:r>
    </w:p>
    <w:bookmarkEnd w:id="73"/>
    <w:p w14:paraId="4BEB520B" w14:textId="77777777" w:rsidR="009276C2" w:rsidRPr="00D9421E" w:rsidRDefault="009276C2" w:rsidP="009276C2">
      <w:pPr>
        <w:spacing w:line="276" w:lineRule="auto"/>
        <w:jc w:val="both"/>
        <w:rPr>
          <w:b/>
        </w:rPr>
      </w:pPr>
    </w:p>
    <w:p w14:paraId="1DB74DCF" w14:textId="77777777" w:rsidR="009276C2" w:rsidRPr="00D9421E" w:rsidRDefault="009276C2" w:rsidP="009276C2">
      <w:pPr>
        <w:spacing w:line="276" w:lineRule="auto"/>
        <w:jc w:val="both"/>
        <w:rPr>
          <w:b/>
          <w:u w:val="single"/>
        </w:rPr>
      </w:pPr>
      <w:r w:rsidRPr="00D9421E">
        <w:rPr>
          <w:b/>
          <w:u w:val="single"/>
        </w:rPr>
        <w:t>4.2 Obowiązki firmy projektowej</w:t>
      </w:r>
    </w:p>
    <w:p w14:paraId="1C30C190" w14:textId="77777777" w:rsidR="009276C2" w:rsidRPr="00D9421E" w:rsidRDefault="009276C2" w:rsidP="009276C2">
      <w:pPr>
        <w:widowControl w:val="0"/>
        <w:autoSpaceDE w:val="0"/>
        <w:autoSpaceDN w:val="0"/>
        <w:adjustRightInd w:val="0"/>
        <w:spacing w:line="276" w:lineRule="auto"/>
        <w:ind w:left="1110" w:right="47"/>
        <w:jc w:val="both"/>
        <w:rPr>
          <w:u w:val="single"/>
        </w:rPr>
      </w:pPr>
    </w:p>
    <w:p w14:paraId="157E701B" w14:textId="77777777" w:rsidR="009276C2" w:rsidRPr="00D9421E" w:rsidRDefault="009276C2" w:rsidP="009276C2">
      <w:pPr>
        <w:widowControl w:val="0"/>
        <w:autoSpaceDE w:val="0"/>
        <w:autoSpaceDN w:val="0"/>
        <w:adjustRightInd w:val="0"/>
        <w:spacing w:line="276" w:lineRule="auto"/>
        <w:ind w:right="47" w:firstLine="360"/>
        <w:jc w:val="both"/>
      </w:pPr>
      <w:r w:rsidRPr="00D9421E">
        <w:lastRenderedPageBreak/>
        <w:t>Wykonawca zobowiązany jest:</w:t>
      </w:r>
    </w:p>
    <w:p w14:paraId="2E9F7787"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36B946F7"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Opracować projekt zgodnie aktualnymi Normami oraz zasadami wiedzy technicznej </w:t>
      </w:r>
    </w:p>
    <w:p w14:paraId="7CE45229"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Do stosowania</w:t>
      </w:r>
      <w:r w:rsidRPr="00D9421E">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5E30E654"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Zapewnić, że przy opracowaniu projektu uczestniczyć będą osoby posiadające uprawnienia budowlane do projektowania w odpowiedniej specjalności </w:t>
      </w:r>
    </w:p>
    <w:p w14:paraId="1501130A"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Zapewnić wzajemne skoordynowanie techniczne wykonanych projektów przez projektantów branżowych, załączając do dokumentacji protokół uzgodnień międzybranżowych z podpisami wszystkich członków zespołu projektowego,</w:t>
      </w:r>
    </w:p>
    <w:p w14:paraId="65441709" w14:textId="5223335C"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00349B26"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Zapewnić czytelność dokumentacji, wykonanie jej w skali umożliwiającej identyfikację szczegółów i właściwe wykonanie robót budowlanych,</w:t>
      </w:r>
    </w:p>
    <w:p w14:paraId="7D30C356"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Wyjaśniać wątpliwości dotyczące projektu i zawartych w nim rozwiązań w sposób rzetelny i wyczerpujący, </w:t>
      </w:r>
    </w:p>
    <w:p w14:paraId="52C2C5D6" w14:textId="676E4566"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Uwzględniać uwagi Zamawiającego, które nie będą w sprzeczności z przepisami a które mogą mieć wpływ na funkcjonalność lub koszty budowy,</w:t>
      </w:r>
    </w:p>
    <w:p w14:paraId="152C73E4" w14:textId="40E01E4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6566C0CD"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Zapewnić rzeczywiste sprawdzenie projektów wykonawczych swojego autorstwa przez osoby posiadające uprawnienia budowlane do projektowania bez ograniczeń w odpowiedniej specjalności lub rzeczoznawców budowalnych,</w:t>
      </w:r>
    </w:p>
    <w:p w14:paraId="31FF638C" w14:textId="3466018A"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Przy przekazywaniu dołączy do dokumentacji oświadczenie o sporządzeniu jej w stanie kompletnym do celu któremu ma służyć, zgodnej z obowiązującymi Normami, przepisami i zasadami wiedzy technicznej, </w:t>
      </w:r>
    </w:p>
    <w:p w14:paraId="2D9ABAFE"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Zobowiązuje się do złożenia podpisu na poświadczeniu oświadczenia kierownika budowy</w:t>
      </w:r>
    </w:p>
    <w:p w14:paraId="2404608A" w14:textId="77777777" w:rsidR="009276C2" w:rsidRPr="00D9421E" w:rsidRDefault="009276C2" w:rsidP="009276C2">
      <w:pPr>
        <w:widowControl w:val="0"/>
        <w:autoSpaceDE w:val="0"/>
        <w:autoSpaceDN w:val="0"/>
        <w:adjustRightInd w:val="0"/>
        <w:spacing w:line="276" w:lineRule="auto"/>
        <w:ind w:left="1134" w:right="47" w:hanging="567"/>
        <w:rPr>
          <w:spacing w:val="-6"/>
        </w:rPr>
      </w:pPr>
      <w:r w:rsidRPr="00D9421E">
        <w:rPr>
          <w:spacing w:val="-6"/>
        </w:rPr>
        <w:t xml:space="preserve">           o wykonaniu obiektu budowlanego,</w:t>
      </w:r>
    </w:p>
    <w:p w14:paraId="56F865CC" w14:textId="77777777" w:rsidR="009276C2" w:rsidRPr="00D9421E" w:rsidRDefault="009276C2" w:rsidP="009276C2">
      <w:pPr>
        <w:widowControl w:val="0"/>
        <w:autoSpaceDE w:val="0"/>
        <w:autoSpaceDN w:val="0"/>
        <w:adjustRightInd w:val="0"/>
        <w:spacing w:line="276" w:lineRule="auto"/>
        <w:ind w:right="47"/>
        <w:jc w:val="both"/>
        <w:rPr>
          <w:spacing w:val="-6"/>
        </w:rPr>
      </w:pPr>
    </w:p>
    <w:p w14:paraId="126630E2" w14:textId="77777777" w:rsidR="009276C2" w:rsidRPr="00D9421E" w:rsidRDefault="009276C2" w:rsidP="009276C2">
      <w:pPr>
        <w:widowControl w:val="0"/>
        <w:autoSpaceDE w:val="0"/>
        <w:autoSpaceDN w:val="0"/>
        <w:adjustRightInd w:val="0"/>
        <w:spacing w:line="276" w:lineRule="auto"/>
        <w:ind w:right="47"/>
        <w:jc w:val="both"/>
        <w:rPr>
          <w:spacing w:val="-6"/>
          <w:u w:val="single"/>
        </w:rPr>
      </w:pPr>
      <w:r w:rsidRPr="00D9421E">
        <w:rPr>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756E058C" w14:textId="77777777" w:rsidR="009276C2" w:rsidRPr="00D9421E" w:rsidRDefault="009276C2" w:rsidP="009276C2">
      <w:pPr>
        <w:pStyle w:val="Nagwek1"/>
        <w:spacing w:line="276" w:lineRule="auto"/>
        <w:rPr>
          <w:sz w:val="24"/>
          <w:szCs w:val="24"/>
        </w:rPr>
      </w:pPr>
    </w:p>
    <w:p w14:paraId="18D7B596" w14:textId="77777777" w:rsidR="009276C2" w:rsidRPr="00D9421E" w:rsidRDefault="009276C2" w:rsidP="009276C2">
      <w:pPr>
        <w:spacing w:line="276" w:lineRule="auto"/>
        <w:ind w:left="360" w:hanging="360"/>
        <w:jc w:val="both"/>
        <w:rPr>
          <w:b/>
          <w:iCs/>
          <w:u w:val="single"/>
        </w:rPr>
      </w:pPr>
      <w:r w:rsidRPr="00D9421E">
        <w:rPr>
          <w:b/>
          <w:iCs/>
          <w:u w:val="single"/>
        </w:rPr>
        <w:t xml:space="preserve">5. Forma sporządzenia dokumentacji </w:t>
      </w:r>
    </w:p>
    <w:p w14:paraId="265DFA5C" w14:textId="77777777" w:rsidR="009276C2" w:rsidRPr="00D9421E" w:rsidRDefault="009276C2" w:rsidP="009276C2">
      <w:pPr>
        <w:spacing w:before="120" w:line="276" w:lineRule="auto"/>
        <w:jc w:val="both"/>
        <w:rPr>
          <w:iCs/>
        </w:rPr>
      </w:pPr>
      <w:r w:rsidRPr="00D9421E">
        <w:rPr>
          <w:iCs/>
        </w:rPr>
        <w:lastRenderedPageBreak/>
        <w:t xml:space="preserve">     Dokumentacja projektowa winna być sporządzona:</w:t>
      </w:r>
    </w:p>
    <w:p w14:paraId="7E5A5E1B" w14:textId="77777777" w:rsidR="009276C2" w:rsidRPr="00D9421E" w:rsidRDefault="009276C2" w:rsidP="009276C2">
      <w:pPr>
        <w:spacing w:before="120" w:line="276" w:lineRule="auto"/>
        <w:jc w:val="both"/>
        <w:rPr>
          <w:iCs/>
        </w:rPr>
      </w:pPr>
    </w:p>
    <w:tbl>
      <w:tblPr>
        <w:tblW w:w="0" w:type="auto"/>
        <w:tblLook w:val="04A0" w:firstRow="1" w:lastRow="0" w:firstColumn="1" w:lastColumn="0" w:noHBand="0" w:noVBand="1"/>
      </w:tblPr>
      <w:tblGrid>
        <w:gridCol w:w="5495"/>
        <w:gridCol w:w="3574"/>
      </w:tblGrid>
      <w:tr w:rsidR="009276C2" w:rsidRPr="00D9421E" w14:paraId="046C4558" w14:textId="77777777" w:rsidTr="00A23BFD">
        <w:tc>
          <w:tcPr>
            <w:tcW w:w="9069" w:type="dxa"/>
            <w:gridSpan w:val="2"/>
            <w:shd w:val="clear" w:color="auto" w:fill="auto"/>
          </w:tcPr>
          <w:p w14:paraId="6BD924F9" w14:textId="77777777" w:rsidR="009276C2" w:rsidRPr="00D9421E" w:rsidRDefault="009276C2" w:rsidP="00A23BFD">
            <w:pPr>
              <w:spacing w:before="120" w:line="276" w:lineRule="auto"/>
              <w:jc w:val="both"/>
              <w:rPr>
                <w:iCs/>
              </w:rPr>
            </w:pPr>
            <w:bookmarkStart w:id="74" w:name="_Hlk139528298"/>
            <w:r w:rsidRPr="00D9421E">
              <w:rPr>
                <w:b/>
              </w:rPr>
              <w:t>Etap I</w:t>
            </w:r>
            <w:r w:rsidRPr="00D9421E">
              <w:t xml:space="preserve">: </w:t>
            </w:r>
          </w:p>
        </w:tc>
      </w:tr>
      <w:tr w:rsidR="009276C2" w:rsidRPr="00D9421E" w14:paraId="09E5B00A" w14:textId="77777777" w:rsidTr="00A23BFD">
        <w:tc>
          <w:tcPr>
            <w:tcW w:w="5495" w:type="dxa"/>
            <w:shd w:val="clear" w:color="auto" w:fill="auto"/>
          </w:tcPr>
          <w:p w14:paraId="48ACEF33" w14:textId="77777777" w:rsidR="009276C2" w:rsidRPr="00D9421E" w:rsidRDefault="009276C2" w:rsidP="00A23BFD">
            <w:pPr>
              <w:spacing w:before="120" w:line="276" w:lineRule="auto"/>
              <w:jc w:val="both"/>
              <w:rPr>
                <w:iCs/>
              </w:rPr>
            </w:pPr>
            <w:r w:rsidRPr="00D9421E">
              <w:t>Inwentaryzację stanu faktycznego budynku</w:t>
            </w:r>
          </w:p>
        </w:tc>
        <w:tc>
          <w:tcPr>
            <w:tcW w:w="3574" w:type="dxa"/>
            <w:shd w:val="clear" w:color="auto" w:fill="auto"/>
          </w:tcPr>
          <w:p w14:paraId="2D615424" w14:textId="77777777" w:rsidR="009276C2" w:rsidRPr="00D9421E" w:rsidRDefault="009276C2" w:rsidP="00A23BFD">
            <w:pPr>
              <w:spacing w:line="276" w:lineRule="auto"/>
              <w:ind w:left="323"/>
              <w:jc w:val="both"/>
            </w:pPr>
            <w:r w:rsidRPr="00D9421E">
              <w:t xml:space="preserve">- 2 egzemplarze </w:t>
            </w:r>
          </w:p>
        </w:tc>
      </w:tr>
      <w:tr w:rsidR="009276C2" w:rsidRPr="00D9421E" w14:paraId="7483AF17" w14:textId="77777777" w:rsidTr="00A23BFD">
        <w:tc>
          <w:tcPr>
            <w:tcW w:w="5495" w:type="dxa"/>
            <w:shd w:val="clear" w:color="auto" w:fill="auto"/>
          </w:tcPr>
          <w:p w14:paraId="4B9F23A2" w14:textId="77777777" w:rsidR="009276C2" w:rsidRPr="00D9421E" w:rsidRDefault="009276C2" w:rsidP="00A23BFD">
            <w:pPr>
              <w:spacing w:before="120" w:line="276" w:lineRule="auto"/>
              <w:jc w:val="both"/>
              <w:rPr>
                <w:iCs/>
              </w:rPr>
            </w:pPr>
            <w:r w:rsidRPr="00D9421E">
              <w:t>Projekt budowlany</w:t>
            </w:r>
            <w:r w:rsidRPr="00D9421E">
              <w:rPr>
                <w:color w:val="FF0000"/>
              </w:rPr>
              <w:t xml:space="preserve">  </w:t>
            </w:r>
          </w:p>
        </w:tc>
        <w:tc>
          <w:tcPr>
            <w:tcW w:w="3574" w:type="dxa"/>
            <w:shd w:val="clear" w:color="auto" w:fill="auto"/>
          </w:tcPr>
          <w:p w14:paraId="3326D9F1" w14:textId="77777777" w:rsidR="009276C2" w:rsidRPr="00D9421E" w:rsidRDefault="009276C2" w:rsidP="00A23BFD">
            <w:pPr>
              <w:spacing w:before="120" w:line="276" w:lineRule="auto"/>
              <w:ind w:left="323"/>
              <w:jc w:val="both"/>
              <w:rPr>
                <w:iCs/>
              </w:rPr>
            </w:pPr>
            <w:r w:rsidRPr="00D9421E">
              <w:t>- 5 egzemplarzy</w:t>
            </w:r>
          </w:p>
        </w:tc>
      </w:tr>
      <w:tr w:rsidR="009276C2" w:rsidRPr="00D9421E" w14:paraId="314EBA38" w14:textId="77777777" w:rsidTr="00A23BFD">
        <w:tc>
          <w:tcPr>
            <w:tcW w:w="5495" w:type="dxa"/>
            <w:shd w:val="clear" w:color="auto" w:fill="auto"/>
          </w:tcPr>
          <w:p w14:paraId="7AE0FC90" w14:textId="77777777" w:rsidR="009276C2" w:rsidRPr="002F16A9" w:rsidRDefault="009276C2" w:rsidP="00A23BFD">
            <w:pPr>
              <w:spacing w:before="120" w:line="276" w:lineRule="auto"/>
              <w:jc w:val="both"/>
            </w:pPr>
            <w:r w:rsidRPr="002F16A9">
              <w:t>Projekt techniczny</w:t>
            </w:r>
          </w:p>
        </w:tc>
        <w:tc>
          <w:tcPr>
            <w:tcW w:w="3574" w:type="dxa"/>
            <w:shd w:val="clear" w:color="auto" w:fill="auto"/>
          </w:tcPr>
          <w:p w14:paraId="24462038" w14:textId="77777777" w:rsidR="009276C2" w:rsidRPr="00D9421E" w:rsidRDefault="009276C2" w:rsidP="00A23BFD">
            <w:pPr>
              <w:spacing w:before="120" w:line="276" w:lineRule="auto"/>
              <w:ind w:left="323"/>
              <w:jc w:val="both"/>
              <w:rPr>
                <w:color w:val="FF0000"/>
              </w:rPr>
            </w:pPr>
            <w:r w:rsidRPr="002F16A9">
              <w:t xml:space="preserve">- 4 egzemplarze </w:t>
            </w:r>
          </w:p>
        </w:tc>
      </w:tr>
      <w:tr w:rsidR="009276C2" w:rsidRPr="00D9421E" w14:paraId="21BEB76D" w14:textId="77777777" w:rsidTr="00A23BFD">
        <w:tc>
          <w:tcPr>
            <w:tcW w:w="5495" w:type="dxa"/>
            <w:shd w:val="clear" w:color="auto" w:fill="auto"/>
          </w:tcPr>
          <w:p w14:paraId="344AC0D3" w14:textId="77777777" w:rsidR="009276C2" w:rsidRPr="002F16A9" w:rsidRDefault="009276C2" w:rsidP="00A23BFD">
            <w:pPr>
              <w:pStyle w:val="Akapitzlist"/>
              <w:tabs>
                <w:tab w:val="left" w:pos="851"/>
              </w:tabs>
              <w:spacing w:after="120"/>
              <w:ind w:left="0"/>
              <w:jc w:val="both"/>
              <w:rPr>
                <w:rFonts w:ascii="Times New Roman" w:hAnsi="Times New Roman" w:cs="Times New Roman"/>
                <w:sz w:val="24"/>
                <w:szCs w:val="24"/>
              </w:rPr>
            </w:pPr>
            <w:r w:rsidRPr="002F16A9">
              <w:rPr>
                <w:rFonts w:ascii="Times New Roman" w:hAnsi="Times New Roman" w:cs="Times New Roman"/>
                <w:sz w:val="24"/>
                <w:szCs w:val="24"/>
              </w:rPr>
              <w:t>Zapis elektroniczny kompletnej ww. dokumentacji projektowej (w obowiązującym formacie: DOC, DWG, PDF)</w:t>
            </w:r>
          </w:p>
          <w:p w14:paraId="32D42742" w14:textId="77DB0FEC" w:rsidR="009276C2" w:rsidRPr="002F16A9" w:rsidRDefault="009276C2" w:rsidP="00A23BFD">
            <w:pPr>
              <w:spacing w:before="120" w:line="276" w:lineRule="auto"/>
              <w:jc w:val="both"/>
              <w:rPr>
                <w:iCs/>
              </w:rPr>
            </w:pPr>
            <w:r w:rsidRPr="002F16A9">
              <w:rPr>
                <w:iCs/>
              </w:rPr>
              <w:t>Prawomocna decyzja o pozwoleniu na budowę</w:t>
            </w:r>
            <w:r w:rsidR="00FE7203">
              <w:rPr>
                <w:iCs/>
              </w:rPr>
              <w:t xml:space="preserve"> lub zgłoszenie</w:t>
            </w:r>
            <w:r w:rsidRPr="002F16A9">
              <w:rPr>
                <w:iCs/>
              </w:rPr>
              <w:t>.</w:t>
            </w:r>
          </w:p>
        </w:tc>
        <w:tc>
          <w:tcPr>
            <w:tcW w:w="3574" w:type="dxa"/>
            <w:shd w:val="clear" w:color="auto" w:fill="auto"/>
          </w:tcPr>
          <w:p w14:paraId="0FF2E932" w14:textId="77777777" w:rsidR="009276C2" w:rsidRPr="00D9421E" w:rsidRDefault="009276C2" w:rsidP="00A23BFD">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74E8CAF3" w14:textId="77777777" w:rsidR="009276C2" w:rsidRPr="00D9421E" w:rsidRDefault="009276C2" w:rsidP="00A23BFD">
            <w:pPr>
              <w:spacing w:before="120" w:line="276" w:lineRule="auto"/>
              <w:ind w:left="323"/>
              <w:jc w:val="both"/>
              <w:rPr>
                <w:iCs/>
              </w:rPr>
            </w:pPr>
          </w:p>
        </w:tc>
      </w:tr>
      <w:tr w:rsidR="009276C2" w:rsidRPr="00D9421E" w14:paraId="1D1A6CEA" w14:textId="77777777" w:rsidTr="00A23BFD">
        <w:tc>
          <w:tcPr>
            <w:tcW w:w="9069" w:type="dxa"/>
            <w:gridSpan w:val="2"/>
            <w:shd w:val="clear" w:color="auto" w:fill="auto"/>
          </w:tcPr>
          <w:p w14:paraId="2C8FA0D9" w14:textId="77777777" w:rsidR="009276C2" w:rsidRPr="00D9421E" w:rsidRDefault="009276C2" w:rsidP="00A23BFD">
            <w:pPr>
              <w:spacing w:before="120" w:line="276" w:lineRule="auto"/>
              <w:jc w:val="both"/>
              <w:rPr>
                <w:iCs/>
              </w:rPr>
            </w:pPr>
          </w:p>
        </w:tc>
      </w:tr>
      <w:tr w:rsidR="009276C2" w:rsidRPr="00D9421E" w14:paraId="064AF5D6" w14:textId="77777777" w:rsidTr="00A23BFD">
        <w:tc>
          <w:tcPr>
            <w:tcW w:w="9069" w:type="dxa"/>
            <w:gridSpan w:val="2"/>
            <w:shd w:val="clear" w:color="auto" w:fill="auto"/>
          </w:tcPr>
          <w:p w14:paraId="19D11CCF" w14:textId="77777777" w:rsidR="009276C2" w:rsidRPr="00D9421E" w:rsidRDefault="009276C2" w:rsidP="00A23BFD">
            <w:pPr>
              <w:spacing w:before="120" w:line="276" w:lineRule="auto"/>
              <w:jc w:val="both"/>
              <w:rPr>
                <w:iCs/>
              </w:rPr>
            </w:pPr>
            <w:r w:rsidRPr="00D9421E">
              <w:rPr>
                <w:b/>
              </w:rPr>
              <w:t>Etap II</w:t>
            </w:r>
            <w:r w:rsidRPr="00D9421E">
              <w:t xml:space="preserve">: </w:t>
            </w:r>
          </w:p>
        </w:tc>
      </w:tr>
      <w:tr w:rsidR="009276C2" w:rsidRPr="00D9421E" w14:paraId="0225996B" w14:textId="77777777" w:rsidTr="00A23BFD">
        <w:tc>
          <w:tcPr>
            <w:tcW w:w="5495" w:type="dxa"/>
            <w:shd w:val="clear" w:color="auto" w:fill="auto"/>
          </w:tcPr>
          <w:p w14:paraId="04C5D4E8" w14:textId="77777777" w:rsidR="009276C2" w:rsidRPr="00D9421E" w:rsidRDefault="009276C2" w:rsidP="00A23BFD">
            <w:pPr>
              <w:spacing w:before="120" w:line="276" w:lineRule="auto"/>
              <w:jc w:val="both"/>
              <w:rPr>
                <w:iCs/>
              </w:rPr>
            </w:pPr>
            <w:r w:rsidRPr="00D9421E">
              <w:t>Dokumentacja projektowa wykonawcza</w:t>
            </w:r>
          </w:p>
        </w:tc>
        <w:tc>
          <w:tcPr>
            <w:tcW w:w="3574" w:type="dxa"/>
            <w:shd w:val="clear" w:color="auto" w:fill="auto"/>
          </w:tcPr>
          <w:p w14:paraId="34858AAB" w14:textId="77777777" w:rsidR="009276C2" w:rsidRPr="00D9421E" w:rsidRDefault="009276C2" w:rsidP="00A23BFD">
            <w:pPr>
              <w:spacing w:before="120" w:line="276" w:lineRule="auto"/>
              <w:ind w:left="323"/>
              <w:jc w:val="both"/>
              <w:rPr>
                <w:iCs/>
              </w:rPr>
            </w:pPr>
            <w:r w:rsidRPr="00D9421E">
              <w:t>- 5 egzemplarzy</w:t>
            </w:r>
          </w:p>
        </w:tc>
      </w:tr>
      <w:tr w:rsidR="009276C2" w:rsidRPr="00D9421E" w14:paraId="6660E783" w14:textId="77777777" w:rsidTr="00A23BFD">
        <w:tc>
          <w:tcPr>
            <w:tcW w:w="5495" w:type="dxa"/>
            <w:shd w:val="clear" w:color="auto" w:fill="auto"/>
          </w:tcPr>
          <w:p w14:paraId="777B426F" w14:textId="77777777" w:rsidR="009276C2" w:rsidRPr="00D9421E" w:rsidRDefault="009276C2" w:rsidP="00A23BFD">
            <w:pPr>
              <w:spacing w:before="120" w:line="276" w:lineRule="auto"/>
              <w:jc w:val="both"/>
              <w:rPr>
                <w:iCs/>
              </w:rPr>
            </w:pPr>
            <w:r w:rsidRPr="00D9421E">
              <w:t>Przedmiary robót</w:t>
            </w:r>
            <w:r w:rsidRPr="00D9421E">
              <w:tab/>
            </w:r>
          </w:p>
        </w:tc>
        <w:tc>
          <w:tcPr>
            <w:tcW w:w="3574" w:type="dxa"/>
            <w:shd w:val="clear" w:color="auto" w:fill="auto"/>
          </w:tcPr>
          <w:p w14:paraId="4EB08EBE" w14:textId="77777777" w:rsidR="009276C2" w:rsidRPr="00D9421E" w:rsidRDefault="009276C2" w:rsidP="00A23BFD">
            <w:pPr>
              <w:spacing w:before="120" w:line="276" w:lineRule="auto"/>
              <w:ind w:left="323"/>
              <w:jc w:val="both"/>
              <w:rPr>
                <w:iCs/>
              </w:rPr>
            </w:pPr>
            <w:r w:rsidRPr="00D9421E">
              <w:t>- 2 egzemplarze</w:t>
            </w:r>
          </w:p>
        </w:tc>
      </w:tr>
      <w:tr w:rsidR="009276C2" w:rsidRPr="00D9421E" w14:paraId="1AC7CC45" w14:textId="77777777" w:rsidTr="00A23BFD">
        <w:tc>
          <w:tcPr>
            <w:tcW w:w="5495" w:type="dxa"/>
            <w:shd w:val="clear" w:color="auto" w:fill="auto"/>
          </w:tcPr>
          <w:p w14:paraId="2E9E7A49" w14:textId="77777777" w:rsidR="009276C2" w:rsidRPr="00D9421E" w:rsidRDefault="009276C2" w:rsidP="00A23BFD">
            <w:pPr>
              <w:spacing w:before="120" w:line="276" w:lineRule="auto"/>
              <w:jc w:val="both"/>
            </w:pPr>
            <w:r w:rsidRPr="00D9421E">
              <w:t>Kosztorysy inwestorskie</w:t>
            </w:r>
          </w:p>
        </w:tc>
        <w:tc>
          <w:tcPr>
            <w:tcW w:w="3574" w:type="dxa"/>
            <w:shd w:val="clear" w:color="auto" w:fill="auto"/>
          </w:tcPr>
          <w:p w14:paraId="10C6195D" w14:textId="77777777" w:rsidR="009276C2" w:rsidRPr="00D9421E" w:rsidRDefault="009276C2" w:rsidP="00A23BFD">
            <w:pPr>
              <w:spacing w:before="120" w:line="276" w:lineRule="auto"/>
              <w:ind w:left="323"/>
              <w:jc w:val="both"/>
            </w:pPr>
            <w:r w:rsidRPr="00D9421E">
              <w:t>- 2 egzemplarze</w:t>
            </w:r>
          </w:p>
        </w:tc>
      </w:tr>
      <w:tr w:rsidR="009276C2" w:rsidRPr="00D9421E" w14:paraId="57D8D30C" w14:textId="77777777" w:rsidTr="00A23BFD">
        <w:tc>
          <w:tcPr>
            <w:tcW w:w="5495" w:type="dxa"/>
            <w:shd w:val="clear" w:color="auto" w:fill="auto"/>
          </w:tcPr>
          <w:p w14:paraId="7DF4317A" w14:textId="77777777" w:rsidR="009276C2" w:rsidRPr="00D9421E" w:rsidRDefault="009276C2" w:rsidP="00A23BFD">
            <w:pPr>
              <w:spacing w:before="120" w:line="276" w:lineRule="auto"/>
              <w:jc w:val="both"/>
            </w:pPr>
            <w:r w:rsidRPr="00D9421E">
              <w:t>Specyfikacje Techniczne Wykonania i Odbioru Robót</w:t>
            </w:r>
          </w:p>
        </w:tc>
        <w:tc>
          <w:tcPr>
            <w:tcW w:w="3574" w:type="dxa"/>
            <w:shd w:val="clear" w:color="auto" w:fill="auto"/>
          </w:tcPr>
          <w:p w14:paraId="1C1B214A" w14:textId="77777777" w:rsidR="009276C2" w:rsidRPr="00D9421E" w:rsidRDefault="009276C2" w:rsidP="00A23BFD">
            <w:pPr>
              <w:spacing w:before="120" w:line="276" w:lineRule="auto"/>
              <w:ind w:left="323"/>
              <w:jc w:val="both"/>
            </w:pPr>
            <w:r w:rsidRPr="00D9421E">
              <w:t>- 2 egzemplarze</w:t>
            </w:r>
          </w:p>
        </w:tc>
      </w:tr>
      <w:tr w:rsidR="009276C2" w:rsidRPr="00D9421E" w14:paraId="5408525F" w14:textId="77777777" w:rsidTr="00A23BFD">
        <w:tc>
          <w:tcPr>
            <w:tcW w:w="5495" w:type="dxa"/>
            <w:shd w:val="clear" w:color="auto" w:fill="auto"/>
          </w:tcPr>
          <w:p w14:paraId="342551EC" w14:textId="77777777" w:rsidR="009276C2" w:rsidRPr="00D9421E" w:rsidRDefault="009276C2" w:rsidP="00A23BFD">
            <w:pPr>
              <w:spacing w:before="120" w:line="276" w:lineRule="auto"/>
              <w:jc w:val="both"/>
            </w:pPr>
            <w:r w:rsidRPr="00D9421E">
              <w:t xml:space="preserve">Zapis elektroniczny kompletnej ww. dokumentacji projektowej      (w obowiązującym formacie: DOC, DWG, PDF, ATH)  </w:t>
            </w:r>
          </w:p>
        </w:tc>
        <w:tc>
          <w:tcPr>
            <w:tcW w:w="3574" w:type="dxa"/>
            <w:shd w:val="clear" w:color="auto" w:fill="auto"/>
          </w:tcPr>
          <w:p w14:paraId="16C4870E" w14:textId="77777777" w:rsidR="009276C2" w:rsidRPr="00D9421E" w:rsidRDefault="009276C2" w:rsidP="00A23BFD">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0C7DE008" w14:textId="77777777" w:rsidR="009276C2" w:rsidRPr="00D9421E" w:rsidRDefault="009276C2" w:rsidP="00A23BFD">
            <w:pPr>
              <w:spacing w:before="120" w:line="276" w:lineRule="auto"/>
              <w:ind w:left="323"/>
              <w:jc w:val="both"/>
            </w:pPr>
          </w:p>
        </w:tc>
      </w:tr>
      <w:tr w:rsidR="009276C2" w:rsidRPr="00D9421E" w14:paraId="456A5853" w14:textId="77777777" w:rsidTr="00A23BFD">
        <w:tc>
          <w:tcPr>
            <w:tcW w:w="9069" w:type="dxa"/>
            <w:gridSpan w:val="2"/>
            <w:shd w:val="clear" w:color="auto" w:fill="auto"/>
          </w:tcPr>
          <w:p w14:paraId="5E4CDA94" w14:textId="77777777" w:rsidR="009276C2" w:rsidRPr="00D9421E" w:rsidRDefault="009276C2" w:rsidP="00A23BFD">
            <w:pPr>
              <w:spacing w:before="120" w:line="276" w:lineRule="auto"/>
              <w:jc w:val="both"/>
            </w:pPr>
          </w:p>
        </w:tc>
      </w:tr>
      <w:tr w:rsidR="009276C2" w:rsidRPr="00D9421E" w14:paraId="612DCDBE" w14:textId="77777777" w:rsidTr="00A23BFD">
        <w:tc>
          <w:tcPr>
            <w:tcW w:w="9069" w:type="dxa"/>
            <w:gridSpan w:val="2"/>
            <w:shd w:val="clear" w:color="auto" w:fill="auto"/>
          </w:tcPr>
          <w:p w14:paraId="1BCB4BF6" w14:textId="77777777" w:rsidR="009276C2" w:rsidRPr="00D9421E" w:rsidRDefault="009276C2" w:rsidP="00A23BFD">
            <w:pPr>
              <w:spacing w:before="120" w:line="276" w:lineRule="auto"/>
              <w:jc w:val="both"/>
            </w:pPr>
            <w:r w:rsidRPr="00D9421E">
              <w:rPr>
                <w:b/>
                <w:bCs/>
              </w:rPr>
              <w:t xml:space="preserve">Etap III </w:t>
            </w:r>
          </w:p>
        </w:tc>
      </w:tr>
      <w:tr w:rsidR="009276C2" w:rsidRPr="00D9421E" w14:paraId="2FB3A088" w14:textId="77777777" w:rsidTr="00A23BFD">
        <w:tc>
          <w:tcPr>
            <w:tcW w:w="9069" w:type="dxa"/>
            <w:gridSpan w:val="2"/>
            <w:shd w:val="clear" w:color="auto" w:fill="auto"/>
          </w:tcPr>
          <w:p w14:paraId="353AE6C3" w14:textId="77777777" w:rsidR="009276C2" w:rsidRPr="00D9421E" w:rsidRDefault="009276C2" w:rsidP="00A23BFD">
            <w:pPr>
              <w:pStyle w:val="Akapitzlist"/>
              <w:tabs>
                <w:tab w:val="left" w:pos="851"/>
              </w:tabs>
              <w:ind w:left="0"/>
              <w:jc w:val="both"/>
              <w:rPr>
                <w:rFonts w:ascii="Times New Roman" w:hAnsi="Times New Roman" w:cs="Times New Roman"/>
                <w:sz w:val="24"/>
                <w:szCs w:val="24"/>
              </w:rPr>
            </w:pPr>
            <w:r w:rsidRPr="00D9421E">
              <w:rPr>
                <w:rFonts w:ascii="Times New Roman" w:hAnsi="Times New Roman" w:cs="Times New Roman"/>
                <w:sz w:val="24"/>
                <w:szCs w:val="24"/>
              </w:rPr>
              <w:t xml:space="preserve">Pełnienie Nadzór Autorskich przez cały okres realizacji robót budowlanych na podstawie wykonanej dokumentacji </w:t>
            </w:r>
          </w:p>
        </w:tc>
      </w:tr>
      <w:bookmarkEnd w:id="74"/>
    </w:tbl>
    <w:p w14:paraId="19224525" w14:textId="77777777" w:rsidR="009276C2" w:rsidRPr="00D9421E" w:rsidRDefault="009276C2" w:rsidP="009276C2">
      <w:pPr>
        <w:spacing w:before="120" w:line="276" w:lineRule="auto"/>
        <w:jc w:val="both"/>
        <w:rPr>
          <w:iCs/>
        </w:rPr>
      </w:pPr>
    </w:p>
    <w:p w14:paraId="52C357B5" w14:textId="77777777" w:rsidR="009276C2" w:rsidRPr="00D9421E" w:rsidRDefault="009276C2" w:rsidP="009276C2">
      <w:pPr>
        <w:spacing w:line="276" w:lineRule="auto"/>
        <w:ind w:left="330"/>
        <w:jc w:val="both"/>
      </w:pPr>
      <w:r w:rsidRPr="00D9421E">
        <w:tab/>
      </w:r>
      <w:r w:rsidRPr="00D9421E">
        <w:tab/>
      </w:r>
      <w:r w:rsidRPr="00D9421E">
        <w:tab/>
      </w:r>
      <w:r w:rsidRPr="00D9421E">
        <w:tab/>
      </w:r>
      <w:r w:rsidRPr="00D9421E">
        <w:tab/>
      </w:r>
      <w:r w:rsidRPr="00D9421E">
        <w:rPr>
          <w:color w:val="FF9900"/>
        </w:rPr>
        <w:tab/>
      </w:r>
    </w:p>
    <w:p w14:paraId="2B08AE98" w14:textId="77777777" w:rsidR="009276C2" w:rsidRPr="00D9421E" w:rsidRDefault="009276C2" w:rsidP="00D26554">
      <w:pPr>
        <w:numPr>
          <w:ilvl w:val="0"/>
          <w:numId w:val="74"/>
        </w:numPr>
        <w:spacing w:line="276" w:lineRule="auto"/>
        <w:jc w:val="both"/>
        <w:rPr>
          <w:b/>
          <w:bCs/>
          <w:u w:val="single"/>
        </w:rPr>
      </w:pPr>
      <w:r w:rsidRPr="00D9421E">
        <w:rPr>
          <w:b/>
          <w:bCs/>
          <w:u w:val="single"/>
        </w:rPr>
        <w:t>Zakres prac projektowych</w:t>
      </w:r>
    </w:p>
    <w:p w14:paraId="071ED005"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75" w:name="_Toc441231561"/>
      <w:r w:rsidRPr="00D9421E">
        <w:rPr>
          <w:i/>
          <w:lang w:val="x-none" w:eastAsia="ar-SA"/>
        </w:rPr>
        <w:t>Nowy podział na strefy pożarowe</w:t>
      </w:r>
      <w:bookmarkEnd w:id="75"/>
    </w:p>
    <w:p w14:paraId="441EF847" w14:textId="77777777" w:rsidR="009276C2" w:rsidRPr="00D9421E" w:rsidRDefault="009276C2" w:rsidP="009276C2">
      <w:pPr>
        <w:spacing w:line="276" w:lineRule="auto"/>
        <w:rPr>
          <w:spacing w:val="6"/>
          <w:lang w:eastAsia="de-DE"/>
        </w:rPr>
      </w:pPr>
    </w:p>
    <w:p w14:paraId="732798ED" w14:textId="77777777" w:rsidR="009276C2" w:rsidRPr="00D9421E" w:rsidRDefault="009276C2" w:rsidP="009276C2">
      <w:pPr>
        <w:rPr>
          <w:spacing w:val="6"/>
        </w:rPr>
      </w:pPr>
      <w:r w:rsidRPr="00D9421E">
        <w:rPr>
          <w:spacing w:val="6"/>
        </w:rPr>
        <w:t xml:space="preserve">Budynek powinien zostać podzielony strefy pożarowe: </w:t>
      </w:r>
    </w:p>
    <w:p w14:paraId="5122B3D5" w14:textId="77777777" w:rsidR="009276C2" w:rsidRPr="00D9421E" w:rsidRDefault="009276C2" w:rsidP="009276C2">
      <w:pPr>
        <w:suppressAutoHyphens/>
        <w:autoSpaceDE w:val="0"/>
        <w:jc w:val="both"/>
        <w:rPr>
          <w:rFonts w:eastAsia="LiberationSerif"/>
          <w:color w:val="000000"/>
          <w:spacing w:val="6"/>
          <w:lang w:eastAsia="de-DE"/>
        </w:rPr>
      </w:pPr>
    </w:p>
    <w:p w14:paraId="3B59D669" w14:textId="77777777" w:rsidR="009276C2" w:rsidRPr="00D9421E" w:rsidRDefault="009276C2" w:rsidP="009276C2">
      <w:pPr>
        <w:suppressAutoHyphens/>
        <w:autoSpaceDE w:val="0"/>
        <w:jc w:val="both"/>
        <w:rPr>
          <w:rFonts w:eastAsia="LiberationSerif"/>
          <w:color w:val="000000"/>
          <w:spacing w:val="6"/>
          <w:lang w:eastAsia="de-DE"/>
        </w:rPr>
      </w:pPr>
      <w:r w:rsidRPr="00D9421E">
        <w:rPr>
          <w:rFonts w:eastAsia="LiberationSerif"/>
          <w:color w:val="000000"/>
          <w:spacing w:val="6"/>
          <w:lang w:eastAsia="de-DE"/>
        </w:rPr>
        <w:t xml:space="preserve">Strefy pożarowe, w budynku zaliczonym do klasy „B” odporności pożarowej, wydzielane są elementami budowlanymi w klasie odporności ogniowej: </w:t>
      </w:r>
    </w:p>
    <w:p w14:paraId="0083406E" w14:textId="77777777" w:rsidR="009276C2" w:rsidRPr="00D9421E" w:rsidRDefault="009276C2"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 – ściany pożarowe.</w:t>
      </w:r>
    </w:p>
    <w:p w14:paraId="464B7DF9" w14:textId="77777777" w:rsidR="009276C2" w:rsidRPr="00D9421E" w:rsidRDefault="009276C2"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120/REI60 – stropy pożarowe.</w:t>
      </w:r>
    </w:p>
    <w:p w14:paraId="592C9445" w14:textId="77777777" w:rsidR="009276C2" w:rsidRPr="00D9421E" w:rsidRDefault="009276C2"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EI 60/EI30 – drzwi pożarowe (wyposażone w samozamykacze lub zawiasy samozamykające).</w:t>
      </w:r>
    </w:p>
    <w:p w14:paraId="1E410611" w14:textId="77777777" w:rsidR="009276C2" w:rsidRPr="00D9421E" w:rsidRDefault="009276C2" w:rsidP="009276C2">
      <w:pPr>
        <w:spacing w:line="276" w:lineRule="auto"/>
        <w:rPr>
          <w:spacing w:val="6"/>
          <w:lang w:eastAsia="de-DE"/>
        </w:rPr>
      </w:pPr>
    </w:p>
    <w:p w14:paraId="3F927C56"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76" w:name="_Toc441231562"/>
      <w:r w:rsidRPr="00D9421E">
        <w:rPr>
          <w:i/>
          <w:lang w:val="x-none" w:eastAsia="ar-SA"/>
        </w:rPr>
        <w:lastRenderedPageBreak/>
        <w:t>Wytyczne do prac budowlanych dla poszczególnych rozwiązań dotyczących tematów ochrony przeciwpożarowej.</w:t>
      </w:r>
      <w:bookmarkEnd w:id="76"/>
    </w:p>
    <w:p w14:paraId="71B8D7FD" w14:textId="77777777" w:rsidR="009276C2" w:rsidRPr="00D9421E" w:rsidRDefault="009276C2" w:rsidP="009276C2">
      <w:pPr>
        <w:spacing w:before="100" w:beforeAutospacing="1"/>
        <w:jc w:val="both"/>
      </w:pPr>
      <w:r w:rsidRPr="00D9421E">
        <w:t>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projektowanych drzwi podano w świetle wewnętrznej ościeżnicy. (przewidzieć ewentualne poszerzenie istniejących otworów o 10 cm, lub montaż na ościeżnicach kątowych - mniejsze światło otworu w murze).</w:t>
      </w:r>
    </w:p>
    <w:p w14:paraId="5B430290" w14:textId="77777777" w:rsidR="009276C2" w:rsidRPr="002F16A9" w:rsidRDefault="009276C2" w:rsidP="009276C2">
      <w:pPr>
        <w:spacing w:before="100" w:beforeAutospacing="1"/>
        <w:jc w:val="both"/>
      </w:pPr>
      <w:r w:rsidRPr="002F16A9">
        <w:t>Dodatkowe uwagi w uzupełnieniu do Ekspertyzy pożarowej:</w:t>
      </w:r>
    </w:p>
    <w:p w14:paraId="34C63FAE" w14:textId="77777777" w:rsidR="009276C2" w:rsidRPr="002F16A9" w:rsidRDefault="009276C2" w:rsidP="00D26554">
      <w:pPr>
        <w:numPr>
          <w:ilvl w:val="0"/>
          <w:numId w:val="90"/>
        </w:numPr>
        <w:spacing w:before="100" w:beforeAutospacing="1"/>
        <w:jc w:val="both"/>
      </w:pPr>
      <w:r w:rsidRPr="002F16A9">
        <w:t>Na klatkach schodowych w oknach zewnętrznych barierki nie spełniają minimalnej wysokości 110 cm,.</w:t>
      </w:r>
    </w:p>
    <w:p w14:paraId="3485C93C" w14:textId="77777777" w:rsidR="009276C2" w:rsidRPr="002F16A9" w:rsidRDefault="009276C2" w:rsidP="00D26554">
      <w:pPr>
        <w:numPr>
          <w:ilvl w:val="0"/>
          <w:numId w:val="90"/>
        </w:numPr>
        <w:spacing w:before="100" w:beforeAutospacing="1"/>
        <w:jc w:val="both"/>
      </w:pPr>
      <w:r w:rsidRPr="002F16A9">
        <w:t>Na klatkach schodowych i na ciągach komunikacyjnych instalacje prowadzone są w korytach PCV,</w:t>
      </w:r>
    </w:p>
    <w:p w14:paraId="0B85C02B" w14:textId="77777777" w:rsidR="009276C2" w:rsidRPr="002F16A9" w:rsidRDefault="009276C2" w:rsidP="00D26554">
      <w:pPr>
        <w:numPr>
          <w:ilvl w:val="0"/>
          <w:numId w:val="90"/>
        </w:numPr>
        <w:spacing w:before="100" w:beforeAutospacing="1"/>
        <w:jc w:val="both"/>
      </w:pPr>
      <w:r w:rsidRPr="002F16A9">
        <w:t xml:space="preserve">Na biegach schodowych brak elementów antypoślizgowych. Stopnice w części uszkodzone, częściowo zabezpieczone kątownikami metalowymi do wymiany/renowacji. </w:t>
      </w:r>
    </w:p>
    <w:p w14:paraId="2529DC08" w14:textId="77777777" w:rsidR="009276C2" w:rsidRPr="002F16A9" w:rsidRDefault="009276C2" w:rsidP="002F16A9">
      <w:pPr>
        <w:spacing w:before="100" w:beforeAutospacing="1"/>
        <w:jc w:val="both"/>
      </w:pPr>
      <w:r w:rsidRPr="002F16A9">
        <w:t xml:space="preserve">Wykonawca powyższe uwagi uwzględni przy realizacji zadania zgodnie z obowiązującymi przepisami. </w:t>
      </w:r>
    </w:p>
    <w:p w14:paraId="51EAF167" w14:textId="77777777" w:rsidR="009276C2" w:rsidRPr="00D9421E" w:rsidRDefault="009276C2" w:rsidP="009276C2">
      <w:pPr>
        <w:spacing w:before="100" w:beforeAutospacing="1"/>
        <w:jc w:val="both"/>
      </w:pPr>
    </w:p>
    <w:p w14:paraId="3D3BD5BC" w14:textId="4AF4548F" w:rsidR="009276C2" w:rsidRPr="00D9421E" w:rsidRDefault="009276C2" w:rsidP="009276C2">
      <w:pPr>
        <w:spacing w:before="100" w:beforeAutospacing="1"/>
        <w:jc w:val="both"/>
      </w:pPr>
      <w:r w:rsidRPr="00D9421E">
        <w:t xml:space="preserve">Poniżej przedstawiono ewentualny  zakres </w:t>
      </w:r>
      <w:r w:rsidR="002F16A9">
        <w:t>w</w:t>
      </w:r>
      <w:r w:rsidRPr="00D9421E">
        <w:t>raz  z podziałem na piętra.</w:t>
      </w:r>
    </w:p>
    <w:p w14:paraId="3B83548E" w14:textId="77777777" w:rsidR="009276C2" w:rsidRPr="00D9421E" w:rsidRDefault="009276C2" w:rsidP="009276C2">
      <w:pPr>
        <w:rPr>
          <w:b/>
          <w:bCs/>
        </w:rPr>
      </w:pPr>
    </w:p>
    <w:p w14:paraId="384F9B76" w14:textId="77777777" w:rsidR="009276C2" w:rsidRPr="00D9421E" w:rsidRDefault="009276C2" w:rsidP="009276C2">
      <w:pPr>
        <w:rPr>
          <w:b/>
          <w:bCs/>
        </w:rPr>
      </w:pPr>
      <w:r w:rsidRPr="00D9421E">
        <w:rPr>
          <w:b/>
          <w:bCs/>
        </w:rPr>
        <w:t>Piwnica</w:t>
      </w:r>
    </w:p>
    <w:p w14:paraId="610BC978" w14:textId="77777777" w:rsidR="009276C2" w:rsidRPr="00D9421E" w:rsidRDefault="009276C2" w:rsidP="009276C2"/>
    <w:p w14:paraId="1C3CE500" w14:textId="77777777" w:rsidR="009276C2" w:rsidRPr="00D9421E" w:rsidRDefault="009276C2" w:rsidP="00D26554">
      <w:pPr>
        <w:numPr>
          <w:ilvl w:val="0"/>
          <w:numId w:val="83"/>
        </w:numPr>
        <w:spacing w:line="276" w:lineRule="auto"/>
        <w:jc w:val="both"/>
      </w:pPr>
      <w:r w:rsidRPr="00D9421E">
        <w:t xml:space="preserve">wymiana drzwi do magazynu na drzwi EI 60 </w:t>
      </w:r>
    </w:p>
    <w:p w14:paraId="6729F3C2" w14:textId="77777777" w:rsidR="009276C2" w:rsidRPr="00D9421E" w:rsidRDefault="009276C2" w:rsidP="00D26554">
      <w:pPr>
        <w:numPr>
          <w:ilvl w:val="0"/>
          <w:numId w:val="83"/>
        </w:numPr>
        <w:spacing w:before="100" w:beforeAutospacing="1" w:line="276" w:lineRule="auto"/>
        <w:jc w:val="both"/>
      </w:pPr>
      <w:r w:rsidRPr="00D9421E">
        <w:t xml:space="preserve">wymiana drzwi do magazynu na drzwi EI 60 </w:t>
      </w:r>
    </w:p>
    <w:p w14:paraId="4F79539C" w14:textId="77777777" w:rsidR="009276C2" w:rsidRPr="00D9421E" w:rsidRDefault="009276C2" w:rsidP="00D26554">
      <w:pPr>
        <w:numPr>
          <w:ilvl w:val="0"/>
          <w:numId w:val="83"/>
        </w:numPr>
        <w:spacing w:line="276" w:lineRule="auto"/>
        <w:jc w:val="both"/>
      </w:pPr>
      <w:r w:rsidRPr="00D9421E">
        <w:t xml:space="preserve">wymiana drzwi do sali sportowej i komunikacji na drzwi EI 30 </w:t>
      </w:r>
    </w:p>
    <w:p w14:paraId="7C89645B" w14:textId="77777777" w:rsidR="009276C2" w:rsidRPr="00D9421E" w:rsidRDefault="009276C2" w:rsidP="00D26554">
      <w:pPr>
        <w:numPr>
          <w:ilvl w:val="0"/>
          <w:numId w:val="83"/>
        </w:numPr>
        <w:spacing w:before="100" w:beforeAutospacing="1" w:line="276" w:lineRule="auto"/>
        <w:jc w:val="both"/>
      </w:pPr>
      <w:r w:rsidRPr="00D9421E">
        <w:t>wydzielenie strefy klatki, wraz z drzwiami do korytarzy</w:t>
      </w:r>
    </w:p>
    <w:p w14:paraId="3DDBEB59" w14:textId="77777777" w:rsidR="009276C2" w:rsidRPr="00D9421E" w:rsidRDefault="009276C2" w:rsidP="00D26554">
      <w:pPr>
        <w:numPr>
          <w:ilvl w:val="0"/>
          <w:numId w:val="83"/>
        </w:numPr>
        <w:spacing w:before="100" w:beforeAutospacing="1" w:line="276" w:lineRule="auto"/>
        <w:jc w:val="both"/>
      </w:pPr>
      <w:r w:rsidRPr="00D9421E">
        <w:t xml:space="preserve">wymiana drzwiczek do kanałów rewizyjnych EI60 </w:t>
      </w:r>
    </w:p>
    <w:p w14:paraId="38E08B93" w14:textId="77777777" w:rsidR="009276C2" w:rsidRPr="00D9421E" w:rsidRDefault="009276C2" w:rsidP="009276C2">
      <w:pPr>
        <w:spacing w:before="100" w:beforeAutospacing="1"/>
      </w:pPr>
      <w:r w:rsidRPr="00D9421E">
        <w:rPr>
          <w:b/>
          <w:bCs/>
        </w:rPr>
        <w:t>Parter</w:t>
      </w:r>
    </w:p>
    <w:p w14:paraId="195762DE" w14:textId="77777777" w:rsidR="009276C2" w:rsidRPr="00D9421E" w:rsidRDefault="009276C2" w:rsidP="00D26554">
      <w:pPr>
        <w:numPr>
          <w:ilvl w:val="0"/>
          <w:numId w:val="84"/>
        </w:numPr>
        <w:spacing w:before="100" w:beforeAutospacing="1" w:line="276" w:lineRule="auto"/>
        <w:jc w:val="both"/>
      </w:pPr>
      <w:r w:rsidRPr="00D9421E">
        <w:t xml:space="preserve">Wymiana ścianki portierni na ściankę przeszkloną o odporności ogniowej EI60 </w:t>
      </w:r>
    </w:p>
    <w:p w14:paraId="487897AB" w14:textId="77777777" w:rsidR="009276C2" w:rsidRPr="00D9421E" w:rsidRDefault="009276C2" w:rsidP="00D26554">
      <w:pPr>
        <w:numPr>
          <w:ilvl w:val="0"/>
          <w:numId w:val="84"/>
        </w:numPr>
        <w:spacing w:before="100" w:beforeAutospacing="1" w:line="276" w:lineRule="auto"/>
        <w:jc w:val="both"/>
      </w:pPr>
      <w:r w:rsidRPr="00D9421E">
        <w:t xml:space="preserve">Montaż samozamykaczy na drzwiach portierni oraz drzwiach do gabinetu dyrektora </w:t>
      </w:r>
    </w:p>
    <w:p w14:paraId="555F5DBA" w14:textId="77777777" w:rsidR="009276C2" w:rsidRPr="00D9421E" w:rsidRDefault="009276C2" w:rsidP="00D26554">
      <w:pPr>
        <w:numPr>
          <w:ilvl w:val="0"/>
          <w:numId w:val="84"/>
        </w:numPr>
        <w:spacing w:before="100" w:beforeAutospacing="1" w:line="276" w:lineRule="auto"/>
        <w:jc w:val="both"/>
      </w:pPr>
      <w:r w:rsidRPr="00D9421E">
        <w:t xml:space="preserve">Demontaż istniejących ścianek i drzwi przeszklonych  wydzielających klatkę K1 </w:t>
      </w:r>
    </w:p>
    <w:p w14:paraId="469B83E8" w14:textId="77777777" w:rsidR="009276C2" w:rsidRPr="00D9421E" w:rsidRDefault="009276C2" w:rsidP="00D26554">
      <w:pPr>
        <w:numPr>
          <w:ilvl w:val="0"/>
          <w:numId w:val="84"/>
        </w:numPr>
        <w:spacing w:before="100" w:beforeAutospacing="1" w:line="276" w:lineRule="auto"/>
        <w:jc w:val="both"/>
      </w:pPr>
      <w:r w:rsidRPr="00D9421E">
        <w:t xml:space="preserve">Montaż nowych ścianek przeszklonych wydzielających klatki K1 o odporności ogniowej EI30 </w:t>
      </w:r>
    </w:p>
    <w:p w14:paraId="5720453B" w14:textId="77777777" w:rsidR="009276C2" w:rsidRPr="00D9421E" w:rsidRDefault="009276C2" w:rsidP="00D26554">
      <w:pPr>
        <w:numPr>
          <w:ilvl w:val="0"/>
          <w:numId w:val="84"/>
        </w:numPr>
        <w:spacing w:before="100" w:beforeAutospacing="1" w:line="276" w:lineRule="auto"/>
        <w:jc w:val="both"/>
      </w:pPr>
      <w:r w:rsidRPr="00D9421E">
        <w:t xml:space="preserve">Montaż nowych przeszklonych drzwi wydzielających klatki K1 i K2 o odporności ogniowej EI30 </w:t>
      </w:r>
    </w:p>
    <w:p w14:paraId="0C0CBC22" w14:textId="77777777" w:rsidR="009276C2" w:rsidRPr="00D9421E" w:rsidRDefault="009276C2" w:rsidP="00D26554">
      <w:pPr>
        <w:numPr>
          <w:ilvl w:val="0"/>
          <w:numId w:val="84"/>
        </w:numPr>
        <w:spacing w:before="100" w:beforeAutospacing="1" w:line="276" w:lineRule="auto"/>
        <w:jc w:val="both"/>
      </w:pPr>
      <w:r w:rsidRPr="00D9421E">
        <w:t xml:space="preserve">Zabudowa ścianką działową przestrzeni nad ściankami i drzwiami szklonymi o odporności ogniowej EI30 </w:t>
      </w:r>
    </w:p>
    <w:p w14:paraId="5F9A13B4" w14:textId="77777777" w:rsidR="009276C2" w:rsidRPr="00D9421E" w:rsidRDefault="009276C2" w:rsidP="00D26554">
      <w:pPr>
        <w:numPr>
          <w:ilvl w:val="0"/>
          <w:numId w:val="84"/>
        </w:numPr>
        <w:spacing w:before="100" w:beforeAutospacing="1" w:line="276" w:lineRule="auto"/>
        <w:jc w:val="both"/>
      </w:pPr>
      <w:r w:rsidRPr="00D9421E">
        <w:t xml:space="preserve">Drzwi zewnętrzne w klatkach schodowych K1 i K2 wymienić  poszerzając otwory na drzwi o odporności ogniowej EI60 wraz z klamkami </w:t>
      </w:r>
      <w:proofErr w:type="spellStart"/>
      <w:r w:rsidRPr="00D9421E">
        <w:t>antypanicznymi</w:t>
      </w:r>
      <w:proofErr w:type="spellEnd"/>
      <w:r w:rsidRPr="00D9421E">
        <w:t>.</w:t>
      </w:r>
    </w:p>
    <w:p w14:paraId="34F2D8CD" w14:textId="0D0A9A18" w:rsidR="009276C2" w:rsidRPr="00D9421E" w:rsidRDefault="009276C2" w:rsidP="00D26554">
      <w:pPr>
        <w:numPr>
          <w:ilvl w:val="0"/>
          <w:numId w:val="84"/>
        </w:numPr>
        <w:spacing w:before="100" w:beforeAutospacing="1" w:line="276" w:lineRule="auto"/>
        <w:jc w:val="both"/>
        <w:rPr>
          <w:color w:val="FF0000"/>
        </w:rPr>
      </w:pPr>
      <w:r w:rsidRPr="00D9421E">
        <w:t xml:space="preserve">Wymiana drzwi do piwnicy w klatce K1 i K2 na drzwi o odporności ogniowej EI30 </w:t>
      </w:r>
    </w:p>
    <w:p w14:paraId="63740657" w14:textId="77777777" w:rsidR="009276C2" w:rsidRPr="00D9421E" w:rsidRDefault="009276C2" w:rsidP="00D26554">
      <w:pPr>
        <w:numPr>
          <w:ilvl w:val="0"/>
          <w:numId w:val="84"/>
        </w:numPr>
        <w:spacing w:before="100" w:beforeAutospacing="1" w:line="276" w:lineRule="auto"/>
        <w:jc w:val="both"/>
      </w:pPr>
      <w:r w:rsidRPr="00D9421E">
        <w:t xml:space="preserve">Demontaż w klatce K2 istniejącej ścianki działowej z płyty g-k wraz z drzwiami </w:t>
      </w:r>
    </w:p>
    <w:p w14:paraId="75241796" w14:textId="77777777" w:rsidR="009276C2" w:rsidRPr="00D9421E" w:rsidRDefault="009276C2" w:rsidP="00D26554">
      <w:pPr>
        <w:numPr>
          <w:ilvl w:val="0"/>
          <w:numId w:val="84"/>
        </w:numPr>
        <w:spacing w:before="100" w:beforeAutospacing="1" w:line="276" w:lineRule="auto"/>
        <w:jc w:val="both"/>
      </w:pPr>
      <w:r w:rsidRPr="00D9421E">
        <w:t xml:space="preserve">Wykonanie w klatce K2 ścianki z płyty g-k o odporności ogniowej EI60 w nowej lokalizacji </w:t>
      </w:r>
    </w:p>
    <w:p w14:paraId="04A9C97C" w14:textId="77777777" w:rsidR="009276C2" w:rsidRPr="00D9421E" w:rsidRDefault="009276C2" w:rsidP="00D26554">
      <w:pPr>
        <w:numPr>
          <w:ilvl w:val="0"/>
          <w:numId w:val="84"/>
        </w:numPr>
        <w:spacing w:before="100" w:beforeAutospacing="1" w:line="276" w:lineRule="auto"/>
        <w:jc w:val="both"/>
      </w:pPr>
      <w:r w:rsidRPr="00D9421E">
        <w:lastRenderedPageBreak/>
        <w:t xml:space="preserve">Montaż w ściance g-k drzwi o odporności ogniowej EI60 </w:t>
      </w:r>
    </w:p>
    <w:p w14:paraId="00A3546C" w14:textId="77777777" w:rsidR="009276C2" w:rsidRPr="00D9421E" w:rsidRDefault="009276C2" w:rsidP="00D26554">
      <w:pPr>
        <w:numPr>
          <w:ilvl w:val="0"/>
          <w:numId w:val="84"/>
        </w:numPr>
        <w:spacing w:before="100" w:beforeAutospacing="1" w:line="276" w:lineRule="auto"/>
        <w:jc w:val="both"/>
      </w:pPr>
      <w:r w:rsidRPr="00D9421E">
        <w:t>Montaż siłowników drzwiowych w drzwiach wychodzących na zewnątrz na parterze na klatkach schodowych w celu automatycznego otwierania do napływu powietrza.</w:t>
      </w:r>
    </w:p>
    <w:p w14:paraId="14EA5375" w14:textId="77777777" w:rsidR="009276C2" w:rsidRPr="00D9421E" w:rsidRDefault="009276C2" w:rsidP="009276C2">
      <w:pPr>
        <w:spacing w:before="100" w:beforeAutospacing="1"/>
      </w:pPr>
      <w:r w:rsidRPr="00D9421E">
        <w:rPr>
          <w:b/>
          <w:bCs/>
        </w:rPr>
        <w:t>Piętro I</w:t>
      </w:r>
    </w:p>
    <w:p w14:paraId="7C906706" w14:textId="77777777" w:rsidR="009276C2" w:rsidRPr="00D9421E" w:rsidRDefault="009276C2" w:rsidP="00D26554">
      <w:pPr>
        <w:numPr>
          <w:ilvl w:val="0"/>
          <w:numId w:val="84"/>
        </w:numPr>
        <w:spacing w:before="100" w:beforeAutospacing="1" w:line="276" w:lineRule="auto"/>
        <w:jc w:val="both"/>
      </w:pPr>
      <w:r w:rsidRPr="00D9421E">
        <w:t>Demontaż istniejących ścianek i drzwi przeszklonych  wydzielających klatkę K1 i K2 – 12m</w:t>
      </w:r>
      <w:r w:rsidRPr="00D9421E">
        <w:rPr>
          <w:vertAlign w:val="superscript"/>
        </w:rPr>
        <w:t>2</w:t>
      </w:r>
      <w:r w:rsidRPr="00D9421E">
        <w:t>.</w:t>
      </w:r>
    </w:p>
    <w:p w14:paraId="4ACD4D5F" w14:textId="77777777" w:rsidR="009276C2" w:rsidRPr="00D9421E" w:rsidRDefault="009276C2" w:rsidP="00D26554">
      <w:pPr>
        <w:numPr>
          <w:ilvl w:val="0"/>
          <w:numId w:val="84"/>
        </w:numPr>
        <w:spacing w:before="100" w:beforeAutospacing="1" w:line="276" w:lineRule="auto"/>
        <w:jc w:val="both"/>
      </w:pPr>
      <w:r w:rsidRPr="00D9421E">
        <w:t xml:space="preserve">Montaż nowych ścianek przeszklonych wydzielających klatki K1 i K2 o odporności ogniowej EI30  </w:t>
      </w:r>
    </w:p>
    <w:p w14:paraId="411E253B" w14:textId="77777777" w:rsidR="009276C2" w:rsidRPr="00D9421E" w:rsidRDefault="009276C2" w:rsidP="00D26554">
      <w:pPr>
        <w:numPr>
          <w:ilvl w:val="0"/>
          <w:numId w:val="84"/>
        </w:numPr>
        <w:spacing w:before="100" w:beforeAutospacing="1" w:line="276" w:lineRule="auto"/>
        <w:jc w:val="both"/>
        <w:rPr>
          <w:strike/>
        </w:rPr>
      </w:pPr>
      <w:r w:rsidRPr="00D9421E">
        <w:t xml:space="preserve">Montaż nowych przeszklonych drzwi wydzielających klatkę K1 i K2 o odporności ogniowej EI30, </w:t>
      </w:r>
    </w:p>
    <w:p w14:paraId="3C871B9B" w14:textId="77777777" w:rsidR="009276C2" w:rsidRPr="00D9421E" w:rsidRDefault="009276C2" w:rsidP="00D26554">
      <w:pPr>
        <w:numPr>
          <w:ilvl w:val="0"/>
          <w:numId w:val="84"/>
        </w:numPr>
        <w:spacing w:before="100" w:beforeAutospacing="1" w:line="276" w:lineRule="auto"/>
        <w:jc w:val="both"/>
      </w:pPr>
      <w:r w:rsidRPr="00D9421E">
        <w:t xml:space="preserve">Zabudowa ścianką działową przestrzeni nad ściankami i drzwiami szklonymi o odporności ogniowej EI30 </w:t>
      </w:r>
    </w:p>
    <w:p w14:paraId="263AD49D" w14:textId="77777777" w:rsidR="009276C2" w:rsidRPr="00D9421E" w:rsidRDefault="009276C2" w:rsidP="00D26554">
      <w:pPr>
        <w:numPr>
          <w:ilvl w:val="0"/>
          <w:numId w:val="84"/>
        </w:numPr>
        <w:spacing w:before="100" w:beforeAutospacing="1" w:line="276" w:lineRule="auto"/>
        <w:jc w:val="both"/>
      </w:pPr>
      <w:r w:rsidRPr="00D9421E">
        <w:t xml:space="preserve">Wymiana okien na klatkach schodowych K1 i K2 na okna o odporności ogniowej EI60 </w:t>
      </w:r>
    </w:p>
    <w:p w14:paraId="39FB5391" w14:textId="77777777" w:rsidR="009276C2" w:rsidRPr="00D9421E" w:rsidRDefault="009276C2" w:rsidP="00D26554">
      <w:pPr>
        <w:numPr>
          <w:ilvl w:val="0"/>
          <w:numId w:val="84"/>
        </w:numPr>
        <w:spacing w:before="100" w:beforeAutospacing="1" w:line="276" w:lineRule="auto"/>
        <w:jc w:val="both"/>
      </w:pPr>
      <w:r w:rsidRPr="00D9421E">
        <w:t xml:space="preserve">Wstawienie w korytarzach drzwi dymoszczelnych o odporności ogniowej EIS30 </w:t>
      </w:r>
    </w:p>
    <w:p w14:paraId="79C1B4EB" w14:textId="77777777" w:rsidR="009276C2" w:rsidRPr="00D9421E" w:rsidRDefault="009276C2" w:rsidP="00D26554">
      <w:pPr>
        <w:numPr>
          <w:ilvl w:val="0"/>
          <w:numId w:val="84"/>
        </w:numPr>
        <w:spacing w:before="100" w:beforeAutospacing="1" w:line="276" w:lineRule="auto"/>
        <w:jc w:val="both"/>
      </w:pPr>
      <w:r w:rsidRPr="00D9421E">
        <w:t>Zabudowa przestrzeni nad drzwiami ścianką  z płyt g-k o odporności ogniowej EI30.</w:t>
      </w:r>
    </w:p>
    <w:p w14:paraId="17469402" w14:textId="79260DFE" w:rsidR="009276C2" w:rsidRPr="00D9421E" w:rsidRDefault="009276C2" w:rsidP="00D26554">
      <w:pPr>
        <w:numPr>
          <w:ilvl w:val="0"/>
          <w:numId w:val="84"/>
        </w:numPr>
        <w:spacing w:line="276" w:lineRule="auto"/>
        <w:jc w:val="both"/>
        <w:rPr>
          <w:color w:val="FF0000"/>
        </w:rPr>
      </w:pPr>
      <w:r w:rsidRPr="00D9421E">
        <w:t xml:space="preserve">Wstawienie drzwi w klatce K1 o odporności ogniowej EI60 </w:t>
      </w:r>
    </w:p>
    <w:p w14:paraId="09A8D54A" w14:textId="77777777" w:rsidR="009276C2" w:rsidRPr="00D9421E" w:rsidRDefault="009276C2" w:rsidP="00D26554">
      <w:pPr>
        <w:numPr>
          <w:ilvl w:val="0"/>
          <w:numId w:val="84"/>
        </w:numPr>
        <w:spacing w:line="276" w:lineRule="auto"/>
        <w:jc w:val="both"/>
      </w:pPr>
      <w:r w:rsidRPr="00D9421E">
        <w:t xml:space="preserve">Wstawienie ścianki g-k o odporności ogniowej EI60 </w:t>
      </w:r>
    </w:p>
    <w:p w14:paraId="2D0B3314" w14:textId="77777777" w:rsidR="009276C2" w:rsidRPr="00D9421E" w:rsidRDefault="009276C2" w:rsidP="009276C2">
      <w:pPr>
        <w:spacing w:before="100" w:beforeAutospacing="1"/>
      </w:pPr>
      <w:r w:rsidRPr="00D9421E">
        <w:rPr>
          <w:b/>
          <w:bCs/>
        </w:rPr>
        <w:t>Piętro II</w:t>
      </w:r>
    </w:p>
    <w:p w14:paraId="21B34CC6" w14:textId="77777777" w:rsidR="009276C2" w:rsidRPr="00D9421E" w:rsidRDefault="009276C2" w:rsidP="00D26554">
      <w:pPr>
        <w:numPr>
          <w:ilvl w:val="0"/>
          <w:numId w:val="84"/>
        </w:numPr>
        <w:spacing w:before="100" w:beforeAutospacing="1" w:line="276" w:lineRule="auto"/>
        <w:jc w:val="both"/>
      </w:pPr>
      <w:r w:rsidRPr="00D9421E">
        <w:t xml:space="preserve">Demontaż istniejących ścianek i drzwi przeszklonych  wydzielających klatkę K1 i K2 </w:t>
      </w:r>
    </w:p>
    <w:p w14:paraId="76951ED8" w14:textId="77777777" w:rsidR="009276C2" w:rsidRPr="00D9421E" w:rsidRDefault="009276C2" w:rsidP="00D26554">
      <w:pPr>
        <w:numPr>
          <w:ilvl w:val="0"/>
          <w:numId w:val="84"/>
        </w:numPr>
        <w:spacing w:before="100" w:beforeAutospacing="1" w:line="276" w:lineRule="auto"/>
        <w:jc w:val="both"/>
        <w:rPr>
          <w:strike/>
        </w:rPr>
      </w:pPr>
      <w:r w:rsidRPr="00D9421E">
        <w:t xml:space="preserve">Montaż nowych ścianek przeszklonych wydzielających klatki K1 i K2 o odporności ogniowej EI30 </w:t>
      </w:r>
    </w:p>
    <w:p w14:paraId="51CD3948" w14:textId="77777777" w:rsidR="009276C2" w:rsidRPr="00D9421E" w:rsidRDefault="009276C2" w:rsidP="00D26554">
      <w:pPr>
        <w:numPr>
          <w:ilvl w:val="0"/>
          <w:numId w:val="84"/>
        </w:numPr>
        <w:spacing w:before="100" w:beforeAutospacing="1" w:line="276" w:lineRule="auto"/>
        <w:jc w:val="both"/>
      </w:pPr>
      <w:r w:rsidRPr="00D9421E">
        <w:t xml:space="preserve">Montaż nowych przeszklonych drzwi wydzielających klatki K1 i K2 o odporności ogniowej EI30 </w:t>
      </w:r>
    </w:p>
    <w:p w14:paraId="491B5FE3" w14:textId="77777777" w:rsidR="009276C2" w:rsidRPr="00D9421E" w:rsidRDefault="009276C2" w:rsidP="00D26554">
      <w:pPr>
        <w:numPr>
          <w:ilvl w:val="0"/>
          <w:numId w:val="84"/>
        </w:numPr>
        <w:spacing w:before="100" w:beforeAutospacing="1" w:line="276" w:lineRule="auto"/>
        <w:jc w:val="both"/>
      </w:pPr>
      <w:r w:rsidRPr="00D9421E">
        <w:t xml:space="preserve">Zabudowa ścianką działową przestrzeni nad ściankami i drzwiami szklonymi o odporności ogniowej EI30 </w:t>
      </w:r>
    </w:p>
    <w:p w14:paraId="3A3A7469" w14:textId="77777777" w:rsidR="009276C2" w:rsidRPr="00D9421E" w:rsidRDefault="009276C2" w:rsidP="00D26554">
      <w:pPr>
        <w:numPr>
          <w:ilvl w:val="0"/>
          <w:numId w:val="84"/>
        </w:numPr>
        <w:spacing w:before="100" w:beforeAutospacing="1" w:line="276" w:lineRule="auto"/>
        <w:jc w:val="both"/>
      </w:pPr>
      <w:r w:rsidRPr="00D9421E">
        <w:t>Wymiana okien na klatkach schodowych K1 i K2 na okna o odporności ogniowej EI60.</w:t>
      </w:r>
    </w:p>
    <w:p w14:paraId="6F90BE07" w14:textId="77777777" w:rsidR="009276C2" w:rsidRPr="00D9421E" w:rsidRDefault="009276C2" w:rsidP="00D26554">
      <w:pPr>
        <w:numPr>
          <w:ilvl w:val="0"/>
          <w:numId w:val="84"/>
        </w:numPr>
        <w:spacing w:before="100" w:beforeAutospacing="1" w:line="276" w:lineRule="auto"/>
        <w:jc w:val="both"/>
      </w:pPr>
      <w:r w:rsidRPr="00D9421E">
        <w:t xml:space="preserve">Wstawienie w korytarzach drzwi dymoszczelnych o odporności ogniowej EIS30 </w:t>
      </w:r>
    </w:p>
    <w:p w14:paraId="1ED7033D" w14:textId="77777777" w:rsidR="009276C2" w:rsidRPr="00D9421E" w:rsidRDefault="009276C2" w:rsidP="00D26554">
      <w:pPr>
        <w:numPr>
          <w:ilvl w:val="0"/>
          <w:numId w:val="84"/>
        </w:numPr>
        <w:spacing w:before="100" w:beforeAutospacing="1" w:line="276" w:lineRule="auto"/>
        <w:jc w:val="both"/>
      </w:pPr>
      <w:r w:rsidRPr="00D9421E">
        <w:t xml:space="preserve">Zabudowa przestrzeni nad drzwiami ścianką  z płyt g-k o odporności ogniowej EI30 </w:t>
      </w:r>
    </w:p>
    <w:p w14:paraId="39A3F5D4" w14:textId="77777777" w:rsidR="009276C2" w:rsidRPr="00D9421E" w:rsidRDefault="009276C2" w:rsidP="00D26554">
      <w:pPr>
        <w:numPr>
          <w:ilvl w:val="0"/>
          <w:numId w:val="84"/>
        </w:numPr>
        <w:spacing w:line="276" w:lineRule="auto"/>
        <w:jc w:val="both"/>
        <w:rPr>
          <w:color w:val="FF0000"/>
        </w:rPr>
      </w:pPr>
      <w:r w:rsidRPr="00D9421E">
        <w:t xml:space="preserve">Wstawienie drzwi w klatce K1 o odporności ogniowej EI60 </w:t>
      </w:r>
    </w:p>
    <w:p w14:paraId="621AA878" w14:textId="77777777" w:rsidR="009276C2" w:rsidRPr="00D9421E" w:rsidRDefault="009276C2" w:rsidP="00D26554">
      <w:pPr>
        <w:numPr>
          <w:ilvl w:val="0"/>
          <w:numId w:val="84"/>
        </w:numPr>
        <w:spacing w:line="276" w:lineRule="auto"/>
        <w:jc w:val="both"/>
      </w:pPr>
      <w:r w:rsidRPr="00D9421E">
        <w:t xml:space="preserve">Wstawienie ścianki g-k o odporności ogniowej EI60 </w:t>
      </w:r>
    </w:p>
    <w:p w14:paraId="33BDF75C" w14:textId="77777777" w:rsidR="009276C2" w:rsidRPr="00D9421E" w:rsidRDefault="009276C2" w:rsidP="00D26554">
      <w:pPr>
        <w:numPr>
          <w:ilvl w:val="0"/>
          <w:numId w:val="84"/>
        </w:numPr>
        <w:spacing w:line="276" w:lineRule="auto"/>
        <w:jc w:val="both"/>
      </w:pPr>
      <w:r w:rsidRPr="00D9421E">
        <w:t xml:space="preserve">Wymiana drzwi w </w:t>
      </w:r>
      <w:r w:rsidRPr="002F16A9">
        <w:t xml:space="preserve">klatce K1 </w:t>
      </w:r>
      <w:r w:rsidRPr="00D9421E">
        <w:rPr>
          <w:color w:val="FF0000"/>
        </w:rPr>
        <w:t>i</w:t>
      </w:r>
      <w:r w:rsidRPr="00D9421E">
        <w:t xml:space="preserve"> K2 na drzwi o odporności ogniowej EI60 </w:t>
      </w:r>
    </w:p>
    <w:p w14:paraId="6828893E" w14:textId="77777777" w:rsidR="009276C2" w:rsidRPr="002F16A9" w:rsidRDefault="009276C2" w:rsidP="009276C2">
      <w:pPr>
        <w:spacing w:before="100" w:beforeAutospacing="1"/>
      </w:pPr>
      <w:r w:rsidRPr="002F16A9">
        <w:rPr>
          <w:b/>
          <w:bCs/>
        </w:rPr>
        <w:t>Piętro III</w:t>
      </w:r>
    </w:p>
    <w:p w14:paraId="7625F593" w14:textId="77777777" w:rsidR="009276C2" w:rsidRPr="002F16A9" w:rsidRDefault="009276C2" w:rsidP="00D26554">
      <w:pPr>
        <w:numPr>
          <w:ilvl w:val="0"/>
          <w:numId w:val="84"/>
        </w:numPr>
        <w:spacing w:before="100" w:beforeAutospacing="1" w:line="276" w:lineRule="auto"/>
        <w:jc w:val="both"/>
      </w:pPr>
      <w:r w:rsidRPr="002F16A9">
        <w:t xml:space="preserve">Demontaż istniejących ścianek i drzwi przeszklonych  wydzielających klatkę K1 i K2 </w:t>
      </w:r>
    </w:p>
    <w:p w14:paraId="294AF161" w14:textId="77777777" w:rsidR="009276C2" w:rsidRPr="002F16A9" w:rsidRDefault="009276C2" w:rsidP="00D26554">
      <w:pPr>
        <w:numPr>
          <w:ilvl w:val="0"/>
          <w:numId w:val="84"/>
        </w:numPr>
        <w:spacing w:before="100" w:beforeAutospacing="1" w:line="276" w:lineRule="auto"/>
        <w:jc w:val="both"/>
      </w:pPr>
      <w:r w:rsidRPr="002F16A9">
        <w:t xml:space="preserve">Montaż nowych ścianek przeszklonych wydzielających klatki K1 i K2 o odporności ogniowej EI30 </w:t>
      </w:r>
    </w:p>
    <w:p w14:paraId="3B1ADC26" w14:textId="77777777" w:rsidR="009276C2" w:rsidRPr="002F16A9" w:rsidRDefault="009276C2" w:rsidP="00D26554">
      <w:pPr>
        <w:numPr>
          <w:ilvl w:val="0"/>
          <w:numId w:val="84"/>
        </w:numPr>
        <w:spacing w:before="100" w:beforeAutospacing="1" w:line="276" w:lineRule="auto"/>
        <w:jc w:val="both"/>
      </w:pPr>
      <w:r w:rsidRPr="002F16A9">
        <w:t xml:space="preserve">Montaż nowych przeszklonych drzwi wydzielających klatki K1 i K2 o odporności ogniowej EI30 </w:t>
      </w:r>
    </w:p>
    <w:p w14:paraId="107C6357" w14:textId="77777777" w:rsidR="009276C2" w:rsidRPr="002F16A9" w:rsidRDefault="009276C2" w:rsidP="00D26554">
      <w:pPr>
        <w:numPr>
          <w:ilvl w:val="0"/>
          <w:numId w:val="84"/>
        </w:numPr>
        <w:spacing w:before="100" w:beforeAutospacing="1" w:line="276" w:lineRule="auto"/>
        <w:jc w:val="both"/>
      </w:pPr>
      <w:r w:rsidRPr="002F16A9">
        <w:t xml:space="preserve">Zabudowa ścianką działową przestrzeni nad ściankami i drzwiami szklonymi o odporności ogniowej EI60 </w:t>
      </w:r>
    </w:p>
    <w:p w14:paraId="0EFBC9AA" w14:textId="77777777" w:rsidR="009276C2" w:rsidRPr="002F16A9" w:rsidRDefault="009276C2" w:rsidP="00D26554">
      <w:pPr>
        <w:numPr>
          <w:ilvl w:val="0"/>
          <w:numId w:val="84"/>
        </w:numPr>
        <w:spacing w:before="100" w:beforeAutospacing="1" w:line="276" w:lineRule="auto"/>
        <w:jc w:val="both"/>
      </w:pPr>
      <w:r w:rsidRPr="002F16A9">
        <w:t>Wymiana okien na klatkach schodowych K1 i K2 na okna o odporności ogniowej EI60.</w:t>
      </w:r>
    </w:p>
    <w:p w14:paraId="6C74360D" w14:textId="77777777" w:rsidR="009276C2" w:rsidRPr="002F16A9" w:rsidRDefault="009276C2" w:rsidP="00D26554">
      <w:pPr>
        <w:numPr>
          <w:ilvl w:val="0"/>
          <w:numId w:val="84"/>
        </w:numPr>
        <w:spacing w:before="100" w:beforeAutospacing="1" w:line="276" w:lineRule="auto"/>
        <w:jc w:val="both"/>
      </w:pPr>
      <w:r w:rsidRPr="002F16A9">
        <w:t xml:space="preserve">Wstawienie w korytarzach drzwi dymoszczelnych o odporności ogniowej EIS30 </w:t>
      </w:r>
    </w:p>
    <w:p w14:paraId="414A92E0" w14:textId="77777777" w:rsidR="009276C2" w:rsidRPr="002F16A9" w:rsidRDefault="009276C2" w:rsidP="00D26554">
      <w:pPr>
        <w:numPr>
          <w:ilvl w:val="0"/>
          <w:numId w:val="84"/>
        </w:numPr>
        <w:spacing w:before="100" w:beforeAutospacing="1" w:line="276" w:lineRule="auto"/>
        <w:jc w:val="both"/>
      </w:pPr>
      <w:r w:rsidRPr="002F16A9">
        <w:t xml:space="preserve">Zabudowa przestrzeni nad drzwiami ścianką  z płyt g-k o odporności ogniowej EI30 </w:t>
      </w:r>
    </w:p>
    <w:p w14:paraId="64F1627B" w14:textId="77777777" w:rsidR="009276C2" w:rsidRPr="002F16A9" w:rsidRDefault="009276C2" w:rsidP="00D26554">
      <w:pPr>
        <w:numPr>
          <w:ilvl w:val="0"/>
          <w:numId w:val="84"/>
        </w:numPr>
        <w:spacing w:line="276" w:lineRule="auto"/>
        <w:jc w:val="both"/>
      </w:pPr>
      <w:r w:rsidRPr="002F16A9">
        <w:lastRenderedPageBreak/>
        <w:t xml:space="preserve">Wstawienie drzwi w klatce K1 o odporności ogniowej EI60 </w:t>
      </w:r>
    </w:p>
    <w:p w14:paraId="1B5BF0FD" w14:textId="77777777" w:rsidR="009276C2" w:rsidRPr="002F16A9" w:rsidRDefault="009276C2" w:rsidP="00D26554">
      <w:pPr>
        <w:numPr>
          <w:ilvl w:val="0"/>
          <w:numId w:val="84"/>
        </w:numPr>
        <w:spacing w:line="276" w:lineRule="auto"/>
        <w:jc w:val="both"/>
      </w:pPr>
      <w:r w:rsidRPr="002F16A9">
        <w:t xml:space="preserve">Wstawienie ścianki g-k o odporności ogniowej EI120 </w:t>
      </w:r>
    </w:p>
    <w:p w14:paraId="3138C765" w14:textId="77777777" w:rsidR="009276C2" w:rsidRPr="002F16A9" w:rsidRDefault="009276C2" w:rsidP="00D26554">
      <w:pPr>
        <w:numPr>
          <w:ilvl w:val="0"/>
          <w:numId w:val="84"/>
        </w:numPr>
        <w:spacing w:before="100" w:beforeAutospacing="1" w:line="276" w:lineRule="auto"/>
        <w:jc w:val="both"/>
      </w:pPr>
      <w:r w:rsidRPr="002F16A9">
        <w:t>Montaż nowych przeszklonych drzwi wydzielających klatki K1 i K2 o odporności ogniowej EI30).</w:t>
      </w:r>
    </w:p>
    <w:p w14:paraId="6A462AFB" w14:textId="77777777" w:rsidR="009276C2" w:rsidRPr="002F16A9" w:rsidRDefault="009276C2" w:rsidP="00D26554">
      <w:pPr>
        <w:numPr>
          <w:ilvl w:val="0"/>
          <w:numId w:val="84"/>
        </w:numPr>
        <w:spacing w:before="100" w:beforeAutospacing="1" w:line="276" w:lineRule="auto"/>
        <w:jc w:val="both"/>
      </w:pPr>
      <w:r w:rsidRPr="002F16A9">
        <w:t>Zabudowa ścianką działową przestrzeni nad ściankami i drzwiami szklonymi o odporności ogniowej EI60.</w:t>
      </w:r>
    </w:p>
    <w:p w14:paraId="20EBCF5A" w14:textId="77777777" w:rsidR="009276C2" w:rsidRPr="00D9421E" w:rsidRDefault="009276C2" w:rsidP="009276C2">
      <w:pPr>
        <w:spacing w:before="100" w:beforeAutospacing="1" w:line="276" w:lineRule="auto"/>
        <w:ind w:left="360"/>
        <w:jc w:val="both"/>
      </w:pPr>
      <w:r w:rsidRPr="00D9421E">
        <w:rPr>
          <w:b/>
          <w:bCs/>
        </w:rPr>
        <w:t>Piętro IV ( poddasze)</w:t>
      </w:r>
    </w:p>
    <w:p w14:paraId="117E8651" w14:textId="77777777" w:rsidR="009276C2" w:rsidRPr="00D9421E" w:rsidRDefault="009276C2" w:rsidP="00D26554">
      <w:pPr>
        <w:numPr>
          <w:ilvl w:val="0"/>
          <w:numId w:val="85"/>
        </w:numPr>
        <w:spacing w:before="100" w:beforeAutospacing="1" w:line="276" w:lineRule="auto"/>
        <w:jc w:val="both"/>
      </w:pPr>
      <w:r w:rsidRPr="00D9421E">
        <w:t xml:space="preserve">Wymiana  drzwi dzielących korytarz na drzwi dymoszczelne o odporności ogniowej  EIS30 </w:t>
      </w:r>
    </w:p>
    <w:p w14:paraId="3DF38401" w14:textId="77777777" w:rsidR="009276C2" w:rsidRPr="00D9421E" w:rsidRDefault="009276C2" w:rsidP="00D26554">
      <w:pPr>
        <w:numPr>
          <w:ilvl w:val="0"/>
          <w:numId w:val="85"/>
        </w:numPr>
        <w:spacing w:before="100" w:beforeAutospacing="1" w:line="276" w:lineRule="auto"/>
        <w:jc w:val="both"/>
      </w:pPr>
      <w:r w:rsidRPr="00D9421E">
        <w:t xml:space="preserve">Wymiana drzwi na klatkach do pom. telekomunikacji oraz </w:t>
      </w:r>
      <w:proofErr w:type="spellStart"/>
      <w:r w:rsidRPr="00D9421E">
        <w:t>wentylatorni</w:t>
      </w:r>
      <w:proofErr w:type="spellEnd"/>
      <w:r w:rsidRPr="00D9421E">
        <w:t xml:space="preserve"> na drzwi o odporności ogniowej EI60 </w:t>
      </w:r>
    </w:p>
    <w:p w14:paraId="421BE524" w14:textId="77777777" w:rsidR="009276C2" w:rsidRPr="00D9421E" w:rsidRDefault="009276C2" w:rsidP="00D26554">
      <w:pPr>
        <w:numPr>
          <w:ilvl w:val="0"/>
          <w:numId w:val="85"/>
        </w:numPr>
        <w:spacing w:before="100" w:beforeAutospacing="1" w:line="276" w:lineRule="auto"/>
        <w:jc w:val="both"/>
      </w:pPr>
      <w:r w:rsidRPr="00D9421E">
        <w:t xml:space="preserve">Wymiana okien na klatkach schodowych K1 i K2 na okna o odporności ogniowej EI60 </w:t>
      </w:r>
    </w:p>
    <w:p w14:paraId="43327A8F" w14:textId="77777777" w:rsidR="009276C2" w:rsidRPr="00D9421E" w:rsidRDefault="009276C2" w:rsidP="00D26554">
      <w:pPr>
        <w:numPr>
          <w:ilvl w:val="0"/>
          <w:numId w:val="85"/>
        </w:numPr>
        <w:spacing w:before="100" w:beforeAutospacing="1" w:line="276" w:lineRule="auto"/>
        <w:jc w:val="both"/>
      </w:pPr>
      <w:r w:rsidRPr="00D9421E">
        <w:t xml:space="preserve">Rozbiórka styropian gr.5cm ze ścian poddasza </w:t>
      </w:r>
    </w:p>
    <w:p w14:paraId="029489AF" w14:textId="77777777" w:rsidR="009276C2" w:rsidRPr="00D9421E" w:rsidRDefault="009276C2" w:rsidP="00D26554">
      <w:pPr>
        <w:numPr>
          <w:ilvl w:val="0"/>
          <w:numId w:val="85"/>
        </w:numPr>
        <w:spacing w:before="100" w:beforeAutospacing="1" w:line="276" w:lineRule="auto"/>
        <w:jc w:val="both"/>
      </w:pPr>
      <w:r w:rsidRPr="00D9421E">
        <w:t xml:space="preserve">Zabezpieczenie stropu poddasza do klasy odporności ogniowej REI60 </w:t>
      </w:r>
    </w:p>
    <w:p w14:paraId="1772A7DD" w14:textId="77777777" w:rsidR="009276C2" w:rsidRPr="00D9421E" w:rsidRDefault="009276C2" w:rsidP="00D26554">
      <w:pPr>
        <w:numPr>
          <w:ilvl w:val="0"/>
          <w:numId w:val="85"/>
        </w:numPr>
        <w:spacing w:before="100" w:beforeAutospacing="1" w:line="276" w:lineRule="auto"/>
        <w:jc w:val="both"/>
      </w:pPr>
      <w:r w:rsidRPr="00D9421E">
        <w:t>Wykonanie kanału oddymiającego w klatce K1.</w:t>
      </w:r>
    </w:p>
    <w:p w14:paraId="249E7FFD" w14:textId="77777777" w:rsidR="009276C2" w:rsidRPr="00D9421E" w:rsidRDefault="009276C2" w:rsidP="00D26554">
      <w:pPr>
        <w:numPr>
          <w:ilvl w:val="0"/>
          <w:numId w:val="85"/>
        </w:numPr>
        <w:spacing w:before="100" w:beforeAutospacing="1" w:line="276" w:lineRule="auto"/>
        <w:jc w:val="both"/>
      </w:pPr>
      <w:r w:rsidRPr="00D9421E">
        <w:t>Montaż wentylatora wyciągowego klatki K1 na poddaszu.</w:t>
      </w:r>
    </w:p>
    <w:p w14:paraId="6FA0C7F3" w14:textId="77777777" w:rsidR="009276C2" w:rsidRPr="00D9421E" w:rsidRDefault="009276C2" w:rsidP="00D26554">
      <w:pPr>
        <w:numPr>
          <w:ilvl w:val="0"/>
          <w:numId w:val="85"/>
        </w:numPr>
        <w:spacing w:before="100" w:beforeAutospacing="1" w:line="276" w:lineRule="auto"/>
        <w:jc w:val="both"/>
      </w:pPr>
      <w:r w:rsidRPr="00D9421E">
        <w:t>Wykonanie kanału oddymiającego w klatce K2.</w:t>
      </w:r>
    </w:p>
    <w:p w14:paraId="0623BA94" w14:textId="77777777" w:rsidR="009276C2" w:rsidRPr="00D9421E" w:rsidRDefault="009276C2" w:rsidP="00D26554">
      <w:pPr>
        <w:numPr>
          <w:ilvl w:val="0"/>
          <w:numId w:val="85"/>
        </w:numPr>
        <w:spacing w:before="100" w:beforeAutospacing="1" w:line="276" w:lineRule="auto"/>
        <w:jc w:val="both"/>
      </w:pPr>
      <w:r w:rsidRPr="00D9421E">
        <w:t>Montaż wentylatora wyciągowego klatki K2 na poddaszu.</w:t>
      </w:r>
    </w:p>
    <w:p w14:paraId="23B978A3" w14:textId="77777777" w:rsidR="009276C2" w:rsidRPr="00D9421E" w:rsidRDefault="009276C2" w:rsidP="00D26554">
      <w:pPr>
        <w:numPr>
          <w:ilvl w:val="0"/>
          <w:numId w:val="85"/>
        </w:numPr>
        <w:spacing w:before="100" w:beforeAutospacing="1" w:line="276" w:lineRule="auto"/>
        <w:jc w:val="both"/>
      </w:pPr>
      <w:r w:rsidRPr="00D9421E">
        <w:t>Wentylatory obudować do klasy odporności stropu. Kanały oddymiające wykonać w odporności EIS120.</w:t>
      </w:r>
    </w:p>
    <w:p w14:paraId="1D55D9E3" w14:textId="77777777" w:rsidR="009276C2" w:rsidRPr="00D9421E" w:rsidRDefault="009276C2" w:rsidP="009276C2">
      <w:pPr>
        <w:spacing w:line="276" w:lineRule="auto"/>
        <w:rPr>
          <w:spacing w:val="6"/>
        </w:rPr>
      </w:pPr>
    </w:p>
    <w:p w14:paraId="019496AF" w14:textId="77777777" w:rsidR="009276C2" w:rsidRPr="00D9421E" w:rsidRDefault="009276C2" w:rsidP="009276C2">
      <w:pPr>
        <w:keepNext/>
        <w:numPr>
          <w:ilvl w:val="1"/>
          <w:numId w:val="0"/>
        </w:numPr>
        <w:spacing w:after="120"/>
        <w:outlineLvl w:val="1"/>
        <w:rPr>
          <w:b/>
        </w:rPr>
      </w:pPr>
      <w:bookmarkStart w:id="77" w:name="_Toc441231563"/>
      <w:r w:rsidRPr="00D9421E">
        <w:rPr>
          <w:b/>
        </w:rPr>
        <w:t>Wymagania w zakresie instalacji wewnętrznych</w:t>
      </w:r>
      <w:bookmarkEnd w:id="77"/>
    </w:p>
    <w:p w14:paraId="3C657A69"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78" w:name="_Toc441231564"/>
      <w:r w:rsidRPr="00D9421E">
        <w:rPr>
          <w:i/>
          <w:lang w:val="x-none" w:eastAsia="ar-SA"/>
        </w:rPr>
        <w:t>System Sygnalizacji Pożarowej</w:t>
      </w:r>
      <w:bookmarkEnd w:id="78"/>
    </w:p>
    <w:p w14:paraId="1C15E8E3" w14:textId="77777777" w:rsidR="009276C2" w:rsidRPr="00D9421E" w:rsidRDefault="009276C2" w:rsidP="009276C2">
      <w:pPr>
        <w:spacing w:line="276" w:lineRule="auto"/>
        <w:rPr>
          <w:spacing w:val="6"/>
          <w:lang w:eastAsia="de-DE"/>
        </w:rPr>
      </w:pPr>
    </w:p>
    <w:p w14:paraId="0F940A22" w14:textId="77777777" w:rsidR="009276C2" w:rsidRPr="00D9421E" w:rsidRDefault="009276C2" w:rsidP="009276C2">
      <w:pPr>
        <w:jc w:val="both"/>
        <w:rPr>
          <w:spacing w:val="6"/>
          <w:lang w:eastAsia="de-DE"/>
        </w:rPr>
      </w:pPr>
      <w:r w:rsidRPr="00D9421E">
        <w:rPr>
          <w:spacing w:val="6"/>
          <w:lang w:eastAsia="de-DE"/>
        </w:rPr>
        <w:t>Budynek wyposażony jest w system sygnalizacji pożaru, firmy SCHRAK-SECONET, ochrona pełna. Centrala SSP zlokalizowana jest w portierni, na parterze, z monitoringiem do Państwowej Straży Pożarnej, i obsługą całodobową.</w:t>
      </w:r>
    </w:p>
    <w:p w14:paraId="3D5580A3" w14:textId="77777777" w:rsidR="009276C2" w:rsidRPr="00D9421E" w:rsidRDefault="009276C2" w:rsidP="009276C2">
      <w:pPr>
        <w:jc w:val="both"/>
        <w:rPr>
          <w:spacing w:val="6"/>
          <w:lang w:eastAsia="de-DE"/>
        </w:rPr>
      </w:pPr>
      <w:r w:rsidRPr="00D9421E">
        <w:rPr>
          <w:spacing w:val="6"/>
          <w:lang w:eastAsia="de-DE"/>
        </w:rPr>
        <w:t xml:space="preserve">System obejmuje ochroną cały budynek i jest podłączony do monitoringu Komendy Miejskiej PSP w Warszawie. </w:t>
      </w:r>
    </w:p>
    <w:p w14:paraId="1434AF3B" w14:textId="77777777" w:rsidR="009276C2" w:rsidRPr="00D9421E" w:rsidRDefault="009276C2" w:rsidP="009276C2">
      <w:pPr>
        <w:jc w:val="both"/>
        <w:rPr>
          <w:spacing w:val="6"/>
          <w:lang w:eastAsia="de-DE"/>
        </w:rPr>
      </w:pPr>
      <w:r w:rsidRPr="00D9421E">
        <w:rPr>
          <w:spacing w:val="6"/>
          <w:lang w:eastAsia="de-DE"/>
        </w:rPr>
        <w:t>Przedmiotem zamówienia jest weryfikacja zainstalowanego systemu oraz rozbudowy / dostosowania go do ochrony całkowitej remontowanego budynku oraz pozostawienie go w 100% sprawności działania.</w:t>
      </w:r>
    </w:p>
    <w:p w14:paraId="44331EE2" w14:textId="77777777" w:rsidR="009276C2" w:rsidRPr="00D9421E" w:rsidRDefault="009276C2" w:rsidP="009276C2">
      <w:pPr>
        <w:spacing w:line="276" w:lineRule="auto"/>
        <w:jc w:val="both"/>
        <w:rPr>
          <w:spacing w:val="6"/>
          <w:lang w:eastAsia="de-DE"/>
        </w:rPr>
      </w:pPr>
    </w:p>
    <w:p w14:paraId="7834A3A2" w14:textId="77777777" w:rsidR="009276C2" w:rsidRPr="00D9421E" w:rsidRDefault="009276C2" w:rsidP="009276C2">
      <w:pPr>
        <w:jc w:val="both"/>
        <w:rPr>
          <w:spacing w:val="6"/>
          <w:lang w:eastAsia="de-DE"/>
        </w:rPr>
      </w:pPr>
      <w:r w:rsidRPr="00D9421E">
        <w:rPr>
          <w:spacing w:val="6"/>
          <w:lang w:eastAsia="de-DE"/>
        </w:rPr>
        <w:t>W budynku należy dokonać inwentaryzacji instalacji systemu sygnalizacji pożarowej i dostosować ją do nowych warunków w obiekcie w szczególności:</w:t>
      </w:r>
    </w:p>
    <w:p w14:paraId="16766E66"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Podłączenie istniejącej centrali SSP budynku DS. Bratniak do sieci central kompleksu budynków, tworząc jeden wspólny system (DS. Bratniak, Muszelka, Akademik, Tulipan i Pineska).</w:t>
      </w:r>
    </w:p>
    <w:p w14:paraId="5875EBF0"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Instalacja odpowiednich czujek wykrywania dymu w pomieszczeniach, w których na dzień dzisiejszy ochrona nie jest zapewniona.</w:t>
      </w:r>
    </w:p>
    <w:p w14:paraId="3EE92876" w14:textId="77777777" w:rsidR="009276C2" w:rsidRPr="002F16A9" w:rsidRDefault="009276C2" w:rsidP="00D26554">
      <w:pPr>
        <w:numPr>
          <w:ilvl w:val="0"/>
          <w:numId w:val="76"/>
        </w:numPr>
        <w:spacing w:line="276" w:lineRule="auto"/>
        <w:jc w:val="both"/>
        <w:rPr>
          <w:spacing w:val="6"/>
          <w:lang w:eastAsia="de-DE"/>
        </w:rPr>
      </w:pPr>
      <w:r w:rsidRPr="002F16A9">
        <w:rPr>
          <w:spacing w:val="6"/>
          <w:lang w:eastAsia="de-DE"/>
        </w:rPr>
        <w:t>Zaprojektowanie nowych tras kablowych w pionach i poziomach na potrzeby poprowadzenia przewodów SSP.</w:t>
      </w:r>
    </w:p>
    <w:p w14:paraId="11C1FB48"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w:t>
      </w:r>
      <w:r w:rsidRPr="00D9421E">
        <w:rPr>
          <w:spacing w:val="6"/>
          <w:lang w:eastAsia="de-DE"/>
        </w:rPr>
        <w:lastRenderedPageBreak/>
        <w:t xml:space="preserve">blokad elektrycznych w drzwiach zamkniętych przy normalnym użytkowaniu, zwalniających drzwi przez SSP podczas alarmu drugiego stopnia. </w:t>
      </w:r>
    </w:p>
    <w:p w14:paraId="59D1A669"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Instalacja modułów kontrolno-sterujących, zasilaczy itp., które będą współpracowały z nowo zainstalowanymi systemami takimi jak Dźwiękowy System Ostrzegawczy, system oddymiania klatek schodowych, nowoprojektowanych trzymaczy drzwiowych czy klap odcinających (o ile wystąpią) itp.</w:t>
      </w:r>
    </w:p>
    <w:p w14:paraId="5AE9FF42"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Korekty rozmieszczenia / dołożenia czujek  w pomieszczeniach takich jak korytarze, wydzielone klatki schodowe itp. gdzie będą dostawiane nowe drzwi, wydzielenia pożarowe, dymoszczelne itp.</w:t>
      </w:r>
    </w:p>
    <w:p w14:paraId="5DF25D25"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 xml:space="preserve">Dostosowanie systemu do nowego podziału na strefy pożarowe, dozorowe. Uaktualnienie matrycy sterowań o nowe strefy, sterowania i monitorowania. </w:t>
      </w:r>
    </w:p>
    <w:p w14:paraId="35EC29EF"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W przypadku niesprawnych elementów podczas Inwentaryzacji systemu (np. przekroczony poziom zabrudzenia czujki), Wykonawca zobowiązany będzie do wymiany elementu na nowy.</w:t>
      </w:r>
    </w:p>
    <w:p w14:paraId="40119954" w14:textId="77777777" w:rsidR="009276C2" w:rsidRPr="002F16A9" w:rsidRDefault="009276C2" w:rsidP="00D26554">
      <w:pPr>
        <w:numPr>
          <w:ilvl w:val="0"/>
          <w:numId w:val="76"/>
        </w:numPr>
        <w:spacing w:line="276" w:lineRule="auto"/>
        <w:jc w:val="both"/>
        <w:rPr>
          <w:spacing w:val="6"/>
          <w:lang w:eastAsia="de-DE"/>
        </w:rPr>
      </w:pPr>
      <w:r w:rsidRPr="002F16A9">
        <w:rPr>
          <w:spacing w:val="6"/>
          <w:lang w:eastAsia="de-DE"/>
        </w:rPr>
        <w:t xml:space="preserve">Wykonawca podczas inwentaryzacji zidentyfikuje zasilanie podstawowe i rezerwowe centrali SSP oraz zasilaczy pożarowych ZSP, a także dokona inwentaryzacji zasilania systemu </w:t>
      </w:r>
      <w:proofErr w:type="spellStart"/>
      <w:r w:rsidRPr="002F16A9">
        <w:rPr>
          <w:spacing w:val="6"/>
          <w:lang w:eastAsia="de-DE"/>
        </w:rPr>
        <w:t>ppoż</w:t>
      </w:r>
      <w:proofErr w:type="spellEnd"/>
      <w:r w:rsidRPr="002F16A9">
        <w:rPr>
          <w:spacing w:val="6"/>
          <w:lang w:eastAsia="de-DE"/>
        </w:rPr>
        <w:t xml:space="preserve"> z rozdzielnicy. W przypadku braku możliwości podłączenia do istniejącej rozdzielni, wykonawca zaprojektuje nową rozdzielnię </w:t>
      </w:r>
      <w:proofErr w:type="spellStart"/>
      <w:r w:rsidRPr="002F16A9">
        <w:rPr>
          <w:spacing w:val="6"/>
          <w:lang w:eastAsia="de-DE"/>
        </w:rPr>
        <w:t>ppoż</w:t>
      </w:r>
      <w:proofErr w:type="spellEnd"/>
      <w:r w:rsidRPr="002F16A9">
        <w:rPr>
          <w:spacing w:val="6"/>
          <w:lang w:eastAsia="de-DE"/>
        </w:rPr>
        <w:t xml:space="preserve"> w której uwzględni wszystkie odbiory oraz przewidzi około 30% zapasu na dalsze rozbudowy systemu. </w:t>
      </w:r>
    </w:p>
    <w:p w14:paraId="7E340DBE" w14:textId="77777777" w:rsidR="009276C2" w:rsidRPr="00D9421E" w:rsidRDefault="009276C2" w:rsidP="009276C2">
      <w:pPr>
        <w:jc w:val="both"/>
        <w:rPr>
          <w:spacing w:val="6"/>
          <w:lang w:eastAsia="de-DE"/>
        </w:rPr>
      </w:pPr>
    </w:p>
    <w:p w14:paraId="2E00373F" w14:textId="77777777" w:rsidR="009276C2" w:rsidRPr="00D9421E" w:rsidRDefault="009276C2" w:rsidP="009276C2">
      <w:pPr>
        <w:jc w:val="both"/>
        <w:rPr>
          <w:spacing w:val="6"/>
          <w:u w:val="single"/>
          <w:lang w:eastAsia="de-DE"/>
        </w:rPr>
      </w:pPr>
      <w:r w:rsidRPr="00D9421E">
        <w:rPr>
          <w:spacing w:val="6"/>
          <w:u w:val="single"/>
          <w:lang w:eastAsia="de-DE"/>
        </w:rPr>
        <w:t>Wymagania do urządzeń systemu sygnalizacji pożarowej:</w:t>
      </w:r>
    </w:p>
    <w:p w14:paraId="5954443A" w14:textId="77777777" w:rsidR="009276C2" w:rsidRPr="00D9421E" w:rsidRDefault="009276C2" w:rsidP="009276C2">
      <w:pPr>
        <w:jc w:val="both"/>
        <w:rPr>
          <w:spacing w:val="6"/>
          <w:lang w:eastAsia="de-DE"/>
        </w:rPr>
      </w:pPr>
    </w:p>
    <w:p w14:paraId="10CA44D5"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3ABF581A"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Wszystkie urządzenia systemu sygnalizacji pożarowej powinny posiadać odpowiednie certyfikaty do stosowania w Polsce.</w:t>
      </w:r>
    </w:p>
    <w:p w14:paraId="59A3A42D"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Nowoprojektowane urządzenia pętlowe powinny nowe, być w pełni kompatybilne z istniejącym systemem.</w:t>
      </w:r>
    </w:p>
    <w:p w14:paraId="75DE3E2B"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6A03E012"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31B7F479"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92A88F1"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W przypadku klap sterowanych impulsem prądowym np. klap pożarowe napowietrzające w systemie oddymiania należy zastosować zasilacz pożarowy certyfikowany zgodny z normą PN/EN 54-4 i PN/EN 12101-10 z dopuszczeniem CNBOP.</w:t>
      </w:r>
    </w:p>
    <w:p w14:paraId="6FD46E39" w14:textId="77777777" w:rsidR="009276C2" w:rsidRPr="00D9421E" w:rsidRDefault="009276C2" w:rsidP="009276C2">
      <w:pPr>
        <w:spacing w:line="276" w:lineRule="auto"/>
        <w:jc w:val="both"/>
        <w:rPr>
          <w:spacing w:val="6"/>
          <w:lang w:eastAsia="de-DE"/>
        </w:rPr>
      </w:pPr>
    </w:p>
    <w:p w14:paraId="43957778" w14:textId="77777777" w:rsidR="009276C2" w:rsidRPr="00D9421E" w:rsidRDefault="009276C2" w:rsidP="009276C2">
      <w:pPr>
        <w:jc w:val="both"/>
        <w:rPr>
          <w:i/>
          <w:spacing w:val="6"/>
          <w:u w:val="single"/>
          <w:lang w:eastAsia="de-DE"/>
        </w:rPr>
      </w:pPr>
      <w:r w:rsidRPr="00D9421E">
        <w:rPr>
          <w:i/>
          <w:spacing w:val="6"/>
          <w:u w:val="single"/>
          <w:lang w:eastAsia="de-DE"/>
        </w:rPr>
        <w:t>Uwagi instalacyjne:</w:t>
      </w:r>
    </w:p>
    <w:p w14:paraId="58150CAF" w14:textId="77777777" w:rsidR="009276C2" w:rsidRPr="00D9421E" w:rsidRDefault="009276C2" w:rsidP="009276C2">
      <w:pPr>
        <w:jc w:val="both"/>
        <w:rPr>
          <w:spacing w:val="6"/>
          <w:lang w:eastAsia="de-DE"/>
        </w:rPr>
      </w:pPr>
    </w:p>
    <w:p w14:paraId="3A948A77" w14:textId="77777777" w:rsidR="009276C2" w:rsidRPr="00D9421E" w:rsidRDefault="009276C2" w:rsidP="009276C2">
      <w:pPr>
        <w:rPr>
          <w:lang w:eastAsia="en-US"/>
        </w:rPr>
      </w:pPr>
      <w:r w:rsidRPr="00D9421E">
        <w:rPr>
          <w:lang w:eastAsia="en-US"/>
        </w:rPr>
        <w:t>Przewody linii dozorowych prowadzić:</w:t>
      </w:r>
    </w:p>
    <w:p w14:paraId="6F90B87E"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w:t>
      </w:r>
    </w:p>
    <w:p w14:paraId="1E029BA2"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podtynkowo (w obszarach bez sufitów podwieszanych).</w:t>
      </w:r>
    </w:p>
    <w:p w14:paraId="65195204" w14:textId="77777777" w:rsidR="009276C2" w:rsidRPr="00D9421E" w:rsidRDefault="009276C2" w:rsidP="009276C2">
      <w:pPr>
        <w:rPr>
          <w:lang w:eastAsia="en-US"/>
        </w:rPr>
      </w:pPr>
    </w:p>
    <w:p w14:paraId="176C5E30" w14:textId="77777777" w:rsidR="009276C2" w:rsidRPr="00D9421E" w:rsidRDefault="009276C2" w:rsidP="009276C2">
      <w:pPr>
        <w:rPr>
          <w:lang w:eastAsia="en-US"/>
        </w:rPr>
      </w:pPr>
      <w:r w:rsidRPr="00D9421E">
        <w:rPr>
          <w:lang w:eastAsia="en-US"/>
        </w:rPr>
        <w:t>Przewody niepalne PH90 prowadzić:</w:t>
      </w:r>
    </w:p>
    <w:p w14:paraId="33661F25"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 ścianach, stropie z wykorzystaniem odpowiednich uchwytów certyfikowanych E90 zgodnie z aprobatą  producenta mocowań.</w:t>
      </w:r>
    </w:p>
    <w:p w14:paraId="6FC5A1C2" w14:textId="77777777" w:rsidR="009276C2" w:rsidRPr="00D9421E" w:rsidRDefault="009276C2" w:rsidP="009276C2">
      <w:pPr>
        <w:ind w:left="720"/>
        <w:rPr>
          <w:lang w:eastAsia="en-US"/>
        </w:rPr>
      </w:pPr>
    </w:p>
    <w:p w14:paraId="0BDB8F15" w14:textId="77777777" w:rsidR="009276C2" w:rsidRPr="00D9421E" w:rsidRDefault="009276C2" w:rsidP="009276C2">
      <w:pPr>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010CD8FF"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64ED633C"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0204E246"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10693E78"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308E4D6D"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5E3D122E"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67EF68C4"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66932348"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Przy prowadzeniu instalacji równolegle z instalacją elektryczną przewody instalacji sygnalizacji pożaru powinny przebiegać poniżej. Przewody między elementami systemu nie mogą być przedłużane – muszą to być przewody jednoodcinkowe.</w:t>
      </w:r>
    </w:p>
    <w:p w14:paraId="35BD7991"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Ręczne ostrzegacze pożaru należy montować na wysokości 1,4m.</w:t>
      </w:r>
    </w:p>
    <w:p w14:paraId="40ED858B"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7329057A"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 </w:t>
      </w:r>
    </w:p>
    <w:p w14:paraId="07C40D50"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073F706F"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27C918E9" w14:textId="77777777" w:rsidR="009276C2" w:rsidRPr="00D9421E" w:rsidRDefault="009276C2" w:rsidP="00D26554">
      <w:pPr>
        <w:numPr>
          <w:ilvl w:val="0"/>
          <w:numId w:val="77"/>
        </w:numPr>
        <w:tabs>
          <w:tab w:val="num" w:pos="709"/>
        </w:tabs>
        <w:spacing w:line="276" w:lineRule="auto"/>
        <w:ind w:left="709" w:hanging="284"/>
        <w:jc w:val="both"/>
        <w:rPr>
          <w:spacing w:val="6"/>
          <w:lang w:eastAsia="de-DE"/>
        </w:rPr>
      </w:pPr>
      <w:r w:rsidRPr="00D9421E">
        <w:rPr>
          <w:spacing w:val="6"/>
          <w:lang w:eastAsia="de-DE"/>
        </w:rPr>
        <w:t>Wykonawca umieści w pobliżu przycisków ROP certyfikowane piktogramy.</w:t>
      </w:r>
    </w:p>
    <w:p w14:paraId="68CD5A2A" w14:textId="77777777" w:rsidR="009276C2" w:rsidRPr="00D9421E" w:rsidRDefault="009276C2" w:rsidP="00D26554">
      <w:pPr>
        <w:numPr>
          <w:ilvl w:val="0"/>
          <w:numId w:val="77"/>
        </w:numPr>
        <w:tabs>
          <w:tab w:val="num" w:pos="709"/>
        </w:tabs>
        <w:spacing w:line="276" w:lineRule="auto"/>
        <w:ind w:left="709" w:hanging="284"/>
        <w:jc w:val="both"/>
        <w:rPr>
          <w:spacing w:val="6"/>
          <w:lang w:eastAsia="de-DE"/>
        </w:rPr>
      </w:pPr>
      <w:r w:rsidRPr="00D9421E">
        <w:rPr>
          <w:spacing w:val="6"/>
          <w:lang w:eastAsia="de-DE"/>
        </w:rPr>
        <w:t>System zaprogramować w obrębach stref pożarowych z podziałem na grupy dozorowe: czujki, przyciski ROP, moduły sterujące.</w:t>
      </w:r>
    </w:p>
    <w:p w14:paraId="2908EDF4" w14:textId="77777777" w:rsidR="009276C2" w:rsidRPr="00D9421E" w:rsidRDefault="009276C2" w:rsidP="00D26554">
      <w:pPr>
        <w:numPr>
          <w:ilvl w:val="0"/>
          <w:numId w:val="77"/>
        </w:numPr>
        <w:tabs>
          <w:tab w:val="num" w:pos="709"/>
        </w:tabs>
        <w:spacing w:line="276" w:lineRule="auto"/>
        <w:ind w:left="709" w:hanging="284"/>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569D644F" w14:textId="77777777" w:rsidR="009276C2" w:rsidRPr="00D9421E" w:rsidRDefault="009276C2" w:rsidP="009276C2">
      <w:pPr>
        <w:spacing w:line="276" w:lineRule="auto"/>
        <w:rPr>
          <w:spacing w:val="6"/>
          <w:lang w:eastAsia="de-DE"/>
        </w:rPr>
      </w:pPr>
    </w:p>
    <w:p w14:paraId="6F1E0D27"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79" w:name="_Toc441231565"/>
      <w:r w:rsidRPr="00D9421E">
        <w:rPr>
          <w:i/>
          <w:lang w:val="x-none" w:eastAsia="ar-SA"/>
        </w:rPr>
        <w:lastRenderedPageBreak/>
        <w:t>Dźwiękowy System Ostrzegawczy</w:t>
      </w:r>
      <w:bookmarkEnd w:id="79"/>
    </w:p>
    <w:p w14:paraId="6EEB84EE" w14:textId="77777777" w:rsidR="009276C2" w:rsidRPr="00D9421E" w:rsidRDefault="009276C2" w:rsidP="009276C2">
      <w:pPr>
        <w:spacing w:line="276" w:lineRule="auto"/>
        <w:rPr>
          <w:spacing w:val="6"/>
          <w:lang w:eastAsia="de-DE"/>
        </w:rPr>
      </w:pPr>
    </w:p>
    <w:p w14:paraId="5C5790BA" w14:textId="77777777" w:rsidR="009276C2" w:rsidRPr="00D9421E" w:rsidRDefault="009276C2" w:rsidP="006B003C">
      <w:pPr>
        <w:spacing w:line="276" w:lineRule="auto"/>
        <w:jc w:val="both"/>
        <w:rPr>
          <w:spacing w:val="6"/>
          <w:lang w:eastAsia="de-DE"/>
        </w:rPr>
      </w:pPr>
      <w:r w:rsidRPr="00D9421E">
        <w:rPr>
          <w:spacing w:val="6"/>
          <w:lang w:eastAsia="de-DE"/>
        </w:rPr>
        <w:t>Budynek jest budynkiem zamieszkania zbiorowego o liczbie miejsc noclegowych powyżej 200. Na podstawie Rozporządzenia Ministra Spraw Wewnętrznych i Administracji z dnia 7 czerwca 2010 r. w sprawie ochrony przeciwpożarowej budynków, innych obiektów budowlanych i terenów (Dz. U. Nr 109, poz. 719) należy zaprojektować i zamontować Dźwiękowy System Ostrzegawczy.</w:t>
      </w:r>
    </w:p>
    <w:p w14:paraId="26580990" w14:textId="77777777" w:rsidR="009276C2" w:rsidRPr="00D9421E" w:rsidRDefault="009276C2" w:rsidP="006B003C">
      <w:pPr>
        <w:spacing w:line="276" w:lineRule="auto"/>
        <w:jc w:val="both"/>
        <w:rPr>
          <w:color w:val="000000"/>
          <w:spacing w:val="6"/>
          <w:lang w:eastAsia="de-DE"/>
        </w:rPr>
      </w:pPr>
      <w:r w:rsidRPr="00D9421E">
        <w:rPr>
          <w:color w:val="000000"/>
          <w:spacing w:val="6"/>
          <w:lang w:eastAsia="de-DE"/>
        </w:rPr>
        <w:t>System DSO będzie współpracował z systemem sygnalizacji pożarowej (SSP). Z systemu SSP będą pochodziły rozkazy o nadaniu komunikatu o ewakuacji do danej strefy pożarowej, system SSP będzie także monitorował stan systemu DSO. System DSO nie może funkcjonować bez prawidłowo działającego systemu SSP.</w:t>
      </w:r>
    </w:p>
    <w:p w14:paraId="1A73928F" w14:textId="77777777" w:rsidR="009276C2" w:rsidRPr="00D9421E" w:rsidRDefault="009276C2" w:rsidP="006B003C">
      <w:pPr>
        <w:spacing w:line="276" w:lineRule="auto"/>
        <w:jc w:val="both"/>
        <w:rPr>
          <w:color w:val="000000"/>
          <w:spacing w:val="6"/>
          <w:lang w:eastAsia="de-DE"/>
        </w:rPr>
      </w:pPr>
      <w:r w:rsidRPr="00D9421E">
        <w:rPr>
          <w:color w:val="000000"/>
          <w:spacing w:val="6"/>
          <w:lang w:eastAsia="de-DE"/>
        </w:rPr>
        <w:t>System należy wykonać zgodnie z podziałem na strefy pożarowe oraz na kondygnacje. Oprócz funkcji ewakuacyjnych, podczas normalnej pracy budynku, system DSO będzie pełnił funkcję rozgłoszeniową.</w:t>
      </w:r>
    </w:p>
    <w:p w14:paraId="5ECA4918" w14:textId="77777777" w:rsidR="009276C2" w:rsidRPr="00D9421E" w:rsidRDefault="009276C2" w:rsidP="006B003C">
      <w:pPr>
        <w:spacing w:line="276" w:lineRule="auto"/>
        <w:jc w:val="both"/>
        <w:rPr>
          <w:color w:val="FF0000"/>
          <w:spacing w:val="6"/>
          <w:lang w:eastAsia="de-DE"/>
        </w:rPr>
      </w:pPr>
      <w:r w:rsidRPr="00D9421E">
        <w:rPr>
          <w:color w:val="000000"/>
          <w:spacing w:val="6"/>
          <w:lang w:eastAsia="de-DE"/>
        </w:rPr>
        <w:t xml:space="preserve">Szafa DSO powinna być umieszczona w wydzielonym pożarowym pomieszczeniu np. serwerowni, z której będą wyprowadzone linie głośnikowe. Planowany system będzie systemem centralnym – to jest wszystkie linie głośnikowe sprowadzone zostaną do jednego punktu. Wykonawca w ramach zadania </w:t>
      </w:r>
      <w:r w:rsidRPr="002F16A9">
        <w:rPr>
          <w:spacing w:val="6"/>
          <w:lang w:eastAsia="de-DE"/>
        </w:rPr>
        <w:t>zaprojektuje nowe trasy kablowe w pionach i poziomach na potrzeby poprowadzenia przewodów DSO.</w:t>
      </w:r>
    </w:p>
    <w:p w14:paraId="1163130F" w14:textId="77777777" w:rsidR="009276C2" w:rsidRPr="00D9421E" w:rsidRDefault="009276C2" w:rsidP="009276C2">
      <w:pPr>
        <w:jc w:val="both"/>
        <w:rPr>
          <w:color w:val="000000"/>
          <w:spacing w:val="6"/>
          <w:lang w:eastAsia="de-DE"/>
        </w:rPr>
      </w:pPr>
    </w:p>
    <w:p w14:paraId="20DEEB29" w14:textId="77777777" w:rsidR="009276C2" w:rsidRPr="00D9421E" w:rsidRDefault="009276C2" w:rsidP="009276C2">
      <w:pPr>
        <w:jc w:val="both"/>
        <w:rPr>
          <w:color w:val="000000"/>
          <w:spacing w:val="6"/>
          <w:lang w:eastAsia="de-DE"/>
        </w:rPr>
      </w:pPr>
      <w:r w:rsidRPr="00D9421E">
        <w:rPr>
          <w:color w:val="000000"/>
          <w:spacing w:val="6"/>
          <w:lang w:eastAsia="de-DE"/>
        </w:rPr>
        <w:t>W pomieszczeniu ochrony / portierni należy zamontować mikrofon strażaka.</w:t>
      </w:r>
    </w:p>
    <w:p w14:paraId="22F04D07" w14:textId="77777777" w:rsidR="009276C2" w:rsidRPr="00D9421E" w:rsidRDefault="009276C2" w:rsidP="009276C2">
      <w:pPr>
        <w:jc w:val="both"/>
        <w:rPr>
          <w:i/>
          <w:spacing w:val="6"/>
          <w:u w:val="single"/>
          <w:lang w:eastAsia="de-DE"/>
        </w:rPr>
      </w:pPr>
    </w:p>
    <w:p w14:paraId="77C7C3CE" w14:textId="77777777" w:rsidR="009276C2" w:rsidRPr="00D9421E" w:rsidRDefault="009276C2" w:rsidP="009276C2">
      <w:pPr>
        <w:jc w:val="both"/>
        <w:rPr>
          <w:i/>
          <w:spacing w:val="6"/>
          <w:u w:val="single"/>
          <w:lang w:eastAsia="de-DE"/>
        </w:rPr>
      </w:pPr>
    </w:p>
    <w:p w14:paraId="45AFB3DE" w14:textId="77777777" w:rsidR="009276C2" w:rsidRPr="00D9421E" w:rsidRDefault="009276C2" w:rsidP="009276C2">
      <w:pPr>
        <w:jc w:val="both"/>
        <w:rPr>
          <w:i/>
          <w:spacing w:val="6"/>
          <w:u w:val="single"/>
          <w:lang w:eastAsia="de-DE"/>
        </w:rPr>
      </w:pPr>
      <w:r w:rsidRPr="00D9421E">
        <w:rPr>
          <w:i/>
          <w:spacing w:val="6"/>
          <w:u w:val="single"/>
          <w:lang w:eastAsia="de-DE"/>
        </w:rPr>
        <w:t>Ogólne wymagania do systemu:</w:t>
      </w:r>
    </w:p>
    <w:p w14:paraId="00941336" w14:textId="77777777" w:rsidR="009276C2" w:rsidRPr="00D9421E" w:rsidRDefault="009276C2" w:rsidP="009276C2">
      <w:pPr>
        <w:ind w:firstLine="576"/>
        <w:jc w:val="both"/>
        <w:rPr>
          <w:spacing w:val="6"/>
          <w:lang w:eastAsia="de-DE"/>
        </w:rPr>
      </w:pPr>
    </w:p>
    <w:p w14:paraId="4BB19DA3" w14:textId="77777777" w:rsidR="009276C2" w:rsidRPr="00D9421E" w:rsidRDefault="009276C2" w:rsidP="00AE11FA">
      <w:pPr>
        <w:jc w:val="both"/>
        <w:rPr>
          <w:spacing w:val="6"/>
          <w:lang w:eastAsia="de-DE"/>
        </w:rPr>
      </w:pPr>
      <w:r w:rsidRPr="00D9421E">
        <w:rPr>
          <w:spacing w:val="6"/>
          <w:lang w:eastAsia="de-DE"/>
        </w:rPr>
        <w:t xml:space="preserve">Dźwiękowy System Ostrzegawczy projektuje się w oparciu o urządzenia systemu </w:t>
      </w:r>
      <w:r w:rsidRPr="00D9421E">
        <w:rPr>
          <w:spacing w:val="6"/>
          <w:lang w:eastAsia="de-DE"/>
        </w:rPr>
        <w:br/>
        <w:t>całkowicie zgodnego z wymaganiami polskiej normy PN-EN 60849. System będzie wykonany zgodnie z normami: PN EN 54-4, PN EN 54-16, PN EN 54-24 oraz pozostałymi przepisami technicznymi.</w:t>
      </w:r>
    </w:p>
    <w:p w14:paraId="77F957B2" w14:textId="77777777" w:rsidR="009276C2" w:rsidRPr="00D9421E" w:rsidRDefault="009276C2" w:rsidP="009276C2">
      <w:pPr>
        <w:jc w:val="both"/>
        <w:rPr>
          <w:spacing w:val="6"/>
          <w:lang w:eastAsia="de-DE"/>
        </w:rPr>
      </w:pPr>
      <w:r w:rsidRPr="00D9421E">
        <w:rPr>
          <w:spacing w:val="6"/>
          <w:lang w:eastAsia="de-DE"/>
        </w:rPr>
        <w:t>Dźwiękowy system ostrzegawczy musi spełniać następujące kryteria:</w:t>
      </w:r>
    </w:p>
    <w:p w14:paraId="33A63908"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 xml:space="preserve">w przypadku wykrycia alarmu pożarowego i wysterowania przez system SSP, system DSO natychmiast staje się niezdolny do wykonywania funkcji nie związanych z ostrzeganiem </w:t>
      </w:r>
      <w:r w:rsidRPr="00D9421E">
        <w:rPr>
          <w:spacing w:val="6"/>
          <w:lang w:eastAsia="de-DE"/>
        </w:rPr>
        <w:br/>
        <w:t>o niebezpieczeństwie (takich jak przywoływanie, odtwarzanie muzyki lub uprzednio zapisanych informacji przesyłanych do głośników w obszarach wymagających transmisji alarmu),</w:t>
      </w:r>
    </w:p>
    <w:p w14:paraId="0AE6BB01"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jest gotowy do rozgłaszania w ciągu 10s po włączeniu podstawowego lub rezerwowego źródła zasilania,</w:t>
      </w:r>
    </w:p>
    <w:p w14:paraId="50A0D9B2"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w ciągu 3s od zaistnienia zagrożenia system jest zdolny do rozgłaszania komunikatów ostrzegawczych przez Operatora lub automatycznie po otrzymaniu sygnału z Centrali Sygnalizacji Pożarowej (CSP),</w:t>
      </w:r>
    </w:p>
    <w:p w14:paraId="45CC74AE"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jest zdolny do nadawania sygnałów ostrzegawczych i komunikatów słownych do jednej lub kilku stref jednocześnie oraz do nadawania co najmniej 4 różnych komunikatów automatycznych jednocześnie do wybranych stref  zgodnie z przyjętym sposobem alarmowania,</w:t>
      </w:r>
    </w:p>
    <w:p w14:paraId="4FA50A15"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DSO zaprojektowany będzie tak, że uszkodzenie pojedynczego wzmacniacza lub linii głośnikowej nie powoduje całkowitej utraty obszaru pokrycia,</w:t>
      </w:r>
    </w:p>
    <w:p w14:paraId="09809D6D"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lastRenderedPageBreak/>
        <w:t>system powinien być przystosowany do rozgłaszania zarówno komunikatów ewakuacyjnych jak i ostrzegawczych i odwoławczych,</w:t>
      </w:r>
    </w:p>
    <w:p w14:paraId="26241140"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zastosowane sygnały ostrzegawcze (modulowane) mają wyraźnie odróżnialne cechy,</w:t>
      </w:r>
    </w:p>
    <w:p w14:paraId="50B695FF"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redundantne prowadzenie linii głośnikowych A i B,</w:t>
      </w:r>
    </w:p>
    <w:p w14:paraId="07A53800"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linie głośnikowe powinny być nadzorowane przy wykorzystaniu sygnału pilota 20 kHz i nadzorującego modułu końca linii.</w:t>
      </w:r>
    </w:p>
    <w:p w14:paraId="6861FBBD" w14:textId="77777777" w:rsidR="009276C2" w:rsidRPr="00D9421E" w:rsidRDefault="009276C2" w:rsidP="009276C2">
      <w:pPr>
        <w:ind w:firstLine="576"/>
        <w:jc w:val="both"/>
        <w:rPr>
          <w:spacing w:val="6"/>
          <w:lang w:eastAsia="de-DE"/>
        </w:rPr>
      </w:pPr>
    </w:p>
    <w:p w14:paraId="12037427" w14:textId="77777777" w:rsidR="009276C2" w:rsidRPr="00D9421E" w:rsidRDefault="009276C2" w:rsidP="009276C2">
      <w:pPr>
        <w:ind w:firstLine="576"/>
        <w:jc w:val="both"/>
        <w:rPr>
          <w:spacing w:val="6"/>
          <w:lang w:eastAsia="de-DE"/>
        </w:rPr>
      </w:pPr>
      <w:r w:rsidRPr="00D9421E">
        <w:rPr>
          <w:spacing w:val="6"/>
          <w:lang w:eastAsia="de-DE"/>
        </w:rPr>
        <w:t>Wszystkie urządzenia wchodzące w skład dźwiękowego systemu ostrzegawczego, powinny posiadać świadectwo dopuszczenia, wydane przez CNBOP.</w:t>
      </w:r>
    </w:p>
    <w:p w14:paraId="298BC4A0" w14:textId="77777777" w:rsidR="009276C2" w:rsidRPr="00D9421E" w:rsidRDefault="009276C2" w:rsidP="009276C2">
      <w:pPr>
        <w:ind w:firstLine="576"/>
        <w:jc w:val="both"/>
        <w:rPr>
          <w:spacing w:val="6"/>
          <w:lang w:eastAsia="de-DE"/>
        </w:rPr>
      </w:pPr>
    </w:p>
    <w:p w14:paraId="7202FA66" w14:textId="77777777" w:rsidR="009276C2" w:rsidRPr="00D9421E" w:rsidRDefault="009276C2" w:rsidP="009276C2">
      <w:pPr>
        <w:jc w:val="both"/>
        <w:rPr>
          <w:i/>
          <w:u w:val="single"/>
        </w:rPr>
      </w:pPr>
      <w:r w:rsidRPr="00D9421E">
        <w:rPr>
          <w:i/>
          <w:u w:val="single"/>
        </w:rPr>
        <w:t>Ogólne wymagania do urządzeń:</w:t>
      </w:r>
    </w:p>
    <w:p w14:paraId="774D17CF" w14:textId="77777777" w:rsidR="009276C2" w:rsidRPr="00D9421E" w:rsidRDefault="009276C2" w:rsidP="009276C2">
      <w:pPr>
        <w:ind w:firstLine="576"/>
        <w:jc w:val="both"/>
        <w:rPr>
          <w:spacing w:val="6"/>
          <w:lang w:eastAsia="de-DE"/>
        </w:rPr>
      </w:pPr>
    </w:p>
    <w:p w14:paraId="63974AAC" w14:textId="77777777" w:rsidR="009276C2" w:rsidRPr="00D9421E" w:rsidRDefault="009276C2" w:rsidP="009276C2">
      <w:pPr>
        <w:ind w:firstLine="708"/>
        <w:jc w:val="both"/>
      </w:pPr>
      <w:r w:rsidRPr="00D9421E">
        <w:t>Projektowany Dźwiękowy System Ostrzegawczy powinien:</w:t>
      </w:r>
    </w:p>
    <w:p w14:paraId="3E1886AB" w14:textId="77777777" w:rsidR="009276C2" w:rsidRPr="00D9421E" w:rsidRDefault="009276C2" w:rsidP="00D26554">
      <w:pPr>
        <w:numPr>
          <w:ilvl w:val="0"/>
          <w:numId w:val="87"/>
        </w:numPr>
        <w:spacing w:line="276" w:lineRule="auto"/>
        <w:jc w:val="both"/>
      </w:pPr>
      <w:r w:rsidRPr="00D9421E">
        <w:t>posiadać strukturę sieciową z magistralą danych i audio prowadzoną przewodami światłowodowymi eliminującymi wszelkie zakłócenia,</w:t>
      </w:r>
    </w:p>
    <w:p w14:paraId="4DF33453" w14:textId="77777777" w:rsidR="009276C2" w:rsidRPr="00D9421E" w:rsidRDefault="009276C2" w:rsidP="00D26554">
      <w:pPr>
        <w:numPr>
          <w:ilvl w:val="0"/>
          <w:numId w:val="87"/>
        </w:numPr>
        <w:spacing w:line="276" w:lineRule="auto"/>
        <w:jc w:val="both"/>
      </w:pPr>
      <w:r w:rsidRPr="00D9421E">
        <w:t>posiadać budowę modułową, skalowalną pozwalającą na swobodną rozbudowę systemu także w układzie rozproszonym,</w:t>
      </w:r>
    </w:p>
    <w:p w14:paraId="062B24B4" w14:textId="77777777" w:rsidR="009276C2" w:rsidRPr="00D9421E" w:rsidRDefault="009276C2" w:rsidP="00D26554">
      <w:pPr>
        <w:numPr>
          <w:ilvl w:val="0"/>
          <w:numId w:val="87"/>
        </w:numPr>
        <w:spacing w:line="276" w:lineRule="auto"/>
        <w:jc w:val="both"/>
      </w:pPr>
      <w:r w:rsidRPr="00D9421E">
        <w:t>posiadać wszystkie linie głośnikowe w pełni  monitorowane pozwalające wykryć ich uszkodzenie,</w:t>
      </w:r>
    </w:p>
    <w:p w14:paraId="402BCAFB" w14:textId="77777777" w:rsidR="009276C2" w:rsidRPr="00D9421E" w:rsidRDefault="009276C2" w:rsidP="00D26554">
      <w:pPr>
        <w:numPr>
          <w:ilvl w:val="0"/>
          <w:numId w:val="87"/>
        </w:numPr>
        <w:spacing w:line="276" w:lineRule="auto"/>
        <w:jc w:val="both"/>
      </w:pPr>
      <w:r w:rsidRPr="00D9421E">
        <w:t>posiadać cyfrową pamięć komunikatów alarmowych z opcją rozbudowy o moduł buforujący komunikaty w sytuacji próby nadania zbyt wielu w jednym czasie, umożliwiający ich automatyczne odtworzenie zgodnie z kolejnością próby nadania,</w:t>
      </w:r>
    </w:p>
    <w:p w14:paraId="6B16E4DC" w14:textId="77777777" w:rsidR="009276C2" w:rsidRPr="00D9421E" w:rsidRDefault="009276C2" w:rsidP="00D26554">
      <w:pPr>
        <w:numPr>
          <w:ilvl w:val="0"/>
          <w:numId w:val="87"/>
        </w:numPr>
        <w:spacing w:line="276" w:lineRule="auto"/>
        <w:jc w:val="both"/>
      </w:pPr>
      <w:r w:rsidRPr="00D9421E">
        <w:t>być zainstalowany w certyfikowanych szafach z zasilaniem awaryjnym,</w:t>
      </w:r>
    </w:p>
    <w:p w14:paraId="6856B86A" w14:textId="77777777" w:rsidR="009276C2" w:rsidRPr="00D9421E" w:rsidRDefault="009276C2" w:rsidP="00D26554">
      <w:pPr>
        <w:numPr>
          <w:ilvl w:val="0"/>
          <w:numId w:val="87"/>
        </w:numPr>
        <w:spacing w:line="276" w:lineRule="auto"/>
        <w:jc w:val="both"/>
      </w:pPr>
      <w:r w:rsidRPr="00D9421E">
        <w:t>posiadać kontroler sieciowy z zapewnioną darmową aktualizacją oprogramowania,</w:t>
      </w:r>
    </w:p>
    <w:p w14:paraId="61EDBB4F" w14:textId="77777777" w:rsidR="009276C2" w:rsidRPr="00D9421E" w:rsidRDefault="009276C2" w:rsidP="00D26554">
      <w:pPr>
        <w:numPr>
          <w:ilvl w:val="0"/>
          <w:numId w:val="87"/>
        </w:numPr>
        <w:spacing w:line="276" w:lineRule="auto"/>
        <w:jc w:val="both"/>
      </w:pPr>
      <w:r w:rsidRPr="00D9421E">
        <w:t>składać się z zespołu wzmacniaczy strefowych podstawowych i rezerwowych dobranych do mocy wymaganej do nagłośnienia,</w:t>
      </w:r>
    </w:p>
    <w:p w14:paraId="7837A8C0" w14:textId="77777777" w:rsidR="009276C2" w:rsidRPr="00D9421E" w:rsidRDefault="009276C2" w:rsidP="00D26554">
      <w:pPr>
        <w:numPr>
          <w:ilvl w:val="0"/>
          <w:numId w:val="87"/>
        </w:numPr>
        <w:spacing w:line="276" w:lineRule="auto"/>
        <w:jc w:val="both"/>
      </w:pPr>
      <w:r w:rsidRPr="00D9421E">
        <w:t>mieć możliwość zainstalowania mikrofonu strażaka zarówno w pomieszczeniu DSO jak i wyniesionego do obsługi całego systemu nagłośnienia ostrzegawczego z opcją klawiatury numerycznej,</w:t>
      </w:r>
    </w:p>
    <w:p w14:paraId="0A51D2E7" w14:textId="77777777" w:rsidR="009276C2" w:rsidRPr="00D9421E" w:rsidRDefault="009276C2" w:rsidP="00D26554">
      <w:pPr>
        <w:numPr>
          <w:ilvl w:val="0"/>
          <w:numId w:val="87"/>
        </w:numPr>
        <w:spacing w:line="276" w:lineRule="auto"/>
        <w:jc w:val="both"/>
      </w:pPr>
      <w:r w:rsidRPr="00D9421E">
        <w:t>mieć możliwość doboru instalacji nagłośnieniowej z głośnikami sufitowymi, naściennymi oraz pozostałymi dobranymi do wymagań pomieszczenia,</w:t>
      </w:r>
    </w:p>
    <w:p w14:paraId="001492DB" w14:textId="77777777" w:rsidR="009276C2" w:rsidRPr="00D9421E" w:rsidRDefault="009276C2" w:rsidP="00D26554">
      <w:pPr>
        <w:numPr>
          <w:ilvl w:val="0"/>
          <w:numId w:val="87"/>
        </w:numPr>
        <w:spacing w:line="276" w:lineRule="auto"/>
        <w:jc w:val="both"/>
      </w:pPr>
      <w:r w:rsidRPr="00D9421E">
        <w:t>mieć możliwość sterowania funkcjami komercyjnymi takimi jak: głośność muzyki, wybór jednego ze źródeł z poziomu stacji operatora w oddalonej lokalizacji,</w:t>
      </w:r>
    </w:p>
    <w:p w14:paraId="3052921C" w14:textId="77777777" w:rsidR="009276C2" w:rsidRPr="00D9421E" w:rsidRDefault="009276C2" w:rsidP="00D26554">
      <w:pPr>
        <w:numPr>
          <w:ilvl w:val="0"/>
          <w:numId w:val="87"/>
        </w:numPr>
        <w:spacing w:line="276" w:lineRule="auto"/>
      </w:pPr>
      <w:r w:rsidRPr="00D9421E">
        <w:t>możliwość zaprogramowania automatycznych komunikatów informacyjnych w wybranym dniu tygodnia o określonej godzinie typu: "w obszarze xxx obowiązuje całkowity zakaz palenia",</w:t>
      </w:r>
    </w:p>
    <w:p w14:paraId="6ABBF8A3" w14:textId="77777777" w:rsidR="009276C2" w:rsidRPr="00D9421E" w:rsidRDefault="009276C2" w:rsidP="00D26554">
      <w:pPr>
        <w:numPr>
          <w:ilvl w:val="0"/>
          <w:numId w:val="87"/>
        </w:numPr>
        <w:spacing w:line="276" w:lineRule="auto"/>
        <w:jc w:val="both"/>
      </w:pPr>
      <w:r w:rsidRPr="00D9421E">
        <w:t>możliwość zaprogramowania różnych poziomów głośności muzyki tła lub komunikatów informacyjnych w zależności od pory dnia.</w:t>
      </w:r>
    </w:p>
    <w:p w14:paraId="483E8318" w14:textId="77777777" w:rsidR="009276C2" w:rsidRPr="00D9421E" w:rsidRDefault="009276C2" w:rsidP="009276C2">
      <w:pPr>
        <w:jc w:val="both"/>
      </w:pPr>
    </w:p>
    <w:p w14:paraId="21380F8E" w14:textId="77777777" w:rsidR="009276C2" w:rsidRPr="00D9421E" w:rsidRDefault="009276C2" w:rsidP="009276C2">
      <w:pPr>
        <w:jc w:val="both"/>
      </w:pPr>
      <w:r w:rsidRPr="00D9421E">
        <w:t>System będzie składał się z:</w:t>
      </w:r>
    </w:p>
    <w:p w14:paraId="7EB97A46" w14:textId="77777777" w:rsidR="009276C2" w:rsidRPr="00D9421E" w:rsidRDefault="009276C2" w:rsidP="00D26554">
      <w:pPr>
        <w:numPr>
          <w:ilvl w:val="0"/>
          <w:numId w:val="88"/>
        </w:numPr>
        <w:spacing w:line="276" w:lineRule="auto"/>
        <w:jc w:val="both"/>
      </w:pPr>
      <w:r w:rsidRPr="00D9421E">
        <w:t>jednostki centralnej systemu umieszczonej w szafie DSO,</w:t>
      </w:r>
    </w:p>
    <w:p w14:paraId="2C94B868" w14:textId="77777777" w:rsidR="009276C2" w:rsidRPr="00D9421E" w:rsidRDefault="009276C2" w:rsidP="00D26554">
      <w:pPr>
        <w:numPr>
          <w:ilvl w:val="0"/>
          <w:numId w:val="88"/>
        </w:numPr>
        <w:spacing w:line="276" w:lineRule="auto"/>
        <w:jc w:val="both"/>
      </w:pPr>
      <w:r w:rsidRPr="00D9421E">
        <w:t>kontrolera sieciowego, interfejsów wielokanałowych, interfejsów światłowodowych,</w:t>
      </w:r>
    </w:p>
    <w:p w14:paraId="607333B0" w14:textId="77777777" w:rsidR="009276C2" w:rsidRPr="00D9421E" w:rsidRDefault="009276C2" w:rsidP="00D26554">
      <w:pPr>
        <w:numPr>
          <w:ilvl w:val="0"/>
          <w:numId w:val="88"/>
        </w:numPr>
        <w:spacing w:line="276" w:lineRule="auto"/>
        <w:jc w:val="both"/>
      </w:pPr>
      <w:r w:rsidRPr="00D9421E">
        <w:t>wzmacniaczy 1x500W, 2x250W, 4x125W, 8x60W,</w:t>
      </w:r>
    </w:p>
    <w:p w14:paraId="3E92D2D6" w14:textId="77777777" w:rsidR="009276C2" w:rsidRPr="00D9421E" w:rsidRDefault="009276C2" w:rsidP="00D26554">
      <w:pPr>
        <w:numPr>
          <w:ilvl w:val="0"/>
          <w:numId w:val="88"/>
        </w:numPr>
        <w:spacing w:line="276" w:lineRule="auto"/>
        <w:jc w:val="both"/>
      </w:pPr>
      <w:r w:rsidRPr="00D9421E">
        <w:t>głośników sufitowych, ściennych, projektorowych, kolumn głośnikowych,</w:t>
      </w:r>
    </w:p>
    <w:p w14:paraId="21AF24CD" w14:textId="77777777" w:rsidR="009276C2" w:rsidRPr="00D9421E" w:rsidRDefault="009276C2" w:rsidP="00D26554">
      <w:pPr>
        <w:numPr>
          <w:ilvl w:val="0"/>
          <w:numId w:val="88"/>
        </w:numPr>
        <w:spacing w:line="276" w:lineRule="auto"/>
        <w:jc w:val="both"/>
      </w:pPr>
      <w:r w:rsidRPr="00D9421E">
        <w:t>mikrofonów strażaka.</w:t>
      </w:r>
    </w:p>
    <w:p w14:paraId="572383C5" w14:textId="77777777" w:rsidR="009276C2" w:rsidRPr="00D9421E" w:rsidRDefault="009276C2" w:rsidP="009276C2">
      <w:pPr>
        <w:rPr>
          <w:spacing w:val="6"/>
          <w:lang w:eastAsia="de-DE"/>
        </w:rPr>
      </w:pPr>
    </w:p>
    <w:p w14:paraId="0882F85B" w14:textId="77777777" w:rsidR="009276C2" w:rsidRPr="00D9421E" w:rsidRDefault="009276C2" w:rsidP="009276C2">
      <w:pPr>
        <w:rPr>
          <w:i/>
          <w:spacing w:val="6"/>
          <w:u w:val="single"/>
          <w:lang w:eastAsia="de-DE"/>
        </w:rPr>
      </w:pPr>
      <w:r w:rsidRPr="00D9421E">
        <w:rPr>
          <w:i/>
          <w:spacing w:val="6"/>
          <w:u w:val="single"/>
          <w:lang w:eastAsia="de-DE"/>
        </w:rPr>
        <w:t>Wymagania akustyczne systemu:</w:t>
      </w:r>
    </w:p>
    <w:p w14:paraId="237E8218" w14:textId="77777777" w:rsidR="009276C2" w:rsidRPr="00D9421E" w:rsidRDefault="009276C2" w:rsidP="009276C2">
      <w:pPr>
        <w:rPr>
          <w:spacing w:val="6"/>
          <w:lang w:eastAsia="de-DE"/>
        </w:rPr>
      </w:pPr>
    </w:p>
    <w:p w14:paraId="47518DB0" w14:textId="77777777" w:rsidR="009276C2" w:rsidRPr="00D9421E" w:rsidRDefault="009276C2" w:rsidP="009276C2">
      <w:pPr>
        <w:jc w:val="both"/>
        <w:rPr>
          <w:spacing w:val="6"/>
          <w:lang w:eastAsia="de-DE"/>
        </w:rPr>
      </w:pPr>
      <w:r w:rsidRPr="00D9421E">
        <w:rPr>
          <w:spacing w:val="6"/>
          <w:lang w:eastAsia="de-DE"/>
        </w:rPr>
        <w:t>Zgodnie z zasadami projektowania oraz przeznaczeniem systemu DSO, głównym zadaniem nagłośnienia jest przekazywanie komunikatów głosowych. Dlatego najistotniejszym parametrem wymaganym jest parametr zwany wyrazistością – zrozumiałością mowy. Aby uzyskać oczekiwane wartości tego parametru (powyżej 0,5 STI) konieczne jest m.in. zapewnienie odpowiedniego natężenia poziomu dźwięku. Wymagany poziom dźwięku w danym pomieszczeniu powinien być wyższy o min. 6dB i max 20dB od poziomu hałasu tła. Przy uruchomieniu systemu należy przeprowadzić pomiary ciśnienia akustycznego (SPL) oraz pomiary współczynnika zrozumiałości mowy (STI) i przedstawić protokoły pomiaru STI i SPL do dokumentacji powykonawczej.</w:t>
      </w:r>
    </w:p>
    <w:p w14:paraId="1EB570E8" w14:textId="77777777" w:rsidR="009276C2" w:rsidRPr="00D9421E" w:rsidRDefault="009276C2" w:rsidP="009276C2">
      <w:pPr>
        <w:rPr>
          <w:i/>
          <w:spacing w:val="6"/>
          <w:u w:val="single"/>
          <w:lang w:eastAsia="de-DE"/>
        </w:rPr>
      </w:pPr>
    </w:p>
    <w:p w14:paraId="31B93133" w14:textId="77777777" w:rsidR="009276C2" w:rsidRPr="00D9421E" w:rsidRDefault="009276C2" w:rsidP="009276C2">
      <w:pPr>
        <w:rPr>
          <w:i/>
          <w:spacing w:val="6"/>
          <w:u w:val="single"/>
          <w:lang w:eastAsia="de-DE"/>
        </w:rPr>
      </w:pPr>
      <w:r w:rsidRPr="00D9421E">
        <w:rPr>
          <w:i/>
          <w:spacing w:val="6"/>
          <w:u w:val="single"/>
          <w:lang w:eastAsia="de-DE"/>
        </w:rPr>
        <w:t>Uwagi instalacyjne:</w:t>
      </w:r>
    </w:p>
    <w:p w14:paraId="28A13EDB" w14:textId="77777777" w:rsidR="009276C2" w:rsidRPr="00D9421E" w:rsidRDefault="009276C2" w:rsidP="009276C2">
      <w:pPr>
        <w:rPr>
          <w:i/>
          <w:spacing w:val="6"/>
          <w:u w:val="single"/>
          <w:lang w:eastAsia="de-DE"/>
        </w:rPr>
      </w:pPr>
    </w:p>
    <w:p w14:paraId="4CF51C6B" w14:textId="77777777" w:rsidR="009276C2" w:rsidRPr="00D9421E" w:rsidRDefault="009276C2" w:rsidP="009276C2">
      <w:pPr>
        <w:ind w:firstLine="567"/>
        <w:rPr>
          <w:spacing w:val="6"/>
          <w:lang w:eastAsia="de-DE"/>
        </w:rPr>
      </w:pPr>
      <w:r w:rsidRPr="00D9421E">
        <w:rPr>
          <w:spacing w:val="6"/>
          <w:lang w:eastAsia="de-DE"/>
        </w:rPr>
        <w:t>Instalację dźwiękowego systemu ostrzegawczego należy wykonać:</w:t>
      </w:r>
    </w:p>
    <w:p w14:paraId="72500BEF"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Linie głośnikowe przewodem typu HTKSH PH90 o odpowiednio dobranym przekroju. Przy doborze przekroju należy zapewnić minimum 10% zapas na linii.</w:t>
      </w:r>
    </w:p>
    <w:p w14:paraId="03E6D294"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Zasilanie podstawowe systemu DSO przewodem niepalnym PH90 o odpowiednio dobranym przekroju sprzed wyłącznika głównego, z sekcji pożarowej budynku.</w:t>
      </w:r>
    </w:p>
    <w:p w14:paraId="492929E4"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Przewody linii głośnikowych należy prowadzić w korytach niepalnych bądź po ścianach i stropach z wykorzystaniem odpowiednich uchwytów certyfikowanych o odporności E90.</w:t>
      </w:r>
    </w:p>
    <w:p w14:paraId="4B38FD86"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 xml:space="preserve">Przepusty przez ściany, stropy ognioodporne uszczelnić masą ognioodporną. </w:t>
      </w:r>
    </w:p>
    <w:p w14:paraId="6462D485"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Przewody pomiędzy wzmacniaczami, głośnikami i stacjami wywoławczymi systemu nie mogą być przedłużane – muszą to być przewody jednoodcinkowe.</w:t>
      </w:r>
    </w:p>
    <w:p w14:paraId="3E7FE029"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Głośniki montować zgodnie z przeznaczeniem i specyfiką danego pomieszczenia.</w:t>
      </w:r>
    </w:p>
    <w:p w14:paraId="4AC769AC" w14:textId="77777777" w:rsidR="009276C2" w:rsidRPr="00D9421E" w:rsidRDefault="009276C2" w:rsidP="009276C2">
      <w:pPr>
        <w:suppressAutoHyphens/>
        <w:ind w:left="567"/>
        <w:jc w:val="both"/>
        <w:rPr>
          <w:spacing w:val="6"/>
          <w:lang w:eastAsia="de-DE"/>
        </w:rPr>
      </w:pPr>
    </w:p>
    <w:p w14:paraId="5F2DD116"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0" w:name="_Toc441231566"/>
      <w:r w:rsidRPr="00D9421E">
        <w:rPr>
          <w:i/>
          <w:lang w:val="x-none" w:eastAsia="ar-SA"/>
        </w:rPr>
        <w:t>Oświetlenie awaryjne</w:t>
      </w:r>
      <w:bookmarkEnd w:id="80"/>
    </w:p>
    <w:p w14:paraId="7BBB1E84" w14:textId="77777777" w:rsidR="009276C2" w:rsidRPr="00D9421E" w:rsidRDefault="009276C2" w:rsidP="009276C2">
      <w:pPr>
        <w:rPr>
          <w:spacing w:val="6"/>
          <w:lang w:eastAsia="de-DE"/>
        </w:rPr>
      </w:pPr>
    </w:p>
    <w:p w14:paraId="548EB2E0" w14:textId="77777777" w:rsidR="009276C2" w:rsidRPr="00D9421E" w:rsidRDefault="009276C2" w:rsidP="009276C2">
      <w:pPr>
        <w:jc w:val="both"/>
        <w:rPr>
          <w:spacing w:val="6"/>
          <w:lang w:eastAsia="de-DE"/>
        </w:rPr>
      </w:pPr>
      <w:r w:rsidRPr="00D9421E">
        <w:rPr>
          <w:spacing w:val="6"/>
          <w:lang w:eastAsia="de-DE"/>
        </w:rPr>
        <w:t xml:space="preserve">W DS. Bratniak zastosowane jest oświetlenie awaryjne ewakuacyjne na poziomych drogach ewakuacyjnych i klatkach schodowych K1 i K2 - oświetlenie nie spełnia wymaganych parametrów, tj., wartości natężenia  oświetlenia co najmniej 1 lx, i czasu działania przez min. 1 godz., od zaniku zasilania podstawowego. </w:t>
      </w:r>
    </w:p>
    <w:p w14:paraId="01711E36" w14:textId="77777777" w:rsidR="009276C2" w:rsidRPr="00D9421E" w:rsidRDefault="009276C2" w:rsidP="009276C2">
      <w:pPr>
        <w:jc w:val="both"/>
        <w:rPr>
          <w:spacing w:val="6"/>
          <w:lang w:eastAsia="de-DE"/>
        </w:rPr>
      </w:pPr>
      <w:r w:rsidRPr="00D9421E">
        <w:rPr>
          <w:spacing w:val="6"/>
          <w:lang w:eastAsia="de-DE"/>
        </w:rPr>
        <w:t xml:space="preserve">Ponadto budynek wyposażony jest częściowo w podświetlane znaki ewakuacyjne kierunkowe - znaki kierunkowe do drzwi ewakuacyjnych klatek schodowych. </w:t>
      </w:r>
    </w:p>
    <w:p w14:paraId="6BA0A122" w14:textId="77777777" w:rsidR="009276C2" w:rsidRPr="00D9421E" w:rsidRDefault="009276C2" w:rsidP="009276C2">
      <w:pPr>
        <w:jc w:val="both"/>
        <w:rPr>
          <w:spacing w:val="6"/>
          <w:lang w:eastAsia="de-DE"/>
        </w:rPr>
      </w:pPr>
    </w:p>
    <w:p w14:paraId="0C5272F1" w14:textId="77777777" w:rsidR="009276C2" w:rsidRPr="00D9421E" w:rsidRDefault="009276C2" w:rsidP="009276C2">
      <w:pPr>
        <w:jc w:val="both"/>
        <w:rPr>
          <w:spacing w:val="6"/>
          <w:lang w:eastAsia="de-DE"/>
        </w:rPr>
      </w:pPr>
      <w:r w:rsidRPr="00D9421E">
        <w:rPr>
          <w:spacing w:val="6"/>
          <w:lang w:eastAsia="de-DE"/>
        </w:rPr>
        <w:t>Wykonawca ma za zadanie sprawdzić istniejącą instalacją i ewentualnie uzupełnić braki aby oświetlenie spełniało  następujące warunki:</w:t>
      </w:r>
    </w:p>
    <w:p w14:paraId="5210419F"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Oświetlenie awaryjne ma zapewniać oświetlenie na drodze ewakuacyjnej podczas zaniku zasilania podstawowego.</w:t>
      </w:r>
    </w:p>
    <w:p w14:paraId="54B241D5" w14:textId="510F1125" w:rsidR="009276C2" w:rsidRPr="006B003C" w:rsidRDefault="009276C2" w:rsidP="00D26554">
      <w:pPr>
        <w:numPr>
          <w:ilvl w:val="0"/>
          <w:numId w:val="80"/>
        </w:numPr>
        <w:spacing w:line="276" w:lineRule="auto"/>
        <w:jc w:val="both"/>
        <w:rPr>
          <w:strike/>
          <w:color w:val="FF0000"/>
          <w:spacing w:val="6"/>
          <w:lang w:val="x-none" w:eastAsia="de-DE"/>
        </w:rPr>
      </w:pPr>
      <w:r w:rsidRPr="00D9421E">
        <w:rPr>
          <w:spacing w:val="6"/>
          <w:lang w:eastAsia="de-DE"/>
        </w:rPr>
        <w:t xml:space="preserve">Zastosowane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1 lx</w:t>
      </w:r>
      <w:r w:rsidRPr="00D9421E">
        <w:rPr>
          <w:spacing w:val="6"/>
          <w:lang w:eastAsia="de-DE"/>
        </w:rPr>
        <w:t xml:space="preserve">. Wyjątkiem jest oświetlenie awaryjne o podwyższonym wymogu natężenia </w:t>
      </w:r>
      <w:r w:rsidRPr="00D9421E">
        <w:rPr>
          <w:b/>
          <w:spacing w:val="6"/>
          <w:lang w:eastAsia="de-DE"/>
        </w:rPr>
        <w:t>5 lx</w:t>
      </w:r>
      <w:r w:rsidRPr="00D9421E">
        <w:rPr>
          <w:spacing w:val="6"/>
          <w:lang w:eastAsia="de-DE"/>
        </w:rPr>
        <w:t xml:space="preserve"> na poziomej drodze ewakuacyjnej z przedszkola (na korytarzu parteru przyległym do przedszkola). </w:t>
      </w:r>
    </w:p>
    <w:p w14:paraId="559476BF" w14:textId="77777777" w:rsidR="009276C2" w:rsidRPr="002F16A9" w:rsidRDefault="009276C2" w:rsidP="00D26554">
      <w:pPr>
        <w:numPr>
          <w:ilvl w:val="0"/>
          <w:numId w:val="80"/>
        </w:numPr>
        <w:spacing w:line="276" w:lineRule="auto"/>
        <w:jc w:val="both"/>
        <w:rPr>
          <w:spacing w:val="6"/>
          <w:lang w:eastAsia="de-DE"/>
        </w:rPr>
      </w:pPr>
      <w:r w:rsidRPr="00D9421E">
        <w:rPr>
          <w:spacing w:val="6"/>
          <w:lang w:eastAsia="de-DE"/>
        </w:rPr>
        <w:t>Należy umieścić na drogach ewakuacyjnych podświetlane znaki ewakuacyjne kierunkowe oraz oznakowanie wyjść</w:t>
      </w:r>
      <w:r w:rsidRPr="002F16A9">
        <w:rPr>
          <w:spacing w:val="6"/>
          <w:lang w:eastAsia="de-DE"/>
        </w:rPr>
        <w:t xml:space="preserve">, a także podświetlenie w pobliżu schodów i każdego urządzenia </w:t>
      </w:r>
      <w:r w:rsidRPr="002F16A9">
        <w:rPr>
          <w:spacing w:val="6"/>
          <w:lang w:eastAsia="de-DE"/>
        </w:rPr>
        <w:lastRenderedPageBreak/>
        <w:t>przeciwpożarowego oraz przycisku alarmowego, przy każdej zmianie kierunku i zmianie poziomu a także przy każdym skrzyżowaniu korytarzy.</w:t>
      </w:r>
    </w:p>
    <w:p w14:paraId="3B9C6C95"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7AFE58E2"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0AA4BE41"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6D2389AB" w14:textId="77777777" w:rsidR="009276C2" w:rsidRPr="00D9421E" w:rsidRDefault="009276C2" w:rsidP="009276C2">
      <w:pPr>
        <w:ind w:left="720"/>
        <w:jc w:val="both"/>
        <w:rPr>
          <w:spacing w:val="6"/>
          <w:lang w:eastAsia="de-DE"/>
        </w:rPr>
      </w:pPr>
    </w:p>
    <w:p w14:paraId="07655EF5"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1" w:name="_Toc437253241"/>
      <w:bookmarkStart w:id="82" w:name="_Toc441231567"/>
      <w:r w:rsidRPr="00D9421E">
        <w:rPr>
          <w:i/>
          <w:lang w:eastAsia="ar-SA"/>
        </w:rPr>
        <w:t>Przeciwpożarowy wyłącznik prądu</w:t>
      </w:r>
      <w:bookmarkEnd w:id="81"/>
      <w:bookmarkEnd w:id="82"/>
    </w:p>
    <w:p w14:paraId="56F89DF7" w14:textId="77777777" w:rsidR="009276C2" w:rsidRPr="00D9421E" w:rsidRDefault="009276C2" w:rsidP="009276C2">
      <w:pPr>
        <w:spacing w:line="276" w:lineRule="auto"/>
        <w:jc w:val="both"/>
        <w:rPr>
          <w:spacing w:val="6"/>
          <w:lang w:eastAsia="de-DE"/>
        </w:rPr>
      </w:pPr>
    </w:p>
    <w:p w14:paraId="1AD0F914" w14:textId="77777777" w:rsidR="009276C2" w:rsidRPr="00D9421E" w:rsidRDefault="009276C2" w:rsidP="009276C2">
      <w:pPr>
        <w:jc w:val="both"/>
        <w:rPr>
          <w:spacing w:val="6"/>
          <w:lang w:eastAsia="de-DE"/>
        </w:rPr>
      </w:pPr>
      <w:r w:rsidRPr="00D9421E">
        <w:rPr>
          <w:spacing w:val="6"/>
          <w:lang w:eastAsia="de-DE"/>
        </w:rPr>
        <w:t>Aktualnie, budynek nie posiada przeciwpożarowego wyłącznika prądu. Przedmiotem zamówienia jest zaprojektowanie i wykonanie wyżej wymienionego przycisku zgodnie z przepisami. Wyłącznik umieścić w widocznym miejscu na wys. ok. 1,4 m przy głównym wejściu do budynku. PWP ma za zadanie pozbawić napięcia w budynku za wyjątkiem obwodów zasilających instalacje i urządzenia, których funkcjonowanie jest niezbędne podczas pożaru (sekcja pożarowa). Nad przyciskiem wykonawca umieści piktogram.</w:t>
      </w:r>
    </w:p>
    <w:p w14:paraId="5DF040C4" w14:textId="77777777" w:rsidR="009276C2" w:rsidRPr="00D9421E" w:rsidRDefault="009276C2" w:rsidP="009276C2">
      <w:pPr>
        <w:spacing w:line="276" w:lineRule="auto"/>
        <w:ind w:left="720"/>
        <w:rPr>
          <w:spacing w:val="6"/>
          <w:lang w:eastAsia="de-DE"/>
        </w:rPr>
      </w:pPr>
    </w:p>
    <w:p w14:paraId="64F18A80"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3" w:name="_Toc441231568"/>
      <w:r w:rsidRPr="00D9421E">
        <w:rPr>
          <w:i/>
          <w:lang w:val="x-none" w:eastAsia="ar-SA"/>
        </w:rPr>
        <w:t>Instalacje hydrantowe</w:t>
      </w:r>
      <w:bookmarkEnd w:id="83"/>
    </w:p>
    <w:p w14:paraId="215B2E8A" w14:textId="77777777" w:rsidR="009276C2" w:rsidRPr="00D9421E" w:rsidRDefault="009276C2" w:rsidP="009276C2">
      <w:pPr>
        <w:tabs>
          <w:tab w:val="num" w:pos="540"/>
        </w:tabs>
        <w:spacing w:line="276" w:lineRule="auto"/>
        <w:jc w:val="both"/>
        <w:rPr>
          <w:spacing w:val="6"/>
          <w:lang w:eastAsia="de-DE"/>
        </w:rPr>
      </w:pPr>
    </w:p>
    <w:p w14:paraId="42151609" w14:textId="77777777" w:rsidR="009276C2" w:rsidRPr="00D9421E" w:rsidRDefault="009276C2" w:rsidP="009276C2">
      <w:pPr>
        <w:jc w:val="both"/>
        <w:rPr>
          <w:spacing w:val="6"/>
          <w:lang w:eastAsia="de-DE"/>
        </w:rPr>
      </w:pPr>
      <w:r w:rsidRPr="00D9421E">
        <w:rPr>
          <w:spacing w:val="6"/>
          <w:lang w:eastAsia="de-DE"/>
        </w:rPr>
        <w:t>Budynek wyposażony jest w hydranty wewnętrzne 25, w strefie zaliczonej do ZL , tj., na kondygnacji parteru, 1, 2 i 3 piętra (po dwa hydranty, z wężem półsztywnym o długości 30 m , zasięg 33 m) -  wydajność 1 dm</w:t>
      </w:r>
      <w:r w:rsidRPr="00D9421E">
        <w:rPr>
          <w:spacing w:val="6"/>
          <w:vertAlign w:val="superscript"/>
          <w:lang w:eastAsia="de-DE"/>
        </w:rPr>
        <w:t>3</w:t>
      </w:r>
      <w:r w:rsidRPr="00D9421E">
        <w:rPr>
          <w:spacing w:val="6"/>
          <w:lang w:eastAsia="de-DE"/>
        </w:rPr>
        <w:t xml:space="preserve">/s. </w:t>
      </w:r>
    </w:p>
    <w:p w14:paraId="3DFB300F" w14:textId="77777777" w:rsidR="009276C2" w:rsidRPr="00D9421E" w:rsidRDefault="009276C2" w:rsidP="009276C2">
      <w:pPr>
        <w:jc w:val="both"/>
        <w:rPr>
          <w:spacing w:val="6"/>
          <w:lang w:eastAsia="de-DE"/>
        </w:rPr>
      </w:pPr>
      <w:r w:rsidRPr="00D9421E">
        <w:rPr>
          <w:spacing w:val="6"/>
          <w:lang w:eastAsia="de-DE"/>
        </w:rPr>
        <w:t>Brak jest ochrony hydrantami części powierzchni na 1, 2, i 3 piętrze na długości zasięgu ok. 15 m (pomieszczenia przy klatce schodowej K1), brak hydrantów na poddaszu użytkowym i w podziemiu.</w:t>
      </w:r>
    </w:p>
    <w:p w14:paraId="686F92A7" w14:textId="77777777" w:rsidR="009276C2" w:rsidRPr="00D9421E" w:rsidRDefault="009276C2" w:rsidP="009276C2">
      <w:pPr>
        <w:jc w:val="both"/>
        <w:rPr>
          <w:spacing w:val="6"/>
          <w:lang w:eastAsia="de-DE"/>
        </w:rPr>
      </w:pPr>
      <w:r w:rsidRPr="00D9421E">
        <w:rPr>
          <w:spacing w:val="6"/>
          <w:lang w:eastAsia="de-DE"/>
        </w:rPr>
        <w:t>Hydranty są zasilane bezpośrednio z sieci miejskiej. Przy rozbudowie instalacji hydrantowej na poddaszu, podziemiu i dodatkowym pionie hydrantowym w pobliżu klatki schodowej K1, należy rozważyć potrzebę zastosowania dla budynku pompowni pożarowej.</w:t>
      </w:r>
    </w:p>
    <w:p w14:paraId="1B59FD64" w14:textId="77777777" w:rsidR="009276C2" w:rsidRPr="00D9421E" w:rsidRDefault="009276C2" w:rsidP="009276C2">
      <w:pPr>
        <w:jc w:val="both"/>
        <w:rPr>
          <w:spacing w:val="6"/>
          <w:lang w:eastAsia="de-DE"/>
        </w:rPr>
      </w:pPr>
    </w:p>
    <w:p w14:paraId="665AAE4E" w14:textId="77777777" w:rsidR="009276C2" w:rsidRPr="00D9421E" w:rsidRDefault="009276C2" w:rsidP="009276C2">
      <w:pPr>
        <w:jc w:val="both"/>
        <w:rPr>
          <w:spacing w:val="6"/>
          <w:lang w:eastAsia="de-DE"/>
        </w:rPr>
      </w:pPr>
      <w:r w:rsidRPr="00D9421E">
        <w:rPr>
          <w:spacing w:val="6"/>
          <w:lang w:eastAsia="de-DE"/>
        </w:rPr>
        <w:t>W obiekcie w części podziemnej należy zamontować 2 szt. hydrantów HP25 z odcinkami węża półsztywnego 30m.</w:t>
      </w:r>
    </w:p>
    <w:p w14:paraId="3FDDE364" w14:textId="77777777" w:rsidR="009276C2" w:rsidRPr="00D9421E" w:rsidRDefault="009276C2" w:rsidP="009276C2">
      <w:pPr>
        <w:jc w:val="both"/>
        <w:rPr>
          <w:spacing w:val="6"/>
          <w:lang w:eastAsia="de-DE"/>
        </w:rPr>
      </w:pPr>
      <w:r w:rsidRPr="00D9421E">
        <w:rPr>
          <w:spacing w:val="6"/>
          <w:lang w:eastAsia="de-DE"/>
        </w:rPr>
        <w:t>W kondygnacjach naziemnych od parteru do III piętra istnieją hydranty HP25. Należy sprawdzić stan hydrantów.</w:t>
      </w:r>
    </w:p>
    <w:p w14:paraId="3E69533D" w14:textId="77777777" w:rsidR="009276C2" w:rsidRPr="00D9421E" w:rsidRDefault="009276C2" w:rsidP="009276C2">
      <w:pPr>
        <w:jc w:val="both"/>
        <w:rPr>
          <w:spacing w:val="6"/>
          <w:lang w:eastAsia="de-DE"/>
        </w:rPr>
      </w:pPr>
      <w:r w:rsidRPr="00D9421E">
        <w:rPr>
          <w:spacing w:val="6"/>
          <w:lang w:eastAsia="de-DE"/>
        </w:rPr>
        <w:t xml:space="preserve">Na kondygnacji poddasza należy wykonać 2 dodatkowe, wnękowe hydranty HP25 z wężem półsztywnym 30m zgodnie z rysunkiem ekspertyzy. </w:t>
      </w:r>
    </w:p>
    <w:p w14:paraId="69AB11D1" w14:textId="77777777" w:rsidR="009276C2" w:rsidRPr="00D9421E" w:rsidRDefault="009276C2" w:rsidP="009276C2">
      <w:pPr>
        <w:spacing w:line="276" w:lineRule="auto"/>
        <w:jc w:val="both"/>
        <w:rPr>
          <w:spacing w:val="6"/>
          <w:lang w:eastAsia="de-DE"/>
        </w:rPr>
      </w:pPr>
    </w:p>
    <w:p w14:paraId="62D763C7"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4" w:name="_Toc441231569"/>
      <w:r w:rsidRPr="00D9421E">
        <w:rPr>
          <w:i/>
          <w:lang w:val="x-none" w:eastAsia="ar-SA"/>
        </w:rPr>
        <w:t>Instalacja oddymiania klatek schodowych</w:t>
      </w:r>
      <w:bookmarkEnd w:id="84"/>
    </w:p>
    <w:p w14:paraId="7C1BB5DC" w14:textId="77777777" w:rsidR="009276C2" w:rsidRPr="00D9421E" w:rsidRDefault="009276C2" w:rsidP="009276C2">
      <w:pPr>
        <w:spacing w:line="276" w:lineRule="auto"/>
        <w:rPr>
          <w:spacing w:val="6"/>
          <w:lang w:eastAsia="de-DE"/>
        </w:rPr>
      </w:pPr>
    </w:p>
    <w:p w14:paraId="4E1CC0B1" w14:textId="77777777" w:rsidR="009276C2" w:rsidRPr="00D9421E" w:rsidRDefault="009276C2" w:rsidP="009276C2">
      <w:pPr>
        <w:jc w:val="both"/>
        <w:rPr>
          <w:spacing w:val="6"/>
          <w:lang w:eastAsia="de-DE"/>
        </w:rPr>
      </w:pPr>
      <w:r w:rsidRPr="00D9421E">
        <w:rPr>
          <w:spacing w:val="6"/>
          <w:lang w:eastAsia="de-DE"/>
        </w:rPr>
        <w:t>Klatki schodowe stanowiące drogę ewakuacyjną w budynku zostaną odpowiednio wydzielone pożarowo oraz wyposażone w urządzenia oddymiające. Należy dobrać odpowiedni system zapewnienia ewakuacji podczas pożaru. Przed przystąpieniem do projektowania instalacji, należy odbyć wizję lokalną w budynku oraz dokonać stosownych obliczeń do zaproponowanego systemu oddymiania.</w:t>
      </w:r>
    </w:p>
    <w:p w14:paraId="4019253C" w14:textId="77777777" w:rsidR="009276C2" w:rsidRPr="00D9421E" w:rsidRDefault="009276C2" w:rsidP="009276C2">
      <w:pPr>
        <w:jc w:val="both"/>
        <w:rPr>
          <w:spacing w:val="6"/>
          <w:lang w:eastAsia="de-DE"/>
        </w:rPr>
      </w:pPr>
    </w:p>
    <w:p w14:paraId="1FB64DF5" w14:textId="77777777" w:rsidR="009276C2" w:rsidRPr="00D9421E" w:rsidRDefault="009276C2" w:rsidP="009276C2">
      <w:pPr>
        <w:jc w:val="both"/>
        <w:rPr>
          <w:spacing w:val="6"/>
          <w:lang w:eastAsia="de-DE"/>
        </w:rPr>
      </w:pPr>
      <w:r w:rsidRPr="00D9421E">
        <w:rPr>
          <w:spacing w:val="6"/>
          <w:lang w:eastAsia="de-DE"/>
        </w:rPr>
        <w:t>Poniżej przedstawiono przykładowy system oddymiania mechanicznego klatek schodowych.</w:t>
      </w:r>
    </w:p>
    <w:p w14:paraId="2FD97DB5" w14:textId="77777777" w:rsidR="009276C2" w:rsidRPr="00D9421E" w:rsidRDefault="009276C2" w:rsidP="009276C2">
      <w:pPr>
        <w:jc w:val="both"/>
        <w:rPr>
          <w:spacing w:val="6"/>
          <w:lang w:eastAsia="de-DE"/>
        </w:rPr>
      </w:pPr>
    </w:p>
    <w:p w14:paraId="45B84A17" w14:textId="77777777" w:rsidR="009276C2" w:rsidRPr="00D9421E" w:rsidRDefault="009276C2" w:rsidP="009276C2">
      <w:pPr>
        <w:jc w:val="both"/>
        <w:rPr>
          <w:spacing w:val="6"/>
          <w:lang w:eastAsia="de-DE"/>
        </w:rPr>
      </w:pPr>
      <w:r w:rsidRPr="00D9421E">
        <w:rPr>
          <w:spacing w:val="6"/>
          <w:lang w:eastAsia="de-DE"/>
        </w:rPr>
        <w:t>Zadaniem systemów wentylacji oddymiającej jest:</w:t>
      </w:r>
    </w:p>
    <w:p w14:paraId="49FF3D2E" w14:textId="77777777" w:rsidR="009276C2" w:rsidRPr="00D9421E" w:rsidRDefault="009276C2" w:rsidP="00D26554">
      <w:pPr>
        <w:numPr>
          <w:ilvl w:val="0"/>
          <w:numId w:val="82"/>
        </w:numPr>
        <w:spacing w:line="276" w:lineRule="auto"/>
        <w:jc w:val="both"/>
        <w:rPr>
          <w:spacing w:val="6"/>
          <w:lang w:eastAsia="de-DE"/>
        </w:rPr>
      </w:pPr>
      <w:r w:rsidRPr="00D9421E">
        <w:rPr>
          <w:spacing w:val="6"/>
          <w:lang w:eastAsia="de-DE"/>
        </w:rPr>
        <w:lastRenderedPageBreak/>
        <w:t>utrzymanie klatki schodowej w stanie niezadymionym,</w:t>
      </w:r>
    </w:p>
    <w:p w14:paraId="5FDAEBF8" w14:textId="77777777" w:rsidR="009276C2" w:rsidRPr="00D9421E" w:rsidRDefault="009276C2" w:rsidP="00D26554">
      <w:pPr>
        <w:numPr>
          <w:ilvl w:val="0"/>
          <w:numId w:val="82"/>
        </w:numPr>
        <w:spacing w:line="276" w:lineRule="auto"/>
        <w:jc w:val="both"/>
        <w:rPr>
          <w:spacing w:val="6"/>
          <w:lang w:eastAsia="de-DE"/>
        </w:rPr>
      </w:pPr>
      <w:r w:rsidRPr="00D9421E">
        <w:rPr>
          <w:spacing w:val="6"/>
          <w:lang w:eastAsia="de-DE"/>
        </w:rPr>
        <w:t>ułatwienie przeprowadzenia akcji gaśniczej poprzez stworzenie warstwy wolnej od dymu,</w:t>
      </w:r>
    </w:p>
    <w:p w14:paraId="6C9B7643" w14:textId="77777777" w:rsidR="009276C2" w:rsidRPr="00D9421E" w:rsidRDefault="009276C2" w:rsidP="00D26554">
      <w:pPr>
        <w:numPr>
          <w:ilvl w:val="0"/>
          <w:numId w:val="82"/>
        </w:numPr>
        <w:spacing w:line="276" w:lineRule="auto"/>
        <w:jc w:val="both"/>
        <w:rPr>
          <w:spacing w:val="6"/>
          <w:lang w:eastAsia="de-DE"/>
        </w:rPr>
      </w:pPr>
      <w:r w:rsidRPr="00D9421E">
        <w:rPr>
          <w:spacing w:val="6"/>
          <w:lang w:eastAsia="de-DE"/>
        </w:rPr>
        <w:t>opóźnienia pełnego rozwoju pożaru.</w:t>
      </w:r>
    </w:p>
    <w:p w14:paraId="2314DB22" w14:textId="77777777" w:rsidR="009276C2" w:rsidRPr="00D9421E" w:rsidRDefault="009276C2" w:rsidP="009276C2">
      <w:pPr>
        <w:jc w:val="both"/>
        <w:rPr>
          <w:spacing w:val="6"/>
          <w:lang w:eastAsia="de-DE"/>
        </w:rPr>
      </w:pPr>
    </w:p>
    <w:p w14:paraId="72276551" w14:textId="77777777" w:rsidR="009276C2" w:rsidRPr="00D9421E" w:rsidRDefault="009276C2" w:rsidP="009276C2">
      <w:pPr>
        <w:jc w:val="both"/>
        <w:rPr>
          <w:spacing w:val="6"/>
          <w:lang w:eastAsia="de-DE"/>
        </w:rPr>
      </w:pPr>
      <w:r w:rsidRPr="00D9421E">
        <w:rPr>
          <w:spacing w:val="6"/>
          <w:lang w:eastAsia="de-DE"/>
        </w:rPr>
        <w:t xml:space="preserve">System będzie uruchamiany automatycznie z systemu sygnalizacji pożarowej oraz ręcznie </w:t>
      </w:r>
      <w:r w:rsidRPr="00D9421E">
        <w:rPr>
          <w:spacing w:val="6"/>
          <w:lang w:eastAsia="de-DE"/>
        </w:rPr>
        <w:br/>
        <w:t>z przycisków oddymiania. Sygnały sterujące z systemu SSP będą doprowadzone do szaf zasilająco-sterujących ZUP1 i ZUP2 oraz centralki do otwarcia drzwi wyjściowych.</w:t>
      </w:r>
    </w:p>
    <w:p w14:paraId="6C66B694" w14:textId="77777777" w:rsidR="009276C2" w:rsidRPr="00D9421E" w:rsidRDefault="009276C2" w:rsidP="009276C2">
      <w:pPr>
        <w:ind w:firstLine="709"/>
        <w:jc w:val="both"/>
        <w:rPr>
          <w:spacing w:val="6"/>
          <w:lang w:eastAsia="de-DE"/>
        </w:rPr>
      </w:pPr>
    </w:p>
    <w:p w14:paraId="3B774A2C" w14:textId="77777777" w:rsidR="009276C2" w:rsidRPr="00D9421E" w:rsidRDefault="009276C2" w:rsidP="009276C2">
      <w:pPr>
        <w:jc w:val="both"/>
        <w:rPr>
          <w:spacing w:val="6"/>
          <w:lang w:eastAsia="de-DE"/>
        </w:rPr>
      </w:pPr>
      <w:r w:rsidRPr="00D9421E">
        <w:rPr>
          <w:b/>
          <w:bCs/>
          <w:spacing w:val="6"/>
          <w:lang w:eastAsia="de-DE"/>
        </w:rPr>
        <w:t>Klatka schodowa lewa K1</w:t>
      </w:r>
      <w:r w:rsidRPr="00D9421E">
        <w:rPr>
          <w:spacing w:val="6"/>
          <w:lang w:eastAsia="de-DE"/>
        </w:rPr>
        <w:t xml:space="preserve"> przedmiotowego obiektu zostanie wyposażona w wentylator oddymiający umieszczony na poddaszu, który będzie odprowadzał powietrze ze stropu klatki schodowej.  Doprowadzenie powietrza kompensacyjnego odbywać się będzie za pomocą automatycznego otwarcia drzwi wyjściowych z klatki schodowej z wykorzystaniem instalacji SSP.</w:t>
      </w:r>
    </w:p>
    <w:p w14:paraId="6A653DF1" w14:textId="77777777" w:rsidR="009276C2" w:rsidRPr="00D9421E" w:rsidRDefault="009276C2" w:rsidP="009276C2">
      <w:pPr>
        <w:jc w:val="both"/>
        <w:rPr>
          <w:i/>
          <w:iCs/>
          <w:spacing w:val="6"/>
          <w:lang w:eastAsia="de-DE"/>
        </w:rPr>
      </w:pPr>
    </w:p>
    <w:p w14:paraId="49063D16" w14:textId="77777777" w:rsidR="009276C2" w:rsidRPr="00D9421E" w:rsidRDefault="009276C2" w:rsidP="009276C2">
      <w:pPr>
        <w:jc w:val="both"/>
        <w:rPr>
          <w:iCs/>
          <w:spacing w:val="6"/>
          <w:lang w:eastAsia="de-DE"/>
        </w:rPr>
      </w:pPr>
      <w:r w:rsidRPr="00D9421E">
        <w:rPr>
          <w:iCs/>
          <w:spacing w:val="6"/>
          <w:lang w:eastAsia="de-DE"/>
        </w:rPr>
        <w:t>System będzie się składał z:</w:t>
      </w:r>
    </w:p>
    <w:p w14:paraId="0F625C79"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4.300 m</w:t>
      </w:r>
      <w:r w:rsidRPr="00D9421E">
        <w:rPr>
          <w:iCs/>
          <w:spacing w:val="6"/>
          <w:vertAlign w:val="superscript"/>
          <w:lang w:eastAsia="de-DE"/>
        </w:rPr>
        <w:t>3</w:t>
      </w:r>
      <w:r w:rsidRPr="00D9421E">
        <w:rPr>
          <w:iCs/>
          <w:spacing w:val="6"/>
          <w:lang w:eastAsia="de-DE"/>
        </w:rPr>
        <w:t>/h wyposażonego w falownik,</w:t>
      </w:r>
    </w:p>
    <w:p w14:paraId="4B823B83"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 xml:space="preserve">szafy zasilająco sterującą w wykonaniu zewnętrznym ZUP1 z certyfikatem CNBOP, zgodny z normą </w:t>
      </w:r>
      <w:r w:rsidRPr="00D9421E">
        <w:rPr>
          <w:spacing w:val="6"/>
          <w:lang w:eastAsia="de-DE"/>
        </w:rPr>
        <w:t>PN-EN 12101-10</w:t>
      </w:r>
      <w:r w:rsidRPr="00D9421E">
        <w:rPr>
          <w:iCs/>
          <w:spacing w:val="6"/>
          <w:lang w:eastAsia="de-DE"/>
        </w:rPr>
        <w:t>,</w:t>
      </w:r>
    </w:p>
    <w:p w14:paraId="5E31FB36"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siłownika drzwiowego, centralki oddymiania z odpowiednim dopuszczeniem do otwierania automatycznego drzwi wejściowych,</w:t>
      </w:r>
    </w:p>
    <w:p w14:paraId="3E7F32AA"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przycisków oddymiania.</w:t>
      </w:r>
    </w:p>
    <w:p w14:paraId="30C77AC0" w14:textId="77777777" w:rsidR="009276C2" w:rsidRPr="00D9421E" w:rsidRDefault="009276C2" w:rsidP="009276C2">
      <w:pPr>
        <w:jc w:val="both"/>
        <w:rPr>
          <w:iCs/>
          <w:spacing w:val="6"/>
          <w:lang w:eastAsia="de-DE"/>
        </w:rPr>
      </w:pPr>
    </w:p>
    <w:p w14:paraId="6FBCED2A" w14:textId="77777777" w:rsidR="009276C2" w:rsidRPr="00D9421E" w:rsidRDefault="009276C2" w:rsidP="009276C2">
      <w:pPr>
        <w:jc w:val="both"/>
        <w:rPr>
          <w:spacing w:val="6"/>
          <w:lang w:eastAsia="de-DE"/>
        </w:rPr>
      </w:pPr>
      <w:r w:rsidRPr="00D9421E">
        <w:rPr>
          <w:b/>
          <w:bCs/>
          <w:spacing w:val="6"/>
          <w:lang w:eastAsia="de-DE"/>
        </w:rPr>
        <w:t>Klatka schodowa prawa K2</w:t>
      </w:r>
      <w:r w:rsidRPr="00D9421E">
        <w:rPr>
          <w:spacing w:val="6"/>
          <w:lang w:eastAsia="de-DE"/>
        </w:rPr>
        <w:t xml:space="preserve"> przedmiotowego obiektu zostanie wyposażona w wentylator oddymiający umieszczony na poddaszu, który będzie odprowadzał powietrze ze stropu klatki schodowej.  Doprowadzenie powietrza kompensacyjnego odbywać się będzie za pomocą automatycznego otwarcia drzwi wyjściowych z klatki schodowej z wykorzystaniem instalacji SSP.</w:t>
      </w:r>
    </w:p>
    <w:p w14:paraId="3DE36728" w14:textId="77777777" w:rsidR="009276C2" w:rsidRPr="00D9421E" w:rsidRDefault="009276C2" w:rsidP="009276C2">
      <w:pPr>
        <w:jc w:val="both"/>
        <w:rPr>
          <w:i/>
          <w:iCs/>
          <w:spacing w:val="6"/>
          <w:lang w:eastAsia="de-DE"/>
        </w:rPr>
      </w:pPr>
    </w:p>
    <w:p w14:paraId="57F94FF5" w14:textId="77777777" w:rsidR="009276C2" w:rsidRPr="00D9421E" w:rsidRDefault="009276C2" w:rsidP="009276C2">
      <w:pPr>
        <w:jc w:val="both"/>
        <w:rPr>
          <w:iCs/>
          <w:spacing w:val="6"/>
          <w:lang w:eastAsia="de-DE"/>
        </w:rPr>
      </w:pPr>
      <w:r w:rsidRPr="00D9421E">
        <w:rPr>
          <w:iCs/>
          <w:spacing w:val="6"/>
          <w:lang w:eastAsia="de-DE"/>
        </w:rPr>
        <w:t>System będzie się składał z:</w:t>
      </w:r>
    </w:p>
    <w:p w14:paraId="127D4F76"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4.300 m</w:t>
      </w:r>
      <w:r w:rsidRPr="00D9421E">
        <w:rPr>
          <w:iCs/>
          <w:spacing w:val="6"/>
          <w:vertAlign w:val="superscript"/>
          <w:lang w:eastAsia="de-DE"/>
        </w:rPr>
        <w:t>3</w:t>
      </w:r>
      <w:r w:rsidRPr="00D9421E">
        <w:rPr>
          <w:iCs/>
          <w:spacing w:val="6"/>
          <w:lang w:eastAsia="de-DE"/>
        </w:rPr>
        <w:t>/h wyposażonego w falownik,</w:t>
      </w:r>
    </w:p>
    <w:p w14:paraId="6C5E1318"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 xml:space="preserve">szafy zasilająco sterującą w wykonaniu zewnętrznym ZUP2 z certyfikatem CNBOP, zgodny z normą </w:t>
      </w:r>
      <w:r w:rsidRPr="00D9421E">
        <w:rPr>
          <w:spacing w:val="6"/>
          <w:lang w:eastAsia="de-DE"/>
        </w:rPr>
        <w:t>PN-EN 12101-10</w:t>
      </w:r>
      <w:r w:rsidRPr="00D9421E">
        <w:rPr>
          <w:iCs/>
          <w:spacing w:val="6"/>
          <w:lang w:eastAsia="de-DE"/>
        </w:rPr>
        <w:t>,</w:t>
      </w:r>
    </w:p>
    <w:p w14:paraId="700F6685"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siłownika drzwiowego, centralki oddymiania z odpowiednim dopuszczeniem do otwierania automatycznego drzwi wejściowych,</w:t>
      </w:r>
    </w:p>
    <w:p w14:paraId="19DCDE40"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przycisków oddymiania.</w:t>
      </w:r>
    </w:p>
    <w:p w14:paraId="49470050" w14:textId="77777777" w:rsidR="009276C2" w:rsidRPr="00D9421E" w:rsidRDefault="009276C2" w:rsidP="009276C2">
      <w:pPr>
        <w:rPr>
          <w:i/>
          <w:spacing w:val="6"/>
          <w:u w:val="single"/>
          <w:lang w:eastAsia="de-DE"/>
        </w:rPr>
      </w:pPr>
    </w:p>
    <w:p w14:paraId="43E3C658" w14:textId="77777777" w:rsidR="009276C2" w:rsidRPr="00D9421E" w:rsidRDefault="009276C2" w:rsidP="009276C2">
      <w:pPr>
        <w:rPr>
          <w:i/>
          <w:spacing w:val="6"/>
          <w:u w:val="single"/>
          <w:lang w:eastAsia="de-DE"/>
        </w:rPr>
      </w:pPr>
      <w:r w:rsidRPr="00D9421E">
        <w:rPr>
          <w:i/>
          <w:spacing w:val="6"/>
          <w:u w:val="single"/>
          <w:lang w:eastAsia="de-DE"/>
        </w:rPr>
        <w:t>Uwagi instalacyjne:</w:t>
      </w:r>
    </w:p>
    <w:p w14:paraId="143CEA2C" w14:textId="77777777" w:rsidR="009276C2" w:rsidRPr="00D9421E" w:rsidRDefault="009276C2" w:rsidP="009276C2">
      <w:pPr>
        <w:rPr>
          <w:i/>
          <w:spacing w:val="6"/>
          <w:u w:val="single"/>
          <w:lang w:eastAsia="de-DE"/>
        </w:rPr>
      </w:pPr>
    </w:p>
    <w:p w14:paraId="7FF06968" w14:textId="77777777" w:rsidR="009276C2" w:rsidRPr="00D9421E" w:rsidRDefault="009276C2" w:rsidP="009276C2">
      <w:pPr>
        <w:rPr>
          <w:spacing w:val="6"/>
          <w:lang w:eastAsia="de-DE"/>
        </w:rPr>
      </w:pPr>
      <w:r w:rsidRPr="00D9421E">
        <w:rPr>
          <w:spacing w:val="6"/>
          <w:lang w:eastAsia="de-DE"/>
        </w:rPr>
        <w:t>Instalację oddymiania należy wykonać:</w:t>
      </w:r>
    </w:p>
    <w:p w14:paraId="4508A94D"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Linie sterujące wentylatory, linie do przycisków oddymiania przewodem niepalnym PH90 o odpowiednio dobranym przekroju.</w:t>
      </w:r>
    </w:p>
    <w:p w14:paraId="7853C5D0"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Zasilanie podstawowe szaf ZUP1 i ZUP2 przewodem niepalnym PH90 o odpowiednio dobranym przekroju sprzed wyłącznika głównego, z sekcji pożarowej budynku.</w:t>
      </w:r>
    </w:p>
    <w:p w14:paraId="40D8AA68"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Minimalna powierzchnia otworów doprowadzających powietrze kompensacyjne 0,59 m2.</w:t>
      </w:r>
    </w:p>
    <w:p w14:paraId="530E3CB5"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Wentylatory będą umieszczone na poddaszu. Należy obudować wentylator do klasy odporności stropu oraz wykonać kanały oddymiające w odporności EIS120.</w:t>
      </w:r>
    </w:p>
    <w:p w14:paraId="643BDF4B" w14:textId="77777777" w:rsidR="009276C2" w:rsidRPr="00D9421E" w:rsidRDefault="009276C2" w:rsidP="009276C2">
      <w:pPr>
        <w:suppressAutoHyphens/>
        <w:jc w:val="both"/>
        <w:rPr>
          <w:spacing w:val="6"/>
          <w:lang w:eastAsia="de-DE"/>
        </w:rPr>
      </w:pPr>
    </w:p>
    <w:p w14:paraId="67F21D88"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5" w:name="_Toc441231570"/>
      <w:r w:rsidRPr="00D9421E">
        <w:rPr>
          <w:i/>
          <w:lang w:val="x-none" w:eastAsia="ar-SA"/>
        </w:rPr>
        <w:t>Podręczny sprzęt pożarniczy i tablice pożarnicze</w:t>
      </w:r>
      <w:bookmarkEnd w:id="85"/>
    </w:p>
    <w:p w14:paraId="4E63C9B7" w14:textId="77777777" w:rsidR="009276C2" w:rsidRPr="00D9421E" w:rsidRDefault="009276C2" w:rsidP="009276C2">
      <w:pPr>
        <w:spacing w:line="276" w:lineRule="auto"/>
        <w:jc w:val="both"/>
        <w:rPr>
          <w:spacing w:val="6"/>
          <w:lang w:eastAsia="de-DE"/>
        </w:rPr>
      </w:pPr>
    </w:p>
    <w:p w14:paraId="653E4D1E" w14:textId="77777777" w:rsidR="009276C2" w:rsidRPr="00D9421E" w:rsidRDefault="009276C2" w:rsidP="006B003C">
      <w:pPr>
        <w:spacing w:line="276" w:lineRule="auto"/>
        <w:jc w:val="both"/>
        <w:rPr>
          <w:spacing w:val="6"/>
          <w:lang w:eastAsia="de-DE"/>
        </w:rPr>
      </w:pPr>
      <w:r w:rsidRPr="00D9421E">
        <w:rPr>
          <w:spacing w:val="6"/>
          <w:lang w:eastAsia="de-DE"/>
        </w:rPr>
        <w:t xml:space="preserve">Obiekt jest wyposażony w gaśnice zgodnie z wymogami przepisów i oznakowany jest znakami bezpieczeństwa i ewakuacji, </w:t>
      </w:r>
      <w:proofErr w:type="spellStart"/>
      <w:r w:rsidRPr="00D9421E">
        <w:rPr>
          <w:spacing w:val="6"/>
          <w:lang w:eastAsia="de-DE"/>
        </w:rPr>
        <w:t>zg</w:t>
      </w:r>
      <w:proofErr w:type="spellEnd"/>
      <w:r w:rsidRPr="00D9421E">
        <w:rPr>
          <w:spacing w:val="6"/>
          <w:lang w:eastAsia="de-DE"/>
        </w:rPr>
        <w:t>. z PN-EN. Należy zweryfikować sprzęt pod kątem przydatności i ważności oraz ewentualnie wymienić na nowy.</w:t>
      </w:r>
    </w:p>
    <w:p w14:paraId="2221575C" w14:textId="77777777" w:rsidR="009276C2" w:rsidRPr="001D67E7" w:rsidRDefault="009276C2" w:rsidP="006B003C">
      <w:pPr>
        <w:spacing w:line="276" w:lineRule="auto"/>
        <w:jc w:val="both"/>
        <w:rPr>
          <w:spacing w:val="6"/>
        </w:rPr>
      </w:pPr>
      <w:bookmarkStart w:id="86" w:name="_Hlk139527281"/>
      <w:r w:rsidRPr="001D67E7">
        <w:rPr>
          <w:spacing w:val="6"/>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bookmarkEnd w:id="86"/>
    <w:p w14:paraId="742127A1" w14:textId="77777777" w:rsidR="009276C2" w:rsidRPr="00D9421E" w:rsidRDefault="009276C2" w:rsidP="009276C2">
      <w:pPr>
        <w:jc w:val="both"/>
        <w:rPr>
          <w:spacing w:val="6"/>
          <w:lang w:eastAsia="de-DE"/>
        </w:rPr>
      </w:pPr>
    </w:p>
    <w:p w14:paraId="36FA4912" w14:textId="77777777" w:rsidR="009276C2" w:rsidRPr="00D9421E" w:rsidRDefault="009276C2" w:rsidP="009276C2">
      <w:pPr>
        <w:spacing w:line="276" w:lineRule="auto"/>
        <w:jc w:val="both"/>
        <w:rPr>
          <w:spacing w:val="6"/>
          <w:lang w:eastAsia="de-DE"/>
        </w:rPr>
      </w:pPr>
    </w:p>
    <w:p w14:paraId="3AD1FB80" w14:textId="77777777" w:rsidR="009276C2" w:rsidRPr="00D9421E" w:rsidRDefault="009276C2" w:rsidP="006B003C">
      <w:pPr>
        <w:numPr>
          <w:ilvl w:val="2"/>
          <w:numId w:val="0"/>
        </w:numPr>
        <w:tabs>
          <w:tab w:val="num" w:pos="720"/>
        </w:tabs>
        <w:suppressAutoHyphens/>
        <w:spacing w:line="276" w:lineRule="auto"/>
        <w:ind w:left="720" w:hanging="720"/>
        <w:jc w:val="both"/>
        <w:outlineLvl w:val="2"/>
        <w:rPr>
          <w:i/>
          <w:lang w:val="x-none" w:eastAsia="ar-SA"/>
        </w:rPr>
      </w:pPr>
      <w:bookmarkStart w:id="87" w:name="_Toc441231571"/>
      <w:r w:rsidRPr="00D9421E">
        <w:rPr>
          <w:i/>
          <w:lang w:val="x-none" w:eastAsia="ar-SA"/>
        </w:rPr>
        <w:t>Instalacje grzewcze</w:t>
      </w:r>
      <w:bookmarkEnd w:id="87"/>
    </w:p>
    <w:p w14:paraId="24AA2DAD" w14:textId="77777777" w:rsidR="009276C2" w:rsidRPr="00D9421E" w:rsidRDefault="009276C2" w:rsidP="006B003C">
      <w:pPr>
        <w:spacing w:line="276" w:lineRule="auto"/>
        <w:jc w:val="both"/>
      </w:pPr>
      <w:r w:rsidRPr="00D9421E">
        <w:t>Budynek ogrzewany ciepłem dostarczanym z cieplika, zlokalizowanego w budynku domu studenckiego. 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w:t>
      </w:r>
    </w:p>
    <w:p w14:paraId="2FA706F6" w14:textId="77777777" w:rsidR="009276C2" w:rsidRPr="00D9421E" w:rsidRDefault="009276C2" w:rsidP="009276C2">
      <w:pPr>
        <w:suppressAutoHyphens/>
        <w:jc w:val="both"/>
        <w:rPr>
          <w:spacing w:val="6"/>
          <w:lang w:eastAsia="de-DE"/>
        </w:rPr>
      </w:pPr>
    </w:p>
    <w:p w14:paraId="35C2DF4A"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8" w:name="_Toc441231572"/>
      <w:r w:rsidRPr="00D9421E">
        <w:rPr>
          <w:i/>
          <w:lang w:val="x-none" w:eastAsia="ar-SA"/>
        </w:rPr>
        <w:t>Instalacje wentylacyjne i klimatyzacyjne</w:t>
      </w:r>
      <w:bookmarkEnd w:id="88"/>
    </w:p>
    <w:p w14:paraId="0FFCDE25" w14:textId="77777777" w:rsidR="009276C2" w:rsidRPr="00D9421E" w:rsidRDefault="009276C2" w:rsidP="006B003C">
      <w:pPr>
        <w:spacing w:line="276" w:lineRule="auto"/>
        <w:jc w:val="both"/>
        <w:rPr>
          <w:spacing w:val="6"/>
        </w:rPr>
      </w:pPr>
      <w:r w:rsidRPr="00D9421E">
        <w:rPr>
          <w:spacing w:val="6"/>
        </w:rPr>
        <w:t xml:space="preserve">W budynku należy wyposażyć przewody wentylacyjne w miejscu przejścia przez strefy pożarowe  i pomieszczenia zamknięte wydzielone pożarowo w przeciwpożarowe klapy odcinające lub obudowę w klasie odporności ogniowej wymaganej dla elementów oddzielenia pożarowego tych stref, pomieszczeń zamkniętych, z uwagi na EIS. </w:t>
      </w:r>
    </w:p>
    <w:p w14:paraId="72E2F71F" w14:textId="77777777" w:rsidR="009276C2" w:rsidRPr="00D9421E" w:rsidRDefault="009276C2" w:rsidP="006B003C">
      <w:pPr>
        <w:spacing w:line="276" w:lineRule="auto"/>
        <w:jc w:val="both"/>
        <w:rPr>
          <w:spacing w:val="6"/>
        </w:rPr>
      </w:pPr>
    </w:p>
    <w:p w14:paraId="082F5D9F" w14:textId="77777777" w:rsidR="009276C2" w:rsidRPr="00D9421E" w:rsidRDefault="009276C2" w:rsidP="006B003C">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1C274BE5" w14:textId="77777777" w:rsidR="009276C2" w:rsidRPr="00D9421E" w:rsidRDefault="009276C2" w:rsidP="006B003C">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2A974D56" w14:textId="77777777" w:rsidR="009276C2" w:rsidRPr="00D9421E" w:rsidRDefault="009276C2" w:rsidP="006B003C">
      <w:pPr>
        <w:spacing w:line="276" w:lineRule="auto"/>
        <w:jc w:val="both"/>
        <w:rPr>
          <w:spacing w:val="6"/>
        </w:rPr>
      </w:pPr>
    </w:p>
    <w:p w14:paraId="097E981D" w14:textId="77777777" w:rsidR="009276C2" w:rsidRPr="00D9421E" w:rsidRDefault="009276C2" w:rsidP="006B003C">
      <w:pPr>
        <w:spacing w:line="276" w:lineRule="auto"/>
        <w:jc w:val="both"/>
        <w:rPr>
          <w:spacing w:val="6"/>
        </w:rPr>
      </w:pPr>
      <w:r w:rsidRPr="00D9421E">
        <w:rPr>
          <w:spacing w:val="6"/>
        </w:rPr>
        <w:t xml:space="preserve">Przewody wentylacyjne powinny być wykonane z materiałów niepalnych, a palne izolacje cieplne i akustyczne oraz inne palne okładziny przewodów wentylacyjnych mogą być stosowane tylko na zewnętrznej ich powierzchni, w sposób zabezpieczający nierozprzestrzenianie ognia. </w:t>
      </w:r>
    </w:p>
    <w:p w14:paraId="589E4908" w14:textId="77777777" w:rsidR="009276C2" w:rsidRPr="00D9421E" w:rsidRDefault="009276C2" w:rsidP="006B003C">
      <w:pPr>
        <w:spacing w:line="276" w:lineRule="auto"/>
        <w:jc w:val="both"/>
        <w:rPr>
          <w:spacing w:val="6"/>
        </w:rPr>
      </w:pPr>
      <w:r w:rsidRPr="00D9421E">
        <w:rPr>
          <w:spacing w:val="6"/>
        </w:rPr>
        <w:lastRenderedPageBreak/>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 wodociągowej, kanalizacyjnej, ogrzewczej, klimatyzacyjnej powinny być wykonane w sposób zapewniający nierozprzestrzenianie ognia.</w:t>
      </w:r>
    </w:p>
    <w:p w14:paraId="4B649019" w14:textId="77777777" w:rsidR="009276C2" w:rsidRPr="00D9421E" w:rsidRDefault="009276C2" w:rsidP="006B003C">
      <w:pPr>
        <w:spacing w:line="276" w:lineRule="auto"/>
        <w:jc w:val="both"/>
        <w:rPr>
          <w:spacing w:val="6"/>
        </w:rPr>
      </w:pPr>
    </w:p>
    <w:p w14:paraId="6BF8E0E7" w14:textId="77777777" w:rsidR="009276C2" w:rsidRPr="00D9421E" w:rsidRDefault="009276C2" w:rsidP="006B003C">
      <w:pPr>
        <w:numPr>
          <w:ilvl w:val="2"/>
          <w:numId w:val="0"/>
        </w:numPr>
        <w:tabs>
          <w:tab w:val="num" w:pos="720"/>
        </w:tabs>
        <w:suppressAutoHyphens/>
        <w:spacing w:line="276" w:lineRule="auto"/>
        <w:ind w:left="720" w:hanging="720"/>
        <w:jc w:val="both"/>
        <w:outlineLvl w:val="2"/>
        <w:rPr>
          <w:i/>
          <w:lang w:val="x-none" w:eastAsia="ar-SA"/>
        </w:rPr>
      </w:pPr>
      <w:bookmarkStart w:id="89" w:name="_Toc441231573"/>
      <w:r w:rsidRPr="00D9421E">
        <w:rPr>
          <w:i/>
          <w:lang w:val="x-none" w:eastAsia="ar-SA"/>
        </w:rPr>
        <w:t>Instalacj</w:t>
      </w:r>
      <w:r w:rsidRPr="00D9421E">
        <w:rPr>
          <w:i/>
          <w:lang w:eastAsia="ar-SA"/>
        </w:rPr>
        <w:t>a</w:t>
      </w:r>
      <w:r w:rsidRPr="00D9421E">
        <w:rPr>
          <w:i/>
          <w:lang w:val="x-none" w:eastAsia="ar-SA"/>
        </w:rPr>
        <w:t xml:space="preserve"> </w:t>
      </w:r>
      <w:r w:rsidRPr="00D9421E">
        <w:rPr>
          <w:i/>
          <w:lang w:eastAsia="ar-SA"/>
        </w:rPr>
        <w:t>odgromowa</w:t>
      </w:r>
      <w:bookmarkEnd w:id="89"/>
    </w:p>
    <w:p w14:paraId="45D8E53E" w14:textId="77777777" w:rsidR="009276C2" w:rsidRPr="00D9421E" w:rsidRDefault="009276C2" w:rsidP="006B003C">
      <w:pPr>
        <w:spacing w:line="276" w:lineRule="auto"/>
        <w:jc w:val="both"/>
        <w:rPr>
          <w:spacing w:val="6"/>
        </w:rPr>
      </w:pPr>
      <w:r w:rsidRPr="00D9421E">
        <w:rPr>
          <w:spacing w:val="6"/>
        </w:rPr>
        <w:t>Budynek wyposażony jest w instalację odgromową, która na dzień sporządzenia opracowania nie wymaga remontu. W trakcie wykonywania dokumentacji projektowej należy ponownie dokonać oceny oraz pomiarów instalacji.</w:t>
      </w:r>
    </w:p>
    <w:p w14:paraId="2CDF67F2" w14:textId="77777777" w:rsidR="009276C2" w:rsidRPr="00D9421E" w:rsidRDefault="009276C2" w:rsidP="009276C2">
      <w:pPr>
        <w:spacing w:line="276" w:lineRule="auto"/>
        <w:jc w:val="both"/>
        <w:rPr>
          <w:spacing w:val="6"/>
        </w:rPr>
      </w:pPr>
    </w:p>
    <w:p w14:paraId="11A38263" w14:textId="77777777" w:rsidR="009276C2" w:rsidRPr="00D9421E" w:rsidRDefault="009276C2" w:rsidP="009276C2"/>
    <w:p w14:paraId="48CDD0C7" w14:textId="77777777" w:rsidR="009276C2" w:rsidRPr="00D9421E" w:rsidRDefault="009276C2" w:rsidP="006B003C">
      <w:pPr>
        <w:numPr>
          <w:ilvl w:val="2"/>
          <w:numId w:val="0"/>
        </w:numPr>
        <w:tabs>
          <w:tab w:val="num" w:pos="720"/>
        </w:tabs>
        <w:suppressAutoHyphens/>
        <w:spacing w:line="276" w:lineRule="auto"/>
        <w:ind w:left="720" w:hanging="720"/>
        <w:jc w:val="both"/>
        <w:outlineLvl w:val="2"/>
        <w:rPr>
          <w:i/>
          <w:lang w:val="x-none" w:eastAsia="ar-SA"/>
        </w:rPr>
      </w:pPr>
      <w:bookmarkStart w:id="90" w:name="_Toc441231578"/>
      <w:r w:rsidRPr="00D9421E">
        <w:rPr>
          <w:i/>
          <w:lang w:val="x-none" w:eastAsia="ar-SA"/>
        </w:rPr>
        <w:t>Przejścia przez stropy i ściany</w:t>
      </w:r>
      <w:bookmarkEnd w:id="90"/>
    </w:p>
    <w:p w14:paraId="1ACF40B5" w14:textId="77777777" w:rsidR="009276C2" w:rsidRPr="00D9421E" w:rsidRDefault="009276C2" w:rsidP="006B003C">
      <w:pPr>
        <w:spacing w:before="100" w:beforeAutospacing="1" w:line="276" w:lineRule="auto"/>
        <w:jc w:val="both"/>
      </w:pPr>
      <w:r w:rsidRPr="00D9421E">
        <w:t xml:space="preserve">Przepusty instalacyjne w elementach </w:t>
      </w:r>
      <w:proofErr w:type="spellStart"/>
      <w:r w:rsidRPr="00D9421E">
        <w:t>oddzieleń</w:t>
      </w:r>
      <w:proofErr w:type="spellEnd"/>
      <w:r w:rsidRPr="00D9421E">
        <w:t xml:space="preserve"> przeciwpożarowych powinny mieć klasę odporności ogniowej (EI) wymaganą dla tych elementów. Dopuszcza się nieinstalowanie przepustów, dla pojedynczych rur instalacyjnych wodnych, kanalizacyjnych i ogrzewczych, wprowadzanych przez ściany i stropy do pomieszczeń higienicznosanitarnych.</w:t>
      </w:r>
    </w:p>
    <w:p w14:paraId="1BF20E23" w14:textId="77777777" w:rsidR="009276C2" w:rsidRPr="00D9421E" w:rsidRDefault="009276C2" w:rsidP="006B003C">
      <w:pPr>
        <w:spacing w:before="100" w:beforeAutospacing="1" w:line="276" w:lineRule="auto"/>
        <w:jc w:val="both"/>
      </w:pPr>
      <w:r w:rsidRPr="00D9421E">
        <w:t>Przepusty instalacyjne o średnicy większej niż 0,04 m, w ścianach i stropach pomieszczeń zamkniętych, dla których wymagana jest klasa odporności ogniowej jest nie niższa niż REI/EI 60, a niebędących elementami oddzielenia przeciwpożarowego, powinny mieć klasę odporności ogniowej (EI) ścian i stropów tego pomieszczenia. Przewody wentylacyjne i klimatyzacyjne w miejscu przejścia przez elementy oddzielenia p.poż. powinny być wyposażone w przeciwpożarowe klapy odcinające o klasie odporności ogniowej równej klasie odporności ogniowej elementu oddzielenia przeciwpożarowego z uwagi na EIS. Obecnie, przejścia instalacyjne i kanały wentylacyjne nie spełniają ww. warunków. Przejścia przez stropy należny uszczelnić systemowymi masami do przegród p.poż o wymaganej odporności ogniowej dla ścian i stropów REI 120, wg. wybranego producenta, wyroby muszą posiadać aktualne certyfikaty I atesty.</w:t>
      </w:r>
    </w:p>
    <w:p w14:paraId="301518E7" w14:textId="77777777" w:rsidR="009276C2" w:rsidRPr="00D9421E" w:rsidRDefault="009276C2" w:rsidP="006B003C">
      <w:pPr>
        <w:spacing w:line="276" w:lineRule="auto"/>
        <w:jc w:val="both"/>
        <w:rPr>
          <w:b/>
          <w:bCs/>
          <w:u w:val="single"/>
        </w:rPr>
      </w:pPr>
    </w:p>
    <w:p w14:paraId="346914A2" w14:textId="77777777" w:rsidR="009276C2" w:rsidRPr="00D9421E" w:rsidRDefault="009276C2" w:rsidP="009276C2">
      <w:pPr>
        <w:spacing w:line="276" w:lineRule="auto"/>
        <w:jc w:val="both"/>
        <w:rPr>
          <w:b/>
          <w:bCs/>
          <w:u w:val="single"/>
        </w:rPr>
      </w:pPr>
      <w:r w:rsidRPr="00D9421E">
        <w:rPr>
          <w:b/>
          <w:bCs/>
          <w:u w:val="single"/>
        </w:rPr>
        <w:t>7. Postanowienia formalne i prawne dotyczące wykonywanej dokumentacji projektowo</w:t>
      </w:r>
    </w:p>
    <w:p w14:paraId="3E4965F7" w14:textId="77777777" w:rsidR="009276C2" w:rsidRPr="00D9421E" w:rsidRDefault="009276C2" w:rsidP="009276C2">
      <w:pPr>
        <w:spacing w:line="276" w:lineRule="auto"/>
        <w:jc w:val="both"/>
        <w:rPr>
          <w:b/>
          <w:bCs/>
          <w:u w:val="single"/>
        </w:rPr>
      </w:pPr>
      <w:r w:rsidRPr="00D9421E">
        <w:rPr>
          <w:b/>
          <w:bCs/>
          <w:u w:val="single"/>
        </w:rPr>
        <w:t xml:space="preserve">     – kosztorysowej</w:t>
      </w:r>
    </w:p>
    <w:p w14:paraId="20D989C7" w14:textId="77777777" w:rsidR="009276C2" w:rsidRPr="00D9421E" w:rsidRDefault="009276C2" w:rsidP="009276C2">
      <w:pPr>
        <w:spacing w:line="276" w:lineRule="auto"/>
        <w:ind w:firstLine="284"/>
        <w:jc w:val="both"/>
      </w:pPr>
    </w:p>
    <w:p w14:paraId="548750FD" w14:textId="77777777" w:rsidR="009276C2" w:rsidRPr="00D9421E" w:rsidRDefault="009276C2" w:rsidP="009276C2">
      <w:pPr>
        <w:spacing w:line="276" w:lineRule="auto"/>
        <w:ind w:left="284"/>
        <w:jc w:val="both"/>
      </w:pPr>
      <w:r w:rsidRPr="00D9421E">
        <w:t>Dokumentację projektowo – kosztorysową, wykonaną zgodnie zasadami wiedzy technicznej, należy opracować w sposób zgodny w szczególności z nw. przepisami:</w:t>
      </w:r>
    </w:p>
    <w:p w14:paraId="586FE86F" w14:textId="77777777" w:rsidR="00F42BB0"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Ustawą z dnia 7 lipca 1994 r. Prawo Budowlane (z późniejszymi zmianami),</w:t>
      </w:r>
    </w:p>
    <w:p w14:paraId="26F9F9C6" w14:textId="342987CC" w:rsidR="00324B9A" w:rsidRPr="001D67E7" w:rsidRDefault="009276C2" w:rsidP="00D8329B">
      <w:pPr>
        <w:pStyle w:val="Akapitzlist"/>
        <w:numPr>
          <w:ilvl w:val="1"/>
          <w:numId w:val="126"/>
        </w:numPr>
        <w:spacing w:before="120"/>
        <w:jc w:val="both"/>
        <w:rPr>
          <w:rFonts w:ascii="Times New Roman" w:hAnsi="Times New Roman" w:cs="Times New Roman"/>
          <w:sz w:val="24"/>
          <w:szCs w:val="24"/>
        </w:rPr>
      </w:pPr>
      <w:r w:rsidRPr="001D67E7">
        <w:rPr>
          <w:rFonts w:ascii="Times New Roman" w:hAnsi="Times New Roman" w:cs="Times New Roman"/>
          <w:sz w:val="24"/>
          <w:szCs w:val="24"/>
        </w:rPr>
        <w:t xml:space="preserve">Ustawą z dnia 11 września 2019 r. – Prawo zamówień publicznych Dz.U. z 2022 r. poz. 1710 ze zm. </w:t>
      </w:r>
    </w:p>
    <w:p w14:paraId="69A10152"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041BE552"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lastRenderedPageBreak/>
        <w:t>Rozporządzeniem Ministra Infrastruktury z dnia 12 kwietnia 2002 r. w sprawie warunków technicznych, jakim powinny odpowiadać budynki i ich usytuowanie (Dz. U. 2002r, Nr.75 poz. 690) wraz z późniejszymi zmianami,</w:t>
      </w:r>
    </w:p>
    <w:p w14:paraId="5F6FD80F"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1824FDE0"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w:t>
      </w:r>
      <w:r w:rsidRPr="00324B9A">
        <w:rPr>
          <w:rFonts w:ascii="Times New Roman" w:hAnsi="Times New Roman" w:cs="Times New Roman"/>
          <w:sz w:val="24"/>
          <w:szCs w:val="24"/>
          <w:shd w:val="clear" w:color="auto" w:fill="FFFFFF"/>
        </w:rPr>
        <w:t>ozporządzeniem Ministra Transportu, Budownictwa i Gospodarki Morskiej z dnia 27.04.2012 r. w sprawie szczegółowego zakresu i formy projektu budowlanego (Dz.U. z 2012r. poz. 462),</w:t>
      </w:r>
    </w:p>
    <w:p w14:paraId="1069B66B"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Nauki i Szkolnictwa Wyższego z dnia 5 lipca 2007r. w sprawie bezpieczeństwa i higieny pracy w uczelniach (Dz. U. 2007 nr 128 poz. 897),</w:t>
      </w:r>
    </w:p>
    <w:p w14:paraId="61002EB0" w14:textId="5C284847" w:rsidR="009276C2"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Postanowieniami zawartymi w planie zagospodarowania przestrzennego.</w:t>
      </w:r>
    </w:p>
    <w:p w14:paraId="5F0BFDA3" w14:textId="77777777" w:rsidR="009276C2" w:rsidRPr="00D9421E" w:rsidRDefault="009276C2" w:rsidP="009276C2">
      <w:pPr>
        <w:spacing w:line="276" w:lineRule="auto"/>
        <w:jc w:val="both"/>
      </w:pPr>
    </w:p>
    <w:p w14:paraId="6A0E3F0A" w14:textId="77777777" w:rsidR="009276C2" w:rsidRPr="00D9421E" w:rsidRDefault="009276C2" w:rsidP="009276C2">
      <w:pPr>
        <w:pStyle w:val="Nagwek1"/>
        <w:spacing w:line="276" w:lineRule="auto"/>
        <w:rPr>
          <w:sz w:val="24"/>
          <w:szCs w:val="24"/>
        </w:rPr>
      </w:pPr>
    </w:p>
    <w:p w14:paraId="3F9540E5" w14:textId="77777777" w:rsidR="009276C2" w:rsidRPr="00D9421E" w:rsidRDefault="009276C2" w:rsidP="009276C2">
      <w:pPr>
        <w:pStyle w:val="Nagwek1"/>
        <w:spacing w:line="360" w:lineRule="auto"/>
        <w:rPr>
          <w:sz w:val="24"/>
          <w:szCs w:val="24"/>
        </w:rPr>
      </w:pPr>
      <w:r w:rsidRPr="00D9421E">
        <w:rPr>
          <w:sz w:val="24"/>
          <w:szCs w:val="24"/>
        </w:rPr>
        <w:t xml:space="preserve">ZAŁACZNIKI: </w:t>
      </w:r>
    </w:p>
    <w:p w14:paraId="5BE757FF" w14:textId="144E1BB3" w:rsidR="009276C2" w:rsidRPr="00D9421E" w:rsidRDefault="00051285" w:rsidP="009276C2">
      <w:r w:rsidRPr="00D9421E">
        <w:t xml:space="preserve">Zał. nr 1 - DS. BRATNIAK – </w:t>
      </w:r>
      <w:r w:rsidR="00324B9A">
        <w:t>P</w:t>
      </w:r>
      <w:r w:rsidRPr="00D9421E">
        <w:t>lan sytuacyjny</w:t>
      </w:r>
    </w:p>
    <w:p w14:paraId="35D9F2BF" w14:textId="13896431" w:rsidR="00051285" w:rsidRPr="00D9421E" w:rsidRDefault="00051285" w:rsidP="009276C2">
      <w:r w:rsidRPr="00D9421E">
        <w:t>Zał. nr 2 - DS. BRATNIAK – Instrukcja bezpieczeństwa pożarowego</w:t>
      </w:r>
    </w:p>
    <w:p w14:paraId="5B10A887" w14:textId="18D56E31" w:rsidR="00051285" w:rsidRPr="00D9421E" w:rsidRDefault="00051285" w:rsidP="009276C2">
      <w:r w:rsidRPr="00D9421E">
        <w:t xml:space="preserve">Zał. nr 3 –DS. BRATNIAK – Postanowienie MKWPSP </w:t>
      </w:r>
    </w:p>
    <w:p w14:paraId="140E9B99" w14:textId="4EF0FEBA" w:rsidR="00051285" w:rsidRPr="00D9421E" w:rsidRDefault="00051285" w:rsidP="009276C2">
      <w:r w:rsidRPr="00D9421E">
        <w:t>Zał. nr 4 –DS. BRATNIAK – Ekspertyza Techniczna Stanu Ochrony P</w:t>
      </w:r>
      <w:r w:rsidR="00483208">
        <w:t>poż.</w:t>
      </w:r>
    </w:p>
    <w:p w14:paraId="5527C46D" w14:textId="384B68DD" w:rsidR="009276C2" w:rsidRDefault="009276C2" w:rsidP="009276C2"/>
    <w:p w14:paraId="4002B243" w14:textId="77777777" w:rsidR="001D67E7" w:rsidRPr="00D9421E" w:rsidRDefault="001D67E7" w:rsidP="009276C2"/>
    <w:bookmarkEnd w:id="72"/>
    <w:p w14:paraId="2197245E" w14:textId="747E27A2" w:rsidR="00B93C44" w:rsidRDefault="00B93C44" w:rsidP="00483208">
      <w:pPr>
        <w:spacing w:line="360" w:lineRule="auto"/>
        <w:contextualSpacing/>
        <w:jc w:val="both"/>
      </w:pPr>
    </w:p>
    <w:p w14:paraId="26C3719B" w14:textId="32EA159C" w:rsidR="00724A88" w:rsidRDefault="00724A88" w:rsidP="00483208">
      <w:pPr>
        <w:spacing w:line="360" w:lineRule="auto"/>
        <w:contextualSpacing/>
        <w:jc w:val="both"/>
      </w:pPr>
    </w:p>
    <w:p w14:paraId="594BD464" w14:textId="4D1FEE8C" w:rsidR="00724A88" w:rsidRDefault="00724A88" w:rsidP="00483208">
      <w:pPr>
        <w:spacing w:line="360" w:lineRule="auto"/>
        <w:contextualSpacing/>
        <w:jc w:val="both"/>
      </w:pPr>
    </w:p>
    <w:p w14:paraId="5D0F521D" w14:textId="2FCE19E6" w:rsidR="00724A88" w:rsidRDefault="00724A88" w:rsidP="00483208">
      <w:pPr>
        <w:spacing w:line="360" w:lineRule="auto"/>
        <w:contextualSpacing/>
        <w:jc w:val="both"/>
      </w:pPr>
    </w:p>
    <w:p w14:paraId="10C44D98" w14:textId="55E18D2B" w:rsidR="00724A88" w:rsidRDefault="00724A88" w:rsidP="00483208">
      <w:pPr>
        <w:spacing w:line="360" w:lineRule="auto"/>
        <w:contextualSpacing/>
        <w:jc w:val="both"/>
      </w:pPr>
    </w:p>
    <w:p w14:paraId="48F1995D" w14:textId="77957074" w:rsidR="00724A88" w:rsidRDefault="00724A88" w:rsidP="00483208">
      <w:pPr>
        <w:spacing w:line="360" w:lineRule="auto"/>
        <w:contextualSpacing/>
        <w:jc w:val="both"/>
      </w:pPr>
    </w:p>
    <w:p w14:paraId="3B081305" w14:textId="3FCE6A7A" w:rsidR="00724A88" w:rsidRDefault="00724A88" w:rsidP="00483208">
      <w:pPr>
        <w:spacing w:line="360" w:lineRule="auto"/>
        <w:contextualSpacing/>
        <w:jc w:val="both"/>
      </w:pPr>
    </w:p>
    <w:p w14:paraId="6CD7A4FB" w14:textId="27E12925" w:rsidR="00724A88" w:rsidRDefault="00724A88" w:rsidP="00483208">
      <w:pPr>
        <w:spacing w:line="360" w:lineRule="auto"/>
        <w:contextualSpacing/>
        <w:jc w:val="both"/>
      </w:pPr>
    </w:p>
    <w:p w14:paraId="03F442F1" w14:textId="4CB8CA80" w:rsidR="00724A88" w:rsidRDefault="00724A88" w:rsidP="00483208">
      <w:pPr>
        <w:spacing w:line="360" w:lineRule="auto"/>
        <w:contextualSpacing/>
        <w:jc w:val="both"/>
      </w:pPr>
    </w:p>
    <w:p w14:paraId="683D7E1E" w14:textId="1A1C3B23" w:rsidR="00724A88" w:rsidRDefault="00724A88" w:rsidP="00483208">
      <w:pPr>
        <w:spacing w:line="360" w:lineRule="auto"/>
        <w:contextualSpacing/>
        <w:jc w:val="both"/>
      </w:pPr>
    </w:p>
    <w:p w14:paraId="48157951" w14:textId="7ADBFCD4" w:rsidR="00724A88" w:rsidRDefault="00724A88" w:rsidP="00483208">
      <w:pPr>
        <w:spacing w:line="360" w:lineRule="auto"/>
        <w:contextualSpacing/>
        <w:jc w:val="both"/>
      </w:pPr>
    </w:p>
    <w:p w14:paraId="647F3A23" w14:textId="7FE64AEB" w:rsidR="00724A88" w:rsidRDefault="00724A88" w:rsidP="00483208">
      <w:pPr>
        <w:spacing w:line="360" w:lineRule="auto"/>
        <w:contextualSpacing/>
        <w:jc w:val="both"/>
      </w:pPr>
    </w:p>
    <w:p w14:paraId="40D52364" w14:textId="4BBB7D48" w:rsidR="00724A88" w:rsidRDefault="00724A88" w:rsidP="00483208">
      <w:pPr>
        <w:spacing w:line="360" w:lineRule="auto"/>
        <w:contextualSpacing/>
        <w:jc w:val="both"/>
      </w:pPr>
    </w:p>
    <w:p w14:paraId="72C217B5" w14:textId="1B1471D1" w:rsidR="00724A88" w:rsidRDefault="00724A88" w:rsidP="00483208">
      <w:pPr>
        <w:spacing w:line="360" w:lineRule="auto"/>
        <w:contextualSpacing/>
        <w:jc w:val="both"/>
      </w:pPr>
    </w:p>
    <w:p w14:paraId="7A5F2A86" w14:textId="2FEF6173" w:rsidR="00724A88" w:rsidRDefault="00724A88" w:rsidP="00483208">
      <w:pPr>
        <w:spacing w:line="360" w:lineRule="auto"/>
        <w:contextualSpacing/>
        <w:jc w:val="both"/>
      </w:pPr>
    </w:p>
    <w:p w14:paraId="0D7A3B8B" w14:textId="254AF0E8" w:rsidR="00724A88" w:rsidRDefault="00724A88" w:rsidP="00483208">
      <w:pPr>
        <w:spacing w:line="360" w:lineRule="auto"/>
        <w:contextualSpacing/>
        <w:jc w:val="both"/>
      </w:pPr>
    </w:p>
    <w:p w14:paraId="7C35A40B" w14:textId="039E2C79" w:rsidR="00524751" w:rsidRDefault="00524751" w:rsidP="00524751">
      <w:pPr>
        <w:tabs>
          <w:tab w:val="center" w:pos="4536"/>
          <w:tab w:val="right" w:pos="9072"/>
        </w:tabs>
        <w:jc w:val="center"/>
        <w:rPr>
          <w:b/>
          <w:color w:val="2E74B5" w:themeColor="accent5" w:themeShade="BF"/>
          <w:sz w:val="28"/>
          <w:szCs w:val="28"/>
        </w:rPr>
      </w:pPr>
      <w:r>
        <w:rPr>
          <w:b/>
          <w:color w:val="2E74B5" w:themeColor="accent5" w:themeShade="BF"/>
          <w:sz w:val="28"/>
          <w:szCs w:val="28"/>
        </w:rPr>
        <w:br w:type="page"/>
      </w:r>
      <w:r w:rsidRPr="00524751">
        <w:rPr>
          <w:b/>
          <w:color w:val="2E74B5" w:themeColor="accent5" w:themeShade="BF"/>
          <w:sz w:val="28"/>
          <w:szCs w:val="28"/>
        </w:rPr>
        <w:lastRenderedPageBreak/>
        <w:t>Część I</w:t>
      </w:r>
      <w:r>
        <w:rPr>
          <w:b/>
          <w:color w:val="2E74B5" w:themeColor="accent5" w:themeShade="BF"/>
          <w:sz w:val="28"/>
          <w:szCs w:val="28"/>
        </w:rPr>
        <w:t>I</w:t>
      </w:r>
    </w:p>
    <w:p w14:paraId="30E3448A" w14:textId="77777777" w:rsid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 xml:space="preserve"> </w:t>
      </w:r>
    </w:p>
    <w:p w14:paraId="19C9366E" w14:textId="7E647948" w:rsidR="00524751" w:rsidRP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 xml:space="preserve">Opracowanie dokumentacji projektowej dostosowującej budynek Domu Studenckiego Politechniki Warszawskiej „MUSZELKA” przy ul. Grójeckiej 39, </w:t>
      </w:r>
      <w:r w:rsidRPr="00524751">
        <w:rPr>
          <w:b/>
          <w:color w:val="2E74B5" w:themeColor="accent5" w:themeShade="BF"/>
          <w:sz w:val="28"/>
          <w:szCs w:val="28"/>
        </w:rPr>
        <w:br/>
        <w:t>02-031 Warszawa do przepisów przeciwpożarowych.</w:t>
      </w:r>
    </w:p>
    <w:p w14:paraId="4A30257F" w14:textId="77777777" w:rsidR="009276C2" w:rsidRPr="00D9421E" w:rsidRDefault="009276C2" w:rsidP="00A23BFD">
      <w:pPr>
        <w:pStyle w:val="Akapitzlist"/>
        <w:tabs>
          <w:tab w:val="center" w:pos="4536"/>
          <w:tab w:val="right" w:pos="9072"/>
        </w:tabs>
        <w:ind w:left="0"/>
        <w:jc w:val="both"/>
        <w:rPr>
          <w:rFonts w:ascii="Times New Roman" w:hAnsi="Times New Roman" w:cs="Times New Roman"/>
          <w:b/>
          <w:color w:val="0070C0"/>
          <w:sz w:val="24"/>
          <w:szCs w:val="24"/>
        </w:rPr>
      </w:pPr>
    </w:p>
    <w:p w14:paraId="611CB52B" w14:textId="220318CD" w:rsidR="009276C2" w:rsidRPr="00D9421E" w:rsidRDefault="009276C2" w:rsidP="00A23BFD">
      <w:pPr>
        <w:tabs>
          <w:tab w:val="center" w:pos="4536"/>
          <w:tab w:val="right" w:pos="9072"/>
        </w:tabs>
        <w:jc w:val="both"/>
        <w:rPr>
          <w:b/>
        </w:rPr>
      </w:pPr>
    </w:p>
    <w:p w14:paraId="1F57AFA2" w14:textId="77777777" w:rsidR="00A23BFD" w:rsidRPr="00D9421E" w:rsidRDefault="00A23BFD" w:rsidP="00A23BFD">
      <w:pPr>
        <w:keepNext/>
        <w:spacing w:line="276" w:lineRule="auto"/>
        <w:jc w:val="both"/>
        <w:outlineLvl w:val="0"/>
        <w:rPr>
          <w:rFonts w:eastAsia="Calibri"/>
          <w:b/>
          <w:u w:val="single"/>
        </w:rPr>
      </w:pPr>
      <w:r w:rsidRPr="00D9421E">
        <w:rPr>
          <w:rFonts w:eastAsia="Calibri"/>
          <w:b/>
          <w:lang w:val="x-none"/>
        </w:rPr>
        <w:t>1.</w:t>
      </w:r>
      <w:r w:rsidRPr="00D9421E">
        <w:rPr>
          <w:rFonts w:eastAsia="Calibri"/>
          <w:b/>
          <w:lang w:val="x-none"/>
        </w:rPr>
        <w:tab/>
      </w:r>
      <w:r w:rsidRPr="00D9421E">
        <w:rPr>
          <w:rFonts w:eastAsia="Calibri"/>
          <w:b/>
          <w:u w:val="single"/>
          <w:lang w:val="x-none"/>
        </w:rPr>
        <w:t xml:space="preserve">Część opisowa </w:t>
      </w:r>
    </w:p>
    <w:p w14:paraId="01F99EB7" w14:textId="77777777" w:rsidR="00A23BFD" w:rsidRPr="00D9421E" w:rsidRDefault="00A23BFD" w:rsidP="00A23BFD">
      <w:pPr>
        <w:spacing w:line="276" w:lineRule="auto"/>
        <w:jc w:val="both"/>
        <w:rPr>
          <w:rFonts w:eastAsia="Calibri"/>
        </w:rPr>
      </w:pPr>
    </w:p>
    <w:p w14:paraId="604A832F" w14:textId="77777777" w:rsidR="00A23BFD" w:rsidRPr="00D9421E" w:rsidRDefault="00A23BFD" w:rsidP="00A23BFD">
      <w:pPr>
        <w:keepNext/>
        <w:spacing w:line="276" w:lineRule="auto"/>
        <w:jc w:val="both"/>
        <w:outlineLvl w:val="1"/>
        <w:rPr>
          <w:rFonts w:eastAsia="Calibri"/>
          <w:b/>
          <w:bCs/>
          <w:iCs/>
          <w:u w:val="single"/>
          <w:lang w:eastAsia="x-none"/>
        </w:rPr>
      </w:pPr>
      <w:r w:rsidRPr="00D9421E">
        <w:rPr>
          <w:rFonts w:eastAsia="Calibri"/>
          <w:b/>
          <w:bCs/>
          <w:iCs/>
          <w:lang w:val="x-none" w:eastAsia="x-none"/>
        </w:rPr>
        <w:t>1.1</w:t>
      </w:r>
      <w:r w:rsidRPr="00D9421E">
        <w:rPr>
          <w:rFonts w:eastAsia="Calibri"/>
          <w:b/>
          <w:bCs/>
          <w:iCs/>
          <w:lang w:eastAsia="x-none"/>
        </w:rPr>
        <w:t>.</w:t>
      </w:r>
      <w:r w:rsidRPr="00D9421E">
        <w:rPr>
          <w:rFonts w:eastAsia="Calibri"/>
          <w:b/>
          <w:bCs/>
          <w:iCs/>
          <w:lang w:val="x-none" w:eastAsia="x-none"/>
        </w:rPr>
        <w:tab/>
      </w:r>
      <w:r w:rsidRPr="00D9421E">
        <w:rPr>
          <w:rFonts w:eastAsia="Calibri"/>
          <w:b/>
          <w:bCs/>
          <w:iCs/>
          <w:u w:val="single"/>
          <w:lang w:val="x-none" w:eastAsia="x-none"/>
        </w:rPr>
        <w:t xml:space="preserve">Słownik użytych pojęć </w:t>
      </w:r>
    </w:p>
    <w:p w14:paraId="25977E77" w14:textId="77777777" w:rsidR="00A23BFD" w:rsidRPr="00D9421E" w:rsidRDefault="00A23BFD" w:rsidP="00A23BFD">
      <w:pPr>
        <w:spacing w:line="276" w:lineRule="auto"/>
        <w:jc w:val="both"/>
        <w:rPr>
          <w:rFonts w:eastAsia="Calibri"/>
          <w:lang w:eastAsia="x-none"/>
        </w:rPr>
      </w:pPr>
    </w:p>
    <w:p w14:paraId="3FDB6449" w14:textId="77777777" w:rsidR="00A23BFD" w:rsidRPr="00D9421E" w:rsidRDefault="00A23BFD" w:rsidP="00A23BFD">
      <w:pPr>
        <w:spacing w:line="360" w:lineRule="auto"/>
        <w:jc w:val="both"/>
        <w:rPr>
          <w:rFonts w:eastAsia="Calibri"/>
        </w:rPr>
      </w:pPr>
      <w:r w:rsidRPr="00D9421E">
        <w:rPr>
          <w:rFonts w:eastAsia="Calibri"/>
          <w:b/>
          <w:bCs/>
        </w:rPr>
        <w:t>Zamawiający</w:t>
      </w:r>
      <w:r w:rsidRPr="00D9421E">
        <w:rPr>
          <w:rFonts w:eastAsia="Calibri"/>
        </w:rPr>
        <w:t xml:space="preserve"> – Politechnika Warszawska Plac Politechniki 1, 00-661 Warszawa</w:t>
      </w:r>
    </w:p>
    <w:p w14:paraId="5EA3222E" w14:textId="77777777" w:rsidR="00A23BFD" w:rsidRPr="00D9421E" w:rsidRDefault="00A23BFD" w:rsidP="00A23BFD">
      <w:pPr>
        <w:spacing w:line="360" w:lineRule="auto"/>
        <w:rPr>
          <w:rFonts w:eastAsia="Calibri"/>
        </w:rPr>
      </w:pPr>
      <w:r w:rsidRPr="00D9421E">
        <w:rPr>
          <w:rFonts w:eastAsia="Calibri"/>
          <w:b/>
          <w:bCs/>
        </w:rPr>
        <w:t>Miejsce dotyczące wykonania dokumentacji</w:t>
      </w:r>
      <w:r w:rsidRPr="00D9421E">
        <w:rPr>
          <w:rFonts w:eastAsia="Calibri"/>
          <w:bCs/>
        </w:rPr>
        <w:t xml:space="preserve"> </w:t>
      </w:r>
      <w:r w:rsidRPr="00D9421E">
        <w:rPr>
          <w:rFonts w:eastAsia="Calibri"/>
        </w:rPr>
        <w:t xml:space="preserve"> – Dom Studencki Politechniki Warszawskiej „Muszelka”, ul. Grójecka 39, 02-031Warszawa</w:t>
      </w:r>
    </w:p>
    <w:p w14:paraId="33631A80" w14:textId="77777777" w:rsidR="00A23BFD" w:rsidRPr="00D9421E" w:rsidRDefault="00A23BFD" w:rsidP="00A23BFD">
      <w:pPr>
        <w:spacing w:line="360" w:lineRule="auto"/>
        <w:jc w:val="both"/>
        <w:rPr>
          <w:rFonts w:eastAsia="Calibri"/>
        </w:rPr>
      </w:pPr>
      <w:r w:rsidRPr="00D9421E">
        <w:rPr>
          <w:rFonts w:eastAsia="Calibri"/>
          <w:b/>
          <w:bCs/>
        </w:rPr>
        <w:t>Wykonawca</w:t>
      </w:r>
      <w:r w:rsidRPr="00D9421E">
        <w:rPr>
          <w:rFonts w:eastAsia="Calibri"/>
        </w:rPr>
        <w:t xml:space="preserve"> - podmiot prawny, wyłoniony w wyniku postępowania przetargowego w oparciu </w:t>
      </w:r>
    </w:p>
    <w:p w14:paraId="7BFC6787" w14:textId="77777777" w:rsidR="00A23BFD" w:rsidRPr="00D9421E" w:rsidRDefault="00A23BFD" w:rsidP="00A23BFD">
      <w:pPr>
        <w:spacing w:line="360" w:lineRule="auto"/>
        <w:jc w:val="both"/>
        <w:rPr>
          <w:rFonts w:eastAsia="Calibri"/>
        </w:rPr>
      </w:pPr>
      <w:r w:rsidRPr="00D9421E">
        <w:rPr>
          <w:rFonts w:eastAsia="Calibri"/>
        </w:rPr>
        <w:t xml:space="preserve">o ustawę Prawo Zamówień Publicznych. Wykonawca zrealizuje prace projektowe wraz z niezbędnymi uzgodnieniami. </w:t>
      </w:r>
    </w:p>
    <w:p w14:paraId="1D1CADBE" w14:textId="77777777" w:rsidR="00A23BFD" w:rsidRPr="00D9421E" w:rsidRDefault="00A23BFD" w:rsidP="00A23BFD">
      <w:pPr>
        <w:spacing w:line="360" w:lineRule="auto"/>
        <w:jc w:val="both"/>
        <w:rPr>
          <w:rFonts w:eastAsia="Calibri"/>
        </w:rPr>
      </w:pPr>
      <w:r w:rsidRPr="00D9421E">
        <w:rPr>
          <w:rFonts w:eastAsia="Calibri"/>
          <w:b/>
          <w:bCs/>
        </w:rPr>
        <w:t>Obiekt</w:t>
      </w:r>
      <w:r w:rsidRPr="00D9421E">
        <w:rPr>
          <w:rFonts w:eastAsia="Calibri"/>
        </w:rPr>
        <w:t xml:space="preserve"> – budynek, dla którego ma być wykonana dokumentacja.</w:t>
      </w:r>
    </w:p>
    <w:p w14:paraId="704203B3" w14:textId="77777777" w:rsidR="00A23BFD" w:rsidRPr="00D9421E" w:rsidRDefault="00A23BFD" w:rsidP="00A23BFD">
      <w:pPr>
        <w:spacing w:line="360" w:lineRule="auto"/>
        <w:jc w:val="both"/>
        <w:rPr>
          <w:rFonts w:eastAsia="Calibri"/>
        </w:rPr>
      </w:pPr>
      <w:r w:rsidRPr="00D9421E">
        <w:rPr>
          <w:rFonts w:eastAsia="Calibri"/>
          <w:b/>
          <w:bCs/>
        </w:rPr>
        <w:t>Oferta Przetargowa</w:t>
      </w:r>
      <w:r w:rsidRPr="00D9421E">
        <w:rPr>
          <w:rFonts w:eastAsia="Calibri"/>
        </w:rPr>
        <w:t xml:space="preserve"> - oznacza Formularz Oferty i wszystkie inne dokumenty, które Wykonawca powinien dostarczyć wraz z Formularzem Oferty.</w:t>
      </w:r>
    </w:p>
    <w:p w14:paraId="2F94D447" w14:textId="77777777" w:rsidR="00A23BFD" w:rsidRPr="00D9421E" w:rsidRDefault="00A23BFD" w:rsidP="00A23BFD">
      <w:pPr>
        <w:spacing w:line="360" w:lineRule="auto"/>
        <w:jc w:val="both"/>
        <w:rPr>
          <w:rFonts w:eastAsia="Calibri"/>
        </w:rPr>
      </w:pPr>
      <w:r w:rsidRPr="00D9421E">
        <w:rPr>
          <w:rFonts w:eastAsia="Calibri"/>
          <w:b/>
          <w:bCs/>
        </w:rPr>
        <w:t>Cena Ofertowa</w:t>
      </w:r>
      <w:r w:rsidRPr="00D9421E">
        <w:rPr>
          <w:rFonts w:eastAsia="Calibri"/>
        </w:rPr>
        <w:t xml:space="preserve"> — oznacza cenę ofertową brutto (zawiera podatek VAT).</w:t>
      </w:r>
    </w:p>
    <w:p w14:paraId="7BA07125" w14:textId="77777777" w:rsidR="00A23BFD" w:rsidRPr="00D9421E" w:rsidRDefault="00A23BFD" w:rsidP="00A23BFD">
      <w:pPr>
        <w:spacing w:line="360" w:lineRule="auto"/>
        <w:jc w:val="both"/>
        <w:rPr>
          <w:rFonts w:eastAsia="Calibri"/>
        </w:rPr>
      </w:pPr>
      <w:r w:rsidRPr="00D9421E">
        <w:rPr>
          <w:rFonts w:eastAsia="Calibri"/>
          <w:b/>
          <w:bCs/>
        </w:rPr>
        <w:t>Roboty</w:t>
      </w:r>
      <w:r w:rsidRPr="00D9421E">
        <w:rPr>
          <w:rFonts w:eastAsia="Calibri"/>
        </w:rPr>
        <w:t xml:space="preserve"> - oznaczają roboty projektowe z realizacją zadania. </w:t>
      </w:r>
    </w:p>
    <w:p w14:paraId="552191F9" w14:textId="77777777" w:rsidR="00A23BFD" w:rsidRPr="00D9421E" w:rsidRDefault="00A23BFD" w:rsidP="00A23BFD">
      <w:pPr>
        <w:spacing w:line="360" w:lineRule="auto"/>
        <w:jc w:val="both"/>
        <w:rPr>
          <w:rFonts w:eastAsia="Calibri"/>
        </w:rPr>
      </w:pPr>
      <w:r w:rsidRPr="00D9421E">
        <w:rPr>
          <w:rFonts w:eastAsia="Calibri"/>
          <w:b/>
          <w:bCs/>
        </w:rPr>
        <w:t>Projekt Wykonawczy</w:t>
      </w:r>
      <w:r w:rsidRPr="00D9421E">
        <w:rPr>
          <w:rFonts w:eastAsia="Calibri"/>
        </w:rPr>
        <w:t xml:space="preserve"> - oznacza wymaganą dokumentację projektową składającą się z dokumentacji rysunkowej wykonanej w skali odpowiedniej do analizowanych robót oraz niezbędnego opisu. </w:t>
      </w:r>
    </w:p>
    <w:p w14:paraId="03E9EF47" w14:textId="77777777" w:rsidR="00A23BFD" w:rsidRPr="00D9421E" w:rsidRDefault="00A23BFD" w:rsidP="00A23BFD">
      <w:pPr>
        <w:spacing w:line="360" w:lineRule="auto"/>
        <w:jc w:val="both"/>
        <w:rPr>
          <w:rFonts w:eastAsia="Calibri"/>
        </w:rPr>
      </w:pPr>
      <w:r w:rsidRPr="00D9421E">
        <w:rPr>
          <w:rFonts w:eastAsia="Calibri"/>
        </w:rPr>
        <w:t>W dokumentacji tego typu każdy element powinien być precyzyjnie zwymiarowany, a detale przedstawione tak, aby nie doszło do pomyłki podczas wykonywania prac.</w:t>
      </w:r>
    </w:p>
    <w:p w14:paraId="408D26E6" w14:textId="77777777" w:rsidR="00A23BFD" w:rsidRPr="00D9421E" w:rsidRDefault="00A23BFD" w:rsidP="00A23BFD">
      <w:pPr>
        <w:spacing w:line="360" w:lineRule="auto"/>
        <w:jc w:val="both"/>
        <w:rPr>
          <w:rFonts w:eastAsia="Calibri"/>
        </w:rPr>
      </w:pPr>
      <w:r w:rsidRPr="00D9421E">
        <w:rPr>
          <w:rFonts w:eastAsia="Calibri"/>
          <w:b/>
          <w:bCs/>
        </w:rPr>
        <w:t>Prawo Budowlane</w:t>
      </w:r>
      <w:r w:rsidRPr="00D9421E">
        <w:rPr>
          <w:rFonts w:eastAsia="Calibri"/>
        </w:rPr>
        <w:t xml:space="preserve"> - oznacza ustawę z dnia 7 lipca 1994 roku wraz z późniejszymi zmianami i towarzyszącymi rozporządzeniami, regulującą działalność budowlaną obejmującą projektowanie, budowę, utrzymanie i rozbiórki obiektów budowlanych oraz określającą zasady działania organów administracji publicznej w tych dziedzinach.</w:t>
      </w:r>
    </w:p>
    <w:p w14:paraId="021A1090" w14:textId="77777777" w:rsidR="00A23BFD" w:rsidRPr="00D9421E" w:rsidRDefault="00A23BFD" w:rsidP="00A23BFD">
      <w:pPr>
        <w:spacing w:line="360" w:lineRule="auto"/>
        <w:jc w:val="both"/>
        <w:rPr>
          <w:rFonts w:eastAsia="Calibri"/>
        </w:rPr>
      </w:pPr>
      <w:r w:rsidRPr="00D9421E">
        <w:rPr>
          <w:rFonts w:eastAsia="Calibri"/>
          <w:b/>
          <w:bCs/>
        </w:rPr>
        <w:t>SWZ</w:t>
      </w:r>
      <w:r w:rsidRPr="00D9421E">
        <w:rPr>
          <w:rFonts w:eastAsia="Calibri"/>
        </w:rPr>
        <w:t xml:space="preserve"> — specyfikacja warunków zamówienia</w:t>
      </w:r>
    </w:p>
    <w:p w14:paraId="3CFA10F8" w14:textId="77777777" w:rsidR="00A23BFD" w:rsidRPr="00D9421E" w:rsidRDefault="00A23BFD" w:rsidP="00A23BFD">
      <w:pPr>
        <w:spacing w:line="276" w:lineRule="auto"/>
        <w:jc w:val="both"/>
        <w:rPr>
          <w:rFonts w:eastAsia="Calibri"/>
        </w:rPr>
      </w:pPr>
    </w:p>
    <w:p w14:paraId="27D2B8C7" w14:textId="658EA7AD" w:rsidR="00A23BFD" w:rsidRDefault="00A23BFD" w:rsidP="00A23BFD">
      <w:pPr>
        <w:spacing w:line="276" w:lineRule="auto"/>
        <w:jc w:val="both"/>
        <w:rPr>
          <w:rFonts w:eastAsia="Calibri"/>
        </w:rPr>
      </w:pPr>
    </w:p>
    <w:p w14:paraId="2CC378CE" w14:textId="29FEC4CD" w:rsidR="00483208" w:rsidRDefault="00483208" w:rsidP="00A23BFD">
      <w:pPr>
        <w:spacing w:line="276" w:lineRule="auto"/>
        <w:jc w:val="both"/>
        <w:rPr>
          <w:rFonts w:eastAsia="Calibri"/>
        </w:rPr>
      </w:pPr>
    </w:p>
    <w:p w14:paraId="2DD0ADE3" w14:textId="39ABA6E5" w:rsidR="00FE7203" w:rsidRDefault="00FE7203" w:rsidP="00A23BFD">
      <w:pPr>
        <w:spacing w:line="276" w:lineRule="auto"/>
        <w:jc w:val="both"/>
        <w:rPr>
          <w:rFonts w:eastAsia="Calibri"/>
        </w:rPr>
      </w:pPr>
    </w:p>
    <w:p w14:paraId="092E7955" w14:textId="56F1790F" w:rsidR="00FE7203" w:rsidRDefault="00FE7203" w:rsidP="00A23BFD">
      <w:pPr>
        <w:spacing w:line="276" w:lineRule="auto"/>
        <w:jc w:val="both"/>
        <w:rPr>
          <w:rFonts w:eastAsia="Calibri"/>
        </w:rPr>
      </w:pPr>
    </w:p>
    <w:p w14:paraId="08BE23B9" w14:textId="77777777" w:rsidR="00FE7203" w:rsidRPr="00D9421E" w:rsidRDefault="00FE7203" w:rsidP="00A23BFD">
      <w:pPr>
        <w:spacing w:line="276" w:lineRule="auto"/>
        <w:jc w:val="both"/>
        <w:rPr>
          <w:rFonts w:eastAsia="Calibri"/>
        </w:rPr>
      </w:pPr>
    </w:p>
    <w:p w14:paraId="5A077332" w14:textId="77777777" w:rsidR="00A23BFD" w:rsidRPr="00D9421E" w:rsidRDefault="00A23BFD" w:rsidP="00A23BFD">
      <w:pPr>
        <w:spacing w:line="276" w:lineRule="auto"/>
        <w:jc w:val="both"/>
        <w:rPr>
          <w:rFonts w:eastAsia="Calibri"/>
        </w:rPr>
      </w:pPr>
    </w:p>
    <w:p w14:paraId="6ADB3B40" w14:textId="77777777" w:rsidR="00A23BFD" w:rsidRPr="00D9421E" w:rsidRDefault="00A23BFD" w:rsidP="00A23BFD">
      <w:pPr>
        <w:spacing w:line="276" w:lineRule="auto"/>
        <w:jc w:val="both"/>
        <w:rPr>
          <w:rFonts w:eastAsia="Calibri"/>
          <w:b/>
          <w:color w:val="000000"/>
        </w:rPr>
      </w:pPr>
      <w:r w:rsidRPr="00D9421E">
        <w:rPr>
          <w:rFonts w:eastAsia="Calibri"/>
          <w:b/>
          <w:color w:val="000000"/>
        </w:rPr>
        <w:lastRenderedPageBreak/>
        <w:t xml:space="preserve">1.2. </w:t>
      </w:r>
      <w:r w:rsidRPr="00D9421E">
        <w:rPr>
          <w:rFonts w:eastAsia="Calibri"/>
          <w:b/>
          <w:color w:val="000000"/>
          <w:u w:val="single"/>
        </w:rPr>
        <w:t>Przedmiot zamówienia</w:t>
      </w:r>
      <w:r w:rsidRPr="00D9421E">
        <w:rPr>
          <w:rFonts w:eastAsia="Calibri"/>
          <w:b/>
          <w:color w:val="000000"/>
        </w:rPr>
        <w:t xml:space="preserve"> </w:t>
      </w:r>
    </w:p>
    <w:p w14:paraId="777CEA47" w14:textId="77777777" w:rsidR="00A23BFD" w:rsidRPr="00D9421E" w:rsidRDefault="00A23BFD" w:rsidP="00A23BFD">
      <w:pPr>
        <w:spacing w:line="276" w:lineRule="auto"/>
        <w:jc w:val="both"/>
        <w:rPr>
          <w:rFonts w:eastAsia="Calibri"/>
          <w:b/>
          <w:color w:val="000000"/>
        </w:rPr>
      </w:pPr>
    </w:p>
    <w:p w14:paraId="0E349284" w14:textId="77777777" w:rsidR="00A23BFD" w:rsidRPr="00D9421E" w:rsidRDefault="00A23BFD" w:rsidP="00A23BFD">
      <w:pPr>
        <w:spacing w:line="276" w:lineRule="auto"/>
        <w:rPr>
          <w:rFonts w:eastAsia="Calibri"/>
          <w:b/>
          <w:color w:val="000000"/>
        </w:rPr>
      </w:pPr>
      <w:r w:rsidRPr="00D9421E">
        <w:rPr>
          <w:rFonts w:eastAsia="Calibri"/>
        </w:rPr>
        <w:t xml:space="preserve">Przedmiotem zamówienia jest sporządzenie dokumentacji projektowo-kosztorysowej </w:t>
      </w:r>
      <w:r w:rsidRPr="00D9421E">
        <w:rPr>
          <w:rFonts w:eastAsia="Calibri"/>
          <w:color w:val="17181A"/>
        </w:rPr>
        <w:t xml:space="preserve">dostosowującej budynek </w:t>
      </w:r>
      <w:r w:rsidRPr="00D9421E">
        <w:rPr>
          <w:rFonts w:eastAsia="Calibri"/>
        </w:rPr>
        <w:t xml:space="preserve">Domu Studenckiego Politechniki Warszawskiej „Muszelka”, ul. Grójecka 39, 02-031 Warszaw </w:t>
      </w:r>
      <w:r w:rsidRPr="00D9421E">
        <w:rPr>
          <w:rFonts w:eastAsia="Calibri"/>
          <w:color w:val="17181A"/>
        </w:rPr>
        <w:t>do przepisów przeciwpożarowych.</w:t>
      </w:r>
    </w:p>
    <w:p w14:paraId="11E59B03" w14:textId="77777777" w:rsidR="00A23BFD" w:rsidRPr="00D9421E" w:rsidRDefault="00A23BFD" w:rsidP="00A23BFD">
      <w:pPr>
        <w:spacing w:line="276" w:lineRule="auto"/>
        <w:jc w:val="both"/>
        <w:rPr>
          <w:rFonts w:eastAsia="Calibri"/>
          <w:b/>
          <w:color w:val="000000"/>
        </w:rPr>
      </w:pPr>
    </w:p>
    <w:p w14:paraId="30787963" w14:textId="77777777" w:rsidR="00A23BFD" w:rsidRPr="00D9421E" w:rsidRDefault="00A23BFD" w:rsidP="00A23BFD">
      <w:pPr>
        <w:spacing w:line="276" w:lineRule="auto"/>
        <w:jc w:val="both"/>
        <w:rPr>
          <w:rFonts w:eastAsia="Calibri"/>
          <w:b/>
          <w:color w:val="000000"/>
          <w:u w:val="single"/>
        </w:rPr>
      </w:pPr>
      <w:r w:rsidRPr="00D9421E">
        <w:rPr>
          <w:rFonts w:eastAsia="Calibri"/>
          <w:b/>
          <w:color w:val="000000"/>
        </w:rPr>
        <w:t xml:space="preserve">1.3  </w:t>
      </w:r>
      <w:r w:rsidRPr="00D9421E">
        <w:rPr>
          <w:rFonts w:eastAsia="Calibri"/>
          <w:b/>
          <w:color w:val="000000"/>
          <w:u w:val="single"/>
        </w:rPr>
        <w:t>Lokalizacja budynku</w:t>
      </w:r>
    </w:p>
    <w:p w14:paraId="18D5A6C1" w14:textId="77777777" w:rsidR="00A23BFD" w:rsidRPr="00D9421E" w:rsidRDefault="00A23BFD" w:rsidP="00A23BFD">
      <w:pPr>
        <w:spacing w:line="276" w:lineRule="auto"/>
        <w:jc w:val="both"/>
        <w:rPr>
          <w:rFonts w:eastAsia="Calibri"/>
          <w:b/>
          <w:color w:val="000000"/>
        </w:rPr>
      </w:pPr>
    </w:p>
    <w:p w14:paraId="576B0125" w14:textId="77777777" w:rsidR="00A23BFD" w:rsidRPr="00D9421E" w:rsidRDefault="00A23BFD" w:rsidP="00A23BFD">
      <w:pPr>
        <w:spacing w:line="276" w:lineRule="auto"/>
        <w:rPr>
          <w:rFonts w:eastAsia="Calibri"/>
        </w:rPr>
      </w:pPr>
      <w:r w:rsidRPr="00D9421E">
        <w:rPr>
          <w:rFonts w:eastAsia="Calibri"/>
          <w:color w:val="17181A"/>
        </w:rPr>
        <w:t xml:space="preserve">Budynek </w:t>
      </w:r>
      <w:r w:rsidRPr="00D9421E">
        <w:rPr>
          <w:rFonts w:eastAsia="Calibri"/>
        </w:rPr>
        <w:t xml:space="preserve">Domu Studenckiego Politechniki Warszawskiej „Muszelka” znajduje się przy </w:t>
      </w:r>
    </w:p>
    <w:p w14:paraId="3F17C9C6" w14:textId="77777777" w:rsidR="00A23BFD" w:rsidRPr="00D9421E" w:rsidRDefault="00A23BFD" w:rsidP="00A23BFD">
      <w:pPr>
        <w:spacing w:line="276" w:lineRule="auto"/>
        <w:rPr>
          <w:rFonts w:eastAsia="Calibri"/>
          <w:color w:val="000000"/>
        </w:rPr>
      </w:pPr>
      <w:r w:rsidRPr="00D9421E">
        <w:rPr>
          <w:rFonts w:eastAsia="Calibri"/>
        </w:rPr>
        <w:t>ul. Grójecka 39 w Warszawie.</w:t>
      </w:r>
    </w:p>
    <w:p w14:paraId="0EA488E6" w14:textId="77777777" w:rsidR="00A23BFD" w:rsidRPr="00D9421E" w:rsidRDefault="00A23BFD" w:rsidP="00A23BFD">
      <w:pPr>
        <w:spacing w:line="276" w:lineRule="auto"/>
        <w:ind w:firstLine="284"/>
        <w:rPr>
          <w:rFonts w:eastAsia="Calibri"/>
          <w:color w:val="000000"/>
        </w:rPr>
      </w:pPr>
    </w:p>
    <w:p w14:paraId="59249C78" w14:textId="77777777" w:rsidR="00A23BFD" w:rsidRPr="00D9421E" w:rsidRDefault="00A23BFD" w:rsidP="00A23BFD">
      <w:pPr>
        <w:spacing w:line="276" w:lineRule="auto"/>
        <w:ind w:firstLine="284"/>
        <w:jc w:val="both"/>
        <w:rPr>
          <w:rFonts w:eastAsia="Calibri"/>
          <w:color w:val="000000"/>
        </w:rPr>
      </w:pPr>
    </w:p>
    <w:p w14:paraId="6C939B48" w14:textId="0988563B" w:rsidR="00A23BFD" w:rsidRPr="00D9421E" w:rsidRDefault="00A23BFD" w:rsidP="00A23BFD">
      <w:pPr>
        <w:spacing w:line="276" w:lineRule="auto"/>
        <w:ind w:firstLine="284"/>
        <w:jc w:val="both"/>
        <w:rPr>
          <w:rFonts w:eastAsia="Calibri"/>
        </w:rPr>
      </w:pPr>
      <w:r w:rsidRPr="00D9421E">
        <w:rPr>
          <w:rFonts w:eastAsia="Calibri"/>
          <w:noProof/>
        </w:rPr>
        <w:drawing>
          <wp:inline distT="0" distB="0" distL="0" distR="0" wp14:anchorId="650F681D" wp14:editId="6DE55F26">
            <wp:extent cx="5730846" cy="4023697"/>
            <wp:effectExtent l="0" t="0" r="3810" b="0"/>
            <wp:docPr id="6" name="Obraz 6" descr="PZT-01 Plan sytu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ZT-01 Plan sytuacyjn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1795" cy="4031385"/>
                    </a:xfrm>
                    <a:prstGeom prst="rect">
                      <a:avLst/>
                    </a:prstGeom>
                    <a:noFill/>
                    <a:ln>
                      <a:noFill/>
                    </a:ln>
                  </pic:spPr>
                </pic:pic>
              </a:graphicData>
            </a:graphic>
          </wp:inline>
        </w:drawing>
      </w:r>
    </w:p>
    <w:p w14:paraId="75B90460" w14:textId="77777777" w:rsidR="00A23BFD" w:rsidRPr="00D9421E" w:rsidRDefault="00A23BFD" w:rsidP="00A23BFD">
      <w:pPr>
        <w:spacing w:line="276" w:lineRule="auto"/>
        <w:jc w:val="both"/>
        <w:rPr>
          <w:rFonts w:eastAsia="Calibri"/>
        </w:rPr>
      </w:pPr>
      <w:r w:rsidRPr="00D9421E">
        <w:rPr>
          <w:rFonts w:eastAsia="Calibri"/>
        </w:rPr>
        <w:t xml:space="preserve">       Plan z ekspertyzy</w:t>
      </w:r>
    </w:p>
    <w:p w14:paraId="55E9D461" w14:textId="77777777" w:rsidR="00A23BFD" w:rsidRPr="00D9421E" w:rsidRDefault="00A23BFD" w:rsidP="00A23BFD">
      <w:pPr>
        <w:spacing w:line="276" w:lineRule="auto"/>
        <w:jc w:val="both"/>
        <w:rPr>
          <w:rFonts w:eastAsia="Calibri"/>
          <w:color w:val="FF0000"/>
        </w:rPr>
      </w:pPr>
    </w:p>
    <w:p w14:paraId="068570AC" w14:textId="77777777" w:rsidR="00A23BFD" w:rsidRPr="00D9421E" w:rsidRDefault="00A23BFD" w:rsidP="00A23BFD">
      <w:pPr>
        <w:spacing w:line="276" w:lineRule="auto"/>
        <w:jc w:val="both"/>
        <w:rPr>
          <w:rFonts w:eastAsia="Calibri"/>
          <w:b/>
          <w:color w:val="000000"/>
          <w:u w:val="single"/>
        </w:rPr>
      </w:pPr>
      <w:r w:rsidRPr="00D9421E">
        <w:rPr>
          <w:rFonts w:eastAsia="Calibri"/>
          <w:b/>
          <w:color w:val="000000"/>
        </w:rPr>
        <w:t xml:space="preserve">1.4. </w:t>
      </w:r>
      <w:r w:rsidRPr="00D9421E">
        <w:rPr>
          <w:rFonts w:eastAsia="Calibri"/>
          <w:b/>
          <w:color w:val="000000"/>
          <w:u w:val="single"/>
        </w:rPr>
        <w:t xml:space="preserve">Opis techniczny budynku </w:t>
      </w:r>
    </w:p>
    <w:p w14:paraId="48402B62" w14:textId="77777777" w:rsidR="00A23BFD" w:rsidRPr="00D9421E" w:rsidRDefault="00A23BFD" w:rsidP="00A23BFD">
      <w:pPr>
        <w:spacing w:line="276" w:lineRule="auto"/>
        <w:jc w:val="both"/>
        <w:rPr>
          <w:rFonts w:eastAsia="Calibri"/>
          <w:b/>
          <w:color w:val="000000"/>
          <w:u w:val="single"/>
        </w:rPr>
      </w:pPr>
    </w:p>
    <w:p w14:paraId="60CD3195" w14:textId="77777777" w:rsidR="00A23BFD" w:rsidRPr="00D9421E" w:rsidRDefault="00A23BFD" w:rsidP="00A23BFD">
      <w:pPr>
        <w:shd w:val="clear" w:color="auto" w:fill="FFFFFF"/>
        <w:autoSpaceDE w:val="0"/>
        <w:spacing w:line="276" w:lineRule="auto"/>
        <w:jc w:val="both"/>
        <w:rPr>
          <w:rFonts w:eastAsia="Arial"/>
        </w:rPr>
      </w:pPr>
      <w:r w:rsidRPr="00D9421E">
        <w:rPr>
          <w:rFonts w:eastAsia="Arial"/>
        </w:rPr>
        <w:t xml:space="preserve">Dom Studencki „Muszelka”  usytuowany jest na terenie Zespołów Mieszkalnych (ZM.) Politechniki Warszawskiej, przy Pl. Narutowicza. Stanowi fragment zwartej zabudowy w północnej pierzei </w:t>
      </w:r>
      <w:r w:rsidRPr="00D9421E">
        <w:rPr>
          <w:rFonts w:eastAsia="Arial"/>
        </w:rPr>
        <w:br/>
        <w:t xml:space="preserve">ul. Mochnackiego, o rzucie poziomym w kształcie odcinka koła. Front budynku, od strony południowej zlokalizowany jest wzdłuż ul. Mochnackiego, ścianami szczytowymi, od strony zachodniej i wschodniej, przylega do DS „Bratniak” i  DS „Akademik”, tył budynku od północy zlokalizowany jest od strony dziedzińca wewnętrznego ZM. PW. </w:t>
      </w:r>
    </w:p>
    <w:p w14:paraId="3AF3F8F2" w14:textId="77777777" w:rsidR="00A23BFD" w:rsidRPr="00D9421E" w:rsidRDefault="00A23BFD" w:rsidP="00A23BFD">
      <w:pPr>
        <w:spacing w:line="276" w:lineRule="auto"/>
        <w:jc w:val="both"/>
        <w:rPr>
          <w:rFonts w:eastAsia="Arial"/>
        </w:rPr>
      </w:pPr>
      <w:r w:rsidRPr="00D9421E">
        <w:rPr>
          <w:rFonts w:eastAsia="Arial"/>
        </w:rPr>
        <w:lastRenderedPageBreak/>
        <w:t>Budynek został wybudowany w 1952 r., ma cztery kondygnacje nadziemne, jest w całości podpiwniczony</w:t>
      </w:r>
      <w:r w:rsidRPr="00D9421E">
        <w:rPr>
          <w:rFonts w:eastAsia="Arial"/>
          <w:color w:val="00B0F0"/>
        </w:rPr>
        <w:t xml:space="preserve"> </w:t>
      </w:r>
      <w:r w:rsidRPr="00D9421E">
        <w:rPr>
          <w:rFonts w:eastAsia="Arial"/>
        </w:rPr>
        <w:t xml:space="preserve">(z wyjątkiem fragmentu pod wschodnia bramą – od strony </w:t>
      </w:r>
      <w:proofErr w:type="spellStart"/>
      <w:r w:rsidRPr="00D9421E">
        <w:rPr>
          <w:rFonts w:eastAsia="Arial"/>
        </w:rPr>
        <w:t>DS.”Bratniak</w:t>
      </w:r>
      <w:proofErr w:type="spellEnd"/>
      <w:r w:rsidRPr="00D9421E">
        <w:rPr>
          <w:rFonts w:eastAsia="Arial"/>
        </w:rPr>
        <w:t>”).</w:t>
      </w:r>
    </w:p>
    <w:p w14:paraId="3CA23142" w14:textId="77777777" w:rsidR="00A23BFD" w:rsidRPr="00D9421E" w:rsidRDefault="00A23BFD" w:rsidP="00A23BFD">
      <w:pPr>
        <w:spacing w:line="276" w:lineRule="auto"/>
        <w:rPr>
          <w:rFonts w:eastAsia="Calibri"/>
        </w:rPr>
      </w:pPr>
    </w:p>
    <w:p w14:paraId="53874434" w14:textId="77777777" w:rsidR="00A23BFD" w:rsidRPr="00D9421E" w:rsidRDefault="00A23BFD" w:rsidP="00F473AD">
      <w:pPr>
        <w:spacing w:line="276" w:lineRule="auto"/>
        <w:rPr>
          <w:rFonts w:eastAsia="Calibri"/>
          <w:b/>
        </w:rPr>
      </w:pPr>
      <w:r w:rsidRPr="00D9421E">
        <w:rPr>
          <w:rFonts w:eastAsia="Calibri"/>
          <w:b/>
        </w:rPr>
        <w:t>Parametry budynku</w:t>
      </w:r>
    </w:p>
    <w:p w14:paraId="2D636A64" w14:textId="6870F7F8" w:rsidR="006B003C" w:rsidRDefault="00A23BFD" w:rsidP="00F473AD">
      <w:pPr>
        <w:spacing w:line="276" w:lineRule="auto"/>
        <w:rPr>
          <w:rFonts w:eastAsia="Calibri"/>
        </w:rPr>
      </w:pPr>
      <w:r w:rsidRPr="00D9421E">
        <w:rPr>
          <w:rFonts w:eastAsia="Calibri"/>
        </w:rPr>
        <w:t>powierzchnia zabudowy</w:t>
      </w:r>
      <w:r w:rsidR="006B003C">
        <w:rPr>
          <w:rFonts w:eastAsia="Calibri"/>
        </w:rPr>
        <w:t xml:space="preserve"> </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ok.           782 m²,</w:t>
      </w:r>
    </w:p>
    <w:p w14:paraId="3137C64C" w14:textId="5DC31459" w:rsidR="00A23BFD" w:rsidRPr="006B003C" w:rsidRDefault="00A23BFD" w:rsidP="00F473AD">
      <w:pPr>
        <w:spacing w:line="276" w:lineRule="auto"/>
        <w:rPr>
          <w:rFonts w:eastAsia="Calibri"/>
        </w:rPr>
      </w:pPr>
      <w:r w:rsidRPr="00D9421E">
        <w:rPr>
          <w:rFonts w:eastAsia="Calibri"/>
        </w:rPr>
        <w:t>powierzchnia wewnętrzna kondygnacji nadziemnej</w:t>
      </w:r>
      <w:r w:rsidR="006B003C">
        <w:rPr>
          <w:rFonts w:eastAsia="Calibri"/>
        </w:rPr>
        <w:t xml:space="preserve"> </w:t>
      </w:r>
      <w:r w:rsidR="006B003C">
        <w:rPr>
          <w:rFonts w:eastAsia="Calibri"/>
        </w:rPr>
        <w:tab/>
      </w:r>
      <w:r w:rsidR="006B003C">
        <w:rPr>
          <w:rFonts w:eastAsia="Calibri"/>
        </w:rPr>
        <w:tab/>
      </w:r>
      <w:r w:rsidRPr="00D9421E">
        <w:rPr>
          <w:rFonts w:eastAsia="Calibri"/>
        </w:rPr>
        <w:t>- ok.           650 m</w:t>
      </w:r>
      <w:r w:rsidRPr="00D9421E">
        <w:rPr>
          <w:rFonts w:eastAsia="Calibri"/>
          <w:vertAlign w:val="superscript"/>
        </w:rPr>
        <w:t xml:space="preserve">2,                </w:t>
      </w:r>
    </w:p>
    <w:p w14:paraId="43BF0ED3" w14:textId="26AA5E19" w:rsidR="00A23BFD" w:rsidRPr="00D9421E" w:rsidRDefault="00A23BFD" w:rsidP="00F473AD">
      <w:pPr>
        <w:tabs>
          <w:tab w:val="num" w:pos="284"/>
        </w:tabs>
        <w:spacing w:line="276" w:lineRule="auto"/>
        <w:contextualSpacing/>
        <w:rPr>
          <w:rFonts w:eastAsia="Calibri"/>
          <w:vertAlign w:val="superscript"/>
        </w:rPr>
      </w:pPr>
      <w:r w:rsidRPr="00D9421E">
        <w:rPr>
          <w:rFonts w:eastAsia="Calibri"/>
        </w:rPr>
        <w:t>powierzchnia wewnętrzna kondygnacji podziemnej</w:t>
      </w:r>
      <w:r w:rsidR="006B003C">
        <w:rPr>
          <w:rFonts w:eastAsia="Calibri"/>
        </w:rPr>
        <w:tab/>
      </w:r>
      <w:r w:rsidR="006B003C">
        <w:rPr>
          <w:rFonts w:eastAsia="Calibri"/>
        </w:rPr>
        <w:tab/>
      </w:r>
      <w:r w:rsidR="00F473AD">
        <w:rPr>
          <w:rFonts w:eastAsia="Calibri"/>
        </w:rPr>
        <w:tab/>
      </w:r>
      <w:r w:rsidRPr="00D9421E">
        <w:rPr>
          <w:rFonts w:eastAsia="Calibri"/>
        </w:rPr>
        <w:t>- ok.           600 m</w:t>
      </w:r>
      <w:r w:rsidRPr="00D9421E">
        <w:rPr>
          <w:rFonts w:eastAsia="Calibri"/>
          <w:vertAlign w:val="superscript"/>
        </w:rPr>
        <w:t xml:space="preserve">2           </w:t>
      </w:r>
    </w:p>
    <w:p w14:paraId="13A89DDB" w14:textId="071BEADD" w:rsidR="00A23BFD" w:rsidRPr="00D9421E" w:rsidRDefault="00A23BFD" w:rsidP="00F473AD">
      <w:pPr>
        <w:tabs>
          <w:tab w:val="num" w:pos="284"/>
        </w:tabs>
        <w:spacing w:line="276" w:lineRule="auto"/>
        <w:contextualSpacing/>
        <w:rPr>
          <w:rFonts w:eastAsia="Calibri"/>
          <w:vertAlign w:val="superscript"/>
        </w:rPr>
      </w:pPr>
      <w:r w:rsidRPr="00D9421E">
        <w:rPr>
          <w:rFonts w:eastAsia="Calibri"/>
          <w:vertAlign w:val="superscript"/>
        </w:rPr>
        <w:t xml:space="preserve"> </w:t>
      </w:r>
      <w:r w:rsidRPr="00D9421E">
        <w:rPr>
          <w:rFonts w:eastAsia="Calibri"/>
        </w:rPr>
        <w:t>powierzchnia użytkowa budynku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ok.        2 491 m²</w:t>
      </w:r>
    </w:p>
    <w:p w14:paraId="46BC8EEF" w14:textId="4C4F295F" w:rsidR="00A23BFD" w:rsidRPr="00D9421E" w:rsidRDefault="00A23BFD" w:rsidP="00F473AD">
      <w:pPr>
        <w:tabs>
          <w:tab w:val="num" w:pos="284"/>
        </w:tabs>
        <w:spacing w:line="276" w:lineRule="auto"/>
        <w:rPr>
          <w:rFonts w:eastAsia="Calibri"/>
        </w:rPr>
      </w:pPr>
      <w:r w:rsidRPr="00D9421E">
        <w:rPr>
          <w:rFonts w:eastAsia="Calibri"/>
        </w:rPr>
        <w:t>powierzchnia całkowita budynku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ok.        4 301 m</w:t>
      </w:r>
      <w:r w:rsidRPr="00D9421E">
        <w:rPr>
          <w:rFonts w:eastAsia="Calibri"/>
          <w:vertAlign w:val="superscript"/>
        </w:rPr>
        <w:t>2</w:t>
      </w:r>
    </w:p>
    <w:p w14:paraId="4AC43F64" w14:textId="70E8A717" w:rsidR="00A23BFD" w:rsidRPr="00D9421E" w:rsidRDefault="00A23BFD" w:rsidP="00F473AD">
      <w:pPr>
        <w:spacing w:line="276" w:lineRule="auto"/>
        <w:rPr>
          <w:rFonts w:eastAsia="Calibri"/>
        </w:rPr>
      </w:pPr>
      <w:r w:rsidRPr="00D9421E">
        <w:rPr>
          <w:rFonts w:eastAsia="Calibri"/>
        </w:rPr>
        <w:t>długość / szerokość</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F473AD">
        <w:rPr>
          <w:rFonts w:eastAsia="Calibri"/>
        </w:rPr>
        <w:tab/>
      </w:r>
      <w:r w:rsidRPr="00D9421E">
        <w:rPr>
          <w:rFonts w:eastAsia="Calibri"/>
        </w:rPr>
        <w:t xml:space="preserve">- </w:t>
      </w:r>
      <w:r w:rsidRPr="00D9421E">
        <w:rPr>
          <w:rFonts w:eastAsia="Arial"/>
        </w:rPr>
        <w:t xml:space="preserve">ok.  </w:t>
      </w:r>
      <w:r w:rsidRPr="00D9421E">
        <w:rPr>
          <w:rFonts w:eastAsia="Calibri"/>
          <w:lang w:eastAsia="x-none"/>
        </w:rPr>
        <w:t xml:space="preserve">       70/13 m</w:t>
      </w:r>
      <w:r w:rsidRPr="00D9421E">
        <w:rPr>
          <w:rFonts w:eastAsia="Arial"/>
        </w:rPr>
        <w:t xml:space="preserve"> </w:t>
      </w:r>
    </w:p>
    <w:p w14:paraId="65C0ADA0" w14:textId="55B1E170" w:rsidR="00A23BFD" w:rsidRPr="00D9421E" w:rsidRDefault="00A23BFD" w:rsidP="00F473AD">
      <w:pPr>
        <w:spacing w:line="276" w:lineRule="auto"/>
        <w:rPr>
          <w:rFonts w:eastAsia="Calibri"/>
        </w:rPr>
      </w:pPr>
      <w:r w:rsidRPr="00D9421E">
        <w:rPr>
          <w:rFonts w:eastAsia="Calibri"/>
        </w:rPr>
        <w:t>kubatura</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xml:space="preserve">- </w:t>
      </w:r>
      <w:r w:rsidRPr="00D9421E">
        <w:rPr>
          <w:rFonts w:eastAsia="Arial"/>
        </w:rPr>
        <w:t>ok.      13 163 m³</w:t>
      </w:r>
      <w:r w:rsidRPr="00D9421E">
        <w:rPr>
          <w:rFonts w:eastAsia="Calibri"/>
        </w:rPr>
        <w:t xml:space="preserve"> </w:t>
      </w:r>
    </w:p>
    <w:p w14:paraId="2BD1CC36" w14:textId="285F1E89" w:rsidR="00A23BFD" w:rsidRPr="00D9421E" w:rsidRDefault="00A23BFD" w:rsidP="00F473AD">
      <w:pPr>
        <w:spacing w:line="276" w:lineRule="auto"/>
        <w:rPr>
          <w:rFonts w:eastAsia="Calibri"/>
        </w:rPr>
      </w:pPr>
      <w:r w:rsidRPr="00D9421E">
        <w:rPr>
          <w:rFonts w:eastAsia="Calibri"/>
        </w:rPr>
        <w:t>wysokość budynku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F473AD">
        <w:rPr>
          <w:rFonts w:eastAsia="Calibri"/>
        </w:rPr>
        <w:tab/>
      </w:r>
      <w:r w:rsidRPr="00D9421E">
        <w:rPr>
          <w:rFonts w:eastAsia="Calibri"/>
        </w:rPr>
        <w:t>- ok.        13,30 m</w:t>
      </w:r>
    </w:p>
    <w:p w14:paraId="2A93FB7A" w14:textId="642326F0" w:rsidR="00A23BFD" w:rsidRPr="00D9421E" w:rsidRDefault="00A23BFD" w:rsidP="00F473AD">
      <w:pPr>
        <w:spacing w:line="276" w:lineRule="auto"/>
        <w:rPr>
          <w:rFonts w:eastAsia="Calibri"/>
        </w:rPr>
      </w:pPr>
      <w:r w:rsidRPr="00D9421E">
        <w:rPr>
          <w:rFonts w:eastAsia="Calibri"/>
        </w:rPr>
        <w:t>wysokość budynku do dachu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F473AD">
        <w:rPr>
          <w:rFonts w:eastAsia="Calibri"/>
        </w:rPr>
        <w:tab/>
      </w:r>
      <w:r w:rsidRPr="00D9421E">
        <w:rPr>
          <w:rFonts w:eastAsia="Calibri"/>
        </w:rPr>
        <w:t xml:space="preserve">- ok.       1 5,15 m   </w:t>
      </w:r>
    </w:p>
    <w:p w14:paraId="0A233238" w14:textId="3399B5BB" w:rsidR="00A23BFD" w:rsidRPr="00D9421E" w:rsidRDefault="00A23BFD" w:rsidP="00F473AD">
      <w:pPr>
        <w:spacing w:line="276" w:lineRule="auto"/>
        <w:rPr>
          <w:rFonts w:eastAsia="Calibri"/>
        </w:rPr>
      </w:pPr>
      <w:r w:rsidRPr="00D9421E">
        <w:rPr>
          <w:rFonts w:eastAsia="Calibri"/>
        </w:rPr>
        <w:t xml:space="preserve">ilość kondygnacji nadziemnych budynku </w:t>
      </w:r>
      <w:r w:rsidR="006B003C">
        <w:rPr>
          <w:rFonts w:eastAsia="Calibri"/>
        </w:rPr>
        <w:tab/>
      </w:r>
      <w:r w:rsidR="006B003C">
        <w:rPr>
          <w:rFonts w:eastAsia="Calibri"/>
        </w:rPr>
        <w:tab/>
      </w:r>
      <w:r w:rsidR="006B003C">
        <w:rPr>
          <w:rFonts w:eastAsia="Calibri"/>
        </w:rPr>
        <w:tab/>
      </w:r>
      <w:r w:rsidR="00F473AD">
        <w:rPr>
          <w:rFonts w:eastAsia="Calibri"/>
        </w:rPr>
        <w:tab/>
      </w:r>
      <w:r w:rsidR="006B003C">
        <w:rPr>
          <w:rFonts w:eastAsia="Calibri"/>
        </w:rPr>
        <w:t>-</w:t>
      </w:r>
      <w:r w:rsidR="006B003C">
        <w:rPr>
          <w:rFonts w:eastAsia="Calibri"/>
        </w:rPr>
        <w:tab/>
        <w:t xml:space="preserve">  </w:t>
      </w:r>
      <w:r w:rsidRPr="00D9421E">
        <w:rPr>
          <w:rFonts w:eastAsia="Calibri"/>
        </w:rPr>
        <w:t>4</w:t>
      </w:r>
    </w:p>
    <w:p w14:paraId="034A38FB" w14:textId="2ADD9A08" w:rsidR="00A23BFD" w:rsidRPr="00D9421E" w:rsidRDefault="00A23BFD" w:rsidP="00F473AD">
      <w:pPr>
        <w:spacing w:line="276" w:lineRule="auto"/>
        <w:rPr>
          <w:rFonts w:eastAsia="Calibri"/>
        </w:rPr>
      </w:pPr>
      <w:r w:rsidRPr="00D9421E">
        <w:rPr>
          <w:rFonts w:eastAsia="Calibri"/>
        </w:rPr>
        <w:t xml:space="preserve">ilość kondygnacji podziemnych budynku </w:t>
      </w:r>
      <w:r w:rsidR="006B003C">
        <w:rPr>
          <w:rFonts w:eastAsia="Calibri"/>
        </w:rPr>
        <w:tab/>
      </w:r>
      <w:r w:rsidR="006B003C">
        <w:rPr>
          <w:rFonts w:eastAsia="Calibri"/>
        </w:rPr>
        <w:tab/>
      </w:r>
      <w:r w:rsidR="006B003C">
        <w:rPr>
          <w:rFonts w:eastAsia="Calibri"/>
        </w:rPr>
        <w:tab/>
      </w:r>
      <w:r w:rsidR="00F473AD">
        <w:rPr>
          <w:rFonts w:eastAsia="Calibri"/>
        </w:rPr>
        <w:tab/>
      </w:r>
      <w:r w:rsidR="006B003C">
        <w:rPr>
          <w:rFonts w:eastAsia="Calibri"/>
        </w:rPr>
        <w:t>-</w:t>
      </w:r>
      <w:r w:rsidR="006B003C">
        <w:rPr>
          <w:rFonts w:eastAsia="Calibri"/>
        </w:rPr>
        <w:tab/>
        <w:t xml:space="preserve">  </w:t>
      </w:r>
      <w:r w:rsidRPr="00D9421E">
        <w:rPr>
          <w:rFonts w:eastAsia="Calibri"/>
        </w:rPr>
        <w:t>1</w:t>
      </w:r>
    </w:p>
    <w:p w14:paraId="5178B638" w14:textId="76D9194F" w:rsidR="00A23BFD" w:rsidRPr="00D9421E" w:rsidRDefault="00A23BFD" w:rsidP="00F473AD">
      <w:pPr>
        <w:tabs>
          <w:tab w:val="num" w:pos="284"/>
        </w:tabs>
        <w:spacing w:line="276" w:lineRule="auto"/>
        <w:rPr>
          <w:rFonts w:eastAsia="Calibri"/>
        </w:rPr>
      </w:pPr>
      <w:r w:rsidRPr="00D9421E">
        <w:rPr>
          <w:rFonts w:eastAsia="Calibri"/>
        </w:rPr>
        <w:t xml:space="preserve"> ilość klatek schodowych w budynku</w:t>
      </w:r>
      <w:r w:rsidR="006B003C">
        <w:rPr>
          <w:rFonts w:eastAsia="Calibri"/>
        </w:rPr>
        <w:tab/>
      </w:r>
      <w:r w:rsidR="006B003C">
        <w:rPr>
          <w:rFonts w:eastAsia="Calibri"/>
        </w:rPr>
        <w:tab/>
      </w:r>
      <w:r w:rsidR="006B003C">
        <w:rPr>
          <w:rFonts w:eastAsia="Calibri"/>
        </w:rPr>
        <w:tab/>
      </w:r>
      <w:r w:rsidR="006B003C">
        <w:rPr>
          <w:rFonts w:eastAsia="Calibri"/>
        </w:rPr>
        <w:tab/>
        <w:t>-</w:t>
      </w:r>
      <w:r w:rsidR="006B003C">
        <w:rPr>
          <w:rFonts w:eastAsia="Calibri"/>
        </w:rPr>
        <w:tab/>
        <w:t xml:space="preserve">  </w:t>
      </w:r>
      <w:r w:rsidRPr="00D9421E">
        <w:rPr>
          <w:rFonts w:eastAsia="Calibri"/>
        </w:rPr>
        <w:t>1</w:t>
      </w:r>
    </w:p>
    <w:p w14:paraId="1EF375AA" w14:textId="77777777" w:rsidR="00A23BFD" w:rsidRPr="00D9421E" w:rsidRDefault="00A23BFD" w:rsidP="00A23BFD">
      <w:pPr>
        <w:tabs>
          <w:tab w:val="num" w:pos="284"/>
        </w:tabs>
        <w:spacing w:line="276" w:lineRule="auto"/>
        <w:ind w:left="360"/>
        <w:rPr>
          <w:rFonts w:eastAsia="Calibri"/>
        </w:rPr>
      </w:pPr>
    </w:p>
    <w:p w14:paraId="7CF5B3C6" w14:textId="77777777" w:rsidR="00A23BFD" w:rsidRPr="00D9421E" w:rsidRDefault="00A23BFD" w:rsidP="00A23BFD">
      <w:pPr>
        <w:spacing w:line="276" w:lineRule="auto"/>
        <w:rPr>
          <w:rFonts w:eastAsia="Calibri"/>
        </w:rPr>
      </w:pPr>
      <w:r w:rsidRPr="00D9421E">
        <w:rPr>
          <w:rFonts w:eastAsia="Calibri"/>
        </w:rPr>
        <w:t>Budynek należy do grupy budynków SW (średnio-wysokich), oraz do kategorii zagrożenia ludzi ZLV.</w:t>
      </w:r>
    </w:p>
    <w:p w14:paraId="78FEBBE5" w14:textId="77777777" w:rsidR="00A23BFD" w:rsidRPr="00D9421E" w:rsidRDefault="00A23BFD" w:rsidP="00A23BFD">
      <w:pPr>
        <w:widowControl w:val="0"/>
        <w:autoSpaceDE w:val="0"/>
        <w:autoSpaceDN w:val="0"/>
        <w:adjustRightInd w:val="0"/>
        <w:spacing w:line="276" w:lineRule="auto"/>
        <w:ind w:right="62"/>
        <w:rPr>
          <w:rFonts w:eastAsia="Calibri"/>
        </w:rPr>
      </w:pPr>
    </w:p>
    <w:p w14:paraId="5F7B41E4" w14:textId="77777777" w:rsidR="00A23BFD" w:rsidRPr="00D9421E" w:rsidRDefault="00A23BFD" w:rsidP="00A23BFD">
      <w:pPr>
        <w:widowControl w:val="0"/>
        <w:autoSpaceDE w:val="0"/>
        <w:autoSpaceDN w:val="0"/>
        <w:adjustRightInd w:val="0"/>
        <w:spacing w:line="276" w:lineRule="auto"/>
        <w:ind w:right="62"/>
        <w:jc w:val="both"/>
        <w:rPr>
          <w:rFonts w:eastAsia="Calibri"/>
        </w:rPr>
      </w:pPr>
      <w:r w:rsidRPr="00D9421E">
        <w:rPr>
          <w:rFonts w:eastAsia="Calibri"/>
          <w:lang w:eastAsia="x-none"/>
        </w:rPr>
        <w:t>Obszar na którym zlokalizowany jest DS. „Muszelka”, znajduje się w strefie ochrony konserwatorskiej, stanowiącej część założenia urbanistycznego „Kolonii Lubeckiego“,</w:t>
      </w:r>
      <w:r w:rsidRPr="00D9421E">
        <w:rPr>
          <w:rFonts w:eastAsia="Calibri"/>
        </w:rPr>
        <w:t xml:space="preserve"> pod nr 1535 decyzją z dnia 20.12.1993 r. Jest także ujęty w gminnej ewidencji zabytków prowadzonej przez Biuro Stołecznego Konserwatora Zabytków. Zakres opracowania dotyczy budynku DS „Muszelka”, z łącznikiem od strony DS „Bratniak”.</w:t>
      </w:r>
    </w:p>
    <w:p w14:paraId="169BB1DB" w14:textId="77777777" w:rsidR="00A23BFD" w:rsidRPr="00D9421E" w:rsidRDefault="00A23BFD" w:rsidP="00A23BFD">
      <w:pPr>
        <w:tabs>
          <w:tab w:val="left" w:pos="284"/>
        </w:tabs>
        <w:spacing w:line="276" w:lineRule="auto"/>
        <w:jc w:val="both"/>
        <w:rPr>
          <w:color w:val="000000"/>
        </w:rPr>
      </w:pPr>
    </w:p>
    <w:p w14:paraId="6E02D2DB" w14:textId="77777777" w:rsidR="00A23BFD" w:rsidRPr="00D9421E" w:rsidRDefault="00A23BFD" w:rsidP="00A23BFD">
      <w:pPr>
        <w:keepNext/>
        <w:spacing w:line="276" w:lineRule="auto"/>
        <w:jc w:val="both"/>
        <w:outlineLvl w:val="1"/>
        <w:rPr>
          <w:rFonts w:eastAsia="Calibri"/>
          <w:b/>
          <w:bCs/>
          <w:iCs/>
          <w:u w:val="single"/>
          <w:lang w:eastAsia="x-none"/>
        </w:rPr>
      </w:pPr>
      <w:r w:rsidRPr="00D9421E">
        <w:rPr>
          <w:rFonts w:eastAsia="Calibri"/>
          <w:b/>
          <w:bCs/>
          <w:iCs/>
          <w:lang w:eastAsia="x-none"/>
        </w:rPr>
        <w:t>2.</w:t>
      </w:r>
      <w:r w:rsidRPr="00D9421E">
        <w:rPr>
          <w:rFonts w:eastAsia="Calibri"/>
          <w:b/>
          <w:bCs/>
          <w:iCs/>
          <w:lang w:val="x-none" w:eastAsia="x-none"/>
        </w:rPr>
        <w:tab/>
      </w:r>
      <w:r w:rsidRPr="00D9421E">
        <w:rPr>
          <w:rFonts w:eastAsia="Calibri"/>
          <w:b/>
          <w:bCs/>
          <w:iCs/>
          <w:u w:val="single"/>
          <w:lang w:val="x-none" w:eastAsia="x-none"/>
        </w:rPr>
        <w:t xml:space="preserve">Cel zamierzenia budowlanego - </w:t>
      </w:r>
      <w:r w:rsidRPr="00D9421E">
        <w:rPr>
          <w:rFonts w:eastAsia="Calibri"/>
          <w:b/>
          <w:bCs/>
          <w:iCs/>
          <w:u w:val="single"/>
          <w:lang w:eastAsia="x-none"/>
        </w:rPr>
        <w:t>o</w:t>
      </w:r>
      <w:r w:rsidRPr="00D9421E">
        <w:rPr>
          <w:rFonts w:eastAsia="Calibri"/>
          <w:b/>
          <w:bCs/>
          <w:iCs/>
          <w:u w:val="single"/>
          <w:lang w:val="x-none" w:eastAsia="x-none"/>
        </w:rPr>
        <w:t>pis ogólny zadania</w:t>
      </w:r>
    </w:p>
    <w:p w14:paraId="7D601384" w14:textId="77777777" w:rsidR="00A23BFD" w:rsidRPr="00D9421E" w:rsidRDefault="00A23BFD" w:rsidP="00A23BFD">
      <w:pPr>
        <w:spacing w:line="276" w:lineRule="auto"/>
        <w:jc w:val="both"/>
        <w:rPr>
          <w:rFonts w:eastAsia="Calibri"/>
          <w:lang w:eastAsia="x-none"/>
        </w:rPr>
      </w:pPr>
    </w:p>
    <w:p w14:paraId="69D9A7CF" w14:textId="77777777" w:rsidR="00A23BFD" w:rsidRPr="00D9421E" w:rsidRDefault="00A23BFD" w:rsidP="00A23BFD">
      <w:pPr>
        <w:spacing w:line="276" w:lineRule="auto"/>
        <w:jc w:val="both"/>
        <w:rPr>
          <w:rFonts w:eastAsia="Calibri"/>
          <w:b/>
          <w:color w:val="000000"/>
        </w:rPr>
      </w:pPr>
      <w:r w:rsidRPr="00D9421E">
        <w:rPr>
          <w:rFonts w:eastAsia="Calibri"/>
        </w:rPr>
        <w:t xml:space="preserve">Celem zadania jest wykonanie dokumentacji projektowo-kosztorysowej </w:t>
      </w:r>
      <w:r w:rsidRPr="00D9421E">
        <w:rPr>
          <w:rFonts w:eastAsia="Calibri"/>
          <w:color w:val="17181A"/>
        </w:rPr>
        <w:t xml:space="preserve">dostosowującej budynek </w:t>
      </w:r>
      <w:r w:rsidRPr="00D9421E">
        <w:rPr>
          <w:rFonts w:eastAsia="Calibri"/>
        </w:rPr>
        <w:t xml:space="preserve">Domu Studenckiego Politechniki Warszawskiej „Muszelka”, ul. Grójecka 39, 02-031 Warszaw </w:t>
      </w:r>
      <w:r w:rsidRPr="00D9421E">
        <w:rPr>
          <w:rFonts w:eastAsia="Calibri"/>
          <w:color w:val="17181A"/>
        </w:rPr>
        <w:t>do przepisów przeciwpożarowych.</w:t>
      </w:r>
    </w:p>
    <w:p w14:paraId="5E07AFF3" w14:textId="77777777" w:rsidR="00A23BFD" w:rsidRPr="001D67E7" w:rsidRDefault="00A23BFD" w:rsidP="00A23BFD">
      <w:pPr>
        <w:spacing w:line="276" w:lineRule="auto"/>
        <w:jc w:val="both"/>
        <w:rPr>
          <w:rFonts w:eastAsia="Calibri"/>
          <w:bCs/>
        </w:rPr>
      </w:pPr>
      <w:r w:rsidRPr="00D9421E">
        <w:rPr>
          <w:rFonts w:eastAsia="Calibri"/>
          <w:color w:val="000000"/>
        </w:rPr>
        <w:t>Podstawą wykonania projektu jest „E</w:t>
      </w:r>
      <w:r w:rsidRPr="00D9421E">
        <w:rPr>
          <w:rFonts w:eastAsia="Calibri"/>
        </w:rPr>
        <w:t xml:space="preserve">kspertyza techniczna stanu ochrony przeciwpożarowej” </w:t>
      </w:r>
      <w:r w:rsidRPr="00D9421E">
        <w:rPr>
          <w:rFonts w:eastAsia="Calibri"/>
          <w:color w:val="000000"/>
        </w:rPr>
        <w:t xml:space="preserve">wykonana przez </w:t>
      </w:r>
      <w:r w:rsidRPr="001D67E7">
        <w:rPr>
          <w:rFonts w:eastAsia="Calibri"/>
          <w:bCs/>
        </w:rPr>
        <w:t xml:space="preserve">NET SERVICE S.A. Bielany Wrocławskie,  ul. Irysowa 4, 55-040 Kobierzyce </w:t>
      </w:r>
      <w:r w:rsidRPr="001D67E7">
        <w:rPr>
          <w:rFonts w:eastAsia="Calibri"/>
          <w:bCs/>
        </w:rPr>
        <w:br/>
        <w:t xml:space="preserve">w 2015 r. oraz Postanowienie Mazowieckiego Komendanta Wojewódzkiego PSP WZ.5595.427.1.2015, z dnia 23 listopada 2015 r. </w:t>
      </w:r>
    </w:p>
    <w:p w14:paraId="67F5F1DD" w14:textId="77777777" w:rsidR="00A23BFD" w:rsidRPr="00D9421E" w:rsidRDefault="00A23BFD" w:rsidP="00A23BFD">
      <w:pPr>
        <w:spacing w:line="276" w:lineRule="auto"/>
        <w:jc w:val="both"/>
        <w:rPr>
          <w:rFonts w:eastAsia="Calibri"/>
        </w:rPr>
      </w:pPr>
    </w:p>
    <w:p w14:paraId="614C9D66" w14:textId="77777777" w:rsidR="00A23BFD" w:rsidRPr="00D9421E" w:rsidRDefault="00A23BFD" w:rsidP="00A23BFD">
      <w:pPr>
        <w:spacing w:line="276" w:lineRule="auto"/>
        <w:jc w:val="both"/>
        <w:rPr>
          <w:rFonts w:eastAsia="Calibri"/>
        </w:rPr>
      </w:pPr>
      <w:r w:rsidRPr="00D9421E">
        <w:rPr>
          <w:rFonts w:eastAsia="Calibri"/>
          <w:b/>
        </w:rPr>
        <w:t>2.1</w:t>
      </w:r>
      <w:r w:rsidRPr="00D9421E">
        <w:rPr>
          <w:rFonts w:eastAsia="Calibri"/>
        </w:rPr>
        <w:t xml:space="preserve"> </w:t>
      </w:r>
      <w:r w:rsidRPr="00D9421E">
        <w:rPr>
          <w:rFonts w:eastAsia="Calibri"/>
          <w:b/>
          <w:bCs/>
          <w:u w:val="single"/>
        </w:rPr>
        <w:t>Mapa do celów projektowych</w:t>
      </w:r>
    </w:p>
    <w:p w14:paraId="533F4465" w14:textId="77777777" w:rsidR="00A23BFD" w:rsidRPr="00D9421E" w:rsidRDefault="00A23BFD" w:rsidP="00A23BFD">
      <w:pPr>
        <w:spacing w:line="276" w:lineRule="auto"/>
        <w:jc w:val="both"/>
        <w:rPr>
          <w:rFonts w:eastAsia="Calibri"/>
        </w:rPr>
      </w:pPr>
      <w:r w:rsidRPr="00D9421E">
        <w:rPr>
          <w:rFonts w:eastAsia="Calibri"/>
        </w:rPr>
        <w:tab/>
      </w:r>
    </w:p>
    <w:p w14:paraId="3D2FB793" w14:textId="77777777" w:rsidR="00A23BFD" w:rsidRPr="00D9421E" w:rsidRDefault="00A23BFD" w:rsidP="00A23BFD">
      <w:pPr>
        <w:spacing w:line="276" w:lineRule="auto"/>
        <w:jc w:val="both"/>
        <w:rPr>
          <w:rFonts w:eastAsia="Calibri"/>
        </w:rPr>
      </w:pPr>
      <w:r w:rsidRPr="00D9421E">
        <w:rPr>
          <w:rFonts w:eastAsia="Calibri"/>
        </w:rPr>
        <w:t>Wykonawca jest zobowiązany do opracowania lub uzyskania wszelkich niezbędnych podkładów mapowych wykorzystywanych przy realizacji całości zadania.</w:t>
      </w:r>
    </w:p>
    <w:p w14:paraId="6AA256EB" w14:textId="77777777" w:rsidR="00A23BFD" w:rsidRPr="00D9421E" w:rsidRDefault="00A23BFD" w:rsidP="00A23BFD">
      <w:pPr>
        <w:spacing w:line="276" w:lineRule="auto"/>
        <w:jc w:val="both"/>
        <w:rPr>
          <w:rFonts w:eastAsia="Calibri"/>
        </w:rPr>
      </w:pPr>
    </w:p>
    <w:p w14:paraId="70ED7160" w14:textId="77777777" w:rsidR="00A23BFD" w:rsidRPr="00D9421E" w:rsidRDefault="00A23BFD" w:rsidP="00A23BFD">
      <w:pPr>
        <w:spacing w:line="276" w:lineRule="auto"/>
        <w:jc w:val="both"/>
        <w:rPr>
          <w:rFonts w:eastAsia="Calibri"/>
          <w:b/>
          <w:bCs/>
          <w:u w:val="single"/>
        </w:rPr>
      </w:pPr>
      <w:r w:rsidRPr="00D9421E">
        <w:rPr>
          <w:rFonts w:eastAsia="Calibri"/>
          <w:b/>
        </w:rPr>
        <w:t>2.2</w:t>
      </w:r>
      <w:r w:rsidRPr="00D9421E">
        <w:rPr>
          <w:rFonts w:eastAsia="Calibri"/>
        </w:rPr>
        <w:t xml:space="preserve"> </w:t>
      </w:r>
      <w:r w:rsidRPr="00D9421E">
        <w:rPr>
          <w:rFonts w:eastAsia="Calibri"/>
          <w:b/>
          <w:bCs/>
          <w:u w:val="single"/>
        </w:rPr>
        <w:t>Zakres projektu</w:t>
      </w:r>
    </w:p>
    <w:p w14:paraId="60236151" w14:textId="77777777" w:rsidR="00A23BFD" w:rsidRPr="00D9421E" w:rsidRDefault="00A23BFD" w:rsidP="00A23BFD">
      <w:pPr>
        <w:spacing w:line="276" w:lineRule="auto"/>
        <w:jc w:val="both"/>
        <w:rPr>
          <w:rFonts w:eastAsia="Calibri"/>
        </w:rPr>
      </w:pPr>
    </w:p>
    <w:p w14:paraId="48593A90" w14:textId="77777777" w:rsidR="00A23BFD" w:rsidRPr="00D9421E" w:rsidRDefault="00A23BFD" w:rsidP="00A23BFD">
      <w:pPr>
        <w:spacing w:line="276" w:lineRule="auto"/>
        <w:jc w:val="both"/>
        <w:rPr>
          <w:rFonts w:eastAsia="Calibri"/>
        </w:rPr>
      </w:pPr>
      <w:r w:rsidRPr="00D9421E">
        <w:rPr>
          <w:rFonts w:eastAsia="Calibri"/>
        </w:rPr>
        <w:t>Zakres zamówienia obejmuje wykonanie prac projektowych związanych z zapewnieniem bezpieczeństwa pożarowego budynku, a w szczególności:</w:t>
      </w:r>
    </w:p>
    <w:p w14:paraId="222893DC" w14:textId="77777777" w:rsidR="00A23BFD" w:rsidRPr="00D9421E" w:rsidRDefault="00A23BFD" w:rsidP="00D26554">
      <w:pPr>
        <w:numPr>
          <w:ilvl w:val="0"/>
          <w:numId w:val="72"/>
        </w:numPr>
        <w:spacing w:line="276" w:lineRule="auto"/>
        <w:jc w:val="both"/>
        <w:rPr>
          <w:rFonts w:eastAsia="Calibri"/>
        </w:rPr>
      </w:pPr>
      <w:r w:rsidRPr="00D9421E">
        <w:rPr>
          <w:rFonts w:eastAsia="Calibri"/>
        </w:rPr>
        <w:lastRenderedPageBreak/>
        <w:t>Inwentaryzację stanu faktycznego budynku przed przystąpieniem do projektowania.</w:t>
      </w:r>
    </w:p>
    <w:p w14:paraId="09BD27D5" w14:textId="77777777" w:rsidR="00A23BFD" w:rsidRPr="00D9421E" w:rsidRDefault="00A23BFD" w:rsidP="00D26554">
      <w:pPr>
        <w:numPr>
          <w:ilvl w:val="0"/>
          <w:numId w:val="72"/>
        </w:numPr>
        <w:spacing w:line="276" w:lineRule="auto"/>
        <w:jc w:val="both"/>
        <w:rPr>
          <w:rFonts w:eastAsia="Calibri"/>
        </w:rPr>
      </w:pPr>
      <w:r w:rsidRPr="00D9421E">
        <w:rPr>
          <w:rFonts w:eastAsia="Calibri"/>
        </w:rPr>
        <w:t>Zapoznanie się z zaleceniami ekspertyzy stanu ochrony przeciwpożarowej oraz zaproponowanie kompletnych rozwiązań zgodnych z przepisami i rozwiązaniami zamiennymi poprawiającej bezpieczeństwa pożarowego.</w:t>
      </w:r>
    </w:p>
    <w:p w14:paraId="38ADBFBD" w14:textId="77777777" w:rsidR="00A23BFD" w:rsidRPr="00D9421E" w:rsidRDefault="00A23BFD" w:rsidP="00D26554">
      <w:pPr>
        <w:numPr>
          <w:ilvl w:val="0"/>
          <w:numId w:val="72"/>
        </w:numPr>
        <w:spacing w:line="276" w:lineRule="auto"/>
        <w:jc w:val="both"/>
        <w:rPr>
          <w:rFonts w:eastAsia="Calibri"/>
        </w:rPr>
      </w:pPr>
      <w:r w:rsidRPr="00D9421E">
        <w:rPr>
          <w:rFonts w:eastAsia="Calibri"/>
        </w:rPr>
        <w:t xml:space="preserve">Wykonanie kompletu projektów budowlanych, </w:t>
      </w:r>
      <w:r w:rsidRPr="001D67E7">
        <w:rPr>
          <w:rFonts w:eastAsia="Calibri"/>
        </w:rPr>
        <w:t>technicznych i w</w:t>
      </w:r>
      <w:r w:rsidRPr="00D9421E">
        <w:rPr>
          <w:rFonts w:eastAsia="Calibri"/>
        </w:rPr>
        <w:t xml:space="preserve">ykonawczych uzgodnionych </w:t>
      </w:r>
    </w:p>
    <w:p w14:paraId="6DE11733" w14:textId="77777777" w:rsidR="00AC08E9" w:rsidRPr="00724A88" w:rsidRDefault="00A23BFD" w:rsidP="00A23BFD">
      <w:pPr>
        <w:spacing w:line="276" w:lineRule="auto"/>
        <w:ind w:left="720"/>
        <w:jc w:val="both"/>
        <w:rPr>
          <w:rFonts w:eastAsia="Calibri"/>
        </w:rPr>
      </w:pPr>
      <w:r w:rsidRPr="00D9421E">
        <w:rPr>
          <w:rFonts w:eastAsia="Calibri"/>
        </w:rPr>
        <w:t xml:space="preserve">z rzeczoznawcą do spraw ppoż. uwzględniający stan oczekiwany Inwestora oraz zaleceń ekspertyzy stanu ochrony przeciwpożarowej, zapewniający poprawę bezpieczeństwa </w:t>
      </w:r>
      <w:r w:rsidRPr="00724A88">
        <w:rPr>
          <w:rFonts w:eastAsia="Calibri"/>
        </w:rPr>
        <w:t>pożarowego budynku.</w:t>
      </w:r>
    </w:p>
    <w:p w14:paraId="7CA199B0" w14:textId="49FF4DD5" w:rsidR="00A23BFD" w:rsidRPr="00724A88" w:rsidRDefault="00724A88" w:rsidP="00D26554">
      <w:pPr>
        <w:numPr>
          <w:ilvl w:val="0"/>
          <w:numId w:val="73"/>
        </w:numPr>
        <w:spacing w:line="276" w:lineRule="auto"/>
        <w:jc w:val="both"/>
        <w:rPr>
          <w:spacing w:val="6"/>
        </w:rPr>
      </w:pPr>
      <w:r w:rsidRPr="00724A88">
        <w:rPr>
          <w:spacing w:val="6"/>
        </w:rPr>
        <w:t>W</w:t>
      </w:r>
      <w:r w:rsidR="00AC08E9" w:rsidRPr="00724A88">
        <w:rPr>
          <w:spacing w:val="6"/>
        </w:rPr>
        <w:t xml:space="preserve">ykona Scenariusz Pożarowy rozwoju zdarzeń w czasie pożaru oraz Matrycę Sterowań instalacji SSP w formie tabelarycznej i opisowej. Tabela ma zawierać wszystkie strefy pożarowe w których wykryty może być pożar i sekwencję przypisanych zdarzeń do alarmu pożarowego w tej strefie, </w:t>
      </w:r>
      <w:r w:rsidR="00A23BFD" w:rsidRPr="00724A88">
        <w:rPr>
          <w:rFonts w:eastAsia="Calibri"/>
        </w:rPr>
        <w:t xml:space="preserve"> </w:t>
      </w:r>
    </w:p>
    <w:p w14:paraId="5E91E195" w14:textId="77777777" w:rsidR="00A23BFD" w:rsidRPr="00D9421E" w:rsidRDefault="00A23BFD" w:rsidP="00D26554">
      <w:pPr>
        <w:numPr>
          <w:ilvl w:val="0"/>
          <w:numId w:val="72"/>
        </w:numPr>
        <w:spacing w:line="276" w:lineRule="auto"/>
        <w:jc w:val="both"/>
        <w:rPr>
          <w:rFonts w:eastAsia="Calibri"/>
        </w:rPr>
      </w:pPr>
      <w:r w:rsidRPr="00D9421E">
        <w:rPr>
          <w:rFonts w:eastAsia="Calibri"/>
        </w:rPr>
        <w:t>Uzyskanie wszelkich wymaganych pozwoleń na budowę.</w:t>
      </w:r>
    </w:p>
    <w:p w14:paraId="1D87F9A8" w14:textId="77777777" w:rsidR="00A23BFD" w:rsidRPr="00D9421E" w:rsidRDefault="00A23BFD" w:rsidP="00A23BFD">
      <w:pPr>
        <w:spacing w:line="276" w:lineRule="auto"/>
        <w:ind w:left="720"/>
        <w:rPr>
          <w:rFonts w:eastAsia="Calibri"/>
        </w:rPr>
      </w:pPr>
    </w:p>
    <w:p w14:paraId="0481646C" w14:textId="77777777" w:rsidR="00A23BFD" w:rsidRPr="00D9421E" w:rsidRDefault="00A23BFD" w:rsidP="00A23BFD">
      <w:pPr>
        <w:spacing w:line="276" w:lineRule="auto"/>
        <w:ind w:left="720"/>
        <w:rPr>
          <w:rFonts w:eastAsia="Calibri"/>
        </w:rPr>
      </w:pPr>
    </w:p>
    <w:p w14:paraId="72F63429" w14:textId="77777777" w:rsidR="00A23BFD" w:rsidRPr="00D9421E" w:rsidRDefault="00A23BFD" w:rsidP="00A23BFD">
      <w:pPr>
        <w:tabs>
          <w:tab w:val="left" w:pos="567"/>
        </w:tabs>
        <w:autoSpaceDE w:val="0"/>
        <w:autoSpaceDN w:val="0"/>
        <w:adjustRightInd w:val="0"/>
        <w:spacing w:line="276" w:lineRule="auto"/>
        <w:ind w:left="284" w:hanging="284"/>
        <w:rPr>
          <w:rFonts w:eastAsia="Calibri"/>
          <w:b/>
          <w:bCs/>
          <w:color w:val="097CC9"/>
          <w:u w:val="single"/>
        </w:rPr>
      </w:pPr>
      <w:r w:rsidRPr="00D9421E">
        <w:rPr>
          <w:rFonts w:eastAsia="Calibri"/>
          <w:b/>
        </w:rPr>
        <w:t>3.</w:t>
      </w:r>
      <w:r w:rsidRPr="00D9421E">
        <w:rPr>
          <w:rFonts w:eastAsia="Calibri"/>
        </w:rPr>
        <w:tab/>
      </w:r>
      <w:r w:rsidRPr="00D9421E">
        <w:rPr>
          <w:rFonts w:eastAsia="Calibri"/>
          <w:b/>
          <w:bCs/>
          <w:color w:val="000000"/>
          <w:u w:val="single"/>
        </w:rPr>
        <w:t>Zakres opracowań poszczególnych dokumentacji</w:t>
      </w:r>
    </w:p>
    <w:p w14:paraId="6A3BFA2F" w14:textId="77777777" w:rsidR="00A23BFD" w:rsidRPr="00D9421E" w:rsidRDefault="00A23BFD" w:rsidP="00A23BFD">
      <w:pPr>
        <w:widowControl w:val="0"/>
        <w:autoSpaceDE w:val="0"/>
        <w:autoSpaceDN w:val="0"/>
        <w:adjustRightInd w:val="0"/>
        <w:spacing w:line="276" w:lineRule="auto"/>
        <w:ind w:right="28" w:hanging="284"/>
        <w:rPr>
          <w:rFonts w:eastAsia="Calibri"/>
          <w:u w:val="single"/>
        </w:rPr>
      </w:pPr>
    </w:p>
    <w:p w14:paraId="19F9CF7E" w14:textId="77777777" w:rsidR="00A23BFD" w:rsidRPr="00D9421E" w:rsidRDefault="00A23BFD" w:rsidP="00D26554">
      <w:pPr>
        <w:widowControl w:val="0"/>
        <w:numPr>
          <w:ilvl w:val="1"/>
          <w:numId w:val="65"/>
        </w:numPr>
        <w:autoSpaceDE w:val="0"/>
        <w:autoSpaceDN w:val="0"/>
        <w:adjustRightInd w:val="0"/>
        <w:spacing w:line="276" w:lineRule="auto"/>
        <w:ind w:left="426" w:right="28" w:hanging="426"/>
        <w:rPr>
          <w:rFonts w:eastAsia="Calibri"/>
          <w:b/>
          <w:u w:val="single"/>
        </w:rPr>
      </w:pPr>
      <w:r w:rsidRPr="00D9421E">
        <w:rPr>
          <w:rFonts w:eastAsia="Calibri"/>
          <w:b/>
          <w:u w:val="single"/>
        </w:rPr>
        <w:t>Projekt budowlany</w:t>
      </w:r>
      <w:r w:rsidRPr="00D9421E">
        <w:rPr>
          <w:rFonts w:eastAsia="Calibri"/>
          <w:b/>
        </w:rPr>
        <w:t>:</w:t>
      </w:r>
    </w:p>
    <w:p w14:paraId="1F99D643" w14:textId="77777777" w:rsidR="00A23BFD" w:rsidRPr="00D9421E" w:rsidRDefault="00A23BFD" w:rsidP="00A23BFD">
      <w:pPr>
        <w:spacing w:line="276" w:lineRule="auto"/>
        <w:ind w:left="708"/>
        <w:jc w:val="both"/>
        <w:rPr>
          <w:rFonts w:eastAsia="Calibri"/>
        </w:rPr>
      </w:pPr>
    </w:p>
    <w:p w14:paraId="6BBD98BC" w14:textId="77777777"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u w:val="single"/>
        </w:rPr>
      </w:pPr>
      <w:r w:rsidRPr="00D9421E">
        <w:rPr>
          <w:rFonts w:eastAsia="Calibri"/>
        </w:rPr>
        <w:t>uzyskanie mapy do celów projektowych,</w:t>
      </w:r>
    </w:p>
    <w:p w14:paraId="639960AD" w14:textId="77777777"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color w:val="FF0000"/>
          <w:u w:val="single"/>
        </w:rPr>
      </w:pPr>
      <w:r w:rsidRPr="00D9421E">
        <w:rPr>
          <w:rFonts w:eastAsia="Calibri"/>
          <w:iCs/>
        </w:rPr>
        <w:t xml:space="preserve">uzyskanie uzgodnienia projektu w zakresie, ppoż., </w:t>
      </w:r>
    </w:p>
    <w:p w14:paraId="0E1EBAC5" w14:textId="77777777"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color w:val="FF0000"/>
          <w:u w:val="single"/>
        </w:rPr>
      </w:pPr>
      <w:r w:rsidRPr="00D9421E">
        <w:rPr>
          <w:rFonts w:eastAsia="Calibri"/>
          <w:iCs/>
        </w:rPr>
        <w:t>uzyskanie innych dokumentów i sporządzenie opracowań niezbędnych do uzyskania zgód realizacyjnych;</w:t>
      </w:r>
    </w:p>
    <w:p w14:paraId="4BEFDCF3" w14:textId="73557F28"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u w:val="single"/>
        </w:rPr>
      </w:pPr>
      <w:r w:rsidRPr="00D9421E">
        <w:rPr>
          <w:rFonts w:eastAsia="Calibri"/>
        </w:rPr>
        <w:t xml:space="preserve">przygotowanie kompletnego wniosku o wydanie </w:t>
      </w:r>
      <w:r w:rsidR="00371BF4" w:rsidRPr="00D9421E">
        <w:rPr>
          <w:rFonts w:eastAsia="Calibri"/>
        </w:rPr>
        <w:t>decyzji</w:t>
      </w:r>
      <w:r w:rsidRPr="00D9421E">
        <w:rPr>
          <w:rFonts w:eastAsia="Calibri"/>
        </w:rPr>
        <w:t xml:space="preserve"> „Pozwolenie na budowę” lub zgłoszenia wykonania robót;</w:t>
      </w:r>
    </w:p>
    <w:p w14:paraId="4BFC37C2" w14:textId="77777777" w:rsidR="00A23BFD" w:rsidRPr="00D9421E" w:rsidRDefault="00A23BFD" w:rsidP="00A23BFD">
      <w:pPr>
        <w:widowControl w:val="0"/>
        <w:autoSpaceDE w:val="0"/>
        <w:autoSpaceDN w:val="0"/>
        <w:adjustRightInd w:val="0"/>
        <w:spacing w:line="276" w:lineRule="auto"/>
        <w:ind w:left="1146" w:right="28"/>
        <w:jc w:val="both"/>
        <w:rPr>
          <w:rFonts w:eastAsia="Calibri"/>
          <w:u w:val="single"/>
        </w:rPr>
      </w:pPr>
    </w:p>
    <w:p w14:paraId="25F3F362" w14:textId="77777777" w:rsidR="00A23BFD" w:rsidRPr="00D9421E" w:rsidRDefault="00A23BFD" w:rsidP="00A23BFD">
      <w:pPr>
        <w:widowControl w:val="0"/>
        <w:autoSpaceDE w:val="0"/>
        <w:autoSpaceDN w:val="0"/>
        <w:adjustRightInd w:val="0"/>
        <w:spacing w:line="276" w:lineRule="auto"/>
        <w:ind w:left="284" w:right="28" w:hanging="284"/>
        <w:rPr>
          <w:rFonts w:eastAsia="Calibri"/>
          <w:b/>
          <w:u w:val="single"/>
        </w:rPr>
      </w:pPr>
      <w:r w:rsidRPr="00D9421E">
        <w:rPr>
          <w:rFonts w:eastAsia="Calibri"/>
          <w:b/>
          <w:u w:val="single"/>
        </w:rPr>
        <w:t>3.2  Projekt Wykonawczy</w:t>
      </w:r>
    </w:p>
    <w:p w14:paraId="1ACCAB47" w14:textId="77777777" w:rsidR="00A23BFD" w:rsidRPr="00D9421E" w:rsidRDefault="00A23BFD" w:rsidP="00A23BFD">
      <w:pPr>
        <w:widowControl w:val="0"/>
        <w:autoSpaceDE w:val="0"/>
        <w:autoSpaceDN w:val="0"/>
        <w:adjustRightInd w:val="0"/>
        <w:spacing w:line="276" w:lineRule="auto"/>
        <w:ind w:left="644" w:right="28"/>
        <w:jc w:val="both"/>
        <w:rPr>
          <w:rFonts w:eastAsia="Calibri"/>
          <w:u w:val="single"/>
        </w:rPr>
      </w:pPr>
    </w:p>
    <w:p w14:paraId="38D390DE" w14:textId="77777777" w:rsidR="00A23BFD" w:rsidRPr="00D9421E" w:rsidRDefault="00A23BFD" w:rsidP="00D8329B">
      <w:pPr>
        <w:widowControl w:val="0"/>
        <w:numPr>
          <w:ilvl w:val="0"/>
          <w:numId w:val="112"/>
        </w:numPr>
        <w:autoSpaceDE w:val="0"/>
        <w:autoSpaceDN w:val="0"/>
        <w:adjustRightInd w:val="0"/>
        <w:spacing w:line="276" w:lineRule="auto"/>
        <w:ind w:right="31"/>
        <w:jc w:val="both"/>
        <w:rPr>
          <w:rFonts w:eastAsia="Calibri"/>
        </w:rPr>
      </w:pPr>
      <w:r w:rsidRPr="00D9421E">
        <w:rPr>
          <w:rFonts w:eastAsia="Calibri"/>
        </w:rPr>
        <w:t xml:space="preserve">Tomy Projektów Wykonawczych należy przekazać w formie wydruków (rysunki wzmocnione w miejscu wpięcia), zapobiegającym wypadaniu pojedynczych kartek opracowania i w postaci elektronicznej w formatach *.DWG (rysunki, schematy), *.XLS (zestawienia, tabele), *.PDF (opis, rysunki, schematy, zestawienia, tabele), *.DOC (opis). </w:t>
      </w:r>
    </w:p>
    <w:p w14:paraId="276978D4" w14:textId="77777777" w:rsidR="00A23BFD" w:rsidRPr="00D9421E" w:rsidRDefault="00A23BFD" w:rsidP="00D8329B">
      <w:pPr>
        <w:widowControl w:val="0"/>
        <w:numPr>
          <w:ilvl w:val="0"/>
          <w:numId w:val="112"/>
        </w:numPr>
        <w:autoSpaceDE w:val="0"/>
        <w:autoSpaceDN w:val="0"/>
        <w:adjustRightInd w:val="0"/>
        <w:spacing w:line="276" w:lineRule="auto"/>
        <w:ind w:right="31"/>
        <w:jc w:val="both"/>
        <w:rPr>
          <w:rFonts w:eastAsia="Calibri"/>
        </w:rPr>
      </w:pPr>
      <w:r w:rsidRPr="00D9421E">
        <w:rPr>
          <w:rFonts w:eastAsia="Calibri"/>
        </w:rPr>
        <w:t xml:space="preserve">W każdym tomie wszystkie strony powinny by opatrzone numeracją, a wydruki podpisane przez Projektantów, Sprawdzających oraz rzeczoznawców (o ile zajdzie taka konieczność). </w:t>
      </w:r>
    </w:p>
    <w:p w14:paraId="144D313D" w14:textId="77777777" w:rsidR="00A23BFD" w:rsidRPr="00D9421E" w:rsidRDefault="00A23BFD" w:rsidP="00D8329B">
      <w:pPr>
        <w:widowControl w:val="0"/>
        <w:numPr>
          <w:ilvl w:val="0"/>
          <w:numId w:val="112"/>
        </w:numPr>
        <w:autoSpaceDE w:val="0"/>
        <w:autoSpaceDN w:val="0"/>
        <w:adjustRightInd w:val="0"/>
        <w:spacing w:line="276" w:lineRule="auto"/>
        <w:ind w:right="31"/>
        <w:jc w:val="both"/>
        <w:rPr>
          <w:rFonts w:eastAsia="Calibri"/>
        </w:rPr>
      </w:pPr>
      <w:r w:rsidRPr="00D9421E">
        <w:rPr>
          <w:rFonts w:eastAsia="Calibri"/>
        </w:rPr>
        <w:t>Strona tytułowa projektów wykonawczych powinna zawierać:</w:t>
      </w:r>
    </w:p>
    <w:p w14:paraId="7066AAED" w14:textId="77777777" w:rsidR="00A23BFD" w:rsidRPr="00D9421E" w:rsidRDefault="00A23BFD" w:rsidP="00A23BFD">
      <w:pPr>
        <w:widowControl w:val="0"/>
        <w:autoSpaceDE w:val="0"/>
        <w:autoSpaceDN w:val="0"/>
        <w:adjustRightInd w:val="0"/>
        <w:spacing w:line="276" w:lineRule="auto"/>
        <w:ind w:left="367" w:right="31"/>
        <w:jc w:val="both"/>
        <w:rPr>
          <w:rFonts w:eastAsia="Calibri"/>
        </w:rPr>
      </w:pPr>
    </w:p>
    <w:p w14:paraId="2DB84806" w14:textId="77777777" w:rsidR="00A23BFD" w:rsidRPr="00D9421E" w:rsidRDefault="00A23BFD" w:rsidP="00A23BFD">
      <w:pPr>
        <w:widowControl w:val="0"/>
        <w:autoSpaceDE w:val="0"/>
        <w:autoSpaceDN w:val="0"/>
        <w:adjustRightInd w:val="0"/>
        <w:spacing w:after="7" w:line="276" w:lineRule="auto"/>
        <w:ind w:right="30" w:firstLine="708"/>
        <w:jc w:val="both"/>
        <w:rPr>
          <w:rFonts w:eastAsia="Calibri"/>
        </w:rPr>
      </w:pPr>
      <w:r w:rsidRPr="00D9421E">
        <w:rPr>
          <w:rFonts w:eastAsia="Calibri"/>
        </w:rPr>
        <w:t>a) nazwę i adres Zamawiającego,</w:t>
      </w:r>
    </w:p>
    <w:p w14:paraId="11AFE6D3" w14:textId="77777777" w:rsidR="00A23BFD" w:rsidRPr="00D9421E" w:rsidRDefault="00A23BFD" w:rsidP="00A23BFD">
      <w:pPr>
        <w:widowControl w:val="0"/>
        <w:autoSpaceDE w:val="0"/>
        <w:autoSpaceDN w:val="0"/>
        <w:adjustRightInd w:val="0"/>
        <w:spacing w:after="8" w:line="276" w:lineRule="auto"/>
        <w:ind w:right="30" w:firstLine="708"/>
        <w:jc w:val="both"/>
        <w:rPr>
          <w:rFonts w:eastAsia="Calibri"/>
        </w:rPr>
      </w:pPr>
      <w:r w:rsidRPr="00D9421E">
        <w:rPr>
          <w:rFonts w:eastAsia="Calibri"/>
        </w:rPr>
        <w:t>b) nazwę nadana zamówieniu przez Zamawiającego,</w:t>
      </w:r>
    </w:p>
    <w:p w14:paraId="2436DB8F" w14:textId="77777777" w:rsidR="00A23BFD" w:rsidRPr="00D9421E" w:rsidRDefault="00A23BFD" w:rsidP="00A23BFD">
      <w:pPr>
        <w:widowControl w:val="0"/>
        <w:autoSpaceDE w:val="0"/>
        <w:autoSpaceDN w:val="0"/>
        <w:adjustRightInd w:val="0"/>
        <w:spacing w:after="9" w:line="276" w:lineRule="auto"/>
        <w:ind w:right="30" w:firstLine="708"/>
        <w:jc w:val="both"/>
        <w:rPr>
          <w:rFonts w:eastAsia="Calibri"/>
        </w:rPr>
      </w:pPr>
      <w:r w:rsidRPr="00D9421E">
        <w:rPr>
          <w:rFonts w:eastAsia="Calibri"/>
        </w:rPr>
        <w:t>c) adres obiektu budowlanego, którego dotyczy dokumentacja projektowa,</w:t>
      </w:r>
    </w:p>
    <w:p w14:paraId="6791CB8C" w14:textId="77777777" w:rsidR="00A23BFD" w:rsidRPr="00D9421E" w:rsidRDefault="00A23BFD" w:rsidP="00A23BFD">
      <w:pPr>
        <w:widowControl w:val="0"/>
        <w:autoSpaceDE w:val="0"/>
        <w:autoSpaceDN w:val="0"/>
        <w:adjustRightInd w:val="0"/>
        <w:spacing w:after="11" w:line="276" w:lineRule="auto"/>
        <w:ind w:right="30" w:firstLine="708"/>
        <w:jc w:val="both"/>
        <w:rPr>
          <w:rFonts w:eastAsia="Calibri"/>
        </w:rPr>
      </w:pPr>
      <w:r w:rsidRPr="00D9421E">
        <w:rPr>
          <w:rFonts w:eastAsia="Calibri"/>
        </w:rPr>
        <w:t>d) nazwy i kody: grup robót, klas robót, kategorii robót,</w:t>
      </w:r>
    </w:p>
    <w:p w14:paraId="5F3AA874" w14:textId="77777777" w:rsidR="00A23BFD" w:rsidRPr="00D9421E" w:rsidRDefault="00A23BFD" w:rsidP="00A23BFD">
      <w:pPr>
        <w:widowControl w:val="0"/>
        <w:autoSpaceDE w:val="0"/>
        <w:autoSpaceDN w:val="0"/>
        <w:adjustRightInd w:val="0"/>
        <w:spacing w:after="7" w:line="276" w:lineRule="auto"/>
        <w:ind w:right="30" w:firstLine="708"/>
        <w:jc w:val="both"/>
        <w:rPr>
          <w:rFonts w:eastAsia="Calibri"/>
        </w:rPr>
      </w:pPr>
      <w:r w:rsidRPr="00D9421E">
        <w:rPr>
          <w:rFonts w:eastAsia="Calibri"/>
        </w:rPr>
        <w:t>e) spis zawartości dokumentacji projektowej</w:t>
      </w:r>
    </w:p>
    <w:p w14:paraId="685D47E0" w14:textId="77777777" w:rsidR="00A23BFD" w:rsidRPr="00D9421E" w:rsidRDefault="00A23BFD" w:rsidP="00A23BFD">
      <w:pPr>
        <w:widowControl w:val="0"/>
        <w:autoSpaceDE w:val="0"/>
        <w:autoSpaceDN w:val="0"/>
        <w:adjustRightInd w:val="0"/>
        <w:spacing w:line="276" w:lineRule="auto"/>
        <w:ind w:left="708" w:right="30"/>
        <w:jc w:val="both"/>
        <w:rPr>
          <w:rFonts w:eastAsia="Calibri"/>
        </w:rPr>
      </w:pPr>
      <w:r w:rsidRPr="00D9421E">
        <w:rPr>
          <w:rFonts w:eastAsia="Calibri"/>
        </w:rPr>
        <w:t>f) nazwę i adres firmy projektowej wraz z imionami i nazwiskami osób opracowujących części składowe dokumentacji projektowej z oryginalnymi podpisami,</w:t>
      </w:r>
    </w:p>
    <w:p w14:paraId="5D9B3F21" w14:textId="77777777" w:rsidR="00A23BFD" w:rsidRPr="00D9421E" w:rsidRDefault="00A23BFD" w:rsidP="00A23BFD">
      <w:pPr>
        <w:widowControl w:val="0"/>
        <w:autoSpaceDE w:val="0"/>
        <w:autoSpaceDN w:val="0"/>
        <w:adjustRightInd w:val="0"/>
        <w:spacing w:after="5" w:line="276" w:lineRule="auto"/>
        <w:ind w:right="30" w:firstLine="708"/>
        <w:jc w:val="both"/>
        <w:rPr>
          <w:rFonts w:eastAsia="Calibri"/>
        </w:rPr>
      </w:pPr>
      <w:r w:rsidRPr="00D9421E">
        <w:rPr>
          <w:rFonts w:eastAsia="Calibri"/>
        </w:rPr>
        <w:lastRenderedPageBreak/>
        <w:t>e) dokładną datę opracowania.</w:t>
      </w:r>
    </w:p>
    <w:p w14:paraId="27D1BE44" w14:textId="77777777" w:rsidR="00A23BFD" w:rsidRPr="00D9421E" w:rsidRDefault="00A23BFD" w:rsidP="00A23BFD">
      <w:pPr>
        <w:widowControl w:val="0"/>
        <w:autoSpaceDE w:val="0"/>
        <w:autoSpaceDN w:val="0"/>
        <w:adjustRightInd w:val="0"/>
        <w:spacing w:after="5" w:line="276" w:lineRule="auto"/>
        <w:ind w:right="30"/>
        <w:jc w:val="both"/>
        <w:rPr>
          <w:rFonts w:eastAsia="Calibri"/>
        </w:rPr>
      </w:pPr>
    </w:p>
    <w:p w14:paraId="347CF20C" w14:textId="77777777" w:rsidR="00A23BFD" w:rsidRPr="00D9421E" w:rsidRDefault="00A23BFD" w:rsidP="00A23BFD">
      <w:pPr>
        <w:widowControl w:val="0"/>
        <w:autoSpaceDE w:val="0"/>
        <w:autoSpaceDN w:val="0"/>
        <w:adjustRightInd w:val="0"/>
        <w:spacing w:after="8" w:line="276" w:lineRule="auto"/>
        <w:ind w:right="24"/>
        <w:jc w:val="both"/>
        <w:rPr>
          <w:rFonts w:eastAsia="Calibri"/>
          <w:b/>
          <w:bCs/>
          <w:u w:val="single"/>
        </w:rPr>
      </w:pPr>
      <w:r w:rsidRPr="00D9421E">
        <w:rPr>
          <w:rFonts w:eastAsia="Calibri"/>
          <w:b/>
          <w:bCs/>
          <w:u w:val="single"/>
        </w:rPr>
        <w:t>3.3 Dokumentacja Projektu Wykonawczego powinna zawierać m.in.:</w:t>
      </w:r>
    </w:p>
    <w:p w14:paraId="385E8ACE" w14:textId="77777777" w:rsidR="00A23BFD" w:rsidRPr="00D9421E" w:rsidRDefault="00A23BFD" w:rsidP="00A23BFD">
      <w:pPr>
        <w:widowControl w:val="0"/>
        <w:autoSpaceDE w:val="0"/>
        <w:autoSpaceDN w:val="0"/>
        <w:adjustRightInd w:val="0"/>
        <w:spacing w:after="8" w:line="276" w:lineRule="auto"/>
        <w:ind w:right="24"/>
        <w:jc w:val="both"/>
        <w:rPr>
          <w:rFonts w:eastAsia="Calibri"/>
          <w:b/>
          <w:bCs/>
          <w:u w:val="single"/>
        </w:rPr>
      </w:pPr>
    </w:p>
    <w:p w14:paraId="1DFFCF83" w14:textId="77777777" w:rsidR="00A23BFD" w:rsidRPr="00D9421E" w:rsidRDefault="00A23BFD" w:rsidP="00D26554">
      <w:pPr>
        <w:widowControl w:val="0"/>
        <w:numPr>
          <w:ilvl w:val="0"/>
          <w:numId w:val="69"/>
        </w:numPr>
        <w:tabs>
          <w:tab w:val="left" w:pos="709"/>
        </w:tabs>
        <w:autoSpaceDE w:val="0"/>
        <w:autoSpaceDN w:val="0"/>
        <w:adjustRightInd w:val="0"/>
        <w:spacing w:line="276" w:lineRule="auto"/>
        <w:ind w:left="709" w:right="1" w:hanging="425"/>
        <w:jc w:val="both"/>
        <w:rPr>
          <w:rFonts w:eastAsia="Calibri"/>
        </w:rPr>
      </w:pPr>
      <w:r w:rsidRPr="00D9421E">
        <w:rPr>
          <w:rFonts w:eastAsia="Calibri"/>
        </w:rPr>
        <w:t xml:space="preserve">rzuty, przekroje, widoki - wszystkich charakterystycznych elementów budynku i jego infrastruktury; </w:t>
      </w:r>
    </w:p>
    <w:p w14:paraId="79C8A3C9" w14:textId="77777777" w:rsidR="00A23BFD" w:rsidRPr="00D9421E" w:rsidRDefault="00A23BFD" w:rsidP="00D26554">
      <w:pPr>
        <w:widowControl w:val="0"/>
        <w:numPr>
          <w:ilvl w:val="0"/>
          <w:numId w:val="69"/>
        </w:numPr>
        <w:tabs>
          <w:tab w:val="left" w:pos="709"/>
        </w:tabs>
        <w:autoSpaceDE w:val="0"/>
        <w:autoSpaceDN w:val="0"/>
        <w:adjustRightInd w:val="0"/>
        <w:spacing w:line="276" w:lineRule="auto"/>
        <w:ind w:left="709" w:right="1" w:hanging="425"/>
        <w:jc w:val="both"/>
        <w:rPr>
          <w:rFonts w:eastAsia="Calibri"/>
        </w:rPr>
      </w:pPr>
      <w:r w:rsidRPr="00D9421E">
        <w:rPr>
          <w:rFonts w:eastAsia="Calibri"/>
        </w:rPr>
        <w:t xml:space="preserve">rysunki detali istotnych szczegółów; </w:t>
      </w:r>
    </w:p>
    <w:p w14:paraId="21405600" w14:textId="77777777" w:rsidR="00A23BFD" w:rsidRPr="00D9421E" w:rsidRDefault="00A23BFD" w:rsidP="00D26554">
      <w:pPr>
        <w:numPr>
          <w:ilvl w:val="0"/>
          <w:numId w:val="70"/>
        </w:numPr>
        <w:spacing w:line="276" w:lineRule="auto"/>
        <w:jc w:val="both"/>
        <w:rPr>
          <w:rFonts w:eastAsia="Calibri"/>
        </w:rPr>
      </w:pPr>
      <w:r w:rsidRPr="00D9421E">
        <w:rPr>
          <w:rFonts w:eastAsia="Calibri"/>
        </w:rPr>
        <w:t>rzędne wysokościowe elementów konstrukcyjnych i instalacyjnych;</w:t>
      </w:r>
    </w:p>
    <w:p w14:paraId="3C2FFAC4" w14:textId="77777777" w:rsidR="00A23BFD" w:rsidRPr="00D9421E" w:rsidRDefault="00A23BFD" w:rsidP="00D26554">
      <w:pPr>
        <w:numPr>
          <w:ilvl w:val="0"/>
          <w:numId w:val="70"/>
        </w:numPr>
        <w:spacing w:line="276" w:lineRule="auto"/>
        <w:jc w:val="both"/>
        <w:rPr>
          <w:rFonts w:eastAsia="Calibri"/>
        </w:rPr>
      </w:pPr>
      <w:r w:rsidRPr="00D9421E">
        <w:rPr>
          <w:rFonts w:eastAsia="Calibri"/>
        </w:rPr>
        <w:t>charakterystykę materiałów, urządzeń, połączeń, elementów mocujących;</w:t>
      </w:r>
    </w:p>
    <w:p w14:paraId="17B416F5" w14:textId="77777777" w:rsidR="00A23BFD" w:rsidRPr="00D9421E" w:rsidRDefault="00A23BFD" w:rsidP="00D26554">
      <w:pPr>
        <w:numPr>
          <w:ilvl w:val="0"/>
          <w:numId w:val="70"/>
        </w:numPr>
        <w:spacing w:line="276" w:lineRule="auto"/>
        <w:jc w:val="both"/>
        <w:rPr>
          <w:rFonts w:eastAsia="Calibri"/>
        </w:rPr>
      </w:pPr>
      <w:r w:rsidRPr="00D9421E">
        <w:rPr>
          <w:rFonts w:eastAsia="Calibri"/>
        </w:rPr>
        <w:t>sposób zabezpieczenia odgromowego oraz przeciwpożarowego poszczególnych elementów budynku;</w:t>
      </w:r>
    </w:p>
    <w:p w14:paraId="72E1821A" w14:textId="77777777" w:rsidR="00A23BFD" w:rsidRPr="00D9421E" w:rsidRDefault="00A23BFD" w:rsidP="00A23BFD">
      <w:pPr>
        <w:widowControl w:val="0"/>
        <w:autoSpaceDE w:val="0"/>
        <w:autoSpaceDN w:val="0"/>
        <w:adjustRightInd w:val="0"/>
        <w:spacing w:line="276" w:lineRule="auto"/>
        <w:ind w:right="28"/>
        <w:jc w:val="both"/>
        <w:rPr>
          <w:rFonts w:eastAsia="Calibri"/>
          <w:u w:val="single"/>
        </w:rPr>
      </w:pPr>
    </w:p>
    <w:p w14:paraId="50491C20" w14:textId="77777777" w:rsidR="00A23BFD" w:rsidRPr="00D9421E" w:rsidRDefault="00A23BFD" w:rsidP="00D26554">
      <w:pPr>
        <w:widowControl w:val="0"/>
        <w:numPr>
          <w:ilvl w:val="1"/>
          <w:numId w:val="71"/>
        </w:numPr>
        <w:autoSpaceDE w:val="0"/>
        <w:autoSpaceDN w:val="0"/>
        <w:adjustRightInd w:val="0"/>
        <w:spacing w:line="276" w:lineRule="auto"/>
        <w:ind w:left="567" w:right="28" w:hanging="644"/>
        <w:jc w:val="both"/>
        <w:rPr>
          <w:rFonts w:eastAsia="Calibri"/>
          <w:b/>
          <w:bCs/>
          <w:u w:val="single"/>
        </w:rPr>
      </w:pPr>
      <w:r w:rsidRPr="00D9421E">
        <w:rPr>
          <w:rFonts w:eastAsia="Calibri"/>
          <w:b/>
          <w:bCs/>
          <w:u w:val="single"/>
        </w:rPr>
        <w:t>Specyfikacja Techniczna Wykonania i Odbioru Robót</w:t>
      </w:r>
      <w:r w:rsidRPr="00D9421E">
        <w:rPr>
          <w:rFonts w:eastAsia="Calibri"/>
          <w:b/>
          <w:bCs/>
        </w:rPr>
        <w:t>,</w:t>
      </w:r>
    </w:p>
    <w:p w14:paraId="1FC8DB0F" w14:textId="77777777" w:rsidR="00A23BFD" w:rsidRPr="00D9421E" w:rsidRDefault="00A23BFD" w:rsidP="00A23BFD">
      <w:pPr>
        <w:widowControl w:val="0"/>
        <w:autoSpaceDE w:val="0"/>
        <w:autoSpaceDN w:val="0"/>
        <w:adjustRightInd w:val="0"/>
        <w:spacing w:after="3" w:line="276" w:lineRule="auto"/>
        <w:ind w:right="28"/>
        <w:jc w:val="both"/>
        <w:rPr>
          <w:rFonts w:eastAsia="Calibri"/>
          <w:b/>
          <w:bCs/>
          <w:u w:val="single"/>
        </w:rPr>
      </w:pPr>
    </w:p>
    <w:p w14:paraId="77888358"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W szczególności mają zawierać zbiory wymagań, które są niezbędne do określenia standardu i jakości wykonania robót, w zakresie sposobu wykonania robót budowlanych, właściwości wyrobów budowlanych oraz oceny prawidłowości wykonania poszczególnych robót.</w:t>
      </w:r>
    </w:p>
    <w:p w14:paraId="4B23D050"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W zależności od stopnia skomplikowania robót budowlanych, składają się ze specyfikacji technicznych wykonania i odbioru robót podstawowych, rodzajów robót według przyjętej systematyki lub grup robót.</w:t>
      </w:r>
    </w:p>
    <w:p w14:paraId="37FB64F4"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Należy opracować (w rozumieniu ustawy z dnia 7 lipca 1994 r. – Prawo budowlane) z uwzględnieniem podziału szczegółowego według Wspólnego Słownika Zamówień, określając w nich co najmniej:</w:t>
      </w:r>
    </w:p>
    <w:p w14:paraId="425CC0F4" w14:textId="77777777" w:rsidR="00A23BFD" w:rsidRPr="00D9421E" w:rsidRDefault="00A23BFD" w:rsidP="00D8329B">
      <w:pPr>
        <w:numPr>
          <w:ilvl w:val="0"/>
          <w:numId w:val="114"/>
        </w:numPr>
        <w:autoSpaceDE w:val="0"/>
        <w:autoSpaceDN w:val="0"/>
        <w:adjustRightInd w:val="0"/>
        <w:spacing w:line="276" w:lineRule="auto"/>
        <w:jc w:val="both"/>
        <w:rPr>
          <w:rFonts w:eastAsia="Calibri"/>
        </w:rPr>
      </w:pPr>
      <w:r w:rsidRPr="00D9421E">
        <w:rPr>
          <w:rFonts w:eastAsia="Calibri"/>
        </w:rPr>
        <w:t>roboty budowlane w zakresie wznoszenia kompletnych obiektów budowlanych lub ich części oraz roboty w zakresie inżynierii lądowej i wodnej;</w:t>
      </w:r>
    </w:p>
    <w:p w14:paraId="7B632216" w14:textId="77777777" w:rsidR="00A23BFD" w:rsidRPr="00D9421E" w:rsidRDefault="00A23BFD" w:rsidP="00D8329B">
      <w:pPr>
        <w:numPr>
          <w:ilvl w:val="0"/>
          <w:numId w:val="114"/>
        </w:numPr>
        <w:autoSpaceDE w:val="0"/>
        <w:autoSpaceDN w:val="0"/>
        <w:adjustRightInd w:val="0"/>
        <w:spacing w:line="276" w:lineRule="auto"/>
        <w:ind w:hanging="358"/>
        <w:jc w:val="both"/>
        <w:rPr>
          <w:rFonts w:eastAsia="Calibri"/>
        </w:rPr>
      </w:pPr>
      <w:r w:rsidRPr="00D9421E">
        <w:rPr>
          <w:rFonts w:eastAsia="Calibri"/>
        </w:rPr>
        <w:t xml:space="preserve"> roboty wykończeniowe w zakresie obiektów budowlanych.</w:t>
      </w:r>
    </w:p>
    <w:p w14:paraId="251F90D8"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Zawierać co najmniej:</w:t>
      </w:r>
    </w:p>
    <w:p w14:paraId="470462D8" w14:textId="77777777" w:rsidR="00A23BFD" w:rsidRPr="00D9421E" w:rsidRDefault="00A23BFD" w:rsidP="00A23BFD">
      <w:pPr>
        <w:autoSpaceDE w:val="0"/>
        <w:autoSpaceDN w:val="0"/>
        <w:adjustRightInd w:val="0"/>
        <w:spacing w:line="276" w:lineRule="auto"/>
        <w:ind w:firstLine="708"/>
        <w:jc w:val="both"/>
        <w:rPr>
          <w:rFonts w:eastAsia="Calibri"/>
        </w:rPr>
      </w:pPr>
      <w:r w:rsidRPr="00D9421E">
        <w:rPr>
          <w:rFonts w:eastAsia="Calibri"/>
        </w:rPr>
        <w:t>1) część ogólną, która powinna obejmować:</w:t>
      </w:r>
    </w:p>
    <w:p w14:paraId="0E50D10A"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a) nazwę nadaną zamówieniu przez zamawiającego,</w:t>
      </w:r>
    </w:p>
    <w:p w14:paraId="4D701492"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b) przedmiot i zakres robót budowlanych,</w:t>
      </w:r>
    </w:p>
    <w:p w14:paraId="5FD1F7C2"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c) wyszczególnienie i opis prac towarzyszących i robót tymczasowych,</w:t>
      </w:r>
    </w:p>
    <w:p w14:paraId="151ABBB3" w14:textId="77777777" w:rsidR="00A23BFD" w:rsidRPr="00D9421E" w:rsidRDefault="00A23BFD" w:rsidP="00A23BFD">
      <w:pPr>
        <w:autoSpaceDE w:val="0"/>
        <w:autoSpaceDN w:val="0"/>
        <w:adjustRightInd w:val="0"/>
        <w:spacing w:line="276" w:lineRule="auto"/>
        <w:jc w:val="both"/>
        <w:rPr>
          <w:rFonts w:eastAsia="Calibri"/>
        </w:rPr>
      </w:pPr>
      <w:r w:rsidRPr="00D9421E">
        <w:rPr>
          <w:rFonts w:eastAsia="Calibri"/>
        </w:rPr>
        <w:t xml:space="preserve">                d) informacje o terenie budowy zawierające wszystkie niezbędne dane istotne z punktu</w:t>
      </w:r>
    </w:p>
    <w:p w14:paraId="3D9F7CEC" w14:textId="77777777" w:rsidR="00A23BFD" w:rsidRPr="00D9421E" w:rsidRDefault="00A23BFD" w:rsidP="00A23BFD">
      <w:pPr>
        <w:autoSpaceDE w:val="0"/>
        <w:autoSpaceDN w:val="0"/>
        <w:adjustRightInd w:val="0"/>
        <w:spacing w:line="276" w:lineRule="auto"/>
        <w:jc w:val="both"/>
        <w:rPr>
          <w:rFonts w:eastAsia="Calibri"/>
        </w:rPr>
      </w:pPr>
      <w:r w:rsidRPr="00D9421E">
        <w:rPr>
          <w:rFonts w:eastAsia="Calibri"/>
        </w:rPr>
        <w:t xml:space="preserve">                    widzenia:</w:t>
      </w:r>
    </w:p>
    <w:p w14:paraId="2A883ABC"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organizacji robót budowlanych,</w:t>
      </w:r>
    </w:p>
    <w:p w14:paraId="4741FF56"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zabezpieczenia interesów osób trzecich,</w:t>
      </w:r>
    </w:p>
    <w:p w14:paraId="49ED5331"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ochrony środowiska,</w:t>
      </w:r>
    </w:p>
    <w:p w14:paraId="309D6D8C"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warunków bezpieczeństwa pracy,</w:t>
      </w:r>
    </w:p>
    <w:p w14:paraId="2280592C"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zaplecza dla potrzeb wykonawcy,</w:t>
      </w:r>
    </w:p>
    <w:p w14:paraId="30E9A123"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warunków dotyczących organizacji ruchu,</w:t>
      </w:r>
    </w:p>
    <w:p w14:paraId="0DD77F61"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ogrodzenia,</w:t>
      </w:r>
      <w:r w:rsidRPr="00D9421E">
        <w:rPr>
          <w:rFonts w:eastAsia="Calibri"/>
        </w:rPr>
        <w:tab/>
      </w:r>
    </w:p>
    <w:p w14:paraId="1F3E608A"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zabezpieczenia chodników i jezdni,</w:t>
      </w:r>
    </w:p>
    <w:p w14:paraId="370A5FBB"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 xml:space="preserve">e) w zależności od zakresu robót budowlanych objętych przedmiotem zamówienia </w:t>
      </w:r>
    </w:p>
    <w:p w14:paraId="24075B5B"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 xml:space="preserve">    –  nazwy i kody:</w:t>
      </w:r>
    </w:p>
    <w:p w14:paraId="49488468" w14:textId="77777777" w:rsidR="00A23BFD" w:rsidRPr="00D9421E" w:rsidRDefault="00A23BFD" w:rsidP="00A23BFD">
      <w:pPr>
        <w:autoSpaceDE w:val="0"/>
        <w:autoSpaceDN w:val="0"/>
        <w:adjustRightInd w:val="0"/>
        <w:spacing w:line="276" w:lineRule="auto"/>
        <w:ind w:left="1276"/>
        <w:jc w:val="both"/>
        <w:rPr>
          <w:rFonts w:eastAsia="Calibri"/>
        </w:rPr>
      </w:pPr>
      <w:r w:rsidRPr="00D9421E">
        <w:rPr>
          <w:rFonts w:eastAsia="Calibri"/>
        </w:rPr>
        <w:lastRenderedPageBreak/>
        <w:t>– grup robót,</w:t>
      </w:r>
    </w:p>
    <w:p w14:paraId="7E0C5528" w14:textId="77777777" w:rsidR="00A23BFD" w:rsidRPr="00D9421E" w:rsidRDefault="00A23BFD" w:rsidP="00A23BFD">
      <w:pPr>
        <w:autoSpaceDE w:val="0"/>
        <w:autoSpaceDN w:val="0"/>
        <w:adjustRightInd w:val="0"/>
        <w:spacing w:line="276" w:lineRule="auto"/>
        <w:ind w:left="1276"/>
        <w:jc w:val="both"/>
        <w:rPr>
          <w:rFonts w:eastAsia="Calibri"/>
        </w:rPr>
      </w:pPr>
      <w:r w:rsidRPr="00D9421E">
        <w:rPr>
          <w:rFonts w:eastAsia="Calibri"/>
        </w:rPr>
        <w:t>– klas robót,</w:t>
      </w:r>
    </w:p>
    <w:p w14:paraId="3A2BD565" w14:textId="77777777" w:rsidR="00A23BFD" w:rsidRPr="00D9421E" w:rsidRDefault="00A23BFD" w:rsidP="00A23BFD">
      <w:pPr>
        <w:autoSpaceDE w:val="0"/>
        <w:autoSpaceDN w:val="0"/>
        <w:adjustRightInd w:val="0"/>
        <w:spacing w:line="276" w:lineRule="auto"/>
        <w:ind w:left="1276"/>
        <w:jc w:val="both"/>
        <w:rPr>
          <w:rFonts w:eastAsia="Calibri"/>
        </w:rPr>
      </w:pPr>
      <w:r w:rsidRPr="00D9421E">
        <w:rPr>
          <w:rFonts w:eastAsia="Calibri"/>
        </w:rPr>
        <w:t>– kategorii robót,</w:t>
      </w:r>
    </w:p>
    <w:p w14:paraId="3EA652E4" w14:textId="77777777" w:rsidR="00A23BFD" w:rsidRPr="00D9421E" w:rsidRDefault="00A23BFD" w:rsidP="00A23BFD">
      <w:pPr>
        <w:autoSpaceDE w:val="0"/>
        <w:autoSpaceDN w:val="0"/>
        <w:adjustRightInd w:val="0"/>
        <w:spacing w:line="276" w:lineRule="auto"/>
        <w:ind w:left="993"/>
        <w:jc w:val="both"/>
        <w:rPr>
          <w:rFonts w:eastAsia="Calibri"/>
        </w:rPr>
      </w:pPr>
      <w:r w:rsidRPr="00D9421E">
        <w:rPr>
          <w:rFonts w:eastAsia="Calibri"/>
        </w:rPr>
        <w:t>f) określenia podstawowe, zawierające definicje pojęć i określeń nigdzie wcześniej niezdefiniowanych, a wymagających zdefiniowania w celu jednoznacznego rozumienia zapisów dokumentacji projektowej i specyfikacji technicznej wykonania i odbioru robót budowlanych;</w:t>
      </w:r>
    </w:p>
    <w:p w14:paraId="0DC6CE72"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5. Wymagania dotyczące właściwości wyrobów budowlanych oraz niezbędne wymagania</w:t>
      </w:r>
    </w:p>
    <w:p w14:paraId="1EEAA82F"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związane z ich przechowywaniem, transportem, warunkami dostawy, składowaniem </w:t>
      </w:r>
    </w:p>
    <w:p w14:paraId="2B42D277"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i kontrolą jakości – poszczególne wymagania odnosi się do postanowień norm;</w:t>
      </w:r>
    </w:p>
    <w:p w14:paraId="3D90EC55"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6. Wymagania dotyczące sprzętu i maszyn niezbędnych lub zalecanych do wykonania robót</w:t>
      </w:r>
    </w:p>
    <w:p w14:paraId="7BC74F31"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budowlanych zgodnie z założoną jakością;</w:t>
      </w:r>
    </w:p>
    <w:p w14:paraId="28361498"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7. Wymagania dotyczące środków transportu;</w:t>
      </w:r>
    </w:p>
    <w:p w14:paraId="3DC0E68F" w14:textId="77777777" w:rsidR="00A23BFD" w:rsidRPr="00D9421E" w:rsidRDefault="00A23BFD" w:rsidP="00A23BFD">
      <w:pPr>
        <w:autoSpaceDE w:val="0"/>
        <w:autoSpaceDN w:val="0"/>
        <w:adjustRightInd w:val="0"/>
        <w:spacing w:line="276" w:lineRule="auto"/>
        <w:ind w:left="709" w:hanging="283"/>
        <w:jc w:val="both"/>
        <w:rPr>
          <w:rFonts w:eastAsia="Calibri"/>
        </w:rPr>
      </w:pPr>
      <w:r w:rsidRPr="00D9421E">
        <w:rPr>
          <w:rFonts w:eastAsia="Calibri"/>
        </w:rPr>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2C59BF89"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9.  Opis działań związanych z kontrolą, badaniami oraz odbiorem wyrobów i robót </w:t>
      </w:r>
    </w:p>
    <w:p w14:paraId="0A15BE78"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budowlanych w nawiązaniu do dokumentów odniesienia;</w:t>
      </w:r>
    </w:p>
    <w:p w14:paraId="7F38B0F2"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10. Wymagania dotyczące przedmiaru i obmiaru robót;</w:t>
      </w:r>
    </w:p>
    <w:p w14:paraId="3CE92C53"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11. Opis sposobu odbioru robót budowlanych;</w:t>
      </w:r>
    </w:p>
    <w:p w14:paraId="58564218"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12. Opis sposobu rozliczenia robót tymczasowych i prac towarzyszących;</w:t>
      </w:r>
    </w:p>
    <w:p w14:paraId="003279AD" w14:textId="77777777" w:rsidR="00A23BFD" w:rsidRPr="00D9421E" w:rsidRDefault="00A23BFD" w:rsidP="00A23BFD">
      <w:pPr>
        <w:autoSpaceDE w:val="0"/>
        <w:autoSpaceDN w:val="0"/>
        <w:adjustRightInd w:val="0"/>
        <w:spacing w:line="276" w:lineRule="auto"/>
        <w:ind w:left="708" w:hanging="282"/>
        <w:jc w:val="both"/>
        <w:rPr>
          <w:rFonts w:eastAsia="Calibri"/>
        </w:rPr>
      </w:pPr>
      <w:r w:rsidRPr="00D9421E">
        <w:rPr>
          <w:rFonts w:eastAsia="Calibri"/>
        </w:rPr>
        <w:t>13.  Dokumenty odniesienia – dokumenty będące podstawą do wykonania robót budowlanych, w tym wszystkie elementy dokumentacji projektowej, normy, aprobaty techniczne oraz inne dokumenty i ustalenia techniczne;</w:t>
      </w:r>
    </w:p>
    <w:p w14:paraId="2B7284FE" w14:textId="77777777" w:rsidR="00A23BFD" w:rsidRPr="00D9421E" w:rsidRDefault="00A23BFD" w:rsidP="00A23BFD">
      <w:pPr>
        <w:autoSpaceDE w:val="0"/>
        <w:autoSpaceDN w:val="0"/>
        <w:adjustRightInd w:val="0"/>
        <w:spacing w:line="276" w:lineRule="auto"/>
        <w:ind w:left="708"/>
        <w:jc w:val="both"/>
        <w:rPr>
          <w:rFonts w:eastAsia="Calibri"/>
        </w:rPr>
      </w:pPr>
    </w:p>
    <w:p w14:paraId="6364BF04" w14:textId="77777777" w:rsidR="00A23BFD" w:rsidRPr="00D9421E" w:rsidRDefault="00A23BFD" w:rsidP="00A23BFD">
      <w:pPr>
        <w:autoSpaceDE w:val="0"/>
        <w:autoSpaceDN w:val="0"/>
        <w:adjustRightInd w:val="0"/>
        <w:spacing w:line="276" w:lineRule="auto"/>
        <w:ind w:left="708"/>
        <w:jc w:val="both"/>
        <w:rPr>
          <w:rFonts w:eastAsia="Calibri"/>
        </w:rPr>
      </w:pPr>
    </w:p>
    <w:p w14:paraId="2B00F444" w14:textId="77777777" w:rsidR="00A23BFD" w:rsidRPr="00D9421E" w:rsidRDefault="00A23BFD" w:rsidP="00D26554">
      <w:pPr>
        <w:widowControl w:val="0"/>
        <w:numPr>
          <w:ilvl w:val="1"/>
          <w:numId w:val="71"/>
        </w:numPr>
        <w:autoSpaceDE w:val="0"/>
        <w:autoSpaceDN w:val="0"/>
        <w:adjustRightInd w:val="0"/>
        <w:spacing w:line="276" w:lineRule="auto"/>
        <w:ind w:right="28"/>
        <w:jc w:val="both"/>
        <w:rPr>
          <w:rFonts w:eastAsia="Calibri"/>
          <w:b/>
          <w:bCs/>
          <w:u w:val="single"/>
        </w:rPr>
      </w:pPr>
      <w:r w:rsidRPr="00D9421E">
        <w:rPr>
          <w:rFonts w:eastAsia="Calibri"/>
          <w:b/>
          <w:bCs/>
          <w:u w:val="single"/>
        </w:rPr>
        <w:t xml:space="preserve">Przedmiary i Kosztorysy Inwestorskie, </w:t>
      </w:r>
    </w:p>
    <w:p w14:paraId="5EA79930" w14:textId="77777777" w:rsidR="00A23BFD" w:rsidRPr="00D9421E" w:rsidRDefault="00A23BFD" w:rsidP="00A23BFD">
      <w:pPr>
        <w:widowControl w:val="0"/>
        <w:autoSpaceDE w:val="0"/>
        <w:autoSpaceDN w:val="0"/>
        <w:adjustRightInd w:val="0"/>
        <w:spacing w:line="276" w:lineRule="auto"/>
        <w:ind w:left="709" w:right="28"/>
        <w:jc w:val="both"/>
        <w:rPr>
          <w:rFonts w:eastAsia="Calibri"/>
        </w:rPr>
      </w:pPr>
    </w:p>
    <w:p w14:paraId="5EACA10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xml:space="preserve">Przedmiar robót powinien zawierać zestawienie przewidywanych do wykonania robót podstawowych rozumianych, jako minimalny zakres prac, które po wykonaniu są możliwe do odebrania pod względem ilości i wymogów jakościowych. Muszą one dodatkowo uwzględniać przyjęty stopień scalenia robót. </w:t>
      </w:r>
    </w:p>
    <w:p w14:paraId="1FAA542D" w14:textId="77777777" w:rsidR="00A23BFD" w:rsidRPr="00D9421E" w:rsidRDefault="00A23BFD" w:rsidP="00A23BFD">
      <w:pPr>
        <w:widowControl w:val="0"/>
        <w:autoSpaceDE w:val="0"/>
        <w:autoSpaceDN w:val="0"/>
        <w:adjustRightInd w:val="0"/>
        <w:spacing w:line="276" w:lineRule="auto"/>
        <w:ind w:left="284" w:right="24"/>
        <w:jc w:val="both"/>
        <w:rPr>
          <w:rFonts w:eastAsia="Calibri"/>
          <w:b/>
          <w:u w:val="single"/>
        </w:rPr>
      </w:pPr>
      <w:r w:rsidRPr="00D9421E">
        <w:rPr>
          <w:rFonts w:eastAsia="Calibri"/>
        </w:rPr>
        <w:t xml:space="preserve">W przedmiarze, roboty budowlane powinny być zestawione w kolejności technologicznej ich wykonania wraz ze szczegółowym opisem </w:t>
      </w:r>
      <w:r w:rsidRPr="00D9421E">
        <w:rPr>
          <w:rFonts w:eastAsia="Calibri"/>
          <w:b/>
          <w:u w:val="single"/>
        </w:rPr>
        <w:t>i ze wskazaniem dokładnej lokalizacji (tom, rozdział, str.) w  szczegółowych specyfikacji technicznych wykonania i odbioru robót budowlanych</w:t>
      </w:r>
      <w:r w:rsidRPr="00D9421E">
        <w:rPr>
          <w:rFonts w:eastAsia="Calibri"/>
        </w:rPr>
        <w:t>, z wyliczeniem i zestawieniem ilości jednostek przedmiarowych robót podstawowych.</w:t>
      </w:r>
    </w:p>
    <w:p w14:paraId="646BF28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xml:space="preserve">Przedmiar musi zawierać tabelę przedmiarów opracowaną z taką szczegółowością, która pozwoli Zamawiającemu na kontrolę obliczeń – zawarcie jedynie pozycji wynikowych jest niedopuszczalne. </w:t>
      </w:r>
    </w:p>
    <w:p w14:paraId="1C43F704"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7668235A"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xml:space="preserve">Opracowanie przedmiarów robót z kosztorysem składać się powinno z: </w:t>
      </w:r>
    </w:p>
    <w:p w14:paraId="142117CD"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karty tytułowej - zawierać powinna następujące informacje: nazwę nadaną</w:t>
      </w:r>
      <w:r w:rsidRPr="00D9421E">
        <w:rPr>
          <w:rFonts w:eastAsia="Calibri"/>
        </w:rPr>
        <w:br/>
        <w:t>zamówieniu przez Zamawiającego, nazwy i kody grup, klas i kategorii robót, adres obiektu budowlanego, nazwę i adres Zamawiającego, datę opracowania przedmiaru robót.</w:t>
      </w:r>
    </w:p>
    <w:p w14:paraId="549AE0B9"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lastRenderedPageBreak/>
        <w:t xml:space="preserve">- krótkie charakterystyki obiektu, </w:t>
      </w:r>
    </w:p>
    <w:p w14:paraId="54ABFD7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spisu,</w:t>
      </w:r>
    </w:p>
    <w:p w14:paraId="6527730E"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systematyki stosowanej w publikacjach zawierających kosztorysowe normy nakładów rzeczowych. Grupa robót dotycząca przygotowania robót powinna stanowić odrębny dział przedmiaru.</w:t>
      </w:r>
    </w:p>
    <w:p w14:paraId="3575BC19"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00BDE70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10547FCA"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Wzór tabeli przedmiaru poniżej:</w:t>
      </w:r>
    </w:p>
    <w:p w14:paraId="14B71B1D"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4F97E563"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A23BFD" w:rsidRPr="00D9421E" w14:paraId="3AA940F5" w14:textId="77777777" w:rsidTr="00A23BFD">
        <w:tc>
          <w:tcPr>
            <w:tcW w:w="369" w:type="dxa"/>
            <w:shd w:val="clear" w:color="auto" w:fill="auto"/>
          </w:tcPr>
          <w:p w14:paraId="1147F1DA" w14:textId="77777777" w:rsidR="00A23BFD" w:rsidRPr="00D9421E" w:rsidRDefault="00A23BFD" w:rsidP="00A23BFD">
            <w:pPr>
              <w:spacing w:line="276" w:lineRule="auto"/>
              <w:jc w:val="both"/>
              <w:rPr>
                <w:rFonts w:eastAsia="Calibri"/>
              </w:rPr>
            </w:pPr>
            <w:r w:rsidRPr="00D9421E">
              <w:rPr>
                <w:rFonts w:eastAsia="Calibri"/>
              </w:rPr>
              <w:t>Lp.</w:t>
            </w:r>
          </w:p>
        </w:tc>
        <w:tc>
          <w:tcPr>
            <w:tcW w:w="2128" w:type="dxa"/>
            <w:shd w:val="clear" w:color="auto" w:fill="auto"/>
          </w:tcPr>
          <w:p w14:paraId="10160320" w14:textId="77777777" w:rsidR="00A23BFD" w:rsidRPr="00D9421E" w:rsidRDefault="00A23BFD" w:rsidP="00A23BFD">
            <w:pPr>
              <w:spacing w:line="276" w:lineRule="auto"/>
              <w:jc w:val="both"/>
              <w:rPr>
                <w:rFonts w:eastAsia="Calibri"/>
              </w:rPr>
            </w:pPr>
            <w:r w:rsidRPr="00D9421E">
              <w:rPr>
                <w:rFonts w:eastAsia="Calibri"/>
              </w:rPr>
              <w:t>Numer rysunku wg. dok. technicznej/branża</w:t>
            </w:r>
          </w:p>
        </w:tc>
        <w:tc>
          <w:tcPr>
            <w:tcW w:w="1475" w:type="dxa"/>
            <w:shd w:val="clear" w:color="auto" w:fill="auto"/>
          </w:tcPr>
          <w:p w14:paraId="3782AEAE" w14:textId="77777777" w:rsidR="00A23BFD" w:rsidRPr="00D9421E" w:rsidRDefault="00A23BFD" w:rsidP="00A23BFD">
            <w:pPr>
              <w:spacing w:line="276" w:lineRule="auto"/>
              <w:jc w:val="both"/>
              <w:rPr>
                <w:rFonts w:eastAsia="Calibri"/>
              </w:rPr>
            </w:pPr>
            <w:r w:rsidRPr="00D9421E">
              <w:rPr>
                <w:rFonts w:eastAsia="Calibri"/>
              </w:rPr>
              <w:t>Nr specyfikacji technicznej</w:t>
            </w:r>
          </w:p>
        </w:tc>
        <w:tc>
          <w:tcPr>
            <w:tcW w:w="2447" w:type="dxa"/>
            <w:shd w:val="clear" w:color="auto" w:fill="auto"/>
          </w:tcPr>
          <w:p w14:paraId="2B740AB3" w14:textId="77777777" w:rsidR="00A23BFD" w:rsidRPr="00D9421E" w:rsidRDefault="00A23BFD" w:rsidP="00A23BFD">
            <w:pPr>
              <w:spacing w:line="276" w:lineRule="auto"/>
              <w:jc w:val="both"/>
              <w:rPr>
                <w:rFonts w:eastAsia="Calibri"/>
              </w:rPr>
            </w:pPr>
            <w:r w:rsidRPr="00D9421E">
              <w:rPr>
                <w:rFonts w:eastAsia="Calibri"/>
              </w:rPr>
              <w:t>Nazwa/Opis/Obliczenia</w:t>
            </w:r>
          </w:p>
        </w:tc>
        <w:tc>
          <w:tcPr>
            <w:tcW w:w="1390" w:type="dxa"/>
            <w:shd w:val="clear" w:color="auto" w:fill="auto"/>
          </w:tcPr>
          <w:p w14:paraId="1DCB456E" w14:textId="77777777" w:rsidR="00A23BFD" w:rsidRPr="00D9421E" w:rsidRDefault="00A23BFD" w:rsidP="00A23BFD">
            <w:pPr>
              <w:spacing w:line="276" w:lineRule="auto"/>
              <w:jc w:val="both"/>
              <w:rPr>
                <w:rFonts w:eastAsia="Calibri"/>
              </w:rPr>
            </w:pPr>
            <w:proofErr w:type="spellStart"/>
            <w:r w:rsidRPr="00D9421E">
              <w:rPr>
                <w:rFonts w:eastAsia="Calibri"/>
              </w:rPr>
              <w:t>Jedn.miary</w:t>
            </w:r>
            <w:proofErr w:type="spellEnd"/>
          </w:p>
        </w:tc>
        <w:tc>
          <w:tcPr>
            <w:tcW w:w="944" w:type="dxa"/>
            <w:shd w:val="clear" w:color="auto" w:fill="auto"/>
          </w:tcPr>
          <w:p w14:paraId="1A333C9E" w14:textId="77777777" w:rsidR="00A23BFD" w:rsidRPr="00D9421E" w:rsidRDefault="00A23BFD" w:rsidP="00A23BFD">
            <w:pPr>
              <w:spacing w:line="276" w:lineRule="auto"/>
              <w:jc w:val="both"/>
              <w:rPr>
                <w:rFonts w:eastAsia="Calibri"/>
              </w:rPr>
            </w:pPr>
            <w:r w:rsidRPr="00D9421E">
              <w:rPr>
                <w:rFonts w:eastAsia="Calibri"/>
              </w:rPr>
              <w:t>Ilość</w:t>
            </w:r>
          </w:p>
        </w:tc>
      </w:tr>
      <w:tr w:rsidR="00A23BFD" w:rsidRPr="00D9421E" w14:paraId="4313032C" w14:textId="77777777" w:rsidTr="00A23BFD">
        <w:tc>
          <w:tcPr>
            <w:tcW w:w="369" w:type="dxa"/>
            <w:shd w:val="clear" w:color="auto" w:fill="auto"/>
          </w:tcPr>
          <w:p w14:paraId="0A2DBC64" w14:textId="77777777" w:rsidR="00A23BFD" w:rsidRPr="00D9421E" w:rsidRDefault="00A23BFD" w:rsidP="00A23BFD">
            <w:pPr>
              <w:spacing w:line="276" w:lineRule="auto"/>
              <w:jc w:val="both"/>
              <w:rPr>
                <w:rFonts w:eastAsia="Calibri"/>
              </w:rPr>
            </w:pPr>
            <w:r w:rsidRPr="00D9421E">
              <w:rPr>
                <w:rFonts w:eastAsia="Calibri"/>
              </w:rPr>
              <w:t>1</w:t>
            </w:r>
          </w:p>
        </w:tc>
        <w:tc>
          <w:tcPr>
            <w:tcW w:w="2128" w:type="dxa"/>
            <w:shd w:val="clear" w:color="auto" w:fill="auto"/>
          </w:tcPr>
          <w:p w14:paraId="17A10373" w14:textId="77777777" w:rsidR="00A23BFD" w:rsidRPr="00D9421E" w:rsidRDefault="00A23BFD" w:rsidP="00A23BFD">
            <w:pPr>
              <w:spacing w:line="276" w:lineRule="auto"/>
              <w:jc w:val="both"/>
              <w:rPr>
                <w:rFonts w:eastAsia="Calibri"/>
              </w:rPr>
            </w:pPr>
            <w:r w:rsidRPr="00D9421E">
              <w:rPr>
                <w:rFonts w:eastAsia="Calibri"/>
              </w:rPr>
              <w:t>2</w:t>
            </w:r>
          </w:p>
        </w:tc>
        <w:tc>
          <w:tcPr>
            <w:tcW w:w="1475" w:type="dxa"/>
            <w:shd w:val="clear" w:color="auto" w:fill="auto"/>
          </w:tcPr>
          <w:p w14:paraId="170E1252" w14:textId="77777777" w:rsidR="00A23BFD" w:rsidRPr="00D9421E" w:rsidRDefault="00A23BFD" w:rsidP="00A23BFD">
            <w:pPr>
              <w:spacing w:line="276" w:lineRule="auto"/>
              <w:jc w:val="both"/>
              <w:rPr>
                <w:rFonts w:eastAsia="Calibri"/>
              </w:rPr>
            </w:pPr>
            <w:r w:rsidRPr="00D9421E">
              <w:rPr>
                <w:rFonts w:eastAsia="Calibri"/>
              </w:rPr>
              <w:t>3</w:t>
            </w:r>
          </w:p>
        </w:tc>
        <w:tc>
          <w:tcPr>
            <w:tcW w:w="2447" w:type="dxa"/>
            <w:shd w:val="clear" w:color="auto" w:fill="auto"/>
          </w:tcPr>
          <w:p w14:paraId="11E18877" w14:textId="77777777" w:rsidR="00A23BFD" w:rsidRPr="00D9421E" w:rsidRDefault="00A23BFD" w:rsidP="00A23BFD">
            <w:pPr>
              <w:spacing w:line="276" w:lineRule="auto"/>
              <w:jc w:val="both"/>
              <w:rPr>
                <w:rFonts w:eastAsia="Calibri"/>
              </w:rPr>
            </w:pPr>
            <w:r w:rsidRPr="00D9421E">
              <w:rPr>
                <w:rFonts w:eastAsia="Calibri"/>
              </w:rPr>
              <w:t>4</w:t>
            </w:r>
          </w:p>
        </w:tc>
        <w:tc>
          <w:tcPr>
            <w:tcW w:w="1390" w:type="dxa"/>
            <w:shd w:val="clear" w:color="auto" w:fill="auto"/>
          </w:tcPr>
          <w:p w14:paraId="143D0B4F" w14:textId="77777777" w:rsidR="00A23BFD" w:rsidRPr="00D9421E" w:rsidRDefault="00A23BFD" w:rsidP="00A23BFD">
            <w:pPr>
              <w:spacing w:line="276" w:lineRule="auto"/>
              <w:jc w:val="both"/>
              <w:rPr>
                <w:rFonts w:eastAsia="Calibri"/>
              </w:rPr>
            </w:pPr>
            <w:r w:rsidRPr="00D9421E">
              <w:rPr>
                <w:rFonts w:eastAsia="Calibri"/>
              </w:rPr>
              <w:t>5</w:t>
            </w:r>
          </w:p>
        </w:tc>
        <w:tc>
          <w:tcPr>
            <w:tcW w:w="944" w:type="dxa"/>
            <w:shd w:val="clear" w:color="auto" w:fill="auto"/>
          </w:tcPr>
          <w:p w14:paraId="04E79385" w14:textId="77777777" w:rsidR="00A23BFD" w:rsidRPr="00D9421E" w:rsidRDefault="00A23BFD" w:rsidP="00A23BFD">
            <w:pPr>
              <w:spacing w:line="276" w:lineRule="auto"/>
              <w:jc w:val="both"/>
              <w:rPr>
                <w:rFonts w:eastAsia="Calibri"/>
              </w:rPr>
            </w:pPr>
            <w:r w:rsidRPr="00D9421E">
              <w:rPr>
                <w:rFonts w:eastAsia="Calibri"/>
              </w:rPr>
              <w:t>6</w:t>
            </w:r>
          </w:p>
        </w:tc>
      </w:tr>
      <w:tr w:rsidR="00A23BFD" w:rsidRPr="00D9421E" w14:paraId="251EE1D4" w14:textId="77777777" w:rsidTr="00A23BFD">
        <w:tc>
          <w:tcPr>
            <w:tcW w:w="369" w:type="dxa"/>
            <w:shd w:val="clear" w:color="auto" w:fill="auto"/>
          </w:tcPr>
          <w:p w14:paraId="4B6D8F1E" w14:textId="77777777" w:rsidR="00A23BFD" w:rsidRPr="00D9421E" w:rsidRDefault="00A23BFD" w:rsidP="00A23BFD">
            <w:pPr>
              <w:spacing w:line="276" w:lineRule="auto"/>
              <w:jc w:val="both"/>
              <w:rPr>
                <w:rFonts w:eastAsia="Calibri"/>
              </w:rPr>
            </w:pPr>
          </w:p>
        </w:tc>
        <w:tc>
          <w:tcPr>
            <w:tcW w:w="2128" w:type="dxa"/>
            <w:shd w:val="clear" w:color="auto" w:fill="auto"/>
          </w:tcPr>
          <w:p w14:paraId="45184D76" w14:textId="77777777" w:rsidR="00A23BFD" w:rsidRPr="00D9421E" w:rsidRDefault="00A23BFD" w:rsidP="00A23BFD">
            <w:pPr>
              <w:spacing w:line="276" w:lineRule="auto"/>
              <w:jc w:val="both"/>
              <w:rPr>
                <w:rFonts w:eastAsia="Calibri"/>
              </w:rPr>
            </w:pPr>
          </w:p>
        </w:tc>
        <w:tc>
          <w:tcPr>
            <w:tcW w:w="1475" w:type="dxa"/>
            <w:shd w:val="clear" w:color="auto" w:fill="auto"/>
          </w:tcPr>
          <w:p w14:paraId="5060805B" w14:textId="77777777" w:rsidR="00A23BFD" w:rsidRPr="00D9421E" w:rsidRDefault="00A23BFD" w:rsidP="00A23BFD">
            <w:pPr>
              <w:spacing w:line="276" w:lineRule="auto"/>
              <w:jc w:val="both"/>
              <w:rPr>
                <w:rFonts w:eastAsia="Calibri"/>
              </w:rPr>
            </w:pPr>
          </w:p>
        </w:tc>
        <w:tc>
          <w:tcPr>
            <w:tcW w:w="2447" w:type="dxa"/>
            <w:shd w:val="clear" w:color="auto" w:fill="auto"/>
          </w:tcPr>
          <w:p w14:paraId="212910C1" w14:textId="77777777" w:rsidR="00A23BFD" w:rsidRPr="00D9421E" w:rsidRDefault="00A23BFD" w:rsidP="00A23BFD">
            <w:pPr>
              <w:spacing w:line="276" w:lineRule="auto"/>
              <w:jc w:val="both"/>
              <w:rPr>
                <w:rFonts w:eastAsia="Calibri"/>
                <w:b/>
              </w:rPr>
            </w:pPr>
            <w:r w:rsidRPr="00D9421E">
              <w:rPr>
                <w:rFonts w:eastAsia="Calibri"/>
                <w:b/>
              </w:rPr>
              <w:t>Ocieplenie budynku</w:t>
            </w:r>
          </w:p>
        </w:tc>
        <w:tc>
          <w:tcPr>
            <w:tcW w:w="1390" w:type="dxa"/>
            <w:shd w:val="clear" w:color="auto" w:fill="auto"/>
          </w:tcPr>
          <w:p w14:paraId="3F7492F5" w14:textId="77777777" w:rsidR="00A23BFD" w:rsidRPr="00D9421E" w:rsidRDefault="00A23BFD" w:rsidP="00A23BFD">
            <w:pPr>
              <w:spacing w:line="276" w:lineRule="auto"/>
              <w:jc w:val="both"/>
              <w:rPr>
                <w:rFonts w:eastAsia="Calibri"/>
              </w:rPr>
            </w:pPr>
          </w:p>
        </w:tc>
        <w:tc>
          <w:tcPr>
            <w:tcW w:w="944" w:type="dxa"/>
            <w:shd w:val="clear" w:color="auto" w:fill="auto"/>
          </w:tcPr>
          <w:p w14:paraId="7636887C" w14:textId="77777777" w:rsidR="00A23BFD" w:rsidRPr="00D9421E" w:rsidRDefault="00A23BFD" w:rsidP="00A23BFD">
            <w:pPr>
              <w:spacing w:line="276" w:lineRule="auto"/>
              <w:jc w:val="both"/>
              <w:rPr>
                <w:rFonts w:eastAsia="Calibri"/>
              </w:rPr>
            </w:pPr>
          </w:p>
        </w:tc>
      </w:tr>
      <w:tr w:rsidR="00A23BFD" w:rsidRPr="00D9421E" w14:paraId="428023B3" w14:textId="77777777" w:rsidTr="00A23BFD">
        <w:tc>
          <w:tcPr>
            <w:tcW w:w="369" w:type="dxa"/>
            <w:shd w:val="clear" w:color="auto" w:fill="auto"/>
          </w:tcPr>
          <w:p w14:paraId="2CCA4155" w14:textId="77777777" w:rsidR="00A23BFD" w:rsidRPr="00D9421E" w:rsidRDefault="00A23BFD" w:rsidP="00A23BFD">
            <w:pPr>
              <w:spacing w:line="276" w:lineRule="auto"/>
              <w:jc w:val="both"/>
              <w:rPr>
                <w:rFonts w:eastAsia="Calibri"/>
              </w:rPr>
            </w:pPr>
            <w:r w:rsidRPr="00D9421E">
              <w:rPr>
                <w:rFonts w:eastAsia="Calibri"/>
              </w:rPr>
              <w:t>1</w:t>
            </w:r>
          </w:p>
        </w:tc>
        <w:tc>
          <w:tcPr>
            <w:tcW w:w="2128" w:type="dxa"/>
            <w:shd w:val="clear" w:color="auto" w:fill="auto"/>
          </w:tcPr>
          <w:p w14:paraId="66392003" w14:textId="77777777" w:rsidR="00A23BFD" w:rsidRPr="00D9421E" w:rsidRDefault="00A23BFD" w:rsidP="00A23BFD">
            <w:pPr>
              <w:spacing w:line="276" w:lineRule="auto"/>
              <w:jc w:val="both"/>
              <w:rPr>
                <w:rFonts w:eastAsia="Calibri"/>
              </w:rPr>
            </w:pPr>
            <w:r w:rsidRPr="00D9421E">
              <w:rPr>
                <w:rFonts w:eastAsia="Calibri"/>
              </w:rPr>
              <w:t>ARCH_PW_A.1.01</w:t>
            </w:r>
          </w:p>
        </w:tc>
        <w:tc>
          <w:tcPr>
            <w:tcW w:w="1475" w:type="dxa"/>
            <w:shd w:val="clear" w:color="auto" w:fill="auto"/>
          </w:tcPr>
          <w:p w14:paraId="388DED87" w14:textId="77777777" w:rsidR="00A23BFD" w:rsidRPr="00D9421E" w:rsidRDefault="00A23BFD" w:rsidP="00A23BFD">
            <w:pPr>
              <w:spacing w:line="276" w:lineRule="auto"/>
              <w:jc w:val="both"/>
              <w:rPr>
                <w:rFonts w:eastAsia="Calibri"/>
              </w:rPr>
            </w:pPr>
            <w:r w:rsidRPr="00D9421E">
              <w:rPr>
                <w:rFonts w:eastAsia="Calibri"/>
              </w:rPr>
              <w:t>ST-01.01</w:t>
            </w:r>
          </w:p>
        </w:tc>
        <w:tc>
          <w:tcPr>
            <w:tcW w:w="2447" w:type="dxa"/>
            <w:shd w:val="clear" w:color="auto" w:fill="auto"/>
          </w:tcPr>
          <w:p w14:paraId="37DE3719" w14:textId="77777777" w:rsidR="00A23BFD" w:rsidRPr="00D9421E" w:rsidRDefault="00A23BFD" w:rsidP="00A23BFD">
            <w:pPr>
              <w:spacing w:line="276" w:lineRule="auto"/>
              <w:jc w:val="both"/>
              <w:rPr>
                <w:rFonts w:eastAsia="Calibri"/>
              </w:rPr>
            </w:pPr>
            <w:r w:rsidRPr="00D9421E">
              <w:rPr>
                <w:rFonts w:eastAsia="Calibri"/>
              </w:rPr>
              <w:t>Ocieplenie budynku 15cm wełną mineralną z rusztowania</w:t>
            </w:r>
          </w:p>
          <w:p w14:paraId="62F498DD" w14:textId="77777777" w:rsidR="00A23BFD" w:rsidRPr="00D9421E" w:rsidRDefault="00A23BFD" w:rsidP="00A23BFD">
            <w:pPr>
              <w:spacing w:line="276" w:lineRule="auto"/>
              <w:jc w:val="both"/>
              <w:rPr>
                <w:rFonts w:eastAsia="Calibri"/>
              </w:rPr>
            </w:pPr>
            <w:r w:rsidRPr="00D9421E">
              <w:rPr>
                <w:rFonts w:eastAsia="Calibri"/>
              </w:rPr>
              <w:t>Elewacja wschodnia</w:t>
            </w:r>
          </w:p>
          <w:p w14:paraId="5C994DDF" w14:textId="77777777" w:rsidR="00A23BFD" w:rsidRPr="00D9421E" w:rsidRDefault="00A23BFD" w:rsidP="00A23BFD">
            <w:pPr>
              <w:spacing w:line="276" w:lineRule="auto"/>
              <w:jc w:val="both"/>
              <w:rPr>
                <w:rFonts w:eastAsia="Calibri"/>
              </w:rPr>
            </w:pPr>
            <w:r w:rsidRPr="00D9421E">
              <w:rPr>
                <w:rFonts w:eastAsia="Calibri"/>
              </w:rPr>
              <w:t>12,00*24,60</w:t>
            </w:r>
          </w:p>
          <w:p w14:paraId="004D39F5" w14:textId="77777777" w:rsidR="00A23BFD" w:rsidRPr="00D9421E" w:rsidRDefault="00A23BFD" w:rsidP="00A23BFD">
            <w:pPr>
              <w:spacing w:line="276" w:lineRule="auto"/>
              <w:jc w:val="both"/>
              <w:rPr>
                <w:rFonts w:eastAsia="Calibri"/>
              </w:rPr>
            </w:pPr>
            <w:r w:rsidRPr="00D9421E">
              <w:rPr>
                <w:rFonts w:eastAsia="Calibri"/>
              </w:rPr>
              <w:t>Elewacja zachodnia</w:t>
            </w:r>
          </w:p>
          <w:p w14:paraId="2DB52C98" w14:textId="77777777" w:rsidR="00A23BFD" w:rsidRPr="00D9421E" w:rsidRDefault="00A23BFD" w:rsidP="00A23BFD">
            <w:pPr>
              <w:spacing w:line="276" w:lineRule="auto"/>
              <w:jc w:val="both"/>
              <w:rPr>
                <w:rFonts w:eastAsia="Calibri"/>
              </w:rPr>
            </w:pPr>
            <w:r w:rsidRPr="00D9421E">
              <w:rPr>
                <w:rFonts w:eastAsia="Calibri"/>
              </w:rPr>
              <w:t>12,00*23,10</w:t>
            </w:r>
          </w:p>
        </w:tc>
        <w:tc>
          <w:tcPr>
            <w:tcW w:w="1390" w:type="dxa"/>
            <w:shd w:val="clear" w:color="auto" w:fill="auto"/>
          </w:tcPr>
          <w:p w14:paraId="1A7C8CBA" w14:textId="77777777" w:rsidR="00A23BFD" w:rsidRPr="00D9421E" w:rsidRDefault="00A23BFD" w:rsidP="00A23BFD">
            <w:pPr>
              <w:spacing w:line="276" w:lineRule="auto"/>
              <w:jc w:val="both"/>
              <w:rPr>
                <w:rFonts w:eastAsia="Calibri"/>
              </w:rPr>
            </w:pPr>
            <w:r w:rsidRPr="00D9421E">
              <w:rPr>
                <w:rFonts w:eastAsia="Calibri"/>
              </w:rPr>
              <w:t>m2</w:t>
            </w:r>
          </w:p>
          <w:p w14:paraId="372F84B4" w14:textId="77777777" w:rsidR="00A23BFD" w:rsidRPr="00D9421E" w:rsidRDefault="00A23BFD" w:rsidP="00A23BFD">
            <w:pPr>
              <w:spacing w:line="276" w:lineRule="auto"/>
              <w:jc w:val="both"/>
              <w:rPr>
                <w:rFonts w:eastAsia="Calibri"/>
              </w:rPr>
            </w:pPr>
          </w:p>
        </w:tc>
        <w:tc>
          <w:tcPr>
            <w:tcW w:w="944" w:type="dxa"/>
            <w:shd w:val="clear" w:color="auto" w:fill="auto"/>
          </w:tcPr>
          <w:p w14:paraId="3502ABA8" w14:textId="77777777" w:rsidR="00A23BFD" w:rsidRPr="00D9421E" w:rsidRDefault="00A23BFD" w:rsidP="00A23BFD">
            <w:pPr>
              <w:spacing w:line="276" w:lineRule="auto"/>
              <w:jc w:val="both"/>
              <w:rPr>
                <w:rFonts w:eastAsia="Calibri"/>
              </w:rPr>
            </w:pPr>
            <w:r w:rsidRPr="00D9421E">
              <w:rPr>
                <w:rFonts w:eastAsia="Calibri"/>
              </w:rPr>
              <w:t>572,4</w:t>
            </w:r>
          </w:p>
        </w:tc>
      </w:tr>
    </w:tbl>
    <w:p w14:paraId="48E6516F"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46CEED22"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tabele kosztorysów i pozycje scalonych podstawowych elementów wraz listą przyjętych cen materiałów i kosztem robocizny ze wskazaniem z jakiego okresu jest stan przyjętych cen.</w:t>
      </w:r>
    </w:p>
    <w:p w14:paraId="0B6C1B14"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4D578D0E"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b/>
          <w:u w:val="single"/>
        </w:rPr>
        <w:t>Kosztorys wykonawczy szczegółowy</w:t>
      </w:r>
      <w:r w:rsidRPr="00D9421E">
        <w:rPr>
          <w:rFonts w:eastAsia="Calibri"/>
        </w:rPr>
        <w:t xml:space="preserve"> powinien być przekazany do Zamawiającego również w wersji elektronicznej w formacie programu NORMA lub dającym się otworzyć bez uszczerbku dla danych merytorycznych programem NORMA (*.</w:t>
      </w:r>
      <w:proofErr w:type="spellStart"/>
      <w:r w:rsidRPr="00D9421E">
        <w:rPr>
          <w:rFonts w:eastAsia="Calibri"/>
        </w:rPr>
        <w:t>ath</w:t>
      </w:r>
      <w:proofErr w:type="spellEnd"/>
      <w:r w:rsidRPr="00D9421E">
        <w:rPr>
          <w:rFonts w:eastAsia="Calibri"/>
        </w:rPr>
        <w:t>).</w:t>
      </w:r>
    </w:p>
    <w:p w14:paraId="32CB342B" w14:textId="77777777" w:rsidR="00A23BFD" w:rsidRPr="00D9421E" w:rsidRDefault="00A23BFD" w:rsidP="00A23BFD">
      <w:pPr>
        <w:widowControl w:val="0"/>
        <w:autoSpaceDE w:val="0"/>
        <w:autoSpaceDN w:val="0"/>
        <w:adjustRightInd w:val="0"/>
        <w:spacing w:line="276" w:lineRule="auto"/>
        <w:ind w:left="284" w:right="24"/>
        <w:jc w:val="both"/>
        <w:rPr>
          <w:rFonts w:eastAsia="Calibri"/>
          <w:b/>
          <w:u w:val="single"/>
        </w:rPr>
      </w:pPr>
      <w:r w:rsidRPr="00D9421E">
        <w:rPr>
          <w:rFonts w:eastAsia="Calibri"/>
          <w:b/>
          <w:u w:val="single"/>
        </w:rPr>
        <w:t>Należy unikać nazw własnych materiałów lub technologii w opisie pozycji, zestawieniu materiałowe. Przedmiary i kosztorysy z nazwami własnymi zostaną zwrócone do poprawy.</w:t>
      </w:r>
    </w:p>
    <w:p w14:paraId="389D268B" w14:textId="77777777" w:rsidR="00A23BFD" w:rsidRPr="00D9421E" w:rsidRDefault="00A23BFD" w:rsidP="00A23BFD">
      <w:pPr>
        <w:widowControl w:val="0"/>
        <w:autoSpaceDE w:val="0"/>
        <w:autoSpaceDN w:val="0"/>
        <w:adjustRightInd w:val="0"/>
        <w:spacing w:line="276" w:lineRule="auto"/>
        <w:ind w:right="28"/>
        <w:jc w:val="both"/>
        <w:rPr>
          <w:rFonts w:eastAsia="Calibri"/>
        </w:rPr>
      </w:pPr>
    </w:p>
    <w:p w14:paraId="7FDC82ED" w14:textId="77777777" w:rsidR="00A23BFD" w:rsidRPr="00D9421E" w:rsidRDefault="00A23BFD" w:rsidP="00D8329B">
      <w:pPr>
        <w:widowControl w:val="0"/>
        <w:numPr>
          <w:ilvl w:val="0"/>
          <w:numId w:val="112"/>
        </w:numPr>
        <w:autoSpaceDE w:val="0"/>
        <w:autoSpaceDN w:val="0"/>
        <w:adjustRightInd w:val="0"/>
        <w:spacing w:line="276" w:lineRule="auto"/>
        <w:ind w:right="28"/>
        <w:jc w:val="both"/>
        <w:rPr>
          <w:rFonts w:eastAsia="Calibri"/>
          <w:b/>
          <w:u w:val="single"/>
        </w:rPr>
      </w:pPr>
      <w:r w:rsidRPr="00D9421E">
        <w:rPr>
          <w:rFonts w:eastAsia="Calibri"/>
          <w:b/>
          <w:u w:val="single"/>
        </w:rPr>
        <w:t xml:space="preserve">Szczegółowe wymagania Zamawiającego </w:t>
      </w:r>
    </w:p>
    <w:p w14:paraId="4997B588" w14:textId="77777777" w:rsidR="00A23BFD" w:rsidRPr="00D9421E" w:rsidRDefault="00A23BFD" w:rsidP="00A23BFD">
      <w:pPr>
        <w:widowControl w:val="0"/>
        <w:autoSpaceDE w:val="0"/>
        <w:autoSpaceDN w:val="0"/>
        <w:adjustRightInd w:val="0"/>
        <w:spacing w:line="276" w:lineRule="auto"/>
        <w:ind w:left="426" w:right="28"/>
        <w:jc w:val="both"/>
        <w:rPr>
          <w:rFonts w:eastAsia="Calibri"/>
          <w:b/>
          <w:u w:val="single"/>
        </w:rPr>
      </w:pPr>
    </w:p>
    <w:p w14:paraId="5C1C10ED" w14:textId="77777777" w:rsidR="00A23BFD" w:rsidRPr="00D9421E" w:rsidRDefault="00A23BFD" w:rsidP="00A23BFD">
      <w:pPr>
        <w:spacing w:line="276" w:lineRule="auto"/>
        <w:jc w:val="both"/>
        <w:rPr>
          <w:rFonts w:eastAsia="Calibri"/>
          <w:b/>
          <w:u w:val="single"/>
        </w:rPr>
      </w:pPr>
      <w:r w:rsidRPr="00D9421E">
        <w:rPr>
          <w:rFonts w:eastAsia="Calibri"/>
          <w:b/>
          <w:u w:val="single"/>
        </w:rPr>
        <w:t>4.1 Ogólne wymagania Zamawiającego</w:t>
      </w:r>
    </w:p>
    <w:p w14:paraId="3BC22ADD" w14:textId="77777777" w:rsidR="00A23BFD" w:rsidRPr="00D9421E" w:rsidRDefault="00A23BFD" w:rsidP="00A23BFD">
      <w:pPr>
        <w:spacing w:line="276" w:lineRule="auto"/>
        <w:ind w:firstLine="360"/>
        <w:jc w:val="both"/>
        <w:rPr>
          <w:rFonts w:eastAsia="Calibri"/>
          <w:u w:val="single"/>
        </w:rPr>
      </w:pPr>
    </w:p>
    <w:p w14:paraId="22F3472A" w14:textId="689BB092" w:rsidR="00A23BFD" w:rsidRPr="00D9421E" w:rsidRDefault="00A23BFD" w:rsidP="00D26554">
      <w:pPr>
        <w:numPr>
          <w:ilvl w:val="0"/>
          <w:numId w:val="96"/>
        </w:numPr>
        <w:spacing w:line="276" w:lineRule="auto"/>
        <w:rPr>
          <w:rFonts w:eastAsia="Calibri"/>
        </w:rPr>
      </w:pPr>
      <w:r w:rsidRPr="00D9421E">
        <w:rPr>
          <w:rFonts w:eastAsia="Calibri"/>
        </w:rPr>
        <w:t xml:space="preserve"> 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itp.), a także istniejących instalacji niskoprądowych. Tą samą zasadą należy się kierować przy opracowywaniu szczegółowej aranżacji pomieszczeń z uwzględniającej wyposażenie w sprzęt i meble.  </w:t>
      </w:r>
    </w:p>
    <w:p w14:paraId="69FDD8CB" w14:textId="77777777" w:rsidR="00A23BFD" w:rsidRPr="00D9421E" w:rsidRDefault="00A23BFD" w:rsidP="00D26554">
      <w:pPr>
        <w:numPr>
          <w:ilvl w:val="0"/>
          <w:numId w:val="96"/>
        </w:numPr>
        <w:spacing w:line="276" w:lineRule="auto"/>
        <w:rPr>
          <w:rFonts w:eastAsia="Calibri"/>
        </w:rPr>
      </w:pPr>
      <w:r w:rsidRPr="00D9421E">
        <w:rPr>
          <w:rFonts w:eastAsia="Calibri"/>
        </w:rPr>
        <w:t xml:space="preserve"> Przyjęte rozwiązania projektowe winny zapewnić możliwość przebywania osób niepełnosprawnych w budynku. </w:t>
      </w:r>
    </w:p>
    <w:p w14:paraId="4A72C8F9" w14:textId="77777777" w:rsidR="00A23BFD" w:rsidRPr="00D9421E" w:rsidRDefault="00A23BFD" w:rsidP="00D26554">
      <w:pPr>
        <w:numPr>
          <w:ilvl w:val="0"/>
          <w:numId w:val="96"/>
        </w:numPr>
        <w:spacing w:line="276" w:lineRule="auto"/>
        <w:rPr>
          <w:rFonts w:eastAsia="Calibri"/>
        </w:rPr>
      </w:pPr>
      <w:r w:rsidRPr="00D9421E">
        <w:rPr>
          <w:rFonts w:eastAsia="Calibri"/>
        </w:rPr>
        <w:t xml:space="preserve"> 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3094E182" w14:textId="77777777" w:rsidR="00A23BFD" w:rsidRPr="00D9421E" w:rsidRDefault="00A23BFD" w:rsidP="00D26554">
      <w:pPr>
        <w:numPr>
          <w:ilvl w:val="0"/>
          <w:numId w:val="96"/>
        </w:numPr>
        <w:spacing w:line="276" w:lineRule="auto"/>
        <w:rPr>
          <w:rFonts w:eastAsia="Calibri"/>
        </w:rPr>
      </w:pPr>
      <w:r w:rsidRPr="00D9421E">
        <w:rPr>
          <w:rFonts w:eastAsia="Calibri"/>
        </w:rPr>
        <w:t xml:space="preserve"> 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5A9C0507" w14:textId="77777777" w:rsidR="00A23BFD" w:rsidRPr="00D9421E" w:rsidRDefault="00A23BFD" w:rsidP="00D26554">
      <w:pPr>
        <w:numPr>
          <w:ilvl w:val="0"/>
          <w:numId w:val="96"/>
        </w:numPr>
        <w:spacing w:line="276" w:lineRule="auto"/>
        <w:rPr>
          <w:rFonts w:eastAsia="Calibri"/>
        </w:rPr>
      </w:pPr>
      <w:r w:rsidRPr="00D9421E">
        <w:rPr>
          <w:rFonts w:eastAsia="Calibri"/>
        </w:rPr>
        <w:t>Projekty budowlane i wykonawcze podlegają uzgodnieniu technicznemu z Zamawiającym. Wszelkie zmiany wprowadzane do projektu wcześniej uzgodnionego należy ponownie uzgodnić.</w:t>
      </w:r>
    </w:p>
    <w:p w14:paraId="2E79BE5A" w14:textId="77777777" w:rsidR="00A23BFD" w:rsidRPr="001D67E7" w:rsidRDefault="00A23BFD" w:rsidP="00D26554">
      <w:pPr>
        <w:numPr>
          <w:ilvl w:val="0"/>
          <w:numId w:val="96"/>
        </w:numPr>
        <w:spacing w:line="276" w:lineRule="auto"/>
        <w:jc w:val="both"/>
        <w:rPr>
          <w:rFonts w:eastAsia="Calibri"/>
        </w:rPr>
      </w:pPr>
      <w:bookmarkStart w:id="91" w:name="_Hlk139544347"/>
      <w:r w:rsidRPr="001D67E7">
        <w:rPr>
          <w:rFonts w:eastAsia="Calibri"/>
        </w:rPr>
        <w:t xml:space="preserve">Wykonawca uzgodni z Zamawiającym zmianę sposobu użytkowania wskazanych powierzchni, ma kategorię zgodną ze sposobem użytkowania dla już istniejących jak i przyszłych najemców w budynku. </w:t>
      </w:r>
    </w:p>
    <w:bookmarkEnd w:id="91"/>
    <w:p w14:paraId="0F885040" w14:textId="77777777" w:rsidR="00A23BFD" w:rsidRPr="00D9421E" w:rsidRDefault="00A23BFD" w:rsidP="00A23BFD">
      <w:pPr>
        <w:spacing w:line="276" w:lineRule="auto"/>
        <w:ind w:left="862"/>
        <w:rPr>
          <w:rFonts w:eastAsia="Calibri"/>
        </w:rPr>
      </w:pPr>
    </w:p>
    <w:p w14:paraId="7B7B5AA6" w14:textId="77777777" w:rsidR="00A23BFD" w:rsidRPr="00D9421E" w:rsidRDefault="00A23BFD" w:rsidP="00A23BFD">
      <w:pPr>
        <w:spacing w:line="276" w:lineRule="auto"/>
        <w:jc w:val="both"/>
        <w:rPr>
          <w:rFonts w:eastAsia="Calibri"/>
          <w:b/>
        </w:rPr>
      </w:pPr>
    </w:p>
    <w:p w14:paraId="4651835F" w14:textId="77777777" w:rsidR="00A23BFD" w:rsidRPr="00D9421E" w:rsidRDefault="00A23BFD" w:rsidP="00A23BFD">
      <w:pPr>
        <w:spacing w:line="276" w:lineRule="auto"/>
        <w:jc w:val="both"/>
        <w:rPr>
          <w:rFonts w:eastAsia="Calibri"/>
          <w:b/>
          <w:u w:val="single"/>
        </w:rPr>
      </w:pPr>
      <w:r w:rsidRPr="00D9421E">
        <w:rPr>
          <w:rFonts w:eastAsia="Calibri"/>
          <w:b/>
          <w:u w:val="single"/>
        </w:rPr>
        <w:t>4.2 Obowiązki firmy projektowej</w:t>
      </w:r>
    </w:p>
    <w:p w14:paraId="4029B119" w14:textId="77777777" w:rsidR="00A23BFD" w:rsidRPr="00D9421E" w:rsidRDefault="00A23BFD" w:rsidP="00A23BFD">
      <w:pPr>
        <w:widowControl w:val="0"/>
        <w:autoSpaceDE w:val="0"/>
        <w:autoSpaceDN w:val="0"/>
        <w:adjustRightInd w:val="0"/>
        <w:spacing w:line="276" w:lineRule="auto"/>
        <w:ind w:left="1110" w:right="47"/>
        <w:jc w:val="both"/>
        <w:rPr>
          <w:rFonts w:eastAsia="Calibri"/>
          <w:u w:val="single"/>
        </w:rPr>
      </w:pPr>
    </w:p>
    <w:p w14:paraId="1A7BE0E7" w14:textId="77777777" w:rsidR="00A23BFD" w:rsidRPr="00D9421E" w:rsidRDefault="00A23BFD" w:rsidP="00A23BFD">
      <w:pPr>
        <w:widowControl w:val="0"/>
        <w:autoSpaceDE w:val="0"/>
        <w:autoSpaceDN w:val="0"/>
        <w:adjustRightInd w:val="0"/>
        <w:spacing w:line="276" w:lineRule="auto"/>
        <w:ind w:right="47" w:firstLine="360"/>
        <w:jc w:val="both"/>
        <w:rPr>
          <w:rFonts w:eastAsia="Calibri"/>
        </w:rPr>
      </w:pPr>
      <w:r w:rsidRPr="00D9421E">
        <w:rPr>
          <w:rFonts w:eastAsia="Calibri"/>
        </w:rPr>
        <w:t>Wykonawca zobowiązany jest:</w:t>
      </w:r>
    </w:p>
    <w:p w14:paraId="1D6FC913"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6481987F"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Opracować projekt zgodnie aktualnymi Normami oraz zasadami wiedzy technicznej </w:t>
      </w:r>
    </w:p>
    <w:p w14:paraId="5AC41B9F"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Do stosowania</w:t>
      </w:r>
      <w:r w:rsidRPr="00D9421E">
        <w:rPr>
          <w:rFonts w:eastAsia="Calibri"/>
        </w:rPr>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30649AA6"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Zapewnić, że przy opracowaniu projektu uczestniczyć będą osoby posiadające uprawnienia budowlane do projektowania w odpowiedniej specjalności </w:t>
      </w:r>
    </w:p>
    <w:p w14:paraId="1E8D9DC3"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Zapewnić wzajemne skoordynowanie techniczne wykonanych projektów przez projektantów </w:t>
      </w:r>
      <w:r w:rsidRPr="00D9421E">
        <w:rPr>
          <w:rFonts w:eastAsia="Calibri"/>
          <w:spacing w:val="-6"/>
        </w:rPr>
        <w:lastRenderedPageBreak/>
        <w:t>branżowych, załączając do dokumentacji protokół uzgodnień międzybranżowych z podpisami wszystkich członków zespołu projektowego,</w:t>
      </w:r>
    </w:p>
    <w:p w14:paraId="39E9F1F2"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5EF39BEA"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Zapewnić czytelność dokumentacji, wykonanie jej w skali umożliwiającej identyfikację szczegółów i właściwe wykonanie robót budowlanych,</w:t>
      </w:r>
    </w:p>
    <w:p w14:paraId="42B15964"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Wyjaśniać wątpliwości dotyczące projektu i zawartych w nim rozwiązań w sposób rzetelny i wyczerpujący, </w:t>
      </w:r>
    </w:p>
    <w:p w14:paraId="28BF350F"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Uwzględniać uwagi Zamawiającego, które nie będą w sprzeczności z przepisami a które mogą mieć wpływ na funkcjonalność lub koszty budowy,</w:t>
      </w:r>
    </w:p>
    <w:p w14:paraId="4A635139"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5F2FCA34"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Zapewnić rzeczywiste sprawdzenie projektów wykonawczych swojego autorstwa przez osoby posiadające uprawnienia budowlane do projektowania bez ograniczeń w odpowiedniej specjalności lub rzeczoznawców budowalnych,</w:t>
      </w:r>
    </w:p>
    <w:p w14:paraId="476D0634"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Przy przekazywaniu dołączy do dokumentacji oświadczenie o sporządzeniu jej w stanie kompletnym do celu któremu ma służyć, zgodnej z obowiązującymi Normami, przepisami i zasadami wiedzy technicznej, </w:t>
      </w:r>
    </w:p>
    <w:p w14:paraId="3C93E683"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Zobowiązuje się do złożenia podpisu na poświadczeniu oświadczenia kierownika budowy</w:t>
      </w:r>
    </w:p>
    <w:p w14:paraId="10FEFF77" w14:textId="77777777" w:rsidR="00A23BFD" w:rsidRPr="00D9421E" w:rsidRDefault="00A23BFD" w:rsidP="00A23BFD">
      <w:pPr>
        <w:widowControl w:val="0"/>
        <w:autoSpaceDE w:val="0"/>
        <w:autoSpaceDN w:val="0"/>
        <w:adjustRightInd w:val="0"/>
        <w:spacing w:line="276" w:lineRule="auto"/>
        <w:ind w:left="720" w:right="47"/>
        <w:rPr>
          <w:rFonts w:eastAsia="Calibri"/>
          <w:spacing w:val="-6"/>
        </w:rPr>
      </w:pPr>
      <w:r w:rsidRPr="00D9421E">
        <w:rPr>
          <w:rFonts w:eastAsia="Calibri"/>
          <w:spacing w:val="-6"/>
        </w:rPr>
        <w:t>o wykonaniu obiektu budowlanego,</w:t>
      </w:r>
    </w:p>
    <w:p w14:paraId="219B43D6" w14:textId="77777777" w:rsidR="00A23BFD" w:rsidRPr="00D9421E" w:rsidRDefault="00A23BFD" w:rsidP="00A23BFD">
      <w:pPr>
        <w:widowControl w:val="0"/>
        <w:autoSpaceDE w:val="0"/>
        <w:autoSpaceDN w:val="0"/>
        <w:adjustRightInd w:val="0"/>
        <w:spacing w:line="276" w:lineRule="auto"/>
        <w:ind w:right="47"/>
        <w:jc w:val="both"/>
        <w:rPr>
          <w:rFonts w:eastAsia="Calibri"/>
          <w:spacing w:val="-6"/>
        </w:rPr>
      </w:pPr>
    </w:p>
    <w:p w14:paraId="5C8626C8" w14:textId="77777777" w:rsidR="00A23BFD" w:rsidRPr="00D9421E" w:rsidRDefault="00A23BFD" w:rsidP="00A23BFD">
      <w:pPr>
        <w:widowControl w:val="0"/>
        <w:autoSpaceDE w:val="0"/>
        <w:autoSpaceDN w:val="0"/>
        <w:adjustRightInd w:val="0"/>
        <w:spacing w:line="276" w:lineRule="auto"/>
        <w:ind w:right="47"/>
        <w:jc w:val="both"/>
        <w:rPr>
          <w:rFonts w:eastAsia="Calibri"/>
          <w:spacing w:val="-6"/>
          <w:u w:val="single"/>
        </w:rPr>
      </w:pPr>
      <w:r w:rsidRPr="00D9421E">
        <w:rPr>
          <w:rFonts w:eastAsia="Calibri"/>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218AAFC8" w14:textId="77777777" w:rsidR="00A23BFD" w:rsidRPr="00D9421E" w:rsidRDefault="00A23BFD" w:rsidP="00A23BFD">
      <w:pPr>
        <w:keepNext/>
        <w:spacing w:line="276" w:lineRule="auto"/>
        <w:jc w:val="both"/>
        <w:outlineLvl w:val="0"/>
        <w:rPr>
          <w:rFonts w:eastAsia="Calibri"/>
          <w:b/>
          <w:lang w:val="x-none"/>
        </w:rPr>
      </w:pPr>
    </w:p>
    <w:p w14:paraId="60865F6D" w14:textId="77777777" w:rsidR="00A23BFD" w:rsidRPr="00D9421E" w:rsidRDefault="00A23BFD" w:rsidP="00A23BFD">
      <w:pPr>
        <w:spacing w:line="276" w:lineRule="auto"/>
        <w:ind w:left="360" w:hanging="360"/>
        <w:jc w:val="both"/>
        <w:rPr>
          <w:rFonts w:eastAsia="Calibri"/>
          <w:b/>
          <w:iCs/>
          <w:u w:val="single"/>
        </w:rPr>
      </w:pPr>
      <w:r w:rsidRPr="00D9421E">
        <w:rPr>
          <w:rFonts w:eastAsia="Calibri"/>
          <w:b/>
          <w:iCs/>
          <w:u w:val="single"/>
        </w:rPr>
        <w:t xml:space="preserve">5. Forma sporządzenia dokumentacji </w:t>
      </w:r>
    </w:p>
    <w:p w14:paraId="1E07B549" w14:textId="55BE7E20" w:rsidR="00A23BFD" w:rsidRPr="00D9421E" w:rsidRDefault="00A23BFD" w:rsidP="00A23BFD">
      <w:pPr>
        <w:spacing w:before="120" w:line="276" w:lineRule="auto"/>
        <w:jc w:val="both"/>
        <w:rPr>
          <w:rFonts w:eastAsia="Calibri"/>
          <w:iCs/>
        </w:rPr>
      </w:pPr>
      <w:r w:rsidRPr="00D9421E">
        <w:rPr>
          <w:rFonts w:eastAsia="Calibri"/>
          <w:iCs/>
        </w:rPr>
        <w:t xml:space="preserve">  Dokumentacja projektowa winna być sporządzona:</w:t>
      </w:r>
    </w:p>
    <w:tbl>
      <w:tblPr>
        <w:tblW w:w="0" w:type="auto"/>
        <w:tblLook w:val="04A0" w:firstRow="1" w:lastRow="0" w:firstColumn="1" w:lastColumn="0" w:noHBand="0" w:noVBand="1"/>
      </w:tblPr>
      <w:tblGrid>
        <w:gridCol w:w="5495"/>
        <w:gridCol w:w="3574"/>
      </w:tblGrid>
      <w:tr w:rsidR="00A23BFD" w:rsidRPr="00D9421E" w14:paraId="48A00EA8" w14:textId="77777777" w:rsidTr="00A23BFD">
        <w:tc>
          <w:tcPr>
            <w:tcW w:w="9069" w:type="dxa"/>
            <w:gridSpan w:val="2"/>
            <w:shd w:val="clear" w:color="auto" w:fill="auto"/>
          </w:tcPr>
          <w:p w14:paraId="28C27F72" w14:textId="77777777" w:rsidR="00A23BFD" w:rsidRPr="00D9421E" w:rsidRDefault="00A23BFD" w:rsidP="00A23BFD">
            <w:pPr>
              <w:spacing w:before="120" w:line="276" w:lineRule="auto"/>
              <w:jc w:val="both"/>
              <w:rPr>
                <w:rFonts w:eastAsia="Calibri"/>
                <w:iCs/>
              </w:rPr>
            </w:pPr>
            <w:bookmarkStart w:id="92" w:name="_Hlk139544395"/>
            <w:r w:rsidRPr="00D9421E">
              <w:rPr>
                <w:rFonts w:eastAsia="Calibri"/>
                <w:b/>
              </w:rPr>
              <w:t>Etap I</w:t>
            </w:r>
            <w:r w:rsidRPr="00D9421E">
              <w:rPr>
                <w:rFonts w:eastAsia="Calibri"/>
              </w:rPr>
              <w:t xml:space="preserve">: </w:t>
            </w:r>
          </w:p>
        </w:tc>
      </w:tr>
      <w:tr w:rsidR="00A23BFD" w:rsidRPr="00D9421E" w14:paraId="48D45523" w14:textId="77777777" w:rsidTr="00A23BFD">
        <w:tc>
          <w:tcPr>
            <w:tcW w:w="5495" w:type="dxa"/>
            <w:shd w:val="clear" w:color="auto" w:fill="auto"/>
          </w:tcPr>
          <w:p w14:paraId="3F5F1F7E" w14:textId="77777777" w:rsidR="00A23BFD" w:rsidRPr="00D9421E" w:rsidRDefault="00A23BFD" w:rsidP="00A23BFD">
            <w:pPr>
              <w:spacing w:before="120" w:line="276" w:lineRule="auto"/>
              <w:jc w:val="both"/>
              <w:rPr>
                <w:rFonts w:eastAsia="Calibri"/>
                <w:iCs/>
              </w:rPr>
            </w:pPr>
            <w:r w:rsidRPr="00D9421E">
              <w:rPr>
                <w:rFonts w:eastAsia="Calibri"/>
              </w:rPr>
              <w:t>Inwentaryzację stanu faktycznego budynku</w:t>
            </w:r>
          </w:p>
        </w:tc>
        <w:tc>
          <w:tcPr>
            <w:tcW w:w="3574" w:type="dxa"/>
            <w:shd w:val="clear" w:color="auto" w:fill="auto"/>
          </w:tcPr>
          <w:p w14:paraId="3F480428" w14:textId="77777777" w:rsidR="00A23BFD" w:rsidRPr="00D9421E" w:rsidRDefault="00A23BFD" w:rsidP="00A23BFD">
            <w:pPr>
              <w:spacing w:line="276" w:lineRule="auto"/>
              <w:ind w:left="323"/>
              <w:jc w:val="both"/>
              <w:rPr>
                <w:rFonts w:eastAsia="Calibri"/>
              </w:rPr>
            </w:pPr>
            <w:r w:rsidRPr="00D9421E">
              <w:rPr>
                <w:rFonts w:eastAsia="Calibri"/>
              </w:rPr>
              <w:t xml:space="preserve">- 2 egzemplarze </w:t>
            </w:r>
          </w:p>
        </w:tc>
      </w:tr>
      <w:tr w:rsidR="00A23BFD" w:rsidRPr="00D9421E" w14:paraId="062A992F" w14:textId="77777777" w:rsidTr="00A23BFD">
        <w:tc>
          <w:tcPr>
            <w:tcW w:w="5495" w:type="dxa"/>
            <w:shd w:val="clear" w:color="auto" w:fill="auto"/>
          </w:tcPr>
          <w:p w14:paraId="14D2FB0E" w14:textId="77777777" w:rsidR="00A23BFD" w:rsidRPr="00D9421E" w:rsidRDefault="00A23BFD" w:rsidP="00A23BFD">
            <w:pPr>
              <w:spacing w:before="120" w:line="276" w:lineRule="auto"/>
              <w:jc w:val="both"/>
              <w:rPr>
                <w:rFonts w:eastAsia="Calibri"/>
                <w:iCs/>
              </w:rPr>
            </w:pPr>
            <w:r w:rsidRPr="00D9421E">
              <w:rPr>
                <w:rFonts w:eastAsia="Calibri"/>
              </w:rPr>
              <w:t>Projekt budowlany</w:t>
            </w:r>
            <w:r w:rsidRPr="00D9421E">
              <w:rPr>
                <w:rFonts w:eastAsia="Calibri"/>
                <w:color w:val="FF0000"/>
              </w:rPr>
              <w:t xml:space="preserve">  </w:t>
            </w:r>
          </w:p>
        </w:tc>
        <w:tc>
          <w:tcPr>
            <w:tcW w:w="3574" w:type="dxa"/>
            <w:shd w:val="clear" w:color="auto" w:fill="auto"/>
          </w:tcPr>
          <w:p w14:paraId="7CF60BAB" w14:textId="77777777" w:rsidR="00A23BFD" w:rsidRPr="00D9421E" w:rsidRDefault="00A23BFD" w:rsidP="00A23BFD">
            <w:pPr>
              <w:spacing w:before="120" w:line="276" w:lineRule="auto"/>
              <w:ind w:left="323"/>
              <w:jc w:val="both"/>
              <w:rPr>
                <w:rFonts w:eastAsia="Calibri"/>
                <w:iCs/>
              </w:rPr>
            </w:pPr>
            <w:r w:rsidRPr="00D9421E">
              <w:rPr>
                <w:rFonts w:eastAsia="Calibri"/>
              </w:rPr>
              <w:t>- 5 egzemplarzy</w:t>
            </w:r>
          </w:p>
        </w:tc>
      </w:tr>
      <w:tr w:rsidR="00A23BFD" w:rsidRPr="00D9421E" w14:paraId="56B8E97C" w14:textId="77777777" w:rsidTr="00A23BFD">
        <w:tc>
          <w:tcPr>
            <w:tcW w:w="5495" w:type="dxa"/>
            <w:shd w:val="clear" w:color="auto" w:fill="auto"/>
          </w:tcPr>
          <w:p w14:paraId="2B434F81" w14:textId="77777777" w:rsidR="00A23BFD" w:rsidRPr="00D9421E" w:rsidRDefault="00A23BFD" w:rsidP="00A23BFD">
            <w:pPr>
              <w:spacing w:before="120" w:line="276" w:lineRule="auto"/>
              <w:jc w:val="both"/>
              <w:rPr>
                <w:rFonts w:eastAsia="Calibri"/>
                <w:color w:val="FF0000"/>
              </w:rPr>
            </w:pPr>
            <w:r w:rsidRPr="001D67E7">
              <w:rPr>
                <w:rFonts w:eastAsia="Calibri"/>
              </w:rPr>
              <w:t>Projekt techniczny</w:t>
            </w:r>
          </w:p>
        </w:tc>
        <w:tc>
          <w:tcPr>
            <w:tcW w:w="3574" w:type="dxa"/>
            <w:shd w:val="clear" w:color="auto" w:fill="auto"/>
          </w:tcPr>
          <w:p w14:paraId="504DE0E1" w14:textId="77777777" w:rsidR="00A23BFD" w:rsidRPr="00D9421E" w:rsidRDefault="00A23BFD" w:rsidP="00A23BFD">
            <w:pPr>
              <w:spacing w:before="120" w:line="276" w:lineRule="auto"/>
              <w:ind w:left="323"/>
              <w:jc w:val="both"/>
              <w:rPr>
                <w:rFonts w:eastAsia="Calibri"/>
                <w:color w:val="FF0000"/>
              </w:rPr>
            </w:pPr>
            <w:r w:rsidRPr="001D67E7">
              <w:rPr>
                <w:rFonts w:eastAsia="Calibri"/>
              </w:rPr>
              <w:t xml:space="preserve">- 4 egzemplarze </w:t>
            </w:r>
          </w:p>
        </w:tc>
      </w:tr>
      <w:tr w:rsidR="00A23BFD" w:rsidRPr="00D9421E" w14:paraId="33701120" w14:textId="77777777" w:rsidTr="00A23BFD">
        <w:tc>
          <w:tcPr>
            <w:tcW w:w="5495" w:type="dxa"/>
            <w:shd w:val="clear" w:color="auto" w:fill="auto"/>
          </w:tcPr>
          <w:p w14:paraId="0EE21A68" w14:textId="77777777" w:rsidR="00A23BFD" w:rsidRPr="001D67E7" w:rsidRDefault="00A23BFD" w:rsidP="00A23BFD">
            <w:pPr>
              <w:tabs>
                <w:tab w:val="left" w:pos="851"/>
              </w:tabs>
              <w:spacing w:after="120" w:line="276" w:lineRule="auto"/>
              <w:jc w:val="both"/>
              <w:rPr>
                <w:rFonts w:eastAsia="Calibri"/>
                <w:lang w:val="x-none" w:eastAsia="x-none"/>
              </w:rPr>
            </w:pPr>
            <w:r w:rsidRPr="00D9421E">
              <w:rPr>
                <w:rFonts w:eastAsia="Calibri"/>
                <w:lang w:val="x-none" w:eastAsia="x-none"/>
              </w:rPr>
              <w:t xml:space="preserve">Zapis elektroniczny kompletnej ww. dokumentacji projektowej (w obowiązującym formacie: DOC, DWG, </w:t>
            </w:r>
            <w:r w:rsidRPr="001D67E7">
              <w:rPr>
                <w:rFonts w:eastAsia="Calibri"/>
                <w:lang w:val="x-none" w:eastAsia="x-none"/>
              </w:rPr>
              <w:t>PDF)</w:t>
            </w:r>
          </w:p>
          <w:p w14:paraId="131BD1E3" w14:textId="56D1BC2A" w:rsidR="00A23BFD" w:rsidRPr="00D9421E" w:rsidRDefault="00A23BFD" w:rsidP="00A23BFD">
            <w:pPr>
              <w:spacing w:before="120" w:line="276" w:lineRule="auto"/>
              <w:jc w:val="both"/>
              <w:rPr>
                <w:rFonts w:eastAsia="Calibri"/>
                <w:iCs/>
                <w:color w:val="FF0000"/>
              </w:rPr>
            </w:pPr>
            <w:r w:rsidRPr="001D67E7">
              <w:rPr>
                <w:rFonts w:eastAsia="Calibri"/>
                <w:iCs/>
              </w:rPr>
              <w:t>Prawomocna decyzja o pozwoleniu na budowę</w:t>
            </w:r>
            <w:r w:rsidR="00FE7203">
              <w:rPr>
                <w:rFonts w:eastAsia="Calibri"/>
                <w:iCs/>
              </w:rPr>
              <w:t xml:space="preserve"> lub </w:t>
            </w:r>
            <w:proofErr w:type="spellStart"/>
            <w:r w:rsidR="00FE7203">
              <w:rPr>
                <w:rFonts w:eastAsia="Calibri"/>
                <w:iCs/>
              </w:rPr>
              <w:t>zgloszenie</w:t>
            </w:r>
            <w:proofErr w:type="spellEnd"/>
            <w:r w:rsidRPr="001D67E7">
              <w:rPr>
                <w:rFonts w:eastAsia="Calibri"/>
                <w:iCs/>
              </w:rPr>
              <w:t>.</w:t>
            </w:r>
          </w:p>
        </w:tc>
        <w:tc>
          <w:tcPr>
            <w:tcW w:w="3574" w:type="dxa"/>
            <w:shd w:val="clear" w:color="auto" w:fill="auto"/>
          </w:tcPr>
          <w:p w14:paraId="2D4FBD98" w14:textId="77777777" w:rsidR="00A23BFD" w:rsidRPr="00D9421E" w:rsidRDefault="00A23BFD" w:rsidP="00A23BFD">
            <w:pPr>
              <w:tabs>
                <w:tab w:val="left" w:pos="851"/>
              </w:tabs>
              <w:spacing w:line="276" w:lineRule="auto"/>
              <w:ind w:left="323"/>
              <w:jc w:val="both"/>
              <w:rPr>
                <w:rFonts w:eastAsia="Calibri"/>
                <w:lang w:val="x-none" w:eastAsia="x-none"/>
              </w:rPr>
            </w:pPr>
            <w:r w:rsidRPr="00D9421E">
              <w:rPr>
                <w:rFonts w:eastAsia="Calibri"/>
                <w:lang w:val="x-none" w:eastAsia="x-none"/>
              </w:rPr>
              <w:t>- 1 komplet na nośniku                                                                                                                   CD/DVD</w:t>
            </w:r>
          </w:p>
          <w:p w14:paraId="672938AC" w14:textId="77777777" w:rsidR="00A23BFD" w:rsidRPr="00D9421E" w:rsidRDefault="00A23BFD" w:rsidP="00A23BFD">
            <w:pPr>
              <w:spacing w:before="120" w:line="276" w:lineRule="auto"/>
              <w:ind w:left="323"/>
              <w:jc w:val="both"/>
              <w:rPr>
                <w:rFonts w:eastAsia="Calibri"/>
                <w:iCs/>
              </w:rPr>
            </w:pPr>
          </w:p>
        </w:tc>
      </w:tr>
      <w:tr w:rsidR="00A23BFD" w:rsidRPr="00D9421E" w14:paraId="5D0BB6DA" w14:textId="77777777" w:rsidTr="00A23BFD">
        <w:tc>
          <w:tcPr>
            <w:tcW w:w="9069" w:type="dxa"/>
            <w:gridSpan w:val="2"/>
            <w:shd w:val="clear" w:color="auto" w:fill="auto"/>
          </w:tcPr>
          <w:p w14:paraId="6D4DCF04" w14:textId="77777777" w:rsidR="00A23BFD" w:rsidRPr="00D9421E" w:rsidRDefault="00A23BFD" w:rsidP="00A23BFD">
            <w:pPr>
              <w:spacing w:before="120" w:line="276" w:lineRule="auto"/>
              <w:jc w:val="both"/>
              <w:rPr>
                <w:rFonts w:eastAsia="Calibri"/>
                <w:iCs/>
              </w:rPr>
            </w:pPr>
          </w:p>
        </w:tc>
      </w:tr>
      <w:tr w:rsidR="00A23BFD" w:rsidRPr="00D9421E" w14:paraId="397DE699" w14:textId="77777777" w:rsidTr="00A23BFD">
        <w:tc>
          <w:tcPr>
            <w:tcW w:w="9069" w:type="dxa"/>
            <w:gridSpan w:val="2"/>
            <w:shd w:val="clear" w:color="auto" w:fill="auto"/>
          </w:tcPr>
          <w:p w14:paraId="2572A057" w14:textId="77777777" w:rsidR="00A23BFD" w:rsidRPr="00D9421E" w:rsidRDefault="00A23BFD" w:rsidP="00A23BFD">
            <w:pPr>
              <w:spacing w:before="120" w:line="276" w:lineRule="auto"/>
              <w:jc w:val="both"/>
              <w:rPr>
                <w:rFonts w:eastAsia="Calibri"/>
                <w:iCs/>
              </w:rPr>
            </w:pPr>
            <w:r w:rsidRPr="00D9421E">
              <w:rPr>
                <w:rFonts w:eastAsia="Calibri"/>
                <w:b/>
              </w:rPr>
              <w:lastRenderedPageBreak/>
              <w:t>Etap II</w:t>
            </w:r>
            <w:r w:rsidRPr="00D9421E">
              <w:rPr>
                <w:rFonts w:eastAsia="Calibri"/>
              </w:rPr>
              <w:t xml:space="preserve">: </w:t>
            </w:r>
          </w:p>
        </w:tc>
      </w:tr>
      <w:tr w:rsidR="00A23BFD" w:rsidRPr="00D9421E" w14:paraId="2185BEC4" w14:textId="77777777" w:rsidTr="00A23BFD">
        <w:tc>
          <w:tcPr>
            <w:tcW w:w="5495" w:type="dxa"/>
            <w:shd w:val="clear" w:color="auto" w:fill="auto"/>
          </w:tcPr>
          <w:p w14:paraId="2E044FE1" w14:textId="77777777" w:rsidR="00A23BFD" w:rsidRPr="00D9421E" w:rsidRDefault="00A23BFD" w:rsidP="00A23BFD">
            <w:pPr>
              <w:spacing w:before="120" w:line="276" w:lineRule="auto"/>
              <w:jc w:val="both"/>
              <w:rPr>
                <w:rFonts w:eastAsia="Calibri"/>
                <w:iCs/>
              </w:rPr>
            </w:pPr>
            <w:r w:rsidRPr="00D9421E">
              <w:rPr>
                <w:rFonts w:eastAsia="Calibri"/>
              </w:rPr>
              <w:t>Dokumentacja projektowa wykonawcza</w:t>
            </w:r>
          </w:p>
        </w:tc>
        <w:tc>
          <w:tcPr>
            <w:tcW w:w="3574" w:type="dxa"/>
            <w:shd w:val="clear" w:color="auto" w:fill="auto"/>
          </w:tcPr>
          <w:p w14:paraId="76792B79" w14:textId="77777777" w:rsidR="00A23BFD" w:rsidRPr="00D9421E" w:rsidRDefault="00A23BFD" w:rsidP="00A23BFD">
            <w:pPr>
              <w:spacing w:before="120" w:line="276" w:lineRule="auto"/>
              <w:ind w:left="323"/>
              <w:jc w:val="both"/>
              <w:rPr>
                <w:rFonts w:eastAsia="Calibri"/>
                <w:iCs/>
              </w:rPr>
            </w:pPr>
            <w:r w:rsidRPr="00D9421E">
              <w:rPr>
                <w:rFonts w:eastAsia="Calibri"/>
              </w:rPr>
              <w:t>- 5 egzemplarzy</w:t>
            </w:r>
          </w:p>
        </w:tc>
      </w:tr>
      <w:tr w:rsidR="00A23BFD" w:rsidRPr="00D9421E" w14:paraId="22396CCE" w14:textId="77777777" w:rsidTr="00A23BFD">
        <w:tc>
          <w:tcPr>
            <w:tcW w:w="5495" w:type="dxa"/>
            <w:shd w:val="clear" w:color="auto" w:fill="auto"/>
          </w:tcPr>
          <w:p w14:paraId="22F417C8" w14:textId="77777777" w:rsidR="00A23BFD" w:rsidRPr="00D9421E" w:rsidRDefault="00A23BFD" w:rsidP="00A23BFD">
            <w:pPr>
              <w:spacing w:before="120" w:line="276" w:lineRule="auto"/>
              <w:jc w:val="both"/>
              <w:rPr>
                <w:rFonts w:eastAsia="Calibri"/>
                <w:iCs/>
              </w:rPr>
            </w:pPr>
            <w:r w:rsidRPr="00D9421E">
              <w:rPr>
                <w:rFonts w:eastAsia="Calibri"/>
              </w:rPr>
              <w:t>Przedmiary robót</w:t>
            </w:r>
            <w:r w:rsidRPr="00D9421E">
              <w:rPr>
                <w:rFonts w:eastAsia="Calibri"/>
              </w:rPr>
              <w:tab/>
            </w:r>
          </w:p>
        </w:tc>
        <w:tc>
          <w:tcPr>
            <w:tcW w:w="3574" w:type="dxa"/>
            <w:shd w:val="clear" w:color="auto" w:fill="auto"/>
          </w:tcPr>
          <w:p w14:paraId="09411E70" w14:textId="77777777" w:rsidR="00A23BFD" w:rsidRPr="00D9421E" w:rsidRDefault="00A23BFD" w:rsidP="00A23BFD">
            <w:pPr>
              <w:spacing w:before="120" w:line="276" w:lineRule="auto"/>
              <w:ind w:left="323"/>
              <w:jc w:val="both"/>
              <w:rPr>
                <w:rFonts w:eastAsia="Calibri"/>
                <w:iCs/>
              </w:rPr>
            </w:pPr>
            <w:r w:rsidRPr="00D9421E">
              <w:rPr>
                <w:rFonts w:eastAsia="Calibri"/>
              </w:rPr>
              <w:t>- 2 egzemplarze</w:t>
            </w:r>
          </w:p>
        </w:tc>
      </w:tr>
      <w:tr w:rsidR="00A23BFD" w:rsidRPr="00D9421E" w14:paraId="0AEF7338" w14:textId="77777777" w:rsidTr="00A23BFD">
        <w:tc>
          <w:tcPr>
            <w:tcW w:w="5495" w:type="dxa"/>
            <w:shd w:val="clear" w:color="auto" w:fill="auto"/>
          </w:tcPr>
          <w:p w14:paraId="100FE492" w14:textId="77777777" w:rsidR="00A23BFD" w:rsidRPr="00D9421E" w:rsidRDefault="00A23BFD" w:rsidP="00A23BFD">
            <w:pPr>
              <w:spacing w:before="120" w:line="276" w:lineRule="auto"/>
              <w:jc w:val="both"/>
              <w:rPr>
                <w:rFonts w:eastAsia="Calibri"/>
              </w:rPr>
            </w:pPr>
            <w:r w:rsidRPr="00D9421E">
              <w:rPr>
                <w:rFonts w:eastAsia="Calibri"/>
              </w:rPr>
              <w:t>Kosztorysy inwestorskie</w:t>
            </w:r>
          </w:p>
        </w:tc>
        <w:tc>
          <w:tcPr>
            <w:tcW w:w="3574" w:type="dxa"/>
            <w:shd w:val="clear" w:color="auto" w:fill="auto"/>
          </w:tcPr>
          <w:p w14:paraId="4CC05E53" w14:textId="77777777" w:rsidR="00A23BFD" w:rsidRPr="00D9421E" w:rsidRDefault="00A23BFD" w:rsidP="00A23BFD">
            <w:pPr>
              <w:spacing w:before="120" w:line="276" w:lineRule="auto"/>
              <w:ind w:left="323"/>
              <w:jc w:val="both"/>
              <w:rPr>
                <w:rFonts w:eastAsia="Calibri"/>
              </w:rPr>
            </w:pPr>
            <w:r w:rsidRPr="00D9421E">
              <w:rPr>
                <w:rFonts w:eastAsia="Calibri"/>
              </w:rPr>
              <w:t>- 2 egzemplarze</w:t>
            </w:r>
          </w:p>
        </w:tc>
      </w:tr>
      <w:tr w:rsidR="00A23BFD" w:rsidRPr="00D9421E" w14:paraId="60845447" w14:textId="77777777" w:rsidTr="00A23BFD">
        <w:tc>
          <w:tcPr>
            <w:tcW w:w="5495" w:type="dxa"/>
            <w:shd w:val="clear" w:color="auto" w:fill="auto"/>
          </w:tcPr>
          <w:p w14:paraId="1F23CF63" w14:textId="77777777" w:rsidR="00A23BFD" w:rsidRPr="00D9421E" w:rsidRDefault="00A23BFD" w:rsidP="00A23BFD">
            <w:pPr>
              <w:spacing w:before="120" w:line="276" w:lineRule="auto"/>
              <w:jc w:val="both"/>
              <w:rPr>
                <w:rFonts w:eastAsia="Calibri"/>
              </w:rPr>
            </w:pPr>
            <w:r w:rsidRPr="00D9421E">
              <w:rPr>
                <w:rFonts w:eastAsia="Calibri"/>
              </w:rPr>
              <w:t>Specyfikacje Techniczne Wykonania i Odbioru Robót</w:t>
            </w:r>
          </w:p>
        </w:tc>
        <w:tc>
          <w:tcPr>
            <w:tcW w:w="3574" w:type="dxa"/>
            <w:shd w:val="clear" w:color="auto" w:fill="auto"/>
          </w:tcPr>
          <w:p w14:paraId="3BD7CA9A" w14:textId="77777777" w:rsidR="00A23BFD" w:rsidRPr="00D9421E" w:rsidRDefault="00A23BFD" w:rsidP="00A23BFD">
            <w:pPr>
              <w:spacing w:before="120" w:line="276" w:lineRule="auto"/>
              <w:ind w:left="323"/>
              <w:jc w:val="both"/>
              <w:rPr>
                <w:rFonts w:eastAsia="Calibri"/>
              </w:rPr>
            </w:pPr>
            <w:r w:rsidRPr="00D9421E">
              <w:rPr>
                <w:rFonts w:eastAsia="Calibri"/>
              </w:rPr>
              <w:t>- 2 egzemplarze</w:t>
            </w:r>
          </w:p>
        </w:tc>
      </w:tr>
      <w:tr w:rsidR="00A23BFD" w:rsidRPr="00D9421E" w14:paraId="6BC5CAEF" w14:textId="77777777" w:rsidTr="00A23BFD">
        <w:tc>
          <w:tcPr>
            <w:tcW w:w="5495" w:type="dxa"/>
            <w:shd w:val="clear" w:color="auto" w:fill="auto"/>
          </w:tcPr>
          <w:p w14:paraId="4FA21BEE" w14:textId="77777777" w:rsidR="00A23BFD" w:rsidRPr="00D9421E" w:rsidRDefault="00A23BFD" w:rsidP="00A23BFD">
            <w:pPr>
              <w:spacing w:before="120" w:line="276" w:lineRule="auto"/>
              <w:jc w:val="both"/>
              <w:rPr>
                <w:rFonts w:eastAsia="Calibri"/>
              </w:rPr>
            </w:pPr>
            <w:r w:rsidRPr="00D9421E">
              <w:rPr>
                <w:rFonts w:eastAsia="Calibri"/>
              </w:rPr>
              <w:t xml:space="preserve">Zapis elektroniczny kompletnej ww. dokumentacji projektowej      (w obowiązującym formacie: DOC, DWG, PDF, ATH)  </w:t>
            </w:r>
          </w:p>
        </w:tc>
        <w:tc>
          <w:tcPr>
            <w:tcW w:w="3574" w:type="dxa"/>
            <w:shd w:val="clear" w:color="auto" w:fill="auto"/>
          </w:tcPr>
          <w:p w14:paraId="19166822" w14:textId="77777777" w:rsidR="00A23BFD" w:rsidRPr="00D9421E" w:rsidRDefault="00A23BFD" w:rsidP="00A23BFD">
            <w:pPr>
              <w:tabs>
                <w:tab w:val="left" w:pos="851"/>
              </w:tabs>
              <w:spacing w:line="276" w:lineRule="auto"/>
              <w:ind w:left="323"/>
              <w:jc w:val="both"/>
              <w:rPr>
                <w:rFonts w:eastAsia="Calibri"/>
                <w:lang w:val="x-none" w:eastAsia="x-none"/>
              </w:rPr>
            </w:pPr>
            <w:r w:rsidRPr="00D9421E">
              <w:rPr>
                <w:rFonts w:eastAsia="Calibri"/>
                <w:lang w:val="x-none" w:eastAsia="x-none"/>
              </w:rPr>
              <w:t>- 1 komplet na nośniku                                                                                                                   CD/DVD</w:t>
            </w:r>
          </w:p>
          <w:p w14:paraId="0BA59EB2" w14:textId="77777777" w:rsidR="00A23BFD" w:rsidRPr="00D9421E" w:rsidRDefault="00A23BFD" w:rsidP="00A23BFD">
            <w:pPr>
              <w:spacing w:before="120" w:line="276" w:lineRule="auto"/>
              <w:ind w:left="323"/>
              <w:jc w:val="both"/>
              <w:rPr>
                <w:rFonts w:eastAsia="Calibri"/>
              </w:rPr>
            </w:pPr>
          </w:p>
        </w:tc>
      </w:tr>
      <w:tr w:rsidR="00A23BFD" w:rsidRPr="00D9421E" w14:paraId="11DC2C4B" w14:textId="77777777" w:rsidTr="00A23BFD">
        <w:tc>
          <w:tcPr>
            <w:tcW w:w="9069" w:type="dxa"/>
            <w:gridSpan w:val="2"/>
            <w:shd w:val="clear" w:color="auto" w:fill="auto"/>
          </w:tcPr>
          <w:p w14:paraId="1E071C7A" w14:textId="77777777" w:rsidR="00A23BFD" w:rsidRPr="00D9421E" w:rsidRDefault="00A23BFD" w:rsidP="00A23BFD">
            <w:pPr>
              <w:spacing w:before="120" w:line="276" w:lineRule="auto"/>
              <w:jc w:val="both"/>
              <w:rPr>
                <w:rFonts w:eastAsia="Calibri"/>
              </w:rPr>
            </w:pPr>
          </w:p>
        </w:tc>
      </w:tr>
      <w:tr w:rsidR="00A23BFD" w:rsidRPr="00D9421E" w14:paraId="6AC6397C" w14:textId="77777777" w:rsidTr="00A23BFD">
        <w:tc>
          <w:tcPr>
            <w:tcW w:w="9069" w:type="dxa"/>
            <w:gridSpan w:val="2"/>
            <w:shd w:val="clear" w:color="auto" w:fill="auto"/>
          </w:tcPr>
          <w:p w14:paraId="469C0706" w14:textId="77777777" w:rsidR="00A23BFD" w:rsidRPr="00D9421E" w:rsidRDefault="00A23BFD" w:rsidP="00A23BFD">
            <w:pPr>
              <w:spacing w:before="120" w:line="276" w:lineRule="auto"/>
              <w:jc w:val="both"/>
              <w:rPr>
                <w:rFonts w:eastAsia="Calibri"/>
              </w:rPr>
            </w:pPr>
            <w:r w:rsidRPr="00D9421E">
              <w:rPr>
                <w:rFonts w:eastAsia="Calibri"/>
                <w:b/>
                <w:bCs/>
              </w:rPr>
              <w:t xml:space="preserve">Etap III </w:t>
            </w:r>
          </w:p>
        </w:tc>
      </w:tr>
      <w:tr w:rsidR="00A23BFD" w:rsidRPr="00D9421E" w14:paraId="56465A62" w14:textId="77777777" w:rsidTr="00A23BFD">
        <w:tc>
          <w:tcPr>
            <w:tcW w:w="9069" w:type="dxa"/>
            <w:gridSpan w:val="2"/>
            <w:shd w:val="clear" w:color="auto" w:fill="auto"/>
          </w:tcPr>
          <w:p w14:paraId="51982EC0" w14:textId="0553F588" w:rsidR="00A23BFD" w:rsidRPr="00D9421E" w:rsidRDefault="00A23BFD" w:rsidP="00A23BFD">
            <w:pPr>
              <w:tabs>
                <w:tab w:val="left" w:pos="851"/>
              </w:tabs>
              <w:spacing w:line="276" w:lineRule="auto"/>
              <w:jc w:val="both"/>
              <w:rPr>
                <w:rFonts w:eastAsia="Calibri"/>
                <w:lang w:eastAsia="x-none"/>
              </w:rPr>
            </w:pPr>
            <w:r w:rsidRPr="00D9421E">
              <w:rPr>
                <w:rFonts w:eastAsia="Calibri"/>
                <w:lang w:eastAsia="x-none"/>
              </w:rPr>
              <w:t xml:space="preserve">Pełnienie </w:t>
            </w:r>
            <w:r w:rsidR="00371BF4" w:rsidRPr="00D9421E">
              <w:rPr>
                <w:rFonts w:eastAsia="Calibri"/>
                <w:lang w:eastAsia="x-none"/>
              </w:rPr>
              <w:t>Nadzor</w:t>
            </w:r>
            <w:r w:rsidR="00371BF4">
              <w:rPr>
                <w:rFonts w:eastAsia="Calibri"/>
                <w:lang w:eastAsia="x-none"/>
              </w:rPr>
              <w:t>ów</w:t>
            </w:r>
            <w:r w:rsidRPr="00D9421E">
              <w:rPr>
                <w:rFonts w:eastAsia="Calibri"/>
                <w:lang w:eastAsia="x-none"/>
              </w:rPr>
              <w:t xml:space="preserve"> Autorskich przez cały okres realizacji robót budowlanych na podstawie wykonanej dokumentacji </w:t>
            </w:r>
          </w:p>
        </w:tc>
      </w:tr>
      <w:bookmarkEnd w:id="92"/>
    </w:tbl>
    <w:p w14:paraId="64064B40" w14:textId="77777777" w:rsidR="00A23BFD" w:rsidRPr="00D9421E" w:rsidRDefault="00A23BFD" w:rsidP="00A23BFD">
      <w:pPr>
        <w:spacing w:line="276" w:lineRule="auto"/>
        <w:jc w:val="both"/>
        <w:rPr>
          <w:rFonts w:eastAsia="Calibri"/>
        </w:rPr>
      </w:pPr>
    </w:p>
    <w:p w14:paraId="6081B46F" w14:textId="77777777" w:rsidR="00A23BFD" w:rsidRPr="00D9421E" w:rsidRDefault="00A23BFD" w:rsidP="00D26554">
      <w:pPr>
        <w:numPr>
          <w:ilvl w:val="0"/>
          <w:numId w:val="92"/>
        </w:numPr>
        <w:spacing w:line="276" w:lineRule="auto"/>
        <w:jc w:val="both"/>
        <w:rPr>
          <w:rFonts w:eastAsia="Calibri"/>
          <w:b/>
          <w:bCs/>
          <w:u w:val="single"/>
        </w:rPr>
      </w:pPr>
      <w:r w:rsidRPr="00D9421E">
        <w:rPr>
          <w:rFonts w:eastAsia="Calibri"/>
          <w:b/>
          <w:bCs/>
          <w:u w:val="single"/>
        </w:rPr>
        <w:t xml:space="preserve">Zakres prac projektowych </w:t>
      </w:r>
    </w:p>
    <w:p w14:paraId="6AF3EC86" w14:textId="77777777" w:rsidR="00A23BFD" w:rsidRPr="00D9421E" w:rsidRDefault="00A23BFD" w:rsidP="00A23BFD">
      <w:pPr>
        <w:numPr>
          <w:ilvl w:val="2"/>
          <w:numId w:val="0"/>
        </w:numPr>
        <w:tabs>
          <w:tab w:val="num" w:pos="720"/>
        </w:tabs>
        <w:suppressAutoHyphens/>
        <w:ind w:left="720" w:hanging="720"/>
        <w:jc w:val="both"/>
        <w:outlineLvl w:val="2"/>
        <w:rPr>
          <w:i/>
          <w:lang w:val="x-none" w:eastAsia="ar-SA"/>
        </w:rPr>
      </w:pPr>
      <w:bookmarkStart w:id="93" w:name="_Toc441236705"/>
      <w:r w:rsidRPr="00D9421E">
        <w:rPr>
          <w:i/>
          <w:lang w:val="x-none" w:eastAsia="ar-SA"/>
        </w:rPr>
        <w:t>Nowy podział na strefy pożarowe</w:t>
      </w:r>
      <w:bookmarkEnd w:id="93"/>
    </w:p>
    <w:p w14:paraId="2AC5C798" w14:textId="77777777" w:rsidR="00A23BFD" w:rsidRPr="00D9421E" w:rsidRDefault="00A23BFD" w:rsidP="00A23BFD">
      <w:pPr>
        <w:spacing w:line="276" w:lineRule="auto"/>
        <w:rPr>
          <w:spacing w:val="6"/>
          <w:lang w:eastAsia="de-DE"/>
        </w:rPr>
      </w:pPr>
    </w:p>
    <w:p w14:paraId="0086CFE4" w14:textId="77777777" w:rsidR="00A23BFD" w:rsidRPr="00D9421E" w:rsidRDefault="00A23BFD" w:rsidP="00371BF4">
      <w:pPr>
        <w:spacing w:line="276" w:lineRule="auto"/>
        <w:rPr>
          <w:spacing w:val="6"/>
        </w:rPr>
      </w:pPr>
      <w:r w:rsidRPr="00D9421E">
        <w:rPr>
          <w:spacing w:val="6"/>
        </w:rPr>
        <w:t xml:space="preserve">Budynek powinien być podzielony dwie strefy pożarowe: </w:t>
      </w:r>
    </w:p>
    <w:p w14:paraId="4EE1FDBF" w14:textId="77777777" w:rsidR="00A23BFD" w:rsidRPr="00D9421E" w:rsidRDefault="00A23BFD" w:rsidP="00371BF4">
      <w:pPr>
        <w:suppressAutoHyphens/>
        <w:autoSpaceDE w:val="0"/>
        <w:spacing w:line="276" w:lineRule="auto"/>
        <w:jc w:val="both"/>
        <w:rPr>
          <w:rFonts w:eastAsia="LiberationSerif"/>
          <w:color w:val="000000"/>
          <w:spacing w:val="6"/>
          <w:lang w:eastAsia="de-DE"/>
        </w:rPr>
      </w:pPr>
    </w:p>
    <w:p w14:paraId="4ED070C3" w14:textId="77777777" w:rsidR="00A23BFD" w:rsidRPr="00D9421E" w:rsidRDefault="00A23BFD" w:rsidP="00371BF4">
      <w:pPr>
        <w:spacing w:line="276" w:lineRule="auto"/>
        <w:rPr>
          <w:spacing w:val="6"/>
          <w:lang w:eastAsia="de-DE"/>
        </w:rPr>
      </w:pPr>
      <w:r w:rsidRPr="00D9421E">
        <w:rPr>
          <w:spacing w:val="6"/>
          <w:lang w:eastAsia="de-DE"/>
        </w:rPr>
        <w:t xml:space="preserve">Strefy pożarowe, w budynku zaliczonym do klasy „ B” odporności pożarowej, wydzielane są elementami budowlanymi w klasie odporności ogniowej: </w:t>
      </w:r>
    </w:p>
    <w:p w14:paraId="2D82CF1E" w14:textId="77777777" w:rsidR="00A23BFD" w:rsidRPr="00D9421E" w:rsidRDefault="00A23BFD" w:rsidP="00371BF4">
      <w:pPr>
        <w:spacing w:line="276" w:lineRule="auto"/>
        <w:rPr>
          <w:spacing w:val="6"/>
          <w:lang w:eastAsia="de-DE"/>
        </w:rPr>
      </w:pPr>
      <w:r w:rsidRPr="00D9421E">
        <w:rPr>
          <w:spacing w:val="6"/>
          <w:lang w:eastAsia="de-DE"/>
        </w:rPr>
        <w:t>REI 120              –  ściany pożarowe,</w:t>
      </w:r>
    </w:p>
    <w:p w14:paraId="0E50896B" w14:textId="77777777" w:rsidR="00A23BFD" w:rsidRPr="00D9421E" w:rsidRDefault="00A23BFD" w:rsidP="00371BF4">
      <w:pPr>
        <w:spacing w:line="276" w:lineRule="auto"/>
        <w:rPr>
          <w:spacing w:val="6"/>
          <w:lang w:eastAsia="de-DE"/>
        </w:rPr>
      </w:pPr>
      <w:r w:rsidRPr="00D9421E">
        <w:rPr>
          <w:spacing w:val="6"/>
          <w:lang w:eastAsia="de-DE"/>
        </w:rPr>
        <w:t>REI 120/REI60   –  stropy pożarowe,</w:t>
      </w:r>
    </w:p>
    <w:p w14:paraId="42B48757" w14:textId="77777777" w:rsidR="00A23BFD" w:rsidRPr="00D9421E" w:rsidRDefault="00A23BFD" w:rsidP="00371BF4">
      <w:pPr>
        <w:spacing w:line="276" w:lineRule="auto"/>
        <w:rPr>
          <w:spacing w:val="6"/>
          <w:lang w:eastAsia="de-DE"/>
        </w:rPr>
      </w:pPr>
      <w:r w:rsidRPr="00D9421E">
        <w:rPr>
          <w:spacing w:val="6"/>
          <w:lang w:eastAsia="de-DE"/>
        </w:rPr>
        <w:t>EI 60/EI30          –  drzwi pożarowe (wyposażone w samozamykacze).</w:t>
      </w:r>
    </w:p>
    <w:p w14:paraId="22B8FAA9" w14:textId="77777777" w:rsidR="00A23BFD" w:rsidRPr="00D9421E" w:rsidRDefault="00A23BFD" w:rsidP="00371BF4">
      <w:pPr>
        <w:spacing w:line="276" w:lineRule="auto"/>
        <w:rPr>
          <w:spacing w:val="6"/>
          <w:lang w:eastAsia="de-DE"/>
        </w:rPr>
      </w:pPr>
    </w:p>
    <w:p w14:paraId="2D74E802" w14:textId="77777777" w:rsidR="00A23BFD" w:rsidRPr="00D9421E" w:rsidRDefault="00A23BFD" w:rsidP="00371BF4">
      <w:pPr>
        <w:spacing w:line="276" w:lineRule="auto"/>
        <w:rPr>
          <w:spacing w:val="6"/>
          <w:lang w:eastAsia="de-DE"/>
        </w:rPr>
      </w:pPr>
      <w:r w:rsidRPr="00D9421E">
        <w:rPr>
          <w:spacing w:val="6"/>
          <w:lang w:eastAsia="de-DE"/>
        </w:rPr>
        <w:t xml:space="preserve">Budynek DS „Muszelka” powinien zostać wydzielony od DS. „Bratniak” i DS. „Akademik” ścianami oddzielenia przeciwpożarowego REI 120 oraz drzwiami EI 60, w pionie – od fundamentu do przykrycia dachu zgodnie z częścią graficzną załączoną do ekspertyz </w:t>
      </w:r>
      <w:proofErr w:type="spellStart"/>
      <w:r w:rsidRPr="00D9421E">
        <w:rPr>
          <w:spacing w:val="6"/>
          <w:lang w:eastAsia="de-DE"/>
        </w:rPr>
        <w:t>zg</w:t>
      </w:r>
      <w:proofErr w:type="spellEnd"/>
      <w:r w:rsidRPr="00D9421E">
        <w:rPr>
          <w:spacing w:val="6"/>
          <w:lang w:eastAsia="de-DE"/>
        </w:rPr>
        <w:t xml:space="preserve">. z § 210 WT. </w:t>
      </w:r>
    </w:p>
    <w:p w14:paraId="78F55A8E" w14:textId="77777777" w:rsidR="00A23BFD" w:rsidRPr="00D9421E" w:rsidRDefault="00A23BFD" w:rsidP="00371BF4">
      <w:pPr>
        <w:spacing w:line="276" w:lineRule="auto"/>
        <w:rPr>
          <w:spacing w:val="6"/>
          <w:lang w:eastAsia="de-DE"/>
        </w:rPr>
      </w:pPr>
    </w:p>
    <w:p w14:paraId="77A004E0" w14:textId="77777777" w:rsidR="00A23BFD" w:rsidRPr="00D9421E" w:rsidRDefault="00A23BFD" w:rsidP="00371BF4">
      <w:pPr>
        <w:numPr>
          <w:ilvl w:val="2"/>
          <w:numId w:val="0"/>
        </w:numPr>
        <w:tabs>
          <w:tab w:val="num" w:pos="0"/>
        </w:tabs>
        <w:suppressAutoHyphens/>
        <w:spacing w:line="276" w:lineRule="auto"/>
        <w:jc w:val="both"/>
        <w:outlineLvl w:val="2"/>
        <w:rPr>
          <w:i/>
          <w:lang w:val="x-none" w:eastAsia="ar-SA"/>
        </w:rPr>
      </w:pPr>
      <w:bookmarkStart w:id="94" w:name="_Toc441236706"/>
      <w:r w:rsidRPr="00D9421E">
        <w:rPr>
          <w:i/>
          <w:lang w:val="x-none" w:eastAsia="ar-SA"/>
        </w:rPr>
        <w:t>Wytyczne do prac budowlanych dla poszczególnych rozwiązań dotyczących tematów ochrony</w:t>
      </w:r>
      <w:r w:rsidRPr="00D9421E">
        <w:rPr>
          <w:i/>
          <w:lang w:eastAsia="ar-SA"/>
        </w:rPr>
        <w:t xml:space="preserve"> </w:t>
      </w:r>
      <w:r w:rsidRPr="00D9421E">
        <w:rPr>
          <w:i/>
          <w:lang w:val="x-none" w:eastAsia="ar-SA"/>
        </w:rPr>
        <w:t>przeciwpożarowej.</w:t>
      </w:r>
      <w:bookmarkEnd w:id="94"/>
    </w:p>
    <w:p w14:paraId="50E7F8FD" w14:textId="77777777" w:rsidR="00A23BFD" w:rsidRPr="00D9421E" w:rsidRDefault="00A23BFD" w:rsidP="00371BF4">
      <w:pPr>
        <w:spacing w:before="100" w:beforeAutospacing="1" w:line="276" w:lineRule="auto"/>
        <w:jc w:val="both"/>
      </w:pPr>
      <w:r w:rsidRPr="00D9421E">
        <w:t>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projektowanych drzwi podano w świetle wewnętrznej ościeżnicy. (przewidzieć ewentualne poszerzenie istniejących otworów o 10 cm, lub montaż na ościeżnicach kątowych - mniejsze światło otworu w murze).</w:t>
      </w:r>
    </w:p>
    <w:p w14:paraId="6E47E63D" w14:textId="77777777" w:rsidR="00A23BFD" w:rsidRPr="001D67E7" w:rsidRDefault="00A23BFD" w:rsidP="00371BF4">
      <w:pPr>
        <w:spacing w:before="100" w:beforeAutospacing="1" w:line="276" w:lineRule="auto"/>
        <w:jc w:val="both"/>
      </w:pPr>
      <w:r w:rsidRPr="001D67E7">
        <w:t>Dodatkowe uwagi w uzupełnieniu do Ekspertyzy pożarowej:</w:t>
      </w:r>
    </w:p>
    <w:p w14:paraId="57589451" w14:textId="77777777" w:rsidR="00A23BFD" w:rsidRPr="001D67E7" w:rsidRDefault="00A23BFD" w:rsidP="00D8329B">
      <w:pPr>
        <w:numPr>
          <w:ilvl w:val="0"/>
          <w:numId w:val="128"/>
        </w:numPr>
        <w:spacing w:before="100" w:beforeAutospacing="1" w:line="276" w:lineRule="auto"/>
        <w:jc w:val="both"/>
      </w:pPr>
      <w:r w:rsidRPr="001D67E7">
        <w:lastRenderedPageBreak/>
        <w:t>Obecnie balustrady wykończone pochwytem drewnianym na klatkach schodowych (oraz w oknach zewnętrznych) nie spełniają minimalnej wysokości 110 cm,.</w:t>
      </w:r>
    </w:p>
    <w:p w14:paraId="7C3EBF77" w14:textId="77777777" w:rsidR="00A23BFD" w:rsidRPr="001D67E7" w:rsidRDefault="00A23BFD" w:rsidP="00D8329B">
      <w:pPr>
        <w:numPr>
          <w:ilvl w:val="0"/>
          <w:numId w:val="128"/>
        </w:numPr>
        <w:spacing w:before="100" w:beforeAutospacing="1" w:line="276" w:lineRule="auto"/>
        <w:jc w:val="both"/>
      </w:pPr>
      <w:r w:rsidRPr="001D67E7">
        <w:t>Na klatkach schodowych i na ciągach komunikacyjnych instalacje prowadzone są w korytach PCV,</w:t>
      </w:r>
    </w:p>
    <w:p w14:paraId="0E44227B" w14:textId="77777777" w:rsidR="00A23BFD" w:rsidRPr="001D67E7" w:rsidRDefault="00A23BFD" w:rsidP="00D8329B">
      <w:pPr>
        <w:numPr>
          <w:ilvl w:val="0"/>
          <w:numId w:val="128"/>
        </w:numPr>
        <w:spacing w:before="100" w:beforeAutospacing="1" w:line="276" w:lineRule="auto"/>
        <w:jc w:val="both"/>
      </w:pPr>
      <w:r w:rsidRPr="001D67E7">
        <w:t>W uzupełnieniu Ekspertyzy Pożarowej pkt 3.9.6. Wystrój wnętrz, Zamawiający zwraca uwagę na występowanie na drogach ewakuacyjnych wykładziny PCV.</w:t>
      </w:r>
    </w:p>
    <w:p w14:paraId="66EB9209" w14:textId="77777777" w:rsidR="00A23BFD" w:rsidRPr="001D67E7" w:rsidRDefault="00A23BFD" w:rsidP="00D8329B">
      <w:pPr>
        <w:numPr>
          <w:ilvl w:val="0"/>
          <w:numId w:val="128"/>
        </w:numPr>
        <w:spacing w:before="100" w:beforeAutospacing="1" w:line="276" w:lineRule="auto"/>
        <w:jc w:val="both"/>
      </w:pPr>
      <w:r w:rsidRPr="001D67E7">
        <w:t>W uzupełnieniu Ekspertyzy Pożarowej pkt 3.9.6. Wystrój wnętrz, Zamawiający zwraca uwagę na sprawdzenie montażu konstrukcji sufitu podwieszanego pod kątem zgodności z obecnymi przepisami ochrony ppoż. ( weryfikacja np. zawiesi oraz zastosowanych łączników).</w:t>
      </w:r>
    </w:p>
    <w:p w14:paraId="764E5CCD" w14:textId="77777777" w:rsidR="00A23BFD" w:rsidRPr="001D67E7" w:rsidRDefault="00A23BFD" w:rsidP="00D8329B">
      <w:pPr>
        <w:numPr>
          <w:ilvl w:val="0"/>
          <w:numId w:val="128"/>
        </w:numPr>
        <w:spacing w:before="100" w:beforeAutospacing="1" w:line="276" w:lineRule="auto"/>
        <w:jc w:val="both"/>
      </w:pPr>
      <w:r w:rsidRPr="001D67E7">
        <w:t>Na biegach schodowych brak elementów antypoślizgowych.</w:t>
      </w:r>
    </w:p>
    <w:p w14:paraId="374B1624" w14:textId="77777777" w:rsidR="00A23BFD" w:rsidRPr="001D67E7" w:rsidRDefault="00A23BFD" w:rsidP="00371BF4">
      <w:pPr>
        <w:spacing w:before="100" w:beforeAutospacing="1" w:line="276" w:lineRule="auto"/>
        <w:ind w:left="360"/>
        <w:jc w:val="both"/>
      </w:pPr>
      <w:r w:rsidRPr="001D67E7">
        <w:t xml:space="preserve">Wykonawca powyższe uwagi uwzględni przy realizacji zadania zgodnie z obowiązującymi przepisami. </w:t>
      </w:r>
    </w:p>
    <w:p w14:paraId="569D2BAF" w14:textId="77777777" w:rsidR="00A23BFD" w:rsidRPr="00D9421E" w:rsidRDefault="00A23BFD" w:rsidP="00A23BFD">
      <w:pPr>
        <w:spacing w:before="100" w:beforeAutospacing="1"/>
        <w:jc w:val="both"/>
      </w:pPr>
    </w:p>
    <w:p w14:paraId="66A1B2C9" w14:textId="77777777" w:rsidR="00A23BFD" w:rsidRPr="00D9421E" w:rsidRDefault="00A23BFD" w:rsidP="00A23BFD">
      <w:pPr>
        <w:jc w:val="both"/>
      </w:pPr>
      <w:r w:rsidRPr="00D9421E">
        <w:t>Poniżej przedstawiono zakres prac z podziałem na piętra.</w:t>
      </w:r>
    </w:p>
    <w:p w14:paraId="6454BD88" w14:textId="77777777" w:rsidR="00A23BFD" w:rsidRPr="00D9421E" w:rsidRDefault="00A23BFD" w:rsidP="00A23BFD">
      <w:pPr>
        <w:rPr>
          <w:b/>
          <w:bCs/>
        </w:rPr>
      </w:pPr>
    </w:p>
    <w:p w14:paraId="21F7F58E" w14:textId="77777777" w:rsidR="00A23BFD" w:rsidRPr="00D9421E" w:rsidRDefault="00A23BFD" w:rsidP="00A23BFD">
      <w:pPr>
        <w:rPr>
          <w:b/>
          <w:bCs/>
        </w:rPr>
      </w:pPr>
      <w:r w:rsidRPr="00D9421E">
        <w:rPr>
          <w:b/>
          <w:bCs/>
        </w:rPr>
        <w:t>Piwnica</w:t>
      </w:r>
    </w:p>
    <w:p w14:paraId="409418AF" w14:textId="77777777" w:rsidR="00A23BFD" w:rsidRPr="00D9421E" w:rsidRDefault="00A23BFD" w:rsidP="00D26554">
      <w:pPr>
        <w:numPr>
          <w:ilvl w:val="0"/>
          <w:numId w:val="83"/>
        </w:numPr>
        <w:spacing w:line="276" w:lineRule="auto"/>
        <w:jc w:val="both"/>
      </w:pPr>
      <w:r w:rsidRPr="00D9421E">
        <w:t xml:space="preserve">Wymiana drzwi do magazynów, pompowni pożarowej, pom. socjalnego na drzwi EI 60 </w:t>
      </w:r>
    </w:p>
    <w:p w14:paraId="0C83D216" w14:textId="77777777" w:rsidR="00A23BFD" w:rsidRPr="00D9421E" w:rsidRDefault="00A23BFD" w:rsidP="00D26554">
      <w:pPr>
        <w:numPr>
          <w:ilvl w:val="0"/>
          <w:numId w:val="83"/>
        </w:numPr>
        <w:spacing w:before="100" w:beforeAutospacing="1" w:line="276" w:lineRule="auto"/>
        <w:jc w:val="both"/>
      </w:pPr>
      <w:r w:rsidRPr="00D9421E">
        <w:t xml:space="preserve">Wymiana drzwi do </w:t>
      </w:r>
      <w:proofErr w:type="spellStart"/>
      <w:r w:rsidRPr="00D9421E">
        <w:t>wentylatorni</w:t>
      </w:r>
      <w:proofErr w:type="spellEnd"/>
      <w:r w:rsidRPr="00D9421E">
        <w:t xml:space="preserve"> i serwerowni 2 szt. na drzwi EI 30</w:t>
      </w:r>
    </w:p>
    <w:p w14:paraId="381F47AC" w14:textId="77777777" w:rsidR="00A23BFD" w:rsidRPr="00D9421E" w:rsidRDefault="00A23BFD" w:rsidP="00D26554">
      <w:pPr>
        <w:numPr>
          <w:ilvl w:val="0"/>
          <w:numId w:val="83"/>
        </w:numPr>
        <w:spacing w:before="100" w:beforeAutospacing="1" w:line="276" w:lineRule="auto"/>
        <w:jc w:val="both"/>
      </w:pPr>
      <w:r w:rsidRPr="00D9421E">
        <w:t>Wydzielenie strefy klatki, wraz z drzwiami do korytarzy- 2 szt. drzwiami EI 60</w:t>
      </w:r>
    </w:p>
    <w:p w14:paraId="230D555F" w14:textId="77777777" w:rsidR="00A23BFD" w:rsidRPr="00D9421E" w:rsidRDefault="00A23BFD" w:rsidP="00D26554">
      <w:pPr>
        <w:numPr>
          <w:ilvl w:val="0"/>
          <w:numId w:val="83"/>
        </w:numPr>
        <w:spacing w:before="100" w:beforeAutospacing="1" w:line="276" w:lineRule="auto"/>
        <w:jc w:val="both"/>
      </w:pPr>
      <w:r w:rsidRPr="00D9421E">
        <w:t>Wymienić drzwiczki rewizyjne na drzwiczki o odporności EI60..</w:t>
      </w:r>
    </w:p>
    <w:p w14:paraId="5190E6B7" w14:textId="77777777" w:rsidR="00A23BFD" w:rsidRPr="00D9421E" w:rsidRDefault="00A23BFD" w:rsidP="00D26554">
      <w:pPr>
        <w:numPr>
          <w:ilvl w:val="0"/>
          <w:numId w:val="83"/>
        </w:numPr>
        <w:spacing w:before="100" w:beforeAutospacing="1" w:line="276" w:lineRule="auto"/>
        <w:jc w:val="both"/>
      </w:pPr>
      <w:r w:rsidRPr="00D9421E">
        <w:t>Zabezpieczenie belek stalowych ( podciągi i słupy) poprzez obudowę systemową z płyt g-k do klasy R120.</w:t>
      </w:r>
    </w:p>
    <w:p w14:paraId="3EEFE614" w14:textId="77777777" w:rsidR="00A23BFD" w:rsidRPr="00D9421E" w:rsidRDefault="00A23BFD" w:rsidP="00A23BFD">
      <w:pPr>
        <w:spacing w:before="100" w:beforeAutospacing="1"/>
      </w:pPr>
      <w:r w:rsidRPr="00D9421E">
        <w:rPr>
          <w:b/>
          <w:bCs/>
        </w:rPr>
        <w:t>Parter</w:t>
      </w:r>
    </w:p>
    <w:p w14:paraId="145A60D0" w14:textId="77777777" w:rsidR="00A23BFD" w:rsidRPr="00D9421E" w:rsidRDefault="00A23BFD" w:rsidP="00D26554">
      <w:pPr>
        <w:numPr>
          <w:ilvl w:val="0"/>
          <w:numId w:val="84"/>
        </w:numPr>
        <w:spacing w:line="276" w:lineRule="auto"/>
        <w:jc w:val="both"/>
      </w:pPr>
      <w:r w:rsidRPr="00D9421E">
        <w:t xml:space="preserve">Wymiana drzwi do piwnicy w klatce K1 na drzwi o odporności ogniowej 1szt. EI30 </w:t>
      </w:r>
    </w:p>
    <w:p w14:paraId="6A40D357" w14:textId="7FD62FBE" w:rsidR="00A23BFD" w:rsidRPr="00D9421E" w:rsidRDefault="00A23BFD" w:rsidP="00D26554">
      <w:pPr>
        <w:numPr>
          <w:ilvl w:val="0"/>
          <w:numId w:val="84"/>
        </w:numPr>
        <w:spacing w:line="276" w:lineRule="auto"/>
        <w:jc w:val="both"/>
      </w:pPr>
      <w:r w:rsidRPr="00D9421E">
        <w:t>Drzwi zewnętrzne na klatkę schodową K1  wymienić na drzwi o odporności ogniowej EI60  wraz z siłownikiem otwierającym do napowietrzenia klatki.</w:t>
      </w:r>
    </w:p>
    <w:p w14:paraId="53F8B142"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06B50619" w14:textId="77777777" w:rsidR="00A23BFD" w:rsidRPr="00D9421E" w:rsidRDefault="00A23BFD" w:rsidP="00D26554">
      <w:pPr>
        <w:numPr>
          <w:ilvl w:val="0"/>
          <w:numId w:val="84"/>
        </w:numPr>
        <w:spacing w:line="276" w:lineRule="auto"/>
        <w:jc w:val="both"/>
      </w:pPr>
      <w:r w:rsidRPr="00D9421E">
        <w:t xml:space="preserve">Wstawienie nowych drzwi dymoszczelnych do korytarzy w obrębie klatki K1 o klasie odporności EIS30 </w:t>
      </w:r>
    </w:p>
    <w:p w14:paraId="69B7ADBE" w14:textId="77777777" w:rsidR="00A23BFD" w:rsidRPr="00D9421E" w:rsidRDefault="00A23BFD" w:rsidP="00D26554">
      <w:pPr>
        <w:numPr>
          <w:ilvl w:val="0"/>
          <w:numId w:val="84"/>
        </w:numPr>
        <w:spacing w:line="276" w:lineRule="auto"/>
        <w:jc w:val="both"/>
      </w:pPr>
      <w:r w:rsidRPr="00D9421E">
        <w:t xml:space="preserve">Wymiana części drzwi do pomieszczeń mieszkalnych na drzwi o klasie odporności ogniowej EI30 z samozamykaczami lub urządzeniami umożliwiającymi domknięcie. </w:t>
      </w:r>
    </w:p>
    <w:p w14:paraId="469148DC" w14:textId="77777777" w:rsidR="00A23BFD" w:rsidRPr="00D9421E" w:rsidRDefault="00A23BFD" w:rsidP="00D26554">
      <w:pPr>
        <w:numPr>
          <w:ilvl w:val="0"/>
          <w:numId w:val="84"/>
        </w:numPr>
        <w:spacing w:line="276" w:lineRule="auto"/>
        <w:jc w:val="both"/>
      </w:pPr>
      <w:r w:rsidRPr="00D9421E">
        <w:t xml:space="preserve">Wymiana drzwi z korytarza wschodniego na zewnątrz budynku na drzwi odporności ogniowej EI60 </w:t>
      </w:r>
    </w:p>
    <w:p w14:paraId="4EA4FCE8" w14:textId="77777777" w:rsidR="00A23BFD" w:rsidRPr="00D9421E" w:rsidRDefault="00A23BFD" w:rsidP="00D26554">
      <w:pPr>
        <w:numPr>
          <w:ilvl w:val="0"/>
          <w:numId w:val="84"/>
        </w:numPr>
        <w:spacing w:line="276" w:lineRule="auto"/>
        <w:jc w:val="both"/>
      </w:pPr>
      <w:r w:rsidRPr="00D9421E">
        <w:t xml:space="preserve">Wykonanie spocznika i schodów przy drzwiach wyjściowych z korytarza wschodniego na zewnątrz budynku </w:t>
      </w:r>
    </w:p>
    <w:p w14:paraId="2A873A15" w14:textId="77777777" w:rsidR="00A23BFD" w:rsidRPr="00D9421E" w:rsidRDefault="00A23BFD" w:rsidP="00D26554">
      <w:pPr>
        <w:numPr>
          <w:ilvl w:val="0"/>
          <w:numId w:val="84"/>
        </w:numPr>
        <w:spacing w:line="276" w:lineRule="auto"/>
        <w:jc w:val="both"/>
      </w:pPr>
      <w:r w:rsidRPr="00D9421E">
        <w:t>Wymiana drzwi w rozdzielniach elektrycznych w korytarzach na drzwi o odporności ogniowej EI60.</w:t>
      </w:r>
    </w:p>
    <w:p w14:paraId="20CBFD64" w14:textId="77777777" w:rsidR="00A23BFD" w:rsidRPr="00D9421E" w:rsidRDefault="00A23BFD" w:rsidP="00D26554">
      <w:pPr>
        <w:numPr>
          <w:ilvl w:val="0"/>
          <w:numId w:val="84"/>
        </w:numPr>
        <w:spacing w:line="276" w:lineRule="auto"/>
        <w:jc w:val="both"/>
      </w:pPr>
      <w:r w:rsidRPr="00D9421E">
        <w:t>Wstawienie nowych drzwi do tablicy elektrycznej w obrębie klatki K1 na drzwi o odporności ogniowej EI60.</w:t>
      </w:r>
    </w:p>
    <w:p w14:paraId="4CC49CED" w14:textId="77777777" w:rsidR="00A23BFD" w:rsidRPr="00D9421E" w:rsidRDefault="00A23BFD" w:rsidP="00D26554">
      <w:pPr>
        <w:numPr>
          <w:ilvl w:val="0"/>
          <w:numId w:val="84"/>
        </w:numPr>
        <w:spacing w:line="276" w:lineRule="auto"/>
        <w:jc w:val="both"/>
      </w:pPr>
      <w:r w:rsidRPr="00D9421E">
        <w:t xml:space="preserve">Wymiana drzwi zewnętrznych z korytarza zachodniego na drzwi o odporności ogniowej EI60 1szt. </w:t>
      </w:r>
    </w:p>
    <w:p w14:paraId="2DC50165" w14:textId="77777777" w:rsidR="00A23BFD" w:rsidRPr="00D9421E" w:rsidRDefault="00A23BFD" w:rsidP="00D26554">
      <w:pPr>
        <w:numPr>
          <w:ilvl w:val="0"/>
          <w:numId w:val="84"/>
        </w:numPr>
        <w:spacing w:before="100" w:beforeAutospacing="1" w:line="276" w:lineRule="auto"/>
        <w:jc w:val="both"/>
      </w:pPr>
      <w:r w:rsidRPr="00D9421E">
        <w:lastRenderedPageBreak/>
        <w:t>Montaż siłownika drzwiowego w drzwiach wychodzących na zewnątrz na parterze na klatce schodowej w celu automatycznego otwierania do napływu powietrza.</w:t>
      </w:r>
    </w:p>
    <w:p w14:paraId="79D35C99" w14:textId="77777777" w:rsidR="00A23BFD" w:rsidRPr="00D9421E" w:rsidRDefault="00A23BFD" w:rsidP="00A23BFD">
      <w:pPr>
        <w:spacing w:before="100" w:beforeAutospacing="1"/>
      </w:pPr>
      <w:r w:rsidRPr="00D9421E">
        <w:rPr>
          <w:b/>
          <w:bCs/>
        </w:rPr>
        <w:t xml:space="preserve">Piętro I </w:t>
      </w:r>
    </w:p>
    <w:p w14:paraId="3C9462C7"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239E3640" w14:textId="77777777" w:rsidR="00A23BFD" w:rsidRPr="00D9421E" w:rsidRDefault="00A23BFD" w:rsidP="00D26554">
      <w:pPr>
        <w:numPr>
          <w:ilvl w:val="0"/>
          <w:numId w:val="84"/>
        </w:numPr>
        <w:spacing w:line="276" w:lineRule="auto"/>
        <w:jc w:val="both"/>
      </w:pPr>
      <w:r w:rsidRPr="00D9421E">
        <w:t>Wstawienie nowych drzwi dymoszczelnych do korytarzy w obrębie klatki K1 o klasie odporności EIS30).</w:t>
      </w:r>
    </w:p>
    <w:p w14:paraId="0793F372" w14:textId="77777777" w:rsidR="00A23BFD" w:rsidRPr="00D9421E" w:rsidRDefault="00A23BFD" w:rsidP="00D26554">
      <w:pPr>
        <w:numPr>
          <w:ilvl w:val="0"/>
          <w:numId w:val="84"/>
        </w:numPr>
        <w:spacing w:line="276" w:lineRule="auto"/>
        <w:jc w:val="both"/>
      </w:pPr>
      <w:r w:rsidRPr="00D9421E">
        <w:t>Obudowa drzwi dymoszczelnych do korytarzy ścianką z płyt g-k o odporności ogniowej EI30.</w:t>
      </w:r>
    </w:p>
    <w:p w14:paraId="51EF06BF" w14:textId="77777777" w:rsidR="00A23BFD" w:rsidRPr="00D9421E" w:rsidRDefault="00A23BFD" w:rsidP="00D26554">
      <w:pPr>
        <w:numPr>
          <w:ilvl w:val="0"/>
          <w:numId w:val="84"/>
        </w:numPr>
        <w:spacing w:line="276" w:lineRule="auto"/>
        <w:jc w:val="both"/>
      </w:pPr>
      <w:r w:rsidRPr="00D9421E">
        <w:t xml:space="preserve">Wymiana części drzwi do pomieszczeń mieszkalnych i kuchni na drzwi o klasie odporności ogniowej EI30 z samozamykaczami lub urządzeniami umożliwiającymi domknięcie </w:t>
      </w:r>
    </w:p>
    <w:p w14:paraId="59E2BF47" w14:textId="77777777" w:rsidR="00A23BFD" w:rsidRPr="00D9421E" w:rsidRDefault="00A23BFD" w:rsidP="00D26554">
      <w:pPr>
        <w:numPr>
          <w:ilvl w:val="0"/>
          <w:numId w:val="84"/>
        </w:numPr>
        <w:spacing w:before="100" w:beforeAutospacing="1" w:line="276" w:lineRule="auto"/>
        <w:jc w:val="both"/>
        <w:rPr>
          <w:b/>
          <w:bCs/>
        </w:rPr>
      </w:pPr>
      <w:r w:rsidRPr="00D9421E">
        <w:t xml:space="preserve">Wymiana drzwi w rozdzielniach elektrycznych w korytarzach na drzwi o odporności ogniowej EI60 </w:t>
      </w:r>
    </w:p>
    <w:p w14:paraId="6AD0E43A" w14:textId="77777777" w:rsidR="00A23BFD" w:rsidRPr="00D9421E" w:rsidRDefault="00A23BFD" w:rsidP="00A23BFD">
      <w:pPr>
        <w:spacing w:before="100" w:beforeAutospacing="1" w:line="276" w:lineRule="auto"/>
        <w:jc w:val="both"/>
        <w:rPr>
          <w:b/>
          <w:bCs/>
        </w:rPr>
      </w:pPr>
      <w:r w:rsidRPr="00D9421E">
        <w:rPr>
          <w:b/>
          <w:bCs/>
        </w:rPr>
        <w:t>Piętro II</w:t>
      </w:r>
    </w:p>
    <w:p w14:paraId="6AD07250"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59BE60F8" w14:textId="77777777" w:rsidR="00A23BFD" w:rsidRPr="00D9421E" w:rsidRDefault="00A23BFD" w:rsidP="00D26554">
      <w:pPr>
        <w:numPr>
          <w:ilvl w:val="0"/>
          <w:numId w:val="84"/>
        </w:numPr>
        <w:spacing w:line="276" w:lineRule="auto"/>
        <w:jc w:val="both"/>
      </w:pPr>
      <w:r w:rsidRPr="00D9421E">
        <w:t xml:space="preserve">Wstawienie nowych drzwi dymoszczelnych do korytarzy w obrębie klatki K1 o klasie odporności EIS30 </w:t>
      </w:r>
    </w:p>
    <w:p w14:paraId="779AF84F" w14:textId="77777777" w:rsidR="00A23BFD" w:rsidRPr="00D9421E" w:rsidRDefault="00A23BFD" w:rsidP="00D26554">
      <w:pPr>
        <w:numPr>
          <w:ilvl w:val="0"/>
          <w:numId w:val="84"/>
        </w:numPr>
        <w:spacing w:line="276" w:lineRule="auto"/>
        <w:jc w:val="both"/>
      </w:pPr>
      <w:r w:rsidRPr="00D9421E">
        <w:t xml:space="preserve">Obudowa drzwi dymoszczelnych do korytarzy ścianką z płyt g-k o odporności ogniowej EI30 </w:t>
      </w:r>
    </w:p>
    <w:p w14:paraId="0F34F653" w14:textId="77777777" w:rsidR="00A23BFD" w:rsidRPr="00D9421E" w:rsidRDefault="00A23BFD" w:rsidP="00D26554">
      <w:pPr>
        <w:numPr>
          <w:ilvl w:val="0"/>
          <w:numId w:val="84"/>
        </w:numPr>
        <w:spacing w:line="276" w:lineRule="auto"/>
        <w:jc w:val="both"/>
      </w:pPr>
      <w:r w:rsidRPr="00D9421E">
        <w:t xml:space="preserve">Wymiana części drzwi do pomieszczeń mieszkalnych i kuchni na drzwi o klasie odporności ogniowej EI30 z samozamykaczami lub urządzeniami umożliwiającymi domknięcie </w:t>
      </w:r>
    </w:p>
    <w:p w14:paraId="7DDA78EF" w14:textId="77777777" w:rsidR="00A23BFD" w:rsidRPr="00D9421E" w:rsidRDefault="00A23BFD" w:rsidP="00D26554">
      <w:pPr>
        <w:numPr>
          <w:ilvl w:val="0"/>
          <w:numId w:val="84"/>
        </w:numPr>
        <w:spacing w:before="100" w:beforeAutospacing="1" w:line="276" w:lineRule="auto"/>
        <w:jc w:val="both"/>
      </w:pPr>
      <w:r w:rsidRPr="00D9421E">
        <w:t xml:space="preserve">Wymiana drzwi w rozdzielniach elektrycznych w korytarzach na drzwi o odporności ogniowej EI60 </w:t>
      </w:r>
    </w:p>
    <w:p w14:paraId="415E5E2A" w14:textId="77777777" w:rsidR="00A23BFD" w:rsidRPr="00D9421E" w:rsidRDefault="00A23BFD" w:rsidP="00A23BFD">
      <w:pPr>
        <w:spacing w:before="100" w:beforeAutospacing="1" w:line="276" w:lineRule="auto"/>
        <w:jc w:val="both"/>
      </w:pPr>
      <w:r w:rsidRPr="00D9421E">
        <w:rPr>
          <w:b/>
          <w:bCs/>
        </w:rPr>
        <w:t>Piętro III</w:t>
      </w:r>
    </w:p>
    <w:p w14:paraId="5C4F361E"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65DBF3F7" w14:textId="77777777" w:rsidR="00A23BFD" w:rsidRPr="00D9421E" w:rsidRDefault="00A23BFD" w:rsidP="00D26554">
      <w:pPr>
        <w:numPr>
          <w:ilvl w:val="0"/>
          <w:numId w:val="84"/>
        </w:numPr>
        <w:spacing w:line="276" w:lineRule="auto"/>
        <w:jc w:val="both"/>
      </w:pPr>
      <w:r w:rsidRPr="00D9421E">
        <w:t xml:space="preserve">Wstawienie nowych drzwi dymoszczelnych do korytarzy w obrębie klatki K1 o klasie odporności EIS30 </w:t>
      </w:r>
    </w:p>
    <w:p w14:paraId="422B271E" w14:textId="77777777" w:rsidR="00A23BFD" w:rsidRPr="00D9421E" w:rsidRDefault="00A23BFD" w:rsidP="00D26554">
      <w:pPr>
        <w:numPr>
          <w:ilvl w:val="0"/>
          <w:numId w:val="84"/>
        </w:numPr>
        <w:spacing w:line="276" w:lineRule="auto"/>
        <w:jc w:val="both"/>
      </w:pPr>
      <w:r w:rsidRPr="00D9421E">
        <w:t xml:space="preserve">Obudowa drzwi dymoszczelnych do korytarzy ścianką z płyt g-k o odporności ogniowej EI30 </w:t>
      </w:r>
    </w:p>
    <w:p w14:paraId="0C888251" w14:textId="77777777" w:rsidR="00A23BFD" w:rsidRPr="00D9421E" w:rsidRDefault="00A23BFD" w:rsidP="00D26554">
      <w:pPr>
        <w:numPr>
          <w:ilvl w:val="0"/>
          <w:numId w:val="84"/>
        </w:numPr>
        <w:spacing w:line="276" w:lineRule="auto"/>
        <w:jc w:val="both"/>
      </w:pPr>
      <w:r w:rsidRPr="00D9421E">
        <w:t xml:space="preserve">Wymiana części drzwi do pomieszczeń mieszkalnych i kuchni na drzwi o klasie odporności ogniowej EI30 z samozamykaczami lub urządzeniami umożliwiającymi domknięcie </w:t>
      </w:r>
    </w:p>
    <w:p w14:paraId="6BFC1DC9" w14:textId="77777777" w:rsidR="00A23BFD" w:rsidRPr="00D9421E" w:rsidRDefault="00A23BFD" w:rsidP="00D26554">
      <w:pPr>
        <w:numPr>
          <w:ilvl w:val="0"/>
          <w:numId w:val="84"/>
        </w:numPr>
        <w:spacing w:line="276" w:lineRule="auto"/>
        <w:jc w:val="both"/>
      </w:pPr>
      <w:r w:rsidRPr="00D9421E">
        <w:t xml:space="preserve">Wymiana drzwi w rozdzielniach elektrycznych w korytarzach na drzwi o odporności ogniowej EI60 </w:t>
      </w:r>
    </w:p>
    <w:p w14:paraId="420FA959" w14:textId="77777777" w:rsidR="00A23BFD" w:rsidRPr="00D9421E" w:rsidRDefault="00A23BFD" w:rsidP="00A23BFD">
      <w:pPr>
        <w:spacing w:before="100" w:beforeAutospacing="1"/>
        <w:rPr>
          <w:b/>
          <w:bCs/>
        </w:rPr>
      </w:pPr>
      <w:r w:rsidRPr="00D9421E">
        <w:rPr>
          <w:b/>
          <w:bCs/>
        </w:rPr>
        <w:t>Piętro IV ( poddasze)</w:t>
      </w:r>
    </w:p>
    <w:p w14:paraId="6DE08296" w14:textId="77777777" w:rsidR="00A23BFD" w:rsidRPr="00D9421E" w:rsidRDefault="00A23BFD" w:rsidP="00D26554">
      <w:pPr>
        <w:numPr>
          <w:ilvl w:val="0"/>
          <w:numId w:val="85"/>
        </w:numPr>
        <w:spacing w:line="276" w:lineRule="auto"/>
        <w:jc w:val="both"/>
      </w:pPr>
      <w:r w:rsidRPr="00D9421E">
        <w:t>Wymiana drzwi w tablicach elektrycznych na drzwi EI60.</w:t>
      </w:r>
    </w:p>
    <w:p w14:paraId="58FEAABA" w14:textId="77777777" w:rsidR="00A23BFD" w:rsidRPr="00D9421E" w:rsidRDefault="00A23BFD" w:rsidP="00D26554">
      <w:pPr>
        <w:numPr>
          <w:ilvl w:val="0"/>
          <w:numId w:val="85"/>
        </w:numPr>
        <w:spacing w:line="276" w:lineRule="auto"/>
        <w:jc w:val="both"/>
      </w:pPr>
      <w:r w:rsidRPr="00D9421E">
        <w:t xml:space="preserve">Wymiana drzwi rewizyjnych na poddasze na drzwi o odporności pożarowej EI30 </w:t>
      </w:r>
    </w:p>
    <w:p w14:paraId="3CE893B0" w14:textId="77777777" w:rsidR="00A23BFD" w:rsidRPr="00D9421E" w:rsidRDefault="00A23BFD" w:rsidP="00D26554">
      <w:pPr>
        <w:numPr>
          <w:ilvl w:val="0"/>
          <w:numId w:val="85"/>
        </w:numPr>
        <w:spacing w:before="100" w:beforeAutospacing="1" w:line="276" w:lineRule="auto"/>
        <w:jc w:val="both"/>
      </w:pPr>
      <w:r w:rsidRPr="00D9421E">
        <w:t>Wykonanie klapy oddymiającej w klatce K1.</w:t>
      </w:r>
    </w:p>
    <w:p w14:paraId="417692EA" w14:textId="77777777" w:rsidR="00A23BFD" w:rsidRPr="00D9421E" w:rsidRDefault="00A23BFD" w:rsidP="00A23BFD">
      <w:pPr>
        <w:spacing w:before="100" w:beforeAutospacing="1"/>
        <w:jc w:val="both"/>
      </w:pPr>
    </w:p>
    <w:p w14:paraId="7CEEFBE3" w14:textId="77777777" w:rsidR="00A23BFD" w:rsidRPr="00D9421E" w:rsidRDefault="00A23BFD" w:rsidP="00A23BFD">
      <w:pPr>
        <w:keepNext/>
        <w:numPr>
          <w:ilvl w:val="1"/>
          <w:numId w:val="0"/>
        </w:numPr>
        <w:spacing w:after="120"/>
        <w:outlineLvl w:val="1"/>
        <w:rPr>
          <w:b/>
        </w:rPr>
      </w:pPr>
      <w:bookmarkStart w:id="95" w:name="_Toc441236707"/>
      <w:r w:rsidRPr="00D9421E">
        <w:rPr>
          <w:b/>
        </w:rPr>
        <w:t>Wymagania w zakresie instalacji wewnętrznych</w:t>
      </w:r>
      <w:bookmarkEnd w:id="95"/>
    </w:p>
    <w:p w14:paraId="77422E58" w14:textId="77777777" w:rsidR="00A23BFD" w:rsidRPr="00D9421E" w:rsidRDefault="00A23BFD" w:rsidP="00A23BFD">
      <w:pPr>
        <w:numPr>
          <w:ilvl w:val="2"/>
          <w:numId w:val="0"/>
        </w:numPr>
        <w:tabs>
          <w:tab w:val="num" w:pos="720"/>
        </w:tabs>
        <w:suppressAutoHyphens/>
        <w:ind w:left="720" w:hanging="720"/>
        <w:jc w:val="both"/>
        <w:outlineLvl w:val="2"/>
        <w:rPr>
          <w:i/>
          <w:lang w:val="x-none" w:eastAsia="ar-SA"/>
        </w:rPr>
      </w:pPr>
      <w:bookmarkStart w:id="96" w:name="_Toc441236708"/>
      <w:r w:rsidRPr="00D9421E">
        <w:rPr>
          <w:i/>
          <w:lang w:val="x-none" w:eastAsia="ar-SA"/>
        </w:rPr>
        <w:t>System Sygnalizacji Pożarowej</w:t>
      </w:r>
      <w:bookmarkEnd w:id="96"/>
    </w:p>
    <w:p w14:paraId="40F8E1FA" w14:textId="77777777" w:rsidR="00A23BFD" w:rsidRPr="00D9421E" w:rsidRDefault="00A23BFD" w:rsidP="00A23BFD">
      <w:pPr>
        <w:spacing w:line="276" w:lineRule="auto"/>
        <w:rPr>
          <w:spacing w:val="6"/>
          <w:lang w:eastAsia="de-DE"/>
        </w:rPr>
      </w:pPr>
    </w:p>
    <w:p w14:paraId="2701FEFA" w14:textId="77777777" w:rsidR="00A23BFD" w:rsidRPr="00D9421E" w:rsidRDefault="00A23BFD" w:rsidP="00371BF4">
      <w:pPr>
        <w:spacing w:line="276" w:lineRule="auto"/>
        <w:jc w:val="both"/>
        <w:rPr>
          <w:spacing w:val="6"/>
          <w:lang w:eastAsia="de-DE"/>
        </w:rPr>
      </w:pPr>
      <w:r w:rsidRPr="00D9421E">
        <w:rPr>
          <w:spacing w:val="6"/>
          <w:lang w:eastAsia="de-DE"/>
        </w:rPr>
        <w:t xml:space="preserve">System SSP nie jest wymagany przepisami dla DS. „Muszelka” – liczba miejsc noclegowych poniżej 200, a przewidywany okres pobytu tych samych osób przekracza trzy doby.  Budynek </w:t>
      </w:r>
      <w:r w:rsidRPr="00D9421E">
        <w:rPr>
          <w:spacing w:val="6"/>
          <w:lang w:eastAsia="de-DE"/>
        </w:rPr>
        <w:lastRenderedPageBreak/>
        <w:t>wyposażony jest w system sygnalizacji pożaru, ochrona pełna. Centrala SSP zlokalizowana jest w portierni DS. „Bratniak” na parterze, z monitoringiem do Państwowej Straży Pożarnej, i obsługą całodobową. Obecny system TELSAP 2100 jest przestarzały i należy zamienić go na nowy.</w:t>
      </w:r>
    </w:p>
    <w:p w14:paraId="129F776B" w14:textId="77777777" w:rsidR="00A23BFD" w:rsidRPr="00D9421E" w:rsidRDefault="00A23BFD" w:rsidP="00371BF4">
      <w:pPr>
        <w:spacing w:line="276" w:lineRule="auto"/>
        <w:jc w:val="both"/>
        <w:rPr>
          <w:spacing w:val="6"/>
          <w:lang w:eastAsia="de-DE"/>
        </w:rPr>
      </w:pPr>
    </w:p>
    <w:p w14:paraId="0AB4F900" w14:textId="6F903624" w:rsidR="00A23BFD" w:rsidRPr="001D67E7" w:rsidRDefault="00A23BFD" w:rsidP="00371BF4">
      <w:pPr>
        <w:spacing w:line="276" w:lineRule="auto"/>
        <w:jc w:val="both"/>
        <w:rPr>
          <w:spacing w:val="6"/>
          <w:lang w:eastAsia="de-DE"/>
        </w:rPr>
      </w:pPr>
      <w:r w:rsidRPr="00D9421E">
        <w:rPr>
          <w:spacing w:val="6"/>
          <w:lang w:eastAsia="de-DE"/>
        </w:rPr>
        <w:t>Przedmiotem zamówienia jest wymiana aktualnego systemu sygnalizacji pożarowej na nowy zgodny z wymaganiami Inwestora, założeniami ekspertyzy, aktualnych przepisów, posiadających wszelkie certyfikaty, dopuszczenia itp. zezwalające na zastosowanie w Polsce</w:t>
      </w:r>
      <w:r w:rsidRPr="001D67E7">
        <w:rPr>
          <w:spacing w:val="6"/>
          <w:lang w:eastAsia="de-DE"/>
        </w:rPr>
        <w:t xml:space="preserve">. Nie dopuszcza </w:t>
      </w:r>
      <w:r w:rsidRPr="00D9421E">
        <w:rPr>
          <w:spacing w:val="6"/>
          <w:lang w:eastAsia="de-DE"/>
        </w:rPr>
        <w:t>się wykorzystania istniejącego okablowania</w:t>
      </w:r>
      <w:r w:rsidR="001D67E7">
        <w:rPr>
          <w:spacing w:val="6"/>
          <w:lang w:eastAsia="de-DE"/>
        </w:rPr>
        <w:t xml:space="preserve">. </w:t>
      </w:r>
      <w:r w:rsidRPr="00D9421E">
        <w:rPr>
          <w:spacing w:val="6"/>
          <w:lang w:eastAsia="de-DE"/>
        </w:rPr>
        <w:t xml:space="preserve">Nie dopuszcza się łączenia przewodów. Należy wykorzystać je w całości, bądź wymienić na nowe. </w:t>
      </w:r>
      <w:bookmarkStart w:id="97" w:name="_Hlk139544647"/>
      <w:r w:rsidRPr="001D67E7">
        <w:rPr>
          <w:spacing w:val="6"/>
          <w:lang w:eastAsia="de-DE"/>
        </w:rPr>
        <w:t>Wykonawca zaprojektuje nowe trasy kablowe w pionach i poziomach na potrzeby poprowadzenia przewodów SSP.</w:t>
      </w:r>
    </w:p>
    <w:bookmarkEnd w:id="97"/>
    <w:p w14:paraId="5BC12028" w14:textId="77777777" w:rsidR="00A23BFD" w:rsidRPr="00D9421E" w:rsidRDefault="00A23BFD" w:rsidP="00371BF4">
      <w:pPr>
        <w:spacing w:line="276" w:lineRule="auto"/>
        <w:jc w:val="both"/>
        <w:rPr>
          <w:spacing w:val="6"/>
          <w:lang w:eastAsia="de-DE"/>
        </w:rPr>
      </w:pPr>
      <w:r w:rsidRPr="00D9421E">
        <w:rPr>
          <w:spacing w:val="6"/>
          <w:lang w:eastAsia="de-DE"/>
        </w:rPr>
        <w:t>Pętle dozorowe obejmujące DS. Muszelka zostaną podłączone do centrali systemu sygnalizacji pożarowej umieszczonej w portierni DS. Bratniak. System będzie połączony w jedną sieć z centralami przyległymi do budynków tworząc jeden globalny system dla zespołu budynków domów studenckich politechniki warszawskiej (DS. Bratniak, Muszelka, Akademik, Tulipan i Pineska).</w:t>
      </w:r>
    </w:p>
    <w:p w14:paraId="1AFB905A" w14:textId="77777777" w:rsidR="00A23BFD" w:rsidRPr="00D9421E" w:rsidRDefault="00A23BFD" w:rsidP="00371BF4">
      <w:pPr>
        <w:spacing w:line="276" w:lineRule="auto"/>
        <w:jc w:val="both"/>
        <w:rPr>
          <w:spacing w:val="6"/>
          <w:lang w:eastAsia="de-DE"/>
        </w:rPr>
      </w:pPr>
    </w:p>
    <w:p w14:paraId="3FDD7CCD" w14:textId="77777777" w:rsidR="00A23BFD" w:rsidRPr="00D9421E" w:rsidRDefault="00A23BFD" w:rsidP="00371BF4">
      <w:pPr>
        <w:spacing w:line="276" w:lineRule="auto"/>
        <w:jc w:val="both"/>
        <w:rPr>
          <w:spacing w:val="6"/>
          <w:lang w:eastAsia="de-DE"/>
        </w:rPr>
      </w:pPr>
      <w:r w:rsidRPr="00D9421E">
        <w:rPr>
          <w:spacing w:val="6"/>
          <w:lang w:eastAsia="de-DE"/>
        </w:rPr>
        <w:t>W budynku należy wykonać nową instalację systemu sygnalizacji pożarowej i dostosować ją do nowych warunków w obiekcie w szczególności:</w:t>
      </w:r>
    </w:p>
    <w:p w14:paraId="2F098F7A"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Zastosowanie ochrony całkowitej w obiekcie.</w:t>
      </w:r>
    </w:p>
    <w:p w14:paraId="1CD20E58"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ewakuacyjnych i drzwiach do pomieszczeń ogólnego wskazanych w ekspertyzie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blokad elektrycznych w drzwiach zamkniętych przy normalnym użytkowaniu, zwalniających drzwi przez SSP podczas alarmu drugiego stopnia. </w:t>
      </w:r>
    </w:p>
    <w:p w14:paraId="417D0356"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 xml:space="preserve">Instalacja modułów kontrolno-sterujących, zasilaczy itp., które będą współpracowały </w:t>
      </w:r>
      <w:r w:rsidRPr="00D9421E">
        <w:rPr>
          <w:spacing w:val="6"/>
          <w:lang w:eastAsia="de-DE"/>
        </w:rPr>
        <w:br/>
        <w:t>z systemami takimi jak systemem oddymiania klatki schodowej, trzymaczy drzwiowych czy klap odcinających itp.</w:t>
      </w:r>
    </w:p>
    <w:p w14:paraId="73F5CB03"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Dostosowanie systemu do nowego podziału na strefy pożarowe, dozorowe. Wykonanie matrycy sterowań opisującej sterowania i monitorowania w oparciu o scenariusz pożarowy.</w:t>
      </w:r>
    </w:p>
    <w:p w14:paraId="377A2AF3" w14:textId="77777777" w:rsidR="00A23BFD" w:rsidRPr="00D9421E" w:rsidRDefault="00A23BFD" w:rsidP="00371BF4">
      <w:pPr>
        <w:spacing w:line="276" w:lineRule="auto"/>
        <w:jc w:val="both"/>
        <w:rPr>
          <w:spacing w:val="6"/>
          <w:lang w:eastAsia="de-DE"/>
        </w:rPr>
      </w:pPr>
    </w:p>
    <w:p w14:paraId="64CE85AA" w14:textId="77777777" w:rsidR="00A23BFD" w:rsidRPr="00D9421E" w:rsidRDefault="00A23BFD" w:rsidP="00A23BFD">
      <w:pPr>
        <w:jc w:val="both"/>
        <w:rPr>
          <w:spacing w:val="6"/>
          <w:u w:val="single"/>
          <w:lang w:eastAsia="de-DE"/>
        </w:rPr>
      </w:pPr>
      <w:r w:rsidRPr="00D9421E">
        <w:rPr>
          <w:spacing w:val="6"/>
          <w:u w:val="single"/>
          <w:lang w:eastAsia="de-DE"/>
        </w:rPr>
        <w:t>Wymagania do urządzeń systemu sygnalizacji pożarowej:</w:t>
      </w:r>
    </w:p>
    <w:p w14:paraId="61EABF58" w14:textId="77777777" w:rsidR="00A23BFD" w:rsidRPr="00D9421E" w:rsidRDefault="00A23BFD" w:rsidP="00A23BFD">
      <w:pPr>
        <w:jc w:val="both"/>
        <w:rPr>
          <w:spacing w:val="6"/>
          <w:lang w:eastAsia="de-DE"/>
        </w:rPr>
      </w:pPr>
    </w:p>
    <w:p w14:paraId="05BB8517"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05ED68F9"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Należy w budynkach zastosować ochronę całkowitą.</w:t>
      </w:r>
    </w:p>
    <w:p w14:paraId="7FE0D2F9"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Możliwość pracy central systemu SSP w sieci typu „ring”.</w:t>
      </w:r>
    </w:p>
    <w:p w14:paraId="6F0A9556"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Pełna współpraca z systemami monitoringu ACO PSP oraz spełnienie wszystkich wymagań i norm związanych ze sposobem alarmowania i torem transmisji monitorowania alarmu.</w:t>
      </w:r>
    </w:p>
    <w:p w14:paraId="04100041"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Wszystkie urządzenia systemu sygnalizacji pożarowej powinny posiadać odpowiednie certyfikaty do stosowania w Polsce.</w:t>
      </w:r>
    </w:p>
    <w:p w14:paraId="74E66266"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Wykonywany system powinien być w pełni nowy.</w:t>
      </w:r>
    </w:p>
    <w:p w14:paraId="4559EA60"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25814084"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lastRenderedPageBreak/>
        <w:t xml:space="preserve">Klapy odcinające systemu wentylacji będą zasilane napięciem 24V sterowane przerwą prądowa, ze sprężyną powrotną. </w:t>
      </w:r>
    </w:p>
    <w:p w14:paraId="6A94C10C"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67BED2EE"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W przypadku klap sterowanych impulsem prądowym np. klap pożarowe napowietrzające w systemie oddymiania należy zastosować zasilacz pożarowy ZSP certyfikowany zgodny z normą PN/EN 54-4 i PN/EN 12101-10 z dopuszczeniem CNBOP.</w:t>
      </w:r>
    </w:p>
    <w:p w14:paraId="1EAEF20B"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System będzie podłączony do monitoringu pożarowego PSP.</w:t>
      </w:r>
    </w:p>
    <w:p w14:paraId="388853F5" w14:textId="77777777" w:rsidR="00A23BFD" w:rsidRPr="00D9421E" w:rsidRDefault="00A23BFD" w:rsidP="00A23BFD">
      <w:pPr>
        <w:jc w:val="both"/>
        <w:rPr>
          <w:i/>
          <w:spacing w:val="6"/>
          <w:u w:val="single"/>
          <w:lang w:eastAsia="de-DE"/>
        </w:rPr>
      </w:pPr>
    </w:p>
    <w:p w14:paraId="6109AE2D" w14:textId="77777777" w:rsidR="00A23BFD" w:rsidRPr="00D9421E" w:rsidRDefault="00A23BFD" w:rsidP="00A23BFD">
      <w:pPr>
        <w:jc w:val="both"/>
        <w:rPr>
          <w:i/>
          <w:spacing w:val="6"/>
          <w:u w:val="single"/>
          <w:lang w:eastAsia="de-DE"/>
        </w:rPr>
      </w:pPr>
      <w:r w:rsidRPr="00D9421E">
        <w:rPr>
          <w:i/>
          <w:spacing w:val="6"/>
          <w:u w:val="single"/>
          <w:lang w:eastAsia="de-DE"/>
        </w:rPr>
        <w:t>Wymagania do urządzeń systemu sygnalizacji pożarowej:</w:t>
      </w:r>
    </w:p>
    <w:p w14:paraId="4B6BDBD3" w14:textId="77777777" w:rsidR="00A23BFD" w:rsidRPr="00D9421E" w:rsidRDefault="00A23BFD" w:rsidP="00A23BFD">
      <w:pPr>
        <w:jc w:val="both"/>
        <w:rPr>
          <w:spacing w:val="6"/>
          <w:lang w:eastAsia="de-DE"/>
        </w:rPr>
      </w:pPr>
    </w:p>
    <w:p w14:paraId="03DD0193" w14:textId="77777777" w:rsidR="00A23BFD" w:rsidRPr="00D9421E" w:rsidRDefault="00A23BFD" w:rsidP="00D26554">
      <w:pPr>
        <w:numPr>
          <w:ilvl w:val="0"/>
          <w:numId w:val="93"/>
        </w:numPr>
        <w:spacing w:line="276" w:lineRule="auto"/>
        <w:rPr>
          <w:spacing w:val="6"/>
          <w:lang w:eastAsia="de-DE"/>
        </w:rPr>
      </w:pPr>
      <w:r w:rsidRPr="00D9421E">
        <w:rPr>
          <w:spacing w:val="6"/>
          <w:lang w:eastAsia="de-DE"/>
        </w:rPr>
        <w:t>Wymagania do centrali systemu sygnalizacji pożarowej:</w:t>
      </w:r>
    </w:p>
    <w:p w14:paraId="509228A9"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Centrala ppoż. będzie zamontowana w DS. Bratniak.</w:t>
      </w:r>
    </w:p>
    <w:p w14:paraId="122EC772" w14:textId="77777777" w:rsidR="00A23BFD" w:rsidRPr="00D9421E" w:rsidRDefault="00A23BFD" w:rsidP="00A23BFD">
      <w:pPr>
        <w:ind w:left="993"/>
        <w:jc w:val="both"/>
        <w:rPr>
          <w:spacing w:val="6"/>
          <w:lang w:eastAsia="de-DE"/>
        </w:rPr>
      </w:pPr>
    </w:p>
    <w:p w14:paraId="27A6110B" w14:textId="77777777" w:rsidR="00A23BFD" w:rsidRPr="00D9421E" w:rsidRDefault="00A23BFD" w:rsidP="00D26554">
      <w:pPr>
        <w:numPr>
          <w:ilvl w:val="0"/>
          <w:numId w:val="93"/>
        </w:numPr>
        <w:spacing w:line="276" w:lineRule="auto"/>
        <w:jc w:val="both"/>
        <w:rPr>
          <w:spacing w:val="6"/>
          <w:lang w:eastAsia="de-DE"/>
        </w:rPr>
      </w:pPr>
      <w:r w:rsidRPr="00D9421E">
        <w:rPr>
          <w:spacing w:val="6"/>
          <w:lang w:eastAsia="de-DE"/>
        </w:rPr>
        <w:t>Wymagania do czujek systemu sygnalizacji pożarowej:</w:t>
      </w:r>
    </w:p>
    <w:p w14:paraId="28E8A86B"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 xml:space="preserve">Praca jako interaktywne czujki </w:t>
      </w:r>
      <w:proofErr w:type="spellStart"/>
      <w:r w:rsidRPr="00D9421E">
        <w:rPr>
          <w:spacing w:val="6"/>
          <w:lang w:eastAsia="de-DE"/>
        </w:rPr>
        <w:t>wielokryteryjne</w:t>
      </w:r>
      <w:proofErr w:type="spellEnd"/>
      <w:r w:rsidRPr="00D9421E">
        <w:rPr>
          <w:spacing w:val="6"/>
          <w:lang w:eastAsia="de-DE"/>
        </w:rPr>
        <w:t xml:space="preserve"> umożliwiające działanie zarówno jako czujka dymu lub temperatury jak również jako czujka optyczno-temperaturowa (dualna).</w:t>
      </w:r>
    </w:p>
    <w:p w14:paraId="0091C70C"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Praca czujki optyczno-temperaturowej w funkcji czujki optycznej ze wsparciem członu temperaturowego bez konieczności zagęszczenia rozmieszczenia czujek (z uwagi na aktywność członu temperaturowego).</w:t>
      </w:r>
    </w:p>
    <w:p w14:paraId="738DD758"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Wykrywanie wszystkich typów pożarów testowych od TF1 do TF9.</w:t>
      </w:r>
    </w:p>
    <w:p w14:paraId="238B4FD2"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Praca w 9 klasach temperaturowych.</w:t>
      </w:r>
    </w:p>
    <w:p w14:paraId="3281EC41"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 xml:space="preserve">Analiza stanu </w:t>
      </w:r>
      <w:proofErr w:type="spellStart"/>
      <w:r w:rsidRPr="00D9421E">
        <w:rPr>
          <w:spacing w:val="6"/>
          <w:lang w:eastAsia="de-DE"/>
        </w:rPr>
        <w:t>prealarmu</w:t>
      </w:r>
      <w:proofErr w:type="spellEnd"/>
      <w:r w:rsidRPr="00D9421E">
        <w:rPr>
          <w:spacing w:val="6"/>
          <w:lang w:eastAsia="de-DE"/>
        </w:rPr>
        <w:t>.</w:t>
      </w:r>
    </w:p>
    <w:p w14:paraId="3D513F99"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Wielostopniowe rozpoznanie zanieczyszczenia wraz z automatyczną regulacją  progu zadziałania kompensującą zanieczyszczenia otoczenia.</w:t>
      </w:r>
    </w:p>
    <w:p w14:paraId="71019D15" w14:textId="77777777" w:rsidR="00A23BFD" w:rsidRPr="00D9421E" w:rsidRDefault="00A23BFD" w:rsidP="00A23BFD">
      <w:pPr>
        <w:ind w:left="993"/>
        <w:jc w:val="both"/>
        <w:rPr>
          <w:spacing w:val="6"/>
          <w:lang w:eastAsia="de-DE"/>
        </w:rPr>
      </w:pPr>
    </w:p>
    <w:p w14:paraId="65F419ED" w14:textId="77777777" w:rsidR="00A23BFD" w:rsidRPr="00D9421E" w:rsidRDefault="00A23BFD" w:rsidP="00D26554">
      <w:pPr>
        <w:numPr>
          <w:ilvl w:val="0"/>
          <w:numId w:val="93"/>
        </w:numPr>
        <w:spacing w:line="276" w:lineRule="auto"/>
        <w:jc w:val="both"/>
        <w:rPr>
          <w:spacing w:val="6"/>
          <w:lang w:eastAsia="de-DE"/>
        </w:rPr>
      </w:pPr>
      <w:r w:rsidRPr="00D9421E">
        <w:rPr>
          <w:spacing w:val="6"/>
          <w:lang w:eastAsia="de-DE"/>
        </w:rPr>
        <w:t>Wymagania do modułów wejścia/wyjścia:</w:t>
      </w:r>
    </w:p>
    <w:p w14:paraId="60937722"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 xml:space="preserve">Moduły pętlowe we/wy wyposażone w wyjścia przekaźnikowe musza posiadać funkcję </w:t>
      </w:r>
      <w:r w:rsidRPr="00D9421E">
        <w:rPr>
          <w:spacing w:val="6"/>
          <w:lang w:eastAsia="de-DE"/>
        </w:rPr>
        <w:br/>
      </w:r>
      <w:proofErr w:type="spellStart"/>
      <w:r w:rsidRPr="00D9421E">
        <w:rPr>
          <w:spacing w:val="6"/>
          <w:lang w:eastAsia="de-DE"/>
        </w:rPr>
        <w:t>fail-safe</w:t>
      </w:r>
      <w:proofErr w:type="spellEnd"/>
      <w:r w:rsidRPr="00D9421E">
        <w:rPr>
          <w:spacing w:val="6"/>
          <w:lang w:eastAsia="de-DE"/>
        </w:rPr>
        <w:t xml:space="preserve"> umożliwiającą w razie uszkodzenia bądź utraty komunikacji centrali z modułem wysterowanie wyjścia w pozycję pożarowo bezpieczną.</w:t>
      </w:r>
    </w:p>
    <w:p w14:paraId="144E2B9F" w14:textId="77777777" w:rsidR="00A23BFD" w:rsidRPr="00D9421E" w:rsidRDefault="00A23BFD" w:rsidP="00A23BFD">
      <w:pPr>
        <w:jc w:val="both"/>
        <w:rPr>
          <w:i/>
          <w:spacing w:val="6"/>
          <w:u w:val="single"/>
          <w:lang w:eastAsia="de-DE"/>
        </w:rPr>
      </w:pPr>
    </w:p>
    <w:p w14:paraId="15EC2531" w14:textId="77777777" w:rsidR="00A23BFD" w:rsidRPr="00D9421E" w:rsidRDefault="00A23BFD" w:rsidP="00A23BFD">
      <w:pPr>
        <w:jc w:val="both"/>
        <w:rPr>
          <w:i/>
          <w:spacing w:val="6"/>
          <w:u w:val="single"/>
          <w:lang w:eastAsia="de-DE"/>
        </w:rPr>
      </w:pPr>
      <w:r w:rsidRPr="00D9421E">
        <w:rPr>
          <w:i/>
          <w:spacing w:val="6"/>
          <w:u w:val="single"/>
          <w:lang w:eastAsia="de-DE"/>
        </w:rPr>
        <w:t>Sposób ochrony obiektu:</w:t>
      </w:r>
    </w:p>
    <w:p w14:paraId="1F5B85A5" w14:textId="77777777" w:rsidR="00A23BFD" w:rsidRPr="00D9421E" w:rsidRDefault="00A23BFD" w:rsidP="00A23BFD">
      <w:pPr>
        <w:ind w:firstLine="576"/>
        <w:jc w:val="both"/>
        <w:rPr>
          <w:spacing w:val="6"/>
          <w:lang w:eastAsia="de-DE"/>
        </w:rPr>
      </w:pPr>
    </w:p>
    <w:p w14:paraId="1522D14D" w14:textId="77777777" w:rsidR="00A23BFD" w:rsidRPr="00D9421E" w:rsidRDefault="00A23BFD" w:rsidP="00371BF4">
      <w:pPr>
        <w:spacing w:line="276" w:lineRule="auto"/>
        <w:jc w:val="both"/>
        <w:rPr>
          <w:spacing w:val="6"/>
          <w:lang w:eastAsia="de-DE"/>
        </w:rPr>
      </w:pPr>
      <w:r w:rsidRPr="00D9421E">
        <w:rPr>
          <w:spacing w:val="6"/>
          <w:lang w:eastAsia="de-DE"/>
        </w:rPr>
        <w:t>Przewidziano ochronę całkowitą obiektu, co oznacza, że nadzorowane będą wszystkie obszary budynku.</w:t>
      </w:r>
    </w:p>
    <w:p w14:paraId="73C43FF3" w14:textId="77777777" w:rsidR="00A23BFD" w:rsidRPr="00D9421E" w:rsidRDefault="00A23BFD" w:rsidP="00371BF4">
      <w:pPr>
        <w:spacing w:line="276" w:lineRule="auto"/>
        <w:jc w:val="both"/>
        <w:rPr>
          <w:spacing w:val="6"/>
          <w:lang w:eastAsia="de-DE"/>
        </w:rPr>
      </w:pPr>
      <w:r w:rsidRPr="00D9421E">
        <w:rPr>
          <w:spacing w:val="6"/>
          <w:lang w:eastAsia="de-DE"/>
        </w:rPr>
        <w:t>Ochrona całkowita będzie zapewniona dzięki zastosowaniu adresowalnych elementów pracującej w technice pętlowej: optyczno-temperaturowych czujek dymu oraz ręcznych ostrzegaczy pożarowych (ROP).</w:t>
      </w:r>
    </w:p>
    <w:p w14:paraId="4AD64A55" w14:textId="77777777" w:rsidR="00A23BFD" w:rsidRPr="00D9421E" w:rsidRDefault="00A23BFD" w:rsidP="00371BF4">
      <w:pPr>
        <w:spacing w:line="276" w:lineRule="auto"/>
        <w:jc w:val="both"/>
        <w:rPr>
          <w:spacing w:val="6"/>
          <w:lang w:eastAsia="de-DE"/>
        </w:rPr>
      </w:pPr>
      <w:r w:rsidRPr="00D9421E">
        <w:rPr>
          <w:spacing w:val="6"/>
          <w:lang w:eastAsia="de-DE"/>
        </w:rPr>
        <w:t>Centralę SSP należy umieścić w głównej portierni ze stałym dozorem w budynku DS. Bratniak.</w:t>
      </w:r>
    </w:p>
    <w:p w14:paraId="19EE7EDD" w14:textId="77777777" w:rsidR="00A23BFD" w:rsidRPr="00D9421E" w:rsidRDefault="00A23BFD" w:rsidP="00371BF4">
      <w:pPr>
        <w:spacing w:line="276" w:lineRule="auto"/>
        <w:jc w:val="both"/>
        <w:rPr>
          <w:spacing w:val="6"/>
          <w:lang w:eastAsia="de-DE"/>
        </w:rPr>
      </w:pPr>
      <w:r w:rsidRPr="00D9421E">
        <w:rPr>
          <w:spacing w:val="6"/>
          <w:lang w:eastAsia="de-DE"/>
        </w:rPr>
        <w:t>Do centrali będą podłączone pętle dozorowe obejmujące wszystkie obszary obiektu.</w:t>
      </w:r>
    </w:p>
    <w:p w14:paraId="6D85B1E9" w14:textId="77777777" w:rsidR="00A23BFD" w:rsidRPr="00D9421E" w:rsidRDefault="00A23BFD" w:rsidP="00371BF4">
      <w:pPr>
        <w:spacing w:line="276" w:lineRule="auto"/>
        <w:jc w:val="both"/>
        <w:rPr>
          <w:spacing w:val="6"/>
          <w:lang w:eastAsia="de-DE"/>
        </w:rPr>
      </w:pPr>
      <w:r w:rsidRPr="00D9421E">
        <w:rPr>
          <w:spacing w:val="6"/>
          <w:lang w:eastAsia="de-DE"/>
        </w:rPr>
        <w:t xml:space="preserve">Budynek powinien być podzielony na strefy dozorowe w taki sposób, aby na podstawie wskazań urządzeń sygnalizacyjnych można było szybko ustalić miejsce powstania alarmu. </w:t>
      </w:r>
    </w:p>
    <w:p w14:paraId="3D071861" w14:textId="77777777" w:rsidR="00A23BFD" w:rsidRPr="00D9421E" w:rsidRDefault="00A23BFD" w:rsidP="00371BF4">
      <w:pPr>
        <w:spacing w:line="276" w:lineRule="auto"/>
        <w:jc w:val="both"/>
        <w:rPr>
          <w:spacing w:val="6"/>
          <w:lang w:eastAsia="de-DE"/>
        </w:rPr>
      </w:pPr>
      <w:r w:rsidRPr="00D9421E">
        <w:rPr>
          <w:spacing w:val="6"/>
          <w:lang w:eastAsia="de-DE"/>
        </w:rPr>
        <w:lastRenderedPageBreak/>
        <w:t>Do alarmowania o zaistniałym zagrożeniu będą wykorzystywane sygnalizatory optyczno-akustyczne.</w:t>
      </w:r>
    </w:p>
    <w:p w14:paraId="543F07E5" w14:textId="77777777" w:rsidR="00A23BFD" w:rsidRPr="00D9421E" w:rsidRDefault="00A23BFD" w:rsidP="00A23BFD">
      <w:pPr>
        <w:jc w:val="both"/>
        <w:rPr>
          <w:spacing w:val="6"/>
          <w:lang w:eastAsia="de-DE"/>
        </w:rPr>
      </w:pPr>
    </w:p>
    <w:p w14:paraId="111EC10C" w14:textId="77777777" w:rsidR="00A23BFD" w:rsidRPr="00D9421E" w:rsidRDefault="00A23BFD" w:rsidP="00A23BFD">
      <w:pPr>
        <w:jc w:val="both"/>
        <w:rPr>
          <w:spacing w:val="6"/>
          <w:lang w:eastAsia="de-DE"/>
        </w:rPr>
      </w:pPr>
      <w:r w:rsidRPr="00D9421E">
        <w:rPr>
          <w:spacing w:val="6"/>
          <w:lang w:eastAsia="de-DE"/>
        </w:rPr>
        <w:t>W skład systemu sygnalizacji pożarowej wchodzą:</w:t>
      </w:r>
    </w:p>
    <w:p w14:paraId="63E0AF91"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centrala SSP,</w:t>
      </w:r>
    </w:p>
    <w:p w14:paraId="3DBC2F15"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czujki optyczno-temperaturowe na stropach stałych i podwieszanych,</w:t>
      </w:r>
    </w:p>
    <w:p w14:paraId="7767178F"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 xml:space="preserve">czujki optyczno-temperaturowe w przestrzeniach </w:t>
      </w:r>
      <w:proofErr w:type="spellStart"/>
      <w:r w:rsidRPr="00D9421E">
        <w:rPr>
          <w:spacing w:val="6"/>
          <w:lang w:eastAsia="de-DE"/>
        </w:rPr>
        <w:t>międzystropowych</w:t>
      </w:r>
      <w:proofErr w:type="spellEnd"/>
      <w:r w:rsidRPr="00D9421E">
        <w:rPr>
          <w:spacing w:val="6"/>
          <w:lang w:eastAsia="de-DE"/>
        </w:rPr>
        <w:t xml:space="preserve"> z wyprowadzonym wskaźnikiem zadziałania czujki na stropie podwieszonym,</w:t>
      </w:r>
    </w:p>
    <w:p w14:paraId="48FFCE79"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ręczne ostrzegacze pożaru (przyciski ROP),</w:t>
      </w:r>
    </w:p>
    <w:p w14:paraId="18A0C5CF"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moduły wejścia / wyjścia,</w:t>
      </w:r>
    </w:p>
    <w:p w14:paraId="6AD16579"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sygnalizatory optyczno-akustyczne.</w:t>
      </w:r>
    </w:p>
    <w:p w14:paraId="7E2EB389" w14:textId="77777777" w:rsidR="00A23BFD" w:rsidRPr="00D9421E" w:rsidRDefault="00A23BFD" w:rsidP="00A23BFD">
      <w:pPr>
        <w:ind w:left="720"/>
        <w:jc w:val="both"/>
        <w:rPr>
          <w:spacing w:val="6"/>
          <w:lang w:eastAsia="de-DE"/>
        </w:rPr>
      </w:pPr>
    </w:p>
    <w:p w14:paraId="60AA9437" w14:textId="77777777" w:rsidR="00A23BFD" w:rsidRPr="00D9421E" w:rsidRDefault="00A23BFD" w:rsidP="00A23BFD">
      <w:pPr>
        <w:jc w:val="both"/>
        <w:rPr>
          <w:spacing w:val="6"/>
          <w:lang w:eastAsia="de-DE"/>
        </w:rPr>
      </w:pPr>
      <w:r w:rsidRPr="00D9421E">
        <w:rPr>
          <w:spacing w:val="6"/>
          <w:lang w:eastAsia="de-DE"/>
        </w:rPr>
        <w:t>System Sygnalizacji Pożarowej (SSP) oprócz funkcji wykrywania i informowania o zagrożeniu musi spełniać funkcje sterujące i monitorujące innymi instalacjami współpracującymi z systemem SSP.</w:t>
      </w:r>
    </w:p>
    <w:p w14:paraId="0B04EF28" w14:textId="77777777" w:rsidR="00A23BFD" w:rsidRPr="00D9421E" w:rsidRDefault="00A23BFD" w:rsidP="00A23BFD">
      <w:pPr>
        <w:rPr>
          <w:spacing w:val="6"/>
          <w:lang w:eastAsia="de-DE"/>
        </w:rPr>
      </w:pPr>
    </w:p>
    <w:p w14:paraId="57577798" w14:textId="77777777" w:rsidR="00A23BFD" w:rsidRPr="00D9421E" w:rsidRDefault="00A23BFD" w:rsidP="00A23BFD">
      <w:pPr>
        <w:rPr>
          <w:spacing w:val="6"/>
          <w:lang w:eastAsia="de-DE"/>
        </w:rPr>
      </w:pPr>
    </w:p>
    <w:p w14:paraId="5193E68C" w14:textId="77777777" w:rsidR="00A23BFD" w:rsidRPr="00D9421E" w:rsidRDefault="00A23BFD" w:rsidP="00A23BFD">
      <w:pPr>
        <w:rPr>
          <w:spacing w:val="6"/>
          <w:lang w:eastAsia="de-DE"/>
        </w:rPr>
      </w:pPr>
      <w:r w:rsidRPr="00D9421E">
        <w:rPr>
          <w:spacing w:val="6"/>
          <w:lang w:eastAsia="de-DE"/>
        </w:rPr>
        <w:t>Sterowania realizowane przez System Sygnalizacji Pożarowej (SSP):</w:t>
      </w:r>
    </w:p>
    <w:p w14:paraId="32006B04"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zwolnienie drzwi objętych kontrolą dostępu na drogach ewakuacyjnych (o ile występują),</w:t>
      </w:r>
    </w:p>
    <w:p w14:paraId="55165058"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załączenie instalacji oddymiania klatki schodowej,</w:t>
      </w:r>
    </w:p>
    <w:p w14:paraId="54151C48"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 xml:space="preserve">zwolnienie </w:t>
      </w:r>
      <w:proofErr w:type="spellStart"/>
      <w:r w:rsidRPr="00D9421E">
        <w:rPr>
          <w:spacing w:val="6"/>
          <w:lang w:eastAsia="de-DE"/>
        </w:rPr>
        <w:t>elektrotrzymaczy</w:t>
      </w:r>
      <w:proofErr w:type="spellEnd"/>
      <w:r w:rsidRPr="00D9421E">
        <w:rPr>
          <w:spacing w:val="6"/>
          <w:lang w:eastAsia="de-DE"/>
        </w:rPr>
        <w:t xml:space="preserve"> drzwiowych,</w:t>
      </w:r>
    </w:p>
    <w:p w14:paraId="48EAC79A"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zamknięcie klap odcinających na wentylacji bytowej,</w:t>
      </w:r>
    </w:p>
    <w:p w14:paraId="71F849CA"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wysłanie sygnału o pożarze i usterce do PSP,</w:t>
      </w:r>
    </w:p>
    <w:p w14:paraId="5D33CB55"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załączenie sygnalizatorów optyczno-akustycznych.</w:t>
      </w:r>
    </w:p>
    <w:p w14:paraId="270C6CF3" w14:textId="77777777" w:rsidR="00A23BFD" w:rsidRPr="00D9421E" w:rsidRDefault="00A23BFD" w:rsidP="00A23BFD">
      <w:pPr>
        <w:rPr>
          <w:spacing w:val="6"/>
          <w:lang w:eastAsia="de-DE"/>
        </w:rPr>
      </w:pPr>
    </w:p>
    <w:p w14:paraId="22BC5D6D" w14:textId="77777777" w:rsidR="00A23BFD" w:rsidRPr="00D9421E" w:rsidRDefault="00A23BFD" w:rsidP="00A23BFD">
      <w:pPr>
        <w:rPr>
          <w:spacing w:val="6"/>
          <w:lang w:eastAsia="de-DE"/>
        </w:rPr>
      </w:pPr>
      <w:r w:rsidRPr="00D9421E">
        <w:rPr>
          <w:spacing w:val="6"/>
          <w:lang w:eastAsia="de-DE"/>
        </w:rPr>
        <w:t>Instalacje/urządzenia monitorowane przez System Sygnalizacji Pożarowej (SSP):</w:t>
      </w:r>
    </w:p>
    <w:p w14:paraId="2F58EC73"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kontrola pracy zasilaczy pożarowych,</w:t>
      </w:r>
    </w:p>
    <w:p w14:paraId="0173C70E"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kontrola pracy centralki oddymiania.</w:t>
      </w:r>
    </w:p>
    <w:p w14:paraId="51A81E4E" w14:textId="77777777" w:rsidR="00A23BFD" w:rsidRPr="00D9421E" w:rsidRDefault="00A23BFD" w:rsidP="00A23BFD">
      <w:pPr>
        <w:jc w:val="both"/>
        <w:rPr>
          <w:spacing w:val="6"/>
          <w:lang w:eastAsia="de-DE"/>
        </w:rPr>
      </w:pPr>
    </w:p>
    <w:p w14:paraId="399F7559" w14:textId="77777777" w:rsidR="00A23BFD" w:rsidRPr="00D9421E" w:rsidRDefault="00A23BFD" w:rsidP="00A23BFD">
      <w:pPr>
        <w:jc w:val="both"/>
        <w:rPr>
          <w:spacing w:val="6"/>
          <w:lang w:eastAsia="de-DE"/>
        </w:rPr>
      </w:pPr>
    </w:p>
    <w:p w14:paraId="3565A290" w14:textId="77777777" w:rsidR="00A23BFD" w:rsidRPr="00D9421E" w:rsidRDefault="00A23BFD" w:rsidP="00A23BFD">
      <w:pPr>
        <w:jc w:val="both"/>
        <w:rPr>
          <w:i/>
          <w:spacing w:val="6"/>
          <w:u w:val="single"/>
          <w:lang w:eastAsia="de-DE"/>
        </w:rPr>
      </w:pPr>
      <w:r w:rsidRPr="00D9421E">
        <w:rPr>
          <w:i/>
          <w:spacing w:val="6"/>
          <w:u w:val="single"/>
          <w:lang w:eastAsia="de-DE"/>
        </w:rPr>
        <w:t>Uwagi instalacyjne:</w:t>
      </w:r>
    </w:p>
    <w:p w14:paraId="171A2FE1" w14:textId="77777777" w:rsidR="00A23BFD" w:rsidRPr="00D9421E" w:rsidRDefault="00A23BFD" w:rsidP="00A23BFD">
      <w:pPr>
        <w:jc w:val="both"/>
        <w:rPr>
          <w:spacing w:val="6"/>
          <w:lang w:eastAsia="de-DE"/>
        </w:rPr>
      </w:pPr>
    </w:p>
    <w:p w14:paraId="62AB7BBD" w14:textId="77777777" w:rsidR="00A23BFD" w:rsidRPr="00D9421E" w:rsidRDefault="00A23BFD" w:rsidP="00A23BFD">
      <w:pPr>
        <w:rPr>
          <w:lang w:eastAsia="en-US"/>
        </w:rPr>
      </w:pPr>
      <w:r w:rsidRPr="00D9421E">
        <w:rPr>
          <w:lang w:eastAsia="en-US"/>
        </w:rPr>
        <w:t>Przewody linii dozorowych prowadzić:</w:t>
      </w:r>
    </w:p>
    <w:p w14:paraId="67B6F9EB"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w:t>
      </w:r>
    </w:p>
    <w:p w14:paraId="719E9AAA"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podtynkowo (w obszarach bez sufitów podwieszanych).</w:t>
      </w:r>
    </w:p>
    <w:p w14:paraId="6CA053FB" w14:textId="77777777" w:rsidR="00A23BFD" w:rsidRPr="00D9421E" w:rsidRDefault="00A23BFD" w:rsidP="00A23BFD">
      <w:pPr>
        <w:rPr>
          <w:lang w:eastAsia="en-US"/>
        </w:rPr>
      </w:pPr>
    </w:p>
    <w:p w14:paraId="5DC2B77F" w14:textId="77777777" w:rsidR="00A23BFD" w:rsidRPr="00D9421E" w:rsidRDefault="00A23BFD" w:rsidP="00A23BFD">
      <w:pPr>
        <w:rPr>
          <w:lang w:eastAsia="en-US"/>
        </w:rPr>
      </w:pPr>
      <w:r w:rsidRPr="00D9421E">
        <w:rPr>
          <w:lang w:eastAsia="en-US"/>
        </w:rPr>
        <w:t>Przewody niepalne PH90 prowadzić:</w:t>
      </w:r>
    </w:p>
    <w:p w14:paraId="120671F5" w14:textId="4895924D"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po ścianach, stropie z wykorzystaniem odpowiednich uchwytów certyfikowanych E90 zgodnie z aprobatą  producenta mocowań.</w:t>
      </w:r>
    </w:p>
    <w:p w14:paraId="1C4E9049" w14:textId="77777777" w:rsidR="00A23BFD" w:rsidRPr="00D9421E" w:rsidRDefault="00A23BFD" w:rsidP="00A23BFD">
      <w:pPr>
        <w:ind w:left="720"/>
        <w:rPr>
          <w:lang w:eastAsia="en-US"/>
        </w:rPr>
      </w:pPr>
    </w:p>
    <w:p w14:paraId="0D01F08D" w14:textId="77777777" w:rsidR="00A23BFD" w:rsidRPr="00D9421E" w:rsidRDefault="00A23BFD" w:rsidP="00A23BFD">
      <w:pPr>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1E761543"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331A5C1F"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lastRenderedPageBreak/>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154CCE42"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3E9167E8"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6B4C1661"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6103850B"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5F13CFEF" w14:textId="2D1A5D54"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161CF4F8"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Przy prowadzeniu instalacji równolegle z instalacją elektryczną przewody instalacji sygnalizacji pożaru powinny przebiegać poniżej. Przewody między elementami systemu nie mogą być przedłużane – muszą to być przewody jednoodcinkowe.</w:t>
      </w:r>
    </w:p>
    <w:p w14:paraId="6FEE8C35"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Ręczne ostrzegacze pożaru należy montować na wysokości 1,4m.</w:t>
      </w:r>
    </w:p>
    <w:p w14:paraId="2D85BD59"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7EBDCEFA"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w:t>
      </w:r>
      <w:r w:rsidRPr="00D9421E">
        <w:rPr>
          <w:spacing w:val="6"/>
          <w:lang w:eastAsia="de-DE"/>
        </w:rPr>
        <w:br/>
        <w:t xml:space="preserve">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w:t>
      </w:r>
    </w:p>
    <w:p w14:paraId="52BA503E"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50A54B71"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704BFD9F"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Wykonawca umieści w pobliżu przycisków ROP certyfikowane piktogramy.</w:t>
      </w:r>
    </w:p>
    <w:p w14:paraId="2E4DB938"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System zaprogramować w obrębach stref pożarowych z podziałem na grupy dozorowe: czujki, przyciski ROP, moduły sterujące.</w:t>
      </w:r>
    </w:p>
    <w:p w14:paraId="76C767F1"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5AEB7725" w14:textId="77777777" w:rsidR="00A23BFD" w:rsidRPr="00D9421E" w:rsidRDefault="00A23BFD" w:rsidP="00A23BFD">
      <w:pPr>
        <w:rPr>
          <w:i/>
          <w:spacing w:val="6"/>
          <w:u w:val="single"/>
          <w:lang w:eastAsia="de-DE"/>
        </w:rPr>
      </w:pPr>
    </w:p>
    <w:p w14:paraId="1646A42E" w14:textId="77777777" w:rsidR="00A23BFD" w:rsidRPr="00D9421E" w:rsidRDefault="00A23BFD" w:rsidP="00A23BFD">
      <w:pPr>
        <w:rPr>
          <w:i/>
          <w:spacing w:val="6"/>
          <w:u w:val="single"/>
          <w:lang w:eastAsia="de-DE"/>
        </w:rPr>
      </w:pPr>
      <w:r w:rsidRPr="00D9421E">
        <w:rPr>
          <w:i/>
          <w:spacing w:val="6"/>
          <w:u w:val="single"/>
          <w:lang w:eastAsia="de-DE"/>
        </w:rPr>
        <w:t>Zasilanie podstawowe i rezerwowe centrali oraz zasilaczy pożarowych ZSP</w:t>
      </w:r>
    </w:p>
    <w:p w14:paraId="2F15351B" w14:textId="77777777" w:rsidR="00A23BFD" w:rsidRPr="00D9421E" w:rsidRDefault="00A23BFD" w:rsidP="00A23BFD">
      <w:pPr>
        <w:rPr>
          <w:spacing w:val="6"/>
          <w:lang w:eastAsia="de-DE"/>
        </w:rPr>
      </w:pPr>
    </w:p>
    <w:p w14:paraId="5BA30FB8" w14:textId="77777777" w:rsidR="00A23BFD" w:rsidRPr="00D9421E" w:rsidRDefault="00A23BFD" w:rsidP="00371BF4">
      <w:pPr>
        <w:spacing w:line="276" w:lineRule="auto"/>
        <w:jc w:val="both"/>
        <w:rPr>
          <w:b/>
          <w:spacing w:val="6"/>
          <w:lang w:eastAsia="de-DE"/>
        </w:rPr>
      </w:pPr>
      <w:bookmarkStart w:id="98" w:name="_Toc409714855"/>
      <w:r w:rsidRPr="00D9421E">
        <w:rPr>
          <w:b/>
          <w:spacing w:val="6"/>
          <w:lang w:eastAsia="de-DE"/>
        </w:rPr>
        <w:t xml:space="preserve">Zasilanie podstawowe </w:t>
      </w:r>
      <w:bookmarkEnd w:id="98"/>
    </w:p>
    <w:p w14:paraId="199EE78E" w14:textId="77777777" w:rsidR="00A23BFD" w:rsidRPr="00D9421E" w:rsidRDefault="00A23BFD" w:rsidP="00371BF4">
      <w:pPr>
        <w:suppressAutoHyphens/>
        <w:spacing w:line="276" w:lineRule="auto"/>
        <w:jc w:val="both"/>
        <w:rPr>
          <w:color w:val="FF0000"/>
          <w:spacing w:val="6"/>
          <w:lang w:eastAsia="de-DE"/>
        </w:rPr>
      </w:pPr>
      <w:r w:rsidRPr="00D9421E">
        <w:rPr>
          <w:spacing w:val="6"/>
          <w:lang w:eastAsia="de-DE"/>
        </w:rPr>
        <w:t>Centrala SSP oraz zasilacze ZSP powinny być zasilane 230V AC z wydzielonego, oznaczonego  pola rozdzielni ppoż. sprzed wyłącznika głównego obiektu przewodem klasy PH90. Do tego pola nie wolno przyłączać żadnych innych odbiorów energii elektrycznej.</w:t>
      </w:r>
      <w:r w:rsidRPr="00D9421E">
        <w:rPr>
          <w:color w:val="FF0000"/>
          <w:spacing w:val="6"/>
          <w:lang w:eastAsia="de-DE"/>
        </w:rPr>
        <w:t xml:space="preserve"> </w:t>
      </w:r>
    </w:p>
    <w:p w14:paraId="0025E0AC" w14:textId="77777777" w:rsidR="00A23BFD" w:rsidRPr="00D9421E" w:rsidRDefault="00A23BFD" w:rsidP="00371BF4">
      <w:pPr>
        <w:suppressAutoHyphens/>
        <w:spacing w:line="276" w:lineRule="auto"/>
        <w:jc w:val="both"/>
        <w:rPr>
          <w:color w:val="FF0000"/>
          <w:spacing w:val="6"/>
          <w:lang w:eastAsia="de-DE"/>
        </w:rPr>
      </w:pPr>
    </w:p>
    <w:p w14:paraId="4828CECC" w14:textId="77777777" w:rsidR="00A23BFD" w:rsidRPr="001D67E7" w:rsidRDefault="00A23BFD" w:rsidP="00371BF4">
      <w:pPr>
        <w:suppressAutoHyphens/>
        <w:spacing w:line="276" w:lineRule="auto"/>
        <w:jc w:val="both"/>
        <w:rPr>
          <w:spacing w:val="6"/>
          <w:lang w:eastAsia="de-DE"/>
        </w:rPr>
      </w:pPr>
      <w:bookmarkStart w:id="99" w:name="_Hlk139528884"/>
      <w:r w:rsidRPr="001D67E7">
        <w:rPr>
          <w:spacing w:val="6"/>
          <w:lang w:eastAsia="de-DE"/>
        </w:rPr>
        <w:lastRenderedPageBreak/>
        <w:t xml:space="preserve">Wykonawca zaprojektuje nową rozdzielnię </w:t>
      </w:r>
      <w:proofErr w:type="spellStart"/>
      <w:r w:rsidRPr="001D67E7">
        <w:rPr>
          <w:spacing w:val="6"/>
          <w:lang w:eastAsia="de-DE"/>
        </w:rPr>
        <w:t>ppoż</w:t>
      </w:r>
      <w:proofErr w:type="spellEnd"/>
      <w:r w:rsidRPr="001D67E7">
        <w:rPr>
          <w:spacing w:val="6"/>
          <w:lang w:eastAsia="de-DE"/>
        </w:rPr>
        <w:t xml:space="preserve">, w której uwzględni wszystkie możliwe odbiory związane z instalacją SSP (np. centrale oddymiania, centrale drzwiowe). Dodatkowo w nowoprojektowanej rozdzielni </w:t>
      </w:r>
      <w:proofErr w:type="spellStart"/>
      <w:r w:rsidRPr="001D67E7">
        <w:rPr>
          <w:spacing w:val="6"/>
          <w:lang w:eastAsia="de-DE"/>
        </w:rPr>
        <w:t>ppoż</w:t>
      </w:r>
      <w:proofErr w:type="spellEnd"/>
      <w:r w:rsidRPr="001D67E7">
        <w:rPr>
          <w:spacing w:val="6"/>
          <w:lang w:eastAsia="de-DE"/>
        </w:rPr>
        <w:t xml:space="preserve"> Wykonawca przewidzi około 30% zapasu na przyszłą rozbudowę. </w:t>
      </w:r>
    </w:p>
    <w:p w14:paraId="6092374F" w14:textId="77777777" w:rsidR="00A23BFD" w:rsidRPr="00D9421E" w:rsidRDefault="00A23BFD" w:rsidP="00371BF4">
      <w:pPr>
        <w:spacing w:line="276" w:lineRule="auto"/>
        <w:ind w:firstLine="568"/>
        <w:jc w:val="both"/>
        <w:rPr>
          <w:b/>
          <w:spacing w:val="6"/>
          <w:lang w:eastAsia="de-DE"/>
        </w:rPr>
      </w:pPr>
      <w:bookmarkStart w:id="100" w:name="_Toc409714856"/>
      <w:bookmarkEnd w:id="99"/>
    </w:p>
    <w:p w14:paraId="6460B9B3" w14:textId="77777777" w:rsidR="00A23BFD" w:rsidRPr="00D9421E" w:rsidRDefault="00A23BFD" w:rsidP="00371BF4">
      <w:pPr>
        <w:spacing w:line="276" w:lineRule="auto"/>
        <w:ind w:firstLine="568"/>
        <w:jc w:val="both"/>
        <w:rPr>
          <w:b/>
          <w:spacing w:val="6"/>
          <w:lang w:eastAsia="de-DE"/>
        </w:rPr>
      </w:pPr>
      <w:r w:rsidRPr="00D9421E">
        <w:rPr>
          <w:b/>
          <w:spacing w:val="6"/>
          <w:lang w:eastAsia="de-DE"/>
        </w:rPr>
        <w:t>Zasilanie rezerwowe</w:t>
      </w:r>
      <w:bookmarkEnd w:id="100"/>
    </w:p>
    <w:p w14:paraId="6DC0E65C" w14:textId="77777777" w:rsidR="00A23BFD" w:rsidRPr="00D9421E" w:rsidRDefault="00A23BFD" w:rsidP="00371BF4">
      <w:pPr>
        <w:suppressAutoHyphens/>
        <w:spacing w:line="276" w:lineRule="auto"/>
        <w:jc w:val="both"/>
        <w:rPr>
          <w:spacing w:val="6"/>
          <w:lang w:eastAsia="de-DE"/>
        </w:rPr>
      </w:pPr>
      <w:r w:rsidRPr="00D9421E">
        <w:rPr>
          <w:spacing w:val="6"/>
          <w:lang w:eastAsia="de-DE"/>
        </w:rPr>
        <w:t xml:space="preserve">Centrala SSP oraz zasilacze ZSP posiadają autonomiczne źródło zasilania rezerwowego, którego podstawą są baterie akumulatorów zdolne do utrzymania instalacji lub urządzeń w stanie pracy w ciągu  minimum 72 h, po czym pojemność baterii powinna być jeszcze wystarczająca do minimum 30 minutowej pracy instalacji lub urządzenia w stanie alarmu. </w:t>
      </w:r>
    </w:p>
    <w:p w14:paraId="1C524B90" w14:textId="77777777" w:rsidR="00A23BFD" w:rsidRPr="00D9421E" w:rsidRDefault="00A23BFD" w:rsidP="00371BF4">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1C299BC5" w14:textId="77777777" w:rsidR="00A23BFD" w:rsidRPr="00D9421E" w:rsidRDefault="00A23BFD" w:rsidP="00371BF4">
      <w:pPr>
        <w:spacing w:line="276" w:lineRule="auto"/>
        <w:rPr>
          <w:spacing w:val="6"/>
          <w:lang w:eastAsia="de-DE"/>
        </w:rPr>
      </w:pPr>
    </w:p>
    <w:p w14:paraId="0349A0D9" w14:textId="77777777" w:rsidR="00A23BFD" w:rsidRPr="00D9421E" w:rsidRDefault="00A23BFD" w:rsidP="00371BF4">
      <w:pPr>
        <w:spacing w:line="276" w:lineRule="auto"/>
        <w:rPr>
          <w:i/>
          <w:spacing w:val="6"/>
          <w:u w:val="single"/>
          <w:lang w:eastAsia="de-DE"/>
        </w:rPr>
      </w:pPr>
      <w:r w:rsidRPr="00D9421E">
        <w:rPr>
          <w:i/>
          <w:spacing w:val="6"/>
          <w:u w:val="single"/>
          <w:lang w:eastAsia="de-DE"/>
        </w:rPr>
        <w:t>Zasilanie podstawowe i rezerwowe zasilaczy do klap odcinających i trzymaczy</w:t>
      </w:r>
    </w:p>
    <w:p w14:paraId="3AAC54DD" w14:textId="77777777" w:rsidR="00A23BFD" w:rsidRPr="00D9421E" w:rsidRDefault="00A23BFD" w:rsidP="00371BF4">
      <w:pPr>
        <w:spacing w:line="276" w:lineRule="auto"/>
        <w:rPr>
          <w:spacing w:val="6"/>
          <w:lang w:eastAsia="de-DE"/>
        </w:rPr>
      </w:pPr>
    </w:p>
    <w:p w14:paraId="00406654" w14:textId="77777777" w:rsidR="00A23BFD" w:rsidRPr="00D9421E" w:rsidRDefault="00A23BFD" w:rsidP="00371BF4">
      <w:pPr>
        <w:spacing w:line="276" w:lineRule="auto"/>
        <w:ind w:firstLine="568"/>
        <w:jc w:val="both"/>
        <w:rPr>
          <w:b/>
          <w:spacing w:val="6"/>
          <w:lang w:eastAsia="de-DE"/>
        </w:rPr>
      </w:pPr>
      <w:r w:rsidRPr="00D9421E">
        <w:rPr>
          <w:b/>
          <w:spacing w:val="6"/>
          <w:lang w:eastAsia="de-DE"/>
        </w:rPr>
        <w:t xml:space="preserve">Zasilanie podstawowe </w:t>
      </w:r>
    </w:p>
    <w:p w14:paraId="41A245EF" w14:textId="77777777" w:rsidR="00A23BFD" w:rsidRPr="00D9421E" w:rsidRDefault="00A23BFD" w:rsidP="00371BF4">
      <w:pPr>
        <w:suppressAutoHyphens/>
        <w:spacing w:line="276" w:lineRule="auto"/>
        <w:jc w:val="both"/>
        <w:rPr>
          <w:spacing w:val="6"/>
          <w:lang w:eastAsia="de-DE"/>
        </w:rPr>
      </w:pPr>
      <w:r w:rsidRPr="00D9421E">
        <w:rPr>
          <w:spacing w:val="6"/>
          <w:lang w:eastAsia="de-DE"/>
        </w:rPr>
        <w:t xml:space="preserve">Zasilacze do klap odcinających i trzymaczy powinny być zasilane 230V AC z wydzielonego, oznaczonego pola rozdzielni. Do tego pola nie wolno przyłączać żadnych innych odbiorów energii elektrycznej. </w:t>
      </w:r>
    </w:p>
    <w:p w14:paraId="0961BC1E" w14:textId="77777777" w:rsidR="00A23BFD" w:rsidRPr="00D9421E" w:rsidRDefault="00A23BFD" w:rsidP="00371BF4">
      <w:pPr>
        <w:spacing w:line="276" w:lineRule="auto"/>
        <w:jc w:val="both"/>
        <w:rPr>
          <w:spacing w:val="6"/>
          <w:lang w:eastAsia="de-DE"/>
        </w:rPr>
      </w:pPr>
    </w:p>
    <w:p w14:paraId="057A880B" w14:textId="77777777" w:rsidR="00A23BFD" w:rsidRPr="00D9421E" w:rsidRDefault="00A23BFD" w:rsidP="00371BF4">
      <w:pPr>
        <w:spacing w:line="276" w:lineRule="auto"/>
        <w:jc w:val="both"/>
        <w:rPr>
          <w:b/>
          <w:spacing w:val="6"/>
          <w:lang w:eastAsia="de-DE"/>
        </w:rPr>
      </w:pPr>
    </w:p>
    <w:p w14:paraId="48C1C9DD" w14:textId="77777777" w:rsidR="00A23BFD" w:rsidRPr="00D9421E" w:rsidRDefault="00A23BFD" w:rsidP="00371BF4">
      <w:pPr>
        <w:spacing w:line="276" w:lineRule="auto"/>
        <w:ind w:firstLine="568"/>
        <w:jc w:val="both"/>
        <w:rPr>
          <w:b/>
          <w:spacing w:val="6"/>
          <w:lang w:eastAsia="de-DE"/>
        </w:rPr>
      </w:pPr>
      <w:r w:rsidRPr="00D9421E">
        <w:rPr>
          <w:b/>
          <w:spacing w:val="6"/>
          <w:lang w:eastAsia="de-DE"/>
        </w:rPr>
        <w:t>Zasilanie rezerwowe</w:t>
      </w:r>
    </w:p>
    <w:p w14:paraId="4D6A0225" w14:textId="77777777" w:rsidR="00A23BFD" w:rsidRPr="00D9421E" w:rsidRDefault="00A23BFD" w:rsidP="00371BF4">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6E11DA1" w14:textId="77777777" w:rsidR="00A23BFD" w:rsidRPr="00D9421E" w:rsidRDefault="00A23BFD" w:rsidP="00371BF4">
      <w:pPr>
        <w:suppressAutoHyphens/>
        <w:spacing w:line="276" w:lineRule="auto"/>
        <w:jc w:val="both"/>
        <w:rPr>
          <w:spacing w:val="6"/>
          <w:lang w:eastAsia="de-DE"/>
        </w:rPr>
      </w:pPr>
    </w:p>
    <w:p w14:paraId="353AA1AD"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01" w:name="_Toc441236709"/>
      <w:r w:rsidRPr="00D9421E">
        <w:rPr>
          <w:i/>
          <w:lang w:val="x-none" w:eastAsia="ar-SA"/>
        </w:rPr>
        <w:t>Oświetlenie awaryjne</w:t>
      </w:r>
      <w:bookmarkEnd w:id="101"/>
    </w:p>
    <w:p w14:paraId="25592AD0" w14:textId="77777777" w:rsidR="00A23BFD" w:rsidRPr="00D9421E" w:rsidRDefault="00A23BFD" w:rsidP="00371BF4">
      <w:pPr>
        <w:spacing w:line="276" w:lineRule="auto"/>
        <w:rPr>
          <w:spacing w:val="6"/>
          <w:lang w:eastAsia="de-DE"/>
        </w:rPr>
      </w:pPr>
    </w:p>
    <w:p w14:paraId="68CC338B" w14:textId="77777777" w:rsidR="00A23BFD" w:rsidRPr="00D9421E" w:rsidRDefault="00A23BFD" w:rsidP="00371BF4">
      <w:pPr>
        <w:spacing w:line="276" w:lineRule="auto"/>
        <w:jc w:val="both"/>
        <w:rPr>
          <w:spacing w:val="6"/>
          <w:lang w:eastAsia="de-DE"/>
        </w:rPr>
      </w:pPr>
      <w:r w:rsidRPr="00D9421E">
        <w:rPr>
          <w:spacing w:val="6"/>
          <w:lang w:eastAsia="de-DE"/>
        </w:rPr>
        <w:t xml:space="preserve">W DS., „Muszelka” zastosowane jest oświetlenie awaryjne ewakuacyjne na poziomych drogach ewakuacyjnych (korytarze nie są oświetlone światłem naturalnym) i klatce schodowej - oświetlenie nie spełnia wymaganych parametrów, tj., wartości natężenia  oświetlenia co najmniej 1 lx, i czasu działania przez min. 1 godz., od zaniku zasilania podstawowego. </w:t>
      </w:r>
    </w:p>
    <w:p w14:paraId="7CE24E5C" w14:textId="77777777" w:rsidR="00A23BFD" w:rsidRPr="00D9421E" w:rsidRDefault="00A23BFD" w:rsidP="00371BF4">
      <w:pPr>
        <w:spacing w:line="276" w:lineRule="auto"/>
        <w:jc w:val="both"/>
        <w:rPr>
          <w:spacing w:val="6"/>
          <w:lang w:eastAsia="de-DE"/>
        </w:rPr>
      </w:pPr>
      <w:r w:rsidRPr="00D9421E">
        <w:rPr>
          <w:spacing w:val="6"/>
          <w:lang w:eastAsia="de-DE"/>
        </w:rPr>
        <w:t xml:space="preserve">Ponadto budynek wyposażony jest częściowo w podświetlane znaki ewakuacyjne kierunkowe. </w:t>
      </w:r>
    </w:p>
    <w:p w14:paraId="10E50AB9" w14:textId="77777777" w:rsidR="00A23BFD" w:rsidRPr="00D9421E" w:rsidRDefault="00A23BFD" w:rsidP="00371BF4">
      <w:pPr>
        <w:spacing w:line="276" w:lineRule="auto"/>
        <w:jc w:val="both"/>
        <w:rPr>
          <w:spacing w:val="6"/>
          <w:lang w:eastAsia="de-DE"/>
        </w:rPr>
      </w:pPr>
      <w:r w:rsidRPr="00D9421E">
        <w:rPr>
          <w:spacing w:val="6"/>
          <w:lang w:eastAsia="de-DE"/>
        </w:rPr>
        <w:t>Wykonawca ma za zadanie zinwentaryzować instalację i wymienić na nową według zaleceń opisanych w ekspertyzie oraz normie PN-EN 1838.</w:t>
      </w:r>
    </w:p>
    <w:p w14:paraId="3DD912E1" w14:textId="77777777" w:rsidR="00A23BFD" w:rsidRPr="00D9421E" w:rsidRDefault="00A23BFD" w:rsidP="00371BF4">
      <w:pPr>
        <w:spacing w:line="276" w:lineRule="auto"/>
        <w:jc w:val="both"/>
        <w:rPr>
          <w:spacing w:val="6"/>
          <w:lang w:eastAsia="de-DE"/>
        </w:rPr>
      </w:pPr>
    </w:p>
    <w:p w14:paraId="4BB61A01" w14:textId="77777777" w:rsidR="00A23BFD" w:rsidRPr="00D9421E" w:rsidRDefault="00A23BFD" w:rsidP="00371BF4">
      <w:pPr>
        <w:spacing w:line="276" w:lineRule="auto"/>
        <w:jc w:val="both"/>
        <w:rPr>
          <w:spacing w:val="6"/>
          <w:lang w:eastAsia="de-DE"/>
        </w:rPr>
      </w:pPr>
      <w:r w:rsidRPr="00D9421E">
        <w:rPr>
          <w:spacing w:val="6"/>
          <w:lang w:eastAsia="de-DE"/>
        </w:rPr>
        <w:t>Nowo wykonana instalacja spełniać będzie następujące warunki:</w:t>
      </w:r>
    </w:p>
    <w:p w14:paraId="24107128"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Projektowane oświetlenie awaryjne ma zapewniać oświetlenie na drodze ewakuacyjnej podczas zaniku zasilania podstawowego.</w:t>
      </w:r>
    </w:p>
    <w:p w14:paraId="25D1C860" w14:textId="6101D7E5" w:rsidR="00A23BFD" w:rsidRPr="00D9421E" w:rsidRDefault="00A23BFD" w:rsidP="00D26554">
      <w:pPr>
        <w:numPr>
          <w:ilvl w:val="0"/>
          <w:numId w:val="80"/>
        </w:numPr>
        <w:spacing w:line="276" w:lineRule="auto"/>
        <w:jc w:val="both"/>
        <w:rPr>
          <w:spacing w:val="6"/>
          <w:lang w:eastAsia="de-DE"/>
        </w:rPr>
      </w:pPr>
      <w:r w:rsidRPr="00D9421E">
        <w:rPr>
          <w:spacing w:val="6"/>
          <w:lang w:eastAsia="de-DE"/>
        </w:rPr>
        <w:t xml:space="preserve">Zastosowane nowe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5 lx</w:t>
      </w:r>
      <w:r w:rsidRPr="00D9421E">
        <w:rPr>
          <w:spacing w:val="6"/>
          <w:lang w:eastAsia="de-DE"/>
        </w:rPr>
        <w:t xml:space="preserve">. </w:t>
      </w:r>
      <w:bookmarkStart w:id="102" w:name="_Hlk139544740"/>
    </w:p>
    <w:bookmarkEnd w:id="102"/>
    <w:p w14:paraId="7C00D13B" w14:textId="1EC45CA9" w:rsidR="00A23BFD" w:rsidRPr="00D9421E" w:rsidRDefault="00A23BFD" w:rsidP="00D26554">
      <w:pPr>
        <w:numPr>
          <w:ilvl w:val="0"/>
          <w:numId w:val="80"/>
        </w:numPr>
        <w:spacing w:line="276" w:lineRule="auto"/>
        <w:jc w:val="both"/>
        <w:rPr>
          <w:spacing w:val="6"/>
          <w:lang w:eastAsia="de-DE"/>
        </w:rPr>
      </w:pPr>
      <w:r w:rsidRPr="00D9421E">
        <w:rPr>
          <w:spacing w:val="6"/>
          <w:lang w:eastAsia="de-DE"/>
        </w:rPr>
        <w:lastRenderedPageBreak/>
        <w:t xml:space="preserve">Należy umieścić na drogach ewakuacyjnych podświetlane znaki ewakuacyjne kierunkowe oraz </w:t>
      </w:r>
      <w:r w:rsidRPr="001D67E7">
        <w:rPr>
          <w:spacing w:val="6"/>
          <w:lang w:eastAsia="de-DE"/>
        </w:rPr>
        <w:t>oznakowanie wyjść, a także podświetlenie w pobliżu schodów i każdego urządzenia przeciwpożarowego oraz przycisku alarmowego, przy każdej zmianie kierunku i zmianie poziomu a także przy każdym skrzyżowaniu korytarzy</w:t>
      </w:r>
      <w:r w:rsidR="001D67E7" w:rsidRPr="001D67E7">
        <w:rPr>
          <w:spacing w:val="6"/>
          <w:lang w:eastAsia="de-DE"/>
        </w:rPr>
        <w:t>.</w:t>
      </w:r>
    </w:p>
    <w:p w14:paraId="4667B3C7"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1368B023"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3239F633"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Zastosowane urządzenia powinny być nowe, spełniające normy i przepisy oświetlenia awaryjnego.</w:t>
      </w:r>
    </w:p>
    <w:p w14:paraId="74A6C0F1"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3C44C327" w14:textId="77777777" w:rsidR="00A23BFD" w:rsidRPr="00D9421E" w:rsidRDefault="00A23BFD" w:rsidP="00371BF4">
      <w:pPr>
        <w:spacing w:line="276" w:lineRule="auto"/>
        <w:jc w:val="both"/>
        <w:rPr>
          <w:spacing w:val="6"/>
          <w:lang w:eastAsia="de-DE"/>
        </w:rPr>
      </w:pPr>
    </w:p>
    <w:p w14:paraId="34FF94B2"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03" w:name="_Toc437250090"/>
      <w:bookmarkStart w:id="104" w:name="_Toc441236710"/>
      <w:r w:rsidRPr="00D9421E">
        <w:rPr>
          <w:i/>
          <w:lang w:eastAsia="ar-SA"/>
        </w:rPr>
        <w:t>Przeciwpożarowy wyłącznik prądu</w:t>
      </w:r>
      <w:bookmarkEnd w:id="103"/>
      <w:bookmarkEnd w:id="104"/>
    </w:p>
    <w:p w14:paraId="4BF84F39" w14:textId="77777777" w:rsidR="00A23BFD" w:rsidRPr="00D9421E" w:rsidRDefault="00A23BFD" w:rsidP="00371BF4">
      <w:pPr>
        <w:spacing w:line="276" w:lineRule="auto"/>
        <w:jc w:val="both"/>
        <w:rPr>
          <w:spacing w:val="6"/>
          <w:lang w:eastAsia="de-DE"/>
        </w:rPr>
      </w:pPr>
    </w:p>
    <w:p w14:paraId="10042064" w14:textId="77777777" w:rsidR="00A23BFD" w:rsidRPr="00D9421E" w:rsidRDefault="00A23BFD" w:rsidP="00371BF4">
      <w:pPr>
        <w:spacing w:line="276" w:lineRule="auto"/>
        <w:jc w:val="both"/>
        <w:rPr>
          <w:spacing w:val="6"/>
          <w:lang w:eastAsia="de-DE"/>
        </w:rPr>
      </w:pPr>
      <w:r w:rsidRPr="00D9421E">
        <w:rPr>
          <w:spacing w:val="6"/>
          <w:lang w:eastAsia="de-DE"/>
        </w:rPr>
        <w:t>Aktualnie, budynek nie posiada przeciwpożarowego wyłącznika prądu. Przedmiotem zamówienia jest zaprojektowanie i wykonanie wyżej wymienionego przycisku zgodnie z przepisami. Wyłącznik umieścić w widocznym miejscu na wys. ok. 1,4m przy głównym wejściu do budynku. PWP ma za zadanie pozbawić napięcia w budynku za wyjątkiem obwodów zasilających instalacje i urządzenia, których funkcjonowanie jest niezbędne podczas pożaru (sekcja pożarowa). Nad przyciskiem wykonawca umieści piktogram.</w:t>
      </w:r>
    </w:p>
    <w:p w14:paraId="095B5846" w14:textId="77777777" w:rsidR="00A23BFD" w:rsidRPr="00D9421E" w:rsidRDefault="00A23BFD" w:rsidP="00371BF4">
      <w:pPr>
        <w:spacing w:line="276" w:lineRule="auto"/>
        <w:ind w:left="720"/>
        <w:rPr>
          <w:spacing w:val="6"/>
          <w:lang w:eastAsia="de-DE"/>
        </w:rPr>
      </w:pPr>
    </w:p>
    <w:p w14:paraId="105634E6"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05" w:name="_Toc441236711"/>
      <w:r w:rsidRPr="00D9421E">
        <w:rPr>
          <w:i/>
          <w:lang w:val="x-none" w:eastAsia="ar-SA"/>
        </w:rPr>
        <w:t>Instalacje hydrantowe</w:t>
      </w:r>
      <w:bookmarkEnd w:id="105"/>
    </w:p>
    <w:p w14:paraId="56380943" w14:textId="77777777" w:rsidR="00A23BFD" w:rsidRPr="00D9421E" w:rsidRDefault="00A23BFD" w:rsidP="00371BF4">
      <w:pPr>
        <w:spacing w:line="276" w:lineRule="auto"/>
        <w:rPr>
          <w:spacing w:val="6"/>
          <w:lang w:eastAsia="de-DE"/>
        </w:rPr>
      </w:pPr>
    </w:p>
    <w:p w14:paraId="3EC82189" w14:textId="77777777" w:rsidR="00A23BFD" w:rsidRPr="00D9421E" w:rsidRDefault="00A23BFD" w:rsidP="00371BF4">
      <w:pPr>
        <w:spacing w:line="276" w:lineRule="auto"/>
        <w:jc w:val="both"/>
        <w:rPr>
          <w:spacing w:val="6"/>
          <w:lang w:eastAsia="de-DE"/>
        </w:rPr>
      </w:pPr>
      <w:r w:rsidRPr="00D9421E">
        <w:rPr>
          <w:spacing w:val="6"/>
          <w:lang w:eastAsia="de-DE"/>
        </w:rPr>
        <w:t>Budynek wyposażony jest w hydranty wewnętrzne 25, w strefie zaliczonej do ZL (na kondygnacjach nadziemnych), z wężem półsztywnym o długości 30 m (zasięg 33 m) -  wydajność 1 dm3/s.</w:t>
      </w:r>
    </w:p>
    <w:p w14:paraId="1EBB6894" w14:textId="77777777" w:rsidR="00A23BFD" w:rsidRPr="00D9421E" w:rsidRDefault="00A23BFD" w:rsidP="00371BF4">
      <w:pPr>
        <w:spacing w:line="276" w:lineRule="auto"/>
        <w:jc w:val="both"/>
        <w:rPr>
          <w:spacing w:val="6"/>
          <w:lang w:eastAsia="de-DE"/>
        </w:rPr>
      </w:pPr>
      <w:r w:rsidRPr="00D9421E">
        <w:rPr>
          <w:spacing w:val="6"/>
          <w:lang w:eastAsia="de-DE"/>
        </w:rPr>
        <w:t>Hydranty zlokalizowane są na jednym pionie, zasięg hydrantów wewnętrznych w poziomie nie obejmuje całej powierzchni chronionego budynku, tj., podziemia, łącznika w kierunku DS. „Bratniak” oraz skrajnych pomieszczeń na parterze, 1, 2 i 3 piętrze (od strony DS. „Akademik”), na długości  ok. 7m.</w:t>
      </w:r>
    </w:p>
    <w:p w14:paraId="16A7A725" w14:textId="77777777" w:rsidR="00A23BFD" w:rsidRPr="00D9421E" w:rsidRDefault="00A23BFD" w:rsidP="00371BF4">
      <w:pPr>
        <w:spacing w:line="276" w:lineRule="auto"/>
        <w:jc w:val="both"/>
        <w:rPr>
          <w:spacing w:val="6"/>
          <w:lang w:eastAsia="de-DE"/>
        </w:rPr>
      </w:pPr>
      <w:r w:rsidRPr="00D9421E">
        <w:rPr>
          <w:spacing w:val="6"/>
          <w:lang w:eastAsia="de-DE"/>
        </w:rPr>
        <w:t>Hydranty zlokalizowane są w klatce schodowej, brak hydrantów na korytarzach.</w:t>
      </w:r>
    </w:p>
    <w:p w14:paraId="38C404D1" w14:textId="77777777" w:rsidR="00A23BFD" w:rsidRPr="00D9421E" w:rsidRDefault="00A23BFD" w:rsidP="00371BF4">
      <w:pPr>
        <w:spacing w:line="276" w:lineRule="auto"/>
        <w:jc w:val="both"/>
        <w:rPr>
          <w:spacing w:val="6"/>
          <w:lang w:eastAsia="de-DE"/>
        </w:rPr>
      </w:pPr>
      <w:r w:rsidRPr="00D9421E">
        <w:rPr>
          <w:spacing w:val="6"/>
          <w:lang w:eastAsia="de-DE"/>
        </w:rPr>
        <w:t>Hydranty są zasilane z sieci miejskiej, przez pompownię pożarową (jedna pompa) zlokalizowaną w podziemiu budynku. Pompownia nie jest wydzielona pożarowo.</w:t>
      </w:r>
    </w:p>
    <w:p w14:paraId="52F99F9D" w14:textId="77777777" w:rsidR="00A23BFD" w:rsidRPr="00D9421E" w:rsidRDefault="00A23BFD" w:rsidP="00371BF4">
      <w:pPr>
        <w:spacing w:line="276" w:lineRule="auto"/>
        <w:jc w:val="both"/>
        <w:rPr>
          <w:spacing w:val="6"/>
          <w:lang w:eastAsia="de-DE"/>
        </w:rPr>
      </w:pPr>
      <w:r w:rsidRPr="00D9421E">
        <w:rPr>
          <w:spacing w:val="6"/>
          <w:lang w:eastAsia="de-DE"/>
        </w:rPr>
        <w:t>Instalację hydrantową należy wykonać zgodnie z rysunkami załączonymi do ekspertyzy co oznacza usunięcie / zamknięcie istniejącego środkowego pionu instalacji hydrantowej.</w:t>
      </w:r>
    </w:p>
    <w:p w14:paraId="4D6D3422" w14:textId="77777777" w:rsidR="00A23BFD" w:rsidRPr="00D9421E" w:rsidRDefault="00A23BFD" w:rsidP="00371BF4">
      <w:pPr>
        <w:spacing w:line="276" w:lineRule="auto"/>
        <w:jc w:val="both"/>
        <w:rPr>
          <w:spacing w:val="6"/>
          <w:lang w:eastAsia="de-DE"/>
        </w:rPr>
      </w:pPr>
      <w:r w:rsidRPr="00D9421E">
        <w:rPr>
          <w:spacing w:val="6"/>
          <w:lang w:eastAsia="de-DE"/>
        </w:rPr>
        <w:t xml:space="preserve">W związku z konicznością rozbudowy instalacji hydrantowej, </w:t>
      </w:r>
      <w:proofErr w:type="spellStart"/>
      <w:r w:rsidRPr="00D9421E">
        <w:rPr>
          <w:spacing w:val="6"/>
          <w:lang w:eastAsia="de-DE"/>
        </w:rPr>
        <w:t>tj</w:t>
      </w:r>
      <w:proofErr w:type="spellEnd"/>
      <w:r w:rsidRPr="00D9421E">
        <w:rPr>
          <w:spacing w:val="6"/>
          <w:lang w:eastAsia="de-DE"/>
        </w:rPr>
        <w:t xml:space="preserve"> wykonaniem dwóch pionów hydrantowych zlokalizowanych po obu stronach klatki schodowej, aby zapewnić ochronę w poziomie całej powierzchni strefy pożarowej, należy zmodernizować istniejącą pompownię pożarową.</w:t>
      </w:r>
    </w:p>
    <w:p w14:paraId="7175DDFB" w14:textId="77777777" w:rsidR="00A23BFD" w:rsidRPr="00D9421E" w:rsidRDefault="00A23BFD" w:rsidP="00371BF4">
      <w:pPr>
        <w:spacing w:line="276" w:lineRule="auto"/>
        <w:jc w:val="both"/>
        <w:rPr>
          <w:spacing w:val="6"/>
          <w:lang w:eastAsia="de-DE"/>
        </w:rPr>
      </w:pPr>
    </w:p>
    <w:p w14:paraId="51D1DA06"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06" w:name="_Toc441236712"/>
      <w:r w:rsidRPr="00D9421E">
        <w:rPr>
          <w:i/>
          <w:lang w:val="x-none" w:eastAsia="ar-SA"/>
        </w:rPr>
        <w:t>Instalacja oddymiania klatek schodowych</w:t>
      </w:r>
      <w:bookmarkEnd w:id="106"/>
    </w:p>
    <w:p w14:paraId="7AA5EB1F" w14:textId="77777777" w:rsidR="00A23BFD" w:rsidRPr="00D9421E" w:rsidRDefault="00A23BFD" w:rsidP="00371BF4">
      <w:pPr>
        <w:spacing w:line="276" w:lineRule="auto"/>
        <w:rPr>
          <w:spacing w:val="6"/>
          <w:lang w:eastAsia="de-DE"/>
        </w:rPr>
      </w:pPr>
    </w:p>
    <w:p w14:paraId="4A3A0763" w14:textId="77777777" w:rsidR="00A23BFD" w:rsidRPr="00D9421E" w:rsidRDefault="00A23BFD" w:rsidP="00371BF4">
      <w:pPr>
        <w:spacing w:line="276" w:lineRule="auto"/>
        <w:jc w:val="both"/>
        <w:rPr>
          <w:spacing w:val="6"/>
          <w:lang w:eastAsia="de-DE"/>
        </w:rPr>
      </w:pPr>
      <w:r w:rsidRPr="00D9421E">
        <w:rPr>
          <w:spacing w:val="6"/>
          <w:lang w:eastAsia="de-DE"/>
        </w:rPr>
        <w:lastRenderedPageBreak/>
        <w:t>Klatka schodowa stanowiąca drogę ewakuacyjną w budynku zostanie odpowiednio wydzielona pożarowo oraz wyposażone system oddymiania. Należy dobrać odpowiedni system zapewnienia ewakuacji podczas pożaru. Przed przystąpieniem do projektowania instalacji, należy odbyć wizję lokalną w budynku oraz dokonać stosownych obliczeń do zaproponowanego systemu oddymiania.</w:t>
      </w:r>
    </w:p>
    <w:p w14:paraId="2F3A3603" w14:textId="77777777" w:rsidR="00A23BFD" w:rsidRPr="00D9421E" w:rsidRDefault="00A23BFD" w:rsidP="00371BF4">
      <w:pPr>
        <w:widowControl w:val="0"/>
        <w:spacing w:before="120" w:line="276" w:lineRule="auto"/>
        <w:jc w:val="both"/>
        <w:rPr>
          <w:spacing w:val="6"/>
          <w:lang w:eastAsia="de-DE"/>
        </w:rPr>
      </w:pPr>
      <w:r w:rsidRPr="00D9421E">
        <w:rPr>
          <w:spacing w:val="6"/>
          <w:lang w:eastAsia="de-DE"/>
        </w:rPr>
        <w:t>Poniżej przedstawiono przykładowy system oddymiania – grawitacyjnego.</w:t>
      </w:r>
    </w:p>
    <w:p w14:paraId="6736CAC8" w14:textId="77777777" w:rsidR="00A23BFD" w:rsidRPr="00D9421E" w:rsidRDefault="00A23BFD" w:rsidP="00371BF4">
      <w:pPr>
        <w:spacing w:line="276" w:lineRule="auto"/>
        <w:jc w:val="both"/>
        <w:rPr>
          <w:spacing w:val="6"/>
          <w:lang w:eastAsia="de-DE"/>
        </w:rPr>
      </w:pPr>
    </w:p>
    <w:p w14:paraId="3C0E559D" w14:textId="77777777" w:rsidR="00A23BFD" w:rsidRPr="00D9421E" w:rsidRDefault="00A23BFD" w:rsidP="00371BF4">
      <w:pPr>
        <w:spacing w:line="276" w:lineRule="auto"/>
        <w:jc w:val="both"/>
        <w:rPr>
          <w:spacing w:val="6"/>
          <w:lang w:eastAsia="de-DE"/>
        </w:rPr>
      </w:pPr>
      <w:r w:rsidRPr="00D9421E">
        <w:rPr>
          <w:spacing w:val="6"/>
          <w:lang w:eastAsia="de-DE"/>
        </w:rPr>
        <w:t>Zadaniem systemów wentylacji oddymiającej jest:</w:t>
      </w:r>
    </w:p>
    <w:p w14:paraId="0CF744A6" w14:textId="77777777" w:rsidR="00A23BFD" w:rsidRPr="00D9421E" w:rsidRDefault="00A23BFD" w:rsidP="00D26554">
      <w:pPr>
        <w:numPr>
          <w:ilvl w:val="0"/>
          <w:numId w:val="82"/>
        </w:numPr>
        <w:spacing w:line="276" w:lineRule="auto"/>
        <w:jc w:val="both"/>
        <w:rPr>
          <w:spacing w:val="6"/>
          <w:lang w:eastAsia="de-DE"/>
        </w:rPr>
      </w:pPr>
      <w:r w:rsidRPr="00D9421E">
        <w:rPr>
          <w:spacing w:val="6"/>
          <w:lang w:eastAsia="de-DE"/>
        </w:rPr>
        <w:t>utrzymanie klatki schodowej w stanie niezadymionym,</w:t>
      </w:r>
    </w:p>
    <w:p w14:paraId="05115B44" w14:textId="77777777" w:rsidR="00A23BFD" w:rsidRPr="00D9421E" w:rsidRDefault="00A23BFD" w:rsidP="00D26554">
      <w:pPr>
        <w:numPr>
          <w:ilvl w:val="0"/>
          <w:numId w:val="82"/>
        </w:numPr>
        <w:spacing w:line="276" w:lineRule="auto"/>
        <w:jc w:val="both"/>
        <w:rPr>
          <w:spacing w:val="6"/>
          <w:lang w:eastAsia="de-DE"/>
        </w:rPr>
      </w:pPr>
      <w:r w:rsidRPr="00D9421E">
        <w:rPr>
          <w:spacing w:val="6"/>
          <w:lang w:eastAsia="de-DE"/>
        </w:rPr>
        <w:t>ułatwienie przeprowadzenia akcji gaśniczej poprzez stworzenie warstwy wolnej od dymu,</w:t>
      </w:r>
    </w:p>
    <w:p w14:paraId="05E6F3B5" w14:textId="77777777" w:rsidR="00A23BFD" w:rsidRPr="00D9421E" w:rsidRDefault="00A23BFD" w:rsidP="00D26554">
      <w:pPr>
        <w:numPr>
          <w:ilvl w:val="0"/>
          <w:numId w:val="82"/>
        </w:numPr>
        <w:spacing w:line="276" w:lineRule="auto"/>
        <w:jc w:val="both"/>
        <w:rPr>
          <w:spacing w:val="6"/>
          <w:lang w:eastAsia="de-DE"/>
        </w:rPr>
      </w:pPr>
      <w:r w:rsidRPr="00D9421E">
        <w:rPr>
          <w:spacing w:val="6"/>
          <w:lang w:eastAsia="de-DE"/>
        </w:rPr>
        <w:t>opóźnienia pełnego rozwoju pożaru.</w:t>
      </w:r>
    </w:p>
    <w:p w14:paraId="08201C7B" w14:textId="77777777" w:rsidR="00A23BFD" w:rsidRPr="00D9421E" w:rsidRDefault="00A23BFD" w:rsidP="00371BF4">
      <w:pPr>
        <w:spacing w:line="276" w:lineRule="auto"/>
        <w:jc w:val="both"/>
        <w:rPr>
          <w:spacing w:val="6"/>
          <w:lang w:eastAsia="de-DE"/>
        </w:rPr>
      </w:pPr>
    </w:p>
    <w:p w14:paraId="52F1573A" w14:textId="77777777" w:rsidR="00A23BFD" w:rsidRPr="00D9421E" w:rsidRDefault="00A23BFD" w:rsidP="00371BF4">
      <w:pPr>
        <w:spacing w:line="276" w:lineRule="auto"/>
        <w:jc w:val="both"/>
        <w:rPr>
          <w:spacing w:val="6"/>
          <w:lang w:eastAsia="de-DE"/>
        </w:rPr>
      </w:pPr>
      <w:r w:rsidRPr="00D9421E">
        <w:rPr>
          <w:spacing w:val="6"/>
          <w:lang w:eastAsia="de-DE"/>
        </w:rPr>
        <w:t>Podstawowe założenia:</w:t>
      </w:r>
    </w:p>
    <w:p w14:paraId="0FAC1CEC"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 xml:space="preserve">Wszystkie urządzenia systemu sterowania oddymianiem muszą posiadać wymagane certyfikaty europejskie lub CNBOP. </w:t>
      </w:r>
    </w:p>
    <w:p w14:paraId="58DE3CD6"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 xml:space="preserve">System jest skuteczny i cechuje go duża niezawodność (długi średni czas pracy bezawaryjnej). </w:t>
      </w:r>
    </w:p>
    <w:p w14:paraId="60D0B2EF"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Sygnalizacja uszkodzeń oraz alarmu na centrali.</w:t>
      </w:r>
    </w:p>
    <w:p w14:paraId="416D68D2"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System umożliwi otwarcie klapy dymowej oraz drzwi do napowietrzania.</w:t>
      </w:r>
    </w:p>
    <w:p w14:paraId="1D5B0CA5"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Funkcja przewietrzania – automatyczne zamknięcie klap otwartych w celu przewietrzania w przypadku dużego wiatru bądź deszczu (podłączenie centrali z centralką pogodową z czujnikiem wiatru i deszczu).</w:t>
      </w:r>
    </w:p>
    <w:p w14:paraId="4900CCF0"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System będzie uruchamiany automatycznie z systemu sygnalizacji pożarowej oraz ręcznie z przycisków oddymiania umieszczonych na klatce schodowej.</w:t>
      </w:r>
    </w:p>
    <w:p w14:paraId="3EC2F977"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Sygnały sterujące z systemu SSP będą doprowadzone do centralki oddymiania otwierającej klapę dymową oraz drzwi do napowietrzania.</w:t>
      </w:r>
    </w:p>
    <w:p w14:paraId="58E921BF" w14:textId="77777777" w:rsidR="00A23BFD" w:rsidRPr="00D9421E" w:rsidRDefault="00A23BFD" w:rsidP="00A23BFD">
      <w:pPr>
        <w:jc w:val="both"/>
        <w:rPr>
          <w:spacing w:val="6"/>
          <w:lang w:eastAsia="de-DE"/>
        </w:rPr>
      </w:pPr>
    </w:p>
    <w:p w14:paraId="02C07C39" w14:textId="77777777" w:rsidR="00A23BFD" w:rsidRPr="00D9421E" w:rsidRDefault="00A23BFD" w:rsidP="00A23BFD">
      <w:pPr>
        <w:jc w:val="both"/>
        <w:rPr>
          <w:spacing w:val="6"/>
          <w:lang w:eastAsia="de-DE"/>
        </w:rPr>
      </w:pPr>
      <w:r w:rsidRPr="00D9421E">
        <w:rPr>
          <w:spacing w:val="6"/>
          <w:lang w:eastAsia="de-DE"/>
        </w:rPr>
        <w:t>System będzie się składał z:</w:t>
      </w:r>
    </w:p>
    <w:p w14:paraId="2D6A5666"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klapy dymowej o powierzchni czynnej 5% powierzchni klatki schodowej z siłownikiem elektrycznym,</w:t>
      </w:r>
    </w:p>
    <w:p w14:paraId="638149AB"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siłownika drzwiowego na drzwiach prowadzących na zewnątrz klatki schodowej otwieranych automatycznie w celu napowietrzania,</w:t>
      </w:r>
    </w:p>
    <w:p w14:paraId="71F401F4"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 xml:space="preserve">centrali oddymiania </w:t>
      </w:r>
      <w:r w:rsidRPr="00D9421E">
        <w:rPr>
          <w:rFonts w:eastAsia="Calibri"/>
          <w:iCs/>
          <w:spacing w:val="6"/>
          <w:lang w:eastAsia="de-DE"/>
        </w:rPr>
        <w:t xml:space="preserve">zgodnej z normą </w:t>
      </w:r>
      <w:r w:rsidRPr="00D9421E">
        <w:rPr>
          <w:spacing w:val="6"/>
          <w:lang w:eastAsia="de-DE"/>
        </w:rPr>
        <w:t xml:space="preserve">PN-EN 12101-10, </w:t>
      </w:r>
    </w:p>
    <w:p w14:paraId="38FBEFDE"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przycisków oddymiania oraz przewietrzania,</w:t>
      </w:r>
    </w:p>
    <w:p w14:paraId="342DE5CD"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centralki pogodowej wraz z czujnikiem wiatru i deszczu umieszczonego na dachu.</w:t>
      </w:r>
    </w:p>
    <w:p w14:paraId="5FD5AE41" w14:textId="77777777" w:rsidR="00A23BFD" w:rsidRPr="00D9421E" w:rsidRDefault="00A23BFD" w:rsidP="00A23BFD">
      <w:pPr>
        <w:suppressAutoHyphens/>
        <w:jc w:val="both"/>
        <w:rPr>
          <w:spacing w:val="6"/>
          <w:lang w:eastAsia="de-DE"/>
        </w:rPr>
      </w:pPr>
    </w:p>
    <w:p w14:paraId="238AEA14" w14:textId="77777777" w:rsidR="00A23BFD" w:rsidRPr="00D9421E" w:rsidRDefault="00A23BFD" w:rsidP="00A23BFD">
      <w:pPr>
        <w:suppressAutoHyphens/>
        <w:jc w:val="both"/>
        <w:rPr>
          <w:spacing w:val="6"/>
          <w:lang w:eastAsia="de-DE"/>
        </w:rPr>
      </w:pPr>
    </w:p>
    <w:p w14:paraId="2342BB69"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07" w:name="_Toc441236713"/>
      <w:r w:rsidRPr="00D9421E">
        <w:rPr>
          <w:i/>
          <w:lang w:val="x-none" w:eastAsia="ar-SA"/>
        </w:rPr>
        <w:t>Podręczny sprzęt pożarniczy i tablice pożarnicze</w:t>
      </w:r>
      <w:bookmarkEnd w:id="107"/>
    </w:p>
    <w:p w14:paraId="521C832F" w14:textId="77777777" w:rsidR="00A23BFD" w:rsidRPr="00D9421E" w:rsidRDefault="00A23BFD" w:rsidP="00AE11FA">
      <w:pPr>
        <w:spacing w:line="276" w:lineRule="auto"/>
        <w:jc w:val="both"/>
        <w:rPr>
          <w:spacing w:val="6"/>
          <w:lang w:eastAsia="de-DE"/>
        </w:rPr>
      </w:pPr>
      <w:r w:rsidRPr="00D9421E">
        <w:rPr>
          <w:spacing w:val="6"/>
          <w:lang w:eastAsia="de-DE"/>
        </w:rPr>
        <w:t xml:space="preserve">Obiekt jest wyposażony w gaśnice zgodnie z wymogami przepisów i oznakowany jest znakami bezpieczeństwa i ewakuacji </w:t>
      </w:r>
      <w:proofErr w:type="spellStart"/>
      <w:r w:rsidRPr="00D9421E">
        <w:rPr>
          <w:spacing w:val="6"/>
          <w:lang w:eastAsia="de-DE"/>
        </w:rPr>
        <w:t>zg</w:t>
      </w:r>
      <w:proofErr w:type="spellEnd"/>
      <w:r w:rsidRPr="00D9421E">
        <w:rPr>
          <w:spacing w:val="6"/>
          <w:lang w:eastAsia="de-DE"/>
        </w:rPr>
        <w:t xml:space="preserve">. z PN-EN. Należy zweryfikować sprzęt pod kątem przydatności </w:t>
      </w:r>
      <w:r w:rsidRPr="00D9421E">
        <w:rPr>
          <w:spacing w:val="6"/>
          <w:lang w:eastAsia="de-DE"/>
        </w:rPr>
        <w:br/>
        <w:t>i ważności oraz ewentualnie wymienić na nowy.</w:t>
      </w:r>
    </w:p>
    <w:p w14:paraId="2AE18C53" w14:textId="77777777" w:rsidR="00A23BFD" w:rsidRPr="001D67E7" w:rsidRDefault="00A23BFD" w:rsidP="00AE11FA">
      <w:pPr>
        <w:spacing w:line="276" w:lineRule="auto"/>
        <w:jc w:val="both"/>
        <w:rPr>
          <w:spacing w:val="6"/>
        </w:rPr>
      </w:pPr>
      <w:r w:rsidRPr="001D67E7">
        <w:rPr>
          <w:spacing w:val="6"/>
        </w:rPr>
        <w:t xml:space="preserve">Wykonawca przewidzi w dokumentacji zaprojektowanie kompleksowej informacji wizualnej dotyczącej warunków ochrony ppoż. również uwzgledniającej właściwe użytkowanie ciągów </w:t>
      </w:r>
      <w:r w:rsidRPr="001D67E7">
        <w:rPr>
          <w:spacing w:val="6"/>
        </w:rPr>
        <w:lastRenderedPageBreak/>
        <w:t>komunikacyjnych (obecnie na ciągach ewakuacyjnych pozostawione są suszarki, elementy meblowe itp.)</w:t>
      </w:r>
    </w:p>
    <w:p w14:paraId="29D1155C" w14:textId="77777777" w:rsidR="00A23BFD" w:rsidRPr="001D67E7" w:rsidRDefault="00A23BFD" w:rsidP="00AE11FA">
      <w:pPr>
        <w:spacing w:line="276" w:lineRule="auto"/>
        <w:jc w:val="both"/>
        <w:rPr>
          <w:spacing w:val="6"/>
          <w:lang w:eastAsia="de-DE"/>
        </w:rPr>
      </w:pPr>
    </w:p>
    <w:p w14:paraId="552D2FA8"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08" w:name="_Toc441236714"/>
      <w:r w:rsidRPr="00D9421E">
        <w:rPr>
          <w:i/>
          <w:lang w:val="x-none" w:eastAsia="ar-SA"/>
        </w:rPr>
        <w:t>Instalacje grzewcze</w:t>
      </w:r>
      <w:bookmarkEnd w:id="108"/>
    </w:p>
    <w:p w14:paraId="418A1394" w14:textId="77777777" w:rsidR="00A23BFD" w:rsidRPr="00D9421E" w:rsidRDefault="00A23BFD" w:rsidP="00AE11FA">
      <w:pPr>
        <w:spacing w:line="276" w:lineRule="auto"/>
        <w:jc w:val="both"/>
      </w:pPr>
      <w:r w:rsidRPr="00D9421E">
        <w:t>Budynek ogrzewany ciepłem dostarczanym z cieplika, zlokalizowanego w budynku domu studenckiego. 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w:t>
      </w:r>
    </w:p>
    <w:p w14:paraId="691DDC8B" w14:textId="77777777" w:rsidR="00A23BFD" w:rsidRPr="00D9421E" w:rsidRDefault="00A23BFD" w:rsidP="00AE11FA">
      <w:pPr>
        <w:suppressAutoHyphens/>
        <w:spacing w:line="276" w:lineRule="auto"/>
        <w:jc w:val="both"/>
        <w:rPr>
          <w:spacing w:val="6"/>
          <w:lang w:eastAsia="de-DE"/>
        </w:rPr>
      </w:pPr>
    </w:p>
    <w:p w14:paraId="39A2C126"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09" w:name="_Toc441236715"/>
      <w:r w:rsidRPr="00D9421E">
        <w:rPr>
          <w:i/>
          <w:lang w:val="x-none" w:eastAsia="ar-SA"/>
        </w:rPr>
        <w:t>Instalacje wentylacyjne i klimatyzacyjne</w:t>
      </w:r>
      <w:bookmarkEnd w:id="109"/>
    </w:p>
    <w:p w14:paraId="33D8A3ED" w14:textId="77777777" w:rsidR="00A23BFD" w:rsidRPr="00D9421E" w:rsidRDefault="00A23BFD" w:rsidP="00AE11FA">
      <w:pPr>
        <w:spacing w:line="276" w:lineRule="auto"/>
        <w:rPr>
          <w:spacing w:val="6"/>
          <w:lang w:eastAsia="de-DE"/>
        </w:rPr>
      </w:pPr>
    </w:p>
    <w:p w14:paraId="19157BC3" w14:textId="77777777" w:rsidR="00A23BFD" w:rsidRPr="00D9421E" w:rsidRDefault="00A23BFD" w:rsidP="00AE11FA">
      <w:pPr>
        <w:spacing w:line="276" w:lineRule="auto"/>
        <w:jc w:val="both"/>
        <w:rPr>
          <w:spacing w:val="6"/>
        </w:rPr>
      </w:pPr>
      <w:r w:rsidRPr="00D9421E">
        <w:rPr>
          <w:spacing w:val="6"/>
        </w:rPr>
        <w:t xml:space="preserve">W budynku należy wyposażyć przewody wentylacyjne w miejscu przejścia przez strefy pożarowe  </w:t>
      </w:r>
      <w:r w:rsidRPr="00D9421E">
        <w:rPr>
          <w:spacing w:val="6"/>
        </w:rPr>
        <w:br/>
        <w:t xml:space="preserve">i pomieszczenia zamknięte wydzielone pożarowo w przeciwpożarowe klapy odcinające lub obudowę </w:t>
      </w:r>
      <w:r w:rsidRPr="00D9421E">
        <w:rPr>
          <w:spacing w:val="6"/>
        </w:rPr>
        <w:br/>
        <w:t xml:space="preserve">w klasie odporności ogniowej wymaganej dla elementów oddzielenia pożarowego tych stref, pomieszczeń zamkniętych, z uwagi na EIS. </w:t>
      </w:r>
    </w:p>
    <w:p w14:paraId="6839B850" w14:textId="77777777" w:rsidR="00A23BFD" w:rsidRPr="00D9421E" w:rsidRDefault="00A23BFD" w:rsidP="00AE11FA">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0960B20D" w14:textId="77777777" w:rsidR="00A23BFD" w:rsidRPr="00D9421E" w:rsidRDefault="00A23BFD" w:rsidP="00AE11FA">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5D9B6028" w14:textId="77777777" w:rsidR="00A23BFD" w:rsidRPr="00D9421E" w:rsidRDefault="00A23BFD" w:rsidP="00AE11FA">
      <w:pPr>
        <w:spacing w:line="276" w:lineRule="auto"/>
        <w:jc w:val="both"/>
        <w:rPr>
          <w:spacing w:val="6"/>
        </w:rPr>
      </w:pPr>
      <w:r w:rsidRPr="00D9421E">
        <w:rPr>
          <w:spacing w:val="6"/>
        </w:rPr>
        <w:t xml:space="preserve">Przewody wentylacyjne powinny być wykonane z materiałów niepalnych, a palne izolacje cieplne i akustyczne oraz inne palne okładziny przewodów wentylacyjnych mogą być stosowane tylko na zewnętrznej ich powierzchni, w sposób zabezpieczający nierozprzestrzenianie ognia. </w:t>
      </w:r>
    </w:p>
    <w:p w14:paraId="2CC4CAA7" w14:textId="77777777" w:rsidR="00A23BFD" w:rsidRPr="00D9421E" w:rsidRDefault="00A23BFD" w:rsidP="00AE11FA">
      <w:pPr>
        <w:spacing w:line="276" w:lineRule="auto"/>
        <w:jc w:val="both"/>
        <w:rPr>
          <w:spacing w:val="6"/>
        </w:rPr>
      </w:pPr>
      <w:r w:rsidRPr="00D9421E">
        <w:rPr>
          <w:spacing w:val="6"/>
        </w:rPr>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 wodociągowej, kanalizacyjnej, ogrzewczej, klimatyzacyjnej powinny być wykonane w sposób zapewniający nierozprzestrzenianie ognia.</w:t>
      </w:r>
    </w:p>
    <w:p w14:paraId="149F46A2" w14:textId="77777777" w:rsidR="00A23BFD" w:rsidRPr="00D9421E" w:rsidRDefault="00A23BFD" w:rsidP="00AE11FA">
      <w:pPr>
        <w:spacing w:line="276" w:lineRule="auto"/>
        <w:jc w:val="both"/>
        <w:rPr>
          <w:spacing w:val="6"/>
          <w:lang w:eastAsia="de-DE"/>
        </w:rPr>
      </w:pPr>
      <w:r w:rsidRPr="00D9421E">
        <w:rPr>
          <w:spacing w:val="6"/>
          <w:lang w:eastAsia="de-DE"/>
        </w:rPr>
        <w:t>Nieczynną instalację wentylacyjną należy zdemontować, a otwory po instalacji zabezpieczyć do właściwej klasy odporności ogniowej.</w:t>
      </w:r>
    </w:p>
    <w:p w14:paraId="3D655FC9" w14:textId="77777777" w:rsidR="00A23BFD" w:rsidRPr="00D9421E" w:rsidRDefault="00A23BFD" w:rsidP="00AE11FA">
      <w:pPr>
        <w:spacing w:line="276" w:lineRule="auto"/>
        <w:jc w:val="both"/>
        <w:rPr>
          <w:spacing w:val="6"/>
          <w:lang w:eastAsia="de-DE"/>
        </w:rPr>
      </w:pPr>
    </w:p>
    <w:p w14:paraId="75187EED"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10" w:name="_Toc441236722"/>
      <w:r w:rsidRPr="00D9421E">
        <w:rPr>
          <w:i/>
          <w:lang w:val="x-none" w:eastAsia="ar-SA"/>
        </w:rPr>
        <w:t>Przejścia przez stropy i ściany</w:t>
      </w:r>
      <w:bookmarkEnd w:id="110"/>
    </w:p>
    <w:p w14:paraId="47CA534B" w14:textId="77777777" w:rsidR="00A23BFD" w:rsidRPr="00D9421E" w:rsidRDefault="00A23BFD" w:rsidP="00AE11FA">
      <w:pPr>
        <w:spacing w:before="100" w:beforeAutospacing="1" w:line="276" w:lineRule="auto"/>
        <w:jc w:val="both"/>
      </w:pPr>
      <w:r w:rsidRPr="00D9421E">
        <w:lastRenderedPageBreak/>
        <w:t xml:space="preserve">Przepusty instalacyjne w elementach </w:t>
      </w:r>
      <w:proofErr w:type="spellStart"/>
      <w:r w:rsidRPr="00D9421E">
        <w:t>oddzieleń</w:t>
      </w:r>
      <w:proofErr w:type="spellEnd"/>
      <w:r w:rsidRPr="00D9421E">
        <w:t xml:space="preserve"> przeciwpożarowych powinny mieć klasę odporności ogniowej (EI) wymaganą dla tych elementów. Dopuszcza się nieinstalowanie przepustów, dla pojedynczych rur instalacyjnych wodnych, kanalizacyjnych i ogrzewczych, wprowadzanych przez ściany i stropy do pomieszczeń higienicznosanitarnych.</w:t>
      </w:r>
    </w:p>
    <w:p w14:paraId="37EA2E33" w14:textId="77777777" w:rsidR="00A23BFD" w:rsidRPr="00D9421E" w:rsidRDefault="00A23BFD" w:rsidP="00AE11FA">
      <w:pPr>
        <w:spacing w:before="100" w:beforeAutospacing="1" w:line="276" w:lineRule="auto"/>
        <w:jc w:val="both"/>
      </w:pPr>
      <w:r w:rsidRPr="00D9421E">
        <w:t>Przepusty instalacyjne o średnicy większej niż 0,04 m, w ścianach i stropach pomieszczeń zamkniętych, dla których wymagana jest klasa odporności ogniowej jest nie niższa niż REI/EI 60, a niebędących elementami oddzielenia przeciwpożarowego, powinny mieć klasę odporności ogniowej (EI) ścian i stropów tego pomieszczenia. Przewody wentylacyjne i klimatyzacyjne w miejscu przejścia przez elementy oddzielenia p.poż. powinny być wyposażone w przeciwpożarowe klapy odcinające o klasie odporności ogniowej równej klasie odporności ogniowej elementu oddzielenia przeciwpożarowego z uwagi na EIS. Obecnie, przejścia instalacyjne i kanały wentylacyjne nie spełniają ww. warunków. Przejścia przez stropy należny uszczelnić systemowymi masami do przegród p.poż o wymaganej odporności ogniowej dla ścian i stropów REI 120, wg. wybranego producenta, wyroby muszą posiadać aktualne certyfikaty I atesty.</w:t>
      </w:r>
    </w:p>
    <w:p w14:paraId="2DFB3F15" w14:textId="77777777" w:rsidR="00A23BFD" w:rsidRPr="00D9421E" w:rsidRDefault="00A23BFD" w:rsidP="00AE11FA">
      <w:pPr>
        <w:spacing w:line="276" w:lineRule="auto"/>
        <w:jc w:val="both"/>
        <w:rPr>
          <w:rFonts w:eastAsia="Calibri"/>
          <w:b/>
          <w:bCs/>
          <w:u w:val="single"/>
        </w:rPr>
      </w:pPr>
    </w:p>
    <w:p w14:paraId="1AAFD954" w14:textId="77777777" w:rsidR="00A23BFD" w:rsidRPr="00D9421E" w:rsidRDefault="00A23BFD" w:rsidP="00A23BFD">
      <w:pPr>
        <w:spacing w:line="276" w:lineRule="auto"/>
        <w:jc w:val="both"/>
        <w:rPr>
          <w:rFonts w:eastAsia="Calibri"/>
          <w:b/>
          <w:bCs/>
          <w:u w:val="single"/>
        </w:rPr>
      </w:pPr>
    </w:p>
    <w:p w14:paraId="6731370B" w14:textId="77777777" w:rsidR="00A23BFD" w:rsidRPr="00D9421E" w:rsidRDefault="00A23BFD" w:rsidP="00A23BFD">
      <w:pPr>
        <w:spacing w:line="276" w:lineRule="auto"/>
        <w:jc w:val="both"/>
        <w:rPr>
          <w:rFonts w:eastAsia="Calibri"/>
          <w:b/>
          <w:bCs/>
          <w:u w:val="single"/>
        </w:rPr>
      </w:pPr>
      <w:r w:rsidRPr="00D9421E">
        <w:rPr>
          <w:rFonts w:eastAsia="Calibri"/>
          <w:b/>
          <w:bCs/>
          <w:u w:val="single"/>
        </w:rPr>
        <w:t>7. Postanowienia formalne i prawne dotyczące wykonywanej dokumentacji projektowo</w:t>
      </w:r>
    </w:p>
    <w:p w14:paraId="7B142F34" w14:textId="61FE5252" w:rsidR="00A23BFD" w:rsidRPr="00483208" w:rsidRDefault="00A23BFD" w:rsidP="00483208">
      <w:pPr>
        <w:spacing w:line="276" w:lineRule="auto"/>
        <w:jc w:val="both"/>
        <w:rPr>
          <w:rFonts w:eastAsia="Calibri"/>
          <w:b/>
          <w:bCs/>
          <w:u w:val="single"/>
        </w:rPr>
      </w:pPr>
      <w:r w:rsidRPr="00D9421E">
        <w:rPr>
          <w:rFonts w:eastAsia="Calibri"/>
          <w:b/>
          <w:bCs/>
          <w:u w:val="single"/>
        </w:rPr>
        <w:t xml:space="preserve">     – kosztorysowej</w:t>
      </w:r>
    </w:p>
    <w:p w14:paraId="5063D7A6" w14:textId="77777777" w:rsidR="00A23BFD" w:rsidRPr="00D9421E" w:rsidRDefault="00A23BFD" w:rsidP="00A23BFD">
      <w:pPr>
        <w:spacing w:line="276" w:lineRule="auto"/>
        <w:ind w:left="284"/>
        <w:jc w:val="both"/>
        <w:rPr>
          <w:rFonts w:eastAsia="Calibri"/>
        </w:rPr>
      </w:pPr>
      <w:r w:rsidRPr="00D9421E">
        <w:rPr>
          <w:rFonts w:eastAsia="Calibri"/>
        </w:rPr>
        <w:t>Dokumentację projektowo – kosztorysową, wykonaną zgodnie zasadami wiedzy technicznej, należy opracować w sposób zgodny w szczególności z nw. przepisami:</w:t>
      </w:r>
    </w:p>
    <w:p w14:paraId="0667909C"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Ustawą z dnia 7 lipca 1994 r. Prawo Budowlane (z późniejszymi zmianami),</w:t>
      </w:r>
    </w:p>
    <w:p w14:paraId="34E40E87" w14:textId="6E238B85"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1D67E7">
        <w:rPr>
          <w:rFonts w:ascii="Times New Roman" w:eastAsia="Calibri" w:hAnsi="Times New Roman" w:cs="Times New Roman"/>
          <w:sz w:val="24"/>
          <w:szCs w:val="24"/>
        </w:rPr>
        <w:t xml:space="preserve">Ustawą z dnia 11 września 2019 r. – Prawo zamówień publicznych Dz.U. z 2022 r. poz. 1710 ze zm. </w:t>
      </w:r>
    </w:p>
    <w:p w14:paraId="48FC967D"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51BD4835"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Infrastruktury z dnia 12 kwietnia 2002 r. w sprawie warunków technicznych, jakim powinny odpowiadać budynki i ich usytuowanie (Dz. U. 2002r, Nr.75 poz. 690) wraz z późniejszymi zmianami,</w:t>
      </w:r>
    </w:p>
    <w:p w14:paraId="51724DD0"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440E5144"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w:t>
      </w:r>
      <w:r w:rsidRPr="00F42BB0">
        <w:rPr>
          <w:rFonts w:ascii="Times New Roman" w:eastAsia="Calibri" w:hAnsi="Times New Roman" w:cs="Times New Roman"/>
          <w:sz w:val="24"/>
          <w:szCs w:val="24"/>
          <w:shd w:val="clear" w:color="auto" w:fill="FFFFFF"/>
        </w:rPr>
        <w:t>ozporządzeniem Ministra Transportu, Budownictwa i Gospodarki Morskiej z dnia 27.04.2012 r. w sprawie szczegółowego zakresu i formy projektu budowlanego (Dz.U. z 2012r. poz. 462),</w:t>
      </w:r>
    </w:p>
    <w:p w14:paraId="077D8EC0"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Nauki i Szkolnictwa Wyższego z dnia 5 lipca 2007r. w sprawie bezpieczeństwa i higieny pracy w uczelniach (Dz. U. 2007 nr 128 poz. 897),</w:t>
      </w:r>
    </w:p>
    <w:p w14:paraId="0108CC3D" w14:textId="14B539F8" w:rsidR="00A23BFD"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Postanowieniami zawartymi w planie zagospodarowania przestrzennego.</w:t>
      </w:r>
    </w:p>
    <w:p w14:paraId="498FEA0B" w14:textId="77777777" w:rsidR="00A23BFD" w:rsidRPr="00D9421E" w:rsidRDefault="00A23BFD" w:rsidP="00A23BFD">
      <w:pPr>
        <w:spacing w:line="276" w:lineRule="auto"/>
        <w:jc w:val="both"/>
        <w:rPr>
          <w:rFonts w:eastAsia="Calibri"/>
        </w:rPr>
      </w:pPr>
    </w:p>
    <w:p w14:paraId="31129671" w14:textId="77777777" w:rsidR="00A23BFD" w:rsidRPr="00D9421E" w:rsidRDefault="00A23BFD" w:rsidP="00A23BFD">
      <w:pPr>
        <w:keepNext/>
        <w:spacing w:line="276" w:lineRule="auto"/>
        <w:jc w:val="both"/>
        <w:outlineLvl w:val="0"/>
        <w:rPr>
          <w:rFonts w:eastAsia="Calibri"/>
          <w:b/>
          <w:lang w:val="x-none"/>
        </w:rPr>
      </w:pPr>
    </w:p>
    <w:p w14:paraId="31224851" w14:textId="77777777" w:rsidR="00A23BFD" w:rsidRPr="00D9421E" w:rsidRDefault="00A23BFD" w:rsidP="00A23BFD">
      <w:pPr>
        <w:keepNext/>
        <w:spacing w:line="360" w:lineRule="auto"/>
        <w:jc w:val="both"/>
        <w:outlineLvl w:val="0"/>
        <w:rPr>
          <w:rFonts w:eastAsia="Calibri"/>
          <w:b/>
        </w:rPr>
      </w:pPr>
      <w:r w:rsidRPr="00D9421E">
        <w:rPr>
          <w:rFonts w:eastAsia="Calibri"/>
          <w:b/>
        </w:rPr>
        <w:t xml:space="preserve">ZAŁACZNIKI: </w:t>
      </w:r>
    </w:p>
    <w:p w14:paraId="14975691" w14:textId="3608800D" w:rsidR="00AE11FA" w:rsidRPr="00D9421E" w:rsidRDefault="00AE11FA" w:rsidP="00AE11FA">
      <w:r w:rsidRPr="00D9421E">
        <w:t xml:space="preserve">Zał. nr </w:t>
      </w:r>
      <w:r>
        <w:t>1</w:t>
      </w:r>
      <w:r w:rsidRPr="00D9421E">
        <w:t xml:space="preserve"> –DS. </w:t>
      </w:r>
      <w:r>
        <w:t>MUSZELKA</w:t>
      </w:r>
      <w:r w:rsidRPr="00D9421E">
        <w:t xml:space="preserve"> – Postanowienie MKWPSP </w:t>
      </w:r>
    </w:p>
    <w:p w14:paraId="354219D6" w14:textId="67096C96" w:rsidR="00524751" w:rsidRPr="00524751" w:rsidRDefault="00AE11FA" w:rsidP="00524751">
      <w:r w:rsidRPr="00D9421E">
        <w:t xml:space="preserve">Zał. nr </w:t>
      </w:r>
      <w:r>
        <w:t>2</w:t>
      </w:r>
      <w:r w:rsidRPr="00D9421E">
        <w:t xml:space="preserve"> –DS. </w:t>
      </w:r>
      <w:r>
        <w:t>MUSZELKA</w:t>
      </w:r>
      <w:r w:rsidRPr="00D9421E">
        <w:t xml:space="preserve"> – Ekspertyza Techniczna </w:t>
      </w:r>
      <w:r w:rsidR="00483208">
        <w:t>Ppoż.</w:t>
      </w:r>
      <w:r w:rsidR="00524751">
        <w:rPr>
          <w:b/>
          <w:color w:val="2E74B5" w:themeColor="accent5" w:themeShade="BF"/>
          <w:sz w:val="28"/>
          <w:szCs w:val="28"/>
        </w:rPr>
        <w:br w:type="page"/>
      </w:r>
    </w:p>
    <w:p w14:paraId="21A30225" w14:textId="7A80AB8C" w:rsid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lastRenderedPageBreak/>
        <w:t>Część I</w:t>
      </w:r>
      <w:r>
        <w:rPr>
          <w:b/>
          <w:color w:val="2E74B5" w:themeColor="accent5" w:themeShade="BF"/>
          <w:sz w:val="28"/>
          <w:szCs w:val="28"/>
        </w:rPr>
        <w:t>II</w:t>
      </w:r>
    </w:p>
    <w:p w14:paraId="05960968" w14:textId="77777777" w:rsid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 xml:space="preserve"> </w:t>
      </w:r>
    </w:p>
    <w:p w14:paraId="67F39B98" w14:textId="154FF9F9" w:rsidR="00524751" w:rsidRP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Opracowanie dokumentacji projektowej dostosowującej budynek Domu Studenckiego Politechniki Warszawskiej „</w:t>
      </w:r>
      <w:r>
        <w:rPr>
          <w:b/>
          <w:color w:val="2E74B5" w:themeColor="accent5" w:themeShade="BF"/>
          <w:sz w:val="28"/>
          <w:szCs w:val="28"/>
        </w:rPr>
        <w:t>TULIPAN</w:t>
      </w:r>
      <w:r w:rsidRPr="00524751">
        <w:rPr>
          <w:b/>
          <w:color w:val="2E74B5" w:themeColor="accent5" w:themeShade="BF"/>
          <w:sz w:val="28"/>
          <w:szCs w:val="28"/>
        </w:rPr>
        <w:t xml:space="preserve">” przy ul. </w:t>
      </w:r>
      <w:r>
        <w:rPr>
          <w:b/>
          <w:color w:val="2E74B5" w:themeColor="accent5" w:themeShade="BF"/>
          <w:sz w:val="28"/>
          <w:szCs w:val="28"/>
        </w:rPr>
        <w:t>Uniwersyteckiej 5 (ul. Mochnackiego 8)</w:t>
      </w:r>
      <w:r w:rsidRPr="00524751">
        <w:rPr>
          <w:b/>
          <w:color w:val="2E74B5" w:themeColor="accent5" w:themeShade="BF"/>
          <w:sz w:val="28"/>
          <w:szCs w:val="28"/>
        </w:rPr>
        <w:t>, 02-03</w:t>
      </w:r>
      <w:r>
        <w:rPr>
          <w:b/>
          <w:color w:val="2E74B5" w:themeColor="accent5" w:themeShade="BF"/>
          <w:sz w:val="28"/>
          <w:szCs w:val="28"/>
        </w:rPr>
        <w:t>6</w:t>
      </w:r>
      <w:r w:rsidRPr="00524751">
        <w:rPr>
          <w:b/>
          <w:color w:val="2E74B5" w:themeColor="accent5" w:themeShade="BF"/>
          <w:sz w:val="28"/>
          <w:szCs w:val="28"/>
        </w:rPr>
        <w:t xml:space="preserve"> Warszawa do przepisów przeciwpożarowych.</w:t>
      </w:r>
    </w:p>
    <w:p w14:paraId="6AD13226" w14:textId="7B1557C5" w:rsidR="000E2DD6" w:rsidRPr="00D9421E" w:rsidRDefault="000E2DD6" w:rsidP="000E2DD6">
      <w:pPr>
        <w:spacing w:line="276" w:lineRule="auto"/>
        <w:jc w:val="both"/>
        <w:rPr>
          <w:b/>
        </w:rPr>
      </w:pPr>
    </w:p>
    <w:p w14:paraId="7CF028DB" w14:textId="77777777" w:rsidR="000E2DD6" w:rsidRPr="00D9421E" w:rsidRDefault="000E2DD6" w:rsidP="000E2DD6">
      <w:pPr>
        <w:spacing w:line="276" w:lineRule="auto"/>
        <w:jc w:val="both"/>
        <w:rPr>
          <w:b/>
          <w:u w:val="single"/>
          <w:lang w:val="en-US"/>
        </w:rPr>
      </w:pPr>
    </w:p>
    <w:p w14:paraId="767DD230" w14:textId="77777777" w:rsidR="000E2DD6" w:rsidRPr="00D9421E" w:rsidRDefault="000E2DD6" w:rsidP="000E2DD6">
      <w:pPr>
        <w:pStyle w:val="Nagwek1"/>
        <w:spacing w:line="276" w:lineRule="auto"/>
        <w:rPr>
          <w:sz w:val="24"/>
          <w:szCs w:val="24"/>
          <w:u w:val="single"/>
        </w:rPr>
      </w:pPr>
      <w:r w:rsidRPr="00D9421E">
        <w:rPr>
          <w:sz w:val="24"/>
          <w:szCs w:val="24"/>
        </w:rPr>
        <w:t>1.</w:t>
      </w:r>
      <w:r w:rsidRPr="00D9421E">
        <w:rPr>
          <w:sz w:val="24"/>
          <w:szCs w:val="24"/>
        </w:rPr>
        <w:tab/>
      </w:r>
      <w:r w:rsidRPr="00D9421E">
        <w:rPr>
          <w:sz w:val="24"/>
          <w:szCs w:val="24"/>
          <w:u w:val="single"/>
        </w:rPr>
        <w:t xml:space="preserve">Część opisowa </w:t>
      </w:r>
    </w:p>
    <w:p w14:paraId="53F57B57" w14:textId="77777777" w:rsidR="000E2DD6" w:rsidRPr="00D9421E" w:rsidRDefault="000E2DD6" w:rsidP="000E2DD6">
      <w:pPr>
        <w:spacing w:line="276" w:lineRule="auto"/>
        <w:jc w:val="both"/>
      </w:pPr>
    </w:p>
    <w:p w14:paraId="0B8994D9" w14:textId="77777777" w:rsidR="000E2DD6" w:rsidRPr="00D9421E" w:rsidRDefault="000E2DD6" w:rsidP="000E2DD6">
      <w:pPr>
        <w:pStyle w:val="Nagwek2"/>
        <w:spacing w:line="276" w:lineRule="auto"/>
        <w:rPr>
          <w:i/>
          <w:u w:val="single"/>
        </w:rPr>
      </w:pPr>
      <w:r w:rsidRPr="00D9421E">
        <w:rPr>
          <w:i/>
        </w:rPr>
        <w:t>1.1.</w:t>
      </w:r>
      <w:r w:rsidRPr="00D9421E">
        <w:rPr>
          <w:i/>
        </w:rPr>
        <w:tab/>
      </w:r>
      <w:r w:rsidRPr="00D9421E">
        <w:rPr>
          <w:i/>
          <w:u w:val="single"/>
        </w:rPr>
        <w:t xml:space="preserve">Słownik użytych pojęć </w:t>
      </w:r>
    </w:p>
    <w:p w14:paraId="381FECF3" w14:textId="77777777" w:rsidR="000E2DD6" w:rsidRPr="00D9421E" w:rsidRDefault="000E2DD6" w:rsidP="000E2DD6">
      <w:pPr>
        <w:spacing w:line="276" w:lineRule="auto"/>
        <w:jc w:val="both"/>
        <w:rPr>
          <w:lang w:eastAsia="x-none"/>
        </w:rPr>
      </w:pPr>
    </w:p>
    <w:p w14:paraId="3BD1EEE2" w14:textId="77777777" w:rsidR="000E2DD6" w:rsidRPr="00D9421E" w:rsidRDefault="000E2DD6" w:rsidP="000E2DD6">
      <w:pPr>
        <w:spacing w:line="360" w:lineRule="auto"/>
        <w:jc w:val="both"/>
      </w:pPr>
      <w:r w:rsidRPr="00D9421E">
        <w:rPr>
          <w:b/>
          <w:bCs/>
        </w:rPr>
        <w:t>Zamawiający</w:t>
      </w:r>
      <w:r w:rsidRPr="00D9421E">
        <w:t xml:space="preserve"> – Politechnika Warszawska Plac Politechniki 1, 00-661 Warszawa</w:t>
      </w:r>
    </w:p>
    <w:p w14:paraId="7FC62E50" w14:textId="77777777" w:rsidR="000E2DD6" w:rsidRPr="00D9421E" w:rsidRDefault="000E2DD6" w:rsidP="000E2DD6">
      <w:pPr>
        <w:spacing w:line="360" w:lineRule="auto"/>
      </w:pPr>
      <w:r w:rsidRPr="00D9421E">
        <w:rPr>
          <w:b/>
          <w:bCs/>
        </w:rPr>
        <w:t>Miejsce dotyczące wykonania dokumentacji</w:t>
      </w:r>
      <w:r w:rsidRPr="00D9421E">
        <w:rPr>
          <w:bCs/>
        </w:rPr>
        <w:t xml:space="preserve"> </w:t>
      </w:r>
      <w:r w:rsidRPr="00D9421E">
        <w:t xml:space="preserve"> – Dom Studencki Politechniki Warszawskiej „Tulipan”, ul. Uniwersytecka 5, 02-036 Warszawa</w:t>
      </w:r>
    </w:p>
    <w:p w14:paraId="70EBA793" w14:textId="77777777" w:rsidR="000E2DD6" w:rsidRPr="00D9421E" w:rsidRDefault="000E2DD6" w:rsidP="000E2DD6">
      <w:pPr>
        <w:spacing w:line="360" w:lineRule="auto"/>
        <w:jc w:val="both"/>
      </w:pPr>
      <w:r w:rsidRPr="00D9421E">
        <w:rPr>
          <w:b/>
          <w:bCs/>
        </w:rPr>
        <w:t>Wykonawca</w:t>
      </w:r>
      <w:r w:rsidRPr="00D9421E">
        <w:t xml:space="preserve"> - podmiot prawny, wyłoniony w wyniku postępowania przetargowego w oparciu </w:t>
      </w:r>
    </w:p>
    <w:p w14:paraId="1B889DA1" w14:textId="77777777" w:rsidR="000E2DD6" w:rsidRPr="00D9421E" w:rsidRDefault="000E2DD6" w:rsidP="000E2DD6">
      <w:pPr>
        <w:spacing w:line="360" w:lineRule="auto"/>
        <w:jc w:val="both"/>
      </w:pPr>
      <w:r w:rsidRPr="00D9421E">
        <w:t xml:space="preserve">o ustawę Prawo Zamówień Publicznych. Wykonawca zrealizuje prace projektowe wraz </w:t>
      </w:r>
    </w:p>
    <w:p w14:paraId="6313DA44" w14:textId="77777777" w:rsidR="000E2DD6" w:rsidRPr="00D9421E" w:rsidRDefault="000E2DD6" w:rsidP="000E2DD6">
      <w:pPr>
        <w:spacing w:line="360" w:lineRule="auto"/>
        <w:jc w:val="both"/>
      </w:pPr>
      <w:r w:rsidRPr="00D9421E">
        <w:t xml:space="preserve">z niezbędnymi uzgodnieniami. </w:t>
      </w:r>
    </w:p>
    <w:p w14:paraId="0BA94610" w14:textId="77777777" w:rsidR="000E2DD6" w:rsidRPr="00D9421E" w:rsidRDefault="000E2DD6" w:rsidP="000E2DD6">
      <w:pPr>
        <w:spacing w:line="360" w:lineRule="auto"/>
        <w:jc w:val="both"/>
      </w:pPr>
      <w:r w:rsidRPr="00D9421E">
        <w:rPr>
          <w:b/>
          <w:bCs/>
        </w:rPr>
        <w:t>Obiekt</w:t>
      </w:r>
      <w:r w:rsidRPr="00D9421E">
        <w:t xml:space="preserve"> – budynek, dla którego ma być wykonana dokumentacja.</w:t>
      </w:r>
    </w:p>
    <w:p w14:paraId="77F181BE" w14:textId="77777777" w:rsidR="000E2DD6" w:rsidRPr="00D9421E" w:rsidRDefault="000E2DD6" w:rsidP="000E2DD6">
      <w:pPr>
        <w:spacing w:line="360" w:lineRule="auto"/>
        <w:jc w:val="both"/>
      </w:pPr>
      <w:r w:rsidRPr="00D9421E">
        <w:rPr>
          <w:b/>
          <w:bCs/>
        </w:rPr>
        <w:t>Oferta Przetargowa</w:t>
      </w:r>
      <w:r w:rsidRPr="00D9421E">
        <w:t xml:space="preserve"> - oznacza Formularz Oferty i wszystkie inne dokumenty, które Wykonawca powinien dostarczyć wraz z Formularzem Oferty.</w:t>
      </w:r>
    </w:p>
    <w:p w14:paraId="070B3D21" w14:textId="77777777" w:rsidR="000E2DD6" w:rsidRPr="00D9421E" w:rsidRDefault="000E2DD6" w:rsidP="000E2DD6">
      <w:pPr>
        <w:spacing w:line="360" w:lineRule="auto"/>
        <w:jc w:val="both"/>
      </w:pPr>
      <w:r w:rsidRPr="00D9421E">
        <w:rPr>
          <w:b/>
          <w:bCs/>
        </w:rPr>
        <w:t>Cena Ofertowa</w:t>
      </w:r>
      <w:r w:rsidRPr="00D9421E">
        <w:t xml:space="preserve"> — oznacza cenę ofertową brutto (zawiera podatek VAT).</w:t>
      </w:r>
    </w:p>
    <w:p w14:paraId="5534CC11" w14:textId="77777777" w:rsidR="000E2DD6" w:rsidRPr="00D9421E" w:rsidRDefault="000E2DD6" w:rsidP="000E2DD6">
      <w:pPr>
        <w:spacing w:line="360" w:lineRule="auto"/>
        <w:jc w:val="both"/>
      </w:pPr>
      <w:r w:rsidRPr="00D9421E">
        <w:rPr>
          <w:b/>
          <w:bCs/>
        </w:rPr>
        <w:t>Roboty</w:t>
      </w:r>
      <w:r w:rsidRPr="00D9421E">
        <w:t xml:space="preserve"> - oznaczają roboty projektowe z realizacją zadania. </w:t>
      </w:r>
    </w:p>
    <w:p w14:paraId="6585810A" w14:textId="77777777" w:rsidR="000E2DD6" w:rsidRPr="00D9421E" w:rsidRDefault="000E2DD6" w:rsidP="000E2DD6">
      <w:pPr>
        <w:spacing w:line="360" w:lineRule="auto"/>
        <w:jc w:val="both"/>
      </w:pPr>
      <w:r w:rsidRPr="00D9421E">
        <w:rPr>
          <w:b/>
          <w:bCs/>
        </w:rPr>
        <w:t>Projekt Wykonawczy</w:t>
      </w:r>
      <w:r w:rsidRPr="00D9421E">
        <w:t xml:space="preserve"> - oznacza wymaganą dokumentację projektową składającą się z dokumentacji rysunkowej wykonanej w skali odpowiedniej do analizowanych robót oraz niezbędnego opisu. </w:t>
      </w:r>
    </w:p>
    <w:p w14:paraId="4DB446CE" w14:textId="77777777" w:rsidR="000E2DD6" w:rsidRPr="00D9421E" w:rsidRDefault="000E2DD6" w:rsidP="000E2DD6">
      <w:pPr>
        <w:spacing w:line="360" w:lineRule="auto"/>
        <w:jc w:val="both"/>
      </w:pPr>
      <w:r w:rsidRPr="00D9421E">
        <w:t>W dokumentacji tego typu każdy element powinien być precyzyjnie zwymiarowany, a detale przedstawione tak, aby nie doszło do pomyłki podczas wykonywania prac.</w:t>
      </w:r>
    </w:p>
    <w:p w14:paraId="180D3570" w14:textId="77777777" w:rsidR="000E2DD6" w:rsidRPr="00D9421E" w:rsidRDefault="000E2DD6" w:rsidP="000E2DD6">
      <w:pPr>
        <w:spacing w:line="360" w:lineRule="auto"/>
        <w:jc w:val="both"/>
      </w:pPr>
      <w:r w:rsidRPr="00D9421E">
        <w:rPr>
          <w:b/>
          <w:bCs/>
        </w:rPr>
        <w:t>Prawo Budowlane</w:t>
      </w:r>
      <w:r w:rsidRPr="00D9421E">
        <w:t xml:space="preserve"> - oznacza ustawę z dnia 7 lipca 1994 roku wraz z późniejszymi zmianami </w:t>
      </w:r>
    </w:p>
    <w:p w14:paraId="4DC7D30B" w14:textId="77777777" w:rsidR="000E2DD6" w:rsidRPr="00D9421E" w:rsidRDefault="000E2DD6" w:rsidP="000E2DD6">
      <w:pPr>
        <w:spacing w:line="360" w:lineRule="auto"/>
        <w:jc w:val="both"/>
      </w:pPr>
      <w:r w:rsidRPr="00D9421E">
        <w:t>i towarzyszącymi rozporządzeniami, regulującą działalność budowlaną obejmującą projektowanie, budowę, utrzymanie i rozbiórki obiektów budowlanych oraz określającą zasady działania organów administracji publicznej w tych dziedzinach.</w:t>
      </w:r>
    </w:p>
    <w:p w14:paraId="05F8202C" w14:textId="77777777" w:rsidR="000E2DD6" w:rsidRPr="00D9421E" w:rsidRDefault="000E2DD6" w:rsidP="000E2DD6">
      <w:pPr>
        <w:spacing w:line="360" w:lineRule="auto"/>
        <w:jc w:val="both"/>
      </w:pPr>
      <w:r w:rsidRPr="00D9421E">
        <w:rPr>
          <w:b/>
          <w:bCs/>
        </w:rPr>
        <w:t>SWZ</w:t>
      </w:r>
      <w:r w:rsidRPr="00D9421E">
        <w:t xml:space="preserve"> — specyfikacja warunków zamówienia</w:t>
      </w:r>
    </w:p>
    <w:p w14:paraId="1AF6DCED" w14:textId="77777777" w:rsidR="000E2DD6" w:rsidRPr="00D9421E" w:rsidRDefault="000E2DD6" w:rsidP="000E2DD6">
      <w:pPr>
        <w:spacing w:line="276" w:lineRule="auto"/>
        <w:jc w:val="both"/>
      </w:pPr>
    </w:p>
    <w:p w14:paraId="0B8638A2" w14:textId="77777777" w:rsidR="000E2DD6" w:rsidRPr="00D9421E" w:rsidRDefault="000E2DD6" w:rsidP="000E2DD6">
      <w:pPr>
        <w:spacing w:line="276" w:lineRule="auto"/>
        <w:jc w:val="both"/>
      </w:pPr>
    </w:p>
    <w:p w14:paraId="03D448CF" w14:textId="472C772A" w:rsidR="000E2DD6" w:rsidRDefault="000E2DD6" w:rsidP="000E2DD6">
      <w:pPr>
        <w:spacing w:line="276" w:lineRule="auto"/>
        <w:jc w:val="both"/>
      </w:pPr>
    </w:p>
    <w:p w14:paraId="0FE47348" w14:textId="4A274FA5" w:rsidR="00FE7203" w:rsidRDefault="00FE7203" w:rsidP="000E2DD6">
      <w:pPr>
        <w:spacing w:line="276" w:lineRule="auto"/>
        <w:jc w:val="both"/>
      </w:pPr>
    </w:p>
    <w:p w14:paraId="61275983" w14:textId="77777777" w:rsidR="00FE7203" w:rsidRPr="00D9421E" w:rsidRDefault="00FE7203" w:rsidP="000E2DD6">
      <w:pPr>
        <w:spacing w:line="276" w:lineRule="auto"/>
        <w:jc w:val="both"/>
      </w:pPr>
    </w:p>
    <w:p w14:paraId="01F9DD02" w14:textId="77777777" w:rsidR="000E2DD6" w:rsidRPr="00D9421E" w:rsidRDefault="000E2DD6" w:rsidP="000E2DD6">
      <w:pPr>
        <w:spacing w:line="276" w:lineRule="auto"/>
        <w:jc w:val="both"/>
        <w:rPr>
          <w:b/>
          <w:color w:val="000000"/>
        </w:rPr>
      </w:pPr>
      <w:r w:rsidRPr="00D9421E">
        <w:rPr>
          <w:b/>
          <w:color w:val="000000"/>
        </w:rPr>
        <w:lastRenderedPageBreak/>
        <w:t xml:space="preserve">1.2. </w:t>
      </w:r>
      <w:r w:rsidRPr="00D9421E">
        <w:rPr>
          <w:b/>
          <w:color w:val="000000"/>
          <w:u w:val="single"/>
        </w:rPr>
        <w:t>Przedmiot zamówienia</w:t>
      </w:r>
      <w:r w:rsidRPr="00D9421E">
        <w:rPr>
          <w:b/>
          <w:color w:val="000000"/>
        </w:rPr>
        <w:t xml:space="preserve"> </w:t>
      </w:r>
    </w:p>
    <w:p w14:paraId="69A044DB" w14:textId="77777777" w:rsidR="000E2DD6" w:rsidRPr="00D9421E" w:rsidRDefault="000E2DD6" w:rsidP="000E2DD6">
      <w:pPr>
        <w:spacing w:line="276" w:lineRule="auto"/>
        <w:jc w:val="both"/>
        <w:rPr>
          <w:b/>
          <w:color w:val="000000"/>
        </w:rPr>
      </w:pPr>
    </w:p>
    <w:p w14:paraId="447E6911" w14:textId="77777777" w:rsidR="000E2DD6" w:rsidRPr="00D9421E" w:rsidRDefault="000E2DD6" w:rsidP="000E2DD6">
      <w:pPr>
        <w:spacing w:line="276" w:lineRule="auto"/>
        <w:rPr>
          <w:color w:val="17181A"/>
        </w:rPr>
      </w:pPr>
      <w:r w:rsidRPr="00D9421E">
        <w:t xml:space="preserve">Przedmiotem zamówienia jest sporządzenie dokumentacji projektowo-kosztorysowej </w:t>
      </w:r>
      <w:r w:rsidRPr="00D9421E">
        <w:rPr>
          <w:color w:val="17181A"/>
        </w:rPr>
        <w:t xml:space="preserve">dostosowującej budynek </w:t>
      </w:r>
      <w:r w:rsidRPr="00D9421E">
        <w:t xml:space="preserve">Domu Studenckiego Politechniki Warszawskiej „Tulipan”, ul. Uniwersytecka 5 (ul. Mochnackiego 8), 02-036 Warszawa, </w:t>
      </w:r>
      <w:r w:rsidRPr="00D9421E">
        <w:rPr>
          <w:color w:val="17181A"/>
        </w:rPr>
        <w:t>do przepisów przeciwpożarowych.</w:t>
      </w:r>
    </w:p>
    <w:p w14:paraId="4091840C" w14:textId="77777777" w:rsidR="000E2DD6" w:rsidRPr="00D9421E" w:rsidRDefault="000E2DD6" w:rsidP="000E2DD6">
      <w:pPr>
        <w:spacing w:line="276" w:lineRule="auto"/>
        <w:rPr>
          <w:color w:val="17181A"/>
        </w:rPr>
      </w:pPr>
    </w:p>
    <w:p w14:paraId="29839627" w14:textId="72EFF84B" w:rsidR="000E2DD6" w:rsidRPr="00D9421E" w:rsidRDefault="000E2DD6" w:rsidP="000E2DD6">
      <w:pPr>
        <w:spacing w:line="276" w:lineRule="auto"/>
        <w:rPr>
          <w:b/>
          <w:color w:val="000000"/>
        </w:rPr>
      </w:pPr>
      <w:r w:rsidRPr="00D9421E">
        <w:rPr>
          <w:noProof/>
        </w:rPr>
        <w:drawing>
          <wp:inline distT="0" distB="0" distL="0" distR="0" wp14:anchorId="163C0447" wp14:editId="1C6BE9AB">
            <wp:extent cx="4540250" cy="2286000"/>
            <wp:effectExtent l="0" t="0" r="0" b="0"/>
            <wp:docPr id="10" name="Obraz 10" descr="Obraz zawierający na wolnym powietrzu, budynek, okno,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0250" cy="2286000"/>
                    </a:xfrm>
                    <a:prstGeom prst="rect">
                      <a:avLst/>
                    </a:prstGeom>
                    <a:noFill/>
                    <a:ln>
                      <a:noFill/>
                    </a:ln>
                  </pic:spPr>
                </pic:pic>
              </a:graphicData>
            </a:graphic>
          </wp:inline>
        </w:drawing>
      </w:r>
    </w:p>
    <w:p w14:paraId="38242F2F" w14:textId="77777777" w:rsidR="000E2DD6" w:rsidRPr="00D9421E" w:rsidRDefault="000E2DD6" w:rsidP="000E2DD6">
      <w:pPr>
        <w:spacing w:line="276" w:lineRule="auto"/>
        <w:jc w:val="both"/>
      </w:pPr>
      <w:r w:rsidRPr="00D9421E">
        <w:t>Foto z ekspertyzy</w:t>
      </w:r>
    </w:p>
    <w:p w14:paraId="5F32EFD2" w14:textId="77777777" w:rsidR="000E2DD6" w:rsidRPr="00D9421E" w:rsidRDefault="000E2DD6" w:rsidP="000E2DD6">
      <w:pPr>
        <w:spacing w:line="276" w:lineRule="auto"/>
        <w:jc w:val="both"/>
        <w:rPr>
          <w:b/>
          <w:color w:val="000000"/>
        </w:rPr>
      </w:pPr>
    </w:p>
    <w:p w14:paraId="40272BA6" w14:textId="77777777" w:rsidR="000E2DD6" w:rsidRPr="00D9421E" w:rsidRDefault="000E2DD6" w:rsidP="000E2DD6">
      <w:pPr>
        <w:spacing w:line="276" w:lineRule="auto"/>
        <w:jc w:val="both"/>
        <w:rPr>
          <w:b/>
          <w:color w:val="000000"/>
          <w:u w:val="single"/>
        </w:rPr>
      </w:pPr>
      <w:r w:rsidRPr="00D9421E">
        <w:rPr>
          <w:b/>
          <w:color w:val="000000"/>
        </w:rPr>
        <w:t xml:space="preserve">1.3  </w:t>
      </w:r>
      <w:r w:rsidRPr="00D9421E">
        <w:rPr>
          <w:b/>
          <w:color w:val="000000"/>
          <w:u w:val="single"/>
        </w:rPr>
        <w:t>Lokalizacja budynku</w:t>
      </w:r>
    </w:p>
    <w:p w14:paraId="39C24969" w14:textId="77777777" w:rsidR="000E2DD6" w:rsidRPr="00D9421E" w:rsidRDefault="000E2DD6" w:rsidP="000E2DD6">
      <w:pPr>
        <w:spacing w:line="276" w:lineRule="auto"/>
        <w:jc w:val="both"/>
        <w:rPr>
          <w:b/>
          <w:color w:val="000000"/>
        </w:rPr>
      </w:pPr>
    </w:p>
    <w:p w14:paraId="6D870D45" w14:textId="77777777" w:rsidR="000E2DD6" w:rsidRPr="00D9421E" w:rsidRDefault="000E2DD6" w:rsidP="000E2DD6">
      <w:pPr>
        <w:spacing w:line="276" w:lineRule="auto"/>
      </w:pPr>
      <w:r w:rsidRPr="00D9421E">
        <w:rPr>
          <w:color w:val="17181A"/>
        </w:rPr>
        <w:t xml:space="preserve">Budynek </w:t>
      </w:r>
      <w:r w:rsidRPr="00D9421E">
        <w:t>Domu Studenckiego Politechniki Warszawskiej „Tulipan”, ul. Uniwersytecka 5</w:t>
      </w:r>
    </w:p>
    <w:p w14:paraId="7114FEE2" w14:textId="77777777" w:rsidR="000E2DD6" w:rsidRPr="00D9421E" w:rsidRDefault="000E2DD6" w:rsidP="000E2DD6">
      <w:pPr>
        <w:spacing w:line="276" w:lineRule="auto"/>
        <w:rPr>
          <w:color w:val="000000"/>
        </w:rPr>
      </w:pPr>
      <w:r w:rsidRPr="00D9421E">
        <w:t xml:space="preserve"> (ul. Mochnackiego 8), 02-036 Warszawa.</w:t>
      </w:r>
    </w:p>
    <w:p w14:paraId="4D8316D1" w14:textId="77777777" w:rsidR="000E2DD6" w:rsidRPr="00D9421E" w:rsidRDefault="000E2DD6" w:rsidP="000E2DD6">
      <w:pPr>
        <w:spacing w:line="276" w:lineRule="auto"/>
        <w:ind w:firstLine="284"/>
        <w:jc w:val="both"/>
        <w:rPr>
          <w:color w:val="000000"/>
        </w:rPr>
      </w:pPr>
    </w:p>
    <w:p w14:paraId="390F2D5D" w14:textId="0022E226" w:rsidR="000E2DD6" w:rsidRPr="00D9421E" w:rsidRDefault="000E2DD6" w:rsidP="000E2DD6">
      <w:pPr>
        <w:spacing w:line="276" w:lineRule="auto"/>
        <w:ind w:firstLine="284"/>
        <w:jc w:val="both"/>
      </w:pPr>
      <w:r w:rsidRPr="00D9421E">
        <w:rPr>
          <w:noProof/>
        </w:rPr>
        <w:lastRenderedPageBreak/>
        <w:drawing>
          <wp:inline distT="0" distB="0" distL="0" distR="0" wp14:anchorId="177CDEC1" wp14:editId="695BC1B3">
            <wp:extent cx="5762625" cy="4051300"/>
            <wp:effectExtent l="0" t="0" r="9525" b="6350"/>
            <wp:docPr id="8" name="Obraz 8" descr="PZT-01 Plan sytu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ZT-01 Plan sytuacyjn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4051300"/>
                    </a:xfrm>
                    <a:prstGeom prst="rect">
                      <a:avLst/>
                    </a:prstGeom>
                    <a:noFill/>
                    <a:ln>
                      <a:noFill/>
                    </a:ln>
                  </pic:spPr>
                </pic:pic>
              </a:graphicData>
            </a:graphic>
          </wp:inline>
        </w:drawing>
      </w:r>
    </w:p>
    <w:p w14:paraId="164C0FAC" w14:textId="77777777" w:rsidR="000E2DD6" w:rsidRPr="00D9421E" w:rsidRDefault="000E2DD6" w:rsidP="000E2DD6">
      <w:pPr>
        <w:spacing w:line="276" w:lineRule="auto"/>
        <w:jc w:val="both"/>
        <w:rPr>
          <w:color w:val="FF0000"/>
        </w:rPr>
      </w:pPr>
      <w:r w:rsidRPr="00D9421E">
        <w:rPr>
          <w:color w:val="FF0000"/>
        </w:rPr>
        <w:tab/>
      </w:r>
      <w:r w:rsidRPr="00D9421E">
        <w:t>Plan z ekspertyzy</w:t>
      </w:r>
    </w:p>
    <w:p w14:paraId="7F01E683" w14:textId="6A51CF36" w:rsidR="000E2DD6" w:rsidRPr="00D9421E" w:rsidRDefault="000E2DD6" w:rsidP="000E2DD6">
      <w:pPr>
        <w:spacing w:line="276" w:lineRule="auto"/>
        <w:jc w:val="both"/>
        <w:rPr>
          <w:color w:val="FF0000"/>
        </w:rPr>
      </w:pPr>
      <w:r w:rsidRPr="00D9421E">
        <w:rPr>
          <w:noProof/>
          <w:color w:val="FF0000"/>
        </w:rPr>
        <w:drawing>
          <wp:inline distT="0" distB="0" distL="0" distR="0" wp14:anchorId="2C7A461D" wp14:editId="270E4AA1">
            <wp:extent cx="6294755" cy="2679700"/>
            <wp:effectExtent l="0" t="0" r="0" b="6350"/>
            <wp:docPr id="7" name="Obraz 7" descr="1 TULIPAN 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 TULIPAN D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4755" cy="2679700"/>
                    </a:xfrm>
                    <a:prstGeom prst="rect">
                      <a:avLst/>
                    </a:prstGeom>
                    <a:noFill/>
                    <a:ln>
                      <a:noFill/>
                    </a:ln>
                  </pic:spPr>
                </pic:pic>
              </a:graphicData>
            </a:graphic>
          </wp:inline>
        </w:drawing>
      </w:r>
    </w:p>
    <w:p w14:paraId="06F5362A" w14:textId="77777777" w:rsidR="000E2DD6" w:rsidRPr="00D9421E" w:rsidRDefault="000E2DD6" w:rsidP="000E2DD6">
      <w:pPr>
        <w:spacing w:line="276" w:lineRule="auto"/>
        <w:jc w:val="both"/>
      </w:pPr>
      <w:r w:rsidRPr="00D9421E">
        <w:t>Plan z ekspertyzy</w:t>
      </w:r>
    </w:p>
    <w:p w14:paraId="082BA56E" w14:textId="77777777" w:rsidR="000E2DD6" w:rsidRPr="00D9421E" w:rsidRDefault="000E2DD6" w:rsidP="000E2DD6">
      <w:pPr>
        <w:spacing w:line="276" w:lineRule="auto"/>
        <w:jc w:val="both"/>
      </w:pPr>
    </w:p>
    <w:p w14:paraId="0D761AF8" w14:textId="77777777" w:rsidR="000E2DD6" w:rsidRPr="00D9421E" w:rsidRDefault="000E2DD6" w:rsidP="000E2DD6">
      <w:pPr>
        <w:spacing w:line="276" w:lineRule="auto"/>
        <w:jc w:val="both"/>
        <w:rPr>
          <w:color w:val="FF0000"/>
        </w:rPr>
      </w:pPr>
    </w:p>
    <w:p w14:paraId="06F563CE" w14:textId="77777777" w:rsidR="000E2DD6" w:rsidRPr="00D9421E" w:rsidRDefault="000E2DD6" w:rsidP="000E2DD6">
      <w:pPr>
        <w:spacing w:line="276" w:lineRule="auto"/>
        <w:jc w:val="both"/>
        <w:rPr>
          <w:b/>
          <w:color w:val="000000"/>
          <w:u w:val="single"/>
        </w:rPr>
      </w:pPr>
      <w:r w:rsidRPr="00D9421E">
        <w:rPr>
          <w:b/>
          <w:color w:val="000000"/>
        </w:rPr>
        <w:t xml:space="preserve">1.4. </w:t>
      </w:r>
      <w:r w:rsidRPr="00D9421E">
        <w:rPr>
          <w:b/>
          <w:color w:val="000000"/>
          <w:u w:val="single"/>
        </w:rPr>
        <w:t xml:space="preserve">Opis techniczny budynku </w:t>
      </w:r>
    </w:p>
    <w:p w14:paraId="0F0282CC" w14:textId="77777777" w:rsidR="000E2DD6" w:rsidRPr="00D9421E" w:rsidRDefault="000E2DD6" w:rsidP="000E2DD6">
      <w:pPr>
        <w:spacing w:line="276" w:lineRule="auto"/>
        <w:jc w:val="both"/>
        <w:rPr>
          <w:b/>
          <w:color w:val="000000"/>
          <w:u w:val="single"/>
        </w:rPr>
      </w:pPr>
    </w:p>
    <w:p w14:paraId="6E607EFC" w14:textId="77777777" w:rsidR="000E2DD6" w:rsidRPr="00D9421E" w:rsidRDefault="000E2DD6" w:rsidP="000E2DD6">
      <w:pPr>
        <w:shd w:val="clear" w:color="auto" w:fill="FFFFFF"/>
        <w:autoSpaceDE w:val="0"/>
        <w:spacing w:line="276" w:lineRule="auto"/>
        <w:jc w:val="both"/>
        <w:rPr>
          <w:rFonts w:eastAsia="Arial"/>
        </w:rPr>
      </w:pPr>
      <w:r w:rsidRPr="00D9421E">
        <w:rPr>
          <w:rFonts w:eastAsia="Arial"/>
        </w:rPr>
        <w:t xml:space="preserve">Dom Studencki „Tulipan” usytuowany jest na terenie Zespołów Mieszkalnych (ZM.) Politechniki Warszawskiej, przy pl. Narutowicza. Stanowi fragment zwartej zabudowy w północnej pierzei ul. Mochnackiego. Front budynku, od strony południowej zlokalizowany jest wzdłuż ul. Mochnackiego, </w:t>
      </w:r>
      <w:r w:rsidRPr="00D9421E">
        <w:rPr>
          <w:rFonts w:eastAsia="Arial"/>
        </w:rPr>
        <w:lastRenderedPageBreak/>
        <w:t xml:space="preserve">ścianami szczytowymi, od strony zachodniej i wschodniej, przylega do DS „Akademik”, i  DS „Pineska”, tył budynku od północy zlokalizowany jest od strony dziedzińca wewnętrznego ZM. PW. </w:t>
      </w:r>
    </w:p>
    <w:p w14:paraId="06F47034" w14:textId="77777777" w:rsidR="000E2DD6" w:rsidRPr="00D9421E" w:rsidRDefault="000E2DD6" w:rsidP="000E2DD6">
      <w:pPr>
        <w:shd w:val="clear" w:color="auto" w:fill="FFFFFF"/>
        <w:autoSpaceDE w:val="0"/>
        <w:spacing w:line="276" w:lineRule="auto"/>
        <w:jc w:val="both"/>
        <w:rPr>
          <w:rFonts w:eastAsia="Arial"/>
        </w:rPr>
      </w:pPr>
      <w:r w:rsidRPr="00D9421E">
        <w:rPr>
          <w:rFonts w:eastAsia="Arial"/>
        </w:rPr>
        <w:t>Budynek został wybudowany w 1954 r., ma cztery kondygnacje nadziemne, jest w całości podpiwniczony (z wyjątkiem fragmentu pod wschodnia bramą – od strony DS. ”Pineska”).</w:t>
      </w:r>
    </w:p>
    <w:p w14:paraId="6A8128AB" w14:textId="77777777" w:rsidR="000E2DD6" w:rsidRPr="00D9421E" w:rsidRDefault="000E2DD6" w:rsidP="000E2DD6">
      <w:pPr>
        <w:shd w:val="clear" w:color="auto" w:fill="FFFFFF"/>
        <w:autoSpaceDE w:val="0"/>
        <w:spacing w:line="276" w:lineRule="auto"/>
        <w:rPr>
          <w:rFonts w:eastAsia="Arial"/>
        </w:rPr>
      </w:pPr>
    </w:p>
    <w:p w14:paraId="780227A5" w14:textId="77777777" w:rsidR="000E2DD6" w:rsidRPr="00D9421E" w:rsidRDefault="000E2DD6" w:rsidP="000E2DD6">
      <w:pPr>
        <w:rPr>
          <w:b/>
          <w:bCs/>
          <w:spacing w:val="-1"/>
        </w:rPr>
      </w:pPr>
      <w:bookmarkStart w:id="111" w:name="_Toc186039751"/>
      <w:r w:rsidRPr="00D9421E">
        <w:rPr>
          <w:b/>
          <w:bCs/>
          <w:spacing w:val="-1"/>
        </w:rPr>
        <w:t>Funkcje pomieszczeń znajdujących się na poszczególnych kondygnacjach.</w:t>
      </w:r>
    </w:p>
    <w:p w14:paraId="05B7EAFE" w14:textId="77777777" w:rsidR="000E2DD6" w:rsidRPr="00D9421E" w:rsidRDefault="000E2DD6" w:rsidP="000E2DD6">
      <w:pPr>
        <w:rPr>
          <w:b/>
          <w:bCs/>
          <w:spacing w:val="-1"/>
        </w:rPr>
      </w:pPr>
    </w:p>
    <w:p w14:paraId="7BBEC419"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podziemie –  magazyny, pompownia pożarowa, pomieszczenie konserwatora, </w:t>
      </w:r>
    </w:p>
    <w:p w14:paraId="6075EB44"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pralnia, suszarnia,  pomieszczenie głównego zaworu gazu,</w:t>
      </w:r>
    </w:p>
    <w:p w14:paraId="26CF7708" w14:textId="77777777" w:rsidR="000E2DD6" w:rsidRPr="00D9421E" w:rsidRDefault="000E2DD6" w:rsidP="000E2DD6">
      <w:pPr>
        <w:shd w:val="clear" w:color="auto" w:fill="FFFFFF"/>
        <w:autoSpaceDE w:val="0"/>
        <w:spacing w:line="276" w:lineRule="auto"/>
        <w:rPr>
          <w:rFonts w:eastAsia="Arial"/>
        </w:rPr>
      </w:pPr>
      <w:r w:rsidRPr="00D9421E">
        <w:rPr>
          <w:rFonts w:eastAsia="Arial"/>
        </w:rPr>
        <w:t>parter        –  segmenty z pokojami mieszkalnymi jedno i dwuosobowymi, z węzłami</w:t>
      </w:r>
    </w:p>
    <w:p w14:paraId="001633E5"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sanitariat, pomieszczenia biurowe, magazyn </w:t>
      </w:r>
    </w:p>
    <w:p w14:paraId="6ED17E54"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administracji, </w:t>
      </w:r>
      <w:proofErr w:type="spellStart"/>
      <w:r w:rsidRPr="00D9421E">
        <w:rPr>
          <w:rFonts w:eastAsia="Arial"/>
        </w:rPr>
        <w:t>rowerownia</w:t>
      </w:r>
      <w:proofErr w:type="spellEnd"/>
      <w:r w:rsidRPr="00D9421E">
        <w:rPr>
          <w:rFonts w:eastAsia="Arial"/>
        </w:rPr>
        <w:t>,  pomieszczenie serwerowni, pomieszczenie</w:t>
      </w:r>
    </w:p>
    <w:p w14:paraId="75E847D0"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serwisu komputerowego (najemca zewnętrzny),</w:t>
      </w:r>
    </w:p>
    <w:p w14:paraId="6B17E262" w14:textId="77777777" w:rsidR="000E2DD6" w:rsidRPr="00D9421E" w:rsidRDefault="000E2DD6" w:rsidP="000E2DD6">
      <w:pPr>
        <w:shd w:val="clear" w:color="auto" w:fill="FFFFFF"/>
        <w:autoSpaceDE w:val="0"/>
        <w:spacing w:line="276" w:lineRule="auto"/>
        <w:rPr>
          <w:rFonts w:eastAsia="Arial"/>
        </w:rPr>
      </w:pPr>
      <w:r w:rsidRPr="00D9421E">
        <w:rPr>
          <w:rFonts w:eastAsia="Arial"/>
        </w:rPr>
        <w:t>piętro I      –  segmenty z pokojami mieszkalnymi jedno i dwuosobowymi, z węzłami</w:t>
      </w:r>
    </w:p>
    <w:p w14:paraId="0E54B221"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sanitariat, serwerownia,</w:t>
      </w:r>
    </w:p>
    <w:p w14:paraId="62425E73" w14:textId="77777777" w:rsidR="000E2DD6" w:rsidRPr="00D9421E" w:rsidRDefault="000E2DD6" w:rsidP="000E2DD6">
      <w:pPr>
        <w:shd w:val="clear" w:color="auto" w:fill="FFFFFF"/>
        <w:autoSpaceDE w:val="0"/>
        <w:spacing w:line="276" w:lineRule="auto"/>
        <w:rPr>
          <w:rFonts w:eastAsia="Arial"/>
        </w:rPr>
      </w:pPr>
      <w:r w:rsidRPr="00D9421E">
        <w:rPr>
          <w:rFonts w:eastAsia="Arial"/>
        </w:rPr>
        <w:t>piętro II     –  segmenty z pokojami mieszkalnymi jedno i dwuosobowymi, z węzłami</w:t>
      </w:r>
    </w:p>
    <w:p w14:paraId="272E400A"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sala telewizyjna, sanitariat,</w:t>
      </w:r>
    </w:p>
    <w:p w14:paraId="345B8671" w14:textId="77777777" w:rsidR="000E2DD6" w:rsidRPr="00D9421E" w:rsidRDefault="000E2DD6" w:rsidP="000E2DD6">
      <w:pPr>
        <w:shd w:val="clear" w:color="auto" w:fill="FFFFFF"/>
        <w:autoSpaceDE w:val="0"/>
        <w:spacing w:line="276" w:lineRule="auto"/>
        <w:rPr>
          <w:rFonts w:eastAsia="Arial"/>
        </w:rPr>
      </w:pPr>
      <w:r w:rsidRPr="00D9421E">
        <w:rPr>
          <w:rFonts w:eastAsia="Arial"/>
        </w:rPr>
        <w:t>piętro III    –  segmenty z pokojami mieszkalnymi jedno i dwuosobowymi, z węzłami</w:t>
      </w:r>
    </w:p>
    <w:p w14:paraId="3641697B"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sala bankietowa, sanitariat,</w:t>
      </w:r>
    </w:p>
    <w:p w14:paraId="067851A7" w14:textId="77777777" w:rsidR="000E2DD6" w:rsidRPr="00D9421E" w:rsidRDefault="000E2DD6" w:rsidP="000E2DD6">
      <w:pPr>
        <w:shd w:val="clear" w:color="auto" w:fill="FFFFFF"/>
        <w:autoSpaceDE w:val="0"/>
        <w:spacing w:line="276" w:lineRule="auto"/>
        <w:rPr>
          <w:rFonts w:eastAsia="Arial"/>
        </w:rPr>
      </w:pPr>
      <w:r w:rsidRPr="00D9421E">
        <w:rPr>
          <w:rFonts w:eastAsia="Arial"/>
        </w:rPr>
        <w:t>poddasze   –  nieużytkowe.</w:t>
      </w:r>
    </w:p>
    <w:p w14:paraId="50E12F76" w14:textId="77777777" w:rsidR="000E2DD6" w:rsidRPr="00D9421E" w:rsidRDefault="000E2DD6" w:rsidP="000E2DD6">
      <w:pPr>
        <w:shd w:val="clear" w:color="auto" w:fill="FFFFFF"/>
        <w:autoSpaceDE w:val="0"/>
        <w:spacing w:line="276" w:lineRule="auto"/>
        <w:rPr>
          <w:rFonts w:eastAsia="Arial"/>
        </w:rPr>
      </w:pPr>
    </w:p>
    <w:p w14:paraId="69E699C1"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Budynek posiada jedną klatkę schodową, z bezpośrednim wyjściem na zewnątrz budynku, łączącą wszystkie kondygnacje. Klatka schodowa wydzielona jest od korytarzy ściankami i drzwiami pożarowymi (przeszklonymi). Ponadto budynek ma połączenia komunikacyjne, korytarzami  łącznika na piętrach   1, 2 i 3, z DS. „Pineska”. </w:t>
      </w:r>
    </w:p>
    <w:p w14:paraId="09ADA900" w14:textId="6C6EB72D" w:rsidR="00D55A3D" w:rsidRDefault="000E2DD6" w:rsidP="000E2DD6">
      <w:pPr>
        <w:shd w:val="clear" w:color="auto" w:fill="FFFFFF"/>
        <w:autoSpaceDE w:val="0"/>
        <w:spacing w:line="276" w:lineRule="auto"/>
        <w:rPr>
          <w:rFonts w:eastAsia="Arial"/>
        </w:rPr>
      </w:pPr>
      <w:r w:rsidRPr="00D9421E">
        <w:rPr>
          <w:rFonts w:eastAsia="Arial"/>
        </w:rPr>
        <w:t xml:space="preserve">Na zewnątrz budynku prowadzą cztery wyjścia na parterze, tj., główne wyjście z klatki schodowej, dwa wyjścia w ścianach szczytowych - na dziedziniec wewnętrzny ZM.PW oraz wyjście  z serwisu komputerowego, na ul. Mochnackiego. W parterowej przybudówce do łącznika i DS „Pineska” ( od ul. Mochnackiego) zlokalizowana jest stacja </w:t>
      </w:r>
      <w:proofErr w:type="spellStart"/>
      <w:r w:rsidRPr="00D9421E">
        <w:rPr>
          <w:rFonts w:eastAsia="Arial"/>
        </w:rPr>
        <w:t>trafo</w:t>
      </w:r>
      <w:proofErr w:type="spellEnd"/>
      <w:r w:rsidR="00D55A3D">
        <w:rPr>
          <w:rFonts w:eastAsia="Arial"/>
        </w:rPr>
        <w:t>.</w:t>
      </w:r>
    </w:p>
    <w:p w14:paraId="4EA583CA" w14:textId="2A729AE9" w:rsidR="000E2DD6" w:rsidRPr="00D9421E" w:rsidRDefault="000E2DD6" w:rsidP="000E2DD6">
      <w:pPr>
        <w:shd w:val="clear" w:color="auto" w:fill="FFFFFF"/>
        <w:autoSpaceDE w:val="0"/>
        <w:spacing w:line="276" w:lineRule="auto"/>
        <w:rPr>
          <w:rFonts w:eastAsia="Arial"/>
        </w:rPr>
      </w:pPr>
      <w:r w:rsidRPr="00D9421E">
        <w:rPr>
          <w:rFonts w:eastAsia="Arial"/>
        </w:rPr>
        <w:tab/>
      </w:r>
    </w:p>
    <w:p w14:paraId="3EBDADD5" w14:textId="77777777" w:rsidR="000E2DD6" w:rsidRPr="00D9421E" w:rsidRDefault="000E2DD6" w:rsidP="000E2DD6">
      <w:pPr>
        <w:pStyle w:val="Nagwek2"/>
        <w:tabs>
          <w:tab w:val="num" w:pos="720"/>
        </w:tabs>
        <w:spacing w:after="120"/>
        <w:rPr>
          <w:i/>
        </w:rPr>
      </w:pPr>
      <w:bookmarkStart w:id="112" w:name="_Toc186039752"/>
      <w:bookmarkStart w:id="113" w:name="_Toc273310168"/>
      <w:bookmarkStart w:id="114" w:name="_Toc273310301"/>
      <w:bookmarkStart w:id="115" w:name="_Toc273310512"/>
      <w:bookmarkStart w:id="116" w:name="_Toc316469048"/>
      <w:bookmarkStart w:id="117" w:name="_Toc430432751"/>
      <w:r w:rsidRPr="00D9421E">
        <w:rPr>
          <w:i/>
        </w:rPr>
        <w:t xml:space="preserve">Podstawowe parametry </w:t>
      </w:r>
      <w:bookmarkEnd w:id="112"/>
      <w:bookmarkEnd w:id="113"/>
      <w:bookmarkEnd w:id="114"/>
      <w:bookmarkEnd w:id="115"/>
      <w:r w:rsidRPr="00D9421E">
        <w:rPr>
          <w:i/>
        </w:rPr>
        <w:t>budynku</w:t>
      </w:r>
      <w:bookmarkEnd w:id="116"/>
      <w:r w:rsidRPr="00D9421E">
        <w:rPr>
          <w:i/>
        </w:rPr>
        <w:t>.</w:t>
      </w:r>
      <w:bookmarkEnd w:id="117"/>
    </w:p>
    <w:p w14:paraId="0DC288DE" w14:textId="4C8D3C41" w:rsidR="000E2DD6" w:rsidRPr="00D9421E" w:rsidRDefault="000E2DD6" w:rsidP="00AE11FA">
      <w:pPr>
        <w:spacing w:line="276" w:lineRule="auto"/>
      </w:pPr>
      <w:r w:rsidRPr="00D9421E">
        <w:t xml:space="preserve">powierzchnia zabudowy                                                     </w:t>
      </w:r>
      <w:r w:rsidR="00AE11FA">
        <w:tab/>
      </w:r>
      <w:r w:rsidRPr="00D9421E">
        <w:t>-  ok.        760 m</w:t>
      </w:r>
      <w:r w:rsidRPr="00D9421E">
        <w:rPr>
          <w:vertAlign w:val="superscript"/>
        </w:rPr>
        <w:t>2</w:t>
      </w:r>
      <w:r w:rsidRPr="00D9421E">
        <w:t>,</w:t>
      </w:r>
    </w:p>
    <w:p w14:paraId="7B0960DF" w14:textId="7D6F7843" w:rsidR="000E2DD6" w:rsidRPr="00D9421E" w:rsidRDefault="000E2DD6" w:rsidP="00AE11FA">
      <w:pPr>
        <w:pStyle w:val="Listanumerowana"/>
        <w:numPr>
          <w:ilvl w:val="0"/>
          <w:numId w:val="0"/>
        </w:numPr>
        <w:spacing w:line="276" w:lineRule="auto"/>
        <w:rPr>
          <w:sz w:val="24"/>
          <w:szCs w:val="24"/>
          <w:vertAlign w:val="superscript"/>
        </w:rPr>
      </w:pPr>
      <w:r w:rsidRPr="00D9421E">
        <w:rPr>
          <w:sz w:val="24"/>
          <w:szCs w:val="24"/>
        </w:rPr>
        <w:t xml:space="preserve">powierzchnia wewnętrzna kondygnacji                             </w:t>
      </w:r>
      <w:r w:rsidR="00AE11FA">
        <w:rPr>
          <w:sz w:val="24"/>
          <w:szCs w:val="24"/>
        </w:rPr>
        <w:tab/>
      </w:r>
      <w:r w:rsidRPr="00D9421E">
        <w:rPr>
          <w:sz w:val="24"/>
          <w:szCs w:val="24"/>
        </w:rPr>
        <w:t>-  ok.730 -830 m</w:t>
      </w:r>
      <w:r w:rsidRPr="00D9421E">
        <w:rPr>
          <w:sz w:val="24"/>
          <w:szCs w:val="24"/>
          <w:vertAlign w:val="superscript"/>
        </w:rPr>
        <w:t>2</w:t>
      </w:r>
    </w:p>
    <w:p w14:paraId="31D63C01" w14:textId="5A06E067" w:rsidR="000E2DD6" w:rsidRPr="00D9421E" w:rsidRDefault="000E2DD6" w:rsidP="000E2DD6">
      <w:pPr>
        <w:spacing w:line="276" w:lineRule="auto"/>
      </w:pPr>
      <w:r w:rsidRPr="00D9421E">
        <w:t xml:space="preserve">powierzchnia budynku                                                         </w:t>
      </w:r>
      <w:r w:rsidR="00AE11FA">
        <w:tab/>
      </w:r>
      <w:r w:rsidRPr="00D9421E">
        <w:t>-  ok.      4000 m</w:t>
      </w:r>
      <w:r w:rsidRPr="00D9421E">
        <w:rPr>
          <w:vertAlign w:val="superscript"/>
        </w:rPr>
        <w:t>2</w:t>
      </w:r>
      <w:r w:rsidRPr="00D9421E">
        <w:t>,</w:t>
      </w:r>
    </w:p>
    <w:p w14:paraId="02C8C8E9" w14:textId="54DBB638" w:rsidR="000E2DD6" w:rsidRPr="00D9421E" w:rsidRDefault="000E2DD6" w:rsidP="00AE11FA">
      <w:pPr>
        <w:spacing w:line="276" w:lineRule="auto"/>
      </w:pPr>
      <w:r w:rsidRPr="00D9421E">
        <w:t>wysokość budynku</w:t>
      </w:r>
      <w:r w:rsidRPr="00D9421E">
        <w:tab/>
      </w:r>
      <w:r w:rsidRPr="00D9421E">
        <w:tab/>
      </w:r>
      <w:r w:rsidRPr="00D9421E">
        <w:tab/>
      </w:r>
      <w:r w:rsidRPr="00D9421E">
        <w:tab/>
      </w:r>
      <w:r w:rsidRPr="00D9421E">
        <w:tab/>
        <w:t xml:space="preserve">    </w:t>
      </w:r>
      <w:r w:rsidR="00AE11FA">
        <w:tab/>
      </w:r>
      <w:r w:rsidRPr="00D9421E">
        <w:t>-  ok.        13,3 m,</w:t>
      </w:r>
    </w:p>
    <w:p w14:paraId="6BD03E40" w14:textId="6FBEF1B2" w:rsidR="000E2DD6" w:rsidRPr="00D9421E" w:rsidRDefault="000E2DD6" w:rsidP="00AE11FA">
      <w:pPr>
        <w:spacing w:line="276" w:lineRule="auto"/>
      </w:pPr>
      <w:r w:rsidRPr="00D9421E">
        <w:t xml:space="preserve">wysokość budynku do dachu                                             </w:t>
      </w:r>
      <w:r w:rsidR="00AE11FA">
        <w:tab/>
      </w:r>
      <w:r w:rsidRPr="00D9421E">
        <w:t xml:space="preserve">- ok.         1 5,3 m,              </w:t>
      </w:r>
    </w:p>
    <w:p w14:paraId="2EF11284" w14:textId="0B4B2BEF" w:rsidR="000E2DD6" w:rsidRPr="00D9421E" w:rsidRDefault="000E2DD6" w:rsidP="00AE11FA">
      <w:pPr>
        <w:spacing w:line="276" w:lineRule="auto"/>
      </w:pPr>
      <w:r w:rsidRPr="00D9421E">
        <w:t>długość / szerokość</w:t>
      </w:r>
      <w:r w:rsidRPr="00D9421E">
        <w:tab/>
      </w:r>
      <w:r w:rsidRPr="00D9421E">
        <w:tab/>
      </w:r>
      <w:r w:rsidRPr="00D9421E">
        <w:tab/>
      </w:r>
      <w:r w:rsidRPr="00D9421E">
        <w:tab/>
      </w:r>
      <w:r w:rsidRPr="00D9421E">
        <w:tab/>
        <w:t xml:space="preserve">      </w:t>
      </w:r>
      <w:r w:rsidR="00AE11FA">
        <w:tab/>
      </w:r>
      <w:r w:rsidRPr="00D9421E">
        <w:t xml:space="preserve">- </w:t>
      </w:r>
      <w:r w:rsidRPr="00D9421E">
        <w:rPr>
          <w:rFonts w:eastAsia="Arial"/>
        </w:rPr>
        <w:t xml:space="preserve"> ok.     64/13 m,</w:t>
      </w:r>
    </w:p>
    <w:p w14:paraId="716026B2" w14:textId="2119D263" w:rsidR="000E2DD6" w:rsidRPr="00D9421E" w:rsidRDefault="000E2DD6" w:rsidP="00AE11FA">
      <w:pPr>
        <w:spacing w:line="276" w:lineRule="auto"/>
      </w:pPr>
      <w:r w:rsidRPr="00D9421E">
        <w:t xml:space="preserve">kubatura                                                                       </w:t>
      </w:r>
      <w:r w:rsidR="00AE11FA">
        <w:tab/>
      </w:r>
      <w:r w:rsidRPr="00D9421E">
        <w:t xml:space="preserve">-  </w:t>
      </w:r>
      <w:r w:rsidRPr="00D9421E">
        <w:rPr>
          <w:rFonts w:eastAsia="Arial"/>
        </w:rPr>
        <w:t>ok.   12 600 m³,</w:t>
      </w:r>
      <w:r w:rsidRPr="00D9421E">
        <w:t xml:space="preserve"> </w:t>
      </w:r>
    </w:p>
    <w:p w14:paraId="10B96537" w14:textId="3EA5832F" w:rsidR="000E2DD6" w:rsidRPr="00D9421E" w:rsidRDefault="000E2DD6" w:rsidP="00AE11FA">
      <w:pPr>
        <w:spacing w:line="276" w:lineRule="auto"/>
      </w:pPr>
      <w:r w:rsidRPr="00D9421E">
        <w:t xml:space="preserve">ilość kondygnacji nadziemnych  </w:t>
      </w:r>
      <w:r w:rsidRPr="00D9421E">
        <w:tab/>
      </w:r>
      <w:r w:rsidRPr="00D9421E">
        <w:tab/>
      </w:r>
      <w:r w:rsidR="00AE11FA">
        <w:tab/>
      </w:r>
      <w:r w:rsidR="00AE11FA">
        <w:tab/>
      </w:r>
      <w:r w:rsidRPr="00D9421E">
        <w:t xml:space="preserve">-       </w:t>
      </w:r>
      <w:r w:rsidR="00AE11FA">
        <w:tab/>
      </w:r>
      <w:r w:rsidRPr="00D9421E">
        <w:t>4</w:t>
      </w:r>
    </w:p>
    <w:p w14:paraId="336CADD9" w14:textId="25C0842D" w:rsidR="000E2DD6" w:rsidRPr="00D9421E" w:rsidRDefault="000E2DD6" w:rsidP="00AE11FA">
      <w:pPr>
        <w:spacing w:line="276" w:lineRule="auto"/>
      </w:pPr>
      <w:r w:rsidRPr="00D9421E">
        <w:t>ilość kondygnacji podziemnych</w:t>
      </w:r>
      <w:r w:rsidRPr="00D9421E">
        <w:tab/>
      </w:r>
      <w:r w:rsidRPr="00D9421E">
        <w:tab/>
      </w:r>
      <w:r w:rsidR="00AE11FA">
        <w:tab/>
      </w:r>
      <w:r w:rsidR="00AE11FA">
        <w:tab/>
      </w:r>
      <w:r w:rsidRPr="00D9421E">
        <w:t xml:space="preserve">-        </w:t>
      </w:r>
      <w:r w:rsidR="00AE11FA">
        <w:tab/>
      </w:r>
      <w:r w:rsidRPr="00D9421E">
        <w:t>1</w:t>
      </w:r>
    </w:p>
    <w:p w14:paraId="6B562084" w14:textId="0C437BF3" w:rsidR="000E2DD6" w:rsidRPr="00D9421E" w:rsidRDefault="000E2DD6" w:rsidP="00AE11FA">
      <w:pPr>
        <w:spacing w:line="276" w:lineRule="auto"/>
      </w:pPr>
      <w:r w:rsidRPr="00D9421E">
        <w:t>ilość klatek schodowych</w:t>
      </w:r>
      <w:r w:rsidRPr="00D9421E">
        <w:tab/>
      </w:r>
      <w:r w:rsidRPr="00D9421E">
        <w:rPr>
          <w:i/>
        </w:rPr>
        <w:tab/>
      </w:r>
      <w:r w:rsidR="00AE11FA">
        <w:rPr>
          <w:i/>
        </w:rPr>
        <w:tab/>
      </w:r>
      <w:r w:rsidR="00AE11FA">
        <w:rPr>
          <w:i/>
        </w:rPr>
        <w:tab/>
      </w:r>
      <w:r w:rsidR="00AE11FA">
        <w:rPr>
          <w:i/>
        </w:rPr>
        <w:tab/>
      </w:r>
      <w:r w:rsidRPr="00D9421E">
        <w:rPr>
          <w:i/>
        </w:rPr>
        <w:t xml:space="preserve">-       </w:t>
      </w:r>
      <w:r w:rsidR="00AE11FA">
        <w:rPr>
          <w:i/>
        </w:rPr>
        <w:tab/>
      </w:r>
      <w:r w:rsidRPr="00D9421E">
        <w:t xml:space="preserve"> 1 </w:t>
      </w:r>
    </w:p>
    <w:p w14:paraId="622A5B1E" w14:textId="77777777" w:rsidR="000E2DD6" w:rsidRPr="00D9421E" w:rsidRDefault="000E2DD6" w:rsidP="000E2DD6">
      <w:pPr>
        <w:rPr>
          <w:b/>
          <w:bCs/>
          <w:spacing w:val="-3"/>
        </w:rPr>
      </w:pPr>
    </w:p>
    <w:p w14:paraId="1C0C029A" w14:textId="77777777" w:rsidR="00D55A3D" w:rsidRDefault="00D55A3D" w:rsidP="000E2DD6">
      <w:pPr>
        <w:rPr>
          <w:b/>
        </w:rPr>
      </w:pPr>
    </w:p>
    <w:p w14:paraId="0DF66EC9" w14:textId="68ABA5FE" w:rsidR="000E2DD6" w:rsidRPr="00D9421E" w:rsidRDefault="000E2DD6" w:rsidP="000E2DD6">
      <w:pPr>
        <w:rPr>
          <w:b/>
        </w:rPr>
      </w:pPr>
      <w:r w:rsidRPr="00D9421E">
        <w:rPr>
          <w:b/>
        </w:rPr>
        <w:t>Obiekt jest wyposażony w następujące instalacje i urządzenia użytkowe:</w:t>
      </w:r>
    </w:p>
    <w:p w14:paraId="4204C32D" w14:textId="77777777" w:rsidR="000E2DD6" w:rsidRPr="00D9421E" w:rsidRDefault="000E2DD6" w:rsidP="000E2DD6">
      <w:pPr>
        <w:rPr>
          <w:i/>
          <w:u w:val="single"/>
        </w:rPr>
      </w:pPr>
    </w:p>
    <w:p w14:paraId="4BC06AFE" w14:textId="77777777" w:rsidR="000E2DD6" w:rsidRPr="00D9421E" w:rsidRDefault="000E2DD6" w:rsidP="00D26554">
      <w:pPr>
        <w:numPr>
          <w:ilvl w:val="0"/>
          <w:numId w:val="97"/>
        </w:numPr>
        <w:spacing w:line="276" w:lineRule="auto"/>
        <w:jc w:val="both"/>
      </w:pPr>
      <w:r w:rsidRPr="00D9421E">
        <w:t xml:space="preserve">elektroenergetyczną, </w:t>
      </w:r>
    </w:p>
    <w:p w14:paraId="2FD55D5A" w14:textId="77777777" w:rsidR="000E2DD6" w:rsidRPr="00D9421E" w:rsidRDefault="000E2DD6" w:rsidP="00D26554">
      <w:pPr>
        <w:numPr>
          <w:ilvl w:val="0"/>
          <w:numId w:val="97"/>
        </w:numPr>
        <w:tabs>
          <w:tab w:val="left" w:pos="1068"/>
        </w:tabs>
        <w:spacing w:line="276" w:lineRule="auto"/>
      </w:pPr>
      <w:r w:rsidRPr="00D9421E">
        <w:t>instalację teletechniczną, i komputerową, z pomieszczeniami serwerów na parterze, i 1 piętrze,</w:t>
      </w:r>
    </w:p>
    <w:p w14:paraId="276B1FB0" w14:textId="77777777" w:rsidR="000E2DD6" w:rsidRPr="00D9421E" w:rsidRDefault="000E2DD6" w:rsidP="00D26554">
      <w:pPr>
        <w:numPr>
          <w:ilvl w:val="0"/>
          <w:numId w:val="97"/>
        </w:numPr>
        <w:tabs>
          <w:tab w:val="left" w:pos="1068"/>
        </w:tabs>
        <w:spacing w:line="276" w:lineRule="auto"/>
        <w:jc w:val="both"/>
      </w:pPr>
      <w:r w:rsidRPr="00D9421E">
        <w:t>instalacja oświetlenia awaryjnego ewakuacyjnego ,</w:t>
      </w:r>
    </w:p>
    <w:p w14:paraId="53AB5C2F" w14:textId="77777777" w:rsidR="000E2DD6" w:rsidRPr="00D9421E" w:rsidRDefault="000E2DD6" w:rsidP="00D26554">
      <w:pPr>
        <w:numPr>
          <w:ilvl w:val="0"/>
          <w:numId w:val="97"/>
        </w:numPr>
        <w:spacing w:line="276" w:lineRule="auto"/>
        <w:jc w:val="both"/>
      </w:pPr>
      <w:r w:rsidRPr="00D9421E">
        <w:rPr>
          <w:spacing w:val="1"/>
        </w:rPr>
        <w:t>wodno-kanalizacyjną i CO, zasilaną z sieci miejskiej,</w:t>
      </w:r>
    </w:p>
    <w:p w14:paraId="6FFC4838" w14:textId="77777777" w:rsidR="000E2DD6" w:rsidRPr="00D9421E" w:rsidRDefault="000E2DD6" w:rsidP="00D26554">
      <w:pPr>
        <w:numPr>
          <w:ilvl w:val="0"/>
          <w:numId w:val="97"/>
        </w:numPr>
        <w:spacing w:line="276" w:lineRule="auto"/>
        <w:jc w:val="both"/>
      </w:pPr>
      <w:r w:rsidRPr="00D9421E">
        <w:t>wentylacji grawitacyjnej,</w:t>
      </w:r>
    </w:p>
    <w:p w14:paraId="3C6B81AF" w14:textId="77777777" w:rsidR="000E2DD6" w:rsidRPr="00D9421E" w:rsidRDefault="000E2DD6" w:rsidP="00D26554">
      <w:pPr>
        <w:numPr>
          <w:ilvl w:val="0"/>
          <w:numId w:val="97"/>
        </w:numPr>
        <w:spacing w:line="276" w:lineRule="auto"/>
        <w:jc w:val="both"/>
      </w:pPr>
      <w:r w:rsidRPr="00D9421E">
        <w:rPr>
          <w:spacing w:val="-1"/>
        </w:rPr>
        <w:t>klimatyzacji, lokalnie w pomieszczeniach serwerowni,</w:t>
      </w:r>
    </w:p>
    <w:p w14:paraId="035ADB70" w14:textId="77777777" w:rsidR="000E2DD6" w:rsidRPr="00D9421E" w:rsidRDefault="000E2DD6" w:rsidP="00D26554">
      <w:pPr>
        <w:numPr>
          <w:ilvl w:val="0"/>
          <w:numId w:val="97"/>
        </w:numPr>
        <w:spacing w:line="276" w:lineRule="auto"/>
        <w:jc w:val="both"/>
      </w:pPr>
      <w:r w:rsidRPr="00D9421E">
        <w:t>sieci hydrantów wewnętrznych 25, i 52,</w:t>
      </w:r>
    </w:p>
    <w:p w14:paraId="4FA10864" w14:textId="77777777" w:rsidR="000E2DD6" w:rsidRPr="00D9421E" w:rsidRDefault="000E2DD6" w:rsidP="00D26554">
      <w:pPr>
        <w:numPr>
          <w:ilvl w:val="0"/>
          <w:numId w:val="97"/>
        </w:numPr>
        <w:spacing w:line="276" w:lineRule="auto"/>
        <w:jc w:val="both"/>
      </w:pPr>
      <w:r w:rsidRPr="00D9421E">
        <w:t>urządzenie oddymiające grawitacyjnie klatkę schodową,</w:t>
      </w:r>
    </w:p>
    <w:p w14:paraId="6FCBC0B6" w14:textId="77777777" w:rsidR="000E2DD6" w:rsidRPr="00D9421E" w:rsidRDefault="000E2DD6" w:rsidP="00D26554">
      <w:pPr>
        <w:numPr>
          <w:ilvl w:val="0"/>
          <w:numId w:val="97"/>
        </w:numPr>
        <w:spacing w:line="276" w:lineRule="auto"/>
        <w:jc w:val="both"/>
      </w:pPr>
      <w:r w:rsidRPr="00D9421E">
        <w:rPr>
          <w:spacing w:val="-1"/>
        </w:rPr>
        <w:t>odgromową</w:t>
      </w:r>
      <w:r w:rsidRPr="00D9421E">
        <w:t xml:space="preserve"> (ochrona podstawowa),</w:t>
      </w:r>
    </w:p>
    <w:p w14:paraId="76AD04E5" w14:textId="77777777" w:rsidR="000E2DD6" w:rsidRPr="00D9421E" w:rsidRDefault="000E2DD6" w:rsidP="00D26554">
      <w:pPr>
        <w:numPr>
          <w:ilvl w:val="0"/>
          <w:numId w:val="97"/>
        </w:numPr>
        <w:spacing w:line="276" w:lineRule="auto"/>
        <w:jc w:val="both"/>
      </w:pPr>
      <w:r w:rsidRPr="00D9421E">
        <w:rPr>
          <w:spacing w:val="-1"/>
        </w:rPr>
        <w:t>gazową</w:t>
      </w:r>
      <w:r w:rsidRPr="00D9421E">
        <w:rPr>
          <w:bCs/>
        </w:rPr>
        <w:t xml:space="preserve">, zasilającą kuchnie zlokalizowane na wszystkich kondygnacjach, (główny zawór gazu zlokalizowany jest </w:t>
      </w:r>
      <w:r w:rsidRPr="00D9421E">
        <w:t>na zewnątrz budynku, zawór dodatkowy w pomieszczeniu podziemia),</w:t>
      </w:r>
    </w:p>
    <w:p w14:paraId="66A1ABEB" w14:textId="77777777" w:rsidR="000E2DD6" w:rsidRPr="00D9421E" w:rsidRDefault="000E2DD6" w:rsidP="00D26554">
      <w:pPr>
        <w:numPr>
          <w:ilvl w:val="0"/>
          <w:numId w:val="97"/>
        </w:numPr>
        <w:spacing w:line="276" w:lineRule="auto"/>
        <w:jc w:val="both"/>
      </w:pPr>
      <w:r w:rsidRPr="00D9421E">
        <w:t>kontroli dostępu (lokalnie - drzwi wejściowe),</w:t>
      </w:r>
    </w:p>
    <w:p w14:paraId="634D3168" w14:textId="77777777" w:rsidR="000E2DD6" w:rsidRPr="00D9421E" w:rsidRDefault="000E2DD6" w:rsidP="00D26554">
      <w:pPr>
        <w:numPr>
          <w:ilvl w:val="0"/>
          <w:numId w:val="97"/>
        </w:numPr>
        <w:tabs>
          <w:tab w:val="left" w:pos="1068"/>
        </w:tabs>
        <w:spacing w:line="276" w:lineRule="auto"/>
        <w:jc w:val="both"/>
      </w:pPr>
      <w:r w:rsidRPr="00D9421E">
        <w:t>system sygnalizacji pożaru (SSP).</w:t>
      </w:r>
    </w:p>
    <w:p w14:paraId="236D5739" w14:textId="77777777" w:rsidR="000E2DD6" w:rsidRPr="00D9421E" w:rsidRDefault="000E2DD6" w:rsidP="00D55A3D">
      <w:pPr>
        <w:tabs>
          <w:tab w:val="left" w:pos="567"/>
        </w:tabs>
        <w:spacing w:line="276" w:lineRule="auto"/>
      </w:pPr>
    </w:p>
    <w:p w14:paraId="34B7E386" w14:textId="77777777" w:rsidR="000E2DD6" w:rsidRPr="00D9421E" w:rsidRDefault="000E2DD6" w:rsidP="00D55A3D">
      <w:pPr>
        <w:pStyle w:val="Nagwek2"/>
        <w:spacing w:line="276" w:lineRule="auto"/>
        <w:rPr>
          <w:i/>
          <w:iCs/>
        </w:rPr>
      </w:pPr>
      <w:bookmarkStart w:id="118" w:name="_Toc186039758"/>
      <w:bookmarkStart w:id="119" w:name="_Toc273310306"/>
      <w:bookmarkStart w:id="120" w:name="_Toc273310517"/>
      <w:bookmarkStart w:id="121" w:name="_Toc430432752"/>
      <w:bookmarkEnd w:id="111"/>
      <w:r w:rsidRPr="00D9421E">
        <w:rPr>
          <w:i/>
          <w:iCs/>
        </w:rPr>
        <w:t>Kategoria zagrożenia ludzi</w:t>
      </w:r>
      <w:bookmarkEnd w:id="118"/>
      <w:bookmarkEnd w:id="119"/>
      <w:bookmarkEnd w:id="120"/>
      <w:r w:rsidRPr="00D9421E">
        <w:rPr>
          <w:i/>
          <w:iCs/>
        </w:rPr>
        <w:t>.</w:t>
      </w:r>
      <w:bookmarkEnd w:id="121"/>
    </w:p>
    <w:p w14:paraId="0DA05FE7" w14:textId="77777777" w:rsidR="000E2DD6" w:rsidRPr="00D9421E" w:rsidRDefault="000E2DD6" w:rsidP="00D55A3D">
      <w:pPr>
        <w:autoSpaceDE w:val="0"/>
        <w:autoSpaceDN w:val="0"/>
        <w:adjustRightInd w:val="0"/>
        <w:spacing w:line="276" w:lineRule="auto"/>
        <w:rPr>
          <w:bCs/>
          <w:iCs/>
        </w:rPr>
      </w:pPr>
      <w:r w:rsidRPr="00D9421E">
        <w:rPr>
          <w:bCs/>
          <w:spacing w:val="1"/>
        </w:rPr>
        <w:t>Budynek zakwalifikowany jest do kategorii zagrożenia ludzi ZL V</w:t>
      </w:r>
      <w:r w:rsidRPr="00D9421E">
        <w:rPr>
          <w:bCs/>
          <w:iCs/>
        </w:rPr>
        <w:t xml:space="preserve"> – zamieszkanie zbiorowe. </w:t>
      </w:r>
    </w:p>
    <w:p w14:paraId="5C8BDAB0" w14:textId="77777777" w:rsidR="000E2DD6" w:rsidRPr="00D9421E" w:rsidRDefault="000E2DD6" w:rsidP="00D55A3D">
      <w:pPr>
        <w:autoSpaceDE w:val="0"/>
        <w:autoSpaceDN w:val="0"/>
        <w:adjustRightInd w:val="0"/>
        <w:spacing w:line="276" w:lineRule="auto"/>
        <w:rPr>
          <w:bCs/>
          <w:iCs/>
        </w:rPr>
      </w:pPr>
      <w:r w:rsidRPr="00D9421E">
        <w:rPr>
          <w:bCs/>
          <w:iCs/>
        </w:rPr>
        <w:t>W domu Studenckim wyróżnia się dwa rodzaje zakwaterowania:</w:t>
      </w:r>
    </w:p>
    <w:p w14:paraId="7C516D7F" w14:textId="77777777" w:rsidR="000E2DD6" w:rsidRPr="00D9421E" w:rsidRDefault="000E2DD6" w:rsidP="00D55A3D">
      <w:pPr>
        <w:autoSpaceDE w:val="0"/>
        <w:autoSpaceDN w:val="0"/>
        <w:adjustRightInd w:val="0"/>
        <w:spacing w:line="276" w:lineRule="auto"/>
        <w:rPr>
          <w:bCs/>
          <w:iCs/>
        </w:rPr>
      </w:pPr>
      <w:r w:rsidRPr="00D9421E">
        <w:rPr>
          <w:bCs/>
          <w:iCs/>
        </w:rPr>
        <w:t>- krótkoterminowe , zakwaterowanie na okres do 30 dni włącznie (minimum 3 dni),</w:t>
      </w:r>
    </w:p>
    <w:p w14:paraId="5AE29FFD" w14:textId="77777777" w:rsidR="000E2DD6" w:rsidRPr="00D9421E" w:rsidRDefault="000E2DD6" w:rsidP="00D55A3D">
      <w:pPr>
        <w:autoSpaceDE w:val="0"/>
        <w:autoSpaceDN w:val="0"/>
        <w:adjustRightInd w:val="0"/>
        <w:spacing w:line="276" w:lineRule="auto"/>
        <w:rPr>
          <w:bCs/>
          <w:iCs/>
        </w:rPr>
      </w:pPr>
      <w:r w:rsidRPr="00D9421E">
        <w:rPr>
          <w:bCs/>
          <w:iCs/>
        </w:rPr>
        <w:t>- długoterminowe, zakwaterowanie na okres powyżej 30 dni.</w:t>
      </w:r>
    </w:p>
    <w:p w14:paraId="43209AAE" w14:textId="77777777" w:rsidR="000E2DD6" w:rsidRPr="00D9421E" w:rsidRDefault="000E2DD6" w:rsidP="00D55A3D">
      <w:pPr>
        <w:spacing w:line="276" w:lineRule="auto"/>
        <w:rPr>
          <w:bCs/>
          <w:spacing w:val="1"/>
        </w:rPr>
      </w:pPr>
    </w:p>
    <w:p w14:paraId="54DAE305" w14:textId="77777777" w:rsidR="000E2DD6" w:rsidRPr="00D9421E" w:rsidRDefault="000E2DD6" w:rsidP="00D55A3D">
      <w:pPr>
        <w:spacing w:line="276" w:lineRule="auto"/>
      </w:pPr>
      <w:r w:rsidRPr="00D9421E">
        <w:t>W budynku może przebywać ok. 160 osób, w tym ok.155 mieszkańców (studentów), przy maksymalnym wykorzystaniu pomieszczeń mieszkalnych oraz  2 pracowników administracji</w:t>
      </w:r>
    </w:p>
    <w:p w14:paraId="6C44208A" w14:textId="77777777" w:rsidR="000E2DD6" w:rsidRPr="00D9421E" w:rsidRDefault="000E2DD6" w:rsidP="00D55A3D">
      <w:pPr>
        <w:spacing w:line="276" w:lineRule="auto"/>
      </w:pPr>
      <w:r w:rsidRPr="00D9421E">
        <w:t>i konserwator.</w:t>
      </w:r>
    </w:p>
    <w:p w14:paraId="0CA1334A" w14:textId="77777777" w:rsidR="000E2DD6" w:rsidRPr="00D9421E" w:rsidRDefault="000E2DD6" w:rsidP="00D55A3D">
      <w:pPr>
        <w:spacing w:line="276" w:lineRule="auto"/>
      </w:pPr>
      <w:r w:rsidRPr="00D9421E">
        <w:t>Szacunkowa ilość osób przebywających w budynku na poszczególnych kondygnacjach, przedstawia się następująco:</w:t>
      </w:r>
    </w:p>
    <w:p w14:paraId="1F3959C1" w14:textId="77777777" w:rsidR="000E2DD6" w:rsidRPr="00D9421E" w:rsidRDefault="000E2DD6" w:rsidP="00D55A3D">
      <w:pPr>
        <w:spacing w:line="276" w:lineRule="auto"/>
      </w:pPr>
    </w:p>
    <w:p w14:paraId="7634F99B" w14:textId="77777777" w:rsidR="000E2DD6" w:rsidRPr="00D9421E" w:rsidRDefault="000E2DD6" w:rsidP="000E2DD6">
      <w:r w:rsidRPr="00D9421E">
        <w:t xml:space="preserve">podziemie:                   pomieszczenia nie przeznaczone na stały, i czasowy pobyt  </w:t>
      </w:r>
    </w:p>
    <w:p w14:paraId="6958ADDC" w14:textId="77777777" w:rsidR="000E2DD6" w:rsidRPr="00D9421E" w:rsidRDefault="000E2DD6" w:rsidP="000E2DD6">
      <w:r w:rsidRPr="00D9421E">
        <w:t xml:space="preserve">                                     ludzi (przebywanie poniżej 2 godz.), </w:t>
      </w:r>
    </w:p>
    <w:p w14:paraId="0A12C92F" w14:textId="77777777" w:rsidR="000E2DD6" w:rsidRPr="00D9421E" w:rsidRDefault="000E2DD6" w:rsidP="000E2DD6">
      <w:r w:rsidRPr="00D9421E">
        <w:t xml:space="preserve">parter                           ok.    26 osób, </w:t>
      </w:r>
    </w:p>
    <w:p w14:paraId="0DBCD802" w14:textId="77777777" w:rsidR="000E2DD6" w:rsidRPr="00D9421E" w:rsidRDefault="000E2DD6" w:rsidP="000E2DD6">
      <w:r w:rsidRPr="00D9421E">
        <w:t>I   piętro:                      ok.    44 osoby,</w:t>
      </w:r>
    </w:p>
    <w:p w14:paraId="20B78697" w14:textId="77777777" w:rsidR="000E2DD6" w:rsidRPr="00D9421E" w:rsidRDefault="000E2DD6" w:rsidP="000E2DD6">
      <w:r w:rsidRPr="00D9421E">
        <w:t>II  piętro:                      ok.    44 osoby,</w:t>
      </w:r>
    </w:p>
    <w:p w14:paraId="3BB31BBC" w14:textId="77777777" w:rsidR="000E2DD6" w:rsidRPr="00D9421E" w:rsidRDefault="000E2DD6" w:rsidP="000E2DD6">
      <w:r w:rsidRPr="00D9421E">
        <w:t>III piętro:                      ok.    44 osoby,</w:t>
      </w:r>
    </w:p>
    <w:p w14:paraId="613BBCB5" w14:textId="77777777" w:rsidR="000E2DD6" w:rsidRPr="00D9421E" w:rsidRDefault="000E2DD6" w:rsidP="000E2DD6">
      <w:r w:rsidRPr="00D9421E">
        <w:t xml:space="preserve">poddasze nieużytkowe. </w:t>
      </w:r>
    </w:p>
    <w:p w14:paraId="4BC35B8C" w14:textId="77777777" w:rsidR="000E2DD6" w:rsidRPr="00D9421E" w:rsidRDefault="000E2DD6" w:rsidP="000E2DD6"/>
    <w:p w14:paraId="209BE400" w14:textId="77777777" w:rsidR="000E2DD6" w:rsidRPr="00D9421E" w:rsidRDefault="000E2DD6" w:rsidP="000E2DD6">
      <w:pPr>
        <w:rPr>
          <w:spacing w:val="3"/>
        </w:rPr>
      </w:pPr>
      <w:r w:rsidRPr="00D9421E">
        <w:rPr>
          <w:spacing w:val="3"/>
        </w:rPr>
        <w:t>Pokoje mieszkalne są 1, i 2 osobowe.</w:t>
      </w:r>
    </w:p>
    <w:p w14:paraId="17869B2F" w14:textId="77777777" w:rsidR="000E2DD6" w:rsidRPr="00D9421E" w:rsidRDefault="000E2DD6" w:rsidP="000E2DD6">
      <w:pPr>
        <w:rPr>
          <w:color w:val="FF0000"/>
        </w:rPr>
      </w:pPr>
      <w:r w:rsidRPr="00D9421E">
        <w:rPr>
          <w:color w:val="FF0000"/>
        </w:rPr>
        <w:t xml:space="preserve">   </w:t>
      </w:r>
    </w:p>
    <w:p w14:paraId="21FC22FB" w14:textId="77777777" w:rsidR="000E2DD6" w:rsidRPr="00D9421E" w:rsidRDefault="000E2DD6" w:rsidP="000E2DD6">
      <w:r w:rsidRPr="00D9421E">
        <w:t>Wyżej wymieniona ilość osób nie oznacza przebywania jednoczesnego oraz nie uwzględnia gości. Większe grupy ludzi mogą przebywać  w salach: nr 205 - sali telewizyjnej i nr 305 – sali bankietowej (do 30 osób).</w:t>
      </w:r>
    </w:p>
    <w:p w14:paraId="60D6C6E8" w14:textId="77777777" w:rsidR="000E2DD6" w:rsidRPr="00D9421E" w:rsidRDefault="000E2DD6" w:rsidP="000E2DD6">
      <w:pPr>
        <w:rPr>
          <w:spacing w:val="-3"/>
        </w:rPr>
      </w:pPr>
    </w:p>
    <w:p w14:paraId="2A999650" w14:textId="77777777" w:rsidR="000E2DD6" w:rsidRPr="00D9421E" w:rsidRDefault="000E2DD6" w:rsidP="000E2DD6">
      <w:pPr>
        <w:pStyle w:val="Nagwek2"/>
        <w:spacing w:line="276" w:lineRule="auto"/>
        <w:rPr>
          <w:i/>
          <w:u w:val="single"/>
        </w:rPr>
      </w:pPr>
      <w:r w:rsidRPr="00D9421E">
        <w:rPr>
          <w:i/>
        </w:rPr>
        <w:t>2.</w:t>
      </w:r>
      <w:r w:rsidRPr="00D9421E">
        <w:rPr>
          <w:i/>
        </w:rPr>
        <w:tab/>
      </w:r>
      <w:r w:rsidRPr="00D9421E">
        <w:rPr>
          <w:i/>
          <w:u w:val="single"/>
        </w:rPr>
        <w:t>Cel zamierzenia budowlanego - opis ogólny zadania</w:t>
      </w:r>
    </w:p>
    <w:p w14:paraId="61284158" w14:textId="77777777" w:rsidR="000E2DD6" w:rsidRPr="00D9421E" w:rsidRDefault="000E2DD6" w:rsidP="000E2DD6">
      <w:pPr>
        <w:spacing w:line="276" w:lineRule="auto"/>
        <w:jc w:val="both"/>
        <w:rPr>
          <w:lang w:eastAsia="x-none"/>
        </w:rPr>
      </w:pPr>
    </w:p>
    <w:p w14:paraId="605FB558" w14:textId="77777777" w:rsidR="000E2DD6" w:rsidRPr="00D9421E" w:rsidRDefault="000E2DD6" w:rsidP="000E2DD6">
      <w:pPr>
        <w:spacing w:line="276" w:lineRule="auto"/>
        <w:rPr>
          <w:b/>
          <w:color w:val="000000"/>
        </w:rPr>
      </w:pPr>
      <w:r w:rsidRPr="00D9421E">
        <w:t xml:space="preserve">Celem zadania jest wykonanie dokumentacji projektowo-kosztorysowej </w:t>
      </w:r>
      <w:r w:rsidRPr="00D9421E">
        <w:rPr>
          <w:color w:val="17181A"/>
        </w:rPr>
        <w:t xml:space="preserve">dostosowującej budynek </w:t>
      </w:r>
      <w:r w:rsidRPr="00D9421E">
        <w:t xml:space="preserve">Domu Studenckiego Politechniki Warszawskiej „Tulipan”, ul. Uniwersytecka 2, 02-036 Warszawa, </w:t>
      </w:r>
      <w:r w:rsidRPr="00D9421E">
        <w:rPr>
          <w:color w:val="17181A"/>
        </w:rPr>
        <w:t>do przepisów przeciwpożarowych.</w:t>
      </w:r>
    </w:p>
    <w:p w14:paraId="22CEFCFB" w14:textId="6AAC18C4" w:rsidR="000E2DD6" w:rsidRPr="00986C31" w:rsidRDefault="000E2DD6" w:rsidP="00986C31">
      <w:pPr>
        <w:spacing w:line="276" w:lineRule="auto"/>
        <w:jc w:val="both"/>
      </w:pPr>
      <w:r w:rsidRPr="00D9421E">
        <w:rPr>
          <w:color w:val="000000"/>
        </w:rPr>
        <w:lastRenderedPageBreak/>
        <w:t>Podstawą wykonania projektu jest „E</w:t>
      </w:r>
      <w:r w:rsidRPr="00D9421E">
        <w:t xml:space="preserve">kspertyza techniczna stanu ochrony przeciwpożarowej” </w:t>
      </w:r>
      <w:r w:rsidRPr="00986C31">
        <w:rPr>
          <w:color w:val="000000"/>
        </w:rPr>
        <w:t xml:space="preserve">wykonana przez </w:t>
      </w:r>
      <w:r w:rsidRPr="00986C31">
        <w:t xml:space="preserve">NET SERVICE S.A. Bielany Wrocławskie,  ul. Irysowa 4, 55-040 Kobierzyce w 2015 r. </w:t>
      </w:r>
      <w:r w:rsidR="00986C31">
        <w:br/>
      </w:r>
      <w:r w:rsidRPr="00986C31">
        <w:t xml:space="preserve">oraz Postanowienie Mazowieckiego Komendanta Wojewódzkiego PSP WZ.5595.192.1.2015, </w:t>
      </w:r>
      <w:r w:rsidR="00986C31">
        <w:br/>
      </w:r>
      <w:r w:rsidRPr="00986C31">
        <w:t>z dnia 16 listopada 2015 r. oraz WZ.5595.409.1.2015, z dnia 16 listopada 2015 r.</w:t>
      </w:r>
    </w:p>
    <w:p w14:paraId="79CBFC47" w14:textId="77777777" w:rsidR="000E2DD6" w:rsidRPr="00D9421E" w:rsidRDefault="000E2DD6" w:rsidP="000E2DD6">
      <w:pPr>
        <w:pStyle w:val="Tekstpodstawowy"/>
        <w:spacing w:line="276" w:lineRule="auto"/>
        <w:jc w:val="both"/>
        <w:rPr>
          <w:rFonts w:ascii="Times New Roman" w:hAnsi="Times New Roman" w:cs="Times New Roman"/>
          <w:b/>
        </w:rPr>
      </w:pPr>
    </w:p>
    <w:p w14:paraId="219A1A7E" w14:textId="77777777" w:rsidR="000E2DD6" w:rsidRPr="00D9421E" w:rsidRDefault="000E2DD6" w:rsidP="000E2DD6">
      <w:pPr>
        <w:spacing w:line="276" w:lineRule="auto"/>
        <w:jc w:val="both"/>
      </w:pPr>
      <w:r w:rsidRPr="00D9421E">
        <w:rPr>
          <w:b/>
        </w:rPr>
        <w:t>2.1</w:t>
      </w:r>
      <w:r w:rsidRPr="00D9421E">
        <w:t xml:space="preserve"> </w:t>
      </w:r>
      <w:r w:rsidRPr="00D9421E">
        <w:rPr>
          <w:b/>
          <w:bCs/>
          <w:u w:val="single"/>
        </w:rPr>
        <w:t>Mapa do celów projektowych</w:t>
      </w:r>
    </w:p>
    <w:p w14:paraId="2FF7206D" w14:textId="77777777" w:rsidR="000E2DD6" w:rsidRPr="00D9421E" w:rsidRDefault="000E2DD6" w:rsidP="000E2DD6">
      <w:pPr>
        <w:spacing w:line="276" w:lineRule="auto"/>
        <w:jc w:val="both"/>
      </w:pPr>
      <w:r w:rsidRPr="00D9421E">
        <w:tab/>
      </w:r>
    </w:p>
    <w:p w14:paraId="36A3C878" w14:textId="77777777" w:rsidR="000E2DD6" w:rsidRPr="00D9421E" w:rsidRDefault="000E2DD6" w:rsidP="000E2DD6">
      <w:pPr>
        <w:spacing w:line="276" w:lineRule="auto"/>
        <w:jc w:val="both"/>
      </w:pPr>
      <w:r w:rsidRPr="00D9421E">
        <w:t>Wykonawca jest zobowiązany do opracowania lub uzyskania wszelkich niezbędnych podkładów mapowych wykorzystywanych przy realizacji całości zadania.</w:t>
      </w:r>
    </w:p>
    <w:p w14:paraId="444E7963" w14:textId="77777777" w:rsidR="000E2DD6" w:rsidRPr="00D9421E" w:rsidRDefault="000E2DD6" w:rsidP="000E2DD6">
      <w:pPr>
        <w:spacing w:line="276" w:lineRule="auto"/>
        <w:jc w:val="both"/>
      </w:pPr>
    </w:p>
    <w:p w14:paraId="1193A3FC" w14:textId="77777777" w:rsidR="000E2DD6" w:rsidRPr="00D9421E" w:rsidRDefault="000E2DD6" w:rsidP="000E2DD6">
      <w:pPr>
        <w:spacing w:line="276" w:lineRule="auto"/>
        <w:jc w:val="both"/>
        <w:rPr>
          <w:b/>
          <w:bCs/>
          <w:u w:val="single"/>
        </w:rPr>
      </w:pPr>
      <w:r w:rsidRPr="00D9421E">
        <w:rPr>
          <w:b/>
        </w:rPr>
        <w:t>2.2</w:t>
      </w:r>
      <w:r w:rsidRPr="00D9421E">
        <w:t xml:space="preserve"> </w:t>
      </w:r>
      <w:r w:rsidRPr="00D9421E">
        <w:rPr>
          <w:b/>
          <w:bCs/>
          <w:u w:val="single"/>
        </w:rPr>
        <w:t>Zakres projektu</w:t>
      </w:r>
    </w:p>
    <w:p w14:paraId="6806A5EE" w14:textId="77777777" w:rsidR="000E2DD6" w:rsidRPr="00D9421E" w:rsidRDefault="000E2DD6" w:rsidP="000E2DD6">
      <w:pPr>
        <w:jc w:val="both"/>
        <w:rPr>
          <w:spacing w:val="6"/>
        </w:rPr>
      </w:pPr>
      <w:r w:rsidRPr="00D9421E">
        <w:rPr>
          <w:spacing w:val="6"/>
        </w:rPr>
        <w:t>Przed przystąpieniem do opracowywania dokumentacji projektowej Zamawiający na wniosek Wykonawcy przekaże wszystkie posiadane przez niego informacje na temat budynku.</w:t>
      </w:r>
    </w:p>
    <w:p w14:paraId="62187BD1" w14:textId="77777777" w:rsidR="000E2DD6" w:rsidRPr="00D9421E" w:rsidRDefault="000E2DD6" w:rsidP="000E2DD6">
      <w:pPr>
        <w:rPr>
          <w:spacing w:val="6"/>
        </w:rPr>
      </w:pPr>
    </w:p>
    <w:p w14:paraId="6052F164" w14:textId="77777777" w:rsidR="000E2DD6" w:rsidRPr="00D9421E" w:rsidRDefault="000E2DD6" w:rsidP="000E2DD6">
      <w:pPr>
        <w:rPr>
          <w:spacing w:val="6"/>
        </w:rPr>
      </w:pPr>
      <w:r w:rsidRPr="00D9421E">
        <w:rPr>
          <w:spacing w:val="6"/>
        </w:rPr>
        <w:t>Wykonawca na tej podstawie:</w:t>
      </w:r>
    </w:p>
    <w:p w14:paraId="69037BD1" w14:textId="77777777" w:rsidR="000E2DD6" w:rsidRPr="00D9421E" w:rsidRDefault="000E2DD6" w:rsidP="00D26554">
      <w:pPr>
        <w:numPr>
          <w:ilvl w:val="0"/>
          <w:numId w:val="73"/>
        </w:numPr>
        <w:spacing w:line="276" w:lineRule="auto"/>
        <w:jc w:val="both"/>
        <w:rPr>
          <w:spacing w:val="6"/>
        </w:rPr>
      </w:pPr>
      <w:r w:rsidRPr="00D9421E">
        <w:rPr>
          <w:spacing w:val="6"/>
        </w:rPr>
        <w:t>odbędzie wizję lokalną działki w celu zaznajomienia się z terenem opracowania,</w:t>
      </w:r>
    </w:p>
    <w:p w14:paraId="45B1EFBF" w14:textId="77777777" w:rsidR="000E2DD6" w:rsidRPr="00D9421E" w:rsidRDefault="000E2DD6" w:rsidP="00D26554">
      <w:pPr>
        <w:numPr>
          <w:ilvl w:val="0"/>
          <w:numId w:val="73"/>
        </w:numPr>
        <w:spacing w:line="276" w:lineRule="auto"/>
        <w:jc w:val="both"/>
        <w:rPr>
          <w:spacing w:val="6"/>
        </w:rPr>
      </w:pPr>
      <w:r w:rsidRPr="00D9421E">
        <w:rPr>
          <w:spacing w:val="6"/>
        </w:rPr>
        <w:t>będzie konsultować się z Zamawiającym w zakresie stosowanych rozwiązań projektowych,</w:t>
      </w:r>
    </w:p>
    <w:p w14:paraId="56473EAA" w14:textId="2A7EFC06" w:rsidR="000E2DD6" w:rsidRPr="00D9421E" w:rsidRDefault="000E2DD6" w:rsidP="00D26554">
      <w:pPr>
        <w:numPr>
          <w:ilvl w:val="0"/>
          <w:numId w:val="73"/>
        </w:numPr>
        <w:spacing w:line="276" w:lineRule="auto"/>
        <w:jc w:val="both"/>
        <w:rPr>
          <w:spacing w:val="6"/>
        </w:rPr>
      </w:pPr>
      <w:r w:rsidRPr="00D9421E">
        <w:rPr>
          <w:spacing w:val="6"/>
        </w:rPr>
        <w:t xml:space="preserve">opracuje projekt budowlany uwzględniający w szczególności informacje i wymagania zawarte w niniejszym </w:t>
      </w:r>
      <w:r w:rsidRPr="001D67E7">
        <w:rPr>
          <w:spacing w:val="6"/>
        </w:rPr>
        <w:t xml:space="preserve">Opisie Przedmiotu Zamówienia </w:t>
      </w:r>
      <w:r w:rsidRPr="00D9421E">
        <w:rPr>
          <w:spacing w:val="6"/>
        </w:rPr>
        <w:t>oraz informacje dodatkowe, które ewentualnie mogą zostać przekazane przez Zamawiającego przed przystąpieniem do wykonania projektów wykonawczych lub w trakcie ich wykonywania,</w:t>
      </w:r>
    </w:p>
    <w:p w14:paraId="063BD627" w14:textId="6259CD6D" w:rsidR="000E2DD6" w:rsidRDefault="000E2DD6" w:rsidP="00D26554">
      <w:pPr>
        <w:numPr>
          <w:ilvl w:val="0"/>
          <w:numId w:val="73"/>
        </w:numPr>
        <w:spacing w:line="276" w:lineRule="auto"/>
        <w:jc w:val="both"/>
        <w:rPr>
          <w:spacing w:val="6"/>
        </w:rPr>
      </w:pPr>
      <w:r w:rsidRPr="00D9421E">
        <w:rPr>
          <w:spacing w:val="6"/>
        </w:rPr>
        <w:t>uzyska wszelkie niezbędne uzgodnienia wymagane przepisami prawa, opinie i zatwierdzenia w tym m.in.: uzgodni dokumentację z rzeczoznawcami ds. ochrony pożarowej,</w:t>
      </w:r>
    </w:p>
    <w:p w14:paraId="2A2AC1C4" w14:textId="2A63487F" w:rsidR="00724A88" w:rsidRPr="00724A88" w:rsidRDefault="00724A88" w:rsidP="00D26554">
      <w:pPr>
        <w:numPr>
          <w:ilvl w:val="0"/>
          <w:numId w:val="73"/>
        </w:numPr>
        <w:spacing w:line="276" w:lineRule="auto"/>
        <w:jc w:val="both"/>
        <w:rPr>
          <w:spacing w:val="6"/>
        </w:rPr>
      </w:pPr>
      <w:r w:rsidRPr="00724A88">
        <w:rPr>
          <w:spacing w:val="6"/>
        </w:rPr>
        <w:t xml:space="preserve">wykona Scenariusz Pożarowy rozwoju zdarzeń w czasie pożaru oraz Matrycę Sterowań instalacji SSP w formie tabelarycznej i opisowej. Tabela ma zawierać wszystkie strefy pożarowe w których wykryty może być pożar i sekwencję przypisanych zdarzeń do alarmu pożarowego w tej strefie, </w:t>
      </w:r>
      <w:r w:rsidRPr="00724A88">
        <w:rPr>
          <w:rFonts w:eastAsia="Calibri"/>
        </w:rPr>
        <w:t xml:space="preserve"> </w:t>
      </w:r>
    </w:p>
    <w:p w14:paraId="40935A34" w14:textId="77777777" w:rsidR="000E2DD6" w:rsidRPr="00D9421E" w:rsidRDefault="000E2DD6" w:rsidP="00D26554">
      <w:pPr>
        <w:numPr>
          <w:ilvl w:val="0"/>
          <w:numId w:val="73"/>
        </w:numPr>
        <w:spacing w:line="276" w:lineRule="auto"/>
        <w:jc w:val="both"/>
        <w:rPr>
          <w:spacing w:val="6"/>
        </w:rPr>
      </w:pPr>
      <w:r w:rsidRPr="00D9421E">
        <w:rPr>
          <w:spacing w:val="6"/>
        </w:rPr>
        <w:t>w przypadku ingerencji w warunki sanitarne i BHP, wymagane będą również uzgodnienia z rzeczoznawcami ds. sanitarno-higienicznych, BHP,</w:t>
      </w:r>
    </w:p>
    <w:p w14:paraId="6FF85408" w14:textId="77777777" w:rsidR="000E2DD6" w:rsidRPr="00D9421E" w:rsidRDefault="000E2DD6" w:rsidP="00D26554">
      <w:pPr>
        <w:numPr>
          <w:ilvl w:val="0"/>
          <w:numId w:val="73"/>
        </w:numPr>
        <w:spacing w:line="276" w:lineRule="auto"/>
        <w:jc w:val="both"/>
        <w:rPr>
          <w:spacing w:val="6"/>
        </w:rPr>
      </w:pPr>
      <w:r w:rsidRPr="00D9421E">
        <w:rPr>
          <w:spacing w:val="6"/>
        </w:rPr>
        <w:t>opracuje i wykona wszelkie inne, niezbędne opracowania konieczne do uzyskania pozwolenia na budowę oraz zakończenia prac budowlanych,</w:t>
      </w:r>
    </w:p>
    <w:p w14:paraId="24BC9A43" w14:textId="77777777" w:rsidR="000E2DD6" w:rsidRPr="00D9421E" w:rsidRDefault="000E2DD6" w:rsidP="00D26554">
      <w:pPr>
        <w:numPr>
          <w:ilvl w:val="0"/>
          <w:numId w:val="73"/>
        </w:numPr>
        <w:spacing w:line="276" w:lineRule="auto"/>
        <w:jc w:val="both"/>
        <w:rPr>
          <w:spacing w:val="6"/>
        </w:rPr>
      </w:pPr>
      <w:r w:rsidRPr="00D9421E">
        <w:rPr>
          <w:spacing w:val="6"/>
        </w:rPr>
        <w:t>uzyska przed złożeniem wniosku o wydanie decyzji o pozwoleniu na budowę akceptację Zamawiającego dla opracowanego projektu budowlanego.</w:t>
      </w:r>
    </w:p>
    <w:p w14:paraId="7276D0C8" w14:textId="77777777" w:rsidR="000E2DD6" w:rsidRPr="00D9421E" w:rsidRDefault="000E2DD6" w:rsidP="000E2DD6">
      <w:pPr>
        <w:rPr>
          <w:spacing w:val="6"/>
        </w:rPr>
      </w:pPr>
    </w:p>
    <w:p w14:paraId="53347DB2" w14:textId="77777777" w:rsidR="000E2DD6" w:rsidRPr="00D9421E" w:rsidRDefault="000E2DD6" w:rsidP="000E2DD6">
      <w:pPr>
        <w:spacing w:line="276" w:lineRule="auto"/>
        <w:jc w:val="both"/>
        <w:rPr>
          <w:spacing w:val="6"/>
        </w:rPr>
      </w:pPr>
      <w:r w:rsidRPr="00D9421E">
        <w:rPr>
          <w:spacing w:val="6"/>
        </w:rPr>
        <w:t>Zatwierdzony projekt budowlany stanowić będzie podstawę do opracowania projektów wykonawczych. Opracowana dokumentacja projektowa powinna być spójna i skoordynowana we wszystkich branżach i stanowić całość. W zakresie dokumentacji projektowej należy ująć wszystkie roboty niezbędne do wykonawstwa robót oraz obliczenia i inne szczegółowe dane pozwalające na sprawdzenie poprawności jej wykonania.</w:t>
      </w:r>
    </w:p>
    <w:p w14:paraId="1FC6E504" w14:textId="77777777" w:rsidR="000E2DD6" w:rsidRPr="00D9421E" w:rsidRDefault="000E2DD6" w:rsidP="000E2DD6">
      <w:pPr>
        <w:spacing w:line="276" w:lineRule="auto"/>
        <w:jc w:val="both"/>
      </w:pPr>
    </w:p>
    <w:p w14:paraId="39443270" w14:textId="77777777" w:rsidR="00986C31" w:rsidRDefault="00986C31" w:rsidP="00986C31">
      <w:pPr>
        <w:spacing w:line="276" w:lineRule="auto"/>
        <w:jc w:val="both"/>
      </w:pPr>
    </w:p>
    <w:p w14:paraId="2C4C8BA4" w14:textId="50892B05" w:rsidR="000E2DD6" w:rsidRPr="00D9421E" w:rsidRDefault="000E2DD6" w:rsidP="00986C31">
      <w:pPr>
        <w:spacing w:line="276" w:lineRule="auto"/>
        <w:jc w:val="both"/>
      </w:pPr>
      <w:r w:rsidRPr="00D9421E">
        <w:t>Zakres zamówienia obejmuje wykonanie prac projektowych związanych z zapewnieniem bezpieczeństwa pożarowego budynku, a w szczególności:</w:t>
      </w:r>
    </w:p>
    <w:p w14:paraId="0F95ED78" w14:textId="77777777" w:rsidR="000E2DD6" w:rsidRPr="00D9421E" w:rsidRDefault="000E2DD6" w:rsidP="00D26554">
      <w:pPr>
        <w:numPr>
          <w:ilvl w:val="0"/>
          <w:numId w:val="72"/>
        </w:numPr>
        <w:spacing w:line="276" w:lineRule="auto"/>
      </w:pPr>
      <w:r w:rsidRPr="00D9421E">
        <w:lastRenderedPageBreak/>
        <w:t>Inwentaryzację stanu faktycznego budynku przed przystąpieniem do projektowania.</w:t>
      </w:r>
    </w:p>
    <w:p w14:paraId="05C3D4BC" w14:textId="77777777" w:rsidR="000E2DD6" w:rsidRPr="00D9421E" w:rsidRDefault="000E2DD6" w:rsidP="00D26554">
      <w:pPr>
        <w:numPr>
          <w:ilvl w:val="0"/>
          <w:numId w:val="72"/>
        </w:numPr>
        <w:spacing w:line="276" w:lineRule="auto"/>
      </w:pPr>
      <w:r w:rsidRPr="00D9421E">
        <w:t>Zapoznanie się z zaleceniami ekspertyzy stanu ochrony przeciwpożarowej oraz zaproponowanie kompletnych rozwiązań zgodnych z przepisami i rozwiązaniami zamiennymi poprawiającej bezpieczeństwa pożarowego.</w:t>
      </w:r>
    </w:p>
    <w:p w14:paraId="44C4F65B" w14:textId="77777777" w:rsidR="000E2DD6" w:rsidRPr="00D9421E" w:rsidRDefault="000E2DD6" w:rsidP="00D26554">
      <w:pPr>
        <w:numPr>
          <w:ilvl w:val="0"/>
          <w:numId w:val="72"/>
        </w:numPr>
        <w:spacing w:line="276" w:lineRule="auto"/>
      </w:pPr>
      <w:r w:rsidRPr="00D9421E">
        <w:t>Wykonanie kompletu projektów budowlanych</w:t>
      </w:r>
      <w:r w:rsidRPr="001D67E7">
        <w:t xml:space="preserve">, technicznych i wykonawczych </w:t>
      </w:r>
      <w:r w:rsidRPr="00D9421E">
        <w:t xml:space="preserve">uzgodnionych </w:t>
      </w:r>
    </w:p>
    <w:p w14:paraId="532BD487" w14:textId="761F143E" w:rsidR="000E2DD6" w:rsidRDefault="000E2DD6" w:rsidP="000E2DD6">
      <w:pPr>
        <w:spacing w:line="276" w:lineRule="auto"/>
        <w:ind w:left="720"/>
      </w:pPr>
      <w:r w:rsidRPr="00D9421E">
        <w:t xml:space="preserve">z rzeczoznawcą do spraw ppoż. uwzględniający stan oczekiwany Inwestora oraz zaleceń ekspertyzy stanu ochrony przeciwpożarowej, zapewniający poprawę bezpieczeństwa pożarowego budynku. </w:t>
      </w:r>
    </w:p>
    <w:p w14:paraId="53852638" w14:textId="77777777" w:rsidR="000E2DD6" w:rsidRPr="00D9421E" w:rsidRDefault="000E2DD6" w:rsidP="00D26554">
      <w:pPr>
        <w:numPr>
          <w:ilvl w:val="0"/>
          <w:numId w:val="72"/>
        </w:numPr>
        <w:spacing w:line="276" w:lineRule="auto"/>
      </w:pPr>
      <w:r w:rsidRPr="00D9421E">
        <w:t>Uzyskanie wszelkich wymaganych pozwoleń na budowę.</w:t>
      </w:r>
    </w:p>
    <w:p w14:paraId="361810C1" w14:textId="77777777" w:rsidR="000E2DD6" w:rsidRPr="00D9421E" w:rsidRDefault="000E2DD6" w:rsidP="000E2DD6">
      <w:pPr>
        <w:spacing w:line="276" w:lineRule="auto"/>
        <w:ind w:left="720"/>
      </w:pPr>
    </w:p>
    <w:p w14:paraId="544790DB" w14:textId="77777777" w:rsidR="000E2DD6" w:rsidRPr="00D9421E" w:rsidRDefault="000E2DD6" w:rsidP="000E2DD6">
      <w:pPr>
        <w:tabs>
          <w:tab w:val="left" w:pos="567"/>
        </w:tabs>
        <w:autoSpaceDE w:val="0"/>
        <w:autoSpaceDN w:val="0"/>
        <w:adjustRightInd w:val="0"/>
        <w:spacing w:line="276" w:lineRule="auto"/>
        <w:ind w:left="284" w:hanging="284"/>
        <w:rPr>
          <w:b/>
          <w:bCs/>
          <w:color w:val="097CC9"/>
          <w:u w:val="single"/>
        </w:rPr>
      </w:pPr>
      <w:r w:rsidRPr="00D9421E">
        <w:rPr>
          <w:b/>
        </w:rPr>
        <w:t>3.</w:t>
      </w:r>
      <w:r w:rsidRPr="00D9421E">
        <w:tab/>
      </w:r>
      <w:r w:rsidRPr="00D9421E">
        <w:rPr>
          <w:b/>
          <w:bCs/>
          <w:color w:val="000000"/>
          <w:u w:val="single"/>
        </w:rPr>
        <w:t>Zakres opracowań poszczególnych dokumentacji</w:t>
      </w:r>
    </w:p>
    <w:p w14:paraId="588D0C1B" w14:textId="77777777" w:rsidR="000E2DD6" w:rsidRPr="00D9421E" w:rsidRDefault="000E2DD6" w:rsidP="000E2DD6">
      <w:pPr>
        <w:widowControl w:val="0"/>
        <w:autoSpaceDE w:val="0"/>
        <w:autoSpaceDN w:val="0"/>
        <w:adjustRightInd w:val="0"/>
        <w:spacing w:line="276" w:lineRule="auto"/>
        <w:ind w:right="28" w:hanging="284"/>
        <w:rPr>
          <w:u w:val="single"/>
        </w:rPr>
      </w:pPr>
    </w:p>
    <w:p w14:paraId="36164CE3" w14:textId="77777777" w:rsidR="000E2DD6" w:rsidRPr="00D9421E" w:rsidRDefault="000E2DD6" w:rsidP="00D26554">
      <w:pPr>
        <w:widowControl w:val="0"/>
        <w:numPr>
          <w:ilvl w:val="1"/>
          <w:numId w:val="65"/>
        </w:numPr>
        <w:autoSpaceDE w:val="0"/>
        <w:autoSpaceDN w:val="0"/>
        <w:adjustRightInd w:val="0"/>
        <w:spacing w:line="276" w:lineRule="auto"/>
        <w:ind w:left="426" w:right="28" w:hanging="426"/>
        <w:rPr>
          <w:b/>
          <w:u w:val="single"/>
        </w:rPr>
      </w:pPr>
      <w:r w:rsidRPr="00D9421E">
        <w:rPr>
          <w:b/>
          <w:u w:val="single"/>
        </w:rPr>
        <w:t>Projekt budowlany</w:t>
      </w:r>
      <w:r w:rsidRPr="00D9421E">
        <w:rPr>
          <w:b/>
        </w:rPr>
        <w:t>:</w:t>
      </w:r>
    </w:p>
    <w:p w14:paraId="10907B95" w14:textId="77777777" w:rsidR="000E2DD6" w:rsidRPr="00D9421E" w:rsidRDefault="000E2DD6" w:rsidP="000E2DD6">
      <w:pPr>
        <w:spacing w:line="276" w:lineRule="auto"/>
        <w:ind w:left="708"/>
        <w:jc w:val="both"/>
      </w:pPr>
    </w:p>
    <w:p w14:paraId="11E1B1D0" w14:textId="77777777"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uzyskanie mapy do celów projektowych,</w:t>
      </w:r>
    </w:p>
    <w:p w14:paraId="1A6F3243"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 xml:space="preserve">uzyskanie uzgodnienia projektu w zakresie, ppoż., </w:t>
      </w:r>
    </w:p>
    <w:p w14:paraId="36E7E292"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uzyskanie innych dokumentów i sporządzenie opracowań niezbędnych do uzyskania zgód realizacyjnych;</w:t>
      </w:r>
    </w:p>
    <w:p w14:paraId="78EBD7A6" w14:textId="77777777"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 xml:space="preserve">przygotowanie kompletnego wniosku o wydanie </w:t>
      </w:r>
      <w:proofErr w:type="spellStart"/>
      <w:r w:rsidRPr="00D9421E">
        <w:t>decyzj</w:t>
      </w:r>
      <w:proofErr w:type="spellEnd"/>
      <w:r w:rsidRPr="00D9421E">
        <w:t xml:space="preserve"> „Pozwolenie na budowę” lub zgłoszenia wykonania robót;</w:t>
      </w:r>
    </w:p>
    <w:p w14:paraId="0ABCE8A1" w14:textId="77777777" w:rsidR="000E2DD6" w:rsidRPr="00D9421E" w:rsidRDefault="000E2DD6" w:rsidP="000E2DD6">
      <w:pPr>
        <w:widowControl w:val="0"/>
        <w:autoSpaceDE w:val="0"/>
        <w:autoSpaceDN w:val="0"/>
        <w:adjustRightInd w:val="0"/>
        <w:spacing w:line="276" w:lineRule="auto"/>
        <w:ind w:left="1146" w:right="28"/>
        <w:jc w:val="both"/>
        <w:rPr>
          <w:u w:val="single"/>
        </w:rPr>
      </w:pPr>
    </w:p>
    <w:p w14:paraId="0C351C91" w14:textId="77777777" w:rsidR="000E2DD6" w:rsidRPr="00D9421E" w:rsidRDefault="000E2DD6" w:rsidP="000E2DD6">
      <w:pPr>
        <w:widowControl w:val="0"/>
        <w:autoSpaceDE w:val="0"/>
        <w:autoSpaceDN w:val="0"/>
        <w:adjustRightInd w:val="0"/>
        <w:spacing w:line="276" w:lineRule="auto"/>
        <w:ind w:left="284" w:right="28" w:hanging="284"/>
        <w:rPr>
          <w:b/>
          <w:u w:val="single"/>
        </w:rPr>
      </w:pPr>
      <w:r w:rsidRPr="00D9421E">
        <w:rPr>
          <w:b/>
          <w:u w:val="single"/>
        </w:rPr>
        <w:t>3.2  Projekt Wykonawczy</w:t>
      </w:r>
    </w:p>
    <w:p w14:paraId="6C95A35E" w14:textId="77777777" w:rsidR="000E2DD6" w:rsidRPr="00D9421E" w:rsidRDefault="000E2DD6" w:rsidP="000E2DD6">
      <w:pPr>
        <w:widowControl w:val="0"/>
        <w:autoSpaceDE w:val="0"/>
        <w:autoSpaceDN w:val="0"/>
        <w:adjustRightInd w:val="0"/>
        <w:spacing w:line="276" w:lineRule="auto"/>
        <w:ind w:left="644" w:right="28"/>
        <w:jc w:val="both"/>
        <w:rPr>
          <w:u w:val="single"/>
        </w:rPr>
      </w:pPr>
    </w:p>
    <w:p w14:paraId="43A92BEF" w14:textId="77777777" w:rsidR="000E2DD6" w:rsidRPr="00D9421E" w:rsidRDefault="000E2DD6" w:rsidP="00D8329B">
      <w:pPr>
        <w:widowControl w:val="0"/>
        <w:numPr>
          <w:ilvl w:val="0"/>
          <w:numId w:val="117"/>
        </w:numPr>
        <w:autoSpaceDE w:val="0"/>
        <w:autoSpaceDN w:val="0"/>
        <w:adjustRightInd w:val="0"/>
        <w:spacing w:line="276" w:lineRule="auto"/>
        <w:ind w:right="31"/>
        <w:jc w:val="both"/>
      </w:pPr>
      <w:r w:rsidRPr="00D9421E">
        <w:t xml:space="preserve">Tomy Projektów Wykonawczych należy przekazać w formie wydruków (rysunki wzmocnione w miejscu wpięcia), zapobiegającym wypadaniu pojedynczych kartek opracowania i w postaci elektronicznej w formatach *.DWG (rysunki, schematy), *.XLS (zestawienia, tabele), *.PDF (opis, rysunki, schematy, zestawienia, tabele), *.DOC (opis). </w:t>
      </w:r>
    </w:p>
    <w:p w14:paraId="4C07411F" w14:textId="77777777" w:rsidR="000E2DD6" w:rsidRPr="00D9421E" w:rsidRDefault="000E2DD6" w:rsidP="00D8329B">
      <w:pPr>
        <w:widowControl w:val="0"/>
        <w:numPr>
          <w:ilvl w:val="0"/>
          <w:numId w:val="117"/>
        </w:numPr>
        <w:autoSpaceDE w:val="0"/>
        <w:autoSpaceDN w:val="0"/>
        <w:adjustRightInd w:val="0"/>
        <w:spacing w:line="276" w:lineRule="auto"/>
        <w:ind w:right="31"/>
        <w:jc w:val="both"/>
      </w:pPr>
      <w:r w:rsidRPr="00D9421E">
        <w:t xml:space="preserve">W każdym tomie wszystkie strony powinny by opatrzone numeracją, a wydruki podpisane przez Projektantów, Sprawdzających oraz rzeczoznawców (o ile zajdzie taka konieczność). </w:t>
      </w:r>
    </w:p>
    <w:p w14:paraId="4D5A1F2C" w14:textId="77777777" w:rsidR="000E2DD6" w:rsidRPr="00D9421E" w:rsidRDefault="000E2DD6" w:rsidP="00D8329B">
      <w:pPr>
        <w:widowControl w:val="0"/>
        <w:numPr>
          <w:ilvl w:val="0"/>
          <w:numId w:val="117"/>
        </w:numPr>
        <w:autoSpaceDE w:val="0"/>
        <w:autoSpaceDN w:val="0"/>
        <w:adjustRightInd w:val="0"/>
        <w:spacing w:line="276" w:lineRule="auto"/>
        <w:ind w:right="31"/>
        <w:jc w:val="both"/>
      </w:pPr>
      <w:r w:rsidRPr="00D9421E">
        <w:t>Strona tytułowa projektów wykonawczych powinna zawierać:</w:t>
      </w:r>
    </w:p>
    <w:p w14:paraId="156ABDD1" w14:textId="77777777" w:rsidR="000E2DD6" w:rsidRPr="00D9421E" w:rsidRDefault="000E2DD6" w:rsidP="000E2DD6">
      <w:pPr>
        <w:widowControl w:val="0"/>
        <w:autoSpaceDE w:val="0"/>
        <w:autoSpaceDN w:val="0"/>
        <w:adjustRightInd w:val="0"/>
        <w:spacing w:line="276" w:lineRule="auto"/>
        <w:ind w:left="367" w:right="31"/>
        <w:jc w:val="both"/>
      </w:pPr>
    </w:p>
    <w:p w14:paraId="3B00C4CE"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a) nazwę i adres Zamawiającego,</w:t>
      </w:r>
    </w:p>
    <w:p w14:paraId="278AF06C" w14:textId="77777777" w:rsidR="000E2DD6" w:rsidRPr="00D9421E" w:rsidRDefault="000E2DD6" w:rsidP="000E2DD6">
      <w:pPr>
        <w:widowControl w:val="0"/>
        <w:autoSpaceDE w:val="0"/>
        <w:autoSpaceDN w:val="0"/>
        <w:adjustRightInd w:val="0"/>
        <w:spacing w:after="8" w:line="276" w:lineRule="auto"/>
        <w:ind w:right="30" w:firstLine="708"/>
        <w:jc w:val="both"/>
      </w:pPr>
      <w:r w:rsidRPr="00D9421E">
        <w:t>b) nazwę nadana zamówieniu przez Zamawiającego,</w:t>
      </w:r>
    </w:p>
    <w:p w14:paraId="1836340E" w14:textId="77777777" w:rsidR="000E2DD6" w:rsidRPr="00D9421E" w:rsidRDefault="000E2DD6" w:rsidP="000E2DD6">
      <w:pPr>
        <w:widowControl w:val="0"/>
        <w:autoSpaceDE w:val="0"/>
        <w:autoSpaceDN w:val="0"/>
        <w:adjustRightInd w:val="0"/>
        <w:spacing w:after="9" w:line="276" w:lineRule="auto"/>
        <w:ind w:right="30" w:firstLine="708"/>
        <w:jc w:val="both"/>
      </w:pPr>
      <w:r w:rsidRPr="00D9421E">
        <w:t>c) adres obiektu budowlanego, którego dotyczy dokumentacja projektowa,</w:t>
      </w:r>
    </w:p>
    <w:p w14:paraId="7277C83C" w14:textId="77777777" w:rsidR="000E2DD6" w:rsidRPr="00D9421E" w:rsidRDefault="000E2DD6" w:rsidP="000E2DD6">
      <w:pPr>
        <w:widowControl w:val="0"/>
        <w:autoSpaceDE w:val="0"/>
        <w:autoSpaceDN w:val="0"/>
        <w:adjustRightInd w:val="0"/>
        <w:spacing w:after="11" w:line="276" w:lineRule="auto"/>
        <w:ind w:right="30" w:firstLine="708"/>
        <w:jc w:val="both"/>
      </w:pPr>
      <w:r w:rsidRPr="00D9421E">
        <w:t>d) nazwy i kody: grup robót, klas robót, kategorii robót,</w:t>
      </w:r>
    </w:p>
    <w:p w14:paraId="7849AD1D"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e) spis zawartości dokumentacji projektowej</w:t>
      </w:r>
    </w:p>
    <w:p w14:paraId="3D833389" w14:textId="77777777" w:rsidR="000E2DD6" w:rsidRPr="00D9421E" w:rsidRDefault="000E2DD6" w:rsidP="000E2DD6">
      <w:pPr>
        <w:widowControl w:val="0"/>
        <w:autoSpaceDE w:val="0"/>
        <w:autoSpaceDN w:val="0"/>
        <w:adjustRightInd w:val="0"/>
        <w:spacing w:line="276" w:lineRule="auto"/>
        <w:ind w:left="708" w:right="30"/>
        <w:jc w:val="both"/>
      </w:pPr>
      <w:r w:rsidRPr="00D9421E">
        <w:t>f) nazwę i adres firmy projektowej wraz z imionami i nazwiskami osób opracowujących części składowe dokumentacji projektowej z oryginalnymi podpisami,</w:t>
      </w:r>
    </w:p>
    <w:p w14:paraId="6D5CEE4D" w14:textId="77777777" w:rsidR="000E2DD6" w:rsidRPr="00D9421E" w:rsidRDefault="000E2DD6" w:rsidP="000E2DD6">
      <w:pPr>
        <w:widowControl w:val="0"/>
        <w:autoSpaceDE w:val="0"/>
        <w:autoSpaceDN w:val="0"/>
        <w:adjustRightInd w:val="0"/>
        <w:spacing w:after="5" w:line="276" w:lineRule="auto"/>
        <w:ind w:right="30" w:firstLine="708"/>
        <w:jc w:val="both"/>
      </w:pPr>
      <w:r w:rsidRPr="00D9421E">
        <w:t>e) dokładną datę opracowania.</w:t>
      </w:r>
    </w:p>
    <w:p w14:paraId="212EF084" w14:textId="77777777" w:rsidR="000E2DD6" w:rsidRPr="00D9421E" w:rsidRDefault="000E2DD6" w:rsidP="000E2DD6">
      <w:pPr>
        <w:widowControl w:val="0"/>
        <w:autoSpaceDE w:val="0"/>
        <w:autoSpaceDN w:val="0"/>
        <w:adjustRightInd w:val="0"/>
        <w:spacing w:after="5" w:line="276" w:lineRule="auto"/>
        <w:ind w:right="30"/>
        <w:jc w:val="both"/>
      </w:pPr>
    </w:p>
    <w:p w14:paraId="20CDCB33" w14:textId="77777777" w:rsidR="000E2DD6" w:rsidRPr="00D9421E" w:rsidRDefault="000E2DD6" w:rsidP="000E2DD6">
      <w:pPr>
        <w:widowControl w:val="0"/>
        <w:autoSpaceDE w:val="0"/>
        <w:autoSpaceDN w:val="0"/>
        <w:adjustRightInd w:val="0"/>
        <w:spacing w:after="8" w:line="276" w:lineRule="auto"/>
        <w:ind w:right="24"/>
        <w:jc w:val="both"/>
        <w:rPr>
          <w:b/>
          <w:bCs/>
          <w:u w:val="single"/>
        </w:rPr>
      </w:pPr>
      <w:r w:rsidRPr="00D9421E">
        <w:rPr>
          <w:b/>
          <w:bCs/>
          <w:u w:val="single"/>
        </w:rPr>
        <w:t>3.3 Dokumentacja Projektu Wykonawczego powinna zawierać m.in.:</w:t>
      </w:r>
    </w:p>
    <w:p w14:paraId="11F935CD" w14:textId="77777777" w:rsidR="000E2DD6" w:rsidRPr="00D9421E" w:rsidRDefault="000E2DD6" w:rsidP="000E2DD6">
      <w:pPr>
        <w:widowControl w:val="0"/>
        <w:autoSpaceDE w:val="0"/>
        <w:autoSpaceDN w:val="0"/>
        <w:adjustRightInd w:val="0"/>
        <w:spacing w:after="8" w:line="276" w:lineRule="auto"/>
        <w:ind w:right="24"/>
        <w:jc w:val="both"/>
        <w:rPr>
          <w:b/>
          <w:bCs/>
          <w:u w:val="single"/>
        </w:rPr>
      </w:pPr>
    </w:p>
    <w:p w14:paraId="2091BDE2"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rzuty, przekroje, widoki - wszystkich charakterystycznych elementów budynku i jego </w:t>
      </w:r>
      <w:r w:rsidRPr="00D9421E">
        <w:lastRenderedPageBreak/>
        <w:t xml:space="preserve">infrastruktury; </w:t>
      </w:r>
    </w:p>
    <w:p w14:paraId="122E5ABA"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rysunki detali istotnych szczegółów; </w:t>
      </w:r>
    </w:p>
    <w:p w14:paraId="175B39F6" w14:textId="77777777" w:rsidR="000E2DD6" w:rsidRPr="00D9421E" w:rsidRDefault="000E2DD6" w:rsidP="00D26554">
      <w:pPr>
        <w:numPr>
          <w:ilvl w:val="0"/>
          <w:numId w:val="70"/>
        </w:numPr>
        <w:spacing w:line="276" w:lineRule="auto"/>
        <w:jc w:val="both"/>
      </w:pPr>
      <w:r w:rsidRPr="00D9421E">
        <w:t>rzędne wysokościowe elementów konstrukcyjnych i instalacyjnych;</w:t>
      </w:r>
    </w:p>
    <w:p w14:paraId="21CB422C" w14:textId="77777777" w:rsidR="000E2DD6" w:rsidRPr="00D9421E" w:rsidRDefault="000E2DD6" w:rsidP="00D26554">
      <w:pPr>
        <w:numPr>
          <w:ilvl w:val="0"/>
          <w:numId w:val="70"/>
        </w:numPr>
        <w:spacing w:line="276" w:lineRule="auto"/>
        <w:jc w:val="both"/>
      </w:pPr>
      <w:r w:rsidRPr="00D9421E">
        <w:t>charakterystykę materiałów, urządzeń, połączeń, elementów mocujących;</w:t>
      </w:r>
    </w:p>
    <w:p w14:paraId="0DB6677B" w14:textId="77777777" w:rsidR="000E2DD6" w:rsidRPr="00D9421E" w:rsidRDefault="000E2DD6" w:rsidP="00D26554">
      <w:pPr>
        <w:numPr>
          <w:ilvl w:val="0"/>
          <w:numId w:val="70"/>
        </w:numPr>
        <w:spacing w:line="276" w:lineRule="auto"/>
        <w:jc w:val="both"/>
      </w:pPr>
      <w:r w:rsidRPr="00D9421E">
        <w:t>sposób zabezpieczenia odgromowego oraz przeciwpożarowego poszczególnych elementów budynku;</w:t>
      </w:r>
    </w:p>
    <w:p w14:paraId="29AC96D4" w14:textId="77777777" w:rsidR="000E2DD6" w:rsidRPr="00D9421E" w:rsidRDefault="000E2DD6" w:rsidP="000E2DD6">
      <w:pPr>
        <w:widowControl w:val="0"/>
        <w:autoSpaceDE w:val="0"/>
        <w:autoSpaceDN w:val="0"/>
        <w:adjustRightInd w:val="0"/>
        <w:spacing w:line="276" w:lineRule="auto"/>
        <w:ind w:right="28"/>
        <w:jc w:val="both"/>
        <w:rPr>
          <w:u w:val="single"/>
        </w:rPr>
      </w:pPr>
    </w:p>
    <w:p w14:paraId="5D22FEE2" w14:textId="77777777" w:rsidR="000E2DD6" w:rsidRPr="00D9421E" w:rsidRDefault="000E2DD6" w:rsidP="00D26554">
      <w:pPr>
        <w:widowControl w:val="0"/>
        <w:numPr>
          <w:ilvl w:val="1"/>
          <w:numId w:val="71"/>
        </w:numPr>
        <w:autoSpaceDE w:val="0"/>
        <w:autoSpaceDN w:val="0"/>
        <w:adjustRightInd w:val="0"/>
        <w:spacing w:line="276" w:lineRule="auto"/>
        <w:ind w:left="567" w:right="28" w:hanging="644"/>
        <w:jc w:val="both"/>
        <w:rPr>
          <w:b/>
          <w:bCs/>
          <w:u w:val="single"/>
        </w:rPr>
      </w:pPr>
      <w:r w:rsidRPr="00D9421E">
        <w:rPr>
          <w:b/>
          <w:bCs/>
          <w:u w:val="single"/>
        </w:rPr>
        <w:t>Specyfikacja Techniczna Wykonania i Odbioru Robót</w:t>
      </w:r>
      <w:r w:rsidRPr="00D9421E">
        <w:rPr>
          <w:b/>
          <w:bCs/>
        </w:rPr>
        <w:t>,</w:t>
      </w:r>
    </w:p>
    <w:p w14:paraId="229902F7" w14:textId="77777777" w:rsidR="000E2DD6" w:rsidRPr="00D9421E" w:rsidRDefault="000E2DD6" w:rsidP="00D55A3D">
      <w:pPr>
        <w:widowControl w:val="0"/>
        <w:autoSpaceDE w:val="0"/>
        <w:autoSpaceDN w:val="0"/>
        <w:adjustRightInd w:val="0"/>
        <w:spacing w:after="3" w:line="276" w:lineRule="auto"/>
        <w:ind w:right="28"/>
        <w:jc w:val="both"/>
        <w:rPr>
          <w:b/>
          <w:bCs/>
          <w:u w:val="single"/>
        </w:rPr>
      </w:pPr>
    </w:p>
    <w:p w14:paraId="63136F8E" w14:textId="77777777" w:rsidR="000E2DD6" w:rsidRPr="00D9421E" w:rsidRDefault="000E2DD6" w:rsidP="00D8329B">
      <w:pPr>
        <w:numPr>
          <w:ilvl w:val="0"/>
          <w:numId w:val="118"/>
        </w:numPr>
        <w:autoSpaceDE w:val="0"/>
        <w:autoSpaceDN w:val="0"/>
        <w:adjustRightInd w:val="0"/>
        <w:spacing w:line="276" w:lineRule="auto"/>
        <w:jc w:val="both"/>
      </w:pPr>
      <w:r w:rsidRPr="00D9421E">
        <w:t xml:space="preserve">W szczególności mają zwierać zbiory wymagań, które są niezbędne do określenia standardu </w:t>
      </w:r>
    </w:p>
    <w:p w14:paraId="7BAB92C5" w14:textId="77777777" w:rsidR="000E2DD6" w:rsidRPr="00D9421E" w:rsidRDefault="000E2DD6" w:rsidP="00D55A3D">
      <w:pPr>
        <w:autoSpaceDE w:val="0"/>
        <w:autoSpaceDN w:val="0"/>
        <w:adjustRightInd w:val="0"/>
        <w:spacing w:line="276" w:lineRule="auto"/>
        <w:ind w:left="720"/>
        <w:jc w:val="both"/>
      </w:pPr>
      <w:r w:rsidRPr="00D9421E">
        <w:t>i jakości wykonania robót, w zakresie sposobu wykonania robót budowlanych, właściwości wyrobów budowlanych oraz oceny prawidłowości wykonania poszczególnych robót.</w:t>
      </w:r>
    </w:p>
    <w:p w14:paraId="002A76E6" w14:textId="77777777" w:rsidR="000E2DD6" w:rsidRPr="00D9421E" w:rsidRDefault="000E2DD6" w:rsidP="00D8329B">
      <w:pPr>
        <w:numPr>
          <w:ilvl w:val="0"/>
          <w:numId w:val="118"/>
        </w:numPr>
        <w:autoSpaceDE w:val="0"/>
        <w:autoSpaceDN w:val="0"/>
        <w:adjustRightInd w:val="0"/>
        <w:spacing w:line="276" w:lineRule="auto"/>
        <w:jc w:val="both"/>
      </w:pPr>
      <w:r w:rsidRPr="00D9421E">
        <w:t>W zależności od stopnia skomplikowania robót budowlanych, składają się ze specyfikacji technicznych wykonania i odbioru robót podstawowych, rodzajów robót według przyjętej systematyki lub grup robót.</w:t>
      </w:r>
    </w:p>
    <w:p w14:paraId="781FF53F" w14:textId="77777777" w:rsidR="000E2DD6" w:rsidRPr="00D9421E" w:rsidRDefault="000E2DD6" w:rsidP="00D8329B">
      <w:pPr>
        <w:numPr>
          <w:ilvl w:val="0"/>
          <w:numId w:val="118"/>
        </w:numPr>
        <w:autoSpaceDE w:val="0"/>
        <w:autoSpaceDN w:val="0"/>
        <w:adjustRightInd w:val="0"/>
        <w:spacing w:line="276" w:lineRule="auto"/>
        <w:jc w:val="both"/>
      </w:pPr>
      <w:r w:rsidRPr="00D9421E">
        <w:t>Należy opracować (w rozumieniu ustawy z dnia 7 lipca 1994 r. – Prawo budowlane) z uwzględnieniem podziału szczegółowego według Wspólnego Słownika Zamówień, określając w nich co najmniej:</w:t>
      </w:r>
    </w:p>
    <w:p w14:paraId="7D106BB8" w14:textId="77777777" w:rsidR="000E2DD6" w:rsidRPr="00D9421E" w:rsidRDefault="000E2DD6" w:rsidP="00D8329B">
      <w:pPr>
        <w:numPr>
          <w:ilvl w:val="0"/>
          <w:numId w:val="130"/>
        </w:numPr>
        <w:autoSpaceDE w:val="0"/>
        <w:autoSpaceDN w:val="0"/>
        <w:adjustRightInd w:val="0"/>
        <w:spacing w:line="276" w:lineRule="auto"/>
        <w:ind w:left="1418" w:hanging="425"/>
        <w:jc w:val="both"/>
      </w:pPr>
      <w:r w:rsidRPr="00D9421E">
        <w:t>roboty budowlane w zakresie wznoszenia kompletnych obiektów budowlanych lub ich części oraz roboty w zakresie inżynierii lądowej i wodnej;</w:t>
      </w:r>
    </w:p>
    <w:p w14:paraId="7A016767" w14:textId="77777777" w:rsidR="000E2DD6" w:rsidRPr="00D9421E" w:rsidRDefault="000E2DD6" w:rsidP="00D8329B">
      <w:pPr>
        <w:numPr>
          <w:ilvl w:val="0"/>
          <w:numId w:val="130"/>
        </w:numPr>
        <w:autoSpaceDE w:val="0"/>
        <w:autoSpaceDN w:val="0"/>
        <w:adjustRightInd w:val="0"/>
        <w:spacing w:line="276" w:lineRule="auto"/>
        <w:ind w:left="1418" w:hanging="425"/>
        <w:jc w:val="both"/>
      </w:pPr>
      <w:r w:rsidRPr="00D9421E">
        <w:t xml:space="preserve"> roboty wykończeniowe w zakresie obiektów budowlanych.</w:t>
      </w:r>
    </w:p>
    <w:p w14:paraId="22E8DA79" w14:textId="77777777" w:rsidR="000E2DD6" w:rsidRPr="00D9421E" w:rsidRDefault="000E2DD6" w:rsidP="00D8329B">
      <w:pPr>
        <w:numPr>
          <w:ilvl w:val="0"/>
          <w:numId w:val="118"/>
        </w:numPr>
        <w:autoSpaceDE w:val="0"/>
        <w:autoSpaceDN w:val="0"/>
        <w:adjustRightInd w:val="0"/>
        <w:spacing w:line="276" w:lineRule="auto"/>
        <w:jc w:val="both"/>
      </w:pPr>
      <w:r w:rsidRPr="00D9421E">
        <w:t>Zawierać co najmniej:</w:t>
      </w:r>
    </w:p>
    <w:p w14:paraId="5A1217C4" w14:textId="77777777" w:rsidR="000E2DD6" w:rsidRPr="00D9421E" w:rsidRDefault="000E2DD6" w:rsidP="00D55A3D">
      <w:pPr>
        <w:autoSpaceDE w:val="0"/>
        <w:autoSpaceDN w:val="0"/>
        <w:adjustRightInd w:val="0"/>
        <w:spacing w:line="276" w:lineRule="auto"/>
        <w:ind w:firstLine="708"/>
        <w:jc w:val="both"/>
      </w:pPr>
      <w:r w:rsidRPr="00D9421E">
        <w:t>1) część ogólną, która powinna obejmować:</w:t>
      </w:r>
    </w:p>
    <w:p w14:paraId="0326A2CF" w14:textId="77777777" w:rsidR="000E2DD6" w:rsidRPr="00D9421E" w:rsidRDefault="000E2DD6" w:rsidP="00D55A3D">
      <w:pPr>
        <w:autoSpaceDE w:val="0"/>
        <w:autoSpaceDN w:val="0"/>
        <w:adjustRightInd w:val="0"/>
        <w:spacing w:line="276" w:lineRule="auto"/>
        <w:ind w:left="708" w:firstLine="285"/>
        <w:jc w:val="both"/>
      </w:pPr>
      <w:r w:rsidRPr="00D9421E">
        <w:t>a) nazwę nadaną zamówieniu przez zamawiającego,</w:t>
      </w:r>
    </w:p>
    <w:p w14:paraId="7C408230" w14:textId="77777777" w:rsidR="000E2DD6" w:rsidRPr="00D9421E" w:rsidRDefault="000E2DD6" w:rsidP="00D55A3D">
      <w:pPr>
        <w:autoSpaceDE w:val="0"/>
        <w:autoSpaceDN w:val="0"/>
        <w:adjustRightInd w:val="0"/>
        <w:spacing w:line="276" w:lineRule="auto"/>
        <w:ind w:left="708" w:firstLine="285"/>
        <w:jc w:val="both"/>
      </w:pPr>
      <w:r w:rsidRPr="00D9421E">
        <w:t>b) przedmiot i zakres robót budowlanych,</w:t>
      </w:r>
    </w:p>
    <w:p w14:paraId="51CF64F9" w14:textId="77777777" w:rsidR="000E2DD6" w:rsidRPr="00D9421E" w:rsidRDefault="000E2DD6" w:rsidP="00D55A3D">
      <w:pPr>
        <w:autoSpaceDE w:val="0"/>
        <w:autoSpaceDN w:val="0"/>
        <w:adjustRightInd w:val="0"/>
        <w:spacing w:line="276" w:lineRule="auto"/>
        <w:ind w:left="708" w:firstLine="285"/>
        <w:jc w:val="both"/>
      </w:pPr>
      <w:r w:rsidRPr="00D9421E">
        <w:t>c) wyszczególnienie i opis prac towarzyszących i robót tymczasowych,</w:t>
      </w:r>
    </w:p>
    <w:p w14:paraId="1C6186D7" w14:textId="77777777" w:rsidR="000E2DD6" w:rsidRPr="00D9421E" w:rsidRDefault="000E2DD6" w:rsidP="00D55A3D">
      <w:pPr>
        <w:autoSpaceDE w:val="0"/>
        <w:autoSpaceDN w:val="0"/>
        <w:adjustRightInd w:val="0"/>
        <w:spacing w:line="276" w:lineRule="auto"/>
        <w:jc w:val="both"/>
      </w:pPr>
      <w:r w:rsidRPr="00D9421E">
        <w:t xml:space="preserve">                d) informacje o terenie budowy zawierające wszystkie niezbędne dane istotne z punktu</w:t>
      </w:r>
    </w:p>
    <w:p w14:paraId="647EAC89" w14:textId="77777777" w:rsidR="000E2DD6" w:rsidRPr="00D9421E" w:rsidRDefault="000E2DD6" w:rsidP="00D55A3D">
      <w:pPr>
        <w:autoSpaceDE w:val="0"/>
        <w:autoSpaceDN w:val="0"/>
        <w:adjustRightInd w:val="0"/>
        <w:spacing w:line="276" w:lineRule="auto"/>
        <w:jc w:val="both"/>
      </w:pPr>
      <w:r w:rsidRPr="00D9421E">
        <w:t xml:space="preserve">                    widzenia:</w:t>
      </w:r>
    </w:p>
    <w:p w14:paraId="6AADFA14" w14:textId="77777777" w:rsidR="000E2DD6" w:rsidRPr="00D9421E" w:rsidRDefault="000E2DD6" w:rsidP="00D55A3D">
      <w:pPr>
        <w:autoSpaceDE w:val="0"/>
        <w:autoSpaceDN w:val="0"/>
        <w:adjustRightInd w:val="0"/>
        <w:spacing w:line="276" w:lineRule="auto"/>
        <w:ind w:left="1416" w:firstLine="285"/>
        <w:jc w:val="both"/>
      </w:pPr>
      <w:r w:rsidRPr="00D9421E">
        <w:t>– organizacji robót budowlanych,</w:t>
      </w:r>
    </w:p>
    <w:p w14:paraId="2F5FCA34" w14:textId="77777777" w:rsidR="000E2DD6" w:rsidRPr="00D9421E" w:rsidRDefault="000E2DD6" w:rsidP="00D55A3D">
      <w:pPr>
        <w:autoSpaceDE w:val="0"/>
        <w:autoSpaceDN w:val="0"/>
        <w:adjustRightInd w:val="0"/>
        <w:spacing w:line="276" w:lineRule="auto"/>
        <w:ind w:left="1416" w:firstLine="285"/>
        <w:jc w:val="both"/>
      </w:pPr>
      <w:r w:rsidRPr="00D9421E">
        <w:t>– zabezpieczenia interesów osób trzecich,</w:t>
      </w:r>
    </w:p>
    <w:p w14:paraId="08DCE6D0" w14:textId="77777777" w:rsidR="000E2DD6" w:rsidRPr="00D9421E" w:rsidRDefault="000E2DD6" w:rsidP="00D55A3D">
      <w:pPr>
        <w:autoSpaceDE w:val="0"/>
        <w:autoSpaceDN w:val="0"/>
        <w:adjustRightInd w:val="0"/>
        <w:spacing w:line="276" w:lineRule="auto"/>
        <w:ind w:left="1416" w:firstLine="285"/>
        <w:jc w:val="both"/>
      </w:pPr>
      <w:r w:rsidRPr="00D9421E">
        <w:t>– ochrony środowiska,</w:t>
      </w:r>
    </w:p>
    <w:p w14:paraId="1D8F7CB3" w14:textId="77777777" w:rsidR="000E2DD6" w:rsidRPr="00D9421E" w:rsidRDefault="000E2DD6" w:rsidP="00D55A3D">
      <w:pPr>
        <w:autoSpaceDE w:val="0"/>
        <w:autoSpaceDN w:val="0"/>
        <w:adjustRightInd w:val="0"/>
        <w:spacing w:line="276" w:lineRule="auto"/>
        <w:ind w:left="1416" w:firstLine="285"/>
        <w:jc w:val="both"/>
      </w:pPr>
      <w:r w:rsidRPr="00D9421E">
        <w:t>– warunków bezpieczeństwa pracy,</w:t>
      </w:r>
    </w:p>
    <w:p w14:paraId="24AFAF47" w14:textId="77777777" w:rsidR="000E2DD6" w:rsidRPr="00D9421E" w:rsidRDefault="000E2DD6" w:rsidP="00D55A3D">
      <w:pPr>
        <w:autoSpaceDE w:val="0"/>
        <w:autoSpaceDN w:val="0"/>
        <w:adjustRightInd w:val="0"/>
        <w:spacing w:line="276" w:lineRule="auto"/>
        <w:ind w:left="1416" w:firstLine="285"/>
        <w:jc w:val="both"/>
      </w:pPr>
      <w:r w:rsidRPr="00D9421E">
        <w:t>– zaplecza dla potrzeb wykonawcy,</w:t>
      </w:r>
    </w:p>
    <w:p w14:paraId="02E3FEE1" w14:textId="77777777" w:rsidR="000E2DD6" w:rsidRPr="00D9421E" w:rsidRDefault="000E2DD6" w:rsidP="00D55A3D">
      <w:pPr>
        <w:autoSpaceDE w:val="0"/>
        <w:autoSpaceDN w:val="0"/>
        <w:adjustRightInd w:val="0"/>
        <w:spacing w:line="276" w:lineRule="auto"/>
        <w:ind w:left="1416" w:firstLine="285"/>
        <w:jc w:val="both"/>
      </w:pPr>
      <w:r w:rsidRPr="00D9421E">
        <w:t>– warunków dotyczących organizacji ruchu,</w:t>
      </w:r>
    </w:p>
    <w:p w14:paraId="7FB5A72C" w14:textId="77777777" w:rsidR="000E2DD6" w:rsidRPr="00D9421E" w:rsidRDefault="000E2DD6" w:rsidP="00D55A3D">
      <w:pPr>
        <w:autoSpaceDE w:val="0"/>
        <w:autoSpaceDN w:val="0"/>
        <w:adjustRightInd w:val="0"/>
        <w:spacing w:line="276" w:lineRule="auto"/>
        <w:ind w:left="1416" w:firstLine="285"/>
        <w:jc w:val="both"/>
      </w:pPr>
      <w:r w:rsidRPr="00D9421E">
        <w:t>– ogrodzenia,</w:t>
      </w:r>
      <w:r w:rsidRPr="00D9421E">
        <w:tab/>
      </w:r>
    </w:p>
    <w:p w14:paraId="76DB2DFB" w14:textId="77777777" w:rsidR="000E2DD6" w:rsidRPr="00D9421E" w:rsidRDefault="000E2DD6" w:rsidP="00D55A3D">
      <w:pPr>
        <w:autoSpaceDE w:val="0"/>
        <w:autoSpaceDN w:val="0"/>
        <w:adjustRightInd w:val="0"/>
        <w:spacing w:line="276" w:lineRule="auto"/>
        <w:ind w:left="1416" w:firstLine="285"/>
        <w:jc w:val="both"/>
      </w:pPr>
      <w:r w:rsidRPr="00D9421E">
        <w:t>– zabezpieczenia chodników i jezdni,</w:t>
      </w:r>
    </w:p>
    <w:p w14:paraId="517FF5C9" w14:textId="77777777" w:rsidR="000E2DD6" w:rsidRPr="00D9421E" w:rsidRDefault="000E2DD6" w:rsidP="00D55A3D">
      <w:pPr>
        <w:autoSpaceDE w:val="0"/>
        <w:autoSpaceDN w:val="0"/>
        <w:adjustRightInd w:val="0"/>
        <w:spacing w:line="276" w:lineRule="auto"/>
        <w:ind w:left="708" w:firstLine="285"/>
        <w:jc w:val="both"/>
      </w:pPr>
      <w:r w:rsidRPr="00D9421E">
        <w:t xml:space="preserve">e) w zależności od zakresu robót budowlanych objętych przedmiotem zamówienia </w:t>
      </w:r>
    </w:p>
    <w:p w14:paraId="350506BF" w14:textId="77777777" w:rsidR="000E2DD6" w:rsidRPr="00D9421E" w:rsidRDefault="000E2DD6" w:rsidP="00D55A3D">
      <w:pPr>
        <w:autoSpaceDE w:val="0"/>
        <w:autoSpaceDN w:val="0"/>
        <w:adjustRightInd w:val="0"/>
        <w:spacing w:line="276" w:lineRule="auto"/>
        <w:ind w:left="708" w:firstLine="285"/>
        <w:jc w:val="both"/>
      </w:pPr>
      <w:r w:rsidRPr="00D9421E">
        <w:t xml:space="preserve">    –  nazwy i kody:</w:t>
      </w:r>
    </w:p>
    <w:p w14:paraId="1CE0A85A" w14:textId="77777777" w:rsidR="000E2DD6" w:rsidRPr="00D9421E" w:rsidRDefault="000E2DD6" w:rsidP="00D55A3D">
      <w:pPr>
        <w:autoSpaceDE w:val="0"/>
        <w:autoSpaceDN w:val="0"/>
        <w:adjustRightInd w:val="0"/>
        <w:spacing w:line="276" w:lineRule="auto"/>
        <w:ind w:left="1276"/>
        <w:jc w:val="both"/>
      </w:pPr>
      <w:r w:rsidRPr="00D9421E">
        <w:t>– grup robót,</w:t>
      </w:r>
    </w:p>
    <w:p w14:paraId="71A74BCD" w14:textId="77777777" w:rsidR="000E2DD6" w:rsidRPr="00D9421E" w:rsidRDefault="000E2DD6" w:rsidP="00D55A3D">
      <w:pPr>
        <w:autoSpaceDE w:val="0"/>
        <w:autoSpaceDN w:val="0"/>
        <w:adjustRightInd w:val="0"/>
        <w:spacing w:line="276" w:lineRule="auto"/>
        <w:ind w:left="1276"/>
        <w:jc w:val="both"/>
      </w:pPr>
      <w:r w:rsidRPr="00D9421E">
        <w:t>– klas robót,</w:t>
      </w:r>
    </w:p>
    <w:p w14:paraId="3A13DFC6" w14:textId="77777777" w:rsidR="000E2DD6" w:rsidRPr="00D9421E" w:rsidRDefault="000E2DD6" w:rsidP="00D55A3D">
      <w:pPr>
        <w:autoSpaceDE w:val="0"/>
        <w:autoSpaceDN w:val="0"/>
        <w:adjustRightInd w:val="0"/>
        <w:spacing w:line="276" w:lineRule="auto"/>
        <w:ind w:left="1276"/>
        <w:jc w:val="both"/>
      </w:pPr>
      <w:r w:rsidRPr="00D9421E">
        <w:t>– kategorii robót,</w:t>
      </w:r>
    </w:p>
    <w:p w14:paraId="277C82C7" w14:textId="77777777" w:rsidR="000E2DD6" w:rsidRPr="00D9421E" w:rsidRDefault="000E2DD6" w:rsidP="00D55A3D">
      <w:pPr>
        <w:autoSpaceDE w:val="0"/>
        <w:autoSpaceDN w:val="0"/>
        <w:adjustRightInd w:val="0"/>
        <w:spacing w:line="276" w:lineRule="auto"/>
        <w:ind w:left="993"/>
        <w:jc w:val="both"/>
      </w:pPr>
      <w:r w:rsidRPr="00D9421E">
        <w:t xml:space="preserve">f) określenia podstawowe, zawierające definicje pojęć i określeń nigdzie wcześniej niezdefiniowanych, a wymagających zdefiniowania w celu jednoznacznego rozumienia </w:t>
      </w:r>
      <w:r w:rsidRPr="00D9421E">
        <w:lastRenderedPageBreak/>
        <w:t>zapisów dokumentacji projektowej i specyfikacji technicznej wykonania i odbioru robót budowlanych;</w:t>
      </w:r>
    </w:p>
    <w:p w14:paraId="6EB1C995" w14:textId="77777777" w:rsidR="000E2DD6" w:rsidRPr="00D9421E" w:rsidRDefault="000E2DD6" w:rsidP="00D55A3D">
      <w:pPr>
        <w:autoSpaceDE w:val="0"/>
        <w:autoSpaceDN w:val="0"/>
        <w:adjustRightInd w:val="0"/>
        <w:spacing w:line="276" w:lineRule="auto"/>
        <w:ind w:firstLine="426"/>
        <w:jc w:val="both"/>
      </w:pPr>
      <w:r w:rsidRPr="00D9421E">
        <w:t>5. Wymagania dotyczące właściwości wyrobów budowlanych oraz niezbędne wymagania</w:t>
      </w:r>
    </w:p>
    <w:p w14:paraId="358F494C" w14:textId="77777777" w:rsidR="000E2DD6" w:rsidRPr="00D9421E" w:rsidRDefault="000E2DD6" w:rsidP="00D55A3D">
      <w:pPr>
        <w:autoSpaceDE w:val="0"/>
        <w:autoSpaceDN w:val="0"/>
        <w:adjustRightInd w:val="0"/>
        <w:spacing w:line="276" w:lineRule="auto"/>
        <w:ind w:firstLine="426"/>
        <w:jc w:val="both"/>
      </w:pPr>
      <w:r w:rsidRPr="00D9421E">
        <w:t xml:space="preserve">    związane z ich przechowywaniem, transportem, warunkami dostawy, składowaniem </w:t>
      </w:r>
    </w:p>
    <w:p w14:paraId="54FBBF4D" w14:textId="77777777" w:rsidR="000E2DD6" w:rsidRPr="00D9421E" w:rsidRDefault="000E2DD6" w:rsidP="00D55A3D">
      <w:pPr>
        <w:autoSpaceDE w:val="0"/>
        <w:autoSpaceDN w:val="0"/>
        <w:adjustRightInd w:val="0"/>
        <w:spacing w:line="276" w:lineRule="auto"/>
        <w:ind w:firstLine="426"/>
        <w:jc w:val="both"/>
      </w:pPr>
      <w:r w:rsidRPr="00D9421E">
        <w:t xml:space="preserve">    i kontrolą jakości – poszczególne wymagania odnosi się do postanowień norm;</w:t>
      </w:r>
    </w:p>
    <w:p w14:paraId="58E6CCE1" w14:textId="77777777" w:rsidR="000E2DD6" w:rsidRPr="00D9421E" w:rsidRDefault="000E2DD6" w:rsidP="00D55A3D">
      <w:pPr>
        <w:autoSpaceDE w:val="0"/>
        <w:autoSpaceDN w:val="0"/>
        <w:adjustRightInd w:val="0"/>
        <w:spacing w:line="276" w:lineRule="auto"/>
        <w:ind w:firstLine="426"/>
        <w:jc w:val="both"/>
      </w:pPr>
      <w:r w:rsidRPr="00D9421E">
        <w:t>6. Wymagania dotyczące sprzętu i maszyn niezbędnych lub zalecanych do wykonania robót</w:t>
      </w:r>
    </w:p>
    <w:p w14:paraId="294EC0C3" w14:textId="77777777" w:rsidR="000E2DD6" w:rsidRPr="00D9421E" w:rsidRDefault="000E2DD6" w:rsidP="00D55A3D">
      <w:pPr>
        <w:autoSpaceDE w:val="0"/>
        <w:autoSpaceDN w:val="0"/>
        <w:adjustRightInd w:val="0"/>
        <w:spacing w:line="276" w:lineRule="auto"/>
        <w:ind w:firstLine="426"/>
        <w:jc w:val="both"/>
      </w:pPr>
      <w:r w:rsidRPr="00D9421E">
        <w:t xml:space="preserve">    budowlanych zgodnie z założoną jakością;</w:t>
      </w:r>
    </w:p>
    <w:p w14:paraId="4D45B754" w14:textId="77777777" w:rsidR="000E2DD6" w:rsidRPr="00D9421E" w:rsidRDefault="000E2DD6" w:rsidP="00D55A3D">
      <w:pPr>
        <w:autoSpaceDE w:val="0"/>
        <w:autoSpaceDN w:val="0"/>
        <w:adjustRightInd w:val="0"/>
        <w:spacing w:line="276" w:lineRule="auto"/>
        <w:ind w:firstLine="426"/>
        <w:jc w:val="both"/>
      </w:pPr>
      <w:r w:rsidRPr="00D9421E">
        <w:t>7. Wymagania dotyczące środków transportu;</w:t>
      </w:r>
    </w:p>
    <w:p w14:paraId="0696FE17" w14:textId="77777777" w:rsidR="000E2DD6" w:rsidRPr="00D9421E" w:rsidRDefault="000E2DD6" w:rsidP="00D55A3D">
      <w:pPr>
        <w:autoSpaceDE w:val="0"/>
        <w:autoSpaceDN w:val="0"/>
        <w:adjustRightInd w:val="0"/>
        <w:spacing w:line="276" w:lineRule="auto"/>
        <w:ind w:left="709" w:hanging="283"/>
        <w:jc w:val="both"/>
      </w:pPr>
      <w:r w:rsidRPr="00D9421E">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699E7366" w14:textId="77777777" w:rsidR="000E2DD6" w:rsidRPr="00D9421E" w:rsidRDefault="000E2DD6" w:rsidP="00D55A3D">
      <w:pPr>
        <w:autoSpaceDE w:val="0"/>
        <w:autoSpaceDN w:val="0"/>
        <w:adjustRightInd w:val="0"/>
        <w:spacing w:line="276" w:lineRule="auto"/>
        <w:ind w:firstLine="426"/>
      </w:pPr>
      <w:r w:rsidRPr="00D9421E">
        <w:t xml:space="preserve">9.  Opis działań związanych z kontrolą, badaniami oraz odbiorem wyrobów i robót </w:t>
      </w:r>
    </w:p>
    <w:p w14:paraId="7EBDEEFC" w14:textId="77777777" w:rsidR="000E2DD6" w:rsidRPr="00D9421E" w:rsidRDefault="000E2DD6" w:rsidP="00D55A3D">
      <w:pPr>
        <w:autoSpaceDE w:val="0"/>
        <w:autoSpaceDN w:val="0"/>
        <w:adjustRightInd w:val="0"/>
        <w:spacing w:line="276" w:lineRule="auto"/>
        <w:ind w:firstLine="426"/>
      </w:pPr>
      <w:r w:rsidRPr="00D9421E">
        <w:t xml:space="preserve">      budowlanych w nawiązaniu do dokumentów odniesienia;</w:t>
      </w:r>
    </w:p>
    <w:p w14:paraId="57863F11" w14:textId="77777777" w:rsidR="000E2DD6" w:rsidRPr="00D9421E" w:rsidRDefault="000E2DD6" w:rsidP="00D55A3D">
      <w:pPr>
        <w:autoSpaceDE w:val="0"/>
        <w:autoSpaceDN w:val="0"/>
        <w:adjustRightInd w:val="0"/>
        <w:spacing w:line="276" w:lineRule="auto"/>
        <w:ind w:firstLine="426"/>
      </w:pPr>
      <w:r w:rsidRPr="00D9421E">
        <w:t>10. Wymagania dotyczące przedmiaru i obmiaru robót;</w:t>
      </w:r>
    </w:p>
    <w:p w14:paraId="542E6363" w14:textId="77777777" w:rsidR="000E2DD6" w:rsidRPr="00D9421E" w:rsidRDefault="000E2DD6" w:rsidP="00D55A3D">
      <w:pPr>
        <w:autoSpaceDE w:val="0"/>
        <w:autoSpaceDN w:val="0"/>
        <w:adjustRightInd w:val="0"/>
        <w:spacing w:line="276" w:lineRule="auto"/>
        <w:ind w:firstLine="426"/>
        <w:jc w:val="both"/>
      </w:pPr>
      <w:r w:rsidRPr="00D9421E">
        <w:t>11. Opis sposobu odbioru robót budowlanych;</w:t>
      </w:r>
    </w:p>
    <w:p w14:paraId="12A7C29B" w14:textId="77777777" w:rsidR="000E2DD6" w:rsidRPr="00D9421E" w:rsidRDefault="000E2DD6" w:rsidP="00D55A3D">
      <w:pPr>
        <w:autoSpaceDE w:val="0"/>
        <w:autoSpaceDN w:val="0"/>
        <w:adjustRightInd w:val="0"/>
        <w:spacing w:line="276" w:lineRule="auto"/>
        <w:ind w:firstLine="426"/>
        <w:jc w:val="both"/>
      </w:pPr>
      <w:r w:rsidRPr="00D9421E">
        <w:t>12. Opis sposobu rozliczenia robót tymczasowych i prac towarzyszących;</w:t>
      </w:r>
    </w:p>
    <w:p w14:paraId="48E16E87" w14:textId="77777777" w:rsidR="000E2DD6" w:rsidRPr="00D9421E" w:rsidRDefault="000E2DD6" w:rsidP="00D55A3D">
      <w:pPr>
        <w:autoSpaceDE w:val="0"/>
        <w:autoSpaceDN w:val="0"/>
        <w:adjustRightInd w:val="0"/>
        <w:spacing w:line="276" w:lineRule="auto"/>
        <w:ind w:left="708" w:hanging="282"/>
      </w:pPr>
      <w:r w:rsidRPr="00D9421E">
        <w:t>13.  Dokumenty odniesienia – dokumenty będące podstawą do wykonania robót budowlanych, w tym wszystkie elementy dokumentacji projektowej, normy, aprobaty techniczne oraz inne dokumenty i ustalenia techniczne;</w:t>
      </w:r>
    </w:p>
    <w:p w14:paraId="0B5A100E" w14:textId="77777777" w:rsidR="000E2DD6" w:rsidRPr="00D9421E" w:rsidRDefault="000E2DD6" w:rsidP="00D55A3D">
      <w:pPr>
        <w:autoSpaceDE w:val="0"/>
        <w:autoSpaceDN w:val="0"/>
        <w:adjustRightInd w:val="0"/>
        <w:spacing w:line="276" w:lineRule="auto"/>
        <w:ind w:left="708"/>
        <w:jc w:val="both"/>
      </w:pPr>
    </w:p>
    <w:p w14:paraId="1926A8DA" w14:textId="77777777" w:rsidR="000E2DD6" w:rsidRPr="00D9421E" w:rsidRDefault="000E2DD6" w:rsidP="000E2DD6">
      <w:pPr>
        <w:autoSpaceDE w:val="0"/>
        <w:autoSpaceDN w:val="0"/>
        <w:adjustRightInd w:val="0"/>
        <w:spacing w:line="276" w:lineRule="auto"/>
        <w:ind w:left="708"/>
        <w:jc w:val="both"/>
      </w:pPr>
    </w:p>
    <w:p w14:paraId="7B287CC6" w14:textId="77777777" w:rsidR="000E2DD6" w:rsidRPr="00D9421E" w:rsidRDefault="000E2DD6" w:rsidP="00D26554">
      <w:pPr>
        <w:widowControl w:val="0"/>
        <w:numPr>
          <w:ilvl w:val="1"/>
          <w:numId w:val="71"/>
        </w:numPr>
        <w:autoSpaceDE w:val="0"/>
        <w:autoSpaceDN w:val="0"/>
        <w:adjustRightInd w:val="0"/>
        <w:spacing w:line="276" w:lineRule="auto"/>
        <w:ind w:right="28"/>
        <w:jc w:val="both"/>
        <w:rPr>
          <w:b/>
          <w:bCs/>
          <w:u w:val="single"/>
        </w:rPr>
      </w:pPr>
      <w:r w:rsidRPr="00D9421E">
        <w:rPr>
          <w:b/>
          <w:bCs/>
          <w:u w:val="single"/>
        </w:rPr>
        <w:t xml:space="preserve">Przedmiary i Kosztorysy Inwestorskie, </w:t>
      </w:r>
    </w:p>
    <w:p w14:paraId="5B47A001" w14:textId="77777777" w:rsidR="000E2DD6" w:rsidRPr="00D9421E" w:rsidRDefault="000E2DD6" w:rsidP="000E2DD6">
      <w:pPr>
        <w:widowControl w:val="0"/>
        <w:autoSpaceDE w:val="0"/>
        <w:autoSpaceDN w:val="0"/>
        <w:adjustRightInd w:val="0"/>
        <w:spacing w:line="276" w:lineRule="auto"/>
        <w:ind w:left="709" w:right="28"/>
        <w:jc w:val="both"/>
      </w:pPr>
    </w:p>
    <w:p w14:paraId="65D22BBD"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robót powinien zawierać zestawienie przewidywanych do wykonania robót podstawowych rozumianych, jako minimalny zakres prac, które po wykonaniu są możliwe do odebrania pod względem ilości i wymogów jakościowych. Muszą one dodatkowo uwzględniać przyjęty stopień scalenia robót. </w:t>
      </w:r>
    </w:p>
    <w:p w14:paraId="4AE4E8A5"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t xml:space="preserve">W przedmiarze, roboty budowlane powinny być zestawione w kolejności technologicznej ich wykonania wraz ze szczegółowym opisem </w:t>
      </w:r>
      <w:r w:rsidRPr="00D9421E">
        <w:rPr>
          <w:b/>
          <w:u w:val="single"/>
        </w:rPr>
        <w:t>i ze wskazaniem dokładnej lokalizacji (tom, rozdział, str.) w  szczegółowych specyfikacji technicznych wykonania i odbioru robót budowlanych</w:t>
      </w:r>
      <w:r w:rsidRPr="00D9421E">
        <w:t>, z wyliczeniem i zestawieniem ilości jednostek przedmiarowych robót podstawowych.</w:t>
      </w:r>
    </w:p>
    <w:p w14:paraId="4ABDECDD"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musi zawierać tabelę przedmiarów opracowaną z taką szczegółowością, która pozwoli Zamawiającemu na kontrolę obliczeń – zawarcie jedynie pozycji wynikowych jest niedopuszczalne. </w:t>
      </w:r>
    </w:p>
    <w:p w14:paraId="7334BBD7" w14:textId="77777777" w:rsidR="000E2DD6" w:rsidRPr="00D9421E" w:rsidRDefault="000E2DD6" w:rsidP="000E2DD6">
      <w:pPr>
        <w:widowControl w:val="0"/>
        <w:autoSpaceDE w:val="0"/>
        <w:autoSpaceDN w:val="0"/>
        <w:adjustRightInd w:val="0"/>
        <w:spacing w:line="276" w:lineRule="auto"/>
        <w:ind w:left="284" w:right="24"/>
        <w:jc w:val="both"/>
      </w:pPr>
    </w:p>
    <w:p w14:paraId="491713FA"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Opracowanie przedmiarów robót z kosztorysem składać się powinno z: </w:t>
      </w:r>
    </w:p>
    <w:p w14:paraId="156634D1" w14:textId="77777777" w:rsidR="000E2DD6" w:rsidRPr="00D9421E" w:rsidRDefault="000E2DD6" w:rsidP="000E2DD6">
      <w:pPr>
        <w:widowControl w:val="0"/>
        <w:autoSpaceDE w:val="0"/>
        <w:autoSpaceDN w:val="0"/>
        <w:adjustRightInd w:val="0"/>
        <w:spacing w:line="276" w:lineRule="auto"/>
        <w:ind w:left="284" w:right="24"/>
        <w:jc w:val="both"/>
      </w:pPr>
      <w:r w:rsidRPr="00D9421E">
        <w:t>- karty tytułowej - zawierać powinna następujące informacje: nazwę nadaną</w:t>
      </w:r>
      <w:r w:rsidRPr="00D9421E">
        <w:br/>
        <w:t>zamówieniu przez Zamawiającego, nazwy i kody grup, klas i kategorii robót, adres obiektu budowlanego, nazwę i adres Zamawiającego, datę opracowania przedmiaru robót.</w:t>
      </w:r>
    </w:p>
    <w:p w14:paraId="0D04E4FC"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 krótkie charakterystyki obiektu, </w:t>
      </w:r>
    </w:p>
    <w:p w14:paraId="0FD14DB9" w14:textId="77777777" w:rsidR="000E2DD6" w:rsidRPr="00D9421E" w:rsidRDefault="000E2DD6" w:rsidP="000E2DD6">
      <w:pPr>
        <w:widowControl w:val="0"/>
        <w:autoSpaceDE w:val="0"/>
        <w:autoSpaceDN w:val="0"/>
        <w:adjustRightInd w:val="0"/>
        <w:spacing w:line="276" w:lineRule="auto"/>
        <w:ind w:left="284" w:right="24"/>
        <w:jc w:val="both"/>
      </w:pPr>
      <w:r w:rsidRPr="00D9421E">
        <w:t>- spisu,</w:t>
      </w:r>
    </w:p>
    <w:p w14:paraId="6B9F7232"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w:t>
      </w:r>
      <w:r w:rsidRPr="00D9421E">
        <w:lastRenderedPageBreak/>
        <w:t>systematyki stosowanej w publikacjach zawierających kosztorysowe normy nakładów rzeczowych. Grupa robót dotycząca przygotowania robót powinna stanowić odrębny dział przedmiaru.</w:t>
      </w:r>
    </w:p>
    <w:p w14:paraId="5EECC6A6" w14:textId="77777777" w:rsidR="000E2DD6" w:rsidRPr="00D9421E" w:rsidRDefault="000E2DD6" w:rsidP="000E2DD6">
      <w:pPr>
        <w:widowControl w:val="0"/>
        <w:autoSpaceDE w:val="0"/>
        <w:autoSpaceDN w:val="0"/>
        <w:adjustRightInd w:val="0"/>
        <w:spacing w:line="276" w:lineRule="auto"/>
        <w:ind w:left="284" w:right="24"/>
        <w:jc w:val="both"/>
      </w:pPr>
      <w:r w:rsidRPr="00D9421E">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3C8DAA18" w14:textId="77777777" w:rsidR="000E2DD6" w:rsidRPr="00D9421E" w:rsidRDefault="000E2DD6" w:rsidP="000E2DD6">
      <w:pPr>
        <w:widowControl w:val="0"/>
        <w:autoSpaceDE w:val="0"/>
        <w:autoSpaceDN w:val="0"/>
        <w:adjustRightInd w:val="0"/>
        <w:spacing w:line="276" w:lineRule="auto"/>
        <w:ind w:left="284" w:right="24"/>
        <w:jc w:val="both"/>
      </w:pPr>
    </w:p>
    <w:p w14:paraId="21C321C1" w14:textId="77777777" w:rsidR="000E2DD6" w:rsidRPr="00D9421E" w:rsidRDefault="000E2DD6" w:rsidP="000E2DD6">
      <w:pPr>
        <w:widowControl w:val="0"/>
        <w:autoSpaceDE w:val="0"/>
        <w:autoSpaceDN w:val="0"/>
        <w:adjustRightInd w:val="0"/>
        <w:spacing w:line="276" w:lineRule="auto"/>
        <w:ind w:left="284" w:right="24"/>
        <w:jc w:val="both"/>
      </w:pPr>
      <w:r w:rsidRPr="00D9421E">
        <w:t>Wzór tabeli przedmiaru poniżej:</w:t>
      </w:r>
    </w:p>
    <w:p w14:paraId="55F2A415" w14:textId="77777777" w:rsidR="000E2DD6" w:rsidRPr="00D9421E" w:rsidRDefault="000E2DD6" w:rsidP="000E2DD6">
      <w:pPr>
        <w:widowControl w:val="0"/>
        <w:autoSpaceDE w:val="0"/>
        <w:autoSpaceDN w:val="0"/>
        <w:adjustRightInd w:val="0"/>
        <w:spacing w:line="276" w:lineRule="auto"/>
        <w:ind w:left="284" w:right="24"/>
        <w:jc w:val="both"/>
      </w:pPr>
    </w:p>
    <w:p w14:paraId="588D9198" w14:textId="77777777" w:rsidR="000E2DD6" w:rsidRPr="00D9421E" w:rsidRDefault="000E2DD6" w:rsidP="000E2DD6">
      <w:pPr>
        <w:widowControl w:val="0"/>
        <w:autoSpaceDE w:val="0"/>
        <w:autoSpaceDN w:val="0"/>
        <w:adjustRightInd w:val="0"/>
        <w:spacing w:line="276" w:lineRule="auto"/>
        <w:ind w:left="284" w:right="24"/>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0E2DD6" w:rsidRPr="00D9421E" w14:paraId="70D3BB72" w14:textId="77777777" w:rsidTr="00617B97">
        <w:tc>
          <w:tcPr>
            <w:tcW w:w="369" w:type="dxa"/>
            <w:shd w:val="clear" w:color="auto" w:fill="auto"/>
          </w:tcPr>
          <w:p w14:paraId="4A175780" w14:textId="77777777" w:rsidR="000E2DD6" w:rsidRPr="00D9421E" w:rsidRDefault="000E2DD6" w:rsidP="00617B97">
            <w:pPr>
              <w:spacing w:line="276" w:lineRule="auto"/>
              <w:jc w:val="both"/>
            </w:pPr>
            <w:r w:rsidRPr="00D9421E">
              <w:t>Lp.</w:t>
            </w:r>
          </w:p>
        </w:tc>
        <w:tc>
          <w:tcPr>
            <w:tcW w:w="2128" w:type="dxa"/>
            <w:shd w:val="clear" w:color="auto" w:fill="auto"/>
          </w:tcPr>
          <w:p w14:paraId="7C8496D3" w14:textId="77777777" w:rsidR="000E2DD6" w:rsidRPr="00D9421E" w:rsidRDefault="000E2DD6" w:rsidP="00617B97">
            <w:pPr>
              <w:spacing w:line="276" w:lineRule="auto"/>
              <w:jc w:val="both"/>
            </w:pPr>
            <w:r w:rsidRPr="00D9421E">
              <w:t>Numer rysunku wg. dok. technicznej/branża</w:t>
            </w:r>
          </w:p>
        </w:tc>
        <w:tc>
          <w:tcPr>
            <w:tcW w:w="1475" w:type="dxa"/>
            <w:shd w:val="clear" w:color="auto" w:fill="auto"/>
          </w:tcPr>
          <w:p w14:paraId="059B07E1" w14:textId="77777777" w:rsidR="000E2DD6" w:rsidRPr="00D9421E" w:rsidRDefault="000E2DD6" w:rsidP="00617B97">
            <w:pPr>
              <w:spacing w:line="276" w:lineRule="auto"/>
              <w:jc w:val="both"/>
            </w:pPr>
            <w:r w:rsidRPr="00D9421E">
              <w:t>Nr specyfikacji technicznej</w:t>
            </w:r>
          </w:p>
        </w:tc>
        <w:tc>
          <w:tcPr>
            <w:tcW w:w="2447" w:type="dxa"/>
            <w:shd w:val="clear" w:color="auto" w:fill="auto"/>
          </w:tcPr>
          <w:p w14:paraId="2789F385" w14:textId="77777777" w:rsidR="000E2DD6" w:rsidRPr="00D9421E" w:rsidRDefault="000E2DD6" w:rsidP="00617B97">
            <w:pPr>
              <w:spacing w:line="276" w:lineRule="auto"/>
              <w:jc w:val="both"/>
            </w:pPr>
            <w:r w:rsidRPr="00D9421E">
              <w:t>Nazwa/Opis/Obliczenia</w:t>
            </w:r>
          </w:p>
        </w:tc>
        <w:tc>
          <w:tcPr>
            <w:tcW w:w="1390" w:type="dxa"/>
            <w:shd w:val="clear" w:color="auto" w:fill="auto"/>
          </w:tcPr>
          <w:p w14:paraId="724FF24E" w14:textId="77777777" w:rsidR="000E2DD6" w:rsidRPr="00D9421E" w:rsidRDefault="000E2DD6" w:rsidP="00617B97">
            <w:pPr>
              <w:spacing w:line="276" w:lineRule="auto"/>
              <w:jc w:val="both"/>
            </w:pPr>
            <w:proofErr w:type="spellStart"/>
            <w:r w:rsidRPr="00D9421E">
              <w:t>Jedn.miary</w:t>
            </w:r>
            <w:proofErr w:type="spellEnd"/>
          </w:p>
        </w:tc>
        <w:tc>
          <w:tcPr>
            <w:tcW w:w="944" w:type="dxa"/>
            <w:shd w:val="clear" w:color="auto" w:fill="auto"/>
          </w:tcPr>
          <w:p w14:paraId="000F94FF" w14:textId="77777777" w:rsidR="000E2DD6" w:rsidRPr="00D9421E" w:rsidRDefault="000E2DD6" w:rsidP="00617B97">
            <w:pPr>
              <w:spacing w:line="276" w:lineRule="auto"/>
              <w:jc w:val="both"/>
            </w:pPr>
            <w:r w:rsidRPr="00D9421E">
              <w:t>Ilość</w:t>
            </w:r>
          </w:p>
        </w:tc>
      </w:tr>
      <w:tr w:rsidR="000E2DD6" w:rsidRPr="00D9421E" w14:paraId="5BEEBBE1" w14:textId="77777777" w:rsidTr="00617B97">
        <w:tc>
          <w:tcPr>
            <w:tcW w:w="369" w:type="dxa"/>
            <w:shd w:val="clear" w:color="auto" w:fill="auto"/>
          </w:tcPr>
          <w:p w14:paraId="05CB0931" w14:textId="77777777" w:rsidR="000E2DD6" w:rsidRPr="00D9421E" w:rsidRDefault="000E2DD6" w:rsidP="00617B97">
            <w:pPr>
              <w:spacing w:line="276" w:lineRule="auto"/>
              <w:jc w:val="both"/>
            </w:pPr>
            <w:r w:rsidRPr="00D9421E">
              <w:t>1</w:t>
            </w:r>
          </w:p>
        </w:tc>
        <w:tc>
          <w:tcPr>
            <w:tcW w:w="2128" w:type="dxa"/>
            <w:shd w:val="clear" w:color="auto" w:fill="auto"/>
          </w:tcPr>
          <w:p w14:paraId="592C58F8" w14:textId="77777777" w:rsidR="000E2DD6" w:rsidRPr="00D9421E" w:rsidRDefault="000E2DD6" w:rsidP="00617B97">
            <w:pPr>
              <w:spacing w:line="276" w:lineRule="auto"/>
              <w:jc w:val="both"/>
            </w:pPr>
            <w:r w:rsidRPr="00D9421E">
              <w:t>2</w:t>
            </w:r>
          </w:p>
        </w:tc>
        <w:tc>
          <w:tcPr>
            <w:tcW w:w="1475" w:type="dxa"/>
            <w:shd w:val="clear" w:color="auto" w:fill="auto"/>
          </w:tcPr>
          <w:p w14:paraId="155DF677" w14:textId="77777777" w:rsidR="000E2DD6" w:rsidRPr="00D9421E" w:rsidRDefault="000E2DD6" w:rsidP="00617B97">
            <w:pPr>
              <w:spacing w:line="276" w:lineRule="auto"/>
              <w:jc w:val="both"/>
            </w:pPr>
            <w:r w:rsidRPr="00D9421E">
              <w:t>3</w:t>
            </w:r>
          </w:p>
        </w:tc>
        <w:tc>
          <w:tcPr>
            <w:tcW w:w="2447" w:type="dxa"/>
            <w:shd w:val="clear" w:color="auto" w:fill="auto"/>
          </w:tcPr>
          <w:p w14:paraId="50C4FAF0" w14:textId="77777777" w:rsidR="000E2DD6" w:rsidRPr="00D9421E" w:rsidRDefault="000E2DD6" w:rsidP="00617B97">
            <w:pPr>
              <w:spacing w:line="276" w:lineRule="auto"/>
              <w:jc w:val="both"/>
            </w:pPr>
            <w:r w:rsidRPr="00D9421E">
              <w:t>4</w:t>
            </w:r>
          </w:p>
        </w:tc>
        <w:tc>
          <w:tcPr>
            <w:tcW w:w="1390" w:type="dxa"/>
            <w:shd w:val="clear" w:color="auto" w:fill="auto"/>
          </w:tcPr>
          <w:p w14:paraId="2FDB9C82" w14:textId="77777777" w:rsidR="000E2DD6" w:rsidRPr="00D9421E" w:rsidRDefault="000E2DD6" w:rsidP="00617B97">
            <w:pPr>
              <w:spacing w:line="276" w:lineRule="auto"/>
              <w:jc w:val="both"/>
            </w:pPr>
            <w:r w:rsidRPr="00D9421E">
              <w:t>5</w:t>
            </w:r>
          </w:p>
        </w:tc>
        <w:tc>
          <w:tcPr>
            <w:tcW w:w="944" w:type="dxa"/>
            <w:shd w:val="clear" w:color="auto" w:fill="auto"/>
          </w:tcPr>
          <w:p w14:paraId="17100078" w14:textId="77777777" w:rsidR="000E2DD6" w:rsidRPr="00D9421E" w:rsidRDefault="000E2DD6" w:rsidP="00617B97">
            <w:pPr>
              <w:spacing w:line="276" w:lineRule="auto"/>
              <w:jc w:val="both"/>
            </w:pPr>
            <w:r w:rsidRPr="00D9421E">
              <w:t>6</w:t>
            </w:r>
          </w:p>
        </w:tc>
      </w:tr>
      <w:tr w:rsidR="000E2DD6" w:rsidRPr="00D9421E" w14:paraId="77906D83" w14:textId="77777777" w:rsidTr="00617B97">
        <w:tc>
          <w:tcPr>
            <w:tcW w:w="369" w:type="dxa"/>
            <w:shd w:val="clear" w:color="auto" w:fill="auto"/>
          </w:tcPr>
          <w:p w14:paraId="70AAA118" w14:textId="77777777" w:rsidR="000E2DD6" w:rsidRPr="00D9421E" w:rsidRDefault="000E2DD6" w:rsidP="00617B97">
            <w:pPr>
              <w:spacing w:line="276" w:lineRule="auto"/>
              <w:jc w:val="both"/>
            </w:pPr>
          </w:p>
        </w:tc>
        <w:tc>
          <w:tcPr>
            <w:tcW w:w="2128" w:type="dxa"/>
            <w:shd w:val="clear" w:color="auto" w:fill="auto"/>
          </w:tcPr>
          <w:p w14:paraId="5CF3074F" w14:textId="77777777" w:rsidR="000E2DD6" w:rsidRPr="00D9421E" w:rsidRDefault="000E2DD6" w:rsidP="00617B97">
            <w:pPr>
              <w:spacing w:line="276" w:lineRule="auto"/>
              <w:jc w:val="both"/>
            </w:pPr>
          </w:p>
        </w:tc>
        <w:tc>
          <w:tcPr>
            <w:tcW w:w="1475" w:type="dxa"/>
            <w:shd w:val="clear" w:color="auto" w:fill="auto"/>
          </w:tcPr>
          <w:p w14:paraId="726C499F" w14:textId="77777777" w:rsidR="000E2DD6" w:rsidRPr="00D9421E" w:rsidRDefault="000E2DD6" w:rsidP="00617B97">
            <w:pPr>
              <w:spacing w:line="276" w:lineRule="auto"/>
              <w:jc w:val="both"/>
            </w:pPr>
          </w:p>
        </w:tc>
        <w:tc>
          <w:tcPr>
            <w:tcW w:w="2447" w:type="dxa"/>
            <w:shd w:val="clear" w:color="auto" w:fill="auto"/>
          </w:tcPr>
          <w:p w14:paraId="3F51567E" w14:textId="77777777" w:rsidR="000E2DD6" w:rsidRPr="00D9421E" w:rsidRDefault="000E2DD6" w:rsidP="00617B97">
            <w:pPr>
              <w:spacing w:line="276" w:lineRule="auto"/>
              <w:jc w:val="both"/>
              <w:rPr>
                <w:b/>
              </w:rPr>
            </w:pPr>
            <w:r w:rsidRPr="00D9421E">
              <w:rPr>
                <w:b/>
              </w:rPr>
              <w:t>Ocieplenie budynku</w:t>
            </w:r>
          </w:p>
        </w:tc>
        <w:tc>
          <w:tcPr>
            <w:tcW w:w="1390" w:type="dxa"/>
            <w:shd w:val="clear" w:color="auto" w:fill="auto"/>
          </w:tcPr>
          <w:p w14:paraId="2E6FF1D2" w14:textId="77777777" w:rsidR="000E2DD6" w:rsidRPr="00D9421E" w:rsidRDefault="000E2DD6" w:rsidP="00617B97">
            <w:pPr>
              <w:spacing w:line="276" w:lineRule="auto"/>
              <w:jc w:val="both"/>
            </w:pPr>
          </w:p>
        </w:tc>
        <w:tc>
          <w:tcPr>
            <w:tcW w:w="944" w:type="dxa"/>
            <w:shd w:val="clear" w:color="auto" w:fill="auto"/>
          </w:tcPr>
          <w:p w14:paraId="179CDB29" w14:textId="77777777" w:rsidR="000E2DD6" w:rsidRPr="00D9421E" w:rsidRDefault="000E2DD6" w:rsidP="00617B97">
            <w:pPr>
              <w:spacing w:line="276" w:lineRule="auto"/>
              <w:jc w:val="both"/>
            </w:pPr>
          </w:p>
        </w:tc>
      </w:tr>
      <w:tr w:rsidR="000E2DD6" w:rsidRPr="00D9421E" w14:paraId="2E618D63" w14:textId="77777777" w:rsidTr="00617B97">
        <w:tc>
          <w:tcPr>
            <w:tcW w:w="369" w:type="dxa"/>
            <w:shd w:val="clear" w:color="auto" w:fill="auto"/>
          </w:tcPr>
          <w:p w14:paraId="7AC62E93" w14:textId="77777777" w:rsidR="000E2DD6" w:rsidRPr="00D9421E" w:rsidRDefault="000E2DD6" w:rsidP="00617B97">
            <w:pPr>
              <w:spacing w:line="276" w:lineRule="auto"/>
              <w:jc w:val="both"/>
            </w:pPr>
            <w:r w:rsidRPr="00D9421E">
              <w:t>1</w:t>
            </w:r>
          </w:p>
        </w:tc>
        <w:tc>
          <w:tcPr>
            <w:tcW w:w="2128" w:type="dxa"/>
            <w:shd w:val="clear" w:color="auto" w:fill="auto"/>
          </w:tcPr>
          <w:p w14:paraId="1FF5C480" w14:textId="77777777" w:rsidR="000E2DD6" w:rsidRPr="00D9421E" w:rsidRDefault="000E2DD6" w:rsidP="00617B97">
            <w:pPr>
              <w:spacing w:line="276" w:lineRule="auto"/>
              <w:jc w:val="both"/>
            </w:pPr>
            <w:r w:rsidRPr="00D9421E">
              <w:t>ARCH_PW_A.1.01</w:t>
            </w:r>
          </w:p>
        </w:tc>
        <w:tc>
          <w:tcPr>
            <w:tcW w:w="1475" w:type="dxa"/>
            <w:shd w:val="clear" w:color="auto" w:fill="auto"/>
          </w:tcPr>
          <w:p w14:paraId="32802929" w14:textId="77777777" w:rsidR="000E2DD6" w:rsidRPr="00D9421E" w:rsidRDefault="000E2DD6" w:rsidP="00617B97">
            <w:pPr>
              <w:spacing w:line="276" w:lineRule="auto"/>
              <w:jc w:val="both"/>
            </w:pPr>
            <w:r w:rsidRPr="00D9421E">
              <w:t>ST-01.01</w:t>
            </w:r>
          </w:p>
        </w:tc>
        <w:tc>
          <w:tcPr>
            <w:tcW w:w="2447" w:type="dxa"/>
            <w:shd w:val="clear" w:color="auto" w:fill="auto"/>
          </w:tcPr>
          <w:p w14:paraId="79B7C862" w14:textId="77777777" w:rsidR="000E2DD6" w:rsidRPr="00D9421E" w:rsidRDefault="000E2DD6" w:rsidP="00617B97">
            <w:pPr>
              <w:spacing w:line="276" w:lineRule="auto"/>
              <w:jc w:val="both"/>
            </w:pPr>
            <w:r w:rsidRPr="00D9421E">
              <w:t>Ocieplenie budynku 15cm wełną mineralną z rusztowania</w:t>
            </w:r>
          </w:p>
          <w:p w14:paraId="1A8F442D" w14:textId="77777777" w:rsidR="000E2DD6" w:rsidRPr="00D9421E" w:rsidRDefault="000E2DD6" w:rsidP="00617B97">
            <w:pPr>
              <w:spacing w:line="276" w:lineRule="auto"/>
              <w:jc w:val="both"/>
            </w:pPr>
            <w:r w:rsidRPr="00D9421E">
              <w:t>Elewacja wschodnia</w:t>
            </w:r>
          </w:p>
          <w:p w14:paraId="05372D78" w14:textId="77777777" w:rsidR="000E2DD6" w:rsidRPr="00D9421E" w:rsidRDefault="000E2DD6" w:rsidP="00617B97">
            <w:pPr>
              <w:spacing w:line="276" w:lineRule="auto"/>
              <w:jc w:val="both"/>
            </w:pPr>
            <w:r w:rsidRPr="00D9421E">
              <w:t>12,00*24,60</w:t>
            </w:r>
          </w:p>
          <w:p w14:paraId="30D81422" w14:textId="77777777" w:rsidR="000E2DD6" w:rsidRPr="00D9421E" w:rsidRDefault="000E2DD6" w:rsidP="00617B97">
            <w:pPr>
              <w:spacing w:line="276" w:lineRule="auto"/>
              <w:jc w:val="both"/>
            </w:pPr>
            <w:r w:rsidRPr="00D9421E">
              <w:t>Elewacja zachodnia</w:t>
            </w:r>
          </w:p>
          <w:p w14:paraId="6C893763" w14:textId="77777777" w:rsidR="000E2DD6" w:rsidRPr="00D9421E" w:rsidRDefault="000E2DD6" w:rsidP="00617B97">
            <w:pPr>
              <w:spacing w:line="276" w:lineRule="auto"/>
              <w:jc w:val="both"/>
            </w:pPr>
            <w:r w:rsidRPr="00D9421E">
              <w:t>12,00*23,10</w:t>
            </w:r>
          </w:p>
        </w:tc>
        <w:tc>
          <w:tcPr>
            <w:tcW w:w="1390" w:type="dxa"/>
            <w:shd w:val="clear" w:color="auto" w:fill="auto"/>
          </w:tcPr>
          <w:p w14:paraId="671EC567" w14:textId="77777777" w:rsidR="000E2DD6" w:rsidRPr="00D9421E" w:rsidRDefault="000E2DD6" w:rsidP="00617B97">
            <w:pPr>
              <w:spacing w:line="276" w:lineRule="auto"/>
              <w:jc w:val="both"/>
            </w:pPr>
            <w:r w:rsidRPr="00D9421E">
              <w:t>m2</w:t>
            </w:r>
          </w:p>
          <w:p w14:paraId="2287E4C0" w14:textId="77777777" w:rsidR="000E2DD6" w:rsidRPr="00D9421E" w:rsidRDefault="000E2DD6" w:rsidP="00617B97">
            <w:pPr>
              <w:spacing w:line="276" w:lineRule="auto"/>
              <w:jc w:val="both"/>
            </w:pPr>
          </w:p>
        </w:tc>
        <w:tc>
          <w:tcPr>
            <w:tcW w:w="944" w:type="dxa"/>
            <w:shd w:val="clear" w:color="auto" w:fill="auto"/>
          </w:tcPr>
          <w:p w14:paraId="525F558B" w14:textId="77777777" w:rsidR="000E2DD6" w:rsidRPr="00D9421E" w:rsidRDefault="000E2DD6" w:rsidP="00617B97">
            <w:pPr>
              <w:spacing w:line="276" w:lineRule="auto"/>
              <w:jc w:val="both"/>
            </w:pPr>
            <w:r w:rsidRPr="00D9421E">
              <w:t>572,4</w:t>
            </w:r>
          </w:p>
        </w:tc>
      </w:tr>
    </w:tbl>
    <w:p w14:paraId="6F79EB46" w14:textId="77777777" w:rsidR="000E2DD6" w:rsidRPr="00D9421E" w:rsidRDefault="000E2DD6" w:rsidP="000E2DD6">
      <w:pPr>
        <w:widowControl w:val="0"/>
        <w:autoSpaceDE w:val="0"/>
        <w:autoSpaceDN w:val="0"/>
        <w:adjustRightInd w:val="0"/>
        <w:spacing w:line="276" w:lineRule="auto"/>
        <w:ind w:left="284" w:right="24"/>
        <w:jc w:val="both"/>
      </w:pPr>
    </w:p>
    <w:p w14:paraId="3343D43E" w14:textId="77777777" w:rsidR="000E2DD6" w:rsidRPr="00D9421E" w:rsidRDefault="000E2DD6" w:rsidP="000E2DD6">
      <w:pPr>
        <w:widowControl w:val="0"/>
        <w:autoSpaceDE w:val="0"/>
        <w:autoSpaceDN w:val="0"/>
        <w:adjustRightInd w:val="0"/>
        <w:spacing w:line="276" w:lineRule="auto"/>
        <w:ind w:left="284" w:right="24"/>
        <w:jc w:val="both"/>
      </w:pPr>
      <w:r w:rsidRPr="00D9421E">
        <w:t>- tabele kosztorysów i pozycje scalonych podstawowych elementów wraz listą przyjętych cen materiałów i kosztem robocizny ze wskazaniem z jakiego okresu jest stan przyjętych cen.</w:t>
      </w:r>
    </w:p>
    <w:p w14:paraId="4C321315" w14:textId="77777777" w:rsidR="000E2DD6" w:rsidRPr="00D9421E" w:rsidRDefault="000E2DD6" w:rsidP="000E2DD6">
      <w:pPr>
        <w:widowControl w:val="0"/>
        <w:autoSpaceDE w:val="0"/>
        <w:autoSpaceDN w:val="0"/>
        <w:adjustRightInd w:val="0"/>
        <w:spacing w:line="276" w:lineRule="auto"/>
        <w:ind w:left="284" w:right="24"/>
        <w:jc w:val="both"/>
      </w:pPr>
    </w:p>
    <w:p w14:paraId="3812EE30" w14:textId="77777777" w:rsidR="000E2DD6" w:rsidRPr="00D9421E" w:rsidRDefault="000E2DD6" w:rsidP="000E2DD6">
      <w:pPr>
        <w:widowControl w:val="0"/>
        <w:autoSpaceDE w:val="0"/>
        <w:autoSpaceDN w:val="0"/>
        <w:adjustRightInd w:val="0"/>
        <w:spacing w:line="276" w:lineRule="auto"/>
        <w:ind w:left="284" w:right="24"/>
        <w:jc w:val="both"/>
      </w:pPr>
      <w:r w:rsidRPr="00D9421E">
        <w:rPr>
          <w:b/>
          <w:u w:val="single"/>
        </w:rPr>
        <w:t>Kosztorys wykonawczy szczegółowy</w:t>
      </w:r>
      <w:r w:rsidRPr="00D9421E">
        <w:t xml:space="preserve"> powinien być przekazany do Zamawiającego również w wersji elektronicznej w formacie programu NORMA lub dającym się otworzyć bez uszczerbku dla danych merytorycznych programem NORMA (*.</w:t>
      </w:r>
      <w:proofErr w:type="spellStart"/>
      <w:r w:rsidRPr="00D9421E">
        <w:t>ath</w:t>
      </w:r>
      <w:proofErr w:type="spellEnd"/>
      <w:r w:rsidRPr="00D9421E">
        <w:t>).</w:t>
      </w:r>
    </w:p>
    <w:p w14:paraId="49486DF2"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rPr>
          <w:b/>
          <w:u w:val="single"/>
        </w:rPr>
        <w:t>Należy unikać nazw własnych materiałów lub technologii w opisie pozycji, zestawieniu materiałowe. Przedmiary i kosztorysy z nazwami własnymi zostaną zwrócone do poprawy.</w:t>
      </w:r>
    </w:p>
    <w:p w14:paraId="7AAEB3D4" w14:textId="77777777" w:rsidR="000E2DD6" w:rsidRPr="00D9421E" w:rsidRDefault="000E2DD6" w:rsidP="000E2DD6">
      <w:pPr>
        <w:widowControl w:val="0"/>
        <w:autoSpaceDE w:val="0"/>
        <w:autoSpaceDN w:val="0"/>
        <w:adjustRightInd w:val="0"/>
        <w:spacing w:line="276" w:lineRule="auto"/>
        <w:ind w:right="28"/>
        <w:jc w:val="both"/>
      </w:pPr>
    </w:p>
    <w:p w14:paraId="1B35C0D5" w14:textId="77777777" w:rsidR="000E2DD6" w:rsidRPr="00D9421E" w:rsidRDefault="000E2DD6" w:rsidP="00D8329B">
      <w:pPr>
        <w:widowControl w:val="0"/>
        <w:numPr>
          <w:ilvl w:val="0"/>
          <w:numId w:val="117"/>
        </w:numPr>
        <w:autoSpaceDE w:val="0"/>
        <w:autoSpaceDN w:val="0"/>
        <w:adjustRightInd w:val="0"/>
        <w:spacing w:line="276" w:lineRule="auto"/>
        <w:ind w:right="28"/>
        <w:jc w:val="both"/>
        <w:rPr>
          <w:b/>
          <w:u w:val="single"/>
        </w:rPr>
      </w:pPr>
      <w:r w:rsidRPr="00D9421E">
        <w:rPr>
          <w:b/>
          <w:u w:val="single"/>
        </w:rPr>
        <w:t xml:space="preserve">Szczegółowe wymagania Zamawiającego </w:t>
      </w:r>
    </w:p>
    <w:p w14:paraId="783365BF" w14:textId="77777777" w:rsidR="000E2DD6" w:rsidRPr="00D9421E" w:rsidRDefault="000E2DD6" w:rsidP="000E2DD6">
      <w:pPr>
        <w:widowControl w:val="0"/>
        <w:autoSpaceDE w:val="0"/>
        <w:autoSpaceDN w:val="0"/>
        <w:adjustRightInd w:val="0"/>
        <w:spacing w:line="276" w:lineRule="auto"/>
        <w:ind w:left="426" w:right="28"/>
        <w:jc w:val="both"/>
        <w:rPr>
          <w:b/>
          <w:u w:val="single"/>
        </w:rPr>
      </w:pPr>
    </w:p>
    <w:p w14:paraId="66D33D55" w14:textId="77777777" w:rsidR="000E2DD6" w:rsidRPr="00D9421E" w:rsidRDefault="000E2DD6" w:rsidP="000E2DD6">
      <w:pPr>
        <w:spacing w:line="276" w:lineRule="auto"/>
        <w:jc w:val="both"/>
        <w:rPr>
          <w:b/>
          <w:u w:val="single"/>
        </w:rPr>
      </w:pPr>
      <w:r w:rsidRPr="00D9421E">
        <w:rPr>
          <w:b/>
          <w:u w:val="single"/>
        </w:rPr>
        <w:t>4.1 Ogólne wymagania Zamawiającego</w:t>
      </w:r>
    </w:p>
    <w:p w14:paraId="50E4C3EA" w14:textId="77777777" w:rsidR="000E2DD6" w:rsidRPr="00D9421E" w:rsidRDefault="000E2DD6" w:rsidP="000E2DD6">
      <w:pPr>
        <w:spacing w:line="276" w:lineRule="auto"/>
        <w:ind w:firstLine="360"/>
        <w:jc w:val="both"/>
        <w:rPr>
          <w:u w:val="single"/>
        </w:rPr>
      </w:pPr>
    </w:p>
    <w:p w14:paraId="733CC045" w14:textId="77777777" w:rsidR="000E2DD6" w:rsidRPr="00D9421E" w:rsidRDefault="000E2DD6" w:rsidP="00D26554">
      <w:pPr>
        <w:numPr>
          <w:ilvl w:val="0"/>
          <w:numId w:val="102"/>
        </w:numPr>
        <w:spacing w:line="276" w:lineRule="auto"/>
        <w:jc w:val="both"/>
      </w:pPr>
      <w:r w:rsidRPr="00D9421E">
        <w:t xml:space="preserve">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szachty instalacyjne itp.), a także istniejących instalacji </w:t>
      </w:r>
      <w:r w:rsidRPr="00D9421E">
        <w:lastRenderedPageBreak/>
        <w:t xml:space="preserve">niskoprądowych. Tą samą zasadą należy się kierować przy opracowywaniu szczegółowej aranżacji pomieszczeń z uwzględniającej wyposażenie w sprzęt i meble.  </w:t>
      </w:r>
    </w:p>
    <w:p w14:paraId="7CA91637" w14:textId="77777777" w:rsidR="000E2DD6" w:rsidRPr="00D9421E" w:rsidRDefault="000E2DD6" w:rsidP="00D26554">
      <w:pPr>
        <w:numPr>
          <w:ilvl w:val="0"/>
          <w:numId w:val="102"/>
        </w:numPr>
        <w:spacing w:line="276" w:lineRule="auto"/>
        <w:jc w:val="both"/>
        <w:rPr>
          <w:b/>
        </w:rPr>
      </w:pPr>
      <w:r w:rsidRPr="00D9421E">
        <w:t xml:space="preserve">Przyjęte rozwiązania projektowe winny zapewnić możliwość przebywania osób niepełnosprawnych w budynku. </w:t>
      </w:r>
    </w:p>
    <w:p w14:paraId="7DC6459F" w14:textId="77777777" w:rsidR="000E2DD6" w:rsidRPr="00D9421E" w:rsidRDefault="000E2DD6" w:rsidP="00D26554">
      <w:pPr>
        <w:numPr>
          <w:ilvl w:val="0"/>
          <w:numId w:val="102"/>
        </w:numPr>
        <w:spacing w:line="276" w:lineRule="auto"/>
        <w:jc w:val="both"/>
      </w:pPr>
      <w:r w:rsidRPr="00D9421E">
        <w:t>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3A69D887" w14:textId="77777777" w:rsidR="000E2DD6" w:rsidRPr="00D9421E" w:rsidRDefault="000E2DD6" w:rsidP="00D26554">
      <w:pPr>
        <w:numPr>
          <w:ilvl w:val="0"/>
          <w:numId w:val="102"/>
        </w:numPr>
        <w:spacing w:line="276" w:lineRule="auto"/>
        <w:jc w:val="both"/>
      </w:pPr>
      <w:r w:rsidRPr="00D9421E">
        <w:t xml:space="preserve">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09A47EF3" w14:textId="77777777" w:rsidR="000E2DD6" w:rsidRPr="00D9421E" w:rsidRDefault="000E2DD6" w:rsidP="00D26554">
      <w:pPr>
        <w:numPr>
          <w:ilvl w:val="0"/>
          <w:numId w:val="102"/>
        </w:numPr>
        <w:spacing w:line="276" w:lineRule="auto"/>
        <w:jc w:val="both"/>
      </w:pPr>
      <w:r w:rsidRPr="00D9421E">
        <w:t>Projekty budowlane i wykonawcze podlegają uzgodnieniu technicznemu z Zamawiającym. Wszelkie zmiany wprowadzane do projektu wcześniej uzgodnionego należy ponownie uzgodnić.</w:t>
      </w:r>
    </w:p>
    <w:p w14:paraId="06A6E3D5" w14:textId="77777777" w:rsidR="000E2DD6" w:rsidRPr="001D67E7" w:rsidRDefault="000E2DD6" w:rsidP="00D26554">
      <w:pPr>
        <w:numPr>
          <w:ilvl w:val="0"/>
          <w:numId w:val="102"/>
        </w:numPr>
        <w:spacing w:line="276" w:lineRule="auto"/>
        <w:jc w:val="both"/>
      </w:pPr>
      <w:r w:rsidRPr="001D67E7">
        <w:t xml:space="preserve">Wykonawca uzgodni z Zamawiającym zmianę sposobu użytkowania wskazanych powierzchni, ma kategorię zgodną ze sposobem użytkowania dla już istniejących jak i przyszłych najemców w budynku. </w:t>
      </w:r>
    </w:p>
    <w:p w14:paraId="4B7F14A8" w14:textId="77777777" w:rsidR="000E2DD6" w:rsidRPr="00D9421E" w:rsidRDefault="000E2DD6" w:rsidP="000E2DD6">
      <w:pPr>
        <w:spacing w:line="276" w:lineRule="auto"/>
        <w:ind w:left="720"/>
        <w:jc w:val="both"/>
      </w:pPr>
    </w:p>
    <w:p w14:paraId="6548464C" w14:textId="77777777" w:rsidR="000E2DD6" w:rsidRPr="00D9421E" w:rsidRDefault="000E2DD6" w:rsidP="000E2DD6">
      <w:pPr>
        <w:spacing w:line="276" w:lineRule="auto"/>
        <w:jc w:val="both"/>
        <w:rPr>
          <w:b/>
        </w:rPr>
      </w:pPr>
    </w:p>
    <w:p w14:paraId="20BDC693" w14:textId="77777777" w:rsidR="000E2DD6" w:rsidRPr="00D9421E" w:rsidRDefault="000E2DD6" w:rsidP="000E2DD6">
      <w:pPr>
        <w:spacing w:line="276" w:lineRule="auto"/>
        <w:jc w:val="both"/>
        <w:rPr>
          <w:b/>
          <w:u w:val="single"/>
        </w:rPr>
      </w:pPr>
      <w:r w:rsidRPr="00D9421E">
        <w:rPr>
          <w:b/>
          <w:u w:val="single"/>
        </w:rPr>
        <w:t>4.2 Obowiązki firmy projektowej</w:t>
      </w:r>
    </w:p>
    <w:p w14:paraId="2B77BDA3" w14:textId="77777777" w:rsidR="000E2DD6" w:rsidRPr="00D9421E" w:rsidRDefault="000E2DD6" w:rsidP="000E2DD6">
      <w:pPr>
        <w:widowControl w:val="0"/>
        <w:autoSpaceDE w:val="0"/>
        <w:autoSpaceDN w:val="0"/>
        <w:adjustRightInd w:val="0"/>
        <w:spacing w:line="276" w:lineRule="auto"/>
        <w:ind w:left="1110" w:right="47"/>
        <w:jc w:val="both"/>
        <w:rPr>
          <w:u w:val="single"/>
        </w:rPr>
      </w:pPr>
    </w:p>
    <w:p w14:paraId="2BB2CD97" w14:textId="77777777" w:rsidR="000E2DD6" w:rsidRPr="00D9421E" w:rsidRDefault="000E2DD6" w:rsidP="000E2DD6">
      <w:pPr>
        <w:widowControl w:val="0"/>
        <w:autoSpaceDE w:val="0"/>
        <w:autoSpaceDN w:val="0"/>
        <w:adjustRightInd w:val="0"/>
        <w:spacing w:line="276" w:lineRule="auto"/>
        <w:ind w:right="47" w:firstLine="360"/>
        <w:jc w:val="both"/>
      </w:pPr>
      <w:r w:rsidRPr="00D9421E">
        <w:t>Wykonawca zobowiązany jest:</w:t>
      </w:r>
    </w:p>
    <w:p w14:paraId="0585D640"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7A791828"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Opracować projekt zgodnie aktualnymi Normami oraz zasadami wiedzy technicznej </w:t>
      </w:r>
    </w:p>
    <w:p w14:paraId="12A0BE9B"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Do stosowania</w:t>
      </w:r>
      <w:r w:rsidRPr="00D9421E">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3BBCEE64"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Zapewnić, że przy opracowaniu projektu uczestniczyć będą osoby posiadające uprawnienia budowlane do projektowania w odpowiedniej specjalności </w:t>
      </w:r>
    </w:p>
    <w:p w14:paraId="5A124100"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Zapewnić wzajemne skoordynowanie techniczne wykonanych projektów przez projektantów branżowych, załączając do dokumentacji protokół uzgodnień międzybranżowych z podpisami wszystkich członków zespołu projektowego,</w:t>
      </w:r>
    </w:p>
    <w:p w14:paraId="09549291"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0C8777EE"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Zapewnić czytelność dokumentacji, wykonanie jej w skali umożliwiającej identyfikację szczegółów i </w:t>
      </w:r>
      <w:r w:rsidRPr="00D9421E">
        <w:rPr>
          <w:spacing w:val="-6"/>
        </w:rPr>
        <w:lastRenderedPageBreak/>
        <w:t>właściwe wykonanie robót budowlanych,</w:t>
      </w:r>
    </w:p>
    <w:p w14:paraId="4410A23A"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Wyjaśniać wątpliwości dotyczące projektu i zawartych w nim rozwiązań w sposób rzetelny i wyczerpujący, </w:t>
      </w:r>
    </w:p>
    <w:p w14:paraId="4D2C70D3"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Uwzględniać uwagi Zamawiającego, które nie będą w sprzeczności z przepisami a które mogą mieć wpływ na funkcjonalność lub koszty budowy,</w:t>
      </w:r>
    </w:p>
    <w:p w14:paraId="3CF11BC1"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08C2916F"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Zapewnić rzeczywiste sprawdzenie projektów wykonawczych swojego autorstwa przez osoby posiadające uprawnienia budowlane do projektowania bez ograniczeń w odpowiedniej specjalności lub rzeczoznawców budowalnych,</w:t>
      </w:r>
    </w:p>
    <w:p w14:paraId="2B520C64"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Przy przekazywaniu dołączy do dokumentacji oświadczenie o sporządzeniu jej w stanie kompletnym do celu któremu ma służyć, zgodnej z obowiązującymi Normami, przepisami i zasadami wiedzy technicznej, </w:t>
      </w:r>
    </w:p>
    <w:p w14:paraId="05B23398"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Zobowiązuje się do złożenia podpisu na poświadczeniu oświadczenia kierownika budowy</w:t>
      </w:r>
    </w:p>
    <w:p w14:paraId="20720AD7" w14:textId="77777777" w:rsidR="000E2DD6" w:rsidRPr="00D9421E" w:rsidRDefault="000E2DD6" w:rsidP="000E2DD6">
      <w:pPr>
        <w:widowControl w:val="0"/>
        <w:autoSpaceDE w:val="0"/>
        <w:autoSpaceDN w:val="0"/>
        <w:adjustRightInd w:val="0"/>
        <w:spacing w:line="276" w:lineRule="auto"/>
        <w:ind w:left="720" w:right="47"/>
        <w:rPr>
          <w:spacing w:val="-6"/>
        </w:rPr>
      </w:pPr>
      <w:r w:rsidRPr="00D9421E">
        <w:rPr>
          <w:spacing w:val="-6"/>
        </w:rPr>
        <w:t>o wykonaniu obiektu budowlanego,</w:t>
      </w:r>
    </w:p>
    <w:p w14:paraId="52168B8F" w14:textId="77777777" w:rsidR="000E2DD6" w:rsidRPr="00D9421E" w:rsidRDefault="000E2DD6" w:rsidP="000E2DD6">
      <w:pPr>
        <w:widowControl w:val="0"/>
        <w:autoSpaceDE w:val="0"/>
        <w:autoSpaceDN w:val="0"/>
        <w:adjustRightInd w:val="0"/>
        <w:spacing w:line="276" w:lineRule="auto"/>
        <w:ind w:right="47"/>
        <w:jc w:val="both"/>
        <w:rPr>
          <w:spacing w:val="-6"/>
        </w:rPr>
      </w:pPr>
    </w:p>
    <w:p w14:paraId="45F4C24B" w14:textId="77777777" w:rsidR="000E2DD6" w:rsidRPr="00D9421E" w:rsidRDefault="000E2DD6" w:rsidP="000E2DD6">
      <w:pPr>
        <w:widowControl w:val="0"/>
        <w:autoSpaceDE w:val="0"/>
        <w:autoSpaceDN w:val="0"/>
        <w:adjustRightInd w:val="0"/>
        <w:spacing w:line="276" w:lineRule="auto"/>
        <w:ind w:right="47"/>
        <w:jc w:val="both"/>
        <w:rPr>
          <w:spacing w:val="-6"/>
          <w:u w:val="single"/>
        </w:rPr>
      </w:pPr>
      <w:r w:rsidRPr="00D9421E">
        <w:rPr>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59CE8CD0" w14:textId="77777777" w:rsidR="000E2DD6" w:rsidRPr="00D9421E" w:rsidRDefault="000E2DD6" w:rsidP="000E2DD6">
      <w:pPr>
        <w:pStyle w:val="Nagwek1"/>
        <w:spacing w:line="276" w:lineRule="auto"/>
        <w:rPr>
          <w:sz w:val="24"/>
          <w:szCs w:val="24"/>
        </w:rPr>
      </w:pPr>
    </w:p>
    <w:p w14:paraId="63FCF209" w14:textId="77777777" w:rsidR="000E2DD6" w:rsidRPr="00D9421E" w:rsidRDefault="000E2DD6" w:rsidP="000E2DD6">
      <w:pPr>
        <w:spacing w:line="276" w:lineRule="auto"/>
        <w:ind w:left="360" w:hanging="360"/>
        <w:jc w:val="both"/>
        <w:rPr>
          <w:b/>
          <w:iCs/>
          <w:u w:val="single"/>
        </w:rPr>
      </w:pPr>
      <w:r w:rsidRPr="00D9421E">
        <w:rPr>
          <w:b/>
          <w:iCs/>
          <w:u w:val="single"/>
        </w:rPr>
        <w:t xml:space="preserve">5. Forma sporządzenia dokumentacji </w:t>
      </w:r>
    </w:p>
    <w:p w14:paraId="79DE2160" w14:textId="77777777" w:rsidR="000E2DD6" w:rsidRPr="00D9421E" w:rsidRDefault="000E2DD6" w:rsidP="000E2DD6">
      <w:pPr>
        <w:spacing w:before="120" w:line="276" w:lineRule="auto"/>
        <w:jc w:val="both"/>
        <w:rPr>
          <w:iCs/>
        </w:rPr>
      </w:pPr>
      <w:r w:rsidRPr="00D9421E">
        <w:rPr>
          <w:iCs/>
        </w:rPr>
        <w:t xml:space="preserve">     Dokumentacja projektowa winna być sporządzona:</w:t>
      </w:r>
    </w:p>
    <w:tbl>
      <w:tblPr>
        <w:tblW w:w="0" w:type="auto"/>
        <w:tblLook w:val="04A0" w:firstRow="1" w:lastRow="0" w:firstColumn="1" w:lastColumn="0" w:noHBand="0" w:noVBand="1"/>
      </w:tblPr>
      <w:tblGrid>
        <w:gridCol w:w="5495"/>
        <w:gridCol w:w="3574"/>
      </w:tblGrid>
      <w:tr w:rsidR="000E2DD6" w:rsidRPr="00D9421E" w14:paraId="5248A7B3" w14:textId="77777777" w:rsidTr="00617B97">
        <w:tc>
          <w:tcPr>
            <w:tcW w:w="9069" w:type="dxa"/>
            <w:gridSpan w:val="2"/>
            <w:shd w:val="clear" w:color="auto" w:fill="auto"/>
          </w:tcPr>
          <w:p w14:paraId="59B36579" w14:textId="77777777" w:rsidR="000E2DD6" w:rsidRPr="00D9421E" w:rsidRDefault="000E2DD6" w:rsidP="00617B97">
            <w:pPr>
              <w:spacing w:before="120" w:line="276" w:lineRule="auto"/>
              <w:jc w:val="both"/>
              <w:rPr>
                <w:iCs/>
              </w:rPr>
            </w:pPr>
            <w:r w:rsidRPr="00D9421E">
              <w:rPr>
                <w:b/>
              </w:rPr>
              <w:t>Etap I</w:t>
            </w:r>
            <w:r w:rsidRPr="00D9421E">
              <w:t xml:space="preserve">: </w:t>
            </w:r>
          </w:p>
        </w:tc>
      </w:tr>
      <w:tr w:rsidR="000E2DD6" w:rsidRPr="00D9421E" w14:paraId="5476ADCC" w14:textId="77777777" w:rsidTr="00617B97">
        <w:tc>
          <w:tcPr>
            <w:tcW w:w="5495" w:type="dxa"/>
            <w:shd w:val="clear" w:color="auto" w:fill="auto"/>
          </w:tcPr>
          <w:p w14:paraId="48566893" w14:textId="77777777" w:rsidR="000E2DD6" w:rsidRPr="00D9421E" w:rsidRDefault="000E2DD6" w:rsidP="00617B97">
            <w:pPr>
              <w:spacing w:before="120" w:line="276" w:lineRule="auto"/>
              <w:jc w:val="both"/>
              <w:rPr>
                <w:iCs/>
              </w:rPr>
            </w:pPr>
            <w:r w:rsidRPr="00D9421E">
              <w:t>Inwentaryzację stanu faktycznego budynku</w:t>
            </w:r>
          </w:p>
        </w:tc>
        <w:tc>
          <w:tcPr>
            <w:tcW w:w="3574" w:type="dxa"/>
            <w:shd w:val="clear" w:color="auto" w:fill="auto"/>
          </w:tcPr>
          <w:p w14:paraId="35F6B47B" w14:textId="77777777" w:rsidR="000E2DD6" w:rsidRPr="00D9421E" w:rsidRDefault="000E2DD6" w:rsidP="00617B97">
            <w:pPr>
              <w:spacing w:line="276" w:lineRule="auto"/>
              <w:ind w:left="323"/>
              <w:jc w:val="both"/>
            </w:pPr>
            <w:r w:rsidRPr="00D9421E">
              <w:t xml:space="preserve">- 2 egzemplarze </w:t>
            </w:r>
          </w:p>
        </w:tc>
      </w:tr>
      <w:tr w:rsidR="000E2DD6" w:rsidRPr="00D9421E" w14:paraId="65CA9DAA" w14:textId="77777777" w:rsidTr="00617B97">
        <w:tc>
          <w:tcPr>
            <w:tcW w:w="5495" w:type="dxa"/>
            <w:shd w:val="clear" w:color="auto" w:fill="auto"/>
          </w:tcPr>
          <w:p w14:paraId="67F64027" w14:textId="77777777" w:rsidR="000E2DD6" w:rsidRPr="00D9421E" w:rsidRDefault="000E2DD6" w:rsidP="00617B97">
            <w:pPr>
              <w:spacing w:before="120" w:line="276" w:lineRule="auto"/>
              <w:jc w:val="both"/>
              <w:rPr>
                <w:iCs/>
              </w:rPr>
            </w:pPr>
            <w:r w:rsidRPr="00D9421E">
              <w:t>Projekt budowlany</w:t>
            </w:r>
            <w:r w:rsidRPr="00D9421E">
              <w:rPr>
                <w:color w:val="FF0000"/>
              </w:rPr>
              <w:t xml:space="preserve">  </w:t>
            </w:r>
          </w:p>
        </w:tc>
        <w:tc>
          <w:tcPr>
            <w:tcW w:w="3574" w:type="dxa"/>
            <w:shd w:val="clear" w:color="auto" w:fill="auto"/>
          </w:tcPr>
          <w:p w14:paraId="6D07F839" w14:textId="77777777" w:rsidR="000E2DD6" w:rsidRPr="00D9421E" w:rsidRDefault="000E2DD6" w:rsidP="00617B97">
            <w:pPr>
              <w:spacing w:before="120" w:line="276" w:lineRule="auto"/>
              <w:ind w:left="323"/>
              <w:jc w:val="both"/>
              <w:rPr>
                <w:iCs/>
              </w:rPr>
            </w:pPr>
            <w:r w:rsidRPr="00D9421E">
              <w:t>- 5 egzemplarzy</w:t>
            </w:r>
          </w:p>
        </w:tc>
      </w:tr>
      <w:tr w:rsidR="000E2DD6" w:rsidRPr="00D9421E" w14:paraId="5BDBEDD9" w14:textId="77777777" w:rsidTr="00617B97">
        <w:tc>
          <w:tcPr>
            <w:tcW w:w="5495" w:type="dxa"/>
            <w:shd w:val="clear" w:color="auto" w:fill="auto"/>
          </w:tcPr>
          <w:p w14:paraId="290F5F72" w14:textId="77777777" w:rsidR="000E2DD6" w:rsidRPr="001D67E7" w:rsidRDefault="000E2DD6" w:rsidP="00617B97">
            <w:pPr>
              <w:spacing w:before="120" w:line="276" w:lineRule="auto"/>
              <w:jc w:val="both"/>
            </w:pPr>
            <w:r w:rsidRPr="001D67E7">
              <w:t>Projekt techniczny</w:t>
            </w:r>
          </w:p>
        </w:tc>
        <w:tc>
          <w:tcPr>
            <w:tcW w:w="3574" w:type="dxa"/>
            <w:shd w:val="clear" w:color="auto" w:fill="auto"/>
          </w:tcPr>
          <w:p w14:paraId="4DCD6657" w14:textId="77777777" w:rsidR="000E2DD6" w:rsidRPr="001D67E7" w:rsidRDefault="000E2DD6" w:rsidP="00617B97">
            <w:pPr>
              <w:spacing w:before="120" w:line="276" w:lineRule="auto"/>
              <w:ind w:left="323"/>
              <w:jc w:val="both"/>
            </w:pPr>
            <w:r w:rsidRPr="001D67E7">
              <w:t xml:space="preserve">- 4 egzemplarze </w:t>
            </w:r>
          </w:p>
        </w:tc>
      </w:tr>
      <w:tr w:rsidR="000E2DD6" w:rsidRPr="00D9421E" w14:paraId="6799A808" w14:textId="77777777" w:rsidTr="00617B97">
        <w:tc>
          <w:tcPr>
            <w:tcW w:w="5495" w:type="dxa"/>
            <w:shd w:val="clear" w:color="auto" w:fill="auto"/>
          </w:tcPr>
          <w:p w14:paraId="1F407A4C" w14:textId="77777777" w:rsidR="000E2DD6" w:rsidRPr="00D9421E" w:rsidRDefault="000E2DD6" w:rsidP="00617B97">
            <w:pPr>
              <w:pStyle w:val="Akapitzlist"/>
              <w:tabs>
                <w:tab w:val="left" w:pos="851"/>
              </w:tabs>
              <w:spacing w:after="120"/>
              <w:ind w:left="0"/>
              <w:jc w:val="both"/>
              <w:rPr>
                <w:rFonts w:ascii="Times New Roman" w:hAnsi="Times New Roman" w:cs="Times New Roman"/>
                <w:sz w:val="24"/>
                <w:szCs w:val="24"/>
              </w:rPr>
            </w:pPr>
            <w:r w:rsidRPr="00D9421E">
              <w:rPr>
                <w:rFonts w:ascii="Times New Roman" w:hAnsi="Times New Roman" w:cs="Times New Roman"/>
                <w:sz w:val="24"/>
                <w:szCs w:val="24"/>
              </w:rPr>
              <w:t>Zapis elektroniczny kompletnej ww. dokumentacji projektowej (w obowiązującym formacie: DOC, DWG, PDF)</w:t>
            </w:r>
          </w:p>
          <w:p w14:paraId="07A06EA2" w14:textId="69636B9D" w:rsidR="000E2DD6" w:rsidRPr="00D9421E" w:rsidRDefault="000E2DD6" w:rsidP="00617B97">
            <w:pPr>
              <w:spacing w:before="120" w:line="276" w:lineRule="auto"/>
              <w:jc w:val="both"/>
              <w:rPr>
                <w:iCs/>
                <w:color w:val="FF0000"/>
              </w:rPr>
            </w:pPr>
            <w:r w:rsidRPr="001D67E7">
              <w:rPr>
                <w:iCs/>
              </w:rPr>
              <w:t>Prawomocna decyzja o pozwoleniu na budowę</w:t>
            </w:r>
            <w:r w:rsidR="00FE7203">
              <w:rPr>
                <w:iCs/>
              </w:rPr>
              <w:t xml:space="preserve"> lub zgłoszenie</w:t>
            </w:r>
            <w:r w:rsidRPr="001D67E7">
              <w:rPr>
                <w:iCs/>
              </w:rPr>
              <w:t>.</w:t>
            </w:r>
          </w:p>
        </w:tc>
        <w:tc>
          <w:tcPr>
            <w:tcW w:w="3574" w:type="dxa"/>
            <w:shd w:val="clear" w:color="auto" w:fill="auto"/>
          </w:tcPr>
          <w:p w14:paraId="30C0F918"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7620E90E" w14:textId="77777777" w:rsidR="000E2DD6" w:rsidRPr="00D9421E" w:rsidRDefault="000E2DD6" w:rsidP="00617B97">
            <w:pPr>
              <w:spacing w:before="120" w:line="276" w:lineRule="auto"/>
              <w:ind w:left="323"/>
              <w:jc w:val="both"/>
              <w:rPr>
                <w:iCs/>
              </w:rPr>
            </w:pPr>
          </w:p>
        </w:tc>
      </w:tr>
      <w:tr w:rsidR="000E2DD6" w:rsidRPr="00D9421E" w14:paraId="2A927D31" w14:textId="77777777" w:rsidTr="00617B97">
        <w:tc>
          <w:tcPr>
            <w:tcW w:w="9069" w:type="dxa"/>
            <w:gridSpan w:val="2"/>
            <w:shd w:val="clear" w:color="auto" w:fill="auto"/>
          </w:tcPr>
          <w:p w14:paraId="0CD0351E" w14:textId="77777777" w:rsidR="000E2DD6" w:rsidRPr="00D9421E" w:rsidRDefault="000E2DD6" w:rsidP="00617B97">
            <w:pPr>
              <w:spacing w:before="120" w:line="276" w:lineRule="auto"/>
              <w:jc w:val="both"/>
              <w:rPr>
                <w:iCs/>
              </w:rPr>
            </w:pPr>
          </w:p>
        </w:tc>
      </w:tr>
      <w:tr w:rsidR="000E2DD6" w:rsidRPr="00D9421E" w14:paraId="44A732ED" w14:textId="77777777" w:rsidTr="00617B97">
        <w:tc>
          <w:tcPr>
            <w:tcW w:w="9069" w:type="dxa"/>
            <w:gridSpan w:val="2"/>
            <w:shd w:val="clear" w:color="auto" w:fill="auto"/>
          </w:tcPr>
          <w:p w14:paraId="50D98A9B" w14:textId="77777777" w:rsidR="000E2DD6" w:rsidRPr="00D9421E" w:rsidRDefault="000E2DD6" w:rsidP="00617B97">
            <w:pPr>
              <w:spacing w:before="120" w:line="276" w:lineRule="auto"/>
              <w:jc w:val="both"/>
              <w:rPr>
                <w:iCs/>
              </w:rPr>
            </w:pPr>
            <w:r w:rsidRPr="00D9421E">
              <w:rPr>
                <w:b/>
              </w:rPr>
              <w:t>Etap II</w:t>
            </w:r>
            <w:r w:rsidRPr="00D9421E">
              <w:t xml:space="preserve">: </w:t>
            </w:r>
          </w:p>
        </w:tc>
      </w:tr>
      <w:tr w:rsidR="000E2DD6" w:rsidRPr="00D9421E" w14:paraId="2B3F81A0" w14:textId="77777777" w:rsidTr="00617B97">
        <w:tc>
          <w:tcPr>
            <w:tcW w:w="5495" w:type="dxa"/>
            <w:shd w:val="clear" w:color="auto" w:fill="auto"/>
          </w:tcPr>
          <w:p w14:paraId="5D598709" w14:textId="77777777" w:rsidR="000E2DD6" w:rsidRPr="00D9421E" w:rsidRDefault="000E2DD6" w:rsidP="00617B97">
            <w:pPr>
              <w:spacing w:before="120" w:line="276" w:lineRule="auto"/>
              <w:jc w:val="both"/>
              <w:rPr>
                <w:iCs/>
              </w:rPr>
            </w:pPr>
            <w:r w:rsidRPr="00D9421E">
              <w:t>Dokumentacja projektowa wykonawcza</w:t>
            </w:r>
          </w:p>
        </w:tc>
        <w:tc>
          <w:tcPr>
            <w:tcW w:w="3574" w:type="dxa"/>
            <w:shd w:val="clear" w:color="auto" w:fill="auto"/>
          </w:tcPr>
          <w:p w14:paraId="4E9E5569" w14:textId="77777777" w:rsidR="000E2DD6" w:rsidRPr="00D9421E" w:rsidRDefault="000E2DD6" w:rsidP="00617B97">
            <w:pPr>
              <w:spacing w:before="120" w:line="276" w:lineRule="auto"/>
              <w:ind w:left="323"/>
              <w:jc w:val="both"/>
              <w:rPr>
                <w:iCs/>
              </w:rPr>
            </w:pPr>
            <w:r w:rsidRPr="00D9421E">
              <w:t>- 5 egzemplarzy</w:t>
            </w:r>
          </w:p>
        </w:tc>
      </w:tr>
      <w:tr w:rsidR="000E2DD6" w:rsidRPr="00D9421E" w14:paraId="7967EB50" w14:textId="77777777" w:rsidTr="00617B97">
        <w:tc>
          <w:tcPr>
            <w:tcW w:w="5495" w:type="dxa"/>
            <w:shd w:val="clear" w:color="auto" w:fill="auto"/>
          </w:tcPr>
          <w:p w14:paraId="3E5CA0DB" w14:textId="77777777" w:rsidR="000E2DD6" w:rsidRPr="00D9421E" w:rsidRDefault="000E2DD6" w:rsidP="00617B97">
            <w:pPr>
              <w:spacing w:before="120" w:line="276" w:lineRule="auto"/>
              <w:jc w:val="both"/>
              <w:rPr>
                <w:iCs/>
              </w:rPr>
            </w:pPr>
            <w:r w:rsidRPr="00D9421E">
              <w:t>Przedmiary robót</w:t>
            </w:r>
            <w:r w:rsidRPr="00D9421E">
              <w:tab/>
            </w:r>
          </w:p>
        </w:tc>
        <w:tc>
          <w:tcPr>
            <w:tcW w:w="3574" w:type="dxa"/>
            <w:shd w:val="clear" w:color="auto" w:fill="auto"/>
          </w:tcPr>
          <w:p w14:paraId="0293C136" w14:textId="77777777" w:rsidR="000E2DD6" w:rsidRPr="00D9421E" w:rsidRDefault="000E2DD6" w:rsidP="00617B97">
            <w:pPr>
              <w:spacing w:before="120" w:line="276" w:lineRule="auto"/>
              <w:ind w:left="323"/>
              <w:jc w:val="both"/>
              <w:rPr>
                <w:iCs/>
              </w:rPr>
            </w:pPr>
            <w:r w:rsidRPr="00D9421E">
              <w:t>- 2 egzemplarze</w:t>
            </w:r>
          </w:p>
        </w:tc>
      </w:tr>
      <w:tr w:rsidR="000E2DD6" w:rsidRPr="00D9421E" w14:paraId="5F937515" w14:textId="77777777" w:rsidTr="00617B97">
        <w:tc>
          <w:tcPr>
            <w:tcW w:w="5495" w:type="dxa"/>
            <w:shd w:val="clear" w:color="auto" w:fill="auto"/>
          </w:tcPr>
          <w:p w14:paraId="22BB4CD6" w14:textId="77777777" w:rsidR="000E2DD6" w:rsidRPr="00D9421E" w:rsidRDefault="000E2DD6" w:rsidP="00617B97">
            <w:pPr>
              <w:spacing w:before="120" w:line="276" w:lineRule="auto"/>
              <w:jc w:val="both"/>
            </w:pPr>
            <w:r w:rsidRPr="00D9421E">
              <w:t>Kosztorysy inwestorskie</w:t>
            </w:r>
          </w:p>
        </w:tc>
        <w:tc>
          <w:tcPr>
            <w:tcW w:w="3574" w:type="dxa"/>
            <w:shd w:val="clear" w:color="auto" w:fill="auto"/>
          </w:tcPr>
          <w:p w14:paraId="067F6006" w14:textId="77777777" w:rsidR="000E2DD6" w:rsidRPr="00D9421E" w:rsidRDefault="000E2DD6" w:rsidP="00617B97">
            <w:pPr>
              <w:spacing w:before="120" w:line="276" w:lineRule="auto"/>
              <w:ind w:left="323"/>
              <w:jc w:val="both"/>
            </w:pPr>
            <w:r w:rsidRPr="00D9421E">
              <w:t>- 2 egzemplarze</w:t>
            </w:r>
          </w:p>
        </w:tc>
      </w:tr>
      <w:tr w:rsidR="000E2DD6" w:rsidRPr="00D9421E" w14:paraId="4762BF83" w14:textId="77777777" w:rsidTr="00617B97">
        <w:tc>
          <w:tcPr>
            <w:tcW w:w="5495" w:type="dxa"/>
            <w:shd w:val="clear" w:color="auto" w:fill="auto"/>
          </w:tcPr>
          <w:p w14:paraId="36FF9B98" w14:textId="77777777" w:rsidR="000E2DD6" w:rsidRPr="00D9421E" w:rsidRDefault="000E2DD6" w:rsidP="00617B97">
            <w:pPr>
              <w:spacing w:before="120" w:line="276" w:lineRule="auto"/>
              <w:jc w:val="both"/>
            </w:pPr>
            <w:r w:rsidRPr="00D9421E">
              <w:lastRenderedPageBreak/>
              <w:t>Specyfikacje Techniczne Wykonania i Odbioru Robót</w:t>
            </w:r>
          </w:p>
        </w:tc>
        <w:tc>
          <w:tcPr>
            <w:tcW w:w="3574" w:type="dxa"/>
            <w:shd w:val="clear" w:color="auto" w:fill="auto"/>
          </w:tcPr>
          <w:p w14:paraId="0700DE74" w14:textId="77777777" w:rsidR="000E2DD6" w:rsidRPr="00D9421E" w:rsidRDefault="000E2DD6" w:rsidP="00617B97">
            <w:pPr>
              <w:spacing w:before="120" w:line="276" w:lineRule="auto"/>
              <w:ind w:left="323"/>
              <w:jc w:val="both"/>
            </w:pPr>
            <w:r w:rsidRPr="00D9421E">
              <w:t>- 2 egzemplarze</w:t>
            </w:r>
          </w:p>
        </w:tc>
      </w:tr>
      <w:tr w:rsidR="000E2DD6" w:rsidRPr="00D9421E" w14:paraId="0CD7CBE2" w14:textId="77777777" w:rsidTr="00617B97">
        <w:tc>
          <w:tcPr>
            <w:tcW w:w="5495" w:type="dxa"/>
            <w:shd w:val="clear" w:color="auto" w:fill="auto"/>
          </w:tcPr>
          <w:p w14:paraId="3259E759" w14:textId="77777777" w:rsidR="000E2DD6" w:rsidRPr="00D9421E" w:rsidRDefault="000E2DD6" w:rsidP="00617B97">
            <w:pPr>
              <w:spacing w:before="120" w:line="276" w:lineRule="auto"/>
              <w:jc w:val="both"/>
            </w:pPr>
            <w:r w:rsidRPr="00D9421E">
              <w:t xml:space="preserve">Zapis elektroniczny kompletnej ww. dokumentacji projektowej      (w obowiązującym formacie: DOC, DWG, PDF, ATH)  </w:t>
            </w:r>
          </w:p>
        </w:tc>
        <w:tc>
          <w:tcPr>
            <w:tcW w:w="3574" w:type="dxa"/>
            <w:shd w:val="clear" w:color="auto" w:fill="auto"/>
          </w:tcPr>
          <w:p w14:paraId="3E0D043E"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1468A03C" w14:textId="77777777" w:rsidR="000E2DD6" w:rsidRPr="00D9421E" w:rsidRDefault="000E2DD6" w:rsidP="00617B97">
            <w:pPr>
              <w:spacing w:before="120" w:line="276" w:lineRule="auto"/>
              <w:ind w:left="323"/>
              <w:jc w:val="both"/>
            </w:pPr>
          </w:p>
        </w:tc>
      </w:tr>
      <w:tr w:rsidR="000E2DD6" w:rsidRPr="00D9421E" w14:paraId="3E34C2B5" w14:textId="77777777" w:rsidTr="00617B97">
        <w:tc>
          <w:tcPr>
            <w:tcW w:w="9069" w:type="dxa"/>
            <w:gridSpan w:val="2"/>
            <w:shd w:val="clear" w:color="auto" w:fill="auto"/>
          </w:tcPr>
          <w:p w14:paraId="4DB5456A" w14:textId="77777777" w:rsidR="000E2DD6" w:rsidRPr="00D9421E" w:rsidRDefault="000E2DD6" w:rsidP="00617B97">
            <w:pPr>
              <w:spacing w:before="120" w:line="276" w:lineRule="auto"/>
              <w:jc w:val="both"/>
            </w:pPr>
          </w:p>
        </w:tc>
      </w:tr>
      <w:tr w:rsidR="000E2DD6" w:rsidRPr="00D9421E" w14:paraId="703CC047" w14:textId="77777777" w:rsidTr="00617B97">
        <w:tc>
          <w:tcPr>
            <w:tcW w:w="9069" w:type="dxa"/>
            <w:gridSpan w:val="2"/>
            <w:shd w:val="clear" w:color="auto" w:fill="auto"/>
          </w:tcPr>
          <w:p w14:paraId="091E735F" w14:textId="77777777" w:rsidR="000E2DD6" w:rsidRPr="00D9421E" w:rsidRDefault="000E2DD6" w:rsidP="00617B97">
            <w:pPr>
              <w:spacing w:before="120" w:line="276" w:lineRule="auto"/>
              <w:jc w:val="both"/>
            </w:pPr>
            <w:r w:rsidRPr="00D9421E">
              <w:rPr>
                <w:b/>
                <w:bCs/>
              </w:rPr>
              <w:t xml:space="preserve">Etap III </w:t>
            </w:r>
          </w:p>
        </w:tc>
      </w:tr>
      <w:tr w:rsidR="000E2DD6" w:rsidRPr="00D9421E" w14:paraId="2A774D1D" w14:textId="77777777" w:rsidTr="00617B97">
        <w:tc>
          <w:tcPr>
            <w:tcW w:w="9069" w:type="dxa"/>
            <w:gridSpan w:val="2"/>
            <w:shd w:val="clear" w:color="auto" w:fill="auto"/>
          </w:tcPr>
          <w:p w14:paraId="65A9498B" w14:textId="77777777" w:rsidR="000E2DD6" w:rsidRPr="00D9421E" w:rsidRDefault="000E2DD6" w:rsidP="00617B97">
            <w:pPr>
              <w:pStyle w:val="Akapitzlist"/>
              <w:tabs>
                <w:tab w:val="left" w:pos="851"/>
              </w:tabs>
              <w:ind w:left="0"/>
              <w:jc w:val="both"/>
              <w:rPr>
                <w:rFonts w:ascii="Times New Roman" w:hAnsi="Times New Roman" w:cs="Times New Roman"/>
                <w:sz w:val="24"/>
                <w:szCs w:val="24"/>
              </w:rPr>
            </w:pPr>
            <w:r w:rsidRPr="00D9421E">
              <w:rPr>
                <w:rFonts w:ascii="Times New Roman" w:hAnsi="Times New Roman" w:cs="Times New Roman"/>
                <w:sz w:val="24"/>
                <w:szCs w:val="24"/>
              </w:rPr>
              <w:t xml:space="preserve">Pełnienie Nadzór Autorskich przez cały okres realizacji robót budowlanych na podstawie wykonanej dokumentacji </w:t>
            </w:r>
          </w:p>
        </w:tc>
      </w:tr>
    </w:tbl>
    <w:p w14:paraId="3DD60F6D" w14:textId="77777777" w:rsidR="000E2DD6" w:rsidRPr="00D9421E" w:rsidRDefault="000E2DD6" w:rsidP="000E2DD6">
      <w:pPr>
        <w:pStyle w:val="Akapitzlist"/>
        <w:tabs>
          <w:tab w:val="left" w:pos="851"/>
        </w:tabs>
        <w:ind w:left="425" w:hanging="96"/>
        <w:jc w:val="both"/>
        <w:rPr>
          <w:rFonts w:ascii="Times New Roman" w:hAnsi="Times New Roman" w:cs="Times New Roman"/>
          <w:sz w:val="24"/>
          <w:szCs w:val="24"/>
        </w:rPr>
      </w:pPr>
    </w:p>
    <w:p w14:paraId="581AA3C9" w14:textId="77777777" w:rsidR="000E2DD6" w:rsidRPr="00D9421E" w:rsidRDefault="000E2DD6" w:rsidP="00D8329B">
      <w:pPr>
        <w:numPr>
          <w:ilvl w:val="0"/>
          <w:numId w:val="127"/>
        </w:numPr>
        <w:spacing w:line="276" w:lineRule="auto"/>
        <w:jc w:val="both"/>
        <w:rPr>
          <w:b/>
          <w:bCs/>
          <w:u w:val="single"/>
        </w:rPr>
      </w:pPr>
      <w:r w:rsidRPr="00D9421E">
        <w:t xml:space="preserve"> </w:t>
      </w:r>
      <w:r w:rsidRPr="00D9421E">
        <w:rPr>
          <w:b/>
          <w:bCs/>
          <w:u w:val="single"/>
        </w:rPr>
        <w:t xml:space="preserve">Zakres prac projektowych </w:t>
      </w:r>
    </w:p>
    <w:p w14:paraId="110A3209" w14:textId="77777777" w:rsidR="000E2DD6" w:rsidRPr="00D9421E" w:rsidRDefault="000E2DD6" w:rsidP="000E2DD6">
      <w:pPr>
        <w:rPr>
          <w:spacing w:val="6"/>
          <w:lang w:eastAsia="de-DE"/>
        </w:rPr>
      </w:pPr>
    </w:p>
    <w:p w14:paraId="4F2E38D8" w14:textId="77777777" w:rsidR="000E2DD6" w:rsidRPr="00D9421E" w:rsidRDefault="000E2DD6" w:rsidP="00D55A3D">
      <w:pPr>
        <w:spacing w:line="276" w:lineRule="auto"/>
        <w:rPr>
          <w:spacing w:val="6"/>
          <w:lang w:eastAsia="de-DE"/>
        </w:rPr>
      </w:pPr>
      <w:r w:rsidRPr="00D9421E">
        <w:rPr>
          <w:spacing w:val="6"/>
          <w:lang w:eastAsia="de-DE"/>
        </w:rPr>
        <w:t xml:space="preserve">Budynek powinien być podzielony na dwie strefy pożarowe, </w:t>
      </w:r>
    </w:p>
    <w:p w14:paraId="3B478B70" w14:textId="77777777" w:rsidR="000E2DD6" w:rsidRPr="00D9421E" w:rsidRDefault="000E2DD6" w:rsidP="00D55A3D">
      <w:pPr>
        <w:spacing w:line="276" w:lineRule="auto"/>
        <w:rPr>
          <w:spacing w:val="6"/>
          <w:lang w:eastAsia="de-DE"/>
        </w:rPr>
      </w:pPr>
    </w:p>
    <w:p w14:paraId="42BD20C7" w14:textId="77777777" w:rsidR="000E2DD6" w:rsidRPr="00D9421E" w:rsidRDefault="000E2DD6" w:rsidP="00D55A3D">
      <w:pPr>
        <w:spacing w:line="276" w:lineRule="auto"/>
        <w:rPr>
          <w:spacing w:val="6"/>
          <w:lang w:eastAsia="de-DE"/>
        </w:rPr>
      </w:pPr>
      <w:r w:rsidRPr="00D9421E">
        <w:rPr>
          <w:spacing w:val="6"/>
          <w:lang w:eastAsia="de-DE"/>
        </w:rPr>
        <w:t xml:space="preserve">Strefy pożarowe, w budynku zaliczonym do klasy „ B” odporności pożarowej, wydzielane są elementami budowlanymi w klasie odporności ogniowej: </w:t>
      </w:r>
    </w:p>
    <w:p w14:paraId="6C9F4B01" w14:textId="77777777" w:rsidR="000E2DD6" w:rsidRPr="00D9421E" w:rsidRDefault="000E2DD6" w:rsidP="00D26554">
      <w:pPr>
        <w:numPr>
          <w:ilvl w:val="0"/>
          <w:numId w:val="99"/>
        </w:numPr>
        <w:spacing w:line="276" w:lineRule="auto"/>
        <w:rPr>
          <w:spacing w:val="6"/>
          <w:lang w:eastAsia="de-DE"/>
        </w:rPr>
      </w:pPr>
      <w:r w:rsidRPr="00D9421E">
        <w:rPr>
          <w:spacing w:val="6"/>
          <w:lang w:eastAsia="de-DE"/>
        </w:rPr>
        <w:t>REI 120              –  ściany pożarowe,</w:t>
      </w:r>
    </w:p>
    <w:p w14:paraId="360D67F7" w14:textId="77777777" w:rsidR="000E2DD6" w:rsidRPr="00D9421E" w:rsidRDefault="000E2DD6" w:rsidP="00D26554">
      <w:pPr>
        <w:numPr>
          <w:ilvl w:val="0"/>
          <w:numId w:val="99"/>
        </w:numPr>
        <w:spacing w:line="276" w:lineRule="auto"/>
        <w:rPr>
          <w:rFonts w:eastAsia="ArialMT"/>
          <w:spacing w:val="6"/>
          <w:lang w:eastAsia="de-DE"/>
        </w:rPr>
      </w:pPr>
      <w:r w:rsidRPr="00D9421E">
        <w:rPr>
          <w:spacing w:val="6"/>
          <w:lang w:eastAsia="de-DE"/>
        </w:rPr>
        <w:t>REI 120/REI60   –  stropy pożarowe,</w:t>
      </w:r>
    </w:p>
    <w:p w14:paraId="3B5A3949" w14:textId="77777777" w:rsidR="000E2DD6" w:rsidRPr="00D9421E" w:rsidRDefault="000E2DD6" w:rsidP="00D26554">
      <w:pPr>
        <w:numPr>
          <w:ilvl w:val="0"/>
          <w:numId w:val="99"/>
        </w:numPr>
        <w:tabs>
          <w:tab w:val="left" w:pos="567"/>
        </w:tabs>
        <w:autoSpaceDE w:val="0"/>
        <w:spacing w:line="276" w:lineRule="auto"/>
        <w:jc w:val="both"/>
        <w:rPr>
          <w:rFonts w:eastAsia="ArialMT"/>
          <w:spacing w:val="6"/>
          <w:lang w:eastAsia="de-DE"/>
        </w:rPr>
      </w:pPr>
      <w:r w:rsidRPr="00D9421E">
        <w:rPr>
          <w:rFonts w:eastAsia="ArialMT"/>
          <w:spacing w:val="6"/>
          <w:lang w:eastAsia="de-DE"/>
        </w:rPr>
        <w:tab/>
        <w:t>EI 60/EI30          –  drzwi pożarowe (wyposażone w samozamykacze).</w:t>
      </w:r>
    </w:p>
    <w:p w14:paraId="0F547519" w14:textId="77777777" w:rsidR="000E2DD6" w:rsidRPr="00D9421E" w:rsidRDefault="000E2DD6" w:rsidP="00D55A3D">
      <w:pPr>
        <w:spacing w:line="276" w:lineRule="auto"/>
        <w:rPr>
          <w:spacing w:val="6"/>
          <w:lang w:eastAsia="de-DE"/>
        </w:rPr>
      </w:pPr>
    </w:p>
    <w:p w14:paraId="361CEFD0" w14:textId="77777777" w:rsidR="000E2DD6" w:rsidRPr="00D9421E" w:rsidRDefault="000E2DD6" w:rsidP="00D55A3D">
      <w:pPr>
        <w:spacing w:line="276" w:lineRule="auto"/>
        <w:rPr>
          <w:spacing w:val="6"/>
          <w:lang w:eastAsia="de-DE"/>
        </w:rPr>
      </w:pPr>
      <w:r w:rsidRPr="00D9421E">
        <w:rPr>
          <w:spacing w:val="6"/>
          <w:lang w:eastAsia="de-DE"/>
        </w:rPr>
        <w:t xml:space="preserve">Budynek DS „TULIPAN” zostanie wydzielony ścianami oddzielenia przeciwpożarowego REI 120 oraz drzwiami EI 60, w pionie – od fundamentu do przykrycia dachu zgodnie z częścią graficzną załączoną do ekspertyzy </w:t>
      </w:r>
      <w:proofErr w:type="spellStart"/>
      <w:r w:rsidRPr="00D9421E">
        <w:rPr>
          <w:spacing w:val="6"/>
          <w:lang w:eastAsia="de-DE"/>
        </w:rPr>
        <w:t>zg</w:t>
      </w:r>
      <w:proofErr w:type="spellEnd"/>
      <w:r w:rsidRPr="00D9421E">
        <w:rPr>
          <w:spacing w:val="6"/>
          <w:lang w:eastAsia="de-DE"/>
        </w:rPr>
        <w:t xml:space="preserve">. z § 210 WT. </w:t>
      </w:r>
    </w:p>
    <w:p w14:paraId="0F28CD17" w14:textId="77777777" w:rsidR="000E2DD6" w:rsidRPr="00D9421E" w:rsidRDefault="000E2DD6" w:rsidP="00D55A3D">
      <w:pPr>
        <w:spacing w:line="276" w:lineRule="auto"/>
        <w:rPr>
          <w:spacing w:val="6"/>
          <w:lang w:eastAsia="de-DE"/>
        </w:rPr>
      </w:pPr>
    </w:p>
    <w:p w14:paraId="2B50AC9F" w14:textId="77777777" w:rsidR="000E2DD6" w:rsidRPr="00D9421E" w:rsidRDefault="000E2DD6" w:rsidP="00D55A3D">
      <w:pPr>
        <w:numPr>
          <w:ilvl w:val="2"/>
          <w:numId w:val="0"/>
        </w:numPr>
        <w:tabs>
          <w:tab w:val="num" w:pos="0"/>
        </w:tabs>
        <w:suppressAutoHyphens/>
        <w:spacing w:line="276" w:lineRule="auto"/>
        <w:jc w:val="both"/>
        <w:outlineLvl w:val="2"/>
        <w:rPr>
          <w:i/>
          <w:lang w:val="x-none" w:eastAsia="ar-SA"/>
        </w:rPr>
      </w:pPr>
      <w:bookmarkStart w:id="122" w:name="_Toc441239024"/>
      <w:r w:rsidRPr="00D9421E">
        <w:rPr>
          <w:i/>
          <w:lang w:val="x-none" w:eastAsia="ar-SA"/>
        </w:rPr>
        <w:t>Wytyczne do prac budowlanych dla poszczególnych rozwiązań dotyczących tematów ochrony przeciwpożarowej.</w:t>
      </w:r>
      <w:bookmarkEnd w:id="122"/>
    </w:p>
    <w:p w14:paraId="50FB0B41" w14:textId="77777777" w:rsidR="000E2DD6" w:rsidRPr="00D9421E" w:rsidRDefault="000E2DD6" w:rsidP="00D55A3D">
      <w:pPr>
        <w:spacing w:before="100" w:beforeAutospacing="1" w:line="276" w:lineRule="auto"/>
        <w:jc w:val="both"/>
      </w:pPr>
      <w:r w:rsidRPr="00D9421E">
        <w:t>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projektowanych drzwi podano w świetle wewnętrznej ościeżnicy. (przewidzieć ewentualne poszerzenie istniejących otworów o 10 cm, lub montaż na ościeżnicach kątowych - mniejsze światło otworu w murze).</w:t>
      </w:r>
    </w:p>
    <w:p w14:paraId="49EB9EFE" w14:textId="77777777" w:rsidR="000E2DD6" w:rsidRPr="001D67E7" w:rsidRDefault="000E2DD6" w:rsidP="00D55A3D">
      <w:pPr>
        <w:spacing w:before="100" w:beforeAutospacing="1" w:line="276" w:lineRule="auto"/>
        <w:jc w:val="both"/>
      </w:pPr>
      <w:r w:rsidRPr="001D67E7">
        <w:t>Dodatkowe uwagi w uzupełnieniu do Ekspertyzy pożarowej:</w:t>
      </w:r>
    </w:p>
    <w:p w14:paraId="6F3F6311" w14:textId="77777777" w:rsidR="000E2DD6" w:rsidRPr="001D67E7" w:rsidRDefault="000E2DD6" w:rsidP="00D8329B">
      <w:pPr>
        <w:numPr>
          <w:ilvl w:val="0"/>
          <w:numId w:val="129"/>
        </w:numPr>
        <w:spacing w:before="100" w:beforeAutospacing="1" w:line="276" w:lineRule="auto"/>
        <w:jc w:val="both"/>
      </w:pPr>
      <w:r w:rsidRPr="001D67E7">
        <w:t>Obecnie balustrady wykończone pochwytem drewnianym na klatkach schodowych (oraz w oknach zewnętrznych) nie spełniają minimalnej wysokości 110 cm,.</w:t>
      </w:r>
    </w:p>
    <w:p w14:paraId="6DC8797C" w14:textId="77777777" w:rsidR="000E2DD6" w:rsidRPr="001D67E7" w:rsidRDefault="000E2DD6" w:rsidP="00D8329B">
      <w:pPr>
        <w:numPr>
          <w:ilvl w:val="0"/>
          <w:numId w:val="129"/>
        </w:numPr>
        <w:spacing w:before="100" w:beforeAutospacing="1" w:line="276" w:lineRule="auto"/>
        <w:jc w:val="both"/>
      </w:pPr>
      <w:r w:rsidRPr="001D67E7">
        <w:t>Na klatkach schodowych i na ciągach komunikacyjnych instalacje prowadzone są w korytach PCV,</w:t>
      </w:r>
    </w:p>
    <w:p w14:paraId="3EE9830E" w14:textId="77777777" w:rsidR="000E2DD6" w:rsidRPr="001D67E7" w:rsidRDefault="000E2DD6" w:rsidP="00D8329B">
      <w:pPr>
        <w:numPr>
          <w:ilvl w:val="0"/>
          <w:numId w:val="129"/>
        </w:numPr>
        <w:spacing w:before="100" w:beforeAutospacing="1" w:line="276" w:lineRule="auto"/>
        <w:jc w:val="both"/>
      </w:pPr>
      <w:r w:rsidRPr="001D67E7">
        <w:t>Na łączniki pomiędzy DS. Tulipan a DS. Pineska posadza wykończona parkietem drewnianym.</w:t>
      </w:r>
    </w:p>
    <w:p w14:paraId="1F55976A" w14:textId="77777777" w:rsidR="000E2DD6" w:rsidRPr="001D67E7" w:rsidRDefault="000E2DD6" w:rsidP="00D8329B">
      <w:pPr>
        <w:numPr>
          <w:ilvl w:val="0"/>
          <w:numId w:val="129"/>
        </w:numPr>
        <w:spacing w:before="100" w:beforeAutospacing="1" w:line="276" w:lineRule="auto"/>
        <w:jc w:val="both"/>
      </w:pPr>
      <w:r w:rsidRPr="001D67E7">
        <w:t>Na biegach schodowych brak elementów antypoślizgowych.</w:t>
      </w:r>
    </w:p>
    <w:p w14:paraId="319E837E" w14:textId="77777777" w:rsidR="000E2DD6" w:rsidRPr="001D67E7" w:rsidRDefault="000E2DD6" w:rsidP="00D55A3D">
      <w:pPr>
        <w:spacing w:before="100" w:beforeAutospacing="1" w:line="276" w:lineRule="auto"/>
        <w:ind w:left="360"/>
        <w:jc w:val="both"/>
      </w:pPr>
      <w:r w:rsidRPr="001D67E7">
        <w:lastRenderedPageBreak/>
        <w:t xml:space="preserve">Wykonawca powyższe uwagi uwzględni przy realizacji zadania zgodnie z obowiązującymi przepisami. </w:t>
      </w:r>
    </w:p>
    <w:p w14:paraId="29274547" w14:textId="77777777" w:rsidR="000E2DD6" w:rsidRPr="00D9421E" w:rsidRDefault="000E2DD6" w:rsidP="00D55A3D">
      <w:pPr>
        <w:spacing w:before="100" w:beforeAutospacing="1" w:line="276" w:lineRule="auto"/>
        <w:ind w:left="360"/>
        <w:jc w:val="both"/>
      </w:pPr>
      <w:r w:rsidRPr="00D9421E">
        <w:t>Poniżej przedstawiono zakres praz z podziałem na piętra.</w:t>
      </w:r>
    </w:p>
    <w:p w14:paraId="629979BA" w14:textId="77777777" w:rsidR="000E2DD6" w:rsidRPr="00D9421E" w:rsidRDefault="000E2DD6" w:rsidP="000E2DD6">
      <w:pPr>
        <w:rPr>
          <w:b/>
          <w:bCs/>
        </w:rPr>
      </w:pPr>
    </w:p>
    <w:p w14:paraId="34DFB29B"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Piwnica</w:t>
      </w:r>
    </w:p>
    <w:p w14:paraId="04D3BC94"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Wymiana drzwi  w </w:t>
      </w:r>
      <w:proofErr w:type="spellStart"/>
      <w:r w:rsidRPr="00D9421E">
        <w:rPr>
          <w:rFonts w:eastAsia="LiberationSerif"/>
          <w:color w:val="000000"/>
          <w:spacing w:val="6"/>
          <w:lang w:eastAsia="de-DE"/>
        </w:rPr>
        <w:t>wentylatorni</w:t>
      </w:r>
      <w:proofErr w:type="spellEnd"/>
      <w:r w:rsidRPr="00D9421E">
        <w:rPr>
          <w:rFonts w:eastAsia="LiberationSerif"/>
          <w:color w:val="000000"/>
          <w:spacing w:val="6"/>
          <w:lang w:eastAsia="de-DE"/>
        </w:rPr>
        <w:t xml:space="preserve"> 1 szt., na drzwi EI 30 </w:t>
      </w:r>
    </w:p>
    <w:p w14:paraId="49F62C3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wymiana drzwi do zaworu gazu 1 szt., na drzwi EI 60 -wydzielenie strefy klatki, wraz z drzwiami do pompowni p.poż </w:t>
      </w:r>
    </w:p>
    <w:p w14:paraId="040A3703"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EI 60-90/200 (kierunki otwierania zgodnie z rysunkami ekspertyzy),</w:t>
      </w:r>
    </w:p>
    <w:p w14:paraId="16ED0E16" w14:textId="77777777" w:rsidR="000E2DD6" w:rsidRPr="00D9421E" w:rsidRDefault="000E2DD6" w:rsidP="00D26554">
      <w:pPr>
        <w:numPr>
          <w:ilvl w:val="0"/>
          <w:numId w:val="75"/>
        </w:numPr>
        <w:suppressAutoHyphens/>
        <w:autoSpaceDE w:val="0"/>
        <w:spacing w:line="276" w:lineRule="auto"/>
        <w:jc w:val="both"/>
        <w:rPr>
          <w:rFonts w:eastAsia="LiberationSerif"/>
          <w:spacing w:val="6"/>
          <w:lang w:eastAsia="de-DE"/>
        </w:rPr>
      </w:pPr>
      <w:r w:rsidRPr="00D9421E">
        <w:rPr>
          <w:rFonts w:eastAsia="LiberationSerif"/>
          <w:spacing w:val="6"/>
          <w:lang w:eastAsia="de-DE"/>
        </w:rPr>
        <w:t xml:space="preserve">zamurowanie otworu w końcu korytarza ścianką murowana gr 12 cm </w:t>
      </w:r>
    </w:p>
    <w:p w14:paraId="1F422AFA" w14:textId="77777777" w:rsidR="000E2DD6" w:rsidRPr="00D9421E" w:rsidRDefault="000E2DD6" w:rsidP="00D26554">
      <w:pPr>
        <w:numPr>
          <w:ilvl w:val="0"/>
          <w:numId w:val="75"/>
        </w:numPr>
        <w:suppressAutoHyphens/>
        <w:autoSpaceDE w:val="0"/>
        <w:spacing w:line="276" w:lineRule="auto"/>
        <w:jc w:val="both"/>
        <w:rPr>
          <w:rFonts w:eastAsia="LiberationSerif"/>
          <w:spacing w:val="6"/>
          <w:lang w:eastAsia="de-DE"/>
        </w:rPr>
      </w:pPr>
      <w:r w:rsidRPr="00D9421E">
        <w:rPr>
          <w:rFonts w:eastAsia="LiberationSerif"/>
          <w:spacing w:val="6"/>
          <w:lang w:eastAsia="de-DE"/>
        </w:rPr>
        <w:t>otwór o wymiarach 1,1x1,5 m, zapewnienie dostępu do pom. hydraulików,</w:t>
      </w:r>
    </w:p>
    <w:p w14:paraId="48776926"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od strony DS. Akademik-wyposażenie w 1 szt. drzwi p.poż EI 60</w:t>
      </w:r>
    </w:p>
    <w:p w14:paraId="2809B6B7"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likwidacja 2 par  drzwi  po prawej stronie korytarza ewakuacyjnego.</w:t>
      </w:r>
    </w:p>
    <w:p w14:paraId="17B35124"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Parter</w:t>
      </w:r>
    </w:p>
    <w:p w14:paraId="553C909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ogólnodostępnych w drzwi ppoż. EI 30</w:t>
      </w:r>
    </w:p>
    <w:p w14:paraId="0F82F740"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sklepu komputerowego (usługa) w drzwi EI 60</w:t>
      </w:r>
    </w:p>
    <w:p w14:paraId="2E540D4B" w14:textId="68266606" w:rsidR="000E2DD6" w:rsidRPr="001D67E7" w:rsidRDefault="000E2DD6" w:rsidP="00D26554">
      <w:pPr>
        <w:numPr>
          <w:ilvl w:val="0"/>
          <w:numId w:val="75"/>
        </w:numPr>
        <w:suppressAutoHyphens/>
        <w:autoSpaceDE w:val="0"/>
        <w:spacing w:line="276" w:lineRule="auto"/>
        <w:jc w:val="both"/>
        <w:rPr>
          <w:rFonts w:eastAsia="LiberationSerif"/>
          <w:spacing w:val="6"/>
          <w:lang w:eastAsia="de-DE"/>
        </w:rPr>
      </w:pPr>
      <w:r w:rsidRPr="001D67E7">
        <w:rPr>
          <w:rFonts w:eastAsia="LiberationSerif"/>
          <w:spacing w:val="6"/>
          <w:lang w:eastAsia="de-DE"/>
        </w:rPr>
        <w:t xml:space="preserve">wyposażenie serwerowni w drzwi EI30 </w:t>
      </w:r>
    </w:p>
    <w:p w14:paraId="698ED52E"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wyposażenia </w:t>
      </w:r>
      <w:proofErr w:type="spellStart"/>
      <w:r w:rsidRPr="00D9421E">
        <w:rPr>
          <w:rFonts w:eastAsia="LiberationSerif"/>
          <w:color w:val="000000"/>
          <w:spacing w:val="6"/>
          <w:lang w:eastAsia="de-DE"/>
        </w:rPr>
        <w:t>rowerowni</w:t>
      </w:r>
      <w:proofErr w:type="spellEnd"/>
      <w:r w:rsidRPr="00D9421E">
        <w:rPr>
          <w:rFonts w:eastAsia="LiberationSerif"/>
          <w:color w:val="000000"/>
          <w:spacing w:val="6"/>
          <w:lang w:eastAsia="de-DE"/>
        </w:rPr>
        <w:t xml:space="preserve"> w drzwi </w:t>
      </w:r>
      <w:r w:rsidRPr="001D67E7">
        <w:rPr>
          <w:rFonts w:eastAsia="LiberationSerif"/>
          <w:spacing w:val="6"/>
          <w:lang w:eastAsia="de-DE"/>
        </w:rPr>
        <w:t>EI30</w:t>
      </w:r>
      <w:r w:rsidRPr="00D9421E">
        <w:rPr>
          <w:rFonts w:eastAsia="LiberationSerif"/>
          <w:color w:val="000000"/>
          <w:spacing w:val="6"/>
          <w:lang w:eastAsia="de-DE"/>
        </w:rPr>
        <w:t>, wyposażenia pomieszczenia w okno  stałe p.poż EI 60,</w:t>
      </w:r>
    </w:p>
    <w:p w14:paraId="279524DF"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pok. administracji w drzwi EI 60</w:t>
      </w:r>
    </w:p>
    <w:p w14:paraId="1FB44CB7"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wymiana drzwi drewnianych od strony wyjścia bocznego od strony Pineski</w:t>
      </w:r>
    </w:p>
    <w:p w14:paraId="62EFC9D1" w14:textId="77777777" w:rsidR="000E2DD6" w:rsidRPr="00D9421E" w:rsidRDefault="000E2DD6" w:rsidP="000E2DD6">
      <w:pPr>
        <w:suppressAutoHyphens/>
        <w:autoSpaceDE w:val="0"/>
        <w:jc w:val="both"/>
        <w:rPr>
          <w:lang w:eastAsia="ar-SA"/>
        </w:rPr>
      </w:pPr>
    </w:p>
    <w:p w14:paraId="241E3FC1"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Piętro I</w:t>
      </w:r>
    </w:p>
    <w:p w14:paraId="37808703"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ogólnodostępnego w drzwi ppoż. EI 30</w:t>
      </w:r>
    </w:p>
    <w:p w14:paraId="58C844E5"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wykonanie drzwi w EIS 30 w prawej części korytarza, </w:t>
      </w:r>
    </w:p>
    <w:p w14:paraId="1607F7FC" w14:textId="77777777" w:rsidR="000E2DD6" w:rsidRPr="00D9421E" w:rsidRDefault="000E2DD6" w:rsidP="000E2DD6">
      <w:pPr>
        <w:suppressAutoHyphens/>
        <w:autoSpaceDE w:val="0"/>
        <w:ind w:left="720"/>
        <w:jc w:val="both"/>
        <w:rPr>
          <w:rFonts w:eastAsia="LiberationSerif"/>
          <w:color w:val="000000"/>
          <w:spacing w:val="6"/>
          <w:lang w:eastAsia="de-DE"/>
        </w:rPr>
      </w:pPr>
      <w:r w:rsidRPr="00D9421E">
        <w:rPr>
          <w:rFonts w:eastAsia="LiberationSerif"/>
          <w:color w:val="000000"/>
          <w:spacing w:val="6"/>
          <w:lang w:eastAsia="de-DE"/>
        </w:rPr>
        <w:t>dzielące korytarz prawy, na krótszą strefę dojścia do klatki od drzwi p.poż.</w:t>
      </w:r>
    </w:p>
    <w:p w14:paraId="4AC13C83"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serwerowni w drzwi EI 60</w:t>
      </w:r>
    </w:p>
    <w:p w14:paraId="723B4FBE" w14:textId="77777777" w:rsidR="000E2DD6" w:rsidRPr="00D9421E" w:rsidRDefault="000E2DD6" w:rsidP="000E2DD6">
      <w:pPr>
        <w:suppressAutoHyphens/>
        <w:autoSpaceDE w:val="0"/>
        <w:jc w:val="both"/>
        <w:rPr>
          <w:rFonts w:eastAsia="ArialMT"/>
          <w:lang w:eastAsia="ar-SA"/>
        </w:rPr>
      </w:pPr>
    </w:p>
    <w:p w14:paraId="686F2A47"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Piętro II</w:t>
      </w:r>
      <w:r w:rsidRPr="00D9421E">
        <w:rPr>
          <w:rFonts w:eastAsia="ArialMT"/>
          <w:lang w:eastAsia="ar-SA"/>
        </w:rPr>
        <w:t xml:space="preserve"> </w:t>
      </w:r>
    </w:p>
    <w:p w14:paraId="0BB5C22F"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ogólnodostępnych w drzwi ppoż. EI 30</w:t>
      </w:r>
    </w:p>
    <w:p w14:paraId="56E73720"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wykonanie drzwi w EIS 30 w prawej części korytarza, dzielące korytarz prawy, na krótszą strefę dojścia do klatki od drzwi p.poż.</w:t>
      </w:r>
    </w:p>
    <w:p w14:paraId="7F3AAD59" w14:textId="77777777" w:rsidR="000E2DD6" w:rsidRPr="00D9421E" w:rsidRDefault="000E2DD6" w:rsidP="000E2DD6">
      <w:pPr>
        <w:suppressAutoHyphens/>
        <w:autoSpaceDE w:val="0"/>
        <w:ind w:left="720"/>
        <w:jc w:val="both"/>
        <w:rPr>
          <w:rFonts w:eastAsia="LiberationSerif"/>
          <w:color w:val="000000"/>
          <w:spacing w:val="6"/>
          <w:lang w:eastAsia="de-DE"/>
        </w:rPr>
      </w:pPr>
    </w:p>
    <w:p w14:paraId="091930A9" w14:textId="77777777" w:rsidR="000E2DD6" w:rsidRPr="00D9421E" w:rsidRDefault="000E2DD6" w:rsidP="000E2DD6">
      <w:pPr>
        <w:suppressAutoHyphens/>
        <w:autoSpaceDE w:val="0"/>
        <w:jc w:val="both"/>
        <w:rPr>
          <w:rFonts w:eastAsia="ArialMT"/>
          <w:lang w:eastAsia="ar-SA"/>
        </w:rPr>
      </w:pPr>
    </w:p>
    <w:p w14:paraId="266C8AA7"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Piętro III</w:t>
      </w:r>
      <w:r w:rsidRPr="00D9421E">
        <w:rPr>
          <w:rFonts w:eastAsia="ArialMT"/>
          <w:lang w:eastAsia="ar-SA"/>
        </w:rPr>
        <w:t xml:space="preserve"> </w:t>
      </w:r>
    </w:p>
    <w:p w14:paraId="2D0FF88B"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ogólnodostępnych w drzwi ppoż. EI 30</w:t>
      </w:r>
    </w:p>
    <w:p w14:paraId="58BEB819"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wykonanie drzwi w EIS 30 w prawej części korytarza, dzielące korytarz prawy, na krótszą strefę dojścia do klatki od drzwi p.poż.</w:t>
      </w:r>
    </w:p>
    <w:p w14:paraId="27A97B7D" w14:textId="77777777" w:rsidR="000E2DD6" w:rsidRPr="00D9421E" w:rsidRDefault="000E2DD6" w:rsidP="00D26554">
      <w:pPr>
        <w:numPr>
          <w:ilvl w:val="0"/>
          <w:numId w:val="75"/>
        </w:numPr>
        <w:suppressAutoHyphens/>
        <w:autoSpaceDE w:val="0"/>
        <w:spacing w:before="100" w:beforeAutospacing="1" w:line="276" w:lineRule="auto"/>
        <w:jc w:val="both"/>
      </w:pPr>
      <w:r w:rsidRPr="00D9421E">
        <w:rPr>
          <w:rFonts w:eastAsia="LiberationSerif"/>
          <w:color w:val="000000"/>
          <w:spacing w:val="6"/>
          <w:lang w:eastAsia="de-DE"/>
        </w:rPr>
        <w:t xml:space="preserve">(klatka schodowa) wymiana drzwiczek rewizyjnych na poddasze EI 30 o wymiarach </w:t>
      </w:r>
      <w:r w:rsidRPr="00D9421E">
        <w:t>Ponadto należy wykonać:</w:t>
      </w:r>
    </w:p>
    <w:p w14:paraId="2BF32D2C" w14:textId="77777777" w:rsidR="000E2DD6" w:rsidRPr="00D9421E" w:rsidRDefault="000E2DD6" w:rsidP="000E2DD6">
      <w:pPr>
        <w:suppressAutoHyphens/>
        <w:autoSpaceDE w:val="0"/>
        <w:jc w:val="both"/>
        <w:rPr>
          <w:rFonts w:eastAsia="ArialMT"/>
          <w:lang w:eastAsia="ar-SA"/>
        </w:rPr>
      </w:pPr>
    </w:p>
    <w:p w14:paraId="2B18C4C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Zastosowanie przy drzwiach zlokalizowanych na poziomych i pionowych drogach ewakuacyjnych, tzw. </w:t>
      </w:r>
      <w:proofErr w:type="spellStart"/>
      <w:r w:rsidRPr="00D9421E">
        <w:rPr>
          <w:rFonts w:eastAsia="LiberationSerif"/>
          <w:color w:val="000000"/>
          <w:spacing w:val="6"/>
          <w:lang w:eastAsia="de-DE"/>
        </w:rPr>
        <w:t>elektrotrzymaczy</w:t>
      </w:r>
      <w:proofErr w:type="spellEnd"/>
      <w:r w:rsidRPr="00D9421E">
        <w:rPr>
          <w:rFonts w:eastAsia="LiberationSerif"/>
          <w:color w:val="000000"/>
          <w:spacing w:val="6"/>
          <w:lang w:eastAsia="de-DE"/>
        </w:rPr>
        <w:t xml:space="preserve"> zwalniających drzwi stale otwarte przy normalnym użytkowaniu, przez SSP podczas alarmu drugiego stopnia.</w:t>
      </w:r>
    </w:p>
    <w:p w14:paraId="7040FCCC"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lastRenderedPageBreak/>
        <w:t xml:space="preserve">Zastosowanie drzwi pożarowych o odporności REI 60 na granicy stref pożarowych ( domu studenckiego Pineska i Tulipan na 3 kondygnacjach) Drzwi </w:t>
      </w:r>
    </w:p>
    <w:p w14:paraId="082F1267"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Tablice rozdzielni do zabudowy w obrębie klatki drzwiami EI 60</w:t>
      </w:r>
    </w:p>
    <w:p w14:paraId="10E1A94D" w14:textId="77777777" w:rsidR="000E2DD6" w:rsidRPr="00D9421E" w:rsidRDefault="000E2DD6" w:rsidP="000E2DD6">
      <w:pPr>
        <w:suppressAutoHyphens/>
        <w:autoSpaceDE w:val="0"/>
        <w:spacing w:line="276" w:lineRule="auto"/>
        <w:jc w:val="both"/>
        <w:rPr>
          <w:rFonts w:eastAsia="LiberationSerif"/>
          <w:color w:val="000000"/>
          <w:spacing w:val="6"/>
          <w:lang w:eastAsia="de-DE"/>
        </w:rPr>
      </w:pPr>
    </w:p>
    <w:p w14:paraId="3C28A512" w14:textId="77777777" w:rsidR="000E2DD6" w:rsidRPr="00D9421E" w:rsidRDefault="000E2DD6" w:rsidP="000E2DD6">
      <w:pPr>
        <w:suppressAutoHyphens/>
        <w:autoSpaceDE w:val="0"/>
        <w:spacing w:line="276" w:lineRule="auto"/>
        <w:jc w:val="both"/>
        <w:rPr>
          <w:rFonts w:eastAsia="LiberationSerif"/>
          <w:color w:val="000000"/>
          <w:spacing w:val="6"/>
          <w:lang w:eastAsia="de-DE"/>
        </w:rPr>
      </w:pPr>
    </w:p>
    <w:p w14:paraId="7E5182EB" w14:textId="77777777" w:rsidR="000E2DD6" w:rsidRPr="00D9421E" w:rsidRDefault="000E2DD6" w:rsidP="000E2DD6">
      <w:pPr>
        <w:keepNext/>
        <w:numPr>
          <w:ilvl w:val="1"/>
          <w:numId w:val="0"/>
        </w:numPr>
        <w:spacing w:after="120"/>
        <w:outlineLvl w:val="1"/>
        <w:rPr>
          <w:b/>
        </w:rPr>
      </w:pPr>
      <w:bookmarkStart w:id="123" w:name="_Toc441239025"/>
      <w:r w:rsidRPr="00D9421E">
        <w:rPr>
          <w:b/>
        </w:rPr>
        <w:t>Wymagania w zakresie instalacji wewnętrznych</w:t>
      </w:r>
      <w:bookmarkEnd w:id="123"/>
    </w:p>
    <w:p w14:paraId="18187A58"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24" w:name="_Toc441239026"/>
      <w:r w:rsidRPr="00D9421E">
        <w:rPr>
          <w:i/>
          <w:lang w:val="x-none" w:eastAsia="ar-SA"/>
        </w:rPr>
        <w:t>System Sygnalizacji Pożarowej</w:t>
      </w:r>
      <w:bookmarkEnd w:id="124"/>
    </w:p>
    <w:p w14:paraId="7E1A36F1" w14:textId="77777777" w:rsidR="000E2DD6" w:rsidRPr="00D9421E" w:rsidRDefault="000E2DD6" w:rsidP="00D55A3D">
      <w:pPr>
        <w:spacing w:line="276" w:lineRule="auto"/>
        <w:rPr>
          <w:spacing w:val="6"/>
          <w:lang w:eastAsia="de-DE"/>
        </w:rPr>
      </w:pPr>
    </w:p>
    <w:p w14:paraId="4EBAA580" w14:textId="77777777" w:rsidR="000E2DD6" w:rsidRPr="00D9421E" w:rsidRDefault="000E2DD6" w:rsidP="00D55A3D">
      <w:pPr>
        <w:spacing w:line="276" w:lineRule="auto"/>
        <w:jc w:val="both"/>
        <w:rPr>
          <w:spacing w:val="6"/>
          <w:lang w:eastAsia="de-DE"/>
        </w:rPr>
      </w:pPr>
      <w:r w:rsidRPr="00D9421E">
        <w:rPr>
          <w:spacing w:val="6"/>
          <w:lang w:eastAsia="de-DE"/>
        </w:rPr>
        <w:t>Przedmiotem zamówienia jest wymiana w całości systemu sygnalizacji pożarowej w budynku. Aktualnie w obiekcie zamontowany jest system CERBERUS z Centralą CT11. Centralę zlokalizowano w portierni DS. PINESKA.</w:t>
      </w:r>
    </w:p>
    <w:p w14:paraId="696BF358" w14:textId="0B9035D1" w:rsidR="000E2DD6" w:rsidRPr="00F92AF8" w:rsidRDefault="000E2DD6" w:rsidP="00D55A3D">
      <w:pPr>
        <w:spacing w:line="276" w:lineRule="auto"/>
        <w:jc w:val="both"/>
        <w:rPr>
          <w:spacing w:val="6"/>
          <w:lang w:eastAsia="de-DE"/>
        </w:rPr>
      </w:pPr>
      <w:r w:rsidRPr="00D9421E">
        <w:rPr>
          <w:spacing w:val="6"/>
          <w:lang w:eastAsia="de-DE"/>
        </w:rPr>
        <w:t xml:space="preserve">Przedmiotem zamówienia jest wymiana aktualnego systemu sygnalizacji pożarowej na nowy zgodny z wymaganiami Inwestora, założeniami ekspertyzy, aktualnych przepisów, posiadających wszelkie certyfikaty, dopuszczenia itp. zezwalające na zastosowanie w Polsce. </w:t>
      </w:r>
      <w:r w:rsidRPr="00F92AF8">
        <w:rPr>
          <w:spacing w:val="6"/>
          <w:lang w:eastAsia="de-DE"/>
        </w:rPr>
        <w:t>Nie dopuszcza się wykorzystania</w:t>
      </w:r>
      <w:r w:rsidR="00F92AF8">
        <w:rPr>
          <w:spacing w:val="6"/>
          <w:lang w:eastAsia="de-DE"/>
        </w:rPr>
        <w:t xml:space="preserve"> </w:t>
      </w:r>
      <w:r w:rsidRPr="00F92AF8">
        <w:rPr>
          <w:spacing w:val="6"/>
          <w:lang w:eastAsia="de-DE"/>
        </w:rPr>
        <w:t xml:space="preserve">istniejącego okablowania. Nie dopuszcza się łączenia przewodów. Należy wykorzystać je w całości, bądź wymienić na nowe. Wykonawca zaprojektuje nowe trasy kablowe w pionach i poziomach na potrzeby poprowadzenia przewodów SSP. </w:t>
      </w:r>
    </w:p>
    <w:p w14:paraId="6D635A9F" w14:textId="77777777" w:rsidR="000E2DD6" w:rsidRPr="00D9421E" w:rsidRDefault="000E2DD6" w:rsidP="00D55A3D">
      <w:pPr>
        <w:spacing w:line="276" w:lineRule="auto"/>
        <w:jc w:val="both"/>
        <w:rPr>
          <w:spacing w:val="6"/>
          <w:lang w:eastAsia="de-DE"/>
        </w:rPr>
      </w:pPr>
      <w:r w:rsidRPr="00D9421E">
        <w:rPr>
          <w:spacing w:val="6"/>
          <w:lang w:eastAsia="de-DE"/>
        </w:rPr>
        <w:t>System będzie posiadał nową własną centralę umieszczoną w portierni DS Pineska, która obejmie swoją ochroną budynki DS. Pineska oraz DS. Tulipan. System będzie połączony w jedną sieć z centralami przyległymi do budynków Tulipan i Pineska tworząc jeden globalny system dla zespołu budynków domów studenckich politechniki warszawskiej.</w:t>
      </w:r>
    </w:p>
    <w:p w14:paraId="179875EF" w14:textId="77777777" w:rsidR="000E2DD6" w:rsidRPr="00D9421E" w:rsidRDefault="000E2DD6" w:rsidP="00D55A3D">
      <w:pPr>
        <w:spacing w:line="276" w:lineRule="auto"/>
        <w:jc w:val="both"/>
        <w:rPr>
          <w:spacing w:val="6"/>
          <w:lang w:eastAsia="de-DE"/>
        </w:rPr>
      </w:pPr>
    </w:p>
    <w:p w14:paraId="4EF10227" w14:textId="77777777" w:rsidR="000E2DD6" w:rsidRPr="00D9421E" w:rsidRDefault="000E2DD6" w:rsidP="00D55A3D">
      <w:pPr>
        <w:spacing w:line="276" w:lineRule="auto"/>
        <w:jc w:val="both"/>
        <w:rPr>
          <w:spacing w:val="6"/>
          <w:lang w:eastAsia="de-DE"/>
        </w:rPr>
      </w:pPr>
      <w:r w:rsidRPr="00D9421E">
        <w:rPr>
          <w:spacing w:val="6"/>
          <w:lang w:eastAsia="de-DE"/>
        </w:rPr>
        <w:t>W budynku należy wykonać nową instalację systemu sygnalizacji pożarowej i dostosować ją do nowych warunków w obiekcie w szczególności:</w:t>
      </w:r>
    </w:p>
    <w:p w14:paraId="0EEC7214"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Zastosowanie ochrony całkowitej w obiekcie.</w:t>
      </w:r>
    </w:p>
    <w:p w14:paraId="1FE12FED"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ewakuacyjnych i drzwiach do pomieszczeń ogólnego wskazanych w ekspertyzie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blokad elektrycznych w drzwiach zamkniętych przy normalnym użytkowaniu, zwalniających drzwi przez SSP podczas alarmu drugiego stopnia. </w:t>
      </w:r>
    </w:p>
    <w:p w14:paraId="1CF85597"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Instalacja modułów kontrolno-sterujących, zasilaczy itp., które będą współpracowały </w:t>
      </w:r>
      <w:r w:rsidRPr="00D9421E">
        <w:rPr>
          <w:spacing w:val="6"/>
          <w:lang w:eastAsia="de-DE"/>
        </w:rPr>
        <w:br/>
        <w:t>z systemami takimi jak systemem oddymiania klatki schodowej, trzymaczy drzwiowych czy klap odcinających itp.</w:t>
      </w:r>
    </w:p>
    <w:p w14:paraId="7DF8480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Dostosowanie systemu do nowego podziału na strefy pożarowe, dozorowe. Wykonanie matrycy sterowań opisującej sterowania i monitorowania w oparciu o scenariusz pożarowy.</w:t>
      </w:r>
    </w:p>
    <w:p w14:paraId="38F16F38" w14:textId="77777777" w:rsidR="000E2DD6" w:rsidRPr="00D9421E" w:rsidRDefault="000E2DD6" w:rsidP="000E2DD6">
      <w:pPr>
        <w:jc w:val="both"/>
        <w:rPr>
          <w:spacing w:val="6"/>
          <w:lang w:eastAsia="de-DE"/>
        </w:rPr>
      </w:pPr>
    </w:p>
    <w:p w14:paraId="21449648" w14:textId="77777777" w:rsidR="000E2DD6" w:rsidRPr="00D9421E" w:rsidRDefault="000E2DD6" w:rsidP="000E2DD6">
      <w:pPr>
        <w:jc w:val="both"/>
        <w:rPr>
          <w:spacing w:val="6"/>
          <w:u w:val="single"/>
          <w:lang w:eastAsia="de-DE"/>
        </w:rPr>
      </w:pPr>
      <w:r w:rsidRPr="00D9421E">
        <w:rPr>
          <w:spacing w:val="6"/>
          <w:u w:val="single"/>
          <w:lang w:eastAsia="de-DE"/>
        </w:rPr>
        <w:t>Wymagania do urządzeń systemu sygnalizacji pożarowej:</w:t>
      </w:r>
    </w:p>
    <w:p w14:paraId="5F4600F3" w14:textId="77777777" w:rsidR="000E2DD6" w:rsidRPr="00D9421E" w:rsidRDefault="000E2DD6" w:rsidP="000E2DD6">
      <w:pPr>
        <w:jc w:val="both"/>
        <w:rPr>
          <w:spacing w:val="6"/>
          <w:lang w:eastAsia="de-DE"/>
        </w:rPr>
      </w:pPr>
    </w:p>
    <w:p w14:paraId="1B9F5E58"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4BF3174E"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Należy w budynkach zastosować ochronę całkowitą.</w:t>
      </w:r>
    </w:p>
    <w:p w14:paraId="47D1F429"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Możliwość pracy central systemu SSP w sieci typu „ring”.</w:t>
      </w:r>
    </w:p>
    <w:p w14:paraId="5C90A727"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Pełna współpraca z systemami monitoringu ACO PSP oraz spełnienie wszystkich wymagań </w:t>
      </w:r>
      <w:r w:rsidRPr="00D9421E">
        <w:rPr>
          <w:spacing w:val="6"/>
          <w:lang w:eastAsia="de-DE"/>
        </w:rPr>
        <w:br/>
        <w:t>i norm związanych ze sposobem alarmowania i torem transmisji monitorowania alarmu.</w:t>
      </w:r>
    </w:p>
    <w:p w14:paraId="34697057"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lastRenderedPageBreak/>
        <w:t>Wszystkie urządzenia systemu sygnalizacji pożarowej powinny posiadać odpowiednie certyfikaty do stosowania w Polsce.</w:t>
      </w:r>
    </w:p>
    <w:p w14:paraId="4C078608"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Wykonywany system powinien być w pełni nowy.</w:t>
      </w:r>
    </w:p>
    <w:p w14:paraId="57ADC53C"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407470F4"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4E1E1888"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39FF5B7"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W przypadku klap sterowanych impulsem prądowym np. klap pożarowe napowietrzające </w:t>
      </w:r>
      <w:r w:rsidRPr="00D9421E">
        <w:rPr>
          <w:spacing w:val="6"/>
          <w:lang w:eastAsia="de-DE"/>
        </w:rPr>
        <w:br/>
        <w:t xml:space="preserve">w systemie oddymiania należy zastosować zasilacz pożarowy ZSP certyfikowany zgodny </w:t>
      </w:r>
      <w:r w:rsidRPr="00D9421E">
        <w:rPr>
          <w:spacing w:val="6"/>
          <w:lang w:eastAsia="de-DE"/>
        </w:rPr>
        <w:br/>
        <w:t>z normą PN/EN 54-4 i PN/EN 12101-10 z dopuszczeniem CNBOP.</w:t>
      </w:r>
    </w:p>
    <w:p w14:paraId="5AA2654A"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System będzie podłączony do monitoringu pożarowego PSP.</w:t>
      </w:r>
    </w:p>
    <w:p w14:paraId="2314B2CF" w14:textId="77777777" w:rsidR="000E2DD6" w:rsidRPr="00D9421E" w:rsidRDefault="000E2DD6" w:rsidP="000E2DD6">
      <w:pPr>
        <w:jc w:val="both"/>
        <w:rPr>
          <w:i/>
          <w:spacing w:val="6"/>
          <w:u w:val="single"/>
          <w:lang w:eastAsia="de-DE"/>
        </w:rPr>
      </w:pPr>
    </w:p>
    <w:p w14:paraId="6C1C6A64" w14:textId="77777777" w:rsidR="000E2DD6" w:rsidRPr="00D9421E" w:rsidRDefault="000E2DD6" w:rsidP="000E2DD6">
      <w:pPr>
        <w:jc w:val="both"/>
        <w:rPr>
          <w:i/>
          <w:spacing w:val="6"/>
          <w:u w:val="single"/>
          <w:lang w:eastAsia="de-DE"/>
        </w:rPr>
      </w:pPr>
      <w:r w:rsidRPr="00D9421E">
        <w:rPr>
          <w:i/>
          <w:spacing w:val="6"/>
          <w:u w:val="single"/>
          <w:lang w:eastAsia="de-DE"/>
        </w:rPr>
        <w:t>Wymagania do urządzeń systemu sygnalizacji pożarowej:</w:t>
      </w:r>
    </w:p>
    <w:p w14:paraId="192A6B34" w14:textId="77777777" w:rsidR="000E2DD6" w:rsidRPr="00D9421E" w:rsidRDefault="000E2DD6" w:rsidP="000E2DD6">
      <w:pPr>
        <w:jc w:val="both"/>
        <w:rPr>
          <w:spacing w:val="6"/>
          <w:lang w:eastAsia="de-DE"/>
        </w:rPr>
      </w:pPr>
    </w:p>
    <w:p w14:paraId="0B5F5A86" w14:textId="77777777" w:rsidR="000E2DD6" w:rsidRPr="00D9421E" w:rsidRDefault="000E2DD6" w:rsidP="00D26554">
      <w:pPr>
        <w:numPr>
          <w:ilvl w:val="0"/>
          <w:numId w:val="93"/>
        </w:numPr>
        <w:spacing w:line="276" w:lineRule="auto"/>
        <w:rPr>
          <w:spacing w:val="6"/>
          <w:lang w:eastAsia="de-DE"/>
        </w:rPr>
      </w:pPr>
      <w:r w:rsidRPr="00D9421E">
        <w:rPr>
          <w:spacing w:val="6"/>
          <w:lang w:eastAsia="de-DE"/>
        </w:rPr>
        <w:t>Wymagania do centrali systemu sygnalizacji pożarowej:</w:t>
      </w:r>
    </w:p>
    <w:p w14:paraId="642075BC"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Z uwagi na wymaganą niezawodność systemu centrala sygnalizacji pożarowej musi posiadać redundantną budowę sprzętową i programową (100% redundancji sprzętowej </w:t>
      </w:r>
      <w:r w:rsidRPr="00D9421E">
        <w:rPr>
          <w:spacing w:val="6"/>
          <w:lang w:eastAsia="de-DE"/>
        </w:rPr>
        <w:br/>
        <w:t>i programowej).</w:t>
      </w:r>
    </w:p>
    <w:p w14:paraId="4C5189D5"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Wysoka odporność na zakłócenia elektromagnetyczne.</w:t>
      </w:r>
    </w:p>
    <w:p w14:paraId="6F2196BA"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Gwarancja kompatybilności wstecz i w przód.</w:t>
      </w:r>
    </w:p>
    <w:p w14:paraId="76A0626A"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Centrala sygnalizacji pożarowej musi umożliwiać wysyłanie wiadomości e-mail </w:t>
      </w:r>
      <w:r w:rsidRPr="00D9421E">
        <w:rPr>
          <w:spacing w:val="6"/>
          <w:lang w:eastAsia="de-DE"/>
        </w:rPr>
        <w:br/>
        <w:t xml:space="preserve">z informacjami o zdarzeniach w systemie sygnalizacji pożarowej. Należy umożliwić wysłanie wiadomości e-mail minimum do 5 adresatów z takimi informacjami jak alarmy, awarie </w:t>
      </w:r>
      <w:r w:rsidRPr="00D9421E">
        <w:rPr>
          <w:spacing w:val="6"/>
          <w:lang w:eastAsia="de-DE"/>
        </w:rPr>
        <w:br/>
        <w:t>i usterki.</w:t>
      </w:r>
    </w:p>
    <w:p w14:paraId="01EC7EAA"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Centrala sygnalizacji pożarowej musi posiadać pamięć o pojemności minimum 30 000 zdarzeń oraz dodatkową pamięć blokowaną przed zapisem (tzw. „czarna skrzynka”) </w:t>
      </w:r>
      <w:r w:rsidRPr="00D9421E">
        <w:rPr>
          <w:spacing w:val="6"/>
          <w:lang w:eastAsia="de-DE"/>
        </w:rPr>
        <w:br/>
        <w:t>z programowalnym czasem blokady i ilości zapisywanych zdarzeń.</w:t>
      </w:r>
    </w:p>
    <w:p w14:paraId="68C3E080"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Centrala sygnalizacji pożarowej musi umożliwiać filtrację wyświetlanych informacji na panelach obsługi.</w:t>
      </w:r>
    </w:p>
    <w:p w14:paraId="3D8876CE"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Minimum 2 przyciski swobodnie programowalne na panelu obsługi (centrale, wyniesione panele obsługi) umożliwiające funkcję „makro”.</w:t>
      </w:r>
    </w:p>
    <w:p w14:paraId="37428152"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Możliwość pracy w sieci zarówno za pośrednictwem przewodów miedzianych jak i światłowodowych.</w:t>
      </w:r>
    </w:p>
    <w:p w14:paraId="0D680161"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Komunikacja pomiędzy centralami pracującymi w sieci musi być zapewniona z minimalną prędkością 1Mb/s.</w:t>
      </w:r>
    </w:p>
    <w:p w14:paraId="6A09B0DD"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Połączenia pomiędzy każdymi dwoma centralami sygnalizacji pożarowej powinny być zdublowane.</w:t>
      </w:r>
    </w:p>
    <w:p w14:paraId="10D30B32"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Należy umożliwić dostęp z każdej centrali sygnalizacji pożarowej działającej w sieci do dowolnego punktu systemu.</w:t>
      </w:r>
    </w:p>
    <w:p w14:paraId="0B6128C7"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lastRenderedPageBreak/>
        <w:t>System sygnalizacji pożarowej musi umożliwiać poprzez sieć LAN/WAN zdalny dostęp (kontrola, serwis, wsparcie dla użytkownika, odczyt i backup danych) z dowolnego komputera podłączonego do sieci Ethernet. Wymagane jest aby narzędzie zdalnego dostępu do systemu sygnalizacji pożarowej było odpowiednio przetestowane i umożliwiało udokumentowany bezpieczny nadzór nad systemem sygnalizacji pożarowej.</w:t>
      </w:r>
    </w:p>
    <w:p w14:paraId="296602D5" w14:textId="77777777" w:rsidR="000E2DD6" w:rsidRPr="00D9421E" w:rsidRDefault="000E2DD6" w:rsidP="000E2DD6">
      <w:pPr>
        <w:ind w:left="993"/>
        <w:jc w:val="both"/>
        <w:rPr>
          <w:spacing w:val="6"/>
          <w:lang w:eastAsia="de-DE"/>
        </w:rPr>
      </w:pPr>
    </w:p>
    <w:p w14:paraId="4987631F" w14:textId="77777777" w:rsidR="000E2DD6" w:rsidRPr="00D9421E" w:rsidRDefault="000E2DD6" w:rsidP="00D26554">
      <w:pPr>
        <w:numPr>
          <w:ilvl w:val="0"/>
          <w:numId w:val="93"/>
        </w:numPr>
        <w:spacing w:line="276" w:lineRule="auto"/>
        <w:jc w:val="both"/>
        <w:rPr>
          <w:spacing w:val="6"/>
          <w:lang w:eastAsia="de-DE"/>
        </w:rPr>
      </w:pPr>
      <w:r w:rsidRPr="00D9421E">
        <w:rPr>
          <w:spacing w:val="6"/>
          <w:lang w:eastAsia="de-DE"/>
        </w:rPr>
        <w:t>Wymagania do czujek systemu sygnalizacji pożarowej:</w:t>
      </w:r>
    </w:p>
    <w:p w14:paraId="69F26983"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Praca jako interaktywne czujki </w:t>
      </w:r>
      <w:proofErr w:type="spellStart"/>
      <w:r w:rsidRPr="00D9421E">
        <w:rPr>
          <w:spacing w:val="6"/>
          <w:lang w:eastAsia="de-DE"/>
        </w:rPr>
        <w:t>wielokryteryjne</w:t>
      </w:r>
      <w:proofErr w:type="spellEnd"/>
      <w:r w:rsidRPr="00D9421E">
        <w:rPr>
          <w:spacing w:val="6"/>
          <w:lang w:eastAsia="de-DE"/>
        </w:rPr>
        <w:t xml:space="preserve"> umożliwiające działanie zarówno jako czujka dymu lub temperatury jak również jako czujka optyczno-temperaturowa (dualna).</w:t>
      </w:r>
    </w:p>
    <w:p w14:paraId="13C6AAD9"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Praca czujki optyczno-temperaturowej w funkcji czujki optycznej ze wsparciem członu temperaturowego bez konieczności zagęszczenia rozmieszczenia czujek (z uwagi na aktywność członu temperaturowego).</w:t>
      </w:r>
    </w:p>
    <w:p w14:paraId="4794FBA8"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Wykrywanie wszystkich typów pożarów testowych od TF1 do TF9.</w:t>
      </w:r>
    </w:p>
    <w:p w14:paraId="3987380B"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Praca w 9 klasach temperaturowych.</w:t>
      </w:r>
    </w:p>
    <w:p w14:paraId="137DD9F0"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Analiza stanu </w:t>
      </w:r>
      <w:proofErr w:type="spellStart"/>
      <w:r w:rsidRPr="00D9421E">
        <w:rPr>
          <w:spacing w:val="6"/>
          <w:lang w:eastAsia="de-DE"/>
        </w:rPr>
        <w:t>prealarmu</w:t>
      </w:r>
      <w:proofErr w:type="spellEnd"/>
      <w:r w:rsidRPr="00D9421E">
        <w:rPr>
          <w:spacing w:val="6"/>
          <w:lang w:eastAsia="de-DE"/>
        </w:rPr>
        <w:t>.</w:t>
      </w:r>
    </w:p>
    <w:p w14:paraId="5E1E7ACB"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Wielostopniowe rozpoznanie zanieczyszczenia wraz z automatyczną regulacją  progu zadziałania kompensującą zanieczyszczenia otoczenia.</w:t>
      </w:r>
    </w:p>
    <w:p w14:paraId="525996D6" w14:textId="77777777" w:rsidR="000E2DD6" w:rsidRPr="00D9421E" w:rsidRDefault="000E2DD6" w:rsidP="000E2DD6">
      <w:pPr>
        <w:ind w:left="993"/>
        <w:jc w:val="both"/>
        <w:rPr>
          <w:spacing w:val="6"/>
          <w:lang w:eastAsia="de-DE"/>
        </w:rPr>
      </w:pPr>
    </w:p>
    <w:p w14:paraId="51FC6875" w14:textId="77777777" w:rsidR="000E2DD6" w:rsidRPr="00D9421E" w:rsidRDefault="000E2DD6" w:rsidP="00D26554">
      <w:pPr>
        <w:numPr>
          <w:ilvl w:val="0"/>
          <w:numId w:val="93"/>
        </w:numPr>
        <w:spacing w:line="276" w:lineRule="auto"/>
        <w:jc w:val="both"/>
        <w:rPr>
          <w:spacing w:val="6"/>
          <w:lang w:eastAsia="de-DE"/>
        </w:rPr>
      </w:pPr>
      <w:r w:rsidRPr="00D9421E">
        <w:rPr>
          <w:spacing w:val="6"/>
          <w:lang w:eastAsia="de-DE"/>
        </w:rPr>
        <w:t>Wymagania do modułów wejścia/wyjścia:</w:t>
      </w:r>
    </w:p>
    <w:p w14:paraId="5B402CBD"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Moduły pętlowe we/wy wyposażone w wyjścia przekaźnikowe musza posiadać funkcję </w:t>
      </w:r>
      <w:proofErr w:type="spellStart"/>
      <w:r w:rsidRPr="00D9421E">
        <w:rPr>
          <w:spacing w:val="6"/>
          <w:lang w:eastAsia="de-DE"/>
        </w:rPr>
        <w:t>fail-safe</w:t>
      </w:r>
      <w:proofErr w:type="spellEnd"/>
      <w:r w:rsidRPr="00D9421E">
        <w:rPr>
          <w:spacing w:val="6"/>
          <w:lang w:eastAsia="de-DE"/>
        </w:rPr>
        <w:t xml:space="preserve"> umożliwiającą w razie uszkodzenia bądź utraty komunikacji centrali z modułem wysterowanie wyjścia w pozycję pożarowo bezpieczną.</w:t>
      </w:r>
    </w:p>
    <w:p w14:paraId="48013F81" w14:textId="77777777" w:rsidR="000E2DD6" w:rsidRPr="00D9421E" w:rsidRDefault="000E2DD6" w:rsidP="000E2DD6">
      <w:pPr>
        <w:jc w:val="both"/>
        <w:rPr>
          <w:spacing w:val="6"/>
          <w:lang w:eastAsia="de-DE"/>
        </w:rPr>
      </w:pPr>
    </w:p>
    <w:p w14:paraId="72EE0077" w14:textId="77777777" w:rsidR="000E2DD6" w:rsidRPr="00D9421E" w:rsidRDefault="000E2DD6" w:rsidP="000E2DD6">
      <w:pPr>
        <w:jc w:val="both"/>
        <w:rPr>
          <w:i/>
          <w:spacing w:val="6"/>
          <w:u w:val="single"/>
          <w:lang w:eastAsia="de-DE"/>
        </w:rPr>
      </w:pPr>
      <w:r w:rsidRPr="00D9421E">
        <w:rPr>
          <w:i/>
          <w:spacing w:val="6"/>
          <w:u w:val="single"/>
          <w:lang w:eastAsia="de-DE"/>
        </w:rPr>
        <w:t>Sposób ochrony obiektu:</w:t>
      </w:r>
    </w:p>
    <w:p w14:paraId="2F94D5CF" w14:textId="77777777" w:rsidR="000E2DD6" w:rsidRPr="00D9421E" w:rsidRDefault="000E2DD6" w:rsidP="000E2DD6">
      <w:pPr>
        <w:ind w:firstLine="576"/>
        <w:jc w:val="both"/>
        <w:rPr>
          <w:spacing w:val="6"/>
          <w:lang w:eastAsia="de-DE"/>
        </w:rPr>
      </w:pPr>
    </w:p>
    <w:p w14:paraId="7BDB3459" w14:textId="77777777" w:rsidR="000E2DD6" w:rsidRPr="00D9421E" w:rsidRDefault="000E2DD6" w:rsidP="00D55A3D">
      <w:pPr>
        <w:spacing w:line="276" w:lineRule="auto"/>
        <w:jc w:val="both"/>
        <w:rPr>
          <w:spacing w:val="6"/>
          <w:lang w:eastAsia="de-DE"/>
        </w:rPr>
      </w:pPr>
      <w:r w:rsidRPr="00D9421E">
        <w:rPr>
          <w:spacing w:val="6"/>
          <w:lang w:eastAsia="de-DE"/>
        </w:rPr>
        <w:t>Przewidziano ochronę całkowitą obiektu, co oznacza, że nadzorowane będą wszystkie obszary budynku.</w:t>
      </w:r>
    </w:p>
    <w:p w14:paraId="2374257B" w14:textId="77777777" w:rsidR="000E2DD6" w:rsidRPr="00D9421E" w:rsidRDefault="000E2DD6" w:rsidP="00D55A3D">
      <w:pPr>
        <w:spacing w:line="276" w:lineRule="auto"/>
        <w:jc w:val="both"/>
        <w:rPr>
          <w:spacing w:val="6"/>
          <w:lang w:eastAsia="de-DE"/>
        </w:rPr>
      </w:pPr>
      <w:r w:rsidRPr="00D9421E">
        <w:rPr>
          <w:spacing w:val="6"/>
          <w:lang w:eastAsia="de-DE"/>
        </w:rPr>
        <w:t>Ochrona całkowita będzie zapewniona dzięki zastosowaniu adresowalnych elementów pracującej w technice pętlowej: optyczno-temperaturowych czujek dymu oraz ręcznych ostrzegaczy pożarowych (ROP).</w:t>
      </w:r>
    </w:p>
    <w:p w14:paraId="39CEAFEF" w14:textId="77777777" w:rsidR="000E2DD6" w:rsidRPr="00D9421E" w:rsidRDefault="000E2DD6" w:rsidP="00D55A3D">
      <w:pPr>
        <w:spacing w:line="276" w:lineRule="auto"/>
        <w:jc w:val="both"/>
        <w:rPr>
          <w:spacing w:val="6"/>
          <w:lang w:eastAsia="de-DE"/>
        </w:rPr>
      </w:pPr>
      <w:r w:rsidRPr="00D9421E">
        <w:rPr>
          <w:spacing w:val="6"/>
          <w:lang w:eastAsia="de-DE"/>
        </w:rPr>
        <w:t>Centralę SSP należy umieścić w głównej portierni ze stałym dozorem w budynku DS. Pineska.</w:t>
      </w:r>
    </w:p>
    <w:p w14:paraId="49402BE8" w14:textId="77777777" w:rsidR="000E2DD6" w:rsidRPr="00D9421E" w:rsidRDefault="000E2DD6" w:rsidP="00D55A3D">
      <w:pPr>
        <w:spacing w:line="276" w:lineRule="auto"/>
        <w:jc w:val="both"/>
        <w:rPr>
          <w:spacing w:val="6"/>
          <w:lang w:eastAsia="de-DE"/>
        </w:rPr>
      </w:pPr>
      <w:r w:rsidRPr="00D9421E">
        <w:rPr>
          <w:spacing w:val="6"/>
          <w:lang w:eastAsia="de-DE"/>
        </w:rPr>
        <w:t>Do centrali będą podłączone pętle dozorowe obejmujące wszystkie obszary obiektu.</w:t>
      </w:r>
    </w:p>
    <w:p w14:paraId="3DE13315" w14:textId="77777777" w:rsidR="000E2DD6" w:rsidRPr="00D9421E" w:rsidRDefault="000E2DD6" w:rsidP="00D55A3D">
      <w:pPr>
        <w:spacing w:line="276" w:lineRule="auto"/>
        <w:jc w:val="both"/>
        <w:rPr>
          <w:spacing w:val="6"/>
          <w:lang w:eastAsia="de-DE"/>
        </w:rPr>
      </w:pPr>
      <w:r w:rsidRPr="00D9421E">
        <w:rPr>
          <w:spacing w:val="6"/>
          <w:lang w:eastAsia="de-DE"/>
        </w:rPr>
        <w:t xml:space="preserve">Budynek powinien być podzielony na strefy dozorowe w taki sposób, aby na podstawie wskazań urządzeń sygnalizacyjnych można było szybko ustalić miejsce powstania alarmu. </w:t>
      </w:r>
    </w:p>
    <w:p w14:paraId="03717144" w14:textId="77777777" w:rsidR="000E2DD6" w:rsidRPr="00D9421E" w:rsidRDefault="000E2DD6" w:rsidP="00D55A3D">
      <w:pPr>
        <w:spacing w:line="276" w:lineRule="auto"/>
        <w:jc w:val="both"/>
        <w:rPr>
          <w:spacing w:val="6"/>
          <w:lang w:eastAsia="de-DE"/>
        </w:rPr>
      </w:pPr>
      <w:r w:rsidRPr="00D9421E">
        <w:rPr>
          <w:spacing w:val="6"/>
          <w:lang w:eastAsia="de-DE"/>
        </w:rPr>
        <w:t>Do alarmowania o zaistniałym zagrożeniu będą wykorzystywane sygnalizatory optyczno-akustyczne.</w:t>
      </w:r>
    </w:p>
    <w:p w14:paraId="3212FFDE" w14:textId="77777777" w:rsidR="000E2DD6" w:rsidRPr="00D9421E" w:rsidRDefault="000E2DD6" w:rsidP="00D55A3D">
      <w:pPr>
        <w:spacing w:line="276" w:lineRule="auto"/>
        <w:jc w:val="both"/>
        <w:rPr>
          <w:spacing w:val="6"/>
          <w:lang w:eastAsia="de-DE"/>
        </w:rPr>
      </w:pPr>
      <w:r w:rsidRPr="00D9421E">
        <w:rPr>
          <w:spacing w:val="6"/>
          <w:lang w:eastAsia="de-DE"/>
        </w:rPr>
        <w:t>W skład systemu sygnalizacji pożarowej wchodzą:</w:t>
      </w:r>
    </w:p>
    <w:p w14:paraId="1DEEAA0A"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centrala SSP,</w:t>
      </w:r>
    </w:p>
    <w:p w14:paraId="67FDF28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czujki optyczno-temperaturowe na stropach stałych i podwieszanych,</w:t>
      </w:r>
    </w:p>
    <w:p w14:paraId="144F493E"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czujki optyczno-temperaturowe w przestrzeniach </w:t>
      </w:r>
      <w:proofErr w:type="spellStart"/>
      <w:r w:rsidRPr="00D9421E">
        <w:rPr>
          <w:spacing w:val="6"/>
          <w:lang w:eastAsia="de-DE"/>
        </w:rPr>
        <w:t>międzystropowych</w:t>
      </w:r>
      <w:proofErr w:type="spellEnd"/>
      <w:r w:rsidRPr="00D9421E">
        <w:rPr>
          <w:spacing w:val="6"/>
          <w:lang w:eastAsia="de-DE"/>
        </w:rPr>
        <w:t xml:space="preserve"> z wyprowadzonym wskaźnikiem zadziałania czujki na stropie podwieszonym,</w:t>
      </w:r>
    </w:p>
    <w:p w14:paraId="40B99B93"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ręczne ostrzegacze pożaru (przyciski ROP),</w:t>
      </w:r>
    </w:p>
    <w:p w14:paraId="2B923E41"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moduły wejścia / wyjścia,</w:t>
      </w:r>
    </w:p>
    <w:p w14:paraId="246B1403"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sygnalizatory optyczno-akustyczne.</w:t>
      </w:r>
    </w:p>
    <w:p w14:paraId="3AEB8D1C" w14:textId="77777777" w:rsidR="000E2DD6" w:rsidRPr="00D9421E" w:rsidRDefault="000E2DD6" w:rsidP="00D55A3D">
      <w:pPr>
        <w:spacing w:line="276" w:lineRule="auto"/>
        <w:ind w:left="720"/>
        <w:jc w:val="both"/>
        <w:rPr>
          <w:spacing w:val="6"/>
          <w:lang w:eastAsia="de-DE"/>
        </w:rPr>
      </w:pPr>
    </w:p>
    <w:p w14:paraId="799132BA" w14:textId="77777777" w:rsidR="000E2DD6" w:rsidRPr="00D9421E" w:rsidRDefault="000E2DD6" w:rsidP="00D55A3D">
      <w:pPr>
        <w:spacing w:line="276" w:lineRule="auto"/>
        <w:jc w:val="both"/>
        <w:rPr>
          <w:spacing w:val="6"/>
          <w:lang w:eastAsia="de-DE"/>
        </w:rPr>
      </w:pPr>
      <w:r w:rsidRPr="00D9421E">
        <w:rPr>
          <w:spacing w:val="6"/>
          <w:lang w:eastAsia="de-DE"/>
        </w:rPr>
        <w:t>System Sygnalizacji Pożarowej (SSP) oprócz funkcji wykrywania i informowania o zagrożeniu musi spełniać funkcje sterujące i monitorujące innymi instalacjami współpracującymi z systemem SSP.</w:t>
      </w:r>
    </w:p>
    <w:p w14:paraId="5253F551" w14:textId="77777777" w:rsidR="000E2DD6" w:rsidRPr="00D9421E" w:rsidRDefault="000E2DD6" w:rsidP="00D55A3D">
      <w:pPr>
        <w:spacing w:line="276" w:lineRule="auto"/>
        <w:rPr>
          <w:spacing w:val="6"/>
          <w:lang w:eastAsia="de-DE"/>
        </w:rPr>
      </w:pPr>
    </w:p>
    <w:p w14:paraId="79F7060E" w14:textId="77777777" w:rsidR="000E2DD6" w:rsidRPr="00D9421E" w:rsidRDefault="000E2DD6" w:rsidP="00D55A3D">
      <w:pPr>
        <w:spacing w:line="276" w:lineRule="auto"/>
        <w:rPr>
          <w:spacing w:val="6"/>
          <w:lang w:eastAsia="de-DE"/>
        </w:rPr>
      </w:pPr>
      <w:r w:rsidRPr="00D9421E">
        <w:rPr>
          <w:spacing w:val="6"/>
          <w:lang w:eastAsia="de-DE"/>
        </w:rPr>
        <w:t>Sterowania realizowane przez System Sygnalizacji Pożarowej (SSP):</w:t>
      </w:r>
    </w:p>
    <w:p w14:paraId="14B03AEE"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zwolnienie drzwi objętych kontrolą dostępu na drogach ewakuacyjnych (o ile występują),</w:t>
      </w:r>
    </w:p>
    <w:p w14:paraId="47D1690B"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załączenie instalacji oddymiania klatki schodowej,</w:t>
      </w:r>
    </w:p>
    <w:p w14:paraId="47B7A7C2"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 xml:space="preserve">zwolnienie </w:t>
      </w:r>
      <w:proofErr w:type="spellStart"/>
      <w:r w:rsidRPr="00D9421E">
        <w:rPr>
          <w:spacing w:val="6"/>
          <w:lang w:eastAsia="de-DE"/>
        </w:rPr>
        <w:t>elektrotrzymaczy</w:t>
      </w:r>
      <w:proofErr w:type="spellEnd"/>
      <w:r w:rsidRPr="00D9421E">
        <w:rPr>
          <w:spacing w:val="6"/>
          <w:lang w:eastAsia="de-DE"/>
        </w:rPr>
        <w:t xml:space="preserve"> drzwiowych,</w:t>
      </w:r>
    </w:p>
    <w:p w14:paraId="6BAB925E"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zamknięcie klap odcinających na wentylacji bytowej,</w:t>
      </w:r>
    </w:p>
    <w:p w14:paraId="301B18A2"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wysłanie sygnału o pożarze i usterce do PSP,</w:t>
      </w:r>
    </w:p>
    <w:p w14:paraId="1A8CDBB1"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zamknięcie głównego zaworu gazu MAG-3,</w:t>
      </w:r>
    </w:p>
    <w:p w14:paraId="28D4CACD"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załączenie sygnalizatorów optyczno-akustycznych.</w:t>
      </w:r>
    </w:p>
    <w:p w14:paraId="0674E87A" w14:textId="77777777" w:rsidR="000E2DD6" w:rsidRPr="00D9421E" w:rsidRDefault="000E2DD6" w:rsidP="00D55A3D">
      <w:pPr>
        <w:spacing w:line="276" w:lineRule="auto"/>
        <w:rPr>
          <w:spacing w:val="6"/>
          <w:lang w:eastAsia="de-DE"/>
        </w:rPr>
      </w:pPr>
    </w:p>
    <w:p w14:paraId="4E07472B" w14:textId="77777777" w:rsidR="000E2DD6" w:rsidRPr="00D9421E" w:rsidRDefault="000E2DD6" w:rsidP="00D55A3D">
      <w:pPr>
        <w:spacing w:line="276" w:lineRule="auto"/>
        <w:rPr>
          <w:spacing w:val="6"/>
          <w:lang w:eastAsia="de-DE"/>
        </w:rPr>
      </w:pPr>
      <w:r w:rsidRPr="00D9421E">
        <w:rPr>
          <w:spacing w:val="6"/>
          <w:lang w:eastAsia="de-DE"/>
        </w:rPr>
        <w:t>Instalacje/urządzenia monitorowane przez System Sygnalizacji Pożarowej (SSP):</w:t>
      </w:r>
    </w:p>
    <w:p w14:paraId="084214F7"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kontrola pracy zasilaczy pożarowych,</w:t>
      </w:r>
    </w:p>
    <w:p w14:paraId="6A2B0120"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kontrola instalacji detekcji gazu w kuchniach,</w:t>
      </w:r>
    </w:p>
    <w:p w14:paraId="0ED707B6"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kontrola pracy centralek oddymiania.</w:t>
      </w:r>
    </w:p>
    <w:p w14:paraId="6A4F97D9" w14:textId="77777777" w:rsidR="000E2DD6" w:rsidRPr="00D9421E" w:rsidRDefault="000E2DD6" w:rsidP="00D55A3D">
      <w:pPr>
        <w:spacing w:line="276" w:lineRule="auto"/>
        <w:jc w:val="both"/>
        <w:rPr>
          <w:spacing w:val="6"/>
          <w:lang w:eastAsia="de-DE"/>
        </w:rPr>
      </w:pPr>
    </w:p>
    <w:p w14:paraId="0A814BA8" w14:textId="77777777" w:rsidR="000E2DD6" w:rsidRPr="00D9421E" w:rsidRDefault="000E2DD6" w:rsidP="000E2DD6">
      <w:pPr>
        <w:spacing w:line="276" w:lineRule="auto"/>
        <w:jc w:val="both"/>
        <w:rPr>
          <w:i/>
          <w:spacing w:val="6"/>
          <w:u w:val="single"/>
          <w:lang w:eastAsia="de-DE"/>
        </w:rPr>
      </w:pPr>
      <w:r w:rsidRPr="00D9421E">
        <w:rPr>
          <w:i/>
          <w:spacing w:val="6"/>
          <w:u w:val="single"/>
          <w:lang w:eastAsia="de-DE"/>
        </w:rPr>
        <w:t>Uwagi instalacyjne:</w:t>
      </w:r>
    </w:p>
    <w:p w14:paraId="1D402E1F" w14:textId="77777777" w:rsidR="000E2DD6" w:rsidRPr="00D9421E" w:rsidRDefault="000E2DD6" w:rsidP="000E2DD6">
      <w:pPr>
        <w:spacing w:line="276" w:lineRule="auto"/>
        <w:jc w:val="both"/>
        <w:rPr>
          <w:spacing w:val="6"/>
          <w:lang w:eastAsia="de-DE"/>
        </w:rPr>
      </w:pPr>
    </w:p>
    <w:p w14:paraId="423616AE" w14:textId="77777777" w:rsidR="000E2DD6" w:rsidRPr="00D9421E" w:rsidRDefault="000E2DD6" w:rsidP="000E2DD6">
      <w:pPr>
        <w:rPr>
          <w:lang w:eastAsia="en-US"/>
        </w:rPr>
      </w:pPr>
      <w:r w:rsidRPr="00D9421E">
        <w:rPr>
          <w:lang w:eastAsia="en-US"/>
        </w:rPr>
        <w:t>Przewody linii dozorowych prowadzić:</w:t>
      </w:r>
    </w:p>
    <w:p w14:paraId="3010ECA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w:t>
      </w:r>
    </w:p>
    <w:p w14:paraId="145280A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podtynkowo (w obszarach bez sufitów podwieszanych).</w:t>
      </w:r>
    </w:p>
    <w:p w14:paraId="3C1F62C9" w14:textId="77777777" w:rsidR="000E2DD6" w:rsidRPr="00D9421E" w:rsidRDefault="000E2DD6" w:rsidP="000E2DD6">
      <w:pPr>
        <w:rPr>
          <w:lang w:eastAsia="en-US"/>
        </w:rPr>
      </w:pPr>
    </w:p>
    <w:p w14:paraId="1B1D8F1D" w14:textId="77777777" w:rsidR="000E2DD6" w:rsidRPr="00D9421E" w:rsidRDefault="000E2DD6" w:rsidP="000E2DD6">
      <w:pPr>
        <w:rPr>
          <w:lang w:eastAsia="en-US"/>
        </w:rPr>
      </w:pPr>
      <w:r w:rsidRPr="00D9421E">
        <w:rPr>
          <w:lang w:eastAsia="en-US"/>
        </w:rPr>
        <w:t>Przewody niepalne PH90 prowadzić:</w:t>
      </w:r>
    </w:p>
    <w:p w14:paraId="58081A0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 ścianach, stropie z wykorzystaniem odpowiednich uchwytów certyfikowanych E90 zgodnie z aprobatą  producenta mocowań.</w:t>
      </w:r>
    </w:p>
    <w:p w14:paraId="49DC9913" w14:textId="77777777" w:rsidR="000E2DD6" w:rsidRPr="00D9421E" w:rsidRDefault="000E2DD6" w:rsidP="000E2DD6">
      <w:pPr>
        <w:ind w:left="720"/>
        <w:rPr>
          <w:lang w:eastAsia="en-US"/>
        </w:rPr>
      </w:pPr>
    </w:p>
    <w:p w14:paraId="2EE94FC3" w14:textId="77777777" w:rsidR="000E2DD6" w:rsidRPr="00D9421E" w:rsidRDefault="000E2DD6" w:rsidP="000E2DD6">
      <w:pPr>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47A5A7DB"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3925695B"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6B47980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349F574C"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5FE4DF0A"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6A4D7A1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lastRenderedPageBreak/>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3950CC8C"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6BC3DFB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Przy prowadzeniu instalacji równolegle z instalacją elektryczną przewody instalacji sygnalizacji pożaru powinny przebiegać poniżej. Przewody między elementami systemu nie mogą być przedłużane – muszą to być przewody jednoodcinkowe.</w:t>
      </w:r>
    </w:p>
    <w:p w14:paraId="5469520E"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Ręczne ostrzegacze pożaru należy montować na wysokości 1,4m.</w:t>
      </w:r>
    </w:p>
    <w:p w14:paraId="677DCB4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5FED88F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w:t>
      </w:r>
      <w:r w:rsidRPr="00D9421E">
        <w:rPr>
          <w:spacing w:val="6"/>
          <w:lang w:eastAsia="de-DE"/>
        </w:rPr>
        <w:br/>
        <w:t xml:space="preserve">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w:t>
      </w:r>
    </w:p>
    <w:p w14:paraId="36AB46F7"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63CE3B29"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79C06E08"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umieści w pobliżu przycisków ROP certyfikowane piktogramy.</w:t>
      </w:r>
    </w:p>
    <w:p w14:paraId="664A1673"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System zaprogramować w obrębach stref pożarowych z podziałem na grupy dozorowe: czujki, przyciski ROP, moduły sterujące.</w:t>
      </w:r>
    </w:p>
    <w:p w14:paraId="434C2932"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5BD540D3" w14:textId="77777777" w:rsidR="000E2DD6" w:rsidRPr="00D9421E" w:rsidRDefault="000E2DD6" w:rsidP="000E2DD6">
      <w:pPr>
        <w:spacing w:line="276" w:lineRule="auto"/>
        <w:rPr>
          <w:i/>
          <w:spacing w:val="6"/>
          <w:u w:val="single"/>
          <w:lang w:eastAsia="de-DE"/>
        </w:rPr>
      </w:pPr>
    </w:p>
    <w:p w14:paraId="1F24BA71" w14:textId="77777777" w:rsidR="000E2DD6" w:rsidRPr="00D9421E" w:rsidRDefault="000E2DD6" w:rsidP="000E2DD6">
      <w:pPr>
        <w:spacing w:line="276" w:lineRule="auto"/>
        <w:rPr>
          <w:i/>
          <w:spacing w:val="6"/>
          <w:u w:val="single"/>
          <w:lang w:eastAsia="de-DE"/>
        </w:rPr>
      </w:pPr>
      <w:r w:rsidRPr="00D9421E">
        <w:rPr>
          <w:i/>
          <w:spacing w:val="6"/>
          <w:u w:val="single"/>
          <w:lang w:eastAsia="de-DE"/>
        </w:rPr>
        <w:t>Zasilanie podstawowe i rezerwowe centrali oraz zasilaczy pożarowych ZSP</w:t>
      </w:r>
    </w:p>
    <w:p w14:paraId="5F114815" w14:textId="77777777" w:rsidR="000E2DD6" w:rsidRPr="00D9421E" w:rsidRDefault="000E2DD6" w:rsidP="000E2DD6">
      <w:pPr>
        <w:spacing w:line="276" w:lineRule="auto"/>
        <w:rPr>
          <w:spacing w:val="6"/>
          <w:lang w:eastAsia="de-DE"/>
        </w:rPr>
      </w:pPr>
    </w:p>
    <w:p w14:paraId="35072EF6" w14:textId="77777777" w:rsidR="000E2DD6" w:rsidRPr="00D9421E" w:rsidRDefault="000E2DD6" w:rsidP="000E2DD6">
      <w:pPr>
        <w:ind w:firstLine="568"/>
        <w:jc w:val="both"/>
        <w:rPr>
          <w:b/>
          <w:spacing w:val="6"/>
          <w:lang w:eastAsia="de-DE"/>
        </w:rPr>
      </w:pPr>
      <w:r w:rsidRPr="00D9421E">
        <w:rPr>
          <w:b/>
          <w:spacing w:val="6"/>
          <w:lang w:eastAsia="de-DE"/>
        </w:rPr>
        <w:t xml:space="preserve">Zasilanie podstawowe </w:t>
      </w:r>
    </w:p>
    <w:p w14:paraId="6FA16B55" w14:textId="77777777" w:rsidR="000E2DD6" w:rsidRPr="00D9421E" w:rsidRDefault="000E2DD6" w:rsidP="00D55A3D">
      <w:pPr>
        <w:suppressAutoHyphens/>
        <w:spacing w:line="276" w:lineRule="auto"/>
        <w:jc w:val="both"/>
        <w:rPr>
          <w:spacing w:val="6"/>
          <w:lang w:eastAsia="de-DE"/>
        </w:rPr>
      </w:pPr>
      <w:r w:rsidRPr="00D9421E">
        <w:rPr>
          <w:spacing w:val="6"/>
          <w:lang w:eastAsia="de-DE"/>
        </w:rPr>
        <w:t xml:space="preserve">Centrala SSP oraz zasilacze ZSP powinny być zasilane 230V AC z wydzielonego, oznaczonego  pola rozdzielni ppoż. sprzed wyłącznika głównego obiektu przewodem klasy PH90. Do tego pola nie wolno przyłączać żadnych innych odbiorów energii elektrycznej. </w:t>
      </w:r>
    </w:p>
    <w:p w14:paraId="1E9F7F29" w14:textId="77777777" w:rsidR="000E2DD6" w:rsidRPr="00D9421E" w:rsidRDefault="000E2DD6" w:rsidP="00D55A3D">
      <w:pPr>
        <w:suppressAutoHyphens/>
        <w:spacing w:line="276" w:lineRule="auto"/>
        <w:jc w:val="both"/>
        <w:rPr>
          <w:color w:val="FF0000"/>
          <w:spacing w:val="6"/>
          <w:lang w:eastAsia="de-DE"/>
        </w:rPr>
      </w:pPr>
    </w:p>
    <w:p w14:paraId="67DE154B" w14:textId="77777777" w:rsidR="000E2DD6" w:rsidRPr="00F92AF8" w:rsidRDefault="000E2DD6" w:rsidP="00D55A3D">
      <w:pPr>
        <w:suppressAutoHyphens/>
        <w:spacing w:line="276" w:lineRule="auto"/>
        <w:jc w:val="both"/>
        <w:rPr>
          <w:spacing w:val="6"/>
          <w:lang w:eastAsia="de-DE"/>
        </w:rPr>
      </w:pPr>
      <w:r w:rsidRPr="00F92AF8">
        <w:rPr>
          <w:spacing w:val="6"/>
          <w:lang w:eastAsia="de-DE"/>
        </w:rPr>
        <w:t xml:space="preserve">Wykonawca zaprojektuje nową rozdzielnię </w:t>
      </w:r>
      <w:proofErr w:type="spellStart"/>
      <w:r w:rsidRPr="00F92AF8">
        <w:rPr>
          <w:spacing w:val="6"/>
          <w:lang w:eastAsia="de-DE"/>
        </w:rPr>
        <w:t>ppoż</w:t>
      </w:r>
      <w:proofErr w:type="spellEnd"/>
      <w:r w:rsidRPr="00F92AF8">
        <w:rPr>
          <w:spacing w:val="6"/>
          <w:lang w:eastAsia="de-DE"/>
        </w:rPr>
        <w:t xml:space="preserve">, w której uwzględni wszystkie możliwe odbiory związane z instalacją SSP (np. centrale oddymiania, centrale drzwiowe). Dodatkowo w nowoprojektowanej rozdzielni </w:t>
      </w:r>
      <w:proofErr w:type="spellStart"/>
      <w:r w:rsidRPr="00F92AF8">
        <w:rPr>
          <w:spacing w:val="6"/>
          <w:lang w:eastAsia="de-DE"/>
        </w:rPr>
        <w:t>ppoż</w:t>
      </w:r>
      <w:proofErr w:type="spellEnd"/>
      <w:r w:rsidRPr="00F92AF8">
        <w:rPr>
          <w:spacing w:val="6"/>
          <w:lang w:eastAsia="de-DE"/>
        </w:rPr>
        <w:t xml:space="preserve"> Wykonawca przewidzi około 30% zapasu na przyszłą rozbudowę. </w:t>
      </w:r>
    </w:p>
    <w:p w14:paraId="4DE3D070" w14:textId="77777777" w:rsidR="000E2DD6" w:rsidRPr="00D9421E" w:rsidRDefault="000E2DD6" w:rsidP="00D55A3D">
      <w:pPr>
        <w:suppressAutoHyphens/>
        <w:spacing w:line="276" w:lineRule="auto"/>
        <w:jc w:val="both"/>
        <w:rPr>
          <w:spacing w:val="6"/>
          <w:lang w:eastAsia="de-DE"/>
        </w:rPr>
      </w:pPr>
    </w:p>
    <w:p w14:paraId="37C02BA2" w14:textId="77777777" w:rsidR="000E2DD6" w:rsidRPr="00D9421E" w:rsidRDefault="000E2DD6" w:rsidP="00D55A3D">
      <w:pPr>
        <w:spacing w:line="276" w:lineRule="auto"/>
        <w:ind w:firstLine="568"/>
        <w:jc w:val="both"/>
        <w:rPr>
          <w:b/>
          <w:spacing w:val="6"/>
          <w:lang w:eastAsia="de-DE"/>
        </w:rPr>
      </w:pPr>
    </w:p>
    <w:p w14:paraId="6256C29C" w14:textId="77777777" w:rsidR="000E2DD6" w:rsidRPr="00D9421E" w:rsidRDefault="000E2DD6" w:rsidP="00D55A3D">
      <w:pPr>
        <w:spacing w:line="276" w:lineRule="auto"/>
        <w:ind w:firstLine="568"/>
        <w:jc w:val="both"/>
        <w:rPr>
          <w:b/>
          <w:spacing w:val="6"/>
          <w:lang w:eastAsia="de-DE"/>
        </w:rPr>
      </w:pPr>
      <w:r w:rsidRPr="00D9421E">
        <w:rPr>
          <w:b/>
          <w:spacing w:val="6"/>
          <w:lang w:eastAsia="de-DE"/>
        </w:rPr>
        <w:t>Zasilanie rezerwowe</w:t>
      </w:r>
    </w:p>
    <w:p w14:paraId="3574D5EE" w14:textId="77777777" w:rsidR="000E2DD6" w:rsidRPr="00D9421E" w:rsidRDefault="000E2DD6" w:rsidP="00D55A3D">
      <w:pPr>
        <w:suppressAutoHyphens/>
        <w:spacing w:line="276" w:lineRule="auto"/>
        <w:jc w:val="both"/>
        <w:rPr>
          <w:spacing w:val="6"/>
          <w:lang w:eastAsia="de-DE"/>
        </w:rPr>
      </w:pPr>
      <w:r w:rsidRPr="00D9421E">
        <w:rPr>
          <w:spacing w:val="6"/>
          <w:lang w:eastAsia="de-DE"/>
        </w:rPr>
        <w:t xml:space="preserve">Centrala SSP oraz zasilacze ZSP posiadają autonomiczne źródło zasilania rezerwowego, którego podstawą są baterie akumulatorów zdolne do utrzymania instalacji lub urządzeń w stanie pracy w </w:t>
      </w:r>
      <w:r w:rsidRPr="00D9421E">
        <w:rPr>
          <w:spacing w:val="6"/>
          <w:lang w:eastAsia="de-DE"/>
        </w:rPr>
        <w:lastRenderedPageBreak/>
        <w:t xml:space="preserve">ciągu  minimum 72 h, po czym pojemność baterii powinna być jeszcze wystarczająca do minimum 30 minutowej pracy instalacji lub urządzenia w stanie alarmu. </w:t>
      </w:r>
    </w:p>
    <w:p w14:paraId="5E3FDD95" w14:textId="77777777" w:rsidR="000E2DD6" w:rsidRPr="00D9421E" w:rsidRDefault="000E2DD6" w:rsidP="00D55A3D">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532479F7" w14:textId="77777777" w:rsidR="000E2DD6" w:rsidRPr="00D9421E" w:rsidRDefault="000E2DD6" w:rsidP="00D55A3D">
      <w:pPr>
        <w:spacing w:line="276" w:lineRule="auto"/>
        <w:rPr>
          <w:spacing w:val="6"/>
          <w:lang w:eastAsia="de-DE"/>
        </w:rPr>
      </w:pPr>
    </w:p>
    <w:p w14:paraId="3967D498" w14:textId="77777777" w:rsidR="000E2DD6" w:rsidRPr="00D9421E" w:rsidRDefault="000E2DD6" w:rsidP="00D55A3D">
      <w:pPr>
        <w:spacing w:line="276" w:lineRule="auto"/>
        <w:rPr>
          <w:i/>
          <w:spacing w:val="6"/>
          <w:u w:val="single"/>
          <w:lang w:eastAsia="de-DE"/>
        </w:rPr>
      </w:pPr>
      <w:r w:rsidRPr="00D9421E">
        <w:rPr>
          <w:i/>
          <w:spacing w:val="6"/>
          <w:u w:val="single"/>
          <w:lang w:eastAsia="de-DE"/>
        </w:rPr>
        <w:t>Zasilanie podstawowe i rezerwowe zasilaczy do klap odcinających i trzymaczy</w:t>
      </w:r>
    </w:p>
    <w:p w14:paraId="5F539938" w14:textId="77777777" w:rsidR="000E2DD6" w:rsidRPr="00D9421E" w:rsidRDefault="000E2DD6" w:rsidP="00D55A3D">
      <w:pPr>
        <w:spacing w:line="276" w:lineRule="auto"/>
        <w:rPr>
          <w:spacing w:val="6"/>
          <w:lang w:eastAsia="de-DE"/>
        </w:rPr>
      </w:pPr>
    </w:p>
    <w:p w14:paraId="2529D68E" w14:textId="77777777" w:rsidR="000E2DD6" w:rsidRPr="00D9421E" w:rsidRDefault="000E2DD6" w:rsidP="00D55A3D">
      <w:pPr>
        <w:spacing w:line="276" w:lineRule="auto"/>
        <w:ind w:firstLine="568"/>
        <w:jc w:val="both"/>
        <w:rPr>
          <w:b/>
          <w:spacing w:val="6"/>
          <w:lang w:eastAsia="de-DE"/>
        </w:rPr>
      </w:pPr>
      <w:r w:rsidRPr="00D9421E">
        <w:rPr>
          <w:b/>
          <w:spacing w:val="6"/>
          <w:lang w:eastAsia="de-DE"/>
        </w:rPr>
        <w:t xml:space="preserve">Zasilanie podstawowe </w:t>
      </w:r>
    </w:p>
    <w:p w14:paraId="5118DDED" w14:textId="77777777" w:rsidR="000E2DD6" w:rsidRPr="00D9421E" w:rsidRDefault="000E2DD6" w:rsidP="00D55A3D">
      <w:pPr>
        <w:suppressAutoHyphens/>
        <w:spacing w:line="276" w:lineRule="auto"/>
        <w:jc w:val="both"/>
        <w:rPr>
          <w:spacing w:val="6"/>
          <w:lang w:eastAsia="de-DE"/>
        </w:rPr>
      </w:pPr>
      <w:r w:rsidRPr="00D9421E">
        <w:rPr>
          <w:spacing w:val="6"/>
          <w:lang w:eastAsia="de-DE"/>
        </w:rPr>
        <w:t xml:space="preserve">Zasilacze do klap odcinających i trzymaczy powinny być zasilane 230V AC z wydzielonego, oznaczonego pola rozdzielni. Do tego pola nie wolno przyłączać żadnych innych odbiorów energii elektrycznej. </w:t>
      </w:r>
    </w:p>
    <w:p w14:paraId="4206ACDB" w14:textId="77777777" w:rsidR="000E2DD6" w:rsidRPr="00D9421E" w:rsidRDefault="000E2DD6" w:rsidP="00D55A3D">
      <w:pPr>
        <w:spacing w:line="276" w:lineRule="auto"/>
        <w:jc w:val="both"/>
        <w:rPr>
          <w:spacing w:val="6"/>
          <w:lang w:eastAsia="de-DE"/>
        </w:rPr>
      </w:pPr>
    </w:p>
    <w:p w14:paraId="15222CA5" w14:textId="77777777" w:rsidR="000E2DD6" w:rsidRPr="00D9421E" w:rsidRDefault="000E2DD6" w:rsidP="00D55A3D">
      <w:pPr>
        <w:spacing w:line="276" w:lineRule="auto"/>
        <w:ind w:firstLine="568"/>
        <w:jc w:val="both"/>
        <w:rPr>
          <w:b/>
          <w:spacing w:val="6"/>
          <w:lang w:eastAsia="de-DE"/>
        </w:rPr>
      </w:pPr>
      <w:r w:rsidRPr="00D9421E">
        <w:rPr>
          <w:b/>
          <w:spacing w:val="6"/>
          <w:lang w:eastAsia="de-DE"/>
        </w:rPr>
        <w:t>Zasilanie rezerwowe</w:t>
      </w:r>
    </w:p>
    <w:p w14:paraId="5B177CAC" w14:textId="77777777" w:rsidR="000E2DD6" w:rsidRPr="00D9421E" w:rsidRDefault="000E2DD6" w:rsidP="00D55A3D">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2F16BE4F" w14:textId="77777777" w:rsidR="000E2DD6" w:rsidRPr="00D9421E" w:rsidRDefault="000E2DD6" w:rsidP="00D55A3D">
      <w:pPr>
        <w:suppressAutoHyphens/>
        <w:spacing w:line="276" w:lineRule="auto"/>
        <w:ind w:left="567"/>
        <w:jc w:val="both"/>
        <w:rPr>
          <w:spacing w:val="6"/>
          <w:lang w:eastAsia="de-DE"/>
        </w:rPr>
      </w:pPr>
    </w:p>
    <w:p w14:paraId="168F9ECA"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25" w:name="_Toc441239027"/>
      <w:r w:rsidRPr="00D9421E">
        <w:rPr>
          <w:i/>
          <w:lang w:val="x-none" w:eastAsia="ar-SA"/>
        </w:rPr>
        <w:t>Oświetlenie awaryjne</w:t>
      </w:r>
      <w:bookmarkEnd w:id="125"/>
    </w:p>
    <w:p w14:paraId="1ECB66CE" w14:textId="77777777" w:rsidR="000E2DD6" w:rsidRPr="00D9421E" w:rsidRDefault="000E2DD6" w:rsidP="00D55A3D">
      <w:pPr>
        <w:spacing w:line="276" w:lineRule="auto"/>
        <w:rPr>
          <w:spacing w:val="6"/>
          <w:lang w:eastAsia="de-DE"/>
        </w:rPr>
      </w:pPr>
    </w:p>
    <w:p w14:paraId="7C33A1E2" w14:textId="77777777" w:rsidR="000E2DD6" w:rsidRPr="00D9421E" w:rsidRDefault="000E2DD6" w:rsidP="00D55A3D">
      <w:pPr>
        <w:spacing w:line="276" w:lineRule="auto"/>
        <w:jc w:val="both"/>
        <w:rPr>
          <w:spacing w:val="6"/>
          <w:lang w:eastAsia="de-DE"/>
        </w:rPr>
      </w:pPr>
      <w:r w:rsidRPr="00D9421E">
        <w:rPr>
          <w:spacing w:val="6"/>
          <w:lang w:eastAsia="de-DE"/>
        </w:rPr>
        <w:t>W DS., „TULIPAN” zastosowane jest oświetlenie awaryjne ewakuacyjne na poziomych drogach ewakuacyjnych nie oświetlonych światłem naturalnym i klatce schodowej o natężeniu 1 lx oraz częściowo podświetlane znaki ewakuacyjne kierunkowe – znaki kierunkowe do drzwi ewakuacyjnej klatki schodowej. Oprawy oświetleniowe z modułem awaryjnym 1h.</w:t>
      </w:r>
    </w:p>
    <w:p w14:paraId="63D64C04" w14:textId="77777777" w:rsidR="000E2DD6" w:rsidRPr="00D9421E" w:rsidRDefault="000E2DD6" w:rsidP="00D55A3D">
      <w:pPr>
        <w:spacing w:line="276" w:lineRule="auto"/>
        <w:jc w:val="both"/>
        <w:rPr>
          <w:spacing w:val="6"/>
          <w:lang w:eastAsia="de-DE"/>
        </w:rPr>
      </w:pPr>
      <w:r w:rsidRPr="00D9421E">
        <w:rPr>
          <w:spacing w:val="6"/>
          <w:lang w:eastAsia="de-DE"/>
        </w:rPr>
        <w:t>Wykonawca ma za zadanie zinwentaryzować instalację i wymienić na nową według zaleceń opisanych w ekspertyzie oraz normie PN-EN 1838.</w:t>
      </w:r>
    </w:p>
    <w:p w14:paraId="2F2F2B77" w14:textId="77777777" w:rsidR="000E2DD6" w:rsidRPr="00D9421E" w:rsidRDefault="000E2DD6" w:rsidP="00D55A3D">
      <w:pPr>
        <w:spacing w:line="276" w:lineRule="auto"/>
        <w:jc w:val="both"/>
        <w:rPr>
          <w:spacing w:val="6"/>
          <w:lang w:eastAsia="de-DE"/>
        </w:rPr>
      </w:pPr>
    </w:p>
    <w:p w14:paraId="3FA3514B" w14:textId="77777777" w:rsidR="000E2DD6" w:rsidRPr="00D9421E" w:rsidRDefault="000E2DD6" w:rsidP="00D55A3D">
      <w:pPr>
        <w:spacing w:line="276" w:lineRule="auto"/>
        <w:jc w:val="both"/>
        <w:rPr>
          <w:spacing w:val="6"/>
          <w:lang w:eastAsia="de-DE"/>
        </w:rPr>
      </w:pPr>
      <w:r w:rsidRPr="00D9421E">
        <w:rPr>
          <w:spacing w:val="6"/>
          <w:lang w:eastAsia="de-DE"/>
        </w:rPr>
        <w:t>Nowo wykonana instalacja spełniać będzie następujące warunki:</w:t>
      </w:r>
    </w:p>
    <w:p w14:paraId="777274A6"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Projektowane oświetlenie awaryjne ma zapewniać oświetlenie na drodze ewakuacyjnej podczas zaniku zasilania podstawowego.</w:t>
      </w:r>
    </w:p>
    <w:p w14:paraId="7CF1EC4D" w14:textId="366D4DBF" w:rsidR="000E2DD6" w:rsidRPr="00D9421E" w:rsidRDefault="000E2DD6" w:rsidP="00D26554">
      <w:pPr>
        <w:numPr>
          <w:ilvl w:val="0"/>
          <w:numId w:val="80"/>
        </w:numPr>
        <w:spacing w:line="276" w:lineRule="auto"/>
        <w:jc w:val="both"/>
        <w:rPr>
          <w:color w:val="FF0000"/>
          <w:spacing w:val="6"/>
          <w:lang w:eastAsia="de-DE"/>
        </w:rPr>
      </w:pPr>
      <w:r w:rsidRPr="00D9421E">
        <w:rPr>
          <w:spacing w:val="6"/>
          <w:lang w:eastAsia="de-DE"/>
        </w:rPr>
        <w:t xml:space="preserve">Zastosowane nowe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5 lx</w:t>
      </w:r>
      <w:r w:rsidRPr="00D9421E">
        <w:rPr>
          <w:spacing w:val="6"/>
          <w:lang w:eastAsia="de-DE"/>
        </w:rPr>
        <w:t xml:space="preserve">. </w:t>
      </w:r>
    </w:p>
    <w:p w14:paraId="68034AAB" w14:textId="77777777" w:rsidR="000E2DD6" w:rsidRPr="00F92AF8" w:rsidRDefault="000E2DD6" w:rsidP="00D26554">
      <w:pPr>
        <w:numPr>
          <w:ilvl w:val="0"/>
          <w:numId w:val="80"/>
        </w:numPr>
        <w:spacing w:line="276" w:lineRule="auto"/>
        <w:jc w:val="both"/>
        <w:rPr>
          <w:b/>
          <w:bCs/>
          <w:spacing w:val="6"/>
          <w:lang w:eastAsia="de-DE"/>
        </w:rPr>
      </w:pPr>
      <w:r w:rsidRPr="00D9421E">
        <w:rPr>
          <w:spacing w:val="6"/>
          <w:lang w:eastAsia="de-DE"/>
        </w:rPr>
        <w:t xml:space="preserve">Należy umieścić na drogach ewakuacyjnych podświetlane znaki ewakuacyjne kierunkowe oraz oznakowanie </w:t>
      </w:r>
      <w:r w:rsidRPr="00F92AF8">
        <w:rPr>
          <w:spacing w:val="6"/>
          <w:lang w:eastAsia="de-DE"/>
        </w:rPr>
        <w:t xml:space="preserve">wyjść </w:t>
      </w:r>
      <w:bookmarkStart w:id="126" w:name="_Hlk139610755"/>
      <w:r w:rsidRPr="00F92AF8">
        <w:rPr>
          <w:spacing w:val="6"/>
          <w:lang w:eastAsia="de-DE"/>
        </w:rPr>
        <w:t>a także podświetlenie w pobliżu schodów i każdego urządzenia przeciwpożarowego oraz przycisku alarmowego, przy każdej zmianie kierunku i zmianie poziomu a także przy każdym skrzyżowaniu korytarzy</w:t>
      </w:r>
      <w:bookmarkEnd w:id="126"/>
      <w:r w:rsidRPr="00F92AF8">
        <w:rPr>
          <w:spacing w:val="6"/>
          <w:lang w:eastAsia="de-DE"/>
        </w:rPr>
        <w:t>.</w:t>
      </w:r>
    </w:p>
    <w:p w14:paraId="61547655"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004C9085"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1450F88A"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Zastosowane urządzenia powinny być nowe, spełniające normy i przepisy oświetlenia awaryjnego.</w:t>
      </w:r>
    </w:p>
    <w:p w14:paraId="015B7EC9"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lastRenderedPageBreak/>
        <w:t>W przypadku braku możliwości wykorzystania istniejącego okablowania, należy wykonać nowe trasy kablowe pod oświetlenie awaryjne.</w:t>
      </w:r>
    </w:p>
    <w:p w14:paraId="2E1B8CCA" w14:textId="77777777" w:rsidR="000E2DD6" w:rsidRPr="00D9421E" w:rsidRDefault="000E2DD6" w:rsidP="000E2DD6">
      <w:pPr>
        <w:numPr>
          <w:ilvl w:val="2"/>
          <w:numId w:val="0"/>
        </w:numPr>
        <w:tabs>
          <w:tab w:val="num" w:pos="720"/>
        </w:tabs>
        <w:suppressAutoHyphens/>
        <w:ind w:left="720" w:hanging="720"/>
        <w:jc w:val="both"/>
        <w:outlineLvl w:val="2"/>
        <w:rPr>
          <w:i/>
          <w:lang w:eastAsia="ar-SA"/>
        </w:rPr>
      </w:pPr>
      <w:bookmarkStart w:id="127" w:name="_Toc441239028"/>
    </w:p>
    <w:p w14:paraId="71F4EE04"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r w:rsidRPr="00D9421E">
        <w:rPr>
          <w:i/>
          <w:lang w:eastAsia="ar-SA"/>
        </w:rPr>
        <w:t>Przeciwpożarowy wyłącznik prądu</w:t>
      </w:r>
      <w:bookmarkEnd w:id="127"/>
    </w:p>
    <w:p w14:paraId="5C5BF5A7" w14:textId="77777777" w:rsidR="000E2DD6" w:rsidRPr="00D9421E" w:rsidRDefault="000E2DD6" w:rsidP="000E2DD6">
      <w:pPr>
        <w:spacing w:line="276" w:lineRule="auto"/>
        <w:jc w:val="both"/>
        <w:rPr>
          <w:spacing w:val="6"/>
          <w:lang w:eastAsia="de-DE"/>
        </w:rPr>
      </w:pPr>
    </w:p>
    <w:p w14:paraId="4EEBFE94" w14:textId="77777777" w:rsidR="000E2DD6" w:rsidRPr="00D9421E" w:rsidRDefault="000E2DD6" w:rsidP="00D55A3D">
      <w:pPr>
        <w:spacing w:line="276" w:lineRule="auto"/>
        <w:jc w:val="both"/>
        <w:rPr>
          <w:spacing w:val="6"/>
          <w:lang w:eastAsia="de-DE"/>
        </w:rPr>
      </w:pPr>
      <w:r w:rsidRPr="00D9421E">
        <w:rPr>
          <w:spacing w:val="6"/>
          <w:lang w:eastAsia="de-DE"/>
        </w:rPr>
        <w:t>Aktualnie, budynek nie posiada przeciwpożarowego wyłącznika prądu. Przedmiotem zamówienia jest zaprojektowanie i wykonanie wyżej wymienionego przycisku zgodnie z przepisami. Wyłącznik umieścić w widocznym miejscu na wys. ok. 1,4m przy głównym wejściu do budynku. PWP ma za zadanie pozbawić napięcia w budynku za wyjątkiem obwodów zasilających instalacje i urządzenia, których funkcjonowanie jest niezbędne podczas pożaru (sekcja pożarowa). Nad przyciskiem wykonawca umieści piktogram.</w:t>
      </w:r>
    </w:p>
    <w:p w14:paraId="4E9257B8" w14:textId="77777777" w:rsidR="000E2DD6" w:rsidRPr="00D9421E" w:rsidRDefault="000E2DD6" w:rsidP="00D55A3D">
      <w:pPr>
        <w:spacing w:line="276" w:lineRule="auto"/>
        <w:ind w:left="720"/>
        <w:rPr>
          <w:spacing w:val="6"/>
          <w:lang w:eastAsia="de-DE"/>
        </w:rPr>
      </w:pPr>
    </w:p>
    <w:p w14:paraId="5F3C1385"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28" w:name="_Toc441239029"/>
      <w:r w:rsidRPr="00D9421E">
        <w:rPr>
          <w:i/>
          <w:lang w:val="x-none" w:eastAsia="ar-SA"/>
        </w:rPr>
        <w:t>Instalacje hydrantowe</w:t>
      </w:r>
      <w:bookmarkEnd w:id="128"/>
    </w:p>
    <w:p w14:paraId="1EC5C1D1" w14:textId="77777777" w:rsidR="000E2DD6" w:rsidRPr="00D9421E" w:rsidRDefault="000E2DD6" w:rsidP="00D55A3D">
      <w:pPr>
        <w:spacing w:line="276" w:lineRule="auto"/>
        <w:rPr>
          <w:spacing w:val="6"/>
          <w:lang w:eastAsia="de-DE"/>
        </w:rPr>
      </w:pPr>
    </w:p>
    <w:p w14:paraId="23A92301" w14:textId="77777777" w:rsidR="000E2DD6" w:rsidRPr="00D9421E" w:rsidRDefault="000E2DD6" w:rsidP="00D55A3D">
      <w:pPr>
        <w:spacing w:line="276" w:lineRule="auto"/>
        <w:rPr>
          <w:spacing w:val="8"/>
          <w:lang w:eastAsia="de-DE"/>
        </w:rPr>
      </w:pPr>
      <w:r w:rsidRPr="00D9421E">
        <w:rPr>
          <w:spacing w:val="8"/>
          <w:lang w:eastAsia="de-DE"/>
        </w:rPr>
        <w:t>Aktualnie budynek wyposażony jest w hydranty wewnętrzne 25/52.</w:t>
      </w:r>
    </w:p>
    <w:p w14:paraId="2AB09A0F" w14:textId="77777777" w:rsidR="000E2DD6" w:rsidRPr="00D9421E" w:rsidRDefault="000E2DD6" w:rsidP="00D55A3D">
      <w:pPr>
        <w:spacing w:line="276" w:lineRule="auto"/>
        <w:rPr>
          <w:spacing w:val="8"/>
          <w:lang w:eastAsia="de-DE"/>
        </w:rPr>
      </w:pPr>
    </w:p>
    <w:p w14:paraId="5412E9DF" w14:textId="77777777" w:rsidR="000E2DD6" w:rsidRPr="00D9421E" w:rsidRDefault="000E2DD6" w:rsidP="00D26554">
      <w:pPr>
        <w:numPr>
          <w:ilvl w:val="0"/>
          <w:numId w:val="80"/>
        </w:numPr>
        <w:tabs>
          <w:tab w:val="num" w:pos="540"/>
          <w:tab w:val="num" w:pos="1800"/>
        </w:tabs>
        <w:spacing w:line="276" w:lineRule="auto"/>
        <w:jc w:val="both"/>
        <w:rPr>
          <w:spacing w:val="6"/>
          <w:lang w:eastAsia="de-DE"/>
        </w:rPr>
      </w:pPr>
      <w:r w:rsidRPr="00D9421E">
        <w:rPr>
          <w:spacing w:val="6"/>
          <w:lang w:eastAsia="de-DE"/>
        </w:rPr>
        <w:t xml:space="preserve">  </w:t>
      </w:r>
      <w:r w:rsidRPr="00D9421E">
        <w:rPr>
          <w:b/>
          <w:spacing w:val="6"/>
          <w:lang w:eastAsia="de-DE"/>
        </w:rPr>
        <w:t>25</w:t>
      </w:r>
      <w:r w:rsidRPr="00D9421E">
        <w:rPr>
          <w:spacing w:val="6"/>
          <w:lang w:eastAsia="de-DE"/>
        </w:rPr>
        <w:t xml:space="preserve"> - w strefie zaliczonej do ZL (w kondygnacjach nadziemnych), z wężem półsztywnym </w:t>
      </w:r>
      <w:r w:rsidRPr="00D9421E">
        <w:rPr>
          <w:spacing w:val="6"/>
          <w:lang w:eastAsia="de-DE"/>
        </w:rPr>
        <w:br/>
        <w:t xml:space="preserve">o długości 30 m (zasięg 33 m) -  wydajność 1 </w:t>
      </w:r>
      <w:proofErr w:type="spellStart"/>
      <w:r w:rsidRPr="00D9421E">
        <w:rPr>
          <w:spacing w:val="6"/>
          <w:lang w:eastAsia="de-DE"/>
        </w:rPr>
        <w:t>dm</w:t>
      </w:r>
      <w:proofErr w:type="spellEnd"/>
      <w:r w:rsidRPr="00D9421E">
        <w:rPr>
          <w:spacing w:val="6"/>
          <w:lang w:eastAsia="de-DE"/>
        </w:rPr>
        <w:t xml:space="preserve"> 3/s,</w:t>
      </w:r>
    </w:p>
    <w:p w14:paraId="74A2E13B" w14:textId="77777777" w:rsidR="000E2DD6" w:rsidRPr="00D9421E" w:rsidRDefault="000E2DD6" w:rsidP="00D26554">
      <w:pPr>
        <w:numPr>
          <w:ilvl w:val="0"/>
          <w:numId w:val="80"/>
        </w:numPr>
        <w:tabs>
          <w:tab w:val="num" w:pos="540"/>
          <w:tab w:val="num" w:pos="1800"/>
        </w:tabs>
        <w:spacing w:line="276" w:lineRule="auto"/>
        <w:jc w:val="both"/>
        <w:rPr>
          <w:spacing w:val="6"/>
          <w:lang w:eastAsia="de-DE"/>
        </w:rPr>
      </w:pPr>
      <w:r w:rsidRPr="00D9421E">
        <w:rPr>
          <w:spacing w:val="6"/>
          <w:lang w:eastAsia="de-DE"/>
        </w:rPr>
        <w:t xml:space="preserve">  </w:t>
      </w:r>
      <w:r w:rsidRPr="00D9421E">
        <w:rPr>
          <w:b/>
          <w:spacing w:val="6"/>
          <w:lang w:eastAsia="de-DE"/>
        </w:rPr>
        <w:t>52</w:t>
      </w:r>
      <w:r w:rsidRPr="00D9421E">
        <w:rPr>
          <w:spacing w:val="6"/>
          <w:lang w:eastAsia="de-DE"/>
        </w:rPr>
        <w:t xml:space="preserve"> - w strefie zaliczonej do PM (w kondygnacji podziemnej), z wężem płasko składanym o długości  20 m (zasięg 30 m) - wydajność 2,5 dm3/s.</w:t>
      </w:r>
    </w:p>
    <w:p w14:paraId="27A790BE" w14:textId="77777777" w:rsidR="000E2DD6" w:rsidRPr="00D9421E" w:rsidRDefault="000E2DD6" w:rsidP="00D55A3D">
      <w:pPr>
        <w:tabs>
          <w:tab w:val="left" w:pos="0"/>
        </w:tabs>
        <w:spacing w:line="276" w:lineRule="auto"/>
        <w:rPr>
          <w:spacing w:val="6"/>
          <w:lang w:eastAsia="de-DE"/>
        </w:rPr>
      </w:pPr>
    </w:p>
    <w:p w14:paraId="626889AF"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Hydranty zlokalizowane są na jednym pionie i zasięg hydrantów wewnętrznych w poziomie nie obejmuje całej powierzchni chronionego budynku, tj., łącznika w kierunku DS. „PINESKA”, na długości  ok. 7 m oraz skrajnych pomieszczeń w podziemiu, na długości 2 m – 3 m.</w:t>
      </w:r>
    </w:p>
    <w:p w14:paraId="5F76F569"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Hydrant w podziemiu zlokalizowany jest w klatce schodowej. W dokumentacji badań instalacji hydrantowej brak jest oceny parametrów hydrantu 52, zlokalizowanego  w podziemiu.</w:t>
      </w:r>
    </w:p>
    <w:p w14:paraId="71B19A21"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Hydranty są zasilane z sieci miejskiej, przez pompownię pożarową zlokalizowaną w podziemiu budynku. Pompownia nie jest wydzielona pożarowo.</w:t>
      </w:r>
    </w:p>
    <w:p w14:paraId="4572CDC9" w14:textId="77777777" w:rsidR="000E2DD6" w:rsidRPr="00D9421E" w:rsidRDefault="000E2DD6" w:rsidP="00D55A3D">
      <w:pPr>
        <w:tabs>
          <w:tab w:val="left" w:pos="0"/>
        </w:tabs>
        <w:spacing w:line="276" w:lineRule="auto"/>
        <w:jc w:val="both"/>
        <w:rPr>
          <w:spacing w:val="6"/>
          <w:lang w:eastAsia="de-DE"/>
        </w:rPr>
      </w:pPr>
    </w:p>
    <w:p w14:paraId="604D8424"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 xml:space="preserve">W obiekcie w kondygnacji podziemnej należy zastosować 2 nowe hydranty 33 z wężem półsztywnym </w:t>
      </w:r>
      <w:r w:rsidRPr="00D9421E">
        <w:rPr>
          <w:spacing w:val="6"/>
          <w:lang w:eastAsia="de-DE"/>
        </w:rPr>
        <w:br/>
        <w:t>o długości 30m (po 1 hydrancie w obu częściach korytarzach). Hydrant HP52 umieszczony na klatce schodowy przeznaczony jest do likwidacji.</w:t>
      </w:r>
    </w:p>
    <w:p w14:paraId="18D3370A" w14:textId="77777777" w:rsidR="000E2DD6" w:rsidRPr="00D9421E" w:rsidRDefault="000E2DD6" w:rsidP="00D55A3D">
      <w:pPr>
        <w:tabs>
          <w:tab w:val="left" w:pos="0"/>
        </w:tabs>
        <w:spacing w:line="276" w:lineRule="auto"/>
        <w:jc w:val="both"/>
        <w:rPr>
          <w:spacing w:val="6"/>
          <w:lang w:eastAsia="de-DE"/>
        </w:rPr>
      </w:pPr>
    </w:p>
    <w:p w14:paraId="79F34BED"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Na podstawie powyższych założeń ochrona będzie występować następująco:</w:t>
      </w:r>
    </w:p>
    <w:p w14:paraId="05B4C660" w14:textId="77777777" w:rsidR="000E2DD6" w:rsidRPr="00D9421E" w:rsidRDefault="000E2DD6" w:rsidP="00D26554">
      <w:pPr>
        <w:numPr>
          <w:ilvl w:val="0"/>
          <w:numId w:val="98"/>
        </w:numPr>
        <w:tabs>
          <w:tab w:val="num" w:pos="1800"/>
        </w:tabs>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 części nadziemnej w strefie pożarowej ZL, korzystać się będzie z punktów poboru wody w postaci hydrantów 25 z wężem półsztywnym o długości 30 m, w jednym pionie, przy braku pełnego zasięgu hydrantów wewnętrznych w poziomie na całej powierzchni chronionego budynku, tj., łącznika w kierunku DS. „PINESKA”, na długości ok. 7 m, na 1, 2 i 3 piętrze.</w:t>
      </w:r>
    </w:p>
    <w:p w14:paraId="032B0D59" w14:textId="77777777" w:rsidR="000E2DD6" w:rsidRPr="00D9421E" w:rsidRDefault="000E2DD6" w:rsidP="00D26554">
      <w:pPr>
        <w:numPr>
          <w:ilvl w:val="0"/>
          <w:numId w:val="98"/>
        </w:numPr>
        <w:tabs>
          <w:tab w:val="num" w:pos="1800"/>
        </w:tabs>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 części podziemnej w strefie pożarowej PM korzystać się będzie z dwóch punktów poboru wody w postaci hydrantów 33 z wężem półsztywnym o długości 30 m, po jednym hydrancie w obu częściach korytarza. </w:t>
      </w:r>
    </w:p>
    <w:p w14:paraId="25ABB2DA" w14:textId="77777777" w:rsidR="000E2DD6" w:rsidRPr="00D9421E" w:rsidRDefault="000E2DD6" w:rsidP="00D26554">
      <w:pPr>
        <w:numPr>
          <w:ilvl w:val="0"/>
          <w:numId w:val="98"/>
        </w:numPr>
        <w:tabs>
          <w:tab w:val="num" w:pos="1800"/>
        </w:tabs>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lastRenderedPageBreak/>
        <w:t>Dodatkowo zakłada się wykorzystanie hydrantów DS. „PINESKA” zlokalizowanych w odległości ok. 8 m od strefy pożarowej  DS. „TULIPAN”, do zapewnienia pokrycia ochroną części strefy pożarowej  DS. „TULIPAN tj., łączników, które nie są objęte ochroną hydrantów zlokalizowanych w DS. „TULIPAN”.</w:t>
      </w:r>
    </w:p>
    <w:p w14:paraId="46F90C6B" w14:textId="77777777" w:rsidR="000E2DD6" w:rsidRPr="00D9421E" w:rsidRDefault="000E2DD6" w:rsidP="00D55A3D">
      <w:pPr>
        <w:tabs>
          <w:tab w:val="num" w:pos="1800"/>
        </w:tabs>
        <w:suppressAutoHyphens/>
        <w:autoSpaceDE w:val="0"/>
        <w:spacing w:line="276" w:lineRule="auto"/>
        <w:ind w:left="720"/>
        <w:jc w:val="both"/>
        <w:rPr>
          <w:rFonts w:eastAsia="LiberationSerif"/>
          <w:color w:val="000000"/>
          <w:spacing w:val="6"/>
          <w:lang w:eastAsia="de-DE"/>
        </w:rPr>
      </w:pPr>
    </w:p>
    <w:p w14:paraId="5B5E50B1" w14:textId="77777777" w:rsidR="000E2DD6" w:rsidRPr="00D9421E" w:rsidRDefault="000E2DD6" w:rsidP="00D55A3D">
      <w:pPr>
        <w:suppressAutoHyphens/>
        <w:spacing w:line="276" w:lineRule="auto"/>
        <w:jc w:val="both"/>
        <w:rPr>
          <w:spacing w:val="6"/>
          <w:lang w:eastAsia="de-DE"/>
        </w:rPr>
      </w:pPr>
    </w:p>
    <w:p w14:paraId="4C4A7EC0"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29" w:name="_Toc441239030"/>
      <w:r w:rsidRPr="00D9421E">
        <w:rPr>
          <w:i/>
          <w:lang w:val="x-none" w:eastAsia="ar-SA"/>
        </w:rPr>
        <w:t>Podręczny sprzęt pożarniczy i tablice pożarnicze</w:t>
      </w:r>
      <w:bookmarkEnd w:id="129"/>
    </w:p>
    <w:p w14:paraId="60ED6D88" w14:textId="77777777" w:rsidR="000E2DD6" w:rsidRPr="00D9421E" w:rsidRDefault="000E2DD6" w:rsidP="00D55A3D">
      <w:pPr>
        <w:spacing w:line="276" w:lineRule="auto"/>
        <w:jc w:val="both"/>
        <w:rPr>
          <w:spacing w:val="6"/>
          <w:lang w:eastAsia="de-DE"/>
        </w:rPr>
      </w:pPr>
    </w:p>
    <w:p w14:paraId="0F8FD5D2" w14:textId="77777777" w:rsidR="000E2DD6" w:rsidRPr="00D9421E" w:rsidRDefault="000E2DD6" w:rsidP="00D55A3D">
      <w:pPr>
        <w:spacing w:line="276" w:lineRule="auto"/>
        <w:jc w:val="both"/>
        <w:rPr>
          <w:spacing w:val="6"/>
        </w:rPr>
      </w:pPr>
      <w:r w:rsidRPr="00D9421E">
        <w:rPr>
          <w:spacing w:val="6"/>
        </w:rPr>
        <w:t>Ze względu na brak 100% pokrycia budynku w instalację hydrantową, należy zapewnić dodatkowe wyposażenie kondygnacji podziemnej oraz 1, 2 i 3 piętra, w gaśnice GP – 6x ABC, w końcowych fragmentach korytarzy (łączników), nie objętych ochroną hydrantami zlokalizowanymi w DS. „TULIPAN”.</w:t>
      </w:r>
    </w:p>
    <w:p w14:paraId="1C0AA3D8" w14:textId="77777777" w:rsidR="000E2DD6" w:rsidRPr="00F92AF8" w:rsidRDefault="000E2DD6" w:rsidP="00D55A3D">
      <w:pPr>
        <w:spacing w:line="276" w:lineRule="auto"/>
        <w:jc w:val="both"/>
        <w:rPr>
          <w:spacing w:val="6"/>
        </w:rPr>
      </w:pPr>
      <w:r w:rsidRPr="00F92AF8">
        <w:rPr>
          <w:spacing w:val="6"/>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p w14:paraId="5F3C650B" w14:textId="77777777" w:rsidR="000E2DD6" w:rsidRPr="00F92AF8" w:rsidRDefault="000E2DD6" w:rsidP="00D55A3D">
      <w:pPr>
        <w:spacing w:line="276" w:lineRule="auto"/>
        <w:jc w:val="both"/>
        <w:rPr>
          <w:spacing w:val="6"/>
        </w:rPr>
      </w:pPr>
    </w:p>
    <w:p w14:paraId="2AFD2D17"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0" w:name="_Toc441239031"/>
      <w:r w:rsidRPr="00D9421E">
        <w:rPr>
          <w:i/>
          <w:lang w:val="x-none" w:eastAsia="ar-SA"/>
        </w:rPr>
        <w:t>Instalacja oddymiania klatek schodowych</w:t>
      </w:r>
      <w:bookmarkEnd w:id="130"/>
    </w:p>
    <w:p w14:paraId="4DB799E1" w14:textId="77777777" w:rsidR="000E2DD6" w:rsidRPr="00D9421E" w:rsidRDefault="000E2DD6" w:rsidP="00D55A3D">
      <w:pPr>
        <w:widowControl w:val="0"/>
        <w:spacing w:before="120" w:line="276" w:lineRule="auto"/>
        <w:jc w:val="both"/>
        <w:rPr>
          <w:rFonts w:eastAsia="ArialMT"/>
          <w:spacing w:val="6"/>
          <w:lang w:eastAsia="de-DE"/>
        </w:rPr>
      </w:pPr>
      <w:r w:rsidRPr="00D9421E">
        <w:rPr>
          <w:spacing w:val="6"/>
          <w:lang w:eastAsia="de-DE"/>
        </w:rPr>
        <w:t>Ewakuacyjna klatka schodowa wyposażona jest w urządzenie do usuwania dymu - okno oddymiające na ostatniej kondygnacji (powierzchnia czynna okna 5% powierzchni klatki schodowej) - uruchamiane automatycznie z czujki  oraz ręcznie przyciskami do oddymiania, zlokalizowanymi w klatce schodowej na paterze, I - III piętrze. Dopływ powietrza kompensacyjnego do oddymianej klatki schodowej  zapewniany jest przez otwarcie siłownikiem drzwi wyjściowych na parterze. (wymienione na aluminiowe 1, 5 skrzydłowe)</w:t>
      </w:r>
    </w:p>
    <w:p w14:paraId="1797345E" w14:textId="77777777" w:rsidR="000E2DD6" w:rsidRPr="00D9421E" w:rsidRDefault="000E2DD6" w:rsidP="00D55A3D">
      <w:pPr>
        <w:widowControl w:val="0"/>
        <w:autoSpaceDE w:val="0"/>
        <w:spacing w:before="120" w:line="276" w:lineRule="auto"/>
        <w:jc w:val="both"/>
        <w:rPr>
          <w:rFonts w:eastAsia="ArialMT"/>
          <w:spacing w:val="6"/>
          <w:lang w:eastAsia="de-DE"/>
        </w:rPr>
      </w:pPr>
      <w:r w:rsidRPr="00D9421E">
        <w:rPr>
          <w:rFonts w:eastAsia="ArialMT"/>
          <w:spacing w:val="6"/>
          <w:lang w:eastAsia="de-DE"/>
        </w:rPr>
        <w:t>Centrala sterująca systemem oddymiania grawitacyjnego klatki schodowej POLON- ALFA UCS 6900.</w:t>
      </w:r>
    </w:p>
    <w:p w14:paraId="1EC0B5A5" w14:textId="77777777" w:rsidR="000E2DD6" w:rsidRPr="00D9421E" w:rsidRDefault="000E2DD6" w:rsidP="00D55A3D">
      <w:pPr>
        <w:spacing w:line="276" w:lineRule="auto"/>
        <w:jc w:val="both"/>
        <w:rPr>
          <w:spacing w:val="6"/>
        </w:rPr>
      </w:pPr>
      <w:r w:rsidRPr="00D9421E">
        <w:rPr>
          <w:spacing w:val="6"/>
        </w:rPr>
        <w:t xml:space="preserve">Wykonawca ma za zadanie sprawdzenie istniejącej instalacji pod kątem poprawności działania </w:t>
      </w:r>
      <w:r w:rsidRPr="00D9421E">
        <w:rPr>
          <w:spacing w:val="6"/>
        </w:rPr>
        <w:br/>
        <w:t>i współpracy z systemem SSP. W przypadku niesprawnego systemu, należy wymienić na nowy.</w:t>
      </w:r>
    </w:p>
    <w:p w14:paraId="620536F5" w14:textId="77777777" w:rsidR="000E2DD6" w:rsidRPr="00D9421E" w:rsidRDefault="000E2DD6" w:rsidP="00D55A3D">
      <w:pPr>
        <w:spacing w:line="276" w:lineRule="auto"/>
        <w:jc w:val="both"/>
        <w:rPr>
          <w:spacing w:val="6"/>
          <w:lang w:eastAsia="de-DE"/>
        </w:rPr>
      </w:pPr>
    </w:p>
    <w:p w14:paraId="7D1A41CC"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1" w:name="_Toc441239032"/>
      <w:r w:rsidRPr="00D9421E">
        <w:rPr>
          <w:i/>
          <w:lang w:val="x-none" w:eastAsia="ar-SA"/>
        </w:rPr>
        <w:t>Instalacje grzewcze</w:t>
      </w:r>
      <w:bookmarkEnd w:id="131"/>
    </w:p>
    <w:p w14:paraId="735B256B" w14:textId="77777777" w:rsidR="000E2DD6" w:rsidRPr="00D9421E" w:rsidRDefault="000E2DD6" w:rsidP="00D55A3D">
      <w:pPr>
        <w:spacing w:line="276" w:lineRule="auto"/>
        <w:rPr>
          <w:spacing w:val="6"/>
          <w:lang w:eastAsia="de-DE"/>
        </w:rPr>
      </w:pPr>
    </w:p>
    <w:p w14:paraId="0AB772E2" w14:textId="77777777" w:rsidR="000E2DD6" w:rsidRPr="00D9421E" w:rsidRDefault="000E2DD6" w:rsidP="00D55A3D">
      <w:pPr>
        <w:spacing w:line="276" w:lineRule="auto"/>
        <w:jc w:val="both"/>
        <w:rPr>
          <w:spacing w:val="6"/>
        </w:rPr>
      </w:pPr>
      <w:r w:rsidRPr="00D9421E">
        <w:rPr>
          <w:spacing w:val="6"/>
        </w:rPr>
        <w:t xml:space="preserve">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 </w:t>
      </w:r>
    </w:p>
    <w:p w14:paraId="3ABF0911" w14:textId="77777777" w:rsidR="000E2DD6" w:rsidRPr="00D9421E" w:rsidRDefault="000E2DD6" w:rsidP="00D55A3D">
      <w:pPr>
        <w:suppressAutoHyphens/>
        <w:spacing w:line="276" w:lineRule="auto"/>
        <w:jc w:val="both"/>
        <w:rPr>
          <w:spacing w:val="6"/>
          <w:lang w:eastAsia="de-DE"/>
        </w:rPr>
      </w:pPr>
    </w:p>
    <w:p w14:paraId="4DCB9729"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2" w:name="_Toc441239033"/>
      <w:r w:rsidRPr="00D9421E">
        <w:rPr>
          <w:i/>
          <w:lang w:val="x-none" w:eastAsia="ar-SA"/>
        </w:rPr>
        <w:t>Instalacje wentylacyjne i klimatyzacyjne</w:t>
      </w:r>
      <w:bookmarkEnd w:id="132"/>
    </w:p>
    <w:p w14:paraId="1672CC66" w14:textId="77777777" w:rsidR="000E2DD6" w:rsidRPr="00D9421E" w:rsidRDefault="000E2DD6" w:rsidP="00D55A3D">
      <w:pPr>
        <w:spacing w:line="276" w:lineRule="auto"/>
        <w:rPr>
          <w:spacing w:val="6"/>
          <w:lang w:eastAsia="de-DE"/>
        </w:rPr>
      </w:pPr>
    </w:p>
    <w:p w14:paraId="4D1829FD" w14:textId="77777777" w:rsidR="000E2DD6" w:rsidRPr="00D9421E" w:rsidRDefault="000E2DD6" w:rsidP="00D55A3D">
      <w:pPr>
        <w:spacing w:line="276" w:lineRule="auto"/>
        <w:jc w:val="both"/>
        <w:rPr>
          <w:spacing w:val="6"/>
        </w:rPr>
      </w:pPr>
      <w:r w:rsidRPr="00D9421E">
        <w:rPr>
          <w:spacing w:val="6"/>
        </w:rPr>
        <w:lastRenderedPageBreak/>
        <w:t xml:space="preserve">W budynku należy wyposażyć przewody wentylacyjne w miejscu przejścia przez strefy pożarowe  i pomieszczenia zamknięte wydzielone pożarowo w przeciwpożarowe klapy odcinające lub obudowę w klasie odporności ogniowej wymaganej dla elementów oddzielenia pożarowego tych stref, pomieszczeń zamkniętych, z uwagi na EIS. </w:t>
      </w:r>
    </w:p>
    <w:p w14:paraId="330FACF2" w14:textId="77777777" w:rsidR="000E2DD6" w:rsidRPr="00D9421E" w:rsidRDefault="000E2DD6" w:rsidP="00D55A3D">
      <w:pPr>
        <w:spacing w:line="276" w:lineRule="auto"/>
        <w:jc w:val="both"/>
        <w:rPr>
          <w:spacing w:val="6"/>
        </w:rPr>
      </w:pPr>
    </w:p>
    <w:p w14:paraId="7B6A982D" w14:textId="77777777" w:rsidR="000E2DD6" w:rsidRPr="00D9421E" w:rsidRDefault="000E2DD6" w:rsidP="00D55A3D">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435CF580" w14:textId="77777777" w:rsidR="000E2DD6" w:rsidRPr="00D9421E" w:rsidRDefault="000E2DD6" w:rsidP="00D55A3D">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604312C7" w14:textId="77777777" w:rsidR="000E2DD6" w:rsidRPr="00D9421E" w:rsidRDefault="000E2DD6" w:rsidP="00D55A3D">
      <w:pPr>
        <w:spacing w:line="276" w:lineRule="auto"/>
        <w:jc w:val="both"/>
        <w:rPr>
          <w:spacing w:val="6"/>
        </w:rPr>
      </w:pPr>
    </w:p>
    <w:p w14:paraId="08344FFC" w14:textId="77777777" w:rsidR="000E2DD6" w:rsidRPr="00D9421E" w:rsidRDefault="000E2DD6" w:rsidP="00D55A3D">
      <w:pPr>
        <w:spacing w:line="276" w:lineRule="auto"/>
        <w:jc w:val="both"/>
        <w:rPr>
          <w:spacing w:val="6"/>
        </w:rPr>
      </w:pPr>
      <w:r w:rsidRPr="00D9421E">
        <w:rPr>
          <w:spacing w:val="6"/>
        </w:rPr>
        <w:t xml:space="preserve">Przewody wentylacyjne powinny być wykonane z materiałów niepalnych, a palne izolacje cieplne </w:t>
      </w:r>
      <w:r w:rsidRPr="00D9421E">
        <w:rPr>
          <w:spacing w:val="6"/>
        </w:rPr>
        <w:br/>
        <w:t xml:space="preserve">i akustyczne oraz inne palne okładziny przewodów wentylacyjnych mogą być stosowane tylko na zewnętrznej ich powierzchni, w sposób zabezpieczający nierozprzestrzenianie ognia. </w:t>
      </w:r>
    </w:p>
    <w:p w14:paraId="59ED3B68" w14:textId="77777777" w:rsidR="000E2DD6" w:rsidRPr="00D9421E" w:rsidRDefault="000E2DD6" w:rsidP="00D55A3D">
      <w:pPr>
        <w:spacing w:line="276" w:lineRule="auto"/>
        <w:jc w:val="both"/>
        <w:rPr>
          <w:spacing w:val="6"/>
        </w:rPr>
      </w:pPr>
      <w:r w:rsidRPr="00D9421E">
        <w:rPr>
          <w:spacing w:val="6"/>
        </w:rPr>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w:t>
      </w:r>
    </w:p>
    <w:p w14:paraId="7D0CDBD8" w14:textId="77777777" w:rsidR="000E2DD6" w:rsidRPr="00D9421E" w:rsidRDefault="000E2DD6" w:rsidP="00D55A3D">
      <w:pPr>
        <w:spacing w:line="276" w:lineRule="auto"/>
        <w:jc w:val="both"/>
        <w:rPr>
          <w:spacing w:val="6"/>
        </w:rPr>
      </w:pPr>
      <w:r w:rsidRPr="00D9421E">
        <w:rPr>
          <w:spacing w:val="6"/>
        </w:rPr>
        <w:t>wodociągowej, kanalizacyjnej, ogrzewczej, klimatyzacyjnej powinny być wykonane w sposób zapewniający nierozprzestrzenianie ognia.</w:t>
      </w:r>
    </w:p>
    <w:p w14:paraId="715AF037" w14:textId="77777777" w:rsidR="000E2DD6" w:rsidRPr="00D9421E" w:rsidRDefault="000E2DD6" w:rsidP="00D55A3D">
      <w:pPr>
        <w:spacing w:line="276" w:lineRule="auto"/>
        <w:jc w:val="both"/>
        <w:rPr>
          <w:spacing w:val="6"/>
        </w:rPr>
      </w:pPr>
    </w:p>
    <w:p w14:paraId="48BE6CD5" w14:textId="77777777" w:rsidR="000E2DD6" w:rsidRPr="00D9421E" w:rsidRDefault="000E2DD6" w:rsidP="00D55A3D">
      <w:pPr>
        <w:spacing w:line="276" w:lineRule="auto"/>
        <w:jc w:val="both"/>
        <w:rPr>
          <w:spacing w:val="6"/>
        </w:rPr>
      </w:pPr>
    </w:p>
    <w:p w14:paraId="4C621526"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3" w:name="_Toc441239034"/>
      <w:r w:rsidRPr="00D9421E">
        <w:rPr>
          <w:i/>
          <w:lang w:eastAsia="ar-SA"/>
        </w:rPr>
        <w:t>Instalacja gazowa</w:t>
      </w:r>
      <w:bookmarkEnd w:id="133"/>
    </w:p>
    <w:p w14:paraId="69D2309D" w14:textId="77777777" w:rsidR="000E2DD6" w:rsidRPr="00D9421E" w:rsidRDefault="000E2DD6" w:rsidP="00D55A3D">
      <w:pPr>
        <w:spacing w:line="276" w:lineRule="auto"/>
        <w:jc w:val="both"/>
        <w:rPr>
          <w:spacing w:val="6"/>
        </w:rPr>
      </w:pPr>
    </w:p>
    <w:p w14:paraId="3F9FE0C2" w14:textId="77777777" w:rsidR="000E2DD6" w:rsidRPr="00D9421E" w:rsidRDefault="000E2DD6" w:rsidP="00D55A3D">
      <w:pPr>
        <w:autoSpaceDE w:val="0"/>
        <w:spacing w:line="276" w:lineRule="auto"/>
        <w:jc w:val="both"/>
        <w:rPr>
          <w:i/>
          <w:spacing w:val="6"/>
          <w:u w:val="single"/>
          <w:lang w:eastAsia="de-DE"/>
        </w:rPr>
      </w:pPr>
      <w:r w:rsidRPr="00D9421E">
        <w:rPr>
          <w:i/>
          <w:spacing w:val="6"/>
          <w:u w:val="single"/>
          <w:lang w:eastAsia="de-DE"/>
        </w:rPr>
        <w:t>Instalacja gazowa w kuchniach</w:t>
      </w:r>
    </w:p>
    <w:p w14:paraId="737E57A0" w14:textId="77777777" w:rsidR="000E2DD6" w:rsidRPr="00D9421E" w:rsidRDefault="000E2DD6" w:rsidP="00D55A3D">
      <w:pPr>
        <w:autoSpaceDE w:val="0"/>
        <w:spacing w:line="276" w:lineRule="auto"/>
        <w:jc w:val="both"/>
        <w:rPr>
          <w:spacing w:val="6"/>
          <w:lang w:eastAsia="de-DE"/>
        </w:rPr>
      </w:pPr>
    </w:p>
    <w:p w14:paraId="50F49D92" w14:textId="77777777" w:rsidR="000E2DD6" w:rsidRPr="00D9421E" w:rsidRDefault="000E2DD6" w:rsidP="00D55A3D">
      <w:pPr>
        <w:autoSpaceDE w:val="0"/>
        <w:spacing w:line="276" w:lineRule="auto"/>
        <w:jc w:val="both"/>
        <w:rPr>
          <w:spacing w:val="6"/>
          <w:lang w:eastAsia="de-DE"/>
        </w:rPr>
      </w:pPr>
      <w:r w:rsidRPr="00D9421E">
        <w:rPr>
          <w:spacing w:val="6"/>
          <w:lang w:eastAsia="de-DE"/>
        </w:rPr>
        <w:t xml:space="preserve">W kuchniach, do których doprowadzony jest gaz należy wykonać system detekcji gazu mający za zadanie wykrycia wycieku, poinformowanie o zagrożeniu oraz odcięcie lokalnego zaworu gazu w kuchni gdzie wykryto zagrożenie. Przekroczenie zadanego stężenia gazu w kuchni (15%/+-5% DGW), będzie przekazywane do systemu sygnalizacji pożarowej oraz w  zagrożonym pomieszczeniu poprzez sygnalizator akustyczny. </w:t>
      </w:r>
    </w:p>
    <w:p w14:paraId="534DBB09" w14:textId="77777777" w:rsidR="000E2DD6" w:rsidRPr="00D9421E" w:rsidRDefault="000E2DD6" w:rsidP="00D55A3D">
      <w:pPr>
        <w:autoSpaceDE w:val="0"/>
        <w:spacing w:line="276" w:lineRule="auto"/>
        <w:rPr>
          <w:spacing w:val="6"/>
          <w:lang w:eastAsia="de-DE"/>
        </w:rPr>
      </w:pPr>
    </w:p>
    <w:p w14:paraId="680D2FAB" w14:textId="77777777" w:rsidR="000E2DD6" w:rsidRPr="00D9421E" w:rsidRDefault="000E2DD6" w:rsidP="00D55A3D">
      <w:pPr>
        <w:autoSpaceDE w:val="0"/>
        <w:spacing w:line="276" w:lineRule="auto"/>
        <w:jc w:val="both"/>
        <w:rPr>
          <w:spacing w:val="6"/>
          <w:lang w:eastAsia="de-DE"/>
        </w:rPr>
      </w:pPr>
      <w:r w:rsidRPr="00D9421E">
        <w:rPr>
          <w:spacing w:val="6"/>
          <w:lang w:eastAsia="de-DE"/>
        </w:rPr>
        <w:t>System w obrębie danej kuchni będzie się składał z:</w:t>
      </w:r>
    </w:p>
    <w:p w14:paraId="5CEAA66F" w14:textId="77777777" w:rsidR="000E2DD6" w:rsidRPr="00D9421E" w:rsidRDefault="000E2DD6" w:rsidP="00D26554">
      <w:pPr>
        <w:numPr>
          <w:ilvl w:val="0"/>
          <w:numId w:val="100"/>
        </w:numPr>
        <w:autoSpaceDE w:val="0"/>
        <w:spacing w:line="276" w:lineRule="auto"/>
        <w:jc w:val="both"/>
        <w:rPr>
          <w:spacing w:val="6"/>
          <w:lang w:eastAsia="de-DE"/>
        </w:rPr>
      </w:pPr>
      <w:r w:rsidRPr="00D9421E">
        <w:rPr>
          <w:spacing w:val="6"/>
          <w:lang w:eastAsia="de-DE"/>
        </w:rPr>
        <w:t>Autonomicznych czujek wykrycia gazu ziemnego,</w:t>
      </w:r>
    </w:p>
    <w:p w14:paraId="30FFDF12" w14:textId="77777777" w:rsidR="000E2DD6" w:rsidRPr="00D9421E" w:rsidRDefault="000E2DD6" w:rsidP="00D26554">
      <w:pPr>
        <w:numPr>
          <w:ilvl w:val="0"/>
          <w:numId w:val="100"/>
        </w:numPr>
        <w:autoSpaceDE w:val="0"/>
        <w:spacing w:line="276" w:lineRule="auto"/>
        <w:jc w:val="both"/>
        <w:rPr>
          <w:spacing w:val="6"/>
          <w:lang w:eastAsia="de-DE"/>
        </w:rPr>
      </w:pPr>
      <w:r w:rsidRPr="00D9421E">
        <w:rPr>
          <w:spacing w:val="6"/>
          <w:lang w:eastAsia="de-DE"/>
        </w:rPr>
        <w:t>sygnalizatora akustycznego sygnalizujący o przekroczonym minimalnym progu stężenia gazu,</w:t>
      </w:r>
    </w:p>
    <w:p w14:paraId="631D7AD9" w14:textId="77777777" w:rsidR="000E2DD6" w:rsidRPr="00D9421E" w:rsidRDefault="000E2DD6" w:rsidP="00D26554">
      <w:pPr>
        <w:numPr>
          <w:ilvl w:val="0"/>
          <w:numId w:val="100"/>
        </w:numPr>
        <w:autoSpaceDE w:val="0"/>
        <w:spacing w:line="276" w:lineRule="auto"/>
        <w:jc w:val="both"/>
        <w:rPr>
          <w:spacing w:val="6"/>
          <w:lang w:eastAsia="de-DE"/>
        </w:rPr>
      </w:pPr>
      <w:r w:rsidRPr="00D9421E">
        <w:rPr>
          <w:spacing w:val="6"/>
          <w:lang w:eastAsia="de-DE"/>
        </w:rPr>
        <w:lastRenderedPageBreak/>
        <w:t>zaworze elektromagnetycznym grzybkowym odcinający lokalnie zawór (zasilanie zaworu 12VDC).</w:t>
      </w:r>
    </w:p>
    <w:p w14:paraId="7CFEB158" w14:textId="77777777" w:rsidR="000E2DD6" w:rsidRPr="00D9421E" w:rsidRDefault="000E2DD6" w:rsidP="00D55A3D">
      <w:pPr>
        <w:autoSpaceDE w:val="0"/>
        <w:spacing w:line="276" w:lineRule="auto"/>
        <w:jc w:val="both"/>
        <w:rPr>
          <w:spacing w:val="6"/>
          <w:lang w:eastAsia="de-DE"/>
        </w:rPr>
      </w:pPr>
    </w:p>
    <w:p w14:paraId="51E666FE" w14:textId="77777777" w:rsidR="000E2DD6" w:rsidRPr="00D9421E" w:rsidRDefault="000E2DD6" w:rsidP="00D55A3D">
      <w:pPr>
        <w:autoSpaceDE w:val="0"/>
        <w:spacing w:line="276" w:lineRule="auto"/>
        <w:rPr>
          <w:i/>
          <w:spacing w:val="6"/>
          <w:u w:val="single"/>
          <w:lang w:eastAsia="de-DE"/>
        </w:rPr>
      </w:pPr>
      <w:r w:rsidRPr="00D9421E">
        <w:rPr>
          <w:i/>
          <w:spacing w:val="6"/>
          <w:u w:val="single"/>
          <w:lang w:eastAsia="de-DE"/>
        </w:rPr>
        <w:t>Instalacja gazowa – główny zawór gazu</w:t>
      </w:r>
    </w:p>
    <w:p w14:paraId="0F09F904" w14:textId="77777777" w:rsidR="000E2DD6" w:rsidRPr="00D9421E" w:rsidRDefault="000E2DD6" w:rsidP="00D55A3D">
      <w:pPr>
        <w:autoSpaceDE w:val="0"/>
        <w:spacing w:line="276" w:lineRule="auto"/>
        <w:rPr>
          <w:i/>
          <w:spacing w:val="6"/>
          <w:u w:val="single"/>
          <w:lang w:eastAsia="de-DE"/>
        </w:rPr>
      </w:pPr>
    </w:p>
    <w:p w14:paraId="0CA2C0A9" w14:textId="386722EF" w:rsidR="000E2DD6" w:rsidRPr="00D9421E" w:rsidRDefault="000E2DD6" w:rsidP="00D55A3D">
      <w:pPr>
        <w:suppressAutoHyphens/>
        <w:spacing w:line="276" w:lineRule="auto"/>
        <w:jc w:val="both"/>
        <w:rPr>
          <w:spacing w:val="6"/>
          <w:lang w:eastAsia="de-DE"/>
        </w:rPr>
      </w:pPr>
      <w:r w:rsidRPr="00D9421E">
        <w:rPr>
          <w:spacing w:val="6"/>
          <w:lang w:eastAsia="de-DE"/>
        </w:rPr>
        <w:t xml:space="preserve">Wykonawca ma za zadanie </w:t>
      </w:r>
      <w:r w:rsidRPr="00F92AF8">
        <w:rPr>
          <w:spacing w:val="6"/>
          <w:lang w:eastAsia="de-DE"/>
        </w:rPr>
        <w:t xml:space="preserve">uwzględnienie w dokumentacji projektowej </w:t>
      </w:r>
      <w:r w:rsidRPr="00D9421E">
        <w:rPr>
          <w:spacing w:val="6"/>
          <w:lang w:eastAsia="de-DE"/>
        </w:rPr>
        <w:t>zaworu MAG-3 wraz z centralką sterującą na głównym zaworze gazu. MAG-3, który będzie zamykany podczas pożaru, przez system sygnalizacji pożarowej.</w:t>
      </w:r>
    </w:p>
    <w:p w14:paraId="5AC5BB54" w14:textId="77777777" w:rsidR="000E2DD6" w:rsidRPr="00D9421E" w:rsidRDefault="000E2DD6" w:rsidP="00D55A3D">
      <w:pPr>
        <w:suppressAutoHyphens/>
        <w:spacing w:line="276" w:lineRule="auto"/>
        <w:jc w:val="both"/>
        <w:rPr>
          <w:spacing w:val="6"/>
          <w:lang w:eastAsia="de-DE"/>
        </w:rPr>
      </w:pPr>
    </w:p>
    <w:p w14:paraId="6EB07E99"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4" w:name="_Toc441239035"/>
      <w:r w:rsidRPr="00D9421E">
        <w:rPr>
          <w:i/>
          <w:lang w:val="x-none" w:eastAsia="ar-SA"/>
        </w:rPr>
        <w:t>Instalacj</w:t>
      </w:r>
      <w:r w:rsidRPr="00D9421E">
        <w:rPr>
          <w:i/>
          <w:lang w:eastAsia="ar-SA"/>
        </w:rPr>
        <w:t>a</w:t>
      </w:r>
      <w:r w:rsidRPr="00D9421E">
        <w:rPr>
          <w:i/>
          <w:lang w:val="x-none" w:eastAsia="ar-SA"/>
        </w:rPr>
        <w:t xml:space="preserve"> </w:t>
      </w:r>
      <w:r w:rsidRPr="00D9421E">
        <w:rPr>
          <w:i/>
          <w:lang w:eastAsia="ar-SA"/>
        </w:rPr>
        <w:t>odgromowa</w:t>
      </w:r>
      <w:bookmarkEnd w:id="134"/>
    </w:p>
    <w:p w14:paraId="03F5A1CE" w14:textId="77777777" w:rsidR="000E2DD6" w:rsidRPr="00D9421E" w:rsidRDefault="000E2DD6" w:rsidP="00D55A3D">
      <w:pPr>
        <w:spacing w:line="276" w:lineRule="auto"/>
        <w:jc w:val="both"/>
        <w:rPr>
          <w:spacing w:val="6"/>
        </w:rPr>
      </w:pPr>
      <w:r w:rsidRPr="00D9421E">
        <w:rPr>
          <w:spacing w:val="6"/>
        </w:rPr>
        <w:t>Budynek wyposażony jest w instalację odgromową, która na dzień sporządzenia opracowania nie wymaga remontu. W trakcie wykonywania dokumentacji projektowej należy ponownie dokonać oceny oraz pomiarów instalacji.</w:t>
      </w:r>
    </w:p>
    <w:p w14:paraId="014D16CF" w14:textId="77777777" w:rsidR="000E2DD6" w:rsidRPr="00D9421E" w:rsidRDefault="000E2DD6" w:rsidP="00D55A3D">
      <w:pPr>
        <w:spacing w:line="276" w:lineRule="auto"/>
        <w:jc w:val="both"/>
      </w:pPr>
    </w:p>
    <w:p w14:paraId="0570B4CE" w14:textId="77777777" w:rsidR="000E2DD6" w:rsidRPr="00D9421E" w:rsidRDefault="000E2DD6" w:rsidP="00D8329B">
      <w:pPr>
        <w:numPr>
          <w:ilvl w:val="0"/>
          <w:numId w:val="127"/>
        </w:numPr>
        <w:spacing w:line="276" w:lineRule="auto"/>
        <w:jc w:val="both"/>
        <w:rPr>
          <w:b/>
          <w:bCs/>
          <w:u w:val="single"/>
        </w:rPr>
      </w:pPr>
      <w:r w:rsidRPr="00D9421E">
        <w:rPr>
          <w:b/>
          <w:bCs/>
          <w:u w:val="single"/>
        </w:rPr>
        <w:t xml:space="preserve"> Postanowienia formalne i prawne dotyczące wykonywanej dokumentacji projektowo</w:t>
      </w:r>
    </w:p>
    <w:p w14:paraId="4FD4FFC1" w14:textId="77777777" w:rsidR="000E2DD6" w:rsidRPr="00D9421E" w:rsidRDefault="000E2DD6" w:rsidP="00D55A3D">
      <w:pPr>
        <w:spacing w:line="276" w:lineRule="auto"/>
        <w:jc w:val="both"/>
        <w:rPr>
          <w:b/>
          <w:bCs/>
          <w:u w:val="single"/>
        </w:rPr>
      </w:pPr>
      <w:r w:rsidRPr="00D9421E">
        <w:rPr>
          <w:b/>
          <w:bCs/>
          <w:u w:val="single"/>
        </w:rPr>
        <w:t xml:space="preserve">     – kosztorysowej</w:t>
      </w:r>
    </w:p>
    <w:p w14:paraId="396467F0" w14:textId="77777777" w:rsidR="000E2DD6" w:rsidRPr="00D9421E" w:rsidRDefault="000E2DD6" w:rsidP="00D55A3D">
      <w:pPr>
        <w:spacing w:line="276" w:lineRule="auto"/>
        <w:ind w:firstLine="284"/>
        <w:jc w:val="both"/>
      </w:pPr>
    </w:p>
    <w:p w14:paraId="5BF42E17" w14:textId="77777777" w:rsidR="000E2DD6" w:rsidRPr="00D9421E" w:rsidRDefault="000E2DD6" w:rsidP="00D55A3D">
      <w:pPr>
        <w:spacing w:line="276" w:lineRule="auto"/>
        <w:ind w:left="284"/>
        <w:jc w:val="both"/>
      </w:pPr>
      <w:r w:rsidRPr="00D9421E">
        <w:t>Dokumentację projektowo – kosztorysową, wykonaną zgodnie zasadami wiedzy technicznej, należy opracować w sposób zgodny w szczególności z nw. przepisami:</w:t>
      </w:r>
    </w:p>
    <w:p w14:paraId="41990245" w14:textId="77777777" w:rsidR="000E2DD6" w:rsidRPr="00D9421E" w:rsidRDefault="000E2DD6" w:rsidP="00D8329B">
      <w:pPr>
        <w:numPr>
          <w:ilvl w:val="1"/>
          <w:numId w:val="110"/>
        </w:numPr>
        <w:spacing w:before="120" w:line="276" w:lineRule="auto"/>
        <w:ind w:left="567" w:hanging="425"/>
        <w:jc w:val="both"/>
      </w:pPr>
      <w:r w:rsidRPr="00D9421E">
        <w:t>Ustawą z dnia 7 lipca 1994 r. Prawo Budowlane (z późniejszymi zmianami),</w:t>
      </w:r>
    </w:p>
    <w:p w14:paraId="25F8E9B5" w14:textId="67B3FB38" w:rsidR="000E2DD6" w:rsidRPr="00F92AF8" w:rsidRDefault="000E2DD6" w:rsidP="00D8329B">
      <w:pPr>
        <w:numPr>
          <w:ilvl w:val="1"/>
          <w:numId w:val="110"/>
        </w:numPr>
        <w:spacing w:before="120" w:line="276" w:lineRule="auto"/>
        <w:ind w:left="567" w:hanging="425"/>
        <w:jc w:val="both"/>
      </w:pPr>
      <w:r w:rsidRPr="00F92AF8">
        <w:t xml:space="preserve">Ustawą z dnia 11 września 2019 r. – Prawo zamówień publicznych Dz.U. z 2022 r. poz. 1710 ze zm. </w:t>
      </w:r>
    </w:p>
    <w:p w14:paraId="592A9A05" w14:textId="77777777" w:rsidR="000E2DD6" w:rsidRPr="00D9421E" w:rsidRDefault="000E2DD6" w:rsidP="00D8329B">
      <w:pPr>
        <w:numPr>
          <w:ilvl w:val="1"/>
          <w:numId w:val="110"/>
        </w:numPr>
        <w:spacing w:before="120" w:line="276" w:lineRule="auto"/>
        <w:ind w:left="567" w:hanging="425"/>
        <w:jc w:val="both"/>
      </w:pPr>
      <w:r w:rsidRPr="00D9421E">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5263A6C7" w14:textId="77777777" w:rsidR="000E2DD6" w:rsidRPr="00D9421E" w:rsidRDefault="000E2DD6" w:rsidP="00D8329B">
      <w:pPr>
        <w:numPr>
          <w:ilvl w:val="1"/>
          <w:numId w:val="110"/>
        </w:numPr>
        <w:spacing w:before="120" w:line="276" w:lineRule="auto"/>
        <w:ind w:left="567" w:hanging="425"/>
        <w:jc w:val="both"/>
      </w:pPr>
      <w:r w:rsidRPr="00D9421E">
        <w:t>Rozporządzeniem Ministra Infrastruktury z dnia 12 kwietnia 2002 r. w sprawie warunków technicznych, jakim powinny odpowiadać budynki i ich usytuowanie (Dz. U. 2002r, Nr.75 poz. 690) wraz z późniejszymi zmianami,</w:t>
      </w:r>
    </w:p>
    <w:p w14:paraId="54020EE3" w14:textId="77777777" w:rsidR="000E2DD6" w:rsidRPr="00D9421E" w:rsidRDefault="000E2DD6" w:rsidP="00D8329B">
      <w:pPr>
        <w:numPr>
          <w:ilvl w:val="1"/>
          <w:numId w:val="110"/>
        </w:numPr>
        <w:spacing w:before="120" w:line="276" w:lineRule="auto"/>
        <w:ind w:left="567" w:hanging="425"/>
        <w:jc w:val="both"/>
      </w:pPr>
      <w:r w:rsidRPr="00D9421E">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6E01F833" w14:textId="77777777" w:rsidR="000E2DD6" w:rsidRPr="00D9421E" w:rsidRDefault="000E2DD6" w:rsidP="00D8329B">
      <w:pPr>
        <w:numPr>
          <w:ilvl w:val="1"/>
          <w:numId w:val="110"/>
        </w:numPr>
        <w:spacing w:before="120" w:line="276" w:lineRule="auto"/>
        <w:ind w:left="567" w:hanging="425"/>
        <w:jc w:val="both"/>
      </w:pPr>
      <w:r w:rsidRPr="00D9421E">
        <w:t>R</w:t>
      </w:r>
      <w:r w:rsidRPr="00D9421E">
        <w:rPr>
          <w:shd w:val="clear" w:color="auto" w:fill="FFFFFF"/>
        </w:rPr>
        <w:t>ozporządzeniem Ministra Transportu, Budownictwa i Gospodarki Morskiej z dnia 27.04.2012 r. w sprawie szczegółowego zakresu i formy projektu budowlanego (Dz.U. z 2012r. poz. 462),</w:t>
      </w:r>
    </w:p>
    <w:p w14:paraId="5C9B9F48" w14:textId="77777777" w:rsidR="000E2DD6" w:rsidRPr="00D9421E" w:rsidRDefault="000E2DD6" w:rsidP="00D8329B">
      <w:pPr>
        <w:numPr>
          <w:ilvl w:val="1"/>
          <w:numId w:val="110"/>
        </w:numPr>
        <w:spacing w:before="120" w:line="276" w:lineRule="auto"/>
        <w:ind w:left="567" w:hanging="425"/>
        <w:jc w:val="both"/>
      </w:pPr>
      <w:r w:rsidRPr="00D9421E">
        <w:t>Rozporządzeniem Ministra Nauki i Szkolnictwa Wyższego z dnia 5 lipca 2007r. w sprawie bezpieczeństwa i higieny pracy w uczelniach (Dz. U. 2007 nr 128 poz. 897),</w:t>
      </w:r>
    </w:p>
    <w:p w14:paraId="593A7694" w14:textId="77777777" w:rsidR="000E2DD6" w:rsidRPr="00D9421E" w:rsidRDefault="000E2DD6" w:rsidP="00D8329B">
      <w:pPr>
        <w:numPr>
          <w:ilvl w:val="1"/>
          <w:numId w:val="110"/>
        </w:numPr>
        <w:spacing w:before="120" w:line="276" w:lineRule="auto"/>
        <w:ind w:left="567" w:hanging="425"/>
        <w:jc w:val="both"/>
      </w:pPr>
      <w:r w:rsidRPr="00D9421E">
        <w:t xml:space="preserve">   Postanowieniami zawartymi w planie zagospodarowania przestrzennego.</w:t>
      </w:r>
    </w:p>
    <w:p w14:paraId="32E3FB69" w14:textId="77777777" w:rsidR="000E2DD6" w:rsidRPr="00D9421E" w:rsidRDefault="000E2DD6" w:rsidP="000E2DD6">
      <w:pPr>
        <w:spacing w:line="276" w:lineRule="auto"/>
        <w:jc w:val="both"/>
      </w:pPr>
    </w:p>
    <w:p w14:paraId="6F30B758" w14:textId="77777777" w:rsidR="000E2DD6" w:rsidRPr="00D9421E" w:rsidRDefault="000E2DD6" w:rsidP="000E2DD6">
      <w:pPr>
        <w:pStyle w:val="Nagwek1"/>
        <w:spacing w:line="276" w:lineRule="auto"/>
        <w:rPr>
          <w:sz w:val="24"/>
          <w:szCs w:val="24"/>
        </w:rPr>
      </w:pPr>
    </w:p>
    <w:p w14:paraId="3AF6A0C2" w14:textId="77777777" w:rsidR="000E2DD6" w:rsidRPr="00D9421E" w:rsidRDefault="000E2DD6" w:rsidP="000E2DD6">
      <w:pPr>
        <w:pStyle w:val="Nagwek1"/>
        <w:spacing w:line="360" w:lineRule="auto"/>
        <w:rPr>
          <w:sz w:val="24"/>
          <w:szCs w:val="24"/>
        </w:rPr>
      </w:pPr>
      <w:r w:rsidRPr="00D9421E">
        <w:rPr>
          <w:sz w:val="24"/>
          <w:szCs w:val="24"/>
        </w:rPr>
        <w:t xml:space="preserve">ZAŁACZNIKI: </w:t>
      </w:r>
    </w:p>
    <w:p w14:paraId="295DC6D9" w14:textId="6F979EDD" w:rsidR="00D55A3D" w:rsidRPr="00D9421E" w:rsidRDefault="00D55A3D" w:rsidP="00D55A3D">
      <w:r w:rsidRPr="00D9421E">
        <w:t xml:space="preserve">Zał. nr </w:t>
      </w:r>
      <w:r>
        <w:t>1</w:t>
      </w:r>
      <w:r w:rsidRPr="00D9421E">
        <w:t xml:space="preserve"> –DS. </w:t>
      </w:r>
      <w:r>
        <w:t>TULIPAN</w:t>
      </w:r>
      <w:r w:rsidRPr="00D9421E">
        <w:t xml:space="preserve"> – </w:t>
      </w:r>
      <w:r>
        <w:t>PBW Opis architektoniczny</w:t>
      </w:r>
    </w:p>
    <w:p w14:paraId="0DA23D50" w14:textId="432ADF67" w:rsidR="00D55A3D" w:rsidRDefault="00D55A3D" w:rsidP="00D55A3D">
      <w:r w:rsidRPr="00D9421E">
        <w:t xml:space="preserve">Zał. nr </w:t>
      </w:r>
      <w:r>
        <w:t>2 a</w:t>
      </w:r>
      <w:r w:rsidRPr="00D9421E">
        <w:t xml:space="preserve"> –DS. </w:t>
      </w:r>
      <w:r>
        <w:t>TULIPAN</w:t>
      </w:r>
      <w:r w:rsidRPr="00D9421E">
        <w:t xml:space="preserve"> – </w:t>
      </w:r>
      <w:r>
        <w:t xml:space="preserve"> Postanowienie MKWPSP </w:t>
      </w:r>
    </w:p>
    <w:p w14:paraId="28D1A7D2" w14:textId="35CA3A7C" w:rsidR="00D55A3D" w:rsidRPr="00D9421E" w:rsidRDefault="00D55A3D" w:rsidP="00D55A3D">
      <w:r w:rsidRPr="00D9421E">
        <w:t xml:space="preserve">Zał. nr </w:t>
      </w:r>
      <w:r>
        <w:t>2 b</w:t>
      </w:r>
      <w:r w:rsidRPr="00D9421E">
        <w:t xml:space="preserve"> –DS. </w:t>
      </w:r>
      <w:r>
        <w:t>TULIPAN</w:t>
      </w:r>
      <w:r w:rsidRPr="00D9421E">
        <w:t xml:space="preserve"> – </w:t>
      </w:r>
      <w:r>
        <w:t xml:space="preserve"> Postanowienie MKWPSP  </w:t>
      </w:r>
    </w:p>
    <w:p w14:paraId="2416EEAC" w14:textId="2A327FD7" w:rsidR="00D55A3D" w:rsidRPr="00D9421E" w:rsidRDefault="00D55A3D" w:rsidP="00D55A3D">
      <w:r w:rsidRPr="00D9421E">
        <w:t xml:space="preserve">Zał. nr </w:t>
      </w:r>
      <w:r>
        <w:t>3</w:t>
      </w:r>
      <w:r w:rsidRPr="00D9421E">
        <w:t xml:space="preserve"> –DS. </w:t>
      </w:r>
      <w:r>
        <w:t>TULIPAN</w:t>
      </w:r>
      <w:r w:rsidRPr="00D9421E">
        <w:t xml:space="preserve"> – </w:t>
      </w:r>
      <w:r w:rsidR="00AE0277" w:rsidRPr="00D9421E">
        <w:t>Ekspertyza Techniczna Stanu Ochrony P</w:t>
      </w:r>
      <w:r w:rsidR="00EE6CF6">
        <w:t>poż.</w:t>
      </w:r>
      <w:r w:rsidR="00AE0277" w:rsidRPr="00D9421E">
        <w:t>.</w:t>
      </w:r>
    </w:p>
    <w:p w14:paraId="1ECEF056" w14:textId="6E5F17F2" w:rsidR="00D55A3D" w:rsidRPr="00D9421E" w:rsidRDefault="00D55A3D" w:rsidP="00D55A3D">
      <w:r w:rsidRPr="00D9421E">
        <w:t xml:space="preserve">Zał. nr </w:t>
      </w:r>
      <w:r>
        <w:t>4</w:t>
      </w:r>
      <w:r w:rsidRPr="00D9421E">
        <w:t xml:space="preserve"> –DS. </w:t>
      </w:r>
      <w:r>
        <w:t>TULIPAN</w:t>
      </w:r>
      <w:r w:rsidRPr="00D9421E">
        <w:t xml:space="preserve"> – </w:t>
      </w:r>
      <w:r w:rsidR="00AE0277">
        <w:t>Opinia oddymiania klatki schodowej</w:t>
      </w:r>
      <w:r w:rsidR="00AE0277" w:rsidRPr="00D9421E">
        <w:t xml:space="preserve"> </w:t>
      </w:r>
    </w:p>
    <w:p w14:paraId="2281FAA2" w14:textId="77777777" w:rsidR="000E2DD6" w:rsidRPr="00D9421E" w:rsidRDefault="000E2DD6" w:rsidP="000E2DD6"/>
    <w:p w14:paraId="6F78EF9E" w14:textId="77777777" w:rsidR="000E2DD6" w:rsidRPr="00D9421E" w:rsidRDefault="000E2DD6" w:rsidP="000E2DD6"/>
    <w:p w14:paraId="0D8D6747" w14:textId="1A01214B" w:rsidR="000E2DD6" w:rsidRPr="00D9421E" w:rsidRDefault="000E2DD6" w:rsidP="000E2DD6">
      <w:pPr>
        <w:pStyle w:val="Nagwek1"/>
        <w:spacing w:line="360" w:lineRule="auto"/>
        <w:rPr>
          <w:sz w:val="24"/>
          <w:szCs w:val="24"/>
        </w:rPr>
      </w:pPr>
      <w:r w:rsidRPr="00D9421E">
        <w:rPr>
          <w:sz w:val="24"/>
          <w:szCs w:val="24"/>
        </w:rPr>
        <w:t xml:space="preserve">    </w:t>
      </w:r>
    </w:p>
    <w:p w14:paraId="04BFD168" w14:textId="77777777" w:rsidR="000E2DD6" w:rsidRPr="00D9421E" w:rsidRDefault="000E2DD6" w:rsidP="000E2DD6">
      <w:pPr>
        <w:pStyle w:val="Akapitzlist"/>
        <w:spacing w:line="360" w:lineRule="auto"/>
        <w:ind w:left="851"/>
        <w:contextualSpacing/>
        <w:jc w:val="both"/>
        <w:rPr>
          <w:rFonts w:ascii="Times New Roman" w:hAnsi="Times New Roman" w:cs="Times New Roman"/>
          <w:sz w:val="24"/>
          <w:szCs w:val="24"/>
        </w:rPr>
      </w:pPr>
      <w:r w:rsidRPr="00D9421E">
        <w:rPr>
          <w:rFonts w:ascii="Times New Roman" w:hAnsi="Times New Roman" w:cs="Times New Roman"/>
          <w:sz w:val="24"/>
          <w:szCs w:val="24"/>
        </w:rPr>
        <w:t xml:space="preserve">     </w:t>
      </w:r>
    </w:p>
    <w:p w14:paraId="1D6B91E2" w14:textId="42C854C2" w:rsidR="00A23BFD" w:rsidRPr="00D9421E" w:rsidRDefault="00A23BFD" w:rsidP="00A23BFD">
      <w:pPr>
        <w:tabs>
          <w:tab w:val="center" w:pos="4536"/>
          <w:tab w:val="right" w:pos="9072"/>
        </w:tabs>
        <w:jc w:val="both"/>
        <w:rPr>
          <w:b/>
        </w:rPr>
      </w:pPr>
    </w:p>
    <w:p w14:paraId="1A685F29" w14:textId="311762B7" w:rsidR="00A23BFD" w:rsidRPr="00D9421E" w:rsidRDefault="00A23BFD" w:rsidP="00A23BFD">
      <w:pPr>
        <w:tabs>
          <w:tab w:val="center" w:pos="4536"/>
          <w:tab w:val="right" w:pos="9072"/>
        </w:tabs>
        <w:jc w:val="both"/>
        <w:rPr>
          <w:b/>
        </w:rPr>
      </w:pPr>
    </w:p>
    <w:p w14:paraId="6932D082" w14:textId="77777777" w:rsidR="00A23BFD" w:rsidRPr="00D9421E" w:rsidRDefault="00A23BFD" w:rsidP="00A23BFD">
      <w:pPr>
        <w:tabs>
          <w:tab w:val="center" w:pos="4536"/>
          <w:tab w:val="right" w:pos="9072"/>
        </w:tabs>
        <w:jc w:val="both"/>
        <w:rPr>
          <w:b/>
        </w:rPr>
      </w:pPr>
    </w:p>
    <w:p w14:paraId="59EFC7F4" w14:textId="5ED6C716" w:rsidR="00A23BFD" w:rsidRPr="00D9421E" w:rsidRDefault="00A23BFD" w:rsidP="00A23BFD">
      <w:pPr>
        <w:tabs>
          <w:tab w:val="center" w:pos="4536"/>
          <w:tab w:val="right" w:pos="9072"/>
        </w:tabs>
        <w:jc w:val="both"/>
        <w:rPr>
          <w:b/>
        </w:rPr>
      </w:pPr>
    </w:p>
    <w:p w14:paraId="70A082F6" w14:textId="58CD0DC1" w:rsidR="00A23BFD" w:rsidRPr="00D9421E" w:rsidRDefault="00A23BFD" w:rsidP="00A23BFD">
      <w:pPr>
        <w:tabs>
          <w:tab w:val="center" w:pos="4536"/>
          <w:tab w:val="right" w:pos="9072"/>
        </w:tabs>
        <w:jc w:val="both"/>
        <w:rPr>
          <w:b/>
        </w:rPr>
      </w:pPr>
    </w:p>
    <w:p w14:paraId="4D957EA7" w14:textId="7B28A8D4" w:rsidR="00A23BFD" w:rsidRPr="00D9421E" w:rsidRDefault="00A23BFD" w:rsidP="00A23BFD">
      <w:pPr>
        <w:tabs>
          <w:tab w:val="center" w:pos="4536"/>
          <w:tab w:val="right" w:pos="9072"/>
        </w:tabs>
        <w:jc w:val="both"/>
        <w:rPr>
          <w:b/>
        </w:rPr>
      </w:pPr>
    </w:p>
    <w:p w14:paraId="310E624E" w14:textId="53EE7442" w:rsidR="00524751" w:rsidRPr="00524751" w:rsidRDefault="00524751" w:rsidP="00524751">
      <w:pPr>
        <w:tabs>
          <w:tab w:val="center" w:pos="4536"/>
          <w:tab w:val="right" w:pos="9072"/>
        </w:tabs>
        <w:jc w:val="both"/>
        <w:rPr>
          <w:b/>
        </w:rPr>
      </w:pPr>
      <w:r>
        <w:rPr>
          <w:b/>
          <w:color w:val="2E74B5" w:themeColor="accent5" w:themeShade="BF"/>
          <w:sz w:val="28"/>
          <w:szCs w:val="28"/>
        </w:rPr>
        <w:br w:type="page"/>
      </w:r>
    </w:p>
    <w:p w14:paraId="2BEDC0A3" w14:textId="249CDE71" w:rsid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lastRenderedPageBreak/>
        <w:t>Część I</w:t>
      </w:r>
      <w:r>
        <w:rPr>
          <w:b/>
          <w:color w:val="2E74B5" w:themeColor="accent5" w:themeShade="BF"/>
          <w:sz w:val="28"/>
          <w:szCs w:val="28"/>
        </w:rPr>
        <w:t>V</w:t>
      </w:r>
    </w:p>
    <w:p w14:paraId="5B03F106" w14:textId="77777777" w:rsid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 xml:space="preserve"> </w:t>
      </w:r>
    </w:p>
    <w:p w14:paraId="41425BC8" w14:textId="3C4E6958" w:rsidR="00524751" w:rsidRPr="00524751" w:rsidRDefault="00524751" w:rsidP="00524751">
      <w:pPr>
        <w:tabs>
          <w:tab w:val="center" w:pos="4536"/>
          <w:tab w:val="right" w:pos="9072"/>
        </w:tabs>
        <w:jc w:val="center"/>
        <w:rPr>
          <w:b/>
          <w:color w:val="2E74B5" w:themeColor="accent5" w:themeShade="BF"/>
          <w:sz w:val="28"/>
          <w:szCs w:val="28"/>
        </w:rPr>
      </w:pPr>
      <w:r w:rsidRPr="00524751">
        <w:rPr>
          <w:b/>
          <w:color w:val="2E74B5" w:themeColor="accent5" w:themeShade="BF"/>
          <w:sz w:val="28"/>
          <w:szCs w:val="28"/>
        </w:rPr>
        <w:t>Opracowanie dokumentacji projektowej dostosowującej budynek Domu Studenckiego Politechniki Warszawskiej „</w:t>
      </w:r>
      <w:r>
        <w:rPr>
          <w:b/>
          <w:color w:val="2E74B5" w:themeColor="accent5" w:themeShade="BF"/>
          <w:sz w:val="28"/>
          <w:szCs w:val="28"/>
        </w:rPr>
        <w:t>USTRONIE</w:t>
      </w:r>
      <w:r w:rsidRPr="00524751">
        <w:rPr>
          <w:b/>
          <w:color w:val="2E74B5" w:themeColor="accent5" w:themeShade="BF"/>
          <w:sz w:val="28"/>
          <w:szCs w:val="28"/>
        </w:rPr>
        <w:t xml:space="preserve">” </w:t>
      </w:r>
      <w:r>
        <w:rPr>
          <w:b/>
          <w:color w:val="2E74B5" w:themeColor="accent5" w:themeShade="BF"/>
          <w:sz w:val="28"/>
          <w:szCs w:val="28"/>
        </w:rPr>
        <w:br/>
      </w:r>
      <w:r w:rsidRPr="00524751">
        <w:rPr>
          <w:b/>
          <w:color w:val="2E74B5" w:themeColor="accent5" w:themeShade="BF"/>
          <w:sz w:val="28"/>
          <w:szCs w:val="28"/>
        </w:rPr>
        <w:t xml:space="preserve">przy ul. </w:t>
      </w:r>
      <w:r>
        <w:rPr>
          <w:b/>
          <w:color w:val="2E74B5" w:themeColor="accent5" w:themeShade="BF"/>
          <w:sz w:val="28"/>
          <w:szCs w:val="28"/>
        </w:rPr>
        <w:t>Księcia Janusza 39</w:t>
      </w:r>
      <w:r w:rsidRPr="00524751">
        <w:rPr>
          <w:b/>
          <w:color w:val="2E74B5" w:themeColor="accent5" w:themeShade="BF"/>
          <w:sz w:val="28"/>
          <w:szCs w:val="28"/>
        </w:rPr>
        <w:t>, 0</w:t>
      </w:r>
      <w:r>
        <w:rPr>
          <w:b/>
          <w:color w:val="2E74B5" w:themeColor="accent5" w:themeShade="BF"/>
          <w:sz w:val="28"/>
          <w:szCs w:val="28"/>
        </w:rPr>
        <w:t>1</w:t>
      </w:r>
      <w:r w:rsidRPr="00524751">
        <w:rPr>
          <w:b/>
          <w:color w:val="2E74B5" w:themeColor="accent5" w:themeShade="BF"/>
          <w:sz w:val="28"/>
          <w:szCs w:val="28"/>
        </w:rPr>
        <w:t>-</w:t>
      </w:r>
      <w:r>
        <w:rPr>
          <w:b/>
          <w:color w:val="2E74B5" w:themeColor="accent5" w:themeShade="BF"/>
          <w:sz w:val="28"/>
          <w:szCs w:val="28"/>
        </w:rPr>
        <w:t>452</w:t>
      </w:r>
      <w:r w:rsidRPr="00524751">
        <w:rPr>
          <w:b/>
          <w:color w:val="2E74B5" w:themeColor="accent5" w:themeShade="BF"/>
          <w:sz w:val="28"/>
          <w:szCs w:val="28"/>
        </w:rPr>
        <w:t xml:space="preserve"> Warszawa do przepisów przeciwpożarowych.</w:t>
      </w:r>
    </w:p>
    <w:p w14:paraId="5BCCBD3C" w14:textId="77777777" w:rsidR="00524751" w:rsidRDefault="00524751" w:rsidP="00524751">
      <w:pPr>
        <w:pStyle w:val="Akapitzlist"/>
        <w:tabs>
          <w:tab w:val="center" w:pos="4536"/>
          <w:tab w:val="right" w:pos="9072"/>
        </w:tabs>
        <w:ind w:left="283"/>
        <w:jc w:val="both"/>
        <w:rPr>
          <w:rFonts w:ascii="Times New Roman" w:hAnsi="Times New Roman" w:cs="Times New Roman"/>
          <w:b/>
          <w:sz w:val="24"/>
          <w:szCs w:val="24"/>
        </w:rPr>
      </w:pPr>
    </w:p>
    <w:p w14:paraId="46E0A731" w14:textId="77777777" w:rsidR="009276C2" w:rsidRPr="00524751" w:rsidRDefault="009276C2" w:rsidP="00524751">
      <w:pPr>
        <w:tabs>
          <w:tab w:val="center" w:pos="4536"/>
          <w:tab w:val="right" w:pos="9072"/>
        </w:tabs>
        <w:jc w:val="both"/>
        <w:rPr>
          <w:b/>
        </w:rPr>
      </w:pPr>
    </w:p>
    <w:p w14:paraId="299CC0EC" w14:textId="77777777" w:rsidR="000E2DD6" w:rsidRPr="00D9421E" w:rsidRDefault="000E2DD6" w:rsidP="00C01DC4">
      <w:pPr>
        <w:spacing w:line="276" w:lineRule="auto"/>
        <w:rPr>
          <w:b/>
        </w:rPr>
      </w:pPr>
    </w:p>
    <w:p w14:paraId="5F636C9A" w14:textId="77777777" w:rsidR="000E2DD6" w:rsidRPr="00D9421E" w:rsidRDefault="000E2DD6" w:rsidP="000E2DD6">
      <w:pPr>
        <w:spacing w:line="276" w:lineRule="auto"/>
        <w:jc w:val="both"/>
        <w:rPr>
          <w:b/>
          <w:u w:val="single"/>
          <w:lang w:val="en-US"/>
        </w:rPr>
      </w:pPr>
    </w:p>
    <w:p w14:paraId="044A43B7" w14:textId="77777777" w:rsidR="000E2DD6" w:rsidRPr="00D9421E" w:rsidRDefault="000E2DD6" w:rsidP="000E2DD6">
      <w:pPr>
        <w:pStyle w:val="Nagwek1"/>
        <w:spacing w:line="276" w:lineRule="auto"/>
        <w:rPr>
          <w:sz w:val="24"/>
          <w:szCs w:val="24"/>
          <w:u w:val="single"/>
        </w:rPr>
      </w:pPr>
      <w:r w:rsidRPr="00986C31">
        <w:rPr>
          <w:sz w:val="24"/>
          <w:szCs w:val="24"/>
        </w:rPr>
        <w:t>1.</w:t>
      </w:r>
      <w:r w:rsidRPr="00986C31">
        <w:rPr>
          <w:sz w:val="24"/>
          <w:szCs w:val="24"/>
        </w:rPr>
        <w:tab/>
      </w:r>
      <w:r w:rsidRPr="00D9421E">
        <w:rPr>
          <w:sz w:val="24"/>
          <w:szCs w:val="24"/>
          <w:u w:val="single"/>
        </w:rPr>
        <w:t xml:space="preserve">Część opisowa </w:t>
      </w:r>
    </w:p>
    <w:p w14:paraId="301468F2" w14:textId="77777777" w:rsidR="000E2DD6" w:rsidRPr="00D9421E" w:rsidRDefault="000E2DD6" w:rsidP="000E2DD6">
      <w:pPr>
        <w:spacing w:line="276" w:lineRule="auto"/>
        <w:jc w:val="both"/>
      </w:pPr>
    </w:p>
    <w:p w14:paraId="1A0ADEDD" w14:textId="77777777" w:rsidR="000E2DD6" w:rsidRPr="00D9421E" w:rsidRDefault="000E2DD6" w:rsidP="000E2DD6">
      <w:pPr>
        <w:pStyle w:val="Nagwek2"/>
        <w:spacing w:line="276" w:lineRule="auto"/>
        <w:rPr>
          <w:i/>
          <w:u w:val="single"/>
        </w:rPr>
      </w:pPr>
      <w:r w:rsidRPr="00D9421E">
        <w:rPr>
          <w:i/>
        </w:rPr>
        <w:t>1.1.</w:t>
      </w:r>
      <w:r w:rsidRPr="00D9421E">
        <w:rPr>
          <w:i/>
        </w:rPr>
        <w:tab/>
      </w:r>
      <w:r w:rsidRPr="00D9421E">
        <w:rPr>
          <w:i/>
          <w:u w:val="single"/>
        </w:rPr>
        <w:t xml:space="preserve">Słownik użytych pojęć </w:t>
      </w:r>
    </w:p>
    <w:p w14:paraId="2E147AAF" w14:textId="77777777" w:rsidR="000E2DD6" w:rsidRPr="00D9421E" w:rsidRDefault="000E2DD6" w:rsidP="000E2DD6">
      <w:pPr>
        <w:spacing w:line="276" w:lineRule="auto"/>
        <w:jc w:val="both"/>
        <w:rPr>
          <w:lang w:eastAsia="x-none"/>
        </w:rPr>
      </w:pPr>
    </w:p>
    <w:p w14:paraId="62B36077" w14:textId="77777777" w:rsidR="000E2DD6" w:rsidRPr="00D9421E" w:rsidRDefault="000E2DD6" w:rsidP="000E2DD6">
      <w:pPr>
        <w:spacing w:line="360" w:lineRule="auto"/>
        <w:jc w:val="both"/>
      </w:pPr>
      <w:r w:rsidRPr="00D9421E">
        <w:rPr>
          <w:b/>
          <w:bCs/>
        </w:rPr>
        <w:t>Zamawiający</w:t>
      </w:r>
      <w:r w:rsidRPr="00D9421E">
        <w:t xml:space="preserve"> – Politechnika Warszawska Plac Politechniki 1, 00-661 Warszawa</w:t>
      </w:r>
    </w:p>
    <w:p w14:paraId="1688ADB8" w14:textId="77777777" w:rsidR="000E2DD6" w:rsidRPr="00D9421E" w:rsidRDefault="000E2DD6" w:rsidP="000E2DD6">
      <w:pPr>
        <w:spacing w:line="360" w:lineRule="auto"/>
      </w:pPr>
      <w:r w:rsidRPr="00D9421E">
        <w:rPr>
          <w:b/>
          <w:bCs/>
        </w:rPr>
        <w:t>Miejsce dotyczące wykonania dokumentacji</w:t>
      </w:r>
      <w:r w:rsidRPr="00D9421E">
        <w:rPr>
          <w:bCs/>
        </w:rPr>
        <w:t xml:space="preserve"> </w:t>
      </w:r>
      <w:r w:rsidRPr="00D9421E">
        <w:t xml:space="preserve"> – Dom Studencki Politechniki Warszawskiej „Ustronie”, ul. Księcia Janusza 39, 01-452 Warszawa</w:t>
      </w:r>
    </w:p>
    <w:p w14:paraId="147D2252" w14:textId="77777777" w:rsidR="000E2DD6" w:rsidRPr="00D9421E" w:rsidRDefault="000E2DD6" w:rsidP="000E2DD6">
      <w:pPr>
        <w:spacing w:line="360" w:lineRule="auto"/>
        <w:jc w:val="both"/>
      </w:pPr>
      <w:r w:rsidRPr="00D9421E">
        <w:rPr>
          <w:b/>
          <w:bCs/>
        </w:rPr>
        <w:t>Wykonawca</w:t>
      </w:r>
      <w:r w:rsidRPr="00D9421E">
        <w:t xml:space="preserve"> - podmiot prawny, wyłoniony w wyniku postępowania przetargowego w oparciu </w:t>
      </w:r>
    </w:p>
    <w:p w14:paraId="1F9A594A" w14:textId="77777777" w:rsidR="000E2DD6" w:rsidRPr="00D9421E" w:rsidRDefault="000E2DD6" w:rsidP="000E2DD6">
      <w:pPr>
        <w:spacing w:line="360" w:lineRule="auto"/>
        <w:jc w:val="both"/>
      </w:pPr>
      <w:r w:rsidRPr="00D9421E">
        <w:t xml:space="preserve">o ustawę Prawo Zamówień Publicznych. Wykonawca zrealizuje prace projektowe wraz z niezbędnymi uzgodnieniami. </w:t>
      </w:r>
    </w:p>
    <w:p w14:paraId="7F6039E1" w14:textId="77777777" w:rsidR="000E2DD6" w:rsidRPr="00D9421E" w:rsidRDefault="000E2DD6" w:rsidP="000E2DD6">
      <w:pPr>
        <w:spacing w:line="360" w:lineRule="auto"/>
        <w:jc w:val="both"/>
      </w:pPr>
      <w:r w:rsidRPr="00D9421E">
        <w:rPr>
          <w:b/>
          <w:bCs/>
        </w:rPr>
        <w:t>Obiekt</w:t>
      </w:r>
      <w:r w:rsidRPr="00D9421E">
        <w:t xml:space="preserve"> – budynek, dla którego ma być wykonana dokumentacja.</w:t>
      </w:r>
    </w:p>
    <w:p w14:paraId="29997050" w14:textId="77777777" w:rsidR="000E2DD6" w:rsidRPr="00D9421E" w:rsidRDefault="000E2DD6" w:rsidP="000E2DD6">
      <w:pPr>
        <w:spacing w:line="360" w:lineRule="auto"/>
        <w:jc w:val="both"/>
      </w:pPr>
      <w:r w:rsidRPr="00D9421E">
        <w:rPr>
          <w:b/>
          <w:bCs/>
        </w:rPr>
        <w:t>Oferta Przetargowa</w:t>
      </w:r>
      <w:r w:rsidRPr="00D9421E">
        <w:t xml:space="preserve"> - oznacza Formularz Oferty i wszystkie inne dokumenty, które Wykonawca powinien dostarczyć wraz z Formularzem Oferty.</w:t>
      </w:r>
    </w:p>
    <w:p w14:paraId="7E768566" w14:textId="77777777" w:rsidR="000E2DD6" w:rsidRPr="00D9421E" w:rsidRDefault="000E2DD6" w:rsidP="000E2DD6">
      <w:pPr>
        <w:spacing w:line="360" w:lineRule="auto"/>
        <w:jc w:val="both"/>
      </w:pPr>
      <w:r w:rsidRPr="00D9421E">
        <w:rPr>
          <w:b/>
          <w:bCs/>
        </w:rPr>
        <w:t>Cena Ofertowa</w:t>
      </w:r>
      <w:r w:rsidRPr="00D9421E">
        <w:t xml:space="preserve"> — oznacza cenę ofertową brutto (zawiera podatek VAT).</w:t>
      </w:r>
    </w:p>
    <w:p w14:paraId="23E8A02E" w14:textId="77777777" w:rsidR="000E2DD6" w:rsidRPr="00D9421E" w:rsidRDefault="000E2DD6" w:rsidP="000E2DD6">
      <w:pPr>
        <w:spacing w:line="360" w:lineRule="auto"/>
        <w:jc w:val="both"/>
      </w:pPr>
      <w:r w:rsidRPr="00D9421E">
        <w:rPr>
          <w:b/>
          <w:bCs/>
        </w:rPr>
        <w:t>Roboty</w:t>
      </w:r>
      <w:r w:rsidRPr="00D9421E">
        <w:t xml:space="preserve"> - oznaczają roboty projektowe z realizacją zadania. </w:t>
      </w:r>
    </w:p>
    <w:p w14:paraId="2E55BD95" w14:textId="77777777" w:rsidR="000E2DD6" w:rsidRPr="00D9421E" w:rsidRDefault="000E2DD6" w:rsidP="000E2DD6">
      <w:pPr>
        <w:spacing w:line="360" w:lineRule="auto"/>
        <w:jc w:val="both"/>
      </w:pPr>
      <w:r w:rsidRPr="00D9421E">
        <w:rPr>
          <w:b/>
          <w:bCs/>
        </w:rPr>
        <w:t>Projekt Wykonawczy</w:t>
      </w:r>
      <w:r w:rsidRPr="00D9421E">
        <w:t xml:space="preserve"> - oznacza wymaganą dokumentację projektową składającą się z dokumentacji rysunkowej wykonanej w skali odpowiedniej do analizowanych robót oraz niezbędnego opisu. </w:t>
      </w:r>
    </w:p>
    <w:p w14:paraId="2A56D1CD" w14:textId="77777777" w:rsidR="000E2DD6" w:rsidRPr="00D9421E" w:rsidRDefault="000E2DD6" w:rsidP="000E2DD6">
      <w:pPr>
        <w:spacing w:line="360" w:lineRule="auto"/>
        <w:jc w:val="both"/>
      </w:pPr>
      <w:r w:rsidRPr="00D9421E">
        <w:t>W dokumentacji tego typu każdy element powinien być precyzyjnie zwymiarowany, a detale przedstawione tak, aby nie doszło do pomyłki podczas wykonywania prac.</w:t>
      </w:r>
    </w:p>
    <w:p w14:paraId="5FBB62B0" w14:textId="77777777" w:rsidR="000E2DD6" w:rsidRPr="00D9421E" w:rsidRDefault="000E2DD6" w:rsidP="000E2DD6">
      <w:pPr>
        <w:spacing w:line="360" w:lineRule="auto"/>
        <w:jc w:val="both"/>
      </w:pPr>
      <w:r w:rsidRPr="00D9421E">
        <w:rPr>
          <w:b/>
          <w:bCs/>
        </w:rPr>
        <w:t>Prawo Budowlane</w:t>
      </w:r>
      <w:r w:rsidRPr="00D9421E">
        <w:t xml:space="preserve"> - oznacza ustawę z dnia 7 lipca 1994 roku wraz z późniejszymi zmianami i towarzyszącymi rozporządzeniami, regulującą działalność budowlaną obejmującą projektowanie, budowę, utrzymanie i rozbiórki obiektów budowlanych oraz określającą zasady działania organów administracji publicznej w tych dziedzinach.</w:t>
      </w:r>
    </w:p>
    <w:p w14:paraId="32C5E323" w14:textId="77777777" w:rsidR="000E2DD6" w:rsidRPr="00D9421E" w:rsidRDefault="000E2DD6" w:rsidP="000E2DD6">
      <w:pPr>
        <w:spacing w:line="360" w:lineRule="auto"/>
        <w:jc w:val="both"/>
      </w:pPr>
      <w:r w:rsidRPr="00D9421E">
        <w:rPr>
          <w:b/>
          <w:bCs/>
        </w:rPr>
        <w:t>SWZ</w:t>
      </w:r>
      <w:r w:rsidRPr="00D9421E">
        <w:t xml:space="preserve"> — specyfikacja warunków zamówienia</w:t>
      </w:r>
    </w:p>
    <w:p w14:paraId="6CA79073" w14:textId="77777777" w:rsidR="000E2DD6" w:rsidRPr="00D9421E" w:rsidRDefault="000E2DD6" w:rsidP="000E2DD6">
      <w:pPr>
        <w:spacing w:line="276" w:lineRule="auto"/>
        <w:jc w:val="both"/>
      </w:pPr>
    </w:p>
    <w:p w14:paraId="735D8AB4" w14:textId="77777777" w:rsidR="000E2DD6" w:rsidRPr="00D9421E" w:rsidRDefault="000E2DD6" w:rsidP="000E2DD6">
      <w:pPr>
        <w:spacing w:line="276" w:lineRule="auto"/>
        <w:jc w:val="both"/>
      </w:pPr>
    </w:p>
    <w:p w14:paraId="669F1034" w14:textId="77777777" w:rsidR="000E2DD6" w:rsidRPr="00D9421E" w:rsidRDefault="000E2DD6" w:rsidP="000E2DD6">
      <w:pPr>
        <w:spacing w:line="276" w:lineRule="auto"/>
        <w:jc w:val="both"/>
      </w:pPr>
    </w:p>
    <w:p w14:paraId="7C1650C9" w14:textId="77777777" w:rsidR="000E2DD6" w:rsidRPr="00D9421E" w:rsidRDefault="000E2DD6" w:rsidP="000E2DD6">
      <w:pPr>
        <w:spacing w:line="276" w:lineRule="auto"/>
        <w:jc w:val="both"/>
      </w:pPr>
    </w:p>
    <w:p w14:paraId="7F262DB8" w14:textId="77777777" w:rsidR="000E2DD6" w:rsidRPr="00D9421E" w:rsidRDefault="000E2DD6" w:rsidP="000E2DD6">
      <w:pPr>
        <w:spacing w:line="276" w:lineRule="auto"/>
        <w:jc w:val="both"/>
      </w:pPr>
    </w:p>
    <w:p w14:paraId="76B4F20A" w14:textId="77777777" w:rsidR="000E2DD6" w:rsidRPr="00D9421E" w:rsidRDefault="000E2DD6" w:rsidP="000E2DD6">
      <w:pPr>
        <w:spacing w:line="276" w:lineRule="auto"/>
        <w:jc w:val="both"/>
        <w:rPr>
          <w:b/>
          <w:color w:val="000000"/>
        </w:rPr>
      </w:pPr>
      <w:r w:rsidRPr="00D9421E">
        <w:rPr>
          <w:b/>
          <w:color w:val="000000"/>
        </w:rPr>
        <w:t xml:space="preserve">1.2. </w:t>
      </w:r>
      <w:r w:rsidRPr="00D9421E">
        <w:rPr>
          <w:b/>
          <w:color w:val="000000"/>
          <w:u w:val="single"/>
        </w:rPr>
        <w:t>Przedmiot zamówienia</w:t>
      </w:r>
      <w:r w:rsidRPr="00D9421E">
        <w:rPr>
          <w:b/>
          <w:color w:val="000000"/>
        </w:rPr>
        <w:t xml:space="preserve"> </w:t>
      </w:r>
    </w:p>
    <w:p w14:paraId="16B64FC3" w14:textId="77777777" w:rsidR="000E2DD6" w:rsidRPr="00D9421E" w:rsidRDefault="000E2DD6" w:rsidP="000E2DD6">
      <w:pPr>
        <w:spacing w:line="276" w:lineRule="auto"/>
        <w:jc w:val="both"/>
        <w:rPr>
          <w:b/>
          <w:color w:val="000000"/>
        </w:rPr>
      </w:pPr>
    </w:p>
    <w:p w14:paraId="6B1EB57E" w14:textId="77777777" w:rsidR="000E2DD6" w:rsidRPr="00D9421E" w:rsidRDefault="000E2DD6" w:rsidP="00F047DD">
      <w:pPr>
        <w:spacing w:line="276" w:lineRule="auto"/>
        <w:rPr>
          <w:color w:val="17181A"/>
        </w:rPr>
      </w:pPr>
      <w:r w:rsidRPr="00D9421E">
        <w:t xml:space="preserve">Przedmiotem zamówienia jest sporządzenie dokumentacji projektowo-kosztorysowej </w:t>
      </w:r>
      <w:r w:rsidRPr="00D9421E">
        <w:rPr>
          <w:color w:val="17181A"/>
        </w:rPr>
        <w:t xml:space="preserve">dostosowującej budynek </w:t>
      </w:r>
      <w:r w:rsidRPr="00D9421E">
        <w:t xml:space="preserve">Domu Studenckiego Politechniki Warszawskiej „Ustronie”, ul. Księcia Janusza 39, 01-452 Warszawa, </w:t>
      </w:r>
      <w:r w:rsidRPr="00D9421E">
        <w:rPr>
          <w:color w:val="17181A"/>
        </w:rPr>
        <w:t>do przepisów przeciwpożarowych.</w:t>
      </w:r>
    </w:p>
    <w:p w14:paraId="142591D2" w14:textId="77777777" w:rsidR="000E2DD6" w:rsidRPr="00D9421E" w:rsidRDefault="000E2DD6" w:rsidP="000E2DD6">
      <w:pPr>
        <w:spacing w:line="276" w:lineRule="auto"/>
        <w:rPr>
          <w:color w:val="17181A"/>
        </w:rPr>
      </w:pPr>
    </w:p>
    <w:p w14:paraId="0057E043" w14:textId="77777777" w:rsidR="000E2DD6" w:rsidRPr="00D9421E" w:rsidRDefault="00506B2B" w:rsidP="000E2DD6">
      <w:pPr>
        <w:spacing w:line="276" w:lineRule="auto"/>
        <w:rPr>
          <w:b/>
          <w:color w:val="000000"/>
        </w:rPr>
      </w:pPr>
      <w:hyperlink r:id="rId36" w:history="1">
        <w:r w:rsidR="000E2DD6" w:rsidRPr="00D9421E">
          <w:rPr>
            <w:color w:val="0000FF"/>
            <w:lang w:eastAsia="en-US"/>
          </w:rPr>
          <w:fldChar w:fldCharType="begin"/>
        </w:r>
        <w:r w:rsidR="000E2DD6" w:rsidRPr="00D9421E">
          <w:rPr>
            <w:color w:val="0000FF"/>
            <w:lang w:eastAsia="en-US"/>
          </w:rPr>
          <w:instrText xml:space="preserve"> INCLUDEPICTURE "http://photos.wikimapia.org/p/00/00/52/54/43_big.jpg" \* MERGEFORMATINET </w:instrText>
        </w:r>
        <w:r w:rsidR="000E2DD6" w:rsidRPr="00D9421E">
          <w:rPr>
            <w:color w:val="0000FF"/>
            <w:lang w:eastAsia="en-US"/>
          </w:rPr>
          <w:fldChar w:fldCharType="separate"/>
        </w:r>
        <w:r w:rsidR="00617B97" w:rsidRPr="00D9421E">
          <w:rPr>
            <w:color w:val="0000FF"/>
            <w:lang w:eastAsia="en-US"/>
          </w:rPr>
          <w:fldChar w:fldCharType="begin"/>
        </w:r>
        <w:r w:rsidR="00617B97" w:rsidRPr="00D9421E">
          <w:rPr>
            <w:color w:val="0000FF"/>
            <w:lang w:eastAsia="en-US"/>
          </w:rPr>
          <w:instrText xml:space="preserve"> INCLUDEPICTURE  "http://photos.wikimapia.org/p/00/00/52/54/43_big.jpg" \* MERGEFORMATINET </w:instrText>
        </w:r>
        <w:r w:rsidR="00617B97" w:rsidRPr="00D9421E">
          <w:rPr>
            <w:color w:val="0000FF"/>
            <w:lang w:eastAsia="en-US"/>
          </w:rPr>
          <w:fldChar w:fldCharType="separate"/>
        </w:r>
        <w:r w:rsidR="003564E3">
          <w:rPr>
            <w:color w:val="0000FF"/>
            <w:lang w:eastAsia="en-US"/>
          </w:rPr>
          <w:fldChar w:fldCharType="begin"/>
        </w:r>
        <w:r w:rsidR="003564E3">
          <w:rPr>
            <w:color w:val="0000FF"/>
            <w:lang w:eastAsia="en-US"/>
          </w:rPr>
          <w:instrText xml:space="preserve"> INCLUDEPICTURE  "http://photos.wikimapia.org/p/00/00/52/54/43_big.jpg" \* MERGEFORMATINET </w:instrText>
        </w:r>
        <w:r w:rsidR="003564E3">
          <w:rPr>
            <w:color w:val="0000FF"/>
            <w:lang w:eastAsia="en-US"/>
          </w:rPr>
          <w:fldChar w:fldCharType="separate"/>
        </w:r>
        <w:r w:rsidR="00C97843">
          <w:rPr>
            <w:color w:val="0000FF"/>
            <w:lang w:eastAsia="en-US"/>
          </w:rPr>
          <w:fldChar w:fldCharType="begin"/>
        </w:r>
        <w:r w:rsidR="00C97843">
          <w:rPr>
            <w:color w:val="0000FF"/>
            <w:lang w:eastAsia="en-US"/>
          </w:rPr>
          <w:instrText xml:space="preserve"> INCLUDEPICTURE  "http://photos.wikimapia.org/p/00/00/52/54/43_big.jpg" \* MERGEFORMATINET </w:instrText>
        </w:r>
        <w:r w:rsidR="00C97843">
          <w:rPr>
            <w:color w:val="0000FF"/>
            <w:lang w:eastAsia="en-US"/>
          </w:rPr>
          <w:fldChar w:fldCharType="separate"/>
        </w:r>
        <w:r w:rsidR="00974519">
          <w:rPr>
            <w:color w:val="0000FF"/>
            <w:lang w:eastAsia="en-US"/>
          </w:rPr>
          <w:fldChar w:fldCharType="begin"/>
        </w:r>
        <w:r w:rsidR="00974519">
          <w:rPr>
            <w:color w:val="0000FF"/>
            <w:lang w:eastAsia="en-US"/>
          </w:rPr>
          <w:instrText xml:space="preserve"> INCLUDEPICTURE  "http://photos.wikimapia.org/p/00/00/52/54/43_big.jpg" \* MERGEFORMATINET </w:instrText>
        </w:r>
        <w:r w:rsidR="00974519">
          <w:rPr>
            <w:color w:val="0000FF"/>
            <w:lang w:eastAsia="en-US"/>
          </w:rPr>
          <w:fldChar w:fldCharType="separate"/>
        </w:r>
        <w:r w:rsidR="00734F9D">
          <w:rPr>
            <w:color w:val="0000FF"/>
            <w:lang w:eastAsia="en-US"/>
          </w:rPr>
          <w:fldChar w:fldCharType="begin"/>
        </w:r>
        <w:r w:rsidR="00734F9D">
          <w:rPr>
            <w:color w:val="0000FF"/>
            <w:lang w:eastAsia="en-US"/>
          </w:rPr>
          <w:instrText xml:space="preserve"> INCLUDEPICTURE  "http://photos.wikimapia.org/p/00/00/52/54/43_big.jpg" \* MERGEFORMATINET </w:instrText>
        </w:r>
        <w:r w:rsidR="00734F9D">
          <w:rPr>
            <w:color w:val="0000FF"/>
            <w:lang w:eastAsia="en-US"/>
          </w:rPr>
          <w:fldChar w:fldCharType="separate"/>
        </w:r>
        <w:r w:rsidR="00060178">
          <w:rPr>
            <w:color w:val="0000FF"/>
            <w:lang w:eastAsia="en-US"/>
          </w:rPr>
          <w:fldChar w:fldCharType="begin"/>
        </w:r>
        <w:r w:rsidR="00060178">
          <w:rPr>
            <w:color w:val="0000FF"/>
            <w:lang w:eastAsia="en-US"/>
          </w:rPr>
          <w:instrText xml:space="preserve"> INCLUDEPICTURE  "http://photos.wikimapia.org/p/00/00/52/54/43_big.jpg" \* MERGEFORMATINET </w:instrText>
        </w:r>
        <w:r w:rsidR="00060178">
          <w:rPr>
            <w:color w:val="0000FF"/>
            <w:lang w:eastAsia="en-US"/>
          </w:rPr>
          <w:fldChar w:fldCharType="separate"/>
        </w:r>
        <w:r w:rsidR="00157968">
          <w:rPr>
            <w:color w:val="0000FF"/>
            <w:lang w:eastAsia="en-US"/>
          </w:rPr>
          <w:fldChar w:fldCharType="begin"/>
        </w:r>
        <w:r w:rsidR="00157968">
          <w:rPr>
            <w:color w:val="0000FF"/>
            <w:lang w:eastAsia="en-US"/>
          </w:rPr>
          <w:instrText xml:space="preserve"> INCLUDEPICTURE  "http://photos.wikimapia.org/p/00/00/52/54/43_big.jpg" \* MERGEFORMATINET </w:instrText>
        </w:r>
        <w:r w:rsidR="00157968">
          <w:rPr>
            <w:color w:val="0000FF"/>
            <w:lang w:eastAsia="en-US"/>
          </w:rPr>
          <w:fldChar w:fldCharType="separate"/>
        </w:r>
        <w:r w:rsidR="00C43BB1">
          <w:rPr>
            <w:color w:val="0000FF"/>
            <w:lang w:eastAsia="en-US"/>
          </w:rPr>
          <w:fldChar w:fldCharType="begin"/>
        </w:r>
        <w:r w:rsidR="00C43BB1">
          <w:rPr>
            <w:color w:val="0000FF"/>
            <w:lang w:eastAsia="en-US"/>
          </w:rPr>
          <w:instrText xml:space="preserve"> INCLUDEPICTURE  "http://photos.wikimapia.org/p/00/00/52/54/43_big.jpg" \* MERGEFORMATINET </w:instrText>
        </w:r>
        <w:r w:rsidR="00C43BB1">
          <w:rPr>
            <w:color w:val="0000FF"/>
            <w:lang w:eastAsia="en-US"/>
          </w:rPr>
          <w:fldChar w:fldCharType="separate"/>
        </w:r>
        <w:r w:rsidR="000A6BAA">
          <w:rPr>
            <w:color w:val="0000FF"/>
            <w:lang w:eastAsia="en-US"/>
          </w:rPr>
          <w:fldChar w:fldCharType="begin"/>
        </w:r>
        <w:r w:rsidR="000A6BAA">
          <w:rPr>
            <w:color w:val="0000FF"/>
            <w:lang w:eastAsia="en-US"/>
          </w:rPr>
          <w:instrText xml:space="preserve"> INCLUDEPICTURE  "http://photos.wikimapia.org/p/00/00/52/54/43_big.jpg" \* MERGEFORMATINET </w:instrText>
        </w:r>
        <w:r w:rsidR="000A6BAA">
          <w:rPr>
            <w:color w:val="0000FF"/>
            <w:lang w:eastAsia="en-US"/>
          </w:rPr>
          <w:fldChar w:fldCharType="separate"/>
        </w:r>
        <w:r w:rsidR="0037787A">
          <w:rPr>
            <w:color w:val="0000FF"/>
            <w:lang w:eastAsia="en-US"/>
          </w:rPr>
          <w:fldChar w:fldCharType="begin"/>
        </w:r>
        <w:r w:rsidR="0037787A">
          <w:rPr>
            <w:color w:val="0000FF"/>
            <w:lang w:eastAsia="en-US"/>
          </w:rPr>
          <w:instrText xml:space="preserve"> INCLUDEPICTURE  "http://photos.wikimapia.org/p/00/00/52/54/43_big.jpg" \* MERGEFORMATINET </w:instrText>
        </w:r>
        <w:r w:rsidR="0037787A">
          <w:rPr>
            <w:color w:val="0000FF"/>
            <w:lang w:eastAsia="en-US"/>
          </w:rPr>
          <w:fldChar w:fldCharType="separate"/>
        </w:r>
        <w:r w:rsidR="00931046">
          <w:rPr>
            <w:color w:val="0000FF"/>
            <w:lang w:eastAsia="en-US"/>
          </w:rPr>
          <w:fldChar w:fldCharType="begin"/>
        </w:r>
        <w:r w:rsidR="00931046">
          <w:rPr>
            <w:color w:val="0000FF"/>
            <w:lang w:eastAsia="en-US"/>
          </w:rPr>
          <w:instrText xml:space="preserve"> INCLUDEPICTURE  "http://photos.wikimapia.org/p/00/00/52/54/43_big.jpg" \* MERGEFORMATINET </w:instrText>
        </w:r>
        <w:r w:rsidR="00931046">
          <w:rPr>
            <w:color w:val="0000FF"/>
            <w:lang w:eastAsia="en-US"/>
          </w:rPr>
          <w:fldChar w:fldCharType="separate"/>
        </w:r>
        <w:r w:rsidR="003F57D5">
          <w:rPr>
            <w:color w:val="0000FF"/>
            <w:lang w:eastAsia="en-US"/>
          </w:rPr>
          <w:fldChar w:fldCharType="begin"/>
        </w:r>
        <w:r w:rsidR="003F57D5">
          <w:rPr>
            <w:color w:val="0000FF"/>
            <w:lang w:eastAsia="en-US"/>
          </w:rPr>
          <w:instrText xml:space="preserve"> INCLUDEPICTURE  "http://photos.wikimapia.org/p/00/00/52/54/43_big.jpg" \* MERGEFORMATINET </w:instrText>
        </w:r>
        <w:r w:rsidR="003F57D5">
          <w:rPr>
            <w:color w:val="0000FF"/>
            <w:lang w:eastAsia="en-US"/>
          </w:rPr>
          <w:fldChar w:fldCharType="separate"/>
        </w:r>
        <w:r w:rsidR="00463F8C">
          <w:rPr>
            <w:color w:val="0000FF"/>
            <w:lang w:eastAsia="en-US"/>
          </w:rPr>
          <w:fldChar w:fldCharType="begin"/>
        </w:r>
        <w:r w:rsidR="00463F8C">
          <w:rPr>
            <w:color w:val="0000FF"/>
            <w:lang w:eastAsia="en-US"/>
          </w:rPr>
          <w:instrText xml:space="preserve"> INCLUDEPICTURE  "http://photos.wikimapia.org/p/00/00/52/54/43_big.jpg" \* MERGEFORMATINET </w:instrText>
        </w:r>
        <w:r w:rsidR="00463F8C">
          <w:rPr>
            <w:color w:val="0000FF"/>
            <w:lang w:eastAsia="en-US"/>
          </w:rPr>
          <w:fldChar w:fldCharType="separate"/>
        </w:r>
        <w:r w:rsidR="00163B42">
          <w:rPr>
            <w:color w:val="0000FF"/>
            <w:lang w:eastAsia="en-US"/>
          </w:rPr>
          <w:fldChar w:fldCharType="begin"/>
        </w:r>
        <w:r w:rsidR="00163B42">
          <w:rPr>
            <w:color w:val="0000FF"/>
            <w:lang w:eastAsia="en-US"/>
          </w:rPr>
          <w:instrText xml:space="preserve"> INCLUDEPICTURE  "http://photos.wikimapia.org/p/00/00/52/54/43_big.jpg" \* MERGEFORMATINET </w:instrText>
        </w:r>
        <w:r w:rsidR="00163B42">
          <w:rPr>
            <w:color w:val="0000FF"/>
            <w:lang w:eastAsia="en-US"/>
          </w:rPr>
          <w:fldChar w:fldCharType="separate"/>
        </w:r>
        <w:r w:rsidR="00B100B0">
          <w:rPr>
            <w:color w:val="0000FF"/>
            <w:lang w:eastAsia="en-US"/>
          </w:rPr>
          <w:fldChar w:fldCharType="begin"/>
        </w:r>
        <w:r w:rsidR="00B100B0">
          <w:rPr>
            <w:color w:val="0000FF"/>
            <w:lang w:eastAsia="en-US"/>
          </w:rPr>
          <w:instrText xml:space="preserve"> INCLUDEPICTURE  "http://photos.wikimapia.org/p/00/00/52/54/43_big.jpg" \* MERGEFORMATINET </w:instrText>
        </w:r>
        <w:r w:rsidR="00B100B0">
          <w:rPr>
            <w:color w:val="0000FF"/>
            <w:lang w:eastAsia="en-US"/>
          </w:rPr>
          <w:fldChar w:fldCharType="separate"/>
        </w:r>
        <w:r w:rsidR="00B977F3">
          <w:rPr>
            <w:color w:val="0000FF"/>
            <w:lang w:eastAsia="en-US"/>
          </w:rPr>
          <w:fldChar w:fldCharType="begin"/>
        </w:r>
        <w:r w:rsidR="00B977F3">
          <w:rPr>
            <w:color w:val="0000FF"/>
            <w:lang w:eastAsia="en-US"/>
          </w:rPr>
          <w:instrText xml:space="preserve"> INCLUDEPICTURE  "http://photos.wikimapia.org/p/00/00/52/54/43_big.jpg" \* MERGEFORMATINET </w:instrText>
        </w:r>
        <w:r w:rsidR="00B977F3">
          <w:rPr>
            <w:color w:val="0000FF"/>
            <w:lang w:eastAsia="en-US"/>
          </w:rPr>
          <w:fldChar w:fldCharType="separate"/>
        </w:r>
        <w:r w:rsidR="001514FB">
          <w:rPr>
            <w:color w:val="0000FF"/>
            <w:lang w:eastAsia="en-US"/>
          </w:rPr>
          <w:fldChar w:fldCharType="begin"/>
        </w:r>
        <w:r w:rsidR="001514FB">
          <w:rPr>
            <w:color w:val="0000FF"/>
            <w:lang w:eastAsia="en-US"/>
          </w:rPr>
          <w:instrText xml:space="preserve"> INCLUDEPICTURE  "http://photos.wikimapia.org/p/00/00/52/54/43_big.jpg" \* MERGEFORMATINET </w:instrText>
        </w:r>
        <w:r w:rsidR="001514FB">
          <w:rPr>
            <w:color w:val="0000FF"/>
            <w:lang w:eastAsia="en-US"/>
          </w:rPr>
          <w:fldChar w:fldCharType="separate"/>
        </w:r>
        <w:r w:rsidR="0037791C">
          <w:rPr>
            <w:color w:val="0000FF"/>
            <w:lang w:eastAsia="en-US"/>
          </w:rPr>
          <w:fldChar w:fldCharType="begin"/>
        </w:r>
        <w:r w:rsidR="0037791C">
          <w:rPr>
            <w:color w:val="0000FF"/>
            <w:lang w:eastAsia="en-US"/>
          </w:rPr>
          <w:instrText xml:space="preserve"> INCLUDEPICTURE  "http://photos.wikimapia.org/p/00/00/52/54/43_big.jpg" \* MERGEFORMATINET </w:instrText>
        </w:r>
        <w:r w:rsidR="0037791C">
          <w:rPr>
            <w:color w:val="0000FF"/>
            <w:lang w:eastAsia="en-US"/>
          </w:rPr>
          <w:fldChar w:fldCharType="separate"/>
        </w:r>
        <w:r w:rsidR="00992E9A">
          <w:rPr>
            <w:color w:val="0000FF"/>
            <w:lang w:eastAsia="en-US"/>
          </w:rPr>
          <w:fldChar w:fldCharType="begin"/>
        </w:r>
        <w:r w:rsidR="00992E9A">
          <w:rPr>
            <w:color w:val="0000FF"/>
            <w:lang w:eastAsia="en-US"/>
          </w:rPr>
          <w:instrText xml:space="preserve"> INCLUDEPICTURE  "http://photos.wikimapia.org/p/00/00/52/54/43_big.jpg" \* MERGEFORMATINET </w:instrText>
        </w:r>
        <w:r w:rsidR="00992E9A">
          <w:rPr>
            <w:color w:val="0000FF"/>
            <w:lang w:eastAsia="en-US"/>
          </w:rPr>
          <w:fldChar w:fldCharType="separate"/>
        </w:r>
        <w:r w:rsidR="00B2047F">
          <w:rPr>
            <w:color w:val="0000FF"/>
            <w:lang w:eastAsia="en-US"/>
          </w:rPr>
          <w:fldChar w:fldCharType="begin"/>
        </w:r>
        <w:r w:rsidR="00B2047F">
          <w:rPr>
            <w:color w:val="0000FF"/>
            <w:lang w:eastAsia="en-US"/>
          </w:rPr>
          <w:instrText xml:space="preserve"> INCLUDEPICTURE  "http://photos.wikimapia.org/p/00/00/52/54/43_big.jpg" \* MERGEFORMATINET </w:instrText>
        </w:r>
        <w:r w:rsidR="00B2047F">
          <w:rPr>
            <w:color w:val="0000FF"/>
            <w:lang w:eastAsia="en-US"/>
          </w:rPr>
          <w:fldChar w:fldCharType="separate"/>
        </w:r>
        <w:r w:rsidR="00011836">
          <w:rPr>
            <w:color w:val="0000FF"/>
            <w:lang w:eastAsia="en-US"/>
          </w:rPr>
          <w:fldChar w:fldCharType="begin"/>
        </w:r>
        <w:r w:rsidR="00011836">
          <w:rPr>
            <w:color w:val="0000FF"/>
            <w:lang w:eastAsia="en-US"/>
          </w:rPr>
          <w:instrText xml:space="preserve"> INCLUDEPICTURE  "http://photos.wikimapia.org/p/00/00/52/54/43_big.jpg" \* MERGEFORMATINET </w:instrText>
        </w:r>
        <w:r w:rsidR="00011836">
          <w:rPr>
            <w:color w:val="0000FF"/>
            <w:lang w:eastAsia="en-US"/>
          </w:rPr>
          <w:fldChar w:fldCharType="separate"/>
        </w:r>
        <w:r w:rsidR="0008725C">
          <w:rPr>
            <w:color w:val="0000FF"/>
            <w:lang w:eastAsia="en-US"/>
          </w:rPr>
          <w:fldChar w:fldCharType="begin"/>
        </w:r>
        <w:r w:rsidR="0008725C">
          <w:rPr>
            <w:color w:val="0000FF"/>
            <w:lang w:eastAsia="en-US"/>
          </w:rPr>
          <w:instrText xml:space="preserve"> INCLUDEPICTURE  "http://photos.wikimapia.org/p/00/00/52/54/43_big.jpg" \* MERGEFORMATINET </w:instrText>
        </w:r>
        <w:r w:rsidR="0008725C">
          <w:rPr>
            <w:color w:val="0000FF"/>
            <w:lang w:eastAsia="en-US"/>
          </w:rPr>
          <w:fldChar w:fldCharType="separate"/>
        </w:r>
        <w:r w:rsidR="002A4072">
          <w:rPr>
            <w:color w:val="0000FF"/>
            <w:lang w:eastAsia="en-US"/>
          </w:rPr>
          <w:fldChar w:fldCharType="begin"/>
        </w:r>
        <w:r w:rsidR="002A4072">
          <w:rPr>
            <w:color w:val="0000FF"/>
            <w:lang w:eastAsia="en-US"/>
          </w:rPr>
          <w:instrText xml:space="preserve"> INCLUDEPICTURE  "http://photos.wikimapia.org/p/00/00/52/54/43_big.jpg" \* MERGEFORMATINET </w:instrText>
        </w:r>
        <w:r w:rsidR="002A4072">
          <w:rPr>
            <w:color w:val="0000FF"/>
            <w:lang w:eastAsia="en-US"/>
          </w:rPr>
          <w:fldChar w:fldCharType="separate"/>
        </w:r>
        <w:r w:rsidR="0074146F">
          <w:rPr>
            <w:color w:val="0000FF"/>
            <w:lang w:eastAsia="en-US"/>
          </w:rPr>
          <w:fldChar w:fldCharType="begin"/>
        </w:r>
        <w:r w:rsidR="0074146F">
          <w:rPr>
            <w:color w:val="0000FF"/>
            <w:lang w:eastAsia="en-US"/>
          </w:rPr>
          <w:instrText xml:space="preserve"> INCLUDEPICTURE  "http://photos.wikimapia.org/p/00/00/52/54/43_big.jpg" \* MERGEFORMATINET </w:instrText>
        </w:r>
        <w:r w:rsidR="0074146F">
          <w:rPr>
            <w:color w:val="0000FF"/>
            <w:lang w:eastAsia="en-US"/>
          </w:rPr>
          <w:fldChar w:fldCharType="separate"/>
        </w:r>
        <w:r w:rsidR="002E60F1">
          <w:rPr>
            <w:color w:val="0000FF"/>
            <w:lang w:eastAsia="en-US"/>
          </w:rPr>
          <w:fldChar w:fldCharType="begin"/>
        </w:r>
        <w:r w:rsidR="002E60F1">
          <w:rPr>
            <w:color w:val="0000FF"/>
            <w:lang w:eastAsia="en-US"/>
          </w:rPr>
          <w:instrText xml:space="preserve"> INCLUDEPICTURE  "http://photos.wikimapia.org/p/00/00/52/54/43_big.jpg" \* MERGEFORMATINET </w:instrText>
        </w:r>
        <w:r w:rsidR="002E60F1">
          <w:rPr>
            <w:color w:val="0000FF"/>
            <w:lang w:eastAsia="en-US"/>
          </w:rPr>
          <w:fldChar w:fldCharType="separate"/>
        </w:r>
        <w:r w:rsidR="003D748D">
          <w:rPr>
            <w:color w:val="0000FF"/>
            <w:lang w:eastAsia="en-US"/>
          </w:rPr>
          <w:fldChar w:fldCharType="begin"/>
        </w:r>
        <w:r w:rsidR="003D748D">
          <w:rPr>
            <w:color w:val="0000FF"/>
            <w:lang w:eastAsia="en-US"/>
          </w:rPr>
          <w:instrText xml:space="preserve"> INCLUDEPICTURE  "http://photos.wikimapia.org/p/00/00/52/54/43_big.jpg" \* MERGEFORMATINET </w:instrText>
        </w:r>
        <w:r w:rsidR="003D748D">
          <w:rPr>
            <w:color w:val="0000FF"/>
            <w:lang w:eastAsia="en-US"/>
          </w:rPr>
          <w:fldChar w:fldCharType="separate"/>
        </w:r>
        <w:r w:rsidR="00F7755F">
          <w:rPr>
            <w:color w:val="0000FF"/>
            <w:lang w:eastAsia="en-US"/>
          </w:rPr>
          <w:fldChar w:fldCharType="begin"/>
        </w:r>
        <w:r w:rsidR="00F7755F">
          <w:rPr>
            <w:color w:val="0000FF"/>
            <w:lang w:eastAsia="en-US"/>
          </w:rPr>
          <w:instrText xml:space="preserve"> INCLUDEPICTURE  "http://photos.wikimapia.org/p/00/00/52/54/43_big.jpg" \* MERGEFORMATINET </w:instrText>
        </w:r>
        <w:r w:rsidR="00F7755F">
          <w:rPr>
            <w:color w:val="0000FF"/>
            <w:lang w:eastAsia="en-US"/>
          </w:rPr>
          <w:fldChar w:fldCharType="separate"/>
        </w:r>
        <w:r w:rsidR="0003060D">
          <w:rPr>
            <w:color w:val="0000FF"/>
            <w:lang w:eastAsia="en-US"/>
          </w:rPr>
          <w:fldChar w:fldCharType="begin"/>
        </w:r>
        <w:r w:rsidR="0003060D">
          <w:rPr>
            <w:color w:val="0000FF"/>
            <w:lang w:eastAsia="en-US"/>
          </w:rPr>
          <w:instrText xml:space="preserve"> INCLUDEPICTURE  "http://photos.wikimapia.org/p/00/00/52/54/43_big.jpg" \* MERGEFORMATINET </w:instrText>
        </w:r>
        <w:r w:rsidR="0003060D">
          <w:rPr>
            <w:color w:val="0000FF"/>
            <w:lang w:eastAsia="en-US"/>
          </w:rPr>
          <w:fldChar w:fldCharType="separate"/>
        </w:r>
        <w:r w:rsidR="00E535E4">
          <w:rPr>
            <w:color w:val="0000FF"/>
            <w:lang w:eastAsia="en-US"/>
          </w:rPr>
          <w:fldChar w:fldCharType="begin"/>
        </w:r>
        <w:r w:rsidR="00E535E4">
          <w:rPr>
            <w:color w:val="0000FF"/>
            <w:lang w:eastAsia="en-US"/>
          </w:rPr>
          <w:instrText xml:space="preserve"> INCLUDEPICTURE  "http://photos.wikimapia.org/p/00/00/52/54/43_big.jpg" \* MERGEFORMATINET </w:instrText>
        </w:r>
        <w:r w:rsidR="00E535E4">
          <w:rPr>
            <w:color w:val="0000FF"/>
            <w:lang w:eastAsia="en-US"/>
          </w:rPr>
          <w:fldChar w:fldCharType="separate"/>
        </w:r>
        <w:r w:rsidR="00450105">
          <w:rPr>
            <w:color w:val="0000FF"/>
            <w:lang w:eastAsia="en-US"/>
          </w:rPr>
          <w:fldChar w:fldCharType="begin"/>
        </w:r>
        <w:r w:rsidR="00450105">
          <w:rPr>
            <w:color w:val="0000FF"/>
            <w:lang w:eastAsia="en-US"/>
          </w:rPr>
          <w:instrText xml:space="preserve"> INCLUDEPICTURE  "http://photos.wikimapia.org/p/00/00/52/54/43_big.jpg" \* MERGEFORMATINET </w:instrText>
        </w:r>
        <w:r w:rsidR="00450105">
          <w:rPr>
            <w:color w:val="0000FF"/>
            <w:lang w:eastAsia="en-US"/>
          </w:rPr>
          <w:fldChar w:fldCharType="separate"/>
        </w:r>
        <w:r w:rsidR="00B12355">
          <w:rPr>
            <w:color w:val="0000FF"/>
            <w:lang w:eastAsia="en-US"/>
          </w:rPr>
          <w:fldChar w:fldCharType="begin"/>
        </w:r>
        <w:r w:rsidR="00B12355">
          <w:rPr>
            <w:color w:val="0000FF"/>
            <w:lang w:eastAsia="en-US"/>
          </w:rPr>
          <w:instrText xml:space="preserve"> INCLUDEPICTURE  "http://photos.wikimapia.org/p/00/00/52/54/43_big.jpg" \* MERGEFORMATINET </w:instrText>
        </w:r>
        <w:r w:rsidR="00B12355">
          <w:rPr>
            <w:color w:val="0000FF"/>
            <w:lang w:eastAsia="en-US"/>
          </w:rPr>
          <w:fldChar w:fldCharType="separate"/>
        </w:r>
        <w:r w:rsidR="00382A88">
          <w:rPr>
            <w:color w:val="0000FF"/>
            <w:lang w:eastAsia="en-US"/>
          </w:rPr>
          <w:fldChar w:fldCharType="begin"/>
        </w:r>
        <w:r w:rsidR="00382A88">
          <w:rPr>
            <w:color w:val="0000FF"/>
            <w:lang w:eastAsia="en-US"/>
          </w:rPr>
          <w:instrText xml:space="preserve"> INCLUDEPICTURE  "http://photos.wikimapia.org/p/00/00/52/54/43_big.jpg" \* MERGEFORMATINET </w:instrText>
        </w:r>
        <w:r w:rsidR="00382A88">
          <w:rPr>
            <w:color w:val="0000FF"/>
            <w:lang w:eastAsia="en-US"/>
          </w:rPr>
          <w:fldChar w:fldCharType="separate"/>
        </w:r>
        <w:r w:rsidR="008E33BA">
          <w:rPr>
            <w:color w:val="0000FF"/>
            <w:lang w:eastAsia="en-US"/>
          </w:rPr>
          <w:fldChar w:fldCharType="begin"/>
        </w:r>
        <w:r w:rsidR="008E33BA">
          <w:rPr>
            <w:color w:val="0000FF"/>
            <w:lang w:eastAsia="en-US"/>
          </w:rPr>
          <w:instrText xml:space="preserve"> INCLUDEPICTURE  "http://photos.wikimapia.org/p/00/00/52/54/43_big.jpg" \* MERGEFORMATINET </w:instrText>
        </w:r>
        <w:r w:rsidR="008E33BA">
          <w:rPr>
            <w:color w:val="0000FF"/>
            <w:lang w:eastAsia="en-US"/>
          </w:rPr>
          <w:fldChar w:fldCharType="separate"/>
        </w:r>
        <w:r>
          <w:rPr>
            <w:color w:val="0000FF"/>
            <w:lang w:eastAsia="en-US"/>
          </w:rPr>
          <w:fldChar w:fldCharType="begin"/>
        </w:r>
        <w:r>
          <w:rPr>
            <w:color w:val="0000FF"/>
            <w:lang w:eastAsia="en-US"/>
          </w:rPr>
          <w:instrText xml:space="preserve"> </w:instrText>
        </w:r>
        <w:r>
          <w:rPr>
            <w:color w:val="0000FF"/>
            <w:lang w:eastAsia="en-US"/>
          </w:rPr>
          <w:instrText>INCLUDEPICTURE  "http://photos.wikimapia.org/p/00/00/52/54/43_big.jpg" \* MERGEFORMATINET</w:instrText>
        </w:r>
        <w:r>
          <w:rPr>
            <w:color w:val="0000FF"/>
            <w:lang w:eastAsia="en-US"/>
          </w:rPr>
          <w:instrText xml:space="preserve"> </w:instrText>
        </w:r>
        <w:r>
          <w:rPr>
            <w:color w:val="0000FF"/>
            <w:lang w:eastAsia="en-US"/>
          </w:rPr>
          <w:fldChar w:fldCharType="separate"/>
        </w:r>
        <w:r w:rsidR="00532537">
          <w:rPr>
            <w:color w:val="0000FF"/>
            <w:lang w:eastAsia="en-US"/>
          </w:rPr>
          <w:pict w14:anchorId="6816A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285.55pt;height:160.6pt" o:button="t">
              <v:imagedata r:id="rId37" r:href="rId38"/>
            </v:shape>
          </w:pict>
        </w:r>
        <w:r>
          <w:rPr>
            <w:color w:val="0000FF"/>
            <w:lang w:eastAsia="en-US"/>
          </w:rPr>
          <w:fldChar w:fldCharType="end"/>
        </w:r>
        <w:r w:rsidR="008E33BA">
          <w:rPr>
            <w:color w:val="0000FF"/>
            <w:lang w:eastAsia="en-US"/>
          </w:rPr>
          <w:fldChar w:fldCharType="end"/>
        </w:r>
        <w:r w:rsidR="00382A88">
          <w:rPr>
            <w:color w:val="0000FF"/>
            <w:lang w:eastAsia="en-US"/>
          </w:rPr>
          <w:fldChar w:fldCharType="end"/>
        </w:r>
        <w:r w:rsidR="00B12355">
          <w:rPr>
            <w:color w:val="0000FF"/>
            <w:lang w:eastAsia="en-US"/>
          </w:rPr>
          <w:fldChar w:fldCharType="end"/>
        </w:r>
        <w:r w:rsidR="00450105">
          <w:rPr>
            <w:color w:val="0000FF"/>
            <w:lang w:eastAsia="en-US"/>
          </w:rPr>
          <w:fldChar w:fldCharType="end"/>
        </w:r>
        <w:r w:rsidR="00E535E4">
          <w:rPr>
            <w:color w:val="0000FF"/>
            <w:lang w:eastAsia="en-US"/>
          </w:rPr>
          <w:fldChar w:fldCharType="end"/>
        </w:r>
        <w:r w:rsidR="0003060D">
          <w:rPr>
            <w:color w:val="0000FF"/>
            <w:lang w:eastAsia="en-US"/>
          </w:rPr>
          <w:fldChar w:fldCharType="end"/>
        </w:r>
        <w:r w:rsidR="00F7755F">
          <w:rPr>
            <w:color w:val="0000FF"/>
            <w:lang w:eastAsia="en-US"/>
          </w:rPr>
          <w:fldChar w:fldCharType="end"/>
        </w:r>
        <w:r w:rsidR="003D748D">
          <w:rPr>
            <w:color w:val="0000FF"/>
            <w:lang w:eastAsia="en-US"/>
          </w:rPr>
          <w:fldChar w:fldCharType="end"/>
        </w:r>
        <w:r w:rsidR="002E60F1">
          <w:rPr>
            <w:color w:val="0000FF"/>
            <w:lang w:eastAsia="en-US"/>
          </w:rPr>
          <w:fldChar w:fldCharType="end"/>
        </w:r>
        <w:r w:rsidR="0074146F">
          <w:rPr>
            <w:color w:val="0000FF"/>
            <w:lang w:eastAsia="en-US"/>
          </w:rPr>
          <w:fldChar w:fldCharType="end"/>
        </w:r>
        <w:r w:rsidR="002A4072">
          <w:rPr>
            <w:color w:val="0000FF"/>
            <w:lang w:eastAsia="en-US"/>
          </w:rPr>
          <w:fldChar w:fldCharType="end"/>
        </w:r>
        <w:r w:rsidR="0008725C">
          <w:rPr>
            <w:color w:val="0000FF"/>
            <w:lang w:eastAsia="en-US"/>
          </w:rPr>
          <w:fldChar w:fldCharType="end"/>
        </w:r>
        <w:r w:rsidR="00011836">
          <w:rPr>
            <w:color w:val="0000FF"/>
            <w:lang w:eastAsia="en-US"/>
          </w:rPr>
          <w:fldChar w:fldCharType="end"/>
        </w:r>
        <w:r w:rsidR="00B2047F">
          <w:rPr>
            <w:color w:val="0000FF"/>
            <w:lang w:eastAsia="en-US"/>
          </w:rPr>
          <w:fldChar w:fldCharType="end"/>
        </w:r>
        <w:r w:rsidR="00992E9A">
          <w:rPr>
            <w:color w:val="0000FF"/>
            <w:lang w:eastAsia="en-US"/>
          </w:rPr>
          <w:fldChar w:fldCharType="end"/>
        </w:r>
        <w:r w:rsidR="0037791C">
          <w:rPr>
            <w:color w:val="0000FF"/>
            <w:lang w:eastAsia="en-US"/>
          </w:rPr>
          <w:fldChar w:fldCharType="end"/>
        </w:r>
        <w:r w:rsidR="001514FB">
          <w:rPr>
            <w:color w:val="0000FF"/>
            <w:lang w:eastAsia="en-US"/>
          </w:rPr>
          <w:fldChar w:fldCharType="end"/>
        </w:r>
        <w:r w:rsidR="00B977F3">
          <w:rPr>
            <w:color w:val="0000FF"/>
            <w:lang w:eastAsia="en-US"/>
          </w:rPr>
          <w:fldChar w:fldCharType="end"/>
        </w:r>
        <w:r w:rsidR="00B100B0">
          <w:rPr>
            <w:color w:val="0000FF"/>
            <w:lang w:eastAsia="en-US"/>
          </w:rPr>
          <w:fldChar w:fldCharType="end"/>
        </w:r>
        <w:r w:rsidR="00163B42">
          <w:rPr>
            <w:color w:val="0000FF"/>
            <w:lang w:eastAsia="en-US"/>
          </w:rPr>
          <w:fldChar w:fldCharType="end"/>
        </w:r>
        <w:r w:rsidR="00463F8C">
          <w:rPr>
            <w:color w:val="0000FF"/>
            <w:lang w:eastAsia="en-US"/>
          </w:rPr>
          <w:fldChar w:fldCharType="end"/>
        </w:r>
        <w:r w:rsidR="003F57D5">
          <w:rPr>
            <w:color w:val="0000FF"/>
            <w:lang w:eastAsia="en-US"/>
          </w:rPr>
          <w:fldChar w:fldCharType="end"/>
        </w:r>
        <w:r w:rsidR="00931046">
          <w:rPr>
            <w:color w:val="0000FF"/>
            <w:lang w:eastAsia="en-US"/>
          </w:rPr>
          <w:fldChar w:fldCharType="end"/>
        </w:r>
        <w:r w:rsidR="0037787A">
          <w:rPr>
            <w:color w:val="0000FF"/>
            <w:lang w:eastAsia="en-US"/>
          </w:rPr>
          <w:fldChar w:fldCharType="end"/>
        </w:r>
        <w:r w:rsidR="000A6BAA">
          <w:rPr>
            <w:color w:val="0000FF"/>
            <w:lang w:eastAsia="en-US"/>
          </w:rPr>
          <w:fldChar w:fldCharType="end"/>
        </w:r>
        <w:r w:rsidR="00C43BB1">
          <w:rPr>
            <w:color w:val="0000FF"/>
            <w:lang w:eastAsia="en-US"/>
          </w:rPr>
          <w:fldChar w:fldCharType="end"/>
        </w:r>
        <w:r w:rsidR="00157968">
          <w:rPr>
            <w:color w:val="0000FF"/>
            <w:lang w:eastAsia="en-US"/>
          </w:rPr>
          <w:fldChar w:fldCharType="end"/>
        </w:r>
        <w:r w:rsidR="00060178">
          <w:rPr>
            <w:color w:val="0000FF"/>
            <w:lang w:eastAsia="en-US"/>
          </w:rPr>
          <w:fldChar w:fldCharType="end"/>
        </w:r>
        <w:r w:rsidR="00734F9D">
          <w:rPr>
            <w:color w:val="0000FF"/>
            <w:lang w:eastAsia="en-US"/>
          </w:rPr>
          <w:fldChar w:fldCharType="end"/>
        </w:r>
        <w:r w:rsidR="00974519">
          <w:rPr>
            <w:color w:val="0000FF"/>
            <w:lang w:eastAsia="en-US"/>
          </w:rPr>
          <w:fldChar w:fldCharType="end"/>
        </w:r>
        <w:r w:rsidR="00C97843">
          <w:rPr>
            <w:color w:val="0000FF"/>
            <w:lang w:eastAsia="en-US"/>
          </w:rPr>
          <w:fldChar w:fldCharType="end"/>
        </w:r>
        <w:r w:rsidR="003564E3">
          <w:rPr>
            <w:color w:val="0000FF"/>
            <w:lang w:eastAsia="en-US"/>
          </w:rPr>
          <w:fldChar w:fldCharType="end"/>
        </w:r>
        <w:r w:rsidR="00617B97" w:rsidRPr="00D9421E">
          <w:rPr>
            <w:color w:val="0000FF"/>
            <w:lang w:eastAsia="en-US"/>
          </w:rPr>
          <w:fldChar w:fldCharType="end"/>
        </w:r>
        <w:r w:rsidR="000E2DD6" w:rsidRPr="00D9421E">
          <w:rPr>
            <w:color w:val="0000FF"/>
            <w:lang w:eastAsia="en-US"/>
          </w:rPr>
          <w:fldChar w:fldCharType="end"/>
        </w:r>
      </w:hyperlink>
    </w:p>
    <w:p w14:paraId="46431BF1" w14:textId="77777777" w:rsidR="000E2DD6" w:rsidRPr="00D9421E" w:rsidRDefault="000E2DD6" w:rsidP="000E2DD6">
      <w:pPr>
        <w:spacing w:line="276" w:lineRule="auto"/>
        <w:jc w:val="both"/>
      </w:pPr>
      <w:r w:rsidRPr="00D9421E">
        <w:t>Foto z ekspertyzy</w:t>
      </w:r>
    </w:p>
    <w:p w14:paraId="1793CFD6" w14:textId="77777777" w:rsidR="000E2DD6" w:rsidRPr="00D9421E" w:rsidRDefault="000E2DD6" w:rsidP="000E2DD6">
      <w:pPr>
        <w:spacing w:line="276" w:lineRule="auto"/>
        <w:jc w:val="both"/>
        <w:rPr>
          <w:b/>
          <w:color w:val="000000"/>
        </w:rPr>
      </w:pPr>
    </w:p>
    <w:p w14:paraId="1C98FA18" w14:textId="77777777" w:rsidR="000E2DD6" w:rsidRPr="00D9421E" w:rsidRDefault="000E2DD6" w:rsidP="000E2DD6">
      <w:pPr>
        <w:spacing w:line="276" w:lineRule="auto"/>
        <w:jc w:val="both"/>
        <w:rPr>
          <w:b/>
          <w:color w:val="000000"/>
          <w:u w:val="single"/>
        </w:rPr>
      </w:pPr>
      <w:r w:rsidRPr="00D9421E">
        <w:rPr>
          <w:b/>
          <w:color w:val="000000"/>
        </w:rPr>
        <w:t xml:space="preserve">1.3  </w:t>
      </w:r>
      <w:r w:rsidRPr="00D9421E">
        <w:rPr>
          <w:b/>
          <w:color w:val="000000"/>
          <w:u w:val="single"/>
        </w:rPr>
        <w:t>Lokalizacja budynku</w:t>
      </w:r>
    </w:p>
    <w:p w14:paraId="33BF2AC9" w14:textId="77777777" w:rsidR="000E2DD6" w:rsidRPr="00D9421E" w:rsidRDefault="000E2DD6" w:rsidP="000E2DD6">
      <w:pPr>
        <w:spacing w:line="276" w:lineRule="auto"/>
        <w:jc w:val="both"/>
        <w:rPr>
          <w:b/>
          <w:color w:val="000000"/>
        </w:rPr>
      </w:pPr>
    </w:p>
    <w:p w14:paraId="47D9201C" w14:textId="77777777" w:rsidR="000E2DD6" w:rsidRPr="00D9421E" w:rsidRDefault="000E2DD6" w:rsidP="000E2DD6">
      <w:pPr>
        <w:spacing w:line="276" w:lineRule="auto"/>
        <w:ind w:firstLine="284"/>
      </w:pPr>
      <w:r w:rsidRPr="00D9421E">
        <w:rPr>
          <w:color w:val="17181A"/>
        </w:rPr>
        <w:t xml:space="preserve">Budynek </w:t>
      </w:r>
      <w:r w:rsidRPr="00D9421E">
        <w:t xml:space="preserve">Domu Studenckiego Politechniki Warszawskiej „Ustronie”, ul. Księcia Janusza 39, </w:t>
      </w:r>
    </w:p>
    <w:p w14:paraId="6FB1A9C3" w14:textId="77777777" w:rsidR="000E2DD6" w:rsidRPr="00D9421E" w:rsidRDefault="000E2DD6" w:rsidP="000E2DD6">
      <w:pPr>
        <w:spacing w:line="276" w:lineRule="auto"/>
        <w:ind w:firstLine="284"/>
        <w:rPr>
          <w:color w:val="000000"/>
        </w:rPr>
      </w:pPr>
      <w:r w:rsidRPr="00D9421E">
        <w:t>01-452 Warszawa.</w:t>
      </w:r>
    </w:p>
    <w:p w14:paraId="0DCA84A5" w14:textId="77777777" w:rsidR="000E2DD6" w:rsidRPr="00D9421E" w:rsidRDefault="000E2DD6" w:rsidP="000E2DD6">
      <w:pPr>
        <w:spacing w:line="276" w:lineRule="auto"/>
        <w:jc w:val="both"/>
        <w:rPr>
          <w:color w:val="FF0000"/>
        </w:rPr>
      </w:pPr>
    </w:p>
    <w:p w14:paraId="2D4F6983" w14:textId="77777777" w:rsidR="000E2DD6" w:rsidRPr="00D9421E" w:rsidRDefault="000E2DD6" w:rsidP="00F047DD">
      <w:pPr>
        <w:spacing w:line="276" w:lineRule="auto"/>
        <w:jc w:val="both"/>
        <w:rPr>
          <w:b/>
          <w:color w:val="000000"/>
          <w:u w:val="single"/>
        </w:rPr>
      </w:pPr>
      <w:r w:rsidRPr="00D9421E">
        <w:rPr>
          <w:b/>
          <w:color w:val="000000"/>
        </w:rPr>
        <w:t xml:space="preserve">1.4. </w:t>
      </w:r>
      <w:r w:rsidRPr="00D9421E">
        <w:rPr>
          <w:b/>
          <w:color w:val="000000"/>
          <w:u w:val="single"/>
        </w:rPr>
        <w:t xml:space="preserve">Opis techniczny budynku </w:t>
      </w:r>
    </w:p>
    <w:p w14:paraId="48E4D0EE" w14:textId="77777777" w:rsidR="00F047DD" w:rsidRDefault="00F047DD" w:rsidP="00F047DD">
      <w:pPr>
        <w:pStyle w:val="Nagwek2"/>
        <w:spacing w:line="276" w:lineRule="auto"/>
        <w:rPr>
          <w:i/>
          <w:iCs/>
        </w:rPr>
      </w:pPr>
      <w:bookmarkStart w:id="135" w:name="_Toc431240870"/>
    </w:p>
    <w:p w14:paraId="5A8F8993" w14:textId="2E212713" w:rsidR="000E2DD6" w:rsidRPr="00D9421E" w:rsidRDefault="000E2DD6" w:rsidP="00F047DD">
      <w:pPr>
        <w:pStyle w:val="Nagwek2"/>
        <w:spacing w:line="276" w:lineRule="auto"/>
        <w:rPr>
          <w:i/>
          <w:iCs/>
        </w:rPr>
      </w:pPr>
      <w:r w:rsidRPr="00D9421E">
        <w:rPr>
          <w:i/>
          <w:iCs/>
        </w:rPr>
        <w:t>Charakterystyka funkcjonalna budynku.</w:t>
      </w:r>
      <w:bookmarkEnd w:id="135"/>
    </w:p>
    <w:p w14:paraId="4F9DB514" w14:textId="77777777" w:rsidR="000E2DD6" w:rsidRPr="00D9421E" w:rsidRDefault="000E2DD6" w:rsidP="00F047DD">
      <w:pPr>
        <w:spacing w:line="276" w:lineRule="auto"/>
        <w:rPr>
          <w:rFonts w:eastAsia="Arial"/>
        </w:rPr>
      </w:pPr>
      <w:r w:rsidRPr="00D9421E">
        <w:rPr>
          <w:rFonts w:eastAsia="Arial"/>
        </w:rPr>
        <w:t xml:space="preserve">Dom Studencki „USTRONIE” jest </w:t>
      </w:r>
      <w:r w:rsidRPr="00D9421E">
        <w:t xml:space="preserve">budynkiem użyteczności publicznej, zamieszkania zbiorowego, Politechniki Warszawskiej, zlokalizowanym w Warszawie, w narożu  ulic Księcia Janusza, Brożka I Astronautów. Budynek został wybudowany w 1954 r. </w:t>
      </w:r>
      <w:r w:rsidRPr="00D9421E">
        <w:rPr>
          <w:rFonts w:eastAsia="Arial"/>
        </w:rPr>
        <w:t xml:space="preserve">Przeznaczony jest dla studentów, i innych mieszkańców na zasadach określonych w Regulaminie DS. oraz na pomieszczenia </w:t>
      </w:r>
      <w:proofErr w:type="spellStart"/>
      <w:r w:rsidRPr="00D9421E">
        <w:rPr>
          <w:rFonts w:eastAsia="Arial"/>
        </w:rPr>
        <w:t>administracyjno</w:t>
      </w:r>
      <w:proofErr w:type="spellEnd"/>
      <w:r w:rsidRPr="00D9421E">
        <w:rPr>
          <w:rFonts w:eastAsia="Arial"/>
        </w:rPr>
        <w:t xml:space="preserve"> – biurowe, pomieszczenia </w:t>
      </w:r>
      <w:proofErr w:type="spellStart"/>
      <w:r w:rsidRPr="00D9421E">
        <w:rPr>
          <w:rFonts w:eastAsia="Arial"/>
        </w:rPr>
        <w:t>magazynowei</w:t>
      </w:r>
      <w:proofErr w:type="spellEnd"/>
      <w:r w:rsidRPr="00D9421E">
        <w:rPr>
          <w:rFonts w:eastAsia="Arial"/>
        </w:rPr>
        <w:t xml:space="preserve"> i techniczne oraz pomieszczenia mieszkalne dla pracowników PW.</w:t>
      </w:r>
    </w:p>
    <w:p w14:paraId="70389096" w14:textId="77777777" w:rsidR="000E2DD6" w:rsidRPr="00D9421E" w:rsidRDefault="000E2DD6" w:rsidP="00F047DD">
      <w:pPr>
        <w:spacing w:line="276" w:lineRule="auto"/>
      </w:pPr>
      <w:r w:rsidRPr="00D9421E">
        <w:rPr>
          <w:rFonts w:eastAsia="Arial"/>
        </w:rPr>
        <w:t>Jest budynkiem wolnostojącym, ma pięć kondygnacji nadziemnych, poddasze nieużytkowe, jest w części podpiwniczony.</w:t>
      </w:r>
    </w:p>
    <w:p w14:paraId="450FBFE8" w14:textId="77777777" w:rsidR="000E2DD6" w:rsidRPr="00D9421E" w:rsidRDefault="000E2DD6" w:rsidP="000E2DD6">
      <w:pPr>
        <w:shd w:val="clear" w:color="auto" w:fill="FFFFFF"/>
        <w:autoSpaceDE w:val="0"/>
        <w:spacing w:line="276" w:lineRule="auto"/>
        <w:rPr>
          <w:rFonts w:eastAsia="Arial"/>
          <w:color w:val="FF0000"/>
        </w:rPr>
      </w:pPr>
    </w:p>
    <w:p w14:paraId="0841F30A" w14:textId="77777777" w:rsidR="000E2DD6" w:rsidRPr="00D9421E" w:rsidRDefault="000E2DD6" w:rsidP="000E2DD6">
      <w:pPr>
        <w:rPr>
          <w:b/>
          <w:bCs/>
          <w:spacing w:val="-1"/>
        </w:rPr>
      </w:pPr>
      <w:r w:rsidRPr="00D9421E">
        <w:rPr>
          <w:b/>
          <w:bCs/>
          <w:spacing w:val="-1"/>
        </w:rPr>
        <w:t>Funkcje pomieszczeń znajdujących się na poszczególnych kondygnacjach.</w:t>
      </w:r>
    </w:p>
    <w:p w14:paraId="65156C3F" w14:textId="77777777" w:rsidR="000E2DD6" w:rsidRPr="00D9421E" w:rsidRDefault="000E2DD6" w:rsidP="000E2DD6">
      <w:pPr>
        <w:rPr>
          <w:b/>
          <w:bCs/>
          <w:spacing w:val="-1"/>
        </w:rPr>
      </w:pPr>
    </w:p>
    <w:p w14:paraId="01E68DC6"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podziemie    – magazyny, pompownia pożarowa, pomieszczenie konserwatora, </w:t>
      </w:r>
    </w:p>
    <w:p w14:paraId="04D99317"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pralnia, suszarnia,  pomieszczenie głównego zaworu gazu, węzeł  </w:t>
      </w:r>
    </w:p>
    <w:p w14:paraId="29EC88A4"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CO,  przyłącze wody, </w:t>
      </w:r>
      <w:proofErr w:type="spellStart"/>
      <w:r w:rsidRPr="00D9421E">
        <w:rPr>
          <w:rFonts w:eastAsia="Arial"/>
        </w:rPr>
        <w:t>wentylatornia</w:t>
      </w:r>
      <w:proofErr w:type="spellEnd"/>
      <w:r w:rsidRPr="00D9421E">
        <w:rPr>
          <w:rFonts w:eastAsia="Arial"/>
        </w:rPr>
        <w:t xml:space="preserve">, sala rekreacyjna, komórki </w:t>
      </w:r>
    </w:p>
    <w:p w14:paraId="7242B749"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lokatorskie (3),</w:t>
      </w:r>
    </w:p>
    <w:p w14:paraId="047E5390"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parter           – pomieszczenia biurowe (5),  pokoje gościnne (6), pokoje mieszkalne </w:t>
      </w:r>
    </w:p>
    <w:p w14:paraId="7D5863B2"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(3), pomieszczenia socjalne, portiernia, </w:t>
      </w:r>
      <w:proofErr w:type="spellStart"/>
      <w:r w:rsidRPr="00D9421E">
        <w:rPr>
          <w:rFonts w:eastAsia="Arial"/>
        </w:rPr>
        <w:t>rowerownia</w:t>
      </w:r>
      <w:proofErr w:type="spellEnd"/>
      <w:r w:rsidRPr="00D9421E">
        <w:rPr>
          <w:rFonts w:eastAsia="Arial"/>
        </w:rPr>
        <w:t xml:space="preserve">, siłownia, </w:t>
      </w:r>
    </w:p>
    <w:p w14:paraId="42F5A032" w14:textId="77777777" w:rsidR="000E2DD6" w:rsidRPr="00D9421E" w:rsidRDefault="000E2DD6" w:rsidP="000E2DD6">
      <w:pPr>
        <w:shd w:val="clear" w:color="auto" w:fill="FFFFFF"/>
        <w:autoSpaceDE w:val="0"/>
        <w:spacing w:line="276" w:lineRule="auto"/>
        <w:rPr>
          <w:rFonts w:eastAsia="Arial"/>
        </w:rPr>
      </w:pPr>
      <w:r w:rsidRPr="00D9421E">
        <w:rPr>
          <w:rFonts w:eastAsia="Arial"/>
        </w:rPr>
        <w:lastRenderedPageBreak/>
        <w:t xml:space="preserve">                        magazyn  pościeli, magazynek gospodarczy, sanitariat, sanitariat, </w:t>
      </w:r>
    </w:p>
    <w:p w14:paraId="640F73CE"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piętro I – IV –  pokoje mieszkalne dwuosobowe, kuchnie, sanitariaty, schowki </w:t>
      </w:r>
    </w:p>
    <w:p w14:paraId="3FDA9747"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gospodarcze, serwerownia na 2 piętrze,</w:t>
      </w:r>
    </w:p>
    <w:p w14:paraId="3FEA58C8" w14:textId="77777777" w:rsidR="000E2DD6" w:rsidRPr="00D9421E" w:rsidRDefault="000E2DD6" w:rsidP="000E2DD6">
      <w:pPr>
        <w:shd w:val="clear" w:color="auto" w:fill="FFFFFF"/>
        <w:autoSpaceDE w:val="0"/>
        <w:spacing w:line="276" w:lineRule="auto"/>
        <w:rPr>
          <w:rFonts w:eastAsia="Arial"/>
        </w:rPr>
      </w:pPr>
      <w:r w:rsidRPr="00D9421E">
        <w:rPr>
          <w:rFonts w:eastAsia="Arial"/>
        </w:rPr>
        <w:t>poddasze    –  nieużytkowe.</w:t>
      </w:r>
    </w:p>
    <w:p w14:paraId="1C5CD044" w14:textId="77777777" w:rsidR="000E2DD6" w:rsidRPr="00D9421E" w:rsidRDefault="000E2DD6" w:rsidP="000E2DD6">
      <w:pPr>
        <w:pStyle w:val="Nagwek2"/>
        <w:tabs>
          <w:tab w:val="num" w:pos="720"/>
        </w:tabs>
        <w:spacing w:after="120"/>
        <w:rPr>
          <w:i/>
        </w:rPr>
      </w:pPr>
      <w:bookmarkStart w:id="136" w:name="_Toc431240871"/>
      <w:r w:rsidRPr="00D9421E">
        <w:rPr>
          <w:i/>
        </w:rPr>
        <w:t>Podstawowe parametry budynku.</w:t>
      </w:r>
      <w:bookmarkEnd w:id="136"/>
    </w:p>
    <w:p w14:paraId="2FAE91DA" w14:textId="32C80E18" w:rsidR="000E2DD6" w:rsidRPr="00D9421E" w:rsidRDefault="000E2DD6" w:rsidP="00D26554">
      <w:pPr>
        <w:numPr>
          <w:ilvl w:val="0"/>
          <w:numId w:val="91"/>
        </w:numPr>
        <w:tabs>
          <w:tab w:val="clear" w:pos="720"/>
          <w:tab w:val="num" w:pos="426"/>
        </w:tabs>
        <w:spacing w:line="276" w:lineRule="auto"/>
        <w:ind w:left="426" w:hanging="426"/>
      </w:pPr>
      <w:r w:rsidRPr="00D9421E">
        <w:t xml:space="preserve">  powierzchnia zabudowy                                                    </w:t>
      </w:r>
      <w:r w:rsidR="00F047DD">
        <w:tab/>
      </w:r>
      <w:r w:rsidRPr="00D9421E">
        <w:t>-     1 536,00  m</w:t>
      </w:r>
      <w:r w:rsidRPr="00D9421E">
        <w:rPr>
          <w:vertAlign w:val="superscript"/>
        </w:rPr>
        <w:t>2</w:t>
      </w:r>
      <w:r w:rsidRPr="00D9421E">
        <w:t>,</w:t>
      </w:r>
    </w:p>
    <w:p w14:paraId="571E272B" w14:textId="4DC940A8" w:rsidR="000E2DD6" w:rsidRPr="00D9421E" w:rsidRDefault="000E2DD6" w:rsidP="00F047DD">
      <w:pPr>
        <w:pStyle w:val="Listanumerowana"/>
        <w:numPr>
          <w:ilvl w:val="0"/>
          <w:numId w:val="0"/>
        </w:numPr>
        <w:spacing w:line="276" w:lineRule="auto"/>
        <w:rPr>
          <w:sz w:val="24"/>
          <w:szCs w:val="24"/>
          <w:vertAlign w:val="superscript"/>
        </w:rPr>
      </w:pPr>
      <w:r w:rsidRPr="00D9421E">
        <w:rPr>
          <w:sz w:val="24"/>
          <w:szCs w:val="24"/>
        </w:rPr>
        <w:t xml:space="preserve">-        powierzchnia użytkowa                                                      </w:t>
      </w:r>
      <w:r w:rsidR="00F047DD">
        <w:rPr>
          <w:sz w:val="24"/>
          <w:szCs w:val="24"/>
        </w:rPr>
        <w:tab/>
      </w:r>
      <w:r w:rsidRPr="00D9421E">
        <w:rPr>
          <w:sz w:val="24"/>
          <w:szCs w:val="24"/>
        </w:rPr>
        <w:t>-     4 700,00  m</w:t>
      </w:r>
      <w:r w:rsidRPr="00D9421E">
        <w:rPr>
          <w:sz w:val="24"/>
          <w:szCs w:val="24"/>
          <w:vertAlign w:val="superscript"/>
        </w:rPr>
        <w:t>2</w:t>
      </w:r>
    </w:p>
    <w:p w14:paraId="3AD187B2" w14:textId="7CB83C59" w:rsidR="000E2DD6" w:rsidRPr="00D9421E" w:rsidRDefault="000E2DD6" w:rsidP="000E2DD6">
      <w:pPr>
        <w:spacing w:line="276" w:lineRule="auto"/>
      </w:pPr>
      <w:r w:rsidRPr="00D9421E">
        <w:t xml:space="preserve">-        powierzchnia całkowita budynku                                      </w:t>
      </w:r>
      <w:r w:rsidR="00F047DD">
        <w:tab/>
      </w:r>
      <w:r w:rsidRPr="00D9421E">
        <w:t>-     8 964,00  m</w:t>
      </w:r>
      <w:r w:rsidRPr="00D9421E">
        <w:rPr>
          <w:vertAlign w:val="superscript"/>
        </w:rPr>
        <w:t>2</w:t>
      </w:r>
      <w:r w:rsidRPr="00D9421E">
        <w:t>,</w:t>
      </w:r>
    </w:p>
    <w:p w14:paraId="134F80CC" w14:textId="7CE49540" w:rsidR="000E2DD6" w:rsidRPr="00D9421E" w:rsidRDefault="000E2DD6" w:rsidP="00D26554">
      <w:pPr>
        <w:numPr>
          <w:ilvl w:val="0"/>
          <w:numId w:val="91"/>
        </w:numPr>
        <w:tabs>
          <w:tab w:val="clear" w:pos="720"/>
          <w:tab w:val="num" w:pos="426"/>
        </w:tabs>
        <w:spacing w:line="276" w:lineRule="auto"/>
        <w:ind w:left="426" w:hanging="426"/>
      </w:pPr>
      <w:r w:rsidRPr="00D9421E">
        <w:t xml:space="preserve">  wysokość budynku</w:t>
      </w:r>
      <w:r w:rsidRPr="00D9421E">
        <w:tab/>
      </w:r>
      <w:r w:rsidRPr="00D9421E">
        <w:tab/>
      </w:r>
      <w:r w:rsidRPr="00D9421E">
        <w:tab/>
      </w:r>
      <w:r w:rsidRPr="00D9421E">
        <w:tab/>
      </w:r>
      <w:r w:rsidRPr="00D9421E">
        <w:tab/>
        <w:t xml:space="preserve">       </w:t>
      </w:r>
      <w:r w:rsidR="00F047DD">
        <w:tab/>
      </w:r>
      <w:r w:rsidRPr="00D9421E">
        <w:t>-     16,60  m,</w:t>
      </w:r>
    </w:p>
    <w:p w14:paraId="6C0CD05F" w14:textId="4F013895" w:rsidR="000E2DD6" w:rsidRPr="00D9421E" w:rsidRDefault="000E2DD6" w:rsidP="00D26554">
      <w:pPr>
        <w:numPr>
          <w:ilvl w:val="0"/>
          <w:numId w:val="91"/>
        </w:numPr>
        <w:tabs>
          <w:tab w:val="clear" w:pos="720"/>
          <w:tab w:val="num" w:pos="426"/>
        </w:tabs>
        <w:spacing w:line="276" w:lineRule="auto"/>
        <w:ind w:left="426" w:hanging="426"/>
      </w:pPr>
      <w:r w:rsidRPr="00D9421E">
        <w:t xml:space="preserve">  wysokość budynku do kalenicy dachu                                     -      20,25  m,             </w:t>
      </w:r>
    </w:p>
    <w:p w14:paraId="42A2CA8B" w14:textId="53CF1BAC" w:rsidR="000E2DD6" w:rsidRPr="00D9421E" w:rsidRDefault="000E2DD6" w:rsidP="00D26554">
      <w:pPr>
        <w:numPr>
          <w:ilvl w:val="0"/>
          <w:numId w:val="91"/>
        </w:numPr>
        <w:tabs>
          <w:tab w:val="clear" w:pos="720"/>
          <w:tab w:val="num" w:pos="426"/>
        </w:tabs>
        <w:spacing w:line="276" w:lineRule="auto"/>
        <w:ind w:left="426" w:hanging="426"/>
      </w:pPr>
      <w:r w:rsidRPr="00D9421E">
        <w:t xml:space="preserve">  długość budynku                                                                 </w:t>
      </w:r>
      <w:r w:rsidR="00F047DD">
        <w:tab/>
      </w:r>
      <w:r w:rsidRPr="00D9421E">
        <w:t>-      93,52 m</w:t>
      </w:r>
    </w:p>
    <w:p w14:paraId="7A40FE0D" w14:textId="66819ABF" w:rsidR="000E2DD6" w:rsidRPr="00D9421E" w:rsidRDefault="000E2DD6" w:rsidP="00D26554">
      <w:pPr>
        <w:numPr>
          <w:ilvl w:val="0"/>
          <w:numId w:val="91"/>
        </w:numPr>
        <w:tabs>
          <w:tab w:val="clear" w:pos="720"/>
          <w:tab w:val="num" w:pos="426"/>
        </w:tabs>
        <w:spacing w:line="276" w:lineRule="auto"/>
        <w:ind w:left="426" w:hanging="426"/>
      </w:pPr>
      <w:r w:rsidRPr="00D9421E">
        <w:t xml:space="preserve">  szerokość budynku</w:t>
      </w:r>
      <w:r w:rsidRPr="00D9421E">
        <w:tab/>
      </w:r>
      <w:r w:rsidRPr="00D9421E">
        <w:tab/>
      </w:r>
      <w:r w:rsidRPr="00D9421E">
        <w:tab/>
      </w:r>
      <w:r w:rsidRPr="00D9421E">
        <w:tab/>
      </w:r>
      <w:r w:rsidRPr="00D9421E">
        <w:tab/>
        <w:t xml:space="preserve">      </w:t>
      </w:r>
      <w:r w:rsidR="00F047DD">
        <w:tab/>
      </w:r>
      <w:r w:rsidRPr="00D9421E">
        <w:t xml:space="preserve">- </w:t>
      </w:r>
      <w:r w:rsidRPr="00D9421E">
        <w:rPr>
          <w:rFonts w:eastAsia="Arial"/>
        </w:rPr>
        <w:t xml:space="preserve">       15,60 m,</w:t>
      </w:r>
    </w:p>
    <w:p w14:paraId="2A5F2479" w14:textId="38AB29B5" w:rsidR="000E2DD6" w:rsidRPr="00D9421E" w:rsidRDefault="000E2DD6" w:rsidP="00D26554">
      <w:pPr>
        <w:numPr>
          <w:ilvl w:val="0"/>
          <w:numId w:val="91"/>
        </w:numPr>
        <w:tabs>
          <w:tab w:val="clear" w:pos="720"/>
          <w:tab w:val="num" w:pos="426"/>
        </w:tabs>
        <w:spacing w:line="276" w:lineRule="auto"/>
        <w:ind w:left="426" w:hanging="426"/>
      </w:pPr>
      <w:r w:rsidRPr="00D9421E">
        <w:t xml:space="preserve">  kubatura                                                                              </w:t>
      </w:r>
      <w:r w:rsidR="00F047DD">
        <w:tab/>
      </w:r>
      <w:r w:rsidRPr="00D9421E">
        <w:t xml:space="preserve">-  </w:t>
      </w:r>
      <w:r w:rsidRPr="00D9421E">
        <w:rPr>
          <w:rFonts w:eastAsia="Arial"/>
        </w:rPr>
        <w:t xml:space="preserve">   27 110,00 m³,</w:t>
      </w:r>
      <w:r w:rsidRPr="00D9421E">
        <w:t xml:space="preserve"> </w:t>
      </w:r>
    </w:p>
    <w:p w14:paraId="1F06F13A" w14:textId="67B07434" w:rsidR="000E2DD6" w:rsidRPr="00D9421E" w:rsidRDefault="000E2DD6" w:rsidP="00D26554">
      <w:pPr>
        <w:numPr>
          <w:ilvl w:val="0"/>
          <w:numId w:val="91"/>
        </w:numPr>
        <w:tabs>
          <w:tab w:val="clear" w:pos="720"/>
          <w:tab w:val="num" w:pos="540"/>
        </w:tabs>
        <w:spacing w:line="276" w:lineRule="auto"/>
        <w:ind w:left="540" w:hanging="540"/>
      </w:pPr>
      <w:r w:rsidRPr="00D9421E">
        <w:t xml:space="preserve">ilość kondygnacji nadziemnych  </w:t>
      </w:r>
      <w:r w:rsidRPr="00D9421E">
        <w:tab/>
      </w:r>
      <w:r w:rsidRPr="00D9421E">
        <w:tab/>
      </w:r>
      <w:r w:rsidRPr="00D9421E">
        <w:tab/>
        <w:t xml:space="preserve">      </w:t>
      </w:r>
      <w:r w:rsidR="00F047DD">
        <w:tab/>
      </w:r>
      <w:r w:rsidRPr="00D9421E">
        <w:t>-                  5</w:t>
      </w:r>
    </w:p>
    <w:p w14:paraId="68610B8B" w14:textId="4A9B1091" w:rsidR="000E2DD6" w:rsidRPr="00D9421E" w:rsidRDefault="000E2DD6" w:rsidP="00D26554">
      <w:pPr>
        <w:numPr>
          <w:ilvl w:val="0"/>
          <w:numId w:val="91"/>
        </w:numPr>
        <w:tabs>
          <w:tab w:val="clear" w:pos="720"/>
          <w:tab w:val="num" w:pos="426"/>
        </w:tabs>
        <w:spacing w:line="276" w:lineRule="auto"/>
        <w:ind w:left="426" w:hanging="426"/>
      </w:pPr>
      <w:r w:rsidRPr="00D9421E">
        <w:t xml:space="preserve">  ilość kondygnacji podziemnych</w:t>
      </w:r>
      <w:r w:rsidRPr="00D9421E">
        <w:tab/>
      </w:r>
      <w:r w:rsidRPr="00D9421E">
        <w:tab/>
      </w:r>
      <w:r w:rsidR="00F047DD">
        <w:tab/>
      </w:r>
      <w:r w:rsidR="00F047DD">
        <w:tab/>
      </w:r>
      <w:r w:rsidRPr="00D9421E">
        <w:t>-                  1</w:t>
      </w:r>
    </w:p>
    <w:p w14:paraId="6E04CCA7" w14:textId="1604B610" w:rsidR="000E2DD6" w:rsidRPr="00D9421E" w:rsidRDefault="000E2DD6" w:rsidP="00D26554">
      <w:pPr>
        <w:numPr>
          <w:ilvl w:val="0"/>
          <w:numId w:val="91"/>
        </w:numPr>
        <w:tabs>
          <w:tab w:val="clear" w:pos="720"/>
          <w:tab w:val="num" w:pos="426"/>
        </w:tabs>
        <w:spacing w:line="276" w:lineRule="auto"/>
        <w:ind w:left="426" w:hanging="426"/>
      </w:pPr>
      <w:r w:rsidRPr="00D9421E">
        <w:t xml:space="preserve">  ilość klatek schodowych</w:t>
      </w:r>
      <w:r w:rsidRPr="00D9421E">
        <w:tab/>
      </w:r>
      <w:r w:rsidRPr="00D9421E">
        <w:tab/>
      </w:r>
      <w:r w:rsidRPr="00D9421E">
        <w:tab/>
      </w:r>
      <w:r w:rsidR="00F047DD">
        <w:tab/>
      </w:r>
      <w:r w:rsidR="00F047DD">
        <w:tab/>
      </w:r>
      <w:r w:rsidRPr="00D9421E">
        <w:t>-                  1</w:t>
      </w:r>
    </w:p>
    <w:p w14:paraId="11C675F5" w14:textId="77777777" w:rsidR="00857770" w:rsidRDefault="00857770" w:rsidP="000E2DD6">
      <w:pPr>
        <w:spacing w:line="276" w:lineRule="auto"/>
      </w:pPr>
    </w:p>
    <w:p w14:paraId="492C17DB" w14:textId="5F927CB1" w:rsidR="000E2DD6" w:rsidRPr="00D9421E" w:rsidRDefault="000E2DD6" w:rsidP="000E2DD6">
      <w:pPr>
        <w:spacing w:line="276" w:lineRule="auto"/>
      </w:pPr>
      <w:r w:rsidRPr="00D9421E">
        <w:t>Powierzchnie poszczególnych kondygnacji:</w:t>
      </w:r>
    </w:p>
    <w:p w14:paraId="3B9C09B2" w14:textId="77777777" w:rsidR="000E2DD6" w:rsidRPr="00D9421E" w:rsidRDefault="000E2DD6" w:rsidP="000E2DD6">
      <w:pPr>
        <w:spacing w:line="276" w:lineRule="auto"/>
      </w:pPr>
      <w:r w:rsidRPr="00D9421E">
        <w:t>-       podziemie                                                                                   -           979,9 m</w:t>
      </w:r>
      <w:r w:rsidRPr="00D9421E">
        <w:rPr>
          <w:vertAlign w:val="superscript"/>
        </w:rPr>
        <w:t>2</w:t>
      </w:r>
      <w:r w:rsidRPr="00D9421E">
        <w:t>,</w:t>
      </w:r>
    </w:p>
    <w:p w14:paraId="6C2CC309" w14:textId="77777777" w:rsidR="000E2DD6" w:rsidRPr="00D9421E" w:rsidRDefault="000E2DD6" w:rsidP="000E2DD6">
      <w:pPr>
        <w:spacing w:line="276" w:lineRule="auto"/>
      </w:pPr>
      <w:r w:rsidRPr="00D9421E">
        <w:t>-       parter                                                                                          -        1 536,0 m</w:t>
      </w:r>
      <w:r w:rsidRPr="00D9421E">
        <w:rPr>
          <w:vertAlign w:val="superscript"/>
        </w:rPr>
        <w:t>2</w:t>
      </w:r>
      <w:r w:rsidRPr="00D9421E">
        <w:t>,</w:t>
      </w:r>
    </w:p>
    <w:p w14:paraId="0C431427" w14:textId="77777777" w:rsidR="000E2DD6" w:rsidRPr="00D9421E" w:rsidRDefault="000E2DD6" w:rsidP="000E2DD6">
      <w:pPr>
        <w:spacing w:line="276" w:lineRule="auto"/>
      </w:pPr>
      <w:r w:rsidRPr="00D9421E">
        <w:t>-       piętro 1- 4                                                                                   -        1 458,9 m</w:t>
      </w:r>
      <w:r w:rsidRPr="00D9421E">
        <w:rPr>
          <w:vertAlign w:val="superscript"/>
        </w:rPr>
        <w:t>2</w:t>
      </w:r>
      <w:r w:rsidRPr="00D9421E">
        <w:t>.</w:t>
      </w:r>
    </w:p>
    <w:p w14:paraId="0468D498" w14:textId="77777777" w:rsidR="000E2DD6" w:rsidRPr="00D9421E" w:rsidRDefault="000E2DD6" w:rsidP="000E2DD6">
      <w:pPr>
        <w:spacing w:line="276" w:lineRule="auto"/>
      </w:pPr>
    </w:p>
    <w:p w14:paraId="44B07614" w14:textId="77777777" w:rsidR="000E2DD6" w:rsidRPr="00D9421E" w:rsidRDefault="000E2DD6" w:rsidP="000E2DD6">
      <w:pPr>
        <w:rPr>
          <w:b/>
        </w:rPr>
      </w:pPr>
      <w:r w:rsidRPr="00D9421E">
        <w:rPr>
          <w:b/>
        </w:rPr>
        <w:t>Obiekt jest wyposażony w następujące instalacje i urządzenia użytkowe:</w:t>
      </w:r>
    </w:p>
    <w:p w14:paraId="40AEB335" w14:textId="77777777" w:rsidR="000E2DD6" w:rsidRPr="00D9421E" w:rsidRDefault="000E2DD6" w:rsidP="000E2DD6">
      <w:pPr>
        <w:rPr>
          <w:i/>
          <w:u w:val="single"/>
        </w:rPr>
      </w:pPr>
    </w:p>
    <w:p w14:paraId="091DDF36" w14:textId="77777777" w:rsidR="000E2DD6" w:rsidRPr="00D9421E" w:rsidRDefault="000E2DD6" w:rsidP="00D26554">
      <w:pPr>
        <w:numPr>
          <w:ilvl w:val="0"/>
          <w:numId w:val="97"/>
        </w:numPr>
        <w:spacing w:line="276" w:lineRule="auto"/>
      </w:pPr>
      <w:r w:rsidRPr="00D9421E">
        <w:t>elektroenergetyczną, z główną tablicą rozdzielczą na korytarzu parteru,</w:t>
      </w:r>
    </w:p>
    <w:p w14:paraId="5A08BDC2" w14:textId="77777777" w:rsidR="000E2DD6" w:rsidRPr="00D9421E" w:rsidRDefault="000E2DD6" w:rsidP="00D26554">
      <w:pPr>
        <w:numPr>
          <w:ilvl w:val="0"/>
          <w:numId w:val="97"/>
        </w:numPr>
        <w:tabs>
          <w:tab w:val="left" w:pos="1068"/>
        </w:tabs>
        <w:spacing w:line="276" w:lineRule="auto"/>
      </w:pPr>
      <w:r w:rsidRPr="00D9421E">
        <w:t>instalację teletechniczną, i komputerową, z pomieszczeniem serwerowni na 2  piętrze,</w:t>
      </w:r>
    </w:p>
    <w:p w14:paraId="1C649C96" w14:textId="77777777" w:rsidR="000E2DD6" w:rsidRPr="00D9421E" w:rsidRDefault="000E2DD6" w:rsidP="00D26554">
      <w:pPr>
        <w:numPr>
          <w:ilvl w:val="0"/>
          <w:numId w:val="97"/>
        </w:numPr>
        <w:tabs>
          <w:tab w:val="left" w:pos="1068"/>
        </w:tabs>
        <w:spacing w:line="276" w:lineRule="auto"/>
        <w:jc w:val="both"/>
      </w:pPr>
      <w:r w:rsidRPr="00D9421E">
        <w:t>instalację oświetlenia awaryjnego ewakuacyjnego,</w:t>
      </w:r>
    </w:p>
    <w:p w14:paraId="5AD7E98D" w14:textId="77777777" w:rsidR="000E2DD6" w:rsidRPr="00D9421E" w:rsidRDefault="000E2DD6" w:rsidP="00D26554">
      <w:pPr>
        <w:numPr>
          <w:ilvl w:val="0"/>
          <w:numId w:val="97"/>
        </w:numPr>
        <w:spacing w:line="276" w:lineRule="auto"/>
        <w:jc w:val="both"/>
      </w:pPr>
      <w:r w:rsidRPr="00D9421E">
        <w:rPr>
          <w:spacing w:val="1"/>
        </w:rPr>
        <w:t>wodno-kanalizacyjną i CO, zasilaną z sieci miejskiej,</w:t>
      </w:r>
    </w:p>
    <w:p w14:paraId="2827B5DE" w14:textId="77777777" w:rsidR="000E2DD6" w:rsidRPr="00D9421E" w:rsidRDefault="000E2DD6" w:rsidP="00D26554">
      <w:pPr>
        <w:numPr>
          <w:ilvl w:val="0"/>
          <w:numId w:val="97"/>
        </w:numPr>
        <w:spacing w:line="276" w:lineRule="auto"/>
        <w:jc w:val="both"/>
      </w:pPr>
      <w:r w:rsidRPr="00D9421E">
        <w:t>wentylacji grawitacyjnej,</w:t>
      </w:r>
    </w:p>
    <w:p w14:paraId="1678D1DA" w14:textId="77777777" w:rsidR="000E2DD6" w:rsidRPr="00D9421E" w:rsidRDefault="000E2DD6" w:rsidP="00D26554">
      <w:pPr>
        <w:numPr>
          <w:ilvl w:val="0"/>
          <w:numId w:val="97"/>
        </w:numPr>
        <w:spacing w:line="276" w:lineRule="auto"/>
        <w:jc w:val="both"/>
      </w:pPr>
      <w:r w:rsidRPr="00D9421E">
        <w:t>wentylacji mechanicznej, w pomieszczeniach natrysków męskich w podziemiu,</w:t>
      </w:r>
    </w:p>
    <w:p w14:paraId="3417679F" w14:textId="77777777" w:rsidR="000E2DD6" w:rsidRPr="00D9421E" w:rsidRDefault="000E2DD6" w:rsidP="00D26554">
      <w:pPr>
        <w:numPr>
          <w:ilvl w:val="0"/>
          <w:numId w:val="97"/>
        </w:numPr>
        <w:spacing w:line="276" w:lineRule="auto"/>
        <w:jc w:val="both"/>
      </w:pPr>
      <w:r w:rsidRPr="00D9421E">
        <w:rPr>
          <w:spacing w:val="-1"/>
        </w:rPr>
        <w:t>klimatyzacji, lokalnie w pomieszczeniu serwerowni,</w:t>
      </w:r>
    </w:p>
    <w:p w14:paraId="00EF06EC" w14:textId="77777777" w:rsidR="000E2DD6" w:rsidRPr="00D9421E" w:rsidRDefault="000E2DD6" w:rsidP="00D26554">
      <w:pPr>
        <w:numPr>
          <w:ilvl w:val="0"/>
          <w:numId w:val="97"/>
        </w:numPr>
        <w:spacing w:line="276" w:lineRule="auto"/>
        <w:jc w:val="both"/>
      </w:pPr>
      <w:r w:rsidRPr="00D9421E">
        <w:t>sieci hydrantów wewnętrznych 52,</w:t>
      </w:r>
    </w:p>
    <w:p w14:paraId="6CE93C23" w14:textId="77777777" w:rsidR="000E2DD6" w:rsidRPr="00D9421E" w:rsidRDefault="000E2DD6" w:rsidP="00D26554">
      <w:pPr>
        <w:numPr>
          <w:ilvl w:val="0"/>
          <w:numId w:val="97"/>
        </w:numPr>
        <w:spacing w:line="276" w:lineRule="auto"/>
        <w:jc w:val="both"/>
      </w:pPr>
      <w:r w:rsidRPr="00D9421E">
        <w:rPr>
          <w:spacing w:val="-1"/>
        </w:rPr>
        <w:t>odgromową</w:t>
      </w:r>
      <w:r w:rsidRPr="00D9421E">
        <w:t xml:space="preserve"> (ochrona podstawowa),</w:t>
      </w:r>
    </w:p>
    <w:p w14:paraId="4AB4F198" w14:textId="77777777" w:rsidR="000E2DD6" w:rsidRPr="00D9421E" w:rsidRDefault="000E2DD6" w:rsidP="00D26554">
      <w:pPr>
        <w:numPr>
          <w:ilvl w:val="0"/>
          <w:numId w:val="97"/>
        </w:numPr>
        <w:spacing w:line="276" w:lineRule="auto"/>
        <w:jc w:val="both"/>
      </w:pPr>
      <w:r w:rsidRPr="00D9421E">
        <w:rPr>
          <w:spacing w:val="-1"/>
        </w:rPr>
        <w:t>gazową</w:t>
      </w:r>
      <w:r w:rsidRPr="00D9421E">
        <w:rPr>
          <w:bCs/>
        </w:rPr>
        <w:t xml:space="preserve">, zasilającą kuchnie zlokalizowane na wszystkich kondygnacjach, (główny zawór gazu zlokalizowany jest </w:t>
      </w:r>
      <w:r w:rsidRPr="00D9421E">
        <w:t>na zewnątrz budynku, zawór dodatkowy w pomieszczeniu podziemia), kuchnie są wyposażone w czujki gazu i zawory odcinające dopływ gazu indywidualnie dla każdej kuchni,</w:t>
      </w:r>
    </w:p>
    <w:p w14:paraId="1AA5225F" w14:textId="77777777" w:rsidR="000E2DD6" w:rsidRPr="00D9421E" w:rsidRDefault="000E2DD6" w:rsidP="00D26554">
      <w:pPr>
        <w:numPr>
          <w:ilvl w:val="0"/>
          <w:numId w:val="97"/>
        </w:numPr>
        <w:spacing w:line="276" w:lineRule="auto"/>
        <w:jc w:val="both"/>
      </w:pPr>
      <w:r w:rsidRPr="00D9421E">
        <w:t>kontroli dostępu (lokalnie - drzwi wejściowe),</w:t>
      </w:r>
    </w:p>
    <w:p w14:paraId="4C245B4C" w14:textId="77777777" w:rsidR="000E2DD6" w:rsidRPr="00D9421E" w:rsidRDefault="000E2DD6" w:rsidP="00D26554">
      <w:pPr>
        <w:numPr>
          <w:ilvl w:val="0"/>
          <w:numId w:val="97"/>
        </w:numPr>
        <w:spacing w:line="276" w:lineRule="auto"/>
        <w:jc w:val="both"/>
      </w:pPr>
      <w:r w:rsidRPr="00D9421E">
        <w:t>instalację monitoringu, wewnętrzną i zewnętrzną,</w:t>
      </w:r>
    </w:p>
    <w:p w14:paraId="29CF42B6" w14:textId="77777777" w:rsidR="000E2DD6" w:rsidRPr="00D9421E" w:rsidRDefault="000E2DD6" w:rsidP="00D26554">
      <w:pPr>
        <w:numPr>
          <w:ilvl w:val="0"/>
          <w:numId w:val="97"/>
        </w:numPr>
        <w:tabs>
          <w:tab w:val="left" w:pos="1068"/>
        </w:tabs>
        <w:spacing w:line="276" w:lineRule="auto"/>
        <w:jc w:val="both"/>
      </w:pPr>
      <w:r w:rsidRPr="00D9421E">
        <w:t>system sygnalizacji pożaru (SSP).</w:t>
      </w:r>
    </w:p>
    <w:p w14:paraId="0F3EFA44" w14:textId="77777777" w:rsidR="000E2DD6" w:rsidRPr="00D9421E" w:rsidRDefault="000E2DD6" w:rsidP="000E2DD6">
      <w:pPr>
        <w:tabs>
          <w:tab w:val="left" w:pos="567"/>
        </w:tabs>
        <w:spacing w:line="276" w:lineRule="auto"/>
      </w:pPr>
    </w:p>
    <w:p w14:paraId="7E13B461" w14:textId="77777777" w:rsidR="000E2DD6" w:rsidRPr="00D9421E" w:rsidRDefault="000E2DD6" w:rsidP="000E2DD6">
      <w:pPr>
        <w:pStyle w:val="Nagwek2"/>
        <w:rPr>
          <w:i/>
          <w:iCs/>
        </w:rPr>
      </w:pPr>
      <w:bookmarkStart w:id="137" w:name="_Toc431240872"/>
      <w:r w:rsidRPr="00D9421E">
        <w:rPr>
          <w:i/>
          <w:iCs/>
        </w:rPr>
        <w:t>Kategoria zagrożenia ludzi.</w:t>
      </w:r>
      <w:bookmarkEnd w:id="137"/>
    </w:p>
    <w:p w14:paraId="54FBD77C" w14:textId="77777777" w:rsidR="000E2DD6" w:rsidRPr="00D9421E" w:rsidRDefault="000E2DD6" w:rsidP="000E2DD6">
      <w:pPr>
        <w:autoSpaceDE w:val="0"/>
        <w:autoSpaceDN w:val="0"/>
        <w:adjustRightInd w:val="0"/>
        <w:spacing w:line="276" w:lineRule="auto"/>
        <w:rPr>
          <w:bCs/>
          <w:iCs/>
        </w:rPr>
      </w:pPr>
      <w:r w:rsidRPr="00D9421E">
        <w:rPr>
          <w:bCs/>
          <w:spacing w:val="1"/>
        </w:rPr>
        <w:t>Budynek zakwalifikowany jest do kategorii zagrożenia ludzi ZL V</w:t>
      </w:r>
      <w:r w:rsidRPr="00D9421E">
        <w:rPr>
          <w:bCs/>
          <w:iCs/>
        </w:rPr>
        <w:t xml:space="preserve"> - zamieszkanie zbiorowe, do ZL III - wydzieloną strefę pożarową w podziemiu (strefa bez pomieszczeń mieszkalnych) oraz do ZL IV – wydzieloną część mieszkalną dla pracowników Politechniki Warszawskiej, na parterze. </w:t>
      </w:r>
    </w:p>
    <w:p w14:paraId="5C869FC3" w14:textId="77777777" w:rsidR="000E2DD6" w:rsidRPr="00D9421E" w:rsidRDefault="000E2DD6" w:rsidP="000E2DD6">
      <w:pPr>
        <w:spacing w:line="276" w:lineRule="auto"/>
      </w:pPr>
      <w:r w:rsidRPr="00D9421E">
        <w:lastRenderedPageBreak/>
        <w:t>W budynku może przebywać do 356 osób, w tym ok. 340 mieszkańców (studentów), przy maksymalnym wykorzystaniu miejsc oraz 16 pracowników.</w:t>
      </w:r>
    </w:p>
    <w:p w14:paraId="33ABF560" w14:textId="77777777" w:rsidR="000E2DD6" w:rsidRPr="00D9421E" w:rsidRDefault="000E2DD6" w:rsidP="000E2DD6">
      <w:pPr>
        <w:spacing w:line="276" w:lineRule="auto"/>
      </w:pPr>
      <w:r w:rsidRPr="00D9421E">
        <w:t>Szacunkowa  ilość osób przebywających w budynku na poszczególnych kondygnacjach, przedstawia się następująco:</w:t>
      </w:r>
    </w:p>
    <w:p w14:paraId="66F12F2D" w14:textId="77777777" w:rsidR="000E2DD6" w:rsidRPr="00D9421E" w:rsidRDefault="000E2DD6" w:rsidP="000E2DD6"/>
    <w:p w14:paraId="4DABC03E" w14:textId="77777777" w:rsidR="000E2DD6" w:rsidRPr="00D9421E" w:rsidRDefault="000E2DD6" w:rsidP="000E2DD6">
      <w:r w:rsidRPr="00D9421E">
        <w:t xml:space="preserve">podziemie:      -    pomieszczenia nie przeznaczone na stały, i czasowy pobyt ludzi </w:t>
      </w:r>
    </w:p>
    <w:p w14:paraId="50FADDC5" w14:textId="77777777" w:rsidR="000E2DD6" w:rsidRPr="00D9421E" w:rsidRDefault="000E2DD6" w:rsidP="000E2DD6">
      <w:r w:rsidRPr="00D9421E">
        <w:t xml:space="preserve">                             (przebywanie poniżej 2 godz.), </w:t>
      </w:r>
    </w:p>
    <w:p w14:paraId="431AA0D6" w14:textId="77777777" w:rsidR="000E2DD6" w:rsidRPr="00D9421E" w:rsidRDefault="000E2DD6" w:rsidP="000E2DD6">
      <w:r w:rsidRPr="00D9421E">
        <w:t xml:space="preserve">parter              -    do    28 osób, </w:t>
      </w:r>
    </w:p>
    <w:p w14:paraId="6F991C83" w14:textId="77777777" w:rsidR="000E2DD6" w:rsidRPr="00D9421E" w:rsidRDefault="000E2DD6" w:rsidP="000E2DD6">
      <w:r w:rsidRPr="00D9421E">
        <w:t>I - IV  piętro:  -    do    82 osób, na każdej kondygnacji,</w:t>
      </w:r>
    </w:p>
    <w:p w14:paraId="5FE7C792" w14:textId="77777777" w:rsidR="000E2DD6" w:rsidRPr="00D9421E" w:rsidRDefault="000E2DD6" w:rsidP="000E2DD6">
      <w:r w:rsidRPr="00D9421E">
        <w:t>poddasze nieużytkowe –  bez przebywania.</w:t>
      </w:r>
    </w:p>
    <w:p w14:paraId="59E02127" w14:textId="77777777" w:rsidR="000E2DD6" w:rsidRPr="00D9421E" w:rsidRDefault="000E2DD6" w:rsidP="000E2DD6"/>
    <w:p w14:paraId="0664AB57" w14:textId="77777777" w:rsidR="000E2DD6" w:rsidRPr="00D9421E" w:rsidRDefault="000E2DD6" w:rsidP="000E2DD6">
      <w:pPr>
        <w:rPr>
          <w:spacing w:val="3"/>
        </w:rPr>
      </w:pPr>
      <w:r w:rsidRPr="00D9421E">
        <w:rPr>
          <w:spacing w:val="3"/>
        </w:rPr>
        <w:t>W budynku jest 170 pokoi mieszkalnych, dwuosobowych.</w:t>
      </w:r>
    </w:p>
    <w:p w14:paraId="5F0DD7BC" w14:textId="77777777" w:rsidR="000E2DD6" w:rsidRPr="00D9421E" w:rsidRDefault="000E2DD6" w:rsidP="000E2DD6">
      <w:r w:rsidRPr="00D9421E">
        <w:t xml:space="preserve">   </w:t>
      </w:r>
    </w:p>
    <w:p w14:paraId="311A2ACE" w14:textId="77777777" w:rsidR="000E2DD6" w:rsidRPr="00D9421E" w:rsidRDefault="000E2DD6" w:rsidP="000E2DD6">
      <w:r w:rsidRPr="00D9421E">
        <w:t xml:space="preserve">Wyżej wymieniona ilość osób nie oznacza przebywania jednoczesnego w pomieszczeniach oraz nie uwzględnia gości. </w:t>
      </w:r>
    </w:p>
    <w:p w14:paraId="53E8DCB4" w14:textId="77777777" w:rsidR="000E2DD6" w:rsidRPr="00D9421E" w:rsidRDefault="000E2DD6" w:rsidP="000E2DD6">
      <w:pPr>
        <w:rPr>
          <w:spacing w:val="-3"/>
        </w:rPr>
      </w:pPr>
    </w:p>
    <w:p w14:paraId="2767C440" w14:textId="77777777" w:rsidR="000E2DD6" w:rsidRPr="00D9421E" w:rsidRDefault="000E2DD6" w:rsidP="000E2DD6">
      <w:pPr>
        <w:pStyle w:val="Nagwek2"/>
        <w:spacing w:line="276" w:lineRule="auto"/>
        <w:rPr>
          <w:i/>
          <w:u w:val="single"/>
        </w:rPr>
      </w:pPr>
      <w:r w:rsidRPr="00D9421E">
        <w:rPr>
          <w:i/>
        </w:rPr>
        <w:t>2.</w:t>
      </w:r>
      <w:r w:rsidRPr="00D9421E">
        <w:rPr>
          <w:i/>
        </w:rPr>
        <w:tab/>
      </w:r>
      <w:r w:rsidRPr="00D9421E">
        <w:rPr>
          <w:i/>
          <w:u w:val="single"/>
        </w:rPr>
        <w:t>Cel zamierzenia budowlanego - opis ogólny zadania</w:t>
      </w:r>
    </w:p>
    <w:p w14:paraId="52E0A371" w14:textId="77777777" w:rsidR="000E2DD6" w:rsidRPr="00D9421E" w:rsidRDefault="000E2DD6" w:rsidP="000E2DD6">
      <w:pPr>
        <w:spacing w:line="276" w:lineRule="auto"/>
        <w:jc w:val="both"/>
        <w:rPr>
          <w:lang w:eastAsia="x-none"/>
        </w:rPr>
      </w:pPr>
    </w:p>
    <w:p w14:paraId="67340D56" w14:textId="7EB98FB9" w:rsidR="000E2DD6" w:rsidRPr="00F92AF8" w:rsidRDefault="000E2DD6" w:rsidP="00F92AF8">
      <w:pPr>
        <w:spacing w:line="276" w:lineRule="auto"/>
        <w:jc w:val="both"/>
      </w:pPr>
      <w:r w:rsidRPr="00D9421E">
        <w:t xml:space="preserve">Celem zadania jest wykonanie dokumentacji projektowo-kosztorysowej </w:t>
      </w:r>
      <w:r w:rsidRPr="00D9421E">
        <w:rPr>
          <w:color w:val="17181A"/>
        </w:rPr>
        <w:t xml:space="preserve">dostosowującej budynek </w:t>
      </w:r>
      <w:r w:rsidRPr="00D9421E">
        <w:t xml:space="preserve">Domu Studenckiego Politechniki Warszawskiej „Ustronie”, ul. Księcia Janusza 39, 01-452 Warszawa, </w:t>
      </w:r>
      <w:r w:rsidRPr="00D9421E">
        <w:rPr>
          <w:color w:val="17181A"/>
        </w:rPr>
        <w:t>do przepisów przeciwpożarowych.</w:t>
      </w:r>
    </w:p>
    <w:p w14:paraId="6469EF5B" w14:textId="30E4A973" w:rsidR="000E2DD6" w:rsidRPr="00F92AF8" w:rsidRDefault="000E2DD6" w:rsidP="00F92AF8">
      <w:pPr>
        <w:spacing w:line="276" w:lineRule="auto"/>
        <w:jc w:val="both"/>
      </w:pPr>
      <w:r w:rsidRPr="00D9421E">
        <w:rPr>
          <w:color w:val="000000"/>
        </w:rPr>
        <w:t>Podstawą wykonania projektu jest „E</w:t>
      </w:r>
      <w:r w:rsidRPr="00D9421E">
        <w:t xml:space="preserve">kspertyza techniczna stanu ochrony przeciwpożarowej” </w:t>
      </w:r>
      <w:r w:rsidRPr="00F92AF8">
        <w:rPr>
          <w:color w:val="000000"/>
        </w:rPr>
        <w:t xml:space="preserve">wykonana przez </w:t>
      </w:r>
      <w:r w:rsidRPr="00F92AF8">
        <w:t xml:space="preserve">NET SERVICE S.A. Bielany Wrocławskie,  ul. Irysowa 4, 55-040 Kobierzyce we wrześniu 2015 r. oraz Postanowienie Mazowieckiego Komendanta Wojewódzkiego PSP WZ.5595.410.1.2015, z dnia 16 listopada 2015 r. </w:t>
      </w:r>
    </w:p>
    <w:p w14:paraId="4F105418" w14:textId="77777777" w:rsidR="000E2DD6" w:rsidRPr="00D9421E" w:rsidRDefault="000E2DD6" w:rsidP="000E2DD6">
      <w:pPr>
        <w:pStyle w:val="Tekstpodstawowy"/>
        <w:spacing w:line="276" w:lineRule="auto"/>
        <w:jc w:val="both"/>
        <w:rPr>
          <w:rFonts w:ascii="Times New Roman" w:hAnsi="Times New Roman" w:cs="Times New Roman"/>
          <w:b/>
        </w:rPr>
      </w:pPr>
    </w:p>
    <w:p w14:paraId="4076F4FC" w14:textId="77777777" w:rsidR="000E2DD6" w:rsidRPr="00D9421E" w:rsidRDefault="000E2DD6" w:rsidP="000E2DD6">
      <w:pPr>
        <w:spacing w:line="276" w:lineRule="auto"/>
        <w:jc w:val="both"/>
      </w:pPr>
      <w:r w:rsidRPr="00D9421E">
        <w:rPr>
          <w:b/>
        </w:rPr>
        <w:t>2.1</w:t>
      </w:r>
      <w:r w:rsidRPr="00D9421E">
        <w:t xml:space="preserve"> </w:t>
      </w:r>
      <w:r w:rsidRPr="00D9421E">
        <w:rPr>
          <w:b/>
          <w:bCs/>
          <w:u w:val="single"/>
        </w:rPr>
        <w:t>Mapa do celów projektowych</w:t>
      </w:r>
    </w:p>
    <w:p w14:paraId="2EA14057" w14:textId="77777777" w:rsidR="000E2DD6" w:rsidRPr="00D9421E" w:rsidRDefault="000E2DD6" w:rsidP="000E2DD6">
      <w:pPr>
        <w:spacing w:line="276" w:lineRule="auto"/>
        <w:jc w:val="both"/>
      </w:pPr>
      <w:r w:rsidRPr="00D9421E">
        <w:tab/>
      </w:r>
    </w:p>
    <w:p w14:paraId="7B2E0672" w14:textId="77777777" w:rsidR="000E2DD6" w:rsidRPr="00D9421E" w:rsidRDefault="000E2DD6" w:rsidP="000E2DD6">
      <w:pPr>
        <w:spacing w:line="276" w:lineRule="auto"/>
        <w:jc w:val="both"/>
      </w:pPr>
      <w:r w:rsidRPr="00D9421E">
        <w:t>Wykonawca jest zobowiązany do opracowania lub uzyskania wszelkich niezbędnych podkładów mapowych wykorzystywanych przy realizacji całości zadania.</w:t>
      </w:r>
    </w:p>
    <w:p w14:paraId="2FBA3023" w14:textId="77777777" w:rsidR="000E2DD6" w:rsidRPr="00D9421E" w:rsidRDefault="000E2DD6" w:rsidP="000E2DD6">
      <w:pPr>
        <w:spacing w:line="276" w:lineRule="auto"/>
        <w:jc w:val="both"/>
      </w:pPr>
    </w:p>
    <w:p w14:paraId="14D577C6" w14:textId="77777777" w:rsidR="000E2DD6" w:rsidRPr="00D9421E" w:rsidRDefault="000E2DD6" w:rsidP="000E2DD6">
      <w:pPr>
        <w:spacing w:line="276" w:lineRule="auto"/>
        <w:jc w:val="both"/>
        <w:rPr>
          <w:b/>
          <w:bCs/>
          <w:u w:val="single"/>
        </w:rPr>
      </w:pPr>
      <w:r w:rsidRPr="00D9421E">
        <w:rPr>
          <w:b/>
        </w:rPr>
        <w:t>2.2</w:t>
      </w:r>
      <w:r w:rsidRPr="00D9421E">
        <w:t xml:space="preserve"> </w:t>
      </w:r>
      <w:r w:rsidRPr="00D9421E">
        <w:rPr>
          <w:b/>
          <w:bCs/>
          <w:u w:val="single"/>
        </w:rPr>
        <w:t>Zakres projektu</w:t>
      </w:r>
    </w:p>
    <w:p w14:paraId="5C609E3A" w14:textId="77777777" w:rsidR="000E2DD6" w:rsidRPr="00D9421E" w:rsidRDefault="000E2DD6" w:rsidP="000E2DD6">
      <w:pPr>
        <w:spacing w:line="276" w:lineRule="auto"/>
        <w:jc w:val="both"/>
      </w:pPr>
    </w:p>
    <w:p w14:paraId="01A2F2DD" w14:textId="77777777" w:rsidR="000E2DD6" w:rsidRPr="00D9421E" w:rsidRDefault="000E2DD6" w:rsidP="000E2DD6">
      <w:pPr>
        <w:spacing w:line="276" w:lineRule="auto"/>
        <w:ind w:firstLine="709"/>
      </w:pPr>
      <w:r w:rsidRPr="00D9421E">
        <w:t>Zakres zamówienia obejmuje wykonanie prac projektowych związanych z zapewnieniem bezpieczeństwa pożarowego budynku, a w szczególności:</w:t>
      </w:r>
    </w:p>
    <w:p w14:paraId="634BA8F4" w14:textId="77777777" w:rsidR="000E2DD6" w:rsidRPr="00D9421E" w:rsidRDefault="000E2DD6" w:rsidP="00D26554">
      <w:pPr>
        <w:numPr>
          <w:ilvl w:val="0"/>
          <w:numId w:val="72"/>
        </w:numPr>
        <w:spacing w:line="276" w:lineRule="auto"/>
      </w:pPr>
      <w:r w:rsidRPr="00D9421E">
        <w:t>Inwentaryzację stanu faktycznego budynku przed przystąpieniem do projektowania.</w:t>
      </w:r>
    </w:p>
    <w:p w14:paraId="689D79F9" w14:textId="77777777" w:rsidR="000E2DD6" w:rsidRPr="00D9421E" w:rsidRDefault="000E2DD6" w:rsidP="00D26554">
      <w:pPr>
        <w:numPr>
          <w:ilvl w:val="0"/>
          <w:numId w:val="72"/>
        </w:numPr>
        <w:spacing w:line="276" w:lineRule="auto"/>
      </w:pPr>
      <w:r w:rsidRPr="00D9421E">
        <w:t>Zapoznanie się z zaleceniami ekspertyzy stanu ochrony przeciwpożarowej oraz zaproponowanie kompletnych rozwiązań zgodnych z przepisami i rozwiązaniami zamiennymi poprawiającej bezpieczeństwa pożarowego.</w:t>
      </w:r>
    </w:p>
    <w:p w14:paraId="7C5D28E2" w14:textId="77777777" w:rsidR="000E2DD6" w:rsidRPr="00D9421E" w:rsidRDefault="000E2DD6" w:rsidP="00D26554">
      <w:pPr>
        <w:numPr>
          <w:ilvl w:val="0"/>
          <w:numId w:val="72"/>
        </w:numPr>
        <w:spacing w:line="276" w:lineRule="auto"/>
      </w:pPr>
      <w:r w:rsidRPr="00D9421E">
        <w:t xml:space="preserve">Wykonanie kompletu projektów </w:t>
      </w:r>
      <w:r w:rsidRPr="00F92AF8">
        <w:t xml:space="preserve">budowlanych, technicznych  i wykonawczych </w:t>
      </w:r>
      <w:r w:rsidRPr="00D9421E">
        <w:t xml:space="preserve">uzgodnionych </w:t>
      </w:r>
    </w:p>
    <w:p w14:paraId="1CF667BB" w14:textId="01147EE0" w:rsidR="000E2DD6" w:rsidRDefault="000E2DD6" w:rsidP="000E2DD6">
      <w:pPr>
        <w:spacing w:line="276" w:lineRule="auto"/>
        <w:ind w:left="720"/>
      </w:pPr>
      <w:r w:rsidRPr="00D9421E">
        <w:t xml:space="preserve">z rzeczoznawcą do spraw ppoż. uwzględniający stan oczekiwany Inwestora oraz zaleceń ekspertyzy stanu ochrony przeciwpożarowej, zapewniający poprawę bezpieczeństwa pożarowego budynku. </w:t>
      </w:r>
    </w:p>
    <w:p w14:paraId="6E36BC87" w14:textId="7902E0FD" w:rsidR="00986C31" w:rsidRPr="00724A88" w:rsidRDefault="00724A88" w:rsidP="00D26554">
      <w:pPr>
        <w:numPr>
          <w:ilvl w:val="0"/>
          <w:numId w:val="73"/>
        </w:numPr>
        <w:spacing w:line="276" w:lineRule="auto"/>
        <w:jc w:val="both"/>
        <w:rPr>
          <w:spacing w:val="6"/>
        </w:rPr>
      </w:pPr>
      <w:r>
        <w:rPr>
          <w:spacing w:val="6"/>
        </w:rPr>
        <w:t>W</w:t>
      </w:r>
      <w:r w:rsidR="00986C31" w:rsidRPr="00724A88">
        <w:rPr>
          <w:spacing w:val="6"/>
        </w:rPr>
        <w:t xml:space="preserve">ykona Scenariusz Pożarowy rozwoju zdarzeń w czasie pożaru oraz Matrycę Sterowań instalacji SSP w formie tabelarycznej i opisowej. Tabela ma zawierać wszystkie strefy </w:t>
      </w:r>
      <w:r w:rsidR="00986C31" w:rsidRPr="00724A88">
        <w:rPr>
          <w:spacing w:val="6"/>
        </w:rPr>
        <w:lastRenderedPageBreak/>
        <w:t xml:space="preserve">pożarowe w których wykryty może być pożar i sekwencję przypisanych zdarzeń do alarmu pożarowego w tej strefie, </w:t>
      </w:r>
    </w:p>
    <w:p w14:paraId="33F62DB4" w14:textId="77777777" w:rsidR="000E2DD6" w:rsidRPr="00D9421E" w:rsidRDefault="000E2DD6" w:rsidP="00D26554">
      <w:pPr>
        <w:numPr>
          <w:ilvl w:val="0"/>
          <w:numId w:val="72"/>
        </w:numPr>
        <w:spacing w:line="276" w:lineRule="auto"/>
      </w:pPr>
      <w:r w:rsidRPr="00D9421E">
        <w:t>Uzyskanie wszelkich wymaganych pozwoleń na budowę.</w:t>
      </w:r>
    </w:p>
    <w:p w14:paraId="064411C9" w14:textId="77777777" w:rsidR="000E2DD6" w:rsidRPr="00D9421E" w:rsidRDefault="000E2DD6" w:rsidP="000E2DD6">
      <w:pPr>
        <w:spacing w:line="276" w:lineRule="auto"/>
        <w:ind w:left="720"/>
      </w:pPr>
    </w:p>
    <w:p w14:paraId="7C6AF2C1" w14:textId="77777777" w:rsidR="000E2DD6" w:rsidRPr="00D9421E" w:rsidRDefault="000E2DD6" w:rsidP="000E2DD6">
      <w:pPr>
        <w:tabs>
          <w:tab w:val="left" w:pos="567"/>
        </w:tabs>
        <w:autoSpaceDE w:val="0"/>
        <w:autoSpaceDN w:val="0"/>
        <w:adjustRightInd w:val="0"/>
        <w:spacing w:line="276" w:lineRule="auto"/>
        <w:ind w:left="284" w:hanging="284"/>
        <w:rPr>
          <w:b/>
          <w:bCs/>
          <w:color w:val="097CC9"/>
          <w:u w:val="single"/>
        </w:rPr>
      </w:pPr>
      <w:r w:rsidRPr="00D9421E">
        <w:rPr>
          <w:b/>
        </w:rPr>
        <w:t>3.</w:t>
      </w:r>
      <w:r w:rsidRPr="00D9421E">
        <w:tab/>
      </w:r>
      <w:r w:rsidRPr="00D9421E">
        <w:rPr>
          <w:b/>
          <w:bCs/>
          <w:color w:val="000000"/>
          <w:u w:val="single"/>
        </w:rPr>
        <w:t>Zakres opracowań poszczególnych dokumentacji</w:t>
      </w:r>
    </w:p>
    <w:p w14:paraId="2DEFD2CC" w14:textId="77777777" w:rsidR="000E2DD6" w:rsidRPr="00D9421E" w:rsidRDefault="000E2DD6" w:rsidP="000E2DD6">
      <w:pPr>
        <w:jc w:val="both"/>
        <w:rPr>
          <w:spacing w:val="6"/>
        </w:rPr>
      </w:pPr>
    </w:p>
    <w:p w14:paraId="6476992D" w14:textId="77777777" w:rsidR="000E2DD6" w:rsidRPr="00D9421E" w:rsidRDefault="000E2DD6" w:rsidP="000E2DD6">
      <w:pPr>
        <w:jc w:val="both"/>
        <w:rPr>
          <w:spacing w:val="6"/>
        </w:rPr>
      </w:pPr>
      <w:r w:rsidRPr="00D9421E">
        <w:rPr>
          <w:spacing w:val="6"/>
        </w:rPr>
        <w:t>Przed przystąpieniem do opracowywania dokumentacji projektowej Zamawiający na wniosek Wykonawcy przekaże wszystkie posiadane przez niego informacje na temat budynku.</w:t>
      </w:r>
    </w:p>
    <w:p w14:paraId="34DF2E9C" w14:textId="77777777" w:rsidR="000E2DD6" w:rsidRPr="00D9421E" w:rsidRDefault="000E2DD6" w:rsidP="000E2DD6">
      <w:pPr>
        <w:rPr>
          <w:spacing w:val="6"/>
        </w:rPr>
      </w:pPr>
    </w:p>
    <w:p w14:paraId="710BF9A6" w14:textId="77777777" w:rsidR="000E2DD6" w:rsidRPr="00D9421E" w:rsidRDefault="000E2DD6" w:rsidP="000E2DD6">
      <w:pPr>
        <w:rPr>
          <w:spacing w:val="6"/>
        </w:rPr>
      </w:pPr>
      <w:r w:rsidRPr="00D9421E">
        <w:rPr>
          <w:spacing w:val="6"/>
        </w:rPr>
        <w:t>Wykonawca na tej podstawie:</w:t>
      </w:r>
    </w:p>
    <w:p w14:paraId="7375537B" w14:textId="77777777" w:rsidR="000E2DD6" w:rsidRPr="00D9421E" w:rsidRDefault="000E2DD6" w:rsidP="00D26554">
      <w:pPr>
        <w:numPr>
          <w:ilvl w:val="0"/>
          <w:numId w:val="73"/>
        </w:numPr>
        <w:spacing w:line="276" w:lineRule="auto"/>
        <w:jc w:val="both"/>
        <w:rPr>
          <w:spacing w:val="6"/>
        </w:rPr>
      </w:pPr>
      <w:r w:rsidRPr="00D9421E">
        <w:rPr>
          <w:spacing w:val="6"/>
        </w:rPr>
        <w:t>odbędzie wizję lokalną działki w celu zaznajomienia się z terenem opracowania,</w:t>
      </w:r>
    </w:p>
    <w:p w14:paraId="77109163" w14:textId="77777777" w:rsidR="000E2DD6" w:rsidRPr="00D9421E" w:rsidRDefault="000E2DD6" w:rsidP="00D26554">
      <w:pPr>
        <w:numPr>
          <w:ilvl w:val="0"/>
          <w:numId w:val="73"/>
        </w:numPr>
        <w:spacing w:line="276" w:lineRule="auto"/>
        <w:jc w:val="both"/>
        <w:rPr>
          <w:spacing w:val="6"/>
        </w:rPr>
      </w:pPr>
      <w:r w:rsidRPr="00D9421E">
        <w:rPr>
          <w:spacing w:val="6"/>
        </w:rPr>
        <w:t>będzie konsultować się z Zamawiającym w zakresie stosowanych rozwiązań projektowych,</w:t>
      </w:r>
    </w:p>
    <w:p w14:paraId="51A67EF8" w14:textId="77777777" w:rsidR="000E2DD6" w:rsidRPr="00D9421E" w:rsidRDefault="000E2DD6" w:rsidP="00D26554">
      <w:pPr>
        <w:numPr>
          <w:ilvl w:val="0"/>
          <w:numId w:val="73"/>
        </w:numPr>
        <w:spacing w:line="276" w:lineRule="auto"/>
        <w:jc w:val="both"/>
        <w:rPr>
          <w:spacing w:val="6"/>
        </w:rPr>
      </w:pPr>
      <w:r w:rsidRPr="00D9421E">
        <w:rPr>
          <w:spacing w:val="6"/>
        </w:rPr>
        <w:t xml:space="preserve">opracuje projekt budowlany uwzględniający w szczególności informacje i wymagania zawarte w niniejszym </w:t>
      </w:r>
      <w:r w:rsidRPr="00F92AF8">
        <w:rPr>
          <w:spacing w:val="6"/>
        </w:rPr>
        <w:t xml:space="preserve">Opisie Przedmiotu Zamówienia </w:t>
      </w:r>
      <w:r w:rsidRPr="00D9421E">
        <w:rPr>
          <w:spacing w:val="6"/>
        </w:rPr>
        <w:t>oraz informacje dodatkowe, które ewentualnie mogą zostać przekazane przez Zamawiającego przed przystąpieniem do wykonania projektów wykonawczych lub w trakcie ich wykonywania,</w:t>
      </w:r>
    </w:p>
    <w:p w14:paraId="7B61E19B" w14:textId="77777777" w:rsidR="000E2DD6" w:rsidRPr="00D9421E" w:rsidRDefault="000E2DD6" w:rsidP="00D26554">
      <w:pPr>
        <w:numPr>
          <w:ilvl w:val="0"/>
          <w:numId w:val="73"/>
        </w:numPr>
        <w:spacing w:line="276" w:lineRule="auto"/>
        <w:jc w:val="both"/>
        <w:rPr>
          <w:spacing w:val="6"/>
        </w:rPr>
      </w:pPr>
      <w:r w:rsidRPr="00D9421E">
        <w:rPr>
          <w:spacing w:val="6"/>
        </w:rPr>
        <w:t>uzyska wszelkie niezbędne uzgodnienia wymagane przepisami prawa, opinie i zatwierdzenia w tym m.in.: uzgodni dokumentację z rzeczoznawcami ds. ochrony pożarowej.,</w:t>
      </w:r>
    </w:p>
    <w:p w14:paraId="7518FEA0" w14:textId="77777777" w:rsidR="000E2DD6" w:rsidRPr="00D9421E" w:rsidRDefault="000E2DD6" w:rsidP="00D26554">
      <w:pPr>
        <w:numPr>
          <w:ilvl w:val="0"/>
          <w:numId w:val="73"/>
        </w:numPr>
        <w:spacing w:line="276" w:lineRule="auto"/>
        <w:jc w:val="both"/>
        <w:rPr>
          <w:spacing w:val="6"/>
        </w:rPr>
      </w:pPr>
      <w:r w:rsidRPr="00D9421E">
        <w:rPr>
          <w:spacing w:val="6"/>
        </w:rPr>
        <w:t xml:space="preserve">w przypadku ingerencji w warunki sanitarne i BHP, wymagane będą również uzgodnienia </w:t>
      </w:r>
      <w:r w:rsidRPr="00D9421E">
        <w:rPr>
          <w:spacing w:val="6"/>
        </w:rPr>
        <w:br/>
        <w:t>z rzeczoznawcami ds. sanitarno-higienicznych, BHP,</w:t>
      </w:r>
    </w:p>
    <w:p w14:paraId="5AED4220" w14:textId="77777777" w:rsidR="000E2DD6" w:rsidRPr="00D9421E" w:rsidRDefault="000E2DD6" w:rsidP="00D26554">
      <w:pPr>
        <w:numPr>
          <w:ilvl w:val="0"/>
          <w:numId w:val="73"/>
        </w:numPr>
        <w:spacing w:line="276" w:lineRule="auto"/>
        <w:jc w:val="both"/>
        <w:rPr>
          <w:spacing w:val="6"/>
        </w:rPr>
      </w:pPr>
      <w:r w:rsidRPr="00D9421E">
        <w:rPr>
          <w:spacing w:val="6"/>
        </w:rPr>
        <w:t>opracuje i wykona wszelkie inne, niezbędne opracowania konieczne do uzyskania pozwolenia na budowę oraz zakończenia prac budowlanych,</w:t>
      </w:r>
    </w:p>
    <w:p w14:paraId="5B0EA528" w14:textId="77777777" w:rsidR="000E2DD6" w:rsidRPr="00D9421E" w:rsidRDefault="000E2DD6" w:rsidP="00D26554">
      <w:pPr>
        <w:numPr>
          <w:ilvl w:val="0"/>
          <w:numId w:val="73"/>
        </w:numPr>
        <w:spacing w:line="276" w:lineRule="auto"/>
        <w:jc w:val="both"/>
        <w:rPr>
          <w:spacing w:val="6"/>
        </w:rPr>
      </w:pPr>
      <w:r w:rsidRPr="00D9421E">
        <w:rPr>
          <w:spacing w:val="6"/>
        </w:rPr>
        <w:t>uzyska przed złożeniem wniosku o wydanie decyzji o pozwoleniu na budowę akceptację Zamawiającego dla opracowanego projektu budowlanego.</w:t>
      </w:r>
    </w:p>
    <w:p w14:paraId="5BE2E012" w14:textId="77777777" w:rsidR="000E2DD6" w:rsidRPr="00D9421E" w:rsidRDefault="000E2DD6" w:rsidP="000E2DD6">
      <w:pPr>
        <w:rPr>
          <w:spacing w:val="6"/>
        </w:rPr>
      </w:pPr>
    </w:p>
    <w:p w14:paraId="29BB0C00" w14:textId="77777777" w:rsidR="000E2DD6" w:rsidRPr="00D9421E" w:rsidRDefault="000E2DD6" w:rsidP="000E2DD6">
      <w:pPr>
        <w:widowControl w:val="0"/>
        <w:autoSpaceDE w:val="0"/>
        <w:autoSpaceDN w:val="0"/>
        <w:adjustRightInd w:val="0"/>
        <w:spacing w:line="276" w:lineRule="auto"/>
        <w:ind w:right="28"/>
        <w:rPr>
          <w:spacing w:val="6"/>
        </w:rPr>
      </w:pPr>
      <w:r w:rsidRPr="00D9421E">
        <w:rPr>
          <w:spacing w:val="6"/>
        </w:rPr>
        <w:t>Zatwierdzony projekt budowlany stanowić będzie podstawę do opracowania projektów wykonawczych. Opracowana dokumentacja projektowa powinna być spójna i skoordynowana we wszystkich branżach i stanowić całość. W zakresie dokumentacji projektowej należy ująć wszystkie roboty niezbędne do wykonawstwa robót oraz obliczenia i inne szczegółowe dane pozwalające na sprawdzenie poprawności jej wykonania.</w:t>
      </w:r>
    </w:p>
    <w:p w14:paraId="07C82057" w14:textId="77777777" w:rsidR="000E2DD6" w:rsidRPr="00D9421E" w:rsidRDefault="000E2DD6" w:rsidP="000E2DD6">
      <w:pPr>
        <w:widowControl w:val="0"/>
        <w:autoSpaceDE w:val="0"/>
        <w:autoSpaceDN w:val="0"/>
        <w:adjustRightInd w:val="0"/>
        <w:spacing w:line="276" w:lineRule="auto"/>
        <w:ind w:right="28" w:hanging="284"/>
        <w:rPr>
          <w:u w:val="single"/>
        </w:rPr>
      </w:pPr>
    </w:p>
    <w:p w14:paraId="238D4FE5" w14:textId="77777777" w:rsidR="000E2DD6" w:rsidRPr="00D9421E" w:rsidRDefault="000E2DD6" w:rsidP="00D26554">
      <w:pPr>
        <w:widowControl w:val="0"/>
        <w:numPr>
          <w:ilvl w:val="1"/>
          <w:numId w:val="65"/>
        </w:numPr>
        <w:autoSpaceDE w:val="0"/>
        <w:autoSpaceDN w:val="0"/>
        <w:adjustRightInd w:val="0"/>
        <w:spacing w:line="276" w:lineRule="auto"/>
        <w:ind w:left="426" w:right="28" w:hanging="426"/>
        <w:rPr>
          <w:b/>
          <w:u w:val="single"/>
        </w:rPr>
      </w:pPr>
      <w:r w:rsidRPr="00D9421E">
        <w:rPr>
          <w:b/>
          <w:u w:val="single"/>
        </w:rPr>
        <w:t>Projekt budowlany</w:t>
      </w:r>
      <w:r w:rsidRPr="00D9421E">
        <w:rPr>
          <w:b/>
        </w:rPr>
        <w:t>:</w:t>
      </w:r>
    </w:p>
    <w:p w14:paraId="7F3ED70F" w14:textId="77777777" w:rsidR="000E2DD6" w:rsidRPr="00D9421E" w:rsidRDefault="000E2DD6" w:rsidP="000E2DD6">
      <w:pPr>
        <w:spacing w:line="276" w:lineRule="auto"/>
        <w:ind w:left="708"/>
        <w:jc w:val="both"/>
      </w:pPr>
    </w:p>
    <w:p w14:paraId="28CD569B" w14:textId="77777777"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uzyskanie mapy do celów projektowych,</w:t>
      </w:r>
    </w:p>
    <w:p w14:paraId="68805165"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 xml:space="preserve">uzyskanie uzgodnienia projektu w zakresie, ppoż., </w:t>
      </w:r>
    </w:p>
    <w:p w14:paraId="1DBF8EC6"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uzyskanie innych dokumentów i sporządzenie opracowań niezbędnych do uzyskania zgód realizacyjnych;</w:t>
      </w:r>
    </w:p>
    <w:p w14:paraId="58D4F7CD" w14:textId="63995996"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 xml:space="preserve">przygotowanie kompletnego wniosku o wydanie </w:t>
      </w:r>
      <w:r w:rsidR="00F92AF8" w:rsidRPr="00D9421E">
        <w:t>decyzji</w:t>
      </w:r>
      <w:r w:rsidRPr="00D9421E">
        <w:t xml:space="preserve"> „Pozwolenie na budowę” lub zgłoszenia wykonania robót;</w:t>
      </w:r>
    </w:p>
    <w:p w14:paraId="7D336450" w14:textId="77777777" w:rsidR="000E2DD6" w:rsidRPr="00D9421E" w:rsidRDefault="000E2DD6" w:rsidP="000E2DD6">
      <w:pPr>
        <w:widowControl w:val="0"/>
        <w:autoSpaceDE w:val="0"/>
        <w:autoSpaceDN w:val="0"/>
        <w:adjustRightInd w:val="0"/>
        <w:spacing w:line="276" w:lineRule="auto"/>
        <w:ind w:left="1146" w:right="28"/>
        <w:jc w:val="both"/>
        <w:rPr>
          <w:u w:val="single"/>
        </w:rPr>
      </w:pPr>
    </w:p>
    <w:p w14:paraId="379C4008" w14:textId="77777777" w:rsidR="000E2DD6" w:rsidRPr="00D9421E" w:rsidRDefault="000E2DD6" w:rsidP="000E2DD6">
      <w:pPr>
        <w:widowControl w:val="0"/>
        <w:autoSpaceDE w:val="0"/>
        <w:autoSpaceDN w:val="0"/>
        <w:adjustRightInd w:val="0"/>
        <w:spacing w:line="276" w:lineRule="auto"/>
        <w:ind w:left="284" w:right="28" w:hanging="284"/>
        <w:rPr>
          <w:b/>
          <w:u w:val="single"/>
        </w:rPr>
      </w:pPr>
      <w:r w:rsidRPr="00D9421E">
        <w:rPr>
          <w:b/>
          <w:u w:val="single"/>
        </w:rPr>
        <w:t>3.2  Projekt Wykonawczy</w:t>
      </w:r>
    </w:p>
    <w:p w14:paraId="00514D33" w14:textId="77777777" w:rsidR="000E2DD6" w:rsidRPr="00D9421E" w:rsidRDefault="000E2DD6" w:rsidP="000E2DD6">
      <w:pPr>
        <w:widowControl w:val="0"/>
        <w:autoSpaceDE w:val="0"/>
        <w:autoSpaceDN w:val="0"/>
        <w:adjustRightInd w:val="0"/>
        <w:spacing w:line="276" w:lineRule="auto"/>
        <w:ind w:left="644" w:right="28"/>
        <w:jc w:val="both"/>
        <w:rPr>
          <w:u w:val="single"/>
        </w:rPr>
      </w:pPr>
    </w:p>
    <w:p w14:paraId="4A0B4C48" w14:textId="77777777" w:rsidR="000E2DD6" w:rsidRPr="00D9421E" w:rsidRDefault="000E2DD6" w:rsidP="00D8329B">
      <w:pPr>
        <w:widowControl w:val="0"/>
        <w:numPr>
          <w:ilvl w:val="0"/>
          <w:numId w:val="120"/>
        </w:numPr>
        <w:autoSpaceDE w:val="0"/>
        <w:autoSpaceDN w:val="0"/>
        <w:adjustRightInd w:val="0"/>
        <w:spacing w:line="276" w:lineRule="auto"/>
        <w:ind w:right="31"/>
        <w:jc w:val="both"/>
      </w:pPr>
      <w:r w:rsidRPr="00D9421E">
        <w:t xml:space="preserve">Tomy Projektów Wykonawczych należy przekazać w formie wydruków (rysunki wzmocnione w </w:t>
      </w:r>
      <w:r w:rsidRPr="00D9421E">
        <w:lastRenderedPageBreak/>
        <w:t xml:space="preserve">miejscu wpięcia), zapobiegającym wypadaniu pojedynczych kartek opracowania i w postaci elektronicznej w formatach *.DWG (rysunki, schematy), *.XLS (zestawienia, tabele), *.PDF (opis, rysunki, schematy, zestawienia, tabele), *.DOC (opis). </w:t>
      </w:r>
    </w:p>
    <w:p w14:paraId="2E7A4D2F" w14:textId="77777777" w:rsidR="000E2DD6" w:rsidRPr="00D9421E" w:rsidRDefault="000E2DD6" w:rsidP="00D8329B">
      <w:pPr>
        <w:widowControl w:val="0"/>
        <w:numPr>
          <w:ilvl w:val="0"/>
          <w:numId w:val="120"/>
        </w:numPr>
        <w:autoSpaceDE w:val="0"/>
        <w:autoSpaceDN w:val="0"/>
        <w:adjustRightInd w:val="0"/>
        <w:spacing w:line="276" w:lineRule="auto"/>
        <w:ind w:right="31"/>
        <w:jc w:val="both"/>
      </w:pPr>
      <w:r w:rsidRPr="00D9421E">
        <w:t xml:space="preserve">W każdym tomie wszystkie strony powinny by opatrzone numeracją, a wydruki podpisane przez Projektantów, Sprawdzających oraz rzeczoznawców (o ile zajdzie taka konieczność). </w:t>
      </w:r>
    </w:p>
    <w:p w14:paraId="24EFE2EF" w14:textId="77777777" w:rsidR="000E2DD6" w:rsidRPr="00D9421E" w:rsidRDefault="000E2DD6" w:rsidP="00D8329B">
      <w:pPr>
        <w:widowControl w:val="0"/>
        <w:numPr>
          <w:ilvl w:val="0"/>
          <w:numId w:val="120"/>
        </w:numPr>
        <w:autoSpaceDE w:val="0"/>
        <w:autoSpaceDN w:val="0"/>
        <w:adjustRightInd w:val="0"/>
        <w:spacing w:line="276" w:lineRule="auto"/>
        <w:ind w:right="31"/>
        <w:jc w:val="both"/>
      </w:pPr>
      <w:r w:rsidRPr="00D9421E">
        <w:t>Strona tytułowa projektów wykonawczych powinna zawierać:</w:t>
      </w:r>
    </w:p>
    <w:p w14:paraId="21E1C304" w14:textId="77777777" w:rsidR="000E2DD6" w:rsidRPr="00D9421E" w:rsidRDefault="000E2DD6" w:rsidP="000E2DD6">
      <w:pPr>
        <w:widowControl w:val="0"/>
        <w:autoSpaceDE w:val="0"/>
        <w:autoSpaceDN w:val="0"/>
        <w:adjustRightInd w:val="0"/>
        <w:spacing w:line="276" w:lineRule="auto"/>
        <w:ind w:left="367" w:right="31"/>
        <w:jc w:val="both"/>
      </w:pPr>
    </w:p>
    <w:p w14:paraId="6D034246"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a) nazwę i adres Zamawiającego,</w:t>
      </w:r>
    </w:p>
    <w:p w14:paraId="31125EC2" w14:textId="77777777" w:rsidR="000E2DD6" w:rsidRPr="00D9421E" w:rsidRDefault="000E2DD6" w:rsidP="000E2DD6">
      <w:pPr>
        <w:widowControl w:val="0"/>
        <w:autoSpaceDE w:val="0"/>
        <w:autoSpaceDN w:val="0"/>
        <w:adjustRightInd w:val="0"/>
        <w:spacing w:after="8" w:line="276" w:lineRule="auto"/>
        <w:ind w:right="30" w:firstLine="708"/>
        <w:jc w:val="both"/>
      </w:pPr>
      <w:r w:rsidRPr="00D9421E">
        <w:t>b) nazwę nadana zamówieniu przez Zamawiającego,</w:t>
      </w:r>
    </w:p>
    <w:p w14:paraId="28C9FE89" w14:textId="77777777" w:rsidR="000E2DD6" w:rsidRPr="00D9421E" w:rsidRDefault="000E2DD6" w:rsidP="000E2DD6">
      <w:pPr>
        <w:widowControl w:val="0"/>
        <w:autoSpaceDE w:val="0"/>
        <w:autoSpaceDN w:val="0"/>
        <w:adjustRightInd w:val="0"/>
        <w:spacing w:after="9" w:line="276" w:lineRule="auto"/>
        <w:ind w:right="30" w:firstLine="708"/>
        <w:jc w:val="both"/>
      </w:pPr>
      <w:r w:rsidRPr="00D9421E">
        <w:t>c) adres obiektu budowlanego, którego dotyczy dokumentacja projektowa,</w:t>
      </w:r>
    </w:p>
    <w:p w14:paraId="6836A13D" w14:textId="77777777" w:rsidR="000E2DD6" w:rsidRPr="00D9421E" w:rsidRDefault="000E2DD6" w:rsidP="000E2DD6">
      <w:pPr>
        <w:widowControl w:val="0"/>
        <w:autoSpaceDE w:val="0"/>
        <w:autoSpaceDN w:val="0"/>
        <w:adjustRightInd w:val="0"/>
        <w:spacing w:after="11" w:line="276" w:lineRule="auto"/>
        <w:ind w:right="30" w:firstLine="708"/>
        <w:jc w:val="both"/>
      </w:pPr>
      <w:r w:rsidRPr="00D9421E">
        <w:t>d) nazwy i kody: grup robót, klas robót, kategorii robót,</w:t>
      </w:r>
    </w:p>
    <w:p w14:paraId="12D48857"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e) spis zawartości dokumentacji projektowej</w:t>
      </w:r>
    </w:p>
    <w:p w14:paraId="7E7F29A6" w14:textId="77777777" w:rsidR="000E2DD6" w:rsidRPr="00D9421E" w:rsidRDefault="000E2DD6" w:rsidP="000E2DD6">
      <w:pPr>
        <w:widowControl w:val="0"/>
        <w:autoSpaceDE w:val="0"/>
        <w:autoSpaceDN w:val="0"/>
        <w:adjustRightInd w:val="0"/>
        <w:spacing w:line="276" w:lineRule="auto"/>
        <w:ind w:left="708" w:right="30"/>
        <w:jc w:val="both"/>
      </w:pPr>
      <w:r w:rsidRPr="00D9421E">
        <w:t>f) nazwę i adres firmy projektowej wraz z imionami i nazwiskami osób opracowujących części składowe dokumentacji projektowej z oryginalnymi podpisami,</w:t>
      </w:r>
    </w:p>
    <w:p w14:paraId="6F6DC069" w14:textId="77777777" w:rsidR="000E2DD6" w:rsidRPr="00D9421E" w:rsidRDefault="000E2DD6" w:rsidP="000E2DD6">
      <w:pPr>
        <w:widowControl w:val="0"/>
        <w:autoSpaceDE w:val="0"/>
        <w:autoSpaceDN w:val="0"/>
        <w:adjustRightInd w:val="0"/>
        <w:spacing w:after="5" w:line="276" w:lineRule="auto"/>
        <w:ind w:right="30" w:firstLine="708"/>
        <w:jc w:val="both"/>
      </w:pPr>
      <w:r w:rsidRPr="00D9421E">
        <w:t>e) dokładną datę opracowania.</w:t>
      </w:r>
    </w:p>
    <w:p w14:paraId="607B66C4" w14:textId="77777777" w:rsidR="000E2DD6" w:rsidRPr="00D9421E" w:rsidRDefault="000E2DD6" w:rsidP="000E2DD6">
      <w:pPr>
        <w:widowControl w:val="0"/>
        <w:autoSpaceDE w:val="0"/>
        <w:autoSpaceDN w:val="0"/>
        <w:adjustRightInd w:val="0"/>
        <w:spacing w:after="5" w:line="276" w:lineRule="auto"/>
        <w:ind w:right="30"/>
        <w:jc w:val="both"/>
      </w:pPr>
    </w:p>
    <w:p w14:paraId="79225952" w14:textId="77777777" w:rsidR="000E2DD6" w:rsidRPr="00D9421E" w:rsidRDefault="000E2DD6" w:rsidP="000E2DD6">
      <w:pPr>
        <w:widowControl w:val="0"/>
        <w:autoSpaceDE w:val="0"/>
        <w:autoSpaceDN w:val="0"/>
        <w:adjustRightInd w:val="0"/>
        <w:spacing w:after="8" w:line="276" w:lineRule="auto"/>
        <w:ind w:right="24"/>
        <w:jc w:val="both"/>
        <w:rPr>
          <w:b/>
          <w:bCs/>
          <w:u w:val="single"/>
        </w:rPr>
      </w:pPr>
      <w:r w:rsidRPr="00D9421E">
        <w:rPr>
          <w:b/>
          <w:bCs/>
          <w:u w:val="single"/>
        </w:rPr>
        <w:t>3.3 Dokumentacja Projektu Wykonawczego powinna zawierać m.in.:</w:t>
      </w:r>
    </w:p>
    <w:p w14:paraId="35C9A31D" w14:textId="77777777" w:rsidR="000E2DD6" w:rsidRPr="00D9421E" w:rsidRDefault="000E2DD6" w:rsidP="000E2DD6">
      <w:pPr>
        <w:widowControl w:val="0"/>
        <w:autoSpaceDE w:val="0"/>
        <w:autoSpaceDN w:val="0"/>
        <w:adjustRightInd w:val="0"/>
        <w:spacing w:after="8" w:line="276" w:lineRule="auto"/>
        <w:ind w:right="24"/>
        <w:jc w:val="both"/>
        <w:rPr>
          <w:b/>
          <w:bCs/>
          <w:u w:val="single"/>
        </w:rPr>
      </w:pPr>
    </w:p>
    <w:p w14:paraId="138360FC"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rzuty, przekroje, widoki - wszystkich charakterystycznych elementów budynku i jego infrastruktury; </w:t>
      </w:r>
    </w:p>
    <w:p w14:paraId="322C6808"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rysunki detali istotnych szczegółów; </w:t>
      </w:r>
    </w:p>
    <w:p w14:paraId="6C9FD57E" w14:textId="77777777" w:rsidR="000E2DD6" w:rsidRPr="00D9421E" w:rsidRDefault="000E2DD6" w:rsidP="00D26554">
      <w:pPr>
        <w:numPr>
          <w:ilvl w:val="0"/>
          <w:numId w:val="70"/>
        </w:numPr>
        <w:spacing w:line="276" w:lineRule="auto"/>
        <w:jc w:val="both"/>
      </w:pPr>
      <w:r w:rsidRPr="00D9421E">
        <w:t>rzędne wysokościowe elementów konstrukcyjnych i instalacyjnych;</w:t>
      </w:r>
    </w:p>
    <w:p w14:paraId="4ACE33C4" w14:textId="77777777" w:rsidR="000E2DD6" w:rsidRPr="00D9421E" w:rsidRDefault="000E2DD6" w:rsidP="00D26554">
      <w:pPr>
        <w:numPr>
          <w:ilvl w:val="0"/>
          <w:numId w:val="70"/>
        </w:numPr>
        <w:spacing w:line="276" w:lineRule="auto"/>
        <w:jc w:val="both"/>
      </w:pPr>
      <w:r w:rsidRPr="00D9421E">
        <w:t>charakterystykę materiałów, urządzeń, połączeń, elementów mocujących;</w:t>
      </w:r>
    </w:p>
    <w:p w14:paraId="63A4BCBE" w14:textId="77777777" w:rsidR="000E2DD6" w:rsidRPr="00D9421E" w:rsidRDefault="000E2DD6" w:rsidP="00D26554">
      <w:pPr>
        <w:numPr>
          <w:ilvl w:val="0"/>
          <w:numId w:val="70"/>
        </w:numPr>
        <w:spacing w:line="276" w:lineRule="auto"/>
        <w:jc w:val="both"/>
      </w:pPr>
      <w:r w:rsidRPr="00D9421E">
        <w:t>sposób zabezpieczenia odgromowego oraz przeciwpożarowego poszczególnych elementów budynku;</w:t>
      </w:r>
    </w:p>
    <w:p w14:paraId="41E9BD5C" w14:textId="77777777" w:rsidR="000E2DD6" w:rsidRPr="00D9421E" w:rsidRDefault="000E2DD6" w:rsidP="000E2DD6">
      <w:pPr>
        <w:widowControl w:val="0"/>
        <w:autoSpaceDE w:val="0"/>
        <w:autoSpaceDN w:val="0"/>
        <w:adjustRightInd w:val="0"/>
        <w:spacing w:line="276" w:lineRule="auto"/>
        <w:ind w:right="28"/>
        <w:jc w:val="both"/>
        <w:rPr>
          <w:u w:val="single"/>
        </w:rPr>
      </w:pPr>
    </w:p>
    <w:p w14:paraId="3F124152" w14:textId="77777777" w:rsidR="000E2DD6" w:rsidRPr="00D9421E" w:rsidRDefault="000E2DD6" w:rsidP="00D26554">
      <w:pPr>
        <w:widowControl w:val="0"/>
        <w:numPr>
          <w:ilvl w:val="1"/>
          <w:numId w:val="71"/>
        </w:numPr>
        <w:autoSpaceDE w:val="0"/>
        <w:autoSpaceDN w:val="0"/>
        <w:adjustRightInd w:val="0"/>
        <w:spacing w:line="276" w:lineRule="auto"/>
        <w:ind w:left="567" w:right="28" w:hanging="644"/>
        <w:jc w:val="both"/>
        <w:rPr>
          <w:b/>
          <w:bCs/>
          <w:u w:val="single"/>
        </w:rPr>
      </w:pPr>
      <w:r w:rsidRPr="00D9421E">
        <w:rPr>
          <w:b/>
          <w:bCs/>
          <w:u w:val="single"/>
        </w:rPr>
        <w:t>Specyfikacja Techniczna Wykonania i Odbioru Robót</w:t>
      </w:r>
      <w:r w:rsidRPr="00D9421E">
        <w:rPr>
          <w:b/>
          <w:bCs/>
        </w:rPr>
        <w:t>,</w:t>
      </w:r>
    </w:p>
    <w:p w14:paraId="3A60CAE5" w14:textId="77777777" w:rsidR="000E2DD6" w:rsidRPr="00D9421E" w:rsidRDefault="000E2DD6" w:rsidP="000E2DD6">
      <w:pPr>
        <w:widowControl w:val="0"/>
        <w:autoSpaceDE w:val="0"/>
        <w:autoSpaceDN w:val="0"/>
        <w:adjustRightInd w:val="0"/>
        <w:spacing w:after="3" w:line="276" w:lineRule="auto"/>
        <w:ind w:right="28"/>
        <w:jc w:val="both"/>
        <w:rPr>
          <w:b/>
          <w:bCs/>
          <w:u w:val="single"/>
        </w:rPr>
      </w:pPr>
    </w:p>
    <w:p w14:paraId="2E548072" w14:textId="77777777" w:rsidR="000E2DD6" w:rsidRPr="00D9421E" w:rsidRDefault="000E2DD6" w:rsidP="00D8329B">
      <w:pPr>
        <w:numPr>
          <w:ilvl w:val="0"/>
          <w:numId w:val="121"/>
        </w:numPr>
        <w:autoSpaceDE w:val="0"/>
        <w:autoSpaceDN w:val="0"/>
        <w:adjustRightInd w:val="0"/>
        <w:spacing w:line="276" w:lineRule="auto"/>
        <w:jc w:val="both"/>
      </w:pPr>
      <w:r w:rsidRPr="00D9421E">
        <w:t xml:space="preserve">W szczególności mają zwierać zbiory wymagań, które są niezbędne do określenia standardu </w:t>
      </w:r>
    </w:p>
    <w:p w14:paraId="7AD0534D" w14:textId="77777777" w:rsidR="000E2DD6" w:rsidRPr="00D9421E" w:rsidRDefault="000E2DD6" w:rsidP="000E2DD6">
      <w:pPr>
        <w:autoSpaceDE w:val="0"/>
        <w:autoSpaceDN w:val="0"/>
        <w:adjustRightInd w:val="0"/>
        <w:spacing w:line="276" w:lineRule="auto"/>
        <w:ind w:left="720"/>
        <w:jc w:val="both"/>
      </w:pPr>
      <w:r w:rsidRPr="00D9421E">
        <w:t>i jakości wykonania robót, w zakresie sposobu wykonania robót budowlanych, właściwości wyrobów budowlanych oraz oceny prawidłowości wykonania poszczególnych robót.</w:t>
      </w:r>
    </w:p>
    <w:p w14:paraId="2518B287" w14:textId="77777777" w:rsidR="000E2DD6" w:rsidRPr="00D9421E" w:rsidRDefault="000E2DD6" w:rsidP="00D8329B">
      <w:pPr>
        <w:numPr>
          <w:ilvl w:val="0"/>
          <w:numId w:val="121"/>
        </w:numPr>
        <w:autoSpaceDE w:val="0"/>
        <w:autoSpaceDN w:val="0"/>
        <w:adjustRightInd w:val="0"/>
        <w:spacing w:line="276" w:lineRule="auto"/>
        <w:jc w:val="both"/>
      </w:pPr>
      <w:r w:rsidRPr="00D9421E">
        <w:t>W zależności od stopnia skomplikowania robót budowlanych, składają się ze specyfikacji technicznych wykonania i odbioru robót podstawowych, rodzajów robót według przyjętej systematyki lub grup robót.</w:t>
      </w:r>
    </w:p>
    <w:p w14:paraId="3F859AC4" w14:textId="77777777" w:rsidR="000E2DD6" w:rsidRPr="00D9421E" w:rsidRDefault="000E2DD6" w:rsidP="00D8329B">
      <w:pPr>
        <w:numPr>
          <w:ilvl w:val="0"/>
          <w:numId w:val="121"/>
        </w:numPr>
        <w:autoSpaceDE w:val="0"/>
        <w:autoSpaceDN w:val="0"/>
        <w:adjustRightInd w:val="0"/>
        <w:spacing w:line="276" w:lineRule="auto"/>
        <w:jc w:val="both"/>
      </w:pPr>
      <w:r w:rsidRPr="00D9421E">
        <w:t>Należy opracować (w rozumieniu ustawy z dnia 7 lipca 1994 r. – Prawo budowlane) z uwzględnieniem podziału szczegółowego według Wspólnego Słownika Zamówień, określając w nich co najmniej:</w:t>
      </w:r>
    </w:p>
    <w:p w14:paraId="038F341D" w14:textId="77777777" w:rsidR="000E2DD6" w:rsidRPr="00D9421E" w:rsidRDefault="000E2DD6" w:rsidP="00D8329B">
      <w:pPr>
        <w:numPr>
          <w:ilvl w:val="0"/>
          <w:numId w:val="122"/>
        </w:numPr>
        <w:autoSpaceDE w:val="0"/>
        <w:autoSpaceDN w:val="0"/>
        <w:adjustRightInd w:val="0"/>
        <w:spacing w:line="276" w:lineRule="auto"/>
        <w:ind w:left="1276" w:hanging="283"/>
        <w:jc w:val="both"/>
      </w:pPr>
      <w:r w:rsidRPr="00D9421E">
        <w:t>roboty budowlane w zakresie wznoszenia kompletnych obiektów budowlanych lub ich części oraz roboty w zakresie inżynierii lądowej i wodnej;</w:t>
      </w:r>
    </w:p>
    <w:p w14:paraId="27CEE705" w14:textId="679585DD" w:rsidR="000E2DD6" w:rsidRPr="00D9421E" w:rsidRDefault="000E2DD6" w:rsidP="00D8329B">
      <w:pPr>
        <w:numPr>
          <w:ilvl w:val="0"/>
          <w:numId w:val="122"/>
        </w:numPr>
        <w:autoSpaceDE w:val="0"/>
        <w:autoSpaceDN w:val="0"/>
        <w:adjustRightInd w:val="0"/>
        <w:spacing w:line="276" w:lineRule="auto"/>
        <w:ind w:left="1276" w:hanging="283"/>
        <w:jc w:val="both"/>
      </w:pPr>
      <w:r w:rsidRPr="00D9421E">
        <w:t>roboty wykończeniowe w zakresie obiektów budowlanych.</w:t>
      </w:r>
    </w:p>
    <w:p w14:paraId="47818448" w14:textId="77777777" w:rsidR="000E2DD6" w:rsidRPr="00D9421E" w:rsidRDefault="000E2DD6" w:rsidP="00D8329B">
      <w:pPr>
        <w:numPr>
          <w:ilvl w:val="0"/>
          <w:numId w:val="121"/>
        </w:numPr>
        <w:autoSpaceDE w:val="0"/>
        <w:autoSpaceDN w:val="0"/>
        <w:adjustRightInd w:val="0"/>
        <w:spacing w:line="276" w:lineRule="auto"/>
        <w:jc w:val="both"/>
      </w:pPr>
      <w:r w:rsidRPr="00D9421E">
        <w:t>Zawierać co najmniej:</w:t>
      </w:r>
    </w:p>
    <w:p w14:paraId="4EBC9359" w14:textId="77777777" w:rsidR="000E2DD6" w:rsidRPr="00D9421E" w:rsidRDefault="000E2DD6" w:rsidP="000E2DD6">
      <w:pPr>
        <w:autoSpaceDE w:val="0"/>
        <w:autoSpaceDN w:val="0"/>
        <w:adjustRightInd w:val="0"/>
        <w:spacing w:line="276" w:lineRule="auto"/>
        <w:ind w:firstLine="708"/>
        <w:jc w:val="both"/>
      </w:pPr>
      <w:r w:rsidRPr="00D9421E">
        <w:t>1) część ogólną, która powinna obejmować:</w:t>
      </w:r>
    </w:p>
    <w:p w14:paraId="336DAB54" w14:textId="77777777" w:rsidR="000E2DD6" w:rsidRPr="00D9421E" w:rsidRDefault="000E2DD6" w:rsidP="000E2DD6">
      <w:pPr>
        <w:autoSpaceDE w:val="0"/>
        <w:autoSpaceDN w:val="0"/>
        <w:adjustRightInd w:val="0"/>
        <w:spacing w:line="276" w:lineRule="auto"/>
        <w:ind w:left="708" w:firstLine="285"/>
        <w:jc w:val="both"/>
      </w:pPr>
      <w:r w:rsidRPr="00D9421E">
        <w:t>a) nazwę nadaną zamówieniu przez zamawiającego,</w:t>
      </w:r>
    </w:p>
    <w:p w14:paraId="115281DF" w14:textId="77777777" w:rsidR="000E2DD6" w:rsidRPr="00D9421E" w:rsidRDefault="000E2DD6" w:rsidP="000E2DD6">
      <w:pPr>
        <w:autoSpaceDE w:val="0"/>
        <w:autoSpaceDN w:val="0"/>
        <w:adjustRightInd w:val="0"/>
        <w:spacing w:line="276" w:lineRule="auto"/>
        <w:ind w:left="708" w:firstLine="285"/>
        <w:jc w:val="both"/>
      </w:pPr>
      <w:r w:rsidRPr="00D9421E">
        <w:lastRenderedPageBreak/>
        <w:t>b) przedmiot i zakres robót budowlanych,</w:t>
      </w:r>
    </w:p>
    <w:p w14:paraId="254CFF03" w14:textId="77777777" w:rsidR="000E2DD6" w:rsidRPr="00D9421E" w:rsidRDefault="000E2DD6" w:rsidP="000E2DD6">
      <w:pPr>
        <w:autoSpaceDE w:val="0"/>
        <w:autoSpaceDN w:val="0"/>
        <w:adjustRightInd w:val="0"/>
        <w:spacing w:line="276" w:lineRule="auto"/>
        <w:ind w:left="708" w:firstLine="285"/>
        <w:jc w:val="both"/>
      </w:pPr>
      <w:r w:rsidRPr="00D9421E">
        <w:t>c) wyszczególnienie i opis prac towarzyszących i robót tymczasowych,</w:t>
      </w:r>
    </w:p>
    <w:p w14:paraId="15DFD602" w14:textId="77777777" w:rsidR="000E2DD6" w:rsidRPr="00D9421E" w:rsidRDefault="000E2DD6" w:rsidP="000E2DD6">
      <w:pPr>
        <w:autoSpaceDE w:val="0"/>
        <w:autoSpaceDN w:val="0"/>
        <w:adjustRightInd w:val="0"/>
        <w:spacing w:line="276" w:lineRule="auto"/>
        <w:jc w:val="both"/>
      </w:pPr>
      <w:r w:rsidRPr="00D9421E">
        <w:t xml:space="preserve">                d) informacje o terenie budowy zawierające wszystkie niezbędne dane istotne z punktu</w:t>
      </w:r>
    </w:p>
    <w:p w14:paraId="4721BBE1" w14:textId="77777777" w:rsidR="000E2DD6" w:rsidRPr="00D9421E" w:rsidRDefault="000E2DD6" w:rsidP="000E2DD6">
      <w:pPr>
        <w:autoSpaceDE w:val="0"/>
        <w:autoSpaceDN w:val="0"/>
        <w:adjustRightInd w:val="0"/>
        <w:spacing w:line="276" w:lineRule="auto"/>
        <w:jc w:val="both"/>
      </w:pPr>
      <w:r w:rsidRPr="00D9421E">
        <w:t xml:space="preserve">                    widzenia:</w:t>
      </w:r>
    </w:p>
    <w:p w14:paraId="74318692" w14:textId="77777777" w:rsidR="000E2DD6" w:rsidRPr="00D9421E" w:rsidRDefault="000E2DD6" w:rsidP="000E2DD6">
      <w:pPr>
        <w:autoSpaceDE w:val="0"/>
        <w:autoSpaceDN w:val="0"/>
        <w:adjustRightInd w:val="0"/>
        <w:spacing w:line="276" w:lineRule="auto"/>
        <w:ind w:left="1416" w:firstLine="285"/>
        <w:jc w:val="both"/>
      </w:pPr>
      <w:r w:rsidRPr="00D9421E">
        <w:t>– organizacji robót budowlanych,</w:t>
      </w:r>
    </w:p>
    <w:p w14:paraId="2B047518" w14:textId="77777777" w:rsidR="000E2DD6" w:rsidRPr="00D9421E" w:rsidRDefault="000E2DD6" w:rsidP="000E2DD6">
      <w:pPr>
        <w:autoSpaceDE w:val="0"/>
        <w:autoSpaceDN w:val="0"/>
        <w:adjustRightInd w:val="0"/>
        <w:spacing w:line="276" w:lineRule="auto"/>
        <w:ind w:left="1416" w:firstLine="285"/>
        <w:jc w:val="both"/>
      </w:pPr>
      <w:r w:rsidRPr="00D9421E">
        <w:t>– zabezpieczenia interesów osób trzecich,</w:t>
      </w:r>
    </w:p>
    <w:p w14:paraId="650CDC7A" w14:textId="77777777" w:rsidR="000E2DD6" w:rsidRPr="00D9421E" w:rsidRDefault="000E2DD6" w:rsidP="000E2DD6">
      <w:pPr>
        <w:autoSpaceDE w:val="0"/>
        <w:autoSpaceDN w:val="0"/>
        <w:adjustRightInd w:val="0"/>
        <w:spacing w:line="276" w:lineRule="auto"/>
        <w:ind w:left="1416" w:firstLine="285"/>
        <w:jc w:val="both"/>
      </w:pPr>
      <w:r w:rsidRPr="00D9421E">
        <w:t>– ochrony środowiska,</w:t>
      </w:r>
    </w:p>
    <w:p w14:paraId="39732E74" w14:textId="77777777" w:rsidR="000E2DD6" w:rsidRPr="00D9421E" w:rsidRDefault="000E2DD6" w:rsidP="000E2DD6">
      <w:pPr>
        <w:autoSpaceDE w:val="0"/>
        <w:autoSpaceDN w:val="0"/>
        <w:adjustRightInd w:val="0"/>
        <w:spacing w:line="276" w:lineRule="auto"/>
        <w:ind w:left="1416" w:firstLine="285"/>
        <w:jc w:val="both"/>
      </w:pPr>
      <w:r w:rsidRPr="00D9421E">
        <w:t>– warunków bezpieczeństwa pracy,</w:t>
      </w:r>
    </w:p>
    <w:p w14:paraId="12C9F4D4" w14:textId="77777777" w:rsidR="000E2DD6" w:rsidRPr="00D9421E" w:rsidRDefault="000E2DD6" w:rsidP="000E2DD6">
      <w:pPr>
        <w:autoSpaceDE w:val="0"/>
        <w:autoSpaceDN w:val="0"/>
        <w:adjustRightInd w:val="0"/>
        <w:spacing w:line="276" w:lineRule="auto"/>
        <w:ind w:left="1416" w:firstLine="285"/>
        <w:jc w:val="both"/>
      </w:pPr>
      <w:r w:rsidRPr="00D9421E">
        <w:t>– zaplecza dla potrzeb wykonawcy,</w:t>
      </w:r>
    </w:p>
    <w:p w14:paraId="68C236F0" w14:textId="77777777" w:rsidR="000E2DD6" w:rsidRPr="00D9421E" w:rsidRDefault="000E2DD6" w:rsidP="000E2DD6">
      <w:pPr>
        <w:autoSpaceDE w:val="0"/>
        <w:autoSpaceDN w:val="0"/>
        <w:adjustRightInd w:val="0"/>
        <w:spacing w:line="276" w:lineRule="auto"/>
        <w:ind w:left="1416" w:firstLine="285"/>
        <w:jc w:val="both"/>
      </w:pPr>
      <w:r w:rsidRPr="00D9421E">
        <w:t>– warunków dotyczących organizacji ruchu,</w:t>
      </w:r>
    </w:p>
    <w:p w14:paraId="7DC291CA" w14:textId="77777777" w:rsidR="000E2DD6" w:rsidRPr="00D9421E" w:rsidRDefault="000E2DD6" w:rsidP="000E2DD6">
      <w:pPr>
        <w:autoSpaceDE w:val="0"/>
        <w:autoSpaceDN w:val="0"/>
        <w:adjustRightInd w:val="0"/>
        <w:spacing w:line="276" w:lineRule="auto"/>
        <w:ind w:left="1416" w:firstLine="285"/>
        <w:jc w:val="both"/>
      </w:pPr>
      <w:r w:rsidRPr="00D9421E">
        <w:t>– ogrodzenia,</w:t>
      </w:r>
      <w:r w:rsidRPr="00D9421E">
        <w:tab/>
      </w:r>
    </w:p>
    <w:p w14:paraId="2C5FF536" w14:textId="77777777" w:rsidR="000E2DD6" w:rsidRPr="00D9421E" w:rsidRDefault="000E2DD6" w:rsidP="000E2DD6">
      <w:pPr>
        <w:autoSpaceDE w:val="0"/>
        <w:autoSpaceDN w:val="0"/>
        <w:adjustRightInd w:val="0"/>
        <w:spacing w:line="276" w:lineRule="auto"/>
        <w:ind w:left="1416" w:firstLine="285"/>
        <w:jc w:val="both"/>
      </w:pPr>
      <w:r w:rsidRPr="00D9421E">
        <w:t>– zabezpieczenia chodników i jezdni,</w:t>
      </w:r>
    </w:p>
    <w:p w14:paraId="784ED1C9" w14:textId="77777777" w:rsidR="000E2DD6" w:rsidRPr="00D9421E" w:rsidRDefault="000E2DD6" w:rsidP="000E2DD6">
      <w:pPr>
        <w:autoSpaceDE w:val="0"/>
        <w:autoSpaceDN w:val="0"/>
        <w:adjustRightInd w:val="0"/>
        <w:spacing w:line="276" w:lineRule="auto"/>
        <w:ind w:left="708" w:firstLine="285"/>
        <w:jc w:val="both"/>
      </w:pPr>
      <w:r w:rsidRPr="00D9421E">
        <w:t xml:space="preserve">e) w zależności od zakresu robót budowlanych objętych przedmiotem zamówienia </w:t>
      </w:r>
    </w:p>
    <w:p w14:paraId="02D2FC91" w14:textId="77777777" w:rsidR="000E2DD6" w:rsidRPr="00D9421E" w:rsidRDefault="000E2DD6" w:rsidP="000E2DD6">
      <w:pPr>
        <w:autoSpaceDE w:val="0"/>
        <w:autoSpaceDN w:val="0"/>
        <w:adjustRightInd w:val="0"/>
        <w:spacing w:line="276" w:lineRule="auto"/>
        <w:ind w:left="708" w:firstLine="285"/>
        <w:jc w:val="both"/>
      </w:pPr>
      <w:r w:rsidRPr="00D9421E">
        <w:t xml:space="preserve">    –  nazwy i kody:</w:t>
      </w:r>
    </w:p>
    <w:p w14:paraId="732FF38E" w14:textId="77777777" w:rsidR="000E2DD6" w:rsidRPr="00D9421E" w:rsidRDefault="000E2DD6" w:rsidP="000E2DD6">
      <w:pPr>
        <w:autoSpaceDE w:val="0"/>
        <w:autoSpaceDN w:val="0"/>
        <w:adjustRightInd w:val="0"/>
        <w:spacing w:line="276" w:lineRule="auto"/>
        <w:ind w:left="1276"/>
        <w:jc w:val="both"/>
      </w:pPr>
      <w:r w:rsidRPr="00D9421E">
        <w:t>– grup robót,</w:t>
      </w:r>
    </w:p>
    <w:p w14:paraId="119F873A" w14:textId="77777777" w:rsidR="000E2DD6" w:rsidRPr="00D9421E" w:rsidRDefault="000E2DD6" w:rsidP="000E2DD6">
      <w:pPr>
        <w:autoSpaceDE w:val="0"/>
        <w:autoSpaceDN w:val="0"/>
        <w:adjustRightInd w:val="0"/>
        <w:spacing w:line="276" w:lineRule="auto"/>
        <w:ind w:left="1276"/>
        <w:jc w:val="both"/>
      </w:pPr>
      <w:r w:rsidRPr="00D9421E">
        <w:t>– klas robót,</w:t>
      </w:r>
    </w:p>
    <w:p w14:paraId="30137132" w14:textId="77777777" w:rsidR="000E2DD6" w:rsidRPr="00D9421E" w:rsidRDefault="000E2DD6" w:rsidP="000E2DD6">
      <w:pPr>
        <w:autoSpaceDE w:val="0"/>
        <w:autoSpaceDN w:val="0"/>
        <w:adjustRightInd w:val="0"/>
        <w:spacing w:line="276" w:lineRule="auto"/>
        <w:ind w:left="1276"/>
        <w:jc w:val="both"/>
      </w:pPr>
      <w:r w:rsidRPr="00D9421E">
        <w:t>– kategorii robót,</w:t>
      </w:r>
    </w:p>
    <w:p w14:paraId="74EA5CAF" w14:textId="77777777" w:rsidR="000E2DD6" w:rsidRPr="00D9421E" w:rsidRDefault="000E2DD6" w:rsidP="000E2DD6">
      <w:pPr>
        <w:autoSpaceDE w:val="0"/>
        <w:autoSpaceDN w:val="0"/>
        <w:adjustRightInd w:val="0"/>
        <w:spacing w:line="276" w:lineRule="auto"/>
        <w:ind w:left="993"/>
        <w:jc w:val="both"/>
      </w:pPr>
      <w:r w:rsidRPr="00D9421E">
        <w:t>f) określenia podstawowe, zawierające definicje pojęć i określeń nigdzie wcześniej niezdefiniowanych, a wymagających zdefiniowania w celu jednoznacznego rozumienia zapisów dokumentacji projektowej i specyfikacji technicznej wykonania i odbioru robót budowlanych;</w:t>
      </w:r>
    </w:p>
    <w:p w14:paraId="5DF29764" w14:textId="77777777" w:rsidR="000E2DD6" w:rsidRPr="00D9421E" w:rsidRDefault="000E2DD6" w:rsidP="000E2DD6">
      <w:pPr>
        <w:autoSpaceDE w:val="0"/>
        <w:autoSpaceDN w:val="0"/>
        <w:adjustRightInd w:val="0"/>
        <w:spacing w:line="276" w:lineRule="auto"/>
        <w:ind w:firstLine="426"/>
        <w:jc w:val="both"/>
      </w:pPr>
      <w:r w:rsidRPr="00D9421E">
        <w:t>5. Wymagania dotyczące właściwości wyrobów budowlanych oraz niezbędne wymagania</w:t>
      </w:r>
    </w:p>
    <w:p w14:paraId="3EA6ADDF" w14:textId="77777777" w:rsidR="000E2DD6" w:rsidRPr="00D9421E" w:rsidRDefault="000E2DD6" w:rsidP="000E2DD6">
      <w:pPr>
        <w:autoSpaceDE w:val="0"/>
        <w:autoSpaceDN w:val="0"/>
        <w:adjustRightInd w:val="0"/>
        <w:spacing w:line="276" w:lineRule="auto"/>
        <w:ind w:firstLine="426"/>
        <w:jc w:val="both"/>
      </w:pPr>
      <w:r w:rsidRPr="00D9421E">
        <w:t xml:space="preserve">    związane z ich przechowywaniem, transportem, warunkami dostawy, składowaniem </w:t>
      </w:r>
    </w:p>
    <w:p w14:paraId="1B6915FC" w14:textId="77777777" w:rsidR="000E2DD6" w:rsidRPr="00D9421E" w:rsidRDefault="000E2DD6" w:rsidP="000E2DD6">
      <w:pPr>
        <w:autoSpaceDE w:val="0"/>
        <w:autoSpaceDN w:val="0"/>
        <w:adjustRightInd w:val="0"/>
        <w:spacing w:line="276" w:lineRule="auto"/>
        <w:ind w:firstLine="426"/>
        <w:jc w:val="both"/>
      </w:pPr>
      <w:r w:rsidRPr="00D9421E">
        <w:t xml:space="preserve">    i kontrolą jakości – poszczególne wymagania odnosi się do postanowień norm;</w:t>
      </w:r>
    </w:p>
    <w:p w14:paraId="297D3373" w14:textId="77777777" w:rsidR="000E2DD6" w:rsidRPr="00D9421E" w:rsidRDefault="000E2DD6" w:rsidP="000E2DD6">
      <w:pPr>
        <w:autoSpaceDE w:val="0"/>
        <w:autoSpaceDN w:val="0"/>
        <w:adjustRightInd w:val="0"/>
        <w:spacing w:line="276" w:lineRule="auto"/>
        <w:ind w:firstLine="426"/>
        <w:jc w:val="both"/>
      </w:pPr>
      <w:r w:rsidRPr="00D9421E">
        <w:t>6. Wymagania dotyczące sprzętu i maszyn niezbędnych lub zalecanych do wykonania robót</w:t>
      </w:r>
    </w:p>
    <w:p w14:paraId="432B8085" w14:textId="77777777" w:rsidR="000E2DD6" w:rsidRPr="00D9421E" w:rsidRDefault="000E2DD6" w:rsidP="000E2DD6">
      <w:pPr>
        <w:autoSpaceDE w:val="0"/>
        <w:autoSpaceDN w:val="0"/>
        <w:adjustRightInd w:val="0"/>
        <w:spacing w:line="276" w:lineRule="auto"/>
        <w:ind w:firstLine="426"/>
        <w:jc w:val="both"/>
      </w:pPr>
      <w:r w:rsidRPr="00D9421E">
        <w:t xml:space="preserve">    budowlanych zgodnie z założoną jakością;</w:t>
      </w:r>
    </w:p>
    <w:p w14:paraId="76EE3B90" w14:textId="77777777" w:rsidR="000E2DD6" w:rsidRPr="00D9421E" w:rsidRDefault="000E2DD6" w:rsidP="000E2DD6">
      <w:pPr>
        <w:autoSpaceDE w:val="0"/>
        <w:autoSpaceDN w:val="0"/>
        <w:adjustRightInd w:val="0"/>
        <w:spacing w:line="276" w:lineRule="auto"/>
        <w:ind w:firstLine="426"/>
        <w:jc w:val="both"/>
      </w:pPr>
      <w:r w:rsidRPr="00D9421E">
        <w:t>7. Wymagania dotyczące środków transportu;</w:t>
      </w:r>
    </w:p>
    <w:p w14:paraId="2C700DEE" w14:textId="77777777" w:rsidR="000E2DD6" w:rsidRPr="00D9421E" w:rsidRDefault="000E2DD6" w:rsidP="000E2DD6">
      <w:pPr>
        <w:autoSpaceDE w:val="0"/>
        <w:autoSpaceDN w:val="0"/>
        <w:adjustRightInd w:val="0"/>
        <w:spacing w:line="276" w:lineRule="auto"/>
        <w:ind w:left="709" w:hanging="283"/>
        <w:jc w:val="both"/>
      </w:pPr>
      <w:r w:rsidRPr="00D9421E">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61D33ECC" w14:textId="77777777" w:rsidR="000E2DD6" w:rsidRPr="00D9421E" w:rsidRDefault="000E2DD6" w:rsidP="000E2DD6">
      <w:pPr>
        <w:autoSpaceDE w:val="0"/>
        <w:autoSpaceDN w:val="0"/>
        <w:adjustRightInd w:val="0"/>
        <w:spacing w:line="276" w:lineRule="auto"/>
        <w:ind w:firstLine="426"/>
      </w:pPr>
      <w:r w:rsidRPr="00D9421E">
        <w:t xml:space="preserve">9.  Opis działań związanych z kontrolą, badaniami oraz odbiorem wyrobów i robót </w:t>
      </w:r>
    </w:p>
    <w:p w14:paraId="001D0210" w14:textId="77777777" w:rsidR="000E2DD6" w:rsidRPr="00D9421E" w:rsidRDefault="000E2DD6" w:rsidP="000E2DD6">
      <w:pPr>
        <w:autoSpaceDE w:val="0"/>
        <w:autoSpaceDN w:val="0"/>
        <w:adjustRightInd w:val="0"/>
        <w:spacing w:line="276" w:lineRule="auto"/>
        <w:ind w:firstLine="426"/>
      </w:pPr>
      <w:r w:rsidRPr="00D9421E">
        <w:t xml:space="preserve">      budowlanych w nawiązaniu do dokumentów odniesienia;</w:t>
      </w:r>
    </w:p>
    <w:p w14:paraId="73E4CD24" w14:textId="77777777" w:rsidR="000E2DD6" w:rsidRPr="00D9421E" w:rsidRDefault="000E2DD6" w:rsidP="000E2DD6">
      <w:pPr>
        <w:autoSpaceDE w:val="0"/>
        <w:autoSpaceDN w:val="0"/>
        <w:adjustRightInd w:val="0"/>
        <w:spacing w:line="276" w:lineRule="auto"/>
        <w:ind w:firstLine="426"/>
      </w:pPr>
      <w:r w:rsidRPr="00D9421E">
        <w:t>10. Wymagania dotyczące przedmiaru i obmiaru robót;</w:t>
      </w:r>
    </w:p>
    <w:p w14:paraId="2B9EDA2A" w14:textId="77777777" w:rsidR="000E2DD6" w:rsidRPr="00D9421E" w:rsidRDefault="000E2DD6" w:rsidP="000E2DD6">
      <w:pPr>
        <w:autoSpaceDE w:val="0"/>
        <w:autoSpaceDN w:val="0"/>
        <w:adjustRightInd w:val="0"/>
        <w:spacing w:line="276" w:lineRule="auto"/>
        <w:ind w:firstLine="426"/>
        <w:jc w:val="both"/>
      </w:pPr>
      <w:r w:rsidRPr="00D9421E">
        <w:t>11. Opis sposobu odbioru robót budowlanych;</w:t>
      </w:r>
    </w:p>
    <w:p w14:paraId="08243755" w14:textId="77777777" w:rsidR="000E2DD6" w:rsidRPr="00D9421E" w:rsidRDefault="000E2DD6" w:rsidP="000E2DD6">
      <w:pPr>
        <w:autoSpaceDE w:val="0"/>
        <w:autoSpaceDN w:val="0"/>
        <w:adjustRightInd w:val="0"/>
        <w:spacing w:line="276" w:lineRule="auto"/>
        <w:ind w:firstLine="426"/>
        <w:jc w:val="both"/>
      </w:pPr>
      <w:r w:rsidRPr="00D9421E">
        <w:t>12. Opis sposobu rozliczenia robót tymczasowych i prac towarzyszących;</w:t>
      </w:r>
    </w:p>
    <w:p w14:paraId="706B6296" w14:textId="77777777" w:rsidR="000E2DD6" w:rsidRPr="00D9421E" w:rsidRDefault="000E2DD6" w:rsidP="000E2DD6">
      <w:pPr>
        <w:autoSpaceDE w:val="0"/>
        <w:autoSpaceDN w:val="0"/>
        <w:adjustRightInd w:val="0"/>
        <w:spacing w:line="276" w:lineRule="auto"/>
        <w:ind w:left="708" w:hanging="282"/>
      </w:pPr>
      <w:r w:rsidRPr="00D9421E">
        <w:t>13.  Dokumenty odniesienia – dokumenty będące podstawą do wykonania robót budowlanych, w tym wszystkie elementy dokumentacji projektowej, normy, aprobaty techniczne oraz inne dokumenty i ustalenia techniczne;</w:t>
      </w:r>
    </w:p>
    <w:p w14:paraId="62B202DC" w14:textId="77777777" w:rsidR="000E2DD6" w:rsidRPr="00D9421E" w:rsidRDefault="000E2DD6" w:rsidP="000E2DD6">
      <w:pPr>
        <w:autoSpaceDE w:val="0"/>
        <w:autoSpaceDN w:val="0"/>
        <w:adjustRightInd w:val="0"/>
        <w:spacing w:line="276" w:lineRule="auto"/>
        <w:ind w:left="708"/>
        <w:jc w:val="both"/>
      </w:pPr>
    </w:p>
    <w:p w14:paraId="6224A130" w14:textId="77777777" w:rsidR="000E2DD6" w:rsidRPr="00D9421E" w:rsidRDefault="000E2DD6" w:rsidP="000E2DD6">
      <w:pPr>
        <w:autoSpaceDE w:val="0"/>
        <w:autoSpaceDN w:val="0"/>
        <w:adjustRightInd w:val="0"/>
        <w:spacing w:line="276" w:lineRule="auto"/>
        <w:ind w:left="708"/>
        <w:jc w:val="both"/>
      </w:pPr>
    </w:p>
    <w:p w14:paraId="3248A487" w14:textId="77777777" w:rsidR="000E2DD6" w:rsidRPr="00D9421E" w:rsidRDefault="000E2DD6" w:rsidP="00D26554">
      <w:pPr>
        <w:widowControl w:val="0"/>
        <w:numPr>
          <w:ilvl w:val="1"/>
          <w:numId w:val="71"/>
        </w:numPr>
        <w:autoSpaceDE w:val="0"/>
        <w:autoSpaceDN w:val="0"/>
        <w:adjustRightInd w:val="0"/>
        <w:spacing w:line="276" w:lineRule="auto"/>
        <w:ind w:right="28"/>
        <w:jc w:val="both"/>
        <w:rPr>
          <w:b/>
          <w:bCs/>
          <w:u w:val="single"/>
        </w:rPr>
      </w:pPr>
      <w:r w:rsidRPr="00D9421E">
        <w:rPr>
          <w:b/>
          <w:bCs/>
          <w:u w:val="single"/>
        </w:rPr>
        <w:t xml:space="preserve">Przedmiary i Kosztorysy Inwestorskie, </w:t>
      </w:r>
    </w:p>
    <w:p w14:paraId="27DC8CB6" w14:textId="77777777" w:rsidR="000E2DD6" w:rsidRPr="00D9421E" w:rsidRDefault="000E2DD6" w:rsidP="000E2DD6">
      <w:pPr>
        <w:widowControl w:val="0"/>
        <w:autoSpaceDE w:val="0"/>
        <w:autoSpaceDN w:val="0"/>
        <w:adjustRightInd w:val="0"/>
        <w:spacing w:line="276" w:lineRule="auto"/>
        <w:ind w:left="709" w:right="28"/>
        <w:jc w:val="both"/>
      </w:pPr>
    </w:p>
    <w:p w14:paraId="530EE866"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robót powinien zawierać zestawienie przewidywanych do wykonania robót podstawowych </w:t>
      </w:r>
      <w:r w:rsidRPr="00D9421E">
        <w:lastRenderedPageBreak/>
        <w:t xml:space="preserve">rozumianych, jako minimalny zakres prac, które po wykonaniu są możliwe do odebrania pod względem ilości i wymogów jakościowych. Muszą one dodatkowo uwzględniać przyjęty stopień scalenia robót. </w:t>
      </w:r>
    </w:p>
    <w:p w14:paraId="7DF6796D"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t xml:space="preserve">W przedmiarze, roboty budowlane powinny być zestawione w kolejności technologicznej ich wykonania wraz ze szczegółowym opisem </w:t>
      </w:r>
      <w:r w:rsidRPr="00D9421E">
        <w:rPr>
          <w:b/>
          <w:u w:val="single"/>
        </w:rPr>
        <w:t>i ze wskazaniem dokładnej lokalizacji (tom, rozdział, str.) w  szczegółowych specyfikacji technicznych wykonania i odbioru robót budowlanych</w:t>
      </w:r>
      <w:r w:rsidRPr="00D9421E">
        <w:t>, z wyliczeniem i zestawieniem ilości jednostek przedmiarowych robót podstawowych.</w:t>
      </w:r>
    </w:p>
    <w:p w14:paraId="739D4BC5"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musi zawierać tabelę przedmiarów opracowaną z taką szczegółowością, która pozwoli Zamawiającemu na kontrolę obliczeń – zawarcie jedynie pozycji wynikowych jest niedopuszczalne. </w:t>
      </w:r>
    </w:p>
    <w:p w14:paraId="7470CA76" w14:textId="77777777" w:rsidR="000E2DD6" w:rsidRPr="00D9421E" w:rsidRDefault="000E2DD6" w:rsidP="000E2DD6">
      <w:pPr>
        <w:widowControl w:val="0"/>
        <w:autoSpaceDE w:val="0"/>
        <w:autoSpaceDN w:val="0"/>
        <w:adjustRightInd w:val="0"/>
        <w:spacing w:line="276" w:lineRule="auto"/>
        <w:ind w:left="284" w:right="24"/>
        <w:jc w:val="both"/>
      </w:pPr>
    </w:p>
    <w:p w14:paraId="2614017C"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Opracowanie przedmiarów robót z kosztorysem składać się powinno z: </w:t>
      </w:r>
    </w:p>
    <w:p w14:paraId="6889CC2F" w14:textId="77777777" w:rsidR="000E2DD6" w:rsidRPr="00D9421E" w:rsidRDefault="000E2DD6" w:rsidP="000E2DD6">
      <w:pPr>
        <w:widowControl w:val="0"/>
        <w:autoSpaceDE w:val="0"/>
        <w:autoSpaceDN w:val="0"/>
        <w:adjustRightInd w:val="0"/>
        <w:spacing w:line="276" w:lineRule="auto"/>
        <w:ind w:left="284" w:right="24"/>
        <w:jc w:val="both"/>
      </w:pPr>
      <w:r w:rsidRPr="00D9421E">
        <w:t>- karty tytułowej - zawierać powinna następujące informacje: nazwę nadaną</w:t>
      </w:r>
      <w:r w:rsidRPr="00D9421E">
        <w:br/>
        <w:t>zamówieniu przez Zamawiającego, nazwy i kody grup, klas i kategorii robót, adres obiektu budowlanego, nazwę i adres Zamawiającego, datę opracowania przedmiaru robót.</w:t>
      </w:r>
    </w:p>
    <w:p w14:paraId="096B149F"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 krótkie charakterystyki obiektu, </w:t>
      </w:r>
    </w:p>
    <w:p w14:paraId="6C02E0AA" w14:textId="77777777" w:rsidR="000E2DD6" w:rsidRPr="00D9421E" w:rsidRDefault="000E2DD6" w:rsidP="000E2DD6">
      <w:pPr>
        <w:widowControl w:val="0"/>
        <w:autoSpaceDE w:val="0"/>
        <w:autoSpaceDN w:val="0"/>
        <w:adjustRightInd w:val="0"/>
        <w:spacing w:line="276" w:lineRule="auto"/>
        <w:ind w:left="284" w:right="24"/>
        <w:jc w:val="both"/>
      </w:pPr>
      <w:r w:rsidRPr="00D9421E">
        <w:t>- spisu,</w:t>
      </w:r>
    </w:p>
    <w:p w14:paraId="4571CFD8" w14:textId="77777777" w:rsidR="000E2DD6" w:rsidRPr="00D9421E" w:rsidRDefault="000E2DD6" w:rsidP="000E2DD6">
      <w:pPr>
        <w:widowControl w:val="0"/>
        <w:autoSpaceDE w:val="0"/>
        <w:autoSpaceDN w:val="0"/>
        <w:adjustRightInd w:val="0"/>
        <w:spacing w:line="276" w:lineRule="auto"/>
        <w:ind w:left="284" w:right="24"/>
        <w:jc w:val="both"/>
      </w:pPr>
      <w:r w:rsidRPr="00D9421E">
        <w:t>-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systematyki stosowanej w publikacjach zawierających kosztorysowe normy nakładów rzeczowych. Grupa robót dotycząca przygotowania robót powinna stanowić odrębny dział przedmiaru.</w:t>
      </w:r>
    </w:p>
    <w:p w14:paraId="3A3F7580" w14:textId="77777777" w:rsidR="000E2DD6" w:rsidRPr="00D9421E" w:rsidRDefault="000E2DD6" w:rsidP="000E2DD6">
      <w:pPr>
        <w:widowControl w:val="0"/>
        <w:autoSpaceDE w:val="0"/>
        <w:autoSpaceDN w:val="0"/>
        <w:adjustRightInd w:val="0"/>
        <w:spacing w:line="276" w:lineRule="auto"/>
        <w:ind w:left="284" w:right="24"/>
        <w:jc w:val="both"/>
      </w:pPr>
      <w:r w:rsidRPr="00D9421E">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2F8B75C9" w14:textId="77777777" w:rsidR="000E2DD6" w:rsidRPr="00D9421E" w:rsidRDefault="000E2DD6" w:rsidP="000E2DD6">
      <w:pPr>
        <w:widowControl w:val="0"/>
        <w:autoSpaceDE w:val="0"/>
        <w:autoSpaceDN w:val="0"/>
        <w:adjustRightInd w:val="0"/>
        <w:spacing w:line="276" w:lineRule="auto"/>
        <w:ind w:left="284" w:right="24"/>
        <w:jc w:val="both"/>
      </w:pPr>
    </w:p>
    <w:p w14:paraId="14326209" w14:textId="77777777" w:rsidR="000E2DD6" w:rsidRPr="00D9421E" w:rsidRDefault="000E2DD6" w:rsidP="000E2DD6">
      <w:pPr>
        <w:widowControl w:val="0"/>
        <w:autoSpaceDE w:val="0"/>
        <w:autoSpaceDN w:val="0"/>
        <w:adjustRightInd w:val="0"/>
        <w:spacing w:line="276" w:lineRule="auto"/>
        <w:ind w:left="284" w:right="24"/>
        <w:jc w:val="both"/>
      </w:pPr>
      <w:r w:rsidRPr="00D9421E">
        <w:t>Wzór tabeli przedmiaru poniżej:</w:t>
      </w:r>
    </w:p>
    <w:p w14:paraId="6BE7A7B8" w14:textId="77777777" w:rsidR="000E2DD6" w:rsidRPr="00D9421E" w:rsidRDefault="000E2DD6" w:rsidP="000E2DD6">
      <w:pPr>
        <w:widowControl w:val="0"/>
        <w:autoSpaceDE w:val="0"/>
        <w:autoSpaceDN w:val="0"/>
        <w:adjustRightInd w:val="0"/>
        <w:spacing w:line="276" w:lineRule="auto"/>
        <w:ind w:left="284" w:right="24"/>
        <w:jc w:val="both"/>
      </w:pPr>
    </w:p>
    <w:p w14:paraId="311A1D61" w14:textId="77777777" w:rsidR="000E2DD6" w:rsidRPr="00D9421E" w:rsidRDefault="000E2DD6" w:rsidP="000E2DD6">
      <w:pPr>
        <w:widowControl w:val="0"/>
        <w:autoSpaceDE w:val="0"/>
        <w:autoSpaceDN w:val="0"/>
        <w:adjustRightInd w:val="0"/>
        <w:spacing w:line="276" w:lineRule="auto"/>
        <w:ind w:left="284" w:right="24"/>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0E2DD6" w:rsidRPr="00D9421E" w14:paraId="13EB8647" w14:textId="77777777" w:rsidTr="00617B97">
        <w:tc>
          <w:tcPr>
            <w:tcW w:w="369" w:type="dxa"/>
            <w:shd w:val="clear" w:color="auto" w:fill="auto"/>
          </w:tcPr>
          <w:p w14:paraId="51E5DC7E" w14:textId="77777777" w:rsidR="000E2DD6" w:rsidRPr="00D9421E" w:rsidRDefault="000E2DD6" w:rsidP="00617B97">
            <w:pPr>
              <w:spacing w:line="276" w:lineRule="auto"/>
              <w:jc w:val="both"/>
            </w:pPr>
            <w:r w:rsidRPr="00D9421E">
              <w:t>Lp.</w:t>
            </w:r>
          </w:p>
        </w:tc>
        <w:tc>
          <w:tcPr>
            <w:tcW w:w="2128" w:type="dxa"/>
            <w:shd w:val="clear" w:color="auto" w:fill="auto"/>
          </w:tcPr>
          <w:p w14:paraId="7A48A7D6" w14:textId="77777777" w:rsidR="000E2DD6" w:rsidRPr="00D9421E" w:rsidRDefault="000E2DD6" w:rsidP="00617B97">
            <w:pPr>
              <w:spacing w:line="276" w:lineRule="auto"/>
              <w:jc w:val="both"/>
            </w:pPr>
            <w:r w:rsidRPr="00D9421E">
              <w:t>Numer rysunku wg. dok. technicznej/branża</w:t>
            </w:r>
          </w:p>
        </w:tc>
        <w:tc>
          <w:tcPr>
            <w:tcW w:w="1475" w:type="dxa"/>
            <w:shd w:val="clear" w:color="auto" w:fill="auto"/>
          </w:tcPr>
          <w:p w14:paraId="505BA351" w14:textId="77777777" w:rsidR="000E2DD6" w:rsidRPr="00D9421E" w:rsidRDefault="000E2DD6" w:rsidP="00617B97">
            <w:pPr>
              <w:spacing w:line="276" w:lineRule="auto"/>
              <w:jc w:val="both"/>
            </w:pPr>
            <w:r w:rsidRPr="00D9421E">
              <w:t>Nr specyfikacji technicznej</w:t>
            </w:r>
          </w:p>
        </w:tc>
        <w:tc>
          <w:tcPr>
            <w:tcW w:w="2447" w:type="dxa"/>
            <w:shd w:val="clear" w:color="auto" w:fill="auto"/>
          </w:tcPr>
          <w:p w14:paraId="66954DE3" w14:textId="77777777" w:rsidR="000E2DD6" w:rsidRPr="00D9421E" w:rsidRDefault="000E2DD6" w:rsidP="00617B97">
            <w:pPr>
              <w:spacing w:line="276" w:lineRule="auto"/>
              <w:jc w:val="both"/>
            </w:pPr>
            <w:r w:rsidRPr="00D9421E">
              <w:t>Nazwa/Opis/Obliczenia</w:t>
            </w:r>
          </w:p>
        </w:tc>
        <w:tc>
          <w:tcPr>
            <w:tcW w:w="1390" w:type="dxa"/>
            <w:shd w:val="clear" w:color="auto" w:fill="auto"/>
          </w:tcPr>
          <w:p w14:paraId="08D9FA26" w14:textId="77777777" w:rsidR="000E2DD6" w:rsidRPr="00D9421E" w:rsidRDefault="000E2DD6" w:rsidP="00617B97">
            <w:pPr>
              <w:spacing w:line="276" w:lineRule="auto"/>
              <w:jc w:val="both"/>
            </w:pPr>
            <w:proofErr w:type="spellStart"/>
            <w:r w:rsidRPr="00D9421E">
              <w:t>Jedn.miary</w:t>
            </w:r>
            <w:proofErr w:type="spellEnd"/>
          </w:p>
        </w:tc>
        <w:tc>
          <w:tcPr>
            <w:tcW w:w="944" w:type="dxa"/>
            <w:shd w:val="clear" w:color="auto" w:fill="auto"/>
          </w:tcPr>
          <w:p w14:paraId="2D5E40DF" w14:textId="77777777" w:rsidR="000E2DD6" w:rsidRPr="00D9421E" w:rsidRDefault="000E2DD6" w:rsidP="00617B97">
            <w:pPr>
              <w:spacing w:line="276" w:lineRule="auto"/>
              <w:jc w:val="both"/>
            </w:pPr>
            <w:r w:rsidRPr="00D9421E">
              <w:t>Ilość</w:t>
            </w:r>
          </w:p>
        </w:tc>
      </w:tr>
      <w:tr w:rsidR="000E2DD6" w:rsidRPr="00D9421E" w14:paraId="136B2ED5" w14:textId="77777777" w:rsidTr="00617B97">
        <w:tc>
          <w:tcPr>
            <w:tcW w:w="369" w:type="dxa"/>
            <w:shd w:val="clear" w:color="auto" w:fill="auto"/>
          </w:tcPr>
          <w:p w14:paraId="4D8B0E69" w14:textId="77777777" w:rsidR="000E2DD6" w:rsidRPr="00D9421E" w:rsidRDefault="000E2DD6" w:rsidP="00617B97">
            <w:pPr>
              <w:spacing w:line="276" w:lineRule="auto"/>
              <w:jc w:val="both"/>
            </w:pPr>
            <w:r w:rsidRPr="00D9421E">
              <w:t>1</w:t>
            </w:r>
          </w:p>
        </w:tc>
        <w:tc>
          <w:tcPr>
            <w:tcW w:w="2128" w:type="dxa"/>
            <w:shd w:val="clear" w:color="auto" w:fill="auto"/>
          </w:tcPr>
          <w:p w14:paraId="6AB4A9F5" w14:textId="77777777" w:rsidR="000E2DD6" w:rsidRPr="00D9421E" w:rsidRDefault="000E2DD6" w:rsidP="00617B97">
            <w:pPr>
              <w:spacing w:line="276" w:lineRule="auto"/>
              <w:jc w:val="both"/>
            </w:pPr>
            <w:r w:rsidRPr="00D9421E">
              <w:t>2</w:t>
            </w:r>
          </w:p>
        </w:tc>
        <w:tc>
          <w:tcPr>
            <w:tcW w:w="1475" w:type="dxa"/>
            <w:shd w:val="clear" w:color="auto" w:fill="auto"/>
          </w:tcPr>
          <w:p w14:paraId="2FE917B6" w14:textId="77777777" w:rsidR="000E2DD6" w:rsidRPr="00D9421E" w:rsidRDefault="000E2DD6" w:rsidP="00617B97">
            <w:pPr>
              <w:spacing w:line="276" w:lineRule="auto"/>
              <w:jc w:val="both"/>
            </w:pPr>
            <w:r w:rsidRPr="00D9421E">
              <w:t>3</w:t>
            </w:r>
          </w:p>
        </w:tc>
        <w:tc>
          <w:tcPr>
            <w:tcW w:w="2447" w:type="dxa"/>
            <w:shd w:val="clear" w:color="auto" w:fill="auto"/>
          </w:tcPr>
          <w:p w14:paraId="1C3F76B0" w14:textId="77777777" w:rsidR="000E2DD6" w:rsidRPr="00D9421E" w:rsidRDefault="000E2DD6" w:rsidP="00617B97">
            <w:pPr>
              <w:spacing w:line="276" w:lineRule="auto"/>
              <w:jc w:val="both"/>
            </w:pPr>
            <w:r w:rsidRPr="00D9421E">
              <w:t>4</w:t>
            </w:r>
          </w:p>
        </w:tc>
        <w:tc>
          <w:tcPr>
            <w:tcW w:w="1390" w:type="dxa"/>
            <w:shd w:val="clear" w:color="auto" w:fill="auto"/>
          </w:tcPr>
          <w:p w14:paraId="49B9020C" w14:textId="77777777" w:rsidR="000E2DD6" w:rsidRPr="00D9421E" w:rsidRDefault="000E2DD6" w:rsidP="00617B97">
            <w:pPr>
              <w:spacing w:line="276" w:lineRule="auto"/>
              <w:jc w:val="both"/>
            </w:pPr>
            <w:r w:rsidRPr="00D9421E">
              <w:t>5</w:t>
            </w:r>
          </w:p>
        </w:tc>
        <w:tc>
          <w:tcPr>
            <w:tcW w:w="944" w:type="dxa"/>
            <w:shd w:val="clear" w:color="auto" w:fill="auto"/>
          </w:tcPr>
          <w:p w14:paraId="59906478" w14:textId="77777777" w:rsidR="000E2DD6" w:rsidRPr="00D9421E" w:rsidRDefault="000E2DD6" w:rsidP="00617B97">
            <w:pPr>
              <w:spacing w:line="276" w:lineRule="auto"/>
              <w:jc w:val="both"/>
            </w:pPr>
            <w:r w:rsidRPr="00D9421E">
              <w:t>6</w:t>
            </w:r>
          </w:p>
        </w:tc>
      </w:tr>
      <w:tr w:rsidR="000E2DD6" w:rsidRPr="00D9421E" w14:paraId="1E6C76FA" w14:textId="77777777" w:rsidTr="00617B97">
        <w:tc>
          <w:tcPr>
            <w:tcW w:w="369" w:type="dxa"/>
            <w:shd w:val="clear" w:color="auto" w:fill="auto"/>
          </w:tcPr>
          <w:p w14:paraId="11F04FB0" w14:textId="77777777" w:rsidR="000E2DD6" w:rsidRPr="00D9421E" w:rsidRDefault="000E2DD6" w:rsidP="00617B97">
            <w:pPr>
              <w:spacing w:line="276" w:lineRule="auto"/>
              <w:jc w:val="both"/>
            </w:pPr>
          </w:p>
        </w:tc>
        <w:tc>
          <w:tcPr>
            <w:tcW w:w="2128" w:type="dxa"/>
            <w:shd w:val="clear" w:color="auto" w:fill="auto"/>
          </w:tcPr>
          <w:p w14:paraId="4B2DD027" w14:textId="77777777" w:rsidR="000E2DD6" w:rsidRPr="00D9421E" w:rsidRDefault="000E2DD6" w:rsidP="00617B97">
            <w:pPr>
              <w:spacing w:line="276" w:lineRule="auto"/>
              <w:jc w:val="both"/>
            </w:pPr>
          </w:p>
        </w:tc>
        <w:tc>
          <w:tcPr>
            <w:tcW w:w="1475" w:type="dxa"/>
            <w:shd w:val="clear" w:color="auto" w:fill="auto"/>
          </w:tcPr>
          <w:p w14:paraId="3797515E" w14:textId="77777777" w:rsidR="000E2DD6" w:rsidRPr="00D9421E" w:rsidRDefault="000E2DD6" w:rsidP="00617B97">
            <w:pPr>
              <w:spacing w:line="276" w:lineRule="auto"/>
              <w:jc w:val="both"/>
            </w:pPr>
          </w:p>
        </w:tc>
        <w:tc>
          <w:tcPr>
            <w:tcW w:w="2447" w:type="dxa"/>
            <w:shd w:val="clear" w:color="auto" w:fill="auto"/>
          </w:tcPr>
          <w:p w14:paraId="43195DE3" w14:textId="77777777" w:rsidR="000E2DD6" w:rsidRPr="00D9421E" w:rsidRDefault="000E2DD6" w:rsidP="00617B97">
            <w:pPr>
              <w:spacing w:line="276" w:lineRule="auto"/>
              <w:jc w:val="both"/>
              <w:rPr>
                <w:b/>
              </w:rPr>
            </w:pPr>
            <w:r w:rsidRPr="00D9421E">
              <w:rPr>
                <w:b/>
              </w:rPr>
              <w:t>Ocieplenie budynku</w:t>
            </w:r>
          </w:p>
        </w:tc>
        <w:tc>
          <w:tcPr>
            <w:tcW w:w="1390" w:type="dxa"/>
            <w:shd w:val="clear" w:color="auto" w:fill="auto"/>
          </w:tcPr>
          <w:p w14:paraId="3F33A608" w14:textId="77777777" w:rsidR="000E2DD6" w:rsidRPr="00D9421E" w:rsidRDefault="000E2DD6" w:rsidP="00617B97">
            <w:pPr>
              <w:spacing w:line="276" w:lineRule="auto"/>
              <w:jc w:val="both"/>
            </w:pPr>
          </w:p>
        </w:tc>
        <w:tc>
          <w:tcPr>
            <w:tcW w:w="944" w:type="dxa"/>
            <w:shd w:val="clear" w:color="auto" w:fill="auto"/>
          </w:tcPr>
          <w:p w14:paraId="3B754F35" w14:textId="77777777" w:rsidR="000E2DD6" w:rsidRPr="00D9421E" w:rsidRDefault="000E2DD6" w:rsidP="00617B97">
            <w:pPr>
              <w:spacing w:line="276" w:lineRule="auto"/>
              <w:jc w:val="both"/>
            </w:pPr>
          </w:p>
        </w:tc>
      </w:tr>
      <w:tr w:rsidR="000E2DD6" w:rsidRPr="00D9421E" w14:paraId="3565366E" w14:textId="77777777" w:rsidTr="00617B97">
        <w:tc>
          <w:tcPr>
            <w:tcW w:w="369" w:type="dxa"/>
            <w:shd w:val="clear" w:color="auto" w:fill="auto"/>
          </w:tcPr>
          <w:p w14:paraId="421D1CAD" w14:textId="77777777" w:rsidR="000E2DD6" w:rsidRPr="00D9421E" w:rsidRDefault="000E2DD6" w:rsidP="00617B97">
            <w:pPr>
              <w:spacing w:line="276" w:lineRule="auto"/>
              <w:jc w:val="both"/>
            </w:pPr>
            <w:r w:rsidRPr="00D9421E">
              <w:t>1</w:t>
            </w:r>
          </w:p>
        </w:tc>
        <w:tc>
          <w:tcPr>
            <w:tcW w:w="2128" w:type="dxa"/>
            <w:shd w:val="clear" w:color="auto" w:fill="auto"/>
          </w:tcPr>
          <w:p w14:paraId="71E1FA1A" w14:textId="77777777" w:rsidR="000E2DD6" w:rsidRPr="00D9421E" w:rsidRDefault="000E2DD6" w:rsidP="00617B97">
            <w:pPr>
              <w:spacing w:line="276" w:lineRule="auto"/>
              <w:jc w:val="both"/>
            </w:pPr>
            <w:r w:rsidRPr="00D9421E">
              <w:t>ARCH_PW_A.1.01</w:t>
            </w:r>
          </w:p>
        </w:tc>
        <w:tc>
          <w:tcPr>
            <w:tcW w:w="1475" w:type="dxa"/>
            <w:shd w:val="clear" w:color="auto" w:fill="auto"/>
          </w:tcPr>
          <w:p w14:paraId="0544AECF" w14:textId="77777777" w:rsidR="000E2DD6" w:rsidRPr="00D9421E" w:rsidRDefault="000E2DD6" w:rsidP="00617B97">
            <w:pPr>
              <w:spacing w:line="276" w:lineRule="auto"/>
              <w:jc w:val="both"/>
            </w:pPr>
            <w:r w:rsidRPr="00D9421E">
              <w:t>ST-01.01</w:t>
            </w:r>
          </w:p>
        </w:tc>
        <w:tc>
          <w:tcPr>
            <w:tcW w:w="2447" w:type="dxa"/>
            <w:shd w:val="clear" w:color="auto" w:fill="auto"/>
          </w:tcPr>
          <w:p w14:paraId="36F2FC50" w14:textId="77777777" w:rsidR="000E2DD6" w:rsidRPr="00D9421E" w:rsidRDefault="000E2DD6" w:rsidP="00617B97">
            <w:pPr>
              <w:spacing w:line="276" w:lineRule="auto"/>
              <w:jc w:val="both"/>
            </w:pPr>
            <w:r w:rsidRPr="00D9421E">
              <w:t>Ocieplenie budynku 15cm wełną mineralną z rusztowania</w:t>
            </w:r>
          </w:p>
          <w:p w14:paraId="22C65CFC" w14:textId="77777777" w:rsidR="000E2DD6" w:rsidRPr="00D9421E" w:rsidRDefault="000E2DD6" w:rsidP="00617B97">
            <w:pPr>
              <w:spacing w:line="276" w:lineRule="auto"/>
              <w:jc w:val="both"/>
            </w:pPr>
            <w:r w:rsidRPr="00D9421E">
              <w:t>Elewacja wschodnia</w:t>
            </w:r>
          </w:p>
          <w:p w14:paraId="2EE9F3CF" w14:textId="77777777" w:rsidR="000E2DD6" w:rsidRPr="00D9421E" w:rsidRDefault="000E2DD6" w:rsidP="00617B97">
            <w:pPr>
              <w:spacing w:line="276" w:lineRule="auto"/>
              <w:jc w:val="both"/>
            </w:pPr>
            <w:r w:rsidRPr="00D9421E">
              <w:t>12,00*24,60</w:t>
            </w:r>
          </w:p>
          <w:p w14:paraId="603B11E2" w14:textId="77777777" w:rsidR="000E2DD6" w:rsidRPr="00D9421E" w:rsidRDefault="000E2DD6" w:rsidP="00617B97">
            <w:pPr>
              <w:spacing w:line="276" w:lineRule="auto"/>
              <w:jc w:val="both"/>
            </w:pPr>
            <w:r w:rsidRPr="00D9421E">
              <w:t>Elewacja zachodnia</w:t>
            </w:r>
          </w:p>
          <w:p w14:paraId="5529E218" w14:textId="77777777" w:rsidR="000E2DD6" w:rsidRPr="00D9421E" w:rsidRDefault="000E2DD6" w:rsidP="00617B97">
            <w:pPr>
              <w:spacing w:line="276" w:lineRule="auto"/>
              <w:jc w:val="both"/>
            </w:pPr>
            <w:r w:rsidRPr="00D9421E">
              <w:lastRenderedPageBreak/>
              <w:t>12,00*23,10</w:t>
            </w:r>
          </w:p>
        </w:tc>
        <w:tc>
          <w:tcPr>
            <w:tcW w:w="1390" w:type="dxa"/>
            <w:shd w:val="clear" w:color="auto" w:fill="auto"/>
          </w:tcPr>
          <w:p w14:paraId="42D38823" w14:textId="77777777" w:rsidR="000E2DD6" w:rsidRPr="00D9421E" w:rsidRDefault="000E2DD6" w:rsidP="00617B97">
            <w:pPr>
              <w:spacing w:line="276" w:lineRule="auto"/>
              <w:jc w:val="both"/>
            </w:pPr>
            <w:r w:rsidRPr="00D9421E">
              <w:lastRenderedPageBreak/>
              <w:t>m2</w:t>
            </w:r>
          </w:p>
          <w:p w14:paraId="481A8340" w14:textId="77777777" w:rsidR="000E2DD6" w:rsidRPr="00D9421E" w:rsidRDefault="000E2DD6" w:rsidP="00617B97">
            <w:pPr>
              <w:spacing w:line="276" w:lineRule="auto"/>
              <w:jc w:val="both"/>
            </w:pPr>
          </w:p>
        </w:tc>
        <w:tc>
          <w:tcPr>
            <w:tcW w:w="944" w:type="dxa"/>
            <w:shd w:val="clear" w:color="auto" w:fill="auto"/>
          </w:tcPr>
          <w:p w14:paraId="3C2A149A" w14:textId="77777777" w:rsidR="000E2DD6" w:rsidRPr="00D9421E" w:rsidRDefault="000E2DD6" w:rsidP="00617B97">
            <w:pPr>
              <w:spacing w:line="276" w:lineRule="auto"/>
              <w:jc w:val="both"/>
            </w:pPr>
            <w:r w:rsidRPr="00D9421E">
              <w:t>572,4</w:t>
            </w:r>
          </w:p>
        </w:tc>
      </w:tr>
    </w:tbl>
    <w:p w14:paraId="06E5F5AD" w14:textId="77777777" w:rsidR="000E2DD6" w:rsidRPr="00D9421E" w:rsidRDefault="000E2DD6" w:rsidP="000E2DD6">
      <w:pPr>
        <w:widowControl w:val="0"/>
        <w:autoSpaceDE w:val="0"/>
        <w:autoSpaceDN w:val="0"/>
        <w:adjustRightInd w:val="0"/>
        <w:spacing w:line="276" w:lineRule="auto"/>
        <w:ind w:left="284" w:right="24"/>
        <w:jc w:val="both"/>
      </w:pPr>
    </w:p>
    <w:p w14:paraId="3F0EADE9" w14:textId="77777777" w:rsidR="000E2DD6" w:rsidRPr="00D9421E" w:rsidRDefault="000E2DD6" w:rsidP="000E2DD6">
      <w:pPr>
        <w:widowControl w:val="0"/>
        <w:autoSpaceDE w:val="0"/>
        <w:autoSpaceDN w:val="0"/>
        <w:adjustRightInd w:val="0"/>
        <w:spacing w:line="276" w:lineRule="auto"/>
        <w:ind w:left="284" w:right="24"/>
        <w:jc w:val="both"/>
      </w:pPr>
      <w:r w:rsidRPr="00D9421E">
        <w:t>- tabele kosztorysów i pozycje scalonych podstawowych elementów wraz listą przyjętych cen materiałów i kosztem robocizny ze wskazaniem z jakiego okresu jest stan przyjętych cen.</w:t>
      </w:r>
    </w:p>
    <w:p w14:paraId="3132A919" w14:textId="77777777" w:rsidR="000E2DD6" w:rsidRPr="00D9421E" w:rsidRDefault="000E2DD6" w:rsidP="000E2DD6">
      <w:pPr>
        <w:widowControl w:val="0"/>
        <w:autoSpaceDE w:val="0"/>
        <w:autoSpaceDN w:val="0"/>
        <w:adjustRightInd w:val="0"/>
        <w:spacing w:line="276" w:lineRule="auto"/>
        <w:ind w:left="284" w:right="24"/>
        <w:jc w:val="both"/>
      </w:pPr>
    </w:p>
    <w:p w14:paraId="7F8DFBAB" w14:textId="77777777" w:rsidR="000E2DD6" w:rsidRPr="00D9421E" w:rsidRDefault="000E2DD6" w:rsidP="000E2DD6">
      <w:pPr>
        <w:widowControl w:val="0"/>
        <w:autoSpaceDE w:val="0"/>
        <w:autoSpaceDN w:val="0"/>
        <w:adjustRightInd w:val="0"/>
        <w:spacing w:line="276" w:lineRule="auto"/>
        <w:ind w:left="284" w:right="24"/>
        <w:jc w:val="both"/>
      </w:pPr>
      <w:r w:rsidRPr="00D9421E">
        <w:rPr>
          <w:b/>
          <w:u w:val="single"/>
        </w:rPr>
        <w:t>Kosztorys wykonawczy szczegółowy</w:t>
      </w:r>
      <w:r w:rsidRPr="00D9421E">
        <w:t xml:space="preserve"> powinien być przekazany do Zamawiającego również w wersji elektronicznej w formacie programu NORMA lub dającym się otworzyć bez uszczerbku dla danych merytorycznych programem NORMA (*.</w:t>
      </w:r>
      <w:proofErr w:type="spellStart"/>
      <w:r w:rsidRPr="00D9421E">
        <w:t>ath</w:t>
      </w:r>
      <w:proofErr w:type="spellEnd"/>
      <w:r w:rsidRPr="00D9421E">
        <w:t>).</w:t>
      </w:r>
    </w:p>
    <w:p w14:paraId="04FCDC4A"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rPr>
          <w:b/>
          <w:u w:val="single"/>
        </w:rPr>
        <w:t>Należy unikać nazw własnych materiałów lub technologii w opisie pozycji, zestawieniu materiałowe. Przedmiary i kosztorysy z nazwami własnymi zostaną zwrócone do poprawy.</w:t>
      </w:r>
    </w:p>
    <w:p w14:paraId="739BBE73" w14:textId="77777777" w:rsidR="000E2DD6" w:rsidRPr="00D9421E" w:rsidRDefault="000E2DD6" w:rsidP="000E2DD6">
      <w:pPr>
        <w:widowControl w:val="0"/>
        <w:autoSpaceDE w:val="0"/>
        <w:autoSpaceDN w:val="0"/>
        <w:adjustRightInd w:val="0"/>
        <w:spacing w:line="276" w:lineRule="auto"/>
        <w:ind w:right="28"/>
        <w:jc w:val="both"/>
      </w:pPr>
    </w:p>
    <w:p w14:paraId="38E62B21" w14:textId="77777777" w:rsidR="000E2DD6" w:rsidRPr="00D9421E" w:rsidRDefault="000E2DD6" w:rsidP="00D8329B">
      <w:pPr>
        <w:widowControl w:val="0"/>
        <w:numPr>
          <w:ilvl w:val="0"/>
          <w:numId w:val="120"/>
        </w:numPr>
        <w:autoSpaceDE w:val="0"/>
        <w:autoSpaceDN w:val="0"/>
        <w:adjustRightInd w:val="0"/>
        <w:spacing w:line="276" w:lineRule="auto"/>
        <w:ind w:right="28"/>
        <w:jc w:val="both"/>
        <w:rPr>
          <w:b/>
          <w:u w:val="single"/>
        </w:rPr>
      </w:pPr>
      <w:r w:rsidRPr="00D9421E">
        <w:rPr>
          <w:b/>
          <w:u w:val="single"/>
        </w:rPr>
        <w:t xml:space="preserve">Szczegółowe wymagania Zamawiającego </w:t>
      </w:r>
    </w:p>
    <w:p w14:paraId="71115372" w14:textId="77777777" w:rsidR="000E2DD6" w:rsidRPr="00D9421E" w:rsidRDefault="000E2DD6" w:rsidP="000E2DD6">
      <w:pPr>
        <w:widowControl w:val="0"/>
        <w:autoSpaceDE w:val="0"/>
        <w:autoSpaceDN w:val="0"/>
        <w:adjustRightInd w:val="0"/>
        <w:spacing w:line="276" w:lineRule="auto"/>
        <w:ind w:left="426" w:right="28"/>
        <w:jc w:val="both"/>
        <w:rPr>
          <w:b/>
          <w:u w:val="single"/>
        </w:rPr>
      </w:pPr>
    </w:p>
    <w:p w14:paraId="40BB410A" w14:textId="77777777" w:rsidR="000E2DD6" w:rsidRPr="00D9421E" w:rsidRDefault="000E2DD6" w:rsidP="000E2DD6">
      <w:pPr>
        <w:spacing w:line="276" w:lineRule="auto"/>
        <w:jc w:val="both"/>
        <w:rPr>
          <w:b/>
          <w:u w:val="single"/>
        </w:rPr>
      </w:pPr>
      <w:r w:rsidRPr="00D9421E">
        <w:rPr>
          <w:b/>
          <w:u w:val="single"/>
        </w:rPr>
        <w:t>4.1 Ogólne wymagania Zamawiającego</w:t>
      </w:r>
    </w:p>
    <w:p w14:paraId="6ABAE396" w14:textId="77777777" w:rsidR="000E2DD6" w:rsidRPr="00D9421E" w:rsidRDefault="000E2DD6" w:rsidP="000E2DD6">
      <w:pPr>
        <w:spacing w:line="276" w:lineRule="auto"/>
        <w:ind w:firstLine="360"/>
        <w:jc w:val="both"/>
        <w:rPr>
          <w:u w:val="single"/>
        </w:rPr>
      </w:pPr>
    </w:p>
    <w:p w14:paraId="1EB9F239" w14:textId="77777777" w:rsidR="000E2DD6" w:rsidRPr="00D9421E" w:rsidRDefault="000E2DD6" w:rsidP="000E2DD6">
      <w:pPr>
        <w:spacing w:line="276" w:lineRule="auto"/>
        <w:ind w:left="360" w:hanging="218"/>
      </w:pPr>
      <w:r w:rsidRPr="00D9421E">
        <w:t xml:space="preserve">a) 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szachty instalacyjne itp.), a także istniejących instalacji niskoprądowych. Tą samą zasadą należy się kierować przy opracowywaniu szczegółowej aranżacji pomieszczeń z uwzględniającej wyposażenie w sprzęt i meble.  </w:t>
      </w:r>
    </w:p>
    <w:p w14:paraId="5E8E2A6E" w14:textId="77777777" w:rsidR="000E2DD6" w:rsidRPr="00D9421E" w:rsidRDefault="000E2DD6" w:rsidP="000E2DD6">
      <w:pPr>
        <w:spacing w:line="276" w:lineRule="auto"/>
        <w:ind w:left="360" w:hanging="218"/>
        <w:rPr>
          <w:b/>
        </w:rPr>
      </w:pPr>
      <w:r w:rsidRPr="00D9421E">
        <w:t xml:space="preserve">c) Przyjęte rozwiązania projektowe winny zapewnić możliwość przebywania osób niepełnosprawnych w budynku. </w:t>
      </w:r>
    </w:p>
    <w:p w14:paraId="0EFEA0DF" w14:textId="77777777" w:rsidR="000E2DD6" w:rsidRPr="00D9421E" w:rsidRDefault="000E2DD6" w:rsidP="000E2DD6">
      <w:pPr>
        <w:spacing w:line="276" w:lineRule="auto"/>
        <w:ind w:left="360" w:hanging="218"/>
      </w:pPr>
      <w:r w:rsidRPr="00D9421E">
        <w:t>d) 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596E357F" w14:textId="77777777" w:rsidR="000E2DD6" w:rsidRPr="00D9421E" w:rsidRDefault="000E2DD6" w:rsidP="000E2DD6">
      <w:pPr>
        <w:spacing w:line="276" w:lineRule="auto"/>
        <w:ind w:left="360" w:hanging="218"/>
      </w:pPr>
      <w:r w:rsidRPr="00D9421E">
        <w:t xml:space="preserve">e) 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74072299" w14:textId="77777777" w:rsidR="000E2DD6" w:rsidRPr="00D9421E" w:rsidRDefault="000E2DD6" w:rsidP="000E2DD6">
      <w:pPr>
        <w:spacing w:line="276" w:lineRule="auto"/>
        <w:ind w:left="360" w:hanging="218"/>
      </w:pPr>
      <w:r w:rsidRPr="00D9421E">
        <w:t>f) Projekty budowlane i wykonawcze podlegają uzgodnieniu technicznemu z Zamawiającym. Wszelkie zmiany wprowadzane do projektu wcześniej uzgodnionego należy ponownie uzgodnić.</w:t>
      </w:r>
    </w:p>
    <w:p w14:paraId="50C74323" w14:textId="77777777" w:rsidR="000E2DD6" w:rsidRPr="00D9421E" w:rsidRDefault="000E2DD6" w:rsidP="000E2DD6">
      <w:pPr>
        <w:spacing w:line="276" w:lineRule="auto"/>
        <w:jc w:val="both"/>
        <w:rPr>
          <w:b/>
        </w:rPr>
      </w:pPr>
    </w:p>
    <w:p w14:paraId="076783CA" w14:textId="77777777" w:rsidR="000E2DD6" w:rsidRPr="00D9421E" w:rsidRDefault="000E2DD6" w:rsidP="000E2DD6">
      <w:pPr>
        <w:spacing w:line="276" w:lineRule="auto"/>
        <w:jc w:val="both"/>
        <w:rPr>
          <w:b/>
          <w:u w:val="single"/>
        </w:rPr>
      </w:pPr>
      <w:r w:rsidRPr="00D9421E">
        <w:rPr>
          <w:b/>
          <w:u w:val="single"/>
        </w:rPr>
        <w:t>4.2 Obowiązki firmy projektowej</w:t>
      </w:r>
    </w:p>
    <w:p w14:paraId="29378957" w14:textId="77777777" w:rsidR="000E2DD6" w:rsidRPr="00D9421E" w:rsidRDefault="000E2DD6" w:rsidP="000E2DD6">
      <w:pPr>
        <w:widowControl w:val="0"/>
        <w:autoSpaceDE w:val="0"/>
        <w:autoSpaceDN w:val="0"/>
        <w:adjustRightInd w:val="0"/>
        <w:spacing w:line="276" w:lineRule="auto"/>
        <w:ind w:left="1110" w:right="47"/>
        <w:jc w:val="both"/>
        <w:rPr>
          <w:u w:val="single"/>
        </w:rPr>
      </w:pPr>
    </w:p>
    <w:p w14:paraId="529CA7D8" w14:textId="77777777" w:rsidR="000E2DD6" w:rsidRPr="00D9421E" w:rsidRDefault="000E2DD6" w:rsidP="000E2DD6">
      <w:pPr>
        <w:widowControl w:val="0"/>
        <w:autoSpaceDE w:val="0"/>
        <w:autoSpaceDN w:val="0"/>
        <w:adjustRightInd w:val="0"/>
        <w:spacing w:line="276" w:lineRule="auto"/>
        <w:ind w:right="47" w:firstLine="360"/>
        <w:jc w:val="both"/>
      </w:pPr>
      <w:r w:rsidRPr="00D9421E">
        <w:t>Wykonawca zobowiązany jest:</w:t>
      </w:r>
    </w:p>
    <w:p w14:paraId="5EDFF01E"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w:t>
      </w:r>
      <w:r w:rsidRPr="00D9421E">
        <w:rPr>
          <w:spacing w:val="-6"/>
        </w:rPr>
        <w:lastRenderedPageBreak/>
        <w:t>oraz w ramach nadzoru autorskiego w trakcie prowadzenia robót.</w:t>
      </w:r>
    </w:p>
    <w:p w14:paraId="500BA941"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Opracować projekt zgodnie aktualnymi Normami oraz zasadami wiedzy technicznej </w:t>
      </w:r>
    </w:p>
    <w:p w14:paraId="6A691434"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Do stosowania</w:t>
      </w:r>
      <w:r w:rsidRPr="00D9421E">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5C38F6D1"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Zapewnić, że przy opracowaniu projektu uczestniczyć będą osoby posiadające uprawnienia budowlane do projektowania w odpowiedniej specjalności </w:t>
      </w:r>
    </w:p>
    <w:p w14:paraId="1061874C"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Zapewnić wzajemne skoordynowanie techniczne wykonanych projektów przez projektantów branżowych, załączając do dokumentacji protokół uzgodnień międzybranżowych z podpisami wszystkich członków zespołu projektowego,</w:t>
      </w:r>
    </w:p>
    <w:p w14:paraId="08901A25"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1B47C560"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Zapewnić czytelność dokumentacji, wykonanie jej w skali umożliwiającej identyfikację szczegółów i właściwe wykonanie robót budowlanych,</w:t>
      </w:r>
    </w:p>
    <w:p w14:paraId="2B6BB5BD"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Wyjaśniać wątpliwości dotyczące projektu i zawartych w nim rozwiązań w sposób rzetelny i wyczerpujący, </w:t>
      </w:r>
    </w:p>
    <w:p w14:paraId="5E27E089"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Uwzględniać uwagi Zamawiającego, które nie będą w sprzeczności z przepisami a które mogą mieć wpływ na funkcjonalność lub koszty budowy,</w:t>
      </w:r>
    </w:p>
    <w:p w14:paraId="3ADDCF8C"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6A6FF749"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Zapewnić rzeczywiste sprawdzenie projektów wykonawczych swojego autorstwa przez osoby posiadające uprawnienia budowlane do projektowania bez ograniczeń w odpowiedniej specjalności lub rzeczoznawców budowalnych,</w:t>
      </w:r>
    </w:p>
    <w:p w14:paraId="646EAC05"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Przy przekazywaniu dołączy do dokumentacji oświadczenie o sporządzeniu jej w stanie kompletnym do celu któremu ma służyć, zgodnej z obowiązującymi Normami, przepisami i zasadami wiedzy technicznej, </w:t>
      </w:r>
    </w:p>
    <w:p w14:paraId="04CA295E"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Zobowiązuje się do złożenia podpisu na poświadczeniu oświadczenia kierownika budowy</w:t>
      </w:r>
    </w:p>
    <w:p w14:paraId="5AA19DB0" w14:textId="77777777" w:rsidR="000E2DD6" w:rsidRPr="00D9421E" w:rsidRDefault="000E2DD6" w:rsidP="000E2DD6">
      <w:pPr>
        <w:widowControl w:val="0"/>
        <w:autoSpaceDE w:val="0"/>
        <w:autoSpaceDN w:val="0"/>
        <w:adjustRightInd w:val="0"/>
        <w:spacing w:line="276" w:lineRule="auto"/>
        <w:ind w:left="720" w:right="47"/>
        <w:rPr>
          <w:spacing w:val="-6"/>
        </w:rPr>
      </w:pPr>
      <w:r w:rsidRPr="00D9421E">
        <w:rPr>
          <w:spacing w:val="-6"/>
        </w:rPr>
        <w:t>o wykonaniu obiektu budowlanego,</w:t>
      </w:r>
    </w:p>
    <w:p w14:paraId="052B5F07" w14:textId="77777777" w:rsidR="000E2DD6" w:rsidRPr="00D9421E" w:rsidRDefault="000E2DD6" w:rsidP="000E2DD6">
      <w:pPr>
        <w:widowControl w:val="0"/>
        <w:autoSpaceDE w:val="0"/>
        <w:autoSpaceDN w:val="0"/>
        <w:adjustRightInd w:val="0"/>
        <w:spacing w:line="276" w:lineRule="auto"/>
        <w:ind w:right="47"/>
        <w:jc w:val="both"/>
        <w:rPr>
          <w:spacing w:val="-6"/>
        </w:rPr>
      </w:pPr>
    </w:p>
    <w:p w14:paraId="6BE94D35" w14:textId="77777777" w:rsidR="000E2DD6" w:rsidRPr="00D9421E" w:rsidRDefault="000E2DD6" w:rsidP="000E2DD6">
      <w:pPr>
        <w:widowControl w:val="0"/>
        <w:autoSpaceDE w:val="0"/>
        <w:autoSpaceDN w:val="0"/>
        <w:adjustRightInd w:val="0"/>
        <w:spacing w:line="276" w:lineRule="auto"/>
        <w:ind w:right="47"/>
        <w:jc w:val="both"/>
        <w:rPr>
          <w:spacing w:val="-6"/>
          <w:u w:val="single"/>
        </w:rPr>
      </w:pPr>
      <w:r w:rsidRPr="00D9421E">
        <w:rPr>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7043D6E6" w14:textId="77777777" w:rsidR="000E2DD6" w:rsidRPr="00D9421E" w:rsidRDefault="000E2DD6" w:rsidP="000E2DD6">
      <w:pPr>
        <w:pStyle w:val="Nagwek1"/>
        <w:spacing w:line="276" w:lineRule="auto"/>
        <w:rPr>
          <w:sz w:val="24"/>
          <w:szCs w:val="24"/>
        </w:rPr>
      </w:pPr>
    </w:p>
    <w:p w14:paraId="75981E14" w14:textId="77777777" w:rsidR="000E2DD6" w:rsidRPr="00D9421E" w:rsidRDefault="000E2DD6" w:rsidP="000E2DD6">
      <w:pPr>
        <w:spacing w:line="276" w:lineRule="auto"/>
        <w:ind w:left="360" w:hanging="360"/>
        <w:jc w:val="both"/>
        <w:rPr>
          <w:b/>
          <w:iCs/>
          <w:u w:val="single"/>
        </w:rPr>
      </w:pPr>
      <w:r w:rsidRPr="00D9421E">
        <w:rPr>
          <w:b/>
          <w:iCs/>
          <w:u w:val="single"/>
        </w:rPr>
        <w:t xml:space="preserve">5. Forma sporządzenia dokumentacji </w:t>
      </w:r>
    </w:p>
    <w:p w14:paraId="67C6CE17" w14:textId="77777777" w:rsidR="000E2DD6" w:rsidRPr="00D9421E" w:rsidRDefault="000E2DD6" w:rsidP="000E2DD6">
      <w:pPr>
        <w:spacing w:before="120" w:line="276" w:lineRule="auto"/>
        <w:jc w:val="both"/>
        <w:rPr>
          <w:iCs/>
        </w:rPr>
      </w:pPr>
      <w:r w:rsidRPr="00D9421E">
        <w:rPr>
          <w:iCs/>
        </w:rPr>
        <w:t xml:space="preserve">     Dokumentacja projektowa winna być sporządzona:</w:t>
      </w:r>
    </w:p>
    <w:tbl>
      <w:tblPr>
        <w:tblW w:w="0" w:type="auto"/>
        <w:tblLook w:val="04A0" w:firstRow="1" w:lastRow="0" w:firstColumn="1" w:lastColumn="0" w:noHBand="0" w:noVBand="1"/>
      </w:tblPr>
      <w:tblGrid>
        <w:gridCol w:w="5495"/>
        <w:gridCol w:w="3574"/>
      </w:tblGrid>
      <w:tr w:rsidR="000E2DD6" w:rsidRPr="00D9421E" w14:paraId="4F222213" w14:textId="77777777" w:rsidTr="00617B97">
        <w:tc>
          <w:tcPr>
            <w:tcW w:w="9069" w:type="dxa"/>
            <w:gridSpan w:val="2"/>
            <w:shd w:val="clear" w:color="auto" w:fill="auto"/>
          </w:tcPr>
          <w:p w14:paraId="50DD26B1" w14:textId="77777777" w:rsidR="000E2DD6" w:rsidRPr="00D9421E" w:rsidRDefault="000E2DD6" w:rsidP="00617B97">
            <w:pPr>
              <w:spacing w:before="120" w:line="276" w:lineRule="auto"/>
              <w:jc w:val="both"/>
              <w:rPr>
                <w:iCs/>
              </w:rPr>
            </w:pPr>
            <w:r w:rsidRPr="00D9421E">
              <w:rPr>
                <w:b/>
              </w:rPr>
              <w:t>Etap I</w:t>
            </w:r>
            <w:r w:rsidRPr="00D9421E">
              <w:t xml:space="preserve">: </w:t>
            </w:r>
          </w:p>
        </w:tc>
      </w:tr>
      <w:tr w:rsidR="000E2DD6" w:rsidRPr="00D9421E" w14:paraId="3A91D1A9" w14:textId="77777777" w:rsidTr="00617B97">
        <w:tc>
          <w:tcPr>
            <w:tcW w:w="5495" w:type="dxa"/>
            <w:shd w:val="clear" w:color="auto" w:fill="auto"/>
          </w:tcPr>
          <w:p w14:paraId="6B822192" w14:textId="77777777" w:rsidR="000E2DD6" w:rsidRPr="00D9421E" w:rsidRDefault="000E2DD6" w:rsidP="00617B97">
            <w:pPr>
              <w:spacing w:before="120" w:line="276" w:lineRule="auto"/>
              <w:jc w:val="both"/>
              <w:rPr>
                <w:iCs/>
              </w:rPr>
            </w:pPr>
            <w:r w:rsidRPr="00D9421E">
              <w:t>Inwentaryzację stanu faktycznego budynku</w:t>
            </w:r>
          </w:p>
        </w:tc>
        <w:tc>
          <w:tcPr>
            <w:tcW w:w="3574" w:type="dxa"/>
            <w:shd w:val="clear" w:color="auto" w:fill="auto"/>
          </w:tcPr>
          <w:p w14:paraId="7A4EC2BD" w14:textId="77777777" w:rsidR="000E2DD6" w:rsidRPr="00D9421E" w:rsidRDefault="000E2DD6" w:rsidP="00617B97">
            <w:pPr>
              <w:spacing w:line="276" w:lineRule="auto"/>
              <w:ind w:left="323"/>
              <w:jc w:val="both"/>
            </w:pPr>
            <w:r w:rsidRPr="00D9421E">
              <w:t xml:space="preserve">- 2 egzemplarze </w:t>
            </w:r>
          </w:p>
        </w:tc>
      </w:tr>
      <w:tr w:rsidR="000E2DD6" w:rsidRPr="00F92AF8" w14:paraId="5A945AC8" w14:textId="77777777" w:rsidTr="00617B97">
        <w:tc>
          <w:tcPr>
            <w:tcW w:w="5495" w:type="dxa"/>
            <w:shd w:val="clear" w:color="auto" w:fill="auto"/>
          </w:tcPr>
          <w:p w14:paraId="072503C2" w14:textId="77777777" w:rsidR="000E2DD6" w:rsidRPr="00F92AF8" w:rsidRDefault="000E2DD6" w:rsidP="00617B97">
            <w:pPr>
              <w:spacing w:before="120" w:line="276" w:lineRule="auto"/>
              <w:jc w:val="both"/>
              <w:rPr>
                <w:iCs/>
              </w:rPr>
            </w:pPr>
            <w:r w:rsidRPr="00F92AF8">
              <w:lastRenderedPageBreak/>
              <w:t xml:space="preserve">Projekt budowlany  </w:t>
            </w:r>
          </w:p>
        </w:tc>
        <w:tc>
          <w:tcPr>
            <w:tcW w:w="3574" w:type="dxa"/>
            <w:shd w:val="clear" w:color="auto" w:fill="auto"/>
          </w:tcPr>
          <w:p w14:paraId="320DE845" w14:textId="77777777" w:rsidR="000E2DD6" w:rsidRPr="00F92AF8" w:rsidRDefault="000E2DD6" w:rsidP="00617B97">
            <w:pPr>
              <w:spacing w:before="120" w:line="276" w:lineRule="auto"/>
              <w:ind w:left="323"/>
              <w:jc w:val="both"/>
              <w:rPr>
                <w:iCs/>
              </w:rPr>
            </w:pPr>
            <w:r w:rsidRPr="00F92AF8">
              <w:t>- 5 egzemplarzy</w:t>
            </w:r>
          </w:p>
        </w:tc>
      </w:tr>
      <w:tr w:rsidR="000E2DD6" w:rsidRPr="00F92AF8" w14:paraId="72EAE69E" w14:textId="77777777" w:rsidTr="00617B97">
        <w:tc>
          <w:tcPr>
            <w:tcW w:w="5495" w:type="dxa"/>
            <w:shd w:val="clear" w:color="auto" w:fill="auto"/>
          </w:tcPr>
          <w:p w14:paraId="086BA1F2" w14:textId="77777777" w:rsidR="000E2DD6" w:rsidRPr="00F92AF8" w:rsidRDefault="000E2DD6" w:rsidP="00617B97">
            <w:pPr>
              <w:spacing w:before="120" w:line="276" w:lineRule="auto"/>
              <w:jc w:val="both"/>
            </w:pPr>
            <w:r w:rsidRPr="00F92AF8">
              <w:t>Projekt techniczny</w:t>
            </w:r>
          </w:p>
        </w:tc>
        <w:tc>
          <w:tcPr>
            <w:tcW w:w="3574" w:type="dxa"/>
            <w:shd w:val="clear" w:color="auto" w:fill="auto"/>
          </w:tcPr>
          <w:p w14:paraId="24307AFC" w14:textId="77777777" w:rsidR="000E2DD6" w:rsidRPr="00F92AF8" w:rsidRDefault="000E2DD6" w:rsidP="00617B97">
            <w:pPr>
              <w:spacing w:before="120" w:line="276" w:lineRule="auto"/>
              <w:ind w:left="323"/>
              <w:jc w:val="both"/>
            </w:pPr>
            <w:r w:rsidRPr="00F92AF8">
              <w:t xml:space="preserve">- 4 egzemplarze </w:t>
            </w:r>
          </w:p>
        </w:tc>
      </w:tr>
      <w:tr w:rsidR="000E2DD6" w:rsidRPr="00D9421E" w14:paraId="0D8203CF" w14:textId="77777777" w:rsidTr="00617B97">
        <w:tc>
          <w:tcPr>
            <w:tcW w:w="5495" w:type="dxa"/>
            <w:shd w:val="clear" w:color="auto" w:fill="auto"/>
          </w:tcPr>
          <w:p w14:paraId="389E29C5" w14:textId="77777777" w:rsidR="000E2DD6" w:rsidRPr="00D9421E" w:rsidRDefault="000E2DD6" w:rsidP="00617B97">
            <w:pPr>
              <w:pStyle w:val="Akapitzlist"/>
              <w:tabs>
                <w:tab w:val="left" w:pos="851"/>
              </w:tabs>
              <w:spacing w:after="120"/>
              <w:ind w:left="0"/>
              <w:jc w:val="both"/>
              <w:rPr>
                <w:rFonts w:ascii="Times New Roman" w:hAnsi="Times New Roman" w:cs="Times New Roman"/>
                <w:sz w:val="24"/>
                <w:szCs w:val="24"/>
              </w:rPr>
            </w:pPr>
            <w:r w:rsidRPr="00D9421E">
              <w:rPr>
                <w:rFonts w:ascii="Times New Roman" w:hAnsi="Times New Roman" w:cs="Times New Roman"/>
                <w:sz w:val="24"/>
                <w:szCs w:val="24"/>
              </w:rPr>
              <w:t>Zapis elektroniczny kompletnej ww. dokumentacji projektowej (w obowiązującym formacie: DOC, DWG, PDF)</w:t>
            </w:r>
          </w:p>
          <w:p w14:paraId="26B53379" w14:textId="3A33504A" w:rsidR="000E2DD6" w:rsidRPr="00D9421E" w:rsidRDefault="000E2DD6" w:rsidP="00617B97">
            <w:pPr>
              <w:spacing w:before="120" w:line="276" w:lineRule="auto"/>
              <w:jc w:val="both"/>
              <w:rPr>
                <w:iCs/>
                <w:color w:val="FF0000"/>
              </w:rPr>
            </w:pPr>
            <w:r w:rsidRPr="00F92AF8">
              <w:rPr>
                <w:iCs/>
              </w:rPr>
              <w:t>Prawomocna decyzja o pozwoleniu na budowę</w:t>
            </w:r>
            <w:r w:rsidR="00FE7203">
              <w:rPr>
                <w:iCs/>
              </w:rPr>
              <w:t xml:space="preserve"> lub zgłoszenie</w:t>
            </w:r>
            <w:r w:rsidRPr="00F92AF8">
              <w:rPr>
                <w:iCs/>
              </w:rPr>
              <w:t>.</w:t>
            </w:r>
          </w:p>
        </w:tc>
        <w:tc>
          <w:tcPr>
            <w:tcW w:w="3574" w:type="dxa"/>
            <w:shd w:val="clear" w:color="auto" w:fill="auto"/>
          </w:tcPr>
          <w:p w14:paraId="108478AF"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45168F3D" w14:textId="77777777" w:rsidR="000E2DD6" w:rsidRPr="00D9421E" w:rsidRDefault="000E2DD6" w:rsidP="00617B97">
            <w:pPr>
              <w:spacing w:before="120" w:line="276" w:lineRule="auto"/>
              <w:ind w:left="323"/>
              <w:jc w:val="both"/>
              <w:rPr>
                <w:iCs/>
              </w:rPr>
            </w:pPr>
          </w:p>
        </w:tc>
      </w:tr>
      <w:tr w:rsidR="000E2DD6" w:rsidRPr="00D9421E" w14:paraId="4DD1986E" w14:textId="77777777" w:rsidTr="00617B97">
        <w:tc>
          <w:tcPr>
            <w:tcW w:w="9069" w:type="dxa"/>
            <w:gridSpan w:val="2"/>
            <w:shd w:val="clear" w:color="auto" w:fill="auto"/>
          </w:tcPr>
          <w:p w14:paraId="4FD8DE36" w14:textId="77777777" w:rsidR="000E2DD6" w:rsidRPr="00D9421E" w:rsidRDefault="000E2DD6" w:rsidP="00617B97">
            <w:pPr>
              <w:spacing w:before="120" w:line="276" w:lineRule="auto"/>
              <w:jc w:val="both"/>
              <w:rPr>
                <w:iCs/>
              </w:rPr>
            </w:pPr>
          </w:p>
        </w:tc>
      </w:tr>
      <w:tr w:rsidR="000E2DD6" w:rsidRPr="00D9421E" w14:paraId="0F143952" w14:textId="77777777" w:rsidTr="00617B97">
        <w:tc>
          <w:tcPr>
            <w:tcW w:w="9069" w:type="dxa"/>
            <w:gridSpan w:val="2"/>
            <w:shd w:val="clear" w:color="auto" w:fill="auto"/>
          </w:tcPr>
          <w:p w14:paraId="7CD1937E" w14:textId="77777777" w:rsidR="000E2DD6" w:rsidRPr="00D9421E" w:rsidRDefault="000E2DD6" w:rsidP="00617B97">
            <w:pPr>
              <w:spacing w:before="120" w:line="276" w:lineRule="auto"/>
              <w:jc w:val="both"/>
              <w:rPr>
                <w:iCs/>
              </w:rPr>
            </w:pPr>
            <w:r w:rsidRPr="00D9421E">
              <w:rPr>
                <w:b/>
              </w:rPr>
              <w:t>Etap II</w:t>
            </w:r>
            <w:r w:rsidRPr="00D9421E">
              <w:t xml:space="preserve">: </w:t>
            </w:r>
          </w:p>
        </w:tc>
      </w:tr>
      <w:tr w:rsidR="000E2DD6" w:rsidRPr="00D9421E" w14:paraId="03E351E4" w14:textId="77777777" w:rsidTr="00617B97">
        <w:tc>
          <w:tcPr>
            <w:tcW w:w="5495" w:type="dxa"/>
            <w:shd w:val="clear" w:color="auto" w:fill="auto"/>
          </w:tcPr>
          <w:p w14:paraId="15E7ABAD" w14:textId="77777777" w:rsidR="000E2DD6" w:rsidRPr="00D9421E" w:rsidRDefault="000E2DD6" w:rsidP="00617B97">
            <w:pPr>
              <w:spacing w:before="120" w:line="276" w:lineRule="auto"/>
              <w:jc w:val="both"/>
              <w:rPr>
                <w:iCs/>
              </w:rPr>
            </w:pPr>
            <w:r w:rsidRPr="00D9421E">
              <w:t>Dokumentacja projektowa wykonawcza</w:t>
            </w:r>
          </w:p>
        </w:tc>
        <w:tc>
          <w:tcPr>
            <w:tcW w:w="3574" w:type="dxa"/>
            <w:shd w:val="clear" w:color="auto" w:fill="auto"/>
          </w:tcPr>
          <w:p w14:paraId="73B1B7C1" w14:textId="77777777" w:rsidR="000E2DD6" w:rsidRPr="00D9421E" w:rsidRDefault="000E2DD6" w:rsidP="00617B97">
            <w:pPr>
              <w:spacing w:before="120" w:line="276" w:lineRule="auto"/>
              <w:ind w:left="323"/>
              <w:jc w:val="both"/>
              <w:rPr>
                <w:iCs/>
              </w:rPr>
            </w:pPr>
            <w:r w:rsidRPr="00D9421E">
              <w:t>- 5 egzemplarzy</w:t>
            </w:r>
          </w:p>
        </w:tc>
      </w:tr>
      <w:tr w:rsidR="000E2DD6" w:rsidRPr="00D9421E" w14:paraId="451D5815" w14:textId="77777777" w:rsidTr="00617B97">
        <w:tc>
          <w:tcPr>
            <w:tcW w:w="5495" w:type="dxa"/>
            <w:shd w:val="clear" w:color="auto" w:fill="auto"/>
          </w:tcPr>
          <w:p w14:paraId="42C94529" w14:textId="77777777" w:rsidR="000E2DD6" w:rsidRPr="00D9421E" w:rsidRDefault="000E2DD6" w:rsidP="00617B97">
            <w:pPr>
              <w:spacing w:before="120" w:line="276" w:lineRule="auto"/>
              <w:jc w:val="both"/>
              <w:rPr>
                <w:iCs/>
              </w:rPr>
            </w:pPr>
            <w:r w:rsidRPr="00D9421E">
              <w:t>Przedmiary robót</w:t>
            </w:r>
            <w:r w:rsidRPr="00D9421E">
              <w:tab/>
            </w:r>
          </w:p>
        </w:tc>
        <w:tc>
          <w:tcPr>
            <w:tcW w:w="3574" w:type="dxa"/>
            <w:shd w:val="clear" w:color="auto" w:fill="auto"/>
          </w:tcPr>
          <w:p w14:paraId="3E6F0B9D" w14:textId="77777777" w:rsidR="000E2DD6" w:rsidRPr="00D9421E" w:rsidRDefault="000E2DD6" w:rsidP="00617B97">
            <w:pPr>
              <w:spacing w:before="120" w:line="276" w:lineRule="auto"/>
              <w:ind w:left="323"/>
              <w:jc w:val="both"/>
              <w:rPr>
                <w:iCs/>
              </w:rPr>
            </w:pPr>
            <w:r w:rsidRPr="00D9421E">
              <w:t>- 2 egzemplarze</w:t>
            </w:r>
          </w:p>
        </w:tc>
      </w:tr>
      <w:tr w:rsidR="000E2DD6" w:rsidRPr="00D9421E" w14:paraId="514685E3" w14:textId="77777777" w:rsidTr="00617B97">
        <w:tc>
          <w:tcPr>
            <w:tcW w:w="5495" w:type="dxa"/>
            <w:shd w:val="clear" w:color="auto" w:fill="auto"/>
          </w:tcPr>
          <w:p w14:paraId="11C8F380" w14:textId="77777777" w:rsidR="000E2DD6" w:rsidRPr="00D9421E" w:rsidRDefault="000E2DD6" w:rsidP="00617B97">
            <w:pPr>
              <w:spacing w:before="120" w:line="276" w:lineRule="auto"/>
              <w:jc w:val="both"/>
            </w:pPr>
            <w:r w:rsidRPr="00D9421E">
              <w:t>Kosztorysy inwestorskie</w:t>
            </w:r>
          </w:p>
        </w:tc>
        <w:tc>
          <w:tcPr>
            <w:tcW w:w="3574" w:type="dxa"/>
            <w:shd w:val="clear" w:color="auto" w:fill="auto"/>
          </w:tcPr>
          <w:p w14:paraId="65322F1E" w14:textId="77777777" w:rsidR="000E2DD6" w:rsidRPr="00D9421E" w:rsidRDefault="000E2DD6" w:rsidP="00617B97">
            <w:pPr>
              <w:spacing w:before="120" w:line="276" w:lineRule="auto"/>
              <w:ind w:left="323"/>
              <w:jc w:val="both"/>
            </w:pPr>
            <w:r w:rsidRPr="00D9421E">
              <w:t>- 2 egzemplarze</w:t>
            </w:r>
          </w:p>
        </w:tc>
      </w:tr>
      <w:tr w:rsidR="000E2DD6" w:rsidRPr="00D9421E" w14:paraId="1889550F" w14:textId="77777777" w:rsidTr="00617B97">
        <w:tc>
          <w:tcPr>
            <w:tcW w:w="5495" w:type="dxa"/>
            <w:shd w:val="clear" w:color="auto" w:fill="auto"/>
          </w:tcPr>
          <w:p w14:paraId="198B3633" w14:textId="77777777" w:rsidR="000E2DD6" w:rsidRPr="00D9421E" w:rsidRDefault="000E2DD6" w:rsidP="00617B97">
            <w:pPr>
              <w:spacing w:before="120" w:line="276" w:lineRule="auto"/>
              <w:jc w:val="both"/>
            </w:pPr>
            <w:r w:rsidRPr="00D9421E">
              <w:t>Specyfikacje Techniczne Wykonania i Odbioru Robót</w:t>
            </w:r>
          </w:p>
        </w:tc>
        <w:tc>
          <w:tcPr>
            <w:tcW w:w="3574" w:type="dxa"/>
            <w:shd w:val="clear" w:color="auto" w:fill="auto"/>
          </w:tcPr>
          <w:p w14:paraId="0CAB091D" w14:textId="77777777" w:rsidR="000E2DD6" w:rsidRPr="00D9421E" w:rsidRDefault="000E2DD6" w:rsidP="00617B97">
            <w:pPr>
              <w:spacing w:before="120" w:line="276" w:lineRule="auto"/>
              <w:ind w:left="323"/>
              <w:jc w:val="both"/>
            </w:pPr>
            <w:r w:rsidRPr="00D9421E">
              <w:t>- 2 egzemplarze</w:t>
            </w:r>
          </w:p>
        </w:tc>
      </w:tr>
      <w:tr w:rsidR="000E2DD6" w:rsidRPr="00D9421E" w14:paraId="37D51513" w14:textId="77777777" w:rsidTr="00617B97">
        <w:tc>
          <w:tcPr>
            <w:tcW w:w="5495" w:type="dxa"/>
            <w:shd w:val="clear" w:color="auto" w:fill="auto"/>
          </w:tcPr>
          <w:p w14:paraId="6790EAC7" w14:textId="77777777" w:rsidR="000E2DD6" w:rsidRPr="00D9421E" w:rsidRDefault="000E2DD6" w:rsidP="00617B97">
            <w:pPr>
              <w:spacing w:before="120" w:line="276" w:lineRule="auto"/>
              <w:jc w:val="both"/>
            </w:pPr>
            <w:r w:rsidRPr="00D9421E">
              <w:t xml:space="preserve">Zapis elektroniczny kompletnej ww. dokumentacji projektowej      (w obowiązującym formacie: DOC, DWG, PDF, ATH)  </w:t>
            </w:r>
          </w:p>
        </w:tc>
        <w:tc>
          <w:tcPr>
            <w:tcW w:w="3574" w:type="dxa"/>
            <w:shd w:val="clear" w:color="auto" w:fill="auto"/>
          </w:tcPr>
          <w:p w14:paraId="3D8BB553"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33B8139C" w14:textId="77777777" w:rsidR="000E2DD6" w:rsidRPr="00D9421E" w:rsidRDefault="000E2DD6" w:rsidP="00617B97">
            <w:pPr>
              <w:spacing w:before="120" w:line="276" w:lineRule="auto"/>
              <w:ind w:left="323"/>
              <w:jc w:val="both"/>
            </w:pPr>
          </w:p>
        </w:tc>
      </w:tr>
      <w:tr w:rsidR="000E2DD6" w:rsidRPr="00D9421E" w14:paraId="13FDE9E2" w14:textId="77777777" w:rsidTr="00617B97">
        <w:tc>
          <w:tcPr>
            <w:tcW w:w="9069" w:type="dxa"/>
            <w:gridSpan w:val="2"/>
            <w:shd w:val="clear" w:color="auto" w:fill="auto"/>
          </w:tcPr>
          <w:p w14:paraId="049645BC" w14:textId="77777777" w:rsidR="000E2DD6" w:rsidRPr="00D9421E" w:rsidRDefault="000E2DD6" w:rsidP="00617B97">
            <w:pPr>
              <w:spacing w:before="120" w:line="276" w:lineRule="auto"/>
              <w:jc w:val="both"/>
            </w:pPr>
          </w:p>
        </w:tc>
      </w:tr>
      <w:tr w:rsidR="000E2DD6" w:rsidRPr="00D9421E" w14:paraId="6364B864" w14:textId="77777777" w:rsidTr="00617B97">
        <w:tc>
          <w:tcPr>
            <w:tcW w:w="9069" w:type="dxa"/>
            <w:gridSpan w:val="2"/>
            <w:shd w:val="clear" w:color="auto" w:fill="auto"/>
          </w:tcPr>
          <w:p w14:paraId="0F023981" w14:textId="77777777" w:rsidR="000E2DD6" w:rsidRPr="00D9421E" w:rsidRDefault="000E2DD6" w:rsidP="00617B97">
            <w:pPr>
              <w:spacing w:before="120" w:line="276" w:lineRule="auto"/>
              <w:jc w:val="both"/>
            </w:pPr>
            <w:r w:rsidRPr="00D9421E">
              <w:rPr>
                <w:b/>
                <w:bCs/>
              </w:rPr>
              <w:t xml:space="preserve">Etap III </w:t>
            </w:r>
          </w:p>
        </w:tc>
      </w:tr>
      <w:tr w:rsidR="000E2DD6" w:rsidRPr="00D9421E" w14:paraId="48782466" w14:textId="77777777" w:rsidTr="00617B97">
        <w:tc>
          <w:tcPr>
            <w:tcW w:w="9069" w:type="dxa"/>
            <w:gridSpan w:val="2"/>
            <w:shd w:val="clear" w:color="auto" w:fill="auto"/>
          </w:tcPr>
          <w:p w14:paraId="2A02CCD1" w14:textId="77777777" w:rsidR="000E2DD6" w:rsidRPr="00D9421E" w:rsidRDefault="000E2DD6" w:rsidP="00617B97">
            <w:pPr>
              <w:pStyle w:val="Akapitzlist"/>
              <w:tabs>
                <w:tab w:val="left" w:pos="851"/>
              </w:tabs>
              <w:ind w:left="0"/>
              <w:jc w:val="both"/>
              <w:rPr>
                <w:rFonts w:ascii="Times New Roman" w:hAnsi="Times New Roman" w:cs="Times New Roman"/>
                <w:sz w:val="24"/>
                <w:szCs w:val="24"/>
              </w:rPr>
            </w:pPr>
            <w:r w:rsidRPr="00D9421E">
              <w:rPr>
                <w:rFonts w:ascii="Times New Roman" w:hAnsi="Times New Roman" w:cs="Times New Roman"/>
                <w:sz w:val="24"/>
                <w:szCs w:val="24"/>
              </w:rPr>
              <w:t xml:space="preserve">Pełnienie Nadzór Autorskich przez cały okres realizacji robót budowlanych na podstawie wykonanej dokumentacji </w:t>
            </w:r>
          </w:p>
        </w:tc>
      </w:tr>
    </w:tbl>
    <w:p w14:paraId="441938EB" w14:textId="77777777" w:rsidR="000E2DD6" w:rsidRPr="00D9421E" w:rsidRDefault="000E2DD6" w:rsidP="000E2DD6">
      <w:pPr>
        <w:spacing w:line="276" w:lineRule="auto"/>
        <w:jc w:val="both"/>
      </w:pPr>
    </w:p>
    <w:p w14:paraId="16A95D60" w14:textId="77777777" w:rsidR="000E2DD6" w:rsidRPr="00D9421E" w:rsidRDefault="000E2DD6" w:rsidP="00D26554">
      <w:pPr>
        <w:numPr>
          <w:ilvl w:val="0"/>
          <w:numId w:val="103"/>
        </w:numPr>
        <w:spacing w:line="276" w:lineRule="auto"/>
        <w:jc w:val="both"/>
        <w:rPr>
          <w:b/>
          <w:bCs/>
          <w:u w:val="single"/>
        </w:rPr>
      </w:pPr>
      <w:r w:rsidRPr="00D9421E">
        <w:rPr>
          <w:b/>
          <w:bCs/>
          <w:u w:val="single"/>
        </w:rPr>
        <w:t xml:space="preserve">Zakres prac projektowych </w:t>
      </w:r>
    </w:p>
    <w:p w14:paraId="7A6FE2B8" w14:textId="77777777" w:rsidR="000E2DD6" w:rsidRPr="00D9421E" w:rsidRDefault="000E2DD6" w:rsidP="000E2DD6">
      <w:pPr>
        <w:rPr>
          <w:spacing w:val="6"/>
        </w:rPr>
      </w:pPr>
    </w:p>
    <w:p w14:paraId="3159AB8C" w14:textId="77777777" w:rsidR="000E2DD6" w:rsidRPr="00D9421E" w:rsidRDefault="000E2DD6" w:rsidP="00D33E03">
      <w:pPr>
        <w:spacing w:line="276" w:lineRule="auto"/>
        <w:rPr>
          <w:spacing w:val="6"/>
        </w:rPr>
      </w:pPr>
      <w:r w:rsidRPr="00D9421E">
        <w:rPr>
          <w:spacing w:val="6"/>
        </w:rPr>
        <w:t xml:space="preserve">Budynek powinien być podzielony na cztery strefy pożarowe: </w:t>
      </w:r>
    </w:p>
    <w:p w14:paraId="5816F9B1" w14:textId="77777777" w:rsidR="000E2DD6" w:rsidRPr="00D9421E" w:rsidRDefault="000E2DD6" w:rsidP="00D33E03">
      <w:pPr>
        <w:suppressAutoHyphens/>
        <w:autoSpaceDE w:val="0"/>
        <w:spacing w:line="276" w:lineRule="auto"/>
        <w:jc w:val="both"/>
        <w:rPr>
          <w:rFonts w:eastAsia="LiberationSerif"/>
          <w:color w:val="000000"/>
          <w:spacing w:val="6"/>
          <w:lang w:eastAsia="de-DE"/>
        </w:rPr>
      </w:pPr>
    </w:p>
    <w:p w14:paraId="0475E15B" w14:textId="77777777" w:rsidR="000E2DD6" w:rsidRPr="00D9421E" w:rsidRDefault="000E2DD6" w:rsidP="00D33E03">
      <w:p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Strefy pożarowe, w budynku zaliczonym do klasy „B” odporności pożarowej, wydzielane są elementami budowlanymi w klasie odporności ogniowej: </w:t>
      </w:r>
    </w:p>
    <w:p w14:paraId="395322AC"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 – ściany pożarowe.</w:t>
      </w:r>
    </w:p>
    <w:p w14:paraId="4565E65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120/REI60 – stropy pożarowe.</w:t>
      </w:r>
    </w:p>
    <w:p w14:paraId="7141965A"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EI 60/EI30 – drzwi pożarowe (wyposażone w samozamykacze lub zawiasy samozamykające).</w:t>
      </w:r>
    </w:p>
    <w:p w14:paraId="7C31EE3B" w14:textId="77777777" w:rsidR="000E2DD6" w:rsidRPr="00D9421E" w:rsidRDefault="000E2DD6" w:rsidP="00D33E03">
      <w:pPr>
        <w:spacing w:line="276" w:lineRule="auto"/>
        <w:rPr>
          <w:spacing w:val="6"/>
          <w:lang w:eastAsia="de-DE"/>
        </w:rPr>
      </w:pPr>
    </w:p>
    <w:p w14:paraId="228D513C" w14:textId="77777777" w:rsidR="000E2DD6" w:rsidRPr="00D9421E" w:rsidRDefault="000E2DD6" w:rsidP="00866854">
      <w:pPr>
        <w:numPr>
          <w:ilvl w:val="2"/>
          <w:numId w:val="0"/>
        </w:numPr>
        <w:tabs>
          <w:tab w:val="num" w:pos="142"/>
        </w:tabs>
        <w:suppressAutoHyphens/>
        <w:spacing w:line="276" w:lineRule="auto"/>
        <w:jc w:val="both"/>
        <w:outlineLvl w:val="2"/>
        <w:rPr>
          <w:i/>
          <w:lang w:val="x-none" w:eastAsia="ar-SA"/>
        </w:rPr>
      </w:pPr>
      <w:bookmarkStart w:id="138" w:name="_Toc441241828"/>
      <w:r w:rsidRPr="00D9421E">
        <w:rPr>
          <w:i/>
          <w:lang w:val="x-none" w:eastAsia="ar-SA"/>
        </w:rPr>
        <w:t>Wytyczne do prac budowlanych dla poszczególnych rozwiązań dotyczących tematów ochrony przeciwpożarowej.</w:t>
      </w:r>
      <w:bookmarkEnd w:id="138"/>
    </w:p>
    <w:p w14:paraId="227231C2" w14:textId="77777777" w:rsidR="000E2DD6" w:rsidRPr="00D9421E" w:rsidRDefault="000E2DD6" w:rsidP="00D33E03">
      <w:pPr>
        <w:spacing w:before="100" w:beforeAutospacing="1" w:line="276" w:lineRule="auto"/>
        <w:jc w:val="both"/>
      </w:pPr>
      <w:r w:rsidRPr="00D9421E">
        <w:t xml:space="preserve">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w:t>
      </w:r>
      <w:r w:rsidRPr="00D9421E">
        <w:lastRenderedPageBreak/>
        <w:t>projektowanych drzwi podano w świetle wewnętrznej ościeżnicy. (przewidzieć ewentualne poszerzenie istniejących otworów o 10 cm, lub montaż na ościeżnicach kątowych - mniejsze światło otworu w murze).</w:t>
      </w:r>
    </w:p>
    <w:p w14:paraId="11EB937B" w14:textId="77777777" w:rsidR="000E2DD6" w:rsidRPr="00D9421E" w:rsidRDefault="000E2DD6" w:rsidP="00D33E03">
      <w:pPr>
        <w:spacing w:line="276" w:lineRule="auto"/>
        <w:rPr>
          <w:b/>
          <w:bCs/>
        </w:rPr>
      </w:pPr>
    </w:p>
    <w:p w14:paraId="15858B69" w14:textId="77777777" w:rsidR="000E2DD6" w:rsidRPr="00D9421E" w:rsidRDefault="000E2DD6" w:rsidP="000E2DD6">
      <w:r w:rsidRPr="00D9421E">
        <w:rPr>
          <w:b/>
          <w:bCs/>
        </w:rPr>
        <w:t>Piwnica</w:t>
      </w:r>
    </w:p>
    <w:p w14:paraId="3F41F7B0" w14:textId="77777777" w:rsidR="000E2DD6" w:rsidRPr="00D9421E" w:rsidRDefault="000E2DD6" w:rsidP="00D26554">
      <w:pPr>
        <w:numPr>
          <w:ilvl w:val="0"/>
          <w:numId w:val="83"/>
        </w:numPr>
        <w:spacing w:line="276" w:lineRule="auto"/>
        <w:jc w:val="both"/>
      </w:pPr>
      <w:r w:rsidRPr="00D9421E">
        <w:t xml:space="preserve">wymiana drzwi do magazynu 1 szt. na drzwi EI 60 </w:t>
      </w:r>
    </w:p>
    <w:p w14:paraId="60C7EBC9" w14:textId="77777777" w:rsidR="000E2DD6" w:rsidRPr="00D9421E" w:rsidRDefault="000E2DD6" w:rsidP="00D26554">
      <w:pPr>
        <w:numPr>
          <w:ilvl w:val="0"/>
          <w:numId w:val="83"/>
        </w:numPr>
        <w:spacing w:before="100" w:beforeAutospacing="1" w:line="276" w:lineRule="auto"/>
        <w:jc w:val="both"/>
      </w:pPr>
      <w:r w:rsidRPr="00D9421E">
        <w:t xml:space="preserve">wymiana drzwi do </w:t>
      </w:r>
      <w:proofErr w:type="spellStart"/>
      <w:r w:rsidRPr="00D9421E">
        <w:t>wentylatorni</w:t>
      </w:r>
      <w:proofErr w:type="spellEnd"/>
      <w:r w:rsidRPr="00D9421E">
        <w:t xml:space="preserve"> 1 szt. na drzwi EI 30</w:t>
      </w:r>
    </w:p>
    <w:p w14:paraId="70AD577B" w14:textId="77777777" w:rsidR="000E2DD6" w:rsidRPr="00D9421E" w:rsidRDefault="000E2DD6" w:rsidP="00D26554">
      <w:pPr>
        <w:numPr>
          <w:ilvl w:val="0"/>
          <w:numId w:val="83"/>
        </w:numPr>
        <w:spacing w:before="100" w:beforeAutospacing="1" w:line="276" w:lineRule="auto"/>
        <w:jc w:val="both"/>
      </w:pPr>
      <w:r w:rsidRPr="00D9421E">
        <w:t xml:space="preserve">wymiana drzwi do zaworu gazu 1 szt. na drzwi EI 60 </w:t>
      </w:r>
    </w:p>
    <w:p w14:paraId="4502053E" w14:textId="77777777" w:rsidR="000E2DD6" w:rsidRPr="00D9421E" w:rsidRDefault="000E2DD6" w:rsidP="00D26554">
      <w:pPr>
        <w:numPr>
          <w:ilvl w:val="0"/>
          <w:numId w:val="83"/>
        </w:numPr>
        <w:spacing w:before="100" w:beforeAutospacing="1" w:line="276" w:lineRule="auto"/>
        <w:jc w:val="both"/>
      </w:pPr>
      <w:r w:rsidRPr="00D9421E">
        <w:t>wydzielenie strefy klatki, wraz z drzwiami do pomieszczeń przyległych i korytarzy</w:t>
      </w:r>
    </w:p>
    <w:p w14:paraId="798FE33A" w14:textId="77777777" w:rsidR="000E2DD6" w:rsidRPr="00D9421E" w:rsidRDefault="000E2DD6" w:rsidP="00D26554">
      <w:pPr>
        <w:numPr>
          <w:ilvl w:val="0"/>
          <w:numId w:val="83"/>
        </w:numPr>
        <w:spacing w:before="100" w:beforeAutospacing="1" w:line="276" w:lineRule="auto"/>
        <w:jc w:val="both"/>
      </w:pPr>
      <w:r w:rsidRPr="00D9421E">
        <w:t>wydzielenie bocznej klatki schodowej na parter do pom. magazynowych drzwiami EI 60</w:t>
      </w:r>
    </w:p>
    <w:p w14:paraId="200D21C2" w14:textId="77777777" w:rsidR="000E2DD6" w:rsidRPr="00D9421E" w:rsidRDefault="000E2DD6" w:rsidP="00D26554">
      <w:pPr>
        <w:numPr>
          <w:ilvl w:val="0"/>
          <w:numId w:val="83"/>
        </w:numPr>
        <w:spacing w:before="100" w:beforeAutospacing="1" w:line="276" w:lineRule="auto"/>
        <w:jc w:val="both"/>
      </w:pPr>
      <w:r w:rsidRPr="00D9421E">
        <w:t>wydzielenie pomieszczeń magazynowych, pom pompowni pożarowej oraz wejścia klatką boczną na poziom parteru, drzwiami EI 60</w:t>
      </w:r>
    </w:p>
    <w:p w14:paraId="32D4C25B" w14:textId="77777777" w:rsidR="000E2DD6" w:rsidRPr="00D9421E" w:rsidRDefault="000E2DD6" w:rsidP="00D26554">
      <w:pPr>
        <w:numPr>
          <w:ilvl w:val="0"/>
          <w:numId w:val="83"/>
        </w:numPr>
        <w:spacing w:before="100" w:beforeAutospacing="1" w:line="276" w:lineRule="auto"/>
        <w:jc w:val="both"/>
      </w:pPr>
      <w:r w:rsidRPr="00D9421E">
        <w:t>wydzielenie drzwiami p.poż magazynu EI 60</w:t>
      </w:r>
    </w:p>
    <w:p w14:paraId="2730DD59" w14:textId="77777777" w:rsidR="000E2DD6" w:rsidRPr="00D9421E" w:rsidRDefault="000E2DD6" w:rsidP="00D26554">
      <w:pPr>
        <w:numPr>
          <w:ilvl w:val="0"/>
          <w:numId w:val="83"/>
        </w:numPr>
        <w:spacing w:before="100" w:beforeAutospacing="1" w:line="276" w:lineRule="auto"/>
        <w:jc w:val="both"/>
      </w:pPr>
      <w:r w:rsidRPr="00D9421E">
        <w:t xml:space="preserve">w pomieszczeniu pom. zaworu gazu kanały </w:t>
      </w:r>
      <w:proofErr w:type="spellStart"/>
      <w:r w:rsidRPr="00D9421E">
        <w:t>w.m</w:t>
      </w:r>
      <w:proofErr w:type="spellEnd"/>
      <w:r w:rsidRPr="00D9421E">
        <w:t xml:space="preserve"> obudować do odporności R 120 </w:t>
      </w:r>
    </w:p>
    <w:p w14:paraId="18A87354" w14:textId="77777777" w:rsidR="000E2DD6" w:rsidRPr="00F92AF8" w:rsidRDefault="000E2DD6" w:rsidP="00D26554">
      <w:pPr>
        <w:numPr>
          <w:ilvl w:val="0"/>
          <w:numId w:val="83"/>
        </w:numPr>
      </w:pPr>
      <w:r w:rsidRPr="00F92AF8">
        <w:t>wymianie stalowej, skorodowanej instalacji wodnej za głównym wodomierzem wraz z wyeksploatowanym osprzętem (np. zawory, pompy) z dostosowaniem do aktualnych celów p.poż. i celów bytowych.</w:t>
      </w:r>
    </w:p>
    <w:p w14:paraId="115D28BF" w14:textId="77777777" w:rsidR="000E2DD6" w:rsidRPr="00D9421E" w:rsidRDefault="000E2DD6" w:rsidP="000E2DD6">
      <w:pPr>
        <w:spacing w:before="100" w:beforeAutospacing="1"/>
      </w:pPr>
      <w:r w:rsidRPr="00D9421E">
        <w:rPr>
          <w:b/>
          <w:bCs/>
        </w:rPr>
        <w:t>Parter</w:t>
      </w:r>
    </w:p>
    <w:p w14:paraId="3DF0E8F3" w14:textId="77777777" w:rsidR="000E2DD6" w:rsidRPr="00D9421E" w:rsidRDefault="000E2DD6" w:rsidP="00D26554">
      <w:pPr>
        <w:numPr>
          <w:ilvl w:val="0"/>
          <w:numId w:val="84"/>
        </w:numPr>
        <w:spacing w:before="100" w:beforeAutospacing="1" w:line="276" w:lineRule="auto"/>
        <w:jc w:val="both"/>
      </w:pPr>
      <w:r w:rsidRPr="00D9421E">
        <w:t xml:space="preserve">Wydzielenie klatki K 1 (lewa strona) drzwiami EIS 30 szklonymi  drzwi wyposażone w </w:t>
      </w:r>
      <w:proofErr w:type="spellStart"/>
      <w:r w:rsidRPr="00D9421E">
        <w:t>elektrotrzymacze</w:t>
      </w:r>
      <w:proofErr w:type="spellEnd"/>
      <w:r w:rsidRPr="00D9421E">
        <w:t xml:space="preserve">, </w:t>
      </w:r>
    </w:p>
    <w:p w14:paraId="5E2589A4" w14:textId="77777777" w:rsidR="000E2DD6" w:rsidRPr="00D9421E" w:rsidRDefault="000E2DD6" w:rsidP="00D26554">
      <w:pPr>
        <w:numPr>
          <w:ilvl w:val="0"/>
          <w:numId w:val="84"/>
        </w:numPr>
        <w:spacing w:before="100" w:beforeAutospacing="1" w:line="276" w:lineRule="auto"/>
        <w:jc w:val="both"/>
      </w:pPr>
      <w:r w:rsidRPr="00D9421E">
        <w:t>wymiana drzwi do pom. siłowni na drzwi ppoż. EI 30</w:t>
      </w:r>
    </w:p>
    <w:p w14:paraId="611E50D6" w14:textId="77777777" w:rsidR="000E2DD6" w:rsidRPr="00D9421E" w:rsidRDefault="000E2DD6" w:rsidP="00D26554">
      <w:pPr>
        <w:numPr>
          <w:ilvl w:val="0"/>
          <w:numId w:val="84"/>
        </w:numPr>
        <w:spacing w:before="100" w:beforeAutospacing="1" w:line="276" w:lineRule="auto"/>
        <w:jc w:val="both"/>
      </w:pPr>
      <w:r w:rsidRPr="00D9421E">
        <w:t xml:space="preserve">wymiana drzwi do pomieszczeń ogólnodostępnych z korytarza na drzwi ppoż. EI 3020 </w:t>
      </w:r>
    </w:p>
    <w:p w14:paraId="63101009" w14:textId="77777777" w:rsidR="000E2DD6" w:rsidRPr="00D9421E" w:rsidRDefault="000E2DD6" w:rsidP="00D26554">
      <w:pPr>
        <w:numPr>
          <w:ilvl w:val="0"/>
          <w:numId w:val="84"/>
        </w:numPr>
        <w:spacing w:before="100" w:beforeAutospacing="1" w:line="276" w:lineRule="auto"/>
        <w:jc w:val="both"/>
      </w:pPr>
      <w:r w:rsidRPr="00D9421E">
        <w:t>wymiana drzwi do magazynów dostępnych z korytarza na drzwi EI 60</w:t>
      </w:r>
    </w:p>
    <w:p w14:paraId="7A44117E" w14:textId="77777777" w:rsidR="000E2DD6" w:rsidRPr="00D9421E" w:rsidRDefault="000E2DD6" w:rsidP="00D26554">
      <w:pPr>
        <w:numPr>
          <w:ilvl w:val="0"/>
          <w:numId w:val="84"/>
        </w:numPr>
        <w:spacing w:before="100" w:beforeAutospacing="1" w:line="276" w:lineRule="auto"/>
        <w:jc w:val="both"/>
      </w:pPr>
      <w:r w:rsidRPr="00D9421E">
        <w:t xml:space="preserve">zamknięcie klatki K 2 drzwiami EIS </w:t>
      </w:r>
    </w:p>
    <w:p w14:paraId="20600204" w14:textId="77777777" w:rsidR="000E2DD6" w:rsidRPr="00D9421E" w:rsidRDefault="000E2DD6" w:rsidP="00D26554">
      <w:pPr>
        <w:numPr>
          <w:ilvl w:val="0"/>
          <w:numId w:val="84"/>
        </w:numPr>
        <w:spacing w:before="100" w:beforeAutospacing="1" w:line="276" w:lineRule="auto"/>
        <w:jc w:val="both"/>
      </w:pPr>
      <w:r w:rsidRPr="00D9421E">
        <w:t xml:space="preserve">wymiana drzwi do przedsionka klatki K 2 </w:t>
      </w:r>
    </w:p>
    <w:p w14:paraId="1E3A1505" w14:textId="77777777" w:rsidR="000E2DD6" w:rsidRPr="00D9421E" w:rsidRDefault="000E2DD6" w:rsidP="00D26554">
      <w:pPr>
        <w:numPr>
          <w:ilvl w:val="0"/>
          <w:numId w:val="84"/>
        </w:numPr>
        <w:spacing w:before="100" w:beforeAutospacing="1" w:line="276" w:lineRule="auto"/>
        <w:jc w:val="both"/>
      </w:pPr>
      <w:r w:rsidRPr="00D9421E">
        <w:rPr>
          <w:color w:val="000000"/>
        </w:rPr>
        <w:t xml:space="preserve">wymiana konstrukcji ściany zewnętrznej przy wejściu głównym, </w:t>
      </w:r>
    </w:p>
    <w:p w14:paraId="354511D2" w14:textId="77777777" w:rsidR="000E2DD6" w:rsidRPr="00D9421E" w:rsidRDefault="000E2DD6" w:rsidP="00D26554">
      <w:pPr>
        <w:numPr>
          <w:ilvl w:val="0"/>
          <w:numId w:val="84"/>
        </w:numPr>
        <w:spacing w:before="100" w:beforeAutospacing="1" w:line="276" w:lineRule="auto"/>
        <w:jc w:val="both"/>
      </w:pPr>
      <w:r w:rsidRPr="00D9421E">
        <w:t>wyposażenie drzwi zewnętrznych do przedsionka klatki K1 w 4 siłowniki podpięte pod system SSP,</w:t>
      </w:r>
    </w:p>
    <w:p w14:paraId="35C97730" w14:textId="77777777" w:rsidR="000E2DD6" w:rsidRPr="00D9421E" w:rsidRDefault="000E2DD6" w:rsidP="00D26554">
      <w:pPr>
        <w:numPr>
          <w:ilvl w:val="0"/>
          <w:numId w:val="84"/>
        </w:numPr>
        <w:spacing w:before="100" w:beforeAutospacing="1" w:line="276" w:lineRule="auto"/>
        <w:jc w:val="both"/>
      </w:pPr>
      <w:r w:rsidRPr="00D9421E">
        <w:t xml:space="preserve">likwidacja palnych ścianek </w:t>
      </w:r>
      <w:proofErr w:type="spellStart"/>
      <w:r w:rsidRPr="00D9421E">
        <w:t>rowerowni</w:t>
      </w:r>
      <w:proofErr w:type="spellEnd"/>
      <w:r w:rsidRPr="00D9421E">
        <w:t xml:space="preserve"> i wykonanie nowych ścianek GK -EI 60 </w:t>
      </w:r>
    </w:p>
    <w:p w14:paraId="0CEE345F" w14:textId="77777777" w:rsidR="000E2DD6" w:rsidRPr="00D9421E" w:rsidRDefault="000E2DD6" w:rsidP="00D26554">
      <w:pPr>
        <w:numPr>
          <w:ilvl w:val="0"/>
          <w:numId w:val="84"/>
        </w:numPr>
        <w:spacing w:before="100" w:beforeAutospacing="1" w:line="276" w:lineRule="auto"/>
        <w:jc w:val="both"/>
      </w:pPr>
      <w:r w:rsidRPr="00D9421E">
        <w:t>zastosowanie zabezpieczenia schodów klatki schodowej K2 oraz schodów wewnętrznych S3, przed omyłkowym zejściem ludzi do podziemia w przypadku ewakuacji, np. w postaci barierki na poziomie parteru.</w:t>
      </w:r>
    </w:p>
    <w:p w14:paraId="295BE260" w14:textId="77777777" w:rsidR="000E2DD6" w:rsidRPr="00D9421E" w:rsidRDefault="000E2DD6" w:rsidP="000E2DD6">
      <w:pPr>
        <w:spacing w:before="100" w:beforeAutospacing="1"/>
      </w:pPr>
      <w:r w:rsidRPr="00D9421E">
        <w:rPr>
          <w:b/>
          <w:bCs/>
        </w:rPr>
        <w:t>Piętro I</w:t>
      </w:r>
    </w:p>
    <w:p w14:paraId="450849C0" w14:textId="77777777" w:rsidR="000E2DD6" w:rsidRPr="00D9421E" w:rsidRDefault="000E2DD6" w:rsidP="00D26554">
      <w:pPr>
        <w:numPr>
          <w:ilvl w:val="0"/>
          <w:numId w:val="105"/>
        </w:numPr>
        <w:spacing w:before="100" w:beforeAutospacing="1" w:line="276" w:lineRule="auto"/>
        <w:jc w:val="both"/>
      </w:pPr>
      <w:r w:rsidRPr="00D9421E">
        <w:t xml:space="preserve">Wydzielenie klatki K 1 i K 2 drzwiami EIS 30 szklonymi </w:t>
      </w:r>
    </w:p>
    <w:p w14:paraId="6A023286" w14:textId="77777777" w:rsidR="000E2DD6" w:rsidRPr="00D9421E" w:rsidRDefault="000E2DD6" w:rsidP="00D26554">
      <w:pPr>
        <w:numPr>
          <w:ilvl w:val="0"/>
          <w:numId w:val="105"/>
        </w:numPr>
        <w:spacing w:before="100" w:beforeAutospacing="1" w:line="276" w:lineRule="auto"/>
        <w:jc w:val="both"/>
      </w:pPr>
      <w:r w:rsidRPr="00D9421E">
        <w:t>Wymiana drzwi do pokoi mieszkalnych i łazienek dostępnych z korytarzy na drzwi ppoż. EI 30</w:t>
      </w:r>
    </w:p>
    <w:p w14:paraId="71592E78" w14:textId="77777777" w:rsidR="000E2DD6" w:rsidRPr="00D9421E" w:rsidRDefault="000E2DD6" w:rsidP="00D9421E">
      <w:pPr>
        <w:spacing w:before="100" w:beforeAutospacing="1" w:line="276" w:lineRule="auto"/>
        <w:jc w:val="both"/>
      </w:pPr>
      <w:r w:rsidRPr="00D9421E">
        <w:rPr>
          <w:b/>
          <w:bCs/>
        </w:rPr>
        <w:t>Piętro II</w:t>
      </w:r>
    </w:p>
    <w:p w14:paraId="0558B21A" w14:textId="77777777" w:rsidR="000E2DD6" w:rsidRPr="00D9421E" w:rsidRDefault="000E2DD6" w:rsidP="00D26554">
      <w:pPr>
        <w:numPr>
          <w:ilvl w:val="0"/>
          <w:numId w:val="106"/>
        </w:numPr>
        <w:spacing w:before="100" w:beforeAutospacing="1" w:line="276" w:lineRule="auto"/>
        <w:jc w:val="both"/>
      </w:pPr>
      <w:r w:rsidRPr="00D9421E">
        <w:t xml:space="preserve">Wydzielenie klatki K 1 i K 2 drzwiami EIS 30 </w:t>
      </w:r>
    </w:p>
    <w:p w14:paraId="36B53057" w14:textId="77777777" w:rsidR="000E2DD6" w:rsidRPr="00D9421E" w:rsidRDefault="000E2DD6" w:rsidP="00D26554">
      <w:pPr>
        <w:numPr>
          <w:ilvl w:val="0"/>
          <w:numId w:val="106"/>
        </w:numPr>
        <w:spacing w:before="100" w:beforeAutospacing="1" w:line="276" w:lineRule="auto"/>
        <w:jc w:val="both"/>
      </w:pPr>
      <w:r w:rsidRPr="00D9421E">
        <w:t>wymiana drzwi do pokoi mieszkalnych i łazienek dostępnych z korytarzy na drzwi ppoż. EI 30</w:t>
      </w:r>
    </w:p>
    <w:p w14:paraId="600C497A" w14:textId="77777777" w:rsidR="000E2DD6" w:rsidRPr="00D9421E" w:rsidRDefault="000E2DD6" w:rsidP="00D9421E">
      <w:pPr>
        <w:spacing w:before="100" w:beforeAutospacing="1" w:line="276" w:lineRule="auto"/>
        <w:jc w:val="both"/>
      </w:pPr>
      <w:r w:rsidRPr="00D9421E">
        <w:rPr>
          <w:b/>
          <w:bCs/>
        </w:rPr>
        <w:lastRenderedPageBreak/>
        <w:t>Piętro III</w:t>
      </w:r>
    </w:p>
    <w:p w14:paraId="526BBF49" w14:textId="77777777" w:rsidR="000E2DD6" w:rsidRPr="00D9421E" w:rsidRDefault="000E2DD6" w:rsidP="00D26554">
      <w:pPr>
        <w:numPr>
          <w:ilvl w:val="0"/>
          <w:numId w:val="107"/>
        </w:numPr>
        <w:spacing w:before="100" w:beforeAutospacing="1" w:line="276" w:lineRule="auto"/>
        <w:jc w:val="both"/>
      </w:pPr>
      <w:r w:rsidRPr="00D9421E">
        <w:t>Wydzielenie klatki K 1 i K 2 drzwiami EIS 30 szklonymi.</w:t>
      </w:r>
    </w:p>
    <w:p w14:paraId="0A9637ED" w14:textId="77777777" w:rsidR="000E2DD6" w:rsidRPr="00D9421E" w:rsidRDefault="000E2DD6" w:rsidP="00D26554">
      <w:pPr>
        <w:numPr>
          <w:ilvl w:val="0"/>
          <w:numId w:val="107"/>
        </w:numPr>
        <w:spacing w:before="100" w:beforeAutospacing="1" w:line="276" w:lineRule="auto"/>
        <w:jc w:val="both"/>
      </w:pPr>
      <w:r w:rsidRPr="00D9421E">
        <w:t>wymiana drzwi do pokoi mieszkalnych i łazienek dostępnych z korytarzy na drzwi ppoż. EI 30</w:t>
      </w:r>
    </w:p>
    <w:p w14:paraId="3FEC41DC" w14:textId="77777777" w:rsidR="000E2DD6" w:rsidRPr="00D9421E" w:rsidRDefault="000E2DD6" w:rsidP="000E2DD6">
      <w:pPr>
        <w:spacing w:before="100" w:beforeAutospacing="1"/>
      </w:pPr>
      <w:r w:rsidRPr="00D9421E">
        <w:rPr>
          <w:b/>
          <w:bCs/>
        </w:rPr>
        <w:t>Piętro IV</w:t>
      </w:r>
    </w:p>
    <w:p w14:paraId="65A768B1" w14:textId="77777777" w:rsidR="000E2DD6" w:rsidRPr="00D9421E" w:rsidRDefault="000E2DD6" w:rsidP="00D26554">
      <w:pPr>
        <w:numPr>
          <w:ilvl w:val="0"/>
          <w:numId w:val="85"/>
        </w:numPr>
        <w:spacing w:before="100" w:beforeAutospacing="1" w:line="276" w:lineRule="auto"/>
        <w:jc w:val="both"/>
      </w:pPr>
      <w:r w:rsidRPr="00D9421E">
        <w:t>Wydzielenie klatki K 1 i K 2 drzwiami EIS 30 szklonymi,</w:t>
      </w:r>
    </w:p>
    <w:p w14:paraId="62682AFC" w14:textId="77777777" w:rsidR="000E2DD6" w:rsidRPr="00D9421E" w:rsidRDefault="000E2DD6" w:rsidP="00D26554">
      <w:pPr>
        <w:numPr>
          <w:ilvl w:val="0"/>
          <w:numId w:val="85"/>
        </w:numPr>
        <w:spacing w:before="100" w:beforeAutospacing="1" w:line="276" w:lineRule="auto"/>
        <w:jc w:val="both"/>
      </w:pPr>
      <w:r w:rsidRPr="00D9421E">
        <w:t xml:space="preserve">wymiana drzwi do pokoi mieszkalnych i łazienek dostępnych z korytarzy na drzwi ppoż. EI 30- </w:t>
      </w:r>
    </w:p>
    <w:p w14:paraId="5145F9D6" w14:textId="77777777" w:rsidR="000E2DD6" w:rsidRPr="00D9421E" w:rsidRDefault="000E2DD6" w:rsidP="00D26554">
      <w:pPr>
        <w:numPr>
          <w:ilvl w:val="0"/>
          <w:numId w:val="85"/>
        </w:numPr>
        <w:spacing w:before="100" w:beforeAutospacing="1" w:line="276" w:lineRule="auto"/>
        <w:jc w:val="both"/>
      </w:pPr>
      <w:r w:rsidRPr="00D9421E">
        <w:t xml:space="preserve">wymiana wyłazu na poddasze na klapę EI 30, </w:t>
      </w:r>
    </w:p>
    <w:p w14:paraId="048E5CFD" w14:textId="77777777" w:rsidR="000E2DD6" w:rsidRPr="00D9421E" w:rsidRDefault="000E2DD6" w:rsidP="00D26554">
      <w:pPr>
        <w:numPr>
          <w:ilvl w:val="0"/>
          <w:numId w:val="85"/>
        </w:numPr>
        <w:spacing w:before="100" w:beforeAutospacing="1" w:line="276" w:lineRule="auto"/>
        <w:jc w:val="both"/>
      </w:pPr>
      <w:r w:rsidRPr="00D9421E">
        <w:t>projektowany kanał oddymiający o przekroju 0,52 m2 w klatce K1,</w:t>
      </w:r>
    </w:p>
    <w:p w14:paraId="64920C02" w14:textId="77777777" w:rsidR="000E2DD6" w:rsidRPr="00D9421E" w:rsidRDefault="000E2DD6" w:rsidP="00D26554">
      <w:pPr>
        <w:numPr>
          <w:ilvl w:val="0"/>
          <w:numId w:val="85"/>
        </w:numPr>
        <w:spacing w:before="100" w:beforeAutospacing="1" w:line="276" w:lineRule="auto"/>
        <w:jc w:val="both"/>
      </w:pPr>
      <w:r w:rsidRPr="00D9421E">
        <w:t>montaż wentylatora na wyciągowego,</w:t>
      </w:r>
    </w:p>
    <w:p w14:paraId="51E3881C" w14:textId="77777777" w:rsidR="000E2DD6" w:rsidRPr="00D9421E" w:rsidRDefault="000E2DD6" w:rsidP="00D26554">
      <w:pPr>
        <w:numPr>
          <w:ilvl w:val="0"/>
          <w:numId w:val="85"/>
        </w:numPr>
        <w:spacing w:before="100" w:beforeAutospacing="1" w:line="276" w:lineRule="auto"/>
        <w:jc w:val="both"/>
      </w:pPr>
      <w:r w:rsidRPr="00D9421E">
        <w:t xml:space="preserve">projektowany kanał oddymiający w klatce K2 </w:t>
      </w:r>
    </w:p>
    <w:p w14:paraId="20E97CC8" w14:textId="77777777" w:rsidR="000E2DD6" w:rsidRPr="00D9421E" w:rsidRDefault="000E2DD6" w:rsidP="00D26554">
      <w:pPr>
        <w:numPr>
          <w:ilvl w:val="0"/>
          <w:numId w:val="85"/>
        </w:numPr>
        <w:spacing w:before="100" w:beforeAutospacing="1" w:line="276" w:lineRule="auto"/>
        <w:jc w:val="both"/>
      </w:pPr>
      <w:r w:rsidRPr="00D9421E">
        <w:t xml:space="preserve">montaż w stropie nad IV piętrem kraty oddymiającej </w:t>
      </w:r>
    </w:p>
    <w:p w14:paraId="3864B9A2" w14:textId="77777777" w:rsidR="000E2DD6" w:rsidRPr="00D9421E" w:rsidRDefault="000E2DD6" w:rsidP="00D26554">
      <w:pPr>
        <w:numPr>
          <w:ilvl w:val="0"/>
          <w:numId w:val="85"/>
        </w:numPr>
        <w:spacing w:before="100" w:beforeAutospacing="1" w:line="276" w:lineRule="auto"/>
        <w:jc w:val="both"/>
      </w:pPr>
      <w:r w:rsidRPr="00D9421E">
        <w:t>montaż wentylatora oddymiającego (</w:t>
      </w:r>
      <w:r w:rsidRPr="00D9421E">
        <w:rPr>
          <w:i/>
          <w:iCs/>
        </w:rPr>
        <w:t xml:space="preserve">klasy F400/120) </w:t>
      </w:r>
      <w:r w:rsidRPr="00D9421E">
        <w:t xml:space="preserve">na przestrzeni poddasza wraz z kanałami oddymiającymi o przekroju </w:t>
      </w:r>
    </w:p>
    <w:p w14:paraId="0B323F71" w14:textId="77777777" w:rsidR="000E2DD6" w:rsidRPr="00D9421E" w:rsidRDefault="000E2DD6" w:rsidP="00D26554">
      <w:pPr>
        <w:numPr>
          <w:ilvl w:val="0"/>
          <w:numId w:val="85"/>
        </w:numPr>
        <w:spacing w:before="100" w:beforeAutospacing="1" w:line="276" w:lineRule="auto"/>
        <w:jc w:val="both"/>
      </w:pPr>
      <w:r w:rsidRPr="00D9421E">
        <w:t>zamknięcie otworu zsypowego łączącego nieużytkowaną komorę zsypową z kanałem zsypowym biegnącym w pionie przez budynek, ścianą o klasie odporności ogniowej REI/EI 120,</w:t>
      </w:r>
    </w:p>
    <w:p w14:paraId="21B87F62" w14:textId="77777777" w:rsidR="000E2DD6" w:rsidRPr="00D9421E" w:rsidRDefault="000E2DD6" w:rsidP="00D26554">
      <w:pPr>
        <w:numPr>
          <w:ilvl w:val="0"/>
          <w:numId w:val="85"/>
        </w:numPr>
        <w:spacing w:before="100" w:beforeAutospacing="1" w:line="276" w:lineRule="auto"/>
        <w:jc w:val="both"/>
      </w:pPr>
      <w:r w:rsidRPr="00D9421E">
        <w:t>wyposażenie drzwi otwieranych na zewnątrz, w samozamykacze lub zastosowanie drzwi wykładających się na ścianę korytarza,</w:t>
      </w:r>
    </w:p>
    <w:p w14:paraId="3DFBA852" w14:textId="77777777" w:rsidR="000E2DD6" w:rsidRPr="00D9421E" w:rsidRDefault="000E2DD6" w:rsidP="00D26554">
      <w:pPr>
        <w:numPr>
          <w:ilvl w:val="0"/>
          <w:numId w:val="85"/>
        </w:numPr>
        <w:spacing w:before="100" w:beforeAutospacing="1" w:line="276" w:lineRule="auto"/>
        <w:jc w:val="both"/>
      </w:pPr>
      <w:r w:rsidRPr="00D9421E">
        <w:t>zastosowanie istniejącego w pomieszczeniach kuchni do których doprowadzony jest gaz, systemu czujek wykrywających wypływ gazu oraz uruchamiających alarm akustyczny i zawór elektromagnetyczny odcinający dopływ gazu do każdej kuchni indywidualnie,</w:t>
      </w:r>
    </w:p>
    <w:p w14:paraId="7A7523D5" w14:textId="77777777" w:rsidR="000E2DD6" w:rsidRPr="00D9421E" w:rsidRDefault="000E2DD6" w:rsidP="00D26554">
      <w:pPr>
        <w:numPr>
          <w:ilvl w:val="0"/>
          <w:numId w:val="85"/>
        </w:numPr>
        <w:spacing w:before="100" w:beforeAutospacing="1" w:line="276" w:lineRule="auto"/>
        <w:jc w:val="both"/>
      </w:pPr>
      <w:r w:rsidRPr="00D9421E">
        <w:t>Wykonanie drzwi wyjściowych z części mieszkalnej pracowników PW o szerokości co najmniej 0,9 m w świetle i wysokości 2,0 m, zamiast drzwi o szerokości 1,20 m, otwieranych na zewnątrz budynku.</w:t>
      </w:r>
    </w:p>
    <w:p w14:paraId="7AEC9E9B" w14:textId="77777777" w:rsidR="000E2DD6" w:rsidRPr="00D9421E" w:rsidRDefault="000E2DD6" w:rsidP="00D26554">
      <w:pPr>
        <w:numPr>
          <w:ilvl w:val="0"/>
          <w:numId w:val="85"/>
        </w:numPr>
        <w:spacing w:before="100" w:beforeAutospacing="1" w:line="276" w:lineRule="auto"/>
        <w:jc w:val="both"/>
      </w:pPr>
      <w:r w:rsidRPr="00D9421E">
        <w:t xml:space="preserve">zastosowanie przy drzwiach zlokalizowanych na poziomych drogach ewakuacyjnych i drzwiach do pomieszczeń ogólnego dostępu (kuchni), tzw. </w:t>
      </w:r>
      <w:proofErr w:type="spellStart"/>
      <w:r w:rsidRPr="00D9421E">
        <w:t>elektrotrzymaczy</w:t>
      </w:r>
      <w:proofErr w:type="spellEnd"/>
      <w:r w:rsidRPr="00D9421E">
        <w:t xml:space="preserve"> zapewniających eksploatację drzwi w pozycji otwartej przy normalnym użytkowaniu oraz blokad elektrycznych w drzwiach zamkniętych przy normalnym użytkowaniu, zwalniających drzwi przez SSP podczas alarmu drugiego stopnia.</w:t>
      </w:r>
    </w:p>
    <w:p w14:paraId="628DA6CE" w14:textId="77777777" w:rsidR="000E2DD6" w:rsidRPr="00D9421E" w:rsidRDefault="000E2DD6" w:rsidP="000E2DD6">
      <w:pPr>
        <w:spacing w:line="276" w:lineRule="auto"/>
        <w:rPr>
          <w:spacing w:val="6"/>
        </w:rPr>
      </w:pPr>
    </w:p>
    <w:p w14:paraId="6F450878" w14:textId="77777777" w:rsidR="000E2DD6" w:rsidRPr="00D9421E" w:rsidRDefault="000E2DD6" w:rsidP="000E2DD6">
      <w:pPr>
        <w:keepNext/>
        <w:numPr>
          <w:ilvl w:val="1"/>
          <w:numId w:val="0"/>
        </w:numPr>
        <w:spacing w:after="120"/>
        <w:outlineLvl w:val="1"/>
        <w:rPr>
          <w:b/>
        </w:rPr>
      </w:pPr>
      <w:bookmarkStart w:id="139" w:name="_Toc441241829"/>
      <w:r w:rsidRPr="00D9421E">
        <w:rPr>
          <w:b/>
        </w:rPr>
        <w:t>Wymagania w zakresie instalacji wewnętrznych</w:t>
      </w:r>
      <w:bookmarkEnd w:id="139"/>
    </w:p>
    <w:p w14:paraId="4662E96A"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40" w:name="_Toc441241830"/>
      <w:r w:rsidRPr="00D9421E">
        <w:rPr>
          <w:i/>
          <w:lang w:val="x-none" w:eastAsia="ar-SA"/>
        </w:rPr>
        <w:t>System Sygnalizacji Pożarowej</w:t>
      </w:r>
      <w:bookmarkEnd w:id="140"/>
    </w:p>
    <w:p w14:paraId="5BA1713B" w14:textId="77777777" w:rsidR="000E2DD6" w:rsidRPr="00D9421E" w:rsidRDefault="000E2DD6" w:rsidP="00D33E03">
      <w:pPr>
        <w:spacing w:line="276" w:lineRule="auto"/>
        <w:rPr>
          <w:spacing w:val="6"/>
          <w:lang w:eastAsia="de-DE"/>
        </w:rPr>
      </w:pPr>
    </w:p>
    <w:p w14:paraId="5B81C996" w14:textId="77777777" w:rsidR="000E2DD6" w:rsidRPr="00D9421E" w:rsidRDefault="000E2DD6" w:rsidP="00D33E03">
      <w:pPr>
        <w:spacing w:line="276" w:lineRule="auto"/>
        <w:jc w:val="both"/>
        <w:rPr>
          <w:spacing w:val="6"/>
          <w:lang w:eastAsia="de-DE"/>
        </w:rPr>
      </w:pPr>
      <w:r w:rsidRPr="00D9421E">
        <w:rPr>
          <w:spacing w:val="6"/>
          <w:lang w:eastAsia="de-DE"/>
        </w:rPr>
        <w:t>W budynku zainstalowany jest adresowalny system SSP z centralką firmy ZETTLER ZX4, zlokalizowaną w portierni, z  czujkami w pomieszczeniach mieszkalnych, technicznych, magazynowych i na korytarzach, z wyjątkiem pomieszczeń gospodarczych (pomieszczeń sprzątaczek). Przyciski ROP zlokalizowane są w klatkach schodowych i częściowo na korytarzach. System obejmuje ochroną cały budynek i jest podłączony do monitoringu Komendy Miejskiej PSP w Warszawie. System nie steruje urządzeniami pożarowymi, nie jest wyposażony w sygnalizatory optyczno-akustyczne – sygnalizatory będą niezasadne przy wyposażeniu budynku w Dźwiękowy System Ostrzegawczy.</w:t>
      </w:r>
    </w:p>
    <w:p w14:paraId="1D1F6193" w14:textId="77777777" w:rsidR="000E2DD6" w:rsidRPr="00D9421E" w:rsidRDefault="000E2DD6" w:rsidP="00D33E03">
      <w:pPr>
        <w:spacing w:line="276" w:lineRule="auto"/>
        <w:jc w:val="both"/>
        <w:rPr>
          <w:spacing w:val="6"/>
          <w:lang w:eastAsia="de-DE"/>
        </w:rPr>
      </w:pPr>
    </w:p>
    <w:p w14:paraId="57EF1553" w14:textId="77777777" w:rsidR="000E2DD6" w:rsidRPr="00D9421E" w:rsidRDefault="000E2DD6" w:rsidP="00D33E03">
      <w:pPr>
        <w:spacing w:line="276" w:lineRule="auto"/>
        <w:jc w:val="both"/>
        <w:rPr>
          <w:spacing w:val="6"/>
          <w:lang w:eastAsia="de-DE"/>
        </w:rPr>
      </w:pPr>
      <w:r w:rsidRPr="00D9421E">
        <w:rPr>
          <w:spacing w:val="6"/>
          <w:lang w:eastAsia="de-DE"/>
        </w:rPr>
        <w:lastRenderedPageBreak/>
        <w:t>Przedmiotem zamówienia jest weryfikacja zainstalowanego systemu oraz rozbudowy / dostosowania go do ochrony całkowitej remontowanego budynku oraz pozostawienie go w 100% sprawności działania.</w:t>
      </w:r>
    </w:p>
    <w:p w14:paraId="0A11F197" w14:textId="77777777" w:rsidR="000E2DD6" w:rsidRPr="00D9421E" w:rsidRDefault="000E2DD6" w:rsidP="00D33E03">
      <w:pPr>
        <w:spacing w:line="276" w:lineRule="auto"/>
        <w:jc w:val="both"/>
        <w:rPr>
          <w:spacing w:val="6"/>
          <w:lang w:eastAsia="de-DE"/>
        </w:rPr>
      </w:pPr>
    </w:p>
    <w:p w14:paraId="6D6DD890" w14:textId="77777777" w:rsidR="000E2DD6" w:rsidRPr="00D9421E" w:rsidRDefault="000E2DD6" w:rsidP="00D33E03">
      <w:pPr>
        <w:spacing w:line="276" w:lineRule="auto"/>
        <w:jc w:val="both"/>
        <w:rPr>
          <w:spacing w:val="6"/>
          <w:lang w:eastAsia="de-DE"/>
        </w:rPr>
      </w:pPr>
      <w:r w:rsidRPr="00D9421E">
        <w:rPr>
          <w:spacing w:val="6"/>
          <w:lang w:eastAsia="de-DE"/>
        </w:rPr>
        <w:t>W budynku należy dokonać inwentaryzacji instalacji systemu sygnalizacji pożarowej i dostosować ją do nowych warunków w obiekcie w szczególności:</w:t>
      </w:r>
    </w:p>
    <w:p w14:paraId="2A19FAA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Instalacja odpowiednich czujek wykrywania dymu w pomieszczeniach, w których na dzień dzisiejszy ochrona nie jest zapewniona.</w:t>
      </w:r>
    </w:p>
    <w:p w14:paraId="41B2D47B"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ewakuacyjnych i drzwiach do pomieszczeń ogólnego dostępu (kuchni),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blokad elektrycznych w drzwiach zamkniętych przy normalnym użytkowaniu, zwalniających drzwi przez SSP podczas alarmu drugiego stopnia. </w:t>
      </w:r>
    </w:p>
    <w:p w14:paraId="048E4269"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Instalacja modułów kontrolno-sterujących, zasilaczy itp., które będą współpracowały z nowo zainstalowanymi systemami takimi jak Dźwiękowy System Ostrzegawczy, system oddymiania klatek schodowych, nowoprojektowanych trzymaczy drzwiowych, klap odcinających, zamknięcie głównego zaworu gazu MAG-3 itp.</w:t>
      </w:r>
    </w:p>
    <w:p w14:paraId="609673C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Korekty rozmieszczenia / dołożenia czujek  w pomieszczeniach takich jak korytarze, wydzielone klatki schodowe itp. gdzie będą dostawiane nowe drzwi, wydzielenia pożarowe, dymoszczelne itp.</w:t>
      </w:r>
    </w:p>
    <w:p w14:paraId="06E5B8D9"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Dostosowanie systemu do nowego podziału na strefy pożarowe, dozorowe. Uaktualnienie matrycy sterowań o nowe strefy, sterowania i monitorowania. </w:t>
      </w:r>
    </w:p>
    <w:p w14:paraId="35F11ED8"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W przypadku niesprawnych elementów podczas Inwentaryzacji systemu (np. przekroczony poziom zabrudzenia czujki), Wykonawca zobowiązany będzie do wymiany elementu na nowy.</w:t>
      </w:r>
    </w:p>
    <w:p w14:paraId="7E391F47" w14:textId="77777777" w:rsidR="000E2DD6" w:rsidRPr="00D9421E" w:rsidRDefault="000E2DD6" w:rsidP="00D33E03">
      <w:pPr>
        <w:spacing w:line="276" w:lineRule="auto"/>
        <w:jc w:val="both"/>
        <w:rPr>
          <w:spacing w:val="6"/>
          <w:lang w:eastAsia="de-DE"/>
        </w:rPr>
      </w:pPr>
    </w:p>
    <w:p w14:paraId="7071ECB0" w14:textId="77777777" w:rsidR="000E2DD6" w:rsidRPr="00D9421E" w:rsidRDefault="000E2DD6" w:rsidP="00D33E03">
      <w:pPr>
        <w:spacing w:line="276" w:lineRule="auto"/>
        <w:jc w:val="both"/>
        <w:rPr>
          <w:spacing w:val="6"/>
          <w:u w:val="single"/>
          <w:lang w:eastAsia="de-DE"/>
        </w:rPr>
      </w:pPr>
      <w:r w:rsidRPr="00D9421E">
        <w:rPr>
          <w:spacing w:val="6"/>
          <w:u w:val="single"/>
          <w:lang w:eastAsia="de-DE"/>
        </w:rPr>
        <w:t>Wymagania do urządzeń systemu sygnalizacji pożarowej:</w:t>
      </w:r>
    </w:p>
    <w:p w14:paraId="5D920C8E" w14:textId="77777777" w:rsidR="000E2DD6" w:rsidRPr="00D9421E" w:rsidRDefault="000E2DD6" w:rsidP="00D33E03">
      <w:pPr>
        <w:spacing w:line="276" w:lineRule="auto"/>
        <w:jc w:val="both"/>
        <w:rPr>
          <w:spacing w:val="6"/>
          <w:lang w:eastAsia="de-DE"/>
        </w:rPr>
      </w:pPr>
    </w:p>
    <w:p w14:paraId="46F87DB9"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45FC0FC1"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Wszystkie urządzenia systemu sygnalizacji pożarowej powinny posiadać odpowiednie certyfikaty do stosowania w Polsce.</w:t>
      </w:r>
    </w:p>
    <w:p w14:paraId="71F52804"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Nowoprojektowane urządzenia pętlowe powinny nowe, być w pełni kompatybilne z istniejącym systemem.</w:t>
      </w:r>
    </w:p>
    <w:p w14:paraId="650D178A"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424CED2A"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1C332A8B"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1F3D881"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W przypadku klap sterowanych impulsem prądowym np. klap pożarowe napowietrzające </w:t>
      </w:r>
      <w:r w:rsidRPr="00D9421E">
        <w:rPr>
          <w:spacing w:val="6"/>
          <w:lang w:eastAsia="de-DE"/>
        </w:rPr>
        <w:br/>
        <w:t>w systemie oddymiania należy zastosować zasilacz pożarowy certyfikowany zgodny z normą PN/EN 54-4 i PN/EN 12101-10 z dopuszczeniem CNBOP.</w:t>
      </w:r>
    </w:p>
    <w:p w14:paraId="32C5CE0A" w14:textId="77777777" w:rsidR="000E2DD6" w:rsidRPr="00F92AF8" w:rsidRDefault="000E2DD6" w:rsidP="00D26554">
      <w:pPr>
        <w:numPr>
          <w:ilvl w:val="0"/>
          <w:numId w:val="78"/>
        </w:numPr>
        <w:spacing w:line="276" w:lineRule="auto"/>
        <w:jc w:val="both"/>
        <w:rPr>
          <w:spacing w:val="6"/>
          <w:lang w:eastAsia="de-DE"/>
        </w:rPr>
      </w:pPr>
      <w:r w:rsidRPr="00F92AF8">
        <w:lastRenderedPageBreak/>
        <w:t xml:space="preserve">System Sygnalizacji Pożaru powinien zostać podłączony do nadrzędnego systemu monitoringu </w:t>
      </w:r>
      <w:proofErr w:type="spellStart"/>
      <w:r w:rsidRPr="00F92AF8">
        <w:t>Integral</w:t>
      </w:r>
      <w:proofErr w:type="spellEnd"/>
      <w:r w:rsidRPr="00F92AF8">
        <w:t xml:space="preserve"> </w:t>
      </w:r>
      <w:proofErr w:type="spellStart"/>
      <w:r w:rsidRPr="00F92AF8">
        <w:t>RemoteMESSAGE</w:t>
      </w:r>
      <w:proofErr w:type="spellEnd"/>
      <w:r w:rsidRPr="00F92AF8">
        <w:t xml:space="preserve">. W celu podłączenia, centrala sygnalizacji pożaru powinna zostać wyposażona w kartę sieciową pozwalającą na połączenie poprzez sieć </w:t>
      </w:r>
      <w:proofErr w:type="spellStart"/>
      <w:r w:rsidRPr="00F92AF8">
        <w:t>internet</w:t>
      </w:r>
      <w:proofErr w:type="spellEnd"/>
      <w:r w:rsidRPr="00F92AF8">
        <w:t xml:space="preserve"> lub wydzieloną sieć VPN z serwerem monitoringu </w:t>
      </w:r>
      <w:proofErr w:type="spellStart"/>
      <w:r w:rsidRPr="00F92AF8">
        <w:t>Integral</w:t>
      </w:r>
      <w:proofErr w:type="spellEnd"/>
      <w:r w:rsidRPr="00F92AF8">
        <w:t xml:space="preserve"> </w:t>
      </w:r>
      <w:proofErr w:type="spellStart"/>
      <w:r w:rsidRPr="00F92AF8">
        <w:t>RemoteMESSAGE</w:t>
      </w:r>
      <w:proofErr w:type="spellEnd"/>
      <w:r w:rsidRPr="00F92AF8">
        <w:t>. Oprogramowanie powyższe pozwali na zdalne monitorowanie obiektu, podgląd w zdarzenia i szybką reakcję na pojawiające się informacje. System ten nie ma możliwości kasowania alarmów pożarowych a jedynie ich podgląd. W miejscu docelowym stacji monitorowania poprzez odpowiednie skonfigurowania będzie możliwy podgląd zdarzeń.</w:t>
      </w:r>
    </w:p>
    <w:p w14:paraId="697E352A" w14:textId="77777777" w:rsidR="000E2DD6" w:rsidRPr="00F92AF8" w:rsidRDefault="000E2DD6" w:rsidP="00D33E03">
      <w:pPr>
        <w:spacing w:line="276" w:lineRule="auto"/>
        <w:jc w:val="both"/>
        <w:rPr>
          <w:spacing w:val="6"/>
          <w:lang w:eastAsia="de-DE"/>
        </w:rPr>
      </w:pPr>
    </w:p>
    <w:p w14:paraId="29CA7CCD" w14:textId="77777777" w:rsidR="000E2DD6" w:rsidRPr="00D9421E" w:rsidRDefault="000E2DD6" w:rsidP="00D33E03">
      <w:pPr>
        <w:spacing w:line="276" w:lineRule="auto"/>
        <w:jc w:val="both"/>
        <w:rPr>
          <w:i/>
          <w:spacing w:val="6"/>
          <w:u w:val="single"/>
          <w:lang w:eastAsia="de-DE"/>
        </w:rPr>
      </w:pPr>
      <w:r w:rsidRPr="00D9421E">
        <w:rPr>
          <w:i/>
          <w:spacing w:val="6"/>
          <w:u w:val="single"/>
          <w:lang w:eastAsia="de-DE"/>
        </w:rPr>
        <w:t>Uwagi instalacyjne:</w:t>
      </w:r>
    </w:p>
    <w:p w14:paraId="58229791" w14:textId="77777777" w:rsidR="000E2DD6" w:rsidRPr="00D9421E" w:rsidRDefault="000E2DD6" w:rsidP="00D33E03">
      <w:pPr>
        <w:spacing w:line="276" w:lineRule="auto"/>
        <w:jc w:val="both"/>
        <w:rPr>
          <w:spacing w:val="6"/>
          <w:lang w:eastAsia="de-DE"/>
        </w:rPr>
      </w:pPr>
    </w:p>
    <w:p w14:paraId="421D8060" w14:textId="77777777" w:rsidR="000E2DD6" w:rsidRPr="00D9421E" w:rsidRDefault="000E2DD6" w:rsidP="00D33E03">
      <w:pPr>
        <w:spacing w:line="276" w:lineRule="auto"/>
        <w:rPr>
          <w:lang w:eastAsia="en-US"/>
        </w:rPr>
      </w:pPr>
      <w:r w:rsidRPr="00D9421E">
        <w:rPr>
          <w:lang w:eastAsia="en-US"/>
        </w:rPr>
        <w:t>Przewody linii dozorowych prowadzić:</w:t>
      </w:r>
    </w:p>
    <w:p w14:paraId="00D2AF88"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 xml:space="preserve"> ),</w:t>
      </w:r>
    </w:p>
    <w:p w14:paraId="2DA4A0EA"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podtynkowo (w obszarach bez sufitów podwieszanych).</w:t>
      </w:r>
    </w:p>
    <w:p w14:paraId="1FBE06CE" w14:textId="77777777" w:rsidR="000E2DD6" w:rsidRPr="00D9421E" w:rsidRDefault="000E2DD6" w:rsidP="00D33E03">
      <w:pPr>
        <w:spacing w:line="276" w:lineRule="auto"/>
        <w:rPr>
          <w:lang w:eastAsia="en-US"/>
        </w:rPr>
      </w:pPr>
    </w:p>
    <w:p w14:paraId="5817CAFD" w14:textId="77777777" w:rsidR="000E2DD6" w:rsidRPr="00D9421E" w:rsidRDefault="000E2DD6" w:rsidP="00D33E03">
      <w:pPr>
        <w:spacing w:line="276" w:lineRule="auto"/>
        <w:rPr>
          <w:lang w:eastAsia="en-US"/>
        </w:rPr>
      </w:pPr>
      <w:r w:rsidRPr="00D9421E">
        <w:rPr>
          <w:lang w:eastAsia="en-US"/>
        </w:rPr>
        <w:t>Przewody niepalne PH90 prowadzić</w:t>
      </w:r>
    </w:p>
    <w:p w14:paraId="23D32C4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po ścianach, stropie z wykorzystaniem odpowiednich uchwytów certyfikowanych E90 zgodnie </w:t>
      </w:r>
      <w:r w:rsidRPr="00D9421E">
        <w:rPr>
          <w:spacing w:val="6"/>
          <w:lang w:eastAsia="de-DE"/>
        </w:rPr>
        <w:br/>
        <w:t>z aprobatą  producenta mocowań.</w:t>
      </w:r>
    </w:p>
    <w:p w14:paraId="77578D24" w14:textId="77777777" w:rsidR="000E2DD6" w:rsidRPr="00D9421E" w:rsidRDefault="000E2DD6" w:rsidP="00D33E03">
      <w:pPr>
        <w:spacing w:line="276" w:lineRule="auto"/>
        <w:ind w:left="720"/>
        <w:rPr>
          <w:lang w:eastAsia="en-US"/>
        </w:rPr>
      </w:pPr>
    </w:p>
    <w:p w14:paraId="74CE91FD" w14:textId="77777777" w:rsidR="000E2DD6" w:rsidRPr="00D9421E" w:rsidRDefault="000E2DD6" w:rsidP="00D33E03">
      <w:pPr>
        <w:spacing w:line="276" w:lineRule="auto"/>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33C3971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71890547"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309C7B84"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7E3B4134"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4241685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624BD227"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11C9FD22"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0D00C876"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prowadzeniu instalacji równolegle z instalacją elektryczną przewody instalacji sygnalizacji pożaru powinny przebiegać poniżej. </w:t>
      </w:r>
    </w:p>
    <w:p w14:paraId="721718C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między elementami systemu nie mogą być przedłużane – muszą to być przewody jednoodcinkowe.</w:t>
      </w:r>
    </w:p>
    <w:p w14:paraId="7B1F6AA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Ręczne ostrzegacze pożaru należy montować na wysokości 1,4m.</w:t>
      </w:r>
    </w:p>
    <w:p w14:paraId="7F4C78F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lastRenderedPageBreak/>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33C88666"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w:t>
      </w:r>
      <w:r w:rsidRPr="00D9421E">
        <w:rPr>
          <w:spacing w:val="6"/>
          <w:lang w:eastAsia="de-DE"/>
        </w:rPr>
        <w:br/>
        <w:t xml:space="preserve">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w:t>
      </w:r>
    </w:p>
    <w:p w14:paraId="2ED8D098"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4EC7336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4B0AFA1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umieści w pobliżu przycisków ROP certyfikowane piktogramy.</w:t>
      </w:r>
    </w:p>
    <w:p w14:paraId="7F29F742"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System zaprogramować w obrębach stref pożarowych z podziałem na grupy dozorowe: czujki, przyciski ROP, moduły sterujące.</w:t>
      </w:r>
    </w:p>
    <w:p w14:paraId="07FF9F2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748A7974" w14:textId="77777777" w:rsidR="000E2DD6" w:rsidRPr="00D9421E" w:rsidRDefault="000E2DD6" w:rsidP="000E2DD6">
      <w:pPr>
        <w:spacing w:line="276" w:lineRule="auto"/>
        <w:rPr>
          <w:spacing w:val="6"/>
          <w:lang w:eastAsia="de-DE"/>
        </w:rPr>
      </w:pPr>
    </w:p>
    <w:p w14:paraId="7F625DDC"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bookmarkStart w:id="141" w:name="_Toc441241831"/>
      <w:r w:rsidRPr="00D9421E">
        <w:rPr>
          <w:i/>
          <w:lang w:val="x-none" w:eastAsia="ar-SA"/>
        </w:rPr>
        <w:t>Dźwiękowy System Ostrzegawczy</w:t>
      </w:r>
      <w:bookmarkEnd w:id="141"/>
    </w:p>
    <w:p w14:paraId="7BB7B189" w14:textId="77777777" w:rsidR="000E2DD6" w:rsidRPr="00D9421E" w:rsidRDefault="000E2DD6" w:rsidP="000E2DD6">
      <w:pPr>
        <w:spacing w:line="276" w:lineRule="auto"/>
        <w:rPr>
          <w:spacing w:val="6"/>
          <w:lang w:eastAsia="de-DE"/>
        </w:rPr>
      </w:pPr>
    </w:p>
    <w:p w14:paraId="5122D545" w14:textId="77777777" w:rsidR="000E2DD6" w:rsidRPr="00D9421E" w:rsidRDefault="000E2DD6" w:rsidP="00D33E03">
      <w:pPr>
        <w:spacing w:line="276" w:lineRule="auto"/>
        <w:jc w:val="both"/>
        <w:rPr>
          <w:spacing w:val="6"/>
          <w:lang w:eastAsia="de-DE"/>
        </w:rPr>
      </w:pPr>
      <w:r w:rsidRPr="00D9421E">
        <w:rPr>
          <w:spacing w:val="6"/>
          <w:lang w:eastAsia="de-DE"/>
        </w:rPr>
        <w:t>Remontowany budynek jest budynkiem zamieszkania zbiorowego o liczbie miejsc noclegowych powyżej 200. Na podstawie Rozporządzenia Ministra Spraw Wewnętrznych i Administracji z dnia 7 czerwca 2010 r. w sprawie ochrony przeciwpożarowej budynków, innych obiektów budowlanych i terenów (Dz. U. Nr 109, poz. 719) należy zaprojektować i zamontować Dźwiękowy System Ostrzegawczy.</w:t>
      </w:r>
    </w:p>
    <w:p w14:paraId="405CA5B0"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System DSO będzie współpracował z systemem sygnalizacji pożarowej (SSP). Z systemu SSP będą pochodziły rozkazy o nadaniu komunikatu o ewakuacji do danej strefy pożarowej, system SSP będzie także monitorował stan systemu DSO. System DSO nie może funkcjonować bez prawidłowo działającego systemu SSP.</w:t>
      </w:r>
    </w:p>
    <w:p w14:paraId="3D4D20D0"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System należy wykonać zgodnie z podziałem na strefy pożarowe oraz na kondygnacje. Oprócz funkcji ewakuacyjnych, podczas normalnej pracy budynku, system DSO będzie pełnił funkcję rozgłoszeniową.</w:t>
      </w:r>
    </w:p>
    <w:p w14:paraId="52F0972A"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Szafa DSO będzie umieszczona w istniejącej serwerowni na poziomie +2, z której będą wyprowadzone linie głośnikowe. Planowany system będzie systemem centralnym – to jest wszystkie linie głośnikowe sprowadzone zostaną do jednego punktu.</w:t>
      </w:r>
    </w:p>
    <w:p w14:paraId="72E40AA9"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W pomieszczeniu ochrony należy zamontować mikrofon strażaka.</w:t>
      </w:r>
    </w:p>
    <w:p w14:paraId="3179DE85" w14:textId="77777777" w:rsidR="000E2DD6" w:rsidRPr="00D9421E" w:rsidRDefault="000E2DD6" w:rsidP="000E2DD6">
      <w:pPr>
        <w:spacing w:line="276" w:lineRule="auto"/>
        <w:jc w:val="both"/>
        <w:rPr>
          <w:spacing w:val="6"/>
          <w:lang w:eastAsia="de-DE"/>
        </w:rPr>
      </w:pPr>
    </w:p>
    <w:p w14:paraId="2B5A682A" w14:textId="77777777" w:rsidR="000E2DD6" w:rsidRPr="00D9421E" w:rsidRDefault="000E2DD6" w:rsidP="000E2DD6">
      <w:pPr>
        <w:jc w:val="both"/>
        <w:rPr>
          <w:i/>
          <w:spacing w:val="6"/>
          <w:u w:val="single"/>
          <w:lang w:eastAsia="de-DE"/>
        </w:rPr>
      </w:pPr>
      <w:r w:rsidRPr="00D9421E">
        <w:rPr>
          <w:i/>
          <w:spacing w:val="6"/>
          <w:u w:val="single"/>
          <w:lang w:eastAsia="de-DE"/>
        </w:rPr>
        <w:t>Ogólne wymagania do systemu:</w:t>
      </w:r>
    </w:p>
    <w:p w14:paraId="465AD08D" w14:textId="77777777" w:rsidR="000E2DD6" w:rsidRPr="00D9421E" w:rsidRDefault="000E2DD6" w:rsidP="000E2DD6">
      <w:pPr>
        <w:ind w:firstLine="576"/>
        <w:jc w:val="both"/>
        <w:rPr>
          <w:spacing w:val="6"/>
          <w:lang w:eastAsia="de-DE"/>
        </w:rPr>
      </w:pPr>
    </w:p>
    <w:p w14:paraId="24FF7B07" w14:textId="77777777" w:rsidR="000E2DD6" w:rsidRPr="00D9421E" w:rsidRDefault="000E2DD6" w:rsidP="00D33E03">
      <w:pPr>
        <w:spacing w:line="276" w:lineRule="auto"/>
        <w:jc w:val="both"/>
        <w:rPr>
          <w:spacing w:val="6"/>
          <w:lang w:eastAsia="de-DE"/>
        </w:rPr>
      </w:pPr>
      <w:r w:rsidRPr="00D9421E">
        <w:rPr>
          <w:spacing w:val="6"/>
          <w:lang w:eastAsia="de-DE"/>
        </w:rPr>
        <w:t xml:space="preserve">Dźwiękowy System Ostrzegawczy projektuje się w oparciu o urządzenia systemu </w:t>
      </w:r>
      <w:r w:rsidRPr="00D9421E">
        <w:rPr>
          <w:spacing w:val="6"/>
          <w:lang w:eastAsia="de-DE"/>
        </w:rPr>
        <w:br/>
        <w:t>całkowicie zgodnego z wymaganiami polskiej normy PN-EN 60849. System będzie wykonany zgodnie z normami: PN EN 54-4, PN EN 54-16, PN EN 54-24 oraz pozostałymi przepisami technicznymi.</w:t>
      </w:r>
    </w:p>
    <w:p w14:paraId="781F9228" w14:textId="77777777" w:rsidR="000E2DD6" w:rsidRPr="00D9421E" w:rsidRDefault="000E2DD6" w:rsidP="00D33E03">
      <w:pPr>
        <w:spacing w:line="276" w:lineRule="auto"/>
        <w:jc w:val="both"/>
        <w:rPr>
          <w:spacing w:val="6"/>
          <w:lang w:eastAsia="de-DE"/>
        </w:rPr>
      </w:pPr>
      <w:r w:rsidRPr="00D9421E">
        <w:rPr>
          <w:spacing w:val="6"/>
          <w:lang w:eastAsia="de-DE"/>
        </w:rPr>
        <w:t>Dźwiękowy system ostrzegawczy musi spełniać następujące kryteria:</w:t>
      </w:r>
    </w:p>
    <w:p w14:paraId="6E3707D5"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lastRenderedPageBreak/>
        <w:t xml:space="preserve">w przypadku wykrycia alarmu pożarowego i wysterowania przez system SSP, system DSO natychmiast staje się niezdolny do wykonywania funkcji nie związanych z ostrzeganiem </w:t>
      </w:r>
      <w:r w:rsidRPr="00D9421E">
        <w:rPr>
          <w:spacing w:val="6"/>
          <w:lang w:eastAsia="de-DE"/>
        </w:rPr>
        <w:br/>
        <w:t>o niebezpieczeństwie (takich jak przywoływanie, odtwarzanie muzyki lub uprzednio zapisanych informacji przesyłanych do głośników w obszarach wymagających transmisji alarmu),</w:t>
      </w:r>
    </w:p>
    <w:p w14:paraId="50346798"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jest gotowy do rozgłaszania w ciągu 10s po włączeniu podstawowego lub rezerwowego źródła zasilania,</w:t>
      </w:r>
    </w:p>
    <w:p w14:paraId="05771DBF"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w ciągu 3s od zaistnienia zagrożenia system jest zdolny do rozgłaszania komunikatów ostrzegawczych przez Operatora lub automatycznie po otrzymaniu sygnału z Centrali Sygnalizacji Pożarowej (CSP),</w:t>
      </w:r>
    </w:p>
    <w:p w14:paraId="45BCCE9A"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jest zdolny do nadawania sygnałów ostrzegawczych i komunikatów słownych do jednej lub kilku stref jednocześnie oraz do nadawania co najmniej 4 różnych komunikatów automatycznych jednocześnie do wybranych stref  zgodnie z przyjętym sposobem alarmowania,</w:t>
      </w:r>
    </w:p>
    <w:p w14:paraId="774EB5D8"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DSO zaprojektowany będzie tak, że uszkodzenie pojedynczego wzmacniacza lub linii głośnikowej nie powoduje całkowitej utraty obszaru pokrycia,</w:t>
      </w:r>
    </w:p>
    <w:p w14:paraId="21A31FC0"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powinien być przystosowany do rozgłaszania zarówno komunikatów ewakuacyjnych jak i ostrzegawczych i odwoławczych,</w:t>
      </w:r>
    </w:p>
    <w:p w14:paraId="0A05BB08"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zastosowane sygnały ostrzegawcze (modulowane) mają wyraźnie odróżnialne cechy,</w:t>
      </w:r>
    </w:p>
    <w:p w14:paraId="18E4D0D0"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redundantne prowadzenie linii głośnikowych A i B,</w:t>
      </w:r>
    </w:p>
    <w:p w14:paraId="1D2B8A2A"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linie głośnikowe powinny być nadzorowane przy wykorzystaniu sygnału pilota 20 kHz i nadzorującego modułu końca linii.</w:t>
      </w:r>
    </w:p>
    <w:p w14:paraId="2A60357E" w14:textId="77777777" w:rsidR="000E2DD6" w:rsidRPr="00D9421E" w:rsidRDefault="000E2DD6" w:rsidP="00D33E03">
      <w:pPr>
        <w:spacing w:line="276" w:lineRule="auto"/>
        <w:ind w:firstLine="576"/>
        <w:jc w:val="both"/>
        <w:rPr>
          <w:spacing w:val="6"/>
          <w:lang w:eastAsia="de-DE"/>
        </w:rPr>
      </w:pPr>
    </w:p>
    <w:p w14:paraId="47F0DA25" w14:textId="77777777" w:rsidR="000E2DD6" w:rsidRPr="00D9421E" w:rsidRDefault="000E2DD6" w:rsidP="00D33E03">
      <w:pPr>
        <w:spacing w:line="276" w:lineRule="auto"/>
        <w:ind w:firstLine="576"/>
        <w:jc w:val="both"/>
        <w:rPr>
          <w:spacing w:val="6"/>
          <w:lang w:eastAsia="de-DE"/>
        </w:rPr>
      </w:pPr>
      <w:r w:rsidRPr="00D9421E">
        <w:rPr>
          <w:spacing w:val="6"/>
          <w:lang w:eastAsia="de-DE"/>
        </w:rPr>
        <w:t>Wszystkie urządzenia wchodzące w skład dźwiękowego systemu ostrzegawczego, powinny posiadać świadectwo dopuszczenia, wydane przez CNBOP.</w:t>
      </w:r>
    </w:p>
    <w:p w14:paraId="7DEDA032" w14:textId="77777777" w:rsidR="000E2DD6" w:rsidRPr="00D9421E" w:rsidRDefault="000E2DD6" w:rsidP="000E2DD6">
      <w:pPr>
        <w:ind w:firstLine="576"/>
        <w:jc w:val="both"/>
        <w:rPr>
          <w:spacing w:val="6"/>
          <w:lang w:eastAsia="de-DE"/>
        </w:rPr>
      </w:pPr>
    </w:p>
    <w:p w14:paraId="20278771" w14:textId="77777777" w:rsidR="000E2DD6" w:rsidRPr="00D9421E" w:rsidRDefault="000E2DD6" w:rsidP="000E2DD6">
      <w:pPr>
        <w:jc w:val="both"/>
        <w:rPr>
          <w:i/>
          <w:u w:val="single"/>
        </w:rPr>
      </w:pPr>
      <w:r w:rsidRPr="00D9421E">
        <w:rPr>
          <w:i/>
          <w:u w:val="single"/>
        </w:rPr>
        <w:t>Ogólne wymagania do urządzeń:</w:t>
      </w:r>
    </w:p>
    <w:p w14:paraId="2783B579" w14:textId="77777777" w:rsidR="000E2DD6" w:rsidRPr="00D9421E" w:rsidRDefault="000E2DD6" w:rsidP="000E2DD6">
      <w:pPr>
        <w:ind w:firstLine="576"/>
        <w:jc w:val="both"/>
        <w:rPr>
          <w:spacing w:val="6"/>
          <w:lang w:eastAsia="de-DE"/>
        </w:rPr>
      </w:pPr>
    </w:p>
    <w:p w14:paraId="02D59803" w14:textId="77777777" w:rsidR="000E2DD6" w:rsidRPr="00D9421E" w:rsidRDefault="000E2DD6" w:rsidP="000E2DD6">
      <w:pPr>
        <w:ind w:firstLine="708"/>
        <w:jc w:val="both"/>
      </w:pPr>
      <w:r w:rsidRPr="00D9421E">
        <w:t>Projektowany Dźwiękowy System Ostrzegawczy powinien:</w:t>
      </w:r>
    </w:p>
    <w:p w14:paraId="57354F47" w14:textId="77777777" w:rsidR="000E2DD6" w:rsidRPr="00D9421E" w:rsidRDefault="000E2DD6" w:rsidP="00D26554">
      <w:pPr>
        <w:numPr>
          <w:ilvl w:val="0"/>
          <w:numId w:val="87"/>
        </w:numPr>
        <w:spacing w:line="276" w:lineRule="auto"/>
        <w:jc w:val="both"/>
      </w:pPr>
      <w:r w:rsidRPr="00D9421E">
        <w:t>posiadać strukturę sieciową z magistralą danych i audio prowadzoną przewodami światłowodowymi eliminującymi wszelkie zakłócenia,</w:t>
      </w:r>
    </w:p>
    <w:p w14:paraId="332F4CBC" w14:textId="77777777" w:rsidR="000E2DD6" w:rsidRPr="00D9421E" w:rsidRDefault="000E2DD6" w:rsidP="00D26554">
      <w:pPr>
        <w:numPr>
          <w:ilvl w:val="0"/>
          <w:numId w:val="87"/>
        </w:numPr>
        <w:spacing w:line="276" w:lineRule="auto"/>
        <w:jc w:val="both"/>
      </w:pPr>
      <w:r w:rsidRPr="00D9421E">
        <w:t xml:space="preserve">posiadać budowę modułową, skalowalną pozwalającą na swobodną rozbudowę systemu także </w:t>
      </w:r>
      <w:r w:rsidRPr="00D9421E">
        <w:br/>
        <w:t>w układzie rozproszonym,</w:t>
      </w:r>
    </w:p>
    <w:p w14:paraId="389F8F08" w14:textId="77777777" w:rsidR="000E2DD6" w:rsidRPr="00D9421E" w:rsidRDefault="000E2DD6" w:rsidP="00D26554">
      <w:pPr>
        <w:numPr>
          <w:ilvl w:val="0"/>
          <w:numId w:val="87"/>
        </w:numPr>
        <w:spacing w:line="276" w:lineRule="auto"/>
        <w:jc w:val="both"/>
      </w:pPr>
      <w:r w:rsidRPr="00D9421E">
        <w:t>posiadać wszystkie linie głośnikowe w pełni  monitorowane pozwalające wykryć ich uszkodzenie,</w:t>
      </w:r>
    </w:p>
    <w:p w14:paraId="5C3EEB5D" w14:textId="77777777" w:rsidR="000E2DD6" w:rsidRPr="00D9421E" w:rsidRDefault="000E2DD6" w:rsidP="00D26554">
      <w:pPr>
        <w:numPr>
          <w:ilvl w:val="0"/>
          <w:numId w:val="87"/>
        </w:numPr>
        <w:spacing w:line="276" w:lineRule="auto"/>
        <w:jc w:val="both"/>
      </w:pPr>
      <w:r w:rsidRPr="00D9421E">
        <w:t>posiadać cyfrową pamięć komunikatów alarmowych z opcją rozbudowy o moduł buforujący komunikaty w sytuacji próby nadania zbyt wielu w jednym czasie, umożliwiający ich automatyczne odtworzenie zgodnie z kolejnością próby nadania,</w:t>
      </w:r>
    </w:p>
    <w:p w14:paraId="74D8373B" w14:textId="77777777" w:rsidR="000E2DD6" w:rsidRPr="00D9421E" w:rsidRDefault="000E2DD6" w:rsidP="00D26554">
      <w:pPr>
        <w:numPr>
          <w:ilvl w:val="0"/>
          <w:numId w:val="87"/>
        </w:numPr>
        <w:spacing w:line="276" w:lineRule="auto"/>
        <w:jc w:val="both"/>
      </w:pPr>
      <w:r w:rsidRPr="00D9421E">
        <w:t>być zainstalowany w certyfikowanych szafach z zasilaniem awaryjnym,</w:t>
      </w:r>
    </w:p>
    <w:p w14:paraId="25CBDA95" w14:textId="77777777" w:rsidR="000E2DD6" w:rsidRPr="00D9421E" w:rsidRDefault="000E2DD6" w:rsidP="00D26554">
      <w:pPr>
        <w:numPr>
          <w:ilvl w:val="0"/>
          <w:numId w:val="87"/>
        </w:numPr>
        <w:spacing w:line="276" w:lineRule="auto"/>
        <w:jc w:val="both"/>
      </w:pPr>
      <w:r w:rsidRPr="00D9421E">
        <w:t>posiadać kontroler sieciowy z zapewnioną darmową aktualizacją oprogramowania,</w:t>
      </w:r>
    </w:p>
    <w:p w14:paraId="188D3B41" w14:textId="77777777" w:rsidR="000E2DD6" w:rsidRPr="00D9421E" w:rsidRDefault="000E2DD6" w:rsidP="00D26554">
      <w:pPr>
        <w:numPr>
          <w:ilvl w:val="0"/>
          <w:numId w:val="87"/>
        </w:numPr>
        <w:spacing w:line="276" w:lineRule="auto"/>
        <w:jc w:val="both"/>
      </w:pPr>
      <w:r w:rsidRPr="00D9421E">
        <w:t>składać się z zespołu wzmacniaczy strefowych podstawowych i rezerwowych dobranych do mocy wymaganej do nagłośnienia,</w:t>
      </w:r>
    </w:p>
    <w:p w14:paraId="7D26FE22" w14:textId="77777777" w:rsidR="000E2DD6" w:rsidRPr="00D9421E" w:rsidRDefault="000E2DD6" w:rsidP="00D26554">
      <w:pPr>
        <w:numPr>
          <w:ilvl w:val="0"/>
          <w:numId w:val="87"/>
        </w:numPr>
        <w:spacing w:line="276" w:lineRule="auto"/>
        <w:jc w:val="both"/>
      </w:pPr>
      <w:r w:rsidRPr="00D9421E">
        <w:lastRenderedPageBreak/>
        <w:t>mieć możliwość zainstalowania mikrofonu strażaka zarówno w pomieszczeniu DSO jak i wyniesionego do obsługi całego systemu nagłośnienia ostrzegawczego z opcją klawiatury numerycznej,</w:t>
      </w:r>
    </w:p>
    <w:p w14:paraId="5BF0502B" w14:textId="77777777" w:rsidR="000E2DD6" w:rsidRPr="00D9421E" w:rsidRDefault="000E2DD6" w:rsidP="00D26554">
      <w:pPr>
        <w:numPr>
          <w:ilvl w:val="0"/>
          <w:numId w:val="87"/>
        </w:numPr>
        <w:spacing w:line="276" w:lineRule="auto"/>
        <w:jc w:val="both"/>
      </w:pPr>
      <w:r w:rsidRPr="00D9421E">
        <w:t>mieć możliwość doboru instalacji nagłośnieniowej z głośnikami sufitowymi, naściennymi oraz pozostałymi dobranymi do wymagań pomieszczenia,</w:t>
      </w:r>
    </w:p>
    <w:p w14:paraId="2D40582A" w14:textId="77777777" w:rsidR="000E2DD6" w:rsidRPr="00D9421E" w:rsidRDefault="000E2DD6" w:rsidP="00D26554">
      <w:pPr>
        <w:numPr>
          <w:ilvl w:val="0"/>
          <w:numId w:val="87"/>
        </w:numPr>
        <w:spacing w:line="276" w:lineRule="auto"/>
        <w:jc w:val="both"/>
      </w:pPr>
      <w:r w:rsidRPr="00D9421E">
        <w:t>mieć możliwość sterowania funkcjami komercyjnymi takimi jak: głośność muzyki, wybór jednego ze źródeł z poziomu stacji operatora w oddalonej lokalizacji,</w:t>
      </w:r>
    </w:p>
    <w:p w14:paraId="1883153B" w14:textId="77777777" w:rsidR="000E2DD6" w:rsidRPr="00D9421E" w:rsidRDefault="000E2DD6" w:rsidP="00D26554">
      <w:pPr>
        <w:numPr>
          <w:ilvl w:val="0"/>
          <w:numId w:val="87"/>
        </w:numPr>
        <w:spacing w:line="276" w:lineRule="auto"/>
      </w:pPr>
      <w:r w:rsidRPr="00D9421E">
        <w:t>możliwość zaprogramowania automatycznych komunikatów informacyjnych w wybranym dniu tygodnia o określonej godzinie typu: "w obszarze xxx obowiązuje całkowity zakaz palenia",</w:t>
      </w:r>
    </w:p>
    <w:p w14:paraId="77D24754" w14:textId="77777777" w:rsidR="000E2DD6" w:rsidRPr="00D9421E" w:rsidRDefault="000E2DD6" w:rsidP="00D26554">
      <w:pPr>
        <w:numPr>
          <w:ilvl w:val="0"/>
          <w:numId w:val="87"/>
        </w:numPr>
        <w:spacing w:line="276" w:lineRule="auto"/>
        <w:jc w:val="both"/>
      </w:pPr>
      <w:r w:rsidRPr="00D9421E">
        <w:t>możliwość zaprogramowania różnych poziomów głośności muzyki tła lub komunikatów informacyjnych w zależności od pory dnia.</w:t>
      </w:r>
    </w:p>
    <w:p w14:paraId="59076BFB" w14:textId="77777777" w:rsidR="000E2DD6" w:rsidRPr="00D9421E" w:rsidRDefault="000E2DD6" w:rsidP="000E2DD6">
      <w:pPr>
        <w:jc w:val="both"/>
      </w:pPr>
    </w:p>
    <w:p w14:paraId="0CC66FCD" w14:textId="77777777" w:rsidR="000E2DD6" w:rsidRPr="00D9421E" w:rsidRDefault="000E2DD6" w:rsidP="000E2DD6">
      <w:pPr>
        <w:jc w:val="both"/>
      </w:pPr>
      <w:r w:rsidRPr="00D9421E">
        <w:t>System będzie składał się z:</w:t>
      </w:r>
    </w:p>
    <w:p w14:paraId="33BBC95D" w14:textId="77777777" w:rsidR="000E2DD6" w:rsidRPr="00D9421E" w:rsidRDefault="000E2DD6" w:rsidP="00D26554">
      <w:pPr>
        <w:numPr>
          <w:ilvl w:val="0"/>
          <w:numId w:val="88"/>
        </w:numPr>
        <w:spacing w:line="276" w:lineRule="auto"/>
        <w:jc w:val="both"/>
      </w:pPr>
      <w:r w:rsidRPr="00D9421E">
        <w:t>jednostki centralnej systemu umieszczonej w szafie DSO,</w:t>
      </w:r>
    </w:p>
    <w:p w14:paraId="4628CFF9" w14:textId="77777777" w:rsidR="000E2DD6" w:rsidRPr="00D9421E" w:rsidRDefault="000E2DD6" w:rsidP="00D26554">
      <w:pPr>
        <w:numPr>
          <w:ilvl w:val="0"/>
          <w:numId w:val="88"/>
        </w:numPr>
        <w:spacing w:line="276" w:lineRule="auto"/>
        <w:jc w:val="both"/>
      </w:pPr>
      <w:r w:rsidRPr="00D9421E">
        <w:t>kontrolera sieciowego, interfejsów wielokanałowych, interfejsów światłowodowych,</w:t>
      </w:r>
    </w:p>
    <w:p w14:paraId="26BF5F79" w14:textId="77777777" w:rsidR="000E2DD6" w:rsidRPr="00D9421E" w:rsidRDefault="000E2DD6" w:rsidP="00D26554">
      <w:pPr>
        <w:numPr>
          <w:ilvl w:val="0"/>
          <w:numId w:val="88"/>
        </w:numPr>
        <w:spacing w:line="276" w:lineRule="auto"/>
        <w:jc w:val="both"/>
      </w:pPr>
      <w:r w:rsidRPr="00D9421E">
        <w:t>wzmacniaczy 1x500W, 2x250W, 4x125W, 8x60W,</w:t>
      </w:r>
    </w:p>
    <w:p w14:paraId="16BE5A89" w14:textId="77777777" w:rsidR="000E2DD6" w:rsidRPr="00D9421E" w:rsidRDefault="000E2DD6" w:rsidP="00D26554">
      <w:pPr>
        <w:numPr>
          <w:ilvl w:val="0"/>
          <w:numId w:val="88"/>
        </w:numPr>
        <w:spacing w:line="276" w:lineRule="auto"/>
        <w:jc w:val="both"/>
      </w:pPr>
      <w:r w:rsidRPr="00D9421E">
        <w:t>głośników sufitowych, ściennych, projektorowych, kolumn głośnikowych,</w:t>
      </w:r>
    </w:p>
    <w:p w14:paraId="1FA3E861" w14:textId="77777777" w:rsidR="000E2DD6" w:rsidRPr="00D9421E" w:rsidRDefault="000E2DD6" w:rsidP="00D26554">
      <w:pPr>
        <w:numPr>
          <w:ilvl w:val="0"/>
          <w:numId w:val="88"/>
        </w:numPr>
        <w:spacing w:line="276" w:lineRule="auto"/>
        <w:jc w:val="both"/>
      </w:pPr>
      <w:r w:rsidRPr="00D9421E">
        <w:t>mikrofonów strażaka.</w:t>
      </w:r>
    </w:p>
    <w:p w14:paraId="6E1683F6" w14:textId="77777777" w:rsidR="000E2DD6" w:rsidRPr="00D9421E" w:rsidRDefault="000E2DD6" w:rsidP="000E2DD6">
      <w:pPr>
        <w:rPr>
          <w:spacing w:val="6"/>
          <w:lang w:eastAsia="de-DE"/>
        </w:rPr>
      </w:pPr>
    </w:p>
    <w:p w14:paraId="70D17371" w14:textId="77777777" w:rsidR="000E2DD6" w:rsidRPr="00D9421E" w:rsidRDefault="000E2DD6" w:rsidP="000E2DD6">
      <w:pPr>
        <w:rPr>
          <w:i/>
          <w:spacing w:val="6"/>
          <w:u w:val="single"/>
          <w:lang w:eastAsia="de-DE"/>
        </w:rPr>
      </w:pPr>
      <w:r w:rsidRPr="00D9421E">
        <w:rPr>
          <w:i/>
          <w:spacing w:val="6"/>
          <w:u w:val="single"/>
          <w:lang w:eastAsia="de-DE"/>
        </w:rPr>
        <w:t>Wymagania akustyczne systemu:</w:t>
      </w:r>
    </w:p>
    <w:p w14:paraId="2E46B8A7" w14:textId="77777777" w:rsidR="000E2DD6" w:rsidRPr="00D9421E" w:rsidRDefault="000E2DD6" w:rsidP="000E2DD6">
      <w:pPr>
        <w:rPr>
          <w:spacing w:val="6"/>
          <w:lang w:eastAsia="de-DE"/>
        </w:rPr>
      </w:pPr>
    </w:p>
    <w:p w14:paraId="6A26A938" w14:textId="77777777" w:rsidR="000E2DD6" w:rsidRPr="00D9421E" w:rsidRDefault="000E2DD6" w:rsidP="00D33E03">
      <w:pPr>
        <w:spacing w:line="276" w:lineRule="auto"/>
        <w:jc w:val="both"/>
        <w:rPr>
          <w:spacing w:val="6"/>
          <w:lang w:eastAsia="de-DE"/>
        </w:rPr>
      </w:pPr>
      <w:r w:rsidRPr="00D9421E">
        <w:rPr>
          <w:spacing w:val="6"/>
          <w:lang w:eastAsia="de-DE"/>
        </w:rPr>
        <w:t>Zgodnie z zasadami projektowania oraz przeznaczeniem systemu DSO, głównym zadaniem nagłośnienia jest przekazywanie komunikatów głosowych. Dlatego najistotniejszym parametrem wymaganym jest parametr zwany wyrazistością – zrozumiałością mowy. Aby uzyskać oczekiwane wartości tego parametru (powyżej 0,5 STI) konieczne jest m.in. zapewnienie odpowiedniego natężenia poziomu dźwięku. Wymagany poziom dźwięku w danym pomieszczeniu powinien być wyższy o min. 6dB i max 20dB od poziomu hałasu tła. Przy uruchomieniu systemu należy przeprowadzić pomiary ciśnienia akustycznego (SPL) oraz pomiary współczynnika zrozumiałości mowy (STI) i przedstawić protokoły pomiaru STI i SPL do dokumentacji powykonawczej.</w:t>
      </w:r>
    </w:p>
    <w:p w14:paraId="6836BF47" w14:textId="77777777" w:rsidR="000E2DD6" w:rsidRPr="00D9421E" w:rsidRDefault="000E2DD6" w:rsidP="000E2DD6">
      <w:pPr>
        <w:rPr>
          <w:i/>
          <w:spacing w:val="6"/>
          <w:u w:val="single"/>
          <w:lang w:eastAsia="de-DE"/>
        </w:rPr>
      </w:pPr>
    </w:p>
    <w:p w14:paraId="17550340" w14:textId="77777777" w:rsidR="000E2DD6" w:rsidRPr="00D9421E" w:rsidRDefault="000E2DD6" w:rsidP="000E2DD6">
      <w:pPr>
        <w:rPr>
          <w:i/>
          <w:spacing w:val="6"/>
          <w:u w:val="single"/>
          <w:lang w:eastAsia="de-DE"/>
        </w:rPr>
      </w:pPr>
      <w:r w:rsidRPr="00D9421E">
        <w:rPr>
          <w:i/>
          <w:spacing w:val="6"/>
          <w:u w:val="single"/>
          <w:lang w:eastAsia="de-DE"/>
        </w:rPr>
        <w:t>Uwagi instalacyjne:</w:t>
      </w:r>
    </w:p>
    <w:p w14:paraId="336A7CC7" w14:textId="77777777" w:rsidR="000E2DD6" w:rsidRPr="00D9421E" w:rsidRDefault="000E2DD6" w:rsidP="000E2DD6">
      <w:pPr>
        <w:rPr>
          <w:i/>
          <w:spacing w:val="6"/>
          <w:u w:val="single"/>
          <w:lang w:eastAsia="de-DE"/>
        </w:rPr>
      </w:pPr>
    </w:p>
    <w:p w14:paraId="17419F8F" w14:textId="77777777" w:rsidR="000E2DD6" w:rsidRPr="00D9421E" w:rsidRDefault="000E2DD6" w:rsidP="00D33E03">
      <w:pPr>
        <w:spacing w:line="276" w:lineRule="auto"/>
        <w:ind w:firstLine="567"/>
        <w:rPr>
          <w:spacing w:val="6"/>
          <w:lang w:eastAsia="de-DE"/>
        </w:rPr>
      </w:pPr>
      <w:r w:rsidRPr="00D9421E">
        <w:rPr>
          <w:spacing w:val="6"/>
          <w:lang w:eastAsia="de-DE"/>
        </w:rPr>
        <w:t>Instalację dźwiękowego systemu ostrzegawczego należy wykonać:</w:t>
      </w:r>
    </w:p>
    <w:p w14:paraId="4B92EC71"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Linie głośnikowe przewodem typu HTKSH PH90 o odpowiednio dobranym przekroju. Przy doborze przekroju należy zapewnić minimum 10% zapas na linii.</w:t>
      </w:r>
    </w:p>
    <w:p w14:paraId="5E858D6E"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Zasilanie podstawowe systemu DSO przewodem niepalnym PH90 o odpowiednio dobranym przekroju sprzed wyłącznika głównego, z sekcji pożarowej budynku.</w:t>
      </w:r>
    </w:p>
    <w:p w14:paraId="448FA1C2"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Przewody linii głośnikowych należy prowadzić w korytach niepalnych bądź po ścianach i stropach z wykorzystaniem odpowiednich uchwytów certyfikowanych o odporności E90.</w:t>
      </w:r>
    </w:p>
    <w:p w14:paraId="553D5F6D"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 xml:space="preserve">Przepusty przez ściany, stropy ognioodporne uszczelnić masą ognioodporną. </w:t>
      </w:r>
    </w:p>
    <w:p w14:paraId="2E82AB2C"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Przewody pomiędzy wzmacniaczami, głośnikami i stacjami wywoławczymi systemu nie mogą być przedłużane – muszą to być przewody jednoodcinkowe.</w:t>
      </w:r>
    </w:p>
    <w:p w14:paraId="65ED70E7"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Głośniki montować zgodnie z przeznaczeniem i specyfiką danego pomieszczenia.</w:t>
      </w:r>
    </w:p>
    <w:p w14:paraId="6111376A" w14:textId="77777777" w:rsidR="000E2DD6" w:rsidRPr="00D9421E" w:rsidRDefault="000E2DD6" w:rsidP="000E2DD6">
      <w:pPr>
        <w:suppressAutoHyphens/>
        <w:jc w:val="both"/>
        <w:rPr>
          <w:spacing w:val="6"/>
          <w:lang w:eastAsia="de-DE"/>
        </w:rPr>
      </w:pPr>
    </w:p>
    <w:p w14:paraId="6C87D41E"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bookmarkStart w:id="142" w:name="_Toc441241832"/>
    </w:p>
    <w:p w14:paraId="31E17158"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p>
    <w:p w14:paraId="30C60CEB"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p>
    <w:p w14:paraId="38EA65F1"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r w:rsidRPr="00D9421E">
        <w:rPr>
          <w:i/>
          <w:lang w:val="x-none" w:eastAsia="ar-SA"/>
        </w:rPr>
        <w:t>Oświetlenie awaryjne</w:t>
      </w:r>
      <w:bookmarkEnd w:id="142"/>
    </w:p>
    <w:p w14:paraId="1355AED6" w14:textId="77777777" w:rsidR="000E2DD6" w:rsidRPr="00D9421E" w:rsidRDefault="000E2DD6" w:rsidP="000E2DD6">
      <w:pPr>
        <w:rPr>
          <w:spacing w:val="6"/>
          <w:lang w:eastAsia="de-DE"/>
        </w:rPr>
      </w:pPr>
    </w:p>
    <w:p w14:paraId="59210AE0" w14:textId="77777777" w:rsidR="000E2DD6" w:rsidRPr="00D9421E" w:rsidRDefault="000E2DD6" w:rsidP="00D33E03">
      <w:pPr>
        <w:spacing w:line="276" w:lineRule="auto"/>
        <w:jc w:val="both"/>
        <w:rPr>
          <w:spacing w:val="6"/>
          <w:lang w:eastAsia="de-DE"/>
        </w:rPr>
      </w:pPr>
      <w:r w:rsidRPr="00D9421E">
        <w:rPr>
          <w:spacing w:val="6"/>
          <w:lang w:eastAsia="de-DE"/>
        </w:rPr>
        <w:t>W budynku stwierdzono niepoprawnie działającą instalację oświetlenia awaryjnego. Wykonawca ma za zadanie zinwentaryzować instalację i wymienić na nową według zaleceń opisanych w ekspertyzie oraz normie PN-EN 1838.</w:t>
      </w:r>
    </w:p>
    <w:p w14:paraId="63AB29FC" w14:textId="77777777" w:rsidR="000E2DD6" w:rsidRPr="00D9421E" w:rsidRDefault="000E2DD6" w:rsidP="00D33E03">
      <w:pPr>
        <w:spacing w:line="276" w:lineRule="auto"/>
        <w:jc w:val="both"/>
        <w:rPr>
          <w:spacing w:val="6"/>
          <w:lang w:eastAsia="de-DE"/>
        </w:rPr>
      </w:pPr>
      <w:r w:rsidRPr="00D9421E">
        <w:rPr>
          <w:spacing w:val="6"/>
          <w:lang w:eastAsia="de-DE"/>
        </w:rPr>
        <w:t>Nowo wykonana instalacja spełniać będzie następujące warunki:</w:t>
      </w:r>
    </w:p>
    <w:p w14:paraId="387696FE"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Projektowane oświetlenie awaryjne ma zapewniać oświetlenie na drodze ewakuacyjnej podczas zaniku zasilania podstawowego.</w:t>
      </w:r>
    </w:p>
    <w:p w14:paraId="388B5E13"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 xml:space="preserve">Zastosowane nowe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5 lx</w:t>
      </w:r>
      <w:r w:rsidRPr="00D9421E">
        <w:rPr>
          <w:spacing w:val="6"/>
          <w:lang w:eastAsia="de-DE"/>
        </w:rPr>
        <w:t>.</w:t>
      </w:r>
    </w:p>
    <w:p w14:paraId="55A4C389"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Należy umieścić na drogach ewakuacyjnych podświetlane znaki ewakuacyjne kierunkowe oraz oznakowanie wyjść.</w:t>
      </w:r>
    </w:p>
    <w:p w14:paraId="2CEE474C"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4C31F0FF"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32F73DEE"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Zastosowane urządzenia powinny być nowe, spełniające normy i przepisy oświetlenia awaryjnego.</w:t>
      </w:r>
    </w:p>
    <w:p w14:paraId="520F9E63"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3C3C2E62" w14:textId="77777777" w:rsidR="000E2DD6" w:rsidRPr="00D9421E" w:rsidRDefault="000E2DD6" w:rsidP="00D33E03">
      <w:pPr>
        <w:spacing w:line="276" w:lineRule="auto"/>
        <w:ind w:left="720"/>
        <w:jc w:val="both"/>
        <w:rPr>
          <w:spacing w:val="6"/>
          <w:lang w:eastAsia="de-DE"/>
        </w:rPr>
      </w:pPr>
    </w:p>
    <w:p w14:paraId="6BCC2716"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43" w:name="_Toc441241833"/>
      <w:r w:rsidRPr="00D9421E">
        <w:rPr>
          <w:i/>
          <w:lang w:val="x-none" w:eastAsia="ar-SA"/>
        </w:rPr>
        <w:t>Instalacje hydrantowe</w:t>
      </w:r>
      <w:bookmarkEnd w:id="143"/>
    </w:p>
    <w:p w14:paraId="12046DC2" w14:textId="77777777" w:rsidR="000E2DD6" w:rsidRPr="00D9421E" w:rsidRDefault="000E2DD6" w:rsidP="00D33E03">
      <w:pPr>
        <w:spacing w:line="276" w:lineRule="auto"/>
        <w:rPr>
          <w:spacing w:val="6"/>
          <w:lang w:eastAsia="de-DE"/>
        </w:rPr>
      </w:pPr>
    </w:p>
    <w:p w14:paraId="4EF35B35" w14:textId="77777777" w:rsidR="000E2DD6" w:rsidRPr="00D9421E" w:rsidRDefault="000E2DD6" w:rsidP="00D33E03">
      <w:pPr>
        <w:spacing w:line="276" w:lineRule="auto"/>
        <w:jc w:val="both"/>
        <w:rPr>
          <w:spacing w:val="6"/>
          <w:lang w:eastAsia="de-DE"/>
        </w:rPr>
      </w:pPr>
      <w:r w:rsidRPr="00D9421E">
        <w:rPr>
          <w:spacing w:val="6"/>
          <w:lang w:eastAsia="de-DE"/>
        </w:rPr>
        <w:t>Aktualnie budynek wyposażony jest w hydranty wewnętrzne 52, z wężem płasko składanym o długości  20 m, wydajność 2,5 dm3/s.. W budynku zakłada się jednoczesność poboru wody do celów pożarowych z dwóch hydrantów. Hydranty są zasilane z sieci miejskiej, przez pompownię pożarową (zestaw – 3 pompy o mocy 1,4 kW, sterowane kaskadowo), zlokalizowaną w podziemiu budynku.</w:t>
      </w:r>
    </w:p>
    <w:p w14:paraId="68FECEC7" w14:textId="77777777" w:rsidR="000E2DD6" w:rsidRPr="00D9421E" w:rsidRDefault="000E2DD6" w:rsidP="00D33E03">
      <w:pPr>
        <w:spacing w:line="276" w:lineRule="auto"/>
        <w:jc w:val="both"/>
        <w:rPr>
          <w:spacing w:val="6"/>
          <w:lang w:eastAsia="de-DE"/>
        </w:rPr>
      </w:pPr>
      <w:r w:rsidRPr="00D9421E">
        <w:rPr>
          <w:spacing w:val="6"/>
          <w:lang w:eastAsia="de-DE"/>
        </w:rPr>
        <w:t>Zasięg istniejących hydrantów wewnętrznych 52 w poziomie nie obejmuje całej powierzchni chronionego budynku, tj., pomieszczeń skrajnych i środkowych oraz pomieszczeń w podziemiu (brak hydrantów).</w:t>
      </w:r>
    </w:p>
    <w:p w14:paraId="124F8FEC" w14:textId="77777777" w:rsidR="000E2DD6" w:rsidRPr="00D9421E" w:rsidRDefault="000E2DD6" w:rsidP="00D33E03">
      <w:pPr>
        <w:spacing w:line="276" w:lineRule="auto"/>
        <w:jc w:val="both"/>
        <w:rPr>
          <w:spacing w:val="6"/>
          <w:lang w:eastAsia="de-DE"/>
        </w:rPr>
      </w:pPr>
    </w:p>
    <w:p w14:paraId="11510C3B" w14:textId="77777777" w:rsidR="000E2DD6" w:rsidRPr="00D9421E" w:rsidRDefault="000E2DD6" w:rsidP="00D33E03">
      <w:pPr>
        <w:spacing w:line="276" w:lineRule="auto"/>
        <w:jc w:val="both"/>
        <w:rPr>
          <w:spacing w:val="6"/>
          <w:lang w:eastAsia="de-DE"/>
        </w:rPr>
      </w:pPr>
      <w:r w:rsidRPr="00D9421E">
        <w:rPr>
          <w:spacing w:val="6"/>
          <w:lang w:eastAsia="de-DE"/>
        </w:rPr>
        <w:t>W związku z powyższym należy wyposażyć budynek w nowe punkty poboru wody do celów przeciwpożarowych w postaci hydrantów wewnętrznych 25 (w strefie zaliczonej do ZL), z wężem półsztywnym o długości 30 m, zapewniające pełny  zasięg w poziomie na całej powierzchni chronionego budynku.</w:t>
      </w:r>
    </w:p>
    <w:p w14:paraId="6D4EEF73" w14:textId="77777777" w:rsidR="000E2DD6" w:rsidRPr="00D9421E" w:rsidRDefault="000E2DD6" w:rsidP="00D33E03">
      <w:pPr>
        <w:spacing w:line="276" w:lineRule="auto"/>
        <w:jc w:val="both"/>
        <w:rPr>
          <w:spacing w:val="6"/>
          <w:lang w:eastAsia="de-DE"/>
        </w:rPr>
      </w:pPr>
      <w:r w:rsidRPr="00D9421E">
        <w:rPr>
          <w:spacing w:val="6"/>
          <w:lang w:eastAsia="de-DE"/>
        </w:rPr>
        <w:t>Natomiast na parterze i w części podziemnej, w strefie lokalizacji magazynów o gęstości obciążenia ogniowego do 1000 MJ/m² należy wykonać punkty poboru wody w postaci hydrantów 33 z wężem półsztywnym o długości 30 m.</w:t>
      </w:r>
    </w:p>
    <w:p w14:paraId="0844FB94" w14:textId="77777777" w:rsidR="000E2DD6" w:rsidRPr="00D9421E" w:rsidRDefault="000E2DD6" w:rsidP="00D33E03">
      <w:pPr>
        <w:spacing w:line="276" w:lineRule="auto"/>
        <w:jc w:val="both"/>
        <w:rPr>
          <w:spacing w:val="6"/>
          <w:lang w:eastAsia="de-DE"/>
        </w:rPr>
      </w:pPr>
    </w:p>
    <w:p w14:paraId="59740659" w14:textId="77777777" w:rsidR="000E2DD6" w:rsidRPr="00D9421E" w:rsidRDefault="000E2DD6" w:rsidP="00D33E03">
      <w:pPr>
        <w:spacing w:line="276" w:lineRule="auto"/>
        <w:jc w:val="both"/>
        <w:rPr>
          <w:spacing w:val="6"/>
          <w:lang w:eastAsia="de-DE"/>
        </w:rPr>
      </w:pPr>
      <w:r w:rsidRPr="00D9421E">
        <w:rPr>
          <w:spacing w:val="6"/>
          <w:lang w:eastAsia="de-DE"/>
        </w:rPr>
        <w:lastRenderedPageBreak/>
        <w:t>Przyjęto bazową ilość hydrantów do wymiany:</w:t>
      </w:r>
    </w:p>
    <w:p w14:paraId="53247D44"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3 szt. na kondygnacji powtarzalnej hydrantu HP 25 , razem 12 szt.</w:t>
      </w:r>
    </w:p>
    <w:p w14:paraId="39E679FD"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3 szt. hydrantu HP 33, w piwnicach i na parterze oraz 1 szt. hydrantu HP25 na parterze.</w:t>
      </w:r>
    </w:p>
    <w:p w14:paraId="59E2A20B" w14:textId="77777777" w:rsidR="000E2DD6" w:rsidRPr="00D9421E" w:rsidRDefault="000E2DD6" w:rsidP="00D33E03">
      <w:pPr>
        <w:spacing w:line="276" w:lineRule="auto"/>
        <w:jc w:val="both"/>
        <w:rPr>
          <w:spacing w:val="6"/>
          <w:lang w:eastAsia="de-DE"/>
        </w:rPr>
      </w:pPr>
    </w:p>
    <w:p w14:paraId="666F769B"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44" w:name="_Toc441241834"/>
      <w:r w:rsidRPr="00D9421E">
        <w:rPr>
          <w:i/>
          <w:lang w:val="x-none" w:eastAsia="ar-SA"/>
        </w:rPr>
        <w:t>Instalacja oddymiania klatek schodowych</w:t>
      </w:r>
      <w:bookmarkEnd w:id="144"/>
    </w:p>
    <w:p w14:paraId="5D2606C0" w14:textId="77777777" w:rsidR="000E2DD6" w:rsidRPr="00D9421E" w:rsidRDefault="000E2DD6" w:rsidP="00D33E03">
      <w:pPr>
        <w:spacing w:line="276" w:lineRule="auto"/>
        <w:rPr>
          <w:spacing w:val="6"/>
          <w:lang w:eastAsia="de-DE"/>
        </w:rPr>
      </w:pPr>
    </w:p>
    <w:p w14:paraId="16DDE9EA" w14:textId="77777777" w:rsidR="000E2DD6" w:rsidRPr="00D9421E" w:rsidRDefault="000E2DD6" w:rsidP="00D33E03">
      <w:pPr>
        <w:spacing w:line="276" w:lineRule="auto"/>
        <w:jc w:val="both"/>
        <w:rPr>
          <w:spacing w:val="6"/>
          <w:lang w:eastAsia="de-DE"/>
        </w:rPr>
      </w:pPr>
      <w:r w:rsidRPr="00D9421E">
        <w:rPr>
          <w:spacing w:val="6"/>
          <w:lang w:eastAsia="de-DE"/>
        </w:rPr>
        <w:t>Klatki schodowe stanowiące drogę ewakuacyjną w budynku zostaną odpowiednio wydzielone pożarowo oraz wyposażone w urządzenia oddymiające. Należy dobrać odpowiedni system zapewnienia ewakuacji podczas pożaru. Przed przystąpieniem do projektowania instalacji, należy odbyć wizję lokalną w budynku oraz dokonać stosownych obliczeń do zaproponowanego systemu oddymiania.</w:t>
      </w:r>
    </w:p>
    <w:p w14:paraId="5A637AA4" w14:textId="77777777" w:rsidR="000E2DD6" w:rsidRPr="00D9421E" w:rsidRDefault="000E2DD6" w:rsidP="00D33E03">
      <w:pPr>
        <w:spacing w:line="276" w:lineRule="auto"/>
        <w:jc w:val="both"/>
        <w:rPr>
          <w:spacing w:val="6"/>
          <w:lang w:eastAsia="de-DE"/>
        </w:rPr>
      </w:pPr>
    </w:p>
    <w:p w14:paraId="3564CE1B" w14:textId="77777777" w:rsidR="000E2DD6" w:rsidRPr="00D9421E" w:rsidRDefault="000E2DD6" w:rsidP="00D33E03">
      <w:pPr>
        <w:spacing w:line="276" w:lineRule="auto"/>
        <w:jc w:val="both"/>
        <w:rPr>
          <w:spacing w:val="6"/>
          <w:lang w:eastAsia="de-DE"/>
        </w:rPr>
      </w:pPr>
      <w:r w:rsidRPr="00D9421E">
        <w:rPr>
          <w:spacing w:val="6"/>
          <w:lang w:eastAsia="de-DE"/>
        </w:rPr>
        <w:t>Poniżej przedstawiono przykładowy system oddymiania mechanicznego klatek schodowych.</w:t>
      </w:r>
    </w:p>
    <w:p w14:paraId="7743A431" w14:textId="77777777" w:rsidR="000E2DD6" w:rsidRPr="00D9421E" w:rsidRDefault="000E2DD6" w:rsidP="00D33E03">
      <w:pPr>
        <w:spacing w:line="276" w:lineRule="auto"/>
        <w:jc w:val="both"/>
        <w:rPr>
          <w:spacing w:val="6"/>
          <w:lang w:eastAsia="de-DE"/>
        </w:rPr>
      </w:pPr>
      <w:r w:rsidRPr="00D9421E">
        <w:rPr>
          <w:spacing w:val="6"/>
          <w:lang w:eastAsia="de-DE"/>
        </w:rPr>
        <w:t>Zadaniem systemów wentylacji oddymiającej jest:</w:t>
      </w:r>
    </w:p>
    <w:p w14:paraId="78FEE974" w14:textId="77777777" w:rsidR="000E2DD6" w:rsidRPr="00D9421E" w:rsidRDefault="000E2DD6" w:rsidP="00D26554">
      <w:pPr>
        <w:numPr>
          <w:ilvl w:val="0"/>
          <w:numId w:val="82"/>
        </w:numPr>
        <w:spacing w:line="276" w:lineRule="auto"/>
        <w:jc w:val="both"/>
        <w:rPr>
          <w:spacing w:val="6"/>
          <w:lang w:eastAsia="de-DE"/>
        </w:rPr>
      </w:pPr>
      <w:r w:rsidRPr="00D9421E">
        <w:rPr>
          <w:spacing w:val="6"/>
          <w:lang w:eastAsia="de-DE"/>
        </w:rPr>
        <w:t>utrzymanie klatki schodowej w stanie niezadymionym,</w:t>
      </w:r>
    </w:p>
    <w:p w14:paraId="664EF881" w14:textId="77777777" w:rsidR="000E2DD6" w:rsidRPr="00D9421E" w:rsidRDefault="000E2DD6" w:rsidP="00D26554">
      <w:pPr>
        <w:numPr>
          <w:ilvl w:val="0"/>
          <w:numId w:val="82"/>
        </w:numPr>
        <w:spacing w:line="276" w:lineRule="auto"/>
        <w:jc w:val="both"/>
        <w:rPr>
          <w:spacing w:val="6"/>
          <w:lang w:eastAsia="de-DE"/>
        </w:rPr>
      </w:pPr>
      <w:r w:rsidRPr="00D9421E">
        <w:rPr>
          <w:spacing w:val="6"/>
          <w:lang w:eastAsia="de-DE"/>
        </w:rPr>
        <w:t>ułatwienie przeprowadzenia akcji gaśniczej poprzez stworzenie warstwy wolnej od dymu,</w:t>
      </w:r>
    </w:p>
    <w:p w14:paraId="7EA06652" w14:textId="77777777" w:rsidR="000E2DD6" w:rsidRPr="00D9421E" w:rsidRDefault="000E2DD6" w:rsidP="00D26554">
      <w:pPr>
        <w:numPr>
          <w:ilvl w:val="0"/>
          <w:numId w:val="82"/>
        </w:numPr>
        <w:spacing w:line="276" w:lineRule="auto"/>
        <w:jc w:val="both"/>
        <w:rPr>
          <w:spacing w:val="6"/>
          <w:lang w:eastAsia="de-DE"/>
        </w:rPr>
      </w:pPr>
      <w:r w:rsidRPr="00D9421E">
        <w:rPr>
          <w:spacing w:val="6"/>
          <w:lang w:eastAsia="de-DE"/>
        </w:rPr>
        <w:t>opóźnienia pełnego rozwoju pożaru.</w:t>
      </w:r>
    </w:p>
    <w:p w14:paraId="6A82427C" w14:textId="77777777" w:rsidR="000E2DD6" w:rsidRPr="00D9421E" w:rsidRDefault="000E2DD6" w:rsidP="00D33E03">
      <w:pPr>
        <w:spacing w:line="276" w:lineRule="auto"/>
        <w:jc w:val="both"/>
        <w:rPr>
          <w:spacing w:val="6"/>
          <w:lang w:eastAsia="de-DE"/>
        </w:rPr>
      </w:pPr>
    </w:p>
    <w:p w14:paraId="223D8210" w14:textId="77777777" w:rsidR="000E2DD6" w:rsidRPr="00D9421E" w:rsidRDefault="000E2DD6" w:rsidP="00D33E03">
      <w:pPr>
        <w:spacing w:line="276" w:lineRule="auto"/>
        <w:jc w:val="both"/>
        <w:rPr>
          <w:spacing w:val="6"/>
          <w:lang w:eastAsia="de-DE"/>
        </w:rPr>
      </w:pPr>
      <w:r w:rsidRPr="00D9421E">
        <w:rPr>
          <w:spacing w:val="6"/>
          <w:lang w:eastAsia="de-DE"/>
        </w:rPr>
        <w:t xml:space="preserve">System będzie uruchamiany automatycznie z systemu sygnalizacji pożarowej oraz ręcznie </w:t>
      </w:r>
      <w:r w:rsidRPr="00D9421E">
        <w:rPr>
          <w:spacing w:val="6"/>
          <w:lang w:eastAsia="de-DE"/>
        </w:rPr>
        <w:br/>
        <w:t>z przycisków oddymiania. Sygnały sterujące z systemu SSP będą doprowadzone do szaf zasilająco-sterujących ZUP1 i ZUP2 oraz centralki do otwarcia drzwi wyjściowych.</w:t>
      </w:r>
    </w:p>
    <w:p w14:paraId="2CB372AF" w14:textId="77777777" w:rsidR="000E2DD6" w:rsidRPr="00D9421E" w:rsidRDefault="000E2DD6" w:rsidP="00D33E03">
      <w:pPr>
        <w:spacing w:line="276" w:lineRule="auto"/>
        <w:ind w:firstLine="709"/>
        <w:jc w:val="both"/>
        <w:rPr>
          <w:spacing w:val="6"/>
          <w:lang w:eastAsia="de-DE"/>
        </w:rPr>
      </w:pPr>
    </w:p>
    <w:p w14:paraId="7B43795D" w14:textId="77777777" w:rsidR="000E2DD6" w:rsidRPr="00D9421E" w:rsidRDefault="000E2DD6" w:rsidP="00D33E03">
      <w:pPr>
        <w:spacing w:line="276" w:lineRule="auto"/>
        <w:jc w:val="both"/>
        <w:rPr>
          <w:spacing w:val="6"/>
          <w:lang w:eastAsia="de-DE"/>
        </w:rPr>
      </w:pPr>
      <w:r w:rsidRPr="00D9421E">
        <w:rPr>
          <w:b/>
          <w:bCs/>
          <w:spacing w:val="6"/>
          <w:lang w:eastAsia="de-DE"/>
        </w:rPr>
        <w:t>Klatka schodowa lewa</w:t>
      </w:r>
      <w:r w:rsidRPr="00D9421E">
        <w:rPr>
          <w:spacing w:val="6"/>
          <w:lang w:eastAsia="de-DE"/>
        </w:rPr>
        <w:t xml:space="preserve"> przedmiotowego obiektu zostanie wyposażona w wentylator oddymiający, który będzie odprowadzał powietrze ze stropu klatki schodowej. Doprowadzenie powietrza kompensacyjnego odbywać się będzie za pomocą automatycznego otwarcia drzwi wyjściowych z wykorzystaniem instalacji SSP.</w:t>
      </w:r>
    </w:p>
    <w:p w14:paraId="6693E429" w14:textId="77777777" w:rsidR="000E2DD6" w:rsidRPr="00D9421E" w:rsidRDefault="000E2DD6" w:rsidP="00D33E03">
      <w:pPr>
        <w:spacing w:line="276" w:lineRule="auto"/>
        <w:jc w:val="both"/>
        <w:rPr>
          <w:i/>
          <w:iCs/>
          <w:spacing w:val="6"/>
          <w:lang w:eastAsia="de-DE"/>
        </w:rPr>
      </w:pPr>
    </w:p>
    <w:p w14:paraId="52A4F101" w14:textId="77777777" w:rsidR="000E2DD6" w:rsidRPr="00D9421E" w:rsidRDefault="000E2DD6" w:rsidP="00D33E03">
      <w:pPr>
        <w:spacing w:line="276" w:lineRule="auto"/>
        <w:jc w:val="both"/>
        <w:rPr>
          <w:iCs/>
          <w:spacing w:val="6"/>
          <w:lang w:eastAsia="de-DE"/>
        </w:rPr>
      </w:pPr>
      <w:r w:rsidRPr="00D9421E">
        <w:rPr>
          <w:iCs/>
          <w:spacing w:val="6"/>
          <w:lang w:eastAsia="de-DE"/>
        </w:rPr>
        <w:t>System będzie się składał z:</w:t>
      </w:r>
    </w:p>
    <w:p w14:paraId="1CBE93B9"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18 888 m</w:t>
      </w:r>
      <w:r w:rsidRPr="00D9421E">
        <w:rPr>
          <w:iCs/>
          <w:spacing w:val="6"/>
          <w:vertAlign w:val="superscript"/>
          <w:lang w:eastAsia="de-DE"/>
        </w:rPr>
        <w:t>3</w:t>
      </w:r>
      <w:r w:rsidRPr="00D9421E">
        <w:rPr>
          <w:iCs/>
          <w:spacing w:val="6"/>
          <w:lang w:eastAsia="de-DE"/>
        </w:rPr>
        <w:t>/h, klasy F400/120. 5,5 kW wyposażonego w falownik,</w:t>
      </w:r>
    </w:p>
    <w:p w14:paraId="5635EA4F"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 xml:space="preserve">szafy zasilająco sterującą w wykonaniu zewnętrznym ZUP1 z certyfikatem CNBOP, zgodny </w:t>
      </w:r>
      <w:r w:rsidRPr="00D9421E">
        <w:rPr>
          <w:iCs/>
          <w:spacing w:val="6"/>
          <w:lang w:eastAsia="de-DE"/>
        </w:rPr>
        <w:br/>
        <w:t xml:space="preserve">z normą </w:t>
      </w:r>
      <w:r w:rsidRPr="00D9421E">
        <w:rPr>
          <w:spacing w:val="6"/>
          <w:lang w:eastAsia="de-DE"/>
        </w:rPr>
        <w:t>PN-EN 12101-10</w:t>
      </w:r>
      <w:r w:rsidRPr="00D9421E">
        <w:rPr>
          <w:iCs/>
          <w:spacing w:val="6"/>
          <w:lang w:eastAsia="de-DE"/>
        </w:rPr>
        <w:t>,</w:t>
      </w:r>
    </w:p>
    <w:p w14:paraId="6D6ACB30"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siłowników drzwiowych, centralki oddymiania  z odpowiednim dopuszczeniem do otwierania automatycznego drzwi wejściowych,</w:t>
      </w:r>
    </w:p>
    <w:p w14:paraId="3501DF42"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przycisków oddymiania.</w:t>
      </w:r>
    </w:p>
    <w:p w14:paraId="23DEB355" w14:textId="77777777" w:rsidR="000E2DD6" w:rsidRPr="00D9421E" w:rsidRDefault="000E2DD6" w:rsidP="00D33E03">
      <w:pPr>
        <w:spacing w:line="276" w:lineRule="auto"/>
        <w:jc w:val="both"/>
        <w:rPr>
          <w:iCs/>
          <w:spacing w:val="6"/>
          <w:lang w:eastAsia="de-DE"/>
        </w:rPr>
      </w:pPr>
    </w:p>
    <w:p w14:paraId="31927AE1" w14:textId="77777777" w:rsidR="000E2DD6" w:rsidRPr="00D9421E" w:rsidRDefault="000E2DD6" w:rsidP="00D33E03">
      <w:pPr>
        <w:spacing w:line="276" w:lineRule="auto"/>
        <w:jc w:val="both"/>
        <w:rPr>
          <w:spacing w:val="6"/>
          <w:lang w:eastAsia="de-DE"/>
        </w:rPr>
      </w:pPr>
      <w:r w:rsidRPr="00D9421E">
        <w:rPr>
          <w:b/>
          <w:bCs/>
          <w:spacing w:val="6"/>
          <w:lang w:eastAsia="de-DE"/>
        </w:rPr>
        <w:t>Klatka schodowa prawa</w:t>
      </w:r>
      <w:r w:rsidRPr="00D9421E">
        <w:rPr>
          <w:spacing w:val="6"/>
          <w:lang w:eastAsia="de-DE"/>
        </w:rPr>
        <w:t xml:space="preserve"> przedmiotowego obiektu zostanie wyposażona w wentylator oddymiający, który będzie odprowadzał powietrze ze stropu klatki schodowej. Doprowadzenie powietrza kompensacyjnego odbywać się będzie za pomocą wentylatora nawiewnego zlokalizowanego w piwnicy. Powietrze kompensacyjne nawiewane będzie w najniższym punkcie klatki, czyli na poziomie piwnic.</w:t>
      </w:r>
    </w:p>
    <w:p w14:paraId="5B80C9A7" w14:textId="77777777" w:rsidR="000E2DD6" w:rsidRPr="00D9421E" w:rsidRDefault="000E2DD6" w:rsidP="00D33E03">
      <w:pPr>
        <w:spacing w:line="276" w:lineRule="auto"/>
        <w:jc w:val="both"/>
        <w:rPr>
          <w:i/>
          <w:iCs/>
          <w:spacing w:val="6"/>
          <w:lang w:eastAsia="de-DE"/>
        </w:rPr>
      </w:pPr>
    </w:p>
    <w:p w14:paraId="76C4E32E" w14:textId="77777777" w:rsidR="000E2DD6" w:rsidRPr="00D9421E" w:rsidRDefault="000E2DD6" w:rsidP="00D33E03">
      <w:pPr>
        <w:spacing w:line="276" w:lineRule="auto"/>
        <w:jc w:val="both"/>
        <w:rPr>
          <w:i/>
          <w:iCs/>
          <w:spacing w:val="6"/>
          <w:lang w:eastAsia="de-DE"/>
        </w:rPr>
      </w:pPr>
      <w:r w:rsidRPr="00D9421E">
        <w:rPr>
          <w:iCs/>
          <w:spacing w:val="6"/>
          <w:lang w:eastAsia="de-DE"/>
        </w:rPr>
        <w:t>System będzie się składał z:</w:t>
      </w:r>
    </w:p>
    <w:p w14:paraId="7A4C61E7"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lastRenderedPageBreak/>
        <w:t>Kompletnego wentylatora głównego osiowego, oddymiaj</w:t>
      </w:r>
      <w:r w:rsidRPr="00D9421E">
        <w:rPr>
          <w:rFonts w:eastAsia="TimesNewRoman"/>
          <w:iCs/>
          <w:spacing w:val="6"/>
          <w:lang w:eastAsia="de-DE"/>
        </w:rPr>
        <w:t>ą</w:t>
      </w:r>
      <w:r w:rsidRPr="00D9421E">
        <w:rPr>
          <w:iCs/>
          <w:spacing w:val="6"/>
          <w:lang w:eastAsia="de-DE"/>
        </w:rPr>
        <w:t>cego, o wydatku 10 290 m</w:t>
      </w:r>
      <w:r w:rsidRPr="00D9421E">
        <w:rPr>
          <w:iCs/>
          <w:spacing w:val="6"/>
          <w:vertAlign w:val="superscript"/>
          <w:lang w:eastAsia="de-DE"/>
        </w:rPr>
        <w:t>3</w:t>
      </w:r>
      <w:r w:rsidRPr="00D9421E">
        <w:rPr>
          <w:iCs/>
          <w:spacing w:val="6"/>
          <w:lang w:eastAsia="de-DE"/>
        </w:rPr>
        <w:t>/h, klasy F400/120, 3,0 kW wyposażonego w falownik,</w:t>
      </w:r>
    </w:p>
    <w:p w14:paraId="5F54E768"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Kompletnego wentylatora osiowego, bezklasowy do napowietrzania, o wydatku 10 290 m</w:t>
      </w:r>
      <w:r w:rsidRPr="00D9421E">
        <w:rPr>
          <w:iCs/>
          <w:spacing w:val="6"/>
          <w:vertAlign w:val="superscript"/>
          <w:lang w:eastAsia="de-DE"/>
        </w:rPr>
        <w:t>3</w:t>
      </w:r>
      <w:r w:rsidRPr="00D9421E">
        <w:rPr>
          <w:iCs/>
          <w:spacing w:val="6"/>
          <w:lang w:eastAsia="de-DE"/>
        </w:rPr>
        <w:t>/h, VMB-500-150/5, 2,2 kW wyposażonego w falownik,</w:t>
      </w:r>
    </w:p>
    <w:p w14:paraId="573E70CC"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 xml:space="preserve">szafę zasilająco sterującą w wykonaniu zewnętrznym ZUP2 z certyfikatem CNBOP, zgodny z normą </w:t>
      </w:r>
      <w:r w:rsidRPr="00D9421E">
        <w:rPr>
          <w:spacing w:val="6"/>
          <w:lang w:eastAsia="de-DE"/>
        </w:rPr>
        <w:t>PN-EN 12101-10</w:t>
      </w:r>
      <w:r w:rsidRPr="00D9421E">
        <w:rPr>
          <w:iCs/>
          <w:spacing w:val="6"/>
          <w:lang w:eastAsia="de-DE"/>
        </w:rPr>
        <w:t>,</w:t>
      </w:r>
    </w:p>
    <w:p w14:paraId="117A3128"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kanał  wentylacyjny na poziomie piwnic do doprowadzenia powietrza napowietrzającego,</w:t>
      </w:r>
    </w:p>
    <w:p w14:paraId="17BC865A"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 xml:space="preserve">przycisków oddymiania. </w:t>
      </w:r>
    </w:p>
    <w:p w14:paraId="367AF4BA" w14:textId="77777777" w:rsidR="000E2DD6" w:rsidRPr="00D9421E" w:rsidRDefault="000E2DD6" w:rsidP="00D33E03">
      <w:pPr>
        <w:spacing w:line="276" w:lineRule="auto"/>
        <w:rPr>
          <w:spacing w:val="6"/>
        </w:rPr>
      </w:pPr>
    </w:p>
    <w:p w14:paraId="260B48BB" w14:textId="77777777" w:rsidR="000E2DD6" w:rsidRPr="00D9421E" w:rsidRDefault="000E2DD6" w:rsidP="00D33E03">
      <w:pPr>
        <w:spacing w:line="276" w:lineRule="auto"/>
        <w:rPr>
          <w:i/>
          <w:spacing w:val="6"/>
          <w:u w:val="single"/>
          <w:lang w:eastAsia="de-DE"/>
        </w:rPr>
      </w:pPr>
      <w:r w:rsidRPr="00D9421E">
        <w:rPr>
          <w:i/>
          <w:spacing w:val="6"/>
          <w:u w:val="single"/>
          <w:lang w:eastAsia="de-DE"/>
        </w:rPr>
        <w:t>Uwagi instalacyjne:</w:t>
      </w:r>
    </w:p>
    <w:p w14:paraId="19F1FA83" w14:textId="77777777" w:rsidR="000E2DD6" w:rsidRPr="00D9421E" w:rsidRDefault="000E2DD6" w:rsidP="00D33E03">
      <w:pPr>
        <w:spacing w:line="276" w:lineRule="auto"/>
        <w:rPr>
          <w:i/>
          <w:spacing w:val="6"/>
          <w:u w:val="single"/>
          <w:lang w:eastAsia="de-DE"/>
        </w:rPr>
      </w:pPr>
    </w:p>
    <w:p w14:paraId="73243F7D" w14:textId="77777777" w:rsidR="000E2DD6" w:rsidRPr="00D9421E" w:rsidRDefault="000E2DD6" w:rsidP="00D33E03">
      <w:pPr>
        <w:spacing w:line="276" w:lineRule="auto"/>
        <w:rPr>
          <w:spacing w:val="6"/>
          <w:lang w:eastAsia="de-DE"/>
        </w:rPr>
      </w:pPr>
      <w:r w:rsidRPr="00D9421E">
        <w:rPr>
          <w:spacing w:val="6"/>
          <w:lang w:eastAsia="de-DE"/>
        </w:rPr>
        <w:t>Instalację oddymiania należy wykonać:</w:t>
      </w:r>
    </w:p>
    <w:p w14:paraId="50A49EB0"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Linie sterujące wentylatory, linie do przycisków oddymiania przewodem niepalnym PH90 o odpowiednio dobranym przekroju.</w:t>
      </w:r>
    </w:p>
    <w:p w14:paraId="56689E94"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Zasilanie podstawowe szaf ZUP przewodem niepalnym PH90 o odpowiednio dobranym przekroju sprzed wyłącznika głównego, z sekcji pożarowej budynku.</w:t>
      </w:r>
    </w:p>
    <w:p w14:paraId="0698690A"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Kanał oraz wentylator napowietrzający w piwnicy należy obudować elementami o klasie EIS120.</w:t>
      </w:r>
    </w:p>
    <w:p w14:paraId="20024CDF" w14:textId="77777777" w:rsidR="000E2DD6" w:rsidRPr="00D9421E" w:rsidRDefault="000E2DD6" w:rsidP="00D33E03">
      <w:pPr>
        <w:suppressAutoHyphens/>
        <w:spacing w:line="276" w:lineRule="auto"/>
        <w:jc w:val="both"/>
        <w:rPr>
          <w:spacing w:val="6"/>
          <w:lang w:eastAsia="de-DE"/>
        </w:rPr>
      </w:pPr>
    </w:p>
    <w:p w14:paraId="134BCF3F"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45" w:name="_Toc441241835"/>
      <w:r w:rsidRPr="00D9421E">
        <w:rPr>
          <w:i/>
          <w:lang w:val="x-none" w:eastAsia="ar-SA"/>
        </w:rPr>
        <w:t>Podręczny sprzęt pożarniczy i tablice pożarnicze</w:t>
      </w:r>
      <w:bookmarkEnd w:id="145"/>
    </w:p>
    <w:p w14:paraId="5E5A5B42" w14:textId="77777777" w:rsidR="000E2DD6" w:rsidRPr="00D9421E" w:rsidRDefault="000E2DD6" w:rsidP="00D33E03">
      <w:pPr>
        <w:spacing w:line="276" w:lineRule="auto"/>
        <w:jc w:val="both"/>
        <w:rPr>
          <w:spacing w:val="6"/>
          <w:lang w:eastAsia="de-DE"/>
        </w:rPr>
      </w:pPr>
    </w:p>
    <w:p w14:paraId="4B6BD5BB" w14:textId="77777777" w:rsidR="000E2DD6" w:rsidRPr="00D9421E" w:rsidRDefault="000E2DD6" w:rsidP="00D33E03">
      <w:pPr>
        <w:spacing w:line="276" w:lineRule="auto"/>
        <w:jc w:val="both"/>
        <w:rPr>
          <w:spacing w:val="6"/>
          <w:lang w:eastAsia="de-DE"/>
        </w:rPr>
      </w:pPr>
      <w:r w:rsidRPr="00D9421E">
        <w:rPr>
          <w:spacing w:val="6"/>
          <w:lang w:eastAsia="de-DE"/>
        </w:rPr>
        <w:t>Należy przewidzieć wyposażenie kondygnacji podziemnej oraz 1, 2 i 3 piętra, w gaśnice GP – 6x ABC, w końcowych fragmentach korytarzy (łączników), nie objętych ochroną hydrantami zlokalizowanymi w DS. „USTRONIE”.</w:t>
      </w:r>
    </w:p>
    <w:p w14:paraId="02F35036" w14:textId="77777777" w:rsidR="000E2DD6" w:rsidRPr="00F92AF8" w:rsidRDefault="000E2DD6" w:rsidP="00D33E03">
      <w:pPr>
        <w:spacing w:line="276" w:lineRule="auto"/>
        <w:jc w:val="both"/>
        <w:rPr>
          <w:spacing w:val="6"/>
          <w:lang w:eastAsia="de-DE"/>
        </w:rPr>
      </w:pPr>
      <w:r w:rsidRPr="00F92AF8">
        <w:rPr>
          <w:spacing w:val="6"/>
          <w:lang w:eastAsia="de-DE"/>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p w14:paraId="4B58E2F6" w14:textId="77777777" w:rsidR="000E2DD6" w:rsidRPr="00D9421E" w:rsidRDefault="000E2DD6" w:rsidP="00D33E03">
      <w:pPr>
        <w:spacing w:line="276" w:lineRule="auto"/>
        <w:jc w:val="both"/>
        <w:rPr>
          <w:spacing w:val="6"/>
          <w:lang w:eastAsia="de-DE"/>
        </w:rPr>
      </w:pPr>
    </w:p>
    <w:p w14:paraId="2C07CBD1"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46" w:name="_Toc441241836"/>
    </w:p>
    <w:p w14:paraId="4222D03E"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r w:rsidRPr="00D9421E">
        <w:rPr>
          <w:i/>
          <w:lang w:val="x-none" w:eastAsia="ar-SA"/>
        </w:rPr>
        <w:t>Instalacje grzewcze</w:t>
      </w:r>
      <w:bookmarkEnd w:id="146"/>
    </w:p>
    <w:p w14:paraId="4C9BA0A8" w14:textId="77777777" w:rsidR="000E2DD6" w:rsidRPr="00D9421E" w:rsidRDefault="000E2DD6" w:rsidP="00D33E03">
      <w:pPr>
        <w:spacing w:before="100" w:beforeAutospacing="1" w:line="276" w:lineRule="auto"/>
        <w:jc w:val="both"/>
      </w:pPr>
      <w:r w:rsidRPr="00D9421E">
        <w:t>Budynek ogrzewany ciepłem dostarczanym z cieplika, zlokalizowanego w budynku domu studenckiego. 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w:t>
      </w:r>
    </w:p>
    <w:p w14:paraId="096F2779" w14:textId="77777777" w:rsidR="000E2DD6" w:rsidRPr="00D9421E" w:rsidRDefault="000E2DD6" w:rsidP="00D33E03">
      <w:pPr>
        <w:suppressAutoHyphens/>
        <w:spacing w:line="276" w:lineRule="auto"/>
        <w:jc w:val="both"/>
        <w:rPr>
          <w:spacing w:val="6"/>
          <w:lang w:eastAsia="de-DE"/>
        </w:rPr>
      </w:pPr>
    </w:p>
    <w:p w14:paraId="084A09A7"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bookmarkStart w:id="147" w:name="_Toc441241837"/>
      <w:r w:rsidRPr="00D9421E">
        <w:rPr>
          <w:i/>
          <w:lang w:val="x-none" w:eastAsia="ar-SA"/>
        </w:rPr>
        <w:t>Instalacje wentylacyjne i klimatyzacyjne</w:t>
      </w:r>
      <w:bookmarkEnd w:id="147"/>
    </w:p>
    <w:p w14:paraId="1B610417" w14:textId="77777777" w:rsidR="000E2DD6" w:rsidRPr="00D9421E" w:rsidRDefault="000E2DD6" w:rsidP="000E2DD6">
      <w:pPr>
        <w:spacing w:line="276" w:lineRule="auto"/>
        <w:rPr>
          <w:spacing w:val="6"/>
          <w:lang w:eastAsia="de-DE"/>
        </w:rPr>
      </w:pPr>
    </w:p>
    <w:p w14:paraId="73E6B793" w14:textId="77777777" w:rsidR="000E2DD6" w:rsidRPr="00D9421E" w:rsidRDefault="000E2DD6" w:rsidP="00D33E03">
      <w:pPr>
        <w:spacing w:line="276" w:lineRule="auto"/>
        <w:jc w:val="both"/>
        <w:rPr>
          <w:spacing w:val="6"/>
        </w:rPr>
      </w:pPr>
      <w:r w:rsidRPr="00D9421E">
        <w:rPr>
          <w:spacing w:val="6"/>
        </w:rPr>
        <w:t xml:space="preserve">W budynku należy wyposażyć przewody wentylacyjne w miejscu przejścia przez strefy pożarowe  i pomieszczenia zamknięte (wydzielone pożarowo0 w przeciwpożarowe klapy odcinające lub obudowę w klasie odporności ogniowej wymaganej dla elementów oddzielenia pożarowego tych stref, pomieszczeń zamkniętych, z uwagi na EIS. </w:t>
      </w:r>
    </w:p>
    <w:p w14:paraId="751D7EB5" w14:textId="77777777" w:rsidR="000E2DD6" w:rsidRPr="00D9421E" w:rsidRDefault="000E2DD6" w:rsidP="00D33E03">
      <w:pPr>
        <w:spacing w:line="276" w:lineRule="auto"/>
        <w:jc w:val="both"/>
        <w:rPr>
          <w:spacing w:val="6"/>
        </w:rPr>
      </w:pPr>
      <w:r w:rsidRPr="00D9421E">
        <w:rPr>
          <w:spacing w:val="6"/>
        </w:rPr>
        <w:t xml:space="preserve">Dodatkowo należy przewidzieć obudowę kanału wentylacyjnego lub zastosowania przeciwpożarowych klap odcinających, o klasie odporności ogniowej EIS 60, prowadzonego z </w:t>
      </w:r>
      <w:proofErr w:type="spellStart"/>
      <w:r w:rsidRPr="00D9421E">
        <w:rPr>
          <w:spacing w:val="6"/>
        </w:rPr>
        <w:t>wentylatorni</w:t>
      </w:r>
      <w:proofErr w:type="spellEnd"/>
      <w:r w:rsidRPr="00D9421E">
        <w:rPr>
          <w:spacing w:val="6"/>
        </w:rPr>
        <w:t xml:space="preserve"> do natrysków męskich, przez pomieszczenie zamknięte zaworu gazu w podziemiu.</w:t>
      </w:r>
    </w:p>
    <w:p w14:paraId="0792CCC9" w14:textId="77777777" w:rsidR="000E2DD6" w:rsidRPr="00D9421E" w:rsidRDefault="000E2DD6" w:rsidP="00D33E03">
      <w:pPr>
        <w:spacing w:line="276" w:lineRule="auto"/>
        <w:jc w:val="both"/>
        <w:rPr>
          <w:spacing w:val="6"/>
        </w:rPr>
      </w:pPr>
    </w:p>
    <w:p w14:paraId="25C6E535" w14:textId="77777777" w:rsidR="000E2DD6" w:rsidRPr="00D9421E" w:rsidRDefault="000E2DD6" w:rsidP="00D33E03">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5A53DFD8" w14:textId="77777777" w:rsidR="000E2DD6" w:rsidRPr="00D9421E" w:rsidRDefault="000E2DD6" w:rsidP="00D33E03">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5EBF4725" w14:textId="77777777" w:rsidR="000E2DD6" w:rsidRPr="00D9421E" w:rsidRDefault="000E2DD6" w:rsidP="00D33E03">
      <w:pPr>
        <w:spacing w:line="276" w:lineRule="auto"/>
        <w:jc w:val="both"/>
        <w:rPr>
          <w:spacing w:val="6"/>
        </w:rPr>
      </w:pPr>
    </w:p>
    <w:p w14:paraId="6B1942EF" w14:textId="77777777" w:rsidR="000E2DD6" w:rsidRPr="00D9421E" w:rsidRDefault="000E2DD6" w:rsidP="00D33E03">
      <w:pPr>
        <w:spacing w:line="276" w:lineRule="auto"/>
        <w:jc w:val="both"/>
        <w:rPr>
          <w:spacing w:val="6"/>
        </w:rPr>
      </w:pPr>
      <w:r w:rsidRPr="00D9421E">
        <w:rPr>
          <w:spacing w:val="6"/>
        </w:rPr>
        <w:t xml:space="preserve">Przewody wentylacyjne powinny być wykonane z materiałów niepalnych, a palne izolacje cieplne i akustyczne oraz inne palne okładziny przewodów wentylacyjnych mogą być stosowane tylko na zewnętrznej ich powierzchni, w sposób zabezpieczający nierozprzestrzenianie ognia. </w:t>
      </w:r>
    </w:p>
    <w:p w14:paraId="4329CBA0" w14:textId="77777777" w:rsidR="000E2DD6" w:rsidRPr="00D9421E" w:rsidRDefault="000E2DD6" w:rsidP="00D33E03">
      <w:pPr>
        <w:spacing w:line="276" w:lineRule="auto"/>
        <w:jc w:val="both"/>
        <w:rPr>
          <w:spacing w:val="6"/>
        </w:rPr>
      </w:pPr>
      <w:r w:rsidRPr="00D9421E">
        <w:rPr>
          <w:spacing w:val="6"/>
        </w:rPr>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w:t>
      </w:r>
    </w:p>
    <w:p w14:paraId="35759C42" w14:textId="77777777" w:rsidR="000E2DD6" w:rsidRPr="00D9421E" w:rsidRDefault="000E2DD6" w:rsidP="00D33E03">
      <w:pPr>
        <w:spacing w:line="276" w:lineRule="auto"/>
        <w:jc w:val="both"/>
        <w:rPr>
          <w:spacing w:val="6"/>
        </w:rPr>
      </w:pPr>
      <w:r w:rsidRPr="00D9421E">
        <w:rPr>
          <w:spacing w:val="6"/>
        </w:rPr>
        <w:t>wodociągowej, kanalizacyjnej, ogrzewczej, klimatyzacyjnej powinny być wykonane w sposób zapewniający nierozprzestrzenianie ognia.</w:t>
      </w:r>
    </w:p>
    <w:p w14:paraId="0AD5EBA5" w14:textId="77777777" w:rsidR="000E2DD6" w:rsidRPr="00D9421E" w:rsidRDefault="000E2DD6" w:rsidP="00447C66">
      <w:pPr>
        <w:numPr>
          <w:ilvl w:val="2"/>
          <w:numId w:val="0"/>
        </w:numPr>
        <w:tabs>
          <w:tab w:val="num" w:pos="720"/>
        </w:tabs>
        <w:suppressAutoHyphens/>
        <w:spacing w:line="276" w:lineRule="auto"/>
        <w:jc w:val="both"/>
        <w:outlineLvl w:val="2"/>
        <w:rPr>
          <w:i/>
          <w:lang w:eastAsia="ar-SA"/>
        </w:rPr>
      </w:pPr>
      <w:bookmarkStart w:id="148" w:name="_Toc441241838"/>
    </w:p>
    <w:p w14:paraId="4BBDDCFA"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r w:rsidRPr="00D9421E">
        <w:rPr>
          <w:i/>
          <w:lang w:eastAsia="ar-SA"/>
        </w:rPr>
        <w:t>Instalacja gazowa</w:t>
      </w:r>
      <w:bookmarkEnd w:id="148"/>
    </w:p>
    <w:p w14:paraId="4DD3479E" w14:textId="77777777" w:rsidR="000E2DD6" w:rsidRPr="00D9421E" w:rsidRDefault="000E2DD6" w:rsidP="00D33E03">
      <w:pPr>
        <w:suppressAutoHyphens/>
        <w:spacing w:line="276" w:lineRule="auto"/>
        <w:jc w:val="both"/>
        <w:rPr>
          <w:spacing w:val="6"/>
          <w:lang w:eastAsia="de-DE"/>
        </w:rPr>
      </w:pPr>
    </w:p>
    <w:p w14:paraId="3D6F5622" w14:textId="77777777" w:rsidR="000E2DD6" w:rsidRPr="00D9421E" w:rsidRDefault="000E2DD6" w:rsidP="00D33E03">
      <w:pPr>
        <w:suppressAutoHyphens/>
        <w:spacing w:line="276" w:lineRule="auto"/>
        <w:jc w:val="both"/>
        <w:rPr>
          <w:spacing w:val="6"/>
          <w:lang w:eastAsia="de-DE"/>
        </w:rPr>
      </w:pPr>
      <w:r w:rsidRPr="00D9421E">
        <w:rPr>
          <w:spacing w:val="6"/>
          <w:lang w:eastAsia="de-DE"/>
        </w:rPr>
        <w:t>Budynek wyposażony jest w instalację gazową, zasilającą kuchnie zlokalizowane na wszystkich kondygnacjach, (główny zawór gazu zlokalizowany jest na zewnątrz budynku, zawór dodatkowy w pomieszczeniu podziemia). Kuchnie są wyposażone w czujki gazu i lokalne zawory odcinające dopływ gazu indywidualnie dla każdej kuchni.</w:t>
      </w:r>
    </w:p>
    <w:p w14:paraId="7348391B" w14:textId="77777777" w:rsidR="000E2DD6" w:rsidRPr="00D9421E" w:rsidRDefault="000E2DD6" w:rsidP="00D33E03">
      <w:pPr>
        <w:suppressAutoHyphens/>
        <w:spacing w:line="276" w:lineRule="auto"/>
        <w:jc w:val="both"/>
        <w:rPr>
          <w:spacing w:val="6"/>
          <w:lang w:eastAsia="de-DE"/>
        </w:rPr>
      </w:pPr>
      <w:r w:rsidRPr="00D9421E">
        <w:rPr>
          <w:spacing w:val="6"/>
          <w:lang w:eastAsia="de-DE"/>
        </w:rPr>
        <w:t xml:space="preserve">Wykonawca ma za zadanie: </w:t>
      </w:r>
    </w:p>
    <w:p w14:paraId="34C3AA15"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 xml:space="preserve">Sprawdzenie istniejącej instalacji pod kątem poprawności działania, kalibracji czujników itp. </w:t>
      </w:r>
    </w:p>
    <w:p w14:paraId="5160C969"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Detektory umieszczone w pomieszczeniach powinny być podłączone bezpośrednio do sieci elektrycznej, a nie za pośrednictwem wtyczki, by uniemożliwić samowolne odłączenie czujnika przez użytkowników kuchni.</w:t>
      </w:r>
    </w:p>
    <w:p w14:paraId="091B9C90"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lastRenderedPageBreak/>
        <w:t xml:space="preserve">W przypadku niesprawnej instalacji w poszczególnych kuchniach, należy ją zastąpić nową. </w:t>
      </w:r>
    </w:p>
    <w:p w14:paraId="0351E482"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Montaż zaworu MAG-3 wraz z centralką sterującą na głównym zaworze gazu. MAG-3 będzie zamykany podczas pożaru, przez system sygnalizacji pożarowej.</w:t>
      </w:r>
    </w:p>
    <w:p w14:paraId="77B7F86F" w14:textId="77777777" w:rsidR="000E2DD6" w:rsidRPr="00D9421E" w:rsidRDefault="000E2DD6" w:rsidP="00D33E03">
      <w:pPr>
        <w:suppressAutoHyphens/>
        <w:spacing w:line="276" w:lineRule="auto"/>
        <w:jc w:val="both"/>
        <w:rPr>
          <w:spacing w:val="6"/>
          <w:lang w:eastAsia="de-DE"/>
        </w:rPr>
      </w:pPr>
    </w:p>
    <w:p w14:paraId="67C2B6C8"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49" w:name="_Toc441241839"/>
      <w:r w:rsidRPr="00D9421E">
        <w:rPr>
          <w:i/>
          <w:lang w:val="x-none" w:eastAsia="ar-SA"/>
        </w:rPr>
        <w:t>Instalacj</w:t>
      </w:r>
      <w:r w:rsidRPr="00D9421E">
        <w:rPr>
          <w:i/>
          <w:lang w:eastAsia="ar-SA"/>
        </w:rPr>
        <w:t>a</w:t>
      </w:r>
      <w:r w:rsidRPr="00D9421E">
        <w:rPr>
          <w:i/>
          <w:lang w:val="x-none" w:eastAsia="ar-SA"/>
        </w:rPr>
        <w:t xml:space="preserve"> </w:t>
      </w:r>
      <w:r w:rsidRPr="00D9421E">
        <w:rPr>
          <w:i/>
          <w:lang w:eastAsia="ar-SA"/>
        </w:rPr>
        <w:t>odgromowa</w:t>
      </w:r>
      <w:bookmarkEnd w:id="149"/>
    </w:p>
    <w:p w14:paraId="33EAFC2F" w14:textId="77777777" w:rsidR="000E2DD6" w:rsidRPr="00D9421E" w:rsidRDefault="000E2DD6" w:rsidP="00D33E03">
      <w:pPr>
        <w:spacing w:line="276" w:lineRule="auto"/>
        <w:jc w:val="both"/>
        <w:rPr>
          <w:spacing w:val="6"/>
        </w:rPr>
      </w:pPr>
    </w:p>
    <w:p w14:paraId="58D975A2" w14:textId="3EE424B5" w:rsidR="000E2DD6" w:rsidRDefault="000E2DD6" w:rsidP="00D33E03">
      <w:pPr>
        <w:spacing w:line="276" w:lineRule="auto"/>
        <w:jc w:val="both"/>
        <w:rPr>
          <w:spacing w:val="6"/>
        </w:rPr>
      </w:pPr>
      <w:r w:rsidRPr="00D9421E">
        <w:rPr>
          <w:spacing w:val="6"/>
        </w:rPr>
        <w:t>Budynek wyposażony jest w instalację odgromową, która na dzień sporządzenia opracowania nie wymaga remontu. W trakcie wykonywania dokumentacji projektowej należy ponownie dokonać oceny oraz pomiarów instalacji.</w:t>
      </w:r>
    </w:p>
    <w:p w14:paraId="51611C81" w14:textId="158F5828" w:rsidR="007C62EC" w:rsidRDefault="007C62EC" w:rsidP="00D33E03">
      <w:pPr>
        <w:spacing w:line="276" w:lineRule="auto"/>
        <w:jc w:val="both"/>
        <w:rPr>
          <w:spacing w:val="6"/>
        </w:rPr>
      </w:pPr>
    </w:p>
    <w:p w14:paraId="244B97EC" w14:textId="77777777" w:rsidR="007C62EC" w:rsidRPr="007C62EC" w:rsidRDefault="007C62EC" w:rsidP="007C62EC">
      <w:pPr>
        <w:spacing w:line="276" w:lineRule="auto"/>
        <w:jc w:val="both"/>
        <w:rPr>
          <w:i/>
          <w:iCs/>
          <w:spacing w:val="6"/>
        </w:rPr>
      </w:pPr>
      <w:r w:rsidRPr="00D61A96">
        <w:rPr>
          <w:i/>
          <w:iCs/>
          <w:spacing w:val="6"/>
        </w:rPr>
        <w:t>Droga pożarowa</w:t>
      </w:r>
    </w:p>
    <w:p w14:paraId="030FFA3A" w14:textId="77777777" w:rsidR="007C62EC" w:rsidRDefault="007C62EC" w:rsidP="007C62EC">
      <w:pPr>
        <w:shd w:val="clear" w:color="auto" w:fill="FFFFFF"/>
        <w:spacing w:line="333" w:lineRule="auto"/>
        <w:jc w:val="both"/>
      </w:pPr>
      <w:r w:rsidRPr="00D61A96">
        <w:rPr>
          <w:spacing w:val="6"/>
        </w:rPr>
        <w:t>Projekt drogi pożarowej do budynku Domu Studenckiego „Ustronie”</w:t>
      </w:r>
      <w:r w:rsidRPr="00D61A96">
        <w:t xml:space="preserve"> powinien być zrealizowany zgodnie z obowiązującymi przepisami prawa. Projektowana droga pożarowa ma umożliwić dojazd o każdej porze roku pojazdów jednostek ochrony przeciwpożarowej do budynku Domu Studenckiego „Ustronie”. Projektowana droga pożarowa powinna zapewnić przejazd bez cofania lub powinna być zakończona placem manewrowym. Minimalna szerokość drogi pożarowej powinna wynosić co najmniej 4 m. Droga pożarowa powinna umożliwiać przejazd pojazdów o nacisku osi na nawierzchnię jezdni co najmniej 100 </w:t>
      </w:r>
      <w:proofErr w:type="spellStart"/>
      <w:r w:rsidRPr="00D61A96">
        <w:t>kN</w:t>
      </w:r>
      <w:proofErr w:type="spellEnd"/>
      <w:r w:rsidRPr="00D61A96">
        <w:t xml:space="preserve"> (kiloniutonów).</w:t>
      </w:r>
      <w:r w:rsidRPr="007C62EC">
        <w:t xml:space="preserve"> </w:t>
      </w:r>
      <w:r w:rsidRPr="00D61A96">
        <w:t>W przypadku, gdy spełnienie wymagań dotyczących doprowadzenia drogi pożarowej do obiektu budowlanego jest niemożliwe ze względu na lokalne uwarunkowania lub jest uzasadnione przyjęcie innych rozwiązań, Wykonawca w porozumieniu z Zamawiającym  przedstawi możliwe inne rozwiązania zamienne, które zapewnią niepogorszenie warunków ochrony przeciwpożarowej obiektu, a wybrane rozwiązanie będzie przez Wykonawcę uzgodnione z właściwym miejscowo komendantem wojewódzkim Państwowej Straży Pożarnej.</w:t>
      </w:r>
    </w:p>
    <w:p w14:paraId="3735C176" w14:textId="77777777" w:rsidR="007C62EC" w:rsidRPr="00D9421E" w:rsidRDefault="007C62EC" w:rsidP="00D33E03">
      <w:pPr>
        <w:spacing w:line="276" w:lineRule="auto"/>
        <w:jc w:val="both"/>
        <w:rPr>
          <w:spacing w:val="6"/>
        </w:rPr>
      </w:pPr>
    </w:p>
    <w:p w14:paraId="2982AA89" w14:textId="77777777" w:rsidR="000E2DD6" w:rsidRPr="00D9421E" w:rsidRDefault="000E2DD6" w:rsidP="00D33E03">
      <w:pPr>
        <w:spacing w:line="276" w:lineRule="auto"/>
        <w:ind w:left="367"/>
        <w:jc w:val="both"/>
        <w:rPr>
          <w:b/>
          <w:bCs/>
          <w:u w:val="single"/>
        </w:rPr>
      </w:pPr>
    </w:p>
    <w:p w14:paraId="14D505B7" w14:textId="77777777" w:rsidR="000E2DD6" w:rsidRPr="00D9421E" w:rsidRDefault="000E2DD6" w:rsidP="00D33E03">
      <w:pPr>
        <w:spacing w:line="276" w:lineRule="auto"/>
        <w:jc w:val="both"/>
        <w:rPr>
          <w:b/>
          <w:bCs/>
          <w:u w:val="single"/>
        </w:rPr>
      </w:pPr>
      <w:r w:rsidRPr="00D9421E">
        <w:rPr>
          <w:b/>
          <w:bCs/>
          <w:u w:val="single"/>
        </w:rPr>
        <w:t>7. Postanowienia formalne i prawne dotyczące wykonywanej dokumentacji projektowo</w:t>
      </w:r>
    </w:p>
    <w:p w14:paraId="4B48FCF2" w14:textId="77777777" w:rsidR="000E2DD6" w:rsidRPr="00D9421E" w:rsidRDefault="000E2DD6" w:rsidP="00D33E03">
      <w:pPr>
        <w:spacing w:line="276" w:lineRule="auto"/>
        <w:jc w:val="both"/>
        <w:rPr>
          <w:b/>
          <w:bCs/>
          <w:u w:val="single"/>
        </w:rPr>
      </w:pPr>
      <w:r w:rsidRPr="00D9421E">
        <w:rPr>
          <w:b/>
          <w:bCs/>
          <w:u w:val="single"/>
        </w:rPr>
        <w:t xml:space="preserve">     – kosztorysowej</w:t>
      </w:r>
    </w:p>
    <w:p w14:paraId="4A1CA3FC" w14:textId="77777777" w:rsidR="000E2DD6" w:rsidRPr="00D9421E" w:rsidRDefault="000E2DD6" w:rsidP="00D33E03">
      <w:pPr>
        <w:spacing w:line="276" w:lineRule="auto"/>
        <w:ind w:firstLine="284"/>
        <w:jc w:val="both"/>
      </w:pPr>
    </w:p>
    <w:p w14:paraId="47CBCCBE" w14:textId="77777777" w:rsidR="000E2DD6" w:rsidRPr="00F42BB0" w:rsidRDefault="000E2DD6" w:rsidP="00D33E03">
      <w:pPr>
        <w:spacing w:line="276" w:lineRule="auto"/>
        <w:ind w:left="284"/>
        <w:jc w:val="both"/>
      </w:pPr>
      <w:r w:rsidRPr="00F42BB0">
        <w:t>Dokumentację projektowo – kosztorysową, wykonaną zgodnie zasadami wiedzy technicznej, należy opracować w sposób zgodny w szczególności z nw. przepisami:</w:t>
      </w:r>
    </w:p>
    <w:p w14:paraId="1BFCBE41"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Ustawą z dnia 7 lipca 1994 r. Prawo Budowlane (z późniejszymi zmianami),</w:t>
      </w:r>
    </w:p>
    <w:p w14:paraId="78CD366C" w14:textId="0D0EC06A" w:rsidR="00F42BB0" w:rsidRPr="00F92AF8" w:rsidRDefault="000E2DD6" w:rsidP="00D8329B">
      <w:pPr>
        <w:pStyle w:val="Akapitzlist"/>
        <w:numPr>
          <w:ilvl w:val="1"/>
          <w:numId w:val="124"/>
        </w:numPr>
        <w:spacing w:before="120"/>
        <w:jc w:val="both"/>
        <w:rPr>
          <w:rFonts w:ascii="Times New Roman" w:hAnsi="Times New Roman" w:cs="Times New Roman"/>
          <w:sz w:val="24"/>
          <w:szCs w:val="24"/>
        </w:rPr>
      </w:pPr>
      <w:r w:rsidRPr="00F92AF8">
        <w:rPr>
          <w:rFonts w:ascii="Times New Roman" w:hAnsi="Times New Roman" w:cs="Times New Roman"/>
          <w:sz w:val="24"/>
          <w:szCs w:val="24"/>
        </w:rPr>
        <w:t>Ustawą z dnia 11 września 2019 r. – Prawo zamówień publicznych Dz.U. z 2022 r. poz. 1710 ze zm.</w:t>
      </w:r>
    </w:p>
    <w:p w14:paraId="02A1F2BD"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175BCABD"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Rozporządzeniem Ministra Infrastruktury z dnia 12 kwietnia 2002 r. w sprawie warunków technicznych, jakim powinny odpowiadać budynki i ich usytuowanie (Dz. U. 2002r, Nr.75 poz. 690) wraz z późniejszymi zmianami,</w:t>
      </w:r>
    </w:p>
    <w:p w14:paraId="29AD4C0C"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lastRenderedPageBreak/>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0AD1DC16"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w:t>
      </w:r>
      <w:r w:rsidRPr="00F42BB0">
        <w:rPr>
          <w:rFonts w:ascii="Times New Roman" w:hAnsi="Times New Roman" w:cs="Times New Roman"/>
          <w:sz w:val="24"/>
          <w:szCs w:val="24"/>
          <w:shd w:val="clear" w:color="auto" w:fill="FFFFFF"/>
        </w:rPr>
        <w:t>ozporządzeniem Ministra Transportu, Budownictwa i Gospodarki Morskiej z dnia 27.04.2012 r. w sprawie szczegółowego zakresu i formy projektu budowlanego (Dz.U. z 2012r. poz. 462),</w:t>
      </w:r>
    </w:p>
    <w:p w14:paraId="08D548C8"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Rozporządzeniem Ministra Nauki i Szkolnictwa Wyższego z dnia 5 lipca 2007r. w sprawie bezpieczeństwa i higieny pracy w uczelniach (Dz. U. 2007 nr 128 poz. 897),</w:t>
      </w:r>
    </w:p>
    <w:p w14:paraId="67733AE4" w14:textId="77777777" w:rsidR="007C62EC"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Postanowieniami zawartymi w planie zagospodarowania przestrzennego</w:t>
      </w:r>
    </w:p>
    <w:p w14:paraId="773C9249" w14:textId="27C80CE0" w:rsidR="000E2DD6" w:rsidRPr="00D61A96" w:rsidRDefault="007C62EC" w:rsidP="007C62EC">
      <w:pPr>
        <w:pStyle w:val="Akapitzlist"/>
        <w:numPr>
          <w:ilvl w:val="1"/>
          <w:numId w:val="124"/>
        </w:numPr>
        <w:spacing w:before="120"/>
        <w:jc w:val="both"/>
        <w:rPr>
          <w:rFonts w:ascii="Times New Roman" w:hAnsi="Times New Roman" w:cs="Times New Roman"/>
          <w:sz w:val="24"/>
          <w:szCs w:val="24"/>
          <w:highlight w:val="yellow"/>
        </w:rPr>
      </w:pPr>
      <w:r>
        <w:rPr>
          <w:rFonts w:ascii="Times New Roman" w:hAnsi="Times New Roman" w:cs="Times New Roman"/>
          <w:highlight w:val="yellow"/>
        </w:rPr>
        <w:t>U</w:t>
      </w:r>
      <w:r w:rsidRPr="002465A3">
        <w:rPr>
          <w:rFonts w:ascii="Times New Roman" w:hAnsi="Times New Roman" w:cs="Times New Roman"/>
          <w:highlight w:val="yellow"/>
        </w:rPr>
        <w:t>stawą z dnia 20.06.1997 r. Prawo o ruchu drogowym (</w:t>
      </w:r>
      <w:proofErr w:type="spellStart"/>
      <w:r w:rsidRPr="002465A3">
        <w:rPr>
          <w:rFonts w:ascii="Times New Roman" w:hAnsi="Times New Roman" w:cs="Times New Roman"/>
          <w:highlight w:val="yellow"/>
        </w:rPr>
        <w:t>t.j</w:t>
      </w:r>
      <w:proofErr w:type="spellEnd"/>
      <w:r w:rsidRPr="002465A3">
        <w:rPr>
          <w:rFonts w:ascii="Times New Roman" w:hAnsi="Times New Roman" w:cs="Times New Roman"/>
          <w:highlight w:val="yellow"/>
        </w:rPr>
        <w:t xml:space="preserve">. </w:t>
      </w:r>
      <w:proofErr w:type="spellStart"/>
      <w:r w:rsidRPr="002465A3">
        <w:rPr>
          <w:rFonts w:ascii="Times New Roman" w:hAnsi="Times New Roman" w:cs="Times New Roman"/>
          <w:highlight w:val="yellow"/>
        </w:rPr>
        <w:t>Dz.U.z</w:t>
      </w:r>
      <w:proofErr w:type="spellEnd"/>
      <w:r w:rsidRPr="002465A3">
        <w:rPr>
          <w:rFonts w:ascii="Times New Roman" w:hAnsi="Times New Roman" w:cs="Times New Roman"/>
          <w:highlight w:val="yellow"/>
        </w:rPr>
        <w:t xml:space="preserve"> 2023 r., poz. 1047, 919, 1053, 1088, 1123, 1193, 1234, 1394),</w:t>
      </w:r>
      <w:r w:rsidR="000E2DD6" w:rsidRPr="007C62EC">
        <w:t>.</w:t>
      </w:r>
    </w:p>
    <w:p w14:paraId="69C4F88C" w14:textId="77777777" w:rsidR="000E2DD6" w:rsidRPr="00D9421E" w:rsidRDefault="000E2DD6" w:rsidP="00D33E03">
      <w:pPr>
        <w:spacing w:line="276" w:lineRule="auto"/>
        <w:jc w:val="both"/>
      </w:pPr>
    </w:p>
    <w:p w14:paraId="448000C7" w14:textId="77777777" w:rsidR="000E2DD6" w:rsidRPr="00D9421E" w:rsidRDefault="000E2DD6" w:rsidP="000E2DD6">
      <w:pPr>
        <w:pStyle w:val="Nagwek1"/>
        <w:spacing w:line="276" w:lineRule="auto"/>
        <w:rPr>
          <w:sz w:val="24"/>
          <w:szCs w:val="24"/>
        </w:rPr>
      </w:pPr>
    </w:p>
    <w:p w14:paraId="7DAABE09" w14:textId="77777777" w:rsidR="000E2DD6" w:rsidRPr="00D9421E" w:rsidRDefault="000E2DD6" w:rsidP="000E2DD6">
      <w:pPr>
        <w:pStyle w:val="Nagwek1"/>
        <w:spacing w:line="360" w:lineRule="auto"/>
        <w:rPr>
          <w:sz w:val="24"/>
          <w:szCs w:val="24"/>
        </w:rPr>
      </w:pPr>
      <w:r w:rsidRPr="00D9421E">
        <w:rPr>
          <w:sz w:val="24"/>
          <w:szCs w:val="24"/>
        </w:rPr>
        <w:t xml:space="preserve">ZAŁACZNIKI: </w:t>
      </w:r>
    </w:p>
    <w:p w14:paraId="385BDC45" w14:textId="5E81F5BA" w:rsidR="00F42BB0" w:rsidRPr="00D9421E" w:rsidRDefault="00F42BB0" w:rsidP="00F42BB0">
      <w:r w:rsidRPr="00D9421E">
        <w:t xml:space="preserve">Zał. nr </w:t>
      </w:r>
      <w:r>
        <w:t>1</w:t>
      </w:r>
      <w:r w:rsidRPr="00D9421E">
        <w:t xml:space="preserve"> –DS. </w:t>
      </w:r>
      <w:r>
        <w:t>USTRONIE</w:t>
      </w:r>
      <w:r w:rsidRPr="00D9421E">
        <w:t xml:space="preserve"> – Postanowienie MKWPSP </w:t>
      </w:r>
    </w:p>
    <w:p w14:paraId="371E1BDB" w14:textId="09617CE4" w:rsidR="00F42BB0" w:rsidRPr="00D9421E" w:rsidRDefault="00F42BB0" w:rsidP="00F42BB0">
      <w:r w:rsidRPr="00D9421E">
        <w:t xml:space="preserve">Zał. nr </w:t>
      </w:r>
      <w:r>
        <w:t>2</w:t>
      </w:r>
      <w:r w:rsidRPr="00D9421E">
        <w:t xml:space="preserve"> –DS. </w:t>
      </w:r>
      <w:r>
        <w:t>USTRONIE</w:t>
      </w:r>
      <w:r w:rsidRPr="00D9421E">
        <w:t xml:space="preserve"> – Ekspertyza Techniczna </w:t>
      </w:r>
      <w:proofErr w:type="spellStart"/>
      <w:r w:rsidR="00CA3683">
        <w:t>ppoż</w:t>
      </w:r>
      <w:proofErr w:type="spellEnd"/>
    </w:p>
    <w:p w14:paraId="1A49671E" w14:textId="4C7AD96F" w:rsidR="000E2DD6" w:rsidRPr="00D9421E" w:rsidRDefault="000E2DD6" w:rsidP="000E2DD6"/>
    <w:p w14:paraId="55DB6301" w14:textId="157DA7F0" w:rsidR="008673A1" w:rsidRPr="00B67707" w:rsidRDefault="008673A1" w:rsidP="00F92AF8">
      <w:pPr>
        <w:rPr>
          <w:strike/>
        </w:rPr>
      </w:pPr>
    </w:p>
    <w:sectPr w:rsidR="008673A1" w:rsidRPr="00B67707" w:rsidSect="00E0794B">
      <w:headerReference w:type="default" r:id="rId39"/>
      <w:footerReference w:type="default" r:id="rId40"/>
      <w:footerReference w:type="first" r:id="rId41"/>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673C1" w14:textId="77777777" w:rsidR="00506B2B" w:rsidRDefault="00506B2B" w:rsidP="00BE245A">
      <w:r>
        <w:separator/>
      </w:r>
    </w:p>
  </w:endnote>
  <w:endnote w:type="continuationSeparator" w:id="0">
    <w:p w14:paraId="55E3C6FE" w14:textId="77777777" w:rsidR="00506B2B" w:rsidRDefault="00506B2B"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EE"/>
    <w:family w:val="auto"/>
    <w:pitch w:val="default"/>
  </w:font>
  <w:font w:name="Verdana">
    <w:panose1 w:val="020B0604030504040204"/>
    <w:charset w:val="EE"/>
    <w:family w:val="swiss"/>
    <w:pitch w:val="variable"/>
    <w:sig w:usb0="A00006FF" w:usb1="4000205B" w:usb2="0000001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DejaVu Sans">
    <w:altName w:val="Arial"/>
    <w:panose1 w:val="020B0603030804020204"/>
    <w:charset w:val="EE"/>
    <w:family w:val="swiss"/>
    <w:pitch w:val="variable"/>
    <w:sig w:usb0="E7002EFF" w:usb1="D200FDFF" w:usb2="0A246029" w:usb3="00000000" w:csb0="000001FF" w:csb1="00000000"/>
  </w:font>
  <w:font w:name="Arial Narrow">
    <w:panose1 w:val="020B0606020202030204"/>
    <w:charset w:val="EE"/>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LiberationSerif">
    <w:altName w:val="Times New Roman"/>
    <w:charset w:val="80"/>
    <w:family w:val="roman"/>
    <w:pitch w:val="default"/>
  </w:font>
  <w:font w:name="Verdana,Italic">
    <w:altName w:val="MS Mincho"/>
    <w:panose1 w:val="00000000000000000000"/>
    <w:charset w:val="80"/>
    <w:family w:val="auto"/>
    <w:notTrueType/>
    <w:pitch w:val="default"/>
    <w:sig w:usb0="00000000" w:usb1="08070000" w:usb2="00000010" w:usb3="00000000" w:csb0="00020002" w:csb1="00000000"/>
  </w:font>
  <w:font w:name="Verdana,Bold">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rebuchetMS">
    <w:altName w:val="MS Gothic"/>
    <w:panose1 w:val="00000000000000000000"/>
    <w:charset w:val="80"/>
    <w:family w:val="auto"/>
    <w:notTrueType/>
    <w:pitch w:val="default"/>
    <w:sig w:usb0="00000000" w:usb1="08070000" w:usb2="00000010" w:usb3="00000000" w:csb0="00020000" w:csb1="00000000"/>
  </w:font>
  <w:font w:name="TimesNewRoman">
    <w:altName w:val="Times New Roman"/>
    <w:charset w:val="EE"/>
    <w:family w:val="script"/>
    <w:pitch w:val="default"/>
  </w:font>
  <w:font w:name="ArialMT">
    <w:altName w:val="Arial"/>
    <w:charset w:val="EE"/>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719912"/>
      <w:docPartObj>
        <w:docPartGallery w:val="Page Numbers (Bottom of Page)"/>
        <w:docPartUnique/>
      </w:docPartObj>
    </w:sdtPr>
    <w:sdtEndPr/>
    <w:sdtContent>
      <w:p w14:paraId="4974BBF4" w14:textId="77777777" w:rsidR="008E33BA" w:rsidRDefault="008E33BA">
        <w:pPr>
          <w:pStyle w:val="Stopka"/>
          <w:jc w:val="center"/>
        </w:pPr>
      </w:p>
      <w:p w14:paraId="1E5B4D0B" w14:textId="77777777" w:rsidR="008E33BA" w:rsidRDefault="008E33BA">
        <w:pPr>
          <w:pStyle w:val="Stopka"/>
          <w:jc w:val="center"/>
        </w:pPr>
      </w:p>
      <w:p w14:paraId="2FA76AD3" w14:textId="77777777" w:rsidR="008E33BA" w:rsidRDefault="008E33BA">
        <w:pPr>
          <w:pStyle w:val="Stopka"/>
          <w:jc w:val="center"/>
        </w:pPr>
      </w:p>
      <w:p w14:paraId="44B9F399" w14:textId="77777777" w:rsidR="008E33BA" w:rsidRDefault="008E33BA">
        <w:pPr>
          <w:pStyle w:val="Stopka"/>
          <w:jc w:val="center"/>
        </w:pPr>
      </w:p>
      <w:p w14:paraId="2CC31158" w14:textId="77777777" w:rsidR="008E33BA" w:rsidRDefault="008E33BA">
        <w:pPr>
          <w:pStyle w:val="Stopka"/>
          <w:jc w:val="center"/>
        </w:pPr>
        <w:r>
          <w:fldChar w:fldCharType="begin"/>
        </w:r>
        <w:r>
          <w:instrText>PAGE   \* MERGEFORMAT</w:instrText>
        </w:r>
        <w:r>
          <w:fldChar w:fldCharType="separate"/>
        </w:r>
        <w:r>
          <w:rPr>
            <w:noProof/>
          </w:rPr>
          <w:t>16</w:t>
        </w:r>
        <w:r>
          <w:fldChar w:fldCharType="end"/>
        </w:r>
      </w:p>
    </w:sdtContent>
  </w:sdt>
  <w:p w14:paraId="527D31DD" w14:textId="77777777" w:rsidR="008E33BA" w:rsidRDefault="008E33BA">
    <w:pPr>
      <w:pStyle w:val="Stopka"/>
      <w:ind w:right="360"/>
      <w:jc w:val="right"/>
      <w:rPr>
        <w:rFonts w:ascii="Verdana" w:hAnsi="Verdana" w:cs="Verdana"/>
        <w:b/>
        <w:bCs/>
        <w:sz w:val="16"/>
        <w:szCs w:val="16"/>
      </w:rPr>
    </w:pPr>
  </w:p>
  <w:p w14:paraId="27EEBD69" w14:textId="77777777" w:rsidR="008E33BA" w:rsidRDefault="008E33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76D1" w14:textId="77777777" w:rsidR="008E33BA" w:rsidRDefault="008E33BA">
    <w:pPr>
      <w:pStyle w:val="Stopka"/>
      <w:rPr>
        <w:noProof/>
      </w:rPr>
    </w:pPr>
  </w:p>
  <w:p w14:paraId="28C70845" w14:textId="77777777" w:rsidR="008E33BA" w:rsidRDefault="008E33BA">
    <w:pPr>
      <w:pStyle w:val="Stopka"/>
      <w:rPr>
        <w:noProof/>
      </w:rPr>
    </w:pPr>
  </w:p>
  <w:p w14:paraId="7694F875" w14:textId="77777777" w:rsidR="008E33BA" w:rsidRDefault="008E33BA">
    <w:pPr>
      <w:pStyle w:val="Stopka"/>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702040BC" w14:textId="77777777" w:rsidR="008E33BA" w:rsidRDefault="008E33BA">
        <w:pPr>
          <w:pStyle w:val="Stopka"/>
          <w:jc w:val="center"/>
        </w:pPr>
      </w:p>
      <w:p w14:paraId="0DB4A871" w14:textId="77777777" w:rsidR="008E33BA" w:rsidRDefault="008E33BA">
        <w:pPr>
          <w:pStyle w:val="Stopka"/>
          <w:jc w:val="center"/>
        </w:pPr>
      </w:p>
      <w:p w14:paraId="0589EA99" w14:textId="3BD43ED3" w:rsidR="008E33BA" w:rsidRDefault="008E33BA">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8E33BA" w:rsidRDefault="008E33BA">
    <w:pPr>
      <w:pStyle w:val="Stopka"/>
      <w:ind w:right="360"/>
      <w:jc w:val="right"/>
      <w:rPr>
        <w:rFonts w:ascii="Verdana" w:hAnsi="Verdana" w:cs="Verdana"/>
        <w:b/>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8E33BA" w:rsidRDefault="008E33BA">
    <w:pPr>
      <w:pStyle w:val="Stopka"/>
      <w:rPr>
        <w:noProof/>
      </w:rPr>
    </w:pPr>
  </w:p>
  <w:p w14:paraId="64F14F81" w14:textId="77777777" w:rsidR="008E33BA" w:rsidRDefault="008E33BA">
    <w:pPr>
      <w:pStyle w:val="Stopka"/>
      <w:rPr>
        <w:noProof/>
      </w:rPr>
    </w:pPr>
  </w:p>
  <w:p w14:paraId="1883E2AE" w14:textId="77777777" w:rsidR="008E33BA" w:rsidRDefault="008E33BA">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D9466" w14:textId="77777777" w:rsidR="00506B2B" w:rsidRDefault="00506B2B" w:rsidP="00BE245A">
      <w:r>
        <w:separator/>
      </w:r>
    </w:p>
  </w:footnote>
  <w:footnote w:type="continuationSeparator" w:id="0">
    <w:p w14:paraId="3EA1A55F" w14:textId="77777777" w:rsidR="00506B2B" w:rsidRDefault="00506B2B" w:rsidP="00BE245A">
      <w:r>
        <w:continuationSeparator/>
      </w:r>
    </w:p>
  </w:footnote>
  <w:footnote w:id="1">
    <w:p w14:paraId="01BBDC37" w14:textId="77777777" w:rsidR="008E33BA" w:rsidRDefault="008E33BA" w:rsidP="003848F8">
      <w:pPr>
        <w:pStyle w:val="Tekstprzypisudolnego"/>
      </w:pPr>
      <w:r>
        <w:rPr>
          <w:rStyle w:val="Odwoanieprzypisudolnego"/>
        </w:rPr>
        <w:footnoteRef/>
      </w:r>
      <w:r>
        <w:t xml:space="preserve"> </w:t>
      </w:r>
      <w:r w:rsidRPr="009D5CC8">
        <w:rPr>
          <w:sz w:val="16"/>
          <w:szCs w:val="16"/>
        </w:rPr>
        <w:t>Właściwe zakreślić krzyżykiem.</w:t>
      </w:r>
    </w:p>
  </w:footnote>
  <w:footnote w:id="2">
    <w:p w14:paraId="22EF10C5" w14:textId="2EDA479A" w:rsidR="008E33BA" w:rsidRPr="00D00363" w:rsidRDefault="008E33BA"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
    <w:p w14:paraId="6910BF07" w14:textId="2A078D28" w:rsidR="008E33BA" w:rsidRPr="00754164" w:rsidRDefault="008E33BA" w:rsidP="00754164">
      <w:pPr>
        <w:pStyle w:val="Tekstprzypisudolnego"/>
        <w:jc w:val="both"/>
        <w:rPr>
          <w:sz w:val="16"/>
          <w:szCs w:val="16"/>
        </w:rPr>
      </w:pPr>
      <w:r>
        <w:rPr>
          <w:sz w:val="16"/>
          <w:szCs w:val="16"/>
        </w:rPr>
        <w:t>F</w:t>
      </w:r>
      <w:r w:rsidRPr="00D00363">
        <w:rPr>
          <w:rStyle w:val="Odwoanieprzypisudolnego"/>
          <w:sz w:val="16"/>
          <w:szCs w:val="16"/>
        </w:rPr>
        <w:footnoteRef/>
      </w:r>
      <w:r w:rsidRPr="00D00363">
        <w:rPr>
          <w:sz w:val="16"/>
          <w:szCs w:val="16"/>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4">
    <w:p w14:paraId="7DD4EC7D" w14:textId="43E89342" w:rsidR="008E33BA" w:rsidRPr="00011604" w:rsidRDefault="008E33BA"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5">
    <w:p w14:paraId="3CBCE075" w14:textId="77777777" w:rsidR="008E33BA" w:rsidRPr="00011604" w:rsidRDefault="008E33BA"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6">
    <w:p w14:paraId="34FBB6CE" w14:textId="7B4D2D22" w:rsidR="008E33BA" w:rsidRPr="00011604" w:rsidRDefault="008E33BA"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przedsiębiorców (tj. Dz.U. 20</w:t>
      </w:r>
      <w:r>
        <w:rPr>
          <w:sz w:val="16"/>
          <w:szCs w:val="16"/>
        </w:rPr>
        <w:t>23</w:t>
      </w:r>
      <w:r w:rsidRPr="00011604">
        <w:rPr>
          <w:sz w:val="16"/>
          <w:szCs w:val="16"/>
        </w:rPr>
        <w:t xml:space="preserve"> poz. </w:t>
      </w:r>
      <w:r>
        <w:rPr>
          <w:sz w:val="16"/>
          <w:szCs w:val="16"/>
        </w:rPr>
        <w:t>221</w:t>
      </w:r>
      <w:r w:rsidRPr="00011604">
        <w:rPr>
          <w:sz w:val="16"/>
          <w:szCs w:val="16"/>
        </w:rPr>
        <w:t xml:space="preserve"> ze zm.): </w:t>
      </w:r>
    </w:p>
    <w:p w14:paraId="37A0CF8F" w14:textId="77777777" w:rsidR="008E33BA" w:rsidRPr="00011604" w:rsidRDefault="008E33BA"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8E33BA" w:rsidRPr="00011604" w:rsidRDefault="008E33BA"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8E33BA" w:rsidRPr="00011604" w:rsidRDefault="008E33BA"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7">
    <w:p w14:paraId="2F7340E2" w14:textId="3688CEC0" w:rsidR="008E33BA" w:rsidRPr="00744DF0" w:rsidRDefault="008E33BA"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8">
    <w:p w14:paraId="3F41A68D" w14:textId="77777777" w:rsidR="008E33BA" w:rsidRPr="00011604" w:rsidRDefault="008E33BA">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9">
    <w:p w14:paraId="133D958F" w14:textId="77777777" w:rsidR="008E33BA" w:rsidRPr="007C633F" w:rsidRDefault="008E33BA"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10">
    <w:p w14:paraId="3C9F4413" w14:textId="1A7E4B41" w:rsidR="008E33BA" w:rsidRPr="009D5CC8" w:rsidRDefault="008E33BA"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konkurencji (t.j. Dz. U. z 202</w:t>
      </w:r>
      <w:r>
        <w:rPr>
          <w:sz w:val="16"/>
          <w:szCs w:val="16"/>
        </w:rPr>
        <w:t>2</w:t>
      </w:r>
      <w:r w:rsidRPr="009D5CC8">
        <w:rPr>
          <w:sz w:val="16"/>
          <w:szCs w:val="16"/>
        </w:rPr>
        <w:t xml:space="preserve"> r., poz. </w:t>
      </w:r>
      <w:r>
        <w:rPr>
          <w:sz w:val="16"/>
          <w:szCs w:val="16"/>
        </w:rPr>
        <w:t>1233</w:t>
      </w:r>
      <w:r w:rsidRPr="009D5CC8">
        <w:rPr>
          <w:sz w:val="16"/>
          <w:szCs w:val="16"/>
        </w:rPr>
        <w:t>).</w:t>
      </w:r>
    </w:p>
  </w:footnote>
  <w:footnote w:id="11">
    <w:p w14:paraId="50865999" w14:textId="1EE6B52E" w:rsidR="008E33BA" w:rsidRDefault="008E33BA">
      <w:pPr>
        <w:pStyle w:val="Tekstprzypisudolnego"/>
      </w:pPr>
      <w:r>
        <w:rPr>
          <w:rStyle w:val="Odwoanieprzypisudolnego"/>
        </w:rPr>
        <w:footnoteRef/>
      </w:r>
      <w:r>
        <w:t xml:space="preserve"> </w:t>
      </w:r>
      <w:r w:rsidRPr="009D5CC8">
        <w:rPr>
          <w:sz w:val="16"/>
          <w:szCs w:val="16"/>
        </w:rPr>
        <w:t>Właściwe zakreślić krzyżykiem.</w:t>
      </w:r>
    </w:p>
  </w:footnote>
  <w:footnote w:id="12">
    <w:p w14:paraId="20408E37" w14:textId="77777777" w:rsidR="008E33BA" w:rsidRPr="0002721E" w:rsidRDefault="008E33BA"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30"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8E33BA" w:rsidRPr="007A5104" w:rsidRDefault="008E33BA"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30"/>
    </w:p>
  </w:footnote>
  <w:footnote w:id="13">
    <w:p w14:paraId="121F2C68" w14:textId="77777777" w:rsidR="008E33BA" w:rsidRPr="007B0E60" w:rsidRDefault="008E33BA"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8E33BA" w:rsidRPr="007B0E60" w:rsidRDefault="008E33BA"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8E33BA" w:rsidRPr="007B0E60" w:rsidRDefault="008E33BA"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8E33BA" w:rsidRPr="007B0E60" w:rsidRDefault="008E33BA"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4">
    <w:p w14:paraId="7ADF44CD" w14:textId="0036022F" w:rsidR="008E33BA" w:rsidRDefault="008E33BA">
      <w:pPr>
        <w:pStyle w:val="Tekstprzypisudolnego"/>
      </w:pPr>
      <w:r w:rsidRPr="008C74B7">
        <w:rPr>
          <w:rStyle w:val="Odwoanieprzypisudolnego"/>
          <w:sz w:val="16"/>
          <w:szCs w:val="16"/>
        </w:rPr>
        <w:footnoteRef/>
      </w:r>
      <w:r>
        <w:t xml:space="preserve"> </w:t>
      </w:r>
      <w:r w:rsidRPr="009D5CC8">
        <w:rPr>
          <w:sz w:val="16"/>
          <w:szCs w:val="16"/>
        </w:rPr>
        <w:t>Właściwe zakreślić krzyżykiem.</w:t>
      </w:r>
    </w:p>
  </w:footnote>
  <w:footnote w:id="15">
    <w:p w14:paraId="3132FE63" w14:textId="615F2A14" w:rsidR="008E33BA" w:rsidRDefault="008E33BA"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p w14:paraId="1ADE29F1" w14:textId="77777777" w:rsidR="008E33BA" w:rsidRPr="007B0E60" w:rsidRDefault="008E33BA" w:rsidP="008328AF">
      <w:pPr>
        <w:pStyle w:val="Tekstprzypisudolnego"/>
        <w:ind w:right="55"/>
        <w:jc w:val="both"/>
        <w:rPr>
          <w:sz w:val="16"/>
          <w:szCs w:val="16"/>
        </w:rPr>
      </w:pPr>
    </w:p>
  </w:footnote>
  <w:footnote w:id="16">
    <w:p w14:paraId="0C55DC42" w14:textId="77777777" w:rsidR="008E33BA" w:rsidRPr="007B0E60" w:rsidRDefault="008E33BA"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8E33BA" w:rsidRPr="00521B35" w:rsidRDefault="008E33BA" w:rsidP="008A75BA">
      <w:pPr>
        <w:pStyle w:val="Tekstprzypisudolnego"/>
        <w:rPr>
          <w:sz w:val="14"/>
          <w:szCs w:val="14"/>
        </w:rPr>
      </w:pPr>
    </w:p>
  </w:footnote>
  <w:footnote w:id="17">
    <w:p w14:paraId="02B294E7" w14:textId="77777777" w:rsidR="008E33BA" w:rsidRPr="00083648" w:rsidRDefault="008E33BA"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8">
    <w:p w14:paraId="7032E30F" w14:textId="68801E17" w:rsidR="008E33BA" w:rsidRDefault="008E33BA">
      <w:pPr>
        <w:pStyle w:val="Tekstprzypisudolnego"/>
      </w:pPr>
      <w:r>
        <w:rPr>
          <w:rStyle w:val="Odwoanieprzypisudolnego"/>
        </w:rPr>
        <w:footnoteRef/>
      </w:r>
      <w:r>
        <w:t xml:space="preserve"> </w:t>
      </w:r>
      <w:bookmarkStart w:id="34" w:name="_Hlk140578063"/>
      <w:r w:rsidRPr="009D5CC8">
        <w:rPr>
          <w:sz w:val="16"/>
          <w:szCs w:val="16"/>
        </w:rPr>
        <w:t>Właściwe zakreślić krzyżykiem.</w:t>
      </w:r>
      <w:bookmarkEnd w:id="34"/>
    </w:p>
  </w:footnote>
  <w:footnote w:id="19">
    <w:p w14:paraId="2854C277" w14:textId="77777777" w:rsidR="008E33BA" w:rsidRPr="009B4DA6" w:rsidRDefault="008E33BA"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20">
    <w:p w14:paraId="4EEBD460" w14:textId="611CA3C1" w:rsidR="008E33BA" w:rsidRDefault="008E33BA">
      <w:pPr>
        <w:pStyle w:val="Tekstprzypisudolnego"/>
      </w:pPr>
      <w:r>
        <w:rPr>
          <w:rStyle w:val="Odwoanieprzypisudolnego"/>
        </w:rPr>
        <w:footnoteRef/>
      </w:r>
      <w:r>
        <w:t xml:space="preserve"> </w:t>
      </w:r>
      <w:r w:rsidRPr="009D5CC8">
        <w:rPr>
          <w:sz w:val="16"/>
          <w:szCs w:val="16"/>
        </w:rPr>
        <w:t>Właściwe zakreślić krzyżykiem.</w:t>
      </w:r>
    </w:p>
  </w:footnote>
  <w:footnote w:id="21">
    <w:p w14:paraId="3FD16A10" w14:textId="77777777" w:rsidR="008E33BA" w:rsidRPr="007B0E60" w:rsidRDefault="008E33BA"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22">
    <w:p w14:paraId="5FDEAFD1" w14:textId="77777777" w:rsidR="008E33BA" w:rsidRPr="00BE24AD" w:rsidRDefault="008E33BA"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23">
    <w:p w14:paraId="42CAE687" w14:textId="77777777" w:rsidR="008E33BA" w:rsidRPr="00BE24AD" w:rsidRDefault="008E33BA" w:rsidP="00B20E47">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24">
    <w:p w14:paraId="357B72F5" w14:textId="77777777" w:rsidR="008E33BA" w:rsidRPr="00BE24AD" w:rsidRDefault="008E33BA" w:rsidP="00B20E47">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25">
    <w:p w14:paraId="4112D4AD" w14:textId="77777777" w:rsidR="008E33BA" w:rsidRPr="00276314" w:rsidRDefault="008E33BA" w:rsidP="00FE4CB9">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6">
    <w:p w14:paraId="0A75D255" w14:textId="77777777" w:rsidR="008E33BA" w:rsidRPr="00B35D66" w:rsidRDefault="008E33BA" w:rsidP="00FE4CB9">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 w:id="27">
    <w:p w14:paraId="09C918E9" w14:textId="77777777" w:rsidR="008E33BA" w:rsidRPr="00276314" w:rsidRDefault="008E33BA" w:rsidP="00285976">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8">
    <w:p w14:paraId="02CD5F7E" w14:textId="77777777" w:rsidR="008E33BA" w:rsidRPr="00B35D66" w:rsidRDefault="008E33BA" w:rsidP="000E3E30">
      <w:pPr>
        <w:pStyle w:val="Tekstprzypisudolnego"/>
        <w:ind w:left="284"/>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 w:id="29">
    <w:p w14:paraId="31F0B089" w14:textId="77777777" w:rsidR="008E33BA" w:rsidRPr="00276314" w:rsidRDefault="008E33BA" w:rsidP="00622934">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0">
    <w:p w14:paraId="79B1435E" w14:textId="77777777" w:rsidR="008E33BA" w:rsidRPr="00B35D66" w:rsidRDefault="008E33BA" w:rsidP="00622934">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 w:id="31">
    <w:p w14:paraId="3A52E403" w14:textId="77777777" w:rsidR="008E33BA" w:rsidRPr="00276314" w:rsidRDefault="008E33BA" w:rsidP="00C51CBD">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2">
    <w:p w14:paraId="19020D4D" w14:textId="77777777" w:rsidR="008E33BA" w:rsidRPr="00B35D66" w:rsidRDefault="008E33BA" w:rsidP="00C51CBD">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D9BFB" w14:textId="77777777" w:rsidR="008E33BA" w:rsidRDefault="008E33BA" w:rsidP="00C51CBD">
    <w:pPr>
      <w:jc w:val="center"/>
      <w:rPr>
        <w:rFonts w:cs="Arial"/>
        <w:bCs/>
        <w:color w:val="000000"/>
        <w:sz w:val="16"/>
        <w:szCs w:val="16"/>
      </w:rPr>
    </w:pPr>
    <w:r w:rsidRPr="007D390F">
      <w:rPr>
        <w:rFonts w:cs="Arial"/>
        <w:iCs/>
        <w:color w:val="000000"/>
        <w:spacing w:val="4"/>
        <w:sz w:val="16"/>
        <w:szCs w:val="16"/>
      </w:rPr>
      <w:t>Politechnika Warszawska 00-661 Warszawa Plac Politechniki 1</w:t>
    </w:r>
    <w:r w:rsidRPr="007D390F">
      <w:rPr>
        <w:rFonts w:cs="Arial"/>
        <w:bCs/>
        <w:color w:val="000000"/>
        <w:sz w:val="16"/>
        <w:szCs w:val="16"/>
      </w:rPr>
      <w:t xml:space="preserve"> - SPECYFIKACJA WARUNKÓW ZAMÓWIENIA</w:t>
    </w:r>
  </w:p>
  <w:p w14:paraId="5085CCEA" w14:textId="77777777" w:rsidR="008E33BA" w:rsidRPr="007D390F" w:rsidRDefault="008E33BA" w:rsidP="00C51CBD">
    <w:pPr>
      <w:jc w:val="center"/>
      <w:rPr>
        <w:rFonts w:cs="Arial"/>
        <w:bCs/>
        <w:color w:val="000000"/>
        <w:sz w:val="16"/>
        <w:szCs w:val="16"/>
      </w:rPr>
    </w:pPr>
  </w:p>
  <w:p w14:paraId="75090E49" w14:textId="77777777" w:rsidR="008E33BA" w:rsidRPr="00677A97" w:rsidRDefault="008E33BA" w:rsidP="0037791C">
    <w:pPr>
      <w:pStyle w:val="Nagwek"/>
      <w:jc w:val="center"/>
      <w:rPr>
        <w:bCs/>
        <w:sz w:val="16"/>
        <w:szCs w:val="16"/>
      </w:rPr>
    </w:pPr>
    <w:r w:rsidRPr="00677A97">
      <w:rPr>
        <w:bCs/>
        <w:sz w:val="16"/>
        <w:szCs w:val="16"/>
      </w:rPr>
      <w:t xml:space="preserve">Opracowanie </w:t>
    </w:r>
    <w:r w:rsidRPr="00677A97">
      <w:rPr>
        <w:bCs/>
        <w:color w:val="17181A"/>
        <w:sz w:val="16"/>
        <w:szCs w:val="16"/>
      </w:rPr>
      <w:t xml:space="preserve">dokumentacji projektowej dostosowującej budynki </w:t>
    </w:r>
    <w:r w:rsidRPr="00677A97">
      <w:rPr>
        <w:bCs/>
        <w:sz w:val="16"/>
        <w:szCs w:val="16"/>
      </w:rPr>
      <w:t xml:space="preserve">Domów Studenckich Politechniki Warszawskiej „BRATNIAK” i „MUSZELKA”  przy ul. Grójeckiej 39, 02-031Warszawa,  „TULIPAN” przy ul. Uniwersyteckiej 5 (ul. Mochnackiego 8),02-036 Warszawa, oraz </w:t>
    </w:r>
    <w:r w:rsidRPr="00677A97">
      <w:rPr>
        <w:bCs/>
        <w:sz w:val="16"/>
        <w:szCs w:val="16"/>
        <w:lang w:eastAsia="en-US"/>
      </w:rPr>
      <w:t>„USTRONIE”, ul. Księcia Janusza 39, 01-452 -Warszawa</w:t>
    </w:r>
    <w:r>
      <w:rPr>
        <w:bCs/>
        <w:sz w:val="16"/>
        <w:szCs w:val="16"/>
        <w:lang w:eastAsia="en-US"/>
      </w:rPr>
      <w:t>,</w:t>
    </w:r>
    <w:r w:rsidRPr="00677A97">
      <w:rPr>
        <w:bCs/>
        <w:sz w:val="16"/>
        <w:szCs w:val="16"/>
      </w:rPr>
      <w:t xml:space="preserve"> </w:t>
    </w:r>
    <w:r w:rsidRPr="00677A97">
      <w:rPr>
        <w:bCs/>
        <w:color w:val="17181A"/>
        <w:sz w:val="16"/>
        <w:szCs w:val="16"/>
      </w:rPr>
      <w:t>do przepisów przeciwpożarowych</w:t>
    </w:r>
    <w:r>
      <w:rPr>
        <w:bCs/>
        <w:color w:val="17181A"/>
        <w:sz w:val="16"/>
        <w:szCs w:val="16"/>
      </w:rPr>
      <w:t>.</w:t>
    </w:r>
  </w:p>
  <w:p w14:paraId="381319F4" w14:textId="1AE5981B" w:rsidR="008E33BA" w:rsidRPr="00321383" w:rsidRDefault="008E33BA" w:rsidP="0037791C">
    <w:pPr>
      <w:tabs>
        <w:tab w:val="left" w:pos="3418"/>
      </w:tabs>
      <w:jc w:val="center"/>
      <w:rPr>
        <w:rFonts w:eastAsia="Calibri"/>
        <w:sz w:val="16"/>
        <w:szCs w:val="16"/>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CCD" w14:textId="3BA5FA10" w:rsidR="008E33BA" w:rsidRDefault="008E33BA" w:rsidP="009A6D10">
    <w:pPr>
      <w:pStyle w:val="Tekstpodstawowy"/>
      <w:jc w:val="center"/>
      <w:rPr>
        <w:rFonts w:ascii="Times New Roman" w:hAnsi="Times New Roman"/>
        <w:bCs/>
        <w:color w:val="000000"/>
        <w:sz w:val="16"/>
        <w:szCs w:val="16"/>
      </w:rPr>
    </w:pPr>
    <w:bookmarkStart w:id="150" w:name="_Hlk79567786"/>
    <w:bookmarkStart w:id="151" w:name="_Hlk79567787"/>
    <w:bookmarkStart w:id="152" w:name="_Hlk135219022"/>
    <w:bookmarkStart w:id="153" w:name="_Hlk135219023"/>
    <w:bookmarkStart w:id="154" w:name="_Hlk135219027"/>
    <w:bookmarkStart w:id="155" w:name="_Hlk135219028"/>
    <w:bookmarkStart w:id="156" w:name="_Hlk135219029"/>
    <w:bookmarkStart w:id="157" w:name="_Hlk135219030"/>
    <w:r w:rsidRPr="007D553B">
      <w:rPr>
        <w:rFonts w:ascii="Times New Roman" w:hAnsi="Times New Roman"/>
        <w:iCs/>
        <w:color w:val="000000"/>
        <w:spacing w:val="4"/>
        <w:sz w:val="16"/>
        <w:szCs w:val="16"/>
      </w:rPr>
      <w:t>Politechnika Warszawska 00-661 Warszawa Plac Politechniki 1</w:t>
    </w:r>
    <w:r w:rsidRPr="007D553B">
      <w:rPr>
        <w:rFonts w:ascii="Times New Roman" w:hAnsi="Times New Roman"/>
        <w:bCs/>
        <w:color w:val="000000"/>
        <w:sz w:val="16"/>
        <w:szCs w:val="16"/>
      </w:rPr>
      <w:t xml:space="preserve"> - SPECYFIKACJA WARUNKÓW ZAMÓWIENIA</w:t>
    </w:r>
  </w:p>
  <w:p w14:paraId="697718B1" w14:textId="01F57EED" w:rsidR="008E33BA" w:rsidRDefault="008E33BA" w:rsidP="009A6D10">
    <w:pPr>
      <w:pStyle w:val="Tekstpodstawowy"/>
      <w:jc w:val="center"/>
      <w:rPr>
        <w:rFonts w:ascii="Times New Roman" w:hAnsi="Times New Roman"/>
        <w:bCs/>
        <w:color w:val="000000"/>
        <w:sz w:val="16"/>
        <w:szCs w:val="16"/>
      </w:rPr>
    </w:pPr>
  </w:p>
  <w:p w14:paraId="0DD970CF" w14:textId="32F8746C" w:rsidR="008E33BA" w:rsidRPr="00677A97" w:rsidRDefault="008E33BA" w:rsidP="00677A97">
    <w:pPr>
      <w:pStyle w:val="Nagwek"/>
      <w:jc w:val="center"/>
      <w:rPr>
        <w:bCs/>
        <w:sz w:val="16"/>
        <w:szCs w:val="16"/>
      </w:rPr>
    </w:pPr>
    <w:bookmarkStart w:id="158" w:name="_Hlk141090963"/>
    <w:bookmarkEnd w:id="150"/>
    <w:bookmarkEnd w:id="151"/>
    <w:bookmarkEnd w:id="152"/>
    <w:bookmarkEnd w:id="153"/>
    <w:bookmarkEnd w:id="154"/>
    <w:bookmarkEnd w:id="155"/>
    <w:bookmarkEnd w:id="156"/>
    <w:bookmarkEnd w:id="157"/>
    <w:r w:rsidRPr="00677A97">
      <w:rPr>
        <w:bCs/>
        <w:sz w:val="16"/>
        <w:szCs w:val="16"/>
      </w:rPr>
      <w:t xml:space="preserve">Opracowanie </w:t>
    </w:r>
    <w:r w:rsidRPr="00677A97">
      <w:rPr>
        <w:bCs/>
        <w:color w:val="17181A"/>
        <w:sz w:val="16"/>
        <w:szCs w:val="16"/>
      </w:rPr>
      <w:t xml:space="preserve">dokumentacji projektowej dostosowującej budynki </w:t>
    </w:r>
    <w:r w:rsidRPr="00677A97">
      <w:rPr>
        <w:bCs/>
        <w:sz w:val="16"/>
        <w:szCs w:val="16"/>
      </w:rPr>
      <w:t xml:space="preserve">Domów Studenckich Politechniki Warszawskiej „BRATNIAK” i „MUSZELKA”  przy ul. Grójeckiej 39, 02-031Warszawa,  „TULIPAN” przy ul. Uniwersyteckiej 5 (ul. Mochnackiego 8),02-036 Warszawa, oraz </w:t>
    </w:r>
    <w:r w:rsidRPr="00677A97">
      <w:rPr>
        <w:bCs/>
        <w:sz w:val="16"/>
        <w:szCs w:val="16"/>
        <w:lang w:eastAsia="en-US"/>
      </w:rPr>
      <w:t>„USTRONIE”, ul. Księcia Janusza 39, 01-452 -Warszawa</w:t>
    </w:r>
    <w:r>
      <w:rPr>
        <w:bCs/>
        <w:sz w:val="16"/>
        <w:szCs w:val="16"/>
        <w:lang w:eastAsia="en-US"/>
      </w:rPr>
      <w:t>,</w:t>
    </w:r>
    <w:r w:rsidRPr="00677A97">
      <w:rPr>
        <w:bCs/>
        <w:sz w:val="16"/>
        <w:szCs w:val="16"/>
      </w:rPr>
      <w:t xml:space="preserve"> </w:t>
    </w:r>
    <w:r w:rsidRPr="00677A97">
      <w:rPr>
        <w:bCs/>
        <w:color w:val="17181A"/>
        <w:sz w:val="16"/>
        <w:szCs w:val="16"/>
      </w:rPr>
      <w:t>do przepisów przeciwpożarowych</w:t>
    </w:r>
    <w:r>
      <w:rPr>
        <w:bCs/>
        <w:color w:val="17181A"/>
        <w:sz w:val="16"/>
        <w:szCs w:val="16"/>
      </w:rPr>
      <w:t>.</w:t>
    </w:r>
  </w:p>
  <w:bookmarkEnd w:id="158"/>
  <w:p w14:paraId="1CC9DF7B" w14:textId="66C5CCC2" w:rsidR="008E33BA" w:rsidRPr="007E307F" w:rsidRDefault="008E33BA" w:rsidP="001B78AA">
    <w:pPr>
      <w:pStyle w:val="Stopka"/>
      <w:jc w:val="center"/>
      <w:rPr>
        <w:iCs/>
        <w:color w:val="000000"/>
        <w:spacing w:val="4"/>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AFA147C"/>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63481FC"/>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96A768"/>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00000002"/>
    <w:multiLevelType w:val="multilevel"/>
    <w:tmpl w:val="EE524D3E"/>
    <w:lvl w:ilvl="0">
      <w:start w:val="1"/>
      <w:numFmt w:val="decimal"/>
      <w:lvlText w:val="%1."/>
      <w:lvlJc w:val="left"/>
      <w:pPr>
        <w:tabs>
          <w:tab w:val="num" w:pos="710"/>
        </w:tabs>
        <w:ind w:left="993" w:hanging="283"/>
      </w:pPr>
      <w:rPr>
        <w:b/>
        <w:bCs w:val="0"/>
        <w:sz w:val="20"/>
      </w:rPr>
    </w:lvl>
    <w:lvl w:ilvl="1">
      <w:start w:val="2"/>
      <w:numFmt w:val="decimal"/>
      <w:isLgl/>
      <w:lvlText w:val="%1.%2."/>
      <w:lvlJc w:val="left"/>
      <w:pPr>
        <w:ind w:left="720" w:hanging="720"/>
      </w:pPr>
      <w:rPr>
        <w:rFonts w:hint="default"/>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6"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9"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2" w15:restartNumberingAfterBreak="0">
    <w:nsid w:val="00CC2DA5"/>
    <w:multiLevelType w:val="hybridMultilevel"/>
    <w:tmpl w:val="AFAE1C1C"/>
    <w:name w:val="WW8Num1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0DA4760"/>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1C1006A"/>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01C222FC"/>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1FB39FB"/>
    <w:multiLevelType w:val="multilevel"/>
    <w:tmpl w:val="FA983EB4"/>
    <w:lvl w:ilvl="0">
      <w:start w:val="6"/>
      <w:numFmt w:val="decimal"/>
      <w:lvlText w:val="%1."/>
      <w:lvlJc w:val="left"/>
      <w:pPr>
        <w:ind w:left="367" w:hanging="360"/>
      </w:pPr>
      <w:rPr>
        <w:rFonts w:ascii="Times New Roman" w:eastAsia="Calibri" w:hAnsi="Times New Roman" w:cs="Times New Roman" w:hint="default"/>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7" w15:restartNumberingAfterBreak="0">
    <w:nsid w:val="025E7DB4"/>
    <w:multiLevelType w:val="hybridMultilevel"/>
    <w:tmpl w:val="6024C6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E4238E"/>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34C3154"/>
    <w:multiLevelType w:val="multilevel"/>
    <w:tmpl w:val="2A40277C"/>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04584E7F"/>
    <w:multiLevelType w:val="hybridMultilevel"/>
    <w:tmpl w:val="30C09FAA"/>
    <w:lvl w:ilvl="0" w:tplc="75B0600C">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3" w15:restartNumberingAfterBreak="0">
    <w:nsid w:val="04FA2D36"/>
    <w:multiLevelType w:val="hybridMultilevel"/>
    <w:tmpl w:val="79CCF216"/>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136773"/>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25" w15:restartNumberingAfterBreak="0">
    <w:nsid w:val="05997A0F"/>
    <w:multiLevelType w:val="multilevel"/>
    <w:tmpl w:val="62C462B0"/>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3"/>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26" w15:restartNumberingAfterBreak="0">
    <w:nsid w:val="05A120C7"/>
    <w:multiLevelType w:val="hybridMultilevel"/>
    <w:tmpl w:val="6560A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A40E74"/>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8" w15:restartNumberingAfterBreak="0">
    <w:nsid w:val="06AA5A0D"/>
    <w:multiLevelType w:val="hybridMultilevel"/>
    <w:tmpl w:val="F3907782"/>
    <w:lvl w:ilvl="0" w:tplc="2976E8E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BB6627"/>
    <w:multiLevelType w:val="hybridMultilevel"/>
    <w:tmpl w:val="79B82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A7F6D"/>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08637E4E"/>
    <w:multiLevelType w:val="hybridMultilevel"/>
    <w:tmpl w:val="8D240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B26A6"/>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33" w15:restartNumberingAfterBreak="0">
    <w:nsid w:val="0871194B"/>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34" w15:restartNumberingAfterBreak="0">
    <w:nsid w:val="08DF0B09"/>
    <w:multiLevelType w:val="multilevel"/>
    <w:tmpl w:val="CDEA2C1A"/>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09111292"/>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97C168B"/>
    <w:multiLevelType w:val="hybridMultilevel"/>
    <w:tmpl w:val="01986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A093C49"/>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38" w15:restartNumberingAfterBreak="0">
    <w:nsid w:val="0A0A48EE"/>
    <w:multiLevelType w:val="hybridMultilevel"/>
    <w:tmpl w:val="BB288608"/>
    <w:lvl w:ilvl="0" w:tplc="5DD2DE2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A103B53"/>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0BA324C7"/>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0BC12AE0"/>
    <w:multiLevelType w:val="hybridMultilevel"/>
    <w:tmpl w:val="39BC56CA"/>
    <w:lvl w:ilvl="0" w:tplc="1BB2D28E">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A378FE"/>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0CE02721"/>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15:restartNumberingAfterBreak="0">
    <w:nsid w:val="0D5227F6"/>
    <w:multiLevelType w:val="hybridMultilevel"/>
    <w:tmpl w:val="B344AF2C"/>
    <w:lvl w:ilvl="0" w:tplc="A568FA1A">
      <w:start w:val="1"/>
      <w:numFmt w:val="bullet"/>
      <w:pStyle w:val="Normalnywypunktowywanie"/>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0D965C3C"/>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0EE521B2"/>
    <w:multiLevelType w:val="hybridMultilevel"/>
    <w:tmpl w:val="E5C69EBE"/>
    <w:lvl w:ilvl="0" w:tplc="ED4C4278">
      <w:start w:val="1"/>
      <w:numFmt w:val="bullet"/>
      <w:lvlText w:val=""/>
      <w:lvlJc w:val="left"/>
      <w:pPr>
        <w:ind w:left="720" w:hanging="360"/>
      </w:pPr>
      <w:rPr>
        <w:rFonts w:ascii="Symbol" w:hAnsi="Symbol" w:hint="default"/>
      </w:rPr>
    </w:lvl>
    <w:lvl w:ilvl="1" w:tplc="0AF240DA"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47" w15:restartNumberingAfterBreak="0">
    <w:nsid w:val="0FBF3840"/>
    <w:multiLevelType w:val="hybridMultilevel"/>
    <w:tmpl w:val="5C92A4CC"/>
    <w:lvl w:ilvl="0" w:tplc="04150017">
      <w:start w:val="1"/>
      <w:numFmt w:val="lowerLetter"/>
      <w:lvlText w:val="%1)"/>
      <w:lvlJc w:val="left"/>
      <w:pPr>
        <w:ind w:left="3589" w:hanging="360"/>
      </w:pPr>
    </w:lvl>
    <w:lvl w:ilvl="1" w:tplc="04150019" w:tentative="1">
      <w:start w:val="1"/>
      <w:numFmt w:val="lowerLetter"/>
      <w:lvlText w:val="%2."/>
      <w:lvlJc w:val="left"/>
      <w:pPr>
        <w:ind w:left="4309" w:hanging="360"/>
      </w:pPr>
    </w:lvl>
    <w:lvl w:ilvl="2" w:tplc="0415001B" w:tentative="1">
      <w:start w:val="1"/>
      <w:numFmt w:val="lowerRoman"/>
      <w:lvlText w:val="%3."/>
      <w:lvlJc w:val="right"/>
      <w:pPr>
        <w:ind w:left="5029" w:hanging="180"/>
      </w:pPr>
    </w:lvl>
    <w:lvl w:ilvl="3" w:tplc="0415000F" w:tentative="1">
      <w:start w:val="1"/>
      <w:numFmt w:val="decimal"/>
      <w:lvlText w:val="%4."/>
      <w:lvlJc w:val="left"/>
      <w:pPr>
        <w:ind w:left="5749" w:hanging="360"/>
      </w:pPr>
    </w:lvl>
    <w:lvl w:ilvl="4" w:tplc="04150019" w:tentative="1">
      <w:start w:val="1"/>
      <w:numFmt w:val="lowerLetter"/>
      <w:lvlText w:val="%5."/>
      <w:lvlJc w:val="left"/>
      <w:pPr>
        <w:ind w:left="6469" w:hanging="360"/>
      </w:pPr>
    </w:lvl>
    <w:lvl w:ilvl="5" w:tplc="0415001B" w:tentative="1">
      <w:start w:val="1"/>
      <w:numFmt w:val="lowerRoman"/>
      <w:lvlText w:val="%6."/>
      <w:lvlJc w:val="right"/>
      <w:pPr>
        <w:ind w:left="7189" w:hanging="180"/>
      </w:pPr>
    </w:lvl>
    <w:lvl w:ilvl="6" w:tplc="0415000F" w:tentative="1">
      <w:start w:val="1"/>
      <w:numFmt w:val="decimal"/>
      <w:lvlText w:val="%7."/>
      <w:lvlJc w:val="left"/>
      <w:pPr>
        <w:ind w:left="7909" w:hanging="360"/>
      </w:pPr>
    </w:lvl>
    <w:lvl w:ilvl="7" w:tplc="04150019" w:tentative="1">
      <w:start w:val="1"/>
      <w:numFmt w:val="lowerLetter"/>
      <w:lvlText w:val="%8."/>
      <w:lvlJc w:val="left"/>
      <w:pPr>
        <w:ind w:left="8629" w:hanging="360"/>
      </w:pPr>
    </w:lvl>
    <w:lvl w:ilvl="8" w:tplc="0415001B" w:tentative="1">
      <w:start w:val="1"/>
      <w:numFmt w:val="lowerRoman"/>
      <w:lvlText w:val="%9."/>
      <w:lvlJc w:val="right"/>
      <w:pPr>
        <w:ind w:left="9349" w:hanging="180"/>
      </w:pPr>
    </w:lvl>
  </w:abstractNum>
  <w:abstractNum w:abstractNumId="48" w15:restartNumberingAfterBreak="0">
    <w:nsid w:val="103E4EA3"/>
    <w:multiLevelType w:val="multilevel"/>
    <w:tmpl w:val="337A309C"/>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10496C57"/>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0" w15:restartNumberingAfterBreak="0">
    <w:nsid w:val="10BC41E4"/>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12D111F"/>
    <w:multiLevelType w:val="multilevel"/>
    <w:tmpl w:val="0D8C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119A69A5"/>
    <w:multiLevelType w:val="multilevel"/>
    <w:tmpl w:val="637AC06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20C1BFC"/>
    <w:multiLevelType w:val="hybridMultilevel"/>
    <w:tmpl w:val="4FACF628"/>
    <w:lvl w:ilvl="0" w:tplc="8482D79C">
      <w:start w:val="1"/>
      <w:numFmt w:val="lowerLetter"/>
      <w:lvlText w:val="%1)"/>
      <w:lvlJc w:val="left"/>
      <w:pPr>
        <w:tabs>
          <w:tab w:val="num" w:pos="644"/>
        </w:tabs>
        <w:ind w:left="644" w:hanging="360"/>
      </w:pPr>
      <w:rPr>
        <w:rFonts w:hint="default"/>
        <w:w w:val="100"/>
        <w:sz w:val="22"/>
        <w:szCs w:val="22"/>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15:restartNumberingAfterBreak="0">
    <w:nsid w:val="12282959"/>
    <w:multiLevelType w:val="hybridMultilevel"/>
    <w:tmpl w:val="A294ACD4"/>
    <w:lvl w:ilvl="0" w:tplc="E74253FE">
      <w:start w:val="4"/>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2754A0A"/>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12C951BF"/>
    <w:multiLevelType w:val="hybridMultilevel"/>
    <w:tmpl w:val="BB288608"/>
    <w:lvl w:ilvl="0" w:tplc="5DD2DE2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2F02EA7"/>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59" w15:restartNumberingAfterBreak="0">
    <w:nsid w:val="131123F9"/>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0" w15:restartNumberingAfterBreak="0">
    <w:nsid w:val="13C34652"/>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41E6AE8"/>
    <w:multiLevelType w:val="hybridMultilevel"/>
    <w:tmpl w:val="52C47908"/>
    <w:lvl w:ilvl="0" w:tplc="16925B70">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ind w:left="2880" w:hanging="360"/>
      </w:pPr>
    </w:lvl>
    <w:lvl w:ilvl="2" w:tplc="86EEF740">
      <w:start w:val="1"/>
      <w:numFmt w:val="lowerLetter"/>
      <w:lvlText w:val="%3)"/>
      <w:lvlJc w:val="right"/>
      <w:pPr>
        <w:tabs>
          <w:tab w:val="num" w:pos="2160"/>
        </w:tabs>
        <w:ind w:left="2160" w:hanging="180"/>
      </w:pPr>
      <w:rPr>
        <w:rFonts w:ascii="Times New Roman" w:eastAsia="Times New Roman" w:hAnsi="Times New Roman"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4E12163"/>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15:restartNumberingAfterBreak="0">
    <w:nsid w:val="16BA1CCE"/>
    <w:multiLevelType w:val="hybridMultilevel"/>
    <w:tmpl w:val="F1526540"/>
    <w:lvl w:ilvl="0" w:tplc="023AE1AE">
      <w:start w:val="1"/>
      <w:numFmt w:val="decimal"/>
      <w:lvlText w:val="%1/"/>
      <w:lvlJc w:val="left"/>
      <w:pPr>
        <w:tabs>
          <w:tab w:val="num" w:pos="814"/>
        </w:tabs>
        <w:ind w:left="814" w:hanging="454"/>
      </w:pPr>
      <w:rPr>
        <w:rFonts w:ascii="Tahoma" w:hAnsi="Tahoma" w:hint="default"/>
        <w:b w:val="0"/>
        <w:i w:val="0"/>
        <w:sz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16D80812"/>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65" w15:restartNumberingAfterBreak="0">
    <w:nsid w:val="170B31E0"/>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112282"/>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17612A0D"/>
    <w:multiLevelType w:val="multilevel"/>
    <w:tmpl w:val="2A40277C"/>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181337A7"/>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69" w15:restartNumberingAfterBreak="0">
    <w:nsid w:val="186102F4"/>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70" w15:restartNumberingAfterBreak="0">
    <w:nsid w:val="186638B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18C044F8"/>
    <w:multiLevelType w:val="multilevel"/>
    <w:tmpl w:val="324C047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2"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3" w15:restartNumberingAfterBreak="0">
    <w:nsid w:val="19186CCC"/>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74" w15:restartNumberingAfterBreak="0">
    <w:nsid w:val="19686C2A"/>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75" w15:restartNumberingAfterBreak="0">
    <w:nsid w:val="199C2829"/>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76" w15:restartNumberingAfterBreak="0">
    <w:nsid w:val="19C26AE1"/>
    <w:multiLevelType w:val="hybridMultilevel"/>
    <w:tmpl w:val="F1A279FA"/>
    <w:lvl w:ilvl="0" w:tplc="1480CA26">
      <w:start w:val="2"/>
      <w:numFmt w:val="decimal"/>
      <w:lvlText w:val="%1."/>
      <w:lvlJc w:val="left"/>
      <w:pPr>
        <w:ind w:left="644" w:hanging="360"/>
      </w:pPr>
      <w:rPr>
        <w:rFonts w:hint="default"/>
      </w:rPr>
    </w:lvl>
    <w:lvl w:ilvl="1" w:tplc="DC6474FA">
      <w:start w:val="2"/>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9E81E26"/>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8" w15:restartNumberingAfterBreak="0">
    <w:nsid w:val="1A0906CF"/>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79" w15:restartNumberingAfterBreak="0">
    <w:nsid w:val="1A3C3463"/>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80" w15:restartNumberingAfterBreak="0">
    <w:nsid w:val="1A4D1FDB"/>
    <w:multiLevelType w:val="multilevel"/>
    <w:tmpl w:val="AA3400DA"/>
    <w:lvl w:ilvl="0">
      <w:start w:val="3"/>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15:restartNumberingAfterBreak="0">
    <w:nsid w:val="1AF56AED"/>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82" w15:restartNumberingAfterBreak="0">
    <w:nsid w:val="1B6F39BF"/>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83" w15:restartNumberingAfterBreak="0">
    <w:nsid w:val="1D272563"/>
    <w:multiLevelType w:val="hybridMultilevel"/>
    <w:tmpl w:val="E14EF824"/>
    <w:lvl w:ilvl="0" w:tplc="FFFFFFFF">
      <w:start w:val="1"/>
      <w:numFmt w:val="bullet"/>
      <w:lvlText w:val=""/>
      <w:lvlJc w:val="left"/>
      <w:pPr>
        <w:ind w:left="1296" w:hanging="360"/>
      </w:pPr>
      <w:rPr>
        <w:rFonts w:ascii="Symbol" w:hAnsi="Symbol"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84" w15:restartNumberingAfterBreak="0">
    <w:nsid w:val="1DBC7766"/>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15:restartNumberingAfterBreak="0">
    <w:nsid w:val="1E636338"/>
    <w:multiLevelType w:val="hybridMultilevel"/>
    <w:tmpl w:val="373C4FCA"/>
    <w:lvl w:ilvl="0" w:tplc="0415000F">
      <w:start w:val="1"/>
      <w:numFmt w:val="decimal"/>
      <w:lvlText w:val="%1."/>
      <w:lvlJc w:val="left"/>
      <w:pPr>
        <w:ind w:left="1440" w:hanging="360"/>
      </w:p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86" w15:restartNumberingAfterBreak="0">
    <w:nsid w:val="1EC651B6"/>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87" w15:restartNumberingAfterBreak="0">
    <w:nsid w:val="1FD7228D"/>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1FD8550C"/>
    <w:multiLevelType w:val="hybridMultilevel"/>
    <w:tmpl w:val="36BA05A2"/>
    <w:lvl w:ilvl="0" w:tplc="78223F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FFC432A"/>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201D2421"/>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20E10196"/>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21E63554"/>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228F0079"/>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94" w15:restartNumberingAfterBreak="0">
    <w:nsid w:val="237D34F3"/>
    <w:multiLevelType w:val="hybridMultilevel"/>
    <w:tmpl w:val="2BBC1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25A60427"/>
    <w:multiLevelType w:val="multilevel"/>
    <w:tmpl w:val="FF1EE82A"/>
    <w:lvl w:ilvl="0">
      <w:start w:val="1"/>
      <w:numFmt w:val="bullet"/>
      <w:lvlText w:val=""/>
      <w:lvlJc w:val="left"/>
      <w:pPr>
        <w:tabs>
          <w:tab w:val="num" w:pos="1633"/>
        </w:tabs>
        <w:ind w:left="1633" w:hanging="360"/>
      </w:pPr>
      <w:rPr>
        <w:rFonts w:ascii="Symbol" w:hAnsi="Symbol" w:hint="default"/>
      </w:rPr>
    </w:lvl>
    <w:lvl w:ilvl="1">
      <w:start w:val="1"/>
      <w:numFmt w:val="bullet"/>
      <w:lvlText w:val="o"/>
      <w:lvlJc w:val="left"/>
      <w:pPr>
        <w:tabs>
          <w:tab w:val="num" w:pos="2353"/>
        </w:tabs>
        <w:ind w:left="2353" w:hanging="360"/>
      </w:pPr>
      <w:rPr>
        <w:rFonts w:ascii="Courier New" w:hAnsi="Courier New"/>
      </w:rPr>
    </w:lvl>
    <w:lvl w:ilvl="2">
      <w:start w:val="1"/>
      <w:numFmt w:val="bullet"/>
      <w:lvlText w:val=""/>
      <w:lvlJc w:val="left"/>
      <w:pPr>
        <w:tabs>
          <w:tab w:val="num" w:pos="3073"/>
        </w:tabs>
        <w:ind w:left="3073" w:hanging="360"/>
      </w:pPr>
      <w:rPr>
        <w:rFonts w:ascii="Wingdings" w:hAnsi="Wingdings"/>
      </w:rPr>
    </w:lvl>
    <w:lvl w:ilvl="3">
      <w:start w:val="1"/>
      <w:numFmt w:val="bullet"/>
      <w:lvlText w:val=""/>
      <w:lvlJc w:val="left"/>
      <w:pPr>
        <w:tabs>
          <w:tab w:val="num" w:pos="3793"/>
        </w:tabs>
        <w:ind w:left="3793" w:hanging="360"/>
      </w:pPr>
      <w:rPr>
        <w:rFonts w:ascii="Symbol" w:hAnsi="Symbol"/>
      </w:rPr>
    </w:lvl>
    <w:lvl w:ilvl="4">
      <w:start w:val="1"/>
      <w:numFmt w:val="bullet"/>
      <w:lvlText w:val="o"/>
      <w:lvlJc w:val="left"/>
      <w:pPr>
        <w:tabs>
          <w:tab w:val="num" w:pos="4513"/>
        </w:tabs>
        <w:ind w:left="4513" w:hanging="360"/>
      </w:pPr>
      <w:rPr>
        <w:rFonts w:ascii="Courier New" w:hAnsi="Courier New"/>
      </w:rPr>
    </w:lvl>
    <w:lvl w:ilvl="5">
      <w:start w:val="1"/>
      <w:numFmt w:val="bullet"/>
      <w:lvlText w:val=""/>
      <w:lvlJc w:val="left"/>
      <w:pPr>
        <w:tabs>
          <w:tab w:val="num" w:pos="5233"/>
        </w:tabs>
        <w:ind w:left="5233" w:hanging="360"/>
      </w:pPr>
      <w:rPr>
        <w:rFonts w:ascii="Wingdings" w:hAnsi="Wingdings"/>
      </w:rPr>
    </w:lvl>
    <w:lvl w:ilvl="6">
      <w:start w:val="1"/>
      <w:numFmt w:val="bullet"/>
      <w:lvlText w:val=""/>
      <w:lvlJc w:val="left"/>
      <w:pPr>
        <w:tabs>
          <w:tab w:val="num" w:pos="5953"/>
        </w:tabs>
        <w:ind w:left="5953" w:hanging="360"/>
      </w:pPr>
      <w:rPr>
        <w:rFonts w:ascii="Symbol" w:hAnsi="Symbol"/>
      </w:rPr>
    </w:lvl>
    <w:lvl w:ilvl="7">
      <w:start w:val="1"/>
      <w:numFmt w:val="bullet"/>
      <w:lvlText w:val="o"/>
      <w:lvlJc w:val="left"/>
      <w:pPr>
        <w:tabs>
          <w:tab w:val="num" w:pos="6673"/>
        </w:tabs>
        <w:ind w:left="6673" w:hanging="360"/>
      </w:pPr>
      <w:rPr>
        <w:rFonts w:ascii="Courier New" w:hAnsi="Courier New"/>
      </w:rPr>
    </w:lvl>
    <w:lvl w:ilvl="8">
      <w:start w:val="1"/>
      <w:numFmt w:val="bullet"/>
      <w:lvlText w:val=""/>
      <w:lvlJc w:val="left"/>
      <w:pPr>
        <w:tabs>
          <w:tab w:val="num" w:pos="7393"/>
        </w:tabs>
        <w:ind w:left="7393" w:hanging="360"/>
      </w:pPr>
      <w:rPr>
        <w:rFonts w:ascii="Wingdings" w:hAnsi="Wingdings"/>
      </w:rPr>
    </w:lvl>
  </w:abstractNum>
  <w:abstractNum w:abstractNumId="96" w15:restartNumberingAfterBreak="0">
    <w:nsid w:val="26566644"/>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7" w15:restartNumberingAfterBreak="0">
    <w:nsid w:val="26B92DFD"/>
    <w:multiLevelType w:val="hybridMultilevel"/>
    <w:tmpl w:val="27B6CAF0"/>
    <w:lvl w:ilvl="0" w:tplc="0BFC2CFA">
      <w:start w:val="4"/>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7412E36"/>
    <w:multiLevelType w:val="multilevel"/>
    <w:tmpl w:val="CDEA2C1A"/>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9"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0" w15:restartNumberingAfterBreak="0">
    <w:nsid w:val="27773C81"/>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101" w15:restartNumberingAfterBreak="0">
    <w:nsid w:val="278D1546"/>
    <w:multiLevelType w:val="hybridMultilevel"/>
    <w:tmpl w:val="B3A200D6"/>
    <w:lvl w:ilvl="0" w:tplc="45900BDC">
      <w:start w:val="2"/>
      <w:numFmt w:val="decimal"/>
      <w:lvlText w:val="%1."/>
      <w:lvlJc w:val="left"/>
      <w:pPr>
        <w:ind w:left="644" w:hanging="360"/>
      </w:pPr>
      <w:rPr>
        <w:rFonts w:hint="default"/>
      </w:rPr>
    </w:lvl>
    <w:lvl w:ilvl="1" w:tplc="B278302C">
      <w:start w:val="2"/>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79F4043"/>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7AF15FD"/>
    <w:multiLevelType w:val="hybridMultilevel"/>
    <w:tmpl w:val="84E018CC"/>
    <w:lvl w:ilvl="0" w:tplc="A18AA0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4" w15:restartNumberingAfterBreak="0">
    <w:nsid w:val="28480F33"/>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28A04C67"/>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9A7234B"/>
    <w:multiLevelType w:val="hybridMultilevel"/>
    <w:tmpl w:val="7500219C"/>
    <w:lvl w:ilvl="0" w:tplc="04150017">
      <w:start w:val="1"/>
      <w:numFmt w:val="lowerLetter"/>
      <w:lvlText w:val="%1)"/>
      <w:lvlJc w:val="left"/>
      <w:pPr>
        <w:ind w:left="1212" w:hanging="360"/>
      </w:pPr>
    </w:lvl>
    <w:lvl w:ilvl="1" w:tplc="04150019">
      <w:start w:val="1"/>
      <w:numFmt w:val="lowerLetter"/>
      <w:lvlText w:val="%2."/>
      <w:lvlJc w:val="left"/>
      <w:pPr>
        <w:ind w:left="1932" w:hanging="360"/>
      </w:pPr>
    </w:lvl>
    <w:lvl w:ilvl="2" w:tplc="0415001B">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07" w15:restartNumberingAfterBreak="0">
    <w:nsid w:val="29AA2037"/>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108" w15:restartNumberingAfterBreak="0">
    <w:nsid w:val="29F55465"/>
    <w:multiLevelType w:val="multilevel"/>
    <w:tmpl w:val="B6E4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9FD1478"/>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10" w15:restartNumberingAfterBreak="0">
    <w:nsid w:val="2A175F9C"/>
    <w:multiLevelType w:val="hybridMultilevel"/>
    <w:tmpl w:val="4458640C"/>
    <w:lvl w:ilvl="0" w:tplc="E38ADF0A">
      <w:start w:val="1"/>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B7B3F66"/>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2" w15:restartNumberingAfterBreak="0">
    <w:nsid w:val="2BB86086"/>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BDE2389"/>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4" w15:restartNumberingAfterBreak="0">
    <w:nsid w:val="2BE246E5"/>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115" w15:restartNumberingAfterBreak="0">
    <w:nsid w:val="2C0044AF"/>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116" w15:restartNumberingAfterBreak="0">
    <w:nsid w:val="2C492814"/>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2D166948"/>
    <w:multiLevelType w:val="multilevel"/>
    <w:tmpl w:val="018EF2EE"/>
    <w:lvl w:ilvl="0">
      <w:start w:val="1"/>
      <w:numFmt w:val="decimal"/>
      <w:pStyle w:val="Listanumerowana"/>
      <w:lvlText w:val="%1."/>
      <w:lvlJc w:val="left"/>
      <w:pPr>
        <w:tabs>
          <w:tab w:val="num" w:pos="284"/>
        </w:tabs>
        <w:ind w:left="283" w:hanging="283"/>
      </w:pPr>
      <w:rPr>
        <w:rFonts w:ascii="Tahoma" w:hAnsi="Tahoma" w:cs="Tahoma" w:hint="default"/>
        <w:sz w:val="20"/>
        <w:szCs w:val="20"/>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8" w15:restartNumberingAfterBreak="0">
    <w:nsid w:val="2D3C1489"/>
    <w:multiLevelType w:val="hybridMultilevel"/>
    <w:tmpl w:val="4328EB0A"/>
    <w:lvl w:ilvl="0" w:tplc="7EB45EEA">
      <w:start w:val="2"/>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E0C410F"/>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120" w15:restartNumberingAfterBreak="0">
    <w:nsid w:val="2E7B54CA"/>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EFF34F8"/>
    <w:multiLevelType w:val="hybridMultilevel"/>
    <w:tmpl w:val="7B96CE86"/>
    <w:lvl w:ilvl="0" w:tplc="69ECF10E">
      <w:start w:val="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FA04B6F"/>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306A1F9D"/>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24" w15:restartNumberingAfterBreak="0">
    <w:nsid w:val="30795618"/>
    <w:multiLevelType w:val="hybridMultilevel"/>
    <w:tmpl w:val="BB288608"/>
    <w:lvl w:ilvl="0" w:tplc="5DD2DE2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08A4A5B"/>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31FB2D4E"/>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27" w15:restartNumberingAfterBreak="0">
    <w:nsid w:val="32634D93"/>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8" w15:restartNumberingAfterBreak="0">
    <w:nsid w:val="32971898"/>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9" w15:restartNumberingAfterBreak="0">
    <w:nsid w:val="33027FD8"/>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37C5826"/>
    <w:multiLevelType w:val="hybridMultilevel"/>
    <w:tmpl w:val="C9AED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132" w15:restartNumberingAfterBreak="0">
    <w:nsid w:val="343210B6"/>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34FB5047"/>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51518D9"/>
    <w:multiLevelType w:val="multilevel"/>
    <w:tmpl w:val="CDEA2C1A"/>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5" w15:restartNumberingAfterBreak="0">
    <w:nsid w:val="355D6ACB"/>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36" w15:restartNumberingAfterBreak="0">
    <w:nsid w:val="36B74EC5"/>
    <w:multiLevelType w:val="hybridMultilevel"/>
    <w:tmpl w:val="8FBED984"/>
    <w:lvl w:ilvl="0" w:tplc="B99E800A">
      <w:start w:val="1"/>
      <w:numFmt w:val="lowerLetter"/>
      <w:lvlText w:val="%1)"/>
      <w:lvlJc w:val="left"/>
      <w:pPr>
        <w:ind w:left="1146" w:hanging="360"/>
      </w:pPr>
      <w:rPr>
        <w:rFonts w:hint="default"/>
        <w:color w:val="auto"/>
        <w:u w:val="no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7" w15:restartNumberingAfterBreak="0">
    <w:nsid w:val="36BA4D78"/>
    <w:multiLevelType w:val="hybridMultilevel"/>
    <w:tmpl w:val="52063B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9123963"/>
    <w:multiLevelType w:val="hybridMultilevel"/>
    <w:tmpl w:val="FEC2F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97572D9"/>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0" w15:restartNumberingAfterBreak="0">
    <w:nsid w:val="39AB0D48"/>
    <w:multiLevelType w:val="hybridMultilevel"/>
    <w:tmpl w:val="9C2A72EE"/>
    <w:lvl w:ilvl="0" w:tplc="F0D6E77E">
      <w:start w:val="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A1D26C6"/>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A451F57"/>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3B0B66D8"/>
    <w:multiLevelType w:val="hybridMultilevel"/>
    <w:tmpl w:val="FEC2F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CC22E8C"/>
    <w:multiLevelType w:val="hybridMultilevel"/>
    <w:tmpl w:val="5C92A4CC"/>
    <w:lvl w:ilvl="0" w:tplc="04150017">
      <w:start w:val="1"/>
      <w:numFmt w:val="lowerLetter"/>
      <w:lvlText w:val="%1)"/>
      <w:lvlJc w:val="left"/>
      <w:pPr>
        <w:ind w:left="3589" w:hanging="360"/>
      </w:pPr>
    </w:lvl>
    <w:lvl w:ilvl="1" w:tplc="04150019" w:tentative="1">
      <w:start w:val="1"/>
      <w:numFmt w:val="lowerLetter"/>
      <w:lvlText w:val="%2."/>
      <w:lvlJc w:val="left"/>
      <w:pPr>
        <w:ind w:left="4309" w:hanging="360"/>
      </w:pPr>
    </w:lvl>
    <w:lvl w:ilvl="2" w:tplc="0415001B" w:tentative="1">
      <w:start w:val="1"/>
      <w:numFmt w:val="lowerRoman"/>
      <w:lvlText w:val="%3."/>
      <w:lvlJc w:val="right"/>
      <w:pPr>
        <w:ind w:left="5029" w:hanging="180"/>
      </w:pPr>
    </w:lvl>
    <w:lvl w:ilvl="3" w:tplc="0415000F" w:tentative="1">
      <w:start w:val="1"/>
      <w:numFmt w:val="decimal"/>
      <w:lvlText w:val="%4."/>
      <w:lvlJc w:val="left"/>
      <w:pPr>
        <w:ind w:left="5749" w:hanging="360"/>
      </w:pPr>
    </w:lvl>
    <w:lvl w:ilvl="4" w:tplc="04150019" w:tentative="1">
      <w:start w:val="1"/>
      <w:numFmt w:val="lowerLetter"/>
      <w:lvlText w:val="%5."/>
      <w:lvlJc w:val="left"/>
      <w:pPr>
        <w:ind w:left="6469" w:hanging="360"/>
      </w:pPr>
    </w:lvl>
    <w:lvl w:ilvl="5" w:tplc="0415001B" w:tentative="1">
      <w:start w:val="1"/>
      <w:numFmt w:val="lowerRoman"/>
      <w:lvlText w:val="%6."/>
      <w:lvlJc w:val="right"/>
      <w:pPr>
        <w:ind w:left="7189" w:hanging="180"/>
      </w:pPr>
    </w:lvl>
    <w:lvl w:ilvl="6" w:tplc="0415000F" w:tentative="1">
      <w:start w:val="1"/>
      <w:numFmt w:val="decimal"/>
      <w:lvlText w:val="%7."/>
      <w:lvlJc w:val="left"/>
      <w:pPr>
        <w:ind w:left="7909" w:hanging="360"/>
      </w:pPr>
    </w:lvl>
    <w:lvl w:ilvl="7" w:tplc="04150019" w:tentative="1">
      <w:start w:val="1"/>
      <w:numFmt w:val="lowerLetter"/>
      <w:lvlText w:val="%8."/>
      <w:lvlJc w:val="left"/>
      <w:pPr>
        <w:ind w:left="8629" w:hanging="360"/>
      </w:pPr>
    </w:lvl>
    <w:lvl w:ilvl="8" w:tplc="0415001B" w:tentative="1">
      <w:start w:val="1"/>
      <w:numFmt w:val="lowerRoman"/>
      <w:lvlText w:val="%9."/>
      <w:lvlJc w:val="right"/>
      <w:pPr>
        <w:ind w:left="9349" w:hanging="180"/>
      </w:pPr>
    </w:lvl>
  </w:abstractNum>
  <w:abstractNum w:abstractNumId="145" w15:restartNumberingAfterBreak="0">
    <w:nsid w:val="3D1C22A9"/>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6" w15:restartNumberingAfterBreak="0">
    <w:nsid w:val="3DE07DE2"/>
    <w:multiLevelType w:val="hybridMultilevel"/>
    <w:tmpl w:val="48CAF9B6"/>
    <w:lvl w:ilvl="0" w:tplc="E9C4BA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DEC4633"/>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8"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407E5A4B"/>
    <w:multiLevelType w:val="hybridMultilevel"/>
    <w:tmpl w:val="D054B1FE"/>
    <w:lvl w:ilvl="0" w:tplc="F9025006">
      <w:start w:val="1"/>
      <w:numFmt w:val="decimal"/>
      <w:pStyle w:val="AkapitzlistaciskiTahoma"/>
      <w:lvlText w:val="%1."/>
      <w:lvlJc w:val="left"/>
      <w:pPr>
        <w:tabs>
          <w:tab w:val="num" w:pos="360"/>
        </w:tabs>
        <w:ind w:left="360" w:hanging="360"/>
      </w:pPr>
      <w:rPr>
        <w:rFonts w:hint="default"/>
      </w:rPr>
    </w:lvl>
    <w:lvl w:ilvl="1" w:tplc="6622876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40D7345D"/>
    <w:multiLevelType w:val="multilevel"/>
    <w:tmpl w:val="38B6FADA"/>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51"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2" w15:restartNumberingAfterBreak="0">
    <w:nsid w:val="40EB269C"/>
    <w:multiLevelType w:val="multilevel"/>
    <w:tmpl w:val="A5F430EE"/>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9" w:hanging="720"/>
      </w:pPr>
      <w:rPr>
        <w:rFonts w:hint="default"/>
        <w:strike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3" w15:restartNumberingAfterBreak="0">
    <w:nsid w:val="41824F3C"/>
    <w:multiLevelType w:val="multilevel"/>
    <w:tmpl w:val="E472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20F778F"/>
    <w:multiLevelType w:val="multilevel"/>
    <w:tmpl w:val="5DE0B0F0"/>
    <w:lvl w:ilvl="0">
      <w:start w:val="6"/>
      <w:numFmt w:val="decimal"/>
      <w:lvlText w:val="%1."/>
      <w:lvlJc w:val="left"/>
      <w:pPr>
        <w:ind w:left="367" w:hanging="360"/>
      </w:pPr>
      <w:rPr>
        <w:rFonts w:ascii="Times New Roman" w:eastAsia="Calibri" w:hAnsi="Times New Roman" w:cs="Times New Roman" w:hint="default"/>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55" w15:restartNumberingAfterBreak="0">
    <w:nsid w:val="4266165C"/>
    <w:multiLevelType w:val="hybridMultilevel"/>
    <w:tmpl w:val="1054D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2893EAC"/>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2E22D2F"/>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158" w15:restartNumberingAfterBreak="0">
    <w:nsid w:val="432639AF"/>
    <w:multiLevelType w:val="hybridMultilevel"/>
    <w:tmpl w:val="9C2A72EE"/>
    <w:lvl w:ilvl="0" w:tplc="F0D6E77E">
      <w:start w:val="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48A1F49"/>
    <w:multiLevelType w:val="multilevel"/>
    <w:tmpl w:val="C66EEDEE"/>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0" w15:restartNumberingAfterBreak="0">
    <w:nsid w:val="44A24C21"/>
    <w:multiLevelType w:val="hybridMultilevel"/>
    <w:tmpl w:val="A5728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4BC1507"/>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5545C44"/>
    <w:multiLevelType w:val="hybridMultilevel"/>
    <w:tmpl w:val="AAF64E76"/>
    <w:lvl w:ilvl="0" w:tplc="A3CC39D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5A86F92"/>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5E11DFB"/>
    <w:multiLevelType w:val="multilevel"/>
    <w:tmpl w:val="51442C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46E21086"/>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478B5430"/>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48372B51"/>
    <w:multiLevelType w:val="hybridMultilevel"/>
    <w:tmpl w:val="DDB4E7B4"/>
    <w:lvl w:ilvl="0" w:tplc="1480CA26">
      <w:start w:val="2"/>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85A711C"/>
    <w:multiLevelType w:val="hybridMultilevel"/>
    <w:tmpl w:val="8FBED984"/>
    <w:lvl w:ilvl="0" w:tplc="B99E800A">
      <w:start w:val="1"/>
      <w:numFmt w:val="lowerLetter"/>
      <w:lvlText w:val="%1)"/>
      <w:lvlJc w:val="left"/>
      <w:pPr>
        <w:ind w:left="1146" w:hanging="360"/>
      </w:pPr>
      <w:rPr>
        <w:rFonts w:hint="default"/>
        <w:color w:val="auto"/>
        <w:u w:val="no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9" w15:restartNumberingAfterBreak="0">
    <w:nsid w:val="489C4B21"/>
    <w:multiLevelType w:val="hybridMultilevel"/>
    <w:tmpl w:val="E0A2512A"/>
    <w:lvl w:ilvl="0" w:tplc="78223F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8E66DE8"/>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171" w15:restartNumberingAfterBreak="0">
    <w:nsid w:val="49C13190"/>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2" w15:restartNumberingAfterBreak="0">
    <w:nsid w:val="4A14217E"/>
    <w:multiLevelType w:val="hybridMultilevel"/>
    <w:tmpl w:val="2B34E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A625752"/>
    <w:multiLevelType w:val="hybridMultilevel"/>
    <w:tmpl w:val="3F7A91D0"/>
    <w:lvl w:ilvl="0" w:tplc="ED16FA3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B007E67"/>
    <w:multiLevelType w:val="hybridMultilevel"/>
    <w:tmpl w:val="124066CC"/>
    <w:lvl w:ilvl="0" w:tplc="B278302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C2037C5"/>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76" w15:restartNumberingAfterBreak="0">
    <w:nsid w:val="4C6576B8"/>
    <w:multiLevelType w:val="hybridMultilevel"/>
    <w:tmpl w:val="AABE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4CFB05D6"/>
    <w:multiLevelType w:val="multilevel"/>
    <w:tmpl w:val="4A04D1C8"/>
    <w:lvl w:ilvl="0">
      <w:start w:val="3"/>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8" w15:restartNumberingAfterBreak="0">
    <w:nsid w:val="4D312686"/>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4E596143"/>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180" w15:restartNumberingAfterBreak="0">
    <w:nsid w:val="4E69691A"/>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4EF5409E"/>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2" w15:restartNumberingAfterBreak="0">
    <w:nsid w:val="50162DAA"/>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3" w15:restartNumberingAfterBreak="0">
    <w:nsid w:val="5124256A"/>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31060A2"/>
    <w:multiLevelType w:val="hybridMultilevel"/>
    <w:tmpl w:val="FEC2F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3B16666"/>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3F52527"/>
    <w:multiLevelType w:val="hybridMultilevel"/>
    <w:tmpl w:val="1054AE9A"/>
    <w:lvl w:ilvl="0" w:tplc="AAE6D958">
      <w:start w:val="4"/>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45B5F8D"/>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5493640B"/>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189" w15:restartNumberingAfterBreak="0">
    <w:nsid w:val="549A5659"/>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54B14A87"/>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1" w15:restartNumberingAfterBreak="0">
    <w:nsid w:val="560C56F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2" w15:restartNumberingAfterBreak="0">
    <w:nsid w:val="56BD4745"/>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3" w15:restartNumberingAfterBreak="0">
    <w:nsid w:val="57E07DFD"/>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8347E54"/>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588775E1"/>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88F267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8" w15:restartNumberingAfterBreak="0">
    <w:nsid w:val="5893447E"/>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9" w15:restartNumberingAfterBreak="0">
    <w:nsid w:val="58C24AB0"/>
    <w:multiLevelType w:val="hybridMultilevel"/>
    <w:tmpl w:val="2F423CE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00" w15:restartNumberingAfterBreak="0">
    <w:nsid w:val="58C67D7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1" w15:restartNumberingAfterBreak="0">
    <w:nsid w:val="5AE25F19"/>
    <w:multiLevelType w:val="multilevel"/>
    <w:tmpl w:val="12300C5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2" w15:restartNumberingAfterBreak="0">
    <w:nsid w:val="5BF04D4D"/>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3" w15:restartNumberingAfterBreak="0">
    <w:nsid w:val="5C1022C6"/>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04" w15:restartNumberingAfterBreak="0">
    <w:nsid w:val="5C171BF0"/>
    <w:multiLevelType w:val="hybridMultilevel"/>
    <w:tmpl w:val="02AAB6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5" w15:restartNumberingAfterBreak="0">
    <w:nsid w:val="5C771A0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6" w15:restartNumberingAfterBreak="0">
    <w:nsid w:val="5CDD4FD3"/>
    <w:multiLevelType w:val="multilevel"/>
    <w:tmpl w:val="CBE4756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006F97"/>
    <w:multiLevelType w:val="hybridMultilevel"/>
    <w:tmpl w:val="4328AD4C"/>
    <w:lvl w:ilvl="0" w:tplc="FFFFFFFF">
      <w:start w:val="1"/>
      <w:numFmt w:val="bullet"/>
      <w:pStyle w:val="Bullet1"/>
      <w:lvlText w:val=""/>
      <w:lvlJc w:val="left"/>
      <w:pPr>
        <w:tabs>
          <w:tab w:val="num" w:pos="227"/>
        </w:tabs>
        <w:ind w:left="227" w:hanging="227"/>
      </w:pPr>
      <w:rPr>
        <w:rFonts w:ascii="Symbol" w:hAnsi="Symbol" w:hint="default"/>
        <w:sz w:val="17"/>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5FFB66AD"/>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210" w15:restartNumberingAfterBreak="0">
    <w:nsid w:val="624F35EB"/>
    <w:multiLevelType w:val="hybridMultilevel"/>
    <w:tmpl w:val="30C09FAA"/>
    <w:lvl w:ilvl="0" w:tplc="75B0600C">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11" w15:restartNumberingAfterBreak="0">
    <w:nsid w:val="62883AEA"/>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2" w15:restartNumberingAfterBreak="0">
    <w:nsid w:val="6297754E"/>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3" w15:restartNumberingAfterBreak="0">
    <w:nsid w:val="630B6729"/>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33702C2"/>
    <w:multiLevelType w:val="multilevel"/>
    <w:tmpl w:val="0BDA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55E0856"/>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16" w15:restartNumberingAfterBreak="0">
    <w:nsid w:val="66923046"/>
    <w:multiLevelType w:val="multilevel"/>
    <w:tmpl w:val="0415001F"/>
    <w:styleLink w:val="Styl1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66A819A6"/>
    <w:multiLevelType w:val="hybridMultilevel"/>
    <w:tmpl w:val="8800C922"/>
    <w:lvl w:ilvl="0" w:tplc="9A4014BC">
      <w:start w:val="1"/>
      <w:numFmt w:val="lowerLetter"/>
      <w:lvlText w:val="%1)"/>
      <w:lvlJc w:val="left"/>
      <w:pPr>
        <w:ind w:left="862" w:hanging="360"/>
      </w:pPr>
      <w:rPr>
        <w:b w:val="0"/>
        <w:bCs/>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18" w15:restartNumberingAfterBreak="0">
    <w:nsid w:val="672076B2"/>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9" w15:restartNumberingAfterBreak="0">
    <w:nsid w:val="67CE1264"/>
    <w:multiLevelType w:val="multilevel"/>
    <w:tmpl w:val="88825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67D10572"/>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689029B6"/>
    <w:multiLevelType w:val="multilevel"/>
    <w:tmpl w:val="C870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8D05322"/>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223" w15:restartNumberingAfterBreak="0">
    <w:nsid w:val="69257418"/>
    <w:multiLevelType w:val="hybridMultilevel"/>
    <w:tmpl w:val="1054AE9A"/>
    <w:lvl w:ilvl="0" w:tplc="AAE6D958">
      <w:start w:val="4"/>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6986145C"/>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6A1C75D7"/>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226" w15:restartNumberingAfterBreak="0">
    <w:nsid w:val="6A481FFF"/>
    <w:multiLevelType w:val="multilevel"/>
    <w:tmpl w:val="4C68980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227" w15:restartNumberingAfterBreak="0">
    <w:nsid w:val="6A7C6F72"/>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8" w15:restartNumberingAfterBreak="0">
    <w:nsid w:val="6AFD2C22"/>
    <w:multiLevelType w:val="hybridMultilevel"/>
    <w:tmpl w:val="5FE89D2A"/>
    <w:lvl w:ilvl="0" w:tplc="FFFFFFFF">
      <w:start w:val="1"/>
      <w:numFmt w:val="bullet"/>
      <w:lvlText w:val="-"/>
      <w:lvlJc w:val="left"/>
      <w:pPr>
        <w:tabs>
          <w:tab w:val="num" w:pos="720"/>
        </w:tabs>
        <w:ind w:left="720" w:hanging="360"/>
      </w:pPr>
      <w:rPr>
        <w:rFonts w:hint="default"/>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29" w15:restartNumberingAfterBreak="0">
    <w:nsid w:val="6B642BD5"/>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230" w15:restartNumberingAfterBreak="0">
    <w:nsid w:val="6BD22895"/>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231" w15:restartNumberingAfterBreak="0">
    <w:nsid w:val="6C140A10"/>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2" w15:restartNumberingAfterBreak="0">
    <w:nsid w:val="6CBE7686"/>
    <w:multiLevelType w:val="hybridMultilevel"/>
    <w:tmpl w:val="78863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6CFA747C"/>
    <w:multiLevelType w:val="hybridMultilevel"/>
    <w:tmpl w:val="36BA05A2"/>
    <w:lvl w:ilvl="0" w:tplc="78223F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E837491"/>
    <w:multiLevelType w:val="multilevel"/>
    <w:tmpl w:val="1DCC700E"/>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6" w15:restartNumberingAfterBreak="0">
    <w:nsid w:val="6F695EDF"/>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7" w15:restartNumberingAfterBreak="0">
    <w:nsid w:val="6FFB485C"/>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70750050"/>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709B3634"/>
    <w:multiLevelType w:val="hybridMultilevel"/>
    <w:tmpl w:val="3EEA25B8"/>
    <w:lvl w:ilvl="0" w:tplc="16925B70">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ind w:left="2880" w:hanging="360"/>
      </w:pPr>
    </w:lvl>
    <w:lvl w:ilvl="2" w:tplc="7F1A97C6">
      <w:start w:val="1"/>
      <w:numFmt w:val="lowerLetter"/>
      <w:lvlText w:val="%3)"/>
      <w:lvlJc w:val="left"/>
      <w:pPr>
        <w:tabs>
          <w:tab w:val="num" w:pos="2160"/>
        </w:tabs>
        <w:ind w:left="2160" w:hanging="18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0" w15:restartNumberingAfterBreak="0">
    <w:nsid w:val="70F07BE9"/>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1" w15:restartNumberingAfterBreak="0">
    <w:nsid w:val="7106543A"/>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3" w15:restartNumberingAfterBreak="0">
    <w:nsid w:val="72AD3237"/>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44" w15:restartNumberingAfterBreak="0">
    <w:nsid w:val="7318210F"/>
    <w:multiLevelType w:val="multilevel"/>
    <w:tmpl w:val="B33C777C"/>
    <w:lvl w:ilvl="0">
      <w:start w:val="8"/>
      <w:numFmt w:val="decimal"/>
      <w:lvlText w:val="%1"/>
      <w:lvlJc w:val="left"/>
      <w:pPr>
        <w:ind w:left="360" w:hanging="360"/>
      </w:pPr>
      <w:rPr>
        <w:rFonts w:hint="default"/>
      </w:rPr>
    </w:lvl>
    <w:lvl w:ilvl="1">
      <w:start w:val="1"/>
      <w:numFmt w:val="decimal"/>
      <w:lvlText w:val="7.%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5" w15:restartNumberingAfterBreak="0">
    <w:nsid w:val="73462434"/>
    <w:multiLevelType w:val="multilevel"/>
    <w:tmpl w:val="4DAE61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7411019A"/>
    <w:multiLevelType w:val="hybridMultilevel"/>
    <w:tmpl w:val="30C09FAA"/>
    <w:lvl w:ilvl="0" w:tplc="75B0600C">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47" w15:restartNumberingAfterBreak="0">
    <w:nsid w:val="742D40E6"/>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744C65FD"/>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249" w15:restartNumberingAfterBreak="0">
    <w:nsid w:val="74A41832"/>
    <w:multiLevelType w:val="hybridMultilevel"/>
    <w:tmpl w:val="B652E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1" w15:restartNumberingAfterBreak="0">
    <w:nsid w:val="76045383"/>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7722282B"/>
    <w:multiLevelType w:val="hybridMultilevel"/>
    <w:tmpl w:val="4282D3DA"/>
    <w:lvl w:ilvl="0" w:tplc="63DEABF2">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91274BC"/>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793405D3"/>
    <w:multiLevelType w:val="hybridMultilevel"/>
    <w:tmpl w:val="94203BEE"/>
    <w:lvl w:ilvl="0" w:tplc="8EEA33B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79B2761C"/>
    <w:multiLevelType w:val="hybridMultilevel"/>
    <w:tmpl w:val="ACBC3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7A224D1D"/>
    <w:multiLevelType w:val="hybridMultilevel"/>
    <w:tmpl w:val="30C09FAA"/>
    <w:lvl w:ilvl="0" w:tplc="75B0600C">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57" w15:restartNumberingAfterBreak="0">
    <w:nsid w:val="7B2D3E3E"/>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8" w15:restartNumberingAfterBreak="0">
    <w:nsid w:val="7B5A6D72"/>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259" w15:restartNumberingAfterBreak="0">
    <w:nsid w:val="7C39663C"/>
    <w:multiLevelType w:val="hybridMultilevel"/>
    <w:tmpl w:val="B0C28E00"/>
    <w:styleLink w:val="Styl111"/>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260" w15:restartNumberingAfterBreak="0">
    <w:nsid w:val="7C5805D4"/>
    <w:multiLevelType w:val="hybridMultilevel"/>
    <w:tmpl w:val="9A540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7C6325F0"/>
    <w:multiLevelType w:val="hybridMultilevel"/>
    <w:tmpl w:val="98BAC2F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C95279A"/>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7CFE7CC4"/>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7DAB6DB5"/>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5" w15:restartNumberingAfterBreak="0">
    <w:nsid w:val="7DBB3F18"/>
    <w:multiLevelType w:val="multilevel"/>
    <w:tmpl w:val="F8E04C9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strike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6" w15:restartNumberingAfterBreak="0">
    <w:nsid w:val="7DDC380E"/>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7E345361"/>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15:restartNumberingAfterBreak="0">
    <w:nsid w:val="7E3F1153"/>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9" w15:restartNumberingAfterBreak="0">
    <w:nsid w:val="7EC46650"/>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0" w15:restartNumberingAfterBreak="0">
    <w:nsid w:val="7F9F4915"/>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1" w15:restartNumberingAfterBreak="0">
    <w:nsid w:val="7FCA3EEF"/>
    <w:multiLevelType w:val="multilevel"/>
    <w:tmpl w:val="4C68980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num w:numId="1">
    <w:abstractNumId w:val="72"/>
  </w:num>
  <w:num w:numId="2">
    <w:abstractNumId w:val="3"/>
  </w:num>
  <w:num w:numId="3">
    <w:abstractNumId w:val="151"/>
  </w:num>
  <w:num w:numId="4">
    <w:abstractNumId w:val="259"/>
  </w:num>
  <w:num w:numId="5">
    <w:abstractNumId w:val="106"/>
  </w:num>
  <w:num w:numId="6">
    <w:abstractNumId w:val="265"/>
  </w:num>
  <w:num w:numId="7">
    <w:abstractNumId w:val="242"/>
  </w:num>
  <w:num w:numId="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1"/>
  </w:num>
  <w:num w:numId="10">
    <w:abstractNumId w:val="152"/>
  </w:num>
  <w:num w:numId="11">
    <w:abstractNumId w:val="148"/>
  </w:num>
  <w:num w:numId="12">
    <w:abstractNumId w:val="13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5"/>
  </w:num>
  <w:num w:numId="15">
    <w:abstractNumId w:val="18"/>
  </w:num>
  <w:num w:numId="16">
    <w:abstractNumId w:val="232"/>
  </w:num>
  <w:num w:numId="17">
    <w:abstractNumId w:val="52"/>
  </w:num>
  <w:num w:numId="18">
    <w:abstractNumId w:val="99"/>
  </w:num>
  <w:num w:numId="19">
    <w:abstractNumId w:val="150"/>
  </w:num>
  <w:num w:numId="20">
    <w:abstractNumId w:val="2"/>
  </w:num>
  <w:num w:numId="21">
    <w:abstractNumId w:val="1"/>
  </w:num>
  <w:num w:numId="22">
    <w:abstractNumId w:val="0"/>
  </w:num>
  <w:num w:numId="23">
    <w:abstractNumId w:val="216"/>
  </w:num>
  <w:num w:numId="24">
    <w:abstractNumId w:val="117"/>
  </w:num>
  <w:num w:numId="25">
    <w:abstractNumId w:val="132"/>
  </w:num>
  <w:num w:numId="26">
    <w:abstractNumId w:val="149"/>
  </w:num>
  <w:num w:numId="27">
    <w:abstractNumId w:val="59"/>
  </w:num>
  <w:num w:numId="28">
    <w:abstractNumId w:val="48"/>
  </w:num>
  <w:num w:numId="29">
    <w:abstractNumId w:val="161"/>
  </w:num>
  <w:num w:numId="30">
    <w:abstractNumId w:val="27"/>
  </w:num>
  <w:num w:numId="31">
    <w:abstractNumId w:val="127"/>
  </w:num>
  <w:num w:numId="32">
    <w:abstractNumId w:val="38"/>
  </w:num>
  <w:num w:numId="33">
    <w:abstractNumId w:val="189"/>
  </w:num>
  <w:num w:numId="34">
    <w:abstractNumId w:val="92"/>
  </w:num>
  <w:num w:numId="35">
    <w:abstractNumId w:val="187"/>
  </w:num>
  <w:num w:numId="36">
    <w:abstractNumId w:val="63"/>
  </w:num>
  <w:num w:numId="37">
    <w:abstractNumId w:val="243"/>
  </w:num>
  <w:num w:numId="38">
    <w:abstractNumId w:val="55"/>
  </w:num>
  <w:num w:numId="39">
    <w:abstractNumId w:val="78"/>
  </w:num>
  <w:num w:numId="40">
    <w:abstractNumId w:val="218"/>
  </w:num>
  <w:num w:numId="41">
    <w:abstractNumId w:val="165"/>
  </w:num>
  <w:num w:numId="42">
    <w:abstractNumId w:val="194"/>
  </w:num>
  <w:num w:numId="43">
    <w:abstractNumId w:val="75"/>
  </w:num>
  <w:num w:numId="44">
    <w:abstractNumId w:val="140"/>
  </w:num>
  <w:num w:numId="45">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2"/>
  </w:num>
  <w:num w:numId="47">
    <w:abstractNumId w:val="163"/>
  </w:num>
  <w:num w:numId="48">
    <w:abstractNumId w:val="73"/>
  </w:num>
  <w:num w:numId="49">
    <w:abstractNumId w:val="178"/>
  </w:num>
  <w:num w:numId="50">
    <w:abstractNumId w:val="203"/>
  </w:num>
  <w:num w:numId="51">
    <w:abstractNumId w:val="171"/>
  </w:num>
  <w:num w:numId="52">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7"/>
  </w:num>
  <w:num w:numId="54">
    <w:abstractNumId w:val="80"/>
  </w:num>
  <w:num w:numId="55">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num>
  <w:num w:numId="57">
    <w:abstractNumId w:val="231"/>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6"/>
  </w:num>
  <w:num w:numId="60">
    <w:abstractNumId w:val="65"/>
  </w:num>
  <w:num w:numId="61">
    <w:abstractNumId w:val="44"/>
  </w:num>
  <w:num w:numId="62">
    <w:abstractNumId w:val="208"/>
  </w:num>
  <w:num w:numId="63">
    <w:abstractNumId w:val="135"/>
  </w:num>
  <w:num w:numId="64">
    <w:abstractNumId w:val="168"/>
  </w:num>
  <w:num w:numId="65">
    <w:abstractNumId w:val="71"/>
  </w:num>
  <w:num w:numId="66">
    <w:abstractNumId w:val="133"/>
  </w:num>
  <w:num w:numId="67">
    <w:abstractNumId w:val="13"/>
  </w:num>
  <w:num w:numId="68">
    <w:abstractNumId w:val="256"/>
  </w:num>
  <w:num w:numId="69">
    <w:abstractNumId w:val="204"/>
  </w:num>
  <w:num w:numId="70">
    <w:abstractNumId w:val="160"/>
  </w:num>
  <w:num w:numId="71">
    <w:abstractNumId w:val="201"/>
  </w:num>
  <w:num w:numId="72">
    <w:abstractNumId w:val="26"/>
  </w:num>
  <w:num w:numId="73">
    <w:abstractNumId w:val="36"/>
  </w:num>
  <w:num w:numId="74">
    <w:abstractNumId w:val="28"/>
  </w:num>
  <w:num w:numId="75">
    <w:abstractNumId w:val="4"/>
  </w:num>
  <w:num w:numId="76">
    <w:abstractNumId w:val="130"/>
  </w:num>
  <w:num w:numId="77">
    <w:abstractNumId w:val="95"/>
  </w:num>
  <w:num w:numId="78">
    <w:abstractNumId w:val="176"/>
  </w:num>
  <w:num w:numId="79">
    <w:abstractNumId w:val="7"/>
  </w:num>
  <w:num w:numId="80">
    <w:abstractNumId w:val="254"/>
  </w:num>
  <w:num w:numId="81">
    <w:abstractNumId w:val="94"/>
  </w:num>
  <w:num w:numId="82">
    <w:abstractNumId w:val="46"/>
  </w:num>
  <w:num w:numId="83">
    <w:abstractNumId w:val="221"/>
  </w:num>
  <w:num w:numId="84">
    <w:abstractNumId w:val="206"/>
  </w:num>
  <w:num w:numId="85">
    <w:abstractNumId w:val="108"/>
  </w:num>
  <w:num w:numId="86">
    <w:abstractNumId w:val="83"/>
  </w:num>
  <w:num w:numId="87">
    <w:abstractNumId w:val="29"/>
  </w:num>
  <w:num w:numId="88">
    <w:abstractNumId w:val="172"/>
  </w:num>
  <w:num w:numId="89">
    <w:abstractNumId w:val="217"/>
  </w:num>
  <w:num w:numId="90">
    <w:abstractNumId w:val="143"/>
  </w:num>
  <w:num w:numId="91">
    <w:abstractNumId w:val="228"/>
  </w:num>
  <w:num w:numId="92">
    <w:abstractNumId w:val="154"/>
  </w:num>
  <w:num w:numId="93">
    <w:abstractNumId w:val="17"/>
  </w:num>
  <w:num w:numId="94">
    <w:abstractNumId w:val="260"/>
  </w:num>
  <w:num w:numId="95">
    <w:abstractNumId w:val="249"/>
  </w:num>
  <w:num w:numId="96">
    <w:abstractNumId w:val="199"/>
  </w:num>
  <w:num w:numId="97">
    <w:abstractNumId w:val="110"/>
  </w:num>
  <w:num w:numId="98">
    <w:abstractNumId w:val="6"/>
  </w:num>
  <w:num w:numId="99">
    <w:abstractNumId w:val="255"/>
  </w:num>
  <w:num w:numId="100">
    <w:abstractNumId w:val="155"/>
  </w:num>
  <w:num w:numId="101">
    <w:abstractNumId w:val="31"/>
  </w:num>
  <w:num w:numId="102">
    <w:abstractNumId w:val="41"/>
  </w:num>
  <w:num w:numId="103">
    <w:abstractNumId w:val="16"/>
  </w:num>
  <w:num w:numId="104">
    <w:abstractNumId w:val="12"/>
  </w:num>
  <w:num w:numId="105">
    <w:abstractNumId w:val="153"/>
  </w:num>
  <w:num w:numId="106">
    <w:abstractNumId w:val="51"/>
  </w:num>
  <w:num w:numId="107">
    <w:abstractNumId w:val="214"/>
  </w:num>
  <w:num w:numId="108">
    <w:abstractNumId w:val="23"/>
  </w:num>
  <w:num w:numId="109">
    <w:abstractNumId w:val="180"/>
  </w:num>
  <w:num w:numId="110">
    <w:abstractNumId w:val="244"/>
  </w:num>
  <w:num w:numId="111">
    <w:abstractNumId w:val="137"/>
  </w:num>
  <w:num w:numId="112">
    <w:abstractNumId w:val="126"/>
  </w:num>
  <w:num w:numId="113">
    <w:abstractNumId w:val="129"/>
  </w:num>
  <w:num w:numId="114">
    <w:abstractNumId w:val="210"/>
  </w:num>
  <w:num w:numId="115">
    <w:abstractNumId w:val="183"/>
  </w:num>
  <w:num w:numId="116">
    <w:abstractNumId w:val="136"/>
  </w:num>
  <w:num w:numId="117">
    <w:abstractNumId w:val="123"/>
  </w:num>
  <w:num w:numId="118">
    <w:abstractNumId w:val="237"/>
  </w:num>
  <w:num w:numId="119">
    <w:abstractNumId w:val="262"/>
  </w:num>
  <w:num w:numId="120">
    <w:abstractNumId w:val="109"/>
  </w:num>
  <w:num w:numId="121">
    <w:abstractNumId w:val="241"/>
  </w:num>
  <w:num w:numId="122">
    <w:abstractNumId w:val="22"/>
  </w:num>
  <w:num w:numId="123">
    <w:abstractNumId w:val="141"/>
  </w:num>
  <w:num w:numId="124">
    <w:abstractNumId w:val="219"/>
  </w:num>
  <w:num w:numId="125">
    <w:abstractNumId w:val="245"/>
  </w:num>
  <w:num w:numId="126">
    <w:abstractNumId w:val="53"/>
  </w:num>
  <w:num w:numId="127">
    <w:abstractNumId w:val="164"/>
  </w:num>
  <w:num w:numId="128">
    <w:abstractNumId w:val="184"/>
  </w:num>
  <w:num w:numId="129">
    <w:abstractNumId w:val="138"/>
  </w:num>
  <w:num w:numId="130">
    <w:abstractNumId w:val="246"/>
  </w:num>
  <w:num w:numId="131">
    <w:abstractNumId w:val="174"/>
  </w:num>
  <w:num w:numId="132">
    <w:abstractNumId w:val="61"/>
  </w:num>
  <w:num w:numId="133">
    <w:abstractNumId w:val="103"/>
  </w:num>
  <w:num w:numId="134">
    <w:abstractNumId w:val="250"/>
  </w:num>
  <w:num w:numId="135">
    <w:abstractNumId w:val="197"/>
  </w:num>
  <w:num w:numId="136">
    <w:abstractNumId w:val="240"/>
  </w:num>
  <w:num w:numId="137">
    <w:abstractNumId w:val="269"/>
  </w:num>
  <w:num w:numId="138">
    <w:abstractNumId w:val="177"/>
  </w:num>
  <w:num w:numId="139">
    <w:abstractNumId w:val="50"/>
  </w:num>
  <w:num w:numId="140">
    <w:abstractNumId w:val="35"/>
  </w:num>
  <w:num w:numId="141">
    <w:abstractNumId w:val="100"/>
  </w:num>
  <w:num w:numId="142">
    <w:abstractNumId w:val="74"/>
  </w:num>
  <w:num w:numId="143">
    <w:abstractNumId w:val="235"/>
  </w:num>
  <w:num w:numId="144">
    <w:abstractNumId w:val="91"/>
  </w:num>
  <w:num w:numId="145">
    <w:abstractNumId w:val="60"/>
  </w:num>
  <w:num w:numId="146">
    <w:abstractNumId w:val="196"/>
  </w:num>
  <w:num w:numId="147">
    <w:abstractNumId w:val="270"/>
  </w:num>
  <w:num w:numId="148">
    <w:abstractNumId w:val="227"/>
  </w:num>
  <w:num w:numId="149">
    <w:abstractNumId w:val="166"/>
  </w:num>
  <w:num w:numId="150">
    <w:abstractNumId w:val="40"/>
  </w:num>
  <w:num w:numId="151">
    <w:abstractNumId w:val="169"/>
  </w:num>
  <w:num w:numId="152">
    <w:abstractNumId w:val="222"/>
  </w:num>
  <w:num w:numId="153">
    <w:abstractNumId w:val="128"/>
  </w:num>
  <w:num w:numId="154">
    <w:abstractNumId w:val="97"/>
  </w:num>
  <w:num w:numId="155">
    <w:abstractNumId w:val="264"/>
  </w:num>
  <w:num w:numId="156">
    <w:abstractNumId w:val="68"/>
  </w:num>
  <w:num w:numId="157">
    <w:abstractNumId w:val="121"/>
  </w:num>
  <w:num w:numId="158">
    <w:abstractNumId w:val="181"/>
  </w:num>
  <w:num w:numId="159">
    <w:abstractNumId w:val="205"/>
  </w:num>
  <w:num w:numId="160">
    <w:abstractNumId w:val="116"/>
  </w:num>
  <w:num w:numId="161">
    <w:abstractNumId w:val="185"/>
  </w:num>
  <w:num w:numId="162">
    <w:abstractNumId w:val="118"/>
  </w:num>
  <w:num w:numId="163">
    <w:abstractNumId w:val="86"/>
  </w:num>
  <w:num w:numId="164">
    <w:abstractNumId w:val="202"/>
  </w:num>
  <w:num w:numId="165">
    <w:abstractNumId w:val="162"/>
  </w:num>
  <w:num w:numId="166">
    <w:abstractNumId w:val="179"/>
  </w:num>
  <w:num w:numId="167">
    <w:abstractNumId w:val="101"/>
  </w:num>
  <w:num w:numId="168">
    <w:abstractNumId w:val="105"/>
  </w:num>
  <w:num w:numId="169">
    <w:abstractNumId w:val="211"/>
  </w:num>
  <w:num w:numId="170">
    <w:abstractNumId w:val="142"/>
  </w:num>
  <w:num w:numId="171">
    <w:abstractNumId w:val="145"/>
  </w:num>
  <w:num w:numId="172">
    <w:abstractNumId w:val="271"/>
  </w:num>
  <w:num w:numId="173">
    <w:abstractNumId w:val="263"/>
  </w:num>
  <w:num w:numId="174">
    <w:abstractNumId w:val="251"/>
  </w:num>
  <w:num w:numId="175">
    <w:abstractNumId w:val="93"/>
  </w:num>
  <w:num w:numId="176">
    <w:abstractNumId w:val="33"/>
  </w:num>
  <w:num w:numId="177">
    <w:abstractNumId w:val="67"/>
  </w:num>
  <w:num w:numId="178">
    <w:abstractNumId w:val="220"/>
  </w:num>
  <w:num w:numId="179">
    <w:abstractNumId w:val="45"/>
  </w:num>
  <w:num w:numId="180">
    <w:abstractNumId w:val="102"/>
  </w:num>
  <w:num w:numId="181">
    <w:abstractNumId w:val="66"/>
  </w:num>
  <w:num w:numId="182">
    <w:abstractNumId w:val="49"/>
  </w:num>
  <w:num w:numId="183">
    <w:abstractNumId w:val="43"/>
  </w:num>
  <w:num w:numId="184">
    <w:abstractNumId w:val="236"/>
  </w:num>
  <w:num w:numId="185">
    <w:abstractNumId w:val="62"/>
  </w:num>
  <w:num w:numId="186">
    <w:abstractNumId w:val="233"/>
  </w:num>
  <w:num w:numId="187">
    <w:abstractNumId w:val="81"/>
  </w:num>
  <w:num w:numId="188">
    <w:abstractNumId w:val="96"/>
  </w:num>
  <w:num w:numId="189">
    <w:abstractNumId w:val="186"/>
  </w:num>
  <w:num w:numId="190">
    <w:abstractNumId w:val="14"/>
  </w:num>
  <w:num w:numId="191">
    <w:abstractNumId w:val="69"/>
  </w:num>
  <w:num w:numId="192">
    <w:abstractNumId w:val="15"/>
  </w:num>
  <w:num w:numId="193">
    <w:abstractNumId w:val="70"/>
  </w:num>
  <w:num w:numId="194">
    <w:abstractNumId w:val="19"/>
  </w:num>
  <w:num w:numId="195">
    <w:abstractNumId w:val="156"/>
  </w:num>
  <w:num w:numId="196">
    <w:abstractNumId w:val="215"/>
  </w:num>
  <w:num w:numId="197">
    <w:abstractNumId w:val="139"/>
  </w:num>
  <w:num w:numId="198">
    <w:abstractNumId w:val="57"/>
  </w:num>
  <w:num w:numId="199">
    <w:abstractNumId w:val="188"/>
  </w:num>
  <w:num w:numId="200">
    <w:abstractNumId w:val="120"/>
  </w:num>
  <w:num w:numId="201">
    <w:abstractNumId w:val="257"/>
  </w:num>
  <w:num w:numId="202">
    <w:abstractNumId w:val="247"/>
  </w:num>
  <w:num w:numId="203">
    <w:abstractNumId w:val="30"/>
  </w:num>
  <w:num w:numId="204">
    <w:abstractNumId w:val="226"/>
  </w:num>
  <w:num w:numId="205">
    <w:abstractNumId w:val="253"/>
  </w:num>
  <w:num w:numId="206">
    <w:abstractNumId w:val="58"/>
  </w:num>
  <w:num w:numId="207">
    <w:abstractNumId w:val="119"/>
  </w:num>
  <w:num w:numId="208">
    <w:abstractNumId w:val="20"/>
  </w:num>
  <w:num w:numId="209">
    <w:abstractNumId w:val="104"/>
  </w:num>
  <w:num w:numId="210">
    <w:abstractNumId w:val="182"/>
  </w:num>
  <w:num w:numId="211">
    <w:abstractNumId w:val="213"/>
  </w:num>
  <w:num w:numId="212">
    <w:abstractNumId w:val="56"/>
  </w:num>
  <w:num w:numId="213">
    <w:abstractNumId w:val="77"/>
  </w:num>
  <w:num w:numId="214">
    <w:abstractNumId w:val="192"/>
  </w:num>
  <w:num w:numId="215">
    <w:abstractNumId w:val="90"/>
  </w:num>
  <w:num w:numId="216">
    <w:abstractNumId w:val="87"/>
  </w:num>
  <w:num w:numId="217">
    <w:abstractNumId w:val="88"/>
  </w:num>
  <w:num w:numId="218">
    <w:abstractNumId w:val="114"/>
  </w:num>
  <w:num w:numId="219">
    <w:abstractNumId w:val="198"/>
  </w:num>
  <w:num w:numId="220">
    <w:abstractNumId w:val="223"/>
  </w:num>
  <w:num w:numId="221">
    <w:abstractNumId w:val="39"/>
  </w:num>
  <w:num w:numId="222">
    <w:abstractNumId w:val="115"/>
  </w:num>
  <w:num w:numId="223">
    <w:abstractNumId w:val="158"/>
  </w:num>
  <w:num w:numId="224">
    <w:abstractNumId w:val="113"/>
  </w:num>
  <w:num w:numId="225">
    <w:abstractNumId w:val="200"/>
  </w:num>
  <w:num w:numId="226">
    <w:abstractNumId w:val="267"/>
  </w:num>
  <w:num w:numId="227">
    <w:abstractNumId w:val="238"/>
  </w:num>
  <w:num w:numId="228">
    <w:abstractNumId w:val="125"/>
  </w:num>
  <w:num w:numId="229">
    <w:abstractNumId w:val="175"/>
  </w:num>
  <w:num w:numId="230">
    <w:abstractNumId w:val="124"/>
  </w:num>
  <w:num w:numId="231">
    <w:abstractNumId w:val="258"/>
  </w:num>
  <w:num w:numId="232">
    <w:abstractNumId w:val="167"/>
  </w:num>
  <w:num w:numId="233">
    <w:abstractNumId w:val="76"/>
  </w:num>
  <w:num w:numId="234">
    <w:abstractNumId w:val="193"/>
  </w:num>
  <w:num w:numId="235">
    <w:abstractNumId w:val="89"/>
  </w:num>
  <w:num w:numId="236">
    <w:abstractNumId w:val="64"/>
  </w:num>
  <w:num w:numId="237">
    <w:abstractNumId w:val="79"/>
  </w:num>
  <w:num w:numId="238">
    <w:abstractNumId w:val="159"/>
  </w:num>
  <w:num w:numId="239">
    <w:abstractNumId w:val="224"/>
  </w:num>
  <w:num w:numId="240">
    <w:abstractNumId w:val="225"/>
  </w:num>
  <w:num w:numId="241">
    <w:abstractNumId w:val="32"/>
  </w:num>
  <w:num w:numId="242">
    <w:abstractNumId w:val="157"/>
  </w:num>
  <w:num w:numId="243">
    <w:abstractNumId w:val="134"/>
  </w:num>
  <w:num w:numId="244">
    <w:abstractNumId w:val="84"/>
  </w:num>
  <w:num w:numId="245">
    <w:abstractNumId w:val="82"/>
  </w:num>
  <w:num w:numId="246">
    <w:abstractNumId w:val="107"/>
  </w:num>
  <w:num w:numId="247">
    <w:abstractNumId w:val="170"/>
  </w:num>
  <w:num w:numId="248">
    <w:abstractNumId w:val="34"/>
  </w:num>
  <w:num w:numId="249">
    <w:abstractNumId w:val="122"/>
  </w:num>
  <w:num w:numId="250">
    <w:abstractNumId w:val="230"/>
  </w:num>
  <w:num w:numId="251">
    <w:abstractNumId w:val="24"/>
  </w:num>
  <w:num w:numId="252">
    <w:abstractNumId w:val="229"/>
  </w:num>
  <w:num w:numId="253">
    <w:abstractNumId w:val="25"/>
  </w:num>
  <w:num w:numId="254">
    <w:abstractNumId w:val="85"/>
  </w:num>
  <w:num w:numId="255">
    <w:abstractNumId w:val="252"/>
  </w:num>
  <w:num w:numId="256">
    <w:abstractNumId w:val="173"/>
  </w:num>
  <w:num w:numId="257">
    <w:abstractNumId w:val="146"/>
  </w:num>
  <w:num w:numId="258">
    <w:abstractNumId w:val="239"/>
  </w:num>
  <w:num w:numId="259">
    <w:abstractNumId w:val="190"/>
  </w:num>
  <w:num w:numId="260">
    <w:abstractNumId w:val="191"/>
  </w:num>
  <w:num w:numId="261">
    <w:abstractNumId w:val="212"/>
  </w:num>
  <w:num w:numId="262">
    <w:abstractNumId w:val="47"/>
  </w:num>
  <w:num w:numId="263">
    <w:abstractNumId w:val="42"/>
  </w:num>
  <w:num w:numId="264">
    <w:abstractNumId w:val="111"/>
  </w:num>
  <w:num w:numId="265">
    <w:abstractNumId w:val="144"/>
  </w:num>
  <w:num w:numId="266">
    <w:abstractNumId w:val="54"/>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0B2F"/>
    <w:rsid w:val="0000178A"/>
    <w:rsid w:val="00001823"/>
    <w:rsid w:val="00001DC4"/>
    <w:rsid w:val="00001F7F"/>
    <w:rsid w:val="000026C9"/>
    <w:rsid w:val="000028B5"/>
    <w:rsid w:val="00002B72"/>
    <w:rsid w:val="0000360F"/>
    <w:rsid w:val="00003A20"/>
    <w:rsid w:val="00003BCA"/>
    <w:rsid w:val="00004D2D"/>
    <w:rsid w:val="000050C0"/>
    <w:rsid w:val="00005331"/>
    <w:rsid w:val="000054A1"/>
    <w:rsid w:val="00005CFB"/>
    <w:rsid w:val="00005E24"/>
    <w:rsid w:val="00006759"/>
    <w:rsid w:val="00007257"/>
    <w:rsid w:val="00007350"/>
    <w:rsid w:val="00007F3D"/>
    <w:rsid w:val="000104BB"/>
    <w:rsid w:val="000106AE"/>
    <w:rsid w:val="00011604"/>
    <w:rsid w:val="00011836"/>
    <w:rsid w:val="00011B01"/>
    <w:rsid w:val="00011E24"/>
    <w:rsid w:val="00012577"/>
    <w:rsid w:val="00012A17"/>
    <w:rsid w:val="00012A44"/>
    <w:rsid w:val="00013397"/>
    <w:rsid w:val="000134A2"/>
    <w:rsid w:val="000135F7"/>
    <w:rsid w:val="00013857"/>
    <w:rsid w:val="0001388C"/>
    <w:rsid w:val="00014767"/>
    <w:rsid w:val="00016148"/>
    <w:rsid w:val="00016C2E"/>
    <w:rsid w:val="0001734B"/>
    <w:rsid w:val="00017DCA"/>
    <w:rsid w:val="00020678"/>
    <w:rsid w:val="000208CE"/>
    <w:rsid w:val="00020CCB"/>
    <w:rsid w:val="00020F12"/>
    <w:rsid w:val="00021AC1"/>
    <w:rsid w:val="00022061"/>
    <w:rsid w:val="00022120"/>
    <w:rsid w:val="0002280E"/>
    <w:rsid w:val="000229D9"/>
    <w:rsid w:val="00023239"/>
    <w:rsid w:val="00023ADB"/>
    <w:rsid w:val="00023FB4"/>
    <w:rsid w:val="000254D2"/>
    <w:rsid w:val="00027217"/>
    <w:rsid w:val="0002721E"/>
    <w:rsid w:val="00027349"/>
    <w:rsid w:val="000278DC"/>
    <w:rsid w:val="0003060D"/>
    <w:rsid w:val="00030D36"/>
    <w:rsid w:val="0003122E"/>
    <w:rsid w:val="00031242"/>
    <w:rsid w:val="00031C7C"/>
    <w:rsid w:val="00031E9C"/>
    <w:rsid w:val="00032872"/>
    <w:rsid w:val="00032B7D"/>
    <w:rsid w:val="00033DD7"/>
    <w:rsid w:val="00034291"/>
    <w:rsid w:val="000342D6"/>
    <w:rsid w:val="00034628"/>
    <w:rsid w:val="0003465C"/>
    <w:rsid w:val="000347A7"/>
    <w:rsid w:val="000348E4"/>
    <w:rsid w:val="00034912"/>
    <w:rsid w:val="00034F61"/>
    <w:rsid w:val="00035969"/>
    <w:rsid w:val="00035D05"/>
    <w:rsid w:val="0003644E"/>
    <w:rsid w:val="00036D9D"/>
    <w:rsid w:val="00040ABE"/>
    <w:rsid w:val="00040B9A"/>
    <w:rsid w:val="00040BED"/>
    <w:rsid w:val="00040F32"/>
    <w:rsid w:val="000416A5"/>
    <w:rsid w:val="00041997"/>
    <w:rsid w:val="00042230"/>
    <w:rsid w:val="0004235C"/>
    <w:rsid w:val="000435CE"/>
    <w:rsid w:val="000437D3"/>
    <w:rsid w:val="00045067"/>
    <w:rsid w:val="000454DE"/>
    <w:rsid w:val="0004600F"/>
    <w:rsid w:val="000470A5"/>
    <w:rsid w:val="000471EC"/>
    <w:rsid w:val="00047945"/>
    <w:rsid w:val="00047A8B"/>
    <w:rsid w:val="00047F3B"/>
    <w:rsid w:val="000503E2"/>
    <w:rsid w:val="000509AA"/>
    <w:rsid w:val="00051285"/>
    <w:rsid w:val="0005229A"/>
    <w:rsid w:val="0005238E"/>
    <w:rsid w:val="00052632"/>
    <w:rsid w:val="000526E5"/>
    <w:rsid w:val="000528D4"/>
    <w:rsid w:val="000540C5"/>
    <w:rsid w:val="00054258"/>
    <w:rsid w:val="0005433D"/>
    <w:rsid w:val="00054C35"/>
    <w:rsid w:val="000555CB"/>
    <w:rsid w:val="00055876"/>
    <w:rsid w:val="00055FCE"/>
    <w:rsid w:val="00057545"/>
    <w:rsid w:val="00057676"/>
    <w:rsid w:val="00057842"/>
    <w:rsid w:val="00060178"/>
    <w:rsid w:val="00060208"/>
    <w:rsid w:val="0006029B"/>
    <w:rsid w:val="000609D9"/>
    <w:rsid w:val="00060AC1"/>
    <w:rsid w:val="000610FA"/>
    <w:rsid w:val="00061496"/>
    <w:rsid w:val="00061FF7"/>
    <w:rsid w:val="00062283"/>
    <w:rsid w:val="0006262D"/>
    <w:rsid w:val="0006272E"/>
    <w:rsid w:val="000627BA"/>
    <w:rsid w:val="00062912"/>
    <w:rsid w:val="00062FBC"/>
    <w:rsid w:val="00063151"/>
    <w:rsid w:val="0006331A"/>
    <w:rsid w:val="0006363E"/>
    <w:rsid w:val="00063AA4"/>
    <w:rsid w:val="00064307"/>
    <w:rsid w:val="00064463"/>
    <w:rsid w:val="00064816"/>
    <w:rsid w:val="00064C9E"/>
    <w:rsid w:val="000652AF"/>
    <w:rsid w:val="00066938"/>
    <w:rsid w:val="00066BD4"/>
    <w:rsid w:val="00066ECE"/>
    <w:rsid w:val="00070A91"/>
    <w:rsid w:val="0007179D"/>
    <w:rsid w:val="00072546"/>
    <w:rsid w:val="0007281B"/>
    <w:rsid w:val="0007322F"/>
    <w:rsid w:val="0007333A"/>
    <w:rsid w:val="00073B41"/>
    <w:rsid w:val="00073DDC"/>
    <w:rsid w:val="000740AE"/>
    <w:rsid w:val="00074AA4"/>
    <w:rsid w:val="00074EC0"/>
    <w:rsid w:val="000757BF"/>
    <w:rsid w:val="00075E03"/>
    <w:rsid w:val="00076019"/>
    <w:rsid w:val="0007617C"/>
    <w:rsid w:val="00076270"/>
    <w:rsid w:val="000766D2"/>
    <w:rsid w:val="000767E6"/>
    <w:rsid w:val="000772B8"/>
    <w:rsid w:val="0007739E"/>
    <w:rsid w:val="000779FD"/>
    <w:rsid w:val="00077B08"/>
    <w:rsid w:val="00080CE0"/>
    <w:rsid w:val="000811D3"/>
    <w:rsid w:val="000814A7"/>
    <w:rsid w:val="000816F5"/>
    <w:rsid w:val="00081786"/>
    <w:rsid w:val="00081E3E"/>
    <w:rsid w:val="00082847"/>
    <w:rsid w:val="000833B7"/>
    <w:rsid w:val="00083648"/>
    <w:rsid w:val="000839AC"/>
    <w:rsid w:val="00083C42"/>
    <w:rsid w:val="00083C4A"/>
    <w:rsid w:val="00084E08"/>
    <w:rsid w:val="00085DF8"/>
    <w:rsid w:val="000861F6"/>
    <w:rsid w:val="0008683B"/>
    <w:rsid w:val="0008725C"/>
    <w:rsid w:val="0008734A"/>
    <w:rsid w:val="00087612"/>
    <w:rsid w:val="00087E22"/>
    <w:rsid w:val="00090002"/>
    <w:rsid w:val="00090282"/>
    <w:rsid w:val="00090429"/>
    <w:rsid w:val="00090588"/>
    <w:rsid w:val="00090695"/>
    <w:rsid w:val="00091290"/>
    <w:rsid w:val="00091773"/>
    <w:rsid w:val="00091DEE"/>
    <w:rsid w:val="00091E8A"/>
    <w:rsid w:val="00091F09"/>
    <w:rsid w:val="00092596"/>
    <w:rsid w:val="00092628"/>
    <w:rsid w:val="00092C48"/>
    <w:rsid w:val="00092CBC"/>
    <w:rsid w:val="00093699"/>
    <w:rsid w:val="0009371C"/>
    <w:rsid w:val="0009395E"/>
    <w:rsid w:val="00093BF7"/>
    <w:rsid w:val="00094376"/>
    <w:rsid w:val="00094434"/>
    <w:rsid w:val="00094748"/>
    <w:rsid w:val="000960C2"/>
    <w:rsid w:val="00097265"/>
    <w:rsid w:val="0009777E"/>
    <w:rsid w:val="000A07E4"/>
    <w:rsid w:val="000A10DF"/>
    <w:rsid w:val="000A1BDC"/>
    <w:rsid w:val="000A1C7D"/>
    <w:rsid w:val="000A209F"/>
    <w:rsid w:val="000A21C9"/>
    <w:rsid w:val="000A242B"/>
    <w:rsid w:val="000A24E7"/>
    <w:rsid w:val="000A2D14"/>
    <w:rsid w:val="000A329C"/>
    <w:rsid w:val="000A38CC"/>
    <w:rsid w:val="000A54E8"/>
    <w:rsid w:val="000A5DF2"/>
    <w:rsid w:val="000A5F66"/>
    <w:rsid w:val="000A6BAA"/>
    <w:rsid w:val="000A7D49"/>
    <w:rsid w:val="000B0815"/>
    <w:rsid w:val="000B0C34"/>
    <w:rsid w:val="000B330E"/>
    <w:rsid w:val="000B5291"/>
    <w:rsid w:val="000B5A3B"/>
    <w:rsid w:val="000B5E2E"/>
    <w:rsid w:val="000C08A1"/>
    <w:rsid w:val="000C133A"/>
    <w:rsid w:val="000C177D"/>
    <w:rsid w:val="000C26E1"/>
    <w:rsid w:val="000C28BF"/>
    <w:rsid w:val="000C2BEE"/>
    <w:rsid w:val="000C3163"/>
    <w:rsid w:val="000C345F"/>
    <w:rsid w:val="000C383E"/>
    <w:rsid w:val="000C38AF"/>
    <w:rsid w:val="000C5143"/>
    <w:rsid w:val="000C5749"/>
    <w:rsid w:val="000C588C"/>
    <w:rsid w:val="000C5C6B"/>
    <w:rsid w:val="000C63BA"/>
    <w:rsid w:val="000C6656"/>
    <w:rsid w:val="000C6AD3"/>
    <w:rsid w:val="000C6C42"/>
    <w:rsid w:val="000C7435"/>
    <w:rsid w:val="000C761C"/>
    <w:rsid w:val="000C7F0E"/>
    <w:rsid w:val="000D0098"/>
    <w:rsid w:val="000D009B"/>
    <w:rsid w:val="000D00A3"/>
    <w:rsid w:val="000D0527"/>
    <w:rsid w:val="000D103E"/>
    <w:rsid w:val="000D12F5"/>
    <w:rsid w:val="000D21DC"/>
    <w:rsid w:val="000D2707"/>
    <w:rsid w:val="000D2FC9"/>
    <w:rsid w:val="000D42DD"/>
    <w:rsid w:val="000D49AA"/>
    <w:rsid w:val="000D49E1"/>
    <w:rsid w:val="000D4EAD"/>
    <w:rsid w:val="000D4FA5"/>
    <w:rsid w:val="000D5049"/>
    <w:rsid w:val="000D615B"/>
    <w:rsid w:val="000E0565"/>
    <w:rsid w:val="000E2DD6"/>
    <w:rsid w:val="000E3AE9"/>
    <w:rsid w:val="000E3B4B"/>
    <w:rsid w:val="000E3E30"/>
    <w:rsid w:val="000E40BB"/>
    <w:rsid w:val="000E41F3"/>
    <w:rsid w:val="000E51D9"/>
    <w:rsid w:val="000E5945"/>
    <w:rsid w:val="000E5DC3"/>
    <w:rsid w:val="000E68C2"/>
    <w:rsid w:val="000E7A39"/>
    <w:rsid w:val="000E7DF0"/>
    <w:rsid w:val="000E7F3B"/>
    <w:rsid w:val="000F145F"/>
    <w:rsid w:val="000F27DD"/>
    <w:rsid w:val="000F3638"/>
    <w:rsid w:val="000F4584"/>
    <w:rsid w:val="000F59C1"/>
    <w:rsid w:val="000F6555"/>
    <w:rsid w:val="000F6A61"/>
    <w:rsid w:val="000F73C4"/>
    <w:rsid w:val="000F7ECD"/>
    <w:rsid w:val="0010048B"/>
    <w:rsid w:val="001006A1"/>
    <w:rsid w:val="0010082B"/>
    <w:rsid w:val="00101842"/>
    <w:rsid w:val="00102232"/>
    <w:rsid w:val="001030D0"/>
    <w:rsid w:val="0010426C"/>
    <w:rsid w:val="00104308"/>
    <w:rsid w:val="001048A2"/>
    <w:rsid w:val="001054D4"/>
    <w:rsid w:val="00105862"/>
    <w:rsid w:val="00105A37"/>
    <w:rsid w:val="00105E59"/>
    <w:rsid w:val="0010619A"/>
    <w:rsid w:val="001061B2"/>
    <w:rsid w:val="001066E9"/>
    <w:rsid w:val="00106CB3"/>
    <w:rsid w:val="00106EFC"/>
    <w:rsid w:val="001108D3"/>
    <w:rsid w:val="0011097D"/>
    <w:rsid w:val="001109A4"/>
    <w:rsid w:val="00110A8C"/>
    <w:rsid w:val="00110F3A"/>
    <w:rsid w:val="00111C88"/>
    <w:rsid w:val="001121E9"/>
    <w:rsid w:val="001127AF"/>
    <w:rsid w:val="00112A2F"/>
    <w:rsid w:val="00112D89"/>
    <w:rsid w:val="001139DC"/>
    <w:rsid w:val="0011480A"/>
    <w:rsid w:val="00114ECA"/>
    <w:rsid w:val="00115017"/>
    <w:rsid w:val="00115222"/>
    <w:rsid w:val="00115308"/>
    <w:rsid w:val="00116A63"/>
    <w:rsid w:val="001178AC"/>
    <w:rsid w:val="00117981"/>
    <w:rsid w:val="00117C4E"/>
    <w:rsid w:val="00120405"/>
    <w:rsid w:val="00120421"/>
    <w:rsid w:val="0012055E"/>
    <w:rsid w:val="00121435"/>
    <w:rsid w:val="001218C2"/>
    <w:rsid w:val="001219FD"/>
    <w:rsid w:val="00121CDF"/>
    <w:rsid w:val="0012249D"/>
    <w:rsid w:val="001228E6"/>
    <w:rsid w:val="0012381E"/>
    <w:rsid w:val="00124957"/>
    <w:rsid w:val="00124BC2"/>
    <w:rsid w:val="00124BF1"/>
    <w:rsid w:val="00126631"/>
    <w:rsid w:val="00127050"/>
    <w:rsid w:val="00127B2B"/>
    <w:rsid w:val="00130076"/>
    <w:rsid w:val="001301C0"/>
    <w:rsid w:val="00130609"/>
    <w:rsid w:val="00130B48"/>
    <w:rsid w:val="00130BAB"/>
    <w:rsid w:val="00131274"/>
    <w:rsid w:val="00131B2F"/>
    <w:rsid w:val="00132E33"/>
    <w:rsid w:val="00132F7F"/>
    <w:rsid w:val="0013311F"/>
    <w:rsid w:val="00133E1E"/>
    <w:rsid w:val="001345A2"/>
    <w:rsid w:val="001353BA"/>
    <w:rsid w:val="0013618E"/>
    <w:rsid w:val="0013641D"/>
    <w:rsid w:val="00136654"/>
    <w:rsid w:val="00136A7D"/>
    <w:rsid w:val="00136C56"/>
    <w:rsid w:val="00136E0B"/>
    <w:rsid w:val="001373BF"/>
    <w:rsid w:val="00137BB0"/>
    <w:rsid w:val="00140841"/>
    <w:rsid w:val="00140FAA"/>
    <w:rsid w:val="0014103E"/>
    <w:rsid w:val="0014121C"/>
    <w:rsid w:val="0014140C"/>
    <w:rsid w:val="001417B8"/>
    <w:rsid w:val="00141B75"/>
    <w:rsid w:val="00141F06"/>
    <w:rsid w:val="00141FF9"/>
    <w:rsid w:val="00142449"/>
    <w:rsid w:val="00142AE3"/>
    <w:rsid w:val="00142AF1"/>
    <w:rsid w:val="00142E08"/>
    <w:rsid w:val="00142EBC"/>
    <w:rsid w:val="00143C5A"/>
    <w:rsid w:val="00143D50"/>
    <w:rsid w:val="00144627"/>
    <w:rsid w:val="00144CB6"/>
    <w:rsid w:val="00144EE3"/>
    <w:rsid w:val="00144FCB"/>
    <w:rsid w:val="001450DC"/>
    <w:rsid w:val="0014554C"/>
    <w:rsid w:val="00145672"/>
    <w:rsid w:val="00145AC1"/>
    <w:rsid w:val="00145D78"/>
    <w:rsid w:val="001478CB"/>
    <w:rsid w:val="001503EA"/>
    <w:rsid w:val="0015050F"/>
    <w:rsid w:val="001505B9"/>
    <w:rsid w:val="00151333"/>
    <w:rsid w:val="001514FB"/>
    <w:rsid w:val="00151FAE"/>
    <w:rsid w:val="0015258F"/>
    <w:rsid w:val="0015261C"/>
    <w:rsid w:val="00152F2A"/>
    <w:rsid w:val="00153E82"/>
    <w:rsid w:val="00154472"/>
    <w:rsid w:val="00154776"/>
    <w:rsid w:val="001577B0"/>
    <w:rsid w:val="001578BF"/>
    <w:rsid w:val="00157968"/>
    <w:rsid w:val="00157EF8"/>
    <w:rsid w:val="001603AE"/>
    <w:rsid w:val="00160A1C"/>
    <w:rsid w:val="00160B25"/>
    <w:rsid w:val="00160F26"/>
    <w:rsid w:val="001611C2"/>
    <w:rsid w:val="001614F9"/>
    <w:rsid w:val="00161598"/>
    <w:rsid w:val="001623AD"/>
    <w:rsid w:val="001624DF"/>
    <w:rsid w:val="00162557"/>
    <w:rsid w:val="00162938"/>
    <w:rsid w:val="00163B42"/>
    <w:rsid w:val="00163BC3"/>
    <w:rsid w:val="00164748"/>
    <w:rsid w:val="001649B7"/>
    <w:rsid w:val="00164CBB"/>
    <w:rsid w:val="001651D8"/>
    <w:rsid w:val="001657FC"/>
    <w:rsid w:val="00165A58"/>
    <w:rsid w:val="00165CC1"/>
    <w:rsid w:val="00165D9D"/>
    <w:rsid w:val="00165F62"/>
    <w:rsid w:val="001668C2"/>
    <w:rsid w:val="00167243"/>
    <w:rsid w:val="00167C06"/>
    <w:rsid w:val="00167EB0"/>
    <w:rsid w:val="00170904"/>
    <w:rsid w:val="00170CD1"/>
    <w:rsid w:val="001714CC"/>
    <w:rsid w:val="00171C2C"/>
    <w:rsid w:val="00172008"/>
    <w:rsid w:val="0017214D"/>
    <w:rsid w:val="001721D6"/>
    <w:rsid w:val="001727CE"/>
    <w:rsid w:val="0017359F"/>
    <w:rsid w:val="001736D5"/>
    <w:rsid w:val="00173D2C"/>
    <w:rsid w:val="001743C7"/>
    <w:rsid w:val="00174417"/>
    <w:rsid w:val="00174BC5"/>
    <w:rsid w:val="00174E51"/>
    <w:rsid w:val="001750D2"/>
    <w:rsid w:val="00175225"/>
    <w:rsid w:val="001754AD"/>
    <w:rsid w:val="001754E5"/>
    <w:rsid w:val="001755D1"/>
    <w:rsid w:val="001758BD"/>
    <w:rsid w:val="00175B19"/>
    <w:rsid w:val="0017628D"/>
    <w:rsid w:val="00176A21"/>
    <w:rsid w:val="001771EF"/>
    <w:rsid w:val="00177578"/>
    <w:rsid w:val="0017785E"/>
    <w:rsid w:val="00177B54"/>
    <w:rsid w:val="00180938"/>
    <w:rsid w:val="001816D2"/>
    <w:rsid w:val="00181FBB"/>
    <w:rsid w:val="001822E7"/>
    <w:rsid w:val="001823FF"/>
    <w:rsid w:val="001829EE"/>
    <w:rsid w:val="00183A96"/>
    <w:rsid w:val="00183E61"/>
    <w:rsid w:val="00183F0F"/>
    <w:rsid w:val="00184274"/>
    <w:rsid w:val="00184B6D"/>
    <w:rsid w:val="0018590D"/>
    <w:rsid w:val="00185B14"/>
    <w:rsid w:val="00186325"/>
    <w:rsid w:val="0018635E"/>
    <w:rsid w:val="00186496"/>
    <w:rsid w:val="00186839"/>
    <w:rsid w:val="00186BDE"/>
    <w:rsid w:val="00187069"/>
    <w:rsid w:val="00190CF1"/>
    <w:rsid w:val="00191194"/>
    <w:rsid w:val="00191757"/>
    <w:rsid w:val="0019189D"/>
    <w:rsid w:val="00191BA6"/>
    <w:rsid w:val="0019239A"/>
    <w:rsid w:val="00192434"/>
    <w:rsid w:val="0019322A"/>
    <w:rsid w:val="0019458A"/>
    <w:rsid w:val="00194B72"/>
    <w:rsid w:val="00195039"/>
    <w:rsid w:val="001956C8"/>
    <w:rsid w:val="00196532"/>
    <w:rsid w:val="00196814"/>
    <w:rsid w:val="00196E43"/>
    <w:rsid w:val="0019763C"/>
    <w:rsid w:val="001A0633"/>
    <w:rsid w:val="001A09B4"/>
    <w:rsid w:val="001A0B07"/>
    <w:rsid w:val="001A17F7"/>
    <w:rsid w:val="001A1877"/>
    <w:rsid w:val="001A1EB7"/>
    <w:rsid w:val="001A1EBC"/>
    <w:rsid w:val="001A2D8D"/>
    <w:rsid w:val="001A38A4"/>
    <w:rsid w:val="001A448F"/>
    <w:rsid w:val="001A45BF"/>
    <w:rsid w:val="001A5744"/>
    <w:rsid w:val="001A6454"/>
    <w:rsid w:val="001A66F7"/>
    <w:rsid w:val="001A7211"/>
    <w:rsid w:val="001A735C"/>
    <w:rsid w:val="001A76C7"/>
    <w:rsid w:val="001A7A76"/>
    <w:rsid w:val="001A7BB3"/>
    <w:rsid w:val="001B0620"/>
    <w:rsid w:val="001B0E91"/>
    <w:rsid w:val="001B1571"/>
    <w:rsid w:val="001B19AD"/>
    <w:rsid w:val="001B2857"/>
    <w:rsid w:val="001B2928"/>
    <w:rsid w:val="001B31EB"/>
    <w:rsid w:val="001B3310"/>
    <w:rsid w:val="001B33FB"/>
    <w:rsid w:val="001B3435"/>
    <w:rsid w:val="001B384A"/>
    <w:rsid w:val="001B42D7"/>
    <w:rsid w:val="001B45C9"/>
    <w:rsid w:val="001B54ED"/>
    <w:rsid w:val="001B5AEE"/>
    <w:rsid w:val="001B635F"/>
    <w:rsid w:val="001B6604"/>
    <w:rsid w:val="001B7415"/>
    <w:rsid w:val="001B771B"/>
    <w:rsid w:val="001B78AA"/>
    <w:rsid w:val="001C05AD"/>
    <w:rsid w:val="001C068B"/>
    <w:rsid w:val="001C0820"/>
    <w:rsid w:val="001C0A73"/>
    <w:rsid w:val="001C1195"/>
    <w:rsid w:val="001C1AA4"/>
    <w:rsid w:val="001C1C4C"/>
    <w:rsid w:val="001C1FB6"/>
    <w:rsid w:val="001C25AE"/>
    <w:rsid w:val="001C31E7"/>
    <w:rsid w:val="001C350C"/>
    <w:rsid w:val="001C3552"/>
    <w:rsid w:val="001C3AC8"/>
    <w:rsid w:val="001C3C7E"/>
    <w:rsid w:val="001C3D7B"/>
    <w:rsid w:val="001C43BC"/>
    <w:rsid w:val="001C46C6"/>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4477"/>
    <w:rsid w:val="001D5677"/>
    <w:rsid w:val="001D56AF"/>
    <w:rsid w:val="001D67E7"/>
    <w:rsid w:val="001D6B07"/>
    <w:rsid w:val="001D7401"/>
    <w:rsid w:val="001D7986"/>
    <w:rsid w:val="001D7999"/>
    <w:rsid w:val="001E004D"/>
    <w:rsid w:val="001E0367"/>
    <w:rsid w:val="001E1E01"/>
    <w:rsid w:val="001E28AD"/>
    <w:rsid w:val="001E2BE6"/>
    <w:rsid w:val="001E2C15"/>
    <w:rsid w:val="001E2D3B"/>
    <w:rsid w:val="001E32A2"/>
    <w:rsid w:val="001E3F88"/>
    <w:rsid w:val="001E43E9"/>
    <w:rsid w:val="001E4FAE"/>
    <w:rsid w:val="001E5132"/>
    <w:rsid w:val="001E581E"/>
    <w:rsid w:val="001E64FC"/>
    <w:rsid w:val="001E69C3"/>
    <w:rsid w:val="001E6A68"/>
    <w:rsid w:val="001E6AA4"/>
    <w:rsid w:val="001E70B3"/>
    <w:rsid w:val="001E7406"/>
    <w:rsid w:val="001E770C"/>
    <w:rsid w:val="001E7875"/>
    <w:rsid w:val="001F3A37"/>
    <w:rsid w:val="001F3D95"/>
    <w:rsid w:val="001F4A4B"/>
    <w:rsid w:val="001F6653"/>
    <w:rsid w:val="001F7102"/>
    <w:rsid w:val="00201132"/>
    <w:rsid w:val="0020193E"/>
    <w:rsid w:val="00201E2F"/>
    <w:rsid w:val="00201F4E"/>
    <w:rsid w:val="00203019"/>
    <w:rsid w:val="002036A3"/>
    <w:rsid w:val="00203B5D"/>
    <w:rsid w:val="002044BC"/>
    <w:rsid w:val="0020529B"/>
    <w:rsid w:val="00205719"/>
    <w:rsid w:val="002058C2"/>
    <w:rsid w:val="00205C02"/>
    <w:rsid w:val="00205C46"/>
    <w:rsid w:val="002062FA"/>
    <w:rsid w:val="00206301"/>
    <w:rsid w:val="002069B5"/>
    <w:rsid w:val="00206CA4"/>
    <w:rsid w:val="0020720E"/>
    <w:rsid w:val="002073F7"/>
    <w:rsid w:val="0020745D"/>
    <w:rsid w:val="002074D5"/>
    <w:rsid w:val="002101E1"/>
    <w:rsid w:val="002104DD"/>
    <w:rsid w:val="00210791"/>
    <w:rsid w:val="00210965"/>
    <w:rsid w:val="00211D48"/>
    <w:rsid w:val="00212237"/>
    <w:rsid w:val="0021290D"/>
    <w:rsid w:val="00213FB2"/>
    <w:rsid w:val="00213FC0"/>
    <w:rsid w:val="002140FF"/>
    <w:rsid w:val="002143EC"/>
    <w:rsid w:val="002157F5"/>
    <w:rsid w:val="00215EF6"/>
    <w:rsid w:val="0021690D"/>
    <w:rsid w:val="00216BEF"/>
    <w:rsid w:val="00217FC9"/>
    <w:rsid w:val="00220F10"/>
    <w:rsid w:val="00221D1E"/>
    <w:rsid w:val="002224FB"/>
    <w:rsid w:val="0022300D"/>
    <w:rsid w:val="00223A27"/>
    <w:rsid w:val="00224244"/>
    <w:rsid w:val="002243FC"/>
    <w:rsid w:val="00224794"/>
    <w:rsid w:val="00224FC9"/>
    <w:rsid w:val="002250D8"/>
    <w:rsid w:val="00225FA4"/>
    <w:rsid w:val="00226513"/>
    <w:rsid w:val="00226625"/>
    <w:rsid w:val="00227010"/>
    <w:rsid w:val="00227270"/>
    <w:rsid w:val="00227F4E"/>
    <w:rsid w:val="0023001D"/>
    <w:rsid w:val="002301E1"/>
    <w:rsid w:val="00230C73"/>
    <w:rsid w:val="00230CFF"/>
    <w:rsid w:val="00231BC6"/>
    <w:rsid w:val="00231BDC"/>
    <w:rsid w:val="00233A37"/>
    <w:rsid w:val="00233C31"/>
    <w:rsid w:val="00233F89"/>
    <w:rsid w:val="0023480D"/>
    <w:rsid w:val="0023501C"/>
    <w:rsid w:val="002352E1"/>
    <w:rsid w:val="002354DD"/>
    <w:rsid w:val="0023598B"/>
    <w:rsid w:val="00235B41"/>
    <w:rsid w:val="00235CD7"/>
    <w:rsid w:val="00235DE2"/>
    <w:rsid w:val="002365DD"/>
    <w:rsid w:val="002367E8"/>
    <w:rsid w:val="00236E6C"/>
    <w:rsid w:val="002370F1"/>
    <w:rsid w:val="0024042A"/>
    <w:rsid w:val="00240445"/>
    <w:rsid w:val="00240AAC"/>
    <w:rsid w:val="0024110A"/>
    <w:rsid w:val="00241650"/>
    <w:rsid w:val="00241992"/>
    <w:rsid w:val="002419D4"/>
    <w:rsid w:val="00241B07"/>
    <w:rsid w:val="00241E2C"/>
    <w:rsid w:val="00241FD5"/>
    <w:rsid w:val="00242334"/>
    <w:rsid w:val="002447E1"/>
    <w:rsid w:val="002454D9"/>
    <w:rsid w:val="002454F6"/>
    <w:rsid w:val="00245726"/>
    <w:rsid w:val="002457A5"/>
    <w:rsid w:val="002458DE"/>
    <w:rsid w:val="00245A27"/>
    <w:rsid w:val="00246392"/>
    <w:rsid w:val="002464B8"/>
    <w:rsid w:val="00246743"/>
    <w:rsid w:val="002471B6"/>
    <w:rsid w:val="00247303"/>
    <w:rsid w:val="00247E41"/>
    <w:rsid w:val="00247F05"/>
    <w:rsid w:val="002501FD"/>
    <w:rsid w:val="002508C3"/>
    <w:rsid w:val="00251007"/>
    <w:rsid w:val="00251443"/>
    <w:rsid w:val="002515B1"/>
    <w:rsid w:val="00251C28"/>
    <w:rsid w:val="00252485"/>
    <w:rsid w:val="0025262A"/>
    <w:rsid w:val="00252801"/>
    <w:rsid w:val="0025648C"/>
    <w:rsid w:val="002570FE"/>
    <w:rsid w:val="00257480"/>
    <w:rsid w:val="002579BF"/>
    <w:rsid w:val="002600CE"/>
    <w:rsid w:val="0026048D"/>
    <w:rsid w:val="0026067E"/>
    <w:rsid w:val="00261AE0"/>
    <w:rsid w:val="00261B0D"/>
    <w:rsid w:val="0026207D"/>
    <w:rsid w:val="00262208"/>
    <w:rsid w:val="0026244A"/>
    <w:rsid w:val="00262E29"/>
    <w:rsid w:val="00262FA6"/>
    <w:rsid w:val="0026305F"/>
    <w:rsid w:val="00263D5D"/>
    <w:rsid w:val="00264CB9"/>
    <w:rsid w:val="00265560"/>
    <w:rsid w:val="002656D8"/>
    <w:rsid w:val="002658AF"/>
    <w:rsid w:val="002673C6"/>
    <w:rsid w:val="002703AB"/>
    <w:rsid w:val="002711C9"/>
    <w:rsid w:val="0027248A"/>
    <w:rsid w:val="00272516"/>
    <w:rsid w:val="00272F02"/>
    <w:rsid w:val="00272F7B"/>
    <w:rsid w:val="0027368E"/>
    <w:rsid w:val="00274111"/>
    <w:rsid w:val="00274574"/>
    <w:rsid w:val="002745FB"/>
    <w:rsid w:val="00274BF0"/>
    <w:rsid w:val="0027504E"/>
    <w:rsid w:val="0027531B"/>
    <w:rsid w:val="00275CF9"/>
    <w:rsid w:val="00276314"/>
    <w:rsid w:val="00276DBE"/>
    <w:rsid w:val="00277A55"/>
    <w:rsid w:val="00277B1F"/>
    <w:rsid w:val="00280886"/>
    <w:rsid w:val="00280C88"/>
    <w:rsid w:val="00280E96"/>
    <w:rsid w:val="00282E6B"/>
    <w:rsid w:val="0028325F"/>
    <w:rsid w:val="0028329F"/>
    <w:rsid w:val="0028330B"/>
    <w:rsid w:val="00283CE6"/>
    <w:rsid w:val="00283D0D"/>
    <w:rsid w:val="00283D90"/>
    <w:rsid w:val="00284273"/>
    <w:rsid w:val="00285976"/>
    <w:rsid w:val="00285A38"/>
    <w:rsid w:val="00285D67"/>
    <w:rsid w:val="00285DD8"/>
    <w:rsid w:val="0028663A"/>
    <w:rsid w:val="00286781"/>
    <w:rsid w:val="00286AEE"/>
    <w:rsid w:val="00286CEA"/>
    <w:rsid w:val="00286D7E"/>
    <w:rsid w:val="00286D94"/>
    <w:rsid w:val="00287FBB"/>
    <w:rsid w:val="002906DE"/>
    <w:rsid w:val="00290E76"/>
    <w:rsid w:val="00290FAD"/>
    <w:rsid w:val="0029179B"/>
    <w:rsid w:val="002917C7"/>
    <w:rsid w:val="00291B5C"/>
    <w:rsid w:val="00292331"/>
    <w:rsid w:val="00292D17"/>
    <w:rsid w:val="002936D6"/>
    <w:rsid w:val="00293E76"/>
    <w:rsid w:val="00294D07"/>
    <w:rsid w:val="002953B3"/>
    <w:rsid w:val="00295D21"/>
    <w:rsid w:val="00295E3A"/>
    <w:rsid w:val="002963A8"/>
    <w:rsid w:val="00297394"/>
    <w:rsid w:val="00297DEC"/>
    <w:rsid w:val="002A01BD"/>
    <w:rsid w:val="002A0218"/>
    <w:rsid w:val="002A061E"/>
    <w:rsid w:val="002A0662"/>
    <w:rsid w:val="002A0770"/>
    <w:rsid w:val="002A0C4D"/>
    <w:rsid w:val="002A10A1"/>
    <w:rsid w:val="002A2491"/>
    <w:rsid w:val="002A28D4"/>
    <w:rsid w:val="002A2CF8"/>
    <w:rsid w:val="002A3071"/>
    <w:rsid w:val="002A30F8"/>
    <w:rsid w:val="002A363D"/>
    <w:rsid w:val="002A4037"/>
    <w:rsid w:val="002A4072"/>
    <w:rsid w:val="002A56DD"/>
    <w:rsid w:val="002A6C2C"/>
    <w:rsid w:val="002A7819"/>
    <w:rsid w:val="002A7F2D"/>
    <w:rsid w:val="002B0341"/>
    <w:rsid w:val="002B066D"/>
    <w:rsid w:val="002B1A97"/>
    <w:rsid w:val="002B1B7B"/>
    <w:rsid w:val="002B48A6"/>
    <w:rsid w:val="002B4BC4"/>
    <w:rsid w:val="002B550C"/>
    <w:rsid w:val="002B575D"/>
    <w:rsid w:val="002B618B"/>
    <w:rsid w:val="002B6494"/>
    <w:rsid w:val="002B6924"/>
    <w:rsid w:val="002B6A6F"/>
    <w:rsid w:val="002B721C"/>
    <w:rsid w:val="002B7243"/>
    <w:rsid w:val="002B7420"/>
    <w:rsid w:val="002B7785"/>
    <w:rsid w:val="002B7ECE"/>
    <w:rsid w:val="002C036F"/>
    <w:rsid w:val="002C0663"/>
    <w:rsid w:val="002C0F25"/>
    <w:rsid w:val="002C1025"/>
    <w:rsid w:val="002C1407"/>
    <w:rsid w:val="002C143B"/>
    <w:rsid w:val="002C19ED"/>
    <w:rsid w:val="002C38BA"/>
    <w:rsid w:val="002C394B"/>
    <w:rsid w:val="002C3BF3"/>
    <w:rsid w:val="002C40CD"/>
    <w:rsid w:val="002C4B8D"/>
    <w:rsid w:val="002C4D45"/>
    <w:rsid w:val="002C5207"/>
    <w:rsid w:val="002C587F"/>
    <w:rsid w:val="002C5D80"/>
    <w:rsid w:val="002C6B7F"/>
    <w:rsid w:val="002C777F"/>
    <w:rsid w:val="002D0665"/>
    <w:rsid w:val="002D16C4"/>
    <w:rsid w:val="002D179B"/>
    <w:rsid w:val="002D19D7"/>
    <w:rsid w:val="002D1A88"/>
    <w:rsid w:val="002D1EE6"/>
    <w:rsid w:val="002D2997"/>
    <w:rsid w:val="002D29C8"/>
    <w:rsid w:val="002D2C66"/>
    <w:rsid w:val="002D2E52"/>
    <w:rsid w:val="002D368D"/>
    <w:rsid w:val="002D6A38"/>
    <w:rsid w:val="002D722A"/>
    <w:rsid w:val="002E042F"/>
    <w:rsid w:val="002E0D27"/>
    <w:rsid w:val="002E180C"/>
    <w:rsid w:val="002E1AE2"/>
    <w:rsid w:val="002E1D95"/>
    <w:rsid w:val="002E1FB0"/>
    <w:rsid w:val="002E1FCC"/>
    <w:rsid w:val="002E243D"/>
    <w:rsid w:val="002E265F"/>
    <w:rsid w:val="002E4284"/>
    <w:rsid w:val="002E5861"/>
    <w:rsid w:val="002E601B"/>
    <w:rsid w:val="002E60F1"/>
    <w:rsid w:val="002E701F"/>
    <w:rsid w:val="002E7C7A"/>
    <w:rsid w:val="002E7EAD"/>
    <w:rsid w:val="002F0113"/>
    <w:rsid w:val="002F0527"/>
    <w:rsid w:val="002F0A88"/>
    <w:rsid w:val="002F0F50"/>
    <w:rsid w:val="002F12D9"/>
    <w:rsid w:val="002F16A9"/>
    <w:rsid w:val="002F22DF"/>
    <w:rsid w:val="002F27EA"/>
    <w:rsid w:val="002F3211"/>
    <w:rsid w:val="002F3499"/>
    <w:rsid w:val="002F5ADF"/>
    <w:rsid w:val="002F5F00"/>
    <w:rsid w:val="002F616F"/>
    <w:rsid w:val="002F6A9C"/>
    <w:rsid w:val="00302229"/>
    <w:rsid w:val="00302F93"/>
    <w:rsid w:val="0030302F"/>
    <w:rsid w:val="00303696"/>
    <w:rsid w:val="00303A50"/>
    <w:rsid w:val="00303C2B"/>
    <w:rsid w:val="00304745"/>
    <w:rsid w:val="00304A93"/>
    <w:rsid w:val="00304B9E"/>
    <w:rsid w:val="00304DA7"/>
    <w:rsid w:val="003051AD"/>
    <w:rsid w:val="0030559B"/>
    <w:rsid w:val="00305E61"/>
    <w:rsid w:val="00305EBC"/>
    <w:rsid w:val="00306554"/>
    <w:rsid w:val="003071BB"/>
    <w:rsid w:val="003101CD"/>
    <w:rsid w:val="00311179"/>
    <w:rsid w:val="00311BB7"/>
    <w:rsid w:val="003128FD"/>
    <w:rsid w:val="003143F0"/>
    <w:rsid w:val="00314719"/>
    <w:rsid w:val="0031472F"/>
    <w:rsid w:val="003150EE"/>
    <w:rsid w:val="003157F0"/>
    <w:rsid w:val="003158D6"/>
    <w:rsid w:val="00315F49"/>
    <w:rsid w:val="00316571"/>
    <w:rsid w:val="00316F33"/>
    <w:rsid w:val="00317193"/>
    <w:rsid w:val="0031721B"/>
    <w:rsid w:val="00317D83"/>
    <w:rsid w:val="003205AA"/>
    <w:rsid w:val="0032069D"/>
    <w:rsid w:val="00320C44"/>
    <w:rsid w:val="00321AF1"/>
    <w:rsid w:val="00321E58"/>
    <w:rsid w:val="00323709"/>
    <w:rsid w:val="00323BBB"/>
    <w:rsid w:val="00323DA2"/>
    <w:rsid w:val="0032440A"/>
    <w:rsid w:val="00324B9A"/>
    <w:rsid w:val="003255CE"/>
    <w:rsid w:val="003261AB"/>
    <w:rsid w:val="003262C9"/>
    <w:rsid w:val="0032668E"/>
    <w:rsid w:val="00326691"/>
    <w:rsid w:val="00326D7F"/>
    <w:rsid w:val="00327343"/>
    <w:rsid w:val="003275E5"/>
    <w:rsid w:val="00327C88"/>
    <w:rsid w:val="00330288"/>
    <w:rsid w:val="00330791"/>
    <w:rsid w:val="00330D25"/>
    <w:rsid w:val="00331992"/>
    <w:rsid w:val="003329CD"/>
    <w:rsid w:val="00332FC6"/>
    <w:rsid w:val="00333E49"/>
    <w:rsid w:val="003374A6"/>
    <w:rsid w:val="0034033C"/>
    <w:rsid w:val="003409B7"/>
    <w:rsid w:val="00341280"/>
    <w:rsid w:val="00341740"/>
    <w:rsid w:val="00341E37"/>
    <w:rsid w:val="003420A0"/>
    <w:rsid w:val="00342A30"/>
    <w:rsid w:val="0034303A"/>
    <w:rsid w:val="00344482"/>
    <w:rsid w:val="0034529A"/>
    <w:rsid w:val="003456DE"/>
    <w:rsid w:val="003458A6"/>
    <w:rsid w:val="00345CB3"/>
    <w:rsid w:val="003463EE"/>
    <w:rsid w:val="003466E0"/>
    <w:rsid w:val="003471AA"/>
    <w:rsid w:val="0035019A"/>
    <w:rsid w:val="0035038D"/>
    <w:rsid w:val="00350AFA"/>
    <w:rsid w:val="003510E8"/>
    <w:rsid w:val="00351795"/>
    <w:rsid w:val="003518B9"/>
    <w:rsid w:val="00351CE2"/>
    <w:rsid w:val="00351E01"/>
    <w:rsid w:val="00352570"/>
    <w:rsid w:val="00352717"/>
    <w:rsid w:val="0035274F"/>
    <w:rsid w:val="00352D66"/>
    <w:rsid w:val="003531E9"/>
    <w:rsid w:val="003532F0"/>
    <w:rsid w:val="003534D3"/>
    <w:rsid w:val="003548BD"/>
    <w:rsid w:val="00354B22"/>
    <w:rsid w:val="0035554D"/>
    <w:rsid w:val="003556F5"/>
    <w:rsid w:val="00355DC6"/>
    <w:rsid w:val="00355FAC"/>
    <w:rsid w:val="003564E3"/>
    <w:rsid w:val="00356F21"/>
    <w:rsid w:val="00357398"/>
    <w:rsid w:val="003578A8"/>
    <w:rsid w:val="00357D4D"/>
    <w:rsid w:val="00357F55"/>
    <w:rsid w:val="003601EA"/>
    <w:rsid w:val="003605A6"/>
    <w:rsid w:val="003608B1"/>
    <w:rsid w:val="00360A80"/>
    <w:rsid w:val="00360DF3"/>
    <w:rsid w:val="00360E06"/>
    <w:rsid w:val="0036153B"/>
    <w:rsid w:val="00361CD0"/>
    <w:rsid w:val="0036202F"/>
    <w:rsid w:val="00362178"/>
    <w:rsid w:val="003621D9"/>
    <w:rsid w:val="00362308"/>
    <w:rsid w:val="00362369"/>
    <w:rsid w:val="00362736"/>
    <w:rsid w:val="00362C99"/>
    <w:rsid w:val="0036450C"/>
    <w:rsid w:val="00364941"/>
    <w:rsid w:val="00364BFC"/>
    <w:rsid w:val="00365364"/>
    <w:rsid w:val="00366309"/>
    <w:rsid w:val="003667BA"/>
    <w:rsid w:val="00366CE5"/>
    <w:rsid w:val="00370367"/>
    <w:rsid w:val="00370C2D"/>
    <w:rsid w:val="00370F68"/>
    <w:rsid w:val="00371730"/>
    <w:rsid w:val="00371BF4"/>
    <w:rsid w:val="00371E9A"/>
    <w:rsid w:val="0037209F"/>
    <w:rsid w:val="003721D6"/>
    <w:rsid w:val="00372A15"/>
    <w:rsid w:val="00374431"/>
    <w:rsid w:val="003745BD"/>
    <w:rsid w:val="003753CE"/>
    <w:rsid w:val="00375736"/>
    <w:rsid w:val="00376170"/>
    <w:rsid w:val="003761A4"/>
    <w:rsid w:val="00376CCC"/>
    <w:rsid w:val="00377111"/>
    <w:rsid w:val="00377211"/>
    <w:rsid w:val="0037787A"/>
    <w:rsid w:val="003778C7"/>
    <w:rsid w:val="0037791C"/>
    <w:rsid w:val="003803B9"/>
    <w:rsid w:val="0038048E"/>
    <w:rsid w:val="003804E0"/>
    <w:rsid w:val="00381902"/>
    <w:rsid w:val="00381ABB"/>
    <w:rsid w:val="00382327"/>
    <w:rsid w:val="003825F8"/>
    <w:rsid w:val="00382623"/>
    <w:rsid w:val="0038297E"/>
    <w:rsid w:val="00382A88"/>
    <w:rsid w:val="003830D8"/>
    <w:rsid w:val="00383C46"/>
    <w:rsid w:val="0038437A"/>
    <w:rsid w:val="00384813"/>
    <w:rsid w:val="003848F8"/>
    <w:rsid w:val="00384921"/>
    <w:rsid w:val="00385F51"/>
    <w:rsid w:val="00386023"/>
    <w:rsid w:val="003860F8"/>
    <w:rsid w:val="00386EE1"/>
    <w:rsid w:val="003874B6"/>
    <w:rsid w:val="00387E32"/>
    <w:rsid w:val="00390EC9"/>
    <w:rsid w:val="0039108F"/>
    <w:rsid w:val="00391101"/>
    <w:rsid w:val="0039152B"/>
    <w:rsid w:val="003919DC"/>
    <w:rsid w:val="00391B16"/>
    <w:rsid w:val="00391B96"/>
    <w:rsid w:val="00393D90"/>
    <w:rsid w:val="0039413F"/>
    <w:rsid w:val="00394634"/>
    <w:rsid w:val="003948CC"/>
    <w:rsid w:val="0039575A"/>
    <w:rsid w:val="00395A01"/>
    <w:rsid w:val="00395ECA"/>
    <w:rsid w:val="00396301"/>
    <w:rsid w:val="00396BA2"/>
    <w:rsid w:val="00396BDD"/>
    <w:rsid w:val="0039770F"/>
    <w:rsid w:val="0039797E"/>
    <w:rsid w:val="00397E0C"/>
    <w:rsid w:val="003A02AE"/>
    <w:rsid w:val="003A0335"/>
    <w:rsid w:val="003A0862"/>
    <w:rsid w:val="003A0C3D"/>
    <w:rsid w:val="003A119A"/>
    <w:rsid w:val="003A1E02"/>
    <w:rsid w:val="003A324C"/>
    <w:rsid w:val="003A36DE"/>
    <w:rsid w:val="003A3985"/>
    <w:rsid w:val="003A3C45"/>
    <w:rsid w:val="003A5B5E"/>
    <w:rsid w:val="003A5EB0"/>
    <w:rsid w:val="003A724B"/>
    <w:rsid w:val="003A7993"/>
    <w:rsid w:val="003B046D"/>
    <w:rsid w:val="003B0807"/>
    <w:rsid w:val="003B0E92"/>
    <w:rsid w:val="003B12B6"/>
    <w:rsid w:val="003B29D3"/>
    <w:rsid w:val="003B2F2A"/>
    <w:rsid w:val="003B3066"/>
    <w:rsid w:val="003B3381"/>
    <w:rsid w:val="003B3A43"/>
    <w:rsid w:val="003B3C03"/>
    <w:rsid w:val="003B4C92"/>
    <w:rsid w:val="003B653F"/>
    <w:rsid w:val="003B654C"/>
    <w:rsid w:val="003B6C9D"/>
    <w:rsid w:val="003B7638"/>
    <w:rsid w:val="003B77E9"/>
    <w:rsid w:val="003C0251"/>
    <w:rsid w:val="003C0645"/>
    <w:rsid w:val="003C09FB"/>
    <w:rsid w:val="003C0C9F"/>
    <w:rsid w:val="003C1820"/>
    <w:rsid w:val="003C1CD3"/>
    <w:rsid w:val="003C1DF6"/>
    <w:rsid w:val="003C20D9"/>
    <w:rsid w:val="003C20EC"/>
    <w:rsid w:val="003C2404"/>
    <w:rsid w:val="003C262D"/>
    <w:rsid w:val="003C28E2"/>
    <w:rsid w:val="003C2F0C"/>
    <w:rsid w:val="003C2F92"/>
    <w:rsid w:val="003C36A1"/>
    <w:rsid w:val="003C4196"/>
    <w:rsid w:val="003C4485"/>
    <w:rsid w:val="003C4BC4"/>
    <w:rsid w:val="003C4C6E"/>
    <w:rsid w:val="003C586B"/>
    <w:rsid w:val="003C6C31"/>
    <w:rsid w:val="003C770F"/>
    <w:rsid w:val="003C7F5B"/>
    <w:rsid w:val="003D0228"/>
    <w:rsid w:val="003D032F"/>
    <w:rsid w:val="003D0C78"/>
    <w:rsid w:val="003D0F7B"/>
    <w:rsid w:val="003D16FB"/>
    <w:rsid w:val="003D1C29"/>
    <w:rsid w:val="003D2B24"/>
    <w:rsid w:val="003D3271"/>
    <w:rsid w:val="003D3AB7"/>
    <w:rsid w:val="003D3B94"/>
    <w:rsid w:val="003D4070"/>
    <w:rsid w:val="003D4341"/>
    <w:rsid w:val="003D4354"/>
    <w:rsid w:val="003D445A"/>
    <w:rsid w:val="003D48E4"/>
    <w:rsid w:val="003D4C82"/>
    <w:rsid w:val="003D524A"/>
    <w:rsid w:val="003D6096"/>
    <w:rsid w:val="003D6B52"/>
    <w:rsid w:val="003D748D"/>
    <w:rsid w:val="003D782E"/>
    <w:rsid w:val="003E01A2"/>
    <w:rsid w:val="003E1C7C"/>
    <w:rsid w:val="003E21CE"/>
    <w:rsid w:val="003E25E0"/>
    <w:rsid w:val="003E2E4B"/>
    <w:rsid w:val="003E3530"/>
    <w:rsid w:val="003E397C"/>
    <w:rsid w:val="003E3D2F"/>
    <w:rsid w:val="003E489A"/>
    <w:rsid w:val="003E5CBD"/>
    <w:rsid w:val="003E5D6A"/>
    <w:rsid w:val="003E5F2B"/>
    <w:rsid w:val="003E7804"/>
    <w:rsid w:val="003F07ED"/>
    <w:rsid w:val="003F0B55"/>
    <w:rsid w:val="003F0D3F"/>
    <w:rsid w:val="003F18F6"/>
    <w:rsid w:val="003F2F79"/>
    <w:rsid w:val="003F3D5A"/>
    <w:rsid w:val="003F4170"/>
    <w:rsid w:val="003F460B"/>
    <w:rsid w:val="003F4E0E"/>
    <w:rsid w:val="003F4FDE"/>
    <w:rsid w:val="003F57D5"/>
    <w:rsid w:val="003F6793"/>
    <w:rsid w:val="003F6B6F"/>
    <w:rsid w:val="003F7764"/>
    <w:rsid w:val="00400532"/>
    <w:rsid w:val="00400AE7"/>
    <w:rsid w:val="00400F72"/>
    <w:rsid w:val="004013CF"/>
    <w:rsid w:val="00401A5C"/>
    <w:rsid w:val="00401ACF"/>
    <w:rsid w:val="004020FC"/>
    <w:rsid w:val="004024A4"/>
    <w:rsid w:val="00402E62"/>
    <w:rsid w:val="00404073"/>
    <w:rsid w:val="0040467F"/>
    <w:rsid w:val="0040469E"/>
    <w:rsid w:val="004046D3"/>
    <w:rsid w:val="00404B73"/>
    <w:rsid w:val="00404DE4"/>
    <w:rsid w:val="0040548A"/>
    <w:rsid w:val="00405C78"/>
    <w:rsid w:val="00405D22"/>
    <w:rsid w:val="0040726E"/>
    <w:rsid w:val="00407619"/>
    <w:rsid w:val="00410BB2"/>
    <w:rsid w:val="00412669"/>
    <w:rsid w:val="004137E3"/>
    <w:rsid w:val="00413C41"/>
    <w:rsid w:val="00414269"/>
    <w:rsid w:val="004143D0"/>
    <w:rsid w:val="004146D3"/>
    <w:rsid w:val="0041539A"/>
    <w:rsid w:val="00415A0B"/>
    <w:rsid w:val="00416B6A"/>
    <w:rsid w:val="00416FCF"/>
    <w:rsid w:val="004201CD"/>
    <w:rsid w:val="00420558"/>
    <w:rsid w:val="00420679"/>
    <w:rsid w:val="0042085C"/>
    <w:rsid w:val="004211A9"/>
    <w:rsid w:val="004212E2"/>
    <w:rsid w:val="00421F4D"/>
    <w:rsid w:val="00422929"/>
    <w:rsid w:val="00423B31"/>
    <w:rsid w:val="00424A50"/>
    <w:rsid w:val="00425120"/>
    <w:rsid w:val="0042591D"/>
    <w:rsid w:val="00426451"/>
    <w:rsid w:val="0042668B"/>
    <w:rsid w:val="00426B69"/>
    <w:rsid w:val="00426B9B"/>
    <w:rsid w:val="00426C21"/>
    <w:rsid w:val="004273E4"/>
    <w:rsid w:val="004277FC"/>
    <w:rsid w:val="00427C77"/>
    <w:rsid w:val="004308B6"/>
    <w:rsid w:val="004308C9"/>
    <w:rsid w:val="00430ADC"/>
    <w:rsid w:val="00430BEF"/>
    <w:rsid w:val="00430C81"/>
    <w:rsid w:val="00430EC7"/>
    <w:rsid w:val="00431213"/>
    <w:rsid w:val="004314DC"/>
    <w:rsid w:val="00432A67"/>
    <w:rsid w:val="0043356D"/>
    <w:rsid w:val="004339E0"/>
    <w:rsid w:val="004340B4"/>
    <w:rsid w:val="004342B0"/>
    <w:rsid w:val="00434CAA"/>
    <w:rsid w:val="00434CF0"/>
    <w:rsid w:val="00435B5F"/>
    <w:rsid w:val="0043717A"/>
    <w:rsid w:val="00437D9C"/>
    <w:rsid w:val="00440637"/>
    <w:rsid w:val="00441855"/>
    <w:rsid w:val="00442637"/>
    <w:rsid w:val="0044289A"/>
    <w:rsid w:val="00442D6E"/>
    <w:rsid w:val="0044322F"/>
    <w:rsid w:val="0044424E"/>
    <w:rsid w:val="0044447B"/>
    <w:rsid w:val="00444B40"/>
    <w:rsid w:val="00445503"/>
    <w:rsid w:val="00445667"/>
    <w:rsid w:val="00445839"/>
    <w:rsid w:val="00445900"/>
    <w:rsid w:val="00445A3D"/>
    <w:rsid w:val="0044635E"/>
    <w:rsid w:val="00446B38"/>
    <w:rsid w:val="00447737"/>
    <w:rsid w:val="00447799"/>
    <w:rsid w:val="00447C66"/>
    <w:rsid w:val="00447C7D"/>
    <w:rsid w:val="00450105"/>
    <w:rsid w:val="00450D9C"/>
    <w:rsid w:val="00451093"/>
    <w:rsid w:val="00452417"/>
    <w:rsid w:val="00452FD0"/>
    <w:rsid w:val="004536D3"/>
    <w:rsid w:val="00453DC2"/>
    <w:rsid w:val="00453EE0"/>
    <w:rsid w:val="00454584"/>
    <w:rsid w:val="004545E9"/>
    <w:rsid w:val="00456C24"/>
    <w:rsid w:val="004603B9"/>
    <w:rsid w:val="00460406"/>
    <w:rsid w:val="00460BCC"/>
    <w:rsid w:val="00460DF4"/>
    <w:rsid w:val="004611AD"/>
    <w:rsid w:val="004611D7"/>
    <w:rsid w:val="00461465"/>
    <w:rsid w:val="00462B23"/>
    <w:rsid w:val="0046351D"/>
    <w:rsid w:val="00463F8C"/>
    <w:rsid w:val="004640EE"/>
    <w:rsid w:val="0046414C"/>
    <w:rsid w:val="00464421"/>
    <w:rsid w:val="00464491"/>
    <w:rsid w:val="00464B7E"/>
    <w:rsid w:val="004657F5"/>
    <w:rsid w:val="004659BE"/>
    <w:rsid w:val="00465FB1"/>
    <w:rsid w:val="004667C6"/>
    <w:rsid w:val="00467C31"/>
    <w:rsid w:val="00470091"/>
    <w:rsid w:val="00470982"/>
    <w:rsid w:val="00470B73"/>
    <w:rsid w:val="00470BF8"/>
    <w:rsid w:val="004710A5"/>
    <w:rsid w:val="004718D9"/>
    <w:rsid w:val="00472590"/>
    <w:rsid w:val="00472F0F"/>
    <w:rsid w:val="00473E7A"/>
    <w:rsid w:val="004742C5"/>
    <w:rsid w:val="0047454D"/>
    <w:rsid w:val="00474983"/>
    <w:rsid w:val="00474F0E"/>
    <w:rsid w:val="004754CE"/>
    <w:rsid w:val="00475C48"/>
    <w:rsid w:val="00475FEF"/>
    <w:rsid w:val="004761B4"/>
    <w:rsid w:val="00476351"/>
    <w:rsid w:val="0047692D"/>
    <w:rsid w:val="00476CD4"/>
    <w:rsid w:val="004777A5"/>
    <w:rsid w:val="00477B36"/>
    <w:rsid w:val="00477F8A"/>
    <w:rsid w:val="004805ED"/>
    <w:rsid w:val="0048136B"/>
    <w:rsid w:val="00481695"/>
    <w:rsid w:val="004816E5"/>
    <w:rsid w:val="00481713"/>
    <w:rsid w:val="0048174A"/>
    <w:rsid w:val="00483208"/>
    <w:rsid w:val="004832D2"/>
    <w:rsid w:val="00483552"/>
    <w:rsid w:val="004839A9"/>
    <w:rsid w:val="00483FB4"/>
    <w:rsid w:val="0048463F"/>
    <w:rsid w:val="004847AB"/>
    <w:rsid w:val="0048604F"/>
    <w:rsid w:val="00487808"/>
    <w:rsid w:val="00487919"/>
    <w:rsid w:val="00487E03"/>
    <w:rsid w:val="00490CB2"/>
    <w:rsid w:val="00491F87"/>
    <w:rsid w:val="00492949"/>
    <w:rsid w:val="00492A65"/>
    <w:rsid w:val="00492D31"/>
    <w:rsid w:val="00492E46"/>
    <w:rsid w:val="00493AC4"/>
    <w:rsid w:val="0049414E"/>
    <w:rsid w:val="00494D27"/>
    <w:rsid w:val="00495AF6"/>
    <w:rsid w:val="004965A6"/>
    <w:rsid w:val="004968B7"/>
    <w:rsid w:val="004969A4"/>
    <w:rsid w:val="00496DF1"/>
    <w:rsid w:val="00496FF3"/>
    <w:rsid w:val="00497620"/>
    <w:rsid w:val="00497BAE"/>
    <w:rsid w:val="004A0304"/>
    <w:rsid w:val="004A04D6"/>
    <w:rsid w:val="004A0C8E"/>
    <w:rsid w:val="004A13F6"/>
    <w:rsid w:val="004A2792"/>
    <w:rsid w:val="004A2A91"/>
    <w:rsid w:val="004A2BAF"/>
    <w:rsid w:val="004A3329"/>
    <w:rsid w:val="004A353C"/>
    <w:rsid w:val="004A3B1D"/>
    <w:rsid w:val="004A3EE9"/>
    <w:rsid w:val="004A4596"/>
    <w:rsid w:val="004A4AB1"/>
    <w:rsid w:val="004A5464"/>
    <w:rsid w:val="004A5E85"/>
    <w:rsid w:val="004A6D12"/>
    <w:rsid w:val="004A6DD5"/>
    <w:rsid w:val="004A7557"/>
    <w:rsid w:val="004A7569"/>
    <w:rsid w:val="004A7A5C"/>
    <w:rsid w:val="004A7F65"/>
    <w:rsid w:val="004B01FC"/>
    <w:rsid w:val="004B0B6B"/>
    <w:rsid w:val="004B14F7"/>
    <w:rsid w:val="004B2817"/>
    <w:rsid w:val="004B3B58"/>
    <w:rsid w:val="004B42C9"/>
    <w:rsid w:val="004B57EC"/>
    <w:rsid w:val="004B5E03"/>
    <w:rsid w:val="004B6CCD"/>
    <w:rsid w:val="004B710F"/>
    <w:rsid w:val="004B73BD"/>
    <w:rsid w:val="004C01C2"/>
    <w:rsid w:val="004C0DCD"/>
    <w:rsid w:val="004C1184"/>
    <w:rsid w:val="004C13E9"/>
    <w:rsid w:val="004C2B74"/>
    <w:rsid w:val="004C32CF"/>
    <w:rsid w:val="004C3985"/>
    <w:rsid w:val="004C494E"/>
    <w:rsid w:val="004C6940"/>
    <w:rsid w:val="004C6A9D"/>
    <w:rsid w:val="004C7147"/>
    <w:rsid w:val="004C737C"/>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C7D"/>
    <w:rsid w:val="004D5E0C"/>
    <w:rsid w:val="004D6E13"/>
    <w:rsid w:val="004D70FC"/>
    <w:rsid w:val="004D7226"/>
    <w:rsid w:val="004D7415"/>
    <w:rsid w:val="004D7AB4"/>
    <w:rsid w:val="004D7B20"/>
    <w:rsid w:val="004D7CEF"/>
    <w:rsid w:val="004D7DD6"/>
    <w:rsid w:val="004E0039"/>
    <w:rsid w:val="004E02AF"/>
    <w:rsid w:val="004E09DC"/>
    <w:rsid w:val="004E143D"/>
    <w:rsid w:val="004E1BB3"/>
    <w:rsid w:val="004E2749"/>
    <w:rsid w:val="004E2A75"/>
    <w:rsid w:val="004E38CD"/>
    <w:rsid w:val="004E41E2"/>
    <w:rsid w:val="004E423E"/>
    <w:rsid w:val="004E4B23"/>
    <w:rsid w:val="004E5275"/>
    <w:rsid w:val="004E5AE5"/>
    <w:rsid w:val="004E5AF7"/>
    <w:rsid w:val="004E6396"/>
    <w:rsid w:val="004E6AF9"/>
    <w:rsid w:val="004E6D6A"/>
    <w:rsid w:val="004E7363"/>
    <w:rsid w:val="004E7C63"/>
    <w:rsid w:val="004E7D45"/>
    <w:rsid w:val="004F2D9A"/>
    <w:rsid w:val="004F4341"/>
    <w:rsid w:val="004F4C1E"/>
    <w:rsid w:val="004F50B7"/>
    <w:rsid w:val="004F5D0C"/>
    <w:rsid w:val="004F64BE"/>
    <w:rsid w:val="004F64D3"/>
    <w:rsid w:val="004F65F3"/>
    <w:rsid w:val="004F687C"/>
    <w:rsid w:val="004F78C8"/>
    <w:rsid w:val="004F7E3F"/>
    <w:rsid w:val="0050067C"/>
    <w:rsid w:val="00500B10"/>
    <w:rsid w:val="00500C78"/>
    <w:rsid w:val="00500DA0"/>
    <w:rsid w:val="00501102"/>
    <w:rsid w:val="00501455"/>
    <w:rsid w:val="00501C77"/>
    <w:rsid w:val="00501D31"/>
    <w:rsid w:val="005020D5"/>
    <w:rsid w:val="005029FA"/>
    <w:rsid w:val="00502B3C"/>
    <w:rsid w:val="005039E0"/>
    <w:rsid w:val="00503B5C"/>
    <w:rsid w:val="00503E65"/>
    <w:rsid w:val="00503F0F"/>
    <w:rsid w:val="005043E5"/>
    <w:rsid w:val="00504D2D"/>
    <w:rsid w:val="00505FD8"/>
    <w:rsid w:val="00506B2B"/>
    <w:rsid w:val="00506EC0"/>
    <w:rsid w:val="00507495"/>
    <w:rsid w:val="00507F30"/>
    <w:rsid w:val="005102F7"/>
    <w:rsid w:val="00510949"/>
    <w:rsid w:val="00510A41"/>
    <w:rsid w:val="00511081"/>
    <w:rsid w:val="00511C64"/>
    <w:rsid w:val="00512087"/>
    <w:rsid w:val="0051333E"/>
    <w:rsid w:val="00513E60"/>
    <w:rsid w:val="0051431A"/>
    <w:rsid w:val="005144B8"/>
    <w:rsid w:val="00514A02"/>
    <w:rsid w:val="00514B4B"/>
    <w:rsid w:val="00515CE5"/>
    <w:rsid w:val="00517512"/>
    <w:rsid w:val="00520337"/>
    <w:rsid w:val="00520AFF"/>
    <w:rsid w:val="00520B48"/>
    <w:rsid w:val="00520BCA"/>
    <w:rsid w:val="005214F6"/>
    <w:rsid w:val="005224F8"/>
    <w:rsid w:val="00522E3F"/>
    <w:rsid w:val="00522FC5"/>
    <w:rsid w:val="00524751"/>
    <w:rsid w:val="005247BE"/>
    <w:rsid w:val="00524853"/>
    <w:rsid w:val="00524BF8"/>
    <w:rsid w:val="00524DB1"/>
    <w:rsid w:val="00525406"/>
    <w:rsid w:val="0052583C"/>
    <w:rsid w:val="0052770C"/>
    <w:rsid w:val="00527CFC"/>
    <w:rsid w:val="005303CE"/>
    <w:rsid w:val="00530F00"/>
    <w:rsid w:val="005317EB"/>
    <w:rsid w:val="00532537"/>
    <w:rsid w:val="0053261F"/>
    <w:rsid w:val="0053293C"/>
    <w:rsid w:val="00532A7C"/>
    <w:rsid w:val="0053323A"/>
    <w:rsid w:val="00533395"/>
    <w:rsid w:val="00533EB2"/>
    <w:rsid w:val="00534480"/>
    <w:rsid w:val="0053488A"/>
    <w:rsid w:val="00534904"/>
    <w:rsid w:val="00535173"/>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FCC"/>
    <w:rsid w:val="005411C5"/>
    <w:rsid w:val="00541409"/>
    <w:rsid w:val="0054152E"/>
    <w:rsid w:val="00542075"/>
    <w:rsid w:val="00542A33"/>
    <w:rsid w:val="0054375F"/>
    <w:rsid w:val="00544BB3"/>
    <w:rsid w:val="00544BBC"/>
    <w:rsid w:val="00544BD7"/>
    <w:rsid w:val="0054505B"/>
    <w:rsid w:val="00545A79"/>
    <w:rsid w:val="00545B0F"/>
    <w:rsid w:val="00545DA7"/>
    <w:rsid w:val="0054690F"/>
    <w:rsid w:val="00546C81"/>
    <w:rsid w:val="005471F5"/>
    <w:rsid w:val="00547391"/>
    <w:rsid w:val="005475EA"/>
    <w:rsid w:val="00547E85"/>
    <w:rsid w:val="005503AD"/>
    <w:rsid w:val="0055160E"/>
    <w:rsid w:val="00552161"/>
    <w:rsid w:val="005525A2"/>
    <w:rsid w:val="00552F94"/>
    <w:rsid w:val="00552FA3"/>
    <w:rsid w:val="005535A2"/>
    <w:rsid w:val="005537C4"/>
    <w:rsid w:val="005548E5"/>
    <w:rsid w:val="00554EF9"/>
    <w:rsid w:val="0055583E"/>
    <w:rsid w:val="00555EEF"/>
    <w:rsid w:val="005560C4"/>
    <w:rsid w:val="005567B0"/>
    <w:rsid w:val="00556DC1"/>
    <w:rsid w:val="00556EB4"/>
    <w:rsid w:val="00557022"/>
    <w:rsid w:val="005572C6"/>
    <w:rsid w:val="005600D4"/>
    <w:rsid w:val="00560322"/>
    <w:rsid w:val="00560A8A"/>
    <w:rsid w:val="00560C04"/>
    <w:rsid w:val="00560D14"/>
    <w:rsid w:val="00560EE5"/>
    <w:rsid w:val="00560F81"/>
    <w:rsid w:val="0056114B"/>
    <w:rsid w:val="005611A7"/>
    <w:rsid w:val="00561430"/>
    <w:rsid w:val="005624E4"/>
    <w:rsid w:val="00563F1D"/>
    <w:rsid w:val="00564085"/>
    <w:rsid w:val="0056419B"/>
    <w:rsid w:val="00564514"/>
    <w:rsid w:val="00564AA5"/>
    <w:rsid w:val="005656A0"/>
    <w:rsid w:val="005665AC"/>
    <w:rsid w:val="0056793F"/>
    <w:rsid w:val="00567F5A"/>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80760"/>
    <w:rsid w:val="00580DA1"/>
    <w:rsid w:val="0058157D"/>
    <w:rsid w:val="00582E5A"/>
    <w:rsid w:val="00583311"/>
    <w:rsid w:val="0058343A"/>
    <w:rsid w:val="00583600"/>
    <w:rsid w:val="005839BA"/>
    <w:rsid w:val="00583CD1"/>
    <w:rsid w:val="00584454"/>
    <w:rsid w:val="00584501"/>
    <w:rsid w:val="00584805"/>
    <w:rsid w:val="00585492"/>
    <w:rsid w:val="00585D61"/>
    <w:rsid w:val="00585D7F"/>
    <w:rsid w:val="00586279"/>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2FAF"/>
    <w:rsid w:val="00593D5F"/>
    <w:rsid w:val="00595800"/>
    <w:rsid w:val="00595B0E"/>
    <w:rsid w:val="0059674B"/>
    <w:rsid w:val="005979B6"/>
    <w:rsid w:val="00597E1C"/>
    <w:rsid w:val="005A127F"/>
    <w:rsid w:val="005A12EE"/>
    <w:rsid w:val="005A1513"/>
    <w:rsid w:val="005A16C7"/>
    <w:rsid w:val="005A1A03"/>
    <w:rsid w:val="005A25F9"/>
    <w:rsid w:val="005A27D3"/>
    <w:rsid w:val="005A2944"/>
    <w:rsid w:val="005A295E"/>
    <w:rsid w:val="005A3F0E"/>
    <w:rsid w:val="005A44D0"/>
    <w:rsid w:val="005A51CE"/>
    <w:rsid w:val="005A5D14"/>
    <w:rsid w:val="005A631A"/>
    <w:rsid w:val="005A65C3"/>
    <w:rsid w:val="005A6714"/>
    <w:rsid w:val="005A6B8F"/>
    <w:rsid w:val="005A7008"/>
    <w:rsid w:val="005A73B9"/>
    <w:rsid w:val="005A7576"/>
    <w:rsid w:val="005A7952"/>
    <w:rsid w:val="005A7D6E"/>
    <w:rsid w:val="005A7FB1"/>
    <w:rsid w:val="005B0632"/>
    <w:rsid w:val="005B0BD7"/>
    <w:rsid w:val="005B12D2"/>
    <w:rsid w:val="005B14C5"/>
    <w:rsid w:val="005B427B"/>
    <w:rsid w:val="005B4FE0"/>
    <w:rsid w:val="005B6793"/>
    <w:rsid w:val="005B6C70"/>
    <w:rsid w:val="005B7DF7"/>
    <w:rsid w:val="005C08FB"/>
    <w:rsid w:val="005C0B72"/>
    <w:rsid w:val="005C1098"/>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C58"/>
    <w:rsid w:val="005D1612"/>
    <w:rsid w:val="005D169F"/>
    <w:rsid w:val="005D2C9F"/>
    <w:rsid w:val="005D337C"/>
    <w:rsid w:val="005D4839"/>
    <w:rsid w:val="005D5BA9"/>
    <w:rsid w:val="005D5F12"/>
    <w:rsid w:val="005D6727"/>
    <w:rsid w:val="005D6BB4"/>
    <w:rsid w:val="005D6E76"/>
    <w:rsid w:val="005D747E"/>
    <w:rsid w:val="005E03DE"/>
    <w:rsid w:val="005E04B6"/>
    <w:rsid w:val="005E0B13"/>
    <w:rsid w:val="005E0D43"/>
    <w:rsid w:val="005E0F95"/>
    <w:rsid w:val="005E1730"/>
    <w:rsid w:val="005E1A71"/>
    <w:rsid w:val="005E2211"/>
    <w:rsid w:val="005E241B"/>
    <w:rsid w:val="005E30A5"/>
    <w:rsid w:val="005E32BB"/>
    <w:rsid w:val="005E3B6D"/>
    <w:rsid w:val="005E3FA2"/>
    <w:rsid w:val="005E3FF0"/>
    <w:rsid w:val="005E4C7D"/>
    <w:rsid w:val="005E51FA"/>
    <w:rsid w:val="005E5DCE"/>
    <w:rsid w:val="005E635A"/>
    <w:rsid w:val="005E67FB"/>
    <w:rsid w:val="005E6966"/>
    <w:rsid w:val="005E6D74"/>
    <w:rsid w:val="005E6E32"/>
    <w:rsid w:val="005E7363"/>
    <w:rsid w:val="005E74B5"/>
    <w:rsid w:val="005E7807"/>
    <w:rsid w:val="005E7A00"/>
    <w:rsid w:val="005F03BF"/>
    <w:rsid w:val="005F072F"/>
    <w:rsid w:val="005F0F82"/>
    <w:rsid w:val="005F11AB"/>
    <w:rsid w:val="005F1583"/>
    <w:rsid w:val="005F1734"/>
    <w:rsid w:val="005F2B22"/>
    <w:rsid w:val="005F2E5A"/>
    <w:rsid w:val="005F34D4"/>
    <w:rsid w:val="005F3BFD"/>
    <w:rsid w:val="005F51F4"/>
    <w:rsid w:val="005F5554"/>
    <w:rsid w:val="005F5BDD"/>
    <w:rsid w:val="005F5C12"/>
    <w:rsid w:val="005F62D6"/>
    <w:rsid w:val="005F6531"/>
    <w:rsid w:val="005F657B"/>
    <w:rsid w:val="005F6915"/>
    <w:rsid w:val="005F6EC0"/>
    <w:rsid w:val="005F71AA"/>
    <w:rsid w:val="005F7B23"/>
    <w:rsid w:val="005F7C94"/>
    <w:rsid w:val="005F7EBD"/>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D76"/>
    <w:rsid w:val="00606F34"/>
    <w:rsid w:val="00607934"/>
    <w:rsid w:val="00610286"/>
    <w:rsid w:val="00610B79"/>
    <w:rsid w:val="0061173A"/>
    <w:rsid w:val="00612736"/>
    <w:rsid w:val="006138DE"/>
    <w:rsid w:val="00613FBC"/>
    <w:rsid w:val="00614C3E"/>
    <w:rsid w:val="00614F89"/>
    <w:rsid w:val="00615BEF"/>
    <w:rsid w:val="00617428"/>
    <w:rsid w:val="0061763E"/>
    <w:rsid w:val="00617931"/>
    <w:rsid w:val="00617B97"/>
    <w:rsid w:val="00620599"/>
    <w:rsid w:val="00620665"/>
    <w:rsid w:val="00620A43"/>
    <w:rsid w:val="006215A6"/>
    <w:rsid w:val="00621905"/>
    <w:rsid w:val="0062225F"/>
    <w:rsid w:val="00622718"/>
    <w:rsid w:val="006228CA"/>
    <w:rsid w:val="006228F1"/>
    <w:rsid w:val="00622934"/>
    <w:rsid w:val="00622B0A"/>
    <w:rsid w:val="0062386B"/>
    <w:rsid w:val="006238B5"/>
    <w:rsid w:val="00623D83"/>
    <w:rsid w:val="006246A6"/>
    <w:rsid w:val="0062521F"/>
    <w:rsid w:val="00625DE7"/>
    <w:rsid w:val="00625F2B"/>
    <w:rsid w:val="006263B2"/>
    <w:rsid w:val="0062657A"/>
    <w:rsid w:val="00626983"/>
    <w:rsid w:val="006272E5"/>
    <w:rsid w:val="0062735D"/>
    <w:rsid w:val="006276C3"/>
    <w:rsid w:val="006276E2"/>
    <w:rsid w:val="006278DD"/>
    <w:rsid w:val="00627F18"/>
    <w:rsid w:val="006305AB"/>
    <w:rsid w:val="00630994"/>
    <w:rsid w:val="00630A05"/>
    <w:rsid w:val="00630F27"/>
    <w:rsid w:val="006313A4"/>
    <w:rsid w:val="00631ABB"/>
    <w:rsid w:val="00631AF9"/>
    <w:rsid w:val="00631B3F"/>
    <w:rsid w:val="00632055"/>
    <w:rsid w:val="00632074"/>
    <w:rsid w:val="0063211F"/>
    <w:rsid w:val="00633DCF"/>
    <w:rsid w:val="00635B94"/>
    <w:rsid w:val="00635E8E"/>
    <w:rsid w:val="00636141"/>
    <w:rsid w:val="006370B3"/>
    <w:rsid w:val="00637511"/>
    <w:rsid w:val="00640618"/>
    <w:rsid w:val="00640B18"/>
    <w:rsid w:val="0064118C"/>
    <w:rsid w:val="00642743"/>
    <w:rsid w:val="00642B05"/>
    <w:rsid w:val="00642C68"/>
    <w:rsid w:val="00643089"/>
    <w:rsid w:val="006432A2"/>
    <w:rsid w:val="006435C7"/>
    <w:rsid w:val="00643DFA"/>
    <w:rsid w:val="00644ADD"/>
    <w:rsid w:val="00644C5E"/>
    <w:rsid w:val="00645687"/>
    <w:rsid w:val="006461D8"/>
    <w:rsid w:val="006461DF"/>
    <w:rsid w:val="00646221"/>
    <w:rsid w:val="006468BB"/>
    <w:rsid w:val="00646D21"/>
    <w:rsid w:val="006470DD"/>
    <w:rsid w:val="0065004C"/>
    <w:rsid w:val="00650202"/>
    <w:rsid w:val="006502F0"/>
    <w:rsid w:val="006503E7"/>
    <w:rsid w:val="0065069F"/>
    <w:rsid w:val="00650CBC"/>
    <w:rsid w:val="0065105E"/>
    <w:rsid w:val="006514B8"/>
    <w:rsid w:val="0065170B"/>
    <w:rsid w:val="00652062"/>
    <w:rsid w:val="006520FE"/>
    <w:rsid w:val="0065230B"/>
    <w:rsid w:val="00652EDD"/>
    <w:rsid w:val="00653369"/>
    <w:rsid w:val="00653B45"/>
    <w:rsid w:val="00654722"/>
    <w:rsid w:val="00654E18"/>
    <w:rsid w:val="006551BD"/>
    <w:rsid w:val="00655545"/>
    <w:rsid w:val="00655C91"/>
    <w:rsid w:val="00655DC7"/>
    <w:rsid w:val="00656041"/>
    <w:rsid w:val="006571D5"/>
    <w:rsid w:val="006579E8"/>
    <w:rsid w:val="00657F08"/>
    <w:rsid w:val="0066060C"/>
    <w:rsid w:val="00660B17"/>
    <w:rsid w:val="00660B57"/>
    <w:rsid w:val="00660DC2"/>
    <w:rsid w:val="00660EE8"/>
    <w:rsid w:val="00661E0D"/>
    <w:rsid w:val="00663514"/>
    <w:rsid w:val="00663FFF"/>
    <w:rsid w:val="0066531E"/>
    <w:rsid w:val="00665958"/>
    <w:rsid w:val="006662F9"/>
    <w:rsid w:val="006665D4"/>
    <w:rsid w:val="00667D5F"/>
    <w:rsid w:val="00670135"/>
    <w:rsid w:val="0067014B"/>
    <w:rsid w:val="00670EEA"/>
    <w:rsid w:val="006714CE"/>
    <w:rsid w:val="0067197B"/>
    <w:rsid w:val="006719A9"/>
    <w:rsid w:val="00672EE2"/>
    <w:rsid w:val="00672FAD"/>
    <w:rsid w:val="0067314F"/>
    <w:rsid w:val="00673398"/>
    <w:rsid w:val="006738B7"/>
    <w:rsid w:val="0067405B"/>
    <w:rsid w:val="00674505"/>
    <w:rsid w:val="00674BF1"/>
    <w:rsid w:val="00674E1D"/>
    <w:rsid w:val="006759A0"/>
    <w:rsid w:val="00675B3D"/>
    <w:rsid w:val="00675FA6"/>
    <w:rsid w:val="006773A5"/>
    <w:rsid w:val="00677A97"/>
    <w:rsid w:val="00677B24"/>
    <w:rsid w:val="00677C4E"/>
    <w:rsid w:val="006802F7"/>
    <w:rsid w:val="00681301"/>
    <w:rsid w:val="00681D75"/>
    <w:rsid w:val="00682147"/>
    <w:rsid w:val="006824CA"/>
    <w:rsid w:val="00682883"/>
    <w:rsid w:val="006829B2"/>
    <w:rsid w:val="00682E7D"/>
    <w:rsid w:val="006833C3"/>
    <w:rsid w:val="00683BD8"/>
    <w:rsid w:val="00684C86"/>
    <w:rsid w:val="00684F19"/>
    <w:rsid w:val="006852FD"/>
    <w:rsid w:val="00685419"/>
    <w:rsid w:val="00685988"/>
    <w:rsid w:val="00685B20"/>
    <w:rsid w:val="00685E3A"/>
    <w:rsid w:val="006862BA"/>
    <w:rsid w:val="006862C6"/>
    <w:rsid w:val="00686329"/>
    <w:rsid w:val="00687333"/>
    <w:rsid w:val="006876AD"/>
    <w:rsid w:val="00687A0C"/>
    <w:rsid w:val="00690470"/>
    <w:rsid w:val="00690D41"/>
    <w:rsid w:val="00690DC5"/>
    <w:rsid w:val="00690E63"/>
    <w:rsid w:val="006915DC"/>
    <w:rsid w:val="0069271D"/>
    <w:rsid w:val="00692AC5"/>
    <w:rsid w:val="00693FF4"/>
    <w:rsid w:val="00694CF4"/>
    <w:rsid w:val="00695084"/>
    <w:rsid w:val="006954FE"/>
    <w:rsid w:val="0069768F"/>
    <w:rsid w:val="00697703"/>
    <w:rsid w:val="00697D6B"/>
    <w:rsid w:val="006A0721"/>
    <w:rsid w:val="006A0A1A"/>
    <w:rsid w:val="006A162E"/>
    <w:rsid w:val="006A1B49"/>
    <w:rsid w:val="006A1F3F"/>
    <w:rsid w:val="006A28B2"/>
    <w:rsid w:val="006A400C"/>
    <w:rsid w:val="006A42F7"/>
    <w:rsid w:val="006A446B"/>
    <w:rsid w:val="006A4670"/>
    <w:rsid w:val="006A4720"/>
    <w:rsid w:val="006A504D"/>
    <w:rsid w:val="006A5060"/>
    <w:rsid w:val="006A56B2"/>
    <w:rsid w:val="006A5D4F"/>
    <w:rsid w:val="006A6182"/>
    <w:rsid w:val="006A67F3"/>
    <w:rsid w:val="006A6BDB"/>
    <w:rsid w:val="006A6D5D"/>
    <w:rsid w:val="006A7388"/>
    <w:rsid w:val="006A77A3"/>
    <w:rsid w:val="006A7820"/>
    <w:rsid w:val="006B003C"/>
    <w:rsid w:val="006B1685"/>
    <w:rsid w:val="006B2004"/>
    <w:rsid w:val="006B219E"/>
    <w:rsid w:val="006B2553"/>
    <w:rsid w:val="006B25CC"/>
    <w:rsid w:val="006B2AD6"/>
    <w:rsid w:val="006B3075"/>
    <w:rsid w:val="006B31B4"/>
    <w:rsid w:val="006B3C05"/>
    <w:rsid w:val="006B3E78"/>
    <w:rsid w:val="006B4287"/>
    <w:rsid w:val="006B4A4F"/>
    <w:rsid w:val="006B506E"/>
    <w:rsid w:val="006B5AEB"/>
    <w:rsid w:val="006B5B36"/>
    <w:rsid w:val="006B66E3"/>
    <w:rsid w:val="006B6764"/>
    <w:rsid w:val="006B6834"/>
    <w:rsid w:val="006B684E"/>
    <w:rsid w:val="006B71CB"/>
    <w:rsid w:val="006B7821"/>
    <w:rsid w:val="006C01EB"/>
    <w:rsid w:val="006C0202"/>
    <w:rsid w:val="006C0918"/>
    <w:rsid w:val="006C1125"/>
    <w:rsid w:val="006C12AF"/>
    <w:rsid w:val="006C1384"/>
    <w:rsid w:val="006C1395"/>
    <w:rsid w:val="006C1AF7"/>
    <w:rsid w:val="006C1D74"/>
    <w:rsid w:val="006C252D"/>
    <w:rsid w:val="006C28E1"/>
    <w:rsid w:val="006C2A80"/>
    <w:rsid w:val="006C2DC4"/>
    <w:rsid w:val="006C36BE"/>
    <w:rsid w:val="006C39F1"/>
    <w:rsid w:val="006C4075"/>
    <w:rsid w:val="006C4427"/>
    <w:rsid w:val="006C4ED6"/>
    <w:rsid w:val="006C4FF2"/>
    <w:rsid w:val="006C5427"/>
    <w:rsid w:val="006C546E"/>
    <w:rsid w:val="006C5748"/>
    <w:rsid w:val="006C5E30"/>
    <w:rsid w:val="006C614F"/>
    <w:rsid w:val="006C63DB"/>
    <w:rsid w:val="006C6884"/>
    <w:rsid w:val="006D0876"/>
    <w:rsid w:val="006D2228"/>
    <w:rsid w:val="006D25D0"/>
    <w:rsid w:val="006D2C82"/>
    <w:rsid w:val="006D35F4"/>
    <w:rsid w:val="006D37CA"/>
    <w:rsid w:val="006D43C0"/>
    <w:rsid w:val="006D4FB1"/>
    <w:rsid w:val="006D5D5F"/>
    <w:rsid w:val="006D5DCB"/>
    <w:rsid w:val="006D5F74"/>
    <w:rsid w:val="006D643E"/>
    <w:rsid w:val="006D6E1E"/>
    <w:rsid w:val="006D6EAE"/>
    <w:rsid w:val="006D76FF"/>
    <w:rsid w:val="006D7D90"/>
    <w:rsid w:val="006E0854"/>
    <w:rsid w:val="006E09D9"/>
    <w:rsid w:val="006E16AE"/>
    <w:rsid w:val="006E1C12"/>
    <w:rsid w:val="006E2301"/>
    <w:rsid w:val="006E239B"/>
    <w:rsid w:val="006E2B95"/>
    <w:rsid w:val="006E308C"/>
    <w:rsid w:val="006E392D"/>
    <w:rsid w:val="006E3F89"/>
    <w:rsid w:val="006E4F24"/>
    <w:rsid w:val="006E51A6"/>
    <w:rsid w:val="006E52B0"/>
    <w:rsid w:val="006E5543"/>
    <w:rsid w:val="006E60CF"/>
    <w:rsid w:val="006E6E58"/>
    <w:rsid w:val="006F0300"/>
    <w:rsid w:val="006F0E52"/>
    <w:rsid w:val="006F1361"/>
    <w:rsid w:val="006F211D"/>
    <w:rsid w:val="006F2F38"/>
    <w:rsid w:val="006F35CC"/>
    <w:rsid w:val="006F3B6F"/>
    <w:rsid w:val="006F44A0"/>
    <w:rsid w:val="006F4673"/>
    <w:rsid w:val="006F505D"/>
    <w:rsid w:val="006F58B2"/>
    <w:rsid w:val="006F66D3"/>
    <w:rsid w:val="006F6CE7"/>
    <w:rsid w:val="006F7026"/>
    <w:rsid w:val="006F71AD"/>
    <w:rsid w:val="006F7541"/>
    <w:rsid w:val="006F7945"/>
    <w:rsid w:val="006F7CA0"/>
    <w:rsid w:val="007019C3"/>
    <w:rsid w:val="00701C8E"/>
    <w:rsid w:val="00701D2C"/>
    <w:rsid w:val="00701F66"/>
    <w:rsid w:val="00702133"/>
    <w:rsid w:val="0070235A"/>
    <w:rsid w:val="00702482"/>
    <w:rsid w:val="00703136"/>
    <w:rsid w:val="00703645"/>
    <w:rsid w:val="00705467"/>
    <w:rsid w:val="0070595F"/>
    <w:rsid w:val="00705C32"/>
    <w:rsid w:val="00705F9E"/>
    <w:rsid w:val="00706635"/>
    <w:rsid w:val="00706966"/>
    <w:rsid w:val="00706F14"/>
    <w:rsid w:val="007075D9"/>
    <w:rsid w:val="00707660"/>
    <w:rsid w:val="00707ED3"/>
    <w:rsid w:val="00710451"/>
    <w:rsid w:val="007107BA"/>
    <w:rsid w:val="00710B21"/>
    <w:rsid w:val="007113E7"/>
    <w:rsid w:val="007115A1"/>
    <w:rsid w:val="00711CD5"/>
    <w:rsid w:val="00712009"/>
    <w:rsid w:val="00713A38"/>
    <w:rsid w:val="00713BAC"/>
    <w:rsid w:val="007143D1"/>
    <w:rsid w:val="00715853"/>
    <w:rsid w:val="00716249"/>
    <w:rsid w:val="00716B14"/>
    <w:rsid w:val="00716CA5"/>
    <w:rsid w:val="00717AA1"/>
    <w:rsid w:val="00717BCC"/>
    <w:rsid w:val="0072052E"/>
    <w:rsid w:val="00720937"/>
    <w:rsid w:val="0072103D"/>
    <w:rsid w:val="007213C8"/>
    <w:rsid w:val="007213E2"/>
    <w:rsid w:val="0072187C"/>
    <w:rsid w:val="00722B2F"/>
    <w:rsid w:val="00723DE1"/>
    <w:rsid w:val="007243C6"/>
    <w:rsid w:val="00724856"/>
    <w:rsid w:val="00724A88"/>
    <w:rsid w:val="007254A9"/>
    <w:rsid w:val="00725542"/>
    <w:rsid w:val="00725949"/>
    <w:rsid w:val="00725C42"/>
    <w:rsid w:val="00726F47"/>
    <w:rsid w:val="00727D84"/>
    <w:rsid w:val="007301CB"/>
    <w:rsid w:val="007309D4"/>
    <w:rsid w:val="00730CDE"/>
    <w:rsid w:val="00731107"/>
    <w:rsid w:val="00731A99"/>
    <w:rsid w:val="00732286"/>
    <w:rsid w:val="00732F19"/>
    <w:rsid w:val="007336FA"/>
    <w:rsid w:val="00734992"/>
    <w:rsid w:val="00734F9D"/>
    <w:rsid w:val="00735222"/>
    <w:rsid w:val="0073569C"/>
    <w:rsid w:val="00735C24"/>
    <w:rsid w:val="007367AF"/>
    <w:rsid w:val="00736E62"/>
    <w:rsid w:val="00737156"/>
    <w:rsid w:val="007373A7"/>
    <w:rsid w:val="007377E5"/>
    <w:rsid w:val="00740741"/>
    <w:rsid w:val="00740CB9"/>
    <w:rsid w:val="00740EDD"/>
    <w:rsid w:val="007413F9"/>
    <w:rsid w:val="0074146F"/>
    <w:rsid w:val="00741BFE"/>
    <w:rsid w:val="007426B1"/>
    <w:rsid w:val="007431BD"/>
    <w:rsid w:val="00743D61"/>
    <w:rsid w:val="0074470F"/>
    <w:rsid w:val="00744970"/>
    <w:rsid w:val="00744DC0"/>
    <w:rsid w:val="00744DF0"/>
    <w:rsid w:val="00745A23"/>
    <w:rsid w:val="00746042"/>
    <w:rsid w:val="0074654B"/>
    <w:rsid w:val="00747BA1"/>
    <w:rsid w:val="00750641"/>
    <w:rsid w:val="007508E7"/>
    <w:rsid w:val="0075134F"/>
    <w:rsid w:val="00751380"/>
    <w:rsid w:val="00751CAA"/>
    <w:rsid w:val="0075282F"/>
    <w:rsid w:val="00753778"/>
    <w:rsid w:val="00753ACB"/>
    <w:rsid w:val="00754164"/>
    <w:rsid w:val="00754294"/>
    <w:rsid w:val="007542B0"/>
    <w:rsid w:val="00754A6F"/>
    <w:rsid w:val="00754F0F"/>
    <w:rsid w:val="007557C8"/>
    <w:rsid w:val="007558AE"/>
    <w:rsid w:val="00755E95"/>
    <w:rsid w:val="00755EFE"/>
    <w:rsid w:val="0075607C"/>
    <w:rsid w:val="00756085"/>
    <w:rsid w:val="0075615D"/>
    <w:rsid w:val="00756181"/>
    <w:rsid w:val="00756FDE"/>
    <w:rsid w:val="00757338"/>
    <w:rsid w:val="00757558"/>
    <w:rsid w:val="00760907"/>
    <w:rsid w:val="00760E88"/>
    <w:rsid w:val="00761647"/>
    <w:rsid w:val="00762328"/>
    <w:rsid w:val="00762B6B"/>
    <w:rsid w:val="00762D63"/>
    <w:rsid w:val="00763263"/>
    <w:rsid w:val="0076360F"/>
    <w:rsid w:val="007641C3"/>
    <w:rsid w:val="00764D00"/>
    <w:rsid w:val="00765FB9"/>
    <w:rsid w:val="007662B3"/>
    <w:rsid w:val="0076631A"/>
    <w:rsid w:val="00766F4B"/>
    <w:rsid w:val="00767981"/>
    <w:rsid w:val="00767A61"/>
    <w:rsid w:val="0077060E"/>
    <w:rsid w:val="00770A78"/>
    <w:rsid w:val="00770F19"/>
    <w:rsid w:val="007719A7"/>
    <w:rsid w:val="00771FAE"/>
    <w:rsid w:val="00771FE5"/>
    <w:rsid w:val="0077238F"/>
    <w:rsid w:val="007723E2"/>
    <w:rsid w:val="00773464"/>
    <w:rsid w:val="00773473"/>
    <w:rsid w:val="00773A40"/>
    <w:rsid w:val="00773F20"/>
    <w:rsid w:val="00774774"/>
    <w:rsid w:val="00775598"/>
    <w:rsid w:val="00775978"/>
    <w:rsid w:val="007764B1"/>
    <w:rsid w:val="007764D9"/>
    <w:rsid w:val="0077653D"/>
    <w:rsid w:val="00776556"/>
    <w:rsid w:val="0077656E"/>
    <w:rsid w:val="007766C6"/>
    <w:rsid w:val="00776C2D"/>
    <w:rsid w:val="00777174"/>
    <w:rsid w:val="00780EE9"/>
    <w:rsid w:val="00781248"/>
    <w:rsid w:val="007812A5"/>
    <w:rsid w:val="007812F4"/>
    <w:rsid w:val="00781743"/>
    <w:rsid w:val="00781E6D"/>
    <w:rsid w:val="0078267F"/>
    <w:rsid w:val="00782F3E"/>
    <w:rsid w:val="0078319C"/>
    <w:rsid w:val="00783271"/>
    <w:rsid w:val="007842F6"/>
    <w:rsid w:val="00784519"/>
    <w:rsid w:val="007845C3"/>
    <w:rsid w:val="00784925"/>
    <w:rsid w:val="00784E5F"/>
    <w:rsid w:val="00785331"/>
    <w:rsid w:val="007861AA"/>
    <w:rsid w:val="00787F0E"/>
    <w:rsid w:val="0079000D"/>
    <w:rsid w:val="00790D97"/>
    <w:rsid w:val="00791D2D"/>
    <w:rsid w:val="00791E4C"/>
    <w:rsid w:val="007926DE"/>
    <w:rsid w:val="00793E4E"/>
    <w:rsid w:val="00793E7A"/>
    <w:rsid w:val="00794B7B"/>
    <w:rsid w:val="00794E67"/>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883"/>
    <w:rsid w:val="007A5104"/>
    <w:rsid w:val="007A5609"/>
    <w:rsid w:val="007A5B9A"/>
    <w:rsid w:val="007A5F1B"/>
    <w:rsid w:val="007A6715"/>
    <w:rsid w:val="007A7072"/>
    <w:rsid w:val="007A7CF9"/>
    <w:rsid w:val="007B0DB2"/>
    <w:rsid w:val="007B0E60"/>
    <w:rsid w:val="007B10DE"/>
    <w:rsid w:val="007B1A38"/>
    <w:rsid w:val="007B1D7A"/>
    <w:rsid w:val="007B3412"/>
    <w:rsid w:val="007B3938"/>
    <w:rsid w:val="007B3C42"/>
    <w:rsid w:val="007B3F0A"/>
    <w:rsid w:val="007B6153"/>
    <w:rsid w:val="007B6AFE"/>
    <w:rsid w:val="007B6E25"/>
    <w:rsid w:val="007B72B5"/>
    <w:rsid w:val="007B7323"/>
    <w:rsid w:val="007B7462"/>
    <w:rsid w:val="007B7C06"/>
    <w:rsid w:val="007C0071"/>
    <w:rsid w:val="007C015F"/>
    <w:rsid w:val="007C041C"/>
    <w:rsid w:val="007C0AB5"/>
    <w:rsid w:val="007C1083"/>
    <w:rsid w:val="007C1B77"/>
    <w:rsid w:val="007C1ED6"/>
    <w:rsid w:val="007C1F76"/>
    <w:rsid w:val="007C20AA"/>
    <w:rsid w:val="007C30BE"/>
    <w:rsid w:val="007C4243"/>
    <w:rsid w:val="007C4485"/>
    <w:rsid w:val="007C62EC"/>
    <w:rsid w:val="007C633F"/>
    <w:rsid w:val="007D0D7F"/>
    <w:rsid w:val="007D1066"/>
    <w:rsid w:val="007D1414"/>
    <w:rsid w:val="007D179C"/>
    <w:rsid w:val="007D1887"/>
    <w:rsid w:val="007D1DC7"/>
    <w:rsid w:val="007D217A"/>
    <w:rsid w:val="007D2C56"/>
    <w:rsid w:val="007D2EC1"/>
    <w:rsid w:val="007D3A43"/>
    <w:rsid w:val="007D4BBA"/>
    <w:rsid w:val="007D553B"/>
    <w:rsid w:val="007D5ABA"/>
    <w:rsid w:val="007D647A"/>
    <w:rsid w:val="007D6883"/>
    <w:rsid w:val="007D6DA1"/>
    <w:rsid w:val="007D7243"/>
    <w:rsid w:val="007D72E9"/>
    <w:rsid w:val="007D7C8E"/>
    <w:rsid w:val="007D7D3B"/>
    <w:rsid w:val="007D7F07"/>
    <w:rsid w:val="007E0574"/>
    <w:rsid w:val="007E1951"/>
    <w:rsid w:val="007E1FC1"/>
    <w:rsid w:val="007E2C37"/>
    <w:rsid w:val="007E2E67"/>
    <w:rsid w:val="007E307F"/>
    <w:rsid w:val="007E34FC"/>
    <w:rsid w:val="007E36C8"/>
    <w:rsid w:val="007E37B7"/>
    <w:rsid w:val="007E3A74"/>
    <w:rsid w:val="007E3BA1"/>
    <w:rsid w:val="007E4782"/>
    <w:rsid w:val="007E4BCD"/>
    <w:rsid w:val="007E51F5"/>
    <w:rsid w:val="007E53C3"/>
    <w:rsid w:val="007E5A79"/>
    <w:rsid w:val="007E613B"/>
    <w:rsid w:val="007E6445"/>
    <w:rsid w:val="007E6A96"/>
    <w:rsid w:val="007E6D25"/>
    <w:rsid w:val="007E6E14"/>
    <w:rsid w:val="007E6F23"/>
    <w:rsid w:val="007E7291"/>
    <w:rsid w:val="007E7660"/>
    <w:rsid w:val="007E7CDC"/>
    <w:rsid w:val="007F0325"/>
    <w:rsid w:val="007F04C8"/>
    <w:rsid w:val="007F08BA"/>
    <w:rsid w:val="007F0B6C"/>
    <w:rsid w:val="007F109B"/>
    <w:rsid w:val="007F17CF"/>
    <w:rsid w:val="007F192A"/>
    <w:rsid w:val="007F1AB9"/>
    <w:rsid w:val="007F1B3B"/>
    <w:rsid w:val="007F1E1A"/>
    <w:rsid w:val="007F2104"/>
    <w:rsid w:val="007F2A2E"/>
    <w:rsid w:val="007F33F7"/>
    <w:rsid w:val="007F38F3"/>
    <w:rsid w:val="007F3978"/>
    <w:rsid w:val="007F4196"/>
    <w:rsid w:val="007F431B"/>
    <w:rsid w:val="007F48B2"/>
    <w:rsid w:val="007F4D83"/>
    <w:rsid w:val="007F4E55"/>
    <w:rsid w:val="007F5D56"/>
    <w:rsid w:val="007F7255"/>
    <w:rsid w:val="007F7927"/>
    <w:rsid w:val="007F7F6F"/>
    <w:rsid w:val="00800568"/>
    <w:rsid w:val="00800F66"/>
    <w:rsid w:val="008010D5"/>
    <w:rsid w:val="008017B9"/>
    <w:rsid w:val="00801F3D"/>
    <w:rsid w:val="00802754"/>
    <w:rsid w:val="00802FE1"/>
    <w:rsid w:val="00803187"/>
    <w:rsid w:val="008034A6"/>
    <w:rsid w:val="00803979"/>
    <w:rsid w:val="00803B98"/>
    <w:rsid w:val="00803C66"/>
    <w:rsid w:val="0080416B"/>
    <w:rsid w:val="0080438B"/>
    <w:rsid w:val="008043E3"/>
    <w:rsid w:val="00804932"/>
    <w:rsid w:val="00804D4E"/>
    <w:rsid w:val="008051AF"/>
    <w:rsid w:val="00805254"/>
    <w:rsid w:val="008052E0"/>
    <w:rsid w:val="00805AC1"/>
    <w:rsid w:val="00805DAA"/>
    <w:rsid w:val="0080660D"/>
    <w:rsid w:val="00806EDA"/>
    <w:rsid w:val="008073EC"/>
    <w:rsid w:val="00807FE9"/>
    <w:rsid w:val="00810250"/>
    <w:rsid w:val="00810A38"/>
    <w:rsid w:val="00811C47"/>
    <w:rsid w:val="00812880"/>
    <w:rsid w:val="00813369"/>
    <w:rsid w:val="00814155"/>
    <w:rsid w:val="00815D88"/>
    <w:rsid w:val="00815F5A"/>
    <w:rsid w:val="00815FAA"/>
    <w:rsid w:val="008163C2"/>
    <w:rsid w:val="008170A5"/>
    <w:rsid w:val="008172F7"/>
    <w:rsid w:val="00817589"/>
    <w:rsid w:val="00817E0E"/>
    <w:rsid w:val="0082034E"/>
    <w:rsid w:val="00820607"/>
    <w:rsid w:val="0082084E"/>
    <w:rsid w:val="00822121"/>
    <w:rsid w:val="0082338B"/>
    <w:rsid w:val="00823908"/>
    <w:rsid w:val="00823A00"/>
    <w:rsid w:val="00823C94"/>
    <w:rsid w:val="00824255"/>
    <w:rsid w:val="00824393"/>
    <w:rsid w:val="00824426"/>
    <w:rsid w:val="0082447E"/>
    <w:rsid w:val="0082499C"/>
    <w:rsid w:val="00824B32"/>
    <w:rsid w:val="00824E2D"/>
    <w:rsid w:val="008259A9"/>
    <w:rsid w:val="00826070"/>
    <w:rsid w:val="00826BDD"/>
    <w:rsid w:val="00827ED0"/>
    <w:rsid w:val="0083094B"/>
    <w:rsid w:val="00831443"/>
    <w:rsid w:val="00831BD0"/>
    <w:rsid w:val="00831EE7"/>
    <w:rsid w:val="0083260D"/>
    <w:rsid w:val="008328AF"/>
    <w:rsid w:val="00833FDC"/>
    <w:rsid w:val="008343D3"/>
    <w:rsid w:val="0083486B"/>
    <w:rsid w:val="008356BB"/>
    <w:rsid w:val="00835A41"/>
    <w:rsid w:val="00835D08"/>
    <w:rsid w:val="00836157"/>
    <w:rsid w:val="00836645"/>
    <w:rsid w:val="00836F24"/>
    <w:rsid w:val="00836FE5"/>
    <w:rsid w:val="008372B1"/>
    <w:rsid w:val="00837E80"/>
    <w:rsid w:val="00840EEF"/>
    <w:rsid w:val="00840F20"/>
    <w:rsid w:val="00840F42"/>
    <w:rsid w:val="00841BAD"/>
    <w:rsid w:val="00841BC6"/>
    <w:rsid w:val="00841FE5"/>
    <w:rsid w:val="00842B88"/>
    <w:rsid w:val="0084323E"/>
    <w:rsid w:val="00843898"/>
    <w:rsid w:val="00843D6E"/>
    <w:rsid w:val="0084412B"/>
    <w:rsid w:val="0084417E"/>
    <w:rsid w:val="0084474D"/>
    <w:rsid w:val="0084509F"/>
    <w:rsid w:val="00845969"/>
    <w:rsid w:val="00846018"/>
    <w:rsid w:val="00846867"/>
    <w:rsid w:val="00847633"/>
    <w:rsid w:val="00847747"/>
    <w:rsid w:val="0084787F"/>
    <w:rsid w:val="00847926"/>
    <w:rsid w:val="00847CE5"/>
    <w:rsid w:val="00847DAA"/>
    <w:rsid w:val="00847F99"/>
    <w:rsid w:val="00850279"/>
    <w:rsid w:val="00851595"/>
    <w:rsid w:val="00851754"/>
    <w:rsid w:val="00851E58"/>
    <w:rsid w:val="00851F08"/>
    <w:rsid w:val="00852574"/>
    <w:rsid w:val="00852A60"/>
    <w:rsid w:val="0085339D"/>
    <w:rsid w:val="00854054"/>
    <w:rsid w:val="00854FF6"/>
    <w:rsid w:val="00855354"/>
    <w:rsid w:val="008553AC"/>
    <w:rsid w:val="00855707"/>
    <w:rsid w:val="0085581D"/>
    <w:rsid w:val="00855A99"/>
    <w:rsid w:val="00856845"/>
    <w:rsid w:val="00856D14"/>
    <w:rsid w:val="00857327"/>
    <w:rsid w:val="0085755A"/>
    <w:rsid w:val="00857770"/>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F71"/>
    <w:rsid w:val="00866409"/>
    <w:rsid w:val="008667D8"/>
    <w:rsid w:val="00866854"/>
    <w:rsid w:val="00866F24"/>
    <w:rsid w:val="00867132"/>
    <w:rsid w:val="00867182"/>
    <w:rsid w:val="008673A1"/>
    <w:rsid w:val="00867709"/>
    <w:rsid w:val="00867C04"/>
    <w:rsid w:val="008700BC"/>
    <w:rsid w:val="00870C2E"/>
    <w:rsid w:val="00871145"/>
    <w:rsid w:val="00871204"/>
    <w:rsid w:val="00871A4E"/>
    <w:rsid w:val="00871E40"/>
    <w:rsid w:val="0087331E"/>
    <w:rsid w:val="0087382B"/>
    <w:rsid w:val="00874319"/>
    <w:rsid w:val="00874892"/>
    <w:rsid w:val="00874D90"/>
    <w:rsid w:val="00874F47"/>
    <w:rsid w:val="008753FE"/>
    <w:rsid w:val="0087560A"/>
    <w:rsid w:val="008758C8"/>
    <w:rsid w:val="00875CF3"/>
    <w:rsid w:val="00875EE5"/>
    <w:rsid w:val="0087707E"/>
    <w:rsid w:val="00877E5A"/>
    <w:rsid w:val="0088094C"/>
    <w:rsid w:val="00880EEC"/>
    <w:rsid w:val="008816E7"/>
    <w:rsid w:val="008818DF"/>
    <w:rsid w:val="00881976"/>
    <w:rsid w:val="00881F22"/>
    <w:rsid w:val="008829BF"/>
    <w:rsid w:val="00883DAB"/>
    <w:rsid w:val="00883F6E"/>
    <w:rsid w:val="008843D1"/>
    <w:rsid w:val="008846F6"/>
    <w:rsid w:val="00884E21"/>
    <w:rsid w:val="0088588F"/>
    <w:rsid w:val="00886351"/>
    <w:rsid w:val="008865F1"/>
    <w:rsid w:val="00887467"/>
    <w:rsid w:val="008874AD"/>
    <w:rsid w:val="00887779"/>
    <w:rsid w:val="00887D70"/>
    <w:rsid w:val="008909CF"/>
    <w:rsid w:val="00891C9E"/>
    <w:rsid w:val="008921D3"/>
    <w:rsid w:val="00893654"/>
    <w:rsid w:val="008940DA"/>
    <w:rsid w:val="008941BB"/>
    <w:rsid w:val="00894644"/>
    <w:rsid w:val="00894A23"/>
    <w:rsid w:val="00894A80"/>
    <w:rsid w:val="008951F2"/>
    <w:rsid w:val="00896EF8"/>
    <w:rsid w:val="008970BB"/>
    <w:rsid w:val="008973FF"/>
    <w:rsid w:val="00897BD8"/>
    <w:rsid w:val="008A0216"/>
    <w:rsid w:val="008A0C67"/>
    <w:rsid w:val="008A1048"/>
    <w:rsid w:val="008A134E"/>
    <w:rsid w:val="008A139B"/>
    <w:rsid w:val="008A22E9"/>
    <w:rsid w:val="008A2BA9"/>
    <w:rsid w:val="008A2C38"/>
    <w:rsid w:val="008A303C"/>
    <w:rsid w:val="008A324A"/>
    <w:rsid w:val="008A3BC3"/>
    <w:rsid w:val="008A487E"/>
    <w:rsid w:val="008A5227"/>
    <w:rsid w:val="008A52BA"/>
    <w:rsid w:val="008A568A"/>
    <w:rsid w:val="008A6637"/>
    <w:rsid w:val="008A6B89"/>
    <w:rsid w:val="008A6C73"/>
    <w:rsid w:val="008A75BA"/>
    <w:rsid w:val="008A79F8"/>
    <w:rsid w:val="008B0749"/>
    <w:rsid w:val="008B0DAE"/>
    <w:rsid w:val="008B11FD"/>
    <w:rsid w:val="008B1270"/>
    <w:rsid w:val="008B24BF"/>
    <w:rsid w:val="008B34A2"/>
    <w:rsid w:val="008B3CA7"/>
    <w:rsid w:val="008B3D33"/>
    <w:rsid w:val="008B4A3D"/>
    <w:rsid w:val="008B4EC9"/>
    <w:rsid w:val="008B58D8"/>
    <w:rsid w:val="008B5EF7"/>
    <w:rsid w:val="008B5F04"/>
    <w:rsid w:val="008B669E"/>
    <w:rsid w:val="008B685D"/>
    <w:rsid w:val="008B6A9D"/>
    <w:rsid w:val="008B7191"/>
    <w:rsid w:val="008B71E3"/>
    <w:rsid w:val="008B7537"/>
    <w:rsid w:val="008B77E3"/>
    <w:rsid w:val="008B7E74"/>
    <w:rsid w:val="008C0720"/>
    <w:rsid w:val="008C204B"/>
    <w:rsid w:val="008C229F"/>
    <w:rsid w:val="008C22AF"/>
    <w:rsid w:val="008C28F1"/>
    <w:rsid w:val="008C2981"/>
    <w:rsid w:val="008C2C12"/>
    <w:rsid w:val="008C333B"/>
    <w:rsid w:val="008C3A5C"/>
    <w:rsid w:val="008C3B7C"/>
    <w:rsid w:val="008C484E"/>
    <w:rsid w:val="008C49B0"/>
    <w:rsid w:val="008C5713"/>
    <w:rsid w:val="008C5A56"/>
    <w:rsid w:val="008C5DA8"/>
    <w:rsid w:val="008C6181"/>
    <w:rsid w:val="008C65A4"/>
    <w:rsid w:val="008C66AB"/>
    <w:rsid w:val="008C67FF"/>
    <w:rsid w:val="008C6F9E"/>
    <w:rsid w:val="008C7355"/>
    <w:rsid w:val="008C74B7"/>
    <w:rsid w:val="008C74E9"/>
    <w:rsid w:val="008C759C"/>
    <w:rsid w:val="008C7C7B"/>
    <w:rsid w:val="008D07FF"/>
    <w:rsid w:val="008D08CD"/>
    <w:rsid w:val="008D0907"/>
    <w:rsid w:val="008D0991"/>
    <w:rsid w:val="008D09E0"/>
    <w:rsid w:val="008D19F1"/>
    <w:rsid w:val="008D2165"/>
    <w:rsid w:val="008D27F6"/>
    <w:rsid w:val="008D290B"/>
    <w:rsid w:val="008D2944"/>
    <w:rsid w:val="008D2E9F"/>
    <w:rsid w:val="008D3213"/>
    <w:rsid w:val="008D327E"/>
    <w:rsid w:val="008D3A49"/>
    <w:rsid w:val="008D4D3A"/>
    <w:rsid w:val="008D4D3E"/>
    <w:rsid w:val="008D55E1"/>
    <w:rsid w:val="008D594A"/>
    <w:rsid w:val="008D59E8"/>
    <w:rsid w:val="008D68CD"/>
    <w:rsid w:val="008D690E"/>
    <w:rsid w:val="008D6D3B"/>
    <w:rsid w:val="008D785A"/>
    <w:rsid w:val="008D7D07"/>
    <w:rsid w:val="008E055D"/>
    <w:rsid w:val="008E0679"/>
    <w:rsid w:val="008E1990"/>
    <w:rsid w:val="008E1F5C"/>
    <w:rsid w:val="008E22F4"/>
    <w:rsid w:val="008E2B9D"/>
    <w:rsid w:val="008E2EFB"/>
    <w:rsid w:val="008E33BA"/>
    <w:rsid w:val="008E4D00"/>
    <w:rsid w:val="008E5152"/>
    <w:rsid w:val="008E5485"/>
    <w:rsid w:val="008E6AA1"/>
    <w:rsid w:val="008E71E4"/>
    <w:rsid w:val="008F003F"/>
    <w:rsid w:val="008F0399"/>
    <w:rsid w:val="008F04B7"/>
    <w:rsid w:val="008F0F51"/>
    <w:rsid w:val="008F1F86"/>
    <w:rsid w:val="008F22D1"/>
    <w:rsid w:val="008F2A65"/>
    <w:rsid w:val="008F2BCE"/>
    <w:rsid w:val="008F3D82"/>
    <w:rsid w:val="008F4390"/>
    <w:rsid w:val="008F4C42"/>
    <w:rsid w:val="008F50E2"/>
    <w:rsid w:val="008F56B9"/>
    <w:rsid w:val="008F6379"/>
    <w:rsid w:val="008F6C6A"/>
    <w:rsid w:val="008F702C"/>
    <w:rsid w:val="008F7698"/>
    <w:rsid w:val="008F7998"/>
    <w:rsid w:val="008F7DDA"/>
    <w:rsid w:val="00900050"/>
    <w:rsid w:val="00900899"/>
    <w:rsid w:val="00900919"/>
    <w:rsid w:val="00901711"/>
    <w:rsid w:val="00901F9A"/>
    <w:rsid w:val="0090296F"/>
    <w:rsid w:val="0090331F"/>
    <w:rsid w:val="0090365A"/>
    <w:rsid w:val="0090368C"/>
    <w:rsid w:val="009040CB"/>
    <w:rsid w:val="00905050"/>
    <w:rsid w:val="00905308"/>
    <w:rsid w:val="00906218"/>
    <w:rsid w:val="0091005C"/>
    <w:rsid w:val="00910102"/>
    <w:rsid w:val="009106BC"/>
    <w:rsid w:val="009110F1"/>
    <w:rsid w:val="00911A1E"/>
    <w:rsid w:val="00912F01"/>
    <w:rsid w:val="00913112"/>
    <w:rsid w:val="009133FC"/>
    <w:rsid w:val="009134E8"/>
    <w:rsid w:val="00913575"/>
    <w:rsid w:val="009139AD"/>
    <w:rsid w:val="0091400A"/>
    <w:rsid w:val="00915276"/>
    <w:rsid w:val="00915DDF"/>
    <w:rsid w:val="0091649D"/>
    <w:rsid w:val="00916918"/>
    <w:rsid w:val="00917924"/>
    <w:rsid w:val="00920409"/>
    <w:rsid w:val="00920418"/>
    <w:rsid w:val="009209D2"/>
    <w:rsid w:val="00921841"/>
    <w:rsid w:val="00921AD5"/>
    <w:rsid w:val="00922436"/>
    <w:rsid w:val="00922B73"/>
    <w:rsid w:val="009234ED"/>
    <w:rsid w:val="009236B6"/>
    <w:rsid w:val="00923779"/>
    <w:rsid w:val="009239D6"/>
    <w:rsid w:val="00923B8B"/>
    <w:rsid w:val="00923E8B"/>
    <w:rsid w:val="009242E3"/>
    <w:rsid w:val="009251D0"/>
    <w:rsid w:val="00925313"/>
    <w:rsid w:val="009263A3"/>
    <w:rsid w:val="009276C2"/>
    <w:rsid w:val="00927F02"/>
    <w:rsid w:val="00931046"/>
    <w:rsid w:val="0093162B"/>
    <w:rsid w:val="009323F4"/>
    <w:rsid w:val="009326B4"/>
    <w:rsid w:val="00932BB4"/>
    <w:rsid w:val="00932D1E"/>
    <w:rsid w:val="009335F4"/>
    <w:rsid w:val="00933836"/>
    <w:rsid w:val="009340E7"/>
    <w:rsid w:val="0093468A"/>
    <w:rsid w:val="009354B6"/>
    <w:rsid w:val="00935636"/>
    <w:rsid w:val="00935FB5"/>
    <w:rsid w:val="00935FF0"/>
    <w:rsid w:val="00937696"/>
    <w:rsid w:val="00937739"/>
    <w:rsid w:val="00940FA8"/>
    <w:rsid w:val="0094142F"/>
    <w:rsid w:val="0094223E"/>
    <w:rsid w:val="009427D7"/>
    <w:rsid w:val="00942BB3"/>
    <w:rsid w:val="009431B5"/>
    <w:rsid w:val="0094373F"/>
    <w:rsid w:val="00943B4C"/>
    <w:rsid w:val="00945B95"/>
    <w:rsid w:val="009461E2"/>
    <w:rsid w:val="00950D58"/>
    <w:rsid w:val="0095177E"/>
    <w:rsid w:val="00951A9B"/>
    <w:rsid w:val="009526E4"/>
    <w:rsid w:val="00952C98"/>
    <w:rsid w:val="009534A8"/>
    <w:rsid w:val="009537B3"/>
    <w:rsid w:val="009539BD"/>
    <w:rsid w:val="00953CA2"/>
    <w:rsid w:val="009544C3"/>
    <w:rsid w:val="00954AE3"/>
    <w:rsid w:val="00955011"/>
    <w:rsid w:val="00955710"/>
    <w:rsid w:val="009561C5"/>
    <w:rsid w:val="00956303"/>
    <w:rsid w:val="00956B56"/>
    <w:rsid w:val="009576C7"/>
    <w:rsid w:val="00957BE4"/>
    <w:rsid w:val="00957DCD"/>
    <w:rsid w:val="0096079E"/>
    <w:rsid w:val="00960916"/>
    <w:rsid w:val="009614EE"/>
    <w:rsid w:val="009615C0"/>
    <w:rsid w:val="0096260B"/>
    <w:rsid w:val="00962869"/>
    <w:rsid w:val="00963369"/>
    <w:rsid w:val="009634F0"/>
    <w:rsid w:val="0096364D"/>
    <w:rsid w:val="00964379"/>
    <w:rsid w:val="00964490"/>
    <w:rsid w:val="00964645"/>
    <w:rsid w:val="009656B1"/>
    <w:rsid w:val="0096622E"/>
    <w:rsid w:val="00966710"/>
    <w:rsid w:val="0096767D"/>
    <w:rsid w:val="0096793F"/>
    <w:rsid w:val="00967E9C"/>
    <w:rsid w:val="009722D1"/>
    <w:rsid w:val="00973712"/>
    <w:rsid w:val="00973BFE"/>
    <w:rsid w:val="00974519"/>
    <w:rsid w:val="00974714"/>
    <w:rsid w:val="00974F4F"/>
    <w:rsid w:val="0097748A"/>
    <w:rsid w:val="0097777E"/>
    <w:rsid w:val="00977944"/>
    <w:rsid w:val="00977978"/>
    <w:rsid w:val="009803BF"/>
    <w:rsid w:val="009806C3"/>
    <w:rsid w:val="00980F8D"/>
    <w:rsid w:val="0098146B"/>
    <w:rsid w:val="00981619"/>
    <w:rsid w:val="009821D8"/>
    <w:rsid w:val="0098231C"/>
    <w:rsid w:val="0098437C"/>
    <w:rsid w:val="00984418"/>
    <w:rsid w:val="00984CBC"/>
    <w:rsid w:val="00984DFB"/>
    <w:rsid w:val="0098572D"/>
    <w:rsid w:val="00985CC2"/>
    <w:rsid w:val="00985F01"/>
    <w:rsid w:val="0098618F"/>
    <w:rsid w:val="009865BC"/>
    <w:rsid w:val="00986C31"/>
    <w:rsid w:val="009874DE"/>
    <w:rsid w:val="009901DA"/>
    <w:rsid w:val="00990315"/>
    <w:rsid w:val="00990982"/>
    <w:rsid w:val="00990A43"/>
    <w:rsid w:val="009916B9"/>
    <w:rsid w:val="00991952"/>
    <w:rsid w:val="00992E9A"/>
    <w:rsid w:val="00993019"/>
    <w:rsid w:val="0099415A"/>
    <w:rsid w:val="00994B39"/>
    <w:rsid w:val="00994D81"/>
    <w:rsid w:val="00995182"/>
    <w:rsid w:val="00995E62"/>
    <w:rsid w:val="009A08E1"/>
    <w:rsid w:val="009A0F5B"/>
    <w:rsid w:val="009A1B86"/>
    <w:rsid w:val="009A1B8A"/>
    <w:rsid w:val="009A1D04"/>
    <w:rsid w:val="009A2DF8"/>
    <w:rsid w:val="009A3004"/>
    <w:rsid w:val="009A304F"/>
    <w:rsid w:val="009A31C5"/>
    <w:rsid w:val="009A338D"/>
    <w:rsid w:val="009A34ED"/>
    <w:rsid w:val="009A3576"/>
    <w:rsid w:val="009A366C"/>
    <w:rsid w:val="009A4F89"/>
    <w:rsid w:val="009A51A2"/>
    <w:rsid w:val="009A5AC9"/>
    <w:rsid w:val="009A6024"/>
    <w:rsid w:val="009A6D10"/>
    <w:rsid w:val="009A70F5"/>
    <w:rsid w:val="009B069B"/>
    <w:rsid w:val="009B079D"/>
    <w:rsid w:val="009B0B56"/>
    <w:rsid w:val="009B1F3D"/>
    <w:rsid w:val="009B2A1A"/>
    <w:rsid w:val="009B2E51"/>
    <w:rsid w:val="009B319F"/>
    <w:rsid w:val="009B36F2"/>
    <w:rsid w:val="009B3761"/>
    <w:rsid w:val="009B44E0"/>
    <w:rsid w:val="009B52A5"/>
    <w:rsid w:val="009B5F4B"/>
    <w:rsid w:val="009B6557"/>
    <w:rsid w:val="009B7254"/>
    <w:rsid w:val="009B75CE"/>
    <w:rsid w:val="009B75D5"/>
    <w:rsid w:val="009C2BDB"/>
    <w:rsid w:val="009C3398"/>
    <w:rsid w:val="009C48BA"/>
    <w:rsid w:val="009C5037"/>
    <w:rsid w:val="009C6995"/>
    <w:rsid w:val="009C69E7"/>
    <w:rsid w:val="009C701E"/>
    <w:rsid w:val="009C72BE"/>
    <w:rsid w:val="009C7427"/>
    <w:rsid w:val="009C7A53"/>
    <w:rsid w:val="009D025C"/>
    <w:rsid w:val="009D07D9"/>
    <w:rsid w:val="009D0EF0"/>
    <w:rsid w:val="009D1208"/>
    <w:rsid w:val="009D2017"/>
    <w:rsid w:val="009D2048"/>
    <w:rsid w:val="009D2391"/>
    <w:rsid w:val="009D2435"/>
    <w:rsid w:val="009D2867"/>
    <w:rsid w:val="009D38CB"/>
    <w:rsid w:val="009D3D2C"/>
    <w:rsid w:val="009D45D8"/>
    <w:rsid w:val="009D4A46"/>
    <w:rsid w:val="009D5CC8"/>
    <w:rsid w:val="009D6091"/>
    <w:rsid w:val="009D6348"/>
    <w:rsid w:val="009D65A5"/>
    <w:rsid w:val="009D6C81"/>
    <w:rsid w:val="009D6F5E"/>
    <w:rsid w:val="009D72A0"/>
    <w:rsid w:val="009D741F"/>
    <w:rsid w:val="009D74ED"/>
    <w:rsid w:val="009D7FCA"/>
    <w:rsid w:val="009E07CC"/>
    <w:rsid w:val="009E0BA7"/>
    <w:rsid w:val="009E1009"/>
    <w:rsid w:val="009E10BF"/>
    <w:rsid w:val="009E12B2"/>
    <w:rsid w:val="009E1952"/>
    <w:rsid w:val="009E1DD7"/>
    <w:rsid w:val="009E217C"/>
    <w:rsid w:val="009E4086"/>
    <w:rsid w:val="009E4340"/>
    <w:rsid w:val="009E4D05"/>
    <w:rsid w:val="009E4DCA"/>
    <w:rsid w:val="009E5361"/>
    <w:rsid w:val="009E5778"/>
    <w:rsid w:val="009E59DB"/>
    <w:rsid w:val="009E64F4"/>
    <w:rsid w:val="009E6DF4"/>
    <w:rsid w:val="009E7077"/>
    <w:rsid w:val="009E7928"/>
    <w:rsid w:val="009F0729"/>
    <w:rsid w:val="009F0D8B"/>
    <w:rsid w:val="009F185B"/>
    <w:rsid w:val="009F1EED"/>
    <w:rsid w:val="009F2023"/>
    <w:rsid w:val="009F24E6"/>
    <w:rsid w:val="009F330F"/>
    <w:rsid w:val="009F3373"/>
    <w:rsid w:val="009F33FE"/>
    <w:rsid w:val="009F4251"/>
    <w:rsid w:val="009F4840"/>
    <w:rsid w:val="009F4921"/>
    <w:rsid w:val="009F555F"/>
    <w:rsid w:val="009F5E47"/>
    <w:rsid w:val="009F7518"/>
    <w:rsid w:val="00A00D8F"/>
    <w:rsid w:val="00A00EE2"/>
    <w:rsid w:val="00A011B1"/>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471B"/>
    <w:rsid w:val="00A16968"/>
    <w:rsid w:val="00A17844"/>
    <w:rsid w:val="00A17B87"/>
    <w:rsid w:val="00A17C36"/>
    <w:rsid w:val="00A205C5"/>
    <w:rsid w:val="00A20C95"/>
    <w:rsid w:val="00A21114"/>
    <w:rsid w:val="00A222A3"/>
    <w:rsid w:val="00A222CC"/>
    <w:rsid w:val="00A22475"/>
    <w:rsid w:val="00A22F27"/>
    <w:rsid w:val="00A2310D"/>
    <w:rsid w:val="00A23448"/>
    <w:rsid w:val="00A23BFD"/>
    <w:rsid w:val="00A23C5B"/>
    <w:rsid w:val="00A240F6"/>
    <w:rsid w:val="00A25402"/>
    <w:rsid w:val="00A25407"/>
    <w:rsid w:val="00A25911"/>
    <w:rsid w:val="00A269C8"/>
    <w:rsid w:val="00A26A69"/>
    <w:rsid w:val="00A26F2A"/>
    <w:rsid w:val="00A27311"/>
    <w:rsid w:val="00A2741C"/>
    <w:rsid w:val="00A278A0"/>
    <w:rsid w:val="00A27BDE"/>
    <w:rsid w:val="00A30512"/>
    <w:rsid w:val="00A305ED"/>
    <w:rsid w:val="00A31E61"/>
    <w:rsid w:val="00A31E74"/>
    <w:rsid w:val="00A32C0D"/>
    <w:rsid w:val="00A330E1"/>
    <w:rsid w:val="00A33811"/>
    <w:rsid w:val="00A33A89"/>
    <w:rsid w:val="00A33E32"/>
    <w:rsid w:val="00A349E5"/>
    <w:rsid w:val="00A34D39"/>
    <w:rsid w:val="00A34E7D"/>
    <w:rsid w:val="00A3656F"/>
    <w:rsid w:val="00A3658E"/>
    <w:rsid w:val="00A3690E"/>
    <w:rsid w:val="00A36930"/>
    <w:rsid w:val="00A37213"/>
    <w:rsid w:val="00A372C1"/>
    <w:rsid w:val="00A37B88"/>
    <w:rsid w:val="00A37E1F"/>
    <w:rsid w:val="00A40C10"/>
    <w:rsid w:val="00A41A29"/>
    <w:rsid w:val="00A41DEF"/>
    <w:rsid w:val="00A41ED8"/>
    <w:rsid w:val="00A42907"/>
    <w:rsid w:val="00A42B21"/>
    <w:rsid w:val="00A43384"/>
    <w:rsid w:val="00A437A9"/>
    <w:rsid w:val="00A440B6"/>
    <w:rsid w:val="00A44A2B"/>
    <w:rsid w:val="00A45C12"/>
    <w:rsid w:val="00A4600A"/>
    <w:rsid w:val="00A477E4"/>
    <w:rsid w:val="00A47AED"/>
    <w:rsid w:val="00A502BC"/>
    <w:rsid w:val="00A5154F"/>
    <w:rsid w:val="00A517F3"/>
    <w:rsid w:val="00A52AE9"/>
    <w:rsid w:val="00A5319F"/>
    <w:rsid w:val="00A54476"/>
    <w:rsid w:val="00A54ABE"/>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5A1"/>
    <w:rsid w:val="00A628F8"/>
    <w:rsid w:val="00A62D4A"/>
    <w:rsid w:val="00A63AF4"/>
    <w:rsid w:val="00A640B4"/>
    <w:rsid w:val="00A647BC"/>
    <w:rsid w:val="00A648F6"/>
    <w:rsid w:val="00A64F52"/>
    <w:rsid w:val="00A65284"/>
    <w:rsid w:val="00A654DD"/>
    <w:rsid w:val="00A6553B"/>
    <w:rsid w:val="00A6580E"/>
    <w:rsid w:val="00A66C8A"/>
    <w:rsid w:val="00A6745F"/>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CA7"/>
    <w:rsid w:val="00A74070"/>
    <w:rsid w:val="00A757EF"/>
    <w:rsid w:val="00A759EF"/>
    <w:rsid w:val="00A75A19"/>
    <w:rsid w:val="00A75F24"/>
    <w:rsid w:val="00A768D9"/>
    <w:rsid w:val="00A76A99"/>
    <w:rsid w:val="00A773F4"/>
    <w:rsid w:val="00A777D2"/>
    <w:rsid w:val="00A77F15"/>
    <w:rsid w:val="00A806AB"/>
    <w:rsid w:val="00A81112"/>
    <w:rsid w:val="00A81CC1"/>
    <w:rsid w:val="00A82A43"/>
    <w:rsid w:val="00A82AB8"/>
    <w:rsid w:val="00A82F34"/>
    <w:rsid w:val="00A83136"/>
    <w:rsid w:val="00A84607"/>
    <w:rsid w:val="00A850E1"/>
    <w:rsid w:val="00A85372"/>
    <w:rsid w:val="00A85959"/>
    <w:rsid w:val="00A86C22"/>
    <w:rsid w:val="00A86CAF"/>
    <w:rsid w:val="00A87101"/>
    <w:rsid w:val="00A87BAF"/>
    <w:rsid w:val="00A87DE3"/>
    <w:rsid w:val="00A90B4E"/>
    <w:rsid w:val="00A91487"/>
    <w:rsid w:val="00A92282"/>
    <w:rsid w:val="00A92603"/>
    <w:rsid w:val="00A92BF1"/>
    <w:rsid w:val="00A92FC4"/>
    <w:rsid w:val="00A93A92"/>
    <w:rsid w:val="00A948EB"/>
    <w:rsid w:val="00A95008"/>
    <w:rsid w:val="00A95233"/>
    <w:rsid w:val="00A95372"/>
    <w:rsid w:val="00A96006"/>
    <w:rsid w:val="00A96D60"/>
    <w:rsid w:val="00A971CF"/>
    <w:rsid w:val="00AA006C"/>
    <w:rsid w:val="00AA0213"/>
    <w:rsid w:val="00AA034B"/>
    <w:rsid w:val="00AA0D45"/>
    <w:rsid w:val="00AA1045"/>
    <w:rsid w:val="00AA1EDD"/>
    <w:rsid w:val="00AA2A30"/>
    <w:rsid w:val="00AA330D"/>
    <w:rsid w:val="00AA3E0D"/>
    <w:rsid w:val="00AA4843"/>
    <w:rsid w:val="00AA5521"/>
    <w:rsid w:val="00AA5C22"/>
    <w:rsid w:val="00AA5CD8"/>
    <w:rsid w:val="00AA5D02"/>
    <w:rsid w:val="00AA61CF"/>
    <w:rsid w:val="00AA7617"/>
    <w:rsid w:val="00AA7F39"/>
    <w:rsid w:val="00AB0198"/>
    <w:rsid w:val="00AB06B6"/>
    <w:rsid w:val="00AB07DE"/>
    <w:rsid w:val="00AB0C11"/>
    <w:rsid w:val="00AB13F7"/>
    <w:rsid w:val="00AB15D2"/>
    <w:rsid w:val="00AB1EED"/>
    <w:rsid w:val="00AB20C2"/>
    <w:rsid w:val="00AB20E8"/>
    <w:rsid w:val="00AB2579"/>
    <w:rsid w:val="00AB2B0A"/>
    <w:rsid w:val="00AB2E60"/>
    <w:rsid w:val="00AB2E67"/>
    <w:rsid w:val="00AB31C9"/>
    <w:rsid w:val="00AB435B"/>
    <w:rsid w:val="00AB6302"/>
    <w:rsid w:val="00AB76CE"/>
    <w:rsid w:val="00AC0312"/>
    <w:rsid w:val="00AC08E9"/>
    <w:rsid w:val="00AC3065"/>
    <w:rsid w:val="00AC3F19"/>
    <w:rsid w:val="00AC4D26"/>
    <w:rsid w:val="00AC4E66"/>
    <w:rsid w:val="00AC50F1"/>
    <w:rsid w:val="00AC5126"/>
    <w:rsid w:val="00AC5B56"/>
    <w:rsid w:val="00AC61FB"/>
    <w:rsid w:val="00AC7106"/>
    <w:rsid w:val="00AC7462"/>
    <w:rsid w:val="00AC7D13"/>
    <w:rsid w:val="00AD096F"/>
    <w:rsid w:val="00AD0B9B"/>
    <w:rsid w:val="00AD10A3"/>
    <w:rsid w:val="00AD2DC3"/>
    <w:rsid w:val="00AD35E8"/>
    <w:rsid w:val="00AD43AB"/>
    <w:rsid w:val="00AD4D82"/>
    <w:rsid w:val="00AD503C"/>
    <w:rsid w:val="00AD5642"/>
    <w:rsid w:val="00AD57D5"/>
    <w:rsid w:val="00AD5A7E"/>
    <w:rsid w:val="00AD5AF5"/>
    <w:rsid w:val="00AD5BDD"/>
    <w:rsid w:val="00AD5D15"/>
    <w:rsid w:val="00AD5D72"/>
    <w:rsid w:val="00AD6387"/>
    <w:rsid w:val="00AD6CE6"/>
    <w:rsid w:val="00AD6CF5"/>
    <w:rsid w:val="00AD6D67"/>
    <w:rsid w:val="00AD6E5C"/>
    <w:rsid w:val="00AD6F72"/>
    <w:rsid w:val="00AD7BB6"/>
    <w:rsid w:val="00AD7D30"/>
    <w:rsid w:val="00AD7F0E"/>
    <w:rsid w:val="00AD7F43"/>
    <w:rsid w:val="00AE0277"/>
    <w:rsid w:val="00AE02D4"/>
    <w:rsid w:val="00AE11FA"/>
    <w:rsid w:val="00AE1C7A"/>
    <w:rsid w:val="00AE235A"/>
    <w:rsid w:val="00AE27DB"/>
    <w:rsid w:val="00AE2E80"/>
    <w:rsid w:val="00AE49A0"/>
    <w:rsid w:val="00AE5D40"/>
    <w:rsid w:val="00AE7157"/>
    <w:rsid w:val="00AE7263"/>
    <w:rsid w:val="00AE7588"/>
    <w:rsid w:val="00AE7E37"/>
    <w:rsid w:val="00AF002C"/>
    <w:rsid w:val="00AF0BEE"/>
    <w:rsid w:val="00AF120A"/>
    <w:rsid w:val="00AF1E72"/>
    <w:rsid w:val="00AF21D9"/>
    <w:rsid w:val="00AF30A6"/>
    <w:rsid w:val="00AF3293"/>
    <w:rsid w:val="00AF32B6"/>
    <w:rsid w:val="00AF40A3"/>
    <w:rsid w:val="00AF526A"/>
    <w:rsid w:val="00AF5AA4"/>
    <w:rsid w:val="00AF60AC"/>
    <w:rsid w:val="00AF637B"/>
    <w:rsid w:val="00AF6D20"/>
    <w:rsid w:val="00AF75FD"/>
    <w:rsid w:val="00AF789D"/>
    <w:rsid w:val="00AF7EF3"/>
    <w:rsid w:val="00B00BFC"/>
    <w:rsid w:val="00B01515"/>
    <w:rsid w:val="00B01771"/>
    <w:rsid w:val="00B01B1F"/>
    <w:rsid w:val="00B01EB0"/>
    <w:rsid w:val="00B0238A"/>
    <w:rsid w:val="00B026C7"/>
    <w:rsid w:val="00B027D9"/>
    <w:rsid w:val="00B03F51"/>
    <w:rsid w:val="00B045C0"/>
    <w:rsid w:val="00B046FB"/>
    <w:rsid w:val="00B048B2"/>
    <w:rsid w:val="00B04960"/>
    <w:rsid w:val="00B050B7"/>
    <w:rsid w:val="00B0670F"/>
    <w:rsid w:val="00B067E2"/>
    <w:rsid w:val="00B0714F"/>
    <w:rsid w:val="00B073A5"/>
    <w:rsid w:val="00B0774F"/>
    <w:rsid w:val="00B07A4C"/>
    <w:rsid w:val="00B100A6"/>
    <w:rsid w:val="00B100B0"/>
    <w:rsid w:val="00B10435"/>
    <w:rsid w:val="00B10674"/>
    <w:rsid w:val="00B10EDE"/>
    <w:rsid w:val="00B11619"/>
    <w:rsid w:val="00B11692"/>
    <w:rsid w:val="00B11815"/>
    <w:rsid w:val="00B11B2B"/>
    <w:rsid w:val="00B12355"/>
    <w:rsid w:val="00B12451"/>
    <w:rsid w:val="00B1256D"/>
    <w:rsid w:val="00B1293E"/>
    <w:rsid w:val="00B12CA9"/>
    <w:rsid w:val="00B13FE2"/>
    <w:rsid w:val="00B14886"/>
    <w:rsid w:val="00B152F0"/>
    <w:rsid w:val="00B1576D"/>
    <w:rsid w:val="00B15DEA"/>
    <w:rsid w:val="00B17126"/>
    <w:rsid w:val="00B17285"/>
    <w:rsid w:val="00B20067"/>
    <w:rsid w:val="00B201CF"/>
    <w:rsid w:val="00B2047F"/>
    <w:rsid w:val="00B204BE"/>
    <w:rsid w:val="00B204C8"/>
    <w:rsid w:val="00B20D2B"/>
    <w:rsid w:val="00B20E47"/>
    <w:rsid w:val="00B20EC3"/>
    <w:rsid w:val="00B22576"/>
    <w:rsid w:val="00B22B91"/>
    <w:rsid w:val="00B22DD7"/>
    <w:rsid w:val="00B231B6"/>
    <w:rsid w:val="00B231EF"/>
    <w:rsid w:val="00B239A7"/>
    <w:rsid w:val="00B24A67"/>
    <w:rsid w:val="00B24D4C"/>
    <w:rsid w:val="00B24FA5"/>
    <w:rsid w:val="00B254D7"/>
    <w:rsid w:val="00B26D2C"/>
    <w:rsid w:val="00B30631"/>
    <w:rsid w:val="00B30BDD"/>
    <w:rsid w:val="00B31490"/>
    <w:rsid w:val="00B31716"/>
    <w:rsid w:val="00B3225A"/>
    <w:rsid w:val="00B322DF"/>
    <w:rsid w:val="00B32762"/>
    <w:rsid w:val="00B33B10"/>
    <w:rsid w:val="00B33C48"/>
    <w:rsid w:val="00B33D99"/>
    <w:rsid w:val="00B34200"/>
    <w:rsid w:val="00B34B28"/>
    <w:rsid w:val="00B35A86"/>
    <w:rsid w:val="00B35D66"/>
    <w:rsid w:val="00B3602E"/>
    <w:rsid w:val="00B3629C"/>
    <w:rsid w:val="00B3665F"/>
    <w:rsid w:val="00B36A4D"/>
    <w:rsid w:val="00B36AC1"/>
    <w:rsid w:val="00B36BD5"/>
    <w:rsid w:val="00B36DE8"/>
    <w:rsid w:val="00B376DF"/>
    <w:rsid w:val="00B37F96"/>
    <w:rsid w:val="00B4003B"/>
    <w:rsid w:val="00B4003E"/>
    <w:rsid w:val="00B401AA"/>
    <w:rsid w:val="00B40CCA"/>
    <w:rsid w:val="00B416E7"/>
    <w:rsid w:val="00B419A2"/>
    <w:rsid w:val="00B425F6"/>
    <w:rsid w:val="00B429B3"/>
    <w:rsid w:val="00B42C76"/>
    <w:rsid w:val="00B42DB2"/>
    <w:rsid w:val="00B42FAC"/>
    <w:rsid w:val="00B42FD2"/>
    <w:rsid w:val="00B43361"/>
    <w:rsid w:val="00B43426"/>
    <w:rsid w:val="00B43869"/>
    <w:rsid w:val="00B43FCC"/>
    <w:rsid w:val="00B44017"/>
    <w:rsid w:val="00B440E4"/>
    <w:rsid w:val="00B44D38"/>
    <w:rsid w:val="00B44FB8"/>
    <w:rsid w:val="00B45072"/>
    <w:rsid w:val="00B4508A"/>
    <w:rsid w:val="00B462CF"/>
    <w:rsid w:val="00B469BD"/>
    <w:rsid w:val="00B46C00"/>
    <w:rsid w:val="00B470A1"/>
    <w:rsid w:val="00B47145"/>
    <w:rsid w:val="00B50313"/>
    <w:rsid w:val="00B50458"/>
    <w:rsid w:val="00B51305"/>
    <w:rsid w:val="00B5193A"/>
    <w:rsid w:val="00B51F7F"/>
    <w:rsid w:val="00B524D2"/>
    <w:rsid w:val="00B5276D"/>
    <w:rsid w:val="00B53080"/>
    <w:rsid w:val="00B53136"/>
    <w:rsid w:val="00B5319E"/>
    <w:rsid w:val="00B535A5"/>
    <w:rsid w:val="00B54F1F"/>
    <w:rsid w:val="00B5521B"/>
    <w:rsid w:val="00B553A5"/>
    <w:rsid w:val="00B55FAF"/>
    <w:rsid w:val="00B560B4"/>
    <w:rsid w:val="00B5678E"/>
    <w:rsid w:val="00B56FF7"/>
    <w:rsid w:val="00B57463"/>
    <w:rsid w:val="00B576A9"/>
    <w:rsid w:val="00B603EF"/>
    <w:rsid w:val="00B609F0"/>
    <w:rsid w:val="00B60ADD"/>
    <w:rsid w:val="00B6144A"/>
    <w:rsid w:val="00B62C58"/>
    <w:rsid w:val="00B649B9"/>
    <w:rsid w:val="00B64A00"/>
    <w:rsid w:val="00B64A3B"/>
    <w:rsid w:val="00B64B2C"/>
    <w:rsid w:val="00B6548A"/>
    <w:rsid w:val="00B656AB"/>
    <w:rsid w:val="00B6587E"/>
    <w:rsid w:val="00B665FE"/>
    <w:rsid w:val="00B668EE"/>
    <w:rsid w:val="00B66A26"/>
    <w:rsid w:val="00B66B26"/>
    <w:rsid w:val="00B66BD3"/>
    <w:rsid w:val="00B671FF"/>
    <w:rsid w:val="00B67207"/>
    <w:rsid w:val="00B67465"/>
    <w:rsid w:val="00B67707"/>
    <w:rsid w:val="00B70CB6"/>
    <w:rsid w:val="00B70E42"/>
    <w:rsid w:val="00B70EC5"/>
    <w:rsid w:val="00B71F0A"/>
    <w:rsid w:val="00B72117"/>
    <w:rsid w:val="00B75383"/>
    <w:rsid w:val="00B75411"/>
    <w:rsid w:val="00B75DB1"/>
    <w:rsid w:val="00B75E32"/>
    <w:rsid w:val="00B76482"/>
    <w:rsid w:val="00B7663E"/>
    <w:rsid w:val="00B77679"/>
    <w:rsid w:val="00B80946"/>
    <w:rsid w:val="00B80A27"/>
    <w:rsid w:val="00B80C87"/>
    <w:rsid w:val="00B80E4D"/>
    <w:rsid w:val="00B818A3"/>
    <w:rsid w:val="00B822D0"/>
    <w:rsid w:val="00B828F8"/>
    <w:rsid w:val="00B82D02"/>
    <w:rsid w:val="00B82F67"/>
    <w:rsid w:val="00B835A1"/>
    <w:rsid w:val="00B83F39"/>
    <w:rsid w:val="00B8439F"/>
    <w:rsid w:val="00B84860"/>
    <w:rsid w:val="00B84A7C"/>
    <w:rsid w:val="00B87461"/>
    <w:rsid w:val="00B87987"/>
    <w:rsid w:val="00B903FD"/>
    <w:rsid w:val="00B90A68"/>
    <w:rsid w:val="00B90B67"/>
    <w:rsid w:val="00B90E57"/>
    <w:rsid w:val="00B91312"/>
    <w:rsid w:val="00B914BA"/>
    <w:rsid w:val="00B9152B"/>
    <w:rsid w:val="00B91E17"/>
    <w:rsid w:val="00B92169"/>
    <w:rsid w:val="00B92404"/>
    <w:rsid w:val="00B93A56"/>
    <w:rsid w:val="00B93C44"/>
    <w:rsid w:val="00B94124"/>
    <w:rsid w:val="00B9414F"/>
    <w:rsid w:val="00B9429C"/>
    <w:rsid w:val="00B95282"/>
    <w:rsid w:val="00B96082"/>
    <w:rsid w:val="00B96111"/>
    <w:rsid w:val="00B9620A"/>
    <w:rsid w:val="00B97042"/>
    <w:rsid w:val="00B971A4"/>
    <w:rsid w:val="00B977F3"/>
    <w:rsid w:val="00B97947"/>
    <w:rsid w:val="00BA04FF"/>
    <w:rsid w:val="00BA08D8"/>
    <w:rsid w:val="00BA1F56"/>
    <w:rsid w:val="00BA2440"/>
    <w:rsid w:val="00BA2E5A"/>
    <w:rsid w:val="00BA2EFB"/>
    <w:rsid w:val="00BA3041"/>
    <w:rsid w:val="00BA3080"/>
    <w:rsid w:val="00BA3763"/>
    <w:rsid w:val="00BA3808"/>
    <w:rsid w:val="00BA3B62"/>
    <w:rsid w:val="00BA3F16"/>
    <w:rsid w:val="00BA4069"/>
    <w:rsid w:val="00BA5742"/>
    <w:rsid w:val="00BA5A9A"/>
    <w:rsid w:val="00BA5C7C"/>
    <w:rsid w:val="00BA6235"/>
    <w:rsid w:val="00BA632E"/>
    <w:rsid w:val="00BA66A2"/>
    <w:rsid w:val="00BA76F7"/>
    <w:rsid w:val="00BB04A9"/>
    <w:rsid w:val="00BB051F"/>
    <w:rsid w:val="00BB0579"/>
    <w:rsid w:val="00BB0643"/>
    <w:rsid w:val="00BB0D5F"/>
    <w:rsid w:val="00BB0EDC"/>
    <w:rsid w:val="00BB10D8"/>
    <w:rsid w:val="00BB1A37"/>
    <w:rsid w:val="00BB1BE3"/>
    <w:rsid w:val="00BB2089"/>
    <w:rsid w:val="00BB218A"/>
    <w:rsid w:val="00BB2336"/>
    <w:rsid w:val="00BB2503"/>
    <w:rsid w:val="00BB2C2F"/>
    <w:rsid w:val="00BB2C47"/>
    <w:rsid w:val="00BB2DCA"/>
    <w:rsid w:val="00BB30E3"/>
    <w:rsid w:val="00BB357A"/>
    <w:rsid w:val="00BB3629"/>
    <w:rsid w:val="00BB40A0"/>
    <w:rsid w:val="00BB41AB"/>
    <w:rsid w:val="00BB557E"/>
    <w:rsid w:val="00BB58E5"/>
    <w:rsid w:val="00BB6578"/>
    <w:rsid w:val="00BB6645"/>
    <w:rsid w:val="00BB6DA9"/>
    <w:rsid w:val="00BB7ACF"/>
    <w:rsid w:val="00BC003C"/>
    <w:rsid w:val="00BC03F9"/>
    <w:rsid w:val="00BC0A29"/>
    <w:rsid w:val="00BC1211"/>
    <w:rsid w:val="00BC13F7"/>
    <w:rsid w:val="00BC14C5"/>
    <w:rsid w:val="00BC1DB1"/>
    <w:rsid w:val="00BC1FAB"/>
    <w:rsid w:val="00BC2494"/>
    <w:rsid w:val="00BC2D04"/>
    <w:rsid w:val="00BC37B8"/>
    <w:rsid w:val="00BC4087"/>
    <w:rsid w:val="00BC438A"/>
    <w:rsid w:val="00BC4398"/>
    <w:rsid w:val="00BC4B41"/>
    <w:rsid w:val="00BC4D40"/>
    <w:rsid w:val="00BC5D8E"/>
    <w:rsid w:val="00BC5F51"/>
    <w:rsid w:val="00BC6EB0"/>
    <w:rsid w:val="00BC702B"/>
    <w:rsid w:val="00BD0012"/>
    <w:rsid w:val="00BD00DA"/>
    <w:rsid w:val="00BD022F"/>
    <w:rsid w:val="00BD0DFB"/>
    <w:rsid w:val="00BD1842"/>
    <w:rsid w:val="00BD1EC1"/>
    <w:rsid w:val="00BD224E"/>
    <w:rsid w:val="00BD2D14"/>
    <w:rsid w:val="00BD2FB8"/>
    <w:rsid w:val="00BD2FD1"/>
    <w:rsid w:val="00BD3026"/>
    <w:rsid w:val="00BD4A86"/>
    <w:rsid w:val="00BD4F63"/>
    <w:rsid w:val="00BD5237"/>
    <w:rsid w:val="00BD5242"/>
    <w:rsid w:val="00BD5356"/>
    <w:rsid w:val="00BD5B33"/>
    <w:rsid w:val="00BD75B9"/>
    <w:rsid w:val="00BD782D"/>
    <w:rsid w:val="00BD7893"/>
    <w:rsid w:val="00BD7EEE"/>
    <w:rsid w:val="00BE0144"/>
    <w:rsid w:val="00BE1CEA"/>
    <w:rsid w:val="00BE1E0F"/>
    <w:rsid w:val="00BE240E"/>
    <w:rsid w:val="00BE245A"/>
    <w:rsid w:val="00BE247E"/>
    <w:rsid w:val="00BE25E3"/>
    <w:rsid w:val="00BE30B9"/>
    <w:rsid w:val="00BE3324"/>
    <w:rsid w:val="00BE3913"/>
    <w:rsid w:val="00BE3DBB"/>
    <w:rsid w:val="00BE557D"/>
    <w:rsid w:val="00BE578B"/>
    <w:rsid w:val="00BE5B14"/>
    <w:rsid w:val="00BE5B3F"/>
    <w:rsid w:val="00BE5B88"/>
    <w:rsid w:val="00BE5C4A"/>
    <w:rsid w:val="00BE5F83"/>
    <w:rsid w:val="00BE6989"/>
    <w:rsid w:val="00BE6BB0"/>
    <w:rsid w:val="00BE777E"/>
    <w:rsid w:val="00BE797B"/>
    <w:rsid w:val="00BE79A9"/>
    <w:rsid w:val="00BE7D15"/>
    <w:rsid w:val="00BF063F"/>
    <w:rsid w:val="00BF08CF"/>
    <w:rsid w:val="00BF18E2"/>
    <w:rsid w:val="00BF1957"/>
    <w:rsid w:val="00BF1B8F"/>
    <w:rsid w:val="00BF20C2"/>
    <w:rsid w:val="00BF25F1"/>
    <w:rsid w:val="00BF29C5"/>
    <w:rsid w:val="00BF2CD2"/>
    <w:rsid w:val="00BF2E79"/>
    <w:rsid w:val="00BF41D6"/>
    <w:rsid w:val="00BF4866"/>
    <w:rsid w:val="00BF490E"/>
    <w:rsid w:val="00BF5269"/>
    <w:rsid w:val="00BF6853"/>
    <w:rsid w:val="00BF7384"/>
    <w:rsid w:val="00BF7AB1"/>
    <w:rsid w:val="00BF7C35"/>
    <w:rsid w:val="00BF7DB0"/>
    <w:rsid w:val="00C001DD"/>
    <w:rsid w:val="00C005DB"/>
    <w:rsid w:val="00C006B3"/>
    <w:rsid w:val="00C00763"/>
    <w:rsid w:val="00C0097F"/>
    <w:rsid w:val="00C00E75"/>
    <w:rsid w:val="00C00F3B"/>
    <w:rsid w:val="00C01524"/>
    <w:rsid w:val="00C01DC4"/>
    <w:rsid w:val="00C01EE6"/>
    <w:rsid w:val="00C0204A"/>
    <w:rsid w:val="00C0323A"/>
    <w:rsid w:val="00C048F3"/>
    <w:rsid w:val="00C04AAF"/>
    <w:rsid w:val="00C050A3"/>
    <w:rsid w:val="00C0511F"/>
    <w:rsid w:val="00C054FF"/>
    <w:rsid w:val="00C05529"/>
    <w:rsid w:val="00C06138"/>
    <w:rsid w:val="00C063B8"/>
    <w:rsid w:val="00C063D8"/>
    <w:rsid w:val="00C06596"/>
    <w:rsid w:val="00C07516"/>
    <w:rsid w:val="00C10463"/>
    <w:rsid w:val="00C114E7"/>
    <w:rsid w:val="00C1182B"/>
    <w:rsid w:val="00C123B5"/>
    <w:rsid w:val="00C1243E"/>
    <w:rsid w:val="00C12D7E"/>
    <w:rsid w:val="00C13AF9"/>
    <w:rsid w:val="00C13EEC"/>
    <w:rsid w:val="00C147B5"/>
    <w:rsid w:val="00C148EC"/>
    <w:rsid w:val="00C153D4"/>
    <w:rsid w:val="00C15C16"/>
    <w:rsid w:val="00C15FEE"/>
    <w:rsid w:val="00C1688E"/>
    <w:rsid w:val="00C16B71"/>
    <w:rsid w:val="00C208A8"/>
    <w:rsid w:val="00C20D6A"/>
    <w:rsid w:val="00C20DF8"/>
    <w:rsid w:val="00C21957"/>
    <w:rsid w:val="00C222D1"/>
    <w:rsid w:val="00C226EB"/>
    <w:rsid w:val="00C227F9"/>
    <w:rsid w:val="00C229FA"/>
    <w:rsid w:val="00C2308F"/>
    <w:rsid w:val="00C238DD"/>
    <w:rsid w:val="00C23A23"/>
    <w:rsid w:val="00C2436D"/>
    <w:rsid w:val="00C24BFA"/>
    <w:rsid w:val="00C256C7"/>
    <w:rsid w:val="00C258FD"/>
    <w:rsid w:val="00C25B24"/>
    <w:rsid w:val="00C26290"/>
    <w:rsid w:val="00C2667E"/>
    <w:rsid w:val="00C302F5"/>
    <w:rsid w:val="00C30C2F"/>
    <w:rsid w:val="00C30EB6"/>
    <w:rsid w:val="00C31179"/>
    <w:rsid w:val="00C3117F"/>
    <w:rsid w:val="00C3163C"/>
    <w:rsid w:val="00C31740"/>
    <w:rsid w:val="00C3194D"/>
    <w:rsid w:val="00C33F13"/>
    <w:rsid w:val="00C34673"/>
    <w:rsid w:val="00C3496D"/>
    <w:rsid w:val="00C34C09"/>
    <w:rsid w:val="00C35AB4"/>
    <w:rsid w:val="00C35BA5"/>
    <w:rsid w:val="00C36777"/>
    <w:rsid w:val="00C3693F"/>
    <w:rsid w:val="00C37F03"/>
    <w:rsid w:val="00C40DF9"/>
    <w:rsid w:val="00C4157C"/>
    <w:rsid w:val="00C41AE3"/>
    <w:rsid w:val="00C41D7D"/>
    <w:rsid w:val="00C423E4"/>
    <w:rsid w:val="00C426E6"/>
    <w:rsid w:val="00C436F2"/>
    <w:rsid w:val="00C43BB1"/>
    <w:rsid w:val="00C43C0C"/>
    <w:rsid w:val="00C452D5"/>
    <w:rsid w:val="00C45665"/>
    <w:rsid w:val="00C45BE2"/>
    <w:rsid w:val="00C46BE1"/>
    <w:rsid w:val="00C46F47"/>
    <w:rsid w:val="00C46FA1"/>
    <w:rsid w:val="00C470D4"/>
    <w:rsid w:val="00C477D3"/>
    <w:rsid w:val="00C501F0"/>
    <w:rsid w:val="00C50A76"/>
    <w:rsid w:val="00C50D8C"/>
    <w:rsid w:val="00C51155"/>
    <w:rsid w:val="00C5161D"/>
    <w:rsid w:val="00C517A9"/>
    <w:rsid w:val="00C51CBD"/>
    <w:rsid w:val="00C523B7"/>
    <w:rsid w:val="00C535DF"/>
    <w:rsid w:val="00C53E34"/>
    <w:rsid w:val="00C547CD"/>
    <w:rsid w:val="00C555A5"/>
    <w:rsid w:val="00C5711C"/>
    <w:rsid w:val="00C57263"/>
    <w:rsid w:val="00C5767F"/>
    <w:rsid w:val="00C57753"/>
    <w:rsid w:val="00C57C45"/>
    <w:rsid w:val="00C6051B"/>
    <w:rsid w:val="00C6073A"/>
    <w:rsid w:val="00C6085D"/>
    <w:rsid w:val="00C616B6"/>
    <w:rsid w:val="00C62EC2"/>
    <w:rsid w:val="00C6323D"/>
    <w:rsid w:val="00C63A39"/>
    <w:rsid w:val="00C63A69"/>
    <w:rsid w:val="00C64051"/>
    <w:rsid w:val="00C64F36"/>
    <w:rsid w:val="00C64F58"/>
    <w:rsid w:val="00C6530A"/>
    <w:rsid w:val="00C6566B"/>
    <w:rsid w:val="00C657A3"/>
    <w:rsid w:val="00C6616E"/>
    <w:rsid w:val="00C666FB"/>
    <w:rsid w:val="00C66DB9"/>
    <w:rsid w:val="00C704E1"/>
    <w:rsid w:val="00C708CC"/>
    <w:rsid w:val="00C7131D"/>
    <w:rsid w:val="00C71502"/>
    <w:rsid w:val="00C7182B"/>
    <w:rsid w:val="00C71A9B"/>
    <w:rsid w:val="00C71CBD"/>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254"/>
    <w:rsid w:val="00C83566"/>
    <w:rsid w:val="00C83598"/>
    <w:rsid w:val="00C83866"/>
    <w:rsid w:val="00C83872"/>
    <w:rsid w:val="00C83BA2"/>
    <w:rsid w:val="00C84963"/>
    <w:rsid w:val="00C84C50"/>
    <w:rsid w:val="00C85D1B"/>
    <w:rsid w:val="00C85E00"/>
    <w:rsid w:val="00C867AC"/>
    <w:rsid w:val="00C875D5"/>
    <w:rsid w:val="00C87BB4"/>
    <w:rsid w:val="00C904DF"/>
    <w:rsid w:val="00C90583"/>
    <w:rsid w:val="00C91332"/>
    <w:rsid w:val="00C91333"/>
    <w:rsid w:val="00C9170B"/>
    <w:rsid w:val="00C91F74"/>
    <w:rsid w:val="00C923F9"/>
    <w:rsid w:val="00C93592"/>
    <w:rsid w:val="00C9454E"/>
    <w:rsid w:val="00C94560"/>
    <w:rsid w:val="00C94672"/>
    <w:rsid w:val="00C94C4D"/>
    <w:rsid w:val="00C94F94"/>
    <w:rsid w:val="00C952B4"/>
    <w:rsid w:val="00C954C9"/>
    <w:rsid w:val="00C955F6"/>
    <w:rsid w:val="00C95A21"/>
    <w:rsid w:val="00C96241"/>
    <w:rsid w:val="00C96547"/>
    <w:rsid w:val="00C97843"/>
    <w:rsid w:val="00C97BF9"/>
    <w:rsid w:val="00CA021D"/>
    <w:rsid w:val="00CA07DC"/>
    <w:rsid w:val="00CA0D17"/>
    <w:rsid w:val="00CA1E96"/>
    <w:rsid w:val="00CA315F"/>
    <w:rsid w:val="00CA3229"/>
    <w:rsid w:val="00CA32A6"/>
    <w:rsid w:val="00CA3683"/>
    <w:rsid w:val="00CA39E0"/>
    <w:rsid w:val="00CA3B1B"/>
    <w:rsid w:val="00CA3FF3"/>
    <w:rsid w:val="00CA4374"/>
    <w:rsid w:val="00CA46D3"/>
    <w:rsid w:val="00CA4C0C"/>
    <w:rsid w:val="00CA527B"/>
    <w:rsid w:val="00CA617A"/>
    <w:rsid w:val="00CA64E9"/>
    <w:rsid w:val="00CA6F26"/>
    <w:rsid w:val="00CA707F"/>
    <w:rsid w:val="00CA7246"/>
    <w:rsid w:val="00CA789A"/>
    <w:rsid w:val="00CA7C4B"/>
    <w:rsid w:val="00CB1622"/>
    <w:rsid w:val="00CB1EBE"/>
    <w:rsid w:val="00CB2013"/>
    <w:rsid w:val="00CB2695"/>
    <w:rsid w:val="00CB279A"/>
    <w:rsid w:val="00CB291A"/>
    <w:rsid w:val="00CB2DCA"/>
    <w:rsid w:val="00CB3165"/>
    <w:rsid w:val="00CB3279"/>
    <w:rsid w:val="00CB3664"/>
    <w:rsid w:val="00CB3F79"/>
    <w:rsid w:val="00CB43BC"/>
    <w:rsid w:val="00CB4E84"/>
    <w:rsid w:val="00CB57ED"/>
    <w:rsid w:val="00CB5AFB"/>
    <w:rsid w:val="00CB5F14"/>
    <w:rsid w:val="00CB5FC2"/>
    <w:rsid w:val="00CB64D2"/>
    <w:rsid w:val="00CB6BED"/>
    <w:rsid w:val="00CB7361"/>
    <w:rsid w:val="00CB79AE"/>
    <w:rsid w:val="00CC031D"/>
    <w:rsid w:val="00CC069B"/>
    <w:rsid w:val="00CC0A80"/>
    <w:rsid w:val="00CC1D59"/>
    <w:rsid w:val="00CC3427"/>
    <w:rsid w:val="00CC3F12"/>
    <w:rsid w:val="00CC4646"/>
    <w:rsid w:val="00CC4D31"/>
    <w:rsid w:val="00CC53BB"/>
    <w:rsid w:val="00CC5757"/>
    <w:rsid w:val="00CC6053"/>
    <w:rsid w:val="00CC6A0A"/>
    <w:rsid w:val="00CC7498"/>
    <w:rsid w:val="00CC7AE5"/>
    <w:rsid w:val="00CC7B1C"/>
    <w:rsid w:val="00CC7B62"/>
    <w:rsid w:val="00CC7CD6"/>
    <w:rsid w:val="00CD01CA"/>
    <w:rsid w:val="00CD0381"/>
    <w:rsid w:val="00CD14EC"/>
    <w:rsid w:val="00CD1806"/>
    <w:rsid w:val="00CD1F49"/>
    <w:rsid w:val="00CD2446"/>
    <w:rsid w:val="00CD2772"/>
    <w:rsid w:val="00CD2B66"/>
    <w:rsid w:val="00CD3C48"/>
    <w:rsid w:val="00CD3C4E"/>
    <w:rsid w:val="00CD3EC7"/>
    <w:rsid w:val="00CD58EE"/>
    <w:rsid w:val="00CD5BE9"/>
    <w:rsid w:val="00CD6288"/>
    <w:rsid w:val="00CD6BB8"/>
    <w:rsid w:val="00CD74D2"/>
    <w:rsid w:val="00CD7508"/>
    <w:rsid w:val="00CD7C6E"/>
    <w:rsid w:val="00CE0395"/>
    <w:rsid w:val="00CE0601"/>
    <w:rsid w:val="00CE1D10"/>
    <w:rsid w:val="00CE23D2"/>
    <w:rsid w:val="00CE2F55"/>
    <w:rsid w:val="00CE38F0"/>
    <w:rsid w:val="00CE4A91"/>
    <w:rsid w:val="00CE5292"/>
    <w:rsid w:val="00CE5543"/>
    <w:rsid w:val="00CE59EF"/>
    <w:rsid w:val="00CE673A"/>
    <w:rsid w:val="00CE6A1A"/>
    <w:rsid w:val="00CE6D3F"/>
    <w:rsid w:val="00CE7838"/>
    <w:rsid w:val="00CF1050"/>
    <w:rsid w:val="00CF16A5"/>
    <w:rsid w:val="00CF16EF"/>
    <w:rsid w:val="00CF1E6F"/>
    <w:rsid w:val="00CF214D"/>
    <w:rsid w:val="00CF24B2"/>
    <w:rsid w:val="00CF28D3"/>
    <w:rsid w:val="00CF2B20"/>
    <w:rsid w:val="00CF33A8"/>
    <w:rsid w:val="00CF37B5"/>
    <w:rsid w:val="00CF43BD"/>
    <w:rsid w:val="00CF47B1"/>
    <w:rsid w:val="00CF5115"/>
    <w:rsid w:val="00CF5992"/>
    <w:rsid w:val="00CF5CE1"/>
    <w:rsid w:val="00CF5FB1"/>
    <w:rsid w:val="00CF70CB"/>
    <w:rsid w:val="00CF7181"/>
    <w:rsid w:val="00CF7F26"/>
    <w:rsid w:val="00D00363"/>
    <w:rsid w:val="00D007FF"/>
    <w:rsid w:val="00D019A2"/>
    <w:rsid w:val="00D01A94"/>
    <w:rsid w:val="00D02AF4"/>
    <w:rsid w:val="00D02DEF"/>
    <w:rsid w:val="00D03C2B"/>
    <w:rsid w:val="00D03DF5"/>
    <w:rsid w:val="00D04179"/>
    <w:rsid w:val="00D04988"/>
    <w:rsid w:val="00D0532B"/>
    <w:rsid w:val="00D05F3D"/>
    <w:rsid w:val="00D0644E"/>
    <w:rsid w:val="00D06A7E"/>
    <w:rsid w:val="00D0725A"/>
    <w:rsid w:val="00D0751B"/>
    <w:rsid w:val="00D077D7"/>
    <w:rsid w:val="00D07F59"/>
    <w:rsid w:val="00D10B6B"/>
    <w:rsid w:val="00D11035"/>
    <w:rsid w:val="00D116A1"/>
    <w:rsid w:val="00D116F3"/>
    <w:rsid w:val="00D12D3C"/>
    <w:rsid w:val="00D13121"/>
    <w:rsid w:val="00D132D3"/>
    <w:rsid w:val="00D134F2"/>
    <w:rsid w:val="00D13A71"/>
    <w:rsid w:val="00D13DB7"/>
    <w:rsid w:val="00D14022"/>
    <w:rsid w:val="00D14828"/>
    <w:rsid w:val="00D14926"/>
    <w:rsid w:val="00D14E6A"/>
    <w:rsid w:val="00D14FE6"/>
    <w:rsid w:val="00D15EBB"/>
    <w:rsid w:val="00D166F5"/>
    <w:rsid w:val="00D16B2B"/>
    <w:rsid w:val="00D16D18"/>
    <w:rsid w:val="00D170EA"/>
    <w:rsid w:val="00D173E3"/>
    <w:rsid w:val="00D1761F"/>
    <w:rsid w:val="00D17B5D"/>
    <w:rsid w:val="00D2016E"/>
    <w:rsid w:val="00D20DD9"/>
    <w:rsid w:val="00D21C4F"/>
    <w:rsid w:val="00D21E13"/>
    <w:rsid w:val="00D22389"/>
    <w:rsid w:val="00D22501"/>
    <w:rsid w:val="00D22708"/>
    <w:rsid w:val="00D22836"/>
    <w:rsid w:val="00D22B1A"/>
    <w:rsid w:val="00D22CC4"/>
    <w:rsid w:val="00D22CEF"/>
    <w:rsid w:val="00D22FC9"/>
    <w:rsid w:val="00D23C66"/>
    <w:rsid w:val="00D23E05"/>
    <w:rsid w:val="00D242DF"/>
    <w:rsid w:val="00D242FF"/>
    <w:rsid w:val="00D24ADB"/>
    <w:rsid w:val="00D24C1B"/>
    <w:rsid w:val="00D250CC"/>
    <w:rsid w:val="00D2650A"/>
    <w:rsid w:val="00D26554"/>
    <w:rsid w:val="00D26C04"/>
    <w:rsid w:val="00D26D63"/>
    <w:rsid w:val="00D26F7B"/>
    <w:rsid w:val="00D273BA"/>
    <w:rsid w:val="00D27407"/>
    <w:rsid w:val="00D2741A"/>
    <w:rsid w:val="00D27A44"/>
    <w:rsid w:val="00D31D2A"/>
    <w:rsid w:val="00D32142"/>
    <w:rsid w:val="00D32C15"/>
    <w:rsid w:val="00D32EDB"/>
    <w:rsid w:val="00D3307A"/>
    <w:rsid w:val="00D33543"/>
    <w:rsid w:val="00D337E0"/>
    <w:rsid w:val="00D33E03"/>
    <w:rsid w:val="00D3577B"/>
    <w:rsid w:val="00D35911"/>
    <w:rsid w:val="00D36269"/>
    <w:rsid w:val="00D371B1"/>
    <w:rsid w:val="00D37AF1"/>
    <w:rsid w:val="00D37FD1"/>
    <w:rsid w:val="00D408AE"/>
    <w:rsid w:val="00D409EF"/>
    <w:rsid w:val="00D41DBA"/>
    <w:rsid w:val="00D42666"/>
    <w:rsid w:val="00D431E9"/>
    <w:rsid w:val="00D432F4"/>
    <w:rsid w:val="00D43EDB"/>
    <w:rsid w:val="00D44286"/>
    <w:rsid w:val="00D45186"/>
    <w:rsid w:val="00D452D0"/>
    <w:rsid w:val="00D45C65"/>
    <w:rsid w:val="00D46614"/>
    <w:rsid w:val="00D47375"/>
    <w:rsid w:val="00D47954"/>
    <w:rsid w:val="00D47DAF"/>
    <w:rsid w:val="00D47F5D"/>
    <w:rsid w:val="00D504DD"/>
    <w:rsid w:val="00D50786"/>
    <w:rsid w:val="00D51386"/>
    <w:rsid w:val="00D51F3D"/>
    <w:rsid w:val="00D527FC"/>
    <w:rsid w:val="00D52B1C"/>
    <w:rsid w:val="00D54927"/>
    <w:rsid w:val="00D5499F"/>
    <w:rsid w:val="00D54CFE"/>
    <w:rsid w:val="00D55160"/>
    <w:rsid w:val="00D553B1"/>
    <w:rsid w:val="00D558B5"/>
    <w:rsid w:val="00D55A3D"/>
    <w:rsid w:val="00D55D75"/>
    <w:rsid w:val="00D56674"/>
    <w:rsid w:val="00D566BE"/>
    <w:rsid w:val="00D56F1A"/>
    <w:rsid w:val="00D60171"/>
    <w:rsid w:val="00D60C4C"/>
    <w:rsid w:val="00D61852"/>
    <w:rsid w:val="00D61A96"/>
    <w:rsid w:val="00D61D44"/>
    <w:rsid w:val="00D62031"/>
    <w:rsid w:val="00D6214D"/>
    <w:rsid w:val="00D62919"/>
    <w:rsid w:val="00D62DC0"/>
    <w:rsid w:val="00D639CD"/>
    <w:rsid w:val="00D63DBB"/>
    <w:rsid w:val="00D65349"/>
    <w:rsid w:val="00D65518"/>
    <w:rsid w:val="00D655D0"/>
    <w:rsid w:val="00D65833"/>
    <w:rsid w:val="00D65ECB"/>
    <w:rsid w:val="00D6608B"/>
    <w:rsid w:val="00D66337"/>
    <w:rsid w:val="00D70993"/>
    <w:rsid w:val="00D709BF"/>
    <w:rsid w:val="00D70C1E"/>
    <w:rsid w:val="00D70F6D"/>
    <w:rsid w:val="00D71153"/>
    <w:rsid w:val="00D71983"/>
    <w:rsid w:val="00D722C3"/>
    <w:rsid w:val="00D74215"/>
    <w:rsid w:val="00D743FC"/>
    <w:rsid w:val="00D749C9"/>
    <w:rsid w:val="00D74EBB"/>
    <w:rsid w:val="00D753C5"/>
    <w:rsid w:val="00D75CAA"/>
    <w:rsid w:val="00D76405"/>
    <w:rsid w:val="00D7642F"/>
    <w:rsid w:val="00D76C9A"/>
    <w:rsid w:val="00D76FC7"/>
    <w:rsid w:val="00D77773"/>
    <w:rsid w:val="00D77AE8"/>
    <w:rsid w:val="00D77F70"/>
    <w:rsid w:val="00D80023"/>
    <w:rsid w:val="00D811E8"/>
    <w:rsid w:val="00D81943"/>
    <w:rsid w:val="00D81F8D"/>
    <w:rsid w:val="00D8240D"/>
    <w:rsid w:val="00D8329B"/>
    <w:rsid w:val="00D8383C"/>
    <w:rsid w:val="00D83A7E"/>
    <w:rsid w:val="00D83DE7"/>
    <w:rsid w:val="00D84CFC"/>
    <w:rsid w:val="00D84D96"/>
    <w:rsid w:val="00D85FB5"/>
    <w:rsid w:val="00D86968"/>
    <w:rsid w:val="00D86ED7"/>
    <w:rsid w:val="00D87047"/>
    <w:rsid w:val="00D87573"/>
    <w:rsid w:val="00D876B4"/>
    <w:rsid w:val="00D906EB"/>
    <w:rsid w:val="00D9096C"/>
    <w:rsid w:val="00D90C17"/>
    <w:rsid w:val="00D91132"/>
    <w:rsid w:val="00D919A3"/>
    <w:rsid w:val="00D9304B"/>
    <w:rsid w:val="00D93056"/>
    <w:rsid w:val="00D93786"/>
    <w:rsid w:val="00D939A6"/>
    <w:rsid w:val="00D939CB"/>
    <w:rsid w:val="00D94005"/>
    <w:rsid w:val="00D9421E"/>
    <w:rsid w:val="00D95096"/>
    <w:rsid w:val="00D95E9A"/>
    <w:rsid w:val="00D9603F"/>
    <w:rsid w:val="00D9659E"/>
    <w:rsid w:val="00D96635"/>
    <w:rsid w:val="00D96B4D"/>
    <w:rsid w:val="00D97D03"/>
    <w:rsid w:val="00DA021D"/>
    <w:rsid w:val="00DA0E0D"/>
    <w:rsid w:val="00DA10CD"/>
    <w:rsid w:val="00DA11C1"/>
    <w:rsid w:val="00DA1866"/>
    <w:rsid w:val="00DA1E38"/>
    <w:rsid w:val="00DA22B8"/>
    <w:rsid w:val="00DA22D3"/>
    <w:rsid w:val="00DA28D3"/>
    <w:rsid w:val="00DA3E98"/>
    <w:rsid w:val="00DA44F2"/>
    <w:rsid w:val="00DA468D"/>
    <w:rsid w:val="00DA48C7"/>
    <w:rsid w:val="00DA4963"/>
    <w:rsid w:val="00DA4AA9"/>
    <w:rsid w:val="00DA5F61"/>
    <w:rsid w:val="00DA6072"/>
    <w:rsid w:val="00DA6590"/>
    <w:rsid w:val="00DA6883"/>
    <w:rsid w:val="00DA7011"/>
    <w:rsid w:val="00DA7050"/>
    <w:rsid w:val="00DA7D0A"/>
    <w:rsid w:val="00DB0389"/>
    <w:rsid w:val="00DB0649"/>
    <w:rsid w:val="00DB115C"/>
    <w:rsid w:val="00DB11C5"/>
    <w:rsid w:val="00DB17B5"/>
    <w:rsid w:val="00DB19AF"/>
    <w:rsid w:val="00DB1D70"/>
    <w:rsid w:val="00DB235A"/>
    <w:rsid w:val="00DB2723"/>
    <w:rsid w:val="00DB2B0B"/>
    <w:rsid w:val="00DB2C62"/>
    <w:rsid w:val="00DB30F3"/>
    <w:rsid w:val="00DB5489"/>
    <w:rsid w:val="00DB638D"/>
    <w:rsid w:val="00DB63A9"/>
    <w:rsid w:val="00DB6BED"/>
    <w:rsid w:val="00DB7F6D"/>
    <w:rsid w:val="00DC02A0"/>
    <w:rsid w:val="00DC116D"/>
    <w:rsid w:val="00DC1438"/>
    <w:rsid w:val="00DC217C"/>
    <w:rsid w:val="00DC344E"/>
    <w:rsid w:val="00DC35CB"/>
    <w:rsid w:val="00DC3B58"/>
    <w:rsid w:val="00DC4530"/>
    <w:rsid w:val="00DC4822"/>
    <w:rsid w:val="00DC48D4"/>
    <w:rsid w:val="00DC5298"/>
    <w:rsid w:val="00DC5B07"/>
    <w:rsid w:val="00DC5B2D"/>
    <w:rsid w:val="00DC5BE4"/>
    <w:rsid w:val="00DC5CDB"/>
    <w:rsid w:val="00DC71E4"/>
    <w:rsid w:val="00DC726C"/>
    <w:rsid w:val="00DC7351"/>
    <w:rsid w:val="00DC7588"/>
    <w:rsid w:val="00DC7AC5"/>
    <w:rsid w:val="00DD0954"/>
    <w:rsid w:val="00DD162A"/>
    <w:rsid w:val="00DD176E"/>
    <w:rsid w:val="00DD18EC"/>
    <w:rsid w:val="00DD195A"/>
    <w:rsid w:val="00DD1BA0"/>
    <w:rsid w:val="00DD1DC5"/>
    <w:rsid w:val="00DD2396"/>
    <w:rsid w:val="00DD2962"/>
    <w:rsid w:val="00DD346D"/>
    <w:rsid w:val="00DD3E78"/>
    <w:rsid w:val="00DD4CC9"/>
    <w:rsid w:val="00DD5326"/>
    <w:rsid w:val="00DD54A4"/>
    <w:rsid w:val="00DD5555"/>
    <w:rsid w:val="00DD579F"/>
    <w:rsid w:val="00DD5AF3"/>
    <w:rsid w:val="00DD66B4"/>
    <w:rsid w:val="00DD6B3B"/>
    <w:rsid w:val="00DE0A0C"/>
    <w:rsid w:val="00DE20C0"/>
    <w:rsid w:val="00DE2361"/>
    <w:rsid w:val="00DE2E63"/>
    <w:rsid w:val="00DE3437"/>
    <w:rsid w:val="00DE39D7"/>
    <w:rsid w:val="00DE4769"/>
    <w:rsid w:val="00DE4FB0"/>
    <w:rsid w:val="00DE5364"/>
    <w:rsid w:val="00DE6F66"/>
    <w:rsid w:val="00DE7142"/>
    <w:rsid w:val="00DE7701"/>
    <w:rsid w:val="00DE7B0B"/>
    <w:rsid w:val="00DE7C07"/>
    <w:rsid w:val="00DE7DA6"/>
    <w:rsid w:val="00DF1A23"/>
    <w:rsid w:val="00DF1D95"/>
    <w:rsid w:val="00DF22C8"/>
    <w:rsid w:val="00DF23CF"/>
    <w:rsid w:val="00DF2E8C"/>
    <w:rsid w:val="00DF33C6"/>
    <w:rsid w:val="00DF394B"/>
    <w:rsid w:val="00DF3FB7"/>
    <w:rsid w:val="00DF4022"/>
    <w:rsid w:val="00DF4066"/>
    <w:rsid w:val="00DF45F6"/>
    <w:rsid w:val="00DF4884"/>
    <w:rsid w:val="00DF48C4"/>
    <w:rsid w:val="00DF4F03"/>
    <w:rsid w:val="00DF55FE"/>
    <w:rsid w:val="00DF5991"/>
    <w:rsid w:val="00DF5A11"/>
    <w:rsid w:val="00DF6288"/>
    <w:rsid w:val="00DF6307"/>
    <w:rsid w:val="00DF760C"/>
    <w:rsid w:val="00DF7832"/>
    <w:rsid w:val="00DF7BC5"/>
    <w:rsid w:val="00E0167D"/>
    <w:rsid w:val="00E01851"/>
    <w:rsid w:val="00E0192E"/>
    <w:rsid w:val="00E01C0B"/>
    <w:rsid w:val="00E0238C"/>
    <w:rsid w:val="00E02666"/>
    <w:rsid w:val="00E02AD4"/>
    <w:rsid w:val="00E03D65"/>
    <w:rsid w:val="00E041E4"/>
    <w:rsid w:val="00E053E6"/>
    <w:rsid w:val="00E058C7"/>
    <w:rsid w:val="00E069C8"/>
    <w:rsid w:val="00E06B7A"/>
    <w:rsid w:val="00E06E89"/>
    <w:rsid w:val="00E0791A"/>
    <w:rsid w:val="00E0794B"/>
    <w:rsid w:val="00E07AE6"/>
    <w:rsid w:val="00E07ED4"/>
    <w:rsid w:val="00E10ACB"/>
    <w:rsid w:val="00E10F64"/>
    <w:rsid w:val="00E110C6"/>
    <w:rsid w:val="00E11C04"/>
    <w:rsid w:val="00E11CC0"/>
    <w:rsid w:val="00E129B4"/>
    <w:rsid w:val="00E12D66"/>
    <w:rsid w:val="00E13428"/>
    <w:rsid w:val="00E1348F"/>
    <w:rsid w:val="00E14A72"/>
    <w:rsid w:val="00E14AD4"/>
    <w:rsid w:val="00E156D1"/>
    <w:rsid w:val="00E158BC"/>
    <w:rsid w:val="00E15E0C"/>
    <w:rsid w:val="00E15FE7"/>
    <w:rsid w:val="00E16254"/>
    <w:rsid w:val="00E162AD"/>
    <w:rsid w:val="00E169D4"/>
    <w:rsid w:val="00E173E5"/>
    <w:rsid w:val="00E17531"/>
    <w:rsid w:val="00E17A56"/>
    <w:rsid w:val="00E20361"/>
    <w:rsid w:val="00E204EC"/>
    <w:rsid w:val="00E20BB0"/>
    <w:rsid w:val="00E20C40"/>
    <w:rsid w:val="00E21243"/>
    <w:rsid w:val="00E21873"/>
    <w:rsid w:val="00E21D75"/>
    <w:rsid w:val="00E2291A"/>
    <w:rsid w:val="00E23817"/>
    <w:rsid w:val="00E24F16"/>
    <w:rsid w:val="00E256AA"/>
    <w:rsid w:val="00E25861"/>
    <w:rsid w:val="00E25A56"/>
    <w:rsid w:val="00E262CE"/>
    <w:rsid w:val="00E26550"/>
    <w:rsid w:val="00E269CE"/>
    <w:rsid w:val="00E26F2C"/>
    <w:rsid w:val="00E27A53"/>
    <w:rsid w:val="00E31201"/>
    <w:rsid w:val="00E31F75"/>
    <w:rsid w:val="00E32C01"/>
    <w:rsid w:val="00E32E95"/>
    <w:rsid w:val="00E333FE"/>
    <w:rsid w:val="00E338EC"/>
    <w:rsid w:val="00E33CA8"/>
    <w:rsid w:val="00E34330"/>
    <w:rsid w:val="00E344D6"/>
    <w:rsid w:val="00E36788"/>
    <w:rsid w:val="00E37354"/>
    <w:rsid w:val="00E375E5"/>
    <w:rsid w:val="00E37AE1"/>
    <w:rsid w:val="00E37B9B"/>
    <w:rsid w:val="00E37DF2"/>
    <w:rsid w:val="00E401C9"/>
    <w:rsid w:val="00E41155"/>
    <w:rsid w:val="00E41219"/>
    <w:rsid w:val="00E4151F"/>
    <w:rsid w:val="00E41F2A"/>
    <w:rsid w:val="00E4252B"/>
    <w:rsid w:val="00E42F9E"/>
    <w:rsid w:val="00E4418D"/>
    <w:rsid w:val="00E44208"/>
    <w:rsid w:val="00E45DF8"/>
    <w:rsid w:val="00E46148"/>
    <w:rsid w:val="00E4630D"/>
    <w:rsid w:val="00E46530"/>
    <w:rsid w:val="00E46D5F"/>
    <w:rsid w:val="00E47383"/>
    <w:rsid w:val="00E479CD"/>
    <w:rsid w:val="00E47CB2"/>
    <w:rsid w:val="00E47FD7"/>
    <w:rsid w:val="00E50472"/>
    <w:rsid w:val="00E505B3"/>
    <w:rsid w:val="00E505F8"/>
    <w:rsid w:val="00E51D94"/>
    <w:rsid w:val="00E51FD0"/>
    <w:rsid w:val="00E521CA"/>
    <w:rsid w:val="00E53046"/>
    <w:rsid w:val="00E53279"/>
    <w:rsid w:val="00E534EC"/>
    <w:rsid w:val="00E535E4"/>
    <w:rsid w:val="00E536BA"/>
    <w:rsid w:val="00E53ADB"/>
    <w:rsid w:val="00E5444F"/>
    <w:rsid w:val="00E549D8"/>
    <w:rsid w:val="00E55039"/>
    <w:rsid w:val="00E551C6"/>
    <w:rsid w:val="00E605AE"/>
    <w:rsid w:val="00E6073F"/>
    <w:rsid w:val="00E60A73"/>
    <w:rsid w:val="00E60AA2"/>
    <w:rsid w:val="00E613DF"/>
    <w:rsid w:val="00E618D3"/>
    <w:rsid w:val="00E61958"/>
    <w:rsid w:val="00E6224F"/>
    <w:rsid w:val="00E6269A"/>
    <w:rsid w:val="00E62760"/>
    <w:rsid w:val="00E62B55"/>
    <w:rsid w:val="00E634ED"/>
    <w:rsid w:val="00E63BC3"/>
    <w:rsid w:val="00E63C1F"/>
    <w:rsid w:val="00E63D61"/>
    <w:rsid w:val="00E640A7"/>
    <w:rsid w:val="00E64898"/>
    <w:rsid w:val="00E64A4E"/>
    <w:rsid w:val="00E64E2F"/>
    <w:rsid w:val="00E64FAF"/>
    <w:rsid w:val="00E653B4"/>
    <w:rsid w:val="00E65AFE"/>
    <w:rsid w:val="00E65B44"/>
    <w:rsid w:val="00E65F56"/>
    <w:rsid w:val="00E6676F"/>
    <w:rsid w:val="00E6685A"/>
    <w:rsid w:val="00E67266"/>
    <w:rsid w:val="00E67328"/>
    <w:rsid w:val="00E67CA1"/>
    <w:rsid w:val="00E701A0"/>
    <w:rsid w:val="00E7030E"/>
    <w:rsid w:val="00E707E7"/>
    <w:rsid w:val="00E70AC2"/>
    <w:rsid w:val="00E710D4"/>
    <w:rsid w:val="00E716D4"/>
    <w:rsid w:val="00E719D6"/>
    <w:rsid w:val="00E719E3"/>
    <w:rsid w:val="00E71C13"/>
    <w:rsid w:val="00E7263A"/>
    <w:rsid w:val="00E72BE3"/>
    <w:rsid w:val="00E72CFF"/>
    <w:rsid w:val="00E73440"/>
    <w:rsid w:val="00E74424"/>
    <w:rsid w:val="00E7459C"/>
    <w:rsid w:val="00E74DC6"/>
    <w:rsid w:val="00E7517D"/>
    <w:rsid w:val="00E75487"/>
    <w:rsid w:val="00E755A9"/>
    <w:rsid w:val="00E757C5"/>
    <w:rsid w:val="00E76183"/>
    <w:rsid w:val="00E76650"/>
    <w:rsid w:val="00E76BFE"/>
    <w:rsid w:val="00E778D4"/>
    <w:rsid w:val="00E802EE"/>
    <w:rsid w:val="00E80C85"/>
    <w:rsid w:val="00E8144F"/>
    <w:rsid w:val="00E81B5C"/>
    <w:rsid w:val="00E8202E"/>
    <w:rsid w:val="00E82221"/>
    <w:rsid w:val="00E8232F"/>
    <w:rsid w:val="00E837DD"/>
    <w:rsid w:val="00E83E58"/>
    <w:rsid w:val="00E83FBE"/>
    <w:rsid w:val="00E84977"/>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C"/>
    <w:rsid w:val="00E91EED"/>
    <w:rsid w:val="00E9210A"/>
    <w:rsid w:val="00E92150"/>
    <w:rsid w:val="00E929CF"/>
    <w:rsid w:val="00E932F6"/>
    <w:rsid w:val="00E93566"/>
    <w:rsid w:val="00E93EE9"/>
    <w:rsid w:val="00E9666F"/>
    <w:rsid w:val="00E9702A"/>
    <w:rsid w:val="00E97442"/>
    <w:rsid w:val="00EA02C2"/>
    <w:rsid w:val="00EA0747"/>
    <w:rsid w:val="00EA075E"/>
    <w:rsid w:val="00EA0842"/>
    <w:rsid w:val="00EA0A70"/>
    <w:rsid w:val="00EA1DFD"/>
    <w:rsid w:val="00EA2C80"/>
    <w:rsid w:val="00EA2D15"/>
    <w:rsid w:val="00EA2E02"/>
    <w:rsid w:val="00EA36CF"/>
    <w:rsid w:val="00EA3731"/>
    <w:rsid w:val="00EA3C1F"/>
    <w:rsid w:val="00EA432D"/>
    <w:rsid w:val="00EA4B6E"/>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5F5"/>
    <w:rsid w:val="00EB3CAB"/>
    <w:rsid w:val="00EB3D02"/>
    <w:rsid w:val="00EB4380"/>
    <w:rsid w:val="00EB5032"/>
    <w:rsid w:val="00EB562D"/>
    <w:rsid w:val="00EB5E2A"/>
    <w:rsid w:val="00EB6248"/>
    <w:rsid w:val="00EB644B"/>
    <w:rsid w:val="00EB6825"/>
    <w:rsid w:val="00EB79DD"/>
    <w:rsid w:val="00EB7C7E"/>
    <w:rsid w:val="00EB7DCA"/>
    <w:rsid w:val="00EB7F15"/>
    <w:rsid w:val="00EC0D15"/>
    <w:rsid w:val="00EC0EB2"/>
    <w:rsid w:val="00EC1905"/>
    <w:rsid w:val="00EC2892"/>
    <w:rsid w:val="00EC32B8"/>
    <w:rsid w:val="00EC3756"/>
    <w:rsid w:val="00EC4C31"/>
    <w:rsid w:val="00EC521A"/>
    <w:rsid w:val="00EC6949"/>
    <w:rsid w:val="00EC7158"/>
    <w:rsid w:val="00EC7277"/>
    <w:rsid w:val="00EC7D2C"/>
    <w:rsid w:val="00ED0DA9"/>
    <w:rsid w:val="00ED0E41"/>
    <w:rsid w:val="00ED247F"/>
    <w:rsid w:val="00ED24DA"/>
    <w:rsid w:val="00ED25E0"/>
    <w:rsid w:val="00ED2FB5"/>
    <w:rsid w:val="00ED3069"/>
    <w:rsid w:val="00ED3A13"/>
    <w:rsid w:val="00ED45B1"/>
    <w:rsid w:val="00ED4C01"/>
    <w:rsid w:val="00ED4E62"/>
    <w:rsid w:val="00ED52A1"/>
    <w:rsid w:val="00ED6D36"/>
    <w:rsid w:val="00ED708B"/>
    <w:rsid w:val="00ED748E"/>
    <w:rsid w:val="00ED76A7"/>
    <w:rsid w:val="00EE04F0"/>
    <w:rsid w:val="00EE0621"/>
    <w:rsid w:val="00EE0B14"/>
    <w:rsid w:val="00EE0E43"/>
    <w:rsid w:val="00EE1025"/>
    <w:rsid w:val="00EE1A38"/>
    <w:rsid w:val="00EE1B9F"/>
    <w:rsid w:val="00EE1DEC"/>
    <w:rsid w:val="00EE1FD6"/>
    <w:rsid w:val="00EE28A9"/>
    <w:rsid w:val="00EE2B25"/>
    <w:rsid w:val="00EE2BE5"/>
    <w:rsid w:val="00EE3732"/>
    <w:rsid w:val="00EE3DC3"/>
    <w:rsid w:val="00EE47D1"/>
    <w:rsid w:val="00EE5557"/>
    <w:rsid w:val="00EE57C3"/>
    <w:rsid w:val="00EE6CF6"/>
    <w:rsid w:val="00EE6D8D"/>
    <w:rsid w:val="00EE6EDF"/>
    <w:rsid w:val="00EE702F"/>
    <w:rsid w:val="00EE7352"/>
    <w:rsid w:val="00EE7957"/>
    <w:rsid w:val="00EE7C45"/>
    <w:rsid w:val="00EE7D17"/>
    <w:rsid w:val="00EF0897"/>
    <w:rsid w:val="00EF1335"/>
    <w:rsid w:val="00EF15CA"/>
    <w:rsid w:val="00EF2A7C"/>
    <w:rsid w:val="00EF345A"/>
    <w:rsid w:val="00EF380B"/>
    <w:rsid w:val="00EF3B65"/>
    <w:rsid w:val="00EF3B6C"/>
    <w:rsid w:val="00EF4F45"/>
    <w:rsid w:val="00EF65C8"/>
    <w:rsid w:val="00EF7246"/>
    <w:rsid w:val="00F001D0"/>
    <w:rsid w:val="00F01608"/>
    <w:rsid w:val="00F01C56"/>
    <w:rsid w:val="00F01C6E"/>
    <w:rsid w:val="00F02606"/>
    <w:rsid w:val="00F02944"/>
    <w:rsid w:val="00F02CA8"/>
    <w:rsid w:val="00F034DE"/>
    <w:rsid w:val="00F03FE3"/>
    <w:rsid w:val="00F047DD"/>
    <w:rsid w:val="00F049A2"/>
    <w:rsid w:val="00F04BFB"/>
    <w:rsid w:val="00F0514E"/>
    <w:rsid w:val="00F055C7"/>
    <w:rsid w:val="00F064F5"/>
    <w:rsid w:val="00F06686"/>
    <w:rsid w:val="00F07A8D"/>
    <w:rsid w:val="00F07E3F"/>
    <w:rsid w:val="00F10481"/>
    <w:rsid w:val="00F115D6"/>
    <w:rsid w:val="00F119B6"/>
    <w:rsid w:val="00F11E65"/>
    <w:rsid w:val="00F120AD"/>
    <w:rsid w:val="00F12716"/>
    <w:rsid w:val="00F13191"/>
    <w:rsid w:val="00F1381E"/>
    <w:rsid w:val="00F13841"/>
    <w:rsid w:val="00F1435A"/>
    <w:rsid w:val="00F147BE"/>
    <w:rsid w:val="00F14E9B"/>
    <w:rsid w:val="00F15552"/>
    <w:rsid w:val="00F157DC"/>
    <w:rsid w:val="00F15DC9"/>
    <w:rsid w:val="00F17B09"/>
    <w:rsid w:val="00F2027F"/>
    <w:rsid w:val="00F203CD"/>
    <w:rsid w:val="00F20AA3"/>
    <w:rsid w:val="00F20CF3"/>
    <w:rsid w:val="00F2162A"/>
    <w:rsid w:val="00F22BF6"/>
    <w:rsid w:val="00F23B29"/>
    <w:rsid w:val="00F240EA"/>
    <w:rsid w:val="00F2451D"/>
    <w:rsid w:val="00F24B2C"/>
    <w:rsid w:val="00F256A2"/>
    <w:rsid w:val="00F25A73"/>
    <w:rsid w:val="00F25C77"/>
    <w:rsid w:val="00F261D9"/>
    <w:rsid w:val="00F26315"/>
    <w:rsid w:val="00F2663B"/>
    <w:rsid w:val="00F26D7B"/>
    <w:rsid w:val="00F2748E"/>
    <w:rsid w:val="00F275F7"/>
    <w:rsid w:val="00F2795C"/>
    <w:rsid w:val="00F27DA6"/>
    <w:rsid w:val="00F27E4B"/>
    <w:rsid w:val="00F308E4"/>
    <w:rsid w:val="00F30BAB"/>
    <w:rsid w:val="00F3140B"/>
    <w:rsid w:val="00F31601"/>
    <w:rsid w:val="00F31AB2"/>
    <w:rsid w:val="00F324A6"/>
    <w:rsid w:val="00F32644"/>
    <w:rsid w:val="00F32666"/>
    <w:rsid w:val="00F3336B"/>
    <w:rsid w:val="00F3358B"/>
    <w:rsid w:val="00F35249"/>
    <w:rsid w:val="00F3593C"/>
    <w:rsid w:val="00F35F74"/>
    <w:rsid w:val="00F35F8E"/>
    <w:rsid w:val="00F373BE"/>
    <w:rsid w:val="00F40578"/>
    <w:rsid w:val="00F40946"/>
    <w:rsid w:val="00F40D28"/>
    <w:rsid w:val="00F411C8"/>
    <w:rsid w:val="00F41456"/>
    <w:rsid w:val="00F41695"/>
    <w:rsid w:val="00F4182A"/>
    <w:rsid w:val="00F41CF8"/>
    <w:rsid w:val="00F424BE"/>
    <w:rsid w:val="00F4270F"/>
    <w:rsid w:val="00F42BB0"/>
    <w:rsid w:val="00F42DAD"/>
    <w:rsid w:val="00F433CE"/>
    <w:rsid w:val="00F4393C"/>
    <w:rsid w:val="00F449FC"/>
    <w:rsid w:val="00F465FC"/>
    <w:rsid w:val="00F46BFB"/>
    <w:rsid w:val="00F473AD"/>
    <w:rsid w:val="00F5189E"/>
    <w:rsid w:val="00F51A1C"/>
    <w:rsid w:val="00F51B3C"/>
    <w:rsid w:val="00F51E7A"/>
    <w:rsid w:val="00F51EB9"/>
    <w:rsid w:val="00F52165"/>
    <w:rsid w:val="00F521BE"/>
    <w:rsid w:val="00F52D75"/>
    <w:rsid w:val="00F5335C"/>
    <w:rsid w:val="00F53500"/>
    <w:rsid w:val="00F53627"/>
    <w:rsid w:val="00F53A4C"/>
    <w:rsid w:val="00F53FCD"/>
    <w:rsid w:val="00F542D1"/>
    <w:rsid w:val="00F542E2"/>
    <w:rsid w:val="00F54EF7"/>
    <w:rsid w:val="00F55364"/>
    <w:rsid w:val="00F55A9B"/>
    <w:rsid w:val="00F56A95"/>
    <w:rsid w:val="00F572D0"/>
    <w:rsid w:val="00F579AB"/>
    <w:rsid w:val="00F605DE"/>
    <w:rsid w:val="00F60724"/>
    <w:rsid w:val="00F60C4D"/>
    <w:rsid w:val="00F60D08"/>
    <w:rsid w:val="00F61529"/>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54DD"/>
    <w:rsid w:val="00F757F8"/>
    <w:rsid w:val="00F76622"/>
    <w:rsid w:val="00F76D42"/>
    <w:rsid w:val="00F7755F"/>
    <w:rsid w:val="00F775FB"/>
    <w:rsid w:val="00F77E67"/>
    <w:rsid w:val="00F80D37"/>
    <w:rsid w:val="00F80EDD"/>
    <w:rsid w:val="00F81528"/>
    <w:rsid w:val="00F81650"/>
    <w:rsid w:val="00F8172D"/>
    <w:rsid w:val="00F817E2"/>
    <w:rsid w:val="00F82D26"/>
    <w:rsid w:val="00F84128"/>
    <w:rsid w:val="00F8485C"/>
    <w:rsid w:val="00F84C77"/>
    <w:rsid w:val="00F85B60"/>
    <w:rsid w:val="00F86037"/>
    <w:rsid w:val="00F87C0F"/>
    <w:rsid w:val="00F90C4C"/>
    <w:rsid w:val="00F916AB"/>
    <w:rsid w:val="00F9198F"/>
    <w:rsid w:val="00F924FF"/>
    <w:rsid w:val="00F92AF8"/>
    <w:rsid w:val="00F93377"/>
    <w:rsid w:val="00F945A2"/>
    <w:rsid w:val="00F94642"/>
    <w:rsid w:val="00F947A9"/>
    <w:rsid w:val="00F94D1A"/>
    <w:rsid w:val="00F9564F"/>
    <w:rsid w:val="00F9578E"/>
    <w:rsid w:val="00F957CF"/>
    <w:rsid w:val="00F958BE"/>
    <w:rsid w:val="00F95A08"/>
    <w:rsid w:val="00F965D4"/>
    <w:rsid w:val="00F97A73"/>
    <w:rsid w:val="00FA09B4"/>
    <w:rsid w:val="00FA17F9"/>
    <w:rsid w:val="00FA2503"/>
    <w:rsid w:val="00FA2DF6"/>
    <w:rsid w:val="00FA2F93"/>
    <w:rsid w:val="00FA324D"/>
    <w:rsid w:val="00FA4A93"/>
    <w:rsid w:val="00FA4E86"/>
    <w:rsid w:val="00FA5246"/>
    <w:rsid w:val="00FA595B"/>
    <w:rsid w:val="00FA5E4C"/>
    <w:rsid w:val="00FA6769"/>
    <w:rsid w:val="00FA6A07"/>
    <w:rsid w:val="00FA72D1"/>
    <w:rsid w:val="00FB2CBA"/>
    <w:rsid w:val="00FB379E"/>
    <w:rsid w:val="00FB394B"/>
    <w:rsid w:val="00FB3AD9"/>
    <w:rsid w:val="00FB3BA2"/>
    <w:rsid w:val="00FB3D22"/>
    <w:rsid w:val="00FB4586"/>
    <w:rsid w:val="00FB4D79"/>
    <w:rsid w:val="00FB5281"/>
    <w:rsid w:val="00FB59F1"/>
    <w:rsid w:val="00FB6825"/>
    <w:rsid w:val="00FB6E75"/>
    <w:rsid w:val="00FB7157"/>
    <w:rsid w:val="00FB77F6"/>
    <w:rsid w:val="00FC07A1"/>
    <w:rsid w:val="00FC0E86"/>
    <w:rsid w:val="00FC1C3B"/>
    <w:rsid w:val="00FC2459"/>
    <w:rsid w:val="00FC2F99"/>
    <w:rsid w:val="00FC46B5"/>
    <w:rsid w:val="00FC4937"/>
    <w:rsid w:val="00FC4C6A"/>
    <w:rsid w:val="00FC550C"/>
    <w:rsid w:val="00FC6423"/>
    <w:rsid w:val="00FC6CAF"/>
    <w:rsid w:val="00FC7180"/>
    <w:rsid w:val="00FC73A0"/>
    <w:rsid w:val="00FC7560"/>
    <w:rsid w:val="00FD0EB7"/>
    <w:rsid w:val="00FD2DBA"/>
    <w:rsid w:val="00FD2E42"/>
    <w:rsid w:val="00FD32F4"/>
    <w:rsid w:val="00FD357A"/>
    <w:rsid w:val="00FD3866"/>
    <w:rsid w:val="00FD4245"/>
    <w:rsid w:val="00FD42AC"/>
    <w:rsid w:val="00FD4851"/>
    <w:rsid w:val="00FD4929"/>
    <w:rsid w:val="00FD5370"/>
    <w:rsid w:val="00FD5A99"/>
    <w:rsid w:val="00FD5C58"/>
    <w:rsid w:val="00FD5D94"/>
    <w:rsid w:val="00FD631D"/>
    <w:rsid w:val="00FD7253"/>
    <w:rsid w:val="00FE1097"/>
    <w:rsid w:val="00FE18A2"/>
    <w:rsid w:val="00FE18D7"/>
    <w:rsid w:val="00FE1CFA"/>
    <w:rsid w:val="00FE24E8"/>
    <w:rsid w:val="00FE280A"/>
    <w:rsid w:val="00FE2B4B"/>
    <w:rsid w:val="00FE2D48"/>
    <w:rsid w:val="00FE3445"/>
    <w:rsid w:val="00FE4208"/>
    <w:rsid w:val="00FE491C"/>
    <w:rsid w:val="00FE49F6"/>
    <w:rsid w:val="00FE4CB9"/>
    <w:rsid w:val="00FE5C30"/>
    <w:rsid w:val="00FE5CAB"/>
    <w:rsid w:val="00FE6804"/>
    <w:rsid w:val="00FE7203"/>
    <w:rsid w:val="00FE7376"/>
    <w:rsid w:val="00FE7E77"/>
    <w:rsid w:val="00FF01CD"/>
    <w:rsid w:val="00FF02B2"/>
    <w:rsid w:val="00FF091C"/>
    <w:rsid w:val="00FF0D84"/>
    <w:rsid w:val="00FF1E59"/>
    <w:rsid w:val="00FF3336"/>
    <w:rsid w:val="00FF402F"/>
    <w:rsid w:val="00FF4416"/>
    <w:rsid w:val="00FF4458"/>
    <w:rsid w:val="00FF4E43"/>
    <w:rsid w:val="00FF5291"/>
    <w:rsid w:val="00FF52D7"/>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1CB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uiPriority w:val="99"/>
    <w:qFormat/>
    <w:rsid w:val="00BE245A"/>
    <w:pPr>
      <w:keepNext/>
      <w:jc w:val="both"/>
      <w:outlineLvl w:val="1"/>
    </w:pPr>
  </w:style>
  <w:style w:type="paragraph" w:styleId="Nagwek3">
    <w:name w:val="heading 3"/>
    <w:basedOn w:val="Normalny"/>
    <w:next w:val="Normalny"/>
    <w:link w:val="Nagwek3Znak"/>
    <w:uiPriority w:val="99"/>
    <w:qFormat/>
    <w:rsid w:val="00BE245A"/>
    <w:pPr>
      <w:keepNext/>
      <w:outlineLvl w:val="2"/>
    </w:pPr>
    <w:rPr>
      <w:i/>
      <w:iCs/>
    </w:rPr>
  </w:style>
  <w:style w:type="paragraph" w:styleId="Nagwek4">
    <w:name w:val="heading 4"/>
    <w:basedOn w:val="Normalny"/>
    <w:next w:val="Normalny"/>
    <w:link w:val="Nagwek4Znak"/>
    <w:uiPriority w:val="9"/>
    <w:qFormat/>
    <w:rsid w:val="00BE245A"/>
    <w:pPr>
      <w:keepNext/>
      <w:spacing w:before="120"/>
      <w:jc w:val="both"/>
      <w:outlineLvl w:val="3"/>
    </w:pPr>
    <w:rPr>
      <w:i/>
      <w:iCs/>
    </w:rPr>
  </w:style>
  <w:style w:type="paragraph" w:styleId="Nagwek5">
    <w:name w:val="heading 5"/>
    <w:basedOn w:val="Normalny"/>
    <w:next w:val="Normalny"/>
    <w:link w:val="Nagwek5Znak"/>
    <w:uiPriority w:val="9"/>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uiPriority w:val="9"/>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uiPriority w:val="99"/>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uiPriority w:val="99"/>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uiPriority w:val="9"/>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uiPriority w:val="9"/>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uiPriority w:val="9"/>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uiPriority w:val="99"/>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uiPriority w:val="99"/>
    <w:rsid w:val="00BE245A"/>
    <w:pPr>
      <w:ind w:left="283" w:hanging="283"/>
    </w:pPr>
    <w:rPr>
      <w:rFonts w:ascii="Arial" w:hAnsi="Arial" w:cs="Arial"/>
    </w:rPr>
  </w:style>
  <w:style w:type="paragraph" w:styleId="Lista2">
    <w:name w:val="List 2"/>
    <w:basedOn w:val="Normalny"/>
    <w:uiPriority w:val="99"/>
    <w:rsid w:val="00BE245A"/>
    <w:pPr>
      <w:ind w:left="566" w:hanging="283"/>
    </w:pPr>
  </w:style>
  <w:style w:type="paragraph" w:styleId="Tytu">
    <w:name w:val="Title"/>
    <w:basedOn w:val="Normalny"/>
    <w:link w:val="TytuZnak"/>
    <w:uiPriority w:val="99"/>
    <w:qFormat/>
    <w:rsid w:val="00BE245A"/>
    <w:pPr>
      <w:jc w:val="center"/>
    </w:pPr>
    <w:rPr>
      <w:sz w:val="28"/>
      <w:szCs w:val="28"/>
    </w:rPr>
  </w:style>
  <w:style w:type="character" w:customStyle="1" w:styleId="TytuZnak">
    <w:name w:val="Tytuł Znak"/>
    <w:link w:val="Tytu"/>
    <w:uiPriority w:val="99"/>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uiPriority w:val="99"/>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uiPriority w:val="99"/>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uiPriority w:val="99"/>
    <w:rsid w:val="00BE245A"/>
    <w:pPr>
      <w:spacing w:after="120"/>
      <w:ind w:left="566"/>
    </w:pPr>
    <w:rPr>
      <w:sz w:val="20"/>
      <w:szCs w:val="20"/>
    </w:rPr>
  </w:style>
  <w:style w:type="paragraph" w:styleId="Tekstpodstawowy2">
    <w:name w:val="Body Text 2"/>
    <w:basedOn w:val="Normalny"/>
    <w:link w:val="Tekstpodstawowy2Znak"/>
    <w:uiPriority w:val="99"/>
    <w:rsid w:val="00BE245A"/>
    <w:pPr>
      <w:spacing w:before="120"/>
      <w:jc w:val="both"/>
    </w:pPr>
    <w:rPr>
      <w:b/>
      <w:bCs/>
      <w:sz w:val="25"/>
      <w:szCs w:val="25"/>
    </w:rPr>
  </w:style>
  <w:style w:type="character" w:customStyle="1" w:styleId="Tekstpodstawowy2Znak">
    <w:name w:val="Tekst podstawowy 2 Znak"/>
    <w:link w:val="Tekstpodstawowy2"/>
    <w:uiPriority w:val="99"/>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uiPriority w:val="99"/>
    <w:rsid w:val="00BE245A"/>
    <w:pPr>
      <w:spacing w:before="120"/>
      <w:jc w:val="both"/>
    </w:pPr>
    <w:rPr>
      <w:i/>
      <w:iCs/>
    </w:rPr>
  </w:style>
  <w:style w:type="character" w:customStyle="1" w:styleId="Tekstpodstawowy3Znak">
    <w:name w:val="Tekst podstawowy 3 Znak"/>
    <w:link w:val="Tekstpodstawowy3"/>
    <w:uiPriority w:val="99"/>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uiPriority w:val="99"/>
    <w:rsid w:val="00BE245A"/>
    <w:pPr>
      <w:ind w:firstLine="420"/>
    </w:pPr>
    <w:rPr>
      <w:b/>
      <w:bCs/>
      <w:i/>
      <w:iCs/>
    </w:rPr>
  </w:style>
  <w:style w:type="character" w:customStyle="1" w:styleId="Tekstpodstawowywcity2Znak">
    <w:name w:val="Tekst podstawowy wcięty 2 Znak"/>
    <w:link w:val="Tekstpodstawowywcity2"/>
    <w:uiPriority w:val="99"/>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uiPriority w:val="99"/>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uiPriority w:val="99"/>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uiPriority w:val="99"/>
    <w:rsid w:val="00BE245A"/>
    <w:rPr>
      <w:rFonts w:ascii="Courier New" w:hAnsi="Courier New" w:cs="Courier New"/>
      <w:sz w:val="20"/>
      <w:szCs w:val="20"/>
    </w:rPr>
  </w:style>
  <w:style w:type="character" w:customStyle="1" w:styleId="ZwykytekstZnak">
    <w:name w:val="Zwykły tekst Znak"/>
    <w:link w:val="Zwykytekst"/>
    <w:uiPriority w:val="99"/>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uiPriority w:val="99"/>
    <w:rsid w:val="00BE245A"/>
  </w:style>
  <w:style w:type="character" w:styleId="Pogrubienie">
    <w:name w:val="Strong"/>
    <w:uiPriority w:val="22"/>
    <w:qFormat/>
    <w:rsid w:val="00BE245A"/>
    <w:rPr>
      <w:b/>
      <w:bCs/>
    </w:rPr>
  </w:style>
  <w:style w:type="character" w:styleId="Uwydatnienie">
    <w:name w:val="Emphasis"/>
    <w:uiPriority w:val="20"/>
    <w:qFormat/>
    <w:rsid w:val="00BE245A"/>
    <w:rPr>
      <w:i/>
      <w:iCs/>
    </w:rPr>
  </w:style>
  <w:style w:type="paragraph" w:styleId="Tekstdymka">
    <w:name w:val="Balloon Text"/>
    <w:basedOn w:val="Normalny"/>
    <w:link w:val="TekstdymkaZnak"/>
    <w:uiPriority w:val="99"/>
    <w:rsid w:val="00BE245A"/>
    <w:rPr>
      <w:rFonts w:ascii="Tahoma" w:hAnsi="Tahoma" w:cs="Tahoma"/>
      <w:sz w:val="16"/>
      <w:szCs w:val="16"/>
    </w:rPr>
  </w:style>
  <w:style w:type="character" w:customStyle="1" w:styleId="TekstdymkaZnak">
    <w:name w:val="Tekst dymka Znak"/>
    <w:link w:val="Tekstdymka"/>
    <w:uiPriority w:val="99"/>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uiPriority w:val="99"/>
    <w:rsid w:val="00BE245A"/>
    <w:rPr>
      <w:b/>
      <w:bCs/>
    </w:rPr>
  </w:style>
  <w:style w:type="character" w:customStyle="1" w:styleId="TematkomentarzaZnak">
    <w:name w:val="Temat komentarza Znak"/>
    <w:link w:val="Tematkomentarza"/>
    <w:uiPriority w:val="99"/>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uiPriority w:val="99"/>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uiPriority w:val="99"/>
    <w:rsid w:val="00BE245A"/>
    <w:rPr>
      <w:sz w:val="20"/>
      <w:szCs w:val="20"/>
    </w:rPr>
  </w:style>
  <w:style w:type="character" w:customStyle="1" w:styleId="TekstprzypisukocowegoZnak">
    <w:name w:val="Tekst przypisu końcowego Znak"/>
    <w:link w:val="Tekstprzypisukocowego"/>
    <w:uiPriority w:val="99"/>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uiPriority w:val="99"/>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99"/>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99"/>
    <w:qFormat/>
    <w:rsid w:val="00BE245A"/>
    <w:rPr>
      <w:rFonts w:ascii="Arial" w:eastAsia="Times New Roman" w:hAnsi="Arial" w:cs="Arial"/>
    </w:rPr>
  </w:style>
  <w:style w:type="paragraph" w:customStyle="1" w:styleId="Tekstpodstawowy21">
    <w:name w:val="Tekst podstawowy 21"/>
    <w:basedOn w:val="Normalny"/>
    <w:uiPriority w:val="99"/>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uiPriority w:val="99"/>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uiPriority w:val="99"/>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ZAopis">
    <w:name w:val="WZA opis"/>
    <w:uiPriority w:val="99"/>
    <w:qFormat/>
    <w:rsid w:val="008673A1"/>
    <w:pPr>
      <w:spacing w:before="80"/>
      <w:ind w:firstLine="709"/>
      <w:jc w:val="both"/>
    </w:pPr>
    <w:rPr>
      <w:rFonts w:ascii="Arial" w:hAnsi="Arial"/>
      <w:sz w:val="22"/>
      <w:szCs w:val="22"/>
      <w:lang w:eastAsia="en-US"/>
    </w:rPr>
  </w:style>
  <w:style w:type="paragraph" w:customStyle="1" w:styleId="WZASpec0">
    <w:name w:val="WZA Spec 0"/>
    <w:basedOn w:val="Normalny"/>
    <w:link w:val="WZASpec0Znak"/>
    <w:qFormat/>
    <w:rsid w:val="00701F66"/>
    <w:pPr>
      <w:spacing w:before="60"/>
      <w:jc w:val="both"/>
    </w:pPr>
    <w:rPr>
      <w:rFonts w:ascii="Arial" w:hAnsi="Arial"/>
      <w:sz w:val="22"/>
      <w:szCs w:val="20"/>
    </w:rPr>
  </w:style>
  <w:style w:type="character" w:customStyle="1" w:styleId="WZASpec0Znak">
    <w:name w:val="WZA Spec 0 Znak"/>
    <w:link w:val="WZASpec0"/>
    <w:rsid w:val="00701F66"/>
    <w:rPr>
      <w:rFonts w:ascii="Arial" w:eastAsia="Times New Roman" w:hAnsi="Arial"/>
      <w:sz w:val="22"/>
    </w:rPr>
  </w:style>
  <w:style w:type="paragraph" w:customStyle="1" w:styleId="p0">
    <w:name w:val="p0"/>
    <w:basedOn w:val="Normalny"/>
    <w:rsid w:val="0020529B"/>
    <w:pPr>
      <w:spacing w:before="100" w:beforeAutospacing="1" w:after="100" w:afterAutospacing="1" w:line="276" w:lineRule="auto"/>
    </w:pPr>
    <w:rPr>
      <w:rFonts w:ascii="Calibri" w:eastAsia="Calibri" w:hAnsi="Calibri"/>
      <w:sz w:val="22"/>
      <w:szCs w:val="22"/>
    </w:rPr>
  </w:style>
  <w:style w:type="character" w:customStyle="1" w:styleId="b0">
    <w:name w:val="b"/>
    <w:basedOn w:val="Domylnaczcionkaakapitu"/>
    <w:rsid w:val="0020529B"/>
  </w:style>
  <w:style w:type="paragraph" w:customStyle="1" w:styleId="p1">
    <w:name w:val="p1"/>
    <w:basedOn w:val="Normalny"/>
    <w:rsid w:val="0020529B"/>
    <w:pPr>
      <w:spacing w:before="100" w:beforeAutospacing="1" w:after="100" w:afterAutospacing="1" w:line="276" w:lineRule="auto"/>
    </w:pPr>
    <w:rPr>
      <w:rFonts w:ascii="Calibri" w:eastAsia="Calibri" w:hAnsi="Calibri"/>
      <w:sz w:val="22"/>
      <w:szCs w:val="22"/>
    </w:rPr>
  </w:style>
  <w:style w:type="paragraph" w:customStyle="1" w:styleId="p2">
    <w:name w:val="p2"/>
    <w:basedOn w:val="Normalny"/>
    <w:rsid w:val="0020529B"/>
    <w:pPr>
      <w:spacing w:before="100" w:beforeAutospacing="1" w:after="100" w:afterAutospacing="1" w:line="276" w:lineRule="auto"/>
    </w:pPr>
    <w:rPr>
      <w:rFonts w:ascii="Calibri" w:eastAsia="Calibri" w:hAnsi="Calibri"/>
      <w:sz w:val="22"/>
      <w:szCs w:val="22"/>
    </w:rPr>
  </w:style>
  <w:style w:type="character" w:customStyle="1" w:styleId="small">
    <w:name w:val="small"/>
    <w:basedOn w:val="Domylnaczcionkaakapitu"/>
    <w:rsid w:val="0020529B"/>
  </w:style>
  <w:style w:type="paragraph" w:styleId="Nagwekspisutreci">
    <w:name w:val="TOC Heading"/>
    <w:basedOn w:val="Nagwek1"/>
    <w:next w:val="Normalny"/>
    <w:uiPriority w:val="39"/>
    <w:qFormat/>
    <w:rsid w:val="0020529B"/>
    <w:pPr>
      <w:keepLines/>
      <w:spacing w:before="480" w:after="0" w:line="276" w:lineRule="auto"/>
      <w:jc w:val="left"/>
      <w:outlineLvl w:val="9"/>
    </w:pPr>
    <w:rPr>
      <w:rFonts w:ascii="Cambria" w:hAnsi="Cambria"/>
      <w:color w:val="365F91"/>
      <w:sz w:val="28"/>
      <w:szCs w:val="28"/>
      <w:lang w:val="x-none" w:eastAsia="x-none"/>
    </w:rPr>
  </w:style>
  <w:style w:type="paragraph" w:styleId="Spistreci1">
    <w:name w:val="toc 1"/>
    <w:basedOn w:val="Normalny"/>
    <w:next w:val="Normalny"/>
    <w:autoRedefine/>
    <w:uiPriority w:val="39"/>
    <w:unhideWhenUsed/>
    <w:rsid w:val="0020529B"/>
    <w:pPr>
      <w:tabs>
        <w:tab w:val="right" w:leader="dot" w:pos="9062"/>
      </w:tabs>
      <w:spacing w:before="120" w:after="120" w:line="276" w:lineRule="auto"/>
      <w:ind w:left="142"/>
    </w:pPr>
    <w:rPr>
      <w:rFonts w:ascii="Tahoma" w:eastAsia="Calibri" w:hAnsi="Tahoma" w:cs="Tahoma"/>
      <w:noProof/>
      <w:sz w:val="20"/>
      <w:szCs w:val="20"/>
    </w:rPr>
  </w:style>
  <w:style w:type="paragraph" w:styleId="Spistreci2">
    <w:name w:val="toc 2"/>
    <w:basedOn w:val="Normalny"/>
    <w:next w:val="Normalny"/>
    <w:autoRedefine/>
    <w:uiPriority w:val="39"/>
    <w:unhideWhenUsed/>
    <w:rsid w:val="0020529B"/>
    <w:pPr>
      <w:tabs>
        <w:tab w:val="right" w:leader="dot" w:pos="9063"/>
      </w:tabs>
      <w:spacing w:line="276" w:lineRule="auto"/>
      <w:ind w:left="221"/>
    </w:pPr>
    <w:rPr>
      <w:rFonts w:ascii="Tahoma" w:eastAsia="Calibri" w:hAnsi="Tahoma" w:cs="Tahoma"/>
      <w:noProof/>
      <w:sz w:val="22"/>
      <w:szCs w:val="22"/>
    </w:rPr>
  </w:style>
  <w:style w:type="paragraph" w:customStyle="1" w:styleId="tekst">
    <w:name w:val="tekst"/>
    <w:basedOn w:val="Normalny"/>
    <w:rsid w:val="0020529B"/>
    <w:pPr>
      <w:overflowPunct w:val="0"/>
      <w:autoSpaceDE w:val="0"/>
      <w:autoSpaceDN w:val="0"/>
      <w:adjustRightInd w:val="0"/>
      <w:ind w:left="-57" w:right="-567" w:firstLine="397"/>
      <w:jc w:val="both"/>
      <w:textAlignment w:val="baseline"/>
    </w:pPr>
    <w:rPr>
      <w:szCs w:val="20"/>
    </w:rPr>
  </w:style>
  <w:style w:type="character" w:customStyle="1" w:styleId="parl">
    <w:name w:val="parl"/>
    <w:basedOn w:val="Domylnaczcionkaakapitu"/>
    <w:rsid w:val="0020529B"/>
  </w:style>
  <w:style w:type="character" w:customStyle="1" w:styleId="ustb">
    <w:name w:val="ustb"/>
    <w:basedOn w:val="Domylnaczcionkaakapitu"/>
    <w:rsid w:val="0020529B"/>
  </w:style>
  <w:style w:type="character" w:customStyle="1" w:styleId="ustl">
    <w:name w:val="ustl"/>
    <w:basedOn w:val="Domylnaczcionkaakapitu"/>
    <w:rsid w:val="0020529B"/>
  </w:style>
  <w:style w:type="character" w:customStyle="1" w:styleId="pktl">
    <w:name w:val="pktl"/>
    <w:basedOn w:val="Domylnaczcionkaakapitu"/>
    <w:rsid w:val="0020529B"/>
  </w:style>
  <w:style w:type="character" w:customStyle="1" w:styleId="litl">
    <w:name w:val="litl"/>
    <w:basedOn w:val="Domylnaczcionkaakapitu"/>
    <w:rsid w:val="0020529B"/>
  </w:style>
  <w:style w:type="paragraph" w:customStyle="1" w:styleId="section-name">
    <w:name w:val="section-name"/>
    <w:basedOn w:val="Normalny"/>
    <w:rsid w:val="0020529B"/>
    <w:pPr>
      <w:spacing w:before="100" w:beforeAutospacing="1" w:after="100" w:afterAutospacing="1"/>
    </w:pPr>
  </w:style>
  <w:style w:type="paragraph" w:customStyle="1" w:styleId="tytul">
    <w:name w:val="tytul"/>
    <w:basedOn w:val="Normalny"/>
    <w:rsid w:val="0020529B"/>
    <w:pPr>
      <w:spacing w:before="100" w:beforeAutospacing="1" w:after="100" w:afterAutospacing="1"/>
    </w:pPr>
  </w:style>
  <w:style w:type="paragraph" w:customStyle="1" w:styleId="artykulparagraf">
    <w:name w:val="artykul_paragraf"/>
    <w:basedOn w:val="Normalny"/>
    <w:rsid w:val="0020529B"/>
    <w:pPr>
      <w:spacing w:before="100" w:beforeAutospacing="1" w:after="100" w:afterAutospacing="1"/>
    </w:pPr>
  </w:style>
  <w:style w:type="paragraph" w:customStyle="1" w:styleId="podpunkt1">
    <w:name w:val="podpunkt_1"/>
    <w:basedOn w:val="Normalny"/>
    <w:rsid w:val="0020529B"/>
    <w:pPr>
      <w:spacing w:before="100" w:beforeAutospacing="1" w:after="100" w:afterAutospacing="1"/>
    </w:pPr>
  </w:style>
  <w:style w:type="paragraph" w:customStyle="1" w:styleId="punkt1">
    <w:name w:val="punkt_1"/>
    <w:basedOn w:val="Normalny"/>
    <w:rsid w:val="0020529B"/>
    <w:pPr>
      <w:spacing w:before="100" w:beforeAutospacing="1" w:after="100" w:afterAutospacing="1"/>
    </w:pPr>
  </w:style>
  <w:style w:type="character" w:customStyle="1" w:styleId="editsection">
    <w:name w:val="editsection"/>
    <w:basedOn w:val="Domylnaczcionkaakapitu"/>
    <w:rsid w:val="0020529B"/>
  </w:style>
  <w:style w:type="character" w:customStyle="1" w:styleId="mw-headline">
    <w:name w:val="mw-headline"/>
    <w:basedOn w:val="Domylnaczcionkaakapitu"/>
    <w:rsid w:val="0020529B"/>
  </w:style>
  <w:style w:type="paragraph" w:styleId="Lista3">
    <w:name w:val="List 3"/>
    <w:basedOn w:val="Normalny"/>
    <w:uiPriority w:val="99"/>
    <w:unhideWhenUsed/>
    <w:rsid w:val="0020529B"/>
    <w:pPr>
      <w:spacing w:after="200" w:line="276" w:lineRule="auto"/>
      <w:ind w:left="849" w:hanging="283"/>
      <w:contextualSpacing/>
    </w:pPr>
    <w:rPr>
      <w:rFonts w:ascii="Calibri" w:eastAsia="Calibri" w:hAnsi="Calibri"/>
      <w:sz w:val="22"/>
      <w:szCs w:val="22"/>
    </w:rPr>
  </w:style>
  <w:style w:type="paragraph" w:styleId="Lista4">
    <w:name w:val="List 4"/>
    <w:basedOn w:val="Normalny"/>
    <w:uiPriority w:val="99"/>
    <w:unhideWhenUsed/>
    <w:rsid w:val="0020529B"/>
    <w:pPr>
      <w:spacing w:after="200" w:line="276" w:lineRule="auto"/>
      <w:ind w:left="1132" w:hanging="283"/>
      <w:contextualSpacing/>
    </w:pPr>
    <w:rPr>
      <w:rFonts w:ascii="Calibri" w:eastAsia="Calibri" w:hAnsi="Calibri"/>
      <w:sz w:val="22"/>
      <w:szCs w:val="22"/>
    </w:rPr>
  </w:style>
  <w:style w:type="paragraph" w:styleId="Data">
    <w:name w:val="Date"/>
    <w:basedOn w:val="Normalny"/>
    <w:next w:val="Normalny"/>
    <w:link w:val="DataZnak"/>
    <w:uiPriority w:val="99"/>
    <w:unhideWhenUsed/>
    <w:rsid w:val="0020529B"/>
    <w:pPr>
      <w:spacing w:after="200" w:line="276" w:lineRule="auto"/>
    </w:pPr>
    <w:rPr>
      <w:rFonts w:ascii="Calibri" w:eastAsia="Calibri" w:hAnsi="Calibri"/>
      <w:sz w:val="22"/>
      <w:szCs w:val="22"/>
    </w:rPr>
  </w:style>
  <w:style w:type="character" w:customStyle="1" w:styleId="DataZnak">
    <w:name w:val="Data Znak"/>
    <w:basedOn w:val="Domylnaczcionkaakapitu"/>
    <w:link w:val="Data"/>
    <w:uiPriority w:val="99"/>
    <w:rsid w:val="0020529B"/>
    <w:rPr>
      <w:sz w:val="22"/>
      <w:szCs w:val="22"/>
    </w:rPr>
  </w:style>
  <w:style w:type="paragraph" w:styleId="Listapunktowana2">
    <w:name w:val="List Bullet 2"/>
    <w:basedOn w:val="Normalny"/>
    <w:uiPriority w:val="99"/>
    <w:unhideWhenUsed/>
    <w:rsid w:val="0020529B"/>
    <w:pPr>
      <w:numPr>
        <w:numId w:val="20"/>
      </w:numPr>
      <w:spacing w:after="200" w:line="276" w:lineRule="auto"/>
      <w:contextualSpacing/>
    </w:pPr>
    <w:rPr>
      <w:rFonts w:ascii="Calibri" w:eastAsia="Calibri" w:hAnsi="Calibri"/>
      <w:sz w:val="22"/>
      <w:szCs w:val="22"/>
    </w:rPr>
  </w:style>
  <w:style w:type="paragraph" w:styleId="Listapunktowana3">
    <w:name w:val="List Bullet 3"/>
    <w:basedOn w:val="Normalny"/>
    <w:uiPriority w:val="99"/>
    <w:unhideWhenUsed/>
    <w:rsid w:val="0020529B"/>
    <w:pPr>
      <w:numPr>
        <w:numId w:val="21"/>
      </w:numPr>
      <w:spacing w:after="200" w:line="276" w:lineRule="auto"/>
      <w:contextualSpacing/>
    </w:pPr>
    <w:rPr>
      <w:rFonts w:ascii="Calibri" w:eastAsia="Calibri" w:hAnsi="Calibri"/>
      <w:sz w:val="22"/>
      <w:szCs w:val="22"/>
    </w:rPr>
  </w:style>
  <w:style w:type="paragraph" w:styleId="Listapunktowana4">
    <w:name w:val="List Bullet 4"/>
    <w:basedOn w:val="Normalny"/>
    <w:uiPriority w:val="99"/>
    <w:unhideWhenUsed/>
    <w:rsid w:val="0020529B"/>
    <w:pPr>
      <w:numPr>
        <w:numId w:val="22"/>
      </w:numPr>
      <w:spacing w:after="200" w:line="276" w:lineRule="auto"/>
      <w:contextualSpacing/>
    </w:pPr>
    <w:rPr>
      <w:rFonts w:ascii="Calibri" w:eastAsia="Calibri" w:hAnsi="Calibri"/>
      <w:sz w:val="22"/>
      <w:szCs w:val="22"/>
    </w:rPr>
  </w:style>
  <w:style w:type="paragraph" w:styleId="Tekstpodstawowyzwciciem">
    <w:name w:val="Body Text First Indent"/>
    <w:basedOn w:val="Tekstpodstawowy"/>
    <w:link w:val="TekstpodstawowyzwciciemZnak"/>
    <w:uiPriority w:val="99"/>
    <w:unhideWhenUsed/>
    <w:rsid w:val="0020529B"/>
    <w:pPr>
      <w:spacing w:after="200" w:line="276" w:lineRule="auto"/>
      <w:ind w:firstLine="360"/>
    </w:pPr>
    <w:rPr>
      <w:rFonts w:ascii="Calibri" w:eastAsia="Calibri" w:hAnsi="Calibri" w:cs="Times New Roman"/>
      <w:sz w:val="22"/>
      <w:szCs w:val="22"/>
    </w:rPr>
  </w:style>
  <w:style w:type="character" w:customStyle="1" w:styleId="TekstpodstawowyzwciciemZnak">
    <w:name w:val="Tekst podstawowy z wcięciem Znak"/>
    <w:basedOn w:val="TekstpodstawowyZnak"/>
    <w:link w:val="Tekstpodstawowyzwciciem"/>
    <w:uiPriority w:val="99"/>
    <w:rsid w:val="0020529B"/>
    <w:rPr>
      <w:rFonts w:ascii="Arial" w:eastAsia="Times New Roman" w:hAnsi="Arial" w:cs="Arial"/>
      <w:sz w:val="22"/>
      <w:szCs w:val="22"/>
      <w:lang w:eastAsia="pl-PL"/>
    </w:rPr>
  </w:style>
  <w:style w:type="paragraph" w:styleId="Tekstpodstawowyzwciciem2">
    <w:name w:val="Body Text First Indent 2"/>
    <w:basedOn w:val="Tekstpodstawowywcity"/>
    <w:link w:val="Tekstpodstawowyzwciciem2Znak"/>
    <w:uiPriority w:val="99"/>
    <w:unhideWhenUsed/>
    <w:rsid w:val="0020529B"/>
    <w:pPr>
      <w:spacing w:after="200" w:line="276" w:lineRule="auto"/>
      <w:ind w:left="360" w:firstLine="360"/>
    </w:pPr>
    <w:rPr>
      <w:rFonts w:ascii="Calibri" w:eastAsia="Calibri" w:hAnsi="Calibri"/>
      <w:sz w:val="22"/>
      <w:szCs w:val="22"/>
    </w:rPr>
  </w:style>
  <w:style w:type="character" w:customStyle="1" w:styleId="Tekstpodstawowyzwciciem2Znak">
    <w:name w:val="Tekst podstawowy z wcięciem 2 Znak"/>
    <w:basedOn w:val="TekstpodstawowywcityZnak"/>
    <w:link w:val="Tekstpodstawowyzwciciem2"/>
    <w:uiPriority w:val="99"/>
    <w:rsid w:val="0020529B"/>
    <w:rPr>
      <w:rFonts w:ascii="Times New Roman" w:eastAsia="Times New Roman" w:hAnsi="Times New Roman" w:cs="Times New Roman"/>
      <w:sz w:val="22"/>
      <w:szCs w:val="22"/>
      <w:lang w:eastAsia="pl-PL"/>
    </w:rPr>
  </w:style>
  <w:style w:type="numbering" w:customStyle="1" w:styleId="Styl1">
    <w:name w:val="Styl1"/>
    <w:uiPriority w:val="99"/>
    <w:rsid w:val="0020529B"/>
  </w:style>
  <w:style w:type="character" w:customStyle="1" w:styleId="apple-converted-space">
    <w:name w:val="apple-converted-space"/>
    <w:basedOn w:val="Domylnaczcionkaakapitu"/>
    <w:rsid w:val="0020529B"/>
  </w:style>
  <w:style w:type="paragraph" w:customStyle="1" w:styleId="paragrafnumeracja">
    <w:name w:val="paragraf_numeracja"/>
    <w:basedOn w:val="Listanumerowana"/>
    <w:link w:val="paragrafnumeracjaZnak"/>
    <w:uiPriority w:val="99"/>
    <w:rsid w:val="0020529B"/>
    <w:pPr>
      <w:widowControl/>
      <w:autoSpaceDE/>
      <w:autoSpaceDN/>
      <w:adjustRightInd/>
      <w:spacing w:before="120" w:after="120"/>
      <w:jc w:val="both"/>
    </w:pPr>
    <w:rPr>
      <w:rFonts w:ascii="Arial Narrow" w:eastAsia="Calibri" w:hAnsi="Arial Narrow"/>
      <w:kern w:val="28"/>
      <w:sz w:val="22"/>
      <w:szCs w:val="22"/>
      <w:lang w:val="x-none" w:eastAsia="x-none"/>
    </w:rPr>
  </w:style>
  <w:style w:type="character" w:customStyle="1" w:styleId="paragrafnumeracjaZnak">
    <w:name w:val="paragraf_numeracja Znak"/>
    <w:link w:val="paragrafnumeracja"/>
    <w:uiPriority w:val="99"/>
    <w:rsid w:val="0020529B"/>
    <w:rPr>
      <w:rFonts w:ascii="Arial Narrow" w:hAnsi="Arial Narrow"/>
      <w:kern w:val="28"/>
      <w:sz w:val="22"/>
      <w:szCs w:val="22"/>
      <w:lang w:val="x-none" w:eastAsia="x-none"/>
    </w:rPr>
  </w:style>
  <w:style w:type="paragraph" w:styleId="Listanumerowana">
    <w:name w:val="List Number"/>
    <w:basedOn w:val="Normalny"/>
    <w:uiPriority w:val="99"/>
    <w:rsid w:val="0020529B"/>
    <w:pPr>
      <w:widowControl w:val="0"/>
      <w:numPr>
        <w:numId w:val="24"/>
      </w:numPr>
      <w:autoSpaceDE w:val="0"/>
      <w:autoSpaceDN w:val="0"/>
      <w:adjustRightInd w:val="0"/>
    </w:pPr>
    <w:rPr>
      <w:sz w:val="20"/>
      <w:szCs w:val="20"/>
    </w:rPr>
  </w:style>
  <w:style w:type="paragraph" w:customStyle="1" w:styleId="Standard">
    <w:name w:val="Standard"/>
    <w:rsid w:val="0020529B"/>
    <w:pPr>
      <w:widowControl w:val="0"/>
      <w:autoSpaceDE w:val="0"/>
      <w:autoSpaceDN w:val="0"/>
      <w:adjustRightInd w:val="0"/>
    </w:pPr>
    <w:rPr>
      <w:rFonts w:ascii="Times New Roman" w:eastAsia="Times New Roman" w:hAnsi="Times New Roman"/>
    </w:rPr>
  </w:style>
  <w:style w:type="paragraph" w:customStyle="1" w:styleId="Arial12">
    <w:name w:val="Arial12"/>
    <w:basedOn w:val="Normalny"/>
    <w:uiPriority w:val="99"/>
    <w:rsid w:val="0020529B"/>
    <w:pPr>
      <w:tabs>
        <w:tab w:val="left" w:pos="567"/>
        <w:tab w:val="left" w:pos="1134"/>
        <w:tab w:val="left" w:pos="1701"/>
        <w:tab w:val="left" w:pos="2268"/>
        <w:tab w:val="left" w:pos="2835"/>
      </w:tabs>
      <w:jc w:val="both"/>
    </w:pPr>
    <w:rPr>
      <w:rFonts w:ascii="Arial" w:hAnsi="Arial"/>
      <w:sz w:val="20"/>
      <w:szCs w:val="20"/>
    </w:rPr>
  </w:style>
  <w:style w:type="paragraph" w:customStyle="1" w:styleId="Style4">
    <w:name w:val="Style4"/>
    <w:basedOn w:val="Normalny"/>
    <w:uiPriority w:val="99"/>
    <w:rsid w:val="0020529B"/>
    <w:pPr>
      <w:widowControl w:val="0"/>
      <w:autoSpaceDE w:val="0"/>
      <w:autoSpaceDN w:val="0"/>
      <w:adjustRightInd w:val="0"/>
      <w:spacing w:line="279" w:lineRule="exact"/>
      <w:ind w:hanging="325"/>
      <w:jc w:val="both"/>
    </w:pPr>
    <w:rPr>
      <w:rFonts w:ascii="Arial" w:hAnsi="Arial" w:cs="Arial"/>
    </w:rPr>
  </w:style>
  <w:style w:type="paragraph" w:customStyle="1" w:styleId="arial">
    <w:name w:val="arial"/>
    <w:basedOn w:val="Normalny"/>
    <w:uiPriority w:val="99"/>
    <w:rsid w:val="0020529B"/>
    <w:pPr>
      <w:widowControl w:val="0"/>
      <w:tabs>
        <w:tab w:val="left" w:pos="567"/>
      </w:tabs>
      <w:autoSpaceDE w:val="0"/>
      <w:autoSpaceDN w:val="0"/>
      <w:jc w:val="both"/>
    </w:pPr>
    <w:rPr>
      <w:rFonts w:ascii="Arial" w:hAnsi="Arial" w:cs="Arial"/>
      <w:sz w:val="28"/>
      <w:szCs w:val="28"/>
    </w:rPr>
  </w:style>
  <w:style w:type="paragraph" w:customStyle="1" w:styleId="ZnakZnakZnakZnak1">
    <w:name w:val="Znak Znak Znak Znak1"/>
    <w:basedOn w:val="Normalny"/>
    <w:uiPriority w:val="99"/>
    <w:rsid w:val="0020529B"/>
    <w:rPr>
      <w:sz w:val="20"/>
      <w:szCs w:val="20"/>
    </w:rPr>
  </w:style>
  <w:style w:type="paragraph" w:customStyle="1" w:styleId="AkapitzlistaciskiTahoma">
    <w:name w:val="Akapit z listą + (Łaciński) Tahoma"/>
    <w:aliases w:val="10 pt,Wyjustowany,Po:  6 pt"/>
    <w:basedOn w:val="Normalny"/>
    <w:rsid w:val="0020529B"/>
    <w:pPr>
      <w:widowControl w:val="0"/>
      <w:numPr>
        <w:numId w:val="26"/>
      </w:numPr>
      <w:adjustRightInd w:val="0"/>
      <w:ind w:left="357" w:hanging="357"/>
      <w:jc w:val="both"/>
      <w:textAlignment w:val="baseline"/>
    </w:pPr>
    <w:rPr>
      <w:rFonts w:ascii="Tahoma" w:hAnsi="Tahoma" w:cs="Tahoma"/>
      <w:kern w:val="32"/>
      <w:sz w:val="20"/>
      <w:szCs w:val="20"/>
    </w:rPr>
  </w:style>
  <w:style w:type="character" w:customStyle="1" w:styleId="labelastextbox1">
    <w:name w:val="labelastextbox1"/>
    <w:rsid w:val="0020529B"/>
    <w:rPr>
      <w:b/>
      <w:bCs/>
      <w:color w:val="097CC9"/>
    </w:rPr>
  </w:style>
  <w:style w:type="character" w:customStyle="1" w:styleId="Heading3Char">
    <w:name w:val="Heading 3 Char"/>
    <w:locked/>
    <w:rsid w:val="009276C2"/>
    <w:rPr>
      <w:rFonts w:ascii="Arial" w:hAnsi="Arial" w:cs="Times New Roman"/>
      <w:b/>
      <w:bCs/>
      <w:sz w:val="26"/>
      <w:szCs w:val="26"/>
      <w:lang w:val="x-none" w:eastAsia="pl-PL"/>
    </w:rPr>
  </w:style>
  <w:style w:type="paragraph" w:customStyle="1" w:styleId="Normalnywypunktowywanie">
    <w:name w:val="Normalny_wypunktowywanie"/>
    <w:basedOn w:val="Normalny"/>
    <w:link w:val="NormalnywypunktowywanieZnak"/>
    <w:rsid w:val="009276C2"/>
    <w:pPr>
      <w:numPr>
        <w:numId w:val="61"/>
      </w:numPr>
      <w:ind w:left="709" w:hanging="142"/>
      <w:jc w:val="both"/>
    </w:pPr>
    <w:rPr>
      <w:rFonts w:ascii="Arial" w:eastAsia="Calibri" w:hAnsi="Arial"/>
      <w:sz w:val="20"/>
      <w:szCs w:val="20"/>
      <w:lang w:val="x-none" w:eastAsia="x-none"/>
    </w:rPr>
  </w:style>
  <w:style w:type="character" w:customStyle="1" w:styleId="NormalnywypunktowywanieZnak">
    <w:name w:val="Normalny_wypunktowywanie Znak"/>
    <w:link w:val="Normalnywypunktowywanie"/>
    <w:locked/>
    <w:rsid w:val="009276C2"/>
    <w:rPr>
      <w:rFonts w:ascii="Arial" w:hAnsi="Arial"/>
      <w:lang w:val="x-none" w:eastAsia="x-none"/>
    </w:rPr>
  </w:style>
  <w:style w:type="paragraph" w:customStyle="1" w:styleId="NormalBOLD">
    <w:name w:val="Normal BOLD"/>
    <w:basedOn w:val="Normalny"/>
    <w:link w:val="NormalBOLDZnak"/>
    <w:rsid w:val="009276C2"/>
    <w:pPr>
      <w:jc w:val="both"/>
    </w:pPr>
    <w:rPr>
      <w:rFonts w:ascii="Arial" w:eastAsia="Calibri" w:hAnsi="Arial"/>
      <w:b/>
    </w:rPr>
  </w:style>
  <w:style w:type="character" w:customStyle="1" w:styleId="NormalBOLDZnak">
    <w:name w:val="Normal BOLD Znak"/>
    <w:link w:val="NormalBOLD"/>
    <w:locked/>
    <w:rsid w:val="009276C2"/>
    <w:rPr>
      <w:rFonts w:ascii="Arial" w:hAnsi="Arial"/>
      <w:b/>
      <w:sz w:val="24"/>
      <w:szCs w:val="24"/>
    </w:rPr>
  </w:style>
  <w:style w:type="paragraph" w:customStyle="1" w:styleId="Listapunktowana1">
    <w:name w:val="Lista punktowana1"/>
    <w:basedOn w:val="Normalny"/>
    <w:rsid w:val="009276C2"/>
    <w:pPr>
      <w:ind w:left="283" w:hanging="283"/>
    </w:pPr>
    <w:rPr>
      <w:rFonts w:eastAsia="Calibri"/>
      <w:b/>
      <w:kern w:val="1"/>
      <w:sz w:val="28"/>
      <w:szCs w:val="20"/>
      <w:lang w:eastAsia="ar-SA"/>
    </w:rPr>
  </w:style>
  <w:style w:type="paragraph" w:customStyle="1" w:styleId="listparagraph">
    <w:name w:val="listparagraph"/>
    <w:basedOn w:val="Normalny"/>
    <w:rsid w:val="009276C2"/>
    <w:pPr>
      <w:ind w:left="720"/>
    </w:pPr>
  </w:style>
  <w:style w:type="character" w:customStyle="1" w:styleId="bold-txt1">
    <w:name w:val="bold-txt1"/>
    <w:rsid w:val="009276C2"/>
    <w:rPr>
      <w:b/>
      <w:bCs/>
    </w:rPr>
  </w:style>
  <w:style w:type="paragraph" w:customStyle="1" w:styleId="Podstawowyakapitowy">
    <w:name w:val="[Podstawowy akapitowy]"/>
    <w:basedOn w:val="Default"/>
    <w:next w:val="Default"/>
    <w:rsid w:val="009276C2"/>
    <w:rPr>
      <w:rFonts w:ascii="Arial" w:hAnsi="Arial"/>
      <w:color w:val="auto"/>
    </w:rPr>
  </w:style>
  <w:style w:type="character" w:customStyle="1" w:styleId="cz1">
    <w:name w:val="cz1"/>
    <w:rsid w:val="009276C2"/>
    <w:rPr>
      <w:color w:val="FF0000"/>
    </w:rPr>
  </w:style>
  <w:style w:type="paragraph" w:customStyle="1" w:styleId="Bezodstpw1">
    <w:name w:val="Bez odstępów1"/>
    <w:rsid w:val="009276C2"/>
    <w:rPr>
      <w:rFonts w:eastAsia="Times New Roman"/>
      <w:sz w:val="22"/>
      <w:szCs w:val="22"/>
      <w:lang w:eastAsia="en-US"/>
    </w:rPr>
  </w:style>
  <w:style w:type="character" w:customStyle="1" w:styleId="zrodlo3">
    <w:name w:val="zrodlo3"/>
    <w:rsid w:val="009276C2"/>
    <w:rPr>
      <w:i/>
      <w:iCs/>
      <w:color w:val="000000"/>
      <w:sz w:val="14"/>
      <w:szCs w:val="14"/>
    </w:rPr>
  </w:style>
  <w:style w:type="character" w:customStyle="1" w:styleId="Teksttreci">
    <w:name w:val="Tekst treści_"/>
    <w:link w:val="Teksttreci1"/>
    <w:uiPriority w:val="99"/>
    <w:rsid w:val="009276C2"/>
    <w:rPr>
      <w:shd w:val="clear" w:color="auto" w:fill="FFFFFF"/>
    </w:rPr>
  </w:style>
  <w:style w:type="paragraph" w:customStyle="1" w:styleId="Teksttreci1">
    <w:name w:val="Tekst treści1"/>
    <w:basedOn w:val="Normalny"/>
    <w:link w:val="Teksttreci"/>
    <w:uiPriority w:val="99"/>
    <w:rsid w:val="009276C2"/>
    <w:pPr>
      <w:shd w:val="clear" w:color="auto" w:fill="FFFFFF"/>
      <w:spacing w:before="180" w:line="284" w:lineRule="exact"/>
      <w:ind w:hanging="420"/>
      <w:jc w:val="center"/>
    </w:pPr>
    <w:rPr>
      <w:rFonts w:ascii="Calibri" w:eastAsia="Calibri" w:hAnsi="Calibri"/>
      <w:sz w:val="20"/>
      <w:szCs w:val="20"/>
    </w:rPr>
  </w:style>
  <w:style w:type="paragraph" w:customStyle="1" w:styleId="Tekstpodstawowywcity21">
    <w:name w:val="Tekst podstawowy wcięty 21"/>
    <w:basedOn w:val="Normalny"/>
    <w:rsid w:val="009276C2"/>
    <w:pPr>
      <w:suppressAutoHyphens/>
      <w:ind w:left="1134" w:hanging="1134"/>
    </w:pPr>
    <w:rPr>
      <w:rFonts w:ascii="Arial" w:hAnsi="Arial"/>
      <w:szCs w:val="20"/>
      <w:lang w:eastAsia="ar-SA"/>
    </w:rPr>
  </w:style>
  <w:style w:type="character" w:customStyle="1" w:styleId="h11">
    <w:name w:val="h11"/>
    <w:rsid w:val="009276C2"/>
    <w:rPr>
      <w:rFonts w:ascii="Verdana" w:hAnsi="Verdana" w:hint="default"/>
      <w:b/>
      <w:bCs/>
      <w:i w:val="0"/>
      <w:iCs w:val="0"/>
      <w:sz w:val="23"/>
      <w:szCs w:val="23"/>
    </w:rPr>
  </w:style>
  <w:style w:type="character" w:customStyle="1" w:styleId="Teksttreci2">
    <w:name w:val="Tekst treści (2)_"/>
    <w:link w:val="Teksttreci21"/>
    <w:uiPriority w:val="99"/>
    <w:locked/>
    <w:rsid w:val="009276C2"/>
    <w:rPr>
      <w:rFonts w:ascii="Arial" w:hAnsi="Arial" w:cs="Arial"/>
      <w:sz w:val="22"/>
      <w:szCs w:val="22"/>
      <w:shd w:val="clear" w:color="auto" w:fill="FFFFFF"/>
    </w:rPr>
  </w:style>
  <w:style w:type="paragraph" w:customStyle="1" w:styleId="Teksttreci21">
    <w:name w:val="Tekst treści (2)1"/>
    <w:basedOn w:val="Normalny"/>
    <w:link w:val="Teksttreci2"/>
    <w:uiPriority w:val="99"/>
    <w:rsid w:val="009276C2"/>
    <w:pPr>
      <w:widowControl w:val="0"/>
      <w:shd w:val="clear" w:color="auto" w:fill="FFFFFF"/>
      <w:spacing w:after="360" w:line="240" w:lineRule="atLeast"/>
      <w:ind w:hanging="460"/>
      <w:jc w:val="both"/>
    </w:pPr>
    <w:rPr>
      <w:rFonts w:ascii="Arial" w:eastAsia="Calibri" w:hAnsi="Arial" w:cs="Arial"/>
      <w:sz w:val="22"/>
      <w:szCs w:val="22"/>
    </w:rPr>
  </w:style>
  <w:style w:type="paragraph" w:customStyle="1" w:styleId="Bullet1">
    <w:name w:val="Bullet 1"/>
    <w:basedOn w:val="Normalny"/>
    <w:uiPriority w:val="99"/>
    <w:rsid w:val="009276C2"/>
    <w:pPr>
      <w:numPr>
        <w:numId w:val="62"/>
      </w:numPr>
      <w:spacing w:line="260" w:lineRule="atLeast"/>
    </w:pPr>
    <w:rPr>
      <w:rFonts w:ascii="Arial" w:eastAsia="Calibri" w:hAnsi="Arial" w:cs="Arial"/>
      <w:spacing w:val="-2"/>
      <w:sz w:val="20"/>
      <w:szCs w:val="20"/>
      <w:lang w:eastAsia="en-US"/>
    </w:rPr>
  </w:style>
  <w:style w:type="character" w:customStyle="1" w:styleId="fontstyle67">
    <w:name w:val="fontstyle67"/>
    <w:uiPriority w:val="99"/>
    <w:rsid w:val="009276C2"/>
    <w:rPr>
      <w:rFonts w:cs="Times New Roman"/>
    </w:rPr>
  </w:style>
  <w:style w:type="character" w:customStyle="1" w:styleId="item-fieldname">
    <w:name w:val="item-fieldname"/>
    <w:rsid w:val="009276C2"/>
  </w:style>
  <w:style w:type="character" w:customStyle="1" w:styleId="item-fieldvalue">
    <w:name w:val="item-fieldvalue"/>
    <w:rsid w:val="009276C2"/>
  </w:style>
  <w:style w:type="paragraph" w:customStyle="1" w:styleId="APUNKT">
    <w:name w:val="A_PUNKT"/>
    <w:basedOn w:val="Normalny"/>
    <w:rsid w:val="009276C2"/>
    <w:pPr>
      <w:widowControl w:val="0"/>
      <w:tabs>
        <w:tab w:val="num" w:pos="851"/>
      </w:tabs>
      <w:autoSpaceDE w:val="0"/>
      <w:autoSpaceDN w:val="0"/>
      <w:ind w:left="851" w:hanging="284"/>
    </w:pPr>
    <w:rPr>
      <w:rFonts w:ascii="Arial Narrow" w:hAnsi="Arial Narrow"/>
      <w:kern w:val="28"/>
      <w:szCs w:val="20"/>
    </w:rPr>
  </w:style>
  <w:style w:type="paragraph" w:customStyle="1" w:styleId="ATABELA">
    <w:name w:val="A_TABELA"/>
    <w:basedOn w:val="Normalny"/>
    <w:rsid w:val="009276C2"/>
    <w:pPr>
      <w:widowControl w:val="0"/>
      <w:autoSpaceDE w:val="0"/>
      <w:autoSpaceDN w:val="0"/>
    </w:pPr>
    <w:rPr>
      <w:rFonts w:ascii="Arial Narrow" w:hAnsi="Arial Narrow"/>
      <w:kern w:val="28"/>
      <w:sz w:val="22"/>
      <w:szCs w:val="20"/>
    </w:rPr>
  </w:style>
  <w:style w:type="character" w:customStyle="1" w:styleId="hps">
    <w:name w:val="hps"/>
    <w:rsid w:val="009276C2"/>
  </w:style>
  <w:style w:type="paragraph" w:customStyle="1" w:styleId="WW-NormalnyWeb">
    <w:name w:val="WW-Normalny (Web)"/>
    <w:basedOn w:val="Normalny"/>
    <w:uiPriority w:val="99"/>
    <w:rsid w:val="009276C2"/>
    <w:pPr>
      <w:suppressAutoHyphens/>
      <w:spacing w:before="100" w:after="100"/>
    </w:pPr>
    <w:rPr>
      <w:szCs w:val="20"/>
      <w:lang w:eastAsia="ar-SA"/>
    </w:rPr>
  </w:style>
  <w:style w:type="paragraph" w:customStyle="1" w:styleId="Indeks">
    <w:name w:val="Indeks"/>
    <w:basedOn w:val="Normalny"/>
    <w:rsid w:val="009276C2"/>
    <w:pPr>
      <w:suppressLineNumbers/>
      <w:suppressAutoHyphens/>
    </w:pPr>
    <w:rPr>
      <w:rFonts w:cs="Tahoma"/>
      <w:lang w:eastAsia="ar-SA"/>
    </w:rPr>
  </w:style>
  <w:style w:type="numbering" w:customStyle="1" w:styleId="Bezlisty1">
    <w:name w:val="Bez listy1"/>
    <w:next w:val="Bezlisty"/>
    <w:uiPriority w:val="99"/>
    <w:semiHidden/>
    <w:unhideWhenUsed/>
    <w:rsid w:val="00A23BFD"/>
  </w:style>
  <w:style w:type="table" w:customStyle="1" w:styleId="Tabela-Siatka7">
    <w:name w:val="Tabela - Siatka7"/>
    <w:basedOn w:val="Standardowy"/>
    <w:next w:val="Tabela-Siatka"/>
    <w:locked/>
    <w:rsid w:val="00A2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A37E1F"/>
  </w:style>
  <w:style w:type="numbering" w:customStyle="1" w:styleId="Styl11">
    <w:name w:val="Styl11"/>
    <w:uiPriority w:val="99"/>
    <w:rsid w:val="00A37E1F"/>
  </w:style>
  <w:style w:type="table" w:customStyle="1" w:styleId="Tabela-Siatka8">
    <w:name w:val="Tabela - Siatka8"/>
    <w:basedOn w:val="Standardowy"/>
    <w:next w:val="Tabela-Siatka"/>
    <w:uiPriority w:val="99"/>
    <w:rsid w:val="00A37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2">
    <w:name w:val="WW-Tekst podstawowy wcięty 2"/>
    <w:basedOn w:val="Normalny"/>
    <w:rsid w:val="003778C7"/>
    <w:pPr>
      <w:suppressAutoHyphens/>
      <w:ind w:left="708"/>
      <w:jc w:val="both"/>
    </w:pPr>
    <w:rPr>
      <w:b/>
      <w:szCs w:val="20"/>
      <w:lang w:eastAsia="ar-SA"/>
    </w:rPr>
  </w:style>
  <w:style w:type="table" w:customStyle="1" w:styleId="Tabela-Siatka9">
    <w:name w:val="Tabela - Siatka9"/>
    <w:basedOn w:val="Standardowy"/>
    <w:next w:val="Tabela-Siatka"/>
    <w:rsid w:val="00C51C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C51C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2">
    <w:name w:val="Styl12"/>
    <w:uiPriority w:val="99"/>
    <w:rsid w:val="00C51CBD"/>
    <w:pPr>
      <w:numPr>
        <w:numId w:val="23"/>
      </w:numPr>
    </w:pPr>
  </w:style>
  <w:style w:type="table" w:customStyle="1" w:styleId="Tabela-Siatka71">
    <w:name w:val="Tabela - Siatka71"/>
    <w:basedOn w:val="Standardowy"/>
    <w:next w:val="Tabela-Siatka"/>
    <w:locked/>
    <w:rsid w:val="00C5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1">
    <w:name w:val="Styl111"/>
    <w:uiPriority w:val="99"/>
    <w:rsid w:val="00C51CBD"/>
    <w:pPr>
      <w:numPr>
        <w:numId w:val="4"/>
      </w:numPr>
    </w:pPr>
  </w:style>
  <w:style w:type="table" w:customStyle="1" w:styleId="Tabela-Siatka81">
    <w:name w:val="Tabela - Siatka81"/>
    <w:basedOn w:val="Standardowy"/>
    <w:next w:val="Tabela-Siatka"/>
    <w:uiPriority w:val="9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82538018">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108478870">
      <w:bodyDiv w:val="1"/>
      <w:marLeft w:val="0"/>
      <w:marRight w:val="0"/>
      <w:marTop w:val="0"/>
      <w:marBottom w:val="0"/>
      <w:divBdr>
        <w:top w:val="none" w:sz="0" w:space="0" w:color="auto"/>
        <w:left w:val="none" w:sz="0" w:space="0" w:color="auto"/>
        <w:bottom w:val="none" w:sz="0" w:space="0" w:color="auto"/>
        <w:right w:val="none" w:sz="0" w:space="0" w:color="auto"/>
      </w:divBdr>
    </w:div>
    <w:div w:id="241061044">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17094588">
      <w:bodyDiv w:val="1"/>
      <w:marLeft w:val="0"/>
      <w:marRight w:val="0"/>
      <w:marTop w:val="0"/>
      <w:marBottom w:val="0"/>
      <w:divBdr>
        <w:top w:val="none" w:sz="0" w:space="0" w:color="auto"/>
        <w:left w:val="none" w:sz="0" w:space="0" w:color="auto"/>
        <w:bottom w:val="none" w:sz="0" w:space="0" w:color="auto"/>
        <w:right w:val="none" w:sz="0" w:space="0" w:color="auto"/>
      </w:divBdr>
    </w:div>
    <w:div w:id="422803140">
      <w:bodyDiv w:val="1"/>
      <w:marLeft w:val="0"/>
      <w:marRight w:val="0"/>
      <w:marTop w:val="0"/>
      <w:marBottom w:val="0"/>
      <w:divBdr>
        <w:top w:val="none" w:sz="0" w:space="0" w:color="auto"/>
        <w:left w:val="none" w:sz="0" w:space="0" w:color="auto"/>
        <w:bottom w:val="none" w:sz="0" w:space="0" w:color="auto"/>
        <w:right w:val="none" w:sz="0" w:space="0" w:color="auto"/>
      </w:divBdr>
    </w:div>
    <w:div w:id="429786550">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599214806">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870459616">
      <w:bodyDiv w:val="1"/>
      <w:marLeft w:val="0"/>
      <w:marRight w:val="0"/>
      <w:marTop w:val="0"/>
      <w:marBottom w:val="0"/>
      <w:divBdr>
        <w:top w:val="none" w:sz="0" w:space="0" w:color="auto"/>
        <w:left w:val="none" w:sz="0" w:space="0" w:color="auto"/>
        <w:bottom w:val="none" w:sz="0" w:space="0" w:color="auto"/>
        <w:right w:val="none" w:sz="0" w:space="0" w:color="auto"/>
      </w:divBdr>
    </w:div>
    <w:div w:id="900405347">
      <w:bodyDiv w:val="1"/>
      <w:marLeft w:val="0"/>
      <w:marRight w:val="0"/>
      <w:marTop w:val="0"/>
      <w:marBottom w:val="0"/>
      <w:divBdr>
        <w:top w:val="none" w:sz="0" w:space="0" w:color="auto"/>
        <w:left w:val="none" w:sz="0" w:space="0" w:color="auto"/>
        <w:bottom w:val="none" w:sz="0" w:space="0" w:color="auto"/>
        <w:right w:val="none" w:sz="0" w:space="0" w:color="auto"/>
      </w:divBdr>
    </w:div>
    <w:div w:id="1016809673">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2948974">
      <w:bodyDiv w:val="1"/>
      <w:marLeft w:val="0"/>
      <w:marRight w:val="0"/>
      <w:marTop w:val="0"/>
      <w:marBottom w:val="0"/>
      <w:divBdr>
        <w:top w:val="none" w:sz="0" w:space="0" w:color="auto"/>
        <w:left w:val="none" w:sz="0" w:space="0" w:color="auto"/>
        <w:bottom w:val="none" w:sz="0" w:space="0" w:color="auto"/>
        <w:right w:val="none" w:sz="0" w:space="0" w:color="auto"/>
      </w:divBdr>
    </w:div>
    <w:div w:id="1065103370">
      <w:bodyDiv w:val="1"/>
      <w:marLeft w:val="0"/>
      <w:marRight w:val="0"/>
      <w:marTop w:val="0"/>
      <w:marBottom w:val="0"/>
      <w:divBdr>
        <w:top w:val="none" w:sz="0" w:space="0" w:color="auto"/>
        <w:left w:val="none" w:sz="0" w:space="0" w:color="auto"/>
        <w:bottom w:val="none" w:sz="0" w:space="0" w:color="auto"/>
        <w:right w:val="none" w:sz="0" w:space="0" w:color="auto"/>
      </w:divBdr>
    </w:div>
    <w:div w:id="1182010031">
      <w:bodyDiv w:val="1"/>
      <w:marLeft w:val="0"/>
      <w:marRight w:val="0"/>
      <w:marTop w:val="0"/>
      <w:marBottom w:val="0"/>
      <w:divBdr>
        <w:top w:val="none" w:sz="0" w:space="0" w:color="auto"/>
        <w:left w:val="none" w:sz="0" w:space="0" w:color="auto"/>
        <w:bottom w:val="none" w:sz="0" w:space="0" w:color="auto"/>
        <w:right w:val="none" w:sz="0" w:space="0" w:color="auto"/>
      </w:divBdr>
    </w:div>
    <w:div w:id="1198467704">
      <w:bodyDiv w:val="1"/>
      <w:marLeft w:val="0"/>
      <w:marRight w:val="0"/>
      <w:marTop w:val="0"/>
      <w:marBottom w:val="0"/>
      <w:divBdr>
        <w:top w:val="none" w:sz="0" w:space="0" w:color="auto"/>
        <w:left w:val="none" w:sz="0" w:space="0" w:color="auto"/>
        <w:bottom w:val="none" w:sz="0" w:space="0" w:color="auto"/>
        <w:right w:val="none" w:sz="0" w:space="0" w:color="auto"/>
      </w:divBdr>
    </w:div>
    <w:div w:id="1201359984">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270166327">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359577024">
      <w:bodyDiv w:val="1"/>
      <w:marLeft w:val="0"/>
      <w:marRight w:val="0"/>
      <w:marTop w:val="0"/>
      <w:marBottom w:val="0"/>
      <w:divBdr>
        <w:top w:val="none" w:sz="0" w:space="0" w:color="auto"/>
        <w:left w:val="none" w:sz="0" w:space="0" w:color="auto"/>
        <w:bottom w:val="none" w:sz="0" w:space="0" w:color="auto"/>
        <w:right w:val="none" w:sz="0" w:space="0" w:color="auto"/>
      </w:divBdr>
    </w:div>
    <w:div w:id="1435518754">
      <w:bodyDiv w:val="1"/>
      <w:marLeft w:val="0"/>
      <w:marRight w:val="0"/>
      <w:marTop w:val="0"/>
      <w:marBottom w:val="0"/>
      <w:divBdr>
        <w:top w:val="none" w:sz="0" w:space="0" w:color="auto"/>
        <w:left w:val="none" w:sz="0" w:space="0" w:color="auto"/>
        <w:bottom w:val="none" w:sz="0" w:space="0" w:color="auto"/>
        <w:right w:val="none" w:sz="0" w:space="0" w:color="auto"/>
      </w:divBdr>
    </w:div>
    <w:div w:id="1563255105">
      <w:bodyDiv w:val="1"/>
      <w:marLeft w:val="0"/>
      <w:marRight w:val="0"/>
      <w:marTop w:val="0"/>
      <w:marBottom w:val="0"/>
      <w:divBdr>
        <w:top w:val="none" w:sz="0" w:space="0" w:color="auto"/>
        <w:left w:val="none" w:sz="0" w:space="0" w:color="auto"/>
        <w:bottom w:val="none" w:sz="0" w:space="0" w:color="auto"/>
        <w:right w:val="none" w:sz="0" w:space="0" w:color="auto"/>
      </w:divBdr>
    </w:div>
    <w:div w:id="1677030933">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817529544">
      <w:bodyDiv w:val="1"/>
      <w:marLeft w:val="0"/>
      <w:marRight w:val="0"/>
      <w:marTop w:val="0"/>
      <w:marBottom w:val="0"/>
      <w:divBdr>
        <w:top w:val="none" w:sz="0" w:space="0" w:color="auto"/>
        <w:left w:val="none" w:sz="0" w:space="0" w:color="auto"/>
        <w:bottom w:val="none" w:sz="0" w:space="0" w:color="auto"/>
        <w:right w:val="none" w:sz="0" w:space="0" w:color="auto"/>
      </w:divBdr>
    </w:div>
    <w:div w:id="1845627914">
      <w:bodyDiv w:val="1"/>
      <w:marLeft w:val="0"/>
      <w:marRight w:val="0"/>
      <w:marTop w:val="0"/>
      <w:marBottom w:val="0"/>
      <w:divBdr>
        <w:top w:val="none" w:sz="0" w:space="0" w:color="auto"/>
        <w:left w:val="none" w:sz="0" w:space="0" w:color="auto"/>
        <w:bottom w:val="none" w:sz="0" w:space="0" w:color="auto"/>
        <w:right w:val="none" w:sz="0" w:space="0" w:color="auto"/>
      </w:divBdr>
    </w:div>
    <w:div w:id="1882591053">
      <w:bodyDiv w:val="1"/>
      <w:marLeft w:val="0"/>
      <w:marRight w:val="0"/>
      <w:marTop w:val="0"/>
      <w:marBottom w:val="0"/>
      <w:divBdr>
        <w:top w:val="none" w:sz="0" w:space="0" w:color="auto"/>
        <w:left w:val="none" w:sz="0" w:space="0" w:color="auto"/>
        <w:bottom w:val="none" w:sz="0" w:space="0" w:color="auto"/>
        <w:right w:val="none" w:sz="0" w:space="0" w:color="auto"/>
      </w:divBdr>
    </w:div>
    <w:div w:id="1950234570">
      <w:bodyDiv w:val="1"/>
      <w:marLeft w:val="0"/>
      <w:marRight w:val="0"/>
      <w:marTop w:val="0"/>
      <w:marBottom w:val="0"/>
      <w:divBdr>
        <w:top w:val="none" w:sz="0" w:space="0" w:color="auto"/>
        <w:left w:val="none" w:sz="0" w:space="0" w:color="auto"/>
        <w:bottom w:val="none" w:sz="0" w:space="0" w:color="auto"/>
        <w:right w:val="none" w:sz="0" w:space="0" w:color="auto"/>
      </w:divBdr>
    </w:div>
    <w:div w:id="1960181986">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w.edu.pl" TargetMode="External"/><Relationship Id="rId13" Type="http://schemas.openxmlformats.org/officeDocument/2006/relationships/header" Target="header1.xml"/><Relationship Id="rId18" Type="http://schemas.openxmlformats.org/officeDocument/2006/relationships/hyperlink" Target="https://prod.ceidg.gov.pl/CEIDG/Ceidg.Public.Ul/Search.aspx;*" TargetMode="External"/><Relationship Id="rId26" Type="http://schemas.openxmlformats.org/officeDocument/2006/relationships/hyperlink" Target="mailto:administrator.pef@pw.edu.pl"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iod@pw.edu.pl"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hyperlink" Target="https://ekrs.ms.gov.pl/web/wyszukiwarka-krs;*" TargetMode="External"/><Relationship Id="rId25" Type="http://schemas.openxmlformats.org/officeDocument/2006/relationships/hyperlink" Target="mailto:sekretariat@gidzp.pl" TargetMode="External"/><Relationship Id="rId33" Type="http://schemas.openxmlformats.org/officeDocument/2006/relationships/image" Target="media/image3.jpeg"/><Relationship Id="rId38" Type="http://schemas.openxmlformats.org/officeDocument/2006/relationships/image" Target="http://photos.wikimapia.org/p/00/00/52/54/43_big.jpg" TargetMode="External"/><Relationship Id="rId2" Type="http://schemas.openxmlformats.org/officeDocument/2006/relationships/numbering" Target="numbering.xml"/><Relationship Id="rId16" Type="http://schemas.openxmlformats.org/officeDocument/2006/relationships/hyperlink" Target="mailto:iod@pw.edu.pl" TargetMode="External"/><Relationship Id="rId20" Type="http://schemas.openxmlformats.org/officeDocument/2006/relationships/hyperlink" Target="mailto:administrator.pef@pw.edu.pl" TargetMode="External"/><Relationship Id="rId29" Type="http://schemas.openxmlformats.org/officeDocument/2006/relationships/hyperlink" Target="mailto:administrator.pef@pw.edu.p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35321" TargetMode="External"/><Relationship Id="rId24" Type="http://schemas.openxmlformats.org/officeDocument/2006/relationships/hyperlink" Target="mailto:iod@pw.edu.pl" TargetMode="External"/><Relationship Id="rId32" Type="http://schemas.openxmlformats.org/officeDocument/2006/relationships/image" Target="media/image2.jpeg"/><Relationship Id="rId37" Type="http://schemas.openxmlformats.org/officeDocument/2006/relationships/image" Target="media/image6.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administrator.pef@pw.edu.pl" TargetMode="External"/><Relationship Id="rId28" Type="http://schemas.openxmlformats.org/officeDocument/2006/relationships/hyperlink" Target="mailto:sekretariat@gidzp.pl" TargetMode="External"/><Relationship Id="rId36" Type="http://schemas.openxmlformats.org/officeDocument/2006/relationships/hyperlink" Target="http://www.google.pl/url?sa=i&amp;rct=j&amp;q=&amp;esrc=s&amp;source=images&amp;cd=&amp;cad=rja&amp;uact=8&amp;ved=0CAcQjRxqFQoTCMDy24m_9scCFcgNLAodveIBiA&amp;url=http%3A%2F%2Fwikimapia.org%2F28836%2Fpl%2FDS-Ustronie&amp;psig=AFQjCNGblk0RP8ZdwptiR9n49WodiP1r_A&amp;ust=1442318973415784" TargetMode="External"/><Relationship Id="rId10" Type="http://schemas.openxmlformats.org/officeDocument/2006/relationships/hyperlink" Target="http://platformazakupowa.pl" TargetMode="External"/><Relationship Id="rId19" Type="http://schemas.openxmlformats.org/officeDocument/2006/relationships/hyperlink" Target="mailto:sekretariat@gidzp.pl"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zamowienia.ac@pw.edu.pl" TargetMode="External"/><Relationship Id="rId14" Type="http://schemas.openxmlformats.org/officeDocument/2006/relationships/footer" Target="footer1.xml"/><Relationship Id="rId22" Type="http://schemas.openxmlformats.org/officeDocument/2006/relationships/hyperlink" Target="mailto:sekretariat@gidzp.pl" TargetMode="External"/><Relationship Id="rId27" Type="http://schemas.openxmlformats.org/officeDocument/2006/relationships/hyperlink" Target="mailto:iod@pw.edu.pl" TargetMode="External"/><Relationship Id="rId30" Type="http://schemas.openxmlformats.org/officeDocument/2006/relationships/hyperlink" Target="mailto:iod@pw.edu.pl" TargetMode="External"/><Relationship Id="rId35" Type="http://schemas.openxmlformats.org/officeDocument/2006/relationships/image" Target="media/image5.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AC1F4-AE86-4884-83DB-1343FF44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253</Pages>
  <Words>89405</Words>
  <Characters>536433</Characters>
  <Application>Microsoft Office Word</Application>
  <DocSecurity>0</DocSecurity>
  <Lines>4470</Lines>
  <Paragraphs>1249</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624589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Radziejowska Małgorzata</cp:lastModifiedBy>
  <cp:revision>15</cp:revision>
  <cp:lastPrinted>2023-10-17T11:41:00Z</cp:lastPrinted>
  <dcterms:created xsi:type="dcterms:W3CDTF">2023-10-17T11:43:00Z</dcterms:created>
  <dcterms:modified xsi:type="dcterms:W3CDTF">2023-11-08T07:30:00Z</dcterms:modified>
</cp:coreProperties>
</file>