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97A62" w14:textId="0F0B6E70" w:rsidR="00CF390F" w:rsidRPr="00CF390F" w:rsidRDefault="00CF390F" w:rsidP="00E861EF">
      <w:pPr>
        <w:ind w:left="4956" w:firstLine="708"/>
        <w:jc w:val="right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 xml:space="preserve">Załącznik </w:t>
      </w:r>
      <w:r w:rsidR="00D73753">
        <w:rPr>
          <w:rFonts w:ascii="Book Antiqua" w:hAnsi="Book Antiqua"/>
          <w:b/>
          <w:bCs/>
        </w:rPr>
        <w:t>9</w:t>
      </w:r>
      <w:r w:rsidRPr="00CF390F">
        <w:rPr>
          <w:rFonts w:ascii="Book Antiqua" w:hAnsi="Book Antiqua"/>
          <w:b/>
          <w:bCs/>
        </w:rPr>
        <w:t xml:space="preserve"> 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8985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5"/>
      </w:tblGrid>
      <w:tr w:rsidR="00CF390F" w:rsidRPr="00CF390F" w14:paraId="30D3AE07" w14:textId="77777777" w:rsidTr="007762EB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58A95CE3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</w:t>
            </w:r>
            <w:r w:rsidR="00016232">
              <w:rPr>
                <w:rFonts w:ascii="Book Antiqua" w:hAnsi="Book Antiqua" w:cs="Verdana"/>
              </w:rPr>
              <w:t>y/</w:t>
            </w:r>
            <w:r w:rsidRPr="00CF390F">
              <w:rPr>
                <w:rFonts w:ascii="Book Antiqua" w:hAnsi="Book Antiqua" w:cs="Verdana"/>
              </w:rPr>
              <w:t>ów o</w:t>
            </w:r>
            <w:r w:rsidR="00016232">
              <w:rPr>
                <w:rFonts w:ascii="Book Antiqua" w:hAnsi="Book Antiqua" w:cs="Verdana"/>
              </w:rPr>
              <w:t xml:space="preserve"> braku podstaw </w:t>
            </w:r>
            <w:proofErr w:type="gramStart"/>
            <w:r w:rsidR="00016232">
              <w:rPr>
                <w:rFonts w:ascii="Book Antiqua" w:hAnsi="Book Antiqua" w:cs="Verdana"/>
              </w:rPr>
              <w:t>wykluczenia</w:t>
            </w:r>
            <w:proofErr w:type="gramEnd"/>
            <w:r w:rsidR="00016232">
              <w:rPr>
                <w:rFonts w:ascii="Book Antiqua" w:hAnsi="Book Antiqua" w:cs="Verdana"/>
              </w:rPr>
              <w:t xml:space="preserve"> o</w:t>
            </w:r>
            <w:r w:rsidRPr="00CF390F">
              <w:rPr>
                <w:rFonts w:ascii="Book Antiqua" w:hAnsi="Book Antiqua" w:cs="Verdana"/>
              </w:rPr>
              <w:t xml:space="preserve"> którym mowa w art. </w:t>
            </w:r>
            <w:r w:rsidR="00016232">
              <w:rPr>
                <w:rFonts w:ascii="Book Antiqua" w:hAnsi="Book Antiqua" w:cs="Verdana"/>
              </w:rPr>
              <w:t>7 ust 1</w:t>
            </w:r>
            <w:r w:rsidRPr="00CF390F">
              <w:rPr>
                <w:rFonts w:ascii="Book Antiqua" w:hAnsi="Book Antiqua" w:cs="Verdana"/>
              </w:rPr>
              <w:t xml:space="preserve"> ustawy </w:t>
            </w:r>
            <w:r w:rsidR="00016232">
              <w:rPr>
                <w:rFonts w:ascii="Book Antiqua" w:hAnsi="Book Antiqua" w:cs="Verdana"/>
              </w:rPr>
              <w:t>o szczególnych rozwiązaniach w zakresie przeciwdziałania wspieraniu agresji na Ukrainę oraz służących ochronie bezpieczeństwa narodowego</w:t>
            </w:r>
          </w:p>
        </w:tc>
      </w:tr>
    </w:tbl>
    <w:p w14:paraId="43C8006F" w14:textId="77777777" w:rsidR="00CF390F" w:rsidRPr="00CF390F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6F39C27E" w14:textId="77777777" w:rsidR="004B078E" w:rsidRDefault="00016232" w:rsidP="00E861EF">
      <w:pPr>
        <w:spacing w:line="276" w:lineRule="auto"/>
        <w:jc w:val="center"/>
        <w:rPr>
          <w:rFonts w:ascii="Book Antiqua" w:hAnsi="Book Antiqua" w:cs="Calibri"/>
        </w:rPr>
      </w:pPr>
      <w:r w:rsidRPr="00016232">
        <w:rPr>
          <w:rFonts w:ascii="Book Antiqua" w:hAnsi="Book Antiqua" w:cs="Calibri"/>
        </w:rPr>
        <w:t xml:space="preserve">Na potrzeby postępowania o udzielenie </w:t>
      </w:r>
      <w:r w:rsidRPr="003D14B8">
        <w:rPr>
          <w:rFonts w:ascii="Book Antiqua" w:hAnsi="Book Antiqua" w:cs="Calibri"/>
        </w:rPr>
        <w:t xml:space="preserve">zamówienia publicznego pn. </w:t>
      </w:r>
    </w:p>
    <w:p w14:paraId="7C5B8205" w14:textId="49341C98" w:rsidR="00E861EF" w:rsidRDefault="00E861EF" w:rsidP="00E861EF">
      <w:pPr>
        <w:spacing w:line="276" w:lineRule="auto"/>
        <w:jc w:val="center"/>
        <w:rPr>
          <w:rFonts w:ascii="Book Antiqua" w:hAnsi="Book Antiqua"/>
          <w:b/>
          <w:lang w:eastAsia="en-US"/>
        </w:rPr>
      </w:pPr>
      <w:r w:rsidRPr="00D14421">
        <w:rPr>
          <w:rFonts w:ascii="Book Antiqua" w:hAnsi="Book Antiqua"/>
          <w:b/>
          <w:lang w:eastAsia="en-US"/>
        </w:rPr>
        <w:t>„</w:t>
      </w:r>
      <w:r>
        <w:rPr>
          <w:rFonts w:ascii="Book Antiqua" w:hAnsi="Book Antiqua"/>
          <w:b/>
          <w:bCs/>
        </w:rPr>
        <w:t xml:space="preserve">Budowa oświetlenia ulicznego na terenie </w:t>
      </w:r>
      <w:r w:rsidR="00CC3041">
        <w:rPr>
          <w:rFonts w:ascii="Book Antiqua" w:hAnsi="Book Antiqua"/>
          <w:b/>
          <w:bCs/>
        </w:rPr>
        <w:t>g</w:t>
      </w:r>
      <w:r>
        <w:rPr>
          <w:rFonts w:ascii="Book Antiqua" w:hAnsi="Book Antiqua"/>
          <w:b/>
          <w:bCs/>
        </w:rPr>
        <w:t xml:space="preserve">miny Barczewo realizowanego </w:t>
      </w:r>
      <w:r w:rsidR="00F42483">
        <w:rPr>
          <w:rFonts w:ascii="Book Antiqua" w:hAnsi="Book Antiqua"/>
          <w:b/>
          <w:bCs/>
        </w:rPr>
        <w:t>z podziałem na zadania</w:t>
      </w:r>
      <w:r w:rsidR="004B078E">
        <w:rPr>
          <w:rFonts w:ascii="Book Antiqua" w:hAnsi="Book Antiqua"/>
          <w:b/>
          <w:bCs/>
        </w:rPr>
        <w:t xml:space="preserve"> (II)</w:t>
      </w:r>
      <w:r w:rsidRPr="00D14421">
        <w:rPr>
          <w:rFonts w:ascii="Book Antiqua" w:hAnsi="Book Antiqua"/>
          <w:b/>
          <w:lang w:eastAsia="en-US"/>
        </w:rPr>
        <w:t>”</w:t>
      </w:r>
      <w:r>
        <w:rPr>
          <w:rFonts w:ascii="Book Antiqua" w:hAnsi="Book Antiqua"/>
          <w:b/>
          <w:lang w:eastAsia="en-US"/>
        </w:rPr>
        <w:t xml:space="preserve"> </w:t>
      </w:r>
    </w:p>
    <w:p w14:paraId="00E19BED" w14:textId="5DE62F17" w:rsidR="004B078E" w:rsidRPr="00B44BD4" w:rsidRDefault="004B078E" w:rsidP="004B078E">
      <w:pPr>
        <w:pStyle w:val="Default"/>
        <w:spacing w:line="276" w:lineRule="auto"/>
        <w:jc w:val="center"/>
      </w:pPr>
      <w:bookmarkStart w:id="0" w:name="_Hlk166068173"/>
      <w:r>
        <w:rPr>
          <w:b/>
          <w:bCs/>
        </w:rPr>
        <w:t>*</w:t>
      </w:r>
      <w:r w:rsidRPr="00B44BD4">
        <w:rPr>
          <w:b/>
          <w:bCs/>
        </w:rPr>
        <w:t>Zadanie nr 1</w:t>
      </w:r>
      <w:r w:rsidRPr="00B44BD4">
        <w:t xml:space="preserve">: Budowa oświetlenia </w:t>
      </w:r>
      <w:r>
        <w:t>w miejscowości Tumiany – Fundusz sołecki 2024 r.</w:t>
      </w:r>
    </w:p>
    <w:p w14:paraId="6A2775B6" w14:textId="62A96629" w:rsidR="004B078E" w:rsidRPr="00B44BD4" w:rsidRDefault="004B078E" w:rsidP="004B078E">
      <w:pPr>
        <w:pStyle w:val="Default"/>
        <w:spacing w:line="276" w:lineRule="auto"/>
        <w:jc w:val="center"/>
      </w:pPr>
      <w:r>
        <w:rPr>
          <w:b/>
          <w:bCs/>
        </w:rPr>
        <w:t>*</w:t>
      </w:r>
      <w:r w:rsidRPr="00B44BD4">
        <w:rPr>
          <w:b/>
          <w:bCs/>
        </w:rPr>
        <w:t xml:space="preserve">Zadanie nr 2: </w:t>
      </w:r>
      <w:r w:rsidRPr="00B44BD4">
        <w:t>Budowa oświetlenia ulicznego – droga Wójtowo-Nikielkowo</w:t>
      </w:r>
    </w:p>
    <w:p w14:paraId="06DBC42D" w14:textId="17C126D0" w:rsidR="004B078E" w:rsidRPr="00B44BD4" w:rsidRDefault="004B078E" w:rsidP="004B078E">
      <w:pPr>
        <w:pStyle w:val="Default"/>
        <w:spacing w:line="276" w:lineRule="auto"/>
        <w:jc w:val="center"/>
      </w:pPr>
      <w:r>
        <w:rPr>
          <w:b/>
          <w:bCs/>
        </w:rPr>
        <w:t>*</w:t>
      </w:r>
      <w:r w:rsidRPr="00B44BD4">
        <w:rPr>
          <w:b/>
          <w:bCs/>
        </w:rPr>
        <w:t xml:space="preserve">Zadanie nr 3: </w:t>
      </w:r>
      <w:r w:rsidRPr="00B44BD4">
        <w:t>Rozbudowa oświetlenia ulicznego w Lamkowie</w:t>
      </w:r>
    </w:p>
    <w:p w14:paraId="3801B75C" w14:textId="67FAACF6" w:rsidR="004B078E" w:rsidRPr="00B44BD4" w:rsidRDefault="004B078E" w:rsidP="004B078E">
      <w:pPr>
        <w:pStyle w:val="Default"/>
        <w:spacing w:line="276" w:lineRule="auto"/>
        <w:jc w:val="center"/>
      </w:pPr>
      <w:r>
        <w:rPr>
          <w:b/>
          <w:bCs/>
        </w:rPr>
        <w:t>*</w:t>
      </w:r>
      <w:r w:rsidRPr="00B44BD4">
        <w:rPr>
          <w:b/>
          <w:bCs/>
        </w:rPr>
        <w:t xml:space="preserve">Zadanie nr 4: </w:t>
      </w:r>
      <w:r w:rsidRPr="00B44BD4">
        <w:t>Budowa oświetlenia ulicznego w Niedźwiedziu</w:t>
      </w:r>
    </w:p>
    <w:p w14:paraId="34E40310" w14:textId="16CA4A70" w:rsidR="004B078E" w:rsidRPr="00B44BD4" w:rsidRDefault="004B078E" w:rsidP="004B078E">
      <w:pPr>
        <w:pStyle w:val="Default"/>
        <w:spacing w:line="276" w:lineRule="auto"/>
        <w:jc w:val="center"/>
      </w:pPr>
      <w:r>
        <w:rPr>
          <w:b/>
          <w:bCs/>
        </w:rPr>
        <w:t>*</w:t>
      </w:r>
      <w:r w:rsidRPr="00B44BD4">
        <w:rPr>
          <w:b/>
          <w:bCs/>
        </w:rPr>
        <w:t xml:space="preserve">Zadanie nr 5: </w:t>
      </w:r>
      <w:r w:rsidRPr="00B44BD4">
        <w:t xml:space="preserve">Budowa oświetlenia </w:t>
      </w:r>
      <w:r>
        <w:t>ulicznego ul. Grabowa, Bukowa, Dębowa w Łęgajnach</w:t>
      </w:r>
    </w:p>
    <w:p w14:paraId="2A5650F5" w14:textId="699661D5" w:rsidR="004B078E" w:rsidRPr="00B44BD4" w:rsidRDefault="004B078E" w:rsidP="004B078E">
      <w:pPr>
        <w:pStyle w:val="Default"/>
        <w:spacing w:line="276" w:lineRule="auto"/>
        <w:jc w:val="center"/>
      </w:pPr>
      <w:r>
        <w:rPr>
          <w:b/>
          <w:bCs/>
        </w:rPr>
        <w:t>*</w:t>
      </w:r>
      <w:r w:rsidRPr="00B44BD4">
        <w:rPr>
          <w:b/>
          <w:bCs/>
        </w:rPr>
        <w:t xml:space="preserve">Zadanie nr 6: </w:t>
      </w:r>
      <w:r w:rsidRPr="00B44BD4">
        <w:t xml:space="preserve">Budowa oświetlenia ul. </w:t>
      </w:r>
      <w:r>
        <w:t>Malinowej i Brzoskwiniowej w Łęgajnach – Fundusz sołecki 2024 r.</w:t>
      </w:r>
      <w:r>
        <w:t>,</w:t>
      </w:r>
    </w:p>
    <w:bookmarkEnd w:id="0"/>
    <w:p w14:paraId="35B44758" w14:textId="04EEF2D3" w:rsidR="00016232" w:rsidRPr="00F42483" w:rsidRDefault="00016232" w:rsidP="004B078E">
      <w:pPr>
        <w:spacing w:line="276" w:lineRule="auto"/>
        <w:jc w:val="both"/>
        <w:rPr>
          <w:rFonts w:ascii="Book Antiqua" w:hAnsi="Book Antiqua"/>
          <w:b/>
          <w:bCs/>
          <w:shd w:val="clear" w:color="auto" w:fill="FFFFFD"/>
        </w:rPr>
      </w:pPr>
      <w:r w:rsidRPr="00016232">
        <w:rPr>
          <w:rFonts w:ascii="Book Antiqua" w:hAnsi="Book Antiqua" w:cs="Calibri"/>
        </w:rPr>
        <w:t>prowadzonego przez Gminę Barczewo</w:t>
      </w:r>
      <w:r w:rsidRPr="00016232">
        <w:rPr>
          <w:rFonts w:ascii="Book Antiqua" w:hAnsi="Book Antiqua" w:cs="Calibri"/>
          <w:i/>
        </w:rPr>
        <w:t xml:space="preserve"> </w:t>
      </w:r>
      <w:r w:rsidRPr="00016232">
        <w:rPr>
          <w:rFonts w:ascii="Book Antiqua" w:hAnsi="Book Antiqua" w:cs="Calibri"/>
          <w:b/>
          <w:u w:val="single"/>
        </w:rPr>
        <w:t xml:space="preserve">oświadczam, że </w:t>
      </w:r>
      <w:r w:rsidRPr="00016232">
        <w:rPr>
          <w:rFonts w:ascii="Book Antiqua" w:hAnsi="Book Antiqua"/>
          <w:b/>
          <w:u w:val="single"/>
        </w:rPr>
        <w:t xml:space="preserve">nie podlegam wykluczeniu </w:t>
      </w:r>
      <w:r w:rsidRPr="00016232">
        <w:rPr>
          <w:rFonts w:ascii="Book Antiqua" w:hAnsi="Book Antiqua"/>
          <w:b/>
        </w:rPr>
        <w:t>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„ustawą”.</w:t>
      </w:r>
    </w:p>
    <w:p w14:paraId="6021CE96" w14:textId="745D59BC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3C48895E" w14:textId="45CAAF98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4CDD9382" w14:textId="77777777" w:rsidR="00016232" w:rsidRPr="00CF390F" w:rsidRDefault="00016232" w:rsidP="00016232">
      <w:pPr>
        <w:jc w:val="right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6B70AE20" w14:textId="72F44CD3" w:rsidR="00016232" w:rsidRPr="00CF390F" w:rsidRDefault="00016232" w:rsidP="00016232">
      <w:pPr>
        <w:jc w:val="right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</w:t>
      </w:r>
      <w:r>
        <w:rPr>
          <w:rFonts w:ascii="Book Antiqua" w:hAnsi="Book Antiqua"/>
          <w:bCs/>
          <w:i/>
          <w:sz w:val="20"/>
          <w:szCs w:val="20"/>
        </w:rPr>
        <w:t>y/</w:t>
      </w:r>
      <w:r w:rsidRPr="00CF390F">
        <w:rPr>
          <w:rFonts w:ascii="Book Antiqua" w:hAnsi="Book Antiqua"/>
          <w:bCs/>
          <w:i/>
          <w:sz w:val="20"/>
          <w:szCs w:val="20"/>
        </w:rPr>
        <w:t>ów ubiegających się o udzielenie zamówienia)</w:t>
      </w:r>
    </w:p>
    <w:p w14:paraId="2B98DDF2" w14:textId="228749AF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3B227DF7" w14:textId="354739D5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088276B3" w14:textId="77777777" w:rsidR="00016232" w:rsidRP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0BFF459C" w14:textId="77777777" w:rsidR="00016232" w:rsidRPr="00F42483" w:rsidRDefault="00016232" w:rsidP="00016232">
      <w:pPr>
        <w:tabs>
          <w:tab w:val="left" w:pos="1978"/>
          <w:tab w:val="left" w:pos="3828"/>
          <w:tab w:val="center" w:pos="4677"/>
        </w:tabs>
        <w:spacing w:line="360" w:lineRule="auto"/>
        <w:textAlignment w:val="baseline"/>
        <w:rPr>
          <w:rFonts w:ascii="Book Antiqua" w:hAnsi="Book Antiqua"/>
          <w:sz w:val="22"/>
          <w:szCs w:val="22"/>
        </w:rPr>
      </w:pPr>
      <w:r w:rsidRPr="00F42483">
        <w:rPr>
          <w:rFonts w:ascii="Book Antiqua" w:eastAsia="Cambria" w:hAnsi="Book Antiqua" w:cs="Cambria"/>
          <w:b/>
          <w:i/>
          <w:color w:val="FF0000"/>
          <w:kern w:val="2"/>
          <w:sz w:val="22"/>
          <w:szCs w:val="22"/>
          <w:lang w:bidi="hi-IN"/>
        </w:rPr>
        <w:t xml:space="preserve"> </w:t>
      </w:r>
      <w:r w:rsidRPr="00F42483">
        <w:rPr>
          <w:rFonts w:ascii="Book Antiqua" w:hAnsi="Book Antiqua"/>
          <w:sz w:val="22"/>
          <w:szCs w:val="22"/>
        </w:rPr>
        <w:t>Na podstawie art. 7 ust. 1 ustawy z postępowania wyklucza się:</w:t>
      </w:r>
    </w:p>
    <w:p w14:paraId="5B1E217A" w14:textId="77777777" w:rsidR="00016232" w:rsidRPr="00F42483" w:rsidRDefault="00016232" w:rsidP="00016232">
      <w:pPr>
        <w:autoSpaceDE w:val="0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F42483">
        <w:rPr>
          <w:rFonts w:ascii="Book Antiqua" w:hAnsi="Book Antiqua" w:cs="Cambria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DF71AD1" w14:textId="77777777" w:rsidR="00016232" w:rsidRPr="00F42483" w:rsidRDefault="00016232" w:rsidP="00016232">
      <w:pPr>
        <w:autoSpaceDE w:val="0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F42483">
        <w:rPr>
          <w:rFonts w:ascii="Book Antiqua" w:hAnsi="Book Antiqua" w:cs="Cambria"/>
          <w:sz w:val="22"/>
          <w:szCs w:val="22"/>
        </w:rPr>
        <w:t xml:space="preserve">2) Wykonawcę oraz uczestnika konkursu, którego beneficjentem rzeczywistym w rozumieniu ustawy z dnia 1 marca 2018 r. o przeciwdziałaniu praniu pieniędzy oraz finansowaniu terroryzmu (Dz. U. z 2022 r., poz. 593, ze zm.) jest osoba wymieniona w wykazach określonych w rozporządzeniu 765/2006 i rozporządzeniu 269/2014 albo wpisana na listę lub będąca takim </w:t>
      </w:r>
      <w:r w:rsidRPr="00F42483">
        <w:rPr>
          <w:rFonts w:ascii="Book Antiqua" w:hAnsi="Book Antiqua" w:cs="Cambria"/>
          <w:sz w:val="22"/>
          <w:szCs w:val="22"/>
        </w:rPr>
        <w:lastRenderedPageBreak/>
        <w:t>beneficjentem rzeczywistym od dnia 24 lutego 2022 r., o ile została wpisana na listę na podstawie decyzji w sprawie wpisu na listę rozstrzygającej o zastosowaniu środka, o którym mowa w art. 1 pkt 3 ustawy;</w:t>
      </w:r>
    </w:p>
    <w:p w14:paraId="1C641C2E" w14:textId="6C65149D" w:rsidR="002D5904" w:rsidRPr="00F42483" w:rsidRDefault="00016232" w:rsidP="00016232">
      <w:pPr>
        <w:autoSpaceDE w:val="0"/>
        <w:spacing w:line="360" w:lineRule="auto"/>
        <w:jc w:val="both"/>
        <w:rPr>
          <w:rFonts w:ascii="Book Antiqua" w:eastAsia="Cambria" w:hAnsi="Book Antiqua" w:cs="Cambria"/>
          <w:sz w:val="22"/>
          <w:szCs w:val="22"/>
        </w:rPr>
      </w:pPr>
      <w:r w:rsidRPr="00F42483">
        <w:rPr>
          <w:rFonts w:ascii="Book Antiqua" w:hAnsi="Book Antiqua" w:cs="Cambria"/>
          <w:sz w:val="22"/>
          <w:szCs w:val="22"/>
        </w:rPr>
        <w:t>3) Wykonawcę oraz uczestnika konkursu, którego jednostką dominującą w rozumieniu art. 3 ust. 1 pkt 37 ustawy z dnia 29 września 1994 r. o rachunkowości (Dz. U. z 2021 r., poz. 217,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 w:rsidRPr="00F42483">
        <w:rPr>
          <w:rFonts w:ascii="Book Antiqua" w:eastAsia="Cambria" w:hAnsi="Book Antiqua" w:cs="Cambria"/>
          <w:sz w:val="22"/>
          <w:szCs w:val="22"/>
        </w:rPr>
        <w:t xml:space="preserve"> </w:t>
      </w:r>
    </w:p>
    <w:p w14:paraId="41ED138E" w14:textId="77777777" w:rsidR="00E861EF" w:rsidRDefault="00E861EF" w:rsidP="00016232">
      <w:pPr>
        <w:autoSpaceDE w:val="0"/>
        <w:spacing w:line="360" w:lineRule="auto"/>
        <w:jc w:val="both"/>
        <w:rPr>
          <w:rFonts w:ascii="Book Antiqua" w:eastAsia="Cambria" w:hAnsi="Book Antiqua" w:cs="Cambria"/>
        </w:rPr>
      </w:pPr>
    </w:p>
    <w:p w14:paraId="7CD4C889" w14:textId="6A7FBFC7" w:rsidR="00E861EF" w:rsidRPr="00E861EF" w:rsidRDefault="00E861EF" w:rsidP="00016232">
      <w:pPr>
        <w:autoSpaceDE w:val="0"/>
        <w:spacing w:line="360" w:lineRule="auto"/>
        <w:jc w:val="both"/>
        <w:rPr>
          <w:rFonts w:ascii="Book Antiqua" w:hAnsi="Book Antiqua"/>
        </w:rPr>
      </w:pPr>
      <w:r w:rsidRPr="00E861EF">
        <w:rPr>
          <w:rFonts w:ascii="Book Antiqua" w:eastAsia="Cambria" w:hAnsi="Book Antiqua" w:cs="Cambria"/>
        </w:rPr>
        <w:t>*niepotrzebne skreślić</w:t>
      </w:r>
    </w:p>
    <w:sectPr w:rsidR="00E861EF" w:rsidRPr="00E861EF" w:rsidSect="00F42483">
      <w:head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05F25" w14:textId="77777777" w:rsidR="00CF390F" w:rsidRDefault="00CF390F" w:rsidP="00CF390F">
      <w:r>
        <w:separator/>
      </w:r>
    </w:p>
  </w:endnote>
  <w:endnote w:type="continuationSeparator" w:id="0">
    <w:p w14:paraId="17133309" w14:textId="77777777" w:rsidR="00CF390F" w:rsidRDefault="00CF390F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4DB20" w14:textId="77777777" w:rsidR="00CF390F" w:rsidRDefault="00CF390F" w:rsidP="00CF390F">
      <w:r>
        <w:separator/>
      </w:r>
    </w:p>
  </w:footnote>
  <w:footnote w:type="continuationSeparator" w:id="0">
    <w:p w14:paraId="194422A0" w14:textId="77777777" w:rsidR="00CF390F" w:rsidRDefault="00CF390F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CEB13" w14:textId="77777777" w:rsidR="00CF390F" w:rsidRPr="005F5F60" w:rsidRDefault="00CF390F" w:rsidP="00CF390F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4492FA37" w14:textId="6EBCB03A" w:rsidR="00CF390F" w:rsidRPr="00183B63" w:rsidRDefault="00CF390F" w:rsidP="00CF390F">
    <w:pPr>
      <w:pStyle w:val="Nagwek"/>
      <w:jc w:val="center"/>
      <w:rPr>
        <w:rFonts w:ascii="Book Antiqua" w:hAnsi="Book Antiqua"/>
        <w:sz w:val="20"/>
        <w:szCs w:val="20"/>
      </w:rPr>
    </w:pPr>
    <w:r w:rsidRPr="00183B63">
      <w:rPr>
        <w:rFonts w:ascii="Book Antiqua" w:hAnsi="Book Antiqua"/>
        <w:sz w:val="20"/>
        <w:szCs w:val="20"/>
        <w:lang w:val="x-none"/>
      </w:rPr>
      <w:t>Telefon: 089 514 8</w:t>
    </w:r>
    <w:r w:rsidR="000C19A5">
      <w:rPr>
        <w:rFonts w:ascii="Book Antiqua" w:hAnsi="Book Antiqua"/>
        <w:sz w:val="20"/>
        <w:szCs w:val="20"/>
      </w:rPr>
      <w:t>3</w:t>
    </w:r>
    <w:r w:rsidRPr="00183B63">
      <w:rPr>
        <w:rFonts w:ascii="Book Antiqua" w:hAnsi="Book Antiqua"/>
        <w:sz w:val="20"/>
        <w:szCs w:val="20"/>
        <w:lang w:val="x-none"/>
      </w:rPr>
      <w:t xml:space="preserve"> </w:t>
    </w:r>
    <w:r w:rsidR="000C19A5">
      <w:rPr>
        <w:rFonts w:ascii="Book Antiqua" w:hAnsi="Book Antiqua"/>
        <w:sz w:val="20"/>
        <w:szCs w:val="20"/>
      </w:rPr>
      <w:t>46</w:t>
    </w:r>
    <w:r w:rsidRPr="00183B63">
      <w:rPr>
        <w:rFonts w:ascii="Book Antiqua" w:hAnsi="Book Antiqua"/>
        <w:sz w:val="20"/>
        <w:szCs w:val="20"/>
        <w:lang w:val="x-none"/>
      </w:rPr>
      <w:t xml:space="preserve">, </w:t>
    </w:r>
    <w:hyperlink r:id="rId1" w:history="1">
      <w:r w:rsidRPr="00183B63">
        <w:rPr>
          <w:rStyle w:val="Hipercze"/>
          <w:rFonts w:ascii="Book Antiqua" w:hAnsi="Book Antiqua"/>
          <w:sz w:val="20"/>
          <w:szCs w:val="20"/>
        </w:rPr>
        <w:t>zp@barczewo.pl</w:t>
      </w:r>
    </w:hyperlink>
    <w:r w:rsidRPr="00183B63">
      <w:rPr>
        <w:rFonts w:ascii="Book Antiqua" w:hAnsi="Book Antiqua"/>
        <w:sz w:val="20"/>
        <w:szCs w:val="20"/>
      </w:rPr>
      <w:t xml:space="preserve"> </w:t>
    </w:r>
  </w:p>
  <w:p w14:paraId="0443C4DE" w14:textId="67DEEE54" w:rsidR="008B46DA" w:rsidRPr="008B46DA" w:rsidRDefault="008B46DA" w:rsidP="00F42483">
    <w:pPr>
      <w:ind w:right="-142"/>
      <w:jc w:val="center"/>
      <w:rPr>
        <w:rFonts w:ascii="Book Antiqua" w:hAnsi="Book Antiqua"/>
        <w:b/>
        <w:sz w:val="20"/>
        <w:szCs w:val="20"/>
        <w:lang w:eastAsia="en-US"/>
      </w:rPr>
    </w:pPr>
    <w:r w:rsidRPr="008B46DA">
      <w:rPr>
        <w:rFonts w:ascii="Book Antiqua" w:hAnsi="Book Antiqua"/>
        <w:b/>
        <w:sz w:val="20"/>
        <w:szCs w:val="20"/>
        <w:lang w:eastAsia="en-US"/>
      </w:rPr>
      <w:t>„</w:t>
    </w:r>
    <w:r w:rsidR="00E861EF" w:rsidRPr="00DA63B4">
      <w:rPr>
        <w:rFonts w:ascii="Book Antiqua" w:hAnsi="Book Antiqua"/>
        <w:b/>
        <w:bCs/>
        <w:sz w:val="20"/>
        <w:szCs w:val="20"/>
      </w:rPr>
      <w:t xml:space="preserve">Budowa oświetlenia ulicznego na terenie </w:t>
    </w:r>
    <w:r w:rsidR="00CC3041">
      <w:rPr>
        <w:rFonts w:ascii="Book Antiqua" w:hAnsi="Book Antiqua"/>
        <w:b/>
        <w:bCs/>
        <w:sz w:val="20"/>
        <w:szCs w:val="20"/>
      </w:rPr>
      <w:t>g</w:t>
    </w:r>
    <w:r w:rsidR="00E861EF" w:rsidRPr="00DA63B4">
      <w:rPr>
        <w:rFonts w:ascii="Book Antiqua" w:hAnsi="Book Antiqua"/>
        <w:b/>
        <w:bCs/>
        <w:sz w:val="20"/>
        <w:szCs w:val="20"/>
      </w:rPr>
      <w:t xml:space="preserve">miny Barczewo realizowanego </w:t>
    </w:r>
    <w:r w:rsidR="00F42483">
      <w:rPr>
        <w:rFonts w:ascii="Book Antiqua" w:hAnsi="Book Antiqua"/>
        <w:b/>
        <w:bCs/>
        <w:sz w:val="20"/>
        <w:szCs w:val="20"/>
      </w:rPr>
      <w:t>z podziałem na zadania</w:t>
    </w:r>
    <w:r w:rsidR="004B078E">
      <w:rPr>
        <w:rFonts w:ascii="Book Antiqua" w:hAnsi="Book Antiqua"/>
        <w:b/>
        <w:bCs/>
        <w:sz w:val="20"/>
        <w:szCs w:val="20"/>
      </w:rPr>
      <w:t xml:space="preserve"> (II)</w:t>
    </w:r>
    <w:r w:rsidR="00E861EF" w:rsidRPr="00DA63B4">
      <w:rPr>
        <w:rFonts w:ascii="Book Antiqua" w:hAnsi="Book Antiqua"/>
        <w:b/>
        <w:bCs/>
        <w:sz w:val="20"/>
        <w:szCs w:val="20"/>
      </w:rPr>
      <w:t>”</w:t>
    </w:r>
  </w:p>
  <w:p w14:paraId="32A23C7B" w14:textId="2CB40224" w:rsidR="005968B5" w:rsidRPr="00183B63" w:rsidRDefault="005968B5" w:rsidP="00F21C0D">
    <w:pPr>
      <w:spacing w:line="276" w:lineRule="auto"/>
      <w:rPr>
        <w:rFonts w:ascii="Book Antiqua" w:hAnsi="Book Antiqu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0F"/>
    <w:rsid w:val="00016232"/>
    <w:rsid w:val="000C19A5"/>
    <w:rsid w:val="00183B63"/>
    <w:rsid w:val="001F446A"/>
    <w:rsid w:val="002D5904"/>
    <w:rsid w:val="003D14B8"/>
    <w:rsid w:val="00442B9B"/>
    <w:rsid w:val="004B078E"/>
    <w:rsid w:val="005968B5"/>
    <w:rsid w:val="00721A8B"/>
    <w:rsid w:val="008B46DA"/>
    <w:rsid w:val="008F6C54"/>
    <w:rsid w:val="00982921"/>
    <w:rsid w:val="00B26DD1"/>
    <w:rsid w:val="00CC3041"/>
    <w:rsid w:val="00CF390F"/>
    <w:rsid w:val="00D36775"/>
    <w:rsid w:val="00D73753"/>
    <w:rsid w:val="00E67A9E"/>
    <w:rsid w:val="00E861EF"/>
    <w:rsid w:val="00F21C0D"/>
    <w:rsid w:val="00F4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  <w:style w:type="paragraph" w:customStyle="1" w:styleId="Default">
    <w:name w:val="Default"/>
    <w:rsid w:val="004B078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404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Edyta Olszewska</cp:lastModifiedBy>
  <cp:revision>21</cp:revision>
  <dcterms:created xsi:type="dcterms:W3CDTF">2021-02-24T10:56:00Z</dcterms:created>
  <dcterms:modified xsi:type="dcterms:W3CDTF">2024-05-08T11:59:00Z</dcterms:modified>
</cp:coreProperties>
</file>