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09" w14:textId="77777777" w:rsidR="00123873" w:rsidRPr="00CC12C3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C3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7AE6367" w14:textId="77777777" w:rsidR="00980BFF" w:rsidRPr="00CC12C3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0AC2" w14:textId="77777777" w:rsidR="00980BFF" w:rsidRPr="00CC12C3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p.n.:</w:t>
      </w:r>
    </w:p>
    <w:p w14:paraId="433191FD" w14:textId="77777777" w:rsidR="00980BFF" w:rsidRPr="00CC12C3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64C2" w14:textId="7D125F96" w:rsidR="00980BFF" w:rsidRPr="00CC12C3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„</w:t>
      </w:r>
      <w:r w:rsidR="00152403" w:rsidRPr="00CC12C3">
        <w:rPr>
          <w:rFonts w:ascii="Times New Roman" w:hAnsi="Times New Roman"/>
          <w:b/>
          <w:sz w:val="24"/>
          <w:szCs w:val="24"/>
        </w:rPr>
        <w:t>Poprawa bezpieczeństwa w obszarze oddziaływania dla pieszych w ciągu ulicy Seminarialnej w Rogoźnie</w:t>
      </w:r>
      <w:r w:rsidRPr="00CC12C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B85C1E" w14:textId="77777777" w:rsidR="00980BFF" w:rsidRPr="00CC12C3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2A51F" w14:textId="77777777" w:rsidR="00980BFF" w:rsidRPr="00CC12C3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4EE8" w14:textId="5EDB8D2F" w:rsidR="00980BFF" w:rsidRPr="00CC12C3" w:rsidRDefault="00780D45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Przedmiot inwestycji, lokalizacja:</w:t>
      </w:r>
    </w:p>
    <w:p w14:paraId="1E610069" w14:textId="509F589C" w:rsidR="00B23599" w:rsidRPr="00CC12C3" w:rsidRDefault="00780D45" w:rsidP="0015240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 xml:space="preserve">Przedmiotem inwestycji jest </w:t>
      </w:r>
      <w:r w:rsidR="00FF712C" w:rsidRPr="00CC12C3">
        <w:rPr>
          <w:rFonts w:ascii="Times New Roman" w:hAnsi="Times New Roman" w:cs="Times New Roman"/>
          <w:sz w:val="24"/>
          <w:szCs w:val="24"/>
        </w:rPr>
        <w:t xml:space="preserve">poprawa bezpieczeństwa w obszarze oddziaływania dla przejść dla pieszych w ciągu ulicy </w:t>
      </w:r>
      <w:r w:rsidR="00152403" w:rsidRPr="00CC12C3">
        <w:rPr>
          <w:rFonts w:ascii="Times New Roman" w:hAnsi="Times New Roman" w:cs="Times New Roman"/>
          <w:sz w:val="24"/>
          <w:szCs w:val="24"/>
        </w:rPr>
        <w:t>Seminarialne</w:t>
      </w:r>
      <w:r w:rsidR="00152403" w:rsidRPr="00CC12C3">
        <w:rPr>
          <w:rFonts w:ascii="Times New Roman" w:hAnsi="Times New Roman" w:cs="Times New Roman"/>
          <w:sz w:val="24"/>
          <w:szCs w:val="24"/>
        </w:rPr>
        <w:t>j</w:t>
      </w:r>
      <w:r w:rsidR="00FF712C" w:rsidRPr="00CC12C3">
        <w:rPr>
          <w:rFonts w:ascii="Times New Roman" w:hAnsi="Times New Roman" w:cs="Times New Roman"/>
          <w:sz w:val="24"/>
          <w:szCs w:val="24"/>
        </w:rPr>
        <w:t xml:space="preserve"> w Rogoźnie. Zakres robót obejmuje przebudowę </w:t>
      </w:r>
      <w:r w:rsidR="00152403" w:rsidRPr="00CC12C3">
        <w:rPr>
          <w:rFonts w:ascii="Times New Roman" w:hAnsi="Times New Roman" w:cs="Times New Roman"/>
          <w:sz w:val="24"/>
          <w:szCs w:val="24"/>
        </w:rPr>
        <w:t>trze</w:t>
      </w:r>
      <w:r w:rsidR="00FF712C" w:rsidRPr="00CC12C3">
        <w:rPr>
          <w:rFonts w:ascii="Times New Roman" w:hAnsi="Times New Roman" w:cs="Times New Roman"/>
          <w:sz w:val="24"/>
          <w:szCs w:val="24"/>
        </w:rPr>
        <w:t xml:space="preserve">ch istniejących przejść dla pieszych. Roboty budowlane prowadzone będą na działkach o numerze ewidencyjnym: </w:t>
      </w:r>
      <w:r w:rsidR="00152403" w:rsidRPr="00CC12C3">
        <w:rPr>
          <w:rFonts w:ascii="Times New Roman" w:hAnsi="Times New Roman" w:cs="Times New Roman"/>
          <w:sz w:val="24"/>
          <w:szCs w:val="24"/>
        </w:rPr>
        <w:t>1483/1,</w:t>
      </w:r>
      <w:r w:rsidR="00152403"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="00152403" w:rsidRPr="00CC12C3">
        <w:rPr>
          <w:rFonts w:ascii="Times New Roman" w:hAnsi="Times New Roman" w:cs="Times New Roman"/>
          <w:sz w:val="24"/>
          <w:szCs w:val="24"/>
        </w:rPr>
        <w:t>1444, 1448, 1476/1, 1461, 2379/10, 2379/12</w:t>
      </w:r>
      <w:r w:rsidR="00FF712C" w:rsidRPr="00CC12C3">
        <w:rPr>
          <w:rFonts w:ascii="Times New Roman" w:hAnsi="Times New Roman" w:cs="Times New Roman"/>
          <w:sz w:val="24"/>
          <w:szCs w:val="24"/>
        </w:rPr>
        <w:t>.</w:t>
      </w:r>
    </w:p>
    <w:p w14:paraId="0A5985BA" w14:textId="77777777" w:rsidR="00980BFF" w:rsidRPr="00CC12C3" w:rsidRDefault="00980BFF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D42077" w14:textId="3409E660" w:rsidR="004B341E" w:rsidRPr="00CC12C3" w:rsidRDefault="00625B91" w:rsidP="00E7379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Stan istniejący</w:t>
      </w:r>
    </w:p>
    <w:p w14:paraId="16EE5105" w14:textId="367366AD" w:rsidR="0044160C" w:rsidRPr="00CC12C3" w:rsidRDefault="00152403" w:rsidP="0015240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Droga gminna w ciągu ulicy Seminarialnej w Rogoźnie w stanie istniejącym</w:t>
      </w:r>
      <w:r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posiada nawierzchnię bitumiczną o szerokości około 6,0 m. Po obu stronach drogi, w</w:t>
      </w:r>
      <w:r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obrębie przejść dla pieszych będących przedmiotem opracowania występują chodniki.</w:t>
      </w:r>
      <w:r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Chodnik są w dobrym stanie i posiadają nawierzchnię z betonowej kostki brukowej.</w:t>
      </w:r>
      <w:r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Jezdnia w</w:t>
      </w:r>
      <w:r w:rsidRPr="00CC12C3">
        <w:rPr>
          <w:rFonts w:ascii="Times New Roman" w:hAnsi="Times New Roman" w:cs="Times New Roman"/>
          <w:sz w:val="24"/>
          <w:szCs w:val="24"/>
        </w:rPr>
        <w:t> </w:t>
      </w:r>
      <w:r w:rsidRPr="00CC12C3">
        <w:rPr>
          <w:rFonts w:ascii="Times New Roman" w:hAnsi="Times New Roman" w:cs="Times New Roman"/>
          <w:sz w:val="24"/>
          <w:szCs w:val="24"/>
        </w:rPr>
        <w:t>miejscu przejścia dla pieszych znajduje się w dobrym stanie technicznym. W</w:t>
      </w:r>
      <w:r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miejscu przejścia dla pieszych istnieje obniżenie istniejącego krawężnika</w:t>
      </w:r>
      <w:r w:rsidRPr="00CC12C3">
        <w:rPr>
          <w:rFonts w:ascii="Times New Roman" w:hAnsi="Times New Roman" w:cs="Times New Roman"/>
          <w:sz w:val="24"/>
          <w:szCs w:val="24"/>
        </w:rPr>
        <w:t>.</w:t>
      </w:r>
      <w:r w:rsidR="00FF712C" w:rsidRPr="00CC12C3">
        <w:rPr>
          <w:rFonts w:ascii="Times New Roman" w:hAnsi="Times New Roman" w:cs="Times New Roman"/>
          <w:sz w:val="24"/>
          <w:szCs w:val="24"/>
        </w:rPr>
        <w:t xml:space="preserve"> W obszarze inwestycji występuje oznakowanie pionowe, brak oznakowania poziomego. Oznakowanie poziome przejścia dla pieszych jest w złym stanie technicznym.</w:t>
      </w:r>
    </w:p>
    <w:p w14:paraId="037E7B9F" w14:textId="77777777" w:rsidR="00FF712C" w:rsidRPr="00CC12C3" w:rsidRDefault="00FF712C" w:rsidP="00FF712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252ACE" w14:textId="38861903" w:rsidR="00216D4C" w:rsidRPr="00CC12C3" w:rsidRDefault="00216D4C" w:rsidP="00216D4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2C3">
        <w:rPr>
          <w:rFonts w:ascii="Times New Roman" w:hAnsi="Times New Roman" w:cs="Times New Roman"/>
          <w:b/>
          <w:bCs/>
          <w:sz w:val="24"/>
          <w:szCs w:val="24"/>
          <w:u w:val="single"/>
        </w:rPr>
        <w:t>BRANŻA DROGOWA</w:t>
      </w:r>
    </w:p>
    <w:p w14:paraId="4AFF4A55" w14:textId="05C3DF1B" w:rsidR="00FF712C" w:rsidRPr="00CC12C3" w:rsidRDefault="00FF712C" w:rsidP="00FF712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Zakres robót:</w:t>
      </w:r>
    </w:p>
    <w:p w14:paraId="51DF1B9C" w14:textId="5A30A8A8" w:rsidR="00FF712C" w:rsidRPr="00CC12C3" w:rsidRDefault="00FF712C" w:rsidP="00216D4C">
      <w:pPr>
        <w:pStyle w:val="Akapitzlist"/>
        <w:numPr>
          <w:ilvl w:val="0"/>
          <w:numId w:val="10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rozbiórka fragmentu istniejącego chodnika dla wbudowania płytek integracyjnych dla niewidomych po obu stronach przejścia</w:t>
      </w:r>
      <w:r w:rsidR="004D3320" w:rsidRPr="00CC12C3">
        <w:rPr>
          <w:rFonts w:ascii="Times New Roman" w:hAnsi="Times New Roman" w:cs="Times New Roman"/>
          <w:sz w:val="24"/>
          <w:szCs w:val="24"/>
        </w:rPr>
        <w:t>,</w:t>
      </w:r>
    </w:p>
    <w:p w14:paraId="61602068" w14:textId="33C4B42A" w:rsidR="00FF712C" w:rsidRPr="00CC12C3" w:rsidRDefault="00FF712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b)</w:t>
      </w:r>
      <w:r w:rsidRPr="00CC12C3">
        <w:rPr>
          <w:rFonts w:ascii="Times New Roman" w:hAnsi="Times New Roman" w:cs="Times New Roman"/>
          <w:sz w:val="24"/>
          <w:szCs w:val="24"/>
        </w:rPr>
        <w:tab/>
        <w:t>wykonanie płytek integracyjnych dla niewidomych</w:t>
      </w:r>
      <w:r w:rsidR="004D3320" w:rsidRPr="00CC12C3">
        <w:rPr>
          <w:rFonts w:ascii="Times New Roman" w:hAnsi="Times New Roman" w:cs="Times New Roman"/>
          <w:sz w:val="24"/>
          <w:szCs w:val="24"/>
        </w:rPr>
        <w:t>,</w:t>
      </w:r>
    </w:p>
    <w:p w14:paraId="0C744D31" w14:textId="77777777" w:rsidR="00216D4C" w:rsidRPr="00CC12C3" w:rsidRDefault="00FF712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c)</w:t>
      </w:r>
      <w:r w:rsidRPr="00CC12C3">
        <w:rPr>
          <w:rFonts w:ascii="Times New Roman" w:hAnsi="Times New Roman" w:cs="Times New Roman"/>
          <w:sz w:val="24"/>
          <w:szCs w:val="24"/>
        </w:rPr>
        <w:tab/>
        <w:t>wykonanie oznakowania pionowego i poziomego</w:t>
      </w:r>
      <w:r w:rsidR="00216D4C" w:rsidRPr="00CC12C3">
        <w:rPr>
          <w:rFonts w:ascii="Times New Roman" w:hAnsi="Times New Roman" w:cs="Times New Roman"/>
          <w:sz w:val="24"/>
          <w:szCs w:val="24"/>
        </w:rPr>
        <w:t>,</w:t>
      </w:r>
    </w:p>
    <w:p w14:paraId="13A88BA4" w14:textId="1C407B2A" w:rsidR="00FF712C" w:rsidRPr="00CC12C3" w:rsidRDefault="00216D4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d)</w:t>
      </w:r>
      <w:r w:rsidRPr="00CC12C3">
        <w:rPr>
          <w:rFonts w:ascii="Times New Roman" w:hAnsi="Times New Roman" w:cs="Times New Roman"/>
          <w:sz w:val="24"/>
          <w:szCs w:val="24"/>
        </w:rPr>
        <w:tab/>
      </w:r>
      <w:r w:rsidR="00FF712C" w:rsidRPr="00CC12C3">
        <w:rPr>
          <w:rFonts w:ascii="Times New Roman" w:hAnsi="Times New Roman" w:cs="Times New Roman"/>
          <w:sz w:val="24"/>
          <w:szCs w:val="24"/>
        </w:rPr>
        <w:t>wykonanie oświetlenia przejść dla pieszych (realizowane będzie na podstawie odrębnego projektu branży elektrycznej)</w:t>
      </w:r>
      <w:r w:rsidR="004D3320" w:rsidRPr="00CC12C3">
        <w:rPr>
          <w:rFonts w:ascii="Times New Roman" w:hAnsi="Times New Roman" w:cs="Times New Roman"/>
          <w:sz w:val="24"/>
          <w:szCs w:val="24"/>
        </w:rPr>
        <w:t>.</w:t>
      </w:r>
    </w:p>
    <w:p w14:paraId="66FF381F" w14:textId="77777777" w:rsidR="00FF712C" w:rsidRPr="00CC12C3" w:rsidRDefault="00FF712C" w:rsidP="00FF712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001DF2" w14:textId="5411BC64" w:rsidR="00FF712C" w:rsidRPr="00CC12C3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Istniejące oznakowanie:</w:t>
      </w:r>
    </w:p>
    <w:p w14:paraId="2D9D3758" w14:textId="17A7A432" w:rsidR="00216D4C" w:rsidRPr="00CC12C3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Istniejące przejścia dla pieszych są oznakowane znakami pionowymi D-6 oraz oznakowaniem poziomym P-10 i P14. Oznakowanie poziome jest w złym stanie technicznym.</w:t>
      </w:r>
    </w:p>
    <w:p w14:paraId="768F5C0E" w14:textId="77777777" w:rsidR="00216D4C" w:rsidRPr="00CC12C3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602B4" w14:textId="3CA5169E" w:rsidR="00216D4C" w:rsidRPr="00CC12C3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Projektowana stała organizacja ruchu:</w:t>
      </w:r>
    </w:p>
    <w:p w14:paraId="03A1DA52" w14:textId="77777777" w:rsidR="00216D4C" w:rsidRPr="00CC12C3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OZNAKOWANIE POZIOME</w:t>
      </w:r>
    </w:p>
    <w:p w14:paraId="6BC03F1B" w14:textId="0D6AA963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-</w:t>
      </w:r>
      <w:r w:rsidRPr="00CC12C3">
        <w:rPr>
          <w:rFonts w:ascii="Times New Roman" w:hAnsi="Times New Roman" w:cs="Times New Roman"/>
          <w:sz w:val="24"/>
          <w:szCs w:val="24"/>
        </w:rPr>
        <w:tab/>
        <w:t>oznakowanie P-10 – przejście dla pieszych – powierzchnia 28 m2 (oznakowanie biało- czerwone malowane na całej powierzchni przejścia) – w miejscu istniejącego oznakowania,</w:t>
      </w:r>
    </w:p>
    <w:p w14:paraId="4941F109" w14:textId="4FF0E500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-</w:t>
      </w:r>
      <w:r w:rsidRPr="00CC12C3">
        <w:rPr>
          <w:rFonts w:ascii="Times New Roman" w:hAnsi="Times New Roman" w:cs="Times New Roman"/>
          <w:sz w:val="24"/>
          <w:szCs w:val="24"/>
        </w:rPr>
        <w:tab/>
        <w:t>oznakowanie P-14 – linia warunkowego zatrzymania.</w:t>
      </w:r>
    </w:p>
    <w:p w14:paraId="2F6C6F76" w14:textId="77777777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948DD2" w14:textId="77777777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C8B46D" w14:textId="77777777" w:rsidR="00216D4C" w:rsidRPr="00CC12C3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lastRenderedPageBreak/>
        <w:t>OZNAKOWANIE PIONOWE</w:t>
      </w:r>
    </w:p>
    <w:p w14:paraId="2726ABB4" w14:textId="70C1ADCE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-</w:t>
      </w:r>
      <w:r w:rsidRPr="00CC12C3">
        <w:rPr>
          <w:rFonts w:ascii="Times New Roman" w:hAnsi="Times New Roman" w:cs="Times New Roman"/>
          <w:sz w:val="24"/>
          <w:szCs w:val="24"/>
        </w:rPr>
        <w:tab/>
        <w:t>znak D-6 po obu stronach przejścia dla pieszych – oznakowanie przejścia dla pieszych – znaki aktywne zasilane solarnie – montowane w miejscu istniejących znaków D6, które należy uprzednio zdemontować</w:t>
      </w:r>
      <w:r w:rsidR="004D3320" w:rsidRPr="00CC12C3">
        <w:rPr>
          <w:rFonts w:ascii="Times New Roman" w:hAnsi="Times New Roman" w:cs="Times New Roman"/>
          <w:sz w:val="24"/>
          <w:szCs w:val="24"/>
        </w:rPr>
        <w:t>.</w:t>
      </w:r>
    </w:p>
    <w:p w14:paraId="3E724A84" w14:textId="77777777" w:rsidR="00216D4C" w:rsidRPr="00CC12C3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8E701" w14:textId="3B4C3E8D" w:rsidR="00216D4C" w:rsidRPr="00CC12C3" w:rsidRDefault="00216D4C" w:rsidP="00216D4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2C3">
        <w:rPr>
          <w:rFonts w:ascii="Times New Roman" w:hAnsi="Times New Roman" w:cs="Times New Roman"/>
          <w:b/>
          <w:bCs/>
          <w:sz w:val="24"/>
          <w:szCs w:val="24"/>
          <w:u w:val="single"/>
        </w:rPr>
        <w:t>BRANŻA ELEKTROENERGETYCZNA</w:t>
      </w:r>
    </w:p>
    <w:p w14:paraId="03EF96EE" w14:textId="0D3E6C83" w:rsidR="00216D4C" w:rsidRPr="00CC12C3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Zakres robót:</w:t>
      </w:r>
    </w:p>
    <w:p w14:paraId="799F1C38" w14:textId="3751FD47" w:rsidR="00216D4C" w:rsidRPr="00CC12C3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 xml:space="preserve">Oświetlenie przejścia dla pieszych przez ul. </w:t>
      </w:r>
      <w:r w:rsidR="004D3320" w:rsidRPr="00CC12C3">
        <w:rPr>
          <w:rFonts w:ascii="Times New Roman" w:hAnsi="Times New Roman" w:cs="Times New Roman"/>
          <w:sz w:val="24"/>
          <w:szCs w:val="24"/>
        </w:rPr>
        <w:t>Seminarial</w:t>
      </w:r>
      <w:r w:rsidRPr="00CC12C3">
        <w:rPr>
          <w:rFonts w:ascii="Times New Roman" w:hAnsi="Times New Roman" w:cs="Times New Roman"/>
          <w:sz w:val="24"/>
          <w:szCs w:val="24"/>
        </w:rPr>
        <w:t>ną w Rogoźnie obejmuje:</w:t>
      </w:r>
    </w:p>
    <w:p w14:paraId="680A83A8" w14:textId="2040E947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•</w:t>
      </w:r>
      <w:r w:rsidRPr="00CC12C3">
        <w:rPr>
          <w:rFonts w:ascii="Times New Roman" w:hAnsi="Times New Roman" w:cs="Times New Roman"/>
          <w:sz w:val="24"/>
          <w:szCs w:val="24"/>
        </w:rPr>
        <w:tab/>
        <w:t>posadowienie 2 nowych slupów oświetleniowych z wysięgnikami 1,0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m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69B2D9" w14:textId="027FD1D3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•</w:t>
      </w:r>
      <w:r w:rsidRPr="00CC12C3">
        <w:rPr>
          <w:rFonts w:ascii="Times New Roman" w:hAnsi="Times New Roman" w:cs="Times New Roman"/>
          <w:sz w:val="24"/>
          <w:szCs w:val="24"/>
        </w:rPr>
        <w:tab/>
      </w:r>
      <w:r w:rsidR="00132B43" w:rsidRPr="00CC12C3">
        <w:rPr>
          <w:rFonts w:ascii="Times New Roman" w:hAnsi="Times New Roman" w:cs="Times New Roman"/>
          <w:sz w:val="24"/>
          <w:szCs w:val="24"/>
        </w:rPr>
        <w:t>montaż</w:t>
      </w:r>
      <w:r w:rsidRPr="00CC12C3">
        <w:rPr>
          <w:rFonts w:ascii="Times New Roman" w:hAnsi="Times New Roman" w:cs="Times New Roman"/>
          <w:sz w:val="24"/>
          <w:szCs w:val="24"/>
        </w:rPr>
        <w:t xml:space="preserve"> opraw oświetleniowych LED 97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W</w:t>
      </w:r>
      <w:r w:rsidR="00132B43" w:rsidRPr="00CC12C3">
        <w:rPr>
          <w:rFonts w:ascii="Times New Roman" w:hAnsi="Times New Roman" w:cs="Times New Roman"/>
          <w:sz w:val="24"/>
          <w:szCs w:val="24"/>
        </w:rPr>
        <w:t>,</w:t>
      </w:r>
    </w:p>
    <w:p w14:paraId="49089FD7" w14:textId="5DA77EA8" w:rsidR="00216D4C" w:rsidRPr="00CC12C3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•</w:t>
      </w:r>
      <w:r w:rsidRPr="00CC12C3">
        <w:rPr>
          <w:rFonts w:ascii="Times New Roman" w:hAnsi="Times New Roman" w:cs="Times New Roman"/>
          <w:sz w:val="24"/>
          <w:szCs w:val="24"/>
        </w:rPr>
        <w:tab/>
        <w:t>ułożenie kablowej linii oświetleniowej kablowej YKY 3x6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mm</w:t>
      </w:r>
      <w:r w:rsidRPr="00CC12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2C3">
        <w:rPr>
          <w:rFonts w:ascii="Times New Roman" w:hAnsi="Times New Roman" w:cs="Times New Roman"/>
          <w:sz w:val="24"/>
          <w:szCs w:val="24"/>
        </w:rPr>
        <w:t>,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 </w:t>
      </w:r>
      <w:r w:rsidRPr="00CC12C3">
        <w:rPr>
          <w:rFonts w:ascii="Times New Roman" w:hAnsi="Times New Roman" w:cs="Times New Roman"/>
          <w:sz w:val="24"/>
          <w:szCs w:val="24"/>
        </w:rPr>
        <w:t>wcinka od ist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niejącego </w:t>
      </w:r>
      <w:r w:rsidRPr="00CC12C3">
        <w:rPr>
          <w:rFonts w:ascii="Times New Roman" w:hAnsi="Times New Roman" w:cs="Times New Roman"/>
          <w:sz w:val="24"/>
          <w:szCs w:val="24"/>
        </w:rPr>
        <w:t>słupa, linia ośw</w:t>
      </w:r>
      <w:r w:rsidR="00132B43" w:rsidRPr="00CC12C3">
        <w:rPr>
          <w:rFonts w:ascii="Times New Roman" w:hAnsi="Times New Roman" w:cs="Times New Roman"/>
          <w:sz w:val="24"/>
          <w:szCs w:val="24"/>
        </w:rPr>
        <w:t xml:space="preserve">ietleniowa </w:t>
      </w:r>
      <w:r w:rsidRPr="00CC12C3">
        <w:rPr>
          <w:rFonts w:ascii="Times New Roman" w:hAnsi="Times New Roman" w:cs="Times New Roman"/>
          <w:sz w:val="24"/>
          <w:szCs w:val="24"/>
        </w:rPr>
        <w:t>nap</w:t>
      </w:r>
      <w:r w:rsidR="00132B43" w:rsidRPr="00CC12C3">
        <w:rPr>
          <w:rFonts w:ascii="Times New Roman" w:hAnsi="Times New Roman" w:cs="Times New Roman"/>
          <w:sz w:val="24"/>
          <w:szCs w:val="24"/>
        </w:rPr>
        <w:t>owietrzna</w:t>
      </w:r>
      <w:r w:rsidRPr="00CC12C3">
        <w:rPr>
          <w:rFonts w:ascii="Times New Roman" w:hAnsi="Times New Roman" w:cs="Times New Roman"/>
          <w:sz w:val="24"/>
          <w:szCs w:val="24"/>
        </w:rPr>
        <w:t>.</w:t>
      </w:r>
    </w:p>
    <w:p w14:paraId="52B224C5" w14:textId="77777777" w:rsidR="00216D4C" w:rsidRPr="00CC12C3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5758D" w14:textId="77777777" w:rsidR="00132B43" w:rsidRPr="00CC12C3" w:rsidRDefault="00132B43" w:rsidP="00132B4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2C3">
        <w:rPr>
          <w:rFonts w:ascii="Times New Roman" w:hAnsi="Times New Roman" w:cs="Times New Roman"/>
          <w:b/>
          <w:sz w:val="24"/>
          <w:szCs w:val="24"/>
        </w:rPr>
        <w:t>Oprawy oświetleniowe</w:t>
      </w:r>
    </w:p>
    <w:p w14:paraId="11B41277" w14:textId="5FDF07B1" w:rsidR="00216D4C" w:rsidRPr="00CC12C3" w:rsidRDefault="00132B43" w:rsidP="00132B4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Zaprojektowano oprawy oświetleniowe z zasilaczami umożliwiającymi redukcję mocy. Pozwoli to na dostosowanie oświetlenia przejś</w:t>
      </w:r>
      <w:r w:rsidR="00CC12C3">
        <w:rPr>
          <w:rFonts w:ascii="Times New Roman" w:hAnsi="Times New Roman" w:cs="Times New Roman"/>
          <w:sz w:val="24"/>
          <w:szCs w:val="24"/>
        </w:rPr>
        <w:t>ć</w:t>
      </w:r>
      <w:r w:rsidRPr="00CC12C3">
        <w:rPr>
          <w:rFonts w:ascii="Times New Roman" w:hAnsi="Times New Roman" w:cs="Times New Roman"/>
          <w:sz w:val="24"/>
          <w:szCs w:val="24"/>
        </w:rPr>
        <w:t xml:space="preserve"> dla pieszych do nowych warunków po ewentualnej wymianie opraw oświetleniowych w głównym ciągu na ul. </w:t>
      </w:r>
      <w:r w:rsidR="00CC12C3">
        <w:rPr>
          <w:rFonts w:ascii="Times New Roman" w:hAnsi="Times New Roman" w:cs="Times New Roman"/>
          <w:sz w:val="24"/>
          <w:szCs w:val="24"/>
        </w:rPr>
        <w:t>Seminarial</w:t>
      </w:r>
      <w:r w:rsidRPr="00CC12C3">
        <w:rPr>
          <w:rFonts w:ascii="Times New Roman" w:hAnsi="Times New Roman" w:cs="Times New Roman"/>
          <w:sz w:val="24"/>
          <w:szCs w:val="24"/>
        </w:rPr>
        <w:t>nej, przej</w:t>
      </w:r>
      <w:r w:rsidR="00CC12C3">
        <w:rPr>
          <w:rFonts w:ascii="Times New Roman" w:hAnsi="Times New Roman" w:cs="Times New Roman"/>
          <w:sz w:val="24"/>
          <w:szCs w:val="24"/>
        </w:rPr>
        <w:t xml:space="preserve">ścia </w:t>
      </w:r>
      <w:r w:rsidRPr="00CC12C3">
        <w:rPr>
          <w:rFonts w:ascii="Times New Roman" w:hAnsi="Times New Roman" w:cs="Times New Roman"/>
          <w:sz w:val="24"/>
          <w:szCs w:val="24"/>
        </w:rPr>
        <w:t>1</w:t>
      </w:r>
      <w:r w:rsidR="00CC12C3">
        <w:rPr>
          <w:rFonts w:ascii="Times New Roman" w:hAnsi="Times New Roman" w:cs="Times New Roman"/>
          <w:sz w:val="24"/>
          <w:szCs w:val="24"/>
        </w:rPr>
        <w:t>, 2 i 3</w:t>
      </w:r>
      <w:r w:rsidRPr="00CC12C3">
        <w:rPr>
          <w:rFonts w:ascii="Times New Roman" w:hAnsi="Times New Roman" w:cs="Times New Roman"/>
          <w:sz w:val="24"/>
          <w:szCs w:val="24"/>
        </w:rPr>
        <w:t>. Zgodnie z przeprowadzonymi obliczeniami istniejący układ oświetlenia pozwala na osiągnięcie luminancji na jezdni na poziomie 1,0-1,5 cd/rr² (w zależności od stopnia zużycia odbłyśników, kloszy i źródeł światła).</w:t>
      </w:r>
    </w:p>
    <w:p w14:paraId="023DEE14" w14:textId="77777777" w:rsidR="00216D4C" w:rsidRPr="00CC12C3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EEF7C" w14:textId="77777777" w:rsidR="00BA4C34" w:rsidRPr="00CC12C3" w:rsidRDefault="004256D7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99757239"/>
      <w:r w:rsidRPr="00CC12C3">
        <w:rPr>
          <w:rFonts w:ascii="Times New Roman" w:hAnsi="Times New Roman" w:cs="Times New Roman"/>
          <w:b/>
          <w:sz w:val="24"/>
          <w:szCs w:val="24"/>
        </w:rPr>
        <w:t>Szczegółowy z</w:t>
      </w:r>
      <w:r w:rsidR="00BA4C34" w:rsidRPr="00CC12C3">
        <w:rPr>
          <w:rFonts w:ascii="Times New Roman" w:hAnsi="Times New Roman" w:cs="Times New Roman"/>
          <w:b/>
          <w:sz w:val="24"/>
          <w:szCs w:val="24"/>
        </w:rPr>
        <w:t>akres inwestycji</w:t>
      </w:r>
      <w:bookmarkEnd w:id="0"/>
    </w:p>
    <w:p w14:paraId="29564449" w14:textId="7C9BF1C1" w:rsidR="004256D7" w:rsidRPr="00CC12C3" w:rsidRDefault="004256D7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sz w:val="24"/>
          <w:szCs w:val="24"/>
        </w:rPr>
        <w:t>Szczegółowy zakres określa</w:t>
      </w:r>
      <w:r w:rsidR="00132B43" w:rsidRPr="00CC12C3">
        <w:rPr>
          <w:rFonts w:ascii="Times New Roman" w:hAnsi="Times New Roman" w:cs="Times New Roman"/>
          <w:sz w:val="24"/>
          <w:szCs w:val="24"/>
        </w:rPr>
        <w:t>ją</w:t>
      </w:r>
      <w:r w:rsidRPr="00CC12C3">
        <w:rPr>
          <w:rFonts w:ascii="Times New Roman" w:hAnsi="Times New Roman" w:cs="Times New Roman"/>
          <w:sz w:val="24"/>
          <w:szCs w:val="24"/>
        </w:rPr>
        <w:t xml:space="preserve"> projekt </w:t>
      </w:r>
      <w:r w:rsidR="001A757E" w:rsidRPr="00CC12C3">
        <w:rPr>
          <w:rFonts w:ascii="Times New Roman" w:hAnsi="Times New Roman" w:cs="Times New Roman"/>
          <w:sz w:val="24"/>
          <w:szCs w:val="24"/>
        </w:rPr>
        <w:t>techniczn</w:t>
      </w:r>
      <w:r w:rsidR="00132B43" w:rsidRPr="00CC12C3">
        <w:rPr>
          <w:rFonts w:ascii="Times New Roman" w:hAnsi="Times New Roman" w:cs="Times New Roman"/>
          <w:sz w:val="24"/>
          <w:szCs w:val="24"/>
        </w:rPr>
        <w:t>e</w:t>
      </w:r>
      <w:r w:rsidRPr="00CC12C3">
        <w:rPr>
          <w:rFonts w:ascii="Times New Roman" w:hAnsi="Times New Roman" w:cs="Times New Roman"/>
          <w:sz w:val="24"/>
          <w:szCs w:val="24"/>
        </w:rPr>
        <w:t xml:space="preserve"> wraz z STWiOR-</w:t>
      </w:r>
      <w:r w:rsidR="00D8042F" w:rsidRPr="00CC12C3">
        <w:rPr>
          <w:rFonts w:ascii="Times New Roman" w:hAnsi="Times New Roman" w:cs="Times New Roman"/>
          <w:sz w:val="24"/>
          <w:szCs w:val="24"/>
        </w:rPr>
        <w:t>em</w:t>
      </w:r>
      <w:r w:rsidRPr="00CC12C3">
        <w:rPr>
          <w:rFonts w:ascii="Times New Roman" w:hAnsi="Times New Roman" w:cs="Times New Roman"/>
          <w:sz w:val="24"/>
          <w:szCs w:val="24"/>
        </w:rPr>
        <w:t>.</w:t>
      </w:r>
    </w:p>
    <w:p w14:paraId="6D866EFF" w14:textId="77777777" w:rsidR="00B162AF" w:rsidRPr="00CC12C3" w:rsidRDefault="00B162AF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D1B9B" w14:textId="77777777" w:rsidR="00761376" w:rsidRPr="00CC12C3" w:rsidRDefault="00761376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8E398" w14:textId="47B66E07" w:rsidR="00BA4C34" w:rsidRPr="00CC12C3" w:rsidRDefault="00FF0CEC" w:rsidP="00BA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C3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132B43" w:rsidRPr="00CC12C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C1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57E" w:rsidRPr="00CC12C3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132B43" w:rsidRPr="00CC12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C12C3">
        <w:rPr>
          <w:rFonts w:ascii="Times New Roman" w:hAnsi="Times New Roman" w:cs="Times New Roman"/>
          <w:b/>
          <w:bCs/>
          <w:sz w:val="24"/>
          <w:szCs w:val="24"/>
        </w:rPr>
        <w:t xml:space="preserve">, STWiOR, </w:t>
      </w:r>
      <w:r w:rsidR="0015486C" w:rsidRPr="00CC12C3">
        <w:rPr>
          <w:rFonts w:ascii="Times New Roman" w:hAnsi="Times New Roman" w:cs="Times New Roman"/>
          <w:b/>
          <w:bCs/>
          <w:sz w:val="24"/>
          <w:szCs w:val="24"/>
        </w:rPr>
        <w:t>przedmiar</w:t>
      </w:r>
      <w:r w:rsidR="00132B43" w:rsidRPr="00CC12C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5486C" w:rsidRPr="00CC12C3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  <w:r w:rsidR="00B23599" w:rsidRPr="00CC12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12C3">
        <w:rPr>
          <w:rFonts w:ascii="Times New Roman" w:hAnsi="Times New Roman" w:cs="Times New Roman"/>
          <w:b/>
          <w:bCs/>
          <w:sz w:val="24"/>
          <w:szCs w:val="24"/>
        </w:rPr>
        <w:t xml:space="preserve"> rysunki itp. znajdują się w osobnych plikach i stanowią integralną część SWZ.</w:t>
      </w:r>
    </w:p>
    <w:p w14:paraId="5E4039B3" w14:textId="77777777" w:rsidR="00B23599" w:rsidRPr="00CC12C3" w:rsidRDefault="00B2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3E54" w14:textId="77777777" w:rsidR="00AB5B0E" w:rsidRPr="00CC12C3" w:rsidRDefault="00AB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B0E" w:rsidRPr="00CC12C3" w:rsidSect="0012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25B9" w14:textId="77777777" w:rsidR="009C56CF" w:rsidRDefault="009C56CF" w:rsidP="00604A64">
      <w:pPr>
        <w:spacing w:after="0" w:line="240" w:lineRule="auto"/>
      </w:pPr>
      <w:r>
        <w:separator/>
      </w:r>
    </w:p>
  </w:endnote>
  <w:endnote w:type="continuationSeparator" w:id="0">
    <w:p w14:paraId="1C81928D" w14:textId="77777777" w:rsidR="009C56CF" w:rsidRDefault="009C56CF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BD06C5" w14:textId="77777777" w:rsidR="00B162AF" w:rsidRDefault="00CD76BE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1C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B98AA2" w14:textId="77777777" w:rsidR="00B162AF" w:rsidRDefault="00B1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BA5A" w14:textId="77777777" w:rsidR="009C56CF" w:rsidRDefault="009C56CF" w:rsidP="00604A64">
      <w:pPr>
        <w:spacing w:after="0" w:line="240" w:lineRule="auto"/>
      </w:pPr>
      <w:r>
        <w:separator/>
      </w:r>
    </w:p>
  </w:footnote>
  <w:footnote w:type="continuationSeparator" w:id="0">
    <w:p w14:paraId="57F6BB4E" w14:textId="77777777" w:rsidR="009C56CF" w:rsidRDefault="009C56CF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AAE" w14:textId="77777777" w:rsidR="00AB5B0E" w:rsidRPr="00A1416C" w:rsidRDefault="00604A64" w:rsidP="00AB5B0E">
    <w:pPr>
      <w:pBdr>
        <w:bottom w:val="single" w:sz="4" w:space="1" w:color="auto"/>
      </w:pBdr>
      <w:tabs>
        <w:tab w:val="left" w:pos="990"/>
      </w:tabs>
      <w:jc w:val="right"/>
      <w:rPr>
        <w:bCs/>
        <w:i/>
        <w:iCs/>
        <w:sz w:val="16"/>
        <w:szCs w:val="16"/>
        <w:lang w:eastAsia="zh-CN"/>
      </w:rPr>
    </w:pPr>
    <w:r w:rsidRPr="00AB5B0E">
      <w:rPr>
        <w:rFonts w:ascii="Times New Roman" w:hAnsi="Times New Roman" w:cs="Times New Roman"/>
        <w:i/>
        <w:sz w:val="24"/>
        <w:szCs w:val="24"/>
      </w:rPr>
      <w:t>Załącznik nr 2 - OPZ</w:t>
    </w:r>
  </w:p>
  <w:p w14:paraId="2FFE3439" w14:textId="77777777" w:rsidR="00AB5B0E" w:rsidRDefault="00AB5B0E" w:rsidP="00AB5B0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386"/>
    <w:multiLevelType w:val="hybridMultilevel"/>
    <w:tmpl w:val="FDC4E646"/>
    <w:lvl w:ilvl="0" w:tplc="94365234">
      <w:start w:val="16"/>
      <w:numFmt w:val="bullet"/>
      <w:lvlText w:val="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01B658B"/>
    <w:multiLevelType w:val="hybridMultilevel"/>
    <w:tmpl w:val="3D2E942C"/>
    <w:lvl w:ilvl="0" w:tplc="02500C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04E4"/>
    <w:multiLevelType w:val="multilevel"/>
    <w:tmpl w:val="4548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7BC20660"/>
    <w:multiLevelType w:val="multilevel"/>
    <w:tmpl w:val="7BC2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3100">
    <w:abstractNumId w:val="7"/>
  </w:num>
  <w:num w:numId="2" w16cid:durableId="1341008112">
    <w:abstractNumId w:val="1"/>
  </w:num>
  <w:num w:numId="3" w16cid:durableId="1901279903">
    <w:abstractNumId w:val="9"/>
  </w:num>
  <w:num w:numId="4" w16cid:durableId="2000648050">
    <w:abstractNumId w:val="0"/>
  </w:num>
  <w:num w:numId="5" w16cid:durableId="1546060361">
    <w:abstractNumId w:val="6"/>
  </w:num>
  <w:num w:numId="6" w16cid:durableId="385448672">
    <w:abstractNumId w:val="5"/>
  </w:num>
  <w:num w:numId="7" w16cid:durableId="859586743">
    <w:abstractNumId w:val="2"/>
  </w:num>
  <w:num w:numId="8" w16cid:durableId="1446536462">
    <w:abstractNumId w:val="8"/>
  </w:num>
  <w:num w:numId="9" w16cid:durableId="660935853">
    <w:abstractNumId w:val="3"/>
  </w:num>
  <w:num w:numId="10" w16cid:durableId="543372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FF"/>
    <w:rsid w:val="00062ABA"/>
    <w:rsid w:val="00062C88"/>
    <w:rsid w:val="000B5773"/>
    <w:rsid w:val="000E6CBE"/>
    <w:rsid w:val="00123873"/>
    <w:rsid w:val="00132B43"/>
    <w:rsid w:val="00150F08"/>
    <w:rsid w:val="00152403"/>
    <w:rsid w:val="0015486C"/>
    <w:rsid w:val="0015791D"/>
    <w:rsid w:val="001A757E"/>
    <w:rsid w:val="001F534B"/>
    <w:rsid w:val="00204238"/>
    <w:rsid w:val="00216D4C"/>
    <w:rsid w:val="0025241D"/>
    <w:rsid w:val="00355B10"/>
    <w:rsid w:val="003C5E2A"/>
    <w:rsid w:val="004256D7"/>
    <w:rsid w:val="0044160C"/>
    <w:rsid w:val="00442094"/>
    <w:rsid w:val="004665EC"/>
    <w:rsid w:val="004851F5"/>
    <w:rsid w:val="004942AD"/>
    <w:rsid w:val="00494523"/>
    <w:rsid w:val="004B031C"/>
    <w:rsid w:val="004B341E"/>
    <w:rsid w:val="004D3320"/>
    <w:rsid w:val="00504377"/>
    <w:rsid w:val="00604A64"/>
    <w:rsid w:val="00625B91"/>
    <w:rsid w:val="0066507C"/>
    <w:rsid w:val="00666423"/>
    <w:rsid w:val="006A2D11"/>
    <w:rsid w:val="006D1C7A"/>
    <w:rsid w:val="007044D4"/>
    <w:rsid w:val="0072516E"/>
    <w:rsid w:val="00761376"/>
    <w:rsid w:val="00780D45"/>
    <w:rsid w:val="00783E81"/>
    <w:rsid w:val="007A67AA"/>
    <w:rsid w:val="007C48C4"/>
    <w:rsid w:val="00817DC1"/>
    <w:rsid w:val="00844C9F"/>
    <w:rsid w:val="0088773C"/>
    <w:rsid w:val="008A1CC8"/>
    <w:rsid w:val="008C1423"/>
    <w:rsid w:val="008E1109"/>
    <w:rsid w:val="009541A2"/>
    <w:rsid w:val="00980849"/>
    <w:rsid w:val="00980BFF"/>
    <w:rsid w:val="009C56CF"/>
    <w:rsid w:val="009D1DA7"/>
    <w:rsid w:val="00A0397E"/>
    <w:rsid w:val="00A47A37"/>
    <w:rsid w:val="00A93168"/>
    <w:rsid w:val="00AB5B0E"/>
    <w:rsid w:val="00B162AF"/>
    <w:rsid w:val="00B23599"/>
    <w:rsid w:val="00B31446"/>
    <w:rsid w:val="00B43731"/>
    <w:rsid w:val="00B44CC8"/>
    <w:rsid w:val="00B92934"/>
    <w:rsid w:val="00BA4C34"/>
    <w:rsid w:val="00BD7733"/>
    <w:rsid w:val="00C86BEB"/>
    <w:rsid w:val="00CC12C3"/>
    <w:rsid w:val="00CC6C19"/>
    <w:rsid w:val="00CD76BE"/>
    <w:rsid w:val="00D11EC7"/>
    <w:rsid w:val="00D5768D"/>
    <w:rsid w:val="00D8042F"/>
    <w:rsid w:val="00DB65B6"/>
    <w:rsid w:val="00DD3044"/>
    <w:rsid w:val="00E04A2A"/>
    <w:rsid w:val="00E73793"/>
    <w:rsid w:val="00E92C9D"/>
    <w:rsid w:val="00EC0ED4"/>
    <w:rsid w:val="00FF0CEC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7F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customStyle="1" w:styleId="Normalny1">
    <w:name w:val="Normalny1"/>
    <w:rsid w:val="004665EC"/>
    <w:pPr>
      <w:widowControl w:val="0"/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B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B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Dell</cp:lastModifiedBy>
  <cp:revision>22</cp:revision>
  <dcterms:created xsi:type="dcterms:W3CDTF">2022-12-08T14:24:00Z</dcterms:created>
  <dcterms:modified xsi:type="dcterms:W3CDTF">2023-10-22T11:21:00Z</dcterms:modified>
</cp:coreProperties>
</file>