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3E3F54">
        <w:rPr>
          <w:b/>
        </w:rPr>
        <w:t>219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:rsidR="009B1B2F" w:rsidRPr="009F2087" w:rsidRDefault="003031AB" w:rsidP="001C0B6C">
      <w:pPr>
        <w:suppressAutoHyphens/>
        <w:spacing w:line="276" w:lineRule="auto"/>
        <w:jc w:val="center"/>
        <w:rPr>
          <w:szCs w:val="24"/>
        </w:rPr>
      </w:pPr>
      <w:r w:rsidRPr="009F2087">
        <w:rPr>
          <w:b/>
          <w:szCs w:val="24"/>
        </w:rPr>
        <w:t xml:space="preserve">„Wykonanie </w:t>
      </w:r>
      <w:bookmarkStart w:id="0" w:name="_Hlk31795166"/>
      <w:r w:rsidR="003E3F54" w:rsidRPr="00D611A2">
        <w:rPr>
          <w:b/>
          <w:iCs/>
          <w:sz w:val="22"/>
          <w:szCs w:val="22"/>
        </w:rPr>
        <w:t xml:space="preserve">remontu łazienki przeznaczonej dla osób z niepełnosprawnością na Wydziale Prawa i Administracji przy ul. </w:t>
      </w:r>
      <w:proofErr w:type="spellStart"/>
      <w:r w:rsidR="003E3F54" w:rsidRPr="00D611A2">
        <w:rPr>
          <w:b/>
          <w:iCs/>
          <w:sz w:val="22"/>
          <w:szCs w:val="22"/>
        </w:rPr>
        <w:t>Obitza</w:t>
      </w:r>
      <w:proofErr w:type="spellEnd"/>
      <w:r w:rsidR="003E3F54" w:rsidRPr="00D611A2">
        <w:rPr>
          <w:b/>
          <w:iCs/>
          <w:sz w:val="22"/>
          <w:szCs w:val="22"/>
        </w:rPr>
        <w:t xml:space="preserve"> 2 </w:t>
      </w:r>
      <w:r w:rsidR="009F2087" w:rsidRPr="009F2087">
        <w:rPr>
          <w:b/>
          <w:iCs/>
          <w:szCs w:val="24"/>
        </w:rPr>
        <w:t>Uniwersytetu Warmińsko- Mazurskiego w Olsztynie</w:t>
      </w:r>
      <w:bookmarkEnd w:id="0"/>
      <w:r w:rsidRPr="009F2087">
        <w:rPr>
          <w:b/>
          <w:szCs w:val="24"/>
        </w:rPr>
        <w:t>”</w:t>
      </w:r>
    </w:p>
    <w:p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:rsidR="003031AB" w:rsidRPr="00D820ED" w:rsidRDefault="003031AB" w:rsidP="003031AB">
      <w:pPr>
        <w:rPr>
          <w:b/>
          <w:bCs/>
          <w:sz w:val="23"/>
          <w:szCs w:val="23"/>
          <w:u w:val="single"/>
        </w:rPr>
      </w:pPr>
      <w:r w:rsidRPr="00D820ED">
        <w:rPr>
          <w:b/>
          <w:bCs/>
          <w:sz w:val="23"/>
          <w:szCs w:val="23"/>
          <w:u w:val="single"/>
        </w:rPr>
        <w:t>W ramach  robot  budowlanych zamówienie  obejmuje:</w:t>
      </w:r>
    </w:p>
    <w:p w:rsidR="003031AB" w:rsidRPr="003E3F54" w:rsidRDefault="003031AB" w:rsidP="003031AB">
      <w:pPr>
        <w:rPr>
          <w:b/>
          <w:bCs/>
          <w:sz w:val="23"/>
          <w:szCs w:val="23"/>
          <w:highlight w:val="yellow"/>
          <w:u w:val="single"/>
        </w:rPr>
      </w:pPr>
    </w:p>
    <w:p w:rsidR="00D820ED" w:rsidRPr="00D820ED" w:rsidRDefault="00D820ED" w:rsidP="00D820E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>Wymiana drzwi wejściowych do budynku (od strony szczytu)z poszerzeniem otworu drzwiow</w:t>
      </w:r>
      <w:r w:rsidRPr="00D820ED">
        <w:rPr>
          <w:rFonts w:ascii="Times New Roman" w:hAnsi="Times New Roman"/>
          <w:sz w:val="24"/>
          <w:szCs w:val="24"/>
        </w:rPr>
        <w:t>e</w:t>
      </w:r>
      <w:r w:rsidRPr="00D820ED">
        <w:rPr>
          <w:rFonts w:ascii="Times New Roman" w:hAnsi="Times New Roman"/>
          <w:sz w:val="24"/>
          <w:szCs w:val="24"/>
        </w:rPr>
        <w:t>go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>Wymiana drzwi do istniejącej  łazienki  drzwi o wymiarach  dla osób z niepełnosprawn</w:t>
      </w:r>
      <w:r w:rsidRPr="00D820ED">
        <w:rPr>
          <w:rFonts w:ascii="Times New Roman" w:hAnsi="Times New Roman"/>
          <w:sz w:val="24"/>
          <w:szCs w:val="24"/>
        </w:rPr>
        <w:t>o</w:t>
      </w:r>
      <w:r w:rsidRPr="00D820ED">
        <w:rPr>
          <w:rFonts w:ascii="Times New Roman" w:hAnsi="Times New Roman"/>
          <w:sz w:val="24"/>
          <w:szCs w:val="24"/>
        </w:rPr>
        <w:t>ścią</w:t>
      </w:r>
    </w:p>
    <w:p w:rsidR="00D820ED" w:rsidRPr="00D820ED" w:rsidRDefault="00D820ED" w:rsidP="00D820ED">
      <w:pPr>
        <w:pStyle w:val="Akapitzlist"/>
        <w:tabs>
          <w:tab w:val="left" w:pos="924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 xml:space="preserve"> (poszerzenie otworu drzwiowego) 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tabs>
          <w:tab w:val="left" w:pos="924"/>
        </w:tabs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>Drzwi  zamontować wg parametrów technicznych: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tabs>
          <w:tab w:val="left" w:pos="924"/>
        </w:tabs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>Konstrukcja skrzydła. Rama skrzydła wykonana z klejonki  drewna iglastego  Wypełni</w:t>
      </w:r>
      <w:r w:rsidRPr="00D820ED">
        <w:rPr>
          <w:rFonts w:ascii="Times New Roman" w:hAnsi="Times New Roman"/>
          <w:sz w:val="24"/>
          <w:szCs w:val="24"/>
        </w:rPr>
        <w:t>e</w:t>
      </w:r>
      <w:r w:rsidRPr="00D820ED">
        <w:rPr>
          <w:rFonts w:ascii="Times New Roman" w:hAnsi="Times New Roman"/>
          <w:sz w:val="24"/>
          <w:szCs w:val="24"/>
        </w:rPr>
        <w:t xml:space="preserve">nie skrzydła stanowi  płyta wiórowa otworowa  Rama wraz z wypełnieniem obłożona  jest dwustronnie płytą oklejoną  wysokiej jakości  okleiną naturalną Ościeżnice  w kolorze 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 xml:space="preserve">Malowanie i szpachlowanie ścian 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>Malowanie ścian techniką  emulsyjną     kolor jasny  Dwukrotnie  malowanie  farbami  ścian  kolor jasny. Farba  powinna być   przydatna na powierzchnie  narażone  na inte</w:t>
      </w:r>
      <w:r w:rsidRPr="00D820ED">
        <w:rPr>
          <w:rFonts w:ascii="Times New Roman" w:hAnsi="Times New Roman"/>
          <w:sz w:val="24"/>
          <w:szCs w:val="24"/>
        </w:rPr>
        <w:t>n</w:t>
      </w:r>
      <w:r w:rsidRPr="00D820ED">
        <w:rPr>
          <w:rFonts w:ascii="Times New Roman" w:hAnsi="Times New Roman"/>
          <w:sz w:val="24"/>
          <w:szCs w:val="24"/>
        </w:rPr>
        <w:t>sywną eksploatację,  odporność na szorowanie  klasy  I  wg  EN 13300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 xml:space="preserve">Naprawa  ścian  po robotach instalacyjnych 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>Uzupełnienie płytek ściennych</w:t>
      </w:r>
    </w:p>
    <w:p w:rsidR="00D820ED" w:rsidRPr="00D820ED" w:rsidRDefault="00D820ED" w:rsidP="00D820ED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820ED">
        <w:rPr>
          <w:rFonts w:ascii="Times New Roman" w:hAnsi="Times New Roman"/>
          <w:sz w:val="24"/>
          <w:szCs w:val="24"/>
        </w:rPr>
        <w:t xml:space="preserve">Wywiezienie gruzu </w:t>
      </w:r>
    </w:p>
    <w:p w:rsidR="009F2087" w:rsidRPr="00D820ED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20ED">
        <w:rPr>
          <w:rFonts w:ascii="Times New Roman" w:hAnsi="Times New Roman" w:cs="Times New Roman"/>
          <w:sz w:val="24"/>
          <w:szCs w:val="24"/>
        </w:rPr>
        <w:t>W trakcie prowadzenia prac remontowych obowiązuje całkowity zakaz palenia tytoniu w budynku i wokół budynku.</w:t>
      </w:r>
    </w:p>
    <w:p w:rsidR="009F2087" w:rsidRPr="00D820ED" w:rsidRDefault="009F2087" w:rsidP="009F2087">
      <w:pPr>
        <w:pStyle w:val="Teksttreci0"/>
        <w:numPr>
          <w:ilvl w:val="0"/>
          <w:numId w:val="22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20ED">
        <w:rPr>
          <w:rFonts w:ascii="Times New Roman" w:hAnsi="Times New Roman" w:cs="Times New Roman"/>
          <w:sz w:val="24"/>
          <w:szCs w:val="24"/>
        </w:rPr>
        <w:t>Wszystkie ewentualne inne prace nie objęte w zakresie przedmiotu zamówienia a zd</w:t>
      </w:r>
      <w:r w:rsidRPr="00D820ED">
        <w:rPr>
          <w:rFonts w:ascii="Times New Roman" w:hAnsi="Times New Roman" w:cs="Times New Roman"/>
          <w:sz w:val="24"/>
          <w:szCs w:val="24"/>
        </w:rPr>
        <w:t>a</w:t>
      </w:r>
      <w:r w:rsidRPr="00D820ED">
        <w:rPr>
          <w:rFonts w:ascii="Times New Roman" w:hAnsi="Times New Roman" w:cs="Times New Roman"/>
          <w:sz w:val="24"/>
          <w:szCs w:val="24"/>
        </w:rPr>
        <w:t>niem Wykonawcy niezbędne do zrealizowania całości zadania, należy uwzględnić w zł</w:t>
      </w:r>
      <w:r w:rsidRPr="00D820ED">
        <w:rPr>
          <w:rFonts w:ascii="Times New Roman" w:hAnsi="Times New Roman" w:cs="Times New Roman"/>
          <w:sz w:val="24"/>
          <w:szCs w:val="24"/>
        </w:rPr>
        <w:t>o</w:t>
      </w:r>
      <w:r w:rsidRPr="00D820ED">
        <w:rPr>
          <w:rFonts w:ascii="Times New Roman" w:hAnsi="Times New Roman" w:cs="Times New Roman"/>
          <w:sz w:val="24"/>
          <w:szCs w:val="24"/>
        </w:rPr>
        <w:t>żonej ofercie.</w:t>
      </w:r>
    </w:p>
    <w:p w:rsidR="009B1B2F" w:rsidRPr="003031AB" w:rsidRDefault="009B1B2F" w:rsidP="009F2087">
      <w:pPr>
        <w:tabs>
          <w:tab w:val="left" w:pos="924"/>
        </w:tabs>
        <w:spacing w:line="276" w:lineRule="auto"/>
        <w:rPr>
          <w:sz w:val="23"/>
          <w:szCs w:val="23"/>
        </w:rPr>
      </w:pPr>
      <w:r w:rsidRPr="003031AB">
        <w:rPr>
          <w:sz w:val="23"/>
          <w:szCs w:val="23"/>
        </w:rPr>
        <w:t xml:space="preserve">  </w:t>
      </w:r>
    </w:p>
    <w:p w:rsidR="009B1B2F" w:rsidRPr="009F2087" w:rsidRDefault="009B1B2F" w:rsidP="009B1B2F">
      <w:pPr>
        <w:pStyle w:val="Akapitzlist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F54" w:rsidRPr="009F2087" w:rsidRDefault="003E3F54" w:rsidP="003E3F54">
      <w:pPr>
        <w:spacing w:line="276" w:lineRule="auto"/>
        <w:jc w:val="center"/>
        <w:rPr>
          <w:b/>
          <w:color w:val="FF0000"/>
          <w:szCs w:val="24"/>
          <w:u w:val="single"/>
        </w:rPr>
      </w:pPr>
      <w:r w:rsidRPr="009F2087">
        <w:rPr>
          <w:b/>
          <w:color w:val="FF0000"/>
          <w:szCs w:val="24"/>
          <w:u w:val="single"/>
        </w:rPr>
        <w:t xml:space="preserve">Termin realizacji: </w:t>
      </w:r>
      <w:r>
        <w:rPr>
          <w:b/>
          <w:color w:val="FF0000"/>
          <w:szCs w:val="24"/>
          <w:u w:val="single"/>
        </w:rPr>
        <w:t xml:space="preserve">do </w:t>
      </w:r>
      <w:r w:rsidRPr="009F2087">
        <w:rPr>
          <w:b/>
          <w:color w:val="FF0000"/>
          <w:szCs w:val="24"/>
          <w:u w:val="single"/>
        </w:rPr>
        <w:t>30</w:t>
      </w:r>
      <w:r>
        <w:rPr>
          <w:b/>
          <w:color w:val="FF0000"/>
          <w:szCs w:val="24"/>
          <w:u w:val="single"/>
        </w:rPr>
        <w:t xml:space="preserve">.09.2020 r. </w:t>
      </w:r>
      <w:r w:rsidRPr="009F2087">
        <w:rPr>
          <w:b/>
          <w:color w:val="FF0000"/>
          <w:szCs w:val="24"/>
          <w:u w:val="single"/>
        </w:rPr>
        <w:t>od dnia podpisania umowy.</w:t>
      </w:r>
    </w:p>
    <w:p w:rsidR="003E3F54" w:rsidRPr="009F2087" w:rsidRDefault="003E3F54" w:rsidP="003E3F54">
      <w:pPr>
        <w:spacing w:line="276" w:lineRule="auto"/>
        <w:rPr>
          <w:b/>
          <w:color w:val="FF0000"/>
          <w:szCs w:val="24"/>
        </w:rPr>
      </w:pPr>
    </w:p>
    <w:p w:rsidR="003E3F54" w:rsidRPr="009F2087" w:rsidRDefault="003E3F54" w:rsidP="003E3F54">
      <w:pPr>
        <w:spacing w:line="276" w:lineRule="auto"/>
        <w:rPr>
          <w:b/>
          <w:szCs w:val="24"/>
          <w:u w:val="single"/>
        </w:rPr>
      </w:pPr>
      <w:r w:rsidRPr="009F2087">
        <w:rPr>
          <w:b/>
          <w:szCs w:val="24"/>
          <w:u w:val="single"/>
        </w:rPr>
        <w:t xml:space="preserve">Wymagania ogólne: </w:t>
      </w:r>
    </w:p>
    <w:p w:rsidR="003E3F54" w:rsidRPr="009F2087" w:rsidRDefault="003E3F54" w:rsidP="003E3F54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F2087">
        <w:rPr>
          <w:szCs w:val="24"/>
        </w:rPr>
        <w:t>Wykonawca ma obowiązek zapoznania się z zakresem robót, przedmiarem oraz wym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gami przedstawionymi w projekcie umowy. </w:t>
      </w:r>
      <w:r w:rsidRPr="009F2087">
        <w:rPr>
          <w:szCs w:val="24"/>
          <w:u w:val="single"/>
        </w:rPr>
        <w:t>Zaleca się</w:t>
      </w:r>
      <w:r w:rsidRPr="009F2087">
        <w:rPr>
          <w:szCs w:val="24"/>
        </w:rPr>
        <w:t xml:space="preserve"> także aby dokonał wizji lokalnej terenu robót przed złożeniem oferty. Dostarczony przez Zamawiającego przedmiar stan</w:t>
      </w:r>
      <w:r w:rsidRPr="009F2087">
        <w:rPr>
          <w:szCs w:val="24"/>
        </w:rPr>
        <w:t>o</w:t>
      </w:r>
      <w:r w:rsidRPr="009F2087">
        <w:rPr>
          <w:szCs w:val="24"/>
        </w:rPr>
        <w:t>wi jedynie element pomocniczy i zawarte w nim dane nie stanowią podstawy do oszac</w:t>
      </w:r>
      <w:r w:rsidRPr="009F2087">
        <w:rPr>
          <w:szCs w:val="24"/>
        </w:rPr>
        <w:t>o</w:t>
      </w:r>
      <w:r w:rsidRPr="009F2087">
        <w:rPr>
          <w:szCs w:val="24"/>
        </w:rPr>
        <w:lastRenderedPageBreak/>
        <w:t>wania przez Wykonawcę całkowitej ceny zamówienia.  W celu ustalenia terminu wizji l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kalnej należy skontaktować się z: </w:t>
      </w:r>
      <w:r>
        <w:rPr>
          <w:b/>
          <w:szCs w:val="24"/>
        </w:rPr>
        <w:t>mgr i</w:t>
      </w:r>
      <w:r w:rsidRPr="009F2087">
        <w:rPr>
          <w:b/>
          <w:szCs w:val="24"/>
        </w:rPr>
        <w:t xml:space="preserve">nż. </w:t>
      </w:r>
      <w:r>
        <w:rPr>
          <w:b/>
          <w:szCs w:val="24"/>
        </w:rPr>
        <w:t>Jerzy Ossowski</w:t>
      </w:r>
      <w:r w:rsidRPr="009F2087">
        <w:rPr>
          <w:b/>
          <w:szCs w:val="24"/>
        </w:rPr>
        <w:t xml:space="preserve"> 89/523 </w:t>
      </w:r>
      <w:r>
        <w:rPr>
          <w:b/>
          <w:szCs w:val="24"/>
        </w:rPr>
        <w:t>3987</w:t>
      </w:r>
      <w:r w:rsidRPr="009F2087">
        <w:rPr>
          <w:szCs w:val="24"/>
        </w:rPr>
        <w:t>.</w:t>
      </w:r>
    </w:p>
    <w:p w:rsidR="003E3F54" w:rsidRPr="009F2087" w:rsidRDefault="003E3F54" w:rsidP="003E3F54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F2087">
        <w:rPr>
          <w:rFonts w:ascii="Times New Roman" w:hAnsi="Times New Roman"/>
          <w:sz w:val="24"/>
          <w:szCs w:val="24"/>
        </w:rPr>
        <w:t>Powstałe  odpady należy  unieszkodliwić, zgodnie  z przepisami ustawy  o odpadach z dnia 27.04.2001  Dz. U. z 2007 nr 39 poz. 251</w:t>
      </w:r>
    </w:p>
    <w:p w:rsidR="003E3F54" w:rsidRPr="009F2087" w:rsidRDefault="003E3F54" w:rsidP="003E3F54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9F2087">
        <w:rPr>
          <w:szCs w:val="24"/>
        </w:rPr>
        <w:t>Wykonawca zobowiązany jest do odpowiedniego zabezpieczenia, na własny koszt, sprz</w:t>
      </w:r>
      <w:r w:rsidRPr="009F2087">
        <w:rPr>
          <w:szCs w:val="24"/>
        </w:rPr>
        <w:t>ę</w:t>
      </w:r>
      <w:r w:rsidRPr="009F2087">
        <w:rPr>
          <w:szCs w:val="24"/>
        </w:rPr>
        <w:t xml:space="preserve">tu pozostawionego na terenie budowy. </w:t>
      </w:r>
    </w:p>
    <w:p w:rsidR="003E3F54" w:rsidRPr="009F2087" w:rsidRDefault="003E3F54" w:rsidP="003E3F54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materiały zastosowane do realizacji robót powinny odpowiadać, co do jakości wymogom wyrobów dopuszczonych do obrotu i stosowania w budownictwie, określ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nym w ustawie Prawo budowlane, wymaganiom projektów i przedmiarów robót oraz wymaganiom specyfikacji istotnych warunków zamówienia. Wskazania oraz inne par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 xml:space="preserve">metry przedmiotu zamówienia podane przez Zamawiającego są wymaganiami 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minima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nymi</w:t>
      </w:r>
      <w:r w:rsidRPr="009F2087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</w:t>
      </w:r>
      <w:r w:rsidRPr="009F2087">
        <w:rPr>
          <w:rFonts w:ascii="Times New Roman" w:hAnsi="Times New Roman" w:cs="Times New Roman"/>
          <w:sz w:val="24"/>
          <w:szCs w:val="24"/>
        </w:rPr>
        <w:t>y</w:t>
      </w:r>
      <w:r w:rsidRPr="009F2087">
        <w:rPr>
          <w:rFonts w:ascii="Times New Roman" w:hAnsi="Times New Roman" w:cs="Times New Roman"/>
          <w:sz w:val="24"/>
          <w:szCs w:val="24"/>
        </w:rPr>
        <w:t>kę, strukturę, rodzaj materiału, kształt, wielkość, bezpieczeństwo, wytrzymałość oraz pozostałe parametry przypisane poszczególnym materiałom i urządzeniom w dokume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tacji załączonej do SIWZ.</w:t>
      </w:r>
    </w:p>
    <w:p w:rsidR="003E3F54" w:rsidRPr="009F2087" w:rsidRDefault="003E3F54" w:rsidP="003E3F54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9F2087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</w:t>
      </w:r>
      <w:r w:rsidRPr="009F2087">
        <w:rPr>
          <w:szCs w:val="24"/>
        </w:rPr>
        <w:t>a</w:t>
      </w:r>
      <w:r w:rsidRPr="009F2087">
        <w:rPr>
          <w:szCs w:val="24"/>
        </w:rPr>
        <w:t>teriałów lub produktów równoważnych jakościowo i funkcjonalnie (o parametrach ró</w:t>
      </w:r>
      <w:r w:rsidRPr="009F2087">
        <w:rPr>
          <w:szCs w:val="24"/>
        </w:rPr>
        <w:t>w</w:t>
      </w:r>
      <w:r w:rsidRPr="009F2087">
        <w:rPr>
          <w:szCs w:val="24"/>
        </w:rPr>
        <w:t>noważnych lub wyższych). W przypadku zaoferowania materiałów lub produktów ró</w:t>
      </w:r>
      <w:r w:rsidRPr="009F2087">
        <w:rPr>
          <w:szCs w:val="24"/>
        </w:rPr>
        <w:t>w</w:t>
      </w:r>
      <w:r w:rsidRPr="009F2087">
        <w:rPr>
          <w:szCs w:val="24"/>
        </w:rPr>
        <w:t>noważnych przez Wykonawcę jest on zobowiązany jednoznacznie wykazać, że oferow</w:t>
      </w:r>
      <w:r w:rsidRPr="009F2087">
        <w:rPr>
          <w:szCs w:val="24"/>
        </w:rPr>
        <w:t>a</w:t>
      </w:r>
      <w:r w:rsidRPr="009F2087">
        <w:rPr>
          <w:szCs w:val="24"/>
        </w:rPr>
        <w:t>ne przez niego równoważne materiały lub produkty spełniają wymagania określone przez Zamawiającego. Wykonawca przed zastosowaniem wyrobu/montażem urządzenia każd</w:t>
      </w:r>
      <w:r w:rsidRPr="009F2087">
        <w:rPr>
          <w:szCs w:val="24"/>
        </w:rPr>
        <w:t>o</w:t>
      </w:r>
      <w:r w:rsidRPr="009F2087">
        <w:rPr>
          <w:szCs w:val="24"/>
        </w:rPr>
        <w:t>razowo powinien uzyskać akceptację Zamawiającego.</w:t>
      </w:r>
    </w:p>
    <w:p w:rsidR="003E3F54" w:rsidRPr="009F2087" w:rsidRDefault="003E3F54" w:rsidP="003E3F54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 odniesieniu do zastosowanych przez Wykonawcę materiałów, Zamawiający zastrzega sobie prawo żądania przedstawienia certyfikatów, deklaracji zgodności lub certyfikaty zgodności z obowiązującą normą lub aprobatą techniczną.</w:t>
      </w:r>
    </w:p>
    <w:p w:rsidR="003E3F54" w:rsidRPr="009F2087" w:rsidRDefault="003E3F54" w:rsidP="003E3F54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Zamawiający zastrzega sobie możliwość korzystania z uprawnień wynikających z r</w:t>
      </w:r>
      <w:r w:rsidRPr="009F2087">
        <w:rPr>
          <w:rFonts w:ascii="Times New Roman" w:hAnsi="Times New Roman" w:cs="Times New Roman"/>
          <w:sz w:val="24"/>
          <w:szCs w:val="24"/>
        </w:rPr>
        <w:t>ę</w:t>
      </w:r>
      <w:r w:rsidRPr="009F2087">
        <w:rPr>
          <w:rFonts w:ascii="Times New Roman" w:hAnsi="Times New Roman" w:cs="Times New Roman"/>
          <w:sz w:val="24"/>
          <w:szCs w:val="24"/>
        </w:rPr>
        <w:t xml:space="preserve">kojmi przez okres co najmniej </w:t>
      </w:r>
      <w:r w:rsidRPr="009F2087">
        <w:rPr>
          <w:rFonts w:ascii="Times New Roman" w:hAnsi="Times New Roman" w:cs="Times New Roman"/>
          <w:b/>
          <w:sz w:val="24"/>
          <w:szCs w:val="24"/>
        </w:rPr>
        <w:t>5 lat</w:t>
      </w:r>
      <w:r w:rsidRPr="009F2087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</w:t>
      </w:r>
      <w:r w:rsidRPr="009F2087">
        <w:rPr>
          <w:rFonts w:ascii="Times New Roman" w:hAnsi="Times New Roman" w:cs="Times New Roman"/>
          <w:sz w:val="24"/>
          <w:szCs w:val="24"/>
        </w:rPr>
        <w:t>t</w:t>
      </w:r>
      <w:r w:rsidRPr="009F2087">
        <w:rPr>
          <w:rFonts w:ascii="Times New Roman" w:hAnsi="Times New Roman" w:cs="Times New Roman"/>
          <w:sz w:val="24"/>
          <w:szCs w:val="24"/>
        </w:rPr>
        <w:t>nych postanowieniach umowy.</w:t>
      </w:r>
    </w:p>
    <w:p w:rsidR="003E3F54" w:rsidRPr="009F2087" w:rsidRDefault="003E3F54" w:rsidP="003E3F54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Pr="009F2087">
        <w:rPr>
          <w:rFonts w:ascii="Times New Roman" w:hAnsi="Times New Roman" w:cs="Times New Roman"/>
          <w:b/>
          <w:sz w:val="24"/>
          <w:szCs w:val="24"/>
        </w:rPr>
        <w:t>2 letnią</w:t>
      </w:r>
      <w:r w:rsidRPr="009F2087">
        <w:rPr>
          <w:rFonts w:ascii="Times New Roman" w:hAnsi="Times New Roman" w:cs="Times New Roman"/>
          <w:sz w:val="24"/>
          <w:szCs w:val="24"/>
        </w:rPr>
        <w:t xml:space="preserve"> gwara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cją od daty sporządzenia protokołu końcowego odbioru robót budowlanych bez zastrz</w:t>
      </w:r>
      <w:r w:rsidRPr="009F2087">
        <w:rPr>
          <w:rFonts w:ascii="Times New Roman" w:hAnsi="Times New Roman" w:cs="Times New Roman"/>
          <w:sz w:val="24"/>
          <w:szCs w:val="24"/>
        </w:rPr>
        <w:t>e</w:t>
      </w:r>
      <w:r w:rsidRPr="009F2087">
        <w:rPr>
          <w:rFonts w:ascii="Times New Roman" w:hAnsi="Times New Roman" w:cs="Times New Roman"/>
          <w:sz w:val="24"/>
          <w:szCs w:val="24"/>
        </w:rPr>
        <w:t>żeń. Szczegółowe warunki gwarancji są określone w Istotnych postanowieniach umowy.</w:t>
      </w:r>
    </w:p>
    <w:p w:rsidR="003E3F54" w:rsidRDefault="003E3F54" w:rsidP="003E3F54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3E3F54" w:rsidRPr="009F2087" w:rsidRDefault="003E3F54" w:rsidP="003E3F54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>Sporządził:</w:t>
      </w:r>
    </w:p>
    <w:p w:rsidR="003E3F54" w:rsidRPr="009F2087" w:rsidRDefault="003E3F54" w:rsidP="003E3F54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Pr="009F2087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>
        <w:rPr>
          <w:rFonts w:ascii="Times New Roman" w:hAnsi="Times New Roman" w:cs="Times New Roman"/>
          <w:b/>
          <w:sz w:val="24"/>
          <w:szCs w:val="24"/>
        </w:rPr>
        <w:t>Jerzy Ossowski</w:t>
      </w:r>
    </w:p>
    <w:sectPr w:rsidR="003E3F54" w:rsidRPr="009F208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8B" w:rsidRDefault="00DB148B">
      <w:r>
        <w:separator/>
      </w:r>
    </w:p>
  </w:endnote>
  <w:endnote w:type="continuationSeparator" w:id="0">
    <w:p w:rsidR="00DB148B" w:rsidRDefault="00DB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1559B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8B" w:rsidRDefault="00DB148B">
      <w:r>
        <w:separator/>
      </w:r>
    </w:p>
  </w:footnote>
  <w:footnote w:type="continuationSeparator" w:id="0">
    <w:p w:rsidR="00DB148B" w:rsidRDefault="00DB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4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5"/>
  </w:num>
  <w:num w:numId="5">
    <w:abstractNumId w:val="17"/>
  </w:num>
  <w:num w:numId="6">
    <w:abstractNumId w:val="0"/>
  </w:num>
  <w:num w:numId="7">
    <w:abstractNumId w:val="18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23"/>
  </w:num>
  <w:num w:numId="13">
    <w:abstractNumId w:val="7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9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22"/>
  </w:num>
  <w:num w:numId="24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59BC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3F54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1251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A7E17"/>
    <w:rsid w:val="009B1B2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20ED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48B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1114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EFAC-836C-41E8-9637-7E6522A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22</cp:revision>
  <cp:lastPrinted>2018-03-05T06:36:00Z</cp:lastPrinted>
  <dcterms:created xsi:type="dcterms:W3CDTF">2019-06-13T09:53:00Z</dcterms:created>
  <dcterms:modified xsi:type="dcterms:W3CDTF">2020-07-02T04:43:00Z</dcterms:modified>
</cp:coreProperties>
</file>