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12C2B26D"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w:t>
      </w:r>
      <w:r w:rsidRPr="00171D34">
        <w:rPr>
          <w:rFonts w:ascii="Tahoma" w:hAnsi="Tahoma"/>
          <w:bCs/>
          <w:sz w:val="20"/>
          <w:u w:val="none"/>
        </w:rPr>
        <w:t xml:space="preserve">Nr </w:t>
      </w:r>
      <w:r w:rsidR="00171D34" w:rsidRPr="00171D34">
        <w:rPr>
          <w:rFonts w:ascii="Tahoma" w:hAnsi="Tahoma"/>
          <w:bCs/>
          <w:sz w:val="20"/>
          <w:u w:val="none"/>
        </w:rPr>
        <w:t>5</w:t>
      </w:r>
      <w:r w:rsidR="00275373" w:rsidRPr="00171D34">
        <w:rPr>
          <w:rFonts w:ascii="Tahoma" w:hAnsi="Tahoma"/>
          <w:bCs/>
          <w:sz w:val="20"/>
          <w:u w:val="none"/>
        </w:rPr>
        <w:t xml:space="preserve"> do </w:t>
      </w:r>
      <w:r w:rsidR="00275373">
        <w:rPr>
          <w:rFonts w:ascii="Tahoma" w:hAnsi="Tahoma"/>
          <w:bCs/>
          <w:sz w:val="20"/>
          <w:u w:val="none"/>
        </w:rPr>
        <w:t>SWZ – Opis Przedmiotu Zamówienia</w:t>
      </w:r>
    </w:p>
    <w:p w14:paraId="37ED4864" w14:textId="77777777" w:rsidR="00370402" w:rsidRPr="007D791F" w:rsidRDefault="00370402" w:rsidP="00370402">
      <w:pPr>
        <w:jc w:val="both"/>
        <w:rPr>
          <w:rFonts w:ascii="Tahoma" w:hAnsi="Tahoma" w:cs="Tahoma"/>
          <w:b/>
        </w:rPr>
      </w:pPr>
    </w:p>
    <w:p w14:paraId="24FF0271" w14:textId="61B41B55" w:rsidR="00F639EF" w:rsidRPr="001D1798" w:rsidRDefault="00F639EF" w:rsidP="00F639EF">
      <w:pPr>
        <w:jc w:val="both"/>
        <w:rPr>
          <w:rFonts w:ascii="Tahoma" w:hAnsi="Tahoma" w:cs="Tahoma"/>
          <w:b/>
          <w:color w:val="FF0000"/>
          <w:sz w:val="24"/>
          <w:szCs w:val="24"/>
        </w:rPr>
      </w:pPr>
      <w:r w:rsidRPr="007D791F">
        <w:rPr>
          <w:rFonts w:ascii="Tahoma" w:hAnsi="Tahoma" w:cs="Tahoma"/>
          <w:b/>
          <w:sz w:val="24"/>
          <w:szCs w:val="24"/>
        </w:rPr>
        <w:t>PROGRAM UBEZPIECZENIA</w:t>
      </w:r>
      <w:r w:rsidR="00275373">
        <w:rPr>
          <w:rFonts w:ascii="Tahoma" w:hAnsi="Tahoma" w:cs="Tahoma"/>
          <w:b/>
          <w:sz w:val="24"/>
          <w:szCs w:val="24"/>
        </w:rPr>
        <w:t xml:space="preserve"> </w:t>
      </w:r>
      <w:r w:rsidR="009667F8" w:rsidRPr="009667F8">
        <w:rPr>
          <w:rFonts w:ascii="Tahoma" w:hAnsi="Tahoma" w:cs="Tahoma"/>
          <w:b/>
          <w:sz w:val="24"/>
          <w:szCs w:val="24"/>
        </w:rPr>
        <w:t>GMINY CEKCYN</w:t>
      </w: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637E6" w:rsidRDefault="00F639EF" w:rsidP="00F639EF">
      <w:pPr>
        <w:pStyle w:val="WW-Tekstpodstawowy3"/>
        <w:rPr>
          <w:rFonts w:ascii="Tahoma" w:hAnsi="Tahoma" w:cs="Tahoma"/>
          <w:sz w:val="10"/>
          <w:szCs w:val="1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637E6" w:rsidRDefault="00F639EF" w:rsidP="00F639EF">
      <w:pPr>
        <w:rPr>
          <w:rFonts w:ascii="Tahoma" w:hAnsi="Tahoma" w:cs="Tahoma"/>
          <w:sz w:val="10"/>
          <w:szCs w:val="10"/>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6AC6317E" w14:textId="77777777" w:rsidR="009667F8" w:rsidRPr="002B17DE" w:rsidRDefault="009667F8" w:rsidP="009667F8">
      <w:pPr>
        <w:rPr>
          <w:rFonts w:ascii="Tahoma" w:hAnsi="Tahoma" w:cs="Tahoma"/>
          <w:b/>
          <w:u w:val="single"/>
        </w:rPr>
      </w:pPr>
      <w:r w:rsidRPr="002B17DE">
        <w:rPr>
          <w:rFonts w:ascii="Tahoma" w:hAnsi="Tahoma" w:cs="Tahoma"/>
          <w:b/>
          <w:u w:val="single"/>
        </w:rPr>
        <w:t>Ubezpieczający:</w:t>
      </w:r>
    </w:p>
    <w:p w14:paraId="50658EC2" w14:textId="77777777" w:rsidR="009667F8" w:rsidRPr="002B17DE" w:rsidRDefault="009667F8" w:rsidP="009667F8">
      <w:pPr>
        <w:rPr>
          <w:rFonts w:ascii="Tahoma" w:hAnsi="Tahoma" w:cs="Tahoma"/>
          <w:b/>
        </w:rPr>
      </w:pPr>
      <w:r w:rsidRPr="002B17DE">
        <w:rPr>
          <w:rFonts w:ascii="Tahoma" w:hAnsi="Tahoma" w:cs="Tahoma"/>
          <w:b/>
        </w:rPr>
        <w:t>Gmina Cekcyn</w:t>
      </w:r>
    </w:p>
    <w:p w14:paraId="6322762D" w14:textId="77777777" w:rsidR="009667F8" w:rsidRPr="002B17DE" w:rsidRDefault="009667F8" w:rsidP="009667F8">
      <w:pPr>
        <w:rPr>
          <w:rFonts w:ascii="Tahoma" w:hAnsi="Tahoma" w:cs="Tahoma"/>
          <w:b/>
        </w:rPr>
      </w:pPr>
      <w:r w:rsidRPr="002B17DE">
        <w:rPr>
          <w:rFonts w:ascii="Tahoma" w:hAnsi="Tahoma" w:cs="Tahoma"/>
          <w:b/>
        </w:rPr>
        <w:t>ul. Szkolna 2</w:t>
      </w:r>
    </w:p>
    <w:p w14:paraId="3C1C840D" w14:textId="77777777" w:rsidR="009667F8" w:rsidRPr="002B17DE" w:rsidRDefault="009667F8" w:rsidP="009667F8">
      <w:pPr>
        <w:rPr>
          <w:rFonts w:ascii="Tahoma" w:hAnsi="Tahoma" w:cs="Tahoma"/>
          <w:b/>
        </w:rPr>
      </w:pPr>
      <w:r w:rsidRPr="002B17DE">
        <w:rPr>
          <w:rFonts w:ascii="Tahoma" w:hAnsi="Tahoma" w:cs="Tahoma"/>
          <w:b/>
        </w:rPr>
        <w:t>89-511 Cekcyn</w:t>
      </w:r>
    </w:p>
    <w:p w14:paraId="2D02A92F" w14:textId="77777777" w:rsidR="009667F8" w:rsidRPr="002B17DE" w:rsidRDefault="009667F8" w:rsidP="009667F8">
      <w:pPr>
        <w:rPr>
          <w:rFonts w:ascii="Tahoma" w:hAnsi="Tahoma" w:cs="Tahoma"/>
        </w:rPr>
      </w:pPr>
      <w:r w:rsidRPr="002B17DE">
        <w:rPr>
          <w:rFonts w:ascii="Tahoma" w:hAnsi="Tahoma" w:cs="Tahoma"/>
        </w:rPr>
        <w:t>NIP: 5611496808</w:t>
      </w:r>
    </w:p>
    <w:p w14:paraId="5A214E55" w14:textId="77777777" w:rsidR="009667F8" w:rsidRPr="00DE3698" w:rsidRDefault="009667F8" w:rsidP="009667F8">
      <w:pPr>
        <w:rPr>
          <w:rFonts w:ascii="Tahoma" w:hAnsi="Tahoma" w:cs="Tahoma"/>
        </w:rPr>
      </w:pPr>
      <w:r w:rsidRPr="002B17DE">
        <w:rPr>
          <w:rFonts w:ascii="Tahoma" w:hAnsi="Tahoma" w:cs="Tahoma"/>
        </w:rPr>
        <w:t>REGON: 092351104</w:t>
      </w:r>
    </w:p>
    <w:p w14:paraId="4AC7000D" w14:textId="77777777" w:rsidR="009667F8" w:rsidRPr="00DE3698" w:rsidRDefault="009667F8" w:rsidP="009667F8">
      <w:pPr>
        <w:rPr>
          <w:rFonts w:ascii="Tahoma" w:hAnsi="Tahoma" w:cs="Tahoma"/>
        </w:rPr>
      </w:pPr>
    </w:p>
    <w:p w14:paraId="4F59BF26" w14:textId="77777777" w:rsidR="009667F8" w:rsidRPr="002B17DE" w:rsidRDefault="009667F8" w:rsidP="009667F8">
      <w:pPr>
        <w:rPr>
          <w:rFonts w:ascii="Tahoma" w:hAnsi="Tahoma" w:cs="Tahoma"/>
          <w:b/>
          <w:u w:val="single"/>
        </w:rPr>
      </w:pPr>
      <w:r w:rsidRPr="002B17DE">
        <w:rPr>
          <w:rFonts w:ascii="Tahoma" w:hAnsi="Tahoma" w:cs="Tahoma"/>
          <w:b/>
          <w:u w:val="single"/>
        </w:rPr>
        <w:t>Ubezpieczony:</w:t>
      </w:r>
    </w:p>
    <w:p w14:paraId="4106F922" w14:textId="77777777" w:rsidR="009667F8" w:rsidRPr="002B17DE" w:rsidRDefault="009667F8" w:rsidP="009667F8">
      <w:pPr>
        <w:rPr>
          <w:rFonts w:ascii="Tahoma" w:hAnsi="Tahoma" w:cs="Tahoma"/>
          <w:b/>
        </w:rPr>
      </w:pPr>
      <w:r w:rsidRPr="002B17DE">
        <w:rPr>
          <w:rFonts w:ascii="Tahoma" w:hAnsi="Tahoma" w:cs="Tahoma"/>
          <w:b/>
        </w:rPr>
        <w:t>1. Gmina Cekcyn</w:t>
      </w:r>
    </w:p>
    <w:p w14:paraId="43906F82" w14:textId="77777777" w:rsidR="009667F8" w:rsidRPr="002B17DE" w:rsidRDefault="009667F8" w:rsidP="009667F8">
      <w:pPr>
        <w:rPr>
          <w:rFonts w:ascii="Tahoma" w:hAnsi="Tahoma" w:cs="Tahoma"/>
          <w:b/>
        </w:rPr>
      </w:pPr>
      <w:r w:rsidRPr="002B17DE">
        <w:rPr>
          <w:rFonts w:ascii="Tahoma" w:hAnsi="Tahoma" w:cs="Tahoma"/>
          <w:b/>
        </w:rPr>
        <w:t>ul. Szkolna 2</w:t>
      </w:r>
    </w:p>
    <w:p w14:paraId="1712A61F" w14:textId="77777777" w:rsidR="009667F8" w:rsidRPr="002B17DE" w:rsidRDefault="009667F8" w:rsidP="009667F8">
      <w:pPr>
        <w:rPr>
          <w:rFonts w:ascii="Tahoma" w:hAnsi="Tahoma" w:cs="Tahoma"/>
          <w:b/>
        </w:rPr>
      </w:pPr>
      <w:r w:rsidRPr="002B17DE">
        <w:rPr>
          <w:rFonts w:ascii="Tahoma" w:hAnsi="Tahoma" w:cs="Tahoma"/>
          <w:b/>
        </w:rPr>
        <w:t>89-511 Cekcyn</w:t>
      </w:r>
    </w:p>
    <w:p w14:paraId="417BA936" w14:textId="77777777" w:rsidR="009667F8" w:rsidRDefault="009667F8" w:rsidP="009667F8">
      <w:pPr>
        <w:rPr>
          <w:rFonts w:ascii="Tahoma" w:hAnsi="Tahoma" w:cs="Tahoma"/>
          <w:color w:val="FF0000"/>
        </w:rPr>
      </w:pPr>
      <w:r w:rsidRPr="002B17DE">
        <w:rPr>
          <w:rFonts w:ascii="Tahoma" w:hAnsi="Tahoma" w:cs="Tahoma"/>
        </w:rPr>
        <w:t xml:space="preserve">w ramach, </w:t>
      </w:r>
      <w:r w:rsidRPr="00443FE7">
        <w:rPr>
          <w:rFonts w:ascii="Tahoma" w:hAnsi="Tahoma" w:cs="Tahoma"/>
        </w:rPr>
        <w:t>którego funkcjonują</w:t>
      </w:r>
      <w:r w:rsidRPr="002B17DE">
        <w:rPr>
          <w:rFonts w:ascii="Tahoma" w:hAnsi="Tahoma" w:cs="Tahoma"/>
        </w:rPr>
        <w:t xml:space="preserve"> następujące jednostki organizacyjne </w:t>
      </w:r>
      <w:r w:rsidRPr="002B17DE">
        <w:rPr>
          <w:rFonts w:ascii="Tahoma" w:hAnsi="Tahoma" w:cs="Tahoma"/>
          <w:i/>
        </w:rPr>
        <w:t>:</w:t>
      </w:r>
    </w:p>
    <w:p w14:paraId="40174E11" w14:textId="77777777" w:rsidR="009667F8" w:rsidRPr="002B17DE" w:rsidRDefault="009667F8" w:rsidP="009667F8">
      <w:pPr>
        <w:rPr>
          <w:rFonts w:ascii="Tahoma" w:eastAsia="Calibri" w:hAnsi="Tahoma" w:cs="Tahoma"/>
        </w:rPr>
      </w:pPr>
      <w:r>
        <w:rPr>
          <w:rFonts w:ascii="Tahoma" w:eastAsia="Calibri" w:hAnsi="Tahoma" w:cs="Tahoma"/>
        </w:rPr>
        <w:t xml:space="preserve">1.1. </w:t>
      </w:r>
      <w:r w:rsidRPr="002B17DE">
        <w:rPr>
          <w:rFonts w:ascii="Tahoma" w:eastAsia="Calibri" w:hAnsi="Tahoma" w:cs="Tahoma"/>
        </w:rPr>
        <w:t>Urząd Gminy Cekcyn, ul. Szkolna 2, 89-511 Cekcyn,</w:t>
      </w:r>
    </w:p>
    <w:p w14:paraId="591AA6A9" w14:textId="77777777" w:rsidR="009667F8" w:rsidRPr="002B17DE" w:rsidRDefault="009667F8" w:rsidP="009667F8">
      <w:pPr>
        <w:rPr>
          <w:rFonts w:ascii="Tahoma" w:eastAsia="Calibri" w:hAnsi="Tahoma" w:cs="Tahoma"/>
        </w:rPr>
      </w:pPr>
      <w:r>
        <w:rPr>
          <w:rFonts w:ascii="Tahoma" w:eastAsia="Calibri" w:hAnsi="Tahoma" w:cs="Tahoma"/>
        </w:rPr>
        <w:t>1.2.</w:t>
      </w:r>
      <w:r w:rsidRPr="002B17DE">
        <w:rPr>
          <w:rFonts w:ascii="Tahoma" w:eastAsia="Calibri" w:hAnsi="Tahoma" w:cs="Tahoma"/>
        </w:rPr>
        <w:t>Gminny Ośrodek Pomocy Społecznej w Cekcynie, ul. Szkolna 2, 89-511 Cekcyn,</w:t>
      </w:r>
    </w:p>
    <w:p w14:paraId="6E787BFB" w14:textId="77777777" w:rsidR="009667F8" w:rsidRPr="002B17DE" w:rsidRDefault="009667F8" w:rsidP="009667F8">
      <w:pPr>
        <w:rPr>
          <w:rFonts w:ascii="Tahoma" w:eastAsia="Calibri" w:hAnsi="Tahoma" w:cs="Tahoma"/>
        </w:rPr>
      </w:pPr>
      <w:r>
        <w:rPr>
          <w:rFonts w:ascii="Tahoma" w:eastAsia="Calibri" w:hAnsi="Tahoma" w:cs="Tahoma"/>
        </w:rPr>
        <w:t>1.3. Gminny Zespół Oświatowy</w:t>
      </w:r>
      <w:r w:rsidRPr="002B17DE">
        <w:rPr>
          <w:rFonts w:ascii="Tahoma" w:eastAsia="Calibri" w:hAnsi="Tahoma" w:cs="Tahoma"/>
        </w:rPr>
        <w:t xml:space="preserve"> w Cekcynie, ul. Szkolna 2, 89-511 Cekcyn,</w:t>
      </w:r>
    </w:p>
    <w:p w14:paraId="1F393D2E" w14:textId="77777777" w:rsidR="009667F8" w:rsidRPr="002B17DE" w:rsidRDefault="009667F8" w:rsidP="009667F8">
      <w:pPr>
        <w:rPr>
          <w:rFonts w:ascii="Tahoma" w:eastAsia="Calibri" w:hAnsi="Tahoma" w:cs="Tahoma"/>
        </w:rPr>
      </w:pPr>
      <w:r>
        <w:rPr>
          <w:rFonts w:ascii="Tahoma" w:eastAsia="Calibri" w:hAnsi="Tahoma" w:cs="Tahoma"/>
        </w:rPr>
        <w:t>1.4.</w:t>
      </w:r>
      <w:r w:rsidRPr="002B17DE">
        <w:rPr>
          <w:rFonts w:ascii="Tahoma" w:eastAsia="Calibri" w:hAnsi="Tahoma" w:cs="Tahoma"/>
        </w:rPr>
        <w:t>Przedszkole Gminne w Cekcynie, ul. Główna 9, 89-511 Cekcyn</w:t>
      </w:r>
    </w:p>
    <w:p w14:paraId="71ECBDE3" w14:textId="77777777" w:rsidR="009667F8" w:rsidRDefault="009667F8" w:rsidP="009667F8">
      <w:pPr>
        <w:rPr>
          <w:rFonts w:ascii="Tahoma" w:eastAsia="Calibri" w:hAnsi="Tahoma" w:cs="Tahoma"/>
        </w:rPr>
      </w:pPr>
      <w:r>
        <w:rPr>
          <w:rFonts w:ascii="Tahoma" w:eastAsia="Calibri" w:hAnsi="Tahoma" w:cs="Tahoma"/>
        </w:rPr>
        <w:t xml:space="preserve">1.5. </w:t>
      </w:r>
      <w:r w:rsidRPr="002B17DE">
        <w:rPr>
          <w:rFonts w:ascii="Tahoma" w:eastAsia="Calibri" w:hAnsi="Tahoma" w:cs="Tahoma"/>
        </w:rPr>
        <w:t>Szkoła Podstawowa w Cekcynie, ul. Szkolna 8, 89-511 Cekcyn,</w:t>
      </w:r>
    </w:p>
    <w:p w14:paraId="223DA5CD" w14:textId="77777777" w:rsidR="009667F8" w:rsidRDefault="009667F8" w:rsidP="009667F8">
      <w:pPr>
        <w:numPr>
          <w:ilvl w:val="1"/>
          <w:numId w:val="25"/>
        </w:numPr>
        <w:ind w:left="284" w:hanging="284"/>
        <w:rPr>
          <w:rFonts w:ascii="Tahoma" w:eastAsia="Calibri" w:hAnsi="Tahoma" w:cs="Tahoma"/>
        </w:rPr>
      </w:pPr>
      <w:r w:rsidRPr="002B17DE">
        <w:rPr>
          <w:rFonts w:ascii="Tahoma" w:eastAsia="Calibri" w:hAnsi="Tahoma" w:cs="Tahoma"/>
        </w:rPr>
        <w:t>Szkoła Podstawowa w Zielonce, Zielonka 27, 89-505 Małe Gacno,</w:t>
      </w:r>
    </w:p>
    <w:p w14:paraId="320E7886" w14:textId="77777777" w:rsidR="009667F8" w:rsidRPr="00D45BF6" w:rsidRDefault="009667F8" w:rsidP="009667F8">
      <w:pPr>
        <w:numPr>
          <w:ilvl w:val="1"/>
          <w:numId w:val="25"/>
        </w:numPr>
        <w:ind w:left="284" w:hanging="284"/>
        <w:rPr>
          <w:rFonts w:ascii="Tahoma" w:eastAsia="Calibri" w:hAnsi="Tahoma" w:cs="Tahoma"/>
        </w:rPr>
      </w:pPr>
      <w:r w:rsidRPr="00D45BF6">
        <w:rPr>
          <w:rFonts w:ascii="Tahoma" w:eastAsia="Calibri" w:hAnsi="Tahoma" w:cs="Tahoma"/>
        </w:rPr>
        <w:lastRenderedPageBreak/>
        <w:t>Szkoła Podstawowa w Iwcu, Iwiec 18, 89-512 Iwiec,</w:t>
      </w:r>
    </w:p>
    <w:p w14:paraId="7032785B" w14:textId="77777777" w:rsidR="009667F8" w:rsidRPr="002B17DE" w:rsidRDefault="009667F8" w:rsidP="009667F8">
      <w:pPr>
        <w:rPr>
          <w:rFonts w:ascii="Tahoma" w:hAnsi="Tahoma" w:cs="Tahoma"/>
          <w:i/>
        </w:rPr>
      </w:pPr>
      <w:r w:rsidRPr="002B17DE">
        <w:rPr>
          <w:rFonts w:ascii="Tahoma" w:hAnsi="Tahoma" w:cs="Tahoma"/>
          <w:b/>
          <w:u w:val="single"/>
        </w:rPr>
        <w:t>2. Pozostali ubezpieczeni:</w:t>
      </w:r>
      <w:r w:rsidRPr="002B17DE">
        <w:rPr>
          <w:rFonts w:ascii="Tahoma" w:hAnsi="Tahoma" w:cs="Tahoma"/>
        </w:rPr>
        <w:t xml:space="preserve"> </w:t>
      </w:r>
      <w:r w:rsidRPr="002B17DE">
        <w:rPr>
          <w:rFonts w:ascii="Tahoma" w:hAnsi="Tahoma" w:cs="Tahoma"/>
          <w:i/>
        </w:rPr>
        <w:t xml:space="preserve"> </w:t>
      </w:r>
    </w:p>
    <w:p w14:paraId="5B40266E" w14:textId="77777777" w:rsidR="009667F8" w:rsidRDefault="009667F8" w:rsidP="009667F8">
      <w:pPr>
        <w:pStyle w:val="Akapitzlist"/>
        <w:rPr>
          <w:rFonts w:ascii="Tahoma" w:hAnsi="Tahoma" w:cs="Tahoma"/>
          <w:sz w:val="20"/>
          <w:szCs w:val="20"/>
        </w:rPr>
      </w:pPr>
      <w:r>
        <w:rPr>
          <w:rFonts w:ascii="Tahoma" w:hAnsi="Tahoma" w:cs="Tahoma"/>
          <w:sz w:val="20"/>
          <w:szCs w:val="20"/>
        </w:rPr>
        <w:t xml:space="preserve">2.1. </w:t>
      </w:r>
      <w:r w:rsidRPr="002B17DE">
        <w:rPr>
          <w:rFonts w:ascii="Tahoma" w:hAnsi="Tahoma" w:cs="Tahoma"/>
          <w:sz w:val="20"/>
          <w:szCs w:val="20"/>
        </w:rPr>
        <w:t>Gminna Biblioteka Publiczna w Cekcynie, ul. Szkolna 2, 89-511 Cekcyn,</w:t>
      </w:r>
    </w:p>
    <w:p w14:paraId="470F2F0A" w14:textId="77777777" w:rsidR="009667F8" w:rsidRDefault="009667F8" w:rsidP="009667F8">
      <w:pPr>
        <w:rPr>
          <w:rFonts w:ascii="Tahoma" w:eastAsia="Calibri" w:hAnsi="Tahoma" w:cs="Tahoma"/>
        </w:rPr>
      </w:pPr>
      <w:r>
        <w:rPr>
          <w:rFonts w:ascii="Tahoma" w:eastAsia="Calibri" w:hAnsi="Tahoma" w:cs="Tahoma"/>
        </w:rPr>
        <w:t xml:space="preserve">            2.2. </w:t>
      </w:r>
      <w:r w:rsidRPr="002B17DE">
        <w:rPr>
          <w:rFonts w:ascii="Tahoma" w:eastAsia="Calibri" w:hAnsi="Tahoma" w:cs="Tahoma"/>
        </w:rPr>
        <w:t>Gminny Ośrodek Kultury w Cekcynie, ul. Szkolna 4, 89-511 Cekcyn,</w:t>
      </w:r>
    </w:p>
    <w:p w14:paraId="2C8C6DBF" w14:textId="77777777" w:rsidR="009667F8" w:rsidRPr="002B17DE" w:rsidRDefault="009667F8" w:rsidP="009667F8">
      <w:pPr>
        <w:ind w:firstLine="708"/>
        <w:rPr>
          <w:rFonts w:ascii="Tahoma" w:eastAsia="Calibri" w:hAnsi="Tahoma" w:cs="Tahoma"/>
        </w:rPr>
      </w:pPr>
      <w:r>
        <w:rPr>
          <w:rFonts w:ascii="Tahoma" w:eastAsia="Calibri" w:hAnsi="Tahoma" w:cs="Tahoma"/>
        </w:rPr>
        <w:t xml:space="preserve">2.3. </w:t>
      </w:r>
      <w:r w:rsidRPr="002B17DE">
        <w:rPr>
          <w:rFonts w:ascii="Tahoma" w:eastAsia="Calibri" w:hAnsi="Tahoma" w:cs="Tahoma"/>
        </w:rPr>
        <w:t>Samodzielny Publiczny Zakład Opieki Zdrowotnej, ul. Dworcowa 6, 89-511 Cekcyn,</w:t>
      </w:r>
    </w:p>
    <w:p w14:paraId="225B0D6F" w14:textId="77777777" w:rsidR="009667F8" w:rsidRDefault="009667F8" w:rsidP="009667F8">
      <w:pPr>
        <w:rPr>
          <w:rFonts w:ascii="Tahoma" w:eastAsia="Calibri" w:hAnsi="Tahoma" w:cs="Tahoma"/>
        </w:rPr>
      </w:pPr>
    </w:p>
    <w:p w14:paraId="1A1F1506" w14:textId="77777777" w:rsidR="009667F8" w:rsidRPr="00F576F1" w:rsidRDefault="009667F8" w:rsidP="009667F8">
      <w:pPr>
        <w:rPr>
          <w:rFonts w:ascii="Tahoma" w:hAnsi="Tahoma" w:cs="Tahoma"/>
          <w:b/>
        </w:rPr>
      </w:pPr>
      <w:r w:rsidRPr="00F576F1">
        <w:rPr>
          <w:rFonts w:ascii="Tahoma" w:hAnsi="Tahoma" w:cs="Tahoma"/>
          <w:b/>
        </w:rPr>
        <w:t>Szkodo</w:t>
      </w:r>
      <w:r>
        <w:rPr>
          <w:rFonts w:ascii="Tahoma" w:hAnsi="Tahoma" w:cs="Tahoma"/>
          <w:b/>
        </w:rPr>
        <w:t>wość zgodnie z tabelą nr 7 w załączniku nr 6</w:t>
      </w: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7E179FF5" w14:textId="77777777" w:rsidR="007637E6" w:rsidRPr="007D791F" w:rsidRDefault="007637E6" w:rsidP="00F639EF">
      <w:pPr>
        <w:pStyle w:val="WW-Tekstpodstawowy3"/>
        <w:rPr>
          <w:rFonts w:ascii="Tahoma" w:hAnsi="Tahoma" w:cs="Tahoma"/>
          <w:sz w:val="20"/>
          <w:u w:val="none"/>
        </w:rPr>
      </w:pPr>
    </w:p>
    <w:p w14:paraId="46BED18B" w14:textId="7DD79AD4" w:rsidR="009667F8" w:rsidRPr="00443FE7" w:rsidRDefault="009667F8" w:rsidP="009667F8">
      <w:pPr>
        <w:pStyle w:val="WW-Tekstpodstawowy3"/>
        <w:rPr>
          <w:rFonts w:ascii="Tahoma" w:hAnsi="Tahoma" w:cs="Tahoma"/>
          <w:sz w:val="20"/>
        </w:rPr>
      </w:pPr>
      <w:r w:rsidRPr="00443FE7">
        <w:rPr>
          <w:rFonts w:ascii="Tahoma" w:hAnsi="Tahoma" w:cs="Tahoma"/>
          <w:sz w:val="20"/>
        </w:rPr>
        <w:t>Część I</w:t>
      </w:r>
      <w:r w:rsidR="00171D34">
        <w:rPr>
          <w:rFonts w:ascii="Tahoma" w:hAnsi="Tahoma" w:cs="Tahoma"/>
          <w:sz w:val="20"/>
        </w:rPr>
        <w:t xml:space="preserve"> i</w:t>
      </w:r>
      <w:r w:rsidRPr="00443FE7">
        <w:rPr>
          <w:rFonts w:ascii="Tahoma" w:hAnsi="Tahoma" w:cs="Tahoma"/>
          <w:sz w:val="20"/>
        </w:rPr>
        <w:t xml:space="preserve"> II</w:t>
      </w:r>
      <w:r>
        <w:rPr>
          <w:rFonts w:ascii="Tahoma" w:hAnsi="Tahoma" w:cs="Tahoma"/>
          <w:sz w:val="20"/>
        </w:rPr>
        <w:t xml:space="preserve"> </w:t>
      </w:r>
      <w:r w:rsidRPr="00443FE7">
        <w:rPr>
          <w:rFonts w:ascii="Tahoma" w:hAnsi="Tahoma" w:cs="Tahoma"/>
          <w:sz w:val="20"/>
        </w:rPr>
        <w:t>Zamówienia</w:t>
      </w:r>
    </w:p>
    <w:p w14:paraId="50323075" w14:textId="77777777" w:rsidR="009667F8" w:rsidRPr="00443FE7" w:rsidRDefault="009667F8" w:rsidP="009667F8">
      <w:pPr>
        <w:pStyle w:val="WW-Tekstpodstawowy3"/>
        <w:rPr>
          <w:rFonts w:ascii="Tahoma" w:hAnsi="Tahoma" w:cs="Tahoma"/>
          <w:b w:val="0"/>
          <w:sz w:val="20"/>
          <w:u w:val="none"/>
        </w:rPr>
      </w:pPr>
      <w:r w:rsidRPr="00443FE7">
        <w:rPr>
          <w:rFonts w:ascii="Tahoma" w:hAnsi="Tahoma" w:cs="Tahoma"/>
          <w:b w:val="0"/>
          <w:sz w:val="20"/>
          <w:u w:val="none"/>
        </w:rPr>
        <w:t>Składka płatna w dwóch ratach, w każdym roku ubezpieczenia:</w:t>
      </w:r>
    </w:p>
    <w:p w14:paraId="3079E201" w14:textId="77777777" w:rsidR="009667F8" w:rsidRPr="00443FE7" w:rsidRDefault="009667F8" w:rsidP="009667F8">
      <w:pPr>
        <w:pStyle w:val="WW-Tekstpodstawowy3"/>
        <w:rPr>
          <w:rFonts w:ascii="Tahoma" w:hAnsi="Tahoma" w:cs="Tahoma"/>
          <w:b w:val="0"/>
          <w:sz w:val="20"/>
          <w:u w:val="none"/>
        </w:rPr>
      </w:pPr>
      <w:r w:rsidRPr="00443FE7">
        <w:rPr>
          <w:rFonts w:ascii="Tahoma" w:hAnsi="Tahoma" w:cs="Tahoma"/>
          <w:b w:val="0"/>
          <w:sz w:val="20"/>
          <w:u w:val="none"/>
        </w:rPr>
        <w:t xml:space="preserve">I rata  płatna do dnia 05.06. </w:t>
      </w:r>
    </w:p>
    <w:p w14:paraId="4EE0109C" w14:textId="77777777" w:rsidR="009667F8" w:rsidRDefault="009667F8" w:rsidP="009667F8">
      <w:pPr>
        <w:pStyle w:val="WW-Tekstpodstawowy3"/>
        <w:rPr>
          <w:rFonts w:ascii="Tahoma" w:hAnsi="Tahoma" w:cs="Tahoma"/>
          <w:b w:val="0"/>
          <w:sz w:val="20"/>
          <w:u w:val="none"/>
        </w:rPr>
      </w:pPr>
      <w:r w:rsidRPr="00443FE7">
        <w:rPr>
          <w:rFonts w:ascii="Tahoma" w:hAnsi="Tahoma" w:cs="Tahoma"/>
          <w:b w:val="0"/>
          <w:sz w:val="20"/>
          <w:u w:val="none"/>
        </w:rPr>
        <w:t>II rata  płatna do dnia 05.11.</w:t>
      </w:r>
      <w:r>
        <w:rPr>
          <w:rFonts w:ascii="Tahoma" w:hAnsi="Tahoma" w:cs="Tahoma"/>
          <w:b w:val="0"/>
          <w:sz w:val="20"/>
          <w:u w:val="none"/>
        </w:rPr>
        <w:t xml:space="preserve"> </w:t>
      </w: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7D791F" w:rsidRDefault="00F639EF" w:rsidP="00F639EF">
      <w:pPr>
        <w:pStyle w:val="WW-Tekstpodstawowy3"/>
        <w:rPr>
          <w:rFonts w:ascii="Tahoma" w:hAnsi="Tahoma" w:cs="Tahoma"/>
          <w:sz w:val="20"/>
          <w:highlight w:val="darkGreen"/>
        </w:rPr>
      </w:pPr>
    </w:p>
    <w:p w14:paraId="04CAEA18" w14:textId="77777777" w:rsidR="00F639EF" w:rsidRPr="007D791F" w:rsidRDefault="00F639EF" w:rsidP="00F639EF">
      <w:pPr>
        <w:pStyle w:val="WW-Tekstpodstawowy3"/>
        <w:rPr>
          <w:rFonts w:ascii="Tahoma" w:hAnsi="Tahoma" w:cs="Tahoma"/>
          <w:sz w:val="20"/>
        </w:rPr>
      </w:pPr>
      <w:r w:rsidRPr="00171D34">
        <w:rPr>
          <w:rFonts w:ascii="Tahoma" w:hAnsi="Tahoma" w:cs="Tahoma"/>
          <w:sz w:val="20"/>
        </w:rPr>
        <w:t>Część I Zamówienia</w:t>
      </w:r>
    </w:p>
    <w:p w14:paraId="0175DBB2" w14:textId="59AFADF7" w:rsidR="00F639EF" w:rsidRPr="007D4025"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 xml:space="preserve">reprezentantów </w:t>
      </w:r>
      <w:r w:rsidRPr="007D4025">
        <w:rPr>
          <w:rFonts w:ascii="Tahoma" w:hAnsi="Tahoma" w:cs="Tahoma"/>
          <w:sz w:val="20"/>
        </w:rPr>
        <w:t>Ubezpieczającego/Ubezpieczonego. Dla celów niniejszej umowy za reprezentantów Ubezpieczającego/Ubezpieczonego uważa się w jednostce samorządu terytorialnego wyłączn</w:t>
      </w:r>
      <w:r w:rsidR="00193854" w:rsidRPr="007D4025">
        <w:rPr>
          <w:rFonts w:ascii="Tahoma" w:hAnsi="Tahoma" w:cs="Tahoma"/>
          <w:sz w:val="20"/>
        </w:rPr>
        <w:t>ie takie osoby/organy jak Wójt</w:t>
      </w:r>
      <w:r w:rsidRPr="007D4025">
        <w:rPr>
          <w:rFonts w:ascii="Tahoma" w:hAnsi="Tahoma" w:cs="Tahoma"/>
          <w:sz w:val="20"/>
        </w:rPr>
        <w:t xml:space="preserve">. Za szkody powstałe z winy umyślnej lub rażącego niedbalstwa osób niebędących reprezentantami Ubezpieczającego/Ubezpieczonego Ubezpieczyciel ponosi pełną odpowiedzialność. Dotyczy </w:t>
      </w:r>
      <w:r w:rsidR="000F2F37" w:rsidRPr="007D4025">
        <w:rPr>
          <w:rFonts w:ascii="Tahoma" w:hAnsi="Tahoma" w:cs="Tahoma"/>
          <w:sz w:val="20"/>
        </w:rPr>
        <w:t>wszystkich ryzyk z wyłączeniem odpowiedzialności cywilnej</w:t>
      </w:r>
      <w:r w:rsidRPr="007D4025">
        <w:rPr>
          <w:rFonts w:ascii="Tahoma" w:hAnsi="Tahoma" w:cs="Tahoma"/>
          <w:sz w:val="20"/>
        </w:rPr>
        <w:t>.</w:t>
      </w:r>
    </w:p>
    <w:p w14:paraId="2179F4B0" w14:textId="5495BB7A" w:rsidR="00F639EF" w:rsidRPr="007D4025"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7D4025">
        <w:rPr>
          <w:rFonts w:ascii="Tahoma" w:hAnsi="Tahoma" w:cs="Tahoma"/>
          <w:b/>
          <w:sz w:val="20"/>
        </w:rPr>
        <w:t xml:space="preserve">Klauzula odstąpienia od prawa do regresu - </w:t>
      </w:r>
      <w:r w:rsidRPr="007D4025">
        <w:rPr>
          <w:rFonts w:ascii="Tahoma" w:hAnsi="Tahoma" w:cs="Tahoma"/>
          <w:sz w:val="20"/>
        </w:rPr>
        <w:t xml:space="preserve">Ubezpieczyciel zrzeka się prawa do regresu </w:t>
      </w:r>
      <w:r w:rsidRPr="007D4025">
        <w:rPr>
          <w:rFonts w:ascii="Tahoma" w:hAnsi="Tahoma" w:cs="Tahoma"/>
          <w:sz w:val="20"/>
        </w:rPr>
        <w:br/>
        <w:t>w stosunku do osób</w:t>
      </w:r>
      <w:r w:rsidR="00D80EA9" w:rsidRPr="007D4025">
        <w:rPr>
          <w:rFonts w:ascii="Tahoma" w:hAnsi="Tahoma" w:cs="Tahoma"/>
          <w:sz w:val="20"/>
        </w:rPr>
        <w:t xml:space="preserve"> fizycznych</w:t>
      </w:r>
      <w:r w:rsidRPr="007D4025">
        <w:rPr>
          <w:rFonts w:ascii="Tahoma" w:hAnsi="Tahoma" w:cs="Tahoma"/>
          <w:sz w:val="20"/>
        </w:rPr>
        <w:t>,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033B69E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lastRenderedPageBreak/>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0F5E7AAE"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w:t>
      </w:r>
      <w:r w:rsidRPr="007D4025">
        <w:rPr>
          <w:rFonts w:ascii="Tahoma" w:hAnsi="Tahoma" w:cs="Tahoma"/>
          <w:sz w:val="20"/>
        </w:rPr>
        <w:t xml:space="preserve">. </w:t>
      </w:r>
      <w:r w:rsidR="00164395" w:rsidRPr="007D4025">
        <w:rPr>
          <w:rFonts w:ascii="Tahoma" w:hAnsi="Tahoma" w:cs="Tahoma"/>
          <w:sz w:val="20"/>
        </w:rPr>
        <w:t xml:space="preserve">Dotyczy to także sytuacji związanej ze zwrotem mienia przez jego posiadacza zależnego, które było w jego posiadaniu na podstawie stosunku prawnego łączącego go z Ubezpieczającym/Ubezpieczonym. </w:t>
      </w:r>
      <w:r w:rsidRPr="007D4025">
        <w:rPr>
          <w:rFonts w:ascii="Tahoma" w:hAnsi="Tahoma" w:cs="Tahoma"/>
          <w:sz w:val="20"/>
        </w:rPr>
        <w:t>Ochrona ubezpieczeniowa dla mienia, w którego posiadanie wejdzie Ubezpieczony po zebraniu danych do ubezpieczenia</w:t>
      </w:r>
      <w:r w:rsidRPr="00464461">
        <w:rPr>
          <w:rFonts w:ascii="Tahoma" w:hAnsi="Tahoma" w:cs="Tahoma"/>
          <w:sz w:val="20"/>
        </w:rPr>
        <w:t xml:space="preserve">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bezskładkowy certyfikat potwierdzający ochronę ubezpieczeniową na mocy przedmiotowej klauzuli. Klauzula dotyczy </w:t>
      </w:r>
      <w:r w:rsidRPr="00464461">
        <w:rPr>
          <w:rFonts w:ascii="Tahoma" w:hAnsi="Tahoma" w:cs="Tahoma"/>
          <w:color w:val="000000"/>
          <w:sz w:val="20"/>
        </w:rPr>
        <w:t xml:space="preserve">ubezpieczenia mienia od wszystkich ryzyk </w:t>
      </w:r>
      <w:r w:rsidRPr="00171D34">
        <w:rPr>
          <w:rFonts w:ascii="Tahoma" w:hAnsi="Tahoma" w:cs="Tahoma"/>
          <w:sz w:val="20"/>
        </w:rPr>
        <w:t>oraz ubezpieczenia maszyn od uszkodzeń od wszystkich ryzyk.</w:t>
      </w:r>
      <w:r w:rsidRPr="00171D34">
        <w:rPr>
          <w:rFonts w:ascii="Tahoma" w:hAnsi="Tahoma" w:cs="Tahoma"/>
          <w:color w:val="FF0000"/>
          <w:sz w:val="20"/>
        </w:rPr>
        <w:t xml:space="preserve"> </w:t>
      </w:r>
      <w:r w:rsidRPr="00171D34">
        <w:rPr>
          <w:rFonts w:ascii="Tahoma" w:hAnsi="Tahoma" w:cs="Tahoma"/>
          <w:sz w:val="20"/>
        </w:rPr>
        <w:t>Limit odpowiedzialności dla niniejszej klauzuli</w:t>
      </w:r>
      <w:r w:rsidRPr="00464461">
        <w:rPr>
          <w:rFonts w:ascii="Tahoma" w:hAnsi="Tahoma" w:cs="Tahoma"/>
          <w:sz w:val="20"/>
        </w:rPr>
        <w:t xml:space="preserve">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 xml:space="preserve">Jeżeli wartość nowo nabytego mienia przekroczy 30% limit, to aby uzyskać ochronę ubezpieczeniową w pełnym zakresie Ubezpieczony winien zgłosić to mienie do ubezpieczenia na zasadach ogólnych, zgodnie z zapisami OWU. </w:t>
      </w:r>
      <w:r w:rsidRPr="00464461">
        <w:rPr>
          <w:rFonts w:ascii="Tahoma" w:hAnsi="Tahoma" w:cs="Tahoma"/>
          <w:sz w:val="20"/>
        </w:rPr>
        <w:lastRenderedPageBreak/>
        <w:t>Ochrona ubezpieczeniowa dla nowo nabytego mienia w części przekraczającej 30% limit odpowiedzialności rozpoczyna się od dnia następnego po złożeniu do Ubezpieczyciela wniosku o doubezpieczenie.</w:t>
      </w:r>
    </w:p>
    <w:p w14:paraId="3FD384E6" w14:textId="4A86D247" w:rsidR="00F639EF" w:rsidRPr="00171D34"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w:t>
      </w:r>
      <w:r w:rsidRPr="00171D34">
        <w:rPr>
          <w:rFonts w:ascii="Tahoma" w:hAnsi="Tahoma" w:cs="Tahoma"/>
          <w:sz w:val="20"/>
          <w:lang w:eastAsia="ar-SA"/>
        </w:rPr>
        <w:t xml:space="preserve">innych opłat. </w:t>
      </w:r>
      <w:r w:rsidRPr="00171D34">
        <w:rPr>
          <w:rFonts w:ascii="Tahoma" w:hAnsi="Tahoma" w:cs="Tahoma"/>
          <w:sz w:val="20"/>
        </w:rPr>
        <w:t xml:space="preserve">Klauzula ma zastosowanie w ubezpieczeniu mienia od wszystkich ryzyk. </w:t>
      </w:r>
    </w:p>
    <w:p w14:paraId="309E39B5" w14:textId="795939EF" w:rsidR="00F639EF" w:rsidRPr="00171D3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171D34">
        <w:rPr>
          <w:rFonts w:ascii="Tahoma" w:hAnsi="Tahoma" w:cs="Tahoma"/>
          <w:b/>
          <w:sz w:val="20"/>
        </w:rPr>
        <w:t xml:space="preserve">Klauzula szybkiej likwidacji szkód </w:t>
      </w:r>
      <w:r w:rsidRPr="00171D34">
        <w:rPr>
          <w:rFonts w:ascii="Tahoma" w:hAnsi="Tahoma" w:cs="Tahoma"/>
          <w:sz w:val="20"/>
        </w:rPr>
        <w:t xml:space="preserve">- w przypadku wystąpienia szkody w ubezpieczonym mieniu, którego przywrócenie do pracy (w ciągu 24 godzin) jest konieczne dla normalnego funkcjonowania </w:t>
      </w:r>
      <w:r w:rsidR="00104B65" w:rsidRPr="00171D34">
        <w:rPr>
          <w:rFonts w:ascii="Tahoma" w:hAnsi="Tahoma" w:cs="Tahoma"/>
          <w:sz w:val="20"/>
        </w:rPr>
        <w:t>danego podmiotu</w:t>
      </w:r>
      <w:r w:rsidRPr="00171D34">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171D34">
        <w:rPr>
          <w:rFonts w:ascii="Tahoma" w:hAnsi="Tahoma" w:cs="Tahoma"/>
          <w:sz w:val="20"/>
        </w:rPr>
        <w:t>danego podmiotu</w:t>
      </w:r>
      <w:r w:rsidRPr="00171D34">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171D34">
        <w:rPr>
          <w:rFonts w:ascii="Tahoma" w:hAnsi="Tahoma" w:cs="Tahoma"/>
          <w:sz w:val="20"/>
        </w:rPr>
        <w:t xml:space="preserve">Niniejsza klauzula ma zastosowanie do szkód o szacunkowej wartości nie przekraczającej 50 000,00 zł. </w:t>
      </w:r>
      <w:r w:rsidRPr="00171D34">
        <w:rPr>
          <w:rFonts w:ascii="Tahoma" w:hAnsi="Tahoma" w:cs="Tahoma"/>
          <w:sz w:val="20"/>
        </w:rPr>
        <w:t>Dotyczy ubezpieczenia mienia od wszystkich ryzyk, ubezpieczenia sprzętu elektronicznego od wszystkich ryzyk, ubezpieczenia maszyn od uszkodzeń.</w:t>
      </w:r>
    </w:p>
    <w:p w14:paraId="4118998A" w14:textId="77777777" w:rsidR="00F639EF" w:rsidRPr="00171D3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171D34">
        <w:rPr>
          <w:rFonts w:ascii="Tahoma" w:hAnsi="Tahoma" w:cs="Tahoma"/>
          <w:b/>
          <w:sz w:val="20"/>
        </w:rPr>
        <w:t xml:space="preserve">Klauzula niezawiadomienia w terminie o szkodzie – </w:t>
      </w:r>
      <w:r w:rsidRPr="00171D34">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7C7133B" w14:textId="6999190E" w:rsidR="00F639EF" w:rsidRPr="00171D34" w:rsidRDefault="00F639EF" w:rsidP="00171D34">
      <w:pPr>
        <w:pStyle w:val="WW-Tekstpodstawowywcity2"/>
        <w:numPr>
          <w:ilvl w:val="0"/>
          <w:numId w:val="5"/>
        </w:numPr>
        <w:tabs>
          <w:tab w:val="num" w:pos="786"/>
          <w:tab w:val="num" w:pos="851"/>
        </w:tabs>
        <w:spacing w:before="112" w:after="248"/>
        <w:ind w:left="851" w:hanging="425"/>
        <w:rPr>
          <w:rFonts w:ascii="Tahoma" w:hAnsi="Tahoma" w:cs="Tahoma"/>
          <w:sz w:val="20"/>
        </w:rPr>
      </w:pPr>
      <w:r w:rsidRPr="00171D34">
        <w:rPr>
          <w:rFonts w:ascii="Tahoma" w:hAnsi="Tahoma" w:cs="Tahoma"/>
          <w:b/>
          <w:sz w:val="20"/>
        </w:rPr>
        <w:t>Klauzula przezornej sumy ubezpieczenia</w:t>
      </w:r>
      <w:r w:rsidRPr="00171D34">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1.000.000,00 zł, która w przypadku szkody służyć będzie do wyrównania ewentualnego niedoubezpieczenia wynikającego z niedoszacowania sum ubezpieczenia dla poszczególnych składników majątku ubezpieczonych w systemie na sumy stałe </w:t>
      </w:r>
      <w:r w:rsidR="00401D70" w:rsidRPr="00171D34">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w:t>
      </w:r>
      <w:r w:rsidRPr="00171D34">
        <w:rPr>
          <w:rFonts w:ascii="Tahoma" w:hAnsi="Tahoma" w:cs="Tahoma"/>
          <w:sz w:val="20"/>
        </w:rPr>
        <w:t>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wszystkich ryzyk oraz ubezpieczenia sprzętu elektronicznego od wszystkich ryzyk.</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lastRenderedPageBreak/>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w:t>
      </w:r>
      <w:r w:rsidRPr="002B76CF">
        <w:rPr>
          <w:rFonts w:ascii="Tahoma" w:hAnsi="Tahoma" w:cs="Tahoma"/>
          <w:sz w:val="20"/>
        </w:rPr>
        <w:t>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w:t>
      </w:r>
      <w:r w:rsidRPr="005A61B7">
        <w:rPr>
          <w:rFonts w:ascii="Tahoma" w:hAnsi="Tahoma" w:cs="Tahoma"/>
          <w:sz w:val="20"/>
        </w:rPr>
        <w:t xml:space="preserve"> na pierwsze ryzyko: </w:t>
      </w:r>
      <w:r w:rsidRPr="007D4025">
        <w:rPr>
          <w:rFonts w:ascii="Tahoma" w:hAnsi="Tahoma" w:cs="Tahoma"/>
          <w:sz w:val="20"/>
        </w:rPr>
        <w:t xml:space="preserve">50.000,00 zł </w:t>
      </w:r>
      <w:r w:rsidRPr="005A61B7">
        <w:rPr>
          <w:rFonts w:ascii="Tahoma" w:hAnsi="Tahoma" w:cs="Tahoma"/>
          <w:sz w:val="20"/>
        </w:rPr>
        <w:t xml:space="preserve">na </w:t>
      </w:r>
      <w:r w:rsidRPr="00357BDF">
        <w:rPr>
          <w:rFonts w:ascii="Tahoma" w:hAnsi="Tahoma" w:cs="Tahoma"/>
          <w:sz w:val="20"/>
        </w:rPr>
        <w:t>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doubezpieczeń będą wyliczane systemem pro rata za każdy dzień udzielonej ochrony. </w:t>
      </w:r>
      <w:r w:rsidR="00104B65" w:rsidRPr="00B977C5">
        <w:rPr>
          <w:rFonts w:ascii="Tahoma" w:hAnsi="Tahoma" w:cs="Tahoma"/>
          <w:sz w:val="20"/>
        </w:rPr>
        <w:t>Klauzula nie dotyczy przypadków uregulowanych w art. 816 kc</w:t>
      </w:r>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otyczy wszystkich ryzyk</w:t>
      </w:r>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przeciwkradzieżowych </w:t>
      </w:r>
      <w:r w:rsidRPr="00464461">
        <w:rPr>
          <w:rFonts w:ascii="Tahoma" w:hAnsi="Tahoma" w:cs="Tahoma"/>
        </w:rPr>
        <w:t>–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50 000 zł na jedno i wszystkie zdarzenia w rocznym okresie ubezpieczenia. Klauzula dotyczy ubezpieczenia mienia od wszystkich ryzyk oraz ubezpieczenia sprzętu elektronicznego od wszystkich ryzyk.</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w:t>
      </w:r>
      <w:r w:rsidRPr="0067525B">
        <w:rPr>
          <w:rFonts w:ascii="Tahoma" w:hAnsi="Tahoma" w:cs="Tahoma"/>
          <w:sz w:val="20"/>
        </w:rPr>
        <w:lastRenderedPageBreak/>
        <w:t>sumy ubezpieczenia, jeżeli będzie miała zastosowanie. Klauzula dotyczy ubezpieczenia mienia od wszystkich ryzyk.</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94A2CB4" w14:textId="77777777"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ryzyk z wyłączeniem </w:t>
      </w:r>
      <w:r w:rsidRPr="00D5353D">
        <w:rPr>
          <w:rFonts w:ascii="Tahoma" w:hAnsi="Tahoma" w:cs="Tahoma"/>
          <w:sz w:val="20"/>
        </w:rPr>
        <w:t>ubezpieczeń komunikacyjnych oraz odpowiedzialności cywilnej.</w:t>
      </w:r>
    </w:p>
    <w:p w14:paraId="5DA1DF30" w14:textId="77777777" w:rsidR="00F639EF" w:rsidRPr="007D4025" w:rsidRDefault="00F639EF" w:rsidP="00F639EF">
      <w:pPr>
        <w:numPr>
          <w:ilvl w:val="0"/>
          <w:numId w:val="5"/>
        </w:numPr>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wygasa, ani nie ulega żadnym ograniczeniom, jeśli budynki, urządzenia lub instalacje zgłoszone do </w:t>
      </w:r>
      <w:r w:rsidRPr="007D4025">
        <w:rPr>
          <w:rFonts w:ascii="Tahoma" w:hAnsi="Tahoma" w:cs="Tahoma"/>
        </w:rPr>
        <w:t>ubezpieczenia są wyłączone z eksploatacji z zastrzeżeniem, że:</w:t>
      </w:r>
    </w:p>
    <w:p w14:paraId="645C1AF1"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7D4025">
        <w:rPr>
          <w:rFonts w:ascii="Tahoma" w:hAnsi="Tahoma" w:cs="Tahoma"/>
          <w:sz w:val="20"/>
        </w:rPr>
        <w:t>- wszystkie otwory okienne i drzwiowe do budynków powinny być zabezpieczone przed nieuprawnionym wejściem do niego osób trzecich przynajmniej do poziomu 1-go piętra,</w:t>
      </w:r>
      <w:r w:rsidRPr="007D4025">
        <w:rPr>
          <w:rFonts w:ascii="Tahoma" w:hAnsi="Tahoma" w:cs="Tahoma"/>
          <w:sz w:val="20"/>
        </w:rPr>
        <w:br/>
        <w:t xml:space="preserve">- urządzenia znajdujące się w budynku są odłączone od źródeł zasilania, </w:t>
      </w:r>
      <w:r w:rsidRPr="007D4025">
        <w:rPr>
          <w:rFonts w:ascii="Tahoma" w:hAnsi="Tahoma" w:cs="Tahoma"/>
          <w:sz w:val="20"/>
        </w:rPr>
        <w:br/>
        <w:t xml:space="preserve">- w budynku został odcięty </w:t>
      </w:r>
      <w:r w:rsidRPr="00D5353D">
        <w:rPr>
          <w:rFonts w:ascii="Tahoma" w:hAnsi="Tahoma" w:cs="Tahoma"/>
          <w:sz w:val="20"/>
        </w:rPr>
        <w:t>dopływ mediów (woda, prąd, gaz), chyba że prąd jest niezbędny do podtrzymywania 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wszystkich ryzyk</w:t>
      </w:r>
      <w:r w:rsidRPr="001A7F73">
        <w:rPr>
          <w:rFonts w:ascii="Tahoma" w:hAnsi="Tahoma" w:cs="Tahoma"/>
        </w:rPr>
        <w:t>.</w:t>
      </w:r>
    </w:p>
    <w:p w14:paraId="4D7BD335" w14:textId="77777777" w:rsidR="00F639EF" w:rsidRPr="007637E6" w:rsidRDefault="00F639EF" w:rsidP="00F639EF">
      <w:pPr>
        <w:ind w:left="1070"/>
        <w:jc w:val="both"/>
        <w:rPr>
          <w:rFonts w:ascii="Tahoma" w:hAnsi="Tahoma" w:cs="Tahoma"/>
          <w:b/>
          <w:sz w:val="16"/>
          <w:szCs w:val="16"/>
        </w:rPr>
      </w:pPr>
    </w:p>
    <w:p w14:paraId="226281AE" w14:textId="6BA63D94"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lastRenderedPageBreak/>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171D34"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t>
      </w:r>
      <w:r w:rsidRPr="00171D34">
        <w:rPr>
          <w:rFonts w:ascii="Tahoma" w:hAnsi="Tahoma" w:cs="Tahoma"/>
        </w:rPr>
        <w:t xml:space="preserve">włącznie nie nastąpiło obciążenie rachunku bankowego Ubezpieczającego. Odpowiedzialność Ubezpieczyciela powstaje na nowo najpóźniej z chwilą uznania jego rachunku kwotą zaległej składki. Dotyczy wszystkich ryzyk. </w:t>
      </w:r>
    </w:p>
    <w:p w14:paraId="3479E2FA" w14:textId="32E68056" w:rsidR="00F639EF" w:rsidRPr="00464461" w:rsidRDefault="00F639EF" w:rsidP="00F639EF">
      <w:pPr>
        <w:pStyle w:val="WW-Tekstpodstawowywcity2"/>
        <w:numPr>
          <w:ilvl w:val="0"/>
          <w:numId w:val="5"/>
        </w:numPr>
        <w:spacing w:before="112" w:after="248"/>
        <w:rPr>
          <w:rFonts w:ascii="Tahoma" w:hAnsi="Tahoma" w:cs="Tahoma"/>
          <w:sz w:val="20"/>
        </w:rPr>
      </w:pPr>
      <w:r w:rsidRPr="00171D34">
        <w:rPr>
          <w:rFonts w:ascii="Tahoma" w:hAnsi="Tahoma" w:cs="Tahoma"/>
          <w:b/>
          <w:color w:val="000000"/>
          <w:sz w:val="20"/>
        </w:rPr>
        <w:t>Klauzula ubezpieczenia dodatkowych kosztów związanych ze szkodą</w:t>
      </w:r>
      <w:r w:rsidRPr="00171D34">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171D34">
        <w:rPr>
          <w:rFonts w:ascii="Tahoma" w:hAnsi="Tahoma" w:cs="Tahoma"/>
          <w:sz w:val="20"/>
        </w:rPr>
        <w:t xml:space="preserve">wynosi 50.000,00 zł na </w:t>
      </w:r>
      <w:r w:rsidRPr="00171D34">
        <w:rPr>
          <w:rFonts w:ascii="Tahoma" w:hAnsi="Tahoma" w:cs="Tahoma"/>
          <w:color w:val="000000"/>
          <w:sz w:val="20"/>
        </w:rPr>
        <w:t xml:space="preserve">jedno i wszystkie zdarzenia w </w:t>
      </w:r>
      <w:r w:rsidR="00AC5F1B" w:rsidRPr="00171D34">
        <w:rPr>
          <w:rFonts w:ascii="Tahoma" w:hAnsi="Tahoma" w:cs="Tahoma"/>
          <w:color w:val="000000"/>
          <w:sz w:val="20"/>
        </w:rPr>
        <w:t xml:space="preserve">rocznym </w:t>
      </w:r>
      <w:r w:rsidRPr="00171D34">
        <w:rPr>
          <w:rFonts w:ascii="Tahoma" w:hAnsi="Tahoma" w:cs="Tahoma"/>
          <w:color w:val="000000"/>
          <w:sz w:val="20"/>
        </w:rPr>
        <w:t xml:space="preserve">okresie ubezpieczenia. Klauzula dotyczy ubezpieczenie mienia od wszystkich ryzyk, </w:t>
      </w:r>
      <w:r w:rsidRPr="00171D34">
        <w:rPr>
          <w:rFonts w:ascii="Tahoma" w:hAnsi="Tahoma" w:cs="Tahoma"/>
          <w:sz w:val="20"/>
        </w:rPr>
        <w:t xml:space="preserve">ubezpieczenia maszyn od uszkodzeń </w:t>
      </w:r>
      <w:r w:rsidRPr="00171D34">
        <w:rPr>
          <w:rFonts w:ascii="Tahoma" w:hAnsi="Tahoma" w:cs="Tahoma"/>
          <w:color w:val="000000"/>
          <w:sz w:val="20"/>
        </w:rPr>
        <w:t>oraz ubezpieczenia</w:t>
      </w:r>
      <w:r w:rsidRPr="00464461">
        <w:rPr>
          <w:rFonts w:ascii="Tahoma" w:hAnsi="Tahoma" w:cs="Tahoma"/>
          <w:color w:val="000000"/>
          <w:sz w:val="20"/>
        </w:rPr>
        <w:t xml:space="preserve"> sprzętu elektronicznego od wszystkich ryzyk.</w:t>
      </w:r>
    </w:p>
    <w:p w14:paraId="4305603F"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ryzyk oraz ubezpieczenia sprzętu elektronicznego od wszystkich ryzyk.</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Dotyczy ubezpieczenia mienia od wszystkich ryzyk oraz ubezpieczenia sprzętu elektronicznego od wszystkich ryzyk.</w:t>
      </w:r>
    </w:p>
    <w:p w14:paraId="75AF91C3" w14:textId="7DE25A9B"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ryzyk, sprzętu elektronicznego od wszystkich ryzyk.</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lastRenderedPageBreak/>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Klauzula dotyczy wszystkich ryzyk.</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103149A1" w:rsidR="00F639EF" w:rsidRPr="007D4025"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Klauzula zalaniowa</w:t>
      </w:r>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zalaniami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niezabezpieczeniem lub złym zabezpieczeniem otworów okiennych, dachowych lub drzwiowych, rynien i spustów. Ochrona ubezpieczeniowa nie obejmuje kolejnych szkód zalaniowych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w:t>
      </w:r>
      <w:r w:rsidRPr="007D4025">
        <w:rPr>
          <w:rFonts w:ascii="Tahoma" w:hAnsi="Tahoma" w:cs="Tahoma"/>
          <w:sz w:val="20"/>
          <w:shd w:val="clear" w:color="auto" w:fill="FFFFFF"/>
        </w:rPr>
        <w:t>technicznych lub innych przyczyn niezależnych od ubezpieczonego (np. złe warunki atmosferyczne). Limit odpo</w:t>
      </w:r>
      <w:r w:rsidRPr="007D4025">
        <w:rPr>
          <w:rFonts w:ascii="Tahoma" w:hAnsi="Tahoma" w:cs="Tahoma"/>
          <w:sz w:val="20"/>
        </w:rPr>
        <w:t>wiedzialności na jedno i wszystkie zdarzenia w rocznym okresie ubezpieczenia: 100.000,00 zł. Klauzula dotyczy ubezpieczenia mienia od wszystkich ryzyk.</w:t>
      </w:r>
    </w:p>
    <w:p w14:paraId="25F94C02" w14:textId="094222E0" w:rsidR="00F639EF" w:rsidRPr="00464461" w:rsidRDefault="00F639EF" w:rsidP="00F639EF">
      <w:pPr>
        <w:pStyle w:val="WW-Tekstpodstawowywcity2"/>
        <w:numPr>
          <w:ilvl w:val="0"/>
          <w:numId w:val="5"/>
        </w:numPr>
        <w:spacing w:before="112" w:after="248"/>
        <w:rPr>
          <w:rFonts w:ascii="Tahoma" w:hAnsi="Tahoma" w:cs="Tahoma"/>
          <w:sz w:val="20"/>
        </w:rPr>
      </w:pPr>
      <w:r w:rsidRPr="007D4025">
        <w:rPr>
          <w:rFonts w:ascii="Tahoma" w:hAnsi="Tahoma" w:cs="Tahoma"/>
          <w:b/>
          <w:bCs/>
          <w:sz w:val="20"/>
        </w:rPr>
        <w:t xml:space="preserve">Klauzula przywrócenia sumy ubezpieczenia po szkodzie </w:t>
      </w:r>
      <w:r w:rsidRPr="007D4025">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w:t>
      </w:r>
      <w:r w:rsidR="00EC6AD1" w:rsidRPr="007D4025">
        <w:rPr>
          <w:rFonts w:ascii="Tahoma" w:hAnsi="Tahoma" w:cs="Tahoma"/>
          <w:sz w:val="20"/>
        </w:rPr>
        <w:t>Dotyczy ubezpieczenia mienia od wszystkich ryzyk, ubezpieczenia sprzętu elektronicznego od wszystkich ryzyk</w:t>
      </w:r>
      <w:r w:rsidR="00171D34">
        <w:rPr>
          <w:rFonts w:ascii="Tahoma" w:hAnsi="Tahoma" w:cs="Tahoma"/>
          <w:sz w:val="20"/>
        </w:rPr>
        <w:t>.</w:t>
      </w:r>
      <w:r w:rsidRPr="007D4025">
        <w:rPr>
          <w:rFonts w:ascii="Tahoma" w:hAnsi="Tahoma" w:cs="Tahoma"/>
          <w:sz w:val="20"/>
        </w:rPr>
        <w:t xml:space="preserve"> Ubezpieczający nie będzie zobowiązany do dopłaty stosownej składki, wynikającej z przywrócenia sumy ubezpieczenia </w:t>
      </w:r>
      <w:r w:rsidRPr="00464461">
        <w:rPr>
          <w:rFonts w:ascii="Tahoma" w:hAnsi="Tahoma" w:cs="Tahoma"/>
          <w:sz w:val="20"/>
        </w:rPr>
        <w:t xml:space="preserve">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7D4025"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w:t>
      </w:r>
      <w:r w:rsidRPr="007D4025">
        <w:rPr>
          <w:rFonts w:ascii="Tahoma" w:hAnsi="Tahoma" w:cs="Tahoma"/>
          <w:color w:val="000000"/>
        </w:rPr>
        <w:t>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C81066B" w:rsidR="00F639EF" w:rsidRPr="0067525B" w:rsidRDefault="009001B1" w:rsidP="00F639EF">
      <w:pPr>
        <w:tabs>
          <w:tab w:val="num" w:pos="993"/>
          <w:tab w:val="num" w:pos="1070"/>
        </w:tabs>
        <w:suppressAutoHyphens/>
        <w:ind w:left="993"/>
        <w:jc w:val="both"/>
        <w:rPr>
          <w:rFonts w:ascii="Tahoma" w:hAnsi="Tahoma" w:cs="Tahoma"/>
          <w:color w:val="000000"/>
        </w:rPr>
      </w:pPr>
      <w:r w:rsidRPr="007D4025">
        <w:rPr>
          <w:rFonts w:ascii="Tahoma" w:hAnsi="Tahoma" w:cs="Tahoma"/>
          <w:color w:val="000000"/>
        </w:rPr>
        <w:t>Poza wyłączeniami odpowiedzialności  określonymi w programie ubezpieczenia mienia od wszystkich ryzyk, o</w:t>
      </w:r>
      <w:r w:rsidR="00F639EF" w:rsidRPr="007D4025">
        <w:rPr>
          <w:rFonts w:ascii="Tahoma" w:hAnsi="Tahoma" w:cs="Tahoma"/>
          <w:color w:val="000000"/>
        </w:rPr>
        <w:t>chrona ubezpieczeniowa</w:t>
      </w:r>
      <w:r w:rsidR="00F639EF" w:rsidRPr="0067525B">
        <w:rPr>
          <w:rFonts w:ascii="Tahoma" w:hAnsi="Tahoma" w:cs="Tahoma"/>
          <w:color w:val="000000"/>
        </w:rPr>
        <w:t xml:space="preserve"> 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t>
      </w:r>
      <w:bookmarkStart w:id="2" w:name="_Hlk65146807"/>
      <w:r w:rsidRPr="0067525B">
        <w:rPr>
          <w:rFonts w:ascii="Tahoma" w:hAnsi="Tahoma" w:cs="Tahoma"/>
          <w:color w:val="000000"/>
        </w:rPr>
        <w:t>w częściach i materiałach, które ulegają szybkiemu zużyciu</w:t>
      </w:r>
      <w:r w:rsidRPr="00464461">
        <w:rPr>
          <w:rFonts w:ascii="Tahoma" w:hAnsi="Tahoma" w:cs="Tahoma"/>
          <w:color w:val="000000"/>
        </w:rPr>
        <w:t xml:space="preserve"> lub z uwagi na swoje specyficzne funkcje podlegają okresowej wymianie w ramach konserwacji</w:t>
      </w:r>
      <w:bookmarkEnd w:id="2"/>
      <w:r w:rsidRPr="00464461">
        <w:rPr>
          <w:rFonts w:ascii="Tahoma" w:hAnsi="Tahoma" w:cs="Tahoma"/>
          <w:color w:val="000000"/>
        </w:rPr>
        <w:t>,</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6C04572B"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lastRenderedPageBreak/>
        <w:t>- wynikające z wszelkich pośrednich i utraconych korzyści,</w:t>
      </w:r>
    </w:p>
    <w:p w14:paraId="7D90F059"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postaci utraty zysku.</w:t>
      </w:r>
    </w:p>
    <w:p w14:paraId="3C617D8B" w14:textId="7D592F49" w:rsidR="00F639EF" w:rsidRPr="007D4025" w:rsidRDefault="00F639EF" w:rsidP="00F639EF">
      <w:pPr>
        <w:tabs>
          <w:tab w:val="num" w:pos="993"/>
        </w:tabs>
        <w:autoSpaceDE w:val="0"/>
        <w:autoSpaceDN w:val="0"/>
        <w:adjustRightInd w:val="0"/>
        <w:ind w:left="993"/>
        <w:rPr>
          <w:rFonts w:ascii="Tahoma" w:hAnsi="Tahoma" w:cs="Tahoma"/>
        </w:rPr>
      </w:pPr>
      <w:r w:rsidRPr="00464461">
        <w:rPr>
          <w:rFonts w:ascii="Tahoma" w:hAnsi="Tahoma" w:cs="Tahoma"/>
          <w:color w:val="000000"/>
        </w:rPr>
        <w:t>Limit odpowiedzialności</w:t>
      </w:r>
      <w:r w:rsidRPr="007D4025">
        <w:rPr>
          <w:rFonts w:ascii="Tahoma" w:hAnsi="Tahoma" w:cs="Tahoma"/>
        </w:rPr>
        <w:t xml:space="preserve">: do </w:t>
      </w:r>
      <w:r w:rsidR="007D4025" w:rsidRPr="007D4025">
        <w:rPr>
          <w:rFonts w:ascii="Tahoma" w:hAnsi="Tahoma" w:cs="Tahoma"/>
        </w:rPr>
        <w:t>5</w:t>
      </w:r>
      <w:r w:rsidRPr="007D4025">
        <w:rPr>
          <w:rFonts w:ascii="Tahoma" w:hAnsi="Tahoma" w:cs="Tahoma"/>
        </w:rPr>
        <w:t xml:space="preserve">0.000,00 zł na jedno i wszystkie zdarzenia w </w:t>
      </w:r>
      <w:r w:rsidR="00AC5F1B" w:rsidRPr="007D4025">
        <w:rPr>
          <w:rFonts w:ascii="Tahoma" w:hAnsi="Tahoma" w:cs="Tahoma"/>
        </w:rPr>
        <w:t xml:space="preserve">rocznym </w:t>
      </w:r>
      <w:r w:rsidRPr="007D4025">
        <w:rPr>
          <w:rFonts w:ascii="Tahoma" w:hAnsi="Tahoma" w:cs="Tahoma"/>
        </w:rPr>
        <w:t>okresie ubezpieczenia.</w:t>
      </w:r>
    </w:p>
    <w:p w14:paraId="1AF2906F" w14:textId="77777777" w:rsidR="00F639EF" w:rsidRPr="007D4025" w:rsidRDefault="00F639EF" w:rsidP="00F639EF">
      <w:pPr>
        <w:tabs>
          <w:tab w:val="num" w:pos="993"/>
        </w:tabs>
        <w:autoSpaceDE w:val="0"/>
        <w:autoSpaceDN w:val="0"/>
        <w:adjustRightInd w:val="0"/>
        <w:ind w:left="993"/>
        <w:rPr>
          <w:rFonts w:ascii="Tahoma" w:eastAsia="Verdana,Italic" w:hAnsi="Tahoma" w:cs="Tahoma"/>
          <w:i/>
          <w:iCs/>
        </w:rPr>
      </w:pPr>
      <w:r w:rsidRPr="007D4025">
        <w:rPr>
          <w:rFonts w:ascii="Tahoma" w:eastAsia="Verdana,Italic" w:hAnsi="Tahoma" w:cs="Tahoma"/>
          <w:i/>
          <w:iCs/>
        </w:rPr>
        <w:t>Zastosowane limity odpowiedzialności nie mają zastosowania do ryzyk, które w myśl zapisów OWU</w:t>
      </w:r>
    </w:p>
    <w:p w14:paraId="669BB5D6" w14:textId="77777777" w:rsidR="00F639EF" w:rsidRPr="007D4025" w:rsidRDefault="00F639EF" w:rsidP="00F639EF">
      <w:pPr>
        <w:tabs>
          <w:tab w:val="num" w:pos="993"/>
          <w:tab w:val="num" w:pos="1070"/>
        </w:tabs>
        <w:suppressAutoHyphens/>
        <w:ind w:left="993"/>
        <w:jc w:val="both"/>
        <w:rPr>
          <w:rFonts w:ascii="Tahoma" w:eastAsia="Verdana,Italic" w:hAnsi="Tahoma" w:cs="Tahoma"/>
          <w:i/>
          <w:iCs/>
        </w:rPr>
      </w:pPr>
      <w:r w:rsidRPr="007D4025">
        <w:rPr>
          <w:rFonts w:ascii="Tahoma" w:eastAsia="Verdana,Italic" w:hAnsi="Tahoma" w:cs="Tahoma"/>
          <w:i/>
          <w:iCs/>
        </w:rPr>
        <w:t xml:space="preserve">nie są limitowane. </w:t>
      </w:r>
    </w:p>
    <w:p w14:paraId="7E9BB678" w14:textId="77777777" w:rsidR="00F639EF" w:rsidRPr="007D4025" w:rsidRDefault="00F639EF" w:rsidP="00F639EF">
      <w:pPr>
        <w:widowControl w:val="0"/>
        <w:tabs>
          <w:tab w:val="num" w:pos="993"/>
          <w:tab w:val="left" w:pos="1276"/>
        </w:tabs>
        <w:snapToGrid w:val="0"/>
        <w:ind w:left="993"/>
        <w:jc w:val="both"/>
        <w:rPr>
          <w:rFonts w:ascii="Tahoma" w:hAnsi="Tahoma" w:cs="Tahoma"/>
        </w:rPr>
      </w:pPr>
      <w:r w:rsidRPr="007D4025">
        <w:rPr>
          <w:rFonts w:ascii="Tahoma" w:hAnsi="Tahoma" w:cs="Tahoma"/>
        </w:rPr>
        <w:t xml:space="preserve">Klauzula dotyczy ubezpieczenia mienia od wszystkich ryzyk. </w:t>
      </w:r>
    </w:p>
    <w:p w14:paraId="36B410BB" w14:textId="77777777" w:rsidR="00F639EF" w:rsidRPr="007D4025" w:rsidRDefault="00F639EF" w:rsidP="00F639EF">
      <w:pPr>
        <w:widowControl w:val="0"/>
        <w:tabs>
          <w:tab w:val="num" w:pos="993"/>
          <w:tab w:val="left" w:pos="1276"/>
        </w:tabs>
        <w:snapToGrid w:val="0"/>
        <w:ind w:left="993"/>
        <w:jc w:val="both"/>
        <w:rPr>
          <w:rFonts w:ascii="Tahoma" w:hAnsi="Tahoma" w:cs="Tahoma"/>
          <w:b/>
        </w:rPr>
      </w:pPr>
      <w:r w:rsidRPr="007D4025">
        <w:rPr>
          <w:rFonts w:ascii="Tahoma" w:hAnsi="Tahoma" w:cs="Tahoma"/>
          <w:b/>
        </w:rPr>
        <w:t>Klauzula dotyczy mienia nie ubezpieczonego w ramach ryzyka ubezpieczenia maszyn i urządzeń od uszkodzeń.</w:t>
      </w:r>
    </w:p>
    <w:p w14:paraId="34F2A895" w14:textId="77777777" w:rsidR="00F639EF" w:rsidRPr="007D4025" w:rsidRDefault="00F639EF" w:rsidP="00F639EF">
      <w:pPr>
        <w:widowControl w:val="0"/>
        <w:tabs>
          <w:tab w:val="num" w:pos="993"/>
          <w:tab w:val="left" w:pos="1276"/>
        </w:tabs>
        <w:snapToGrid w:val="0"/>
        <w:ind w:left="993"/>
        <w:jc w:val="both"/>
        <w:rPr>
          <w:rFonts w:ascii="Tahoma" w:hAnsi="Tahoma" w:cs="Tahoma"/>
        </w:rPr>
      </w:pPr>
    </w:p>
    <w:p w14:paraId="63D14700" w14:textId="03442FA5" w:rsidR="00F639EF" w:rsidRPr="007D4025" w:rsidRDefault="00F639EF" w:rsidP="00F639EF">
      <w:pPr>
        <w:pStyle w:val="WW-Tekstpodstawowywcity2"/>
        <w:numPr>
          <w:ilvl w:val="0"/>
          <w:numId w:val="5"/>
        </w:numPr>
        <w:rPr>
          <w:rFonts w:ascii="Tahoma" w:hAnsi="Tahoma" w:cs="Tahoma"/>
          <w:sz w:val="20"/>
        </w:rPr>
      </w:pPr>
      <w:r w:rsidRPr="007D4025">
        <w:rPr>
          <w:rFonts w:ascii="Tahoma" w:hAnsi="Tahoma" w:cs="Tahoma"/>
          <w:b/>
          <w:bCs/>
          <w:sz w:val="20"/>
          <w:shd w:val="clear" w:color="auto" w:fill="FFFFFF"/>
        </w:rPr>
        <w:t>Klauzula ubezpieczenia szkód elektrycznych</w:t>
      </w:r>
      <w:r w:rsidRPr="007D4025">
        <w:rPr>
          <w:rFonts w:ascii="Tahoma" w:hAnsi="Tahoma" w:cs="Tahoma"/>
          <w:sz w:val="20"/>
          <w:shd w:val="clear" w:color="auto" w:fill="FFFFFF"/>
        </w:rPr>
        <w:t xml:space="preserve"> - </w:t>
      </w:r>
      <w:bookmarkStart w:id="3" w:name="_Hlk102544172"/>
      <w:r w:rsidR="00851211" w:rsidRPr="007D4025">
        <w:rPr>
          <w:rFonts w:ascii="Tahoma" w:hAnsi="Tahoma" w:cs="Tahoma"/>
          <w:sz w:val="20"/>
          <w:shd w:val="clear" w:color="auto" w:fill="FFFFFF"/>
        </w:rPr>
        <w:t>na mocy niniejszej klauzuli</w:t>
      </w:r>
      <w:bookmarkEnd w:id="3"/>
      <w:r w:rsidR="00851211" w:rsidRPr="007D4025">
        <w:rPr>
          <w:rFonts w:ascii="Tahoma" w:hAnsi="Tahoma" w:cs="Tahoma"/>
          <w:sz w:val="20"/>
          <w:shd w:val="clear" w:color="auto" w:fill="FFFFFF"/>
        </w:rPr>
        <w:t xml:space="preserve"> </w:t>
      </w:r>
      <w:r w:rsidRPr="007D4025">
        <w:rPr>
          <w:rFonts w:ascii="Tahoma" w:hAnsi="Tahoma" w:cs="Tahoma"/>
          <w:sz w:val="20"/>
          <w:shd w:val="clear" w:color="auto" w:fill="FFFFFF"/>
        </w:rPr>
        <w:t>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631A7127" w:rsidR="00F639EF" w:rsidRPr="007D4025" w:rsidRDefault="00F639EF" w:rsidP="00F639EF">
      <w:pPr>
        <w:ind w:left="993"/>
        <w:jc w:val="both"/>
        <w:rPr>
          <w:rFonts w:ascii="Tahoma" w:hAnsi="Tahoma" w:cs="Tahoma"/>
        </w:rPr>
      </w:pPr>
      <w:r w:rsidRPr="007D4025">
        <w:rPr>
          <w:rFonts w:ascii="Tahoma" w:hAnsi="Tahoma" w:cs="Tahoma"/>
          <w:shd w:val="clear" w:color="auto" w:fill="FFFFFF"/>
        </w:rPr>
        <w:t xml:space="preserve">Poza wyłączeniami odpowiedzialności określonymi w </w:t>
      </w:r>
      <w:r w:rsidR="00D04692" w:rsidRPr="007D4025">
        <w:rPr>
          <w:rFonts w:ascii="Tahoma" w:hAnsi="Tahoma" w:cs="Tahoma"/>
          <w:shd w:val="clear" w:color="auto" w:fill="FFFFFF"/>
        </w:rPr>
        <w:t>programie ubezpieczenia mienia od wszystkich ryzyk</w:t>
      </w:r>
      <w:r w:rsidRPr="007D4025">
        <w:rPr>
          <w:rFonts w:ascii="Tahoma" w:hAnsi="Tahoma" w:cs="Tahoma"/>
          <w:shd w:val="clear" w:color="auto" w:fill="FFFFFF"/>
        </w:rPr>
        <w:t>, ubezpieczeniem nie są objęte szkody:</w:t>
      </w:r>
    </w:p>
    <w:p w14:paraId="3359004B" w14:textId="77777777" w:rsidR="00F639EF" w:rsidRPr="007D4025" w:rsidRDefault="00F639EF" w:rsidP="00F639EF">
      <w:pPr>
        <w:ind w:left="993"/>
        <w:jc w:val="both"/>
        <w:rPr>
          <w:rFonts w:ascii="Tahoma" w:hAnsi="Tahoma" w:cs="Tahoma"/>
        </w:rPr>
      </w:pPr>
      <w:r w:rsidRPr="007D4025">
        <w:rPr>
          <w:rFonts w:ascii="Tahoma" w:hAnsi="Tahoma" w:cs="Tahoma"/>
          <w:shd w:val="clear" w:color="auto" w:fill="FFFFFF"/>
        </w:rPr>
        <w:t>a) mechaniczne, chyba że powstały w następstwie szkody elektrycznej,</w:t>
      </w:r>
    </w:p>
    <w:p w14:paraId="786D03E6" w14:textId="77777777" w:rsidR="00F639EF" w:rsidRPr="007D4025" w:rsidRDefault="00F639EF" w:rsidP="00F639EF">
      <w:pPr>
        <w:ind w:left="993"/>
        <w:jc w:val="both"/>
        <w:rPr>
          <w:rFonts w:ascii="Tahoma" w:hAnsi="Tahoma" w:cs="Tahoma"/>
        </w:rPr>
      </w:pPr>
      <w:r w:rsidRPr="007D4025">
        <w:rPr>
          <w:rFonts w:ascii="Tahoma" w:hAnsi="Tahoma" w:cs="Tahoma"/>
          <w:shd w:val="clear" w:color="auto" w:fill="FFFFFF"/>
        </w:rPr>
        <w:t>b) w okresie gwarancyjnym, pokrywane przez producenta lub przez zewnętrzny warsztat naprawczy,</w:t>
      </w:r>
    </w:p>
    <w:p w14:paraId="093B99C6" w14:textId="77777777" w:rsidR="00F639EF" w:rsidRPr="007D4025" w:rsidRDefault="00F639EF" w:rsidP="00F639EF">
      <w:pPr>
        <w:ind w:left="993"/>
        <w:jc w:val="both"/>
        <w:rPr>
          <w:rFonts w:ascii="Tahoma" w:hAnsi="Tahoma" w:cs="Tahoma"/>
        </w:rPr>
      </w:pPr>
      <w:r w:rsidRPr="007D4025">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7D4025" w:rsidRDefault="00F639EF" w:rsidP="00F639EF">
      <w:pPr>
        <w:ind w:left="993"/>
        <w:jc w:val="both"/>
        <w:rPr>
          <w:rFonts w:ascii="Tahoma" w:hAnsi="Tahoma" w:cs="Tahoma"/>
        </w:rPr>
      </w:pPr>
      <w:r w:rsidRPr="007D4025">
        <w:rPr>
          <w:rFonts w:ascii="Tahoma" w:hAnsi="Tahoma" w:cs="Tahoma"/>
          <w:shd w:val="clear" w:color="auto" w:fill="FFFFFF"/>
        </w:rPr>
        <w:t>d) we wszelkiego rodzaju miernikach (woltomierzach, amperomierzach, indykatorach, itp.) i licznikach,</w:t>
      </w:r>
    </w:p>
    <w:p w14:paraId="2D2F6ADD" w14:textId="77777777" w:rsidR="00F639EF" w:rsidRPr="007D4025" w:rsidRDefault="00F639EF" w:rsidP="00F639EF">
      <w:pPr>
        <w:ind w:left="993"/>
        <w:jc w:val="both"/>
        <w:rPr>
          <w:rFonts w:ascii="Tahoma" w:hAnsi="Tahoma" w:cs="Tahoma"/>
        </w:rPr>
      </w:pPr>
      <w:r w:rsidRPr="007D4025">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7D4025" w:rsidRDefault="00F639EF" w:rsidP="00F639EF">
      <w:pPr>
        <w:ind w:left="993"/>
        <w:rPr>
          <w:rFonts w:ascii="Tahoma" w:hAnsi="Tahoma" w:cs="Tahoma"/>
        </w:rPr>
      </w:pPr>
      <w:r w:rsidRPr="007D4025">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40DDFDA8" w:rsidR="00F639EF" w:rsidRPr="007D4025" w:rsidRDefault="00F639EF" w:rsidP="00F639EF">
      <w:pPr>
        <w:ind w:left="993"/>
        <w:rPr>
          <w:rFonts w:ascii="Tahoma" w:hAnsi="Tahoma" w:cs="Tahoma"/>
          <w:shd w:val="clear" w:color="auto" w:fill="FFFFFF"/>
        </w:rPr>
      </w:pPr>
      <w:r w:rsidRPr="007D4025">
        <w:rPr>
          <w:rFonts w:ascii="Tahoma" w:hAnsi="Tahoma" w:cs="Tahoma"/>
          <w:shd w:val="clear" w:color="auto" w:fill="FFFFFF"/>
        </w:rPr>
        <w:t xml:space="preserve">Limit odpowiedzialności na jedno i wszystkie zdarzenia w </w:t>
      </w:r>
      <w:r w:rsidR="00AC5F1B" w:rsidRPr="007D4025">
        <w:rPr>
          <w:rFonts w:ascii="Tahoma" w:hAnsi="Tahoma" w:cs="Tahoma"/>
          <w:shd w:val="clear" w:color="auto" w:fill="FFFFFF"/>
        </w:rPr>
        <w:t xml:space="preserve">rocznym </w:t>
      </w:r>
      <w:r w:rsidRPr="007D4025">
        <w:rPr>
          <w:rFonts w:ascii="Tahoma" w:hAnsi="Tahoma" w:cs="Tahoma"/>
          <w:shd w:val="clear" w:color="auto" w:fill="FFFFFF"/>
        </w:rPr>
        <w:t xml:space="preserve">okresie ubezpieczenia: </w:t>
      </w:r>
      <w:r w:rsidR="007D4025" w:rsidRPr="007D4025">
        <w:rPr>
          <w:rFonts w:ascii="Tahoma" w:hAnsi="Tahoma" w:cs="Tahoma"/>
          <w:bCs/>
          <w:shd w:val="clear" w:color="auto" w:fill="FFFFFF"/>
        </w:rPr>
        <w:t>5</w:t>
      </w:r>
      <w:r w:rsidRPr="007D4025">
        <w:rPr>
          <w:rFonts w:ascii="Tahoma" w:hAnsi="Tahoma" w:cs="Tahoma"/>
          <w:bCs/>
          <w:shd w:val="clear" w:color="auto" w:fill="FFFFFF"/>
        </w:rPr>
        <w:t>0.000,00 zł.</w:t>
      </w:r>
      <w:r w:rsidRPr="007D4025">
        <w:rPr>
          <w:rFonts w:ascii="Tahoma" w:hAnsi="Tahoma" w:cs="Tahoma"/>
          <w:shd w:val="clear" w:color="auto" w:fill="FFFFFF"/>
        </w:rPr>
        <w:t xml:space="preserve"> Dotyczy ubezpieczenia mienia od wszystkich ryzyk.</w:t>
      </w:r>
    </w:p>
    <w:p w14:paraId="102BB098" w14:textId="77777777" w:rsidR="00F639EF" w:rsidRPr="007D4025" w:rsidRDefault="00F639EF" w:rsidP="00F639EF">
      <w:pPr>
        <w:pStyle w:val="WW-Tekstpodstawowywcity2"/>
        <w:ind w:left="1070" w:firstLine="0"/>
        <w:rPr>
          <w:rFonts w:ascii="Tahoma" w:hAnsi="Tahoma" w:cs="Tahoma"/>
          <w:sz w:val="20"/>
        </w:rPr>
      </w:pPr>
    </w:p>
    <w:p w14:paraId="772275B5" w14:textId="7DAC9056" w:rsidR="00F639EF" w:rsidRPr="007D4025" w:rsidRDefault="00F639EF" w:rsidP="00F639EF">
      <w:pPr>
        <w:pStyle w:val="WW-Tekstpodstawowywcity2"/>
        <w:numPr>
          <w:ilvl w:val="0"/>
          <w:numId w:val="5"/>
        </w:numPr>
        <w:ind w:firstLine="0"/>
        <w:rPr>
          <w:rFonts w:ascii="Tahoma" w:hAnsi="Tahoma" w:cs="Tahoma"/>
          <w:sz w:val="20"/>
        </w:rPr>
      </w:pPr>
      <w:r w:rsidRPr="007D4025">
        <w:rPr>
          <w:rFonts w:ascii="Tahoma" w:hAnsi="Tahoma" w:cs="Tahoma"/>
          <w:b/>
          <w:sz w:val="20"/>
        </w:rPr>
        <w:t>Klauzula katastrofy budowlanej</w:t>
      </w:r>
      <w:r w:rsidRPr="007D4025">
        <w:rPr>
          <w:rFonts w:ascii="Tahoma" w:hAnsi="Tahoma" w:cs="Tahoma"/>
          <w:sz w:val="20"/>
        </w:rPr>
        <w:t xml:space="preserve"> – </w:t>
      </w:r>
      <w:r w:rsidR="00851211" w:rsidRPr="007D4025">
        <w:rPr>
          <w:rFonts w:ascii="Tahoma" w:hAnsi="Tahoma" w:cs="Tahoma"/>
          <w:sz w:val="20"/>
          <w:shd w:val="clear" w:color="auto" w:fill="FFFFFF"/>
        </w:rPr>
        <w:t xml:space="preserve">na mocy niniejszej klauzuli </w:t>
      </w:r>
      <w:r w:rsidRPr="007D4025">
        <w:rPr>
          <w:rFonts w:ascii="Tahoma" w:hAnsi="Tahoma" w:cs="Tahoma"/>
          <w:sz w:val="20"/>
        </w:rPr>
        <w:t xml:space="preserve">Ubezpieczyciel ponosi odpowiedzialność </w:t>
      </w:r>
      <w:r w:rsidRPr="007D4025">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7D4025">
        <w:rPr>
          <w:rStyle w:val="object"/>
          <w:rFonts w:ascii="Tahoma" w:hAnsi="Tahoma" w:cs="Tahoma"/>
          <w:sz w:val="20"/>
          <w:shd w:val="clear" w:color="auto" w:fill="FFFFFF"/>
        </w:rPr>
        <w:t>cz</w:t>
      </w:r>
      <w:r w:rsidRPr="007D4025">
        <w:rPr>
          <w:rFonts w:ascii="Tahoma" w:hAnsi="Tahoma" w:cs="Tahoma"/>
          <w:sz w:val="20"/>
          <w:shd w:val="clear" w:color="auto" w:fill="FFFFFF"/>
        </w:rPr>
        <w:t>ęści w wyniku nagłej utraty wytrzymałości elementów budynku bądź budowli, elementów rusztowań, elementów urządzeń formujących, ścianek szczelnych i obudowy wykopów. Limit odpowiedzialności na jedno i wszystkie zdarzenia w rocznym okresie ubezpieczenia: 2.000.000,00 zł.</w:t>
      </w:r>
    </w:p>
    <w:p w14:paraId="000A8D54" w14:textId="1C42825F" w:rsidR="00F639EF" w:rsidRPr="007D4025" w:rsidRDefault="00851211" w:rsidP="00F639EF">
      <w:pPr>
        <w:pStyle w:val="WW-Tekstpodstawowywcity2"/>
        <w:ind w:left="1070" w:firstLine="0"/>
        <w:rPr>
          <w:rFonts w:ascii="Tahoma" w:hAnsi="Tahoma" w:cs="Tahoma"/>
          <w:sz w:val="20"/>
        </w:rPr>
      </w:pPr>
      <w:bookmarkStart w:id="4" w:name="_Hlk102544141"/>
      <w:r w:rsidRPr="007D4025">
        <w:rPr>
          <w:rFonts w:ascii="Tahoma" w:hAnsi="Tahoma" w:cs="Tahoma"/>
          <w:sz w:val="20"/>
        </w:rPr>
        <w:t>Poza wyłączeniami odpowiedzialności  określonymi w programie ubezpieczenia mienia od wszystkich ryzyk</w:t>
      </w:r>
      <w:r w:rsidRPr="007D4025">
        <w:rPr>
          <w:rFonts w:ascii="Tahoma" w:hAnsi="Tahoma" w:cs="Tahoma"/>
        </w:rPr>
        <w:t>,</w:t>
      </w:r>
      <w:bookmarkEnd w:id="4"/>
      <w:r w:rsidRPr="007D4025">
        <w:rPr>
          <w:rFonts w:ascii="Tahoma" w:hAnsi="Tahoma" w:cs="Tahoma"/>
        </w:rPr>
        <w:t xml:space="preserve"> </w:t>
      </w:r>
      <w:r w:rsidRPr="007D4025">
        <w:rPr>
          <w:rFonts w:ascii="Tahoma" w:hAnsi="Tahoma" w:cs="Tahoma"/>
          <w:sz w:val="20"/>
        </w:rPr>
        <w:t>z</w:t>
      </w:r>
      <w:r w:rsidR="00F639EF" w:rsidRPr="007D4025">
        <w:rPr>
          <w:rFonts w:ascii="Tahoma" w:hAnsi="Tahoma" w:cs="Tahoma"/>
          <w:sz w:val="20"/>
        </w:rPr>
        <w:t xml:space="preserve"> odpowiedzialności Ubezpieczyciela wyłączone są szkody:</w:t>
      </w:r>
    </w:p>
    <w:p w14:paraId="2FDC8AA3" w14:textId="77777777" w:rsidR="00F639EF" w:rsidRPr="007D4025" w:rsidRDefault="00F639EF" w:rsidP="00934CE2">
      <w:pPr>
        <w:pStyle w:val="WW-Tekstpodstawowywcity2"/>
        <w:numPr>
          <w:ilvl w:val="0"/>
          <w:numId w:val="49"/>
        </w:numPr>
        <w:rPr>
          <w:rFonts w:ascii="Tahoma" w:hAnsi="Tahoma" w:cs="Tahoma"/>
          <w:sz w:val="20"/>
          <w:shd w:val="clear" w:color="auto" w:fill="FFFFFF"/>
        </w:rPr>
      </w:pPr>
      <w:r w:rsidRPr="007D4025">
        <w:rPr>
          <w:rFonts w:ascii="Tahoma" w:hAnsi="Tahoma" w:cs="Tahoma"/>
          <w:sz w:val="20"/>
        </w:rPr>
        <w:t>wynikłe ze zdarzeń powstałych w budynkach będących w trakcie przebudowy lub remontu wymagającego uzyskania pozwolenia na budowę,</w:t>
      </w:r>
    </w:p>
    <w:p w14:paraId="3ABF4EC2" w14:textId="49DD7911" w:rsidR="00F639EF" w:rsidRPr="007D4025" w:rsidRDefault="00F639EF" w:rsidP="00934CE2">
      <w:pPr>
        <w:pStyle w:val="WW-Tekstpodstawowywcity2"/>
        <w:numPr>
          <w:ilvl w:val="0"/>
          <w:numId w:val="49"/>
        </w:numPr>
        <w:rPr>
          <w:rFonts w:ascii="Tahoma" w:hAnsi="Tahoma" w:cs="Tahoma"/>
          <w:sz w:val="20"/>
          <w:shd w:val="clear" w:color="auto" w:fill="FFFFFF"/>
        </w:rPr>
      </w:pPr>
      <w:r w:rsidRPr="007D4025">
        <w:rPr>
          <w:rFonts w:ascii="Tahoma" w:hAnsi="Tahoma" w:cs="Tahoma"/>
          <w:sz w:val="20"/>
        </w:rPr>
        <w:t>w budynkach przeznaczonych do rozbiórki</w:t>
      </w:r>
      <w:r w:rsidR="00351FF0" w:rsidRPr="007D4025">
        <w:rPr>
          <w:rFonts w:ascii="Tahoma" w:hAnsi="Tahoma" w:cs="Tahoma"/>
          <w:sz w:val="20"/>
        </w:rPr>
        <w:t xml:space="preserve">, </w:t>
      </w:r>
    </w:p>
    <w:p w14:paraId="478B6639" w14:textId="63033534" w:rsidR="00351FF0" w:rsidRPr="007D4025" w:rsidRDefault="00351FF0" w:rsidP="00934CE2">
      <w:pPr>
        <w:pStyle w:val="WW-Tekstpodstawowywcity2"/>
        <w:numPr>
          <w:ilvl w:val="0"/>
          <w:numId w:val="49"/>
        </w:numPr>
        <w:rPr>
          <w:rFonts w:ascii="Tahoma" w:hAnsi="Tahoma" w:cs="Tahoma"/>
          <w:sz w:val="20"/>
          <w:shd w:val="clear" w:color="auto" w:fill="FFFFFF"/>
        </w:rPr>
      </w:pPr>
      <w:r w:rsidRPr="007D4025">
        <w:rPr>
          <w:rFonts w:ascii="Tahoma" w:hAnsi="Tahoma" w:cs="Tahoma"/>
          <w:sz w:val="20"/>
        </w:rPr>
        <w:t>w budynkach wyłączonych z eksploatacji przez okres dłuższy niż 12 miesięcy</w:t>
      </w:r>
      <w:r w:rsidR="00CD61CD" w:rsidRPr="007D4025">
        <w:rPr>
          <w:rFonts w:ascii="Tahoma" w:hAnsi="Tahoma" w:cs="Tahoma"/>
          <w:sz w:val="20"/>
        </w:rPr>
        <w:t>.</w:t>
      </w:r>
    </w:p>
    <w:p w14:paraId="583D2AC9" w14:textId="77777777" w:rsidR="00F639EF" w:rsidRPr="007D4025" w:rsidRDefault="00F639EF" w:rsidP="00F639EF">
      <w:pPr>
        <w:pStyle w:val="WW-Tekstpodstawowywcity2"/>
        <w:ind w:left="1070" w:firstLine="0"/>
        <w:rPr>
          <w:rFonts w:ascii="Tahoma" w:hAnsi="Tahoma" w:cs="Tahoma"/>
          <w:sz w:val="20"/>
        </w:rPr>
      </w:pPr>
      <w:r w:rsidRPr="007D4025">
        <w:rPr>
          <w:rFonts w:ascii="Tahoma" w:hAnsi="Tahoma" w:cs="Tahoma"/>
          <w:sz w:val="20"/>
          <w:shd w:val="clear" w:color="auto" w:fill="FFFFFF"/>
        </w:rPr>
        <w:t>Klauzula dotyczy ubezpieczenia mienia od wszystkich ryzyk</w:t>
      </w:r>
      <w:r w:rsidRPr="007D4025">
        <w:rPr>
          <w:rFonts w:ascii="Tahoma" w:hAnsi="Tahoma" w:cs="Tahoma"/>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77777777" w:rsidR="00F639EF" w:rsidRPr="002B76CF" w:rsidRDefault="00F639EF" w:rsidP="00F639EF">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szkody powstałe wskutek katastrofy budowlanej.</w:t>
      </w:r>
    </w:p>
    <w:p w14:paraId="1851A1A9" w14:textId="77777777" w:rsidR="00F639EF" w:rsidRPr="002B76CF" w:rsidRDefault="00F639EF" w:rsidP="00F639EF">
      <w:pPr>
        <w:ind w:left="709"/>
        <w:jc w:val="both"/>
        <w:rPr>
          <w:rFonts w:ascii="Tahoma" w:hAnsi="Tahoma" w:cs="Tahoma"/>
        </w:rPr>
      </w:pPr>
      <w:r w:rsidRPr="002B76CF">
        <w:rPr>
          <w:rFonts w:ascii="Tahoma" w:hAnsi="Tahoma" w:cs="Tahoma"/>
        </w:rPr>
        <w:t>Ubezpieczyciel obejmuje ochroną ww. szkody z następującymi limitami odpowiedzialności w rocznym okresie ubezpieczenia:</w:t>
      </w:r>
    </w:p>
    <w:p w14:paraId="0EB38333" w14:textId="5AAF51C7" w:rsidR="00F639EF" w:rsidRPr="00C660B2" w:rsidRDefault="00F639EF" w:rsidP="00540942">
      <w:pPr>
        <w:numPr>
          <w:ilvl w:val="0"/>
          <w:numId w:val="12"/>
        </w:numPr>
        <w:tabs>
          <w:tab w:val="clear" w:pos="1069"/>
        </w:tabs>
        <w:ind w:left="1418"/>
        <w:jc w:val="both"/>
        <w:rPr>
          <w:rFonts w:ascii="Tahoma" w:hAnsi="Tahoma" w:cs="Tahoma"/>
        </w:rPr>
      </w:pPr>
      <w:r w:rsidRPr="002B76CF">
        <w:rPr>
          <w:rFonts w:ascii="Tahoma" w:hAnsi="Tahoma" w:cs="Tahoma"/>
          <w:color w:val="000000"/>
          <w:shd w:val="clear" w:color="auto" w:fill="FFFFFF"/>
        </w:rPr>
        <w:t xml:space="preserve">szkody w mieniu będącym przedmiotem prac budowlano-montażowych – </w:t>
      </w:r>
      <w:r w:rsidRPr="00C660B2">
        <w:rPr>
          <w:rFonts w:ascii="Tahoma" w:hAnsi="Tahoma" w:cs="Tahoma"/>
          <w:shd w:val="clear" w:color="auto" w:fill="FFFFFF"/>
        </w:rPr>
        <w:t xml:space="preserve">do limitu </w:t>
      </w:r>
      <w:r w:rsidR="00C660B2" w:rsidRPr="00C660B2">
        <w:rPr>
          <w:rFonts w:ascii="Tahoma" w:hAnsi="Tahoma" w:cs="Tahoma"/>
          <w:shd w:val="clear" w:color="auto" w:fill="FFFFFF"/>
        </w:rPr>
        <w:t>1.0</w:t>
      </w:r>
      <w:r w:rsidRPr="00C660B2">
        <w:rPr>
          <w:rFonts w:ascii="Tahoma" w:hAnsi="Tahoma" w:cs="Tahoma"/>
          <w:shd w:val="clear" w:color="auto" w:fill="FFFFFF"/>
        </w:rPr>
        <w:t xml:space="preserve">00.000,00 zł na jedno i wszystkie zdarzenia w </w:t>
      </w:r>
      <w:r w:rsidR="00AC5F1B" w:rsidRPr="00C660B2">
        <w:rPr>
          <w:rFonts w:ascii="Tahoma" w:hAnsi="Tahoma" w:cs="Tahoma"/>
          <w:shd w:val="clear" w:color="auto" w:fill="FFFFFF"/>
        </w:rPr>
        <w:t xml:space="preserve">rocznym </w:t>
      </w:r>
      <w:r w:rsidRPr="00C660B2">
        <w:rPr>
          <w:rFonts w:ascii="Tahoma" w:hAnsi="Tahoma" w:cs="Tahoma"/>
          <w:shd w:val="clear" w:color="auto" w:fill="FFFFFF"/>
        </w:rPr>
        <w:t>okresie ubezpieczenia;</w:t>
      </w:r>
    </w:p>
    <w:p w14:paraId="17BCF4DA" w14:textId="77777777" w:rsidR="00F639EF" w:rsidRPr="00C660B2" w:rsidRDefault="00F639EF" w:rsidP="00540942">
      <w:pPr>
        <w:numPr>
          <w:ilvl w:val="0"/>
          <w:numId w:val="12"/>
        </w:numPr>
        <w:tabs>
          <w:tab w:val="clear" w:pos="1069"/>
        </w:tabs>
        <w:ind w:left="1418"/>
        <w:jc w:val="both"/>
        <w:rPr>
          <w:rFonts w:ascii="Tahoma" w:hAnsi="Tahoma" w:cs="Tahoma"/>
        </w:rPr>
      </w:pPr>
      <w:r w:rsidRPr="00C660B2">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C660B2" w:rsidRDefault="00F639EF" w:rsidP="00540942">
      <w:pPr>
        <w:numPr>
          <w:ilvl w:val="0"/>
          <w:numId w:val="12"/>
        </w:numPr>
        <w:tabs>
          <w:tab w:val="clear" w:pos="1069"/>
        </w:tabs>
        <w:ind w:left="1418"/>
        <w:jc w:val="both"/>
        <w:rPr>
          <w:rFonts w:ascii="Tahoma" w:hAnsi="Tahoma" w:cs="Tahoma"/>
        </w:rPr>
      </w:pPr>
      <w:r w:rsidRPr="00C660B2">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C660B2" w:rsidRDefault="00F639EF" w:rsidP="00540942">
      <w:pPr>
        <w:numPr>
          <w:ilvl w:val="0"/>
          <w:numId w:val="12"/>
        </w:numPr>
        <w:tabs>
          <w:tab w:val="clear" w:pos="1069"/>
        </w:tabs>
        <w:ind w:left="1418"/>
        <w:jc w:val="both"/>
        <w:rPr>
          <w:rFonts w:ascii="Tahoma" w:hAnsi="Tahoma" w:cs="Tahoma"/>
        </w:rPr>
      </w:pPr>
      <w:r w:rsidRPr="00C660B2">
        <w:rPr>
          <w:rFonts w:ascii="Tahoma" w:hAnsi="Tahoma" w:cs="Tahoma"/>
        </w:rPr>
        <w:lastRenderedPageBreak/>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C660B2" w:rsidRDefault="00F639EF" w:rsidP="00F639EF">
      <w:pPr>
        <w:ind w:firstLine="709"/>
        <w:jc w:val="both"/>
        <w:rPr>
          <w:rFonts w:ascii="Tahoma" w:hAnsi="Tahoma" w:cs="Tahoma"/>
        </w:rPr>
      </w:pPr>
      <w:r w:rsidRPr="00C660B2">
        <w:rPr>
          <w:rFonts w:ascii="Tahoma" w:hAnsi="Tahoma" w:cs="Tahoma"/>
        </w:rPr>
        <w:t>Udział własny w szkodzie dla niniejszej klauzuli: 1000,00 zł</w:t>
      </w:r>
    </w:p>
    <w:p w14:paraId="035E744D" w14:textId="77777777" w:rsidR="00F639EF" w:rsidRPr="00C660B2" w:rsidRDefault="00F639EF" w:rsidP="00F639EF">
      <w:pPr>
        <w:ind w:firstLine="709"/>
        <w:jc w:val="both"/>
        <w:rPr>
          <w:rFonts w:ascii="Tahoma" w:hAnsi="Tahoma" w:cs="Tahoma"/>
        </w:rPr>
      </w:pPr>
      <w:r w:rsidRPr="00C660B2">
        <w:rPr>
          <w:rFonts w:ascii="Tahoma" w:hAnsi="Tahoma" w:cs="Tahoma"/>
        </w:rPr>
        <w:t xml:space="preserve">Klauzula dotyczy ubezpieczenia mienia od wszystkich ryzyk. </w:t>
      </w:r>
    </w:p>
    <w:p w14:paraId="2C61B209" w14:textId="5D73B266" w:rsidR="00351FF0" w:rsidRPr="00351FF0" w:rsidRDefault="00351FF0" w:rsidP="00351FF0">
      <w:pPr>
        <w:ind w:left="709"/>
        <w:jc w:val="both"/>
        <w:rPr>
          <w:rFonts w:ascii="Tahoma" w:hAnsi="Tahoma" w:cs="Tahoma"/>
        </w:rPr>
      </w:pPr>
      <w:r w:rsidRPr="0067525B">
        <w:rPr>
          <w:rFonts w:ascii="Tahoma" w:hAnsi="Tahoma" w:cs="Tahoma"/>
        </w:rPr>
        <w:t>W przypadku gdy na mienie będące przedmiotem prac budowlano-montażowych, które wymagają pozwolenia na budowę, zawarta jest odrębna polisa na ubezpieczenie ryzyk budowlano-montażowych, to niniejsza klauzula nie ma zastosowania.</w:t>
      </w:r>
    </w:p>
    <w:p w14:paraId="59A057B5" w14:textId="77777777" w:rsidR="00F639EF" w:rsidRPr="00C660B2" w:rsidRDefault="00F639EF" w:rsidP="00F639EF">
      <w:pPr>
        <w:ind w:firstLine="709"/>
        <w:jc w:val="both"/>
        <w:rPr>
          <w:rFonts w:ascii="Tahoma" w:hAnsi="Tahoma" w:cs="Tahoma"/>
        </w:rPr>
      </w:pPr>
    </w:p>
    <w:p w14:paraId="37E910AC" w14:textId="77777777" w:rsidR="00F639EF" w:rsidRPr="00C660B2" w:rsidRDefault="00F639EF" w:rsidP="007637E6">
      <w:pPr>
        <w:pStyle w:val="WW-Tekstpodstawowywcity2"/>
        <w:numPr>
          <w:ilvl w:val="0"/>
          <w:numId w:val="5"/>
        </w:numPr>
        <w:rPr>
          <w:rFonts w:ascii="Tahoma" w:hAnsi="Tahoma" w:cs="Tahoma"/>
          <w:sz w:val="20"/>
        </w:rPr>
      </w:pPr>
      <w:r w:rsidRPr="00C660B2">
        <w:rPr>
          <w:rFonts w:ascii="Tahoma" w:hAnsi="Tahoma" w:cs="Tahoma"/>
          <w:b/>
          <w:sz w:val="20"/>
        </w:rPr>
        <w:t xml:space="preserve">Klauzula ubezpieczenia nasadzeń drzew i krzewów </w:t>
      </w:r>
      <w:r w:rsidRPr="00C660B2">
        <w:rPr>
          <w:rFonts w:ascii="Tahoma" w:hAnsi="Tahoma" w:cs="Tahoma"/>
          <w:sz w:val="20"/>
        </w:rPr>
        <w:t>– na mocy niniejszej klauzuli Ubezpieczyciel obejmuje ochroną ubezpieczeniową nasadzenia drzew i krzewów należących do Ubezpieczającego/Ubezpieczonego w ramach ubezpieczenia mienia od wszystkich ryzyk, w tym dewastacji oraz ubezpieczenia od kradzieży zwykłej, z zastrzeżeniem poniższych szczególnych warunków ubezpieczenia:</w:t>
      </w:r>
    </w:p>
    <w:p w14:paraId="03317858" w14:textId="77777777" w:rsidR="00F639EF" w:rsidRPr="00C660B2" w:rsidRDefault="00F639EF" w:rsidP="007637E6">
      <w:pPr>
        <w:numPr>
          <w:ilvl w:val="0"/>
          <w:numId w:val="50"/>
        </w:numPr>
        <w:tabs>
          <w:tab w:val="num" w:pos="993"/>
        </w:tabs>
        <w:ind w:left="993" w:firstLine="0"/>
        <w:jc w:val="both"/>
        <w:rPr>
          <w:rFonts w:ascii="Tahoma" w:hAnsi="Tahoma" w:cs="Tahoma"/>
        </w:rPr>
      </w:pPr>
      <w:r w:rsidRPr="00C660B2">
        <w:rPr>
          <w:rFonts w:ascii="Tahoma" w:hAnsi="Tahoma" w:cs="Tahoma"/>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14:paraId="1BE283FD" w14:textId="77777777" w:rsidR="00F639EF" w:rsidRPr="00C660B2" w:rsidRDefault="00F639EF" w:rsidP="007637E6">
      <w:pPr>
        <w:numPr>
          <w:ilvl w:val="0"/>
          <w:numId w:val="50"/>
        </w:numPr>
        <w:tabs>
          <w:tab w:val="num" w:pos="1134"/>
        </w:tabs>
        <w:ind w:left="993" w:firstLine="0"/>
        <w:jc w:val="both"/>
        <w:rPr>
          <w:rFonts w:ascii="Tahoma" w:hAnsi="Tahoma" w:cs="Tahoma"/>
        </w:rPr>
      </w:pPr>
      <w:r w:rsidRPr="00C660B2">
        <w:rPr>
          <w:rFonts w:ascii="Tahoma" w:hAnsi="Tahoma" w:cs="Tahoma"/>
        </w:rPr>
        <w:t xml:space="preserve">warunkiem odpowiedzialności ubezpieczyciela jest istnienie widocznych śladów działania      zjawisk, które spowodowały szkodę, w szczególności uszkodzenia lub zniszczenia roślinności, </w:t>
      </w:r>
    </w:p>
    <w:p w14:paraId="5BEE4758" w14:textId="77777777" w:rsidR="00F639EF" w:rsidRPr="00C660B2" w:rsidRDefault="00F639EF" w:rsidP="007637E6">
      <w:pPr>
        <w:numPr>
          <w:ilvl w:val="0"/>
          <w:numId w:val="50"/>
        </w:numPr>
        <w:tabs>
          <w:tab w:val="num" w:pos="720"/>
        </w:tabs>
        <w:ind w:left="720" w:firstLine="273"/>
        <w:jc w:val="both"/>
        <w:rPr>
          <w:rFonts w:ascii="Tahoma" w:hAnsi="Tahoma" w:cs="Tahoma"/>
        </w:rPr>
      </w:pPr>
      <w:r w:rsidRPr="00C660B2">
        <w:rPr>
          <w:rFonts w:ascii="Tahoma" w:hAnsi="Tahoma" w:cs="Tahoma"/>
        </w:rPr>
        <w:t>wyłączona jest odpowiedzialność ubezpieczyciela za szkody w roślinach:</w:t>
      </w:r>
    </w:p>
    <w:p w14:paraId="5F33E1EB" w14:textId="77777777" w:rsidR="00F639EF" w:rsidRPr="00C660B2" w:rsidRDefault="00F639EF" w:rsidP="007637E6">
      <w:pPr>
        <w:numPr>
          <w:ilvl w:val="1"/>
          <w:numId w:val="50"/>
        </w:numPr>
        <w:tabs>
          <w:tab w:val="num" w:pos="1080"/>
        </w:tabs>
        <w:ind w:left="1080" w:firstLine="273"/>
        <w:jc w:val="both"/>
        <w:rPr>
          <w:rFonts w:ascii="Tahoma" w:hAnsi="Tahoma" w:cs="Tahoma"/>
        </w:rPr>
      </w:pPr>
      <w:r w:rsidRPr="00C660B2">
        <w:rPr>
          <w:rFonts w:ascii="Tahoma" w:hAnsi="Tahoma" w:cs="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14:paraId="646EE43D" w14:textId="77777777" w:rsidR="00F639EF" w:rsidRPr="00C660B2" w:rsidRDefault="00F639EF" w:rsidP="007637E6">
      <w:pPr>
        <w:numPr>
          <w:ilvl w:val="1"/>
          <w:numId w:val="50"/>
        </w:numPr>
        <w:tabs>
          <w:tab w:val="num" w:pos="1080"/>
        </w:tabs>
        <w:ind w:left="1080" w:firstLine="273"/>
        <w:jc w:val="both"/>
        <w:rPr>
          <w:rFonts w:ascii="Tahoma" w:hAnsi="Tahoma" w:cs="Tahoma"/>
        </w:rPr>
      </w:pPr>
      <w:r w:rsidRPr="00C660B2">
        <w:rPr>
          <w:rFonts w:ascii="Tahoma" w:hAnsi="Tahoma" w:cs="Tahoma"/>
        </w:rPr>
        <w:t>przeznaczonych do usunięcia / wycięcia ze względów bezpieczeństwa lub pielęgnacyjnych,</w:t>
      </w:r>
    </w:p>
    <w:p w14:paraId="0D36D945" w14:textId="77777777" w:rsidR="00F639EF" w:rsidRPr="00C660B2" w:rsidRDefault="00F639EF" w:rsidP="007637E6">
      <w:pPr>
        <w:numPr>
          <w:ilvl w:val="0"/>
          <w:numId w:val="50"/>
        </w:numPr>
        <w:tabs>
          <w:tab w:val="num" w:pos="993"/>
        </w:tabs>
        <w:ind w:left="993" w:firstLine="0"/>
        <w:jc w:val="both"/>
        <w:rPr>
          <w:rFonts w:ascii="Tahoma" w:eastAsia="Arial Unicode MS" w:hAnsi="Tahoma" w:cs="Tahoma"/>
        </w:rPr>
      </w:pPr>
      <w:r w:rsidRPr="00C660B2">
        <w:rPr>
          <w:rFonts w:ascii="Tahoma" w:hAnsi="Tahoma" w:cs="Tahoma"/>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14:paraId="0C39EF21" w14:textId="7392AB4E" w:rsidR="00F639EF" w:rsidRPr="007637E6" w:rsidRDefault="00F639EF" w:rsidP="007637E6">
      <w:pPr>
        <w:numPr>
          <w:ilvl w:val="0"/>
          <w:numId w:val="50"/>
        </w:numPr>
        <w:tabs>
          <w:tab w:val="num" w:pos="993"/>
        </w:tabs>
        <w:ind w:left="993" w:firstLine="0"/>
        <w:jc w:val="both"/>
        <w:rPr>
          <w:rFonts w:ascii="Tahoma" w:eastAsia="Arial Unicode MS" w:hAnsi="Tahoma" w:cs="Tahoma"/>
        </w:rPr>
      </w:pPr>
      <w:r w:rsidRPr="00C660B2">
        <w:rPr>
          <w:rFonts w:ascii="Tahoma" w:hAnsi="Tahoma" w:cs="Tahoma"/>
        </w:rPr>
        <w:t xml:space="preserve">limit odpowiedzialności na jedno i wszystkie zdarzenia w </w:t>
      </w:r>
      <w:r w:rsidR="00AC5F1B" w:rsidRPr="00C660B2">
        <w:rPr>
          <w:rFonts w:ascii="Tahoma" w:hAnsi="Tahoma" w:cs="Tahoma"/>
        </w:rPr>
        <w:t xml:space="preserve">rocznym </w:t>
      </w:r>
      <w:r w:rsidRPr="00C660B2">
        <w:rPr>
          <w:rFonts w:ascii="Tahoma" w:hAnsi="Tahoma" w:cs="Tahoma"/>
        </w:rPr>
        <w:t>okresie ubezpieczenia:</w:t>
      </w:r>
      <w:r w:rsidRPr="00C660B2">
        <w:rPr>
          <w:rFonts w:ascii="Tahoma" w:eastAsia="Arial Unicode MS" w:hAnsi="Tahoma" w:cs="Tahoma"/>
        </w:rPr>
        <w:t xml:space="preserve"> 10 000 zł z podlimitem 2 000 zł na ryzyko kradzieży zwykłej.</w:t>
      </w:r>
    </w:p>
    <w:p w14:paraId="25978E45" w14:textId="77777777" w:rsidR="00F639EF" w:rsidRPr="007637E6" w:rsidRDefault="00F639EF" w:rsidP="007637E6">
      <w:pPr>
        <w:pStyle w:val="WW-Tekstpodstawowywcity2"/>
        <w:rPr>
          <w:rFonts w:ascii="Tahoma" w:hAnsi="Tahoma" w:cs="Tahoma"/>
          <w:b/>
          <w:i/>
          <w:sz w:val="20"/>
          <w:highlight w:val="red"/>
        </w:rPr>
      </w:pPr>
    </w:p>
    <w:p w14:paraId="5128C198" w14:textId="77777777" w:rsidR="007637E6" w:rsidRPr="007637E6" w:rsidRDefault="00F639EF" w:rsidP="007637E6">
      <w:pPr>
        <w:pStyle w:val="Akapitzlist"/>
        <w:numPr>
          <w:ilvl w:val="0"/>
          <w:numId w:val="5"/>
        </w:numPr>
        <w:jc w:val="both"/>
        <w:rPr>
          <w:rFonts w:ascii="Tahoma" w:hAnsi="Tahoma" w:cs="Tahoma"/>
          <w:sz w:val="20"/>
          <w:szCs w:val="20"/>
        </w:rPr>
      </w:pPr>
      <w:r w:rsidRPr="007637E6">
        <w:rPr>
          <w:rFonts w:ascii="Tahoma" w:hAnsi="Tahoma" w:cs="Tahoma"/>
          <w:b/>
          <w:sz w:val="20"/>
          <w:szCs w:val="20"/>
        </w:rPr>
        <w:t xml:space="preserve">Klauzula odstąpienia od prawa do regresu w stosunku do użytkowników sprzętu elektronicznego </w:t>
      </w:r>
      <w:r w:rsidRPr="007637E6">
        <w:rPr>
          <w:rFonts w:ascii="Tahoma" w:hAnsi="Tahoma" w:cs="Tahoma"/>
          <w:sz w:val="20"/>
          <w:szCs w:val="20"/>
        </w:rPr>
        <w:t xml:space="preserve">-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na podstawie projektu o nazwie: </w:t>
      </w:r>
      <w:r w:rsidR="00C660B2" w:rsidRPr="007637E6">
        <w:rPr>
          <w:rFonts w:ascii="Tahoma" w:hAnsi="Tahoma" w:cs="Tahoma"/>
          <w:sz w:val="20"/>
          <w:szCs w:val="20"/>
        </w:rPr>
        <w:t xml:space="preserve">„Przeciwdziałanie wykluczeniu cyfrowemu w Gminie Cekcyn” oraz „Nauka Zdalna” (Nazwa projektu unijnego) </w:t>
      </w:r>
      <w:r w:rsidRPr="007637E6">
        <w:rPr>
          <w:rFonts w:ascii="Tahoma" w:hAnsi="Tahoma" w:cs="Tahoma"/>
          <w:sz w:val="20"/>
          <w:szCs w:val="20"/>
        </w:rPr>
        <w:t>za szkody wyrządzone przez te osoby. Zrzeczenie się prawa do regresu nie ma zastosowania, gdy osoby te wyrządziły szkodę umyślnie. Dotyczy ubezpieczenia sprzętu elektronicznego od wszystkich ryzyk.</w:t>
      </w:r>
    </w:p>
    <w:p w14:paraId="11C47BB5" w14:textId="77777777" w:rsidR="007637E6" w:rsidRPr="007637E6" w:rsidRDefault="007637E6" w:rsidP="007637E6">
      <w:pPr>
        <w:pStyle w:val="Akapitzlist"/>
        <w:ind w:left="1070"/>
        <w:jc w:val="both"/>
        <w:rPr>
          <w:rFonts w:ascii="Tahoma" w:hAnsi="Tahoma" w:cs="Tahoma"/>
          <w:sz w:val="20"/>
          <w:szCs w:val="20"/>
        </w:rPr>
      </w:pPr>
    </w:p>
    <w:p w14:paraId="6180C07F" w14:textId="2397CDF2" w:rsidR="006E4F96" w:rsidRPr="007637E6" w:rsidRDefault="006E4F96" w:rsidP="007637E6">
      <w:pPr>
        <w:pStyle w:val="Akapitzlist"/>
        <w:numPr>
          <w:ilvl w:val="0"/>
          <w:numId w:val="5"/>
        </w:numPr>
        <w:jc w:val="both"/>
        <w:rPr>
          <w:rFonts w:ascii="Tahoma" w:hAnsi="Tahoma" w:cs="Tahoma"/>
          <w:sz w:val="20"/>
          <w:szCs w:val="20"/>
        </w:rPr>
      </w:pPr>
      <w:r w:rsidRPr="007637E6">
        <w:rPr>
          <w:rFonts w:ascii="Tahoma" w:hAnsi="Tahoma" w:cs="Tahoma"/>
          <w:b/>
          <w:bCs/>
          <w:sz w:val="20"/>
          <w:szCs w:val="20"/>
        </w:rPr>
        <w:t xml:space="preserve">Klauzula ubezpieczenia mienia na cudzy rachunek - </w:t>
      </w:r>
      <w:r w:rsidRPr="007637E6">
        <w:rPr>
          <w:rFonts w:ascii="Tahoma" w:hAnsi="Tahoma" w:cs="Tahoma"/>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2365C100" w14:textId="52253BA6" w:rsidR="006E4F96" w:rsidRPr="007637E6" w:rsidRDefault="006E4F96" w:rsidP="007637E6">
      <w:pPr>
        <w:ind w:left="709"/>
        <w:jc w:val="both"/>
        <w:rPr>
          <w:rFonts w:ascii="Tahoma" w:hAnsi="Tahoma" w:cs="Tahoma"/>
        </w:rPr>
      </w:pPr>
      <w:r w:rsidRPr="007637E6">
        <w:rPr>
          <w:rFonts w:ascii="Tahoma" w:hAnsi="Tahoma" w:cs="Tahoma"/>
        </w:rPr>
        <w:t>1. W przypadku powstania szkody w części wspólnej nieruchomości, w szczególności kiedy przywrócenie do stanu sprzed szkody jest uzasadnione interesem społecznym, a ubezpieczający (ubezpieczony) zobowiąże się do naprawy lub odbudowy całości uszkodzonego mienia</w:t>
      </w:r>
      <w:r w:rsidR="00817EF8" w:rsidRPr="007637E6">
        <w:rPr>
          <w:rFonts w:ascii="Tahoma" w:hAnsi="Tahoma" w:cs="Tahoma"/>
        </w:rPr>
        <w:t>,</w:t>
      </w:r>
      <w:r w:rsidRPr="007637E6">
        <w:rPr>
          <w:rFonts w:ascii="Tahoma" w:hAnsi="Tahoma" w:cs="Tahoma"/>
        </w:rPr>
        <w:t xml:space="preserve"> ubezpieczyciel wypłaci odszkodowanie w całości, również za szkody w ułamkowej części nieruchomości, której ubezpieczający (ubezpieczony) nie jest właścicielem.</w:t>
      </w:r>
    </w:p>
    <w:p w14:paraId="11A9CFF4" w14:textId="77777777" w:rsidR="006E4F96" w:rsidRPr="007637E6" w:rsidRDefault="006E4F96" w:rsidP="007637E6">
      <w:pPr>
        <w:pStyle w:val="Default"/>
        <w:ind w:left="709"/>
        <w:jc w:val="both"/>
        <w:rPr>
          <w:rFonts w:ascii="Tahoma" w:hAnsi="Tahoma" w:cs="Tahoma"/>
          <w:color w:val="auto"/>
          <w:sz w:val="20"/>
          <w:szCs w:val="20"/>
        </w:rPr>
      </w:pPr>
      <w:r w:rsidRPr="007637E6">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w:t>
      </w:r>
      <w:r w:rsidRPr="007637E6">
        <w:rPr>
          <w:rFonts w:ascii="Tahoma" w:hAnsi="Tahoma" w:cs="Tahoma"/>
          <w:color w:val="auto"/>
          <w:sz w:val="20"/>
          <w:szCs w:val="20"/>
        </w:rPr>
        <w:lastRenderedPageBreak/>
        <w:t xml:space="preserve">u innego ubezpieczyciela, ubezpieczyciel nie będzie stosował ograniczenia wypłaty odszkodowania poprzez zastosowania zasady proporcji wynikającej z niedoubezpieczenia. </w:t>
      </w:r>
    </w:p>
    <w:p w14:paraId="3A9B8AE6" w14:textId="028892C2" w:rsidR="006E4F96" w:rsidRPr="007637E6" w:rsidRDefault="006E4F96" w:rsidP="007637E6">
      <w:pPr>
        <w:ind w:left="709"/>
        <w:jc w:val="both"/>
        <w:rPr>
          <w:rFonts w:ascii="Tahoma" w:hAnsi="Tahoma" w:cs="Tahoma"/>
        </w:rPr>
      </w:pPr>
      <w:r w:rsidRPr="007637E6">
        <w:rPr>
          <w:rFonts w:ascii="Tahoma" w:hAnsi="Tahoma" w:cs="Tahoma"/>
        </w:rPr>
        <w:t xml:space="preserve">3. Limit odpowiedzialności dla tej klauzuli wynosi </w:t>
      </w:r>
      <w:r w:rsidR="00C660B2" w:rsidRPr="007637E6">
        <w:rPr>
          <w:rFonts w:ascii="Tahoma" w:hAnsi="Tahoma" w:cs="Tahoma"/>
          <w:b/>
        </w:rPr>
        <w:t>5</w:t>
      </w:r>
      <w:r w:rsidRPr="007637E6">
        <w:rPr>
          <w:rFonts w:ascii="Tahoma" w:hAnsi="Tahoma" w:cs="Tahoma"/>
          <w:b/>
        </w:rPr>
        <w:t>0 000,00 zł</w:t>
      </w:r>
      <w:r w:rsidRPr="007637E6">
        <w:rPr>
          <w:rFonts w:ascii="Tahoma" w:hAnsi="Tahoma" w:cs="Tahoma"/>
        </w:rPr>
        <w:t xml:space="preserve"> na jedno i wszystkie zdarzenia w rocznym okresie ubezpieczenia z podlimitem </w:t>
      </w:r>
      <w:r w:rsidRPr="007637E6">
        <w:rPr>
          <w:rFonts w:ascii="Tahoma" w:hAnsi="Tahoma" w:cs="Tahoma"/>
          <w:b/>
        </w:rPr>
        <w:t>10 000 zł</w:t>
      </w:r>
      <w:r w:rsidRPr="007637E6">
        <w:rPr>
          <w:rFonts w:ascii="Tahoma" w:hAnsi="Tahoma" w:cs="Tahoma"/>
        </w:rPr>
        <w:t xml:space="preserve"> na ryzyko kradzieży i jest niezależny od przyjętej sumy ubezpieczenia nieruchomości objętej ubezpieczeniem.</w:t>
      </w:r>
    </w:p>
    <w:p w14:paraId="7C2C696D" w14:textId="77777777" w:rsidR="006E4F96" w:rsidRPr="007637E6" w:rsidRDefault="006E4F96" w:rsidP="007637E6">
      <w:pPr>
        <w:ind w:left="709"/>
        <w:jc w:val="both"/>
        <w:rPr>
          <w:rFonts w:ascii="Tahoma" w:hAnsi="Tahoma" w:cs="Tahoma"/>
        </w:rPr>
      </w:pPr>
      <w:r w:rsidRPr="007637E6">
        <w:rPr>
          <w:rFonts w:ascii="Tahoma" w:hAnsi="Tahoma" w:cs="Tahoma"/>
        </w:rPr>
        <w:t>Klauzula dotyczy ubezpieczenia mienia od wszystkich ryzyk.</w:t>
      </w:r>
    </w:p>
    <w:p w14:paraId="76F3FB23" w14:textId="77777777" w:rsidR="00F639EF" w:rsidRDefault="00F639EF" w:rsidP="00F639EF">
      <w:pPr>
        <w:ind w:left="709"/>
        <w:jc w:val="both"/>
        <w:rPr>
          <w:rFonts w:ascii="Tahoma" w:hAnsi="Tahoma" w:cs="Tahoma"/>
          <w:strike/>
        </w:rPr>
      </w:pPr>
    </w:p>
    <w:p w14:paraId="40CC7F20" w14:textId="109D0E83" w:rsidR="00F639EF"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55DD676C" w14:textId="77777777" w:rsidR="007637E6" w:rsidRPr="00501884" w:rsidRDefault="007637E6" w:rsidP="00F639EF">
      <w:pPr>
        <w:jc w:val="center"/>
        <w:rPr>
          <w:rFonts w:ascii="Tahoma" w:hAnsi="Tahoma" w:cs="Tahoma"/>
          <w:b/>
          <w:u w:val="single"/>
        </w:rPr>
      </w:pPr>
    </w:p>
    <w:p w14:paraId="0035BAAE" w14:textId="77777777" w:rsidR="00F639EF" w:rsidRDefault="00F639EF" w:rsidP="00F639E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14:paraId="284766B3" w14:textId="7EE2D8DF" w:rsidR="00F639EF" w:rsidRPr="00650AB0" w:rsidRDefault="00F639EF" w:rsidP="00F639EF">
      <w:pPr>
        <w:pStyle w:val="WW-Tekstpodstawowywcity2"/>
        <w:numPr>
          <w:ilvl w:val="0"/>
          <w:numId w:val="5"/>
        </w:numPr>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aktów terroryzmu - </w:t>
      </w:r>
      <w:r w:rsidR="00186670" w:rsidRPr="00650AB0">
        <w:rPr>
          <w:rFonts w:ascii="Tahoma" w:hAnsi="Tahoma" w:cs="Tahoma"/>
          <w:sz w:val="20"/>
          <w:shd w:val="clear" w:color="auto" w:fill="FFFFFF"/>
        </w:rPr>
        <w:t xml:space="preserve">na mocy niniejszej klauzuli </w:t>
      </w:r>
      <w:r w:rsidRPr="00650AB0">
        <w:rPr>
          <w:rFonts w:ascii="Tahoma" w:hAnsi="Tahoma" w:cs="Tahoma"/>
          <w:sz w:val="20"/>
        </w:rPr>
        <w:t>Ubezpieczyciel ponosi odpowiedzialność za utratę, zniszczenie, lub uszkodzenie ubezpieczonego mienia powstałe w następstwie aktów terroryzmu</w:t>
      </w:r>
      <w:r w:rsidR="00A12752" w:rsidRPr="00650AB0">
        <w:rPr>
          <w:rFonts w:ascii="Tahoma" w:hAnsi="Tahoma" w:cs="Tahoma"/>
          <w:sz w:val="20"/>
        </w:rPr>
        <w:t xml:space="preserve"> lub sabotażu</w:t>
      </w:r>
      <w:r w:rsidRPr="00650AB0">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650AB0" w:rsidRDefault="00186670" w:rsidP="00F639EF">
      <w:pPr>
        <w:ind w:left="993"/>
        <w:jc w:val="both"/>
        <w:rPr>
          <w:rFonts w:ascii="Tahoma" w:hAnsi="Tahoma" w:cs="Tahoma"/>
        </w:rPr>
      </w:pPr>
      <w:r w:rsidRPr="00650AB0">
        <w:rPr>
          <w:rFonts w:ascii="Tahoma" w:hAnsi="Tahoma" w:cs="Tahoma"/>
        </w:rPr>
        <w:t>Poza wyłączeniami odpowiedzialności  określonymi w programie ubezpieczenia mienia od wszystkich  ryzyk, z</w:t>
      </w:r>
      <w:r w:rsidR="00F639EF" w:rsidRPr="00650AB0">
        <w:rPr>
          <w:rFonts w:ascii="Tahoma" w:hAnsi="Tahoma" w:cs="Tahoma"/>
        </w:rPr>
        <w:t xml:space="preserve"> zakresu ochrony wyłączone są szkody:</w:t>
      </w:r>
    </w:p>
    <w:p w14:paraId="4B128700" w14:textId="77777777" w:rsidR="00F639EF" w:rsidRPr="00650AB0" w:rsidRDefault="00F639EF" w:rsidP="00934CE2">
      <w:pPr>
        <w:pStyle w:val="Akapitzlist"/>
        <w:numPr>
          <w:ilvl w:val="0"/>
          <w:numId w:val="28"/>
        </w:numPr>
        <w:ind w:left="1418"/>
        <w:contextualSpacing/>
        <w:jc w:val="both"/>
        <w:rPr>
          <w:rFonts w:ascii="Tahoma" w:hAnsi="Tahoma" w:cs="Tahoma"/>
          <w:sz w:val="20"/>
          <w:szCs w:val="20"/>
        </w:rPr>
      </w:pPr>
      <w:r w:rsidRPr="00650AB0">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650AB0" w:rsidRDefault="00F639EF" w:rsidP="00934CE2">
      <w:pPr>
        <w:pStyle w:val="Akapitzlist"/>
        <w:numPr>
          <w:ilvl w:val="0"/>
          <w:numId w:val="28"/>
        </w:numPr>
        <w:ind w:left="1418"/>
        <w:contextualSpacing/>
        <w:jc w:val="both"/>
        <w:rPr>
          <w:rFonts w:ascii="Tahoma" w:hAnsi="Tahoma" w:cs="Tahoma"/>
          <w:sz w:val="20"/>
          <w:szCs w:val="20"/>
        </w:rPr>
      </w:pPr>
      <w:r w:rsidRPr="00650AB0">
        <w:rPr>
          <w:rFonts w:ascii="Tahoma" w:hAnsi="Tahoma" w:cs="Tahoma"/>
          <w:sz w:val="20"/>
          <w:szCs w:val="20"/>
        </w:rPr>
        <w:t>spowodowane atakiem elektronicznym, w tym przez włamania komputerowe oraz w wyniku działania wirusów komputerowych,</w:t>
      </w:r>
    </w:p>
    <w:p w14:paraId="318F4365" w14:textId="77777777" w:rsidR="00F639EF" w:rsidRPr="00650AB0" w:rsidRDefault="00F639EF" w:rsidP="00934CE2">
      <w:pPr>
        <w:pStyle w:val="Akapitzlist"/>
        <w:numPr>
          <w:ilvl w:val="0"/>
          <w:numId w:val="28"/>
        </w:numPr>
        <w:ind w:left="1418"/>
        <w:contextualSpacing/>
        <w:jc w:val="both"/>
        <w:rPr>
          <w:rFonts w:ascii="Tahoma" w:hAnsi="Tahoma" w:cs="Tahoma"/>
          <w:sz w:val="20"/>
          <w:szCs w:val="20"/>
        </w:rPr>
      </w:pPr>
      <w:r w:rsidRPr="00650AB0">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650AB0" w:rsidRDefault="00F639EF" w:rsidP="00934CE2">
      <w:pPr>
        <w:pStyle w:val="Akapitzlist"/>
        <w:numPr>
          <w:ilvl w:val="0"/>
          <w:numId w:val="28"/>
        </w:numPr>
        <w:ind w:left="1418"/>
        <w:contextualSpacing/>
        <w:jc w:val="both"/>
        <w:rPr>
          <w:rFonts w:ascii="Tahoma" w:hAnsi="Tahoma" w:cs="Tahoma"/>
          <w:sz w:val="20"/>
          <w:szCs w:val="20"/>
        </w:rPr>
      </w:pPr>
      <w:r w:rsidRPr="00650AB0">
        <w:rPr>
          <w:rFonts w:ascii="Tahoma" w:hAnsi="Tahoma" w:cs="Tahoma"/>
          <w:sz w:val="20"/>
          <w:szCs w:val="20"/>
        </w:rPr>
        <w:t>powstałe w wyniku strajków, zamieszek, rozruchów, demonstracji, działań chuligańskich.</w:t>
      </w:r>
    </w:p>
    <w:p w14:paraId="4713952A" w14:textId="77777777" w:rsidR="00F639EF" w:rsidRPr="007637E6" w:rsidRDefault="00F639EF" w:rsidP="00F639EF">
      <w:pPr>
        <w:pStyle w:val="WW-Tekstpodstawowywcity2"/>
        <w:ind w:left="1070" w:firstLine="0"/>
        <w:rPr>
          <w:rFonts w:ascii="Tahoma" w:hAnsi="Tahoma" w:cs="Tahoma"/>
          <w:sz w:val="20"/>
        </w:rPr>
      </w:pPr>
      <w:r w:rsidRPr="00650AB0">
        <w:rPr>
          <w:rFonts w:ascii="Tahoma" w:hAnsi="Tahoma" w:cs="Tahoma"/>
          <w:sz w:val="20"/>
        </w:rPr>
        <w:t xml:space="preserve">Klauzula dotyczy ubezpieczenia mienia od wszystkich ryzyk oraz ubezpieczenia sprzętu elektronicznego. Limit odpowiedzialności na jedno i wszystkie zdarzenia w </w:t>
      </w:r>
      <w:r w:rsidRPr="007637E6">
        <w:rPr>
          <w:rFonts w:ascii="Tahoma" w:hAnsi="Tahoma" w:cs="Tahoma"/>
          <w:sz w:val="20"/>
        </w:rPr>
        <w:t>rocznym okresie ubezpieczenia: 1.000.000,00 zł.</w:t>
      </w:r>
    </w:p>
    <w:p w14:paraId="554E4280" w14:textId="77777777" w:rsidR="00F639EF" w:rsidRPr="007637E6" w:rsidRDefault="00F639EF" w:rsidP="00F639EF">
      <w:pPr>
        <w:pStyle w:val="WW-Tekstpodstawowywcity2"/>
        <w:ind w:left="1070" w:firstLine="0"/>
        <w:rPr>
          <w:rFonts w:ascii="Tahoma" w:hAnsi="Tahoma" w:cs="Tahoma"/>
          <w:sz w:val="20"/>
        </w:rPr>
      </w:pPr>
    </w:p>
    <w:p w14:paraId="365A04F6" w14:textId="098E3A0D" w:rsidR="00F639EF" w:rsidRPr="003E7AA6" w:rsidRDefault="00F639EF" w:rsidP="00F639EF">
      <w:pPr>
        <w:numPr>
          <w:ilvl w:val="0"/>
          <w:numId w:val="5"/>
        </w:numPr>
        <w:tabs>
          <w:tab w:val="clear" w:pos="1070"/>
          <w:tab w:val="num" w:pos="993"/>
          <w:tab w:val="num" w:pos="1134"/>
        </w:tabs>
        <w:suppressAutoHyphens/>
        <w:ind w:left="993" w:hanging="284"/>
        <w:jc w:val="both"/>
        <w:rPr>
          <w:rFonts w:ascii="Tahoma" w:hAnsi="Tahoma" w:cs="Tahoma"/>
        </w:rPr>
      </w:pPr>
      <w:r w:rsidRPr="007637E6">
        <w:rPr>
          <w:rFonts w:ascii="Tahoma" w:hAnsi="Tahoma" w:cs="Tahoma"/>
          <w:b/>
        </w:rPr>
        <w:t>Klauzula strajków, rozruchów, zamieszek społecznych</w:t>
      </w:r>
      <w:r w:rsidRPr="007637E6">
        <w:rPr>
          <w:rFonts w:ascii="Tahoma" w:hAnsi="Tahoma" w:cs="Tahoma"/>
        </w:rPr>
        <w:t xml:space="preserve"> - </w:t>
      </w:r>
      <w:r w:rsidR="00186670" w:rsidRPr="007637E6">
        <w:rPr>
          <w:rFonts w:ascii="Tahoma" w:hAnsi="Tahoma" w:cs="Tahoma"/>
          <w:shd w:val="clear" w:color="auto" w:fill="FFFFFF"/>
        </w:rPr>
        <w:t>na mocy niniejszej klauzuli</w:t>
      </w:r>
      <w:r w:rsidR="00186670" w:rsidRPr="007637E6">
        <w:rPr>
          <w:rFonts w:ascii="Tahoma" w:hAnsi="Tahoma" w:cs="Tahoma"/>
        </w:rPr>
        <w:t xml:space="preserve"> </w:t>
      </w:r>
      <w:r w:rsidRPr="007637E6">
        <w:rPr>
          <w:rFonts w:ascii="Tahoma" w:hAnsi="Tahoma" w:cs="Tahoma"/>
        </w:rPr>
        <w:t>Ubezpieczyciel udziela Ubezpieczonemu ochrony ubezpieczeniowej za</w:t>
      </w:r>
      <w:r w:rsidRPr="00650AB0">
        <w:rPr>
          <w:rFonts w:ascii="Tahoma" w:hAnsi="Tahoma" w:cs="Tahoma"/>
        </w:rPr>
        <w:t xml:space="preserve"> szkody w mieniu powstałe wskutek zdarzeń losowych objętych ochroną ubezpieczeniową oraz akcji ratowniczej prowadzonej w związku z tymi zdarzeniami, będącymi bezpośrednim następstwem strajków, rozruchów, lub zamieszek </w:t>
      </w:r>
      <w:r w:rsidRPr="003E7AA6">
        <w:rPr>
          <w:rFonts w:ascii="Tahoma" w:hAnsi="Tahoma" w:cs="Tahoma"/>
        </w:rPr>
        <w:t>społecznych.</w:t>
      </w:r>
    </w:p>
    <w:p w14:paraId="367D30C0" w14:textId="77777777" w:rsidR="00F639EF" w:rsidRPr="003E7AA6" w:rsidRDefault="00F639EF" w:rsidP="00F639EF">
      <w:pPr>
        <w:tabs>
          <w:tab w:val="left" w:pos="993"/>
        </w:tabs>
        <w:ind w:left="993"/>
        <w:contextualSpacing/>
        <w:jc w:val="both"/>
        <w:rPr>
          <w:rFonts w:ascii="Tahoma" w:hAnsi="Tahoma" w:cs="Tahoma"/>
        </w:rPr>
      </w:pPr>
      <w:r w:rsidRPr="003E7AA6">
        <w:rPr>
          <w:rFonts w:ascii="Tahoma" w:hAnsi="Tahoma" w:cs="Tahoma"/>
        </w:rPr>
        <w:t>Przez strajki, rozruchy oraz zamieszki społeczne rozumie się:</w:t>
      </w:r>
    </w:p>
    <w:p w14:paraId="7BC4185A"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osoby lub grupy osób, powodujące zakłócenia porządku publicznego;</w:t>
      </w:r>
    </w:p>
    <w:p w14:paraId="2CE73666"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zmierzające do przywrócenia porządku publicznego lub zminimalizowania skutków zakłóceń;</w:t>
      </w:r>
    </w:p>
    <w:p w14:paraId="3D1EAAB7"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umyślne działanie strajkującego lub poddanego lokautowi pracownika, mające na celu wspomożenie strajku lub przeciwstawienie się lokautowi;</w:t>
      </w:r>
    </w:p>
    <w:p w14:paraId="5C880924" w14:textId="77777777" w:rsidR="00F639EF" w:rsidRPr="00650AB0"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 xml:space="preserve">działanie legalnie </w:t>
      </w:r>
      <w:r w:rsidRPr="00650AB0">
        <w:rPr>
          <w:rFonts w:ascii="Tahoma" w:hAnsi="Tahoma" w:cs="Tahoma"/>
        </w:rPr>
        <w:t>ustanowionej władzy zapobiegające takim czynnościom lub działającej w celu zminimalizowania skutków takich czynności.</w:t>
      </w:r>
    </w:p>
    <w:p w14:paraId="69D3A209" w14:textId="3311A6F4" w:rsidR="00F639EF" w:rsidRPr="00650AB0" w:rsidRDefault="00186670" w:rsidP="00F639EF">
      <w:pPr>
        <w:tabs>
          <w:tab w:val="left" w:pos="993"/>
          <w:tab w:val="num" w:pos="1276"/>
        </w:tabs>
        <w:ind w:left="993"/>
        <w:contextualSpacing/>
        <w:jc w:val="both"/>
        <w:rPr>
          <w:rFonts w:ascii="Tahoma" w:hAnsi="Tahoma" w:cs="Tahoma"/>
        </w:rPr>
      </w:pPr>
      <w:r w:rsidRPr="00650AB0">
        <w:rPr>
          <w:rFonts w:ascii="Tahoma" w:hAnsi="Tahoma" w:cs="Tahoma"/>
        </w:rPr>
        <w:lastRenderedPageBreak/>
        <w:t>Poza wyłączeniami odpowiedzialności  określonymi w programie ubezpieczenia mienia od wszystkich  ryzyk, z</w:t>
      </w:r>
      <w:r w:rsidR="00F639EF" w:rsidRPr="00650AB0">
        <w:rPr>
          <w:rFonts w:ascii="Tahoma" w:hAnsi="Tahoma" w:cs="Tahoma"/>
        </w:rPr>
        <w:t xml:space="preserve"> ochrony ubezpieczeniowej wyłącza się szkody:</w:t>
      </w:r>
    </w:p>
    <w:p w14:paraId="76FC2C0D" w14:textId="77777777" w:rsidR="00F639EF" w:rsidRPr="00650AB0" w:rsidRDefault="00F639EF" w:rsidP="00934CE2">
      <w:pPr>
        <w:numPr>
          <w:ilvl w:val="1"/>
          <w:numId w:val="29"/>
        </w:numPr>
        <w:tabs>
          <w:tab w:val="left" w:pos="993"/>
          <w:tab w:val="num" w:pos="1276"/>
        </w:tabs>
        <w:ind w:left="993" w:firstLine="0"/>
        <w:contextualSpacing/>
        <w:jc w:val="both"/>
        <w:rPr>
          <w:rFonts w:ascii="Tahoma" w:hAnsi="Tahoma" w:cs="Tahoma"/>
        </w:rPr>
      </w:pPr>
      <w:r w:rsidRPr="00650AB0">
        <w:rPr>
          <w:rFonts w:ascii="Tahoma" w:hAnsi="Tahoma" w:cs="Tahoma"/>
        </w:rPr>
        <w:t>wynikłe z całkowitego lub częściowego zaprzestania działalności, opóźnień lub zakłóceń działalności;</w:t>
      </w:r>
    </w:p>
    <w:p w14:paraId="4332E76F" w14:textId="77777777" w:rsidR="00F639EF" w:rsidRPr="00650AB0" w:rsidRDefault="00F639EF" w:rsidP="00934CE2">
      <w:pPr>
        <w:numPr>
          <w:ilvl w:val="1"/>
          <w:numId w:val="29"/>
        </w:numPr>
        <w:tabs>
          <w:tab w:val="left" w:pos="993"/>
          <w:tab w:val="num" w:pos="1276"/>
        </w:tabs>
        <w:ind w:left="993" w:firstLine="0"/>
        <w:contextualSpacing/>
        <w:jc w:val="both"/>
        <w:rPr>
          <w:rFonts w:ascii="Tahoma" w:hAnsi="Tahoma" w:cs="Tahoma"/>
        </w:rPr>
      </w:pPr>
      <w:r w:rsidRPr="00650AB0">
        <w:rPr>
          <w:rFonts w:ascii="Tahoma" w:hAnsi="Tahoma" w:cs="Tahoma"/>
        </w:rPr>
        <w:t>powstałe wskutek trwałego lub tymczasowego zajęcia, w wyniku konfiskaty lub rekwizycji przez legalną władzę;</w:t>
      </w:r>
    </w:p>
    <w:p w14:paraId="12E558C8" w14:textId="77777777" w:rsidR="00F639EF" w:rsidRPr="00650AB0" w:rsidRDefault="00F639EF" w:rsidP="00934CE2">
      <w:pPr>
        <w:numPr>
          <w:ilvl w:val="1"/>
          <w:numId w:val="29"/>
        </w:numPr>
        <w:tabs>
          <w:tab w:val="left" w:pos="993"/>
          <w:tab w:val="num" w:pos="1276"/>
        </w:tabs>
        <w:ind w:left="993" w:firstLine="0"/>
        <w:contextualSpacing/>
        <w:jc w:val="both"/>
        <w:rPr>
          <w:rFonts w:ascii="Tahoma" w:hAnsi="Tahoma" w:cs="Tahoma"/>
        </w:rPr>
      </w:pPr>
      <w:r w:rsidRPr="00650AB0">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650AB0" w:rsidRDefault="00F639EF" w:rsidP="00934CE2">
      <w:pPr>
        <w:numPr>
          <w:ilvl w:val="1"/>
          <w:numId w:val="29"/>
        </w:numPr>
        <w:tabs>
          <w:tab w:val="left" w:pos="993"/>
          <w:tab w:val="num" w:pos="1276"/>
        </w:tabs>
        <w:ind w:left="993" w:firstLine="0"/>
        <w:contextualSpacing/>
        <w:jc w:val="both"/>
        <w:rPr>
          <w:rFonts w:ascii="Tahoma" w:hAnsi="Tahoma" w:cs="Tahoma"/>
        </w:rPr>
      </w:pPr>
      <w:r w:rsidRPr="00650AB0">
        <w:rPr>
          <w:rFonts w:ascii="Tahoma" w:hAnsi="Tahoma" w:cs="Tahoma"/>
        </w:rPr>
        <w:t>aktów terroryzmu.</w:t>
      </w:r>
    </w:p>
    <w:p w14:paraId="1EA323D8" w14:textId="77777777" w:rsidR="00F639EF" w:rsidRPr="007637E6" w:rsidRDefault="00F639EF" w:rsidP="00F639EF">
      <w:pPr>
        <w:pStyle w:val="WW-Tekstpodstawowywcity2"/>
        <w:tabs>
          <w:tab w:val="num" w:pos="1276"/>
        </w:tabs>
        <w:ind w:left="993" w:firstLine="0"/>
        <w:rPr>
          <w:rFonts w:ascii="Tahoma" w:hAnsi="Tahoma" w:cs="Tahoma"/>
          <w:sz w:val="20"/>
        </w:rPr>
      </w:pPr>
      <w:r w:rsidRPr="00650AB0">
        <w:rPr>
          <w:rFonts w:ascii="Tahoma" w:hAnsi="Tahoma" w:cs="Tahoma"/>
          <w:sz w:val="20"/>
        </w:rPr>
        <w:t xml:space="preserve">Klauzula dotyczy ubezpieczenia mienia od wszystkich ryzyk oraz </w:t>
      </w:r>
      <w:r w:rsidRPr="007637E6">
        <w:rPr>
          <w:rFonts w:ascii="Tahoma" w:hAnsi="Tahoma" w:cs="Tahoma"/>
          <w:sz w:val="20"/>
        </w:rPr>
        <w:t>ubezpieczenia sprzętu elektronicznego. Limit odpowiedzialności na jedno i wszystkie zdarzenia w rocznym okresie ubezpieczenia: 1.000.000,00 zł.</w:t>
      </w:r>
    </w:p>
    <w:p w14:paraId="4BBDE724"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7637E6">
        <w:rPr>
          <w:rFonts w:ascii="Tahoma" w:hAnsi="Tahoma" w:cs="Tahoma"/>
          <w:b/>
          <w:sz w:val="20"/>
        </w:rPr>
        <w:t xml:space="preserve">Klauzula zaliczki na poczet odszkodowania – </w:t>
      </w:r>
      <w:r w:rsidRPr="007637E6">
        <w:rPr>
          <w:rFonts w:ascii="Tahoma" w:hAnsi="Tahoma" w:cs="Tahoma"/>
          <w:sz w:val="20"/>
        </w:rPr>
        <w:t>Ubezpieczyciel</w:t>
      </w:r>
      <w:r w:rsidRPr="00650AB0">
        <w:rPr>
          <w:rFonts w:ascii="Tahoma" w:hAnsi="Tahoma" w:cs="Tahoma"/>
          <w:sz w:val="20"/>
        </w:rPr>
        <w:t xml:space="preserve"> w przypadku potwierdzenia swojej odpowiedzialności za powstałą szkodę, wypłaca zaliczkę na poczet odszkodowania w wysokości bezspornych kosztów szkody stwierdzonych kosztorysem </w:t>
      </w:r>
      <w:r w:rsidRPr="001A7F73">
        <w:rPr>
          <w:rFonts w:ascii="Tahoma" w:hAnsi="Tahoma" w:cs="Tahoma"/>
          <w:color w:val="000000"/>
          <w:sz w:val="20"/>
        </w:rPr>
        <w:t xml:space="preserve">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Dotyczy wszystkich ryzyk.</w:t>
      </w:r>
    </w:p>
    <w:p w14:paraId="4F5920ED"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950FD90" w14:textId="77777777" w:rsidR="001263FB" w:rsidRPr="0067525B" w:rsidRDefault="001263FB" w:rsidP="001263FB">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31C5282"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411F6DBD" w:rsidR="00F639EF" w:rsidRPr="006A5B36" w:rsidRDefault="00F639EF" w:rsidP="00F639EF">
      <w:pPr>
        <w:pStyle w:val="WW-Tekstpodstawowywcity2"/>
        <w:numPr>
          <w:ilvl w:val="0"/>
          <w:numId w:val="5"/>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szkodowości (W</w:t>
      </w:r>
      <w:r w:rsidRPr="00D5353D">
        <w:rPr>
          <w:rFonts w:ascii="Tahoma" w:hAnsi="Tahoma" w:cs="Tahoma"/>
          <w:sz w:val="20"/>
          <w:vertAlign w:val="subscript"/>
        </w:rPr>
        <w:t>s</w:t>
      </w:r>
      <w:r w:rsidRPr="00D5353D">
        <w:rPr>
          <w:rFonts w:ascii="Tahoma" w:hAnsi="Tahoma" w:cs="Tahoma"/>
          <w:sz w:val="20"/>
        </w:rPr>
        <w:t xml:space="preserve">) Ubezpieczającego/Ubezpieczonego po 10 miesiącach w pierwszym roku </w:t>
      </w:r>
      <w:r w:rsidRPr="006A5B36">
        <w:rPr>
          <w:rFonts w:ascii="Tahoma" w:hAnsi="Tahoma" w:cs="Tahoma"/>
          <w:sz w:val="20"/>
        </w:rPr>
        <w:t xml:space="preserve">ubezpieczenia (okresie rozliczeniowym) nie przekroczy 40% Ubezpieczyciel udzieli zniżki w składce na kolejny okres ubezpieczenia (rozliczeniowy) w wysokości 10%. </w:t>
      </w:r>
      <w:r w:rsidR="003055E1" w:rsidRPr="00650AB0">
        <w:rPr>
          <w:rFonts w:ascii="Tahoma" w:hAnsi="Tahoma" w:cs="Tahoma"/>
          <w:sz w:val="20"/>
        </w:rPr>
        <w:t>Jeżeli w drugim roku ubezpieczenia (okresie rozliczeniowym) wskaźnik szkodowości (W</w:t>
      </w:r>
      <w:r w:rsidR="003055E1" w:rsidRPr="00650AB0">
        <w:rPr>
          <w:rFonts w:ascii="Tahoma" w:hAnsi="Tahoma" w:cs="Tahoma"/>
          <w:sz w:val="20"/>
          <w:vertAlign w:val="subscript"/>
        </w:rPr>
        <w:t>s</w:t>
      </w:r>
      <w:r w:rsidR="003055E1" w:rsidRPr="00650AB0">
        <w:rPr>
          <w:rFonts w:ascii="Tahoma" w:hAnsi="Tahoma" w:cs="Tahoma"/>
          <w:sz w:val="20"/>
        </w:rPr>
        <w:t xml:space="preserve">) nie przekroczy 40% to udzielona 10% zniżka ma zastosowanie w kolejnym (trzecim) roku ubezpieczenia.  </w:t>
      </w:r>
      <w:r w:rsidRPr="00650AB0">
        <w:rPr>
          <w:rFonts w:ascii="Tahoma" w:hAnsi="Tahoma" w:cs="Tahoma"/>
          <w:sz w:val="20"/>
        </w:rPr>
        <w:t>Kl</w:t>
      </w:r>
      <w:r w:rsidR="005A0563" w:rsidRPr="00650AB0">
        <w:rPr>
          <w:rFonts w:ascii="Tahoma" w:hAnsi="Tahoma" w:cs="Tahoma"/>
          <w:sz w:val="20"/>
        </w:rPr>
        <w:t>auzula dotyczy</w:t>
      </w:r>
      <w:r w:rsidR="005A0563" w:rsidRPr="006A5B36">
        <w:rPr>
          <w:rFonts w:ascii="Tahoma" w:hAnsi="Tahoma" w:cs="Tahoma"/>
          <w:sz w:val="20"/>
        </w:rPr>
        <w:t xml:space="preserve"> wszystkich ryzyk z wyłączeniem ubezpieczenia odpowiedzialności cywilnej.</w:t>
      </w:r>
    </w:p>
    <w:p w14:paraId="67782046" w14:textId="77777777" w:rsidR="00F639EF" w:rsidRPr="00D5353D" w:rsidRDefault="00F639EF" w:rsidP="00F639EF">
      <w:pPr>
        <w:tabs>
          <w:tab w:val="num" w:pos="1070"/>
        </w:tabs>
        <w:spacing w:before="112" w:after="248"/>
        <w:ind w:left="786"/>
        <w:jc w:val="both"/>
        <w:rPr>
          <w:rFonts w:ascii="Tahoma" w:hAnsi="Tahoma" w:cs="Tahoma"/>
        </w:rPr>
      </w:pPr>
      <w:r w:rsidRPr="00D5353D">
        <w:rPr>
          <w:rFonts w:ascii="Tahoma" w:hAnsi="Tahoma" w:cs="Tahoma"/>
        </w:rPr>
        <w:tab/>
        <w:t>Wskaźnik szkodowości (W</w:t>
      </w:r>
      <w:r w:rsidRPr="00D5353D">
        <w:rPr>
          <w:rFonts w:ascii="Tahoma" w:hAnsi="Tahoma" w:cs="Tahoma"/>
          <w:vertAlign w:val="subscript"/>
        </w:rPr>
        <w:t>s)</w:t>
      </w:r>
      <w:r w:rsidRPr="00D5353D">
        <w:rPr>
          <w:rFonts w:ascii="Tahoma" w:hAnsi="Tahoma" w:cs="Tahoma"/>
        </w:rPr>
        <w:t>, o którym mowa wyżej zostanie wyliczony wg. poniższego wzoru:</w:t>
      </w:r>
    </w:p>
    <w:p w14:paraId="067AFACB" w14:textId="77777777" w:rsidR="00F639EF" w:rsidRPr="00452DC2" w:rsidRDefault="00F639EF" w:rsidP="00F639EF">
      <w:pPr>
        <w:pStyle w:val="WW-Tekstpodstawowywcity2"/>
        <w:ind w:left="1070" w:firstLine="0"/>
        <w:rPr>
          <w:rFonts w:ascii="Tahoma" w:hAnsi="Tahoma" w:cs="Tahoma"/>
          <w:sz w:val="20"/>
        </w:rPr>
      </w:pPr>
      <w:r w:rsidRPr="00D5353D">
        <w:rPr>
          <w:rFonts w:ascii="Tahoma" w:hAnsi="Tahoma" w:cs="Tahoma"/>
          <w:b/>
          <w:sz w:val="22"/>
          <w:szCs w:val="22"/>
        </w:rPr>
        <w:t>W</w:t>
      </w:r>
      <w:r w:rsidRPr="00D5353D">
        <w:rPr>
          <w:rFonts w:ascii="Tahoma" w:hAnsi="Tahoma" w:cs="Tahoma"/>
          <w:b/>
          <w:sz w:val="22"/>
          <w:szCs w:val="22"/>
          <w:vertAlign w:val="subscript"/>
        </w:rPr>
        <w:t>s</w:t>
      </w:r>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w:t>
      </w:r>
      <w:r w:rsidRPr="00464461">
        <w:rPr>
          <w:rFonts w:ascii="Tahoma" w:hAnsi="Tahoma" w:cs="Tahoma"/>
          <w:sz w:val="20"/>
        </w:rPr>
        <w:lastRenderedPageBreak/>
        <w:t>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419FC2D1" w:rsidR="00F639EF"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w:t>
      </w:r>
      <w:r w:rsidR="00AC5F1B">
        <w:rPr>
          <w:rFonts w:ascii="Tahoma" w:hAnsi="Tahoma" w:cs="Tahoma"/>
          <w:sz w:val="20"/>
        </w:rPr>
        <w:t xml:space="preserve">rocznym </w:t>
      </w:r>
      <w:r w:rsidRPr="00464461">
        <w:rPr>
          <w:rFonts w:ascii="Tahoma" w:hAnsi="Tahoma" w:cs="Tahoma"/>
          <w:sz w:val="20"/>
        </w:rPr>
        <w:t>okresie ubezpieczenia. Dotyczy ubezpieczenia mienia od wszystkich ryzyk, ubezpieczenia sprzętu elektronicznego od wszystkich ryzyk,</w:t>
      </w:r>
      <w:r w:rsidRPr="00464461">
        <w:rPr>
          <w:rFonts w:ascii="Tahoma" w:hAnsi="Tahoma" w:cs="Tahoma"/>
          <w:color w:val="FF0000"/>
          <w:sz w:val="20"/>
        </w:rPr>
        <w:t xml:space="preserve"> </w:t>
      </w:r>
      <w:r w:rsidRPr="00650AB0">
        <w:rPr>
          <w:rFonts w:ascii="Tahoma" w:hAnsi="Tahoma" w:cs="Tahoma"/>
          <w:sz w:val="20"/>
        </w:rPr>
        <w:t>ubezpieczenia maszyn od uszkodzeń.</w:t>
      </w:r>
    </w:p>
    <w:p w14:paraId="4265853E" w14:textId="77777777" w:rsidR="00F639EF" w:rsidRDefault="00F639EF" w:rsidP="00F639EF">
      <w:pPr>
        <w:pStyle w:val="Akapitzlist"/>
        <w:rPr>
          <w:rFonts w:ascii="Tahoma" w:hAnsi="Tahoma" w:cs="Tahoma"/>
          <w:color w:val="FF0000"/>
          <w:sz w:val="20"/>
        </w:rPr>
      </w:pPr>
    </w:p>
    <w:p w14:paraId="4BB58074" w14:textId="77777777" w:rsidR="00F639EF" w:rsidRPr="007F2FC9"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3E47612D" w:rsidR="00F639EF" w:rsidRPr="0067525B" w:rsidRDefault="00F639EF" w:rsidP="00F639EF">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 xml:space="preserve">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78871255" w:rsidR="00F639EF" w:rsidRPr="007637E6" w:rsidRDefault="00F639EF" w:rsidP="00F639EF">
      <w:pPr>
        <w:pStyle w:val="WW-Tekstpodstawowywcity2"/>
        <w:numPr>
          <w:ilvl w:val="0"/>
          <w:numId w:val="5"/>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sidRPr="0067525B">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67525B">
        <w:rPr>
          <w:rFonts w:ascii="Tahoma" w:hAnsi="Tahoma" w:cs="Tahoma"/>
          <w:sz w:val="20"/>
        </w:rPr>
        <w:t>.</w:t>
      </w:r>
      <w:r w:rsidRPr="0067525B">
        <w:rPr>
          <w:rStyle w:val="Pogrubienie"/>
          <w:rFonts w:ascii="Tahoma" w:hAnsi="Tahoma" w:cs="Tahoma"/>
          <w:color w:val="000000"/>
          <w:sz w:val="20"/>
          <w:shd w:val="clear" w:color="auto" w:fill="FFFFFF"/>
        </w:rPr>
        <w:t xml:space="preserve"> Limit odpowiedzialności </w:t>
      </w:r>
      <w:r w:rsidR="00E770BB" w:rsidRPr="00650AB0">
        <w:rPr>
          <w:rStyle w:val="Pogrubienie"/>
          <w:rFonts w:ascii="Tahoma" w:hAnsi="Tahoma" w:cs="Tahoma"/>
          <w:sz w:val="20"/>
          <w:shd w:val="clear" w:color="auto" w:fill="FFFFFF"/>
        </w:rPr>
        <w:t>1</w:t>
      </w:r>
      <w:r w:rsidRPr="00650AB0">
        <w:rPr>
          <w:rStyle w:val="Pogrubienie"/>
          <w:rFonts w:ascii="Tahoma" w:hAnsi="Tahoma" w:cs="Tahoma"/>
          <w:sz w:val="20"/>
          <w:shd w:val="clear" w:color="auto" w:fill="FFFFFF"/>
        </w:rPr>
        <w:t xml:space="preserve">00 000,00 zł na </w:t>
      </w:r>
      <w:r w:rsidRPr="0067525B">
        <w:rPr>
          <w:rStyle w:val="Pogrubienie"/>
          <w:rFonts w:ascii="Tahoma" w:hAnsi="Tahoma" w:cs="Tahoma"/>
          <w:color w:val="000000"/>
          <w:sz w:val="20"/>
          <w:shd w:val="clear" w:color="auto" w:fill="FFFFFF"/>
        </w:rPr>
        <w:t xml:space="preserve">jeden i wszystkie wypadki ubezpieczeniowe 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 xml:space="preserve">okresie ubezpieczenia. Jeżeli program ubezpieczenia OC obejmuje odpowiedzialność Ubezpieczonego za naruszenie przepisów o ochronie danych osobowych, to powyższy limit odpowiedzialności stanowi dodatkowy limit (nadwyżkę) </w:t>
      </w:r>
      <w:r w:rsidRPr="007637E6">
        <w:rPr>
          <w:rStyle w:val="Pogrubienie"/>
          <w:rFonts w:ascii="Tahoma" w:hAnsi="Tahoma" w:cs="Tahoma"/>
          <w:color w:val="000000"/>
          <w:sz w:val="20"/>
          <w:shd w:val="clear" w:color="auto" w:fill="FFFFFF"/>
        </w:rPr>
        <w:t>ponad limit określony w programie ubezpieczenia OC.</w:t>
      </w:r>
    </w:p>
    <w:p w14:paraId="73DE9641" w14:textId="77777777" w:rsidR="00F639EF" w:rsidRPr="007637E6" w:rsidRDefault="00F639EF" w:rsidP="00F639EF">
      <w:pPr>
        <w:pStyle w:val="Akapitzlist"/>
        <w:rPr>
          <w:rFonts w:ascii="Tahoma" w:hAnsi="Tahoma" w:cs="Tahoma"/>
          <w:b/>
          <w:sz w:val="20"/>
        </w:rPr>
      </w:pPr>
    </w:p>
    <w:p w14:paraId="079A79BC" w14:textId="3EFBB658" w:rsidR="00F639EF" w:rsidRPr="007637E6" w:rsidRDefault="00F639EF" w:rsidP="00F639EF">
      <w:pPr>
        <w:pStyle w:val="Akapitzlist"/>
        <w:numPr>
          <w:ilvl w:val="0"/>
          <w:numId w:val="5"/>
        </w:numPr>
        <w:jc w:val="both"/>
        <w:rPr>
          <w:rFonts w:ascii="Tahoma" w:hAnsi="Tahoma" w:cs="Tahoma"/>
          <w:sz w:val="20"/>
          <w:szCs w:val="20"/>
        </w:rPr>
      </w:pPr>
      <w:r w:rsidRPr="007637E6">
        <w:rPr>
          <w:rFonts w:ascii="Tahoma" w:hAnsi="Tahoma" w:cs="Tahoma"/>
          <w:b/>
          <w:iCs/>
          <w:sz w:val="20"/>
          <w:szCs w:val="20"/>
        </w:rPr>
        <w:t>Klauzula wężykowa</w:t>
      </w:r>
      <w:r w:rsidRPr="007637E6">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7637E6">
        <w:rPr>
          <w:rFonts w:ascii="Tahoma" w:hAnsi="Tahoma" w:cs="Tahoma"/>
          <w:iCs/>
          <w:sz w:val="20"/>
          <w:szCs w:val="20"/>
        </w:rPr>
        <w:t>10</w:t>
      </w:r>
      <w:r w:rsidRPr="007637E6">
        <w:rPr>
          <w:rFonts w:ascii="Tahoma" w:hAnsi="Tahoma" w:cs="Tahoma"/>
          <w:iCs/>
          <w:sz w:val="20"/>
          <w:szCs w:val="20"/>
        </w:rPr>
        <w:t xml:space="preserve">0 000,00 zł na jeden i wszystkie wypadki ubezpieczeniowe w </w:t>
      </w:r>
      <w:r w:rsidR="00A769AC" w:rsidRPr="007637E6">
        <w:rPr>
          <w:rFonts w:ascii="Tahoma" w:hAnsi="Tahoma" w:cs="Tahoma"/>
          <w:iCs/>
          <w:sz w:val="20"/>
          <w:szCs w:val="20"/>
        </w:rPr>
        <w:t xml:space="preserve">rocznym </w:t>
      </w:r>
      <w:r w:rsidRPr="007637E6">
        <w:rPr>
          <w:rFonts w:ascii="Tahoma" w:hAnsi="Tahoma" w:cs="Tahoma"/>
          <w:iCs/>
          <w:sz w:val="20"/>
          <w:szCs w:val="20"/>
        </w:rPr>
        <w:t>okresie ubezpieczenia. Klauzula dotyczy ubezpieczenia odpowiedzialności cywilnej.</w:t>
      </w:r>
    </w:p>
    <w:p w14:paraId="4C3CC5DD" w14:textId="77777777" w:rsidR="00F639EF" w:rsidRPr="007637E6" w:rsidRDefault="00F639EF" w:rsidP="00F639EF">
      <w:pPr>
        <w:pStyle w:val="WW-Tekstpodstawowywcity2"/>
        <w:ind w:left="1070" w:firstLine="0"/>
        <w:rPr>
          <w:rFonts w:ascii="Tahoma" w:hAnsi="Tahoma" w:cs="Tahoma"/>
          <w:sz w:val="20"/>
        </w:rPr>
      </w:pPr>
    </w:p>
    <w:p w14:paraId="32C0C9AF" w14:textId="68B234A3" w:rsidR="00193854" w:rsidRPr="007637E6" w:rsidRDefault="00193854" w:rsidP="00193854">
      <w:pPr>
        <w:pStyle w:val="WW-Tekstpodstawowywcity2"/>
        <w:numPr>
          <w:ilvl w:val="0"/>
          <w:numId w:val="5"/>
        </w:numPr>
        <w:ind w:left="993" w:hanging="284"/>
        <w:rPr>
          <w:rFonts w:ascii="Tahoma" w:hAnsi="Tahoma" w:cs="Tahoma"/>
          <w:sz w:val="20"/>
        </w:rPr>
      </w:pPr>
      <w:r w:rsidRPr="007637E6">
        <w:rPr>
          <w:rFonts w:ascii="Tahoma" w:hAnsi="Tahoma" w:cs="Tahoma"/>
          <w:b/>
          <w:bCs/>
          <w:sz w:val="20"/>
          <w:shd w:val="clear" w:color="auto" w:fill="FFFFFF"/>
        </w:rPr>
        <w:t xml:space="preserve">Klauzula zwiększonych kosztów działalności </w:t>
      </w:r>
      <w:r w:rsidRPr="007637E6">
        <w:rPr>
          <w:rFonts w:ascii="Tahoma" w:hAnsi="Tahoma" w:cs="Tahoma"/>
          <w:sz w:val="20"/>
          <w:shd w:val="clear" w:color="auto" w:fill="FFFFFF"/>
        </w:rPr>
        <w:t>– 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 mogą wynikać w szczególności z:</w:t>
      </w:r>
    </w:p>
    <w:p w14:paraId="2906121F" w14:textId="77777777" w:rsidR="00193854" w:rsidRPr="007637E6" w:rsidRDefault="00193854" w:rsidP="00193854">
      <w:pPr>
        <w:pStyle w:val="Akapitzlist"/>
        <w:ind w:left="1070"/>
        <w:rPr>
          <w:rFonts w:ascii="Tahoma" w:hAnsi="Tahoma" w:cs="Tahoma"/>
          <w:sz w:val="20"/>
          <w:szCs w:val="20"/>
          <w:shd w:val="clear" w:color="auto" w:fill="FFFFFF"/>
        </w:rPr>
      </w:pPr>
      <w:r w:rsidRPr="007637E6">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7637E6" w:rsidRDefault="00193854" w:rsidP="00193854">
      <w:pPr>
        <w:pStyle w:val="Akapitzlist"/>
        <w:ind w:left="1070"/>
        <w:rPr>
          <w:rFonts w:ascii="Tahoma" w:hAnsi="Tahoma" w:cs="Tahoma"/>
          <w:sz w:val="20"/>
          <w:szCs w:val="20"/>
          <w:shd w:val="clear" w:color="auto" w:fill="FFFFFF"/>
        </w:rPr>
      </w:pPr>
      <w:r w:rsidRPr="007637E6">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Pr="00650AB0" w:rsidRDefault="00193854" w:rsidP="00193854">
      <w:pPr>
        <w:pStyle w:val="WW-Tekstpodstawowywcity2"/>
        <w:ind w:left="1070" w:firstLine="0"/>
        <w:rPr>
          <w:rFonts w:ascii="Tahoma" w:hAnsi="Tahoma" w:cs="Tahoma"/>
          <w:sz w:val="20"/>
        </w:rPr>
      </w:pPr>
      <w:r w:rsidRPr="007637E6">
        <w:rPr>
          <w:rFonts w:ascii="Tahoma" w:hAnsi="Tahoma" w:cs="Tahoma"/>
          <w:sz w:val="20"/>
          <w:shd w:val="clear" w:color="auto" w:fill="FFFFFF"/>
        </w:rPr>
        <w:lastRenderedPageBreak/>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7637E6">
        <w:rPr>
          <w:rFonts w:ascii="Tahoma" w:hAnsi="Tahoma" w:cs="Tahoma"/>
          <w:b/>
          <w:bCs/>
          <w:sz w:val="20"/>
          <w:shd w:val="clear" w:color="auto" w:fill="FFFFFF"/>
        </w:rPr>
        <w:t>100.000,00 zł</w:t>
      </w:r>
      <w:r w:rsidRPr="007637E6">
        <w:rPr>
          <w:rFonts w:ascii="Tahoma" w:hAnsi="Tahoma" w:cs="Tahoma"/>
          <w:sz w:val="20"/>
          <w:shd w:val="clear" w:color="auto" w:fill="FFFFFF"/>
        </w:rPr>
        <w:t xml:space="preserve"> na jedno i wszystkie zdarzenia w rocznym okresie ubezpieczenia. Klauzula dotyczy ubezpieczenia mienia od wszystkich ryzyk.</w:t>
      </w:r>
    </w:p>
    <w:p w14:paraId="3B0735E0" w14:textId="77777777" w:rsidR="00F639EF" w:rsidRDefault="00F639EF" w:rsidP="00F639EF">
      <w:pPr>
        <w:pStyle w:val="WW-Tekstpodstawowy3"/>
        <w:rPr>
          <w:rFonts w:ascii="Tahoma" w:hAnsi="Tahoma" w:cs="Tahoma"/>
          <w:sz w:val="20"/>
          <w:highlight w:val="green"/>
        </w:rPr>
      </w:pPr>
    </w:p>
    <w:p w14:paraId="4454F106" w14:textId="5F074544" w:rsidR="00F639EF" w:rsidRDefault="00F639EF" w:rsidP="007D4B3C">
      <w:pPr>
        <w:pStyle w:val="WW-Tekstpodstawowy3"/>
        <w:rPr>
          <w:rFonts w:ascii="Tahoma" w:hAnsi="Tahoma" w:cs="Tahoma"/>
          <w:sz w:val="20"/>
        </w:rPr>
      </w:pPr>
      <w:r w:rsidRPr="007637E6">
        <w:rPr>
          <w:rFonts w:ascii="Tahoma" w:hAnsi="Tahoma" w:cs="Tahoma"/>
          <w:sz w:val="20"/>
        </w:rPr>
        <w:t>Część II Zamówienia</w:t>
      </w:r>
    </w:p>
    <w:p w14:paraId="7E3988DD" w14:textId="77777777" w:rsidR="007637E6" w:rsidRPr="007D4B3C" w:rsidRDefault="007637E6" w:rsidP="007D4B3C">
      <w:pPr>
        <w:pStyle w:val="WW-Tekstpodstawowy3"/>
        <w:rPr>
          <w:rFonts w:ascii="Tahoma" w:hAnsi="Tahoma" w:cs="Tahoma"/>
          <w:sz w:val="20"/>
        </w:rPr>
      </w:pPr>
    </w:p>
    <w:p w14:paraId="26585CE9" w14:textId="77777777" w:rsidR="00F639EF" w:rsidRDefault="00F639EF" w:rsidP="00F639EF">
      <w:pPr>
        <w:jc w:val="center"/>
        <w:rPr>
          <w:rFonts w:ascii="Tahoma" w:hAnsi="Tahoma" w:cs="Tahoma"/>
          <w:b/>
          <w:u w:val="single"/>
        </w:rPr>
      </w:pPr>
      <w:r w:rsidRPr="007D4B3C">
        <w:rPr>
          <w:rFonts w:ascii="Tahoma" w:hAnsi="Tahoma" w:cs="Tahoma"/>
          <w:b/>
          <w:u w:val="single"/>
        </w:rPr>
        <w:t>KLAUZULE OBLIGATORYJNIE WŁĄCZONE DO ZAKRESU UBEZPIECZENIA</w:t>
      </w:r>
    </w:p>
    <w:p w14:paraId="5CA3C0B7" w14:textId="77777777" w:rsidR="007637E6" w:rsidRPr="007D4B3C" w:rsidRDefault="007637E6" w:rsidP="00F639EF">
      <w:pPr>
        <w:jc w:val="center"/>
        <w:rPr>
          <w:rFonts w:ascii="Tahoma" w:hAnsi="Tahoma" w:cs="Tahoma"/>
          <w:b/>
          <w:u w:val="single"/>
        </w:rPr>
      </w:pPr>
    </w:p>
    <w:p w14:paraId="2E5F57BC" w14:textId="571AF85A" w:rsidR="00193854" w:rsidRPr="007D4B3C" w:rsidRDefault="00193854" w:rsidP="00934CE2">
      <w:pPr>
        <w:pStyle w:val="WW-Tekstpodstawowywcity2"/>
        <w:numPr>
          <w:ilvl w:val="0"/>
          <w:numId w:val="33"/>
        </w:numPr>
        <w:tabs>
          <w:tab w:val="num" w:pos="1070"/>
          <w:tab w:val="num" w:pos="1212"/>
        </w:tabs>
        <w:spacing w:before="112" w:after="248"/>
        <w:ind w:left="851" w:hanging="425"/>
        <w:rPr>
          <w:rFonts w:ascii="Tahoma" w:hAnsi="Tahoma" w:cs="Tahoma"/>
          <w:sz w:val="20"/>
        </w:rPr>
      </w:pPr>
      <w:r w:rsidRPr="007D4B3C">
        <w:rPr>
          <w:rFonts w:ascii="Tahoma" w:hAnsi="Tahoma" w:cs="Tahoma"/>
          <w:b/>
          <w:sz w:val="20"/>
        </w:rPr>
        <w:t>Klauzula reprezentantów</w:t>
      </w:r>
      <w:r w:rsidRPr="007D4B3C">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Wójt. Za szkody powstałe </w:t>
      </w:r>
      <w:r w:rsidR="004432A1" w:rsidRPr="007D4B3C">
        <w:rPr>
          <w:rFonts w:ascii="Tahoma" w:hAnsi="Tahoma" w:cs="Tahoma"/>
          <w:sz w:val="20"/>
        </w:rPr>
        <w:t xml:space="preserve">wskutek </w:t>
      </w:r>
      <w:r w:rsidRPr="007D4B3C">
        <w:rPr>
          <w:rFonts w:ascii="Tahoma" w:hAnsi="Tahoma" w:cs="Tahoma"/>
          <w:sz w:val="20"/>
        </w:rPr>
        <w:t>rażącego niedbalstwa osób niebędących reprezentantami Ubezpieczającego/Ubezpieczonego Ubezpieczyciel ponosi pełną odpowiedzialność. Dotyczy wszystkich ryzyk komunikacyjnych z wyjątkiem obowiązkowego ubezpieczenia OC p.p.m.</w:t>
      </w:r>
    </w:p>
    <w:p w14:paraId="0C3189FE" w14:textId="77777777" w:rsidR="00F639EF" w:rsidRPr="007D4B3C" w:rsidRDefault="00F639EF" w:rsidP="00934CE2">
      <w:pPr>
        <w:pStyle w:val="WW-Tekstpodstawowywcity2"/>
        <w:numPr>
          <w:ilvl w:val="0"/>
          <w:numId w:val="33"/>
        </w:numPr>
        <w:rPr>
          <w:rFonts w:ascii="Tahoma" w:hAnsi="Tahoma" w:cs="Tahoma"/>
          <w:sz w:val="20"/>
        </w:rPr>
      </w:pPr>
      <w:r w:rsidRPr="007D4B3C">
        <w:rPr>
          <w:rFonts w:ascii="Tahoma" w:hAnsi="Tahoma" w:cs="Tahoma"/>
          <w:b/>
          <w:color w:val="000000"/>
          <w:sz w:val="20"/>
        </w:rPr>
        <w:t xml:space="preserve">Klauzula płatności rat - </w:t>
      </w:r>
      <w:r w:rsidRPr="007D4B3C">
        <w:rPr>
          <w:rFonts w:ascii="Tahoma" w:hAnsi="Tahoma" w:cs="Tahoma"/>
          <w:sz w:val="20"/>
        </w:rPr>
        <w:t>w przypadku wypłaty odszkodowania,</w:t>
      </w:r>
      <w:r w:rsidRPr="007D4B3C">
        <w:rPr>
          <w:rFonts w:ascii="Tahoma" w:hAnsi="Tahoma" w:cs="Tahoma"/>
          <w:b/>
          <w:sz w:val="20"/>
        </w:rPr>
        <w:t xml:space="preserve"> </w:t>
      </w:r>
      <w:r w:rsidRPr="007D4B3C">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7D4B3C" w:rsidRDefault="00F639EF" w:rsidP="00F639EF">
      <w:pPr>
        <w:pStyle w:val="WW-Tekstpodstawowywcity2"/>
        <w:ind w:left="1070" w:firstLine="0"/>
        <w:rPr>
          <w:rFonts w:ascii="Tahoma" w:hAnsi="Tahoma" w:cs="Tahoma"/>
          <w:sz w:val="20"/>
        </w:rPr>
      </w:pPr>
    </w:p>
    <w:p w14:paraId="618D5FCF" w14:textId="77777777" w:rsidR="00F639EF" w:rsidRPr="007D4B3C" w:rsidRDefault="00F639EF" w:rsidP="00934CE2">
      <w:pPr>
        <w:pStyle w:val="WW-Tekstpodstawowywcity2"/>
        <w:numPr>
          <w:ilvl w:val="0"/>
          <w:numId w:val="33"/>
        </w:numPr>
        <w:rPr>
          <w:rFonts w:ascii="Tahoma" w:hAnsi="Tahoma" w:cs="Tahoma"/>
          <w:sz w:val="20"/>
        </w:rPr>
      </w:pPr>
      <w:r w:rsidRPr="007D4B3C">
        <w:rPr>
          <w:rFonts w:ascii="Tahoma" w:hAnsi="Tahoma" w:cs="Tahoma"/>
          <w:b/>
          <w:sz w:val="20"/>
        </w:rPr>
        <w:t xml:space="preserve">Klauzula niezawiadomienia w terminie o szkodzie - </w:t>
      </w:r>
      <w:r w:rsidRPr="007D4B3C">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7D4B3C" w:rsidRDefault="00F639EF" w:rsidP="00F639EF">
      <w:pPr>
        <w:pStyle w:val="WW-Tekstpodstawowywcity2"/>
        <w:ind w:left="0" w:firstLine="0"/>
        <w:rPr>
          <w:rFonts w:ascii="Tahoma" w:hAnsi="Tahoma" w:cs="Tahoma"/>
          <w:sz w:val="20"/>
        </w:rPr>
      </w:pPr>
    </w:p>
    <w:p w14:paraId="742A7A9E" w14:textId="77777777" w:rsidR="007A2814" w:rsidRPr="007D4B3C" w:rsidRDefault="00F639EF" w:rsidP="007A2814">
      <w:pPr>
        <w:pStyle w:val="WW-Tekstpodstawowywcity2"/>
        <w:numPr>
          <w:ilvl w:val="0"/>
          <w:numId w:val="33"/>
        </w:numPr>
        <w:rPr>
          <w:rFonts w:ascii="Tahoma" w:hAnsi="Tahoma" w:cs="Tahoma"/>
          <w:sz w:val="20"/>
        </w:rPr>
      </w:pPr>
      <w:r w:rsidRPr="007D4B3C">
        <w:rPr>
          <w:rFonts w:ascii="Tahoma" w:hAnsi="Tahoma" w:cs="Tahoma"/>
          <w:b/>
          <w:sz w:val="20"/>
        </w:rPr>
        <w:t xml:space="preserve">Klauzula warunków i taryf – </w:t>
      </w:r>
      <w:r w:rsidRPr="007D4B3C">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7D4B3C">
        <w:rPr>
          <w:rFonts w:ascii="Tahoma" w:hAnsi="Tahoma" w:cs="Tahoma"/>
          <w:sz w:val="20"/>
        </w:rPr>
        <w:t xml:space="preserve"> Klauzula nie dotyczy przypadków uregulowanych w art. 816 kc.</w:t>
      </w:r>
    </w:p>
    <w:p w14:paraId="1CAF04D9" w14:textId="77777777" w:rsidR="007A2814" w:rsidRPr="007D4B3C" w:rsidRDefault="007A2814" w:rsidP="007A2814">
      <w:pPr>
        <w:pStyle w:val="Akapitzlist"/>
        <w:rPr>
          <w:rFonts w:ascii="Tahoma" w:hAnsi="Tahoma" w:cs="Tahoma"/>
          <w:b/>
          <w:color w:val="000000"/>
          <w:sz w:val="20"/>
        </w:rPr>
      </w:pPr>
    </w:p>
    <w:p w14:paraId="0CBB0A4C" w14:textId="1B42FE82" w:rsidR="007A2814" w:rsidRPr="007D4B3C" w:rsidRDefault="007A2814" w:rsidP="007A2814">
      <w:pPr>
        <w:pStyle w:val="WW-Tekstpodstawowywcity2"/>
        <w:numPr>
          <w:ilvl w:val="0"/>
          <w:numId w:val="33"/>
        </w:numPr>
        <w:rPr>
          <w:rFonts w:ascii="Tahoma" w:hAnsi="Tahoma" w:cs="Tahoma"/>
          <w:sz w:val="20"/>
        </w:rPr>
      </w:pPr>
      <w:r w:rsidRPr="007D4B3C">
        <w:rPr>
          <w:rFonts w:ascii="Tahoma" w:hAnsi="Tahoma" w:cs="Tahoma"/>
          <w:b/>
          <w:color w:val="000000"/>
          <w:sz w:val="20"/>
        </w:rPr>
        <w:t>Klauzula wypowiedzenia umowy –</w:t>
      </w:r>
      <w:r w:rsidRPr="007D4B3C">
        <w:rPr>
          <w:rFonts w:ascii="Tahoma" w:hAnsi="Tahoma" w:cs="Tahoma"/>
          <w:color w:val="FF0000"/>
          <w:sz w:val="20"/>
        </w:rPr>
        <w:t xml:space="preserve"> </w:t>
      </w:r>
      <w:r w:rsidRPr="007D4B3C">
        <w:rPr>
          <w:rFonts w:ascii="Tahoma" w:hAnsi="Tahoma" w:cs="Tahoma"/>
          <w:sz w:val="20"/>
        </w:rPr>
        <w:t xml:space="preserve">na mocy niniejszej klauzuli za ważne powody wypowiedzenia umowy ubezpieczenia przez Ubezpieczyciela uważa się wyłącznie: </w:t>
      </w:r>
    </w:p>
    <w:p w14:paraId="7E86C73E"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utratę licencji, zezwolenia, koncesji na prowadzenie działalności, </w:t>
      </w:r>
    </w:p>
    <w:p w14:paraId="5B21D9D3"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73D7E84A" w14:textId="00DDE188"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Dotyczy wszystkich ryzyk komunikacyjnych z wyjątkiem obowiązkowego ubezpieczenia OC p.p.m.</w:t>
      </w:r>
    </w:p>
    <w:p w14:paraId="4E1DAD57" w14:textId="77777777" w:rsidR="00F639EF" w:rsidRPr="0088182A" w:rsidRDefault="00F639EF" w:rsidP="00F639EF">
      <w:pPr>
        <w:pStyle w:val="Akapitzlist"/>
        <w:rPr>
          <w:rFonts w:ascii="Tahoma" w:hAnsi="Tahoma" w:cs="Tahoma"/>
          <w:b/>
          <w:sz w:val="20"/>
        </w:rPr>
      </w:pPr>
    </w:p>
    <w:p w14:paraId="638FC609" w14:textId="7C514F46" w:rsidR="00F639EF" w:rsidRDefault="00F639EF" w:rsidP="00F639EF">
      <w:pPr>
        <w:pStyle w:val="WW-Tekstpodstawowywcity2"/>
        <w:jc w:val="center"/>
        <w:rPr>
          <w:rFonts w:ascii="Tahoma" w:hAnsi="Tahoma" w:cs="Tahoma"/>
          <w:b/>
          <w:sz w:val="20"/>
          <w:u w:val="single"/>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5ACC5984" w14:textId="77777777" w:rsidR="007637E6" w:rsidRPr="000579E6" w:rsidRDefault="007637E6" w:rsidP="00F639EF">
      <w:pPr>
        <w:pStyle w:val="WW-Tekstpodstawowywcity2"/>
        <w:jc w:val="center"/>
        <w:rPr>
          <w:rFonts w:ascii="Tahoma" w:hAnsi="Tahoma" w:cs="Tahoma"/>
          <w:b/>
          <w:sz w:val="20"/>
        </w:rPr>
      </w:pPr>
    </w:p>
    <w:p w14:paraId="16129E64"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pornych kosztów szkody stwierdzonych kosztorysem wewnętrznym lub zewnętrznym w ciągu 10 dni roboczych od zawiadomienia o szkodzie. Dotyczy wszystkich ryzyk z wyłączeniem ubezpieczenia odpowiedzialności cywilnej.</w:t>
      </w:r>
    </w:p>
    <w:p w14:paraId="052AB501"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w:t>
      </w:r>
      <w:r w:rsidRPr="000A03D3">
        <w:rPr>
          <w:rFonts w:ascii="Tahoma" w:hAnsi="Tahoma" w:cs="Tahoma"/>
          <w:sz w:val="20"/>
        </w:rPr>
        <w:lastRenderedPageBreak/>
        <w:t xml:space="preserve">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Dotyczy wszystkich ryzyk komunikacyjnych.</w:t>
      </w:r>
    </w:p>
    <w:p w14:paraId="526E9691" w14:textId="77777777" w:rsidR="00F639EF" w:rsidRPr="000A03D3" w:rsidRDefault="00F639EF" w:rsidP="00F639EF">
      <w:pPr>
        <w:pStyle w:val="Akapitzlist"/>
        <w:rPr>
          <w:rFonts w:ascii="Tahoma" w:hAnsi="Tahoma" w:cs="Tahoma"/>
          <w:b/>
          <w:sz w:val="20"/>
        </w:rPr>
      </w:pPr>
    </w:p>
    <w:p w14:paraId="77932325" w14:textId="1052DF0C" w:rsidR="00F639EF" w:rsidRPr="007D4B3C" w:rsidRDefault="00F639EF" w:rsidP="00934CE2">
      <w:pPr>
        <w:pStyle w:val="WW-Tekstpodstawowywcity2"/>
        <w:numPr>
          <w:ilvl w:val="0"/>
          <w:numId w:val="33"/>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xml:space="preserve">– na mocy niniejszej klauzuli wartość pojazdu określona w dniu zawarcia umowy ubezpieczenia (suma ubezpieczenia) obowiązuje przez cały roczny okres ubezpieczenia. Stałą wartość pojazdu (gwarantowaną sumę ubezpieczenia) stosuję się w przypadku szkody </w:t>
      </w:r>
      <w:r w:rsidRPr="007D4B3C">
        <w:rPr>
          <w:rFonts w:ascii="Tahoma" w:hAnsi="Tahoma" w:cs="Tahoma"/>
          <w:sz w:val="20"/>
        </w:rPr>
        <w:t xml:space="preserve">polegającej na kradzieży pojazdu, szkody całkowitej oraz w celu ustalenia czy wystąpił przypadek szkody całkowitej. Klauzula dotyczy ubezpieczenia autocasco dla pojazdów starszych niż </w:t>
      </w:r>
      <w:r w:rsidR="00276799" w:rsidRPr="007D4B3C">
        <w:rPr>
          <w:rFonts w:ascii="Tahoma" w:hAnsi="Tahoma" w:cs="Tahoma"/>
          <w:sz w:val="20"/>
        </w:rPr>
        <w:t>36 miesięcy</w:t>
      </w:r>
      <w:r w:rsidRPr="007D4B3C">
        <w:rPr>
          <w:rFonts w:ascii="Tahoma" w:hAnsi="Tahoma" w:cs="Tahoma"/>
          <w:sz w:val="20"/>
        </w:rPr>
        <w:t>.</w:t>
      </w:r>
    </w:p>
    <w:p w14:paraId="62B846EA" w14:textId="77777777" w:rsidR="00F639EF" w:rsidRPr="007D4B3C" w:rsidRDefault="00F639EF" w:rsidP="00F639EF">
      <w:pPr>
        <w:pStyle w:val="Akapitzlist"/>
        <w:rPr>
          <w:rFonts w:ascii="Tahoma" w:hAnsi="Tahoma" w:cs="Tahoma"/>
          <w:b/>
          <w:sz w:val="20"/>
        </w:rPr>
      </w:pPr>
    </w:p>
    <w:p w14:paraId="52855E3E" w14:textId="77777777" w:rsidR="00F639EF" w:rsidRPr="000A03D3" w:rsidRDefault="00F639EF" w:rsidP="00934CE2">
      <w:pPr>
        <w:pStyle w:val="WW-Tekstpodstawowywcity2"/>
        <w:numPr>
          <w:ilvl w:val="0"/>
          <w:numId w:val="33"/>
        </w:numPr>
        <w:rPr>
          <w:rFonts w:ascii="Tahoma" w:hAnsi="Tahoma" w:cs="Tahoma"/>
          <w:sz w:val="20"/>
        </w:rPr>
      </w:pPr>
      <w:r w:rsidRPr="007D4B3C">
        <w:rPr>
          <w:rFonts w:ascii="Tahoma" w:hAnsi="Tahoma" w:cs="Tahoma"/>
          <w:b/>
          <w:sz w:val="20"/>
        </w:rPr>
        <w:t>Klauzula pokrycia kosztów</w:t>
      </w:r>
      <w:r w:rsidRPr="000A03D3">
        <w:rPr>
          <w:rFonts w:ascii="Tahoma" w:hAnsi="Tahoma" w:cs="Tahoma"/>
          <w:b/>
          <w:sz w:val="20"/>
        </w:rPr>
        <w:t xml:space="preserve">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74830E6F" w14:textId="77777777" w:rsidR="00F639EF" w:rsidRPr="000A03D3" w:rsidRDefault="00F639EF" w:rsidP="00F639EF">
      <w:pPr>
        <w:pStyle w:val="Akapitzlist"/>
        <w:rPr>
          <w:rFonts w:ascii="Tahoma" w:hAnsi="Tahoma" w:cs="Tahoma"/>
          <w:sz w:val="20"/>
        </w:rPr>
      </w:pPr>
    </w:p>
    <w:p w14:paraId="62CDB96D"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F639EF">
      <w:pPr>
        <w:pStyle w:val="Akapitzlist"/>
        <w:rPr>
          <w:rFonts w:ascii="Tahoma" w:hAnsi="Tahoma" w:cs="Tahoma"/>
          <w:b/>
          <w:sz w:val="20"/>
        </w:rPr>
      </w:pPr>
    </w:p>
    <w:p w14:paraId="459EF06E"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F639EF">
      <w:pPr>
        <w:pStyle w:val="Akapitzlist"/>
        <w:rPr>
          <w:rFonts w:ascii="Tahoma" w:hAnsi="Tahoma" w:cs="Tahoma"/>
          <w:sz w:val="20"/>
        </w:rPr>
      </w:pPr>
    </w:p>
    <w:p w14:paraId="5EBCAE8B"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14:paraId="0780E83C" w14:textId="77777777" w:rsidR="00F639EF" w:rsidRPr="007F2FC9" w:rsidRDefault="00F639EF" w:rsidP="00934CE2">
      <w:pPr>
        <w:numPr>
          <w:ilvl w:val="2"/>
          <w:numId w:val="45"/>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jedno urządzenie zabezpieczające przed kradzieżą (tj. niezależny, samodzielny mechaniczny lub elektroniczny system zabezpieczenia przeciwkradzieżowego, posiadający ustaloną klasę skuteczności, np. immobiliser, autoalarm) – dla samochodów o wartości rynkowej w dniu zawarcia umowy ubezpieczenia do 100 000 zł (brutto);</w:t>
      </w:r>
    </w:p>
    <w:p w14:paraId="5312D4B6"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5944FD" w:rsidRDefault="00F639EF" w:rsidP="00934CE2">
      <w:pPr>
        <w:numPr>
          <w:ilvl w:val="0"/>
          <w:numId w:val="51"/>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74C969D4" w14:textId="77777777" w:rsidR="00F639EF" w:rsidRPr="005944FD" w:rsidRDefault="00F639EF" w:rsidP="00F639EF">
      <w:pPr>
        <w:pStyle w:val="WW-Tekstpodstawowywcity2"/>
        <w:ind w:left="1070" w:firstLine="0"/>
        <w:rPr>
          <w:rFonts w:ascii="Tahoma" w:hAnsi="Tahoma" w:cs="Tahoma"/>
          <w:sz w:val="20"/>
        </w:rPr>
      </w:pPr>
    </w:p>
    <w:p w14:paraId="79603316" w14:textId="77777777" w:rsidR="00F639EF" w:rsidRDefault="00F639EF" w:rsidP="00F639EF">
      <w:pPr>
        <w:pStyle w:val="Nagwek2"/>
        <w:jc w:val="center"/>
        <w:rPr>
          <w:rFonts w:ascii="Tahoma" w:hAnsi="Tahoma" w:cs="Tahoma"/>
          <w:color w:val="0070C0"/>
          <w:sz w:val="20"/>
        </w:rPr>
      </w:pPr>
    </w:p>
    <w:p w14:paraId="6E5FBF08" w14:textId="77777777" w:rsidR="007637E6" w:rsidRDefault="007637E6" w:rsidP="007637E6"/>
    <w:p w14:paraId="62D39ABF" w14:textId="77777777" w:rsidR="007637E6" w:rsidRDefault="007637E6" w:rsidP="007637E6"/>
    <w:p w14:paraId="5C844D1B" w14:textId="77777777" w:rsidR="007637E6" w:rsidRPr="007637E6" w:rsidRDefault="007637E6" w:rsidP="007637E6"/>
    <w:p w14:paraId="57AFD600" w14:textId="42ED5A50" w:rsidR="00F639EF" w:rsidRDefault="00F639EF" w:rsidP="00F639EF">
      <w:pPr>
        <w:pStyle w:val="Nagwek2"/>
        <w:jc w:val="center"/>
        <w:rPr>
          <w:rFonts w:ascii="Tahoma" w:hAnsi="Tahoma" w:cs="Tahoma"/>
          <w:sz w:val="22"/>
          <w:szCs w:val="22"/>
        </w:rPr>
      </w:pPr>
      <w:r w:rsidRPr="001F6908">
        <w:rPr>
          <w:rFonts w:ascii="Tahoma" w:hAnsi="Tahoma" w:cs="Tahoma"/>
          <w:sz w:val="22"/>
          <w:szCs w:val="22"/>
        </w:rPr>
        <w:lastRenderedPageBreak/>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7637E6">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72ECBB3E" w14:textId="7712C646"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sidR="007D4B3C">
        <w:rPr>
          <w:rFonts w:ascii="Tahoma" w:hAnsi="Tahoma" w:cs="Tahoma"/>
          <w:b/>
          <w:sz w:val="22"/>
          <w:szCs w:val="22"/>
        </w:rPr>
        <w:t>od 01.04.2024 r. do 31.03.2027 r.</w:t>
      </w:r>
    </w:p>
    <w:p w14:paraId="547B34CD" w14:textId="77777777" w:rsidR="007D4B3C" w:rsidRDefault="007D4B3C"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7CFCC1D1" w14:textId="77777777" w:rsidR="00F639EF" w:rsidRPr="006C1557" w:rsidRDefault="00F639EF" w:rsidP="00F639EF">
      <w:pPr>
        <w:tabs>
          <w:tab w:val="left" w:pos="1134"/>
        </w:tabs>
        <w:ind w:left="1134" w:hanging="1134"/>
        <w:jc w:val="both"/>
        <w:rPr>
          <w:rFonts w:ascii="Tahoma" w:hAnsi="Tahoma" w:cs="Tahoma"/>
          <w:color w:val="FF0000"/>
        </w:rPr>
      </w:pPr>
    </w:p>
    <w:p w14:paraId="1E6F2660" w14:textId="1231D557" w:rsidR="00A65B77" w:rsidRPr="00A65B77" w:rsidRDefault="00F639EF" w:rsidP="00A65B77">
      <w:pPr>
        <w:tabs>
          <w:tab w:val="left" w:pos="1134"/>
        </w:tabs>
        <w:jc w:val="both"/>
        <w:rPr>
          <w:rFonts w:ascii="Tahoma" w:hAnsi="Tahoma" w:cs="Tahoma"/>
          <w:b/>
        </w:rPr>
      </w:pPr>
      <w:r w:rsidRPr="006C1557">
        <w:rPr>
          <w:rFonts w:ascii="Tahoma" w:hAnsi="Tahoma" w:cs="Tahoma"/>
          <w:color w:val="FF0000"/>
        </w:rPr>
        <w:t xml:space="preserve"> </w:t>
      </w:r>
      <w:r w:rsidR="00A65B77" w:rsidRPr="000644C6">
        <w:rPr>
          <w:rFonts w:ascii="Tahoma" w:hAnsi="Tahoma" w:cs="Tahoma"/>
          <w:b/>
        </w:rPr>
        <w:t xml:space="preserve">2. </w:t>
      </w:r>
      <w:r w:rsidR="00A65B77"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5776DA0A" w:rsidR="00A65B77" w:rsidRPr="00A65B77" w:rsidRDefault="00A65B77" w:rsidP="00A65B77">
      <w:pPr>
        <w:autoSpaceDE w:val="0"/>
        <w:autoSpaceDN w:val="0"/>
      </w:pPr>
      <w:r w:rsidRPr="00EC6AD1">
        <w:rPr>
          <w:rFonts w:ascii="Tahoma" w:hAnsi="Tahoma" w:cs="Tahoma"/>
          <w:b/>
          <w:bCs/>
          <w:i/>
          <w:iCs/>
        </w:rPr>
        <w:t>Szkoda rzeczowa</w:t>
      </w:r>
      <w:r w:rsidRPr="00EC6AD1">
        <w:rPr>
          <w:rFonts w:ascii="Tahoma" w:hAnsi="Tahoma" w:cs="Tahoma"/>
          <w:i/>
          <w:iCs/>
        </w:rPr>
        <w:t xml:space="preserve"> – </w:t>
      </w:r>
      <w:r w:rsidRPr="00EC6AD1">
        <w:rPr>
          <w:rFonts w:ascii="Tahoma" w:hAnsi="Tahoma" w:cs="Tahoma"/>
          <w:bCs/>
          <w:i/>
          <w:iCs/>
        </w:rPr>
        <w:t>utrata</w:t>
      </w:r>
      <w:r w:rsidR="006E2AB6" w:rsidRPr="00EC6AD1">
        <w:rPr>
          <w:rFonts w:ascii="Tahoma" w:hAnsi="Tahoma" w:cs="Tahoma"/>
          <w:bCs/>
          <w:i/>
          <w:iCs/>
        </w:rPr>
        <w:t xml:space="preserve"> z wyłączeniem zaginięcia, braków inwentarzowych i kradzieży zwykłej</w:t>
      </w:r>
      <w:r w:rsidRPr="00EC6AD1">
        <w:rPr>
          <w:rFonts w:ascii="Tahoma" w:hAnsi="Tahoma" w:cs="Tahoma"/>
          <w:bCs/>
          <w:i/>
          <w:iCs/>
        </w:rPr>
        <w:t>, zniszczenie</w:t>
      </w:r>
      <w:r w:rsidRPr="00A65B77">
        <w:rPr>
          <w:rFonts w:ascii="Tahoma" w:hAnsi="Tahoma" w:cs="Tahoma"/>
          <w:bCs/>
          <w:i/>
          <w:iCs/>
        </w:rPr>
        <w:t xml:space="preserv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588FE89" w14:textId="45994920" w:rsidR="00EC6AD1" w:rsidRPr="0015661A" w:rsidRDefault="00A65B77" w:rsidP="00EC6AD1">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r w:rsidR="00EC6AD1" w:rsidRPr="0015661A">
        <w:rPr>
          <w:rFonts w:ascii="Tahoma" w:hAnsi="Tahoma" w:cs="Tahoma"/>
          <w:i/>
        </w:rPr>
        <w:t>, w tym także utracone korzyści.</w:t>
      </w:r>
    </w:p>
    <w:p w14:paraId="02AD0B3B" w14:textId="4B39C9F7" w:rsidR="00A65B77" w:rsidRPr="0015661A" w:rsidRDefault="00EC6AD1" w:rsidP="00A65B77">
      <w:pPr>
        <w:jc w:val="both"/>
        <w:rPr>
          <w:rFonts w:ascii="Tahoma" w:hAnsi="Tahoma" w:cs="Tahoma"/>
          <w:i/>
        </w:rPr>
      </w:pPr>
      <w:r w:rsidRPr="0015661A">
        <w:rPr>
          <w:rFonts w:ascii="Tahoma" w:hAnsi="Tahoma" w:cs="Tahoma"/>
          <w:b/>
          <w:bCs/>
          <w:i/>
        </w:rPr>
        <w:t xml:space="preserve">Pracownik </w:t>
      </w:r>
      <w:r w:rsidRPr="0015661A">
        <w:rPr>
          <w:rFonts w:ascii="Tahoma" w:hAnsi="Tahoma" w:cs="Tahoma"/>
          <w:i/>
        </w:rPr>
        <w:t>-  osoba zatrudniona przez Zamawiającego na podstawie umowy o pracę, powołania, wyboru, mianowania, spółdzielczej umowy o pracę lub umowy cywilnoprawnej. Za pracownika uznaje się również praktykanta, wolontariusza, stażystę oraz osoby zatrudnione na podstawie kontraktu menedżerskiego lub innej podobnej umowy o świadczenie usług z wyłączeniem osoby fizycznej, która zawarła z Zamawiającym umowę cywilnoprawną jako przedsiębiorca.</w:t>
      </w:r>
    </w:p>
    <w:p w14:paraId="43948AA9" w14:textId="77777777" w:rsidR="00A65B77" w:rsidRPr="00A65B77" w:rsidRDefault="00A65B77" w:rsidP="00A65B77">
      <w:pPr>
        <w:tabs>
          <w:tab w:val="left" w:pos="6720"/>
        </w:tabs>
        <w:jc w:val="both"/>
        <w:rPr>
          <w:rFonts w:ascii="Tahoma" w:hAnsi="Tahoma" w:cs="Tahoma"/>
          <w:i/>
        </w:rPr>
      </w:pPr>
      <w:r w:rsidRPr="0015661A">
        <w:rPr>
          <w:rFonts w:ascii="Tahoma" w:hAnsi="Tahoma" w:cs="Tahoma"/>
          <w:b/>
          <w:i/>
        </w:rPr>
        <w:t>Osoba trzecia</w:t>
      </w:r>
      <w:r w:rsidRPr="0015661A">
        <w:rPr>
          <w:rFonts w:ascii="Tahoma" w:hAnsi="Tahoma" w:cs="Tahoma"/>
          <w:i/>
        </w:rPr>
        <w:t xml:space="preserve"> – każda osoba pozostająca poza stosunkiem ubezpieczeniowym. Osobą trzecią jest</w:t>
      </w:r>
      <w:r w:rsidRPr="00A65B77">
        <w:rPr>
          <w:rFonts w:ascii="Tahoma" w:hAnsi="Tahoma" w:cs="Tahoma"/>
          <w:i/>
        </w:rPr>
        <w:t xml:space="preserve">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579819A4" w:rsidR="00A65B77" w:rsidRPr="0015661A" w:rsidRDefault="00A65B77" w:rsidP="00A65B77">
      <w:pPr>
        <w:rPr>
          <w:rFonts w:ascii="Tahoma" w:hAnsi="Tahoma" w:cs="Tahoma"/>
          <w:b/>
        </w:rPr>
      </w:pPr>
      <w:r w:rsidRPr="00A65B77">
        <w:rPr>
          <w:rFonts w:ascii="Tahoma" w:hAnsi="Tahoma" w:cs="Tahoma"/>
        </w:rPr>
        <w:t xml:space="preserve">Suma gwarancyjna na jeden i wszystkie wypadki ubezpieczeniowe: </w:t>
      </w:r>
      <w:r w:rsidRPr="0015661A">
        <w:rPr>
          <w:rFonts w:ascii="Tahoma" w:hAnsi="Tahoma" w:cs="Tahoma"/>
          <w:b/>
        </w:rPr>
        <w:t>1.</w:t>
      </w:r>
      <w:r w:rsidR="0088525E" w:rsidRPr="0015661A">
        <w:rPr>
          <w:rFonts w:ascii="Tahoma" w:hAnsi="Tahoma" w:cs="Tahoma"/>
          <w:b/>
        </w:rPr>
        <w:t>5</w:t>
      </w:r>
      <w:r w:rsidRPr="0015661A">
        <w:rPr>
          <w:rFonts w:ascii="Tahoma" w:hAnsi="Tahoma" w:cs="Tahoma"/>
          <w:b/>
        </w:rPr>
        <w:t>00.000,00 zł</w:t>
      </w:r>
    </w:p>
    <w:p w14:paraId="31078907" w14:textId="2AC474C9" w:rsidR="00A65B77" w:rsidRPr="00A65B77" w:rsidRDefault="00A65B77" w:rsidP="00A65B77">
      <w:pPr>
        <w:tabs>
          <w:tab w:val="left" w:pos="6720"/>
        </w:tabs>
        <w:jc w:val="both"/>
        <w:rPr>
          <w:rFonts w:ascii="Tahoma" w:hAnsi="Tahoma" w:cs="Tahoma"/>
          <w:i/>
        </w:rPr>
      </w:pPr>
      <w:r w:rsidRPr="006A5B36">
        <w:rPr>
          <w:rFonts w:ascii="Tahoma" w:hAnsi="Tahoma" w:cs="Tahoma"/>
          <w:i/>
          <w:iCs/>
        </w:rPr>
        <w:t>Wypłata odszkodowania z ubezpieczenia OC powoduje zmniejszenie sumy gwarancyjnej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w:t>
      </w:r>
      <w:r w:rsidRPr="00A65B77">
        <w:rPr>
          <w:rFonts w:ascii="Tahoma" w:hAnsi="Tahoma" w:cs="Tahoma"/>
        </w:rPr>
        <w:lastRenderedPageBreak/>
        <w:t xml:space="preserve">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Default="00EF34F9" w:rsidP="00A65B77">
      <w:pPr>
        <w:jc w:val="both"/>
        <w:rPr>
          <w:rFonts w:ascii="Tahoma" w:hAnsi="Tahoma" w:cs="Tahoma"/>
          <w:iCs/>
        </w:rPr>
      </w:pPr>
    </w:p>
    <w:p w14:paraId="5F2DCB31" w14:textId="3EA1D124" w:rsidR="00A65B77" w:rsidRPr="0015661A" w:rsidRDefault="000F2F37" w:rsidP="00A65B77">
      <w:pPr>
        <w:jc w:val="both"/>
        <w:rPr>
          <w:rFonts w:ascii="Tahoma" w:hAnsi="Tahoma" w:cs="Tahoma"/>
          <w:iCs/>
        </w:rPr>
      </w:pPr>
      <w:bookmarkStart w:id="5" w:name="_Hlk64989952"/>
      <w:r w:rsidRPr="0088182A">
        <w:rPr>
          <w:rFonts w:ascii="Tahoma" w:hAnsi="Tahoma" w:cs="Tahoma"/>
          <w:iCs/>
        </w:rPr>
        <w:t xml:space="preserve">Ubezpieczyciel </w:t>
      </w:r>
      <w:r w:rsidRPr="0015661A">
        <w:rPr>
          <w:rFonts w:ascii="Tahoma" w:hAnsi="Tahoma" w:cs="Tahoma"/>
          <w:iCs/>
        </w:rPr>
        <w:t xml:space="preserve">nie odpowiada wyłącznie za szkody wyrządzone umyślnie przez reprezentantów Ubezpieczającego/Ubezpieczonego, przy czym za reprezentantów w jednostce samorządu terytorialnego uważa się jedynie Wójta 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15661A">
        <w:rPr>
          <w:rFonts w:ascii="Tahoma" w:hAnsi="Tahoma" w:cs="Tahoma"/>
          <w:iCs/>
        </w:rPr>
        <w:t>rodzaju szkód obowiązuje limit odpowiedzialności 500 000 zł na jeden i wszystkie wypadki ubezpieczeniowe w rocznym okresie ubezpieczenia</w:t>
      </w:r>
      <w:r w:rsidR="006E2AB6" w:rsidRPr="0015661A">
        <w:rPr>
          <w:rFonts w:ascii="Tahoma" w:hAnsi="Tahoma" w:cs="Tahoma"/>
          <w:iCs/>
        </w:rPr>
        <w:t>. Dla szkód związanych z wykonywaniem władzy publicznej (art. 417 kc) wina umyślna jest wyłączona.</w:t>
      </w:r>
    </w:p>
    <w:p w14:paraId="49467F29" w14:textId="77777777" w:rsidR="00EF34F9" w:rsidRDefault="00EF34F9" w:rsidP="00A65B77">
      <w:pPr>
        <w:jc w:val="both"/>
        <w:rPr>
          <w:rFonts w:ascii="Tahoma" w:hAnsi="Tahoma" w:cs="Tahoma"/>
          <w:iCs/>
        </w:rPr>
      </w:pPr>
      <w:bookmarkStart w:id="6" w:name="_Hlk62221463"/>
      <w:bookmarkEnd w:id="5"/>
    </w:p>
    <w:p w14:paraId="7AD8FE59" w14:textId="5B5D000D" w:rsidR="00A65B77" w:rsidRPr="0015661A"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z wykonywaniem władzy publicznej</w:t>
      </w:r>
      <w:r w:rsidRPr="0015661A">
        <w:rPr>
          <w:rFonts w:ascii="Tahoma" w:hAnsi="Tahoma" w:cs="Tahoma"/>
          <w:iCs/>
        </w:rPr>
        <w:t xml:space="preserve">) </w:t>
      </w:r>
      <w:r w:rsidR="0015661A" w:rsidRPr="0015661A">
        <w:rPr>
          <w:rFonts w:ascii="Tahoma" w:hAnsi="Tahoma" w:cs="Tahoma"/>
          <w:iCs/>
        </w:rPr>
        <w:t>Gminy Cekcyn</w:t>
      </w:r>
      <w:r w:rsidRPr="0015661A">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bookmarkStart w:id="7" w:name="_Hlk64989965"/>
      <w:r w:rsidR="009157A1" w:rsidRPr="0015661A">
        <w:rPr>
          <w:rFonts w:ascii="Tahoma" w:hAnsi="Tahoma" w:cs="Tahoma"/>
          <w:iCs/>
        </w:rPr>
        <w:t xml:space="preserve">Ochrona obejmuje odpowiedzialność </w:t>
      </w:r>
      <w:r w:rsidR="00EF642A" w:rsidRPr="0015661A">
        <w:rPr>
          <w:rFonts w:ascii="Tahoma" w:hAnsi="Tahoma" w:cs="Tahoma"/>
          <w:iCs/>
        </w:rPr>
        <w:t xml:space="preserve">cywilną </w:t>
      </w:r>
      <w:r w:rsidR="0015661A">
        <w:rPr>
          <w:rFonts w:ascii="Tahoma" w:hAnsi="Tahoma" w:cs="Tahoma"/>
          <w:iCs/>
        </w:rPr>
        <w:t>Gminy Cekcyn</w:t>
      </w:r>
      <w:r w:rsidR="009157A1" w:rsidRPr="0015661A">
        <w:rPr>
          <w:rFonts w:ascii="Tahoma" w:hAnsi="Tahoma" w:cs="Tahoma"/>
          <w:iCs/>
        </w:rPr>
        <w:t xml:space="preserve"> zarówno za działania własne jak i zlecone Ubezpieczonemu przez administrację rządową</w:t>
      </w:r>
      <w:r w:rsidR="00BF5648" w:rsidRPr="0015661A">
        <w:rPr>
          <w:rFonts w:ascii="Tahoma" w:hAnsi="Tahoma" w:cs="Tahoma"/>
          <w:iCs/>
        </w:rPr>
        <w:t>.</w:t>
      </w:r>
    </w:p>
    <w:bookmarkEnd w:id="7"/>
    <w:p w14:paraId="71A29D95" w14:textId="77777777" w:rsidR="00A65B77" w:rsidRPr="00A65B77" w:rsidRDefault="00A65B77" w:rsidP="00A65B77">
      <w:pPr>
        <w:jc w:val="both"/>
        <w:rPr>
          <w:rFonts w:ascii="Tahoma" w:hAnsi="Tahoma" w:cs="Tahoma"/>
          <w:iCs/>
        </w:rPr>
      </w:pPr>
      <w:r w:rsidRPr="0015661A">
        <w:rPr>
          <w:rFonts w:ascii="Tahoma" w:hAnsi="Tahoma" w:cs="Tahoma"/>
          <w:iCs/>
        </w:rPr>
        <w:t xml:space="preserve">Ochrona ubezpieczeniowa obejmuje ustawową odpowiedzialność Ubezpieczonego </w:t>
      </w:r>
      <w:r w:rsidRPr="00A65B77">
        <w:rPr>
          <w:rFonts w:ascii="Tahoma" w:hAnsi="Tahoma" w:cs="Tahoma"/>
          <w:iCs/>
        </w:rPr>
        <w:t>bez umownego przejęcia lub rozszerzania odpowiedzialności.</w:t>
      </w:r>
    </w:p>
    <w:bookmarkEnd w:id="6"/>
    <w:p w14:paraId="068443B6" w14:textId="77777777" w:rsidR="00A65B77" w:rsidRPr="00A65B77" w:rsidRDefault="00A65B77" w:rsidP="00A65B77">
      <w:pPr>
        <w:ind w:left="426"/>
        <w:jc w:val="both"/>
        <w:rPr>
          <w:rFonts w:ascii="Tahoma" w:hAnsi="Tahoma" w:cs="Tahoma"/>
          <w:iCs/>
        </w:rPr>
      </w:pPr>
    </w:p>
    <w:p w14:paraId="297E4C1A" w14:textId="21DD1846"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8" w:name="_Hlk64989990"/>
      <w:r w:rsidR="00DD7DEB" w:rsidRPr="0088182A">
        <w:rPr>
          <w:rFonts w:ascii="Tahoma" w:hAnsi="Tahoma" w:cs="Tahoma"/>
        </w:rPr>
        <w:t xml:space="preserve">po wystąpieniu wypadku ubezpieczeniowego </w:t>
      </w:r>
      <w:bookmarkEnd w:id="8"/>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27EE7E11" w14:textId="57167672" w:rsidR="00A65B77" w:rsidRDefault="00A65B77" w:rsidP="00A65B77">
      <w:pPr>
        <w:tabs>
          <w:tab w:val="left" w:pos="5346"/>
          <w:tab w:val="left" w:pos="5986"/>
        </w:tabs>
        <w:ind w:left="426"/>
        <w:jc w:val="both"/>
        <w:rPr>
          <w:rFonts w:ascii="Tahoma" w:hAnsi="Tahoma" w:cs="Tahoma"/>
        </w:rPr>
      </w:pPr>
    </w:p>
    <w:p w14:paraId="13CAC623" w14:textId="77777777" w:rsidR="00EF34F9" w:rsidRPr="00A65B77" w:rsidRDefault="00EF34F9"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AD33AC"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19665A7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lastRenderedPageBreak/>
        <w:t>odpowiedzialność za szkody wyrządzone przez prąd elektryczny, w tym przepięcia i przetężenia;</w:t>
      </w:r>
    </w:p>
    <w:p w14:paraId="06A93EAE" w14:textId="77777777" w:rsidR="00A65B77" w:rsidRPr="00193854"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25D65C93" w14:textId="77777777" w:rsidR="00A65B77" w:rsidRPr="00E52B6F"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administrowania i zarządzani</w:t>
      </w:r>
      <w:r w:rsidRPr="00E52B6F">
        <w:rPr>
          <w:rFonts w:ascii="Tahoma" w:hAnsi="Tahoma" w:cs="Tahoma"/>
          <w:sz w:val="20"/>
          <w:szCs w:val="20"/>
        </w:rPr>
        <w:t>a nieruchomościami;</w:t>
      </w:r>
    </w:p>
    <w:p w14:paraId="2BAA3232" w14:textId="77777777" w:rsidR="00A65B77" w:rsidRPr="00E52B6F" w:rsidRDefault="00A65B77" w:rsidP="00061F3A">
      <w:pPr>
        <w:pStyle w:val="Akapitzlist"/>
        <w:numPr>
          <w:ilvl w:val="1"/>
          <w:numId w:val="75"/>
        </w:numPr>
        <w:jc w:val="both"/>
        <w:rPr>
          <w:rFonts w:ascii="Tahoma" w:hAnsi="Tahoma" w:cs="Tahoma"/>
          <w:sz w:val="20"/>
          <w:szCs w:val="20"/>
        </w:rPr>
      </w:pPr>
      <w:r w:rsidRPr="00E52B6F">
        <w:rPr>
          <w:rFonts w:ascii="Tahoma" w:hAnsi="Tahoma" w:cs="Tahoma"/>
          <w:sz w:val="20"/>
          <w:szCs w:val="20"/>
        </w:rPr>
        <w:t>odpowiedzialność za szkody powstałe w czasie wykonywania czynności, prac lub usług przez ubezpieczonego oraz po ich wykonaniu i przekazaniu odbiorcy;</w:t>
      </w:r>
    </w:p>
    <w:p w14:paraId="2F88A607" w14:textId="77777777" w:rsidR="00A65B77" w:rsidRPr="00A65B77" w:rsidRDefault="00A65B77" w:rsidP="00A65B77">
      <w:pPr>
        <w:jc w:val="both"/>
        <w:rPr>
          <w:rFonts w:ascii="Tahoma" w:hAnsi="Tahoma" w:cs="Tahoma"/>
        </w:rPr>
      </w:pPr>
    </w:p>
    <w:p w14:paraId="2856149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0D63842D"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r w:rsidR="00875A21">
        <w:rPr>
          <w:rFonts w:ascii="Tahoma" w:hAnsi="Tahoma" w:cs="Tahoma"/>
          <w:sz w:val="20"/>
          <w:szCs w:val="20"/>
        </w:rPr>
        <w:t>I</w:t>
      </w:r>
      <w:r w:rsidRPr="00A65B77">
        <w:rPr>
          <w:rFonts w:ascii="Tahoma" w:hAnsi="Tahoma" w:cs="Tahoma"/>
          <w:sz w:val="20"/>
          <w:szCs w:val="20"/>
        </w:rPr>
        <w:t>nternetu,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E52B6F"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w postaci roszczeń, które mogą  być dochodzone na podstawie przepisów o rękojmi lub gwarancji jakości oraz roszczeń </w:t>
      </w:r>
      <w:r w:rsidRPr="00E52B6F">
        <w:rPr>
          <w:rFonts w:ascii="Tahoma" w:hAnsi="Tahoma" w:cs="Tahoma"/>
          <w:sz w:val="20"/>
          <w:szCs w:val="20"/>
        </w:rPr>
        <w:t>o wykonanie zobowiązania albo wykonanie zastępcze, w tym zwrot kosztów poniesionych na poczet wykonania zobowiązania,</w:t>
      </w:r>
    </w:p>
    <w:p w14:paraId="1D7DA76B" w14:textId="77777777" w:rsidR="00A65B77" w:rsidRPr="00E52B6F" w:rsidRDefault="00A65B77" w:rsidP="00934CE2">
      <w:pPr>
        <w:pStyle w:val="Akapitzlist"/>
        <w:numPr>
          <w:ilvl w:val="0"/>
          <w:numId w:val="69"/>
        </w:numPr>
        <w:jc w:val="both"/>
        <w:rPr>
          <w:rFonts w:ascii="Tahoma" w:hAnsi="Tahoma" w:cs="Tahoma"/>
          <w:sz w:val="20"/>
          <w:szCs w:val="20"/>
        </w:rPr>
      </w:pPr>
      <w:r w:rsidRPr="00E52B6F">
        <w:rPr>
          <w:rFonts w:ascii="Tahoma" w:hAnsi="Tahoma" w:cs="Tahoma"/>
          <w:sz w:val="20"/>
          <w:szCs w:val="20"/>
        </w:rPr>
        <w:t>w postaci kosztów związanych z wycofaniem produktu z rynku,</w:t>
      </w:r>
    </w:p>
    <w:p w14:paraId="788C80BF" w14:textId="77777777" w:rsidR="00A65B77" w:rsidRPr="00E52B6F" w:rsidRDefault="00A65B77" w:rsidP="00934CE2">
      <w:pPr>
        <w:pStyle w:val="Akapitzlist"/>
        <w:numPr>
          <w:ilvl w:val="0"/>
          <w:numId w:val="69"/>
        </w:numPr>
        <w:jc w:val="both"/>
        <w:rPr>
          <w:rFonts w:ascii="Tahoma" w:hAnsi="Tahoma" w:cs="Tahoma"/>
          <w:sz w:val="20"/>
          <w:szCs w:val="20"/>
        </w:rPr>
      </w:pPr>
      <w:r w:rsidRPr="00E52B6F">
        <w:rPr>
          <w:rFonts w:ascii="Tahoma" w:hAnsi="Tahoma" w:cs="Tahoma"/>
          <w:sz w:val="20"/>
          <w:szCs w:val="20"/>
        </w:rPr>
        <w:t>związane z dokonywaniem płatności,</w:t>
      </w:r>
    </w:p>
    <w:p w14:paraId="4134072A" w14:textId="75C77A28" w:rsidR="00A65B77" w:rsidRPr="00E52B6F" w:rsidRDefault="00A65B77" w:rsidP="00934CE2">
      <w:pPr>
        <w:pStyle w:val="Akapitzlist"/>
        <w:numPr>
          <w:ilvl w:val="0"/>
          <w:numId w:val="69"/>
        </w:numPr>
        <w:jc w:val="both"/>
        <w:rPr>
          <w:rFonts w:ascii="Tahoma" w:hAnsi="Tahoma" w:cs="Tahoma"/>
          <w:b/>
          <w:sz w:val="20"/>
          <w:szCs w:val="20"/>
        </w:rPr>
      </w:pPr>
      <w:r w:rsidRPr="00E52B6F">
        <w:rPr>
          <w:rFonts w:ascii="Tahoma" w:hAnsi="Tahoma" w:cs="Tahoma"/>
          <w:sz w:val="20"/>
          <w:szCs w:val="20"/>
        </w:rPr>
        <w:t xml:space="preserve">wynikające z niedotrzymania terminów, </w:t>
      </w:r>
      <w:r w:rsidRPr="00E52B6F">
        <w:rPr>
          <w:rFonts w:ascii="Arial" w:hAnsi="Arial" w:cs="Arial"/>
          <w:sz w:val="20"/>
          <w:szCs w:val="20"/>
        </w:rPr>
        <w:t>przy czym wyłączenie to nie będzie miało zastosowania do odpowiedzialności JST w związku z wydaniem lub niewydaniem decyzji administracyjnych lub aktów normatywnych prawa miejscowego,</w:t>
      </w:r>
    </w:p>
    <w:p w14:paraId="04039FC4" w14:textId="77777777" w:rsidR="00A65B77" w:rsidRPr="00E52B6F" w:rsidRDefault="00A65B77" w:rsidP="00934CE2">
      <w:pPr>
        <w:pStyle w:val="Akapitzlist"/>
        <w:numPr>
          <w:ilvl w:val="0"/>
          <w:numId w:val="69"/>
        </w:numPr>
        <w:jc w:val="both"/>
        <w:rPr>
          <w:rFonts w:ascii="Tahoma" w:hAnsi="Tahoma" w:cs="Tahoma"/>
          <w:sz w:val="20"/>
          <w:szCs w:val="20"/>
        </w:rPr>
      </w:pPr>
      <w:r w:rsidRPr="00E52B6F">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5EA9C1AA" w14:textId="154D6817" w:rsidR="00605E35" w:rsidRPr="00E52B6F" w:rsidRDefault="00A65B77" w:rsidP="00605E35">
      <w:pPr>
        <w:ind w:left="1080"/>
        <w:jc w:val="both"/>
        <w:rPr>
          <w:rFonts w:ascii="Tahoma" w:hAnsi="Tahoma" w:cs="Tahoma"/>
        </w:rPr>
      </w:pPr>
      <w:r w:rsidRPr="00E52B6F">
        <w:rPr>
          <w:rFonts w:ascii="Tahoma" w:hAnsi="Tahoma" w:cs="Tahoma"/>
        </w:rPr>
        <w:t xml:space="preserve">- </w:t>
      </w:r>
      <w:r w:rsidRPr="00E52B6F">
        <w:rPr>
          <w:rFonts w:ascii="Tahoma" w:hAnsi="Tahoma" w:cs="Tahoma"/>
          <w:b/>
        </w:rPr>
        <w:t xml:space="preserve">limit odpowiedzialności 200 000,00 zł na jeden i wszystkie wypadki ubezpieczeniowe </w:t>
      </w:r>
      <w:r w:rsidRPr="00E52B6F">
        <w:rPr>
          <w:rFonts w:ascii="Tahoma" w:hAnsi="Tahoma" w:cs="Tahoma"/>
        </w:rPr>
        <w:t>(niniejszy limit nie ma zastosowania przy odpowiedzialności JST w związku z wydaniem lub niewydaniem decyzji administracyjnych lub aktów normatywnych prawa</w:t>
      </w:r>
      <w:r w:rsidR="00605E35" w:rsidRPr="00E52B6F">
        <w:rPr>
          <w:rFonts w:ascii="Tahoma" w:hAnsi="Tahoma" w:cs="Tahoma"/>
        </w:rPr>
        <w:t xml:space="preserve"> </w:t>
      </w:r>
      <w:r w:rsidRPr="00E52B6F">
        <w:rPr>
          <w:rFonts w:ascii="Tahoma" w:hAnsi="Tahoma" w:cs="Tahoma"/>
        </w:rPr>
        <w:t>miejscowego);</w:t>
      </w:r>
      <w:r w:rsidR="00605E35" w:rsidRPr="00E52B6F">
        <w:rPr>
          <w:rFonts w:ascii="Tahoma" w:hAnsi="Tahoma" w:cs="Tahoma"/>
        </w:rPr>
        <w:t xml:space="preserve"> dla szkód związanych z doradztwem wprowadza się </w:t>
      </w:r>
      <w:r w:rsidR="00605E35" w:rsidRPr="00E52B6F">
        <w:rPr>
          <w:rFonts w:ascii="Tahoma" w:hAnsi="Tahoma" w:cs="Tahoma"/>
          <w:b/>
          <w:bCs/>
        </w:rPr>
        <w:t xml:space="preserve">podlimit odpowiedzialności w kwocie </w:t>
      </w:r>
      <w:r w:rsidR="00DE2C81">
        <w:rPr>
          <w:rFonts w:ascii="Tahoma" w:hAnsi="Tahoma" w:cs="Tahoma"/>
          <w:b/>
          <w:bCs/>
        </w:rPr>
        <w:t>5</w:t>
      </w:r>
      <w:r w:rsidR="00605E35" w:rsidRPr="00E52B6F">
        <w:rPr>
          <w:rFonts w:ascii="Tahoma" w:hAnsi="Tahoma" w:cs="Tahoma"/>
          <w:b/>
          <w:bCs/>
        </w:rPr>
        <w:t>0 000,00 zł na jeden i wszystkie wypadki ubezpieczeniowe</w:t>
      </w:r>
      <w:r w:rsidR="00605E35" w:rsidRPr="00E52B6F">
        <w:rPr>
          <w:rFonts w:ascii="Tahoma" w:hAnsi="Tahoma" w:cs="Tahoma"/>
        </w:rPr>
        <w:t>;</w:t>
      </w:r>
    </w:p>
    <w:p w14:paraId="1A14DCF3" w14:textId="31777192" w:rsidR="00A65B77" w:rsidRPr="00E52B6F" w:rsidRDefault="00A65B77" w:rsidP="00A65B77">
      <w:pPr>
        <w:ind w:left="1080"/>
        <w:jc w:val="both"/>
        <w:rPr>
          <w:rFonts w:ascii="Tahoma" w:hAnsi="Tahoma" w:cs="Tahoma"/>
        </w:rPr>
      </w:pPr>
    </w:p>
    <w:p w14:paraId="2D6D1957" w14:textId="2F4F7A56" w:rsidR="00A65B77" w:rsidRPr="00E52B6F" w:rsidRDefault="00A65B77" w:rsidP="00061F3A">
      <w:pPr>
        <w:pStyle w:val="Akapitzlist"/>
        <w:numPr>
          <w:ilvl w:val="1"/>
          <w:numId w:val="75"/>
        </w:numPr>
        <w:jc w:val="both"/>
        <w:rPr>
          <w:rFonts w:ascii="Tahoma" w:hAnsi="Tahoma" w:cs="Tahoma"/>
          <w:b/>
          <w:sz w:val="20"/>
          <w:szCs w:val="20"/>
        </w:rPr>
      </w:pPr>
      <w:bookmarkStart w:id="9" w:name="_Hlk64990025"/>
      <w:r w:rsidRPr="00E52B6F">
        <w:rPr>
          <w:rFonts w:ascii="Tahoma" w:hAnsi="Tahoma" w:cs="Tahoma"/>
          <w:sz w:val="20"/>
          <w:szCs w:val="20"/>
        </w:rPr>
        <w:t xml:space="preserve">szkody wynikające </w:t>
      </w:r>
      <w:r w:rsidR="00705C25" w:rsidRPr="00E52B6F">
        <w:rPr>
          <w:rFonts w:ascii="Tahoma" w:hAnsi="Tahoma" w:cs="Tahoma"/>
          <w:sz w:val="20"/>
          <w:szCs w:val="20"/>
        </w:rPr>
        <w:t>z uszkodzenia</w:t>
      </w:r>
      <w:r w:rsidRPr="00E52B6F">
        <w:rPr>
          <w:rFonts w:ascii="Tahoma" w:hAnsi="Tahoma" w:cs="Tahoma"/>
          <w:sz w:val="20"/>
          <w:szCs w:val="20"/>
        </w:rPr>
        <w:t>, zniszczenia</w:t>
      </w:r>
      <w:r w:rsidR="00705C25" w:rsidRPr="00E52B6F">
        <w:rPr>
          <w:rFonts w:ascii="Tahoma" w:hAnsi="Tahoma" w:cs="Tahoma"/>
          <w:sz w:val="20"/>
          <w:szCs w:val="20"/>
        </w:rPr>
        <w:t>,</w:t>
      </w:r>
      <w:r w:rsidRPr="00E52B6F">
        <w:rPr>
          <w:rFonts w:ascii="Tahoma" w:hAnsi="Tahoma" w:cs="Tahoma"/>
          <w:sz w:val="20"/>
          <w:szCs w:val="20"/>
        </w:rPr>
        <w:t xml:space="preserve"> </w:t>
      </w:r>
      <w:r w:rsidR="00705C25" w:rsidRPr="00E52B6F">
        <w:rPr>
          <w:rFonts w:ascii="Tahoma" w:hAnsi="Tahoma" w:cs="Tahoma"/>
          <w:sz w:val="20"/>
          <w:szCs w:val="20"/>
        </w:rPr>
        <w:t xml:space="preserve">utraty </w:t>
      </w:r>
      <w:r w:rsidRPr="00E52B6F">
        <w:rPr>
          <w:rFonts w:ascii="Tahoma" w:hAnsi="Tahoma" w:cs="Tahoma"/>
          <w:sz w:val="20"/>
          <w:szCs w:val="20"/>
        </w:rPr>
        <w:t xml:space="preserve">lub zaginięcia dokumentów </w:t>
      </w:r>
      <w:r w:rsidR="00705C25" w:rsidRPr="00E52B6F">
        <w:rPr>
          <w:rFonts w:ascii="Tahoma" w:hAnsi="Tahoma" w:cs="Tahoma"/>
          <w:sz w:val="20"/>
          <w:szCs w:val="20"/>
        </w:rPr>
        <w:t xml:space="preserve">osób trzecich, w tym </w:t>
      </w:r>
      <w:r w:rsidRPr="00E52B6F">
        <w:rPr>
          <w:rFonts w:ascii="Tahoma" w:hAnsi="Tahoma" w:cs="Tahoma"/>
          <w:sz w:val="20"/>
          <w:szCs w:val="20"/>
        </w:rPr>
        <w:t xml:space="preserve">powierzonych ubezpieczonemu przez osoby trzecie w związku z prowadzoną przez niego działalnością </w:t>
      </w:r>
      <w:bookmarkEnd w:id="9"/>
      <w:r w:rsidRPr="00E52B6F">
        <w:rPr>
          <w:rFonts w:ascii="Tahoma" w:hAnsi="Tahoma" w:cs="Tahoma"/>
          <w:sz w:val="20"/>
          <w:szCs w:val="20"/>
        </w:rPr>
        <w:t xml:space="preserve">- </w:t>
      </w:r>
      <w:r w:rsidRPr="00E52B6F">
        <w:rPr>
          <w:rFonts w:ascii="Tahoma" w:hAnsi="Tahoma" w:cs="Tahoma"/>
          <w:b/>
          <w:sz w:val="20"/>
          <w:szCs w:val="20"/>
        </w:rPr>
        <w:t>limit odpowiedzialności 100 000,00 zł na jeden i wszystkie wypadki ubezpieczeniowe;</w:t>
      </w:r>
    </w:p>
    <w:p w14:paraId="4D71E7E3" w14:textId="77777777" w:rsidR="00A65B77" w:rsidRPr="00A65B77" w:rsidRDefault="00A65B77" w:rsidP="00061F3A">
      <w:pPr>
        <w:pStyle w:val="Akapitzlist"/>
        <w:numPr>
          <w:ilvl w:val="1"/>
          <w:numId w:val="75"/>
        </w:numPr>
        <w:jc w:val="both"/>
        <w:rPr>
          <w:rFonts w:ascii="Tahoma" w:hAnsi="Tahoma" w:cs="Tahoma"/>
          <w:b/>
          <w:sz w:val="20"/>
          <w:szCs w:val="20"/>
        </w:rPr>
      </w:pPr>
      <w:r w:rsidRPr="00E52B6F">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r w:rsidRPr="00A65B77">
        <w:rPr>
          <w:rFonts w:ascii="Tahoma" w:hAnsi="Tahoma" w:cs="Tahoma"/>
          <w:sz w:val="20"/>
          <w:szCs w:val="20"/>
        </w:rPr>
        <w:t>;</w:t>
      </w:r>
    </w:p>
    <w:p w14:paraId="25D9BBAB" w14:textId="77777777" w:rsidR="00A65B77" w:rsidRPr="00785254"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za szkody wyrządzone przez podopiecznych w czasie sprawowania opieki (w tym również szkody powstałe w związku z użytkowaniem </w:t>
      </w:r>
      <w:r w:rsidRPr="00785254">
        <w:rPr>
          <w:rFonts w:ascii="Tahoma" w:hAnsi="Tahoma" w:cs="Tahoma"/>
          <w:sz w:val="20"/>
          <w:szCs w:val="20"/>
        </w:rPr>
        <w:t>wózków inwalidzkich);</w:t>
      </w:r>
    </w:p>
    <w:p w14:paraId="2D015E8C" w14:textId="77777777" w:rsidR="00A65B77" w:rsidRPr="00785254" w:rsidRDefault="00A65B77" w:rsidP="00061F3A">
      <w:pPr>
        <w:pStyle w:val="Akapitzlist"/>
        <w:numPr>
          <w:ilvl w:val="1"/>
          <w:numId w:val="75"/>
        </w:numPr>
        <w:jc w:val="both"/>
        <w:rPr>
          <w:rFonts w:ascii="Tahoma" w:hAnsi="Tahoma" w:cs="Tahoma"/>
          <w:b/>
          <w:sz w:val="20"/>
          <w:szCs w:val="20"/>
        </w:rPr>
      </w:pPr>
      <w:r w:rsidRPr="00785254">
        <w:rPr>
          <w:rFonts w:ascii="Tahoma" w:hAnsi="Tahoma" w:cs="Tahoma"/>
          <w:bCs/>
          <w:sz w:val="20"/>
          <w:szCs w:val="20"/>
        </w:rPr>
        <w:t>odpowiedzialność za szkody</w:t>
      </w:r>
      <w:r w:rsidRPr="00785254">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73BC1538" w14:textId="61E9C543" w:rsidR="00A65B77" w:rsidRPr="00785254" w:rsidRDefault="00A65B77" w:rsidP="00DE2C81">
      <w:pPr>
        <w:pStyle w:val="Akapitzlist"/>
        <w:jc w:val="both"/>
        <w:rPr>
          <w:rFonts w:ascii="Tahoma" w:hAnsi="Tahoma" w:cs="Tahoma"/>
          <w:sz w:val="20"/>
          <w:szCs w:val="20"/>
          <w:highlight w:val="lightGray"/>
        </w:rPr>
      </w:pPr>
      <w:bookmarkStart w:id="10" w:name="_Hlk157673328"/>
    </w:p>
    <w:bookmarkEnd w:id="10"/>
    <w:p w14:paraId="1186EC39" w14:textId="77777777" w:rsidR="00A65B77" w:rsidRPr="00193854" w:rsidRDefault="00A65B77" w:rsidP="00061F3A">
      <w:pPr>
        <w:pStyle w:val="Akapitzlist"/>
        <w:numPr>
          <w:ilvl w:val="1"/>
          <w:numId w:val="75"/>
        </w:numPr>
        <w:jc w:val="both"/>
        <w:rPr>
          <w:rFonts w:ascii="Tahoma" w:hAnsi="Tahoma" w:cs="Tahoma"/>
          <w:b/>
          <w:sz w:val="20"/>
          <w:szCs w:val="20"/>
        </w:rPr>
      </w:pPr>
      <w:r w:rsidRPr="00785254">
        <w:rPr>
          <w:rFonts w:ascii="Tahoma" w:hAnsi="Tahoma" w:cs="Tahoma"/>
          <w:sz w:val="20"/>
          <w:szCs w:val="20"/>
        </w:rPr>
        <w:lastRenderedPageBreak/>
        <w:t xml:space="preserve">odpowiedzialność za szkody powstałe na terenie obiektów sportowo-rekreacyjnych, kulturalnych, świetlic, placów zabaw, parków, skwerów, ogrodów, cmentarzy i plaży należących </w:t>
      </w:r>
      <w:r w:rsidRPr="00A65B77">
        <w:rPr>
          <w:rFonts w:ascii="Tahoma" w:hAnsi="Tahoma" w:cs="Tahoma"/>
          <w:color w:val="000000"/>
          <w:sz w:val="20"/>
          <w:szCs w:val="20"/>
        </w:rPr>
        <w:t xml:space="preserve">i/lub administrowanych przez  Ubezpieczającego/Ubezpieczonego, wyrządzone osobom trzecim (w tym uczniom i wychowankom placówek oświatowo-wychowawczych) </w:t>
      </w:r>
      <w:r w:rsidRPr="00193854">
        <w:rPr>
          <w:rFonts w:ascii="Tahoma" w:hAnsi="Tahoma" w:cs="Tahoma"/>
          <w:color w:val="000000"/>
          <w:sz w:val="20"/>
          <w:szCs w:val="20"/>
        </w:rPr>
        <w:t>korzystającym z tych obiektów;</w:t>
      </w:r>
    </w:p>
    <w:p w14:paraId="00210953" w14:textId="627B621C" w:rsidR="00A65B77" w:rsidRPr="00A65B77" w:rsidRDefault="00A65B77" w:rsidP="00061F3A">
      <w:pPr>
        <w:pStyle w:val="Akapitzlist"/>
        <w:numPr>
          <w:ilvl w:val="1"/>
          <w:numId w:val="75"/>
        </w:numPr>
        <w:jc w:val="both"/>
        <w:rPr>
          <w:rFonts w:ascii="Tahoma" w:hAnsi="Tahoma" w:cs="Tahoma"/>
          <w:b/>
          <w:sz w:val="20"/>
          <w:szCs w:val="20"/>
        </w:rPr>
      </w:pPr>
      <w:bookmarkStart w:id="11" w:name="_Hlk64990053"/>
      <w:r w:rsidRPr="00193854">
        <w:rPr>
          <w:rFonts w:ascii="Tahoma" w:hAnsi="Tahoma" w:cs="Tahoma"/>
          <w:iCs/>
          <w:sz w:val="20"/>
          <w:szCs w:val="20"/>
        </w:rPr>
        <w:t>odpowiedzialność</w:t>
      </w:r>
      <w:r w:rsidRPr="00193854">
        <w:rPr>
          <w:rFonts w:ascii="Tahoma" w:hAnsi="Tahoma" w:cs="Tahoma"/>
          <w:iCs/>
          <w:color w:val="000000"/>
          <w:sz w:val="20"/>
          <w:szCs w:val="20"/>
        </w:rPr>
        <w:t xml:space="preserve"> </w:t>
      </w:r>
      <w:r w:rsidRPr="0088182A">
        <w:rPr>
          <w:rFonts w:ascii="Tahoma" w:hAnsi="Tahoma" w:cs="Tahoma"/>
          <w:iCs/>
          <w:color w:val="000000"/>
          <w:sz w:val="20"/>
          <w:szCs w:val="20"/>
        </w:rPr>
        <w:t>za szkody powstałe na parkingach i placach, drogach wewnętrznych, ścieżkach rowerowych i ciągach komunikacyjnych niebędących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11"/>
      <w:r w:rsidRPr="00A65B77">
        <w:rPr>
          <w:rFonts w:ascii="Tahoma" w:hAnsi="Tahoma" w:cs="Tahoma"/>
          <w:iCs/>
          <w:color w:val="000000"/>
          <w:sz w:val="20"/>
          <w:szCs w:val="20"/>
        </w:rPr>
        <w:t>;</w:t>
      </w:r>
    </w:p>
    <w:p w14:paraId="0E6F54A0"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785254" w:rsidRDefault="00A65B77" w:rsidP="00A65B77">
      <w:pPr>
        <w:autoSpaceDE w:val="0"/>
        <w:autoSpaceDN w:val="0"/>
        <w:adjustRightInd w:val="0"/>
        <w:ind w:left="709"/>
        <w:rPr>
          <w:rFonts w:ascii="Tahoma" w:hAnsi="Tahoma" w:cs="Tahoma"/>
          <w:b/>
          <w:bCs/>
        </w:rPr>
      </w:pPr>
      <w:r w:rsidRPr="00A65B77">
        <w:rPr>
          <w:rFonts w:ascii="Tahoma" w:hAnsi="Tahoma" w:cs="Tahoma"/>
        </w:rPr>
        <w:t xml:space="preserve">4) przyczyna procesu przedostania się </w:t>
      </w:r>
      <w:r w:rsidRPr="00785254">
        <w:rPr>
          <w:rFonts w:ascii="Tahoma" w:hAnsi="Tahoma" w:cs="Tahoma"/>
        </w:rPr>
        <w:t>niebezpiecznych substancji została stwierdzona protokołem służby ochrony środowiska, policji lub straży pożarnej.</w:t>
      </w:r>
    </w:p>
    <w:p w14:paraId="7B16F363" w14:textId="4E546B08" w:rsidR="00A65B77" w:rsidRPr="00785254" w:rsidRDefault="00A65B77" w:rsidP="00A65B77">
      <w:pPr>
        <w:ind w:left="709"/>
        <w:jc w:val="both"/>
        <w:rPr>
          <w:rFonts w:ascii="Tahoma" w:hAnsi="Tahoma" w:cs="Tahoma"/>
          <w:b/>
        </w:rPr>
      </w:pPr>
      <w:r w:rsidRPr="00785254">
        <w:rPr>
          <w:rFonts w:ascii="Tahoma" w:hAnsi="Tahoma" w:cs="Tahoma"/>
          <w:b/>
        </w:rPr>
        <w:t xml:space="preserve">Ochrona w ramach tego rozszerzenia obejmuje również odpowiedzialność za szkody związane z przewożeniem, </w:t>
      </w:r>
      <w:r w:rsidR="00785254" w:rsidRPr="00785254">
        <w:rPr>
          <w:rFonts w:ascii="Tahoma" w:hAnsi="Tahoma" w:cs="Tahoma"/>
          <w:b/>
        </w:rPr>
        <w:t>składowaniem odpadów w punkcie selektywnej zbiórki odpadów komunalnych</w:t>
      </w:r>
      <w:r w:rsidRPr="00785254">
        <w:rPr>
          <w:rFonts w:ascii="Tahoma" w:hAnsi="Tahoma" w:cs="Tahoma"/>
          <w:b/>
        </w:rPr>
        <w:t>, z wyłączeniem odpowiedzialności na podstawie przepisów Ustawy o zapobieganiu szkodom w środowisku i ich naprawie.</w:t>
      </w:r>
    </w:p>
    <w:p w14:paraId="7A3762BD" w14:textId="51BBC335" w:rsidR="00A65B77" w:rsidRPr="00785254" w:rsidRDefault="00A65B77" w:rsidP="00A65B77">
      <w:pPr>
        <w:ind w:left="709"/>
        <w:jc w:val="both"/>
        <w:rPr>
          <w:rFonts w:ascii="Tahoma" w:hAnsi="Tahoma" w:cs="Tahoma"/>
          <w:b/>
        </w:rPr>
      </w:pPr>
      <w:r w:rsidRPr="00785254">
        <w:rPr>
          <w:rFonts w:ascii="Tahoma" w:hAnsi="Tahoma" w:cs="Tahoma"/>
          <w:b/>
        </w:rPr>
        <w:t xml:space="preserve">- limit odpowiedzialności na jeden i wszystkie wypadki ubezpieczeniowe: </w:t>
      </w:r>
      <w:r w:rsidR="00785254" w:rsidRPr="00785254">
        <w:rPr>
          <w:rFonts w:ascii="Tahoma" w:hAnsi="Tahoma" w:cs="Tahoma"/>
          <w:b/>
        </w:rPr>
        <w:t>2</w:t>
      </w:r>
      <w:r w:rsidRPr="00785254">
        <w:rPr>
          <w:rFonts w:ascii="Tahoma" w:hAnsi="Tahoma" w:cs="Tahoma"/>
          <w:b/>
        </w:rPr>
        <w:t>00 000,00 zł;</w:t>
      </w:r>
    </w:p>
    <w:p w14:paraId="13E4B895" w14:textId="573499AD" w:rsidR="00A65B77" w:rsidRPr="00785254" w:rsidRDefault="00A65B77" w:rsidP="00061F3A">
      <w:pPr>
        <w:pStyle w:val="Akapitzlist"/>
        <w:numPr>
          <w:ilvl w:val="1"/>
          <w:numId w:val="75"/>
        </w:numPr>
        <w:jc w:val="both"/>
        <w:rPr>
          <w:rFonts w:ascii="Tahoma" w:hAnsi="Tahoma" w:cs="Tahoma"/>
          <w:b/>
          <w:sz w:val="20"/>
          <w:szCs w:val="20"/>
        </w:rPr>
      </w:pPr>
      <w:r w:rsidRPr="00785254">
        <w:rPr>
          <w:rFonts w:ascii="Tahoma" w:hAnsi="Tahoma" w:cs="Tahoma"/>
          <w:sz w:val="20"/>
          <w:szCs w:val="20"/>
        </w:rPr>
        <w:t xml:space="preserve">odpowiedzialność za szkody (inne niż szkody w środowisku naturalnym) związanie ze składowaniem lub przetwarzaniem odpadów (prowadzeniem składowiska odpadów lub prowadzeniem punktu selektywnej zbiórki odpadów) - </w:t>
      </w:r>
      <w:r w:rsidRPr="00785254">
        <w:rPr>
          <w:rFonts w:ascii="Tahoma" w:hAnsi="Tahoma" w:cs="Tahoma"/>
          <w:b/>
          <w:sz w:val="20"/>
          <w:szCs w:val="20"/>
        </w:rPr>
        <w:t>limit odpowiedzialności na jeden i wszystkie wypadki ubezpieczeniowe</w:t>
      </w:r>
      <w:r w:rsidR="00785254" w:rsidRPr="00785254">
        <w:rPr>
          <w:rFonts w:ascii="Tahoma" w:hAnsi="Tahoma" w:cs="Tahoma"/>
          <w:b/>
          <w:sz w:val="20"/>
          <w:szCs w:val="20"/>
        </w:rPr>
        <w:t xml:space="preserve"> 2</w:t>
      </w:r>
      <w:r w:rsidRPr="00785254">
        <w:rPr>
          <w:rFonts w:ascii="Tahoma" w:hAnsi="Tahoma" w:cs="Tahoma"/>
          <w:b/>
          <w:sz w:val="20"/>
          <w:szCs w:val="20"/>
        </w:rPr>
        <w:t>00 000,00 zł;</w:t>
      </w:r>
    </w:p>
    <w:p w14:paraId="4C3D433F"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56D396F6" w14:textId="77777777" w:rsidR="00A65B77" w:rsidRPr="00785254"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w:t>
      </w:r>
      <w:r w:rsidRPr="00785254">
        <w:rPr>
          <w:rFonts w:ascii="Tahoma" w:hAnsi="Tahoma" w:cs="Tahoma"/>
          <w:sz w:val="20"/>
          <w:szCs w:val="20"/>
        </w:rPr>
        <w:t>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439E515C" w14:textId="77777777" w:rsidR="00A65B77" w:rsidRPr="00A65B77" w:rsidRDefault="00A65B77" w:rsidP="00061F3A">
      <w:pPr>
        <w:pStyle w:val="Akapitzlist"/>
        <w:numPr>
          <w:ilvl w:val="1"/>
          <w:numId w:val="75"/>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8E4C33B" w14:textId="77777777" w:rsidR="00A65B77" w:rsidRPr="00A65B77" w:rsidRDefault="00A65B77" w:rsidP="00934CE2">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7BB8CA0"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510EBAFA" w14:textId="77777777" w:rsidR="00A65B77" w:rsidRPr="00785254" w:rsidRDefault="00A65B77" w:rsidP="00061F3A">
      <w:pPr>
        <w:pStyle w:val="Akapitzlist"/>
        <w:numPr>
          <w:ilvl w:val="1"/>
          <w:numId w:val="75"/>
        </w:numPr>
        <w:tabs>
          <w:tab w:val="num" w:pos="709"/>
        </w:tabs>
        <w:suppressAutoHyphens/>
        <w:jc w:val="both"/>
        <w:rPr>
          <w:rFonts w:ascii="Tahoma" w:hAnsi="Tahoma" w:cs="Tahoma"/>
          <w:sz w:val="20"/>
          <w:szCs w:val="20"/>
        </w:rPr>
      </w:pPr>
      <w:r w:rsidRPr="00785254">
        <w:rPr>
          <w:rFonts w:ascii="Tahoma" w:hAnsi="Tahoma" w:cs="Tahoma"/>
          <w:sz w:val="20"/>
          <w:szCs w:val="20"/>
        </w:rPr>
        <w:t xml:space="preserve">odpowiedzialność cywilną najemcy za szkody powstałe w rzeczach ruchomych i nieruchomych, </w:t>
      </w:r>
      <w:r w:rsidRPr="00785254">
        <w:rPr>
          <w:rFonts w:ascii="Tahoma" w:hAnsi="Tahoma" w:cs="Tahoma"/>
          <w:sz w:val="20"/>
          <w:szCs w:val="20"/>
        </w:rPr>
        <w:br/>
        <w:t>z których Ubezpieczony korzystał na podstawie umowy najmu, dzierżawy, użyczenia, leasingu lub innej podobnej formy korzystania z cudzej rzeczy;</w:t>
      </w:r>
    </w:p>
    <w:p w14:paraId="6656B13B" w14:textId="77777777" w:rsidR="00A65B77" w:rsidRPr="00785254" w:rsidRDefault="00A65B77" w:rsidP="00061F3A">
      <w:pPr>
        <w:pStyle w:val="Akapitzlist"/>
        <w:numPr>
          <w:ilvl w:val="1"/>
          <w:numId w:val="75"/>
        </w:numPr>
        <w:tabs>
          <w:tab w:val="num" w:pos="709"/>
        </w:tabs>
        <w:suppressAutoHyphens/>
        <w:jc w:val="both"/>
        <w:rPr>
          <w:rFonts w:ascii="Tahoma" w:hAnsi="Tahoma" w:cs="Tahoma"/>
          <w:sz w:val="20"/>
          <w:szCs w:val="20"/>
        </w:rPr>
      </w:pPr>
      <w:r w:rsidRPr="00785254">
        <w:rPr>
          <w:rFonts w:ascii="Tahoma" w:hAnsi="Tahoma" w:cs="Tahoma"/>
          <w:sz w:val="20"/>
          <w:szCs w:val="20"/>
        </w:rPr>
        <w:t>odpowiedzialność za szkody wzajemne – wyrządzone pomiędzy podmiotami objętymi tą samą umową ubezpieczenia;</w:t>
      </w:r>
    </w:p>
    <w:p w14:paraId="26DA0398" w14:textId="34A04482" w:rsidR="00A65B77" w:rsidRPr="00785254" w:rsidRDefault="00A65B77" w:rsidP="00061F3A">
      <w:pPr>
        <w:pStyle w:val="Akapitzlist"/>
        <w:numPr>
          <w:ilvl w:val="1"/>
          <w:numId w:val="75"/>
        </w:numPr>
        <w:tabs>
          <w:tab w:val="num" w:pos="709"/>
        </w:tabs>
        <w:suppressAutoHyphens/>
        <w:jc w:val="both"/>
        <w:rPr>
          <w:rFonts w:ascii="Tahoma" w:hAnsi="Tahoma" w:cs="Tahoma"/>
          <w:sz w:val="20"/>
          <w:szCs w:val="20"/>
        </w:rPr>
      </w:pPr>
      <w:r w:rsidRPr="00785254">
        <w:rPr>
          <w:rFonts w:ascii="Tahoma" w:hAnsi="Tahoma" w:cs="Tahoma"/>
          <w:sz w:val="20"/>
          <w:szCs w:val="20"/>
        </w:rPr>
        <w:t>odpowiedzialność za szkody wyrządzone przez podwykonawców, oraz osoby, którym Ubezpieczający/Ubezpieczony powierzył wykonanie określonych czynności, z pra</w:t>
      </w:r>
      <w:r w:rsidR="00193854" w:rsidRPr="00785254">
        <w:rPr>
          <w:rFonts w:ascii="Tahoma" w:hAnsi="Tahoma" w:cs="Tahoma"/>
          <w:sz w:val="20"/>
          <w:szCs w:val="20"/>
        </w:rPr>
        <w:t xml:space="preserve">wem do regresu do </w:t>
      </w:r>
      <w:r w:rsidR="00193854" w:rsidRPr="00785254">
        <w:rPr>
          <w:rFonts w:ascii="Tahoma" w:hAnsi="Tahoma" w:cs="Tahoma"/>
          <w:sz w:val="20"/>
          <w:szCs w:val="20"/>
        </w:rPr>
        <w:lastRenderedPageBreak/>
        <w:t xml:space="preserve">podwykonawców, dla których Ubezpieczony nie jest udziałowcem i/lub właścicielem. </w:t>
      </w:r>
      <w:r w:rsidRPr="00785254">
        <w:rPr>
          <w:rFonts w:ascii="Tahoma" w:hAnsi="Tahoma" w:cs="Tahoma"/>
          <w:sz w:val="20"/>
          <w:szCs w:val="20"/>
        </w:rPr>
        <w:t>W przypadku powierzenia określonych czynności osobie fizycznej, regres jest wyłączony;</w:t>
      </w:r>
    </w:p>
    <w:p w14:paraId="14C8ABEC" w14:textId="77777777" w:rsidR="00A65B77" w:rsidRPr="00785254" w:rsidRDefault="00A65B77" w:rsidP="00061F3A">
      <w:pPr>
        <w:pStyle w:val="Akapitzlist"/>
        <w:numPr>
          <w:ilvl w:val="1"/>
          <w:numId w:val="75"/>
        </w:numPr>
        <w:tabs>
          <w:tab w:val="num" w:pos="709"/>
        </w:tabs>
        <w:suppressAutoHyphens/>
        <w:jc w:val="both"/>
        <w:rPr>
          <w:rFonts w:ascii="Tahoma" w:hAnsi="Tahoma" w:cs="Tahoma"/>
          <w:sz w:val="20"/>
          <w:szCs w:val="20"/>
        </w:rPr>
      </w:pPr>
      <w:r w:rsidRPr="00785254">
        <w:rPr>
          <w:rFonts w:ascii="Tahoma" w:hAnsi="Tahoma" w:cs="Tahoma"/>
          <w:sz w:val="20"/>
          <w:szCs w:val="20"/>
        </w:rPr>
        <w:t>odpowiedzialność za szkody wyrządzone przez Ubezpieczonego podwykonawcom lub dalszym podwykonawcom oraz ich pracownikom, którzy będą traktowani jako osoby trzecie;</w:t>
      </w:r>
    </w:p>
    <w:p w14:paraId="2CF2215E"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14:paraId="5FF6CB1E" w14:textId="1D4797B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bookmarkStart w:id="12" w:name="_Hlk157674650"/>
      <w:r w:rsidRPr="00A65B77">
        <w:rPr>
          <w:rFonts w:ascii="Tahoma" w:hAnsi="Tahoma" w:cs="Tahoma"/>
          <w:sz w:val="20"/>
          <w:szCs w:val="20"/>
        </w:rPr>
        <w:t>odpowiedzialność cywilną za szkody w mieniu przechowywanym</w:t>
      </w:r>
      <w:bookmarkEnd w:id="12"/>
      <w:r w:rsidRPr="00A65B77">
        <w:rPr>
          <w:rFonts w:ascii="Tahoma" w:hAnsi="Tahoma" w:cs="Tahoma"/>
          <w:sz w:val="20"/>
          <w:szCs w:val="20"/>
        </w:rPr>
        <w:t xml:space="preserve">, kontrolowanym lub chronionym przez Ubezpieczonego, polegające na </w:t>
      </w:r>
      <w:r w:rsidRPr="005502D3">
        <w:rPr>
          <w:rFonts w:ascii="Tahoma" w:hAnsi="Tahoma" w:cs="Tahoma"/>
          <w:sz w:val="20"/>
          <w:szCs w:val="20"/>
        </w:rPr>
        <w:t xml:space="preserve">jego uszkodzeniu, zniszczeniu lub utracie (OC przechowawcy). Ochrona w tym zakresie dotyczy także, instrumentach muzycznych, elementach scenografii, kostiumach teatralnych, mieniu pozostawionym w szatni,  schowkach lub depozytach. </w:t>
      </w:r>
      <w:bookmarkStart w:id="13" w:name="_Hlk157674723"/>
      <w:r w:rsidRPr="005502D3">
        <w:rPr>
          <w:rFonts w:ascii="Tahoma" w:hAnsi="Tahoma" w:cs="Tahoma"/>
          <w:sz w:val="20"/>
          <w:szCs w:val="20"/>
        </w:rPr>
        <w:t xml:space="preserve">Ochrona obejmuje również </w:t>
      </w:r>
      <w:bookmarkEnd w:id="13"/>
      <w:r w:rsidRPr="005502D3">
        <w:rPr>
          <w:rFonts w:ascii="Tahoma" w:hAnsi="Tahoma" w:cs="Tahoma"/>
          <w:sz w:val="20"/>
          <w:szCs w:val="20"/>
        </w:rPr>
        <w:t xml:space="preserve">sprzęt elektroniczny (w tym telefony komórkowe, laptopy, tablety itp.), dokumenty, klucze i inne przedmioty użytku prywatnego i osobistego – </w:t>
      </w:r>
      <w:r w:rsidRPr="005502D3">
        <w:rPr>
          <w:rFonts w:ascii="Tahoma" w:hAnsi="Tahoma" w:cs="Tahoma"/>
          <w:b/>
          <w:sz w:val="20"/>
          <w:szCs w:val="20"/>
        </w:rPr>
        <w:t xml:space="preserve">limit odpowiedzialności </w:t>
      </w:r>
      <w:r w:rsidR="005502D3" w:rsidRPr="005502D3">
        <w:rPr>
          <w:rFonts w:ascii="Tahoma" w:hAnsi="Tahoma" w:cs="Tahoma"/>
          <w:b/>
          <w:sz w:val="20"/>
          <w:szCs w:val="20"/>
        </w:rPr>
        <w:t>5</w:t>
      </w:r>
      <w:r w:rsidRPr="005502D3">
        <w:rPr>
          <w:rFonts w:ascii="Tahoma" w:hAnsi="Tahoma" w:cs="Tahoma"/>
          <w:b/>
          <w:sz w:val="20"/>
          <w:szCs w:val="20"/>
        </w:rPr>
        <w:t xml:space="preserve">0 000 zł na jeden wypadek ubezpieczeniowy i </w:t>
      </w:r>
      <w:r w:rsidR="005502D3" w:rsidRPr="005502D3">
        <w:rPr>
          <w:rFonts w:ascii="Tahoma" w:hAnsi="Tahoma" w:cs="Tahoma"/>
          <w:b/>
          <w:sz w:val="20"/>
          <w:szCs w:val="20"/>
        </w:rPr>
        <w:t>1</w:t>
      </w:r>
      <w:r w:rsidRPr="005502D3">
        <w:rPr>
          <w:rFonts w:ascii="Tahoma" w:hAnsi="Tahoma" w:cs="Tahoma"/>
          <w:b/>
          <w:sz w:val="20"/>
          <w:szCs w:val="20"/>
        </w:rPr>
        <w:t xml:space="preserve">00 000 zł na wszystkie wypadki ubezpieczeniowe </w:t>
      </w:r>
    </w:p>
    <w:p w14:paraId="07670598" w14:textId="558FD076" w:rsidR="00A65B77" w:rsidRPr="00A65B77" w:rsidRDefault="00A65B77" w:rsidP="00061F3A">
      <w:pPr>
        <w:pStyle w:val="Akapitzlist"/>
        <w:numPr>
          <w:ilvl w:val="1"/>
          <w:numId w:val="75"/>
        </w:numPr>
        <w:jc w:val="both"/>
        <w:rPr>
          <w:rFonts w:ascii="Tahoma" w:hAnsi="Tahoma" w:cs="Tahoma"/>
          <w:b/>
          <w:color w:val="FF0000"/>
          <w:sz w:val="20"/>
          <w:szCs w:val="20"/>
        </w:rPr>
      </w:pPr>
      <w:bookmarkStart w:id="14" w:name="_Hlk157674623"/>
      <w:r w:rsidRPr="00A65B77">
        <w:rPr>
          <w:rFonts w:ascii="Tahoma" w:hAnsi="Tahoma" w:cs="Tahoma"/>
          <w:sz w:val="20"/>
          <w:szCs w:val="20"/>
        </w:rPr>
        <w:t xml:space="preserve">odpowiedzialność za </w:t>
      </w:r>
      <w:r w:rsidRPr="00785254">
        <w:rPr>
          <w:rFonts w:ascii="Tahoma" w:hAnsi="Tahoma" w:cs="Tahoma"/>
          <w:sz w:val="20"/>
          <w:szCs w:val="20"/>
        </w:rPr>
        <w:t xml:space="preserve">szkody wyrządzone wskutek posiadania lub użytkowania </w:t>
      </w:r>
      <w:bookmarkEnd w:id="14"/>
      <w:r w:rsidRPr="00785254">
        <w:rPr>
          <w:rFonts w:ascii="Tahoma" w:hAnsi="Tahoma" w:cs="Tahoma"/>
          <w:sz w:val="20"/>
          <w:szCs w:val="20"/>
        </w:rPr>
        <w:t>pojazdów nie podlegających obowiązkowemu ubezpieczeniu odpowiedzialności cywilnej posiadaczy pojazdów mechanicznych</w:t>
      </w:r>
      <w:r w:rsidR="007C7BB1">
        <w:rPr>
          <w:rFonts w:ascii="Tahoma" w:hAnsi="Tahoma" w:cs="Tahoma"/>
          <w:sz w:val="20"/>
          <w:szCs w:val="20"/>
        </w:rPr>
        <w:t xml:space="preserve"> - </w:t>
      </w:r>
      <w:r w:rsidRPr="00785254">
        <w:rPr>
          <w:rFonts w:ascii="Tahoma" w:hAnsi="Tahoma" w:cs="Tahoma"/>
          <w:b/>
          <w:sz w:val="20"/>
          <w:szCs w:val="20"/>
        </w:rPr>
        <w:t>limit odpowiedzialności na jeden i wszystkie wypadki ubezpieczeniowe:</w:t>
      </w:r>
      <w:r w:rsidR="00785254" w:rsidRPr="00785254">
        <w:rPr>
          <w:rFonts w:ascii="Tahoma" w:hAnsi="Tahoma" w:cs="Tahoma"/>
          <w:b/>
          <w:sz w:val="20"/>
          <w:szCs w:val="20"/>
        </w:rPr>
        <w:t xml:space="preserve"> </w:t>
      </w:r>
      <w:r w:rsidRPr="00785254">
        <w:rPr>
          <w:rFonts w:ascii="Tahoma" w:hAnsi="Tahoma" w:cs="Tahoma"/>
          <w:b/>
          <w:sz w:val="20"/>
          <w:szCs w:val="20"/>
        </w:rPr>
        <w:t>300 000,00 zł;</w:t>
      </w:r>
    </w:p>
    <w:p w14:paraId="164E5716" w14:textId="7580CAB8" w:rsidR="00A65B77" w:rsidRPr="00A65B77"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 kradzieży pojazdów;</w:t>
      </w:r>
    </w:p>
    <w:p w14:paraId="566FA9AD" w14:textId="77777777" w:rsidR="00A65B77" w:rsidRPr="00074D80"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 xml:space="preserve">w związku z </w:t>
      </w:r>
      <w:r w:rsidRPr="00074D80">
        <w:rPr>
          <w:rFonts w:ascii="Tahoma" w:hAnsi="Tahoma" w:cs="Tahoma"/>
          <w:sz w:val="20"/>
          <w:szCs w:val="20"/>
        </w:rPr>
        <w:t>prowadzeniem remontów, modernizacji, montażu, przebudowy, konserwacji, napraw, budowy, rozbudowy itp. mienia stanowiącego własność, użytkowanego lub administrowanego przez Ubezpieczonego;</w:t>
      </w:r>
    </w:p>
    <w:p w14:paraId="14CD4504" w14:textId="1463E7D7" w:rsidR="00A65B77" w:rsidRPr="00074D80" w:rsidRDefault="00A65B77" w:rsidP="00061F3A">
      <w:pPr>
        <w:pStyle w:val="Akapitzlist"/>
        <w:numPr>
          <w:ilvl w:val="1"/>
          <w:numId w:val="75"/>
        </w:numPr>
        <w:jc w:val="both"/>
        <w:rPr>
          <w:rFonts w:ascii="Tahoma" w:hAnsi="Tahoma" w:cs="Tahoma"/>
          <w:sz w:val="20"/>
          <w:szCs w:val="20"/>
        </w:rPr>
      </w:pPr>
      <w:r w:rsidRPr="00074D80">
        <w:rPr>
          <w:rFonts w:ascii="Tahoma" w:hAnsi="Tahoma" w:cs="Tahoma"/>
          <w:sz w:val="20"/>
          <w:szCs w:val="20"/>
        </w:rPr>
        <w:t xml:space="preserve">odpowiedzialność cywilna Ubezpieczonego zgodnie z art. 448 kc w związku z art. 23 i 24 kc </w:t>
      </w:r>
      <w:r w:rsidRPr="00074D80">
        <w:rPr>
          <w:rFonts w:ascii="Tahoma" w:hAnsi="Tahoma" w:cs="Tahoma"/>
          <w:sz w:val="20"/>
          <w:szCs w:val="20"/>
        </w:rPr>
        <w:br/>
        <w:t xml:space="preserve">z tytułu naruszenia przepisów o ochronie danych osobowych - </w:t>
      </w:r>
      <w:r w:rsidRPr="00074D80">
        <w:rPr>
          <w:rFonts w:ascii="Tahoma" w:hAnsi="Tahoma" w:cs="Tahoma"/>
          <w:b/>
          <w:sz w:val="20"/>
          <w:szCs w:val="20"/>
        </w:rPr>
        <w:t xml:space="preserve">limit odpowiedzialności </w:t>
      </w:r>
      <w:r w:rsidR="0088525E" w:rsidRPr="00074D80">
        <w:rPr>
          <w:rFonts w:ascii="Tahoma" w:hAnsi="Tahoma" w:cs="Tahoma"/>
          <w:b/>
          <w:sz w:val="20"/>
          <w:szCs w:val="20"/>
        </w:rPr>
        <w:t>5</w:t>
      </w:r>
      <w:r w:rsidRPr="00074D80">
        <w:rPr>
          <w:rFonts w:ascii="Tahoma" w:hAnsi="Tahoma" w:cs="Tahoma"/>
          <w:b/>
          <w:sz w:val="20"/>
          <w:szCs w:val="20"/>
        </w:rPr>
        <w:t>0 000 zł na jeden i wszystkie wypadki ubezpieczeniowe;</w:t>
      </w:r>
    </w:p>
    <w:p w14:paraId="21DD64E6" w14:textId="57C1EA23" w:rsidR="00A65B77" w:rsidRPr="005502D3" w:rsidRDefault="00A65B77" w:rsidP="00061F3A">
      <w:pPr>
        <w:pStyle w:val="Akapitzlist"/>
        <w:numPr>
          <w:ilvl w:val="1"/>
          <w:numId w:val="75"/>
        </w:numPr>
        <w:jc w:val="both"/>
        <w:rPr>
          <w:rFonts w:ascii="Tahoma" w:hAnsi="Tahoma" w:cs="Tahoma"/>
          <w:b/>
          <w:sz w:val="20"/>
          <w:szCs w:val="20"/>
        </w:rPr>
      </w:pPr>
      <w:r w:rsidRPr="00074D80">
        <w:rPr>
          <w:rFonts w:ascii="Tahoma" w:hAnsi="Tahoma" w:cs="Tahoma"/>
          <w:sz w:val="20"/>
          <w:szCs w:val="20"/>
        </w:rPr>
        <w:t>odpowiedzialność za szkody wyrządzone w związku z pełnieniem funkcji inwestora, wynikające z uchybień przy</w:t>
      </w:r>
      <w:r w:rsidRPr="00074D80">
        <w:rPr>
          <w:rFonts w:ascii="Tahoma" w:hAnsi="Tahoma" w:cs="Tahoma"/>
          <w:b/>
          <w:sz w:val="20"/>
          <w:szCs w:val="20"/>
        </w:rPr>
        <w:t xml:space="preserve"> </w:t>
      </w:r>
      <w:r w:rsidRPr="00074D80">
        <w:rPr>
          <w:rStyle w:val="Pogrubienie"/>
          <w:rFonts w:ascii="Tahoma" w:hAnsi="Tahoma" w:cs="Tahoma"/>
          <w:sz w:val="20"/>
          <w:szCs w:val="20"/>
          <w:shd w:val="clear" w:color="auto" w:fill="FFFFFF"/>
        </w:rPr>
        <w:t xml:space="preserve">organizowaniu procesu budowy na podstawie art. 18 Ustawy z dnia 7 lipca 1994 r. - Prawo </w:t>
      </w:r>
      <w:r w:rsidRPr="005502D3">
        <w:rPr>
          <w:rStyle w:val="Pogrubienie"/>
          <w:rFonts w:ascii="Tahoma" w:hAnsi="Tahoma" w:cs="Tahoma"/>
          <w:sz w:val="20"/>
          <w:szCs w:val="20"/>
          <w:shd w:val="clear" w:color="auto" w:fill="FFFFFF"/>
        </w:rPr>
        <w:t>budowlane</w:t>
      </w:r>
      <w:r w:rsidRPr="005502D3">
        <w:rPr>
          <w:rFonts w:ascii="Tahoma" w:hAnsi="Tahoma" w:cs="Tahoma"/>
          <w:b/>
          <w:sz w:val="20"/>
          <w:szCs w:val="20"/>
        </w:rPr>
        <w:t>;</w:t>
      </w:r>
    </w:p>
    <w:p w14:paraId="5EF8848E" w14:textId="6AC4D359" w:rsidR="00EC6AD1" w:rsidRPr="005502D3" w:rsidRDefault="00EC6AD1" w:rsidP="00EC6AD1">
      <w:pPr>
        <w:pStyle w:val="Akapitzlist"/>
        <w:numPr>
          <w:ilvl w:val="1"/>
          <w:numId w:val="75"/>
        </w:numPr>
        <w:jc w:val="both"/>
        <w:rPr>
          <w:rFonts w:ascii="Tahoma" w:hAnsi="Tahoma" w:cs="Tahoma"/>
          <w:b/>
          <w:sz w:val="20"/>
          <w:szCs w:val="20"/>
        </w:rPr>
      </w:pPr>
      <w:r w:rsidRPr="005502D3">
        <w:rPr>
          <w:rFonts w:ascii="Tahoma" w:hAnsi="Tahoma" w:cs="Tahoma"/>
          <w:sz w:val="20"/>
          <w:szCs w:val="20"/>
        </w:rPr>
        <w:t xml:space="preserve">odpowiedzialność za szkody wynikające z zaniechania obowiązków nadzorczych określonych w </w:t>
      </w:r>
      <w:r w:rsidRPr="005502D3">
        <w:rPr>
          <w:rStyle w:val="Pogrubienie"/>
          <w:rFonts w:ascii="Tahoma" w:hAnsi="Tahoma" w:cs="Tahoma"/>
          <w:sz w:val="20"/>
          <w:szCs w:val="20"/>
          <w:shd w:val="clear" w:color="auto" w:fill="FFFFFF"/>
        </w:rPr>
        <w:t xml:space="preserve"> Ustawie z dnia 13 września 1996r. o utrzymaniu czystości i porządku w gminach</w:t>
      </w:r>
      <w:r w:rsidRPr="005502D3">
        <w:rPr>
          <w:rFonts w:ascii="Tahoma" w:hAnsi="Tahoma" w:cs="Tahoma"/>
          <w:b/>
          <w:sz w:val="20"/>
          <w:szCs w:val="20"/>
        </w:rPr>
        <w:t>;</w:t>
      </w:r>
    </w:p>
    <w:p w14:paraId="36C5241B" w14:textId="6FF2DA4D" w:rsidR="00A65B77" w:rsidRPr="005502D3" w:rsidRDefault="00A65B77" w:rsidP="005502D3">
      <w:pPr>
        <w:pStyle w:val="Akapitzlist"/>
        <w:numPr>
          <w:ilvl w:val="1"/>
          <w:numId w:val="75"/>
        </w:numPr>
        <w:jc w:val="both"/>
        <w:rPr>
          <w:rFonts w:ascii="Tahoma" w:hAnsi="Tahoma" w:cs="Tahoma"/>
          <w:b/>
        </w:rPr>
      </w:pPr>
      <w:bookmarkStart w:id="15" w:name="_Hlk157674837"/>
      <w:bookmarkStart w:id="16" w:name="_Hlk64990099"/>
      <w:r w:rsidRPr="005502D3">
        <w:rPr>
          <w:rFonts w:ascii="Tahoma" w:hAnsi="Tahoma" w:cs="Tahoma"/>
          <w:sz w:val="20"/>
          <w:szCs w:val="20"/>
        </w:rPr>
        <w:t>odpowiedzialność za szkody wyrządzone w związku z prowadzeniem usług hotelowych (OC hotelarza)</w:t>
      </w:r>
      <w:bookmarkEnd w:id="15"/>
      <w:r w:rsidRPr="005502D3">
        <w:rPr>
          <w:rFonts w:ascii="Tahoma" w:hAnsi="Tahoma" w:cs="Tahoma"/>
          <w:sz w:val="20"/>
          <w:szCs w:val="20"/>
        </w:rPr>
        <w:t>, w tym szkody wynikające z zatruć pokarmowych. Ochrona obejmuje również sprzęt elektroniczny (w tym telefony komórkowe, laptopy, tablety itp.), dokumenty, klucze i inne przedmioty użytku prywatnego i osobistego</w:t>
      </w:r>
      <w:r w:rsidR="00B601CF" w:rsidRPr="005502D3">
        <w:rPr>
          <w:rFonts w:ascii="Tahoma" w:hAnsi="Tahoma" w:cs="Tahoma"/>
          <w:sz w:val="20"/>
          <w:szCs w:val="20"/>
        </w:rPr>
        <w:t xml:space="preserve"> - </w:t>
      </w:r>
      <w:r w:rsidR="00B601CF" w:rsidRPr="005502D3">
        <w:rPr>
          <w:rFonts w:ascii="Tahoma" w:hAnsi="Tahoma" w:cs="Tahoma"/>
          <w:b/>
          <w:sz w:val="20"/>
          <w:szCs w:val="20"/>
        </w:rPr>
        <w:t xml:space="preserve">limit odpowiedzialności </w:t>
      </w:r>
      <w:r w:rsidR="005502D3">
        <w:rPr>
          <w:rFonts w:ascii="Tahoma" w:hAnsi="Tahoma" w:cs="Tahoma"/>
          <w:b/>
          <w:sz w:val="20"/>
          <w:szCs w:val="20"/>
        </w:rPr>
        <w:t>2</w:t>
      </w:r>
      <w:r w:rsidR="00B601CF" w:rsidRPr="005502D3">
        <w:rPr>
          <w:rFonts w:ascii="Tahoma" w:hAnsi="Tahoma" w:cs="Tahoma"/>
          <w:b/>
          <w:sz w:val="20"/>
          <w:szCs w:val="20"/>
        </w:rPr>
        <w:t>00 000 zł na jeden i wszystkie wypadki ubezpieczeniowe</w:t>
      </w:r>
      <w:bookmarkEnd w:id="16"/>
      <w:r w:rsidRPr="005502D3">
        <w:rPr>
          <w:rFonts w:ascii="Tahoma" w:hAnsi="Tahoma" w:cs="Tahoma"/>
        </w:rPr>
        <w:t>;</w:t>
      </w:r>
    </w:p>
    <w:p w14:paraId="3A75B6BB" w14:textId="30B05B43" w:rsidR="00D8554C" w:rsidRPr="00074D80" w:rsidRDefault="00D8554C" w:rsidP="00D8554C">
      <w:pPr>
        <w:pStyle w:val="Akapitzlist"/>
        <w:numPr>
          <w:ilvl w:val="1"/>
          <w:numId w:val="75"/>
        </w:numPr>
        <w:rPr>
          <w:rFonts w:ascii="Tahoma" w:hAnsi="Tahoma" w:cs="Tahoma"/>
          <w:sz w:val="20"/>
          <w:szCs w:val="20"/>
        </w:rPr>
      </w:pPr>
      <w:r w:rsidRPr="005502D3">
        <w:rPr>
          <w:rFonts w:ascii="Tahoma" w:hAnsi="Tahoma" w:cs="Tahoma"/>
          <w:sz w:val="20"/>
          <w:szCs w:val="20"/>
        </w:rPr>
        <w:t>odpowiedzialność za szkody wyrządzone przez ochotnicze straże pożarne (w tym osoby kierujące działaniami ratowniczymi</w:t>
      </w:r>
      <w:r w:rsidRPr="00074D80">
        <w:rPr>
          <w:rFonts w:ascii="Tahoma" w:hAnsi="Tahoma" w:cs="Tahoma"/>
          <w:sz w:val="20"/>
          <w:szCs w:val="20"/>
        </w:rPr>
        <w:t xml:space="preserve"> w OSP, strażaków ratowników OSP, kandydatów na strażaków ratowników OSP, członków oraz opiekunów młodzieżowych drużyn pożarniczych (MDP) i dziecięcych drużyn pożarniczych (DDP)) z terenu Gminy </w:t>
      </w:r>
      <w:r w:rsidR="00074D80">
        <w:rPr>
          <w:rFonts w:ascii="Tahoma" w:hAnsi="Tahoma" w:cs="Tahoma"/>
          <w:sz w:val="20"/>
          <w:szCs w:val="20"/>
        </w:rPr>
        <w:t>Cekcyn</w:t>
      </w:r>
      <w:r w:rsidRPr="00074D80">
        <w:rPr>
          <w:rFonts w:ascii="Tahoma" w:hAnsi="Tahoma" w:cs="Tahoma"/>
          <w:sz w:val="20"/>
          <w:szCs w:val="20"/>
        </w:rPr>
        <w:t xml:space="preserve"> 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i opiekunów MDP i DDP;</w:t>
      </w:r>
    </w:p>
    <w:p w14:paraId="5B3100A3" w14:textId="03EC0E7A" w:rsidR="00A65B77" w:rsidRPr="00074D80" w:rsidRDefault="00A65B77" w:rsidP="00061F3A">
      <w:pPr>
        <w:pStyle w:val="Akapitzlist"/>
        <w:numPr>
          <w:ilvl w:val="1"/>
          <w:numId w:val="75"/>
        </w:numPr>
        <w:jc w:val="both"/>
        <w:rPr>
          <w:rFonts w:ascii="Tahoma" w:hAnsi="Tahoma" w:cs="Tahoma"/>
          <w:b/>
          <w:sz w:val="20"/>
          <w:szCs w:val="20"/>
        </w:rPr>
      </w:pPr>
      <w:r w:rsidRPr="00074D80">
        <w:rPr>
          <w:rFonts w:ascii="Tahoma" w:hAnsi="Tahoma" w:cs="Tahoma"/>
          <w:sz w:val="20"/>
          <w:szCs w:val="20"/>
        </w:rPr>
        <w:t>odpowiedzialność za szkody wyrządzone przez bezpańskie zwierzęta, za które Ubezpieczony ponosi odpowiedzialność;</w:t>
      </w:r>
    </w:p>
    <w:p w14:paraId="01F262DB" w14:textId="0883A81F" w:rsidR="00A65B77" w:rsidRPr="00074D80" w:rsidRDefault="00A65B77" w:rsidP="00061F3A">
      <w:pPr>
        <w:pStyle w:val="Akapitzlist"/>
        <w:numPr>
          <w:ilvl w:val="1"/>
          <w:numId w:val="75"/>
        </w:numPr>
        <w:jc w:val="both"/>
        <w:rPr>
          <w:rFonts w:ascii="Tahoma" w:hAnsi="Tahoma" w:cs="Tahoma"/>
          <w:b/>
          <w:sz w:val="20"/>
          <w:szCs w:val="20"/>
        </w:rPr>
      </w:pPr>
      <w:r w:rsidRPr="00074D80">
        <w:rPr>
          <w:rFonts w:ascii="Tahoma" w:hAnsi="Tahoma" w:cs="Tahoma"/>
          <w:sz w:val="20"/>
          <w:szCs w:val="20"/>
        </w:rPr>
        <w:t>odpowiedzialność za szkody w związku z wprowadzeniem produktu (woda) do obrotu,</w:t>
      </w:r>
      <w:r w:rsidRPr="00074D80">
        <w:rPr>
          <w:sz w:val="20"/>
          <w:szCs w:val="20"/>
        </w:rPr>
        <w:t xml:space="preserve"> </w:t>
      </w:r>
      <w:r w:rsidRPr="00074D80">
        <w:rPr>
          <w:rFonts w:ascii="Tahoma" w:hAnsi="Tahoma" w:cs="Tahoma"/>
          <w:sz w:val="20"/>
          <w:szCs w:val="20"/>
        </w:rPr>
        <w:t>w tym z powodu przeniesienia chorób zakaźnych; odpowiedzialność za szkody wyrządzone osobom trzecim wskutek niedostarczenia lub dostarczenia o niewłaściwych parametrach wody;</w:t>
      </w:r>
    </w:p>
    <w:p w14:paraId="4AC725C7" w14:textId="0ED1C8C6" w:rsidR="00A65B77" w:rsidRPr="00074D80" w:rsidRDefault="00A65B77" w:rsidP="00061F3A">
      <w:pPr>
        <w:pStyle w:val="Akapitzlist"/>
        <w:numPr>
          <w:ilvl w:val="1"/>
          <w:numId w:val="75"/>
        </w:numPr>
        <w:tabs>
          <w:tab w:val="left" w:pos="993"/>
        </w:tabs>
        <w:jc w:val="both"/>
        <w:rPr>
          <w:rFonts w:ascii="Tahoma" w:hAnsi="Tahoma" w:cs="Tahoma"/>
          <w:sz w:val="20"/>
          <w:szCs w:val="20"/>
        </w:rPr>
      </w:pPr>
      <w:r w:rsidRPr="00074D80">
        <w:rPr>
          <w:rFonts w:ascii="Tahoma" w:hAnsi="Tahoma" w:cs="Tahoma"/>
          <w:sz w:val="20"/>
          <w:szCs w:val="20"/>
        </w:rPr>
        <w:t>odpowiedzialność za szkody poniesione przez dalszego producenta z powodu wadliwości produktów dostarczonych</w:t>
      </w:r>
      <w:r w:rsidRPr="00074D80">
        <w:rPr>
          <w:sz w:val="20"/>
          <w:szCs w:val="20"/>
        </w:rPr>
        <w:t xml:space="preserve"> </w:t>
      </w:r>
      <w:r w:rsidRPr="00074D80">
        <w:rPr>
          <w:rFonts w:ascii="Tahoma" w:hAnsi="Tahoma" w:cs="Tahoma"/>
          <w:sz w:val="20"/>
          <w:szCs w:val="20"/>
        </w:rPr>
        <w:t>przez Ubezpieczonego, powstałe w wyniku ich połączenia lub zmieszania z innymi produktami pochodzącymi od dalszego producenta, albo wskutek dalszego przetwarzania produktu (bez łączenia lub mieszania z innymi produktami);</w:t>
      </w:r>
    </w:p>
    <w:p w14:paraId="0BE4A8EE" w14:textId="77777777" w:rsidR="008369E7" w:rsidRPr="00074D80" w:rsidRDefault="008369E7" w:rsidP="008369E7">
      <w:pPr>
        <w:pStyle w:val="Akapitzlist"/>
        <w:numPr>
          <w:ilvl w:val="1"/>
          <w:numId w:val="75"/>
        </w:numPr>
        <w:jc w:val="both"/>
        <w:rPr>
          <w:rFonts w:ascii="Tahoma" w:hAnsi="Tahoma" w:cs="Tahoma"/>
          <w:b/>
          <w:sz w:val="20"/>
          <w:szCs w:val="20"/>
        </w:rPr>
      </w:pPr>
      <w:r w:rsidRPr="00074D80">
        <w:rPr>
          <w:rFonts w:ascii="Tahoma" w:hAnsi="Tahoma"/>
          <w:sz w:val="20"/>
          <w:szCs w:val="20"/>
        </w:rPr>
        <w:t>odpowiedzialność za szkody w podziemnych oraz naziemnych instalacjach i/lub urządzeniach oraz innym mieniu powstałe w związku z prowadzeniem prac na i podziemnych, usług remontowych i konserwatorskich i innych podobnych czynności, w tym również za szkody powstałe wskutek osiadania gruntu lub osunięcia się ziemi;</w:t>
      </w:r>
    </w:p>
    <w:p w14:paraId="0466CD26" w14:textId="7261A25A" w:rsidR="00074D80" w:rsidRPr="00251F88" w:rsidRDefault="00A65B77" w:rsidP="00074D80">
      <w:pPr>
        <w:pStyle w:val="Akapitzlist"/>
        <w:numPr>
          <w:ilvl w:val="1"/>
          <w:numId w:val="75"/>
        </w:numPr>
        <w:jc w:val="both"/>
        <w:rPr>
          <w:rFonts w:ascii="Tahoma" w:hAnsi="Tahoma" w:cs="Tahoma"/>
          <w:sz w:val="20"/>
          <w:szCs w:val="20"/>
        </w:rPr>
      </w:pPr>
      <w:r w:rsidRPr="00074D80">
        <w:rPr>
          <w:rFonts w:ascii="Tahoma" w:hAnsi="Tahoma" w:cs="Tahoma"/>
          <w:sz w:val="20"/>
          <w:szCs w:val="20"/>
        </w:rPr>
        <w:t>odpowiedzialność za szkody wynikające z prowadzenia prac wyburzeniowych lub rozbiórkowych</w:t>
      </w:r>
      <w:r w:rsidRPr="00074D80">
        <w:rPr>
          <w:rFonts w:ascii="Tahoma" w:hAnsi="Tahoma" w:cs="Tahoma"/>
          <w:sz w:val="20"/>
          <w:szCs w:val="20"/>
        </w:rPr>
        <w:br/>
        <w:t>z wyłączeniem odpowiedzialności w związku z użyciem materiałów wybuchowych;</w:t>
      </w:r>
      <w:r w:rsidR="00074D80" w:rsidRPr="00074D80">
        <w:rPr>
          <w:rFonts w:ascii="Tahoma" w:hAnsi="Tahoma" w:cs="Tahoma"/>
          <w:b/>
          <w:sz w:val="20"/>
          <w:szCs w:val="20"/>
        </w:rPr>
        <w:t xml:space="preserve"> </w:t>
      </w:r>
      <w:r w:rsidR="00074D80" w:rsidRPr="00251F88">
        <w:rPr>
          <w:rFonts w:ascii="Tahoma" w:hAnsi="Tahoma" w:cs="Tahoma"/>
          <w:b/>
          <w:sz w:val="20"/>
          <w:szCs w:val="20"/>
        </w:rPr>
        <w:t>limit odpowiedzialności na jeden i wszystkie wypadki ubezpieczeniowe: 200 000,00 zł;</w:t>
      </w:r>
    </w:p>
    <w:p w14:paraId="345B2E65" w14:textId="77777777" w:rsidR="00074D80" w:rsidRPr="00251F88" w:rsidRDefault="00A65B77" w:rsidP="00074D80">
      <w:pPr>
        <w:pStyle w:val="Akapitzlist"/>
        <w:numPr>
          <w:ilvl w:val="1"/>
          <w:numId w:val="75"/>
        </w:numPr>
        <w:jc w:val="both"/>
        <w:rPr>
          <w:rFonts w:ascii="Tahoma" w:hAnsi="Tahoma" w:cs="Tahoma"/>
          <w:sz w:val="20"/>
          <w:szCs w:val="20"/>
        </w:rPr>
      </w:pPr>
      <w:r w:rsidRPr="00074D80">
        <w:rPr>
          <w:rFonts w:ascii="Tahoma" w:hAnsi="Tahoma" w:cs="Tahoma"/>
          <w:sz w:val="20"/>
          <w:szCs w:val="20"/>
        </w:rPr>
        <w:lastRenderedPageBreak/>
        <w:t>odpowiedzialność cywilną za szkody powstałe w związku z katastrofą budowlaną, w tym związane z mieniem przeznaczonym do rozbiórki;</w:t>
      </w:r>
      <w:r w:rsidR="00074D80">
        <w:rPr>
          <w:rFonts w:ascii="Tahoma" w:hAnsi="Tahoma" w:cs="Tahoma"/>
          <w:sz w:val="20"/>
          <w:szCs w:val="20"/>
        </w:rPr>
        <w:t xml:space="preserve"> </w:t>
      </w:r>
      <w:r w:rsidR="00074D80" w:rsidRPr="00251F88">
        <w:rPr>
          <w:rFonts w:ascii="Tahoma" w:hAnsi="Tahoma" w:cs="Tahoma"/>
          <w:b/>
          <w:sz w:val="20"/>
          <w:szCs w:val="20"/>
        </w:rPr>
        <w:t>limit odpowiedzialności na jeden i wszystkie wypadki ubezpieczeniowe: 200 000,00 zł;</w:t>
      </w:r>
    </w:p>
    <w:p w14:paraId="27FB1640" w14:textId="2950E76F" w:rsidR="00A65B77" w:rsidRPr="00074D80" w:rsidRDefault="00A65B77" w:rsidP="00061F3A">
      <w:pPr>
        <w:pStyle w:val="Akapitzlist"/>
        <w:numPr>
          <w:ilvl w:val="1"/>
          <w:numId w:val="75"/>
        </w:numPr>
        <w:jc w:val="both"/>
        <w:rPr>
          <w:rFonts w:ascii="Tahoma" w:hAnsi="Tahoma" w:cs="Tahoma"/>
          <w:sz w:val="20"/>
          <w:szCs w:val="20"/>
        </w:rPr>
      </w:pPr>
      <w:r w:rsidRPr="00074D80">
        <w:rPr>
          <w:rFonts w:ascii="Tahoma" w:hAnsi="Tahoma" w:cs="Tahoma"/>
          <w:sz w:val="20"/>
          <w:szCs w:val="20"/>
        </w:rPr>
        <w:t xml:space="preserve">odpowiedzialność za szkody powstałe w związku z posiadaniem lub użytkowaniem sprzętu pływającego </w:t>
      </w:r>
      <w:r w:rsidRPr="00074D80">
        <w:rPr>
          <w:rFonts w:ascii="Tahoma" w:hAnsi="Tahoma" w:cs="Tahoma"/>
          <w:sz w:val="20"/>
          <w:szCs w:val="20"/>
        </w:rPr>
        <w:br/>
        <w:t xml:space="preserve">z zastrzeżeniem że ochrona obowiązuje wyłącznie w odniesieniu do sprzętu pływającego napędzanego siłą ludzkich mięśni - </w:t>
      </w:r>
      <w:r w:rsidRPr="00074D80">
        <w:rPr>
          <w:rFonts w:ascii="Tahoma" w:hAnsi="Tahoma" w:cs="Tahoma"/>
          <w:b/>
          <w:sz w:val="20"/>
          <w:szCs w:val="20"/>
        </w:rPr>
        <w:t>limit odpowiedzialności na jeden i wszystkie wypadki ubezpieczeniowe:</w:t>
      </w:r>
      <w:r w:rsidR="00074D80">
        <w:rPr>
          <w:rFonts w:ascii="Tahoma" w:hAnsi="Tahoma" w:cs="Tahoma"/>
          <w:b/>
          <w:sz w:val="20"/>
          <w:szCs w:val="20"/>
        </w:rPr>
        <w:t xml:space="preserve"> </w:t>
      </w:r>
      <w:r w:rsidRPr="00074D80">
        <w:rPr>
          <w:rFonts w:ascii="Tahoma" w:hAnsi="Tahoma" w:cs="Tahoma"/>
          <w:b/>
          <w:sz w:val="20"/>
          <w:szCs w:val="20"/>
        </w:rPr>
        <w:t>200 000,00 zł;</w:t>
      </w:r>
    </w:p>
    <w:p w14:paraId="2D4B1148" w14:textId="77777777" w:rsidR="00074D80" w:rsidRPr="00074D80" w:rsidRDefault="002F5FAC" w:rsidP="00D0304F">
      <w:pPr>
        <w:pStyle w:val="Akapitzlist"/>
        <w:numPr>
          <w:ilvl w:val="1"/>
          <w:numId w:val="75"/>
        </w:numPr>
        <w:jc w:val="both"/>
        <w:rPr>
          <w:rFonts w:ascii="Tahoma" w:hAnsi="Tahoma" w:cs="Tahoma"/>
          <w:b/>
          <w:sz w:val="20"/>
          <w:szCs w:val="20"/>
        </w:rPr>
      </w:pPr>
      <w:bookmarkStart w:id="17" w:name="_Hlk64990127"/>
      <w:r w:rsidRPr="00074D80">
        <w:rPr>
          <w:rFonts w:ascii="Tahoma" w:hAnsi="Tahoma" w:cs="Tahoma"/>
          <w:sz w:val="20"/>
          <w:szCs w:val="20"/>
        </w:rPr>
        <w:t>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wirusem HIV, gąbczastej encefalopatii bydła</w:t>
      </w:r>
      <w:r w:rsidRPr="00074D80">
        <w:rPr>
          <w:rFonts w:ascii="Tahoma" w:hAnsi="Tahoma" w:cs="Tahoma"/>
          <w:b/>
          <w:bCs/>
          <w:sz w:val="20"/>
          <w:szCs w:val="20"/>
        </w:rPr>
        <w:t xml:space="preserve"> (</w:t>
      </w:r>
      <w:r w:rsidRPr="00074D80">
        <w:rPr>
          <w:rFonts w:ascii="Tahoma" w:hAnsi="Tahoma" w:cs="Tahoma"/>
          <w:sz w:val="20"/>
          <w:szCs w:val="20"/>
        </w:rPr>
        <w:t xml:space="preserve">BSE) i choroby Creutzfeldta-Jakoba (CJD) – </w:t>
      </w:r>
      <w:r w:rsidRPr="00074D80">
        <w:rPr>
          <w:rFonts w:ascii="Tahoma" w:hAnsi="Tahoma" w:cs="Tahoma"/>
          <w:b/>
          <w:bCs/>
          <w:sz w:val="20"/>
          <w:szCs w:val="20"/>
        </w:rPr>
        <w:t xml:space="preserve">limit odpowiedzialności </w:t>
      </w:r>
      <w:r w:rsidR="006A5B36" w:rsidRPr="00074D80">
        <w:rPr>
          <w:rFonts w:ascii="Tahoma" w:hAnsi="Tahoma" w:cs="Tahoma"/>
          <w:b/>
          <w:bCs/>
          <w:sz w:val="20"/>
          <w:szCs w:val="20"/>
        </w:rPr>
        <w:t>1</w:t>
      </w:r>
      <w:r w:rsidRPr="00074D80">
        <w:rPr>
          <w:rFonts w:ascii="Tahoma" w:hAnsi="Tahoma" w:cs="Tahoma"/>
          <w:b/>
          <w:bCs/>
          <w:sz w:val="20"/>
          <w:szCs w:val="20"/>
        </w:rPr>
        <w:t>00 000 zł</w:t>
      </w:r>
      <w:r w:rsidR="00074D80" w:rsidRPr="00074D80">
        <w:rPr>
          <w:rFonts w:ascii="Tahoma" w:hAnsi="Tahoma" w:cs="Tahoma"/>
          <w:b/>
          <w:bCs/>
          <w:sz w:val="20"/>
          <w:szCs w:val="20"/>
        </w:rPr>
        <w:t xml:space="preserve"> </w:t>
      </w:r>
      <w:r w:rsidRPr="00074D80">
        <w:rPr>
          <w:rFonts w:ascii="Tahoma" w:hAnsi="Tahoma" w:cs="Tahoma"/>
          <w:b/>
          <w:bCs/>
          <w:sz w:val="20"/>
          <w:szCs w:val="20"/>
        </w:rPr>
        <w:t>na jeden i wszystkie wypadki ubezpieczeniowe</w:t>
      </w:r>
      <w:bookmarkEnd w:id="17"/>
      <w:r w:rsidRPr="00074D80">
        <w:rPr>
          <w:rFonts w:ascii="Tahoma" w:hAnsi="Tahoma" w:cs="Tahoma"/>
          <w:sz w:val="20"/>
          <w:szCs w:val="20"/>
        </w:rPr>
        <w:t>;</w:t>
      </w:r>
    </w:p>
    <w:p w14:paraId="1458EF02" w14:textId="77777777" w:rsidR="00074D80" w:rsidRPr="00DC73E7" w:rsidRDefault="00074D80" w:rsidP="00074D80">
      <w:pPr>
        <w:pStyle w:val="Akapitzlist"/>
        <w:numPr>
          <w:ilvl w:val="1"/>
          <w:numId w:val="75"/>
        </w:numPr>
        <w:tabs>
          <w:tab w:val="left" w:pos="993"/>
        </w:tabs>
        <w:jc w:val="both"/>
        <w:rPr>
          <w:rFonts w:ascii="Tahoma" w:hAnsi="Tahoma" w:cs="Tahoma"/>
          <w:sz w:val="20"/>
          <w:szCs w:val="20"/>
        </w:rPr>
      </w:pPr>
      <w:r w:rsidRPr="00074D80">
        <w:rPr>
          <w:rFonts w:ascii="Tahoma" w:hAnsi="Tahoma" w:cs="Tahoma"/>
          <w:sz w:val="20"/>
          <w:szCs w:val="20"/>
        </w:rPr>
        <w:t xml:space="preserve">odpowiedzialność za szkody wyrządzone </w:t>
      </w:r>
      <w:r w:rsidRPr="00DC73E7">
        <w:rPr>
          <w:rFonts w:ascii="Tahoma" w:hAnsi="Tahoma" w:cs="Tahoma"/>
          <w:sz w:val="20"/>
          <w:szCs w:val="20"/>
        </w:rPr>
        <w:t xml:space="preserve">osobom trzecim w związku z odśnieżaniem </w:t>
      </w:r>
      <w:r w:rsidRPr="00DC73E7">
        <w:rPr>
          <w:rFonts w:ascii="Tahoma" w:hAnsi="Tahoma" w:cs="Tahoma"/>
          <w:sz w:val="20"/>
          <w:szCs w:val="20"/>
        </w:rPr>
        <w:br/>
        <w:t xml:space="preserve">i zimowym utrzymaniem dróg, chodników i placów z uwzględnieniem szkód powstałych w szybach, oświetleniu oraz lakierze w pojazdach;– </w:t>
      </w:r>
      <w:r w:rsidRPr="00DC73E7">
        <w:rPr>
          <w:rFonts w:ascii="Tahoma" w:hAnsi="Tahoma" w:cs="Tahoma"/>
          <w:b/>
          <w:bCs/>
          <w:sz w:val="20"/>
          <w:szCs w:val="20"/>
        </w:rPr>
        <w:t xml:space="preserve">limit odpowiedzialności: </w:t>
      </w:r>
      <w:r>
        <w:rPr>
          <w:rFonts w:ascii="Tahoma" w:hAnsi="Tahoma" w:cs="Tahoma"/>
          <w:b/>
          <w:bCs/>
          <w:sz w:val="20"/>
          <w:szCs w:val="20"/>
        </w:rPr>
        <w:t>2</w:t>
      </w:r>
      <w:r w:rsidRPr="00DC73E7">
        <w:rPr>
          <w:rFonts w:ascii="Tahoma" w:hAnsi="Tahoma" w:cs="Tahoma"/>
          <w:b/>
          <w:bCs/>
          <w:sz w:val="20"/>
          <w:szCs w:val="20"/>
        </w:rPr>
        <w:t>00 000 zł na jeden i wszystkie wypadki ubezpieczeniowe</w:t>
      </w:r>
      <w:r w:rsidRPr="00DC73E7">
        <w:rPr>
          <w:rFonts w:ascii="Tahoma" w:hAnsi="Tahoma" w:cs="Tahoma"/>
          <w:sz w:val="20"/>
          <w:szCs w:val="20"/>
        </w:rPr>
        <w:t>;</w:t>
      </w:r>
    </w:p>
    <w:p w14:paraId="32D5E782" w14:textId="77777777" w:rsidR="00074D80" w:rsidRPr="00DC73E7" w:rsidRDefault="00074D80" w:rsidP="00074D80">
      <w:pPr>
        <w:pStyle w:val="Akapitzlist"/>
        <w:numPr>
          <w:ilvl w:val="1"/>
          <w:numId w:val="75"/>
        </w:numPr>
        <w:jc w:val="both"/>
        <w:rPr>
          <w:rFonts w:ascii="Tahoma" w:hAnsi="Tahoma" w:cs="Tahoma"/>
          <w:sz w:val="20"/>
          <w:szCs w:val="20"/>
        </w:rPr>
      </w:pPr>
      <w:r w:rsidRPr="00DC73E7">
        <w:rPr>
          <w:rFonts w:ascii="Tahoma" w:hAnsi="Tahoma" w:cs="Tahoma"/>
          <w:sz w:val="20"/>
          <w:szCs w:val="20"/>
        </w:rPr>
        <w:t xml:space="preserve">odpowiedzialność za szkody spowodowane przez zamontowane do pojazdów pługi i inne urządzenia odśnieżające lub czyszczące miejsca podlegające zimowemu i letniemu utrzymaniu dróg i chodników; – </w:t>
      </w:r>
      <w:r w:rsidRPr="00DC73E7">
        <w:rPr>
          <w:rFonts w:ascii="Tahoma" w:hAnsi="Tahoma" w:cs="Tahoma"/>
          <w:b/>
          <w:bCs/>
          <w:sz w:val="20"/>
          <w:szCs w:val="20"/>
        </w:rPr>
        <w:t>limit odpowiedzialności: 100 000 zł na jeden i wszystkie wypadki ubezpieczeniowe</w:t>
      </w:r>
      <w:r w:rsidRPr="00DC73E7">
        <w:rPr>
          <w:rFonts w:ascii="Tahoma" w:hAnsi="Tahoma" w:cs="Tahoma"/>
          <w:sz w:val="20"/>
          <w:szCs w:val="20"/>
        </w:rPr>
        <w:t>;</w:t>
      </w:r>
    </w:p>
    <w:p w14:paraId="66916F04" w14:textId="54D5E8A6" w:rsidR="00A65B77" w:rsidRPr="00074D80" w:rsidRDefault="00A65B77" w:rsidP="00D0304F">
      <w:pPr>
        <w:pStyle w:val="Akapitzlist"/>
        <w:numPr>
          <w:ilvl w:val="1"/>
          <w:numId w:val="75"/>
        </w:numPr>
        <w:jc w:val="both"/>
        <w:rPr>
          <w:rFonts w:ascii="Tahoma" w:hAnsi="Tahoma" w:cs="Tahoma"/>
          <w:b/>
          <w:sz w:val="20"/>
          <w:szCs w:val="20"/>
        </w:rPr>
      </w:pPr>
      <w:r w:rsidRPr="00074D80">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074D80">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65087839"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wyrządzonych wskutek ujawnienia wiadomości poufnej,</w:t>
      </w:r>
    </w:p>
    <w:p w14:paraId="10F91E91" w14:textId="36518FBE" w:rsidR="00A65B77" w:rsidRPr="00490130" w:rsidRDefault="00A65B77" w:rsidP="00A65B77">
      <w:pPr>
        <w:numPr>
          <w:ilvl w:val="0"/>
          <w:numId w:val="16"/>
        </w:numPr>
        <w:ind w:left="1418" w:hanging="284"/>
        <w:jc w:val="both"/>
        <w:rPr>
          <w:rFonts w:ascii="Tahoma" w:hAnsi="Tahoma" w:cs="Tahoma"/>
        </w:rPr>
      </w:pPr>
      <w:r w:rsidRPr="00A65B77">
        <w:rPr>
          <w:rFonts w:ascii="Tahoma" w:hAnsi="Tahoma" w:cs="Tahoma"/>
        </w:rPr>
        <w:t xml:space="preserve">wynikłych z </w:t>
      </w:r>
      <w:r w:rsidRPr="00490130">
        <w:rPr>
          <w:rFonts w:ascii="Tahoma" w:hAnsi="Tahoma" w:cs="Tahoma"/>
        </w:rPr>
        <w:t>decyzji podjętych przez Ubezpieczonego lub działającego w jego imieniu funkcjonariusza publicznego w zakresie sprawowanej przez niego funkcji, za które uzyskał korzyść osobistą lub dążył do jej uzyskania</w:t>
      </w:r>
      <w:r w:rsidR="00761942" w:rsidRPr="00490130">
        <w:rPr>
          <w:rFonts w:ascii="Tahoma" w:hAnsi="Tahoma" w:cs="Tahoma"/>
        </w:rPr>
        <w:t>,</w:t>
      </w:r>
    </w:p>
    <w:p w14:paraId="72043AFF" w14:textId="7A4678BD" w:rsidR="00761942" w:rsidRPr="00490130" w:rsidRDefault="00761942" w:rsidP="00761942">
      <w:pPr>
        <w:numPr>
          <w:ilvl w:val="0"/>
          <w:numId w:val="16"/>
        </w:numPr>
        <w:ind w:left="1418" w:hanging="284"/>
        <w:jc w:val="both"/>
        <w:rPr>
          <w:rFonts w:ascii="Tahoma" w:hAnsi="Tahoma" w:cs="Tahoma"/>
        </w:rPr>
      </w:pPr>
      <w:r w:rsidRPr="00490130">
        <w:rPr>
          <w:rFonts w:ascii="Tahoma" w:hAnsi="Tahoma" w:cs="Tahoma"/>
        </w:rPr>
        <w:t>wyrządzonych z winy umyślnej.</w:t>
      </w:r>
    </w:p>
    <w:p w14:paraId="40165DD1" w14:textId="6525E1C9" w:rsidR="00A65B77" w:rsidRPr="00490130" w:rsidRDefault="00490130" w:rsidP="00A65B77">
      <w:pPr>
        <w:ind w:left="720" w:firstLine="414"/>
        <w:jc w:val="both"/>
        <w:rPr>
          <w:rFonts w:ascii="Tahoma" w:hAnsi="Tahoma" w:cs="Tahoma"/>
          <w:b/>
        </w:rPr>
      </w:pPr>
      <w:r w:rsidRPr="00490130">
        <w:rPr>
          <w:rFonts w:ascii="Tahoma" w:hAnsi="Tahoma" w:cs="Tahoma"/>
          <w:b/>
        </w:rPr>
        <w:t>limit odpowiedzialności na jeden i wszystkie wypadki ubezpieczeniowe: 500 000,00 zł.</w:t>
      </w:r>
    </w:p>
    <w:p w14:paraId="3519FD28" w14:textId="77777777" w:rsidR="00A65B77" w:rsidRPr="00A65B77" w:rsidRDefault="00A65B77" w:rsidP="00A65B77">
      <w:pPr>
        <w:ind w:left="491"/>
        <w:rPr>
          <w:rFonts w:ascii="Tahoma" w:hAnsi="Tahoma" w:cs="Tahoma"/>
          <w:b/>
          <w:color w:val="FF0000"/>
        </w:rPr>
      </w:pPr>
    </w:p>
    <w:p w14:paraId="4111C664" w14:textId="27B6A062" w:rsidR="00A65B77" w:rsidRPr="00317089" w:rsidRDefault="00A65B77" w:rsidP="00317089">
      <w:pPr>
        <w:pStyle w:val="Akapitzlist"/>
        <w:numPr>
          <w:ilvl w:val="1"/>
          <w:numId w:val="75"/>
        </w:numPr>
        <w:jc w:val="both"/>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w:t>
      </w:r>
      <w:r w:rsidRPr="00317089">
        <w:rPr>
          <w:rFonts w:ascii="Tahoma" w:hAnsi="Tahoma" w:cs="Tahoma"/>
          <w:sz w:val="20"/>
          <w:szCs w:val="20"/>
        </w:rPr>
        <w:t xml:space="preserve">mostów </w:t>
      </w:r>
      <w:r w:rsidR="00490130" w:rsidRPr="00317089">
        <w:rPr>
          <w:rFonts w:ascii="Tahoma" w:hAnsi="Tahoma" w:cs="Tahoma"/>
          <w:b/>
          <w:sz w:val="20"/>
          <w:szCs w:val="20"/>
        </w:rPr>
        <w:t>(łączna długość dróg Ubezpieczającego – drogi gminne 1</w:t>
      </w:r>
      <w:r w:rsidR="00317089" w:rsidRPr="00317089">
        <w:rPr>
          <w:rFonts w:ascii="Tahoma" w:hAnsi="Tahoma" w:cs="Tahoma"/>
          <w:b/>
          <w:sz w:val="20"/>
          <w:szCs w:val="20"/>
        </w:rPr>
        <w:t>10</w:t>
      </w:r>
      <w:r w:rsidR="00490130" w:rsidRPr="00317089">
        <w:rPr>
          <w:rFonts w:ascii="Tahoma" w:hAnsi="Tahoma" w:cs="Tahoma"/>
          <w:b/>
          <w:sz w:val="20"/>
          <w:szCs w:val="20"/>
        </w:rPr>
        <w:t>; drogi wewnętrzne: 112; drogi utwardzone: 36,64 – bitumiczne, 6,56 kostka brukowa)</w:t>
      </w:r>
      <w:r w:rsidRPr="00317089">
        <w:rPr>
          <w:rFonts w:ascii="Tahoma" w:hAnsi="Tahoma" w:cs="Tahoma"/>
          <w:b/>
          <w:sz w:val="20"/>
          <w:szCs w:val="20"/>
        </w:rPr>
        <w:t>,</w:t>
      </w:r>
      <w:r w:rsidRPr="00317089">
        <w:rPr>
          <w:rFonts w:ascii="Tahoma" w:hAnsi="Tahoma" w:cs="Tahoma"/>
          <w:sz w:val="20"/>
          <w:szCs w:val="20"/>
        </w:rPr>
        <w:t xml:space="preserve"> w tym w szczególności:</w:t>
      </w:r>
    </w:p>
    <w:p w14:paraId="61F4C284" w14:textId="77777777" w:rsidR="00A65B77" w:rsidRPr="00A65B77" w:rsidRDefault="00A65B77" w:rsidP="00317089">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317089">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317089">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317089">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6A05A97E" w:rsidR="00A65B77" w:rsidRPr="00A65B77" w:rsidRDefault="00A65B77" w:rsidP="00317089">
      <w:pPr>
        <w:tabs>
          <w:tab w:val="left" w:pos="851"/>
        </w:tabs>
        <w:suppressAutoHyphens/>
        <w:ind w:left="851"/>
        <w:jc w:val="both"/>
        <w:rPr>
          <w:rFonts w:ascii="Tahoma" w:hAnsi="Tahoma" w:cs="Tahoma"/>
          <w:bCs/>
        </w:rPr>
      </w:pPr>
      <w:r w:rsidRPr="00A65B77">
        <w:rPr>
          <w:rFonts w:ascii="Tahoma" w:hAnsi="Tahoma" w:cs="Tahoma"/>
          <w:bCs/>
        </w:rPr>
        <w:t xml:space="preserve">- </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317089">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317089">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317089">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317089">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317089">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317089">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317089">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317089">
      <w:pPr>
        <w:tabs>
          <w:tab w:val="left" w:pos="851"/>
        </w:tabs>
        <w:ind w:left="851"/>
        <w:jc w:val="both"/>
        <w:rPr>
          <w:rFonts w:ascii="Tahoma" w:hAnsi="Tahoma" w:cs="Tahoma"/>
          <w:bCs/>
        </w:rPr>
      </w:pPr>
      <w:r w:rsidRPr="00A65B77">
        <w:rPr>
          <w:rFonts w:ascii="Tahoma" w:hAnsi="Tahoma" w:cs="Tahoma"/>
          <w:bCs/>
        </w:rPr>
        <w:lastRenderedPageBreak/>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317089">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317089">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317089">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490130" w:rsidRDefault="00A65B77" w:rsidP="00317089">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w:t>
      </w:r>
      <w:r w:rsidRPr="00490130">
        <w:rPr>
          <w:rFonts w:ascii="Tahoma" w:hAnsi="Tahoma" w:cs="Tahoma"/>
          <w:bCs/>
        </w:rPr>
        <w:t>zniszczeniu upraw, nasadzeń i urządzeń przyległych do pasa drogowego w związku z zimowym utrzymaniem dróg,</w:t>
      </w:r>
    </w:p>
    <w:p w14:paraId="74AFB7D9" w14:textId="14D35299" w:rsidR="00A65B77" w:rsidRPr="00490130" w:rsidRDefault="00A65B77" w:rsidP="00317089">
      <w:pPr>
        <w:tabs>
          <w:tab w:val="left" w:pos="851"/>
        </w:tabs>
        <w:ind w:left="851"/>
        <w:jc w:val="both"/>
        <w:rPr>
          <w:rFonts w:ascii="Tahoma" w:hAnsi="Tahoma" w:cs="Tahoma"/>
          <w:bCs/>
        </w:rPr>
      </w:pPr>
      <w:r w:rsidRPr="00490130">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w:t>
      </w:r>
      <w:r w:rsidR="00B30A55" w:rsidRPr="00490130">
        <w:rPr>
          <w:rFonts w:ascii="Tahoma" w:hAnsi="Tahoma" w:cs="Tahoma"/>
          <w:bCs/>
        </w:rPr>
        <w:t xml:space="preserve"> (w szczególności powstałe wskutek drgań i wibracji),</w:t>
      </w:r>
      <w:r w:rsidRPr="00490130">
        <w:rPr>
          <w:rFonts w:ascii="Tahoma" w:hAnsi="Tahoma" w:cs="Tahoma"/>
          <w:bCs/>
        </w:rPr>
        <w:t xml:space="preserve"> a także wynikające z niewłaściwego zabezpieczenia robót drogowych,</w:t>
      </w:r>
    </w:p>
    <w:p w14:paraId="142D05BB" w14:textId="77777777" w:rsidR="00A65B77" w:rsidRPr="00A65B77" w:rsidRDefault="00A65B77" w:rsidP="00317089">
      <w:pPr>
        <w:tabs>
          <w:tab w:val="left" w:pos="851"/>
        </w:tabs>
        <w:ind w:left="851"/>
        <w:jc w:val="both"/>
        <w:rPr>
          <w:rFonts w:ascii="Tahoma" w:hAnsi="Tahoma" w:cs="Tahoma"/>
          <w:bCs/>
        </w:rPr>
      </w:pPr>
      <w:r w:rsidRPr="00490130">
        <w:rPr>
          <w:rFonts w:ascii="Tahoma" w:hAnsi="Tahoma" w:cs="Tahoma"/>
          <w:bCs/>
        </w:rPr>
        <w:t>- odpowiedzialność za szkody powstałe w instalacjach naziemnych i podziemnych podczas</w:t>
      </w:r>
      <w:r w:rsidRPr="00A65B77">
        <w:rPr>
          <w:rFonts w:ascii="Tahoma" w:hAnsi="Tahoma" w:cs="Tahoma"/>
          <w:bCs/>
        </w:rPr>
        <w:t xml:space="preserve"> prowadzenia robót drogowych,</w:t>
      </w:r>
    </w:p>
    <w:p w14:paraId="1E41A131" w14:textId="77777777" w:rsidR="00A65B77" w:rsidRPr="00A65B77" w:rsidRDefault="00A65B77" w:rsidP="00317089">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317089">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490130" w:rsidRDefault="00A65B77" w:rsidP="00317089">
      <w:pPr>
        <w:ind w:left="709"/>
        <w:jc w:val="both"/>
        <w:rPr>
          <w:rFonts w:ascii="Tahoma" w:hAnsi="Tahoma" w:cs="Tahoma"/>
        </w:rPr>
      </w:pPr>
      <w:r w:rsidRPr="00A65B77">
        <w:rPr>
          <w:rFonts w:ascii="Tahoma" w:hAnsi="Tahoma" w:cs="Tahoma"/>
        </w:rPr>
        <w:t xml:space="preserve">Brak oznakowania miejsca zagrożenia lub usunięcia zagrożenia w określonych powyżej terminach może skutkować ograniczeniem lub odmową udzielenia ochrony ubezpieczeniowej przez Ubezpieczyciela tylko w </w:t>
      </w:r>
      <w:r w:rsidRPr="00490130">
        <w:rPr>
          <w:rFonts w:ascii="Tahoma" w:hAnsi="Tahoma" w:cs="Tahoma"/>
        </w:rPr>
        <w:t>odniesieniu do kolejnych szkód powstałych w tym samym miejscu po określonych powyżej terminach.</w:t>
      </w:r>
    </w:p>
    <w:p w14:paraId="6B264D98" w14:textId="77777777" w:rsidR="00A65B77" w:rsidRPr="00490130" w:rsidRDefault="00A65B77" w:rsidP="00317089">
      <w:pPr>
        <w:ind w:left="360" w:firstLine="348"/>
        <w:jc w:val="both"/>
        <w:rPr>
          <w:rFonts w:ascii="Tahoma" w:hAnsi="Tahoma" w:cs="Tahoma"/>
          <w:b/>
          <w:highlight w:val="yellow"/>
        </w:rPr>
      </w:pPr>
    </w:p>
    <w:p w14:paraId="377BA7C5" w14:textId="61080D76" w:rsidR="00A65B77" w:rsidRPr="00490130" w:rsidRDefault="00A65B77" w:rsidP="00317089">
      <w:pPr>
        <w:tabs>
          <w:tab w:val="left" w:pos="993"/>
        </w:tabs>
        <w:ind w:left="993" w:hanging="993"/>
        <w:jc w:val="both"/>
        <w:rPr>
          <w:rFonts w:ascii="Tahoma" w:hAnsi="Tahoma" w:cs="Tahoma"/>
        </w:rPr>
      </w:pPr>
      <w:r w:rsidRPr="00490130">
        <w:rPr>
          <w:rFonts w:ascii="Tahoma" w:hAnsi="Tahoma" w:cs="Tahoma"/>
          <w:b/>
        </w:rPr>
        <w:t>UWAGA:</w:t>
      </w:r>
      <w:r w:rsidRPr="00490130">
        <w:rPr>
          <w:rFonts w:ascii="Tahoma" w:hAnsi="Tahoma" w:cs="Tahoma"/>
          <w:b/>
        </w:rPr>
        <w:tab/>
      </w:r>
      <w:r w:rsidRPr="00490130">
        <w:rPr>
          <w:rFonts w:ascii="Tahoma" w:hAnsi="Tahoma" w:cs="Tahoma"/>
        </w:rPr>
        <w:t>Drogi zakwalifikowane do kategorii dróg gminnych  lub drogi innych kategorii przejęte w zarządzanie przez zarządcę drogi na podstawie porozumień w okresie ubezpieczenia zostaną automatycznie objęte ochroną ubezpieczeniową.</w:t>
      </w:r>
    </w:p>
    <w:p w14:paraId="1DE00B9B" w14:textId="77777777" w:rsidR="00A65B77" w:rsidRPr="00490130" w:rsidRDefault="00A65B77" w:rsidP="00A65B77">
      <w:pPr>
        <w:tabs>
          <w:tab w:val="left" w:pos="993"/>
        </w:tabs>
        <w:ind w:left="993" w:hanging="993"/>
        <w:jc w:val="both"/>
        <w:rPr>
          <w:rFonts w:ascii="Tahoma" w:hAnsi="Tahoma" w:cs="Tahoma"/>
          <w:strike/>
        </w:rPr>
      </w:pPr>
      <w:r w:rsidRPr="00490130">
        <w:rPr>
          <w:rFonts w:ascii="Tahoma" w:hAnsi="Tahoma" w:cs="Tahoma"/>
          <w:b/>
        </w:rPr>
        <w:tab/>
      </w:r>
    </w:p>
    <w:p w14:paraId="42253BE5" w14:textId="77777777" w:rsidR="0028702F" w:rsidRPr="007527BA" w:rsidRDefault="0028702F" w:rsidP="00F639EF">
      <w:pPr>
        <w:ind w:left="1134" w:hanging="425"/>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6360F4AE" w14:textId="77777777" w:rsidR="00F639EF" w:rsidRDefault="00F639EF" w:rsidP="00F639EF">
      <w:pPr>
        <w:tabs>
          <w:tab w:val="num" w:pos="4680"/>
        </w:tabs>
        <w:jc w:val="both"/>
        <w:rPr>
          <w:rFonts w:ascii="Tahoma" w:hAnsi="Tahoma" w:cs="Tahoma"/>
          <w:highlight w:val="yellow"/>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1B042DE" w:rsidR="00F639EF" w:rsidRPr="000C60D0"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t>
      </w:r>
      <w:r w:rsidRPr="007E4327">
        <w:rPr>
          <w:rFonts w:ascii="Tahoma" w:hAnsi="Tahoma" w:cs="Tahoma"/>
        </w:rPr>
        <w:t xml:space="preserve">wynosi </w:t>
      </w:r>
      <w:r w:rsidR="007E4327">
        <w:rPr>
          <w:rFonts w:ascii="Tahoma" w:hAnsi="Tahoma" w:cs="Tahoma"/>
        </w:rPr>
        <w:t>3</w:t>
      </w:r>
      <w:r w:rsidRPr="007E4327">
        <w:rPr>
          <w:rFonts w:ascii="Tahoma" w:hAnsi="Tahoma" w:cs="Tahoma"/>
        </w:rPr>
        <w:t>00 000 zł na jedno</w:t>
      </w:r>
      <w:r w:rsidRPr="000C60D0">
        <w:rPr>
          <w:rFonts w:ascii="Tahoma" w:hAnsi="Tahoma" w:cs="Tahoma"/>
        </w:rPr>
        <w:t xml:space="preserve"> i wszystkie 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0C60D0">
        <w:rPr>
          <w:rFonts w:ascii="Tahoma" w:hAnsi="Tahoma" w:cs="Tahoma"/>
        </w:rPr>
        <w:t>- wydostanie się wody i innych cieczy z instalacji wodociągowo</w:t>
      </w:r>
      <w:r w:rsidRPr="00464461">
        <w:rPr>
          <w:rFonts w:ascii="Tahoma" w:hAnsi="Tahoma" w:cs="Tahoma"/>
        </w:rPr>
        <w:t xml:space="preserve">-kanalizacyjnych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lastRenderedPageBreak/>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12FCD905" w:rsidR="00F639EF" w:rsidRPr="000C60D0" w:rsidRDefault="00F639EF" w:rsidP="00F639EF">
      <w:pPr>
        <w:tabs>
          <w:tab w:val="num" w:pos="4680"/>
        </w:tabs>
        <w:jc w:val="both"/>
        <w:rPr>
          <w:rFonts w:ascii="Tahoma" w:hAnsi="Tahoma" w:cs="Tahoma"/>
        </w:rPr>
      </w:pPr>
      <w:r w:rsidRPr="000C60D0">
        <w:rPr>
          <w:rFonts w:ascii="Tahoma" w:hAnsi="Tahoma" w:cs="Tahoma"/>
        </w:rPr>
        <w:t xml:space="preserve">- umyślnie </w:t>
      </w:r>
      <w:r w:rsidR="00166558">
        <w:rPr>
          <w:rFonts w:ascii="Tahoma" w:hAnsi="Tahoma" w:cs="Tahoma"/>
        </w:rPr>
        <w:t>lub</w:t>
      </w:r>
      <w:r w:rsidRPr="000C60D0">
        <w:rPr>
          <w:rFonts w:ascii="Tahoma" w:hAnsi="Tahoma" w:cs="Tahoma"/>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7681D32B" w:rsidR="00F639EF" w:rsidRPr="007E4327" w:rsidRDefault="00F639EF" w:rsidP="00934CE2">
      <w:pPr>
        <w:pStyle w:val="Akapitzlist"/>
        <w:numPr>
          <w:ilvl w:val="0"/>
          <w:numId w:val="53"/>
        </w:numPr>
        <w:tabs>
          <w:tab w:val="num" w:pos="4680"/>
        </w:tabs>
        <w:ind w:left="426" w:hanging="284"/>
        <w:jc w:val="both"/>
        <w:rPr>
          <w:rFonts w:ascii="Tahoma" w:hAnsi="Tahoma" w:cs="Tahoma"/>
          <w:sz w:val="20"/>
          <w:szCs w:val="20"/>
        </w:rPr>
      </w:pPr>
      <w:r w:rsidRPr="000C60D0">
        <w:rPr>
          <w:rFonts w:ascii="Tahoma" w:hAnsi="Tahoma" w:cs="Tahoma"/>
          <w:sz w:val="20"/>
          <w:szCs w:val="20"/>
        </w:rPr>
        <w:t xml:space="preserve">limit odpowiedzialności na ryzyko dewastacji </w:t>
      </w:r>
      <w:r w:rsidRPr="007E4327">
        <w:rPr>
          <w:rFonts w:ascii="Tahoma" w:hAnsi="Tahoma" w:cs="Tahoma"/>
          <w:sz w:val="20"/>
          <w:szCs w:val="20"/>
        </w:rPr>
        <w:t>wynosi 1</w:t>
      </w:r>
      <w:r w:rsidR="002C0517" w:rsidRPr="007E4327">
        <w:rPr>
          <w:rFonts w:ascii="Tahoma" w:hAnsi="Tahoma" w:cs="Tahoma"/>
          <w:sz w:val="20"/>
          <w:szCs w:val="20"/>
        </w:rPr>
        <w:t>0</w:t>
      </w:r>
      <w:r w:rsidRPr="007E4327">
        <w:rPr>
          <w:rFonts w:ascii="Tahoma" w:hAnsi="Tahoma" w:cs="Tahoma"/>
          <w:sz w:val="20"/>
          <w:szCs w:val="20"/>
        </w:rPr>
        <w:t>0 000 zł na jedno i wszystkie zdarzenia w okresie ubezpieczenia,</w:t>
      </w:r>
    </w:p>
    <w:p w14:paraId="0A379A3F" w14:textId="22F50837" w:rsidR="00F639EF" w:rsidRPr="000C60D0" w:rsidRDefault="00F639EF" w:rsidP="00934CE2">
      <w:pPr>
        <w:pStyle w:val="Akapitzlist"/>
        <w:numPr>
          <w:ilvl w:val="0"/>
          <w:numId w:val="53"/>
        </w:numPr>
        <w:tabs>
          <w:tab w:val="num" w:pos="4680"/>
        </w:tabs>
        <w:ind w:left="426" w:hanging="284"/>
        <w:jc w:val="both"/>
        <w:rPr>
          <w:rFonts w:ascii="Tahoma" w:hAnsi="Tahoma" w:cs="Tahoma"/>
          <w:sz w:val="20"/>
          <w:szCs w:val="20"/>
        </w:rPr>
      </w:pPr>
      <w:r w:rsidRPr="007E4327">
        <w:rPr>
          <w:rFonts w:ascii="Tahoma" w:hAnsi="Tahoma" w:cs="Tahoma"/>
          <w:sz w:val="20"/>
          <w:szCs w:val="20"/>
        </w:rPr>
        <w:t xml:space="preserve">limit odpowiedzialności na ryzyko pomalowania i porysowania, w tym „graffiti” wynosi </w:t>
      </w:r>
      <w:r w:rsidR="002C0517" w:rsidRPr="007E4327">
        <w:rPr>
          <w:rFonts w:ascii="Tahoma" w:hAnsi="Tahoma" w:cs="Tahoma"/>
          <w:sz w:val="20"/>
          <w:szCs w:val="20"/>
        </w:rPr>
        <w:t>1</w:t>
      </w:r>
      <w:r w:rsidRPr="007E4327">
        <w:rPr>
          <w:rFonts w:ascii="Tahoma" w:hAnsi="Tahoma" w:cs="Tahoma"/>
          <w:sz w:val="20"/>
          <w:szCs w:val="20"/>
        </w:rPr>
        <w:t>0 000 zł na</w:t>
      </w:r>
      <w:r w:rsidRPr="000C60D0">
        <w:rPr>
          <w:rFonts w:ascii="Tahoma" w:hAnsi="Tahoma" w:cs="Tahoma"/>
          <w:sz w:val="20"/>
          <w:szCs w:val="20"/>
        </w:rPr>
        <w:t xml:space="preserve"> jedno i wszystkie zdarzenia w okresie ubezpieczenia.</w:t>
      </w:r>
    </w:p>
    <w:p w14:paraId="122514CB" w14:textId="77777777" w:rsidR="00F639EF" w:rsidRPr="000C60D0" w:rsidRDefault="00F639EF" w:rsidP="00F639EF">
      <w:pPr>
        <w:tabs>
          <w:tab w:val="num" w:pos="4680"/>
        </w:tabs>
        <w:jc w:val="both"/>
        <w:rPr>
          <w:rFonts w:ascii="Tahoma" w:hAnsi="Tahoma" w:cs="Tahoma"/>
        </w:rPr>
      </w:pPr>
      <w:r w:rsidRPr="000C60D0">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Pr="002C0517"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w:t>
      </w:r>
      <w:r w:rsidRPr="002C0517">
        <w:rPr>
          <w:rFonts w:ascii="Tahoma" w:hAnsi="Tahoma" w:cs="Tahoma"/>
        </w:rPr>
        <w:t xml:space="preserve">koszty uprzątnięcia pozostałości po szkodzie, w tym koszty związane z usuwaniem skutków zanieczyszczenia lub skażenia mienia w wyniku wystąpienia zdarzeń losowych </w:t>
      </w:r>
      <w:r w:rsidR="000A2B7E" w:rsidRPr="002C0517">
        <w:rPr>
          <w:rFonts w:ascii="Tahoma" w:hAnsi="Tahoma" w:cs="Tahoma"/>
        </w:rPr>
        <w:t xml:space="preserve">objętych ochroną ubezpieczeniową </w:t>
      </w:r>
      <w:r w:rsidRPr="002C0517">
        <w:rPr>
          <w:rFonts w:ascii="Tahoma" w:hAnsi="Tahoma" w:cs="Tahoma"/>
        </w:rPr>
        <w:t>– do wysokości sumy ubezpieczenia.</w:t>
      </w:r>
    </w:p>
    <w:p w14:paraId="45F357F0" w14:textId="77777777" w:rsidR="00F639EF" w:rsidRPr="002C0517" w:rsidRDefault="00F639EF" w:rsidP="00F639EF">
      <w:pPr>
        <w:tabs>
          <w:tab w:val="num" w:pos="4680"/>
        </w:tabs>
        <w:jc w:val="both"/>
        <w:rPr>
          <w:rFonts w:ascii="Tahoma" w:hAnsi="Tahoma" w:cs="Tahoma"/>
        </w:rPr>
      </w:pPr>
      <w:r w:rsidRPr="002C0517">
        <w:rPr>
          <w:rFonts w:ascii="Tahoma" w:hAnsi="Tahoma" w:cs="Tahoma"/>
        </w:rPr>
        <w:t>Ubezpieczyciel pokrywa powyższe koszty wynikłe z zastosowania celowych środków, chociażby owe środki okazały się bezskuteczne.</w:t>
      </w:r>
    </w:p>
    <w:p w14:paraId="23816DFA" w14:textId="77777777" w:rsidR="00F639EF" w:rsidRPr="002C0517" w:rsidRDefault="00F639EF" w:rsidP="00F639EF">
      <w:pPr>
        <w:tabs>
          <w:tab w:val="num" w:pos="4680"/>
        </w:tabs>
        <w:jc w:val="both"/>
        <w:rPr>
          <w:rFonts w:ascii="Tahoma" w:hAnsi="Tahoma" w:cs="Tahoma"/>
        </w:rPr>
      </w:pPr>
      <w:r w:rsidRPr="002C0517">
        <w:rPr>
          <w:rFonts w:ascii="Tahoma" w:hAnsi="Tahoma" w:cs="Tahoma"/>
        </w:rPr>
        <w:t xml:space="preserve">Ubezpieczyciel obejmuje ochroną również koszty poniesione w związku z usuwaniem skutków zanieczyszczenia lub skażenia mienia w wyniku wystąpienia zdarzeń objętych ochroną w ubezpieczeniu mienia od wszystkich ryzyk,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28702F" w:rsidRPr="002C0517">
        <w:rPr>
          <w:rFonts w:ascii="Tahoma" w:hAnsi="Tahoma" w:cs="Tahoma"/>
        </w:rPr>
        <w:t>5</w:t>
      </w:r>
      <w:r w:rsidRPr="002C0517">
        <w:rPr>
          <w:rFonts w:ascii="Tahoma" w:hAnsi="Tahoma" w:cs="Tahoma"/>
        </w:rPr>
        <w:t>0 000,00 zł ponad sumę ubezpieczonego mienia.</w:t>
      </w:r>
    </w:p>
    <w:p w14:paraId="3764D6DA" w14:textId="6293BDEC" w:rsidR="00F639EF" w:rsidRPr="002C0517" w:rsidRDefault="00F639EF" w:rsidP="00F639EF">
      <w:pPr>
        <w:tabs>
          <w:tab w:val="num" w:pos="4680"/>
        </w:tabs>
        <w:jc w:val="both"/>
        <w:rPr>
          <w:rFonts w:ascii="Tahoma" w:hAnsi="Tahoma" w:cs="Tahoma"/>
          <w:b/>
        </w:rPr>
      </w:pPr>
    </w:p>
    <w:p w14:paraId="32934A87" w14:textId="1B1EFE03" w:rsidR="00F639EF" w:rsidRPr="002C0517" w:rsidRDefault="00F639EF" w:rsidP="00F639EF">
      <w:pPr>
        <w:tabs>
          <w:tab w:val="num" w:pos="4680"/>
        </w:tabs>
        <w:jc w:val="both"/>
        <w:rPr>
          <w:rFonts w:ascii="Tahoma" w:hAnsi="Tahoma" w:cs="Tahoma"/>
        </w:rPr>
      </w:pPr>
      <w:r w:rsidRPr="002C0517">
        <w:rPr>
          <w:rFonts w:ascii="Tahoma" w:hAnsi="Tahoma" w:cs="Tahoma"/>
        </w:rPr>
        <w:t>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w:t>
      </w:r>
    </w:p>
    <w:p w14:paraId="082A3103" w14:textId="77777777" w:rsidR="00F639EF" w:rsidRPr="002C0517" w:rsidRDefault="00F639EF" w:rsidP="00F639EF">
      <w:pPr>
        <w:pStyle w:val="Wcicienormalne"/>
        <w:ind w:left="0"/>
        <w:rPr>
          <w:lang w:eastAsia="x-none"/>
        </w:rPr>
      </w:pPr>
      <w:r w:rsidRPr="002C0517">
        <w:rPr>
          <w:rFonts w:ascii="Tahoma" w:hAnsi="Tahoma" w:cs="Tahoma"/>
          <w:lang w:eastAsia="x-none"/>
        </w:rPr>
        <w:t>Ochrona ubezpieczeniowa obejmuje również szkody w mieniu znajdującym się na wolnym powietrzu.</w:t>
      </w:r>
    </w:p>
    <w:p w14:paraId="55A6E70D" w14:textId="77777777" w:rsidR="00F639EF" w:rsidRPr="002C0517" w:rsidRDefault="00F639EF" w:rsidP="00F639EF">
      <w:pPr>
        <w:tabs>
          <w:tab w:val="num" w:pos="4680"/>
        </w:tabs>
        <w:jc w:val="both"/>
        <w:rPr>
          <w:rFonts w:ascii="Tahoma" w:hAnsi="Tahoma" w:cs="Tahoma"/>
        </w:rPr>
      </w:pPr>
    </w:p>
    <w:p w14:paraId="7EFAC8F1" w14:textId="1511DE31" w:rsidR="00F639EF" w:rsidRPr="002C0517" w:rsidRDefault="00F639EF" w:rsidP="00F639EF">
      <w:pPr>
        <w:jc w:val="both"/>
        <w:rPr>
          <w:rFonts w:ascii="Tahoma" w:hAnsi="Tahoma" w:cs="Tahoma"/>
        </w:rPr>
      </w:pPr>
      <w:r w:rsidRPr="002C0517">
        <w:rPr>
          <w:rFonts w:ascii="Tahoma" w:hAnsi="Tahoma" w:cs="Tahoma"/>
        </w:rPr>
        <w:t xml:space="preserve">Ubezpieczenie obejmuje także ryzyko szyb i elementów szklanych od stłuczenia z limitem odpowiedzialności </w:t>
      </w:r>
      <w:r w:rsidR="002C0517" w:rsidRPr="002C0517">
        <w:rPr>
          <w:rFonts w:ascii="Tahoma" w:hAnsi="Tahoma" w:cs="Tahoma"/>
        </w:rPr>
        <w:t>2</w:t>
      </w:r>
      <w:r w:rsidRPr="002C0517">
        <w:rPr>
          <w:rFonts w:ascii="Tahoma" w:hAnsi="Tahoma" w:cs="Tahoma"/>
        </w:rPr>
        <w:t>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691B7A">
        <w:rPr>
          <w:rFonts w:ascii="Tahoma" w:hAnsi="Tahoma" w:cs="Tahoma"/>
        </w:rPr>
        <w:t xml:space="preserve">Przedmiot 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3F41FC34"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w:t>
      </w:r>
      <w:r w:rsidR="00BA4832">
        <w:rPr>
          <w:rFonts w:ascii="Tahoma" w:hAnsi="Tahoma" w:cs="Tahoma"/>
        </w:rPr>
        <w:t>t</w:t>
      </w:r>
      <w:r w:rsidRPr="000C60D0">
        <w:rPr>
          <w:rFonts w:ascii="Tahoma" w:hAnsi="Tahoma" w:cs="Tahoma"/>
        </w:rPr>
        <w:t>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56BBF709"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sidR="007E4327">
        <w:rPr>
          <w:rFonts w:ascii="Tahoma" w:hAnsi="Tahoma" w:cs="Tahoma"/>
        </w:rPr>
        <w:t>6</w:t>
      </w:r>
      <w:r w:rsidRPr="00691B7A">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357BBA29"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załączniku nr </w:t>
      </w:r>
      <w:r w:rsidR="007E4327">
        <w:rPr>
          <w:rFonts w:ascii="Tahoma" w:hAnsi="Tahoma" w:cs="Tahoma"/>
        </w:rPr>
        <w:t>6</w:t>
      </w:r>
    </w:p>
    <w:p w14:paraId="741829AB" w14:textId="0217301C"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00E11315">
        <w:rPr>
          <w:rFonts w:ascii="Tahoma" w:hAnsi="Tahoma" w:cs="Tahoma"/>
          <w:b/>
          <w:i/>
        </w:rPr>
        <w:t>102 259 272,36</w:t>
      </w:r>
      <w:r>
        <w:rPr>
          <w:rFonts w:ascii="Tahoma" w:hAnsi="Tahoma" w:cs="Tahoma"/>
          <w:b/>
          <w:i/>
        </w:rPr>
        <w:t xml:space="preserve"> zł</w:t>
      </w:r>
    </w:p>
    <w:p w14:paraId="45AECF0A" w14:textId="77777777" w:rsidR="00F639EF" w:rsidRPr="002C0517" w:rsidRDefault="00F639EF" w:rsidP="00F639EF">
      <w:pPr>
        <w:ind w:left="426"/>
        <w:rPr>
          <w:rFonts w:ascii="Tahoma" w:hAnsi="Tahoma" w:cs="Tahoma"/>
          <w:b/>
          <w:i/>
        </w:rPr>
      </w:pPr>
      <w:r w:rsidRPr="002C0517">
        <w:rPr>
          <w:rFonts w:ascii="Tahoma" w:hAnsi="Tahoma" w:cs="Tahoma"/>
          <w:b/>
          <w:i/>
        </w:rPr>
        <w:t>Uwaga: Informacja dotycząca sposobu ustalenia wartości odtworzeniowej budynków:</w:t>
      </w:r>
    </w:p>
    <w:p w14:paraId="44AD8601" w14:textId="5266573B" w:rsidR="00F639EF" w:rsidRPr="00FA20C8" w:rsidRDefault="00F639EF" w:rsidP="00F639EF">
      <w:pPr>
        <w:pStyle w:val="Tekstpodstawowy21"/>
        <w:ind w:left="0" w:firstLine="0"/>
        <w:rPr>
          <w:rFonts w:ascii="Tahoma" w:hAnsi="Tahoma" w:cs="Tahoma"/>
          <w:sz w:val="20"/>
        </w:rPr>
      </w:pPr>
      <w:r w:rsidRPr="002C0517">
        <w:rPr>
          <w:sz w:val="24"/>
          <w:szCs w:val="24"/>
        </w:rPr>
        <w:tab/>
      </w:r>
      <w:r w:rsidRPr="00FA20C8">
        <w:rPr>
          <w:rFonts w:ascii="Tahoma" w:hAnsi="Tahoma" w:cs="Tahoma"/>
          <w:sz w:val="20"/>
        </w:rPr>
        <w:t>* Wartość odtworzeniowa określona przez Ubezpieczonego (Zamawiającego).</w:t>
      </w:r>
    </w:p>
    <w:p w14:paraId="4FFA9DCB" w14:textId="77777777" w:rsidR="00F639EF" w:rsidRPr="002C0517" w:rsidRDefault="00F639EF" w:rsidP="00F639EF">
      <w:pPr>
        <w:pStyle w:val="Tekstpodstawowy21"/>
        <w:ind w:firstLine="0"/>
        <w:rPr>
          <w:rFonts w:ascii="Tahoma" w:hAnsi="Tahoma" w:cs="Tahoma"/>
          <w:sz w:val="20"/>
        </w:rPr>
      </w:pPr>
      <w:r w:rsidRPr="00FA20C8">
        <w:rPr>
          <w:rFonts w:ascii="Tahoma" w:hAnsi="Tahoma" w:cs="Tahoma"/>
          <w:sz w:val="20"/>
        </w:rPr>
        <w:t xml:space="preserve">W pozostałych pozycjach wartość odtworzeniowa została ustalona na podstawie kalkulatora do szacowania </w:t>
      </w:r>
      <w:r w:rsidRPr="00FA20C8">
        <w:rPr>
          <w:rFonts w:ascii="Tahoma" w:hAnsi="Tahoma" w:cs="Tahoma"/>
          <w:sz w:val="20"/>
        </w:rPr>
        <w:lastRenderedPageBreak/>
        <w:t>wartości odtworzeniowych</w:t>
      </w:r>
      <w:r w:rsidRPr="002C0517">
        <w:rPr>
          <w:rFonts w:ascii="Tahoma" w:hAnsi="Tahoma" w:cs="Tahoma"/>
          <w:sz w:val="20"/>
        </w:rPr>
        <w:t xml:space="preserve"> budynków opartego na Biuletynie Cen Obiektów Budowlanych SEKOCENBUD, który jest aktualizowany co kwartał przez rzeczoznawcę budowlanego na zlecenie firmy Maximus Broker Sp. z o.o.</w:t>
      </w:r>
    </w:p>
    <w:p w14:paraId="5C844EE2" w14:textId="77777777" w:rsidR="00F639EF" w:rsidRDefault="00F639EF" w:rsidP="00F639EF">
      <w:pPr>
        <w:ind w:left="426"/>
        <w:rPr>
          <w:rFonts w:ascii="Tahoma" w:hAnsi="Tahoma" w:cs="Tahoma"/>
          <w:b/>
          <w:i/>
          <w:highlight w:val="red"/>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Pr="002C0517" w:rsidRDefault="00F639EF" w:rsidP="00857D8D">
      <w:pPr>
        <w:ind w:left="426"/>
        <w:jc w:val="both"/>
        <w:rPr>
          <w:rFonts w:ascii="Tahoma" w:hAnsi="Tahoma" w:cs="Tahoma"/>
          <w:i/>
        </w:rPr>
      </w:pPr>
      <w:r w:rsidRPr="002C0517">
        <w:rPr>
          <w:rFonts w:ascii="Tahoma" w:hAnsi="Tahoma" w:cs="Tahoma"/>
          <w:i/>
        </w:rPr>
        <w:t>Ubezpieczenie budynków i budowli obejmuje również elementy stałe w tych obiektach.</w:t>
      </w:r>
    </w:p>
    <w:p w14:paraId="68C8A5E1" w14:textId="77777777" w:rsidR="001109F6" w:rsidRPr="002C0517" w:rsidRDefault="001109F6" w:rsidP="00857D8D">
      <w:pPr>
        <w:ind w:left="426"/>
        <w:jc w:val="both"/>
        <w:rPr>
          <w:rFonts w:ascii="Tahoma" w:hAnsi="Tahoma" w:cs="Tahoma"/>
          <w:i/>
        </w:rPr>
      </w:pPr>
      <w:r w:rsidRPr="002C0517">
        <w:rPr>
          <w:rFonts w:ascii="Tahoma" w:hAnsi="Tahoma" w:cs="Tahoma"/>
          <w:i/>
        </w:rPr>
        <w:t>Ochrona ubezpieczeniowa obejmuje również szkody w kolektorach słonecznych (solarach) lub instalacji fotowoltaicznej, jeżeli znajdują się one na budynkach i budowlach oraz w innych instalacjach i urządzeniach znajdujących się na zewnątrz budynków.</w:t>
      </w:r>
    </w:p>
    <w:p w14:paraId="1D2857F4" w14:textId="77777777" w:rsidR="00F639EF" w:rsidRPr="002C0517" w:rsidRDefault="00F639EF" w:rsidP="00857D8D">
      <w:pPr>
        <w:ind w:left="426"/>
        <w:jc w:val="both"/>
        <w:rPr>
          <w:rFonts w:ascii="Tahoma" w:hAnsi="Tahoma" w:cs="Tahoma"/>
          <w:i/>
        </w:rPr>
      </w:pPr>
      <w:r w:rsidRPr="002C0517">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2C0517" w:rsidRDefault="00F639EF" w:rsidP="00857D8D">
      <w:pPr>
        <w:ind w:left="426"/>
        <w:jc w:val="both"/>
        <w:rPr>
          <w:rStyle w:val="Uwydatnienie"/>
          <w:rFonts w:ascii="Tahoma" w:hAnsi="Tahoma" w:cs="Tahoma"/>
        </w:rPr>
      </w:pPr>
      <w:r w:rsidRPr="002C0517">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215070FF" w14:textId="77777777" w:rsidR="00F639EF" w:rsidRPr="00CD1695" w:rsidRDefault="00F639EF" w:rsidP="00F639EF">
      <w:pPr>
        <w:ind w:left="426"/>
        <w:rPr>
          <w:rFonts w:ascii="Tahoma" w:hAnsi="Tahoma" w:cs="Tahoma"/>
          <w:b/>
          <w:i/>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7ACECDFA"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 xml:space="preserve">zgodnie z załącznikiem nr </w:t>
      </w:r>
      <w:r w:rsidR="00AB09B1">
        <w:rPr>
          <w:rFonts w:ascii="Tahoma" w:hAnsi="Tahoma" w:cs="Tahoma"/>
        </w:rPr>
        <w:t>6</w:t>
      </w:r>
    </w:p>
    <w:p w14:paraId="40B01A60" w14:textId="70CE9713"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00E11315">
        <w:rPr>
          <w:rFonts w:ascii="Tahoma" w:hAnsi="Tahoma" w:cs="Tahoma"/>
          <w:b/>
          <w:i/>
        </w:rPr>
        <w:t>7 350 337,74</w:t>
      </w:r>
      <w:r w:rsidRPr="0041194C">
        <w:rPr>
          <w:rFonts w:ascii="Tahoma" w:hAnsi="Tahoma" w:cs="Tahoma"/>
          <w:b/>
          <w:i/>
        </w:rPr>
        <w:t xml:space="preserve"> zł</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F576F1" w:rsidRDefault="00F639EF" w:rsidP="00F639EF">
      <w:pPr>
        <w:ind w:left="426"/>
        <w:rPr>
          <w:rFonts w:ascii="Tahoma" w:hAnsi="Tahoma" w:cs="Tahoma"/>
          <w:b/>
        </w:rPr>
      </w:pPr>
      <w:r w:rsidRPr="00346EAE">
        <w:rPr>
          <w:rFonts w:ascii="Tahoma" w:hAnsi="Tahoma" w:cs="Tahoma"/>
          <w:b/>
        </w:rPr>
        <w:t>Wartości pieniężne</w:t>
      </w:r>
    </w:p>
    <w:p w14:paraId="55F3984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7D257617" w14:textId="77777777" w:rsidR="00F639EF" w:rsidRPr="00F576F1" w:rsidRDefault="00F639EF" w:rsidP="00F639EF">
      <w:pPr>
        <w:tabs>
          <w:tab w:val="left" w:pos="2835"/>
        </w:tabs>
        <w:ind w:left="2835" w:hanging="2409"/>
        <w:rPr>
          <w:rFonts w:ascii="Tahoma" w:hAnsi="Tahoma" w:cs="Tahoma"/>
          <w:b/>
        </w:rPr>
      </w:pPr>
      <w:r w:rsidRPr="00F576F1">
        <w:rPr>
          <w:rFonts w:ascii="Tahoma" w:hAnsi="Tahoma" w:cs="Tahoma"/>
        </w:rPr>
        <w:t>rodzaj wartości</w:t>
      </w:r>
      <w:r w:rsidRPr="00F576F1">
        <w:rPr>
          <w:rFonts w:ascii="Tahoma" w:hAnsi="Tahoma" w:cs="Tahoma"/>
        </w:rPr>
        <w:tab/>
        <w:t>nominalna</w:t>
      </w:r>
    </w:p>
    <w:p w14:paraId="21304732" w14:textId="7C5326BB" w:rsidR="00F639EF" w:rsidRPr="00857D8D" w:rsidRDefault="00F639EF" w:rsidP="00F639EF">
      <w:pPr>
        <w:ind w:left="426"/>
        <w:rPr>
          <w:rFonts w:ascii="Tahoma" w:hAnsi="Tahoma" w:cs="Tahoma"/>
          <w:b/>
          <w:color w:val="FF0000"/>
        </w:rPr>
      </w:pPr>
      <w:r w:rsidRPr="00F576F1">
        <w:rPr>
          <w:rFonts w:ascii="Tahoma" w:hAnsi="Tahoma" w:cs="Tahoma"/>
        </w:rPr>
        <w:t xml:space="preserve">suma ubezpieczenia: </w:t>
      </w:r>
      <w:r w:rsidRPr="00F576F1">
        <w:rPr>
          <w:rFonts w:ascii="Tahoma" w:hAnsi="Tahoma" w:cs="Tahoma"/>
        </w:rPr>
        <w:tab/>
      </w:r>
      <w:r w:rsidRPr="00857D8D">
        <w:rPr>
          <w:rFonts w:ascii="Tahoma" w:hAnsi="Tahoma" w:cs="Tahoma"/>
          <w:b/>
        </w:rPr>
        <w:t>5 000,00 zł</w:t>
      </w:r>
    </w:p>
    <w:p w14:paraId="5427FFF0" w14:textId="77777777" w:rsidR="00F639EF" w:rsidRPr="00857D8D" w:rsidRDefault="00F639EF" w:rsidP="00F639EF">
      <w:pPr>
        <w:rPr>
          <w:rFonts w:ascii="Tahoma" w:hAnsi="Tahoma" w:cs="Tahoma"/>
        </w:rPr>
      </w:pPr>
    </w:p>
    <w:p w14:paraId="1D926B90" w14:textId="42706D51" w:rsidR="00F639EF" w:rsidRPr="00857D8D" w:rsidRDefault="00565D47" w:rsidP="00F639EF">
      <w:pPr>
        <w:ind w:left="426"/>
        <w:rPr>
          <w:rFonts w:ascii="Tahoma" w:hAnsi="Tahoma" w:cs="Tahoma"/>
          <w:b/>
        </w:rPr>
      </w:pPr>
      <w:r w:rsidRPr="00857D8D">
        <w:rPr>
          <w:rFonts w:ascii="Tahoma" w:hAnsi="Tahoma" w:cs="Tahoma"/>
          <w:b/>
        </w:rPr>
        <w:t xml:space="preserve">Nakłady adaptacyjne (dotyczy zarówno budynków należących do ubezpieczonych, jak </w:t>
      </w:r>
      <w:r w:rsidRPr="00857D8D">
        <w:rPr>
          <w:rFonts w:ascii="Tahoma" w:hAnsi="Tahoma" w:cs="Tahoma"/>
          <w:b/>
        </w:rPr>
        <w:br/>
        <w:t>i budynków należących do osób trzecich, w których ubezpieczeni prowadzą działalność</w:t>
      </w:r>
      <w:r w:rsidR="00F639EF" w:rsidRPr="00857D8D">
        <w:rPr>
          <w:rFonts w:ascii="Tahoma" w:hAnsi="Tahoma" w:cs="Tahoma"/>
          <w:b/>
        </w:rPr>
        <w:t>)</w:t>
      </w:r>
    </w:p>
    <w:p w14:paraId="153530D5" w14:textId="77777777" w:rsidR="00F639EF" w:rsidRPr="00857D8D" w:rsidRDefault="00F639EF" w:rsidP="00F639EF">
      <w:pPr>
        <w:ind w:left="2835" w:hanging="2409"/>
        <w:rPr>
          <w:rFonts w:ascii="Tahoma" w:hAnsi="Tahoma" w:cs="Tahoma"/>
        </w:rPr>
      </w:pPr>
      <w:r w:rsidRPr="00857D8D">
        <w:rPr>
          <w:rFonts w:ascii="Tahoma" w:hAnsi="Tahoma" w:cs="Tahoma"/>
        </w:rPr>
        <w:t xml:space="preserve">system ubezpieczenia: </w:t>
      </w:r>
      <w:r w:rsidRPr="00857D8D">
        <w:rPr>
          <w:rFonts w:ascii="Tahoma" w:hAnsi="Tahoma" w:cs="Tahoma"/>
        </w:rPr>
        <w:tab/>
        <w:t>na pierwsze ryzyko z konsumpcją sumy ubezpieczenia</w:t>
      </w:r>
    </w:p>
    <w:p w14:paraId="349F13BA" w14:textId="77777777" w:rsidR="00F639EF" w:rsidRPr="00857D8D" w:rsidRDefault="00F639EF" w:rsidP="00F639EF">
      <w:pPr>
        <w:tabs>
          <w:tab w:val="left" w:pos="2835"/>
        </w:tabs>
        <w:ind w:left="2835" w:hanging="2409"/>
        <w:rPr>
          <w:rFonts w:ascii="Tahoma" w:hAnsi="Tahoma" w:cs="Tahoma"/>
          <w:b/>
        </w:rPr>
      </w:pPr>
      <w:r w:rsidRPr="00857D8D">
        <w:rPr>
          <w:rFonts w:ascii="Tahoma" w:hAnsi="Tahoma" w:cs="Tahoma"/>
        </w:rPr>
        <w:t>rodzaj wartości</w:t>
      </w:r>
      <w:r w:rsidRPr="00857D8D">
        <w:rPr>
          <w:rFonts w:ascii="Tahoma" w:hAnsi="Tahoma" w:cs="Tahoma"/>
        </w:rPr>
        <w:tab/>
        <w:t>wartość odtworzeniowa</w:t>
      </w:r>
    </w:p>
    <w:p w14:paraId="55C490D3" w14:textId="77777777" w:rsidR="00F639EF" w:rsidRDefault="00F639EF" w:rsidP="00F639EF">
      <w:pPr>
        <w:ind w:left="426"/>
        <w:rPr>
          <w:rFonts w:ascii="Tahoma" w:hAnsi="Tahoma" w:cs="Tahoma"/>
          <w:b/>
          <w:color w:val="FF0000"/>
        </w:rPr>
      </w:pPr>
      <w:r w:rsidRPr="00857D8D">
        <w:rPr>
          <w:rFonts w:ascii="Tahoma" w:hAnsi="Tahoma" w:cs="Tahoma"/>
        </w:rPr>
        <w:t xml:space="preserve">suma ubezpieczenia: </w:t>
      </w:r>
      <w:r w:rsidRPr="00857D8D">
        <w:rPr>
          <w:rFonts w:ascii="Tahoma" w:hAnsi="Tahoma" w:cs="Tahoma"/>
        </w:rPr>
        <w:tab/>
      </w:r>
      <w:r w:rsidRPr="00857D8D">
        <w:rPr>
          <w:rFonts w:ascii="Tahoma" w:hAnsi="Tahoma" w:cs="Tahoma"/>
          <w:b/>
        </w:rPr>
        <w:t>100 000,00 zł</w:t>
      </w:r>
    </w:p>
    <w:p w14:paraId="70F4C8B7" w14:textId="77777777" w:rsidR="00F639EF" w:rsidRPr="00464461" w:rsidRDefault="00F639EF" w:rsidP="00F639EF">
      <w:pPr>
        <w:ind w:left="426"/>
        <w:rPr>
          <w:rFonts w:ascii="Tahoma" w:hAnsi="Tahoma" w:cs="Tahoma"/>
          <w:b/>
        </w:rPr>
      </w:pPr>
    </w:p>
    <w:p w14:paraId="199913EF" w14:textId="77777777" w:rsidR="00F639EF" w:rsidRPr="005C148B" w:rsidRDefault="00F639EF" w:rsidP="00F639EF">
      <w:pPr>
        <w:ind w:left="426"/>
        <w:rPr>
          <w:rFonts w:ascii="Tahoma" w:hAnsi="Tahoma" w:cs="Tahoma"/>
          <w:b/>
          <w:color w:val="000000"/>
        </w:rPr>
      </w:pPr>
      <w:r w:rsidRPr="005C148B">
        <w:rPr>
          <w:rFonts w:ascii="Tahoma" w:hAnsi="Tahoma" w:cs="Tahoma"/>
          <w:b/>
          <w:color w:val="000000"/>
        </w:rPr>
        <w:t>Niskocenne składniki majątku</w:t>
      </w:r>
    </w:p>
    <w:p w14:paraId="209E7112" w14:textId="77777777" w:rsidR="00F639EF" w:rsidRPr="005C148B" w:rsidRDefault="00F639EF" w:rsidP="00F639EF">
      <w:pPr>
        <w:ind w:left="2835" w:hanging="2409"/>
        <w:rPr>
          <w:rFonts w:ascii="Tahoma" w:hAnsi="Tahoma" w:cs="Tahoma"/>
          <w:color w:val="000000"/>
        </w:rPr>
      </w:pPr>
      <w:r w:rsidRPr="005C148B">
        <w:rPr>
          <w:rFonts w:ascii="Tahoma" w:hAnsi="Tahoma" w:cs="Tahoma"/>
          <w:color w:val="000000"/>
        </w:rPr>
        <w:t xml:space="preserve">system ubezpieczenia: </w:t>
      </w:r>
      <w:r w:rsidRPr="005C148B">
        <w:rPr>
          <w:rFonts w:ascii="Tahoma" w:hAnsi="Tahoma" w:cs="Tahoma"/>
          <w:color w:val="000000"/>
        </w:rPr>
        <w:tab/>
        <w:t>na pierwsze ryzyko z konsumpcją sumy ubezpieczenia</w:t>
      </w:r>
    </w:p>
    <w:p w14:paraId="796490AF" w14:textId="77777777" w:rsidR="00F639EF" w:rsidRPr="00857D8D" w:rsidRDefault="00F639EF" w:rsidP="00F639EF">
      <w:pPr>
        <w:tabs>
          <w:tab w:val="left" w:pos="2835"/>
        </w:tabs>
        <w:ind w:left="2835" w:hanging="2409"/>
        <w:rPr>
          <w:rFonts w:ascii="Tahoma" w:hAnsi="Tahoma" w:cs="Tahoma"/>
          <w:b/>
          <w:color w:val="000000"/>
        </w:rPr>
      </w:pPr>
      <w:r w:rsidRPr="005C148B">
        <w:rPr>
          <w:rFonts w:ascii="Tahoma" w:hAnsi="Tahoma" w:cs="Tahoma"/>
          <w:color w:val="000000"/>
        </w:rPr>
        <w:t>rodzaj wartości</w:t>
      </w:r>
      <w:r w:rsidRPr="005C148B">
        <w:rPr>
          <w:rFonts w:ascii="Tahoma" w:hAnsi="Tahoma" w:cs="Tahoma"/>
          <w:color w:val="000000"/>
        </w:rPr>
        <w:tab/>
      </w:r>
      <w:r w:rsidRPr="00857D8D">
        <w:rPr>
          <w:rFonts w:ascii="Tahoma" w:hAnsi="Tahoma" w:cs="Tahoma"/>
          <w:color w:val="000000"/>
        </w:rPr>
        <w:t>wartość odtworzeniowa</w:t>
      </w:r>
    </w:p>
    <w:p w14:paraId="220F7EEA" w14:textId="77777777" w:rsidR="00F639EF" w:rsidRPr="00464461" w:rsidRDefault="00F639EF" w:rsidP="00F639EF">
      <w:pPr>
        <w:ind w:left="426"/>
        <w:rPr>
          <w:rFonts w:ascii="Tahoma" w:hAnsi="Tahoma" w:cs="Tahoma"/>
          <w:b/>
          <w:color w:val="FF0000"/>
        </w:rPr>
      </w:pPr>
      <w:r w:rsidRPr="00857D8D">
        <w:rPr>
          <w:rFonts w:ascii="Tahoma" w:hAnsi="Tahoma" w:cs="Tahoma"/>
          <w:color w:val="000000"/>
        </w:rPr>
        <w:t xml:space="preserve">suma ubezpieczenia: </w:t>
      </w:r>
      <w:r w:rsidRPr="00857D8D">
        <w:rPr>
          <w:rFonts w:ascii="Tahoma" w:hAnsi="Tahoma" w:cs="Tahoma"/>
          <w:color w:val="000000"/>
        </w:rPr>
        <w:tab/>
      </w:r>
      <w:r w:rsidRPr="00857D8D">
        <w:rPr>
          <w:rFonts w:ascii="Tahoma" w:hAnsi="Tahoma" w:cs="Tahoma"/>
          <w:b/>
        </w:rPr>
        <w:t>300 000,00 zł</w:t>
      </w:r>
    </w:p>
    <w:p w14:paraId="47849BDE" w14:textId="77777777" w:rsidR="00F639EF" w:rsidRPr="00464461" w:rsidRDefault="00F639EF" w:rsidP="00F639EF">
      <w:pPr>
        <w:ind w:left="426"/>
        <w:rPr>
          <w:rFonts w:ascii="Tahoma" w:hAnsi="Tahoma" w:cs="Tahoma"/>
          <w:b/>
          <w:color w:val="FF0000"/>
        </w:rPr>
      </w:pPr>
    </w:p>
    <w:p w14:paraId="6A910C60" w14:textId="77777777" w:rsidR="00135BCD" w:rsidRPr="004A41BA" w:rsidRDefault="00135BCD" w:rsidP="00135BCD">
      <w:pPr>
        <w:ind w:left="426"/>
        <w:jc w:val="both"/>
        <w:rPr>
          <w:rFonts w:ascii="Tahoma" w:hAnsi="Tahoma" w:cs="Tahoma"/>
          <w:b/>
        </w:rPr>
      </w:pPr>
      <w:r w:rsidRPr="004A41BA">
        <w:rPr>
          <w:rFonts w:ascii="Tahoma" w:hAnsi="Tahoma" w:cs="Tahoma"/>
          <w:b/>
        </w:rPr>
        <w:t>Budowle (ogrodzenia, wiaty przystankowe, bariery ochronne przy drogach publicznych, obiekty małej architektury, drogi i chodniki wewnętrzne, place, boiska, place zabaw, siłownie plenerowe itp.) na terenie Gminy Cekcyn nie wykazane do ubezpieczenia w systemie na sumy stałe</w:t>
      </w:r>
    </w:p>
    <w:p w14:paraId="0576CADF" w14:textId="77777777" w:rsidR="00F639EF" w:rsidRPr="00FA20C8" w:rsidRDefault="00F639EF" w:rsidP="00F639EF">
      <w:pPr>
        <w:tabs>
          <w:tab w:val="left" w:pos="2835"/>
        </w:tabs>
        <w:ind w:left="2835" w:hanging="2409"/>
        <w:rPr>
          <w:rFonts w:ascii="Tahoma" w:hAnsi="Tahoma" w:cs="Tahoma"/>
          <w:color w:val="000000"/>
        </w:rPr>
      </w:pPr>
      <w:r w:rsidRPr="005B0562">
        <w:rPr>
          <w:rFonts w:ascii="Tahoma" w:hAnsi="Tahoma" w:cs="Tahoma"/>
          <w:color w:val="000000"/>
        </w:rPr>
        <w:t xml:space="preserve">wypłata </w:t>
      </w:r>
      <w:r w:rsidRPr="00FA20C8">
        <w:rPr>
          <w:rFonts w:ascii="Tahoma" w:hAnsi="Tahoma" w:cs="Tahoma"/>
          <w:color w:val="000000"/>
        </w:rPr>
        <w:t>odszkodowania w wartości odtworzeniowej, maksymalnie do przyjętego limitu odpowiedzialności,</w:t>
      </w:r>
    </w:p>
    <w:p w14:paraId="39517F11" w14:textId="77777777" w:rsidR="00F639EF" w:rsidRPr="00FA20C8" w:rsidRDefault="00F639EF" w:rsidP="00F639EF">
      <w:pPr>
        <w:tabs>
          <w:tab w:val="left" w:pos="2835"/>
        </w:tabs>
        <w:ind w:left="2835" w:hanging="2409"/>
        <w:rPr>
          <w:rFonts w:ascii="Tahoma" w:hAnsi="Tahoma" w:cs="Tahoma"/>
          <w:b/>
          <w:color w:val="000000"/>
        </w:rPr>
      </w:pPr>
      <w:r w:rsidRPr="00FA20C8">
        <w:rPr>
          <w:rFonts w:ascii="Tahoma" w:hAnsi="Tahoma" w:cs="Tahoma"/>
          <w:color w:val="000000"/>
        </w:rPr>
        <w:t>który ulega redukcji po wypłacie odszkodowania.</w:t>
      </w:r>
    </w:p>
    <w:p w14:paraId="06846F8B" w14:textId="3893DB85" w:rsidR="00F639EF" w:rsidRPr="00FA20C8" w:rsidRDefault="00F639EF" w:rsidP="00F639EF">
      <w:pPr>
        <w:ind w:left="426"/>
        <w:rPr>
          <w:rFonts w:ascii="Tahoma" w:hAnsi="Tahoma" w:cs="Tahoma"/>
          <w:b/>
        </w:rPr>
      </w:pPr>
      <w:r w:rsidRPr="00FA20C8">
        <w:rPr>
          <w:rFonts w:ascii="Tahoma" w:hAnsi="Tahoma" w:cs="Tahoma"/>
        </w:rPr>
        <w:t>suma ubezpieczenia:</w:t>
      </w:r>
      <w:r w:rsidRPr="00FA20C8">
        <w:rPr>
          <w:rFonts w:ascii="Tahoma" w:hAnsi="Tahoma" w:cs="Tahoma"/>
          <w:b/>
        </w:rPr>
        <w:t xml:space="preserve"> </w:t>
      </w:r>
      <w:r w:rsidRPr="00FA20C8">
        <w:rPr>
          <w:rFonts w:ascii="Tahoma" w:hAnsi="Tahoma" w:cs="Tahoma"/>
          <w:b/>
        </w:rPr>
        <w:tab/>
      </w:r>
      <w:r w:rsidR="00135BCD" w:rsidRPr="00FA20C8">
        <w:rPr>
          <w:rFonts w:ascii="Tahoma" w:hAnsi="Tahoma" w:cs="Tahoma"/>
          <w:b/>
        </w:rPr>
        <w:t>10</w:t>
      </w:r>
      <w:r w:rsidRPr="00FA20C8">
        <w:rPr>
          <w:rFonts w:ascii="Tahoma" w:hAnsi="Tahoma" w:cs="Tahoma"/>
          <w:b/>
        </w:rPr>
        <w:t>0 000,00 zł</w:t>
      </w:r>
    </w:p>
    <w:p w14:paraId="6B09F993" w14:textId="77777777" w:rsidR="00FA20C8" w:rsidRPr="00FA20C8" w:rsidRDefault="00FA20C8" w:rsidP="00F639EF">
      <w:pPr>
        <w:ind w:left="426"/>
        <w:rPr>
          <w:rFonts w:ascii="Tahoma" w:hAnsi="Tahoma" w:cs="Tahoma"/>
          <w:b/>
        </w:rPr>
      </w:pPr>
    </w:p>
    <w:p w14:paraId="3C2AAA9A" w14:textId="2B045807" w:rsidR="00FA20C8" w:rsidRPr="00FA20C8" w:rsidRDefault="00FA20C8" w:rsidP="00FA20C8">
      <w:pPr>
        <w:ind w:left="426"/>
        <w:jc w:val="both"/>
        <w:rPr>
          <w:rFonts w:ascii="Tahoma" w:hAnsi="Tahoma" w:cs="Tahoma"/>
          <w:b/>
        </w:rPr>
      </w:pPr>
      <w:r w:rsidRPr="00FA20C8">
        <w:rPr>
          <w:rFonts w:ascii="Tahoma" w:hAnsi="Tahoma" w:cs="Tahoma"/>
          <w:b/>
        </w:rPr>
        <w:t>Drogi gminne i chodniki na terenie Gminy Cekcyn nie wykazane do ubezpieczenia w systemie na sumy stałe</w:t>
      </w:r>
    </w:p>
    <w:p w14:paraId="4BDFB674" w14:textId="77777777" w:rsidR="00FA20C8" w:rsidRPr="00FA20C8" w:rsidRDefault="00FA20C8" w:rsidP="00FA20C8">
      <w:pPr>
        <w:tabs>
          <w:tab w:val="left" w:pos="2835"/>
        </w:tabs>
        <w:ind w:left="2835" w:hanging="2409"/>
        <w:rPr>
          <w:rFonts w:ascii="Tahoma" w:hAnsi="Tahoma" w:cs="Tahoma"/>
          <w:color w:val="000000"/>
        </w:rPr>
      </w:pPr>
      <w:r w:rsidRPr="00FA20C8">
        <w:rPr>
          <w:rFonts w:ascii="Tahoma" w:hAnsi="Tahoma" w:cs="Tahoma"/>
          <w:color w:val="000000"/>
        </w:rPr>
        <w:t>wypłata odszkodowania w wartości odtworzeniowej, maksymalnie do przyjętego limitu odpowiedzialności,</w:t>
      </w:r>
    </w:p>
    <w:p w14:paraId="6067582E" w14:textId="77777777" w:rsidR="00FA20C8" w:rsidRPr="00FA20C8" w:rsidRDefault="00FA20C8" w:rsidP="00FA20C8">
      <w:pPr>
        <w:tabs>
          <w:tab w:val="left" w:pos="2835"/>
        </w:tabs>
        <w:ind w:left="2835" w:hanging="2409"/>
        <w:rPr>
          <w:rFonts w:ascii="Tahoma" w:hAnsi="Tahoma" w:cs="Tahoma"/>
          <w:b/>
          <w:color w:val="000000"/>
        </w:rPr>
      </w:pPr>
      <w:r w:rsidRPr="00FA20C8">
        <w:rPr>
          <w:rFonts w:ascii="Tahoma" w:hAnsi="Tahoma" w:cs="Tahoma"/>
          <w:color w:val="000000"/>
        </w:rPr>
        <w:t>który ulega redukcji po wypłacie odszkodowania.</w:t>
      </w:r>
    </w:p>
    <w:p w14:paraId="77AEC6F5" w14:textId="22D28598" w:rsidR="00FA20C8" w:rsidRPr="00135BCD" w:rsidRDefault="00FA20C8" w:rsidP="00FA20C8">
      <w:pPr>
        <w:ind w:left="426"/>
        <w:rPr>
          <w:rFonts w:ascii="Tahoma" w:hAnsi="Tahoma" w:cs="Tahoma"/>
          <w:b/>
        </w:rPr>
      </w:pPr>
      <w:r w:rsidRPr="00FA20C8">
        <w:rPr>
          <w:rFonts w:ascii="Tahoma" w:hAnsi="Tahoma" w:cs="Tahoma"/>
        </w:rPr>
        <w:t>suma ubezpieczenia:</w:t>
      </w:r>
      <w:r w:rsidRPr="00FA20C8">
        <w:rPr>
          <w:rFonts w:ascii="Tahoma" w:hAnsi="Tahoma" w:cs="Tahoma"/>
          <w:b/>
        </w:rPr>
        <w:t xml:space="preserve"> </w:t>
      </w:r>
      <w:r w:rsidRPr="00FA20C8">
        <w:rPr>
          <w:rFonts w:ascii="Tahoma" w:hAnsi="Tahoma" w:cs="Tahoma"/>
          <w:b/>
        </w:rPr>
        <w:tab/>
        <w:t>200 000,00 zł</w:t>
      </w:r>
    </w:p>
    <w:p w14:paraId="21B7DC19" w14:textId="77777777" w:rsidR="00F639EF" w:rsidRDefault="00F639EF" w:rsidP="00F639EF">
      <w:pPr>
        <w:ind w:left="426"/>
        <w:rPr>
          <w:rFonts w:ascii="Tahoma" w:hAnsi="Tahoma" w:cs="Tahoma"/>
          <w:b/>
          <w:color w:val="FF0000"/>
        </w:rPr>
      </w:pPr>
    </w:p>
    <w:p w14:paraId="49C2959F" w14:textId="77777777" w:rsidR="00135BCD" w:rsidRPr="004A41BA" w:rsidRDefault="00135BCD" w:rsidP="00135BCD">
      <w:pPr>
        <w:ind w:left="426"/>
        <w:rPr>
          <w:rFonts w:ascii="Tahoma" w:hAnsi="Tahoma" w:cs="Tahoma"/>
          <w:b/>
        </w:rPr>
      </w:pPr>
      <w:r w:rsidRPr="004A41BA">
        <w:rPr>
          <w:rFonts w:ascii="Tahoma" w:hAnsi="Tahoma" w:cs="Tahoma"/>
          <w:b/>
        </w:rPr>
        <w:t>Znaki drogowe, tablice informacyjne, witacze, słupy oświetleniowe wraz z linią zasilającą, lampy należące do Zamawiającego na terenie Gminy Cekcyn nie wykazane do ubezpieczenia w systemie na sumy stałe</w:t>
      </w:r>
    </w:p>
    <w:p w14:paraId="3EC083BD" w14:textId="77777777" w:rsidR="00F639EF" w:rsidRPr="003A1B46" w:rsidRDefault="00F639EF" w:rsidP="00F639EF">
      <w:pPr>
        <w:tabs>
          <w:tab w:val="left" w:pos="2835"/>
        </w:tabs>
        <w:ind w:left="2835" w:hanging="2409"/>
        <w:rPr>
          <w:rFonts w:ascii="Tahoma" w:hAnsi="Tahoma" w:cs="Tahoma"/>
          <w:color w:val="000000"/>
        </w:rPr>
      </w:pPr>
      <w:r w:rsidRPr="003A1B46">
        <w:rPr>
          <w:rFonts w:ascii="Tahoma" w:hAnsi="Tahoma" w:cs="Tahoma"/>
          <w:color w:val="000000"/>
        </w:rPr>
        <w:t>wypłata odszkodowania w wartości odtworzeniowej, maksymalnie do przyjętego limitu odpowiedzialności,</w:t>
      </w:r>
    </w:p>
    <w:p w14:paraId="7A8ABD80" w14:textId="77777777" w:rsidR="00F639EF" w:rsidRPr="00FA20C8" w:rsidRDefault="00F639EF" w:rsidP="00F639EF">
      <w:pPr>
        <w:tabs>
          <w:tab w:val="left" w:pos="2835"/>
        </w:tabs>
        <w:ind w:left="2835" w:hanging="2409"/>
        <w:rPr>
          <w:rFonts w:ascii="Tahoma" w:hAnsi="Tahoma" w:cs="Tahoma"/>
          <w:b/>
          <w:color w:val="000000"/>
        </w:rPr>
      </w:pPr>
      <w:r w:rsidRPr="003A1B46">
        <w:rPr>
          <w:rFonts w:ascii="Tahoma" w:hAnsi="Tahoma" w:cs="Tahoma"/>
          <w:color w:val="000000"/>
        </w:rPr>
        <w:t xml:space="preserve">który ulega redukcji po </w:t>
      </w:r>
      <w:r w:rsidRPr="00FA20C8">
        <w:rPr>
          <w:rFonts w:ascii="Tahoma" w:hAnsi="Tahoma" w:cs="Tahoma"/>
          <w:color w:val="000000"/>
        </w:rPr>
        <w:t>wypłacie odszkodowania.</w:t>
      </w:r>
    </w:p>
    <w:p w14:paraId="3794E185" w14:textId="0CAB6964" w:rsidR="00F639EF" w:rsidRPr="003A1B46" w:rsidRDefault="00F639EF" w:rsidP="00F639EF">
      <w:pPr>
        <w:ind w:left="426"/>
        <w:rPr>
          <w:rFonts w:ascii="Tahoma" w:hAnsi="Tahoma" w:cs="Tahoma"/>
          <w:b/>
          <w:color w:val="FF0000"/>
        </w:rPr>
      </w:pPr>
      <w:r w:rsidRPr="00FA20C8">
        <w:rPr>
          <w:rFonts w:ascii="Tahoma" w:hAnsi="Tahoma" w:cs="Tahoma"/>
        </w:rPr>
        <w:t xml:space="preserve">suma ubezpieczenia: </w:t>
      </w:r>
      <w:r w:rsidRPr="00FA20C8">
        <w:rPr>
          <w:rFonts w:ascii="Tahoma" w:hAnsi="Tahoma" w:cs="Tahoma"/>
        </w:rPr>
        <w:tab/>
      </w:r>
      <w:r w:rsidR="00135BCD" w:rsidRPr="00FA20C8">
        <w:rPr>
          <w:rFonts w:ascii="Tahoma" w:hAnsi="Tahoma" w:cs="Tahoma"/>
          <w:b/>
        </w:rPr>
        <w:t>5</w:t>
      </w:r>
      <w:r w:rsidRPr="00FA20C8">
        <w:rPr>
          <w:rFonts w:ascii="Tahoma" w:hAnsi="Tahoma" w:cs="Tahoma"/>
          <w:b/>
        </w:rPr>
        <w:t>0 000,00 zł</w:t>
      </w:r>
    </w:p>
    <w:p w14:paraId="659C7545" w14:textId="77777777" w:rsidR="00F639EF" w:rsidRPr="003A1B46" w:rsidRDefault="00F639EF" w:rsidP="00F639EF">
      <w:pPr>
        <w:ind w:left="426"/>
        <w:rPr>
          <w:rFonts w:ascii="Tahoma" w:hAnsi="Tahoma" w:cs="Tahoma"/>
          <w:b/>
        </w:rPr>
      </w:pPr>
    </w:p>
    <w:p w14:paraId="3E4BBC9F" w14:textId="77777777" w:rsidR="00F639EF" w:rsidRPr="003A1B46" w:rsidRDefault="00F639EF" w:rsidP="00F639EF">
      <w:pPr>
        <w:ind w:left="426"/>
        <w:rPr>
          <w:rFonts w:ascii="Tahoma" w:hAnsi="Tahoma" w:cs="Tahoma"/>
          <w:b/>
        </w:rPr>
      </w:pPr>
      <w:r w:rsidRPr="003A1B46">
        <w:rPr>
          <w:rFonts w:ascii="Tahoma" w:hAnsi="Tahoma" w:cs="Tahoma"/>
          <w:b/>
        </w:rPr>
        <w:t xml:space="preserve">Mienie pracownicze i uczniowskie </w:t>
      </w:r>
    </w:p>
    <w:p w14:paraId="7A8FF075" w14:textId="77777777" w:rsidR="00F639EF" w:rsidRPr="003A1B46" w:rsidRDefault="00F639EF" w:rsidP="00F639EF">
      <w:pPr>
        <w:ind w:left="2835" w:hanging="2409"/>
        <w:rPr>
          <w:rFonts w:ascii="Tahoma" w:hAnsi="Tahoma" w:cs="Tahoma"/>
        </w:rPr>
      </w:pPr>
      <w:r w:rsidRPr="003A1B46">
        <w:rPr>
          <w:rFonts w:ascii="Tahoma" w:hAnsi="Tahoma" w:cs="Tahoma"/>
        </w:rPr>
        <w:t xml:space="preserve">system ubezpieczenia: </w:t>
      </w:r>
      <w:r w:rsidRPr="003A1B46">
        <w:rPr>
          <w:rFonts w:ascii="Tahoma" w:hAnsi="Tahoma" w:cs="Tahoma"/>
        </w:rPr>
        <w:tab/>
        <w:t>na pierwsze ryzyko z konsumpcją sumy ubezpieczenia, bez limitu na osobę</w:t>
      </w:r>
    </w:p>
    <w:p w14:paraId="7F08AA64" w14:textId="77777777" w:rsidR="00F639EF" w:rsidRPr="003A1B46" w:rsidRDefault="00F639EF" w:rsidP="00F639EF">
      <w:pPr>
        <w:ind w:left="426"/>
        <w:rPr>
          <w:rFonts w:ascii="Tahoma" w:hAnsi="Tahoma" w:cs="Tahoma"/>
        </w:rPr>
      </w:pPr>
      <w:r w:rsidRPr="003A1B46">
        <w:rPr>
          <w:rFonts w:ascii="Tahoma" w:hAnsi="Tahoma" w:cs="Tahoma"/>
        </w:rPr>
        <w:lastRenderedPageBreak/>
        <w:t>rodzaj wartości</w:t>
      </w:r>
      <w:r w:rsidRPr="003A1B46">
        <w:rPr>
          <w:rFonts w:ascii="Tahoma" w:hAnsi="Tahoma" w:cs="Tahoma"/>
        </w:rPr>
        <w:tab/>
        <w:t>wartość rzeczywista</w:t>
      </w:r>
    </w:p>
    <w:p w14:paraId="0A7DC221" w14:textId="77777777" w:rsidR="00F639EF" w:rsidRPr="00135BCD" w:rsidRDefault="00F639EF" w:rsidP="00F639EF">
      <w:pPr>
        <w:ind w:left="426"/>
        <w:rPr>
          <w:rFonts w:ascii="Tahoma" w:hAnsi="Tahoma" w:cs="Tahoma"/>
          <w:b/>
        </w:rPr>
      </w:pPr>
      <w:r w:rsidRPr="00135BCD">
        <w:rPr>
          <w:rFonts w:ascii="Tahoma" w:hAnsi="Tahoma" w:cs="Tahoma"/>
        </w:rPr>
        <w:t xml:space="preserve">suma ubezpieczenia: </w:t>
      </w:r>
      <w:r w:rsidRPr="00135BCD">
        <w:rPr>
          <w:rFonts w:ascii="Tahoma" w:hAnsi="Tahoma" w:cs="Tahoma"/>
        </w:rPr>
        <w:tab/>
      </w:r>
      <w:r w:rsidRPr="00135BCD">
        <w:rPr>
          <w:rFonts w:ascii="Tahoma" w:hAnsi="Tahoma" w:cs="Tahoma"/>
          <w:b/>
        </w:rPr>
        <w:t xml:space="preserve">20 000,00 zł </w:t>
      </w:r>
    </w:p>
    <w:p w14:paraId="158D32F3" w14:textId="77777777" w:rsidR="00F639EF" w:rsidRPr="00135BCD" w:rsidRDefault="00F639EF" w:rsidP="00F639EF">
      <w:pPr>
        <w:ind w:left="426"/>
        <w:rPr>
          <w:rFonts w:ascii="Tahoma" w:hAnsi="Tahoma" w:cs="Tahoma"/>
          <w:b/>
        </w:rPr>
      </w:pPr>
    </w:p>
    <w:p w14:paraId="3E29A7E1" w14:textId="77777777" w:rsidR="00F639EF" w:rsidRPr="00135BCD" w:rsidRDefault="00F639EF" w:rsidP="00F639EF">
      <w:pPr>
        <w:ind w:left="426"/>
        <w:rPr>
          <w:rFonts w:ascii="Tahoma" w:hAnsi="Tahoma" w:cs="Tahoma"/>
          <w:b/>
        </w:rPr>
      </w:pPr>
      <w:r w:rsidRPr="00135BCD">
        <w:rPr>
          <w:rFonts w:ascii="Tahoma" w:hAnsi="Tahoma" w:cs="Tahoma"/>
          <w:b/>
        </w:rPr>
        <w:t>Mienie osobiste członków OSP oraz wyposażenie ratownicze jednostek OSP</w:t>
      </w:r>
    </w:p>
    <w:p w14:paraId="5F1A45A4" w14:textId="77777777" w:rsidR="00F639EF" w:rsidRPr="00135BCD" w:rsidRDefault="00F639EF" w:rsidP="00F639EF">
      <w:pPr>
        <w:ind w:left="2835" w:hanging="2409"/>
        <w:rPr>
          <w:rFonts w:ascii="Tahoma" w:hAnsi="Tahoma" w:cs="Tahoma"/>
        </w:rPr>
      </w:pPr>
      <w:r w:rsidRPr="00135BCD">
        <w:rPr>
          <w:rFonts w:ascii="Tahoma" w:hAnsi="Tahoma" w:cs="Tahoma"/>
        </w:rPr>
        <w:t xml:space="preserve">system ubezpieczenia: </w:t>
      </w:r>
      <w:r w:rsidRPr="00135BCD">
        <w:rPr>
          <w:rFonts w:ascii="Tahoma" w:hAnsi="Tahoma" w:cs="Tahoma"/>
        </w:rPr>
        <w:tab/>
        <w:t>na pierwsze ryzyko z konsumpcją sumy ubezpieczenia, bez limitu na osobę</w:t>
      </w:r>
    </w:p>
    <w:p w14:paraId="0DEE9BCB" w14:textId="77777777" w:rsidR="00F639EF" w:rsidRPr="00135BCD" w:rsidRDefault="00F639EF" w:rsidP="00F639EF">
      <w:pPr>
        <w:ind w:left="426"/>
        <w:rPr>
          <w:rFonts w:ascii="Tahoma" w:hAnsi="Tahoma" w:cs="Tahoma"/>
        </w:rPr>
      </w:pPr>
      <w:r w:rsidRPr="00135BCD">
        <w:rPr>
          <w:rFonts w:ascii="Tahoma" w:hAnsi="Tahoma" w:cs="Tahoma"/>
        </w:rPr>
        <w:t>rodzaj wartości</w:t>
      </w:r>
      <w:r w:rsidRPr="00135BCD">
        <w:rPr>
          <w:rFonts w:ascii="Tahoma" w:hAnsi="Tahoma" w:cs="Tahoma"/>
        </w:rPr>
        <w:tab/>
        <w:t>wartość odtworzeniowa</w:t>
      </w:r>
    </w:p>
    <w:p w14:paraId="15DB6DDA" w14:textId="77777777" w:rsidR="00F639EF" w:rsidRPr="00135BCD" w:rsidRDefault="00F639EF" w:rsidP="00F639EF">
      <w:pPr>
        <w:ind w:left="426"/>
        <w:rPr>
          <w:rFonts w:ascii="Tahoma" w:hAnsi="Tahoma" w:cs="Tahoma"/>
          <w:b/>
        </w:rPr>
      </w:pPr>
      <w:r w:rsidRPr="00135BCD">
        <w:rPr>
          <w:rFonts w:ascii="Tahoma" w:hAnsi="Tahoma" w:cs="Tahoma"/>
        </w:rPr>
        <w:t xml:space="preserve">suma ubezpieczenia: </w:t>
      </w:r>
      <w:r w:rsidRPr="00135BCD">
        <w:rPr>
          <w:rFonts w:ascii="Tahoma" w:hAnsi="Tahoma" w:cs="Tahoma"/>
        </w:rPr>
        <w:tab/>
      </w:r>
      <w:r w:rsidRPr="00135BCD">
        <w:rPr>
          <w:rFonts w:ascii="Tahoma" w:hAnsi="Tahoma" w:cs="Tahoma"/>
          <w:b/>
        </w:rPr>
        <w:t xml:space="preserve">50 000,00 zł </w:t>
      </w:r>
    </w:p>
    <w:p w14:paraId="1E11F307" w14:textId="77777777" w:rsidR="00F639EF" w:rsidRPr="00135BCD" w:rsidRDefault="00F639EF" w:rsidP="00F639EF">
      <w:pPr>
        <w:ind w:left="426"/>
        <w:rPr>
          <w:rFonts w:ascii="Tahoma" w:hAnsi="Tahoma" w:cs="Tahoma"/>
        </w:rPr>
      </w:pPr>
      <w:r w:rsidRPr="00135BCD">
        <w:rPr>
          <w:rFonts w:ascii="Tahoma" w:hAnsi="Tahoma" w:cs="Tahoma"/>
        </w:rPr>
        <w:t>Miejsce ubezpieczenia: teren wykonywania zadań statutowych, w tym akcji ratowniczych</w:t>
      </w:r>
    </w:p>
    <w:p w14:paraId="31A51B2D" w14:textId="77777777" w:rsidR="00F639EF" w:rsidRPr="00135BCD" w:rsidRDefault="00F639EF" w:rsidP="00F639EF">
      <w:pPr>
        <w:ind w:left="426"/>
        <w:rPr>
          <w:rFonts w:ascii="Tahoma" w:hAnsi="Tahoma" w:cs="Tahoma"/>
          <w:b/>
        </w:rPr>
      </w:pPr>
    </w:p>
    <w:p w14:paraId="261059B4" w14:textId="77777777" w:rsidR="00F639EF" w:rsidRPr="00135BCD" w:rsidRDefault="00F639EF" w:rsidP="00F639EF">
      <w:pPr>
        <w:ind w:left="426"/>
        <w:rPr>
          <w:rFonts w:ascii="Tahoma" w:hAnsi="Tahoma" w:cs="Tahoma"/>
          <w:b/>
        </w:rPr>
      </w:pPr>
      <w:r w:rsidRPr="00135BCD">
        <w:rPr>
          <w:rFonts w:ascii="Tahoma" w:hAnsi="Tahoma" w:cs="Tahoma"/>
          <w:b/>
        </w:rPr>
        <w:t>Środki obrotowe*</w:t>
      </w:r>
    </w:p>
    <w:p w14:paraId="5C4E0563" w14:textId="77777777" w:rsidR="00F639EF" w:rsidRPr="00857D8D" w:rsidRDefault="00F639EF" w:rsidP="00F639EF">
      <w:pPr>
        <w:ind w:left="2835" w:hanging="2409"/>
        <w:rPr>
          <w:rFonts w:ascii="Tahoma" w:hAnsi="Tahoma" w:cs="Tahoma"/>
        </w:rPr>
      </w:pPr>
      <w:r w:rsidRPr="00135BCD">
        <w:rPr>
          <w:rFonts w:ascii="Tahoma" w:hAnsi="Tahoma" w:cs="Tahoma"/>
        </w:rPr>
        <w:t xml:space="preserve">system ubezpieczenia: </w:t>
      </w:r>
      <w:r w:rsidRPr="00135BCD">
        <w:rPr>
          <w:rFonts w:ascii="Tahoma" w:hAnsi="Tahoma" w:cs="Tahoma"/>
        </w:rPr>
        <w:tab/>
        <w:t xml:space="preserve">na </w:t>
      </w:r>
      <w:r w:rsidRPr="00857D8D">
        <w:rPr>
          <w:rFonts w:ascii="Tahoma" w:hAnsi="Tahoma" w:cs="Tahoma"/>
        </w:rPr>
        <w:t>pierwsze ryzyko z konsumpcją sumy ubezpieczenia</w:t>
      </w:r>
    </w:p>
    <w:p w14:paraId="38318D3E" w14:textId="77777777" w:rsidR="00F639EF" w:rsidRPr="00857D8D" w:rsidRDefault="00F639EF" w:rsidP="00F639EF">
      <w:pPr>
        <w:tabs>
          <w:tab w:val="left" w:pos="2835"/>
        </w:tabs>
        <w:ind w:left="2835" w:hanging="2409"/>
        <w:rPr>
          <w:rFonts w:ascii="Tahoma" w:hAnsi="Tahoma" w:cs="Tahoma"/>
          <w:b/>
        </w:rPr>
      </w:pPr>
      <w:r w:rsidRPr="00857D8D">
        <w:rPr>
          <w:rFonts w:ascii="Tahoma" w:hAnsi="Tahoma" w:cs="Tahoma"/>
        </w:rPr>
        <w:t>rodzaj wartości</w:t>
      </w:r>
      <w:r w:rsidRPr="00857D8D">
        <w:rPr>
          <w:rFonts w:ascii="Tahoma" w:hAnsi="Tahoma" w:cs="Tahoma"/>
        </w:rPr>
        <w:tab/>
        <w:t>wartość zakupu/wytworzenia</w:t>
      </w:r>
    </w:p>
    <w:p w14:paraId="60045B0A" w14:textId="74509B82" w:rsidR="00F639EF" w:rsidRPr="00857D8D" w:rsidRDefault="00F639EF" w:rsidP="00F639EF">
      <w:pPr>
        <w:ind w:left="426"/>
        <w:rPr>
          <w:rFonts w:ascii="Tahoma" w:hAnsi="Tahoma" w:cs="Tahoma"/>
          <w:b/>
        </w:rPr>
      </w:pPr>
      <w:r w:rsidRPr="00857D8D">
        <w:rPr>
          <w:rFonts w:ascii="Tahoma" w:hAnsi="Tahoma" w:cs="Tahoma"/>
        </w:rPr>
        <w:t xml:space="preserve">suma ubezpieczenia: </w:t>
      </w:r>
      <w:r w:rsidRPr="00857D8D">
        <w:rPr>
          <w:rFonts w:ascii="Tahoma" w:hAnsi="Tahoma" w:cs="Tahoma"/>
        </w:rPr>
        <w:tab/>
      </w:r>
      <w:r w:rsidR="00135BCD" w:rsidRPr="00857D8D">
        <w:rPr>
          <w:rFonts w:ascii="Tahoma" w:hAnsi="Tahoma" w:cs="Tahoma"/>
          <w:b/>
        </w:rPr>
        <w:t>5</w:t>
      </w:r>
      <w:r w:rsidRPr="00857D8D">
        <w:rPr>
          <w:rFonts w:ascii="Tahoma" w:hAnsi="Tahoma" w:cs="Tahoma"/>
          <w:b/>
        </w:rPr>
        <w:t>0 000,00 zł</w:t>
      </w:r>
    </w:p>
    <w:p w14:paraId="22256E78" w14:textId="4F49F753" w:rsidR="00F639EF" w:rsidRPr="00857D8D" w:rsidRDefault="00F639EF" w:rsidP="00F639EF">
      <w:pPr>
        <w:ind w:firstLine="426"/>
        <w:jc w:val="both"/>
        <w:rPr>
          <w:rFonts w:ascii="Tahoma" w:hAnsi="Tahoma" w:cs="Tahoma"/>
          <w:sz w:val="18"/>
          <w:szCs w:val="18"/>
        </w:rPr>
      </w:pPr>
      <w:r w:rsidRPr="00857D8D">
        <w:rPr>
          <w:rFonts w:ascii="Tahoma" w:hAnsi="Tahoma" w:cs="Tahoma"/>
          <w:sz w:val="18"/>
          <w:szCs w:val="18"/>
        </w:rPr>
        <w:t xml:space="preserve">*W tym paliwo w zbiornikach lub pojeździe do limitu </w:t>
      </w:r>
      <w:r w:rsidR="00135BCD" w:rsidRPr="00857D8D">
        <w:rPr>
          <w:rFonts w:ascii="Tahoma" w:hAnsi="Tahoma" w:cs="Tahoma"/>
          <w:sz w:val="18"/>
          <w:szCs w:val="18"/>
        </w:rPr>
        <w:t>5</w:t>
      </w:r>
      <w:r w:rsidRPr="00857D8D">
        <w:rPr>
          <w:rFonts w:ascii="Tahoma" w:hAnsi="Tahoma" w:cs="Tahoma"/>
          <w:sz w:val="18"/>
          <w:szCs w:val="18"/>
        </w:rPr>
        <w:t> 000 zł.</w:t>
      </w:r>
    </w:p>
    <w:p w14:paraId="544DEFD3" w14:textId="77777777" w:rsidR="00FC2305" w:rsidRPr="00857D8D" w:rsidRDefault="00FC2305" w:rsidP="00FC2305">
      <w:pPr>
        <w:spacing w:after="160" w:line="259" w:lineRule="auto"/>
        <w:ind w:left="426"/>
        <w:contextualSpacing/>
        <w:jc w:val="both"/>
        <w:rPr>
          <w:rFonts w:ascii="Tahoma" w:eastAsia="Calibri" w:hAnsi="Tahoma" w:cs="Tahoma"/>
          <w:b/>
          <w:lang w:eastAsia="en-US"/>
        </w:rPr>
      </w:pPr>
    </w:p>
    <w:p w14:paraId="09CAA52F" w14:textId="5E6F9DF2" w:rsidR="00FC2305" w:rsidRPr="00857D8D" w:rsidRDefault="00FC2305" w:rsidP="00FC2305">
      <w:pPr>
        <w:spacing w:after="160" w:line="259" w:lineRule="auto"/>
        <w:ind w:left="426"/>
        <w:contextualSpacing/>
        <w:jc w:val="both"/>
        <w:rPr>
          <w:rFonts w:ascii="Tahoma" w:eastAsia="Calibri" w:hAnsi="Tahoma" w:cs="Tahoma"/>
          <w:b/>
          <w:lang w:eastAsia="en-US"/>
        </w:rPr>
      </w:pPr>
      <w:r w:rsidRPr="00857D8D">
        <w:rPr>
          <w:rFonts w:ascii="Tahoma" w:eastAsia="Calibri" w:hAnsi="Tahoma" w:cs="Tahoma"/>
          <w:b/>
          <w:lang w:eastAsia="en-US"/>
        </w:rPr>
        <w:t xml:space="preserve">Pojemniki na odpady należące do ubezpieczającego lub pojemniki użyczone przez ubezpieczającego na terenie </w:t>
      </w:r>
      <w:r w:rsidR="00135BCD" w:rsidRPr="00857D8D">
        <w:rPr>
          <w:rFonts w:ascii="Tahoma" w:eastAsia="Calibri" w:hAnsi="Tahoma" w:cs="Tahoma"/>
          <w:b/>
          <w:lang w:eastAsia="en-US"/>
        </w:rPr>
        <w:t>Cekcyn</w:t>
      </w:r>
    </w:p>
    <w:p w14:paraId="3E2FC009" w14:textId="2ACB1BA9" w:rsidR="00FC2305" w:rsidRPr="00857D8D" w:rsidRDefault="00FC2305" w:rsidP="00FC2305">
      <w:pPr>
        <w:spacing w:after="160" w:line="259" w:lineRule="auto"/>
        <w:ind w:left="426"/>
        <w:contextualSpacing/>
        <w:jc w:val="both"/>
        <w:rPr>
          <w:rFonts w:ascii="Tahoma" w:eastAsia="Calibri" w:hAnsi="Tahoma" w:cs="Tahoma"/>
          <w:lang w:eastAsia="en-US"/>
        </w:rPr>
      </w:pPr>
      <w:r w:rsidRPr="00857D8D">
        <w:rPr>
          <w:rFonts w:ascii="Tahoma" w:eastAsia="Calibri" w:hAnsi="Tahoma" w:cs="Tahoma"/>
          <w:lang w:eastAsia="en-US"/>
        </w:rPr>
        <w:t xml:space="preserve">system ubezpieczenia: na pierwsze ryzyko </w:t>
      </w:r>
      <w:r w:rsidRPr="00857D8D">
        <w:rPr>
          <w:rFonts w:ascii="Tahoma" w:hAnsi="Tahoma" w:cs="Tahoma"/>
        </w:rPr>
        <w:t>z konsumpcją sumy ubezpieczenia</w:t>
      </w:r>
    </w:p>
    <w:p w14:paraId="48E6E971" w14:textId="77777777" w:rsidR="00FC2305" w:rsidRPr="00857D8D" w:rsidRDefault="00FC2305" w:rsidP="00FC2305">
      <w:pPr>
        <w:spacing w:after="160" w:line="259" w:lineRule="auto"/>
        <w:ind w:left="426"/>
        <w:contextualSpacing/>
        <w:jc w:val="both"/>
        <w:rPr>
          <w:rFonts w:ascii="Tahoma" w:eastAsia="Calibri" w:hAnsi="Tahoma" w:cs="Tahoma"/>
          <w:lang w:eastAsia="en-US"/>
        </w:rPr>
      </w:pPr>
      <w:r w:rsidRPr="00857D8D">
        <w:rPr>
          <w:rFonts w:ascii="Tahoma" w:eastAsia="Calibri" w:hAnsi="Tahoma" w:cs="Tahoma"/>
          <w:lang w:eastAsia="en-US"/>
        </w:rPr>
        <w:t xml:space="preserve">rodzaj wartości: wartość odtworzeniowa </w:t>
      </w:r>
    </w:p>
    <w:p w14:paraId="5D967B86" w14:textId="25BDA575" w:rsidR="00FC2305" w:rsidRPr="00857D8D" w:rsidRDefault="00FC2305" w:rsidP="00FC2305">
      <w:pPr>
        <w:spacing w:after="160" w:line="259" w:lineRule="auto"/>
        <w:ind w:left="426"/>
        <w:contextualSpacing/>
        <w:jc w:val="both"/>
        <w:rPr>
          <w:rFonts w:ascii="Tahoma" w:eastAsia="Calibri" w:hAnsi="Tahoma" w:cs="Tahoma"/>
          <w:b/>
          <w:bCs/>
          <w:lang w:eastAsia="en-US"/>
        </w:rPr>
      </w:pPr>
      <w:r w:rsidRPr="00857D8D">
        <w:rPr>
          <w:rFonts w:ascii="Tahoma" w:eastAsia="Calibri" w:hAnsi="Tahoma" w:cs="Tahoma"/>
          <w:lang w:eastAsia="en-US"/>
        </w:rPr>
        <w:t>suma ubezpieczenia</w:t>
      </w:r>
      <w:r w:rsidRPr="00857D8D">
        <w:rPr>
          <w:rFonts w:ascii="Tahoma" w:eastAsia="Calibri" w:hAnsi="Tahoma" w:cs="Tahoma"/>
          <w:b/>
          <w:lang w:eastAsia="en-US"/>
        </w:rPr>
        <w:t>:</w:t>
      </w:r>
      <w:r w:rsidRPr="00857D8D">
        <w:rPr>
          <w:rFonts w:ascii="Tahoma" w:eastAsia="Calibri" w:hAnsi="Tahoma" w:cs="Tahoma"/>
          <w:b/>
          <w:bCs/>
          <w:lang w:eastAsia="en-US"/>
        </w:rPr>
        <w:t xml:space="preserve">   10 000,00 zł </w:t>
      </w:r>
    </w:p>
    <w:p w14:paraId="24B49D28" w14:textId="77777777" w:rsidR="00DE3276" w:rsidRPr="00857D8D" w:rsidRDefault="00DE3276" w:rsidP="00FC2305">
      <w:pPr>
        <w:spacing w:after="160" w:line="259" w:lineRule="auto"/>
        <w:ind w:left="426"/>
        <w:contextualSpacing/>
        <w:jc w:val="both"/>
        <w:rPr>
          <w:rFonts w:ascii="Tahoma" w:eastAsia="Calibri" w:hAnsi="Tahoma" w:cs="Tahoma"/>
          <w:b/>
          <w:bCs/>
          <w:lang w:eastAsia="en-US"/>
        </w:rPr>
      </w:pPr>
    </w:p>
    <w:p w14:paraId="373D70FE" w14:textId="1A0757F1" w:rsidR="00FC2305" w:rsidRPr="00857D8D" w:rsidRDefault="00FC2305" w:rsidP="00DE3276">
      <w:pPr>
        <w:spacing w:line="259" w:lineRule="auto"/>
        <w:ind w:left="426"/>
        <w:jc w:val="both"/>
        <w:rPr>
          <w:rFonts w:ascii="Tahoma" w:eastAsia="Calibri" w:hAnsi="Tahoma" w:cs="Tahoma"/>
          <w:b/>
          <w:bCs/>
          <w:lang w:eastAsia="en-US"/>
        </w:rPr>
      </w:pPr>
      <w:bookmarkStart w:id="18" w:name="_Hlk64990296"/>
      <w:r w:rsidRPr="00857D8D">
        <w:rPr>
          <w:rFonts w:ascii="Tahoma" w:eastAsia="Calibri" w:hAnsi="Tahoma" w:cs="Tahoma"/>
          <w:b/>
          <w:bCs/>
          <w:lang w:eastAsia="en-US"/>
        </w:rPr>
        <w:t xml:space="preserve">Namioty </w:t>
      </w:r>
      <w:r w:rsidR="00E73F4C" w:rsidRPr="00857D8D">
        <w:rPr>
          <w:rFonts w:ascii="Tahoma" w:eastAsia="Calibri" w:hAnsi="Tahoma" w:cs="Tahoma"/>
          <w:b/>
          <w:bCs/>
          <w:lang w:eastAsia="en-US"/>
        </w:rPr>
        <w:t>nie wykazane do ubezpieczenia na sumy stałe</w:t>
      </w:r>
    </w:p>
    <w:bookmarkEnd w:id="18"/>
    <w:p w14:paraId="306ECAA2" w14:textId="77777777" w:rsidR="00135BCD" w:rsidRPr="00857D8D" w:rsidRDefault="00135BCD" w:rsidP="00135BCD">
      <w:pPr>
        <w:spacing w:line="259" w:lineRule="auto"/>
        <w:ind w:left="426"/>
        <w:contextualSpacing/>
        <w:jc w:val="both"/>
        <w:rPr>
          <w:rFonts w:ascii="Tahoma" w:eastAsia="Calibri" w:hAnsi="Tahoma" w:cs="Tahoma"/>
          <w:lang w:eastAsia="en-US"/>
        </w:rPr>
      </w:pPr>
      <w:r w:rsidRPr="00857D8D">
        <w:rPr>
          <w:rFonts w:ascii="Tahoma" w:eastAsia="Calibri" w:hAnsi="Tahoma" w:cs="Tahoma"/>
          <w:lang w:eastAsia="en-US"/>
        </w:rPr>
        <w:t xml:space="preserve">system ubezpieczenia: na pierwsze ryzyko </w:t>
      </w:r>
      <w:r w:rsidRPr="00857D8D">
        <w:rPr>
          <w:rFonts w:ascii="Tahoma" w:hAnsi="Tahoma" w:cs="Tahoma"/>
        </w:rPr>
        <w:t>z konsumpcją sumy ubezpieczenia</w:t>
      </w:r>
    </w:p>
    <w:p w14:paraId="256073A2" w14:textId="77777777" w:rsidR="00135BCD" w:rsidRPr="00857D8D" w:rsidRDefault="00135BCD" w:rsidP="00135BCD">
      <w:pPr>
        <w:spacing w:after="160" w:line="259" w:lineRule="auto"/>
        <w:ind w:left="429"/>
        <w:contextualSpacing/>
        <w:jc w:val="both"/>
        <w:rPr>
          <w:rFonts w:ascii="Tahoma" w:eastAsia="Calibri" w:hAnsi="Tahoma" w:cs="Tahoma"/>
          <w:lang w:eastAsia="en-US"/>
        </w:rPr>
      </w:pPr>
      <w:r w:rsidRPr="00857D8D">
        <w:rPr>
          <w:rFonts w:ascii="Tahoma" w:eastAsia="Calibri" w:hAnsi="Tahoma" w:cs="Tahoma"/>
          <w:lang w:eastAsia="en-US"/>
        </w:rPr>
        <w:t xml:space="preserve">rodzaj wartości: wartość odtworzeniowa </w:t>
      </w:r>
    </w:p>
    <w:p w14:paraId="0040CBF9" w14:textId="77777777" w:rsidR="00135BCD" w:rsidRPr="004A41BA" w:rsidRDefault="00135BCD" w:rsidP="00135BCD">
      <w:pPr>
        <w:spacing w:after="160" w:line="259" w:lineRule="auto"/>
        <w:ind w:left="429"/>
        <w:contextualSpacing/>
        <w:jc w:val="both"/>
        <w:rPr>
          <w:rFonts w:ascii="Tahoma" w:eastAsia="Calibri" w:hAnsi="Tahoma" w:cs="Tahoma"/>
          <w:b/>
          <w:bCs/>
          <w:lang w:eastAsia="en-US"/>
        </w:rPr>
      </w:pPr>
      <w:r w:rsidRPr="00857D8D">
        <w:rPr>
          <w:rFonts w:ascii="Tahoma" w:eastAsia="Calibri" w:hAnsi="Tahoma" w:cs="Tahoma"/>
          <w:lang w:eastAsia="en-US"/>
        </w:rPr>
        <w:t>suma ubezpieczenia</w:t>
      </w:r>
      <w:r w:rsidRPr="00857D8D">
        <w:rPr>
          <w:rFonts w:ascii="Tahoma" w:eastAsia="Calibri" w:hAnsi="Tahoma" w:cs="Tahoma"/>
          <w:b/>
          <w:lang w:eastAsia="en-US"/>
        </w:rPr>
        <w:t>:</w:t>
      </w:r>
      <w:r w:rsidRPr="00857D8D">
        <w:rPr>
          <w:rFonts w:ascii="Tahoma" w:eastAsia="Calibri" w:hAnsi="Tahoma" w:cs="Tahoma"/>
          <w:b/>
          <w:bCs/>
          <w:lang w:eastAsia="en-US"/>
        </w:rPr>
        <w:t xml:space="preserve">   5 000,00 zł</w:t>
      </w:r>
    </w:p>
    <w:p w14:paraId="50DDB2D3" w14:textId="77777777" w:rsidR="00135BCD" w:rsidRPr="004A41BA" w:rsidRDefault="00135BCD" w:rsidP="00135BCD">
      <w:pPr>
        <w:spacing w:after="160" w:line="259" w:lineRule="auto"/>
        <w:ind w:left="429"/>
        <w:contextualSpacing/>
        <w:jc w:val="both"/>
        <w:rPr>
          <w:rFonts w:ascii="Tahoma" w:eastAsia="Calibri" w:hAnsi="Tahoma" w:cs="Tahoma"/>
          <w:b/>
          <w:bCs/>
          <w:lang w:eastAsia="en-US"/>
        </w:rPr>
      </w:pPr>
    </w:p>
    <w:p w14:paraId="6422184D" w14:textId="77777777" w:rsidR="00135BCD" w:rsidRPr="004A41BA" w:rsidRDefault="00135BCD" w:rsidP="00135BCD">
      <w:pPr>
        <w:ind w:left="426"/>
        <w:rPr>
          <w:rFonts w:ascii="Tahoma" w:hAnsi="Tahoma" w:cs="Tahoma"/>
          <w:b/>
        </w:rPr>
      </w:pPr>
      <w:bookmarkStart w:id="19" w:name="_Hlk157677094"/>
      <w:r w:rsidRPr="004A41BA">
        <w:rPr>
          <w:rFonts w:ascii="Tahoma" w:hAnsi="Tahoma" w:cs="Tahoma"/>
          <w:b/>
        </w:rPr>
        <w:t>Wiaty drewniane na placach zabaw</w:t>
      </w:r>
      <w:r>
        <w:rPr>
          <w:rFonts w:ascii="Tahoma" w:hAnsi="Tahoma" w:cs="Tahoma"/>
          <w:b/>
        </w:rPr>
        <w:t>, altany, garaże blaszane</w:t>
      </w:r>
      <w:r w:rsidRPr="004A41BA">
        <w:rPr>
          <w:rFonts w:ascii="Tahoma" w:hAnsi="Tahoma" w:cs="Tahoma"/>
          <w:b/>
        </w:rPr>
        <w:t>:</w:t>
      </w:r>
    </w:p>
    <w:bookmarkEnd w:id="19"/>
    <w:p w14:paraId="0B0B2D6C" w14:textId="77777777" w:rsidR="00135BCD" w:rsidRPr="004A41BA" w:rsidRDefault="00135BCD" w:rsidP="00135BCD">
      <w:pPr>
        <w:ind w:left="2835" w:hanging="2409"/>
        <w:rPr>
          <w:rFonts w:ascii="Tahoma" w:hAnsi="Tahoma" w:cs="Tahoma"/>
        </w:rPr>
      </w:pPr>
      <w:r w:rsidRPr="004A41BA">
        <w:rPr>
          <w:rFonts w:ascii="Tahoma" w:hAnsi="Tahoma" w:cs="Tahoma"/>
        </w:rPr>
        <w:t xml:space="preserve">system ubezpieczenia: </w:t>
      </w:r>
      <w:r w:rsidRPr="004A41BA">
        <w:rPr>
          <w:rFonts w:ascii="Tahoma" w:hAnsi="Tahoma" w:cs="Tahoma"/>
        </w:rPr>
        <w:tab/>
        <w:t>na pierwsze ryzyko z konsumpcją sumy ubezpieczenia</w:t>
      </w:r>
    </w:p>
    <w:p w14:paraId="46DA4DD8" w14:textId="77777777" w:rsidR="00135BCD" w:rsidRPr="004A41BA" w:rsidRDefault="00135BCD" w:rsidP="00135BCD">
      <w:pPr>
        <w:tabs>
          <w:tab w:val="left" w:pos="2835"/>
        </w:tabs>
        <w:ind w:left="2835" w:hanging="2409"/>
        <w:rPr>
          <w:rFonts w:ascii="Tahoma" w:hAnsi="Tahoma" w:cs="Tahoma"/>
        </w:rPr>
      </w:pPr>
      <w:r w:rsidRPr="004A41BA">
        <w:rPr>
          <w:rFonts w:ascii="Tahoma" w:hAnsi="Tahoma" w:cs="Tahoma"/>
        </w:rPr>
        <w:t>rodzaj wartości</w:t>
      </w:r>
      <w:r w:rsidRPr="004A41BA">
        <w:rPr>
          <w:rFonts w:ascii="Tahoma" w:hAnsi="Tahoma" w:cs="Tahoma"/>
        </w:rPr>
        <w:tab/>
        <w:t>wartość księgowa brutto</w:t>
      </w:r>
    </w:p>
    <w:p w14:paraId="3FE9277E" w14:textId="77777777" w:rsidR="00135BCD" w:rsidRPr="00AB09B1" w:rsidRDefault="00135BCD" w:rsidP="00135BCD">
      <w:pPr>
        <w:tabs>
          <w:tab w:val="left" w:pos="2835"/>
        </w:tabs>
        <w:ind w:left="2835" w:hanging="2409"/>
        <w:rPr>
          <w:rFonts w:ascii="Tahoma" w:hAnsi="Tahoma" w:cs="Tahoma"/>
          <w:b/>
        </w:rPr>
      </w:pPr>
      <w:r w:rsidRPr="004A41BA">
        <w:rPr>
          <w:rFonts w:ascii="Tahoma" w:hAnsi="Tahoma" w:cs="Tahoma"/>
        </w:rPr>
        <w:t xml:space="preserve">lokalizacja: </w:t>
      </w:r>
      <w:r w:rsidRPr="004A41BA">
        <w:rPr>
          <w:rFonts w:ascii="Tahoma" w:hAnsi="Tahoma" w:cs="Tahoma"/>
        </w:rPr>
        <w:tab/>
      </w:r>
      <w:r w:rsidRPr="00AB09B1">
        <w:rPr>
          <w:rFonts w:ascii="Tahoma" w:hAnsi="Tahoma" w:cs="Tahoma"/>
        </w:rPr>
        <w:t>Gmina Cekcyn</w:t>
      </w:r>
    </w:p>
    <w:p w14:paraId="6E9CE64F" w14:textId="77777777" w:rsidR="00135BCD" w:rsidRDefault="00135BCD" w:rsidP="00135BCD">
      <w:pPr>
        <w:ind w:left="426"/>
        <w:rPr>
          <w:rFonts w:ascii="Tahoma" w:hAnsi="Tahoma" w:cs="Tahoma"/>
          <w:b/>
        </w:rPr>
      </w:pPr>
      <w:r w:rsidRPr="00AB09B1">
        <w:rPr>
          <w:rFonts w:ascii="Tahoma" w:hAnsi="Tahoma" w:cs="Tahoma"/>
        </w:rPr>
        <w:t xml:space="preserve">suma ubezpieczenia: </w:t>
      </w:r>
      <w:r w:rsidRPr="00AB09B1">
        <w:rPr>
          <w:rFonts w:ascii="Tahoma" w:hAnsi="Tahoma" w:cs="Tahoma"/>
        </w:rPr>
        <w:tab/>
      </w:r>
      <w:r w:rsidRPr="00AB09B1">
        <w:rPr>
          <w:rFonts w:ascii="Tahoma" w:hAnsi="Tahoma" w:cs="Tahoma"/>
          <w:b/>
        </w:rPr>
        <w:t>50 000,00 zł</w:t>
      </w:r>
    </w:p>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Limity odpowiedzialności w ryzyku kradzieży z włamaniem i rabunku z rozszerzeniem o ryzyko wandalizmu/dewastacji w ramach ubezpieczenia od wszystkich ryzyk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20" w:name="_Hlk64990312"/>
      <w:r w:rsidRPr="0088182A">
        <w:rPr>
          <w:rFonts w:ascii="Tahoma" w:hAnsi="Tahoma" w:cs="Tahoma"/>
        </w:rPr>
        <w:t>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ryzyk.</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29C72A46"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w:t>
      </w:r>
      <w:r w:rsidR="00135BCD">
        <w:rPr>
          <w:rFonts w:ascii="Tahoma" w:hAnsi="Tahoma" w:cs="Tahoma"/>
          <w:color w:val="000000"/>
        </w:rPr>
        <w:t>50</w:t>
      </w:r>
      <w:r w:rsidRPr="00B52076">
        <w:rPr>
          <w:rFonts w:ascii="Tahoma" w:hAnsi="Tahoma" w:cs="Tahoma"/>
          <w:color w:val="000000"/>
        </w:rPr>
        <w:t>.000,00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14A77738" w:rsidR="00F639EF" w:rsidRPr="00B52076" w:rsidRDefault="00F639EF" w:rsidP="00F639EF">
      <w:pPr>
        <w:ind w:left="426"/>
        <w:jc w:val="both"/>
        <w:rPr>
          <w:rFonts w:ascii="Tahoma" w:hAnsi="Tahoma" w:cs="Tahoma"/>
        </w:rPr>
      </w:pPr>
      <w:r w:rsidRPr="00B52076">
        <w:rPr>
          <w:rFonts w:ascii="Tahoma" w:hAnsi="Tahoma" w:cs="Tahoma"/>
        </w:rPr>
        <w:t xml:space="preserve">Ubezpieczenie obejmuje również kradzież elementów stałych budynków i budowli oraz innych elementów trwale do nich przymocowanych z limitem odpowiedzialności </w:t>
      </w:r>
      <w:r w:rsidR="00135BCD">
        <w:rPr>
          <w:rFonts w:ascii="Tahoma" w:hAnsi="Tahoma" w:cs="Tahoma"/>
        </w:rPr>
        <w:t>2</w:t>
      </w:r>
      <w:r w:rsidRPr="00B52076">
        <w:rPr>
          <w:rFonts w:ascii="Tahoma" w:hAnsi="Tahoma" w:cs="Tahoma"/>
        </w:rPr>
        <w:t>0.000,00 zł</w:t>
      </w:r>
      <w:r w:rsidR="00B52076" w:rsidRPr="00B52076">
        <w:rPr>
          <w:rFonts w:ascii="Tahoma" w:hAnsi="Tahoma" w:cs="Tahoma"/>
        </w:rPr>
        <w:t>.</w:t>
      </w:r>
    </w:p>
    <w:p w14:paraId="2709CFF5" w14:textId="2A6370E3" w:rsidR="00F639EF" w:rsidRPr="0088182A" w:rsidRDefault="00F639EF" w:rsidP="00F639EF">
      <w:pPr>
        <w:ind w:left="426"/>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20"/>
    <w:p w14:paraId="2CB06BAB" w14:textId="720D445F" w:rsidR="00F639EF" w:rsidRPr="00AB09B1" w:rsidRDefault="004D34DE" w:rsidP="00F639EF">
      <w:pPr>
        <w:ind w:left="426"/>
        <w:jc w:val="both"/>
        <w:rPr>
          <w:rFonts w:ascii="Tahoma" w:hAnsi="Tahoma" w:cs="Tahoma"/>
          <w:b/>
        </w:rPr>
      </w:pPr>
      <w:r w:rsidRPr="00AB09B1">
        <w:rPr>
          <w:rFonts w:ascii="Tahoma" w:hAnsi="Tahoma" w:cs="Tahoma"/>
          <w:b/>
        </w:rPr>
        <w:lastRenderedPageBreak/>
        <w:t>Maszyny, u</w:t>
      </w:r>
      <w:r w:rsidR="00F639EF" w:rsidRPr="00AB09B1">
        <w:rPr>
          <w:rFonts w:ascii="Tahoma" w:hAnsi="Tahoma" w:cs="Tahoma"/>
          <w:b/>
        </w:rPr>
        <w:t>rządzenia i wyposażenie, środki niskocenne, zbiory biblioteczne</w:t>
      </w:r>
    </w:p>
    <w:p w14:paraId="071F4F4C" w14:textId="77777777" w:rsidR="00F639EF" w:rsidRPr="00AB09B1" w:rsidRDefault="00F639EF" w:rsidP="00F639EF">
      <w:pPr>
        <w:ind w:left="426"/>
        <w:jc w:val="both"/>
        <w:rPr>
          <w:rFonts w:ascii="Tahoma" w:hAnsi="Tahoma" w:cs="Tahoma"/>
        </w:rPr>
      </w:pPr>
      <w:r w:rsidRPr="00AB09B1">
        <w:rPr>
          <w:rFonts w:ascii="Tahoma" w:hAnsi="Tahoma" w:cs="Tahoma"/>
        </w:rPr>
        <w:t xml:space="preserve">system ubezpieczenia: na pierwsze ryzyko z konsumpcją sumy ubezpieczenia </w:t>
      </w:r>
    </w:p>
    <w:p w14:paraId="5731D7B9" w14:textId="77777777" w:rsidR="00F639EF" w:rsidRPr="00AB09B1" w:rsidRDefault="00F639EF" w:rsidP="00F639EF">
      <w:pPr>
        <w:tabs>
          <w:tab w:val="left" w:pos="2835"/>
        </w:tabs>
        <w:ind w:left="426"/>
        <w:jc w:val="both"/>
        <w:rPr>
          <w:rFonts w:ascii="Tahoma" w:hAnsi="Tahoma" w:cs="Tahoma"/>
        </w:rPr>
      </w:pPr>
      <w:r w:rsidRPr="00AB09B1">
        <w:rPr>
          <w:rFonts w:ascii="Tahoma" w:hAnsi="Tahoma" w:cs="Tahoma"/>
        </w:rPr>
        <w:t>rodzaj wartości</w:t>
      </w:r>
      <w:r w:rsidRPr="00AB09B1">
        <w:rPr>
          <w:rFonts w:ascii="Tahoma" w:hAnsi="Tahoma" w:cs="Tahoma"/>
        </w:rPr>
        <w:tab/>
        <w:t>wartość odtworzeniowa</w:t>
      </w:r>
    </w:p>
    <w:p w14:paraId="2E2DA821" w14:textId="77777777" w:rsidR="00F639EF" w:rsidRPr="00AB09B1" w:rsidRDefault="00F639EF" w:rsidP="00F639EF">
      <w:pPr>
        <w:tabs>
          <w:tab w:val="left" w:pos="2835"/>
        </w:tabs>
        <w:ind w:left="426"/>
        <w:jc w:val="both"/>
        <w:rPr>
          <w:rFonts w:ascii="Tahoma" w:hAnsi="Tahoma" w:cs="Tahoma"/>
        </w:rPr>
      </w:pPr>
      <w:r w:rsidRPr="00AB09B1">
        <w:rPr>
          <w:rFonts w:ascii="Tahoma" w:hAnsi="Tahoma" w:cs="Tahoma"/>
        </w:rPr>
        <w:t>likwidacja szkody bez potrącania zużycia technicznego.</w:t>
      </w:r>
    </w:p>
    <w:p w14:paraId="2897BE40" w14:textId="47A8AD6B" w:rsidR="00F639EF" w:rsidRPr="00AB09B1" w:rsidRDefault="00F639EF" w:rsidP="00F639EF">
      <w:pPr>
        <w:ind w:left="426"/>
        <w:jc w:val="both"/>
        <w:rPr>
          <w:rFonts w:ascii="Tahoma" w:hAnsi="Tahoma" w:cs="Tahoma"/>
          <w:b/>
        </w:rPr>
      </w:pPr>
      <w:r w:rsidRPr="00AB09B1">
        <w:rPr>
          <w:rFonts w:ascii="Tahoma" w:hAnsi="Tahoma" w:cs="Tahoma"/>
        </w:rPr>
        <w:t>suma ubezpieczenia:</w:t>
      </w:r>
      <w:r w:rsidRPr="00AB09B1">
        <w:rPr>
          <w:rFonts w:ascii="Tahoma" w:hAnsi="Tahoma" w:cs="Tahoma"/>
          <w:b/>
        </w:rPr>
        <w:t xml:space="preserve"> </w:t>
      </w:r>
      <w:r w:rsidRPr="00AB09B1">
        <w:rPr>
          <w:rFonts w:ascii="Tahoma" w:hAnsi="Tahoma" w:cs="Tahoma"/>
          <w:b/>
        </w:rPr>
        <w:tab/>
      </w:r>
      <w:r w:rsidR="00135BCD" w:rsidRPr="00AB09B1">
        <w:rPr>
          <w:rFonts w:ascii="Tahoma" w:hAnsi="Tahoma" w:cs="Tahoma"/>
          <w:b/>
        </w:rPr>
        <w:t>1</w:t>
      </w:r>
      <w:r w:rsidRPr="00AB09B1">
        <w:rPr>
          <w:rFonts w:ascii="Tahoma" w:hAnsi="Tahoma" w:cs="Tahoma"/>
          <w:b/>
        </w:rPr>
        <w:t xml:space="preserve">00 000,00 zł </w:t>
      </w:r>
    </w:p>
    <w:p w14:paraId="606A62EF" w14:textId="77777777" w:rsidR="00F639EF" w:rsidRPr="00AB09B1" w:rsidRDefault="00F639EF" w:rsidP="00F639EF">
      <w:pPr>
        <w:ind w:left="426"/>
        <w:jc w:val="both"/>
        <w:rPr>
          <w:rFonts w:ascii="Tahoma" w:hAnsi="Tahoma" w:cs="Tahoma"/>
          <w:b/>
        </w:rPr>
      </w:pPr>
    </w:p>
    <w:p w14:paraId="6C6241D0" w14:textId="77777777" w:rsidR="00F639EF" w:rsidRPr="00AB09B1" w:rsidRDefault="00F639EF" w:rsidP="00F639EF">
      <w:pPr>
        <w:ind w:left="426"/>
        <w:jc w:val="both"/>
        <w:rPr>
          <w:rFonts w:ascii="Tahoma" w:hAnsi="Tahoma" w:cs="Tahoma"/>
          <w:b/>
        </w:rPr>
      </w:pPr>
      <w:r w:rsidRPr="00AB09B1">
        <w:rPr>
          <w:rFonts w:ascii="Tahoma" w:hAnsi="Tahoma" w:cs="Tahoma"/>
          <w:b/>
        </w:rPr>
        <w:t>Środki obrotowe*</w:t>
      </w:r>
    </w:p>
    <w:p w14:paraId="1083C459" w14:textId="77777777" w:rsidR="00F639EF" w:rsidRPr="00AB09B1" w:rsidRDefault="00F639EF" w:rsidP="00F639EF">
      <w:pPr>
        <w:ind w:left="426"/>
        <w:jc w:val="both"/>
        <w:rPr>
          <w:rFonts w:ascii="Tahoma" w:hAnsi="Tahoma" w:cs="Tahoma"/>
        </w:rPr>
      </w:pPr>
      <w:r w:rsidRPr="00AB09B1">
        <w:rPr>
          <w:rFonts w:ascii="Tahoma" w:hAnsi="Tahoma" w:cs="Tahoma"/>
        </w:rPr>
        <w:t>system ubezpieczenia: na pierwsze ryzyko z konsumpcją sumy ubezpieczenia</w:t>
      </w:r>
    </w:p>
    <w:p w14:paraId="2A104082" w14:textId="77777777" w:rsidR="00F639EF" w:rsidRPr="00AB09B1" w:rsidRDefault="00F639EF" w:rsidP="00F639EF">
      <w:pPr>
        <w:tabs>
          <w:tab w:val="left" w:pos="2835"/>
        </w:tabs>
        <w:ind w:left="426"/>
        <w:jc w:val="both"/>
        <w:rPr>
          <w:rFonts w:ascii="Tahoma" w:hAnsi="Tahoma" w:cs="Tahoma"/>
        </w:rPr>
      </w:pPr>
      <w:r w:rsidRPr="00AB09B1">
        <w:rPr>
          <w:rFonts w:ascii="Tahoma" w:hAnsi="Tahoma" w:cs="Tahoma"/>
        </w:rPr>
        <w:t>rodzaj wartości</w:t>
      </w:r>
      <w:r w:rsidRPr="00AB09B1">
        <w:rPr>
          <w:rFonts w:ascii="Tahoma" w:hAnsi="Tahoma" w:cs="Tahoma"/>
        </w:rPr>
        <w:tab/>
        <w:t>wartość zakupu/wytworzenia</w:t>
      </w:r>
    </w:p>
    <w:p w14:paraId="4C877B37" w14:textId="77777777" w:rsidR="00F639EF" w:rsidRPr="00AB09B1" w:rsidRDefault="00F639EF" w:rsidP="00F639EF">
      <w:pPr>
        <w:ind w:left="426"/>
        <w:jc w:val="both"/>
        <w:rPr>
          <w:rFonts w:ascii="Tahoma" w:hAnsi="Tahoma" w:cs="Tahoma"/>
          <w:b/>
        </w:rPr>
      </w:pPr>
      <w:r w:rsidRPr="00AB09B1">
        <w:rPr>
          <w:rFonts w:ascii="Tahoma" w:hAnsi="Tahoma" w:cs="Tahoma"/>
        </w:rPr>
        <w:t>suma ubezpieczenia:</w:t>
      </w:r>
      <w:r w:rsidRPr="00AB09B1">
        <w:rPr>
          <w:rFonts w:ascii="Tahoma" w:hAnsi="Tahoma" w:cs="Tahoma"/>
        </w:rPr>
        <w:tab/>
      </w:r>
      <w:r w:rsidRPr="00AB09B1">
        <w:rPr>
          <w:rFonts w:ascii="Tahoma" w:hAnsi="Tahoma" w:cs="Tahoma"/>
          <w:b/>
        </w:rPr>
        <w:t>50 000,00 zł</w:t>
      </w:r>
    </w:p>
    <w:p w14:paraId="048ECB78" w14:textId="00B668FB" w:rsidR="00F639EF" w:rsidRPr="00AB09B1" w:rsidRDefault="00F639EF" w:rsidP="00F639EF">
      <w:pPr>
        <w:ind w:firstLine="426"/>
        <w:jc w:val="both"/>
        <w:rPr>
          <w:rFonts w:ascii="Tahoma" w:hAnsi="Tahoma" w:cs="Tahoma"/>
          <w:sz w:val="18"/>
          <w:szCs w:val="18"/>
        </w:rPr>
      </w:pPr>
      <w:r w:rsidRPr="00AB09B1">
        <w:rPr>
          <w:rFonts w:ascii="Tahoma" w:hAnsi="Tahoma" w:cs="Tahoma"/>
          <w:sz w:val="18"/>
          <w:szCs w:val="18"/>
        </w:rPr>
        <w:t xml:space="preserve">*W tym paliwo w zbiornikach lub pojeździe do limitu </w:t>
      </w:r>
      <w:r w:rsidR="00135BCD" w:rsidRPr="00AB09B1">
        <w:rPr>
          <w:rFonts w:ascii="Tahoma" w:hAnsi="Tahoma" w:cs="Tahoma"/>
          <w:sz w:val="18"/>
          <w:szCs w:val="18"/>
        </w:rPr>
        <w:t>5</w:t>
      </w:r>
      <w:r w:rsidRPr="00AB09B1">
        <w:rPr>
          <w:rFonts w:ascii="Tahoma" w:hAnsi="Tahoma" w:cs="Tahoma"/>
          <w:sz w:val="18"/>
          <w:szCs w:val="18"/>
        </w:rPr>
        <w:t> 000 zł</w:t>
      </w:r>
    </w:p>
    <w:p w14:paraId="75206FF1" w14:textId="77777777" w:rsidR="00F639EF" w:rsidRPr="00AB09B1" w:rsidRDefault="00F639EF" w:rsidP="00F639EF">
      <w:pPr>
        <w:ind w:left="426"/>
        <w:rPr>
          <w:rFonts w:ascii="Tahoma" w:hAnsi="Tahoma" w:cs="Tahoma"/>
          <w:sz w:val="16"/>
          <w:szCs w:val="16"/>
        </w:rPr>
      </w:pPr>
    </w:p>
    <w:p w14:paraId="787356FA" w14:textId="77777777" w:rsidR="00F639EF" w:rsidRPr="00AB09B1" w:rsidRDefault="00F639EF" w:rsidP="00F639EF">
      <w:pPr>
        <w:ind w:left="426"/>
        <w:rPr>
          <w:rFonts w:ascii="Tahoma" w:hAnsi="Tahoma" w:cs="Tahoma"/>
          <w:b/>
        </w:rPr>
      </w:pPr>
      <w:r w:rsidRPr="00AB09B1">
        <w:rPr>
          <w:rFonts w:ascii="Tahoma" w:hAnsi="Tahoma" w:cs="Tahoma"/>
          <w:b/>
        </w:rPr>
        <w:t>Mienie pracownicze i uczniowskie</w:t>
      </w:r>
    </w:p>
    <w:p w14:paraId="7BDC9A58" w14:textId="77777777" w:rsidR="00F639EF" w:rsidRPr="00AB09B1" w:rsidRDefault="00F639EF" w:rsidP="00F639EF">
      <w:pPr>
        <w:ind w:left="2835" w:hanging="2409"/>
        <w:jc w:val="both"/>
        <w:rPr>
          <w:rFonts w:ascii="Tahoma" w:hAnsi="Tahoma" w:cs="Tahoma"/>
        </w:rPr>
      </w:pPr>
      <w:r w:rsidRPr="00AB09B1">
        <w:rPr>
          <w:rFonts w:ascii="Tahoma" w:hAnsi="Tahoma" w:cs="Tahoma"/>
        </w:rPr>
        <w:t xml:space="preserve">system ubezpieczenia: </w:t>
      </w:r>
      <w:r w:rsidRPr="00AB09B1">
        <w:rPr>
          <w:rFonts w:ascii="Tahoma" w:hAnsi="Tahoma" w:cs="Tahoma"/>
        </w:rPr>
        <w:tab/>
        <w:t>na pierwsze ryzyko z konsumpcją sumy ubezpieczenia, bez limitu na pracownika/ ucznia</w:t>
      </w:r>
    </w:p>
    <w:p w14:paraId="591A26F7" w14:textId="77777777" w:rsidR="00F639EF" w:rsidRPr="00AB09B1" w:rsidRDefault="00F639EF" w:rsidP="00F639EF">
      <w:pPr>
        <w:ind w:left="2835" w:hanging="2409"/>
        <w:jc w:val="both"/>
        <w:rPr>
          <w:rFonts w:ascii="Tahoma" w:hAnsi="Tahoma" w:cs="Tahoma"/>
        </w:rPr>
      </w:pPr>
      <w:r w:rsidRPr="00AB09B1">
        <w:rPr>
          <w:rFonts w:ascii="Tahoma" w:hAnsi="Tahoma" w:cs="Tahoma"/>
        </w:rPr>
        <w:t>rodzaj wartości</w:t>
      </w:r>
      <w:r w:rsidRPr="00AB09B1">
        <w:rPr>
          <w:rFonts w:ascii="Tahoma" w:hAnsi="Tahoma" w:cs="Tahoma"/>
        </w:rPr>
        <w:tab/>
        <w:t>wartość rzeczywista</w:t>
      </w:r>
    </w:p>
    <w:p w14:paraId="5B55BB74" w14:textId="3FE51492" w:rsidR="00F639EF" w:rsidRPr="00AB09B1" w:rsidRDefault="00F639EF" w:rsidP="00F639EF">
      <w:pPr>
        <w:ind w:left="426"/>
        <w:rPr>
          <w:rFonts w:ascii="Tahoma" w:hAnsi="Tahoma" w:cs="Tahoma"/>
          <w:b/>
        </w:rPr>
      </w:pPr>
      <w:r w:rsidRPr="00AB09B1">
        <w:rPr>
          <w:rFonts w:ascii="Tahoma" w:hAnsi="Tahoma" w:cs="Tahoma"/>
        </w:rPr>
        <w:t xml:space="preserve">suma ubezpieczenia: </w:t>
      </w:r>
      <w:r w:rsidRPr="00AB09B1">
        <w:rPr>
          <w:rFonts w:ascii="Tahoma" w:hAnsi="Tahoma" w:cs="Tahoma"/>
        </w:rPr>
        <w:tab/>
      </w:r>
      <w:r w:rsidR="00135BCD" w:rsidRPr="00AB09B1">
        <w:rPr>
          <w:rFonts w:ascii="Tahoma" w:hAnsi="Tahoma" w:cs="Tahoma"/>
          <w:b/>
        </w:rPr>
        <w:t>15</w:t>
      </w:r>
      <w:r w:rsidRPr="00AB09B1">
        <w:rPr>
          <w:rFonts w:ascii="Tahoma" w:hAnsi="Tahoma" w:cs="Tahoma"/>
          <w:b/>
        </w:rPr>
        <w:t> 000,00 zł</w:t>
      </w:r>
    </w:p>
    <w:p w14:paraId="0305364C" w14:textId="77777777" w:rsidR="00F639EF" w:rsidRPr="00AB09B1" w:rsidRDefault="00F639EF" w:rsidP="00F639EF">
      <w:pPr>
        <w:ind w:left="426"/>
        <w:jc w:val="both"/>
        <w:rPr>
          <w:rFonts w:ascii="Tahoma" w:hAnsi="Tahoma" w:cs="Tahoma"/>
          <w:b/>
        </w:rPr>
      </w:pPr>
    </w:p>
    <w:p w14:paraId="7A00BD53" w14:textId="77777777" w:rsidR="00F639EF" w:rsidRPr="00AB09B1" w:rsidRDefault="00F639EF" w:rsidP="00F639EF">
      <w:pPr>
        <w:ind w:left="426"/>
        <w:jc w:val="both"/>
        <w:rPr>
          <w:rFonts w:ascii="Tahoma" w:hAnsi="Tahoma" w:cs="Tahoma"/>
          <w:b/>
        </w:rPr>
      </w:pPr>
      <w:r w:rsidRPr="00AB09B1">
        <w:rPr>
          <w:rFonts w:ascii="Tahoma" w:hAnsi="Tahoma" w:cs="Tahoma"/>
          <w:b/>
        </w:rPr>
        <w:t>Nakłady w obcych środkach trwałych</w:t>
      </w:r>
    </w:p>
    <w:p w14:paraId="096C1072" w14:textId="77777777" w:rsidR="00F639EF" w:rsidRPr="00AB09B1" w:rsidRDefault="00F639EF" w:rsidP="00F639EF">
      <w:pPr>
        <w:ind w:left="426"/>
        <w:jc w:val="both"/>
        <w:rPr>
          <w:rFonts w:ascii="Tahoma" w:hAnsi="Tahoma" w:cs="Tahoma"/>
        </w:rPr>
      </w:pPr>
      <w:r w:rsidRPr="00AB09B1">
        <w:rPr>
          <w:rFonts w:ascii="Tahoma" w:hAnsi="Tahoma" w:cs="Tahoma"/>
        </w:rPr>
        <w:t xml:space="preserve">system ubezpieczenia: </w:t>
      </w:r>
      <w:r w:rsidRPr="00AB09B1">
        <w:rPr>
          <w:rFonts w:ascii="Tahoma" w:hAnsi="Tahoma" w:cs="Tahoma"/>
        </w:rPr>
        <w:tab/>
        <w:t>na pierwsze ryzyko z konsumpcją sumy ubezpieczenia</w:t>
      </w:r>
    </w:p>
    <w:p w14:paraId="11BF9034" w14:textId="77777777" w:rsidR="00F639EF" w:rsidRPr="00AB09B1" w:rsidRDefault="00F639EF" w:rsidP="00F639EF">
      <w:pPr>
        <w:ind w:left="426"/>
        <w:jc w:val="both"/>
        <w:rPr>
          <w:rFonts w:ascii="Tahoma" w:hAnsi="Tahoma" w:cs="Tahoma"/>
        </w:rPr>
      </w:pPr>
      <w:r w:rsidRPr="00AB09B1">
        <w:rPr>
          <w:rFonts w:ascii="Tahoma" w:hAnsi="Tahoma" w:cs="Tahoma"/>
        </w:rPr>
        <w:t>rodzaj wartości</w:t>
      </w:r>
      <w:r w:rsidRPr="00AB09B1">
        <w:rPr>
          <w:rFonts w:ascii="Tahoma" w:hAnsi="Tahoma" w:cs="Tahoma"/>
        </w:rPr>
        <w:tab/>
      </w:r>
      <w:r w:rsidRPr="00AB09B1">
        <w:rPr>
          <w:rFonts w:ascii="Tahoma" w:hAnsi="Tahoma" w:cs="Tahoma"/>
        </w:rPr>
        <w:tab/>
        <w:t>wartość odtworzeniowa</w:t>
      </w:r>
    </w:p>
    <w:p w14:paraId="7D0BC380" w14:textId="77777777" w:rsidR="00F639EF" w:rsidRPr="00AB09B1" w:rsidRDefault="00F639EF" w:rsidP="00F639EF">
      <w:pPr>
        <w:ind w:left="426"/>
        <w:jc w:val="both"/>
        <w:rPr>
          <w:rFonts w:ascii="Tahoma" w:hAnsi="Tahoma" w:cs="Tahoma"/>
          <w:b/>
        </w:rPr>
      </w:pPr>
      <w:r w:rsidRPr="00AB09B1">
        <w:rPr>
          <w:rFonts w:ascii="Tahoma" w:hAnsi="Tahoma" w:cs="Tahoma"/>
        </w:rPr>
        <w:t xml:space="preserve">suma ubezpieczenia: </w:t>
      </w:r>
      <w:r w:rsidRPr="00AB09B1">
        <w:rPr>
          <w:rFonts w:ascii="Tahoma" w:hAnsi="Tahoma" w:cs="Tahoma"/>
        </w:rPr>
        <w:tab/>
      </w:r>
      <w:r w:rsidRPr="00AB09B1">
        <w:rPr>
          <w:rFonts w:ascii="Tahoma" w:hAnsi="Tahoma" w:cs="Tahoma"/>
          <w:b/>
        </w:rPr>
        <w:t>10 000,00 zł</w:t>
      </w:r>
    </w:p>
    <w:p w14:paraId="4757F093" w14:textId="77777777" w:rsidR="00F639EF" w:rsidRPr="00AB09B1" w:rsidRDefault="00F639EF" w:rsidP="00F639EF">
      <w:pPr>
        <w:ind w:left="426"/>
        <w:jc w:val="both"/>
        <w:rPr>
          <w:rFonts w:ascii="Tahoma" w:hAnsi="Tahoma" w:cs="Tahoma"/>
          <w:b/>
        </w:rPr>
      </w:pPr>
    </w:p>
    <w:p w14:paraId="21E525E8" w14:textId="77777777" w:rsidR="00F639EF" w:rsidRPr="00AB09B1" w:rsidRDefault="00F639EF" w:rsidP="00F639EF">
      <w:pPr>
        <w:ind w:left="426"/>
        <w:jc w:val="both"/>
        <w:rPr>
          <w:rFonts w:ascii="Tahoma" w:hAnsi="Tahoma" w:cs="Tahoma"/>
          <w:b/>
        </w:rPr>
      </w:pPr>
      <w:r w:rsidRPr="00AB09B1">
        <w:rPr>
          <w:rFonts w:ascii="Tahoma" w:hAnsi="Tahoma" w:cs="Tahoma"/>
          <w:b/>
        </w:rPr>
        <w:t>Wartości pieniężne:</w:t>
      </w:r>
    </w:p>
    <w:p w14:paraId="6EEC08D3" w14:textId="77777777" w:rsidR="00F639EF" w:rsidRPr="00AB09B1" w:rsidRDefault="00F639EF" w:rsidP="00F639EF">
      <w:pPr>
        <w:ind w:left="426"/>
        <w:jc w:val="both"/>
        <w:rPr>
          <w:rFonts w:ascii="Tahoma" w:hAnsi="Tahoma" w:cs="Tahoma"/>
        </w:rPr>
      </w:pPr>
      <w:r w:rsidRPr="00AB09B1">
        <w:rPr>
          <w:rFonts w:ascii="Tahoma" w:hAnsi="Tahoma" w:cs="Tahoma"/>
        </w:rPr>
        <w:t xml:space="preserve">system ubezpieczenia : na pierwsze ryzyko z konsumpcją sumy ubezpieczenia </w:t>
      </w:r>
    </w:p>
    <w:p w14:paraId="701B74CB" w14:textId="77777777" w:rsidR="00F639EF" w:rsidRPr="00AB09B1" w:rsidRDefault="00F639EF" w:rsidP="00F639EF">
      <w:pPr>
        <w:tabs>
          <w:tab w:val="left" w:pos="2835"/>
        </w:tabs>
        <w:ind w:left="426"/>
        <w:jc w:val="both"/>
        <w:rPr>
          <w:rFonts w:ascii="Tahoma" w:hAnsi="Tahoma" w:cs="Tahoma"/>
        </w:rPr>
      </w:pPr>
      <w:r w:rsidRPr="00AB09B1">
        <w:rPr>
          <w:rFonts w:ascii="Tahoma" w:hAnsi="Tahoma" w:cs="Tahoma"/>
        </w:rPr>
        <w:t>rodzaj wartości</w:t>
      </w:r>
      <w:r w:rsidRPr="00AB09B1">
        <w:rPr>
          <w:rFonts w:ascii="Tahoma" w:hAnsi="Tahoma" w:cs="Tahoma"/>
        </w:rPr>
        <w:tab/>
        <w:t>wartość nominalna</w:t>
      </w:r>
    </w:p>
    <w:p w14:paraId="685C908C" w14:textId="77777777" w:rsidR="00F639EF" w:rsidRPr="00AB09B1" w:rsidRDefault="00F639EF" w:rsidP="00F639EF">
      <w:pPr>
        <w:ind w:left="426"/>
        <w:jc w:val="both"/>
        <w:rPr>
          <w:rFonts w:ascii="Tahoma" w:hAnsi="Tahoma" w:cs="Tahoma"/>
        </w:rPr>
      </w:pPr>
    </w:p>
    <w:p w14:paraId="42222DFD" w14:textId="77777777" w:rsidR="00F639EF" w:rsidRPr="00AB09B1" w:rsidRDefault="00F639EF" w:rsidP="00F639EF">
      <w:pPr>
        <w:ind w:left="426"/>
        <w:jc w:val="both"/>
        <w:rPr>
          <w:rFonts w:ascii="Tahoma" w:hAnsi="Tahoma" w:cs="Tahoma"/>
        </w:rPr>
      </w:pPr>
      <w:r w:rsidRPr="00AB09B1">
        <w:rPr>
          <w:rFonts w:ascii="Tahoma" w:hAnsi="Tahoma" w:cs="Tahoma"/>
        </w:rPr>
        <w:t xml:space="preserve">od kradzieży z włamaniem </w:t>
      </w:r>
    </w:p>
    <w:p w14:paraId="344B28AA" w14:textId="543F9876" w:rsidR="00F639EF" w:rsidRPr="00AB09B1" w:rsidRDefault="00F639EF" w:rsidP="00F639EF">
      <w:pPr>
        <w:ind w:left="426"/>
        <w:jc w:val="both"/>
        <w:rPr>
          <w:rFonts w:ascii="Tahoma" w:hAnsi="Tahoma" w:cs="Tahoma"/>
          <w:b/>
        </w:rPr>
      </w:pPr>
      <w:r w:rsidRPr="00AB09B1">
        <w:rPr>
          <w:rFonts w:ascii="Tahoma" w:hAnsi="Tahoma" w:cs="Tahoma"/>
        </w:rPr>
        <w:t>suma ubezpieczenia:</w:t>
      </w:r>
      <w:r w:rsidRPr="00AB09B1">
        <w:rPr>
          <w:rFonts w:ascii="Tahoma" w:hAnsi="Tahoma" w:cs="Tahoma"/>
          <w:b/>
        </w:rPr>
        <w:t xml:space="preserve"> </w:t>
      </w:r>
      <w:r w:rsidRPr="00AB09B1">
        <w:rPr>
          <w:rFonts w:ascii="Tahoma" w:hAnsi="Tahoma" w:cs="Tahoma"/>
          <w:b/>
        </w:rPr>
        <w:tab/>
      </w:r>
      <w:r w:rsidR="00135BCD" w:rsidRPr="00AB09B1">
        <w:rPr>
          <w:rFonts w:ascii="Tahoma" w:hAnsi="Tahoma" w:cs="Tahoma"/>
          <w:b/>
        </w:rPr>
        <w:t>5</w:t>
      </w:r>
      <w:r w:rsidRPr="00AB09B1">
        <w:rPr>
          <w:rFonts w:ascii="Tahoma" w:hAnsi="Tahoma" w:cs="Tahoma"/>
          <w:b/>
        </w:rPr>
        <w:t> 000,00 zł</w:t>
      </w:r>
    </w:p>
    <w:p w14:paraId="4263CEDC" w14:textId="77777777" w:rsidR="00F639EF" w:rsidRPr="00AB09B1" w:rsidRDefault="00F639EF" w:rsidP="00F639EF">
      <w:pPr>
        <w:ind w:left="426"/>
        <w:jc w:val="both"/>
        <w:rPr>
          <w:rFonts w:ascii="Tahoma" w:hAnsi="Tahoma" w:cs="Tahoma"/>
        </w:rPr>
      </w:pPr>
    </w:p>
    <w:p w14:paraId="0A03A43E" w14:textId="77777777" w:rsidR="00F639EF" w:rsidRPr="00AB09B1" w:rsidRDefault="00F639EF" w:rsidP="00F639EF">
      <w:pPr>
        <w:ind w:left="426"/>
        <w:jc w:val="both"/>
        <w:rPr>
          <w:rFonts w:ascii="Tahoma" w:hAnsi="Tahoma" w:cs="Tahoma"/>
        </w:rPr>
      </w:pPr>
      <w:r w:rsidRPr="00AB09B1">
        <w:rPr>
          <w:rFonts w:ascii="Tahoma" w:hAnsi="Tahoma" w:cs="Tahoma"/>
        </w:rPr>
        <w:t>od rabunku w lokalu</w:t>
      </w:r>
    </w:p>
    <w:p w14:paraId="48C09B97" w14:textId="26C8D430" w:rsidR="00F639EF" w:rsidRPr="00AB09B1" w:rsidRDefault="00F639EF" w:rsidP="00F639EF">
      <w:pPr>
        <w:ind w:left="426"/>
        <w:jc w:val="both"/>
        <w:rPr>
          <w:rFonts w:ascii="Tahoma" w:hAnsi="Tahoma" w:cs="Tahoma"/>
          <w:b/>
        </w:rPr>
      </w:pPr>
      <w:r w:rsidRPr="00AB09B1">
        <w:rPr>
          <w:rFonts w:ascii="Tahoma" w:hAnsi="Tahoma" w:cs="Tahoma"/>
        </w:rPr>
        <w:t>suma ubezpieczenia:</w:t>
      </w:r>
      <w:r w:rsidRPr="00AB09B1">
        <w:rPr>
          <w:rFonts w:ascii="Tahoma" w:hAnsi="Tahoma" w:cs="Tahoma"/>
          <w:b/>
        </w:rPr>
        <w:t xml:space="preserve"> </w:t>
      </w:r>
      <w:r w:rsidRPr="00AB09B1">
        <w:rPr>
          <w:rFonts w:ascii="Tahoma" w:hAnsi="Tahoma" w:cs="Tahoma"/>
          <w:b/>
        </w:rPr>
        <w:tab/>
        <w:t>5 000,00 zł</w:t>
      </w:r>
    </w:p>
    <w:p w14:paraId="201DCB1F" w14:textId="77777777" w:rsidR="00F639EF" w:rsidRPr="00AB09B1" w:rsidRDefault="00F639EF" w:rsidP="00F639EF">
      <w:pPr>
        <w:ind w:left="426"/>
        <w:jc w:val="both"/>
        <w:rPr>
          <w:rFonts w:ascii="Tahoma" w:hAnsi="Tahoma" w:cs="Tahoma"/>
          <w:b/>
        </w:rPr>
      </w:pPr>
    </w:p>
    <w:p w14:paraId="320620E1" w14:textId="77777777" w:rsidR="00F639EF" w:rsidRPr="00AB09B1" w:rsidRDefault="00F639EF" w:rsidP="00F639EF">
      <w:pPr>
        <w:ind w:left="426"/>
        <w:jc w:val="both"/>
        <w:rPr>
          <w:rFonts w:ascii="Tahoma" w:hAnsi="Tahoma" w:cs="Tahoma"/>
          <w:bCs/>
        </w:rPr>
      </w:pPr>
      <w:r w:rsidRPr="00AB09B1">
        <w:rPr>
          <w:rFonts w:ascii="Tahoma" w:hAnsi="Tahoma" w:cs="Tahoma"/>
          <w:bCs/>
        </w:rPr>
        <w:t>od rabunku w transporcie na terenie RP</w:t>
      </w:r>
    </w:p>
    <w:p w14:paraId="30282F8E" w14:textId="01810FCE" w:rsidR="00F639EF" w:rsidRPr="00135BCD" w:rsidRDefault="00F639EF" w:rsidP="00F639EF">
      <w:pPr>
        <w:ind w:left="426"/>
        <w:jc w:val="both"/>
        <w:rPr>
          <w:rFonts w:ascii="Tahoma" w:hAnsi="Tahoma" w:cs="Tahoma"/>
          <w:b/>
        </w:rPr>
      </w:pPr>
      <w:r w:rsidRPr="00AB09B1">
        <w:rPr>
          <w:rFonts w:ascii="Tahoma" w:hAnsi="Tahoma" w:cs="Tahoma"/>
        </w:rPr>
        <w:t>suma ubezpieczenia:</w:t>
      </w:r>
      <w:r w:rsidRPr="00AB09B1">
        <w:rPr>
          <w:rFonts w:ascii="Tahoma" w:hAnsi="Tahoma" w:cs="Tahoma"/>
          <w:b/>
        </w:rPr>
        <w:t xml:space="preserve"> </w:t>
      </w:r>
      <w:r w:rsidRPr="00AB09B1">
        <w:rPr>
          <w:rFonts w:ascii="Tahoma" w:hAnsi="Tahoma" w:cs="Tahoma"/>
          <w:b/>
        </w:rPr>
        <w:tab/>
        <w:t>5 000,00 zł</w:t>
      </w:r>
    </w:p>
    <w:p w14:paraId="10B52FEF" w14:textId="77777777" w:rsidR="00F639EF" w:rsidRPr="00135BCD"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Pr="00AB09B1" w:rsidRDefault="00F639EF" w:rsidP="00F639EF">
      <w:pPr>
        <w:tabs>
          <w:tab w:val="left" w:pos="6200"/>
        </w:tabs>
        <w:ind w:firstLine="426"/>
        <w:rPr>
          <w:rFonts w:ascii="Tahoma" w:hAnsi="Tahoma" w:cs="Tahoma"/>
          <w:b/>
          <w:sz w:val="16"/>
          <w:szCs w:val="16"/>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135BCD"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niskocenne,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 xml:space="preserve">należących do </w:t>
      </w:r>
      <w:r w:rsidRPr="00135BCD">
        <w:rPr>
          <w:rFonts w:ascii="Tahoma" w:hAnsi="Tahoma" w:cs="Tahoma"/>
        </w:rPr>
        <w:t>Ubezpieczonego, ławek, koszy, pojemników na odpady oraz wyposażenia placów zabaw);</w:t>
      </w:r>
    </w:p>
    <w:p w14:paraId="3C6D5FD5" w14:textId="6BD6900A" w:rsidR="00F639EF" w:rsidRPr="00135BCD" w:rsidRDefault="00F639EF" w:rsidP="00F639EF">
      <w:pPr>
        <w:ind w:left="2835"/>
        <w:jc w:val="both"/>
        <w:rPr>
          <w:rFonts w:ascii="Tahoma" w:hAnsi="Tahoma" w:cs="Tahoma"/>
        </w:rPr>
      </w:pPr>
      <w:r w:rsidRPr="00135BCD">
        <w:rPr>
          <w:rFonts w:ascii="Tahoma" w:hAnsi="Tahoma" w:cs="Tahoma"/>
        </w:rPr>
        <w:t>mienie pracownicze i uczniowskie – do limitu odpowiedzialności 2000 zł;</w:t>
      </w:r>
    </w:p>
    <w:p w14:paraId="4B023B54" w14:textId="7328BB5E" w:rsidR="00F639EF" w:rsidRPr="00135BCD" w:rsidRDefault="00F639EF" w:rsidP="00F639EF">
      <w:pPr>
        <w:ind w:left="2835"/>
        <w:jc w:val="both"/>
        <w:rPr>
          <w:rFonts w:ascii="Tahoma" w:hAnsi="Tahoma" w:cs="Tahoma"/>
        </w:rPr>
      </w:pPr>
      <w:r w:rsidRPr="00135BCD">
        <w:rPr>
          <w:rFonts w:ascii="Tahoma" w:hAnsi="Tahoma" w:cs="Tahoma"/>
        </w:rPr>
        <w:lastRenderedPageBreak/>
        <w:t xml:space="preserve">środki obrotowe/zapasy (np. materiały  budowlane i remontowe, części zamienne, paliwo /w tym paliwo w pojazdach </w:t>
      </w:r>
      <w:r w:rsidRPr="00135BCD">
        <w:rPr>
          <w:rFonts w:ascii="Tahoma" w:hAnsi="Tahoma" w:cs="Tahoma"/>
          <w:sz w:val="18"/>
          <w:szCs w:val="18"/>
        </w:rPr>
        <w:t>do limitu</w:t>
      </w:r>
      <w:r w:rsidR="00135BCD" w:rsidRPr="00135BCD">
        <w:rPr>
          <w:rFonts w:ascii="Tahoma" w:hAnsi="Tahoma" w:cs="Tahoma"/>
          <w:sz w:val="18"/>
          <w:szCs w:val="18"/>
        </w:rPr>
        <w:t xml:space="preserve"> 1</w:t>
      </w:r>
      <w:r w:rsidRPr="00135BCD">
        <w:rPr>
          <w:rFonts w:ascii="Tahoma" w:hAnsi="Tahoma" w:cs="Tahoma"/>
          <w:sz w:val="18"/>
          <w:szCs w:val="18"/>
        </w:rPr>
        <w:t>000 zł</w:t>
      </w:r>
      <w:r w:rsidRPr="00135BCD">
        <w:rPr>
          <w:rFonts w:ascii="Tahoma" w:hAnsi="Tahoma" w:cs="Tahoma"/>
        </w:rPr>
        <w:t>/, itp.), których posiadanie można udokumentować.</w:t>
      </w:r>
    </w:p>
    <w:p w14:paraId="2FAAF443" w14:textId="77777777" w:rsidR="00F639EF" w:rsidRPr="00AB09B1" w:rsidRDefault="00F639EF" w:rsidP="00F639EF">
      <w:pPr>
        <w:tabs>
          <w:tab w:val="left" w:pos="833"/>
        </w:tabs>
        <w:autoSpaceDE w:val="0"/>
        <w:autoSpaceDN w:val="0"/>
        <w:adjustRightInd w:val="0"/>
        <w:ind w:left="2835"/>
        <w:jc w:val="both"/>
        <w:rPr>
          <w:rFonts w:ascii="Tahoma" w:hAnsi="Tahoma" w:cs="Tahoma"/>
        </w:rPr>
      </w:pPr>
      <w:r w:rsidRPr="00135BCD">
        <w:rPr>
          <w:rFonts w:ascii="Tahoma" w:hAnsi="Tahoma" w:cs="Tahoma"/>
        </w:rPr>
        <w:t xml:space="preserve">Ubezpieczający zobowiązany jest powiadomić bezzwłocznie policję po stwierdzeniu wystąpienia szkody spowodowanej kradzieżą lub od momentu,  w którym Ubezpieczający dowiedział się o niej. Rozszerzenie nie ma zastosowania dla </w:t>
      </w:r>
      <w:r w:rsidRPr="00AB09B1">
        <w:rPr>
          <w:rFonts w:ascii="Tahoma" w:hAnsi="Tahoma" w:cs="Tahoma"/>
        </w:rPr>
        <w:t>wartości pieniężnych, a jedynie do pozostałego mienia.</w:t>
      </w:r>
    </w:p>
    <w:p w14:paraId="4C6973A6" w14:textId="15AB4930" w:rsidR="00F639EF" w:rsidRPr="00135BCD" w:rsidRDefault="00F639EF" w:rsidP="00F639EF">
      <w:pPr>
        <w:ind w:left="425"/>
        <w:rPr>
          <w:rFonts w:ascii="Tahoma" w:hAnsi="Tahoma" w:cs="Tahoma"/>
          <w:i/>
        </w:rPr>
      </w:pPr>
      <w:r w:rsidRPr="00AB09B1">
        <w:rPr>
          <w:rFonts w:ascii="Tahoma" w:hAnsi="Tahoma" w:cs="Tahoma"/>
        </w:rPr>
        <w:t xml:space="preserve">suma ubezpieczenia: </w:t>
      </w:r>
      <w:r w:rsidRPr="00AB09B1">
        <w:rPr>
          <w:rFonts w:ascii="Tahoma" w:hAnsi="Tahoma" w:cs="Tahoma"/>
        </w:rPr>
        <w:tab/>
      </w:r>
      <w:r w:rsidR="00135BCD" w:rsidRPr="00AB09B1">
        <w:rPr>
          <w:rFonts w:ascii="Tahoma" w:hAnsi="Tahoma" w:cs="Tahoma"/>
          <w:b/>
        </w:rPr>
        <w:t>1</w:t>
      </w:r>
      <w:r w:rsidRPr="00AB09B1">
        <w:rPr>
          <w:rFonts w:ascii="Tahoma" w:hAnsi="Tahoma" w:cs="Tahoma"/>
          <w:b/>
        </w:rPr>
        <w:t>0 000,00 zł</w:t>
      </w:r>
    </w:p>
    <w:p w14:paraId="048681D2" w14:textId="77777777" w:rsidR="00F639EF" w:rsidRDefault="00F639EF" w:rsidP="00F639EF">
      <w:pPr>
        <w:rPr>
          <w:rFonts w:ascii="Tahoma" w:hAnsi="Tahoma" w:cs="Tahoma"/>
          <w:b/>
          <w:u w:val="single"/>
        </w:rPr>
      </w:pP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Wyłączenia odpowiedzialności Ubezpieczyciela mające zastosowanie w ubezpieczeniu mienia od wszystkich ryzyk</w:t>
      </w:r>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szkód mechanicznych</w:t>
      </w:r>
      <w:r w:rsidRPr="004D16B9">
        <w:rPr>
          <w:rFonts w:ascii="Tahoma" w:hAnsi="Tahoma" w:cs="Tahoma"/>
          <w:sz w:val="20"/>
          <w:szCs w:val="20"/>
          <w:u w:val="single"/>
        </w:rPr>
        <w:t>;</w:t>
      </w:r>
    </w:p>
    <w:p w14:paraId="29294CB2" w14:textId="404739F6" w:rsidR="00F639EF" w:rsidRPr="00135BC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geologiczne i górnicze w rozumieniu Prawa geologicznego i </w:t>
      </w:r>
      <w:r w:rsidRPr="006A5B36">
        <w:rPr>
          <w:rFonts w:ascii="Tahoma" w:hAnsi="Tahoma" w:cs="Tahoma"/>
          <w:sz w:val="20"/>
          <w:szCs w:val="20"/>
        </w:rPr>
        <w:t>górniczego</w:t>
      </w:r>
      <w:r w:rsidR="00E87015" w:rsidRPr="006A5B36">
        <w:rPr>
          <w:rFonts w:ascii="Tahoma" w:hAnsi="Tahoma" w:cs="Tahoma"/>
          <w:sz w:val="20"/>
          <w:szCs w:val="20"/>
        </w:rPr>
        <w:t xml:space="preserve"> oraz inne </w:t>
      </w:r>
      <w:r w:rsidR="00E87015" w:rsidRPr="00135BCD">
        <w:rPr>
          <w:rFonts w:ascii="Tahoma" w:hAnsi="Tahoma" w:cs="Tahoma"/>
          <w:sz w:val="20"/>
          <w:szCs w:val="20"/>
        </w:rPr>
        <w:t xml:space="preserve">wynikające </w:t>
      </w:r>
      <w:r w:rsidR="007B3EB0" w:rsidRPr="00135BCD">
        <w:rPr>
          <w:rFonts w:ascii="Tahoma" w:hAnsi="Tahoma" w:cs="Tahoma"/>
          <w:sz w:val="20"/>
          <w:szCs w:val="20"/>
        </w:rPr>
        <w:t xml:space="preserve">z zapadania lub </w:t>
      </w:r>
      <w:r w:rsidR="00E87015" w:rsidRPr="00135BCD">
        <w:rPr>
          <w:rFonts w:ascii="Tahoma" w:hAnsi="Tahoma" w:cs="Tahoma"/>
          <w:sz w:val="20"/>
          <w:szCs w:val="20"/>
        </w:rPr>
        <w:t>obsuwania się ziemi spowodowanego działalnością człowieka</w:t>
      </w:r>
      <w:r w:rsidRPr="00135BCD">
        <w:rPr>
          <w:rFonts w:ascii="Tahoma" w:hAnsi="Tahoma" w:cs="Tahoma"/>
          <w:sz w:val="20"/>
          <w:szCs w:val="20"/>
        </w:rPr>
        <w:t>;</w:t>
      </w:r>
    </w:p>
    <w:p w14:paraId="30702175" w14:textId="77777777" w:rsidR="00F639EF" w:rsidRPr="00135BCD"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135BCD">
        <w:rPr>
          <w:rFonts w:ascii="Tahoma" w:hAnsi="Tahoma" w:cs="Tahoma"/>
          <w:sz w:val="20"/>
          <w:szCs w:val="20"/>
        </w:rPr>
        <w:t xml:space="preserve">powstałe w związku z prowadzonymi pracami budowlanymi w miejscu ubezpieczenia, </w:t>
      </w:r>
      <w:r w:rsidRPr="00135BCD">
        <w:rPr>
          <w:rFonts w:ascii="Tahoma" w:hAnsi="Tahoma" w:cs="Tahoma"/>
          <w:sz w:val="20"/>
          <w:szCs w:val="20"/>
        </w:rPr>
        <w:br/>
      </w:r>
      <w:r w:rsidRPr="00135BCD">
        <w:rPr>
          <w:rFonts w:ascii="Tahoma" w:hAnsi="Tahoma" w:cs="Tahoma"/>
          <w:sz w:val="20"/>
          <w:szCs w:val="20"/>
          <w:u w:val="single"/>
        </w:rPr>
        <w:t xml:space="preserve">z uwzględnieniem rozszerzenia ochrony ubezpieczeniowej wynikającej z </w:t>
      </w:r>
      <w:r w:rsidRPr="00135BCD">
        <w:rPr>
          <w:rFonts w:ascii="Tahoma" w:hAnsi="Tahoma" w:cs="Tahoma"/>
          <w:b/>
          <w:sz w:val="20"/>
          <w:szCs w:val="20"/>
          <w:u w:val="single"/>
        </w:rPr>
        <w:t>klauzuli ubezpieczenia prac budowlano-montażowych</w:t>
      </w:r>
      <w:r w:rsidRPr="00135BCD">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135BCD">
        <w:rPr>
          <w:rFonts w:ascii="Tahoma" w:hAnsi="Tahoma" w:cs="Tahoma"/>
          <w:sz w:val="20"/>
          <w:szCs w:val="20"/>
        </w:rPr>
        <w:t>w mieniu, które niezgodnie ze swym przeznaczeniem i warunkami przechowywania lub</w:t>
      </w:r>
      <w:r w:rsidRPr="004D16B9">
        <w:rPr>
          <w:rFonts w:ascii="Tahoma" w:hAnsi="Tahoma" w:cs="Tahoma"/>
          <w:sz w:val="20"/>
          <w:szCs w:val="20"/>
        </w:rPr>
        <w:t xml:space="preserve">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w:t>
      </w:r>
      <w:r w:rsidRPr="00652A89">
        <w:rPr>
          <w:rFonts w:ascii="Tahoma" w:hAnsi="Tahoma" w:cs="Tahoma"/>
          <w:sz w:val="20"/>
          <w:szCs w:val="20"/>
          <w:u w:val="single"/>
        </w:rPr>
        <w:lastRenderedPageBreak/>
        <w:t xml:space="preserve">obejmuje tego rodzaju zdarzenia zgodnie z postanowieniami oraz w ramach limitu odpowiedzialności określonego w </w:t>
      </w:r>
      <w:r w:rsidRPr="00652A89">
        <w:rPr>
          <w:rFonts w:ascii="Tahoma" w:hAnsi="Tahoma" w:cs="Tahoma"/>
          <w:b/>
          <w:sz w:val="20"/>
          <w:szCs w:val="20"/>
          <w:u w:val="single"/>
        </w:rPr>
        <w:t>klauzuli zalaniowej</w:t>
      </w:r>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nasadzeniach drzew </w:t>
      </w:r>
      <w:r>
        <w:rPr>
          <w:rFonts w:ascii="Tahoma" w:hAnsi="Tahoma" w:cs="Tahoma"/>
          <w:sz w:val="20"/>
          <w:szCs w:val="20"/>
        </w:rPr>
        <w:br/>
      </w:r>
      <w:r w:rsidRPr="00652A89">
        <w:rPr>
          <w:rFonts w:ascii="Tahoma" w:hAnsi="Tahoma" w:cs="Tahoma"/>
          <w:sz w:val="20"/>
          <w:szCs w:val="20"/>
        </w:rPr>
        <w:t xml:space="preserve">i krzewów, które objęte są ochroną na podstawie </w:t>
      </w:r>
      <w:r w:rsidRPr="00652A89">
        <w:rPr>
          <w:rFonts w:ascii="Tahoma" w:hAnsi="Tahoma" w:cs="Tahoma"/>
          <w:b/>
          <w:sz w:val="20"/>
          <w:szCs w:val="20"/>
        </w:rPr>
        <w:t>klauzuli ubezpieczenia nasadzeń drzew i krzewów</w:t>
      </w:r>
      <w:r w:rsidRPr="00652A89">
        <w:rPr>
          <w:rFonts w:ascii="Tahoma" w:hAnsi="Tahoma" w:cs="Tahoma"/>
          <w:sz w:val="20"/>
          <w:szCs w:val="20"/>
        </w:rPr>
        <w:t>;</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6EDDFBF6" w:rsidR="00955E53" w:rsidRPr="00135BCD"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 xml:space="preserve">jeżeli mienie to znajduje się w odległości większej niż 1000 m od </w:t>
      </w:r>
      <w:r w:rsidRPr="00135BCD">
        <w:rPr>
          <w:rFonts w:ascii="Tahoma" w:eastAsia="Tahoma,Bold" w:hAnsi="Tahoma" w:cs="Tahoma"/>
          <w:b/>
          <w:bCs/>
          <w:color w:val="auto"/>
          <w:sz w:val="20"/>
          <w:szCs w:val="20"/>
        </w:rPr>
        <w:t>ubezpieczonych budynków i budowli;</w:t>
      </w:r>
    </w:p>
    <w:p w14:paraId="66225349" w14:textId="77777777" w:rsidR="00F639EF" w:rsidRPr="00135BCD" w:rsidRDefault="00F639EF" w:rsidP="00934CE2">
      <w:pPr>
        <w:pStyle w:val="Default"/>
        <w:numPr>
          <w:ilvl w:val="1"/>
          <w:numId w:val="52"/>
        </w:numPr>
        <w:tabs>
          <w:tab w:val="clear" w:pos="1440"/>
          <w:tab w:val="num" w:pos="426"/>
        </w:tabs>
        <w:ind w:left="426" w:hanging="426"/>
        <w:jc w:val="both"/>
        <w:rPr>
          <w:rFonts w:ascii="Tahoma" w:hAnsi="Tahoma" w:cs="Tahoma"/>
          <w:i/>
          <w:color w:val="auto"/>
          <w:sz w:val="20"/>
          <w:szCs w:val="20"/>
        </w:rPr>
      </w:pPr>
      <w:r w:rsidRPr="00135BCD">
        <w:rPr>
          <w:rStyle w:val="Uwydatnienie"/>
          <w:rFonts w:ascii="Tahoma" w:hAnsi="Tahoma" w:cs="Tahoma"/>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51E2E88A" w14:textId="77777777" w:rsidR="00E37C33" w:rsidRDefault="00E37C33" w:rsidP="00F639EF">
      <w:pPr>
        <w:pStyle w:val="Default"/>
        <w:ind w:left="426"/>
        <w:jc w:val="both"/>
        <w:rPr>
          <w:rFonts w:ascii="Tahoma" w:hAnsi="Tahoma" w:cs="Tahoma"/>
          <w:sz w:val="20"/>
          <w:szCs w:val="20"/>
        </w:rPr>
      </w:pPr>
    </w:p>
    <w:p w14:paraId="08FFD5F8"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lastRenderedPageBreak/>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1C4FFBEB" w14:textId="2FA133EB"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zwykła z limitem odpowiedzialności </w:t>
      </w:r>
      <w:r w:rsidRPr="00135BCD">
        <w:rPr>
          <w:rFonts w:ascii="Tahoma" w:hAnsi="Tahoma" w:cs="Tahoma"/>
        </w:rPr>
        <w:t>15 000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135BCD"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jednostki centralnej komputera odpowiada również za </w:t>
      </w:r>
      <w:r w:rsidRPr="00135BCD">
        <w:rPr>
          <w:rFonts w:ascii="Tahoma" w:hAnsi="Tahoma" w:cs="Tahoma"/>
          <w:sz w:val="20"/>
        </w:rPr>
        <w:t>koszt systemu operacyjnego w przypadku zadeklarowania jego wartości w wysokości sumy ubezpieczenia. Nie dotyczy oprogramowania w wersji BOX.</w:t>
      </w:r>
    </w:p>
    <w:p w14:paraId="3F6B2175" w14:textId="77777777" w:rsidR="00F639EF" w:rsidRPr="00135BCD" w:rsidRDefault="00F639EF" w:rsidP="00F639EF">
      <w:pPr>
        <w:pStyle w:val="Tekstpodstawowywcity3"/>
        <w:spacing w:line="240" w:lineRule="auto"/>
        <w:ind w:left="425"/>
        <w:rPr>
          <w:rFonts w:ascii="Tahoma" w:hAnsi="Tahoma" w:cs="Tahoma"/>
          <w:sz w:val="20"/>
        </w:rPr>
      </w:pPr>
      <w:r w:rsidRPr="00135BCD">
        <w:rPr>
          <w:rFonts w:ascii="Tahoma" w:hAnsi="Tahoma" w:cs="Tahoma"/>
          <w:sz w:val="20"/>
        </w:rPr>
        <w:t>Sprzęt elektroniczny przenośny jest objęty ochroną na terytorium RP (lub Europy).</w:t>
      </w:r>
    </w:p>
    <w:p w14:paraId="0BEF5275" w14:textId="77777777" w:rsidR="00F639EF" w:rsidRPr="00135BCD" w:rsidRDefault="00F639EF" w:rsidP="00F639EF">
      <w:pPr>
        <w:pStyle w:val="Tekstpodstawowywcity3"/>
        <w:spacing w:line="240" w:lineRule="auto"/>
        <w:ind w:left="425"/>
        <w:rPr>
          <w:rFonts w:ascii="Tahoma" w:hAnsi="Tahoma" w:cs="Tahoma"/>
          <w:sz w:val="20"/>
        </w:rPr>
      </w:pPr>
    </w:p>
    <w:p w14:paraId="773B1AE2" w14:textId="059CD52D" w:rsidR="00F639EF" w:rsidRPr="00135BCD" w:rsidRDefault="00F639EF" w:rsidP="00F639EF">
      <w:pPr>
        <w:ind w:left="426"/>
        <w:jc w:val="both"/>
        <w:rPr>
          <w:rFonts w:ascii="Tahoma" w:hAnsi="Tahoma" w:cs="Tahoma"/>
        </w:rPr>
      </w:pPr>
      <w:r w:rsidRPr="00135BCD">
        <w:rPr>
          <w:rFonts w:ascii="Tahoma" w:hAnsi="Tahoma" w:cs="Tahoma"/>
        </w:rPr>
        <w:t xml:space="preserve">Wykaz sprzętu elektronicznego w tabeli w załączniku nr </w:t>
      </w:r>
      <w:r w:rsidR="00AB09B1">
        <w:rPr>
          <w:rFonts w:ascii="Tahoma" w:hAnsi="Tahoma" w:cs="Tahoma"/>
        </w:rPr>
        <w:t>6</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1298F585" w14:textId="740BF4BC"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E11315">
        <w:rPr>
          <w:rFonts w:ascii="Tahoma" w:hAnsi="Tahoma" w:cs="Tahoma"/>
          <w:b/>
          <w:i/>
        </w:rPr>
        <w:t>476 943,11</w:t>
      </w:r>
      <w:r>
        <w:rPr>
          <w:rFonts w:ascii="Tahoma" w:hAnsi="Tahoma" w:cs="Tahoma"/>
          <w:b/>
          <w:i/>
        </w:rPr>
        <w:t xml:space="preserve"> zł</w:t>
      </w: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4DBE0D7A" w14:textId="01264A75"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E11315">
        <w:rPr>
          <w:rFonts w:ascii="Tahoma" w:hAnsi="Tahoma" w:cs="Tahoma"/>
          <w:b/>
          <w:i/>
        </w:rPr>
        <w:t>1 126 620,28</w:t>
      </w:r>
      <w:r>
        <w:rPr>
          <w:rFonts w:ascii="Tahoma" w:hAnsi="Tahoma" w:cs="Tahoma"/>
          <w:b/>
          <w:i/>
        </w:rPr>
        <w:t xml:space="preserve"> zł</w:t>
      </w:r>
    </w:p>
    <w:p w14:paraId="1F9BD873" w14:textId="77777777" w:rsidR="00F639EF" w:rsidRPr="00F576F1" w:rsidRDefault="00F639EF" w:rsidP="00F639EF">
      <w:pPr>
        <w:rPr>
          <w:rFonts w:ascii="Tahoma" w:hAnsi="Tahoma" w:cs="Tahoma"/>
          <w:b/>
        </w:rPr>
      </w:pPr>
      <w:r>
        <w:rPr>
          <w:rFonts w:ascii="Tahoma" w:hAnsi="Tahoma" w:cs="Tahoma"/>
          <w:b/>
        </w:rPr>
        <w:t xml:space="preserve">       Monitoring wizyjny</w:t>
      </w:r>
    </w:p>
    <w:p w14:paraId="38CB8107" w14:textId="2F1F8A7E" w:rsidR="00F639EF"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E11315">
        <w:rPr>
          <w:rFonts w:ascii="Tahoma" w:hAnsi="Tahoma" w:cs="Tahoma"/>
          <w:b/>
          <w:i/>
        </w:rPr>
        <w:t xml:space="preserve">41 329,33 </w:t>
      </w:r>
      <w:r>
        <w:rPr>
          <w:rFonts w:ascii="Tahoma" w:hAnsi="Tahoma" w:cs="Tahoma"/>
          <w:b/>
          <w:i/>
        </w:rPr>
        <w:t>zł</w:t>
      </w:r>
    </w:p>
    <w:p w14:paraId="429C0B09" w14:textId="144FB90A" w:rsidR="00E11315" w:rsidRPr="00F576F1" w:rsidRDefault="00E11315" w:rsidP="00E11315">
      <w:pPr>
        <w:ind w:firstLine="426"/>
        <w:rPr>
          <w:rFonts w:ascii="Tahoma" w:hAnsi="Tahoma" w:cs="Tahoma"/>
          <w:b/>
        </w:rPr>
      </w:pPr>
      <w:r>
        <w:rPr>
          <w:rFonts w:ascii="Tahoma" w:hAnsi="Tahoma" w:cs="Tahoma"/>
          <w:b/>
        </w:rPr>
        <w:t>Sprzęt medyczny</w:t>
      </w:r>
    </w:p>
    <w:p w14:paraId="77602764" w14:textId="47D456A1" w:rsidR="00E11315" w:rsidRDefault="00E11315" w:rsidP="00E11315">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Pr>
          <w:rFonts w:ascii="Tahoma" w:hAnsi="Tahoma" w:cs="Tahoma"/>
          <w:b/>
          <w:i/>
        </w:rPr>
        <w:t>199 780</w:t>
      </w:r>
      <w:r>
        <w:rPr>
          <w:rFonts w:ascii="Tahoma" w:hAnsi="Tahoma" w:cs="Tahoma"/>
          <w:b/>
          <w:i/>
        </w:rPr>
        <w:t>,</w:t>
      </w:r>
      <w:r>
        <w:rPr>
          <w:rFonts w:ascii="Tahoma" w:hAnsi="Tahoma" w:cs="Tahoma"/>
          <w:b/>
          <w:i/>
        </w:rPr>
        <w:t>09</w:t>
      </w:r>
      <w:r>
        <w:rPr>
          <w:rFonts w:ascii="Tahoma" w:hAnsi="Tahoma" w:cs="Tahoma"/>
          <w:b/>
          <w:i/>
        </w:rPr>
        <w:t xml:space="preserve"> zł</w:t>
      </w:r>
    </w:p>
    <w:p w14:paraId="7221CDCB" w14:textId="77777777" w:rsidR="00F639EF" w:rsidRPr="00135BCD" w:rsidRDefault="00F639EF" w:rsidP="00F639EF">
      <w:pPr>
        <w:ind w:left="426"/>
        <w:jc w:val="both"/>
        <w:rPr>
          <w:rFonts w:ascii="Tahoma" w:hAnsi="Tahoma" w:cs="Tahoma"/>
          <w:b/>
          <w:i/>
        </w:rPr>
      </w:pPr>
    </w:p>
    <w:p w14:paraId="5680E884" w14:textId="77777777" w:rsidR="006F5EF8" w:rsidRPr="00135BCD" w:rsidRDefault="006F5EF8" w:rsidP="006F5EF8">
      <w:pPr>
        <w:ind w:left="426"/>
        <w:rPr>
          <w:rFonts w:ascii="Tahoma" w:hAnsi="Tahoma" w:cs="Tahoma"/>
          <w:b/>
        </w:rPr>
      </w:pPr>
      <w:r w:rsidRPr="00135BCD">
        <w:rPr>
          <w:rFonts w:ascii="Tahoma" w:hAnsi="Tahoma" w:cs="Tahoma"/>
          <w:b/>
        </w:rPr>
        <w:t xml:space="preserve">Telefony komórkowe, tablety, smartfony, iPody </w:t>
      </w:r>
    </w:p>
    <w:p w14:paraId="2A650691" w14:textId="77777777" w:rsidR="006F5EF8" w:rsidRPr="00135BCD" w:rsidRDefault="006F5EF8" w:rsidP="006F5EF8">
      <w:pPr>
        <w:ind w:left="2835" w:hanging="2409"/>
        <w:rPr>
          <w:rFonts w:ascii="Tahoma" w:hAnsi="Tahoma" w:cs="Tahoma"/>
        </w:rPr>
      </w:pPr>
      <w:r w:rsidRPr="00135BCD">
        <w:rPr>
          <w:rFonts w:ascii="Tahoma" w:hAnsi="Tahoma" w:cs="Tahoma"/>
        </w:rPr>
        <w:t xml:space="preserve">system ubezpieczenia: </w:t>
      </w:r>
      <w:r w:rsidRPr="00135BCD">
        <w:rPr>
          <w:rFonts w:ascii="Tahoma" w:hAnsi="Tahoma" w:cs="Tahoma"/>
        </w:rPr>
        <w:tab/>
        <w:t>na pierwsze ryzyko z konsumpcją sumy ubezpieczenia</w:t>
      </w:r>
    </w:p>
    <w:p w14:paraId="00B9B0C3" w14:textId="77777777" w:rsidR="006F5EF8" w:rsidRPr="00135BCD" w:rsidRDefault="006F5EF8" w:rsidP="006F5EF8">
      <w:pPr>
        <w:tabs>
          <w:tab w:val="left" w:pos="2835"/>
        </w:tabs>
        <w:ind w:left="2835" w:hanging="2409"/>
        <w:rPr>
          <w:rFonts w:ascii="Tahoma" w:hAnsi="Tahoma" w:cs="Tahoma"/>
          <w:b/>
        </w:rPr>
      </w:pPr>
      <w:r w:rsidRPr="00135BCD">
        <w:rPr>
          <w:rFonts w:ascii="Tahoma" w:hAnsi="Tahoma" w:cs="Tahoma"/>
        </w:rPr>
        <w:t>rodzaj wartości</w:t>
      </w:r>
      <w:r w:rsidRPr="00135BCD">
        <w:rPr>
          <w:rFonts w:ascii="Tahoma" w:hAnsi="Tahoma" w:cs="Tahoma"/>
        </w:rPr>
        <w:tab/>
        <w:t>wartość odtworzeniowa</w:t>
      </w:r>
    </w:p>
    <w:p w14:paraId="6EBED246" w14:textId="6BE75AAC" w:rsidR="006F5EF8" w:rsidRPr="00135BCD" w:rsidRDefault="006F5EF8" w:rsidP="006F5EF8">
      <w:pPr>
        <w:ind w:left="426"/>
        <w:rPr>
          <w:rFonts w:ascii="Tahoma" w:hAnsi="Tahoma" w:cs="Tahoma"/>
          <w:b/>
        </w:rPr>
      </w:pPr>
      <w:r w:rsidRPr="00135BCD">
        <w:rPr>
          <w:rFonts w:ascii="Tahoma" w:hAnsi="Tahoma" w:cs="Tahoma"/>
        </w:rPr>
        <w:t xml:space="preserve">suma ubezpieczenia: </w:t>
      </w:r>
      <w:r w:rsidRPr="00135BCD">
        <w:rPr>
          <w:rFonts w:ascii="Tahoma" w:hAnsi="Tahoma" w:cs="Tahoma"/>
        </w:rPr>
        <w:tab/>
      </w:r>
      <w:r w:rsidR="00135BCD" w:rsidRPr="00135BCD">
        <w:rPr>
          <w:rFonts w:ascii="Tahoma" w:hAnsi="Tahoma" w:cs="Tahoma"/>
          <w:b/>
        </w:rPr>
        <w:t>5</w:t>
      </w:r>
      <w:r w:rsidRPr="00135BCD">
        <w:rPr>
          <w:rFonts w:ascii="Tahoma" w:hAnsi="Tahoma" w:cs="Tahoma"/>
          <w:b/>
        </w:rPr>
        <w:t xml:space="preserve"> 000,00 zł</w:t>
      </w:r>
    </w:p>
    <w:p w14:paraId="7D198143" w14:textId="77777777" w:rsidR="006F5EF8" w:rsidRDefault="006F5EF8" w:rsidP="00F639EF">
      <w:pPr>
        <w:ind w:left="426"/>
        <w:jc w:val="both"/>
        <w:rPr>
          <w:rFonts w:ascii="Tahoma" w:hAnsi="Tahoma" w:cs="Tahoma"/>
          <w:b/>
          <w:i/>
        </w:rPr>
      </w:pPr>
    </w:p>
    <w:p w14:paraId="15E0E64D" w14:textId="3B213C66" w:rsidR="00F639EF" w:rsidRPr="00135BCD" w:rsidRDefault="00F639EF" w:rsidP="00F639EF">
      <w:pPr>
        <w:pStyle w:val="Tekstpodstawowywcity3"/>
        <w:spacing w:line="240" w:lineRule="auto"/>
        <w:ind w:left="425"/>
        <w:rPr>
          <w:rFonts w:ascii="Tahoma" w:hAnsi="Tahoma" w:cs="Tahoma"/>
          <w:b/>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koszty </w:t>
      </w:r>
      <w:r w:rsidRPr="00135BCD">
        <w:rPr>
          <w:rFonts w:ascii="Tahoma" w:hAnsi="Tahoma" w:cs="Tahoma"/>
          <w:sz w:val="20"/>
        </w:rPr>
        <w:t xml:space="preserve">ręcznego wprowadzenia danych z dokumentów w formie papierowej oraz koszty poniesione na odzyskanie danych przez wyspecjalizowane firmy z uszkodzonych dysków twardych i wymiennych nośników danych. </w:t>
      </w:r>
      <w:r w:rsidR="00A551CF" w:rsidRPr="00135BCD">
        <w:rPr>
          <w:rFonts w:ascii="Tahoma" w:hAnsi="Tahoma" w:cs="Tahoma"/>
          <w:sz w:val="20"/>
        </w:rPr>
        <w:t xml:space="preserve">Ochrona obejmuje również dane znajdujące się wyłącznie w pamięci komputera lub innego sprzętu elektronicznego /wymogi dotyczące sposobu tworzenia oraz przechowywania kopii zapasowych danych nie </w:t>
      </w:r>
      <w:r w:rsidR="00A551CF" w:rsidRPr="00135BCD">
        <w:rPr>
          <w:rFonts w:ascii="Tahoma" w:hAnsi="Tahoma" w:cs="Tahoma"/>
          <w:sz w:val="20"/>
        </w:rPr>
        <w:lastRenderedPageBreak/>
        <w:t>mają zastosowania/)</w:t>
      </w:r>
      <w:r w:rsidR="00A551CF" w:rsidRPr="00135BCD">
        <w:rPr>
          <w:rFonts w:ascii="Tahoma" w:hAnsi="Tahoma" w:cs="Tahoma"/>
          <w:b/>
          <w:sz w:val="20"/>
        </w:rPr>
        <w:t xml:space="preserve">. </w:t>
      </w:r>
      <w:r w:rsidRPr="00135BCD">
        <w:rPr>
          <w:rFonts w:ascii="Tahoma" w:hAnsi="Tahoma" w:cs="Tahoma"/>
          <w:sz w:val="20"/>
        </w:rPr>
        <w:t>Ochrona dotyczy również sprzętu elektronicznego ubezpieczonego w ramach ubezpieczenia mienia od wszystkich ryzyk.</w:t>
      </w:r>
    </w:p>
    <w:p w14:paraId="6FEFCDB2" w14:textId="77777777" w:rsidR="00F639EF" w:rsidRPr="00135BCD" w:rsidRDefault="00F639EF" w:rsidP="00F639EF">
      <w:pPr>
        <w:pStyle w:val="Tekstpodstawowywcity3"/>
        <w:spacing w:line="240" w:lineRule="auto"/>
        <w:ind w:left="425"/>
        <w:rPr>
          <w:rFonts w:ascii="Tahoma" w:hAnsi="Tahoma" w:cs="Tahoma"/>
          <w:sz w:val="20"/>
        </w:rPr>
      </w:pPr>
      <w:r w:rsidRPr="00135BCD">
        <w:rPr>
          <w:rFonts w:ascii="Tahoma" w:hAnsi="Tahoma" w:cs="Tahoma"/>
          <w:sz w:val="20"/>
        </w:rPr>
        <w:t>System ubezpieczeń  na pierwsze ryzyko</w:t>
      </w:r>
    </w:p>
    <w:p w14:paraId="5DB30891" w14:textId="64E6F333" w:rsidR="00F639EF" w:rsidRPr="00135BCD" w:rsidRDefault="00F639EF" w:rsidP="00F639EF">
      <w:pPr>
        <w:pStyle w:val="Tekstpodstawowywcity3"/>
        <w:spacing w:line="240" w:lineRule="auto"/>
        <w:ind w:left="425"/>
        <w:rPr>
          <w:rFonts w:ascii="Tahoma" w:hAnsi="Tahoma" w:cs="Tahoma"/>
          <w:b/>
          <w:sz w:val="20"/>
        </w:rPr>
      </w:pPr>
      <w:r w:rsidRPr="00135BCD">
        <w:rPr>
          <w:rFonts w:ascii="Tahoma" w:hAnsi="Tahoma" w:cs="Tahoma"/>
          <w:sz w:val="20"/>
        </w:rPr>
        <w:t xml:space="preserve">Suma ubezpieczenia:   </w:t>
      </w:r>
      <w:r w:rsidR="00135BCD" w:rsidRPr="00135BCD">
        <w:rPr>
          <w:rFonts w:ascii="Tahoma" w:hAnsi="Tahoma" w:cs="Tahoma"/>
          <w:b/>
          <w:sz w:val="20"/>
        </w:rPr>
        <w:t>1</w:t>
      </w:r>
      <w:r w:rsidRPr="00135BCD">
        <w:rPr>
          <w:rFonts w:ascii="Tahoma" w:hAnsi="Tahoma" w:cs="Tahoma"/>
          <w:b/>
          <w:sz w:val="20"/>
        </w:rPr>
        <w:t>0 000,00 zł</w:t>
      </w:r>
    </w:p>
    <w:p w14:paraId="385C99E3" w14:textId="77777777" w:rsidR="00F639EF" w:rsidRPr="00135BCD" w:rsidRDefault="00F639EF" w:rsidP="00F639EF">
      <w:pPr>
        <w:pStyle w:val="Tekstpodstawowywcity3"/>
        <w:spacing w:line="240" w:lineRule="auto"/>
        <w:ind w:left="425"/>
        <w:rPr>
          <w:rFonts w:ascii="Tahoma" w:hAnsi="Tahoma" w:cs="Tahoma"/>
          <w:b/>
          <w:sz w:val="20"/>
        </w:rPr>
      </w:pPr>
    </w:p>
    <w:p w14:paraId="538872EE" w14:textId="77777777" w:rsidR="00F639EF" w:rsidRPr="00135BCD" w:rsidRDefault="00F639EF" w:rsidP="00F639EF">
      <w:pPr>
        <w:pStyle w:val="Tekstpodstawowywcity3"/>
        <w:spacing w:line="240" w:lineRule="auto"/>
        <w:ind w:left="425"/>
        <w:rPr>
          <w:rFonts w:ascii="Tahoma" w:hAnsi="Tahoma" w:cs="Tahoma"/>
          <w:b/>
          <w:sz w:val="20"/>
        </w:rPr>
      </w:pPr>
      <w:r w:rsidRPr="00135BCD">
        <w:rPr>
          <w:rFonts w:ascii="Tahoma" w:hAnsi="Tahoma" w:cs="Tahoma"/>
          <w:b/>
          <w:sz w:val="20"/>
        </w:rPr>
        <w:t>Nośniki danych:</w:t>
      </w:r>
    </w:p>
    <w:p w14:paraId="34ADE9A8" w14:textId="77777777" w:rsidR="00F639EF" w:rsidRPr="00135BCD" w:rsidRDefault="00F639EF" w:rsidP="00F639EF">
      <w:pPr>
        <w:pStyle w:val="Tekstpodstawowywcity3"/>
        <w:spacing w:line="240" w:lineRule="auto"/>
        <w:ind w:left="425"/>
        <w:rPr>
          <w:rFonts w:ascii="Tahoma" w:hAnsi="Tahoma" w:cs="Tahoma"/>
          <w:sz w:val="20"/>
        </w:rPr>
      </w:pPr>
      <w:r w:rsidRPr="00135BCD">
        <w:rPr>
          <w:rFonts w:ascii="Tahoma" w:hAnsi="Tahoma" w:cs="Tahoma"/>
          <w:sz w:val="20"/>
        </w:rPr>
        <w:t>System ubezpieczeń  na pierwsze ryzyko</w:t>
      </w:r>
    </w:p>
    <w:p w14:paraId="0EE999AB" w14:textId="77777777" w:rsidR="00F639EF" w:rsidRPr="00135BCD" w:rsidRDefault="00F639EF" w:rsidP="00F639EF">
      <w:pPr>
        <w:pStyle w:val="Tekstpodstawowywcity3"/>
        <w:spacing w:line="240" w:lineRule="auto"/>
        <w:ind w:left="425"/>
        <w:rPr>
          <w:rFonts w:ascii="Tahoma" w:hAnsi="Tahoma" w:cs="Tahoma"/>
          <w:b/>
          <w:sz w:val="20"/>
        </w:rPr>
      </w:pPr>
      <w:r w:rsidRPr="00135BCD">
        <w:rPr>
          <w:rFonts w:ascii="Tahoma" w:hAnsi="Tahoma" w:cs="Tahoma"/>
          <w:sz w:val="20"/>
        </w:rPr>
        <w:t xml:space="preserve">Suma ubezpieczenia:   </w:t>
      </w:r>
      <w:r w:rsidRPr="00135BCD">
        <w:rPr>
          <w:rFonts w:ascii="Tahoma" w:hAnsi="Tahoma" w:cs="Tahoma"/>
          <w:b/>
          <w:sz w:val="20"/>
        </w:rPr>
        <w:t>10 000,00 zł</w:t>
      </w:r>
    </w:p>
    <w:p w14:paraId="32B8DB1C" w14:textId="77777777" w:rsidR="00F639EF" w:rsidRPr="00135BCD" w:rsidRDefault="00F639EF" w:rsidP="00F639EF">
      <w:pPr>
        <w:pStyle w:val="Tekstpodstawowywcity3"/>
        <w:spacing w:line="240" w:lineRule="auto"/>
        <w:ind w:left="425"/>
        <w:rPr>
          <w:rFonts w:ascii="Tahoma" w:hAnsi="Tahoma" w:cs="Tahoma"/>
          <w:b/>
          <w:sz w:val="20"/>
        </w:rPr>
      </w:pPr>
    </w:p>
    <w:p w14:paraId="78BA9E88" w14:textId="77777777" w:rsidR="00F639EF" w:rsidRPr="00135BCD" w:rsidRDefault="00F639EF" w:rsidP="00F639EF">
      <w:pPr>
        <w:pStyle w:val="Tekstpodstawowywcity3"/>
        <w:spacing w:line="240" w:lineRule="auto"/>
        <w:ind w:left="425"/>
        <w:rPr>
          <w:rFonts w:ascii="Tahoma" w:hAnsi="Tahoma" w:cs="Tahoma"/>
          <w:b/>
          <w:sz w:val="20"/>
        </w:rPr>
      </w:pPr>
      <w:r w:rsidRPr="00135BCD">
        <w:rPr>
          <w:rFonts w:ascii="Tahoma" w:hAnsi="Tahoma" w:cs="Tahoma"/>
          <w:b/>
          <w:sz w:val="20"/>
        </w:rPr>
        <w:t xml:space="preserve">Oprogramowanie </w:t>
      </w:r>
      <w:r w:rsidRPr="00135BCD">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135BCD" w:rsidRDefault="00F639EF" w:rsidP="00F639EF">
      <w:pPr>
        <w:pStyle w:val="Tekstpodstawowywcity3"/>
        <w:spacing w:line="240" w:lineRule="auto"/>
        <w:ind w:left="425"/>
        <w:rPr>
          <w:rFonts w:ascii="Tahoma" w:hAnsi="Tahoma" w:cs="Tahoma"/>
          <w:sz w:val="20"/>
        </w:rPr>
      </w:pPr>
      <w:r w:rsidRPr="00135BCD">
        <w:rPr>
          <w:rFonts w:ascii="Tahoma" w:hAnsi="Tahoma" w:cs="Tahoma"/>
          <w:sz w:val="20"/>
        </w:rPr>
        <w:t>System ubezpieczeń  na pierwsze ryzyko</w:t>
      </w:r>
    </w:p>
    <w:p w14:paraId="59F3EA2A" w14:textId="05190C05" w:rsidR="00F639EF" w:rsidRPr="00135BCD" w:rsidRDefault="00F639EF" w:rsidP="00F639EF">
      <w:pPr>
        <w:pStyle w:val="Tekstpodstawowywcity3"/>
        <w:spacing w:line="240" w:lineRule="auto"/>
        <w:ind w:left="425"/>
        <w:rPr>
          <w:rFonts w:ascii="Tahoma" w:hAnsi="Tahoma" w:cs="Tahoma"/>
          <w:b/>
          <w:sz w:val="20"/>
        </w:rPr>
      </w:pPr>
      <w:r w:rsidRPr="00135BCD">
        <w:rPr>
          <w:rFonts w:ascii="Tahoma" w:hAnsi="Tahoma" w:cs="Tahoma"/>
          <w:sz w:val="20"/>
        </w:rPr>
        <w:t xml:space="preserve">Suma ubezpieczenia:   </w:t>
      </w:r>
      <w:r w:rsidR="00135BCD" w:rsidRPr="00135BCD">
        <w:rPr>
          <w:rFonts w:ascii="Tahoma" w:hAnsi="Tahoma" w:cs="Tahoma"/>
          <w:b/>
          <w:sz w:val="20"/>
        </w:rPr>
        <w:t>1</w:t>
      </w:r>
      <w:r w:rsidRPr="00135BCD">
        <w:rPr>
          <w:rFonts w:ascii="Tahoma" w:hAnsi="Tahoma" w:cs="Tahoma"/>
          <w:b/>
          <w:sz w:val="20"/>
        </w:rPr>
        <w:t>0 000,00 zł</w:t>
      </w:r>
    </w:p>
    <w:p w14:paraId="7D6B340E" w14:textId="77777777" w:rsidR="00F639EF" w:rsidRPr="00135BCD" w:rsidRDefault="00F639EF" w:rsidP="00F639EF">
      <w:pPr>
        <w:pStyle w:val="Tekstpodstawowywcity3"/>
        <w:spacing w:line="240" w:lineRule="auto"/>
        <w:ind w:left="425"/>
        <w:rPr>
          <w:rFonts w:ascii="Tahoma" w:hAnsi="Tahoma" w:cs="Tahoma"/>
          <w:b/>
          <w:sz w:val="20"/>
        </w:rPr>
      </w:pPr>
    </w:p>
    <w:p w14:paraId="14B90562" w14:textId="77777777" w:rsidR="00F639EF" w:rsidRPr="00135BCD" w:rsidRDefault="00F639EF" w:rsidP="00F639EF">
      <w:pPr>
        <w:pStyle w:val="Tekstpodstawowywcity3"/>
        <w:spacing w:line="240" w:lineRule="auto"/>
        <w:ind w:left="425"/>
        <w:rPr>
          <w:rFonts w:ascii="Tahoma" w:hAnsi="Tahoma" w:cs="Tahoma"/>
          <w:sz w:val="20"/>
        </w:rPr>
      </w:pPr>
      <w:r w:rsidRPr="00135BCD">
        <w:rPr>
          <w:rFonts w:ascii="Tahoma" w:hAnsi="Tahoma" w:cs="Tahoma"/>
          <w:b/>
          <w:sz w:val="20"/>
        </w:rPr>
        <w:t>Zwiększone koszty działalności</w:t>
      </w:r>
      <w:r w:rsidRPr="00135BCD">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135BCD" w:rsidRDefault="00F639EF" w:rsidP="00F639EF">
      <w:pPr>
        <w:pStyle w:val="Tekstpodstawowywcity3"/>
        <w:spacing w:line="240" w:lineRule="auto"/>
        <w:ind w:left="425"/>
        <w:rPr>
          <w:rFonts w:ascii="Tahoma" w:hAnsi="Tahoma" w:cs="Tahoma"/>
          <w:sz w:val="20"/>
        </w:rPr>
      </w:pPr>
      <w:r w:rsidRPr="00135BCD">
        <w:rPr>
          <w:rFonts w:ascii="Tahoma" w:hAnsi="Tahoma" w:cs="Tahoma"/>
          <w:sz w:val="20"/>
        </w:rPr>
        <w:t>System ubezpieczeń  na pierwsze ryzyko</w:t>
      </w:r>
    </w:p>
    <w:p w14:paraId="20009A0A" w14:textId="629B8A82" w:rsidR="00F639EF" w:rsidRPr="00135BCD" w:rsidRDefault="00F639EF" w:rsidP="00F639EF">
      <w:pPr>
        <w:pStyle w:val="Tekstpodstawowywcity3"/>
        <w:spacing w:line="240" w:lineRule="auto"/>
        <w:ind w:left="425"/>
        <w:rPr>
          <w:rFonts w:ascii="Tahoma" w:hAnsi="Tahoma" w:cs="Tahoma"/>
          <w:b/>
          <w:sz w:val="20"/>
        </w:rPr>
      </w:pPr>
      <w:r w:rsidRPr="00135BCD">
        <w:rPr>
          <w:rFonts w:ascii="Tahoma" w:hAnsi="Tahoma" w:cs="Tahoma"/>
          <w:sz w:val="20"/>
        </w:rPr>
        <w:t xml:space="preserve">Suma ubezpieczenia:   </w:t>
      </w:r>
      <w:r w:rsidR="00135BCD" w:rsidRPr="00135BCD">
        <w:rPr>
          <w:rFonts w:ascii="Tahoma" w:hAnsi="Tahoma" w:cs="Tahoma"/>
          <w:b/>
          <w:sz w:val="20"/>
        </w:rPr>
        <w:t>1</w:t>
      </w:r>
      <w:r w:rsidRPr="00135BCD">
        <w:rPr>
          <w:rFonts w:ascii="Tahoma" w:hAnsi="Tahoma" w:cs="Tahoma"/>
          <w:b/>
          <w:sz w:val="20"/>
        </w:rPr>
        <w:t>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201DF130" w14:textId="77777777" w:rsidR="00F639EF" w:rsidRDefault="00F639E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Klauzula IT (Information Techonology)</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 xml:space="preserve">zniszczenia, zakłócenia, usunięcia, uszkodzenia lub zmiany przez wirusy </w:t>
      </w:r>
      <w:r w:rsidRPr="004D16B9">
        <w:rPr>
          <w:rFonts w:ascii="Tahoma" w:hAnsi="Tahoma" w:cs="Tahoma"/>
          <w:i/>
          <w:color w:val="000000"/>
        </w:rPr>
        <w:lastRenderedPageBreak/>
        <w:t>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Default="00F639EF" w:rsidP="00F639EF">
      <w:pPr>
        <w:pStyle w:val="Tekstpodstawowywcity3"/>
        <w:spacing w:line="240" w:lineRule="auto"/>
        <w:ind w:left="425"/>
        <w:rPr>
          <w:rFonts w:ascii="Tahoma" w:hAnsi="Tahoma" w:cs="Tahoma"/>
          <w:b/>
          <w:color w:val="FF0000"/>
          <w:sz w:val="20"/>
        </w:rPr>
      </w:pPr>
    </w:p>
    <w:p w14:paraId="0843D6AB" w14:textId="77777777" w:rsidR="00F639EF" w:rsidRPr="00347613" w:rsidRDefault="00F639EF" w:rsidP="00F639EF">
      <w:pPr>
        <w:pStyle w:val="Tekstpodstawowywcity3"/>
        <w:spacing w:line="240" w:lineRule="auto"/>
        <w:ind w:left="425"/>
        <w:rPr>
          <w:rFonts w:ascii="Tahoma" w:hAnsi="Tahoma" w:cs="Tahoma"/>
          <w:b/>
          <w:sz w:val="20"/>
        </w:rPr>
      </w:pPr>
    </w:p>
    <w:p w14:paraId="2D8F15CB" w14:textId="6DA54265" w:rsidR="00F639EF" w:rsidRPr="00347613" w:rsidRDefault="00F639EF" w:rsidP="00F639EF">
      <w:pPr>
        <w:pStyle w:val="Nagwek3"/>
        <w:ind w:left="0"/>
        <w:jc w:val="both"/>
        <w:rPr>
          <w:rFonts w:ascii="Tahoma" w:hAnsi="Tahoma" w:cs="Tahoma"/>
          <w:sz w:val="20"/>
        </w:rPr>
      </w:pPr>
      <w:r w:rsidRPr="00347613">
        <w:rPr>
          <w:rFonts w:ascii="Tahoma" w:hAnsi="Tahoma" w:cs="Tahoma"/>
          <w:sz w:val="20"/>
        </w:rPr>
        <w:t xml:space="preserve">D. UBEZPIECZENIE NNW OSÓB SKIEROWANYCH DO ROBÓT PUBLICZNYCH, PRAC SPOŁECZNIE UŻYTECZNYCH, PRAC INTERWENCYJNYCH Z URZĘDU PRACY, </w:t>
      </w:r>
      <w:r w:rsidR="007061D5" w:rsidRPr="00347613">
        <w:rPr>
          <w:rFonts w:ascii="Tahoma" w:hAnsi="Tahoma" w:cs="Tahoma"/>
          <w:sz w:val="20"/>
        </w:rPr>
        <w:t>OSÓB SKIEROWANYCH WYROKIEM SĄDU DO WY</w:t>
      </w:r>
      <w:r w:rsidR="00EF7F0F" w:rsidRPr="00347613">
        <w:rPr>
          <w:rFonts w:ascii="Tahoma" w:hAnsi="Tahoma" w:cs="Tahoma"/>
          <w:sz w:val="20"/>
        </w:rPr>
        <w:t>K</w:t>
      </w:r>
      <w:r w:rsidR="007061D5" w:rsidRPr="00347613">
        <w:rPr>
          <w:rFonts w:ascii="Tahoma" w:hAnsi="Tahoma" w:cs="Tahoma"/>
          <w:sz w:val="20"/>
        </w:rPr>
        <w:t xml:space="preserve">ONYWANIA PRAC, </w:t>
      </w:r>
      <w:r w:rsidRPr="00347613">
        <w:rPr>
          <w:rFonts w:ascii="Tahoma" w:hAnsi="Tahoma" w:cs="Tahoma"/>
          <w:sz w:val="20"/>
        </w:rPr>
        <w:t>WOLONTARIUSZY, PRAKTYKANTÓW, STAŻYSTÓW:</w:t>
      </w:r>
    </w:p>
    <w:p w14:paraId="6543E502" w14:textId="77777777" w:rsidR="00F639EF" w:rsidRPr="00347613" w:rsidRDefault="00F639EF" w:rsidP="00F639EF">
      <w:pPr>
        <w:tabs>
          <w:tab w:val="left" w:pos="1134"/>
        </w:tabs>
        <w:ind w:left="1134" w:hanging="1134"/>
        <w:jc w:val="both"/>
        <w:rPr>
          <w:rFonts w:ascii="Tahoma" w:hAnsi="Tahoma" w:cs="Tahoma"/>
          <w:b/>
        </w:rPr>
      </w:pPr>
      <w:r w:rsidRPr="00347613">
        <w:rPr>
          <w:rFonts w:ascii="Tahoma" w:hAnsi="Tahoma" w:cs="Tahoma"/>
          <w:b/>
        </w:rPr>
        <w:t xml:space="preserve">UWAGA: </w:t>
      </w:r>
      <w:r w:rsidRPr="00347613">
        <w:rPr>
          <w:rFonts w:ascii="Tahoma" w:hAnsi="Tahoma" w:cs="Tahoma"/>
          <w:b/>
        </w:rPr>
        <w:tab/>
        <w:t>Wysokość franszyz i udziałów własnych</w:t>
      </w:r>
    </w:p>
    <w:p w14:paraId="78B57CE0" w14:textId="77777777" w:rsidR="00F639EF" w:rsidRPr="00347613" w:rsidRDefault="00F639EF" w:rsidP="00F639EF">
      <w:pPr>
        <w:tabs>
          <w:tab w:val="left" w:pos="1134"/>
        </w:tabs>
        <w:ind w:left="1134" w:hanging="1134"/>
        <w:jc w:val="both"/>
        <w:rPr>
          <w:rFonts w:ascii="Tahoma" w:hAnsi="Tahoma" w:cs="Tahoma"/>
        </w:rPr>
      </w:pPr>
      <w:r w:rsidRPr="00347613">
        <w:rPr>
          <w:rFonts w:ascii="Tahoma" w:hAnsi="Tahoma" w:cs="Tahoma"/>
        </w:rPr>
        <w:tab/>
        <w:t xml:space="preserve">Franszyza integralna: brak </w:t>
      </w:r>
    </w:p>
    <w:p w14:paraId="6584A6F1" w14:textId="77777777" w:rsidR="00F639EF" w:rsidRPr="00347613" w:rsidRDefault="00F639EF" w:rsidP="00F639EF">
      <w:pPr>
        <w:tabs>
          <w:tab w:val="left" w:pos="1134"/>
        </w:tabs>
        <w:ind w:left="1134" w:hanging="1134"/>
        <w:jc w:val="both"/>
        <w:rPr>
          <w:rFonts w:ascii="Tahoma" w:hAnsi="Tahoma" w:cs="Tahoma"/>
        </w:rPr>
      </w:pPr>
      <w:r w:rsidRPr="00347613">
        <w:rPr>
          <w:rFonts w:ascii="Tahoma" w:hAnsi="Tahoma" w:cs="Tahoma"/>
        </w:rPr>
        <w:tab/>
        <w:t xml:space="preserve">Franszyza redukcyjna, udział własny: brak </w:t>
      </w:r>
    </w:p>
    <w:p w14:paraId="2D055846" w14:textId="68CECFDB" w:rsidR="00F639EF" w:rsidRPr="00347613" w:rsidRDefault="00F639EF" w:rsidP="00F639EF">
      <w:pPr>
        <w:jc w:val="both"/>
        <w:rPr>
          <w:rFonts w:ascii="Tahoma" w:hAnsi="Tahoma" w:cs="Tahoma"/>
          <w:b/>
        </w:rPr>
      </w:pPr>
      <w:r w:rsidRPr="00347613">
        <w:rPr>
          <w:rFonts w:ascii="Tahoma" w:hAnsi="Tahoma" w:cs="Tahoma"/>
        </w:rPr>
        <w:t>Suma ubezpieczenia:</w:t>
      </w:r>
      <w:r w:rsidRPr="00347613">
        <w:rPr>
          <w:rFonts w:ascii="Tahoma" w:hAnsi="Tahoma" w:cs="Tahoma"/>
        </w:rPr>
        <w:tab/>
      </w:r>
      <w:r w:rsidR="00347613" w:rsidRPr="00347613">
        <w:rPr>
          <w:rFonts w:ascii="Tahoma" w:hAnsi="Tahoma" w:cs="Tahoma"/>
          <w:b/>
        </w:rPr>
        <w:t>10</w:t>
      </w:r>
      <w:r w:rsidRPr="00347613">
        <w:rPr>
          <w:rFonts w:ascii="Tahoma" w:hAnsi="Tahoma" w:cs="Tahoma"/>
          <w:b/>
        </w:rPr>
        <w:t xml:space="preserve"> 000,00 zł</w:t>
      </w:r>
    </w:p>
    <w:p w14:paraId="41183E69" w14:textId="77777777" w:rsidR="00F639EF" w:rsidRPr="00347613" w:rsidRDefault="00F639EF" w:rsidP="00F639EF">
      <w:pPr>
        <w:jc w:val="both"/>
        <w:rPr>
          <w:rFonts w:ascii="Tahoma" w:hAnsi="Tahoma" w:cs="Tahoma"/>
        </w:rPr>
      </w:pPr>
      <w:r w:rsidRPr="00347613">
        <w:rPr>
          <w:rFonts w:ascii="Tahoma" w:hAnsi="Tahoma" w:cs="Tahoma"/>
        </w:rPr>
        <w:t>zakres świadczeń:</w:t>
      </w:r>
      <w:r w:rsidRPr="00347613">
        <w:rPr>
          <w:rFonts w:ascii="Tahoma" w:hAnsi="Tahoma" w:cs="Tahoma"/>
        </w:rPr>
        <w:tab/>
      </w:r>
      <w:r w:rsidRPr="00347613">
        <w:rPr>
          <w:rFonts w:ascii="Tahoma" w:hAnsi="Tahoma" w:cs="Tahoma"/>
        </w:rPr>
        <w:tab/>
        <w:t>podstawowy + zawał serca i udar mózgu</w:t>
      </w:r>
    </w:p>
    <w:p w14:paraId="5A1F18D6" w14:textId="77777777" w:rsidR="00F639EF" w:rsidRPr="00347613" w:rsidRDefault="00F639EF" w:rsidP="00F639EF">
      <w:pPr>
        <w:jc w:val="both"/>
        <w:rPr>
          <w:rFonts w:ascii="Tahoma" w:hAnsi="Tahoma" w:cs="Tahoma"/>
        </w:rPr>
      </w:pPr>
      <w:r w:rsidRPr="00347613">
        <w:rPr>
          <w:rFonts w:ascii="Tahoma" w:hAnsi="Tahoma" w:cs="Tahoma"/>
        </w:rPr>
        <w:t>czas odpowiedzialności:</w:t>
      </w:r>
      <w:r w:rsidRPr="00347613">
        <w:rPr>
          <w:rFonts w:ascii="Tahoma" w:hAnsi="Tahoma" w:cs="Tahoma"/>
        </w:rPr>
        <w:tab/>
        <w:t>praca + droga</w:t>
      </w:r>
    </w:p>
    <w:p w14:paraId="7608A9A6" w14:textId="77777777" w:rsidR="00F639EF" w:rsidRPr="00347613" w:rsidRDefault="00F639EF" w:rsidP="00F639EF">
      <w:pPr>
        <w:jc w:val="both"/>
        <w:rPr>
          <w:rFonts w:ascii="Tahoma" w:hAnsi="Tahoma" w:cs="Tahoma"/>
        </w:rPr>
      </w:pPr>
      <w:r w:rsidRPr="00347613">
        <w:rPr>
          <w:rFonts w:ascii="Tahoma" w:hAnsi="Tahoma" w:cs="Tahoma"/>
        </w:rPr>
        <w:t>forma zawarcia ubezpieczenia:</w:t>
      </w:r>
      <w:r w:rsidRPr="00347613">
        <w:rPr>
          <w:rFonts w:ascii="Tahoma" w:hAnsi="Tahoma" w:cs="Tahoma"/>
        </w:rPr>
        <w:tab/>
        <w:t>bezimienna</w:t>
      </w:r>
    </w:p>
    <w:p w14:paraId="45613253" w14:textId="5BFB2497" w:rsidR="00F639EF" w:rsidRPr="00347613" w:rsidRDefault="00F639EF" w:rsidP="00F639EF">
      <w:pPr>
        <w:jc w:val="both"/>
        <w:rPr>
          <w:rFonts w:ascii="Tahoma" w:hAnsi="Tahoma" w:cs="Tahoma"/>
        </w:rPr>
      </w:pPr>
      <w:r w:rsidRPr="00347613">
        <w:rPr>
          <w:rFonts w:ascii="Tahoma" w:hAnsi="Tahoma" w:cs="Tahoma"/>
        </w:rPr>
        <w:t>liczba ubezpieczonych:</w:t>
      </w:r>
      <w:r w:rsidR="00347613">
        <w:rPr>
          <w:rFonts w:ascii="Tahoma" w:hAnsi="Tahoma" w:cs="Tahoma"/>
        </w:rPr>
        <w:t xml:space="preserve"> 15</w:t>
      </w:r>
      <w:r w:rsidRPr="00347613">
        <w:rPr>
          <w:rFonts w:ascii="Tahoma" w:hAnsi="Tahoma" w:cs="Tahoma"/>
        </w:rPr>
        <w:t xml:space="preserve"> osób</w:t>
      </w:r>
    </w:p>
    <w:p w14:paraId="3CD47F15" w14:textId="77777777" w:rsidR="00F639EF" w:rsidRPr="00347613" w:rsidRDefault="00F639EF" w:rsidP="00F639EF">
      <w:pPr>
        <w:pStyle w:val="Wcicienormalne"/>
        <w:ind w:left="0"/>
      </w:pPr>
    </w:p>
    <w:p w14:paraId="3F1C15CE" w14:textId="77777777" w:rsidR="00F639EF" w:rsidRPr="00347613" w:rsidRDefault="00F639EF" w:rsidP="00F639EF">
      <w:r w:rsidRPr="00347613">
        <w:rPr>
          <w:rFonts w:ascii="Tahoma" w:hAnsi="Tahoma" w:cs="Tahoma"/>
          <w:bCs/>
          <w:u w:val="single"/>
        </w:rPr>
        <w:t>Świadczenia dla zakresu podstawowego obejmują co najmniej:</w:t>
      </w:r>
    </w:p>
    <w:p w14:paraId="337D5D1F" w14:textId="77777777" w:rsidR="00F639EF" w:rsidRPr="00347613" w:rsidRDefault="00F639EF" w:rsidP="00934CE2">
      <w:pPr>
        <w:numPr>
          <w:ilvl w:val="0"/>
          <w:numId w:val="35"/>
        </w:numPr>
      </w:pPr>
      <w:r w:rsidRPr="00347613">
        <w:rPr>
          <w:rFonts w:ascii="Tahoma" w:hAnsi="Tahoma" w:cs="Tahoma"/>
          <w:bCs/>
        </w:rPr>
        <w:t>świadczenie w tytułu śmierci ubezpieczonego w następstwie nieszczęśliwego wypadku albo zdarzenia objętego umową (100% sumy ubezpieczenia),</w:t>
      </w:r>
    </w:p>
    <w:p w14:paraId="6B6A4D91" w14:textId="77777777" w:rsidR="00F639EF" w:rsidRPr="00347613" w:rsidRDefault="00F639EF" w:rsidP="00934CE2">
      <w:pPr>
        <w:numPr>
          <w:ilvl w:val="0"/>
          <w:numId w:val="35"/>
        </w:numPr>
      </w:pPr>
      <w:r w:rsidRPr="00347613">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347613" w:rsidRDefault="00F639EF" w:rsidP="00934CE2">
      <w:pPr>
        <w:numPr>
          <w:ilvl w:val="0"/>
          <w:numId w:val="35"/>
        </w:numPr>
      </w:pPr>
      <w:r w:rsidRPr="00347613">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347613" w:rsidRDefault="00F639EF" w:rsidP="00934CE2">
      <w:pPr>
        <w:numPr>
          <w:ilvl w:val="0"/>
          <w:numId w:val="35"/>
        </w:numPr>
      </w:pPr>
      <w:r w:rsidRPr="00347613">
        <w:rPr>
          <w:rFonts w:ascii="Tahoma" w:hAnsi="Tahoma" w:cs="Tahoma"/>
          <w:bCs/>
        </w:rPr>
        <w:t>zwrot kosztów nabycia przedmiotów ortopedycznych i środków pomocniczych (do 15% sumy ubezpieczenia),</w:t>
      </w:r>
    </w:p>
    <w:p w14:paraId="0DC8B2C9" w14:textId="77777777" w:rsidR="00F639EF" w:rsidRPr="00347613" w:rsidRDefault="00F639EF" w:rsidP="00934CE2">
      <w:pPr>
        <w:numPr>
          <w:ilvl w:val="0"/>
          <w:numId w:val="35"/>
        </w:numPr>
      </w:pPr>
      <w:r w:rsidRPr="00347613">
        <w:rPr>
          <w:rFonts w:ascii="Tahoma" w:hAnsi="Tahoma" w:cs="Tahoma"/>
          <w:bCs/>
        </w:rPr>
        <w:t>zwrot kosztów przeszkolenia zawodowego inwalidów (do 15% sumy ubezpieczenia),</w:t>
      </w:r>
    </w:p>
    <w:p w14:paraId="677F75C0" w14:textId="77777777" w:rsidR="00F639EF" w:rsidRPr="00347613" w:rsidRDefault="00F639EF" w:rsidP="00934CE2">
      <w:pPr>
        <w:numPr>
          <w:ilvl w:val="0"/>
          <w:numId w:val="35"/>
        </w:numPr>
      </w:pPr>
      <w:r w:rsidRPr="00347613">
        <w:rPr>
          <w:rFonts w:ascii="Tahoma" w:hAnsi="Tahoma" w:cs="Tahoma"/>
          <w:bCs/>
        </w:rPr>
        <w:t>zwrot kosztów leczenia na terytorium RP (do 15% sumy ubezpieczenia).</w:t>
      </w:r>
    </w:p>
    <w:p w14:paraId="1FD53173" w14:textId="77777777" w:rsidR="00F639EF" w:rsidRPr="00347613" w:rsidRDefault="00F639EF" w:rsidP="00F639EF">
      <w:pPr>
        <w:pStyle w:val="Wcicienormalne"/>
        <w:ind w:left="0"/>
      </w:pPr>
    </w:p>
    <w:p w14:paraId="50D6D56E" w14:textId="77777777" w:rsidR="0028702F" w:rsidRPr="00347613" w:rsidRDefault="0028702F" w:rsidP="00F639EF">
      <w:pPr>
        <w:pStyle w:val="Wcicienormalne"/>
        <w:ind w:left="0"/>
      </w:pPr>
    </w:p>
    <w:p w14:paraId="4DBE63A4" w14:textId="527D5FD3" w:rsidR="00F639EF" w:rsidRPr="00347613" w:rsidRDefault="00F639EF" w:rsidP="00F639EF">
      <w:pPr>
        <w:pStyle w:val="Nagwek3"/>
        <w:ind w:left="0"/>
        <w:jc w:val="both"/>
        <w:rPr>
          <w:rFonts w:ascii="Tahoma" w:hAnsi="Tahoma" w:cs="Tahoma"/>
          <w:sz w:val="20"/>
        </w:rPr>
      </w:pPr>
      <w:r w:rsidRPr="00347613">
        <w:rPr>
          <w:rFonts w:ascii="Tahoma" w:hAnsi="Tahoma" w:cs="Tahoma"/>
          <w:sz w:val="20"/>
        </w:rPr>
        <w:t>E. UBEZPIECZENIE NNW SOŁTYSÓW</w:t>
      </w:r>
      <w:r w:rsidR="00AB09B1">
        <w:rPr>
          <w:rFonts w:ascii="Tahoma" w:hAnsi="Tahoma" w:cs="Tahoma"/>
          <w:sz w:val="20"/>
        </w:rPr>
        <w:t>:</w:t>
      </w:r>
    </w:p>
    <w:p w14:paraId="1C017128" w14:textId="77777777" w:rsidR="00F639EF" w:rsidRPr="00347613" w:rsidRDefault="00F639EF" w:rsidP="00F639EF">
      <w:pPr>
        <w:ind w:firstLine="426"/>
        <w:jc w:val="both"/>
        <w:rPr>
          <w:rFonts w:ascii="Tahoma" w:hAnsi="Tahoma" w:cs="Tahoma"/>
        </w:rPr>
      </w:pPr>
    </w:p>
    <w:p w14:paraId="7E5ED88E" w14:textId="5B70B29F" w:rsidR="00F639EF" w:rsidRPr="00347613" w:rsidRDefault="00F639EF" w:rsidP="00F639EF">
      <w:pPr>
        <w:ind w:firstLine="426"/>
        <w:jc w:val="both"/>
        <w:rPr>
          <w:rFonts w:ascii="Tahoma" w:hAnsi="Tahoma" w:cs="Tahoma"/>
          <w:b/>
        </w:rPr>
      </w:pPr>
      <w:r w:rsidRPr="00347613">
        <w:rPr>
          <w:rFonts w:ascii="Tahoma" w:hAnsi="Tahoma" w:cs="Tahoma"/>
        </w:rPr>
        <w:t>Suma ubezpieczenia:</w:t>
      </w:r>
      <w:r w:rsidRPr="00347613">
        <w:rPr>
          <w:rFonts w:ascii="Tahoma" w:hAnsi="Tahoma" w:cs="Tahoma"/>
        </w:rPr>
        <w:tab/>
      </w:r>
      <w:r w:rsidR="00347613" w:rsidRPr="00347613">
        <w:rPr>
          <w:rFonts w:ascii="Tahoma" w:hAnsi="Tahoma" w:cs="Tahoma"/>
          <w:b/>
        </w:rPr>
        <w:t>10</w:t>
      </w:r>
      <w:r w:rsidRPr="00347613">
        <w:rPr>
          <w:rFonts w:ascii="Tahoma" w:hAnsi="Tahoma" w:cs="Tahoma"/>
          <w:b/>
        </w:rPr>
        <w:t xml:space="preserve"> 000,00 zł</w:t>
      </w:r>
    </w:p>
    <w:p w14:paraId="17A6B54D" w14:textId="77777777" w:rsidR="00F639EF" w:rsidRPr="00347613" w:rsidRDefault="00F639EF" w:rsidP="00F639EF">
      <w:pPr>
        <w:ind w:firstLine="426"/>
        <w:jc w:val="both"/>
        <w:rPr>
          <w:rFonts w:ascii="Tahoma" w:hAnsi="Tahoma" w:cs="Tahoma"/>
        </w:rPr>
      </w:pPr>
      <w:r w:rsidRPr="00347613">
        <w:rPr>
          <w:rFonts w:ascii="Tahoma" w:hAnsi="Tahoma" w:cs="Tahoma"/>
        </w:rPr>
        <w:t>zakres świadczeń:</w:t>
      </w:r>
      <w:r w:rsidRPr="00347613">
        <w:rPr>
          <w:rFonts w:ascii="Tahoma" w:hAnsi="Tahoma" w:cs="Tahoma"/>
        </w:rPr>
        <w:tab/>
      </w:r>
      <w:r w:rsidRPr="00347613">
        <w:rPr>
          <w:rFonts w:ascii="Tahoma" w:hAnsi="Tahoma" w:cs="Tahoma"/>
        </w:rPr>
        <w:tab/>
        <w:t>podstawowy + zawał serca i udar mózgu</w:t>
      </w:r>
    </w:p>
    <w:p w14:paraId="71860C3C" w14:textId="77777777" w:rsidR="00F639EF" w:rsidRPr="00347613" w:rsidRDefault="00F639EF" w:rsidP="00F639EF">
      <w:pPr>
        <w:ind w:firstLine="426"/>
        <w:jc w:val="both"/>
        <w:rPr>
          <w:rFonts w:ascii="Tahoma" w:hAnsi="Tahoma" w:cs="Tahoma"/>
        </w:rPr>
      </w:pPr>
      <w:r w:rsidRPr="00347613">
        <w:rPr>
          <w:rFonts w:ascii="Tahoma" w:hAnsi="Tahoma" w:cs="Tahoma"/>
        </w:rPr>
        <w:t>czas odpowiedzialności:</w:t>
      </w:r>
      <w:r w:rsidRPr="00347613">
        <w:rPr>
          <w:rFonts w:ascii="Tahoma" w:hAnsi="Tahoma" w:cs="Tahoma"/>
        </w:rPr>
        <w:tab/>
        <w:t>praca + droga</w:t>
      </w:r>
    </w:p>
    <w:p w14:paraId="3E903BA7" w14:textId="77777777" w:rsidR="00F639EF" w:rsidRPr="00347613" w:rsidRDefault="00F639EF" w:rsidP="00F639EF">
      <w:pPr>
        <w:ind w:firstLine="426"/>
        <w:jc w:val="both"/>
        <w:rPr>
          <w:rFonts w:ascii="Tahoma" w:hAnsi="Tahoma" w:cs="Tahoma"/>
        </w:rPr>
      </w:pPr>
      <w:r w:rsidRPr="00347613">
        <w:rPr>
          <w:rFonts w:ascii="Tahoma" w:hAnsi="Tahoma" w:cs="Tahoma"/>
        </w:rPr>
        <w:t>forma zawarcia ubezpieczenia:</w:t>
      </w:r>
      <w:r w:rsidRPr="00347613">
        <w:rPr>
          <w:rFonts w:ascii="Tahoma" w:hAnsi="Tahoma" w:cs="Tahoma"/>
        </w:rPr>
        <w:tab/>
        <w:t>bezimienna</w:t>
      </w:r>
    </w:p>
    <w:p w14:paraId="3E4D5833" w14:textId="03B2696C" w:rsidR="00F639EF" w:rsidRPr="00347613" w:rsidRDefault="00F639EF" w:rsidP="00F639EF">
      <w:pPr>
        <w:ind w:firstLine="426"/>
        <w:jc w:val="both"/>
        <w:rPr>
          <w:rFonts w:ascii="Tahoma" w:hAnsi="Tahoma" w:cs="Tahoma"/>
        </w:rPr>
      </w:pPr>
      <w:r w:rsidRPr="00347613">
        <w:rPr>
          <w:rFonts w:ascii="Tahoma" w:hAnsi="Tahoma" w:cs="Tahoma"/>
        </w:rPr>
        <w:t>liczba ubezpieczonych:</w:t>
      </w:r>
      <w:r w:rsidRPr="00347613">
        <w:rPr>
          <w:rFonts w:ascii="Tahoma" w:hAnsi="Tahoma" w:cs="Tahoma"/>
        </w:rPr>
        <w:tab/>
      </w:r>
      <w:r w:rsidR="00347613" w:rsidRPr="00347613">
        <w:rPr>
          <w:rFonts w:ascii="Tahoma" w:hAnsi="Tahoma" w:cs="Tahoma"/>
        </w:rPr>
        <w:t>14</w:t>
      </w:r>
      <w:r w:rsidRPr="00347613">
        <w:rPr>
          <w:rFonts w:ascii="Tahoma" w:hAnsi="Tahoma" w:cs="Tahoma"/>
        </w:rPr>
        <w:t xml:space="preserve"> osoby (</w:t>
      </w:r>
      <w:r w:rsidR="00347613" w:rsidRPr="00347613">
        <w:rPr>
          <w:rFonts w:ascii="Tahoma" w:hAnsi="Tahoma" w:cs="Tahoma"/>
        </w:rPr>
        <w:t>14</w:t>
      </w:r>
      <w:r w:rsidRPr="00347613">
        <w:rPr>
          <w:rFonts w:ascii="Tahoma" w:hAnsi="Tahoma" w:cs="Tahoma"/>
        </w:rPr>
        <w:t xml:space="preserve"> sołtysów)</w:t>
      </w:r>
    </w:p>
    <w:p w14:paraId="383D70E6" w14:textId="77777777" w:rsidR="00F639EF" w:rsidRPr="00347613" w:rsidRDefault="00F639EF" w:rsidP="00F639EF">
      <w:pPr>
        <w:ind w:firstLine="426"/>
        <w:rPr>
          <w:rFonts w:ascii="Tahoma" w:hAnsi="Tahoma" w:cs="Tahoma"/>
        </w:rPr>
      </w:pPr>
      <w:r w:rsidRPr="00347613">
        <w:rPr>
          <w:rFonts w:ascii="Tahoma" w:hAnsi="Tahoma" w:cs="Tahoma"/>
        </w:rPr>
        <w:t>Uwaga: brak franszyz i udziałów własnych</w:t>
      </w:r>
    </w:p>
    <w:p w14:paraId="598F92F3" w14:textId="77777777" w:rsidR="00EE235B" w:rsidRPr="00347613" w:rsidRDefault="00EE235B" w:rsidP="00F639EF">
      <w:pPr>
        <w:pStyle w:val="Wcicienormalne"/>
        <w:ind w:left="0"/>
      </w:pPr>
    </w:p>
    <w:p w14:paraId="1287B0AA" w14:textId="77777777" w:rsidR="00F639EF" w:rsidRPr="00347613" w:rsidRDefault="00F639EF" w:rsidP="00F639EF">
      <w:r w:rsidRPr="00347613">
        <w:rPr>
          <w:rFonts w:ascii="Tahoma" w:hAnsi="Tahoma" w:cs="Tahoma"/>
          <w:bCs/>
          <w:u w:val="single"/>
        </w:rPr>
        <w:t>Świadczenia dla zakresu podstawowego obejmują co najmniej:</w:t>
      </w:r>
    </w:p>
    <w:p w14:paraId="7A911CA2" w14:textId="77777777" w:rsidR="00F639EF" w:rsidRPr="00347613" w:rsidRDefault="00F639EF" w:rsidP="00934CE2">
      <w:pPr>
        <w:numPr>
          <w:ilvl w:val="0"/>
          <w:numId w:val="36"/>
        </w:numPr>
      </w:pPr>
      <w:r w:rsidRPr="00347613">
        <w:rPr>
          <w:rFonts w:ascii="Tahoma" w:hAnsi="Tahoma" w:cs="Tahoma"/>
          <w:bCs/>
        </w:rPr>
        <w:t>świadczenie w tytułu śmierci ubezpieczonego w następstwie nieszczęśliwego wypadku albo zdarzenia objętego umową (100% sumy ubezpieczenia),</w:t>
      </w:r>
    </w:p>
    <w:p w14:paraId="2C045981" w14:textId="77777777" w:rsidR="00F639EF" w:rsidRPr="00347613" w:rsidRDefault="00F639EF" w:rsidP="00934CE2">
      <w:pPr>
        <w:numPr>
          <w:ilvl w:val="0"/>
          <w:numId w:val="36"/>
        </w:numPr>
      </w:pPr>
      <w:r w:rsidRPr="00347613">
        <w:rPr>
          <w:rFonts w:ascii="Tahoma" w:hAnsi="Tahoma" w:cs="Tahoma"/>
          <w:bCs/>
        </w:rPr>
        <w:t>świadczenie z tytułu całkowitego trwałego uszczerbku na zdrowiu w następstwie nieszczęśliwego wypadku albo zdarzenia objętego umową (100% sumy ubezpieczenia),</w:t>
      </w:r>
    </w:p>
    <w:p w14:paraId="3DEA7E02" w14:textId="77777777" w:rsidR="00F639EF" w:rsidRPr="00347613" w:rsidRDefault="00F639EF" w:rsidP="00934CE2">
      <w:pPr>
        <w:numPr>
          <w:ilvl w:val="0"/>
          <w:numId w:val="36"/>
        </w:numPr>
      </w:pPr>
      <w:r w:rsidRPr="00347613">
        <w:rPr>
          <w:rFonts w:ascii="Tahoma" w:hAnsi="Tahoma" w:cs="Tahoma"/>
          <w:bCs/>
        </w:rPr>
        <w:t>świadczenie z tytułu częściowego trwałego uszczerbku na zdrowiu w następstwie nieszczęśliwego wypadku albo zdarzenia objętego umową (% uszczerbku na zdrowiu = % sumy ubezpieczenia),</w:t>
      </w:r>
    </w:p>
    <w:p w14:paraId="67F0EBE4" w14:textId="77777777" w:rsidR="00F639EF" w:rsidRPr="00347613" w:rsidRDefault="00F639EF" w:rsidP="00934CE2">
      <w:pPr>
        <w:numPr>
          <w:ilvl w:val="0"/>
          <w:numId w:val="36"/>
        </w:numPr>
      </w:pPr>
      <w:r w:rsidRPr="00347613">
        <w:rPr>
          <w:rFonts w:ascii="Tahoma" w:hAnsi="Tahoma" w:cs="Tahoma"/>
          <w:bCs/>
        </w:rPr>
        <w:t>zwrot kosztów nabycia przedmiotów ortopedycznych i środków pomocniczych (do 15% sumy ubezpieczenia),</w:t>
      </w:r>
    </w:p>
    <w:p w14:paraId="20966984" w14:textId="77777777" w:rsidR="00F639EF" w:rsidRPr="00347613" w:rsidRDefault="00F639EF" w:rsidP="00934CE2">
      <w:pPr>
        <w:numPr>
          <w:ilvl w:val="0"/>
          <w:numId w:val="36"/>
        </w:numPr>
      </w:pPr>
      <w:r w:rsidRPr="00347613">
        <w:rPr>
          <w:rFonts w:ascii="Tahoma" w:hAnsi="Tahoma" w:cs="Tahoma"/>
          <w:bCs/>
        </w:rPr>
        <w:lastRenderedPageBreak/>
        <w:t>zwrot kosztów przeszkolenia zawodowego inwalidów (do 15% sumy ubezpieczenia),</w:t>
      </w:r>
    </w:p>
    <w:p w14:paraId="455A9EB5" w14:textId="77777777" w:rsidR="00F639EF" w:rsidRPr="00AB09B1" w:rsidRDefault="00F639EF" w:rsidP="00934CE2">
      <w:pPr>
        <w:numPr>
          <w:ilvl w:val="0"/>
          <w:numId w:val="36"/>
        </w:numPr>
      </w:pPr>
      <w:r w:rsidRPr="00347613">
        <w:rPr>
          <w:rFonts w:ascii="Tahoma" w:hAnsi="Tahoma" w:cs="Tahoma"/>
          <w:bCs/>
        </w:rPr>
        <w:t>zwrot kosztów leczenia na terytorium RP (do 15% sumy ubezpieczenia).</w:t>
      </w:r>
    </w:p>
    <w:p w14:paraId="6D8E44DA" w14:textId="77777777" w:rsidR="00AB09B1" w:rsidRPr="00347613" w:rsidRDefault="00AB09B1" w:rsidP="00AB09B1">
      <w:pPr>
        <w:ind w:left="720"/>
      </w:pPr>
    </w:p>
    <w:p w14:paraId="15171917" w14:textId="77777777" w:rsidR="00F639EF" w:rsidRPr="00347613" w:rsidRDefault="00F639EF" w:rsidP="00F639EF">
      <w:pPr>
        <w:pStyle w:val="Nagwek3"/>
        <w:ind w:left="0"/>
        <w:rPr>
          <w:rFonts w:ascii="Tahoma" w:hAnsi="Tahoma" w:cs="Tahoma"/>
          <w:sz w:val="20"/>
        </w:rPr>
      </w:pPr>
      <w:bookmarkStart w:id="21" w:name="_Hlk65145670"/>
      <w:r w:rsidRPr="00347613">
        <w:rPr>
          <w:rFonts w:ascii="Tahoma" w:hAnsi="Tahoma" w:cs="Tahoma"/>
          <w:sz w:val="20"/>
        </w:rPr>
        <w:t>F. UBEZPIECZENIE MASZYN I URZĄDZEŃ OD USZKODZEŃ OD WSZYSTKICH RYZYK</w:t>
      </w:r>
    </w:p>
    <w:p w14:paraId="322A3104" w14:textId="77777777" w:rsidR="00F639EF" w:rsidRPr="00347613" w:rsidRDefault="00F639EF" w:rsidP="00F639EF">
      <w:pPr>
        <w:jc w:val="both"/>
        <w:rPr>
          <w:rFonts w:ascii="Tahoma" w:hAnsi="Tahoma" w:cs="Tahoma"/>
        </w:rPr>
      </w:pPr>
    </w:p>
    <w:p w14:paraId="5F026682" w14:textId="77777777" w:rsidR="00AB09B1" w:rsidRPr="0021449E" w:rsidRDefault="00F639EF" w:rsidP="00AB09B1">
      <w:pPr>
        <w:tabs>
          <w:tab w:val="left" w:pos="1134"/>
        </w:tabs>
        <w:ind w:left="1134" w:hanging="1134"/>
        <w:jc w:val="both"/>
        <w:rPr>
          <w:rFonts w:ascii="Tahoma" w:hAnsi="Tahoma" w:cs="Tahoma"/>
          <w:b/>
        </w:rPr>
      </w:pPr>
      <w:r w:rsidRPr="00347613">
        <w:rPr>
          <w:rFonts w:ascii="Tahoma" w:hAnsi="Tahoma" w:cs="Tahoma"/>
          <w:b/>
        </w:rPr>
        <w:t xml:space="preserve">UWAGA: </w:t>
      </w:r>
      <w:r w:rsidRPr="00347613">
        <w:rPr>
          <w:rFonts w:ascii="Tahoma" w:hAnsi="Tahoma" w:cs="Tahoma"/>
          <w:b/>
        </w:rPr>
        <w:tab/>
      </w:r>
      <w:r w:rsidR="00AB09B1" w:rsidRPr="00B42B47">
        <w:rPr>
          <w:rFonts w:ascii="Tahoma" w:hAnsi="Tahoma" w:cs="Tahoma"/>
        </w:rPr>
        <w:t xml:space="preserve">Franszyza </w:t>
      </w:r>
      <w:r w:rsidR="00AB09B1" w:rsidRPr="000A03D3">
        <w:rPr>
          <w:rFonts w:ascii="Tahoma" w:hAnsi="Tahoma" w:cs="Tahoma"/>
        </w:rPr>
        <w:t>integralna: brak</w:t>
      </w:r>
    </w:p>
    <w:p w14:paraId="7A237C8A" w14:textId="77777777" w:rsidR="00AB09B1" w:rsidRPr="00B42B47" w:rsidRDefault="00AB09B1" w:rsidP="00AB09B1">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64ECF70" w14:textId="3E6DA8E1" w:rsidR="00F639EF" w:rsidRPr="00347613" w:rsidRDefault="00F639EF" w:rsidP="00F639EF">
      <w:pPr>
        <w:tabs>
          <w:tab w:val="left" w:pos="1134"/>
        </w:tabs>
        <w:ind w:left="1134" w:hanging="1134"/>
        <w:jc w:val="both"/>
        <w:rPr>
          <w:rFonts w:ascii="Tahoma" w:hAnsi="Tahoma" w:cs="Tahoma"/>
        </w:rPr>
      </w:pPr>
    </w:p>
    <w:p w14:paraId="1878BF33" w14:textId="77777777" w:rsidR="00F639EF" w:rsidRPr="00347613" w:rsidRDefault="00F639EF" w:rsidP="00F639EF">
      <w:pPr>
        <w:jc w:val="both"/>
        <w:rPr>
          <w:rFonts w:ascii="Tahoma" w:hAnsi="Tahoma" w:cs="Tahoma"/>
        </w:rPr>
      </w:pPr>
      <w:r w:rsidRPr="00347613">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815DFC" w:rsidRDefault="00F639EF" w:rsidP="00F639EF">
      <w:pPr>
        <w:jc w:val="both"/>
        <w:rPr>
          <w:rFonts w:ascii="Tahoma" w:hAnsi="Tahoma" w:cs="Tahoma"/>
          <w:sz w:val="16"/>
          <w:szCs w:val="16"/>
          <w:u w:val="single"/>
        </w:rPr>
      </w:pPr>
    </w:p>
    <w:p w14:paraId="571A9B74" w14:textId="77777777" w:rsidR="00F639EF" w:rsidRPr="00347613" w:rsidRDefault="00F639EF" w:rsidP="00F639EF">
      <w:pPr>
        <w:jc w:val="both"/>
        <w:rPr>
          <w:rFonts w:ascii="Tahoma" w:hAnsi="Tahoma" w:cs="Tahoma"/>
        </w:rPr>
      </w:pPr>
      <w:r w:rsidRPr="00347613">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347613" w:rsidRDefault="00F639EF" w:rsidP="00F639EF">
      <w:pPr>
        <w:jc w:val="both"/>
        <w:rPr>
          <w:rFonts w:ascii="Tahoma" w:hAnsi="Tahoma" w:cs="Tahoma"/>
        </w:rPr>
      </w:pPr>
      <w:r w:rsidRPr="00347613">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815DFC" w:rsidRDefault="00F639EF" w:rsidP="00F639EF">
      <w:pPr>
        <w:jc w:val="both"/>
        <w:rPr>
          <w:rFonts w:ascii="Tahoma" w:hAnsi="Tahoma" w:cs="Tahoma"/>
          <w:sz w:val="16"/>
          <w:szCs w:val="16"/>
        </w:rPr>
      </w:pPr>
    </w:p>
    <w:p w14:paraId="52074EC1" w14:textId="77777777" w:rsidR="00F639EF" w:rsidRPr="00347613" w:rsidRDefault="00F639EF" w:rsidP="00F639EF">
      <w:pPr>
        <w:jc w:val="both"/>
        <w:rPr>
          <w:rFonts w:ascii="Tahoma" w:hAnsi="Tahoma" w:cs="Tahoma"/>
        </w:rPr>
      </w:pPr>
      <w:r w:rsidRPr="00347613">
        <w:rPr>
          <w:rFonts w:ascii="Tahoma" w:hAnsi="Tahoma" w:cs="Tahoma"/>
        </w:rPr>
        <w:t>Zakres ubezpieczenia winien obejmować co najmniej następujące ryzyka i koszty:</w:t>
      </w:r>
    </w:p>
    <w:p w14:paraId="7D65349A" w14:textId="25A7ED67" w:rsidR="00F639EF" w:rsidRPr="00347613" w:rsidRDefault="00F639EF" w:rsidP="00F639EF">
      <w:pPr>
        <w:jc w:val="both"/>
        <w:rPr>
          <w:rFonts w:ascii="Tahoma" w:hAnsi="Tahoma" w:cs="Tahoma"/>
          <w:iCs/>
        </w:rPr>
      </w:pPr>
      <w:r w:rsidRPr="00347613">
        <w:rPr>
          <w:rFonts w:ascii="Tahoma" w:hAnsi="Tahoma" w:cs="Tahoma"/>
        </w:rPr>
        <w:t xml:space="preserve">wszelkie szkody materialne (fizyczne) polegające na utracie przedmiotu ubezpieczenia, jego uszkodzeniu lub zniszczeniu wskutek </w:t>
      </w:r>
      <w:r w:rsidR="00B53676" w:rsidRPr="00347613">
        <w:rPr>
          <w:rFonts w:ascii="Tahoma" w:hAnsi="Tahoma" w:cs="Tahoma"/>
        </w:rPr>
        <w:t xml:space="preserve">nagłej, </w:t>
      </w:r>
      <w:r w:rsidRPr="00347613">
        <w:rPr>
          <w:rFonts w:ascii="Tahoma" w:hAnsi="Tahoma" w:cs="Tahoma"/>
        </w:rPr>
        <w:t xml:space="preserve">nieprzewidzianej i niezależnej od ubezpieczającego przyczyny. Postanowienia </w:t>
      </w:r>
      <w:r w:rsidRPr="00347613">
        <w:rPr>
          <w:rFonts w:ascii="Tahoma" w:hAnsi="Tahoma" w:cs="Tahoma"/>
          <w:iCs/>
        </w:rPr>
        <w:t>OWU Ubezpieczyciela ograniczające lub wyłączające jego odpowi</w:t>
      </w:r>
      <w:r w:rsidR="0028702F" w:rsidRPr="00347613">
        <w:rPr>
          <w:rFonts w:ascii="Tahoma" w:hAnsi="Tahoma" w:cs="Tahoma"/>
          <w:iCs/>
        </w:rPr>
        <w:t xml:space="preserve">edzialność mają  zastosowanie, </w:t>
      </w:r>
      <w:r w:rsidRPr="00347613">
        <w:rPr>
          <w:rFonts w:ascii="Tahoma" w:hAnsi="Tahoma" w:cs="Tahoma"/>
          <w:iCs/>
        </w:rPr>
        <w:t>z zastrzeżeniem że ochrona ubezpieczeniowa winna obejmować co najmniej ryzyka i szkody opisane poniżej.</w:t>
      </w:r>
    </w:p>
    <w:p w14:paraId="2E9FE6C4" w14:textId="4676FAD1" w:rsidR="00F639EF" w:rsidRPr="00815DFC" w:rsidRDefault="00F639EF" w:rsidP="00F639EF">
      <w:pPr>
        <w:jc w:val="both"/>
        <w:rPr>
          <w:rFonts w:ascii="Tahoma" w:hAnsi="Tahoma" w:cs="Tahoma"/>
          <w:iCs/>
          <w:sz w:val="16"/>
          <w:szCs w:val="16"/>
        </w:rPr>
      </w:pPr>
    </w:p>
    <w:p w14:paraId="4764B98E" w14:textId="77777777" w:rsidR="00F639EF" w:rsidRPr="00347613" w:rsidRDefault="00F639EF" w:rsidP="00F639EF">
      <w:pPr>
        <w:jc w:val="both"/>
        <w:rPr>
          <w:rFonts w:ascii="Tahoma" w:hAnsi="Tahoma" w:cs="Tahoma"/>
        </w:rPr>
      </w:pPr>
      <w:r w:rsidRPr="00347613">
        <w:rPr>
          <w:rFonts w:ascii="Tahoma" w:hAnsi="Tahoma" w:cs="Tahoma"/>
        </w:rPr>
        <w:t>Ubezpieczenie powinno obejmować w szczególności szkody spowodowane przez:</w:t>
      </w:r>
    </w:p>
    <w:p w14:paraId="7E2F59F1" w14:textId="77777777" w:rsidR="00F639EF" w:rsidRPr="00347613" w:rsidRDefault="00F639EF" w:rsidP="00F639EF">
      <w:pPr>
        <w:jc w:val="both"/>
        <w:rPr>
          <w:rFonts w:ascii="Tahoma" w:hAnsi="Tahoma" w:cs="Tahoma"/>
        </w:rPr>
      </w:pPr>
      <w:r w:rsidRPr="00347613">
        <w:rPr>
          <w:rFonts w:ascii="Tahoma" w:hAnsi="Tahoma" w:cs="Tahoma"/>
        </w:rPr>
        <w:t>- ukryte błędy projektowe lub ukryte błędy konstrukcyjne,</w:t>
      </w:r>
    </w:p>
    <w:p w14:paraId="799A7F30" w14:textId="77777777" w:rsidR="00F639EF" w:rsidRPr="00347613" w:rsidRDefault="00F639EF" w:rsidP="00F639EF">
      <w:pPr>
        <w:jc w:val="both"/>
        <w:rPr>
          <w:rFonts w:ascii="Tahoma" w:hAnsi="Tahoma" w:cs="Tahoma"/>
        </w:rPr>
      </w:pPr>
      <w:r w:rsidRPr="00347613">
        <w:rPr>
          <w:rFonts w:ascii="Tahoma" w:hAnsi="Tahoma" w:cs="Tahoma"/>
        </w:rPr>
        <w:t>- ukryte wady materiałowe,</w:t>
      </w:r>
    </w:p>
    <w:p w14:paraId="370E5265" w14:textId="77777777" w:rsidR="00F639EF" w:rsidRPr="00347613" w:rsidRDefault="00F639EF" w:rsidP="00F639EF">
      <w:pPr>
        <w:jc w:val="both"/>
        <w:rPr>
          <w:rFonts w:ascii="Tahoma" w:hAnsi="Tahoma" w:cs="Tahoma"/>
        </w:rPr>
      </w:pPr>
      <w:r w:rsidRPr="00347613">
        <w:rPr>
          <w:rFonts w:ascii="Tahoma" w:hAnsi="Tahoma" w:cs="Tahoma"/>
        </w:rPr>
        <w:t>- ukryte wady fabryczne, z wyłączeniem uszkodzeń, za które odpowiada producent lub dostawca w tytułu rękojmi bądź gwarancji,</w:t>
      </w:r>
    </w:p>
    <w:p w14:paraId="3B7BAD35" w14:textId="77777777" w:rsidR="00F639EF" w:rsidRPr="00347613" w:rsidRDefault="00F639EF" w:rsidP="00F639EF">
      <w:pPr>
        <w:jc w:val="both"/>
        <w:rPr>
          <w:rFonts w:ascii="Tahoma" w:hAnsi="Tahoma" w:cs="Tahoma"/>
        </w:rPr>
      </w:pPr>
      <w:r w:rsidRPr="00347613">
        <w:rPr>
          <w:rFonts w:ascii="Tahoma" w:hAnsi="Tahoma" w:cs="Tahoma"/>
        </w:rPr>
        <w:t>- niewłaściwą obsługę,</w:t>
      </w:r>
    </w:p>
    <w:p w14:paraId="12B08CCB" w14:textId="77777777" w:rsidR="00F639EF" w:rsidRPr="00347613" w:rsidRDefault="00F639EF" w:rsidP="00F639EF">
      <w:pPr>
        <w:jc w:val="both"/>
        <w:rPr>
          <w:rFonts w:ascii="Tahoma" w:hAnsi="Tahoma" w:cs="Tahoma"/>
        </w:rPr>
      </w:pPr>
      <w:r w:rsidRPr="00347613">
        <w:rPr>
          <w:rFonts w:ascii="Tahoma" w:hAnsi="Tahoma" w:cs="Tahoma"/>
        </w:rPr>
        <w:t>- dewastację,</w:t>
      </w:r>
    </w:p>
    <w:p w14:paraId="1A16069D" w14:textId="77777777" w:rsidR="00F639EF" w:rsidRPr="00347613" w:rsidRDefault="00F639EF" w:rsidP="00F639EF">
      <w:pPr>
        <w:jc w:val="both"/>
        <w:rPr>
          <w:rFonts w:ascii="Tahoma" w:hAnsi="Tahoma" w:cs="Tahoma"/>
        </w:rPr>
      </w:pPr>
      <w:r w:rsidRPr="00347613">
        <w:rPr>
          <w:rFonts w:ascii="Tahoma" w:hAnsi="Tahoma" w:cs="Tahoma"/>
        </w:rPr>
        <w:t>- działanie sił odśrodkowych,</w:t>
      </w:r>
    </w:p>
    <w:p w14:paraId="5A0877B8" w14:textId="77777777" w:rsidR="00F639EF" w:rsidRPr="00347613" w:rsidRDefault="00F639EF" w:rsidP="00F639EF">
      <w:pPr>
        <w:jc w:val="both"/>
        <w:rPr>
          <w:rFonts w:ascii="Tahoma" w:hAnsi="Tahoma" w:cs="Tahoma"/>
        </w:rPr>
      </w:pPr>
      <w:r w:rsidRPr="00347613">
        <w:rPr>
          <w:rFonts w:ascii="Tahoma" w:hAnsi="Tahoma" w:cs="Tahoma"/>
        </w:rPr>
        <w:t>- niedziałanie lub wadliwe działanie urządzeń sygnalizacyjnych, kontrolno - pomiarowych lub zabezpieczających,</w:t>
      </w:r>
    </w:p>
    <w:p w14:paraId="11E5C103" w14:textId="77777777" w:rsidR="00F639EF" w:rsidRPr="00347613" w:rsidRDefault="00F639EF" w:rsidP="00F639EF">
      <w:pPr>
        <w:jc w:val="both"/>
        <w:rPr>
          <w:rFonts w:ascii="Tahoma" w:hAnsi="Tahoma" w:cs="Tahoma"/>
        </w:rPr>
      </w:pPr>
      <w:r w:rsidRPr="00347613">
        <w:rPr>
          <w:rFonts w:ascii="Tahoma" w:hAnsi="Tahoma" w:cs="Tahoma"/>
        </w:rPr>
        <w:t>- niedobór wody w kotłach,</w:t>
      </w:r>
    </w:p>
    <w:p w14:paraId="362A4A89" w14:textId="77777777" w:rsidR="00F639EF" w:rsidRPr="00347613" w:rsidRDefault="00F639EF" w:rsidP="00F639EF">
      <w:pPr>
        <w:jc w:val="both"/>
        <w:rPr>
          <w:rFonts w:ascii="Tahoma" w:hAnsi="Tahoma" w:cs="Tahoma"/>
        </w:rPr>
      </w:pPr>
      <w:r w:rsidRPr="00347613">
        <w:rPr>
          <w:rFonts w:ascii="Tahoma" w:hAnsi="Tahoma" w:cs="Tahoma"/>
        </w:rPr>
        <w:t>- nadmierne ciśnienie lub temperaturę wewnątrz maszyny (urządzenia), implozję,</w:t>
      </w:r>
    </w:p>
    <w:p w14:paraId="0F7A3753" w14:textId="77777777" w:rsidR="00F639EF" w:rsidRPr="00347613" w:rsidRDefault="00F639EF" w:rsidP="00F639EF">
      <w:pPr>
        <w:jc w:val="both"/>
        <w:rPr>
          <w:rFonts w:ascii="Tahoma" w:hAnsi="Tahoma" w:cs="Tahoma"/>
        </w:rPr>
      </w:pPr>
      <w:r w:rsidRPr="00347613">
        <w:rPr>
          <w:rFonts w:ascii="Tahoma" w:hAnsi="Tahoma" w:cs="Tahoma"/>
        </w:rPr>
        <w:t>- zwarcie, przepięcie, przetężenie, uszkodzenie izolacji i inne przyczyny elektryczne</w:t>
      </w:r>
    </w:p>
    <w:p w14:paraId="5EA91E8D" w14:textId="77777777" w:rsidR="00F639EF" w:rsidRPr="00347613" w:rsidRDefault="00F639EF" w:rsidP="00F639EF">
      <w:pPr>
        <w:jc w:val="both"/>
        <w:rPr>
          <w:rFonts w:ascii="Tahoma" w:hAnsi="Tahoma" w:cs="Tahoma"/>
        </w:rPr>
      </w:pPr>
      <w:r w:rsidRPr="00347613">
        <w:rPr>
          <w:rFonts w:ascii="Tahoma" w:hAnsi="Tahoma" w:cs="Tahoma"/>
        </w:rPr>
        <w:t>- poluzowanie się części,</w:t>
      </w:r>
    </w:p>
    <w:p w14:paraId="1905F84B" w14:textId="77777777" w:rsidR="00F639EF" w:rsidRPr="00347613" w:rsidRDefault="00F639EF" w:rsidP="00F639EF">
      <w:pPr>
        <w:jc w:val="both"/>
        <w:rPr>
          <w:rFonts w:ascii="Tahoma" w:hAnsi="Tahoma" w:cs="Tahoma"/>
        </w:rPr>
      </w:pPr>
      <w:r w:rsidRPr="00347613">
        <w:rPr>
          <w:rFonts w:ascii="Tahoma" w:hAnsi="Tahoma" w:cs="Tahoma"/>
        </w:rPr>
        <w:t>- dostanie się ciała obcego,</w:t>
      </w:r>
    </w:p>
    <w:p w14:paraId="15130C65" w14:textId="18DE7574" w:rsidR="00F639EF" w:rsidRPr="00347613" w:rsidRDefault="00F639EF" w:rsidP="00F639EF">
      <w:pPr>
        <w:jc w:val="both"/>
        <w:rPr>
          <w:rFonts w:ascii="Tahoma" w:hAnsi="Tahoma" w:cs="Tahoma"/>
        </w:rPr>
      </w:pPr>
      <w:r w:rsidRPr="00347613">
        <w:rPr>
          <w:rFonts w:ascii="Tahoma" w:hAnsi="Tahoma" w:cs="Tahoma"/>
        </w:rPr>
        <w:t>- wzrost albo spadek napięcia bądź natężenia prądu, zanik jednej lub kilku faz</w:t>
      </w:r>
      <w:r w:rsidR="004F5CC8" w:rsidRPr="00347613">
        <w:rPr>
          <w:rFonts w:ascii="Tahoma" w:hAnsi="Tahoma" w:cs="Tahoma"/>
        </w:rPr>
        <w:t>,</w:t>
      </w:r>
    </w:p>
    <w:p w14:paraId="294CADEC" w14:textId="7F4117AC" w:rsidR="004F5CC8" w:rsidRPr="00347613" w:rsidRDefault="004F5CC8" w:rsidP="00F639EF">
      <w:pPr>
        <w:jc w:val="both"/>
        <w:rPr>
          <w:rFonts w:ascii="Tahoma" w:hAnsi="Tahoma" w:cs="Tahoma"/>
        </w:rPr>
      </w:pPr>
      <w:r w:rsidRPr="00347613">
        <w:rPr>
          <w:rFonts w:ascii="Tahoma" w:hAnsi="Tahoma" w:cs="Tahoma"/>
        </w:rPr>
        <w:t xml:space="preserve">- uszkodzenie maszyn wskutek zużycia się części eksploatacyjnych polegających okresowej wymianie, takich jak np. łożyska, taśmy, paski klinowe, bezpieczniki, przy czym ochrona nie obejmuje szkód w częściach i materiałach, które ulegają szybkiemu zużyciu lub z uwagi na swoje specyficzne funkcje podlegają okresowej wymianie w ramach konserwacji, a jedynie uszkodzenia (awarie) maszyn i urządzeń będące następstwem zużycia się tych części </w:t>
      </w:r>
      <w:r w:rsidRPr="00347613">
        <w:rPr>
          <w:rFonts w:ascii="Tahoma" w:hAnsi="Tahoma" w:cs="Tahoma"/>
        </w:rPr>
        <w:br/>
        <w:t>i materiałów.</w:t>
      </w:r>
    </w:p>
    <w:p w14:paraId="16CF4C8B" w14:textId="41D6A457" w:rsidR="00F639EF" w:rsidRPr="00347613" w:rsidRDefault="00F639EF" w:rsidP="00F639EF">
      <w:pPr>
        <w:jc w:val="both"/>
        <w:rPr>
          <w:rFonts w:ascii="Tahoma" w:hAnsi="Tahoma" w:cs="Tahoma"/>
        </w:rPr>
      </w:pPr>
      <w:r w:rsidRPr="00347613">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w:t>
      </w:r>
      <w:r w:rsidR="00AB09B1">
        <w:rPr>
          <w:rFonts w:ascii="Tahoma" w:hAnsi="Tahoma" w:cs="Tahoma"/>
        </w:rPr>
        <w:t>1</w:t>
      </w:r>
      <w:r w:rsidRPr="00347613">
        <w:rPr>
          <w:rFonts w:ascii="Tahoma" w:hAnsi="Tahoma" w:cs="Tahoma"/>
        </w:rPr>
        <w:t xml:space="preserve">00 000,00 zł na jedno i wszystkie zdarzenia. </w:t>
      </w:r>
    </w:p>
    <w:p w14:paraId="1C734927" w14:textId="77777777" w:rsidR="00F639EF" w:rsidRPr="00347613" w:rsidRDefault="00F639EF" w:rsidP="00F639EF">
      <w:pPr>
        <w:jc w:val="both"/>
        <w:rPr>
          <w:rFonts w:ascii="Tahoma" w:hAnsi="Tahoma" w:cs="Tahoma"/>
        </w:rPr>
      </w:pPr>
      <w:r w:rsidRPr="00347613">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1CB3B2B1" w14:textId="0EEFF894" w:rsidR="00F639EF" w:rsidRPr="00347613" w:rsidRDefault="00F639EF" w:rsidP="00F639EF">
      <w:pPr>
        <w:jc w:val="both"/>
        <w:rPr>
          <w:rFonts w:ascii="Tahoma" w:hAnsi="Tahoma" w:cs="Tahoma"/>
        </w:rPr>
      </w:pPr>
      <w:r w:rsidRPr="00347613">
        <w:rPr>
          <w:rFonts w:ascii="Tahoma" w:hAnsi="Tahoma" w:cs="Tahoma"/>
        </w:rPr>
        <w:t>Rodzaj wartości: wartość odtworzeniowa</w:t>
      </w:r>
    </w:p>
    <w:p w14:paraId="4FB114D0" w14:textId="77777777" w:rsidR="00F639EF" w:rsidRPr="00347613" w:rsidRDefault="00F639EF" w:rsidP="00F639EF">
      <w:pPr>
        <w:jc w:val="both"/>
        <w:rPr>
          <w:rFonts w:ascii="Tahoma" w:hAnsi="Tahoma" w:cs="Tahoma"/>
          <w:u w:val="single"/>
        </w:rPr>
      </w:pPr>
      <w:r w:rsidRPr="00347613">
        <w:rPr>
          <w:rFonts w:ascii="Tahoma" w:hAnsi="Tahoma" w:cs="Tahoma"/>
          <w:u w:val="single"/>
        </w:rPr>
        <w:t xml:space="preserve">Likwidacja szkód: </w:t>
      </w:r>
    </w:p>
    <w:p w14:paraId="577854DD" w14:textId="77777777" w:rsidR="00F639EF" w:rsidRPr="00347613" w:rsidRDefault="00F639EF" w:rsidP="00934CE2">
      <w:pPr>
        <w:numPr>
          <w:ilvl w:val="0"/>
          <w:numId w:val="65"/>
        </w:numPr>
        <w:tabs>
          <w:tab w:val="num" w:pos="928"/>
        </w:tabs>
        <w:suppressAutoHyphens/>
        <w:jc w:val="both"/>
        <w:rPr>
          <w:rFonts w:ascii="Tahoma" w:hAnsi="Tahoma" w:cs="Tahoma"/>
        </w:rPr>
      </w:pPr>
      <w:r w:rsidRPr="00347613">
        <w:rPr>
          <w:rFonts w:ascii="Tahoma" w:hAnsi="Tahoma" w:cs="Tahoma"/>
        </w:rPr>
        <w:t xml:space="preserve">w przypadku szkody całkowitej </w:t>
      </w:r>
    </w:p>
    <w:p w14:paraId="3E5C924E" w14:textId="77777777" w:rsidR="00F639EF" w:rsidRPr="00347613" w:rsidRDefault="00F639EF" w:rsidP="00F639EF">
      <w:pPr>
        <w:ind w:left="928"/>
        <w:jc w:val="both"/>
        <w:rPr>
          <w:rFonts w:ascii="Tahoma" w:hAnsi="Tahoma" w:cs="Tahoma"/>
        </w:rPr>
      </w:pPr>
      <w:r w:rsidRPr="00347613">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347613" w:rsidRDefault="00F639EF" w:rsidP="00F639EF">
      <w:pPr>
        <w:ind w:left="928"/>
        <w:jc w:val="both"/>
        <w:rPr>
          <w:rFonts w:ascii="Tahoma" w:hAnsi="Tahoma" w:cs="Tahoma"/>
        </w:rPr>
      </w:pPr>
      <w:r w:rsidRPr="00347613">
        <w:rPr>
          <w:rFonts w:ascii="Tahoma" w:hAnsi="Tahoma" w:cs="Tahoma"/>
        </w:rPr>
        <w:t xml:space="preserve">-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w:t>
      </w:r>
      <w:r w:rsidRPr="00347613">
        <w:rPr>
          <w:rFonts w:ascii="Tahoma" w:hAnsi="Tahoma" w:cs="Tahoma"/>
        </w:rPr>
        <w:lastRenderedPageBreak/>
        <w:t>rzeczywista nie może być jednak mniejsza niż 40% sumy ubezpieczenia maszyny (urządzenia), które uległo uszkodzeniu.</w:t>
      </w:r>
    </w:p>
    <w:p w14:paraId="516011A2" w14:textId="77777777" w:rsidR="00F639EF" w:rsidRPr="00347613" w:rsidRDefault="00F639EF" w:rsidP="00934CE2">
      <w:pPr>
        <w:numPr>
          <w:ilvl w:val="0"/>
          <w:numId w:val="65"/>
        </w:numPr>
        <w:tabs>
          <w:tab w:val="clear" w:pos="1146"/>
          <w:tab w:val="num" w:pos="928"/>
        </w:tabs>
        <w:suppressAutoHyphens/>
        <w:ind w:left="928"/>
        <w:jc w:val="both"/>
        <w:rPr>
          <w:rFonts w:ascii="Tahoma" w:hAnsi="Tahoma" w:cs="Tahoma"/>
        </w:rPr>
      </w:pPr>
      <w:r w:rsidRPr="00347613">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347613" w:rsidRDefault="00F639EF" w:rsidP="00934CE2">
      <w:pPr>
        <w:numPr>
          <w:ilvl w:val="0"/>
          <w:numId w:val="65"/>
        </w:numPr>
        <w:tabs>
          <w:tab w:val="clear" w:pos="1146"/>
          <w:tab w:val="num" w:pos="928"/>
        </w:tabs>
        <w:suppressAutoHyphens/>
        <w:ind w:left="928"/>
        <w:jc w:val="both"/>
        <w:rPr>
          <w:rFonts w:ascii="Tahoma" w:hAnsi="Tahoma" w:cs="Tahoma"/>
        </w:rPr>
      </w:pPr>
      <w:r w:rsidRPr="00347613">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3A47A22E" w14:textId="473D857B" w:rsidR="00F639EF" w:rsidRPr="00347613" w:rsidRDefault="00F639EF" w:rsidP="00F639EF">
      <w:pPr>
        <w:rPr>
          <w:rFonts w:ascii="Tahoma" w:hAnsi="Tahoma" w:cs="Tahoma"/>
          <w:u w:val="single"/>
        </w:rPr>
      </w:pPr>
      <w:r w:rsidRPr="00347613">
        <w:rPr>
          <w:rFonts w:ascii="Tahoma" w:hAnsi="Tahoma" w:cs="Tahoma"/>
        </w:rPr>
        <w:t xml:space="preserve">Wykaz  maszyn i urządzeń w załączniku nr </w:t>
      </w:r>
      <w:r w:rsidR="00AB09B1">
        <w:rPr>
          <w:rFonts w:ascii="Tahoma" w:hAnsi="Tahoma" w:cs="Tahoma"/>
        </w:rPr>
        <w:t>6</w:t>
      </w:r>
      <w:r w:rsidRPr="00347613">
        <w:rPr>
          <w:rFonts w:ascii="Tahoma" w:hAnsi="Tahoma" w:cs="Tahoma"/>
        </w:rPr>
        <w:t xml:space="preserve"> w tabeli nr</w:t>
      </w:r>
      <w:r w:rsidR="00E11315">
        <w:rPr>
          <w:rFonts w:ascii="Tahoma" w:hAnsi="Tahoma" w:cs="Tahoma"/>
        </w:rPr>
        <w:t xml:space="preserve"> 5.</w:t>
      </w:r>
    </w:p>
    <w:bookmarkEnd w:id="21"/>
    <w:p w14:paraId="6925A00A" w14:textId="77777777" w:rsidR="00F639EF" w:rsidRDefault="00F639EF" w:rsidP="00F639EF">
      <w:pPr>
        <w:rPr>
          <w:rFonts w:ascii="Tahoma" w:hAnsi="Tahoma" w:cs="Tahoma"/>
          <w:b/>
          <w:i/>
        </w:rPr>
      </w:pPr>
    </w:p>
    <w:p w14:paraId="62C495A8" w14:textId="77777777" w:rsidR="00F639EF" w:rsidRPr="00AB09B1" w:rsidRDefault="00F639EF" w:rsidP="00F639EF">
      <w:pPr>
        <w:rPr>
          <w:rFonts w:ascii="Tahoma" w:hAnsi="Tahoma" w:cs="Tahoma"/>
          <w:b/>
          <w:u w:val="single"/>
        </w:rPr>
      </w:pPr>
      <w:r w:rsidRPr="00AB09B1">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603AA0FE" w:rsidR="00F639EF" w:rsidRDefault="00F639EF" w:rsidP="00F639EF">
      <w:pPr>
        <w:tabs>
          <w:tab w:val="left" w:pos="5245"/>
        </w:tabs>
        <w:rPr>
          <w:rFonts w:ascii="Tahoma" w:hAnsi="Tahoma" w:cs="Tahoma"/>
          <w:b/>
        </w:rPr>
      </w:pPr>
      <w:r w:rsidRPr="000A03D3">
        <w:rPr>
          <w:rFonts w:ascii="Tahoma" w:hAnsi="Tahoma" w:cs="Tahoma"/>
          <w:b/>
        </w:rPr>
        <w:t xml:space="preserve">Okres </w:t>
      </w:r>
      <w:r w:rsidRPr="0088182A">
        <w:rPr>
          <w:rFonts w:ascii="Tahoma" w:hAnsi="Tahoma" w:cs="Tahoma"/>
          <w:b/>
        </w:rPr>
        <w:t>ubezpieczenia</w:t>
      </w:r>
      <w:r w:rsidR="005E70C6" w:rsidRPr="0088182A">
        <w:rPr>
          <w:rFonts w:ascii="Tahoma" w:hAnsi="Tahoma" w:cs="Tahoma"/>
          <w:b/>
        </w:rPr>
        <w:t xml:space="preserve"> (tzn. okres, w jakim pojazdy mogą być włączone do ubezpieczenia)</w:t>
      </w:r>
      <w:r w:rsidRPr="0088182A">
        <w:rPr>
          <w:rFonts w:ascii="Tahoma" w:hAnsi="Tahoma" w:cs="Tahoma"/>
          <w:b/>
        </w:rPr>
        <w:t>:</w:t>
      </w:r>
      <w:r w:rsidRPr="000A03D3">
        <w:rPr>
          <w:rFonts w:ascii="Tahoma" w:hAnsi="Tahoma" w:cs="Tahoma"/>
          <w:b/>
        </w:rPr>
        <w:t xml:space="preserve"> </w:t>
      </w:r>
      <w:r w:rsidR="00F746FE">
        <w:rPr>
          <w:rFonts w:ascii="Tahoma" w:hAnsi="Tahoma" w:cs="Tahoma"/>
          <w:b/>
        </w:rPr>
        <w:t>trzy okresy roczne</w:t>
      </w:r>
      <w:r w:rsidRPr="000A03D3">
        <w:rPr>
          <w:rFonts w:ascii="Tahoma" w:hAnsi="Tahoma" w:cs="Tahoma"/>
          <w:b/>
        </w:rPr>
        <w:t xml:space="preserve">, maksymalnie okres ubezpieczenia zakończy się </w:t>
      </w:r>
      <w:r w:rsidR="00F746FE">
        <w:rPr>
          <w:rFonts w:ascii="Tahoma" w:hAnsi="Tahoma" w:cs="Tahoma"/>
          <w:b/>
        </w:rPr>
        <w:t>30.03.2028</w:t>
      </w:r>
      <w:r w:rsidRPr="000A03D3">
        <w:rPr>
          <w:rFonts w:ascii="Tahoma" w:hAnsi="Tahoma" w:cs="Tahoma"/>
          <w:b/>
        </w:rPr>
        <w:t xml:space="preserve"> 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7AEE84C" w14:textId="380C2958" w:rsidR="00F639EF" w:rsidRPr="00074D80" w:rsidRDefault="00F639EF" w:rsidP="00F639EF">
      <w:pPr>
        <w:ind w:left="1276" w:hanging="916"/>
        <w:rPr>
          <w:rFonts w:ascii="Tahoma" w:hAnsi="Tahoma" w:cs="Tahoma"/>
        </w:rPr>
      </w:pPr>
      <w:r w:rsidRPr="00F576F1">
        <w:rPr>
          <w:rFonts w:ascii="Tahoma" w:hAnsi="Tahoma" w:cs="Tahoma"/>
          <w:b/>
          <w:bCs/>
        </w:rPr>
        <w:t> UWAGA:</w:t>
      </w:r>
      <w:r w:rsidRPr="00F576F1">
        <w:rPr>
          <w:rFonts w:ascii="Tahoma" w:hAnsi="Tahoma" w:cs="Tahoma"/>
          <w:i/>
          <w:iCs/>
        </w:rPr>
        <w:t xml:space="preserve"> </w:t>
      </w:r>
      <w:r w:rsidRPr="00074D80">
        <w:rPr>
          <w:rFonts w:ascii="Tahoma" w:hAnsi="Tahoma" w:cs="Tahoma"/>
          <w:u w:val="single"/>
        </w:rPr>
        <w:t xml:space="preserve">Ubezpieczeniem objęte są pojazdy wraz z wyposażeniem wymienione w tabeli w załączniku nr </w:t>
      </w:r>
      <w:r w:rsidR="00405A06" w:rsidRPr="00074D80">
        <w:rPr>
          <w:rFonts w:ascii="Tahoma" w:hAnsi="Tahoma" w:cs="Tahoma"/>
          <w:u w:val="single"/>
        </w:rPr>
        <w:t>7</w:t>
      </w:r>
      <w:r w:rsidRPr="00074D80">
        <w:rPr>
          <w:rFonts w:ascii="Tahoma" w:hAnsi="Tahoma" w:cs="Tahoma"/>
          <w:u w:val="single"/>
        </w:rPr>
        <w:t xml:space="preserve"> oraz pojazdy włączone do ubezpieczenia przez Zamawiającego w trakcie trwania umowy, będące w posiadaniu Zamawiającego lub użytkowaniu na podstawie umów leasingu, dzierżawy czy użyczenia</w:t>
      </w:r>
    </w:p>
    <w:p w14:paraId="0C12AF69" w14:textId="0CF662FF" w:rsidR="00F639EF" w:rsidRPr="00074D80" w:rsidRDefault="00F639EF" w:rsidP="00F639EF">
      <w:pPr>
        <w:ind w:left="1276" w:hanging="916"/>
        <w:rPr>
          <w:rFonts w:ascii="Tahoma" w:hAnsi="Tahoma" w:cs="Tahoma"/>
        </w:rPr>
      </w:pPr>
      <w:r w:rsidRPr="00074D80">
        <w:rPr>
          <w:rFonts w:ascii="Tahoma" w:hAnsi="Tahoma" w:cs="Tahoma"/>
          <w:b/>
        </w:rPr>
        <w:t> UWAGA:</w:t>
      </w:r>
      <w:r w:rsidRPr="00074D80">
        <w:rPr>
          <w:rFonts w:ascii="Tahoma" w:hAnsi="Tahoma" w:cs="Tahoma"/>
        </w:rPr>
        <w:t xml:space="preserve"> </w:t>
      </w:r>
      <w:r w:rsidR="00565D47" w:rsidRPr="00074D80">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074D80">
        <w:rPr>
          <w:rFonts w:ascii="Tahoma" w:hAnsi="Tahoma" w:cs="Tahoma"/>
        </w:rPr>
        <w:t>.</w:t>
      </w:r>
    </w:p>
    <w:p w14:paraId="43E0161A" w14:textId="77777777" w:rsidR="00F639EF" w:rsidRPr="00074D80" w:rsidRDefault="00F639EF" w:rsidP="00F639EF">
      <w:pPr>
        <w:ind w:left="1276" w:hanging="916"/>
        <w:rPr>
          <w:rFonts w:ascii="Tahoma" w:hAnsi="Tahoma" w:cs="Tahoma"/>
        </w:rPr>
      </w:pPr>
      <w:r w:rsidRPr="00074D80">
        <w:rPr>
          <w:rFonts w:ascii="Tahoma" w:hAnsi="Tahoma" w:cs="Tahoma"/>
          <w:i/>
          <w:iCs/>
        </w:rPr>
        <w:t> </w:t>
      </w:r>
    </w:p>
    <w:p w14:paraId="06BCBDD0" w14:textId="77777777" w:rsidR="00F639EF" w:rsidRPr="00074D80" w:rsidRDefault="00F639EF" w:rsidP="00F639EF">
      <w:pPr>
        <w:pStyle w:val="Nagwek3"/>
        <w:ind w:left="66"/>
        <w:rPr>
          <w:rFonts w:ascii="Tahoma" w:hAnsi="Tahoma" w:cs="Tahoma"/>
          <w:sz w:val="20"/>
        </w:rPr>
      </w:pPr>
      <w:r w:rsidRPr="00074D80">
        <w:rPr>
          <w:rFonts w:ascii="Tahoma" w:hAnsi="Tahoma" w:cs="Tahoma"/>
          <w:sz w:val="20"/>
        </w:rPr>
        <w:t>Ubezpieczenie Odpowiedzialności Cywilnej posiadaczy pojazdów mechanicznych za szkody wyrządzone w związku z ruchem tych pojazdów (OC posiadaczy pojazdów mechanicznych)</w:t>
      </w:r>
    </w:p>
    <w:p w14:paraId="11CA8A4A" w14:textId="77777777" w:rsidR="00F639EF" w:rsidRPr="00074D80" w:rsidRDefault="00F639EF" w:rsidP="00F639EF">
      <w:pPr>
        <w:jc w:val="both"/>
        <w:rPr>
          <w:rFonts w:ascii="Tahoma" w:hAnsi="Tahoma" w:cs="Tahoma"/>
        </w:rPr>
      </w:pPr>
      <w:r w:rsidRPr="00074D80">
        <w:rPr>
          <w:rFonts w:ascii="Tahoma" w:hAnsi="Tahoma" w:cs="Tahoma"/>
        </w:rPr>
        <w:t> </w:t>
      </w:r>
    </w:p>
    <w:p w14:paraId="2227F56D" w14:textId="43696E30" w:rsidR="00F639EF" w:rsidRPr="0088182A" w:rsidRDefault="00F639EF" w:rsidP="00F639EF">
      <w:pPr>
        <w:ind w:left="567"/>
        <w:jc w:val="both"/>
        <w:rPr>
          <w:rFonts w:ascii="Tahoma" w:hAnsi="Tahoma" w:cs="Tahoma"/>
        </w:rPr>
      </w:pPr>
      <w:r w:rsidRPr="00074D80">
        <w:rPr>
          <w:rFonts w:ascii="Tahoma" w:hAnsi="Tahoma" w:cs="Tahoma"/>
          <w:b/>
          <w:bCs/>
        </w:rPr>
        <w:t>Okres ubezpieczenia:</w:t>
      </w:r>
      <w:r w:rsidRPr="00074D80">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3E1AB6" w:rsidRPr="00074D80">
        <w:rPr>
          <w:rFonts w:ascii="Tahoma" w:hAnsi="Tahoma" w:cs="Tahoma"/>
        </w:rPr>
        <w:t>(Dz.U. z 20</w:t>
      </w:r>
      <w:r w:rsidR="007416D5" w:rsidRPr="00074D80">
        <w:rPr>
          <w:rFonts w:ascii="Tahoma" w:hAnsi="Tahoma" w:cs="Tahoma"/>
        </w:rPr>
        <w:t>2</w:t>
      </w:r>
      <w:r w:rsidR="001C5002" w:rsidRPr="00074D80">
        <w:rPr>
          <w:rFonts w:ascii="Tahoma" w:hAnsi="Tahoma" w:cs="Tahoma"/>
        </w:rPr>
        <w:t>2</w:t>
      </w:r>
      <w:r w:rsidR="003E1AB6" w:rsidRPr="00074D80">
        <w:rPr>
          <w:rFonts w:ascii="Tahoma" w:hAnsi="Tahoma" w:cs="Tahoma"/>
        </w:rPr>
        <w:t xml:space="preserve"> r. poz. </w:t>
      </w:r>
      <w:r w:rsidR="00531982" w:rsidRPr="00074D80">
        <w:rPr>
          <w:rFonts w:ascii="Tahoma" w:hAnsi="Tahoma" w:cs="Tahoma"/>
        </w:rPr>
        <w:t>2277</w:t>
      </w:r>
      <w:r w:rsidR="003E1AB6" w:rsidRPr="00074D80">
        <w:rPr>
          <w:rFonts w:ascii="Tahoma" w:hAnsi="Tahoma" w:cs="Tahoma"/>
        </w:rPr>
        <w:t xml:space="preserve"> z późn. zm.). </w:t>
      </w:r>
      <w:r w:rsidRPr="00074D80">
        <w:rPr>
          <w:rFonts w:ascii="Tahoma" w:hAnsi="Tahoma" w:cs="Tahoma"/>
        </w:rPr>
        <w:t>Dla pojazdów nowych (zakupionych) okres ubezpieczenia rozpoczyna się od dnia zgłoszenia ich do ubezpieczenia lub od dnia rejestracji pojazdów,</w:t>
      </w:r>
      <w:r w:rsidRPr="0088182A">
        <w:rPr>
          <w:rFonts w:ascii="Tahoma" w:hAnsi="Tahoma" w:cs="Tahoma"/>
        </w:rPr>
        <w:t xml:space="preserve"> pod warunkiem zgłoszenia ich do ubezpieczenia najpóźniej w dniu rejestracji i przekazania do Ubezpieczyciela danych niezbędnych do zawarcia umowy ubezpieczenia.</w:t>
      </w:r>
    </w:p>
    <w:p w14:paraId="649919E0" w14:textId="19C7C016" w:rsidR="00F639EF" w:rsidRPr="00F746FE" w:rsidRDefault="00F639EF" w:rsidP="00F639EF">
      <w:pPr>
        <w:ind w:left="567"/>
        <w:jc w:val="both"/>
        <w:rPr>
          <w:rFonts w:ascii="Tahoma" w:hAnsi="Tahoma" w:cs="Tahoma"/>
          <w:color w:val="003366"/>
        </w:rPr>
      </w:pPr>
      <w:r w:rsidRPr="0088182A">
        <w:rPr>
          <w:rFonts w:ascii="Tahoma" w:hAnsi="Tahoma" w:cs="Tahoma"/>
          <w:b/>
          <w:bCs/>
        </w:rPr>
        <w:t>Zakres ubezpieczenia:</w:t>
      </w:r>
      <w:r w:rsidRPr="0088182A">
        <w:rPr>
          <w:rFonts w:ascii="Tahoma" w:hAnsi="Tahoma" w:cs="Tahoma"/>
        </w:rPr>
        <w:t xml:space="preserve"> zgodnie z </w:t>
      </w:r>
      <w:r w:rsidRPr="00F746FE">
        <w:rPr>
          <w:rFonts w:ascii="Tahoma" w:hAnsi="Tahoma" w:cs="Tahoma"/>
        </w:rPr>
        <w:t xml:space="preserve">Ustawą z dnia 22 maja 2003 r. o ubezpieczeniach obowiązkowych, Ubezpieczeniowym Funduszu Gwarancyjnym i Polskim Biurze Ubezpieczycieli Komunikacyjnych </w:t>
      </w:r>
      <w:r w:rsidR="003E1AB6" w:rsidRPr="00F746FE">
        <w:rPr>
          <w:rFonts w:ascii="Tahoma" w:hAnsi="Tahoma" w:cs="Tahoma"/>
        </w:rPr>
        <w:t>(</w:t>
      </w:r>
      <w:r w:rsidR="007416D5" w:rsidRPr="00F746FE">
        <w:rPr>
          <w:rFonts w:ascii="Tahoma" w:hAnsi="Tahoma" w:cs="Tahoma"/>
        </w:rPr>
        <w:t>Dz.U. z 202</w:t>
      </w:r>
      <w:r w:rsidR="001C5002" w:rsidRPr="00F746FE">
        <w:rPr>
          <w:rFonts w:ascii="Tahoma" w:hAnsi="Tahoma" w:cs="Tahoma"/>
        </w:rPr>
        <w:t>2</w:t>
      </w:r>
      <w:r w:rsidR="007416D5" w:rsidRPr="00F746FE">
        <w:rPr>
          <w:rFonts w:ascii="Tahoma" w:hAnsi="Tahoma" w:cs="Tahoma"/>
        </w:rPr>
        <w:t xml:space="preserve"> r. poz. </w:t>
      </w:r>
      <w:r w:rsidR="00531982" w:rsidRPr="00F746FE">
        <w:rPr>
          <w:rFonts w:ascii="Tahoma" w:hAnsi="Tahoma" w:cs="Tahoma"/>
        </w:rPr>
        <w:t>2277</w:t>
      </w:r>
      <w:r w:rsidR="007416D5" w:rsidRPr="00F746FE">
        <w:rPr>
          <w:rFonts w:ascii="Tahoma" w:hAnsi="Tahoma" w:cs="Tahoma"/>
        </w:rPr>
        <w:t xml:space="preserve"> </w:t>
      </w:r>
      <w:r w:rsidR="003E1AB6" w:rsidRPr="00F746FE">
        <w:rPr>
          <w:rFonts w:ascii="Tahoma" w:hAnsi="Tahoma" w:cs="Tahoma"/>
        </w:rPr>
        <w:t>z późn. zm.).</w:t>
      </w:r>
    </w:p>
    <w:p w14:paraId="6082A214" w14:textId="77777777" w:rsidR="00F639EF" w:rsidRPr="00E652B6" w:rsidRDefault="00F639EF" w:rsidP="00F639EF">
      <w:pPr>
        <w:ind w:left="567"/>
        <w:jc w:val="both"/>
        <w:rPr>
          <w:rFonts w:ascii="Tahoma" w:hAnsi="Tahoma" w:cs="Tahoma"/>
          <w:color w:val="000000"/>
        </w:rPr>
      </w:pPr>
      <w:r w:rsidRPr="00F746FE">
        <w:rPr>
          <w:rFonts w:ascii="Tahoma" w:hAnsi="Tahoma" w:cs="Tahoma"/>
          <w:color w:val="000000"/>
        </w:rPr>
        <w:t>Zmiana zakresu i zasad ubezpieczenia OC posiadaczy pojazdów mechanicznych spowodowana zmianą przepisów na podstawie ww. Ustawy oraz innych przepisów</w:t>
      </w:r>
      <w:r w:rsidRPr="004D16B9">
        <w:rPr>
          <w:rFonts w:ascii="Tahoma" w:hAnsi="Tahoma" w:cs="Tahoma"/>
          <w:color w:val="000000"/>
        </w:rPr>
        <w:t xml:space="preserve"> prawa będzie miała zastosowanie</w:t>
      </w:r>
      <w:r w:rsidRPr="00510D76">
        <w:rPr>
          <w:rFonts w:ascii="Tahoma" w:hAnsi="Tahoma" w:cs="Tahoma"/>
          <w:color w:val="000000"/>
        </w:rPr>
        <w:t xml:space="preserve"> do ubezpieczeń pojazdów zawartych na podstawie niniejszego postępowania przetargowego bez możliwości rekalkulacji i/lub zmiany składki ubezpieczeniowej w trakcie realizacji zamówienia.</w:t>
      </w:r>
    </w:p>
    <w:p w14:paraId="40F75053" w14:textId="2656A4BE" w:rsidR="00F639EF" w:rsidRPr="000E38CE" w:rsidRDefault="00F639EF" w:rsidP="00F639EF">
      <w:pPr>
        <w:ind w:left="567"/>
        <w:jc w:val="both"/>
        <w:rPr>
          <w:rFonts w:ascii="Tahoma" w:hAnsi="Tahoma" w:cs="Tahoma"/>
        </w:rPr>
      </w:pPr>
      <w:r w:rsidRPr="00F576F1">
        <w:rPr>
          <w:rFonts w:ascii="Tahoma" w:hAnsi="Tahoma" w:cs="Tahoma"/>
        </w:rPr>
        <w:t> </w:t>
      </w: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7D452DA1" w14:textId="05F4586F" w:rsidR="00F639EF" w:rsidRDefault="00F639EF" w:rsidP="00F639EF">
      <w:pPr>
        <w:ind w:left="567"/>
        <w:jc w:val="both"/>
      </w:pPr>
      <w:r w:rsidRPr="00F576F1">
        <w:t> </w:t>
      </w: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w:t>
      </w:r>
      <w:r w:rsidRPr="006A5B36">
        <w:rPr>
          <w:rFonts w:ascii="Tahoma" w:hAnsi="Tahoma" w:cs="Tahoma"/>
        </w:rPr>
        <w:t xml:space="preserve">pojazdu </w:t>
      </w:r>
      <w:r w:rsidR="003541DD" w:rsidRPr="006A5B36">
        <w:rPr>
          <w:rFonts w:ascii="Tahoma" w:hAnsi="Tahoma" w:cs="Tahoma"/>
        </w:rPr>
        <w:t xml:space="preserve">dla pojazdów używanych </w:t>
      </w:r>
      <w:r w:rsidR="003541DD" w:rsidRPr="006A5B36">
        <w:rPr>
          <w:rFonts w:ascii="Tahoma" w:hAnsi="Tahoma" w:cs="Tahoma"/>
        </w:rPr>
        <w:br/>
      </w:r>
      <w:r w:rsidRPr="006A5B36">
        <w:rPr>
          <w:rFonts w:ascii="Tahoma" w:hAnsi="Tahoma" w:cs="Tahoma"/>
        </w:rPr>
        <w:t xml:space="preserve">i jest zgodny z okresem ubezpieczenia OC </w:t>
      </w:r>
      <w:r w:rsidRPr="006A5B36">
        <w:rPr>
          <w:rFonts w:ascii="Tahoma" w:hAnsi="Tahoma" w:cs="Tahoma"/>
          <w:color w:val="000000"/>
        </w:rPr>
        <w:t>posiadaczy pojazdów mechanicznych.</w:t>
      </w:r>
    </w:p>
    <w:p w14:paraId="7544C4D1" w14:textId="64FACDC2" w:rsidR="00F639EF" w:rsidRPr="00F576F1" w:rsidRDefault="00F639EF" w:rsidP="00F639EF">
      <w:pPr>
        <w:ind w:left="567"/>
        <w:jc w:val="both"/>
        <w:rPr>
          <w:rFonts w:ascii="Tahoma" w:hAnsi="Tahoma" w:cs="Tahoma"/>
        </w:rPr>
      </w:pPr>
      <w:r w:rsidRPr="00F576F1">
        <w:rPr>
          <w:rFonts w:ascii="Tahoma" w:hAnsi="Tahoma" w:cs="Tahoma"/>
        </w:rPr>
        <w:t> </w:t>
      </w:r>
      <w:r w:rsidRPr="00F576F1">
        <w:rPr>
          <w:rFonts w:ascii="Tahoma" w:hAnsi="Tahoma" w:cs="Tahoma"/>
          <w:b/>
          <w:bCs/>
        </w:rPr>
        <w:t xml:space="preserve">Zakres ubezpieczenia </w:t>
      </w:r>
    </w:p>
    <w:p w14:paraId="6A3F71F8" w14:textId="545072B2" w:rsidR="00F639EF" w:rsidRPr="0088182A" w:rsidRDefault="00F639EF" w:rsidP="00F639EF">
      <w:pPr>
        <w:ind w:left="709" w:hanging="426"/>
        <w:jc w:val="both"/>
        <w:rPr>
          <w:rFonts w:ascii="Tahoma" w:hAnsi="Tahoma" w:cs="Tahoma"/>
        </w:rPr>
      </w:pPr>
      <w:r w:rsidRPr="00471D05">
        <w:rPr>
          <w:rFonts w:ascii="Tahoma" w:hAnsi="Tahoma" w:cs="Tahoma"/>
        </w:rPr>
        <w:t xml:space="preserve">Zakres ubezpieczenia winien obejmować, co najmniej szkody polegające na uszkodzeniu, zniszczeniu lub utracie pojazdu lub jego elementów i </w:t>
      </w:r>
      <w:r w:rsidRPr="0088182A">
        <w:rPr>
          <w:rFonts w:ascii="Tahoma" w:hAnsi="Tahoma" w:cs="Tahoma"/>
        </w:rPr>
        <w:t xml:space="preserve">wyposażenia </w:t>
      </w:r>
      <w:r w:rsidR="00502DE0" w:rsidRPr="0088182A">
        <w:rPr>
          <w:rFonts w:ascii="Tahoma" w:hAnsi="Tahoma" w:cs="Tahoma"/>
        </w:rPr>
        <w:t>(w tym również szkody w oponach, akumulatorze i elementach układu wydechowego)</w:t>
      </w:r>
      <w:r w:rsidR="001520DC" w:rsidRPr="0088182A">
        <w:rPr>
          <w:rFonts w:ascii="Tahoma" w:hAnsi="Tahoma" w:cs="Tahoma"/>
        </w:rPr>
        <w:t>,</w:t>
      </w:r>
      <w:r w:rsidR="00502DE0" w:rsidRPr="0088182A">
        <w:rPr>
          <w:rFonts w:ascii="Tahoma" w:hAnsi="Tahoma" w:cs="Tahoma"/>
        </w:rPr>
        <w:t xml:space="preserve"> </w:t>
      </w:r>
      <w:r w:rsidRPr="0088182A">
        <w:rPr>
          <w:rFonts w:ascii="Tahoma" w:hAnsi="Tahoma" w:cs="Tahoma"/>
        </w:rPr>
        <w:t>powstałe w związku z ruchem i postojem wskutek wszelkich zdarzeń niezależnych od woli Ubezpieczonego lub osoby upoważnionej do korzystania z pojazdu, a w szczególności wskutek:</w:t>
      </w:r>
    </w:p>
    <w:p w14:paraId="1F04349A" w14:textId="77777777" w:rsidR="00F639EF" w:rsidRPr="0088182A" w:rsidRDefault="00F639EF" w:rsidP="00F639EF">
      <w:pPr>
        <w:ind w:left="709" w:hanging="283"/>
        <w:jc w:val="both"/>
        <w:rPr>
          <w:rFonts w:ascii="Tahoma" w:hAnsi="Tahoma" w:cs="Tahoma"/>
        </w:rPr>
      </w:pPr>
      <w:r w:rsidRPr="0088182A">
        <w:rPr>
          <w:rFonts w:ascii="Tahoma" w:hAnsi="Tahoma" w:cs="Tahoma"/>
        </w:rPr>
        <w:lastRenderedPageBreak/>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 xml:space="preserve">uszkodzenia przez osoby trzecie, w tym w wyniku dewastacji lub włamania, </w:t>
      </w:r>
    </w:p>
    <w:p w14:paraId="08C42F7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czynnika termicznego lub chemicznego pochodzącego z zewnątrz lub wewnątrz pojazdu, </w:t>
      </w:r>
    </w:p>
    <w:p w14:paraId="65E99E54" w14:textId="77777777" w:rsidR="00F639EF" w:rsidRPr="0088182A" w:rsidRDefault="00F639EF" w:rsidP="00F639EF">
      <w:pPr>
        <w:ind w:left="709" w:hanging="283"/>
        <w:jc w:val="both"/>
        <w:rPr>
          <w:rFonts w:ascii="Tahoma" w:hAnsi="Tahoma" w:cs="Tahoma"/>
        </w:rPr>
      </w:pPr>
      <w:r w:rsidRPr="0088182A">
        <w:rPr>
          <w:rFonts w:ascii="Tahoma" w:hAnsi="Tahoma" w:cs="Tahoma"/>
        </w:rPr>
        <w:t>-    użycia pojazdu w związku z koniecznością ratowania życia lub zdrowia ludzkiego,</w:t>
      </w:r>
    </w:p>
    <w:p w14:paraId="4E6BF79F" w14:textId="77777777" w:rsidR="00F639EF" w:rsidRPr="0088182A" w:rsidRDefault="00F639EF" w:rsidP="00F639EF">
      <w:pPr>
        <w:ind w:left="709" w:hanging="283"/>
        <w:jc w:val="both"/>
        <w:rPr>
          <w:rFonts w:ascii="Tahoma" w:hAnsi="Tahoma" w:cs="Tahoma"/>
        </w:rPr>
      </w:pPr>
      <w:r w:rsidRPr="0088182A">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otwarcia się pokrywy silnika (bagażnika) pojazdu podczas jazdy,</w:t>
      </w:r>
    </w:p>
    <w:p w14:paraId="7CC5B0C6"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uszkodzeń wyrządzonych w pojeździe przez przewożony ładunek lub bagaż,</w:t>
      </w:r>
    </w:p>
    <w:p w14:paraId="471B9D68"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samoczynnego stoczenia się pojazdu na terenie pochyłym,</w:t>
      </w:r>
    </w:p>
    <w:p w14:paraId="097273D4" w14:textId="04BA933B"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dostania się wody do wnętrza pojazdu,</w:t>
      </w:r>
    </w:p>
    <w:p w14:paraId="04AF035F" w14:textId="45126F18" w:rsidR="00EF34F9" w:rsidRPr="0088182A" w:rsidRDefault="00EF34F9" w:rsidP="00F639EF">
      <w:pPr>
        <w:ind w:left="709" w:hanging="283"/>
        <w:jc w:val="both"/>
        <w:rPr>
          <w:rFonts w:ascii="Tahoma" w:hAnsi="Tahoma" w:cs="Tahoma"/>
        </w:rPr>
      </w:pPr>
      <w:r w:rsidRPr="0088182A">
        <w:rPr>
          <w:rFonts w:ascii="Tahoma" w:hAnsi="Tahoma" w:cs="Tahoma"/>
        </w:rPr>
        <w:t>-   uszkodzenia silnika w wyniku zassania do niego wody,</w:t>
      </w:r>
    </w:p>
    <w:p w14:paraId="06D245B7" w14:textId="77777777" w:rsidR="00F639EF" w:rsidRPr="000A03D3"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6A5B36" w:rsidRDefault="00F639EF" w:rsidP="00F639EF">
      <w:pPr>
        <w:ind w:left="709" w:hanging="283"/>
        <w:jc w:val="both"/>
        <w:rPr>
          <w:rFonts w:ascii="Tahoma" w:hAnsi="Tahoma" w:cs="Tahoma"/>
        </w:rPr>
      </w:pPr>
      <w:r w:rsidRPr="00346EAE">
        <w:rPr>
          <w:rFonts w:ascii="Tahoma" w:hAnsi="Tahoma" w:cs="Tahoma"/>
        </w:rPr>
        <w:t xml:space="preserve">- koszty związane z wymianą płynów eksploatacyjnych w przypadku uszkodzenia układów silnika </w:t>
      </w:r>
      <w:r w:rsidRPr="006A5B36">
        <w:rPr>
          <w:rFonts w:ascii="Tahoma" w:hAnsi="Tahoma" w:cs="Tahoma"/>
        </w:rPr>
        <w:t>ubezpieczonego pojazdu na skutek wypadku ubezpieczeniowego objętego umową ubezpieczenia d</w:t>
      </w:r>
      <w:r w:rsidR="003541DD" w:rsidRPr="006A5B36">
        <w:rPr>
          <w:rFonts w:ascii="Tahoma" w:hAnsi="Tahoma" w:cs="Tahoma"/>
        </w:rPr>
        <w:t>o wysokości 300 zł na zdarzenie,</w:t>
      </w:r>
    </w:p>
    <w:p w14:paraId="55B5E724" w14:textId="15C6B508" w:rsidR="003541DD" w:rsidRPr="006A5B36" w:rsidRDefault="003541DD" w:rsidP="003541DD">
      <w:pPr>
        <w:ind w:left="709" w:hanging="283"/>
        <w:jc w:val="both"/>
        <w:rPr>
          <w:rFonts w:ascii="Tahoma" w:hAnsi="Tahoma" w:cs="Tahoma"/>
        </w:rPr>
      </w:pPr>
      <w:r w:rsidRPr="006A5B36">
        <w:rPr>
          <w:rFonts w:ascii="Tahoma" w:hAnsi="Tahoma" w:cs="Tahoma"/>
        </w:rPr>
        <w:t xml:space="preserve">- </w:t>
      </w:r>
      <w:r w:rsidRPr="006A5B36">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DB3533" w:rsidRDefault="003541DD" w:rsidP="003541DD">
      <w:pPr>
        <w:ind w:left="709" w:hanging="283"/>
        <w:jc w:val="both"/>
        <w:rPr>
          <w:rFonts w:ascii="Tahoma" w:hAnsi="Tahoma" w:cs="Tahoma"/>
        </w:rPr>
      </w:pPr>
      <w:r w:rsidRPr="006A5B36">
        <w:rPr>
          <w:rFonts w:ascii="Tahoma" w:hAnsi="Tahoma" w:cs="Tahoma"/>
        </w:rPr>
        <w:t>-</w:t>
      </w:r>
      <w:r w:rsidRPr="006A5B36">
        <w:rPr>
          <w:rFonts w:ascii="Tahoma" w:hAnsi="Tahoma" w:cs="Tahoma"/>
        </w:rPr>
        <w:tab/>
        <w:t>koszty wynagrodzenia rzeczoznawców powołanych za zgodą ubezpieczyciela w celu ustalenia okoliczności lub rozmiaru szkody.</w:t>
      </w: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2EA653F9" w14:textId="77777777" w:rsidR="00F639EF" w:rsidRPr="00F746FE"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 xml:space="preserve">ubezpieczenia. Rozwiązanie umowy </w:t>
      </w:r>
      <w:r w:rsidRPr="00F746FE">
        <w:rPr>
          <w:rFonts w:ascii="Tahoma" w:hAnsi="Tahoma" w:cs="Tahoma"/>
        </w:rPr>
        <w:t>ubezpieczenia może nastąpić tylko w przypadku zbycia pojazdu lub jego pozostałości po szkodzie, w przypadku jego utraty (kradzieży) oraz całkowitego zniszczenia;</w:t>
      </w:r>
    </w:p>
    <w:p w14:paraId="3DF039EB" w14:textId="2FF1DC8A" w:rsidR="00F639EF" w:rsidRPr="00F746FE" w:rsidRDefault="00F639EF" w:rsidP="00F639EF">
      <w:pPr>
        <w:ind w:left="709" w:hanging="283"/>
        <w:jc w:val="both"/>
        <w:rPr>
          <w:rFonts w:ascii="Tahoma" w:hAnsi="Tahoma" w:cs="Tahoma"/>
        </w:rPr>
      </w:pPr>
      <w:r w:rsidRPr="00F746FE">
        <w:rPr>
          <w:rFonts w:ascii="Tahoma" w:hAnsi="Tahoma" w:cs="Tahoma"/>
        </w:rPr>
        <w:t xml:space="preserve">- w ubezpieczeniu pojazdów, których wiek nie przekracza </w:t>
      </w:r>
      <w:r w:rsidR="00276799" w:rsidRPr="00F746FE">
        <w:rPr>
          <w:rFonts w:ascii="Tahoma" w:hAnsi="Tahoma" w:cs="Tahoma"/>
        </w:rPr>
        <w:t>36</w:t>
      </w:r>
      <w:r w:rsidRPr="00F746FE">
        <w:rPr>
          <w:rFonts w:ascii="Tahoma" w:hAnsi="Tahoma" w:cs="Tahoma"/>
        </w:rPr>
        <w:t xml:space="preserve"> miesięcy ma zastosowanie tzw. </w:t>
      </w:r>
      <w:r w:rsidRPr="00F746FE">
        <w:rPr>
          <w:rFonts w:ascii="Tahoma" w:hAnsi="Tahoma" w:cs="Tahoma"/>
          <w:b/>
        </w:rPr>
        <w:t>gwarantowana suma ubezpieczenia</w:t>
      </w:r>
      <w:r w:rsidRPr="00F746FE">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F746FE">
        <w:rPr>
          <w:rFonts w:ascii="Tahoma" w:hAnsi="Tahoma" w:cs="Tahoma"/>
        </w:rPr>
        <w:t xml:space="preserve">- </w:t>
      </w:r>
      <w:r w:rsidRPr="00F746FE">
        <w:rPr>
          <w:rFonts w:ascii="Tahoma" w:hAnsi="Tahoma" w:cs="Tahoma"/>
        </w:rPr>
        <w:tab/>
        <w:t xml:space="preserve">za szkodę całkowitą uważa się szkodę 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8E3451"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r w:rsidRPr="00346EAE">
        <w:rPr>
          <w:rFonts w:ascii="Tahoma" w:hAnsi="Tahoma" w:cs="Tahoma"/>
        </w:rPr>
        <w:t>przeciwkradzieżowe Ubezpieczyciel</w:t>
      </w:r>
      <w:r w:rsidRPr="008E3451">
        <w:rPr>
          <w:rFonts w:ascii="Tahoma" w:hAnsi="Tahoma" w:cs="Tahoma"/>
        </w:rPr>
        <w:t xml:space="preserve"> uznaje za wystarczające.</w:t>
      </w:r>
    </w:p>
    <w:p w14:paraId="01917D8F" w14:textId="77777777" w:rsidR="00F639EF" w:rsidRPr="00AB09B1" w:rsidRDefault="00F639EF" w:rsidP="00F639EF">
      <w:pPr>
        <w:ind w:left="709" w:hanging="283"/>
        <w:jc w:val="both"/>
        <w:rPr>
          <w:rFonts w:ascii="Tahoma" w:hAnsi="Tahoma" w:cs="Tahoma"/>
          <w:sz w:val="10"/>
          <w:szCs w:val="10"/>
          <w:u w:val="single"/>
        </w:rPr>
      </w:pPr>
    </w:p>
    <w:p w14:paraId="458A887A" w14:textId="77777777" w:rsidR="00F639EF" w:rsidRPr="00F746FE" w:rsidRDefault="00F639EF" w:rsidP="00F639EF">
      <w:pPr>
        <w:ind w:left="709"/>
        <w:jc w:val="both"/>
        <w:rPr>
          <w:rFonts w:ascii="Tahoma" w:hAnsi="Tahoma" w:cs="Tahoma"/>
          <w:u w:val="single"/>
        </w:rPr>
      </w:pPr>
      <w:r w:rsidRPr="00F746FE">
        <w:rPr>
          <w:rFonts w:ascii="Tahoma" w:hAnsi="Tahoma" w:cs="Tahoma"/>
          <w:u w:val="single"/>
        </w:rPr>
        <w:lastRenderedPageBreak/>
        <w:t>Zakres terytorialny ubezpieczenia autocasco:</w:t>
      </w:r>
    </w:p>
    <w:p w14:paraId="6CF9FFC3" w14:textId="15B4429D" w:rsidR="00F639EF" w:rsidRPr="00F746FE" w:rsidRDefault="00F639EF" w:rsidP="00F746FE">
      <w:pPr>
        <w:ind w:left="709"/>
        <w:jc w:val="both"/>
        <w:rPr>
          <w:rFonts w:ascii="Tahoma" w:hAnsi="Tahoma" w:cs="Tahoma"/>
        </w:rPr>
      </w:pPr>
      <w:r w:rsidRPr="00F746FE">
        <w:rPr>
          <w:rFonts w:ascii="Tahoma" w:hAnsi="Tahoma" w:cs="Tahoma"/>
        </w:rPr>
        <w:t>RP i Europa z wyłączeniem szkód kradzieżowych powstałych na terytorium Rosji, Białorusi, Ukrainy i Mołdawii</w:t>
      </w:r>
    </w:p>
    <w:p w14:paraId="5D982B3D" w14:textId="30C8E71A" w:rsidR="00F639EF" w:rsidRPr="00F746FE" w:rsidRDefault="00F639EF" w:rsidP="00CC6AF3">
      <w:pPr>
        <w:ind w:left="709"/>
        <w:jc w:val="both"/>
        <w:rPr>
          <w:rFonts w:ascii="Tahoma" w:hAnsi="Tahoma" w:cs="Tahoma"/>
        </w:rPr>
      </w:pPr>
      <w:r w:rsidRPr="00F746FE">
        <w:rPr>
          <w:rFonts w:ascii="Tahoma" w:hAnsi="Tahoma" w:cs="Tahoma"/>
        </w:rPr>
        <w:t> </w:t>
      </w:r>
      <w:r w:rsidRPr="00F746FE">
        <w:rPr>
          <w:rFonts w:ascii="Tahoma" w:hAnsi="Tahoma" w:cs="Tahoma"/>
          <w:b/>
          <w:bCs/>
        </w:rPr>
        <w:t xml:space="preserve">Suma ubezpieczenia </w:t>
      </w:r>
    </w:p>
    <w:p w14:paraId="31BFBA39" w14:textId="0BA4C371" w:rsidR="00F639EF" w:rsidRPr="00F746FE" w:rsidRDefault="00F639EF" w:rsidP="00F639EF">
      <w:pPr>
        <w:ind w:left="709" w:hanging="283"/>
        <w:jc w:val="both"/>
        <w:rPr>
          <w:rFonts w:ascii="Tahoma" w:hAnsi="Tahoma" w:cs="Tahoma"/>
          <w:b/>
        </w:rPr>
      </w:pPr>
      <w:r w:rsidRPr="00F746FE">
        <w:rPr>
          <w:rFonts w:ascii="Tahoma" w:hAnsi="Tahoma" w:cs="Tahoma"/>
        </w:rPr>
        <w:t>-</w:t>
      </w:r>
      <w:r w:rsidRPr="00F746FE">
        <w:rPr>
          <w:rFonts w:ascii="Tahoma" w:hAnsi="Tahoma" w:cs="Tahoma"/>
        </w:rPr>
        <w:tab/>
        <w:t>uwzględnia kwotę podatku VAT oraz wartość wyposażenia dodatkowego,</w:t>
      </w:r>
    </w:p>
    <w:p w14:paraId="2357E83D" w14:textId="77777777" w:rsidR="00F639EF" w:rsidRPr="00F746FE" w:rsidRDefault="00F639EF" w:rsidP="00F639EF">
      <w:pPr>
        <w:ind w:left="709" w:hanging="283"/>
        <w:jc w:val="both"/>
        <w:rPr>
          <w:rFonts w:ascii="Tahoma" w:hAnsi="Tahoma" w:cs="Tahoma"/>
        </w:rPr>
      </w:pPr>
      <w:r w:rsidRPr="00F746FE">
        <w:rPr>
          <w:rFonts w:ascii="Tahoma" w:hAnsi="Tahoma" w:cs="Tahoma"/>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7E75233B" w14:textId="39DB76E1" w:rsidR="00F639EF" w:rsidRPr="00F746FE" w:rsidRDefault="00F639EF" w:rsidP="00F639EF">
      <w:pPr>
        <w:ind w:left="709" w:hanging="283"/>
        <w:jc w:val="both"/>
        <w:rPr>
          <w:rFonts w:ascii="Tahoma" w:hAnsi="Tahoma" w:cs="Tahoma"/>
          <w:b/>
        </w:rPr>
      </w:pPr>
      <w:r w:rsidRPr="00F746FE">
        <w:rPr>
          <w:rFonts w:ascii="Tahoma" w:hAnsi="Tahoma" w:cs="Tahoma"/>
        </w:rPr>
        <w:t>-</w:t>
      </w:r>
      <w:r w:rsidRPr="00F746FE">
        <w:rPr>
          <w:rFonts w:ascii="Tahoma" w:hAnsi="Tahoma" w:cs="Tahoma"/>
        </w:rPr>
        <w:tab/>
        <w:t>w przypadku wznowienia umowy ubezpieczenia autocasco na kolejny okres ubezpieczenia suma ubezpieczenia (wartość pojazdu) zostanie zaktualizowana na kolejny okres ubezpieczenia i w przypadku jej zmniejszenia proporcjonalnie ulegnie zmniejszeniu składka za ubezpieczenie autocasco.</w:t>
      </w:r>
    </w:p>
    <w:p w14:paraId="6ED57BAD" w14:textId="77777777" w:rsidR="00F639EF" w:rsidRPr="00F746FE" w:rsidRDefault="00F639EF" w:rsidP="00F639EF">
      <w:pPr>
        <w:ind w:left="709" w:hanging="283"/>
        <w:jc w:val="both"/>
        <w:rPr>
          <w:rFonts w:ascii="Tahoma" w:hAnsi="Tahoma" w:cs="Tahoma"/>
        </w:rPr>
      </w:pPr>
      <w:r w:rsidRPr="00F746FE">
        <w:rPr>
          <w:rFonts w:ascii="Tahoma" w:hAnsi="Tahoma" w:cs="Tahoma"/>
        </w:rPr>
        <w:t>-    suma ubezpieczenia nie ulega w okresie ubezpieczenia pomniejszeniu o wypłacone odszkodowania za szkody częściowe</w:t>
      </w:r>
    </w:p>
    <w:p w14:paraId="0EF695C2" w14:textId="77777777" w:rsidR="00F639EF" w:rsidRPr="00F746FE" w:rsidRDefault="00F639EF" w:rsidP="00F639EF">
      <w:pPr>
        <w:ind w:left="709" w:hanging="283"/>
        <w:jc w:val="both"/>
        <w:rPr>
          <w:rFonts w:ascii="Tahoma" w:hAnsi="Tahoma" w:cs="Tahoma"/>
        </w:rPr>
      </w:pPr>
      <w:r w:rsidRPr="00F746FE">
        <w:rPr>
          <w:rFonts w:ascii="Tahoma" w:hAnsi="Tahoma" w:cs="Tahoma"/>
        </w:rPr>
        <w:t>-   </w:t>
      </w:r>
      <w:r w:rsidRPr="00F746FE">
        <w:rPr>
          <w:rFonts w:ascii="Tahoma" w:hAnsi="Tahoma" w:cs="Tahoma"/>
        </w:rPr>
        <w:tab/>
        <w:t>udział własny zniesiony/wykupiony</w:t>
      </w:r>
    </w:p>
    <w:p w14:paraId="24DBFB56" w14:textId="77777777" w:rsidR="00F639EF" w:rsidRPr="00F746FE" w:rsidRDefault="00F639EF" w:rsidP="00F639EF">
      <w:pPr>
        <w:ind w:left="709" w:hanging="283"/>
        <w:jc w:val="both"/>
        <w:rPr>
          <w:rFonts w:ascii="Tahoma" w:hAnsi="Tahoma" w:cs="Tahoma"/>
        </w:rPr>
      </w:pPr>
      <w:r w:rsidRPr="00F746FE">
        <w:rPr>
          <w:rFonts w:ascii="Tahoma" w:hAnsi="Tahoma" w:cs="Tahoma"/>
        </w:rPr>
        <w:t>-    franszyza zniesiona/wykupiona</w:t>
      </w:r>
    </w:p>
    <w:p w14:paraId="3AD1DB00" w14:textId="35446698" w:rsidR="00BB41F1" w:rsidRPr="00F746FE" w:rsidRDefault="00F639EF" w:rsidP="00BB41F1">
      <w:pPr>
        <w:ind w:left="709" w:hanging="283"/>
        <w:jc w:val="both"/>
        <w:rPr>
          <w:rFonts w:ascii="Tahoma" w:hAnsi="Tahoma" w:cs="Tahoma"/>
        </w:rPr>
      </w:pPr>
      <w:r w:rsidRPr="00F746FE">
        <w:rPr>
          <w:rFonts w:ascii="Tahoma" w:hAnsi="Tahoma" w:cs="Tahoma"/>
        </w:rPr>
        <w:t>-    amortyzacja części – zniesiona/wykupiona</w:t>
      </w:r>
      <w:r w:rsidR="00BB41F1" w:rsidRPr="00F746FE">
        <w:rPr>
          <w:rFonts w:ascii="Tahoma" w:hAnsi="Tahoma" w:cs="Tahoma"/>
        </w:rPr>
        <w:t>, z wyjątkiem uszkodzeń w ogumieniu oraz akumulatorze, gdzie amortyzacja ma zastosowanie</w:t>
      </w:r>
    </w:p>
    <w:p w14:paraId="752CDC44"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2B6C893E" w14:textId="5D80FA51" w:rsidR="00F639EF" w:rsidRPr="00F576F1" w:rsidRDefault="00F639EF" w:rsidP="00815DFC">
      <w:pPr>
        <w:ind w:left="491"/>
        <w:jc w:val="both"/>
        <w:rPr>
          <w:rFonts w:ascii="Tahoma" w:hAnsi="Tahoma" w:cs="Tahoma"/>
        </w:rPr>
      </w:pPr>
      <w:r w:rsidRPr="00F576F1">
        <w:rPr>
          <w:rFonts w:ascii="Tahoma" w:hAnsi="Tahoma" w:cs="Tahoma"/>
        </w:rPr>
        <w:t> </w:t>
      </w: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2E358174" w14:textId="77777777" w:rsidR="00815DFC" w:rsidRDefault="00815DFC" w:rsidP="00F639EF">
      <w:pPr>
        <w:ind w:left="709"/>
        <w:jc w:val="both"/>
        <w:rPr>
          <w:rFonts w:ascii="Tahoma" w:hAnsi="Tahoma" w:cs="Tahoma"/>
        </w:rPr>
      </w:pPr>
    </w:p>
    <w:p w14:paraId="2A78D65E" w14:textId="2DEB129B" w:rsidR="00F639EF" w:rsidRPr="00F576F1" w:rsidRDefault="00F639EF" w:rsidP="00F639EF">
      <w:pPr>
        <w:ind w:left="709"/>
        <w:jc w:val="both"/>
        <w:rPr>
          <w:rFonts w:ascii="Tahoma" w:hAnsi="Tahoma" w:cs="Tahoma"/>
        </w:rPr>
      </w:pPr>
      <w:r w:rsidRPr="00F576F1">
        <w:rPr>
          <w:rFonts w:ascii="Tahoma" w:hAnsi="Tahoma" w:cs="Tahoma"/>
        </w:rPr>
        <w:t> </w:t>
      </w:r>
      <w:r w:rsidRPr="00F576F1">
        <w:rPr>
          <w:rFonts w:ascii="Tahoma" w:hAnsi="Tahoma" w:cs="Tahoma"/>
          <w:b/>
          <w:bCs/>
        </w:rPr>
        <w:t xml:space="preserve">Zakres ubezpieczenia </w:t>
      </w:r>
    </w:p>
    <w:p w14:paraId="78C48F6A" w14:textId="77777777" w:rsidR="00F639EF" w:rsidRPr="00F746FE" w:rsidRDefault="00F639EF" w:rsidP="00F639EF">
      <w:pPr>
        <w:ind w:left="709"/>
        <w:jc w:val="both"/>
        <w:rPr>
          <w:rFonts w:ascii="Tahoma" w:hAnsi="Tahoma" w:cs="Tahoma"/>
        </w:rPr>
      </w:pPr>
      <w:r w:rsidRPr="00F576F1">
        <w:rPr>
          <w:rFonts w:ascii="Tahoma" w:hAnsi="Tahoma" w:cs="Tahoma"/>
        </w:rPr>
        <w:t xml:space="preserve">Przedmiotem ubezpieczenia jest trwałe uszkodzenie ciała, rozstrój zdrowia lub śmierć ubezpieczonego powstałe w związku z ruchem </w:t>
      </w:r>
      <w:r w:rsidRPr="00F746FE">
        <w:rPr>
          <w:rFonts w:ascii="Tahoma" w:hAnsi="Tahoma" w:cs="Tahoma"/>
        </w:rPr>
        <w:t>pojazdów (również podczas zatrzymania i postoju), w tym podczas wsiadania i wysiadania z pojazdu, załadunku i rozładunku, naprawy pojazdu oraz upadku, pożaru lub wybuchu pojazdu</w:t>
      </w:r>
    </w:p>
    <w:p w14:paraId="330DA7CC" w14:textId="77777777" w:rsidR="00815DFC" w:rsidRDefault="00815DFC" w:rsidP="00D44005">
      <w:pPr>
        <w:ind w:left="709"/>
        <w:jc w:val="both"/>
        <w:rPr>
          <w:rFonts w:ascii="Tahoma" w:hAnsi="Tahoma" w:cs="Tahoma"/>
        </w:rPr>
      </w:pPr>
    </w:p>
    <w:p w14:paraId="505D78F9" w14:textId="1F419C16" w:rsidR="00D44005" w:rsidRPr="00F746FE" w:rsidRDefault="00F639EF" w:rsidP="00D44005">
      <w:pPr>
        <w:ind w:left="709"/>
        <w:jc w:val="both"/>
        <w:rPr>
          <w:rFonts w:ascii="Tahoma" w:hAnsi="Tahoma" w:cs="Tahoma"/>
        </w:rPr>
      </w:pPr>
      <w:r w:rsidRPr="00F746FE">
        <w:rPr>
          <w:rFonts w:ascii="Tahoma" w:hAnsi="Tahoma" w:cs="Tahoma"/>
        </w:rPr>
        <w:t> </w:t>
      </w:r>
      <w:r w:rsidR="00D44005" w:rsidRPr="00F746FE">
        <w:rPr>
          <w:rFonts w:ascii="Tahoma" w:hAnsi="Tahoma" w:cs="Tahoma"/>
          <w:b/>
          <w:bCs/>
        </w:rPr>
        <w:t xml:space="preserve">Suma ubezpieczenia - </w:t>
      </w:r>
      <w:r w:rsidR="00D44005" w:rsidRPr="00F746FE">
        <w:rPr>
          <w:rFonts w:ascii="Tahoma" w:hAnsi="Tahoma" w:cs="Tahoma"/>
        </w:rPr>
        <w:t>10 000 zł  na osobę</w:t>
      </w:r>
    </w:p>
    <w:p w14:paraId="2CF6CF09" w14:textId="77777777" w:rsidR="00D44005" w:rsidRPr="00F746FE" w:rsidRDefault="00D44005" w:rsidP="00D44005">
      <w:pPr>
        <w:ind w:left="709"/>
        <w:jc w:val="both"/>
        <w:rPr>
          <w:rFonts w:ascii="Tahoma" w:hAnsi="Tahoma" w:cs="Tahoma"/>
        </w:rPr>
      </w:pPr>
      <w:r w:rsidRPr="00F746FE">
        <w:rPr>
          <w:rFonts w:ascii="Tahoma" w:hAnsi="Tahoma" w:cs="Tahoma"/>
          <w:b/>
          <w:bCs/>
        </w:rPr>
        <w:t>-</w:t>
      </w:r>
      <w:r w:rsidRPr="00F746FE">
        <w:rPr>
          <w:rFonts w:ascii="Tahoma" w:hAnsi="Tahoma" w:cs="Tahoma"/>
        </w:rPr>
        <w:t xml:space="preserve"> w przypadku śmierci Ubezpieczonego – świadczenie w wysokości 100% sumy ubezpieczenia;</w:t>
      </w:r>
    </w:p>
    <w:p w14:paraId="1371594D" w14:textId="77777777" w:rsidR="00D44005" w:rsidRPr="00F746FE" w:rsidRDefault="00D44005" w:rsidP="00D44005">
      <w:pPr>
        <w:ind w:left="709"/>
        <w:jc w:val="both"/>
        <w:rPr>
          <w:rFonts w:ascii="Tahoma" w:hAnsi="Tahoma" w:cs="Tahoma"/>
        </w:rPr>
      </w:pPr>
      <w:r w:rsidRPr="00F746FE">
        <w:rPr>
          <w:rFonts w:ascii="Tahoma" w:hAnsi="Tahoma" w:cs="Tahoma"/>
        </w:rPr>
        <w:t>- w przypadku 100% uszczerbku na zdrowiu – świadczenie w wysokości 100% sumy ubezpieczenia;</w:t>
      </w:r>
    </w:p>
    <w:p w14:paraId="7E7B87F4" w14:textId="77777777" w:rsidR="00D44005" w:rsidRPr="00F746FE" w:rsidRDefault="00D44005" w:rsidP="00D44005">
      <w:pPr>
        <w:ind w:left="709"/>
        <w:jc w:val="both"/>
        <w:rPr>
          <w:rFonts w:ascii="Tahoma" w:hAnsi="Tahoma" w:cs="Tahoma"/>
        </w:rPr>
      </w:pPr>
      <w:r w:rsidRPr="00F746FE">
        <w:rPr>
          <w:rFonts w:ascii="Tahoma" w:hAnsi="Tahoma" w:cs="Tahoma"/>
        </w:rPr>
        <w:t>- w przypadku uszczerbku na zdrowiu poniżej 100% - świadczenie w wysokości takiego procentu sumy ubezpieczenia, w jakim Ubezpieczony doznał uszczerbku na zdrowiu.</w:t>
      </w:r>
    </w:p>
    <w:p w14:paraId="4A5A452C" w14:textId="59B3DF82" w:rsidR="00FE3198" w:rsidRDefault="00F639EF" w:rsidP="00815DFC">
      <w:pPr>
        <w:ind w:firstLine="709"/>
        <w:rPr>
          <w:rFonts w:ascii="Tahoma" w:hAnsi="Tahoma" w:cs="Tahoma"/>
        </w:rPr>
      </w:pPr>
      <w:r w:rsidRPr="00F746FE">
        <w:rPr>
          <w:rFonts w:ascii="Tahoma" w:hAnsi="Tahoma" w:cs="Tahoma"/>
        </w:rPr>
        <w:t>Zakres terytorialny ubezpieczenia NNW – RP i Europa</w:t>
      </w:r>
    </w:p>
    <w:p w14:paraId="175AE0F0" w14:textId="6C095C6C" w:rsidR="00B71608" w:rsidRDefault="00B71608" w:rsidP="00F639EF">
      <w:pPr>
        <w:jc w:val="both"/>
        <w:rPr>
          <w:rFonts w:ascii="Tahoma" w:hAnsi="Tahoma" w:cs="Tahoma"/>
          <w:b/>
          <w:color w:val="FF0000"/>
        </w:rPr>
      </w:pPr>
    </w:p>
    <w:sectPr w:rsidR="00B71608" w:rsidSect="00C25D22">
      <w:headerReference w:type="default" r:id="rId8"/>
      <w:footerReference w:type="default" r:id="rId9"/>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E59C" w14:textId="77777777" w:rsidR="00B52076" w:rsidRDefault="00B52076">
      <w:r>
        <w:separator/>
      </w:r>
    </w:p>
  </w:endnote>
  <w:endnote w:type="continuationSeparator" w:id="0">
    <w:p w14:paraId="71D4228E" w14:textId="77777777" w:rsidR="00B52076" w:rsidRDefault="00B52076">
      <w:r>
        <w:continuationSeparator/>
      </w:r>
    </w:p>
  </w:endnote>
  <w:endnote w:type="continuationNotice" w:id="1">
    <w:p w14:paraId="651433AF" w14:textId="77777777" w:rsidR="00B52076" w:rsidRDefault="00B52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5091" w14:textId="77777777" w:rsidR="00B52076" w:rsidRDefault="00B52076">
      <w:r>
        <w:separator/>
      </w:r>
    </w:p>
  </w:footnote>
  <w:footnote w:type="continuationSeparator" w:id="0">
    <w:p w14:paraId="3C54FBCB" w14:textId="77777777" w:rsidR="00B52076" w:rsidRDefault="00B52076">
      <w:r>
        <w:continuationSeparator/>
      </w:r>
    </w:p>
  </w:footnote>
  <w:footnote w:type="continuationNotice" w:id="1">
    <w:p w14:paraId="4912B9CA" w14:textId="77777777" w:rsidR="00B52076" w:rsidRDefault="00B52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E11315"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AB1E3BB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9"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2"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3"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4"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0"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1"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3"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7"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0"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1"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4"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0"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3"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6"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3"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4"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8"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3"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5"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8"/>
  </w:num>
  <w:num w:numId="2" w16cid:durableId="1071776958">
    <w:abstractNumId w:val="94"/>
  </w:num>
  <w:num w:numId="3" w16cid:durableId="690761097">
    <w:abstractNumId w:val="89"/>
  </w:num>
  <w:num w:numId="4" w16cid:durableId="1966305411">
    <w:abstractNumId w:val="42"/>
  </w:num>
  <w:num w:numId="5" w16cid:durableId="654837479">
    <w:abstractNumId w:val="60"/>
  </w:num>
  <w:num w:numId="6" w16cid:durableId="422264074">
    <w:abstractNumId w:val="20"/>
  </w:num>
  <w:num w:numId="7" w16cid:durableId="1965650141">
    <w:abstractNumId w:val="53"/>
  </w:num>
  <w:num w:numId="8" w16cid:durableId="1596397949">
    <w:abstractNumId w:val="43"/>
  </w:num>
  <w:num w:numId="9" w16cid:durableId="1427338962">
    <w:abstractNumId w:val="56"/>
  </w:num>
  <w:num w:numId="10" w16cid:durableId="579868004">
    <w:abstractNumId w:val="49"/>
  </w:num>
  <w:num w:numId="11" w16cid:durableId="1773166851">
    <w:abstractNumId w:val="68"/>
  </w:num>
  <w:num w:numId="12" w16cid:durableId="590622229">
    <w:abstractNumId w:val="59"/>
  </w:num>
  <w:num w:numId="13" w16cid:durableId="899092150">
    <w:abstractNumId w:val="17"/>
  </w:num>
  <w:num w:numId="14" w16cid:durableId="847259599">
    <w:abstractNumId w:val="32"/>
  </w:num>
  <w:num w:numId="15" w16cid:durableId="107548874">
    <w:abstractNumId w:val="105"/>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7"/>
  </w:num>
  <w:num w:numId="22" w16cid:durableId="89262083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7"/>
  </w:num>
  <w:num w:numId="24" w16cid:durableId="536889918">
    <w:abstractNumId w:val="72"/>
  </w:num>
  <w:num w:numId="25" w16cid:durableId="54201634">
    <w:abstractNumId w:val="28"/>
  </w:num>
  <w:num w:numId="26" w16cid:durableId="1100099114">
    <w:abstractNumId w:val="78"/>
  </w:num>
  <w:num w:numId="27" w16cid:durableId="496456051">
    <w:abstractNumId w:val="92"/>
  </w:num>
  <w:num w:numId="28" w16cid:durableId="776800816">
    <w:abstractNumId w:val="46"/>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2"/>
  </w:num>
  <w:num w:numId="31" w16cid:durableId="1958025492">
    <w:abstractNumId w:val="41"/>
  </w:num>
  <w:num w:numId="32" w16cid:durableId="1192569857">
    <w:abstractNumId w:val="88"/>
  </w:num>
  <w:num w:numId="33" w16cid:durableId="1263807851">
    <w:abstractNumId w:val="75"/>
  </w:num>
  <w:num w:numId="34" w16cid:durableId="353532861">
    <w:abstractNumId w:val="51"/>
  </w:num>
  <w:num w:numId="35" w16cid:durableId="1263146007">
    <w:abstractNumId w:val="81"/>
  </w:num>
  <w:num w:numId="36" w16cid:durableId="319388323">
    <w:abstractNumId w:val="58"/>
  </w:num>
  <w:num w:numId="37" w16cid:durableId="1311059386">
    <w:abstractNumId w:val="107"/>
  </w:num>
  <w:num w:numId="38" w16cid:durableId="1160805355">
    <w:abstractNumId w:val="85"/>
  </w:num>
  <w:num w:numId="39" w16cid:durableId="654141155">
    <w:abstractNumId w:val="63"/>
  </w:num>
  <w:num w:numId="40" w16cid:durableId="476995397">
    <w:abstractNumId w:val="31"/>
  </w:num>
  <w:num w:numId="41" w16cid:durableId="944269272">
    <w:abstractNumId w:val="96"/>
  </w:num>
  <w:num w:numId="42" w16cid:durableId="350375555">
    <w:abstractNumId w:val="90"/>
  </w:num>
  <w:num w:numId="43" w16cid:durableId="217278426">
    <w:abstractNumId w:val="70"/>
  </w:num>
  <w:num w:numId="44" w16cid:durableId="511645495">
    <w:abstractNumId w:val="45"/>
  </w:num>
  <w:num w:numId="45" w16cid:durableId="892353793">
    <w:abstractNumId w:val="98"/>
  </w:num>
  <w:num w:numId="46" w16cid:durableId="1030061463">
    <w:abstractNumId w:val="36"/>
  </w:num>
  <w:num w:numId="47" w16cid:durableId="1469277152">
    <w:abstractNumId w:val="29"/>
  </w:num>
  <w:num w:numId="48" w16cid:durableId="582497881">
    <w:abstractNumId w:val="22"/>
  </w:num>
  <w:num w:numId="49" w16cid:durableId="1051731250">
    <w:abstractNumId w:val="27"/>
  </w:num>
  <w:num w:numId="50" w16cid:durableId="454451650">
    <w:abstractNumId w:val="104"/>
  </w:num>
  <w:num w:numId="51" w16cid:durableId="467094438">
    <w:abstractNumId w:val="66"/>
  </w:num>
  <w:num w:numId="52" w16cid:durableId="1652173533">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3"/>
  </w:num>
  <w:num w:numId="54" w16cid:durableId="1491755671">
    <w:abstractNumId w:val="80"/>
  </w:num>
  <w:num w:numId="55" w16cid:durableId="857622109">
    <w:abstractNumId w:val="33"/>
  </w:num>
  <w:num w:numId="56" w16cid:durableId="1662466552">
    <w:abstractNumId w:val="101"/>
  </w:num>
  <w:num w:numId="57" w16cid:durableId="996617141">
    <w:abstractNumId w:val="54"/>
  </w:num>
  <w:num w:numId="58" w16cid:durableId="1360085943">
    <w:abstractNumId w:val="86"/>
  </w:num>
  <w:num w:numId="59" w16cid:durableId="2090886601">
    <w:abstractNumId w:val="30"/>
  </w:num>
  <w:num w:numId="60" w16cid:durableId="1581404940">
    <w:abstractNumId w:val="34"/>
  </w:num>
  <w:num w:numId="61" w16cid:durableId="2124852">
    <w:abstractNumId w:val="38"/>
  </w:num>
  <w:num w:numId="62" w16cid:durableId="524057272">
    <w:abstractNumId w:val="24"/>
  </w:num>
  <w:num w:numId="63" w16cid:durableId="1931699285">
    <w:abstractNumId w:val="0"/>
  </w:num>
  <w:num w:numId="64" w16cid:durableId="1693844445">
    <w:abstractNumId w:val="14"/>
  </w:num>
  <w:num w:numId="65" w16cid:durableId="2037080254">
    <w:abstractNumId w:val="79"/>
  </w:num>
  <w:num w:numId="66" w16cid:durableId="1271086500">
    <w:abstractNumId w:val="69"/>
  </w:num>
  <w:num w:numId="67" w16cid:durableId="2092970164">
    <w:abstractNumId w:val="40"/>
  </w:num>
  <w:num w:numId="68" w16cid:durableId="216211774">
    <w:abstractNumId w:val="100"/>
  </w:num>
  <w:num w:numId="69" w16cid:durableId="1066151350">
    <w:abstractNumId w:val="25"/>
  </w:num>
  <w:num w:numId="70" w16cid:durableId="1702781998">
    <w:abstractNumId w:val="61"/>
  </w:num>
  <w:num w:numId="71" w16cid:durableId="1170755632">
    <w:abstractNumId w:val="50"/>
  </w:num>
  <w:num w:numId="72" w16cid:durableId="1561018947">
    <w:abstractNumId w:val="62"/>
  </w:num>
  <w:num w:numId="73" w16cid:durableId="872767639">
    <w:abstractNumId w:val="95"/>
  </w:num>
  <w:num w:numId="74" w16cid:durableId="824902169">
    <w:abstractNumId w:val="39"/>
  </w:num>
  <w:num w:numId="75" w16cid:durableId="1098913681">
    <w:abstractNumId w:val="19"/>
  </w:num>
  <w:num w:numId="76" w16cid:durableId="800150787">
    <w:abstractNumId w:val="106"/>
  </w:num>
  <w:num w:numId="77" w16cid:durableId="502163638">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5"/>
  </w:num>
  <w:num w:numId="79" w16cid:durableId="1649940352">
    <w:abstractNumId w:val="64"/>
  </w:num>
  <w:num w:numId="80" w16cid:durableId="1150974039">
    <w:abstractNumId w:val="103"/>
  </w:num>
  <w:num w:numId="81" w16cid:durableId="504244800">
    <w:abstractNumId w:val="67"/>
  </w:num>
  <w:num w:numId="82" w16cid:durableId="2017877489">
    <w:abstractNumId w:val="15"/>
  </w:num>
  <w:num w:numId="83" w16cid:durableId="2111847471">
    <w:abstractNumId w:val="77"/>
  </w:num>
  <w:num w:numId="84" w16cid:durableId="2118059751">
    <w:abstractNumId w:val="74"/>
  </w:num>
  <w:num w:numId="85" w16cid:durableId="574172175">
    <w:abstractNumId w:val="55"/>
  </w:num>
  <w:num w:numId="86" w16cid:durableId="1596019058">
    <w:abstractNumId w:val="57"/>
  </w:num>
  <w:num w:numId="87" w16cid:durableId="1185244070">
    <w:abstractNumId w:val="82"/>
  </w:num>
  <w:num w:numId="88" w16cid:durableId="880289853">
    <w:abstractNumId w:val="76"/>
  </w:num>
  <w:num w:numId="89" w16cid:durableId="967783708">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5"/>
  </w:num>
  <w:num w:numId="91" w16cid:durableId="22824458">
    <w:abstractNumId w:val="26"/>
  </w:num>
  <w:num w:numId="92" w16cid:durableId="141510799">
    <w:abstractNumId w:val="23"/>
  </w:num>
  <w:num w:numId="93" w16cid:durableId="108936312">
    <w:abstractNumId w:val="73"/>
  </w:num>
  <w:num w:numId="94" w16cid:durableId="1470975384">
    <w:abstractNumId w:val="37"/>
  </w:num>
  <w:num w:numId="95" w16cid:durableId="1316640609">
    <w:abstractNumId w:val="8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2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4D80"/>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1BE2"/>
    <w:rsid w:val="0013291B"/>
    <w:rsid w:val="001331AC"/>
    <w:rsid w:val="001332EB"/>
    <w:rsid w:val="00133BDB"/>
    <w:rsid w:val="00134328"/>
    <w:rsid w:val="001343CA"/>
    <w:rsid w:val="00134CA6"/>
    <w:rsid w:val="00134D00"/>
    <w:rsid w:val="00135B0A"/>
    <w:rsid w:val="00135BCD"/>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61A"/>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95"/>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34"/>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6E87"/>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4D15"/>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517"/>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08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47549"/>
    <w:rsid w:val="00347613"/>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37BD"/>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3B76"/>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1CC8"/>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130"/>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982"/>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2D3"/>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0A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4F96"/>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7E6"/>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254"/>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BB1"/>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025"/>
    <w:rsid w:val="007D4B3C"/>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327"/>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5DFC"/>
    <w:rsid w:val="00816BA9"/>
    <w:rsid w:val="00816BCE"/>
    <w:rsid w:val="00817059"/>
    <w:rsid w:val="008175D3"/>
    <w:rsid w:val="008177CB"/>
    <w:rsid w:val="00817C0E"/>
    <w:rsid w:val="00817EF8"/>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69E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57D8D"/>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A21"/>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7F8"/>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3A8"/>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82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213"/>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7A1"/>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ABC"/>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9B1"/>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94E"/>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832"/>
    <w:rsid w:val="00BA49AC"/>
    <w:rsid w:val="00BA5942"/>
    <w:rsid w:val="00BA6A6D"/>
    <w:rsid w:val="00BA708E"/>
    <w:rsid w:val="00BA78C5"/>
    <w:rsid w:val="00BB0648"/>
    <w:rsid w:val="00BB0777"/>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0B2"/>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54C"/>
    <w:rsid w:val="00D857FB"/>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2C81"/>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6C07"/>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315"/>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2B6F"/>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3E17"/>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A7D3C"/>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C6AD1"/>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37B05"/>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6FE"/>
    <w:rsid w:val="00F74B48"/>
    <w:rsid w:val="00F75842"/>
    <w:rsid w:val="00F75E33"/>
    <w:rsid w:val="00F76150"/>
    <w:rsid w:val="00F763DD"/>
    <w:rsid w:val="00F7661F"/>
    <w:rsid w:val="00F76F16"/>
    <w:rsid w:val="00F7728F"/>
    <w:rsid w:val="00F77977"/>
    <w:rsid w:val="00F80731"/>
    <w:rsid w:val="00F819BC"/>
    <w:rsid w:val="00F82338"/>
    <w:rsid w:val="00F8277A"/>
    <w:rsid w:val="00F82BA5"/>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0C8"/>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780224571">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35</Pages>
  <Words>18696</Words>
  <Characters>131962</Characters>
  <Application>Microsoft Office Word</Application>
  <DocSecurity>0</DocSecurity>
  <Lines>1099</Lines>
  <Paragraphs>300</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150358</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Joanna Mitygowska</cp:lastModifiedBy>
  <cp:revision>75</cp:revision>
  <cp:lastPrinted>2020-08-27T06:32:00Z</cp:lastPrinted>
  <dcterms:created xsi:type="dcterms:W3CDTF">2022-01-11T09:38:00Z</dcterms:created>
  <dcterms:modified xsi:type="dcterms:W3CDTF">2024-02-07T13:09:00Z</dcterms:modified>
</cp:coreProperties>
</file>