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7F8F59F2" w:rsidR="007761A7" w:rsidRDefault="00074D31" w:rsidP="005A299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117533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A76C8B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5A2996">
      <w:pPr>
        <w:tabs>
          <w:tab w:val="right" w:pos="9072"/>
        </w:tabs>
        <w:spacing w:before="0" w:after="36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5A2996">
      <w:pPr>
        <w:pStyle w:val="Nagwek"/>
        <w:spacing w:before="480" w:after="24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3F15EB1C" w:rsidR="00074D31" w:rsidRPr="001B431E" w:rsidRDefault="00074D31" w:rsidP="005A2996">
      <w:pPr>
        <w:pStyle w:val="Nagwek"/>
        <w:spacing w:after="36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117533" w:rsidRPr="00117533">
        <w:rPr>
          <w:rFonts w:cs="Arial"/>
          <w:b/>
          <w:bCs/>
          <w:szCs w:val="24"/>
        </w:rPr>
        <w:t>Ochrona i dozorowanie obiektów Zarządu Dróg Miasta Krakowa mieszczących się przy ul. Centralnej 53, Reymonta 20 oraz Galicyjskiej 1 w Krakowie</w:t>
      </w:r>
      <w:r w:rsidR="006C4E00">
        <w:rPr>
          <w:rFonts w:cs="Arial"/>
          <w:b/>
          <w:bCs/>
          <w:szCs w:val="24"/>
        </w:rPr>
        <w:t>:</w:t>
      </w:r>
    </w:p>
    <w:p w14:paraId="3827C277" w14:textId="1617CF3E" w:rsidR="00117533" w:rsidRPr="00117533" w:rsidRDefault="00074D31" w:rsidP="00117533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6237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117533">
        <w:rPr>
          <w:rFonts w:cs="Arial"/>
          <w:szCs w:val="24"/>
        </w:rPr>
        <w:t xml:space="preserve"> (tj. </w:t>
      </w:r>
      <w:r w:rsidR="00117533" w:rsidRPr="00FD6DDB">
        <w:rPr>
          <w:rFonts w:cs="Arial"/>
          <w:b/>
          <w:bCs/>
          <w:szCs w:val="24"/>
        </w:rPr>
        <w:t>całkowite wynagrodzenie Wykonawcy</w:t>
      </w:r>
      <w:r w:rsidR="00117533">
        <w:rPr>
          <w:rFonts w:cs="Arial"/>
          <w:szCs w:val="24"/>
        </w:rPr>
        <w:t>)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7BDB4AC7" w14:textId="77777777" w:rsidR="0071730F" w:rsidRDefault="00117533" w:rsidP="005A2996">
      <w:pPr>
        <w:pStyle w:val="Akapitzlist"/>
        <w:tabs>
          <w:tab w:val="right" w:leader="underscore" w:pos="3969"/>
          <w:tab w:val="right" w:leader="underscore" w:pos="6237"/>
          <w:tab w:val="right" w:leader="underscore" w:pos="9072"/>
        </w:tabs>
        <w:spacing w:after="24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E53A1">
        <w:rPr>
          <w:rFonts w:cs="Arial"/>
          <w:szCs w:val="24"/>
        </w:rPr>
        <w:tab/>
      </w:r>
      <w:r w:rsidR="00074D31">
        <w:rPr>
          <w:rFonts w:cs="Arial"/>
          <w:szCs w:val="24"/>
        </w:rPr>
        <w:t xml:space="preserve"> </w:t>
      </w:r>
      <w:r w:rsidR="00074D31" w:rsidRPr="007E7EF6">
        <w:rPr>
          <w:rFonts w:cs="Arial"/>
          <w:b/>
          <w:bCs/>
          <w:szCs w:val="24"/>
        </w:rPr>
        <w:t>złotych brutto</w:t>
      </w:r>
      <w:r w:rsidR="00074D31">
        <w:rPr>
          <w:rFonts w:cs="Arial"/>
          <w:szCs w:val="24"/>
        </w:rPr>
        <w:t xml:space="preserve">, uwzględniając w tym podatek </w:t>
      </w:r>
    </w:p>
    <w:p w14:paraId="02EC8582" w14:textId="560E40DD" w:rsidR="00117533" w:rsidRPr="00117533" w:rsidRDefault="00074D31" w:rsidP="005A2996">
      <w:pPr>
        <w:pStyle w:val="Akapitzlist"/>
        <w:tabs>
          <w:tab w:val="right" w:leader="underscore" w:pos="3969"/>
          <w:tab w:val="right" w:leader="underscore" w:pos="6237"/>
          <w:tab w:val="right" w:leader="underscore" w:pos="9072"/>
        </w:tabs>
        <w:spacing w:after="360"/>
        <w:ind w:left="284"/>
        <w:contextualSpacing w:val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5E53A1">
        <w:rPr>
          <w:rFonts w:cs="Arial"/>
          <w:szCs w:val="24"/>
        </w:rPr>
        <w:t xml:space="preserve"> </w:t>
      </w:r>
      <w:r w:rsidR="005E53A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30B90D29" w14:textId="05E4F4C0" w:rsidR="00117533" w:rsidRPr="00FD6DDB" w:rsidRDefault="00117533" w:rsidP="00FD6DDB">
      <w:pPr>
        <w:pStyle w:val="Akapitzlist"/>
        <w:tabs>
          <w:tab w:val="right" w:leader="underscore" w:pos="3969"/>
          <w:tab w:val="right" w:leader="underscore" w:pos="6237"/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- </w:t>
      </w:r>
      <w:r w:rsidRPr="00FD6DDB">
        <w:rPr>
          <w:rFonts w:cs="Arial"/>
          <w:b/>
          <w:bCs/>
          <w:szCs w:val="24"/>
        </w:rPr>
        <w:t>stawka godzinowa</w:t>
      </w:r>
      <w:r w:rsidRPr="00117533">
        <w:rPr>
          <w:rFonts w:cs="Arial"/>
          <w:szCs w:val="24"/>
        </w:rPr>
        <w:t xml:space="preserve"> jednego pracownika ochrony brutto dla lokalizacji ul. Centralna 53/bud. A i bud. B oraz Galicyjska 1</w:t>
      </w:r>
      <w:r>
        <w:rPr>
          <w:rFonts w:cs="Arial"/>
          <w:szCs w:val="24"/>
        </w:rPr>
        <w:t xml:space="preserve"> wynosi (</w:t>
      </w:r>
      <w:r w:rsidRPr="00117533">
        <w:rPr>
          <w:rFonts w:cs="Arial"/>
          <w:b/>
          <w:bCs/>
          <w:szCs w:val="24"/>
        </w:rPr>
        <w:t>wpisać</w:t>
      </w:r>
      <w:r>
        <w:rPr>
          <w:rFonts w:cs="Arial"/>
          <w:szCs w:val="24"/>
        </w:rPr>
        <w:t xml:space="preserve"> kwotę brutto):</w:t>
      </w:r>
    </w:p>
    <w:p w14:paraId="5278DFDE" w14:textId="5375AF7D" w:rsidR="00117533" w:rsidRPr="00117533" w:rsidRDefault="00117533" w:rsidP="00FD6DDB">
      <w:pPr>
        <w:pStyle w:val="Akapitzlist"/>
        <w:tabs>
          <w:tab w:val="right" w:leader="underscore" w:pos="4820"/>
          <w:tab w:val="right" w:leader="underscore" w:pos="6237"/>
          <w:tab w:val="right" w:leader="underscore" w:pos="9072"/>
        </w:tabs>
        <w:spacing w:after="240"/>
        <w:ind w:left="284"/>
        <w:contextualSpacing w:val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ab/>
        <w:t xml:space="preserve"> </w:t>
      </w:r>
      <w:r w:rsidRPr="00117533">
        <w:rPr>
          <w:rFonts w:cs="Arial"/>
          <w:b/>
          <w:bCs/>
          <w:szCs w:val="24"/>
        </w:rPr>
        <w:t>złotych brutto</w:t>
      </w:r>
    </w:p>
    <w:p w14:paraId="0525F2E7" w14:textId="731125CB" w:rsidR="00117533" w:rsidRPr="00FD6DDB" w:rsidRDefault="00117533" w:rsidP="00FD6DDB">
      <w:pPr>
        <w:pStyle w:val="Akapitzlist"/>
        <w:tabs>
          <w:tab w:val="right" w:leader="underscore" w:pos="3969"/>
          <w:tab w:val="right" w:leader="underscore" w:pos="6237"/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 w:rsidRPr="00117533">
        <w:rPr>
          <w:rFonts w:cs="Arial"/>
          <w:b/>
          <w:bCs/>
          <w:szCs w:val="24"/>
        </w:rPr>
        <w:t xml:space="preserve">- </w:t>
      </w:r>
      <w:r w:rsidRPr="00FD6DDB">
        <w:rPr>
          <w:rFonts w:cs="Arial"/>
          <w:b/>
          <w:bCs/>
          <w:szCs w:val="24"/>
        </w:rPr>
        <w:t>stawka godzinowa</w:t>
      </w:r>
      <w:r w:rsidRPr="00117533">
        <w:rPr>
          <w:rFonts w:cs="Arial"/>
          <w:szCs w:val="24"/>
        </w:rPr>
        <w:t xml:space="preserve"> jednego pracownika ochrony brutto dla lokalizacji ul. Reymonta 20</w:t>
      </w:r>
      <w:r>
        <w:rPr>
          <w:rFonts w:cs="Arial"/>
          <w:szCs w:val="24"/>
        </w:rPr>
        <w:t xml:space="preserve"> wynosi (</w:t>
      </w:r>
      <w:r w:rsidRPr="00117533">
        <w:rPr>
          <w:rFonts w:cs="Arial"/>
          <w:b/>
          <w:bCs/>
          <w:szCs w:val="24"/>
        </w:rPr>
        <w:t>wpisać</w:t>
      </w:r>
      <w:r>
        <w:rPr>
          <w:rFonts w:cs="Arial"/>
          <w:szCs w:val="24"/>
        </w:rPr>
        <w:t xml:space="preserve"> kwotę brutto):</w:t>
      </w:r>
    </w:p>
    <w:p w14:paraId="2C581FB0" w14:textId="79A0686A" w:rsidR="00117533" w:rsidRPr="005A2996" w:rsidRDefault="00117533" w:rsidP="005A2996">
      <w:pPr>
        <w:pStyle w:val="Akapitzlist"/>
        <w:tabs>
          <w:tab w:val="right" w:leader="underscore" w:pos="4678"/>
          <w:tab w:val="right" w:leader="underscore" w:pos="6237"/>
          <w:tab w:val="right" w:leader="underscore" w:pos="9072"/>
        </w:tabs>
        <w:spacing w:after="360"/>
        <w:ind w:left="284"/>
        <w:contextualSpacing w:val="0"/>
        <w:rPr>
          <w:rFonts w:cs="Arial"/>
          <w:b/>
          <w:bCs/>
          <w:szCs w:val="24"/>
        </w:rPr>
      </w:pPr>
      <w:r w:rsidRPr="00117533">
        <w:rPr>
          <w:rFonts w:cs="Arial"/>
          <w:szCs w:val="24"/>
        </w:rPr>
        <w:tab/>
      </w:r>
      <w:r w:rsidRPr="00117533">
        <w:rPr>
          <w:rFonts w:cs="Arial"/>
          <w:b/>
          <w:bCs/>
          <w:szCs w:val="24"/>
        </w:rPr>
        <w:t>złotych brutto</w:t>
      </w:r>
    </w:p>
    <w:p w14:paraId="120FCFE8" w14:textId="11DE1728" w:rsidR="00074D31" w:rsidRDefault="00D90B34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C</w:t>
      </w:r>
      <w:r w:rsidRPr="00D90B34">
        <w:rPr>
          <w:rFonts w:cs="Arial"/>
          <w:szCs w:val="24"/>
        </w:rPr>
        <w:t>zas dojazdu grupy interwencyjnej, o której mowa w § 3 ust. 8 lit. g) PPU</w:t>
      </w:r>
      <w:r w:rsidR="00074D31">
        <w:rPr>
          <w:rFonts w:cs="Arial"/>
          <w:szCs w:val="24"/>
        </w:rPr>
        <w:t>:</w:t>
      </w:r>
    </w:p>
    <w:p w14:paraId="7F576F8C" w14:textId="5D173F0E" w:rsidR="00D90B34" w:rsidRPr="00D90B34" w:rsidRDefault="00D90B34" w:rsidP="00D90B34">
      <w:pPr>
        <w:pStyle w:val="Akapitzlist"/>
        <w:numPr>
          <w:ilvl w:val="0"/>
          <w:numId w:val="14"/>
        </w:num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>z</w:t>
      </w:r>
      <w:r w:rsidRPr="00D90B34">
        <w:rPr>
          <w:rFonts w:cs="Arial"/>
          <w:szCs w:val="24"/>
        </w:rPr>
        <w:t xml:space="preserve">aproponowany czas dojazdu grupy interwencyjnej </w:t>
      </w:r>
      <w:r w:rsidRPr="00D90B34">
        <w:rPr>
          <w:rFonts w:cs="Arial"/>
          <w:b/>
          <w:bCs/>
          <w:szCs w:val="24"/>
        </w:rPr>
        <w:t>powyżej 20 minut</w:t>
      </w:r>
    </w:p>
    <w:p w14:paraId="585F4F42" w14:textId="6D7546EB" w:rsidR="00D90B34" w:rsidRPr="00D90B34" w:rsidRDefault="00D90B34" w:rsidP="00D90B34">
      <w:pPr>
        <w:pStyle w:val="Akapitzlist"/>
        <w:numPr>
          <w:ilvl w:val="0"/>
          <w:numId w:val="14"/>
        </w:num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>z</w:t>
      </w:r>
      <w:r w:rsidRPr="00D90B34">
        <w:rPr>
          <w:rFonts w:cs="Arial"/>
          <w:szCs w:val="24"/>
        </w:rPr>
        <w:t xml:space="preserve">aproponowany czas dojazdu grupy interwencyjnej </w:t>
      </w:r>
      <w:r w:rsidRPr="00D90B34">
        <w:rPr>
          <w:rFonts w:cs="Arial"/>
          <w:b/>
          <w:bCs/>
          <w:szCs w:val="24"/>
        </w:rPr>
        <w:t>powyżej 15 do 20 minut</w:t>
      </w:r>
    </w:p>
    <w:p w14:paraId="7361DD08" w14:textId="5F377C53" w:rsidR="00A76C8B" w:rsidRPr="00D90B34" w:rsidRDefault="00D90B34" w:rsidP="00D90B34">
      <w:pPr>
        <w:pStyle w:val="Akapitzlist"/>
        <w:numPr>
          <w:ilvl w:val="0"/>
          <w:numId w:val="14"/>
        </w:numPr>
        <w:tabs>
          <w:tab w:val="right" w:pos="9072"/>
        </w:tabs>
        <w:contextualSpacing w:val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>z</w:t>
      </w:r>
      <w:r w:rsidRPr="00D90B34">
        <w:rPr>
          <w:rFonts w:cs="Arial"/>
          <w:szCs w:val="24"/>
        </w:rPr>
        <w:t xml:space="preserve">aproponowany czas dojazdu grupy interwencyjnej </w:t>
      </w:r>
      <w:r w:rsidRPr="00D90B34">
        <w:rPr>
          <w:rFonts w:cs="Arial"/>
          <w:b/>
          <w:bCs/>
          <w:szCs w:val="24"/>
        </w:rPr>
        <w:t>10 do 15 minut</w:t>
      </w:r>
    </w:p>
    <w:p w14:paraId="21A64703" w14:textId="31AF7107" w:rsidR="008237DE" w:rsidRDefault="00A76C8B" w:rsidP="005A2996">
      <w:pPr>
        <w:tabs>
          <w:tab w:val="right" w:pos="9072"/>
        </w:tabs>
        <w:spacing w:after="240"/>
        <w:ind w:left="284"/>
        <w:rPr>
          <w:rFonts w:cs="Arial"/>
          <w:szCs w:val="24"/>
        </w:rPr>
      </w:pPr>
      <w:r>
        <w:rPr>
          <w:rFonts w:cs="Arial"/>
          <w:szCs w:val="24"/>
        </w:rPr>
        <w:t>Dwie propozycje należy wykreślić</w:t>
      </w:r>
      <w:r w:rsidR="00D90B3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 zostawić tylko jedną właściwą. W przypadku niewskazania proponowan</w:t>
      </w:r>
      <w:r w:rsidR="00D90B34">
        <w:rPr>
          <w:rFonts w:cs="Arial"/>
          <w:szCs w:val="24"/>
        </w:rPr>
        <w:t xml:space="preserve">ego </w:t>
      </w:r>
      <w:bookmarkStart w:id="0" w:name="_Hlk149302105"/>
      <w:r w:rsidR="00D90B34">
        <w:rPr>
          <w:rFonts w:cs="Arial"/>
          <w:szCs w:val="24"/>
        </w:rPr>
        <w:t>czasu dojazdu grupy interwencyjnej</w:t>
      </w:r>
      <w:bookmarkEnd w:id="0"/>
      <w:r>
        <w:rPr>
          <w:rFonts w:cs="Arial"/>
          <w:szCs w:val="24"/>
        </w:rPr>
        <w:t>, wykreślenie jedn</w:t>
      </w:r>
      <w:r w:rsidR="00D90B34">
        <w:rPr>
          <w:rFonts w:cs="Arial"/>
          <w:szCs w:val="24"/>
        </w:rPr>
        <w:t xml:space="preserve">ego </w:t>
      </w:r>
      <w:r>
        <w:rPr>
          <w:rFonts w:cs="Arial"/>
          <w:szCs w:val="24"/>
        </w:rPr>
        <w:t xml:space="preserve">lub wszystkich zaproponowanych </w:t>
      </w:r>
      <w:r w:rsidR="00D90B34" w:rsidRPr="00D90B34">
        <w:rPr>
          <w:rFonts w:cs="Arial"/>
          <w:szCs w:val="24"/>
        </w:rPr>
        <w:t>czas</w:t>
      </w:r>
      <w:r w:rsidR="00D90B34">
        <w:rPr>
          <w:rFonts w:cs="Arial"/>
          <w:szCs w:val="24"/>
        </w:rPr>
        <w:t>ów</w:t>
      </w:r>
      <w:r w:rsidR="00D90B34" w:rsidRPr="00D90B34">
        <w:rPr>
          <w:rFonts w:cs="Arial"/>
          <w:szCs w:val="24"/>
        </w:rPr>
        <w:t xml:space="preserve"> dojazdu grupy interwencyjnej</w:t>
      </w:r>
      <w:r>
        <w:rPr>
          <w:rFonts w:cs="Arial"/>
          <w:szCs w:val="24"/>
        </w:rPr>
        <w:t xml:space="preserve">, Zamawiający uzna, że Wykonawca zaproponował </w:t>
      </w:r>
      <w:r w:rsidR="00D90B34">
        <w:rPr>
          <w:rFonts w:cs="Arial"/>
          <w:szCs w:val="24"/>
        </w:rPr>
        <w:t>najdłuższy</w:t>
      </w:r>
      <w:r>
        <w:rPr>
          <w:rFonts w:cs="Arial"/>
          <w:szCs w:val="24"/>
        </w:rPr>
        <w:t xml:space="preserve"> </w:t>
      </w:r>
      <w:r w:rsidR="00D90B34" w:rsidRPr="00D90B34">
        <w:rPr>
          <w:rFonts w:cs="Arial"/>
          <w:szCs w:val="24"/>
        </w:rPr>
        <w:t>czasu dojazdu grupy interwencyjnej</w:t>
      </w:r>
      <w:r>
        <w:rPr>
          <w:rFonts w:cs="Arial"/>
          <w:szCs w:val="24"/>
        </w:rPr>
        <w:t>, tj.</w:t>
      </w:r>
      <w:r w:rsidR="00D90B34">
        <w:rPr>
          <w:rFonts w:cs="Arial"/>
          <w:szCs w:val="24"/>
        </w:rPr>
        <w:t xml:space="preserve"> powyżej 20 minut</w:t>
      </w:r>
      <w:r>
        <w:rPr>
          <w:rFonts w:cs="Arial"/>
          <w:szCs w:val="24"/>
        </w:rPr>
        <w:t>.</w:t>
      </w:r>
    </w:p>
    <w:p w14:paraId="3140F447" w14:textId="11DAD6AA" w:rsidR="0028202F" w:rsidRPr="00104CDD" w:rsidRDefault="008237DE" w:rsidP="00104CDD">
      <w:pPr>
        <w:pStyle w:val="Akapitzlist"/>
        <w:numPr>
          <w:ilvl w:val="0"/>
          <w:numId w:val="1"/>
        </w:numPr>
        <w:ind w:left="426"/>
        <w:rPr>
          <w:rFonts w:eastAsiaTheme="minorEastAsia" w:cs="Arial"/>
          <w:b/>
          <w:bCs/>
          <w:szCs w:val="24"/>
          <w:lang w:eastAsia="pl-PL"/>
        </w:rPr>
      </w:pPr>
      <w:r w:rsidRPr="00B238C0">
        <w:rPr>
          <w:rFonts w:cs="Arial"/>
          <w:szCs w:val="24"/>
        </w:rPr>
        <w:t xml:space="preserve">Termin </w:t>
      </w:r>
      <w:r w:rsidR="00242279" w:rsidRPr="00B238C0">
        <w:rPr>
          <w:rFonts w:cs="Arial"/>
          <w:szCs w:val="24"/>
        </w:rPr>
        <w:t xml:space="preserve">wykonania </w:t>
      </w:r>
      <w:r w:rsidRPr="00B238C0">
        <w:rPr>
          <w:rFonts w:cs="Arial"/>
          <w:szCs w:val="24"/>
        </w:rPr>
        <w:t>zamówienia:</w:t>
      </w:r>
      <w:r w:rsidR="00692B6F" w:rsidRPr="00692B6F">
        <w:t xml:space="preserve"> </w:t>
      </w:r>
      <w:r w:rsidR="0071730F" w:rsidRPr="0071730F">
        <w:rPr>
          <w:rFonts w:eastAsiaTheme="minorEastAsia" w:cs="Arial"/>
          <w:b/>
          <w:bCs/>
          <w:szCs w:val="24"/>
          <w:lang w:eastAsia="pl-PL"/>
        </w:rPr>
        <w:t>od dnia 01.01.2024 roku do dnia 31.12.2024 roku</w:t>
      </w:r>
      <w:r w:rsidR="00B238C0" w:rsidRPr="00B238C0">
        <w:rPr>
          <w:rFonts w:eastAsiaTheme="minorEastAsia" w:cs="Arial"/>
          <w:b/>
          <w:bCs/>
          <w:szCs w:val="24"/>
          <w:lang w:eastAsia="pl-PL"/>
        </w:rPr>
        <w:t>.</w:t>
      </w:r>
    </w:p>
    <w:p w14:paraId="7122A220" w14:textId="7C577A1A" w:rsidR="008237DE" w:rsidRDefault="00786D82" w:rsidP="0028202F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5007976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DC6DE6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59D9B53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5A2996">
      <w:pPr>
        <w:pStyle w:val="Akapitzlist"/>
        <w:numPr>
          <w:ilvl w:val="0"/>
          <w:numId w:val="9"/>
        </w:numPr>
        <w:tabs>
          <w:tab w:val="right" w:leader="underscore" w:pos="9072"/>
        </w:tabs>
        <w:spacing w:after="1080"/>
        <w:ind w:left="1003" w:hanging="357"/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6E6070C3" w14:textId="55911674" w:rsidR="00676FF9" w:rsidRDefault="004A3FE1" w:rsidP="0071730F">
      <w:pPr>
        <w:pStyle w:val="Akapitzlist"/>
        <w:numPr>
          <w:ilvl w:val="0"/>
          <w:numId w:val="1"/>
        </w:numPr>
        <w:spacing w:after="120"/>
        <w:ind w:left="283" w:hanging="425"/>
        <w:contextualSpacing w:val="0"/>
        <w:rPr>
          <w:rFonts w:cs="Arial"/>
          <w:szCs w:val="24"/>
        </w:rPr>
      </w:pPr>
      <w:r w:rsidRPr="004A3FE1">
        <w:rPr>
          <w:rFonts w:cs="Arial"/>
          <w:szCs w:val="24"/>
        </w:rPr>
        <w:t xml:space="preserve">Oświadczamy, że </w:t>
      </w:r>
      <w:r w:rsidRPr="004A3FE1">
        <w:rPr>
          <w:rFonts w:cs="Arial"/>
          <w:b/>
          <w:bCs/>
          <w:szCs w:val="24"/>
        </w:rPr>
        <w:t>odbyliśmy obowiązkową wizję lokalną</w:t>
      </w:r>
      <w:r>
        <w:rPr>
          <w:rFonts w:cs="Arial"/>
          <w:szCs w:val="24"/>
        </w:rPr>
        <w:t>.</w:t>
      </w:r>
    </w:p>
    <w:p w14:paraId="50CEDCE1" w14:textId="2AFE3B5F" w:rsidR="0071730F" w:rsidRPr="0071730F" w:rsidRDefault="0071730F" w:rsidP="005A2996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 w:rsidRPr="0071730F">
        <w:rPr>
          <w:rFonts w:cs="Arial"/>
          <w:szCs w:val="24"/>
        </w:rPr>
        <w:t xml:space="preserve">W przypadku wyboru naszej oferty </w:t>
      </w:r>
      <w:r w:rsidRPr="0071730F">
        <w:rPr>
          <w:rFonts w:cs="Arial"/>
          <w:b/>
          <w:bCs/>
          <w:szCs w:val="24"/>
        </w:rPr>
        <w:t>zobowiązujemy się do wniesienia zabezpieczenia należytego wykonania umowy</w:t>
      </w:r>
      <w:r w:rsidRPr="0071730F">
        <w:rPr>
          <w:rFonts w:cs="Arial"/>
          <w:szCs w:val="24"/>
        </w:rPr>
        <w:t xml:space="preserve"> w wysokości określonej w SWZ</w:t>
      </w:r>
      <w:r>
        <w:rPr>
          <w:rFonts w:cs="Arial"/>
          <w:szCs w:val="24"/>
        </w:rPr>
        <w:t>.</w:t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8DAD4E4" w14:textId="30600E3C" w:rsidR="00C220C7" w:rsidRDefault="00C220C7" w:rsidP="00C220C7">
      <w:pPr>
        <w:pStyle w:val="Akapitzlist"/>
        <w:tabs>
          <w:tab w:val="right" w:pos="9072"/>
        </w:tabs>
        <w:ind w:left="142"/>
        <w:contextualSpacing w:val="0"/>
        <w:rPr>
          <w:rFonts w:cs="Arial"/>
          <w:szCs w:val="24"/>
        </w:rPr>
      </w:pPr>
      <w:r w:rsidRPr="00C220C7"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07A7AFB4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 xml:space="preserve">zaznaczyć </w:t>
      </w:r>
      <w:r w:rsidR="005E53A1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5A2996">
      <w:pPr>
        <w:pStyle w:val="Akapitzlist"/>
        <w:tabs>
          <w:tab w:val="right" w:pos="9072"/>
        </w:tabs>
        <w:spacing w:after="600"/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130CF640"/>
    <w:lvl w:ilvl="0" w:tplc="7D1C06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930265"/>
    <w:multiLevelType w:val="hybridMultilevel"/>
    <w:tmpl w:val="53542E82"/>
    <w:lvl w:ilvl="0" w:tplc="EAAA1EEE">
      <w:start w:val="1"/>
      <w:numFmt w:val="bullet"/>
      <w:lvlText w:val="-"/>
      <w:lvlJc w:val="left"/>
      <w:pPr>
        <w:ind w:left="1287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2"/>
  </w:num>
  <w:num w:numId="9" w16cid:durableId="941377722">
    <w:abstractNumId w:val="7"/>
  </w:num>
  <w:num w:numId="10" w16cid:durableId="497304894">
    <w:abstractNumId w:val="11"/>
  </w:num>
  <w:num w:numId="11" w16cid:durableId="1621107203">
    <w:abstractNumId w:val="13"/>
  </w:num>
  <w:num w:numId="12" w16cid:durableId="2013070917">
    <w:abstractNumId w:val="2"/>
  </w:num>
  <w:num w:numId="13" w16cid:durableId="38749424">
    <w:abstractNumId w:val="4"/>
  </w:num>
  <w:num w:numId="14" w16cid:durableId="3464477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A4D16"/>
    <w:rsid w:val="000F5C81"/>
    <w:rsid w:val="00104CDD"/>
    <w:rsid w:val="00117533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202F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4452E"/>
    <w:rsid w:val="0047438C"/>
    <w:rsid w:val="004A3FE1"/>
    <w:rsid w:val="004D0B36"/>
    <w:rsid w:val="00524421"/>
    <w:rsid w:val="005A2996"/>
    <w:rsid w:val="005A69EB"/>
    <w:rsid w:val="005E53A1"/>
    <w:rsid w:val="005E7D91"/>
    <w:rsid w:val="006219CD"/>
    <w:rsid w:val="00623812"/>
    <w:rsid w:val="00624D0E"/>
    <w:rsid w:val="00633D80"/>
    <w:rsid w:val="00676FF9"/>
    <w:rsid w:val="00692B6F"/>
    <w:rsid w:val="00697024"/>
    <w:rsid w:val="006A7F9F"/>
    <w:rsid w:val="006C113B"/>
    <w:rsid w:val="006C4E00"/>
    <w:rsid w:val="0071730F"/>
    <w:rsid w:val="00721D3F"/>
    <w:rsid w:val="00743E67"/>
    <w:rsid w:val="007761A7"/>
    <w:rsid w:val="00786D82"/>
    <w:rsid w:val="007C5ABB"/>
    <w:rsid w:val="007D3FBB"/>
    <w:rsid w:val="007D4EFE"/>
    <w:rsid w:val="007E3EE0"/>
    <w:rsid w:val="007E61CC"/>
    <w:rsid w:val="007E7EF6"/>
    <w:rsid w:val="007F1309"/>
    <w:rsid w:val="00812EAC"/>
    <w:rsid w:val="008237DE"/>
    <w:rsid w:val="00825257"/>
    <w:rsid w:val="00891B3F"/>
    <w:rsid w:val="00896B70"/>
    <w:rsid w:val="008A64FA"/>
    <w:rsid w:val="008C7573"/>
    <w:rsid w:val="00952097"/>
    <w:rsid w:val="009730A2"/>
    <w:rsid w:val="009D6D5C"/>
    <w:rsid w:val="00A04A77"/>
    <w:rsid w:val="00A1790C"/>
    <w:rsid w:val="00A61316"/>
    <w:rsid w:val="00A76C8B"/>
    <w:rsid w:val="00A867B7"/>
    <w:rsid w:val="00A93F4E"/>
    <w:rsid w:val="00AA52F1"/>
    <w:rsid w:val="00AB5D15"/>
    <w:rsid w:val="00AD3753"/>
    <w:rsid w:val="00AF37B1"/>
    <w:rsid w:val="00B238C0"/>
    <w:rsid w:val="00B23ABE"/>
    <w:rsid w:val="00B702BD"/>
    <w:rsid w:val="00BC5782"/>
    <w:rsid w:val="00BE756C"/>
    <w:rsid w:val="00C220C7"/>
    <w:rsid w:val="00C620E0"/>
    <w:rsid w:val="00C91A19"/>
    <w:rsid w:val="00CB11C8"/>
    <w:rsid w:val="00CC0E6F"/>
    <w:rsid w:val="00CC5AA3"/>
    <w:rsid w:val="00CF195A"/>
    <w:rsid w:val="00D16065"/>
    <w:rsid w:val="00D619EF"/>
    <w:rsid w:val="00D90B34"/>
    <w:rsid w:val="00DA54F6"/>
    <w:rsid w:val="00DC6DE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D6DDB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29</cp:revision>
  <cp:lastPrinted>2023-08-22T07:56:00Z</cp:lastPrinted>
  <dcterms:created xsi:type="dcterms:W3CDTF">2023-02-22T07:56:00Z</dcterms:created>
  <dcterms:modified xsi:type="dcterms:W3CDTF">2023-10-30T07:52:00Z</dcterms:modified>
</cp:coreProperties>
</file>