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9CF" w:rsidRPr="007009CF" w:rsidRDefault="007009CF" w:rsidP="007009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009C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Ogłoszenie nr 536594-N-2020 z dnia 2020-05-04 r.</w:t>
      </w:r>
      <w:r w:rsidRPr="007009C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</w:p>
    <w:p w:rsidR="007009CF" w:rsidRPr="007009CF" w:rsidRDefault="007009CF" w:rsidP="007009CF">
      <w:pPr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7009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24 Wojskowy Oddział Gospodarczy: Dostawa radiotelefonów przenośnych, stacjonarnych, przewoźnych wraz z ukompletowaniem, programatorami i antenami do nich na rzecz 24. WOG w Giżycku.”</w:t>
      </w:r>
      <w:r w:rsidRPr="007009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  <w:t>OGŁOSZENIE O ZAMÓWIENIU - Dostawy</w:t>
      </w:r>
    </w:p>
    <w:p w:rsidR="007009CF" w:rsidRPr="007009CF" w:rsidRDefault="007009CF" w:rsidP="007009CF">
      <w:pPr>
        <w:spacing w:after="0" w:line="45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009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Zamieszczanie ogłoszenia: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Zamieszczanie obowiązkowe</w:t>
      </w:r>
    </w:p>
    <w:p w:rsidR="007009CF" w:rsidRPr="007009CF" w:rsidRDefault="007009CF" w:rsidP="007009CF">
      <w:pPr>
        <w:spacing w:after="0" w:line="45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009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Ogłoszenie dotyczy: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Zamówienia publicznego</w:t>
      </w:r>
    </w:p>
    <w:p w:rsidR="007009CF" w:rsidRPr="007009CF" w:rsidRDefault="007009CF" w:rsidP="007009CF">
      <w:pPr>
        <w:spacing w:after="0" w:line="45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009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Zamówienie dotyczy projektu lub programu współfinansowanego ze środków Unii Europejskiej</w:t>
      </w:r>
    </w:p>
    <w:p w:rsidR="007009CF" w:rsidRPr="007009CF" w:rsidRDefault="007009CF" w:rsidP="007009CF">
      <w:pPr>
        <w:spacing w:after="0" w:line="45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</w:t>
      </w:r>
    </w:p>
    <w:p w:rsidR="007009CF" w:rsidRPr="007009CF" w:rsidRDefault="007009CF" w:rsidP="007009CF">
      <w:pPr>
        <w:spacing w:after="0" w:line="45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7009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Nazwa projektu lub programu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</w:p>
    <w:p w:rsidR="007009CF" w:rsidRPr="007009CF" w:rsidRDefault="007009CF" w:rsidP="007009CF">
      <w:pPr>
        <w:spacing w:after="0" w:line="45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009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7009CF" w:rsidRPr="007009CF" w:rsidRDefault="007009CF" w:rsidP="007009CF">
      <w:pPr>
        <w:spacing w:after="0" w:line="45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</w:t>
      </w:r>
    </w:p>
    <w:p w:rsidR="007009CF" w:rsidRPr="007009CF" w:rsidRDefault="007009CF" w:rsidP="007009CF">
      <w:pPr>
        <w:spacing w:after="0" w:line="45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Pzp</w:t>
      </w:r>
      <w:proofErr w:type="spellEnd"/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nie mniejszy niż 30%, osób zatrudnionych przez zakłady pracy chronionej lub wykonawców albo ich jednostki (w %)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</w:p>
    <w:p w:rsidR="007009CF" w:rsidRPr="007009CF" w:rsidRDefault="007009CF" w:rsidP="007009CF">
      <w:pPr>
        <w:spacing w:after="0" w:line="45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7009C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7009CF" w:rsidRPr="007009CF" w:rsidRDefault="007009CF" w:rsidP="007009CF">
      <w:pPr>
        <w:spacing w:after="0" w:line="45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009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Postępowanie przeprowadza centralny zamawiający</w:t>
      </w:r>
    </w:p>
    <w:p w:rsidR="007009CF" w:rsidRPr="007009CF" w:rsidRDefault="007009CF" w:rsidP="007009CF">
      <w:pPr>
        <w:spacing w:after="0" w:line="45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</w:t>
      </w:r>
    </w:p>
    <w:p w:rsidR="007009CF" w:rsidRPr="007009CF" w:rsidRDefault="007009CF" w:rsidP="007009CF">
      <w:pPr>
        <w:spacing w:after="0" w:line="45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009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Postępowanie przeprowadza podmiot, któremu zamawiający powierzył/powierzyli przeprowadzenie postępowania</w:t>
      </w:r>
    </w:p>
    <w:p w:rsidR="007009CF" w:rsidRPr="007009CF" w:rsidRDefault="007009CF" w:rsidP="007009CF">
      <w:pPr>
        <w:spacing w:after="0" w:line="45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Nie</w:t>
      </w:r>
    </w:p>
    <w:p w:rsidR="007009CF" w:rsidRPr="007009CF" w:rsidRDefault="007009CF" w:rsidP="007009CF">
      <w:pPr>
        <w:spacing w:after="0" w:line="45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009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Informacje na temat podmiotu któremu zamawiający powierzył/powierzyli prowadzenie postępowania: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7009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Postępowanie jest przeprowadzane wspólnie przez zamawiających</w:t>
      </w:r>
    </w:p>
    <w:p w:rsidR="007009CF" w:rsidRPr="007009CF" w:rsidRDefault="007009CF" w:rsidP="007009CF">
      <w:pPr>
        <w:spacing w:after="0" w:line="45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</w:t>
      </w:r>
    </w:p>
    <w:p w:rsidR="007009CF" w:rsidRPr="007009CF" w:rsidRDefault="007009CF" w:rsidP="007009CF">
      <w:pPr>
        <w:spacing w:after="0" w:line="45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7009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Postępowanie jest przeprowadzane wspólnie z zamawiającymi z innych państw członkowskich Unii Europejskiej</w:t>
      </w:r>
    </w:p>
    <w:p w:rsidR="007009CF" w:rsidRPr="007009CF" w:rsidRDefault="007009CF" w:rsidP="007009CF">
      <w:pPr>
        <w:spacing w:after="0" w:line="45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</w:t>
      </w:r>
    </w:p>
    <w:p w:rsidR="007009CF" w:rsidRPr="007009CF" w:rsidRDefault="007009CF" w:rsidP="007009CF">
      <w:pPr>
        <w:spacing w:after="0" w:line="45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009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7009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Informacje dodatkowe:</w:t>
      </w:r>
    </w:p>
    <w:p w:rsidR="007009CF" w:rsidRPr="007009CF" w:rsidRDefault="007009CF" w:rsidP="007009CF">
      <w:pPr>
        <w:spacing w:after="0" w:line="45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009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I. 1) NAZWA I ADRES: 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24 Wojskowy Oddział Gospodarczy, krajowy numer identyfikacyjny 28060211800000, ul. ul. Nowowiejska  20 , 11-500  Giżycko, woj. warmińsko-mazurskie, państwo Polska, tel. 261 335 922, e-mail 24wog.zam@wp.mil.pl, faks 261 335 641.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Adres strony internetowej (URL): http://platformazakupowa.pl/pn/24wog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Adres profilu nabywcy: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7009CF" w:rsidRPr="007009CF" w:rsidRDefault="007009CF" w:rsidP="007009CF">
      <w:pPr>
        <w:spacing w:after="0" w:line="45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009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I. 2) RODZAJ ZAMAWIAJĄCEGO: 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Inny (proszę określić):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Wojskowa Jednostka Budżetowa</w:t>
      </w:r>
    </w:p>
    <w:p w:rsidR="007009CF" w:rsidRPr="007009CF" w:rsidRDefault="007009CF" w:rsidP="007009CF">
      <w:pPr>
        <w:spacing w:after="0" w:line="45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009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I.3) WSPÓLNE UDZIELANIE ZAMÓWIENIA </w:t>
      </w:r>
      <w:r w:rsidRPr="007009C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  <w:t>(jeżeli dotyczy)</w:t>
      </w:r>
      <w:r w:rsidRPr="007009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:</w:t>
      </w:r>
    </w:p>
    <w:p w:rsidR="007009CF" w:rsidRPr="007009CF" w:rsidRDefault="007009CF" w:rsidP="007009CF">
      <w:pPr>
        <w:spacing w:after="0" w:line="45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</w:p>
    <w:p w:rsidR="007009CF" w:rsidRPr="007009CF" w:rsidRDefault="007009CF" w:rsidP="007009CF">
      <w:pPr>
        <w:spacing w:after="0" w:line="45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009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I.4) KOMUNIKACJA: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7009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7009CF" w:rsidRPr="007009CF" w:rsidRDefault="007009CF" w:rsidP="007009CF">
      <w:pPr>
        <w:spacing w:after="0" w:line="45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</w:p>
    <w:p w:rsidR="007009CF" w:rsidRPr="007009CF" w:rsidRDefault="007009CF" w:rsidP="007009CF">
      <w:pPr>
        <w:spacing w:after="0" w:line="45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7009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Adres strony internetowej, na której zamieszczona będzie specyfikacja istotnych warunków zamówienia</w:t>
      </w:r>
    </w:p>
    <w:p w:rsidR="007009CF" w:rsidRPr="007009CF" w:rsidRDefault="007009CF" w:rsidP="007009CF">
      <w:pPr>
        <w:spacing w:after="0" w:line="45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http://platformazakupowa.pl/pn/24wog</w:t>
      </w:r>
    </w:p>
    <w:p w:rsidR="007009CF" w:rsidRPr="007009CF" w:rsidRDefault="007009CF" w:rsidP="007009CF">
      <w:pPr>
        <w:spacing w:after="0" w:line="45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7009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Dostęp do dokumentów z postępowania jest ograniczony - więcej informacji można uzyskać pod adresem</w:t>
      </w:r>
    </w:p>
    <w:p w:rsidR="007009CF" w:rsidRPr="007009CF" w:rsidRDefault="007009CF" w:rsidP="007009CF">
      <w:pPr>
        <w:spacing w:after="0" w:line="45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</w:p>
    <w:p w:rsidR="007009CF" w:rsidRPr="007009CF" w:rsidRDefault="007009CF" w:rsidP="007009CF">
      <w:pPr>
        <w:spacing w:after="0" w:line="45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7009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Oferty lub wnioski o dopuszczenie do udziału w postępowaniu należy przesyłać: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7009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Elektronicznie</w:t>
      </w:r>
    </w:p>
    <w:p w:rsidR="007009CF" w:rsidRPr="007009CF" w:rsidRDefault="007009CF" w:rsidP="007009CF">
      <w:pPr>
        <w:spacing w:after="0" w:line="45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adres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</w:p>
    <w:p w:rsidR="007009CF" w:rsidRPr="007009CF" w:rsidRDefault="007009CF" w:rsidP="007009CF">
      <w:pPr>
        <w:spacing w:after="0" w:line="45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7009CF" w:rsidRPr="007009CF" w:rsidRDefault="007009CF" w:rsidP="007009CF">
      <w:pPr>
        <w:spacing w:after="0" w:line="45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009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Nie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Inny sposób: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7009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Tak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Inny sposób: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OSOBIŚCIE LUB ZA POŚREDNICTWEM OPERATORA POCZTOWEGO LUB POSŁAŃCA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Adres: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24 WOG Giżycko ul. Nowowiejska 20, 11 – 500 Giżycko, w Kancelarii Jawnej Zamawiającego – budynek nr 5, pokój 108.</w:t>
      </w:r>
    </w:p>
    <w:p w:rsidR="007009CF" w:rsidRPr="007009CF" w:rsidRDefault="007009CF" w:rsidP="007009CF">
      <w:pPr>
        <w:spacing w:after="0" w:line="45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7009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7009CF" w:rsidRPr="007009CF" w:rsidRDefault="007009CF" w:rsidP="007009CF">
      <w:pPr>
        <w:spacing w:after="0" w:line="45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Nieograniczony, pełny, bezpośredni i bezpłatny dostęp do tych narzędzi można uzyskać pod adresem: (URL)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</w:p>
    <w:p w:rsidR="007009CF" w:rsidRPr="007009CF" w:rsidRDefault="007009CF" w:rsidP="007009CF">
      <w:pPr>
        <w:spacing w:after="0" w:line="45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7009C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7009CF" w:rsidRPr="007009CF" w:rsidRDefault="007009CF" w:rsidP="007009CF">
      <w:pPr>
        <w:spacing w:after="0" w:line="45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7009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II.1) Nazwa nadana zamówieniu przez zamawiającego: 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Dostawa radiotelefonów przenośnych, stacjonarnych, przewoźnych wraz z ukompletowaniem, programatorami i antenami do nich na rzecz 24. WOG w Giżycku.”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7009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Numer referencyjny: 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33/2020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7009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Przed wszczęciem postępowania o udzielenie zamówienia przeprowadzono dialog techniczny</w:t>
      </w:r>
    </w:p>
    <w:p w:rsidR="007009CF" w:rsidRPr="007009CF" w:rsidRDefault="007009CF" w:rsidP="007009CF">
      <w:pPr>
        <w:spacing w:after="0" w:line="45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</w:t>
      </w:r>
    </w:p>
    <w:p w:rsidR="007009CF" w:rsidRPr="007009CF" w:rsidRDefault="007009CF" w:rsidP="007009CF">
      <w:pPr>
        <w:spacing w:after="0" w:line="45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7009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II.2) Rodzaj zamówienia: 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Dostawy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7009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lastRenderedPageBreak/>
        <w:t>II.3) Informacja o możliwości składania ofert częściowych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Zamówienie podzielone jest na części:</w:t>
      </w:r>
    </w:p>
    <w:p w:rsidR="007009CF" w:rsidRPr="007009CF" w:rsidRDefault="007009CF" w:rsidP="007009CF">
      <w:pPr>
        <w:spacing w:after="0" w:line="45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7009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Oferty lub wnioski o dopuszczenie do udziału w postępowaniu można składać w odniesieniu do: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</w:p>
    <w:p w:rsidR="007009CF" w:rsidRPr="007009CF" w:rsidRDefault="007009CF" w:rsidP="007009CF">
      <w:pPr>
        <w:spacing w:after="0" w:line="45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009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Zamawiający zastrzega sobie prawo do udzielenia łącznie następujących części lub grup części: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7009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7009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II.4) Krótki opis przedmiotu zamówienia </w:t>
      </w:r>
      <w:r w:rsidRPr="007009CF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009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 a w przypadku partnerstwa innowacyjnego - określenie zapotrzebowania na innowacyjny produkt, usługę lub roboty budowlane: 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Przedmiotem zamówienia jest zakup radiotelefonów w ukompletowaniu, programatorów, anten do nich zgodnie z tabelą nr 1, 2, 3, 4, 5 oraz 6 według zdefiniowanych minimalnych wymagań technicznych dla radiotelefonów UHF oraz zgodnie z zestawieniem cenowym- załącznik nr 2 do SIWZ. Radiotelefon ma być przeznaczony do komunikacji fonicznej z innymi użytkownikami sieci radiotelefonicznej, wykorzystujących radiotelefony w wersji przenośnej, stacjonarnej i przewoźnej.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7009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II.5) Główny kod CPV: 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32236000-6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7009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2"/>
      </w:tblGrid>
      <w:tr w:rsidR="007009CF" w:rsidRPr="007009CF" w:rsidTr="007009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9CF" w:rsidRPr="007009CF" w:rsidRDefault="007009CF" w:rsidP="007009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9C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Kod CPV</w:t>
            </w:r>
          </w:p>
        </w:tc>
      </w:tr>
      <w:tr w:rsidR="007009CF" w:rsidRPr="007009CF" w:rsidTr="007009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9CF" w:rsidRPr="007009CF" w:rsidRDefault="007009CF" w:rsidP="007009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9C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48421000-5</w:t>
            </w:r>
          </w:p>
        </w:tc>
      </w:tr>
      <w:tr w:rsidR="007009CF" w:rsidRPr="007009CF" w:rsidTr="007009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9CF" w:rsidRPr="007009CF" w:rsidRDefault="007009CF" w:rsidP="007009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9C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32352000-5</w:t>
            </w:r>
          </w:p>
        </w:tc>
      </w:tr>
    </w:tbl>
    <w:p w:rsidR="007009CF" w:rsidRPr="007009CF" w:rsidRDefault="007009CF" w:rsidP="007009CF">
      <w:pPr>
        <w:spacing w:after="0" w:line="45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br/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7009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II.6) Całkowita wartość zamówienia </w:t>
      </w:r>
      <w:r w:rsidRPr="007009CF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(jeżeli zamawiający podaje informacje o wartości zamówienia)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Wartość bez VAT: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Waluta:</w:t>
      </w:r>
    </w:p>
    <w:p w:rsidR="007009CF" w:rsidRPr="007009CF" w:rsidRDefault="007009CF" w:rsidP="007009CF">
      <w:pPr>
        <w:spacing w:after="0" w:line="45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7009CF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7009CF" w:rsidRPr="007009CF" w:rsidRDefault="007009CF" w:rsidP="007009CF">
      <w:pPr>
        <w:spacing w:after="0" w:line="45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7009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7009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7009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: 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Pzp</w:t>
      </w:r>
      <w:proofErr w:type="spellEnd"/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7009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miesiącach:   </w:t>
      </w:r>
      <w:r w:rsidRPr="007009CF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 lub </w:t>
      </w:r>
      <w:r w:rsidRPr="007009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dniach: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50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7009CF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lub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7009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data rozpoczęcia: 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7009CF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 lub </w:t>
      </w:r>
      <w:r w:rsidRPr="007009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zakończenia: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7009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II.9) Informacje dodatkowe:</w:t>
      </w:r>
    </w:p>
    <w:p w:rsidR="007009CF" w:rsidRPr="007009CF" w:rsidRDefault="007009CF" w:rsidP="007009CF">
      <w:pPr>
        <w:spacing w:after="0" w:line="45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7009C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7009CF" w:rsidRPr="007009CF" w:rsidRDefault="007009CF" w:rsidP="007009CF">
      <w:pPr>
        <w:spacing w:after="0" w:line="45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009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III.1) WARUNKI UDZIAŁU W POSTĘPOWANIU</w:t>
      </w:r>
    </w:p>
    <w:p w:rsidR="007009CF" w:rsidRPr="007009CF" w:rsidRDefault="007009CF" w:rsidP="007009CF">
      <w:pPr>
        <w:spacing w:after="0" w:line="45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009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Określenie warunków: a. kompetencji lub uprawnień do prowadzenia określonej działalności zawodowej, o ile wynika to z odrębnych przepisów; Zamawiający nie 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określa warunków w tym zakresie.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Informacje dodatkowe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7009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III.1.2) Sytuacja finansowa lub ekonomiczna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Określenie warunków: b. sytuacji ekonomicznej lub finansowej; Zamawiający nie określa warunków w tym zakresie.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Informacje dodatkowe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7009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III.1.3) Zdolność techniczna lub zawodowa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Określenie warunków: c. zdolności technicznej lub zawodowej; Zamawiający nie określa warunków w tym zakresie.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Informacje dodatkowe:</w:t>
      </w:r>
    </w:p>
    <w:p w:rsidR="007009CF" w:rsidRPr="007009CF" w:rsidRDefault="007009CF" w:rsidP="007009CF">
      <w:pPr>
        <w:spacing w:after="0" w:line="45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009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III.2) PODSTAWY WYKLUCZENIA</w:t>
      </w:r>
    </w:p>
    <w:p w:rsidR="007009CF" w:rsidRPr="007009CF" w:rsidRDefault="007009CF" w:rsidP="007009CF">
      <w:pPr>
        <w:spacing w:after="0" w:line="45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009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7009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7009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7009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Nie Zamawiający przewiduje następujące fakultatywne podstawy wykluczenia: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</w:p>
    <w:p w:rsidR="007009CF" w:rsidRPr="007009CF" w:rsidRDefault="007009CF" w:rsidP="007009CF">
      <w:pPr>
        <w:spacing w:after="0" w:line="45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009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7009CF" w:rsidRPr="007009CF" w:rsidRDefault="007009CF" w:rsidP="007009CF">
      <w:pPr>
        <w:spacing w:after="0" w:line="45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009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lastRenderedPageBreak/>
        <w:t>Oświadczenie o niepodleganiu wykluczeniu oraz spełnianiu warunków udziału w postępowaniu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Tak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7009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Oświadczenie o spełnianiu kryteriów selekcji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Nie</w:t>
      </w:r>
    </w:p>
    <w:p w:rsidR="007009CF" w:rsidRPr="007009CF" w:rsidRDefault="007009CF" w:rsidP="007009CF">
      <w:pPr>
        <w:spacing w:after="0" w:line="45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009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7009CF" w:rsidRPr="007009CF" w:rsidRDefault="007009CF" w:rsidP="007009CF">
      <w:pPr>
        <w:spacing w:after="0" w:line="45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009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7009CF" w:rsidRPr="007009CF" w:rsidRDefault="007009CF" w:rsidP="007009CF">
      <w:pPr>
        <w:spacing w:after="0" w:line="45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009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III.5.1) W ZAKRESIE SPEŁNIANIA WARUNKÓW UDZIAŁU W POSTĘPOWANIU: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7009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III.5.2) W ZAKRESIE KRYTERIÓW SELEKCJI: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</w:p>
    <w:p w:rsidR="007009CF" w:rsidRPr="007009CF" w:rsidRDefault="007009CF" w:rsidP="007009CF">
      <w:pPr>
        <w:spacing w:after="0" w:line="45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009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7009CF" w:rsidRPr="007009CF" w:rsidRDefault="007009CF" w:rsidP="007009CF">
      <w:pPr>
        <w:spacing w:after="0" w:line="45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009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III.7) INNE DOKUMENTY NIE WYMIENIONE W pkt III.3) - III.6)</w:t>
      </w:r>
    </w:p>
    <w:p w:rsidR="007009CF" w:rsidRPr="007009CF" w:rsidRDefault="007009CF" w:rsidP="007009CF">
      <w:pPr>
        <w:spacing w:after="0" w:line="45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1. Formularz ofertowy podpisany na każdej stronie (załącznik nr 1 do SIWZ) 2. Aktualne na dzień składania ofert oświadczenie (załącznik nr 3 do SIWZ). Informacje zawarte w oświadczeniu będą stanowić potwierdzenie, że Wykonawca nie podlega wykluczeniu. W przypadku oferty wspólnej, oświadczenie to musi złożyć każdy z podmiotów składających wspólną ofertę, 3. Pełnomocnictwo złożone w formie oryginału lub kopii poświadczonej notarialnie. - W przypadku podpisywania oferty przez osoby nie wymienione w odpisie z właściwego rejestru – pełnomocnictwo do podpisania oferty lub podpisania oferty i zawarcia umowy - W przypadku podmiotów występujących wspólnie pełnomocnictwo podpisane przez upoważnionych 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przedstawicieli każdego z podmiotów występujących wspólnie, do reprezentowania w postępowaniu (zgodnie z art. 23 ustawy </w:t>
      </w:r>
      <w:proofErr w:type="spellStart"/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Pzp</w:t>
      </w:r>
      <w:proofErr w:type="spellEnd"/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 4. Zestawienie cenowe (załącznik nr 2 do SIWZ) 5. Dowód wniesienia WADIUM</w:t>
      </w:r>
    </w:p>
    <w:p w:rsidR="007009CF" w:rsidRPr="007009CF" w:rsidRDefault="007009CF" w:rsidP="007009CF">
      <w:pPr>
        <w:spacing w:after="0" w:line="45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7009C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7009CF" w:rsidRPr="007009CF" w:rsidRDefault="007009CF" w:rsidP="007009CF">
      <w:pPr>
        <w:spacing w:after="0" w:line="45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009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IV.1) OPIS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7009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IV.1.1) Tryb udzielenia zamówienia: 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Przetarg nieograniczony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7009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IV.1.2) Zamawiający żąda wniesienia wadium:</w:t>
      </w:r>
    </w:p>
    <w:p w:rsidR="007009CF" w:rsidRPr="007009CF" w:rsidRDefault="007009CF" w:rsidP="007009CF">
      <w:pPr>
        <w:spacing w:after="0" w:line="45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Tak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Informacja na temat wadium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1. Zamawiający żąda wniesienia wadium w wysokości 15 000,00 zł (słownie: piętnaście tysięcy złotych 00/100). 2. Zamawiający żąda wniesienia wadium w pełnej wysokości przed terminem do składania ofert. 3. Wadium może być wniesione w: 3.1. pieniądzu; 3.2. poręczeniach bankowych, lub poręczeniach spółdzielczej kasy oszczędnościowo – kredytowej, z tym, że poręczenie kasy jest zawsze poręczeniem pieniężnym; 3.3. gwarancjach bankowych; 3.4. gwarancjach ubezpieczeniowych; 3.5. poręczeniach udzielanych przez podmioty, o których mowa w art. 6b ust. 5 pkt 2 ustawy z dnia 9 listopada 2000 r. o utworzeniu Polskiej Agencji Rozwoju Przedsiębiorczości (Dz. U. z 2016 r. poz. 359 i 2260 oraz 2017r. poz. 1089). 4. Z treści gwarancji/poręczenia winno wynikać bezwarunkowe, na każde pisemne żądanie zgłoszone przez Zamawiającego w terminie związania ofertą, zobowiązanie Gwaranta do wypłaty Zamawiającemu pełnej kwoty wadium w okolicznościach określonych w art. 46 ust. 4a i 5 Ustawy </w:t>
      </w:r>
      <w:proofErr w:type="spellStart"/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pzp</w:t>
      </w:r>
      <w:proofErr w:type="spellEnd"/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5. Wadium w formie pieniądza należy wnieść przelewem na konto w Banku: NBP O/O Olsztyn 17 1010 1397 0020 1713 9120 2000 z dopiskiem w tytule przelewu: „Wadium w post. nr 33/2020 – Dostawa radiotelefonów przenośnych, stacjonarnych, przewoźnych wraz z ukompletowaniem, programatorami i antenami do nich na rzecz 24. WOG w Giżycku.” 6. Skuteczne wniesienie wadium w pieniądzu następuje z chwilą uznania środków pieniężnych na rachunku bankowym Zamawiającego, o którym mowa w pkt 5, przed upływem terminu składania ofert (tj. przed upływem dnia i godziny wyznaczonej jako ostateczny termin składania ofert). 7. Zamawiający zaleca, aby w przypadku wniesienia wadium w formie: 7.1. pieniężnej – dokument potwierdzający dokonanie 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przelewu wadium został załączony do oferty; 7.2. innej niż pieniądz – oryginał dokumentu został załączony do oferty. 8. Oferta Wykonawcy, który nie wniesie wadium lub wniesie je w sposób nieprawidłowy zostanie odrzucona. 9. Okoliczności i zasady zwrotu wadium, jego przepadku oraz zasady jego zaliczenia na poczet zabezpieczenia należytego wykonania umowy określa „Ustawa </w:t>
      </w:r>
      <w:proofErr w:type="spellStart"/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Pzp</w:t>
      </w:r>
      <w:proofErr w:type="spellEnd"/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”.</w:t>
      </w:r>
    </w:p>
    <w:p w:rsidR="007009CF" w:rsidRPr="007009CF" w:rsidRDefault="007009CF" w:rsidP="007009CF">
      <w:pPr>
        <w:spacing w:after="0" w:line="45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7009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IV.1.3) Przewiduje się udzielenie zaliczek na poczet wykonania zamówienia:</w:t>
      </w:r>
    </w:p>
    <w:p w:rsidR="007009CF" w:rsidRPr="007009CF" w:rsidRDefault="007009CF" w:rsidP="007009CF">
      <w:pPr>
        <w:spacing w:after="0" w:line="45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Należy podać informacje na temat udzielania zaliczek: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</w:p>
    <w:p w:rsidR="007009CF" w:rsidRPr="007009CF" w:rsidRDefault="007009CF" w:rsidP="007009CF">
      <w:pPr>
        <w:spacing w:after="0" w:line="45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7009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IV.1.4) Wymaga się złożenia ofert w postaci katalogów elektronicznych lub dołączenia do ofert katalogów elektronicznych:</w:t>
      </w:r>
    </w:p>
    <w:p w:rsidR="007009CF" w:rsidRPr="007009CF" w:rsidRDefault="007009CF" w:rsidP="007009CF">
      <w:pPr>
        <w:spacing w:after="0" w:line="45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Dopuszcza się złożenie ofert w postaci katalogów elektronicznych lub dołączenia do ofert katalogów elektronicznych: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Nie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Informacje dodatkowe: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</w:p>
    <w:p w:rsidR="007009CF" w:rsidRPr="007009CF" w:rsidRDefault="007009CF" w:rsidP="007009CF">
      <w:pPr>
        <w:spacing w:after="0" w:line="45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7009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IV.1.5.) Wymaga się złożenia oferty wariantowej:</w:t>
      </w:r>
    </w:p>
    <w:p w:rsidR="007009CF" w:rsidRPr="007009CF" w:rsidRDefault="007009CF" w:rsidP="007009CF">
      <w:pPr>
        <w:spacing w:after="0" w:line="45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Dopuszcza się złożenie oferty wariantowej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Nie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Złożenie oferty wariantowej dopuszcza się tylko z jednoczesnym złożeniem oferty zasadniczej: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Nie</w:t>
      </w:r>
    </w:p>
    <w:p w:rsidR="007009CF" w:rsidRPr="007009CF" w:rsidRDefault="007009CF" w:rsidP="007009CF">
      <w:pPr>
        <w:spacing w:after="0" w:line="45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7009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IV.1.6) Przewidywana liczba wykonawców, którzy zostaną zaproszeni do udziału w postępowaniu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7009CF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lastRenderedPageBreak/>
        <w:t>(przetarg ograniczony, negocjacje z ogłoszeniem, dialog konkurencyjny, partnerstwo innowacyjne)</w:t>
      </w:r>
    </w:p>
    <w:p w:rsidR="007009CF" w:rsidRPr="007009CF" w:rsidRDefault="007009CF" w:rsidP="007009CF">
      <w:pPr>
        <w:spacing w:after="0" w:line="45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Liczba wykonawców  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Przewidywana minimalna liczba wykonawców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Maksymalna liczba wykonawców  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Kryteria selekcji wykonawców: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</w:p>
    <w:p w:rsidR="007009CF" w:rsidRPr="007009CF" w:rsidRDefault="007009CF" w:rsidP="007009CF">
      <w:pPr>
        <w:spacing w:after="0" w:line="45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7009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IV.1.7) Informacje na temat umowy ramowej lub dynamicznego systemu zakupów:</w:t>
      </w:r>
    </w:p>
    <w:p w:rsidR="007009CF" w:rsidRPr="007009CF" w:rsidRDefault="007009CF" w:rsidP="007009CF">
      <w:pPr>
        <w:spacing w:after="0" w:line="45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Umowa ramowa będzie zawarta: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Czy przewiduje się ograniczenie liczby uczestników umowy ramowej: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Nie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Przewidziana maksymalna liczba uczestników umowy ramowej: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Informacje dodatkowe: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Zamówienie obejmuje ustanowienie dynamicznego systemu zakupów: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Nie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Adres strony internetowej, na której będą zamieszczone dodatkowe informacje dotyczące dynamicznego systemu zakupów: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Informacje dodatkowe: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W ramach umowy ramowej/dynamicznego systemu zakupów dopuszcza się złożenie ofert w formie katalogów elektronicznych: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Nie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systemu zakupów: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Nie</w:t>
      </w:r>
    </w:p>
    <w:p w:rsidR="007009CF" w:rsidRPr="007009CF" w:rsidRDefault="007009CF" w:rsidP="007009CF">
      <w:pPr>
        <w:spacing w:after="0" w:line="45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7009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IV.1.8) Aukcja elektroniczna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7009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Przewidziane jest przeprowadzenie aukcji elektronicznej </w:t>
      </w:r>
      <w:r w:rsidRPr="007009CF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(przetarg nieograniczony, przetarg ograniczony, negocjacje z ogłoszeniem) 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Należy podać adres strony internetowej, na której aukcja będzie prowadzona: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7009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Należy wskazać elementy, których wartości będą przedmiotem aukcji elektronicznej: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7009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Nie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Należy podać, które informacje zostaną udostępnione wykonawcom w trakcie aukcji elektronicznej oraz jaki będzie termin ich udostępnienia: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Informacje dotyczące przebiegu aukcji elektronicznej: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Informacje dotyczące wykorzystywanego sprzętu elektronicznego, rozwiązań i specyfikacji technicznych w zakresie połączeń: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Wymagania dotyczące rejestracji i identyfikacji wykonawców w aukcji elektronicznej: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Informacje o liczbie etapów aukcji elektronicznej i czasie ich trwania:</w:t>
      </w:r>
    </w:p>
    <w:p w:rsidR="007009CF" w:rsidRPr="007009CF" w:rsidRDefault="007009CF" w:rsidP="007009CF">
      <w:pPr>
        <w:spacing w:after="0" w:line="45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Czas trwania: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Czy wykonawcy, którzy nie złożyli nowych postąpień, zostaną zakwalifikowani do następnego etapu: Nie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Warunki zamknięcia aukcji elektronicznej: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</w:p>
    <w:p w:rsidR="007009CF" w:rsidRPr="007009CF" w:rsidRDefault="007009CF" w:rsidP="007009CF">
      <w:pPr>
        <w:spacing w:after="0" w:line="45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br/>
      </w:r>
      <w:r w:rsidRPr="007009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IV.2) KRYTERIA OCENY OFERT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7009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IV.2.1) Kryteria oceny ofert: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7009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1"/>
        <w:gridCol w:w="1138"/>
      </w:tblGrid>
      <w:tr w:rsidR="007009CF" w:rsidRPr="007009CF" w:rsidTr="007009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9CF" w:rsidRPr="007009CF" w:rsidRDefault="007009CF" w:rsidP="007009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9C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9CF" w:rsidRPr="007009CF" w:rsidRDefault="007009CF" w:rsidP="007009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9C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Znaczenie</w:t>
            </w:r>
          </w:p>
        </w:tc>
      </w:tr>
      <w:tr w:rsidR="007009CF" w:rsidRPr="007009CF" w:rsidTr="007009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9CF" w:rsidRPr="007009CF" w:rsidRDefault="007009CF" w:rsidP="007009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9C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9CF" w:rsidRPr="007009CF" w:rsidRDefault="007009CF" w:rsidP="007009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9C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10,00</w:t>
            </w:r>
          </w:p>
        </w:tc>
      </w:tr>
      <w:tr w:rsidR="007009CF" w:rsidRPr="007009CF" w:rsidTr="007009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9CF" w:rsidRPr="007009CF" w:rsidRDefault="007009CF" w:rsidP="007009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9C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9CF" w:rsidRPr="007009CF" w:rsidRDefault="007009CF" w:rsidP="007009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9C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20,00</w:t>
            </w:r>
          </w:p>
        </w:tc>
      </w:tr>
      <w:tr w:rsidR="007009CF" w:rsidRPr="007009CF" w:rsidTr="007009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9CF" w:rsidRPr="007009CF" w:rsidRDefault="007009CF" w:rsidP="007009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9C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WYMAGANIA JAKOŚCIOWE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9CF" w:rsidRPr="007009CF" w:rsidRDefault="007009CF" w:rsidP="007009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9C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20,00</w:t>
            </w:r>
          </w:p>
        </w:tc>
      </w:tr>
      <w:tr w:rsidR="007009CF" w:rsidRPr="007009CF" w:rsidTr="007009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9CF" w:rsidRPr="007009CF" w:rsidRDefault="007009CF" w:rsidP="007009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9C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9CF" w:rsidRPr="007009CF" w:rsidRDefault="007009CF" w:rsidP="007009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9C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50,00</w:t>
            </w:r>
          </w:p>
        </w:tc>
      </w:tr>
    </w:tbl>
    <w:p w:rsidR="007009CF" w:rsidRPr="007009CF" w:rsidRDefault="007009CF" w:rsidP="007009CF">
      <w:pPr>
        <w:spacing w:after="0" w:line="45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7009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7009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7009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 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(przetarg nieograniczony)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Tak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7009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IV.3) Negocjacje z ogłoszeniem, dialog konkurencyjny, partnerstwo innowacyjne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7009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IV.3.1) Informacje na temat negocjacji z ogłoszeniem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Minimalne wymagania, które muszą spełniać wszystkie oferty: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Przewidziane jest zastrzeżenie prawa do udzielenia zamówienia na podstawie ofert wstępnych bez przeprowadzenia negocjacji Nie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Przewidziany jest podział negocjacji na etapy w celu ograniczenia liczby ofert: Nie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Należy podać informacje na temat etapów negocjacji (w tym liczbę etapów):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Informacje dodatkowe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7009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IV.3.2) Informacje na temat dialogu konkurencyjnego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Opis potrzeb i wymagań zamawiającego lub informacja o sposobie uzyskania tego opisu: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jeżeli zamawiający przewiduje nagrody: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Wstępny harmonogram postępowania: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Podział dialogu na etapy w celu ograniczenia liczby rozwiązań: Nie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Należy podać informacje na temat etapów dialogu: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Informacje dodatkowe: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7009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IV.3.3) Informacje na temat partnerstwa innowacyjnego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Elementy opisu przedmiotu zamówienia definiujące minimalne wymagania, którym muszą odpowiadać wszystkie oferty: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Nie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Informacje dodatkowe: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7009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IV.4) Licytacja elektroniczna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Adres strony internetowej, na której będzie prowadzona licytacja elektroniczna:</w:t>
      </w:r>
    </w:p>
    <w:p w:rsidR="007009CF" w:rsidRPr="007009CF" w:rsidRDefault="007009CF" w:rsidP="007009CF">
      <w:pPr>
        <w:spacing w:after="0" w:line="45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Adres strony internetowej, na której jest dostępny opis przedmiotu zamówienia w licytacji elektronicznej:</w:t>
      </w:r>
    </w:p>
    <w:p w:rsidR="007009CF" w:rsidRPr="007009CF" w:rsidRDefault="007009CF" w:rsidP="007009CF">
      <w:pPr>
        <w:spacing w:after="0" w:line="45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Wymagania dotyczące rejestracji i identyfikacji wykonawców w licytacji elektronicznej, w tym wymagania techniczne urządzeń informatycznych:</w:t>
      </w:r>
    </w:p>
    <w:p w:rsidR="007009CF" w:rsidRPr="007009CF" w:rsidRDefault="007009CF" w:rsidP="007009CF">
      <w:pPr>
        <w:spacing w:after="0" w:line="45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Sposób postępowania w toku licytacji elektronicznej, w tym określenie minimalnych wysokości postąpień:</w:t>
      </w:r>
    </w:p>
    <w:p w:rsidR="007009CF" w:rsidRPr="007009CF" w:rsidRDefault="007009CF" w:rsidP="007009CF">
      <w:pPr>
        <w:spacing w:after="0" w:line="45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Informacje o liczbie etapów licytacji elektronicznej i czasie ich trwania:</w:t>
      </w:r>
    </w:p>
    <w:p w:rsidR="007009CF" w:rsidRPr="007009CF" w:rsidRDefault="007009CF" w:rsidP="007009CF">
      <w:pPr>
        <w:spacing w:after="0" w:line="45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Czas trwania: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Wykonawcy, którzy nie złożyli nowych postąpień, zostaną zakwalifikowani do następnego etapu: Nie</w:t>
      </w:r>
    </w:p>
    <w:p w:rsidR="007009CF" w:rsidRPr="007009CF" w:rsidRDefault="007009CF" w:rsidP="007009CF">
      <w:pPr>
        <w:spacing w:after="0" w:line="45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Termin składania wniosków o dopuszczenie do udziału w licytacji elektronicznej: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Data: godzina: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Termin otwarcia licytacji elektronicznej:</w:t>
      </w:r>
    </w:p>
    <w:p w:rsidR="007009CF" w:rsidRPr="007009CF" w:rsidRDefault="007009CF" w:rsidP="007009CF">
      <w:pPr>
        <w:spacing w:after="0" w:line="45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Termin i warunki zamknięcia licytacji elektronicznej:</w:t>
      </w:r>
    </w:p>
    <w:p w:rsidR="007009CF" w:rsidRPr="007009CF" w:rsidRDefault="007009CF" w:rsidP="007009CF">
      <w:pPr>
        <w:spacing w:after="0" w:line="45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7009CF" w:rsidRPr="007009CF" w:rsidRDefault="007009CF" w:rsidP="007009CF">
      <w:pPr>
        <w:spacing w:after="0" w:line="45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Wymagania dotyczące zabezpieczenia należytego wykonania umowy:</w:t>
      </w:r>
    </w:p>
    <w:p w:rsidR="007009CF" w:rsidRPr="007009CF" w:rsidRDefault="007009CF" w:rsidP="007009CF">
      <w:pPr>
        <w:spacing w:after="0" w:line="45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Informacje dodatkowe:</w:t>
      </w:r>
    </w:p>
    <w:p w:rsidR="007009CF" w:rsidRPr="007009CF" w:rsidRDefault="007009CF" w:rsidP="007009CF">
      <w:pPr>
        <w:spacing w:after="0" w:line="45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009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IV.5) ZMIANA UMOWY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7009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Tak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Należy wskazać zakres, charakter zmian oraz warunki wprowadzenia zmian: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1. Niedopuszczalna jest pod rygorem nieważności zmiana istotnych postanowień niniejszej umowy w stosunku do treści oferty, na podstawie której dokonano wyboru Wykonawcy chyba, że: a. Zamawiający przewidział możliwość dokonania takiej zmiany w ogłoszeniu o zamówieniu lub SIWZ poprzez określenie ich zakresu, charakteru oraz warunków wprowadzenia takich zmian. b. Wynikają one z zapisów art. 144 ustawy prawo zamówień publicznych. 2. Zamawiający zastrzega możliwość zmiany wysokości zobowiązania wynikającego z oferty Wykonawcy w przypadku zmiany stawki podatku od towarów i usług w 2020r. 3. Wszelkie zmiany umowy mogą być dokonywane jedynie za zgodą obu Stron, wyrażone na piśmie (aneks do umowy) pod rygorem nieważności.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7009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IV.6) INFORMACJE ADMINISTRACYJNE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7009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IV.6.1) Sposób udostępniania informacji o charakterze poufnym </w:t>
      </w:r>
      <w:r w:rsidRPr="007009CF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(jeżeli dotyczy):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br/>
      </w:r>
      <w:r w:rsidRPr="007009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Środki służące ochronie informacji o charakterze poufnym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7009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IV.6.2) Termin składania ofert lub wniosków o dopuszczenie do udziału w postępowaniu: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Data: 2020-05-14, godzina: 11:00,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Nie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Wskazać powody: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Język lub języki, w jakich mogą być sporządzane oferty lub wnioski o dopuszczenie do udziału w postępowaniu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&gt; POLSKI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7009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IV.6.3) Termin związania ofertą: 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do: okres w dniach: 30 (od ostatecznego terminu składania ofert)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7009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Nie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7009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IV.6.5) Informacje dodatkowe:</w:t>
      </w:r>
      <w:r w:rsidRPr="007009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</w:p>
    <w:p w:rsidR="007009CF" w:rsidRPr="007009CF" w:rsidRDefault="007009CF" w:rsidP="007009CF">
      <w:pPr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7009C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ZAŁĄCZNIK I - INFORMACJE DOTYCZĄCE OFERT CZĘŚCIOWYCH</w:t>
      </w:r>
    </w:p>
    <w:p w:rsidR="008F78BD" w:rsidRDefault="008F78BD">
      <w:pPr>
        <w:rPr>
          <w:rFonts w:ascii="Arial" w:hAnsi="Arial" w:cs="Arial"/>
          <w:sz w:val="24"/>
          <w:szCs w:val="24"/>
        </w:rPr>
      </w:pPr>
    </w:p>
    <w:p w:rsidR="007009CF" w:rsidRDefault="007009CF">
      <w:pPr>
        <w:rPr>
          <w:rFonts w:ascii="Arial" w:hAnsi="Arial" w:cs="Arial"/>
          <w:sz w:val="24"/>
          <w:szCs w:val="24"/>
        </w:rPr>
      </w:pPr>
    </w:p>
    <w:p w:rsidR="007009CF" w:rsidRPr="00B4743E" w:rsidRDefault="007009CF" w:rsidP="007009CF">
      <w:pPr>
        <w:ind w:left="5664"/>
        <w:jc w:val="center"/>
        <w:rPr>
          <w:rFonts w:ascii="Arial" w:hAnsi="Arial" w:cs="Arial"/>
          <w:b/>
          <w:sz w:val="24"/>
          <w:szCs w:val="24"/>
        </w:rPr>
      </w:pPr>
      <w:r w:rsidRPr="00B4743E">
        <w:rPr>
          <w:rFonts w:ascii="Arial" w:hAnsi="Arial" w:cs="Arial"/>
          <w:b/>
          <w:sz w:val="24"/>
          <w:szCs w:val="24"/>
        </w:rPr>
        <w:t>KOMENDANT</w:t>
      </w:r>
    </w:p>
    <w:p w:rsidR="007009CF" w:rsidRPr="00B4743E" w:rsidRDefault="00B4743E" w:rsidP="007009CF">
      <w:pPr>
        <w:ind w:left="566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(-) </w:t>
      </w:r>
      <w:bookmarkStart w:id="0" w:name="_GoBack"/>
      <w:bookmarkEnd w:id="0"/>
      <w:r w:rsidR="007009CF" w:rsidRPr="00B4743E">
        <w:rPr>
          <w:rFonts w:ascii="Arial" w:hAnsi="Arial" w:cs="Arial"/>
          <w:b/>
          <w:sz w:val="24"/>
          <w:szCs w:val="24"/>
        </w:rPr>
        <w:t>wz. ppłk Paweł STEĆ</w:t>
      </w:r>
    </w:p>
    <w:sectPr w:rsidR="007009CF" w:rsidRPr="00B47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92D"/>
    <w:rsid w:val="007009CF"/>
    <w:rsid w:val="008F78BD"/>
    <w:rsid w:val="00B4743E"/>
    <w:rsid w:val="00B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6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6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37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91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3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1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2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9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21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90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8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8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6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47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7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2831</Words>
  <Characters>16991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19783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Misztuk Anna</dc:creator>
  <cp:keywords/>
  <dc:description/>
  <cp:lastModifiedBy>Misztuk Anna</cp:lastModifiedBy>
  <cp:revision>3</cp:revision>
  <cp:lastPrinted>2020-05-04T11:20:00Z</cp:lastPrinted>
  <dcterms:created xsi:type="dcterms:W3CDTF">2020-05-04T11:19:00Z</dcterms:created>
  <dcterms:modified xsi:type="dcterms:W3CDTF">2020-05-04T11:20:00Z</dcterms:modified>
</cp:coreProperties>
</file>