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B54" w:rsidRPr="00286B42" w:rsidRDefault="00432B54" w:rsidP="00432B54">
      <w:pPr>
        <w:ind w:left="5664"/>
        <w:jc w:val="right"/>
        <w:rPr>
          <w:rFonts w:ascii="Times New Roman" w:hAnsi="Times New Roman"/>
          <w:b/>
          <w:sz w:val="16"/>
          <w:szCs w:val="16"/>
        </w:rPr>
      </w:pPr>
      <w:r>
        <w:rPr>
          <w:b/>
          <w:noProof/>
          <w:color w:val="3366FF"/>
          <w:sz w:val="18"/>
          <w:szCs w:val="18"/>
        </w:rPr>
        <w:drawing>
          <wp:anchor distT="0" distB="0" distL="114300" distR="114300" simplePos="0" relativeHeight="251659264" behindDoc="0" locked="0" layoutInCell="1" allowOverlap="1" wp14:anchorId="15238F95" wp14:editId="1047FCEE">
            <wp:simplePos x="0" y="0"/>
            <wp:positionH relativeFrom="column">
              <wp:posOffset>-113030</wp:posOffset>
            </wp:positionH>
            <wp:positionV relativeFrom="paragraph">
              <wp:posOffset>-263525</wp:posOffset>
            </wp:positionV>
            <wp:extent cx="2057400" cy="1168400"/>
            <wp:effectExtent l="0" t="0" r="0" b="0"/>
            <wp:wrapNone/>
            <wp:docPr id="3" name="Obraz 3" descr="MOPS L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PS LH (1)"/>
                    <pic:cNvPicPr>
                      <a:picLocks noChangeAspect="1" noChangeArrowheads="1"/>
                    </pic:cNvPicPr>
                  </pic:nvPicPr>
                  <pic:blipFill>
                    <a:blip r:embed="rId8" cstate="print"/>
                    <a:srcRect/>
                    <a:stretch>
                      <a:fillRect/>
                    </a:stretch>
                  </pic:blipFill>
                  <pic:spPr bwMode="auto">
                    <a:xfrm>
                      <a:off x="0" y="0"/>
                      <a:ext cx="2057400" cy="1168400"/>
                    </a:xfrm>
                    <a:prstGeom prst="rect">
                      <a:avLst/>
                    </a:prstGeom>
                    <a:noFill/>
                    <a:ln w="9525">
                      <a:noFill/>
                      <a:miter lim="800000"/>
                      <a:headEnd/>
                      <a:tailEnd/>
                    </a:ln>
                  </pic:spPr>
                </pic:pic>
              </a:graphicData>
            </a:graphic>
          </wp:anchor>
        </w:drawing>
      </w:r>
    </w:p>
    <w:p w:rsidR="00432B54" w:rsidRPr="007E02E3" w:rsidRDefault="00432B54" w:rsidP="00432B54">
      <w:pPr>
        <w:pStyle w:val="Nagwek"/>
        <w:jc w:val="right"/>
        <w:rPr>
          <w:b/>
          <w:color w:val="3366FF"/>
          <w:sz w:val="18"/>
          <w:szCs w:val="18"/>
        </w:rPr>
      </w:pPr>
      <w:r w:rsidRPr="007E02E3">
        <w:rPr>
          <w:b/>
          <w:color w:val="3366FF"/>
          <w:sz w:val="18"/>
          <w:szCs w:val="18"/>
        </w:rPr>
        <w:t>MIEJSKI OŚRODEK POMOCY SPOŁECZNEJ</w:t>
      </w:r>
    </w:p>
    <w:p w:rsidR="00432B54" w:rsidRPr="007E02E3" w:rsidRDefault="00432B54" w:rsidP="00432B54">
      <w:pPr>
        <w:pStyle w:val="Nagwek"/>
        <w:jc w:val="right"/>
        <w:rPr>
          <w:color w:val="3366FF"/>
          <w:sz w:val="16"/>
          <w:szCs w:val="16"/>
        </w:rPr>
      </w:pPr>
      <w:r>
        <w:rPr>
          <w:color w:val="3366FF"/>
          <w:sz w:val="16"/>
          <w:szCs w:val="16"/>
        </w:rPr>
        <w:t>u</w:t>
      </w:r>
      <w:r w:rsidRPr="007E02E3">
        <w:rPr>
          <w:color w:val="3366FF"/>
          <w:sz w:val="16"/>
          <w:szCs w:val="16"/>
        </w:rPr>
        <w:t xml:space="preserve">l. </w:t>
      </w:r>
      <w:r>
        <w:rPr>
          <w:color w:val="3366FF"/>
          <w:sz w:val="16"/>
          <w:szCs w:val="16"/>
        </w:rPr>
        <w:t>Grabowo 2</w:t>
      </w:r>
    </w:p>
    <w:p w:rsidR="00432B54" w:rsidRPr="007E02E3" w:rsidRDefault="00432B54" w:rsidP="00432B54">
      <w:pPr>
        <w:pStyle w:val="Nagwek"/>
        <w:jc w:val="right"/>
        <w:rPr>
          <w:color w:val="3366FF"/>
          <w:sz w:val="16"/>
          <w:szCs w:val="16"/>
        </w:rPr>
      </w:pPr>
      <w:r w:rsidRPr="007E02E3">
        <w:rPr>
          <w:color w:val="3366FF"/>
          <w:sz w:val="16"/>
          <w:szCs w:val="16"/>
        </w:rPr>
        <w:t>81-</w:t>
      </w:r>
      <w:r>
        <w:rPr>
          <w:color w:val="3366FF"/>
          <w:sz w:val="16"/>
          <w:szCs w:val="16"/>
        </w:rPr>
        <w:t xml:space="preserve">265 </w:t>
      </w:r>
      <w:r w:rsidRPr="007E02E3">
        <w:rPr>
          <w:color w:val="3366FF"/>
          <w:sz w:val="16"/>
          <w:szCs w:val="16"/>
        </w:rPr>
        <w:t>Gdynia</w:t>
      </w:r>
    </w:p>
    <w:p w:rsidR="00432B54" w:rsidRDefault="00432B54" w:rsidP="00432B54">
      <w:pPr>
        <w:shd w:val="clear" w:color="auto" w:fill="FFFFFF"/>
        <w:rPr>
          <w:rFonts w:ascii="Times New Roman" w:hAnsi="Times New Roman"/>
          <w:sz w:val="18"/>
          <w:szCs w:val="18"/>
        </w:rPr>
      </w:pPr>
    </w:p>
    <w:p w:rsidR="00432B54" w:rsidRDefault="00432B54" w:rsidP="00432B54">
      <w:pPr>
        <w:shd w:val="clear" w:color="auto" w:fill="FFFFFF"/>
        <w:rPr>
          <w:rFonts w:ascii="Times New Roman" w:hAnsi="Times New Roman"/>
          <w:sz w:val="18"/>
          <w:szCs w:val="18"/>
        </w:rPr>
      </w:pPr>
    </w:p>
    <w:p w:rsidR="00432B54" w:rsidRDefault="00432B54" w:rsidP="00432B54">
      <w:pPr>
        <w:shd w:val="clear" w:color="auto" w:fill="FFFFFF"/>
        <w:rPr>
          <w:rFonts w:ascii="Times New Roman" w:hAnsi="Times New Roman"/>
          <w:sz w:val="18"/>
          <w:szCs w:val="18"/>
        </w:rPr>
      </w:pPr>
    </w:p>
    <w:p w:rsidR="00432B54" w:rsidRDefault="00432B54" w:rsidP="00432B54">
      <w:pPr>
        <w:shd w:val="clear" w:color="auto" w:fill="FFFFFF"/>
        <w:rPr>
          <w:rFonts w:ascii="Times New Roman" w:hAnsi="Times New Roman"/>
          <w:sz w:val="18"/>
          <w:szCs w:val="18"/>
        </w:rPr>
      </w:pPr>
    </w:p>
    <w:p w:rsidR="00432B54" w:rsidRPr="002777F0" w:rsidRDefault="00432B54" w:rsidP="00432B54">
      <w:pPr>
        <w:shd w:val="clear" w:color="auto" w:fill="FFFFFF"/>
        <w:rPr>
          <w:rFonts w:ascii="Times New Roman" w:hAnsi="Times New Roman"/>
          <w:sz w:val="22"/>
          <w:szCs w:val="22"/>
        </w:rPr>
      </w:pPr>
      <w:r w:rsidRPr="002777F0">
        <w:rPr>
          <w:rFonts w:ascii="Times New Roman" w:hAnsi="Times New Roman"/>
          <w:sz w:val="22"/>
          <w:szCs w:val="22"/>
        </w:rPr>
        <w:t>Znak sprawy:</w:t>
      </w:r>
      <w:r w:rsidR="001429A5">
        <w:rPr>
          <w:rFonts w:ascii="Times New Roman" w:hAnsi="Times New Roman"/>
          <w:sz w:val="22"/>
          <w:szCs w:val="22"/>
        </w:rPr>
        <w:t xml:space="preserve"> MOPS.DZP.322.II/</w:t>
      </w:r>
      <w:r w:rsidR="004B4BAC">
        <w:rPr>
          <w:rFonts w:ascii="Times New Roman" w:hAnsi="Times New Roman"/>
          <w:sz w:val="22"/>
          <w:szCs w:val="22"/>
        </w:rPr>
        <w:t>41</w:t>
      </w:r>
      <w:r w:rsidR="00EA4571">
        <w:rPr>
          <w:rFonts w:ascii="Times New Roman" w:hAnsi="Times New Roman"/>
          <w:sz w:val="22"/>
          <w:szCs w:val="22"/>
        </w:rPr>
        <w:t>/2020</w:t>
      </w:r>
    </w:p>
    <w:p w:rsidR="00432B54" w:rsidRPr="002777F0" w:rsidRDefault="00432B54" w:rsidP="00432B54">
      <w:pPr>
        <w:shd w:val="clear" w:color="auto" w:fill="FFFFFF"/>
        <w:jc w:val="right"/>
        <w:rPr>
          <w:rFonts w:ascii="Times New Roman" w:hAnsi="Times New Roman"/>
          <w:b/>
          <w:sz w:val="22"/>
          <w:szCs w:val="22"/>
        </w:rPr>
      </w:pPr>
      <w:r w:rsidRPr="002777F0">
        <w:rPr>
          <w:rFonts w:ascii="Times New Roman" w:hAnsi="Times New Roman"/>
          <w:sz w:val="22"/>
          <w:szCs w:val="22"/>
        </w:rPr>
        <w:t xml:space="preserve">Gdynia, dnia </w:t>
      </w:r>
      <w:r w:rsidR="004B4BAC">
        <w:rPr>
          <w:rFonts w:ascii="Times New Roman" w:hAnsi="Times New Roman"/>
          <w:sz w:val="22"/>
          <w:szCs w:val="22"/>
        </w:rPr>
        <w:t>25</w:t>
      </w:r>
      <w:r w:rsidR="001429A5">
        <w:rPr>
          <w:rFonts w:ascii="Times New Roman" w:hAnsi="Times New Roman"/>
          <w:sz w:val="22"/>
          <w:szCs w:val="22"/>
        </w:rPr>
        <w:t>.</w:t>
      </w:r>
      <w:r w:rsidR="00203E03">
        <w:rPr>
          <w:rFonts w:ascii="Times New Roman" w:hAnsi="Times New Roman"/>
          <w:sz w:val="22"/>
          <w:szCs w:val="22"/>
        </w:rPr>
        <w:t>11</w:t>
      </w:r>
      <w:r w:rsidR="00EA4571">
        <w:rPr>
          <w:rFonts w:ascii="Times New Roman" w:hAnsi="Times New Roman"/>
          <w:sz w:val="22"/>
          <w:szCs w:val="22"/>
        </w:rPr>
        <w:t>.2020</w:t>
      </w:r>
    </w:p>
    <w:p w:rsidR="00432B54" w:rsidRDefault="00432B54" w:rsidP="00432B54">
      <w:pPr>
        <w:shd w:val="clear" w:color="auto" w:fill="FFFFFF"/>
        <w:rPr>
          <w:rFonts w:ascii="Times New Roman" w:hAnsi="Times New Roman"/>
          <w:sz w:val="18"/>
          <w:szCs w:val="18"/>
        </w:rPr>
      </w:pPr>
    </w:p>
    <w:p w:rsidR="00432B54" w:rsidRPr="00EB4F01" w:rsidRDefault="00432B54" w:rsidP="00432B54">
      <w:pPr>
        <w:shd w:val="clear" w:color="auto" w:fill="FFFFFF"/>
        <w:rPr>
          <w:rFonts w:ascii="Times New Roman" w:hAnsi="Times New Roman"/>
          <w:sz w:val="22"/>
          <w:szCs w:val="22"/>
        </w:rPr>
      </w:pPr>
    </w:p>
    <w:p w:rsidR="00432B54" w:rsidRPr="00EB4F01" w:rsidRDefault="00432B54" w:rsidP="00432B54">
      <w:pPr>
        <w:shd w:val="clear" w:color="auto" w:fill="FFFFFF"/>
        <w:jc w:val="center"/>
        <w:rPr>
          <w:rFonts w:ascii="Times New Roman" w:hAnsi="Times New Roman"/>
          <w:b/>
        </w:rPr>
      </w:pPr>
      <w:r w:rsidRPr="00EB4F01">
        <w:rPr>
          <w:rFonts w:ascii="Times New Roman" w:hAnsi="Times New Roman"/>
          <w:b/>
        </w:rPr>
        <w:t xml:space="preserve">ZAPYTANIE </w:t>
      </w:r>
      <w:r>
        <w:rPr>
          <w:rFonts w:ascii="Times New Roman" w:hAnsi="Times New Roman"/>
          <w:b/>
        </w:rPr>
        <w:t>OFERTOWE</w:t>
      </w:r>
    </w:p>
    <w:p w:rsidR="00432B54" w:rsidRPr="00EB4F01" w:rsidRDefault="00432B54" w:rsidP="00432B54">
      <w:pPr>
        <w:shd w:val="clear" w:color="auto" w:fill="FFFFFF"/>
        <w:jc w:val="center"/>
        <w:rPr>
          <w:rFonts w:ascii="Times New Roman" w:hAnsi="Times New Roman"/>
          <w:b/>
          <w:sz w:val="22"/>
          <w:szCs w:val="22"/>
        </w:rPr>
      </w:pPr>
    </w:p>
    <w:p w:rsidR="00432B54" w:rsidRPr="00EB4F01" w:rsidRDefault="00432B54" w:rsidP="00432B54">
      <w:pPr>
        <w:shd w:val="clear" w:color="auto" w:fill="FFFFFF"/>
        <w:jc w:val="center"/>
        <w:rPr>
          <w:rFonts w:ascii="Times New Roman" w:hAnsi="Times New Roman"/>
          <w:sz w:val="18"/>
          <w:szCs w:val="18"/>
        </w:rPr>
      </w:pPr>
      <w:r>
        <w:rPr>
          <w:rFonts w:ascii="Times New Roman" w:hAnsi="Times New Roman"/>
          <w:sz w:val="18"/>
          <w:szCs w:val="18"/>
        </w:rPr>
        <w:t xml:space="preserve">Niniejsze zapytanie ofertowe realizowane jest na podstawie Regulaminu udzielania zamówień publicznych o wartości nie przekraczającej wyrażonej w złotówkach równowartości 30 000 euro w Miejskim Ośrodku Pomocy Społecznej w Gdyni, stanowiącego załącznik do Zarządzenia nr 17/2020 Dyrektora MOPS w Gdyni z dnia 01.06.2020 r.  </w:t>
      </w:r>
    </w:p>
    <w:p w:rsidR="00432B54" w:rsidRDefault="00432B54" w:rsidP="00432B54">
      <w:pPr>
        <w:shd w:val="clear" w:color="auto" w:fill="FFFFFF"/>
        <w:rPr>
          <w:rFonts w:ascii="Times New Roman" w:hAnsi="Times New Roman"/>
          <w:b/>
          <w:sz w:val="18"/>
          <w:szCs w:val="18"/>
        </w:rPr>
      </w:pPr>
    </w:p>
    <w:p w:rsidR="00432B54" w:rsidRDefault="00432B54" w:rsidP="00432B54">
      <w:pPr>
        <w:shd w:val="clear" w:color="auto" w:fill="FFFFFF"/>
        <w:rPr>
          <w:rFonts w:ascii="Times New Roman" w:hAnsi="Times New Roman"/>
          <w:b/>
          <w:sz w:val="18"/>
          <w:szCs w:val="18"/>
        </w:rPr>
      </w:pPr>
    </w:p>
    <w:p w:rsidR="00432B54" w:rsidRPr="00EB4F01" w:rsidRDefault="00432B54" w:rsidP="00432B54">
      <w:pPr>
        <w:shd w:val="clear" w:color="auto" w:fill="FFFFFF"/>
        <w:rPr>
          <w:rFonts w:ascii="Times New Roman" w:hAnsi="Times New Roman"/>
          <w:b/>
        </w:rPr>
      </w:pPr>
      <w:r w:rsidRPr="00EB4F01">
        <w:rPr>
          <w:rFonts w:ascii="Times New Roman" w:hAnsi="Times New Roman"/>
          <w:b/>
        </w:rPr>
        <w:t>Zamawiający:</w:t>
      </w:r>
    </w:p>
    <w:p w:rsidR="00432B54" w:rsidRPr="00EB4F01" w:rsidRDefault="00432B54" w:rsidP="00432B54">
      <w:pPr>
        <w:tabs>
          <w:tab w:val="num" w:pos="284"/>
        </w:tabs>
        <w:jc w:val="both"/>
        <w:rPr>
          <w:rFonts w:ascii="Times New Roman" w:hAnsi="Times New Roman"/>
        </w:rPr>
      </w:pPr>
      <w:r w:rsidRPr="00EB4F01">
        <w:rPr>
          <w:rFonts w:ascii="Times New Roman" w:hAnsi="Times New Roman"/>
        </w:rPr>
        <w:t xml:space="preserve">Miejski Ośrodek Pomocy Społecznej w Gdyni, </w:t>
      </w:r>
    </w:p>
    <w:p w:rsidR="00432B54" w:rsidRPr="00EB4F01" w:rsidRDefault="00432B54" w:rsidP="00432B54">
      <w:pPr>
        <w:tabs>
          <w:tab w:val="num" w:pos="284"/>
        </w:tabs>
        <w:jc w:val="both"/>
        <w:rPr>
          <w:rFonts w:ascii="Times New Roman" w:hAnsi="Times New Roman"/>
        </w:rPr>
      </w:pPr>
      <w:r w:rsidRPr="00EB4F01">
        <w:rPr>
          <w:rFonts w:ascii="Times New Roman" w:hAnsi="Times New Roman"/>
        </w:rPr>
        <w:t>Jednostka Budżetowa Gminy Miasta Gdynia</w:t>
      </w:r>
    </w:p>
    <w:p w:rsidR="00432B54" w:rsidRPr="00EB4F01" w:rsidRDefault="00432B54" w:rsidP="00432B54">
      <w:pPr>
        <w:tabs>
          <w:tab w:val="num" w:pos="284"/>
        </w:tabs>
        <w:jc w:val="both"/>
        <w:rPr>
          <w:rFonts w:ascii="Times New Roman" w:hAnsi="Times New Roman"/>
        </w:rPr>
      </w:pPr>
      <w:r w:rsidRPr="00EB4F01">
        <w:rPr>
          <w:rFonts w:ascii="Times New Roman" w:hAnsi="Times New Roman"/>
        </w:rPr>
        <w:t xml:space="preserve">ul. Grabowo 2, 81-265 Gdynia, </w:t>
      </w:r>
    </w:p>
    <w:p w:rsidR="00432B54" w:rsidRPr="00C61326" w:rsidRDefault="00290AB5" w:rsidP="00432B54">
      <w:pPr>
        <w:tabs>
          <w:tab w:val="num" w:pos="284"/>
        </w:tabs>
        <w:jc w:val="both"/>
        <w:rPr>
          <w:rFonts w:ascii="Times New Roman" w:hAnsi="Times New Roman"/>
          <w:lang w:val="en-US"/>
        </w:rPr>
      </w:pPr>
      <w:r>
        <w:rPr>
          <w:rFonts w:ascii="Times New Roman" w:hAnsi="Times New Roman"/>
          <w:lang w:val="en-US"/>
        </w:rPr>
        <w:t>tel./fax: (58) 782 01 20</w:t>
      </w:r>
    </w:p>
    <w:p w:rsidR="00432B54" w:rsidRPr="00C61326" w:rsidRDefault="00107088" w:rsidP="00432B54">
      <w:pPr>
        <w:tabs>
          <w:tab w:val="num" w:pos="284"/>
        </w:tabs>
        <w:jc w:val="both"/>
        <w:rPr>
          <w:rFonts w:ascii="Times New Roman" w:hAnsi="Times New Roman"/>
          <w:lang w:val="en-US"/>
        </w:rPr>
      </w:pPr>
      <w:hyperlink r:id="rId9" w:history="1">
        <w:r w:rsidR="00432B54" w:rsidRPr="00C61326">
          <w:rPr>
            <w:rStyle w:val="Hipercze"/>
            <w:rFonts w:ascii="Times New Roman" w:hAnsi="Times New Roman"/>
            <w:lang w:val="en-US"/>
          </w:rPr>
          <w:t>www.mopsgdynia.pl</w:t>
        </w:r>
      </w:hyperlink>
      <w:r w:rsidR="00432B54" w:rsidRPr="00C61326">
        <w:rPr>
          <w:rFonts w:ascii="Times New Roman" w:hAnsi="Times New Roman"/>
          <w:lang w:val="en-US"/>
        </w:rPr>
        <w:t xml:space="preserve"> </w:t>
      </w:r>
    </w:p>
    <w:p w:rsidR="00432B54" w:rsidRDefault="00432B54" w:rsidP="00432B54">
      <w:pPr>
        <w:tabs>
          <w:tab w:val="num" w:pos="284"/>
        </w:tabs>
        <w:jc w:val="both"/>
        <w:rPr>
          <w:rFonts w:ascii="Times New Roman" w:hAnsi="Times New Roman"/>
        </w:rPr>
      </w:pPr>
      <w:r w:rsidRPr="00EB4F01">
        <w:rPr>
          <w:rFonts w:ascii="Times New Roman" w:hAnsi="Times New Roman"/>
        </w:rPr>
        <w:t>NIP: 586</w:t>
      </w:r>
      <w:r w:rsidRPr="00EB4F01">
        <w:rPr>
          <w:rFonts w:ascii="Times New Roman" w:hAnsi="Times New Roman"/>
        </w:rPr>
        <w:noBreakHyphen/>
        <w:t>12-12-048, REGON: 002830332</w:t>
      </w:r>
    </w:p>
    <w:p w:rsidR="005E2B51" w:rsidRDefault="00202FC8" w:rsidP="00202FC8">
      <w:pPr>
        <w:suppressAutoHyphens/>
        <w:contextualSpacing/>
        <w:jc w:val="both"/>
        <w:rPr>
          <w:rFonts w:ascii="Times New Roman" w:hAnsi="Times New Roman"/>
        </w:rPr>
      </w:pPr>
      <w:r w:rsidRPr="00202FC8">
        <w:rPr>
          <w:rFonts w:ascii="Times New Roman" w:hAnsi="Times New Roman"/>
        </w:rPr>
        <w:t>Niniejsze postępowanie prowadzone jest w formie elektronicznej za pośrednictwem Platformy zakupowej dostępnej pod adresem strony internetowej</w:t>
      </w:r>
      <w:r w:rsidR="005E2B51">
        <w:rPr>
          <w:rFonts w:ascii="Times New Roman" w:hAnsi="Times New Roman"/>
        </w:rPr>
        <w:t>:</w:t>
      </w:r>
    </w:p>
    <w:p w:rsidR="00202FC8" w:rsidRPr="00202FC8" w:rsidRDefault="00107088" w:rsidP="00202FC8">
      <w:pPr>
        <w:suppressAutoHyphens/>
        <w:contextualSpacing/>
        <w:jc w:val="both"/>
        <w:rPr>
          <w:rFonts w:ascii="Times New Roman" w:hAnsi="Times New Roman"/>
        </w:rPr>
      </w:pPr>
      <w:hyperlink r:id="rId10" w:history="1">
        <w:r w:rsidR="00202FC8" w:rsidRPr="00202FC8">
          <w:rPr>
            <w:rStyle w:val="Hipercze"/>
            <w:rFonts w:ascii="Times New Roman" w:hAnsi="Times New Roman"/>
          </w:rPr>
          <w:t>https://platformazakupowa.pl/pn/mops_gdynia</w:t>
        </w:r>
      </w:hyperlink>
    </w:p>
    <w:p w:rsidR="00202FC8" w:rsidRPr="00202FC8" w:rsidRDefault="00202FC8" w:rsidP="00432B54">
      <w:pPr>
        <w:tabs>
          <w:tab w:val="num" w:pos="284"/>
        </w:tabs>
        <w:jc w:val="both"/>
        <w:rPr>
          <w:rFonts w:ascii="Times New Roman" w:hAnsi="Times New Roman"/>
        </w:rPr>
      </w:pPr>
    </w:p>
    <w:p w:rsidR="00432B54" w:rsidRDefault="00432B54" w:rsidP="00432B54">
      <w:pPr>
        <w:shd w:val="clear" w:color="auto" w:fill="FFFFFF"/>
        <w:rPr>
          <w:rFonts w:ascii="Times New Roman" w:hAnsi="Times New Roman"/>
          <w:b/>
          <w:sz w:val="18"/>
          <w:szCs w:val="18"/>
        </w:rPr>
      </w:pPr>
    </w:p>
    <w:p w:rsidR="00432B54" w:rsidRPr="007D4631" w:rsidRDefault="00432B54" w:rsidP="00432B54">
      <w:pPr>
        <w:shd w:val="clear" w:color="auto" w:fill="FFFFFF"/>
        <w:rPr>
          <w:rFonts w:ascii="Times New Roman" w:hAnsi="Times New Roman"/>
          <w:b/>
        </w:rPr>
      </w:pPr>
      <w:r w:rsidRPr="007D4631">
        <w:rPr>
          <w:rFonts w:ascii="Times New Roman" w:hAnsi="Times New Roman"/>
          <w:b/>
        </w:rPr>
        <w:t>Rozdział 1. Opis przedmiotu zamówienia</w:t>
      </w:r>
    </w:p>
    <w:p w:rsidR="004B4BAC" w:rsidRPr="004B4BAC" w:rsidRDefault="004B4BAC" w:rsidP="004B4BAC">
      <w:pPr>
        <w:numPr>
          <w:ilvl w:val="1"/>
          <w:numId w:val="34"/>
        </w:numPr>
        <w:suppressAutoHyphens/>
        <w:spacing w:after="60"/>
        <w:ind w:left="426" w:hanging="425"/>
        <w:jc w:val="both"/>
        <w:rPr>
          <w:rFonts w:ascii="Times New Roman" w:hAnsi="Times New Roman"/>
          <w:b/>
        </w:rPr>
      </w:pPr>
      <w:r w:rsidRPr="004B4BAC">
        <w:rPr>
          <w:rFonts w:ascii="Times New Roman" w:hAnsi="Times New Roman"/>
        </w:rPr>
        <w:t xml:space="preserve">Przedmiotem zamówienia jest </w:t>
      </w:r>
      <w:r w:rsidRPr="004B4BAC">
        <w:rPr>
          <w:rFonts w:ascii="Times New Roman" w:hAnsi="Times New Roman"/>
          <w:b/>
        </w:rPr>
        <w:t>sukcesywna dostawa ryz papieru A4 do drukarek, zwanego dalej asortymentem do Miejskiego Ośrodka Pomocy Społecznej (MOPS) w Gdyni przy ul. Grabowo 2.</w:t>
      </w:r>
    </w:p>
    <w:p w:rsidR="004B4BAC" w:rsidRPr="004B4BAC" w:rsidRDefault="004B4BAC" w:rsidP="004B4BAC">
      <w:pPr>
        <w:numPr>
          <w:ilvl w:val="1"/>
          <w:numId w:val="34"/>
        </w:numPr>
        <w:suppressAutoHyphens/>
        <w:spacing w:after="60"/>
        <w:ind w:left="426" w:hanging="425"/>
        <w:jc w:val="both"/>
        <w:rPr>
          <w:rFonts w:ascii="Times New Roman" w:hAnsi="Times New Roman"/>
        </w:rPr>
      </w:pPr>
      <w:r w:rsidRPr="004B4BAC">
        <w:rPr>
          <w:rFonts w:ascii="Times New Roman" w:hAnsi="Times New Roman"/>
        </w:rPr>
        <w:t>Zakres dostawy:</w:t>
      </w:r>
    </w:p>
    <w:p w:rsidR="004B4BAC" w:rsidRPr="004B4BAC" w:rsidRDefault="004B4BAC" w:rsidP="004B4BAC">
      <w:pPr>
        <w:pStyle w:val="Akapitzlist"/>
        <w:numPr>
          <w:ilvl w:val="4"/>
          <w:numId w:val="34"/>
        </w:numPr>
        <w:tabs>
          <w:tab w:val="left" w:pos="851"/>
        </w:tabs>
        <w:suppressAutoHyphens/>
        <w:ind w:left="851" w:hanging="425"/>
        <w:jc w:val="both"/>
        <w:rPr>
          <w:rFonts w:ascii="Times New Roman" w:hAnsi="Times New Roman"/>
        </w:rPr>
      </w:pPr>
      <w:r w:rsidRPr="004B4BAC">
        <w:rPr>
          <w:rFonts w:ascii="Times New Roman" w:hAnsi="Times New Roman"/>
        </w:rPr>
        <w:t xml:space="preserve">Dostawy będą realizowane sukcesywnie na adres: MOPS Gdynia (81-265) ul. Grabowo 2. </w:t>
      </w:r>
    </w:p>
    <w:p w:rsidR="004B4BAC" w:rsidRPr="004B4BAC" w:rsidRDefault="004B4BAC" w:rsidP="004B4BAC">
      <w:pPr>
        <w:pStyle w:val="Akapitzlist"/>
        <w:numPr>
          <w:ilvl w:val="4"/>
          <w:numId w:val="34"/>
        </w:numPr>
        <w:ind w:left="851" w:hanging="425"/>
        <w:jc w:val="both"/>
        <w:rPr>
          <w:rFonts w:ascii="Times New Roman" w:hAnsi="Times New Roman"/>
        </w:rPr>
      </w:pPr>
      <w:r w:rsidRPr="004B4BAC">
        <w:rPr>
          <w:rFonts w:ascii="Times New Roman" w:hAnsi="Times New Roman"/>
        </w:rPr>
        <w:t>Zamawiający każdorazowo ustali rodzaj i ilość zamawianego asortymentu oraz termin dostawy zgodnie z zapotrzebowaniem składanym za pomocą e-maila.</w:t>
      </w:r>
    </w:p>
    <w:p w:rsidR="004B4BAC" w:rsidRPr="004B4BAC" w:rsidRDefault="004B4BAC" w:rsidP="004B4BAC">
      <w:pPr>
        <w:pStyle w:val="Akapitzlist"/>
        <w:numPr>
          <w:ilvl w:val="4"/>
          <w:numId w:val="34"/>
        </w:numPr>
        <w:ind w:left="851" w:hanging="425"/>
        <w:jc w:val="both"/>
        <w:rPr>
          <w:rFonts w:ascii="Times New Roman" w:hAnsi="Times New Roman"/>
        </w:rPr>
      </w:pPr>
      <w:r w:rsidRPr="004B4BAC">
        <w:rPr>
          <w:rFonts w:ascii="Times New Roman" w:hAnsi="Times New Roman"/>
        </w:rPr>
        <w:t>W związku z realizacją zamówienia Wykonawca winien zapewnić na własny koszt i ryzyko transport zamawianego asortymentu do siedziby Zamawiającego wraz z jego wniesieniem do magazynu Zamawiającego. Magazyn położony jest w piwnicy, do której prowadzą schody (7 szt.); brak możliwości przewozu asortymentu na wózku transportowym. Ewentualne koszty związane z transportem Wykonawca winien wkalkulować w cenę jednostkową zamawianego asortymentu.</w:t>
      </w:r>
    </w:p>
    <w:p w:rsidR="004B4BAC" w:rsidRPr="004B4BAC" w:rsidRDefault="004B4BAC" w:rsidP="004B4BAC">
      <w:pPr>
        <w:pStyle w:val="Akapitzlist"/>
        <w:numPr>
          <w:ilvl w:val="4"/>
          <w:numId w:val="34"/>
        </w:numPr>
        <w:ind w:left="851" w:hanging="425"/>
        <w:jc w:val="both"/>
        <w:rPr>
          <w:rFonts w:ascii="Times New Roman" w:hAnsi="Times New Roman"/>
        </w:rPr>
      </w:pPr>
      <w:r w:rsidRPr="004B4BAC">
        <w:rPr>
          <w:rFonts w:ascii="Times New Roman" w:hAnsi="Times New Roman"/>
          <w:bCs/>
        </w:rPr>
        <w:t>Zamawiający nie przewiduje udzielania zamówień uzupełniających.</w:t>
      </w:r>
    </w:p>
    <w:p w:rsidR="004B4BAC" w:rsidRPr="004B4BAC" w:rsidRDefault="004B4BAC" w:rsidP="004B4BAC">
      <w:pPr>
        <w:pStyle w:val="Akapitzlist"/>
        <w:numPr>
          <w:ilvl w:val="4"/>
          <w:numId w:val="34"/>
        </w:numPr>
        <w:ind w:left="851" w:hanging="425"/>
        <w:jc w:val="both"/>
        <w:rPr>
          <w:rFonts w:ascii="Times New Roman" w:hAnsi="Times New Roman"/>
        </w:rPr>
      </w:pPr>
      <w:r w:rsidRPr="004B4BAC">
        <w:rPr>
          <w:rFonts w:ascii="Times New Roman" w:hAnsi="Times New Roman"/>
        </w:rPr>
        <w:t>Zamawiający określił przewidywane ilości zamawianych towarów w okresie obowiązywania umowy. Zamawiający zastrzega sobie prawo do zwiększania / zmniejszenia ilości poszczególnych pozycji towarowych z zachowaniem ich cen jednostkowych, do granicy pełnego wykorzystania wartości brutto umowy.</w:t>
      </w:r>
    </w:p>
    <w:p w:rsidR="004B4BAC" w:rsidRPr="004B4BAC" w:rsidRDefault="004B4BAC" w:rsidP="004B4BAC">
      <w:pPr>
        <w:pStyle w:val="Akapitzlist"/>
        <w:numPr>
          <w:ilvl w:val="1"/>
          <w:numId w:val="34"/>
        </w:numPr>
        <w:ind w:left="426" w:hanging="426"/>
        <w:jc w:val="both"/>
        <w:rPr>
          <w:rFonts w:ascii="Times New Roman" w:hAnsi="Times New Roman"/>
          <w:b/>
          <w:u w:val="single"/>
        </w:rPr>
      </w:pPr>
      <w:r w:rsidRPr="004B4BAC">
        <w:rPr>
          <w:rFonts w:ascii="Times New Roman" w:hAnsi="Times New Roman"/>
          <w:b/>
          <w:u w:val="single"/>
        </w:rPr>
        <w:t>Wymagania dotyczące przedmiotu zamówienia:</w:t>
      </w:r>
    </w:p>
    <w:p w:rsidR="004B4BAC" w:rsidRPr="004B4BAC" w:rsidRDefault="004B4BAC" w:rsidP="004B4BAC">
      <w:pPr>
        <w:pStyle w:val="Akapitzlist"/>
        <w:numPr>
          <w:ilvl w:val="0"/>
          <w:numId w:val="36"/>
        </w:numPr>
        <w:tabs>
          <w:tab w:val="left" w:pos="426"/>
        </w:tabs>
        <w:suppressAutoHyphens/>
        <w:autoSpaceDE w:val="0"/>
        <w:ind w:left="851" w:hanging="425"/>
        <w:jc w:val="both"/>
        <w:rPr>
          <w:rFonts w:ascii="Times New Roman" w:hAnsi="Times New Roman"/>
        </w:rPr>
      </w:pPr>
      <w:r w:rsidRPr="004B4BAC">
        <w:rPr>
          <w:rFonts w:ascii="Times New Roman" w:hAnsi="Times New Roman"/>
        </w:rPr>
        <w:lastRenderedPageBreak/>
        <w:t>Szczegółowy opis przedmiotu zamówienia (poszczególnego produktu) zawier</w:t>
      </w:r>
      <w:r>
        <w:rPr>
          <w:rFonts w:ascii="Times New Roman" w:hAnsi="Times New Roman"/>
        </w:rPr>
        <w:t>a formularz opublikowany na stronie niniejszego postępowania na Platformie Zakupowej.</w:t>
      </w:r>
      <w:r w:rsidRPr="004B4BAC">
        <w:rPr>
          <w:rFonts w:ascii="Times New Roman" w:hAnsi="Times New Roman"/>
        </w:rPr>
        <w:t xml:space="preserve"> </w:t>
      </w:r>
    </w:p>
    <w:p w:rsidR="004B4BAC" w:rsidRPr="004B4BAC" w:rsidRDefault="004B4BAC" w:rsidP="004B4BAC">
      <w:pPr>
        <w:pStyle w:val="Akapitzlist"/>
        <w:numPr>
          <w:ilvl w:val="0"/>
          <w:numId w:val="36"/>
        </w:numPr>
        <w:tabs>
          <w:tab w:val="left" w:pos="426"/>
        </w:tabs>
        <w:suppressAutoHyphens/>
        <w:autoSpaceDE w:val="0"/>
        <w:ind w:left="851" w:hanging="425"/>
        <w:jc w:val="both"/>
        <w:rPr>
          <w:rFonts w:ascii="Times New Roman" w:hAnsi="Times New Roman"/>
        </w:rPr>
      </w:pPr>
      <w:r w:rsidRPr="004B4BAC">
        <w:rPr>
          <w:rFonts w:ascii="Times New Roman" w:hAnsi="Times New Roman"/>
        </w:rPr>
        <w:t>Przedmiot zamówienia musi być dostarczany w oryginalnych opakowaniach, oznakowany przez producenta w taki sposób, aby możliwa była identyfikacja produktu, jak i producenta.</w:t>
      </w:r>
    </w:p>
    <w:p w:rsidR="00E36C20" w:rsidRPr="004B4BAC" w:rsidRDefault="00E36C20" w:rsidP="004B4BAC">
      <w:pPr>
        <w:shd w:val="clear" w:color="auto" w:fill="FFFFFF"/>
        <w:rPr>
          <w:rFonts w:ascii="Times New Roman" w:hAnsi="Times New Roman"/>
          <w:b/>
        </w:rPr>
      </w:pPr>
    </w:p>
    <w:p w:rsidR="00432B54" w:rsidRPr="00A84D41" w:rsidRDefault="00432B54" w:rsidP="00432B54">
      <w:pPr>
        <w:shd w:val="clear" w:color="auto" w:fill="FFFFFF"/>
        <w:rPr>
          <w:rFonts w:ascii="Times New Roman" w:hAnsi="Times New Roman"/>
          <w:b/>
        </w:rPr>
      </w:pPr>
      <w:r w:rsidRPr="00A84D41">
        <w:rPr>
          <w:rFonts w:ascii="Times New Roman" w:hAnsi="Times New Roman"/>
          <w:b/>
        </w:rPr>
        <w:t>Rozdział 2. Termin i miejsce realizacji zamówienia</w:t>
      </w:r>
    </w:p>
    <w:p w:rsidR="000A55FB" w:rsidRDefault="00F55A53" w:rsidP="00EB510C">
      <w:pPr>
        <w:widowControl w:val="0"/>
        <w:shd w:val="clear" w:color="auto" w:fill="FFFFFF"/>
        <w:tabs>
          <w:tab w:val="left" w:pos="0"/>
          <w:tab w:val="left" w:leader="dot" w:pos="9034"/>
        </w:tabs>
        <w:autoSpaceDE w:val="0"/>
        <w:spacing w:line="274" w:lineRule="exact"/>
        <w:jc w:val="both"/>
        <w:rPr>
          <w:rFonts w:ascii="Times New Roman" w:hAnsi="Times New Roman"/>
        </w:rPr>
      </w:pPr>
      <w:r>
        <w:rPr>
          <w:rFonts w:ascii="Times New Roman" w:hAnsi="Times New Roman"/>
        </w:rPr>
        <w:t>Termin realizacji</w:t>
      </w:r>
      <w:r w:rsidR="000A55FB">
        <w:rPr>
          <w:rFonts w:ascii="Times New Roman" w:hAnsi="Times New Roman"/>
        </w:rPr>
        <w:t xml:space="preserve"> umowy</w:t>
      </w:r>
      <w:r w:rsidR="004B4BAC">
        <w:rPr>
          <w:rFonts w:ascii="Times New Roman" w:hAnsi="Times New Roman"/>
        </w:rPr>
        <w:t>: od dnia 10</w:t>
      </w:r>
      <w:r w:rsidR="005C5982">
        <w:rPr>
          <w:rFonts w:ascii="Times New Roman" w:hAnsi="Times New Roman"/>
        </w:rPr>
        <w:t>.12</w:t>
      </w:r>
      <w:r w:rsidR="00F41B85">
        <w:rPr>
          <w:rFonts w:ascii="Times New Roman" w:hAnsi="Times New Roman"/>
        </w:rPr>
        <w:t>.</w:t>
      </w:r>
      <w:r w:rsidR="00EB510C" w:rsidRPr="00EB510C">
        <w:rPr>
          <w:rFonts w:ascii="Times New Roman" w:hAnsi="Times New Roman"/>
        </w:rPr>
        <w:t xml:space="preserve">2020 r. </w:t>
      </w:r>
      <w:r w:rsidR="000A55FB">
        <w:rPr>
          <w:rFonts w:ascii="Times New Roman" w:hAnsi="Times New Roman"/>
        </w:rPr>
        <w:t xml:space="preserve">lub od dnia zawarcia umowy </w:t>
      </w:r>
      <w:r w:rsidR="00EB510C" w:rsidRPr="00EB510C">
        <w:rPr>
          <w:rFonts w:ascii="Times New Roman" w:hAnsi="Times New Roman"/>
        </w:rPr>
        <w:t xml:space="preserve">do dnia </w:t>
      </w:r>
      <w:r w:rsidR="005C5982">
        <w:rPr>
          <w:rFonts w:ascii="Times New Roman" w:hAnsi="Times New Roman"/>
        </w:rPr>
        <w:t>30.11</w:t>
      </w:r>
      <w:r w:rsidR="00F41B85">
        <w:rPr>
          <w:rFonts w:ascii="Times New Roman" w:hAnsi="Times New Roman"/>
        </w:rPr>
        <w:t>.</w:t>
      </w:r>
      <w:r w:rsidR="0043565A">
        <w:rPr>
          <w:rFonts w:ascii="Times New Roman" w:hAnsi="Times New Roman"/>
        </w:rPr>
        <w:t>2021 r.</w:t>
      </w:r>
    </w:p>
    <w:p w:rsidR="00EB510C" w:rsidRDefault="000A55FB" w:rsidP="00EB510C">
      <w:pPr>
        <w:widowControl w:val="0"/>
        <w:shd w:val="clear" w:color="auto" w:fill="FFFFFF"/>
        <w:tabs>
          <w:tab w:val="left" w:pos="0"/>
          <w:tab w:val="left" w:leader="dot" w:pos="9034"/>
        </w:tabs>
        <w:autoSpaceDE w:val="0"/>
        <w:spacing w:line="274" w:lineRule="exact"/>
        <w:jc w:val="both"/>
        <w:rPr>
          <w:rFonts w:ascii="Times New Roman" w:hAnsi="Times New Roman"/>
        </w:rPr>
      </w:pPr>
      <w:r>
        <w:rPr>
          <w:rFonts w:ascii="Times New Roman" w:hAnsi="Times New Roman"/>
        </w:rPr>
        <w:t>Termin realizacji bieżącego zamówienia: do 4</w:t>
      </w:r>
      <w:r w:rsidRPr="00EB510C">
        <w:rPr>
          <w:rFonts w:ascii="Times New Roman" w:hAnsi="Times New Roman"/>
        </w:rPr>
        <w:t xml:space="preserve"> dni roboczych od dnia </w:t>
      </w:r>
      <w:r>
        <w:rPr>
          <w:rFonts w:ascii="Times New Roman" w:hAnsi="Times New Roman"/>
        </w:rPr>
        <w:t xml:space="preserve">przekazania </w:t>
      </w:r>
      <w:r w:rsidRPr="00EB510C">
        <w:rPr>
          <w:rFonts w:ascii="Times New Roman" w:hAnsi="Times New Roman"/>
        </w:rPr>
        <w:t xml:space="preserve">zamówienia </w:t>
      </w:r>
      <w:r>
        <w:rPr>
          <w:rFonts w:ascii="Times New Roman" w:hAnsi="Times New Roman"/>
        </w:rPr>
        <w:t>na adres poczty e-mail wskazany przez Wykonawcę.</w:t>
      </w:r>
    </w:p>
    <w:p w:rsidR="00EB510C" w:rsidRPr="00B25C10" w:rsidRDefault="000A55FB" w:rsidP="00EB510C">
      <w:pPr>
        <w:widowControl w:val="0"/>
        <w:shd w:val="clear" w:color="auto" w:fill="FFFFFF"/>
        <w:tabs>
          <w:tab w:val="left" w:pos="0"/>
          <w:tab w:val="left" w:leader="dot" w:pos="9034"/>
        </w:tabs>
        <w:autoSpaceDE w:val="0"/>
        <w:spacing w:line="274" w:lineRule="exact"/>
        <w:jc w:val="both"/>
        <w:rPr>
          <w:rFonts w:ascii="Times New Roman" w:hAnsi="Times New Roman"/>
        </w:rPr>
      </w:pPr>
      <w:r>
        <w:rPr>
          <w:rFonts w:ascii="Times New Roman" w:hAnsi="Times New Roman"/>
        </w:rPr>
        <w:t>M</w:t>
      </w:r>
      <w:r w:rsidR="00DE4BCF">
        <w:rPr>
          <w:rFonts w:ascii="Times New Roman" w:hAnsi="Times New Roman"/>
        </w:rPr>
        <w:t xml:space="preserve">iejsce </w:t>
      </w:r>
      <w:r w:rsidR="00EB510C" w:rsidRPr="00EB510C">
        <w:rPr>
          <w:rFonts w:ascii="Times New Roman" w:hAnsi="Times New Roman"/>
        </w:rPr>
        <w:t>reali</w:t>
      </w:r>
      <w:r w:rsidR="00B25C10">
        <w:rPr>
          <w:rFonts w:ascii="Times New Roman" w:hAnsi="Times New Roman"/>
        </w:rPr>
        <w:t>zacj</w:t>
      </w:r>
      <w:r>
        <w:rPr>
          <w:rFonts w:ascii="Times New Roman" w:hAnsi="Times New Roman"/>
        </w:rPr>
        <w:t>i</w:t>
      </w:r>
      <w:r w:rsidR="00B25C10">
        <w:rPr>
          <w:rFonts w:ascii="Times New Roman" w:hAnsi="Times New Roman"/>
        </w:rPr>
        <w:t xml:space="preserve"> zamówienia bieżącego:</w:t>
      </w:r>
      <w:r>
        <w:rPr>
          <w:rFonts w:ascii="Times New Roman" w:hAnsi="Times New Roman"/>
        </w:rPr>
        <w:t xml:space="preserve"> MOPS Gdynia (81-265) ul. </w:t>
      </w:r>
      <w:r w:rsidRPr="007D4631">
        <w:rPr>
          <w:rFonts w:ascii="Times New Roman" w:hAnsi="Times New Roman"/>
        </w:rPr>
        <w:t>Grabowo 2</w:t>
      </w:r>
      <w:r>
        <w:rPr>
          <w:rFonts w:ascii="Times New Roman" w:hAnsi="Times New Roman"/>
        </w:rPr>
        <w:t xml:space="preserve"> do Magazynu znajdującego się na poziomie -1 schodami w dół, bez rampy.</w:t>
      </w:r>
    </w:p>
    <w:p w:rsidR="00432B54" w:rsidRDefault="00432B54" w:rsidP="00432B54">
      <w:pPr>
        <w:shd w:val="clear" w:color="auto" w:fill="FFFFFF"/>
        <w:rPr>
          <w:rFonts w:ascii="Times New Roman" w:hAnsi="Times New Roman"/>
        </w:rPr>
      </w:pPr>
    </w:p>
    <w:p w:rsidR="00432B54" w:rsidRPr="00AA60AF" w:rsidRDefault="00432B54" w:rsidP="00432B54">
      <w:pPr>
        <w:shd w:val="clear" w:color="auto" w:fill="FFFFFF"/>
        <w:rPr>
          <w:rFonts w:ascii="Times New Roman" w:hAnsi="Times New Roman"/>
          <w:b/>
        </w:rPr>
      </w:pPr>
      <w:r w:rsidRPr="00AA60AF">
        <w:rPr>
          <w:rFonts w:ascii="Times New Roman" w:hAnsi="Times New Roman"/>
          <w:b/>
        </w:rPr>
        <w:t>Rozdział 3. Warunki udziału w postępowaniu</w:t>
      </w:r>
    </w:p>
    <w:p w:rsidR="00EB510C" w:rsidRPr="00EB510C" w:rsidRDefault="00EB510C" w:rsidP="00EB510C">
      <w:pPr>
        <w:shd w:val="clear" w:color="auto" w:fill="FFFFFF"/>
        <w:rPr>
          <w:rFonts w:ascii="Times New Roman" w:hAnsi="Times New Roman"/>
          <w:color w:val="000000"/>
        </w:rPr>
      </w:pPr>
      <w:r w:rsidRPr="00EB510C">
        <w:rPr>
          <w:rFonts w:ascii="Times New Roman" w:hAnsi="Times New Roman"/>
          <w:color w:val="000000"/>
        </w:rPr>
        <w:t>Zamawiający nie określa szczegółowych wymagań.</w:t>
      </w:r>
    </w:p>
    <w:p w:rsidR="00432B54" w:rsidRPr="00EB510C" w:rsidRDefault="00432B54" w:rsidP="00432B54">
      <w:pPr>
        <w:shd w:val="clear" w:color="auto" w:fill="FFFFFF"/>
        <w:rPr>
          <w:rFonts w:ascii="Times New Roman" w:hAnsi="Times New Roman"/>
        </w:rPr>
      </w:pPr>
    </w:p>
    <w:p w:rsidR="00432B54" w:rsidRPr="00EB510C" w:rsidRDefault="00432B54" w:rsidP="00432B54">
      <w:pPr>
        <w:shd w:val="clear" w:color="auto" w:fill="FFFFFF"/>
        <w:rPr>
          <w:rFonts w:ascii="Times New Roman" w:hAnsi="Times New Roman"/>
          <w:b/>
        </w:rPr>
      </w:pPr>
      <w:r w:rsidRPr="00EB510C">
        <w:rPr>
          <w:rFonts w:ascii="Times New Roman" w:hAnsi="Times New Roman"/>
          <w:b/>
        </w:rPr>
        <w:t>Rozdział 4. Opis kryteriów wyboru oferty najkorzystniejszej</w:t>
      </w:r>
    </w:p>
    <w:p w:rsidR="00EB510C" w:rsidRPr="00640A62" w:rsidRDefault="00EB510C" w:rsidP="00897C74">
      <w:pPr>
        <w:pStyle w:val="Akapitzlist"/>
        <w:widowControl w:val="0"/>
        <w:numPr>
          <w:ilvl w:val="1"/>
          <w:numId w:val="10"/>
        </w:numPr>
        <w:tabs>
          <w:tab w:val="clear" w:pos="1440"/>
          <w:tab w:val="num" w:pos="426"/>
        </w:tabs>
        <w:suppressAutoHyphens/>
        <w:autoSpaceDE w:val="0"/>
        <w:ind w:left="426" w:hanging="426"/>
        <w:jc w:val="both"/>
        <w:rPr>
          <w:rFonts w:ascii="Times New Roman" w:hAnsi="Times New Roman"/>
          <w:u w:val="single"/>
        </w:rPr>
      </w:pPr>
      <w:r w:rsidRPr="00EB510C">
        <w:rPr>
          <w:rFonts w:ascii="Times New Roman" w:hAnsi="Times New Roman"/>
        </w:rPr>
        <w:t xml:space="preserve">Zamawiający wybierze ofertę najkorzystniejszą spośród ofert podlegających ocenie (spełniających wszystkie warunki określone w niniejszym zapytaniu ofertowym), na podstawie jedynego kryterium oceny ofert: </w:t>
      </w:r>
      <w:r w:rsidRPr="00EB510C">
        <w:rPr>
          <w:rFonts w:ascii="Times New Roman" w:hAnsi="Times New Roman"/>
          <w:b/>
          <w:u w:val="single"/>
        </w:rPr>
        <w:t xml:space="preserve">cena brutto oferty – waga 100%. </w:t>
      </w:r>
    </w:p>
    <w:p w:rsidR="00640A62" w:rsidRPr="00640A62" w:rsidRDefault="00640A62" w:rsidP="00640A62">
      <w:pPr>
        <w:pStyle w:val="Akapitzlist"/>
        <w:widowControl w:val="0"/>
        <w:numPr>
          <w:ilvl w:val="1"/>
          <w:numId w:val="10"/>
        </w:numPr>
        <w:tabs>
          <w:tab w:val="clear" w:pos="1440"/>
          <w:tab w:val="num" w:pos="426"/>
        </w:tabs>
        <w:suppressAutoHyphens/>
        <w:autoSpaceDE w:val="0"/>
        <w:ind w:left="426" w:hanging="426"/>
        <w:jc w:val="both"/>
        <w:rPr>
          <w:rFonts w:ascii="Times New Roman" w:hAnsi="Times New Roman"/>
          <w:u w:val="single"/>
        </w:rPr>
      </w:pPr>
      <w:r w:rsidRPr="00640A62">
        <w:rPr>
          <w:rFonts w:ascii="Times New Roman" w:hAnsi="Times New Roman"/>
        </w:rPr>
        <w:t xml:space="preserve">W kryterium </w:t>
      </w:r>
      <w:r w:rsidRPr="00640A62">
        <w:rPr>
          <w:rFonts w:ascii="Times New Roman" w:hAnsi="Times New Roman"/>
          <w:b/>
        </w:rPr>
        <w:t xml:space="preserve">„cena oferty brutto” </w:t>
      </w:r>
      <w:r w:rsidRPr="00640A62">
        <w:rPr>
          <w:rFonts w:ascii="Times New Roman" w:hAnsi="Times New Roman"/>
        </w:rPr>
        <w:t xml:space="preserve">ocena zostanie dokonana według następującego </w:t>
      </w:r>
      <w:r w:rsidRPr="00640A62">
        <w:rPr>
          <w:rFonts w:ascii="Times New Roman" w:hAnsi="Times New Roman"/>
          <w:bCs/>
          <w:iCs/>
        </w:rPr>
        <w:t>w</w:t>
      </w:r>
      <w:r w:rsidRPr="00640A62">
        <w:rPr>
          <w:rFonts w:ascii="Times New Roman" w:hAnsi="Times New Roman"/>
        </w:rPr>
        <w:t>zoru:</w:t>
      </w:r>
    </w:p>
    <w:p w:rsidR="00640A62" w:rsidRPr="00640A62" w:rsidRDefault="00640A62" w:rsidP="00640A62">
      <w:pPr>
        <w:pStyle w:val="Akapitzlist"/>
        <w:ind w:left="567" w:hanging="18"/>
        <w:rPr>
          <w:rFonts w:ascii="Times New Roman" w:hAnsi="Times New Roman"/>
          <w:b/>
          <w:bCs/>
          <w:iCs/>
          <w:u w:val="single"/>
        </w:rPr>
      </w:pPr>
    </w:p>
    <w:p w:rsidR="00640A62" w:rsidRPr="00640A62" w:rsidRDefault="00640A62" w:rsidP="00640A62">
      <w:pPr>
        <w:pStyle w:val="Akapitzlist"/>
        <w:ind w:left="426"/>
        <w:rPr>
          <w:rFonts w:ascii="Times New Roman" w:hAnsi="Times New Roman"/>
          <w:b/>
          <w:bCs/>
        </w:rPr>
      </w:pPr>
      <w:r w:rsidRPr="00640A62">
        <w:rPr>
          <w:rFonts w:ascii="Times New Roman" w:hAnsi="Times New Roman"/>
          <w:b/>
          <w:bCs/>
          <w:iCs/>
        </w:rPr>
        <w:t>cena oferty najniższej</w:t>
      </w:r>
    </w:p>
    <w:p w:rsidR="00640A62" w:rsidRPr="00640A62" w:rsidRDefault="00640A62" w:rsidP="00640A62">
      <w:pPr>
        <w:pStyle w:val="Akapitzlist"/>
        <w:ind w:left="426"/>
        <w:rPr>
          <w:rFonts w:ascii="Times New Roman" w:hAnsi="Times New Roman"/>
          <w:b/>
          <w:bCs/>
        </w:rPr>
      </w:pPr>
      <w:r w:rsidRPr="00640A62">
        <w:rPr>
          <w:rFonts w:ascii="Times New Roman" w:hAnsi="Times New Roman"/>
          <w:b/>
          <w:bCs/>
        </w:rPr>
        <w:t xml:space="preserve">-----------------------------  x </w:t>
      </w:r>
      <w:r>
        <w:rPr>
          <w:rFonts w:ascii="Times New Roman" w:hAnsi="Times New Roman"/>
          <w:b/>
          <w:bCs/>
        </w:rPr>
        <w:t>10</w:t>
      </w:r>
      <w:r w:rsidRPr="00640A62">
        <w:rPr>
          <w:rFonts w:ascii="Times New Roman" w:hAnsi="Times New Roman"/>
          <w:b/>
          <w:bCs/>
        </w:rPr>
        <w:t>0 pkt.</w:t>
      </w:r>
    </w:p>
    <w:p w:rsidR="00640A62" w:rsidRPr="00640A62" w:rsidRDefault="00640A62" w:rsidP="00640A62">
      <w:pPr>
        <w:pStyle w:val="Akapitzlist"/>
        <w:ind w:left="426"/>
        <w:rPr>
          <w:rFonts w:ascii="Times New Roman" w:hAnsi="Times New Roman"/>
          <w:b/>
          <w:bCs/>
        </w:rPr>
      </w:pPr>
      <w:r w:rsidRPr="00640A62">
        <w:rPr>
          <w:rFonts w:ascii="Times New Roman" w:hAnsi="Times New Roman"/>
          <w:b/>
          <w:bCs/>
          <w:iCs/>
        </w:rPr>
        <w:t>cena oferty badanej</w:t>
      </w:r>
    </w:p>
    <w:p w:rsidR="00640A62" w:rsidRPr="00DA1A09" w:rsidRDefault="00640A62" w:rsidP="00640A62">
      <w:pPr>
        <w:tabs>
          <w:tab w:val="left" w:pos="851"/>
        </w:tabs>
        <w:ind w:left="851"/>
        <w:jc w:val="both"/>
        <w:rPr>
          <w:rFonts w:ascii="Times New Roman" w:hAnsi="Times New Roman"/>
          <w:b/>
          <w:bCs/>
          <w:iCs/>
          <w:u w:val="single"/>
        </w:rPr>
      </w:pPr>
    </w:p>
    <w:p w:rsidR="00640A62" w:rsidRPr="008A4917" w:rsidRDefault="00640A62" w:rsidP="00640A62">
      <w:pPr>
        <w:ind w:left="426"/>
        <w:jc w:val="both"/>
        <w:rPr>
          <w:rFonts w:ascii="Times New Roman" w:eastAsia="Calibri" w:hAnsi="Times New Roman"/>
        </w:rPr>
      </w:pPr>
      <w:r w:rsidRPr="008A4917">
        <w:rPr>
          <w:rFonts w:ascii="Times New Roman" w:eastAsia="Calibri" w:hAnsi="Times New Roman"/>
        </w:rPr>
        <w:t>Przyznane punkty zostaną zaokrąglone do dwóch miejsc po przecinku.</w:t>
      </w:r>
    </w:p>
    <w:p w:rsidR="00640A62" w:rsidRPr="00640A62" w:rsidRDefault="00640A62" w:rsidP="00640A62">
      <w:pPr>
        <w:widowControl w:val="0"/>
        <w:suppressAutoHyphens/>
        <w:autoSpaceDE w:val="0"/>
        <w:jc w:val="both"/>
        <w:rPr>
          <w:rFonts w:ascii="Times New Roman" w:hAnsi="Times New Roman"/>
          <w:u w:val="single"/>
        </w:rPr>
      </w:pPr>
    </w:p>
    <w:p w:rsidR="00EB510C" w:rsidRPr="00EB510C" w:rsidRDefault="00EB510C" w:rsidP="00897C74">
      <w:pPr>
        <w:pStyle w:val="Akapitzlist"/>
        <w:widowControl w:val="0"/>
        <w:numPr>
          <w:ilvl w:val="1"/>
          <w:numId w:val="10"/>
        </w:numPr>
        <w:tabs>
          <w:tab w:val="clear" w:pos="1440"/>
          <w:tab w:val="num" w:pos="426"/>
        </w:tabs>
        <w:suppressAutoHyphens/>
        <w:autoSpaceDE w:val="0"/>
        <w:ind w:left="426" w:hanging="426"/>
        <w:jc w:val="both"/>
        <w:rPr>
          <w:rFonts w:ascii="Times New Roman" w:hAnsi="Times New Roman"/>
          <w:u w:val="single"/>
        </w:rPr>
      </w:pPr>
      <w:r w:rsidRPr="00EB510C">
        <w:rPr>
          <w:rFonts w:ascii="Times New Roman" w:hAnsi="Times New Roman"/>
        </w:rPr>
        <w:t xml:space="preserve">Za ofertę najkorzystniejszą uznana zostanie oferta z najniższą ceną brutto. </w:t>
      </w:r>
    </w:p>
    <w:p w:rsidR="00EB510C" w:rsidRPr="00EB510C" w:rsidRDefault="00EB510C" w:rsidP="00897C74">
      <w:pPr>
        <w:pStyle w:val="Akapitzlist"/>
        <w:numPr>
          <w:ilvl w:val="1"/>
          <w:numId w:val="10"/>
        </w:numPr>
        <w:tabs>
          <w:tab w:val="clear" w:pos="1440"/>
          <w:tab w:val="num" w:pos="426"/>
        </w:tabs>
        <w:ind w:left="426" w:hanging="426"/>
        <w:jc w:val="both"/>
        <w:rPr>
          <w:rFonts w:ascii="Times New Roman" w:hAnsi="Times New Roman"/>
        </w:rPr>
      </w:pPr>
      <w:r w:rsidRPr="00EB510C">
        <w:rPr>
          <w:rFonts w:ascii="Times New Roman" w:hAnsi="Times New Roman"/>
        </w:rPr>
        <w:t xml:space="preserve">W sytuacji, gdy Zamawiający nie będzie mógł wybrać najkorzystniejszej oferty ze względu na to, że zostały złożone oferty o takiej samej cenie, </w:t>
      </w:r>
      <w:r w:rsidRPr="00826486">
        <w:rPr>
          <w:rFonts w:ascii="Times New Roman" w:hAnsi="Times New Roman"/>
        </w:rPr>
        <w:t>Zamawiający wezwie Wykonawców, którzy złożyli te oferty, do złożenia w terminie określonym przez Zamawiającego ofert dodatkowych.</w:t>
      </w:r>
    </w:p>
    <w:p w:rsidR="00EB510C" w:rsidRPr="00EB510C" w:rsidRDefault="00EB510C" w:rsidP="00897C74">
      <w:pPr>
        <w:pStyle w:val="Akapitzlist"/>
        <w:numPr>
          <w:ilvl w:val="1"/>
          <w:numId w:val="10"/>
        </w:numPr>
        <w:tabs>
          <w:tab w:val="clear" w:pos="1440"/>
          <w:tab w:val="num" w:pos="426"/>
        </w:tabs>
        <w:ind w:left="426" w:hanging="426"/>
        <w:jc w:val="both"/>
        <w:rPr>
          <w:rFonts w:ascii="Times New Roman" w:hAnsi="Times New Roman"/>
          <w:u w:val="single"/>
        </w:rPr>
      </w:pPr>
      <w:r w:rsidRPr="00EB510C">
        <w:rPr>
          <w:rFonts w:ascii="Times New Roman" w:hAnsi="Times New Roman"/>
        </w:rPr>
        <w:t>Wykonawcy, składając oferty dodatkowe, nie mogą zaoferować cen wyższych niż zaoferowane w złożonych ofertach.</w:t>
      </w:r>
    </w:p>
    <w:p w:rsidR="00EB510C" w:rsidRPr="00EB510C" w:rsidRDefault="00EB510C" w:rsidP="00897C74">
      <w:pPr>
        <w:pStyle w:val="Akapitzlist"/>
        <w:numPr>
          <w:ilvl w:val="1"/>
          <w:numId w:val="10"/>
        </w:numPr>
        <w:tabs>
          <w:tab w:val="clear" w:pos="1440"/>
          <w:tab w:val="num" w:pos="426"/>
        </w:tabs>
        <w:ind w:left="426" w:hanging="426"/>
        <w:jc w:val="both"/>
        <w:rPr>
          <w:rFonts w:ascii="Times New Roman" w:hAnsi="Times New Roman"/>
          <w:u w:val="single"/>
        </w:rPr>
      </w:pPr>
      <w:r w:rsidRPr="00EB510C">
        <w:rPr>
          <w:rFonts w:ascii="Times New Roman" w:hAnsi="Times New Roman"/>
        </w:rPr>
        <w:t>Jeżeli Wykonawca nie złoży wraz z ofertą dokumentów lub pełnomocnictw wymaganych w treści niniejszego zapytania lub złoży dokumenty lub pełnomocnictwa nieaktualne lub zawierające błędy, Zamawiający wezwie Wykonawcę w terminie przez siebie wskazanym do złożenia, uzupełnienia lub poprawienia tych dokumentów lub pełnomocnictw.</w:t>
      </w:r>
    </w:p>
    <w:p w:rsidR="00EB510C" w:rsidRPr="00DE4BCF" w:rsidRDefault="001B7C14" w:rsidP="00897C74">
      <w:pPr>
        <w:pStyle w:val="Akapitzlist"/>
        <w:numPr>
          <w:ilvl w:val="1"/>
          <w:numId w:val="10"/>
        </w:numPr>
        <w:tabs>
          <w:tab w:val="clear" w:pos="1440"/>
          <w:tab w:val="num" w:pos="426"/>
        </w:tabs>
        <w:suppressAutoHyphens/>
        <w:ind w:left="426" w:hanging="426"/>
        <w:jc w:val="both"/>
        <w:rPr>
          <w:rFonts w:ascii="Times New Roman" w:hAnsi="Times New Roman"/>
          <w:u w:val="single"/>
        </w:rPr>
      </w:pPr>
      <w:r>
        <w:rPr>
          <w:rFonts w:ascii="Times New Roman" w:hAnsi="Times New Roman"/>
        </w:rPr>
        <w:t>Informacja o</w:t>
      </w:r>
      <w:r w:rsidR="00EB510C" w:rsidRPr="00826486">
        <w:rPr>
          <w:rFonts w:ascii="Times New Roman" w:hAnsi="Times New Roman"/>
        </w:rPr>
        <w:t xml:space="preserve"> wynik</w:t>
      </w:r>
      <w:r>
        <w:rPr>
          <w:rFonts w:ascii="Times New Roman" w:hAnsi="Times New Roman"/>
        </w:rPr>
        <w:t>u postępowania zostanie zamieszczona na</w:t>
      </w:r>
      <w:r w:rsidRPr="001B7C14">
        <w:rPr>
          <w:rFonts w:ascii="Times New Roman" w:hAnsi="Times New Roman"/>
          <w:color w:val="000000"/>
        </w:rPr>
        <w:t xml:space="preserve"> </w:t>
      </w:r>
      <w:r w:rsidRPr="00202FC8">
        <w:rPr>
          <w:rFonts w:ascii="Times New Roman" w:hAnsi="Times New Roman"/>
          <w:color w:val="000000"/>
        </w:rPr>
        <w:t>stronie Platform</w:t>
      </w:r>
      <w:r>
        <w:rPr>
          <w:rFonts w:ascii="Times New Roman" w:hAnsi="Times New Roman"/>
          <w:color w:val="000000"/>
        </w:rPr>
        <w:t>ie</w:t>
      </w:r>
      <w:r w:rsidRPr="00202FC8">
        <w:rPr>
          <w:rFonts w:ascii="Times New Roman" w:hAnsi="Times New Roman"/>
          <w:color w:val="000000"/>
        </w:rPr>
        <w:t xml:space="preserve"> zakupowej pod adresem </w:t>
      </w:r>
      <w:hyperlink r:id="rId11" w:history="1">
        <w:r w:rsidRPr="00202FC8">
          <w:rPr>
            <w:rStyle w:val="Hipercze"/>
            <w:rFonts w:ascii="Times New Roman" w:hAnsi="Times New Roman"/>
          </w:rPr>
          <w:t>https://platformazakupowa.pl/pn/mops_gdynia</w:t>
        </w:r>
      </w:hyperlink>
      <w:r w:rsidRPr="00283B5C">
        <w:rPr>
          <w:rStyle w:val="Hipercze"/>
          <w:rFonts w:ascii="Times New Roman" w:hAnsi="Times New Roman"/>
          <w:u w:val="none"/>
        </w:rPr>
        <w:t xml:space="preserve"> </w:t>
      </w:r>
      <w:r w:rsidRPr="00202FC8">
        <w:rPr>
          <w:rFonts w:ascii="Times New Roman" w:eastAsia="Calibri" w:hAnsi="Times New Roman"/>
        </w:rPr>
        <w:t xml:space="preserve">na stronie dotyczącej </w:t>
      </w:r>
      <w:r>
        <w:rPr>
          <w:rFonts w:ascii="Times New Roman" w:eastAsia="Calibri" w:hAnsi="Times New Roman"/>
        </w:rPr>
        <w:t>niniejszego postępowania</w:t>
      </w:r>
      <w:r>
        <w:rPr>
          <w:rFonts w:ascii="Times New Roman" w:hAnsi="Times New Roman"/>
        </w:rPr>
        <w:t xml:space="preserve"> w sekcji „Komunikaty</w:t>
      </w:r>
      <w:r w:rsidR="008E7705">
        <w:rPr>
          <w:rFonts w:ascii="Times New Roman" w:hAnsi="Times New Roman"/>
        </w:rPr>
        <w:t xml:space="preserve"> publiczne</w:t>
      </w:r>
      <w:r>
        <w:rPr>
          <w:rFonts w:ascii="Times New Roman" w:hAnsi="Times New Roman"/>
        </w:rPr>
        <w:t xml:space="preserve">”. </w:t>
      </w:r>
    </w:p>
    <w:p w:rsidR="0023386D" w:rsidRDefault="0023386D" w:rsidP="00432B54">
      <w:pPr>
        <w:shd w:val="clear" w:color="auto" w:fill="FFFFFF"/>
        <w:rPr>
          <w:rFonts w:ascii="Times New Roman" w:hAnsi="Times New Roman"/>
          <w:b/>
        </w:rPr>
      </w:pPr>
    </w:p>
    <w:p w:rsidR="00432B54" w:rsidRPr="00AA60AF" w:rsidRDefault="00432B54" w:rsidP="00826486">
      <w:pPr>
        <w:shd w:val="clear" w:color="auto" w:fill="FFFFFF"/>
        <w:ind w:left="1276" w:hanging="1276"/>
        <w:jc w:val="both"/>
        <w:rPr>
          <w:rFonts w:ascii="Times New Roman" w:hAnsi="Times New Roman"/>
          <w:b/>
        </w:rPr>
      </w:pPr>
      <w:r w:rsidRPr="00AA60AF">
        <w:rPr>
          <w:rFonts w:ascii="Times New Roman" w:hAnsi="Times New Roman"/>
          <w:b/>
        </w:rPr>
        <w:t xml:space="preserve">Rozdział 5. </w:t>
      </w:r>
      <w:r w:rsidR="0023386D">
        <w:rPr>
          <w:rFonts w:ascii="Times New Roman" w:hAnsi="Times New Roman"/>
          <w:b/>
        </w:rPr>
        <w:t>M</w:t>
      </w:r>
      <w:r w:rsidRPr="00AA60AF">
        <w:rPr>
          <w:rFonts w:ascii="Times New Roman" w:hAnsi="Times New Roman"/>
          <w:b/>
        </w:rPr>
        <w:t>iejsce i sposób składania ofert przez wykonawców</w:t>
      </w:r>
      <w:r w:rsidR="0023386D">
        <w:rPr>
          <w:rFonts w:ascii="Times New Roman" w:hAnsi="Times New Roman"/>
          <w:b/>
        </w:rPr>
        <w:t xml:space="preserve"> </w:t>
      </w:r>
    </w:p>
    <w:p w:rsidR="00341733" w:rsidRPr="00341733" w:rsidRDefault="0023386D" w:rsidP="00E23806">
      <w:pPr>
        <w:pStyle w:val="Akapitzlist"/>
        <w:numPr>
          <w:ilvl w:val="3"/>
          <w:numId w:val="5"/>
        </w:numPr>
        <w:ind w:left="426" w:hanging="426"/>
        <w:jc w:val="both"/>
        <w:rPr>
          <w:rFonts w:ascii="Times New Roman" w:hAnsi="Times New Roman"/>
        </w:rPr>
      </w:pPr>
      <w:r>
        <w:rPr>
          <w:rFonts w:ascii="Times New Roman" w:hAnsi="Times New Roman"/>
        </w:rPr>
        <w:t xml:space="preserve">Wykonawca składa ofertę w formie elektronicznej za pośrednictwem platformy zakupowej, znajdującej się pod adresem </w:t>
      </w:r>
      <w:hyperlink r:id="rId12" w:history="1">
        <w:r w:rsidRPr="00202FC8">
          <w:rPr>
            <w:rStyle w:val="Hipercze"/>
            <w:rFonts w:ascii="Times New Roman" w:hAnsi="Times New Roman"/>
          </w:rPr>
          <w:t>https://platformazakupowa.pl/pn/mops_gdynia</w:t>
        </w:r>
      </w:hyperlink>
      <w:r w:rsidRPr="00283B5C">
        <w:rPr>
          <w:rStyle w:val="Hipercze"/>
          <w:rFonts w:ascii="Times New Roman" w:hAnsi="Times New Roman"/>
          <w:u w:val="none"/>
        </w:rPr>
        <w:t xml:space="preserve"> </w:t>
      </w:r>
      <w:r w:rsidRPr="00202FC8">
        <w:rPr>
          <w:rFonts w:ascii="Times New Roman" w:eastAsia="Calibri" w:hAnsi="Times New Roman"/>
        </w:rPr>
        <w:lastRenderedPageBreak/>
        <w:t xml:space="preserve">na stronie dotyczącej </w:t>
      </w:r>
      <w:r>
        <w:rPr>
          <w:rFonts w:ascii="Times New Roman" w:eastAsia="Calibri" w:hAnsi="Times New Roman"/>
        </w:rPr>
        <w:t xml:space="preserve">niniejszego postępowania, wypełniając jednostkowe ceny netto poszczególnych pozycji przedmiotu zamówienia. </w:t>
      </w:r>
    </w:p>
    <w:p w:rsidR="00341733" w:rsidRDefault="00341733" w:rsidP="00E23806">
      <w:pPr>
        <w:pStyle w:val="Akapitzlist"/>
        <w:numPr>
          <w:ilvl w:val="3"/>
          <w:numId w:val="5"/>
        </w:numPr>
        <w:ind w:left="426" w:hanging="426"/>
        <w:jc w:val="both"/>
        <w:rPr>
          <w:rFonts w:ascii="Times New Roman" w:hAnsi="Times New Roman"/>
        </w:rPr>
      </w:pPr>
      <w:r>
        <w:rPr>
          <w:rFonts w:ascii="Times New Roman" w:hAnsi="Times New Roman"/>
        </w:rPr>
        <w:t xml:space="preserve">Zamawiający nie dopuszcza możliwości zmian cen jednostkowych netto podanych w ofercie po upływie terminu składania ofert lub ofert dodatkowych, o których mowa w Rozdziale </w:t>
      </w:r>
      <w:r w:rsidR="008E7705">
        <w:rPr>
          <w:rFonts w:ascii="Times New Roman" w:hAnsi="Times New Roman"/>
        </w:rPr>
        <w:t xml:space="preserve">4 </w:t>
      </w:r>
      <w:r>
        <w:rPr>
          <w:rFonts w:ascii="Times New Roman" w:hAnsi="Times New Roman"/>
        </w:rPr>
        <w:t xml:space="preserve">ust. </w:t>
      </w:r>
      <w:r w:rsidR="008E7705">
        <w:rPr>
          <w:rFonts w:ascii="Times New Roman" w:hAnsi="Times New Roman"/>
        </w:rPr>
        <w:t>4</w:t>
      </w:r>
      <w:r>
        <w:rPr>
          <w:rFonts w:ascii="Times New Roman" w:hAnsi="Times New Roman"/>
        </w:rPr>
        <w:t xml:space="preserve">.  </w:t>
      </w:r>
    </w:p>
    <w:p w:rsidR="00432B54" w:rsidRDefault="00432B54" w:rsidP="00E23806">
      <w:pPr>
        <w:pStyle w:val="Akapitzlist"/>
        <w:numPr>
          <w:ilvl w:val="3"/>
          <w:numId w:val="5"/>
        </w:numPr>
        <w:ind w:left="426" w:hanging="426"/>
        <w:jc w:val="both"/>
        <w:rPr>
          <w:rFonts w:ascii="Times New Roman" w:hAnsi="Times New Roman"/>
        </w:rPr>
      </w:pPr>
      <w:r w:rsidRPr="00E23806">
        <w:rPr>
          <w:rFonts w:ascii="Times New Roman" w:hAnsi="Times New Roman"/>
        </w:rPr>
        <w:t xml:space="preserve">Oferta musi być sporządzona w języku polskim. </w:t>
      </w:r>
      <w:r w:rsidR="00283B5C">
        <w:rPr>
          <w:rFonts w:ascii="Times New Roman" w:hAnsi="Times New Roman"/>
        </w:rPr>
        <w:t xml:space="preserve">W przypadku </w:t>
      </w:r>
      <w:r w:rsidR="00E23806" w:rsidRPr="00E23806">
        <w:rPr>
          <w:rFonts w:ascii="Times New Roman" w:hAnsi="Times New Roman"/>
        </w:rPr>
        <w:t xml:space="preserve">załączenia dokumentów sporządzonych w innym języku niż dopuszczony, </w:t>
      </w:r>
      <w:r w:rsidR="005E2B51">
        <w:rPr>
          <w:rFonts w:ascii="Times New Roman" w:hAnsi="Times New Roman"/>
        </w:rPr>
        <w:t>W</w:t>
      </w:r>
      <w:r w:rsidR="00E23806" w:rsidRPr="00E23806">
        <w:rPr>
          <w:rFonts w:ascii="Times New Roman" w:hAnsi="Times New Roman"/>
        </w:rPr>
        <w:t>ykonawca zobowiązany jest załączyć tłumaczenie na język polski.</w:t>
      </w:r>
    </w:p>
    <w:p w:rsidR="00F01E3F" w:rsidRPr="00E23806" w:rsidRDefault="00F01E3F" w:rsidP="00E23806">
      <w:pPr>
        <w:pStyle w:val="Akapitzlist"/>
        <w:numPr>
          <w:ilvl w:val="3"/>
          <w:numId w:val="5"/>
        </w:numPr>
        <w:ind w:left="426" w:hanging="426"/>
        <w:jc w:val="both"/>
        <w:rPr>
          <w:rFonts w:ascii="Times New Roman" w:hAnsi="Times New Roman"/>
        </w:rPr>
      </w:pPr>
      <w:r>
        <w:rPr>
          <w:rFonts w:ascii="Times New Roman" w:hAnsi="Times New Roman"/>
        </w:rPr>
        <w:t xml:space="preserve">Wykonawca może złożyć w postępowaniu jedną ofertę. </w:t>
      </w:r>
      <w:r w:rsidR="00897C74">
        <w:rPr>
          <w:rFonts w:ascii="Times New Roman" w:hAnsi="Times New Roman"/>
        </w:rPr>
        <w:t xml:space="preserve">W przypadku złożenia dwóch różnych (lub więcej) ofert z różnych adresów poczty elektronicznej e-mail przez jednego Wykonawcę, wszystkie złożone oferty przez tego Wykonawcę nie będą podlegać ocenie. </w:t>
      </w:r>
    </w:p>
    <w:p w:rsidR="00432B54" w:rsidRPr="00A84D41" w:rsidRDefault="00432B54" w:rsidP="00432B54">
      <w:pPr>
        <w:numPr>
          <w:ilvl w:val="3"/>
          <w:numId w:val="5"/>
        </w:numPr>
        <w:tabs>
          <w:tab w:val="left" w:pos="426"/>
        </w:tabs>
        <w:suppressAutoHyphens/>
        <w:ind w:left="426" w:hanging="426"/>
        <w:jc w:val="both"/>
        <w:rPr>
          <w:rFonts w:ascii="Times New Roman" w:hAnsi="Times New Roman"/>
        </w:rPr>
      </w:pPr>
      <w:r w:rsidRPr="00A84D41">
        <w:rPr>
          <w:rFonts w:ascii="Times New Roman" w:hAnsi="Times New Roman"/>
        </w:rPr>
        <w:t>Wykonawca może zwrócić się do Zamawiającego o wyjaśnienie treści niniejszego zapytania</w:t>
      </w:r>
      <w:r w:rsidR="005E2B51">
        <w:rPr>
          <w:rFonts w:ascii="Times New Roman" w:hAnsi="Times New Roman"/>
        </w:rPr>
        <w:t xml:space="preserve"> za pośrednictwem Platformy zakupowej</w:t>
      </w:r>
      <w:r w:rsidRPr="00A84D41">
        <w:rPr>
          <w:rFonts w:ascii="Times New Roman" w:hAnsi="Times New Roman"/>
        </w:rPr>
        <w:t xml:space="preserve">. Zamawiający jest obowiązany udzielić wyjaśnień niezwłocznie, jednak </w:t>
      </w:r>
      <w:r w:rsidRPr="00A84D41">
        <w:rPr>
          <w:rFonts w:ascii="Times New Roman" w:hAnsi="Times New Roman"/>
          <w:u w:val="single"/>
        </w:rPr>
        <w:t>nie później niż na 1 dzień</w:t>
      </w:r>
      <w:r w:rsidRPr="00A84D41">
        <w:rPr>
          <w:rFonts w:ascii="Times New Roman" w:hAnsi="Times New Roman"/>
        </w:rPr>
        <w:t xml:space="preserve"> przed upływem terminu składania ofert pod warunkiem, że wniosek </w:t>
      </w:r>
      <w:r w:rsidR="00842080">
        <w:rPr>
          <w:rFonts w:ascii="Times New Roman" w:hAnsi="Times New Roman"/>
        </w:rPr>
        <w:t xml:space="preserve">o wyjaśnienie treści zapytania </w:t>
      </w:r>
      <w:r w:rsidRPr="00A84D41">
        <w:rPr>
          <w:rFonts w:ascii="Times New Roman" w:hAnsi="Times New Roman"/>
        </w:rPr>
        <w:t>ofertowego wpłynął do Zamawiającego nie później niż 2 dni przed terminem, w którym upływa wyznaczony termin składania ofert.</w:t>
      </w:r>
    </w:p>
    <w:p w:rsidR="00432B54" w:rsidRPr="00A84D41" w:rsidRDefault="00432B54" w:rsidP="00432B54">
      <w:pPr>
        <w:numPr>
          <w:ilvl w:val="3"/>
          <w:numId w:val="5"/>
        </w:numPr>
        <w:tabs>
          <w:tab w:val="left" w:pos="426"/>
        </w:tabs>
        <w:suppressAutoHyphens/>
        <w:ind w:left="426" w:hanging="426"/>
        <w:jc w:val="both"/>
        <w:rPr>
          <w:rFonts w:ascii="Times New Roman" w:hAnsi="Times New Roman"/>
        </w:rPr>
      </w:pPr>
      <w:r w:rsidRPr="00A84D41">
        <w:rPr>
          <w:rFonts w:ascii="Times New Roman" w:hAnsi="Times New Roman"/>
        </w:rPr>
        <w:t xml:space="preserve">Jeżeli wniosek o wyjaśnienie treści niniejszego zapytania wpłynie po upływie terminu, o którym mowa w ust. </w:t>
      </w:r>
      <w:r w:rsidR="00107012">
        <w:rPr>
          <w:rFonts w:ascii="Times New Roman" w:hAnsi="Times New Roman"/>
        </w:rPr>
        <w:t>5</w:t>
      </w:r>
      <w:r w:rsidRPr="00A84D41">
        <w:rPr>
          <w:rFonts w:ascii="Times New Roman" w:hAnsi="Times New Roman"/>
        </w:rPr>
        <w:t xml:space="preserve"> lub dotyczy udzielonych wyjaśnień, Zamawiający może udzielić wyjaśnień albo pozostawić wniosek bez rozpoznania.</w:t>
      </w:r>
    </w:p>
    <w:p w:rsidR="00432B54" w:rsidRPr="00A84D41" w:rsidRDefault="00432B54" w:rsidP="00432B54">
      <w:pPr>
        <w:numPr>
          <w:ilvl w:val="3"/>
          <w:numId w:val="5"/>
        </w:numPr>
        <w:tabs>
          <w:tab w:val="left" w:pos="426"/>
        </w:tabs>
        <w:suppressAutoHyphens/>
        <w:ind w:left="426" w:hanging="426"/>
        <w:jc w:val="both"/>
        <w:rPr>
          <w:rFonts w:ascii="Times New Roman" w:hAnsi="Times New Roman"/>
        </w:rPr>
      </w:pPr>
      <w:r w:rsidRPr="00A84D41">
        <w:rPr>
          <w:rFonts w:ascii="Times New Roman" w:hAnsi="Times New Roman"/>
        </w:rPr>
        <w:t>Przedłużenie terminu składania ofert nie wpływa na bieg terminu składania</w:t>
      </w:r>
      <w:r w:rsidR="00DE4BCF">
        <w:rPr>
          <w:rFonts w:ascii="Times New Roman" w:hAnsi="Times New Roman"/>
        </w:rPr>
        <w:t xml:space="preserve"> wniosku, o którym mowa w ust.</w:t>
      </w:r>
      <w:r w:rsidR="00FB32ED">
        <w:rPr>
          <w:rFonts w:ascii="Times New Roman" w:hAnsi="Times New Roman"/>
        </w:rPr>
        <w:t xml:space="preserve"> </w:t>
      </w:r>
      <w:r w:rsidR="00107012">
        <w:rPr>
          <w:rFonts w:ascii="Times New Roman" w:hAnsi="Times New Roman"/>
        </w:rPr>
        <w:t>5</w:t>
      </w:r>
      <w:r w:rsidRPr="00A84D41">
        <w:rPr>
          <w:rFonts w:ascii="Times New Roman" w:hAnsi="Times New Roman"/>
        </w:rPr>
        <w:t>.</w:t>
      </w:r>
    </w:p>
    <w:p w:rsidR="005E2B51" w:rsidRDefault="00432B54" w:rsidP="00024F40">
      <w:pPr>
        <w:numPr>
          <w:ilvl w:val="3"/>
          <w:numId w:val="5"/>
        </w:numPr>
        <w:tabs>
          <w:tab w:val="left" w:pos="426"/>
        </w:tabs>
        <w:suppressAutoHyphens/>
        <w:ind w:left="426" w:hanging="426"/>
        <w:jc w:val="both"/>
        <w:rPr>
          <w:rFonts w:ascii="Times New Roman" w:hAnsi="Times New Roman"/>
        </w:rPr>
      </w:pPr>
      <w:r w:rsidRPr="005E2B51">
        <w:rPr>
          <w:rFonts w:ascii="Times New Roman" w:hAnsi="Times New Roman"/>
        </w:rPr>
        <w:t>W uzasadnionych przypadkach Zamawiający może przed upływem terminu składania ofert, zmien</w:t>
      </w:r>
      <w:r w:rsidR="00B438BC">
        <w:rPr>
          <w:rFonts w:ascii="Times New Roman" w:hAnsi="Times New Roman"/>
        </w:rPr>
        <w:t>ić treść niniejszego zapytania.</w:t>
      </w:r>
    </w:p>
    <w:p w:rsidR="00432B54" w:rsidRPr="005E2B51" w:rsidRDefault="00432B54" w:rsidP="00024F40">
      <w:pPr>
        <w:numPr>
          <w:ilvl w:val="3"/>
          <w:numId w:val="5"/>
        </w:numPr>
        <w:tabs>
          <w:tab w:val="left" w:pos="426"/>
        </w:tabs>
        <w:suppressAutoHyphens/>
        <w:ind w:left="426" w:hanging="426"/>
        <w:jc w:val="both"/>
        <w:rPr>
          <w:rFonts w:ascii="Times New Roman" w:hAnsi="Times New Roman"/>
        </w:rPr>
      </w:pPr>
      <w:r w:rsidRPr="005E2B51">
        <w:rPr>
          <w:rFonts w:ascii="Times New Roman" w:hAnsi="Times New Roman"/>
        </w:rPr>
        <w:t xml:space="preserve">Jeżeli w wyniku zmiany treści zapytania niezbędny będzie dodatkowy czas na wprowadzenie zmian w ofertach, Zamawiający może przedłużyć termin składania  i otwarcia ofert. </w:t>
      </w:r>
      <w:r w:rsidR="00DE4BCF" w:rsidRPr="005E2B51">
        <w:rPr>
          <w:rFonts w:ascii="Times New Roman" w:hAnsi="Times New Roman"/>
        </w:rPr>
        <w:t xml:space="preserve">Informacja o zmianie terminu zostanie przesłana w komunikacie publicznym </w:t>
      </w:r>
      <w:r w:rsidR="005E2B51">
        <w:rPr>
          <w:rFonts w:ascii="Times New Roman" w:hAnsi="Times New Roman"/>
        </w:rPr>
        <w:t xml:space="preserve">za pośrednictwem </w:t>
      </w:r>
      <w:r w:rsidR="00DE4BCF" w:rsidRPr="005E2B51">
        <w:rPr>
          <w:rFonts w:ascii="Times New Roman" w:hAnsi="Times New Roman"/>
        </w:rPr>
        <w:t>Pl</w:t>
      </w:r>
      <w:r w:rsidR="005E2B51">
        <w:rPr>
          <w:rFonts w:ascii="Times New Roman" w:hAnsi="Times New Roman"/>
        </w:rPr>
        <w:t>a</w:t>
      </w:r>
      <w:r w:rsidR="00DE4BCF" w:rsidRPr="005E2B51">
        <w:rPr>
          <w:rFonts w:ascii="Times New Roman" w:hAnsi="Times New Roman"/>
        </w:rPr>
        <w:t>tform</w:t>
      </w:r>
      <w:r w:rsidR="005E2B51">
        <w:rPr>
          <w:rFonts w:ascii="Times New Roman" w:hAnsi="Times New Roman"/>
        </w:rPr>
        <w:t>y</w:t>
      </w:r>
      <w:r w:rsidR="00DE4BCF" w:rsidRPr="005E2B51">
        <w:rPr>
          <w:rFonts w:ascii="Times New Roman" w:hAnsi="Times New Roman"/>
        </w:rPr>
        <w:t xml:space="preserve"> Zakupowej.</w:t>
      </w:r>
    </w:p>
    <w:p w:rsidR="00E23806" w:rsidRDefault="00E23806" w:rsidP="00E23806">
      <w:pPr>
        <w:numPr>
          <w:ilvl w:val="3"/>
          <w:numId w:val="5"/>
        </w:numPr>
        <w:tabs>
          <w:tab w:val="left" w:pos="426"/>
        </w:tabs>
        <w:suppressAutoHyphens/>
        <w:ind w:left="426" w:hanging="426"/>
        <w:jc w:val="both"/>
        <w:rPr>
          <w:rFonts w:ascii="Times New Roman" w:hAnsi="Times New Roman"/>
        </w:rPr>
      </w:pPr>
      <w:r w:rsidRPr="00E23806">
        <w:rPr>
          <w:rFonts w:ascii="Times New Roman" w:hAnsi="Times New Roman"/>
        </w:rPr>
        <w:t xml:space="preserve">Wykonawca, za pośrednictwem </w:t>
      </w:r>
      <w:r w:rsidR="005E2B51">
        <w:rPr>
          <w:rFonts w:ascii="Times New Roman" w:hAnsi="Times New Roman"/>
        </w:rPr>
        <w:t>P</w:t>
      </w:r>
      <w:r w:rsidRPr="00E23806">
        <w:rPr>
          <w:rFonts w:ascii="Times New Roman" w:hAnsi="Times New Roman"/>
        </w:rPr>
        <w:t>latform</w:t>
      </w:r>
      <w:r w:rsidR="005E2B51">
        <w:rPr>
          <w:rFonts w:ascii="Times New Roman" w:hAnsi="Times New Roman"/>
        </w:rPr>
        <w:t xml:space="preserve">y </w:t>
      </w:r>
      <w:r w:rsidRPr="00E23806">
        <w:rPr>
          <w:rFonts w:ascii="Times New Roman" w:hAnsi="Times New Roman"/>
        </w:rPr>
        <w:t>zakupow</w:t>
      </w:r>
      <w:r w:rsidR="005E2B51">
        <w:rPr>
          <w:rFonts w:ascii="Times New Roman" w:hAnsi="Times New Roman"/>
        </w:rPr>
        <w:t>ej</w:t>
      </w:r>
      <w:r w:rsidRPr="00E23806">
        <w:rPr>
          <w:rFonts w:ascii="Times New Roman" w:hAnsi="Times New Roman"/>
        </w:rPr>
        <w:t xml:space="preserve"> może przed upływem terminu do składania ofert zmienić lub wycofać ofertę. Sposób dokonywania zmiany lub wycofania oferty zamieszczono w instrukcji zamieszczonej na stronie internetowej pod adresem:</w:t>
      </w:r>
      <w:r>
        <w:rPr>
          <w:rFonts w:ascii="Times New Roman" w:hAnsi="Times New Roman"/>
        </w:rPr>
        <w:t xml:space="preserve"> </w:t>
      </w:r>
      <w:hyperlink r:id="rId13" w:history="1">
        <w:r w:rsidRPr="0056197C">
          <w:rPr>
            <w:rStyle w:val="Hipercze"/>
            <w:rFonts w:ascii="Times New Roman" w:hAnsi="Times New Roman"/>
          </w:rPr>
          <w:t>https://platformazakupowa.pl/strona/45-instrukcje</w:t>
        </w:r>
      </w:hyperlink>
    </w:p>
    <w:p w:rsidR="00E23806" w:rsidRPr="00E23806" w:rsidRDefault="00E23806" w:rsidP="00E23806">
      <w:pPr>
        <w:pStyle w:val="Akapitzlist"/>
        <w:numPr>
          <w:ilvl w:val="3"/>
          <w:numId w:val="5"/>
        </w:numPr>
        <w:ind w:left="426" w:hanging="426"/>
        <w:jc w:val="both"/>
        <w:rPr>
          <w:rFonts w:ascii="Times New Roman" w:hAnsi="Times New Roman"/>
        </w:rPr>
      </w:pPr>
      <w:r w:rsidRPr="00E23806">
        <w:rPr>
          <w:rFonts w:ascii="Times New Roman" w:hAnsi="Times New Roman"/>
        </w:rPr>
        <w:t>Maksymalny rozmiar jednego pliku przesyłanego za pośrednictwem dedykowanych formularzy do: złożenia, zmiany, wycofania oferty wynosi 150 MB natomiast przy komunikacji wielkość pliku to maksymalnie 500 MB.</w:t>
      </w:r>
    </w:p>
    <w:p w:rsidR="00432B54" w:rsidRPr="00A84D41" w:rsidRDefault="00432B54" w:rsidP="00432B54">
      <w:pPr>
        <w:numPr>
          <w:ilvl w:val="3"/>
          <w:numId w:val="5"/>
        </w:numPr>
        <w:tabs>
          <w:tab w:val="left" w:pos="426"/>
        </w:tabs>
        <w:suppressAutoHyphens/>
        <w:ind w:left="426" w:hanging="426"/>
        <w:jc w:val="both"/>
        <w:rPr>
          <w:rFonts w:ascii="Times New Roman" w:hAnsi="Times New Roman"/>
        </w:rPr>
      </w:pPr>
      <w:r w:rsidRPr="00A84D41">
        <w:rPr>
          <w:rFonts w:ascii="Times New Roman" w:hAnsi="Times New Roman"/>
        </w:rPr>
        <w:t>Po upływie terminu składa</w:t>
      </w:r>
      <w:r w:rsidR="00002AA7">
        <w:rPr>
          <w:rFonts w:ascii="Times New Roman" w:hAnsi="Times New Roman"/>
        </w:rPr>
        <w:t>nia ofert</w:t>
      </w:r>
      <w:r w:rsidRPr="00A84D41">
        <w:rPr>
          <w:rFonts w:ascii="Times New Roman" w:hAnsi="Times New Roman"/>
        </w:rPr>
        <w:t>, Zamawiający zweryfikuje treść złożonych ofert i dokona wyboru oferty najkorzystniejszej.</w:t>
      </w:r>
    </w:p>
    <w:p w:rsidR="00432B54" w:rsidRDefault="00432B54" w:rsidP="00432B54">
      <w:pPr>
        <w:shd w:val="clear" w:color="auto" w:fill="FFFFFF"/>
        <w:rPr>
          <w:rFonts w:ascii="Times New Roman" w:hAnsi="Times New Roman"/>
        </w:rPr>
      </w:pPr>
    </w:p>
    <w:p w:rsidR="00432B54" w:rsidRPr="00AA60AF" w:rsidRDefault="00432B54" w:rsidP="00432B54">
      <w:pPr>
        <w:shd w:val="clear" w:color="auto" w:fill="FFFFFF"/>
        <w:rPr>
          <w:rFonts w:ascii="Times New Roman" w:hAnsi="Times New Roman"/>
          <w:b/>
        </w:rPr>
      </w:pPr>
      <w:r w:rsidRPr="00AA60AF">
        <w:rPr>
          <w:rFonts w:ascii="Times New Roman" w:hAnsi="Times New Roman"/>
          <w:b/>
        </w:rPr>
        <w:t xml:space="preserve">Rozdział 6. Inne istotne informacje dotyczące postępowania </w:t>
      </w:r>
    </w:p>
    <w:p w:rsidR="00432B54" w:rsidRPr="00AA60AF" w:rsidRDefault="00432B54" w:rsidP="00432B54">
      <w:pPr>
        <w:pStyle w:val="Akapitzlist"/>
        <w:numPr>
          <w:ilvl w:val="0"/>
          <w:numId w:val="4"/>
        </w:numPr>
        <w:suppressAutoHyphens/>
        <w:ind w:left="426" w:hanging="426"/>
        <w:contextualSpacing/>
        <w:jc w:val="both"/>
        <w:rPr>
          <w:rFonts w:ascii="Times New Roman" w:hAnsi="Times New Roman"/>
        </w:rPr>
      </w:pPr>
      <w:r w:rsidRPr="00AA60AF">
        <w:rPr>
          <w:rFonts w:ascii="Times New Roman" w:hAnsi="Times New Roman"/>
        </w:rPr>
        <w:t>Zamawiający zastrzega sobie możliwość unieważnienia niniejszego postępowania, w</w:t>
      </w:r>
      <w:r>
        <w:rPr>
          <w:rFonts w:ascii="Times New Roman" w:hAnsi="Times New Roman"/>
        </w:rPr>
        <w:t> </w:t>
      </w:r>
      <w:r w:rsidRPr="00AA60AF">
        <w:rPr>
          <w:rFonts w:ascii="Times New Roman" w:hAnsi="Times New Roman"/>
        </w:rPr>
        <w:t>szczególności, gdy cena najkorzystniejszej oferty będzie przewyższać kwotę, jaka została przeznaczona na sfinansowanie niniejszego zamówienia.</w:t>
      </w:r>
    </w:p>
    <w:p w:rsidR="005E2B51" w:rsidRDefault="00432B54" w:rsidP="009F7B06">
      <w:pPr>
        <w:pStyle w:val="Akapitzlist"/>
        <w:numPr>
          <w:ilvl w:val="0"/>
          <w:numId w:val="4"/>
        </w:numPr>
        <w:suppressAutoHyphens/>
        <w:ind w:left="426" w:hanging="426"/>
        <w:contextualSpacing/>
        <w:jc w:val="both"/>
        <w:rPr>
          <w:rFonts w:ascii="Times New Roman" w:hAnsi="Times New Roman"/>
        </w:rPr>
      </w:pPr>
      <w:r w:rsidRPr="005E2B51">
        <w:rPr>
          <w:rFonts w:ascii="Times New Roman" w:hAnsi="Times New Roman"/>
        </w:rPr>
        <w:t xml:space="preserve">UWAGA: Zamawiający przed zawarciem umowy z wybranym Wykonawcą, wymaga przedłożenia </w:t>
      </w:r>
      <w:r w:rsidRPr="005E2B51">
        <w:rPr>
          <w:rFonts w:ascii="Times New Roman" w:hAnsi="Times New Roman"/>
          <w:b/>
          <w:u w:val="single"/>
        </w:rPr>
        <w:t>pełnomocnictwa w oryginale lub kserokopii poświadczonej notarialnie</w:t>
      </w:r>
      <w:r w:rsidR="005E2B51">
        <w:rPr>
          <w:rFonts w:ascii="Times New Roman" w:hAnsi="Times New Roman"/>
        </w:rPr>
        <w:t>.</w:t>
      </w:r>
    </w:p>
    <w:p w:rsidR="00432B54" w:rsidRPr="00AA60AF" w:rsidRDefault="00432B54" w:rsidP="00432B54">
      <w:pPr>
        <w:pStyle w:val="Akapitzlist"/>
        <w:numPr>
          <w:ilvl w:val="0"/>
          <w:numId w:val="4"/>
        </w:numPr>
        <w:suppressAutoHyphens/>
        <w:ind w:left="426" w:hanging="426"/>
        <w:contextualSpacing/>
        <w:jc w:val="both"/>
        <w:rPr>
          <w:rFonts w:ascii="Times New Roman" w:hAnsi="Times New Roman"/>
        </w:rPr>
      </w:pPr>
      <w:r w:rsidRPr="00AA60AF">
        <w:rPr>
          <w:rFonts w:ascii="Times New Roman" w:hAnsi="Times New Roman"/>
        </w:rPr>
        <w:t xml:space="preserve">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 </w:t>
      </w:r>
    </w:p>
    <w:p w:rsidR="00432B54" w:rsidRPr="00897C74" w:rsidRDefault="00432B54" w:rsidP="00432B54">
      <w:pPr>
        <w:pStyle w:val="Akapitzlist"/>
        <w:numPr>
          <w:ilvl w:val="0"/>
          <w:numId w:val="4"/>
        </w:numPr>
        <w:suppressAutoHyphens/>
        <w:ind w:left="426" w:hanging="426"/>
        <w:contextualSpacing/>
        <w:jc w:val="both"/>
        <w:rPr>
          <w:rFonts w:ascii="Times New Roman" w:hAnsi="Times New Roman"/>
        </w:rPr>
      </w:pPr>
      <w:r w:rsidRPr="00AA60AF">
        <w:rPr>
          <w:rFonts w:ascii="Times New Roman" w:hAnsi="Times New Roman"/>
        </w:rPr>
        <w:lastRenderedPageBreak/>
        <w:t>Obowiązek wykazania, że oferta nie zawiera rażąco niski</w:t>
      </w:r>
      <w:r w:rsidR="003F6F81">
        <w:rPr>
          <w:rFonts w:ascii="Times New Roman" w:hAnsi="Times New Roman"/>
        </w:rPr>
        <w:t xml:space="preserve">ej ceny, spoczywa na </w:t>
      </w:r>
      <w:r w:rsidR="003F6F81" w:rsidRPr="00897C74">
        <w:rPr>
          <w:rFonts w:ascii="Times New Roman" w:hAnsi="Times New Roman"/>
        </w:rPr>
        <w:t>Wykonawcy.</w:t>
      </w:r>
    </w:p>
    <w:p w:rsidR="00F01E3F" w:rsidRPr="00897C74" w:rsidRDefault="00341733" w:rsidP="00432B54">
      <w:pPr>
        <w:pStyle w:val="Akapitzlist"/>
        <w:numPr>
          <w:ilvl w:val="0"/>
          <w:numId w:val="4"/>
        </w:numPr>
        <w:suppressAutoHyphens/>
        <w:ind w:left="426" w:hanging="426"/>
        <w:contextualSpacing/>
        <w:jc w:val="both"/>
        <w:rPr>
          <w:rFonts w:ascii="Times New Roman" w:hAnsi="Times New Roman"/>
          <w:u w:val="single"/>
        </w:rPr>
      </w:pPr>
      <w:r w:rsidRPr="00897C74">
        <w:rPr>
          <w:rFonts w:ascii="Times New Roman" w:hAnsi="Times New Roman"/>
          <w:u w:val="single"/>
        </w:rPr>
        <w:t xml:space="preserve">Oferta Wykonawcy nie podlega </w:t>
      </w:r>
      <w:r w:rsidR="00897C74" w:rsidRPr="00897C74">
        <w:rPr>
          <w:rFonts w:ascii="Times New Roman" w:hAnsi="Times New Roman"/>
          <w:u w:val="single"/>
        </w:rPr>
        <w:t>oceni</w:t>
      </w:r>
      <w:r w:rsidR="00897C74">
        <w:rPr>
          <w:rFonts w:ascii="Times New Roman" w:hAnsi="Times New Roman"/>
          <w:u w:val="single"/>
        </w:rPr>
        <w:t>e</w:t>
      </w:r>
      <w:r w:rsidRPr="00897C74">
        <w:rPr>
          <w:rFonts w:ascii="Times New Roman" w:hAnsi="Times New Roman"/>
          <w:u w:val="single"/>
        </w:rPr>
        <w:t xml:space="preserve">, </w:t>
      </w:r>
      <w:r w:rsidR="00F01E3F" w:rsidRPr="00897C74">
        <w:rPr>
          <w:rFonts w:ascii="Times New Roman" w:hAnsi="Times New Roman"/>
          <w:u w:val="single"/>
        </w:rPr>
        <w:t>jeżeli:</w:t>
      </w:r>
    </w:p>
    <w:p w:rsidR="00D73131" w:rsidRPr="00897C74" w:rsidRDefault="00D73131" w:rsidP="00D73131">
      <w:pPr>
        <w:pStyle w:val="Akapitzlist"/>
        <w:numPr>
          <w:ilvl w:val="2"/>
          <w:numId w:val="48"/>
        </w:numPr>
        <w:suppressAutoHyphens/>
        <w:ind w:left="851" w:hanging="425"/>
        <w:contextualSpacing/>
        <w:jc w:val="both"/>
        <w:rPr>
          <w:rFonts w:ascii="Times New Roman" w:hAnsi="Times New Roman"/>
        </w:rPr>
      </w:pPr>
      <w:r w:rsidRPr="00897C74">
        <w:rPr>
          <w:rFonts w:ascii="Times New Roman" w:hAnsi="Times New Roman"/>
        </w:rPr>
        <w:t xml:space="preserve">Wykonawca wystąpi z wnioskiem o zmianę cen jednostkowych po upływie terminu składania ofert, </w:t>
      </w:r>
    </w:p>
    <w:p w:rsidR="00D73131" w:rsidRPr="008E7705" w:rsidRDefault="00D73131" w:rsidP="008E7705">
      <w:pPr>
        <w:pStyle w:val="Akapitzlist"/>
        <w:numPr>
          <w:ilvl w:val="2"/>
          <w:numId w:val="48"/>
        </w:numPr>
        <w:suppressAutoHyphens/>
        <w:ind w:left="851" w:hanging="425"/>
        <w:contextualSpacing/>
        <w:jc w:val="both"/>
        <w:rPr>
          <w:rFonts w:ascii="Times New Roman" w:hAnsi="Times New Roman"/>
        </w:rPr>
      </w:pPr>
      <w:r w:rsidRPr="00897C74">
        <w:rPr>
          <w:rFonts w:ascii="Times New Roman" w:hAnsi="Times New Roman"/>
        </w:rPr>
        <w:t>zawiera rażąco niską cenę w stosunku do przedmiotu zamówienia lub jeśli na wezwanie Zamawiającego Wykonawca nie złoży wyjaśnień dotyczących rażąco niskiej ceny,</w:t>
      </w:r>
    </w:p>
    <w:p w:rsidR="00897C74" w:rsidRPr="00897C74" w:rsidRDefault="00897C74" w:rsidP="00D73131">
      <w:pPr>
        <w:pStyle w:val="Akapitzlist"/>
        <w:numPr>
          <w:ilvl w:val="2"/>
          <w:numId w:val="48"/>
        </w:numPr>
        <w:suppressAutoHyphens/>
        <w:ind w:left="851" w:hanging="425"/>
        <w:contextualSpacing/>
        <w:jc w:val="both"/>
        <w:rPr>
          <w:rFonts w:ascii="Times New Roman" w:hAnsi="Times New Roman"/>
        </w:rPr>
      </w:pPr>
      <w:r w:rsidRPr="00897C74">
        <w:rPr>
          <w:rFonts w:ascii="Times New Roman" w:hAnsi="Times New Roman"/>
        </w:rPr>
        <w:t xml:space="preserve">złożył więcej niż jedną ofertę, </w:t>
      </w:r>
    </w:p>
    <w:p w:rsidR="00D73131" w:rsidRPr="00897C74" w:rsidRDefault="00D73131" w:rsidP="00D73131">
      <w:pPr>
        <w:pStyle w:val="Akapitzlist"/>
        <w:numPr>
          <w:ilvl w:val="2"/>
          <w:numId w:val="48"/>
        </w:numPr>
        <w:suppressAutoHyphens/>
        <w:ind w:left="851" w:hanging="425"/>
        <w:contextualSpacing/>
        <w:jc w:val="both"/>
        <w:rPr>
          <w:rFonts w:ascii="Times New Roman" w:hAnsi="Times New Roman"/>
        </w:rPr>
      </w:pPr>
      <w:r w:rsidRPr="00897C74">
        <w:rPr>
          <w:rFonts w:ascii="Times New Roman" w:hAnsi="Times New Roman"/>
        </w:rPr>
        <w:t>jest nieważna na podstawie odrębnych przepisów</w:t>
      </w:r>
      <w:r w:rsidR="00897C74" w:rsidRPr="00897C74">
        <w:rPr>
          <w:rFonts w:ascii="Times New Roman" w:hAnsi="Times New Roman"/>
        </w:rPr>
        <w:t>.</w:t>
      </w:r>
    </w:p>
    <w:p w:rsidR="00432B54" w:rsidRPr="00AA60AF" w:rsidRDefault="00432B54" w:rsidP="00432B54">
      <w:pPr>
        <w:pStyle w:val="Akapitzlist"/>
        <w:numPr>
          <w:ilvl w:val="0"/>
          <w:numId w:val="4"/>
        </w:numPr>
        <w:ind w:left="426" w:hanging="426"/>
        <w:contextualSpacing/>
        <w:rPr>
          <w:rFonts w:ascii="Times New Roman" w:hAnsi="Times New Roman"/>
          <w:u w:val="single"/>
        </w:rPr>
      </w:pPr>
      <w:r w:rsidRPr="00AA60AF">
        <w:rPr>
          <w:rFonts w:ascii="Times New Roman" w:hAnsi="Times New Roman"/>
          <w:u w:val="single"/>
        </w:rPr>
        <w:t>Zamawiający unieważnia postępowanie o udzielenie zamówienia jeżeli:</w:t>
      </w:r>
    </w:p>
    <w:p w:rsidR="00432B54" w:rsidRPr="00AA60AF" w:rsidRDefault="00432B54" w:rsidP="00432B54">
      <w:pPr>
        <w:pStyle w:val="Akapitzlist"/>
        <w:numPr>
          <w:ilvl w:val="2"/>
          <w:numId w:val="7"/>
        </w:numPr>
        <w:ind w:left="851" w:hanging="425"/>
        <w:contextualSpacing/>
        <w:jc w:val="both"/>
        <w:rPr>
          <w:rFonts w:ascii="Times New Roman" w:hAnsi="Times New Roman"/>
        </w:rPr>
      </w:pPr>
      <w:r w:rsidRPr="00AA60AF">
        <w:rPr>
          <w:rFonts w:ascii="Times New Roman" w:hAnsi="Times New Roman"/>
        </w:rPr>
        <w:t xml:space="preserve">nie złożono żadnej oferty niepodlegającej </w:t>
      </w:r>
      <w:r w:rsidR="00897C74">
        <w:rPr>
          <w:rFonts w:ascii="Times New Roman" w:hAnsi="Times New Roman"/>
        </w:rPr>
        <w:t>ocenie</w:t>
      </w:r>
      <w:r w:rsidRPr="00AA60AF">
        <w:rPr>
          <w:rFonts w:ascii="Times New Roman" w:hAnsi="Times New Roman"/>
        </w:rPr>
        <w:t>,</w:t>
      </w:r>
    </w:p>
    <w:p w:rsidR="00432B54" w:rsidRPr="00AA60AF" w:rsidRDefault="00432B54" w:rsidP="00432B54">
      <w:pPr>
        <w:pStyle w:val="Akapitzlist"/>
        <w:numPr>
          <w:ilvl w:val="2"/>
          <w:numId w:val="7"/>
        </w:numPr>
        <w:ind w:left="851" w:hanging="425"/>
        <w:contextualSpacing/>
        <w:jc w:val="both"/>
        <w:rPr>
          <w:rFonts w:ascii="Times New Roman" w:hAnsi="Times New Roman"/>
        </w:rPr>
      </w:pPr>
      <w:r w:rsidRPr="00AA60AF">
        <w:rPr>
          <w:rFonts w:ascii="Times New Roman" w:hAnsi="Times New Roman"/>
        </w:rPr>
        <w:t>cena najkorzystniejszej oferty lub oferta z najniższą ceną przewyższa kwotę, którą Zamawiający zamierza przeznaczyć na sfinansowanie zamówienia, chyba że Zamawiający podejmie decyzję o zwiększeniu tej kwoty do</w:t>
      </w:r>
      <w:r w:rsidR="00527A7C">
        <w:rPr>
          <w:rFonts w:ascii="Times New Roman" w:hAnsi="Times New Roman"/>
        </w:rPr>
        <w:t xml:space="preserve"> ceny najkorzystniejszej oferty,</w:t>
      </w:r>
    </w:p>
    <w:p w:rsidR="00432B54" w:rsidRPr="00AA60AF" w:rsidRDefault="00432B54" w:rsidP="00432B54">
      <w:pPr>
        <w:pStyle w:val="Akapitzlist"/>
        <w:numPr>
          <w:ilvl w:val="2"/>
          <w:numId w:val="7"/>
        </w:numPr>
        <w:ind w:left="851" w:hanging="425"/>
        <w:contextualSpacing/>
        <w:jc w:val="both"/>
        <w:rPr>
          <w:rFonts w:ascii="Times New Roman" w:hAnsi="Times New Roman"/>
        </w:rPr>
      </w:pPr>
      <w:r w:rsidRPr="00AA60AF">
        <w:rPr>
          <w:rFonts w:ascii="Times New Roman" w:hAnsi="Times New Roman"/>
        </w:rPr>
        <w:t>w przypadku, o który</w:t>
      </w:r>
      <w:r w:rsidR="009C56F5">
        <w:rPr>
          <w:rFonts w:ascii="Times New Roman" w:hAnsi="Times New Roman"/>
        </w:rPr>
        <w:t>m</w:t>
      </w:r>
      <w:r w:rsidRPr="00AA60AF">
        <w:rPr>
          <w:rFonts w:ascii="Times New Roman" w:hAnsi="Times New Roman"/>
        </w:rPr>
        <w:t xml:space="preserve"> mowa w Rozdziale</w:t>
      </w:r>
      <w:r>
        <w:rPr>
          <w:rFonts w:ascii="Times New Roman" w:hAnsi="Times New Roman"/>
        </w:rPr>
        <w:t xml:space="preserve"> 4 ust. </w:t>
      </w:r>
      <w:r w:rsidR="008E7705">
        <w:rPr>
          <w:rFonts w:ascii="Times New Roman" w:hAnsi="Times New Roman"/>
        </w:rPr>
        <w:t>4</w:t>
      </w:r>
      <w:r w:rsidRPr="00AA60AF">
        <w:rPr>
          <w:rFonts w:ascii="Times New Roman" w:hAnsi="Times New Roman"/>
        </w:rPr>
        <w:t xml:space="preserve"> zostały złożone oferty dodatkowe o takiej samej cenie, </w:t>
      </w:r>
    </w:p>
    <w:p w:rsidR="00432B54" w:rsidRPr="00AA60AF" w:rsidRDefault="00432B54" w:rsidP="00432B54">
      <w:pPr>
        <w:pStyle w:val="Akapitzlist"/>
        <w:numPr>
          <w:ilvl w:val="2"/>
          <w:numId w:val="7"/>
        </w:numPr>
        <w:ind w:left="851" w:hanging="425"/>
        <w:contextualSpacing/>
        <w:jc w:val="both"/>
        <w:rPr>
          <w:rFonts w:ascii="Times New Roman" w:hAnsi="Times New Roman"/>
        </w:rPr>
      </w:pPr>
      <w:r w:rsidRPr="00AA60AF">
        <w:rPr>
          <w:rFonts w:ascii="Times New Roman" w:hAnsi="Times New Roman"/>
        </w:rPr>
        <w:t>wystąpiła istotna zmiana okoliczności powodująca, że przeprowadzenie postępowania lub wykonanie zamówienia nie leży w interesie publicznym, czego nie można było wcześniej przewidzieć,</w:t>
      </w:r>
    </w:p>
    <w:p w:rsidR="00432B54" w:rsidRPr="00AA60AF" w:rsidRDefault="00432B54" w:rsidP="00432B54">
      <w:pPr>
        <w:pStyle w:val="Akapitzlist"/>
        <w:numPr>
          <w:ilvl w:val="2"/>
          <w:numId w:val="7"/>
        </w:numPr>
        <w:ind w:left="851" w:hanging="425"/>
        <w:contextualSpacing/>
        <w:jc w:val="both"/>
        <w:rPr>
          <w:rFonts w:ascii="Times New Roman" w:hAnsi="Times New Roman"/>
        </w:rPr>
      </w:pPr>
      <w:r w:rsidRPr="00AA60AF">
        <w:rPr>
          <w:rFonts w:ascii="Times New Roman" w:hAnsi="Times New Roman"/>
        </w:rPr>
        <w:t xml:space="preserve">postępowanie obarczone jest niemożliwą do usunięcia wadą uniemożliwiającą zawarcie umowy w sprawie niniejszego zamówienia publicznego.   </w:t>
      </w:r>
    </w:p>
    <w:p w:rsidR="00527A7C" w:rsidRPr="00BA5EB9" w:rsidRDefault="00432B54" w:rsidP="00527A7C">
      <w:pPr>
        <w:pStyle w:val="Akapitzlist"/>
        <w:numPr>
          <w:ilvl w:val="0"/>
          <w:numId w:val="4"/>
        </w:numPr>
        <w:suppressAutoHyphens/>
        <w:ind w:left="426" w:hanging="426"/>
        <w:contextualSpacing/>
        <w:jc w:val="both"/>
        <w:rPr>
          <w:rFonts w:ascii="Times New Roman" w:hAnsi="Times New Roman"/>
        </w:rPr>
      </w:pPr>
      <w:r w:rsidRPr="00AA60AF">
        <w:rPr>
          <w:rFonts w:ascii="Times New Roman" w:hAnsi="Times New Roman"/>
          <w:b/>
        </w:rPr>
        <w:t>Projekt umowy</w:t>
      </w:r>
      <w:r w:rsidRPr="00AA60AF">
        <w:rPr>
          <w:rFonts w:ascii="Times New Roman" w:hAnsi="Times New Roman"/>
        </w:rPr>
        <w:t xml:space="preserve"> w sprawie zamówienia publicznego stanowi </w:t>
      </w:r>
      <w:r w:rsidR="00EA4571">
        <w:rPr>
          <w:rFonts w:ascii="Times New Roman" w:hAnsi="Times New Roman"/>
          <w:b/>
        </w:rPr>
        <w:t xml:space="preserve">załącznik nr </w:t>
      </w:r>
      <w:r w:rsidR="005E2B51">
        <w:rPr>
          <w:rFonts w:ascii="Times New Roman" w:hAnsi="Times New Roman"/>
          <w:b/>
        </w:rPr>
        <w:t>1</w:t>
      </w:r>
      <w:r w:rsidRPr="00AA60AF">
        <w:rPr>
          <w:rFonts w:ascii="Times New Roman" w:hAnsi="Times New Roman"/>
          <w:b/>
        </w:rPr>
        <w:t xml:space="preserve"> do zapytania</w:t>
      </w:r>
      <w:r w:rsidRPr="00AA60AF">
        <w:rPr>
          <w:rFonts w:ascii="Times New Roman" w:hAnsi="Times New Roman"/>
        </w:rPr>
        <w:t>. Umowa zostanie zawarta w formie pisemnej pod rygorem nieważności. Umowa jest jawna i podlega udostępnieniu na zasadach ogólnych określonych w przepisach o dostępie do informacji publicznej.</w:t>
      </w:r>
    </w:p>
    <w:p w:rsidR="00432B54" w:rsidRDefault="00432B54" w:rsidP="00432B54">
      <w:pPr>
        <w:shd w:val="clear" w:color="auto" w:fill="FFFFFF"/>
        <w:rPr>
          <w:rFonts w:ascii="Times New Roman" w:hAnsi="Times New Roman"/>
        </w:rPr>
      </w:pPr>
    </w:p>
    <w:p w:rsidR="00432B54" w:rsidRPr="00AA60AF" w:rsidRDefault="00432B54" w:rsidP="00432B54">
      <w:pPr>
        <w:shd w:val="clear" w:color="auto" w:fill="FFFFFF"/>
        <w:ind w:left="1134" w:hanging="1134"/>
        <w:rPr>
          <w:rFonts w:ascii="Times New Roman" w:hAnsi="Times New Roman"/>
          <w:b/>
        </w:rPr>
      </w:pPr>
      <w:r w:rsidRPr="00AA60AF">
        <w:rPr>
          <w:rFonts w:ascii="Times New Roman" w:hAnsi="Times New Roman"/>
          <w:b/>
        </w:rPr>
        <w:t>Rozdział 7. Sposób porozumiewania się zamawiającego z wykonawcami ze wskazaniem osoby upoważnionej do kontaktowania się w sprawie zapytania</w:t>
      </w:r>
    </w:p>
    <w:p w:rsidR="00527A7C" w:rsidRPr="00527A7C" w:rsidRDefault="00527A7C" w:rsidP="003F6F81">
      <w:pPr>
        <w:pStyle w:val="Akapitzlist"/>
        <w:numPr>
          <w:ilvl w:val="0"/>
          <w:numId w:val="14"/>
        </w:numPr>
        <w:ind w:left="426" w:hanging="426"/>
        <w:jc w:val="both"/>
        <w:rPr>
          <w:rFonts w:ascii="Times New Roman" w:eastAsia="Calibri" w:hAnsi="Times New Roman"/>
        </w:rPr>
      </w:pPr>
      <w:r w:rsidRPr="00527A7C">
        <w:rPr>
          <w:rFonts w:ascii="Times New Roman" w:eastAsia="Calibri" w:hAnsi="Times New Roman"/>
        </w:rPr>
        <w:t xml:space="preserve">Postępowanie prowadzone jest w języku polskim w formie elektronicznej za pośrednictwem </w:t>
      </w:r>
      <w:hyperlink r:id="rId14" w:history="1">
        <w:r w:rsidRPr="00527A7C">
          <w:rPr>
            <w:rStyle w:val="Hipercze"/>
            <w:rFonts w:ascii="Times New Roman" w:eastAsia="Calibri" w:hAnsi="Times New Roman"/>
            <w:color w:val="1155CC"/>
          </w:rPr>
          <w:t>platformazakupowa.pl</w:t>
        </w:r>
      </w:hyperlink>
      <w:r w:rsidRPr="00527A7C">
        <w:rPr>
          <w:rFonts w:ascii="Times New Roman" w:eastAsia="Calibri" w:hAnsi="Times New Roman"/>
        </w:rPr>
        <w:t xml:space="preserve"> (dalej jako „Platforma”)</w:t>
      </w:r>
      <w:r w:rsidR="00C705D5">
        <w:rPr>
          <w:rFonts w:ascii="Times New Roman" w:eastAsia="Calibri" w:hAnsi="Times New Roman"/>
        </w:rPr>
        <w:t>.</w:t>
      </w:r>
    </w:p>
    <w:p w:rsidR="009C56F5" w:rsidRPr="00C705D5" w:rsidRDefault="009C56F5" w:rsidP="003F6F81">
      <w:pPr>
        <w:pStyle w:val="Akapitzlist"/>
        <w:numPr>
          <w:ilvl w:val="0"/>
          <w:numId w:val="14"/>
        </w:numPr>
        <w:ind w:left="426" w:hanging="426"/>
        <w:jc w:val="both"/>
        <w:rPr>
          <w:rFonts w:ascii="Times New Roman" w:hAnsi="Times New Roman"/>
        </w:rPr>
      </w:pPr>
      <w:r w:rsidRPr="0013786D">
        <w:rPr>
          <w:rFonts w:ascii="Times New Roman" w:hAnsi="Times New Roman"/>
          <w:spacing w:val="-3"/>
        </w:rPr>
        <w:t xml:space="preserve">Osobą upoważnioną do kontaktowania się w sprawie niniejszego zapytania </w:t>
      </w:r>
      <w:r>
        <w:rPr>
          <w:rFonts w:ascii="Times New Roman" w:hAnsi="Times New Roman"/>
          <w:spacing w:val="-3"/>
        </w:rPr>
        <w:t>jest</w:t>
      </w:r>
      <w:r w:rsidRPr="008C577A">
        <w:rPr>
          <w:rStyle w:val="Hipercze"/>
          <w:rFonts w:ascii="Times New Roman" w:hAnsi="Times New Roman"/>
          <w:color w:val="auto"/>
          <w:u w:val="none"/>
        </w:rPr>
        <w:t xml:space="preserve"> pani Paulina Wróblewska</w:t>
      </w:r>
      <w:r w:rsidR="00527A7C">
        <w:t>.</w:t>
      </w:r>
    </w:p>
    <w:p w:rsidR="00C705D5" w:rsidRPr="00C705D5" w:rsidRDefault="00C705D5" w:rsidP="003F6F81">
      <w:pPr>
        <w:pStyle w:val="Akapitzlist"/>
        <w:numPr>
          <w:ilvl w:val="0"/>
          <w:numId w:val="14"/>
        </w:numPr>
        <w:ind w:left="426" w:hanging="426"/>
        <w:jc w:val="both"/>
        <w:rPr>
          <w:rStyle w:val="Hipercze"/>
          <w:rFonts w:ascii="Times New Roman" w:hAnsi="Times New Roman"/>
          <w:color w:val="auto"/>
          <w:u w:val="none"/>
        </w:rPr>
      </w:pPr>
      <w:r w:rsidRPr="00C705D5">
        <w:rPr>
          <w:rStyle w:val="Hipercze"/>
          <w:rFonts w:ascii="Times New Roman" w:hAnsi="Times New Roman"/>
          <w:color w:val="auto"/>
          <w:u w:val="none"/>
        </w:rPr>
        <w:t xml:space="preserve">W celu skrócenia czasu udzielenia odpowiedzi na pytania preferuje się, aby komunikacja między </w:t>
      </w:r>
      <w:r>
        <w:rPr>
          <w:rStyle w:val="Hipercze"/>
          <w:rFonts w:ascii="Times New Roman" w:hAnsi="Times New Roman"/>
          <w:color w:val="auto"/>
          <w:u w:val="none"/>
        </w:rPr>
        <w:t>Z</w:t>
      </w:r>
      <w:r w:rsidRPr="00C705D5">
        <w:rPr>
          <w:rStyle w:val="Hipercze"/>
          <w:rFonts w:ascii="Times New Roman" w:hAnsi="Times New Roman"/>
          <w:color w:val="auto"/>
          <w:u w:val="none"/>
        </w:rPr>
        <w:t xml:space="preserve">amawiającym a </w:t>
      </w:r>
      <w:r>
        <w:rPr>
          <w:rStyle w:val="Hipercze"/>
          <w:rFonts w:ascii="Times New Roman" w:hAnsi="Times New Roman"/>
          <w:color w:val="auto"/>
          <w:u w:val="none"/>
        </w:rPr>
        <w:t>W</w:t>
      </w:r>
      <w:r w:rsidRPr="00C705D5">
        <w:rPr>
          <w:rStyle w:val="Hipercze"/>
          <w:rFonts w:ascii="Times New Roman" w:hAnsi="Times New Roman"/>
          <w:color w:val="auto"/>
          <w:u w:val="none"/>
        </w:rPr>
        <w:t xml:space="preserve">ykonawcami, w tym wszelkie oświadczenia, wnioski, zawiadomienia oraz informacje, przekazywane </w:t>
      </w:r>
      <w:r>
        <w:rPr>
          <w:rStyle w:val="Hipercze"/>
          <w:rFonts w:ascii="Times New Roman" w:hAnsi="Times New Roman"/>
          <w:color w:val="auto"/>
          <w:u w:val="none"/>
        </w:rPr>
        <w:t>były</w:t>
      </w:r>
      <w:r w:rsidRPr="00C705D5">
        <w:rPr>
          <w:rStyle w:val="Hipercze"/>
          <w:rFonts w:ascii="Times New Roman" w:hAnsi="Times New Roman"/>
          <w:color w:val="auto"/>
          <w:u w:val="none"/>
        </w:rPr>
        <w:t xml:space="preserve"> w formie elektronicznej za pośrednictwem Platformy i formularza „</w:t>
      </w:r>
      <w:r w:rsidRPr="005E2B51">
        <w:rPr>
          <w:rStyle w:val="Hipercze"/>
          <w:rFonts w:ascii="Times New Roman" w:hAnsi="Times New Roman"/>
          <w:b/>
          <w:color w:val="auto"/>
          <w:u w:val="none"/>
        </w:rPr>
        <w:t>Wyślij wiadomość do zamawiającego</w:t>
      </w:r>
      <w:r w:rsidRPr="00C705D5">
        <w:rPr>
          <w:rStyle w:val="Hipercze"/>
          <w:rFonts w:ascii="Times New Roman" w:hAnsi="Times New Roman"/>
          <w:color w:val="auto"/>
          <w:u w:val="none"/>
        </w:rPr>
        <w:t xml:space="preserve">”. Za datę przekazania (wpływu) oświadczeń, wniosków, zawiadomień oraz informacji przyjmuje się datę ich przesłania za pośrednictwem Platformy poprzez kliknięcie przycisku  „Wyślij wiadomość” po których pojawi się komunikat, że wiadomość została wysłana do </w:t>
      </w:r>
      <w:r>
        <w:rPr>
          <w:rStyle w:val="Hipercze"/>
          <w:rFonts w:ascii="Times New Roman" w:hAnsi="Times New Roman"/>
          <w:color w:val="auto"/>
          <w:u w:val="none"/>
        </w:rPr>
        <w:t>Z</w:t>
      </w:r>
      <w:r w:rsidRPr="00C705D5">
        <w:rPr>
          <w:rStyle w:val="Hipercze"/>
          <w:rFonts w:ascii="Times New Roman" w:hAnsi="Times New Roman"/>
          <w:color w:val="auto"/>
          <w:u w:val="none"/>
        </w:rPr>
        <w:t>amawiającego.</w:t>
      </w:r>
    </w:p>
    <w:p w:rsidR="00C705D5" w:rsidRPr="00C705D5" w:rsidRDefault="00C705D5" w:rsidP="003F6F81">
      <w:pPr>
        <w:pStyle w:val="Akapitzlist"/>
        <w:numPr>
          <w:ilvl w:val="0"/>
          <w:numId w:val="14"/>
        </w:numPr>
        <w:ind w:left="426"/>
        <w:jc w:val="both"/>
        <w:rPr>
          <w:rStyle w:val="Hipercze"/>
          <w:rFonts w:ascii="Times New Roman" w:hAnsi="Times New Roman"/>
          <w:color w:val="auto"/>
          <w:u w:val="none"/>
        </w:rPr>
      </w:pPr>
      <w:r w:rsidRPr="00C705D5">
        <w:rPr>
          <w:rStyle w:val="Hipercze"/>
          <w:rFonts w:ascii="Times New Roman" w:hAnsi="Times New Roman"/>
          <w:color w:val="auto"/>
          <w:u w:val="none"/>
        </w:rPr>
        <w:t xml:space="preserve">Zamawiający będzie przekazywał </w:t>
      </w:r>
      <w:r>
        <w:rPr>
          <w:rStyle w:val="Hipercze"/>
          <w:rFonts w:ascii="Times New Roman" w:hAnsi="Times New Roman"/>
          <w:color w:val="auto"/>
          <w:u w:val="none"/>
        </w:rPr>
        <w:t>W</w:t>
      </w:r>
      <w:r w:rsidRPr="00C705D5">
        <w:rPr>
          <w:rStyle w:val="Hipercze"/>
          <w:rFonts w:ascii="Times New Roman" w:hAnsi="Times New Roman"/>
          <w:color w:val="auto"/>
          <w:u w:val="none"/>
        </w:rPr>
        <w:t>ykonawcom informacje w formie elektronicznej za pośrednictwem Platformy. Informacje dotyczące odpowiedzi na pytania, zmiany specyfikacji, zmiany terminu składania i otwarcia ofert Zamawiający będzie zamieszczał na platformie w sekcji “</w:t>
      </w:r>
      <w:r w:rsidRPr="005E2B51">
        <w:rPr>
          <w:rStyle w:val="Hipercze"/>
          <w:rFonts w:ascii="Times New Roman" w:hAnsi="Times New Roman"/>
          <w:b/>
          <w:color w:val="auto"/>
          <w:u w:val="none"/>
        </w:rPr>
        <w:t>Komunikaty</w:t>
      </w:r>
      <w:r w:rsidR="008E7705">
        <w:rPr>
          <w:rStyle w:val="Hipercze"/>
          <w:rFonts w:ascii="Times New Roman" w:hAnsi="Times New Roman"/>
          <w:b/>
          <w:color w:val="auto"/>
          <w:u w:val="none"/>
        </w:rPr>
        <w:t xml:space="preserve"> publiczne</w:t>
      </w:r>
      <w:r w:rsidRPr="00C705D5">
        <w:rPr>
          <w:rStyle w:val="Hipercze"/>
          <w:rFonts w:ascii="Times New Roman" w:hAnsi="Times New Roman"/>
          <w:color w:val="auto"/>
          <w:u w:val="none"/>
        </w:rPr>
        <w:t>”. Korespondencja, której zgodnie z obowiązującymi przepisami adresatem jest konkretny wykonawc</w:t>
      </w:r>
      <w:r w:rsidR="003F6F81">
        <w:rPr>
          <w:rStyle w:val="Hipercze"/>
          <w:rFonts w:ascii="Times New Roman" w:hAnsi="Times New Roman"/>
          <w:color w:val="auto"/>
          <w:u w:val="none"/>
        </w:rPr>
        <w:t xml:space="preserve">a, będzie przekazywana w formie </w:t>
      </w:r>
      <w:r w:rsidRPr="00C705D5">
        <w:rPr>
          <w:rStyle w:val="Hipercze"/>
          <w:rFonts w:ascii="Times New Roman" w:hAnsi="Times New Roman"/>
          <w:color w:val="auto"/>
          <w:u w:val="none"/>
        </w:rPr>
        <w:t xml:space="preserve">elektronicznej za pośrednictwem Platformy do konkretnego </w:t>
      </w:r>
      <w:r>
        <w:rPr>
          <w:rStyle w:val="Hipercze"/>
          <w:rFonts w:ascii="Times New Roman" w:hAnsi="Times New Roman"/>
          <w:color w:val="auto"/>
          <w:u w:val="none"/>
        </w:rPr>
        <w:t>W</w:t>
      </w:r>
      <w:r w:rsidRPr="00C705D5">
        <w:rPr>
          <w:rStyle w:val="Hipercze"/>
          <w:rFonts w:ascii="Times New Roman" w:hAnsi="Times New Roman"/>
          <w:color w:val="auto"/>
          <w:u w:val="none"/>
        </w:rPr>
        <w:t>ykonawcy.</w:t>
      </w:r>
    </w:p>
    <w:p w:rsidR="00C705D5" w:rsidRPr="00C705D5" w:rsidRDefault="00C705D5" w:rsidP="00C705D5">
      <w:pPr>
        <w:pStyle w:val="Akapitzlist"/>
        <w:numPr>
          <w:ilvl w:val="0"/>
          <w:numId w:val="14"/>
        </w:numPr>
        <w:ind w:left="426"/>
        <w:jc w:val="both"/>
        <w:rPr>
          <w:rStyle w:val="Hipercze"/>
          <w:rFonts w:ascii="Times New Roman" w:hAnsi="Times New Roman"/>
          <w:color w:val="auto"/>
          <w:u w:val="none"/>
        </w:rPr>
      </w:pPr>
      <w:r w:rsidRPr="00C705D5">
        <w:rPr>
          <w:rStyle w:val="Hipercze"/>
          <w:rFonts w:ascii="Times New Roman" w:hAnsi="Times New Roman"/>
          <w:color w:val="auto"/>
          <w:u w:val="none"/>
        </w:rPr>
        <w:t>Wykonawca, przystępując do niniejszego postępowania o udzielenie zamówienia publicznego:</w:t>
      </w:r>
    </w:p>
    <w:p w:rsidR="00C705D5" w:rsidRDefault="00C705D5" w:rsidP="005E2B51">
      <w:pPr>
        <w:pStyle w:val="Akapitzlist"/>
        <w:numPr>
          <w:ilvl w:val="4"/>
          <w:numId w:val="34"/>
        </w:numPr>
        <w:ind w:left="851" w:hanging="425"/>
        <w:jc w:val="both"/>
        <w:rPr>
          <w:rStyle w:val="Hipercze"/>
          <w:rFonts w:ascii="Times New Roman" w:hAnsi="Times New Roman"/>
          <w:color w:val="auto"/>
          <w:u w:val="none"/>
        </w:rPr>
      </w:pPr>
      <w:r w:rsidRPr="00C705D5">
        <w:rPr>
          <w:rStyle w:val="Hipercze"/>
          <w:rFonts w:ascii="Times New Roman" w:hAnsi="Times New Roman"/>
          <w:color w:val="auto"/>
          <w:u w:val="none"/>
        </w:rPr>
        <w:lastRenderedPageBreak/>
        <w:t>akceptuje warunki korzystania z platformazakupowa.pl określone w Regulaminie zamieszczonym na s</w:t>
      </w:r>
      <w:r w:rsidR="008E7705">
        <w:rPr>
          <w:rStyle w:val="Hipercze"/>
          <w:rFonts w:ascii="Times New Roman" w:hAnsi="Times New Roman"/>
          <w:color w:val="auto"/>
          <w:u w:val="none"/>
        </w:rPr>
        <w:t>tronie internetowej pod linkiem</w:t>
      </w:r>
      <w:bookmarkStart w:id="0" w:name="_GoBack"/>
      <w:bookmarkEnd w:id="0"/>
      <w:r w:rsidRPr="00C705D5">
        <w:rPr>
          <w:rStyle w:val="Hipercze"/>
          <w:rFonts w:ascii="Times New Roman" w:hAnsi="Times New Roman"/>
          <w:color w:val="auto"/>
          <w:u w:val="none"/>
        </w:rPr>
        <w:t xml:space="preserve"> w zakładce „Regulamin" oraz uznaje go za wiążący,</w:t>
      </w:r>
      <w:r>
        <w:rPr>
          <w:rStyle w:val="Hipercze"/>
          <w:rFonts w:ascii="Times New Roman" w:hAnsi="Times New Roman"/>
          <w:color w:val="auto"/>
          <w:u w:val="none"/>
        </w:rPr>
        <w:t xml:space="preserve"> </w:t>
      </w:r>
    </w:p>
    <w:p w:rsidR="00C705D5" w:rsidRPr="00C705D5" w:rsidRDefault="00C705D5" w:rsidP="005E2B51">
      <w:pPr>
        <w:pStyle w:val="Akapitzlist"/>
        <w:numPr>
          <w:ilvl w:val="4"/>
          <w:numId w:val="34"/>
        </w:numPr>
        <w:ind w:left="851" w:hanging="425"/>
        <w:jc w:val="both"/>
        <w:rPr>
          <w:rStyle w:val="Hipercze"/>
          <w:rFonts w:ascii="Times New Roman" w:hAnsi="Times New Roman"/>
          <w:color w:val="auto"/>
          <w:u w:val="none"/>
        </w:rPr>
      </w:pPr>
      <w:r w:rsidRPr="00C705D5">
        <w:rPr>
          <w:rStyle w:val="Hipercze"/>
          <w:rFonts w:ascii="Times New Roman" w:hAnsi="Times New Roman"/>
          <w:color w:val="auto"/>
          <w:u w:val="none"/>
        </w:rPr>
        <w:t xml:space="preserve">zapoznał i stosuje się do Instrukcji składania ofert/wniosków. </w:t>
      </w:r>
    </w:p>
    <w:p w:rsidR="00C705D5" w:rsidRPr="00C705D5" w:rsidRDefault="00C705D5" w:rsidP="00C705D5">
      <w:pPr>
        <w:pStyle w:val="Akapitzlist"/>
        <w:numPr>
          <w:ilvl w:val="0"/>
          <w:numId w:val="14"/>
        </w:numPr>
        <w:ind w:left="426"/>
        <w:jc w:val="both"/>
        <w:rPr>
          <w:rStyle w:val="Hipercze"/>
          <w:rFonts w:ascii="Times New Roman" w:hAnsi="Times New Roman"/>
          <w:color w:val="auto"/>
          <w:u w:val="none"/>
        </w:rPr>
      </w:pPr>
      <w:r w:rsidRPr="00C705D5">
        <w:rPr>
          <w:rStyle w:val="Hipercze"/>
          <w:rFonts w:ascii="Times New Roman" w:hAnsi="Times New Roman"/>
          <w:color w:val="auto"/>
          <w:u w:val="none"/>
        </w:rPr>
        <w:t xml:space="preserve">Zamawiający informuje, że instrukcje korzystania z Platformy dotyczące w szczególności logowania, składania wniosków o wyjaśnienie treści </w:t>
      </w:r>
      <w:r w:rsidR="008E7705">
        <w:rPr>
          <w:rStyle w:val="Hipercze"/>
          <w:rFonts w:ascii="Times New Roman" w:hAnsi="Times New Roman"/>
          <w:color w:val="auto"/>
          <w:u w:val="none"/>
        </w:rPr>
        <w:t>zapytania</w:t>
      </w:r>
      <w:r w:rsidRPr="00C705D5">
        <w:rPr>
          <w:rStyle w:val="Hipercze"/>
          <w:rFonts w:ascii="Times New Roman" w:hAnsi="Times New Roman"/>
          <w:color w:val="auto"/>
          <w:u w:val="none"/>
        </w:rPr>
        <w:t>, składania ofert oraz innych czynności podejmowanych w niniejszym postępowaniu przy użyciu Platformy znajdują się w zakładce „</w:t>
      </w:r>
      <w:r w:rsidRPr="005E2B51">
        <w:rPr>
          <w:rStyle w:val="Hipercze"/>
          <w:rFonts w:ascii="Times New Roman" w:hAnsi="Times New Roman"/>
          <w:b/>
          <w:color w:val="auto"/>
          <w:u w:val="none"/>
        </w:rPr>
        <w:t>Instrukcje dla Wykonawców</w:t>
      </w:r>
      <w:r w:rsidRPr="00C705D5">
        <w:rPr>
          <w:rStyle w:val="Hipercze"/>
          <w:rFonts w:ascii="Times New Roman" w:hAnsi="Times New Roman"/>
          <w:color w:val="auto"/>
          <w:u w:val="none"/>
        </w:rPr>
        <w:t>" na stronie internetowej pod adresem:</w:t>
      </w:r>
      <w:r>
        <w:rPr>
          <w:rStyle w:val="Hipercze"/>
          <w:rFonts w:ascii="Times New Roman" w:hAnsi="Times New Roman"/>
          <w:color w:val="auto"/>
          <w:u w:val="none"/>
        </w:rPr>
        <w:t xml:space="preserve"> </w:t>
      </w:r>
      <w:hyperlink r:id="rId15" w:history="1">
        <w:r w:rsidR="005E2B51" w:rsidRPr="00FB753C">
          <w:rPr>
            <w:rStyle w:val="Hipercze"/>
            <w:rFonts w:ascii="Times New Roman" w:hAnsi="Times New Roman"/>
          </w:rPr>
          <w:t>https://platformazakupowa.pl/strona/45-instrukcje</w:t>
        </w:r>
      </w:hyperlink>
      <w:r w:rsidR="005E2B51">
        <w:rPr>
          <w:rStyle w:val="Hipercze"/>
          <w:rFonts w:ascii="Times New Roman" w:hAnsi="Times New Roman"/>
          <w:color w:val="auto"/>
          <w:u w:val="none"/>
        </w:rPr>
        <w:t xml:space="preserve"> </w:t>
      </w:r>
    </w:p>
    <w:p w:rsidR="00C705D5" w:rsidRPr="009C56F5" w:rsidRDefault="00C705D5" w:rsidP="00C705D5">
      <w:pPr>
        <w:pStyle w:val="Akapitzlist"/>
        <w:ind w:left="426"/>
        <w:jc w:val="both"/>
        <w:rPr>
          <w:rStyle w:val="Hipercze"/>
          <w:rFonts w:ascii="Times New Roman" w:hAnsi="Times New Roman"/>
          <w:color w:val="auto"/>
          <w:u w:val="none"/>
        </w:rPr>
      </w:pPr>
    </w:p>
    <w:p w:rsidR="009C56F5" w:rsidRDefault="009C56F5" w:rsidP="009C56F5">
      <w:pPr>
        <w:pStyle w:val="Tekstpodstawowywcity"/>
        <w:tabs>
          <w:tab w:val="left" w:pos="-1980"/>
          <w:tab w:val="left" w:pos="-1800"/>
        </w:tabs>
        <w:suppressAutoHyphens/>
        <w:spacing w:after="0"/>
        <w:ind w:left="0"/>
        <w:jc w:val="both"/>
        <w:rPr>
          <w:rStyle w:val="Hipercze"/>
          <w:rFonts w:ascii="Times New Roman" w:hAnsi="Times New Roman"/>
        </w:rPr>
      </w:pPr>
    </w:p>
    <w:p w:rsidR="00432B54" w:rsidRPr="009C56F5" w:rsidRDefault="00432B54" w:rsidP="009C56F5">
      <w:pPr>
        <w:pStyle w:val="Tekstpodstawowywcity"/>
        <w:tabs>
          <w:tab w:val="left" w:pos="-1980"/>
          <w:tab w:val="left" w:pos="-1800"/>
        </w:tabs>
        <w:suppressAutoHyphens/>
        <w:spacing w:after="0"/>
        <w:ind w:left="0"/>
        <w:jc w:val="both"/>
        <w:rPr>
          <w:rFonts w:ascii="Times New Roman" w:hAnsi="Times New Roman"/>
        </w:rPr>
      </w:pPr>
      <w:r w:rsidRPr="009C56F5">
        <w:rPr>
          <w:rFonts w:ascii="Times New Roman" w:hAnsi="Times New Roman"/>
          <w:b/>
        </w:rPr>
        <w:t>Rozdział 8. Informacja dotycząca ochrony i przetwarzania danych osobowych</w:t>
      </w:r>
    </w:p>
    <w:p w:rsidR="009C56F5" w:rsidRPr="0013786D" w:rsidRDefault="009C56F5" w:rsidP="009C56F5">
      <w:pPr>
        <w:jc w:val="both"/>
        <w:rPr>
          <w:rFonts w:ascii="Times New Roman" w:hAnsi="Times New Roman"/>
          <w:color w:val="000000"/>
        </w:rPr>
      </w:pPr>
      <w:r w:rsidRPr="0013786D">
        <w:rPr>
          <w:rFonts w:ascii="Times New Roman" w:hAnsi="Times New Roman"/>
          <w:color w:val="000000"/>
        </w:rPr>
        <w:t>Miejski Ośrodek Pomocy Społecznej w Gdyni,  zgodnie  z  art.  13  ust.  1  i  2  Rozporządzenia  Parlamentu  Europejskiego  i  Rady  (UE) 2016/679  z  dnia  27  kwietnia  2016  r.  w  sprawie  ochrony  osób  fizycznych  w  związku  z przetwarzaniem  danych  osobowych  i  w  sprawie  swobodnego przepływu  takich  danych  oraz uchylenia dyrektywy 95/4/WE (RODO) (Dz. Urz. UE L 119 z 04.05.2016 r.) informuje, iż:</w:t>
      </w:r>
    </w:p>
    <w:p w:rsidR="009C56F5" w:rsidRPr="0013786D" w:rsidRDefault="009C56F5" w:rsidP="009C56F5">
      <w:pPr>
        <w:numPr>
          <w:ilvl w:val="0"/>
          <w:numId w:val="15"/>
        </w:numPr>
        <w:ind w:left="426" w:hanging="426"/>
        <w:contextualSpacing/>
        <w:jc w:val="both"/>
        <w:rPr>
          <w:rFonts w:ascii="Times New Roman" w:hAnsi="Times New Roman"/>
        </w:rPr>
      </w:pPr>
      <w:r w:rsidRPr="0013786D">
        <w:rPr>
          <w:rFonts w:ascii="Times New Roman" w:hAnsi="Times New Roman"/>
        </w:rPr>
        <w:t xml:space="preserve">Administratorem Pani/Pana danych osobowych jest Miejski Ośrodek Pomocy Społecznej </w:t>
      </w:r>
      <w:r w:rsidRPr="0013786D">
        <w:rPr>
          <w:rFonts w:ascii="Times New Roman" w:hAnsi="Times New Roman"/>
        </w:rPr>
        <w:br/>
        <w:t>w Gdyni, ul. Grabowo 2, 81-265 Gdynia.</w:t>
      </w:r>
    </w:p>
    <w:p w:rsidR="009C56F5" w:rsidRPr="0013786D" w:rsidRDefault="009C56F5" w:rsidP="009C56F5">
      <w:pPr>
        <w:numPr>
          <w:ilvl w:val="0"/>
          <w:numId w:val="15"/>
        </w:numPr>
        <w:ind w:left="426" w:hanging="426"/>
        <w:contextualSpacing/>
        <w:jc w:val="both"/>
        <w:rPr>
          <w:rFonts w:ascii="Times New Roman" w:hAnsi="Times New Roman"/>
        </w:rPr>
      </w:pPr>
      <w:r w:rsidRPr="0013786D">
        <w:rPr>
          <w:rFonts w:ascii="Times New Roman" w:hAnsi="Times New Roman"/>
        </w:rPr>
        <w:t>Kontakt z Inspektorem Ochrony Danych jest możliwy jest pod numerem tel. 58 782-01-20, od poniedziałku do piątku, w godz. 7.30 - 15.30.</w:t>
      </w:r>
    </w:p>
    <w:p w:rsidR="009C56F5" w:rsidRPr="0013786D" w:rsidRDefault="009C56F5" w:rsidP="009C56F5">
      <w:pPr>
        <w:numPr>
          <w:ilvl w:val="0"/>
          <w:numId w:val="15"/>
        </w:numPr>
        <w:ind w:left="426" w:hanging="426"/>
        <w:contextualSpacing/>
        <w:jc w:val="both"/>
        <w:rPr>
          <w:rFonts w:ascii="Times New Roman" w:hAnsi="Times New Roman"/>
        </w:rPr>
      </w:pPr>
      <w:r w:rsidRPr="0013786D">
        <w:rPr>
          <w:rFonts w:ascii="Times New Roman" w:hAnsi="Times New Roman"/>
        </w:rPr>
        <w:t>Pani /Pana dane osobowe przetwarzane będą na podstawie art. 6 ust. 1 lit. b i c RODO w celu przeprowadzenia i rozstrzygnięcia postępowania o udzielenie zamówienia publicznego. Podstawą prawną ich przetwarzania jest Państwa zgoda wyrażona poprzez akt uczestnictwa w postępowaniu oraz następujące przepisy prawa:</w:t>
      </w:r>
    </w:p>
    <w:p w:rsidR="009C56F5" w:rsidRPr="0013786D" w:rsidRDefault="009C56F5" w:rsidP="009C56F5">
      <w:pPr>
        <w:pStyle w:val="Akapitzlist"/>
        <w:numPr>
          <w:ilvl w:val="0"/>
          <w:numId w:val="19"/>
        </w:numPr>
        <w:ind w:left="851" w:hanging="425"/>
        <w:contextualSpacing/>
        <w:jc w:val="both"/>
        <w:rPr>
          <w:rFonts w:ascii="Times New Roman" w:hAnsi="Times New Roman"/>
        </w:rPr>
      </w:pPr>
      <w:r w:rsidRPr="0013786D">
        <w:rPr>
          <w:rFonts w:ascii="Times New Roman" w:hAnsi="Times New Roman"/>
        </w:rPr>
        <w:t>Ustawa z dnia 29 stycznia 2004 r. Prawo zam</w:t>
      </w:r>
      <w:r>
        <w:rPr>
          <w:rFonts w:ascii="Times New Roman" w:hAnsi="Times New Roman"/>
        </w:rPr>
        <w:t>ówień publicznych (Dz. U. z 2019 r. poz. 1843</w:t>
      </w:r>
      <w:r w:rsidRPr="0013786D">
        <w:rPr>
          <w:rFonts w:ascii="Times New Roman" w:hAnsi="Times New Roman"/>
        </w:rPr>
        <w:t>);</w:t>
      </w:r>
    </w:p>
    <w:p w:rsidR="009C56F5" w:rsidRPr="0013786D" w:rsidRDefault="009C56F5" w:rsidP="009C56F5">
      <w:pPr>
        <w:pStyle w:val="Akapitzlist"/>
        <w:numPr>
          <w:ilvl w:val="0"/>
          <w:numId w:val="19"/>
        </w:numPr>
        <w:ind w:left="851" w:hanging="425"/>
        <w:contextualSpacing/>
        <w:jc w:val="both"/>
        <w:rPr>
          <w:rFonts w:ascii="Times New Roman" w:hAnsi="Times New Roman"/>
        </w:rPr>
      </w:pPr>
      <w:r w:rsidRPr="0013786D">
        <w:rPr>
          <w:rFonts w:ascii="Times New Roman" w:hAnsi="Times New Roman"/>
        </w:rPr>
        <w:t>Ustawa z dnia 27 sierpnia 2009 r. o finansach publicznyc</w:t>
      </w:r>
      <w:r>
        <w:rPr>
          <w:rFonts w:ascii="Times New Roman" w:hAnsi="Times New Roman"/>
        </w:rPr>
        <w:t>h (Dz. U. z 2019 r. poz. 869</w:t>
      </w:r>
      <w:r w:rsidRPr="0013786D">
        <w:rPr>
          <w:rFonts w:ascii="Times New Roman" w:hAnsi="Times New Roman"/>
        </w:rPr>
        <w:t>);</w:t>
      </w:r>
    </w:p>
    <w:p w:rsidR="009C56F5" w:rsidRPr="0013786D" w:rsidRDefault="009C56F5" w:rsidP="009C56F5">
      <w:pPr>
        <w:pStyle w:val="Akapitzlist"/>
        <w:numPr>
          <w:ilvl w:val="0"/>
          <w:numId w:val="19"/>
        </w:numPr>
        <w:ind w:left="851" w:hanging="425"/>
        <w:contextualSpacing/>
        <w:jc w:val="both"/>
        <w:rPr>
          <w:rFonts w:ascii="Times New Roman" w:hAnsi="Times New Roman"/>
        </w:rPr>
      </w:pPr>
      <w:r w:rsidRPr="0013786D">
        <w:rPr>
          <w:rFonts w:ascii="Times New Roman" w:hAnsi="Times New Roman"/>
        </w:rPr>
        <w:t>Rozporządzenie Ministra Rozwoju z dnia 26 lipca 2016 r. w sprawie rodzajów dokumentów, jakie może żądać zamawiający od wykonawcy w postępowaniu o udzieleniu zamówienia (Dz. U. poz. 1126),</w:t>
      </w:r>
    </w:p>
    <w:p w:rsidR="009C56F5" w:rsidRPr="0013786D" w:rsidRDefault="009C56F5" w:rsidP="009C56F5">
      <w:pPr>
        <w:pStyle w:val="Akapitzlist"/>
        <w:numPr>
          <w:ilvl w:val="0"/>
          <w:numId w:val="19"/>
        </w:numPr>
        <w:ind w:left="851" w:hanging="425"/>
        <w:contextualSpacing/>
        <w:jc w:val="both"/>
        <w:rPr>
          <w:rFonts w:ascii="Times New Roman" w:hAnsi="Times New Roman"/>
        </w:rPr>
      </w:pPr>
      <w:r w:rsidRPr="0013786D">
        <w:rPr>
          <w:rFonts w:ascii="Times New Roman" w:hAnsi="Times New Roman"/>
        </w:rPr>
        <w:t>Ustawa z dnia 14 lipca 1983 r. o narodowym zasobie archiwalnym i archiwach (Dz. U. z 20</w:t>
      </w:r>
      <w:r>
        <w:rPr>
          <w:rFonts w:ascii="Times New Roman" w:hAnsi="Times New Roman"/>
        </w:rPr>
        <w:t>20</w:t>
      </w:r>
      <w:r w:rsidRPr="0013786D">
        <w:rPr>
          <w:rFonts w:ascii="Times New Roman" w:hAnsi="Times New Roman"/>
        </w:rPr>
        <w:t xml:space="preserve"> r. poz. </w:t>
      </w:r>
      <w:r>
        <w:rPr>
          <w:rFonts w:ascii="Times New Roman" w:hAnsi="Times New Roman"/>
        </w:rPr>
        <w:t>164</w:t>
      </w:r>
      <w:r w:rsidRPr="0013786D">
        <w:rPr>
          <w:rFonts w:ascii="Times New Roman" w:hAnsi="Times New Roman"/>
        </w:rPr>
        <w:t xml:space="preserve">). </w:t>
      </w:r>
    </w:p>
    <w:p w:rsidR="009C56F5" w:rsidRPr="0013786D" w:rsidRDefault="009C56F5" w:rsidP="009C56F5">
      <w:pPr>
        <w:pStyle w:val="Akapitzlist"/>
        <w:numPr>
          <w:ilvl w:val="0"/>
          <w:numId w:val="15"/>
        </w:numPr>
        <w:ind w:left="426" w:hanging="426"/>
        <w:contextualSpacing/>
        <w:jc w:val="both"/>
        <w:rPr>
          <w:rFonts w:ascii="Times New Roman" w:hAnsi="Times New Roman"/>
          <w:strike/>
        </w:rPr>
      </w:pPr>
      <w:r w:rsidRPr="0013786D">
        <w:rPr>
          <w:rFonts w:ascii="Times New Roman" w:hAnsi="Times New Roman"/>
        </w:rPr>
        <w:t xml:space="preserve">Dane pozyskane w związku z postępowaniem o udzielenie zamówienia publicznego przekazywane będą wszystkim zainteresowanym podmiotom i osobom, gdyż co do zasady postępowanie o udzielenie zamówienia publicznego jest jawne. Dokumentacja składana w trakcie postępowania stanowi w całości informację publiczną i może być udostępniania na zasadach określonych w Ustawie  z dnia 6 września 2001 r.  o dostępie do informacji publicznej. </w:t>
      </w:r>
    </w:p>
    <w:p w:rsidR="009C56F5" w:rsidRPr="0013786D" w:rsidRDefault="009C56F5" w:rsidP="009C56F5">
      <w:pPr>
        <w:ind w:left="426"/>
        <w:contextualSpacing/>
        <w:jc w:val="both"/>
        <w:rPr>
          <w:rFonts w:ascii="Times New Roman" w:hAnsi="Times New Roman"/>
        </w:rPr>
      </w:pPr>
      <w:r w:rsidRPr="0013786D">
        <w:rPr>
          <w:rFonts w:ascii="Times New Roman" w:hAnsi="Times New Roman"/>
        </w:rPr>
        <w:t xml:space="preserve">Ograniczenie dostępu do Państwa danych  o których mowa wyżej może wystąpić jedynie </w:t>
      </w:r>
      <w:r w:rsidRPr="0013786D">
        <w:rPr>
          <w:rFonts w:ascii="Times New Roman" w:hAnsi="Times New Roman"/>
        </w:rPr>
        <w:br/>
        <w:t>w szczególnych przypadkach, jeśli jest to uzasadnione ochroną prywatności zgodnie z art. 8 ust 4 pkt 1 i 2 ustawy z dnia 29 stycznia 2004 r. Prawo zamówień publicznych (Dz. U. z 201</w:t>
      </w:r>
      <w:r>
        <w:rPr>
          <w:rFonts w:ascii="Times New Roman" w:hAnsi="Times New Roman"/>
        </w:rPr>
        <w:t>9</w:t>
      </w:r>
      <w:r w:rsidRPr="0013786D">
        <w:rPr>
          <w:rFonts w:ascii="Times New Roman" w:hAnsi="Times New Roman"/>
        </w:rPr>
        <w:t xml:space="preserve"> r. poz. </w:t>
      </w:r>
      <w:r>
        <w:rPr>
          <w:rFonts w:ascii="Times New Roman" w:hAnsi="Times New Roman"/>
        </w:rPr>
        <w:t>1843</w:t>
      </w:r>
      <w:r w:rsidRPr="0013786D">
        <w:rPr>
          <w:rFonts w:ascii="Times New Roman" w:hAnsi="Times New Roman"/>
        </w:rPr>
        <w:t>).</w:t>
      </w:r>
    </w:p>
    <w:p w:rsidR="009C56F5" w:rsidRPr="0013786D" w:rsidRDefault="009C56F5" w:rsidP="009C56F5">
      <w:pPr>
        <w:ind w:left="426"/>
        <w:contextualSpacing/>
        <w:jc w:val="both"/>
        <w:rPr>
          <w:rFonts w:ascii="Times New Roman" w:hAnsi="Times New Roman"/>
        </w:rPr>
      </w:pPr>
      <w:r w:rsidRPr="0013786D">
        <w:rPr>
          <w:rFonts w:ascii="Times New Roman" w:hAnsi="Times New Roman"/>
        </w:rPr>
        <w:t xml:space="preserve">Ponadto odbiorcami danych zawartych w dokumentach związanych z postępowaniem </w:t>
      </w:r>
      <w:r w:rsidRPr="0013786D">
        <w:rPr>
          <w:rFonts w:ascii="Times New Roman" w:hAnsi="Times New Roman"/>
        </w:rPr>
        <w:br/>
        <w:t xml:space="preserve">o zamówienie publiczne mogą być podmioty, z którymi MOPS zawarł umowy lub porozumienie na korzystanie z udostępnionych przez nie systemów informatycznych w zakresie przekazywania lub archiwizacji danych. Zakres przekazywania danych tym odbiorcom ograniczony jest jednak wyłącznie do możliwości zapoznania się z tymi danymi w związku ze świadczeniem usług wsparcia technicznego i usuwaniem awarii. </w:t>
      </w:r>
      <w:r w:rsidRPr="0013786D">
        <w:rPr>
          <w:rFonts w:ascii="Times New Roman" w:hAnsi="Times New Roman"/>
        </w:rPr>
        <w:lastRenderedPageBreak/>
        <w:t xml:space="preserve">Odbiorców tych obowiązuje klauzula zachowania poufności pozyskanych w takich okolicznościach wszelkich danych, w tym danych osobowych. </w:t>
      </w:r>
    </w:p>
    <w:p w:rsidR="009C56F5" w:rsidRPr="0013786D" w:rsidRDefault="009C56F5" w:rsidP="009C56F5">
      <w:pPr>
        <w:numPr>
          <w:ilvl w:val="0"/>
          <w:numId w:val="15"/>
        </w:numPr>
        <w:ind w:left="426" w:hanging="426"/>
        <w:contextualSpacing/>
        <w:jc w:val="both"/>
        <w:rPr>
          <w:rFonts w:ascii="Times New Roman" w:hAnsi="Times New Roman"/>
        </w:rPr>
      </w:pPr>
      <w:r w:rsidRPr="0013786D">
        <w:rPr>
          <w:rFonts w:ascii="Times New Roman" w:hAnsi="Times New Roman"/>
        </w:rPr>
        <w:t>Pani/Pana dane osobowe będą przechowywane:</w:t>
      </w:r>
    </w:p>
    <w:p w:rsidR="009C56F5" w:rsidRPr="0013786D" w:rsidRDefault="009C56F5" w:rsidP="009C56F5">
      <w:pPr>
        <w:pStyle w:val="Akapitzlist"/>
        <w:numPr>
          <w:ilvl w:val="0"/>
          <w:numId w:val="18"/>
        </w:numPr>
        <w:ind w:left="851" w:hanging="425"/>
        <w:contextualSpacing/>
        <w:jc w:val="both"/>
        <w:rPr>
          <w:rFonts w:ascii="Times New Roman" w:hAnsi="Times New Roman"/>
        </w:rPr>
      </w:pPr>
      <w:r w:rsidRPr="0013786D">
        <w:rPr>
          <w:rFonts w:ascii="Times New Roman" w:hAnsi="Times New Roman"/>
        </w:rPr>
        <w:t xml:space="preserve">przypadku zamówień, których wartość jest równa lub przekracza kwotę, o której mowa w art. 4 ust. 8 ustawy PZP  - przez okres 4 lat od dnia zakończenia postępowania o udzielenie zamówienia, a jeżeli czas trwania umowy przekracza 4 lata, okres przechowywania obejmuje cały czas trwania umowy, zgodnie z art. 97 ust. 1 ustawy </w:t>
      </w:r>
      <w:proofErr w:type="spellStart"/>
      <w:r w:rsidRPr="0013786D">
        <w:rPr>
          <w:rFonts w:ascii="Times New Roman" w:hAnsi="Times New Roman"/>
        </w:rPr>
        <w:t>Pzp</w:t>
      </w:r>
      <w:proofErr w:type="spellEnd"/>
      <w:r w:rsidRPr="0013786D">
        <w:rPr>
          <w:rFonts w:ascii="Times New Roman" w:hAnsi="Times New Roman"/>
        </w:rPr>
        <w:t>, lub</w:t>
      </w:r>
    </w:p>
    <w:p w:rsidR="009C56F5" w:rsidRPr="0013786D" w:rsidRDefault="009C56F5" w:rsidP="009C56F5">
      <w:pPr>
        <w:pStyle w:val="Akapitzlist"/>
        <w:numPr>
          <w:ilvl w:val="0"/>
          <w:numId w:val="18"/>
        </w:numPr>
        <w:ind w:left="851" w:hanging="425"/>
        <w:contextualSpacing/>
        <w:jc w:val="both"/>
        <w:rPr>
          <w:rFonts w:ascii="Times New Roman" w:hAnsi="Times New Roman"/>
        </w:rPr>
      </w:pPr>
      <w:r w:rsidRPr="0013786D">
        <w:rPr>
          <w:rFonts w:ascii="Times New Roman" w:hAnsi="Times New Roman"/>
        </w:rPr>
        <w:t>w przypadku zamówień, których wartość jest mniejsza niż kwota wyrażona w art. 4 ust. 8 ustawy PZP - przez okres wynikający z przepisów prawa, w szczególności ustawy z dnia 14 lipca 1983 r. o narodowym zasobie archiwalnym i archiwach oraz rozporządzenia Prezesa Rady Ministrów z dnia 18 stycznia 2011 r. w sprawie instrukcji kancelaryjnej, jednolitych rzeczowych wykazów akt oraz instrukcji w sprawie organizacji i zakresu działania archiwów zakładowych i sporządzonej na ich podstawie Instrukcji Kancelaryjnej obowiązującej w Miejskim Ośrodku Pomocy Społecznej w Gdyni, a po jego zakończeniu zostaną niezwłocznie usunięte.</w:t>
      </w:r>
    </w:p>
    <w:p w:rsidR="009C56F5" w:rsidRPr="0013786D" w:rsidRDefault="009C56F5" w:rsidP="009C56F5">
      <w:pPr>
        <w:numPr>
          <w:ilvl w:val="0"/>
          <w:numId w:val="15"/>
        </w:numPr>
        <w:ind w:left="426" w:hanging="426"/>
        <w:contextualSpacing/>
        <w:jc w:val="both"/>
        <w:rPr>
          <w:rFonts w:ascii="Times New Roman" w:hAnsi="Times New Roman"/>
        </w:rPr>
      </w:pPr>
      <w:r w:rsidRPr="0013786D">
        <w:rPr>
          <w:rFonts w:ascii="Times New Roman" w:hAnsi="Times New Roman"/>
        </w:rPr>
        <w:t xml:space="preserve">Podanie danych osobowych jest dobrowolne, ale może stanowić niezbędny warunek do wzięcia udziału w postępowaniu o udzielenie zamówienia (w zakresie danych identyfikacyjnych firmę przedsiębiorcy). </w:t>
      </w:r>
    </w:p>
    <w:p w:rsidR="009C56F5" w:rsidRPr="0013786D" w:rsidRDefault="009C56F5" w:rsidP="009C56F5">
      <w:pPr>
        <w:numPr>
          <w:ilvl w:val="0"/>
          <w:numId w:val="15"/>
        </w:numPr>
        <w:ind w:left="426" w:hanging="426"/>
        <w:contextualSpacing/>
        <w:jc w:val="both"/>
        <w:rPr>
          <w:rFonts w:ascii="Times New Roman" w:hAnsi="Times New Roman"/>
        </w:rPr>
      </w:pPr>
      <w:r w:rsidRPr="0013786D">
        <w:rPr>
          <w:rFonts w:ascii="Times New Roman" w:hAnsi="Times New Roman"/>
        </w:rPr>
        <w:t>W odniesieniu do Pani/Pana danych osobowych decyzje nie będą podejmowane w sposób zautomatyzowany, stosowanie do art. 22 RODO.</w:t>
      </w:r>
    </w:p>
    <w:p w:rsidR="009C56F5" w:rsidRPr="0013786D" w:rsidRDefault="009C56F5" w:rsidP="009C56F5">
      <w:pPr>
        <w:numPr>
          <w:ilvl w:val="0"/>
          <w:numId w:val="15"/>
        </w:numPr>
        <w:ind w:left="426" w:hanging="426"/>
        <w:contextualSpacing/>
        <w:jc w:val="both"/>
        <w:rPr>
          <w:rFonts w:ascii="Times New Roman" w:hAnsi="Times New Roman"/>
        </w:rPr>
      </w:pPr>
      <w:r w:rsidRPr="0013786D">
        <w:rPr>
          <w:rFonts w:ascii="Times New Roman" w:hAnsi="Times New Roman"/>
        </w:rPr>
        <w:t>Posiada Pani/Pan:</w:t>
      </w:r>
    </w:p>
    <w:p w:rsidR="009C56F5" w:rsidRPr="0013786D" w:rsidRDefault="009C56F5" w:rsidP="009C56F5">
      <w:pPr>
        <w:numPr>
          <w:ilvl w:val="0"/>
          <w:numId w:val="16"/>
        </w:numPr>
        <w:ind w:left="851" w:hanging="425"/>
        <w:contextualSpacing/>
        <w:jc w:val="both"/>
        <w:rPr>
          <w:rFonts w:ascii="Times New Roman" w:hAnsi="Times New Roman"/>
          <w:color w:val="00B0F0"/>
        </w:rPr>
      </w:pPr>
      <w:r w:rsidRPr="0013786D">
        <w:rPr>
          <w:rFonts w:ascii="Times New Roman" w:hAnsi="Times New Roman"/>
        </w:rPr>
        <w:t>na podstawie art. 15 RODO prawo dostępu do danych osobowych Pani/Pana dotyczących;</w:t>
      </w:r>
    </w:p>
    <w:p w:rsidR="009C56F5" w:rsidRPr="0013786D" w:rsidRDefault="009C56F5" w:rsidP="009C56F5">
      <w:pPr>
        <w:numPr>
          <w:ilvl w:val="0"/>
          <w:numId w:val="16"/>
        </w:numPr>
        <w:ind w:left="851" w:hanging="425"/>
        <w:contextualSpacing/>
        <w:jc w:val="both"/>
        <w:rPr>
          <w:rFonts w:ascii="Times New Roman" w:hAnsi="Times New Roman"/>
        </w:rPr>
      </w:pPr>
      <w:r w:rsidRPr="0013786D">
        <w:rPr>
          <w:rFonts w:ascii="Times New Roman" w:hAnsi="Times New Roman"/>
        </w:rPr>
        <w:t>na podstawie art. 16 RODO prawo do sprostow</w:t>
      </w:r>
      <w:r w:rsidR="003F6F81">
        <w:rPr>
          <w:rFonts w:ascii="Times New Roman" w:hAnsi="Times New Roman"/>
        </w:rPr>
        <w:t>ania Pani/Pana danych osobowych</w:t>
      </w:r>
      <w:r w:rsidRPr="0013786D">
        <w:rPr>
          <w:rFonts w:ascii="Times New Roman" w:hAnsi="Times New Roman"/>
        </w:rPr>
        <w:t>;</w:t>
      </w:r>
    </w:p>
    <w:p w:rsidR="009C56F5" w:rsidRPr="0013786D" w:rsidRDefault="009C56F5" w:rsidP="009C56F5">
      <w:pPr>
        <w:numPr>
          <w:ilvl w:val="0"/>
          <w:numId w:val="16"/>
        </w:numPr>
        <w:ind w:left="851" w:hanging="425"/>
        <w:contextualSpacing/>
        <w:jc w:val="both"/>
        <w:rPr>
          <w:rFonts w:ascii="Times New Roman" w:hAnsi="Times New Roman"/>
        </w:rPr>
      </w:pPr>
      <w:r w:rsidRPr="0013786D">
        <w:rPr>
          <w:rFonts w:ascii="Times New Roman" w:hAnsi="Times New Roman"/>
        </w:rPr>
        <w:t>na podstawie art. 18 RODO prawo żądania od Administratora ograniczenia przetwarzania danych osobowych z zastrzeżeniem przypadków, o któ</w:t>
      </w:r>
      <w:r w:rsidR="003F6F81">
        <w:rPr>
          <w:rFonts w:ascii="Times New Roman" w:hAnsi="Times New Roman"/>
        </w:rPr>
        <w:t>rych mowa w art. 18 ust. 2 RODO</w:t>
      </w:r>
      <w:r w:rsidRPr="0013786D">
        <w:rPr>
          <w:rFonts w:ascii="Times New Roman" w:hAnsi="Times New Roman"/>
        </w:rPr>
        <w:t xml:space="preserve">;  </w:t>
      </w:r>
    </w:p>
    <w:p w:rsidR="009C56F5" w:rsidRPr="0013786D" w:rsidRDefault="009C56F5" w:rsidP="009C56F5">
      <w:pPr>
        <w:numPr>
          <w:ilvl w:val="0"/>
          <w:numId w:val="16"/>
        </w:numPr>
        <w:ind w:left="851" w:hanging="425"/>
        <w:contextualSpacing/>
        <w:jc w:val="both"/>
        <w:rPr>
          <w:rFonts w:ascii="Times New Roman" w:hAnsi="Times New Roman"/>
          <w:i/>
          <w:color w:val="00B0F0"/>
        </w:rPr>
      </w:pPr>
      <w:r w:rsidRPr="0013786D">
        <w:rPr>
          <w:rFonts w:ascii="Times New Roman" w:hAnsi="Times New Roman"/>
        </w:rPr>
        <w:t>prawo do wniesienia skargi do Prezesa Urzędu Ochrony Danych Osobowych, gdy uzna Pani/Pan, że przetwarzanie danych osobowych Pani/Pana dotyczących narusza przepisy RODO;</w:t>
      </w:r>
    </w:p>
    <w:p w:rsidR="009C56F5" w:rsidRPr="0013786D" w:rsidRDefault="009C56F5" w:rsidP="009C56F5">
      <w:pPr>
        <w:numPr>
          <w:ilvl w:val="0"/>
          <w:numId w:val="15"/>
        </w:numPr>
        <w:ind w:left="426" w:hanging="426"/>
        <w:contextualSpacing/>
        <w:jc w:val="both"/>
        <w:rPr>
          <w:rFonts w:ascii="Times New Roman" w:hAnsi="Times New Roman"/>
        </w:rPr>
      </w:pPr>
      <w:r w:rsidRPr="0013786D">
        <w:rPr>
          <w:rFonts w:ascii="Times New Roman" w:hAnsi="Times New Roman"/>
        </w:rPr>
        <w:t>Nie przysługuje Pani/Panu:</w:t>
      </w:r>
    </w:p>
    <w:p w:rsidR="009C56F5" w:rsidRPr="0013786D" w:rsidRDefault="009C56F5" w:rsidP="009C56F5">
      <w:pPr>
        <w:numPr>
          <w:ilvl w:val="0"/>
          <w:numId w:val="17"/>
        </w:numPr>
        <w:ind w:left="851" w:hanging="425"/>
        <w:contextualSpacing/>
        <w:jc w:val="both"/>
        <w:rPr>
          <w:rFonts w:ascii="Times New Roman" w:hAnsi="Times New Roman"/>
        </w:rPr>
      </w:pPr>
      <w:r w:rsidRPr="0013786D">
        <w:rPr>
          <w:rFonts w:ascii="Times New Roman" w:hAnsi="Times New Roman"/>
        </w:rPr>
        <w:t>w związku z art. 17 ust. 3 lit. b, d lub e RODO prawo do usunięcia danych osobowych;</w:t>
      </w:r>
    </w:p>
    <w:p w:rsidR="009C56F5" w:rsidRPr="0013786D" w:rsidRDefault="009C56F5" w:rsidP="009C56F5">
      <w:pPr>
        <w:numPr>
          <w:ilvl w:val="0"/>
          <w:numId w:val="17"/>
        </w:numPr>
        <w:ind w:left="851" w:hanging="425"/>
        <w:contextualSpacing/>
        <w:jc w:val="both"/>
        <w:rPr>
          <w:rFonts w:ascii="Times New Roman" w:hAnsi="Times New Roman"/>
        </w:rPr>
      </w:pPr>
      <w:r w:rsidRPr="0013786D">
        <w:rPr>
          <w:rFonts w:ascii="Times New Roman" w:hAnsi="Times New Roman"/>
        </w:rPr>
        <w:t>prawo do przenoszenia danych osobowych, o którym mowa w art. 20 RODO;</w:t>
      </w:r>
    </w:p>
    <w:p w:rsidR="009C56F5" w:rsidRPr="0013786D" w:rsidRDefault="009C56F5" w:rsidP="009C56F5">
      <w:pPr>
        <w:numPr>
          <w:ilvl w:val="0"/>
          <w:numId w:val="17"/>
        </w:numPr>
        <w:ind w:left="851" w:hanging="425"/>
        <w:contextualSpacing/>
        <w:jc w:val="both"/>
        <w:rPr>
          <w:rFonts w:ascii="Times New Roman" w:hAnsi="Times New Roman"/>
        </w:rPr>
      </w:pPr>
      <w:r w:rsidRPr="0013786D">
        <w:rPr>
          <w:rFonts w:ascii="Times New Roman" w:hAnsi="Times New Roman"/>
        </w:rPr>
        <w:t xml:space="preserve">na podstawie art. 21 RODO prawo sprzeciwu, wobec przetwarzania danych osobowych, gdyż podstawą prawną przetwarzania Pani/Pana danych osobowych jest art. 6 ust. 1 lit. c RODO. </w:t>
      </w:r>
    </w:p>
    <w:p w:rsidR="009C56F5" w:rsidRDefault="009C56F5" w:rsidP="00432B54">
      <w:pPr>
        <w:shd w:val="clear" w:color="auto" w:fill="FFFFFF"/>
        <w:rPr>
          <w:rFonts w:ascii="Times New Roman" w:hAnsi="Times New Roman"/>
          <w:b/>
        </w:rPr>
      </w:pPr>
    </w:p>
    <w:p w:rsidR="00432B54" w:rsidRPr="00AA60AF" w:rsidRDefault="00432B54" w:rsidP="00432B54">
      <w:pPr>
        <w:shd w:val="clear" w:color="auto" w:fill="FFFFFF"/>
        <w:rPr>
          <w:rFonts w:ascii="Times New Roman" w:hAnsi="Times New Roman"/>
          <w:b/>
        </w:rPr>
      </w:pPr>
      <w:r w:rsidRPr="00AA60AF">
        <w:rPr>
          <w:rFonts w:ascii="Times New Roman" w:hAnsi="Times New Roman"/>
          <w:b/>
        </w:rPr>
        <w:t>Rozdział 9. Załączniki do zapytania ofertowe</w:t>
      </w:r>
      <w:r w:rsidR="009C56F5">
        <w:rPr>
          <w:rFonts w:ascii="Times New Roman" w:hAnsi="Times New Roman"/>
          <w:b/>
        </w:rPr>
        <w:t>go</w:t>
      </w:r>
    </w:p>
    <w:p w:rsidR="00432B54" w:rsidRDefault="00432B54" w:rsidP="00432B54">
      <w:pPr>
        <w:numPr>
          <w:ilvl w:val="0"/>
          <w:numId w:val="1"/>
        </w:numPr>
        <w:shd w:val="clear" w:color="auto" w:fill="FFFFFF"/>
        <w:ind w:left="426" w:hanging="426"/>
        <w:rPr>
          <w:rFonts w:ascii="Times New Roman" w:hAnsi="Times New Roman"/>
        </w:rPr>
      </w:pPr>
      <w:r>
        <w:rPr>
          <w:rFonts w:ascii="Times New Roman" w:hAnsi="Times New Roman"/>
        </w:rPr>
        <w:t>Projekt umowy</w:t>
      </w:r>
    </w:p>
    <w:p w:rsidR="00432B54" w:rsidRPr="00D50E68" w:rsidRDefault="00432B54" w:rsidP="00432B54">
      <w:pPr>
        <w:shd w:val="clear" w:color="auto" w:fill="FFFFFF"/>
        <w:rPr>
          <w:rFonts w:ascii="Times New Roman" w:hAnsi="Times New Roman"/>
          <w:b/>
        </w:rPr>
      </w:pPr>
    </w:p>
    <w:p w:rsidR="00432B54" w:rsidRDefault="00432B54" w:rsidP="00432B54">
      <w:pPr>
        <w:shd w:val="clear" w:color="auto" w:fill="FFFFFF"/>
        <w:rPr>
          <w:rFonts w:ascii="Times New Roman" w:hAnsi="Times New Roman"/>
          <w:b/>
        </w:rPr>
      </w:pPr>
    </w:p>
    <w:p w:rsidR="00432B54" w:rsidRDefault="00432B54" w:rsidP="00432B54">
      <w:pPr>
        <w:ind w:left="5664"/>
        <w:jc w:val="right"/>
        <w:rPr>
          <w:rFonts w:ascii="Times New Roman" w:hAnsi="Times New Roman"/>
          <w:b/>
          <w:spacing w:val="-5"/>
          <w:sz w:val="16"/>
          <w:szCs w:val="16"/>
        </w:rPr>
      </w:pPr>
    </w:p>
    <w:p w:rsidR="00432B54" w:rsidRDefault="00432B54" w:rsidP="00432B54">
      <w:pPr>
        <w:ind w:left="5664"/>
        <w:jc w:val="right"/>
        <w:rPr>
          <w:rFonts w:ascii="Times New Roman" w:hAnsi="Times New Roman"/>
          <w:b/>
          <w:spacing w:val="-5"/>
          <w:sz w:val="16"/>
          <w:szCs w:val="16"/>
        </w:rPr>
      </w:pPr>
    </w:p>
    <w:p w:rsidR="00EA4571" w:rsidRDefault="00EA4571" w:rsidP="00432B54">
      <w:pPr>
        <w:ind w:left="5664"/>
        <w:jc w:val="right"/>
        <w:rPr>
          <w:rFonts w:ascii="Times New Roman" w:hAnsi="Times New Roman"/>
          <w:b/>
          <w:spacing w:val="-5"/>
          <w:sz w:val="16"/>
          <w:szCs w:val="16"/>
        </w:rPr>
      </w:pPr>
    </w:p>
    <w:p w:rsidR="00EA4571" w:rsidRDefault="00EA4571" w:rsidP="00432B54">
      <w:pPr>
        <w:ind w:left="5664"/>
        <w:jc w:val="right"/>
        <w:rPr>
          <w:rFonts w:ascii="Times New Roman" w:hAnsi="Times New Roman"/>
          <w:b/>
          <w:spacing w:val="-5"/>
          <w:sz w:val="16"/>
          <w:szCs w:val="16"/>
        </w:rPr>
      </w:pPr>
    </w:p>
    <w:p w:rsidR="00432B54" w:rsidRDefault="00432B54" w:rsidP="00F55A53">
      <w:pPr>
        <w:ind w:left="5664"/>
        <w:rPr>
          <w:rFonts w:ascii="Times New Roman" w:hAnsi="Times New Roman"/>
          <w:b/>
          <w:spacing w:val="-5"/>
          <w:sz w:val="16"/>
          <w:szCs w:val="16"/>
        </w:rPr>
      </w:pPr>
    </w:p>
    <w:sectPr w:rsidR="00432B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B85" w:rsidRDefault="00F41B85" w:rsidP="00432B54">
      <w:r>
        <w:separator/>
      </w:r>
    </w:p>
  </w:endnote>
  <w:endnote w:type="continuationSeparator" w:id="0">
    <w:p w:rsidR="00F41B85" w:rsidRDefault="00F41B85" w:rsidP="00432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B85" w:rsidRDefault="00F41B85" w:rsidP="00432B54">
      <w:r>
        <w:separator/>
      </w:r>
    </w:p>
  </w:footnote>
  <w:footnote w:type="continuationSeparator" w:id="0">
    <w:p w:rsidR="00F41B85" w:rsidRDefault="00F41B85" w:rsidP="00432B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FA2AACD0"/>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b w:val="0"/>
        <w:i w:val="0"/>
      </w:rPr>
    </w:lvl>
    <w:lvl w:ilvl="2">
      <w:start w:val="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rPr>
        <w:b w:val="0"/>
        <w:bCs w:val="0"/>
        <w:sz w:val="24"/>
        <w:szCs w:val="24"/>
      </w:rPr>
    </w:lvl>
    <w:lvl w:ilvl="4">
      <w:start w:val="1"/>
      <w:numFmt w:val="decimal"/>
      <w:lvlText w:val="%5."/>
      <w:lvlJc w:val="left"/>
      <w:pPr>
        <w:tabs>
          <w:tab w:val="num" w:pos="2160"/>
        </w:tabs>
        <w:ind w:left="2160" w:hanging="360"/>
      </w:pPr>
      <w:rPr>
        <w:b w:val="0"/>
        <w:bCs w:val="0"/>
        <w:sz w:val="24"/>
        <w:szCs w:val="24"/>
      </w:rPr>
    </w:lvl>
    <w:lvl w:ilvl="5">
      <w:start w:val="1"/>
      <w:numFmt w:val="decimal"/>
      <w:lvlText w:val="%6."/>
      <w:lvlJc w:val="left"/>
      <w:pPr>
        <w:tabs>
          <w:tab w:val="num" w:pos="2520"/>
        </w:tabs>
        <w:ind w:left="2520" w:hanging="360"/>
      </w:pPr>
      <w:rPr>
        <w:b w:val="0"/>
        <w:bCs w:val="0"/>
        <w:sz w:val="24"/>
        <w:szCs w:val="24"/>
      </w:rPr>
    </w:lvl>
    <w:lvl w:ilvl="6">
      <w:start w:val="1"/>
      <w:numFmt w:val="decimal"/>
      <w:lvlText w:val="%7."/>
      <w:lvlJc w:val="left"/>
      <w:pPr>
        <w:tabs>
          <w:tab w:val="num" w:pos="2880"/>
        </w:tabs>
        <w:ind w:left="2880" w:hanging="360"/>
      </w:pPr>
      <w:rPr>
        <w:b w:val="0"/>
        <w:bCs w:val="0"/>
        <w:sz w:val="24"/>
        <w:szCs w:val="24"/>
      </w:rPr>
    </w:lvl>
    <w:lvl w:ilvl="7">
      <w:start w:val="1"/>
      <w:numFmt w:val="decimal"/>
      <w:lvlText w:val="%8."/>
      <w:lvlJc w:val="left"/>
      <w:pPr>
        <w:tabs>
          <w:tab w:val="num" w:pos="3240"/>
        </w:tabs>
        <w:ind w:left="3240" w:hanging="360"/>
      </w:pPr>
      <w:rPr>
        <w:b w:val="0"/>
        <w:bCs w:val="0"/>
        <w:sz w:val="24"/>
        <w:szCs w:val="24"/>
      </w:rPr>
    </w:lvl>
    <w:lvl w:ilvl="8">
      <w:start w:val="1"/>
      <w:numFmt w:val="decimal"/>
      <w:lvlText w:val="%9."/>
      <w:lvlJc w:val="left"/>
      <w:pPr>
        <w:tabs>
          <w:tab w:val="num" w:pos="3600"/>
        </w:tabs>
        <w:ind w:left="3600" w:hanging="360"/>
      </w:pPr>
      <w:rPr>
        <w:b w:val="0"/>
        <w:bCs w:val="0"/>
        <w:sz w:val="24"/>
        <w:szCs w:val="24"/>
      </w:rPr>
    </w:lvl>
  </w:abstractNum>
  <w:abstractNum w:abstractNumId="1">
    <w:nsid w:val="00000012"/>
    <w:multiLevelType w:val="multilevel"/>
    <w:tmpl w:val="00000012"/>
    <w:name w:val="WW8Num18"/>
    <w:lvl w:ilvl="0">
      <w:start w:val="1"/>
      <w:numFmt w:val="decimal"/>
      <w:lvlText w:val="%1)"/>
      <w:lvlJc w:val="left"/>
      <w:pPr>
        <w:tabs>
          <w:tab w:val="num" w:pos="0"/>
        </w:tabs>
        <w:ind w:left="1440" w:hanging="360"/>
      </w:pPr>
    </w:lvl>
    <w:lvl w:ilvl="1">
      <w:start w:val="1"/>
      <w:numFmt w:val="decimal"/>
      <w:lvlText w:val="%2)"/>
      <w:lvlJc w:val="left"/>
      <w:pPr>
        <w:tabs>
          <w:tab w:val="num" w:pos="0"/>
        </w:tabs>
        <w:ind w:left="2160" w:hanging="360"/>
      </w:pPr>
      <w:rPr>
        <w:rFonts w:ascii="Times New Roman" w:eastAsia="Times New Roman" w:hAnsi="Times New Roman" w:cs="Times New Roman"/>
        <w:b w:val="0"/>
      </w:rPr>
    </w:lvl>
    <w:lvl w:ilvl="2">
      <w:start w:val="1"/>
      <w:numFmt w:val="lowerRoman"/>
      <w:lvlText w:val="%3."/>
      <w:lvlJc w:val="lef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2">
    <w:nsid w:val="00000014"/>
    <w:multiLevelType w:val="multilevel"/>
    <w:tmpl w:val="00000014"/>
    <w:name w:val="WW8Num20"/>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17"/>
    <w:multiLevelType w:val="multilevel"/>
    <w:tmpl w:val="66D6A404"/>
    <w:name w:val="WW8Num23"/>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0000020"/>
    <w:multiLevelType w:val="multilevel"/>
    <w:tmpl w:val="B1209914"/>
    <w:name w:val="WW8Num3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63F4D2A"/>
    <w:multiLevelType w:val="multilevel"/>
    <w:tmpl w:val="CD12B762"/>
    <w:lvl w:ilvl="0">
      <w:start w:val="14"/>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
      <w:numFmt w:val="decimal"/>
      <w:lvlText w:val="%3)"/>
      <w:lvlJc w:val="left"/>
      <w:pPr>
        <w:ind w:left="1440" w:hanging="720"/>
      </w:pPr>
      <w:rPr>
        <w:rFonts w:ascii="Times New Roman" w:eastAsia="Times New Roman" w:hAnsi="Times New Roman" w:cs="Times New Roman"/>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80444DF"/>
    <w:multiLevelType w:val="multilevel"/>
    <w:tmpl w:val="B63E0D1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
    <w:nsid w:val="0E9D5C9D"/>
    <w:multiLevelType w:val="multilevel"/>
    <w:tmpl w:val="2CEA8D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2515C76"/>
    <w:multiLevelType w:val="hybridMultilevel"/>
    <w:tmpl w:val="AB2EA4F2"/>
    <w:lvl w:ilvl="0" w:tplc="BCE4ED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2BB437B"/>
    <w:multiLevelType w:val="hybridMultilevel"/>
    <w:tmpl w:val="4FC469B6"/>
    <w:lvl w:ilvl="0" w:tplc="04150017">
      <w:start w:val="1"/>
      <w:numFmt w:val="lowerLetter"/>
      <w:lvlText w:val="%1)"/>
      <w:lvlJc w:val="left"/>
      <w:pPr>
        <w:ind w:left="383" w:hanging="360"/>
      </w:pPr>
      <w:rPr>
        <w:rFonts w:hint="default"/>
      </w:rPr>
    </w:lvl>
    <w:lvl w:ilvl="1" w:tplc="D4508C1E">
      <w:start w:val="1"/>
      <w:numFmt w:val="decimal"/>
      <w:lvlText w:val="%2."/>
      <w:lvlJc w:val="left"/>
      <w:pPr>
        <w:ind w:left="1103" w:hanging="360"/>
      </w:pPr>
      <w:rPr>
        <w:rFonts w:ascii="Times New Roman" w:eastAsia="Times New Roman" w:hAnsi="Times New Roman" w:cs="Times New Roman"/>
        <w:b w:val="0"/>
      </w:rPr>
    </w:lvl>
    <w:lvl w:ilvl="2" w:tplc="D9760FE0">
      <w:start w:val="2"/>
      <w:numFmt w:val="bullet"/>
      <w:lvlText w:val=""/>
      <w:lvlJc w:val="left"/>
      <w:pPr>
        <w:ind w:left="2003" w:hanging="360"/>
      </w:pPr>
      <w:rPr>
        <w:rFonts w:ascii="Symbol" w:eastAsia="Calibri" w:hAnsi="Symbol" w:cs="Calibri" w:hint="default"/>
      </w:rPr>
    </w:lvl>
    <w:lvl w:ilvl="3" w:tplc="5E9C0DE6">
      <w:start w:val="1"/>
      <w:numFmt w:val="decimal"/>
      <w:lvlText w:val="%4."/>
      <w:lvlJc w:val="left"/>
      <w:pPr>
        <w:ind w:left="2543" w:hanging="360"/>
      </w:pPr>
      <w:rPr>
        <w:rFonts w:hint="default"/>
        <w:b w:val="0"/>
      </w:rPr>
    </w:lvl>
    <w:lvl w:ilvl="4" w:tplc="3426E474">
      <w:start w:val="1"/>
      <w:numFmt w:val="decimal"/>
      <w:lvlText w:val="%5)"/>
      <w:lvlJc w:val="left"/>
      <w:pPr>
        <w:ind w:left="3263" w:hanging="360"/>
      </w:pPr>
      <w:rPr>
        <w:rFonts w:hint="default"/>
      </w:r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10">
    <w:nsid w:val="15CC74BE"/>
    <w:multiLevelType w:val="multilevel"/>
    <w:tmpl w:val="5526FD60"/>
    <w:lvl w:ilvl="0">
      <w:start w:val="1"/>
      <w:numFmt w:val="decimal"/>
      <w:lvlText w:val="%1."/>
      <w:lvlJc w:val="left"/>
      <w:pPr>
        <w:tabs>
          <w:tab w:val="num" w:pos="330"/>
        </w:tabs>
        <w:ind w:left="33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700"/>
        </w:tabs>
        <w:ind w:left="2700" w:hanging="360"/>
      </w:pPr>
      <w:rPr>
        <w:rFonts w:hint="default"/>
      </w:rPr>
    </w:lvl>
    <w:lvl w:ilvl="3">
      <w:start w:val="1"/>
      <w:numFmt w:val="upperRoman"/>
      <w:lvlText w:val="%4."/>
      <w:lvlJc w:val="left"/>
      <w:pPr>
        <w:tabs>
          <w:tab w:val="num" w:pos="3600"/>
        </w:tabs>
        <w:ind w:left="3600" w:hanging="720"/>
      </w:pPr>
      <w:rPr>
        <w:rFonts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23EE0FA7"/>
    <w:multiLevelType w:val="hybridMultilevel"/>
    <w:tmpl w:val="4C00140C"/>
    <w:lvl w:ilvl="0" w:tplc="04150011">
      <w:start w:val="1"/>
      <w:numFmt w:val="decimal"/>
      <w:lvlText w:val="%1)"/>
      <w:lvlJc w:val="left"/>
      <w:pPr>
        <w:ind w:left="1146" w:hanging="360"/>
      </w:pPr>
      <w:rPr>
        <w:rFonts w:hint="default"/>
        <w:i w:val="0"/>
        <w:strike w:val="0"/>
        <w:dstrike w:val="0"/>
        <w:color w:val="auto"/>
        <w:u w:val="none"/>
        <w:effect w:val="none"/>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256F3BCB"/>
    <w:multiLevelType w:val="multilevel"/>
    <w:tmpl w:val="7F2ACD98"/>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7B5788C"/>
    <w:multiLevelType w:val="multilevel"/>
    <w:tmpl w:val="7F2AC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BB62ECB"/>
    <w:multiLevelType w:val="multilevel"/>
    <w:tmpl w:val="74AC6328"/>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C0507EE"/>
    <w:multiLevelType w:val="hybridMultilevel"/>
    <w:tmpl w:val="A566BC3A"/>
    <w:lvl w:ilvl="0" w:tplc="A7060012">
      <w:start w:val="1"/>
      <w:numFmt w:val="decimal"/>
      <w:lvlText w:val="%1)"/>
      <w:lvlJc w:val="left"/>
      <w:pPr>
        <w:ind w:left="1211" w:hanging="360"/>
      </w:pPr>
      <w:rPr>
        <w:rFonts w:ascii="Times New Roman" w:eastAsia="Times New Roman" w:hAnsi="Times New Roman" w:cs="Times New Roman"/>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
    <w:nsid w:val="2D1115F8"/>
    <w:multiLevelType w:val="multilevel"/>
    <w:tmpl w:val="E974A24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7">
    <w:nsid w:val="2F3C3CEF"/>
    <w:multiLevelType w:val="hybridMultilevel"/>
    <w:tmpl w:val="B9300FD0"/>
    <w:lvl w:ilvl="0" w:tplc="818C5E9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3114194B"/>
    <w:multiLevelType w:val="multilevel"/>
    <w:tmpl w:val="325EB9B2"/>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4."/>
      <w:lvlJc w:val="left"/>
      <w:pPr>
        <w:tabs>
          <w:tab w:val="num" w:pos="1440"/>
        </w:tabs>
        <w:ind w:left="1440" w:hanging="360"/>
      </w:pPr>
      <w:rPr>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346253E2"/>
    <w:multiLevelType w:val="hybridMultilevel"/>
    <w:tmpl w:val="AC2CB1A4"/>
    <w:lvl w:ilvl="0" w:tplc="340E882C">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6370EDA"/>
    <w:multiLevelType w:val="hybridMultilevel"/>
    <w:tmpl w:val="D1E6F5A4"/>
    <w:lvl w:ilvl="0" w:tplc="04150011">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637"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3759118B"/>
    <w:multiLevelType w:val="hybridMultilevel"/>
    <w:tmpl w:val="9B1C06CC"/>
    <w:lvl w:ilvl="0" w:tplc="9C4E0B9A">
      <w:start w:val="1"/>
      <w:numFmt w:val="decimal"/>
      <w:lvlText w:val="%1)"/>
      <w:lvlJc w:val="left"/>
      <w:pPr>
        <w:ind w:left="720" w:hanging="360"/>
      </w:pPr>
      <w:rPr>
        <w:rFonts w:ascii="Times New Roman" w:eastAsia="Times New Roman" w:hAnsi="Times New Roman" w:cs="Times New Roman" w:hint="default"/>
      </w:rPr>
    </w:lvl>
    <w:lvl w:ilvl="1" w:tplc="76783F02">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39413AE5"/>
    <w:multiLevelType w:val="hybridMultilevel"/>
    <w:tmpl w:val="9476FD44"/>
    <w:lvl w:ilvl="0" w:tplc="AD926DE0">
      <w:start w:val="1"/>
      <w:numFmt w:val="decimal"/>
      <w:lvlText w:val="%1."/>
      <w:lvlJc w:val="left"/>
      <w:pPr>
        <w:ind w:left="720" w:hanging="360"/>
      </w:pPr>
      <w:rPr>
        <w:rFonts w:ascii="Times New Roman" w:eastAsia="Calibri"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9D3126B"/>
    <w:multiLevelType w:val="hybridMultilevel"/>
    <w:tmpl w:val="E932EB86"/>
    <w:lvl w:ilvl="0" w:tplc="04150011">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4">
    <w:nsid w:val="39D5567F"/>
    <w:multiLevelType w:val="multilevel"/>
    <w:tmpl w:val="CDB42640"/>
    <w:lvl w:ilvl="0">
      <w:start w:val="1"/>
      <w:numFmt w:val="decimal"/>
      <w:lvlText w:val="%1."/>
      <w:lvlJc w:val="left"/>
      <w:pPr>
        <w:tabs>
          <w:tab w:val="num" w:pos="502"/>
        </w:tabs>
        <w:ind w:left="502"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3E4100B0"/>
    <w:multiLevelType w:val="hybridMultilevel"/>
    <w:tmpl w:val="D1C86974"/>
    <w:lvl w:ilvl="0" w:tplc="D6FAB7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F8A51E5"/>
    <w:multiLevelType w:val="hybridMultilevel"/>
    <w:tmpl w:val="579EC6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04A20AE"/>
    <w:multiLevelType w:val="multilevel"/>
    <w:tmpl w:val="531A8066"/>
    <w:lvl w:ilvl="0">
      <w:start w:val="1"/>
      <w:numFmt w:val="decimal"/>
      <w:lvlText w:val="%1."/>
      <w:lvlJc w:val="left"/>
      <w:pPr>
        <w:tabs>
          <w:tab w:val="num" w:pos="720"/>
        </w:tabs>
        <w:ind w:left="720" w:hanging="360"/>
      </w:pPr>
      <w:rPr>
        <w:rFonts w:hint="default"/>
      </w:rPr>
    </w:lvl>
    <w:lvl w:ilvl="1">
      <w:start w:val="5"/>
      <w:numFmt w:val="decimal"/>
      <w:lvlText w:val="%2."/>
      <w:lvlJc w:val="left"/>
      <w:pPr>
        <w:tabs>
          <w:tab w:val="num" w:pos="360"/>
        </w:tabs>
        <w:ind w:left="0" w:firstLine="0"/>
      </w:pPr>
      <w:rPr>
        <w:rFonts w:hint="default"/>
      </w:rPr>
    </w:lvl>
    <w:lvl w:ilvl="2">
      <w:start w:val="1"/>
      <w:numFmt w:val="decimal"/>
      <w:lvlText w:val="%3."/>
      <w:lvlJc w:val="left"/>
      <w:pPr>
        <w:tabs>
          <w:tab w:val="num" w:pos="1440"/>
        </w:tabs>
        <w:ind w:left="1440" w:hanging="360"/>
      </w:pPr>
      <w:rPr>
        <w:rFonts w:hint="default"/>
        <w:i w:val="0"/>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8">
    <w:nsid w:val="44703BC3"/>
    <w:multiLevelType w:val="hybridMultilevel"/>
    <w:tmpl w:val="C128D2A2"/>
    <w:lvl w:ilvl="0" w:tplc="D6FAB734">
      <w:start w:val="1"/>
      <w:numFmt w:val="decimal"/>
      <w:lvlText w:val="%1)"/>
      <w:lvlJc w:val="left"/>
      <w:pPr>
        <w:ind w:left="1004" w:hanging="360"/>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nsid w:val="45B504B2"/>
    <w:multiLevelType w:val="multilevel"/>
    <w:tmpl w:val="FA5AFE9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6"/>
        </w:tabs>
        <w:ind w:left="786"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nsid w:val="48180F0D"/>
    <w:multiLevelType w:val="hybridMultilevel"/>
    <w:tmpl w:val="A0765EDC"/>
    <w:lvl w:ilvl="0" w:tplc="0415000F">
      <w:start w:val="1"/>
      <w:numFmt w:val="decimal"/>
      <w:lvlText w:val="%1."/>
      <w:lvlJc w:val="left"/>
      <w:pPr>
        <w:ind w:left="720" w:hanging="360"/>
      </w:pPr>
      <w:rPr>
        <w:strike w:val="0"/>
        <w:dstrike w:val="0"/>
        <w:color w:val="auto"/>
        <w:u w:val="none"/>
        <w:effect w:val="none"/>
      </w:rPr>
    </w:lvl>
    <w:lvl w:ilvl="1" w:tplc="04150019">
      <w:start w:val="1"/>
      <w:numFmt w:val="lowerLetter"/>
      <w:lvlText w:val="%2."/>
      <w:lvlJc w:val="left"/>
      <w:pPr>
        <w:ind w:left="1637"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488C74F6"/>
    <w:multiLevelType w:val="hybridMultilevel"/>
    <w:tmpl w:val="6FC090E2"/>
    <w:lvl w:ilvl="0" w:tplc="3F86493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2">
    <w:nsid w:val="48C26F02"/>
    <w:multiLevelType w:val="hybridMultilevel"/>
    <w:tmpl w:val="E5B279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48D85976"/>
    <w:multiLevelType w:val="multilevel"/>
    <w:tmpl w:val="5DF4CDEE"/>
    <w:lvl w:ilvl="0">
      <w:start w:val="1"/>
      <w:numFmt w:val="decimal"/>
      <w:lvlText w:val="%1."/>
      <w:lvlJc w:val="left"/>
      <w:pPr>
        <w:tabs>
          <w:tab w:val="num" w:pos="720"/>
        </w:tabs>
        <w:ind w:left="720" w:hanging="360"/>
      </w:pPr>
      <w:rPr>
        <w:rFonts w:hint="default"/>
        <w:b w:val="0"/>
        <w:bCs w:val="0"/>
        <w:sz w:val="22"/>
        <w:szCs w:val="22"/>
      </w:rPr>
    </w:lvl>
    <w:lvl w:ilvl="1">
      <w:start w:val="1"/>
      <w:numFmt w:val="decimal"/>
      <w:lvlText w:val="%2."/>
      <w:lvlJc w:val="left"/>
      <w:pPr>
        <w:tabs>
          <w:tab w:val="num" w:pos="1080"/>
        </w:tabs>
        <w:ind w:left="1080" w:hanging="360"/>
      </w:pPr>
      <w:rPr>
        <w:rFonts w:hint="default"/>
        <w:b w:val="0"/>
        <w:bCs w:val="0"/>
        <w:sz w:val="22"/>
        <w:szCs w:val="22"/>
      </w:rPr>
    </w:lvl>
    <w:lvl w:ilvl="2">
      <w:start w:val="1"/>
      <w:numFmt w:val="decimal"/>
      <w:lvlText w:val="%3."/>
      <w:lvlJc w:val="left"/>
      <w:pPr>
        <w:tabs>
          <w:tab w:val="num" w:pos="1440"/>
        </w:tabs>
        <w:ind w:left="1440" w:hanging="360"/>
      </w:pPr>
      <w:rPr>
        <w:rFonts w:hint="default"/>
        <w:b w:val="0"/>
        <w:bCs w:val="0"/>
        <w:sz w:val="24"/>
        <w:szCs w:val="24"/>
      </w:rPr>
    </w:lvl>
    <w:lvl w:ilvl="3">
      <w:start w:val="1"/>
      <w:numFmt w:val="decimal"/>
      <w:lvlText w:val="%4."/>
      <w:lvlJc w:val="left"/>
      <w:pPr>
        <w:tabs>
          <w:tab w:val="num" w:pos="1800"/>
        </w:tabs>
        <w:ind w:left="1800" w:hanging="360"/>
      </w:pPr>
      <w:rPr>
        <w:rFonts w:hint="default"/>
        <w:b w:val="0"/>
        <w:bCs w:val="0"/>
        <w:sz w:val="24"/>
        <w:szCs w:val="24"/>
      </w:rPr>
    </w:lvl>
    <w:lvl w:ilvl="4">
      <w:start w:val="1"/>
      <w:numFmt w:val="decimal"/>
      <w:lvlText w:val="%5."/>
      <w:lvlJc w:val="left"/>
      <w:pPr>
        <w:tabs>
          <w:tab w:val="num" w:pos="2160"/>
        </w:tabs>
        <w:ind w:left="2160" w:hanging="360"/>
      </w:pPr>
      <w:rPr>
        <w:rFonts w:hint="default"/>
        <w:b w:val="0"/>
        <w:bCs w:val="0"/>
        <w:sz w:val="24"/>
        <w:szCs w:val="24"/>
      </w:rPr>
    </w:lvl>
    <w:lvl w:ilvl="5">
      <w:start w:val="1"/>
      <w:numFmt w:val="decimal"/>
      <w:lvlText w:val="%6."/>
      <w:lvlJc w:val="left"/>
      <w:pPr>
        <w:tabs>
          <w:tab w:val="num" w:pos="2520"/>
        </w:tabs>
        <w:ind w:left="2520" w:hanging="360"/>
      </w:pPr>
      <w:rPr>
        <w:rFonts w:hint="default"/>
        <w:b w:val="0"/>
        <w:bCs w:val="0"/>
        <w:sz w:val="24"/>
        <w:szCs w:val="24"/>
      </w:rPr>
    </w:lvl>
    <w:lvl w:ilvl="6">
      <w:start w:val="1"/>
      <w:numFmt w:val="decimal"/>
      <w:lvlText w:val="%7."/>
      <w:lvlJc w:val="left"/>
      <w:pPr>
        <w:tabs>
          <w:tab w:val="num" w:pos="2880"/>
        </w:tabs>
        <w:ind w:left="2880" w:hanging="360"/>
      </w:pPr>
      <w:rPr>
        <w:rFonts w:hint="default"/>
        <w:b w:val="0"/>
        <w:bCs w:val="0"/>
        <w:sz w:val="24"/>
        <w:szCs w:val="24"/>
      </w:rPr>
    </w:lvl>
    <w:lvl w:ilvl="7">
      <w:start w:val="1"/>
      <w:numFmt w:val="decimal"/>
      <w:lvlText w:val="%8."/>
      <w:lvlJc w:val="left"/>
      <w:pPr>
        <w:tabs>
          <w:tab w:val="num" w:pos="3240"/>
        </w:tabs>
        <w:ind w:left="3240" w:hanging="360"/>
      </w:pPr>
      <w:rPr>
        <w:rFonts w:hint="default"/>
        <w:b w:val="0"/>
        <w:bCs w:val="0"/>
        <w:sz w:val="24"/>
        <w:szCs w:val="24"/>
      </w:rPr>
    </w:lvl>
    <w:lvl w:ilvl="8">
      <w:start w:val="1"/>
      <w:numFmt w:val="decimal"/>
      <w:lvlText w:val="%9."/>
      <w:lvlJc w:val="left"/>
      <w:pPr>
        <w:tabs>
          <w:tab w:val="num" w:pos="3600"/>
        </w:tabs>
        <w:ind w:left="3600" w:hanging="360"/>
      </w:pPr>
      <w:rPr>
        <w:rFonts w:hint="default"/>
        <w:b w:val="0"/>
        <w:bCs w:val="0"/>
        <w:sz w:val="24"/>
        <w:szCs w:val="24"/>
      </w:rPr>
    </w:lvl>
  </w:abstractNum>
  <w:abstractNum w:abstractNumId="34">
    <w:nsid w:val="4BB0640B"/>
    <w:multiLevelType w:val="hybridMultilevel"/>
    <w:tmpl w:val="FB94ED38"/>
    <w:lvl w:ilvl="0" w:tplc="A65A598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5">
    <w:nsid w:val="4BB92AF8"/>
    <w:multiLevelType w:val="hybridMultilevel"/>
    <w:tmpl w:val="8E0CC7F8"/>
    <w:lvl w:ilvl="0" w:tplc="36142B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D3E7762"/>
    <w:multiLevelType w:val="hybridMultilevel"/>
    <w:tmpl w:val="7DF0D8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529F766C"/>
    <w:multiLevelType w:val="hybridMultilevel"/>
    <w:tmpl w:val="A198D34A"/>
    <w:lvl w:ilvl="0" w:tplc="0415000F">
      <w:start w:val="1"/>
      <w:numFmt w:val="decimal"/>
      <w:lvlText w:val="%1."/>
      <w:lvlJc w:val="left"/>
      <w:pPr>
        <w:ind w:left="720" w:hanging="360"/>
      </w:pPr>
    </w:lvl>
    <w:lvl w:ilvl="1" w:tplc="94783C2A">
      <w:start w:val="1"/>
      <w:numFmt w:val="lowerLetter"/>
      <w:lvlText w:val="%2)"/>
      <w:lvlJc w:val="left"/>
      <w:pPr>
        <w:ind w:left="1440" w:hanging="360"/>
      </w:pPr>
      <w:rPr>
        <w:rFonts w:hint="default"/>
      </w:rPr>
    </w:lvl>
    <w:lvl w:ilvl="2" w:tplc="79C044C8">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97064CC"/>
    <w:multiLevelType w:val="hybridMultilevel"/>
    <w:tmpl w:val="7736C0E2"/>
    <w:lvl w:ilvl="0" w:tplc="5A42F814">
      <w:start w:val="1"/>
      <w:numFmt w:val="decimal"/>
      <w:lvlText w:val="%1)"/>
      <w:lvlJc w:val="left"/>
      <w:pPr>
        <w:ind w:left="114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5DCF15D4"/>
    <w:multiLevelType w:val="hybridMultilevel"/>
    <w:tmpl w:val="A8FA3108"/>
    <w:lvl w:ilvl="0" w:tplc="EC028F3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nsid w:val="60253EAA"/>
    <w:multiLevelType w:val="multilevel"/>
    <w:tmpl w:val="5D700ECA"/>
    <w:lvl w:ilvl="0">
      <w:start w:val="2"/>
      <w:numFmt w:val="decimal"/>
      <w:lvlText w:val="%1."/>
      <w:lvlJc w:val="left"/>
      <w:pPr>
        <w:tabs>
          <w:tab w:val="num" w:pos="720"/>
        </w:tabs>
        <w:ind w:left="720" w:hanging="360"/>
      </w:pPr>
      <w:rPr>
        <w:rFonts w:hint="default"/>
        <w:b w:val="0"/>
        <w:bCs w:val="0"/>
        <w:sz w:val="22"/>
        <w:szCs w:val="22"/>
      </w:rPr>
    </w:lvl>
    <w:lvl w:ilvl="1">
      <w:start w:val="1"/>
      <w:numFmt w:val="decimal"/>
      <w:lvlText w:val="%2)"/>
      <w:lvlJc w:val="left"/>
      <w:pPr>
        <w:tabs>
          <w:tab w:val="num" w:pos="1080"/>
        </w:tabs>
        <w:ind w:left="1080" w:hanging="360"/>
      </w:pPr>
      <w:rPr>
        <w:rFonts w:ascii="Times New Roman" w:eastAsia="Times New Roman" w:hAnsi="Times New Roman" w:cs="Times New Roman" w:hint="default"/>
        <w:b w:val="0"/>
        <w:bCs w:val="0"/>
        <w:i w:val="0"/>
        <w:sz w:val="22"/>
        <w:szCs w:val="22"/>
      </w:rPr>
    </w:lvl>
    <w:lvl w:ilvl="2">
      <w:start w:val="1"/>
      <w:numFmt w:val="decimal"/>
      <w:lvlText w:val="%3."/>
      <w:lvlJc w:val="left"/>
      <w:pPr>
        <w:tabs>
          <w:tab w:val="num" w:pos="1440"/>
        </w:tabs>
        <w:ind w:left="1440" w:hanging="360"/>
      </w:pPr>
      <w:rPr>
        <w:rFonts w:hint="default"/>
        <w:b w:val="0"/>
        <w:bCs w:val="0"/>
        <w:sz w:val="22"/>
        <w:szCs w:val="22"/>
      </w:rPr>
    </w:lvl>
    <w:lvl w:ilvl="3">
      <w:start w:val="1"/>
      <w:numFmt w:val="decimal"/>
      <w:lvlText w:val="%4."/>
      <w:lvlJc w:val="left"/>
      <w:pPr>
        <w:tabs>
          <w:tab w:val="num" w:pos="1800"/>
        </w:tabs>
        <w:ind w:left="1800" w:hanging="360"/>
      </w:pPr>
      <w:rPr>
        <w:rFonts w:hint="default"/>
        <w:b w:val="0"/>
        <w:bCs w:val="0"/>
        <w:sz w:val="22"/>
        <w:szCs w:val="22"/>
      </w:rPr>
    </w:lvl>
    <w:lvl w:ilvl="4">
      <w:start w:val="1"/>
      <w:numFmt w:val="decimal"/>
      <w:lvlText w:val="%5."/>
      <w:lvlJc w:val="left"/>
      <w:pPr>
        <w:tabs>
          <w:tab w:val="num" w:pos="2160"/>
        </w:tabs>
        <w:ind w:left="2160" w:hanging="360"/>
      </w:pPr>
      <w:rPr>
        <w:rFonts w:hint="default"/>
        <w:b w:val="0"/>
        <w:bCs w:val="0"/>
        <w:sz w:val="24"/>
        <w:szCs w:val="24"/>
      </w:rPr>
    </w:lvl>
    <w:lvl w:ilvl="5">
      <w:start w:val="1"/>
      <w:numFmt w:val="decimal"/>
      <w:lvlText w:val="%6."/>
      <w:lvlJc w:val="left"/>
      <w:pPr>
        <w:tabs>
          <w:tab w:val="num" w:pos="2520"/>
        </w:tabs>
        <w:ind w:left="2520" w:hanging="360"/>
      </w:pPr>
      <w:rPr>
        <w:rFonts w:hint="default"/>
        <w:b w:val="0"/>
        <w:bCs w:val="0"/>
        <w:sz w:val="24"/>
        <w:szCs w:val="24"/>
      </w:rPr>
    </w:lvl>
    <w:lvl w:ilvl="6">
      <w:start w:val="1"/>
      <w:numFmt w:val="decimal"/>
      <w:lvlText w:val="%7."/>
      <w:lvlJc w:val="left"/>
      <w:pPr>
        <w:tabs>
          <w:tab w:val="num" w:pos="2880"/>
        </w:tabs>
        <w:ind w:left="2880" w:hanging="360"/>
      </w:pPr>
      <w:rPr>
        <w:rFonts w:hint="default"/>
        <w:b w:val="0"/>
        <w:bCs w:val="0"/>
        <w:sz w:val="24"/>
        <w:szCs w:val="24"/>
      </w:rPr>
    </w:lvl>
    <w:lvl w:ilvl="7">
      <w:start w:val="1"/>
      <w:numFmt w:val="decimal"/>
      <w:lvlText w:val="%8."/>
      <w:lvlJc w:val="left"/>
      <w:pPr>
        <w:tabs>
          <w:tab w:val="num" w:pos="3240"/>
        </w:tabs>
        <w:ind w:left="3240" w:hanging="360"/>
      </w:pPr>
      <w:rPr>
        <w:rFonts w:hint="default"/>
        <w:b w:val="0"/>
        <w:bCs w:val="0"/>
        <w:sz w:val="24"/>
        <w:szCs w:val="24"/>
      </w:rPr>
    </w:lvl>
    <w:lvl w:ilvl="8">
      <w:start w:val="1"/>
      <w:numFmt w:val="decimal"/>
      <w:lvlText w:val="%9."/>
      <w:lvlJc w:val="left"/>
      <w:pPr>
        <w:tabs>
          <w:tab w:val="num" w:pos="3600"/>
        </w:tabs>
        <w:ind w:left="3600" w:hanging="360"/>
      </w:pPr>
      <w:rPr>
        <w:rFonts w:hint="default"/>
        <w:b w:val="0"/>
        <w:bCs w:val="0"/>
        <w:sz w:val="24"/>
        <w:szCs w:val="24"/>
      </w:rPr>
    </w:lvl>
  </w:abstractNum>
  <w:abstractNum w:abstractNumId="41">
    <w:nsid w:val="60C35FE8"/>
    <w:multiLevelType w:val="hybridMultilevel"/>
    <w:tmpl w:val="9878E4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41E14BA"/>
    <w:multiLevelType w:val="hybridMultilevel"/>
    <w:tmpl w:val="79761444"/>
    <w:lvl w:ilvl="0" w:tplc="EF04084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C233F35"/>
    <w:multiLevelType w:val="hybridMultilevel"/>
    <w:tmpl w:val="FAD667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DC736CC"/>
    <w:multiLevelType w:val="hybridMultilevel"/>
    <w:tmpl w:val="7CAC6270"/>
    <w:lvl w:ilvl="0" w:tplc="C34A9F7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DE652B3"/>
    <w:multiLevelType w:val="hybridMultilevel"/>
    <w:tmpl w:val="B65C58CE"/>
    <w:lvl w:ilvl="0" w:tplc="0415000F">
      <w:start w:val="1"/>
      <w:numFmt w:val="decimal"/>
      <w:lvlText w:val="%1."/>
      <w:lvlJc w:val="left"/>
      <w:pPr>
        <w:ind w:left="720" w:hanging="360"/>
      </w:pPr>
    </w:lvl>
    <w:lvl w:ilvl="1" w:tplc="94783C2A">
      <w:start w:val="1"/>
      <w:numFmt w:val="lowerLetter"/>
      <w:lvlText w:val="%2)"/>
      <w:lvlJc w:val="left"/>
      <w:pPr>
        <w:ind w:left="1440" w:hanging="360"/>
      </w:pPr>
      <w:rPr>
        <w:rFonts w:hint="default"/>
      </w:rPr>
    </w:lvl>
    <w:lvl w:ilvl="2" w:tplc="04150011">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F68481C"/>
    <w:multiLevelType w:val="hybridMultilevel"/>
    <w:tmpl w:val="5CD613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91E3C25"/>
    <w:multiLevelType w:val="multilevel"/>
    <w:tmpl w:val="B16C03EE"/>
    <w:lvl w:ilvl="0">
      <w:start w:val="5"/>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8">
    <w:nsid w:val="7B78722C"/>
    <w:multiLevelType w:val="hybridMultilevel"/>
    <w:tmpl w:val="0D4C8A0A"/>
    <w:lvl w:ilvl="0" w:tplc="489E5DF0">
      <w:start w:val="1"/>
      <w:numFmt w:val="decimal"/>
      <w:lvlText w:val="%1)"/>
      <w:lvlJc w:val="left"/>
      <w:pPr>
        <w:ind w:left="1080" w:hanging="360"/>
      </w:pPr>
      <w:rPr>
        <w:rFonts w:ascii="Times New Roman" w:eastAsia="Times New Roman" w:hAnsi="Times New Roman"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44"/>
  </w:num>
  <w:num w:numId="2">
    <w:abstractNumId w:val="27"/>
  </w:num>
  <w:num w:numId="3">
    <w:abstractNumId w:val="17"/>
  </w:num>
  <w:num w:numId="4">
    <w:abstractNumId w:val="42"/>
  </w:num>
  <w:num w:numId="5">
    <w:abstractNumId w:val="37"/>
  </w:num>
  <w:num w:numId="6">
    <w:abstractNumId w:val="14"/>
  </w:num>
  <w:num w:numId="7">
    <w:abstractNumId w:val="5"/>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0"/>
  </w:num>
  <w:num w:numId="13">
    <w:abstractNumId w:val="23"/>
  </w:num>
  <w:num w:numId="14">
    <w:abstractNumId w:val="22"/>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0"/>
  </w:num>
  <w:num w:numId="18">
    <w:abstractNumId w:val="26"/>
  </w:num>
  <w:num w:numId="19">
    <w:abstractNumId w:val="48"/>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5"/>
  </w:num>
  <w:num w:numId="28">
    <w:abstractNumId w:val="19"/>
  </w:num>
  <w:num w:numId="29">
    <w:abstractNumId w:val="29"/>
  </w:num>
  <w:num w:numId="30">
    <w:abstractNumId w:val="39"/>
  </w:num>
  <w:num w:numId="31">
    <w:abstractNumId w:val="34"/>
  </w:num>
  <w:num w:numId="32">
    <w:abstractNumId w:val="35"/>
  </w:num>
  <w:num w:numId="33">
    <w:abstractNumId w:val="40"/>
  </w:num>
  <w:num w:numId="34">
    <w:abstractNumId w:val="9"/>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num>
  <w:num w:numId="37">
    <w:abstractNumId w:val="15"/>
  </w:num>
  <w:num w:numId="38">
    <w:abstractNumId w:val="43"/>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2"/>
  </w:num>
  <w:num w:numId="43">
    <w:abstractNumId w:val="3"/>
  </w:num>
  <w:num w:numId="44">
    <w:abstractNumId w:val="4"/>
  </w:num>
  <w:num w:numId="45">
    <w:abstractNumId w:val="18"/>
  </w:num>
  <w:num w:numId="46">
    <w:abstractNumId w:val="31"/>
  </w:num>
  <w:num w:numId="47">
    <w:abstractNumId w:val="41"/>
  </w:num>
  <w:num w:numId="48">
    <w:abstractNumId w:val="45"/>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B54"/>
    <w:rsid w:val="00002AA7"/>
    <w:rsid w:val="000A55FB"/>
    <w:rsid w:val="000C0CC5"/>
    <w:rsid w:val="000D2F83"/>
    <w:rsid w:val="000F6568"/>
    <w:rsid w:val="00107012"/>
    <w:rsid w:val="001429A5"/>
    <w:rsid w:val="00183FA4"/>
    <w:rsid w:val="001853DC"/>
    <w:rsid w:val="001B7C14"/>
    <w:rsid w:val="001F0059"/>
    <w:rsid w:val="001F5459"/>
    <w:rsid w:val="00202FC8"/>
    <w:rsid w:val="00203E03"/>
    <w:rsid w:val="002335F9"/>
    <w:rsid w:val="0023386D"/>
    <w:rsid w:val="00247424"/>
    <w:rsid w:val="00251966"/>
    <w:rsid w:val="00282368"/>
    <w:rsid w:val="00283B5C"/>
    <w:rsid w:val="00286099"/>
    <w:rsid w:val="00290AB5"/>
    <w:rsid w:val="002B5C3E"/>
    <w:rsid w:val="002D0EEE"/>
    <w:rsid w:val="00341733"/>
    <w:rsid w:val="003703B0"/>
    <w:rsid w:val="003C2DB0"/>
    <w:rsid w:val="003C61CF"/>
    <w:rsid w:val="003F6F81"/>
    <w:rsid w:val="00420041"/>
    <w:rsid w:val="00432B54"/>
    <w:rsid w:val="0043565A"/>
    <w:rsid w:val="004B4BAC"/>
    <w:rsid w:val="00527A7C"/>
    <w:rsid w:val="00531ECF"/>
    <w:rsid w:val="005A0683"/>
    <w:rsid w:val="005C5982"/>
    <w:rsid w:val="005D03FD"/>
    <w:rsid w:val="005E2B51"/>
    <w:rsid w:val="00622BBD"/>
    <w:rsid w:val="00640A62"/>
    <w:rsid w:val="00674497"/>
    <w:rsid w:val="006B6588"/>
    <w:rsid w:val="006E663D"/>
    <w:rsid w:val="00741FBF"/>
    <w:rsid w:val="0074743B"/>
    <w:rsid w:val="00775FCB"/>
    <w:rsid w:val="007D4631"/>
    <w:rsid w:val="00801D42"/>
    <w:rsid w:val="00815A3F"/>
    <w:rsid w:val="00826486"/>
    <w:rsid w:val="00842080"/>
    <w:rsid w:val="00897C74"/>
    <w:rsid w:val="008A6442"/>
    <w:rsid w:val="008B4A7C"/>
    <w:rsid w:val="008C63BB"/>
    <w:rsid w:val="008E7705"/>
    <w:rsid w:val="00954BFF"/>
    <w:rsid w:val="00977D18"/>
    <w:rsid w:val="009C56F5"/>
    <w:rsid w:val="00A0423C"/>
    <w:rsid w:val="00B12EAB"/>
    <w:rsid w:val="00B25C10"/>
    <w:rsid w:val="00B438BC"/>
    <w:rsid w:val="00B5274F"/>
    <w:rsid w:val="00BA5EB9"/>
    <w:rsid w:val="00BE5960"/>
    <w:rsid w:val="00C34F14"/>
    <w:rsid w:val="00C705D5"/>
    <w:rsid w:val="00D47689"/>
    <w:rsid w:val="00D73131"/>
    <w:rsid w:val="00D73E05"/>
    <w:rsid w:val="00DA4666"/>
    <w:rsid w:val="00DE4BCF"/>
    <w:rsid w:val="00E170B3"/>
    <w:rsid w:val="00E23806"/>
    <w:rsid w:val="00E36C20"/>
    <w:rsid w:val="00E7658D"/>
    <w:rsid w:val="00EA0876"/>
    <w:rsid w:val="00EA4571"/>
    <w:rsid w:val="00EB510C"/>
    <w:rsid w:val="00EC2508"/>
    <w:rsid w:val="00F01E3F"/>
    <w:rsid w:val="00F06667"/>
    <w:rsid w:val="00F41B85"/>
    <w:rsid w:val="00F55A53"/>
    <w:rsid w:val="00FB32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2B54"/>
    <w:pPr>
      <w:spacing w:after="0" w:line="240" w:lineRule="auto"/>
    </w:pPr>
    <w:rPr>
      <w:rFonts w:ascii="Verdana" w:eastAsia="Times New Roman" w:hAnsi="Verdana"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Tekst przypisu"/>
    <w:basedOn w:val="Normalny"/>
    <w:link w:val="TekstprzypisudolnegoZnak"/>
    <w:qFormat/>
    <w:rsid w:val="00432B54"/>
    <w:rPr>
      <w:sz w:val="20"/>
      <w:szCs w:val="20"/>
    </w:rPr>
  </w:style>
  <w:style w:type="character" w:customStyle="1" w:styleId="TekstprzypisudolnegoZnak">
    <w:name w:val="Tekst przypisu dolnego Znak"/>
    <w:aliases w:val="Tekst przypisu Znak"/>
    <w:basedOn w:val="Domylnaczcionkaakapitu"/>
    <w:link w:val="Tekstprzypisudolnego"/>
    <w:qFormat/>
    <w:rsid w:val="00432B54"/>
    <w:rPr>
      <w:rFonts w:ascii="Verdana" w:eastAsia="Times New Roman" w:hAnsi="Verdana" w:cs="Times New Roman"/>
      <w:sz w:val="20"/>
      <w:szCs w:val="20"/>
      <w:lang w:eastAsia="pl-PL"/>
    </w:rPr>
  </w:style>
  <w:style w:type="character" w:styleId="Odwoanieprzypisudolnego">
    <w:name w:val="footnote reference"/>
    <w:semiHidden/>
    <w:rsid w:val="00432B54"/>
    <w:rPr>
      <w:vertAlign w:val="superscript"/>
    </w:rPr>
  </w:style>
  <w:style w:type="paragraph" w:styleId="Akapitzlist">
    <w:name w:val="List Paragraph"/>
    <w:aliases w:val="Bullet Number,List Paragraph1,lp1,List Paragraph2,ISCG Numerowanie,lp11,List Paragraph11,Bullet 1,Use Case List Paragraph,Body MS Bullet"/>
    <w:basedOn w:val="Normalny"/>
    <w:link w:val="AkapitzlistZnak"/>
    <w:uiPriority w:val="34"/>
    <w:qFormat/>
    <w:rsid w:val="00432B54"/>
    <w:pPr>
      <w:ind w:left="708"/>
    </w:pPr>
  </w:style>
  <w:style w:type="paragraph" w:styleId="Nagwek">
    <w:name w:val="header"/>
    <w:basedOn w:val="Normalny"/>
    <w:link w:val="NagwekZnak"/>
    <w:rsid w:val="00432B54"/>
    <w:pPr>
      <w:tabs>
        <w:tab w:val="center" w:pos="4536"/>
        <w:tab w:val="right" w:pos="9072"/>
      </w:tabs>
    </w:pPr>
  </w:style>
  <w:style w:type="character" w:customStyle="1" w:styleId="NagwekZnak">
    <w:name w:val="Nagłówek Znak"/>
    <w:basedOn w:val="Domylnaczcionkaakapitu"/>
    <w:link w:val="Nagwek"/>
    <w:rsid w:val="00432B54"/>
    <w:rPr>
      <w:rFonts w:ascii="Verdana" w:eastAsia="Times New Roman" w:hAnsi="Verdana" w:cs="Times New Roman"/>
      <w:sz w:val="24"/>
      <w:szCs w:val="24"/>
      <w:lang w:eastAsia="pl-PL"/>
    </w:rPr>
  </w:style>
  <w:style w:type="character" w:styleId="Hipercze">
    <w:name w:val="Hyperlink"/>
    <w:uiPriority w:val="99"/>
    <w:rsid w:val="00432B54"/>
    <w:rPr>
      <w:color w:val="0000FF"/>
      <w:u w:val="single"/>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
    <w:link w:val="Akapitzlist"/>
    <w:uiPriority w:val="34"/>
    <w:qFormat/>
    <w:locked/>
    <w:rsid w:val="00432B54"/>
    <w:rPr>
      <w:rFonts w:ascii="Verdana" w:eastAsia="Times New Roman" w:hAnsi="Verdana" w:cs="Times New Roman"/>
      <w:sz w:val="24"/>
      <w:szCs w:val="24"/>
      <w:lang w:eastAsia="pl-PL"/>
    </w:rPr>
  </w:style>
  <w:style w:type="paragraph" w:customStyle="1" w:styleId="Akapitzlist1">
    <w:name w:val="Akapit z listą1"/>
    <w:basedOn w:val="Normalny"/>
    <w:rsid w:val="00432B54"/>
    <w:pPr>
      <w:suppressAutoHyphens/>
      <w:spacing w:line="100" w:lineRule="atLeast"/>
      <w:ind w:left="720"/>
    </w:pPr>
    <w:rPr>
      <w:rFonts w:ascii="Times New Roman" w:hAnsi="Times New Roman"/>
      <w:color w:val="000000"/>
      <w:lang w:eastAsia="ar-SA"/>
    </w:rPr>
  </w:style>
  <w:style w:type="character" w:styleId="Pogrubienie">
    <w:name w:val="Strong"/>
    <w:basedOn w:val="Domylnaczcionkaakapitu"/>
    <w:uiPriority w:val="22"/>
    <w:qFormat/>
    <w:rsid w:val="00EB510C"/>
    <w:rPr>
      <w:b/>
      <w:bCs/>
    </w:rPr>
  </w:style>
  <w:style w:type="paragraph" w:styleId="Tekstpodstawowywcity">
    <w:name w:val="Body Text Indent"/>
    <w:basedOn w:val="Normalny"/>
    <w:link w:val="TekstpodstawowywcityZnak"/>
    <w:rsid w:val="009C56F5"/>
    <w:pPr>
      <w:spacing w:after="120"/>
      <w:ind w:left="283"/>
    </w:pPr>
  </w:style>
  <w:style w:type="character" w:customStyle="1" w:styleId="TekstpodstawowywcityZnak">
    <w:name w:val="Tekst podstawowy wcięty Znak"/>
    <w:basedOn w:val="Domylnaczcionkaakapitu"/>
    <w:link w:val="Tekstpodstawowywcity"/>
    <w:rsid w:val="009C56F5"/>
    <w:rPr>
      <w:rFonts w:ascii="Verdana" w:eastAsia="Times New Roman" w:hAnsi="Verdana" w:cs="Times New Roman"/>
      <w:sz w:val="24"/>
      <w:szCs w:val="24"/>
      <w:lang w:eastAsia="pl-PL"/>
    </w:rPr>
  </w:style>
  <w:style w:type="paragraph" w:styleId="NormalnyWeb">
    <w:name w:val="Normal (Web)"/>
    <w:basedOn w:val="Normalny"/>
    <w:rsid w:val="00B5274F"/>
    <w:pPr>
      <w:suppressAutoHyphens/>
      <w:spacing w:before="280" w:after="280"/>
      <w:jc w:val="both"/>
    </w:pPr>
    <w:rPr>
      <w:rFonts w:ascii="Times New Roman" w:hAnsi="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2B54"/>
    <w:pPr>
      <w:spacing w:after="0" w:line="240" w:lineRule="auto"/>
    </w:pPr>
    <w:rPr>
      <w:rFonts w:ascii="Verdana" w:eastAsia="Times New Roman" w:hAnsi="Verdana"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Tekst przypisu"/>
    <w:basedOn w:val="Normalny"/>
    <w:link w:val="TekstprzypisudolnegoZnak"/>
    <w:qFormat/>
    <w:rsid w:val="00432B54"/>
    <w:rPr>
      <w:sz w:val="20"/>
      <w:szCs w:val="20"/>
    </w:rPr>
  </w:style>
  <w:style w:type="character" w:customStyle="1" w:styleId="TekstprzypisudolnegoZnak">
    <w:name w:val="Tekst przypisu dolnego Znak"/>
    <w:aliases w:val="Tekst przypisu Znak"/>
    <w:basedOn w:val="Domylnaczcionkaakapitu"/>
    <w:link w:val="Tekstprzypisudolnego"/>
    <w:qFormat/>
    <w:rsid w:val="00432B54"/>
    <w:rPr>
      <w:rFonts w:ascii="Verdana" w:eastAsia="Times New Roman" w:hAnsi="Verdana" w:cs="Times New Roman"/>
      <w:sz w:val="20"/>
      <w:szCs w:val="20"/>
      <w:lang w:eastAsia="pl-PL"/>
    </w:rPr>
  </w:style>
  <w:style w:type="character" w:styleId="Odwoanieprzypisudolnego">
    <w:name w:val="footnote reference"/>
    <w:semiHidden/>
    <w:rsid w:val="00432B54"/>
    <w:rPr>
      <w:vertAlign w:val="superscript"/>
    </w:rPr>
  </w:style>
  <w:style w:type="paragraph" w:styleId="Akapitzlist">
    <w:name w:val="List Paragraph"/>
    <w:aliases w:val="Bullet Number,List Paragraph1,lp1,List Paragraph2,ISCG Numerowanie,lp11,List Paragraph11,Bullet 1,Use Case List Paragraph,Body MS Bullet"/>
    <w:basedOn w:val="Normalny"/>
    <w:link w:val="AkapitzlistZnak"/>
    <w:uiPriority w:val="34"/>
    <w:qFormat/>
    <w:rsid w:val="00432B54"/>
    <w:pPr>
      <w:ind w:left="708"/>
    </w:pPr>
  </w:style>
  <w:style w:type="paragraph" w:styleId="Nagwek">
    <w:name w:val="header"/>
    <w:basedOn w:val="Normalny"/>
    <w:link w:val="NagwekZnak"/>
    <w:rsid w:val="00432B54"/>
    <w:pPr>
      <w:tabs>
        <w:tab w:val="center" w:pos="4536"/>
        <w:tab w:val="right" w:pos="9072"/>
      </w:tabs>
    </w:pPr>
  </w:style>
  <w:style w:type="character" w:customStyle="1" w:styleId="NagwekZnak">
    <w:name w:val="Nagłówek Znak"/>
    <w:basedOn w:val="Domylnaczcionkaakapitu"/>
    <w:link w:val="Nagwek"/>
    <w:rsid w:val="00432B54"/>
    <w:rPr>
      <w:rFonts w:ascii="Verdana" w:eastAsia="Times New Roman" w:hAnsi="Verdana" w:cs="Times New Roman"/>
      <w:sz w:val="24"/>
      <w:szCs w:val="24"/>
      <w:lang w:eastAsia="pl-PL"/>
    </w:rPr>
  </w:style>
  <w:style w:type="character" w:styleId="Hipercze">
    <w:name w:val="Hyperlink"/>
    <w:uiPriority w:val="99"/>
    <w:rsid w:val="00432B54"/>
    <w:rPr>
      <w:color w:val="0000FF"/>
      <w:u w:val="single"/>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
    <w:link w:val="Akapitzlist"/>
    <w:uiPriority w:val="34"/>
    <w:qFormat/>
    <w:locked/>
    <w:rsid w:val="00432B54"/>
    <w:rPr>
      <w:rFonts w:ascii="Verdana" w:eastAsia="Times New Roman" w:hAnsi="Verdana" w:cs="Times New Roman"/>
      <w:sz w:val="24"/>
      <w:szCs w:val="24"/>
      <w:lang w:eastAsia="pl-PL"/>
    </w:rPr>
  </w:style>
  <w:style w:type="paragraph" w:customStyle="1" w:styleId="Akapitzlist1">
    <w:name w:val="Akapit z listą1"/>
    <w:basedOn w:val="Normalny"/>
    <w:rsid w:val="00432B54"/>
    <w:pPr>
      <w:suppressAutoHyphens/>
      <w:spacing w:line="100" w:lineRule="atLeast"/>
      <w:ind w:left="720"/>
    </w:pPr>
    <w:rPr>
      <w:rFonts w:ascii="Times New Roman" w:hAnsi="Times New Roman"/>
      <w:color w:val="000000"/>
      <w:lang w:eastAsia="ar-SA"/>
    </w:rPr>
  </w:style>
  <w:style w:type="character" w:styleId="Pogrubienie">
    <w:name w:val="Strong"/>
    <w:basedOn w:val="Domylnaczcionkaakapitu"/>
    <w:uiPriority w:val="22"/>
    <w:qFormat/>
    <w:rsid w:val="00EB510C"/>
    <w:rPr>
      <w:b/>
      <w:bCs/>
    </w:rPr>
  </w:style>
  <w:style w:type="paragraph" w:styleId="Tekstpodstawowywcity">
    <w:name w:val="Body Text Indent"/>
    <w:basedOn w:val="Normalny"/>
    <w:link w:val="TekstpodstawowywcityZnak"/>
    <w:rsid w:val="009C56F5"/>
    <w:pPr>
      <w:spacing w:after="120"/>
      <w:ind w:left="283"/>
    </w:pPr>
  </w:style>
  <w:style w:type="character" w:customStyle="1" w:styleId="TekstpodstawowywcityZnak">
    <w:name w:val="Tekst podstawowy wcięty Znak"/>
    <w:basedOn w:val="Domylnaczcionkaakapitu"/>
    <w:link w:val="Tekstpodstawowywcity"/>
    <w:rsid w:val="009C56F5"/>
    <w:rPr>
      <w:rFonts w:ascii="Verdana" w:eastAsia="Times New Roman" w:hAnsi="Verdana" w:cs="Times New Roman"/>
      <w:sz w:val="24"/>
      <w:szCs w:val="24"/>
      <w:lang w:eastAsia="pl-PL"/>
    </w:rPr>
  </w:style>
  <w:style w:type="paragraph" w:styleId="NormalnyWeb">
    <w:name w:val="Normal (Web)"/>
    <w:basedOn w:val="Normalny"/>
    <w:rsid w:val="00B5274F"/>
    <w:pPr>
      <w:suppressAutoHyphens/>
      <w:spacing w:before="280" w:after="280"/>
      <w:jc w:val="both"/>
    </w:pPr>
    <w:rPr>
      <w:rFonts w:ascii="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6350">
      <w:bodyDiv w:val="1"/>
      <w:marLeft w:val="0"/>
      <w:marRight w:val="0"/>
      <w:marTop w:val="0"/>
      <w:marBottom w:val="0"/>
      <w:divBdr>
        <w:top w:val="none" w:sz="0" w:space="0" w:color="auto"/>
        <w:left w:val="none" w:sz="0" w:space="0" w:color="auto"/>
        <w:bottom w:val="none" w:sz="0" w:space="0" w:color="auto"/>
        <w:right w:val="none" w:sz="0" w:space="0" w:color="auto"/>
      </w:divBdr>
    </w:div>
    <w:div w:id="282738612">
      <w:bodyDiv w:val="1"/>
      <w:marLeft w:val="0"/>
      <w:marRight w:val="0"/>
      <w:marTop w:val="0"/>
      <w:marBottom w:val="0"/>
      <w:divBdr>
        <w:top w:val="none" w:sz="0" w:space="0" w:color="auto"/>
        <w:left w:val="none" w:sz="0" w:space="0" w:color="auto"/>
        <w:bottom w:val="none" w:sz="0" w:space="0" w:color="auto"/>
        <w:right w:val="none" w:sz="0" w:space="0" w:color="auto"/>
      </w:divBdr>
    </w:div>
    <w:div w:id="642464960">
      <w:bodyDiv w:val="1"/>
      <w:marLeft w:val="0"/>
      <w:marRight w:val="0"/>
      <w:marTop w:val="0"/>
      <w:marBottom w:val="0"/>
      <w:divBdr>
        <w:top w:val="none" w:sz="0" w:space="0" w:color="auto"/>
        <w:left w:val="none" w:sz="0" w:space="0" w:color="auto"/>
        <w:bottom w:val="none" w:sz="0" w:space="0" w:color="auto"/>
        <w:right w:val="none" w:sz="0" w:space="0" w:color="auto"/>
      </w:divBdr>
    </w:div>
    <w:div w:id="771052558">
      <w:bodyDiv w:val="1"/>
      <w:marLeft w:val="0"/>
      <w:marRight w:val="0"/>
      <w:marTop w:val="0"/>
      <w:marBottom w:val="0"/>
      <w:divBdr>
        <w:top w:val="none" w:sz="0" w:space="0" w:color="auto"/>
        <w:left w:val="none" w:sz="0" w:space="0" w:color="auto"/>
        <w:bottom w:val="none" w:sz="0" w:space="0" w:color="auto"/>
        <w:right w:val="none" w:sz="0" w:space="0" w:color="auto"/>
      </w:divBdr>
    </w:div>
    <w:div w:id="1472558759">
      <w:bodyDiv w:val="1"/>
      <w:marLeft w:val="0"/>
      <w:marRight w:val="0"/>
      <w:marTop w:val="0"/>
      <w:marBottom w:val="0"/>
      <w:divBdr>
        <w:top w:val="none" w:sz="0" w:space="0" w:color="auto"/>
        <w:left w:val="none" w:sz="0" w:space="0" w:color="auto"/>
        <w:bottom w:val="none" w:sz="0" w:space="0" w:color="auto"/>
        <w:right w:val="none" w:sz="0" w:space="0" w:color="auto"/>
      </w:divBdr>
    </w:div>
    <w:div w:id="1554193765">
      <w:bodyDiv w:val="1"/>
      <w:marLeft w:val="0"/>
      <w:marRight w:val="0"/>
      <w:marTop w:val="0"/>
      <w:marBottom w:val="0"/>
      <w:divBdr>
        <w:top w:val="none" w:sz="0" w:space="0" w:color="auto"/>
        <w:left w:val="none" w:sz="0" w:space="0" w:color="auto"/>
        <w:bottom w:val="none" w:sz="0" w:space="0" w:color="auto"/>
        <w:right w:val="none" w:sz="0" w:space="0" w:color="auto"/>
      </w:divBdr>
    </w:div>
    <w:div w:id="1558315265">
      <w:bodyDiv w:val="1"/>
      <w:marLeft w:val="0"/>
      <w:marRight w:val="0"/>
      <w:marTop w:val="0"/>
      <w:marBottom w:val="0"/>
      <w:divBdr>
        <w:top w:val="none" w:sz="0" w:space="0" w:color="auto"/>
        <w:left w:val="none" w:sz="0" w:space="0" w:color="auto"/>
        <w:bottom w:val="none" w:sz="0" w:space="0" w:color="auto"/>
        <w:right w:val="none" w:sz="0" w:space="0" w:color="auto"/>
      </w:divBdr>
    </w:div>
    <w:div w:id="1574898158">
      <w:bodyDiv w:val="1"/>
      <w:marLeft w:val="0"/>
      <w:marRight w:val="0"/>
      <w:marTop w:val="0"/>
      <w:marBottom w:val="0"/>
      <w:divBdr>
        <w:top w:val="none" w:sz="0" w:space="0" w:color="auto"/>
        <w:left w:val="none" w:sz="0" w:space="0" w:color="auto"/>
        <w:bottom w:val="none" w:sz="0" w:space="0" w:color="auto"/>
        <w:right w:val="none" w:sz="0" w:space="0" w:color="auto"/>
      </w:divBdr>
    </w:div>
    <w:div w:id="1732921704">
      <w:bodyDiv w:val="1"/>
      <w:marLeft w:val="0"/>
      <w:marRight w:val="0"/>
      <w:marTop w:val="0"/>
      <w:marBottom w:val="0"/>
      <w:divBdr>
        <w:top w:val="none" w:sz="0" w:space="0" w:color="auto"/>
        <w:left w:val="none" w:sz="0" w:space="0" w:color="auto"/>
        <w:bottom w:val="none" w:sz="0" w:space="0" w:color="auto"/>
        <w:right w:val="none" w:sz="0" w:space="0" w:color="auto"/>
      </w:divBdr>
    </w:div>
    <w:div w:id="211497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latformazakupowa.pl/pn/mops_gdyni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latformazakupowa.pl/pn/mops_gdynia"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10" Type="http://schemas.openxmlformats.org/officeDocument/2006/relationships/hyperlink" Target="https://platformazakupowa.pl/pn/mops_gdynia" TargetMode="External"/><Relationship Id="rId4" Type="http://schemas.openxmlformats.org/officeDocument/2006/relationships/settings" Target="settings.xml"/><Relationship Id="rId9" Type="http://schemas.openxmlformats.org/officeDocument/2006/relationships/hyperlink" Target="http://www.mopsgdynia.pl" TargetMode="External"/><Relationship Id="rId14" Type="http://schemas.openxmlformats.org/officeDocument/2006/relationships/hyperlink" Target="https://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6</Pages>
  <Words>2482</Words>
  <Characters>14897</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Wroblewska</dc:creator>
  <cp:lastModifiedBy>Paulina Wroblewska</cp:lastModifiedBy>
  <cp:revision>4</cp:revision>
  <cp:lastPrinted>2020-06-05T08:49:00Z</cp:lastPrinted>
  <dcterms:created xsi:type="dcterms:W3CDTF">2020-11-24T08:37:00Z</dcterms:created>
  <dcterms:modified xsi:type="dcterms:W3CDTF">2020-11-25T12:48:00Z</dcterms:modified>
</cp:coreProperties>
</file>