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87" w:rsidRPr="00193647" w:rsidRDefault="001E6887" w:rsidP="001E68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647">
        <w:rPr>
          <w:rFonts w:ascii="Times New Roman" w:hAnsi="Times New Roman" w:cs="Times New Roman"/>
          <w:b/>
          <w:bCs/>
          <w:sz w:val="24"/>
          <w:szCs w:val="24"/>
        </w:rPr>
        <w:t xml:space="preserve">WZÓR UMOWY </w:t>
      </w:r>
    </w:p>
    <w:p w:rsidR="001E6887" w:rsidRPr="00193647" w:rsidRDefault="001E6887" w:rsidP="001E68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887" w:rsidRPr="00193647" w:rsidRDefault="001E6887" w:rsidP="001E6887">
      <w:pPr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 xml:space="preserve">zawarta w dniu ..............….. roku w </w:t>
      </w:r>
      <w:r w:rsidR="00193647" w:rsidRPr="00193647">
        <w:rPr>
          <w:rFonts w:ascii="Times New Roman" w:hAnsi="Times New Roman" w:cs="Times New Roman"/>
          <w:sz w:val="24"/>
          <w:szCs w:val="24"/>
        </w:rPr>
        <w:t>Brojcach</w:t>
      </w:r>
      <w:r w:rsidRPr="00193647">
        <w:rPr>
          <w:rFonts w:ascii="Times New Roman" w:hAnsi="Times New Roman" w:cs="Times New Roman"/>
          <w:sz w:val="24"/>
          <w:szCs w:val="24"/>
        </w:rPr>
        <w:t>, pomiędzy:</w:t>
      </w:r>
    </w:p>
    <w:p w:rsidR="001E6887" w:rsidRPr="00193647" w:rsidRDefault="001E6887" w:rsidP="001E6887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647">
        <w:rPr>
          <w:rFonts w:ascii="Times New Roman" w:hAnsi="Times New Roman" w:cs="Times New Roman"/>
          <w:b/>
          <w:sz w:val="24"/>
          <w:szCs w:val="24"/>
        </w:rPr>
        <w:t xml:space="preserve">Gminą </w:t>
      </w:r>
      <w:r w:rsidR="00193647" w:rsidRPr="00193647">
        <w:rPr>
          <w:rFonts w:ascii="Times New Roman" w:hAnsi="Times New Roman" w:cs="Times New Roman"/>
          <w:b/>
          <w:sz w:val="24"/>
          <w:szCs w:val="24"/>
        </w:rPr>
        <w:t>Brojce</w:t>
      </w:r>
      <w:r w:rsidR="00193647" w:rsidRPr="00193647">
        <w:rPr>
          <w:rFonts w:ascii="Times New Roman" w:hAnsi="Times New Roman" w:cs="Times New Roman"/>
          <w:sz w:val="24"/>
          <w:szCs w:val="24"/>
        </w:rPr>
        <w:t>, 72-304</w:t>
      </w:r>
      <w:r w:rsidRPr="00193647">
        <w:rPr>
          <w:rFonts w:ascii="Times New Roman" w:hAnsi="Times New Roman" w:cs="Times New Roman"/>
          <w:sz w:val="24"/>
          <w:szCs w:val="24"/>
        </w:rPr>
        <w:t xml:space="preserve"> </w:t>
      </w:r>
      <w:r w:rsidR="00193647" w:rsidRPr="00193647">
        <w:rPr>
          <w:rFonts w:ascii="Times New Roman" w:hAnsi="Times New Roman" w:cs="Times New Roman"/>
          <w:sz w:val="24"/>
          <w:szCs w:val="24"/>
        </w:rPr>
        <w:t>Brojce</w:t>
      </w:r>
      <w:r w:rsidRPr="00193647">
        <w:rPr>
          <w:rFonts w:ascii="Times New Roman" w:hAnsi="Times New Roman" w:cs="Times New Roman"/>
          <w:sz w:val="24"/>
          <w:szCs w:val="24"/>
        </w:rPr>
        <w:t xml:space="preserve">, ul. </w:t>
      </w:r>
      <w:r w:rsidR="00193647" w:rsidRPr="00193647">
        <w:rPr>
          <w:rFonts w:ascii="Times New Roman" w:hAnsi="Times New Roman" w:cs="Times New Roman"/>
          <w:sz w:val="24"/>
          <w:szCs w:val="24"/>
        </w:rPr>
        <w:t>Długa 48</w:t>
      </w:r>
      <w:r w:rsidRPr="00193647">
        <w:rPr>
          <w:rFonts w:ascii="Times New Roman" w:hAnsi="Times New Roman" w:cs="Times New Roman"/>
          <w:sz w:val="24"/>
          <w:szCs w:val="24"/>
        </w:rPr>
        <w:t>, reprezentowaną przez</w:t>
      </w:r>
      <w:r w:rsidRPr="001936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887" w:rsidRPr="00193647" w:rsidRDefault="001E6887" w:rsidP="001E6887">
      <w:pPr>
        <w:tabs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 w:rsidR="00193647" w:rsidRPr="00193647">
        <w:rPr>
          <w:rFonts w:ascii="Times New Roman" w:hAnsi="Times New Roman" w:cs="Times New Roman"/>
          <w:b/>
          <w:sz w:val="24"/>
          <w:szCs w:val="24"/>
        </w:rPr>
        <w:t>Brojce</w:t>
      </w:r>
      <w:r w:rsidRPr="0019364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3647" w:rsidRPr="00193647">
        <w:rPr>
          <w:rFonts w:ascii="Times New Roman" w:hAnsi="Times New Roman" w:cs="Times New Roman"/>
          <w:b/>
          <w:sz w:val="24"/>
          <w:szCs w:val="24"/>
        </w:rPr>
        <w:t>Michała Zinowika</w:t>
      </w:r>
      <w:r w:rsidRPr="001936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6887" w:rsidRPr="00193647" w:rsidRDefault="001E6887" w:rsidP="001E6887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Pr="00193647">
        <w:rPr>
          <w:rFonts w:ascii="Times New Roman" w:hAnsi="Times New Roman" w:cs="Times New Roman"/>
          <w:b/>
          <w:sz w:val="24"/>
          <w:szCs w:val="24"/>
        </w:rPr>
        <w:t>Skarbnika Gminy</w:t>
      </w:r>
      <w:r w:rsidR="00193647" w:rsidRPr="00193647">
        <w:rPr>
          <w:rFonts w:ascii="Times New Roman" w:hAnsi="Times New Roman" w:cs="Times New Roman"/>
          <w:b/>
          <w:sz w:val="24"/>
          <w:szCs w:val="24"/>
        </w:rPr>
        <w:t xml:space="preserve"> – Edyty Jankowskiej</w:t>
      </w:r>
    </w:p>
    <w:p w:rsidR="001E6887" w:rsidRPr="00193647" w:rsidRDefault="001E6887" w:rsidP="001E6887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647">
        <w:rPr>
          <w:rFonts w:ascii="Times New Roman" w:hAnsi="Times New Roman" w:cs="Times New Roman"/>
          <w:b/>
          <w:sz w:val="24"/>
          <w:szCs w:val="24"/>
        </w:rPr>
        <w:t>NIP: 85718415</w:t>
      </w:r>
      <w:r w:rsidR="00193647" w:rsidRPr="00193647">
        <w:rPr>
          <w:rFonts w:ascii="Times New Roman" w:hAnsi="Times New Roman" w:cs="Times New Roman"/>
          <w:b/>
          <w:sz w:val="24"/>
          <w:szCs w:val="24"/>
        </w:rPr>
        <w:t>24</w:t>
      </w:r>
      <w:r w:rsidRPr="00193647">
        <w:rPr>
          <w:rFonts w:ascii="Times New Roman" w:hAnsi="Times New Roman" w:cs="Times New Roman"/>
          <w:b/>
          <w:sz w:val="24"/>
          <w:szCs w:val="24"/>
        </w:rPr>
        <w:t>, REGON: 811684</w:t>
      </w:r>
      <w:r w:rsidR="00193647" w:rsidRPr="00193647">
        <w:rPr>
          <w:rFonts w:ascii="Times New Roman" w:hAnsi="Times New Roman" w:cs="Times New Roman"/>
          <w:b/>
          <w:sz w:val="24"/>
          <w:szCs w:val="24"/>
        </w:rPr>
        <w:t>396</w:t>
      </w:r>
    </w:p>
    <w:p w:rsidR="001E6887" w:rsidRPr="00193647" w:rsidRDefault="001E6887" w:rsidP="001E6887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 xml:space="preserve">zwanymi w dalszej części umowy </w:t>
      </w:r>
      <w:r w:rsidRPr="00193647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1E6887" w:rsidRPr="00193647" w:rsidRDefault="001E6887" w:rsidP="001E6887">
      <w:pPr>
        <w:tabs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>a</w:t>
      </w:r>
    </w:p>
    <w:p w:rsidR="001E6887" w:rsidRPr="00193647" w:rsidRDefault="001E6887" w:rsidP="001E68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647">
        <w:rPr>
          <w:rFonts w:ascii="Times New Roman" w:hAnsi="Times New Roman" w:cs="Times New Roman"/>
          <w:b/>
          <w:sz w:val="24"/>
          <w:szCs w:val="24"/>
        </w:rPr>
        <w:t>Firmą    ....................................................................................................................................</w:t>
      </w:r>
    </w:p>
    <w:p w:rsidR="001E6887" w:rsidRPr="00193647" w:rsidRDefault="001E6887" w:rsidP="001E6887">
      <w:pPr>
        <w:pStyle w:val="Default"/>
      </w:pPr>
      <w:r w:rsidRPr="00193647">
        <w:t xml:space="preserve">zwanym w dalszej części umowy </w:t>
      </w:r>
      <w:r w:rsidRPr="00193647">
        <w:rPr>
          <w:b/>
        </w:rPr>
        <w:t>Wykonawcą.</w:t>
      </w:r>
    </w:p>
    <w:p w:rsidR="001E6887" w:rsidRPr="00193647" w:rsidRDefault="001E6887" w:rsidP="001E6887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E6887" w:rsidRPr="00193647" w:rsidRDefault="001E6887" w:rsidP="001E6887">
      <w:pPr>
        <w:widowControl w:val="0"/>
        <w:ind w:right="425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19364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§ 1. Przedmiot umowy</w:t>
      </w:r>
    </w:p>
    <w:p w:rsidR="001E6887" w:rsidRPr="00193647" w:rsidRDefault="001E6887" w:rsidP="00586081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647">
        <w:rPr>
          <w:rFonts w:ascii="Times New Roman" w:hAnsi="Times New Roman" w:cs="Times New Roman"/>
          <w:sz w:val="24"/>
          <w:szCs w:val="24"/>
        </w:rPr>
        <w:t>Przedmiotem umowy jest zakup i dostawa do siedziby Zamawiającego laptopów w ramach projektu grantowego „Wsparcie dzieci z rodzin pegeerowskich w rozwoju cyfrowym – Granty PPGR” w tym:</w:t>
      </w:r>
    </w:p>
    <w:p w:rsidR="001E6887" w:rsidRPr="00193647" w:rsidRDefault="00193647" w:rsidP="0058608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>Laptop z oprogramowaniem - ….</w:t>
      </w:r>
      <w:r w:rsidR="001E6887" w:rsidRPr="00193647">
        <w:rPr>
          <w:rFonts w:ascii="Times New Roman" w:hAnsi="Times New Roman" w:cs="Times New Roman"/>
          <w:sz w:val="24"/>
          <w:szCs w:val="24"/>
        </w:rPr>
        <w:t xml:space="preserve"> sztuk,</w:t>
      </w:r>
    </w:p>
    <w:p w:rsidR="001E6887" w:rsidRPr="00193647" w:rsidRDefault="001E6887" w:rsidP="001E6887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 xml:space="preserve">zgodnie ze specyfikacją techniczną – </w:t>
      </w:r>
      <w:r w:rsidRPr="0019364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93647">
        <w:rPr>
          <w:rFonts w:ascii="Times New Roman" w:hAnsi="Times New Roman" w:cs="Times New Roman"/>
          <w:b/>
          <w:sz w:val="24"/>
          <w:szCs w:val="24"/>
        </w:rPr>
        <w:t>7</w:t>
      </w:r>
      <w:r w:rsidRPr="00193647">
        <w:rPr>
          <w:rFonts w:ascii="Times New Roman" w:hAnsi="Times New Roman" w:cs="Times New Roman"/>
          <w:b/>
          <w:sz w:val="24"/>
          <w:szCs w:val="24"/>
        </w:rPr>
        <w:t xml:space="preserve"> do SWZ.</w:t>
      </w:r>
    </w:p>
    <w:p w:rsidR="001E6887" w:rsidRPr="00193647" w:rsidRDefault="001E6887" w:rsidP="00586081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>Na realizację przedmiotowego zamówieni</w:t>
      </w:r>
      <w:r w:rsidR="00156D7C">
        <w:rPr>
          <w:rFonts w:ascii="Times New Roman" w:hAnsi="Times New Roman" w:cs="Times New Roman"/>
          <w:sz w:val="24"/>
          <w:szCs w:val="24"/>
        </w:rPr>
        <w:t xml:space="preserve">a Zamawiający otrzymał grant </w:t>
      </w:r>
      <w:r w:rsidRPr="00193647">
        <w:rPr>
          <w:rFonts w:ascii="Times New Roman" w:hAnsi="Times New Roman" w:cs="Times New Roman"/>
          <w:sz w:val="24"/>
          <w:szCs w:val="24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PPGR”.</w:t>
      </w:r>
    </w:p>
    <w:p w:rsidR="001E6887" w:rsidRPr="00193647" w:rsidRDefault="001E6887" w:rsidP="001E6887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E6887" w:rsidRPr="00193647" w:rsidRDefault="001E6887" w:rsidP="001E6887">
      <w:pPr>
        <w:pStyle w:val="Default"/>
        <w:jc w:val="center"/>
        <w:rPr>
          <w:b/>
          <w:color w:val="auto"/>
        </w:rPr>
      </w:pPr>
      <w:r w:rsidRPr="00193647">
        <w:rPr>
          <w:b/>
          <w:color w:val="auto"/>
        </w:rPr>
        <w:t>§ 2. Termin realizacji</w:t>
      </w:r>
    </w:p>
    <w:p w:rsidR="001E6887" w:rsidRPr="00193647" w:rsidRDefault="001E6887" w:rsidP="00586081">
      <w:pPr>
        <w:pStyle w:val="Default"/>
        <w:numPr>
          <w:ilvl w:val="0"/>
          <w:numId w:val="3"/>
        </w:numPr>
        <w:ind w:left="284" w:hanging="284"/>
        <w:rPr>
          <w:b/>
          <w:color w:val="auto"/>
        </w:rPr>
      </w:pPr>
      <w:r w:rsidRPr="00193647">
        <w:rPr>
          <w:color w:val="auto"/>
        </w:rPr>
        <w:t xml:space="preserve">Termin wykonania przedmiotu zamówienia ……… dni od dnia podpisania umowy, tj. do dnia ……… </w:t>
      </w:r>
    </w:p>
    <w:p w:rsidR="001E6887" w:rsidRPr="00193647" w:rsidRDefault="001E6887" w:rsidP="001E6887">
      <w:pPr>
        <w:pStyle w:val="Default"/>
        <w:ind w:left="284"/>
        <w:jc w:val="both"/>
        <w:rPr>
          <w:color w:val="auto"/>
        </w:rPr>
      </w:pPr>
    </w:p>
    <w:p w:rsidR="001E6887" w:rsidRPr="00193647" w:rsidRDefault="001E6887" w:rsidP="001E6887">
      <w:pPr>
        <w:pStyle w:val="Default"/>
        <w:ind w:left="142"/>
        <w:jc w:val="center"/>
        <w:rPr>
          <w:b/>
          <w:color w:val="auto"/>
        </w:rPr>
      </w:pPr>
      <w:r w:rsidRPr="00193647">
        <w:rPr>
          <w:b/>
          <w:color w:val="auto"/>
        </w:rPr>
        <w:t>§3. Wynagrodzenie</w:t>
      </w:r>
    </w:p>
    <w:p w:rsidR="001E6887" w:rsidRPr="00193647" w:rsidRDefault="001E6887" w:rsidP="00586081">
      <w:pPr>
        <w:pStyle w:val="Default"/>
        <w:numPr>
          <w:ilvl w:val="1"/>
          <w:numId w:val="4"/>
        </w:numPr>
        <w:tabs>
          <w:tab w:val="left" w:pos="426"/>
        </w:tabs>
        <w:ind w:left="360"/>
        <w:jc w:val="both"/>
        <w:rPr>
          <w:color w:val="auto"/>
        </w:rPr>
      </w:pPr>
      <w:r w:rsidRPr="00193647">
        <w:t>Strony ustalają, iż obowiązującą formą wynagrodzenia za wykonanie przedmiotu umowy jest wynagrodzenie ryczałtowe zgodnie z przedstawionym formularzem ofertowym.</w:t>
      </w:r>
    </w:p>
    <w:p w:rsidR="001E6887" w:rsidRPr="00193647" w:rsidRDefault="001E6887" w:rsidP="00586081">
      <w:pPr>
        <w:pStyle w:val="Default"/>
        <w:numPr>
          <w:ilvl w:val="1"/>
          <w:numId w:val="4"/>
        </w:numPr>
        <w:tabs>
          <w:tab w:val="left" w:pos="426"/>
        </w:tabs>
        <w:ind w:left="360"/>
        <w:jc w:val="both"/>
        <w:rPr>
          <w:color w:val="auto"/>
        </w:rPr>
      </w:pPr>
      <w:r w:rsidRPr="00193647">
        <w:t>Za wykonanie przedmiotu umowy Zamawiający zapłaci Wykonawcy wynagrodzenie w wysokości:</w:t>
      </w:r>
    </w:p>
    <w:p w:rsidR="001E6887" w:rsidRPr="00193647" w:rsidRDefault="001E6887" w:rsidP="001E68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>netto:……………………………………… (słownie:…………………………………..)</w:t>
      </w:r>
    </w:p>
    <w:p w:rsidR="001E6887" w:rsidRPr="00193647" w:rsidRDefault="001E6887" w:rsidP="001E68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>Podatek VAT:…………………………………(słownie:……………………………..)</w:t>
      </w:r>
      <w:r w:rsidRPr="00193647">
        <w:rPr>
          <w:rFonts w:ascii="Times New Roman" w:hAnsi="Times New Roman" w:cs="Times New Roman"/>
          <w:sz w:val="24"/>
          <w:szCs w:val="24"/>
        </w:rPr>
        <w:br/>
        <w:t>brutto:……………………………………… (słownie:………………………………..)</w:t>
      </w:r>
    </w:p>
    <w:p w:rsidR="001E6887" w:rsidRPr="00193647" w:rsidRDefault="001E6887" w:rsidP="00586081">
      <w:pPr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>Rozliczenie za wykonanie przedmiotu zamówienia odbędzie się na podstawie faktury VAT wystawionej przez Wykonawcę.</w:t>
      </w:r>
    </w:p>
    <w:p w:rsidR="001E6887" w:rsidRPr="00193647" w:rsidRDefault="001E6887" w:rsidP="00586081">
      <w:pPr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>Podstawą do wystawienia faktury VAT jest protokół odbioru przedmiotu zamówienia nie zawierający uwag, podpisany przez przedstawicieli Zamawiającego i Wykonawcy.</w:t>
      </w:r>
    </w:p>
    <w:p w:rsidR="001E6887" w:rsidRPr="00193647" w:rsidRDefault="001E6887" w:rsidP="00586081">
      <w:pPr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 xml:space="preserve">Faktura zostanie wystawiona na Gminę </w:t>
      </w:r>
      <w:r w:rsidR="00193647" w:rsidRPr="00193647">
        <w:rPr>
          <w:rFonts w:ascii="Times New Roman" w:hAnsi="Times New Roman" w:cs="Times New Roman"/>
          <w:sz w:val="24"/>
          <w:szCs w:val="24"/>
        </w:rPr>
        <w:t>Brojce</w:t>
      </w:r>
      <w:r w:rsidRPr="00193647">
        <w:rPr>
          <w:rFonts w:ascii="Times New Roman" w:hAnsi="Times New Roman" w:cs="Times New Roman"/>
          <w:sz w:val="24"/>
          <w:szCs w:val="24"/>
        </w:rPr>
        <w:t xml:space="preserve">, ul. </w:t>
      </w:r>
      <w:r w:rsidR="00193647">
        <w:rPr>
          <w:rFonts w:ascii="Times New Roman" w:hAnsi="Times New Roman" w:cs="Times New Roman"/>
          <w:sz w:val="24"/>
          <w:szCs w:val="24"/>
        </w:rPr>
        <w:t>Długa 48</w:t>
      </w:r>
      <w:r w:rsidRPr="00193647">
        <w:rPr>
          <w:rFonts w:ascii="Times New Roman" w:hAnsi="Times New Roman" w:cs="Times New Roman"/>
          <w:sz w:val="24"/>
          <w:szCs w:val="24"/>
        </w:rPr>
        <w:t>7, 72-3</w:t>
      </w:r>
      <w:r w:rsidR="00193647">
        <w:rPr>
          <w:rFonts w:ascii="Times New Roman" w:hAnsi="Times New Roman" w:cs="Times New Roman"/>
          <w:sz w:val="24"/>
          <w:szCs w:val="24"/>
        </w:rPr>
        <w:t>04</w:t>
      </w:r>
      <w:r w:rsidRPr="00193647">
        <w:rPr>
          <w:rFonts w:ascii="Times New Roman" w:hAnsi="Times New Roman" w:cs="Times New Roman"/>
          <w:sz w:val="24"/>
          <w:szCs w:val="24"/>
        </w:rPr>
        <w:t xml:space="preserve"> </w:t>
      </w:r>
      <w:r w:rsidR="00193647" w:rsidRPr="00193647">
        <w:rPr>
          <w:rFonts w:ascii="Times New Roman" w:hAnsi="Times New Roman" w:cs="Times New Roman"/>
          <w:sz w:val="24"/>
          <w:szCs w:val="24"/>
        </w:rPr>
        <w:t>Brojce</w:t>
      </w:r>
      <w:r w:rsidRPr="00193647">
        <w:rPr>
          <w:rFonts w:ascii="Times New Roman" w:hAnsi="Times New Roman" w:cs="Times New Roman"/>
          <w:sz w:val="24"/>
          <w:szCs w:val="24"/>
        </w:rPr>
        <w:t xml:space="preserve">, NIP </w:t>
      </w:r>
      <w:r w:rsidR="00193647">
        <w:rPr>
          <w:rFonts w:ascii="Times New Roman" w:hAnsi="Times New Roman" w:cs="Times New Roman"/>
          <w:sz w:val="24"/>
          <w:szCs w:val="24"/>
        </w:rPr>
        <w:t>8571841524</w:t>
      </w:r>
      <w:r w:rsidRPr="00193647">
        <w:rPr>
          <w:rFonts w:ascii="Times New Roman" w:hAnsi="Times New Roman" w:cs="Times New Roman"/>
          <w:sz w:val="24"/>
          <w:szCs w:val="24"/>
        </w:rPr>
        <w:t>.</w:t>
      </w:r>
    </w:p>
    <w:p w:rsidR="001E6887" w:rsidRPr="00193647" w:rsidRDefault="001E6887" w:rsidP="00586081">
      <w:pPr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>Płatność za fakturę VAT, o której mowa w ust. 3 będzie dokonywana przelewem na konto wskazane na fakturze przez Wykonawcę w terminie do 30 dni licząc od daty otrzymania przez Zamawiającego prawidłowo wystawionej faktury i po spełnieniu warunków wyżej opisanych.</w:t>
      </w:r>
    </w:p>
    <w:p w:rsidR="001E6887" w:rsidRPr="00193647" w:rsidRDefault="001E6887" w:rsidP="00586081">
      <w:pPr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lastRenderedPageBreak/>
        <w:t>Wynagrodzenie uwzględnia wszystkie koszty, jakie poniesie Wykonawca z tytułu należytej i zgodnej z obowiązującymi przepisami realizacji przedmiotu zamówienia, bez prawa odrębnego dochodzenia ich zwrotu.</w:t>
      </w:r>
    </w:p>
    <w:p w:rsidR="001E6887" w:rsidRPr="00193647" w:rsidRDefault="001E6887" w:rsidP="001E6887">
      <w:pPr>
        <w:rPr>
          <w:rFonts w:ascii="Times New Roman" w:hAnsi="Times New Roman" w:cs="Times New Roman"/>
          <w:b/>
          <w:sz w:val="24"/>
          <w:szCs w:val="24"/>
        </w:rPr>
      </w:pPr>
    </w:p>
    <w:p w:rsidR="001E6887" w:rsidRPr="00193647" w:rsidRDefault="001E6887" w:rsidP="001E6887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647">
        <w:rPr>
          <w:rFonts w:ascii="Times New Roman" w:hAnsi="Times New Roman" w:cs="Times New Roman"/>
          <w:b/>
          <w:sz w:val="24"/>
          <w:szCs w:val="24"/>
        </w:rPr>
        <w:t>§4. Gwarancja i rękojmia</w:t>
      </w:r>
    </w:p>
    <w:p w:rsidR="001E6887" w:rsidRPr="00193647" w:rsidRDefault="001E6887" w:rsidP="00586081">
      <w:pPr>
        <w:pStyle w:val="Akapitzlist"/>
        <w:numPr>
          <w:ilvl w:val="0"/>
          <w:numId w:val="5"/>
        </w:numPr>
        <w:suppressAutoHyphens/>
        <w:overflowPunct w:val="0"/>
        <w:spacing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>Wykonawca udziela gwarancji, że przedmiot dostawy jest fabrycznie nowy i wolny od wad, oraz że może być użytkowany zgodnie z przeznaczeniem.</w:t>
      </w:r>
    </w:p>
    <w:p w:rsidR="001E6887" w:rsidRDefault="001E6887" w:rsidP="00586081">
      <w:pPr>
        <w:pStyle w:val="Akapitzlist"/>
        <w:numPr>
          <w:ilvl w:val="0"/>
          <w:numId w:val="5"/>
        </w:numPr>
        <w:suppressAutoHyphens/>
        <w:overflowPunct w:val="0"/>
        <w:spacing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 xml:space="preserve">Okres gwarancji przedmiotu zamówienia wynosi </w:t>
      </w:r>
      <w:r w:rsidR="00193647">
        <w:rPr>
          <w:rFonts w:ascii="Times New Roman" w:hAnsi="Times New Roman" w:cs="Times New Roman"/>
          <w:sz w:val="24"/>
          <w:szCs w:val="24"/>
        </w:rPr>
        <w:t>…..</w:t>
      </w:r>
      <w:r w:rsidRPr="00193647">
        <w:rPr>
          <w:rFonts w:ascii="Times New Roman" w:hAnsi="Times New Roman" w:cs="Times New Roman"/>
          <w:sz w:val="24"/>
          <w:szCs w:val="24"/>
        </w:rPr>
        <w:t xml:space="preserve"> miesiące i liczony będzie od dnia protokolarnego odbioru przedmiotu zamówienia.</w:t>
      </w:r>
    </w:p>
    <w:p w:rsidR="001E6887" w:rsidRPr="00193647" w:rsidRDefault="00B33465" w:rsidP="00586081">
      <w:pPr>
        <w:pStyle w:val="Akapitzlist"/>
        <w:numPr>
          <w:ilvl w:val="0"/>
          <w:numId w:val="5"/>
        </w:numPr>
        <w:suppressAutoHyphens/>
        <w:overflowPunct w:val="0"/>
        <w:spacing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B33465">
        <w:rPr>
          <w:rFonts w:ascii="Times New Roman" w:hAnsi="Times New Roman" w:cs="Times New Roman"/>
          <w:sz w:val="24"/>
          <w:szCs w:val="24"/>
        </w:rPr>
        <w:t>Wykonawca udziela gwarancji na przedmiot zamówienia zgodnie z gwarancjami producenta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5">
        <w:rPr>
          <w:rFonts w:ascii="Times New Roman" w:hAnsi="Times New Roman" w:cs="Times New Roman"/>
          <w:sz w:val="24"/>
          <w:szCs w:val="24"/>
        </w:rPr>
        <w:t xml:space="preserve">oraz wymaganiami postępowania. </w:t>
      </w:r>
      <w:r w:rsidR="001E6887" w:rsidRPr="00193647">
        <w:rPr>
          <w:rFonts w:ascii="Times New Roman" w:hAnsi="Times New Roman" w:cs="Times New Roman"/>
          <w:sz w:val="24"/>
          <w:szCs w:val="24"/>
        </w:rPr>
        <w:t xml:space="preserve">Wykonawca zobowiązuje się do bezpłatnego wykonania naprawy gwarancyjnej przedmiotu umowy nie później niż w ciągu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E6887" w:rsidRPr="00193647">
        <w:rPr>
          <w:rFonts w:ascii="Times New Roman" w:hAnsi="Times New Roman" w:cs="Times New Roman"/>
          <w:sz w:val="24"/>
          <w:szCs w:val="24"/>
        </w:rPr>
        <w:t xml:space="preserve"> dni od momentu zgłoszenia usterki.</w:t>
      </w:r>
    </w:p>
    <w:p w:rsidR="001E6887" w:rsidRPr="00193647" w:rsidRDefault="001E6887" w:rsidP="00586081">
      <w:pPr>
        <w:pStyle w:val="Akapitzlist"/>
        <w:numPr>
          <w:ilvl w:val="0"/>
          <w:numId w:val="5"/>
        </w:numPr>
        <w:suppressAutoHyphens/>
        <w:overflowPunct w:val="0"/>
        <w:spacing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>W przypadku naprawy sprzętu, okres gwarancji ulegnie przedłużeniu o okres wykonywania naprawy; natomiast w przypadku dokonania wymiany sprzętu okres gwarancji zostanie ustalony zgodnie z gwarancją nowego sprzętu.</w:t>
      </w:r>
    </w:p>
    <w:p w:rsidR="001E6887" w:rsidRPr="00193647" w:rsidRDefault="001E6887" w:rsidP="00586081">
      <w:pPr>
        <w:pStyle w:val="Akapitzlist"/>
        <w:numPr>
          <w:ilvl w:val="0"/>
          <w:numId w:val="5"/>
        </w:numPr>
        <w:suppressAutoHyphens/>
        <w:overflowPunct w:val="0"/>
        <w:spacing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>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</w:t>
      </w:r>
    </w:p>
    <w:p w:rsidR="001E6887" w:rsidRPr="00193647" w:rsidRDefault="001E6887" w:rsidP="00586081">
      <w:pPr>
        <w:pStyle w:val="Akapitzlist"/>
        <w:numPr>
          <w:ilvl w:val="0"/>
          <w:numId w:val="5"/>
        </w:numPr>
        <w:suppressAutoHyphens/>
        <w:overflowPunct w:val="0"/>
        <w:spacing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 xml:space="preserve">Jeżeli w terminie, gwarancji ujawnią się takie wady fizyczne przedmiotu umowy, które nie kwalifikują się do ich usunięcia, bądź jeżeli przedmiot umowy był naprawiany co najmniej  2 – krotnie, Wykonawca zobowiązuje się do dostarczenia przedmiotu umowy wolnego od wad o parametrach nie gorszych lub lepszych. W przypadku ziszczenia się obowiązku wymiany przedmiotu umowy na nowy, Wykonawca zobowiązuje się do tego w terminie </w:t>
      </w:r>
      <w:r w:rsidR="00B33465">
        <w:rPr>
          <w:rFonts w:ascii="Times New Roman" w:hAnsi="Times New Roman" w:cs="Times New Roman"/>
          <w:sz w:val="24"/>
          <w:szCs w:val="24"/>
        </w:rPr>
        <w:t>7</w:t>
      </w:r>
      <w:r w:rsidRPr="00193647">
        <w:rPr>
          <w:rFonts w:ascii="Times New Roman" w:hAnsi="Times New Roman" w:cs="Times New Roman"/>
          <w:sz w:val="24"/>
          <w:szCs w:val="24"/>
        </w:rPr>
        <w:t xml:space="preserve"> dni roboczych od momentu powstania obowiązku wymiany.</w:t>
      </w:r>
    </w:p>
    <w:p w:rsidR="001E6887" w:rsidRPr="00193647" w:rsidRDefault="001E6887" w:rsidP="00586081">
      <w:pPr>
        <w:pStyle w:val="Akapitzlist"/>
        <w:numPr>
          <w:ilvl w:val="0"/>
          <w:numId w:val="5"/>
        </w:numPr>
        <w:suppressAutoHyphens/>
        <w:overflowPunct w:val="0"/>
        <w:spacing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 xml:space="preserve">W  przypadku  niedotrzymania  terminu  naprawy  gwarancyjnej,  bądź  niedotrzymania </w:t>
      </w:r>
      <w:bookmarkStart w:id="0" w:name="_GoBack"/>
      <w:bookmarkEnd w:id="0"/>
      <w:r w:rsidRPr="00193647">
        <w:rPr>
          <w:rFonts w:ascii="Times New Roman" w:hAnsi="Times New Roman" w:cs="Times New Roman"/>
          <w:sz w:val="24"/>
          <w:szCs w:val="24"/>
        </w:rPr>
        <w:t>terminu wymiany przedmiotu zamówienia na wolny od wad, Zamawiający jest uprawniony do usunięcia wad w drodze naprawy na ryzyko i koszt Wykonawcy, zachowując przy tym inne uprawnienia przysługujące mu na podstawie Umowy, a w szczególności roszczenia z tytułu rękojmi za wady fizyczne lub Zamawiający będzie naliczał karę umowną w wysokości 100,00 zł za każdy dzień zwłoki.</w:t>
      </w:r>
    </w:p>
    <w:p w:rsidR="001E6887" w:rsidRPr="00193647" w:rsidRDefault="001E6887" w:rsidP="00586081">
      <w:pPr>
        <w:pStyle w:val="Akapitzlist"/>
        <w:numPr>
          <w:ilvl w:val="0"/>
          <w:numId w:val="5"/>
        </w:numPr>
        <w:suppressAutoHyphens/>
        <w:overflowPunct w:val="0"/>
        <w:spacing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 xml:space="preserve">Szczegółowe  warunki  gwarancji  określi  dokument  gwarancyjny  wystawiony  przez </w:t>
      </w:r>
      <w:r w:rsidR="00B33465">
        <w:rPr>
          <w:rFonts w:ascii="Times New Roman" w:hAnsi="Times New Roman" w:cs="Times New Roman"/>
          <w:sz w:val="24"/>
          <w:szCs w:val="24"/>
        </w:rPr>
        <w:t>Producenta</w:t>
      </w:r>
      <w:r w:rsidRPr="00193647">
        <w:rPr>
          <w:rFonts w:ascii="Times New Roman" w:hAnsi="Times New Roman" w:cs="Times New Roman"/>
          <w:sz w:val="24"/>
          <w:szCs w:val="24"/>
        </w:rPr>
        <w:t>. Postanowienia dokumentu gwarancyjnego sprzeczne z odpowiednimi postanowieniami zawartymi w niniejszej umowie są nieważne, w ich miejsce zastosowanie znajdują odpowiednie postanowienia niniejszej umowy. Nie dotyczy to postanowień korzystniejszych dla Zamawiającego, a zwłaszcza wydłużenia terminów gwarancji.</w:t>
      </w:r>
    </w:p>
    <w:p w:rsidR="001E6887" w:rsidRPr="00193647" w:rsidRDefault="001E6887" w:rsidP="00586081">
      <w:pPr>
        <w:pStyle w:val="Akapitzlist"/>
        <w:numPr>
          <w:ilvl w:val="0"/>
          <w:numId w:val="5"/>
        </w:numPr>
        <w:suppressAutoHyphens/>
        <w:overflowPunct w:val="0"/>
        <w:spacing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>Wykonawca jest odpowiedzialny względem Zamawiającego za wszelkie wady prawne przedmiotu umowy, w tym również za ewentualne roszczenia.</w:t>
      </w:r>
    </w:p>
    <w:p w:rsidR="001E6887" w:rsidRPr="00193647" w:rsidRDefault="001E6887" w:rsidP="001E6887">
      <w:pPr>
        <w:pStyle w:val="Akapitzlist"/>
        <w:suppressAutoHyphens/>
        <w:overflowPunct w:val="0"/>
        <w:spacing w:line="240" w:lineRule="auto"/>
        <w:ind w:left="36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E6887" w:rsidRPr="00193647" w:rsidRDefault="001E6887" w:rsidP="001E6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647">
        <w:rPr>
          <w:rFonts w:ascii="Times New Roman" w:hAnsi="Times New Roman" w:cs="Times New Roman"/>
          <w:b/>
          <w:sz w:val="24"/>
          <w:szCs w:val="24"/>
        </w:rPr>
        <w:t>§5. Kary umowne</w:t>
      </w:r>
    </w:p>
    <w:p w:rsidR="001E6887" w:rsidRPr="00193647" w:rsidRDefault="00156D7C" w:rsidP="00586081">
      <w:pPr>
        <w:pStyle w:val="Akapitzlist"/>
        <w:numPr>
          <w:ilvl w:val="0"/>
          <w:numId w:val="6"/>
        </w:numPr>
        <w:suppressAutoHyphens/>
        <w:overflowPunct w:val="0"/>
        <w:spacing w:line="240" w:lineRule="auto"/>
        <w:ind w:left="426" w:hanging="426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</w:t>
      </w:r>
      <w:r w:rsidR="001E6887" w:rsidRPr="00193647">
        <w:rPr>
          <w:rFonts w:ascii="Times New Roman" w:hAnsi="Times New Roman" w:cs="Times New Roman"/>
          <w:sz w:val="24"/>
          <w:szCs w:val="24"/>
        </w:rPr>
        <w:t>e w przypadku niewykonania lub nienależytego wykonania postanowień niniejszej Umowy obowiązującą formą odszkodowania będą kary umowne.</w:t>
      </w:r>
    </w:p>
    <w:p w:rsidR="001E6887" w:rsidRPr="00193647" w:rsidRDefault="001E6887" w:rsidP="00586081">
      <w:pPr>
        <w:pStyle w:val="Akapitzlist"/>
        <w:numPr>
          <w:ilvl w:val="0"/>
          <w:numId w:val="6"/>
        </w:numPr>
        <w:suppressAutoHyphens/>
        <w:overflowPunct w:val="0"/>
        <w:spacing w:line="240" w:lineRule="auto"/>
        <w:ind w:left="426" w:hanging="426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1E6887" w:rsidRPr="00193647" w:rsidRDefault="001E6887" w:rsidP="0058608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>za odstąpienie od umowy z przyczyn leżących po stronie Wykonawcy - w wysokości 10% wynagrodzenia umownego brutto określonego w niniejszej umowie,</w:t>
      </w:r>
    </w:p>
    <w:p w:rsidR="001E6887" w:rsidRPr="00193647" w:rsidRDefault="001E6887" w:rsidP="0058608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lastRenderedPageBreak/>
        <w:t>za zwłokę w dostarczeniu przedmiotu umowy w wysokości 0,5 % wynagrodzenia umownego brutto określonego w niniejszej umowie za każdy dzień zwłoki, licząc od umownego terminu realizacji umowy.</w:t>
      </w:r>
    </w:p>
    <w:p w:rsidR="001E6887" w:rsidRPr="00193647" w:rsidRDefault="001E6887" w:rsidP="00586081">
      <w:pPr>
        <w:pStyle w:val="Akapitzlist"/>
        <w:numPr>
          <w:ilvl w:val="0"/>
          <w:numId w:val="6"/>
        </w:numPr>
        <w:suppressAutoHyphens/>
        <w:overflowPunct w:val="0"/>
        <w:spacing w:line="240" w:lineRule="auto"/>
        <w:ind w:left="426" w:hanging="426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>Zamawiający zapłaci Wykonawcy karę umowną za odstąpienie od umowy z przyczyn leżących po stronie Zamawiającego w wysokości 10% wynagrodzenia umownego brutto określonego w niniejszej umowie, za wyjątkiem wystąpienia sytuacji przedstawionej w art. 456 ust. 1 pkt.1 ustawy Prawo zamówień publicznych.</w:t>
      </w:r>
    </w:p>
    <w:p w:rsidR="001E6887" w:rsidRPr="00193647" w:rsidRDefault="001E6887" w:rsidP="00586081">
      <w:pPr>
        <w:pStyle w:val="Akapitzlist"/>
        <w:numPr>
          <w:ilvl w:val="0"/>
          <w:numId w:val="6"/>
        </w:numPr>
        <w:suppressAutoHyphens/>
        <w:overflowPunct w:val="0"/>
        <w:spacing w:line="240" w:lineRule="auto"/>
        <w:ind w:left="426" w:hanging="426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>Termin zapłaty kary umownej wynosi 14 dni od dnia doręczenia wezwania.</w:t>
      </w:r>
    </w:p>
    <w:p w:rsidR="001E6887" w:rsidRPr="00193647" w:rsidRDefault="001E6887" w:rsidP="00586081">
      <w:pPr>
        <w:pStyle w:val="Akapitzlist"/>
        <w:numPr>
          <w:ilvl w:val="0"/>
          <w:numId w:val="6"/>
        </w:numPr>
        <w:suppressAutoHyphens/>
        <w:overflowPunct w:val="0"/>
        <w:spacing w:line="240" w:lineRule="auto"/>
        <w:ind w:left="426" w:hanging="426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>Wykonawca wyraża zgodę na potrącenia naliczonych kar z przysługującego mu wynagrodzenia.</w:t>
      </w:r>
    </w:p>
    <w:p w:rsidR="001E6887" w:rsidRPr="00193647" w:rsidRDefault="001E6887" w:rsidP="00586081">
      <w:pPr>
        <w:pStyle w:val="Akapitzlist"/>
        <w:numPr>
          <w:ilvl w:val="0"/>
          <w:numId w:val="6"/>
        </w:numPr>
        <w:suppressAutoHyphens/>
        <w:overflowPunct w:val="0"/>
        <w:spacing w:line="240" w:lineRule="auto"/>
        <w:ind w:left="426" w:hanging="426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>Zapłata kary przez Wykonawcę lub potracenie przez Zamawiającego kwoty kary z płatności należnej Wykonawcy nie zwalnia Wykonawcy z obowiązku wykonania zobowiązań wynikających z umowy.</w:t>
      </w:r>
    </w:p>
    <w:p w:rsidR="001E6887" w:rsidRPr="00193647" w:rsidRDefault="001E6887" w:rsidP="00586081">
      <w:pPr>
        <w:pStyle w:val="Akapitzlist"/>
        <w:numPr>
          <w:ilvl w:val="0"/>
          <w:numId w:val="6"/>
        </w:numPr>
        <w:suppressAutoHyphens/>
        <w:overflowPunct w:val="0"/>
        <w:spacing w:line="240" w:lineRule="auto"/>
        <w:ind w:left="426" w:hanging="426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93647">
        <w:rPr>
          <w:rFonts w:ascii="Times New Roman" w:hAnsi="Times New Roman" w:cs="Times New Roman"/>
          <w:sz w:val="24"/>
          <w:szCs w:val="24"/>
        </w:rPr>
        <w:t>Stronom przysługuje prawo do odszkodowania uzupełniającego na zasadach ogólnych, przewidzianych w Kodeksie cywilnym.</w:t>
      </w:r>
    </w:p>
    <w:p w:rsidR="001E6887" w:rsidRPr="00193647" w:rsidRDefault="001E6887" w:rsidP="001E6887">
      <w:pPr>
        <w:pStyle w:val="Akapitzlist"/>
        <w:suppressAutoHyphens/>
        <w:overflowPunct w:val="0"/>
        <w:spacing w:line="240" w:lineRule="auto"/>
        <w:ind w:left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E6887" w:rsidRPr="00193647" w:rsidRDefault="001E6887" w:rsidP="001E6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647">
        <w:rPr>
          <w:rFonts w:ascii="Times New Roman" w:hAnsi="Times New Roman" w:cs="Times New Roman"/>
          <w:b/>
          <w:sz w:val="24"/>
          <w:szCs w:val="24"/>
        </w:rPr>
        <w:t>§6. Zmiany umowy</w:t>
      </w:r>
    </w:p>
    <w:p w:rsidR="001E6887" w:rsidRPr="00193647" w:rsidRDefault="001E6887" w:rsidP="00586081">
      <w:pPr>
        <w:pStyle w:val="Default"/>
        <w:numPr>
          <w:ilvl w:val="0"/>
          <w:numId w:val="8"/>
        </w:numPr>
        <w:jc w:val="both"/>
      </w:pPr>
      <w:r w:rsidRPr="00193647">
        <w:t>Zamawiający, poza możliwością zmiany zawartej umowy na podstawie art. 455 ustawy Prawo zamówień publicznych, przewiduje możliwość zmian postanowień zawartej umowy tylko wtedy, gdy będzie to konieczne z powodu okoliczności, których nie można było przewidzieć i które nie będą zależne od stron umowy.</w:t>
      </w:r>
    </w:p>
    <w:p w:rsidR="001E6887" w:rsidRPr="00193647" w:rsidRDefault="001E6887" w:rsidP="00586081">
      <w:pPr>
        <w:pStyle w:val="Default"/>
        <w:numPr>
          <w:ilvl w:val="0"/>
          <w:numId w:val="8"/>
        </w:numPr>
        <w:jc w:val="both"/>
      </w:pPr>
      <w:r w:rsidRPr="00193647">
        <w:t>Zmiany do niniejszej umowy mogą być wnoszone tylko na piśmie za obopólną zgodą stron w formie aneksu do umowy pod rygorem nieważności i na zasadach wynikających z ustawy Prawo zamówień publicznych.</w:t>
      </w:r>
    </w:p>
    <w:p w:rsidR="001E6887" w:rsidRPr="00193647" w:rsidRDefault="001E6887" w:rsidP="00586081">
      <w:pPr>
        <w:pStyle w:val="Default"/>
        <w:numPr>
          <w:ilvl w:val="0"/>
          <w:numId w:val="8"/>
        </w:numPr>
        <w:jc w:val="both"/>
      </w:pPr>
      <w:r w:rsidRPr="00193647">
        <w:rPr>
          <w:rFonts w:eastAsia="Times New Roman"/>
          <w:lang w:eastAsia="ar-SA"/>
        </w:rPr>
        <w:t xml:space="preserve">Wszystkie postanowienia dotyczące okoliczności wymienione powyżej stanowią katalog zmian, na które </w:t>
      </w:r>
      <w:r w:rsidRPr="00193647">
        <w:rPr>
          <w:rFonts w:eastAsia="Times New Roman"/>
          <w:iCs/>
          <w:lang w:eastAsia="ar-SA"/>
        </w:rPr>
        <w:t>Zamawiający</w:t>
      </w:r>
      <w:r w:rsidRPr="00193647">
        <w:rPr>
          <w:rFonts w:eastAsia="Times New Roman"/>
          <w:lang w:eastAsia="ar-SA"/>
        </w:rPr>
        <w:t xml:space="preserve"> może wyrazić zgodę. Nie stanowią jednocześnie zobowiązania do wyrażenia takiej zgody.</w:t>
      </w:r>
    </w:p>
    <w:p w:rsidR="001E6887" w:rsidRPr="00193647" w:rsidRDefault="001E6887" w:rsidP="001E6887">
      <w:pPr>
        <w:pStyle w:val="Default"/>
        <w:ind w:left="284" w:hanging="284"/>
        <w:jc w:val="both"/>
        <w:rPr>
          <w:rFonts w:eastAsia="Times New Roman"/>
          <w:bCs/>
          <w:iCs/>
          <w:snapToGrid w:val="0"/>
          <w:lang w:eastAsia="pl-PL"/>
        </w:rPr>
      </w:pPr>
    </w:p>
    <w:p w:rsidR="001E6887" w:rsidRPr="00193647" w:rsidRDefault="001E6887" w:rsidP="001E6887">
      <w:pPr>
        <w:pStyle w:val="Default"/>
        <w:ind w:left="284" w:hanging="284"/>
        <w:jc w:val="center"/>
        <w:rPr>
          <w:rFonts w:eastAsia="Times New Roman"/>
          <w:b/>
          <w:bCs/>
          <w:iCs/>
          <w:snapToGrid w:val="0"/>
          <w:lang w:eastAsia="pl-PL"/>
        </w:rPr>
      </w:pPr>
      <w:r w:rsidRPr="00193647">
        <w:rPr>
          <w:rFonts w:eastAsia="Times New Roman"/>
          <w:b/>
          <w:bCs/>
          <w:iCs/>
          <w:snapToGrid w:val="0"/>
          <w:lang w:eastAsia="pl-PL"/>
        </w:rPr>
        <w:t>§7. Postanowienia końcowe</w:t>
      </w:r>
    </w:p>
    <w:p w:rsidR="001E6887" w:rsidRPr="00193647" w:rsidRDefault="001E6887" w:rsidP="001E6887">
      <w:pPr>
        <w:pStyle w:val="Default"/>
        <w:ind w:left="284" w:hanging="284"/>
        <w:jc w:val="center"/>
        <w:rPr>
          <w:rFonts w:eastAsia="Times New Roman"/>
          <w:bCs/>
          <w:iCs/>
          <w:snapToGrid w:val="0"/>
          <w:lang w:eastAsia="pl-PL"/>
        </w:rPr>
      </w:pPr>
    </w:p>
    <w:p w:rsidR="001E6887" w:rsidRPr="00193647" w:rsidRDefault="001E6887" w:rsidP="00586081">
      <w:pPr>
        <w:pStyle w:val="Default"/>
        <w:numPr>
          <w:ilvl w:val="6"/>
          <w:numId w:val="9"/>
        </w:numPr>
        <w:tabs>
          <w:tab w:val="num" w:pos="426"/>
        </w:tabs>
        <w:ind w:left="426" w:hanging="426"/>
        <w:jc w:val="both"/>
      </w:pPr>
      <w:r w:rsidRPr="00193647">
        <w:t>Prawa i obowiązki wynikające z umowy oraz innych ustaleń, pomiędzy stronami, nie mogą być bez uprzedniej pisemnej zgody Zamawiającego zbyte, scedowane lub w jakiejkolwiek innej formie przeniesione na osoby trzecie.</w:t>
      </w:r>
    </w:p>
    <w:p w:rsidR="001E6887" w:rsidRPr="00193647" w:rsidRDefault="001E6887" w:rsidP="00586081">
      <w:pPr>
        <w:pStyle w:val="Default"/>
        <w:numPr>
          <w:ilvl w:val="6"/>
          <w:numId w:val="9"/>
        </w:numPr>
        <w:tabs>
          <w:tab w:val="num" w:pos="426"/>
        </w:tabs>
        <w:ind w:left="426" w:hanging="426"/>
        <w:jc w:val="both"/>
      </w:pPr>
      <w:r w:rsidRPr="00193647">
        <w:t>Wszelkie zmiany niniejszej umowy wymagają formy pisemnej pod rygorem nieważności.</w:t>
      </w:r>
    </w:p>
    <w:p w:rsidR="001E6887" w:rsidRPr="00193647" w:rsidRDefault="001E6887" w:rsidP="00586081">
      <w:pPr>
        <w:pStyle w:val="Default"/>
        <w:numPr>
          <w:ilvl w:val="6"/>
          <w:numId w:val="9"/>
        </w:numPr>
        <w:tabs>
          <w:tab w:val="num" w:pos="426"/>
        </w:tabs>
        <w:ind w:left="426" w:hanging="426"/>
        <w:jc w:val="both"/>
      </w:pPr>
      <w:r w:rsidRPr="00193647">
        <w:rPr>
          <w:color w:val="auto"/>
        </w:rPr>
        <w:t xml:space="preserve">Spory  mogące wyniknąć z realizacji niniejszej umowy strony </w:t>
      </w:r>
      <w:r w:rsidRPr="00193647">
        <w:rPr>
          <w:rStyle w:val="FontStyle13"/>
          <w:rFonts w:ascii="Times New Roman" w:hAnsi="Times New Roman" w:cs="Times New Roman"/>
          <w:color w:val="auto"/>
          <w:sz w:val="24"/>
          <w:szCs w:val="24"/>
        </w:rPr>
        <w:t>zobowiązują się rozstrzygać polubownie, a jeżeli okaże się to niemożliwe</w:t>
      </w:r>
      <w:r w:rsidRPr="00193647">
        <w:rPr>
          <w:color w:val="auto"/>
        </w:rPr>
        <w:t xml:space="preserve"> rozpatrywane one będą przez właściwy Sąd Powszechny, właściwy miejscowo ze względu na siedzibę Zamawiającego.</w:t>
      </w:r>
    </w:p>
    <w:p w:rsidR="001E6887" w:rsidRPr="00193647" w:rsidRDefault="001E6887" w:rsidP="00586081">
      <w:pPr>
        <w:pStyle w:val="Default"/>
        <w:numPr>
          <w:ilvl w:val="6"/>
          <w:numId w:val="9"/>
        </w:numPr>
        <w:tabs>
          <w:tab w:val="num" w:pos="426"/>
        </w:tabs>
        <w:ind w:left="426" w:hanging="426"/>
        <w:jc w:val="both"/>
      </w:pPr>
      <w:r w:rsidRPr="00193647">
        <w:t>Umowę niniejszą sporządzono w dwóch jednobrzmiących egzemplarzach, z czego jeden egzemplarz dla Zamawiającego i jeden egzemplarz dla Wykonawcy.</w:t>
      </w:r>
    </w:p>
    <w:p w:rsidR="001E6887" w:rsidRPr="00193647" w:rsidRDefault="001E6887" w:rsidP="001E6887">
      <w:pPr>
        <w:pStyle w:val="Default"/>
        <w:ind w:left="426"/>
        <w:jc w:val="both"/>
      </w:pPr>
    </w:p>
    <w:p w:rsidR="001E6887" w:rsidRPr="00193647" w:rsidRDefault="001E6887" w:rsidP="001E6887">
      <w:pPr>
        <w:pStyle w:val="Default"/>
        <w:ind w:left="284" w:hanging="284"/>
        <w:jc w:val="center"/>
        <w:rPr>
          <w:rFonts w:eastAsia="Times New Roman"/>
          <w:bCs/>
          <w:iCs/>
          <w:snapToGrid w:val="0"/>
          <w:lang w:eastAsia="pl-PL"/>
        </w:rPr>
      </w:pPr>
    </w:p>
    <w:p w:rsidR="001E6887" w:rsidRPr="00193647" w:rsidRDefault="001E6887" w:rsidP="001E6887">
      <w:pPr>
        <w:widowControl w:val="0"/>
        <w:ind w:right="424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193647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>ZAMAWIAJĄCY:</w:t>
      </w:r>
      <w:r w:rsidRPr="00193647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ab/>
      </w:r>
      <w:r w:rsidRPr="00193647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ab/>
      </w:r>
      <w:r w:rsidRPr="00193647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ab/>
      </w:r>
      <w:r w:rsidRPr="00193647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ab/>
      </w:r>
      <w:r w:rsidRPr="00193647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ab/>
        <w:t xml:space="preserve"> WYKONAWCA:</w:t>
      </w:r>
    </w:p>
    <w:p w:rsidR="001E6887" w:rsidRPr="00193647" w:rsidRDefault="001E6887" w:rsidP="001E6887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A6BDD" w:rsidRPr="00193647" w:rsidRDefault="001A6BDD" w:rsidP="001E6887">
      <w:pPr>
        <w:rPr>
          <w:rFonts w:ascii="Times New Roman" w:hAnsi="Times New Roman" w:cs="Times New Roman"/>
          <w:sz w:val="24"/>
          <w:szCs w:val="24"/>
        </w:rPr>
      </w:pPr>
    </w:p>
    <w:sectPr w:rsidR="001A6BDD" w:rsidRPr="00193647" w:rsidSect="001E6887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E2" w:rsidRDefault="002A64E2">
      <w:pPr>
        <w:spacing w:line="240" w:lineRule="auto"/>
      </w:pPr>
      <w:r>
        <w:separator/>
      </w:r>
    </w:p>
  </w:endnote>
  <w:endnote w:type="continuationSeparator" w:id="0">
    <w:p w:rsidR="002A64E2" w:rsidRDefault="002A6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3F" w:rsidRPr="003607C0" w:rsidRDefault="00923DAD">
    <w:pPr>
      <w:jc w:val="right"/>
      <w:rPr>
        <w:rFonts w:ascii="Times New Roman" w:hAnsi="Times New Roman" w:cs="Times New Roman"/>
      </w:rPr>
    </w:pPr>
    <w:r w:rsidRPr="003607C0">
      <w:rPr>
        <w:rFonts w:ascii="Times New Roman" w:hAnsi="Times New Roman" w:cs="Times New Roman"/>
      </w:rPr>
      <w:fldChar w:fldCharType="begin"/>
    </w:r>
    <w:r w:rsidR="009E293F" w:rsidRPr="003607C0">
      <w:rPr>
        <w:rFonts w:ascii="Times New Roman" w:hAnsi="Times New Roman" w:cs="Times New Roman"/>
      </w:rPr>
      <w:instrText>PAGE</w:instrText>
    </w:r>
    <w:r w:rsidRPr="003607C0">
      <w:rPr>
        <w:rFonts w:ascii="Times New Roman" w:hAnsi="Times New Roman" w:cs="Times New Roman"/>
      </w:rPr>
      <w:fldChar w:fldCharType="separate"/>
    </w:r>
    <w:r w:rsidR="00B33465">
      <w:rPr>
        <w:rFonts w:ascii="Times New Roman" w:hAnsi="Times New Roman" w:cs="Times New Roman"/>
        <w:noProof/>
      </w:rPr>
      <w:t>3</w:t>
    </w:r>
    <w:r w:rsidRPr="003607C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E2" w:rsidRDefault="002A64E2">
      <w:pPr>
        <w:spacing w:line="240" w:lineRule="auto"/>
      </w:pPr>
      <w:r>
        <w:separator/>
      </w:r>
    </w:p>
  </w:footnote>
  <w:footnote w:type="continuationSeparator" w:id="0">
    <w:p w:rsidR="002A64E2" w:rsidRDefault="002A64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3F" w:rsidRPr="004C5A4D" w:rsidRDefault="009E293F" w:rsidP="004C5A4D">
    <w:pPr>
      <w:pStyle w:val="Nagwek"/>
    </w:pPr>
    <w:r w:rsidRPr="004C5A4D">
      <w:rPr>
        <w:rFonts w:ascii="Calibri" w:eastAsia="Calibri" w:hAnsi="Calibri" w:cs="Calibri"/>
        <w:noProof/>
        <w:color w:val="434343"/>
      </w:rPr>
      <w:drawing>
        <wp:inline distT="0" distB="0" distL="0" distR="0">
          <wp:extent cx="5572760" cy="577850"/>
          <wp:effectExtent l="1905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76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A76A4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1C076412"/>
    <w:multiLevelType w:val="hybridMultilevel"/>
    <w:tmpl w:val="15826642"/>
    <w:lvl w:ilvl="0" w:tplc="09ECF44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2E12D8"/>
    <w:multiLevelType w:val="hybridMultilevel"/>
    <w:tmpl w:val="DAB6396C"/>
    <w:lvl w:ilvl="0" w:tplc="6964B1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3F50F2"/>
    <w:multiLevelType w:val="hybridMultilevel"/>
    <w:tmpl w:val="99B8A884"/>
    <w:lvl w:ilvl="0" w:tplc="605AF8EA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3F4E5D"/>
    <w:multiLevelType w:val="hybridMultilevel"/>
    <w:tmpl w:val="2A14C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68ACCD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20303"/>
    <w:multiLevelType w:val="multilevel"/>
    <w:tmpl w:val="1B50150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B5EC1"/>
    <w:multiLevelType w:val="hybridMultilevel"/>
    <w:tmpl w:val="DB70E0DA"/>
    <w:lvl w:ilvl="0" w:tplc="61A8E902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>
    <w:nsid w:val="77FF4CEE"/>
    <w:multiLevelType w:val="hybridMultilevel"/>
    <w:tmpl w:val="1DEE9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BDD"/>
    <w:rsid w:val="00011EF8"/>
    <w:rsid w:val="000247AF"/>
    <w:rsid w:val="0004048F"/>
    <w:rsid w:val="00043DCF"/>
    <w:rsid w:val="0004665B"/>
    <w:rsid w:val="0005552B"/>
    <w:rsid w:val="00056251"/>
    <w:rsid w:val="00090AD6"/>
    <w:rsid w:val="000D5FE5"/>
    <w:rsid w:val="00100718"/>
    <w:rsid w:val="00102115"/>
    <w:rsid w:val="00155EA5"/>
    <w:rsid w:val="00156D7C"/>
    <w:rsid w:val="00174274"/>
    <w:rsid w:val="00190CD0"/>
    <w:rsid w:val="00193647"/>
    <w:rsid w:val="001A6BDD"/>
    <w:rsid w:val="001B6519"/>
    <w:rsid w:val="001C3954"/>
    <w:rsid w:val="001D5E14"/>
    <w:rsid w:val="001E6887"/>
    <w:rsid w:val="001E7C28"/>
    <w:rsid w:val="0020548A"/>
    <w:rsid w:val="0021485E"/>
    <w:rsid w:val="002153C7"/>
    <w:rsid w:val="00222070"/>
    <w:rsid w:val="0024545E"/>
    <w:rsid w:val="002565A8"/>
    <w:rsid w:val="00274082"/>
    <w:rsid w:val="00274408"/>
    <w:rsid w:val="002A3FB8"/>
    <w:rsid w:val="002A64E2"/>
    <w:rsid w:val="002B21B3"/>
    <w:rsid w:val="00305759"/>
    <w:rsid w:val="003252C6"/>
    <w:rsid w:val="00326EDA"/>
    <w:rsid w:val="0032707D"/>
    <w:rsid w:val="00327C76"/>
    <w:rsid w:val="00331EDC"/>
    <w:rsid w:val="00336AE9"/>
    <w:rsid w:val="003405D0"/>
    <w:rsid w:val="003474FD"/>
    <w:rsid w:val="003607C0"/>
    <w:rsid w:val="00360C07"/>
    <w:rsid w:val="00373877"/>
    <w:rsid w:val="0039202C"/>
    <w:rsid w:val="003A17F9"/>
    <w:rsid w:val="003A3D20"/>
    <w:rsid w:val="003A7603"/>
    <w:rsid w:val="003D1544"/>
    <w:rsid w:val="003D15CB"/>
    <w:rsid w:val="003F4146"/>
    <w:rsid w:val="00410645"/>
    <w:rsid w:val="00412BED"/>
    <w:rsid w:val="00415152"/>
    <w:rsid w:val="00415984"/>
    <w:rsid w:val="00453FCA"/>
    <w:rsid w:val="00480FDB"/>
    <w:rsid w:val="004B4E97"/>
    <w:rsid w:val="004C5A4D"/>
    <w:rsid w:val="004F65B3"/>
    <w:rsid w:val="00506028"/>
    <w:rsid w:val="005068A1"/>
    <w:rsid w:val="00520811"/>
    <w:rsid w:val="00521B3A"/>
    <w:rsid w:val="005246A0"/>
    <w:rsid w:val="00525B77"/>
    <w:rsid w:val="00554A87"/>
    <w:rsid w:val="005554ED"/>
    <w:rsid w:val="00560C5E"/>
    <w:rsid w:val="00586081"/>
    <w:rsid w:val="005917B0"/>
    <w:rsid w:val="005A3921"/>
    <w:rsid w:val="005A7E85"/>
    <w:rsid w:val="005C1490"/>
    <w:rsid w:val="005C156E"/>
    <w:rsid w:val="005E75B4"/>
    <w:rsid w:val="006102F1"/>
    <w:rsid w:val="006211FE"/>
    <w:rsid w:val="0062211B"/>
    <w:rsid w:val="00634EB9"/>
    <w:rsid w:val="006412C4"/>
    <w:rsid w:val="006439EE"/>
    <w:rsid w:val="006443D6"/>
    <w:rsid w:val="0067093F"/>
    <w:rsid w:val="00677085"/>
    <w:rsid w:val="006770A8"/>
    <w:rsid w:val="006B4CDB"/>
    <w:rsid w:val="006F0931"/>
    <w:rsid w:val="006F6A38"/>
    <w:rsid w:val="007056BB"/>
    <w:rsid w:val="00725E38"/>
    <w:rsid w:val="007410CE"/>
    <w:rsid w:val="00752535"/>
    <w:rsid w:val="007562B4"/>
    <w:rsid w:val="00774967"/>
    <w:rsid w:val="00774B5D"/>
    <w:rsid w:val="00777746"/>
    <w:rsid w:val="00782268"/>
    <w:rsid w:val="007A3DB3"/>
    <w:rsid w:val="007D7543"/>
    <w:rsid w:val="007F37B1"/>
    <w:rsid w:val="007F6AB7"/>
    <w:rsid w:val="00830EC0"/>
    <w:rsid w:val="00840180"/>
    <w:rsid w:val="00851F3B"/>
    <w:rsid w:val="0085686D"/>
    <w:rsid w:val="00874BB5"/>
    <w:rsid w:val="00874D66"/>
    <w:rsid w:val="00890C61"/>
    <w:rsid w:val="008E0A25"/>
    <w:rsid w:val="008F511E"/>
    <w:rsid w:val="00902A70"/>
    <w:rsid w:val="00910585"/>
    <w:rsid w:val="009223FD"/>
    <w:rsid w:val="00923DAD"/>
    <w:rsid w:val="0099349B"/>
    <w:rsid w:val="009965BF"/>
    <w:rsid w:val="009A2AB9"/>
    <w:rsid w:val="009B577C"/>
    <w:rsid w:val="009D3939"/>
    <w:rsid w:val="009E17DB"/>
    <w:rsid w:val="009E293F"/>
    <w:rsid w:val="009E390C"/>
    <w:rsid w:val="00A13A46"/>
    <w:rsid w:val="00A378AA"/>
    <w:rsid w:val="00A44CE7"/>
    <w:rsid w:val="00A824F7"/>
    <w:rsid w:val="00A8718F"/>
    <w:rsid w:val="00A90435"/>
    <w:rsid w:val="00A955F9"/>
    <w:rsid w:val="00AB0A59"/>
    <w:rsid w:val="00AC41B4"/>
    <w:rsid w:val="00AD046F"/>
    <w:rsid w:val="00AF3E31"/>
    <w:rsid w:val="00AF64F4"/>
    <w:rsid w:val="00B2376E"/>
    <w:rsid w:val="00B33465"/>
    <w:rsid w:val="00B44339"/>
    <w:rsid w:val="00B5190E"/>
    <w:rsid w:val="00B67E68"/>
    <w:rsid w:val="00B917F4"/>
    <w:rsid w:val="00B9382A"/>
    <w:rsid w:val="00BD2902"/>
    <w:rsid w:val="00BF5AB5"/>
    <w:rsid w:val="00BF62C8"/>
    <w:rsid w:val="00C06B0D"/>
    <w:rsid w:val="00C06EF3"/>
    <w:rsid w:val="00C1407B"/>
    <w:rsid w:val="00C57182"/>
    <w:rsid w:val="00C57709"/>
    <w:rsid w:val="00C94912"/>
    <w:rsid w:val="00CA2DF4"/>
    <w:rsid w:val="00CB19B2"/>
    <w:rsid w:val="00CC316B"/>
    <w:rsid w:val="00CE48EE"/>
    <w:rsid w:val="00CF020F"/>
    <w:rsid w:val="00CF1E5E"/>
    <w:rsid w:val="00CF244E"/>
    <w:rsid w:val="00D07CCC"/>
    <w:rsid w:val="00D26265"/>
    <w:rsid w:val="00D26678"/>
    <w:rsid w:val="00D419F2"/>
    <w:rsid w:val="00D4787E"/>
    <w:rsid w:val="00D533B2"/>
    <w:rsid w:val="00D81EB6"/>
    <w:rsid w:val="00DA243E"/>
    <w:rsid w:val="00DA60FB"/>
    <w:rsid w:val="00DC5A20"/>
    <w:rsid w:val="00DD388E"/>
    <w:rsid w:val="00DD7070"/>
    <w:rsid w:val="00DE15A4"/>
    <w:rsid w:val="00E26E4F"/>
    <w:rsid w:val="00E66A21"/>
    <w:rsid w:val="00E67AF3"/>
    <w:rsid w:val="00E71E0C"/>
    <w:rsid w:val="00EC280D"/>
    <w:rsid w:val="00ED0D9A"/>
    <w:rsid w:val="00ED1D19"/>
    <w:rsid w:val="00ED75CD"/>
    <w:rsid w:val="00F225EF"/>
    <w:rsid w:val="00F31E8E"/>
    <w:rsid w:val="00F538C4"/>
    <w:rsid w:val="00F53C16"/>
    <w:rsid w:val="00F57B66"/>
    <w:rsid w:val="00F70C47"/>
    <w:rsid w:val="00F8151C"/>
    <w:rsid w:val="00F92097"/>
    <w:rsid w:val="00FA24AA"/>
    <w:rsid w:val="00FB35DC"/>
    <w:rsid w:val="00FB5E36"/>
    <w:rsid w:val="00FC6950"/>
    <w:rsid w:val="00FD0624"/>
    <w:rsid w:val="00FD31FC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9349B"/>
  </w:style>
  <w:style w:type="paragraph" w:styleId="Nagwek1">
    <w:name w:val="heading 1"/>
    <w:basedOn w:val="Normalny"/>
    <w:next w:val="Normalny"/>
    <w:rsid w:val="0099349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99349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9934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9934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99349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9934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934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99349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99349B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742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274"/>
  </w:style>
  <w:style w:type="paragraph" w:styleId="Stopka">
    <w:name w:val="footer"/>
    <w:basedOn w:val="Normalny"/>
    <w:link w:val="StopkaZnak"/>
    <w:uiPriority w:val="99"/>
    <w:unhideWhenUsed/>
    <w:rsid w:val="001742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274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66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7C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C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5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F511E"/>
    <w:pPr>
      <w:spacing w:line="240" w:lineRule="auto"/>
    </w:pPr>
    <w:rPr>
      <w:rFonts w:ascii="Calibri" w:eastAsia="Calibri" w:hAnsi="Calibri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830EC0"/>
    <w:pPr>
      <w:spacing w:after="100"/>
      <w:ind w:left="220"/>
    </w:pPr>
  </w:style>
  <w:style w:type="character" w:customStyle="1" w:styleId="TytuZnak">
    <w:name w:val="Tytuł Znak"/>
    <w:basedOn w:val="Domylnaczcionkaakapitu"/>
    <w:link w:val="Tytu"/>
    <w:rsid w:val="004C5A4D"/>
    <w:rPr>
      <w:sz w:val="52"/>
      <w:szCs w:val="5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E6887"/>
  </w:style>
  <w:style w:type="paragraph" w:customStyle="1" w:styleId="Default">
    <w:name w:val="Default"/>
    <w:rsid w:val="001E6887"/>
    <w:pPr>
      <w:autoSpaceDE w:val="0"/>
      <w:autoSpaceDN w:val="0"/>
      <w:adjustRightInd w:val="0"/>
      <w:spacing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FontStyle13">
    <w:name w:val="Font Style13"/>
    <w:rsid w:val="001E6887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1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9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116B-B241-46C6-AC33-B1153C4A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Strzyżewska</dc:creator>
  <cp:lastModifiedBy>H.Rypinski</cp:lastModifiedBy>
  <cp:revision>3</cp:revision>
  <cp:lastPrinted>2022-04-06T07:18:00Z</cp:lastPrinted>
  <dcterms:created xsi:type="dcterms:W3CDTF">2022-06-07T10:00:00Z</dcterms:created>
  <dcterms:modified xsi:type="dcterms:W3CDTF">2022-06-07T11:33:00Z</dcterms:modified>
</cp:coreProperties>
</file>