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00F5D86" wp14:editId="2883AA6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09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440265">
        <w:rPr>
          <w:rFonts w:eastAsia="Times New Roman" w:cs="Times New Roman"/>
          <w:sz w:val="20"/>
          <w:szCs w:val="20"/>
          <w:lang w:eastAsia="ar-SA"/>
        </w:rPr>
        <w:t>13</w:t>
      </w: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440265">
        <w:rPr>
          <w:rFonts w:eastAsia="Times New Roman" w:cs="Times New Roman"/>
          <w:sz w:val="20"/>
          <w:szCs w:val="20"/>
          <w:lang w:eastAsia="ar-SA"/>
        </w:rPr>
        <w:t>lipca</w:t>
      </w:r>
      <w:r>
        <w:rPr>
          <w:rFonts w:eastAsia="Times New Roman" w:cs="Times New Roman"/>
          <w:sz w:val="20"/>
          <w:szCs w:val="20"/>
          <w:lang w:eastAsia="ar-SA"/>
        </w:rPr>
        <w:t xml:space="preserve">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440265" w:rsidRDefault="00440265" w:rsidP="00440265">
      <w:pPr>
        <w:spacing w:line="240" w:lineRule="auto"/>
        <w:rPr>
          <w:b/>
          <w:sz w:val="28"/>
          <w:szCs w:val="24"/>
        </w:rPr>
      </w:pPr>
    </w:p>
    <w:p w:rsidR="00440265" w:rsidRPr="00402813" w:rsidRDefault="00440265" w:rsidP="00440265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440265" w:rsidRDefault="00440265" w:rsidP="00440265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 WYBORZE NAJKORZYSTNIEJSZEJ OFERTY</w:t>
      </w:r>
      <w:r>
        <w:rPr>
          <w:b/>
          <w:sz w:val="28"/>
          <w:szCs w:val="24"/>
        </w:rPr>
        <w:t xml:space="preserve"> </w:t>
      </w:r>
    </w:p>
    <w:p w:rsidR="00440265" w:rsidRPr="00402813" w:rsidRDefault="00440265" w:rsidP="00440265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ORAZ O UNIEWAŻNIENIU W CZĘŚCI POSTĘPOWANIA</w:t>
      </w:r>
    </w:p>
    <w:p w:rsidR="00440265" w:rsidRDefault="00440265" w:rsidP="00901B9C">
      <w:pPr>
        <w:spacing w:line="240" w:lineRule="auto"/>
        <w:jc w:val="center"/>
        <w:rPr>
          <w:b/>
          <w:sz w:val="28"/>
          <w:szCs w:val="24"/>
        </w:rPr>
      </w:pPr>
    </w:p>
    <w:p w:rsidR="00440265" w:rsidRPr="00DA2344" w:rsidRDefault="00440265" w:rsidP="00440265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>
        <w:rPr>
          <w:b/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postępowania </w:t>
      </w:r>
      <w:r w:rsidRPr="00657514">
        <w:rPr>
          <w:i/>
          <w:sz w:val="20"/>
          <w:szCs w:val="20"/>
          <w:lang w:val="pl-PL"/>
        </w:rPr>
        <w:t>prowadzon</w:t>
      </w:r>
      <w:r>
        <w:rPr>
          <w:i/>
          <w:sz w:val="20"/>
          <w:szCs w:val="20"/>
          <w:lang w:val="pl-PL"/>
        </w:rPr>
        <w:t>ego</w:t>
      </w:r>
      <w:r w:rsidRPr="00657514">
        <w:rPr>
          <w:i/>
          <w:sz w:val="20"/>
          <w:szCs w:val="20"/>
          <w:lang w:val="pl-PL"/>
        </w:rPr>
        <w:t xml:space="preserve"> w trybie </w:t>
      </w:r>
      <w:r>
        <w:rPr>
          <w:i/>
          <w:sz w:val="20"/>
          <w:szCs w:val="20"/>
          <w:lang w:val="pl-PL"/>
        </w:rPr>
        <w:t>podstawowym bez negocjacji</w:t>
      </w:r>
      <w:r w:rsidRPr="00657514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</w:rPr>
        <w:t>pn.</w:t>
      </w:r>
      <w:r w:rsidRPr="00DA2344">
        <w:rPr>
          <w:i/>
          <w:sz w:val="20"/>
          <w:szCs w:val="20"/>
        </w:rPr>
        <w:t xml:space="preserve"> </w:t>
      </w:r>
      <w:r w:rsidRPr="00440265">
        <w:rPr>
          <w:b/>
          <w:i/>
          <w:sz w:val="20"/>
          <w:szCs w:val="20"/>
          <w:lang w:val="pl-PL"/>
        </w:rPr>
        <w:t>„</w:t>
      </w:r>
      <w:r w:rsidRPr="00440265">
        <w:rPr>
          <w:b/>
          <w:bCs/>
          <w:i/>
          <w:sz w:val="20"/>
          <w:szCs w:val="20"/>
        </w:rPr>
        <w:t>Dostawa aparatury kontrolno-</w:t>
      </w:r>
      <w:r>
        <w:rPr>
          <w:b/>
          <w:bCs/>
          <w:i/>
          <w:sz w:val="20"/>
          <w:szCs w:val="20"/>
          <w:lang w:val="pl-PL"/>
        </w:rPr>
        <w:t xml:space="preserve"> </w:t>
      </w:r>
      <w:r w:rsidRPr="00440265">
        <w:rPr>
          <w:b/>
          <w:bCs/>
          <w:i/>
          <w:sz w:val="20"/>
          <w:szCs w:val="20"/>
        </w:rPr>
        <w:t>pomiarowej (AKP) do realizacji obsług na statkach powietrznych</w:t>
      </w:r>
      <w:r w:rsidRPr="00440265">
        <w:rPr>
          <w:rFonts w:eastAsia="Calibri"/>
          <w:b/>
          <w:bCs/>
          <w:i/>
          <w:sz w:val="20"/>
          <w:szCs w:val="20"/>
        </w:rPr>
        <w:t>”</w:t>
      </w:r>
      <w:r w:rsidRPr="00DA2344">
        <w:rPr>
          <w:b/>
          <w:i/>
          <w:sz w:val="20"/>
          <w:szCs w:val="20"/>
          <w:lang w:val="pl-PL"/>
        </w:rPr>
        <w:t xml:space="preserve"> – sprawa </w:t>
      </w:r>
      <w:r>
        <w:rPr>
          <w:b/>
          <w:i/>
          <w:sz w:val="20"/>
          <w:szCs w:val="20"/>
          <w:lang w:val="pl-PL"/>
        </w:rPr>
        <w:t>92</w:t>
      </w:r>
      <w:r w:rsidRPr="00DA2344">
        <w:rPr>
          <w:b/>
          <w:i/>
          <w:sz w:val="20"/>
          <w:szCs w:val="20"/>
          <w:lang w:val="pl-PL"/>
        </w:rPr>
        <w:t>/202</w:t>
      </w:r>
      <w:r>
        <w:rPr>
          <w:b/>
          <w:i/>
          <w:sz w:val="20"/>
          <w:szCs w:val="20"/>
          <w:lang w:val="pl-PL"/>
        </w:rPr>
        <w:t>2</w:t>
      </w:r>
    </w:p>
    <w:p w:rsidR="00440265" w:rsidRDefault="00440265" w:rsidP="00901B9C">
      <w:pPr>
        <w:spacing w:line="240" w:lineRule="auto"/>
        <w:jc w:val="center"/>
        <w:rPr>
          <w:b/>
          <w:sz w:val="28"/>
          <w:szCs w:val="24"/>
        </w:rPr>
      </w:pPr>
    </w:p>
    <w:p w:rsidR="00440265" w:rsidRDefault="00440265" w:rsidP="00440265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na podstawie art. 253 ust. 1 i 2 ustawy </w:t>
      </w:r>
      <w:r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Pr="005E30FD">
        <w:rPr>
          <w:rFonts w:eastAsia="Times New Roman" w:cs="Times New Roman"/>
          <w:szCs w:val="24"/>
          <w:lang w:eastAsia="ar-SA"/>
        </w:rPr>
        <w:t xml:space="preserve">11 września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>
        <w:rPr>
          <w:rFonts w:eastAsia="Times New Roman" w:cs="Times New Roman"/>
          <w:bCs/>
          <w:szCs w:val="24"/>
          <w:lang w:eastAsia="ar-SA"/>
        </w:rPr>
        <w:t>1129 ze zm.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>
        <w:rPr>
          <w:rFonts w:eastAsia="Times New Roman" w:cs="Times New Roman"/>
          <w:szCs w:val="24"/>
          <w:lang w:eastAsia="ar-SA"/>
        </w:rPr>
        <w:t xml:space="preserve">, zwanej dalej ustawą Pzp, </w:t>
      </w:r>
      <w:r>
        <w:rPr>
          <w:szCs w:val="24"/>
          <w:lang w:val="x-none"/>
        </w:rPr>
        <w:t xml:space="preserve">w postępowaniu prowadzonym w trybie </w:t>
      </w:r>
      <w:r>
        <w:rPr>
          <w:szCs w:val="24"/>
        </w:rPr>
        <w:t>podstawowym</w:t>
      </w:r>
      <w:r w:rsidRPr="005E30FD">
        <w:rPr>
          <w:rFonts w:eastAsia="Times New Roman" w:cs="Times New Roman"/>
          <w:szCs w:val="24"/>
          <w:lang w:eastAsia="ar-SA"/>
        </w:rPr>
        <w:t xml:space="preserve">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 xml:space="preserve">w art. </w:t>
      </w:r>
      <w:r>
        <w:rPr>
          <w:rFonts w:eastAsia="Times New Roman" w:cs="Times New Roman"/>
          <w:szCs w:val="24"/>
          <w:lang w:eastAsia="ar-SA"/>
        </w:rPr>
        <w:t>275 pkt 1</w:t>
      </w:r>
      <w:r w:rsidRPr="005E30FD">
        <w:rPr>
          <w:rFonts w:eastAsia="Times New Roman" w:cs="Times New Roman"/>
          <w:szCs w:val="24"/>
          <w:lang w:eastAsia="ar-SA"/>
        </w:rPr>
        <w:t xml:space="preserve">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Pzp, przedmiotem którego jest </w:t>
      </w:r>
      <w:r w:rsidRPr="00440265">
        <w:rPr>
          <w:rFonts w:eastAsia="Times New Roman" w:cs="Times New Roman"/>
          <w:b/>
          <w:bCs/>
          <w:szCs w:val="24"/>
          <w:lang w:eastAsia="pl-PL"/>
        </w:rPr>
        <w:t>dostawa aparatury kontrolno-pomiarowej (AKP) do realizacji obsług na statkach powietrznych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ar-SA"/>
        </w:rPr>
        <w:t xml:space="preserve">– sprawa 92/2022: </w:t>
      </w:r>
    </w:p>
    <w:p w:rsidR="00440265" w:rsidRDefault="00440265" w:rsidP="00901B9C">
      <w:pPr>
        <w:spacing w:line="240" w:lineRule="auto"/>
        <w:jc w:val="center"/>
        <w:rPr>
          <w:b/>
          <w:sz w:val="28"/>
          <w:szCs w:val="24"/>
        </w:rPr>
      </w:pPr>
    </w:p>
    <w:p w:rsidR="002F47A3" w:rsidRPr="00D01267" w:rsidRDefault="002F47A3" w:rsidP="00B7361B">
      <w:pPr>
        <w:pStyle w:val="Akapitzlist"/>
        <w:numPr>
          <w:ilvl w:val="0"/>
          <w:numId w:val="2"/>
        </w:numPr>
        <w:ind w:left="360"/>
        <w:rPr>
          <w:b/>
          <w:szCs w:val="24"/>
          <w:u w:val="single"/>
        </w:rPr>
      </w:pPr>
      <w:r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Informuje o wyborze najkorzystniejszej oferty </w:t>
      </w:r>
      <w:r w:rsidRPr="00D01267">
        <w:rPr>
          <w:b/>
          <w:szCs w:val="24"/>
          <w:u w:val="single"/>
        </w:rPr>
        <w:t>w zakresie części zamówienia</w:t>
      </w:r>
      <w:r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</w:t>
      </w:r>
      <w:r>
        <w:rPr>
          <w:rFonts w:eastAsia="Times New Roman" w:cs="Times New Roman"/>
          <w:b/>
          <w:bCs/>
          <w:szCs w:val="24"/>
          <w:u w:val="single"/>
          <w:lang w:eastAsia="ar-SA"/>
        </w:rPr>
        <w:br/>
        <w:t>1, 5 oraz 6</w:t>
      </w:r>
    </w:p>
    <w:p w:rsidR="00440265" w:rsidRDefault="00440265" w:rsidP="00901B9C">
      <w:pPr>
        <w:spacing w:line="240" w:lineRule="auto"/>
        <w:jc w:val="center"/>
        <w:rPr>
          <w:b/>
          <w:sz w:val="28"/>
          <w:szCs w:val="24"/>
        </w:rPr>
      </w:pPr>
    </w:p>
    <w:p w:rsidR="002F47A3" w:rsidRPr="00493B9D" w:rsidRDefault="002F47A3" w:rsidP="002F47A3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>CZĘŚĆ ZAMÓWIENIA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F47A3" w:rsidTr="00176D00">
        <w:tc>
          <w:tcPr>
            <w:tcW w:w="6516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2F47A3" w:rsidTr="00176D00">
        <w:trPr>
          <w:trHeight w:val="814"/>
        </w:trPr>
        <w:tc>
          <w:tcPr>
            <w:tcW w:w="6516" w:type="dxa"/>
            <w:vAlign w:val="center"/>
          </w:tcPr>
          <w:p w:rsidR="00BC1106" w:rsidRPr="00BC1106" w:rsidRDefault="00BC1106" w:rsidP="00BC1106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ZAKŁAD ELEKTRONICZNEJ APARATURY POMIAROWEJ MERATRONIK S.A.</w:t>
            </w:r>
          </w:p>
          <w:p w:rsidR="00BC1106" w:rsidRPr="00BC1106" w:rsidRDefault="00BC1106" w:rsidP="00BC1106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ul. Barska 28/30</w:t>
            </w:r>
          </w:p>
          <w:p w:rsidR="002F47A3" w:rsidRDefault="00BC1106" w:rsidP="00BC1106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C1106">
              <w:rPr>
                <w:rFonts w:eastAsia="Calibri" w:cs="Times New Roman"/>
                <w:szCs w:val="24"/>
              </w:rPr>
              <w:t>02-315 Warszawa</w:t>
            </w:r>
          </w:p>
        </w:tc>
        <w:tc>
          <w:tcPr>
            <w:tcW w:w="2544" w:type="dxa"/>
            <w:vAlign w:val="center"/>
          </w:tcPr>
          <w:p w:rsidR="002F47A3" w:rsidRDefault="002F47A3" w:rsidP="00176D0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2F47A3" w:rsidRDefault="002F47A3" w:rsidP="002F47A3">
      <w:pPr>
        <w:rPr>
          <w:rFonts w:eastAsia="Times New Roman" w:cs="Times New Roman"/>
          <w:szCs w:val="24"/>
          <w:lang w:eastAsia="ar-SA"/>
        </w:rPr>
      </w:pPr>
    </w:p>
    <w:p w:rsidR="002F47A3" w:rsidRPr="00493B9D" w:rsidRDefault="002F47A3" w:rsidP="002F47A3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F47A3" w:rsidTr="00176D00">
        <w:tc>
          <w:tcPr>
            <w:tcW w:w="6516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2F47A3" w:rsidTr="00176D00">
        <w:trPr>
          <w:trHeight w:val="814"/>
        </w:trPr>
        <w:tc>
          <w:tcPr>
            <w:tcW w:w="6516" w:type="dxa"/>
            <w:vAlign w:val="center"/>
          </w:tcPr>
          <w:p w:rsidR="00BC1106" w:rsidRPr="00BC1106" w:rsidRDefault="00BC1106" w:rsidP="00BC1106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Renata Waligóra FPHU REN-OIL</w:t>
            </w:r>
          </w:p>
          <w:p w:rsidR="00BC1106" w:rsidRPr="00BC1106" w:rsidRDefault="00BC1106" w:rsidP="00BC1106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ul. Podzagonie 15</w:t>
            </w:r>
          </w:p>
          <w:p w:rsidR="002F47A3" w:rsidRDefault="00BC1106" w:rsidP="00BC1106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C1106">
              <w:rPr>
                <w:rFonts w:eastAsia="Calibri" w:cs="Times New Roman"/>
                <w:szCs w:val="24"/>
              </w:rPr>
              <w:t>34-450 Grywałd</w:t>
            </w:r>
          </w:p>
        </w:tc>
        <w:tc>
          <w:tcPr>
            <w:tcW w:w="2544" w:type="dxa"/>
            <w:vAlign w:val="center"/>
          </w:tcPr>
          <w:p w:rsidR="002F47A3" w:rsidRDefault="002F47A3" w:rsidP="00176D0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80,00 pkt</w:t>
            </w:r>
          </w:p>
        </w:tc>
      </w:tr>
    </w:tbl>
    <w:p w:rsidR="002F47A3" w:rsidRDefault="002F47A3" w:rsidP="002F47A3">
      <w:pPr>
        <w:rPr>
          <w:rFonts w:eastAsia="Times New Roman" w:cs="Times New Roman"/>
          <w:szCs w:val="24"/>
          <w:lang w:eastAsia="ar-SA"/>
        </w:rPr>
      </w:pPr>
    </w:p>
    <w:p w:rsidR="002F47A3" w:rsidRPr="00493B9D" w:rsidRDefault="002F47A3" w:rsidP="002F47A3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F47A3" w:rsidTr="00176D00">
        <w:tc>
          <w:tcPr>
            <w:tcW w:w="6516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2F47A3" w:rsidRPr="00493B9D" w:rsidRDefault="002F47A3" w:rsidP="00176D0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2F47A3" w:rsidTr="00176D00">
        <w:trPr>
          <w:trHeight w:val="814"/>
        </w:trPr>
        <w:tc>
          <w:tcPr>
            <w:tcW w:w="6516" w:type="dxa"/>
            <w:vAlign w:val="center"/>
          </w:tcPr>
          <w:p w:rsidR="00BC1106" w:rsidRPr="00BC1106" w:rsidRDefault="00BC1106" w:rsidP="00BC1106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Renata Waligóra FPHU REN-OIL</w:t>
            </w:r>
          </w:p>
          <w:p w:rsidR="00BC1106" w:rsidRPr="00BC1106" w:rsidRDefault="00BC1106" w:rsidP="00BC1106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BC1106">
              <w:rPr>
                <w:rFonts w:eastAsia="Calibri" w:cs="Times New Roman"/>
                <w:szCs w:val="24"/>
              </w:rPr>
              <w:t>ul. Podzagonie 15</w:t>
            </w:r>
          </w:p>
          <w:p w:rsidR="002F47A3" w:rsidRDefault="00BC1106" w:rsidP="00BC1106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C1106">
              <w:rPr>
                <w:rFonts w:eastAsia="Calibri" w:cs="Times New Roman"/>
                <w:szCs w:val="24"/>
              </w:rPr>
              <w:t>34-450 Grywałd</w:t>
            </w:r>
          </w:p>
        </w:tc>
        <w:tc>
          <w:tcPr>
            <w:tcW w:w="2544" w:type="dxa"/>
            <w:vAlign w:val="center"/>
          </w:tcPr>
          <w:p w:rsidR="002F47A3" w:rsidRDefault="002F47A3" w:rsidP="00176D0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80,00 pkt</w:t>
            </w:r>
          </w:p>
        </w:tc>
      </w:tr>
    </w:tbl>
    <w:p w:rsidR="00E80A56" w:rsidRDefault="00E80A56" w:rsidP="005E30FD">
      <w:pPr>
        <w:rPr>
          <w:rFonts w:eastAsia="Times New Roman" w:cs="Times New Roman"/>
          <w:sz w:val="22"/>
          <w:szCs w:val="24"/>
          <w:lang w:eastAsia="ar-SA"/>
        </w:rPr>
      </w:pPr>
    </w:p>
    <w:p w:rsidR="00C924E7" w:rsidRPr="0023245F" w:rsidRDefault="00C924E7" w:rsidP="005E30FD">
      <w:pPr>
        <w:rPr>
          <w:rFonts w:eastAsia="Times New Roman" w:cs="Times New Roman"/>
          <w:sz w:val="22"/>
          <w:szCs w:val="24"/>
          <w:lang w:eastAsia="ar-SA"/>
        </w:rPr>
      </w:pPr>
    </w:p>
    <w:p w:rsidR="00493B9D" w:rsidRPr="006276B8" w:rsidRDefault="00C9747A" w:rsidP="005E30FD">
      <w:pPr>
        <w:rPr>
          <w:szCs w:val="24"/>
          <w:u w:val="single"/>
          <w:lang w:eastAsia="x-none"/>
        </w:rPr>
      </w:pPr>
      <w:r w:rsidRPr="006276B8">
        <w:rPr>
          <w:szCs w:val="24"/>
          <w:u w:val="single"/>
          <w:lang w:eastAsia="x-none"/>
        </w:rPr>
        <w:t>Uzasadnienie faktyczne:</w:t>
      </w:r>
    </w:p>
    <w:p w:rsidR="00C9747A" w:rsidRPr="006276B8" w:rsidRDefault="00C9747A" w:rsidP="005E30FD">
      <w:pPr>
        <w:rPr>
          <w:szCs w:val="24"/>
          <w:lang w:eastAsia="x-none"/>
        </w:rPr>
      </w:pPr>
      <w:r w:rsidRPr="006276B8">
        <w:rPr>
          <w:szCs w:val="24"/>
          <w:lang w:eastAsia="x-none"/>
        </w:rPr>
        <w:t>Ofert</w:t>
      </w:r>
      <w:r w:rsidR="00C924E7">
        <w:rPr>
          <w:szCs w:val="24"/>
          <w:lang w:eastAsia="x-none"/>
        </w:rPr>
        <w:t>y</w:t>
      </w:r>
      <w:r w:rsidRPr="006276B8">
        <w:rPr>
          <w:szCs w:val="24"/>
          <w:lang w:eastAsia="x-none"/>
        </w:rPr>
        <w:t xml:space="preserve"> </w:t>
      </w:r>
      <w:r w:rsidR="0094370B" w:rsidRPr="006276B8">
        <w:rPr>
          <w:szCs w:val="24"/>
          <w:lang w:eastAsia="x-none"/>
        </w:rPr>
        <w:t>nie podleg</w:t>
      </w:r>
      <w:r w:rsidR="00C924E7">
        <w:rPr>
          <w:szCs w:val="24"/>
          <w:lang w:eastAsia="x-none"/>
        </w:rPr>
        <w:t>ają</w:t>
      </w:r>
      <w:r w:rsidR="0094370B" w:rsidRPr="006276B8">
        <w:rPr>
          <w:szCs w:val="24"/>
          <w:lang w:eastAsia="x-none"/>
        </w:rPr>
        <w:t xml:space="preserve"> odrzuceniu oraz </w:t>
      </w:r>
      <w:r w:rsidR="00C924E7">
        <w:rPr>
          <w:szCs w:val="24"/>
          <w:lang w:eastAsia="x-none"/>
        </w:rPr>
        <w:t>są</w:t>
      </w:r>
      <w:r w:rsidR="006276B8" w:rsidRPr="006276B8">
        <w:rPr>
          <w:szCs w:val="24"/>
          <w:lang w:eastAsia="x-none"/>
        </w:rPr>
        <w:t xml:space="preserve"> </w:t>
      </w:r>
      <w:r w:rsidR="006276B8" w:rsidRPr="006276B8">
        <w:rPr>
          <w:rFonts w:eastAsia="Times New Roman" w:cs="Times New Roman"/>
          <w:bCs/>
          <w:szCs w:val="24"/>
          <w:lang w:eastAsia="ar-SA"/>
        </w:rPr>
        <w:t>ofert</w:t>
      </w:r>
      <w:r w:rsidR="00C924E7">
        <w:rPr>
          <w:rFonts w:eastAsia="Times New Roman" w:cs="Times New Roman"/>
          <w:bCs/>
          <w:szCs w:val="24"/>
          <w:lang w:eastAsia="ar-SA"/>
        </w:rPr>
        <w:t>ami</w:t>
      </w:r>
      <w:r w:rsidR="006276B8" w:rsidRPr="006276B8">
        <w:rPr>
          <w:rFonts w:eastAsia="Times New Roman" w:cs="Times New Roman"/>
          <w:bCs/>
          <w:szCs w:val="24"/>
          <w:lang w:eastAsia="ar-SA"/>
        </w:rPr>
        <w:t xml:space="preserve"> </w:t>
      </w:r>
      <w:r w:rsidR="00C924E7">
        <w:rPr>
          <w:lang w:eastAsia="x-none"/>
        </w:rPr>
        <w:t>przedstawiającymi</w:t>
      </w:r>
      <w:r w:rsidR="006276B8" w:rsidRPr="006276B8">
        <w:rPr>
          <w:lang w:eastAsia="x-none"/>
        </w:rPr>
        <w:t xml:space="preserve"> najkorzystniejszy s</w:t>
      </w:r>
      <w:r w:rsidR="00C924E7">
        <w:rPr>
          <w:lang w:eastAsia="x-none"/>
        </w:rPr>
        <w:t>to</w:t>
      </w:r>
      <w:r w:rsidR="00EA52A0">
        <w:rPr>
          <w:lang w:eastAsia="x-none"/>
        </w:rPr>
        <w:t>sunek jakości do ceny – ofert</w:t>
      </w:r>
      <w:r w:rsidR="006276B8" w:rsidRPr="006276B8">
        <w:rPr>
          <w:lang w:eastAsia="x-none"/>
        </w:rPr>
        <w:t>, któr</w:t>
      </w:r>
      <w:r w:rsidR="00C924E7">
        <w:rPr>
          <w:lang w:eastAsia="x-none"/>
        </w:rPr>
        <w:t>e</w:t>
      </w:r>
      <w:r w:rsidR="006276B8" w:rsidRPr="006276B8">
        <w:rPr>
          <w:lang w:eastAsia="x-none"/>
        </w:rPr>
        <w:t xml:space="preserve"> otrzymał</w:t>
      </w:r>
      <w:r w:rsidR="00C924E7">
        <w:rPr>
          <w:lang w:eastAsia="x-none"/>
        </w:rPr>
        <w:t>y</w:t>
      </w:r>
      <w:r w:rsidR="006276B8" w:rsidRPr="006276B8">
        <w:rPr>
          <w:lang w:eastAsia="x-none"/>
        </w:rPr>
        <w:t xml:space="preserve"> najwyższą liczbę punktów </w:t>
      </w:r>
      <w:r w:rsidR="0094370B" w:rsidRPr="006276B8">
        <w:rPr>
          <w:szCs w:val="24"/>
          <w:lang w:eastAsia="x-none"/>
        </w:rPr>
        <w:t>w ramach kryteri</w:t>
      </w:r>
      <w:r w:rsidR="006276B8" w:rsidRPr="006276B8">
        <w:rPr>
          <w:szCs w:val="24"/>
          <w:lang w:eastAsia="x-none"/>
        </w:rPr>
        <w:t>ów</w:t>
      </w:r>
      <w:r w:rsidR="0094370B" w:rsidRPr="006276B8">
        <w:rPr>
          <w:szCs w:val="24"/>
          <w:lang w:eastAsia="x-none"/>
        </w:rPr>
        <w:t xml:space="preserve"> oceny ofert określony</w:t>
      </w:r>
      <w:r w:rsidR="006276B8" w:rsidRPr="006276B8">
        <w:rPr>
          <w:szCs w:val="24"/>
          <w:lang w:eastAsia="x-none"/>
        </w:rPr>
        <w:t>ch</w:t>
      </w:r>
      <w:r w:rsidR="0094370B" w:rsidRPr="006276B8">
        <w:rPr>
          <w:szCs w:val="24"/>
          <w:lang w:eastAsia="x-none"/>
        </w:rPr>
        <w:t xml:space="preserve"> </w:t>
      </w:r>
      <w:r w:rsidR="006276B8" w:rsidRPr="006276B8">
        <w:rPr>
          <w:szCs w:val="24"/>
          <w:lang w:eastAsia="x-none"/>
        </w:rPr>
        <w:t xml:space="preserve">przez Zamawiającego </w:t>
      </w:r>
      <w:r w:rsidR="0094370B" w:rsidRPr="006276B8">
        <w:rPr>
          <w:szCs w:val="24"/>
          <w:lang w:eastAsia="x-none"/>
        </w:rPr>
        <w:t>w specyfikacji warunków zamówienia</w:t>
      </w:r>
      <w:r w:rsidR="006276B8" w:rsidRPr="006276B8">
        <w:rPr>
          <w:szCs w:val="24"/>
          <w:lang w:eastAsia="x-none"/>
        </w:rPr>
        <w:t>.</w:t>
      </w:r>
    </w:p>
    <w:p w:rsidR="00C9747A" w:rsidRPr="006276B8" w:rsidRDefault="00C9747A" w:rsidP="005E30FD">
      <w:pPr>
        <w:rPr>
          <w:szCs w:val="24"/>
          <w:u w:val="single"/>
          <w:lang w:eastAsia="x-none"/>
        </w:rPr>
      </w:pPr>
      <w:r w:rsidRPr="006276B8">
        <w:rPr>
          <w:szCs w:val="24"/>
          <w:u w:val="single"/>
          <w:lang w:eastAsia="x-none"/>
        </w:rPr>
        <w:t>Uzasadnienie prawne:</w:t>
      </w:r>
    </w:p>
    <w:p w:rsidR="006276B8" w:rsidRDefault="006276B8" w:rsidP="0023245F">
      <w:pPr>
        <w:spacing w:after="120"/>
        <w:rPr>
          <w:rFonts w:eastAsia="Times New Roman" w:cs="Times New Roman"/>
          <w:szCs w:val="24"/>
          <w:lang w:eastAsia="ar-SA"/>
        </w:rPr>
      </w:pPr>
      <w:r w:rsidRPr="006276B8">
        <w:rPr>
          <w:rFonts w:eastAsia="Times New Roman" w:cs="Times New Roman"/>
          <w:szCs w:val="24"/>
          <w:lang w:eastAsia="ar-SA"/>
        </w:rPr>
        <w:t xml:space="preserve">Zamawiający wybrał najkorzystniejszą ofertę </w:t>
      </w:r>
      <w:r>
        <w:rPr>
          <w:rFonts w:eastAsia="Times New Roman" w:cs="Times New Roman"/>
          <w:szCs w:val="24"/>
          <w:lang w:eastAsia="ar-SA"/>
        </w:rPr>
        <w:t>zgodnie z</w:t>
      </w:r>
      <w:r w:rsidRPr="006276B8">
        <w:rPr>
          <w:rFonts w:eastAsia="Times New Roman" w:cs="Times New Roman"/>
          <w:szCs w:val="24"/>
          <w:lang w:eastAsia="ar-SA"/>
        </w:rPr>
        <w:t xml:space="preserve"> art. 239 ust. 1 i 2 ustawy Pzp.</w:t>
      </w:r>
    </w:p>
    <w:p w:rsidR="00C924E7" w:rsidRPr="00E80A56" w:rsidRDefault="00C924E7" w:rsidP="0023245F">
      <w:pPr>
        <w:spacing w:after="120"/>
        <w:rPr>
          <w:rFonts w:eastAsia="Times New Roman" w:cs="Times New Roman"/>
          <w:szCs w:val="24"/>
          <w:lang w:eastAsia="ar-SA"/>
        </w:rPr>
      </w:pPr>
    </w:p>
    <w:p w:rsidR="00C9747A" w:rsidRPr="00D01267" w:rsidRDefault="00D01267" w:rsidP="008E5064">
      <w:pPr>
        <w:pStyle w:val="Akapitzlist"/>
        <w:numPr>
          <w:ilvl w:val="0"/>
          <w:numId w:val="2"/>
        </w:numPr>
        <w:spacing w:line="240" w:lineRule="auto"/>
        <w:ind w:left="190"/>
        <w:rPr>
          <w:b/>
          <w:szCs w:val="24"/>
          <w:u w:val="single"/>
          <w:lang w:eastAsia="x-none"/>
        </w:rPr>
      </w:pPr>
      <w:r w:rsidRPr="00D01267">
        <w:rPr>
          <w:b/>
          <w:szCs w:val="24"/>
          <w:u w:val="single"/>
          <w:lang w:eastAsia="x-none"/>
        </w:rPr>
        <w:lastRenderedPageBreak/>
        <w:t>Podaje n</w:t>
      </w:r>
      <w:r w:rsidR="00402813" w:rsidRPr="00D01267">
        <w:rPr>
          <w:b/>
          <w:szCs w:val="24"/>
          <w:u w:val="single"/>
          <w:lang w:eastAsia="x-none"/>
        </w:rPr>
        <w:t>azw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imiona i nazwiska, siedzib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miejsca zamieszkania, </w:t>
      </w:r>
      <w:r>
        <w:rPr>
          <w:b/>
          <w:szCs w:val="24"/>
          <w:u w:val="single"/>
          <w:lang w:eastAsia="x-none"/>
        </w:rPr>
        <w:br/>
      </w:r>
      <w:r w:rsidR="00402813" w:rsidRPr="00D01267">
        <w:rPr>
          <w:b/>
          <w:szCs w:val="24"/>
          <w:u w:val="single"/>
          <w:lang w:eastAsia="x-none"/>
        </w:rPr>
        <w:t>jeżeli są miejscami wykonywania działalności Wykonawców, którzy złożyli oferty</w:t>
      </w:r>
      <w:r w:rsidR="00EA3F15" w:rsidRPr="00D01267">
        <w:rPr>
          <w:b/>
          <w:szCs w:val="24"/>
          <w:u w:val="single"/>
          <w:lang w:eastAsia="x-none"/>
        </w:rPr>
        <w:t xml:space="preserve">, </w:t>
      </w:r>
      <w:r w:rsidR="008E5064">
        <w:rPr>
          <w:b/>
          <w:szCs w:val="24"/>
          <w:u w:val="single"/>
          <w:lang w:eastAsia="x-none"/>
        </w:rPr>
        <w:br/>
      </w:r>
      <w:r w:rsidR="00EA3F15" w:rsidRPr="00D01267">
        <w:rPr>
          <w:b/>
          <w:szCs w:val="24"/>
          <w:u w:val="single"/>
          <w:lang w:eastAsia="x-none"/>
        </w:rPr>
        <w:t xml:space="preserve">a także punktację przyznaną ofertom w </w:t>
      </w:r>
      <w:r w:rsidR="00710E09">
        <w:rPr>
          <w:b/>
          <w:szCs w:val="24"/>
          <w:u w:val="single"/>
          <w:lang w:eastAsia="x-none"/>
        </w:rPr>
        <w:t>każdym kryterium oceny ofert i łączną punktację</w:t>
      </w:r>
    </w:p>
    <w:p w:rsidR="00EA3F15" w:rsidRDefault="00EA3F15" w:rsidP="005E30FD">
      <w:pPr>
        <w:rPr>
          <w:szCs w:val="24"/>
          <w:lang w:eastAsia="x-none"/>
        </w:rPr>
      </w:pPr>
    </w:p>
    <w:p w:rsidR="00EA3F15" w:rsidRDefault="00EA3F15" w:rsidP="005E30FD">
      <w:pPr>
        <w:rPr>
          <w:szCs w:val="24"/>
          <w:lang w:eastAsia="x-non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95"/>
        <w:gridCol w:w="709"/>
        <w:gridCol w:w="1275"/>
        <w:gridCol w:w="1276"/>
        <w:gridCol w:w="1555"/>
      </w:tblGrid>
      <w:tr w:rsidR="00892CBA" w:rsidRPr="00206AB0" w:rsidTr="002E7ADF">
        <w:trPr>
          <w:cantSplit/>
          <w:trHeight w:val="623"/>
          <w:tblHeader/>
          <w:jc w:val="center"/>
        </w:trPr>
        <w:tc>
          <w:tcPr>
            <w:tcW w:w="704" w:type="dxa"/>
            <w:vMerge w:val="restart"/>
            <w:shd w:val="clear" w:color="auto" w:fill="E7E6E6"/>
            <w:vAlign w:val="center"/>
          </w:tcPr>
          <w:p w:rsidR="00892CBA" w:rsidRPr="002E7ADF" w:rsidRDefault="00892CBA" w:rsidP="00C435F4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695" w:type="dxa"/>
            <w:vMerge w:val="restart"/>
            <w:shd w:val="clear" w:color="auto" w:fill="E7E6E6"/>
            <w:vAlign w:val="center"/>
          </w:tcPr>
          <w:p w:rsidR="00892CBA" w:rsidRPr="002E7ADF" w:rsidRDefault="00892CBA" w:rsidP="00206AB0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Wykonawca</w:t>
            </w:r>
          </w:p>
          <w:p w:rsidR="00892CBA" w:rsidRPr="002E7ADF" w:rsidRDefault="00892CBA" w:rsidP="00206AB0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/nazwa albo imię i nazwisko oraz siedziba </w:t>
            </w:r>
            <w:r w:rsidRPr="002E7ADF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:rsidR="00892CBA" w:rsidRPr="002E7ADF" w:rsidRDefault="00892CBA" w:rsidP="00892CBA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Cz. zam.</w:t>
            </w:r>
          </w:p>
        </w:tc>
        <w:tc>
          <w:tcPr>
            <w:tcW w:w="4106" w:type="dxa"/>
            <w:gridSpan w:val="3"/>
            <w:shd w:val="clear" w:color="auto" w:fill="E7E6E6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Punktacja </w:t>
            </w:r>
          </w:p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przyznana według kryterium oceny ofert</w:t>
            </w:r>
            <w:r w:rsidRPr="00206AB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92CBA" w:rsidRPr="00206AB0" w:rsidTr="002E7ADF">
        <w:trPr>
          <w:cantSplit/>
          <w:trHeight w:val="567"/>
          <w:tblHeader/>
          <w:jc w:val="center"/>
        </w:trPr>
        <w:tc>
          <w:tcPr>
            <w:tcW w:w="704" w:type="dxa"/>
            <w:vMerge/>
            <w:shd w:val="clear" w:color="auto" w:fill="E7E6E6"/>
            <w:vAlign w:val="center"/>
          </w:tcPr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695" w:type="dxa"/>
            <w:vMerge/>
            <w:shd w:val="clear" w:color="auto" w:fill="E7E6E6"/>
            <w:vAlign w:val="center"/>
          </w:tcPr>
          <w:p w:rsidR="00892CBA" w:rsidRPr="00206AB0" w:rsidRDefault="00892CBA" w:rsidP="00206AB0">
            <w:pPr>
              <w:keepNext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E7E6E6"/>
          </w:tcPr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Cena oferty </w:t>
            </w:r>
          </w:p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(C)</w:t>
            </w:r>
          </w:p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waga – 80 %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Okres </w:t>
            </w:r>
          </w:p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gwarancji (G)</w:t>
            </w:r>
          </w:p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2E7AD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waga – 20 %</w:t>
            </w:r>
          </w:p>
        </w:tc>
        <w:tc>
          <w:tcPr>
            <w:tcW w:w="1555" w:type="dxa"/>
            <w:shd w:val="clear" w:color="auto" w:fill="E7E6E6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7ADF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892CBA" w:rsidRPr="00206AB0" w:rsidRDefault="00892CBA" w:rsidP="00206AB0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2E7ADF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(C+G)</w:t>
            </w:r>
          </w:p>
        </w:tc>
      </w:tr>
      <w:tr w:rsidR="00D80C59" w:rsidRPr="00206AB0" w:rsidTr="002E7ADF">
        <w:trPr>
          <w:cantSplit/>
          <w:trHeight w:val="850"/>
          <w:jc w:val="center"/>
        </w:trPr>
        <w:tc>
          <w:tcPr>
            <w:tcW w:w="704" w:type="dxa"/>
            <w:vMerge w:val="restart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3695" w:type="dxa"/>
            <w:vMerge w:val="restart"/>
            <w:vAlign w:val="center"/>
          </w:tcPr>
          <w:p w:rsidR="00D80C59" w:rsidRPr="002E7ADF" w:rsidRDefault="00D80C59" w:rsidP="00D80C59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Renata Waligóra FPHU REN-OIL</w:t>
            </w:r>
          </w:p>
          <w:p w:rsidR="00D80C59" w:rsidRPr="00206AB0" w:rsidRDefault="00D80C59" w:rsidP="00D80C59">
            <w:pPr>
              <w:spacing w:line="240" w:lineRule="auto"/>
              <w:contextualSpacing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ul. Podzagonie 15, 34-450 Grywałd</w:t>
            </w:r>
          </w:p>
        </w:tc>
        <w:tc>
          <w:tcPr>
            <w:tcW w:w="709" w:type="dxa"/>
            <w:vAlign w:val="center"/>
          </w:tcPr>
          <w:p w:rsidR="00D80C59" w:rsidRPr="002E7ADF" w:rsidRDefault="00D80C59" w:rsidP="00892CB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80,00</w:t>
            </w:r>
          </w:p>
        </w:tc>
        <w:tc>
          <w:tcPr>
            <w:tcW w:w="1276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0,00</w:t>
            </w:r>
          </w:p>
        </w:tc>
        <w:tc>
          <w:tcPr>
            <w:tcW w:w="1555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2E7ADF">
              <w:rPr>
                <w:rFonts w:eastAsia="Calibri" w:cs="Times New Roman"/>
                <w:b/>
                <w:sz w:val="22"/>
                <w:lang w:eastAsia="pl-PL"/>
              </w:rPr>
              <w:t>80,00</w:t>
            </w:r>
          </w:p>
        </w:tc>
      </w:tr>
      <w:tr w:rsidR="00D80C59" w:rsidRPr="00206AB0" w:rsidTr="002E7ADF">
        <w:trPr>
          <w:cantSplit/>
          <w:trHeight w:val="850"/>
          <w:jc w:val="center"/>
        </w:trPr>
        <w:tc>
          <w:tcPr>
            <w:tcW w:w="704" w:type="dxa"/>
            <w:vMerge/>
            <w:vAlign w:val="center"/>
          </w:tcPr>
          <w:p w:rsidR="00D80C59" w:rsidRDefault="00D80C59" w:rsidP="00206AB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vMerge/>
            <w:vAlign w:val="center"/>
          </w:tcPr>
          <w:p w:rsidR="00D80C59" w:rsidRPr="00206AB0" w:rsidRDefault="00D80C59" w:rsidP="00C435F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0C59" w:rsidRPr="002E7ADF" w:rsidRDefault="00D80C59" w:rsidP="00892CB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22"/>
                <w:lang w:eastAsia="pl-PL"/>
              </w:rPr>
              <w:t>6</w:t>
            </w:r>
          </w:p>
        </w:tc>
        <w:tc>
          <w:tcPr>
            <w:tcW w:w="1275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80,00</w:t>
            </w:r>
          </w:p>
        </w:tc>
        <w:tc>
          <w:tcPr>
            <w:tcW w:w="1276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0,00</w:t>
            </w:r>
          </w:p>
        </w:tc>
        <w:tc>
          <w:tcPr>
            <w:tcW w:w="1555" w:type="dxa"/>
            <w:vAlign w:val="center"/>
          </w:tcPr>
          <w:p w:rsidR="00D80C59" w:rsidRPr="002E7ADF" w:rsidRDefault="00D80C59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2E7ADF">
              <w:rPr>
                <w:rFonts w:eastAsia="Calibri" w:cs="Times New Roman"/>
                <w:b/>
                <w:sz w:val="22"/>
                <w:lang w:eastAsia="pl-PL"/>
              </w:rPr>
              <w:t>80,00</w:t>
            </w:r>
          </w:p>
        </w:tc>
      </w:tr>
      <w:tr w:rsidR="00892CBA" w:rsidRPr="00206AB0" w:rsidTr="002E7ADF">
        <w:trPr>
          <w:cantSplit/>
          <w:trHeight w:val="850"/>
          <w:jc w:val="center"/>
        </w:trPr>
        <w:tc>
          <w:tcPr>
            <w:tcW w:w="704" w:type="dxa"/>
            <w:vAlign w:val="center"/>
          </w:tcPr>
          <w:p w:rsidR="00892CBA" w:rsidRPr="002E7ADF" w:rsidRDefault="00D80C59" w:rsidP="00206AB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22"/>
                <w:lang w:eastAsia="pl-PL"/>
              </w:rPr>
              <w:t>2</w:t>
            </w:r>
          </w:p>
        </w:tc>
        <w:tc>
          <w:tcPr>
            <w:tcW w:w="3695" w:type="dxa"/>
            <w:vAlign w:val="center"/>
          </w:tcPr>
          <w:p w:rsidR="001C7E3C" w:rsidRDefault="001C7E3C" w:rsidP="001C7E3C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892CBA" w:rsidRPr="002E7ADF" w:rsidRDefault="00892CBA" w:rsidP="001C7E3C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2E7ADF">
              <w:rPr>
                <w:rFonts w:eastAsia="Calibri" w:cs="Times New Roman"/>
                <w:sz w:val="22"/>
              </w:rPr>
              <w:t>ZAKŁAD ELEKTRONICZNEJ APARATURY POMIAROWEJ MERATRONIK S.A.</w:t>
            </w:r>
          </w:p>
          <w:p w:rsidR="00892CBA" w:rsidRPr="00206AB0" w:rsidRDefault="00892CBA" w:rsidP="001C7E3C">
            <w:pPr>
              <w:spacing w:after="12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2E7ADF">
              <w:rPr>
                <w:rFonts w:eastAsia="Calibri" w:cs="Times New Roman"/>
                <w:sz w:val="22"/>
              </w:rPr>
              <w:t>ul. Barska 28/30, 02-315 Warszawa</w:t>
            </w:r>
          </w:p>
        </w:tc>
        <w:tc>
          <w:tcPr>
            <w:tcW w:w="709" w:type="dxa"/>
            <w:vAlign w:val="center"/>
          </w:tcPr>
          <w:p w:rsidR="00892CBA" w:rsidRPr="002E7ADF" w:rsidRDefault="00892CBA" w:rsidP="00892CB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80,00</w:t>
            </w:r>
          </w:p>
        </w:tc>
        <w:tc>
          <w:tcPr>
            <w:tcW w:w="1276" w:type="dxa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2E7ADF">
              <w:rPr>
                <w:rFonts w:eastAsia="Calibri" w:cs="Times New Roman"/>
                <w:sz w:val="22"/>
                <w:lang w:eastAsia="pl-PL"/>
              </w:rPr>
              <w:t>20,00</w:t>
            </w:r>
          </w:p>
        </w:tc>
        <w:tc>
          <w:tcPr>
            <w:tcW w:w="1555" w:type="dxa"/>
            <w:vAlign w:val="center"/>
          </w:tcPr>
          <w:p w:rsidR="00892CBA" w:rsidRPr="002E7ADF" w:rsidRDefault="00892CBA" w:rsidP="00206AB0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2E7ADF">
              <w:rPr>
                <w:rFonts w:eastAsia="Calibri" w:cs="Times New Roman"/>
                <w:b/>
                <w:sz w:val="22"/>
                <w:lang w:eastAsia="pl-PL"/>
              </w:rPr>
              <w:t>100,00</w:t>
            </w:r>
          </w:p>
        </w:tc>
      </w:tr>
    </w:tbl>
    <w:p w:rsidR="00206AB0" w:rsidRDefault="00206AB0" w:rsidP="005E30FD">
      <w:pPr>
        <w:rPr>
          <w:szCs w:val="24"/>
          <w:lang w:eastAsia="x-none"/>
        </w:rPr>
      </w:pPr>
    </w:p>
    <w:p w:rsidR="00206AB0" w:rsidRDefault="00206AB0" w:rsidP="005E30FD">
      <w:pPr>
        <w:rPr>
          <w:szCs w:val="24"/>
          <w:lang w:eastAsia="x-none"/>
        </w:rPr>
      </w:pPr>
    </w:p>
    <w:p w:rsidR="001C7E3C" w:rsidRDefault="001C7E3C" w:rsidP="001C7E3C">
      <w:pPr>
        <w:rPr>
          <w:szCs w:val="24"/>
        </w:rPr>
      </w:pPr>
      <w:r>
        <w:rPr>
          <w:szCs w:val="24"/>
        </w:rPr>
        <w:t xml:space="preserve">Ponadto </w:t>
      </w:r>
      <w:r>
        <w:rPr>
          <w:szCs w:val="24"/>
          <w:lang w:val="x-none"/>
        </w:rPr>
        <w:t>Zamawiający</w:t>
      </w:r>
      <w:r>
        <w:rPr>
          <w:szCs w:val="24"/>
        </w:rPr>
        <w:t>,</w:t>
      </w:r>
      <w:r>
        <w:rPr>
          <w:szCs w:val="24"/>
          <w:lang w:val="x-none"/>
        </w:rPr>
        <w:t xml:space="preserve"> </w:t>
      </w:r>
      <w:r>
        <w:rPr>
          <w:szCs w:val="24"/>
        </w:rPr>
        <w:t xml:space="preserve">na podstawie art. 260 ust. 1 i 2 ustawy Pzp, informuje </w:t>
      </w:r>
      <w:r w:rsidRPr="000A0C11">
        <w:rPr>
          <w:b/>
          <w:szCs w:val="24"/>
        </w:rPr>
        <w:t>o unieważnieniu postępowania o udzielenie zamówieni</w:t>
      </w:r>
      <w:r w:rsidR="004A74CC">
        <w:rPr>
          <w:b/>
          <w:szCs w:val="24"/>
        </w:rPr>
        <w:t>a w zakresie części zamówienia 2, 3, 4 oraz 7</w:t>
      </w:r>
      <w:r w:rsidRPr="000A0C11">
        <w:rPr>
          <w:b/>
          <w:szCs w:val="24"/>
        </w:rPr>
        <w:t>.</w:t>
      </w:r>
    </w:p>
    <w:p w:rsidR="001C7E3C" w:rsidRDefault="001C7E3C" w:rsidP="001C7E3C">
      <w:pPr>
        <w:rPr>
          <w:szCs w:val="24"/>
        </w:rPr>
      </w:pPr>
    </w:p>
    <w:p w:rsidR="001C7E3C" w:rsidRPr="0094370B" w:rsidRDefault="001C7E3C" w:rsidP="001C7E3C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1C7E3C" w:rsidRDefault="004A74CC" w:rsidP="001C7E3C">
      <w:pPr>
        <w:rPr>
          <w:szCs w:val="24"/>
          <w:lang w:eastAsia="x-none"/>
        </w:rPr>
      </w:pPr>
      <w:r>
        <w:rPr>
          <w:szCs w:val="24"/>
          <w:lang w:eastAsia="x-none"/>
        </w:rPr>
        <w:t>Nie złożono żadnej oferty</w:t>
      </w:r>
      <w:r w:rsidR="001C7E3C">
        <w:rPr>
          <w:szCs w:val="24"/>
          <w:lang w:eastAsia="x-none"/>
        </w:rPr>
        <w:t>.</w:t>
      </w:r>
    </w:p>
    <w:p w:rsidR="001C7E3C" w:rsidRPr="0094370B" w:rsidRDefault="001C7E3C" w:rsidP="001C7E3C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1C7E3C" w:rsidRDefault="001C7E3C" w:rsidP="001C7E3C">
      <w:pPr>
        <w:rPr>
          <w:szCs w:val="24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>
        <w:rPr>
          <w:szCs w:val="24"/>
          <w:lang w:eastAsia="x-none"/>
        </w:rPr>
        <w:t xml:space="preserve"> art. 255 pkt 1 ustawy Pzp.</w:t>
      </w:r>
    </w:p>
    <w:p w:rsidR="001C7E3C" w:rsidRDefault="001C7E3C" w:rsidP="001C7E3C">
      <w:pPr>
        <w:rPr>
          <w:szCs w:val="24"/>
        </w:rPr>
      </w:pPr>
    </w:p>
    <w:p w:rsidR="001C7E3C" w:rsidRDefault="001C7E3C" w:rsidP="001C7E3C">
      <w:pPr>
        <w:rPr>
          <w:rFonts w:eastAsia="Times New Roman" w:cs="Times New Roman"/>
          <w:b/>
          <w:szCs w:val="24"/>
          <w:lang w:eastAsia="ar-SA"/>
        </w:rPr>
      </w:pPr>
      <w:r>
        <w:rPr>
          <w:szCs w:val="24"/>
        </w:rPr>
        <w:t xml:space="preserve">Zamawiający zawrze umowę w sprawie zamówienia publicznego w terminie określonym </w:t>
      </w:r>
      <w:r>
        <w:rPr>
          <w:szCs w:val="24"/>
        </w:rPr>
        <w:br/>
        <w:t xml:space="preserve">w art. 308 ust. 2 i 3 ustawy Pzp. O dokładnym terminie zawarcia umowy Zamawiający poinformuje Wykonawcę odrębnym pismem. </w:t>
      </w:r>
      <w:r w:rsidRPr="00D53F6D">
        <w:rPr>
          <w:b/>
          <w:szCs w:val="24"/>
        </w:rPr>
        <w:t xml:space="preserve">Zawarcie umowy nastąpi w siedzibie Zamawiającego – Wydziale </w:t>
      </w:r>
      <w:r w:rsidRPr="00D53F6D">
        <w:rPr>
          <w:rFonts w:eastAsia="Times New Roman" w:cs="Times New Roman"/>
          <w:b/>
          <w:szCs w:val="24"/>
          <w:lang w:eastAsia="ar-SA"/>
        </w:rPr>
        <w:t xml:space="preserve">Techniki Lotniczej 3. Regionalnej Bazy Logistycznej, </w:t>
      </w:r>
      <w:r w:rsidRPr="00D53F6D">
        <w:rPr>
          <w:rFonts w:eastAsia="Times New Roman" w:cs="Times New Roman"/>
          <w:b/>
          <w:szCs w:val="24"/>
          <w:lang w:eastAsia="ar-SA"/>
        </w:rPr>
        <w:br/>
        <w:t>ul. Bohaterów Walk nad Bzurą, 99-300 Kutno. Zamawiający nie przewiduje możliwości korespondencyjnego zawarcia umowy.</w:t>
      </w:r>
    </w:p>
    <w:p w:rsidR="003921F2" w:rsidRDefault="003921F2" w:rsidP="001C7E3C">
      <w:pPr>
        <w:rPr>
          <w:szCs w:val="24"/>
        </w:rPr>
      </w:pPr>
    </w:p>
    <w:p w:rsidR="00206AB0" w:rsidRDefault="00206AB0" w:rsidP="005E30FD">
      <w:pPr>
        <w:rPr>
          <w:szCs w:val="24"/>
          <w:lang w:eastAsia="x-none"/>
        </w:rPr>
      </w:pPr>
    </w:p>
    <w:p w:rsidR="00264B49" w:rsidRPr="005E30FD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poważaniem</w:t>
      </w:r>
    </w:p>
    <w:p w:rsidR="00264B49" w:rsidRDefault="00264B49" w:rsidP="00264B49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264B49" w:rsidRPr="005E30FD" w:rsidRDefault="00264B49" w:rsidP="00264B49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264B49" w:rsidRPr="00B242D3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....................................................</w:t>
      </w:r>
    </w:p>
    <w:p w:rsidR="00264B49" w:rsidRPr="005E30FD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264B49" w:rsidRPr="005E30FD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264B49" w:rsidRPr="005E30FD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264B49" w:rsidRPr="005E30FD" w:rsidRDefault="00264B49" w:rsidP="00264B4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5E30FD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5E30FD">
        <w:rPr>
          <w:rFonts w:eastAsia="Times New Roman" w:cs="Times New Roman"/>
          <w:b/>
          <w:szCs w:val="24"/>
          <w:lang w:eastAsia="ar-SA"/>
        </w:rPr>
        <w:t xml:space="preserve"> TECHNIKI LOTNICZEJ</w:t>
      </w:r>
    </w:p>
    <w:p w:rsidR="00264B49" w:rsidRDefault="00264B49" w:rsidP="00264B49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E65204"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>
        <w:rPr>
          <w:rFonts w:eastAsia="Times New Roman" w:cs="Times New Roman"/>
          <w:b/>
          <w:szCs w:val="24"/>
          <w:lang w:eastAsia="ar-SA"/>
        </w:rPr>
        <w:t>Marcin FURMAŃCZYK</w:t>
      </w:r>
    </w:p>
    <w:p w:rsidR="00206AB0" w:rsidRDefault="00206AB0" w:rsidP="005E30FD">
      <w:pPr>
        <w:rPr>
          <w:szCs w:val="24"/>
          <w:lang w:eastAsia="x-none"/>
        </w:rPr>
      </w:pPr>
    </w:p>
    <w:p w:rsidR="00563183" w:rsidRDefault="00563183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264B4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264B4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13</w:t>
      </w:r>
      <w:r w:rsidR="006276B8">
        <w:rPr>
          <w:sz w:val="18"/>
          <w:szCs w:val="18"/>
          <w:lang w:val="pl-PL"/>
        </w:rPr>
        <w:t>.0</w:t>
      </w:r>
      <w:r>
        <w:rPr>
          <w:sz w:val="18"/>
          <w:szCs w:val="18"/>
          <w:lang w:val="pl-PL"/>
        </w:rPr>
        <w:t>7</w:t>
      </w:r>
      <w:r w:rsidR="006276B8">
        <w:rPr>
          <w:sz w:val="18"/>
          <w:szCs w:val="18"/>
          <w:lang w:val="pl-PL"/>
        </w:rPr>
        <w:t>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206AB0">
      <w:pgSz w:w="11906" w:h="16838"/>
      <w:pgMar w:top="851" w:right="851" w:bottom="142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99" w:rsidRDefault="004B4399" w:rsidP="007F3BFE">
      <w:pPr>
        <w:spacing w:line="240" w:lineRule="auto"/>
      </w:pPr>
      <w:r>
        <w:separator/>
      </w:r>
    </w:p>
  </w:endnote>
  <w:endnote w:type="continuationSeparator" w:id="0">
    <w:p w:rsidR="004B4399" w:rsidRDefault="004B4399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99" w:rsidRDefault="004B4399" w:rsidP="007F3BFE">
      <w:pPr>
        <w:spacing w:line="240" w:lineRule="auto"/>
      </w:pPr>
      <w:r>
        <w:separator/>
      </w:r>
    </w:p>
  </w:footnote>
  <w:footnote w:type="continuationSeparator" w:id="0">
    <w:p w:rsidR="004B4399" w:rsidRDefault="004B4399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4649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0F1C6A"/>
    <w:rsid w:val="00107178"/>
    <w:rsid w:val="001664D7"/>
    <w:rsid w:val="001A3476"/>
    <w:rsid w:val="001C0EEC"/>
    <w:rsid w:val="001C7E3C"/>
    <w:rsid w:val="001D57EF"/>
    <w:rsid w:val="00206AB0"/>
    <w:rsid w:val="002201B6"/>
    <w:rsid w:val="00231EB4"/>
    <w:rsid w:val="0023245F"/>
    <w:rsid w:val="0025269C"/>
    <w:rsid w:val="00264B49"/>
    <w:rsid w:val="002667FE"/>
    <w:rsid w:val="002821F7"/>
    <w:rsid w:val="00283B17"/>
    <w:rsid w:val="002854CD"/>
    <w:rsid w:val="002C16EB"/>
    <w:rsid w:val="002E7ADF"/>
    <w:rsid w:val="002F03D2"/>
    <w:rsid w:val="002F1583"/>
    <w:rsid w:val="002F47A3"/>
    <w:rsid w:val="003157BC"/>
    <w:rsid w:val="003921F2"/>
    <w:rsid w:val="003929A3"/>
    <w:rsid w:val="003D0D5F"/>
    <w:rsid w:val="003D19F0"/>
    <w:rsid w:val="00402813"/>
    <w:rsid w:val="00424146"/>
    <w:rsid w:val="00440265"/>
    <w:rsid w:val="0044406D"/>
    <w:rsid w:val="00464280"/>
    <w:rsid w:val="00493B9D"/>
    <w:rsid w:val="004A551F"/>
    <w:rsid w:val="004A74CC"/>
    <w:rsid w:val="004B4399"/>
    <w:rsid w:val="004F5EBF"/>
    <w:rsid w:val="00542BC3"/>
    <w:rsid w:val="00557209"/>
    <w:rsid w:val="00563183"/>
    <w:rsid w:val="00571DAB"/>
    <w:rsid w:val="00580FE8"/>
    <w:rsid w:val="005A715C"/>
    <w:rsid w:val="005B7904"/>
    <w:rsid w:val="005D534E"/>
    <w:rsid w:val="005E1A46"/>
    <w:rsid w:val="005E30FD"/>
    <w:rsid w:val="00611B33"/>
    <w:rsid w:val="00615090"/>
    <w:rsid w:val="006276B8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10E09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92CBA"/>
    <w:rsid w:val="008E5064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61B"/>
    <w:rsid w:val="00B73F21"/>
    <w:rsid w:val="00B80DC0"/>
    <w:rsid w:val="00B95872"/>
    <w:rsid w:val="00BC1106"/>
    <w:rsid w:val="00C10477"/>
    <w:rsid w:val="00C11BA8"/>
    <w:rsid w:val="00C378C7"/>
    <w:rsid w:val="00C40B9F"/>
    <w:rsid w:val="00C435F4"/>
    <w:rsid w:val="00C924E7"/>
    <w:rsid w:val="00C9747A"/>
    <w:rsid w:val="00CE3CE3"/>
    <w:rsid w:val="00D01267"/>
    <w:rsid w:val="00D0177C"/>
    <w:rsid w:val="00D15778"/>
    <w:rsid w:val="00D25457"/>
    <w:rsid w:val="00D277C2"/>
    <w:rsid w:val="00D32CAB"/>
    <w:rsid w:val="00D4288B"/>
    <w:rsid w:val="00D53F6D"/>
    <w:rsid w:val="00D66790"/>
    <w:rsid w:val="00D676D0"/>
    <w:rsid w:val="00D80C59"/>
    <w:rsid w:val="00D84D24"/>
    <w:rsid w:val="00DA2344"/>
    <w:rsid w:val="00DA500F"/>
    <w:rsid w:val="00DC0B01"/>
    <w:rsid w:val="00E13483"/>
    <w:rsid w:val="00E354CC"/>
    <w:rsid w:val="00E65204"/>
    <w:rsid w:val="00E80A56"/>
    <w:rsid w:val="00E83AA0"/>
    <w:rsid w:val="00EA3F15"/>
    <w:rsid w:val="00EA52A0"/>
    <w:rsid w:val="00EA6FA4"/>
    <w:rsid w:val="00EC2041"/>
    <w:rsid w:val="00EF634C"/>
    <w:rsid w:val="00F17167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B302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D49453-BB3F-4732-8782-81C2B2334E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56</cp:revision>
  <cp:lastPrinted>2021-05-27T06:31:00Z</cp:lastPrinted>
  <dcterms:created xsi:type="dcterms:W3CDTF">2020-05-12T08:01:00Z</dcterms:created>
  <dcterms:modified xsi:type="dcterms:W3CDTF">2022-07-13T05:22:00Z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6e42db95-91e9-457b-8be4-d5c766ccf7b5</vt:lpwstr>
  </property>
  <property fmtid="{D5CDD505-2E9C-101B-9397-08002B2CF9AE}" pid="3" name="bjSaver">
    <vt:lpwstr>k/Md5K0tAF/JbfEEw6+5CJpeg4QhafeT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