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</w:t>
            </w:r>
            <w:r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spacing w:line="276" w:lineRule="auto"/>
              <w:jc w:val="both"/>
              <w:rPr>
                <w:u w:val="single"/>
              </w:rPr>
            </w:pPr>
            <w:r w:rsidRPr="00F71C4D">
              <w:rPr>
                <w:u w:val="single"/>
              </w:rPr>
              <w:t xml:space="preserve">dotyczy: przetargu nieograniczonego na dostawę materiałów opatrunkowych, </w:t>
            </w:r>
            <w:proofErr w:type="spellStart"/>
            <w:r w:rsidRPr="00F71C4D">
              <w:rPr>
                <w:u w:val="single"/>
              </w:rPr>
              <w:t>obłożeń</w:t>
            </w:r>
            <w:proofErr w:type="spellEnd"/>
            <w:r w:rsidRPr="00F71C4D">
              <w:rPr>
                <w:u w:val="single"/>
              </w:rPr>
              <w:t>, ubrań jednorazowych, znak sprawy: 4 WSzKzP.SZP.2612.9.2021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2019 r., poz. 2019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  <w:bookmarkStart w:id="0" w:name="_GoBack"/>
      <w:bookmarkEnd w:id="0"/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</w:t>
      </w:r>
      <w:r w:rsidRPr="00F71C4D">
        <w:rPr>
          <w:i/>
          <w:color w:val="000000"/>
          <w:sz w:val="16"/>
          <w:szCs w:val="16"/>
        </w:rPr>
        <w:t xml:space="preserve">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56" w:rsidRDefault="001B2D56" w:rsidP="00F71C4D">
      <w:r>
        <w:separator/>
      </w:r>
    </w:p>
  </w:endnote>
  <w:endnote w:type="continuationSeparator" w:id="0">
    <w:p w:rsidR="001B2D56" w:rsidRDefault="001B2D56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56" w:rsidRDefault="001B2D56" w:rsidP="00F71C4D">
      <w:r>
        <w:separator/>
      </w:r>
    </w:p>
  </w:footnote>
  <w:footnote w:type="continuationSeparator" w:id="0">
    <w:p w:rsidR="001B2D56" w:rsidRDefault="001B2D56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1B2D56"/>
    <w:rsid w:val="003F0FCE"/>
    <w:rsid w:val="00903EF8"/>
    <w:rsid w:val="009F56FF"/>
    <w:rsid w:val="00C0729D"/>
    <w:rsid w:val="00EE6A9E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47AE-1EA6-425A-A020-F34C314E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</cp:revision>
  <dcterms:created xsi:type="dcterms:W3CDTF">2021-03-22T08:12:00Z</dcterms:created>
  <dcterms:modified xsi:type="dcterms:W3CDTF">2021-03-22T09:00:00Z</dcterms:modified>
</cp:coreProperties>
</file>