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6F8F7010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243F35">
        <w:rPr>
          <w:rFonts w:ascii="Calibri" w:hAnsi="Calibri"/>
          <w:b/>
          <w:bCs/>
          <w:sz w:val="22"/>
          <w:szCs w:val="22"/>
        </w:rPr>
        <w:t>4</w:t>
      </w:r>
      <w:r w:rsidR="009B6AAE">
        <w:rPr>
          <w:rFonts w:ascii="Calibri" w:hAnsi="Calibri"/>
          <w:b/>
          <w:bCs/>
          <w:sz w:val="22"/>
          <w:szCs w:val="22"/>
        </w:rPr>
        <w:t>6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D6239D">
        <w:rPr>
          <w:rFonts w:ascii="Calibri" w:hAnsi="Calibri"/>
          <w:b/>
          <w:bCs/>
          <w:sz w:val="22"/>
          <w:szCs w:val="22"/>
        </w:rPr>
        <w:t>0</w:t>
      </w:r>
      <w:r w:rsidR="009B6AAE">
        <w:rPr>
          <w:rFonts w:ascii="Calibri" w:hAnsi="Calibri"/>
          <w:b/>
          <w:bCs/>
          <w:sz w:val="22"/>
          <w:szCs w:val="22"/>
        </w:rPr>
        <w:t>5</w:t>
      </w:r>
      <w:r w:rsidR="00D6239D">
        <w:rPr>
          <w:rFonts w:ascii="Calibri" w:hAnsi="Calibri"/>
          <w:b/>
          <w:bCs/>
          <w:sz w:val="22"/>
          <w:szCs w:val="22"/>
        </w:rPr>
        <w:t>.10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124E1FC6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9B6AAE" w:rsidRPr="009B6AAE">
        <w:rPr>
          <w:rFonts w:ascii="Calibri" w:hAnsi="Calibri"/>
          <w:b/>
          <w:bCs/>
          <w:iCs/>
          <w:sz w:val="22"/>
          <w:szCs w:val="22"/>
        </w:rPr>
        <w:t>Przebudowa nawierzchni drogowych w mieście Ostrołęka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3C21A9A7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CD159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CD1598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CD159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684E0071" w14:textId="77777777" w:rsidR="000B22D1" w:rsidRDefault="00E1353F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STRABAG Sp. z o.o.</w:t>
            </w:r>
          </w:p>
          <w:p w14:paraId="4F9A5583" w14:textId="2724B696" w:rsidR="00E1353F" w:rsidRDefault="00E1353F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Parzniewska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10</w:t>
            </w:r>
          </w:p>
          <w:p w14:paraId="5BBF8901" w14:textId="77777777" w:rsidR="00E1353F" w:rsidRDefault="00E1353F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05-800 Pruszków</w:t>
            </w:r>
          </w:p>
          <w:p w14:paraId="47C46DD0" w14:textId="68E57179" w:rsidR="00412E17" w:rsidRPr="00BD4D0C" w:rsidRDefault="00843AF3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5210421928</w:t>
            </w:r>
          </w:p>
        </w:tc>
        <w:tc>
          <w:tcPr>
            <w:tcW w:w="3119" w:type="dxa"/>
            <w:shd w:val="clear" w:color="auto" w:fill="auto"/>
          </w:tcPr>
          <w:p w14:paraId="3F4AD36A" w14:textId="26F9950B" w:rsidR="009F3844" w:rsidRDefault="00E1353F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Cześć I: 7 530 513,08 </w:t>
            </w:r>
          </w:p>
          <w:p w14:paraId="55B5ADFC" w14:textId="4C771270" w:rsidR="00E1353F" w:rsidRPr="00BD4D0C" w:rsidRDefault="00E1353F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Część II: 7 187 557,84</w:t>
            </w:r>
          </w:p>
        </w:tc>
      </w:tr>
      <w:tr w:rsidR="000436E8" w:rsidRPr="00BD4D0C" w14:paraId="5268ACA5" w14:textId="77777777" w:rsidTr="00531308">
        <w:tc>
          <w:tcPr>
            <w:tcW w:w="959" w:type="dxa"/>
            <w:shd w:val="clear" w:color="auto" w:fill="auto"/>
          </w:tcPr>
          <w:p w14:paraId="1291BBC7" w14:textId="55BCD019" w:rsidR="00BA25E1" w:rsidRDefault="00BA25E1" w:rsidP="00243F35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6DB6AFF5" w14:textId="2BC5B3B3" w:rsidR="009F76EF" w:rsidRDefault="00E1353F" w:rsidP="00E1353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DOMOST Sp. z o.o.</w:t>
            </w:r>
          </w:p>
          <w:p w14:paraId="021C7A4C" w14:textId="3C3280D0" w:rsidR="00E1353F" w:rsidRDefault="00E1353F" w:rsidP="00E1353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Kolejowa 30</w:t>
            </w:r>
          </w:p>
          <w:p w14:paraId="061E6483" w14:textId="77777777" w:rsidR="00E1353F" w:rsidRDefault="00E1353F" w:rsidP="00412E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07-3</w:t>
            </w:r>
            <w:r w:rsidR="00412E17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 Małkinia Górna</w:t>
            </w:r>
          </w:p>
          <w:p w14:paraId="7BDD8540" w14:textId="3154F7EC" w:rsidR="00412E17" w:rsidRDefault="00843AF3" w:rsidP="00412E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7591624769</w:t>
            </w:r>
          </w:p>
        </w:tc>
        <w:tc>
          <w:tcPr>
            <w:tcW w:w="3119" w:type="dxa"/>
            <w:shd w:val="clear" w:color="auto" w:fill="auto"/>
          </w:tcPr>
          <w:p w14:paraId="7C4DDEC9" w14:textId="0CA026B1" w:rsidR="000436E8" w:rsidRPr="00BD4D0C" w:rsidRDefault="00E1353F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Część II: 6 765 000,00</w:t>
            </w:r>
          </w:p>
        </w:tc>
      </w:tr>
      <w:tr w:rsidR="009F76EF" w:rsidRPr="00BD4D0C" w14:paraId="39B6855A" w14:textId="77777777" w:rsidTr="00531308">
        <w:tc>
          <w:tcPr>
            <w:tcW w:w="959" w:type="dxa"/>
            <w:shd w:val="clear" w:color="auto" w:fill="auto"/>
          </w:tcPr>
          <w:p w14:paraId="5E45F48B" w14:textId="2A2691CF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031B7A98" w14:textId="7517C3B8" w:rsidR="009F76EF" w:rsidRDefault="00E1353F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Przedsiębiorstwo Drogowo-Mostowe Spółka Akcyjna</w:t>
            </w:r>
          </w:p>
          <w:p w14:paraId="27E35109" w14:textId="756869AC" w:rsidR="00E1353F" w:rsidRDefault="00E1353F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Przytorowa 24</w:t>
            </w:r>
          </w:p>
          <w:p w14:paraId="1ECEA3D0" w14:textId="77777777" w:rsidR="00E1353F" w:rsidRDefault="00E1353F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16-400 Suwałki</w:t>
            </w:r>
          </w:p>
          <w:p w14:paraId="3CC35050" w14:textId="5EDF5CE8" w:rsidR="00412E17" w:rsidRDefault="00843AF3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8441806162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14:paraId="2BECE268" w14:textId="25B0B4A6" w:rsidR="009F76EF" w:rsidRPr="00BD4D0C" w:rsidRDefault="00E1353F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Cześć</w:t>
            </w:r>
            <w:r w:rsidR="00781A4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II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: 8 447 686,84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12805"/>
    <w:rsid w:val="00412E17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81A4D"/>
    <w:rsid w:val="00793D54"/>
    <w:rsid w:val="00795782"/>
    <w:rsid w:val="007C74CA"/>
    <w:rsid w:val="007D4DAD"/>
    <w:rsid w:val="00807F29"/>
    <w:rsid w:val="0081174B"/>
    <w:rsid w:val="00843AF3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598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353F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DDFB-621B-4599-ABE7-EDF12297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82</cp:revision>
  <cp:lastPrinted>2023-10-05T08:46:00Z</cp:lastPrinted>
  <dcterms:created xsi:type="dcterms:W3CDTF">2022-05-09T10:41:00Z</dcterms:created>
  <dcterms:modified xsi:type="dcterms:W3CDTF">2023-10-05T09:10:00Z</dcterms:modified>
  <dc:language>pl-PL</dc:language>
</cp:coreProperties>
</file>