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8B871"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00000001" w14:textId="187FBB14"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00000002" w14:textId="77777777" w:rsidR="002C041E" w:rsidRPr="003850C7" w:rsidRDefault="002C041E">
      <w:pPr>
        <w:jc w:val="center"/>
        <w:rPr>
          <w:rFonts w:asciiTheme="majorHAnsi" w:hAnsiTheme="majorHAnsi" w:cstheme="majorHAnsi"/>
        </w:rPr>
      </w:pPr>
    </w:p>
    <w:p w14:paraId="00000004" w14:textId="1D6087B8" w:rsidR="002C041E" w:rsidRPr="003850C7" w:rsidRDefault="002C041E" w:rsidP="00047D3A">
      <w:pPr>
        <w:rPr>
          <w:rFonts w:asciiTheme="majorHAnsi" w:hAnsiTheme="majorHAnsi" w:cstheme="majorHAnsi"/>
          <w:b/>
        </w:rPr>
      </w:pPr>
    </w:p>
    <w:p w14:paraId="00000005" w14:textId="3F2E8B69"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77A70253" w14:textId="61341B01"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00000006" w14:textId="77777777" w:rsidR="002C041E" w:rsidRPr="003850C7" w:rsidRDefault="002C041E">
      <w:pPr>
        <w:jc w:val="center"/>
        <w:rPr>
          <w:rFonts w:asciiTheme="majorHAnsi" w:hAnsiTheme="majorHAnsi" w:cstheme="majorHAnsi"/>
          <w:sz w:val="26"/>
          <w:szCs w:val="26"/>
        </w:rPr>
      </w:pPr>
    </w:p>
    <w:p w14:paraId="00000007" w14:textId="21D5243F"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921451">
        <w:rPr>
          <w:rFonts w:asciiTheme="majorHAnsi" w:hAnsiTheme="majorHAnsi" w:cstheme="majorHAnsi"/>
          <w:b/>
          <w:color w:val="000000" w:themeColor="text1"/>
        </w:rPr>
        <w:t>USŁUGI</w:t>
      </w:r>
      <w:r w:rsidR="00047D3A" w:rsidRPr="00BE35A0">
        <w:rPr>
          <w:rFonts w:asciiTheme="majorHAnsi" w:hAnsiTheme="majorHAnsi" w:cstheme="majorHAnsi"/>
          <w:color w:val="000000" w:themeColor="text1"/>
        </w:rPr>
        <w:t> </w:t>
      </w:r>
      <w:proofErr w:type="spellStart"/>
      <w:r w:rsidR="00047D3A" w:rsidRPr="003850C7">
        <w:rPr>
          <w:rFonts w:asciiTheme="majorHAnsi" w:hAnsiTheme="majorHAnsi" w:cstheme="majorHAnsi"/>
        </w:rPr>
        <w:t>pn</w:t>
      </w:r>
      <w:proofErr w:type="spellEnd"/>
      <w:r w:rsidR="00047D3A" w:rsidRPr="003850C7">
        <w:rPr>
          <w:rFonts w:asciiTheme="majorHAnsi" w:hAnsiTheme="majorHAnsi" w:cstheme="majorHAnsi"/>
        </w:rPr>
        <w:t>:</w:t>
      </w:r>
    </w:p>
    <w:p w14:paraId="00000008" w14:textId="77777777" w:rsidR="002C041E" w:rsidRPr="003850C7" w:rsidRDefault="002C041E">
      <w:pPr>
        <w:jc w:val="center"/>
        <w:rPr>
          <w:rFonts w:asciiTheme="majorHAnsi" w:hAnsiTheme="majorHAnsi" w:cstheme="majorHAnsi"/>
        </w:rPr>
      </w:pPr>
    </w:p>
    <w:p w14:paraId="00000009" w14:textId="77777777" w:rsidR="002C041E" w:rsidRPr="003850C7" w:rsidRDefault="002C041E">
      <w:pPr>
        <w:jc w:val="center"/>
        <w:rPr>
          <w:rFonts w:asciiTheme="majorHAnsi" w:hAnsiTheme="majorHAnsi" w:cstheme="majorHAnsi"/>
        </w:rPr>
      </w:pPr>
    </w:p>
    <w:p w14:paraId="0000000A" w14:textId="77777777" w:rsidR="002C041E" w:rsidRPr="003850C7" w:rsidRDefault="002C041E">
      <w:pPr>
        <w:jc w:val="center"/>
        <w:rPr>
          <w:rFonts w:asciiTheme="majorHAnsi" w:hAnsiTheme="majorHAnsi" w:cstheme="majorHAnsi"/>
        </w:rPr>
      </w:pPr>
    </w:p>
    <w:p w14:paraId="0000000B" w14:textId="05A25A2A" w:rsidR="002C041E" w:rsidRDefault="002C041E">
      <w:pPr>
        <w:jc w:val="center"/>
        <w:rPr>
          <w:rFonts w:asciiTheme="majorHAnsi" w:hAnsiTheme="majorHAnsi" w:cstheme="majorHAnsi"/>
        </w:rPr>
      </w:pPr>
    </w:p>
    <w:p w14:paraId="4069A9D7" w14:textId="4884065E" w:rsidR="00126E5B" w:rsidRDefault="00126E5B">
      <w:pPr>
        <w:jc w:val="center"/>
        <w:rPr>
          <w:rFonts w:asciiTheme="majorHAnsi" w:hAnsiTheme="majorHAnsi" w:cstheme="majorHAnsi"/>
        </w:rPr>
      </w:pPr>
    </w:p>
    <w:p w14:paraId="0BF519DF" w14:textId="024C2461" w:rsidR="00126E5B" w:rsidRDefault="00126E5B">
      <w:pPr>
        <w:jc w:val="center"/>
        <w:rPr>
          <w:rFonts w:asciiTheme="majorHAnsi" w:hAnsiTheme="majorHAnsi" w:cstheme="majorHAnsi"/>
        </w:rPr>
      </w:pPr>
    </w:p>
    <w:p w14:paraId="3E1C3D75" w14:textId="421615CB" w:rsidR="00126E5B" w:rsidRDefault="00126E5B">
      <w:pPr>
        <w:jc w:val="center"/>
        <w:rPr>
          <w:rFonts w:asciiTheme="majorHAnsi" w:hAnsiTheme="majorHAnsi" w:cstheme="majorHAnsi"/>
        </w:rPr>
      </w:pPr>
    </w:p>
    <w:p w14:paraId="644ED8A6" w14:textId="6164F946" w:rsidR="00126E5B" w:rsidRDefault="00126E5B">
      <w:pPr>
        <w:jc w:val="center"/>
        <w:rPr>
          <w:rFonts w:asciiTheme="majorHAnsi" w:hAnsiTheme="majorHAnsi" w:cstheme="majorHAnsi"/>
        </w:rPr>
      </w:pPr>
    </w:p>
    <w:p w14:paraId="79BBD029" w14:textId="117EF46D" w:rsidR="00126E5B" w:rsidRDefault="00126E5B">
      <w:pPr>
        <w:jc w:val="center"/>
        <w:rPr>
          <w:rFonts w:asciiTheme="majorHAnsi" w:hAnsiTheme="majorHAnsi" w:cstheme="majorHAnsi"/>
        </w:rPr>
      </w:pPr>
    </w:p>
    <w:p w14:paraId="4E73C1C1" w14:textId="75B745C5" w:rsidR="00126E5B" w:rsidRDefault="00126E5B">
      <w:pPr>
        <w:jc w:val="center"/>
        <w:rPr>
          <w:rFonts w:asciiTheme="majorHAnsi" w:hAnsiTheme="majorHAnsi" w:cstheme="majorHAnsi"/>
        </w:rPr>
      </w:pPr>
    </w:p>
    <w:p w14:paraId="12FC89BC" w14:textId="0BC067EE" w:rsidR="00126E5B" w:rsidRDefault="00126E5B">
      <w:pPr>
        <w:jc w:val="center"/>
        <w:rPr>
          <w:rFonts w:asciiTheme="majorHAnsi" w:hAnsiTheme="majorHAnsi" w:cstheme="majorHAnsi"/>
        </w:rPr>
      </w:pPr>
    </w:p>
    <w:p w14:paraId="6F5FDE97" w14:textId="1277136F" w:rsidR="00126E5B" w:rsidRDefault="00126E5B">
      <w:pPr>
        <w:jc w:val="center"/>
        <w:rPr>
          <w:rFonts w:asciiTheme="majorHAnsi" w:hAnsiTheme="majorHAnsi" w:cstheme="majorHAnsi"/>
        </w:rPr>
      </w:pPr>
    </w:p>
    <w:p w14:paraId="7D314B8F" w14:textId="06EB9791" w:rsidR="00126E5B" w:rsidRDefault="00126E5B">
      <w:pPr>
        <w:jc w:val="center"/>
        <w:rPr>
          <w:rFonts w:asciiTheme="majorHAnsi" w:hAnsiTheme="majorHAnsi" w:cstheme="majorHAnsi"/>
        </w:rPr>
      </w:pPr>
    </w:p>
    <w:p w14:paraId="17225511" w14:textId="22EBB137" w:rsidR="00126E5B" w:rsidRDefault="00126E5B">
      <w:pPr>
        <w:jc w:val="center"/>
        <w:rPr>
          <w:rFonts w:asciiTheme="majorHAnsi" w:hAnsiTheme="majorHAnsi" w:cstheme="majorHAnsi"/>
        </w:rPr>
      </w:pPr>
    </w:p>
    <w:p w14:paraId="46FA5F80" w14:textId="3994F510" w:rsidR="00126E5B" w:rsidRDefault="00126E5B">
      <w:pPr>
        <w:jc w:val="center"/>
        <w:rPr>
          <w:rFonts w:asciiTheme="majorHAnsi" w:hAnsiTheme="majorHAnsi" w:cstheme="majorHAnsi"/>
        </w:rPr>
      </w:pPr>
    </w:p>
    <w:p w14:paraId="228A35CA" w14:textId="356A8E2D" w:rsidR="00126E5B" w:rsidRDefault="00126E5B">
      <w:pPr>
        <w:jc w:val="center"/>
        <w:rPr>
          <w:rFonts w:asciiTheme="majorHAnsi" w:hAnsiTheme="majorHAnsi" w:cstheme="majorHAnsi"/>
        </w:rPr>
      </w:pPr>
    </w:p>
    <w:p w14:paraId="53DD3228" w14:textId="319D1B77" w:rsidR="00126E5B" w:rsidRDefault="00126E5B">
      <w:pPr>
        <w:jc w:val="center"/>
        <w:rPr>
          <w:rFonts w:asciiTheme="majorHAnsi" w:hAnsiTheme="majorHAnsi" w:cstheme="majorHAnsi"/>
        </w:rPr>
      </w:pPr>
    </w:p>
    <w:p w14:paraId="733360EB" w14:textId="77777777" w:rsidR="00126E5B" w:rsidRPr="003850C7" w:rsidRDefault="00126E5B">
      <w:pPr>
        <w:jc w:val="center"/>
        <w:rPr>
          <w:rFonts w:asciiTheme="majorHAnsi" w:hAnsiTheme="majorHAnsi" w:cstheme="majorHAnsi"/>
        </w:rPr>
      </w:pPr>
    </w:p>
    <w:p w14:paraId="0000000C" w14:textId="77777777" w:rsidR="002C041E" w:rsidRPr="003850C7" w:rsidRDefault="002C041E">
      <w:pPr>
        <w:rPr>
          <w:rFonts w:asciiTheme="majorHAnsi" w:hAnsiTheme="majorHAnsi" w:cstheme="majorHAnsi"/>
        </w:rPr>
      </w:pPr>
    </w:p>
    <w:p w14:paraId="0000000D" w14:textId="77777777" w:rsidR="002C041E" w:rsidRPr="003850C7" w:rsidRDefault="002C041E">
      <w:pPr>
        <w:jc w:val="center"/>
        <w:rPr>
          <w:rFonts w:asciiTheme="majorHAnsi" w:hAnsiTheme="majorHAnsi" w:cstheme="majorHAnsi"/>
        </w:rPr>
      </w:pPr>
    </w:p>
    <w:p w14:paraId="0000000E" w14:textId="77777777" w:rsidR="002C041E" w:rsidRPr="003850C7" w:rsidRDefault="002C041E" w:rsidP="00C24D81">
      <w:pPr>
        <w:rPr>
          <w:rFonts w:asciiTheme="majorHAnsi" w:hAnsiTheme="majorHAnsi" w:cstheme="majorHAnsi"/>
        </w:rPr>
      </w:pPr>
    </w:p>
    <w:p w14:paraId="2416C4FC" w14:textId="453A2C7D" w:rsidR="00921451" w:rsidRDefault="00921451" w:rsidP="0035275A">
      <w:pPr>
        <w:pStyle w:val="Akapitzlist"/>
        <w:ind w:left="0"/>
        <w:jc w:val="center"/>
        <w:rPr>
          <w:rFonts w:asciiTheme="majorHAnsi" w:hAnsiTheme="majorHAnsi" w:cstheme="majorHAnsi"/>
          <w:b/>
          <w:sz w:val="24"/>
          <w:szCs w:val="24"/>
          <w:lang w:val="pl-PL"/>
        </w:rPr>
      </w:pPr>
      <w:r>
        <w:rPr>
          <w:rFonts w:asciiTheme="majorHAnsi" w:hAnsiTheme="majorHAnsi" w:cstheme="majorHAnsi"/>
          <w:b/>
          <w:sz w:val="24"/>
          <w:szCs w:val="24"/>
          <w:lang w:val="pl-PL"/>
        </w:rPr>
        <w:t>Wykonanie dokumentacji projektowej</w:t>
      </w:r>
      <w:r w:rsidRPr="00921451">
        <w:rPr>
          <w:rFonts w:asciiTheme="majorHAnsi" w:hAnsiTheme="majorHAnsi" w:cstheme="majorHAnsi"/>
          <w:b/>
          <w:sz w:val="24"/>
          <w:szCs w:val="24"/>
          <w:lang w:val="pl-PL"/>
        </w:rPr>
        <w:t xml:space="preserve"> dla budowy pochylni (podjazdu) </w:t>
      </w:r>
    </w:p>
    <w:p w14:paraId="0000000F" w14:textId="75009055" w:rsidR="002C041E" w:rsidRPr="00BE35A0" w:rsidRDefault="00921451" w:rsidP="0035275A">
      <w:pPr>
        <w:pStyle w:val="Akapitzlist"/>
        <w:ind w:left="0"/>
        <w:jc w:val="center"/>
        <w:rPr>
          <w:rFonts w:asciiTheme="majorHAnsi" w:hAnsiTheme="majorHAnsi" w:cstheme="majorHAnsi"/>
          <w:b/>
          <w:sz w:val="24"/>
          <w:szCs w:val="24"/>
        </w:rPr>
      </w:pPr>
      <w:r w:rsidRPr="00921451">
        <w:rPr>
          <w:rFonts w:asciiTheme="majorHAnsi" w:hAnsiTheme="majorHAnsi" w:cstheme="majorHAnsi"/>
          <w:b/>
          <w:sz w:val="24"/>
          <w:szCs w:val="24"/>
          <w:lang w:val="pl-PL"/>
        </w:rPr>
        <w:t xml:space="preserve">dla osób z niepełnosprawnościami w budynku Collegium </w:t>
      </w:r>
      <w:proofErr w:type="spellStart"/>
      <w:r w:rsidRPr="00921451">
        <w:rPr>
          <w:rFonts w:asciiTheme="majorHAnsi" w:hAnsiTheme="majorHAnsi" w:cstheme="majorHAnsi"/>
          <w:b/>
          <w:sz w:val="24"/>
          <w:szCs w:val="24"/>
          <w:lang w:val="pl-PL"/>
        </w:rPr>
        <w:t>Altum</w:t>
      </w:r>
      <w:proofErr w:type="spellEnd"/>
    </w:p>
    <w:p w14:paraId="00000010" w14:textId="77777777" w:rsidR="002C041E" w:rsidRPr="003850C7" w:rsidRDefault="002C041E">
      <w:pPr>
        <w:jc w:val="center"/>
        <w:rPr>
          <w:rFonts w:asciiTheme="majorHAnsi" w:hAnsiTheme="majorHAnsi" w:cstheme="majorHAnsi"/>
          <w:sz w:val="16"/>
          <w:szCs w:val="16"/>
        </w:rPr>
      </w:pPr>
    </w:p>
    <w:p w14:paraId="00000011" w14:textId="03CB3C6F"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921451">
        <w:rPr>
          <w:rFonts w:asciiTheme="majorHAnsi" w:hAnsiTheme="majorHAnsi" w:cstheme="majorHAnsi"/>
          <w:color w:val="000000" w:themeColor="text1"/>
          <w:sz w:val="20"/>
          <w:szCs w:val="20"/>
        </w:rPr>
        <w:t>ZP/009</w:t>
      </w:r>
      <w:r w:rsidRPr="00BE35A0">
        <w:rPr>
          <w:rFonts w:asciiTheme="majorHAnsi" w:hAnsiTheme="majorHAnsi" w:cstheme="majorHAnsi"/>
          <w:color w:val="000000" w:themeColor="text1"/>
          <w:sz w:val="20"/>
          <w:szCs w:val="20"/>
        </w:rPr>
        <w:t>/21</w:t>
      </w:r>
    </w:p>
    <w:p w14:paraId="00000012" w14:textId="77777777" w:rsidR="002C041E" w:rsidRPr="003850C7" w:rsidRDefault="002C041E">
      <w:pPr>
        <w:jc w:val="center"/>
        <w:rPr>
          <w:rFonts w:asciiTheme="majorHAnsi" w:hAnsiTheme="majorHAnsi" w:cstheme="majorHAnsi"/>
        </w:rPr>
      </w:pPr>
    </w:p>
    <w:p w14:paraId="00000029" w14:textId="4C803436" w:rsidR="002C041E" w:rsidRPr="003850C7" w:rsidRDefault="002C041E">
      <w:pPr>
        <w:rPr>
          <w:rFonts w:asciiTheme="majorHAnsi" w:hAnsiTheme="majorHAnsi" w:cstheme="majorHAnsi"/>
        </w:rPr>
      </w:pPr>
    </w:p>
    <w:p w14:paraId="0000002A"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0000002B"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Content>
        <w:p w14:paraId="0000002C" w14:textId="74D6DD47"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A16E17">
            <w:rPr>
              <w:noProof/>
            </w:rPr>
            <w:t>3</w:t>
          </w:r>
          <w:r>
            <w:rPr>
              <w:noProof/>
            </w:rPr>
            <w:fldChar w:fldCharType="end"/>
          </w:r>
        </w:p>
        <w:p w14:paraId="0000002D" w14:textId="169AD3B1" w:rsidR="002C041E" w:rsidRDefault="00C90559">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A16E17">
            <w:rPr>
              <w:noProof/>
            </w:rPr>
            <w:t>3</w:t>
          </w:r>
          <w:r w:rsidR="00047D3A">
            <w:rPr>
              <w:noProof/>
            </w:rPr>
            <w:fldChar w:fldCharType="end"/>
          </w:r>
        </w:p>
        <w:p w14:paraId="0000002E" w14:textId="7FAADDED" w:rsidR="002C041E" w:rsidRDefault="00C90559">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A16E17">
            <w:rPr>
              <w:noProof/>
            </w:rPr>
            <w:t>4</w:t>
          </w:r>
          <w:r w:rsidR="00047D3A">
            <w:rPr>
              <w:noProof/>
            </w:rPr>
            <w:fldChar w:fldCharType="end"/>
          </w:r>
        </w:p>
        <w:p w14:paraId="0000002F" w14:textId="57269323" w:rsidR="002C041E" w:rsidRDefault="00C90559">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A16E17">
            <w:rPr>
              <w:noProof/>
            </w:rPr>
            <w:t>5</w:t>
          </w:r>
          <w:r w:rsidR="00047D3A">
            <w:rPr>
              <w:noProof/>
            </w:rPr>
            <w:fldChar w:fldCharType="end"/>
          </w:r>
        </w:p>
        <w:p w14:paraId="00000030" w14:textId="74D0D3F5" w:rsidR="002C041E" w:rsidRDefault="00C90559">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A16E17">
            <w:rPr>
              <w:noProof/>
            </w:rPr>
            <w:t>6</w:t>
          </w:r>
          <w:r w:rsidR="00047D3A">
            <w:rPr>
              <w:noProof/>
            </w:rPr>
            <w:fldChar w:fldCharType="end"/>
          </w:r>
        </w:p>
        <w:p w14:paraId="00000031" w14:textId="47041C03" w:rsidR="002C041E" w:rsidRDefault="00C90559">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A16E17">
            <w:rPr>
              <w:noProof/>
            </w:rPr>
            <w:t>6</w:t>
          </w:r>
          <w:r w:rsidR="00047D3A">
            <w:rPr>
              <w:noProof/>
            </w:rPr>
            <w:fldChar w:fldCharType="end"/>
          </w:r>
        </w:p>
        <w:p w14:paraId="00000032" w14:textId="4B0A4AB5" w:rsidR="002C041E" w:rsidRDefault="00C90559">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A16E17">
            <w:rPr>
              <w:noProof/>
            </w:rPr>
            <w:t>6</w:t>
          </w:r>
          <w:r w:rsidR="00047D3A">
            <w:rPr>
              <w:noProof/>
            </w:rPr>
            <w:fldChar w:fldCharType="end"/>
          </w:r>
        </w:p>
        <w:p w14:paraId="00000033" w14:textId="06544304" w:rsidR="002C041E" w:rsidRDefault="00C90559" w:rsidP="00A16E17">
          <w:pPr>
            <w:tabs>
              <w:tab w:val="right" w:pos="9025"/>
            </w:tabs>
            <w:spacing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A16E17">
            <w:rPr>
              <w:noProof/>
            </w:rPr>
            <w:t>6</w:t>
          </w:r>
          <w:r w:rsidR="00047D3A">
            <w:rPr>
              <w:noProof/>
            </w:rPr>
            <w:fldChar w:fldCharType="end"/>
          </w:r>
        </w:p>
        <w:p w14:paraId="00000034" w14:textId="3EEF06AF" w:rsidR="002C041E" w:rsidRDefault="00C90559">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A16E17">
            <w:rPr>
              <w:noProof/>
            </w:rPr>
            <w:t>7</w:t>
          </w:r>
          <w:r w:rsidR="00047D3A">
            <w:rPr>
              <w:noProof/>
            </w:rPr>
            <w:fldChar w:fldCharType="end"/>
          </w:r>
        </w:p>
        <w:p w14:paraId="00000035" w14:textId="4D598BCF" w:rsidR="002C041E" w:rsidRDefault="00C90559">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A16E17">
            <w:rPr>
              <w:noProof/>
            </w:rPr>
            <w:t>7</w:t>
          </w:r>
          <w:r w:rsidR="00047D3A">
            <w:rPr>
              <w:noProof/>
            </w:rPr>
            <w:fldChar w:fldCharType="end"/>
          </w:r>
        </w:p>
        <w:p w14:paraId="00000036" w14:textId="3FAA92C8" w:rsidR="002C041E" w:rsidRDefault="00C90559">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A16E17">
            <w:rPr>
              <w:noProof/>
            </w:rPr>
            <w:t>8</w:t>
          </w:r>
          <w:r w:rsidR="00047D3A">
            <w:rPr>
              <w:noProof/>
            </w:rPr>
            <w:fldChar w:fldCharType="end"/>
          </w:r>
        </w:p>
        <w:p w14:paraId="00000037" w14:textId="4362984C" w:rsidR="002C041E" w:rsidRDefault="00C90559">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A16E17">
            <w:rPr>
              <w:noProof/>
            </w:rPr>
            <w:t>9</w:t>
          </w:r>
          <w:r w:rsidR="00047D3A">
            <w:rPr>
              <w:noProof/>
            </w:rPr>
            <w:fldChar w:fldCharType="end"/>
          </w:r>
        </w:p>
        <w:p w14:paraId="00000038" w14:textId="7A2491A0" w:rsidR="002C041E" w:rsidRDefault="00C90559">
          <w:pPr>
            <w:tabs>
              <w:tab w:val="right" w:pos="9025"/>
            </w:tabs>
            <w:spacing w:before="200" w:line="240" w:lineRule="auto"/>
            <w:rPr>
              <w:b/>
              <w:noProof/>
              <w:color w:val="000000"/>
            </w:rPr>
          </w:pPr>
          <w:hyperlink w:anchor="_tp7vefgpgfgi">
            <w:r w:rsidR="00047D3A">
              <w:rPr>
                <w:b/>
                <w:noProof/>
                <w:color w:val="000000"/>
              </w:rPr>
              <w:t>XIII. Informacje o sposobie porozumiewania się zamawiającego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A16E17">
            <w:rPr>
              <w:noProof/>
            </w:rPr>
            <w:t>9</w:t>
          </w:r>
          <w:r w:rsidR="00047D3A">
            <w:rPr>
              <w:noProof/>
            </w:rPr>
            <w:fldChar w:fldCharType="end"/>
          </w:r>
        </w:p>
        <w:p w14:paraId="00000039" w14:textId="6E92A4DA" w:rsidR="002C041E" w:rsidRDefault="00C90559">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A16E17">
            <w:rPr>
              <w:noProof/>
            </w:rPr>
            <w:t>11</w:t>
          </w:r>
          <w:r w:rsidR="00047D3A">
            <w:rPr>
              <w:noProof/>
            </w:rPr>
            <w:fldChar w:fldCharType="end"/>
          </w:r>
        </w:p>
        <w:p w14:paraId="0000003A" w14:textId="34F4FD49" w:rsidR="002C041E" w:rsidRDefault="00C90559">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A16E17">
            <w:rPr>
              <w:noProof/>
            </w:rPr>
            <w:t>13</w:t>
          </w:r>
          <w:r w:rsidR="00047D3A">
            <w:rPr>
              <w:noProof/>
            </w:rPr>
            <w:fldChar w:fldCharType="end"/>
          </w:r>
        </w:p>
        <w:p w14:paraId="0000003B" w14:textId="64ABF868" w:rsidR="002C041E" w:rsidRDefault="00C90559">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A16E17">
            <w:rPr>
              <w:noProof/>
            </w:rPr>
            <w:t>14</w:t>
          </w:r>
          <w:r w:rsidR="00047D3A">
            <w:rPr>
              <w:noProof/>
            </w:rPr>
            <w:fldChar w:fldCharType="end"/>
          </w:r>
        </w:p>
        <w:p w14:paraId="0000003C" w14:textId="1763CC3E" w:rsidR="002C041E" w:rsidRDefault="00C90559">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A16E17">
            <w:rPr>
              <w:noProof/>
            </w:rPr>
            <w:t>14</w:t>
          </w:r>
          <w:r w:rsidR="00047D3A">
            <w:rPr>
              <w:noProof/>
            </w:rPr>
            <w:fldChar w:fldCharType="end"/>
          </w:r>
        </w:p>
        <w:p w14:paraId="0000003D" w14:textId="61182C67" w:rsidR="002C041E" w:rsidRDefault="00C90559">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A16E17">
            <w:rPr>
              <w:noProof/>
            </w:rPr>
            <w:t>15</w:t>
          </w:r>
          <w:r w:rsidR="00047D3A">
            <w:rPr>
              <w:noProof/>
            </w:rPr>
            <w:fldChar w:fldCharType="end"/>
          </w:r>
        </w:p>
        <w:p w14:paraId="0000003E" w14:textId="0E6DC85C" w:rsidR="002C041E" w:rsidRDefault="00C90559">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A16E17">
            <w:rPr>
              <w:noProof/>
            </w:rPr>
            <w:t>15</w:t>
          </w:r>
          <w:r w:rsidR="00047D3A">
            <w:rPr>
              <w:noProof/>
            </w:rPr>
            <w:fldChar w:fldCharType="end"/>
          </w:r>
        </w:p>
        <w:p w14:paraId="0000003F" w14:textId="3DF47091" w:rsidR="002C041E" w:rsidRDefault="00C90559">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A16E17">
            <w:rPr>
              <w:noProof/>
            </w:rPr>
            <w:t>16</w:t>
          </w:r>
          <w:r w:rsidR="00047D3A">
            <w:rPr>
              <w:noProof/>
            </w:rPr>
            <w:fldChar w:fldCharType="end"/>
          </w:r>
        </w:p>
        <w:p w14:paraId="00000040" w14:textId="54300904" w:rsidR="002C041E" w:rsidRDefault="00C90559">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A16E17">
            <w:rPr>
              <w:noProof/>
            </w:rPr>
            <w:t>17</w:t>
          </w:r>
          <w:r w:rsidR="00047D3A">
            <w:rPr>
              <w:noProof/>
            </w:rPr>
            <w:fldChar w:fldCharType="end"/>
          </w:r>
        </w:p>
        <w:p w14:paraId="00000041" w14:textId="3BCFB037" w:rsidR="002C041E" w:rsidRDefault="00C90559">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A16E17">
            <w:rPr>
              <w:noProof/>
            </w:rPr>
            <w:t>17</w:t>
          </w:r>
          <w:r w:rsidR="00047D3A">
            <w:rPr>
              <w:noProof/>
            </w:rPr>
            <w:fldChar w:fldCharType="end"/>
          </w:r>
        </w:p>
        <w:p w14:paraId="00000042" w14:textId="0874F4F9" w:rsidR="002C041E" w:rsidRDefault="00C90559">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A16E17">
            <w:rPr>
              <w:noProof/>
            </w:rPr>
            <w:t>17</w:t>
          </w:r>
          <w:r w:rsidR="00047D3A">
            <w:rPr>
              <w:noProof/>
            </w:rPr>
            <w:fldChar w:fldCharType="end"/>
          </w:r>
        </w:p>
        <w:p w14:paraId="00000043" w14:textId="32777095" w:rsidR="002C041E" w:rsidRDefault="00C90559">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A16E17">
            <w:rPr>
              <w:noProof/>
            </w:rPr>
            <w:t>18</w:t>
          </w:r>
          <w:r w:rsidR="00047D3A">
            <w:rPr>
              <w:noProof/>
            </w:rPr>
            <w:fldChar w:fldCharType="end"/>
          </w:r>
        </w:p>
        <w:p w14:paraId="00000044" w14:textId="2E262DC7" w:rsidR="002C041E" w:rsidRDefault="00C90559">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A16E17">
            <w:rPr>
              <w:noProof/>
            </w:rPr>
            <w:t>19</w:t>
          </w:r>
          <w:r w:rsidR="00047D3A">
            <w:rPr>
              <w:noProof/>
            </w:rPr>
            <w:fldChar w:fldCharType="end"/>
          </w:r>
          <w:r w:rsidR="00047D3A">
            <w:fldChar w:fldCharType="end"/>
          </w:r>
        </w:p>
      </w:sdtContent>
    </w:sdt>
    <w:p w14:paraId="00000046"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00000047" w14:textId="23087D28"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00000048" w14:textId="173DB6E9"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00000049" w14:textId="728EA778"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0000004A" w14:textId="0DC88043"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C90559">
        <w:rPr>
          <w:rFonts w:asciiTheme="majorHAnsi" w:hAnsiTheme="majorHAnsi" w:cstheme="majorHAnsi"/>
          <w:b/>
        </w:rPr>
        <w:t xml:space="preserve"> 7:</w:t>
      </w:r>
      <w:r w:rsidR="003850C7" w:rsidRPr="009F7DBB">
        <w:rPr>
          <w:rFonts w:asciiTheme="majorHAnsi" w:hAnsiTheme="majorHAnsi" w:cstheme="majorHAnsi"/>
          <w:b/>
        </w:rPr>
        <w:t>30 – 15:30</w:t>
      </w:r>
    </w:p>
    <w:p w14:paraId="0000004C" w14:textId="4A26004F"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0000004D" w14:textId="77AE84FB"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000004E"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0000004F" w14:textId="77777777" w:rsidR="002C041E" w:rsidRPr="009F7DBB" w:rsidRDefault="00047D3A" w:rsidP="009F7DBB">
      <w:pPr>
        <w:numPr>
          <w:ilvl w:val="0"/>
          <w:numId w:val="28"/>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00000051" w14:textId="4ABA8659" w:rsidR="002C041E" w:rsidRPr="003E135B" w:rsidRDefault="00047D3A" w:rsidP="009F7DBB">
      <w:pPr>
        <w:numPr>
          <w:ilvl w:val="0"/>
          <w:numId w:val="12"/>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00000052"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posiada Pani/Pan:</w:t>
      </w:r>
    </w:p>
    <w:p w14:paraId="00000058"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0000005A"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0000005B"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14:paraId="0000005C"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000005D"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000005E"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0000005F"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00000062"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115EA4" w:rsidRDefault="00047D3A" w:rsidP="009F7DBB">
      <w:pPr>
        <w:numPr>
          <w:ilvl w:val="0"/>
          <w:numId w:val="35"/>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00000064" w14:textId="1979B0A1"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Szacunkowa wartość przedmiotowego zamówienia nie przekracza progów unijnych o ja</w:t>
      </w:r>
      <w:r w:rsidR="00C90559">
        <w:rPr>
          <w:rFonts w:asciiTheme="majorHAnsi" w:hAnsiTheme="majorHAnsi" w:cstheme="majorHAnsi"/>
        </w:rPr>
        <w:t xml:space="preserve">kich mowa w art. 3 ustawy PZP. </w:t>
      </w:r>
    </w:p>
    <w:p w14:paraId="00000065" w14:textId="41B8BAD9" w:rsidR="002C041E" w:rsidRPr="00B40098" w:rsidRDefault="00047D3A" w:rsidP="009F7DBB">
      <w:pPr>
        <w:numPr>
          <w:ilvl w:val="0"/>
          <w:numId w:val="35"/>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0000066"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00000067"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00000068"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000069" w14:textId="29F8F9B9" w:rsidR="002C041E"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4F91020D" w14:textId="3833DFDA" w:rsidR="00E67148" w:rsidRPr="009F7DBB" w:rsidRDefault="00E67148" w:rsidP="009F7DBB">
      <w:pPr>
        <w:numPr>
          <w:ilvl w:val="0"/>
          <w:numId w:val="35"/>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07527BA2" w14:textId="6E14BC5B" w:rsidR="00DD311C" w:rsidRPr="00201EE9" w:rsidRDefault="00047D3A" w:rsidP="00C24D81">
      <w:pPr>
        <w:numPr>
          <w:ilvl w:val="0"/>
          <w:numId w:val="35"/>
        </w:numPr>
        <w:ind w:left="426"/>
        <w:jc w:val="both"/>
        <w:rPr>
          <w:rFonts w:asciiTheme="majorHAnsi" w:hAnsiTheme="majorHAnsi" w:cstheme="majorHAnsi"/>
        </w:rPr>
      </w:pPr>
      <w:r w:rsidRPr="0009000C">
        <w:rPr>
          <w:rFonts w:asciiTheme="majorHAnsi" w:hAnsiTheme="majorHAnsi" w:cstheme="majorHAnsi"/>
        </w:rPr>
        <w:lastRenderedPageBreak/>
        <w:t>Wymagania związane z realizacją zamówienia w zakresie zatrudnienia przez wykonawcę lub</w:t>
      </w:r>
      <w:r w:rsidRPr="009F7DBB">
        <w:rPr>
          <w:rFonts w:asciiTheme="majorHAnsi" w:hAnsiTheme="majorHAnsi" w:cstheme="majorHAnsi"/>
        </w:rPr>
        <w:t xml:space="preserve">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w:t>
      </w:r>
      <w:r w:rsidR="00921451">
        <w:rPr>
          <w:rFonts w:asciiTheme="majorHAnsi" w:hAnsiTheme="majorHAnsi" w:cstheme="majorHAnsi"/>
        </w:rPr>
        <w:t>usługi</w:t>
      </w:r>
      <w:r w:rsidR="00DD311C">
        <w:rPr>
          <w:rFonts w:asciiTheme="majorHAnsi" w:hAnsiTheme="majorHAnsi" w:cstheme="majorHAnsi"/>
        </w:rPr>
        <w:t xml:space="preserve"> na rzecz Zamawiającego (w ramach niniejszego postępowania) muszą być zatrudnione </w:t>
      </w:r>
      <w:r w:rsidR="00DD311C" w:rsidRPr="00DD311C">
        <w:rPr>
          <w:rFonts w:asciiTheme="majorHAnsi" w:hAnsiTheme="majorHAnsi" w:cstheme="majorHAnsi"/>
          <w:lang w:val="pl-PL"/>
        </w:rPr>
        <w:t>przez wykonawcę lub podwykonawcę lub dalszego podwykonawcę na podstawie umowy o pracę</w:t>
      </w:r>
      <w:r w:rsidR="00921451">
        <w:rPr>
          <w:rFonts w:asciiTheme="majorHAnsi" w:hAnsiTheme="majorHAnsi" w:cstheme="majorHAnsi"/>
          <w:lang w:val="pl-PL"/>
        </w:rPr>
        <w:t>, za wyjątkiem osób prowadzących działalność gospodarczą.</w:t>
      </w:r>
    </w:p>
    <w:p w14:paraId="0C8931B5" w14:textId="77777777" w:rsidR="00201EE9" w:rsidRPr="00201EE9" w:rsidRDefault="00201EE9" w:rsidP="00201EE9">
      <w:pPr>
        <w:numPr>
          <w:ilvl w:val="0"/>
          <w:numId w:val="35"/>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 przyczyny nie leżącej po stronie Wykonawcy, możliwe jest zastąpienie ww. osób inną osobą, pod warunkiem, że spełnione zostaną wszystkie powyższe wymagania.</w:t>
      </w:r>
    </w:p>
    <w:p w14:paraId="7A41CD4D" w14:textId="0644A81A" w:rsidR="00201EE9" w:rsidRPr="00DD311C" w:rsidRDefault="00201EE9" w:rsidP="00201EE9">
      <w:pPr>
        <w:numPr>
          <w:ilvl w:val="0"/>
          <w:numId w:val="35"/>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0000006E"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0000006F" w14:textId="77777777" w:rsidR="002C041E" w:rsidRDefault="00047D3A">
      <w:pPr>
        <w:pStyle w:val="Nagwek2"/>
        <w:spacing w:before="240" w:after="240"/>
      </w:pPr>
      <w:bookmarkStart w:id="3" w:name="_x24vtaagcm5x" w:colFirst="0" w:colLast="0"/>
      <w:bookmarkEnd w:id="3"/>
      <w:r>
        <w:t>IV. Opis przedmiotu zamówienia</w:t>
      </w:r>
    </w:p>
    <w:p w14:paraId="00000070" w14:textId="54345CAB" w:rsidR="002C041E" w:rsidRPr="00A16E17" w:rsidRDefault="00047D3A" w:rsidP="009741BE">
      <w:pPr>
        <w:numPr>
          <w:ilvl w:val="0"/>
          <w:numId w:val="1"/>
        </w:numPr>
        <w:ind w:left="426" w:hanging="426"/>
        <w:jc w:val="both"/>
        <w:rPr>
          <w:rFonts w:asciiTheme="majorHAnsi" w:hAnsiTheme="majorHAnsi" w:cstheme="majorHAnsi"/>
          <w:b/>
          <w:lang w:val="pl-PL"/>
        </w:rPr>
      </w:pPr>
      <w:r w:rsidRPr="00A16E17">
        <w:rPr>
          <w:rFonts w:asciiTheme="majorHAnsi" w:hAnsiTheme="majorHAnsi" w:cstheme="majorHAnsi"/>
          <w:b/>
        </w:rPr>
        <w:t xml:space="preserve">Przedmiotem zamówienia jest </w:t>
      </w:r>
      <w:r w:rsidR="009741BE" w:rsidRPr="00A16E17">
        <w:rPr>
          <w:rFonts w:asciiTheme="majorHAnsi" w:hAnsiTheme="majorHAnsi" w:cstheme="majorHAnsi"/>
          <w:b/>
          <w:lang w:val="pl-PL"/>
        </w:rPr>
        <w:t xml:space="preserve">wykonanie dokumentacji projektowej dla budowy pochylni (podjazdu) dla osób z niepełnosprawnościami w budynku Collegium </w:t>
      </w:r>
      <w:proofErr w:type="spellStart"/>
      <w:r w:rsidR="009741BE" w:rsidRPr="00A16E17">
        <w:rPr>
          <w:rFonts w:asciiTheme="majorHAnsi" w:hAnsiTheme="majorHAnsi" w:cstheme="majorHAnsi"/>
          <w:b/>
          <w:lang w:val="pl-PL"/>
        </w:rPr>
        <w:t>Altum</w:t>
      </w:r>
      <w:proofErr w:type="spellEnd"/>
      <w:r w:rsidR="009741BE" w:rsidRPr="00A16E17">
        <w:rPr>
          <w:rFonts w:asciiTheme="majorHAnsi" w:hAnsiTheme="majorHAnsi" w:cstheme="majorHAnsi"/>
          <w:b/>
          <w:lang w:val="pl-PL"/>
        </w:rPr>
        <w:t>.</w:t>
      </w:r>
    </w:p>
    <w:p w14:paraId="7A3A2019" w14:textId="77777777" w:rsidR="009741BE" w:rsidRPr="00A16E17" w:rsidRDefault="009741BE" w:rsidP="009741BE">
      <w:pPr>
        <w:pStyle w:val="Akapitzlist"/>
        <w:numPr>
          <w:ilvl w:val="0"/>
          <w:numId w:val="1"/>
        </w:numPr>
        <w:jc w:val="both"/>
        <w:rPr>
          <w:rFonts w:asciiTheme="majorHAnsi" w:hAnsiTheme="majorHAnsi" w:cstheme="majorHAnsi"/>
        </w:rPr>
      </w:pPr>
      <w:r w:rsidRPr="00A16E17">
        <w:rPr>
          <w:rFonts w:asciiTheme="majorHAnsi" w:hAnsiTheme="majorHAnsi" w:cstheme="majorHAnsi"/>
        </w:rPr>
        <w:t xml:space="preserve">Przedmiot zamówienia obejmuje wykonanie kompletnej dokumentacji projektowo-kosztorysowej dla budowy podjazdu ułatwiającego dostęp do wejścia głównego osobom z niepełnosprawnościami do budynku Collegium </w:t>
      </w:r>
      <w:proofErr w:type="spellStart"/>
      <w:r w:rsidRPr="00A16E17">
        <w:rPr>
          <w:rFonts w:asciiTheme="majorHAnsi" w:hAnsiTheme="majorHAnsi" w:cstheme="majorHAnsi"/>
        </w:rPr>
        <w:t>Altum</w:t>
      </w:r>
      <w:proofErr w:type="spellEnd"/>
      <w:r w:rsidRPr="00A16E17">
        <w:rPr>
          <w:rFonts w:asciiTheme="majorHAnsi" w:hAnsiTheme="majorHAnsi" w:cstheme="majorHAnsi"/>
        </w:rPr>
        <w:t xml:space="preserve">, zlokalizowanego przy ul. Powstańców Wlkp. 16, należącego od Uniwersytetu Ekonomicznego w Poznaniu. Do pokonania są schody dwubiegowe zewnętrzne o różnicy poziomów około 2 metrów. </w:t>
      </w:r>
    </w:p>
    <w:p w14:paraId="22EE614F" w14:textId="77777777" w:rsidR="009741BE" w:rsidRPr="00A16E17" w:rsidRDefault="009741BE" w:rsidP="009741BE">
      <w:pPr>
        <w:pStyle w:val="Akapitzlist"/>
        <w:numPr>
          <w:ilvl w:val="0"/>
          <w:numId w:val="1"/>
        </w:numPr>
        <w:jc w:val="both"/>
        <w:rPr>
          <w:rFonts w:asciiTheme="majorHAnsi" w:hAnsiTheme="majorHAnsi" w:cstheme="majorHAnsi"/>
        </w:rPr>
      </w:pPr>
      <w:r w:rsidRPr="00A16E17">
        <w:rPr>
          <w:rFonts w:asciiTheme="majorHAnsi" w:hAnsiTheme="majorHAnsi" w:cstheme="majorHAnsi"/>
        </w:rPr>
        <w:t>Zadanie w szczególności obejmuje:</w:t>
      </w:r>
    </w:p>
    <w:p w14:paraId="2E17E1DA" w14:textId="77777777" w:rsidR="009741BE" w:rsidRPr="00A16E17" w:rsidRDefault="009741BE" w:rsidP="009741BE">
      <w:pPr>
        <w:pStyle w:val="Akapitzlist"/>
        <w:ind w:left="453"/>
        <w:jc w:val="both"/>
        <w:rPr>
          <w:rFonts w:asciiTheme="majorHAnsi" w:hAnsiTheme="majorHAnsi" w:cstheme="majorHAnsi"/>
        </w:rPr>
      </w:pPr>
      <w:r w:rsidRPr="00A16E17">
        <w:rPr>
          <w:rFonts w:asciiTheme="majorHAnsi" w:hAnsiTheme="majorHAnsi" w:cstheme="majorHAnsi"/>
        </w:rPr>
        <w:t>- wykonanie inwentaryzacji stanu istniejącego budynku w zakresie niezbędnym do wykonania niniejszego projektu</w:t>
      </w:r>
    </w:p>
    <w:p w14:paraId="65402CFA" w14:textId="77777777" w:rsidR="009741BE" w:rsidRPr="00A16E17" w:rsidRDefault="009741BE" w:rsidP="009741BE">
      <w:pPr>
        <w:pStyle w:val="Akapitzlist"/>
        <w:ind w:left="453"/>
        <w:jc w:val="both"/>
        <w:rPr>
          <w:rFonts w:asciiTheme="majorHAnsi" w:hAnsiTheme="majorHAnsi" w:cstheme="majorHAnsi"/>
        </w:rPr>
      </w:pPr>
      <w:r w:rsidRPr="00A16E17">
        <w:rPr>
          <w:rFonts w:asciiTheme="majorHAnsi" w:hAnsiTheme="majorHAnsi" w:cstheme="majorHAnsi"/>
        </w:rPr>
        <w:t>- uzgodnienie z Zamawiającym koncepcji projektowej i wizualizacji całości przedsięwzięcia,</w:t>
      </w:r>
    </w:p>
    <w:p w14:paraId="6A0A6948" w14:textId="77777777" w:rsidR="009741BE" w:rsidRPr="00A16E17" w:rsidRDefault="009741BE" w:rsidP="009741BE">
      <w:pPr>
        <w:pStyle w:val="Akapitzlist"/>
        <w:ind w:left="453"/>
        <w:jc w:val="both"/>
        <w:rPr>
          <w:rFonts w:asciiTheme="majorHAnsi" w:hAnsiTheme="majorHAnsi" w:cstheme="majorHAnsi"/>
        </w:rPr>
      </w:pPr>
      <w:r w:rsidRPr="00A16E17">
        <w:rPr>
          <w:rFonts w:asciiTheme="majorHAnsi" w:hAnsiTheme="majorHAnsi" w:cstheme="majorHAnsi"/>
        </w:rPr>
        <w:t>- wykonanie projektu budowlanego oraz wykonawczego wraz z przedmiarem i kosztorysem inwestorskim,</w:t>
      </w:r>
    </w:p>
    <w:p w14:paraId="2C75CFAA" w14:textId="77777777" w:rsidR="009741BE" w:rsidRPr="00A16E17" w:rsidRDefault="009741BE" w:rsidP="009741BE">
      <w:pPr>
        <w:pStyle w:val="Akapitzlist"/>
        <w:ind w:left="453"/>
        <w:jc w:val="both"/>
        <w:rPr>
          <w:rFonts w:asciiTheme="majorHAnsi" w:hAnsiTheme="majorHAnsi" w:cstheme="majorHAnsi"/>
        </w:rPr>
      </w:pPr>
      <w:r w:rsidRPr="00A16E17">
        <w:rPr>
          <w:rFonts w:asciiTheme="majorHAnsi" w:hAnsiTheme="majorHAnsi" w:cstheme="majorHAnsi"/>
        </w:rPr>
        <w:t xml:space="preserve">- uzyskanie ostatecznego pozwolenia na budowę/ zaświadczenia o nie wniesieniu sprzeciwu do zgłoszenia, </w:t>
      </w:r>
    </w:p>
    <w:p w14:paraId="3EAC84CD" w14:textId="77777777" w:rsidR="009741BE" w:rsidRPr="00A16E17" w:rsidRDefault="009741BE" w:rsidP="009741BE">
      <w:pPr>
        <w:pStyle w:val="Akapitzlist"/>
        <w:ind w:left="453"/>
        <w:jc w:val="both"/>
        <w:rPr>
          <w:rFonts w:asciiTheme="majorHAnsi" w:hAnsiTheme="majorHAnsi" w:cstheme="majorHAnsi"/>
        </w:rPr>
      </w:pPr>
      <w:r w:rsidRPr="00A16E17">
        <w:rPr>
          <w:rFonts w:asciiTheme="majorHAnsi" w:hAnsiTheme="majorHAnsi" w:cstheme="majorHAnsi"/>
        </w:rPr>
        <w:t>- dokonanie pozytywnego zaopiniowania projektu przez Miejskiego Konserwatora Zabytków (obiekt w obszarze wpisanym do rejestru zabytków),</w:t>
      </w:r>
    </w:p>
    <w:p w14:paraId="7B6F705B" w14:textId="77777777" w:rsidR="009741BE" w:rsidRPr="00A16E17" w:rsidRDefault="009741BE" w:rsidP="009741BE">
      <w:pPr>
        <w:pStyle w:val="Akapitzlist"/>
        <w:ind w:left="453"/>
        <w:jc w:val="both"/>
        <w:rPr>
          <w:rFonts w:asciiTheme="majorHAnsi" w:hAnsiTheme="majorHAnsi" w:cstheme="majorHAnsi"/>
        </w:rPr>
      </w:pPr>
      <w:r w:rsidRPr="00A16E17">
        <w:rPr>
          <w:rFonts w:asciiTheme="majorHAnsi" w:hAnsiTheme="majorHAnsi" w:cstheme="majorHAnsi"/>
        </w:rPr>
        <w:t>- przygotowanie specyfikacji wykonania i odbioru robót,</w:t>
      </w:r>
    </w:p>
    <w:p w14:paraId="4383B27F" w14:textId="7D3642A0" w:rsidR="000A0770" w:rsidRPr="00A16E17" w:rsidRDefault="009741BE" w:rsidP="009741BE">
      <w:pPr>
        <w:pStyle w:val="Akapitzlist"/>
        <w:ind w:left="453"/>
        <w:jc w:val="both"/>
        <w:rPr>
          <w:rFonts w:asciiTheme="majorHAnsi" w:hAnsiTheme="majorHAnsi" w:cstheme="majorHAnsi"/>
        </w:rPr>
      </w:pPr>
      <w:r w:rsidRPr="00A16E17">
        <w:rPr>
          <w:rFonts w:asciiTheme="majorHAnsi" w:hAnsiTheme="majorHAnsi" w:cstheme="majorHAnsi"/>
        </w:rPr>
        <w:t>- przygotowanie planu BIOZ</w:t>
      </w:r>
    </w:p>
    <w:p w14:paraId="00000072" w14:textId="66EE6FD4" w:rsidR="002C041E" w:rsidRPr="009741BE" w:rsidRDefault="00047D3A" w:rsidP="009741BE">
      <w:pPr>
        <w:pStyle w:val="Akapitzlist"/>
        <w:numPr>
          <w:ilvl w:val="0"/>
          <w:numId w:val="1"/>
        </w:numPr>
        <w:ind w:left="426" w:hanging="426"/>
        <w:jc w:val="both"/>
        <w:rPr>
          <w:rFonts w:asciiTheme="majorHAnsi" w:hAnsiTheme="majorHAnsi" w:cstheme="majorHAnsi"/>
          <w:b/>
          <w:bCs/>
          <w:lang w:val="pl-PL"/>
        </w:rPr>
      </w:pPr>
      <w:r w:rsidRPr="00F90B86">
        <w:rPr>
          <w:rFonts w:asciiTheme="majorHAnsi" w:hAnsiTheme="majorHAnsi" w:cstheme="majorHAnsi"/>
        </w:rPr>
        <w:t xml:space="preserve">Wspólny Słownik Zamówień CPV: </w:t>
      </w:r>
      <w:r w:rsidR="009741BE" w:rsidRPr="009741BE">
        <w:rPr>
          <w:rFonts w:asciiTheme="majorHAnsi" w:hAnsiTheme="majorHAnsi" w:cstheme="majorHAnsi"/>
          <w:b/>
          <w:bCs/>
          <w:lang w:val="pl-PL"/>
        </w:rPr>
        <w:t>71220000-6</w:t>
      </w:r>
      <w:r w:rsidR="009741BE">
        <w:rPr>
          <w:rFonts w:asciiTheme="majorHAnsi" w:hAnsiTheme="majorHAnsi" w:cstheme="majorHAnsi"/>
          <w:b/>
          <w:bCs/>
          <w:lang w:val="pl-PL"/>
        </w:rPr>
        <w:t>.</w:t>
      </w:r>
    </w:p>
    <w:p w14:paraId="00000073" w14:textId="6605AC42"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lastRenderedPageBreak/>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00000074" w14:textId="3FF9E260"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0000075" w14:textId="530E96AC"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00000077" w14:textId="3D068708" w:rsidR="002C041E" w:rsidRDefault="00047D3A">
      <w:pPr>
        <w:pStyle w:val="Nagwek2"/>
      </w:pPr>
      <w:bookmarkStart w:id="4" w:name="_s0i9odf430x7" w:colFirst="0" w:colLast="0"/>
      <w:bookmarkEnd w:id="4"/>
      <w:r>
        <w:t>V. Wizja lokalna</w:t>
      </w:r>
    </w:p>
    <w:p w14:paraId="00000079" w14:textId="22586FE4" w:rsidR="002C041E" w:rsidRPr="00760F86" w:rsidRDefault="00047D3A" w:rsidP="00760F86">
      <w:pPr>
        <w:numPr>
          <w:ilvl w:val="0"/>
          <w:numId w:val="14"/>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14:paraId="0000007A" w14:textId="50B21826" w:rsidR="002C041E" w:rsidRDefault="00047D3A">
      <w:pPr>
        <w:pStyle w:val="Nagwek2"/>
      </w:pPr>
      <w:bookmarkStart w:id="5" w:name="_l3y36xf8w2mt" w:colFirst="0" w:colLast="0"/>
      <w:bookmarkEnd w:id="5"/>
      <w:r>
        <w:t>VI. Podwykonawstwo</w:t>
      </w:r>
    </w:p>
    <w:p w14:paraId="0000007B" w14:textId="01C2BC97" w:rsidR="002C041E" w:rsidRPr="00760F86" w:rsidRDefault="00047D3A" w:rsidP="00760F86">
      <w:pPr>
        <w:numPr>
          <w:ilvl w:val="0"/>
          <w:numId w:val="11"/>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0000007C" w14:textId="01C151F0" w:rsidR="002C041E" w:rsidRPr="00C24D81" w:rsidRDefault="00047D3A" w:rsidP="00760F86">
      <w:pPr>
        <w:numPr>
          <w:ilvl w:val="0"/>
          <w:numId w:val="11"/>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0000007D" w14:textId="3BCA120A" w:rsidR="002C041E" w:rsidRPr="000A0770" w:rsidRDefault="00047D3A" w:rsidP="00760F86">
      <w:pPr>
        <w:numPr>
          <w:ilvl w:val="0"/>
          <w:numId w:val="11"/>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5222CD38" w14:textId="2B5549EA" w:rsidR="000A0770" w:rsidRPr="000A0770" w:rsidRDefault="000A0770" w:rsidP="00760F86">
      <w:pPr>
        <w:numPr>
          <w:ilvl w:val="0"/>
          <w:numId w:val="11"/>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0000007E" w14:textId="77777777" w:rsidR="002C041E" w:rsidRDefault="00047D3A">
      <w:pPr>
        <w:pStyle w:val="Nagwek2"/>
      </w:pPr>
      <w:bookmarkStart w:id="6" w:name="_6katmqtjrys4" w:colFirst="0" w:colLast="0"/>
      <w:bookmarkEnd w:id="6"/>
      <w:r>
        <w:t>VII. Termin wykonania zamówienia</w:t>
      </w:r>
    </w:p>
    <w:p w14:paraId="0000007F" w14:textId="013E6D2F" w:rsidR="002C041E" w:rsidRPr="00760F86" w:rsidRDefault="009741BE" w:rsidP="00E367F7">
      <w:pPr>
        <w:ind w:left="425"/>
        <w:jc w:val="both"/>
        <w:rPr>
          <w:rFonts w:asciiTheme="majorHAnsi" w:hAnsiTheme="majorHAnsi" w:cstheme="majorHAnsi"/>
        </w:rPr>
      </w:pPr>
      <w:r>
        <w:rPr>
          <w:rFonts w:ascii="Calibri" w:hAnsi="Calibri"/>
        </w:rPr>
        <w:t>120 dni od daty zawarcia umowy.</w:t>
      </w:r>
    </w:p>
    <w:p w14:paraId="00000081" w14:textId="32C3D002" w:rsidR="002C041E" w:rsidRDefault="00047D3A">
      <w:pPr>
        <w:pStyle w:val="Nagwek2"/>
        <w:tabs>
          <w:tab w:val="left" w:pos="0"/>
        </w:tabs>
      </w:pPr>
      <w:bookmarkStart w:id="7" w:name="_nz5qrlch0jbr" w:colFirst="0" w:colLast="0"/>
      <w:bookmarkEnd w:id="7"/>
      <w:r>
        <w:t>VIII. Warunki udziału w postępowaniu</w:t>
      </w:r>
    </w:p>
    <w:p w14:paraId="00000082" w14:textId="77777777" w:rsidR="002C041E" w:rsidRPr="00760F86" w:rsidRDefault="00047D3A" w:rsidP="00760F86">
      <w:pPr>
        <w:numPr>
          <w:ilvl w:val="0"/>
          <w:numId w:val="2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00000083" w14:textId="77777777" w:rsidR="002C041E" w:rsidRPr="00760F86" w:rsidRDefault="00047D3A" w:rsidP="00760F86">
      <w:pPr>
        <w:numPr>
          <w:ilvl w:val="0"/>
          <w:numId w:val="2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00000084" w14:textId="703433DF"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00000085" w14:textId="127715E5"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6" w14:textId="2212F471"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00000087" w14:textId="0FDF2FA3" w:rsidR="002C041E" w:rsidRPr="00EA7C3E" w:rsidRDefault="00993786" w:rsidP="00EA7C3E">
      <w:pPr>
        <w:pStyle w:val="Akapitzlist"/>
        <w:numPr>
          <w:ilvl w:val="0"/>
          <w:numId w:val="50"/>
        </w:numPr>
        <w:ind w:right="20"/>
        <w:jc w:val="both"/>
        <w:rPr>
          <w:rFonts w:asciiTheme="majorHAnsi" w:hAnsiTheme="majorHAnsi" w:cstheme="majorHAnsi"/>
          <w:lang w:val="pl-PL"/>
        </w:rPr>
      </w:pPr>
      <w:r>
        <w:rPr>
          <w:rFonts w:asciiTheme="majorHAnsi" w:hAnsiTheme="majorHAnsi" w:cstheme="majorHAnsi"/>
        </w:rPr>
        <w:t xml:space="preserve">uprawnienia - </w:t>
      </w:r>
      <w:r w:rsidR="009741BE" w:rsidRPr="00EA7C3E">
        <w:rPr>
          <w:rFonts w:asciiTheme="majorHAnsi" w:hAnsiTheme="majorHAnsi" w:cstheme="majorHAnsi"/>
        </w:rPr>
        <w:t xml:space="preserve">Wykonawca spełni ten warunek, jeżeli wykaże posiadanie </w:t>
      </w:r>
      <w:r w:rsidR="009741BE" w:rsidRPr="00EA7C3E">
        <w:rPr>
          <w:rFonts w:ascii="Calibri" w:hAnsi="Calibri"/>
        </w:rPr>
        <w:t>uprawnień do projektowania bez ograniczeń w specja</w:t>
      </w:r>
      <w:r w:rsidR="00EA7C3E" w:rsidRPr="00EA7C3E">
        <w:rPr>
          <w:rFonts w:ascii="Calibri" w:hAnsi="Calibri"/>
        </w:rPr>
        <w:t>lności konstrukcyjno-budowlanej</w:t>
      </w:r>
      <w:r w:rsidR="00EA7C3E" w:rsidRPr="00EA7C3E">
        <w:rPr>
          <w:rFonts w:asciiTheme="majorHAnsi" w:hAnsiTheme="majorHAnsi" w:cstheme="majorHAnsi"/>
          <w:lang w:val="pl-PL"/>
        </w:rPr>
        <w:t xml:space="preserve"> – </w:t>
      </w:r>
      <w:r w:rsidR="00EA7C3E" w:rsidRPr="00EA7C3E">
        <w:rPr>
          <w:rFonts w:ascii="Calibri" w:hAnsi="Calibri"/>
          <w:lang w:val="pl-PL"/>
        </w:rPr>
        <w:t>ocenie podlegać będzie dokument potwierdzający posiadanie ww. uprawnień;</w:t>
      </w:r>
    </w:p>
    <w:p w14:paraId="52381079" w14:textId="4B6F20D4" w:rsidR="009741BE" w:rsidRPr="00EA7C3E" w:rsidRDefault="00993786" w:rsidP="00EA7C3E">
      <w:pPr>
        <w:pStyle w:val="Akapitzlist"/>
        <w:numPr>
          <w:ilvl w:val="0"/>
          <w:numId w:val="50"/>
        </w:numPr>
        <w:ind w:right="20"/>
        <w:jc w:val="both"/>
        <w:rPr>
          <w:rFonts w:asciiTheme="majorHAnsi" w:hAnsiTheme="majorHAnsi" w:cstheme="majorHAnsi"/>
        </w:rPr>
      </w:pPr>
      <w:r>
        <w:rPr>
          <w:rFonts w:asciiTheme="majorHAnsi" w:hAnsiTheme="majorHAnsi" w:cstheme="majorHAnsi"/>
        </w:rPr>
        <w:t xml:space="preserve">przynależność - </w:t>
      </w:r>
      <w:r w:rsidR="00EA7C3E" w:rsidRPr="00EA7C3E">
        <w:rPr>
          <w:rFonts w:asciiTheme="majorHAnsi" w:hAnsiTheme="majorHAnsi" w:cstheme="majorHAnsi"/>
        </w:rPr>
        <w:t>Wykonawca spełni ten warunek, jeżeli wykaże</w:t>
      </w:r>
      <w:r w:rsidR="00EA7C3E" w:rsidRPr="00EA7C3E">
        <w:rPr>
          <w:rFonts w:ascii="Calibri" w:hAnsi="Calibri"/>
        </w:rPr>
        <w:t xml:space="preserve"> przynależność do właściwej izby samorządu zawodowego projektantów</w:t>
      </w:r>
      <w:r w:rsidR="00EA7C3E" w:rsidRPr="00EA7C3E">
        <w:rPr>
          <w:rFonts w:ascii="Calibri" w:hAnsi="Calibri"/>
          <w:lang w:val="pl-PL"/>
        </w:rPr>
        <w:t xml:space="preserve"> </w:t>
      </w:r>
      <w:r w:rsidR="00EA7C3E">
        <w:rPr>
          <w:rFonts w:ascii="Calibri" w:hAnsi="Calibri"/>
          <w:lang w:val="pl-PL"/>
        </w:rPr>
        <w:t xml:space="preserve">– </w:t>
      </w:r>
      <w:r w:rsidR="00EA7C3E" w:rsidRPr="00EA7C3E">
        <w:rPr>
          <w:rFonts w:ascii="Calibri" w:hAnsi="Calibri"/>
          <w:lang w:val="pl-PL"/>
        </w:rPr>
        <w:t xml:space="preserve">ocenie podlegać będzie dokument potwierdzający </w:t>
      </w:r>
      <w:r w:rsidR="00181C0F">
        <w:rPr>
          <w:rFonts w:ascii="Calibri" w:hAnsi="Calibri"/>
          <w:lang w:val="pl-PL"/>
        </w:rPr>
        <w:t xml:space="preserve">określoną przynależność, </w:t>
      </w:r>
      <w:r w:rsidR="00EA7C3E">
        <w:rPr>
          <w:rFonts w:ascii="Calibri" w:hAnsi="Calibri"/>
          <w:lang w:val="pl-PL"/>
        </w:rPr>
        <w:t>aktualną na dzień wystawienia</w:t>
      </w:r>
      <w:r w:rsidR="00181C0F">
        <w:rPr>
          <w:rFonts w:ascii="Calibri" w:hAnsi="Calibri"/>
          <w:lang w:val="pl-PL"/>
        </w:rPr>
        <w:t xml:space="preserve"> dokumentu</w:t>
      </w:r>
      <w:r w:rsidR="00EA7C3E" w:rsidRPr="00EA7C3E">
        <w:rPr>
          <w:rFonts w:ascii="Calibri" w:hAnsi="Calibri"/>
          <w:lang w:val="pl-PL"/>
        </w:rPr>
        <w:t>;</w:t>
      </w:r>
    </w:p>
    <w:p w14:paraId="00000088" w14:textId="50A4B69B" w:rsidR="002C041E" w:rsidRPr="00EA7C3E"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59FE391D" w14:textId="5773FEA8" w:rsidR="00EA7C3E" w:rsidRPr="00760F86" w:rsidRDefault="00EA7C3E" w:rsidP="00EA7C3E">
      <w:pPr>
        <w:ind w:left="852" w:right="20"/>
        <w:jc w:val="both"/>
        <w:rPr>
          <w:rFonts w:asciiTheme="majorHAnsi" w:hAnsiTheme="majorHAnsi" w:cstheme="majorHAnsi"/>
        </w:rPr>
      </w:pPr>
      <w:r w:rsidRPr="00020F97">
        <w:rPr>
          <w:rFonts w:asciiTheme="majorHAnsi" w:hAnsiTheme="majorHAnsi" w:cstheme="majorHAnsi"/>
        </w:rPr>
        <w:lastRenderedPageBreak/>
        <w:t>nie dotyczy</w:t>
      </w:r>
    </w:p>
    <w:p w14:paraId="0000008A" w14:textId="24773276"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0000008B" w14:textId="2A8497E5" w:rsidR="002C041E" w:rsidRDefault="009741BE" w:rsidP="00760F86">
      <w:pPr>
        <w:ind w:left="868" w:right="20"/>
        <w:jc w:val="both"/>
        <w:rPr>
          <w:rFonts w:asciiTheme="majorHAnsi" w:hAnsiTheme="majorHAnsi" w:cstheme="majorHAnsi"/>
        </w:rPr>
      </w:pPr>
      <w:r w:rsidRPr="009741BE">
        <w:rPr>
          <w:rFonts w:asciiTheme="majorHAnsi" w:hAnsiTheme="majorHAnsi" w:cstheme="majorHAnsi"/>
        </w:rPr>
        <w:t>nie dotyczy</w:t>
      </w:r>
    </w:p>
    <w:p w14:paraId="0000008C" w14:textId="77777777" w:rsidR="002C041E" w:rsidRPr="00760F86" w:rsidRDefault="00047D3A" w:rsidP="00760F86">
      <w:pPr>
        <w:numPr>
          <w:ilvl w:val="0"/>
          <w:numId w:val="23"/>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D" w14:textId="3E3463A2" w:rsidR="002C041E" w:rsidRPr="00760F86" w:rsidRDefault="00047D3A" w:rsidP="00760F86">
      <w:pPr>
        <w:numPr>
          <w:ilvl w:val="0"/>
          <w:numId w:val="23"/>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w:t>
      </w:r>
      <w:r w:rsidRPr="0009000C">
        <w:rPr>
          <w:rFonts w:asciiTheme="majorHAnsi" w:hAnsiTheme="majorHAnsi" w:cstheme="majorHAnsi"/>
          <w:b/>
        </w:rPr>
        <w:t xml:space="preserve">nr </w:t>
      </w:r>
      <w:r w:rsidR="00181C0F" w:rsidRPr="0009000C">
        <w:rPr>
          <w:rFonts w:asciiTheme="majorHAnsi" w:hAnsiTheme="majorHAnsi" w:cstheme="majorHAnsi"/>
          <w:b/>
        </w:rPr>
        <w:t>2</w:t>
      </w:r>
      <w:r w:rsidRPr="001F48B4">
        <w:rPr>
          <w:rFonts w:asciiTheme="majorHAnsi" w:hAnsiTheme="majorHAnsi" w:cstheme="majorHAnsi"/>
          <w:b/>
        </w:rPr>
        <w:t xml:space="preserve"> do SWZ</w:t>
      </w:r>
      <w:r w:rsidRPr="001F48B4">
        <w:rPr>
          <w:rFonts w:asciiTheme="majorHAnsi" w:hAnsiTheme="majorHAnsi" w:cstheme="majorHAnsi"/>
        </w:rPr>
        <w:t>.</w:t>
      </w:r>
      <w:r w:rsidRPr="00760F86">
        <w:rPr>
          <w:rFonts w:asciiTheme="majorHAnsi" w:hAnsiTheme="majorHAnsi" w:cstheme="majorHAnsi"/>
        </w:rPr>
        <w:t xml:space="preserve"> </w:t>
      </w:r>
    </w:p>
    <w:p w14:paraId="0000008E" w14:textId="77777777" w:rsidR="002C041E" w:rsidRDefault="00047D3A">
      <w:pPr>
        <w:pStyle w:val="Nagwek2"/>
      </w:pPr>
      <w:bookmarkStart w:id="8" w:name="_sv3xn7chhdup" w:colFirst="0" w:colLast="0"/>
      <w:bookmarkEnd w:id="8"/>
      <w:r>
        <w:t>IX. Podstawy wykluczenia z postępowania</w:t>
      </w:r>
    </w:p>
    <w:p w14:paraId="00000090" w14:textId="68BD2481" w:rsidR="002C041E" w:rsidRPr="00020F97"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w art. 108 ust. 1 PZP;</w:t>
      </w:r>
    </w:p>
    <w:p w14:paraId="00000095" w14:textId="77777777" w:rsidR="002C041E" w:rsidRPr="00760F86"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00000096" w14:textId="77777777" w:rsidR="002C041E" w:rsidRDefault="00047D3A">
      <w:pPr>
        <w:pStyle w:val="Nagwek2"/>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14:paraId="00000097" w14:textId="3A7A44D5" w:rsidR="002C041E" w:rsidRPr="001F48B4"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 zgodnie z </w:t>
      </w:r>
      <w:r w:rsidRPr="0009000C">
        <w:rPr>
          <w:rFonts w:asciiTheme="majorHAnsi" w:hAnsiTheme="majorHAnsi" w:cstheme="majorHAnsi"/>
          <w:b/>
        </w:rPr>
        <w:t xml:space="preserve">Załącznikiem nr </w:t>
      </w:r>
      <w:r w:rsidR="00181C0F" w:rsidRPr="0009000C">
        <w:rPr>
          <w:rFonts w:asciiTheme="majorHAnsi" w:hAnsiTheme="majorHAnsi" w:cstheme="majorHAnsi"/>
          <w:b/>
        </w:rPr>
        <w:t>2</w:t>
      </w:r>
      <w:r w:rsidRPr="001F48B4">
        <w:rPr>
          <w:rFonts w:asciiTheme="majorHAnsi" w:hAnsiTheme="majorHAnsi" w:cstheme="majorHAnsi"/>
          <w:b/>
        </w:rPr>
        <w:t xml:space="preserve"> do SWZ</w:t>
      </w:r>
      <w:r w:rsidRPr="001F48B4">
        <w:rPr>
          <w:rFonts w:asciiTheme="majorHAnsi" w:hAnsiTheme="majorHAnsi" w:cstheme="majorHAnsi"/>
        </w:rPr>
        <w:t>;</w:t>
      </w:r>
    </w:p>
    <w:p w14:paraId="00000098" w14:textId="77777777"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00000099" w14:textId="3245B242"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0000009A" w14:textId="77777777"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Podmiotowe środki dowodowe wymagane od wykonawcy obejmują:</w:t>
      </w:r>
    </w:p>
    <w:p w14:paraId="0000009B" w14:textId="1F6763DD" w:rsidR="002C041E" w:rsidRPr="00760F86" w:rsidRDefault="001F48B4" w:rsidP="00760F86">
      <w:pPr>
        <w:numPr>
          <w:ilvl w:val="2"/>
          <w:numId w:val="23"/>
        </w:numPr>
        <w:ind w:left="710" w:hanging="435"/>
        <w:jc w:val="both"/>
        <w:rPr>
          <w:rFonts w:asciiTheme="majorHAnsi" w:hAnsiTheme="majorHAnsi" w:cstheme="majorHAnsi"/>
        </w:rPr>
      </w:pPr>
      <w:r>
        <w:rPr>
          <w:rFonts w:asciiTheme="majorHAnsi" w:hAnsiTheme="majorHAnsi" w:cstheme="majorHAnsi"/>
        </w:rPr>
        <w:tab/>
        <w:t>Oświadczenie wykonawcy</w:t>
      </w:r>
      <w:r w:rsidR="00047D3A" w:rsidRPr="00760F86">
        <w:rPr>
          <w:rFonts w:asciiTheme="majorHAnsi" w:hAnsiTheme="majorHAnsi" w:cstheme="majorHAnsi"/>
        </w:rPr>
        <w:t xml:space="preserve">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000F2783" w:rsidRPr="0009000C">
        <w:rPr>
          <w:rFonts w:asciiTheme="majorHAnsi" w:hAnsiTheme="majorHAnsi" w:cstheme="majorHAnsi"/>
          <w:b/>
        </w:rPr>
        <w:t>Z</w:t>
      </w:r>
      <w:r w:rsidR="00047D3A" w:rsidRPr="0009000C">
        <w:rPr>
          <w:rFonts w:asciiTheme="majorHAnsi" w:hAnsiTheme="majorHAnsi" w:cstheme="majorHAnsi"/>
          <w:b/>
        </w:rPr>
        <w:t>ałącznik nr</w:t>
      </w:r>
      <w:r w:rsidR="000F2783" w:rsidRPr="0009000C">
        <w:rPr>
          <w:rFonts w:asciiTheme="majorHAnsi" w:hAnsiTheme="majorHAnsi" w:cstheme="majorHAnsi"/>
          <w:color w:val="FF9900"/>
        </w:rPr>
        <w:t xml:space="preserve"> </w:t>
      </w:r>
      <w:r w:rsidR="00181C0F" w:rsidRPr="0009000C">
        <w:rPr>
          <w:rFonts w:asciiTheme="majorHAnsi" w:hAnsiTheme="majorHAnsi" w:cstheme="majorHAnsi"/>
          <w:b/>
          <w:color w:val="000000" w:themeColor="text1"/>
        </w:rPr>
        <w:t>3</w:t>
      </w:r>
      <w:r w:rsidR="00047D3A" w:rsidRPr="0009000C">
        <w:rPr>
          <w:rFonts w:asciiTheme="majorHAnsi" w:hAnsiTheme="majorHAnsi" w:cstheme="majorHAnsi"/>
          <w:b/>
        </w:rPr>
        <w:t xml:space="preserve"> do</w:t>
      </w:r>
      <w:r w:rsidR="00047D3A" w:rsidRPr="001F48B4">
        <w:rPr>
          <w:rFonts w:asciiTheme="majorHAnsi" w:hAnsiTheme="majorHAnsi" w:cstheme="majorHAnsi"/>
          <w:b/>
        </w:rPr>
        <w:t xml:space="preserve"> SWZ</w:t>
      </w:r>
      <w:r w:rsidR="00047D3A" w:rsidRPr="001F48B4">
        <w:rPr>
          <w:rFonts w:asciiTheme="majorHAnsi" w:hAnsiTheme="majorHAnsi" w:cstheme="majorHAnsi"/>
        </w:rPr>
        <w:t>;</w:t>
      </w:r>
    </w:p>
    <w:p w14:paraId="209FDFD4" w14:textId="31F2D9FA" w:rsidR="009B3A2A" w:rsidRDefault="00047D3A" w:rsidP="00A77A93">
      <w:pPr>
        <w:numPr>
          <w:ilvl w:val="2"/>
          <w:numId w:val="23"/>
        </w:numPr>
        <w:ind w:left="710" w:hanging="435"/>
        <w:jc w:val="both"/>
        <w:rPr>
          <w:rFonts w:asciiTheme="majorHAnsi" w:hAnsiTheme="majorHAnsi" w:cstheme="majorHAnsi"/>
        </w:rPr>
      </w:pPr>
      <w:r w:rsidRPr="00760F86">
        <w:rPr>
          <w:rFonts w:asciiTheme="majorHAnsi" w:hAnsiTheme="majorHAnsi" w:cstheme="majorHAnsi"/>
        </w:rPr>
        <w:lastRenderedPageBreak/>
        <w:tab/>
        <w:t>Odpis lub informacja z Krajowego Rejestru Sądoweg</w:t>
      </w:r>
      <w:bookmarkStart w:id="10" w:name="_GoBack"/>
      <w:bookmarkEnd w:id="10"/>
      <w:r w:rsidRPr="00760F86">
        <w:rPr>
          <w:rFonts w:asciiTheme="majorHAnsi" w:hAnsiTheme="majorHAnsi" w:cstheme="majorHAnsi"/>
        </w:rPr>
        <w:t>o lub z Centralnej Ewidencji i Informacji o Działalności Gospodarczej, w zakresie art. 109 ust. 1 pkt 4 ustawy, sporządzonych nie wcześniej niż 3 miesiące przed jej złożeniem, jeżeli odrębne przepisy wymagają wpisu do rejestru lub ewidencji;</w:t>
      </w:r>
    </w:p>
    <w:p w14:paraId="19291E3F" w14:textId="275D2021" w:rsidR="00993786" w:rsidRDefault="00993786" w:rsidP="00993786">
      <w:pPr>
        <w:numPr>
          <w:ilvl w:val="2"/>
          <w:numId w:val="23"/>
        </w:numPr>
        <w:ind w:left="710" w:hanging="435"/>
        <w:jc w:val="both"/>
        <w:rPr>
          <w:rFonts w:asciiTheme="majorHAnsi" w:hAnsiTheme="majorHAnsi" w:cstheme="majorHAnsi"/>
        </w:rPr>
      </w:pPr>
      <w:r w:rsidRPr="00993786">
        <w:rPr>
          <w:rFonts w:asciiTheme="majorHAnsi" w:hAnsiTheme="majorHAnsi" w:cstheme="majorHAnsi"/>
        </w:rPr>
        <w:t>dokument potwierdzający posiadanie uprawnień do projektowania bez ograniczeń w specjalności konstrukcyjno-budowlanej</w:t>
      </w:r>
      <w:r>
        <w:rPr>
          <w:rFonts w:asciiTheme="majorHAnsi" w:hAnsiTheme="majorHAnsi" w:cstheme="majorHAnsi"/>
        </w:rPr>
        <w:t>;</w:t>
      </w:r>
    </w:p>
    <w:p w14:paraId="4A973C06" w14:textId="3DE47364" w:rsidR="00993786" w:rsidRPr="00993786" w:rsidRDefault="00993786" w:rsidP="00993786">
      <w:pPr>
        <w:numPr>
          <w:ilvl w:val="2"/>
          <w:numId w:val="23"/>
        </w:numPr>
        <w:ind w:left="710" w:hanging="435"/>
        <w:jc w:val="both"/>
        <w:rPr>
          <w:rFonts w:asciiTheme="majorHAnsi" w:hAnsiTheme="majorHAnsi" w:cstheme="majorHAnsi"/>
        </w:rPr>
      </w:pPr>
      <w:r w:rsidRPr="00993786">
        <w:rPr>
          <w:rFonts w:asciiTheme="majorHAnsi" w:hAnsiTheme="majorHAnsi" w:cstheme="majorHAnsi"/>
        </w:rPr>
        <w:t>dokument potwierdzający przynależność</w:t>
      </w:r>
      <w:r w:rsidRPr="00993786">
        <w:t xml:space="preserve"> </w:t>
      </w:r>
      <w:r w:rsidRPr="00993786">
        <w:rPr>
          <w:rFonts w:asciiTheme="majorHAnsi" w:hAnsiTheme="majorHAnsi" w:cstheme="majorHAnsi"/>
        </w:rPr>
        <w:t>do właściwej izby samorządu zawodowego projektantów</w:t>
      </w:r>
      <w:r>
        <w:rPr>
          <w:rFonts w:asciiTheme="majorHAnsi" w:hAnsiTheme="majorHAnsi" w:cstheme="majorHAnsi"/>
        </w:rPr>
        <w:t>, aktualny</w:t>
      </w:r>
      <w:r w:rsidRPr="00993786">
        <w:rPr>
          <w:rFonts w:asciiTheme="majorHAnsi" w:hAnsiTheme="majorHAnsi" w:cstheme="majorHAnsi"/>
        </w:rPr>
        <w:t xml:space="preserve"> na dzień wystawienia dokumentu</w:t>
      </w:r>
      <w:r>
        <w:rPr>
          <w:rFonts w:asciiTheme="majorHAnsi" w:hAnsiTheme="majorHAnsi" w:cstheme="majorHAnsi"/>
        </w:rPr>
        <w:t>.</w:t>
      </w:r>
    </w:p>
    <w:p w14:paraId="0000009F" w14:textId="1DD73312" w:rsidR="002C041E" w:rsidRPr="00760F86" w:rsidRDefault="00047D3A" w:rsidP="00760F86">
      <w:pPr>
        <w:numPr>
          <w:ilvl w:val="0"/>
          <w:numId w:val="23"/>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000000A0" w14:textId="68D535D2" w:rsidR="002C041E" w:rsidRPr="00760F86" w:rsidRDefault="00047D3A" w:rsidP="00760F86">
      <w:pPr>
        <w:numPr>
          <w:ilvl w:val="0"/>
          <w:numId w:val="23"/>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00000A1" w14:textId="77777777" w:rsidR="002C041E" w:rsidRPr="00760F86" w:rsidRDefault="00047D3A" w:rsidP="00760F86">
      <w:pPr>
        <w:numPr>
          <w:ilvl w:val="0"/>
          <w:numId w:val="23"/>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Wykonawca nie jest zobowiązany do złożenia podmiotowych środków dowodowych, które zamawiający posiada, jeżeli Wykonawca wskaże te środki oraz potwierdzi ich prawidłowość i aktualność.</w:t>
      </w:r>
    </w:p>
    <w:p w14:paraId="000000A2" w14:textId="004829F1" w:rsidR="002C041E" w:rsidRPr="00760F86" w:rsidRDefault="00047D3A" w:rsidP="00760F86">
      <w:pPr>
        <w:numPr>
          <w:ilvl w:val="0"/>
          <w:numId w:val="23"/>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Pr>
          <w:rFonts w:asciiTheme="majorHAnsi" w:hAnsiTheme="majorHAnsi" w:cstheme="majorHAnsi"/>
          <w:smallCaps/>
        </w:rPr>
        <w:t xml:space="preserve">30 </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Default="00047D3A">
      <w:pPr>
        <w:pStyle w:val="Nagwek2"/>
      </w:pPr>
      <w:bookmarkStart w:id="11" w:name="_gb4nrns0uw97" w:colFirst="0" w:colLast="0"/>
      <w:bookmarkEnd w:id="11"/>
      <w:r>
        <w:t>XI. Poleganie na zasobach innych podmiotów</w:t>
      </w:r>
    </w:p>
    <w:p w14:paraId="000000A4"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w:t>
      </w:r>
      <w:r w:rsidRPr="00760F86">
        <w:rPr>
          <w:rFonts w:asciiTheme="majorHAnsi" w:hAnsiTheme="majorHAnsi" w:cstheme="majorHAnsi"/>
        </w:rPr>
        <w:lastRenderedPageBreak/>
        <w:t xml:space="preserve">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Default="00047D3A">
      <w:pPr>
        <w:pStyle w:val="Nagwek2"/>
      </w:pPr>
      <w:bookmarkStart w:id="12" w:name="_lodptpqf2xh0" w:colFirst="0" w:colLast="0"/>
      <w:bookmarkEnd w:id="12"/>
      <w:r>
        <w:t>XII. Informacja dla Wykonawców wspólnie ubiegających się o udzielenie zamówienia</w:t>
      </w:r>
    </w:p>
    <w:p w14:paraId="000000AC" w14:textId="77777777"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000000AD" w14:textId="26D25AC1"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284516DE"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14:paraId="000000AF" w14:textId="77777777"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Default="00047D3A">
      <w:pPr>
        <w:pStyle w:val="Nagwek2"/>
        <w:spacing w:before="240" w:after="240"/>
      </w:pPr>
      <w:bookmarkStart w:id="13" w:name="_tp7vefgpgfgi" w:colFirst="0" w:colLast="0"/>
      <w:bookmarkEnd w:id="13"/>
      <w:r>
        <w:lastRenderedPageBreak/>
        <w:t>XIII. Informacje o sposobie porozumiewania się zamawiającego z Wykonawcami oraz przekazywania oświadczeń lub dokumentów</w:t>
      </w:r>
    </w:p>
    <w:p w14:paraId="000000B1" w14:textId="45A2F1AA" w:rsidR="002C041E" w:rsidRPr="00CA27AF" w:rsidRDefault="00047D3A" w:rsidP="00CA27AF">
      <w:pPr>
        <w:numPr>
          <w:ilvl w:val="0"/>
          <w:numId w:val="20"/>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000000B2" w14:textId="0C402819"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000000B3"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00000B4" w14:textId="69258CF5"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000000B5"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wykonawcom informacje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000000B6"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000000B8"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000000B9"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000000BB"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włączona obsługa JavaScript,</w:t>
      </w:r>
    </w:p>
    <w:p w14:paraId="000000BC" w14:textId="56A1AD90"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000000BD"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lastRenderedPageBreak/>
        <w:t>Platformazakupowa.pl działa według standardu przyjętego w komunikacji sieciowej - kodowanie UTF8,</w:t>
      </w:r>
    </w:p>
    <w:p w14:paraId="000000BE" w14:textId="28BD5A45"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000000BF"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000000C0"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4">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000000C1"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5">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000000C2" w14:textId="050B6A77" w:rsidR="002C041E" w:rsidRPr="00CA27AF" w:rsidRDefault="00047D3A" w:rsidP="00CA27AF">
      <w:pPr>
        <w:numPr>
          <w:ilvl w:val="0"/>
          <w:numId w:val="20"/>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 xml:space="preserve">Zamawiający nie ponosi odpowiedzialności za złożenie oferty w sposób niezgodny z Instrukcją korzystania z </w:t>
      </w:r>
      <w:hyperlink r:id="rId16">
        <w:r w:rsidRPr="00CA27AF">
          <w:rPr>
            <w:rFonts w:asciiTheme="majorHAnsi" w:hAnsiTheme="majorHAnsi" w:cstheme="majorHAnsi"/>
            <w:b/>
            <w:color w:val="1155CC"/>
            <w:u w:val="single"/>
          </w:rPr>
          <w:t>platformazakupowa.pl</w:t>
        </w:r>
      </w:hyperlink>
      <w:r w:rsidRPr="00CA27AF">
        <w:rPr>
          <w:rFonts w:asciiTheme="majorHAnsi" w:hAnsiTheme="majorHAnsi" w:cstheme="majorHAnsi"/>
        </w:rPr>
        <w:t>, w szczególności za sytuację, gdy zamawiający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zamawiającego”).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19">
        <w:r w:rsidRPr="00CA27AF">
          <w:rPr>
            <w:rFonts w:asciiTheme="majorHAnsi" w:hAnsiTheme="majorHAnsi" w:cstheme="majorHAnsi"/>
            <w:color w:val="1155CC"/>
            <w:u w:val="single"/>
          </w:rPr>
          <w:t>https://platformazakupowa.pl/strona/45-instrukcje</w:t>
        </w:r>
      </w:hyperlink>
    </w:p>
    <w:p w14:paraId="000000C4" w14:textId="77777777" w:rsidR="002C041E" w:rsidRDefault="00047D3A">
      <w:pPr>
        <w:pStyle w:val="Nagwek2"/>
        <w:spacing w:before="240" w:after="240"/>
      </w:pPr>
      <w:bookmarkStart w:id="14" w:name="_rq2udys4csh9" w:colFirst="0" w:colLast="0"/>
      <w:bookmarkEnd w:id="14"/>
      <w:r>
        <w:t>XIV. Opis sposobu przygotowania ofert oraz dokumentów wymaganych przez Zamawiającego w SWZ</w:t>
      </w:r>
    </w:p>
    <w:p w14:paraId="000000C5"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000000C6" w14:textId="4A7CF734" w:rsidR="002C041E" w:rsidRPr="00CA27AF" w:rsidRDefault="00047D3A" w:rsidP="00CA27AF">
      <w:pPr>
        <w:pStyle w:val="Nagwek5"/>
        <w:numPr>
          <w:ilvl w:val="0"/>
          <w:numId w:val="37"/>
        </w:numPr>
        <w:spacing w:before="0" w:after="0"/>
        <w:jc w:val="both"/>
        <w:rPr>
          <w:rFonts w:asciiTheme="majorHAnsi" w:hAnsiTheme="majorHAnsi" w:cstheme="majorHAnsi"/>
          <w:color w:val="000000"/>
        </w:rPr>
      </w:pPr>
      <w:bookmarkStart w:id="15" w:name="_21eeoojwb3nb" w:colFirst="0" w:colLast="0"/>
      <w:bookmarkEnd w:id="15"/>
      <w:r w:rsidRPr="00CA27AF">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000000C8" w14:textId="77777777" w:rsidR="002C041E" w:rsidRPr="00CA27AF" w:rsidRDefault="00047D3A" w:rsidP="00CA27AF">
      <w:pPr>
        <w:numPr>
          <w:ilvl w:val="1"/>
          <w:numId w:val="36"/>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00000C9" w14:textId="77777777" w:rsidR="002C041E" w:rsidRPr="00CA27AF" w:rsidRDefault="00047D3A" w:rsidP="00CA27AF">
      <w:pPr>
        <w:numPr>
          <w:ilvl w:val="1"/>
          <w:numId w:val="36"/>
        </w:numPr>
        <w:jc w:val="both"/>
        <w:rPr>
          <w:rFonts w:asciiTheme="majorHAnsi" w:hAnsiTheme="majorHAnsi" w:cstheme="majorHAnsi"/>
        </w:rPr>
      </w:pPr>
      <w:r w:rsidRPr="00CA27AF">
        <w:rPr>
          <w:rFonts w:asciiTheme="majorHAnsi" w:hAnsiTheme="majorHAnsi" w:cstheme="majorHAnsi"/>
        </w:rPr>
        <w:lastRenderedPageBreak/>
        <w:t xml:space="preserve">złożona przy użyciu środków komunikacji elektronicznej tzn.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000000CA" w14:textId="77777777" w:rsidR="002C041E" w:rsidRPr="00CA27AF" w:rsidRDefault="00047D3A" w:rsidP="00CA27AF">
      <w:pPr>
        <w:numPr>
          <w:ilvl w:val="1"/>
          <w:numId w:val="36"/>
        </w:numPr>
        <w:jc w:val="both"/>
        <w:rPr>
          <w:rFonts w:asciiTheme="majorHAnsi" w:eastAsia="Calibri" w:hAnsiTheme="majorHAnsi" w:cstheme="majorHAnsi"/>
        </w:rPr>
      </w:pPr>
      <w:r w:rsidRPr="00CA27AF">
        <w:rPr>
          <w:rFonts w:asciiTheme="majorHAnsi" w:hAnsiTheme="majorHAnsi" w:cstheme="majorHAnsi"/>
        </w:rPr>
        <w:t xml:space="preserve">podpisana </w:t>
      </w:r>
      <w:hyperlink r:id="rId21">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2">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000000CB"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000000CC"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000000CD"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CA27AF" w:rsidRDefault="00C90559" w:rsidP="00CA27AF">
      <w:pPr>
        <w:ind w:left="720"/>
        <w:jc w:val="both"/>
        <w:rPr>
          <w:rFonts w:asciiTheme="majorHAnsi" w:hAnsiTheme="majorHAnsi" w:cstheme="majorHAnsi"/>
        </w:rPr>
      </w:pPr>
      <w:hyperlink r:id="rId25">
        <w:r w:rsidR="00047D3A" w:rsidRPr="00CA27AF">
          <w:rPr>
            <w:rFonts w:asciiTheme="majorHAnsi" w:hAnsiTheme="majorHAnsi" w:cstheme="majorHAnsi"/>
            <w:color w:val="1155CC"/>
            <w:u w:val="single"/>
          </w:rPr>
          <w:t>https://platformazakupowa.pl/strona/45-instrukcje</w:t>
        </w:r>
      </w:hyperlink>
    </w:p>
    <w:p w14:paraId="000000D0"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CA27AF" w:rsidRDefault="00907D1E" w:rsidP="00CA27AF">
      <w:pPr>
        <w:numPr>
          <w:ilvl w:val="0"/>
          <w:numId w:val="37"/>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w:t>
      </w:r>
      <w:r w:rsidR="00047D3A" w:rsidRPr="00CA27AF">
        <w:rPr>
          <w:rFonts w:asciiTheme="majorHAnsi" w:hAnsiTheme="majorHAnsi" w:cstheme="majorHAnsi"/>
        </w:rPr>
        <w:lastRenderedPageBreak/>
        <w:t>elektronicznej oraz minimalnych wymagań dla systemów teleinformatycznych”, zwanego dalej Rozporządzeniem KRI.</w:t>
      </w:r>
    </w:p>
    <w:p w14:paraId="000000D6"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00000D7" w14:textId="0956DC29"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14:paraId="000000D8" w14:textId="77777777" w:rsidR="002C041E" w:rsidRPr="00CA27AF" w:rsidRDefault="00047D3A" w:rsidP="00CA27AF">
      <w:pPr>
        <w:numPr>
          <w:ilvl w:val="1"/>
          <w:numId w:val="33"/>
        </w:numPr>
        <w:jc w:val="both"/>
        <w:rPr>
          <w:rFonts w:asciiTheme="majorHAnsi" w:hAnsiTheme="majorHAnsi" w:cstheme="majorHAnsi"/>
        </w:rPr>
      </w:pPr>
      <w:r w:rsidRPr="00CA27AF">
        <w:rPr>
          <w:rFonts w:asciiTheme="majorHAnsi" w:hAnsiTheme="majorHAnsi" w:cstheme="majorHAnsi"/>
        </w:rPr>
        <w:t xml:space="preserve">.zip </w:t>
      </w:r>
    </w:p>
    <w:p w14:paraId="000000D9" w14:textId="77777777" w:rsidR="002C041E" w:rsidRPr="00CA27AF" w:rsidRDefault="00047D3A" w:rsidP="00CA27AF">
      <w:pPr>
        <w:numPr>
          <w:ilvl w:val="1"/>
          <w:numId w:val="33"/>
        </w:numPr>
        <w:jc w:val="both"/>
        <w:rPr>
          <w:rFonts w:asciiTheme="majorHAnsi" w:hAnsiTheme="majorHAnsi" w:cstheme="majorHAnsi"/>
        </w:rPr>
      </w:pPr>
      <w:r w:rsidRPr="00CA27AF">
        <w:rPr>
          <w:rFonts w:asciiTheme="majorHAnsi" w:hAnsiTheme="majorHAnsi" w:cstheme="majorHAnsi"/>
        </w:rPr>
        <w:t>.7Z</w:t>
      </w:r>
    </w:p>
    <w:p w14:paraId="000000DA" w14:textId="6448CF02"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000000DB"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000000DC"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14:paraId="000000DD" w14:textId="17564FA8" w:rsidR="002C041E" w:rsidRPr="00CA27AF" w:rsidRDefault="00047D3A" w:rsidP="00CA27AF">
      <w:pPr>
        <w:numPr>
          <w:ilvl w:val="0"/>
          <w:numId w:val="22"/>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000000DE" w14:textId="77777777" w:rsidR="002C041E" w:rsidRPr="00CA27AF" w:rsidRDefault="00047D3A" w:rsidP="00CA27AF">
      <w:pPr>
        <w:numPr>
          <w:ilvl w:val="0"/>
          <w:numId w:val="22"/>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14:paraId="000000DF" w14:textId="77777777" w:rsidR="002C041E" w:rsidRPr="00CA27AF" w:rsidRDefault="00047D3A" w:rsidP="00CA27AF">
      <w:pPr>
        <w:numPr>
          <w:ilvl w:val="0"/>
          <w:numId w:val="22"/>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000000E0"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000000E3"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000000E5" w14:textId="78D93161"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000000E6" w14:textId="77777777" w:rsidR="002C041E" w:rsidRDefault="00047D3A">
      <w:pPr>
        <w:pStyle w:val="Nagwek2"/>
        <w:spacing w:before="240" w:after="240"/>
      </w:pPr>
      <w:bookmarkStart w:id="16" w:name="_c8de4rg6s4kb" w:colFirst="0" w:colLast="0"/>
      <w:bookmarkEnd w:id="16"/>
      <w:r>
        <w:lastRenderedPageBreak/>
        <w:t>XV. Sposób obliczania ceny oferty</w:t>
      </w:r>
    </w:p>
    <w:p w14:paraId="000000E7" w14:textId="4A24F85D" w:rsidR="002C041E" w:rsidRPr="001F48B4"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8A47BE">
        <w:rPr>
          <w:rFonts w:asciiTheme="majorHAnsi" w:hAnsiTheme="majorHAnsi" w:cstheme="majorHAnsi"/>
          <w:b/>
        </w:rPr>
        <w:t xml:space="preserve">Załącznik nr </w:t>
      </w:r>
      <w:r w:rsidR="00A77A93" w:rsidRPr="008A47BE">
        <w:rPr>
          <w:rFonts w:asciiTheme="majorHAnsi" w:hAnsiTheme="majorHAnsi" w:cstheme="majorHAnsi"/>
          <w:b/>
        </w:rPr>
        <w:t>1</w:t>
      </w:r>
      <w:r w:rsidRPr="001F48B4">
        <w:rPr>
          <w:rFonts w:asciiTheme="majorHAnsi" w:hAnsiTheme="majorHAnsi" w:cstheme="majorHAnsi"/>
          <w:b/>
        </w:rPr>
        <w:t xml:space="preserve"> do SWZ. </w:t>
      </w:r>
    </w:p>
    <w:p w14:paraId="000000E8" w14:textId="3D11E2FE" w:rsidR="002C041E" w:rsidRPr="008A47BE" w:rsidRDefault="00047D3A" w:rsidP="00CA27AF">
      <w:pPr>
        <w:numPr>
          <w:ilvl w:val="0"/>
          <w:numId w:val="6"/>
        </w:numPr>
        <w:ind w:left="426" w:hanging="426"/>
        <w:jc w:val="both"/>
        <w:rPr>
          <w:rFonts w:asciiTheme="majorHAnsi" w:hAnsiTheme="majorHAnsi" w:cstheme="majorHAnsi"/>
        </w:rPr>
      </w:pPr>
      <w:r w:rsidRPr="008A47BE">
        <w:rPr>
          <w:rFonts w:asciiTheme="majorHAnsi" w:hAnsiTheme="majorHAnsi" w:cstheme="majorHAnsi"/>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8A47BE">
        <w:rPr>
          <w:rFonts w:asciiTheme="majorHAnsi" w:hAnsiTheme="majorHAnsi" w:cstheme="majorHAnsi"/>
        </w:rPr>
        <w:t xml:space="preserve"> 23</w:t>
      </w:r>
      <w:r w:rsidRPr="008A47BE">
        <w:rPr>
          <w:rFonts w:asciiTheme="majorHAnsi" w:hAnsiTheme="majorHAnsi" w:cstheme="majorHAnsi"/>
        </w:rPr>
        <w:t>%</w:t>
      </w:r>
      <w:r w:rsidR="008A47BE" w:rsidRPr="008A47BE">
        <w:rPr>
          <w:rFonts w:asciiTheme="majorHAnsi" w:hAnsiTheme="majorHAnsi" w:cstheme="majorHAnsi"/>
        </w:rPr>
        <w:t>.</w:t>
      </w:r>
    </w:p>
    <w:p w14:paraId="000000E9"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000000EB"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000000EC"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000000EE"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14:paraId="000000F1"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14:paraId="000000F2" w14:textId="77777777" w:rsidR="002C041E" w:rsidRDefault="00047D3A" w:rsidP="00CA27AF">
      <w:pPr>
        <w:numPr>
          <w:ilvl w:val="0"/>
          <w:numId w:val="6"/>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14:paraId="000000F3" w14:textId="46A2B6BE" w:rsidR="002C041E" w:rsidRPr="00A77A93" w:rsidRDefault="00047D3A">
      <w:pPr>
        <w:pStyle w:val="Nagwek2"/>
        <w:spacing w:before="240" w:after="240"/>
      </w:pPr>
      <w:bookmarkStart w:id="17" w:name="_1wm6hsxsy23e" w:colFirst="0" w:colLast="0"/>
      <w:bookmarkEnd w:id="17"/>
      <w:r w:rsidRPr="00A77A93">
        <w:t>XVI. Wymagania dotyczące wadium</w:t>
      </w:r>
    </w:p>
    <w:p w14:paraId="000000F4" w14:textId="28F4098C" w:rsidR="002C041E" w:rsidRPr="005410BF" w:rsidRDefault="00A77A93" w:rsidP="005410BF">
      <w:pPr>
        <w:numPr>
          <w:ilvl w:val="3"/>
          <w:numId w:val="30"/>
        </w:numPr>
        <w:ind w:left="284" w:hanging="426"/>
        <w:jc w:val="both"/>
        <w:rPr>
          <w:rFonts w:asciiTheme="majorHAnsi" w:hAnsiTheme="majorHAnsi" w:cstheme="majorHAnsi"/>
        </w:rPr>
      </w:pPr>
      <w:r>
        <w:rPr>
          <w:rFonts w:asciiTheme="majorHAnsi" w:hAnsiTheme="majorHAnsi" w:cstheme="majorHAnsi"/>
        </w:rPr>
        <w:t xml:space="preserve">Zamawiający </w:t>
      </w:r>
      <w:r w:rsidRPr="00A77A93">
        <w:rPr>
          <w:rFonts w:asciiTheme="majorHAnsi" w:hAnsiTheme="majorHAnsi" w:cstheme="majorHAnsi"/>
          <w:b/>
        </w:rPr>
        <w:t>nie wymaga</w:t>
      </w:r>
      <w:r>
        <w:rPr>
          <w:rFonts w:asciiTheme="majorHAnsi" w:hAnsiTheme="majorHAnsi" w:cstheme="majorHAnsi"/>
        </w:rPr>
        <w:t xml:space="preserve"> wniesienia wadium w niniejszym postępowaniu.</w:t>
      </w:r>
    </w:p>
    <w:p w14:paraId="000000F5" w14:textId="6E15219B" w:rsidR="002C041E" w:rsidRPr="005410BF" w:rsidRDefault="002C041E" w:rsidP="00A77A93">
      <w:pPr>
        <w:jc w:val="both"/>
        <w:rPr>
          <w:rFonts w:asciiTheme="majorHAnsi" w:hAnsiTheme="majorHAnsi" w:cstheme="majorHAnsi"/>
        </w:rPr>
      </w:pPr>
    </w:p>
    <w:p w14:paraId="00000107" w14:textId="77777777" w:rsidR="002C041E" w:rsidRDefault="00047D3A">
      <w:pPr>
        <w:pStyle w:val="Nagwek2"/>
        <w:spacing w:before="240" w:after="240"/>
      </w:pPr>
      <w:bookmarkStart w:id="18" w:name="_kraqvybbazqg" w:colFirst="0" w:colLast="0"/>
      <w:bookmarkEnd w:id="18"/>
      <w:r>
        <w:lastRenderedPageBreak/>
        <w:t>XVII. Termin związania ofertą</w:t>
      </w:r>
    </w:p>
    <w:p w14:paraId="00000108" w14:textId="01DAE9B2"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8A47BE">
        <w:rPr>
          <w:rFonts w:asciiTheme="majorHAnsi" w:hAnsiTheme="majorHAnsi" w:cstheme="majorHAnsi"/>
          <w:color w:val="000000" w:themeColor="text1"/>
        </w:rPr>
        <w:t xml:space="preserve">dnia </w:t>
      </w:r>
      <w:r w:rsidR="003D4DDD" w:rsidRPr="008A47BE">
        <w:rPr>
          <w:rFonts w:asciiTheme="majorHAnsi" w:hAnsiTheme="majorHAnsi" w:cstheme="majorHAnsi"/>
          <w:b/>
          <w:color w:val="000000" w:themeColor="text1"/>
        </w:rPr>
        <w:t>1</w:t>
      </w:r>
      <w:r w:rsidR="00A77A93" w:rsidRPr="008A47BE">
        <w:rPr>
          <w:rFonts w:asciiTheme="majorHAnsi" w:hAnsiTheme="majorHAnsi" w:cstheme="majorHAnsi"/>
          <w:b/>
          <w:color w:val="000000" w:themeColor="text1"/>
        </w:rPr>
        <w:t>4 sierpnia</w:t>
      </w:r>
      <w:r w:rsidR="00AB11D7" w:rsidRPr="008A47BE">
        <w:rPr>
          <w:rFonts w:asciiTheme="majorHAnsi" w:hAnsiTheme="majorHAnsi" w:cstheme="majorHAnsi"/>
          <w:b/>
          <w:color w:val="000000" w:themeColor="text1"/>
        </w:rPr>
        <w:t xml:space="preserve"> 2021</w:t>
      </w:r>
      <w:r w:rsidRPr="00C24D81">
        <w:rPr>
          <w:rFonts w:asciiTheme="majorHAnsi" w:hAnsiTheme="majorHAnsi" w:cstheme="majorHAnsi"/>
          <w:b/>
          <w:smallCaps/>
          <w:color w:val="000000" w:themeColor="text1"/>
        </w:rPr>
        <w:t xml:space="preserve"> </w:t>
      </w:r>
      <w:r w:rsidRPr="00C24D81">
        <w:rPr>
          <w:rFonts w:asciiTheme="majorHAnsi" w:hAnsiTheme="majorHAnsi" w:cstheme="majorHAnsi"/>
          <w:b/>
          <w:color w:val="000000" w:themeColor="text1"/>
        </w:rPr>
        <w:t>r</w:t>
      </w:r>
      <w:r w:rsidRPr="00C24D81">
        <w:rPr>
          <w:rFonts w:asciiTheme="majorHAnsi" w:hAnsiTheme="majorHAnsi" w:cstheme="majorHAnsi"/>
          <w:color w:val="000000" w:themeColor="text1"/>
        </w:rPr>
        <w:t xml:space="preserve">. Bieg </w:t>
      </w:r>
      <w:r w:rsidRPr="005410BF">
        <w:rPr>
          <w:rFonts w:asciiTheme="majorHAnsi" w:hAnsiTheme="majorHAnsi" w:cstheme="majorHAnsi"/>
        </w:rPr>
        <w:t>terminu związania ofertą rozpoczyna się wraz z upływem terminu składania ofert.</w:t>
      </w:r>
    </w:p>
    <w:p w14:paraId="00000109" w14:textId="2F0CE377"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0000010B" w14:textId="77777777" w:rsidR="002C041E" w:rsidRDefault="00047D3A">
      <w:pPr>
        <w:pStyle w:val="Nagwek2"/>
        <w:spacing w:before="240" w:after="240"/>
      </w:pPr>
      <w:bookmarkStart w:id="19" w:name="_iwk7tzonv6ne" w:colFirst="0" w:colLast="0"/>
      <w:bookmarkEnd w:id="19"/>
      <w:r>
        <w:t>XVIII. Miejsce i termin składania ofert</w:t>
      </w:r>
    </w:p>
    <w:p w14:paraId="0000010C" w14:textId="5635EF57" w:rsidR="002C041E" w:rsidRPr="005410BF" w:rsidRDefault="00047D3A" w:rsidP="00F536B7">
      <w:pPr>
        <w:numPr>
          <w:ilvl w:val="0"/>
          <w:numId w:val="27"/>
        </w:numPr>
        <w:spacing w:before="240"/>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6">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7"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8A47BE">
        <w:rPr>
          <w:rFonts w:asciiTheme="majorHAnsi" w:hAnsiTheme="majorHAnsi" w:cstheme="majorHAnsi"/>
          <w:color w:val="000000" w:themeColor="text1"/>
        </w:rPr>
        <w:t xml:space="preserve">dnia </w:t>
      </w:r>
      <w:r w:rsidR="0048186F" w:rsidRPr="008A47BE">
        <w:rPr>
          <w:rFonts w:asciiTheme="majorHAnsi" w:hAnsiTheme="majorHAnsi" w:cstheme="majorHAnsi"/>
          <w:b/>
          <w:color w:val="000000" w:themeColor="text1"/>
        </w:rPr>
        <w:t>1</w:t>
      </w:r>
      <w:r w:rsidR="00A77A93" w:rsidRPr="008A47BE">
        <w:rPr>
          <w:rFonts w:asciiTheme="majorHAnsi" w:hAnsiTheme="majorHAnsi" w:cstheme="majorHAnsi"/>
          <w:b/>
          <w:color w:val="000000" w:themeColor="text1"/>
        </w:rPr>
        <w:t>6 lip</w:t>
      </w:r>
      <w:r w:rsidR="00E367F7" w:rsidRPr="008A47BE">
        <w:rPr>
          <w:rFonts w:asciiTheme="majorHAnsi" w:hAnsiTheme="majorHAnsi" w:cstheme="majorHAnsi"/>
          <w:b/>
          <w:color w:val="000000" w:themeColor="text1"/>
        </w:rPr>
        <w:t>ca</w:t>
      </w:r>
      <w:r w:rsidR="00AB11D7" w:rsidRPr="008A47BE">
        <w:rPr>
          <w:rFonts w:asciiTheme="majorHAnsi" w:hAnsiTheme="majorHAnsi" w:cstheme="majorHAnsi"/>
          <w:b/>
          <w:color w:val="000000" w:themeColor="text1"/>
        </w:rPr>
        <w:t xml:space="preserve"> 2021</w:t>
      </w:r>
      <w:r w:rsidR="00AB11D7" w:rsidRPr="00C24D81">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0000010D"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0000010E"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8">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5410BF" w:rsidRDefault="00047D3A" w:rsidP="005410BF">
      <w:pPr>
        <w:numPr>
          <w:ilvl w:val="0"/>
          <w:numId w:val="27"/>
        </w:numPr>
        <w:pBdr>
          <w:top w:val="nil"/>
          <w:left w:val="nil"/>
          <w:bottom w:val="nil"/>
          <w:right w:val="nil"/>
          <w:between w:val="nil"/>
        </w:pBdr>
        <w:spacing w:after="240"/>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0">
        <w:r w:rsidRPr="005410BF">
          <w:rPr>
            <w:rFonts w:asciiTheme="majorHAnsi" w:hAnsiTheme="majorHAnsi" w:cstheme="majorHAnsi"/>
            <w:color w:val="1155CC"/>
            <w:u w:val="single"/>
          </w:rPr>
          <w:t>https://platformazakupowa.pl/strona/45-instrukcje</w:t>
        </w:r>
      </w:hyperlink>
    </w:p>
    <w:p w14:paraId="00000112" w14:textId="77777777" w:rsidR="002C041E" w:rsidRDefault="00047D3A">
      <w:pPr>
        <w:pStyle w:val="Nagwek2"/>
        <w:spacing w:line="320" w:lineRule="auto"/>
        <w:jc w:val="both"/>
      </w:pPr>
      <w:bookmarkStart w:id="20" w:name="_g4kmfra1vcqp" w:colFirst="0" w:colLast="0"/>
      <w:bookmarkEnd w:id="20"/>
      <w:r>
        <w:t>XIX. Otwarcie ofert</w:t>
      </w:r>
    </w:p>
    <w:p w14:paraId="00000113" w14:textId="1F357605"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E2788C">
        <w:rPr>
          <w:rFonts w:asciiTheme="majorHAnsi" w:hAnsiTheme="majorHAnsi" w:cstheme="majorHAnsi"/>
        </w:rPr>
        <w:t>10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00000114" w14:textId="687284EB"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lastRenderedPageBreak/>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00000117" w14:textId="3610FC64"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0000118" w14:textId="7B2E20C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0000011A" w14:textId="44AF695C"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1">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0000011B"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0000011D" w14:textId="77777777" w:rsidR="002C041E" w:rsidRPr="005410BF" w:rsidRDefault="00047D3A" w:rsidP="005410BF">
      <w:pPr>
        <w:numPr>
          <w:ilvl w:val="0"/>
          <w:numId w:val="18"/>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0000011E" w14:textId="4869C3AD" w:rsidR="002C041E" w:rsidRPr="005410BF" w:rsidRDefault="0078687A" w:rsidP="005410BF">
      <w:pPr>
        <w:numPr>
          <w:ilvl w:val="0"/>
          <w:numId w:val="26"/>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waga kryterium </w:t>
      </w:r>
      <w:r w:rsidR="003D4DDD">
        <w:rPr>
          <w:rFonts w:asciiTheme="majorHAnsi" w:hAnsiTheme="majorHAnsi" w:cstheme="majorHAnsi"/>
          <w:smallCaps/>
        </w:rPr>
        <w:t>6</w:t>
      </w:r>
      <w:r w:rsidR="00443E07">
        <w:rPr>
          <w:rFonts w:asciiTheme="majorHAnsi" w:hAnsiTheme="majorHAnsi" w:cstheme="majorHAnsi"/>
          <w:smallCaps/>
        </w:rPr>
        <w:t>0</w:t>
      </w:r>
      <w:r w:rsidR="00047D3A" w:rsidRPr="005410BF">
        <w:rPr>
          <w:rFonts w:asciiTheme="majorHAnsi" w:hAnsiTheme="majorHAnsi" w:cstheme="majorHAnsi"/>
        </w:rPr>
        <w:t>%;</w:t>
      </w:r>
    </w:p>
    <w:p w14:paraId="0000011F" w14:textId="637C08A2" w:rsidR="002C041E" w:rsidRPr="00443E07" w:rsidRDefault="00443E07" w:rsidP="005410BF">
      <w:pPr>
        <w:numPr>
          <w:ilvl w:val="0"/>
          <w:numId w:val="26"/>
        </w:numPr>
        <w:ind w:left="924" w:hanging="476"/>
        <w:rPr>
          <w:rFonts w:asciiTheme="majorHAnsi" w:hAnsiTheme="majorHAnsi" w:cstheme="majorHAnsi"/>
        </w:rPr>
      </w:pPr>
      <w:r w:rsidRPr="00443E07">
        <w:rPr>
          <w:rFonts w:asciiTheme="majorHAnsi" w:hAnsiTheme="majorHAnsi" w:cstheme="majorHAnsi"/>
          <w:b/>
        </w:rPr>
        <w:t>Gwarancja</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sidR="00047D3A" w:rsidRPr="00443E07">
        <w:rPr>
          <w:rFonts w:asciiTheme="majorHAnsi" w:hAnsiTheme="majorHAnsi" w:cstheme="majorHAnsi"/>
        </w:rPr>
        <w:t xml:space="preserve">– waga kryterium </w:t>
      </w:r>
      <w:r w:rsidR="003D4DDD">
        <w:rPr>
          <w:rFonts w:asciiTheme="majorHAnsi" w:hAnsiTheme="majorHAnsi" w:cstheme="majorHAnsi"/>
          <w:smallCaps/>
        </w:rPr>
        <w:t>4</w:t>
      </w:r>
      <w:r w:rsidRPr="00443E07">
        <w:rPr>
          <w:rFonts w:asciiTheme="majorHAnsi" w:hAnsiTheme="majorHAnsi" w:cstheme="majorHAnsi"/>
          <w:smallCaps/>
        </w:rPr>
        <w:t>0</w:t>
      </w:r>
      <w:r>
        <w:rPr>
          <w:rFonts w:asciiTheme="majorHAnsi" w:hAnsiTheme="majorHAnsi" w:cstheme="majorHAnsi"/>
        </w:rPr>
        <w:t>%;</w:t>
      </w:r>
    </w:p>
    <w:p w14:paraId="69067155" w14:textId="58C1BE11" w:rsidR="0078687A" w:rsidRPr="005410BF" w:rsidRDefault="0078687A" w:rsidP="0078687A">
      <w:pPr>
        <w:ind w:left="448"/>
        <w:jc w:val="both"/>
        <w:rPr>
          <w:rFonts w:asciiTheme="majorHAnsi" w:hAnsiTheme="majorHAnsi" w:cstheme="majorHAnsi"/>
        </w:rPr>
      </w:pPr>
      <w:r>
        <w:rPr>
          <w:rFonts w:asciiTheme="majorHAnsi" w:hAnsiTheme="majorHAnsi" w:cstheme="majorHAnsi"/>
        </w:rPr>
        <w:t>Maksymalna liczba punktów do zdobycia w każdym kryterium jest równa wadze procentowej danego kryterium.</w:t>
      </w:r>
    </w:p>
    <w:p w14:paraId="00000121" w14:textId="77777777" w:rsidR="002C041E" w:rsidRPr="005410BF" w:rsidRDefault="00047D3A" w:rsidP="005410BF">
      <w:pPr>
        <w:numPr>
          <w:ilvl w:val="0"/>
          <w:numId w:val="18"/>
        </w:numPr>
        <w:ind w:left="426"/>
        <w:jc w:val="both"/>
        <w:rPr>
          <w:rFonts w:asciiTheme="majorHAnsi" w:hAnsiTheme="majorHAnsi" w:cstheme="majorHAnsi"/>
        </w:rPr>
      </w:pPr>
      <w:r w:rsidRPr="005410BF">
        <w:rPr>
          <w:rFonts w:asciiTheme="majorHAnsi" w:hAnsiTheme="majorHAnsi" w:cstheme="majorHAnsi"/>
        </w:rPr>
        <w:t>Zasady oceny ofert w poszczególnych kryteriach:</w:t>
      </w:r>
    </w:p>
    <w:p w14:paraId="00000122" w14:textId="62973C29" w:rsidR="002C041E" w:rsidRPr="005410BF" w:rsidRDefault="0078687A" w:rsidP="005410BF">
      <w:pPr>
        <w:numPr>
          <w:ilvl w:val="0"/>
          <w:numId w:val="29"/>
        </w:numPr>
        <w:ind w:left="910" w:hanging="484"/>
        <w:jc w:val="both"/>
        <w:rPr>
          <w:rFonts w:asciiTheme="majorHAnsi" w:hAnsiTheme="majorHAnsi" w:cstheme="majorHAnsi"/>
        </w:rPr>
      </w:pPr>
      <w:r>
        <w:rPr>
          <w:rFonts w:asciiTheme="majorHAnsi" w:hAnsiTheme="majorHAnsi" w:cstheme="majorHAnsi"/>
          <w:b/>
        </w:rPr>
        <w:t>Cena</w:t>
      </w:r>
    </w:p>
    <w:p w14:paraId="00000123" w14:textId="77777777" w:rsidR="002C041E" w:rsidRPr="005410BF" w:rsidRDefault="00047D3A" w:rsidP="00C24D81">
      <w:pPr>
        <w:spacing w:line="240" w:lineRule="auto"/>
        <w:ind w:left="2124"/>
        <w:jc w:val="both"/>
        <w:rPr>
          <w:rFonts w:asciiTheme="majorHAnsi" w:hAnsiTheme="majorHAnsi" w:cstheme="majorHAnsi"/>
        </w:rPr>
      </w:pPr>
      <w:r w:rsidRPr="005410BF">
        <w:rPr>
          <w:rFonts w:asciiTheme="majorHAnsi" w:hAnsiTheme="majorHAnsi" w:cstheme="majorHAnsi"/>
          <w:b/>
        </w:rPr>
        <w:t>cena najniższa brutto*</w:t>
      </w:r>
    </w:p>
    <w:p w14:paraId="00000124" w14:textId="2CB03B2A" w:rsidR="002C041E" w:rsidRPr="005410BF" w:rsidRDefault="00047D3A" w:rsidP="00C24D81">
      <w:pPr>
        <w:spacing w:line="240" w:lineRule="auto"/>
        <w:ind w:left="1080"/>
        <w:jc w:val="both"/>
        <w:rPr>
          <w:rFonts w:asciiTheme="majorHAnsi" w:hAnsiTheme="majorHAnsi" w:cstheme="majorHAnsi"/>
        </w:rPr>
      </w:pPr>
      <w:r w:rsidRPr="005410BF">
        <w:rPr>
          <w:rFonts w:asciiTheme="majorHAnsi" w:hAnsiTheme="majorHAnsi" w:cstheme="majorHAnsi"/>
          <w:b/>
        </w:rPr>
        <w:t>C</w:t>
      </w:r>
      <w:r w:rsidR="0078687A">
        <w:rPr>
          <w:rFonts w:asciiTheme="majorHAnsi" w:hAnsiTheme="majorHAnsi" w:cstheme="majorHAnsi"/>
          <w:b/>
        </w:rPr>
        <w:t>ena</w:t>
      </w:r>
      <w:r w:rsidRPr="005410BF">
        <w:rPr>
          <w:rFonts w:asciiTheme="majorHAnsi" w:hAnsiTheme="majorHAnsi" w:cstheme="majorHAnsi"/>
          <w:b/>
        </w:rPr>
        <w:t xml:space="preserve"> =</w:t>
      </w:r>
      <w:r w:rsidRPr="005410BF">
        <w:rPr>
          <w:rFonts w:asciiTheme="majorHAnsi" w:hAnsiTheme="majorHAnsi" w:cstheme="majorHAnsi"/>
        </w:rPr>
        <w:t xml:space="preserve"> </w:t>
      </w:r>
      <w:r w:rsidRPr="005410BF">
        <w:rPr>
          <w:rFonts w:asciiTheme="majorHAnsi" w:hAnsiTheme="majorHAnsi" w:cstheme="majorHAnsi"/>
          <w:strike/>
        </w:rPr>
        <w:t xml:space="preserve">------------------------------------------------ </w:t>
      </w:r>
      <w:r w:rsidRPr="005410BF">
        <w:rPr>
          <w:rFonts w:asciiTheme="majorHAnsi" w:hAnsiTheme="majorHAnsi" w:cstheme="majorHAnsi"/>
        </w:rPr>
        <w:t xml:space="preserve">  </w:t>
      </w:r>
      <w:r w:rsidR="003D4DDD">
        <w:rPr>
          <w:rFonts w:asciiTheme="majorHAnsi" w:hAnsiTheme="majorHAnsi" w:cstheme="majorHAnsi"/>
          <w:b/>
        </w:rPr>
        <w:t>x 6</w:t>
      </w:r>
      <w:r w:rsidR="0078687A">
        <w:rPr>
          <w:rFonts w:asciiTheme="majorHAnsi" w:hAnsiTheme="majorHAnsi" w:cstheme="majorHAnsi"/>
          <w:b/>
        </w:rPr>
        <w:t>0 pkt</w:t>
      </w:r>
    </w:p>
    <w:p w14:paraId="00000125" w14:textId="1237A0A5" w:rsidR="002C041E" w:rsidRDefault="00E2788C" w:rsidP="00C24D81">
      <w:pPr>
        <w:spacing w:line="240" w:lineRule="auto"/>
        <w:ind w:left="1736"/>
        <w:jc w:val="both"/>
        <w:rPr>
          <w:rFonts w:asciiTheme="majorHAnsi" w:hAnsiTheme="majorHAnsi" w:cstheme="majorHAnsi"/>
          <w:b/>
        </w:rPr>
      </w:pPr>
      <w:r>
        <w:rPr>
          <w:rFonts w:asciiTheme="majorHAnsi" w:hAnsiTheme="majorHAnsi" w:cstheme="majorHAnsi"/>
          <w:b/>
        </w:rPr>
        <w:t xml:space="preserve">     </w:t>
      </w:r>
      <w:r w:rsidR="00047D3A" w:rsidRPr="005410BF">
        <w:rPr>
          <w:rFonts w:asciiTheme="majorHAnsi" w:hAnsiTheme="majorHAnsi" w:cstheme="majorHAnsi"/>
          <w:b/>
        </w:rPr>
        <w:t>cena oferty ocenianej brutto</w:t>
      </w:r>
    </w:p>
    <w:p w14:paraId="081B16E1" w14:textId="77777777" w:rsidR="00E2788C" w:rsidRPr="005410BF" w:rsidRDefault="00E2788C" w:rsidP="005410BF">
      <w:pPr>
        <w:ind w:left="1736"/>
        <w:jc w:val="both"/>
        <w:rPr>
          <w:rFonts w:asciiTheme="majorHAnsi" w:hAnsiTheme="majorHAnsi" w:cstheme="majorHAnsi"/>
        </w:rPr>
      </w:pPr>
    </w:p>
    <w:p w14:paraId="00000126" w14:textId="77777777" w:rsidR="002C041E" w:rsidRPr="005410BF" w:rsidRDefault="00047D3A" w:rsidP="005410BF">
      <w:pPr>
        <w:ind w:left="372" w:firstLine="708"/>
        <w:jc w:val="both"/>
        <w:rPr>
          <w:rFonts w:asciiTheme="majorHAnsi" w:hAnsiTheme="majorHAnsi" w:cstheme="majorHAnsi"/>
        </w:rPr>
      </w:pPr>
      <w:r w:rsidRPr="005410BF">
        <w:rPr>
          <w:rFonts w:asciiTheme="majorHAnsi" w:hAnsiTheme="majorHAnsi" w:cstheme="majorHAnsi"/>
          <w:b/>
        </w:rPr>
        <w:t>* spośród wszystkich złożonych ofert niepodlegających odrzuceniu</w:t>
      </w:r>
    </w:p>
    <w:p w14:paraId="00000127" w14:textId="77777777" w:rsidR="002C041E" w:rsidRPr="005410BF" w:rsidRDefault="00047D3A" w:rsidP="005410BF">
      <w:pPr>
        <w:numPr>
          <w:ilvl w:val="0"/>
          <w:numId w:val="31"/>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00000128" w14:textId="77777777" w:rsidR="002C041E" w:rsidRPr="005410BF" w:rsidRDefault="00047D3A" w:rsidP="005410BF">
      <w:pPr>
        <w:numPr>
          <w:ilvl w:val="0"/>
          <w:numId w:val="31"/>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 związku z realizacją przedmiotu zamówienia.</w:t>
      </w:r>
    </w:p>
    <w:p w14:paraId="630CF8E8" w14:textId="77777777" w:rsidR="003D4DDD" w:rsidRPr="003D4DDD" w:rsidRDefault="0078687A" w:rsidP="003D4DDD">
      <w:pPr>
        <w:numPr>
          <w:ilvl w:val="0"/>
          <w:numId w:val="29"/>
        </w:numPr>
        <w:ind w:left="910" w:hanging="484"/>
        <w:jc w:val="both"/>
        <w:rPr>
          <w:rFonts w:asciiTheme="majorHAnsi" w:hAnsiTheme="majorHAnsi" w:cstheme="majorHAnsi"/>
          <w:lang w:val="pl-PL"/>
        </w:rPr>
      </w:pPr>
      <w:r w:rsidRPr="0078687A">
        <w:rPr>
          <w:rFonts w:asciiTheme="majorHAnsi" w:hAnsiTheme="majorHAnsi" w:cstheme="majorHAnsi"/>
          <w:b/>
        </w:rPr>
        <w:t>Gwarancja</w:t>
      </w:r>
      <w:r>
        <w:rPr>
          <w:rFonts w:asciiTheme="majorHAnsi" w:hAnsiTheme="majorHAnsi" w:cstheme="majorHAnsi"/>
          <w:b/>
        </w:rPr>
        <w:t xml:space="preserve"> </w:t>
      </w:r>
      <w:r w:rsidRPr="0078687A">
        <w:rPr>
          <w:rFonts w:asciiTheme="majorHAnsi" w:hAnsiTheme="majorHAnsi" w:cstheme="majorHAnsi"/>
        </w:rPr>
        <w:t xml:space="preserve">– </w:t>
      </w:r>
      <w:r w:rsidR="003D4DDD" w:rsidRPr="003D4DDD">
        <w:rPr>
          <w:rFonts w:asciiTheme="majorHAnsi" w:hAnsiTheme="majorHAnsi" w:cstheme="majorHAnsi"/>
          <w:lang w:val="pl-PL"/>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0000129" w14:textId="1CDCE987" w:rsidR="002C041E" w:rsidRDefault="003D4DDD" w:rsidP="003D4DDD">
      <w:pPr>
        <w:ind w:left="1080"/>
        <w:jc w:val="both"/>
        <w:rPr>
          <w:rFonts w:asciiTheme="majorHAnsi" w:hAnsiTheme="majorHAnsi" w:cstheme="majorHAnsi"/>
          <w:lang w:val="pl-PL"/>
        </w:rPr>
      </w:pPr>
      <w:r w:rsidRPr="003D4DDD">
        <w:rPr>
          <w:rFonts w:asciiTheme="majorHAnsi" w:hAnsiTheme="majorHAnsi" w:cstheme="majorHAnsi"/>
          <w:lang w:val="pl-PL"/>
        </w:rPr>
        <w:lastRenderedPageBreak/>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61F7A8A6" w14:textId="17F018EC" w:rsidR="003D4DDD" w:rsidRDefault="003D4DDD" w:rsidP="003D4DDD">
      <w:pPr>
        <w:ind w:left="1080"/>
        <w:jc w:val="both"/>
        <w:rPr>
          <w:rFonts w:asciiTheme="majorHAnsi" w:hAnsiTheme="majorHAnsi" w:cstheme="majorHAnsi"/>
          <w:lang w:val="pl-PL"/>
        </w:rPr>
      </w:pPr>
    </w:p>
    <w:p w14:paraId="21857B46" w14:textId="3081EB50" w:rsidR="003D4DDD" w:rsidRPr="003D4DDD" w:rsidRDefault="003D4DDD" w:rsidP="003D4DDD">
      <w:pPr>
        <w:spacing w:line="240" w:lineRule="auto"/>
        <w:ind w:left="1369" w:firstLine="791"/>
        <w:rPr>
          <w:rFonts w:asciiTheme="majorHAnsi" w:hAnsiTheme="majorHAnsi" w:cstheme="majorHAnsi"/>
          <w:b/>
        </w:rPr>
      </w:pPr>
      <w:r w:rsidRPr="003D4DDD">
        <w:rPr>
          <w:rFonts w:asciiTheme="majorHAnsi" w:hAnsiTheme="majorHAnsi" w:cstheme="majorHAnsi"/>
          <w:b/>
        </w:rPr>
        <w:t>Oferowany okres gwarancji (ilość miesięcy) – 36 miesięcy</w:t>
      </w:r>
    </w:p>
    <w:p w14:paraId="18D6DF4F" w14:textId="77777777" w:rsidR="003D4DDD" w:rsidRPr="003D4DDD" w:rsidRDefault="003D4DDD" w:rsidP="003D4DDD">
      <w:pPr>
        <w:spacing w:line="240" w:lineRule="auto"/>
        <w:ind w:left="-71"/>
        <w:rPr>
          <w:rFonts w:asciiTheme="majorHAnsi" w:hAnsiTheme="majorHAnsi" w:cstheme="majorHAnsi"/>
          <w:b/>
        </w:rPr>
      </w:pPr>
      <w:r w:rsidRPr="003D4DDD">
        <w:rPr>
          <w:rFonts w:asciiTheme="majorHAnsi" w:hAnsiTheme="majorHAnsi" w:cstheme="majorHAnsi"/>
          <w:b/>
        </w:rPr>
        <w:t>Okres gwarancji (</w:t>
      </w:r>
      <w:proofErr w:type="spellStart"/>
      <w:r w:rsidRPr="003D4DDD">
        <w:rPr>
          <w:rFonts w:asciiTheme="majorHAnsi" w:hAnsiTheme="majorHAnsi" w:cstheme="majorHAnsi"/>
          <w:b/>
        </w:rPr>
        <w:t>O</w:t>
      </w:r>
      <w:r w:rsidRPr="003D4DDD">
        <w:rPr>
          <w:rFonts w:asciiTheme="majorHAnsi" w:hAnsiTheme="majorHAnsi" w:cstheme="majorHAnsi"/>
          <w:b/>
          <w:vertAlign w:val="subscript"/>
        </w:rPr>
        <w:t>oG</w:t>
      </w:r>
      <w:proofErr w:type="spellEnd"/>
      <w:r w:rsidRPr="003D4DDD">
        <w:rPr>
          <w:rFonts w:asciiTheme="majorHAnsi" w:hAnsiTheme="majorHAnsi" w:cstheme="majorHAnsi"/>
          <w:b/>
        </w:rPr>
        <w:t xml:space="preserve"> )= ------------------------------------------------------------------------------ x 40 pkt</w:t>
      </w:r>
    </w:p>
    <w:p w14:paraId="064199FE" w14:textId="4E936902" w:rsidR="003D4DDD" w:rsidRPr="003D4DDD" w:rsidRDefault="003D4DDD" w:rsidP="003D4DDD">
      <w:pPr>
        <w:spacing w:line="240" w:lineRule="auto"/>
        <w:ind w:left="3529" w:firstLine="791"/>
        <w:rPr>
          <w:rFonts w:asciiTheme="majorHAnsi" w:hAnsiTheme="majorHAnsi" w:cstheme="majorHAnsi"/>
          <w:b/>
        </w:rPr>
      </w:pPr>
      <w:r w:rsidRPr="003D4DDD">
        <w:rPr>
          <w:rFonts w:asciiTheme="majorHAnsi" w:hAnsiTheme="majorHAnsi" w:cstheme="majorHAnsi"/>
          <w:b/>
        </w:rPr>
        <w:t>24 miesiące</w:t>
      </w:r>
    </w:p>
    <w:p w14:paraId="752C65F9" w14:textId="144DA088" w:rsidR="003D4DDD" w:rsidRPr="0078687A" w:rsidRDefault="003D4DDD" w:rsidP="003D4DDD">
      <w:pPr>
        <w:jc w:val="both"/>
        <w:rPr>
          <w:rFonts w:asciiTheme="majorHAnsi" w:hAnsiTheme="majorHAnsi" w:cstheme="majorHAnsi"/>
        </w:rPr>
      </w:pPr>
    </w:p>
    <w:p w14:paraId="5A3A5213" w14:textId="3A5E9B96" w:rsidR="00443E07" w:rsidRPr="0078687A" w:rsidRDefault="00047D3A" w:rsidP="0078687A">
      <w:pPr>
        <w:numPr>
          <w:ilvl w:val="0"/>
          <w:numId w:val="18"/>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 dokładnością do dwóch miejsc po przecinku, zgodnie z zasadami arytmetyki.</w:t>
      </w:r>
    </w:p>
    <w:p w14:paraId="0000012C" w14:textId="77777777" w:rsidR="002C041E" w:rsidRPr="005410BF" w:rsidRDefault="00047D3A" w:rsidP="005410BF">
      <w:pPr>
        <w:numPr>
          <w:ilvl w:val="0"/>
          <w:numId w:val="18"/>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0000012D" w14:textId="77777777" w:rsidR="002C041E" w:rsidRPr="005410BF" w:rsidRDefault="00047D3A" w:rsidP="005410BF">
      <w:pPr>
        <w:numPr>
          <w:ilvl w:val="0"/>
          <w:numId w:val="18"/>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0000012E"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0000012F" w14:textId="77777777" w:rsidR="002C041E" w:rsidRPr="005410BF" w:rsidRDefault="00047D3A" w:rsidP="005410BF">
      <w:pPr>
        <w:numPr>
          <w:ilvl w:val="0"/>
          <w:numId w:val="8"/>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00000131" w14:textId="4949FFFF"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0000132" w14:textId="7777777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00000134"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00000135" w14:textId="38F858B4" w:rsidR="002C041E" w:rsidRPr="005410BF" w:rsidRDefault="00047D3A">
      <w:pPr>
        <w:spacing w:before="240" w:line="360" w:lineRule="auto"/>
        <w:jc w:val="both"/>
        <w:rPr>
          <w:rFonts w:asciiTheme="majorHAnsi" w:hAnsiTheme="majorHAnsi" w:cstheme="majorHAnsi"/>
        </w:rPr>
      </w:pPr>
      <w:r w:rsidRPr="00F536B7">
        <w:rPr>
          <w:rFonts w:asciiTheme="majorHAnsi" w:hAnsiTheme="majorHAnsi" w:cstheme="majorHAnsi"/>
        </w:rPr>
        <w:t xml:space="preserve">Zamawiający </w:t>
      </w:r>
      <w:r w:rsidRPr="00F536B7">
        <w:rPr>
          <w:rFonts w:asciiTheme="majorHAnsi" w:hAnsiTheme="majorHAnsi" w:cstheme="majorHAnsi"/>
          <w:b/>
        </w:rPr>
        <w:t>nie wymaga</w:t>
      </w:r>
      <w:r w:rsidRPr="00F536B7">
        <w:rPr>
          <w:rFonts w:asciiTheme="majorHAnsi" w:hAnsiTheme="majorHAnsi" w:cstheme="majorHAnsi"/>
        </w:rPr>
        <w:t xml:space="preserve"> wniesienia zabezpieczenia należytego wykonania umowy</w:t>
      </w:r>
      <w:r w:rsidRPr="005410BF">
        <w:rPr>
          <w:rFonts w:asciiTheme="majorHAnsi" w:hAnsiTheme="majorHAnsi" w:cstheme="majorHAnsi"/>
          <w:sz w:val="20"/>
          <w:szCs w:val="20"/>
        </w:rPr>
        <w:t>.</w:t>
      </w:r>
    </w:p>
    <w:p w14:paraId="00000136" w14:textId="77777777" w:rsidR="002C041E" w:rsidRDefault="00047D3A">
      <w:pPr>
        <w:pStyle w:val="Nagwek2"/>
        <w:spacing w:line="320" w:lineRule="auto"/>
        <w:jc w:val="both"/>
      </w:pPr>
      <w:bookmarkStart w:id="24" w:name="_n1rtepxw0unn" w:colFirst="0" w:colLast="0"/>
      <w:bookmarkEnd w:id="24"/>
      <w:r>
        <w:lastRenderedPageBreak/>
        <w:t xml:space="preserve">XXIII. Informacje o treści zawieranej umowy oraz możliwości jej zmiany </w:t>
      </w:r>
    </w:p>
    <w:p w14:paraId="00000137" w14:textId="0A6481D6" w:rsidR="002C041E" w:rsidRPr="00F536B7" w:rsidRDefault="00047D3A" w:rsidP="00F536B7">
      <w:pPr>
        <w:numPr>
          <w:ilvl w:val="3"/>
          <w:numId w:val="19"/>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E2788C" w:rsidRPr="003A7E9B">
        <w:rPr>
          <w:rFonts w:asciiTheme="majorHAnsi" w:hAnsiTheme="majorHAnsi" w:cstheme="majorHAnsi"/>
          <w:b/>
          <w:color w:val="000000" w:themeColor="text1"/>
        </w:rPr>
        <w:t>5</w:t>
      </w:r>
      <w:r w:rsidRPr="00F536B7">
        <w:rPr>
          <w:rFonts w:asciiTheme="majorHAnsi" w:hAnsiTheme="majorHAnsi" w:cstheme="majorHAnsi"/>
          <w:b/>
        </w:rPr>
        <w:t xml:space="preserve"> do SWZ</w:t>
      </w:r>
      <w:r w:rsidRPr="00F536B7">
        <w:rPr>
          <w:rFonts w:asciiTheme="majorHAnsi" w:hAnsiTheme="majorHAnsi" w:cstheme="majorHAnsi"/>
        </w:rPr>
        <w:t>.</w:t>
      </w:r>
    </w:p>
    <w:p w14:paraId="00000138" w14:textId="77777777"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00000139" w14:textId="6C3BD585"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000013A" w14:textId="66C9CB22"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000013B"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0000013C" w14:textId="77777777" w:rsidR="002C041E" w:rsidRPr="005410BF" w:rsidRDefault="00047D3A" w:rsidP="00F536B7">
      <w:pPr>
        <w:numPr>
          <w:ilvl w:val="0"/>
          <w:numId w:val="7"/>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przysługuje na:</w:t>
      </w:r>
    </w:p>
    <w:p w14:paraId="0000013F"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00000143"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wnosi się w terminie:</w:t>
      </w:r>
    </w:p>
    <w:p w14:paraId="00000144"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lastRenderedPageBreak/>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00000148"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Default="00047D3A">
      <w:pPr>
        <w:pStyle w:val="Nagwek2"/>
        <w:spacing w:line="320" w:lineRule="auto"/>
        <w:jc w:val="both"/>
      </w:pPr>
      <w:bookmarkStart w:id="26" w:name="_uarrfy5kozla" w:colFirst="0" w:colLast="0"/>
      <w:bookmarkEnd w:id="26"/>
      <w:r>
        <w:t>XXV. Spis załączników</w:t>
      </w:r>
    </w:p>
    <w:p w14:paraId="00000152" w14:textId="0303E28B" w:rsidR="002C041E" w:rsidRPr="0048186F" w:rsidRDefault="001F48B4" w:rsidP="001F48B4">
      <w:pPr>
        <w:numPr>
          <w:ilvl w:val="0"/>
          <w:numId w:val="32"/>
        </w:numPr>
        <w:jc w:val="both"/>
      </w:pPr>
      <w:r w:rsidRPr="0048186F">
        <w:t>Formularz Ofertowy</w:t>
      </w:r>
    </w:p>
    <w:p w14:paraId="561060F1" w14:textId="23CE457E" w:rsidR="00C24D81" w:rsidRPr="0048186F" w:rsidRDefault="00C95766" w:rsidP="001F48B4">
      <w:pPr>
        <w:numPr>
          <w:ilvl w:val="0"/>
          <w:numId w:val="32"/>
        </w:numPr>
        <w:jc w:val="both"/>
      </w:pPr>
      <w:r w:rsidRPr="0048186F">
        <w:t>O</w:t>
      </w:r>
      <w:r w:rsidR="001F48B4" w:rsidRPr="0048186F">
        <w:t>świadczenie o spełnianiu warunków udziału w postępowaniu oraz o braku podstaw do wykluczenia z postępowania</w:t>
      </w:r>
    </w:p>
    <w:p w14:paraId="613D395F" w14:textId="2EB41504" w:rsidR="001F48B4" w:rsidRDefault="001F48B4" w:rsidP="001F48B4">
      <w:pPr>
        <w:numPr>
          <w:ilvl w:val="0"/>
          <w:numId w:val="32"/>
        </w:numPr>
        <w:jc w:val="both"/>
      </w:pPr>
      <w:r w:rsidRPr="0048186F">
        <w:t>Oświadczenie wykonawcy w zakresie art. 108 ust. 1 pkt 5 ustawy – dot. przynależności do grupy kapitałowej</w:t>
      </w:r>
    </w:p>
    <w:p w14:paraId="4D9704B5" w14:textId="074AD4B3" w:rsidR="00A77A93" w:rsidRPr="0048186F" w:rsidRDefault="00A77A93" w:rsidP="00A16E17">
      <w:pPr>
        <w:numPr>
          <w:ilvl w:val="0"/>
          <w:numId w:val="32"/>
        </w:numPr>
        <w:jc w:val="both"/>
      </w:pPr>
      <w:r w:rsidRPr="0048186F">
        <w:t>Projekt umowy</w:t>
      </w:r>
    </w:p>
    <w:p w14:paraId="30C370A1" w14:textId="05E5003F" w:rsidR="00B450DB" w:rsidRPr="00DC0624" w:rsidRDefault="00B450DB" w:rsidP="001F48B4">
      <w:pPr>
        <w:numPr>
          <w:ilvl w:val="0"/>
          <w:numId w:val="32"/>
        </w:numPr>
        <w:jc w:val="both"/>
      </w:pPr>
      <w:r w:rsidRPr="00DC0624">
        <w:t>Wymagania dot. zatrudniania na podstawie umowy o pracę</w:t>
      </w:r>
    </w:p>
    <w:p w14:paraId="00000153" w14:textId="77777777" w:rsidR="002C041E" w:rsidRDefault="002C041E" w:rsidP="001F48B4">
      <w:pPr>
        <w:jc w:val="both"/>
      </w:pPr>
    </w:p>
    <w:p w14:paraId="00000154" w14:textId="77777777" w:rsidR="002C041E" w:rsidRDefault="002C041E" w:rsidP="001F48B4">
      <w:pPr>
        <w:spacing w:line="320" w:lineRule="auto"/>
        <w:jc w:val="both"/>
      </w:pPr>
    </w:p>
    <w:sectPr w:rsidR="002C041E" w:rsidSect="00A16E17">
      <w:headerReference w:type="default" r:id="rId32"/>
      <w:footerReference w:type="default" r:id="rId33"/>
      <w:headerReference w:type="first" r:id="rId34"/>
      <w:footerReference w:type="first" r:id="rId35"/>
      <w:pgSz w:w="11909" w:h="16834"/>
      <w:pgMar w:top="1702" w:right="1440" w:bottom="1560" w:left="1440" w:header="720" w:footer="27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4C964" w14:textId="77777777" w:rsidR="00993786" w:rsidRDefault="00993786">
      <w:pPr>
        <w:spacing w:line="240" w:lineRule="auto"/>
      </w:pPr>
      <w:r>
        <w:separator/>
      </w:r>
    </w:p>
  </w:endnote>
  <w:endnote w:type="continuationSeparator" w:id="0">
    <w:p w14:paraId="4C86FFD1" w14:textId="77777777" w:rsidR="00993786" w:rsidRDefault="009937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5" w14:textId="25032A13" w:rsidR="00993786" w:rsidRDefault="00993786">
    <w:pPr>
      <w:jc w:val="right"/>
    </w:pPr>
    <w:r w:rsidRPr="00E747A0">
      <w:rPr>
        <w:rFonts w:ascii="Calibri Light" w:eastAsia="Calibri" w:hAnsi="Calibri Light" w:cs="Times New Roman"/>
        <w:noProof/>
        <w:sz w:val="24"/>
        <w:lang w:val="pl-PL"/>
      </w:rPr>
      <w:drawing>
        <wp:inline distT="0" distB="0" distL="0" distR="0" wp14:anchorId="5F88E31C" wp14:editId="217DA555">
          <wp:extent cx="5219700" cy="599626"/>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80" t="52697" r="1548" b="29737"/>
                  <a:stretch/>
                </pic:blipFill>
                <pic:spPr bwMode="auto">
                  <a:xfrm>
                    <a:off x="0" y="0"/>
                    <a:ext cx="5456443" cy="626822"/>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PAGE</w:instrText>
    </w:r>
    <w:r>
      <w:fldChar w:fldCharType="separate"/>
    </w:r>
    <w:r w:rsidR="00EB1E6B">
      <w:rPr>
        <w:noProof/>
      </w:rPr>
      <w:t>19</w:t>
    </w:r>
    <w:r>
      <w:fldChar w:fldCharType="end"/>
    </w:r>
  </w:p>
  <w:p w14:paraId="185F9DA9" w14:textId="77777777" w:rsidR="00993786" w:rsidRPr="00A16E17" w:rsidRDefault="00993786" w:rsidP="00A16E17">
    <w:pPr>
      <w:tabs>
        <w:tab w:val="center" w:pos="4536"/>
        <w:tab w:val="right" w:pos="9072"/>
      </w:tabs>
      <w:spacing w:line="240" w:lineRule="auto"/>
      <w:jc w:val="center"/>
      <w:rPr>
        <w:rFonts w:asciiTheme="majorHAnsi" w:hAnsiTheme="majorHAnsi" w:cstheme="majorHAnsi"/>
        <w:sz w:val="16"/>
        <w:szCs w:val="16"/>
      </w:rPr>
    </w:pPr>
    <w:r w:rsidRPr="00A16E17">
      <w:rPr>
        <w:rFonts w:asciiTheme="majorHAnsi" w:hAnsiTheme="majorHAnsi" w:cstheme="majorHAnsi"/>
        <w:sz w:val="16"/>
        <w:szCs w:val="16"/>
      </w:rPr>
      <w:t>Projekt „Dostosowanie budynków oraz oferty dydaktycznej Uniwersytetu Ekonomicznego w Poznaniu</w:t>
    </w:r>
  </w:p>
  <w:p w14:paraId="27300EF9" w14:textId="77777777" w:rsidR="00993786" w:rsidRPr="00A16E17" w:rsidRDefault="00993786" w:rsidP="00A16E17">
    <w:pPr>
      <w:tabs>
        <w:tab w:val="center" w:pos="4536"/>
        <w:tab w:val="right" w:pos="9072"/>
      </w:tabs>
      <w:spacing w:line="240" w:lineRule="auto"/>
      <w:jc w:val="center"/>
      <w:rPr>
        <w:rFonts w:asciiTheme="majorHAnsi" w:hAnsiTheme="majorHAnsi" w:cstheme="majorHAnsi"/>
        <w:sz w:val="16"/>
        <w:szCs w:val="16"/>
      </w:rPr>
    </w:pPr>
    <w:r w:rsidRPr="00A16E17">
      <w:rPr>
        <w:rFonts w:asciiTheme="majorHAnsi" w:hAnsiTheme="majorHAnsi" w:cstheme="majorHAnsi"/>
        <w:sz w:val="16"/>
        <w:szCs w:val="16"/>
      </w:rPr>
      <w:t>do potrzeb studentów z niepełnosprawnością” o numerze POWR.03.05.00-00-A086/19,</w:t>
    </w:r>
  </w:p>
  <w:p w14:paraId="37FC9472" w14:textId="79BB313B" w:rsidR="00993786" w:rsidRDefault="00993786" w:rsidP="00A16E17">
    <w:pPr>
      <w:jc w:val="right"/>
    </w:pPr>
    <w:r w:rsidRPr="00A16E17">
      <w:rPr>
        <w:rFonts w:asciiTheme="majorHAnsi" w:hAnsiTheme="majorHAnsi" w:cstheme="majorHAnsi"/>
        <w:sz w:val="16"/>
        <w:szCs w:val="16"/>
      </w:rPr>
      <w:t>współfinansowany ze środków Unii Europejskiej w ramach Programu Operacyjnego Wiedza Edukacja Rozwój 2014 –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927A" w14:textId="792A1657" w:rsidR="00993786" w:rsidRDefault="00993786">
    <w:pPr>
      <w:pStyle w:val="Stopka"/>
    </w:pPr>
    <w:r w:rsidRPr="00E747A0">
      <w:rPr>
        <w:rFonts w:ascii="Calibri Light" w:eastAsia="Calibri" w:hAnsi="Calibri Light" w:cs="Times New Roman"/>
        <w:noProof/>
        <w:sz w:val="24"/>
        <w:lang w:val="pl-PL"/>
      </w:rPr>
      <w:drawing>
        <wp:inline distT="0" distB="0" distL="0" distR="0" wp14:anchorId="6BEC8D2E" wp14:editId="6CF10BDA">
          <wp:extent cx="5219700" cy="599626"/>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80" t="52697" r="1548" b="29737"/>
                  <a:stretch/>
                </pic:blipFill>
                <pic:spPr bwMode="auto">
                  <a:xfrm>
                    <a:off x="0" y="0"/>
                    <a:ext cx="5456443" cy="626822"/>
                  </a:xfrm>
                  <a:prstGeom prst="rect">
                    <a:avLst/>
                  </a:prstGeom>
                  <a:ln>
                    <a:noFill/>
                  </a:ln>
                  <a:extLst>
                    <a:ext uri="{53640926-AAD7-44D8-BBD7-CCE9431645EC}">
                      <a14:shadowObscured xmlns:a14="http://schemas.microsoft.com/office/drawing/2010/main"/>
                    </a:ext>
                  </a:extLst>
                </pic:spPr>
              </pic:pic>
            </a:graphicData>
          </a:graphic>
        </wp:inline>
      </w:drawing>
    </w:r>
  </w:p>
  <w:p w14:paraId="4DACA53A" w14:textId="44C949D2" w:rsidR="00993786" w:rsidRDefault="00993786" w:rsidP="00A77A93">
    <w:pPr>
      <w:pStyle w:val="Stopka"/>
      <w:jc w:val="center"/>
      <w:rPr>
        <w:rFonts w:asciiTheme="majorHAnsi" w:hAnsiTheme="majorHAnsi" w:cstheme="majorHAnsi"/>
        <w:sz w:val="16"/>
        <w:szCs w:val="16"/>
      </w:rPr>
    </w:pPr>
    <w:r w:rsidRPr="00A77A93">
      <w:rPr>
        <w:rFonts w:asciiTheme="majorHAnsi" w:hAnsiTheme="majorHAnsi" w:cstheme="majorHAnsi"/>
        <w:sz w:val="16"/>
        <w:szCs w:val="16"/>
      </w:rPr>
      <w:t>Projekt „Dostosowanie budynków oraz oferty dydaktycznej Uniwersytetu Ekonomicznego w Poznaniu</w:t>
    </w:r>
  </w:p>
  <w:p w14:paraId="56563E26" w14:textId="7921CEA8" w:rsidR="00993786" w:rsidRDefault="00993786" w:rsidP="00A77A93">
    <w:pPr>
      <w:pStyle w:val="Stopka"/>
      <w:jc w:val="center"/>
      <w:rPr>
        <w:rFonts w:asciiTheme="majorHAnsi" w:hAnsiTheme="majorHAnsi" w:cstheme="majorHAnsi"/>
        <w:sz w:val="16"/>
        <w:szCs w:val="16"/>
      </w:rPr>
    </w:pPr>
    <w:r w:rsidRPr="00A77A93">
      <w:rPr>
        <w:rFonts w:asciiTheme="majorHAnsi" w:hAnsiTheme="majorHAnsi" w:cstheme="majorHAnsi"/>
        <w:sz w:val="16"/>
        <w:szCs w:val="16"/>
      </w:rPr>
      <w:t>do potrzeb studentów z niepełnosprawnością” o numerze POWR.03.05.00-00-A086/19,</w:t>
    </w:r>
  </w:p>
  <w:p w14:paraId="5EA80017" w14:textId="253AA846" w:rsidR="00993786" w:rsidRPr="00A77A93" w:rsidRDefault="00993786" w:rsidP="00A77A93">
    <w:pPr>
      <w:pStyle w:val="Stopka"/>
      <w:jc w:val="center"/>
      <w:rPr>
        <w:sz w:val="16"/>
        <w:szCs w:val="16"/>
      </w:rPr>
    </w:pPr>
    <w:r w:rsidRPr="00A77A93">
      <w:rPr>
        <w:rFonts w:asciiTheme="majorHAnsi" w:hAnsiTheme="majorHAnsi" w:cstheme="majorHAnsi"/>
        <w:sz w:val="16"/>
        <w:szCs w:val="16"/>
      </w:rPr>
      <w:t>współfinansowany ze środków Unii Europejskiej w ramach Programu Operacyjnego Wiedza Edukacja Rozwój 2014 –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F8510" w14:textId="77777777" w:rsidR="00993786" w:rsidRDefault="00993786">
      <w:pPr>
        <w:spacing w:line="240" w:lineRule="auto"/>
      </w:pPr>
      <w:r>
        <w:separator/>
      </w:r>
    </w:p>
  </w:footnote>
  <w:footnote w:type="continuationSeparator" w:id="0">
    <w:p w14:paraId="4D2D75F0" w14:textId="77777777" w:rsidR="00993786" w:rsidRDefault="009937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7" w14:textId="3B2F83D5" w:rsidR="00993786" w:rsidRDefault="00993786" w:rsidP="00921451">
    <w:pPr>
      <w:tabs>
        <w:tab w:val="center" w:pos="4514"/>
      </w:tabs>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ZP/009</w:t>
    </w:r>
    <w:r w:rsidRPr="008320FE">
      <w:rPr>
        <w:rFonts w:asciiTheme="majorHAnsi" w:hAnsiTheme="majorHAnsi" w:cstheme="majorHAnsi"/>
      </w:rPr>
      <w:t>/21</w:t>
    </w:r>
    <w:r w:rsidRPr="00760F86">
      <w:rPr>
        <w:rFonts w:ascii="Calibri" w:eastAsia="Calibri" w:hAnsi="Calibri" w:cs="Calibri"/>
      </w:rPr>
      <w:t xml:space="preserve"> </w:t>
    </w:r>
    <w:r>
      <w:rPr>
        <w:rFonts w:ascii="Calibri" w:eastAsia="Calibri" w:hAnsi="Calibri" w:cs="Calibri"/>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181A" w14:textId="30B07DBD" w:rsidR="00993786" w:rsidRDefault="00993786"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21" name="Obraz 2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13C0749"/>
    <w:multiLevelType w:val="hybridMultilevel"/>
    <w:tmpl w:val="1F94E86A"/>
    <w:lvl w:ilvl="0" w:tplc="8DD6B840">
      <w:start w:val="4"/>
      <w:numFmt w:val="bullet"/>
      <w:lvlText w:val="-"/>
      <w:lvlJc w:val="left"/>
      <w:pPr>
        <w:ind w:left="794" w:hanging="360"/>
      </w:pPr>
      <w:rPr>
        <w:rFonts w:ascii="Calibri" w:eastAsia="Arial" w:hAnsi="Calibri" w:cs="Calibri"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2" w15:restartNumberingAfterBreak="0">
    <w:nsid w:val="036E39B3"/>
    <w:multiLevelType w:val="multilevel"/>
    <w:tmpl w:val="8002469A"/>
    <w:lvl w:ilvl="0">
      <w:start w:val="1"/>
      <w:numFmt w:val="upperRoman"/>
      <w:lvlText w:val="%1."/>
      <w:lvlJc w:val="right"/>
      <w:pPr>
        <w:ind w:left="1445" w:hanging="1445"/>
      </w:pPr>
      <w:rPr>
        <w:b/>
        <w:i w:val="0"/>
        <w:color w:val="000000"/>
        <w:sz w:val="20"/>
        <w:szCs w:val="20"/>
        <w:vertAlign w:val="baseline"/>
      </w:rPr>
    </w:lvl>
    <w:lvl w:ilvl="1">
      <w:start w:val="1"/>
      <w:numFmt w:val="decimal"/>
      <w:lvlText w:val="%2)"/>
      <w:lvlJc w:val="left"/>
      <w:pPr>
        <w:ind w:left="1588" w:hanging="1588"/>
      </w:pPr>
      <w:rPr>
        <w:rFonts w:ascii="Arial" w:eastAsia="Arial" w:hAnsi="Arial" w:cs="Arial"/>
        <w:b/>
        <w:color w:val="000000"/>
        <w:sz w:val="20"/>
        <w:szCs w:val="20"/>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4DF095C"/>
    <w:multiLevelType w:val="multilevel"/>
    <w:tmpl w:val="86B8ACA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4"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167878"/>
    <w:multiLevelType w:val="hybridMultilevel"/>
    <w:tmpl w:val="9DA681E8"/>
    <w:lvl w:ilvl="0" w:tplc="C50A97DE">
      <w:start w:val="4"/>
      <w:numFmt w:val="bullet"/>
      <w:lvlText w:val="-"/>
      <w:lvlJc w:val="left"/>
      <w:pPr>
        <w:ind w:left="786" w:hanging="360"/>
      </w:pPr>
      <w:rPr>
        <w:rFonts w:ascii="Calibri" w:eastAsia="Arial" w:hAnsi="Calibri" w:cs="Calibr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D441442"/>
    <w:multiLevelType w:val="multilevel"/>
    <w:tmpl w:val="1FC29A0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142"/>
        </w:tabs>
        <w:ind w:left="1142" w:hanging="432"/>
      </w:pPr>
      <w:rPr>
        <w:rFonts w:ascii="Times New Roman" w:hAnsi="Times New Roman"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4361294"/>
    <w:multiLevelType w:val="hybridMultilevel"/>
    <w:tmpl w:val="3AC64EFE"/>
    <w:lvl w:ilvl="0" w:tplc="D3482BEE">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160907B0"/>
    <w:multiLevelType w:val="multilevel"/>
    <w:tmpl w:val="7CAEBC20"/>
    <w:lvl w:ilvl="0">
      <w:start w:val="1"/>
      <w:numFmt w:val="lowerLetter"/>
      <w:lvlText w:val="%1)"/>
      <w:lvlJc w:val="left"/>
      <w:pPr>
        <w:ind w:left="1850" w:hanging="360"/>
      </w:pPr>
      <w:rPr>
        <w:b w:val="0"/>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14"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5"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7"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8"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9"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2" w15:restartNumberingAfterBreak="0">
    <w:nsid w:val="32E70E67"/>
    <w:multiLevelType w:val="hybridMultilevel"/>
    <w:tmpl w:val="51B27792"/>
    <w:lvl w:ilvl="0" w:tplc="D36A09F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0315F78"/>
    <w:multiLevelType w:val="hybridMultilevel"/>
    <w:tmpl w:val="882CA3AC"/>
    <w:lvl w:ilvl="0" w:tplc="33B87838">
      <w:start w:val="120"/>
      <w:numFmt w:val="bullet"/>
      <w:lvlText w:val="-"/>
      <w:lvlJc w:val="left"/>
      <w:pPr>
        <w:ind w:left="1228" w:hanging="360"/>
      </w:pPr>
      <w:rPr>
        <w:rFonts w:ascii="Calibri" w:eastAsia="Arial" w:hAnsi="Calibri" w:cs="Calibri" w:hint="default"/>
      </w:rPr>
    </w:lvl>
    <w:lvl w:ilvl="1" w:tplc="04150003" w:tentative="1">
      <w:start w:val="1"/>
      <w:numFmt w:val="bullet"/>
      <w:lvlText w:val="o"/>
      <w:lvlJc w:val="left"/>
      <w:pPr>
        <w:ind w:left="1948" w:hanging="360"/>
      </w:pPr>
      <w:rPr>
        <w:rFonts w:ascii="Courier New" w:hAnsi="Courier New" w:cs="Courier New" w:hint="default"/>
      </w:rPr>
    </w:lvl>
    <w:lvl w:ilvl="2" w:tplc="04150005" w:tentative="1">
      <w:start w:val="1"/>
      <w:numFmt w:val="bullet"/>
      <w:lvlText w:val=""/>
      <w:lvlJc w:val="left"/>
      <w:pPr>
        <w:ind w:left="2668" w:hanging="360"/>
      </w:pPr>
      <w:rPr>
        <w:rFonts w:ascii="Wingdings" w:hAnsi="Wingdings" w:hint="default"/>
      </w:rPr>
    </w:lvl>
    <w:lvl w:ilvl="3" w:tplc="04150001" w:tentative="1">
      <w:start w:val="1"/>
      <w:numFmt w:val="bullet"/>
      <w:lvlText w:val=""/>
      <w:lvlJc w:val="left"/>
      <w:pPr>
        <w:ind w:left="3388" w:hanging="360"/>
      </w:pPr>
      <w:rPr>
        <w:rFonts w:ascii="Symbol" w:hAnsi="Symbol" w:hint="default"/>
      </w:rPr>
    </w:lvl>
    <w:lvl w:ilvl="4" w:tplc="04150003" w:tentative="1">
      <w:start w:val="1"/>
      <w:numFmt w:val="bullet"/>
      <w:lvlText w:val="o"/>
      <w:lvlJc w:val="left"/>
      <w:pPr>
        <w:ind w:left="4108" w:hanging="360"/>
      </w:pPr>
      <w:rPr>
        <w:rFonts w:ascii="Courier New" w:hAnsi="Courier New" w:cs="Courier New" w:hint="default"/>
      </w:rPr>
    </w:lvl>
    <w:lvl w:ilvl="5" w:tplc="04150005" w:tentative="1">
      <w:start w:val="1"/>
      <w:numFmt w:val="bullet"/>
      <w:lvlText w:val=""/>
      <w:lvlJc w:val="left"/>
      <w:pPr>
        <w:ind w:left="4828" w:hanging="360"/>
      </w:pPr>
      <w:rPr>
        <w:rFonts w:ascii="Wingdings" w:hAnsi="Wingdings" w:hint="default"/>
      </w:rPr>
    </w:lvl>
    <w:lvl w:ilvl="6" w:tplc="04150001" w:tentative="1">
      <w:start w:val="1"/>
      <w:numFmt w:val="bullet"/>
      <w:lvlText w:val=""/>
      <w:lvlJc w:val="left"/>
      <w:pPr>
        <w:ind w:left="5548" w:hanging="360"/>
      </w:pPr>
      <w:rPr>
        <w:rFonts w:ascii="Symbol" w:hAnsi="Symbol" w:hint="default"/>
      </w:rPr>
    </w:lvl>
    <w:lvl w:ilvl="7" w:tplc="04150003" w:tentative="1">
      <w:start w:val="1"/>
      <w:numFmt w:val="bullet"/>
      <w:lvlText w:val="o"/>
      <w:lvlJc w:val="left"/>
      <w:pPr>
        <w:ind w:left="6268" w:hanging="360"/>
      </w:pPr>
      <w:rPr>
        <w:rFonts w:ascii="Courier New" w:hAnsi="Courier New" w:cs="Courier New" w:hint="default"/>
      </w:rPr>
    </w:lvl>
    <w:lvl w:ilvl="8" w:tplc="04150005" w:tentative="1">
      <w:start w:val="1"/>
      <w:numFmt w:val="bullet"/>
      <w:lvlText w:val=""/>
      <w:lvlJc w:val="left"/>
      <w:pPr>
        <w:ind w:left="6988" w:hanging="360"/>
      </w:pPr>
      <w:rPr>
        <w:rFonts w:ascii="Wingdings" w:hAnsi="Wingdings" w:hint="default"/>
      </w:rPr>
    </w:lvl>
  </w:abstractNum>
  <w:abstractNum w:abstractNumId="27" w15:restartNumberingAfterBreak="0">
    <w:nsid w:val="46DF1B66"/>
    <w:multiLevelType w:val="hybridMultilevel"/>
    <w:tmpl w:val="F7169090"/>
    <w:lvl w:ilvl="0" w:tplc="F26A827A">
      <w:numFmt w:val="bullet"/>
      <w:lvlText w:val="-"/>
      <w:lvlJc w:val="left"/>
      <w:pPr>
        <w:ind w:left="794" w:hanging="360"/>
      </w:pPr>
      <w:rPr>
        <w:rFonts w:ascii="Calibri" w:eastAsia="Arial" w:hAnsi="Calibri" w:cs="Calibri"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28"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0"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1"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3"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4"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5" w15:restartNumberingAfterBreak="0">
    <w:nsid w:val="56D20680"/>
    <w:multiLevelType w:val="multilevel"/>
    <w:tmpl w:val="452C2940"/>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9"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2"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3"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6B114983"/>
    <w:multiLevelType w:val="multilevel"/>
    <w:tmpl w:val="BEFA2AF8"/>
    <w:lvl w:ilvl="0">
      <w:start w:val="1"/>
      <w:numFmt w:val="decimal"/>
      <w:lvlText w:val="%1)"/>
      <w:lvlJc w:val="left"/>
      <w:pPr>
        <w:ind w:left="502" w:hanging="360"/>
      </w:pPr>
      <w:rPr>
        <w:b w:val="0"/>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5"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6E7670A4"/>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7"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8" w15:restartNumberingAfterBreak="0">
    <w:nsid w:val="74117751"/>
    <w:multiLevelType w:val="hybridMultilevel"/>
    <w:tmpl w:val="6868ED02"/>
    <w:lvl w:ilvl="0" w:tplc="D36A09F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9" w15:restartNumberingAfterBreak="0">
    <w:nsid w:val="785952DC"/>
    <w:multiLevelType w:val="hybridMultilevel"/>
    <w:tmpl w:val="AAE8F062"/>
    <w:lvl w:ilvl="0" w:tplc="390015DA">
      <w:start w:val="1"/>
      <w:numFmt w:val="lowerLetter"/>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num w:numId="1">
    <w:abstractNumId w:val="25"/>
  </w:num>
  <w:num w:numId="2">
    <w:abstractNumId w:val="4"/>
  </w:num>
  <w:num w:numId="3">
    <w:abstractNumId w:val="15"/>
  </w:num>
  <w:num w:numId="4">
    <w:abstractNumId w:val="16"/>
  </w:num>
  <w:num w:numId="5">
    <w:abstractNumId w:val="2"/>
  </w:num>
  <w:num w:numId="6">
    <w:abstractNumId w:val="45"/>
  </w:num>
  <w:num w:numId="7">
    <w:abstractNumId w:val="43"/>
  </w:num>
  <w:num w:numId="8">
    <w:abstractNumId w:val="40"/>
  </w:num>
  <w:num w:numId="9">
    <w:abstractNumId w:val="13"/>
  </w:num>
  <w:num w:numId="10">
    <w:abstractNumId w:val="30"/>
  </w:num>
  <w:num w:numId="11">
    <w:abstractNumId w:val="47"/>
  </w:num>
  <w:num w:numId="12">
    <w:abstractNumId w:val="34"/>
  </w:num>
  <w:num w:numId="13">
    <w:abstractNumId w:val="17"/>
  </w:num>
  <w:num w:numId="14">
    <w:abstractNumId w:val="32"/>
  </w:num>
  <w:num w:numId="15">
    <w:abstractNumId w:val="3"/>
  </w:num>
  <w:num w:numId="16">
    <w:abstractNumId w:val="8"/>
  </w:num>
  <w:num w:numId="17">
    <w:abstractNumId w:val="35"/>
  </w:num>
  <w:num w:numId="18">
    <w:abstractNumId w:val="28"/>
  </w:num>
  <w:num w:numId="19">
    <w:abstractNumId w:val="20"/>
  </w:num>
  <w:num w:numId="20">
    <w:abstractNumId w:val="11"/>
  </w:num>
  <w:num w:numId="21">
    <w:abstractNumId w:val="19"/>
  </w:num>
  <w:num w:numId="22">
    <w:abstractNumId w:val="37"/>
  </w:num>
  <w:num w:numId="23">
    <w:abstractNumId w:val="18"/>
  </w:num>
  <w:num w:numId="24">
    <w:abstractNumId w:val="29"/>
  </w:num>
  <w:num w:numId="25">
    <w:abstractNumId w:val="44"/>
  </w:num>
  <w:num w:numId="26">
    <w:abstractNumId w:val="42"/>
  </w:num>
  <w:num w:numId="27">
    <w:abstractNumId w:val="23"/>
  </w:num>
  <w:num w:numId="28">
    <w:abstractNumId w:val="14"/>
  </w:num>
  <w:num w:numId="29">
    <w:abstractNumId w:val="38"/>
  </w:num>
  <w:num w:numId="30">
    <w:abstractNumId w:val="36"/>
  </w:num>
  <w:num w:numId="31">
    <w:abstractNumId w:val="39"/>
  </w:num>
  <w:num w:numId="32">
    <w:abstractNumId w:val="6"/>
  </w:num>
  <w:num w:numId="33">
    <w:abstractNumId w:val="5"/>
  </w:num>
  <w:num w:numId="34">
    <w:abstractNumId w:val="33"/>
  </w:num>
  <w:num w:numId="35">
    <w:abstractNumId w:val="41"/>
  </w:num>
  <w:num w:numId="36">
    <w:abstractNumId w:val="24"/>
  </w:num>
  <w:num w:numId="37">
    <w:abstractNumId w:val="31"/>
  </w:num>
  <w:num w:numId="38">
    <w:abstractNumId w:val="0"/>
  </w:num>
  <w:num w:numId="39">
    <w:abstractNumId w:val="7"/>
  </w:num>
  <w:num w:numId="40">
    <w:abstractNumId w:val="1"/>
  </w:num>
  <w:num w:numId="41">
    <w:abstractNumId w:val="27"/>
  </w:num>
  <w:num w:numId="42">
    <w:abstractNumId w:val="49"/>
  </w:num>
  <w:num w:numId="43">
    <w:abstractNumId w:val="12"/>
  </w:num>
  <w:num w:numId="44">
    <w:abstractNumId w:val="9"/>
  </w:num>
  <w:num w:numId="45">
    <w:abstractNumId w:val="21"/>
  </w:num>
  <w:num w:numId="46">
    <w:abstractNumId w:val="10"/>
  </w:num>
  <w:num w:numId="47">
    <w:abstractNumId w:val="22"/>
  </w:num>
  <w:num w:numId="48">
    <w:abstractNumId w:val="48"/>
  </w:num>
  <w:num w:numId="49">
    <w:abstractNumId w:val="46"/>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20F97"/>
    <w:rsid w:val="00027102"/>
    <w:rsid w:val="00047D3A"/>
    <w:rsid w:val="0009000C"/>
    <w:rsid w:val="000A0770"/>
    <w:rsid w:val="000D577C"/>
    <w:rsid w:val="000F2783"/>
    <w:rsid w:val="00100D55"/>
    <w:rsid w:val="00115EA4"/>
    <w:rsid w:val="00126E5B"/>
    <w:rsid w:val="00146315"/>
    <w:rsid w:val="00181C0F"/>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850C7"/>
    <w:rsid w:val="003A7E9B"/>
    <w:rsid w:val="003D2A77"/>
    <w:rsid w:val="003D4DDD"/>
    <w:rsid w:val="003E135B"/>
    <w:rsid w:val="00443E07"/>
    <w:rsid w:val="0048186F"/>
    <w:rsid w:val="005410BF"/>
    <w:rsid w:val="005531E2"/>
    <w:rsid w:val="00591EF0"/>
    <w:rsid w:val="005924F0"/>
    <w:rsid w:val="005B0910"/>
    <w:rsid w:val="00661456"/>
    <w:rsid w:val="00667731"/>
    <w:rsid w:val="0068113A"/>
    <w:rsid w:val="0068135F"/>
    <w:rsid w:val="006A77C4"/>
    <w:rsid w:val="006E2D2F"/>
    <w:rsid w:val="00700202"/>
    <w:rsid w:val="007019FA"/>
    <w:rsid w:val="007606BE"/>
    <w:rsid w:val="00760F86"/>
    <w:rsid w:val="007612B9"/>
    <w:rsid w:val="0078687A"/>
    <w:rsid w:val="008015AF"/>
    <w:rsid w:val="00806D00"/>
    <w:rsid w:val="008320FE"/>
    <w:rsid w:val="00863CF2"/>
    <w:rsid w:val="008A47BE"/>
    <w:rsid w:val="008C2008"/>
    <w:rsid w:val="008D70F1"/>
    <w:rsid w:val="008E22E0"/>
    <w:rsid w:val="00907D1E"/>
    <w:rsid w:val="00921451"/>
    <w:rsid w:val="00922B31"/>
    <w:rsid w:val="0095310A"/>
    <w:rsid w:val="0095320B"/>
    <w:rsid w:val="009741BE"/>
    <w:rsid w:val="00981749"/>
    <w:rsid w:val="0098643F"/>
    <w:rsid w:val="00993786"/>
    <w:rsid w:val="00996A26"/>
    <w:rsid w:val="009B3A2A"/>
    <w:rsid w:val="009B6D1B"/>
    <w:rsid w:val="009D5B78"/>
    <w:rsid w:val="009F7DBB"/>
    <w:rsid w:val="00A055AB"/>
    <w:rsid w:val="00A1044C"/>
    <w:rsid w:val="00A16E17"/>
    <w:rsid w:val="00A4238D"/>
    <w:rsid w:val="00A67552"/>
    <w:rsid w:val="00A77A93"/>
    <w:rsid w:val="00AB11D7"/>
    <w:rsid w:val="00B17CA1"/>
    <w:rsid w:val="00B40098"/>
    <w:rsid w:val="00B41AF3"/>
    <w:rsid w:val="00B450DB"/>
    <w:rsid w:val="00BE35A0"/>
    <w:rsid w:val="00C24D81"/>
    <w:rsid w:val="00C746AE"/>
    <w:rsid w:val="00C90559"/>
    <w:rsid w:val="00C95766"/>
    <w:rsid w:val="00CA27AF"/>
    <w:rsid w:val="00CA78FA"/>
    <w:rsid w:val="00CF6C8B"/>
    <w:rsid w:val="00D02BE2"/>
    <w:rsid w:val="00D27A78"/>
    <w:rsid w:val="00D43317"/>
    <w:rsid w:val="00D721DB"/>
    <w:rsid w:val="00DC0624"/>
    <w:rsid w:val="00DD311C"/>
    <w:rsid w:val="00DF7D6A"/>
    <w:rsid w:val="00E2788C"/>
    <w:rsid w:val="00E34112"/>
    <w:rsid w:val="00E367F7"/>
    <w:rsid w:val="00E5580C"/>
    <w:rsid w:val="00E61927"/>
    <w:rsid w:val="00E67148"/>
    <w:rsid w:val="00E747A0"/>
    <w:rsid w:val="00E97922"/>
    <w:rsid w:val="00EA1770"/>
    <w:rsid w:val="00EA6ED9"/>
    <w:rsid w:val="00EA7C3E"/>
    <w:rsid w:val="00EB1E6B"/>
    <w:rsid w:val="00EB365A"/>
    <w:rsid w:val="00F536B7"/>
    <w:rsid w:val="00F65B00"/>
    <w:rsid w:val="00F77A5C"/>
    <w:rsid w:val="00F90B86"/>
    <w:rsid w:val="00FB6C64"/>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42457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21" Type="http://schemas.openxmlformats.org/officeDocument/2006/relationships/hyperlink" Target="https://www.nccert.pl/" TargetMode="External"/><Relationship Id="rId34" Type="http://schemas.openxmlformats.org/officeDocument/2006/relationships/header" Target="header2.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2.xml"/><Relationship Id="rId8" Type="http://schemas.openxmlformats.org/officeDocument/2006/relationships/hyperlink" Target="http://platformazakupowa.pl"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19</Pages>
  <Words>6845</Words>
  <Characters>41074</Characters>
  <Application>Microsoft Office Word</Application>
  <DocSecurity>0</DocSecurity>
  <Lines>342</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10</cp:revision>
  <cp:lastPrinted>2021-05-26T08:44:00Z</cp:lastPrinted>
  <dcterms:created xsi:type="dcterms:W3CDTF">2021-05-26T08:38:00Z</dcterms:created>
  <dcterms:modified xsi:type="dcterms:W3CDTF">2021-07-08T10:36:00Z</dcterms:modified>
</cp:coreProperties>
</file>