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9CC4" w14:textId="63BC1044" w:rsidR="002D7E61" w:rsidRDefault="002D7E61" w:rsidP="002D7E61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090AE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do zapytania ofertowego </w:t>
      </w:r>
    </w:p>
    <w:p w14:paraId="1BADF2D5" w14:textId="20E64970" w:rsidR="002D7E61" w:rsidRDefault="002D7E61" w:rsidP="002D7E61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Nr TZPiZI-ZO.264/1</w:t>
      </w:r>
      <w:r w:rsidR="00244FBD">
        <w:rPr>
          <w:rFonts w:ascii="Arial" w:hAnsi="Arial" w:cs="Arial"/>
          <w:color w:val="0070C0"/>
        </w:rPr>
        <w:t>7</w:t>
      </w:r>
      <w:r>
        <w:rPr>
          <w:rFonts w:ascii="Arial" w:hAnsi="Arial" w:cs="Arial"/>
          <w:color w:val="0070C0"/>
        </w:rPr>
        <w:t>/</w:t>
      </w:r>
      <w:r w:rsidR="00244FBD">
        <w:rPr>
          <w:rFonts w:ascii="Arial" w:hAnsi="Arial" w:cs="Arial"/>
          <w:color w:val="0070C0"/>
        </w:rPr>
        <w:t>U</w:t>
      </w:r>
      <w:r>
        <w:rPr>
          <w:rFonts w:ascii="Arial" w:hAnsi="Arial" w:cs="Arial"/>
          <w:color w:val="0070C0"/>
        </w:rPr>
        <w:t>/24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3C1DE8A8" w14:textId="77777777" w:rsidR="00244FBD" w:rsidRDefault="00AE65D9" w:rsidP="00E15110">
      <w:pPr>
        <w:spacing w:after="0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</w:rPr>
        <w:t xml:space="preserve">Na </w:t>
      </w:r>
      <w:r w:rsidRPr="00EB0B5D">
        <w:rPr>
          <w:rFonts w:ascii="Arial" w:hAnsi="Arial" w:cs="Arial"/>
        </w:rPr>
        <w:t xml:space="preserve">potrzeby prowadzonego postępowania w trybie zapytania ofertowego na </w:t>
      </w:r>
      <w:r w:rsidR="00244FBD">
        <w:rPr>
          <w:rFonts w:ascii="Arial" w:hAnsi="Arial" w:cs="Arial"/>
        </w:rPr>
        <w:t xml:space="preserve">usługę </w:t>
      </w:r>
      <w:r w:rsidRPr="00EB0B5D">
        <w:rPr>
          <w:rFonts w:ascii="Arial" w:hAnsi="Arial" w:cs="Arial"/>
        </w:rPr>
        <w:t xml:space="preserve">pn.: </w:t>
      </w:r>
      <w:r w:rsidRPr="00EB0B5D">
        <w:rPr>
          <w:rFonts w:ascii="Arial" w:hAnsi="Arial" w:cs="Arial"/>
          <w:b/>
          <w:bCs/>
        </w:rPr>
        <w:t>„</w:t>
      </w:r>
      <w:r w:rsidR="00244FBD">
        <w:rPr>
          <w:rFonts w:ascii="Arial" w:hAnsi="Arial" w:cs="Arial"/>
          <w:b/>
          <w:bCs/>
        </w:rPr>
        <w:t>Przeprowadzenie okresowej kontroli stanu technicznego obiektów budowlanych</w:t>
      </w:r>
      <w:r w:rsidR="00896D1C" w:rsidRPr="00EB0B5D">
        <w:rPr>
          <w:rFonts w:ascii="Arial" w:hAnsi="Arial" w:cs="Arial"/>
          <w:b/>
        </w:rPr>
        <w:t>”</w:t>
      </w:r>
      <w:r w:rsidR="00244FBD">
        <w:rPr>
          <w:rFonts w:ascii="Arial" w:hAnsi="Arial" w:cs="Arial"/>
          <w:b/>
        </w:rPr>
        <w:t xml:space="preserve"> </w:t>
      </w:r>
      <w:r w:rsidR="00244FBD">
        <w:rPr>
          <w:rFonts w:ascii="Arial" w:hAnsi="Arial" w:cs="Arial"/>
          <w:bCs/>
        </w:rPr>
        <w:t>obejmującej:</w:t>
      </w:r>
    </w:p>
    <w:p w14:paraId="55E9493C" w14:textId="10701680" w:rsidR="00244FBD" w:rsidRDefault="00244FBD" w:rsidP="00E1511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- część 1 – </w:t>
      </w:r>
      <w:r>
        <w:rPr>
          <w:rFonts w:ascii="Arial" w:hAnsi="Arial" w:cs="Arial"/>
          <w:b/>
        </w:rPr>
        <w:t>wykonanie kontroli jednorocznej i kontroli pięcioletniej obiektów budowlanych*</w:t>
      </w:r>
    </w:p>
    <w:p w14:paraId="43D3C6D6" w14:textId="3B7C52A1" w:rsidR="00244FBD" w:rsidRPr="00244FBD" w:rsidRDefault="00244FBD" w:rsidP="00E1511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- część 2 – </w:t>
      </w:r>
      <w:r>
        <w:rPr>
          <w:rFonts w:ascii="Arial" w:hAnsi="Arial" w:cs="Arial"/>
          <w:b/>
        </w:rPr>
        <w:t>wykonanie kontroli przewodów kominowych*</w:t>
      </w:r>
    </w:p>
    <w:p w14:paraId="28CD357E" w14:textId="7A276F64" w:rsidR="00AE65D9" w:rsidRPr="00E15110" w:rsidRDefault="00E33EE6" w:rsidP="00E151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AE65D9" w:rsidRPr="00E15110">
        <w:rPr>
          <w:rFonts w:ascii="Arial" w:hAnsi="Arial" w:cs="Arial"/>
        </w:rPr>
        <w:t xml:space="preserve">oświadczam co następuje: </w:t>
      </w:r>
    </w:p>
    <w:p w14:paraId="667CB569" w14:textId="0D92FC51" w:rsidR="00A702BC" w:rsidRPr="00E15110" w:rsidRDefault="00A702BC" w:rsidP="00E15110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Pr="00E15110" w:rsidRDefault="005928FE" w:rsidP="00E1511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E15110">
        <w:rPr>
          <w:rFonts w:ascii="Arial" w:hAnsi="Arial" w:cs="Arial"/>
          <w:u w:val="single"/>
        </w:rPr>
        <w:t>OŚWIADCZENIE O SPEŁNIANIU WARUNKÓW UDZIAŁU W POSTĘPOWANIU</w:t>
      </w:r>
    </w:p>
    <w:p w14:paraId="178D139A" w14:textId="79F90F72" w:rsidR="005928FE" w:rsidRPr="00E15110" w:rsidRDefault="005928FE" w:rsidP="00E15110">
      <w:pPr>
        <w:spacing w:after="0"/>
        <w:jc w:val="both"/>
        <w:rPr>
          <w:rFonts w:ascii="Arial" w:hAnsi="Arial" w:cs="Arial"/>
        </w:rPr>
      </w:pPr>
      <w:r w:rsidRPr="00E15110">
        <w:rPr>
          <w:rFonts w:ascii="Arial" w:hAnsi="Arial" w:cs="Arial"/>
        </w:rPr>
        <w:t xml:space="preserve">Oświadczam, że </w:t>
      </w:r>
      <w:r w:rsidRPr="00E15110">
        <w:rPr>
          <w:rFonts w:ascii="Arial" w:hAnsi="Arial" w:cs="Arial"/>
          <w:b/>
          <w:bCs/>
        </w:rPr>
        <w:t xml:space="preserve">spełniam warunki / nie spełniam warunków* </w:t>
      </w:r>
      <w:r w:rsidRPr="00E15110">
        <w:rPr>
          <w:rFonts w:ascii="Arial" w:hAnsi="Arial" w:cs="Arial"/>
        </w:rPr>
        <w:t>udziału w postępowaniu wskazan</w:t>
      </w:r>
      <w:r w:rsidR="00896D1C">
        <w:rPr>
          <w:rFonts w:ascii="Arial" w:hAnsi="Arial" w:cs="Arial"/>
        </w:rPr>
        <w:t>ych</w:t>
      </w:r>
      <w:r w:rsidRPr="00E15110">
        <w:rPr>
          <w:rFonts w:ascii="Arial" w:hAnsi="Arial" w:cs="Arial"/>
        </w:rPr>
        <w:t xml:space="preserve"> przez Zamawiającego w treści zapytania ofertowego</w:t>
      </w:r>
      <w:r w:rsidR="00E33EE6">
        <w:rPr>
          <w:rFonts w:ascii="Arial" w:hAnsi="Arial" w:cs="Arial"/>
        </w:rPr>
        <w:t xml:space="preserve">, </w:t>
      </w:r>
      <w:r w:rsidR="00BB4075" w:rsidRPr="00E15110">
        <w:rPr>
          <w:rFonts w:ascii="Arial" w:hAnsi="Arial" w:cs="Arial"/>
        </w:rPr>
        <w:t>a w szczególności:</w:t>
      </w:r>
    </w:p>
    <w:p w14:paraId="7251B7A5" w14:textId="142A6EC8" w:rsidR="00244FBD" w:rsidRPr="00244FBD" w:rsidRDefault="00703EF4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bookmarkStart w:id="0" w:name="_Hlk163631803"/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244FBD">
        <w:rPr>
          <w:rFonts w:ascii="Arial" w:hAnsi="Arial" w:cs="Arial"/>
          <w:color w:val="000000"/>
        </w:rPr>
        <w:t>uprawnienia do wykonania określonej działalności objętej przedmiotem zamówienia,</w:t>
      </w:r>
    </w:p>
    <w:p w14:paraId="0B8C4DEA" w14:textId="255BDD34" w:rsidR="00244FBD" w:rsidRPr="00244FBD" w:rsidRDefault="00244FBD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>że posiadam/-my*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niezbędną wiedzę i doświadczenie,</w:t>
      </w:r>
    </w:p>
    <w:p w14:paraId="448D88DF" w14:textId="38CB6E54" w:rsidR="00E82840" w:rsidRDefault="004D7435" w:rsidP="005119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dysponuję/-my* </w:t>
      </w:r>
      <w:r>
        <w:rPr>
          <w:rFonts w:ascii="Arial" w:hAnsi="Arial" w:cs="Arial"/>
        </w:rPr>
        <w:t xml:space="preserve">odpowiednim potencjałem technicznym oraz osobami </w:t>
      </w:r>
      <w:r w:rsidR="00244FBD">
        <w:rPr>
          <w:rFonts w:ascii="Arial" w:hAnsi="Arial" w:cs="Arial"/>
        </w:rPr>
        <w:t xml:space="preserve">posiadającymi uprawnienia odpowiedniej specjalności umożliwiające przeprowadzenie wymaganych przeglądów i badań objętych </w:t>
      </w:r>
      <w:bookmarkEnd w:id="0"/>
      <w:r w:rsidR="005119FE">
        <w:rPr>
          <w:rFonts w:ascii="Arial" w:hAnsi="Arial" w:cs="Arial"/>
        </w:rPr>
        <w:t>przedmiotem zamówienia, zgodnie z art. 62 ust. 1 pkt 1 i 2 ustawy z dnia 7 lipca 1994 r. Prawo budowlane w sposób ważny i zgodny z prawem.</w:t>
      </w:r>
    </w:p>
    <w:p w14:paraId="254259F2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9969830" w14:textId="49D0C62A" w:rsidR="00A702BC" w:rsidRPr="006D4807" w:rsidRDefault="00A702BC" w:rsidP="006D4807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6D4807">
        <w:rPr>
          <w:rFonts w:ascii="Arial" w:hAnsi="Arial" w:cs="Arial"/>
          <w:u w:val="single"/>
        </w:rPr>
        <w:t>OŚWIADCZENIE O NIEPODLEGANIU WYKLUCZENIU</w:t>
      </w:r>
    </w:p>
    <w:p w14:paraId="56B1E2E2" w14:textId="22AE1700" w:rsidR="00703EF4" w:rsidRPr="006D4807" w:rsidRDefault="00703EF4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wykonawcą wymienionym w wykazach określonych w </w:t>
      </w:r>
      <w:r w:rsidRPr="006D4807">
        <w:rPr>
          <w:rFonts w:ascii="Arial" w:hAnsi="Arial" w:cs="Arial"/>
        </w:rPr>
        <w:t xml:space="preserve">rozporządzeniu Rady (WE) nr 765/2006 z dnia 18 maja 2006 r. </w:t>
      </w:r>
      <w:r w:rsidRPr="006D4807">
        <w:rPr>
          <w:rFonts w:ascii="Arial" w:hAnsi="Arial" w:cs="Arial"/>
          <w:i/>
          <w:iCs/>
        </w:rPr>
        <w:t>dotyczącego środków ograniczających w związku z sytuacją na Białorusi i udziałem Białorusi w agresji Rosji wobec Ukrainy</w:t>
      </w:r>
      <w:r w:rsidRPr="006D4807">
        <w:rPr>
          <w:rFonts w:ascii="Arial" w:hAnsi="Arial" w:cs="Arial"/>
        </w:rPr>
        <w:t xml:space="preserve"> (zwanego dalej "rozporządzeniem 765/2006"</w:t>
      </w:r>
      <w:r w:rsidRPr="006D4807">
        <w:rPr>
          <w:rFonts w:ascii="Arial" w:eastAsia="Times New Roman" w:hAnsi="Arial" w:cs="Arial"/>
          <w:lang w:eastAsia="pl-PL"/>
        </w:rPr>
        <w:t xml:space="preserve">)  i </w:t>
      </w:r>
      <w:hyperlink r:id="rId8" w:anchor="/document/68410867?cm=DOCUMENT" w:tgtFrame="_blank" w:history="1">
        <w:r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Pr="006D4807">
        <w:rPr>
          <w:rFonts w:ascii="Arial" w:eastAsia="Times New Roman" w:hAnsi="Arial" w:cs="Arial"/>
          <w:lang w:eastAsia="pl-PL"/>
        </w:rPr>
        <w:t xml:space="preserve"> R</w:t>
      </w:r>
      <w:r w:rsidRPr="006D4807">
        <w:rPr>
          <w:rFonts w:ascii="Arial" w:hAnsi="Arial" w:cs="Arial"/>
        </w:rPr>
        <w:t xml:space="preserve">ady (UE) nr 269/2014 z dnia 17 marca 2014 r. </w:t>
      </w:r>
      <w:r w:rsidRPr="006D4807">
        <w:rPr>
          <w:rFonts w:ascii="Arial" w:hAnsi="Arial" w:cs="Arial"/>
          <w:i/>
          <w:iCs/>
        </w:rPr>
        <w:t xml:space="preserve">w sprawie środków ograniczających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 xml:space="preserve">w odniesieniu do działań podważających integralność terytorialną, suwerenność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>i niezależność Ukrainy lub im zagrażających</w:t>
      </w:r>
      <w:r w:rsidRPr="006D4807">
        <w:rPr>
          <w:rFonts w:ascii="Arial" w:hAnsi="Arial" w:cs="Arial"/>
        </w:rPr>
        <w:t xml:space="preserve"> (zwanego dalej "rozporządzeniem 269/2014), </w:t>
      </w:r>
      <w:r w:rsidRPr="006D4807">
        <w:rPr>
          <w:rFonts w:ascii="Arial" w:eastAsia="Times New Roman" w:hAnsi="Arial" w:cs="Arial"/>
          <w:lang w:eastAsia="pl-PL"/>
        </w:rPr>
        <w:t>albo wpisanego na listę na podstawie decyzji w sprawie wpisu na listę rozstrzygającej o zastosowaniu środka, o którym mowa w art. 1 pkt 3 Ustawy;</w:t>
      </w:r>
    </w:p>
    <w:p w14:paraId="0159D265" w14:textId="1F304FD9" w:rsidR="00703EF4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lastRenderedPageBreak/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beneficjentem rzeczywistym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9" w:anchor="/document/18708093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ustawy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z dnia 1 marca 2018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przeciwdziałaniu praniu pieniędzy oraz finansowaniu terroryzmu</w:t>
      </w:r>
      <w:r w:rsidR="00703EF4" w:rsidRPr="006D4807">
        <w:rPr>
          <w:rFonts w:ascii="Arial" w:eastAsia="Times New Roman" w:hAnsi="Arial" w:cs="Arial"/>
          <w:lang w:eastAsia="pl-PL"/>
        </w:rPr>
        <w:t xml:space="preserve">  jest osoba wymieniona w wykazach określonych </w:t>
      </w:r>
      <w:r w:rsidR="000E5E8A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</w:t>
      </w:r>
      <w:hyperlink r:id="rId10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>o zastosowaniu środka, o którym mowa w art. 1 pkt 3 Ustawy;</w:t>
      </w:r>
    </w:p>
    <w:p w14:paraId="041036A3" w14:textId="2D05424D" w:rsidR="006D4807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jednostką dominującą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12" w:anchor="/document/16796295?unitId=art(3)ust(1)pkt(37)&amp;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art. 3 ust. 1 pkt 37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ustawy z dnia 29 września 1994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rachunkowości</w:t>
      </w:r>
      <w:r w:rsidR="00703EF4" w:rsidRPr="006D4807">
        <w:rPr>
          <w:rFonts w:ascii="Arial" w:eastAsia="Times New Roman" w:hAnsi="Arial" w:cs="Arial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i </w:t>
      </w:r>
      <w:hyperlink r:id="rId14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6894D31" w14:textId="035DC9B0" w:rsidR="001B04A7" w:rsidRPr="006D4807" w:rsidRDefault="001B04A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hAnsi="Arial" w:cs="Arial"/>
        </w:rPr>
        <w:t xml:space="preserve">Oświadczam, że </w:t>
      </w:r>
      <w:r w:rsidRPr="006D4807">
        <w:rPr>
          <w:rFonts w:ascii="Arial" w:hAnsi="Arial" w:cs="Arial"/>
          <w:b/>
          <w:bCs/>
        </w:rPr>
        <w:t>nie jestem</w:t>
      </w:r>
      <w:r w:rsidR="000E5E8A">
        <w:rPr>
          <w:rFonts w:ascii="Arial" w:hAnsi="Arial" w:cs="Arial"/>
          <w:b/>
          <w:bCs/>
        </w:rPr>
        <w:t>/-</w:t>
      </w:r>
      <w:proofErr w:type="spellStart"/>
      <w:r w:rsidR="000E5E8A">
        <w:rPr>
          <w:rFonts w:ascii="Arial" w:hAnsi="Arial" w:cs="Arial"/>
          <w:b/>
          <w:bCs/>
        </w:rPr>
        <w:t>śmy</w:t>
      </w:r>
      <w:proofErr w:type="spellEnd"/>
      <w:r w:rsidRPr="006D4807">
        <w:rPr>
          <w:rFonts w:ascii="Arial" w:hAnsi="Arial" w:cs="Arial"/>
          <w:b/>
          <w:bCs/>
        </w:rPr>
        <w:t>*</w:t>
      </w:r>
      <w:r w:rsidRPr="006D4807">
        <w:rPr>
          <w:rFonts w:ascii="Arial" w:hAnsi="Arial" w:cs="Arial"/>
        </w:rPr>
        <w:t xml:space="preserve"> powiązany</w:t>
      </w:r>
      <w:r w:rsidR="00595273">
        <w:rPr>
          <w:rFonts w:ascii="Arial" w:hAnsi="Arial" w:cs="Arial"/>
        </w:rPr>
        <w:t>/-ni*</w:t>
      </w:r>
      <w:r w:rsidRPr="006D4807">
        <w:rPr>
          <w:rFonts w:ascii="Arial" w:hAnsi="Arial" w:cs="Arial"/>
        </w:rPr>
        <w:t xml:space="preserve"> osobowo lub kapitałowo </w:t>
      </w:r>
      <w:r w:rsidR="00595273">
        <w:rPr>
          <w:rFonts w:ascii="Arial" w:hAnsi="Arial" w:cs="Arial"/>
        </w:rPr>
        <w:br/>
      </w:r>
      <w:r w:rsidRPr="006D4807">
        <w:rPr>
          <w:rFonts w:ascii="Arial" w:hAnsi="Arial" w:cs="Arial"/>
        </w:rPr>
        <w:t>z Zamawiającym</w:t>
      </w:r>
      <w:r w:rsidR="0028514B" w:rsidRPr="006D4807">
        <w:rPr>
          <w:rFonts w:ascii="Arial" w:hAnsi="Arial" w:cs="Arial"/>
        </w:rPr>
        <w:t>.</w:t>
      </w:r>
    </w:p>
    <w:p w14:paraId="326A45F3" w14:textId="13CAF42F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sz w:val="20"/>
          <w:szCs w:val="20"/>
        </w:rPr>
        <w:t>„</w:t>
      </w:r>
      <w:r w:rsidRPr="006D4807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55EC301" w14:textId="77777777" w:rsidR="006D4807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B793971" w14:textId="50101E14" w:rsidR="001B5D3D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12C20A64" w14:textId="77777777" w:rsidR="006D4807" w:rsidRPr="009570AB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CD0B607" w:rsidR="00732B3E" w:rsidRDefault="001B5D3D" w:rsidP="006D4807">
      <w:pPr>
        <w:spacing w:after="0"/>
        <w:ind w:left="3540"/>
        <w:jc w:val="both"/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</w:p>
    <w:sectPr w:rsidR="00732B3E" w:rsidSect="007D3ED4">
      <w:footerReference w:type="default" r:id="rId15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9D887" w14:textId="77777777" w:rsidR="00FB4449" w:rsidRDefault="00FB4449" w:rsidP="00B10E27">
      <w:pPr>
        <w:spacing w:after="0" w:line="240" w:lineRule="auto"/>
      </w:pPr>
      <w:r>
        <w:separator/>
      </w:r>
    </w:p>
  </w:endnote>
  <w:endnote w:type="continuationSeparator" w:id="0">
    <w:p w14:paraId="4D1F51C7" w14:textId="77777777" w:rsidR="00FB4449" w:rsidRDefault="00FB4449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609807"/>
      <w:docPartObj>
        <w:docPartGallery w:val="Page Numbers (Bottom of Page)"/>
        <w:docPartUnique/>
      </w:docPartObj>
    </w:sdtPr>
    <w:sdtContent>
      <w:p w14:paraId="34716DFA" w14:textId="0DF89CC4" w:rsidR="00595273" w:rsidRDefault="005952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17A39" w14:textId="77777777" w:rsidR="00595273" w:rsidRDefault="00595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F5C9" w14:textId="77777777" w:rsidR="00FB4449" w:rsidRDefault="00FB4449" w:rsidP="00B10E27">
      <w:pPr>
        <w:spacing w:after="0" w:line="240" w:lineRule="auto"/>
      </w:pPr>
      <w:r>
        <w:separator/>
      </w:r>
    </w:p>
  </w:footnote>
  <w:footnote w:type="continuationSeparator" w:id="0">
    <w:p w14:paraId="5ED56E5B" w14:textId="77777777" w:rsidR="00FB4449" w:rsidRDefault="00FB4449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CB3"/>
    <w:multiLevelType w:val="hybridMultilevel"/>
    <w:tmpl w:val="09CAF9AE"/>
    <w:lvl w:ilvl="0" w:tplc="0CFC6A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92941"/>
    <w:multiLevelType w:val="hybridMultilevel"/>
    <w:tmpl w:val="832459CE"/>
    <w:lvl w:ilvl="0" w:tplc="4D6EF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BF1A46"/>
    <w:multiLevelType w:val="hybridMultilevel"/>
    <w:tmpl w:val="7D86E5B2"/>
    <w:lvl w:ilvl="0" w:tplc="161C7E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2"/>
  </w:num>
  <w:num w:numId="3" w16cid:durableId="1731616701">
    <w:abstractNumId w:val="13"/>
  </w:num>
  <w:num w:numId="4" w16cid:durableId="2095280296">
    <w:abstractNumId w:val="16"/>
  </w:num>
  <w:num w:numId="5" w16cid:durableId="4594046">
    <w:abstractNumId w:val="17"/>
  </w:num>
  <w:num w:numId="6" w16cid:durableId="510026248">
    <w:abstractNumId w:val="10"/>
  </w:num>
  <w:num w:numId="7" w16cid:durableId="305210467">
    <w:abstractNumId w:val="11"/>
  </w:num>
  <w:num w:numId="8" w16cid:durableId="1431197758">
    <w:abstractNumId w:val="14"/>
  </w:num>
  <w:num w:numId="9" w16cid:durableId="12075218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0AEC"/>
    <w:rsid w:val="0009142B"/>
    <w:rsid w:val="00093A52"/>
    <w:rsid w:val="00094310"/>
    <w:rsid w:val="00094738"/>
    <w:rsid w:val="00094D9D"/>
    <w:rsid w:val="00095283"/>
    <w:rsid w:val="0009701F"/>
    <w:rsid w:val="000972C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5888"/>
    <w:rsid w:val="000E5E8A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4FBD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D7E61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B76E0"/>
    <w:rsid w:val="004C0896"/>
    <w:rsid w:val="004C11BA"/>
    <w:rsid w:val="004C187D"/>
    <w:rsid w:val="004C2B97"/>
    <w:rsid w:val="004C32ED"/>
    <w:rsid w:val="004C4AF7"/>
    <w:rsid w:val="004C77E4"/>
    <w:rsid w:val="004C7FDA"/>
    <w:rsid w:val="004D7435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19FE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5273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C7191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0E9A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4807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3EF4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3ED4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96D1C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39C3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378D2"/>
    <w:rsid w:val="00A41008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4B61"/>
    <w:rsid w:val="00B55252"/>
    <w:rsid w:val="00B5616D"/>
    <w:rsid w:val="00B56AA5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2FE1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BF1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0EFE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15110"/>
    <w:rsid w:val="00E17D78"/>
    <w:rsid w:val="00E230B3"/>
    <w:rsid w:val="00E2577F"/>
    <w:rsid w:val="00E27889"/>
    <w:rsid w:val="00E33EE6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840"/>
    <w:rsid w:val="00E82C8E"/>
    <w:rsid w:val="00E83138"/>
    <w:rsid w:val="00E841E9"/>
    <w:rsid w:val="00E847E9"/>
    <w:rsid w:val="00E85D03"/>
    <w:rsid w:val="00E85EB6"/>
    <w:rsid w:val="00E866DB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0B5D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E1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449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163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iPriority w:val="99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133</cp:revision>
  <cp:lastPrinted>2024-10-11T10:17:00Z</cp:lastPrinted>
  <dcterms:created xsi:type="dcterms:W3CDTF">2019-03-04T11:14:00Z</dcterms:created>
  <dcterms:modified xsi:type="dcterms:W3CDTF">2024-10-11T10:19:00Z</dcterms:modified>
</cp:coreProperties>
</file>