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7" w:rsidRDefault="00B85EA7" w:rsidP="00B85EA7">
      <w:pPr>
        <w:spacing w:after="0"/>
        <w:jc w:val="center"/>
        <w:rPr>
          <w:b/>
          <w:sz w:val="24"/>
          <w:szCs w:val="24"/>
        </w:rPr>
      </w:pPr>
      <w:r w:rsidRPr="00B85EA7">
        <w:rPr>
          <w:b/>
          <w:sz w:val="24"/>
          <w:szCs w:val="24"/>
        </w:rPr>
        <w:t>Opis przedmiotu zamówienia</w:t>
      </w:r>
    </w:p>
    <w:p w:rsidR="005C18EA" w:rsidRPr="00B85EA7" w:rsidRDefault="005C18EA" w:rsidP="00B85EA7">
      <w:pPr>
        <w:spacing w:after="0"/>
        <w:jc w:val="center"/>
        <w:rPr>
          <w:b/>
          <w:sz w:val="24"/>
          <w:szCs w:val="24"/>
        </w:rPr>
      </w:pPr>
    </w:p>
    <w:p w:rsidR="009659DC" w:rsidRPr="005C18EA" w:rsidRDefault="005C18EA" w:rsidP="009659DC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5C18EA">
        <w:rPr>
          <w:b/>
          <w:sz w:val="24"/>
          <w:szCs w:val="24"/>
        </w:rPr>
        <w:t>Dostawa ,</w:t>
      </w:r>
      <w:r w:rsidR="00821F32" w:rsidRPr="005C18EA">
        <w:rPr>
          <w:b/>
          <w:sz w:val="24"/>
          <w:szCs w:val="24"/>
        </w:rPr>
        <w:t xml:space="preserve"> montaż</w:t>
      </w:r>
      <w:r w:rsidRPr="005C18EA">
        <w:rPr>
          <w:b/>
          <w:sz w:val="24"/>
          <w:szCs w:val="24"/>
        </w:rPr>
        <w:t xml:space="preserve"> z  ustawieniem docelowym </w:t>
      </w:r>
      <w:r>
        <w:rPr>
          <w:b/>
          <w:sz w:val="24"/>
          <w:szCs w:val="24"/>
        </w:rPr>
        <w:t xml:space="preserve"> regałów magazynowych w </w:t>
      </w:r>
      <w:r w:rsidR="002C4658" w:rsidRPr="005C18EA">
        <w:rPr>
          <w:b/>
          <w:sz w:val="24"/>
          <w:szCs w:val="24"/>
        </w:rPr>
        <w:t xml:space="preserve"> dwóch pomieszczeń</w:t>
      </w:r>
      <w:r w:rsidR="00821F32" w:rsidRPr="005C18EA">
        <w:rPr>
          <w:b/>
          <w:sz w:val="24"/>
          <w:szCs w:val="24"/>
        </w:rPr>
        <w:t xml:space="preserve"> archiwum. </w:t>
      </w:r>
    </w:p>
    <w:p w:rsidR="005C18EA" w:rsidRDefault="00414B87" w:rsidP="00414B8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821F32">
        <w:rPr>
          <w:sz w:val="24"/>
          <w:szCs w:val="24"/>
        </w:rPr>
        <w:t xml:space="preserve"> </w:t>
      </w:r>
      <w:r w:rsidR="005C18EA">
        <w:rPr>
          <w:sz w:val="24"/>
          <w:szCs w:val="24"/>
        </w:rPr>
        <w:t xml:space="preserve"> sztuk r</w:t>
      </w:r>
      <w:r w:rsidR="00821F32">
        <w:rPr>
          <w:sz w:val="24"/>
          <w:szCs w:val="24"/>
        </w:rPr>
        <w:t xml:space="preserve">egałów </w:t>
      </w:r>
      <w:r>
        <w:rPr>
          <w:sz w:val="24"/>
          <w:szCs w:val="24"/>
        </w:rPr>
        <w:t>wykonanych z profili metalowych malowanych proszkowo kolor RAL 5005.</w:t>
      </w:r>
    </w:p>
    <w:p w:rsidR="00821F32" w:rsidRDefault="00414B87" w:rsidP="00414B8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Wymiary regału: wysokość</w:t>
      </w:r>
      <w:r w:rsidR="00821F32">
        <w:rPr>
          <w:sz w:val="24"/>
          <w:szCs w:val="24"/>
        </w:rPr>
        <w:t xml:space="preserve"> 2</w:t>
      </w:r>
      <w:r>
        <w:rPr>
          <w:sz w:val="24"/>
          <w:szCs w:val="24"/>
        </w:rPr>
        <w:t>000</w:t>
      </w:r>
      <w:r w:rsidR="00821F32">
        <w:rPr>
          <w:sz w:val="24"/>
          <w:szCs w:val="24"/>
        </w:rPr>
        <w:t xml:space="preserve">mm x głębokość </w:t>
      </w:r>
      <w:r>
        <w:rPr>
          <w:sz w:val="24"/>
          <w:szCs w:val="24"/>
        </w:rPr>
        <w:t>400</w:t>
      </w:r>
      <w:r w:rsidR="00821F32">
        <w:rPr>
          <w:sz w:val="24"/>
          <w:szCs w:val="24"/>
        </w:rPr>
        <w:t xml:space="preserve">mm x </w:t>
      </w:r>
      <w:r>
        <w:rPr>
          <w:sz w:val="24"/>
          <w:szCs w:val="24"/>
        </w:rPr>
        <w:t xml:space="preserve">długość półek 1000mm. Ilość półek na regał 5. Ilość kolumn 4. Nośność półek 100 kg (przy równomiernym obciążeniu), </w:t>
      </w:r>
      <w:r w:rsidR="0023776B">
        <w:rPr>
          <w:sz w:val="24"/>
          <w:szCs w:val="24"/>
        </w:rPr>
        <w:t xml:space="preserve">Odległość między półkami 345 mm; </w:t>
      </w:r>
      <w:r>
        <w:rPr>
          <w:sz w:val="24"/>
          <w:szCs w:val="24"/>
        </w:rPr>
        <w:t>Możliwość regulacji poziomów półkowych co 67mm; Nośność kolumny 500kg; wypełnienie półek: płyta wiórowa.</w:t>
      </w:r>
      <w:r w:rsidR="00821F32">
        <w:rPr>
          <w:sz w:val="24"/>
          <w:szCs w:val="24"/>
        </w:rPr>
        <w:t xml:space="preserve"> </w:t>
      </w:r>
      <w:r w:rsidR="0023776B">
        <w:rPr>
          <w:sz w:val="24"/>
          <w:szCs w:val="24"/>
        </w:rPr>
        <w:t>Regały wyposażone w stopki.</w:t>
      </w:r>
      <w:bookmarkStart w:id="0" w:name="_GoBack"/>
      <w:bookmarkEnd w:id="0"/>
    </w:p>
    <w:p w:rsidR="009659DC" w:rsidRPr="005C18EA" w:rsidRDefault="00414B87" w:rsidP="00414B87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5C18EA">
        <w:rPr>
          <w:b/>
          <w:sz w:val="24"/>
          <w:szCs w:val="24"/>
        </w:rPr>
        <w:t xml:space="preserve">Zamawiający zaleca przeprowadzenie wizji lokalnej przed umieszczeniem </w:t>
      </w:r>
      <w:proofErr w:type="spellStart"/>
      <w:r w:rsidRPr="005C18EA">
        <w:rPr>
          <w:b/>
          <w:sz w:val="24"/>
          <w:szCs w:val="24"/>
        </w:rPr>
        <w:t>oferty</w:t>
      </w:r>
      <w:proofErr w:type="spellEnd"/>
      <w:r w:rsidRPr="005C18EA">
        <w:rPr>
          <w:b/>
          <w:sz w:val="24"/>
          <w:szCs w:val="24"/>
        </w:rPr>
        <w:t xml:space="preserve"> na platformie zakupowej.</w:t>
      </w:r>
    </w:p>
    <w:p w:rsidR="005C18EA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pomieszczeń : Wydział Matematyczno – Fizyczny Uniwersytetu Szczecińskiego,</w:t>
      </w:r>
    </w:p>
    <w:p w:rsidR="005C18EA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70-451 </w:t>
      </w:r>
      <w:proofErr w:type="spellStart"/>
      <w:r>
        <w:rPr>
          <w:sz w:val="24"/>
          <w:szCs w:val="24"/>
        </w:rPr>
        <w:t>Szczecin</w:t>
      </w:r>
      <w:proofErr w:type="spellEnd"/>
      <w:r>
        <w:rPr>
          <w:sz w:val="24"/>
          <w:szCs w:val="24"/>
        </w:rPr>
        <w:t xml:space="preserve"> , ul. Wielkopolska 15.</w:t>
      </w:r>
    </w:p>
    <w:p w:rsidR="005C18EA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 do kontaktu : Pani Beata Paczkowska – Kierowniczka Obiektu tel. 91 444-1214</w:t>
      </w:r>
    </w:p>
    <w:p w:rsidR="005C18EA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Możliwość wizji lokalnej w dniach 28.05.19 – 31.05.19 w godzinach  09.00- 13.00.</w:t>
      </w:r>
    </w:p>
    <w:p w:rsidR="002C4658" w:rsidRDefault="002C4658" w:rsidP="00414B8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Regały muszą być rozstawione pomiędzy lampami znajdującymi się w</w:t>
      </w:r>
      <w:r w:rsidR="0019645B">
        <w:rPr>
          <w:sz w:val="24"/>
          <w:szCs w:val="24"/>
        </w:rPr>
        <w:t xml:space="preserve"> pomieszczeniach.</w:t>
      </w:r>
    </w:p>
    <w:p w:rsidR="005C18EA" w:rsidRDefault="0019645B" w:rsidP="001964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pomieszczeń: </w:t>
      </w:r>
    </w:p>
    <w:p w:rsidR="005C18EA" w:rsidRDefault="0019645B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pomieszczenie nr 1: 9m x 6</w:t>
      </w:r>
      <w:r w:rsidR="005C18EA">
        <w:rPr>
          <w:sz w:val="24"/>
          <w:szCs w:val="24"/>
        </w:rPr>
        <w:t>m,</w:t>
      </w:r>
    </w:p>
    <w:p w:rsidR="005C18EA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pomieszczenie nr 2 8,85m x 6m,</w:t>
      </w:r>
    </w:p>
    <w:p w:rsidR="0019645B" w:rsidRDefault="005C18EA" w:rsidP="005C18E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9645B">
        <w:rPr>
          <w:sz w:val="24"/>
          <w:szCs w:val="24"/>
        </w:rPr>
        <w:t xml:space="preserve">ysokość pomieszczeń 2,38m. </w:t>
      </w:r>
    </w:p>
    <w:p w:rsidR="0019645B" w:rsidRDefault="0019645B" w:rsidP="001964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C4658">
        <w:rPr>
          <w:sz w:val="24"/>
          <w:szCs w:val="24"/>
        </w:rPr>
        <w:t>Zamawiający nie dysponuje podkładem budowlanym (rzutami pomieszczeń)</w:t>
      </w:r>
      <w:r>
        <w:rPr>
          <w:sz w:val="24"/>
          <w:szCs w:val="24"/>
        </w:rPr>
        <w:t>.</w:t>
      </w:r>
    </w:p>
    <w:p w:rsidR="0019645B" w:rsidRDefault="0019645B" w:rsidP="0023776B">
      <w:pPr>
        <w:pStyle w:val="Akapitzlist"/>
        <w:spacing w:after="0"/>
        <w:jc w:val="both"/>
        <w:rPr>
          <w:sz w:val="24"/>
          <w:szCs w:val="24"/>
        </w:rPr>
      </w:pPr>
    </w:p>
    <w:p w:rsidR="009659DC" w:rsidRPr="002C4658" w:rsidRDefault="009659DC" w:rsidP="002C4658">
      <w:pPr>
        <w:spacing w:after="0"/>
        <w:jc w:val="both"/>
        <w:rPr>
          <w:sz w:val="24"/>
          <w:szCs w:val="24"/>
        </w:rPr>
      </w:pPr>
    </w:p>
    <w:p w:rsidR="009659DC" w:rsidRDefault="009659DC" w:rsidP="009659DC">
      <w:pPr>
        <w:pStyle w:val="Akapitzlist"/>
        <w:spacing w:after="0"/>
        <w:jc w:val="both"/>
        <w:rPr>
          <w:sz w:val="24"/>
          <w:szCs w:val="24"/>
        </w:rPr>
      </w:pPr>
    </w:p>
    <w:sectPr w:rsidR="009659DC" w:rsidSect="00D4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D99"/>
    <w:multiLevelType w:val="hybridMultilevel"/>
    <w:tmpl w:val="69A8E510"/>
    <w:lvl w:ilvl="0" w:tplc="644E6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66D"/>
    <w:multiLevelType w:val="hybridMultilevel"/>
    <w:tmpl w:val="B870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9DC"/>
    <w:rsid w:val="000C5FFE"/>
    <w:rsid w:val="00187725"/>
    <w:rsid w:val="0019645B"/>
    <w:rsid w:val="0023776B"/>
    <w:rsid w:val="002C4658"/>
    <w:rsid w:val="00414B87"/>
    <w:rsid w:val="005C18EA"/>
    <w:rsid w:val="00821F32"/>
    <w:rsid w:val="009659DC"/>
    <w:rsid w:val="009848CA"/>
    <w:rsid w:val="009917F0"/>
    <w:rsid w:val="00B45050"/>
    <w:rsid w:val="00B85EA7"/>
    <w:rsid w:val="00D44EFB"/>
    <w:rsid w:val="00DA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US</dc:creator>
  <cp:keywords/>
  <dc:description/>
  <cp:lastModifiedBy>User</cp:lastModifiedBy>
  <cp:revision>6</cp:revision>
  <dcterms:created xsi:type="dcterms:W3CDTF">2018-11-28T13:08:00Z</dcterms:created>
  <dcterms:modified xsi:type="dcterms:W3CDTF">2019-05-24T08:41:00Z</dcterms:modified>
</cp:coreProperties>
</file>