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47F5" w14:textId="29E0987E" w:rsidR="006B1654" w:rsidRPr="00D30AA5" w:rsidRDefault="006B1654" w:rsidP="00D30AA5">
      <w:pPr>
        <w:spacing w:before="240" w:after="60" w:line="276" w:lineRule="auto"/>
        <w:jc w:val="right"/>
        <w:outlineLvl w:val="6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Załącznik nr 1 do </w:t>
      </w:r>
      <w:r w:rsidR="00E11FB6"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>SWZ</w:t>
      </w:r>
    </w:p>
    <w:p w14:paraId="7E0D4D9A" w14:textId="459920F1" w:rsidR="006B1654" w:rsidRPr="00D30AA5" w:rsidRDefault="00101766" w:rsidP="00D30AA5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831BD9" w14:textId="77777777" w:rsidR="0065794F" w:rsidRDefault="0065794F" w:rsidP="006579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65794F">
                              <w:rPr>
                                <w:color w:val="FF0000"/>
                              </w:rPr>
                              <w:t xml:space="preserve">Podpisz ofertę podpisem 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5ED071CD" w14:textId="259A6589" w:rsidR="0065794F" w:rsidRPr="0065794F" w:rsidRDefault="0065794F" w:rsidP="0065794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65794F">
                              <w:rPr>
                                <w:color w:val="FF0000"/>
                              </w:rPr>
                              <w:t>elektronicznym!!!!</w:t>
                            </w:r>
                          </w:p>
                          <w:p w14:paraId="0F9E454A" w14:textId="77777777" w:rsidR="006B1654" w:rsidRPr="0065794F" w:rsidRDefault="006B1654" w:rsidP="006B165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2A831BD9" w14:textId="77777777" w:rsidR="0065794F" w:rsidRDefault="0065794F" w:rsidP="006579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65794F">
                        <w:rPr>
                          <w:color w:val="FF0000"/>
                        </w:rPr>
                        <w:t xml:space="preserve">Podpisz ofertę podpisem 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5ED071CD" w14:textId="259A6589" w:rsidR="0065794F" w:rsidRPr="0065794F" w:rsidRDefault="0065794F" w:rsidP="0065794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65794F">
                        <w:rPr>
                          <w:color w:val="FF0000"/>
                        </w:rPr>
                        <w:t>elektronicznym!!!!</w:t>
                      </w:r>
                    </w:p>
                    <w:p w14:paraId="0F9E454A" w14:textId="77777777" w:rsidR="006B1654" w:rsidRPr="0065794F" w:rsidRDefault="006B1654" w:rsidP="006B1654">
                      <w:pPr>
                        <w:rPr>
                          <w:color w:val="FF0000"/>
                        </w:rPr>
                      </w:pPr>
                    </w:p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D30AA5" w:rsidRDefault="006B1654" w:rsidP="00D30AA5">
      <w:pPr>
        <w:spacing w:after="0" w:line="276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14:paraId="11058A3F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1C95404C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24D059EF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6816F3BF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FORMULARZ OFERTY</w:t>
      </w:r>
    </w:p>
    <w:p w14:paraId="5391E2FE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1EBE06BD" w14:textId="77777777" w:rsidR="006B1654" w:rsidRPr="00D30AA5" w:rsidRDefault="006B1654" w:rsidP="00D30AA5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 postępowaniu o udzielenie zamówienia publicznego</w:t>
      </w:r>
    </w:p>
    <w:p w14:paraId="641E8DFA" w14:textId="4B698358" w:rsidR="00BC50A6" w:rsidRPr="00D30AA5" w:rsidRDefault="006B1654" w:rsidP="00D30AA5">
      <w:pPr>
        <w:spacing w:after="0" w:line="276" w:lineRule="auto"/>
        <w:jc w:val="center"/>
        <w:rPr>
          <w:rFonts w:eastAsia="Batang" w:cstheme="minorHAnsi"/>
          <w:sz w:val="20"/>
          <w:szCs w:val="20"/>
          <w:lang w:eastAsia="pl-PL"/>
        </w:rPr>
      </w:pPr>
      <w:r w:rsidRPr="00D30AA5">
        <w:rPr>
          <w:rFonts w:eastAsia="Batang" w:cstheme="minorHAnsi"/>
          <w:sz w:val="20"/>
          <w:szCs w:val="20"/>
          <w:lang w:eastAsia="pl-PL"/>
        </w:rPr>
        <w:t xml:space="preserve">w 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>trybie podstawowym bez negocjacji o wartości zamówienia nieprzekraczającej progów unijnych o jakich stanowi art. 3 ustawy z 11 września 2019 r. - Prawo zamówień publicznych (Dz. U. z 20</w:t>
      </w:r>
      <w:r w:rsidR="00D12FBB" w:rsidRPr="00D30AA5">
        <w:rPr>
          <w:rFonts w:eastAsia="Batang" w:cstheme="minorHAnsi"/>
          <w:sz w:val="20"/>
          <w:szCs w:val="20"/>
          <w:lang w:eastAsia="pl-PL"/>
        </w:rPr>
        <w:t>2</w:t>
      </w:r>
      <w:r w:rsidR="00272704" w:rsidRPr="00D30AA5">
        <w:rPr>
          <w:rFonts w:eastAsia="Batang" w:cstheme="minorHAnsi"/>
          <w:sz w:val="20"/>
          <w:szCs w:val="20"/>
          <w:lang w:eastAsia="pl-PL"/>
        </w:rPr>
        <w:t>3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 xml:space="preserve"> r. poz. </w:t>
      </w:r>
      <w:r w:rsidR="00D12FBB" w:rsidRPr="00D30AA5">
        <w:rPr>
          <w:rFonts w:eastAsia="Batang" w:cstheme="minorHAnsi"/>
          <w:sz w:val="20"/>
          <w:szCs w:val="20"/>
          <w:lang w:eastAsia="pl-PL"/>
        </w:rPr>
        <w:t>1</w:t>
      </w:r>
      <w:r w:rsidR="00DA30CF" w:rsidRPr="00D30AA5">
        <w:rPr>
          <w:rFonts w:eastAsia="Batang" w:cstheme="minorHAnsi"/>
          <w:sz w:val="20"/>
          <w:szCs w:val="20"/>
          <w:lang w:eastAsia="pl-PL"/>
        </w:rPr>
        <w:t>7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>1</w:t>
      </w:r>
      <w:r w:rsidR="00DA30CF" w:rsidRPr="00D30AA5">
        <w:rPr>
          <w:rFonts w:eastAsia="Batang" w:cstheme="minorHAnsi"/>
          <w:sz w:val="20"/>
          <w:szCs w:val="20"/>
          <w:lang w:eastAsia="pl-PL"/>
        </w:rPr>
        <w:t>0</w:t>
      </w:r>
      <w:r w:rsidR="00BC50A6" w:rsidRPr="00D30AA5">
        <w:rPr>
          <w:rFonts w:eastAsia="Batang" w:cstheme="minorHAnsi"/>
          <w:sz w:val="20"/>
          <w:szCs w:val="20"/>
          <w:lang w:eastAsia="pl-PL"/>
        </w:rPr>
        <w:t xml:space="preserve">) – dalej </w:t>
      </w:r>
      <w:proofErr w:type="spellStart"/>
      <w:r w:rsidR="00BC50A6" w:rsidRPr="00D30AA5">
        <w:rPr>
          <w:rFonts w:eastAsia="Batang" w:cstheme="minorHAnsi"/>
          <w:sz w:val="20"/>
          <w:szCs w:val="20"/>
          <w:lang w:eastAsia="pl-PL"/>
        </w:rPr>
        <w:t>p.z.p</w:t>
      </w:r>
      <w:proofErr w:type="spellEnd"/>
      <w:r w:rsidR="00BC50A6" w:rsidRPr="00D30AA5">
        <w:rPr>
          <w:rFonts w:eastAsia="Batang" w:cstheme="minorHAnsi"/>
          <w:sz w:val="20"/>
          <w:szCs w:val="20"/>
          <w:lang w:eastAsia="pl-PL"/>
        </w:rPr>
        <w:t>. na usługę  pn.</w:t>
      </w:r>
    </w:p>
    <w:p w14:paraId="7B1539AD" w14:textId="03398ADD" w:rsidR="006B1654" w:rsidRPr="00D30AA5" w:rsidRDefault="006B1654" w:rsidP="00D30AA5">
      <w:pPr>
        <w:spacing w:after="0" w:line="276" w:lineRule="auto"/>
        <w:jc w:val="center"/>
        <w:rPr>
          <w:rFonts w:eastAsia="Batang" w:cstheme="minorHAnsi"/>
          <w:b/>
          <w:sz w:val="20"/>
          <w:szCs w:val="20"/>
          <w:lang w:eastAsia="pl-PL"/>
        </w:rPr>
      </w:pPr>
    </w:p>
    <w:p w14:paraId="1D05CAD1" w14:textId="77777777" w:rsidR="00020CD2" w:rsidRPr="00D30AA5" w:rsidRDefault="00020CD2" w:rsidP="00D30AA5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bidi="pl-PL"/>
        </w:rPr>
      </w:pPr>
      <w:r w:rsidRPr="00D30AA5">
        <w:rPr>
          <w:rFonts w:cstheme="minorHAnsi"/>
          <w:b/>
          <w:bCs/>
          <w:sz w:val="20"/>
          <w:szCs w:val="20"/>
          <w:lang w:bidi="pl-PL"/>
        </w:rPr>
        <w:t xml:space="preserve"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</w:t>
      </w:r>
    </w:p>
    <w:p w14:paraId="410B423D" w14:textId="372D4657" w:rsidR="00020CD2" w:rsidRPr="00D30AA5" w:rsidRDefault="00020CD2" w:rsidP="00D30AA5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bidi="pl-PL"/>
        </w:rPr>
      </w:pPr>
      <w:r w:rsidRPr="00D30AA5">
        <w:rPr>
          <w:rFonts w:cstheme="minorHAnsi"/>
          <w:b/>
          <w:bCs/>
          <w:sz w:val="20"/>
          <w:szCs w:val="20"/>
          <w:lang w:bidi="pl-PL"/>
        </w:rPr>
        <w:t>w Kosakowie w 202</w:t>
      </w:r>
      <w:r w:rsidR="00272704" w:rsidRPr="00D30AA5">
        <w:rPr>
          <w:rFonts w:cstheme="minorHAnsi"/>
          <w:b/>
          <w:bCs/>
          <w:sz w:val="20"/>
          <w:szCs w:val="20"/>
          <w:lang w:bidi="pl-PL"/>
        </w:rPr>
        <w:t>5</w:t>
      </w:r>
      <w:r w:rsidRPr="00D30AA5">
        <w:rPr>
          <w:rFonts w:cstheme="minorHAnsi"/>
          <w:b/>
          <w:bCs/>
          <w:sz w:val="20"/>
          <w:szCs w:val="20"/>
          <w:lang w:bidi="pl-PL"/>
        </w:rPr>
        <w:t xml:space="preserve"> roku</w:t>
      </w:r>
    </w:p>
    <w:p w14:paraId="2AAB2535" w14:textId="77777777" w:rsidR="00F867B9" w:rsidRPr="00D30AA5" w:rsidRDefault="00F867B9" w:rsidP="00D30AA5">
      <w:pPr>
        <w:spacing w:after="0" w:line="276" w:lineRule="auto"/>
        <w:jc w:val="center"/>
        <w:rPr>
          <w:rFonts w:eastAsia="Batang" w:cstheme="minorHAnsi"/>
          <w:b/>
          <w:sz w:val="20"/>
          <w:szCs w:val="20"/>
          <w:lang w:eastAsia="pl-PL"/>
        </w:rPr>
      </w:pPr>
    </w:p>
    <w:p w14:paraId="5F3AC75D" w14:textId="48FFA734" w:rsidR="006B1654" w:rsidRPr="00207263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207263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 xml:space="preserve">Znak postępowania: </w:t>
      </w:r>
      <w:r w:rsidR="00207263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ZP.271.11.2024</w:t>
      </w:r>
    </w:p>
    <w:p w14:paraId="6CFF1572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color w:val="FF0000"/>
          <w:sz w:val="20"/>
          <w:szCs w:val="20"/>
          <w:u w:val="single"/>
          <w:lang w:eastAsia="pl-PL"/>
        </w:rPr>
      </w:pPr>
    </w:p>
    <w:p w14:paraId="10E6AE61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  <w:r w:rsidRPr="00D30AA5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ZAMAWIAJĄCY:</w:t>
      </w:r>
    </w:p>
    <w:p w14:paraId="7CBC6B5E" w14:textId="54B4BD4A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Gmin</w:t>
      </w:r>
      <w:r w:rsidR="004E7B57" w:rsidRPr="00D30AA5">
        <w:rPr>
          <w:rFonts w:eastAsia="Times New Roman" w:cstheme="minorHAnsi"/>
          <w:b/>
          <w:sz w:val="20"/>
          <w:szCs w:val="20"/>
          <w:lang w:eastAsia="pl-PL"/>
        </w:rPr>
        <w:t xml:space="preserve">ny Ośrodek Pomocy Społecznej w </w:t>
      </w:r>
      <w:r w:rsidRPr="00D30AA5">
        <w:rPr>
          <w:rFonts w:eastAsia="Times New Roman" w:cstheme="minorHAnsi"/>
          <w:b/>
          <w:sz w:val="20"/>
          <w:szCs w:val="20"/>
          <w:lang w:eastAsia="pl-PL"/>
        </w:rPr>
        <w:t>Kosakow</w:t>
      </w:r>
      <w:r w:rsidR="004E7B57" w:rsidRPr="00D30AA5">
        <w:rPr>
          <w:rFonts w:eastAsia="Times New Roman" w:cstheme="minorHAnsi"/>
          <w:b/>
          <w:sz w:val="20"/>
          <w:szCs w:val="20"/>
          <w:lang w:eastAsia="pl-PL"/>
        </w:rPr>
        <w:t>ie</w:t>
      </w:r>
    </w:p>
    <w:p w14:paraId="636FF4D3" w14:textId="6BFAD9E0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 xml:space="preserve">81-198 Kosakowo, ul. </w:t>
      </w:r>
      <w:r w:rsidR="00643236" w:rsidRPr="00D30AA5">
        <w:rPr>
          <w:rFonts w:eastAsia="Times New Roman" w:cstheme="minorHAnsi"/>
          <w:b/>
          <w:sz w:val="20"/>
          <w:szCs w:val="20"/>
          <w:lang w:eastAsia="pl-PL"/>
        </w:rPr>
        <w:t>Fiołkowa 2B</w:t>
      </w:r>
    </w:p>
    <w:p w14:paraId="59103045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D30AA5" w:rsidRDefault="006B1654" w:rsidP="00D30AA5">
      <w:pPr>
        <w:pStyle w:val="Akapitzlist"/>
        <w:numPr>
          <w:ilvl w:val="0"/>
          <w:numId w:val="13"/>
        </w:numPr>
        <w:spacing w:line="276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D30AA5">
        <w:rPr>
          <w:rFonts w:asciiTheme="majorHAnsi" w:hAnsiTheme="majorHAnsi" w:cstheme="majorHAnsi"/>
          <w:sz w:val="20"/>
          <w:szCs w:val="20"/>
        </w:rPr>
        <w:t>Pełna nazwa Wykonawcy:</w:t>
      </w:r>
    </w:p>
    <w:p w14:paraId="744CEF97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5"/>
        <w:gridCol w:w="4244"/>
      </w:tblGrid>
      <w:tr w:rsidR="006B1654" w:rsidRPr="00D30AA5" w14:paraId="561E4A7F" w14:textId="77777777" w:rsidTr="00207263">
        <w:tc>
          <w:tcPr>
            <w:tcW w:w="695" w:type="dxa"/>
          </w:tcPr>
          <w:p w14:paraId="46905CFB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5" w:type="dxa"/>
          </w:tcPr>
          <w:p w14:paraId="2B4BDD0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Pełna nazwa Wykonawcy</w:t>
            </w: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D30AA5" w:rsidRDefault="006B1654" w:rsidP="00D30AA5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D30AA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4" w:type="dxa"/>
          </w:tcPr>
          <w:p w14:paraId="647E2354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3A5FCB5F" w14:textId="77777777" w:rsidTr="00207263">
        <w:tc>
          <w:tcPr>
            <w:tcW w:w="695" w:type="dxa"/>
          </w:tcPr>
          <w:p w14:paraId="631CC313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5" w:type="dxa"/>
          </w:tcPr>
          <w:p w14:paraId="6174A10B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4" w:type="dxa"/>
          </w:tcPr>
          <w:p w14:paraId="56529D0C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07263" w:rsidRPr="00D30AA5" w14:paraId="0D7DCE4E" w14:textId="77777777" w:rsidTr="00207263">
        <w:tc>
          <w:tcPr>
            <w:tcW w:w="695" w:type="dxa"/>
          </w:tcPr>
          <w:p w14:paraId="0809D894" w14:textId="77777777" w:rsidR="00207263" w:rsidRPr="00D30AA5" w:rsidRDefault="00207263" w:rsidP="00207263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5" w:type="dxa"/>
          </w:tcPr>
          <w:p w14:paraId="73EA54CD" w14:textId="77777777" w:rsidR="00207263" w:rsidRPr="00204411" w:rsidRDefault="00207263" w:rsidP="00207263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7FC428E4" w14:textId="77777777" w:rsidR="00207263" w:rsidRPr="00204411" w:rsidRDefault="00207263" w:rsidP="00207263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7CC649CE" w14:textId="2361ACBD" w:rsidR="00207263" w:rsidRPr="00D30AA5" w:rsidRDefault="00207263" w:rsidP="00207263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4244" w:type="dxa"/>
          </w:tcPr>
          <w:p w14:paraId="4A972736" w14:textId="77777777" w:rsidR="00207263" w:rsidRPr="00033C92" w:rsidRDefault="00207263" w:rsidP="00207263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23C813C4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4DAB152D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37584A6C" w14:textId="77777777" w:rsidR="00207263" w:rsidRPr="00033C92" w:rsidRDefault="00207263" w:rsidP="0020726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0A76E00B" w14:textId="512BDA5D" w:rsidR="00207263" w:rsidRPr="00D30AA5" w:rsidRDefault="00207263" w:rsidP="00207263">
            <w:pPr>
              <w:numPr>
                <w:ilvl w:val="0"/>
                <w:numId w:val="4"/>
              </w:num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2E6044AD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i/>
          <w:sz w:val="20"/>
          <w:szCs w:val="20"/>
          <w:lang w:eastAsia="pl-PL"/>
        </w:rPr>
        <w:t>* - należy zaznaczyć właściwą informację</w:t>
      </w:r>
    </w:p>
    <w:p w14:paraId="3E377F7C" w14:textId="77777777" w:rsidR="006B1654" w:rsidRPr="00D30AA5" w:rsidRDefault="006B1654" w:rsidP="00D30A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2227B54" w14:textId="77777777" w:rsidR="006B1654" w:rsidRPr="00D30AA5" w:rsidRDefault="006B1654" w:rsidP="00D30AA5">
      <w:pPr>
        <w:numPr>
          <w:ilvl w:val="0"/>
          <w:numId w:val="2"/>
        </w:numPr>
        <w:tabs>
          <w:tab w:val="num" w:pos="284"/>
          <w:tab w:val="left" w:pos="426"/>
        </w:tabs>
        <w:spacing w:after="0" w:line="276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89"/>
      </w:tblGrid>
      <w:tr w:rsidR="006B1654" w:rsidRPr="00D30AA5" w14:paraId="1434FFE0" w14:textId="77777777" w:rsidTr="00B02185">
        <w:tc>
          <w:tcPr>
            <w:tcW w:w="2097" w:type="dxa"/>
          </w:tcPr>
          <w:p w14:paraId="2FE24A1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65E5A04A" w14:textId="77777777" w:rsidTr="00B02185">
        <w:tc>
          <w:tcPr>
            <w:tcW w:w="2097" w:type="dxa"/>
          </w:tcPr>
          <w:p w14:paraId="5048EDD8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4B3F9A57" w14:textId="77777777" w:rsidTr="00B02185">
        <w:tc>
          <w:tcPr>
            <w:tcW w:w="2097" w:type="dxa"/>
          </w:tcPr>
          <w:p w14:paraId="35432315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B1654" w:rsidRPr="00D30AA5" w14:paraId="69E32822" w14:textId="77777777" w:rsidTr="00B02185">
        <w:tc>
          <w:tcPr>
            <w:tcW w:w="2097" w:type="dxa"/>
          </w:tcPr>
          <w:p w14:paraId="6210D90A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AA5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D30AA5" w:rsidRDefault="006B1654" w:rsidP="00D30AA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D30AA5" w:rsidRDefault="006B1654" w:rsidP="00D30AA5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E748DA" w14:textId="77777777" w:rsidR="00207263" w:rsidRDefault="00207263" w:rsidP="00207263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92211D">
        <w:rPr>
          <w:rFonts w:ascii="Calibri Light" w:eastAsia="Times New Roman" w:hAnsi="Calibri Light" w:cs="Arial"/>
          <w:lang w:eastAsia="pl-PL"/>
        </w:rPr>
        <w:t>Niniejszym oferujemy przyjęcie do wykonania przedmiotu zamówienia, określonego w Rozdziale 3 SWZ,</w:t>
      </w:r>
      <w:r>
        <w:rPr>
          <w:rFonts w:ascii="Calibri Light" w:eastAsia="Times New Roman" w:hAnsi="Calibri Light" w:cs="Arial"/>
          <w:lang w:eastAsia="pl-PL"/>
        </w:rPr>
        <w:t xml:space="preserve"> </w:t>
      </w:r>
      <w:r w:rsidRPr="0092211D">
        <w:rPr>
          <w:rFonts w:ascii="Calibri Light" w:eastAsia="Times New Roman" w:hAnsi="Calibri Light" w:cs="Arial"/>
          <w:lang w:eastAsia="pl-PL"/>
        </w:rPr>
        <w:t xml:space="preserve">na </w:t>
      </w:r>
      <w:r w:rsidRPr="004F40D2">
        <w:rPr>
          <w:b/>
          <w:bCs/>
          <w:lang w:bidi="pl-PL"/>
        </w:rPr>
        <w:t xml:space="preserve">Świadczenie usług opiekuńczych zwykłych oraz specjalistycznych usług opiekuńczych, w tym z zaburzeniami psychicznymi, </w:t>
      </w:r>
      <w:r w:rsidRPr="0092211D">
        <w:rPr>
          <w:b/>
          <w:bCs/>
          <w:lang w:bidi="pl-PL"/>
        </w:rPr>
        <w:t xml:space="preserve">specjalistycznych usług opiekuńczych z zaburzeniami psychicznymi i innymi schorzeniami lub niepełnosprawnością </w:t>
      </w:r>
      <w:r w:rsidRPr="0092211D">
        <w:rPr>
          <w:b/>
          <w:bCs/>
          <w:lang w:bidi="pl-PL"/>
        </w:rPr>
        <w:br/>
        <w:t>oraz specjalistycznych usług opiekuńczych dla osób dorosłych i dzieci z autyzmem – podopiecznych Gminnego Ośrodka Pomocy Społecznej w Kosakowie w 202</w:t>
      </w:r>
      <w:r>
        <w:rPr>
          <w:b/>
          <w:bCs/>
          <w:lang w:bidi="pl-PL"/>
        </w:rPr>
        <w:t>4</w:t>
      </w:r>
      <w:r w:rsidRPr="0092211D">
        <w:rPr>
          <w:b/>
          <w:bCs/>
          <w:lang w:bidi="pl-PL"/>
        </w:rPr>
        <w:t xml:space="preserve"> roku</w:t>
      </w:r>
    </w:p>
    <w:p w14:paraId="6FE28B3D" w14:textId="77777777" w:rsidR="00207263" w:rsidRDefault="00207263" w:rsidP="00207263">
      <w:pPr>
        <w:spacing w:after="0" w:line="276" w:lineRule="auto"/>
        <w:jc w:val="both"/>
        <w:rPr>
          <w:b/>
          <w:bCs/>
          <w:lang w:bidi="pl-PL"/>
        </w:rPr>
      </w:pPr>
    </w:p>
    <w:p w14:paraId="61049E44" w14:textId="77777777" w:rsidR="00207263" w:rsidRPr="001845C9" w:rsidRDefault="00207263" w:rsidP="00207263">
      <w:pPr>
        <w:spacing w:after="0" w:line="276" w:lineRule="auto"/>
        <w:jc w:val="both"/>
        <w:rPr>
          <w:b/>
          <w:bCs/>
          <w:lang w:bidi="pl-PL"/>
        </w:rPr>
      </w:pPr>
      <w:r>
        <w:rPr>
          <w:b/>
          <w:bCs/>
          <w:lang w:bidi="pl-PL"/>
        </w:rPr>
        <w:t>Przeliczenie ilości godzin i stawki</w:t>
      </w:r>
    </w:p>
    <w:p w14:paraId="09388154" w14:textId="77777777" w:rsidR="00207263" w:rsidRDefault="00207263" w:rsidP="00207263">
      <w:pPr>
        <w:spacing w:after="0" w:line="276" w:lineRule="auto"/>
        <w:jc w:val="both"/>
        <w:rPr>
          <w:b/>
          <w:bCs/>
        </w:rPr>
      </w:pPr>
    </w:p>
    <w:tbl>
      <w:tblPr>
        <w:tblW w:w="971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701"/>
        <w:gridCol w:w="1793"/>
        <w:gridCol w:w="1966"/>
      </w:tblGrid>
      <w:tr w:rsidR="00207263" w:rsidRPr="002645A8" w14:paraId="315224EE" w14:textId="77777777" w:rsidTr="001441C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C63933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 xml:space="preserve">NR </w:t>
            </w:r>
          </w:p>
          <w:p w14:paraId="6A8D3084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CZĘŚCI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B33BC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8FD6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Przewidywana ilość godzin wykonywania usługi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6C4BA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Cena za godzinę wykonywania usługi brutto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186B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Łączna cena usługi</w:t>
            </w:r>
          </w:p>
          <w:p w14:paraId="3C839CA9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 xml:space="preserve">(iloczyn kolumny </w:t>
            </w:r>
            <w:proofErr w:type="spellStart"/>
            <w:r w:rsidRPr="002645A8">
              <w:rPr>
                <w:rFonts w:ascii="Arial" w:hAnsi="Arial" w:cs="Arial"/>
                <w:sz w:val="20"/>
                <w:szCs w:val="20"/>
              </w:rPr>
              <w:t>BxC</w:t>
            </w:r>
            <w:proofErr w:type="spellEnd"/>
            <w:r w:rsidRPr="002645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1DC66E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07263" w:rsidRPr="002645A8" w14:paraId="540DF7C7" w14:textId="77777777" w:rsidTr="001441CF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F966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AB6E0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A311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8808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9857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07263" w:rsidRPr="002645A8" w14:paraId="17250D02" w14:textId="77777777" w:rsidTr="001441CF">
        <w:trPr>
          <w:trHeight w:val="7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773A5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5F6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Zwykłe usługi opiekuńcze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B44F" w14:textId="1F74C49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2120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AE15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71796D8E" w14:textId="77777777" w:rsidTr="001441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0D41B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C323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specjalistyczne usługi opiekuńcze, w tym dla osób z zaburzeniami psychicznymi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D974" w14:textId="5DA68555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F269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739F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09CFFCC5" w14:textId="77777777" w:rsidTr="001441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D5C6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EA11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 xml:space="preserve">specjalistyczne usługi opiekuńcze, w tym dla osób z zaburzeniami psychicznymi </w:t>
            </w:r>
            <w:r w:rsidRPr="002645A8">
              <w:rPr>
                <w:rFonts w:ascii="Arial" w:hAnsi="Arial" w:cs="Arial"/>
                <w:bCs/>
                <w:sz w:val="20"/>
                <w:szCs w:val="20"/>
              </w:rPr>
              <w:br/>
              <w:t>i innymi schorzeniami lub niepełnosprawnością: dorosłych oraz dzieci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D5F8D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61B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6E5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63" w:rsidRPr="002645A8" w14:paraId="5085B534" w14:textId="77777777" w:rsidTr="001441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0C545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A849" w14:textId="7777777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5A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645A8">
              <w:rPr>
                <w:rFonts w:ascii="Arial" w:hAnsi="Arial" w:cs="Arial"/>
                <w:sz w:val="20"/>
                <w:szCs w:val="20"/>
              </w:rPr>
              <w:t>pecjalistyczne usługi opiekuńcze dla osób autystycznych: dorosłych oraz dzieci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9F2F" w14:textId="1B12C527" w:rsidR="00207263" w:rsidRPr="002645A8" w:rsidRDefault="00207263" w:rsidP="001441CF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645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9D6E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6CA" w14:textId="77777777" w:rsidR="00207263" w:rsidRPr="002645A8" w:rsidRDefault="00207263" w:rsidP="001441C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57338" w14:textId="77777777" w:rsidR="00207263" w:rsidRPr="00FC5519" w:rsidRDefault="00207263" w:rsidP="00207263">
      <w:pPr>
        <w:spacing w:after="0" w:line="276" w:lineRule="auto"/>
        <w:jc w:val="both"/>
      </w:pPr>
      <w:r>
        <w:rPr>
          <w:b/>
          <w:bCs/>
        </w:rPr>
        <w:t xml:space="preserve">* </w:t>
      </w:r>
      <w:r w:rsidRPr="00FC5519">
        <w:t xml:space="preserve">tak przeliczoną cenę ofertową należy </w:t>
      </w:r>
      <w:r>
        <w:t>wpisać w tabelę ofertową poniżej</w:t>
      </w:r>
    </w:p>
    <w:p w14:paraId="7EA1F153" w14:textId="77777777" w:rsidR="00207263" w:rsidRPr="00643236" w:rsidRDefault="00207263" w:rsidP="00207263">
      <w:pPr>
        <w:spacing w:after="0" w:line="276" w:lineRule="auto"/>
        <w:jc w:val="both"/>
        <w:rPr>
          <w:b/>
          <w:bCs/>
        </w:rPr>
      </w:pPr>
    </w:p>
    <w:p w14:paraId="25B3F005" w14:textId="77777777" w:rsidR="00207263" w:rsidRPr="006B1654" w:rsidRDefault="00207263" w:rsidP="00207263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01"/>
        <w:gridCol w:w="7768"/>
      </w:tblGrid>
      <w:tr w:rsidR="00207263" w:rsidRPr="006B1654" w14:paraId="7C15BD09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30BB4D4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7324E7A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1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69D7EC2D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B8C6A85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74DF2091" w14:textId="77777777" w:rsidR="00207263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2EF159F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1 </w:t>
            </w:r>
            <w:r w:rsidRPr="000B3CA8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dyspon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uję</w:t>
            </w:r>
            <w:r w:rsidRPr="000B3CA8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personelem do realizacji zamówienia do wykonania zadań na stanowisku opiekuna, legitymującym się przynajmniej rocznym doświadczeniem w pracy na podobnym stanowisku</w:t>
            </w:r>
          </w:p>
        </w:tc>
      </w:tr>
      <w:tr w:rsidR="00207263" w:rsidRPr="006B1654" w14:paraId="02E41456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901EDB7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0A09719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2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757FEE8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75DADB93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682699AD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2BE264AE" w14:textId="77777777" w:rsidR="00207263" w:rsidRPr="00437C15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2 dysponuję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zapleczem personalnym, spełniającym następujące wymagania:                                                                                                                                            </w:t>
            </w:r>
          </w:p>
          <w:p w14:paraId="273D3118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 xml:space="preserve">Personel  posiadający jedną z niżej wymienionych kwalifikacji do wykonywania zawodu: </w:t>
            </w:r>
          </w:p>
          <w:p w14:paraId="71911CF0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Opiekunki środowiskowej,</w:t>
            </w:r>
          </w:p>
          <w:p w14:paraId="67101E5E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Asystenta osoby niepełnosprawnej,</w:t>
            </w:r>
          </w:p>
          <w:p w14:paraId="7069EDAA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 zajęciowego,</w:t>
            </w:r>
          </w:p>
          <w:p w14:paraId="2ACF73B7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73970F1D" w14:textId="77777777" w:rsidR="00207263" w:rsidRPr="00437C15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Pracownika socjalnego.</w:t>
            </w:r>
          </w:p>
          <w:p w14:paraId="052BD15C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 xml:space="preserve">z zaburzeniami psychicznymi posiadający minimum półroczny staż pracy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w jednej z następujących jednostek:</w:t>
            </w:r>
          </w:p>
          <w:p w14:paraId="7D0B79C7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3C4BD2CF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43E3316E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ośrodku </w:t>
            </w:r>
            <w:proofErr w:type="spellStart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terapeutyczno</w:t>
            </w:r>
            <w:proofErr w:type="spellEnd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edukacyjno</w:t>
            </w:r>
            <w:proofErr w:type="spellEnd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wychowawczym,</w:t>
            </w:r>
          </w:p>
          <w:p w14:paraId="7DEC27D1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67C07B7A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5E4DEF94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6EECEF0F" w14:textId="77777777" w:rsidR="00207263" w:rsidRPr="00437C15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innej jednostce niż wymienione, świadczące specjalistyczne usługi opiekuńcze dla osób z zaburzeniami psychicznymi.</w:t>
            </w:r>
          </w:p>
          <w:p w14:paraId="129BFAAD" w14:textId="77777777" w:rsidR="00207263" w:rsidRPr="00437C15" w:rsidRDefault="00207263" w:rsidP="00207263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Personel posiada przeszkolenie  i doświadczenie w jednej z niżej wymienionych dziedzin:</w:t>
            </w:r>
          </w:p>
          <w:p w14:paraId="04EC8BCE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samoobsługi;                                                                                                                    </w:t>
            </w:r>
          </w:p>
          <w:p w14:paraId="01BBFFDC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wspomagania procesu uczenia się;                                                                                                                          </w:t>
            </w:r>
          </w:p>
          <w:p w14:paraId="245339DF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</w:t>
            </w:r>
            <w:proofErr w:type="spellStart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zachowań</w:t>
            </w:r>
            <w:proofErr w:type="spellEnd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społecznych;                                                                                              </w:t>
            </w:r>
          </w:p>
          <w:p w14:paraId="27DFD42A" w14:textId="77777777" w:rsidR="00207263" w:rsidRPr="00437C15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kształtowania motywacji do akceptowanych przez otoczenie </w:t>
            </w:r>
            <w:proofErr w:type="spellStart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zachowań</w:t>
            </w:r>
            <w:proofErr w:type="spellEnd"/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,</w:t>
            </w:r>
          </w:p>
          <w:p w14:paraId="50DB29EC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437C15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kształtowanie nawyków celowej aktywności.                                                             </w:t>
            </w:r>
          </w:p>
        </w:tc>
      </w:tr>
      <w:tr w:rsidR="00207263" w:rsidRPr="006B1654" w14:paraId="6B261E96" w14:textId="77777777" w:rsidTr="001441CF">
        <w:trPr>
          <w:trHeight w:val="983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2ECD34E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lastRenderedPageBreak/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52730352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3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153432B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244876A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6A0BA939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5C67E6FE" w14:textId="77777777" w:rsidR="00207263" w:rsidRPr="002D6949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3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dysponuje zapleczem personalnym, spełniającym następujące wymagania:                                                                                                                                            </w:t>
            </w:r>
          </w:p>
          <w:p w14:paraId="19157EB5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 posiadający jedną z niżej wymienionych kwalifikacji do wykonywania zawodu: </w:t>
            </w:r>
          </w:p>
          <w:p w14:paraId="68AAB6D3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Fizjoterapeuty,</w:t>
            </w:r>
          </w:p>
          <w:p w14:paraId="7834AB05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Specjalisty w zakresie rehabilitacji medycznej,</w:t>
            </w:r>
          </w:p>
          <w:p w14:paraId="1791CE03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4F9911D8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Pedagoga,</w:t>
            </w:r>
          </w:p>
          <w:p w14:paraId="3E4E739F" w14:textId="77777777" w:rsidR="00207263" w:rsidRPr="002D6949" w:rsidRDefault="00207263" w:rsidP="00207263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Logopedy, psychologa,</w:t>
            </w:r>
          </w:p>
          <w:p w14:paraId="62B660AB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z zaburzeniami psychicznymi posiadający minimum półroczny staż pracy w jednej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następujących jednostek:</w:t>
            </w:r>
          </w:p>
          <w:p w14:paraId="09A76C05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76E7C4DE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34787CAC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ośrodku </w:t>
            </w:r>
            <w:proofErr w:type="spellStart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terapeutyczno</w:t>
            </w:r>
            <w:proofErr w:type="spellEnd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edukacyjno</w:t>
            </w:r>
            <w:proofErr w:type="spellEnd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wychowawczym,</w:t>
            </w:r>
          </w:p>
          <w:p w14:paraId="0D53AE6D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5E573A34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5360B5FB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403236E6" w14:textId="77777777" w:rsidR="00207263" w:rsidRPr="002D6949" w:rsidRDefault="00207263" w:rsidP="0020726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innej jednostce niż wymienione, świadczące specjalistyczne usługi opiekuńcze dla osób z zaburzeniami psychicznymi.</w:t>
            </w:r>
          </w:p>
          <w:p w14:paraId="6170F1CA" w14:textId="77777777" w:rsidR="00207263" w:rsidRPr="002D6949" w:rsidRDefault="00207263" w:rsidP="00207263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>Personel posiada przeszkolenie  i doświadczenie w jednej z niżej wymienionych dziedzin:</w:t>
            </w:r>
          </w:p>
          <w:p w14:paraId="44F8C33A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usprawniania zaburzonych funkcji organizmu;                                                                                                     </w:t>
            </w:r>
          </w:p>
          <w:p w14:paraId="166650AE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wspomagania procesu terapeutycznego poza miejscem zamieszkania,</w:t>
            </w:r>
          </w:p>
          <w:p w14:paraId="6E31D70F" w14:textId="77777777" w:rsidR="00207263" w:rsidRPr="002D6949" w:rsidRDefault="00207263" w:rsidP="00207263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kształtowania motywacji do akceptowanych przez otoczenie </w:t>
            </w:r>
            <w:proofErr w:type="spellStart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zachowań</w:t>
            </w:r>
            <w:proofErr w:type="spellEnd"/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,</w:t>
            </w:r>
          </w:p>
          <w:p w14:paraId="09144EF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2D6949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                         kształtowanie nawyków celowej aktywności</w:t>
            </w:r>
          </w:p>
        </w:tc>
      </w:tr>
      <w:tr w:rsidR="00207263" w:rsidRPr="006B1654" w14:paraId="453AA327" w14:textId="77777777" w:rsidTr="001441CF">
        <w:trPr>
          <w:trHeight w:val="203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30705DEC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lastRenderedPageBreak/>
              <w:t>C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ena obejmująca przedmiot zamówienia </w:t>
            </w:r>
          </w:p>
          <w:p w14:paraId="61D00345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W część 4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041A546C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01256B5C" w14:textId="77777777" w:rsidR="00207263" w:rsidRPr="006B1654" w:rsidRDefault="00207263" w:rsidP="001441CF">
            <w:pPr>
              <w:numPr>
                <w:ilvl w:val="0"/>
                <w:numId w:val="7"/>
              </w:numPr>
              <w:spacing w:after="0" w:line="240" w:lineRule="auto"/>
              <w:ind w:left="0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13945DC6" w14:textId="77777777" w:rsidR="00207263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  <w:p w14:paraId="3DDE34FF" w14:textId="77777777" w:rsidR="00207263" w:rsidRPr="006F2C50" w:rsidRDefault="00207263" w:rsidP="001441CF">
            <w:pPr>
              <w:spacing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Oświadczam, że składając ofertę w części 4 dysponuję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zapleczem personalnym, spełniającym następujące wymagania:                                                                                                                                            </w:t>
            </w:r>
          </w:p>
          <w:p w14:paraId="10A3E53B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 posiadający jedną z niżej wymienionych kwalifikacji do wykonywania zawodu: </w:t>
            </w:r>
          </w:p>
          <w:p w14:paraId="7A9DC845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Opiekunki środowiskowej,</w:t>
            </w:r>
          </w:p>
          <w:p w14:paraId="1218F5FB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Fizjoterapeuty,</w:t>
            </w:r>
          </w:p>
          <w:p w14:paraId="62A15BD9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Asystenta osoby niepełnosprawnej,</w:t>
            </w:r>
          </w:p>
          <w:p w14:paraId="634D807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 zajęciowego,</w:t>
            </w:r>
          </w:p>
          <w:p w14:paraId="2F46B0B2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Specjalisty w zakresie rehabilitacji medycznej,</w:t>
            </w:r>
          </w:p>
          <w:p w14:paraId="45F5777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Pielęgniarki,</w:t>
            </w:r>
          </w:p>
          <w:p w14:paraId="74F562DA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Pedagoga,</w:t>
            </w:r>
          </w:p>
          <w:p w14:paraId="04DE35BE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Logopedy, psychologa,</w:t>
            </w:r>
          </w:p>
          <w:p w14:paraId="5BC066E7" w14:textId="77777777" w:rsidR="00207263" w:rsidRPr="006F2C50" w:rsidRDefault="00207263" w:rsidP="0020726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Pracownika socjalnego.</w:t>
            </w:r>
          </w:p>
          <w:p w14:paraId="7F38A48D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świadczący specjalistyczne usługi opiekuńcze dla osób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 xml:space="preserve">z zaburzeniami psychicznymi posiadający minimum półroczny staż pracy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w jednej z następujących jednostek:</w:t>
            </w:r>
          </w:p>
          <w:p w14:paraId="3B0D9FFF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 jednostce świadczącej specjalistyczne usługi opiekuńcze dla osób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z zaburzeniami psychicznymi,</w:t>
            </w:r>
          </w:p>
          <w:p w14:paraId="14BFCD56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zakładzie rehabilitacji,</w:t>
            </w:r>
          </w:p>
          <w:p w14:paraId="1D350B99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ośrodku </w:t>
            </w:r>
            <w:proofErr w:type="spellStart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terapeutyczno</w:t>
            </w:r>
            <w:proofErr w:type="spellEnd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edukacyjno</w:t>
            </w:r>
            <w:proofErr w:type="spellEnd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– wychowawczym,</w:t>
            </w:r>
          </w:p>
          <w:p w14:paraId="170ABEA2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placówce terapii lub placówce oświatowej dla osób z zaburzeniami psychicznymi,</w:t>
            </w:r>
          </w:p>
          <w:p w14:paraId="123FFC5C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jednostce organizacyjnej pomocy społecznej dla osób z zaburzeniami psychicznymi,</w:t>
            </w:r>
          </w:p>
          <w:p w14:paraId="3BC10F0B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szpitalu psychiatrycznym,</w:t>
            </w:r>
          </w:p>
          <w:p w14:paraId="786AE69E" w14:textId="77777777" w:rsidR="00207263" w:rsidRPr="006F2C50" w:rsidRDefault="00207263" w:rsidP="00207263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innej jednostce niż wymienione w pkt a-f, świadczące specjalistyczne usługi opiekuńcze </w:t>
            </w: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br/>
              <w:t>dla osób z zaburzeniami psychicznymi.</w:t>
            </w:r>
          </w:p>
          <w:p w14:paraId="381E427F" w14:textId="77777777" w:rsidR="00207263" w:rsidRPr="006F2C50" w:rsidRDefault="00207263" w:rsidP="00207263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Personel posiada przeszkolenie i doświadczenie w jednej z niżej wymienionych dziedzin:     </w:t>
            </w:r>
          </w:p>
          <w:p w14:paraId="7BE9C8CA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samoobsługi;                                                                                                                    </w:t>
            </w:r>
          </w:p>
          <w:p w14:paraId="52C8F899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wspomagania procesu uczenia się;                                                                                                                          </w:t>
            </w:r>
          </w:p>
          <w:p w14:paraId="02F5F24F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prowadzenia treningów </w:t>
            </w:r>
            <w:proofErr w:type="spellStart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zachowań</w:t>
            </w:r>
            <w:proofErr w:type="spellEnd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społecznych;                                                                                              </w:t>
            </w:r>
          </w:p>
          <w:p w14:paraId="305D6351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usprawniania zaburzonych funkcji organizmu;                                                                                                     </w:t>
            </w:r>
          </w:p>
          <w:p w14:paraId="09B7F120" w14:textId="77777777" w:rsidR="00207263" w:rsidRPr="006F2C50" w:rsidRDefault="00207263" w:rsidP="0020726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wspomagania procesu terapeutycznego poza miejscem zamieszkania,</w:t>
            </w:r>
          </w:p>
          <w:p w14:paraId="70AA02CF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kształtowania motywacji do akceptowanych przez otoczenie </w:t>
            </w:r>
            <w:proofErr w:type="spellStart"/>
            <w:r w:rsidRPr="006F2C5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zachowań</w:t>
            </w:r>
            <w:proofErr w:type="spellEnd"/>
          </w:p>
        </w:tc>
      </w:tr>
      <w:tr w:rsidR="00207263" w:rsidRPr="006B1654" w14:paraId="33B9618D" w14:textId="77777777" w:rsidTr="00AA35BC">
        <w:trPr>
          <w:trHeight w:val="689"/>
        </w:trPr>
        <w:tc>
          <w:tcPr>
            <w:tcW w:w="1871" w:type="dxa"/>
            <w:gridSpan w:val="2"/>
            <w:vAlign w:val="center"/>
          </w:tcPr>
          <w:p w14:paraId="7591F4FE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t>Termin płatności faktury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:</w:t>
            </w:r>
          </w:p>
        </w:tc>
        <w:tc>
          <w:tcPr>
            <w:tcW w:w="7768" w:type="dxa"/>
            <w:vAlign w:val="center"/>
          </w:tcPr>
          <w:p w14:paraId="7B70AEB4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color w:val="000000"/>
                <w:u w:val="single"/>
              </w:rPr>
              <w:t>Termin płatności faktury</w:t>
            </w:r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t xml:space="preserve">:* </w:t>
            </w:r>
          </w:p>
          <w:p w14:paraId="2CEB281A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Oświadczam, że termin płatności faktury wyniesie………………………………….dni</w:t>
            </w:r>
          </w:p>
          <w:p w14:paraId="546E38E6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/>
                <w:color w:val="000000"/>
              </w:rPr>
              <w:t xml:space="preserve">* 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Zamawiający przyzna punkty w następujący sposób: </w:t>
            </w:r>
          </w:p>
          <w:p w14:paraId="2389A606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14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4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0 pkt; </w:t>
            </w:r>
          </w:p>
          <w:p w14:paraId="72B2FF2E" w14:textId="77777777" w:rsidR="00207263" w:rsidRPr="002C7C8D" w:rsidRDefault="00207263" w:rsidP="001441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7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20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pkt </w:t>
            </w:r>
          </w:p>
          <w:p w14:paraId="3FBCE012" w14:textId="77777777" w:rsidR="00207263" w:rsidRDefault="00207263" w:rsidP="0020726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− termin płatności </w:t>
            </w:r>
            <w:r>
              <w:rPr>
                <w:rFonts w:asciiTheme="majorHAnsi" w:eastAsia="Calibri" w:hAnsiTheme="majorHAnsi" w:cstheme="majorHAnsi"/>
                <w:bCs/>
                <w:color w:val="000000"/>
              </w:rPr>
              <w:t>3</w:t>
            </w:r>
            <w:r w:rsidRPr="002C7C8D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dni od dnia doręczenia zamawiającemu faktury wystawionej przez wykonawcę w sposób prawidłowy oraz zgodny z umową – 0 pkt</w:t>
            </w:r>
          </w:p>
          <w:p w14:paraId="5A095972" w14:textId="649FE50A" w:rsidR="00AA35BC" w:rsidRPr="00F14BC8" w:rsidRDefault="00AA35BC" w:rsidP="00207263">
            <w:pPr>
              <w:spacing w:after="0" w:line="240" w:lineRule="auto"/>
              <w:jc w:val="both"/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lastRenderedPageBreak/>
              <w:t>Brak wskazania terminu płatności faktury policzony będzie jako 3 dniowy termin płatności, a ilość punktów przyznanych w tym kryterium wynosić będzie 0.</w:t>
            </w:r>
          </w:p>
        </w:tc>
      </w:tr>
      <w:bookmarkEnd w:id="0"/>
      <w:tr w:rsidR="00207263" w:rsidRPr="006B1654" w14:paraId="475E11C0" w14:textId="77777777" w:rsidTr="001441CF">
        <w:trPr>
          <w:trHeight w:val="966"/>
        </w:trPr>
        <w:tc>
          <w:tcPr>
            <w:tcW w:w="570" w:type="dxa"/>
            <w:vAlign w:val="center"/>
          </w:tcPr>
          <w:p w14:paraId="69E030B7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>4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58B9DC28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6D3FD826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4554200B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207263" w:rsidRPr="006B1654" w14:paraId="501F374F" w14:textId="77777777" w:rsidTr="001441CF">
        <w:trPr>
          <w:trHeight w:val="1215"/>
        </w:trPr>
        <w:tc>
          <w:tcPr>
            <w:tcW w:w="570" w:type="dxa"/>
            <w:vAlign w:val="center"/>
          </w:tcPr>
          <w:p w14:paraId="7EDBBEB9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F30C674" w14:textId="77777777" w:rsidR="00207263" w:rsidRPr="006B1654" w:rsidRDefault="00207263" w:rsidP="001441CF">
            <w:pPr>
              <w:tabs>
                <w:tab w:val="left" w:pos="-567"/>
                <w:tab w:val="left" w:pos="426"/>
              </w:tabs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1D3A24BD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5AA01CE8" w14:textId="77777777" w:rsidR="00207263" w:rsidRPr="006B1654" w:rsidRDefault="00207263" w:rsidP="001441CF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4B81DD9A" w14:textId="77777777" w:rsidR="00207263" w:rsidRPr="006B1654" w:rsidRDefault="00207263" w:rsidP="001441CF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6625D" w14:textId="30C03C14" w:rsidR="00207263" w:rsidRPr="00207263" w:rsidRDefault="00207263" w:rsidP="00207263">
      <w:pPr>
        <w:spacing w:before="240" w:after="120" w:line="360" w:lineRule="auto"/>
        <w:contextualSpacing/>
        <w:jc w:val="both"/>
      </w:pPr>
      <w:r>
        <w:t>Wykonawca wypełnia tabelę w tej części zamówienia, na którą składa ofertę. Możliwe jest złożenie oferty w każdej części zmówienia</w:t>
      </w:r>
      <w:r w:rsidR="00AA35BC">
        <w:t>,</w:t>
      </w:r>
      <w:r>
        <w:t xml:space="preserve"> </w:t>
      </w:r>
      <w:r w:rsidR="00AA35BC">
        <w:t>z</w:t>
      </w:r>
      <w:r>
        <w:t>amawiający nie ogranicz</w:t>
      </w:r>
      <w:r w:rsidR="00AA35BC">
        <w:t>a składania</w:t>
      </w:r>
      <w:r>
        <w:t xml:space="preserve"> wykonawcom</w:t>
      </w:r>
      <w:r w:rsidR="00AA35BC">
        <w:t xml:space="preserve"> składania ofert na więcej niż jedną część zamówienia. </w:t>
      </w:r>
      <w:r>
        <w:t xml:space="preserve"> </w:t>
      </w:r>
    </w:p>
    <w:p w14:paraId="5899ADC9" w14:textId="4B722370" w:rsidR="00207263" w:rsidRPr="00DB47CC" w:rsidRDefault="00207263" w:rsidP="00207263">
      <w:pPr>
        <w:pStyle w:val="Akapitzlist"/>
        <w:numPr>
          <w:ilvl w:val="0"/>
          <w:numId w:val="2"/>
        </w:numPr>
        <w:spacing w:before="240" w:after="120" w:line="360" w:lineRule="auto"/>
        <w:contextualSpacing/>
        <w:jc w:val="both"/>
      </w:pPr>
      <w:r w:rsidRPr="00DB47CC">
        <w:rPr>
          <w:b/>
        </w:rPr>
        <w:t>Oświadczam, że</w:t>
      </w:r>
      <w:r w:rsidRPr="00DB47CC">
        <w:t xml:space="preserve"> </w:t>
      </w:r>
      <w:r w:rsidRPr="00DB47CC">
        <w:rPr>
          <w:b/>
          <w:bCs/>
        </w:rPr>
        <w:t>minimalny procentowy wskaźnik zatrudnienia u Wykonawcy osób należących do jednej z niżej wymienionych kategorii</w:t>
      </w:r>
      <w:r w:rsidRPr="00DB47CC">
        <w:t xml:space="preserve">: </w:t>
      </w:r>
    </w:p>
    <w:p w14:paraId="1AACDAED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1) osób niepełnosprawnych w rozumieniu ustawy z dnia 27 sierpnia 1997 r. o rehabilitacji zawodowej i społecznej oraz zatrudnianiu osób niepełnosprawnych (Dz. U. z 2021 r. poz. 573),</w:t>
      </w:r>
    </w:p>
    <w:p w14:paraId="745786F1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2) bezrobotnych w rozumieniu ustawy z dnia 20 kwietnia 2004 r. o promocji zatrudnienia i instytucjach rynku pracy (Dz. U. z 2020 r. poz. 1409, 2023, 2369 i 2400),</w:t>
      </w:r>
    </w:p>
    <w:p w14:paraId="5CE0CB61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3) osób poszukujących pracy, niepozostających w zatrudnieniu lub niewykonujących innej pracy zarobkowej, w rozumieniu ustawy z dnia 20 kwietnia 2004 r. o promocji zatrudnienia i instytucjach rynku pracy,</w:t>
      </w:r>
    </w:p>
    <w:p w14:paraId="36E71D95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4) osób usamodzielnianych, o których mowa w art. 140 ust. 1 i 2 ustawy z dnia 9 czerwca 2011 r. o wspieraniu rodziny i systemie pieczy zastępczej (Dz. U. z 2020 r. poz. 821 oraz z 2021 r. poz. 159),</w:t>
      </w:r>
    </w:p>
    <w:p w14:paraId="5B66B2B2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5) osób pozbawionych wolności lub zwalnianych z zakładów karnych, o których mowa w ustawie z dnia 6 czerwca 1997 r. - Kodeks karny wykonawczy (Dz. U. z 2021 r. poz. 53 i 472), mających trudności w integracji ze środowiskiem,</w:t>
      </w:r>
    </w:p>
    <w:p w14:paraId="0DE24124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6) osób z zaburzeniami psychicznymi w rozumieniu ustawy z dnia 19 sierpnia 1994 r. o ochronie zdrowia psychicznego (Dz. U. z 2020 r. poz. 685),</w:t>
      </w:r>
    </w:p>
    <w:p w14:paraId="3BE9B9D3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7) osób bezdomnych w rozumieniu ustawy z dnia 12 marca 2004 r. o pomocy społecznej (Dz. U. z 2020 r. poz. 1876 i 2369 oraz z 2021 r. poz. 794 i 803),</w:t>
      </w:r>
    </w:p>
    <w:p w14:paraId="108AB2E4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 xml:space="preserve">8) osób, które uzyskały w Rzeczypospolitej Polskiej status uchodźcy lub ochronę uzupełniającą, o których mowa w ustawie z dnia 13 czerwca 2003 r. o udzielaniu </w:t>
      </w:r>
      <w:r w:rsidRPr="009F4558">
        <w:rPr>
          <w:bCs/>
        </w:rPr>
        <w:lastRenderedPageBreak/>
        <w:t>cudzoziemcom ochrony na terytorium Rzeczypospolitej Polskiej (Dz. U. z 2019 r. poz. 1666 i 2020 oraz z 2020 r. poz. 322 i 2023),</w:t>
      </w:r>
    </w:p>
    <w:p w14:paraId="33FD8323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9) osób do 30. roku życia oraz po ukończeniu 50. roku życia, posiadających status osoby poszukującej pracy, bez zatrudnienia,</w:t>
      </w:r>
    </w:p>
    <w:p w14:paraId="1F9C92EF" w14:textId="77777777" w:rsidR="00207263" w:rsidRPr="009F4558" w:rsidRDefault="00207263" w:rsidP="00207263">
      <w:pPr>
        <w:pStyle w:val="Akapitzlist"/>
        <w:spacing w:line="360" w:lineRule="auto"/>
        <w:ind w:left="720"/>
        <w:jc w:val="both"/>
        <w:rPr>
          <w:bCs/>
        </w:rPr>
      </w:pPr>
      <w:r w:rsidRPr="009F4558">
        <w:rPr>
          <w:bCs/>
        </w:rPr>
        <w:t>10) 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 U. z 2017 r. poz. 823)</w:t>
      </w:r>
    </w:p>
    <w:p w14:paraId="54BD9DA9" w14:textId="77777777" w:rsidR="00207263" w:rsidRPr="00DB47CC" w:rsidRDefault="00207263" w:rsidP="00207263">
      <w:pPr>
        <w:pStyle w:val="Akapitzlist"/>
        <w:spacing w:before="240" w:after="120" w:line="360" w:lineRule="auto"/>
        <w:ind w:left="720"/>
        <w:contextualSpacing/>
        <w:jc w:val="both"/>
        <w:rPr>
          <w:sz w:val="22"/>
          <w:szCs w:val="22"/>
        </w:rPr>
      </w:pPr>
      <w:r w:rsidRPr="00800868">
        <w:rPr>
          <w:b/>
          <w:sz w:val="22"/>
          <w:szCs w:val="22"/>
        </w:rPr>
        <w:t>wynosi nie mniej niż 30 %.</w:t>
      </w:r>
    </w:p>
    <w:p w14:paraId="09563723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4B8DEBEB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1EA064AC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do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0A42ED35" w14:textId="77777777" w:rsidR="00207263" w:rsidRPr="006B1654" w:rsidRDefault="00207263" w:rsidP="00207263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Courier New"/>
          <w:lang w:eastAsia="pl-PL"/>
        </w:rPr>
        <w:t xml:space="preserve">Na </w:t>
      </w:r>
      <w:r w:rsidRPr="006B1654">
        <w:rPr>
          <w:rFonts w:ascii="Calibri Light" w:eastAsia="Times New Roman" w:hAnsi="Calibri Light" w:cs="Arial"/>
          <w:lang w:eastAsia="pl-PL"/>
        </w:rPr>
        <w:t xml:space="preserve">podstawie art. </w:t>
      </w:r>
      <w:r>
        <w:rPr>
          <w:rFonts w:ascii="Calibri Light" w:eastAsia="Times New Roman" w:hAnsi="Calibri Light" w:cs="Arial"/>
          <w:lang w:eastAsia="pl-PL"/>
        </w:rPr>
        <w:t>1</w:t>
      </w:r>
      <w:r w:rsidRPr="006B1654">
        <w:rPr>
          <w:rFonts w:ascii="Calibri Light" w:eastAsia="Times New Roman" w:hAnsi="Calibri Light" w:cs="Arial"/>
          <w:lang w:eastAsia="pl-PL"/>
        </w:rPr>
        <w:t xml:space="preserve">8 ust. 3 ustawy z dnia </w:t>
      </w:r>
      <w:r>
        <w:rPr>
          <w:rFonts w:ascii="Calibri Light" w:eastAsia="Times New Roman" w:hAnsi="Calibri Light" w:cs="Arial"/>
          <w:lang w:eastAsia="pl-PL"/>
        </w:rPr>
        <w:t>11 września</w:t>
      </w:r>
      <w:r w:rsidRPr="006B1654">
        <w:rPr>
          <w:rFonts w:ascii="Calibri Light" w:eastAsia="Times New Roman" w:hAnsi="Calibri Light" w:cs="Arial"/>
          <w:lang w:eastAsia="pl-PL"/>
        </w:rPr>
        <w:t xml:space="preserve"> 20</w:t>
      </w:r>
      <w:r>
        <w:rPr>
          <w:rFonts w:ascii="Calibri Light" w:eastAsia="Times New Roman" w:hAnsi="Calibri Light" w:cs="Arial"/>
          <w:lang w:eastAsia="pl-PL"/>
        </w:rPr>
        <w:t>19</w:t>
      </w:r>
      <w:r w:rsidRPr="006B1654">
        <w:rPr>
          <w:rFonts w:ascii="Calibri Light" w:eastAsia="Times New Roman" w:hAnsi="Calibri Light" w:cs="Arial"/>
          <w:lang w:eastAsia="pl-PL"/>
        </w:rPr>
        <w:t>r. Prawo zamówień publicznych (</w:t>
      </w:r>
      <w:r w:rsidRPr="006B1654">
        <w:rPr>
          <w:rFonts w:ascii="Calibri Light" w:eastAsia="Times New Roman" w:hAnsi="Calibri Light" w:cs="Courier New"/>
          <w:lang w:eastAsia="pl-PL"/>
        </w:rPr>
        <w:t xml:space="preserve">t. j. </w:t>
      </w:r>
      <w:r w:rsidRPr="006B1654">
        <w:rPr>
          <w:rFonts w:ascii="Calibri Light" w:eastAsia="Times New Roman" w:hAnsi="Calibri Light" w:cs="Courier New"/>
          <w:bCs/>
          <w:lang w:eastAsia="pl-PL"/>
        </w:rPr>
        <w:t>Dz. U.</w:t>
      </w:r>
      <w:r w:rsidRPr="006B1654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6B1654">
        <w:rPr>
          <w:rFonts w:ascii="Calibri Light" w:eastAsia="Times New Roman" w:hAnsi="Calibri Light" w:cs="Courier New"/>
          <w:lang w:eastAsia="pl-PL"/>
        </w:rPr>
        <w:t>20</w:t>
      </w:r>
      <w:r>
        <w:rPr>
          <w:rFonts w:ascii="Calibri Light" w:eastAsia="Times New Roman" w:hAnsi="Calibri Light" w:cs="Courier New"/>
          <w:lang w:eastAsia="pl-PL"/>
        </w:rPr>
        <w:t>23</w:t>
      </w:r>
      <w:r w:rsidRPr="006B1654">
        <w:rPr>
          <w:rFonts w:ascii="Calibri Light" w:eastAsia="Times New Roman" w:hAnsi="Calibri Light" w:cs="Courier New"/>
          <w:lang w:eastAsia="pl-PL"/>
        </w:rPr>
        <w:t xml:space="preserve"> r., poz. </w:t>
      </w:r>
      <w:r>
        <w:rPr>
          <w:rFonts w:ascii="Calibri Light" w:eastAsia="Times New Roman" w:hAnsi="Calibri Light" w:cs="Courier New"/>
          <w:lang w:eastAsia="pl-PL"/>
        </w:rPr>
        <w:t>1605 z zm.</w:t>
      </w:r>
      <w:r w:rsidRPr="006B1654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492D21C" w14:textId="77777777" w:rsidR="00207263" w:rsidRPr="006B1654" w:rsidRDefault="00207263" w:rsidP="00207263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4F935D6E" w14:textId="77777777" w:rsidR="00207263" w:rsidRPr="006B1654" w:rsidRDefault="00207263" w:rsidP="00207263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207263" w:rsidRPr="006B1654" w14:paraId="794C05C0" w14:textId="77777777" w:rsidTr="001441CF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415F5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B3F67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45BB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207263" w:rsidRPr="006B1654" w14:paraId="7EC77C68" w14:textId="77777777" w:rsidTr="001441CF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8963" w14:textId="77777777" w:rsidR="00207263" w:rsidRPr="006B1654" w:rsidRDefault="00207263" w:rsidP="001441C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97DF" w14:textId="77777777" w:rsidR="00207263" w:rsidRPr="006B1654" w:rsidRDefault="00207263" w:rsidP="001441C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3180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CD51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207263" w:rsidRPr="006B1654" w14:paraId="0DD7D04A" w14:textId="77777777" w:rsidTr="001441CF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5FC95C5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060A874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5CF55B8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478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207263" w:rsidRPr="006B1654" w14:paraId="1487DB3C" w14:textId="77777777" w:rsidTr="001441CF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2B5E618E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ED140A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1CAB209D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EF2DC" w14:textId="77777777" w:rsidR="00207263" w:rsidRPr="006B1654" w:rsidRDefault="00207263" w:rsidP="001441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AF24345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7B0B89ED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04B73D77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04BDB528" w14:textId="77777777" w:rsidR="00207263" w:rsidRPr="006B1654" w:rsidRDefault="00207263" w:rsidP="00207263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990939B" w14:textId="77777777" w:rsidR="006B1654" w:rsidRPr="00D30AA5" w:rsidRDefault="006B1654" w:rsidP="00D30AA5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4A7B80D8" w14:textId="77777777" w:rsidR="006B1654" w:rsidRPr="00D30AA5" w:rsidRDefault="006B1654" w:rsidP="00D30AA5">
      <w:pPr>
        <w:numPr>
          <w:ilvl w:val="0"/>
          <w:numId w:val="2"/>
        </w:numPr>
        <w:spacing w:after="0" w:line="276" w:lineRule="auto"/>
        <w:ind w:hanging="720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 xml:space="preserve">Oświadczam/ oświadczamy, że: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D30AA5" w:rsidRDefault="006B1654" w:rsidP="00D30AA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 w:hanging="426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wybór oferty nie będzie prowadzić do powstania u Zamawiającego obowiązku podatkowego;</w:t>
      </w:r>
    </w:p>
    <w:p w14:paraId="56F4BB66" w14:textId="77777777" w:rsidR="006B1654" w:rsidRPr="00D30AA5" w:rsidRDefault="006B1654" w:rsidP="00D30AA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 w:hanging="426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5C622D5" w14:textId="77777777" w:rsidR="006B1654" w:rsidRPr="00D30AA5" w:rsidRDefault="006B1654" w:rsidP="00D30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/>
        <w:rPr>
          <w:rFonts w:eastAsia="Times New Roman" w:cstheme="minorHAnsi"/>
          <w:sz w:val="20"/>
          <w:szCs w:val="20"/>
          <w:lang w:eastAsia="pl-PL"/>
        </w:rPr>
      </w:pPr>
    </w:p>
    <w:p w14:paraId="1D32F2A3" w14:textId="77777777" w:rsidR="006B1654" w:rsidRPr="00D30AA5" w:rsidRDefault="006B1654" w:rsidP="00D30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right="1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 xml:space="preserve">Wartość towarów/usług powodująca obowiązek podatkowy u Zamawiającego to </w:t>
      </w:r>
    </w:p>
    <w:p w14:paraId="469325F7" w14:textId="77777777" w:rsidR="006B1654" w:rsidRPr="00D30AA5" w:rsidRDefault="006B1654" w:rsidP="00D30AA5">
      <w:pPr>
        <w:tabs>
          <w:tab w:val="left" w:pos="0"/>
          <w:tab w:val="left" w:pos="993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ab/>
        <w:t>_________________ zł netto**</w:t>
      </w:r>
    </w:p>
    <w:p w14:paraId="16244AE7" w14:textId="77777777" w:rsidR="006B1654" w:rsidRPr="00D30AA5" w:rsidRDefault="006B1654" w:rsidP="00D30AA5">
      <w:pPr>
        <w:tabs>
          <w:tab w:val="left" w:pos="851"/>
          <w:tab w:val="left" w:pos="4320"/>
          <w:tab w:val="left" w:pos="4906"/>
        </w:tabs>
        <w:spacing w:after="0" w:line="276" w:lineRule="auto"/>
        <w:ind w:left="851"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95A2F0D" w14:textId="77777777" w:rsidR="006B1654" w:rsidRPr="00D30AA5" w:rsidRDefault="006B1654" w:rsidP="00D30AA5">
      <w:pPr>
        <w:tabs>
          <w:tab w:val="left" w:pos="851"/>
          <w:tab w:val="left" w:pos="4320"/>
          <w:tab w:val="left" w:pos="4906"/>
        </w:tabs>
        <w:spacing w:after="0" w:line="276" w:lineRule="auto"/>
        <w:ind w:left="851"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D30AA5" w:rsidRDefault="006B1654" w:rsidP="00D30A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70168CEF" w14:textId="77777777" w:rsidR="006B1654" w:rsidRPr="00D30AA5" w:rsidRDefault="006B1654" w:rsidP="00D30AA5">
      <w:pPr>
        <w:tabs>
          <w:tab w:val="left" w:pos="0"/>
          <w:tab w:val="left" w:pos="993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5225623A" w14:textId="77777777" w:rsidR="006B1654" w:rsidRPr="00D30AA5" w:rsidRDefault="006B1654" w:rsidP="00D30AA5">
      <w:pPr>
        <w:numPr>
          <w:ilvl w:val="0"/>
          <w:numId w:val="2"/>
        </w:numPr>
        <w:spacing w:after="0" w:line="276" w:lineRule="auto"/>
        <w:ind w:hanging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u w:val="single"/>
          <w:lang w:eastAsia="pl-PL"/>
        </w:rPr>
        <w:t>Wraz z ofertą przedkładamy</w:t>
      </w:r>
      <w:r w:rsidRPr="00D30AA5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F361E89" w14:textId="29DD637E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b/>
          <w:sz w:val="20"/>
          <w:szCs w:val="20"/>
          <w:lang w:eastAsia="pl-PL"/>
        </w:rPr>
        <w:t>Oświadczenie</w:t>
      </w:r>
      <w:r w:rsidRPr="00D30AA5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503D4D" w:rsidRPr="00D30AA5">
        <w:rPr>
          <w:rFonts w:eastAsia="Times New Roman" w:cstheme="minorHAnsi"/>
          <w:sz w:val="20"/>
          <w:szCs w:val="20"/>
          <w:lang w:eastAsia="pl-PL"/>
        </w:rPr>
        <w:t>o braku podstaw do wykluczenia i o spełnianiu warunków udziału w postępowaniu</w:t>
      </w:r>
    </w:p>
    <w:p w14:paraId="2A0D642F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D30AA5" w:rsidRDefault="006B1654" w:rsidP="00D30AA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D30AA5" w:rsidRDefault="006B1654" w:rsidP="00D30AA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D30AA5" w:rsidRDefault="006B1654" w:rsidP="00D30AA5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0E7A064D" w14:textId="77777777" w:rsidR="006B1654" w:rsidRPr="00D30AA5" w:rsidRDefault="006B1654" w:rsidP="00D30AA5">
      <w:pPr>
        <w:tabs>
          <w:tab w:val="left" w:pos="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ab/>
      </w:r>
    </w:p>
    <w:p w14:paraId="7A507AF5" w14:textId="05E6AE3B" w:rsidR="006B1654" w:rsidRPr="00D30AA5" w:rsidRDefault="006B1654" w:rsidP="00D30AA5">
      <w:pPr>
        <w:spacing w:after="0" w:line="276" w:lineRule="auto"/>
        <w:ind w:left="426" w:hanging="426"/>
        <w:rPr>
          <w:rFonts w:eastAsia="Times New Roman" w:cstheme="minorHAnsi"/>
          <w:i/>
          <w:sz w:val="20"/>
          <w:szCs w:val="20"/>
          <w:lang w:eastAsia="pl-PL"/>
        </w:rPr>
      </w:pPr>
      <w:r w:rsidRPr="00D30AA5">
        <w:rPr>
          <w:rFonts w:eastAsia="Times New Roman" w:cstheme="minorHAnsi"/>
          <w:sz w:val="20"/>
          <w:szCs w:val="20"/>
          <w:lang w:eastAsia="pl-PL"/>
        </w:rPr>
        <w:t>..............................................</w:t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 xml:space="preserve">    miejscowość i data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  <w:t xml:space="preserve"> </w:t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D30AA5">
        <w:rPr>
          <w:rFonts w:eastAsia="Times New Roman" w:cstheme="minorHAnsi"/>
          <w:i/>
          <w:sz w:val="20"/>
          <w:szCs w:val="20"/>
          <w:lang w:eastAsia="pl-PL"/>
        </w:rPr>
        <w:tab/>
        <w:t xml:space="preserve"> podpis osoby/osób uprawnionej/-</w:t>
      </w:r>
      <w:proofErr w:type="spellStart"/>
      <w:r w:rsidRPr="00D30AA5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  <w:r w:rsidRPr="00D30AA5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</w:p>
    <w:p w14:paraId="5309709C" w14:textId="74586C48" w:rsidR="00D65D61" w:rsidRPr="00A23592" w:rsidRDefault="006B1654" w:rsidP="00A23592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D65D61" w:rsidRPr="00A23592" w:rsidSect="00B20A1D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B16E" w14:textId="77777777" w:rsidR="00705F44" w:rsidRDefault="00705F44">
      <w:pPr>
        <w:spacing w:after="0" w:line="240" w:lineRule="auto"/>
      </w:pPr>
      <w:r>
        <w:separator/>
      </w:r>
    </w:p>
  </w:endnote>
  <w:endnote w:type="continuationSeparator" w:id="0">
    <w:p w14:paraId="7FF06459" w14:textId="77777777" w:rsidR="00705F44" w:rsidRDefault="0070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6C4A0" w14:textId="77777777" w:rsidR="00705F44" w:rsidRDefault="00705F44">
      <w:pPr>
        <w:spacing w:after="0" w:line="240" w:lineRule="auto"/>
      </w:pPr>
      <w:r>
        <w:separator/>
      </w:r>
    </w:p>
  </w:footnote>
  <w:footnote w:type="continuationSeparator" w:id="0">
    <w:p w14:paraId="1A0152C9" w14:textId="77777777" w:rsidR="00705F44" w:rsidRDefault="00705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37"/>
    <w:multiLevelType w:val="singleLevel"/>
    <w:tmpl w:val="00000037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7" w15:restartNumberingAfterBreak="0">
    <w:nsid w:val="00000043"/>
    <w:multiLevelType w:val="singleLevel"/>
    <w:tmpl w:val="00000043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4E"/>
    <w:multiLevelType w:val="singleLevel"/>
    <w:tmpl w:val="0000004E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5878DF"/>
    <w:multiLevelType w:val="singleLevel"/>
    <w:tmpl w:val="0000004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42C13936"/>
    <w:multiLevelType w:val="hybridMultilevel"/>
    <w:tmpl w:val="2FC4BCB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9533C3"/>
    <w:multiLevelType w:val="hybridMultilevel"/>
    <w:tmpl w:val="03E6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0F544B"/>
    <w:multiLevelType w:val="hybridMultilevel"/>
    <w:tmpl w:val="34949A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B06821"/>
    <w:multiLevelType w:val="hybridMultilevel"/>
    <w:tmpl w:val="7B3637A2"/>
    <w:lvl w:ilvl="0" w:tplc="48A8CE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391555">
    <w:abstractNumId w:val="20"/>
  </w:num>
  <w:num w:numId="2" w16cid:durableId="2026399481">
    <w:abstractNumId w:val="10"/>
  </w:num>
  <w:num w:numId="3" w16cid:durableId="1742169802">
    <w:abstractNumId w:val="23"/>
  </w:num>
  <w:num w:numId="4" w16cid:durableId="725950366">
    <w:abstractNumId w:val="17"/>
  </w:num>
  <w:num w:numId="5" w16cid:durableId="1904559812">
    <w:abstractNumId w:val="18"/>
  </w:num>
  <w:num w:numId="6" w16cid:durableId="858467490">
    <w:abstractNumId w:val="9"/>
  </w:num>
  <w:num w:numId="7" w16cid:durableId="868374306">
    <w:abstractNumId w:val="16"/>
  </w:num>
  <w:num w:numId="8" w16cid:durableId="2043555477">
    <w:abstractNumId w:val="11"/>
  </w:num>
  <w:num w:numId="9" w16cid:durableId="1769037516">
    <w:abstractNumId w:val="15"/>
  </w:num>
  <w:num w:numId="10" w16cid:durableId="1754206798">
    <w:abstractNumId w:val="8"/>
  </w:num>
  <w:num w:numId="11" w16cid:durableId="560093034">
    <w:abstractNumId w:val="12"/>
  </w:num>
  <w:num w:numId="12" w16cid:durableId="122040650">
    <w:abstractNumId w:val="13"/>
  </w:num>
  <w:num w:numId="13" w16cid:durableId="81413196">
    <w:abstractNumId w:val="19"/>
  </w:num>
  <w:num w:numId="14" w16cid:durableId="619725327">
    <w:abstractNumId w:val="21"/>
  </w:num>
  <w:num w:numId="15" w16cid:durableId="1297417791">
    <w:abstractNumId w:val="14"/>
  </w:num>
  <w:num w:numId="16" w16cid:durableId="202059877">
    <w:abstractNumId w:val="1"/>
  </w:num>
  <w:num w:numId="17" w16cid:durableId="1486556100">
    <w:abstractNumId w:val="2"/>
  </w:num>
  <w:num w:numId="18" w16cid:durableId="1769082431">
    <w:abstractNumId w:val="3"/>
  </w:num>
  <w:num w:numId="19" w16cid:durableId="133569894">
    <w:abstractNumId w:val="4"/>
  </w:num>
  <w:num w:numId="20" w16cid:durableId="54476960">
    <w:abstractNumId w:val="22"/>
  </w:num>
  <w:num w:numId="21" w16cid:durableId="1412850253">
    <w:abstractNumId w:val="0"/>
  </w:num>
  <w:num w:numId="22" w16cid:durableId="1519928068">
    <w:abstractNumId w:val="5"/>
  </w:num>
  <w:num w:numId="23" w16cid:durableId="280382324">
    <w:abstractNumId w:val="6"/>
  </w:num>
  <w:num w:numId="24" w16cid:durableId="1533608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20CD2"/>
    <w:rsid w:val="00026174"/>
    <w:rsid w:val="00046985"/>
    <w:rsid w:val="00047336"/>
    <w:rsid w:val="00054C17"/>
    <w:rsid w:val="00073FF8"/>
    <w:rsid w:val="0008610F"/>
    <w:rsid w:val="00086D84"/>
    <w:rsid w:val="000D52A8"/>
    <w:rsid w:val="000D5B45"/>
    <w:rsid w:val="00101766"/>
    <w:rsid w:val="00107AF3"/>
    <w:rsid w:val="001244F0"/>
    <w:rsid w:val="00127026"/>
    <w:rsid w:val="00170713"/>
    <w:rsid w:val="00173C9D"/>
    <w:rsid w:val="001751A3"/>
    <w:rsid w:val="001872C6"/>
    <w:rsid w:val="001B1C11"/>
    <w:rsid w:val="001C0C30"/>
    <w:rsid w:val="001D14A3"/>
    <w:rsid w:val="00207263"/>
    <w:rsid w:val="00243514"/>
    <w:rsid w:val="00251CFE"/>
    <w:rsid w:val="00255987"/>
    <w:rsid w:val="00255C2C"/>
    <w:rsid w:val="00272704"/>
    <w:rsid w:val="00276788"/>
    <w:rsid w:val="002C0513"/>
    <w:rsid w:val="002C7C8D"/>
    <w:rsid w:val="002F2E6A"/>
    <w:rsid w:val="00320980"/>
    <w:rsid w:val="003321FC"/>
    <w:rsid w:val="00341DB8"/>
    <w:rsid w:val="003508A9"/>
    <w:rsid w:val="003D56EA"/>
    <w:rsid w:val="003F1AEA"/>
    <w:rsid w:val="00436029"/>
    <w:rsid w:val="00480C67"/>
    <w:rsid w:val="004A2C79"/>
    <w:rsid w:val="004C09AF"/>
    <w:rsid w:val="004C56F1"/>
    <w:rsid w:val="004D28D3"/>
    <w:rsid w:val="004E0571"/>
    <w:rsid w:val="004E7B57"/>
    <w:rsid w:val="004F039B"/>
    <w:rsid w:val="00503D4D"/>
    <w:rsid w:val="005242C5"/>
    <w:rsid w:val="00542051"/>
    <w:rsid w:val="00577773"/>
    <w:rsid w:val="00585FB2"/>
    <w:rsid w:val="005B2F87"/>
    <w:rsid w:val="005D411E"/>
    <w:rsid w:val="005E5BDE"/>
    <w:rsid w:val="0062593C"/>
    <w:rsid w:val="00630C1D"/>
    <w:rsid w:val="00643236"/>
    <w:rsid w:val="0065794F"/>
    <w:rsid w:val="006B1654"/>
    <w:rsid w:val="007051E5"/>
    <w:rsid w:val="00705F44"/>
    <w:rsid w:val="007065A1"/>
    <w:rsid w:val="00715482"/>
    <w:rsid w:val="00717B27"/>
    <w:rsid w:val="0073379C"/>
    <w:rsid w:val="00764341"/>
    <w:rsid w:val="00781500"/>
    <w:rsid w:val="007B318D"/>
    <w:rsid w:val="007D077B"/>
    <w:rsid w:val="00851B71"/>
    <w:rsid w:val="00852D42"/>
    <w:rsid w:val="00875CF8"/>
    <w:rsid w:val="008A5123"/>
    <w:rsid w:val="008C6C34"/>
    <w:rsid w:val="0092211D"/>
    <w:rsid w:val="0096486E"/>
    <w:rsid w:val="009814E9"/>
    <w:rsid w:val="009C61A0"/>
    <w:rsid w:val="00A01EBD"/>
    <w:rsid w:val="00A23592"/>
    <w:rsid w:val="00A303EC"/>
    <w:rsid w:val="00A45387"/>
    <w:rsid w:val="00A521CA"/>
    <w:rsid w:val="00A62387"/>
    <w:rsid w:val="00A71F97"/>
    <w:rsid w:val="00AA35BC"/>
    <w:rsid w:val="00AB1B29"/>
    <w:rsid w:val="00B02185"/>
    <w:rsid w:val="00B20A1D"/>
    <w:rsid w:val="00B622F0"/>
    <w:rsid w:val="00BB3C3C"/>
    <w:rsid w:val="00BB6579"/>
    <w:rsid w:val="00BC50A6"/>
    <w:rsid w:val="00C10BE9"/>
    <w:rsid w:val="00C47342"/>
    <w:rsid w:val="00C54BE5"/>
    <w:rsid w:val="00C650AF"/>
    <w:rsid w:val="00C666A0"/>
    <w:rsid w:val="00C718C6"/>
    <w:rsid w:val="00C74E84"/>
    <w:rsid w:val="00C93E8F"/>
    <w:rsid w:val="00C93EDE"/>
    <w:rsid w:val="00C9620A"/>
    <w:rsid w:val="00CA028C"/>
    <w:rsid w:val="00CA0576"/>
    <w:rsid w:val="00CB729A"/>
    <w:rsid w:val="00CC0281"/>
    <w:rsid w:val="00D03B2B"/>
    <w:rsid w:val="00D12FBB"/>
    <w:rsid w:val="00D17234"/>
    <w:rsid w:val="00D30AA5"/>
    <w:rsid w:val="00D65D61"/>
    <w:rsid w:val="00D80ACE"/>
    <w:rsid w:val="00DA30CF"/>
    <w:rsid w:val="00DB47CC"/>
    <w:rsid w:val="00DE79D4"/>
    <w:rsid w:val="00DF11C2"/>
    <w:rsid w:val="00E06D5E"/>
    <w:rsid w:val="00E11FB6"/>
    <w:rsid w:val="00E13E93"/>
    <w:rsid w:val="00E25DE5"/>
    <w:rsid w:val="00E349E2"/>
    <w:rsid w:val="00E41633"/>
    <w:rsid w:val="00E56164"/>
    <w:rsid w:val="00E724B8"/>
    <w:rsid w:val="00E93766"/>
    <w:rsid w:val="00EA5C69"/>
    <w:rsid w:val="00EB6861"/>
    <w:rsid w:val="00EC4EE8"/>
    <w:rsid w:val="00ED2491"/>
    <w:rsid w:val="00F14BC8"/>
    <w:rsid w:val="00F166D0"/>
    <w:rsid w:val="00F32F4C"/>
    <w:rsid w:val="00F3315A"/>
    <w:rsid w:val="00F43527"/>
    <w:rsid w:val="00F731B0"/>
    <w:rsid w:val="00F73581"/>
    <w:rsid w:val="00F867B9"/>
    <w:rsid w:val="00F86AE0"/>
    <w:rsid w:val="00FA1D44"/>
    <w:rsid w:val="00FA2262"/>
    <w:rsid w:val="00FA6ABA"/>
    <w:rsid w:val="00FB205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2072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72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8901-CBD3-4B8E-9412-C1ADFF83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2418</Words>
  <Characters>14510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2</cp:revision>
  <cp:lastPrinted>2023-12-05T10:33:00Z</cp:lastPrinted>
  <dcterms:created xsi:type="dcterms:W3CDTF">2024-12-15T11:27:00Z</dcterms:created>
  <dcterms:modified xsi:type="dcterms:W3CDTF">2024-12-15T11:27:00Z</dcterms:modified>
</cp:coreProperties>
</file>