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9969" w14:textId="4B7E20DA" w:rsidR="002E179B" w:rsidRDefault="002E179B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21469921" w14:textId="7E96E388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7DA3D9A7" w14:textId="76D7E8E0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540DD741" w14:textId="5398E46E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2B803138" w14:textId="2E181571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3C365DF1" w14:textId="59B85A3F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62B5DBB7" w14:textId="77777777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58595F35" w14:textId="35943452" w:rsidR="00C52F0B" w:rsidRPr="00A3475F" w:rsidRDefault="00C52F0B" w:rsidP="00A3475F">
      <w:pPr>
        <w:tabs>
          <w:tab w:val="left" w:pos="2175"/>
        </w:tabs>
        <w:spacing w:line="240" w:lineRule="auto"/>
        <w:rPr>
          <w:rFonts w:ascii="Arial" w:eastAsia="Arial" w:hAnsi="Arial" w:cs="Arial"/>
        </w:rPr>
      </w:pPr>
    </w:p>
    <w:p w14:paraId="77A64DA4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1FD812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5511A60" w14:textId="77777777" w:rsidR="00C52F0B" w:rsidRDefault="00DF554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SPECYFIKACJA WARUNKÓW ZAMÓWIENIA</w:t>
      </w:r>
    </w:p>
    <w:p w14:paraId="036DA0D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FC0AC14" w14:textId="67B34DDC" w:rsidR="00C52F0B" w:rsidRDefault="00782FE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ZNAK SPRAWY: BZP.271.1.</w:t>
      </w:r>
      <w:r w:rsidR="00FF302A">
        <w:rPr>
          <w:rFonts w:ascii="Arial" w:eastAsia="Arial" w:hAnsi="Arial" w:cs="Arial"/>
          <w:b/>
          <w:color w:val="000000"/>
        </w:rPr>
        <w:t>23</w:t>
      </w:r>
      <w:r>
        <w:rPr>
          <w:rFonts w:ascii="Arial" w:eastAsia="Arial" w:hAnsi="Arial" w:cs="Arial"/>
          <w:b/>
          <w:color w:val="000000"/>
        </w:rPr>
        <w:t>.2024</w:t>
      </w:r>
    </w:p>
    <w:p w14:paraId="3D964FC9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4A7FA7AA" w14:textId="77777777" w:rsidR="00C52F0B" w:rsidRDefault="00C52F0B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1E4FEFD7" w14:textId="77777777" w:rsidR="00C52F0B" w:rsidRDefault="00DF5546">
      <w:pPr>
        <w:spacing w:before="6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TRYB UDZIELENIA ZAMÓWIENIA: </w:t>
      </w:r>
      <w:r>
        <w:rPr>
          <w:rFonts w:ascii="Arial" w:eastAsia="Arial" w:hAnsi="Arial" w:cs="Arial"/>
          <w:color w:val="000000"/>
        </w:rPr>
        <w:t>tryb podstawowy bez negocjacji</w:t>
      </w:r>
    </w:p>
    <w:p w14:paraId="7BB0BEBA" w14:textId="77777777" w:rsidR="00C52F0B" w:rsidRPr="006B422F" w:rsidRDefault="00C52F0B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30581DC0" w14:textId="77777777" w:rsidR="006B422F" w:rsidRPr="006B422F" w:rsidRDefault="00355D20" w:rsidP="006B422F">
      <w:pPr>
        <w:rPr>
          <w:rFonts w:ascii="Arial" w:hAnsi="Arial" w:cs="Arial"/>
        </w:rPr>
      </w:pPr>
      <w:bookmarkStart w:id="1" w:name="_heading=h.30j0zll" w:colFirst="0" w:colLast="0"/>
      <w:bookmarkEnd w:id="1"/>
      <w:r w:rsidRPr="006B422F">
        <w:rPr>
          <w:rFonts w:ascii="Arial" w:eastAsia="Arial" w:hAnsi="Arial" w:cs="Arial"/>
          <w:b/>
          <w:i/>
        </w:rPr>
        <w:t>„</w:t>
      </w:r>
      <w:r w:rsidR="006B422F" w:rsidRPr="006B422F">
        <w:rPr>
          <w:rFonts w:ascii="Arial" w:hAnsi="Arial" w:cs="Arial"/>
          <w:b/>
        </w:rPr>
        <w:t xml:space="preserve">Pełnienie funkcji inżyniera kontraktu w ramach zadania inwestycyjnego pn.: „Budowa ulicy </w:t>
      </w:r>
      <w:proofErr w:type="spellStart"/>
      <w:r w:rsidR="006B422F" w:rsidRPr="006B422F">
        <w:rPr>
          <w:rFonts w:ascii="Arial" w:hAnsi="Arial" w:cs="Arial"/>
          <w:b/>
        </w:rPr>
        <w:t>Nowojachtowej</w:t>
      </w:r>
      <w:proofErr w:type="spellEnd"/>
      <w:r w:rsidR="006B422F" w:rsidRPr="006B422F">
        <w:rPr>
          <w:rFonts w:ascii="Arial" w:hAnsi="Arial" w:cs="Arial"/>
          <w:b/>
        </w:rPr>
        <w:t xml:space="preserve"> w Świnoujściu” </w:t>
      </w:r>
    </w:p>
    <w:p w14:paraId="396BEE90" w14:textId="082FAA65" w:rsidR="00355D20" w:rsidRPr="00355D20" w:rsidRDefault="00355D20" w:rsidP="005C7359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</w:p>
    <w:p w14:paraId="4691EB8B" w14:textId="20348710" w:rsidR="00C52F0B" w:rsidRDefault="00C52F0B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1A2E31B4" w14:textId="77777777" w:rsidR="00DC7611" w:rsidRDefault="00DC7611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670604A4" w14:textId="77777777" w:rsidR="00C52F0B" w:rsidRDefault="00C52F0B">
      <w:pPr>
        <w:spacing w:after="0" w:line="240" w:lineRule="auto"/>
        <w:ind w:left="567" w:firstLine="426"/>
        <w:jc w:val="center"/>
        <w:rPr>
          <w:rFonts w:ascii="Arial" w:eastAsia="Arial" w:hAnsi="Arial" w:cs="Arial"/>
          <w:b/>
        </w:rPr>
      </w:pPr>
    </w:p>
    <w:p w14:paraId="6CECFCEA" w14:textId="77777777" w:rsidR="00C52F0B" w:rsidRDefault="00C52F0B">
      <w:pPr>
        <w:spacing w:after="0" w:line="240" w:lineRule="auto"/>
        <w:ind w:left="567" w:firstLine="426"/>
        <w:jc w:val="center"/>
        <w:rPr>
          <w:rFonts w:ascii="Arial" w:eastAsia="Arial" w:hAnsi="Arial" w:cs="Arial"/>
          <w:b/>
        </w:rPr>
      </w:pPr>
    </w:p>
    <w:p w14:paraId="5AAF8814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B0456D6" w14:textId="77777777" w:rsidR="00C52F0B" w:rsidRDefault="00DF554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5664" w:firstLine="70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Zatwierdził:</w:t>
      </w:r>
    </w:p>
    <w:p w14:paraId="108414F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6258E5E" w14:textId="77777777" w:rsidR="00C52F0B" w:rsidRDefault="00DF554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Prezydent Miasta Świnoujście</w:t>
      </w:r>
    </w:p>
    <w:p w14:paraId="59D373EE" w14:textId="77777777" w:rsidR="00C52F0B" w:rsidRDefault="00C52F0B">
      <w:pPr>
        <w:ind w:left="2836" w:firstLine="708"/>
        <w:jc w:val="center"/>
        <w:rPr>
          <w:rFonts w:ascii="Arial" w:eastAsia="Arial" w:hAnsi="Arial" w:cs="Arial"/>
        </w:rPr>
      </w:pPr>
    </w:p>
    <w:p w14:paraId="20134BC0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1F4DD9DF" w14:textId="4A2CCE8D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33FCE6DE" w14:textId="08319ED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2A7E09E" w14:textId="2D60FBE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CAD3D36" w14:textId="1493058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674870B9" w14:textId="5A88E49C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50B70CA3" w14:textId="77777777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08AC00AE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49B2EB56" w14:textId="62D291D0" w:rsidR="00A3475F" w:rsidRDefault="00A3475F" w:rsidP="000C2E36">
      <w:pPr>
        <w:spacing w:before="60" w:line="240" w:lineRule="auto"/>
        <w:rPr>
          <w:rFonts w:ascii="Arial" w:eastAsia="Arial" w:hAnsi="Arial" w:cs="Arial"/>
        </w:rPr>
      </w:pPr>
    </w:p>
    <w:p w14:paraId="617FB0AC" w14:textId="60EB7B74" w:rsidR="00C52F0B" w:rsidRDefault="00DF5546" w:rsidP="007A61C5">
      <w:pPr>
        <w:spacing w:before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</w:t>
      </w:r>
      <w:r w:rsidR="00355D20">
        <w:rPr>
          <w:rFonts w:ascii="Arial" w:eastAsia="Arial" w:hAnsi="Arial" w:cs="Arial"/>
        </w:rPr>
        <w:t xml:space="preserve">winoujście,  </w:t>
      </w:r>
      <w:r w:rsidR="00F727E8">
        <w:rPr>
          <w:rFonts w:ascii="Arial" w:eastAsia="Arial" w:hAnsi="Arial" w:cs="Arial"/>
        </w:rPr>
        <w:t>wrzesień</w:t>
      </w:r>
      <w:r w:rsidR="007817E1">
        <w:rPr>
          <w:rFonts w:ascii="Arial" w:eastAsia="Arial" w:hAnsi="Arial" w:cs="Arial"/>
        </w:rPr>
        <w:t xml:space="preserve"> </w:t>
      </w:r>
      <w:r w:rsidR="000F2297">
        <w:rPr>
          <w:rFonts w:ascii="Arial" w:eastAsia="Arial" w:hAnsi="Arial" w:cs="Arial"/>
        </w:rPr>
        <w:t>2024</w:t>
      </w:r>
      <w:r>
        <w:rPr>
          <w:rFonts w:ascii="Arial" w:eastAsia="Arial" w:hAnsi="Arial" w:cs="Arial"/>
        </w:rPr>
        <w:t xml:space="preserve"> roku</w:t>
      </w:r>
      <w:bookmarkStart w:id="2" w:name="_heading=h.1fob9te" w:colFirst="0" w:colLast="0"/>
      <w:bookmarkEnd w:id="2"/>
    </w:p>
    <w:p w14:paraId="7AA99830" w14:textId="77777777" w:rsidR="00C52F0B" w:rsidRDefault="00DF5546">
      <w:pPr>
        <w:pStyle w:val="Nagwek1"/>
        <w:shd w:val="clear" w:color="auto" w:fill="CCC0D9"/>
        <w:spacing w:before="0" w:after="240" w:line="24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I. </w:t>
      </w:r>
      <w:r>
        <w:rPr>
          <w:rFonts w:ascii="Arial" w:eastAsia="Arial" w:hAnsi="Arial" w:cs="Arial"/>
          <w:sz w:val="22"/>
          <w:szCs w:val="22"/>
          <w:u w:val="single"/>
        </w:rPr>
        <w:t>INFORMACJE OGÓLNE</w:t>
      </w:r>
    </w:p>
    <w:p w14:paraId="5740643E" w14:textId="77777777" w:rsidR="00C52F0B" w:rsidRDefault="00DF5546" w:rsidP="00BF7FD0">
      <w:pPr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i adres Zamawiającego:</w:t>
      </w:r>
    </w:p>
    <w:p w14:paraId="5C5293A3" w14:textId="77777777" w:rsidR="00C52F0B" w:rsidRDefault="00DF5546" w:rsidP="00D9507F">
      <w:pPr>
        <w:pStyle w:val="Nagwek2"/>
        <w:spacing w:after="120" w:line="360" w:lineRule="auto"/>
        <w:ind w:firstLine="360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Gmina Miasto Świnoujście</w:t>
      </w:r>
      <w:r>
        <w:rPr>
          <w:rFonts w:ascii="Arial" w:eastAsia="Arial" w:hAnsi="Arial" w:cs="Arial"/>
          <w:b w:val="0"/>
          <w:sz w:val="22"/>
          <w:szCs w:val="22"/>
        </w:rPr>
        <w:t xml:space="preserve"> (dalej jako „Zamawiający”)</w:t>
      </w:r>
    </w:p>
    <w:p w14:paraId="66F6AA61" w14:textId="77777777" w:rsidR="00C52F0B" w:rsidRDefault="00DF5546" w:rsidP="00D9507F">
      <w:pPr>
        <w:spacing w:after="120" w:line="360" w:lineRule="auto"/>
        <w:ind w:left="284" w:firstLine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do korespondencji: 72-600 Świnoujście, ul. Wojska Polskiego 1/5</w:t>
      </w:r>
    </w:p>
    <w:p w14:paraId="1FF34719" w14:textId="77777777" w:rsidR="00C52F0B" w:rsidRPr="00D9507F" w:rsidRDefault="00DF5546" w:rsidP="00D9507F">
      <w:pPr>
        <w:spacing w:after="120" w:line="360" w:lineRule="auto"/>
        <w:ind w:left="360"/>
        <w:rPr>
          <w:rFonts w:ascii="Arial" w:eastAsia="Arial" w:hAnsi="Arial" w:cs="Arial"/>
        </w:rPr>
      </w:pPr>
      <w:r w:rsidRPr="00D9507F">
        <w:rPr>
          <w:rFonts w:ascii="Arial" w:eastAsia="Arial" w:hAnsi="Arial" w:cs="Arial"/>
        </w:rPr>
        <w:t>Tel:  (91)</w:t>
      </w:r>
      <w:r w:rsidRPr="00D9507F">
        <w:rPr>
          <w:rFonts w:ascii="Arial" w:eastAsia="Arial" w:hAnsi="Arial" w:cs="Arial"/>
          <w:color w:val="FF0000"/>
        </w:rPr>
        <w:t xml:space="preserve"> </w:t>
      </w:r>
      <w:r w:rsidRPr="00D9507F">
        <w:rPr>
          <w:rFonts w:ascii="Arial" w:eastAsia="Arial" w:hAnsi="Arial" w:cs="Arial"/>
        </w:rPr>
        <w:t xml:space="preserve"> 321 24 25 </w:t>
      </w:r>
    </w:p>
    <w:p w14:paraId="52FB4739" w14:textId="77777777" w:rsidR="00C52F0B" w:rsidRPr="00D9507F" w:rsidRDefault="00DF5546" w:rsidP="00D9507F">
      <w:pPr>
        <w:spacing w:after="120" w:line="360" w:lineRule="auto"/>
        <w:ind w:left="360"/>
        <w:rPr>
          <w:rFonts w:ascii="Arial" w:eastAsia="Arial" w:hAnsi="Arial" w:cs="Arial"/>
        </w:rPr>
      </w:pPr>
      <w:r w:rsidRPr="00D9507F">
        <w:rPr>
          <w:rFonts w:ascii="Arial" w:eastAsia="Arial" w:hAnsi="Arial" w:cs="Arial"/>
        </w:rPr>
        <w:t>E-mail: bzp@um.swinoujscie.pl</w:t>
      </w:r>
    </w:p>
    <w:p w14:paraId="0CE837F1" w14:textId="77777777" w:rsidR="00C52F0B" w:rsidRDefault="00DF5546" w:rsidP="00D9507F">
      <w:pPr>
        <w:spacing w:line="360" w:lineRule="auto"/>
        <w:ind w:firstLine="357"/>
        <w:rPr>
          <w:rFonts w:ascii="Arial" w:eastAsia="Arial" w:hAnsi="Arial" w:cs="Arial"/>
          <w:color w:val="0000FF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 xml:space="preserve">Strona internetowa: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</w:rPr>
        <w:t xml:space="preserve">; </w:t>
      </w:r>
    </w:p>
    <w:p w14:paraId="43B6D10C" w14:textId="109638A5" w:rsidR="00C52F0B" w:rsidRDefault="00DF5546" w:rsidP="00D9507F">
      <w:pPr>
        <w:spacing w:after="240" w:line="360" w:lineRule="auto"/>
        <w:ind w:left="426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Godziny urzędowania Zamawiającego: od poni</w:t>
      </w:r>
      <w:r w:rsidR="0043441E">
        <w:rPr>
          <w:rFonts w:ascii="Arial" w:eastAsia="Arial" w:hAnsi="Arial" w:cs="Arial"/>
        </w:rPr>
        <w:t>edziałku do piątku od godz. 7.00 do godz.   15.00</w:t>
      </w:r>
    </w:p>
    <w:p w14:paraId="577E918D" w14:textId="77777777" w:rsidR="00C52F0B" w:rsidRDefault="00DF5546" w:rsidP="00BF7FD0">
      <w:pPr>
        <w:numPr>
          <w:ilvl w:val="0"/>
          <w:numId w:val="20"/>
        </w:numPr>
        <w:tabs>
          <w:tab w:val="left" w:pos="426"/>
        </w:tabs>
        <w:spacing w:after="120" w:line="360" w:lineRule="auto"/>
        <w:jc w:val="left"/>
        <w:rPr>
          <w:rFonts w:ascii="Arial" w:eastAsia="Arial" w:hAnsi="Arial" w:cs="Arial"/>
          <w:b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</w:rPr>
        <w:t>Tryb udzielenia zamówienia:</w:t>
      </w:r>
    </w:p>
    <w:p w14:paraId="2DA2A00C" w14:textId="499958C9" w:rsidR="00C52F0B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</w:rPr>
        <w:t>Postępowanie prowadzone jest w trybie podstawowym bez negocjacji, o wartości zamówienia mniejszej niż progi unijne, o którym mowa w art. 275 pkt 1)  ustawy z dnia 11.09.2019 r. – Prawo zamówień pu</w:t>
      </w:r>
      <w:r w:rsidR="00BB3F20">
        <w:rPr>
          <w:rFonts w:ascii="Arial" w:eastAsia="Arial" w:hAnsi="Arial" w:cs="Arial"/>
          <w:color w:val="000000"/>
        </w:rPr>
        <w:t>blicznych (Dz. U.</w:t>
      </w:r>
      <w:r w:rsidR="000240E7">
        <w:rPr>
          <w:rFonts w:ascii="Arial" w:eastAsia="Arial" w:hAnsi="Arial" w:cs="Arial"/>
          <w:color w:val="000000"/>
        </w:rPr>
        <w:t xml:space="preserve"> 2024</w:t>
      </w:r>
      <w:r w:rsidR="002469AA">
        <w:rPr>
          <w:rFonts w:ascii="Arial" w:eastAsia="Arial" w:hAnsi="Arial" w:cs="Arial"/>
          <w:color w:val="000000"/>
        </w:rPr>
        <w:t xml:space="preserve"> r.</w:t>
      </w:r>
      <w:r w:rsidR="001131E9">
        <w:rPr>
          <w:rFonts w:ascii="Arial" w:eastAsia="Arial" w:hAnsi="Arial" w:cs="Arial"/>
          <w:color w:val="000000"/>
        </w:rPr>
        <w:t xml:space="preserve"> </w:t>
      </w:r>
      <w:r w:rsidR="000240E7">
        <w:rPr>
          <w:rFonts w:ascii="Arial" w:eastAsia="Arial" w:hAnsi="Arial" w:cs="Arial"/>
          <w:color w:val="000000"/>
        </w:rPr>
        <w:t>1320 t.j.</w:t>
      </w:r>
      <w:r>
        <w:rPr>
          <w:rFonts w:ascii="Arial" w:eastAsia="Arial" w:hAnsi="Arial" w:cs="Arial"/>
          <w:color w:val="000000"/>
        </w:rPr>
        <w:t xml:space="preserve">) (dalej jako „ustawa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”). Zastosowanie mają także akty wykonawcze do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52E2AD52" w14:textId="77777777" w:rsidR="00C52F0B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Postępowanie prowadzone jest za pośrednictwem platformy zakupowej dostępnej pod adresem internetowym: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FF0000"/>
        </w:rPr>
        <w:t xml:space="preserve"> </w:t>
      </w:r>
    </w:p>
    <w:p w14:paraId="5D200F22" w14:textId="77777777" w:rsidR="00C52F0B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31F17E38" w14:textId="43BE65AF" w:rsidR="00C52F0B" w:rsidRPr="00D067E9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czynności podejmowanych przez Zamawiającego i wykonawcę stosować się będzie przepisy ustawy z dnia 23 kwietnia 1964 r. Kodeks cywilny (Dz. U. </w:t>
      </w:r>
      <w:r w:rsidR="00D9507F">
        <w:rPr>
          <w:rFonts w:ascii="Arial" w:eastAsia="Arial" w:hAnsi="Arial" w:cs="Arial"/>
          <w:color w:val="000000"/>
        </w:rPr>
        <w:t xml:space="preserve">t.j. z </w:t>
      </w:r>
      <w:r>
        <w:rPr>
          <w:rFonts w:ascii="Arial" w:eastAsia="Arial" w:hAnsi="Arial" w:cs="Arial"/>
          <w:color w:val="000000"/>
        </w:rPr>
        <w:t>202</w:t>
      </w:r>
      <w:r w:rsidR="00D9507F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r. poz. 1</w:t>
      </w:r>
      <w:r w:rsidR="00D9507F">
        <w:rPr>
          <w:rFonts w:ascii="Arial" w:eastAsia="Arial" w:hAnsi="Arial" w:cs="Arial"/>
          <w:color w:val="000000"/>
        </w:rPr>
        <w:t>610</w:t>
      </w:r>
      <w:r w:rsidR="00F230EC">
        <w:rPr>
          <w:rFonts w:ascii="Arial" w:eastAsia="Arial" w:hAnsi="Arial" w:cs="Arial"/>
          <w:color w:val="000000"/>
        </w:rPr>
        <w:t xml:space="preserve"> z </w:t>
      </w:r>
      <w:proofErr w:type="spellStart"/>
      <w:r w:rsidR="00F230EC">
        <w:rPr>
          <w:rFonts w:ascii="Arial" w:eastAsia="Arial" w:hAnsi="Arial" w:cs="Arial"/>
          <w:color w:val="000000"/>
        </w:rPr>
        <w:t>późn</w:t>
      </w:r>
      <w:proofErr w:type="spellEnd"/>
      <w:r w:rsidR="00F230EC">
        <w:rPr>
          <w:rFonts w:ascii="Arial" w:eastAsia="Arial" w:hAnsi="Arial" w:cs="Arial"/>
          <w:color w:val="000000"/>
        </w:rPr>
        <w:t>. zm.</w:t>
      </w:r>
      <w:r>
        <w:rPr>
          <w:rFonts w:ascii="Arial" w:eastAsia="Arial" w:hAnsi="Arial" w:cs="Arial"/>
          <w:color w:val="000000"/>
        </w:rPr>
        <w:t xml:space="preserve">), jeżeli przepisy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 nie stanowią inaczej.</w:t>
      </w:r>
    </w:p>
    <w:p w14:paraId="1883EF48" w14:textId="77777777" w:rsidR="00C52F0B" w:rsidRDefault="00DF5546" w:rsidP="00E134BF">
      <w:pPr>
        <w:pStyle w:val="Nagwek1"/>
        <w:shd w:val="clear" w:color="auto" w:fill="CCC0D9"/>
        <w:spacing w:before="360" w:after="24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  <w:shd w:val="clear" w:color="auto" w:fill="CCC0D9"/>
        </w:rPr>
        <w:t xml:space="preserve">. </w:t>
      </w:r>
      <w:r>
        <w:rPr>
          <w:rFonts w:ascii="Arial" w:eastAsia="Arial" w:hAnsi="Arial" w:cs="Arial"/>
          <w:sz w:val="22"/>
          <w:szCs w:val="22"/>
          <w:u w:val="single"/>
          <w:shd w:val="clear" w:color="auto" w:fill="CCC0D9"/>
        </w:rPr>
        <w:t>PRZEDMIOT ZAMÓWIENIA</w:t>
      </w:r>
    </w:p>
    <w:p w14:paraId="15E46E3D" w14:textId="4E7F7E3E" w:rsidR="00BE4789" w:rsidRDefault="00ED2537" w:rsidP="00DD7DBE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b/>
        </w:rPr>
      </w:pPr>
      <w:r w:rsidRPr="00BE4789">
        <w:rPr>
          <w:rFonts w:ascii="Arial" w:eastAsia="Arial" w:hAnsi="Arial" w:cs="Arial"/>
          <w:color w:val="000000"/>
        </w:rPr>
        <w:t xml:space="preserve">Przedmiotem zamówienia jest </w:t>
      </w:r>
      <w:r w:rsidR="001162B1">
        <w:rPr>
          <w:rFonts w:ascii="Arial" w:hAnsi="Arial" w:cs="Arial"/>
          <w:b/>
        </w:rPr>
        <w:t xml:space="preserve">„Pełnienie funkcji inżyniera kontraktu w ramach zadania inwestycyjnego pn.: „Budowa ulicy </w:t>
      </w:r>
      <w:proofErr w:type="spellStart"/>
      <w:r w:rsidR="001162B1">
        <w:rPr>
          <w:rFonts w:ascii="Arial" w:hAnsi="Arial" w:cs="Arial"/>
          <w:b/>
        </w:rPr>
        <w:t>Nowojachtowej</w:t>
      </w:r>
      <w:proofErr w:type="spellEnd"/>
      <w:r w:rsidR="001162B1">
        <w:rPr>
          <w:rFonts w:ascii="Arial" w:hAnsi="Arial" w:cs="Arial"/>
          <w:b/>
        </w:rPr>
        <w:t xml:space="preserve"> w Świnoujściu”</w:t>
      </w:r>
    </w:p>
    <w:p w14:paraId="45F1AD5F" w14:textId="7966F4CF" w:rsidR="003A3C8A" w:rsidRPr="00CB537A" w:rsidRDefault="003A3C8A" w:rsidP="00DD7DBE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</w:rPr>
      </w:pPr>
      <w:r w:rsidRPr="00CB537A">
        <w:rPr>
          <w:rFonts w:ascii="Arial" w:hAnsi="Arial" w:cs="Arial"/>
        </w:rPr>
        <w:t xml:space="preserve">Podstawowym celem umowy (dalej: „Umowa”) zawartej między Zamawiającym a </w:t>
      </w:r>
      <w:r w:rsidR="00EB520D" w:rsidRPr="00CB537A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 xml:space="preserve">Inżynierem-Kontraktu (dalej: „Inżynier Kontraktu”) będzie efektywne, profesjonalne i </w:t>
      </w:r>
      <w:r w:rsidR="00EB520D" w:rsidRPr="00CB537A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>rzetelne świadczenie usług w zakresie zarządzania procesem inwestycyjnym, pełnienia funkcji inspektora nadzoru i doradztwa w zakresie realizacji zadań objętych przedmiotem umowy – opisanych w</w:t>
      </w:r>
      <w:r w:rsidR="00573699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 xml:space="preserve">załączniku </w:t>
      </w:r>
      <w:r w:rsidR="00EC215F" w:rsidRPr="00EC215F">
        <w:rPr>
          <w:rFonts w:ascii="Arial" w:hAnsi="Arial" w:cs="Arial"/>
        </w:rPr>
        <w:t>nr 6</w:t>
      </w:r>
      <w:r w:rsidRPr="00EC215F">
        <w:rPr>
          <w:rFonts w:ascii="Arial" w:hAnsi="Arial" w:cs="Arial"/>
        </w:rPr>
        <w:t xml:space="preserve"> </w:t>
      </w:r>
      <w:r w:rsidRPr="00CB537A">
        <w:rPr>
          <w:rFonts w:ascii="Arial" w:hAnsi="Arial" w:cs="Arial"/>
        </w:rPr>
        <w:t xml:space="preserve">do umowy. Połączenie kompetencji określonych w opisie przedmiotu zamówienia dla obsługi Projektu, ma na celu zapewnienie kompleksowości obsługi Projektu </w:t>
      </w:r>
      <w:r w:rsidRPr="00CB537A">
        <w:rPr>
          <w:rFonts w:ascii="Arial" w:hAnsi="Arial" w:cs="Arial"/>
        </w:rPr>
        <w:lastRenderedPageBreak/>
        <w:t xml:space="preserve">i </w:t>
      </w:r>
      <w:r w:rsidR="00573699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>ustaleniu jasnych reguł odpowiedzialności za jego poprawną realizację, a także zapewnienie sprawnego przepływu informacji.</w:t>
      </w:r>
    </w:p>
    <w:p w14:paraId="691AE84D" w14:textId="0C59ACC3" w:rsidR="00F30F5E" w:rsidRPr="006F6141" w:rsidRDefault="003A3C8A" w:rsidP="003F7417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3A3C8A">
        <w:rPr>
          <w:rFonts w:ascii="Arial" w:hAnsi="Arial" w:cs="Arial"/>
        </w:rPr>
        <w:t>3.</w:t>
      </w:r>
      <w:r w:rsidRPr="003A3C8A">
        <w:rPr>
          <w:rFonts w:ascii="Arial" w:hAnsi="Arial" w:cs="Arial"/>
        </w:rPr>
        <w:tab/>
        <w:t xml:space="preserve">Szczegółowy opis i zakres przedmiotu zamówienia określają opis przedmiotu zamówienia – </w:t>
      </w:r>
      <w:r w:rsidR="00625813">
        <w:rPr>
          <w:rFonts w:ascii="Arial" w:hAnsi="Arial" w:cs="Arial"/>
        </w:rPr>
        <w:t>z</w:t>
      </w:r>
      <w:r w:rsidRPr="00625813">
        <w:rPr>
          <w:rFonts w:ascii="Arial" w:hAnsi="Arial" w:cs="Arial"/>
        </w:rPr>
        <w:t xml:space="preserve">ałącznik nr </w:t>
      </w:r>
      <w:r w:rsidR="00625813" w:rsidRPr="00625813">
        <w:rPr>
          <w:rFonts w:ascii="Arial" w:hAnsi="Arial" w:cs="Arial"/>
        </w:rPr>
        <w:t>6.</w:t>
      </w:r>
      <w:r w:rsidRPr="00625813">
        <w:rPr>
          <w:rFonts w:ascii="Arial" w:hAnsi="Arial" w:cs="Arial"/>
        </w:rPr>
        <w:t xml:space="preserve">1, wykaz elementów rozliczeniowych – </w:t>
      </w:r>
      <w:r w:rsidR="00625813">
        <w:rPr>
          <w:rFonts w:ascii="Arial" w:hAnsi="Arial" w:cs="Arial"/>
        </w:rPr>
        <w:t>z</w:t>
      </w:r>
      <w:r w:rsidRPr="00625813">
        <w:rPr>
          <w:rFonts w:ascii="Arial" w:hAnsi="Arial" w:cs="Arial"/>
        </w:rPr>
        <w:t xml:space="preserve">ałącznik nr </w:t>
      </w:r>
      <w:r w:rsidR="00625813" w:rsidRPr="00625813">
        <w:rPr>
          <w:rFonts w:ascii="Arial" w:hAnsi="Arial" w:cs="Arial"/>
        </w:rPr>
        <w:t>6.</w:t>
      </w:r>
      <w:r w:rsidRPr="00625813">
        <w:rPr>
          <w:rFonts w:ascii="Arial" w:hAnsi="Arial" w:cs="Arial"/>
        </w:rPr>
        <w:t xml:space="preserve">2 oraz opis zadania objętego wykonaniem czynności określonych w opisie przedmiotu zamówienia – </w:t>
      </w:r>
      <w:r w:rsidR="00D30508">
        <w:rPr>
          <w:rFonts w:ascii="Arial" w:hAnsi="Arial" w:cs="Arial"/>
        </w:rPr>
        <w:t>z</w:t>
      </w:r>
      <w:r w:rsidRPr="006F6141">
        <w:rPr>
          <w:rFonts w:ascii="Arial" w:hAnsi="Arial" w:cs="Arial"/>
        </w:rPr>
        <w:t>ałącznik</w:t>
      </w:r>
      <w:r w:rsidR="006F6141" w:rsidRPr="006F6141">
        <w:rPr>
          <w:rFonts w:ascii="Arial" w:hAnsi="Arial" w:cs="Arial"/>
        </w:rPr>
        <w:t xml:space="preserve"> nr 6.1.1</w:t>
      </w:r>
      <w:r w:rsidRPr="006F6141">
        <w:rPr>
          <w:rFonts w:ascii="Arial" w:hAnsi="Arial" w:cs="Arial"/>
        </w:rPr>
        <w:t>.</w:t>
      </w:r>
    </w:p>
    <w:p w14:paraId="20857D03" w14:textId="3CB8D8BA" w:rsidR="00C52F0B" w:rsidRPr="00F970DB" w:rsidRDefault="00DF5546" w:rsidP="00DD7DBE">
      <w:pPr>
        <w:pStyle w:val="Akapitzlist"/>
        <w:numPr>
          <w:ilvl w:val="0"/>
          <w:numId w:val="44"/>
        </w:numPr>
        <w:spacing w:after="120" w:line="360" w:lineRule="auto"/>
        <w:ind w:left="284" w:hanging="284"/>
        <w:jc w:val="left"/>
        <w:rPr>
          <w:rFonts w:ascii="Arial" w:eastAsia="Arial" w:hAnsi="Arial" w:cs="Arial"/>
        </w:rPr>
      </w:pPr>
      <w:r w:rsidRPr="006F6141">
        <w:rPr>
          <w:rFonts w:ascii="Arial" w:eastAsia="Arial" w:hAnsi="Arial" w:cs="Arial"/>
        </w:rPr>
        <w:t>Przedmiot zamówieni</w:t>
      </w:r>
      <w:r w:rsidRPr="00F970DB">
        <w:rPr>
          <w:rFonts w:ascii="Arial" w:eastAsia="Arial" w:hAnsi="Arial" w:cs="Arial"/>
        </w:rPr>
        <w:t>a odpowiada następującym kodom CPV:</w:t>
      </w:r>
    </w:p>
    <w:p w14:paraId="3C199D6E" w14:textId="01CE6BAB" w:rsidR="00C52F0B" w:rsidRPr="008512F0" w:rsidRDefault="00DF5546" w:rsidP="007C491E">
      <w:pPr>
        <w:tabs>
          <w:tab w:val="left" w:pos="2977"/>
          <w:tab w:val="left" w:pos="3544"/>
        </w:tabs>
        <w:spacing w:after="120" w:line="360" w:lineRule="auto"/>
        <w:ind w:left="2835" w:hanging="2551"/>
        <w:jc w:val="left"/>
        <w:rPr>
          <w:rFonts w:ascii="Arial" w:eastAsia="Arial" w:hAnsi="Arial" w:cs="Arial"/>
        </w:rPr>
      </w:pPr>
      <w:r w:rsidRPr="008512F0">
        <w:rPr>
          <w:rFonts w:ascii="Arial" w:eastAsia="Arial" w:hAnsi="Arial" w:cs="Arial"/>
        </w:rPr>
        <w:t>G</w:t>
      </w:r>
      <w:r w:rsidR="002E52FC" w:rsidRPr="008512F0">
        <w:rPr>
          <w:rFonts w:ascii="Arial" w:eastAsia="Arial" w:hAnsi="Arial" w:cs="Arial"/>
        </w:rPr>
        <w:t>łówny kod CPV:</w:t>
      </w:r>
      <w:r w:rsidR="002E52FC" w:rsidRPr="008512F0">
        <w:rPr>
          <w:rFonts w:ascii="Arial" w:eastAsia="Arial" w:hAnsi="Arial" w:cs="Arial"/>
        </w:rPr>
        <w:tab/>
      </w:r>
      <w:r w:rsidR="00A75F13">
        <w:rPr>
          <w:rFonts w:ascii="Arial" w:eastAsia="Arial" w:hAnsi="Arial" w:cs="Arial"/>
        </w:rPr>
        <w:t xml:space="preserve">-  </w:t>
      </w:r>
      <w:r w:rsidR="009E4F28" w:rsidRPr="009E4F28">
        <w:rPr>
          <w:rFonts w:ascii="Arial" w:eastAsia="Arial" w:hAnsi="Arial" w:cs="Arial"/>
        </w:rPr>
        <w:t>71 54 00 00</w:t>
      </w:r>
      <w:r w:rsidR="00047E4F">
        <w:rPr>
          <w:rFonts w:ascii="Arial" w:eastAsia="Arial" w:hAnsi="Arial" w:cs="Arial"/>
        </w:rPr>
        <w:t xml:space="preserve"> </w:t>
      </w:r>
      <w:r w:rsidR="009E4F28" w:rsidRPr="009E4F28">
        <w:rPr>
          <w:rFonts w:ascii="Arial" w:eastAsia="Arial" w:hAnsi="Arial" w:cs="Arial"/>
        </w:rPr>
        <w:t>-</w:t>
      </w:r>
      <w:r w:rsidR="002A699A">
        <w:rPr>
          <w:rFonts w:ascii="Arial" w:eastAsia="Arial" w:hAnsi="Arial" w:cs="Arial"/>
        </w:rPr>
        <w:t xml:space="preserve"> </w:t>
      </w:r>
      <w:r w:rsidR="009E4F28" w:rsidRPr="009E4F28">
        <w:rPr>
          <w:rFonts w:ascii="Arial" w:eastAsia="Arial" w:hAnsi="Arial" w:cs="Arial"/>
        </w:rPr>
        <w:t>5</w:t>
      </w:r>
      <w:r w:rsidR="00997B8A">
        <w:rPr>
          <w:rFonts w:ascii="Arial" w:eastAsia="Arial" w:hAnsi="Arial" w:cs="Arial"/>
        </w:rPr>
        <w:t xml:space="preserve"> </w:t>
      </w:r>
      <w:r w:rsidR="009E4F28" w:rsidRPr="009E4F28">
        <w:rPr>
          <w:rFonts w:ascii="Arial" w:eastAsia="Arial" w:hAnsi="Arial" w:cs="Arial"/>
        </w:rPr>
        <w:t>- usługi zarządzania budową</w:t>
      </w:r>
    </w:p>
    <w:p w14:paraId="7B358DE1" w14:textId="103F3A8A" w:rsidR="00D65EF7" w:rsidRPr="00D65EF7" w:rsidRDefault="00E66C0B" w:rsidP="00C57773">
      <w:pPr>
        <w:tabs>
          <w:tab w:val="left" w:pos="2268"/>
          <w:tab w:val="left" w:pos="3261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8512F0">
        <w:rPr>
          <w:rFonts w:ascii="Arial" w:eastAsia="Arial" w:hAnsi="Arial" w:cs="Arial"/>
        </w:rPr>
        <w:t xml:space="preserve">     </w:t>
      </w:r>
      <w:r w:rsidR="00D65EF7">
        <w:rPr>
          <w:rFonts w:ascii="Arial" w:eastAsia="Arial" w:hAnsi="Arial" w:cs="Arial"/>
        </w:rPr>
        <w:t xml:space="preserve">Dodatkowe kody CPV:   </w:t>
      </w:r>
      <w:r w:rsidR="00633C85">
        <w:rPr>
          <w:rFonts w:ascii="Arial" w:eastAsia="Arial" w:hAnsi="Arial" w:cs="Arial"/>
        </w:rPr>
        <w:t xml:space="preserve">  </w:t>
      </w:r>
      <w:r w:rsidR="00D65EF7">
        <w:rPr>
          <w:rFonts w:ascii="Arial" w:eastAsia="Arial" w:hAnsi="Arial" w:cs="Arial"/>
        </w:rPr>
        <w:t xml:space="preserve">- </w:t>
      </w:r>
      <w:r w:rsidR="00633C85">
        <w:rPr>
          <w:rFonts w:ascii="Arial" w:eastAsia="Arial" w:hAnsi="Arial" w:cs="Arial"/>
        </w:rPr>
        <w:t xml:space="preserve"> </w:t>
      </w:r>
      <w:r w:rsidR="00D65EF7" w:rsidRPr="00D65EF7">
        <w:rPr>
          <w:rFonts w:ascii="Arial" w:hAnsi="Arial" w:cs="Arial"/>
        </w:rPr>
        <w:t>71 24 70 00</w:t>
      </w:r>
      <w:r w:rsidR="002A699A">
        <w:rPr>
          <w:rFonts w:ascii="Arial" w:hAnsi="Arial" w:cs="Arial"/>
        </w:rPr>
        <w:t xml:space="preserve"> - 1 </w:t>
      </w:r>
      <w:r w:rsidR="00D65EF7" w:rsidRPr="00D65EF7">
        <w:rPr>
          <w:rFonts w:ascii="Arial" w:hAnsi="Arial" w:cs="Arial"/>
        </w:rPr>
        <w:t>- nadzór nad robotami budowlanymi;</w:t>
      </w:r>
    </w:p>
    <w:p w14:paraId="5090DF55" w14:textId="1FE9F69C" w:rsidR="00D65EF7" w:rsidRPr="00D65EF7" w:rsidRDefault="00D65EF7" w:rsidP="00066B63">
      <w:pPr>
        <w:spacing w:line="360" w:lineRule="auto"/>
        <w:ind w:firstLine="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0596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- </w:t>
      </w:r>
      <w:r w:rsidR="00A75F13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71 54 10 00</w:t>
      </w:r>
      <w:r w:rsidR="00851EE5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-</w:t>
      </w:r>
      <w:r w:rsidR="002A699A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2 - usługi zarządzania projektem budowlanym,</w:t>
      </w:r>
    </w:p>
    <w:p w14:paraId="61EC9E38" w14:textId="6A67769F" w:rsidR="009E4F28" w:rsidRDefault="00D65EF7" w:rsidP="00A75F13">
      <w:pPr>
        <w:tabs>
          <w:tab w:val="left" w:pos="567"/>
        </w:tabs>
        <w:spacing w:line="360" w:lineRule="auto"/>
        <w:ind w:left="3402" w:hanging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5F13">
        <w:rPr>
          <w:rFonts w:ascii="Arial" w:hAnsi="Arial" w:cs="Arial"/>
        </w:rPr>
        <w:t xml:space="preserve">  </w:t>
      </w:r>
      <w:r w:rsidRPr="00D65EF7">
        <w:rPr>
          <w:rFonts w:ascii="Arial" w:hAnsi="Arial" w:cs="Arial"/>
        </w:rPr>
        <w:t>71 24 80 00</w:t>
      </w:r>
      <w:r w:rsidR="00851EE5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-</w:t>
      </w:r>
      <w:r w:rsidR="002A699A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8 - nadz</w:t>
      </w:r>
      <w:r w:rsidR="00B94AA2">
        <w:rPr>
          <w:rFonts w:ascii="Arial" w:hAnsi="Arial" w:cs="Arial"/>
        </w:rPr>
        <w:t>ór nad projektem i dokumentacją.</w:t>
      </w:r>
    </w:p>
    <w:p w14:paraId="2E5A14DC" w14:textId="2E556859" w:rsidR="006C0F6E" w:rsidRPr="003F4259" w:rsidRDefault="00DF5546" w:rsidP="00DD7DBE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left="284"/>
        <w:rPr>
          <w:rFonts w:ascii="Arial" w:eastAsia="Arial" w:hAnsi="Arial" w:cs="Arial"/>
        </w:rPr>
      </w:pPr>
      <w:r w:rsidRPr="003F4259">
        <w:rPr>
          <w:rFonts w:ascii="Arial" w:eastAsia="Arial" w:hAnsi="Arial" w:cs="Arial"/>
        </w:rPr>
        <w:t xml:space="preserve">Stosownie do treści art. 95 ustawy </w:t>
      </w:r>
      <w:proofErr w:type="spellStart"/>
      <w:r w:rsidRPr="003F4259">
        <w:rPr>
          <w:rFonts w:ascii="Arial" w:eastAsia="Arial" w:hAnsi="Arial" w:cs="Arial"/>
        </w:rPr>
        <w:t>Pzp</w:t>
      </w:r>
      <w:proofErr w:type="spellEnd"/>
      <w:r w:rsidRPr="003F4259">
        <w:rPr>
          <w:rFonts w:ascii="Arial" w:eastAsia="Arial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(Dz. U. </w:t>
      </w:r>
      <w:r w:rsidR="00D9507F">
        <w:rPr>
          <w:rFonts w:ascii="Arial" w:eastAsia="Arial" w:hAnsi="Arial" w:cs="Arial"/>
        </w:rPr>
        <w:t xml:space="preserve">t.j. </w:t>
      </w:r>
      <w:r w:rsidRPr="003F4259">
        <w:rPr>
          <w:rFonts w:ascii="Arial" w:eastAsia="Arial" w:hAnsi="Arial" w:cs="Arial"/>
        </w:rPr>
        <w:t>z 20</w:t>
      </w:r>
      <w:r w:rsidR="00D9507F">
        <w:rPr>
          <w:rFonts w:ascii="Arial" w:eastAsia="Arial" w:hAnsi="Arial" w:cs="Arial"/>
        </w:rPr>
        <w:t>23</w:t>
      </w:r>
      <w:r w:rsidRPr="003F4259">
        <w:rPr>
          <w:rFonts w:ascii="Arial" w:eastAsia="Arial" w:hAnsi="Arial" w:cs="Arial"/>
        </w:rPr>
        <w:t xml:space="preserve"> r. poz. </w:t>
      </w:r>
      <w:r w:rsidR="00D9507F">
        <w:rPr>
          <w:rFonts w:ascii="Arial" w:eastAsia="Arial" w:hAnsi="Arial" w:cs="Arial"/>
        </w:rPr>
        <w:t>1465</w:t>
      </w:r>
      <w:r w:rsidRPr="003F4259">
        <w:rPr>
          <w:rFonts w:ascii="Arial" w:eastAsia="Arial" w:hAnsi="Arial" w:cs="Arial"/>
        </w:rPr>
        <w:t>), tj.: wszystkie prace fizyczne z</w:t>
      </w:r>
      <w:r w:rsidR="002E22DC" w:rsidRPr="003F4259">
        <w:rPr>
          <w:rFonts w:ascii="Arial" w:eastAsia="Arial" w:hAnsi="Arial" w:cs="Arial"/>
        </w:rPr>
        <w:t xml:space="preserve">wiązane </w:t>
      </w:r>
      <w:r w:rsidRPr="003F4259">
        <w:rPr>
          <w:rFonts w:ascii="Arial" w:eastAsia="Arial" w:hAnsi="Arial" w:cs="Arial"/>
        </w:rPr>
        <w:t xml:space="preserve">z wykonywaniem wszystkich usług wymienionych </w:t>
      </w:r>
      <w:r w:rsidR="0038430A">
        <w:rPr>
          <w:rFonts w:ascii="Arial" w:eastAsia="Arial" w:hAnsi="Arial" w:cs="Arial"/>
        </w:rPr>
        <w:t xml:space="preserve">w Opisie Przedmiotu Zamówienia (zał. 6.1 OPZ) </w:t>
      </w:r>
    </w:p>
    <w:p w14:paraId="79305FDC" w14:textId="4574C0C3" w:rsidR="00C52F0B" w:rsidRPr="007A4BC7" w:rsidRDefault="00DF5546" w:rsidP="00DD7DBE">
      <w:pPr>
        <w:pStyle w:val="Akapitzlist"/>
        <w:numPr>
          <w:ilvl w:val="0"/>
          <w:numId w:val="44"/>
        </w:numPr>
        <w:spacing w:after="0" w:line="360" w:lineRule="auto"/>
        <w:ind w:left="284"/>
        <w:rPr>
          <w:rFonts w:ascii="Arial" w:eastAsia="Arial" w:hAnsi="Arial" w:cs="Arial"/>
        </w:rPr>
      </w:pPr>
      <w:r w:rsidRPr="003F4259">
        <w:rPr>
          <w:rFonts w:ascii="Arial" w:eastAsia="Arial" w:hAnsi="Arial" w:cs="Arial"/>
          <w:color w:val="000000"/>
        </w:rPr>
        <w:t xml:space="preserve">Wymagania dotyczące zatrudnienia w/w osób, zostały szczegółowo określone w projekcie umowy stanowiącym </w:t>
      </w:r>
      <w:r w:rsidRPr="003F4259">
        <w:rPr>
          <w:rFonts w:ascii="Arial" w:eastAsia="Arial" w:hAnsi="Arial" w:cs="Arial"/>
          <w:b/>
          <w:color w:val="000000"/>
        </w:rPr>
        <w:t>załącznik nr 6 do SWZ.</w:t>
      </w:r>
      <w:r w:rsidRPr="003F4259">
        <w:rPr>
          <w:rFonts w:ascii="Arial" w:eastAsia="Arial" w:hAnsi="Arial" w:cs="Arial"/>
          <w:color w:val="000000"/>
        </w:rPr>
        <w:t xml:space="preserve"> Umowa reguluje także: sposób udokumentowania zatrudnienia osób, o których mowa w art. 95 ustawy </w:t>
      </w:r>
      <w:proofErr w:type="spellStart"/>
      <w:r w:rsidRPr="003F4259">
        <w:rPr>
          <w:rFonts w:ascii="Arial" w:eastAsia="Arial" w:hAnsi="Arial" w:cs="Arial"/>
          <w:color w:val="000000"/>
        </w:rPr>
        <w:t>Pzp</w:t>
      </w:r>
      <w:proofErr w:type="spellEnd"/>
      <w:r w:rsidRPr="003F4259">
        <w:rPr>
          <w:rFonts w:ascii="Arial" w:eastAsia="Arial" w:hAnsi="Arial" w:cs="Arial"/>
          <w:color w:val="000000"/>
        </w:rPr>
        <w:t xml:space="preserve">, uprawnienia Zamawiającego w zakresie kontroli spełniania przez Wykonawcę wymagań o których mowa w art. 95 ustawy </w:t>
      </w:r>
      <w:proofErr w:type="spellStart"/>
      <w:r w:rsidRPr="003F4259">
        <w:rPr>
          <w:rFonts w:ascii="Arial" w:eastAsia="Arial" w:hAnsi="Arial" w:cs="Arial"/>
          <w:color w:val="000000"/>
        </w:rPr>
        <w:t>Pzp</w:t>
      </w:r>
      <w:proofErr w:type="spellEnd"/>
      <w:r w:rsidRPr="003F4259">
        <w:rPr>
          <w:rFonts w:ascii="Arial" w:eastAsia="Arial" w:hAnsi="Arial" w:cs="Arial"/>
          <w:color w:val="000000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2BF03870" w14:textId="6F3E10F7" w:rsidR="007A4BC7" w:rsidRPr="007A4BC7" w:rsidRDefault="007A4BC7" w:rsidP="00DD7DBE">
      <w:pPr>
        <w:pStyle w:val="Akapitzlist"/>
        <w:numPr>
          <w:ilvl w:val="0"/>
          <w:numId w:val="44"/>
        </w:numPr>
        <w:spacing w:line="360" w:lineRule="auto"/>
        <w:ind w:left="284" w:hanging="426"/>
        <w:rPr>
          <w:rFonts w:ascii="Arial" w:hAnsi="Arial" w:cs="Arial"/>
        </w:rPr>
      </w:pPr>
      <w:r w:rsidRPr="007A4BC7">
        <w:rPr>
          <w:rFonts w:ascii="Arial" w:hAnsi="Arial" w:cs="Arial"/>
        </w:rPr>
        <w:t>Zamawiający używając w dokumentacji projektowej odniesień do polskich norm przenoszących normy europejskie, europejskich ocen technicznych, certyfikatów,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4FDA738E" w14:textId="77777777" w:rsidR="00C52F0B" w:rsidRDefault="00DF5546" w:rsidP="00D27193">
      <w:pPr>
        <w:pStyle w:val="Nagwek1"/>
        <w:shd w:val="clear" w:color="auto" w:fill="E5DFEC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sz w:val="22"/>
          <w:szCs w:val="22"/>
        </w:rPr>
        <w:t xml:space="preserve">III. </w:t>
      </w:r>
      <w:r>
        <w:rPr>
          <w:rFonts w:ascii="Arial" w:eastAsia="Arial" w:hAnsi="Arial" w:cs="Arial"/>
          <w:sz w:val="22"/>
          <w:szCs w:val="22"/>
          <w:u w:val="single"/>
        </w:rPr>
        <w:t>ZAMÓWIENIA CZĘŚCIOWE / OFERTA WARIANTOWA / ZAMÓWIENIA UZUPEŁNIAJĄCE</w:t>
      </w:r>
    </w:p>
    <w:p w14:paraId="617B8A6F" w14:textId="11F131C7" w:rsidR="00E764F1" w:rsidRDefault="00DF5546" w:rsidP="00973592">
      <w:pPr>
        <w:numPr>
          <w:ilvl w:val="0"/>
          <w:numId w:val="21"/>
        </w:numPr>
        <w:spacing w:after="120"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nie dopuszcza składania ofert częściowych*. </w:t>
      </w:r>
    </w:p>
    <w:p w14:paraId="6D0F5131" w14:textId="09AEC96B" w:rsidR="00973592" w:rsidRPr="00973592" w:rsidRDefault="00973592" w:rsidP="00973592">
      <w:pPr>
        <w:spacing w:after="120"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*Inwestycja, której dotyczy wykonywanie usługi pełnienia funkcji Inżyniera kontraktu s</w:t>
      </w:r>
      <w:r w:rsidR="002561CE">
        <w:rPr>
          <w:rFonts w:ascii="Arial" w:eastAsia="Arial" w:hAnsi="Arial" w:cs="Arial"/>
        </w:rPr>
        <w:t>tanowi jeden obiekt budowlany.</w:t>
      </w:r>
    </w:p>
    <w:p w14:paraId="2073D288" w14:textId="77777777" w:rsidR="00C52F0B" w:rsidRDefault="00DF5546" w:rsidP="00BF7FD0">
      <w:pPr>
        <w:numPr>
          <w:ilvl w:val="0"/>
          <w:numId w:val="2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nie dopuszcza składania ofert wariantowych.</w:t>
      </w:r>
    </w:p>
    <w:p w14:paraId="16605BF6" w14:textId="77777777" w:rsidR="00C52F0B" w:rsidRDefault="00DF5546" w:rsidP="00BF7FD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zawarcia umowy ramowej.</w:t>
      </w:r>
    </w:p>
    <w:p w14:paraId="09B4BAD2" w14:textId="688E2879" w:rsidR="00C52F0B" w:rsidRDefault="00DF5546" w:rsidP="00BF7FD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zastosowania aukcji elektronicznej.</w:t>
      </w:r>
    </w:p>
    <w:p w14:paraId="42E750A1" w14:textId="41D833D3" w:rsidR="00586178" w:rsidRPr="00586178" w:rsidRDefault="00586178" w:rsidP="00BF7FD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 w:rsidRPr="00586178">
        <w:rPr>
          <w:rFonts w:ascii="Arial" w:hAnsi="Arial" w:cs="Arial"/>
          <w:color w:val="000000" w:themeColor="text1"/>
        </w:rPr>
        <w:t xml:space="preserve">Zamawiający nie przewiduje </w:t>
      </w:r>
      <w:r w:rsidR="005933D4">
        <w:rPr>
          <w:rFonts w:ascii="Arial" w:hAnsi="Arial" w:cs="Arial"/>
          <w:color w:val="000000" w:themeColor="text1"/>
        </w:rPr>
        <w:t xml:space="preserve">udzielenia zamówień podobnych, </w:t>
      </w:r>
      <w:r w:rsidRPr="00586178">
        <w:rPr>
          <w:rFonts w:ascii="Arial" w:hAnsi="Arial" w:cs="Arial"/>
          <w:color w:val="000000" w:themeColor="text1"/>
        </w:rPr>
        <w:t>o których mowa w art. 214 ust. 1 pkt 7.</w:t>
      </w:r>
    </w:p>
    <w:p w14:paraId="5BD56E1B" w14:textId="77777777" w:rsidR="00C52F0B" w:rsidRDefault="00DF5546" w:rsidP="00DD658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zwrotu kosztów udziału w postępowaniu z wyjątkiem sytuacji, </w:t>
      </w:r>
      <w:r>
        <w:rPr>
          <w:rFonts w:ascii="Arial" w:eastAsia="Arial" w:hAnsi="Arial" w:cs="Arial"/>
          <w:color w:val="000000"/>
        </w:rPr>
        <w:br/>
        <w:t xml:space="preserve">o której mowa w art. 261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5EDE3E4" w14:textId="77777777" w:rsidR="00C52F0B" w:rsidRDefault="00DF5546" w:rsidP="00D27193">
      <w:pPr>
        <w:pStyle w:val="Nagwek1"/>
        <w:shd w:val="clear" w:color="auto" w:fill="E5DFEC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IV. </w:t>
      </w:r>
      <w:r>
        <w:rPr>
          <w:rFonts w:ascii="Arial" w:eastAsia="Arial" w:hAnsi="Arial" w:cs="Arial"/>
          <w:sz w:val="22"/>
          <w:szCs w:val="22"/>
          <w:u w:val="single"/>
        </w:rPr>
        <w:t>PODWYKONAWCY</w:t>
      </w:r>
    </w:p>
    <w:p w14:paraId="324C72C0" w14:textId="77777777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39DB102F" w14:textId="77777777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jest zobowiązany do wskazania w Formularzu Ofertowym (</w:t>
      </w:r>
      <w:r>
        <w:rPr>
          <w:rFonts w:ascii="Arial" w:eastAsia="Arial" w:hAnsi="Arial" w:cs="Arial"/>
          <w:b/>
        </w:rPr>
        <w:t>załącznik nr 1 do SWZ)</w:t>
      </w:r>
      <w:r>
        <w:rPr>
          <w:rFonts w:ascii="Arial" w:eastAsia="Arial" w:hAnsi="Arial" w:cs="Arial"/>
        </w:rPr>
        <w:t xml:space="preserve"> tych części zamówienia, których wykonanie zamierza powierzyć podwykonawcom </w:t>
      </w:r>
      <w:r>
        <w:rPr>
          <w:rFonts w:ascii="Arial" w:eastAsia="Arial" w:hAnsi="Arial" w:cs="Arial"/>
        </w:rPr>
        <w:br/>
        <w:t>i podania przez wykonawcę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2408AC26" w14:textId="77777777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>
        <w:rPr>
          <w:rFonts w:ascii="Arial" w:eastAsia="Arial" w:hAnsi="Arial" w:cs="Arial"/>
        </w:rPr>
        <w:br/>
        <w:t>w stopniu nie mniejszym niż podwykonawca, na którego zasoby Wykonawca powoływał się w trakcie postępowania o udzielenie zamówienia.</w:t>
      </w:r>
    </w:p>
    <w:p w14:paraId="7BC0F5CF" w14:textId="5DB8E7B8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Powierzenie wykonania części zamówienia podwykonawcom nie zwalnia Wykonawcy </w:t>
      </w:r>
      <w:r>
        <w:rPr>
          <w:rFonts w:ascii="Arial" w:eastAsia="Arial" w:hAnsi="Arial" w:cs="Arial"/>
        </w:rPr>
        <w:br/>
        <w:t xml:space="preserve">z odpowiedzialności za należyte wykonanie tego zamówienia. </w:t>
      </w:r>
    </w:p>
    <w:p w14:paraId="0525479A" w14:textId="659086A1" w:rsidR="00D06B80" w:rsidRPr="00B70CEB" w:rsidRDefault="00DF5546" w:rsidP="00B70CEB">
      <w:pPr>
        <w:pStyle w:val="Nagwek1"/>
        <w:shd w:val="clear" w:color="auto" w:fill="E5DFEC"/>
        <w:spacing w:before="360" w:after="120" w:line="360" w:lineRule="auto"/>
        <w:jc w:val="left"/>
        <w:rPr>
          <w:rFonts w:ascii="Arial" w:eastAsia="Arial" w:hAnsi="Arial" w:cs="Arial"/>
          <w:sz w:val="22"/>
          <w:szCs w:val="22"/>
        </w:rPr>
      </w:pPr>
      <w:bookmarkStart w:id="7" w:name="_heading=h.1t3h5sf" w:colFirst="0" w:colLast="0"/>
      <w:bookmarkEnd w:id="7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  <w:shd w:val="clear" w:color="auto" w:fill="CCC0D9"/>
        </w:rPr>
        <w:t xml:space="preserve">. </w:t>
      </w:r>
      <w:r>
        <w:rPr>
          <w:rFonts w:ascii="Arial" w:eastAsia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8" w:name="_heading=h.4d34og8" w:colFirst="0" w:colLast="0"/>
      <w:bookmarkEnd w:id="8"/>
    </w:p>
    <w:p w14:paraId="7BF344E5" w14:textId="7235D503" w:rsidR="004E1E1B" w:rsidRDefault="00DB3678" w:rsidP="00EE3E18">
      <w:pPr>
        <w:tabs>
          <w:tab w:val="left" w:pos="284"/>
        </w:tabs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4E1E1B" w:rsidRPr="004E1E1B">
        <w:rPr>
          <w:rFonts w:ascii="Arial" w:hAnsi="Arial" w:cs="Arial"/>
        </w:rPr>
        <w:t>8 miesięcy od dnia podpisania umowy, z zastrzeżeniem, iż czas ten może ulec wydłużeniu w</w:t>
      </w:r>
      <w:r w:rsidR="0050065C">
        <w:rPr>
          <w:rFonts w:ascii="Arial" w:hAnsi="Arial" w:cs="Arial"/>
        </w:rPr>
        <w:t> </w:t>
      </w:r>
      <w:r w:rsidR="004E1E1B" w:rsidRPr="004E1E1B">
        <w:rPr>
          <w:rFonts w:ascii="Arial" w:hAnsi="Arial" w:cs="Arial"/>
        </w:rPr>
        <w:t>przypadku zastosowania Prawa opcji;</w:t>
      </w:r>
    </w:p>
    <w:p w14:paraId="2E2534C4" w14:textId="3F3A214D" w:rsidR="00482233" w:rsidRPr="009E6E39" w:rsidRDefault="00DB3678" w:rsidP="00DD7DBE">
      <w:pPr>
        <w:numPr>
          <w:ilvl w:val="0"/>
          <w:numId w:val="45"/>
        </w:numPr>
        <w:tabs>
          <w:tab w:val="left" w:pos="284"/>
        </w:tabs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233" w:rsidRPr="00482233">
        <w:rPr>
          <w:rFonts w:ascii="Arial" w:hAnsi="Arial" w:cs="Arial"/>
        </w:rPr>
        <w:t>Inżynier Kontraktu jest zobowiązany do świadczenia Usługi w okresie wydłużonej realizacji prac objętych Kontraktem, który wynosić będzie do 4 miesięcy ponad Okres podstawowy (dalej jako „</w:t>
      </w:r>
      <w:r w:rsidR="00482233" w:rsidRPr="00482233">
        <w:rPr>
          <w:rFonts w:ascii="Arial" w:hAnsi="Arial" w:cs="Arial"/>
          <w:b/>
          <w:bCs/>
        </w:rPr>
        <w:t>Okres wydłużony realizacji Kontraktu</w:t>
      </w:r>
      <w:r w:rsidR="00482233" w:rsidRPr="00482233">
        <w:rPr>
          <w:rFonts w:ascii="Arial" w:hAnsi="Arial" w:cs="Arial"/>
        </w:rPr>
        <w:t xml:space="preserve">”). Okres wydłużony realizacji Kontraktu stanowi </w:t>
      </w:r>
      <w:r w:rsidR="00482233" w:rsidRPr="00482233">
        <w:rPr>
          <w:rFonts w:ascii="Arial" w:hAnsi="Arial" w:cs="Arial"/>
        </w:rPr>
        <w:lastRenderedPageBreak/>
        <w:t xml:space="preserve">szacunkowy okres możliwego wydłużenia realizacji prac na Inwestycji i może ulec skróceniu lub </w:t>
      </w:r>
      <w:r w:rsidR="00600E3A">
        <w:rPr>
          <w:rFonts w:ascii="Arial" w:hAnsi="Arial" w:cs="Arial"/>
        </w:rPr>
        <w:t> </w:t>
      </w:r>
      <w:r w:rsidR="00482233" w:rsidRPr="00482233">
        <w:rPr>
          <w:rFonts w:ascii="Arial" w:hAnsi="Arial" w:cs="Arial"/>
        </w:rPr>
        <w:t xml:space="preserve">wydłużeniu, zgodnie </w:t>
      </w:r>
      <w:r w:rsidR="00BC7808">
        <w:rPr>
          <w:rFonts w:ascii="Arial" w:hAnsi="Arial" w:cs="Arial"/>
        </w:rPr>
        <w:t>z art. 6 ust. 5 wzoru Umowy. W o</w:t>
      </w:r>
      <w:r w:rsidR="00482233" w:rsidRPr="00482233">
        <w:rPr>
          <w:rFonts w:ascii="Arial" w:hAnsi="Arial" w:cs="Arial"/>
        </w:rPr>
        <w:t xml:space="preserve">kresie wydłużonym realizacji Kontraktu Wykonawca zachowuje uprawnienie do opcjonalnego stałego miesięcznego wynagrodzenia, o którym mowa w art. 11 ust. 3 pkt 1 lit. a) wzoru Umowy. O </w:t>
      </w:r>
      <w:r w:rsidR="00482233" w:rsidRPr="009E6E39">
        <w:rPr>
          <w:rFonts w:ascii="Arial" w:hAnsi="Arial" w:cs="Arial"/>
        </w:rPr>
        <w:t>konieczności świadczenia Usługi w Okresie wydłużonym realizacji Kontraktu Zamawiający informuje pisemnie Inżyniera nie później niż na 1 miesiąc przed terminem zakończenia realizacji w</w:t>
      </w:r>
      <w:r w:rsidR="00A13650">
        <w:rPr>
          <w:rFonts w:ascii="Arial" w:hAnsi="Arial" w:cs="Arial"/>
        </w:rPr>
        <w:t> </w:t>
      </w:r>
      <w:r w:rsidR="00482233" w:rsidRPr="009E6E39">
        <w:rPr>
          <w:rFonts w:ascii="Arial" w:hAnsi="Arial" w:cs="Arial"/>
        </w:rPr>
        <w:t xml:space="preserve"> Okresie podstawowym, wskazując długość Okresu wydłużonego realizacji Kontraktu.</w:t>
      </w:r>
      <w:r w:rsidR="005B38DF" w:rsidRPr="009E6E39">
        <w:rPr>
          <w:rFonts w:ascii="Arial" w:hAnsi="Arial" w:cs="Arial"/>
        </w:rPr>
        <w:t xml:space="preserve"> </w:t>
      </w:r>
      <w:r w:rsidR="00A13650">
        <w:rPr>
          <w:rFonts w:ascii="Arial" w:hAnsi="Arial" w:cs="Arial"/>
        </w:rPr>
        <w:t xml:space="preserve">  </w:t>
      </w:r>
    </w:p>
    <w:p w14:paraId="103321E2" w14:textId="33195A32" w:rsidR="008D49B4" w:rsidRDefault="005B38DF" w:rsidP="00DD7DBE">
      <w:pPr>
        <w:numPr>
          <w:ilvl w:val="0"/>
          <w:numId w:val="45"/>
        </w:numPr>
        <w:spacing w:after="0" w:line="360" w:lineRule="auto"/>
        <w:ind w:left="142" w:hanging="284"/>
        <w:rPr>
          <w:rFonts w:ascii="Arial" w:hAnsi="Arial" w:cs="Arial"/>
        </w:rPr>
      </w:pPr>
      <w:r w:rsidRPr="005B38DF">
        <w:rPr>
          <w:rFonts w:ascii="Arial" w:hAnsi="Arial" w:cs="Arial"/>
        </w:rPr>
        <w:t xml:space="preserve">Okres wydłużony realizacji Kontraktu może ulec wydłużeniu, w szczególności w przypadku dalszego przedłużenia terminu realizacji robót budowlanych na Inwestycji lub braku możliwości dokonania odbioru końcowego z Wykonawcą robót budowlanych i/lub innych prac, w tym na </w:t>
      </w:r>
      <w:r w:rsidR="00A13650">
        <w:rPr>
          <w:rFonts w:ascii="Arial" w:hAnsi="Arial" w:cs="Arial"/>
        </w:rPr>
        <w:t> </w:t>
      </w:r>
      <w:r w:rsidRPr="005B38DF">
        <w:rPr>
          <w:rFonts w:ascii="Arial" w:hAnsi="Arial" w:cs="Arial"/>
        </w:rPr>
        <w:t>skutek wad uniemożliwiających dokonania odbioru końcowego Inwestycji lub konieczności dokonania rozliczeń Inwestycji przez Inżyniera. Okres wykraczający poza okres wydłużony realizacji Kontraktu (dalej jako: „</w:t>
      </w:r>
      <w:r w:rsidRPr="005B38DF">
        <w:rPr>
          <w:rFonts w:ascii="Arial" w:hAnsi="Arial" w:cs="Arial"/>
          <w:b/>
          <w:bCs/>
        </w:rPr>
        <w:t>Okres wykraczający poza okres wydłużony realizacji Kontraktu</w:t>
      </w:r>
      <w:r w:rsidRPr="005B38DF">
        <w:rPr>
          <w:rFonts w:ascii="Arial" w:hAnsi="Arial" w:cs="Arial"/>
        </w:rPr>
        <w:t xml:space="preserve">”), w którym Inżynier zachowuje uprawnienie do opcjonalnego stałego miesięcznego wynagrodzenia, o którym mowa w art. 11 ust. 3 pkt 1 lit. a) wzoru Umowy, </w:t>
      </w:r>
      <w:r w:rsidR="00454E4A" w:rsidRPr="00454E4A">
        <w:rPr>
          <w:rFonts w:ascii="Arial" w:hAnsi="Arial" w:cs="Arial"/>
        </w:rPr>
        <w:t>wyznaczony jest</w:t>
      </w:r>
      <w:r w:rsidR="00A13650">
        <w:rPr>
          <w:rFonts w:ascii="Arial" w:hAnsi="Arial" w:cs="Arial"/>
        </w:rPr>
        <w:t> </w:t>
      </w:r>
      <w:r w:rsidR="00454E4A" w:rsidRPr="00454E4A">
        <w:rPr>
          <w:rFonts w:ascii="Arial" w:hAnsi="Arial" w:cs="Arial"/>
        </w:rPr>
        <w:t xml:space="preserve"> maksymalnie na 4 miesiące.</w:t>
      </w:r>
      <w:r w:rsidR="006E71E6">
        <w:rPr>
          <w:rFonts w:ascii="Arial" w:hAnsi="Arial" w:cs="Arial"/>
        </w:rPr>
        <w:t xml:space="preserve"> </w:t>
      </w:r>
      <w:r w:rsidR="008D49B4">
        <w:rPr>
          <w:rFonts w:ascii="Arial" w:hAnsi="Arial" w:cs="Arial"/>
        </w:rPr>
        <w:t xml:space="preserve"> </w:t>
      </w:r>
    </w:p>
    <w:p w14:paraId="0E3DB69F" w14:textId="49D830AE" w:rsidR="006E71E6" w:rsidRDefault="006E71E6" w:rsidP="008D49B4">
      <w:pPr>
        <w:spacing w:after="0" w:line="360" w:lineRule="auto"/>
        <w:ind w:left="142"/>
        <w:rPr>
          <w:rFonts w:ascii="Arial" w:hAnsi="Arial" w:cs="Arial"/>
        </w:rPr>
      </w:pPr>
      <w:r w:rsidRPr="008D49B4">
        <w:rPr>
          <w:rFonts w:ascii="Arial" w:hAnsi="Arial" w:cs="Arial"/>
        </w:rPr>
        <w:t>O konieczności świadczenia Usługi w Okresie wykraczającym poza okres wydłużony realizacji Kontraktu, Zamawiający informuje pisemnie Inżyniera nie później niż na 1 miesiąc przed terminem zakończenia realizacji Etapu I w Okresie wydłużonym realizacji Kontraktu, wskazując długość Okresu wykraczającego poza okres wydłużonego realizacji Kontraktu.</w:t>
      </w:r>
    </w:p>
    <w:p w14:paraId="4C11C049" w14:textId="0AE5531A" w:rsidR="00482233" w:rsidRPr="00BE0DE7" w:rsidRDefault="003C26C2" w:rsidP="00DD7DBE">
      <w:pPr>
        <w:numPr>
          <w:ilvl w:val="0"/>
          <w:numId w:val="45"/>
        </w:numPr>
        <w:spacing w:line="360" w:lineRule="auto"/>
        <w:ind w:left="142" w:hanging="284"/>
        <w:rPr>
          <w:rFonts w:ascii="Arial" w:hAnsi="Arial" w:cs="Arial"/>
          <w:lang w:val="x-none"/>
        </w:rPr>
      </w:pPr>
      <w:r w:rsidRPr="003C26C2">
        <w:rPr>
          <w:rFonts w:ascii="Arial" w:hAnsi="Arial" w:cs="Arial"/>
          <w:lang w:val="x-none"/>
        </w:rPr>
        <w:t>Obowiązki Inżyniera</w:t>
      </w:r>
      <w:r w:rsidRPr="003C26C2">
        <w:rPr>
          <w:rFonts w:ascii="Arial" w:hAnsi="Arial" w:cs="Arial"/>
        </w:rPr>
        <w:t>,</w:t>
      </w:r>
      <w:r w:rsidRPr="003C26C2">
        <w:rPr>
          <w:rFonts w:ascii="Arial" w:hAnsi="Arial" w:cs="Arial"/>
          <w:lang w:val="x-none"/>
        </w:rPr>
        <w:t xml:space="preserve"> wynikające z</w:t>
      </w:r>
      <w:r w:rsidRPr="003C26C2">
        <w:rPr>
          <w:rFonts w:ascii="Arial" w:hAnsi="Arial" w:cs="Arial"/>
        </w:rPr>
        <w:t>e wzoru</w:t>
      </w:r>
      <w:r w:rsidRPr="003C26C2">
        <w:rPr>
          <w:rFonts w:ascii="Arial" w:hAnsi="Arial" w:cs="Arial"/>
          <w:lang w:val="x-none"/>
        </w:rPr>
        <w:t xml:space="preserve"> Umowy</w:t>
      </w:r>
      <w:r w:rsidRPr="003C26C2">
        <w:rPr>
          <w:rFonts w:ascii="Arial" w:hAnsi="Arial" w:cs="Arial"/>
        </w:rPr>
        <w:t>,</w:t>
      </w:r>
      <w:r w:rsidRPr="003C26C2">
        <w:rPr>
          <w:rFonts w:ascii="Arial" w:hAnsi="Arial" w:cs="Arial"/>
          <w:lang w:val="x-none"/>
        </w:rPr>
        <w:t xml:space="preserve"> rozciągają się także na okres gwarancji i</w:t>
      </w:r>
      <w:r w:rsidR="00A13650">
        <w:rPr>
          <w:rFonts w:ascii="Arial" w:hAnsi="Arial" w:cs="Arial"/>
        </w:rPr>
        <w:t> </w:t>
      </w:r>
      <w:r w:rsidRPr="003C26C2">
        <w:rPr>
          <w:rFonts w:ascii="Arial" w:hAnsi="Arial" w:cs="Arial"/>
          <w:lang w:val="x-none"/>
        </w:rPr>
        <w:t xml:space="preserve">rękojmi udzielonej przez Wykonawcę na </w:t>
      </w:r>
      <w:r w:rsidRPr="003C26C2">
        <w:rPr>
          <w:rFonts w:ascii="Arial" w:hAnsi="Arial" w:cs="Arial"/>
        </w:rPr>
        <w:t xml:space="preserve">roboty </w:t>
      </w:r>
      <w:r w:rsidRPr="003C26C2">
        <w:rPr>
          <w:rFonts w:ascii="Arial" w:hAnsi="Arial" w:cs="Arial"/>
          <w:lang w:val="x-none"/>
        </w:rPr>
        <w:t>budowlane</w:t>
      </w:r>
      <w:r w:rsidRPr="003C26C2">
        <w:rPr>
          <w:rFonts w:ascii="Arial" w:hAnsi="Arial" w:cs="Arial"/>
        </w:rPr>
        <w:t>/</w:t>
      </w:r>
      <w:r w:rsidRPr="003C26C2">
        <w:rPr>
          <w:rFonts w:ascii="Arial" w:hAnsi="Arial" w:cs="Arial"/>
          <w:lang w:val="x-none"/>
        </w:rPr>
        <w:t xml:space="preserve">inne prace realizowane na </w:t>
      </w:r>
      <w:r w:rsidR="00A13650">
        <w:rPr>
          <w:rFonts w:ascii="Arial" w:hAnsi="Arial" w:cs="Arial"/>
        </w:rPr>
        <w:t> </w:t>
      </w:r>
      <w:r w:rsidRPr="003C26C2">
        <w:rPr>
          <w:rFonts w:ascii="Arial" w:hAnsi="Arial" w:cs="Arial"/>
          <w:lang w:val="x-none"/>
        </w:rPr>
        <w:t>Inwestycji, wskazany w</w:t>
      </w:r>
      <w:r w:rsidRPr="003C26C2">
        <w:rPr>
          <w:rFonts w:ascii="Arial" w:hAnsi="Arial" w:cs="Arial"/>
        </w:rPr>
        <w:t xml:space="preserve"> art. 6</w:t>
      </w:r>
      <w:r w:rsidRPr="003C26C2">
        <w:rPr>
          <w:rFonts w:ascii="Arial" w:hAnsi="Arial" w:cs="Arial"/>
          <w:lang w:val="x-none"/>
        </w:rPr>
        <w:t xml:space="preserve"> ust. 2</w:t>
      </w:r>
      <w:r w:rsidRPr="003C26C2">
        <w:rPr>
          <w:rFonts w:ascii="Arial" w:hAnsi="Arial" w:cs="Arial"/>
        </w:rPr>
        <w:t xml:space="preserve"> pkt. 2</w:t>
      </w:r>
      <w:r w:rsidRPr="003C26C2">
        <w:rPr>
          <w:rFonts w:ascii="Arial" w:hAnsi="Arial" w:cs="Arial"/>
          <w:lang w:val="x-none"/>
        </w:rPr>
        <w:t xml:space="preserve"> </w:t>
      </w:r>
      <w:r w:rsidRPr="003C26C2">
        <w:rPr>
          <w:rFonts w:ascii="Arial" w:hAnsi="Arial" w:cs="Arial"/>
        </w:rPr>
        <w:t xml:space="preserve">wzoru Umowy </w:t>
      </w:r>
      <w:r w:rsidRPr="003C26C2">
        <w:rPr>
          <w:rFonts w:ascii="Arial" w:hAnsi="Arial" w:cs="Arial"/>
          <w:lang w:val="x-none"/>
        </w:rPr>
        <w:t>(dalej jako „</w:t>
      </w:r>
      <w:r w:rsidRPr="003C26C2">
        <w:rPr>
          <w:rFonts w:ascii="Arial" w:hAnsi="Arial" w:cs="Arial"/>
          <w:b/>
          <w:bCs/>
          <w:lang w:val="x-none"/>
        </w:rPr>
        <w:t>Okres minimalny</w:t>
      </w:r>
      <w:r w:rsidRPr="003C26C2">
        <w:rPr>
          <w:rFonts w:ascii="Arial" w:hAnsi="Arial" w:cs="Arial"/>
          <w:lang w:val="x-none"/>
        </w:rPr>
        <w:t xml:space="preserve">”) i </w:t>
      </w:r>
      <w:r w:rsidR="00A13650">
        <w:rPr>
          <w:rFonts w:ascii="Arial" w:hAnsi="Arial" w:cs="Arial"/>
        </w:rPr>
        <w:t> </w:t>
      </w:r>
      <w:r w:rsidRPr="003C26C2">
        <w:rPr>
          <w:rFonts w:ascii="Arial" w:hAnsi="Arial" w:cs="Arial"/>
          <w:lang w:val="x-none"/>
        </w:rPr>
        <w:t xml:space="preserve">który może ulec wydłużeniu w przypadku zastosowania Prawa opcji. Wynagrodzenie Inżyniera za wykonanie Umowy w Okresie minimalnym, określa art. 11 ust. 3 </w:t>
      </w:r>
      <w:r w:rsidRPr="003C26C2">
        <w:rPr>
          <w:rFonts w:ascii="Arial" w:hAnsi="Arial" w:cs="Arial"/>
        </w:rPr>
        <w:t xml:space="preserve">pkt 2 </w:t>
      </w:r>
      <w:r w:rsidRPr="003C26C2">
        <w:rPr>
          <w:rFonts w:ascii="Arial" w:hAnsi="Arial" w:cs="Arial"/>
          <w:lang w:val="x-none"/>
        </w:rPr>
        <w:t>lit. a</w:t>
      </w:r>
      <w:r w:rsidRPr="003C26C2">
        <w:rPr>
          <w:rFonts w:ascii="Arial" w:hAnsi="Arial" w:cs="Arial"/>
        </w:rPr>
        <w:t>)</w:t>
      </w:r>
      <w:r w:rsidRPr="003C26C2">
        <w:rPr>
          <w:rFonts w:ascii="Arial" w:hAnsi="Arial" w:cs="Arial"/>
          <w:lang w:val="x-none"/>
        </w:rPr>
        <w:t xml:space="preserve"> </w:t>
      </w:r>
      <w:r w:rsidRPr="003C26C2">
        <w:rPr>
          <w:rFonts w:ascii="Arial" w:hAnsi="Arial" w:cs="Arial"/>
        </w:rPr>
        <w:t xml:space="preserve">wzoru </w:t>
      </w:r>
      <w:r w:rsidRPr="003C26C2">
        <w:rPr>
          <w:rFonts w:ascii="Arial" w:hAnsi="Arial" w:cs="Arial"/>
          <w:lang w:val="x-none"/>
        </w:rPr>
        <w:t>Umowy.</w:t>
      </w:r>
    </w:p>
    <w:p w14:paraId="26A1EFA0" w14:textId="3EDA8CE3" w:rsidR="00B830DA" w:rsidRPr="00B830DA" w:rsidRDefault="00D706CE" w:rsidP="00B830DA">
      <w:pPr>
        <w:spacing w:after="0" w:line="360" w:lineRule="auto"/>
        <w:ind w:left="142"/>
        <w:rPr>
          <w:rFonts w:ascii="Arial" w:hAnsi="Arial" w:cs="Arial"/>
        </w:rPr>
      </w:pPr>
      <w:r w:rsidRPr="00D706CE">
        <w:rPr>
          <w:rFonts w:ascii="Arial" w:hAnsi="Arial" w:cs="Arial"/>
        </w:rPr>
        <w:t>Z uwagi na ujawnienie się dalszych wad i/lub usterek lub innych nieprawidłowości w zakresie robót budowlanych</w:t>
      </w:r>
      <w:r w:rsidR="00BE0DE7">
        <w:rPr>
          <w:rFonts w:ascii="Arial" w:hAnsi="Arial" w:cs="Arial"/>
        </w:rPr>
        <w:t xml:space="preserve"> </w:t>
      </w:r>
      <w:r w:rsidRPr="00D706CE">
        <w:rPr>
          <w:rFonts w:ascii="Arial" w:hAnsi="Arial" w:cs="Arial"/>
        </w:rPr>
        <w:t xml:space="preserve">i/lub innych prac w Okresie minimalnym, skutkujących koniecznością podjęcia przez Inżyniera Czynności wskazanych w Załączniku nr </w:t>
      </w:r>
      <w:r w:rsidR="00725411">
        <w:rPr>
          <w:rFonts w:ascii="Arial" w:hAnsi="Arial" w:cs="Arial"/>
        </w:rPr>
        <w:t>6.</w:t>
      </w:r>
      <w:r w:rsidRPr="00D706CE">
        <w:rPr>
          <w:rFonts w:ascii="Arial" w:hAnsi="Arial" w:cs="Arial"/>
        </w:rPr>
        <w:t>1 do wzoru Umowy w okresie gwarancji i rękojmi udzielonej przez Wykonawcę Inwestycji. O skorzystaniu z Prawa opcji Zamawiający jest zobowiązany poinformować pisemnie Inżyniera nie później niż na 1 miesiąc przed terminem zakończenia realizacji w Okresie minimalnym, wskazując okres, o jaki</w:t>
      </w:r>
      <w:r w:rsidR="00B830DA">
        <w:rPr>
          <w:rFonts w:ascii="Arial" w:hAnsi="Arial" w:cs="Arial"/>
        </w:rPr>
        <w:t xml:space="preserve"> </w:t>
      </w:r>
      <w:r w:rsidR="00B830DA" w:rsidRPr="00B830DA">
        <w:rPr>
          <w:rFonts w:ascii="Arial" w:hAnsi="Arial" w:cs="Arial"/>
        </w:rPr>
        <w:t>ulegnie wydłużeniu realizacja Usługi, zgodnie z opcjami wskazanymi w art. 6 ust. 7 pkt 1 i 2 wzoru umowy.</w:t>
      </w:r>
    </w:p>
    <w:p w14:paraId="6DD278BA" w14:textId="1BA48C82" w:rsidR="00D06B80" w:rsidRDefault="00327B49" w:rsidP="00CE7FE4">
      <w:pPr>
        <w:spacing w:after="0" w:line="36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CE7FE4">
        <w:rPr>
          <w:rFonts w:ascii="Arial" w:hAnsi="Arial" w:cs="Arial"/>
        </w:rPr>
        <w:t xml:space="preserve">  </w:t>
      </w:r>
      <w:r w:rsidR="00B830DA" w:rsidRPr="00B830DA">
        <w:rPr>
          <w:rFonts w:ascii="Arial" w:hAnsi="Arial" w:cs="Arial"/>
        </w:rPr>
        <w:t xml:space="preserve">Wynagrodzenie Inżyniera w wydłużonym okresie realizacji przysługiwać będzie w wysokości określonej w art. 11 ust. 3 pkt 2 lit. a)  wzoru Umowy.   </w:t>
      </w:r>
    </w:p>
    <w:p w14:paraId="12AF114D" w14:textId="5053E329" w:rsidR="00822124" w:rsidRDefault="00822124" w:rsidP="00CE7FE4">
      <w:pPr>
        <w:spacing w:after="0" w:line="36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822124">
        <w:rPr>
          <w:rFonts w:ascii="Arial" w:hAnsi="Arial" w:cs="Arial"/>
        </w:rPr>
        <w:tab/>
        <w:t xml:space="preserve">Skorzystanie z możliwości wydłużenia Okresu podstawowego i Prawa opcji stanowi uprawnienie Zamawiającego, uzależnione będzie wyłącznie od jego potrzeb, a nieskorzystanie </w:t>
      </w:r>
      <w:r w:rsidRPr="00822124">
        <w:rPr>
          <w:rFonts w:ascii="Arial" w:hAnsi="Arial" w:cs="Arial"/>
        </w:rPr>
        <w:lastRenderedPageBreak/>
        <w:t>z tego uprawnienia nie powoduje żadnych roszczeń po stronie Inżyniera. Świadczenie Usługi przez Inżyniera w Okresie wydłużonym realizacji Kontraktu, Okresie wykraczającym poza okres wydłużony realizacji Kontraktu, jak i skorzystanie z Prawa opcji stanowi tę część przedmiotu Umowy, której realizacja będzie poddana wyłącznie uznaniu Zamawiającego.</w:t>
      </w:r>
    </w:p>
    <w:p w14:paraId="53AAA8CD" w14:textId="741BEC27" w:rsidR="00822124" w:rsidRPr="00861814" w:rsidRDefault="00822124" w:rsidP="00DD7DBE">
      <w:pPr>
        <w:numPr>
          <w:ilvl w:val="0"/>
          <w:numId w:val="45"/>
        </w:numPr>
        <w:spacing w:line="360" w:lineRule="auto"/>
        <w:ind w:left="142" w:hanging="284"/>
        <w:rPr>
          <w:rFonts w:ascii="Arial" w:hAnsi="Arial" w:cs="Arial"/>
          <w:lang w:val="x-none"/>
        </w:rPr>
      </w:pPr>
      <w:r w:rsidRPr="00822124">
        <w:rPr>
          <w:rFonts w:ascii="Arial" w:hAnsi="Arial" w:cs="Arial"/>
        </w:rPr>
        <w:t xml:space="preserve">Realizacja robót wskazanych w art. 6 ust. </w:t>
      </w:r>
      <w:r w:rsidR="00725411">
        <w:rPr>
          <w:rFonts w:ascii="Arial" w:hAnsi="Arial" w:cs="Arial"/>
        </w:rPr>
        <w:t>6.</w:t>
      </w:r>
      <w:r w:rsidRPr="00822124">
        <w:rPr>
          <w:rFonts w:ascii="Arial" w:hAnsi="Arial" w:cs="Arial"/>
        </w:rPr>
        <w:t xml:space="preserve">2 wzoru Umowy zostanie potwierdzona każdorazowo sporządzeniem przez Strony dwustronnego i pisemnego protokołu odbioru Usługi, przy czym </w:t>
      </w:r>
      <w:r w:rsidRPr="00822124">
        <w:rPr>
          <w:rFonts w:ascii="Arial" w:hAnsi="Arial" w:cs="Arial"/>
          <w:lang w:val="x-none"/>
        </w:rPr>
        <w:t xml:space="preserve">terminem </w:t>
      </w:r>
      <w:r w:rsidRPr="00822124">
        <w:rPr>
          <w:rFonts w:ascii="Arial" w:hAnsi="Arial" w:cs="Arial"/>
        </w:rPr>
        <w:t>wykonania zamówienia</w:t>
      </w:r>
      <w:r w:rsidRPr="00822124">
        <w:rPr>
          <w:rFonts w:ascii="Arial" w:hAnsi="Arial" w:cs="Arial"/>
          <w:lang w:val="x-none"/>
        </w:rPr>
        <w:t xml:space="preserve"> </w:t>
      </w:r>
      <w:r w:rsidRPr="00822124">
        <w:rPr>
          <w:rFonts w:ascii="Arial" w:hAnsi="Arial" w:cs="Arial"/>
        </w:rPr>
        <w:t xml:space="preserve">i jednocześnie potwierdzeniem realizacji </w:t>
      </w:r>
      <w:r w:rsidRPr="00822124">
        <w:rPr>
          <w:rFonts w:ascii="Arial" w:hAnsi="Arial" w:cs="Arial"/>
          <w:lang w:val="x-none"/>
        </w:rPr>
        <w:t xml:space="preserve">jest dzień zatwierdzenia przez Zamawiającego wystawionego przez Inżyniera Raportu Zamknięcia, o </w:t>
      </w:r>
      <w:r w:rsidR="00A13650">
        <w:rPr>
          <w:rFonts w:ascii="Arial" w:hAnsi="Arial" w:cs="Arial"/>
        </w:rPr>
        <w:t> </w:t>
      </w:r>
      <w:r w:rsidRPr="00822124">
        <w:rPr>
          <w:rFonts w:ascii="Arial" w:hAnsi="Arial" w:cs="Arial"/>
          <w:lang w:val="x-none"/>
        </w:rPr>
        <w:t xml:space="preserve">którym mowa w załączniku nr 1 do </w:t>
      </w:r>
      <w:r w:rsidRPr="00822124">
        <w:rPr>
          <w:rFonts w:ascii="Arial" w:hAnsi="Arial" w:cs="Arial"/>
        </w:rPr>
        <w:t xml:space="preserve">wzoru </w:t>
      </w:r>
      <w:r w:rsidRPr="00822124">
        <w:rPr>
          <w:rFonts w:ascii="Arial" w:hAnsi="Arial" w:cs="Arial"/>
          <w:lang w:val="x-none"/>
        </w:rPr>
        <w:t>Umowy</w:t>
      </w:r>
      <w:r w:rsidRPr="00822124">
        <w:rPr>
          <w:rFonts w:ascii="Arial" w:hAnsi="Arial" w:cs="Arial"/>
        </w:rPr>
        <w:t xml:space="preserve">. </w:t>
      </w:r>
    </w:p>
    <w:p w14:paraId="69A2098A" w14:textId="2D818B44" w:rsidR="00861814" w:rsidRPr="00861814" w:rsidRDefault="00861814" w:rsidP="00DD7DBE">
      <w:pPr>
        <w:numPr>
          <w:ilvl w:val="0"/>
          <w:numId w:val="45"/>
        </w:numPr>
        <w:spacing w:line="360" w:lineRule="auto"/>
        <w:ind w:left="142" w:hanging="284"/>
        <w:rPr>
          <w:rFonts w:ascii="Arial" w:hAnsi="Arial" w:cs="Arial"/>
          <w:lang w:val="x-none"/>
        </w:rPr>
      </w:pPr>
      <w:r w:rsidRPr="00861814">
        <w:rPr>
          <w:rFonts w:ascii="Arial" w:hAnsi="Arial" w:cs="Arial"/>
          <w:lang w:val="x-none"/>
        </w:rPr>
        <w:t>Wykonywanie Przedmiotu Umowy w zakresie Czynności objętych zamówieniem Inżynier będzie realizował w sposób zapewniający realizację Inwestycji w terminach określonych w</w:t>
      </w:r>
      <w:r w:rsidR="00A13650">
        <w:rPr>
          <w:rFonts w:ascii="Arial" w:hAnsi="Arial" w:cs="Arial"/>
        </w:rPr>
        <w:t> </w:t>
      </w:r>
      <w:r w:rsidRPr="00861814">
        <w:rPr>
          <w:rFonts w:ascii="Arial" w:hAnsi="Arial" w:cs="Arial"/>
          <w:lang w:val="x-none"/>
        </w:rPr>
        <w:t xml:space="preserve"> zaakceptowanym przez Zamawiającego Harmonogramie. </w:t>
      </w:r>
    </w:p>
    <w:p w14:paraId="7863F687" w14:textId="616BBF75" w:rsidR="00D06B80" w:rsidRPr="002D55C4" w:rsidRDefault="00861814" w:rsidP="002D55C4">
      <w:pPr>
        <w:spacing w:line="360" w:lineRule="auto"/>
        <w:ind w:left="142"/>
        <w:rPr>
          <w:rFonts w:ascii="Arial" w:hAnsi="Arial" w:cs="Arial"/>
          <w:lang w:val="x-none"/>
        </w:rPr>
      </w:pPr>
      <w:r w:rsidRPr="00861814">
        <w:rPr>
          <w:rFonts w:ascii="Arial" w:hAnsi="Arial" w:cs="Arial"/>
          <w:lang w:val="x-none"/>
        </w:rPr>
        <w:t>Pozostałe szczegółowe kwestie związane z terminem i okresami wykonywania zamówienia zawarte są w art. 6  wzoru Umowy.</w:t>
      </w:r>
    </w:p>
    <w:p w14:paraId="06F7B991" w14:textId="77777777" w:rsidR="00C52F0B" w:rsidRDefault="00DF5546" w:rsidP="00D27193">
      <w:pPr>
        <w:spacing w:after="0" w:line="360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hd w:val="clear" w:color="auto" w:fill="CCC0D9"/>
        </w:rPr>
        <w:t xml:space="preserve">VI. </w:t>
      </w:r>
      <w:r>
        <w:rPr>
          <w:rFonts w:ascii="Arial" w:eastAsia="Arial" w:hAnsi="Arial" w:cs="Arial"/>
          <w:b/>
          <w:u w:val="single"/>
          <w:shd w:val="clear" w:color="auto" w:fill="CCC0D9"/>
        </w:rPr>
        <w:t xml:space="preserve">WARUNKI UDZIAŁU W POSTĘPOWANIU </w:t>
      </w:r>
    </w:p>
    <w:p w14:paraId="6896B595" w14:textId="77777777" w:rsidR="00C52F0B" w:rsidRDefault="00DF5546" w:rsidP="00BF7FD0">
      <w:pPr>
        <w:numPr>
          <w:ilvl w:val="0"/>
          <w:numId w:val="23"/>
        </w:numPr>
        <w:spacing w:after="0" w:line="360" w:lineRule="auto"/>
        <w:ind w:left="426" w:hanging="42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udzielenie zamówienia mogą ubiegać się wykonawcy, którzy: </w:t>
      </w:r>
    </w:p>
    <w:p w14:paraId="78C10106" w14:textId="77777777" w:rsidR="00C52F0B" w:rsidRDefault="00DF5546" w:rsidP="00BF7FD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podlegają wykluczeniu;</w:t>
      </w:r>
    </w:p>
    <w:p w14:paraId="47A1BDCB" w14:textId="7112F388" w:rsidR="00331CBD" w:rsidRPr="00331CBD" w:rsidRDefault="00DF5546" w:rsidP="00331CB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spełniają warunki udziału w postępowaniu dotyczące:</w:t>
      </w:r>
    </w:p>
    <w:p w14:paraId="58D36677" w14:textId="33AC32BE" w:rsidR="003631A2" w:rsidRPr="005E43F2" w:rsidRDefault="003631A2" w:rsidP="007A6AD2">
      <w:pPr>
        <w:pStyle w:val="ZLITPKTzmpktliter"/>
        <w:numPr>
          <w:ilvl w:val="3"/>
          <w:numId w:val="23"/>
        </w:numPr>
        <w:tabs>
          <w:tab w:val="left" w:pos="709"/>
        </w:tabs>
        <w:ind w:hanging="2596"/>
        <w:rPr>
          <w:rFonts w:ascii="Arial" w:hAnsi="Arial"/>
          <w:bCs w:val="0"/>
          <w:sz w:val="22"/>
          <w:szCs w:val="22"/>
          <w:u w:val="single"/>
        </w:rPr>
      </w:pPr>
      <w:r w:rsidRPr="005E43F2">
        <w:rPr>
          <w:rFonts w:ascii="Arial" w:hAnsi="Arial"/>
          <w:b/>
          <w:sz w:val="22"/>
          <w:szCs w:val="22"/>
        </w:rPr>
        <w:t>sytuacji ekonomicznej lub finansowej:</w:t>
      </w:r>
    </w:p>
    <w:p w14:paraId="11761EE7" w14:textId="77777777" w:rsidR="00331CBD" w:rsidRPr="00BB1626" w:rsidRDefault="00331CBD" w:rsidP="00202552">
      <w:pPr>
        <w:pStyle w:val="Akapitzlist"/>
        <w:tabs>
          <w:tab w:val="num" w:pos="567"/>
        </w:tabs>
        <w:spacing w:line="360" w:lineRule="auto"/>
        <w:ind w:left="567"/>
        <w:rPr>
          <w:rFonts w:ascii="Arial" w:hAnsi="Arial" w:cs="Arial"/>
          <w:u w:val="single"/>
        </w:rPr>
      </w:pPr>
      <w:bookmarkStart w:id="9" w:name="_Hlk521057472"/>
      <w:r w:rsidRPr="00BB1626">
        <w:rPr>
          <w:rFonts w:ascii="Arial" w:hAnsi="Arial" w:cs="Arial"/>
          <w:u w:val="single"/>
        </w:rPr>
        <w:t xml:space="preserve">Minimalny poziom zdolności: </w:t>
      </w:r>
    </w:p>
    <w:bookmarkEnd w:id="9"/>
    <w:p w14:paraId="7B8C3FC8" w14:textId="4B4A66EF" w:rsidR="00331CBD" w:rsidRPr="00BB1626" w:rsidRDefault="00C04FD6" w:rsidP="00932FD5">
      <w:pPr>
        <w:pStyle w:val="Akapitzlist"/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–  </w:t>
      </w:r>
      <w:r w:rsidR="005708CD">
        <w:rPr>
          <w:rFonts w:ascii="Arial" w:hAnsi="Arial" w:cs="Arial"/>
        </w:rPr>
        <w:t>Z</w:t>
      </w:r>
      <w:r w:rsidR="00331CBD" w:rsidRPr="00BB1626">
        <w:rPr>
          <w:rFonts w:ascii="Arial" w:hAnsi="Arial" w:cs="Arial"/>
        </w:rPr>
        <w:t>amawiający uzna, że wykonawca znajduje się w sytuacji ekonomicznej lub finansowej zapewniającej należyte wykonanie zamówienia, jeżeli wykonawca:</w:t>
      </w:r>
    </w:p>
    <w:p w14:paraId="4E77E0E1" w14:textId="085DEF6B" w:rsidR="00331CBD" w:rsidRPr="00BB1626" w:rsidRDefault="00932FD5" w:rsidP="00932FD5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posiada  minimalny roczny przychód </w:t>
      </w:r>
      <w:r w:rsidR="00331CBD" w:rsidRPr="00BB1626">
        <w:rPr>
          <w:rFonts w:ascii="Arial" w:hAnsi="Arial" w:cs="Arial"/>
        </w:rPr>
        <w:t>w obszarze objętym zamówieniem, w wysokości nie niższej niż  300 000,00 zł (słownie złotych: trzysta tysięcy 00/100).</w:t>
      </w:r>
    </w:p>
    <w:p w14:paraId="67FAF014" w14:textId="77777777" w:rsidR="00331CBD" w:rsidRPr="00BB1626" w:rsidRDefault="00331CBD" w:rsidP="00932FD5">
      <w:pPr>
        <w:pStyle w:val="Akapitzlist"/>
        <w:numPr>
          <w:ilvl w:val="0"/>
          <w:numId w:val="46"/>
        </w:numPr>
        <w:spacing w:after="200" w:line="360" w:lineRule="auto"/>
        <w:rPr>
          <w:rFonts w:ascii="Arial" w:hAnsi="Arial" w:cs="Arial"/>
        </w:rPr>
      </w:pPr>
      <w:r w:rsidRPr="00BB1626">
        <w:rPr>
          <w:rFonts w:ascii="Arial" w:hAnsi="Arial" w:cs="Arial"/>
        </w:rPr>
        <w:t>jest ubezpieczony od odpowiedzialności cywilnej w zakresie prowadzonej działalności związanej z przedmiotem zamówienia na sumę gwarancyjną nie niższą niż 500 000,00 zł ( słownie: pięćset tysięcy 00/100).</w:t>
      </w:r>
    </w:p>
    <w:p w14:paraId="7CD145EA" w14:textId="239C2D07" w:rsidR="00331CBD" w:rsidRPr="000B2745" w:rsidRDefault="00331CBD" w:rsidP="000B2745">
      <w:pPr>
        <w:spacing w:line="360" w:lineRule="auto"/>
        <w:ind w:left="851"/>
        <w:rPr>
          <w:rFonts w:ascii="Arial" w:hAnsi="Arial" w:cs="Arial"/>
          <w:u w:val="single"/>
        </w:rPr>
      </w:pPr>
      <w:r w:rsidRPr="00BB1626">
        <w:rPr>
          <w:rFonts w:ascii="Arial" w:hAnsi="Arial" w:cs="Arial"/>
          <w:u w:val="single"/>
        </w:rPr>
        <w:t>W przypadku składania oferty wspólnej ww. warunki wykonawcy mogą spełniać  łącznie.</w:t>
      </w:r>
    </w:p>
    <w:p w14:paraId="288671B3" w14:textId="5A5B4133" w:rsidR="003631A2" w:rsidRPr="0044686A" w:rsidRDefault="003631A2" w:rsidP="00F90223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44686A">
        <w:rPr>
          <w:rFonts w:ascii="Arial" w:hAnsi="Arial" w:cs="Arial"/>
          <w:b/>
        </w:rPr>
        <w:t>zdolności technicznej lub zawodowej</w:t>
      </w:r>
      <w:r w:rsidRPr="0044686A">
        <w:rPr>
          <w:rFonts w:ascii="Arial" w:hAnsi="Arial" w:cs="Arial"/>
        </w:rPr>
        <w:t xml:space="preserve">: </w:t>
      </w:r>
    </w:p>
    <w:p w14:paraId="7C3E1DF1" w14:textId="77777777" w:rsidR="00FA204C" w:rsidRPr="001966DB" w:rsidRDefault="00FA204C" w:rsidP="001966DB">
      <w:pPr>
        <w:pStyle w:val="Akapitzlist"/>
        <w:tabs>
          <w:tab w:val="num" w:pos="567"/>
        </w:tabs>
        <w:spacing w:line="360" w:lineRule="auto"/>
        <w:ind w:left="567"/>
        <w:rPr>
          <w:rFonts w:ascii="Arial" w:hAnsi="Arial" w:cs="Arial"/>
          <w:sz w:val="24"/>
          <w:szCs w:val="24"/>
          <w:u w:val="single"/>
        </w:rPr>
      </w:pPr>
      <w:r w:rsidRPr="001966DB">
        <w:rPr>
          <w:rFonts w:ascii="Arial" w:hAnsi="Arial" w:cs="Arial"/>
          <w:sz w:val="24"/>
          <w:szCs w:val="24"/>
          <w:u w:val="single"/>
        </w:rPr>
        <w:t xml:space="preserve">Minimalny poziom zdolności: </w:t>
      </w:r>
    </w:p>
    <w:p w14:paraId="760FA15B" w14:textId="292FB511" w:rsidR="00FA204C" w:rsidRPr="00D02A3B" w:rsidRDefault="001966DB" w:rsidP="001918A0">
      <w:pPr>
        <w:spacing w:line="360" w:lineRule="auto"/>
        <w:ind w:left="851" w:hanging="284"/>
        <w:rPr>
          <w:rFonts w:ascii="Arial" w:hAnsi="Arial" w:cs="Arial"/>
        </w:rPr>
      </w:pPr>
      <w:r w:rsidRPr="00D02A3B">
        <w:rPr>
          <w:rFonts w:ascii="Arial" w:hAnsi="Arial" w:cs="Arial"/>
        </w:rPr>
        <w:t>–</w:t>
      </w:r>
      <w:r w:rsidR="00F56E5B">
        <w:rPr>
          <w:rFonts w:ascii="Arial" w:hAnsi="Arial" w:cs="Arial"/>
        </w:rPr>
        <w:t xml:space="preserve">  </w:t>
      </w:r>
      <w:r w:rsidRPr="00D02A3B">
        <w:rPr>
          <w:rFonts w:ascii="Arial" w:hAnsi="Arial" w:cs="Arial"/>
        </w:rPr>
        <w:t>Z</w:t>
      </w:r>
      <w:r w:rsidR="00FA204C" w:rsidRPr="00D02A3B">
        <w:rPr>
          <w:rFonts w:ascii="Arial" w:hAnsi="Arial" w:cs="Arial"/>
        </w:rPr>
        <w:t>amawiający uzna, że wykonawca posiada wymagane zdolności techniczne i/lub zawodowe zapewniające należyte wykonanie zamówienia, jeżeli wykonawca wykaże, że:</w:t>
      </w:r>
    </w:p>
    <w:p w14:paraId="416F0F3A" w14:textId="36380B11" w:rsidR="00FA204C" w:rsidRPr="00841030" w:rsidRDefault="00FA204C" w:rsidP="00841030">
      <w:pPr>
        <w:pStyle w:val="Akapitzlist"/>
        <w:numPr>
          <w:ilvl w:val="1"/>
          <w:numId w:val="23"/>
        </w:numPr>
        <w:tabs>
          <w:tab w:val="left" w:pos="1560"/>
        </w:tabs>
        <w:spacing w:line="360" w:lineRule="auto"/>
        <w:rPr>
          <w:rFonts w:ascii="Arial" w:hAnsi="Arial" w:cs="Arial"/>
        </w:rPr>
      </w:pPr>
      <w:r w:rsidRPr="00D02A3B">
        <w:rPr>
          <w:rFonts w:ascii="Arial" w:hAnsi="Arial" w:cs="Arial"/>
        </w:rPr>
        <w:t>wykonał należycie w okresie ostatnich pięciu lat przed upływem terminu składania ofert, a jeżeli okres prowadzenia działalności j</w:t>
      </w:r>
      <w:r w:rsidR="00EB2245">
        <w:rPr>
          <w:rFonts w:ascii="Arial" w:hAnsi="Arial" w:cs="Arial"/>
        </w:rPr>
        <w:t>est krótszy – w tym okresie minimum</w:t>
      </w:r>
      <w:r w:rsidRPr="00D02A3B">
        <w:rPr>
          <w:rFonts w:ascii="Arial" w:hAnsi="Arial" w:cs="Arial"/>
        </w:rPr>
        <w:t xml:space="preserve"> </w:t>
      </w:r>
      <w:r w:rsidRPr="00D02A3B">
        <w:rPr>
          <w:rFonts w:ascii="Arial" w:hAnsi="Arial" w:cs="Arial"/>
        </w:rPr>
        <w:lastRenderedPageBreak/>
        <w:t>dwie usługi odpowiadające wymaganemu rodzajowi w zakresie objętym przedmiotem zamówienia. Przez zadanie (usługę) odpowiadającą wymaganemu rodzajowi Zamawiający rozumie usługę związaną z zarządzaniem, koordynacją, kontrolą, nadzorem oraz dokonywaniem rozliczeń zadania inwestycyjnego, którego przedmiotem była budowa lub przebud</w:t>
      </w:r>
      <w:r w:rsidR="00E871D7">
        <w:rPr>
          <w:rFonts w:ascii="Arial" w:hAnsi="Arial" w:cs="Arial"/>
        </w:rPr>
        <w:t>owa drogi o wartości minimum</w:t>
      </w:r>
      <w:r w:rsidR="008B6858">
        <w:rPr>
          <w:rFonts w:ascii="Arial" w:hAnsi="Arial" w:cs="Arial"/>
        </w:rPr>
        <w:t xml:space="preserve"> 3 000 000,00 zł</w:t>
      </w:r>
      <w:r w:rsidRPr="00D02A3B">
        <w:rPr>
          <w:rFonts w:ascii="Arial" w:hAnsi="Arial" w:cs="Arial"/>
        </w:rPr>
        <w:t xml:space="preserve"> (słownie złotych: trzy miliony 00/100), od rozpoczęcia zadania przez cały okres realizacji do jego zakończenia; </w:t>
      </w:r>
    </w:p>
    <w:p w14:paraId="0FC1A525" w14:textId="65D719DA" w:rsidR="00D42BDE" w:rsidRPr="00841030" w:rsidRDefault="00FA204C" w:rsidP="005E39B5">
      <w:pPr>
        <w:spacing w:line="360" w:lineRule="auto"/>
        <w:ind w:left="1276"/>
        <w:rPr>
          <w:rFonts w:ascii="Arial" w:hAnsi="Arial" w:cs="Arial"/>
          <w:u w:val="single"/>
        </w:rPr>
      </w:pPr>
      <w:r w:rsidRPr="00841030">
        <w:rPr>
          <w:rFonts w:ascii="Arial" w:hAnsi="Arial" w:cs="Arial"/>
          <w:u w:val="single"/>
        </w:rPr>
        <w:t>W przypadku składania oferty wspólnej ww. warunek musi spełniać co najmniej jeden z wykonawców samodzielnie.</w:t>
      </w:r>
    </w:p>
    <w:p w14:paraId="1A622116" w14:textId="49FA9EEA" w:rsidR="00C97BD1" w:rsidRPr="00294EA7" w:rsidRDefault="00E530FE" w:rsidP="00294EA7">
      <w:pPr>
        <w:pStyle w:val="Akapitzlist"/>
        <w:numPr>
          <w:ilvl w:val="1"/>
          <w:numId w:val="23"/>
        </w:numPr>
        <w:tabs>
          <w:tab w:val="left" w:pos="851"/>
        </w:tabs>
        <w:spacing w:after="120" w:line="360" w:lineRule="auto"/>
        <w:rPr>
          <w:rFonts w:ascii="Arial" w:hAnsi="Arial" w:cs="Arial"/>
          <w:b/>
        </w:rPr>
      </w:pPr>
      <w:r w:rsidRPr="00FA76C6">
        <w:rPr>
          <w:rFonts w:ascii="Arial" w:hAnsi="Arial" w:cs="Arial"/>
        </w:rPr>
        <w:t>dysponuje lub będzie dysponować niżej wskazanymi osobami:</w:t>
      </w:r>
    </w:p>
    <w:p w14:paraId="4C114D3A" w14:textId="4047CED1" w:rsidR="00E530FE" w:rsidRPr="004F6EFE" w:rsidRDefault="00E530FE" w:rsidP="00D1683F">
      <w:pPr>
        <w:autoSpaceDE w:val="0"/>
        <w:autoSpaceDN w:val="0"/>
        <w:adjustRightInd w:val="0"/>
        <w:spacing w:line="360" w:lineRule="auto"/>
        <w:ind w:firstLine="1418"/>
        <w:rPr>
          <w:rFonts w:ascii="Arial" w:hAnsi="Arial" w:cs="Arial"/>
          <w:b/>
        </w:rPr>
      </w:pPr>
      <w:r w:rsidRPr="004F6EFE">
        <w:rPr>
          <w:rFonts w:ascii="Arial" w:hAnsi="Arial" w:cs="Arial"/>
          <w:b/>
        </w:rPr>
        <w:t xml:space="preserve">Kierownik zespołu Inżyniera Kontraktu </w:t>
      </w:r>
    </w:p>
    <w:p w14:paraId="4ECC8DB9" w14:textId="57220293" w:rsidR="00E530FE" w:rsidRPr="00FA76C6" w:rsidRDefault="00E530FE" w:rsidP="001447BF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360" w:lineRule="auto"/>
        <w:ind w:left="1418"/>
        <w:contextualSpacing w:val="0"/>
        <w:rPr>
          <w:rFonts w:ascii="Arial" w:hAnsi="Arial" w:cs="Arial"/>
        </w:rPr>
      </w:pPr>
      <w:r w:rsidRPr="00FA76C6">
        <w:rPr>
          <w:rFonts w:ascii="Arial" w:hAnsi="Arial" w:cs="Arial"/>
        </w:rPr>
        <w:t>doświadczenie w zarządzaniu i koordynacji co najmniej jednego zadania inwestycyjnego, przedmiotem którego była budowa lub przebudowa drogi o</w:t>
      </w:r>
      <w:r w:rsidR="002A03EA">
        <w:rPr>
          <w:rFonts w:ascii="Arial" w:hAnsi="Arial" w:cs="Arial"/>
        </w:rPr>
        <w:t> </w:t>
      </w:r>
      <w:r w:rsidR="00512925">
        <w:rPr>
          <w:rFonts w:ascii="Arial" w:hAnsi="Arial" w:cs="Arial"/>
        </w:rPr>
        <w:t xml:space="preserve"> wartości minimum 3 000 000,00 </w:t>
      </w:r>
      <w:r w:rsidRPr="00FA76C6">
        <w:rPr>
          <w:rFonts w:ascii="Arial" w:hAnsi="Arial" w:cs="Arial"/>
        </w:rPr>
        <w:t xml:space="preserve">zł (słownie złotych: trzy miliony 00/100), od </w:t>
      </w:r>
      <w:r w:rsidR="00F13E1C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>rozpoczęcia zadania przez cały okres realizacji do jego zakończenia;</w:t>
      </w:r>
    </w:p>
    <w:p w14:paraId="2E291DED" w14:textId="29995A6A" w:rsidR="00E530FE" w:rsidRPr="00D32718" w:rsidRDefault="00D32718" w:rsidP="008D33FD">
      <w:p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709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I –</w:t>
      </w:r>
      <w:r>
        <w:t xml:space="preserve">  </w:t>
      </w:r>
      <w:r w:rsidR="00E530FE" w:rsidRPr="00D32718">
        <w:rPr>
          <w:rFonts w:ascii="Arial" w:hAnsi="Arial" w:cs="Arial"/>
          <w:b/>
        </w:rPr>
        <w:t>Inspektor nadzoru</w:t>
      </w:r>
      <w:r w:rsidR="00E530FE" w:rsidRPr="00D32718">
        <w:rPr>
          <w:rFonts w:ascii="Arial" w:hAnsi="Arial" w:cs="Arial"/>
        </w:rPr>
        <w:t xml:space="preserve"> </w:t>
      </w:r>
      <w:r w:rsidR="00E530FE" w:rsidRPr="00D32718">
        <w:rPr>
          <w:rFonts w:ascii="Arial" w:hAnsi="Arial" w:cs="Arial"/>
          <w:b/>
        </w:rPr>
        <w:t xml:space="preserve">w specjalności drogowej </w:t>
      </w:r>
      <w:r w:rsidR="005D7DD1">
        <w:rPr>
          <w:rFonts w:ascii="Arial" w:hAnsi="Arial" w:cs="Arial"/>
        </w:rPr>
        <w:t>posiadający</w:t>
      </w:r>
      <w:r w:rsidR="00E530FE" w:rsidRPr="00D32718">
        <w:rPr>
          <w:rFonts w:ascii="Arial" w:hAnsi="Arial" w:cs="Arial"/>
        </w:rPr>
        <w:t>:</w:t>
      </w:r>
    </w:p>
    <w:p w14:paraId="64A4B023" w14:textId="1BC36874" w:rsidR="00684854" w:rsidRPr="00684854" w:rsidRDefault="00E530FE" w:rsidP="008D33F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  <w:color w:val="FF0000"/>
        </w:rPr>
      </w:pPr>
      <w:r w:rsidRPr="00FA76C6">
        <w:rPr>
          <w:rFonts w:ascii="Arial" w:hAnsi="Arial" w:cs="Arial"/>
        </w:rPr>
        <w:t>uprawnienia budowlane do kierowania robotami budowlanymi w specjalności drogowej bez ograniczeń lub odpowiadające im uprawnienia wydane na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 podstawie wcześniej obowiązujących przepisów lub uprawnienia uznane na 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podstawie </w:t>
      </w:r>
      <w:r w:rsidRPr="00FA76C6">
        <w:rPr>
          <w:rFonts w:ascii="Arial" w:hAnsi="Arial" w:cs="Arial"/>
          <w:iCs/>
        </w:rPr>
        <w:t>ustawy z dnia 22 grudnia 2015 r. o zasadach uznawania kwalifikacji zawodowych nabytych w państwach członkowskich Unii Europejskiej (Dz. U. z</w:t>
      </w:r>
      <w:r w:rsidR="003F147C">
        <w:rPr>
          <w:rFonts w:ascii="Arial" w:hAnsi="Arial" w:cs="Arial"/>
          <w:iCs/>
        </w:rPr>
        <w:t> </w:t>
      </w:r>
      <w:r w:rsidRPr="00FA76C6">
        <w:rPr>
          <w:rFonts w:ascii="Arial" w:hAnsi="Arial" w:cs="Arial"/>
          <w:iCs/>
        </w:rPr>
        <w:t xml:space="preserve"> 2020 r. poz. 220), </w:t>
      </w:r>
      <w:r w:rsidRPr="00FA76C6">
        <w:rPr>
          <w:rFonts w:ascii="Arial" w:hAnsi="Arial" w:cs="Arial"/>
          <w:u w:val="single"/>
        </w:rPr>
        <w:t>doświadczenie zawodowe</w:t>
      </w:r>
      <w:r w:rsidRPr="00FA76C6">
        <w:rPr>
          <w:rFonts w:ascii="Arial" w:hAnsi="Arial" w:cs="Arial"/>
        </w:rPr>
        <w:t xml:space="preserve"> w pełnieniu funkcji kierownika robót lub kierownika budowy lub inspektora nadzoru robót w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 specjalności drogowej na</w:t>
      </w:r>
      <w:r w:rsidR="003F147C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 co najmniej jednym zakończonym i należycie wykonanym zadaniu, dotyczącym  budowy lub przebudowy lub remontu drogi lub </w:t>
      </w:r>
      <w:r w:rsidR="00FD684B">
        <w:rPr>
          <w:rFonts w:ascii="Arial" w:hAnsi="Arial" w:cs="Arial"/>
        </w:rPr>
        <w:t> </w:t>
      </w:r>
      <w:r w:rsidR="00B11F8A">
        <w:rPr>
          <w:rFonts w:ascii="Arial" w:hAnsi="Arial" w:cs="Arial"/>
        </w:rPr>
        <w:t>ulicy klasy minimum</w:t>
      </w:r>
      <w:r w:rsidRPr="00FA76C6">
        <w:rPr>
          <w:rFonts w:ascii="Arial" w:hAnsi="Arial" w:cs="Arial"/>
        </w:rPr>
        <w:t xml:space="preserve"> L, obejmującego wykonanie nawierzchni bitumicznej na 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>odcinku o długości co</w:t>
      </w:r>
      <w:r w:rsidR="003F147C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>najmniej 500 m, a okres pełnienia ww. funkcji obejmował całość realizacji zadania tj. od przekazania placu budowy do odbioru końcowego inwestycji.</w:t>
      </w:r>
    </w:p>
    <w:p w14:paraId="6092ACC9" w14:textId="59CEEC50" w:rsidR="00E530FE" w:rsidRPr="002D7777" w:rsidRDefault="00E530FE" w:rsidP="002D777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color w:val="FF0000"/>
        </w:rPr>
      </w:pPr>
      <w:r w:rsidRPr="002D7777">
        <w:rPr>
          <w:rFonts w:ascii="Arial" w:hAnsi="Arial" w:cs="Arial"/>
        </w:rPr>
        <w:t>dokumenty potwierdzające nabyte doświadczenie np. referencje, umowy itp.</w:t>
      </w:r>
    </w:p>
    <w:p w14:paraId="477B103A" w14:textId="23C42127" w:rsidR="00E530FE" w:rsidRPr="002309E0" w:rsidRDefault="00EA44AF" w:rsidP="00C2466B">
      <w:pPr>
        <w:tabs>
          <w:tab w:val="left" w:pos="1843"/>
        </w:tabs>
        <w:autoSpaceDE w:val="0"/>
        <w:autoSpaceDN w:val="0"/>
        <w:adjustRightInd w:val="0"/>
        <w:spacing w:after="120" w:line="360" w:lineRule="auto"/>
        <w:ind w:left="1701" w:hanging="425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 xml:space="preserve">II – </w:t>
      </w:r>
      <w:r w:rsidR="00E530FE" w:rsidRPr="002309E0">
        <w:rPr>
          <w:rFonts w:ascii="Arial" w:hAnsi="Arial" w:cs="Arial"/>
          <w:b/>
        </w:rPr>
        <w:t>Inspektor nadzoru robót w specjalności instalacyjn</w:t>
      </w:r>
      <w:r w:rsidR="00C61240">
        <w:rPr>
          <w:rFonts w:ascii="Arial" w:hAnsi="Arial" w:cs="Arial"/>
          <w:b/>
        </w:rPr>
        <w:t xml:space="preserve">ej w zakresie sieci, </w:t>
      </w:r>
      <w:r w:rsidR="003E456E">
        <w:rPr>
          <w:rFonts w:ascii="Arial" w:hAnsi="Arial" w:cs="Arial"/>
          <w:b/>
        </w:rPr>
        <w:t xml:space="preserve"> </w:t>
      </w:r>
      <w:r w:rsidR="00C61240">
        <w:rPr>
          <w:rFonts w:ascii="Arial" w:hAnsi="Arial" w:cs="Arial"/>
          <w:b/>
        </w:rPr>
        <w:t xml:space="preserve">instalacji </w:t>
      </w:r>
      <w:r w:rsidR="00E530FE" w:rsidRPr="002309E0">
        <w:rPr>
          <w:rFonts w:ascii="Arial" w:hAnsi="Arial" w:cs="Arial"/>
          <w:b/>
        </w:rPr>
        <w:t>i urz</w:t>
      </w:r>
      <w:r w:rsidR="00E530FE" w:rsidRPr="002309E0">
        <w:rPr>
          <w:rFonts w:ascii="Arial" w:eastAsia="TimesNewRoman" w:hAnsi="Arial" w:cs="Arial"/>
          <w:b/>
        </w:rPr>
        <w:t>ą</w:t>
      </w:r>
      <w:r w:rsidR="00E530FE" w:rsidRPr="002309E0">
        <w:rPr>
          <w:rFonts w:ascii="Arial" w:hAnsi="Arial" w:cs="Arial"/>
          <w:b/>
        </w:rPr>
        <w:t>dze</w:t>
      </w:r>
      <w:r w:rsidR="00E530FE" w:rsidRPr="002309E0">
        <w:rPr>
          <w:rFonts w:ascii="Arial" w:eastAsia="TimesNewRoman" w:hAnsi="Arial" w:cs="Arial"/>
          <w:b/>
        </w:rPr>
        <w:t xml:space="preserve">ń </w:t>
      </w:r>
      <w:r w:rsidR="00E530FE" w:rsidRPr="002309E0">
        <w:rPr>
          <w:rFonts w:ascii="Arial" w:hAnsi="Arial" w:cs="Arial"/>
          <w:b/>
        </w:rPr>
        <w:t>elektrycznych oraz elektroenergetycznych,</w:t>
      </w:r>
      <w:r w:rsidR="00E530FE" w:rsidRPr="002309E0">
        <w:rPr>
          <w:rFonts w:ascii="Arial" w:eastAsia="TimesNewRoman" w:hAnsi="Arial" w:cs="Arial"/>
          <w:b/>
        </w:rPr>
        <w:t xml:space="preserve"> </w:t>
      </w:r>
      <w:r w:rsidR="000D1837">
        <w:rPr>
          <w:rFonts w:ascii="Arial" w:eastAsia="TimesNewRoman" w:hAnsi="Arial" w:cs="Arial"/>
        </w:rPr>
        <w:t>posiadający</w:t>
      </w:r>
      <w:r w:rsidR="00E530FE" w:rsidRPr="002309E0">
        <w:rPr>
          <w:rFonts w:ascii="Arial" w:eastAsia="TimesNewRoman" w:hAnsi="Arial" w:cs="Arial"/>
        </w:rPr>
        <w:t>:</w:t>
      </w:r>
    </w:p>
    <w:p w14:paraId="52F6ECA0" w14:textId="1CB9837A" w:rsidR="00E530FE" w:rsidRPr="00C50382" w:rsidRDefault="00E530FE" w:rsidP="009F240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</w:rPr>
      </w:pPr>
      <w:r w:rsidRPr="002309E0">
        <w:rPr>
          <w:rFonts w:ascii="Arial" w:hAnsi="Arial" w:cs="Arial"/>
        </w:rPr>
        <w:t>uprawnienia budowlane do kierowania robotami budowlanymi w specjalności instalacyjnej w zakresie sieci, instalacji i urz</w:t>
      </w:r>
      <w:r w:rsidRPr="002309E0">
        <w:rPr>
          <w:rFonts w:ascii="Arial" w:eastAsia="TimesNewRoman" w:hAnsi="Arial" w:cs="Arial"/>
        </w:rPr>
        <w:t>ą</w:t>
      </w:r>
      <w:r w:rsidRPr="002309E0">
        <w:rPr>
          <w:rFonts w:ascii="Arial" w:hAnsi="Arial" w:cs="Arial"/>
        </w:rPr>
        <w:t>dze</w:t>
      </w:r>
      <w:r w:rsidRPr="002309E0">
        <w:rPr>
          <w:rFonts w:ascii="Arial" w:eastAsia="TimesNewRoman" w:hAnsi="Arial" w:cs="Arial"/>
        </w:rPr>
        <w:t xml:space="preserve">ń </w:t>
      </w:r>
      <w:r w:rsidRPr="002309E0">
        <w:rPr>
          <w:rFonts w:ascii="Arial" w:hAnsi="Arial" w:cs="Arial"/>
        </w:rPr>
        <w:t>elektrycznych oraz</w:t>
      </w:r>
      <w:r w:rsidR="00FD684B">
        <w:rPr>
          <w:rFonts w:ascii="Arial" w:hAnsi="Arial" w:cs="Arial"/>
        </w:rPr>
        <w:t> </w:t>
      </w:r>
      <w:r w:rsidRPr="002309E0">
        <w:rPr>
          <w:rFonts w:ascii="Arial" w:hAnsi="Arial" w:cs="Arial"/>
        </w:rPr>
        <w:t xml:space="preserve"> elektroenergetycznych bez ograniczeń lub odpowiadające im uprawnienia </w:t>
      </w:r>
      <w:r w:rsidRPr="002309E0">
        <w:rPr>
          <w:rFonts w:ascii="Arial" w:hAnsi="Arial" w:cs="Arial"/>
        </w:rPr>
        <w:lastRenderedPageBreak/>
        <w:t xml:space="preserve">wydane na podstawie wcześniej obowiązujących przepisów lub uprawnienia uznane na podstawie </w:t>
      </w:r>
      <w:r w:rsidRPr="002309E0">
        <w:rPr>
          <w:rFonts w:ascii="Arial" w:hAnsi="Arial" w:cs="Arial"/>
          <w:iCs/>
        </w:rPr>
        <w:t>ustawy z dnia 22 grudnia 2015 r. o zasadach uznawania kwalifikacji zawodowych nabytych w państwach członkowskich Unii Europejskiej (Dz. U. z 2020 r. poz. 220),</w:t>
      </w:r>
      <w:r w:rsidRPr="002309E0">
        <w:rPr>
          <w:rFonts w:ascii="Arial" w:hAnsi="Arial" w:cs="Arial"/>
        </w:rPr>
        <w:t xml:space="preserve"> </w:t>
      </w:r>
    </w:p>
    <w:p w14:paraId="6797C39F" w14:textId="07FF60BA" w:rsidR="00E530FE" w:rsidRPr="001106FA" w:rsidRDefault="001106FA" w:rsidP="00C2466B">
      <w:pPr>
        <w:autoSpaceDE w:val="0"/>
        <w:autoSpaceDN w:val="0"/>
        <w:adjustRightInd w:val="0"/>
        <w:spacing w:line="360" w:lineRule="auto"/>
        <w:ind w:left="1701" w:hanging="425"/>
        <w:rPr>
          <w:rFonts w:ascii="Arial" w:eastAsia="TimesNewRoman" w:hAnsi="Arial" w:cs="Arial"/>
        </w:rPr>
      </w:pPr>
      <w:r w:rsidRPr="001106FA">
        <w:rPr>
          <w:rFonts w:ascii="Arial" w:hAnsi="Arial" w:cs="Arial"/>
          <w:b/>
        </w:rPr>
        <w:t>III</w:t>
      </w:r>
      <w:r w:rsidR="00110D1E">
        <w:rPr>
          <w:rFonts w:ascii="Arial" w:hAnsi="Arial" w:cs="Arial"/>
          <w:b/>
        </w:rPr>
        <w:t xml:space="preserve"> </w:t>
      </w:r>
      <w:r w:rsidRPr="001106FA">
        <w:rPr>
          <w:rFonts w:ascii="Arial" w:hAnsi="Arial" w:cs="Arial"/>
          <w:b/>
        </w:rPr>
        <w:t>–</w:t>
      </w:r>
      <w:r w:rsidR="00110D1E">
        <w:rPr>
          <w:rFonts w:ascii="Arial" w:hAnsi="Arial" w:cs="Arial"/>
          <w:b/>
        </w:rPr>
        <w:t xml:space="preserve"> </w:t>
      </w:r>
      <w:r w:rsidR="00E530FE" w:rsidRPr="001106FA">
        <w:rPr>
          <w:rFonts w:ascii="Arial" w:hAnsi="Arial" w:cs="Arial"/>
          <w:b/>
        </w:rPr>
        <w:t xml:space="preserve">Inspektor nadzoru w specjalności instalacyjnej w zakresie sieci, instalacji i </w:t>
      </w:r>
      <w:r w:rsidR="00110D1E">
        <w:rPr>
          <w:rFonts w:ascii="Arial" w:hAnsi="Arial" w:cs="Arial"/>
          <w:b/>
        </w:rPr>
        <w:t xml:space="preserve">   </w:t>
      </w:r>
      <w:r w:rsidR="00E530FE" w:rsidRPr="001106FA">
        <w:rPr>
          <w:rFonts w:ascii="Arial" w:hAnsi="Arial" w:cs="Arial"/>
          <w:b/>
        </w:rPr>
        <w:t xml:space="preserve">urządzeń telekomunikacyjnych </w:t>
      </w:r>
      <w:r w:rsidR="000D1837">
        <w:rPr>
          <w:rFonts w:ascii="Arial" w:hAnsi="Arial" w:cs="Arial"/>
        </w:rPr>
        <w:t>posiadający</w:t>
      </w:r>
      <w:r w:rsidR="00E530FE" w:rsidRPr="001106FA">
        <w:rPr>
          <w:rFonts w:ascii="Arial" w:hAnsi="Arial" w:cs="Arial"/>
        </w:rPr>
        <w:t>:</w:t>
      </w:r>
    </w:p>
    <w:p w14:paraId="334DE091" w14:textId="5315ADBD" w:rsidR="00110D1E" w:rsidRPr="00C50382" w:rsidRDefault="00E530FE" w:rsidP="00EF4C58">
      <w:pPr>
        <w:pStyle w:val="Akapitzlist"/>
        <w:numPr>
          <w:ilvl w:val="0"/>
          <w:numId w:val="46"/>
        </w:numPr>
        <w:spacing w:line="360" w:lineRule="auto"/>
        <w:ind w:left="1418" w:hanging="425"/>
        <w:rPr>
          <w:rFonts w:ascii="Arial" w:hAnsi="Arial" w:cs="Arial"/>
          <w:iCs/>
        </w:rPr>
      </w:pPr>
      <w:r w:rsidRPr="001106FA">
        <w:rPr>
          <w:rFonts w:ascii="Arial" w:hAnsi="Arial" w:cs="Arial"/>
        </w:rPr>
        <w:t xml:space="preserve">uprawnienia budowlane do kierowania robotami budowlanymi w specjalności instalacyjnej w zakresie sieci, instalacji i urządzeń telekomunikacyjnych bez ograniczeń lub odpowiadające im uprawnienia wydane na podstawie wcześniej obowiązujących przepisów lub uprawnienia uznane na podstawie </w:t>
      </w:r>
      <w:r w:rsidRPr="001106FA">
        <w:rPr>
          <w:rFonts w:ascii="Arial" w:hAnsi="Arial" w:cs="Arial"/>
          <w:iCs/>
        </w:rPr>
        <w:t xml:space="preserve">ustawy z dnia 22 grudnia 2015 r. o zasadach uznawania kwalifikacji zawodowych nabytych w </w:t>
      </w:r>
      <w:r w:rsidR="00117C10">
        <w:rPr>
          <w:rFonts w:ascii="Arial" w:hAnsi="Arial" w:cs="Arial"/>
          <w:iCs/>
        </w:rPr>
        <w:t> </w:t>
      </w:r>
      <w:r w:rsidRPr="001106FA">
        <w:rPr>
          <w:rFonts w:ascii="Arial" w:hAnsi="Arial" w:cs="Arial"/>
          <w:iCs/>
        </w:rPr>
        <w:t>państwach członkowskich Unii Europejskiej (Dz. U. z 2020 r. poz. 220),</w:t>
      </w:r>
      <w:r w:rsidRPr="001106FA">
        <w:rPr>
          <w:rFonts w:ascii="Arial" w:hAnsi="Arial" w:cs="Arial"/>
        </w:rPr>
        <w:t xml:space="preserve"> </w:t>
      </w:r>
    </w:p>
    <w:p w14:paraId="1DF11D80" w14:textId="77777777" w:rsidR="005D153C" w:rsidRDefault="00110D1E" w:rsidP="0047536A">
      <w:pPr>
        <w:autoSpaceDE w:val="0"/>
        <w:autoSpaceDN w:val="0"/>
        <w:adjustRightInd w:val="0"/>
        <w:spacing w:after="120" w:line="360" w:lineRule="auto"/>
        <w:ind w:left="1843" w:hanging="359"/>
        <w:rPr>
          <w:rFonts w:ascii="Arial" w:hAnsi="Arial" w:cs="Arial"/>
          <w:b/>
        </w:rPr>
      </w:pPr>
      <w:r w:rsidRPr="00110D1E">
        <w:rPr>
          <w:rFonts w:ascii="Arial" w:hAnsi="Arial" w:cs="Arial"/>
          <w:b/>
        </w:rPr>
        <w:t>IV –</w:t>
      </w:r>
      <w:r w:rsidRPr="00110D1E">
        <w:rPr>
          <w:rFonts w:ascii="Arial" w:hAnsi="Arial" w:cs="Arial"/>
        </w:rPr>
        <w:t xml:space="preserve"> </w:t>
      </w:r>
      <w:r w:rsidR="001966DB" w:rsidRPr="00110D1E">
        <w:rPr>
          <w:rFonts w:ascii="Arial" w:hAnsi="Arial" w:cs="Arial"/>
          <w:b/>
        </w:rPr>
        <w:t>Inspektor nadzoru przyrodniczego</w:t>
      </w:r>
      <w:r w:rsidR="005D153C">
        <w:rPr>
          <w:rFonts w:ascii="Arial" w:hAnsi="Arial" w:cs="Arial"/>
          <w:b/>
        </w:rPr>
        <w:t>:</w:t>
      </w:r>
    </w:p>
    <w:p w14:paraId="35BB8F24" w14:textId="5F01BB7C" w:rsidR="00FA204C" w:rsidRPr="00C50382" w:rsidRDefault="001966DB" w:rsidP="00C054B6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360" w:lineRule="auto"/>
        <w:ind w:left="1418" w:hanging="425"/>
        <w:rPr>
          <w:rFonts w:ascii="Arial" w:hAnsi="Arial" w:cs="Arial"/>
          <w:color w:val="FF0000"/>
        </w:rPr>
      </w:pPr>
      <w:r w:rsidRPr="00DD7DBE">
        <w:rPr>
          <w:rFonts w:ascii="Arial" w:hAnsi="Arial" w:cs="Arial"/>
        </w:rPr>
        <w:t xml:space="preserve">(wymagana liczba osób: 1) osoba posiadająca </w:t>
      </w:r>
      <w:r w:rsidRPr="00DD7DBE">
        <w:rPr>
          <w:rStyle w:val="paragraphe"/>
          <w:rFonts w:ascii="Arial" w:hAnsi="Arial" w:cs="Arial"/>
        </w:rPr>
        <w:t>wykształcenie wyższe w dziedzinie ochrony przyrody lub pokrewnej (przez pokrewne wy</w:t>
      </w:r>
      <w:r w:rsidR="003C2CC1">
        <w:rPr>
          <w:rStyle w:val="paragraphe"/>
          <w:rFonts w:ascii="Arial" w:hAnsi="Arial" w:cs="Arial"/>
        </w:rPr>
        <w:t xml:space="preserve">kształcenie należy rozumieć </w:t>
      </w:r>
      <w:r w:rsidRPr="00DD7DBE">
        <w:rPr>
          <w:rStyle w:val="paragraphe"/>
          <w:rFonts w:ascii="Arial" w:hAnsi="Arial" w:cs="Arial"/>
        </w:rPr>
        <w:t xml:space="preserve"> wykształcenie w zakresie nauk biologicznych lub leśnych lub rolniczych lub nauk o ziemi)</w:t>
      </w:r>
      <w:r w:rsidRPr="00DD7DBE">
        <w:rPr>
          <w:rFonts w:ascii="Arial" w:hAnsi="Arial" w:cs="Arial"/>
        </w:rPr>
        <w:t xml:space="preserve">, </w:t>
      </w:r>
      <w:r w:rsidRPr="00DD7DBE">
        <w:rPr>
          <w:rFonts w:ascii="Arial" w:hAnsi="Arial" w:cs="Arial"/>
          <w:u w:val="single"/>
        </w:rPr>
        <w:t>doświadczenie zawodowe przy realizacji</w:t>
      </w:r>
      <w:r w:rsidRPr="00DD7DBE">
        <w:rPr>
          <w:rFonts w:ascii="Arial" w:hAnsi="Arial" w:cs="Arial"/>
        </w:rPr>
        <w:t xml:space="preserve"> co najmniej 1 zadania polegającego na budowie lub przebudowie lub remoncie drogi lub ulicy, na</w:t>
      </w:r>
      <w:r w:rsidR="00B77EAD">
        <w:rPr>
          <w:rFonts w:ascii="Arial" w:hAnsi="Arial" w:cs="Arial"/>
        </w:rPr>
        <w:t> </w:t>
      </w:r>
      <w:r w:rsidRPr="00DD7DBE">
        <w:rPr>
          <w:rFonts w:ascii="Arial" w:hAnsi="Arial" w:cs="Arial"/>
        </w:rPr>
        <w:t xml:space="preserve"> stanowisku związanym z nadzorem przyrodniczym z doświadczeniem w</w:t>
      </w:r>
      <w:r w:rsidR="00B77EAD">
        <w:rPr>
          <w:rFonts w:ascii="Arial" w:hAnsi="Arial" w:cs="Arial"/>
        </w:rPr>
        <w:t> </w:t>
      </w:r>
      <w:r w:rsidRPr="00DD7DBE">
        <w:rPr>
          <w:rFonts w:ascii="Arial" w:hAnsi="Arial" w:cs="Arial"/>
        </w:rPr>
        <w:t xml:space="preserve"> pracach budowlanych w sąsiedztwie brył korzeniowych drzew oraz </w:t>
      </w:r>
      <w:proofErr w:type="spellStart"/>
      <w:r w:rsidRPr="00DD7DBE">
        <w:rPr>
          <w:rFonts w:ascii="Arial" w:hAnsi="Arial" w:cs="Arial"/>
        </w:rPr>
        <w:t>nasadzeń</w:t>
      </w:r>
      <w:proofErr w:type="spellEnd"/>
      <w:r w:rsidRPr="00DD7DBE">
        <w:rPr>
          <w:rFonts w:ascii="Arial" w:hAnsi="Arial" w:cs="Arial"/>
        </w:rPr>
        <w:t xml:space="preserve"> zieleni, a okres pełnienia ww. funkcji obejmował całość realizacji zadania tj. od </w:t>
      </w:r>
      <w:r w:rsidR="00B77EAD">
        <w:rPr>
          <w:rFonts w:ascii="Arial" w:hAnsi="Arial" w:cs="Arial"/>
        </w:rPr>
        <w:t> </w:t>
      </w:r>
      <w:r w:rsidRPr="00DD7DBE">
        <w:rPr>
          <w:rFonts w:ascii="Arial" w:hAnsi="Arial" w:cs="Arial"/>
        </w:rPr>
        <w:t>przekazania placu budowy do odbioru końcowego inwestycji.</w:t>
      </w:r>
    </w:p>
    <w:p w14:paraId="4BEEDBB2" w14:textId="77777777" w:rsidR="00C50382" w:rsidRPr="00C50382" w:rsidRDefault="00C50382" w:rsidP="00C50382">
      <w:pPr>
        <w:pStyle w:val="Akapitzlist"/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color w:val="FF0000"/>
        </w:rPr>
      </w:pPr>
    </w:p>
    <w:p w14:paraId="1E609DFC" w14:textId="71E87374" w:rsidR="001966DB" w:rsidRPr="002E6098" w:rsidRDefault="002E6098" w:rsidP="00CB471F">
      <w:pPr>
        <w:pStyle w:val="Akapitzlist"/>
        <w:tabs>
          <w:tab w:val="left" w:pos="1418"/>
        </w:tabs>
        <w:autoSpaceDE w:val="0"/>
        <w:autoSpaceDN w:val="0"/>
        <w:adjustRightInd w:val="0"/>
        <w:spacing w:line="360" w:lineRule="auto"/>
        <w:ind w:left="2148" w:hanging="730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>V –</w:t>
      </w:r>
      <w:r>
        <w:t xml:space="preserve">   </w:t>
      </w:r>
      <w:r w:rsidR="001966DB" w:rsidRPr="002E6098">
        <w:rPr>
          <w:rFonts w:ascii="Arial" w:hAnsi="Arial" w:cs="Arial"/>
          <w:b/>
        </w:rPr>
        <w:t>Inspektorem ds. rozlicze</w:t>
      </w:r>
      <w:r w:rsidR="001966DB" w:rsidRPr="002E6098">
        <w:rPr>
          <w:rFonts w:ascii="Arial" w:eastAsia="TimesNewRoman" w:hAnsi="Arial" w:cs="Arial"/>
          <w:b/>
        </w:rPr>
        <w:t xml:space="preserve">ń finansowych </w:t>
      </w:r>
      <w:r w:rsidR="001966DB" w:rsidRPr="002E6098">
        <w:rPr>
          <w:rFonts w:ascii="Arial" w:hAnsi="Arial" w:cs="Arial"/>
          <w:b/>
        </w:rPr>
        <w:t>oraz roszcze</w:t>
      </w:r>
      <w:r w:rsidR="001966DB" w:rsidRPr="002E6098">
        <w:rPr>
          <w:rFonts w:ascii="Arial" w:eastAsia="TimesNewRoman" w:hAnsi="Arial" w:cs="Arial"/>
          <w:b/>
        </w:rPr>
        <w:t>ń</w:t>
      </w:r>
      <w:r w:rsidR="000D1837">
        <w:rPr>
          <w:rFonts w:ascii="Arial" w:eastAsia="TimesNewRoman" w:hAnsi="Arial" w:cs="Arial"/>
        </w:rPr>
        <w:t>, posiadający</w:t>
      </w:r>
      <w:r w:rsidR="001966DB" w:rsidRPr="002E6098">
        <w:rPr>
          <w:rFonts w:ascii="Arial" w:eastAsia="TimesNewRoman" w:hAnsi="Arial" w:cs="Arial"/>
        </w:rPr>
        <w:t>:</w:t>
      </w:r>
    </w:p>
    <w:p w14:paraId="7B999C6B" w14:textId="2315C4D2" w:rsidR="001966DB" w:rsidRPr="00C50382" w:rsidRDefault="001966DB" w:rsidP="009319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b/>
        </w:rPr>
      </w:pPr>
      <w:r w:rsidRPr="00C50382">
        <w:rPr>
          <w:rFonts w:ascii="Arial" w:hAnsi="Arial" w:cs="Arial"/>
        </w:rPr>
        <w:t>do</w:t>
      </w:r>
      <w:r w:rsidRPr="00C50382">
        <w:rPr>
          <w:rFonts w:ascii="Arial" w:eastAsia="TimesNewRoman" w:hAnsi="Arial" w:cs="Arial"/>
        </w:rPr>
        <w:t>ś</w:t>
      </w:r>
      <w:r w:rsidRPr="00C50382">
        <w:rPr>
          <w:rFonts w:ascii="Arial" w:hAnsi="Arial" w:cs="Arial"/>
        </w:rPr>
        <w:t>wiadczenie w rozpatrywaniu roszczeń oraz dokonywaniu rozlicze</w:t>
      </w:r>
      <w:r w:rsidRPr="00C50382">
        <w:rPr>
          <w:rFonts w:ascii="Arial" w:eastAsia="TimesNewRoman" w:hAnsi="Arial" w:cs="Arial"/>
        </w:rPr>
        <w:t xml:space="preserve">ń </w:t>
      </w:r>
      <w:r w:rsidRPr="00C50382">
        <w:rPr>
          <w:rFonts w:ascii="Arial" w:hAnsi="Arial" w:cs="Arial"/>
        </w:rPr>
        <w:t>finansowych co najmniej 2 umów o roboty budowlane, od rozpoczęcia a</w:t>
      </w:r>
      <w:r w:rsidRPr="00C50382">
        <w:rPr>
          <w:rFonts w:ascii="Arial" w:eastAsia="TimesNewRoman" w:hAnsi="Arial" w:cs="Arial"/>
        </w:rPr>
        <w:t xml:space="preserve">ż </w:t>
      </w:r>
      <w:r w:rsidRPr="00C50382">
        <w:rPr>
          <w:rFonts w:ascii="Arial" w:hAnsi="Arial" w:cs="Arial"/>
        </w:rPr>
        <w:t>do ich uko</w:t>
      </w:r>
      <w:r w:rsidRPr="00C50382">
        <w:rPr>
          <w:rFonts w:ascii="Arial" w:eastAsia="TimesNewRoman" w:hAnsi="Arial" w:cs="Arial"/>
        </w:rPr>
        <w:t>ń</w:t>
      </w:r>
      <w:r w:rsidRPr="00C50382">
        <w:rPr>
          <w:rFonts w:ascii="Arial" w:hAnsi="Arial" w:cs="Arial"/>
        </w:rPr>
        <w:t>czenia (rozliczenie ko</w:t>
      </w:r>
      <w:r w:rsidRPr="00C50382">
        <w:rPr>
          <w:rFonts w:ascii="Arial" w:eastAsia="TimesNewRoman" w:hAnsi="Arial" w:cs="Arial"/>
        </w:rPr>
        <w:t>ń</w:t>
      </w:r>
      <w:r w:rsidRPr="00C50382">
        <w:rPr>
          <w:rFonts w:ascii="Arial" w:hAnsi="Arial" w:cs="Arial"/>
        </w:rPr>
        <w:t>cowe), o wartości k</w:t>
      </w:r>
      <w:r w:rsidR="00211A0E">
        <w:rPr>
          <w:rFonts w:ascii="Arial" w:hAnsi="Arial" w:cs="Arial"/>
        </w:rPr>
        <w:t>ażdej z umów nie mniej niż</w:t>
      </w:r>
      <w:r w:rsidR="00304450">
        <w:rPr>
          <w:rFonts w:ascii="Arial" w:hAnsi="Arial" w:cs="Arial"/>
        </w:rPr>
        <w:t> </w:t>
      </w:r>
      <w:r w:rsidR="00211A0E">
        <w:rPr>
          <w:rFonts w:ascii="Arial" w:hAnsi="Arial" w:cs="Arial"/>
        </w:rPr>
        <w:t xml:space="preserve"> 3 000 000,00 </w:t>
      </w:r>
      <w:r w:rsidR="00304450">
        <w:rPr>
          <w:rFonts w:ascii="Arial" w:hAnsi="Arial" w:cs="Arial"/>
        </w:rPr>
        <w:t>zł brutto.</w:t>
      </w:r>
    </w:p>
    <w:p w14:paraId="4DBD9258" w14:textId="77777777" w:rsidR="00755955" w:rsidRPr="00755955" w:rsidRDefault="00755955" w:rsidP="00F27A8D">
      <w:pPr>
        <w:autoSpaceDE w:val="0"/>
        <w:autoSpaceDN w:val="0"/>
        <w:adjustRightInd w:val="0"/>
        <w:spacing w:after="120" w:line="360" w:lineRule="auto"/>
        <w:ind w:left="1418"/>
        <w:rPr>
          <w:rFonts w:ascii="Arial" w:eastAsia="TimesNewRoman" w:hAnsi="Arial" w:cs="Arial"/>
          <w:b/>
          <w:bCs/>
          <w:i/>
          <w:u w:val="single"/>
        </w:rPr>
      </w:pPr>
      <w:r w:rsidRPr="00755955">
        <w:rPr>
          <w:rFonts w:ascii="Arial" w:eastAsia="TimesNewRoman" w:hAnsi="Arial" w:cs="Arial"/>
          <w:b/>
          <w:bCs/>
          <w:i/>
          <w:u w:val="single"/>
        </w:rPr>
        <w:t>UWAGA:</w:t>
      </w:r>
    </w:p>
    <w:p w14:paraId="7CA42962" w14:textId="4B6F1F2C" w:rsidR="00755955" w:rsidRPr="00755955" w:rsidRDefault="00755955" w:rsidP="00F27A8D">
      <w:pPr>
        <w:spacing w:after="120" w:line="360" w:lineRule="auto"/>
        <w:ind w:left="1418"/>
        <w:rPr>
          <w:rFonts w:ascii="Arial" w:hAnsi="Arial" w:cs="Arial"/>
          <w:b/>
        </w:rPr>
      </w:pPr>
      <w:r w:rsidRPr="00755955">
        <w:rPr>
          <w:rFonts w:ascii="Arial" w:hAnsi="Arial" w:cs="Arial"/>
          <w:b/>
        </w:rPr>
        <w:t xml:space="preserve">Dopuszcza się łączenie funkcji Kierownika zespołu Inżyniera Kontraktu i </w:t>
      </w:r>
      <w:r w:rsidR="00304450">
        <w:rPr>
          <w:rFonts w:ascii="Arial" w:hAnsi="Arial" w:cs="Arial"/>
          <w:b/>
        </w:rPr>
        <w:t> </w:t>
      </w:r>
      <w:r w:rsidRPr="00755955">
        <w:rPr>
          <w:rFonts w:ascii="Arial" w:hAnsi="Arial" w:cs="Arial"/>
          <w:b/>
        </w:rPr>
        <w:t>Inspektora nadzoru w specjalności drogowej.</w:t>
      </w:r>
    </w:p>
    <w:p w14:paraId="40D498A0" w14:textId="77777777" w:rsidR="00755955" w:rsidRPr="00755955" w:rsidRDefault="00755955" w:rsidP="00F27A8D">
      <w:pPr>
        <w:tabs>
          <w:tab w:val="left" w:pos="1276"/>
        </w:tabs>
        <w:spacing w:line="360" w:lineRule="auto"/>
        <w:ind w:left="1418"/>
        <w:rPr>
          <w:rFonts w:ascii="Arial" w:hAnsi="Arial" w:cs="Arial"/>
        </w:rPr>
      </w:pPr>
      <w:r w:rsidRPr="00755955">
        <w:rPr>
          <w:rFonts w:ascii="Arial" w:hAnsi="Arial" w:cs="Arial"/>
          <w:u w:val="single"/>
        </w:rPr>
        <w:t xml:space="preserve">W przypadku </w:t>
      </w:r>
      <w:bookmarkStart w:id="10" w:name="_Hlk521060923"/>
      <w:r w:rsidRPr="00755955">
        <w:rPr>
          <w:rFonts w:ascii="Arial" w:hAnsi="Arial" w:cs="Arial"/>
          <w:u w:val="single"/>
        </w:rPr>
        <w:t>składania oferty wspólnej warunek opisany w pkt b wykonawcy mogą spełniać łącznie</w:t>
      </w:r>
      <w:r w:rsidRPr="00755955">
        <w:rPr>
          <w:rFonts w:ascii="Arial" w:hAnsi="Arial" w:cs="Arial"/>
        </w:rPr>
        <w:t xml:space="preserve">. </w:t>
      </w:r>
      <w:bookmarkEnd w:id="10"/>
    </w:p>
    <w:p w14:paraId="3178ECC1" w14:textId="7B358D98" w:rsidR="00D42BDE" w:rsidRPr="003631A2" w:rsidRDefault="00D42BDE" w:rsidP="00A00FC0">
      <w:pPr>
        <w:spacing w:line="360" w:lineRule="auto"/>
        <w:rPr>
          <w:rFonts w:ascii="Arial" w:hAnsi="Arial" w:cs="Arial"/>
          <w:u w:val="single"/>
        </w:rPr>
      </w:pPr>
    </w:p>
    <w:p w14:paraId="048B7C27" w14:textId="619A4F7B" w:rsidR="00C52F0B" w:rsidRDefault="00DF5546" w:rsidP="00C17B01">
      <w:pPr>
        <w:spacing w:line="360" w:lineRule="auto"/>
        <w:ind w:left="567"/>
        <w:rPr>
          <w:rFonts w:ascii="Arial" w:eastAsia="Arial" w:hAnsi="Arial" w:cs="Arial"/>
        </w:rPr>
      </w:pPr>
      <w:r w:rsidRPr="00DF5546">
        <w:rPr>
          <w:rFonts w:ascii="Arial" w:eastAsia="Arial" w:hAnsi="Arial" w:cs="Arial"/>
        </w:rPr>
        <w:lastRenderedPageBreak/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7626A3B4" w14:textId="77777777" w:rsidR="00C52F0B" w:rsidRDefault="00DF5546" w:rsidP="00D9507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Wykonawca, zgodnie z art. 118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 charakteru prawnego łączących go z nim stosunków prawnych.</w:t>
      </w:r>
    </w:p>
    <w:p w14:paraId="436331CB" w14:textId="77777777" w:rsidR="00C52F0B" w:rsidRDefault="00DF5546" w:rsidP="00D9507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3. W celu oceny, czy wykonawca polegając na zdolnościach lub sytuacji innych podmiotów na zasadach określonych w art. 118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będzie dysponował niezbędnymi zasobami </w:t>
      </w:r>
      <w:r>
        <w:rPr>
          <w:rFonts w:ascii="Arial" w:eastAsia="Arial" w:hAnsi="Arial" w:cs="Arial"/>
        </w:rPr>
        <w:br/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4F7A06E5" w14:textId="77777777" w:rsidR="00C52F0B" w:rsidRDefault="00DF5546" w:rsidP="00D950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zakres dostępnych wykonawcy zasobów podmiotu udostępniającego zasoby;</w:t>
      </w:r>
    </w:p>
    <w:p w14:paraId="17676A57" w14:textId="77777777" w:rsidR="00C52F0B" w:rsidRDefault="00DF5546" w:rsidP="00D950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sposób i okres udostępnienia wykonawcy i wykorzystania przez niego zasobów podmiotu udostępniającego te zasoby przy wykonywaniu zamówienia</w:t>
      </w:r>
      <w:r>
        <w:rPr>
          <w:rFonts w:ascii="Arial" w:eastAsia="Arial" w:hAnsi="Arial" w:cs="Arial"/>
          <w:color w:val="000000"/>
        </w:rPr>
        <w:t>;</w:t>
      </w:r>
    </w:p>
    <w:p w14:paraId="75675BB3" w14:textId="77777777" w:rsidR="00C52F0B" w:rsidRDefault="00DF5546" w:rsidP="00D950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>
        <w:rPr>
          <w:rFonts w:ascii="Arial" w:eastAsia="Arial" w:hAnsi="Arial" w:cs="Arial"/>
          <w:b/>
          <w:color w:val="000000"/>
          <w:highlight w:val="white"/>
        </w:rPr>
        <w:t>załącznik nr 5 do SWZ</w:t>
      </w:r>
      <w:r>
        <w:rPr>
          <w:rFonts w:ascii="Arial" w:eastAsia="Arial" w:hAnsi="Arial" w:cs="Arial"/>
          <w:color w:val="000000"/>
          <w:highlight w:val="white"/>
        </w:rPr>
        <w:t xml:space="preserve">). </w:t>
      </w:r>
    </w:p>
    <w:p w14:paraId="1935E8E7" w14:textId="77777777" w:rsidR="00C52F0B" w:rsidRDefault="00DF5546" w:rsidP="00D9507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 odniesieniu do warunków dotyczących wykształcenia, kwalifikacji zawodowych lub doświadczenia, wykonawca może polegać na zdolnościach podmiotów udostępniających zasoby, jeśli podmioty te wykonają usługi, do realizacji których te zdolności są wymagane.</w:t>
      </w:r>
    </w:p>
    <w:p w14:paraId="44349798" w14:textId="77777777" w:rsidR="00C52F0B" w:rsidRDefault="00DF5546" w:rsidP="00D27193">
      <w:pPr>
        <w:shd w:val="clear" w:color="auto" w:fill="E5DFEC"/>
        <w:spacing w:before="360" w:line="360" w:lineRule="auto"/>
        <w:jc w:val="left"/>
        <w:rPr>
          <w:rFonts w:ascii="Arial" w:eastAsia="Arial" w:hAnsi="Arial" w:cs="Arial"/>
          <w:b/>
          <w:u w:val="single"/>
        </w:rPr>
      </w:pPr>
      <w:bookmarkStart w:id="11" w:name="_heading=h.2s8eyo1" w:colFirst="0" w:colLast="0"/>
      <w:bookmarkEnd w:id="11"/>
      <w:r>
        <w:rPr>
          <w:rFonts w:ascii="Arial" w:eastAsia="Arial" w:hAnsi="Arial" w:cs="Arial"/>
          <w:b/>
          <w:shd w:val="clear" w:color="auto" w:fill="CCC0D9"/>
        </w:rPr>
        <w:t xml:space="preserve">VII. </w:t>
      </w:r>
      <w:r>
        <w:rPr>
          <w:rFonts w:ascii="Arial" w:eastAsia="Arial" w:hAnsi="Arial" w:cs="Arial"/>
          <w:b/>
          <w:u w:val="single"/>
          <w:shd w:val="clear" w:color="auto" w:fill="CCC0D9"/>
        </w:rPr>
        <w:t xml:space="preserve">PODSTAWY WYKLUCZENIA WYKONAWCY </w:t>
      </w:r>
    </w:p>
    <w:p w14:paraId="30A88C78" w14:textId="77777777" w:rsidR="0066331D" w:rsidRPr="0066331D" w:rsidRDefault="0066331D" w:rsidP="0097359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12" w:name="_heading=h.17dp8vu" w:colFirst="0" w:colLast="0"/>
      <w:bookmarkEnd w:id="12"/>
      <w:r w:rsidRPr="0066331D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tj. wykonawcę:</w:t>
      </w:r>
    </w:p>
    <w:p w14:paraId="4D21A0CC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66331D">
        <w:rPr>
          <w:rFonts w:ascii="Arial" w:hAnsi="Arial" w:cs="Arial"/>
        </w:rPr>
        <w:t>będącego osobą fizyczną, którego prawomocnie skazano za przestępstwo:</w:t>
      </w:r>
    </w:p>
    <w:p w14:paraId="1E229DB5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lastRenderedPageBreak/>
        <w:t xml:space="preserve">udziału w zorganizowanej grupie przestępczej albo związku mającym na celu popełnienie przestępstwa lub przestępstwa skarbowego, o którym mowa w </w:t>
      </w:r>
      <w:r w:rsidRPr="0066331D">
        <w:rPr>
          <w:rFonts w:ascii="Arial" w:eastAsia="SimSun" w:hAnsi="Arial" w:cs="Arial"/>
          <w:u w:val="single"/>
        </w:rPr>
        <w:t>art. 258</w:t>
      </w:r>
      <w:r w:rsidRPr="0066331D">
        <w:rPr>
          <w:rFonts w:ascii="Arial" w:hAnsi="Arial" w:cs="Arial"/>
        </w:rPr>
        <w:t xml:space="preserve"> Kodeksu karnego,</w:t>
      </w:r>
    </w:p>
    <w:p w14:paraId="3108FC4D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handlu ludźmi, o którym mowa w </w:t>
      </w:r>
      <w:r w:rsidRPr="0066331D">
        <w:rPr>
          <w:rFonts w:ascii="Arial" w:eastAsia="SimSun" w:hAnsi="Arial" w:cs="Arial"/>
          <w:u w:val="single"/>
        </w:rPr>
        <w:t>art. 189a</w:t>
      </w:r>
      <w:r w:rsidRPr="0066331D">
        <w:rPr>
          <w:rFonts w:ascii="Arial" w:hAnsi="Arial" w:cs="Arial"/>
        </w:rPr>
        <w:t xml:space="preserve"> Kodeksu karnego,</w:t>
      </w:r>
    </w:p>
    <w:p w14:paraId="40C3DDC1" w14:textId="14143A4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o którym mowa w </w:t>
      </w:r>
      <w:r w:rsidRPr="0066331D">
        <w:rPr>
          <w:rFonts w:ascii="Arial" w:eastAsia="SimSun" w:hAnsi="Arial" w:cs="Arial"/>
          <w:shd w:val="clear" w:color="auto" w:fill="FFFFFF"/>
        </w:rPr>
        <w:t>art. 228-230a</w:t>
      </w:r>
      <w:r w:rsidRPr="0066331D">
        <w:rPr>
          <w:rFonts w:ascii="Arial" w:hAnsi="Arial" w:cs="Arial"/>
          <w:shd w:val="clear" w:color="auto" w:fill="FFFFFF"/>
        </w:rPr>
        <w:t xml:space="preserve">, </w:t>
      </w:r>
      <w:r w:rsidRPr="0066331D">
        <w:rPr>
          <w:rFonts w:ascii="Arial" w:eastAsia="SimSun" w:hAnsi="Arial" w:cs="Arial"/>
          <w:shd w:val="clear" w:color="auto" w:fill="FFFFFF"/>
        </w:rPr>
        <w:t>art. 250a</w:t>
      </w:r>
      <w:r w:rsidRPr="0066331D">
        <w:rPr>
          <w:rFonts w:ascii="Arial" w:hAnsi="Arial" w:cs="Arial"/>
          <w:shd w:val="clear" w:color="auto" w:fill="FFFFFF"/>
        </w:rPr>
        <w:t xml:space="preserve"> Kodeksu karnego, w </w:t>
      </w:r>
      <w:r w:rsidRPr="0066331D">
        <w:rPr>
          <w:rFonts w:ascii="Arial" w:eastAsia="SimSun" w:hAnsi="Arial" w:cs="Arial"/>
          <w:shd w:val="clear" w:color="auto" w:fill="FFFFFF"/>
        </w:rPr>
        <w:t>art. 46-48</w:t>
      </w:r>
      <w:r w:rsidRPr="0066331D">
        <w:rPr>
          <w:rFonts w:ascii="Arial" w:hAnsi="Arial" w:cs="Arial"/>
          <w:shd w:val="clear" w:color="auto" w:fill="FFFFFF"/>
        </w:rPr>
        <w:t xml:space="preserve"> ustawy z dnia 25 cze</w:t>
      </w:r>
      <w:r w:rsidR="00D93A53">
        <w:rPr>
          <w:rFonts w:ascii="Arial" w:hAnsi="Arial" w:cs="Arial"/>
          <w:shd w:val="clear" w:color="auto" w:fill="FFFFFF"/>
        </w:rPr>
        <w:t>rwca 2010 r. o sporcie (Dz.U. z 2023 r.</w:t>
      </w:r>
      <w:r w:rsidR="00310096">
        <w:rPr>
          <w:rFonts w:ascii="Arial" w:hAnsi="Arial" w:cs="Arial"/>
          <w:shd w:val="clear" w:color="auto" w:fill="FFFFFF"/>
        </w:rPr>
        <w:t>,</w:t>
      </w:r>
      <w:r w:rsidR="00D93A53">
        <w:rPr>
          <w:rFonts w:ascii="Arial" w:hAnsi="Arial" w:cs="Arial"/>
          <w:shd w:val="clear" w:color="auto" w:fill="FFFFFF"/>
        </w:rPr>
        <w:t xml:space="preserve"> poz. 2048</w:t>
      </w:r>
      <w:r w:rsidRPr="0066331D">
        <w:rPr>
          <w:rFonts w:ascii="Arial" w:hAnsi="Arial" w:cs="Arial"/>
          <w:shd w:val="clear" w:color="auto" w:fill="FFFFFF"/>
        </w:rPr>
        <w:t xml:space="preserve">) lub w </w:t>
      </w:r>
      <w:r w:rsidRPr="0066331D">
        <w:rPr>
          <w:rFonts w:ascii="Arial" w:eastAsia="SimSun" w:hAnsi="Arial" w:cs="Arial"/>
          <w:shd w:val="clear" w:color="auto" w:fill="FFFFFF"/>
        </w:rPr>
        <w:t>art. 54 ust. 1-4</w:t>
      </w:r>
      <w:r w:rsidRPr="0066331D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</w:t>
      </w:r>
      <w:r w:rsidR="00310096">
        <w:rPr>
          <w:rFonts w:ascii="Arial" w:hAnsi="Arial" w:cs="Arial"/>
          <w:shd w:val="clear" w:color="auto" w:fill="FFFFFF"/>
        </w:rPr>
        <w:t xml:space="preserve"> </w:t>
      </w:r>
      <w:r w:rsidR="004910F4">
        <w:rPr>
          <w:rFonts w:ascii="Arial" w:hAnsi="Arial" w:cs="Arial"/>
          <w:shd w:val="clear" w:color="auto" w:fill="FFFFFF"/>
        </w:rPr>
        <w:t>2024</w:t>
      </w:r>
      <w:r w:rsidR="00310096">
        <w:rPr>
          <w:rFonts w:ascii="Arial" w:hAnsi="Arial" w:cs="Arial"/>
          <w:shd w:val="clear" w:color="auto" w:fill="FFFFFF"/>
        </w:rPr>
        <w:t xml:space="preserve"> r.,</w:t>
      </w:r>
      <w:r w:rsidR="004910F4">
        <w:rPr>
          <w:rFonts w:ascii="Arial" w:hAnsi="Arial" w:cs="Arial"/>
          <w:shd w:val="clear" w:color="auto" w:fill="FFFFFF"/>
        </w:rPr>
        <w:t xml:space="preserve"> poz. 930</w:t>
      </w:r>
      <w:r w:rsidRPr="0066331D">
        <w:rPr>
          <w:rFonts w:ascii="Arial" w:hAnsi="Arial" w:cs="Arial"/>
          <w:shd w:val="clear" w:color="auto" w:fill="FFFFFF"/>
        </w:rPr>
        <w:t>),</w:t>
      </w:r>
    </w:p>
    <w:p w14:paraId="351F0F67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66331D">
          <w:rPr>
            <w:rFonts w:ascii="Arial" w:eastAsia="SimSun" w:hAnsi="Arial" w:cs="Arial"/>
            <w:u w:val="single"/>
          </w:rPr>
          <w:t>art. 165a</w:t>
        </w:r>
      </w:hyperlink>
      <w:r w:rsidRPr="0066331D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66331D">
          <w:rPr>
            <w:rFonts w:ascii="Arial" w:eastAsia="SimSun" w:hAnsi="Arial" w:cs="Arial"/>
            <w:u w:val="single"/>
          </w:rPr>
          <w:t>art. 299</w:t>
        </w:r>
      </w:hyperlink>
      <w:r w:rsidRPr="0066331D">
        <w:rPr>
          <w:rFonts w:ascii="Arial" w:hAnsi="Arial" w:cs="Arial"/>
        </w:rPr>
        <w:t xml:space="preserve"> Kodeksu karnego,</w:t>
      </w:r>
    </w:p>
    <w:p w14:paraId="039EB78A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o charakterze terrorystycznym, o którym mowa w </w:t>
      </w:r>
      <w:hyperlink r:id="rId13" w:anchor="/document/16798683?unitId=art(115)par(20)&amp;cm=DOCUMENT" w:history="1">
        <w:r w:rsidRPr="0066331D">
          <w:rPr>
            <w:rFonts w:ascii="Arial" w:eastAsia="SimSun" w:hAnsi="Arial" w:cs="Arial"/>
            <w:u w:val="single"/>
          </w:rPr>
          <w:t>art. 115 §20</w:t>
        </w:r>
      </w:hyperlink>
      <w:r w:rsidRPr="0066331D">
        <w:rPr>
          <w:rFonts w:ascii="Arial" w:hAnsi="Arial" w:cs="Arial"/>
        </w:rPr>
        <w:t xml:space="preserve"> Kodeksu karnego, lub mające na celu popełnienie tego przestępstwa,</w:t>
      </w:r>
    </w:p>
    <w:p w14:paraId="7AF3E9CB" w14:textId="15AD6455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66331D">
          <w:rPr>
            <w:rFonts w:ascii="Arial" w:eastAsia="SimSun" w:hAnsi="Arial" w:cs="Arial"/>
            <w:u w:val="single"/>
          </w:rPr>
          <w:t>art. 9  ust. 2</w:t>
        </w:r>
      </w:hyperlink>
      <w:r w:rsidRPr="0066331D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</w:t>
      </w:r>
      <w:r w:rsidR="00D16CAA">
        <w:rPr>
          <w:rFonts w:ascii="Arial" w:hAnsi="Arial" w:cs="Arial"/>
        </w:rPr>
        <w:t xml:space="preserve">olitej Polskiej (Dz.U.2021, </w:t>
      </w:r>
      <w:r w:rsidR="00D16CAA" w:rsidRPr="00D16CAA">
        <w:rPr>
          <w:rFonts w:ascii="Arial" w:hAnsi="Arial" w:cs="Arial"/>
        </w:rPr>
        <w:t>1745 t.j</w:t>
      </w:r>
      <w:r w:rsidRPr="0066331D">
        <w:rPr>
          <w:rFonts w:ascii="Arial" w:hAnsi="Arial" w:cs="Arial"/>
        </w:rPr>
        <w:t>),</w:t>
      </w:r>
    </w:p>
    <w:p w14:paraId="7A5D0794" w14:textId="77777777" w:rsidR="0066331D" w:rsidRPr="0066331D" w:rsidRDefault="0066331D" w:rsidP="00D9507F">
      <w:pPr>
        <w:shd w:val="clear" w:color="auto" w:fill="FFFFFF"/>
        <w:spacing w:before="72" w:after="120" w:line="360" w:lineRule="auto"/>
        <w:ind w:left="709" w:hanging="283"/>
        <w:rPr>
          <w:rFonts w:ascii="Arial" w:hAnsi="Arial" w:cs="Arial"/>
        </w:rPr>
      </w:pPr>
      <w:r w:rsidRPr="0066331D">
        <w:rPr>
          <w:rFonts w:ascii="Arial" w:eastAsia="SimSun" w:hAnsi="Arial" w:cs="Arial"/>
        </w:rPr>
        <w:t xml:space="preserve">g) </w:t>
      </w:r>
      <w:r w:rsidRPr="0066331D">
        <w:rPr>
          <w:rFonts w:ascii="Arial" w:hAnsi="Arial" w:cs="Arial"/>
        </w:rPr>
        <w:t xml:space="preserve">przeciwko obrotowi gospodarczemu, o których mowa w </w:t>
      </w:r>
      <w:hyperlink r:id="rId15" w:anchor="/document/16798683?unitId=art(296)&amp;cm=DOCUMENT" w:history="1">
        <w:r w:rsidRPr="0066331D">
          <w:rPr>
            <w:rFonts w:ascii="Arial" w:eastAsia="SimSun" w:hAnsi="Arial" w:cs="Arial"/>
            <w:u w:val="single"/>
          </w:rPr>
          <w:t>art. 296-307</w:t>
        </w:r>
      </w:hyperlink>
      <w:r w:rsidRPr="0066331D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66331D">
          <w:rPr>
            <w:rFonts w:ascii="Arial" w:eastAsia="SimSun" w:hAnsi="Arial" w:cs="Arial"/>
            <w:u w:val="single"/>
          </w:rPr>
          <w:t>art. 286</w:t>
        </w:r>
      </w:hyperlink>
      <w:r w:rsidRPr="0066331D">
        <w:rPr>
          <w:rFonts w:ascii="Arial" w:hAnsi="Arial" w:cs="Arial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66331D">
          <w:rPr>
            <w:rFonts w:ascii="Arial" w:eastAsia="SimSun" w:hAnsi="Arial" w:cs="Arial"/>
            <w:u w:val="single"/>
          </w:rPr>
          <w:t>art. 270-277d</w:t>
        </w:r>
      </w:hyperlink>
      <w:r w:rsidRPr="0066331D">
        <w:rPr>
          <w:rFonts w:ascii="Arial" w:hAnsi="Arial" w:cs="Arial"/>
        </w:rPr>
        <w:t xml:space="preserve"> Kodeksu karnego, lub przestępstwo skarbowe,</w:t>
      </w:r>
    </w:p>
    <w:p w14:paraId="5DF8BC43" w14:textId="77777777" w:rsidR="0066331D" w:rsidRPr="0066331D" w:rsidRDefault="0066331D" w:rsidP="00D9507F">
      <w:pPr>
        <w:shd w:val="clear" w:color="auto" w:fill="FFFFFF"/>
        <w:spacing w:before="72" w:after="120" w:line="360" w:lineRule="auto"/>
        <w:ind w:left="709" w:hanging="283"/>
        <w:rPr>
          <w:rFonts w:ascii="Arial" w:hAnsi="Arial" w:cs="Arial"/>
        </w:rPr>
      </w:pPr>
      <w:r w:rsidRPr="0066331D">
        <w:rPr>
          <w:rFonts w:ascii="Arial" w:eastAsia="SimSun" w:hAnsi="Arial" w:cs="Arial"/>
        </w:rPr>
        <w:t xml:space="preserve">h)  </w:t>
      </w:r>
      <w:r w:rsidRPr="0066331D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D1F2A8" w14:textId="584F2C34" w:rsidR="0066331D" w:rsidRPr="0066331D" w:rsidRDefault="0066331D" w:rsidP="00AD534E">
      <w:pPr>
        <w:shd w:val="clear" w:color="auto" w:fill="FFFFFF"/>
        <w:spacing w:after="0" w:line="360" w:lineRule="auto"/>
        <w:ind w:left="360"/>
        <w:rPr>
          <w:rFonts w:ascii="Arial" w:hAnsi="Arial" w:cs="Arial"/>
        </w:rPr>
      </w:pPr>
      <w:r w:rsidRPr="0066331D">
        <w:rPr>
          <w:rFonts w:ascii="Arial" w:hAnsi="Arial" w:cs="Arial"/>
        </w:rPr>
        <w:t>- lub za odpowiedni czyn zabroniony określony w przepisach prawa obcego;</w:t>
      </w:r>
    </w:p>
    <w:p w14:paraId="1056CB42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6CC06D9A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66331D">
        <w:rPr>
          <w:rFonts w:ascii="Arial" w:hAnsi="Arial" w:cs="Arial"/>
        </w:rPr>
        <w:lastRenderedPageBreak/>
        <w:t>społeczne lub zdrowotne wraz z odsetkami lub grzywnami lub zawarł wiążące porozumienie w sprawie spłaty tych należności;</w:t>
      </w:r>
    </w:p>
    <w:p w14:paraId="2D39A9DA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wobec którego prawomocnie orzeczono zakaz ubiegania się o zamówienia publiczne;</w:t>
      </w:r>
    </w:p>
    <w:p w14:paraId="1835E23F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8" w:anchor="/document/17337528?cm=DOCUMENT" w:history="1">
        <w:r w:rsidRPr="0066331D">
          <w:rPr>
            <w:rFonts w:ascii="Arial" w:eastAsia="SimSun" w:hAnsi="Arial" w:cs="Arial"/>
            <w:u w:val="single"/>
          </w:rPr>
          <w:t>ustawy</w:t>
        </w:r>
      </w:hyperlink>
      <w:r w:rsidRPr="0066331D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6353A64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66331D">
          <w:rPr>
            <w:rFonts w:ascii="Arial" w:eastAsia="SimSun" w:hAnsi="Arial" w:cs="Arial"/>
            <w:u w:val="single"/>
          </w:rPr>
          <w:t>ustawy</w:t>
        </w:r>
      </w:hyperlink>
      <w:r w:rsidRPr="0066331D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30DEE50" w14:textId="4F12160E" w:rsidR="0066331D" w:rsidRPr="0066331D" w:rsidRDefault="0066331D" w:rsidP="0097359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</w:t>
      </w:r>
      <w:r w:rsidR="00E01120">
        <w:rPr>
          <w:rFonts w:ascii="Arial" w:hAnsi="Arial" w:cs="Arial"/>
          <w:bCs/>
        </w:rPr>
        <w:t xml:space="preserve">Dz.U. 2024 r., </w:t>
      </w:r>
      <w:r w:rsidR="00D16CAA" w:rsidRPr="00D16CAA">
        <w:rPr>
          <w:rFonts w:ascii="Arial" w:hAnsi="Arial" w:cs="Arial"/>
          <w:bCs/>
        </w:rPr>
        <w:t>507 t.j.</w:t>
      </w:r>
      <w:r w:rsidRPr="0066331D">
        <w:rPr>
          <w:rFonts w:ascii="Arial" w:hAnsi="Arial" w:cs="Arial"/>
          <w:bCs/>
        </w:rPr>
        <w:t>), wyklucza się:</w:t>
      </w:r>
    </w:p>
    <w:p w14:paraId="687C40B0" w14:textId="3E582DAF" w:rsidR="0066331D" w:rsidRPr="0066331D" w:rsidRDefault="0066331D" w:rsidP="00973592">
      <w:pPr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66331D">
        <w:rPr>
          <w:rFonts w:ascii="Arial" w:hAnsi="Arial" w:cs="Arial"/>
        </w:rPr>
        <w:t xml:space="preserve"> </w:t>
      </w:r>
      <w:r w:rsidRPr="0066331D">
        <w:rPr>
          <w:rFonts w:ascii="Arial" w:hAnsi="Arial" w:cs="Arial"/>
          <w:bCs/>
        </w:rPr>
        <w:t>wykonawcę oraz uczestnika konkursu wymienionego w wykazach określonych</w:t>
      </w:r>
      <w:r w:rsidRPr="0066331D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66331D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</w:t>
      </w:r>
      <w:r w:rsidR="00440D33">
        <w:rPr>
          <w:rFonts w:ascii="Arial" w:hAnsi="Arial" w:cs="Arial"/>
          <w:bCs/>
        </w:rPr>
        <w:t>Dz.U. 2024, 1320</w:t>
      </w:r>
      <w:r w:rsidR="009F1A9F">
        <w:rPr>
          <w:rFonts w:ascii="Arial" w:hAnsi="Arial" w:cs="Arial"/>
          <w:bCs/>
        </w:rPr>
        <w:t xml:space="preserve"> t.j.</w:t>
      </w:r>
      <w:r w:rsidRPr="0066331D">
        <w:rPr>
          <w:rFonts w:ascii="Arial" w:hAnsi="Arial" w:cs="Arial"/>
          <w:bCs/>
        </w:rPr>
        <w:t>);</w:t>
      </w:r>
    </w:p>
    <w:p w14:paraId="01CA80AD" w14:textId="62457622" w:rsidR="0066331D" w:rsidRPr="0066331D" w:rsidRDefault="0066331D" w:rsidP="00973592">
      <w:pPr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</w:t>
      </w:r>
      <w:r w:rsidR="000E37C6">
        <w:rPr>
          <w:rFonts w:ascii="Arial" w:hAnsi="Arial" w:cs="Arial"/>
          <w:bCs/>
        </w:rPr>
        <w:t>inansowaniu terroryzmu (</w:t>
      </w:r>
      <w:r w:rsidR="00270CCF">
        <w:rPr>
          <w:rFonts w:ascii="Arial" w:hAnsi="Arial" w:cs="Arial"/>
          <w:bCs/>
        </w:rPr>
        <w:t>Dz.U.</w:t>
      </w:r>
      <w:r w:rsidR="002B41A0">
        <w:rPr>
          <w:rFonts w:ascii="Arial" w:hAnsi="Arial" w:cs="Arial"/>
          <w:bCs/>
        </w:rPr>
        <w:t xml:space="preserve"> z </w:t>
      </w:r>
      <w:r w:rsidR="00270CCF">
        <w:rPr>
          <w:rFonts w:ascii="Arial" w:hAnsi="Arial" w:cs="Arial"/>
          <w:bCs/>
        </w:rPr>
        <w:t>2023.,</w:t>
      </w:r>
      <w:r w:rsidR="000E37C6" w:rsidRPr="000E37C6">
        <w:rPr>
          <w:rFonts w:ascii="Arial" w:hAnsi="Arial" w:cs="Arial"/>
          <w:bCs/>
        </w:rPr>
        <w:t>1124 t.j</w:t>
      </w:r>
      <w:r w:rsidR="008B089A">
        <w:rPr>
          <w:rFonts w:ascii="Arial" w:hAnsi="Arial" w:cs="Arial"/>
          <w:bCs/>
        </w:rPr>
        <w:t>.</w:t>
      </w:r>
      <w:r w:rsidRPr="0066331D">
        <w:rPr>
          <w:rFonts w:ascii="Arial" w:hAnsi="Arial" w:cs="Arial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</w:t>
      </w:r>
      <w:r w:rsidR="00270CCF">
        <w:rPr>
          <w:rFonts w:ascii="Arial" w:hAnsi="Arial" w:cs="Arial"/>
          <w:bCs/>
        </w:rPr>
        <w:t>Dz.U.</w:t>
      </w:r>
      <w:r w:rsidR="002B41A0">
        <w:rPr>
          <w:rFonts w:ascii="Arial" w:hAnsi="Arial" w:cs="Arial"/>
          <w:bCs/>
        </w:rPr>
        <w:t xml:space="preserve"> z </w:t>
      </w:r>
      <w:r w:rsidR="008B00EC">
        <w:rPr>
          <w:rFonts w:ascii="Arial" w:hAnsi="Arial" w:cs="Arial"/>
          <w:bCs/>
        </w:rPr>
        <w:t>2024, 1320</w:t>
      </w:r>
      <w:r w:rsidR="00270CCF">
        <w:rPr>
          <w:rFonts w:ascii="Arial" w:hAnsi="Arial" w:cs="Arial"/>
          <w:bCs/>
        </w:rPr>
        <w:t xml:space="preserve"> t.j.</w:t>
      </w:r>
      <w:r w:rsidRPr="0066331D">
        <w:rPr>
          <w:rFonts w:ascii="Arial" w:hAnsi="Arial" w:cs="Arial"/>
          <w:bCs/>
        </w:rPr>
        <w:t>);</w:t>
      </w:r>
    </w:p>
    <w:p w14:paraId="50B70D11" w14:textId="68349BD8" w:rsidR="0066331D" w:rsidRPr="0066331D" w:rsidRDefault="0066331D" w:rsidP="00973592">
      <w:pPr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lastRenderedPageBreak/>
        <w:t>wykonawcę oraz uczestnika konkursu, którego jednostką dominującą w rozumieniu art. 3 ust. 1 pkt 37 ustawy z dnia 29 wrze</w:t>
      </w:r>
      <w:r w:rsidR="002B41A0">
        <w:rPr>
          <w:rFonts w:ascii="Arial" w:hAnsi="Arial" w:cs="Arial"/>
          <w:bCs/>
        </w:rPr>
        <w:t xml:space="preserve">śnia 1994 r. o rachunkowości (Dz.U. z 2023, </w:t>
      </w:r>
      <w:r w:rsidR="002B41A0" w:rsidRPr="002B41A0">
        <w:rPr>
          <w:rFonts w:ascii="Arial" w:hAnsi="Arial" w:cs="Arial"/>
          <w:bCs/>
        </w:rPr>
        <w:t>120 t.j</w:t>
      </w:r>
      <w:r w:rsidR="00852510">
        <w:rPr>
          <w:rFonts w:ascii="Arial" w:hAnsi="Arial" w:cs="Arial"/>
          <w:bCs/>
        </w:rPr>
        <w:t>.</w:t>
      </w:r>
      <w:r w:rsidRPr="0066331D">
        <w:rPr>
          <w:rFonts w:ascii="Arial" w:hAnsi="Arial" w:cs="Arial"/>
          <w:b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</w:t>
      </w:r>
      <w:r w:rsidR="0078461A">
        <w:rPr>
          <w:rFonts w:ascii="Arial" w:hAnsi="Arial" w:cs="Arial"/>
          <w:bCs/>
        </w:rPr>
        <w:t xml:space="preserve"> Prawo za</w:t>
      </w:r>
      <w:r w:rsidR="005F34A7">
        <w:rPr>
          <w:rFonts w:ascii="Arial" w:hAnsi="Arial" w:cs="Arial"/>
          <w:bCs/>
        </w:rPr>
        <w:t>mówień publicznych (Dz.U. z 2024, 1320</w:t>
      </w:r>
      <w:r w:rsidR="0078461A">
        <w:rPr>
          <w:rFonts w:ascii="Arial" w:hAnsi="Arial" w:cs="Arial"/>
          <w:bCs/>
        </w:rPr>
        <w:t xml:space="preserve"> t.j.);</w:t>
      </w:r>
    </w:p>
    <w:p w14:paraId="197D2311" w14:textId="2CDF4129" w:rsidR="0066331D" w:rsidRPr="0066331D" w:rsidRDefault="0066331D" w:rsidP="0097359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426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 xml:space="preserve">Dodatkowo Zamawiający przewiduje wykluczenie wykonawcy na podstawie </w:t>
      </w:r>
      <w:r w:rsidRPr="0066331D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66331D">
        <w:rPr>
          <w:rFonts w:ascii="Arial" w:eastAsia="SimSun" w:hAnsi="Arial" w:cs="Arial"/>
          <w:lang w:eastAsia="zh-CN"/>
        </w:rPr>
        <w:t>Pzp</w:t>
      </w:r>
      <w:proofErr w:type="spellEnd"/>
      <w:r w:rsidRPr="0066331D">
        <w:rPr>
          <w:rFonts w:ascii="Arial" w:eastAsia="SimSun" w:hAnsi="Arial" w:cs="Arial"/>
          <w:lang w:eastAsia="zh-CN"/>
        </w:rPr>
        <w:t>, tj.:</w:t>
      </w:r>
      <w:r w:rsidRPr="0066331D">
        <w:rPr>
          <w:rFonts w:ascii="Arial" w:hAnsi="Arial" w:cs="Arial"/>
          <w:bCs/>
        </w:rPr>
        <w:t xml:space="preserve"> wykonawcę, </w:t>
      </w:r>
      <w:r w:rsidRPr="0066331D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0B6FE24" w14:textId="77777777" w:rsidR="0066331D" w:rsidRPr="0066331D" w:rsidRDefault="0066331D" w:rsidP="00973592">
      <w:pPr>
        <w:numPr>
          <w:ilvl w:val="0"/>
          <w:numId w:val="34"/>
        </w:numPr>
        <w:spacing w:after="0" w:line="360" w:lineRule="auto"/>
        <w:ind w:left="567" w:hanging="357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3740A968" w14:textId="77777777" w:rsidR="0066331D" w:rsidRPr="0066331D" w:rsidRDefault="0066331D" w:rsidP="00973592">
      <w:pPr>
        <w:numPr>
          <w:ilvl w:val="1"/>
          <w:numId w:val="34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6AFDE36" w14:textId="77777777" w:rsidR="0066331D" w:rsidRPr="0066331D" w:rsidRDefault="0066331D" w:rsidP="00973592">
      <w:pPr>
        <w:numPr>
          <w:ilvl w:val="1"/>
          <w:numId w:val="34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3EC98E1" w14:textId="77777777" w:rsidR="0066331D" w:rsidRPr="0066331D" w:rsidRDefault="0066331D" w:rsidP="00973592">
      <w:pPr>
        <w:numPr>
          <w:ilvl w:val="1"/>
          <w:numId w:val="34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06B1D2B9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6EEDB4A8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zreorganizował personel,</w:t>
      </w:r>
    </w:p>
    <w:p w14:paraId="30388CBD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wdrożył system sprawozdawczości i kontroli,</w:t>
      </w:r>
    </w:p>
    <w:p w14:paraId="047C044F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4BDEF6B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5968F80" w14:textId="77777777" w:rsidR="0066331D" w:rsidRPr="0066331D" w:rsidRDefault="0066331D" w:rsidP="0097359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Wykluczenie wykonawcy następuje:</w:t>
      </w:r>
    </w:p>
    <w:p w14:paraId="1C0BDABF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lastRenderedPageBreak/>
        <w:t xml:space="preserve">w przypadkach, o których mowa w art. 108 ust. 1 pkt 1 lit. a-g i pkt 2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66331D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0DD3A28A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</w:t>
      </w:r>
      <w:r w:rsidRPr="0066331D">
        <w:rPr>
          <w:rFonts w:ascii="Arial" w:hAnsi="Arial" w:cs="Arial"/>
        </w:rPr>
        <w:t xml:space="preserve">art. 108 ust. 1 pkt 1 lit. h i pkt 2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 xml:space="preserve">, gdy osoba, o której mowa w tych przepisach, została skazana za przestępstwo wymienione </w:t>
      </w:r>
      <w:r w:rsidRPr="0066331D">
        <w:rPr>
          <w:rFonts w:ascii="Arial" w:hAnsi="Arial" w:cs="Arial"/>
        </w:rPr>
        <w:br/>
        <w:t xml:space="preserve">w art. 108 ust. 1 pkt 1 lit. h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</w:t>
      </w:r>
      <w:r w:rsidRPr="0066331D">
        <w:rPr>
          <w:rFonts w:ascii="Arial" w:hAnsi="Arial" w:cs="Arial"/>
        </w:rPr>
        <w:br/>
        <w:t>w wyroku lub decyzji został określony inny okres wykluczenia;</w:t>
      </w:r>
    </w:p>
    <w:p w14:paraId="0B0F30BF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okres, na jaki został prawomocnie orzeczony zakaz ubiegania się o zamówienia publiczne;</w:t>
      </w:r>
    </w:p>
    <w:p w14:paraId="60CDD418" w14:textId="77777777" w:rsidR="0066331D" w:rsidRPr="0066331D" w:rsidRDefault="0066331D" w:rsidP="00973592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66331D">
        <w:rPr>
          <w:rFonts w:ascii="Arial" w:hAnsi="Arial" w:cs="Arial"/>
        </w:rPr>
        <w:t xml:space="preserve">w przypadkach, o których mowa w art. 108 ust. 1 pkt 5, art. 109 ust. 1 pkt 4,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 3 lat od zaistnienia zdarzenia będącego podstawą wykluczenia;</w:t>
      </w:r>
    </w:p>
    <w:bookmarkEnd w:id="13"/>
    <w:p w14:paraId="534E8C36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wykluczenia;</w:t>
      </w:r>
    </w:p>
    <w:p w14:paraId="0765D840" w14:textId="32C6C3AF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</w:t>
      </w:r>
      <w:r w:rsidRPr="0066331D">
        <w:rPr>
          <w:rFonts w:ascii="Arial" w:hAnsi="Arial" w:cs="Arial"/>
        </w:rPr>
        <w:t xml:space="preserve">art. 7 ust. 1 ustawy z dnia 13 kwietnia 2022 r. </w:t>
      </w:r>
      <w:r w:rsidRPr="0066331D">
        <w:rPr>
          <w:rFonts w:ascii="Arial" w:hAnsi="Arial" w:cs="Arial"/>
        </w:rPr>
        <w:br/>
        <w:t>o szczególnych rozwiązaniach w zakresie przeciwdziałania wspieraniu agresji na Ukrainę oraz służących ochronie bezpieczeństwa na</w:t>
      </w:r>
      <w:r w:rsidR="00B3141E">
        <w:rPr>
          <w:rFonts w:ascii="Arial" w:hAnsi="Arial" w:cs="Arial"/>
        </w:rPr>
        <w:t>rodowego (Dz. U. z 2024 r.,</w:t>
      </w:r>
      <w:r w:rsidR="0077201A">
        <w:rPr>
          <w:rFonts w:ascii="Arial" w:hAnsi="Arial" w:cs="Arial"/>
        </w:rPr>
        <w:t xml:space="preserve"> poz.</w:t>
      </w:r>
      <w:r w:rsidR="00B3141E">
        <w:rPr>
          <w:rFonts w:ascii="Arial" w:hAnsi="Arial" w:cs="Arial"/>
        </w:rPr>
        <w:t xml:space="preserve"> 507</w:t>
      </w:r>
      <w:r w:rsidRPr="0066331D">
        <w:rPr>
          <w:rFonts w:ascii="Arial" w:hAnsi="Arial" w:cs="Arial"/>
        </w:rPr>
        <w:t xml:space="preserve">), na okres trwania okoliczności określnych w tym przepisie. </w:t>
      </w:r>
    </w:p>
    <w:p w14:paraId="6925C08D" w14:textId="77777777" w:rsidR="0066331D" w:rsidRPr="002D3BBF" w:rsidRDefault="0066331D" w:rsidP="00973592">
      <w:pPr>
        <w:numPr>
          <w:ilvl w:val="0"/>
          <w:numId w:val="34"/>
        </w:numPr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Zamawiający może wykluczyć wykonawcę na każdym etapie postę</w:t>
      </w:r>
      <w:r w:rsidR="002D3BBF">
        <w:rPr>
          <w:rFonts w:ascii="Arial" w:hAnsi="Arial" w:cs="Arial"/>
        </w:rPr>
        <w:t>powania o udzielenie zamówienia.</w:t>
      </w:r>
    </w:p>
    <w:p w14:paraId="6858CEFE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VIII. </w:t>
      </w:r>
      <w:r>
        <w:rPr>
          <w:rFonts w:ascii="Arial" w:eastAsia="Arial" w:hAnsi="Arial" w:cs="Arial"/>
          <w:sz w:val="22"/>
          <w:szCs w:val="22"/>
          <w:u w:val="single"/>
        </w:rPr>
        <w:t>WYKAZ PODMIOTOWYCH ŚRODKÓW DOWODOWYCH</w:t>
      </w:r>
    </w:p>
    <w:p w14:paraId="3209C416" w14:textId="77777777" w:rsidR="00C52F0B" w:rsidRDefault="00DF5546" w:rsidP="00BF7FD0">
      <w:pPr>
        <w:numPr>
          <w:ilvl w:val="0"/>
          <w:numId w:val="15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Wraz z ofertą wykonawca zobowiązany jest złożyć aktualne na dzień składania ofert oświadczenie </w:t>
      </w:r>
      <w:r>
        <w:rPr>
          <w:rFonts w:ascii="Arial" w:eastAsia="Arial" w:hAnsi="Arial" w:cs="Arial"/>
          <w:highlight w:val="white"/>
        </w:rPr>
        <w:t xml:space="preserve">o niepodleganiu wykluczeniu oraz spełnianiu warunków udziału </w:t>
      </w:r>
      <w:r>
        <w:rPr>
          <w:rFonts w:ascii="Arial" w:eastAsia="Arial" w:hAnsi="Arial" w:cs="Arial"/>
          <w:highlight w:val="white"/>
        </w:rPr>
        <w:br/>
        <w:t>w postępowaniu,</w:t>
      </w:r>
      <w:r>
        <w:rPr>
          <w:rFonts w:ascii="Arial" w:eastAsia="Arial" w:hAnsi="Arial" w:cs="Arial"/>
        </w:rPr>
        <w:t xml:space="preserve"> w zakresie wskazanym w SWZ. W przypadku, gdy o zamówienie wspólnie ubiega się dwa lub więcej podmiotów oświadczenia te powinny być złożone przez każdego </w:t>
      </w:r>
      <w:r>
        <w:rPr>
          <w:rFonts w:ascii="Arial" w:eastAsia="Arial" w:hAnsi="Arial" w:cs="Arial"/>
        </w:rPr>
        <w:br/>
        <w:t xml:space="preserve">z nich. Ponadto oświadczenie takie musi być złożone przez podmiot, na zasoby którego powołuje się wykonawca. Informacje zawarte w oświadczeniu będą stanowić wstępne potwierdzenie, że wykonawca nie podlega wykluczeniu oraz spełnia warunki udziału </w:t>
      </w:r>
      <w:r>
        <w:rPr>
          <w:rFonts w:ascii="Arial" w:eastAsia="Arial" w:hAnsi="Arial" w:cs="Arial"/>
        </w:rPr>
        <w:br/>
        <w:t xml:space="preserve">w postępowaniu. Powyższe oświadczenie wykonawca składa według wzoru stanowiącego </w:t>
      </w:r>
      <w:r>
        <w:rPr>
          <w:rFonts w:ascii="Arial" w:eastAsia="Arial" w:hAnsi="Arial" w:cs="Arial"/>
          <w:b/>
        </w:rPr>
        <w:t>załącznik nr 2 do SWZ.</w:t>
      </w:r>
      <w:r>
        <w:rPr>
          <w:rFonts w:ascii="Arial" w:eastAsia="Arial" w:hAnsi="Arial" w:cs="Arial"/>
        </w:rPr>
        <w:t xml:space="preserve"> </w:t>
      </w:r>
    </w:p>
    <w:p w14:paraId="3BB4435A" w14:textId="77777777" w:rsidR="00C52F0B" w:rsidRDefault="00DF5546" w:rsidP="00BF7FD0">
      <w:pPr>
        <w:numPr>
          <w:ilvl w:val="0"/>
          <w:numId w:val="15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wezwie wykonawcę, którego oferta została najwyżej oceniona, do złożenia, </w:t>
      </w:r>
      <w:r>
        <w:rPr>
          <w:rFonts w:ascii="Arial" w:eastAsia="Arial" w:hAnsi="Arial" w:cs="Arial"/>
        </w:rPr>
        <w:br/>
        <w:t xml:space="preserve">w wyznaczonym, nie krótszym niż 5 dni terminie, aktualnych na dzień złożenia podmiotowych środków dowodowych (oświadczeń lub dokumentów potwierdzających, że wykonawca nie podlega wykluczeniu oraz spełnia warunki udziału w postępowania), tj. takie dokumenty jak: </w:t>
      </w:r>
    </w:p>
    <w:p w14:paraId="0D88B8DA" w14:textId="77777777" w:rsidR="00C52F0B" w:rsidRDefault="00DF5546" w:rsidP="00BF7FD0">
      <w:pPr>
        <w:numPr>
          <w:ilvl w:val="1"/>
          <w:numId w:val="1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lastRenderedPageBreak/>
        <w:t xml:space="preserve">odpis lub informacja z Krajowego Rejestru Sądowego lub z Centralnej Ewidencji </w:t>
      </w:r>
      <w:r>
        <w:rPr>
          <w:rFonts w:ascii="Arial" w:eastAsia="Arial" w:hAnsi="Arial" w:cs="Arial"/>
          <w:highlight w:val="white"/>
        </w:rPr>
        <w:br/>
        <w:t xml:space="preserve">i Informacji o Działalności Gospodarczej, w zakresie </w:t>
      </w:r>
      <w:r>
        <w:rPr>
          <w:rFonts w:ascii="Arial" w:eastAsia="Arial" w:hAnsi="Arial" w:cs="Arial"/>
        </w:rPr>
        <w:t>art. 109 ust. 1 pkt 4</w:t>
      </w:r>
      <w:r>
        <w:rPr>
          <w:rFonts w:ascii="Arial" w:eastAsia="Arial" w:hAnsi="Arial" w:cs="Arial"/>
          <w:highlight w:val="white"/>
        </w:rPr>
        <w:t xml:space="preserve"> ustawy </w:t>
      </w:r>
      <w:proofErr w:type="spellStart"/>
      <w:r>
        <w:rPr>
          <w:rFonts w:ascii="Arial" w:eastAsia="Arial" w:hAnsi="Arial" w:cs="Arial"/>
          <w:highlight w:val="white"/>
        </w:rPr>
        <w:t>Pzp</w:t>
      </w:r>
      <w:proofErr w:type="spellEnd"/>
      <w:r>
        <w:rPr>
          <w:rFonts w:ascii="Arial" w:eastAsia="Arial" w:hAnsi="Arial" w:cs="Arial"/>
          <w:highlight w:val="white"/>
        </w:rPr>
        <w:t>, sporządzone nie wcześniej niż 3 miesiące przed jej złożeniem, jeżeli odrębne przepisy wymagają wpisu do rejestru lub ewidencji</w:t>
      </w:r>
      <w:r>
        <w:rPr>
          <w:rFonts w:ascii="Arial" w:eastAsia="Arial" w:hAnsi="Arial" w:cs="Arial"/>
        </w:rPr>
        <w:t>;</w:t>
      </w:r>
    </w:p>
    <w:p w14:paraId="686BE065" w14:textId="5F921ED9" w:rsidR="00B51F13" w:rsidRDefault="00DF5546" w:rsidP="00BF7FD0">
      <w:pPr>
        <w:numPr>
          <w:ilvl w:val="1"/>
          <w:numId w:val="1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potwierdzające, że wykonawca jest ubezpieczony od odpowiedzialności cywilnej </w:t>
      </w:r>
      <w:r>
        <w:rPr>
          <w:rFonts w:ascii="Arial" w:eastAsia="Arial" w:hAnsi="Arial" w:cs="Arial"/>
        </w:rPr>
        <w:br/>
        <w:t>w zakresie prowadzonej działalności związanej z przedmiotem zamówienia na sumę gwarancyjną ok</w:t>
      </w:r>
      <w:r w:rsidR="00F46EE2">
        <w:rPr>
          <w:rFonts w:ascii="Arial" w:eastAsia="Arial" w:hAnsi="Arial" w:cs="Arial"/>
        </w:rPr>
        <w:t>reśloną przez zamawiającego;</w:t>
      </w:r>
    </w:p>
    <w:p w14:paraId="68D98BF0" w14:textId="5F58B668" w:rsidR="00DF0AAB" w:rsidRDefault="00BF7FD0" w:rsidP="00DF0AAB">
      <w:pPr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574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oświadczenia wykonawcy o </w:t>
      </w:r>
      <w:r w:rsidRPr="00D33C75">
        <w:rPr>
          <w:rFonts w:ascii="Arial" w:hAnsi="Arial" w:cs="Arial"/>
        </w:rPr>
        <w:t>średnim rocznym przychodzie w ciągu ostatnich trzech lat obrotowych</w:t>
      </w:r>
      <w:r w:rsidRPr="00D33C75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695A8ED1" w14:textId="77777777" w:rsidR="00DF0AAB" w:rsidRPr="00DF0AAB" w:rsidRDefault="00DF0AAB" w:rsidP="00DF0AA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8"/>
        <w:jc w:val="left"/>
        <w:rPr>
          <w:rFonts w:ascii="Arial" w:hAnsi="Arial" w:cs="Arial"/>
        </w:rPr>
      </w:pPr>
    </w:p>
    <w:p w14:paraId="02E0CA3A" w14:textId="6C266F5B" w:rsidR="00801795" w:rsidRDefault="00DF5546" w:rsidP="0030445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wykaz usług wykonanych, a w przypadku świadczeń powtarzających się lub ciągłych również wykonywanych, w okresie ostatnich </w:t>
      </w:r>
      <w:r w:rsidR="00252C7E">
        <w:rPr>
          <w:rFonts w:ascii="Arial" w:eastAsia="Arial" w:hAnsi="Arial" w:cs="Arial"/>
          <w:color w:val="000000"/>
          <w:highlight w:val="white"/>
        </w:rPr>
        <w:t>5</w:t>
      </w:r>
      <w:r>
        <w:rPr>
          <w:rFonts w:ascii="Arial" w:eastAsia="Arial" w:hAnsi="Arial" w:cs="Arial"/>
          <w:color w:val="000000"/>
          <w:highlight w:val="white"/>
        </w:rPr>
        <w:t xml:space="preserve"> lat, a jeżeli okres prowadzenia działalności jest krótszy - w tym okresie,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</w:t>
      </w:r>
      <w:r w:rsidR="006D3BE8">
        <w:rPr>
          <w:rFonts w:ascii="Arial" w:eastAsia="Arial" w:hAnsi="Arial" w:cs="Arial"/>
          <w:color w:val="000000"/>
          <w:highlight w:val="white"/>
        </w:rPr>
        <w:t> </w:t>
      </w:r>
      <w:r>
        <w:rPr>
          <w:rFonts w:ascii="Arial" w:eastAsia="Arial" w:hAnsi="Arial" w:cs="Arial"/>
          <w:color w:val="000000"/>
          <w:highlight w:val="white"/>
        </w:rPr>
        <w:t xml:space="preserve">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</w:t>
      </w:r>
      <w:r w:rsidR="00801795">
        <w:rPr>
          <w:rFonts w:ascii="Arial" w:eastAsia="Arial" w:hAnsi="Arial" w:cs="Arial"/>
          <w:color w:val="000000"/>
          <w:highlight w:val="white"/>
        </w:rPr>
        <w:t xml:space="preserve"> w okresie ostatnich 3 miesięcy</w:t>
      </w:r>
    </w:p>
    <w:p w14:paraId="0168E824" w14:textId="018D798E" w:rsidR="00304450" w:rsidRPr="00304450" w:rsidRDefault="00304450" w:rsidP="00304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29722A16" w14:textId="42446D48" w:rsidR="00B01D0D" w:rsidRPr="00B234DF" w:rsidRDefault="004B61D0" w:rsidP="00BF7FD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wykaz osób skierowanych </w:t>
      </w:r>
      <w:r w:rsidR="00B91995">
        <w:rPr>
          <w:rFonts w:ascii="Arial" w:eastAsia="Arial" w:hAnsi="Arial" w:cs="Arial"/>
          <w:color w:val="000000"/>
        </w:rPr>
        <w:t>do realizacji zamówienia</w:t>
      </w:r>
      <w:r w:rsidR="00AD473C">
        <w:rPr>
          <w:rFonts w:ascii="Arial" w:eastAsia="Arial" w:hAnsi="Arial" w:cs="Arial"/>
          <w:color w:val="000000"/>
        </w:rPr>
        <w:t>;</w:t>
      </w:r>
    </w:p>
    <w:p w14:paraId="079AE592" w14:textId="1A47E3BD" w:rsidR="00B91995" w:rsidRPr="00B91995" w:rsidRDefault="00B91995" w:rsidP="009814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</w:p>
    <w:p w14:paraId="613B2343" w14:textId="77777777" w:rsidR="00C52F0B" w:rsidRDefault="00DF5546" w:rsidP="00BF7FD0">
      <w:pPr>
        <w:numPr>
          <w:ilvl w:val="0"/>
          <w:numId w:val="15"/>
        </w:numPr>
        <w:tabs>
          <w:tab w:val="left" w:pos="567"/>
        </w:tabs>
        <w:spacing w:after="120" w:line="36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wykonawca ma siedzibę lub miejsce zamieszkania poza terytorium Rzeczypospolitej Polskiej, zamiast dokumentów, o których mowa w pkt. 2.1. powyżej, </w:t>
      </w:r>
      <w:r>
        <w:rPr>
          <w:rFonts w:ascii="Arial" w:eastAsia="Arial" w:hAnsi="Arial" w:cs="Arial"/>
          <w:highlight w:val="white"/>
        </w:rPr>
        <w:t>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ascii="Arial" w:eastAsia="Arial" w:hAnsi="Arial" w:cs="Arial"/>
        </w:rPr>
        <w:t>.</w:t>
      </w:r>
    </w:p>
    <w:p w14:paraId="34C4AFB6" w14:textId="77777777" w:rsidR="00C52F0B" w:rsidRDefault="00DF5546" w:rsidP="00183698">
      <w:pPr>
        <w:spacing w:after="120" w:line="360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Dokumenty, o których mowa powyżej, powinny być wystawione nie wcześniej niż </w:t>
      </w:r>
      <w:r>
        <w:rPr>
          <w:rFonts w:ascii="Arial" w:eastAsia="Arial" w:hAnsi="Arial" w:cs="Arial"/>
        </w:rPr>
        <w:br/>
        <w:t xml:space="preserve">3 miesiące przed ich złożeniem. </w:t>
      </w:r>
      <w:r>
        <w:rPr>
          <w:rFonts w:ascii="Arial" w:eastAsia="Arial" w:hAnsi="Arial" w:cs="Arial"/>
          <w:highlight w:val="white"/>
        </w:rPr>
        <w:t xml:space="preserve">Jeżeli w kraju, w którym wykonawca ma siedzibę lub miejsce zamieszkania, nie wydaje się takich dokumentów, zastępuje się je dokumentem zawierającym odpowiednio oświadczenie wykonawcy, ze wskazaniem osoby albo osób </w:t>
      </w:r>
      <w:r>
        <w:rPr>
          <w:rFonts w:ascii="Arial" w:eastAsia="Arial" w:hAnsi="Arial" w:cs="Arial"/>
          <w:highlight w:val="white"/>
        </w:rPr>
        <w:lastRenderedPageBreak/>
        <w:t xml:space="preserve">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>
        <w:rPr>
          <w:rFonts w:ascii="Arial" w:eastAsia="Arial" w:hAnsi="Arial" w:cs="Arial"/>
        </w:rPr>
        <w:t xml:space="preserve">Oświadczenie powinno został złożone nie wcześniej niż 3 miesiące przed jego złożeniem w Postępowaniu.  </w:t>
      </w:r>
    </w:p>
    <w:p w14:paraId="7895A1F2" w14:textId="77777777" w:rsidR="00C52F0B" w:rsidRDefault="00DF5546" w:rsidP="00BF7FD0">
      <w:pPr>
        <w:numPr>
          <w:ilvl w:val="0"/>
          <w:numId w:val="15"/>
        </w:numPr>
        <w:tabs>
          <w:tab w:val="left" w:pos="567"/>
        </w:tabs>
        <w:spacing w:after="120" w:line="36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2.1 powyżej.</w:t>
      </w:r>
    </w:p>
    <w:p w14:paraId="1F72B009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IX. </w:t>
      </w:r>
      <w:r>
        <w:rPr>
          <w:rFonts w:ascii="Arial" w:eastAsia="Arial" w:hAnsi="Arial" w:cs="Arial"/>
          <w:sz w:val="22"/>
          <w:szCs w:val="22"/>
          <w:u w:val="single"/>
        </w:rPr>
        <w:t>INFORMACJA O PRZEDMIOTOWYCH ŚRODKACH DOWODOWYCH</w:t>
      </w:r>
    </w:p>
    <w:p w14:paraId="0DD80B23" w14:textId="77777777" w:rsidR="00FF3A2C" w:rsidRDefault="00FF3A2C" w:rsidP="00D271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  <w:r w:rsidRPr="00FF3A2C">
        <w:rPr>
          <w:rFonts w:ascii="Arial" w:eastAsia="Arial" w:hAnsi="Arial" w:cs="Arial"/>
          <w:color w:val="000000"/>
        </w:rPr>
        <w:t>Zamawiający nie wymaga składania przedmiotowych środków dowodowych.</w:t>
      </w:r>
    </w:p>
    <w:p w14:paraId="342FE43B" w14:textId="77777777" w:rsidR="00C52F0B" w:rsidRDefault="00DF5546" w:rsidP="00D27193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14" w:name="_heading=h.26in1rg" w:colFirst="0" w:colLast="0"/>
      <w:bookmarkEnd w:id="14"/>
      <w:r>
        <w:rPr>
          <w:rFonts w:ascii="Arial" w:eastAsia="Arial" w:hAnsi="Arial" w:cs="Arial"/>
          <w:sz w:val="22"/>
          <w:szCs w:val="22"/>
        </w:rPr>
        <w:t>X.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>SPOSÓB POROZUMIEWANIA SIĘ ZAMAWIAJĄCEGO Z WYKONAWCAMI ORAZ PRZEKAZYWANIA OŚWIADCZEŃ I DOKUMENTÓW</w:t>
      </w:r>
    </w:p>
    <w:p w14:paraId="2C536CD9" w14:textId="77777777" w:rsidR="00C52F0B" w:rsidRDefault="00DF5546" w:rsidP="00BF7F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Informacje ogólne: </w:t>
      </w:r>
    </w:p>
    <w:p w14:paraId="17838A44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postępowaniu komunikacja między Zamawiającym a wykonawcami odbywa za pośrednictwem platformy do obsługi postępowań przetargowych, dostępnej pod adresem: </w:t>
      </w:r>
      <w:hyperlink r:id="rId20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  <w:color w:val="0000FF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(zwanej dalej „Platformą”).   </w:t>
      </w:r>
    </w:p>
    <w:p w14:paraId="2C5C067B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postępowania. </w:t>
      </w:r>
    </w:p>
    <w:p w14:paraId="617163DD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Rejestracja na Platformie, w tym złożenie oferty, wymaga założenia konta użytkownika. W celu założenia konta użytkownika </w:t>
      </w:r>
      <w:r>
        <w:rPr>
          <w:rFonts w:ascii="Arial" w:eastAsia="Arial" w:hAnsi="Arial" w:cs="Arial"/>
          <w:color w:val="000000"/>
          <w:highlight w:val="white"/>
        </w:rPr>
        <w:t>konieczne jest posiadanie przez użytkownika aktywnego konta poczty elektronicznej (e-mail).</w:t>
      </w:r>
    </w:p>
    <w:p w14:paraId="5611048D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Wymagania techniczne i organizacyjne korzystania z Platformy określa regulamin Platformy (dostępny pod adresem: </w:t>
      </w:r>
      <w:hyperlink r:id="rId21">
        <w:r>
          <w:rPr>
            <w:rFonts w:ascii="Arial" w:eastAsia="Arial" w:hAnsi="Arial" w:cs="Arial"/>
            <w:color w:val="0000FF"/>
            <w:u w:val="single"/>
          </w:rPr>
          <w:t>https://platformazakupowa.pl/strona/1-regulamin</w:t>
        </w:r>
      </w:hyperlink>
      <w:r>
        <w:rPr>
          <w:rFonts w:ascii="Arial" w:eastAsia="Arial" w:hAnsi="Arial" w:cs="Arial"/>
          <w:color w:val="000000"/>
        </w:rPr>
        <w:t xml:space="preserve">) oraz instrukcje dla wykonawców (dostępne pod adresem: </w:t>
      </w:r>
      <w:hyperlink r:id="rId22">
        <w:r>
          <w:rPr>
            <w:rFonts w:ascii="Arial" w:eastAsia="Arial" w:hAnsi="Arial" w:cs="Arial"/>
            <w:color w:val="0000FF"/>
            <w:u w:val="single"/>
          </w:rPr>
          <w:t>https://platformazakupowa.pl/strona/45-instrukcje</w:t>
        </w:r>
      </w:hyperlink>
      <w:r>
        <w:rPr>
          <w:rFonts w:ascii="Arial" w:eastAsia="Arial" w:hAnsi="Arial" w:cs="Arial"/>
          <w:color w:val="000000"/>
        </w:rPr>
        <w:t xml:space="preserve">). Wykonawca przystępując do postępowania o udzielenie zamówienia publicznego, akceptuje warunki korzystania z Platformy, określone w Regulaminie oraz uznaje go za wiążący.  </w:t>
      </w:r>
    </w:p>
    <w:p w14:paraId="65E88B4F" w14:textId="313C58E9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Sposób sporządzenia dokumentów lub oświadczeń musi być zgody z wymaganiami określonymi w ustawie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, rozporządzeniu Ministra Rozwoju, Pracy i Technologii z </w:t>
      </w:r>
      <w:r w:rsidR="00BB50E3">
        <w:rPr>
          <w:rFonts w:ascii="Arial" w:eastAsia="Arial" w:hAnsi="Arial" w:cs="Arial"/>
          <w:color w:val="000000"/>
        </w:rPr>
        <w:t xml:space="preserve">dnia </w:t>
      </w:r>
      <w:r>
        <w:rPr>
          <w:rFonts w:ascii="Arial" w:eastAsia="Arial" w:hAnsi="Arial" w:cs="Arial"/>
          <w:color w:val="000000"/>
        </w:rPr>
        <w:t xml:space="preserve">23.12.2020 r. </w:t>
      </w:r>
      <w:r>
        <w:rPr>
          <w:rFonts w:ascii="Arial" w:eastAsia="Arial" w:hAnsi="Arial" w:cs="Arial"/>
          <w:color w:val="000000"/>
          <w:highlight w:val="white"/>
        </w:rPr>
        <w:t>w sprawie podmiotowych środków dowodowych oraz innych dokumentów lub oświadczeń, jakich może żądać zamawiający od wykonawcy</w:t>
      </w:r>
      <w:r w:rsidR="00657FD1">
        <w:rPr>
          <w:rFonts w:ascii="Arial" w:eastAsia="Arial" w:hAnsi="Arial" w:cs="Arial"/>
          <w:color w:val="000000"/>
        </w:rPr>
        <w:t xml:space="preserve"> (Dz.U. z 2023 r., 2415</w:t>
      </w:r>
      <w:r>
        <w:rPr>
          <w:rFonts w:ascii="Arial" w:eastAsia="Arial" w:hAnsi="Arial" w:cs="Arial"/>
          <w:color w:val="000000"/>
        </w:rPr>
        <w:t xml:space="preserve">) oraz rozporządzeniu Prezesa Rady Ministrów z dnia 30.12.2020 r. </w:t>
      </w:r>
      <w:r>
        <w:rPr>
          <w:rFonts w:ascii="Arial" w:eastAsia="Arial" w:hAnsi="Arial" w:cs="Arial"/>
          <w:color w:val="000000"/>
          <w:highlight w:val="white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rFonts w:ascii="Arial" w:eastAsia="Arial" w:hAnsi="Arial" w:cs="Arial"/>
          <w:color w:val="000000"/>
        </w:rPr>
        <w:t>(Dz.U. z 2020 r., poz. 2452).</w:t>
      </w:r>
    </w:p>
    <w:p w14:paraId="253539BB" w14:textId="77777777" w:rsidR="00C52F0B" w:rsidRPr="007E66D1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</w:rPr>
      </w:pPr>
      <w:r w:rsidRPr="007E66D1">
        <w:rPr>
          <w:rFonts w:ascii="Arial" w:eastAsia="Arial" w:hAnsi="Arial" w:cs="Arial"/>
        </w:rPr>
        <w:t xml:space="preserve">Zamawiający może również komunikować się z Wykonawcami za pomocą poczty elektronicznej, email: </w:t>
      </w:r>
      <w:hyperlink r:id="rId23">
        <w:r w:rsidRPr="007E66D1">
          <w:rPr>
            <w:rFonts w:ascii="Arial" w:eastAsia="Arial" w:hAnsi="Arial" w:cs="Arial"/>
            <w:u w:val="single"/>
          </w:rPr>
          <w:t>bzp@um.swinoujscie.pl</w:t>
        </w:r>
      </w:hyperlink>
      <w:r w:rsidRPr="007E66D1">
        <w:rPr>
          <w:rFonts w:ascii="Arial" w:eastAsia="Arial" w:hAnsi="Arial" w:cs="Arial"/>
        </w:rPr>
        <w:t xml:space="preserve">; </w:t>
      </w:r>
    </w:p>
    <w:p w14:paraId="05F48138" w14:textId="777B2943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 w:rsidRPr="007E66D1">
        <w:rPr>
          <w:rFonts w:ascii="Arial" w:eastAsia="Arial" w:hAnsi="Arial" w:cs="Arial"/>
        </w:rPr>
        <w:t xml:space="preserve"> Zamawiający dopuszcza również możliwość składania dokumentów elektronicznych, oświadczeń lub elektronicznych kopii dokumentów lub oświadczeń za pomocą poczty elektronicznej, na adres email: </w:t>
      </w:r>
      <w:hyperlink r:id="rId24">
        <w:r w:rsidRPr="007E66D1">
          <w:rPr>
            <w:rFonts w:ascii="Arial" w:eastAsia="Arial" w:hAnsi="Arial" w:cs="Arial"/>
            <w:u w:val="single"/>
          </w:rPr>
          <w:t>bzp@um.swinoujscie.pl</w:t>
        </w:r>
      </w:hyperlink>
      <w:r w:rsidR="00BF3BBE">
        <w:rPr>
          <w:rFonts w:ascii="Arial" w:eastAsia="Arial" w:hAnsi="Arial" w:cs="Arial"/>
        </w:rPr>
        <w:t xml:space="preserve">; Sposób </w:t>
      </w:r>
      <w:r w:rsidRPr="007E66D1">
        <w:rPr>
          <w:rFonts w:ascii="Arial" w:eastAsia="Arial" w:hAnsi="Arial" w:cs="Arial"/>
        </w:rPr>
        <w:t xml:space="preserve">sporządzenia dokumentów elektronicznych, oświadczeń lub elektronicznych kopii dokumentów lub oświadczeń musi być zgody z wymaganiami określonymi w rozporządzeniu </w:t>
      </w:r>
      <w:r>
        <w:rPr>
          <w:rFonts w:ascii="Arial" w:eastAsia="Arial" w:hAnsi="Arial" w:cs="Arial"/>
          <w:color w:val="000000"/>
        </w:rPr>
        <w:t xml:space="preserve">Prezesa Rady Ministrów z dnia 31 grudnia 2020 r. (Dz. U </w:t>
      </w:r>
      <w:r w:rsidR="00467F31">
        <w:rPr>
          <w:rFonts w:ascii="Arial" w:eastAsia="Arial" w:hAnsi="Arial" w:cs="Arial"/>
          <w:color w:val="000000"/>
        </w:rPr>
        <w:t xml:space="preserve">2020, </w:t>
      </w:r>
      <w:r>
        <w:rPr>
          <w:rFonts w:ascii="Arial" w:eastAsia="Arial" w:hAnsi="Arial" w:cs="Arial"/>
          <w:color w:val="000000"/>
        </w:rPr>
        <w:t>poz. 2452)</w:t>
      </w:r>
      <w:r w:rsidR="00467F31">
        <w:rPr>
          <w:rFonts w:ascii="Arial" w:eastAsia="Arial" w:hAnsi="Arial" w:cs="Arial"/>
          <w:color w:val="000000"/>
        </w:rPr>
        <w:t xml:space="preserve"> </w:t>
      </w:r>
      <w:r w:rsidR="00467F31" w:rsidRPr="00467F31">
        <w:rPr>
          <w:rFonts w:ascii="Arial" w:eastAsia="Arial" w:hAnsi="Arial" w:cs="Arial"/>
          <w:color w:val="000000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eastAsia="Arial" w:hAnsi="Arial" w:cs="Arial"/>
          <w:color w:val="000000"/>
        </w:rPr>
        <w:t xml:space="preserve">. </w:t>
      </w:r>
    </w:p>
    <w:p w14:paraId="100E035C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sposobu komunikowania się z Wykonawcami w inny sposób niż przy użyciu środków komunikacji elektronicznej, wskazanych w SWZ.</w:t>
      </w:r>
    </w:p>
    <w:p w14:paraId="04A394E0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Osobami uprawnionymi do bezpośredniego kontaktowania się z wykonawcami jest: </w:t>
      </w:r>
    </w:p>
    <w:p w14:paraId="12930E8C" w14:textId="6E7B711A" w:rsidR="00C52F0B" w:rsidRDefault="0037743E" w:rsidP="00FE771E">
      <w:pPr>
        <w:numPr>
          <w:ilvl w:val="0"/>
          <w:numId w:val="3"/>
        </w:numPr>
        <w:spacing w:after="0" w:line="360" w:lineRule="auto"/>
        <w:ind w:left="1418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Agata Dubaniewicz</w:t>
      </w:r>
      <w:r w:rsidR="007518DE">
        <w:rPr>
          <w:rFonts w:ascii="Arial" w:eastAsia="Arial" w:hAnsi="Arial" w:cs="Arial"/>
        </w:rPr>
        <w:t xml:space="preserve"> </w:t>
      </w:r>
      <w:r w:rsidR="00DF5546">
        <w:rPr>
          <w:rFonts w:ascii="Arial" w:eastAsia="Arial" w:hAnsi="Arial" w:cs="Arial"/>
        </w:rPr>
        <w:t>–</w:t>
      </w:r>
      <w:r w:rsidR="003B392C">
        <w:rPr>
          <w:rFonts w:ascii="Arial" w:eastAsia="Arial" w:hAnsi="Arial" w:cs="Arial"/>
        </w:rPr>
        <w:t xml:space="preserve"> </w:t>
      </w:r>
      <w:r w:rsidR="00803630">
        <w:rPr>
          <w:rFonts w:ascii="Arial" w:eastAsia="Arial" w:hAnsi="Arial" w:cs="Arial"/>
        </w:rPr>
        <w:t xml:space="preserve">Główny Specjalista Wydziału </w:t>
      </w:r>
      <w:r w:rsidR="0017075B">
        <w:rPr>
          <w:rFonts w:ascii="Arial" w:eastAsia="Arial" w:hAnsi="Arial" w:cs="Arial"/>
        </w:rPr>
        <w:t xml:space="preserve">Inwestycji Miejskich </w:t>
      </w:r>
      <w:r w:rsidR="00C433CD">
        <w:rPr>
          <w:rFonts w:ascii="Arial" w:eastAsia="Arial" w:hAnsi="Arial" w:cs="Arial"/>
        </w:rPr>
        <w:t>(w</w:t>
      </w:r>
      <w:r w:rsidR="0017075B">
        <w:rPr>
          <w:rFonts w:ascii="Arial" w:eastAsia="Arial" w:hAnsi="Arial" w:cs="Arial"/>
        </w:rPr>
        <w:t> </w:t>
      </w:r>
      <w:r w:rsidR="00C433CD">
        <w:rPr>
          <w:rFonts w:ascii="Arial" w:eastAsia="Arial" w:hAnsi="Arial" w:cs="Arial"/>
        </w:rPr>
        <w:t xml:space="preserve"> sprawach merytorycznych)</w:t>
      </w:r>
    </w:p>
    <w:p w14:paraId="2EA1DB0A" w14:textId="27473521" w:rsidR="00C52F0B" w:rsidRDefault="00DF5546" w:rsidP="00FE771E">
      <w:pPr>
        <w:spacing w:line="360" w:lineRule="auto"/>
        <w:ind w:left="1418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FE77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(od poniedziałku do piątku,  w godz. od 8:00 do 15:00)</w:t>
      </w:r>
    </w:p>
    <w:p w14:paraId="125CE1BB" w14:textId="3CF2A336" w:rsidR="00C52F0B" w:rsidRPr="00D9507F" w:rsidRDefault="00DF5546" w:rsidP="00183698">
      <w:pPr>
        <w:spacing w:line="360" w:lineRule="auto"/>
        <w:ind w:left="1418" w:hanging="567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</w:rPr>
        <w:t xml:space="preserve">         </w:t>
      </w:r>
      <w:r w:rsidRPr="00D9507F">
        <w:rPr>
          <w:rFonts w:ascii="Arial" w:eastAsia="Arial" w:hAnsi="Arial" w:cs="Arial"/>
          <w:lang w:val="it-IT"/>
        </w:rPr>
        <w:t>e-mail</w:t>
      </w:r>
      <w:r w:rsidRPr="006119FF">
        <w:rPr>
          <w:rFonts w:ascii="Arial" w:eastAsia="Arial" w:hAnsi="Arial" w:cs="Arial"/>
          <w:lang w:val="it-IT"/>
        </w:rPr>
        <w:t>:</w:t>
      </w:r>
      <w:r w:rsidR="006119FF" w:rsidRPr="006119FF">
        <w:rPr>
          <w:rFonts w:ascii="Arial" w:eastAsia="Arial" w:hAnsi="Arial" w:cs="Arial"/>
          <w:color w:val="0000FF"/>
          <w:lang w:val="it-IT"/>
        </w:rPr>
        <w:t xml:space="preserve">    </w:t>
      </w:r>
      <w:r w:rsidR="0037743E">
        <w:rPr>
          <w:rFonts w:ascii="Arial" w:eastAsia="Arial" w:hAnsi="Arial" w:cs="Arial"/>
          <w:lang w:val="it-IT"/>
        </w:rPr>
        <w:t>adubaniewicz</w:t>
      </w:r>
      <w:r w:rsidR="006119FF" w:rsidRPr="006119FF">
        <w:rPr>
          <w:rFonts w:ascii="Arial" w:eastAsia="Arial" w:hAnsi="Arial" w:cs="Arial"/>
          <w:lang w:val="it-IT"/>
        </w:rPr>
        <w:t>@um.swinoujscie.pl;</w:t>
      </w:r>
      <w:r w:rsidR="006119FF">
        <w:rPr>
          <w:rFonts w:ascii="Arial" w:eastAsia="Arial" w:hAnsi="Arial" w:cs="Arial"/>
          <w:lang w:val="it-IT"/>
        </w:rPr>
        <w:t xml:space="preserve"> tel.: (91)</w:t>
      </w:r>
      <w:r w:rsidR="006119FF" w:rsidRPr="00F230EC">
        <w:rPr>
          <w:lang w:val="it-IT"/>
        </w:rPr>
        <w:t xml:space="preserve"> </w:t>
      </w:r>
      <w:r w:rsidR="0037743E">
        <w:rPr>
          <w:rFonts w:ascii="Arial" w:eastAsia="Arial" w:hAnsi="Arial" w:cs="Arial"/>
          <w:lang w:val="it-IT"/>
        </w:rPr>
        <w:t>327 86 0</w:t>
      </w:r>
      <w:r w:rsidR="006119FF" w:rsidRPr="006119FF">
        <w:rPr>
          <w:rFonts w:ascii="Arial" w:eastAsia="Arial" w:hAnsi="Arial" w:cs="Arial"/>
          <w:lang w:val="it-IT"/>
        </w:rPr>
        <w:t>7</w:t>
      </w:r>
    </w:p>
    <w:p w14:paraId="0E44649A" w14:textId="77777777" w:rsidR="001426D9" w:rsidRDefault="00EF6C06" w:rsidP="00183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Monika Kaczmarek – </w:t>
      </w:r>
      <w:r w:rsidR="00803630">
        <w:rPr>
          <w:rFonts w:ascii="Arial" w:eastAsia="Arial" w:hAnsi="Arial" w:cs="Arial"/>
          <w:color w:val="000000"/>
        </w:rPr>
        <w:t>Inspektor Biura Zamówień Publicznych,</w:t>
      </w:r>
      <w:r w:rsidR="00C433CD">
        <w:rPr>
          <w:rFonts w:ascii="Arial" w:eastAsia="Arial" w:hAnsi="Arial" w:cs="Arial"/>
          <w:color w:val="000000"/>
        </w:rPr>
        <w:t xml:space="preserve"> </w:t>
      </w:r>
    </w:p>
    <w:p w14:paraId="104C8745" w14:textId="0CED7F96" w:rsidR="00C52F0B" w:rsidRDefault="00C433CD" w:rsidP="001426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(w sprawach formalno-prawnych)</w:t>
      </w:r>
    </w:p>
    <w:p w14:paraId="33F29DD7" w14:textId="5072B4D6" w:rsidR="00A31D78" w:rsidRDefault="00DF5546" w:rsidP="002669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(od poniedziałku do piątku, w godz. od 8:00 do 15:00)</w:t>
      </w:r>
    </w:p>
    <w:p w14:paraId="5B90689B" w14:textId="77777777" w:rsidR="00266978" w:rsidRDefault="00266978" w:rsidP="002669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</w:rPr>
      </w:pPr>
    </w:p>
    <w:p w14:paraId="61597E29" w14:textId="3F37A9B1" w:rsidR="00C52F0B" w:rsidRDefault="00DF5546" w:rsidP="00467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  <w:lang w:val="it-IT"/>
        </w:rPr>
      </w:pPr>
      <w:r w:rsidRPr="00D9507F">
        <w:rPr>
          <w:rFonts w:ascii="Arial" w:eastAsia="Arial" w:hAnsi="Arial" w:cs="Arial"/>
          <w:color w:val="000000"/>
          <w:lang w:val="it-IT"/>
        </w:rPr>
        <w:t xml:space="preserve">e-mail: </w:t>
      </w:r>
      <w:r w:rsidRPr="006119FF">
        <w:rPr>
          <w:rFonts w:ascii="Arial" w:eastAsia="Arial" w:hAnsi="Arial" w:cs="Arial"/>
          <w:lang w:val="it-IT"/>
        </w:rPr>
        <w:t>mkaczmarek@um.swinoujscie.pl</w:t>
      </w:r>
      <w:r w:rsidRPr="00D9507F">
        <w:rPr>
          <w:rFonts w:ascii="Arial" w:eastAsia="Arial" w:hAnsi="Arial" w:cs="Arial"/>
          <w:color w:val="000000"/>
          <w:lang w:val="it-IT"/>
        </w:rPr>
        <w:t>; tel.: (91) 321 24 25</w:t>
      </w:r>
    </w:p>
    <w:p w14:paraId="5575B986" w14:textId="77777777" w:rsidR="00A31D78" w:rsidRPr="00D9507F" w:rsidRDefault="00A31D78" w:rsidP="00467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  <w:lang w:val="it-IT"/>
        </w:rPr>
      </w:pPr>
    </w:p>
    <w:p w14:paraId="470746B8" w14:textId="3551072C" w:rsidR="00C52F0B" w:rsidRPr="00467F31" w:rsidRDefault="00DF5546" w:rsidP="00467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lub, w czasie nieobecności ww.:</w:t>
      </w:r>
    </w:p>
    <w:p w14:paraId="5C7D9662" w14:textId="77777777" w:rsidR="0011507E" w:rsidRDefault="00EC5B1A" w:rsidP="001150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Robert </w:t>
      </w:r>
      <w:proofErr w:type="spellStart"/>
      <w:r>
        <w:rPr>
          <w:rFonts w:ascii="Arial" w:eastAsia="Arial" w:hAnsi="Arial" w:cs="Arial"/>
        </w:rPr>
        <w:t>Rachuta</w:t>
      </w:r>
      <w:proofErr w:type="spellEnd"/>
      <w:r w:rsidR="00E71AAB">
        <w:rPr>
          <w:rFonts w:ascii="Arial" w:eastAsia="Arial" w:hAnsi="Arial" w:cs="Arial"/>
        </w:rPr>
        <w:t xml:space="preserve"> </w:t>
      </w:r>
      <w:r w:rsidR="00EF6C06">
        <w:rPr>
          <w:rFonts w:ascii="Arial" w:eastAsia="Arial" w:hAnsi="Arial" w:cs="Arial"/>
        </w:rPr>
        <w:t xml:space="preserve">– </w:t>
      </w:r>
      <w:r w:rsidR="00E71AAB" w:rsidRPr="00E71AAB">
        <w:rPr>
          <w:rFonts w:ascii="Arial" w:eastAsia="Arial" w:hAnsi="Arial" w:cs="Arial"/>
        </w:rPr>
        <w:t xml:space="preserve">p.o. Naczelnika </w:t>
      </w:r>
    </w:p>
    <w:p w14:paraId="7D30CCF8" w14:textId="633AA94B" w:rsidR="00C52F0B" w:rsidRPr="0011507E" w:rsidRDefault="00C433CD" w:rsidP="001150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rPr>
          <w:rFonts w:ascii="Arial" w:eastAsia="Arial" w:hAnsi="Arial" w:cs="Arial"/>
        </w:rPr>
      </w:pPr>
      <w:r w:rsidRPr="0011507E">
        <w:rPr>
          <w:rFonts w:ascii="Arial" w:eastAsia="Arial" w:hAnsi="Arial" w:cs="Arial"/>
        </w:rPr>
        <w:t xml:space="preserve">(w </w:t>
      </w:r>
      <w:r w:rsidR="00731216" w:rsidRPr="0011507E">
        <w:rPr>
          <w:rFonts w:ascii="Arial" w:eastAsia="Arial" w:hAnsi="Arial" w:cs="Arial"/>
        </w:rPr>
        <w:t> </w:t>
      </w:r>
      <w:r w:rsidRPr="0011507E">
        <w:rPr>
          <w:rFonts w:ascii="Arial" w:eastAsia="Arial" w:hAnsi="Arial" w:cs="Arial"/>
        </w:rPr>
        <w:t xml:space="preserve">sprawach merytorycznych) </w:t>
      </w:r>
    </w:p>
    <w:p w14:paraId="543434E9" w14:textId="403FBAFE" w:rsidR="00C52F0B" w:rsidRDefault="00DF5546" w:rsidP="00385C5D">
      <w:pPr>
        <w:pStyle w:val="Default"/>
        <w:rPr>
          <w:rFonts w:eastAsia="Arial"/>
          <w:lang w:val="it-IT"/>
        </w:rPr>
      </w:pPr>
      <w:r w:rsidRPr="00405DF9">
        <w:rPr>
          <w:rFonts w:eastAsia="Arial"/>
          <w:lang w:val="en-US"/>
        </w:rPr>
        <w:lastRenderedPageBreak/>
        <w:t xml:space="preserve">        </w:t>
      </w:r>
      <w:r w:rsidR="00385C5D" w:rsidRPr="00405DF9">
        <w:rPr>
          <w:rFonts w:eastAsia="Arial"/>
          <w:lang w:val="en-US"/>
        </w:rPr>
        <w:t xml:space="preserve">            </w:t>
      </w:r>
      <w:r w:rsidRPr="00405DF9">
        <w:rPr>
          <w:rFonts w:eastAsia="Arial"/>
          <w:lang w:val="en-US"/>
        </w:rPr>
        <w:t xml:space="preserve">  </w:t>
      </w:r>
      <w:r w:rsidR="00385C5D" w:rsidRPr="00405DF9">
        <w:rPr>
          <w:rFonts w:eastAsia="Arial"/>
          <w:lang w:val="en-US"/>
        </w:rPr>
        <w:t xml:space="preserve"> </w:t>
      </w:r>
      <w:r w:rsidRPr="00D9507F">
        <w:rPr>
          <w:rFonts w:eastAsia="Arial"/>
          <w:lang w:val="it-IT"/>
        </w:rPr>
        <w:t xml:space="preserve">e-mail:  </w:t>
      </w:r>
      <w:r w:rsidR="00385C5D">
        <w:rPr>
          <w:rFonts w:eastAsia="Arial"/>
          <w:lang w:val="it-IT"/>
        </w:rPr>
        <w:t xml:space="preserve"> </w:t>
      </w:r>
      <w:r w:rsidR="00EC5B1A" w:rsidRPr="00EC5B1A">
        <w:rPr>
          <w:rFonts w:eastAsia="Arial"/>
          <w:lang w:val="it-IT"/>
        </w:rPr>
        <w:t>rrachuta@um.swinoujscie.pl</w:t>
      </w:r>
      <w:r w:rsidR="00EC5B1A">
        <w:rPr>
          <w:rFonts w:eastAsia="Arial"/>
          <w:lang w:val="it-IT"/>
        </w:rPr>
        <w:t xml:space="preserve">, </w:t>
      </w:r>
      <w:r w:rsidR="00385C5D" w:rsidRPr="00405DF9">
        <w:rPr>
          <w:rFonts w:eastAsia="Calibri"/>
          <w:lang w:val="en-US"/>
        </w:rPr>
        <w:t xml:space="preserve">wim@um.swinoujscie.pl, </w:t>
      </w:r>
      <w:r w:rsidR="00645F38">
        <w:rPr>
          <w:rFonts w:eastAsia="Arial"/>
          <w:lang w:val="it-IT"/>
        </w:rPr>
        <w:t xml:space="preserve">tel.: </w:t>
      </w:r>
      <w:r w:rsidR="00385C5D" w:rsidRPr="00385C5D">
        <w:rPr>
          <w:rFonts w:eastAsia="Arial"/>
          <w:lang w:val="it-IT"/>
        </w:rPr>
        <w:t>91 327 86 99</w:t>
      </w:r>
    </w:p>
    <w:p w14:paraId="67F56927" w14:textId="77777777" w:rsidR="001E4351" w:rsidRPr="00405DF9" w:rsidRDefault="001E4351" w:rsidP="00385C5D">
      <w:pPr>
        <w:pStyle w:val="Default"/>
        <w:rPr>
          <w:rFonts w:ascii="Times New Roman" w:eastAsia="Calibri" w:hAnsi="Times New Roman" w:cs="Times New Roman"/>
          <w:sz w:val="14"/>
          <w:szCs w:val="14"/>
          <w:lang w:val="en-US"/>
        </w:rPr>
      </w:pPr>
    </w:p>
    <w:p w14:paraId="71DEC15B" w14:textId="77777777" w:rsidR="00803630" w:rsidRDefault="00803630" w:rsidP="00BF7FD0">
      <w:pPr>
        <w:pStyle w:val="Akapitzlist"/>
        <w:numPr>
          <w:ilvl w:val="0"/>
          <w:numId w:val="28"/>
        </w:numPr>
        <w:spacing w:line="360" w:lineRule="auto"/>
        <w:ind w:left="1418" w:hanging="2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Ewa Bimkiewicz- Kierownik Biura Zamówień Publicznych,</w:t>
      </w:r>
      <w:r w:rsidR="00C433CD">
        <w:rPr>
          <w:rFonts w:ascii="Arial" w:eastAsia="Arial" w:hAnsi="Arial" w:cs="Arial"/>
        </w:rPr>
        <w:t xml:space="preserve"> (w sprawach formalno- prawnych) </w:t>
      </w:r>
    </w:p>
    <w:p w14:paraId="78592914" w14:textId="37161A30" w:rsidR="00C52F0B" w:rsidRDefault="00803630" w:rsidP="00467F31">
      <w:pPr>
        <w:pStyle w:val="Akapitzlist"/>
        <w:spacing w:line="360" w:lineRule="auto"/>
        <w:ind w:left="1440"/>
        <w:jc w:val="left"/>
        <w:rPr>
          <w:rFonts w:ascii="Arial" w:eastAsia="Arial" w:hAnsi="Arial" w:cs="Arial"/>
        </w:rPr>
      </w:pPr>
      <w:r w:rsidRPr="00D9507F">
        <w:rPr>
          <w:rFonts w:ascii="Arial" w:eastAsia="Arial" w:hAnsi="Arial" w:cs="Arial"/>
          <w:lang w:val="it-IT"/>
        </w:rPr>
        <w:t xml:space="preserve">e-mail: ebimkiewicz@um.swinoujscie.pl , tel. </w:t>
      </w:r>
      <w:r>
        <w:rPr>
          <w:rFonts w:ascii="Arial" w:eastAsia="Arial" w:hAnsi="Arial" w:cs="Arial"/>
        </w:rPr>
        <w:t>(91) 321 24 25</w:t>
      </w:r>
    </w:p>
    <w:p w14:paraId="37B86539" w14:textId="66031291" w:rsidR="00C52F0B" w:rsidRPr="00467F31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6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>
        <w:rPr>
          <w:rFonts w:ascii="Arial" w:eastAsia="Arial" w:hAnsi="Arial" w:cs="Arial"/>
          <w:b/>
          <w:color w:val="000000"/>
        </w:rPr>
        <w:t>Wiadomości</w:t>
      </w:r>
      <w:r>
        <w:rPr>
          <w:rFonts w:ascii="Arial" w:eastAsia="Arial" w:hAnsi="Arial" w:cs="Arial"/>
          <w:color w:val="000000"/>
        </w:rPr>
        <w:t>.</w:t>
      </w:r>
    </w:p>
    <w:p w14:paraId="380FFE3F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6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sprawach technicznych związanych z obsługą Platformy należy korzystać z pomocy </w:t>
      </w:r>
      <w:r>
        <w:rPr>
          <w:rFonts w:ascii="Arial" w:eastAsia="Arial" w:hAnsi="Arial" w:cs="Arial"/>
          <w:b/>
          <w:color w:val="000000"/>
        </w:rPr>
        <w:t>Centrum Wsparcia Klienta</w:t>
      </w:r>
      <w:r>
        <w:rPr>
          <w:rFonts w:ascii="Arial" w:eastAsia="Arial" w:hAnsi="Arial" w:cs="Arial"/>
          <w:color w:val="000000"/>
        </w:rPr>
        <w:t xml:space="preserve">, które udzieli wszelkich informacji związanych z procesem składania ofert, rejestracji czy innych aspektów technicznych Platformy. </w:t>
      </w:r>
      <w:r>
        <w:rPr>
          <w:rFonts w:ascii="Arial" w:eastAsia="Arial" w:hAnsi="Arial" w:cs="Arial"/>
          <w:b/>
          <w:color w:val="000000"/>
        </w:rPr>
        <w:t xml:space="preserve">Centrum Wsparcia Klienta </w:t>
      </w:r>
      <w:r>
        <w:rPr>
          <w:rFonts w:ascii="Arial" w:eastAsia="Arial" w:hAnsi="Arial" w:cs="Arial"/>
          <w:color w:val="000000"/>
        </w:rPr>
        <w:t xml:space="preserve">dostępne codziennie od poniedziałku do piątku w godz. Od 7.00 do 17.00 pod nr tel. </w:t>
      </w:r>
      <w:r>
        <w:rPr>
          <w:rFonts w:ascii="Arial" w:eastAsia="Arial" w:hAnsi="Arial" w:cs="Arial"/>
          <w:b/>
          <w:color w:val="000000"/>
        </w:rPr>
        <w:t>22 101 02 02</w:t>
      </w:r>
      <w:r>
        <w:rPr>
          <w:rFonts w:ascii="Arial" w:eastAsia="Arial" w:hAnsi="Arial" w:cs="Arial"/>
          <w:color w:val="000000"/>
        </w:rPr>
        <w:t xml:space="preserve">. </w:t>
      </w:r>
    </w:p>
    <w:p w14:paraId="589975C0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3" w:hanging="6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sytuacjach awaryjnych np. w przypadku braku działania Platformy, Zamawiający może również komunikować się z Wykonawcami za pomocą poczty elektronicznej. </w:t>
      </w:r>
    </w:p>
    <w:p w14:paraId="12472FCD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6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Postępowanie odbywa się w języku polskim, w związku z czym wszelkie pisma, dokumenty, oświadczenia itp. składane w trakcie postępowania między Zamawiającym a wykonawcami muszą być sporządzone w języku polskim. </w:t>
      </w:r>
    </w:p>
    <w:p w14:paraId="683B963C" w14:textId="52DF0374" w:rsidR="00C52F0B" w:rsidRPr="00BB5682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993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zwoływania zebrania wykonawców. </w:t>
      </w:r>
      <w:bookmarkStart w:id="15" w:name="_heading=h.lnxbz9" w:colFirst="0" w:colLast="0"/>
      <w:bookmarkEnd w:id="15"/>
    </w:p>
    <w:p w14:paraId="726D72E1" w14:textId="7D293050" w:rsidR="00C52F0B" w:rsidRPr="00467F31" w:rsidRDefault="00DF5546" w:rsidP="00BF7F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Złożenie oferty: </w:t>
      </w:r>
    </w:p>
    <w:p w14:paraId="6BDD12CD" w14:textId="77777777" w:rsidR="00C52F0B" w:rsidRDefault="00DF5546" w:rsidP="00BF7F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82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Ofertę wraz z załącznikami należy złożyć za pośrednictwem Platformy w zakładce POSTĘPOWANIA, w części dotyczącej niniejszego postępowania.</w:t>
      </w:r>
    </w:p>
    <w:p w14:paraId="1B27466D" w14:textId="77777777" w:rsidR="00C52F0B" w:rsidRDefault="00DF5546" w:rsidP="00183698">
      <w:pPr>
        <w:spacing w:after="120" w:line="360" w:lineRule="auto"/>
        <w:ind w:left="851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Po kliknięciu w tytuł postępowania nastąpi przekierowanie na Platformę, gdzie należy pobrać, wypełnić i złożyć ofertę wraz z załącznikami, postępując zgodnie z Instrukcją składania oferty dla wykonawcy, zamieszczoną na Platformie.</w:t>
      </w:r>
    </w:p>
    <w:p w14:paraId="4CC57221" w14:textId="77777777" w:rsidR="00C52F0B" w:rsidRDefault="00DF5546" w:rsidP="00183698">
      <w:pPr>
        <w:spacing w:after="120" w:line="360" w:lineRule="auto"/>
        <w:ind w:left="851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  Składana oferta musi zawierać wypełnione wszystkie obowiązkowe pola oraz zawierać wymagane załączniki do oferty, które należy złożyć w formie elektronicznej (opatrzonej kwalifikowanym podpisem elektronicznym) lub w postaci elektronicznej opatrzonej podpisem zaufanym lub podpisem osobistym. </w:t>
      </w:r>
    </w:p>
    <w:p w14:paraId="4DB82E1C" w14:textId="77777777" w:rsidR="00C52F0B" w:rsidRDefault="00DF5546" w:rsidP="0018369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2.4  Za termin złożenia oferty uważa się termin zamieszczenia oferty na Platformie.     </w:t>
      </w:r>
    </w:p>
    <w:p w14:paraId="2DCDC502" w14:textId="13895B0A" w:rsidR="00C52F0B" w:rsidRDefault="00DF5546" w:rsidP="0018369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2.5</w:t>
      </w:r>
      <w:r>
        <w:rPr>
          <w:rFonts w:ascii="Arial" w:eastAsia="Arial" w:hAnsi="Arial" w:cs="Arial"/>
          <w:color w:val="000000"/>
        </w:rPr>
        <w:tab/>
        <w:t>Wszelkie informacje stanowiące tajemnicę przedsiębiorstwa w rozumieniu ustawy z dnia 16  kwietnia 1993 r. o zwalczaniu nieuczciwej konkurenc</w:t>
      </w:r>
      <w:r w:rsidR="006F6BA2">
        <w:rPr>
          <w:rFonts w:ascii="Arial" w:eastAsia="Arial" w:hAnsi="Arial" w:cs="Arial"/>
          <w:color w:val="000000"/>
        </w:rPr>
        <w:t xml:space="preserve">ji, które wykonawca zastrzeże  </w:t>
      </w:r>
      <w:r>
        <w:rPr>
          <w:rFonts w:ascii="Arial" w:eastAsia="Arial" w:hAnsi="Arial" w:cs="Arial"/>
          <w:color w:val="000000"/>
        </w:rPr>
        <w:t xml:space="preserve">jako tajemnicę przedsiębiorstwa, powinny zostać złożone </w:t>
      </w:r>
      <w:r w:rsidR="006F6BA2">
        <w:rPr>
          <w:rFonts w:ascii="Arial" w:eastAsia="Arial" w:hAnsi="Arial" w:cs="Arial"/>
          <w:color w:val="000000"/>
        </w:rPr>
        <w:t xml:space="preserve">zgodnie z Instrukcją składania </w:t>
      </w:r>
      <w:r>
        <w:rPr>
          <w:rFonts w:ascii="Arial" w:eastAsia="Arial" w:hAnsi="Arial" w:cs="Arial"/>
          <w:color w:val="000000"/>
        </w:rPr>
        <w:t>oferty dla Wykonawcy.</w:t>
      </w:r>
    </w:p>
    <w:p w14:paraId="4A0BB997" w14:textId="77777777" w:rsidR="00C52F0B" w:rsidRDefault="00DF5546" w:rsidP="00BF7FD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Złożenie oferty na nośniku danych (np. CD, pendrive) jest niedopuszczalne.</w:t>
      </w:r>
    </w:p>
    <w:p w14:paraId="3EDBA3DB" w14:textId="77777777" w:rsidR="00C52F0B" w:rsidRDefault="00DF5546" w:rsidP="00183698">
      <w:p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Minimalne wymagania techniczne umożliwiające korzystanie z Platformy to przeglądarka internetowa EDGE, Chrome i FireFox w najnowszej dostępnej wersji, z włączoną obsługą języka </w:t>
      </w:r>
      <w:proofErr w:type="spellStart"/>
      <w:r>
        <w:rPr>
          <w:rFonts w:ascii="Arial" w:eastAsia="Arial" w:hAnsi="Arial" w:cs="Arial"/>
        </w:rPr>
        <w:t>Javascript</w:t>
      </w:r>
      <w:proofErr w:type="spellEnd"/>
      <w:r>
        <w:rPr>
          <w:rFonts w:ascii="Arial" w:eastAsia="Arial" w:hAnsi="Arial" w:cs="Arial"/>
        </w:rPr>
        <w:t>, akceptująca pliki typu „</w:t>
      </w:r>
      <w:proofErr w:type="spellStart"/>
      <w:r>
        <w:rPr>
          <w:rFonts w:ascii="Arial" w:eastAsia="Arial" w:hAnsi="Arial" w:cs="Arial"/>
        </w:rPr>
        <w:t>cookies</w:t>
      </w:r>
      <w:proofErr w:type="spellEnd"/>
      <w:r>
        <w:rPr>
          <w:rFonts w:ascii="Arial" w:eastAsia="Arial" w:hAnsi="Arial" w:cs="Arial"/>
        </w:rPr>
        <w:t xml:space="preserve">” oraz łącze internetowe o przepustowości co najmniej 256 </w:t>
      </w:r>
      <w:proofErr w:type="spellStart"/>
      <w:r>
        <w:rPr>
          <w:rFonts w:ascii="Arial" w:eastAsia="Arial" w:hAnsi="Arial" w:cs="Arial"/>
        </w:rPr>
        <w:t>kbit</w:t>
      </w:r>
      <w:proofErr w:type="spellEnd"/>
      <w:r>
        <w:rPr>
          <w:rFonts w:ascii="Arial" w:eastAsia="Arial" w:hAnsi="Arial" w:cs="Arial"/>
        </w:rPr>
        <w:t>/s. Platforma jest zoptymalizowana dla minimalnej rozdzielczości ekranu 1024x768 pikseli.</w:t>
      </w:r>
    </w:p>
    <w:p w14:paraId="0B29E5C6" w14:textId="77777777" w:rsidR="00C52F0B" w:rsidRDefault="00DF5546" w:rsidP="00D27193">
      <w:pPr>
        <w:pBdr>
          <w:top w:val="nil"/>
          <w:left w:val="nil"/>
          <w:bottom w:val="nil"/>
          <w:right w:val="nil"/>
          <w:between w:val="nil"/>
        </w:pBdr>
        <w:shd w:val="clear" w:color="auto" w:fill="CCC0D9"/>
        <w:spacing w:before="360" w:after="240" w:line="360" w:lineRule="auto"/>
        <w:ind w:left="425" w:hanging="425"/>
        <w:jc w:val="left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XI. </w:t>
      </w:r>
      <w:r>
        <w:rPr>
          <w:rFonts w:ascii="Arial" w:eastAsia="Arial" w:hAnsi="Arial" w:cs="Arial"/>
          <w:b/>
          <w:color w:val="000000"/>
          <w:u w:val="single"/>
        </w:rPr>
        <w:t>TERMIN ZWIĄZANIA OFERTĄ</w:t>
      </w:r>
    </w:p>
    <w:p w14:paraId="61608EE8" w14:textId="732A71A6" w:rsidR="00C52F0B" w:rsidRPr="00493DDB" w:rsidRDefault="00DF5546" w:rsidP="00BF7F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 w:rsidRPr="00493DDB">
        <w:rPr>
          <w:rFonts w:ascii="Arial" w:eastAsia="Arial" w:hAnsi="Arial" w:cs="Arial"/>
          <w:color w:val="000000"/>
        </w:rPr>
        <w:t>Wykonawca pozostaje związany złożoną ofertą przez 30 dni. Bieg terminu związania ofertą rozpoczyna się wraz z upływem terminu składania ofert i kończy się w dni</w:t>
      </w:r>
      <w:r w:rsidR="00994029">
        <w:rPr>
          <w:rFonts w:ascii="Arial" w:eastAsia="Arial" w:hAnsi="Arial" w:cs="Arial"/>
        </w:rPr>
        <w:t xml:space="preserve">u </w:t>
      </w:r>
      <w:r w:rsidR="00757FC0">
        <w:rPr>
          <w:rFonts w:ascii="Arial" w:eastAsia="Arial" w:hAnsi="Arial" w:cs="Arial"/>
        </w:rPr>
        <w:t>14</w:t>
      </w:r>
      <w:bookmarkStart w:id="16" w:name="_GoBack"/>
      <w:bookmarkEnd w:id="16"/>
      <w:r w:rsidR="00994029">
        <w:rPr>
          <w:rFonts w:ascii="Arial" w:eastAsia="Arial" w:hAnsi="Arial" w:cs="Arial"/>
        </w:rPr>
        <w:t>.11.2024</w:t>
      </w:r>
      <w:r w:rsidR="001E4351">
        <w:rPr>
          <w:rFonts w:ascii="Arial" w:eastAsia="Arial" w:hAnsi="Arial" w:cs="Arial"/>
        </w:rPr>
        <w:t xml:space="preserve">                     </w:t>
      </w:r>
      <w:r w:rsidR="00E439D8">
        <w:rPr>
          <w:rFonts w:ascii="Arial" w:eastAsia="Arial" w:hAnsi="Arial" w:cs="Arial"/>
        </w:rPr>
        <w:t xml:space="preserve"> </w:t>
      </w:r>
      <w:r w:rsidR="004F6EC9">
        <w:rPr>
          <w:rFonts w:ascii="Arial" w:eastAsia="Arial" w:hAnsi="Arial" w:cs="Arial"/>
        </w:rPr>
        <w:t xml:space="preserve">r. </w:t>
      </w:r>
    </w:p>
    <w:p w14:paraId="50573A0A" w14:textId="77777777" w:rsidR="00C52F0B" w:rsidRDefault="00DF5546" w:rsidP="00BF7FD0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14:paraId="3D5A70B8" w14:textId="77777777" w:rsidR="00C52F0B" w:rsidRDefault="00C52F0B" w:rsidP="00D27193">
      <w:pPr>
        <w:spacing w:after="0" w:line="360" w:lineRule="auto"/>
        <w:jc w:val="left"/>
        <w:rPr>
          <w:rFonts w:ascii="Arial" w:eastAsia="Arial" w:hAnsi="Arial" w:cs="Arial"/>
        </w:rPr>
      </w:pPr>
    </w:p>
    <w:p w14:paraId="51A30993" w14:textId="77777777" w:rsidR="00C52F0B" w:rsidRDefault="00DF5546" w:rsidP="00D27193">
      <w:pPr>
        <w:pStyle w:val="Nagwek1"/>
        <w:shd w:val="clear" w:color="auto" w:fill="CCC0D9"/>
        <w:spacing w:before="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bookmarkStart w:id="17" w:name="_heading=h.35nkun2" w:colFirst="0" w:colLast="0"/>
      <w:bookmarkEnd w:id="17"/>
      <w:r>
        <w:rPr>
          <w:rFonts w:ascii="Arial" w:eastAsia="Arial" w:hAnsi="Arial" w:cs="Arial"/>
          <w:sz w:val="22"/>
          <w:szCs w:val="22"/>
        </w:rPr>
        <w:t xml:space="preserve">XII. </w:t>
      </w:r>
      <w:r>
        <w:rPr>
          <w:rFonts w:ascii="Arial" w:eastAsia="Arial" w:hAnsi="Arial" w:cs="Arial"/>
          <w:sz w:val="22"/>
          <w:szCs w:val="22"/>
          <w:u w:val="single"/>
        </w:rPr>
        <w:t>SPOSÓB PRZYGOTOWANIA OFERTY</w:t>
      </w:r>
    </w:p>
    <w:p w14:paraId="76B33839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Każdy Wykonawca może złożyć tylko jedną ofertę.</w:t>
      </w:r>
    </w:p>
    <w:p w14:paraId="5480CB28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Ofertę należy przygotować ściśle według wymagań określonych w niniejszej SWZ.</w:t>
      </w:r>
    </w:p>
    <w:p w14:paraId="6BFE9F76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Oferta i wszystkie załączone dokumenty oraz oświadczenia składane przez Wykonawcę muszą być podpisane przez osoby zdolne do czynności prawnych w imieniu wykonawcy i zaciągania w jego imieniu zobowiązań finansowych.</w:t>
      </w:r>
    </w:p>
    <w:p w14:paraId="22385B38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ponosi wszelkie koszty związane z przygotowaniem i złożeniem oferty, </w:t>
      </w:r>
      <w:r>
        <w:rPr>
          <w:rFonts w:ascii="Arial" w:eastAsia="Arial" w:hAnsi="Arial" w:cs="Arial"/>
        </w:rPr>
        <w:br/>
        <w:t xml:space="preserve">z zastrzeżeniem art. 261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671035CE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bookmarkStart w:id="18" w:name="_heading=h.1ksv4uv" w:colFirst="0" w:colLast="0"/>
      <w:bookmarkEnd w:id="18"/>
      <w:r>
        <w:rPr>
          <w:rFonts w:ascii="Arial" w:eastAsia="Arial" w:hAnsi="Arial" w:cs="Arial"/>
        </w:rPr>
        <w:t>Sposób złożenia oferty opisany jest w rozdziale X pkt 2 SWZ.</w:t>
      </w:r>
    </w:p>
    <w:p w14:paraId="73ECFE18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Oferta powinna zawierać:</w:t>
      </w:r>
    </w:p>
    <w:p w14:paraId="65DCCBE3" w14:textId="77777777" w:rsidR="00C52F0B" w:rsidRDefault="00DF5546" w:rsidP="007B621B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Wypełniony formularz ofertowy wykonawcy – </w:t>
      </w:r>
      <w:r>
        <w:rPr>
          <w:rFonts w:ascii="Arial" w:eastAsia="Arial" w:hAnsi="Arial" w:cs="Arial"/>
          <w:b/>
        </w:rPr>
        <w:t>(załącznik nr 1 do SWZ);</w:t>
      </w:r>
    </w:p>
    <w:p w14:paraId="6286B654" w14:textId="77777777" w:rsidR="00C52F0B" w:rsidRDefault="00DF5546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Oświadczenia o niepodleganiu wykluczeniu z postępowania oraz spełnianiu warunków udziału w postępowaniu – </w:t>
      </w:r>
      <w:r>
        <w:rPr>
          <w:rFonts w:ascii="Arial" w:eastAsia="Arial" w:hAnsi="Arial" w:cs="Arial"/>
          <w:b/>
        </w:rPr>
        <w:t>(załącznik nr 2 do SWZ)</w:t>
      </w:r>
      <w:r>
        <w:rPr>
          <w:rFonts w:ascii="Arial" w:eastAsia="Arial" w:hAnsi="Arial" w:cs="Arial"/>
        </w:rPr>
        <w:t xml:space="preserve">; w przypadku wykonawców wspólnie ubiegających się o zamówienie ww. oświadczenie składa każdy z nich;  </w:t>
      </w:r>
    </w:p>
    <w:p w14:paraId="650D9FD0" w14:textId="77777777" w:rsidR="00C52F0B" w:rsidRDefault="00DF5546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Zobowiązanie podmiotów trzecich, na których zasoby powołuje się wykonawca (</w:t>
      </w:r>
      <w:r>
        <w:rPr>
          <w:rFonts w:ascii="Arial" w:eastAsia="Arial" w:hAnsi="Arial" w:cs="Arial"/>
          <w:b/>
        </w:rPr>
        <w:t>załącznik nr 5 do SWZ)</w:t>
      </w:r>
      <w:r>
        <w:rPr>
          <w:rFonts w:ascii="Arial" w:eastAsia="Arial" w:hAnsi="Arial" w:cs="Arial"/>
        </w:rPr>
        <w:t xml:space="preserve"> wraz z oświadczeniem podmiotu udostępniającego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o niepodleganiu wykluczeniu z postępowania oraz spełnianiu warunków udziału </w:t>
      </w:r>
      <w:r>
        <w:rPr>
          <w:rFonts w:ascii="Arial" w:eastAsia="Arial" w:hAnsi="Arial" w:cs="Arial"/>
        </w:rPr>
        <w:br/>
        <w:t>w postępowaniu (</w:t>
      </w:r>
      <w:r>
        <w:rPr>
          <w:rFonts w:ascii="Arial" w:eastAsia="Arial" w:hAnsi="Arial" w:cs="Arial"/>
          <w:b/>
        </w:rPr>
        <w:t>załącznik nr 2 do SWZ)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</w:t>
      </w:r>
    </w:p>
    <w:p w14:paraId="56B8CC99" w14:textId="11EB76A9" w:rsidR="00C52F0B" w:rsidRDefault="00D42523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Wypełniony </w:t>
      </w:r>
      <w:r w:rsidR="005C1374" w:rsidRPr="00140C10">
        <w:rPr>
          <w:rFonts w:ascii="Arial" w:eastAsia="Arial" w:hAnsi="Arial" w:cs="Arial"/>
          <w:b/>
        </w:rPr>
        <w:t>załącznik nr 6.</w:t>
      </w:r>
      <w:r w:rsidR="00831482" w:rsidRPr="00140C10">
        <w:rPr>
          <w:rFonts w:ascii="Arial" w:eastAsia="Arial" w:hAnsi="Arial" w:cs="Arial"/>
          <w:b/>
        </w:rPr>
        <w:t>2</w:t>
      </w:r>
      <w:r w:rsidR="00DF5546" w:rsidRPr="00140C10">
        <w:rPr>
          <w:rFonts w:ascii="Arial" w:eastAsia="Arial" w:hAnsi="Arial" w:cs="Arial"/>
          <w:b/>
        </w:rPr>
        <w:t xml:space="preserve"> do SWZ</w:t>
      </w:r>
      <w:r w:rsidR="00CD359B" w:rsidRPr="00140C10">
        <w:rPr>
          <w:rFonts w:ascii="Arial" w:eastAsia="Arial" w:hAnsi="Arial" w:cs="Arial"/>
        </w:rPr>
        <w:t xml:space="preserve"> </w:t>
      </w:r>
      <w:r w:rsidR="00725411">
        <w:rPr>
          <w:rFonts w:ascii="Arial" w:eastAsia="Arial" w:hAnsi="Arial" w:cs="Arial"/>
        </w:rPr>
        <w:t>(„Wykaz elementów rozliczeniowych</w:t>
      </w:r>
      <w:r w:rsidR="00CD359B">
        <w:rPr>
          <w:rFonts w:ascii="Arial" w:eastAsia="Arial" w:hAnsi="Arial" w:cs="Arial"/>
        </w:rPr>
        <w:t>”)</w:t>
      </w:r>
      <w:r w:rsidR="00DF5546">
        <w:rPr>
          <w:rFonts w:ascii="Arial" w:eastAsia="Arial" w:hAnsi="Arial" w:cs="Arial"/>
        </w:rPr>
        <w:t xml:space="preserve"> </w:t>
      </w:r>
    </w:p>
    <w:p w14:paraId="0A8DE1DA" w14:textId="77777777" w:rsidR="00C52F0B" w:rsidRDefault="00DF5546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01E1AA0" w14:textId="77777777" w:rsidR="00C52F0B" w:rsidRDefault="00DF5546" w:rsidP="00BE1B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788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b/>
          <w:color w:val="000000"/>
        </w:rPr>
        <w:t>(załącznik nr 7 do SWZ)</w:t>
      </w:r>
      <w:r>
        <w:rPr>
          <w:rFonts w:ascii="Arial" w:eastAsia="Arial" w:hAnsi="Arial" w:cs="Arial"/>
          <w:color w:val="000000"/>
        </w:rPr>
        <w:t>.</w:t>
      </w:r>
    </w:p>
    <w:p w14:paraId="1DF028F8" w14:textId="77777777" w:rsidR="00C52F0B" w:rsidRPr="00173C49" w:rsidRDefault="00173C49" w:rsidP="0018369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Pr="00173C49">
        <w:rPr>
          <w:rFonts w:ascii="Arial" w:eastAsia="Arial" w:hAnsi="Arial" w:cs="Arial"/>
          <w:color w:val="000000"/>
        </w:rPr>
        <w:t>okument potwierdzający wniesienie wadium - w przypadku, gdy wadium wnoszone jest w innej formie niż pieniądz (tzn. w postaci gwarancji lub poręczenia). Wymagane jest wówczas załączenie oryginalnego dokumentu/gwarancji w postaci elektronicznej za pośrednictwem platformy z zastrzeżeniem, że dokument będzie opatrzony kwalifikowanym podpisem elektronicznym przez Gwaranta tj. wystawcę gwarancji/poręczenia.</w:t>
      </w:r>
    </w:p>
    <w:p w14:paraId="0CF9D183" w14:textId="77777777" w:rsidR="00C52F0B" w:rsidRDefault="00DF5546" w:rsidP="00BF7FD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przypadku, gdy oferta lub załączone do niej dokumenty zawierają informacje stanowiące tajemnicę przedsiębiorstwa w rozumieniu przepisów o zwalczaniu nieuczciwej konkurencji, wykonawca zobowiązany jest do ich zastrzeżenia w sposób wymagany w art. 18 ust. 3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6E73A1F" w14:textId="77777777" w:rsidR="00C52F0B" w:rsidRDefault="00DF5546" w:rsidP="00D27193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19" w:name="_heading=h.44sinio" w:colFirst="0" w:colLast="0"/>
      <w:bookmarkEnd w:id="19"/>
      <w:r>
        <w:rPr>
          <w:rFonts w:ascii="Arial" w:eastAsia="Arial" w:hAnsi="Arial" w:cs="Arial"/>
          <w:sz w:val="22"/>
          <w:szCs w:val="22"/>
        </w:rPr>
        <w:t xml:space="preserve">XIII. </w:t>
      </w:r>
      <w:r>
        <w:rPr>
          <w:rFonts w:ascii="Arial" w:eastAsia="Arial" w:hAnsi="Arial" w:cs="Arial"/>
          <w:sz w:val="22"/>
          <w:szCs w:val="22"/>
          <w:u w:val="single"/>
        </w:rPr>
        <w:t>MIEJSCE I TERMIN SKŁADANIA OFERT</w:t>
      </w:r>
    </w:p>
    <w:p w14:paraId="4FADA58E" w14:textId="0EEF62E6" w:rsidR="00C52F0B" w:rsidRDefault="002B60F3" w:rsidP="00183698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bookmarkStart w:id="20" w:name="_heading=h.2jxsxqh" w:colFirst="0" w:colLast="0"/>
      <w:bookmarkEnd w:id="20"/>
      <w:r>
        <w:rPr>
          <w:rFonts w:ascii="Arial" w:eastAsia="Arial" w:hAnsi="Arial" w:cs="Arial"/>
        </w:rPr>
        <w:t xml:space="preserve">Ofertę należy złożyć </w:t>
      </w:r>
      <w:r w:rsidRPr="00493DDB">
        <w:rPr>
          <w:rFonts w:ascii="Arial" w:eastAsia="Arial" w:hAnsi="Arial" w:cs="Arial"/>
        </w:rPr>
        <w:t>do</w:t>
      </w:r>
      <w:r w:rsidR="00941070">
        <w:rPr>
          <w:rFonts w:ascii="Arial" w:eastAsia="Arial" w:hAnsi="Arial" w:cs="Arial"/>
        </w:rPr>
        <w:t xml:space="preserve"> </w:t>
      </w:r>
      <w:r w:rsidR="00CD2B99">
        <w:rPr>
          <w:rFonts w:ascii="Arial" w:eastAsia="Arial" w:hAnsi="Arial" w:cs="Arial"/>
        </w:rPr>
        <w:t xml:space="preserve">dnia </w:t>
      </w:r>
      <w:r w:rsidR="00B85236">
        <w:rPr>
          <w:rFonts w:ascii="Arial" w:eastAsia="Arial" w:hAnsi="Arial" w:cs="Arial"/>
          <w:b/>
        </w:rPr>
        <w:t>16</w:t>
      </w:r>
      <w:r w:rsidR="00CD2B99" w:rsidRPr="009A2BF4">
        <w:rPr>
          <w:rFonts w:ascii="Arial" w:eastAsia="Arial" w:hAnsi="Arial" w:cs="Arial"/>
          <w:b/>
        </w:rPr>
        <w:t>.10.2024</w:t>
      </w:r>
      <w:r w:rsidR="00CD2B99">
        <w:rPr>
          <w:rFonts w:ascii="Arial" w:eastAsia="Arial" w:hAnsi="Arial" w:cs="Arial"/>
          <w:b/>
        </w:rPr>
        <w:t xml:space="preserve"> </w:t>
      </w:r>
      <w:r w:rsidR="00FF5EDA">
        <w:rPr>
          <w:rFonts w:ascii="Arial" w:eastAsia="Arial" w:hAnsi="Arial" w:cs="Arial"/>
          <w:b/>
        </w:rPr>
        <w:t xml:space="preserve">r. </w:t>
      </w:r>
      <w:r w:rsidR="00DF5546">
        <w:rPr>
          <w:rFonts w:ascii="Arial" w:eastAsia="Arial" w:hAnsi="Arial" w:cs="Arial"/>
          <w:b/>
        </w:rPr>
        <w:t xml:space="preserve">do godziny 12:00 </w:t>
      </w:r>
      <w:r w:rsidR="00DF5546">
        <w:rPr>
          <w:rFonts w:ascii="Arial" w:eastAsia="Arial" w:hAnsi="Arial" w:cs="Arial"/>
        </w:rPr>
        <w:t xml:space="preserve">w sposób określony                    </w:t>
      </w:r>
      <w:r w:rsidR="001F2EBC">
        <w:rPr>
          <w:rFonts w:ascii="Arial" w:eastAsia="Arial" w:hAnsi="Arial" w:cs="Arial"/>
        </w:rPr>
        <w:t xml:space="preserve">                </w:t>
      </w:r>
      <w:r w:rsidR="00DF5546">
        <w:rPr>
          <w:rFonts w:ascii="Arial" w:eastAsia="Arial" w:hAnsi="Arial" w:cs="Arial"/>
        </w:rPr>
        <w:t xml:space="preserve">w rozdziale X pkt 2 SWZ.  </w:t>
      </w:r>
    </w:p>
    <w:p w14:paraId="53B520CF" w14:textId="3130AE6C" w:rsidR="00C52F0B" w:rsidRDefault="002B60F3" w:rsidP="00183698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Otwarcie ofert </w:t>
      </w:r>
      <w:r w:rsidRPr="00493DDB">
        <w:rPr>
          <w:rFonts w:ascii="Arial" w:eastAsia="Arial" w:hAnsi="Arial" w:cs="Arial"/>
        </w:rPr>
        <w:t>nastąpi</w:t>
      </w:r>
      <w:r w:rsidR="00B85236">
        <w:rPr>
          <w:rFonts w:ascii="Arial" w:eastAsia="Arial" w:hAnsi="Arial" w:cs="Arial"/>
          <w:b/>
        </w:rPr>
        <w:t xml:space="preserve"> 16</w:t>
      </w:r>
      <w:r w:rsidR="00CD2B99">
        <w:rPr>
          <w:rFonts w:ascii="Arial" w:eastAsia="Arial" w:hAnsi="Arial" w:cs="Arial"/>
          <w:b/>
        </w:rPr>
        <w:t>.10.2024</w:t>
      </w:r>
      <w:r w:rsidR="005D61D4" w:rsidRPr="00CC2345">
        <w:rPr>
          <w:rFonts w:ascii="Arial" w:eastAsia="Arial" w:hAnsi="Arial" w:cs="Arial"/>
          <w:b/>
        </w:rPr>
        <w:t xml:space="preserve"> </w:t>
      </w:r>
      <w:r w:rsidR="007B6275" w:rsidRPr="00CC2345">
        <w:rPr>
          <w:rFonts w:ascii="Arial" w:eastAsia="Arial" w:hAnsi="Arial" w:cs="Arial"/>
          <w:b/>
        </w:rPr>
        <w:t>r.</w:t>
      </w:r>
      <w:r w:rsidR="007B6275">
        <w:rPr>
          <w:rFonts w:ascii="Arial" w:eastAsia="Arial" w:hAnsi="Arial" w:cs="Arial"/>
        </w:rPr>
        <w:t xml:space="preserve"> </w:t>
      </w:r>
      <w:r w:rsidR="00DF5546">
        <w:rPr>
          <w:rFonts w:ascii="Arial" w:eastAsia="Arial" w:hAnsi="Arial" w:cs="Arial"/>
          <w:b/>
        </w:rPr>
        <w:t xml:space="preserve">12:30 </w:t>
      </w:r>
      <w:r w:rsidR="00DF5546">
        <w:rPr>
          <w:rFonts w:ascii="Arial" w:eastAsia="Arial" w:hAnsi="Arial" w:cs="Arial"/>
        </w:rPr>
        <w:t xml:space="preserve">w Urzędzie Miasta Świnoujście, pok. nr 111, za pomocą platformy zakupowej. </w:t>
      </w:r>
    </w:p>
    <w:p w14:paraId="66B89870" w14:textId="77777777" w:rsidR="00C52F0B" w:rsidRDefault="00DF5546" w:rsidP="00183698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Niezwłocznie po otwarciu ofert Zamawiający zamieści na stronie internetowej informację z otwarcia ofert, o której mowa w art. 222 ust. 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.  </w:t>
      </w:r>
    </w:p>
    <w:p w14:paraId="52BCE876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XIV. </w:t>
      </w:r>
      <w:r>
        <w:rPr>
          <w:rFonts w:ascii="Arial" w:eastAsia="Arial" w:hAnsi="Arial" w:cs="Arial"/>
          <w:sz w:val="22"/>
          <w:szCs w:val="22"/>
          <w:u w:val="single"/>
        </w:rPr>
        <w:t>SPOSÓB OBLICZENIA CENY OFERTOWEJ</w:t>
      </w:r>
    </w:p>
    <w:p w14:paraId="36B320B8" w14:textId="4A793CD2" w:rsidR="003B07B4" w:rsidRPr="003B07B4" w:rsidRDefault="003B07B4" w:rsidP="000106C8">
      <w:pPr>
        <w:pStyle w:val="Default"/>
        <w:numPr>
          <w:ilvl w:val="0"/>
          <w:numId w:val="38"/>
        </w:numPr>
        <w:tabs>
          <w:tab w:val="clear" w:pos="720"/>
        </w:tabs>
        <w:spacing w:after="0" w:line="360" w:lineRule="auto"/>
        <w:ind w:left="284" w:hanging="284"/>
      </w:pPr>
      <w:r w:rsidRPr="003B07B4">
        <w:t>Wykonawca wskaże w formularzu oferty łączną cenę b</w:t>
      </w:r>
      <w:r w:rsidR="008F6400">
        <w:t xml:space="preserve">rutto za realizację zamówienia </w:t>
      </w:r>
      <w:r w:rsidRPr="003B07B4">
        <w:t>przy</w:t>
      </w:r>
      <w:r w:rsidR="008F6400">
        <w:t> </w:t>
      </w:r>
      <w:r w:rsidRPr="003B07B4">
        <w:t xml:space="preserve">zachowaniu następujących założeń: </w:t>
      </w:r>
    </w:p>
    <w:p w14:paraId="10FB123B" w14:textId="77777777" w:rsidR="003B07B4" w:rsidRPr="003B07B4" w:rsidRDefault="003B07B4" w:rsidP="000106C8">
      <w:pPr>
        <w:numPr>
          <w:ilvl w:val="0"/>
          <w:numId w:val="29"/>
        </w:numPr>
        <w:spacing w:line="360" w:lineRule="auto"/>
        <w:ind w:left="709" w:hanging="283"/>
        <w:rPr>
          <w:rFonts w:ascii="Arial" w:hAnsi="Arial" w:cs="Arial"/>
        </w:rPr>
      </w:pPr>
      <w:r w:rsidRPr="003B07B4">
        <w:rPr>
          <w:rFonts w:ascii="Arial" w:hAnsi="Arial" w:cs="Arial"/>
        </w:rPr>
        <w:t>zakres usług, który jest podstawą do określenia tej ceny musi być zgodny z:</w:t>
      </w:r>
    </w:p>
    <w:p w14:paraId="0AF71DAE" w14:textId="6469FB2C" w:rsidR="003B07B4" w:rsidRPr="003B07B4" w:rsidRDefault="003B07B4" w:rsidP="000106C8">
      <w:pPr>
        <w:spacing w:line="360" w:lineRule="auto"/>
        <w:ind w:left="709" w:hanging="283"/>
        <w:rPr>
          <w:rFonts w:ascii="Arial" w:hAnsi="Arial" w:cs="Arial"/>
        </w:rPr>
      </w:pPr>
      <w:r w:rsidRPr="003B07B4">
        <w:rPr>
          <w:rFonts w:ascii="Arial" w:hAnsi="Arial" w:cs="Arial"/>
        </w:rPr>
        <w:t>-</w:t>
      </w:r>
      <w:r w:rsidRPr="003B07B4">
        <w:rPr>
          <w:rFonts w:ascii="Arial" w:hAnsi="Arial" w:cs="Arial"/>
        </w:rPr>
        <w:tab/>
        <w:t xml:space="preserve">opisem przedmiotu zamówienia stanowiącym załącznik nr </w:t>
      </w:r>
      <w:r w:rsidR="00614086">
        <w:rPr>
          <w:rFonts w:ascii="Arial" w:hAnsi="Arial" w:cs="Arial"/>
        </w:rPr>
        <w:t>6.</w:t>
      </w:r>
      <w:r w:rsidRPr="003B07B4">
        <w:rPr>
          <w:rFonts w:ascii="Arial" w:hAnsi="Arial" w:cs="Arial"/>
        </w:rPr>
        <w:t>1 do projektu umowy</w:t>
      </w:r>
    </w:p>
    <w:p w14:paraId="453A512F" w14:textId="3E4B6892" w:rsidR="003B07B4" w:rsidRPr="003B07B4" w:rsidRDefault="003B07B4" w:rsidP="000106C8">
      <w:pPr>
        <w:spacing w:line="360" w:lineRule="auto"/>
        <w:ind w:left="709" w:hanging="283"/>
        <w:rPr>
          <w:rFonts w:ascii="Arial" w:hAnsi="Arial" w:cs="Arial"/>
        </w:rPr>
      </w:pPr>
      <w:r w:rsidRPr="003B07B4">
        <w:rPr>
          <w:rFonts w:ascii="Arial" w:hAnsi="Arial" w:cs="Arial"/>
        </w:rPr>
        <w:t>-</w:t>
      </w:r>
      <w:r w:rsidRPr="003B07B4">
        <w:rPr>
          <w:rFonts w:ascii="Arial" w:hAnsi="Arial" w:cs="Arial"/>
        </w:rPr>
        <w:tab/>
        <w:t xml:space="preserve">„Wykazem elementów rozliczeniowych ” stanowiącym załącznik nr </w:t>
      </w:r>
      <w:r w:rsidR="00614086">
        <w:rPr>
          <w:rFonts w:ascii="Arial" w:hAnsi="Arial" w:cs="Arial"/>
        </w:rPr>
        <w:t>6.</w:t>
      </w:r>
      <w:r w:rsidRPr="003B07B4">
        <w:rPr>
          <w:rFonts w:ascii="Arial" w:hAnsi="Arial" w:cs="Arial"/>
        </w:rPr>
        <w:t>2 do projektu umowy,</w:t>
      </w:r>
    </w:p>
    <w:p w14:paraId="69496205" w14:textId="7BB80DA4" w:rsidR="003B07B4" w:rsidRPr="003B07B4" w:rsidRDefault="003B07B4" w:rsidP="000106C8">
      <w:pPr>
        <w:numPr>
          <w:ilvl w:val="0"/>
          <w:numId w:val="38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  <w:color w:val="000000"/>
        </w:rPr>
        <w:lastRenderedPageBreak/>
        <w:t xml:space="preserve">Cena Oferty zostanie wyliczona przez Wykonawcę wg </w:t>
      </w:r>
      <w:r w:rsidRPr="003B07B4">
        <w:rPr>
          <w:rFonts w:ascii="Arial" w:hAnsi="Arial" w:cs="Arial"/>
          <w:b/>
          <w:bCs/>
          <w:color w:val="000000"/>
        </w:rPr>
        <w:t xml:space="preserve">załącznika nr </w:t>
      </w:r>
      <w:r w:rsidR="00614086">
        <w:rPr>
          <w:rFonts w:ascii="Arial" w:hAnsi="Arial" w:cs="Arial"/>
          <w:b/>
          <w:bCs/>
          <w:color w:val="000000"/>
        </w:rPr>
        <w:t>6.</w:t>
      </w:r>
      <w:r w:rsidRPr="003B07B4">
        <w:rPr>
          <w:rFonts w:ascii="Arial" w:hAnsi="Arial" w:cs="Arial"/>
          <w:b/>
          <w:bCs/>
          <w:color w:val="000000"/>
        </w:rPr>
        <w:t xml:space="preserve">2 do projektu umowy (wykaz elementów rozliczeniowych). </w:t>
      </w:r>
    </w:p>
    <w:p w14:paraId="3F4253E0" w14:textId="77777777" w:rsidR="003B07B4" w:rsidRPr="003B07B4" w:rsidRDefault="003B07B4" w:rsidP="000106C8">
      <w:pPr>
        <w:spacing w:line="360" w:lineRule="auto"/>
        <w:ind w:left="284"/>
        <w:rPr>
          <w:rFonts w:ascii="Arial" w:hAnsi="Arial" w:cs="Arial"/>
        </w:rPr>
      </w:pPr>
      <w:r w:rsidRPr="003B07B4">
        <w:rPr>
          <w:rFonts w:ascii="Arial" w:hAnsi="Arial" w:cs="Arial"/>
          <w:b/>
          <w:bCs/>
          <w:color w:val="000000"/>
        </w:rPr>
        <w:t xml:space="preserve">UWAGA: Wypełniony załącznik należy załączyć do oferty. W przypadku braku wypełnienia załącznika w całości lub części oferta zostanie odrzucona. </w:t>
      </w:r>
    </w:p>
    <w:p w14:paraId="6E988E17" w14:textId="2C758D3A" w:rsidR="003B07B4" w:rsidRPr="003B07B4" w:rsidRDefault="003B07B4" w:rsidP="000106C8">
      <w:pPr>
        <w:numPr>
          <w:ilvl w:val="0"/>
          <w:numId w:val="38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</w:rPr>
        <w:t>Rozliczenia pomiędzy zamawiającym a wykonawcą będą prowadzone w walucie PLN zgodnie z postanowieniami projektu umowy (załącznik n</w:t>
      </w:r>
      <w:r w:rsidR="00283619">
        <w:rPr>
          <w:rFonts w:ascii="Arial" w:hAnsi="Arial" w:cs="Arial"/>
        </w:rPr>
        <w:t>r 6</w:t>
      </w:r>
      <w:r w:rsidRPr="003B07B4">
        <w:rPr>
          <w:rFonts w:ascii="Arial" w:hAnsi="Arial" w:cs="Arial"/>
        </w:rPr>
        <w:t>).</w:t>
      </w:r>
    </w:p>
    <w:p w14:paraId="6D9000C3" w14:textId="77777777" w:rsidR="003B07B4" w:rsidRPr="003B07B4" w:rsidRDefault="003B07B4" w:rsidP="000106C8">
      <w:pPr>
        <w:numPr>
          <w:ilvl w:val="0"/>
          <w:numId w:val="38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14:paraId="025773D2" w14:textId="24486177" w:rsidR="003B07B4" w:rsidRPr="00002449" w:rsidRDefault="003B07B4" w:rsidP="003B07B4">
      <w:pPr>
        <w:numPr>
          <w:ilvl w:val="0"/>
          <w:numId w:val="38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</w:rPr>
        <w:t>Zamawiający poprawia zauważone przez komisję przetargową omyłki w obliczeniu ceny w sposób określony w art. 223 ust. 2 pkt 2 us</w:t>
      </w:r>
      <w:r w:rsidR="00002449">
        <w:rPr>
          <w:rFonts w:ascii="Arial" w:hAnsi="Arial" w:cs="Arial"/>
        </w:rPr>
        <w:t>tawy Prawo zamówień publicznych.</w:t>
      </w:r>
    </w:p>
    <w:p w14:paraId="1A1486D3" w14:textId="5F39D5D5" w:rsidR="00BE1B59" w:rsidRPr="00EB708F" w:rsidRDefault="00DF5546" w:rsidP="00EF1B79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21" w:name="_heading=h.z337ya" w:colFirst="0" w:colLast="0"/>
      <w:bookmarkEnd w:id="21"/>
      <w:r>
        <w:rPr>
          <w:rFonts w:ascii="Arial" w:eastAsia="Arial" w:hAnsi="Arial" w:cs="Arial"/>
          <w:sz w:val="22"/>
          <w:szCs w:val="22"/>
        </w:rPr>
        <w:t xml:space="preserve">XV. </w:t>
      </w:r>
      <w:r>
        <w:rPr>
          <w:rFonts w:ascii="Arial" w:eastAsia="Arial" w:hAnsi="Arial" w:cs="Arial"/>
          <w:sz w:val="22"/>
          <w:szCs w:val="22"/>
          <w:u w:val="single"/>
        </w:rPr>
        <w:t>KRYTERIUM OCENY OFERT</w:t>
      </w:r>
    </w:p>
    <w:p w14:paraId="08A752D5" w14:textId="79D0C468" w:rsidR="00BE0D73" w:rsidRPr="003059B0" w:rsidRDefault="00BE0D73" w:rsidP="00EF1B79">
      <w:pPr>
        <w:pStyle w:val="Akapitzlist"/>
        <w:numPr>
          <w:ilvl w:val="0"/>
          <w:numId w:val="50"/>
        </w:numPr>
        <w:spacing w:line="360" w:lineRule="auto"/>
        <w:ind w:hanging="578"/>
        <w:jc w:val="left"/>
        <w:rPr>
          <w:rFonts w:ascii="Arial" w:hAnsi="Arial" w:cs="Arial"/>
        </w:rPr>
      </w:pPr>
      <w:r w:rsidRPr="00EB708F">
        <w:rPr>
          <w:rFonts w:ascii="Arial" w:hAnsi="Arial" w:cs="Arial"/>
        </w:rPr>
        <w:t>Za ofertę najkorzystniejszą zostanie uznana oferta</w:t>
      </w:r>
      <w:r w:rsidR="003059B0">
        <w:rPr>
          <w:rFonts w:ascii="Arial" w:hAnsi="Arial" w:cs="Arial"/>
        </w:rPr>
        <w:t xml:space="preserve"> </w:t>
      </w:r>
      <w:r w:rsidRPr="003059B0">
        <w:rPr>
          <w:rFonts w:ascii="Arial" w:hAnsi="Arial" w:cs="Arial"/>
        </w:rPr>
        <w:t>zawierająca najkorzystniejszy bilans punktów w kryteriach:</w:t>
      </w:r>
    </w:p>
    <w:p w14:paraId="16216855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1.1</w:t>
      </w:r>
      <w:r w:rsidRPr="00EB708F">
        <w:rPr>
          <w:rFonts w:ascii="Arial" w:hAnsi="Arial" w:cs="Arial"/>
        </w:rPr>
        <w:tab/>
        <w:t>Cena oferty brutto ( C) - 70%</w:t>
      </w:r>
    </w:p>
    <w:p w14:paraId="1AAC4C23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1.2</w:t>
      </w:r>
      <w:r w:rsidRPr="00EB708F">
        <w:rPr>
          <w:rFonts w:ascii="Arial" w:hAnsi="Arial" w:cs="Arial"/>
        </w:rPr>
        <w:tab/>
        <w:t>Kwalifikacje i doświadczenie zawodowe osób skierowanych do realizacji zamówienia (D) - 30%</w:t>
      </w:r>
    </w:p>
    <w:p w14:paraId="5EF1AA96" w14:textId="77777777" w:rsidR="00BE0D73" w:rsidRPr="00EB708F" w:rsidRDefault="00BE0D73" w:rsidP="00BE0D73">
      <w:pPr>
        <w:ind w:left="196"/>
        <w:rPr>
          <w:rFonts w:ascii="Arial" w:hAnsi="Arial" w:cs="Arial"/>
        </w:rPr>
      </w:pPr>
    </w:p>
    <w:p w14:paraId="782A2E74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2.</w:t>
      </w:r>
      <w:r w:rsidRPr="00EB708F">
        <w:rPr>
          <w:rFonts w:ascii="Arial" w:hAnsi="Arial" w:cs="Arial"/>
        </w:rPr>
        <w:tab/>
        <w:t xml:space="preserve">Punkty będą przyznawane wg następujących zasad: </w:t>
      </w:r>
    </w:p>
    <w:p w14:paraId="054522E9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2.1</w:t>
      </w:r>
      <w:r w:rsidRPr="00EB708F">
        <w:rPr>
          <w:rFonts w:ascii="Arial" w:hAnsi="Arial" w:cs="Arial"/>
        </w:rPr>
        <w:tab/>
        <w:t>Cena oferty (C)</w:t>
      </w:r>
    </w:p>
    <w:p w14:paraId="48590768" w14:textId="77777777" w:rsidR="00BE0D73" w:rsidRPr="00EB708F" w:rsidRDefault="00BE0D73" w:rsidP="00BE0D73">
      <w:pPr>
        <w:ind w:left="196"/>
        <w:rPr>
          <w:rFonts w:ascii="Arial" w:hAnsi="Arial" w:cs="Arial"/>
        </w:rPr>
      </w:pPr>
    </w:p>
    <w:p w14:paraId="1A7DF48E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 xml:space="preserve">                     najniższa cena ofertowa </w:t>
      </w:r>
    </w:p>
    <w:p w14:paraId="6D1BA1E8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 xml:space="preserve">      C  = ------------------------------------------x 100 pkt x 70 %</w:t>
      </w:r>
    </w:p>
    <w:p w14:paraId="581F3592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 xml:space="preserve">              cena ofertowa w ofercie ocenianej</w:t>
      </w:r>
    </w:p>
    <w:p w14:paraId="4056F848" w14:textId="77777777" w:rsidR="00BE0D73" w:rsidRPr="00EB708F" w:rsidRDefault="00BE0D73" w:rsidP="00BE0D73">
      <w:pPr>
        <w:ind w:left="196"/>
        <w:rPr>
          <w:rFonts w:ascii="Arial" w:hAnsi="Arial" w:cs="Arial"/>
        </w:rPr>
      </w:pPr>
    </w:p>
    <w:p w14:paraId="637FBE9E" w14:textId="77777777" w:rsidR="00BE0D73" w:rsidRPr="003059B0" w:rsidRDefault="00BE0D73" w:rsidP="00BE0D73">
      <w:pPr>
        <w:ind w:left="196"/>
        <w:rPr>
          <w:rFonts w:ascii="Arial" w:hAnsi="Arial" w:cs="Arial"/>
        </w:rPr>
      </w:pPr>
      <w:r w:rsidRPr="003059B0">
        <w:rPr>
          <w:rFonts w:ascii="Arial" w:hAnsi="Arial" w:cs="Arial"/>
        </w:rPr>
        <w:t>2.2</w:t>
      </w:r>
      <w:r w:rsidRPr="003059B0">
        <w:rPr>
          <w:rFonts w:ascii="Arial" w:hAnsi="Arial" w:cs="Arial"/>
        </w:rPr>
        <w:tab/>
        <w:t>Kwalifikacje i doświadczenie osób skierowanych do realizacji zamówienia: (D) - 30%</w:t>
      </w:r>
    </w:p>
    <w:p w14:paraId="36C092C8" w14:textId="77777777" w:rsidR="00BE0D73" w:rsidRPr="00AD15CA" w:rsidRDefault="00BE0D73" w:rsidP="00BE0D73">
      <w:pPr>
        <w:ind w:left="196"/>
        <w:rPr>
          <w:rFonts w:ascii="Times New Roman" w:hAnsi="Times New Roman"/>
          <w:i/>
          <w:sz w:val="24"/>
          <w:szCs w:val="24"/>
        </w:rPr>
      </w:pPr>
    </w:p>
    <w:p w14:paraId="14CBE544" w14:textId="675366BE" w:rsidR="00BE0D73" w:rsidRPr="000B4DCE" w:rsidRDefault="00BE0D73" w:rsidP="000B4DCE">
      <w:pPr>
        <w:spacing w:line="360" w:lineRule="auto"/>
        <w:ind w:left="196"/>
        <w:rPr>
          <w:rFonts w:ascii="Arial" w:hAnsi="Arial" w:cs="Arial"/>
        </w:rPr>
      </w:pPr>
      <w:r w:rsidRPr="000B4DCE">
        <w:rPr>
          <w:rFonts w:ascii="Arial" w:hAnsi="Arial" w:cs="Arial"/>
        </w:rPr>
        <w:t xml:space="preserve">Za skierowanie do realizacji zamówienia  osób, które  legitymują się  kwalifikacjami i </w:t>
      </w:r>
      <w:r w:rsidR="00F52D61">
        <w:rPr>
          <w:rFonts w:ascii="Arial" w:hAnsi="Arial" w:cs="Arial"/>
        </w:rPr>
        <w:t> </w:t>
      </w:r>
      <w:r w:rsidRPr="000B4DCE">
        <w:rPr>
          <w:rFonts w:ascii="Arial" w:hAnsi="Arial" w:cs="Arial"/>
        </w:rPr>
        <w:t xml:space="preserve">doświadczeniem wymaganymi dla spełniania warunków udziału w postępowaniu a dodatkowo legitymują się niżej opisanym wykształceniem lub doświadczeniem: </w:t>
      </w:r>
    </w:p>
    <w:p w14:paraId="570DAFDC" w14:textId="7FB1D48A" w:rsidR="00BE0D73" w:rsidRPr="000B4DCE" w:rsidRDefault="00BE0D73" w:rsidP="000B4DCE">
      <w:pPr>
        <w:spacing w:line="360" w:lineRule="auto"/>
        <w:ind w:left="196"/>
        <w:rPr>
          <w:rFonts w:ascii="Arial" w:hAnsi="Arial" w:cs="Arial"/>
        </w:rPr>
      </w:pPr>
      <w:r w:rsidRPr="000B4DCE">
        <w:rPr>
          <w:rFonts w:ascii="Arial" w:hAnsi="Arial" w:cs="Arial"/>
          <w:b/>
        </w:rPr>
        <w:t>•</w:t>
      </w:r>
      <w:r w:rsidRPr="000B4DCE">
        <w:rPr>
          <w:rFonts w:ascii="Arial" w:hAnsi="Arial" w:cs="Arial"/>
          <w:b/>
        </w:rPr>
        <w:tab/>
        <w:t xml:space="preserve"> Kierownik zespołu IK</w:t>
      </w:r>
      <w:r w:rsidRPr="000B4DCE">
        <w:rPr>
          <w:rFonts w:ascii="Arial" w:hAnsi="Arial" w:cs="Arial"/>
        </w:rPr>
        <w:t xml:space="preserve"> posiadający doświadczenie zawodowe w pełnieniu funkcji kierownika zespołu IK dla projektów dotyczących infrastruktury drogowej w zarządzaniu i </w:t>
      </w:r>
      <w:r w:rsidR="00F52D61">
        <w:rPr>
          <w:rFonts w:ascii="Arial" w:hAnsi="Arial" w:cs="Arial"/>
        </w:rPr>
        <w:t> </w:t>
      </w:r>
      <w:r w:rsidRPr="000B4DCE">
        <w:rPr>
          <w:rFonts w:ascii="Arial" w:hAnsi="Arial" w:cs="Arial"/>
        </w:rPr>
        <w:t xml:space="preserve">koordynacji zadania inwestycyjnego, przedmiotem którego była budowa lub przebudowa </w:t>
      </w:r>
      <w:r w:rsidRPr="000B4DCE">
        <w:rPr>
          <w:rFonts w:ascii="Arial" w:hAnsi="Arial" w:cs="Arial"/>
        </w:rPr>
        <w:lastRenderedPageBreak/>
        <w:t xml:space="preserve">drogi wraz z infrastrukturą techniczną o wartości </w:t>
      </w:r>
      <w:r w:rsidR="00EA71C0">
        <w:rPr>
          <w:rFonts w:ascii="Arial" w:hAnsi="Arial" w:cs="Arial"/>
        </w:rPr>
        <w:t>minimum</w:t>
      </w:r>
      <w:r w:rsidR="00AA0018">
        <w:rPr>
          <w:rFonts w:ascii="Arial" w:hAnsi="Arial" w:cs="Arial"/>
        </w:rPr>
        <w:t xml:space="preserve"> 3 000 000,00 </w:t>
      </w:r>
      <w:r w:rsidRPr="000B4DCE">
        <w:rPr>
          <w:rFonts w:ascii="Arial" w:hAnsi="Arial" w:cs="Arial"/>
        </w:rPr>
        <w:t>zł (słownie złotych: trzy miliony 00/100), od rozpoczęcia zadania przez cały okres realizacji do jego zakończenia; - otrzyma maksymalnie 15 pkt. w kryterium - (D1)</w:t>
      </w:r>
    </w:p>
    <w:tbl>
      <w:tblPr>
        <w:tblpPr w:leftFromText="141" w:rightFromText="141" w:vertAnchor="text" w:horzAnchor="margin" w:tblpXSpec="center" w:tblpY="277"/>
        <w:tblW w:w="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335"/>
        <w:gridCol w:w="1335"/>
        <w:gridCol w:w="1320"/>
      </w:tblGrid>
      <w:tr w:rsidR="00BE0D73" w:rsidRPr="000F2F77" w14:paraId="14EC5A80" w14:textId="77777777" w:rsidTr="00BE0D73">
        <w:tc>
          <w:tcPr>
            <w:tcW w:w="2424" w:type="dxa"/>
            <w:shd w:val="clear" w:color="auto" w:fill="auto"/>
          </w:tcPr>
          <w:p w14:paraId="0C56195A" w14:textId="4B6F5F60" w:rsidR="00BE0D73" w:rsidRPr="002E3BA8" w:rsidRDefault="00690720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 xml:space="preserve">Ilość realizacji, na </w:t>
            </w:r>
            <w:r w:rsidR="00FC17C1">
              <w:rPr>
                <w:rFonts w:ascii="Arial" w:hAnsi="Arial" w:cs="Arial"/>
                <w:sz w:val="20"/>
                <w:szCs w:val="20"/>
              </w:rPr>
              <w:t xml:space="preserve">których wskazana osoba </w:t>
            </w:r>
            <w:r w:rsidR="00BE0D73" w:rsidRPr="002E3BA8">
              <w:rPr>
                <w:rFonts w:ascii="Arial" w:hAnsi="Arial" w:cs="Arial"/>
                <w:sz w:val="20"/>
                <w:szCs w:val="20"/>
              </w:rPr>
              <w:t>pełniła funkcję</w:t>
            </w:r>
          </w:p>
          <w:p w14:paraId="5E173F8D" w14:textId="77777777" w:rsidR="00BE0D73" w:rsidRPr="001262FF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kierownika zespołu IK:</w:t>
            </w:r>
          </w:p>
        </w:tc>
        <w:tc>
          <w:tcPr>
            <w:tcW w:w="1251" w:type="dxa"/>
            <w:shd w:val="clear" w:color="auto" w:fill="auto"/>
          </w:tcPr>
          <w:p w14:paraId="3CEDE45B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D5E52A0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Realizacja</w:t>
            </w:r>
          </w:p>
          <w:p w14:paraId="76947640" w14:textId="77777777" w:rsidR="00BE0D73" w:rsidRPr="001262FF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275" w:type="dxa"/>
            <w:shd w:val="clear" w:color="auto" w:fill="auto"/>
          </w:tcPr>
          <w:p w14:paraId="388962F2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9A5B4C2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Realizacje</w:t>
            </w:r>
          </w:p>
          <w:p w14:paraId="35143DF6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147" w:type="dxa"/>
          </w:tcPr>
          <w:p w14:paraId="6499C4C8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A1F1241" w14:textId="77777777" w:rsidR="00BE0D73" w:rsidRPr="002E3BA8" w:rsidRDefault="00BE0D73" w:rsidP="00BE0D73">
            <w:pPr>
              <w:spacing w:after="0"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Realizacje i więcej</w:t>
            </w:r>
          </w:p>
          <w:p w14:paraId="150C5382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</w:tr>
      <w:tr w:rsidR="00BE0D73" w:rsidRPr="000F2F77" w14:paraId="590036A8" w14:textId="77777777" w:rsidTr="00BE0D73">
        <w:tc>
          <w:tcPr>
            <w:tcW w:w="2424" w:type="dxa"/>
            <w:shd w:val="clear" w:color="auto" w:fill="auto"/>
          </w:tcPr>
          <w:p w14:paraId="4A58A3C9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Przyznane punkty –D1:</w:t>
            </w:r>
          </w:p>
        </w:tc>
        <w:tc>
          <w:tcPr>
            <w:tcW w:w="1251" w:type="dxa"/>
            <w:shd w:val="clear" w:color="auto" w:fill="auto"/>
          </w:tcPr>
          <w:p w14:paraId="45903434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82F9518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7" w:type="dxa"/>
          </w:tcPr>
          <w:p w14:paraId="64778A44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D14CC88" w14:textId="77777777" w:rsidR="00BE0D73" w:rsidRDefault="00BE0D73" w:rsidP="007B2584">
      <w:pPr>
        <w:spacing w:line="360" w:lineRule="auto"/>
        <w:ind w:left="426"/>
        <w:rPr>
          <w:rFonts w:ascii="Arial" w:hAnsi="Arial" w:cs="Arial"/>
          <w:b/>
        </w:rPr>
      </w:pPr>
    </w:p>
    <w:p w14:paraId="2C5E5565" w14:textId="674123AC" w:rsidR="00997829" w:rsidRDefault="00997829" w:rsidP="00BE0D73">
      <w:pPr>
        <w:spacing w:line="360" w:lineRule="auto"/>
        <w:rPr>
          <w:rFonts w:ascii="Arial" w:hAnsi="Arial" w:cs="Arial"/>
          <w:b/>
        </w:rPr>
      </w:pPr>
    </w:p>
    <w:p w14:paraId="49026C01" w14:textId="747B11D4" w:rsidR="00BE0D73" w:rsidRDefault="00BE0D73" w:rsidP="00BE0D73">
      <w:pPr>
        <w:spacing w:line="360" w:lineRule="auto"/>
        <w:rPr>
          <w:rFonts w:ascii="Arial" w:hAnsi="Arial" w:cs="Arial"/>
          <w:b/>
        </w:rPr>
      </w:pPr>
    </w:p>
    <w:p w14:paraId="3067F5BE" w14:textId="08FBC582" w:rsidR="00BE0D73" w:rsidRDefault="00BE0D73" w:rsidP="00BE0D73">
      <w:pPr>
        <w:spacing w:line="360" w:lineRule="auto"/>
        <w:rPr>
          <w:rFonts w:ascii="Arial" w:hAnsi="Arial" w:cs="Arial"/>
          <w:b/>
        </w:rPr>
      </w:pPr>
    </w:p>
    <w:p w14:paraId="04CC9B07" w14:textId="732C2E3C" w:rsidR="00690720" w:rsidRDefault="00690720" w:rsidP="00BE0D73">
      <w:pPr>
        <w:spacing w:line="360" w:lineRule="auto"/>
        <w:rPr>
          <w:rFonts w:ascii="Arial" w:hAnsi="Arial" w:cs="Arial"/>
          <w:b/>
        </w:rPr>
      </w:pPr>
    </w:p>
    <w:p w14:paraId="6AE730A5" w14:textId="77777777" w:rsidR="00690720" w:rsidRDefault="00690720" w:rsidP="00BE0D73">
      <w:pPr>
        <w:spacing w:line="360" w:lineRule="auto"/>
        <w:rPr>
          <w:rFonts w:ascii="Arial" w:hAnsi="Arial" w:cs="Arial"/>
          <w:b/>
        </w:rPr>
      </w:pPr>
    </w:p>
    <w:p w14:paraId="7FEBB60E" w14:textId="71FDA9FA" w:rsidR="00AA4973" w:rsidRPr="006E66A2" w:rsidRDefault="00514FF2" w:rsidP="006E66A2">
      <w:pPr>
        <w:spacing w:line="360" w:lineRule="auto"/>
        <w:ind w:left="196"/>
        <w:rPr>
          <w:rFonts w:ascii="Arial" w:hAnsi="Arial" w:cs="Arial"/>
          <w:color w:val="FF0000"/>
        </w:rPr>
      </w:pPr>
      <w:r w:rsidRPr="00E91017">
        <w:rPr>
          <w:rFonts w:ascii="Arial" w:hAnsi="Arial" w:cs="Arial"/>
          <w:b/>
        </w:rPr>
        <w:t>•</w:t>
      </w:r>
      <w:r w:rsidRPr="00E91017">
        <w:rPr>
          <w:rFonts w:ascii="Arial" w:hAnsi="Arial" w:cs="Arial"/>
          <w:b/>
        </w:rPr>
        <w:tab/>
        <w:t>Inspektor nadzoru robót w specjalności drogowej</w:t>
      </w:r>
      <w:r w:rsidRPr="00E91017">
        <w:rPr>
          <w:rFonts w:ascii="Arial" w:hAnsi="Arial" w:cs="Arial"/>
        </w:rPr>
        <w:t xml:space="preserve"> posiadający doświadczenie zawodowe </w:t>
      </w:r>
      <w:r w:rsidR="00AA4973" w:rsidRPr="006E66A2">
        <w:rPr>
          <w:rFonts w:ascii="Arial" w:hAnsi="Arial" w:cs="Arial"/>
        </w:rPr>
        <w:t xml:space="preserve">w pełnieniu funkcji kierownika robót lub kierownika budowy lub inspektora nadzoru robót w  specjalności drogowej na  co najmniej jednym zakończonym i należycie wykonanym zadaniu, dotyczącym  budowy lub przebudowy lub remontu drogi lub  ulicy klasy minimum L, obejmującego wykonanie nawierzchni bitumicznej na  odcinku o długości co najmniej 500 m, a okres pełnienia ww. funkcji obejmował całość realizacji zadania tj. od przekazania placu budowy </w:t>
      </w:r>
      <w:r w:rsidR="00D8757E">
        <w:rPr>
          <w:rFonts w:ascii="Arial" w:hAnsi="Arial" w:cs="Arial"/>
        </w:rPr>
        <w:t>do odbioru końcowego inwestycji</w:t>
      </w:r>
      <w:r w:rsidR="00D8757E" w:rsidRPr="00E91017">
        <w:rPr>
          <w:rFonts w:ascii="Arial" w:hAnsi="Arial" w:cs="Arial"/>
        </w:rPr>
        <w:t>; -  otrzyma maksymalnie 15 pkt. w kryterium - (D2)</w:t>
      </w:r>
    </w:p>
    <w:p w14:paraId="121C3B09" w14:textId="77777777" w:rsidR="00AA4973" w:rsidRDefault="00AA4973" w:rsidP="00E91017">
      <w:pPr>
        <w:spacing w:line="360" w:lineRule="auto"/>
        <w:ind w:left="196"/>
        <w:rPr>
          <w:rFonts w:ascii="Arial" w:hAnsi="Arial" w:cs="Arial"/>
        </w:rPr>
      </w:pPr>
    </w:p>
    <w:p w14:paraId="362E38EF" w14:textId="77777777" w:rsidR="00FC17C1" w:rsidRPr="00E91017" w:rsidRDefault="00FC17C1" w:rsidP="00E91017">
      <w:pPr>
        <w:spacing w:line="360" w:lineRule="auto"/>
        <w:ind w:left="196"/>
        <w:rPr>
          <w:rFonts w:ascii="Arial" w:hAnsi="Arial" w:cs="Arial"/>
        </w:rPr>
      </w:pPr>
    </w:p>
    <w:tbl>
      <w:tblPr>
        <w:tblW w:w="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9"/>
        <w:gridCol w:w="1316"/>
        <w:gridCol w:w="20"/>
        <w:gridCol w:w="1315"/>
        <w:gridCol w:w="15"/>
        <w:gridCol w:w="1305"/>
      </w:tblGrid>
      <w:tr w:rsidR="00514FF2" w:rsidRPr="0074421F" w14:paraId="50C8162B" w14:textId="77777777" w:rsidTr="0074421F">
        <w:trPr>
          <w:jc w:val="center"/>
        </w:trPr>
        <w:tc>
          <w:tcPr>
            <w:tcW w:w="2424" w:type="dxa"/>
            <w:shd w:val="clear" w:color="auto" w:fill="auto"/>
          </w:tcPr>
          <w:p w14:paraId="42D553E9" w14:textId="510486C3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Ilość realizacji, na któryc</w:t>
            </w:r>
            <w:r w:rsidR="00D64CB1">
              <w:rPr>
                <w:rFonts w:ascii="Arial" w:hAnsi="Arial" w:cs="Arial"/>
                <w:sz w:val="20"/>
                <w:szCs w:val="20"/>
              </w:rPr>
              <w:t xml:space="preserve">h wskazana osoba pełniła nadzór </w:t>
            </w:r>
            <w:r w:rsidRPr="00867176">
              <w:rPr>
                <w:rFonts w:ascii="Arial" w:hAnsi="Arial" w:cs="Arial"/>
                <w:sz w:val="20"/>
                <w:szCs w:val="20"/>
              </w:rPr>
              <w:t>w specjalności drogowej: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0D00FB12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9ACAAD1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Realizacja</w:t>
            </w:r>
          </w:p>
          <w:p w14:paraId="7022067D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45FDF45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D054FA1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Realizacje</w:t>
            </w:r>
          </w:p>
          <w:p w14:paraId="5FCCAD1A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147" w:type="dxa"/>
            <w:gridSpan w:val="2"/>
          </w:tcPr>
          <w:p w14:paraId="4A19A193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4586A27" w14:textId="77777777" w:rsidR="00514FF2" w:rsidRPr="00867176" w:rsidRDefault="00514FF2" w:rsidP="00514FF2">
            <w:pPr>
              <w:spacing w:after="0"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Realizacje i więcej</w:t>
            </w:r>
          </w:p>
          <w:p w14:paraId="5EED4DA2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</w:tr>
      <w:tr w:rsidR="00514FF2" w:rsidRPr="0074421F" w14:paraId="36017144" w14:textId="77777777" w:rsidTr="0074421F">
        <w:trPr>
          <w:jc w:val="center"/>
        </w:trPr>
        <w:tc>
          <w:tcPr>
            <w:tcW w:w="2437" w:type="dxa"/>
            <w:gridSpan w:val="2"/>
            <w:shd w:val="clear" w:color="auto" w:fill="auto"/>
          </w:tcPr>
          <w:p w14:paraId="2707530E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Przyznane punkty –D2: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5F09F4FC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084A88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14:paraId="051FF4DD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810EFE0" w14:textId="03DC5E08" w:rsidR="0074421F" w:rsidRDefault="0074421F" w:rsidP="00962698">
      <w:pPr>
        <w:spacing w:line="360" w:lineRule="auto"/>
        <w:rPr>
          <w:rFonts w:ascii="Arial" w:hAnsi="Arial" w:cs="Arial"/>
          <w:b/>
        </w:rPr>
      </w:pPr>
    </w:p>
    <w:p w14:paraId="2F136896" w14:textId="4999396B" w:rsidR="00514FF2" w:rsidRPr="006000FC" w:rsidRDefault="00514FF2" w:rsidP="006000FC">
      <w:pPr>
        <w:spacing w:line="360" w:lineRule="auto"/>
        <w:ind w:left="196"/>
        <w:rPr>
          <w:rFonts w:ascii="Arial" w:hAnsi="Arial" w:cs="Arial"/>
        </w:rPr>
      </w:pPr>
      <w:r w:rsidRPr="0028200B">
        <w:rPr>
          <w:rFonts w:ascii="Arial" w:hAnsi="Arial" w:cs="Arial"/>
        </w:rPr>
        <w:t>Łączna liczba punktów dla oferty  (L) w kryteriach stanowić będzie sumę liczby punktów uzyskanych w kryterium cena  (C), kwalifikacje i doświadczenie osób (D)</w:t>
      </w:r>
    </w:p>
    <w:p w14:paraId="16A01930" w14:textId="77777777" w:rsidR="00514FF2" w:rsidRPr="0028200B" w:rsidRDefault="00514FF2" w:rsidP="0028200B">
      <w:pPr>
        <w:ind w:left="196"/>
        <w:jc w:val="center"/>
        <w:rPr>
          <w:rFonts w:ascii="Arial" w:hAnsi="Arial" w:cs="Arial"/>
        </w:rPr>
      </w:pPr>
      <w:r w:rsidRPr="0028200B">
        <w:rPr>
          <w:rFonts w:ascii="Arial" w:hAnsi="Arial" w:cs="Arial"/>
        </w:rPr>
        <w:t>L=C+D</w:t>
      </w:r>
    </w:p>
    <w:p w14:paraId="16F2FFFC" w14:textId="77777777" w:rsidR="00514FF2" w:rsidRPr="00AD15CA" w:rsidRDefault="00514FF2" w:rsidP="00514FF2">
      <w:pPr>
        <w:ind w:left="196"/>
        <w:rPr>
          <w:rFonts w:ascii="Times New Roman" w:hAnsi="Times New Roman"/>
          <w:i/>
          <w:sz w:val="24"/>
          <w:szCs w:val="24"/>
        </w:rPr>
      </w:pPr>
    </w:p>
    <w:p w14:paraId="1E11D6C7" w14:textId="7FEE1205" w:rsidR="00BE0D73" w:rsidRDefault="00514FF2" w:rsidP="006000FC">
      <w:pPr>
        <w:ind w:left="196"/>
        <w:jc w:val="center"/>
        <w:rPr>
          <w:rFonts w:ascii="Arial" w:hAnsi="Arial" w:cs="Arial"/>
        </w:rPr>
      </w:pPr>
      <w:r w:rsidRPr="0028200B">
        <w:rPr>
          <w:rFonts w:ascii="Arial" w:hAnsi="Arial" w:cs="Arial"/>
        </w:rPr>
        <w:t>D= D1+ D2</w:t>
      </w:r>
    </w:p>
    <w:p w14:paraId="6B3648BE" w14:textId="77777777" w:rsidR="006000FC" w:rsidRPr="006000FC" w:rsidRDefault="006000FC" w:rsidP="006000FC">
      <w:pPr>
        <w:ind w:left="196"/>
        <w:jc w:val="center"/>
        <w:rPr>
          <w:rFonts w:ascii="Arial" w:hAnsi="Arial" w:cs="Arial"/>
        </w:rPr>
      </w:pPr>
    </w:p>
    <w:p w14:paraId="6E607726" w14:textId="1D129057" w:rsidR="006719B1" w:rsidRPr="006719B1" w:rsidRDefault="007C08FB" w:rsidP="00DA2EE0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261C">
        <w:rPr>
          <w:rFonts w:ascii="Arial" w:hAnsi="Arial" w:cs="Arial"/>
        </w:rPr>
        <w:t xml:space="preserve">. </w:t>
      </w:r>
      <w:r w:rsidR="006719B1" w:rsidRPr="006719B1">
        <w:rPr>
          <w:rFonts w:ascii="Arial" w:hAnsi="Arial" w:cs="Arial"/>
        </w:rPr>
        <w:t>Punktacja przyznawana ofertom w poszczególnych kryteriach będzie liczona z</w:t>
      </w:r>
      <w:r w:rsidR="00A50AAC">
        <w:rPr>
          <w:rFonts w:ascii="Arial" w:hAnsi="Arial" w:cs="Arial"/>
        </w:rPr>
        <w:t> </w:t>
      </w:r>
      <w:r w:rsidR="006719B1" w:rsidRPr="006719B1">
        <w:rPr>
          <w:rFonts w:ascii="Arial" w:hAnsi="Arial" w:cs="Arial"/>
        </w:rPr>
        <w:t xml:space="preserve"> dokładnością do dwóch miejsc po przecinku. Najwyższa liczba punktów wyznaczy najkorzystniejszą ofertę.</w:t>
      </w:r>
    </w:p>
    <w:p w14:paraId="05C7D6FB" w14:textId="4384C40C" w:rsidR="006719B1" w:rsidRPr="006719B1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6719B1" w:rsidRPr="006719B1">
        <w:rPr>
          <w:rFonts w:ascii="Arial" w:hAnsi="Arial" w:cs="Arial"/>
        </w:rPr>
        <w:t>.</w:t>
      </w:r>
      <w:r w:rsidR="006719B1" w:rsidRPr="006719B1">
        <w:rPr>
          <w:rFonts w:ascii="Arial" w:hAnsi="Arial" w:cs="Arial"/>
        </w:rPr>
        <w:tab/>
        <w:t xml:space="preserve">Zamawiający udzieli zamówienia wykonawcy, którego oferta odpowiadać będzie wszystkim wymaganiom przedstawionym w ustawie </w:t>
      </w:r>
      <w:proofErr w:type="spellStart"/>
      <w:r w:rsidR="006719B1" w:rsidRPr="006719B1">
        <w:rPr>
          <w:rFonts w:ascii="Arial" w:hAnsi="Arial" w:cs="Arial"/>
        </w:rPr>
        <w:t>Pzp</w:t>
      </w:r>
      <w:proofErr w:type="spellEnd"/>
      <w:r w:rsidR="006719B1" w:rsidRPr="006719B1">
        <w:rPr>
          <w:rFonts w:ascii="Arial" w:hAnsi="Arial" w:cs="Arial"/>
        </w:rPr>
        <w:t>, oraz w SWZ i zostanie oceniona jako najkorzystniejsza w oparciu o podane kryteria wyboru.</w:t>
      </w:r>
    </w:p>
    <w:p w14:paraId="5E8F1D7E" w14:textId="4BDFEDC8" w:rsidR="006719B1" w:rsidRPr="006719B1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719B1" w:rsidRPr="006719B1">
        <w:rPr>
          <w:rFonts w:ascii="Arial" w:hAnsi="Arial" w:cs="Arial"/>
        </w:rPr>
        <w:t>.</w:t>
      </w:r>
      <w:r w:rsidR="006719B1" w:rsidRPr="006719B1">
        <w:rPr>
          <w:rFonts w:ascii="Arial" w:hAnsi="Arial" w:cs="Arial"/>
        </w:rPr>
        <w:tab/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336B6176" w14:textId="2552BAD7" w:rsidR="006719B1" w:rsidRPr="006719B1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261C">
        <w:rPr>
          <w:rFonts w:ascii="Arial" w:hAnsi="Arial" w:cs="Arial"/>
        </w:rPr>
        <w:t xml:space="preserve">. </w:t>
      </w:r>
      <w:r w:rsidR="006719B1" w:rsidRPr="006719B1">
        <w:rPr>
          <w:rFonts w:ascii="Arial" w:hAnsi="Arial" w:cs="Arial"/>
        </w:rPr>
        <w:t>Zamawiający poprawi w tekście oferty oczywiste omyłki pisarskie oraz oczywiste omyłki rachunkowe (z uwzględnieniem konsekwencji rachunkowych dokonywanych poprawek) a</w:t>
      </w:r>
      <w:r w:rsidR="00A50AAC">
        <w:rPr>
          <w:rFonts w:ascii="Arial" w:hAnsi="Arial" w:cs="Arial"/>
        </w:rPr>
        <w:t> </w:t>
      </w:r>
      <w:r w:rsidR="006719B1" w:rsidRPr="006719B1">
        <w:rPr>
          <w:rFonts w:ascii="Arial" w:hAnsi="Arial" w:cs="Arial"/>
        </w:rPr>
        <w:t xml:space="preserve"> także inne omyłki polegające na niezgodności oferty z SWZ (niepowodujące istotnych zmian w treści oferty), niezwłocznie zawiadamiając o tym wykonawcę, którego oferta została poprawiona.</w:t>
      </w:r>
    </w:p>
    <w:p w14:paraId="3986BAEB" w14:textId="16031F07" w:rsidR="006719B1" w:rsidRPr="00D91F1B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C261C">
        <w:rPr>
          <w:rFonts w:ascii="Arial" w:hAnsi="Arial" w:cs="Arial"/>
        </w:rPr>
        <w:t xml:space="preserve">. </w:t>
      </w:r>
      <w:r w:rsidR="006719B1" w:rsidRPr="006719B1">
        <w:rPr>
          <w:rFonts w:ascii="Arial" w:hAnsi="Arial" w:cs="Arial"/>
        </w:rPr>
        <w:t>Zamawiający wybierze ofertę najkorzystniejszą na podstawie kryterium(ów) oceny ofert określonym(</w:t>
      </w:r>
      <w:proofErr w:type="spellStart"/>
      <w:r w:rsidR="006719B1" w:rsidRPr="006719B1">
        <w:rPr>
          <w:rFonts w:ascii="Arial" w:hAnsi="Arial" w:cs="Arial"/>
        </w:rPr>
        <w:t>ych</w:t>
      </w:r>
      <w:proofErr w:type="spellEnd"/>
      <w:r w:rsidR="006719B1" w:rsidRPr="006719B1">
        <w:rPr>
          <w:rFonts w:ascii="Arial" w:hAnsi="Arial" w:cs="Arial"/>
        </w:rPr>
        <w:t>) w SWZ</w:t>
      </w:r>
      <w:r w:rsidR="00DC261C">
        <w:rPr>
          <w:rFonts w:ascii="Arial" w:hAnsi="Arial" w:cs="Arial"/>
        </w:rPr>
        <w:t>.</w:t>
      </w:r>
    </w:p>
    <w:p w14:paraId="00BD950E" w14:textId="77777777" w:rsidR="00C52F0B" w:rsidRDefault="00DF5546" w:rsidP="00D27193">
      <w:pPr>
        <w:shd w:val="clear" w:color="auto" w:fill="CCC0D9"/>
        <w:spacing w:before="360" w:after="240" w:line="360" w:lineRule="auto"/>
        <w:ind w:left="-142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XVI. </w:t>
      </w:r>
      <w:r>
        <w:rPr>
          <w:rFonts w:ascii="Arial" w:eastAsia="Arial" w:hAnsi="Arial" w:cs="Arial"/>
          <w:b/>
          <w:u w:val="single"/>
        </w:rPr>
        <w:t>WYBÓR OFERTY I PODPISANIE UMOWY</w:t>
      </w:r>
    </w:p>
    <w:p w14:paraId="040BD8BC" w14:textId="77777777" w:rsidR="00C52F0B" w:rsidRDefault="00DF5546" w:rsidP="00B06A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udzieli zamówienia wykonawcy, którego oferta:</w:t>
      </w:r>
    </w:p>
    <w:p w14:paraId="558662F0" w14:textId="77777777" w:rsidR="00C52F0B" w:rsidRDefault="00DF5546" w:rsidP="00B06A84">
      <w:pPr>
        <w:numPr>
          <w:ilvl w:val="1"/>
          <w:numId w:val="4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odpowiada wszystkim wymaganiom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;</w:t>
      </w:r>
    </w:p>
    <w:p w14:paraId="1F8E70D5" w14:textId="77777777" w:rsidR="00C52F0B" w:rsidRDefault="00DF5546" w:rsidP="00B06A84">
      <w:pPr>
        <w:numPr>
          <w:ilvl w:val="1"/>
          <w:numId w:val="4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spełnia wszystkie warunki określone w SWZ;</w:t>
      </w:r>
    </w:p>
    <w:p w14:paraId="368B5539" w14:textId="77777777" w:rsidR="00C52F0B" w:rsidRDefault="00DF5546" w:rsidP="00B06A84">
      <w:pPr>
        <w:numPr>
          <w:ilvl w:val="1"/>
          <w:numId w:val="4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uznana została za najkorzystniejszą w oparciu o przyjęte kryterium wyboru. </w:t>
      </w:r>
    </w:p>
    <w:p w14:paraId="1A514E3E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wyborze najkorzystniejszej oferty, Zamawiający zawiadomi wykonawców, którzy złożyli oferty, o treści przewidzianej w art. 253 ust.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. </w:t>
      </w:r>
    </w:p>
    <w:p w14:paraId="3C334E88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udostępni na stronie internetowej informacje, o których mowa w art. 253 ust.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17587F1E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Przed podpisaniem umowy Wykonawca dostarczy Zamawiającemu umowę regulującą współpracę partnerów przy realizacji przedmiotowego zamówienia, w przypadku, gdy za ofertę najkorzystniejszą uznano ofertę złożoną przez partnerów ubiegających się wspólnie </w:t>
      </w:r>
      <w:r>
        <w:rPr>
          <w:rFonts w:ascii="Arial" w:eastAsia="Arial" w:hAnsi="Arial" w:cs="Arial"/>
        </w:rPr>
        <w:br/>
        <w:t xml:space="preserve">o udzielenie niniejszego zamówienia (art. 58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).</w:t>
      </w:r>
    </w:p>
    <w:p w14:paraId="39114EDB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Wybrany w drodze postępowania przetargowego wykonawca zobowiązany będzie przed zawarciem umowy przedłożyć Zamawiającemu dokument stanowiący dowód wniesienia zabezpieczenia należytego wykonania umowy.</w:t>
      </w:r>
    </w:p>
    <w:p w14:paraId="680B00CC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92A78C4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zawrze umowę w sprawie przedmiotowego zamówienia publicznego, </w:t>
      </w:r>
      <w:r>
        <w:rPr>
          <w:rFonts w:ascii="Arial" w:eastAsia="Arial" w:hAnsi="Arial" w:cs="Arial"/>
        </w:rPr>
        <w:br/>
        <w:t xml:space="preserve">z zastrzeżeniem art. 577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p w14:paraId="3D67A4D6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Wybrany Wykonawca zostanie wezwany przez Zamawiającego do podpisania umowy zgodnej ze wzorem umowy, załączonym do SWZ (</w:t>
      </w:r>
      <w:r>
        <w:rPr>
          <w:rFonts w:ascii="Arial" w:eastAsia="Arial" w:hAnsi="Arial" w:cs="Arial"/>
          <w:b/>
        </w:rPr>
        <w:t>załącznik nr 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 SWZ).</w:t>
      </w:r>
      <w:r>
        <w:rPr>
          <w:rFonts w:ascii="Arial" w:eastAsia="Arial" w:hAnsi="Arial" w:cs="Arial"/>
        </w:rPr>
        <w:t xml:space="preserve"> </w:t>
      </w:r>
    </w:p>
    <w:p w14:paraId="4C2B70F8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255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999C205" w14:textId="77777777" w:rsidR="00C52F0B" w:rsidRDefault="00C52F0B" w:rsidP="00D27193">
      <w:pPr>
        <w:spacing w:after="0" w:line="360" w:lineRule="auto"/>
        <w:jc w:val="left"/>
        <w:rPr>
          <w:rFonts w:ascii="Arial" w:eastAsia="Arial" w:hAnsi="Arial" w:cs="Arial"/>
          <w:b/>
        </w:rPr>
      </w:pPr>
    </w:p>
    <w:p w14:paraId="5AB5112E" w14:textId="77777777" w:rsidR="00C52F0B" w:rsidRDefault="00DF5546" w:rsidP="00D27193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22" w:name="_heading=h.3j2qqm3" w:colFirst="0" w:colLast="0"/>
      <w:bookmarkEnd w:id="22"/>
      <w:r>
        <w:rPr>
          <w:rFonts w:ascii="Arial" w:eastAsia="Arial" w:hAnsi="Arial" w:cs="Arial"/>
          <w:sz w:val="22"/>
          <w:szCs w:val="22"/>
        </w:rPr>
        <w:t xml:space="preserve">XVII. </w:t>
      </w:r>
      <w:r>
        <w:rPr>
          <w:rFonts w:ascii="Arial" w:eastAsia="Arial" w:hAnsi="Arial" w:cs="Arial"/>
          <w:sz w:val="22"/>
          <w:szCs w:val="22"/>
          <w:u w:val="single"/>
        </w:rPr>
        <w:t>ZABEZPIECZENIE NALEŻYTEGO WYKONANIA UMOWY</w:t>
      </w:r>
    </w:p>
    <w:p w14:paraId="6F6109F8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wymaga od Wykonawcy, którego oferta zostanie uznana za najkorzystniejszą, wniesienia zabezpieczenia należytego wykonania umowy.</w:t>
      </w:r>
    </w:p>
    <w:p w14:paraId="78C85D63" w14:textId="3D36196F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bookmarkStart w:id="23" w:name="_heading=h.1y810tw" w:colFirst="0" w:colLast="0"/>
      <w:bookmarkEnd w:id="23"/>
      <w:r>
        <w:rPr>
          <w:rFonts w:ascii="Arial" w:eastAsia="Arial" w:hAnsi="Arial" w:cs="Arial"/>
        </w:rPr>
        <w:t>Zabezpieczenie nal</w:t>
      </w:r>
      <w:r w:rsidR="00785869">
        <w:rPr>
          <w:rFonts w:ascii="Arial" w:eastAsia="Arial" w:hAnsi="Arial" w:cs="Arial"/>
        </w:rPr>
        <w:t>eżytego wykonania umowy wynosi 5</w:t>
      </w:r>
      <w:r>
        <w:rPr>
          <w:rFonts w:ascii="Arial" w:eastAsia="Arial" w:hAnsi="Arial" w:cs="Arial"/>
        </w:rPr>
        <w:t xml:space="preserve">% ceny brutto podanej w ofercie. </w:t>
      </w:r>
    </w:p>
    <w:p w14:paraId="39B38731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Zabezpieczenie należytego wykonania umowy Wykonawca wnosi przed zawarciem umowy w jednej lub w kilku z następujących form:</w:t>
      </w:r>
    </w:p>
    <w:p w14:paraId="37562FC1" w14:textId="77777777" w:rsidR="00C52F0B" w:rsidRDefault="00DF5546" w:rsidP="00B06A84">
      <w:pPr>
        <w:numPr>
          <w:ilvl w:val="1"/>
          <w:numId w:val="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pieniądzu - przelewem na rachunek Zamawiającego, numer rachunku:</w:t>
      </w:r>
    </w:p>
    <w:p w14:paraId="0072C780" w14:textId="77777777" w:rsidR="00C52F0B" w:rsidRDefault="00DF5546" w:rsidP="00B06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487" w:firstLine="34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Gmina Miasto Świnoujście</w:t>
      </w:r>
    </w:p>
    <w:p w14:paraId="4E5C1872" w14:textId="77777777" w:rsidR="00C52F0B" w:rsidRDefault="00DF5546" w:rsidP="00B06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20" w:firstLine="56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27 1240 3914 1111 0010 0965 11 87</w:t>
      </w:r>
    </w:p>
    <w:p w14:paraId="3E22A7EE" w14:textId="5A99F41E" w:rsidR="00C52F0B" w:rsidRPr="008378D9" w:rsidRDefault="00DF5546" w:rsidP="008378D9">
      <w:pPr>
        <w:pStyle w:val="Tekstpodstawowywcity2"/>
        <w:spacing w:line="360" w:lineRule="auto"/>
        <w:ind w:left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br/>
      </w:r>
      <w:r w:rsidRPr="00EC1652">
        <w:rPr>
          <w:rFonts w:ascii="Arial" w:eastAsia="Arial" w:hAnsi="Arial" w:cs="Arial"/>
          <w:sz w:val="22"/>
          <w:szCs w:val="22"/>
        </w:rPr>
        <w:t xml:space="preserve">w tytule przelewu należy umieścić informację: Zabezpieczenie należytego wykonania umowy – </w:t>
      </w:r>
      <w:r w:rsidR="009A7066">
        <w:rPr>
          <w:rFonts w:ascii="Arial" w:eastAsia="Arial" w:hAnsi="Arial" w:cs="Arial"/>
          <w:b/>
          <w:sz w:val="22"/>
          <w:szCs w:val="22"/>
        </w:rPr>
        <w:t xml:space="preserve">w postępowaniu </w:t>
      </w:r>
      <w:r w:rsidR="00642AB9">
        <w:rPr>
          <w:rFonts w:ascii="Arial" w:eastAsia="Arial" w:hAnsi="Arial" w:cs="Arial"/>
          <w:b/>
          <w:sz w:val="22"/>
          <w:szCs w:val="22"/>
        </w:rPr>
        <w:t>nr BZP.271.1.23</w:t>
      </w:r>
      <w:r w:rsidR="008378D9">
        <w:rPr>
          <w:rFonts w:ascii="Arial" w:eastAsia="Arial" w:hAnsi="Arial" w:cs="Arial"/>
          <w:b/>
          <w:sz w:val="22"/>
          <w:szCs w:val="22"/>
        </w:rPr>
        <w:t>.2024</w:t>
      </w:r>
      <w:r w:rsidRPr="00EC1652">
        <w:rPr>
          <w:rFonts w:ascii="Arial" w:eastAsia="Arial" w:hAnsi="Arial" w:cs="Arial"/>
          <w:sz w:val="22"/>
          <w:szCs w:val="22"/>
        </w:rPr>
        <w:t xml:space="preserve"> </w:t>
      </w:r>
      <w:r w:rsidRPr="00D862D3">
        <w:rPr>
          <w:rFonts w:ascii="Arial" w:eastAsia="Arial" w:hAnsi="Arial" w:cs="Arial"/>
          <w:b/>
          <w:sz w:val="22"/>
          <w:szCs w:val="22"/>
        </w:rPr>
        <w:t>pn.:</w:t>
      </w:r>
      <w:r w:rsidR="008378D9">
        <w:rPr>
          <w:rFonts w:ascii="Arial" w:eastAsia="Arial" w:hAnsi="Arial" w:cs="Arial"/>
          <w:b/>
          <w:sz w:val="22"/>
          <w:szCs w:val="22"/>
        </w:rPr>
        <w:t xml:space="preserve"> </w:t>
      </w:r>
      <w:r w:rsidR="008378D9" w:rsidRPr="008378D9">
        <w:rPr>
          <w:rFonts w:ascii="Arial" w:eastAsia="Arial" w:hAnsi="Arial" w:cs="Arial"/>
          <w:b/>
          <w:sz w:val="22"/>
          <w:szCs w:val="22"/>
        </w:rPr>
        <w:t>„</w:t>
      </w:r>
      <w:r w:rsidR="00642AB9" w:rsidRPr="00642AB9">
        <w:rPr>
          <w:rFonts w:ascii="Arial" w:eastAsia="Arial" w:hAnsi="Arial" w:cs="Arial"/>
          <w:b/>
          <w:sz w:val="22"/>
          <w:szCs w:val="22"/>
        </w:rPr>
        <w:t xml:space="preserve">Pełnienie funkcji inżyniera kontraktu w </w:t>
      </w:r>
      <w:r w:rsidR="00642AB9">
        <w:rPr>
          <w:rFonts w:ascii="Arial" w:eastAsia="Arial" w:hAnsi="Arial" w:cs="Arial"/>
          <w:b/>
          <w:sz w:val="22"/>
          <w:szCs w:val="22"/>
        </w:rPr>
        <w:t> </w:t>
      </w:r>
      <w:r w:rsidR="00642AB9" w:rsidRPr="00642AB9">
        <w:rPr>
          <w:rFonts w:ascii="Arial" w:eastAsia="Arial" w:hAnsi="Arial" w:cs="Arial"/>
          <w:b/>
          <w:sz w:val="22"/>
          <w:szCs w:val="22"/>
        </w:rPr>
        <w:t xml:space="preserve">ramach zadania inwestycyjnego pn.: „Budowa ulicy </w:t>
      </w:r>
      <w:proofErr w:type="spellStart"/>
      <w:r w:rsidR="00642AB9" w:rsidRPr="00642AB9">
        <w:rPr>
          <w:rFonts w:ascii="Arial" w:eastAsia="Arial" w:hAnsi="Arial" w:cs="Arial"/>
          <w:b/>
          <w:sz w:val="22"/>
          <w:szCs w:val="22"/>
        </w:rPr>
        <w:t>Nowojachtowej</w:t>
      </w:r>
      <w:proofErr w:type="spellEnd"/>
      <w:r w:rsidR="00642AB9" w:rsidRPr="00642AB9">
        <w:rPr>
          <w:rFonts w:ascii="Arial" w:eastAsia="Arial" w:hAnsi="Arial" w:cs="Arial"/>
          <w:b/>
          <w:sz w:val="22"/>
          <w:szCs w:val="22"/>
        </w:rPr>
        <w:t xml:space="preserve"> w Świnoujściu</w:t>
      </w:r>
      <w:r w:rsidR="00642AB9">
        <w:rPr>
          <w:rFonts w:ascii="Arial" w:eastAsia="Arial" w:hAnsi="Arial" w:cs="Arial"/>
          <w:b/>
          <w:sz w:val="22"/>
          <w:szCs w:val="22"/>
        </w:rPr>
        <w:t>”</w:t>
      </w:r>
    </w:p>
    <w:p w14:paraId="52912496" w14:textId="77777777" w:rsidR="00C52F0B" w:rsidRDefault="00DF5546" w:rsidP="00B06A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poręczeniach bankowych lub poręczeniach spółdzielczej kasy oszczędnościowo-kredytowej, z tym, że poręczenie kasy jest zawsze poręczeniem pieniężnym,</w:t>
      </w:r>
    </w:p>
    <w:p w14:paraId="25356124" w14:textId="77777777" w:rsidR="00C52F0B" w:rsidRDefault="00DF5546" w:rsidP="00B06A84">
      <w:pPr>
        <w:numPr>
          <w:ilvl w:val="1"/>
          <w:numId w:val="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gwarancjach bankowych,</w:t>
      </w:r>
    </w:p>
    <w:p w14:paraId="0BDC62F8" w14:textId="77777777" w:rsidR="00C52F0B" w:rsidRDefault="00DF5546" w:rsidP="00B06A84">
      <w:pPr>
        <w:numPr>
          <w:ilvl w:val="1"/>
          <w:numId w:val="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gwarancjach ubezpieczeniowych,</w:t>
      </w:r>
    </w:p>
    <w:p w14:paraId="20CD831C" w14:textId="2D8A0BE3" w:rsidR="00C52F0B" w:rsidRDefault="00DF5546" w:rsidP="005F5D0E">
      <w:pPr>
        <w:numPr>
          <w:ilvl w:val="1"/>
          <w:numId w:val="5"/>
        </w:numPr>
        <w:tabs>
          <w:tab w:val="left" w:pos="851"/>
        </w:tabs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poręczeniach udzielanych przez podmioty, o których mowa w art. 6b ust. 5 pkt 2 ustawy z dnia 9.11.2000 r. o utworzeniu Polskiej Agencji R</w:t>
      </w:r>
      <w:r w:rsidR="005F5D0E">
        <w:rPr>
          <w:rFonts w:ascii="Arial" w:eastAsia="Arial" w:hAnsi="Arial" w:cs="Arial"/>
        </w:rPr>
        <w:t xml:space="preserve">ozwoju Przedsiębiorczości (Dz.U.2024., </w:t>
      </w:r>
      <w:r w:rsidR="005F5D0E" w:rsidRPr="005F5D0E">
        <w:rPr>
          <w:rFonts w:ascii="Arial" w:eastAsia="Arial" w:hAnsi="Arial" w:cs="Arial"/>
        </w:rPr>
        <w:t>419 t.j</w:t>
      </w:r>
      <w:r w:rsidR="005F5D0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).</w:t>
      </w:r>
    </w:p>
    <w:p w14:paraId="072B99CC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2EB7EBAC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60D8E0AD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7B3039B7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>
        <w:rPr>
          <w:rFonts w:ascii="Arial" w:eastAsia="Arial" w:hAnsi="Arial" w:cs="Arial"/>
        </w:rPr>
        <w:br/>
        <w:t>w terminie maksymalnie 30 dni, bez konieczności jego uzasadnienia.</w:t>
      </w:r>
    </w:p>
    <w:p w14:paraId="04231EC4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25FED4A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51F108A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wniesienia wadium w pieniądzu wykonawca może wyrazić zgodę na zaliczenie kwoty wadium na poczet zabezpieczenia.</w:t>
      </w:r>
    </w:p>
    <w:p w14:paraId="53CA641C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trakcie realizacji umowy wykonawca może dokonać zmiany formy zabezpieczenia na jedną lub kilka form, o których mowa w ust 3.</w:t>
      </w:r>
    </w:p>
    <w:p w14:paraId="166F682E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zwraca zabezpieczenia w terminie 30 dni od dnia wykonania przedmiotu zamówienia i uznania przez Zamawiającego za należycie wykonane.</w:t>
      </w:r>
    </w:p>
    <w:p w14:paraId="52613C50" w14:textId="028ABB96" w:rsidR="00C52F0B" w:rsidRPr="00DD1A41" w:rsidRDefault="00DF5546" w:rsidP="00B06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zaznacza, że treść projektu umowy (stanowiącego </w:t>
      </w:r>
      <w:r>
        <w:rPr>
          <w:rFonts w:ascii="Arial" w:eastAsia="Arial" w:hAnsi="Arial" w:cs="Arial"/>
          <w:b/>
          <w:color w:val="000000"/>
        </w:rPr>
        <w:t>załącznik nr 6 do SWZ</w:t>
      </w:r>
      <w:r>
        <w:rPr>
          <w:rFonts w:ascii="Arial" w:eastAsia="Arial" w:hAnsi="Arial" w:cs="Arial"/>
          <w:color w:val="000000"/>
        </w:rPr>
        <w:t>) przedstawia również regulacje związane z zabezpieczeniem należytego wykonania umowy.</w:t>
      </w:r>
    </w:p>
    <w:p w14:paraId="775399C2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>XVIII. WADIUM</w:t>
      </w:r>
    </w:p>
    <w:p w14:paraId="5D3E995E" w14:textId="77777777" w:rsidR="008B14E0" w:rsidRPr="008B14E0" w:rsidRDefault="008B14E0" w:rsidP="00BF7FD0">
      <w:pPr>
        <w:widowControl w:val="0"/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>Zamawiający wymaga wniesienia wadium.</w:t>
      </w:r>
    </w:p>
    <w:p w14:paraId="458E8896" w14:textId="7D9761B0" w:rsidR="008B14E0" w:rsidRPr="008B14E0" w:rsidRDefault="008B14E0" w:rsidP="000429A4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Każdy wykonawca zobowiązany jest wnieść wadium, na cały okres związania ofertą, </w:t>
      </w:r>
      <w:r w:rsidR="000B0F1D">
        <w:rPr>
          <w:rFonts w:ascii="Arial" w:hAnsi="Arial" w:cs="Arial"/>
        </w:rPr>
        <w:t xml:space="preserve"> </w:t>
      </w:r>
      <w:r w:rsidRPr="008B14E0">
        <w:rPr>
          <w:rFonts w:ascii="Arial" w:hAnsi="Arial" w:cs="Arial"/>
        </w:rPr>
        <w:t>w wysokości</w:t>
      </w:r>
      <w:r w:rsidR="00917182">
        <w:rPr>
          <w:rFonts w:ascii="Arial" w:hAnsi="Arial" w:cs="Arial"/>
        </w:rPr>
        <w:t xml:space="preserve"> </w:t>
      </w:r>
      <w:r w:rsidR="00917182" w:rsidRPr="00917182">
        <w:rPr>
          <w:rFonts w:ascii="Arial" w:hAnsi="Arial" w:cs="Arial"/>
        </w:rPr>
        <w:t>7</w:t>
      </w:r>
      <w:r w:rsidR="0098178E">
        <w:rPr>
          <w:rFonts w:ascii="Arial" w:hAnsi="Arial" w:cs="Arial"/>
        </w:rPr>
        <w:t xml:space="preserve"> 000,00</w:t>
      </w:r>
      <w:r w:rsidR="00917182" w:rsidRPr="00917182">
        <w:rPr>
          <w:rFonts w:ascii="Arial" w:hAnsi="Arial" w:cs="Arial"/>
        </w:rPr>
        <w:t xml:space="preserve"> zł</w:t>
      </w:r>
      <w:r w:rsidR="00917182">
        <w:rPr>
          <w:rFonts w:ascii="Arial" w:hAnsi="Arial" w:cs="Arial"/>
        </w:rPr>
        <w:t xml:space="preserve"> </w:t>
      </w:r>
      <w:r w:rsidR="00AE7D65">
        <w:rPr>
          <w:rFonts w:ascii="Arial" w:hAnsi="Arial" w:cs="Arial"/>
        </w:rPr>
        <w:t xml:space="preserve">(słownie: </w:t>
      </w:r>
      <w:r w:rsidR="00917182">
        <w:rPr>
          <w:rFonts w:ascii="Arial" w:hAnsi="Arial" w:cs="Arial"/>
        </w:rPr>
        <w:t xml:space="preserve">siedem tysięcy </w:t>
      </w:r>
      <w:r w:rsidR="0098178E">
        <w:rPr>
          <w:rFonts w:ascii="Arial" w:hAnsi="Arial" w:cs="Arial"/>
        </w:rPr>
        <w:t>00</w:t>
      </w:r>
      <w:r w:rsidRPr="008B14E0">
        <w:rPr>
          <w:rFonts w:ascii="Arial" w:hAnsi="Arial" w:cs="Arial"/>
        </w:rPr>
        <w:t>/100).</w:t>
      </w:r>
    </w:p>
    <w:p w14:paraId="081AA961" w14:textId="1E3BD5B5" w:rsidR="008B14E0" w:rsidRPr="008B14E0" w:rsidRDefault="008B14E0" w:rsidP="00BF7FD0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8B14E0">
        <w:rPr>
          <w:rFonts w:ascii="Arial" w:hAnsi="Arial" w:cs="Arial"/>
        </w:rPr>
        <w:t>Wadium może być wnoszone w jednej lub kilku następujących formach:</w:t>
      </w:r>
    </w:p>
    <w:p w14:paraId="01E09B46" w14:textId="77777777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pieniądzu;</w:t>
      </w:r>
    </w:p>
    <w:p w14:paraId="20B18647" w14:textId="77777777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gwarancjach bankowych;</w:t>
      </w:r>
    </w:p>
    <w:p w14:paraId="55790DF6" w14:textId="77777777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gwarancjach ubezpieczeniowych;</w:t>
      </w:r>
    </w:p>
    <w:p w14:paraId="201981BE" w14:textId="0219C97D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hanging="142"/>
        <w:rPr>
          <w:rFonts w:ascii="Arial" w:hAnsi="Arial" w:cs="Arial"/>
        </w:rPr>
      </w:pPr>
      <w:r w:rsidRPr="008B14E0">
        <w:rPr>
          <w:rFonts w:ascii="Arial" w:hAnsi="Arial" w:cs="Arial"/>
        </w:rPr>
        <w:t>poręczeniach udzielanych przez podmioty, o których mowa w art. 6 b ust. 5 pkt 2 ustawy z dnia 9.11.2000 r. o utworzeniu Polskiej Agenc</w:t>
      </w:r>
      <w:r w:rsidR="00626430">
        <w:rPr>
          <w:rFonts w:ascii="Arial" w:hAnsi="Arial" w:cs="Arial"/>
        </w:rPr>
        <w:t>ji Rozwoju Przedsiębiorczości (</w:t>
      </w:r>
      <w:r w:rsidR="00626430">
        <w:rPr>
          <w:rFonts w:ascii="Arial" w:eastAsia="Arial" w:hAnsi="Arial" w:cs="Arial"/>
        </w:rPr>
        <w:t xml:space="preserve">Dz.U.2024., </w:t>
      </w:r>
      <w:r w:rsidR="00626430" w:rsidRPr="005F5D0E">
        <w:rPr>
          <w:rFonts w:ascii="Arial" w:eastAsia="Arial" w:hAnsi="Arial" w:cs="Arial"/>
        </w:rPr>
        <w:t>419 t.j</w:t>
      </w:r>
      <w:r w:rsidR="00626430">
        <w:rPr>
          <w:rFonts w:ascii="Arial" w:eastAsia="Arial" w:hAnsi="Arial" w:cs="Arial"/>
        </w:rPr>
        <w:t>.).</w:t>
      </w:r>
    </w:p>
    <w:p w14:paraId="0D9314AB" w14:textId="77777777" w:rsidR="008B14E0" w:rsidRPr="008B14E0" w:rsidRDefault="008B14E0" w:rsidP="00BF7FD0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</w:t>
      </w:r>
      <w:r w:rsidRPr="008B14E0">
        <w:rPr>
          <w:rFonts w:ascii="Arial" w:hAnsi="Arial" w:cs="Arial"/>
        </w:rPr>
        <w:br/>
        <w:t xml:space="preserve">i płatnego na pierwsze pisemne żądanie Zamawiającego. Dokument gwarancji bankowej powinien wskazywać wszystkie przesłanki zatrzymania wadium wskazane w art. 98 ust. 6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>.</w:t>
      </w:r>
    </w:p>
    <w:p w14:paraId="5E8C91E7" w14:textId="77777777" w:rsidR="008B14E0" w:rsidRPr="008B14E0" w:rsidRDefault="008B14E0" w:rsidP="00BF7FD0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</w:t>
      </w:r>
    </w:p>
    <w:p w14:paraId="51C62415" w14:textId="77777777" w:rsidR="008B14E0" w:rsidRPr="008B14E0" w:rsidRDefault="008B14E0" w:rsidP="00BF7FD0">
      <w:pPr>
        <w:numPr>
          <w:ilvl w:val="0"/>
          <w:numId w:val="30"/>
        </w:numPr>
        <w:spacing w:after="0" w:line="360" w:lineRule="auto"/>
        <w:contextualSpacing/>
        <w:rPr>
          <w:rFonts w:ascii="Arial" w:hAnsi="Arial" w:cs="Arial"/>
        </w:rPr>
      </w:pPr>
      <w:r w:rsidRPr="008B14E0">
        <w:rPr>
          <w:rFonts w:ascii="Arial" w:hAnsi="Arial" w:cs="Arial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26AA6354" w14:textId="7CDC86C8" w:rsidR="00862574" w:rsidRPr="00862574" w:rsidRDefault="008B14E0" w:rsidP="00970E07">
      <w:pPr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b/>
          <w:bCs/>
          <w:i/>
        </w:rPr>
      </w:pPr>
      <w:r w:rsidRPr="00AE169F">
        <w:rPr>
          <w:rFonts w:ascii="Arial" w:hAnsi="Arial" w:cs="Arial"/>
        </w:rPr>
        <w:t xml:space="preserve">Wadium w formie pieniężnej należy wnieść przelewem na rachunek bankowy Bank PEKAO S.A. Oddział w Świnoujściu </w:t>
      </w:r>
      <w:r w:rsidRPr="00AE169F">
        <w:rPr>
          <w:rFonts w:ascii="Arial" w:hAnsi="Arial" w:cs="Arial"/>
          <w:b/>
          <w:bCs/>
        </w:rPr>
        <w:t xml:space="preserve">nr rachunku 27 1240 3914 1111 0010 0965 1187   </w:t>
      </w:r>
      <w:r w:rsidRPr="00AE169F">
        <w:rPr>
          <w:rFonts w:ascii="Arial" w:hAnsi="Arial" w:cs="Arial"/>
          <w:b/>
          <w:bCs/>
        </w:rPr>
        <w:br/>
      </w:r>
      <w:r w:rsidRPr="00DB5A80">
        <w:rPr>
          <w:rFonts w:ascii="Arial" w:hAnsi="Arial" w:cs="Arial"/>
          <w:b/>
          <w:bCs/>
        </w:rPr>
        <w:t>z podani</w:t>
      </w:r>
      <w:r w:rsidR="00C6438D" w:rsidRPr="00DB5A80">
        <w:rPr>
          <w:rFonts w:ascii="Arial" w:hAnsi="Arial" w:cs="Arial"/>
          <w:b/>
          <w:bCs/>
        </w:rPr>
        <w:t>em tytułu: „Wadium w postępowaniu</w:t>
      </w:r>
      <w:r w:rsidRPr="00DB5A80">
        <w:rPr>
          <w:rFonts w:ascii="Arial" w:hAnsi="Arial" w:cs="Arial"/>
          <w:b/>
          <w:bCs/>
        </w:rPr>
        <w:t xml:space="preserve"> nr BZP.271.1.</w:t>
      </w:r>
      <w:r w:rsidR="00DB5A80" w:rsidRPr="00DB5A80">
        <w:rPr>
          <w:rFonts w:ascii="Arial" w:hAnsi="Arial" w:cs="Arial"/>
          <w:b/>
          <w:bCs/>
        </w:rPr>
        <w:t>23</w:t>
      </w:r>
      <w:r w:rsidR="009A7066" w:rsidRPr="00DB5A80">
        <w:rPr>
          <w:rFonts w:ascii="Arial" w:hAnsi="Arial" w:cs="Arial"/>
          <w:b/>
          <w:bCs/>
        </w:rPr>
        <w:t>.2024</w:t>
      </w:r>
      <w:r w:rsidRPr="00DB5A80">
        <w:rPr>
          <w:rFonts w:ascii="Arial" w:hAnsi="Arial" w:cs="Arial"/>
          <w:b/>
          <w:bCs/>
        </w:rPr>
        <w:t xml:space="preserve"> na </w:t>
      </w:r>
      <w:r w:rsidR="00415D4B" w:rsidRPr="00DB5A80">
        <w:rPr>
          <w:rFonts w:ascii="Arial" w:hAnsi="Arial" w:cs="Arial"/>
          <w:b/>
          <w:bCs/>
        </w:rPr>
        <w:t>„</w:t>
      </w:r>
      <w:r w:rsidR="00DB5A80" w:rsidRPr="00DB5A80">
        <w:rPr>
          <w:rFonts w:ascii="Arial" w:hAnsi="Arial" w:cs="Arial"/>
          <w:b/>
        </w:rPr>
        <w:t xml:space="preserve">Pełnienie funkcji inżyniera kontraktu w ramach zadania inwestycyjnego pn.: „Budowa ulicy </w:t>
      </w:r>
      <w:proofErr w:type="spellStart"/>
      <w:r w:rsidR="00DB5A80" w:rsidRPr="00DB5A80">
        <w:rPr>
          <w:rFonts w:ascii="Arial" w:hAnsi="Arial" w:cs="Arial"/>
          <w:b/>
        </w:rPr>
        <w:t>Nowojachtowej</w:t>
      </w:r>
      <w:proofErr w:type="spellEnd"/>
      <w:r w:rsidR="00DB5A80" w:rsidRPr="00DB5A80">
        <w:rPr>
          <w:rFonts w:ascii="Arial" w:hAnsi="Arial" w:cs="Arial"/>
          <w:b/>
        </w:rPr>
        <w:t xml:space="preserve"> w Świnoujściu</w:t>
      </w:r>
      <w:r w:rsidR="00DB5A80">
        <w:rPr>
          <w:rFonts w:ascii="Arial" w:hAnsi="Arial" w:cs="Arial"/>
          <w:b/>
        </w:rPr>
        <w:t>”</w:t>
      </w:r>
    </w:p>
    <w:p w14:paraId="29CEEA2E" w14:textId="053999AE" w:rsidR="008B14E0" w:rsidRPr="00AE169F" w:rsidRDefault="008B14E0" w:rsidP="00BF7FD0">
      <w:pPr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AE169F">
        <w:rPr>
          <w:rFonts w:ascii="Arial" w:hAnsi="Arial" w:cs="Arial"/>
          <w:lang w:eastAsia="ar-SA"/>
        </w:rPr>
        <w:t xml:space="preserve">Wadium należy wnieść przed upływem terminu składania ofert, przy czym wniesienie wadium w pieniądzu za pomocą przelewu bankowego Zamawiający będzie uważał za skuteczne </w:t>
      </w:r>
      <w:r w:rsidRPr="00AE169F">
        <w:rPr>
          <w:rFonts w:ascii="Arial" w:hAnsi="Arial" w:cs="Arial"/>
          <w:lang w:eastAsia="ar-SA"/>
        </w:rPr>
        <w:lastRenderedPageBreak/>
        <w:t>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01FAB192" w14:textId="77777777" w:rsidR="008B14E0" w:rsidRPr="008B14E0" w:rsidRDefault="008B14E0" w:rsidP="00BF7FD0">
      <w:pPr>
        <w:numPr>
          <w:ilvl w:val="0"/>
          <w:numId w:val="33"/>
        </w:numPr>
        <w:spacing w:after="0" w:line="360" w:lineRule="auto"/>
        <w:ind w:left="357" w:hanging="357"/>
        <w:rPr>
          <w:rFonts w:ascii="Arial" w:hAnsi="Arial" w:cs="Arial"/>
        </w:rPr>
      </w:pPr>
      <w:r w:rsidRPr="008B14E0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8B14E0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8B14E0">
        <w:rPr>
          <w:rFonts w:ascii="Arial" w:hAnsi="Arial" w:cs="Arial"/>
          <w:shd w:val="clear" w:color="auto" w:fill="FFFFFF"/>
        </w:rPr>
        <w:t>Pzp</w:t>
      </w:r>
      <w:proofErr w:type="spellEnd"/>
      <w:r w:rsidRPr="008B14E0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097ACCC3" w14:textId="02D7CF67" w:rsidR="008B14E0" w:rsidRPr="008B14E0" w:rsidRDefault="008B14E0" w:rsidP="00BF7FD0">
      <w:pPr>
        <w:numPr>
          <w:ilvl w:val="0"/>
          <w:numId w:val="31"/>
        </w:numPr>
        <w:spacing w:after="0" w:line="360" w:lineRule="auto"/>
        <w:ind w:left="782" w:hanging="357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oświadczenia, o </w:t>
      </w:r>
      <w:r w:rsidR="00391E75">
        <w:rPr>
          <w:rFonts w:ascii="Arial" w:hAnsi="Arial" w:cs="Arial"/>
        </w:rPr>
        <w:t xml:space="preserve">którym mowa </w:t>
      </w:r>
      <w:r w:rsidRPr="008B14E0">
        <w:rPr>
          <w:rFonts w:ascii="Arial" w:hAnsi="Arial" w:cs="Arial"/>
        </w:rPr>
        <w:t xml:space="preserve">w art. 125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>, co spowodowało brak możliwości wybrania oferty złożonej przez wykonawcę jako najkorzystniejszej;</w:t>
      </w:r>
    </w:p>
    <w:p w14:paraId="470E1A73" w14:textId="77777777" w:rsidR="008B14E0" w:rsidRPr="008B14E0" w:rsidRDefault="008B14E0" w:rsidP="00BF7FD0">
      <w:pPr>
        <w:numPr>
          <w:ilvl w:val="0"/>
          <w:numId w:val="31"/>
        </w:numPr>
        <w:spacing w:after="0" w:line="360" w:lineRule="auto"/>
        <w:ind w:left="782" w:hanging="357"/>
        <w:rPr>
          <w:rFonts w:ascii="Arial" w:hAnsi="Arial" w:cs="Arial"/>
        </w:rPr>
      </w:pPr>
      <w:r w:rsidRPr="008B14E0">
        <w:rPr>
          <w:rFonts w:ascii="Arial" w:hAnsi="Arial" w:cs="Arial"/>
        </w:rPr>
        <w:t>wykonawca, którego oferta została wybrana:</w:t>
      </w:r>
    </w:p>
    <w:p w14:paraId="031994CC" w14:textId="77777777" w:rsidR="008B14E0" w:rsidRPr="008B14E0" w:rsidRDefault="008B14E0" w:rsidP="00B06A84">
      <w:pPr>
        <w:shd w:val="clear" w:color="auto" w:fill="FFFFFF"/>
        <w:spacing w:after="0" w:line="360" w:lineRule="auto"/>
        <w:ind w:left="1134" w:hanging="283"/>
        <w:contextualSpacing/>
        <w:rPr>
          <w:rFonts w:ascii="Arial" w:hAnsi="Arial" w:cs="Arial"/>
        </w:rPr>
      </w:pPr>
      <w:r w:rsidRPr="008B14E0">
        <w:rPr>
          <w:rFonts w:ascii="Arial" w:hAnsi="Arial" w:cs="Arial"/>
        </w:rPr>
        <w:t>a)</w:t>
      </w:r>
      <w:r w:rsidRPr="008B14E0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076E174D" w14:textId="77777777" w:rsidR="008B14E0" w:rsidRPr="008B14E0" w:rsidRDefault="008B14E0" w:rsidP="00B06A84">
      <w:pPr>
        <w:shd w:val="clear" w:color="auto" w:fill="FFFFFF"/>
        <w:spacing w:after="0" w:line="360" w:lineRule="auto"/>
        <w:ind w:left="851"/>
        <w:rPr>
          <w:rFonts w:ascii="Arial" w:hAnsi="Arial" w:cs="Arial"/>
        </w:rPr>
      </w:pPr>
      <w:r w:rsidRPr="008B14E0">
        <w:rPr>
          <w:rFonts w:ascii="Arial" w:hAnsi="Arial" w:cs="Arial"/>
        </w:rPr>
        <w:t>b)  nie wniósł wymaganego zabezpieczenia należytego wykonania umowy;</w:t>
      </w:r>
    </w:p>
    <w:p w14:paraId="25809980" w14:textId="77777777" w:rsidR="008B14E0" w:rsidRDefault="008B14E0" w:rsidP="00B06A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/>
        <w:rPr>
          <w:rFonts w:ascii="Arial" w:eastAsia="Arial" w:hAnsi="Arial" w:cs="Arial"/>
          <w:color w:val="000000"/>
        </w:rPr>
      </w:pPr>
      <w:r w:rsidRPr="008B14E0">
        <w:rPr>
          <w:rFonts w:ascii="Arial" w:hAnsi="Arial" w:cs="Arial"/>
        </w:rPr>
        <w:t>3)</w:t>
      </w:r>
      <w:r w:rsidRPr="008B14E0">
        <w:rPr>
          <w:rFonts w:ascii="Arial" w:hAnsi="Arial" w:cs="Arial"/>
        </w:rPr>
        <w:tab/>
        <w:t>zawarcie umowy w sprawie zamówienia publicznego stało się niemożliwe z przyczyn</w:t>
      </w:r>
      <w:r w:rsidR="00BD2376">
        <w:rPr>
          <w:rFonts w:ascii="Arial" w:hAnsi="Arial" w:cs="Arial"/>
        </w:rPr>
        <w:t xml:space="preserve"> </w:t>
      </w:r>
      <w:r w:rsidRPr="008B14E0">
        <w:rPr>
          <w:rFonts w:ascii="Arial" w:hAnsi="Arial" w:cs="Arial"/>
        </w:rPr>
        <w:t>leżących po stronie wykonawcy, którego oferta została wybrana</w:t>
      </w:r>
      <w:r w:rsidR="002D2F23">
        <w:rPr>
          <w:rFonts w:ascii="Arial" w:hAnsi="Arial" w:cs="Arial"/>
        </w:rPr>
        <w:t>.</w:t>
      </w:r>
    </w:p>
    <w:p w14:paraId="518D9AA2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24" w:name="_heading=h.4i7ojhp" w:colFirst="0" w:colLast="0"/>
      <w:bookmarkEnd w:id="24"/>
      <w:r>
        <w:rPr>
          <w:rFonts w:ascii="Arial" w:eastAsia="Arial" w:hAnsi="Arial" w:cs="Arial"/>
          <w:sz w:val="22"/>
          <w:szCs w:val="22"/>
        </w:rPr>
        <w:t xml:space="preserve">XiX. </w:t>
      </w:r>
      <w:r>
        <w:rPr>
          <w:rFonts w:ascii="Arial" w:eastAsia="Arial" w:hAnsi="Arial" w:cs="Arial"/>
          <w:sz w:val="22"/>
          <w:szCs w:val="22"/>
          <w:u w:val="single"/>
        </w:rPr>
        <w:t>WZÓR UMOWY</w:t>
      </w:r>
    </w:p>
    <w:p w14:paraId="40720CF5" w14:textId="77777777" w:rsidR="00C52F0B" w:rsidRDefault="00DF5546" w:rsidP="00BF7FD0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hanging="426"/>
        <w:rPr>
          <w:rFonts w:ascii="Arial" w:eastAsia="Arial" w:hAnsi="Arial" w:cs="Arial"/>
        </w:rPr>
      </w:pPr>
      <w:bookmarkStart w:id="25" w:name="_heading=h.2xcytpi" w:colFirst="0" w:colLast="0"/>
      <w:bookmarkEnd w:id="25"/>
      <w:r>
        <w:rPr>
          <w:rFonts w:ascii="Arial" w:eastAsia="Arial" w:hAnsi="Arial" w:cs="Arial"/>
        </w:rPr>
        <w:t>Wzór umowy jaka zostanie zawarta z wykonawcą, którego oferta została wybrana jako najkorzystniejsza stanowi</w:t>
      </w:r>
      <w:r>
        <w:rPr>
          <w:rFonts w:ascii="Arial" w:eastAsia="Arial" w:hAnsi="Arial" w:cs="Arial"/>
          <w:b/>
        </w:rPr>
        <w:t xml:space="preserve"> załącznik nr 6 do SWZ.</w:t>
      </w:r>
    </w:p>
    <w:p w14:paraId="7267FBE7" w14:textId="77777777" w:rsidR="00C52F0B" w:rsidRDefault="00DF5546" w:rsidP="00BF7FD0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Przesłanki dopuszczalności zmiany umowy określa wzór umowy stanowiący </w:t>
      </w:r>
      <w:r>
        <w:rPr>
          <w:rFonts w:ascii="Arial" w:eastAsia="Arial" w:hAnsi="Arial" w:cs="Arial"/>
          <w:b/>
        </w:rPr>
        <w:t>załącznik nr 6</w:t>
      </w:r>
      <w:r>
        <w:rPr>
          <w:rFonts w:ascii="Arial" w:eastAsia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1A37B226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XX. </w:t>
      </w:r>
      <w:r>
        <w:rPr>
          <w:rFonts w:ascii="Arial" w:eastAsia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</w:p>
    <w:p w14:paraId="65BA1E90" w14:textId="77777777" w:rsidR="00C52F0B" w:rsidRDefault="00DF5546" w:rsidP="00BF7FD0">
      <w:pPr>
        <w:numPr>
          <w:ilvl w:val="0"/>
          <w:numId w:val="1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przysługują środki ochrony prawnej przewidziane </w:t>
      </w:r>
      <w:r>
        <w:rPr>
          <w:rFonts w:ascii="Arial" w:eastAsia="Arial" w:hAnsi="Arial" w:cs="Arial"/>
        </w:rPr>
        <w:br/>
        <w:t xml:space="preserve">w dziale IX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0337472" w14:textId="77777777" w:rsidR="00C52F0B" w:rsidRDefault="00DF5546" w:rsidP="00BF7FD0">
      <w:pPr>
        <w:numPr>
          <w:ilvl w:val="0"/>
          <w:numId w:val="1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Środki ochrony prawnej wobec ogłoszenia o zamówieniu oraz dokumentów zamówienia przysługują również organizacjom wpisanym na listę, o której mowa w art. 469 pkt 15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oraz Rzecznikowi Małych i Średnich Przedsiębiorców. </w:t>
      </w:r>
    </w:p>
    <w:p w14:paraId="4107161A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XXI. OCHRONA DANYCH OSOBOWYCH (KLAUZULA INFORMACYJNA)</w:t>
      </w:r>
    </w:p>
    <w:p w14:paraId="47E7B15F" w14:textId="77777777" w:rsidR="00C52F0B" w:rsidRDefault="00DF5546" w:rsidP="00BF7FD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1E8C5FC2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administratorem, czyli podmiotem decydującym o celach i środkach przetwarzania Pani/Pana danych osobowych jest Gmina Miasto Świnoujście, reprezentowana przez Prezydenta Miasta Świnoujście z siedzibą: Urząd Miasta Świnoujście ul. Wojska Polskiego 1/5, 72-600 Świnoujście;  </w:t>
      </w:r>
    </w:p>
    <w:p w14:paraId="0A424B94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kontakt do inspektora ochrony danych osobowych w Urzędzie Miasta Świnoujście, </w:t>
      </w:r>
      <w:r>
        <w:rPr>
          <w:rFonts w:ascii="Arial" w:eastAsia="Arial" w:hAnsi="Arial" w:cs="Arial"/>
          <w:color w:val="000000"/>
        </w:rPr>
        <w:br/>
        <w:t xml:space="preserve">mail: iodo@um.swinoujscie.pl;  </w:t>
      </w:r>
    </w:p>
    <w:p w14:paraId="2C5A25CA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Pani/Pana dane osobowe przetwarzane będą na podstawie art. 6 ust. 1 lit. c RODO w celu związanym z niniejszym postępowaniem o udzielenie zamówienia publicznego;</w:t>
      </w:r>
    </w:p>
    <w:p w14:paraId="196872A1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odbiorcami Pani/Pana danych osobowych będą osoby lub podmioty, którym udostępniona zostanie dokumentacja postępowania w oparciu o art. 18 oraz art. 74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57023F76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>
        <w:rPr>
          <w:rFonts w:ascii="Arial" w:eastAsia="Arial" w:hAnsi="Arial" w:cs="Arial"/>
          <w:color w:val="000000"/>
        </w:rPr>
        <w:br/>
        <w:t>np. podmioty prowadzące działalność pocztową lub kurierską;</w:t>
      </w:r>
    </w:p>
    <w:p w14:paraId="0C497BD2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Pani/Pana dane osobowe będą przechowywane, zgodnie z art. 78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14:paraId="7A1FD49E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322CAD7B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 odniesieniu do Pani/Pana danych osobowych decyzje nie będą podejmowane w sposób zautomatyzowany, stosowanie do art. 22 RODO;</w:t>
      </w:r>
    </w:p>
    <w:p w14:paraId="770819BA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posiada Pani/Pan:</w:t>
      </w:r>
    </w:p>
    <w:p w14:paraId="0CCFF0CE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15 RODO prawo dostępu do danych osobowych Pani/Pana dotyczących;</w:t>
      </w:r>
    </w:p>
    <w:p w14:paraId="2055C89C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16 RODO prawo do sprostowania Pani/Pana danych osobowych*;</w:t>
      </w:r>
    </w:p>
    <w:p w14:paraId="15FDBDE0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18 RODO prawo żądania od administratora ograniczenia przetwarzania danych osobowych z zastrzeżeniem przypadków, o których mowa w art. 18 ust. 2 RODO**;</w:t>
      </w:r>
    </w:p>
    <w:p w14:paraId="4269EC81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74A2D831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przysługuje Pani/Panu:</w:t>
      </w:r>
    </w:p>
    <w:p w14:paraId="264CCD02" w14:textId="77777777" w:rsidR="00C52F0B" w:rsidRDefault="00DF5546" w:rsidP="00BF7FD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związku z art. 17 ust. 3 lit. b, d lub e RODO prawo do usunięcia danych osobowych;</w:t>
      </w:r>
    </w:p>
    <w:p w14:paraId="6B618D48" w14:textId="77777777" w:rsidR="00C52F0B" w:rsidRDefault="00DF5546" w:rsidP="00BF7FD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do przenoszenia danych osobowych, o którym mowa w art. 20 RODO;</w:t>
      </w:r>
    </w:p>
    <w:p w14:paraId="1875EEE8" w14:textId="77777777" w:rsidR="00C52F0B" w:rsidRDefault="00DF5546" w:rsidP="00BF7FD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7F5AF58C" w14:textId="77777777" w:rsidR="00C52F0B" w:rsidRDefault="00DF5546" w:rsidP="00B06A84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oraz nie może naruszać integralności protokołu oraz jego załączników.</w:t>
      </w:r>
    </w:p>
    <w:p w14:paraId="5F8AEFB2" w14:textId="77777777" w:rsidR="00C52F0B" w:rsidRDefault="00DF5546" w:rsidP="00B06A84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1A78F8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XXI. ZAŁĄCZNIKI</w:t>
      </w:r>
    </w:p>
    <w:p w14:paraId="429FC538" w14:textId="77777777" w:rsidR="00C52F0B" w:rsidRDefault="00DF5546" w:rsidP="00B06A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Niżej wymienione załączniki stanowią integralną część SWZ:</w:t>
      </w:r>
    </w:p>
    <w:p w14:paraId="065DCA64" w14:textId="26729DE8" w:rsidR="00C52F0B" w:rsidRDefault="00DF5546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1 –</w:t>
      </w:r>
      <w:r w:rsidR="0059034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Formularz ofertowy,</w:t>
      </w:r>
    </w:p>
    <w:p w14:paraId="572A1806" w14:textId="44650842" w:rsidR="00C52F0B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załącznik nr 2 – </w:t>
      </w:r>
      <w:r w:rsidR="00DF5546">
        <w:rPr>
          <w:rFonts w:ascii="Arial" w:eastAsia="Arial" w:hAnsi="Arial" w:cs="Arial"/>
          <w:color w:val="000000"/>
        </w:rPr>
        <w:t>Oświadczenie o braku podstaw do wykluczenia i o spełnianiu warunków udziału w postępowaniu,</w:t>
      </w:r>
    </w:p>
    <w:p w14:paraId="04E872C7" w14:textId="151A4CEF" w:rsidR="00C52F0B" w:rsidRDefault="00DF5546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3 –</w:t>
      </w:r>
      <w:r w:rsidR="00AD3247">
        <w:rPr>
          <w:rFonts w:ascii="Arial" w:eastAsia="Arial" w:hAnsi="Arial" w:cs="Arial"/>
          <w:color w:val="000000"/>
        </w:rPr>
        <w:t xml:space="preserve"> Wykaz usług,</w:t>
      </w:r>
    </w:p>
    <w:p w14:paraId="2B364762" w14:textId="7504862C" w:rsidR="00D84157" w:rsidRPr="00590341" w:rsidRDefault="00590341" w:rsidP="005903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załącznik nr 4 – </w:t>
      </w:r>
      <w:r w:rsidR="00134544">
        <w:rPr>
          <w:rFonts w:ascii="Arial" w:eastAsia="Arial" w:hAnsi="Arial" w:cs="Arial"/>
          <w:color w:val="000000"/>
        </w:rPr>
        <w:t>Wykaz osób</w:t>
      </w:r>
      <w:r w:rsidR="00A0636E">
        <w:rPr>
          <w:rFonts w:ascii="Arial" w:eastAsia="Arial" w:hAnsi="Arial" w:cs="Arial"/>
          <w:color w:val="000000"/>
        </w:rPr>
        <w:t xml:space="preserve">, </w:t>
      </w:r>
    </w:p>
    <w:p w14:paraId="4DBC8D81" w14:textId="33BE877D" w:rsidR="009009E0" w:rsidRPr="009009E0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załącznik nr 5 – </w:t>
      </w:r>
      <w:r w:rsidR="009009E0" w:rsidRPr="009A73D5">
        <w:rPr>
          <w:rFonts w:ascii="Arial" w:eastAsia="Arial" w:hAnsi="Arial" w:cs="Arial"/>
          <w:bCs/>
          <w:color w:val="000000"/>
        </w:rPr>
        <w:t>Zobowiązanie innego podmiotu do oddania do dyspozycji wykonawcy zasobów niezbędnych do wykonania zamówienia</w:t>
      </w:r>
      <w:r w:rsidR="001A2274">
        <w:rPr>
          <w:rFonts w:ascii="Arial" w:eastAsia="Arial" w:hAnsi="Arial" w:cs="Arial"/>
          <w:bCs/>
          <w:color w:val="000000"/>
        </w:rPr>
        <w:t xml:space="preserve">, </w:t>
      </w:r>
    </w:p>
    <w:p w14:paraId="558D69F3" w14:textId="705D5EF0" w:rsidR="00C52F0B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 –</w:t>
      </w:r>
      <w:r w:rsidR="001A2274">
        <w:rPr>
          <w:rFonts w:ascii="Arial" w:eastAsia="Arial" w:hAnsi="Arial" w:cs="Arial"/>
          <w:color w:val="000000"/>
        </w:rPr>
        <w:t xml:space="preserve"> Projekt</w:t>
      </w:r>
      <w:r w:rsidR="00DF5546">
        <w:rPr>
          <w:rFonts w:ascii="Arial" w:eastAsia="Arial" w:hAnsi="Arial" w:cs="Arial"/>
          <w:color w:val="000000"/>
        </w:rPr>
        <w:t xml:space="preserve"> umowy,</w:t>
      </w:r>
    </w:p>
    <w:p w14:paraId="2D26722F" w14:textId="3834960A" w:rsidR="00C52F0B" w:rsidRDefault="00DF5546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6.1 –</w:t>
      </w:r>
      <w:r w:rsidR="0059034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Opis przedmiotu zamówienia,</w:t>
      </w:r>
    </w:p>
    <w:p w14:paraId="546CD9CB" w14:textId="29082111" w:rsidR="006F6141" w:rsidRDefault="006F61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6.1.1 – Opis zadania,</w:t>
      </w:r>
    </w:p>
    <w:p w14:paraId="3682D4EE" w14:textId="48D674C1" w:rsidR="00134544" w:rsidRDefault="00134544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</w:t>
      </w:r>
      <w:r w:rsidR="00570694">
        <w:rPr>
          <w:rFonts w:ascii="Arial" w:eastAsia="Arial" w:hAnsi="Arial" w:cs="Arial"/>
          <w:color w:val="000000"/>
        </w:rPr>
        <w:t>2</w:t>
      </w:r>
      <w:r w:rsidR="00590341">
        <w:rPr>
          <w:rFonts w:ascii="Arial" w:eastAsia="Arial" w:hAnsi="Arial" w:cs="Arial"/>
          <w:color w:val="000000"/>
        </w:rPr>
        <w:t xml:space="preserve"> – Wykaz elementów rozliczeniowych,</w:t>
      </w:r>
    </w:p>
    <w:p w14:paraId="6649FD35" w14:textId="0F2550F5" w:rsidR="00997970" w:rsidRDefault="00997970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6.3 – Dokumentacja projektowa,</w:t>
      </w:r>
    </w:p>
    <w:p w14:paraId="259F7CE1" w14:textId="79E56393" w:rsidR="00997970" w:rsidRDefault="00997970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6.4 – Wykaz dokumentacji projektowej,</w:t>
      </w:r>
    </w:p>
    <w:p w14:paraId="36F745EC" w14:textId="1899504C" w:rsidR="00C52F0B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7 –</w:t>
      </w:r>
      <w:r w:rsidR="00DF5546">
        <w:rPr>
          <w:rFonts w:ascii="Arial" w:eastAsia="Arial" w:hAnsi="Arial" w:cs="Arial"/>
          <w:color w:val="000000"/>
        </w:rPr>
        <w:t xml:space="preserve"> Oświadczenie wykonawców wspólnie ubiegających się o udzielenie zamówienia publicznego dotyczące usług wykonywanych przez poszczególnych wykonawców. </w:t>
      </w:r>
    </w:p>
    <w:p w14:paraId="54D8A1B8" w14:textId="77777777" w:rsidR="00C52F0B" w:rsidRDefault="00C52F0B" w:rsidP="00E57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C52F0B">
      <w:headerReference w:type="default" r:id="rId25"/>
      <w:footerReference w:type="default" r:id="rId26"/>
      <w:pgSz w:w="11906" w:h="16838"/>
      <w:pgMar w:top="851" w:right="1134" w:bottom="851" w:left="1418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8FF2" w14:textId="77777777" w:rsidR="001F1247" w:rsidRDefault="001F1247">
      <w:pPr>
        <w:spacing w:after="0" w:line="240" w:lineRule="auto"/>
      </w:pPr>
      <w:r>
        <w:separator/>
      </w:r>
    </w:p>
  </w:endnote>
  <w:endnote w:type="continuationSeparator" w:id="0">
    <w:p w14:paraId="6CA6AACF" w14:textId="77777777" w:rsidR="001F1247" w:rsidRDefault="001F1247">
      <w:pPr>
        <w:spacing w:after="0" w:line="240" w:lineRule="auto"/>
      </w:pPr>
      <w:r>
        <w:continuationSeparator/>
      </w:r>
    </w:p>
  </w:endnote>
  <w:endnote w:type="continuationNotice" w:id="1">
    <w:p w14:paraId="306F8C09" w14:textId="77777777" w:rsidR="001F1247" w:rsidRDefault="001F1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F3BF" w14:textId="0DE57563" w:rsidR="00AA785D" w:rsidRDefault="00AA7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 xml:space="preserve">Str. </w:t>
    </w:r>
    <w:r>
      <w:rPr>
        <w:rFonts w:ascii="Times New Roman" w:hAnsi="Times New Roman"/>
        <w:b/>
        <w:color w:val="000000"/>
        <w:sz w:val="18"/>
        <w:szCs w:val="18"/>
      </w:rPr>
      <w:fldChar w:fldCharType="begin"/>
    </w:r>
    <w:r>
      <w:rPr>
        <w:rFonts w:ascii="Times New Roman" w:hAnsi="Times New Roman"/>
        <w:b/>
        <w:color w:val="000000"/>
        <w:sz w:val="18"/>
        <w:szCs w:val="18"/>
      </w:rPr>
      <w:instrText>PAGE</w:instrText>
    </w:r>
    <w:r>
      <w:rPr>
        <w:rFonts w:ascii="Times New Roman" w:hAnsi="Times New Roman"/>
        <w:b/>
        <w:color w:val="000000"/>
        <w:sz w:val="18"/>
        <w:szCs w:val="18"/>
      </w:rPr>
      <w:fldChar w:fldCharType="separate"/>
    </w:r>
    <w:r w:rsidR="00757FC0">
      <w:rPr>
        <w:rFonts w:ascii="Times New Roman" w:hAnsi="Times New Roman"/>
        <w:b/>
        <w:noProof/>
        <w:color w:val="000000"/>
        <w:sz w:val="18"/>
        <w:szCs w:val="18"/>
      </w:rPr>
      <w:t>18</w:t>
    </w:r>
    <w:r>
      <w:rPr>
        <w:rFonts w:ascii="Times New Roman" w:hAnsi="Times New Roman"/>
        <w:b/>
        <w:color w:val="000000"/>
        <w:sz w:val="18"/>
        <w:szCs w:val="18"/>
      </w:rPr>
      <w:fldChar w:fldCharType="end"/>
    </w:r>
  </w:p>
  <w:p w14:paraId="46FBDAE6" w14:textId="77777777" w:rsidR="00AA785D" w:rsidRDefault="00AA7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21566" w14:textId="77777777" w:rsidR="001F1247" w:rsidRDefault="001F1247">
      <w:pPr>
        <w:spacing w:after="0" w:line="240" w:lineRule="auto"/>
      </w:pPr>
      <w:r>
        <w:separator/>
      </w:r>
    </w:p>
  </w:footnote>
  <w:footnote w:type="continuationSeparator" w:id="0">
    <w:p w14:paraId="19A5C50B" w14:textId="77777777" w:rsidR="001F1247" w:rsidRDefault="001F1247">
      <w:pPr>
        <w:spacing w:after="0" w:line="240" w:lineRule="auto"/>
      </w:pPr>
      <w:r>
        <w:continuationSeparator/>
      </w:r>
    </w:p>
  </w:footnote>
  <w:footnote w:type="continuationNotice" w:id="1">
    <w:p w14:paraId="152067B9" w14:textId="77777777" w:rsidR="001F1247" w:rsidRDefault="001F1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413C" w14:textId="77777777" w:rsidR="006E66A2" w:rsidRDefault="006E6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D2F"/>
    <w:multiLevelType w:val="multilevel"/>
    <w:tmpl w:val="F1D65C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054B5"/>
    <w:multiLevelType w:val="hybridMultilevel"/>
    <w:tmpl w:val="443E56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67021CE"/>
    <w:multiLevelType w:val="multilevel"/>
    <w:tmpl w:val="9F18E58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94689"/>
    <w:multiLevelType w:val="multilevel"/>
    <w:tmpl w:val="909ACC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379" w:hanging="299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1B8A"/>
    <w:multiLevelType w:val="hybridMultilevel"/>
    <w:tmpl w:val="3654B2DC"/>
    <w:lvl w:ilvl="0" w:tplc="B19A10FC">
      <w:start w:val="1"/>
      <w:numFmt w:val="bullet"/>
      <w:lvlText w:val=""/>
      <w:lvlJc w:val="left"/>
      <w:pPr>
        <w:ind w:left="2852" w:hanging="360"/>
      </w:pPr>
      <w:rPr>
        <w:rFonts w:ascii="Arial" w:hAnsi="Arial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C1B"/>
    <w:multiLevelType w:val="multilevel"/>
    <w:tmpl w:val="604A55B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b w:val="0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8" w15:restartNumberingAfterBreak="0">
    <w:nsid w:val="21587277"/>
    <w:multiLevelType w:val="multilevel"/>
    <w:tmpl w:val="40ECF3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7E709A"/>
    <w:multiLevelType w:val="multilevel"/>
    <w:tmpl w:val="0726B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036831"/>
    <w:multiLevelType w:val="multilevel"/>
    <w:tmpl w:val="C3F8B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962B9"/>
    <w:multiLevelType w:val="multilevel"/>
    <w:tmpl w:val="2BAA74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−.%2"/>
      <w:lvlJc w:val="left"/>
      <w:pPr>
        <w:ind w:left="1004" w:hanging="360"/>
      </w:pPr>
    </w:lvl>
    <w:lvl w:ilvl="2">
      <w:start w:val="1"/>
      <w:numFmt w:val="decimal"/>
      <w:lvlText w:val="−.%2.%3"/>
      <w:lvlJc w:val="left"/>
      <w:pPr>
        <w:ind w:left="1648" w:hanging="719"/>
      </w:pPr>
    </w:lvl>
    <w:lvl w:ilvl="3">
      <w:start w:val="1"/>
      <w:numFmt w:val="decimalZero"/>
      <w:lvlText w:val="−.%2.%3.%4"/>
      <w:lvlJc w:val="left"/>
      <w:pPr>
        <w:ind w:left="1932" w:hanging="720"/>
      </w:pPr>
    </w:lvl>
    <w:lvl w:ilvl="4">
      <w:start w:val="1"/>
      <w:numFmt w:val="decimal"/>
      <w:lvlText w:val="−.%2.%3.%4.%5"/>
      <w:lvlJc w:val="left"/>
      <w:pPr>
        <w:ind w:left="2576" w:hanging="1079"/>
      </w:pPr>
    </w:lvl>
    <w:lvl w:ilvl="5">
      <w:start w:val="1"/>
      <w:numFmt w:val="decimal"/>
      <w:lvlText w:val="−.%2.%3.%4.%5.%6"/>
      <w:lvlJc w:val="left"/>
      <w:pPr>
        <w:ind w:left="2860" w:hanging="1080"/>
      </w:pPr>
    </w:lvl>
    <w:lvl w:ilvl="6">
      <w:start w:val="1"/>
      <w:numFmt w:val="decimal"/>
      <w:lvlText w:val="−.%2.%3.%4.%5.%6.%7"/>
      <w:lvlJc w:val="left"/>
      <w:pPr>
        <w:ind w:left="3504" w:hanging="1440"/>
      </w:pPr>
    </w:lvl>
    <w:lvl w:ilvl="7">
      <w:start w:val="1"/>
      <w:numFmt w:val="decimal"/>
      <w:lvlText w:val="−.%2.%3.%4.%5.%6.%7.%8"/>
      <w:lvlJc w:val="left"/>
      <w:pPr>
        <w:ind w:left="3788" w:hanging="1440"/>
      </w:pPr>
    </w:lvl>
    <w:lvl w:ilvl="8">
      <w:start w:val="1"/>
      <w:numFmt w:val="decimal"/>
      <w:lvlText w:val="−.%2.%3.%4.%5.%6.%7.%8.%9"/>
      <w:lvlJc w:val="left"/>
      <w:pPr>
        <w:ind w:left="4432" w:hanging="1800"/>
      </w:pPr>
    </w:lvl>
  </w:abstractNum>
  <w:abstractNum w:abstractNumId="13" w15:restartNumberingAfterBreak="0">
    <w:nsid w:val="283C530E"/>
    <w:multiLevelType w:val="multilevel"/>
    <w:tmpl w:val="24623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5" w15:restartNumberingAfterBreak="0">
    <w:nsid w:val="2AD9058B"/>
    <w:multiLevelType w:val="multilevel"/>
    <w:tmpl w:val="BC9EA57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145E67"/>
    <w:multiLevelType w:val="hybridMultilevel"/>
    <w:tmpl w:val="BB6EF5A4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2E7C184C"/>
    <w:multiLevelType w:val="multilevel"/>
    <w:tmpl w:val="8BACC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1334B5"/>
    <w:multiLevelType w:val="hybridMultilevel"/>
    <w:tmpl w:val="DE367E6C"/>
    <w:lvl w:ilvl="0" w:tplc="FA7AD8E2">
      <w:start w:val="5"/>
      <w:numFmt w:val="upperRoman"/>
      <w:lvlText w:val="%1."/>
      <w:lvlJc w:val="left"/>
      <w:pPr>
        <w:ind w:left="2148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0752919"/>
    <w:multiLevelType w:val="multilevel"/>
    <w:tmpl w:val="CB52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36C60454"/>
    <w:multiLevelType w:val="multilevel"/>
    <w:tmpl w:val="DBACD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36D42DBE"/>
    <w:multiLevelType w:val="multilevel"/>
    <w:tmpl w:val="9EB4D3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D55176"/>
    <w:multiLevelType w:val="hybridMultilevel"/>
    <w:tmpl w:val="BF50160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BD75E61"/>
    <w:multiLevelType w:val="hybridMultilevel"/>
    <w:tmpl w:val="16B8D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52179"/>
    <w:multiLevelType w:val="multilevel"/>
    <w:tmpl w:val="C0980F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3DB50F0D"/>
    <w:multiLevelType w:val="multilevel"/>
    <w:tmpl w:val="0C5445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Zero"/>
      <w:lvlText w:val="%1.%2.%3.%4"/>
      <w:lvlJc w:val="left"/>
      <w:pPr>
        <w:ind w:left="1855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8" w15:restartNumberingAfterBreak="0">
    <w:nsid w:val="3F5E42EC"/>
    <w:multiLevelType w:val="hybridMultilevel"/>
    <w:tmpl w:val="9B84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F0052"/>
    <w:multiLevelType w:val="multilevel"/>
    <w:tmpl w:val="8C74B5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6462EE"/>
    <w:multiLevelType w:val="multilevel"/>
    <w:tmpl w:val="26864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365810"/>
    <w:multiLevelType w:val="multilevel"/>
    <w:tmpl w:val="58369C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F07CA"/>
    <w:multiLevelType w:val="hybridMultilevel"/>
    <w:tmpl w:val="E4B0B5EE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431AF"/>
    <w:multiLevelType w:val="multilevel"/>
    <w:tmpl w:val="5844A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9F4379"/>
    <w:multiLevelType w:val="multilevel"/>
    <w:tmpl w:val="6D224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D716AF"/>
    <w:multiLevelType w:val="multilevel"/>
    <w:tmpl w:val="F5F41BD2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-kontynuacj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BAD41FC"/>
    <w:multiLevelType w:val="multilevel"/>
    <w:tmpl w:val="253A6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4BE7"/>
    <w:multiLevelType w:val="multilevel"/>
    <w:tmpl w:val="601C8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3F179F"/>
    <w:multiLevelType w:val="multilevel"/>
    <w:tmpl w:val="1A7421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232C97"/>
    <w:multiLevelType w:val="multilevel"/>
    <w:tmpl w:val="D04A2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3237E"/>
    <w:multiLevelType w:val="multilevel"/>
    <w:tmpl w:val="A2C6E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3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045FA1"/>
    <w:multiLevelType w:val="multilevel"/>
    <w:tmpl w:val="E3FE285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40654D"/>
    <w:multiLevelType w:val="multilevel"/>
    <w:tmpl w:val="1CD8D8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A7439B5"/>
    <w:multiLevelType w:val="multilevel"/>
    <w:tmpl w:val="2968F7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2D7434"/>
    <w:multiLevelType w:val="hybridMultilevel"/>
    <w:tmpl w:val="A35EB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5"/>
  </w:num>
  <w:num w:numId="4">
    <w:abstractNumId w:val="36"/>
  </w:num>
  <w:num w:numId="5">
    <w:abstractNumId w:val="47"/>
  </w:num>
  <w:num w:numId="6">
    <w:abstractNumId w:val="41"/>
  </w:num>
  <w:num w:numId="7">
    <w:abstractNumId w:val="8"/>
  </w:num>
  <w:num w:numId="8">
    <w:abstractNumId w:val="12"/>
  </w:num>
  <w:num w:numId="9">
    <w:abstractNumId w:val="39"/>
  </w:num>
  <w:num w:numId="10">
    <w:abstractNumId w:val="25"/>
  </w:num>
  <w:num w:numId="11">
    <w:abstractNumId w:val="45"/>
  </w:num>
  <w:num w:numId="12">
    <w:abstractNumId w:val="31"/>
  </w:num>
  <w:num w:numId="13">
    <w:abstractNumId w:val="21"/>
  </w:num>
  <w:num w:numId="14">
    <w:abstractNumId w:val="17"/>
  </w:num>
  <w:num w:numId="15">
    <w:abstractNumId w:val="10"/>
  </w:num>
  <w:num w:numId="16">
    <w:abstractNumId w:val="0"/>
  </w:num>
  <w:num w:numId="17">
    <w:abstractNumId w:val="9"/>
  </w:num>
  <w:num w:numId="18">
    <w:abstractNumId w:val="42"/>
  </w:num>
  <w:num w:numId="19">
    <w:abstractNumId w:val="19"/>
  </w:num>
  <w:num w:numId="20">
    <w:abstractNumId w:val="29"/>
  </w:num>
  <w:num w:numId="21">
    <w:abstractNumId w:val="13"/>
  </w:num>
  <w:num w:numId="22">
    <w:abstractNumId w:val="44"/>
  </w:num>
  <w:num w:numId="23">
    <w:abstractNumId w:val="4"/>
  </w:num>
  <w:num w:numId="24">
    <w:abstractNumId w:val="27"/>
  </w:num>
  <w:num w:numId="25">
    <w:abstractNumId w:val="3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6"/>
  </w:num>
  <w:num w:numId="32">
    <w:abstractNumId w:val="37"/>
  </w:num>
  <w:num w:numId="33">
    <w:abstractNumId w:val="7"/>
  </w:num>
  <w:num w:numId="34">
    <w:abstractNumId w:val="33"/>
  </w:num>
  <w:num w:numId="35">
    <w:abstractNumId w:val="38"/>
  </w:num>
  <w:num w:numId="36">
    <w:abstractNumId w:val="26"/>
  </w:num>
  <w:num w:numId="37">
    <w:abstractNumId w:val="6"/>
  </w:num>
  <w:num w:numId="38">
    <w:abstractNumId w:val="11"/>
  </w:num>
  <w:num w:numId="39">
    <w:abstractNumId w:val="48"/>
  </w:num>
  <w:num w:numId="40">
    <w:abstractNumId w:val="43"/>
  </w:num>
  <w:num w:numId="41">
    <w:abstractNumId w:val="2"/>
  </w:num>
  <w:num w:numId="42">
    <w:abstractNumId w:val="20"/>
  </w:num>
  <w:num w:numId="43">
    <w:abstractNumId w:val="40"/>
  </w:num>
  <w:num w:numId="44">
    <w:abstractNumId w:val="3"/>
  </w:num>
  <w:num w:numId="45">
    <w:abstractNumId w:val="32"/>
  </w:num>
  <w:num w:numId="46">
    <w:abstractNumId w:val="1"/>
  </w:num>
  <w:num w:numId="47">
    <w:abstractNumId w:val="16"/>
  </w:num>
  <w:num w:numId="48">
    <w:abstractNumId w:val="5"/>
  </w:num>
  <w:num w:numId="49">
    <w:abstractNumId w:val="18"/>
  </w:num>
  <w:num w:numId="50">
    <w:abstractNumId w:val="28"/>
  </w:num>
  <w:num w:numId="51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B"/>
    <w:rsid w:val="00001C1B"/>
    <w:rsid w:val="00002449"/>
    <w:rsid w:val="00003583"/>
    <w:rsid w:val="00005B65"/>
    <w:rsid w:val="00005E8D"/>
    <w:rsid w:val="00006BBD"/>
    <w:rsid w:val="00006F3A"/>
    <w:rsid w:val="000106C8"/>
    <w:rsid w:val="00011001"/>
    <w:rsid w:val="00012253"/>
    <w:rsid w:val="000150F8"/>
    <w:rsid w:val="00015DE3"/>
    <w:rsid w:val="00015DFB"/>
    <w:rsid w:val="00015E27"/>
    <w:rsid w:val="0001690B"/>
    <w:rsid w:val="00016B4D"/>
    <w:rsid w:val="00016C39"/>
    <w:rsid w:val="00017AD9"/>
    <w:rsid w:val="0002043A"/>
    <w:rsid w:val="00020B58"/>
    <w:rsid w:val="00023BD9"/>
    <w:rsid w:val="000240E7"/>
    <w:rsid w:val="0002645A"/>
    <w:rsid w:val="000268AF"/>
    <w:rsid w:val="000279C5"/>
    <w:rsid w:val="000303E2"/>
    <w:rsid w:val="00033B18"/>
    <w:rsid w:val="00034E7D"/>
    <w:rsid w:val="00035066"/>
    <w:rsid w:val="000411FE"/>
    <w:rsid w:val="00041E02"/>
    <w:rsid w:val="000429A4"/>
    <w:rsid w:val="00044C56"/>
    <w:rsid w:val="00045172"/>
    <w:rsid w:val="000463E2"/>
    <w:rsid w:val="00047E4F"/>
    <w:rsid w:val="0005064F"/>
    <w:rsid w:val="00050E8D"/>
    <w:rsid w:val="00051312"/>
    <w:rsid w:val="000516C5"/>
    <w:rsid w:val="00051BD5"/>
    <w:rsid w:val="0005280F"/>
    <w:rsid w:val="00052888"/>
    <w:rsid w:val="0005344B"/>
    <w:rsid w:val="00053B4E"/>
    <w:rsid w:val="00054149"/>
    <w:rsid w:val="00054397"/>
    <w:rsid w:val="00055B9C"/>
    <w:rsid w:val="00056056"/>
    <w:rsid w:val="0005622A"/>
    <w:rsid w:val="00060FC1"/>
    <w:rsid w:val="00061891"/>
    <w:rsid w:val="0006247C"/>
    <w:rsid w:val="00062E23"/>
    <w:rsid w:val="00063522"/>
    <w:rsid w:val="00066B63"/>
    <w:rsid w:val="00071D49"/>
    <w:rsid w:val="00071DC7"/>
    <w:rsid w:val="000749AF"/>
    <w:rsid w:val="0007544E"/>
    <w:rsid w:val="00076450"/>
    <w:rsid w:val="0007695E"/>
    <w:rsid w:val="00080303"/>
    <w:rsid w:val="0008083B"/>
    <w:rsid w:val="00081A02"/>
    <w:rsid w:val="00081F9B"/>
    <w:rsid w:val="0008229A"/>
    <w:rsid w:val="000831D7"/>
    <w:rsid w:val="00086097"/>
    <w:rsid w:val="0008659A"/>
    <w:rsid w:val="00090BA7"/>
    <w:rsid w:val="00091EF0"/>
    <w:rsid w:val="00092A70"/>
    <w:rsid w:val="00095628"/>
    <w:rsid w:val="00095788"/>
    <w:rsid w:val="00096C3F"/>
    <w:rsid w:val="000A1A3F"/>
    <w:rsid w:val="000A352B"/>
    <w:rsid w:val="000A618D"/>
    <w:rsid w:val="000A6FCC"/>
    <w:rsid w:val="000A7968"/>
    <w:rsid w:val="000A7CC2"/>
    <w:rsid w:val="000B0F1D"/>
    <w:rsid w:val="000B2745"/>
    <w:rsid w:val="000B402F"/>
    <w:rsid w:val="000B4DCE"/>
    <w:rsid w:val="000B507D"/>
    <w:rsid w:val="000B760C"/>
    <w:rsid w:val="000B7AEB"/>
    <w:rsid w:val="000B7B23"/>
    <w:rsid w:val="000B7BAA"/>
    <w:rsid w:val="000C01F3"/>
    <w:rsid w:val="000C1E12"/>
    <w:rsid w:val="000C2E36"/>
    <w:rsid w:val="000C336E"/>
    <w:rsid w:val="000C3A3F"/>
    <w:rsid w:val="000C687B"/>
    <w:rsid w:val="000D1837"/>
    <w:rsid w:val="000D1970"/>
    <w:rsid w:val="000D28FA"/>
    <w:rsid w:val="000D2E17"/>
    <w:rsid w:val="000D4053"/>
    <w:rsid w:val="000E3710"/>
    <w:rsid w:val="000E37C6"/>
    <w:rsid w:val="000E3E0D"/>
    <w:rsid w:val="000E4F39"/>
    <w:rsid w:val="000E6078"/>
    <w:rsid w:val="000E7121"/>
    <w:rsid w:val="000E7CD0"/>
    <w:rsid w:val="000F0A6E"/>
    <w:rsid w:val="000F17DA"/>
    <w:rsid w:val="000F1AC5"/>
    <w:rsid w:val="000F2297"/>
    <w:rsid w:val="000F3EBF"/>
    <w:rsid w:val="000F4D34"/>
    <w:rsid w:val="000F6231"/>
    <w:rsid w:val="001000E7"/>
    <w:rsid w:val="001000ED"/>
    <w:rsid w:val="001021A9"/>
    <w:rsid w:val="00103317"/>
    <w:rsid w:val="00103528"/>
    <w:rsid w:val="00103822"/>
    <w:rsid w:val="001071A5"/>
    <w:rsid w:val="001106FA"/>
    <w:rsid w:val="00110D1E"/>
    <w:rsid w:val="00112639"/>
    <w:rsid w:val="001131E9"/>
    <w:rsid w:val="00113981"/>
    <w:rsid w:val="00113F23"/>
    <w:rsid w:val="0011507E"/>
    <w:rsid w:val="001162B1"/>
    <w:rsid w:val="00117C10"/>
    <w:rsid w:val="001211F9"/>
    <w:rsid w:val="001217EF"/>
    <w:rsid w:val="00121C78"/>
    <w:rsid w:val="00122934"/>
    <w:rsid w:val="001229EC"/>
    <w:rsid w:val="00124211"/>
    <w:rsid w:val="00125BAA"/>
    <w:rsid w:val="001262FF"/>
    <w:rsid w:val="0013030C"/>
    <w:rsid w:val="00130421"/>
    <w:rsid w:val="00132B6B"/>
    <w:rsid w:val="00134544"/>
    <w:rsid w:val="00134654"/>
    <w:rsid w:val="00134F64"/>
    <w:rsid w:val="00135553"/>
    <w:rsid w:val="001379F6"/>
    <w:rsid w:val="001379FE"/>
    <w:rsid w:val="001404DE"/>
    <w:rsid w:val="00140C10"/>
    <w:rsid w:val="00142027"/>
    <w:rsid w:val="001426D9"/>
    <w:rsid w:val="001432C2"/>
    <w:rsid w:val="00143AF7"/>
    <w:rsid w:val="00143F5E"/>
    <w:rsid w:val="001447BF"/>
    <w:rsid w:val="00145938"/>
    <w:rsid w:val="0014770D"/>
    <w:rsid w:val="00147A03"/>
    <w:rsid w:val="00151166"/>
    <w:rsid w:val="00156283"/>
    <w:rsid w:val="00156EC9"/>
    <w:rsid w:val="00160522"/>
    <w:rsid w:val="0016121E"/>
    <w:rsid w:val="001612F7"/>
    <w:rsid w:val="00161A07"/>
    <w:rsid w:val="00163976"/>
    <w:rsid w:val="001639E1"/>
    <w:rsid w:val="0016479A"/>
    <w:rsid w:val="00164A47"/>
    <w:rsid w:val="00164BFE"/>
    <w:rsid w:val="00165EE0"/>
    <w:rsid w:val="001670C7"/>
    <w:rsid w:val="0016796D"/>
    <w:rsid w:val="00170671"/>
    <w:rsid w:val="0017075B"/>
    <w:rsid w:val="00173C49"/>
    <w:rsid w:val="00174AEA"/>
    <w:rsid w:val="00180A68"/>
    <w:rsid w:val="00180EFF"/>
    <w:rsid w:val="00183698"/>
    <w:rsid w:val="00184675"/>
    <w:rsid w:val="00184A45"/>
    <w:rsid w:val="00186387"/>
    <w:rsid w:val="00186CAB"/>
    <w:rsid w:val="001875C1"/>
    <w:rsid w:val="00187B1C"/>
    <w:rsid w:val="00190CB3"/>
    <w:rsid w:val="001910D4"/>
    <w:rsid w:val="001918A0"/>
    <w:rsid w:val="0019574C"/>
    <w:rsid w:val="001966DB"/>
    <w:rsid w:val="001979E3"/>
    <w:rsid w:val="001A037A"/>
    <w:rsid w:val="001A076F"/>
    <w:rsid w:val="001A0AF9"/>
    <w:rsid w:val="001A136F"/>
    <w:rsid w:val="001A2274"/>
    <w:rsid w:val="001A3E05"/>
    <w:rsid w:val="001A49FA"/>
    <w:rsid w:val="001A5D76"/>
    <w:rsid w:val="001A7300"/>
    <w:rsid w:val="001A7556"/>
    <w:rsid w:val="001A763F"/>
    <w:rsid w:val="001A7D3F"/>
    <w:rsid w:val="001B1450"/>
    <w:rsid w:val="001B19E5"/>
    <w:rsid w:val="001B1C8A"/>
    <w:rsid w:val="001B2EB5"/>
    <w:rsid w:val="001B37CC"/>
    <w:rsid w:val="001B486C"/>
    <w:rsid w:val="001B710F"/>
    <w:rsid w:val="001C161F"/>
    <w:rsid w:val="001C390E"/>
    <w:rsid w:val="001C6538"/>
    <w:rsid w:val="001C7363"/>
    <w:rsid w:val="001C76F3"/>
    <w:rsid w:val="001C7A51"/>
    <w:rsid w:val="001D349F"/>
    <w:rsid w:val="001D36ED"/>
    <w:rsid w:val="001D37DD"/>
    <w:rsid w:val="001D46FB"/>
    <w:rsid w:val="001D4927"/>
    <w:rsid w:val="001D6A66"/>
    <w:rsid w:val="001D75F4"/>
    <w:rsid w:val="001D7A29"/>
    <w:rsid w:val="001E08A7"/>
    <w:rsid w:val="001E4351"/>
    <w:rsid w:val="001E4BE1"/>
    <w:rsid w:val="001E52B0"/>
    <w:rsid w:val="001E6D41"/>
    <w:rsid w:val="001F06F0"/>
    <w:rsid w:val="001F08D5"/>
    <w:rsid w:val="001F1247"/>
    <w:rsid w:val="001F12FC"/>
    <w:rsid w:val="001F1E7D"/>
    <w:rsid w:val="001F2EBC"/>
    <w:rsid w:val="001F5A0F"/>
    <w:rsid w:val="001F5DC0"/>
    <w:rsid w:val="001F6EFA"/>
    <w:rsid w:val="00201146"/>
    <w:rsid w:val="00202552"/>
    <w:rsid w:val="00203B71"/>
    <w:rsid w:val="00204339"/>
    <w:rsid w:val="00204D01"/>
    <w:rsid w:val="00204D8F"/>
    <w:rsid w:val="00206DAD"/>
    <w:rsid w:val="00207FF1"/>
    <w:rsid w:val="00210247"/>
    <w:rsid w:val="002109E8"/>
    <w:rsid w:val="00210DC4"/>
    <w:rsid w:val="00211A0E"/>
    <w:rsid w:val="002124E1"/>
    <w:rsid w:val="002138D1"/>
    <w:rsid w:val="002146F3"/>
    <w:rsid w:val="00215E98"/>
    <w:rsid w:val="00216D84"/>
    <w:rsid w:val="00220C28"/>
    <w:rsid w:val="00221E7D"/>
    <w:rsid w:val="00223231"/>
    <w:rsid w:val="00227262"/>
    <w:rsid w:val="002274E8"/>
    <w:rsid w:val="002278DC"/>
    <w:rsid w:val="002309E0"/>
    <w:rsid w:val="00232F45"/>
    <w:rsid w:val="00234673"/>
    <w:rsid w:val="0023591B"/>
    <w:rsid w:val="0023597F"/>
    <w:rsid w:val="00236399"/>
    <w:rsid w:val="00237682"/>
    <w:rsid w:val="00240D8A"/>
    <w:rsid w:val="00241F16"/>
    <w:rsid w:val="00242F4D"/>
    <w:rsid w:val="00245D43"/>
    <w:rsid w:val="002469AA"/>
    <w:rsid w:val="00247A3E"/>
    <w:rsid w:val="00247C54"/>
    <w:rsid w:val="0025218B"/>
    <w:rsid w:val="00252C7E"/>
    <w:rsid w:val="00255A9B"/>
    <w:rsid w:val="002561CE"/>
    <w:rsid w:val="00260CAD"/>
    <w:rsid w:val="00260F5A"/>
    <w:rsid w:val="002616CF"/>
    <w:rsid w:val="00261BDE"/>
    <w:rsid w:val="002633C7"/>
    <w:rsid w:val="002642CA"/>
    <w:rsid w:val="00265321"/>
    <w:rsid w:val="00265940"/>
    <w:rsid w:val="00266978"/>
    <w:rsid w:val="00266E16"/>
    <w:rsid w:val="00270902"/>
    <w:rsid w:val="00270CCF"/>
    <w:rsid w:val="00271532"/>
    <w:rsid w:val="0027275B"/>
    <w:rsid w:val="00273896"/>
    <w:rsid w:val="00275318"/>
    <w:rsid w:val="0027588C"/>
    <w:rsid w:val="00275D89"/>
    <w:rsid w:val="0028028A"/>
    <w:rsid w:val="0028200B"/>
    <w:rsid w:val="00283108"/>
    <w:rsid w:val="00283619"/>
    <w:rsid w:val="00285F28"/>
    <w:rsid w:val="00285F2F"/>
    <w:rsid w:val="00286AB1"/>
    <w:rsid w:val="00290134"/>
    <w:rsid w:val="00290FA9"/>
    <w:rsid w:val="0029101F"/>
    <w:rsid w:val="00291142"/>
    <w:rsid w:val="002918B1"/>
    <w:rsid w:val="002933AB"/>
    <w:rsid w:val="00294108"/>
    <w:rsid w:val="00294EA7"/>
    <w:rsid w:val="002955F0"/>
    <w:rsid w:val="00295E5A"/>
    <w:rsid w:val="002A03EA"/>
    <w:rsid w:val="002A0C7D"/>
    <w:rsid w:val="002A1629"/>
    <w:rsid w:val="002A2B06"/>
    <w:rsid w:val="002A2B2D"/>
    <w:rsid w:val="002A41CE"/>
    <w:rsid w:val="002A51CD"/>
    <w:rsid w:val="002A5575"/>
    <w:rsid w:val="002A699A"/>
    <w:rsid w:val="002B0BAB"/>
    <w:rsid w:val="002B264D"/>
    <w:rsid w:val="002B41A0"/>
    <w:rsid w:val="002B4C4D"/>
    <w:rsid w:val="002B60F3"/>
    <w:rsid w:val="002B7D07"/>
    <w:rsid w:val="002C0B5E"/>
    <w:rsid w:val="002C1509"/>
    <w:rsid w:val="002C2D9C"/>
    <w:rsid w:val="002C46BC"/>
    <w:rsid w:val="002C67BA"/>
    <w:rsid w:val="002C7539"/>
    <w:rsid w:val="002C7571"/>
    <w:rsid w:val="002D15DE"/>
    <w:rsid w:val="002D2F23"/>
    <w:rsid w:val="002D3BBF"/>
    <w:rsid w:val="002D4292"/>
    <w:rsid w:val="002D4E57"/>
    <w:rsid w:val="002D55C4"/>
    <w:rsid w:val="002D5D9A"/>
    <w:rsid w:val="002D7777"/>
    <w:rsid w:val="002E1124"/>
    <w:rsid w:val="002E179B"/>
    <w:rsid w:val="002E22DC"/>
    <w:rsid w:val="002E3BA8"/>
    <w:rsid w:val="002E3C15"/>
    <w:rsid w:val="002E4E08"/>
    <w:rsid w:val="002E52FC"/>
    <w:rsid w:val="002E5846"/>
    <w:rsid w:val="002E6098"/>
    <w:rsid w:val="002F015D"/>
    <w:rsid w:val="002F05E3"/>
    <w:rsid w:val="002F13B5"/>
    <w:rsid w:val="002F2111"/>
    <w:rsid w:val="002F2165"/>
    <w:rsid w:val="002F329E"/>
    <w:rsid w:val="002F4026"/>
    <w:rsid w:val="002F6579"/>
    <w:rsid w:val="002F7BD8"/>
    <w:rsid w:val="00304450"/>
    <w:rsid w:val="00304661"/>
    <w:rsid w:val="00305231"/>
    <w:rsid w:val="003059B0"/>
    <w:rsid w:val="003067F7"/>
    <w:rsid w:val="003078F8"/>
    <w:rsid w:val="00310096"/>
    <w:rsid w:val="003105CB"/>
    <w:rsid w:val="00310680"/>
    <w:rsid w:val="0031156F"/>
    <w:rsid w:val="003117DB"/>
    <w:rsid w:val="00312CDA"/>
    <w:rsid w:val="003131EF"/>
    <w:rsid w:val="0031439D"/>
    <w:rsid w:val="00314C60"/>
    <w:rsid w:val="00314F22"/>
    <w:rsid w:val="0031541A"/>
    <w:rsid w:val="00315B17"/>
    <w:rsid w:val="003161F1"/>
    <w:rsid w:val="0031632F"/>
    <w:rsid w:val="00316892"/>
    <w:rsid w:val="003239DC"/>
    <w:rsid w:val="00324405"/>
    <w:rsid w:val="003257E0"/>
    <w:rsid w:val="00327B49"/>
    <w:rsid w:val="00331CBD"/>
    <w:rsid w:val="003339A0"/>
    <w:rsid w:val="00337A57"/>
    <w:rsid w:val="00340053"/>
    <w:rsid w:val="00340283"/>
    <w:rsid w:val="0034228E"/>
    <w:rsid w:val="00343975"/>
    <w:rsid w:val="003440EF"/>
    <w:rsid w:val="0034456B"/>
    <w:rsid w:val="0034481F"/>
    <w:rsid w:val="00346A51"/>
    <w:rsid w:val="00346C97"/>
    <w:rsid w:val="0035024E"/>
    <w:rsid w:val="00350A5D"/>
    <w:rsid w:val="00350AE2"/>
    <w:rsid w:val="00352592"/>
    <w:rsid w:val="003529E4"/>
    <w:rsid w:val="00352BA9"/>
    <w:rsid w:val="00354A1A"/>
    <w:rsid w:val="00355ABD"/>
    <w:rsid w:val="00355D20"/>
    <w:rsid w:val="0035740F"/>
    <w:rsid w:val="00360CEB"/>
    <w:rsid w:val="00360E61"/>
    <w:rsid w:val="00361096"/>
    <w:rsid w:val="003631A2"/>
    <w:rsid w:val="00366094"/>
    <w:rsid w:val="00367476"/>
    <w:rsid w:val="00370ADC"/>
    <w:rsid w:val="00371D9E"/>
    <w:rsid w:val="003736AB"/>
    <w:rsid w:val="00373F0A"/>
    <w:rsid w:val="0037743E"/>
    <w:rsid w:val="00377AA6"/>
    <w:rsid w:val="00381870"/>
    <w:rsid w:val="0038286B"/>
    <w:rsid w:val="0038328E"/>
    <w:rsid w:val="003832B8"/>
    <w:rsid w:val="00383BA4"/>
    <w:rsid w:val="0038430A"/>
    <w:rsid w:val="00384D34"/>
    <w:rsid w:val="003854BB"/>
    <w:rsid w:val="003859B3"/>
    <w:rsid w:val="00385C5D"/>
    <w:rsid w:val="00386A5D"/>
    <w:rsid w:val="00391869"/>
    <w:rsid w:val="00391E75"/>
    <w:rsid w:val="00392872"/>
    <w:rsid w:val="00392D70"/>
    <w:rsid w:val="00393DC9"/>
    <w:rsid w:val="0039448D"/>
    <w:rsid w:val="003947AF"/>
    <w:rsid w:val="00395469"/>
    <w:rsid w:val="003975DC"/>
    <w:rsid w:val="003A100C"/>
    <w:rsid w:val="003A3880"/>
    <w:rsid w:val="003A3987"/>
    <w:rsid w:val="003A3C8A"/>
    <w:rsid w:val="003A4C8C"/>
    <w:rsid w:val="003A5817"/>
    <w:rsid w:val="003A63A0"/>
    <w:rsid w:val="003B07B4"/>
    <w:rsid w:val="003B1F44"/>
    <w:rsid w:val="003B204C"/>
    <w:rsid w:val="003B2398"/>
    <w:rsid w:val="003B392C"/>
    <w:rsid w:val="003B69DA"/>
    <w:rsid w:val="003C08F2"/>
    <w:rsid w:val="003C1497"/>
    <w:rsid w:val="003C26C2"/>
    <w:rsid w:val="003C2CC1"/>
    <w:rsid w:val="003C34C2"/>
    <w:rsid w:val="003C3C27"/>
    <w:rsid w:val="003C3FF1"/>
    <w:rsid w:val="003C6F3D"/>
    <w:rsid w:val="003D040D"/>
    <w:rsid w:val="003D4806"/>
    <w:rsid w:val="003D5978"/>
    <w:rsid w:val="003D65D2"/>
    <w:rsid w:val="003D695B"/>
    <w:rsid w:val="003D7EEF"/>
    <w:rsid w:val="003E16AD"/>
    <w:rsid w:val="003E2080"/>
    <w:rsid w:val="003E2801"/>
    <w:rsid w:val="003E2CC7"/>
    <w:rsid w:val="003E417B"/>
    <w:rsid w:val="003E42C6"/>
    <w:rsid w:val="003E456E"/>
    <w:rsid w:val="003E6980"/>
    <w:rsid w:val="003E7E3F"/>
    <w:rsid w:val="003F0100"/>
    <w:rsid w:val="003F147C"/>
    <w:rsid w:val="003F187B"/>
    <w:rsid w:val="003F20CD"/>
    <w:rsid w:val="003F2B9F"/>
    <w:rsid w:val="003F4259"/>
    <w:rsid w:val="003F5EA7"/>
    <w:rsid w:val="003F6258"/>
    <w:rsid w:val="003F7417"/>
    <w:rsid w:val="0040036E"/>
    <w:rsid w:val="004003D3"/>
    <w:rsid w:val="0040247F"/>
    <w:rsid w:val="0040372A"/>
    <w:rsid w:val="00403AAF"/>
    <w:rsid w:val="00404650"/>
    <w:rsid w:val="00404652"/>
    <w:rsid w:val="00405DF9"/>
    <w:rsid w:val="00407DBA"/>
    <w:rsid w:val="0041140C"/>
    <w:rsid w:val="00411D0B"/>
    <w:rsid w:val="00411D2B"/>
    <w:rsid w:val="0041226E"/>
    <w:rsid w:val="00412BA9"/>
    <w:rsid w:val="0041313F"/>
    <w:rsid w:val="004137C0"/>
    <w:rsid w:val="0041432B"/>
    <w:rsid w:val="00415D4B"/>
    <w:rsid w:val="00415E1C"/>
    <w:rsid w:val="004169BF"/>
    <w:rsid w:val="00416F3C"/>
    <w:rsid w:val="0042080E"/>
    <w:rsid w:val="00421EB1"/>
    <w:rsid w:val="00422CA6"/>
    <w:rsid w:val="00427F6C"/>
    <w:rsid w:val="00430560"/>
    <w:rsid w:val="004317F5"/>
    <w:rsid w:val="00431B7C"/>
    <w:rsid w:val="004330C0"/>
    <w:rsid w:val="00433CFD"/>
    <w:rsid w:val="0043441E"/>
    <w:rsid w:val="00434A9A"/>
    <w:rsid w:val="00434C46"/>
    <w:rsid w:val="004350F3"/>
    <w:rsid w:val="004367EA"/>
    <w:rsid w:val="00436B70"/>
    <w:rsid w:val="0043779A"/>
    <w:rsid w:val="00437901"/>
    <w:rsid w:val="004406B8"/>
    <w:rsid w:val="00440B38"/>
    <w:rsid w:val="00440D33"/>
    <w:rsid w:val="004412F8"/>
    <w:rsid w:val="004420F9"/>
    <w:rsid w:val="00443FCA"/>
    <w:rsid w:val="004465C7"/>
    <w:rsid w:val="004467FC"/>
    <w:rsid w:val="0044686A"/>
    <w:rsid w:val="00446F0F"/>
    <w:rsid w:val="004475C7"/>
    <w:rsid w:val="004542D7"/>
    <w:rsid w:val="00454E4A"/>
    <w:rsid w:val="00455319"/>
    <w:rsid w:val="00455BEA"/>
    <w:rsid w:val="004566B6"/>
    <w:rsid w:val="00457CA4"/>
    <w:rsid w:val="00461ADE"/>
    <w:rsid w:val="004657A4"/>
    <w:rsid w:val="004657C7"/>
    <w:rsid w:val="00465CB5"/>
    <w:rsid w:val="00466098"/>
    <w:rsid w:val="004666A6"/>
    <w:rsid w:val="00466772"/>
    <w:rsid w:val="00467B4D"/>
    <w:rsid w:val="00467F31"/>
    <w:rsid w:val="00472371"/>
    <w:rsid w:val="0047386E"/>
    <w:rsid w:val="00473D9A"/>
    <w:rsid w:val="0047536A"/>
    <w:rsid w:val="00475BE1"/>
    <w:rsid w:val="00475EFB"/>
    <w:rsid w:val="00476742"/>
    <w:rsid w:val="00476CB7"/>
    <w:rsid w:val="004775E4"/>
    <w:rsid w:val="00481EBF"/>
    <w:rsid w:val="00482233"/>
    <w:rsid w:val="004826E9"/>
    <w:rsid w:val="004837B8"/>
    <w:rsid w:val="00483B7A"/>
    <w:rsid w:val="0048428A"/>
    <w:rsid w:val="004858FF"/>
    <w:rsid w:val="00485DDC"/>
    <w:rsid w:val="00490226"/>
    <w:rsid w:val="004910F4"/>
    <w:rsid w:val="00493DDB"/>
    <w:rsid w:val="0049474F"/>
    <w:rsid w:val="00496056"/>
    <w:rsid w:val="00496345"/>
    <w:rsid w:val="00496C27"/>
    <w:rsid w:val="004A115F"/>
    <w:rsid w:val="004A2EC9"/>
    <w:rsid w:val="004B01B8"/>
    <w:rsid w:val="004B04D2"/>
    <w:rsid w:val="004B0915"/>
    <w:rsid w:val="004B1B12"/>
    <w:rsid w:val="004B1D3A"/>
    <w:rsid w:val="004B1E32"/>
    <w:rsid w:val="004B4B7B"/>
    <w:rsid w:val="004B4E68"/>
    <w:rsid w:val="004B579E"/>
    <w:rsid w:val="004B61D0"/>
    <w:rsid w:val="004B6526"/>
    <w:rsid w:val="004B7C4C"/>
    <w:rsid w:val="004C39C4"/>
    <w:rsid w:val="004C466D"/>
    <w:rsid w:val="004C54A2"/>
    <w:rsid w:val="004C7A80"/>
    <w:rsid w:val="004C7AAA"/>
    <w:rsid w:val="004D2494"/>
    <w:rsid w:val="004D2A15"/>
    <w:rsid w:val="004D4061"/>
    <w:rsid w:val="004D4116"/>
    <w:rsid w:val="004D55A5"/>
    <w:rsid w:val="004D5BF9"/>
    <w:rsid w:val="004E1DD9"/>
    <w:rsid w:val="004E1E1B"/>
    <w:rsid w:val="004E1F20"/>
    <w:rsid w:val="004E4696"/>
    <w:rsid w:val="004E51B5"/>
    <w:rsid w:val="004E5FD6"/>
    <w:rsid w:val="004E6817"/>
    <w:rsid w:val="004E6845"/>
    <w:rsid w:val="004E6E94"/>
    <w:rsid w:val="004E6FEA"/>
    <w:rsid w:val="004E739B"/>
    <w:rsid w:val="004E73B7"/>
    <w:rsid w:val="004E7EFA"/>
    <w:rsid w:val="004F023F"/>
    <w:rsid w:val="004F3F37"/>
    <w:rsid w:val="004F4A90"/>
    <w:rsid w:val="004F6B32"/>
    <w:rsid w:val="004F6EC9"/>
    <w:rsid w:val="004F6EFE"/>
    <w:rsid w:val="004F75E4"/>
    <w:rsid w:val="0050061C"/>
    <w:rsid w:val="0050065C"/>
    <w:rsid w:val="00500CB9"/>
    <w:rsid w:val="00501142"/>
    <w:rsid w:val="0050159A"/>
    <w:rsid w:val="00501D77"/>
    <w:rsid w:val="00503603"/>
    <w:rsid w:val="00505ECD"/>
    <w:rsid w:val="0050683F"/>
    <w:rsid w:val="00506BC2"/>
    <w:rsid w:val="00510B16"/>
    <w:rsid w:val="005114EB"/>
    <w:rsid w:val="00511CB8"/>
    <w:rsid w:val="00512255"/>
    <w:rsid w:val="00512925"/>
    <w:rsid w:val="00512AD9"/>
    <w:rsid w:val="005132AB"/>
    <w:rsid w:val="00514FF2"/>
    <w:rsid w:val="00515C77"/>
    <w:rsid w:val="00516384"/>
    <w:rsid w:val="005169F0"/>
    <w:rsid w:val="00516D85"/>
    <w:rsid w:val="00517100"/>
    <w:rsid w:val="00520F59"/>
    <w:rsid w:val="00521BB9"/>
    <w:rsid w:val="00522389"/>
    <w:rsid w:val="00522FCE"/>
    <w:rsid w:val="005230A1"/>
    <w:rsid w:val="0052346E"/>
    <w:rsid w:val="00524DDE"/>
    <w:rsid w:val="0052532C"/>
    <w:rsid w:val="0052642B"/>
    <w:rsid w:val="0052666F"/>
    <w:rsid w:val="005305E3"/>
    <w:rsid w:val="00530C53"/>
    <w:rsid w:val="00531BAC"/>
    <w:rsid w:val="00532027"/>
    <w:rsid w:val="005340CF"/>
    <w:rsid w:val="00534575"/>
    <w:rsid w:val="005365F8"/>
    <w:rsid w:val="005367EF"/>
    <w:rsid w:val="00537E18"/>
    <w:rsid w:val="00537FFC"/>
    <w:rsid w:val="00542AE3"/>
    <w:rsid w:val="00544529"/>
    <w:rsid w:val="0054502A"/>
    <w:rsid w:val="00545C4A"/>
    <w:rsid w:val="005460CC"/>
    <w:rsid w:val="005472D9"/>
    <w:rsid w:val="00547DE0"/>
    <w:rsid w:val="005513B5"/>
    <w:rsid w:val="00551FD3"/>
    <w:rsid w:val="00552246"/>
    <w:rsid w:val="00552FE0"/>
    <w:rsid w:val="005532D7"/>
    <w:rsid w:val="00553E14"/>
    <w:rsid w:val="005554D6"/>
    <w:rsid w:val="00556D30"/>
    <w:rsid w:val="00556F6D"/>
    <w:rsid w:val="00561C88"/>
    <w:rsid w:val="00561CB7"/>
    <w:rsid w:val="00563FB8"/>
    <w:rsid w:val="00563FF5"/>
    <w:rsid w:val="0056607C"/>
    <w:rsid w:val="005665DA"/>
    <w:rsid w:val="00570694"/>
    <w:rsid w:val="005708CD"/>
    <w:rsid w:val="00571A06"/>
    <w:rsid w:val="00571AFE"/>
    <w:rsid w:val="00571CE8"/>
    <w:rsid w:val="00573689"/>
    <w:rsid w:val="00573699"/>
    <w:rsid w:val="005808B4"/>
    <w:rsid w:val="00582448"/>
    <w:rsid w:val="00582BAD"/>
    <w:rsid w:val="00583DBC"/>
    <w:rsid w:val="0058423D"/>
    <w:rsid w:val="00584485"/>
    <w:rsid w:val="00585B84"/>
    <w:rsid w:val="00585C49"/>
    <w:rsid w:val="00585E27"/>
    <w:rsid w:val="00586178"/>
    <w:rsid w:val="00586ADF"/>
    <w:rsid w:val="00586D5F"/>
    <w:rsid w:val="00590341"/>
    <w:rsid w:val="0059037D"/>
    <w:rsid w:val="00591C48"/>
    <w:rsid w:val="0059260D"/>
    <w:rsid w:val="00592C4D"/>
    <w:rsid w:val="005933D4"/>
    <w:rsid w:val="005933E8"/>
    <w:rsid w:val="00596F2F"/>
    <w:rsid w:val="0059761A"/>
    <w:rsid w:val="005A034D"/>
    <w:rsid w:val="005A1BA1"/>
    <w:rsid w:val="005A2EF5"/>
    <w:rsid w:val="005A4CDF"/>
    <w:rsid w:val="005A64D3"/>
    <w:rsid w:val="005A6926"/>
    <w:rsid w:val="005A7386"/>
    <w:rsid w:val="005B0758"/>
    <w:rsid w:val="005B0E85"/>
    <w:rsid w:val="005B2EB4"/>
    <w:rsid w:val="005B2FA1"/>
    <w:rsid w:val="005B38DF"/>
    <w:rsid w:val="005B4082"/>
    <w:rsid w:val="005B423B"/>
    <w:rsid w:val="005B6819"/>
    <w:rsid w:val="005C12EC"/>
    <w:rsid w:val="005C1374"/>
    <w:rsid w:val="005C43A4"/>
    <w:rsid w:val="005C618A"/>
    <w:rsid w:val="005C7359"/>
    <w:rsid w:val="005C7602"/>
    <w:rsid w:val="005D153C"/>
    <w:rsid w:val="005D1754"/>
    <w:rsid w:val="005D1F79"/>
    <w:rsid w:val="005D2049"/>
    <w:rsid w:val="005D2ACD"/>
    <w:rsid w:val="005D352D"/>
    <w:rsid w:val="005D3834"/>
    <w:rsid w:val="005D3841"/>
    <w:rsid w:val="005D403F"/>
    <w:rsid w:val="005D48A2"/>
    <w:rsid w:val="005D61D4"/>
    <w:rsid w:val="005D664A"/>
    <w:rsid w:val="005D7172"/>
    <w:rsid w:val="005D7DD1"/>
    <w:rsid w:val="005E0328"/>
    <w:rsid w:val="005E0F12"/>
    <w:rsid w:val="005E39B5"/>
    <w:rsid w:val="005E43F2"/>
    <w:rsid w:val="005E57D0"/>
    <w:rsid w:val="005E6282"/>
    <w:rsid w:val="005E62A0"/>
    <w:rsid w:val="005E63AE"/>
    <w:rsid w:val="005E652B"/>
    <w:rsid w:val="005E67FC"/>
    <w:rsid w:val="005E6867"/>
    <w:rsid w:val="005E6F69"/>
    <w:rsid w:val="005E72B7"/>
    <w:rsid w:val="005E75EB"/>
    <w:rsid w:val="005F0481"/>
    <w:rsid w:val="005F33C8"/>
    <w:rsid w:val="005F34A7"/>
    <w:rsid w:val="005F3912"/>
    <w:rsid w:val="005F3A24"/>
    <w:rsid w:val="005F3C2E"/>
    <w:rsid w:val="005F4CF4"/>
    <w:rsid w:val="005F5873"/>
    <w:rsid w:val="005F5D0E"/>
    <w:rsid w:val="005F6023"/>
    <w:rsid w:val="005F65A0"/>
    <w:rsid w:val="005F7357"/>
    <w:rsid w:val="005F7AFC"/>
    <w:rsid w:val="006000FC"/>
    <w:rsid w:val="00600E3A"/>
    <w:rsid w:val="00601EA7"/>
    <w:rsid w:val="006032A8"/>
    <w:rsid w:val="00604890"/>
    <w:rsid w:val="006119FF"/>
    <w:rsid w:val="00611DA9"/>
    <w:rsid w:val="00611F24"/>
    <w:rsid w:val="00612A33"/>
    <w:rsid w:val="0061314F"/>
    <w:rsid w:val="00613C1E"/>
    <w:rsid w:val="00614086"/>
    <w:rsid w:val="0061493E"/>
    <w:rsid w:val="006169C0"/>
    <w:rsid w:val="006213D1"/>
    <w:rsid w:val="00621DE3"/>
    <w:rsid w:val="006231B9"/>
    <w:rsid w:val="00623395"/>
    <w:rsid w:val="00624B5F"/>
    <w:rsid w:val="00625813"/>
    <w:rsid w:val="00625F52"/>
    <w:rsid w:val="00626430"/>
    <w:rsid w:val="006271FF"/>
    <w:rsid w:val="00630CFA"/>
    <w:rsid w:val="0063188E"/>
    <w:rsid w:val="00631B04"/>
    <w:rsid w:val="00632401"/>
    <w:rsid w:val="00633C85"/>
    <w:rsid w:val="00634139"/>
    <w:rsid w:val="006346D1"/>
    <w:rsid w:val="00635D55"/>
    <w:rsid w:val="00636A87"/>
    <w:rsid w:val="00640BCA"/>
    <w:rsid w:val="006415DC"/>
    <w:rsid w:val="006426FF"/>
    <w:rsid w:val="00642AB9"/>
    <w:rsid w:val="00642F8E"/>
    <w:rsid w:val="006449C3"/>
    <w:rsid w:val="00644ECB"/>
    <w:rsid w:val="00645F38"/>
    <w:rsid w:val="006477D6"/>
    <w:rsid w:val="00647EAE"/>
    <w:rsid w:val="00651ED4"/>
    <w:rsid w:val="006520B4"/>
    <w:rsid w:val="00652240"/>
    <w:rsid w:val="00652A9D"/>
    <w:rsid w:val="00654417"/>
    <w:rsid w:val="00657FD1"/>
    <w:rsid w:val="0066331D"/>
    <w:rsid w:val="0066646D"/>
    <w:rsid w:val="0066689B"/>
    <w:rsid w:val="00666F5B"/>
    <w:rsid w:val="006719B1"/>
    <w:rsid w:val="006733F8"/>
    <w:rsid w:val="00675177"/>
    <w:rsid w:val="0067602A"/>
    <w:rsid w:val="0068029B"/>
    <w:rsid w:val="00680960"/>
    <w:rsid w:val="0068245C"/>
    <w:rsid w:val="006836EE"/>
    <w:rsid w:val="00684854"/>
    <w:rsid w:val="00686C91"/>
    <w:rsid w:val="00687A47"/>
    <w:rsid w:val="00690066"/>
    <w:rsid w:val="0069044C"/>
    <w:rsid w:val="00690720"/>
    <w:rsid w:val="006915B2"/>
    <w:rsid w:val="006919F8"/>
    <w:rsid w:val="00691BD9"/>
    <w:rsid w:val="00692640"/>
    <w:rsid w:val="00694133"/>
    <w:rsid w:val="006960DC"/>
    <w:rsid w:val="0069616E"/>
    <w:rsid w:val="00696B27"/>
    <w:rsid w:val="006972E7"/>
    <w:rsid w:val="006978A2"/>
    <w:rsid w:val="00697B4C"/>
    <w:rsid w:val="006A012B"/>
    <w:rsid w:val="006A0801"/>
    <w:rsid w:val="006A319E"/>
    <w:rsid w:val="006A5D37"/>
    <w:rsid w:val="006A795F"/>
    <w:rsid w:val="006B078F"/>
    <w:rsid w:val="006B17C8"/>
    <w:rsid w:val="006B25AA"/>
    <w:rsid w:val="006B3317"/>
    <w:rsid w:val="006B422F"/>
    <w:rsid w:val="006B4386"/>
    <w:rsid w:val="006B44CF"/>
    <w:rsid w:val="006B465F"/>
    <w:rsid w:val="006B4EA3"/>
    <w:rsid w:val="006B5E54"/>
    <w:rsid w:val="006B5FB5"/>
    <w:rsid w:val="006C083C"/>
    <w:rsid w:val="006C0F6E"/>
    <w:rsid w:val="006C2504"/>
    <w:rsid w:val="006C297B"/>
    <w:rsid w:val="006C3D9C"/>
    <w:rsid w:val="006C4862"/>
    <w:rsid w:val="006C5266"/>
    <w:rsid w:val="006C6BC3"/>
    <w:rsid w:val="006C6EF2"/>
    <w:rsid w:val="006D0EBF"/>
    <w:rsid w:val="006D32A2"/>
    <w:rsid w:val="006D3BE8"/>
    <w:rsid w:val="006D4471"/>
    <w:rsid w:val="006D471B"/>
    <w:rsid w:val="006D4858"/>
    <w:rsid w:val="006D5404"/>
    <w:rsid w:val="006D5F21"/>
    <w:rsid w:val="006D67DD"/>
    <w:rsid w:val="006D6CB8"/>
    <w:rsid w:val="006E0BCE"/>
    <w:rsid w:val="006E12D3"/>
    <w:rsid w:val="006E1A2E"/>
    <w:rsid w:val="006E1C84"/>
    <w:rsid w:val="006E291E"/>
    <w:rsid w:val="006E2F60"/>
    <w:rsid w:val="006E5774"/>
    <w:rsid w:val="006E66A2"/>
    <w:rsid w:val="006E71E6"/>
    <w:rsid w:val="006E7384"/>
    <w:rsid w:val="006F05B9"/>
    <w:rsid w:val="006F198B"/>
    <w:rsid w:val="006F2E9A"/>
    <w:rsid w:val="006F2FE3"/>
    <w:rsid w:val="006F3926"/>
    <w:rsid w:val="006F4B67"/>
    <w:rsid w:val="006F6141"/>
    <w:rsid w:val="006F68FF"/>
    <w:rsid w:val="006F6BA2"/>
    <w:rsid w:val="006F7421"/>
    <w:rsid w:val="006F776B"/>
    <w:rsid w:val="00700565"/>
    <w:rsid w:val="0070272C"/>
    <w:rsid w:val="00703685"/>
    <w:rsid w:val="007045CB"/>
    <w:rsid w:val="00705442"/>
    <w:rsid w:val="00705878"/>
    <w:rsid w:val="00706041"/>
    <w:rsid w:val="00706B41"/>
    <w:rsid w:val="00706D82"/>
    <w:rsid w:val="00707294"/>
    <w:rsid w:val="00711569"/>
    <w:rsid w:val="007151FC"/>
    <w:rsid w:val="007169CD"/>
    <w:rsid w:val="00716E6B"/>
    <w:rsid w:val="00717673"/>
    <w:rsid w:val="00720B5C"/>
    <w:rsid w:val="00723F29"/>
    <w:rsid w:val="00725411"/>
    <w:rsid w:val="007269D3"/>
    <w:rsid w:val="007306E3"/>
    <w:rsid w:val="007307B8"/>
    <w:rsid w:val="00730BA0"/>
    <w:rsid w:val="00731216"/>
    <w:rsid w:val="00731981"/>
    <w:rsid w:val="007327E8"/>
    <w:rsid w:val="007351FE"/>
    <w:rsid w:val="007354EE"/>
    <w:rsid w:val="00742088"/>
    <w:rsid w:val="0074240F"/>
    <w:rsid w:val="00742BDA"/>
    <w:rsid w:val="0074305C"/>
    <w:rsid w:val="00743287"/>
    <w:rsid w:val="007441EB"/>
    <w:rsid w:val="0074421F"/>
    <w:rsid w:val="00744E72"/>
    <w:rsid w:val="007451E5"/>
    <w:rsid w:val="00745892"/>
    <w:rsid w:val="00745B93"/>
    <w:rsid w:val="00746647"/>
    <w:rsid w:val="00746F37"/>
    <w:rsid w:val="0075003B"/>
    <w:rsid w:val="007518DE"/>
    <w:rsid w:val="00755955"/>
    <w:rsid w:val="007559A9"/>
    <w:rsid w:val="00757FC0"/>
    <w:rsid w:val="00760109"/>
    <w:rsid w:val="00760420"/>
    <w:rsid w:val="00764F8A"/>
    <w:rsid w:val="00766559"/>
    <w:rsid w:val="0076710F"/>
    <w:rsid w:val="00771E1C"/>
    <w:rsid w:val="0077201A"/>
    <w:rsid w:val="007726C4"/>
    <w:rsid w:val="00773397"/>
    <w:rsid w:val="007737E7"/>
    <w:rsid w:val="00775296"/>
    <w:rsid w:val="00776A74"/>
    <w:rsid w:val="00776C91"/>
    <w:rsid w:val="0077706D"/>
    <w:rsid w:val="00777A26"/>
    <w:rsid w:val="00777C5D"/>
    <w:rsid w:val="00777D23"/>
    <w:rsid w:val="00780603"/>
    <w:rsid w:val="007817E1"/>
    <w:rsid w:val="00782447"/>
    <w:rsid w:val="00782814"/>
    <w:rsid w:val="00782FE6"/>
    <w:rsid w:val="0078461A"/>
    <w:rsid w:val="00785869"/>
    <w:rsid w:val="00786501"/>
    <w:rsid w:val="00787A66"/>
    <w:rsid w:val="00792803"/>
    <w:rsid w:val="00792A52"/>
    <w:rsid w:val="0079360E"/>
    <w:rsid w:val="007941EA"/>
    <w:rsid w:val="00795D9C"/>
    <w:rsid w:val="00796B99"/>
    <w:rsid w:val="007977B6"/>
    <w:rsid w:val="007A2249"/>
    <w:rsid w:val="007A4547"/>
    <w:rsid w:val="007A4A24"/>
    <w:rsid w:val="007A4BC7"/>
    <w:rsid w:val="007A5472"/>
    <w:rsid w:val="007A588A"/>
    <w:rsid w:val="007A5DC1"/>
    <w:rsid w:val="007A61C5"/>
    <w:rsid w:val="007A6AD2"/>
    <w:rsid w:val="007A78C2"/>
    <w:rsid w:val="007B23B9"/>
    <w:rsid w:val="007B2584"/>
    <w:rsid w:val="007B30ED"/>
    <w:rsid w:val="007B40F1"/>
    <w:rsid w:val="007B621B"/>
    <w:rsid w:val="007B6275"/>
    <w:rsid w:val="007B7F2F"/>
    <w:rsid w:val="007C0354"/>
    <w:rsid w:val="007C08FB"/>
    <w:rsid w:val="007C1088"/>
    <w:rsid w:val="007C24C0"/>
    <w:rsid w:val="007C36D3"/>
    <w:rsid w:val="007C44A0"/>
    <w:rsid w:val="007C491E"/>
    <w:rsid w:val="007C4FA1"/>
    <w:rsid w:val="007C5FE8"/>
    <w:rsid w:val="007D1329"/>
    <w:rsid w:val="007D7C0F"/>
    <w:rsid w:val="007E0307"/>
    <w:rsid w:val="007E0634"/>
    <w:rsid w:val="007E1158"/>
    <w:rsid w:val="007E2D0C"/>
    <w:rsid w:val="007E40D0"/>
    <w:rsid w:val="007E4787"/>
    <w:rsid w:val="007E48FC"/>
    <w:rsid w:val="007E6392"/>
    <w:rsid w:val="007E66D1"/>
    <w:rsid w:val="007E71AA"/>
    <w:rsid w:val="007E7AE7"/>
    <w:rsid w:val="007F0251"/>
    <w:rsid w:val="007F1658"/>
    <w:rsid w:val="007F1FF3"/>
    <w:rsid w:val="007F2416"/>
    <w:rsid w:val="007F3871"/>
    <w:rsid w:val="007F4B7B"/>
    <w:rsid w:val="007F67DE"/>
    <w:rsid w:val="00800FBE"/>
    <w:rsid w:val="00801688"/>
    <w:rsid w:val="00801795"/>
    <w:rsid w:val="00803237"/>
    <w:rsid w:val="008034A9"/>
    <w:rsid w:val="00803630"/>
    <w:rsid w:val="0080449B"/>
    <w:rsid w:val="00804879"/>
    <w:rsid w:val="0080516B"/>
    <w:rsid w:val="00806C66"/>
    <w:rsid w:val="00807F6C"/>
    <w:rsid w:val="008132F8"/>
    <w:rsid w:val="008152EF"/>
    <w:rsid w:val="00815806"/>
    <w:rsid w:val="00817423"/>
    <w:rsid w:val="00821383"/>
    <w:rsid w:val="00822124"/>
    <w:rsid w:val="00822149"/>
    <w:rsid w:val="008222AD"/>
    <w:rsid w:val="00822D84"/>
    <w:rsid w:val="008260E2"/>
    <w:rsid w:val="00826757"/>
    <w:rsid w:val="00826C1B"/>
    <w:rsid w:val="00826F57"/>
    <w:rsid w:val="00830E28"/>
    <w:rsid w:val="00831482"/>
    <w:rsid w:val="00832510"/>
    <w:rsid w:val="008332B0"/>
    <w:rsid w:val="008337B0"/>
    <w:rsid w:val="00833869"/>
    <w:rsid w:val="0083410E"/>
    <w:rsid w:val="0083414B"/>
    <w:rsid w:val="00834EBE"/>
    <w:rsid w:val="00835112"/>
    <w:rsid w:val="00835326"/>
    <w:rsid w:val="008378D9"/>
    <w:rsid w:val="00837CC2"/>
    <w:rsid w:val="00837F78"/>
    <w:rsid w:val="008402BB"/>
    <w:rsid w:val="00840776"/>
    <w:rsid w:val="00841030"/>
    <w:rsid w:val="00844865"/>
    <w:rsid w:val="00844EC3"/>
    <w:rsid w:val="00845033"/>
    <w:rsid w:val="00845E30"/>
    <w:rsid w:val="0084614F"/>
    <w:rsid w:val="0084632C"/>
    <w:rsid w:val="00847B15"/>
    <w:rsid w:val="008512F0"/>
    <w:rsid w:val="00851EE5"/>
    <w:rsid w:val="00852510"/>
    <w:rsid w:val="00852BF4"/>
    <w:rsid w:val="00852FDE"/>
    <w:rsid w:val="0085425D"/>
    <w:rsid w:val="008545B8"/>
    <w:rsid w:val="00854C7E"/>
    <w:rsid w:val="00854F75"/>
    <w:rsid w:val="008551AF"/>
    <w:rsid w:val="008554F0"/>
    <w:rsid w:val="00855726"/>
    <w:rsid w:val="00856598"/>
    <w:rsid w:val="008565F0"/>
    <w:rsid w:val="00860125"/>
    <w:rsid w:val="00861814"/>
    <w:rsid w:val="00862574"/>
    <w:rsid w:val="00863B31"/>
    <w:rsid w:val="0086433E"/>
    <w:rsid w:val="00865299"/>
    <w:rsid w:val="008664E5"/>
    <w:rsid w:val="00867176"/>
    <w:rsid w:val="00867C86"/>
    <w:rsid w:val="00867DC7"/>
    <w:rsid w:val="00870C99"/>
    <w:rsid w:val="00871CE1"/>
    <w:rsid w:val="00873B41"/>
    <w:rsid w:val="0087446F"/>
    <w:rsid w:val="008764A8"/>
    <w:rsid w:val="00880419"/>
    <w:rsid w:val="0088132F"/>
    <w:rsid w:val="00881D2C"/>
    <w:rsid w:val="00883991"/>
    <w:rsid w:val="00886758"/>
    <w:rsid w:val="00890AFE"/>
    <w:rsid w:val="00891FE2"/>
    <w:rsid w:val="00893050"/>
    <w:rsid w:val="00893577"/>
    <w:rsid w:val="00894540"/>
    <w:rsid w:val="00895A5D"/>
    <w:rsid w:val="008A1065"/>
    <w:rsid w:val="008A2286"/>
    <w:rsid w:val="008A26F3"/>
    <w:rsid w:val="008A2AB6"/>
    <w:rsid w:val="008A4839"/>
    <w:rsid w:val="008B00EC"/>
    <w:rsid w:val="008B0642"/>
    <w:rsid w:val="008B089A"/>
    <w:rsid w:val="008B14E0"/>
    <w:rsid w:val="008B19C7"/>
    <w:rsid w:val="008B2414"/>
    <w:rsid w:val="008B3114"/>
    <w:rsid w:val="008B3180"/>
    <w:rsid w:val="008B4A82"/>
    <w:rsid w:val="008B534D"/>
    <w:rsid w:val="008B65AD"/>
    <w:rsid w:val="008B6858"/>
    <w:rsid w:val="008B68BE"/>
    <w:rsid w:val="008B7DE6"/>
    <w:rsid w:val="008C051D"/>
    <w:rsid w:val="008C0DF8"/>
    <w:rsid w:val="008C11F0"/>
    <w:rsid w:val="008C1CE0"/>
    <w:rsid w:val="008C29A2"/>
    <w:rsid w:val="008C5E19"/>
    <w:rsid w:val="008C635E"/>
    <w:rsid w:val="008C70BF"/>
    <w:rsid w:val="008C72FE"/>
    <w:rsid w:val="008D10D1"/>
    <w:rsid w:val="008D1D38"/>
    <w:rsid w:val="008D33FD"/>
    <w:rsid w:val="008D380D"/>
    <w:rsid w:val="008D39E5"/>
    <w:rsid w:val="008D39FD"/>
    <w:rsid w:val="008D49B4"/>
    <w:rsid w:val="008D7F0D"/>
    <w:rsid w:val="008E0610"/>
    <w:rsid w:val="008E2910"/>
    <w:rsid w:val="008E3EC7"/>
    <w:rsid w:val="008E52FD"/>
    <w:rsid w:val="008E5328"/>
    <w:rsid w:val="008E6237"/>
    <w:rsid w:val="008E774B"/>
    <w:rsid w:val="008F0079"/>
    <w:rsid w:val="008F13A3"/>
    <w:rsid w:val="008F1840"/>
    <w:rsid w:val="008F28D9"/>
    <w:rsid w:val="008F3D09"/>
    <w:rsid w:val="008F4C1A"/>
    <w:rsid w:val="008F4DE8"/>
    <w:rsid w:val="008F6400"/>
    <w:rsid w:val="008F68A3"/>
    <w:rsid w:val="008F6A8F"/>
    <w:rsid w:val="009009E0"/>
    <w:rsid w:val="00905964"/>
    <w:rsid w:val="00906423"/>
    <w:rsid w:val="00906A88"/>
    <w:rsid w:val="009105EC"/>
    <w:rsid w:val="0091179E"/>
    <w:rsid w:val="0091333C"/>
    <w:rsid w:val="0091398C"/>
    <w:rsid w:val="00914E7C"/>
    <w:rsid w:val="00915402"/>
    <w:rsid w:val="009161A4"/>
    <w:rsid w:val="00916997"/>
    <w:rsid w:val="00917182"/>
    <w:rsid w:val="00921F79"/>
    <w:rsid w:val="009243D0"/>
    <w:rsid w:val="00925E39"/>
    <w:rsid w:val="00926C70"/>
    <w:rsid w:val="00926D0B"/>
    <w:rsid w:val="009275D0"/>
    <w:rsid w:val="00927759"/>
    <w:rsid w:val="009311AC"/>
    <w:rsid w:val="0093154A"/>
    <w:rsid w:val="00931984"/>
    <w:rsid w:val="00931DB1"/>
    <w:rsid w:val="00932FD5"/>
    <w:rsid w:val="00933FAD"/>
    <w:rsid w:val="00935B7D"/>
    <w:rsid w:val="00937057"/>
    <w:rsid w:val="00937F9E"/>
    <w:rsid w:val="00941070"/>
    <w:rsid w:val="00945705"/>
    <w:rsid w:val="00947F68"/>
    <w:rsid w:val="0095257D"/>
    <w:rsid w:val="009529E1"/>
    <w:rsid w:val="009535E6"/>
    <w:rsid w:val="00953A4F"/>
    <w:rsid w:val="00954931"/>
    <w:rsid w:val="00960D90"/>
    <w:rsid w:val="00962698"/>
    <w:rsid w:val="00964828"/>
    <w:rsid w:val="00965875"/>
    <w:rsid w:val="00967E94"/>
    <w:rsid w:val="00970E07"/>
    <w:rsid w:val="00972052"/>
    <w:rsid w:val="0097224C"/>
    <w:rsid w:val="00973592"/>
    <w:rsid w:val="00974156"/>
    <w:rsid w:val="009746FE"/>
    <w:rsid w:val="009760AE"/>
    <w:rsid w:val="00980FEE"/>
    <w:rsid w:val="0098149B"/>
    <w:rsid w:val="0098178E"/>
    <w:rsid w:val="00982372"/>
    <w:rsid w:val="009830BA"/>
    <w:rsid w:val="009856B2"/>
    <w:rsid w:val="00985728"/>
    <w:rsid w:val="00985E05"/>
    <w:rsid w:val="009871BA"/>
    <w:rsid w:val="0099007A"/>
    <w:rsid w:val="00991721"/>
    <w:rsid w:val="009917CD"/>
    <w:rsid w:val="00992B51"/>
    <w:rsid w:val="00993401"/>
    <w:rsid w:val="009935AF"/>
    <w:rsid w:val="00993A92"/>
    <w:rsid w:val="00994029"/>
    <w:rsid w:val="0099643B"/>
    <w:rsid w:val="00996CDC"/>
    <w:rsid w:val="00997829"/>
    <w:rsid w:val="00997970"/>
    <w:rsid w:val="00997B8A"/>
    <w:rsid w:val="00997BA2"/>
    <w:rsid w:val="009A05C1"/>
    <w:rsid w:val="009A0DE3"/>
    <w:rsid w:val="009A1CAC"/>
    <w:rsid w:val="009A2BF4"/>
    <w:rsid w:val="009A36FA"/>
    <w:rsid w:val="009A3E41"/>
    <w:rsid w:val="009A4052"/>
    <w:rsid w:val="009A40C2"/>
    <w:rsid w:val="009A63A3"/>
    <w:rsid w:val="009A7066"/>
    <w:rsid w:val="009A722D"/>
    <w:rsid w:val="009A73D5"/>
    <w:rsid w:val="009A754E"/>
    <w:rsid w:val="009A75FB"/>
    <w:rsid w:val="009A7794"/>
    <w:rsid w:val="009B2628"/>
    <w:rsid w:val="009B5CB4"/>
    <w:rsid w:val="009B748C"/>
    <w:rsid w:val="009B75FF"/>
    <w:rsid w:val="009C18CD"/>
    <w:rsid w:val="009C30DB"/>
    <w:rsid w:val="009C532C"/>
    <w:rsid w:val="009C55CB"/>
    <w:rsid w:val="009C695A"/>
    <w:rsid w:val="009C73B4"/>
    <w:rsid w:val="009C7964"/>
    <w:rsid w:val="009C7E4B"/>
    <w:rsid w:val="009D1579"/>
    <w:rsid w:val="009D16AF"/>
    <w:rsid w:val="009D2C5F"/>
    <w:rsid w:val="009D356F"/>
    <w:rsid w:val="009D4B76"/>
    <w:rsid w:val="009D4D70"/>
    <w:rsid w:val="009D5965"/>
    <w:rsid w:val="009D6FC2"/>
    <w:rsid w:val="009D715B"/>
    <w:rsid w:val="009E1D54"/>
    <w:rsid w:val="009E1D81"/>
    <w:rsid w:val="009E305C"/>
    <w:rsid w:val="009E40AB"/>
    <w:rsid w:val="009E495F"/>
    <w:rsid w:val="009E4F28"/>
    <w:rsid w:val="009E6E39"/>
    <w:rsid w:val="009E78BD"/>
    <w:rsid w:val="009E7F1B"/>
    <w:rsid w:val="009F15C4"/>
    <w:rsid w:val="009F1A9F"/>
    <w:rsid w:val="009F240C"/>
    <w:rsid w:val="009F4831"/>
    <w:rsid w:val="009F69DE"/>
    <w:rsid w:val="00A00FC0"/>
    <w:rsid w:val="00A034C1"/>
    <w:rsid w:val="00A03CD0"/>
    <w:rsid w:val="00A0452C"/>
    <w:rsid w:val="00A054D5"/>
    <w:rsid w:val="00A05C7A"/>
    <w:rsid w:val="00A05DDE"/>
    <w:rsid w:val="00A0636E"/>
    <w:rsid w:val="00A0722E"/>
    <w:rsid w:val="00A107FF"/>
    <w:rsid w:val="00A10EED"/>
    <w:rsid w:val="00A127A5"/>
    <w:rsid w:val="00A131F4"/>
    <w:rsid w:val="00A13650"/>
    <w:rsid w:val="00A13814"/>
    <w:rsid w:val="00A14648"/>
    <w:rsid w:val="00A14E2E"/>
    <w:rsid w:val="00A1591E"/>
    <w:rsid w:val="00A17950"/>
    <w:rsid w:val="00A17DBE"/>
    <w:rsid w:val="00A20F1B"/>
    <w:rsid w:val="00A21F59"/>
    <w:rsid w:val="00A2269D"/>
    <w:rsid w:val="00A24204"/>
    <w:rsid w:val="00A243E2"/>
    <w:rsid w:val="00A25777"/>
    <w:rsid w:val="00A259F2"/>
    <w:rsid w:val="00A2662C"/>
    <w:rsid w:val="00A26B39"/>
    <w:rsid w:val="00A30633"/>
    <w:rsid w:val="00A30B34"/>
    <w:rsid w:val="00A31D78"/>
    <w:rsid w:val="00A334A9"/>
    <w:rsid w:val="00A3475F"/>
    <w:rsid w:val="00A35B2C"/>
    <w:rsid w:val="00A36CD7"/>
    <w:rsid w:val="00A375A1"/>
    <w:rsid w:val="00A4157B"/>
    <w:rsid w:val="00A44770"/>
    <w:rsid w:val="00A468AB"/>
    <w:rsid w:val="00A47726"/>
    <w:rsid w:val="00A478D1"/>
    <w:rsid w:val="00A50AAC"/>
    <w:rsid w:val="00A50D7C"/>
    <w:rsid w:val="00A51B2F"/>
    <w:rsid w:val="00A52AAB"/>
    <w:rsid w:val="00A550F8"/>
    <w:rsid w:val="00A5766B"/>
    <w:rsid w:val="00A60595"/>
    <w:rsid w:val="00A62136"/>
    <w:rsid w:val="00A62968"/>
    <w:rsid w:val="00A637DE"/>
    <w:rsid w:val="00A6473C"/>
    <w:rsid w:val="00A6586F"/>
    <w:rsid w:val="00A66777"/>
    <w:rsid w:val="00A7156D"/>
    <w:rsid w:val="00A71857"/>
    <w:rsid w:val="00A733CB"/>
    <w:rsid w:val="00A737F0"/>
    <w:rsid w:val="00A7405C"/>
    <w:rsid w:val="00A740C3"/>
    <w:rsid w:val="00A74B65"/>
    <w:rsid w:val="00A75BA5"/>
    <w:rsid w:val="00A75F13"/>
    <w:rsid w:val="00A76D11"/>
    <w:rsid w:val="00A779B3"/>
    <w:rsid w:val="00A81634"/>
    <w:rsid w:val="00A823FA"/>
    <w:rsid w:val="00A837B6"/>
    <w:rsid w:val="00A8397F"/>
    <w:rsid w:val="00A86C17"/>
    <w:rsid w:val="00A94402"/>
    <w:rsid w:val="00A94F7F"/>
    <w:rsid w:val="00A951C5"/>
    <w:rsid w:val="00A95BA5"/>
    <w:rsid w:val="00A96C43"/>
    <w:rsid w:val="00A9719F"/>
    <w:rsid w:val="00A97544"/>
    <w:rsid w:val="00AA0018"/>
    <w:rsid w:val="00AA0EB9"/>
    <w:rsid w:val="00AA124D"/>
    <w:rsid w:val="00AA13DD"/>
    <w:rsid w:val="00AA1E83"/>
    <w:rsid w:val="00AA3C0E"/>
    <w:rsid w:val="00AA3F78"/>
    <w:rsid w:val="00AA434C"/>
    <w:rsid w:val="00AA4973"/>
    <w:rsid w:val="00AA5B57"/>
    <w:rsid w:val="00AA5D0B"/>
    <w:rsid w:val="00AA785D"/>
    <w:rsid w:val="00AB1AF6"/>
    <w:rsid w:val="00AB3EB8"/>
    <w:rsid w:val="00AB6509"/>
    <w:rsid w:val="00AB7C50"/>
    <w:rsid w:val="00AB7CFE"/>
    <w:rsid w:val="00AC0881"/>
    <w:rsid w:val="00AC1D6B"/>
    <w:rsid w:val="00AC23C6"/>
    <w:rsid w:val="00AC2F36"/>
    <w:rsid w:val="00AD14E9"/>
    <w:rsid w:val="00AD1BCF"/>
    <w:rsid w:val="00AD1E45"/>
    <w:rsid w:val="00AD3063"/>
    <w:rsid w:val="00AD3247"/>
    <w:rsid w:val="00AD32A5"/>
    <w:rsid w:val="00AD38F9"/>
    <w:rsid w:val="00AD41E0"/>
    <w:rsid w:val="00AD473C"/>
    <w:rsid w:val="00AD4CEF"/>
    <w:rsid w:val="00AD4D78"/>
    <w:rsid w:val="00AD4D8E"/>
    <w:rsid w:val="00AD534E"/>
    <w:rsid w:val="00AD5689"/>
    <w:rsid w:val="00AD588B"/>
    <w:rsid w:val="00AD7263"/>
    <w:rsid w:val="00AE12F4"/>
    <w:rsid w:val="00AE1699"/>
    <w:rsid w:val="00AE169F"/>
    <w:rsid w:val="00AE1B90"/>
    <w:rsid w:val="00AE1DE1"/>
    <w:rsid w:val="00AE6118"/>
    <w:rsid w:val="00AE6371"/>
    <w:rsid w:val="00AE6913"/>
    <w:rsid w:val="00AE7B56"/>
    <w:rsid w:val="00AE7BAF"/>
    <w:rsid w:val="00AE7D65"/>
    <w:rsid w:val="00AF076C"/>
    <w:rsid w:val="00AF0A15"/>
    <w:rsid w:val="00AF36B1"/>
    <w:rsid w:val="00AF7BF9"/>
    <w:rsid w:val="00B000F0"/>
    <w:rsid w:val="00B01BE6"/>
    <w:rsid w:val="00B01D0D"/>
    <w:rsid w:val="00B06A84"/>
    <w:rsid w:val="00B07845"/>
    <w:rsid w:val="00B10DFB"/>
    <w:rsid w:val="00B10FA9"/>
    <w:rsid w:val="00B11F8A"/>
    <w:rsid w:val="00B151A7"/>
    <w:rsid w:val="00B206BF"/>
    <w:rsid w:val="00B23091"/>
    <w:rsid w:val="00B234DF"/>
    <w:rsid w:val="00B23D1E"/>
    <w:rsid w:val="00B246E3"/>
    <w:rsid w:val="00B248E7"/>
    <w:rsid w:val="00B26C2F"/>
    <w:rsid w:val="00B302D6"/>
    <w:rsid w:val="00B3141E"/>
    <w:rsid w:val="00B314C2"/>
    <w:rsid w:val="00B32149"/>
    <w:rsid w:val="00B3244A"/>
    <w:rsid w:val="00B33D21"/>
    <w:rsid w:val="00B33DCD"/>
    <w:rsid w:val="00B36C6C"/>
    <w:rsid w:val="00B379E1"/>
    <w:rsid w:val="00B40C00"/>
    <w:rsid w:val="00B41A70"/>
    <w:rsid w:val="00B4290E"/>
    <w:rsid w:val="00B43A2D"/>
    <w:rsid w:val="00B451BE"/>
    <w:rsid w:val="00B45BCF"/>
    <w:rsid w:val="00B4615D"/>
    <w:rsid w:val="00B46DDF"/>
    <w:rsid w:val="00B4795F"/>
    <w:rsid w:val="00B5186B"/>
    <w:rsid w:val="00B51F13"/>
    <w:rsid w:val="00B521D7"/>
    <w:rsid w:val="00B537E8"/>
    <w:rsid w:val="00B548AE"/>
    <w:rsid w:val="00B54F80"/>
    <w:rsid w:val="00B54F9B"/>
    <w:rsid w:val="00B56E90"/>
    <w:rsid w:val="00B57B16"/>
    <w:rsid w:val="00B57D7F"/>
    <w:rsid w:val="00B57F3C"/>
    <w:rsid w:val="00B60A48"/>
    <w:rsid w:val="00B6128C"/>
    <w:rsid w:val="00B614E7"/>
    <w:rsid w:val="00B625C1"/>
    <w:rsid w:val="00B6279C"/>
    <w:rsid w:val="00B64AEB"/>
    <w:rsid w:val="00B662B9"/>
    <w:rsid w:val="00B66977"/>
    <w:rsid w:val="00B66C19"/>
    <w:rsid w:val="00B6789A"/>
    <w:rsid w:val="00B67AF0"/>
    <w:rsid w:val="00B67E05"/>
    <w:rsid w:val="00B70579"/>
    <w:rsid w:val="00B70CEB"/>
    <w:rsid w:val="00B70D64"/>
    <w:rsid w:val="00B711E7"/>
    <w:rsid w:val="00B7134F"/>
    <w:rsid w:val="00B71EDB"/>
    <w:rsid w:val="00B73877"/>
    <w:rsid w:val="00B743C4"/>
    <w:rsid w:val="00B75265"/>
    <w:rsid w:val="00B75716"/>
    <w:rsid w:val="00B76726"/>
    <w:rsid w:val="00B76F28"/>
    <w:rsid w:val="00B7785E"/>
    <w:rsid w:val="00B77EAD"/>
    <w:rsid w:val="00B77EE2"/>
    <w:rsid w:val="00B830DA"/>
    <w:rsid w:val="00B8386C"/>
    <w:rsid w:val="00B85236"/>
    <w:rsid w:val="00B86E9A"/>
    <w:rsid w:val="00B91995"/>
    <w:rsid w:val="00B91DEB"/>
    <w:rsid w:val="00B92B8B"/>
    <w:rsid w:val="00B939E8"/>
    <w:rsid w:val="00B94AA2"/>
    <w:rsid w:val="00B94BAD"/>
    <w:rsid w:val="00B96506"/>
    <w:rsid w:val="00B97539"/>
    <w:rsid w:val="00BA130A"/>
    <w:rsid w:val="00BA2494"/>
    <w:rsid w:val="00BA3B94"/>
    <w:rsid w:val="00BA4B44"/>
    <w:rsid w:val="00BA7E1B"/>
    <w:rsid w:val="00BB02D1"/>
    <w:rsid w:val="00BB1427"/>
    <w:rsid w:val="00BB1626"/>
    <w:rsid w:val="00BB1B60"/>
    <w:rsid w:val="00BB1D65"/>
    <w:rsid w:val="00BB1E0A"/>
    <w:rsid w:val="00BB2177"/>
    <w:rsid w:val="00BB2508"/>
    <w:rsid w:val="00BB2DBF"/>
    <w:rsid w:val="00BB3A3E"/>
    <w:rsid w:val="00BB3F20"/>
    <w:rsid w:val="00BB4168"/>
    <w:rsid w:val="00BB50E3"/>
    <w:rsid w:val="00BB50FA"/>
    <w:rsid w:val="00BB5682"/>
    <w:rsid w:val="00BB7A6D"/>
    <w:rsid w:val="00BC0082"/>
    <w:rsid w:val="00BC180B"/>
    <w:rsid w:val="00BC2B5C"/>
    <w:rsid w:val="00BC4F8C"/>
    <w:rsid w:val="00BC6C5E"/>
    <w:rsid w:val="00BC6CF9"/>
    <w:rsid w:val="00BC6FD0"/>
    <w:rsid w:val="00BC7808"/>
    <w:rsid w:val="00BD0B61"/>
    <w:rsid w:val="00BD0C03"/>
    <w:rsid w:val="00BD1F73"/>
    <w:rsid w:val="00BD2376"/>
    <w:rsid w:val="00BD3D23"/>
    <w:rsid w:val="00BD64E9"/>
    <w:rsid w:val="00BD796D"/>
    <w:rsid w:val="00BE0C0D"/>
    <w:rsid w:val="00BE0D73"/>
    <w:rsid w:val="00BE0DE7"/>
    <w:rsid w:val="00BE1B59"/>
    <w:rsid w:val="00BE2512"/>
    <w:rsid w:val="00BE2AA2"/>
    <w:rsid w:val="00BE3326"/>
    <w:rsid w:val="00BE3365"/>
    <w:rsid w:val="00BE4789"/>
    <w:rsid w:val="00BE52E7"/>
    <w:rsid w:val="00BE67C7"/>
    <w:rsid w:val="00BE734C"/>
    <w:rsid w:val="00BE7499"/>
    <w:rsid w:val="00BF0E78"/>
    <w:rsid w:val="00BF16DB"/>
    <w:rsid w:val="00BF251C"/>
    <w:rsid w:val="00BF2A5D"/>
    <w:rsid w:val="00BF3A95"/>
    <w:rsid w:val="00BF3BBE"/>
    <w:rsid w:val="00BF58CC"/>
    <w:rsid w:val="00BF59CE"/>
    <w:rsid w:val="00BF627C"/>
    <w:rsid w:val="00BF722F"/>
    <w:rsid w:val="00BF7A20"/>
    <w:rsid w:val="00BF7FD0"/>
    <w:rsid w:val="00C0076E"/>
    <w:rsid w:val="00C032C6"/>
    <w:rsid w:val="00C04FD6"/>
    <w:rsid w:val="00C054B6"/>
    <w:rsid w:val="00C059F3"/>
    <w:rsid w:val="00C060A9"/>
    <w:rsid w:val="00C06546"/>
    <w:rsid w:val="00C07367"/>
    <w:rsid w:val="00C1306E"/>
    <w:rsid w:val="00C147C6"/>
    <w:rsid w:val="00C14B3E"/>
    <w:rsid w:val="00C17B01"/>
    <w:rsid w:val="00C2067B"/>
    <w:rsid w:val="00C20FF6"/>
    <w:rsid w:val="00C22262"/>
    <w:rsid w:val="00C230F1"/>
    <w:rsid w:val="00C23D59"/>
    <w:rsid w:val="00C23FB2"/>
    <w:rsid w:val="00C244A9"/>
    <w:rsid w:val="00C2466B"/>
    <w:rsid w:val="00C26824"/>
    <w:rsid w:val="00C30922"/>
    <w:rsid w:val="00C30FE3"/>
    <w:rsid w:val="00C31EB5"/>
    <w:rsid w:val="00C3378D"/>
    <w:rsid w:val="00C351A8"/>
    <w:rsid w:val="00C40C9C"/>
    <w:rsid w:val="00C41DEF"/>
    <w:rsid w:val="00C43120"/>
    <w:rsid w:val="00C433CD"/>
    <w:rsid w:val="00C43F19"/>
    <w:rsid w:val="00C4599B"/>
    <w:rsid w:val="00C45F98"/>
    <w:rsid w:val="00C50382"/>
    <w:rsid w:val="00C52DFE"/>
    <w:rsid w:val="00C52F0B"/>
    <w:rsid w:val="00C55F38"/>
    <w:rsid w:val="00C57773"/>
    <w:rsid w:val="00C61240"/>
    <w:rsid w:val="00C62286"/>
    <w:rsid w:val="00C632C7"/>
    <w:rsid w:val="00C63742"/>
    <w:rsid w:val="00C63EA9"/>
    <w:rsid w:val="00C64347"/>
    <w:rsid w:val="00C6438D"/>
    <w:rsid w:val="00C65A2A"/>
    <w:rsid w:val="00C66ABD"/>
    <w:rsid w:val="00C70B5E"/>
    <w:rsid w:val="00C70B73"/>
    <w:rsid w:val="00C711DC"/>
    <w:rsid w:val="00C72869"/>
    <w:rsid w:val="00C746BF"/>
    <w:rsid w:val="00C75659"/>
    <w:rsid w:val="00C75AC8"/>
    <w:rsid w:val="00C76C3D"/>
    <w:rsid w:val="00C825EE"/>
    <w:rsid w:val="00C83D72"/>
    <w:rsid w:val="00C869FA"/>
    <w:rsid w:val="00C86C62"/>
    <w:rsid w:val="00C86FD6"/>
    <w:rsid w:val="00C90481"/>
    <w:rsid w:val="00C9160B"/>
    <w:rsid w:val="00C91631"/>
    <w:rsid w:val="00C95830"/>
    <w:rsid w:val="00C971A5"/>
    <w:rsid w:val="00C9790C"/>
    <w:rsid w:val="00C97BD1"/>
    <w:rsid w:val="00CA1E92"/>
    <w:rsid w:val="00CA1FC9"/>
    <w:rsid w:val="00CA285C"/>
    <w:rsid w:val="00CA345D"/>
    <w:rsid w:val="00CA4990"/>
    <w:rsid w:val="00CA66A6"/>
    <w:rsid w:val="00CA66E5"/>
    <w:rsid w:val="00CA7801"/>
    <w:rsid w:val="00CB0848"/>
    <w:rsid w:val="00CB2652"/>
    <w:rsid w:val="00CB471F"/>
    <w:rsid w:val="00CB47DB"/>
    <w:rsid w:val="00CB4FF7"/>
    <w:rsid w:val="00CB537A"/>
    <w:rsid w:val="00CC0364"/>
    <w:rsid w:val="00CC2345"/>
    <w:rsid w:val="00CC2BC1"/>
    <w:rsid w:val="00CC3888"/>
    <w:rsid w:val="00CC5906"/>
    <w:rsid w:val="00CD1096"/>
    <w:rsid w:val="00CD1FBB"/>
    <w:rsid w:val="00CD2333"/>
    <w:rsid w:val="00CD2B99"/>
    <w:rsid w:val="00CD2CA5"/>
    <w:rsid w:val="00CD359B"/>
    <w:rsid w:val="00CD39EE"/>
    <w:rsid w:val="00CD3AFC"/>
    <w:rsid w:val="00CD50B5"/>
    <w:rsid w:val="00CD6F56"/>
    <w:rsid w:val="00CD727F"/>
    <w:rsid w:val="00CD7466"/>
    <w:rsid w:val="00CE03CE"/>
    <w:rsid w:val="00CE165C"/>
    <w:rsid w:val="00CE3119"/>
    <w:rsid w:val="00CE4B36"/>
    <w:rsid w:val="00CE56AE"/>
    <w:rsid w:val="00CE7FE4"/>
    <w:rsid w:val="00CF08BD"/>
    <w:rsid w:val="00CF13ED"/>
    <w:rsid w:val="00CF27A4"/>
    <w:rsid w:val="00CF33B9"/>
    <w:rsid w:val="00CF4017"/>
    <w:rsid w:val="00CF4B63"/>
    <w:rsid w:val="00CF51DA"/>
    <w:rsid w:val="00CF7315"/>
    <w:rsid w:val="00CF76A6"/>
    <w:rsid w:val="00D02A3B"/>
    <w:rsid w:val="00D02F21"/>
    <w:rsid w:val="00D0649F"/>
    <w:rsid w:val="00D067E9"/>
    <w:rsid w:val="00D06B80"/>
    <w:rsid w:val="00D0762F"/>
    <w:rsid w:val="00D106EB"/>
    <w:rsid w:val="00D14D67"/>
    <w:rsid w:val="00D14E13"/>
    <w:rsid w:val="00D1683F"/>
    <w:rsid w:val="00D16CAA"/>
    <w:rsid w:val="00D17D8C"/>
    <w:rsid w:val="00D21C50"/>
    <w:rsid w:val="00D2231F"/>
    <w:rsid w:val="00D22478"/>
    <w:rsid w:val="00D23AFB"/>
    <w:rsid w:val="00D24616"/>
    <w:rsid w:val="00D24D8C"/>
    <w:rsid w:val="00D2695F"/>
    <w:rsid w:val="00D27193"/>
    <w:rsid w:val="00D27E48"/>
    <w:rsid w:val="00D30508"/>
    <w:rsid w:val="00D30E40"/>
    <w:rsid w:val="00D31AAB"/>
    <w:rsid w:val="00D31C52"/>
    <w:rsid w:val="00D32658"/>
    <w:rsid w:val="00D32718"/>
    <w:rsid w:val="00D32793"/>
    <w:rsid w:val="00D32FF5"/>
    <w:rsid w:val="00D3306A"/>
    <w:rsid w:val="00D341D8"/>
    <w:rsid w:val="00D350B9"/>
    <w:rsid w:val="00D36321"/>
    <w:rsid w:val="00D37D78"/>
    <w:rsid w:val="00D4103F"/>
    <w:rsid w:val="00D41E91"/>
    <w:rsid w:val="00D42523"/>
    <w:rsid w:val="00D42A16"/>
    <w:rsid w:val="00D42BDE"/>
    <w:rsid w:val="00D43494"/>
    <w:rsid w:val="00D43E6A"/>
    <w:rsid w:val="00D441B3"/>
    <w:rsid w:val="00D44B5E"/>
    <w:rsid w:val="00D452D1"/>
    <w:rsid w:val="00D45458"/>
    <w:rsid w:val="00D46932"/>
    <w:rsid w:val="00D46BF3"/>
    <w:rsid w:val="00D46EE7"/>
    <w:rsid w:val="00D46F85"/>
    <w:rsid w:val="00D50136"/>
    <w:rsid w:val="00D52144"/>
    <w:rsid w:val="00D52BA1"/>
    <w:rsid w:val="00D559D2"/>
    <w:rsid w:val="00D55E2B"/>
    <w:rsid w:val="00D61CD7"/>
    <w:rsid w:val="00D623CF"/>
    <w:rsid w:val="00D6344A"/>
    <w:rsid w:val="00D64CB1"/>
    <w:rsid w:val="00D65EF7"/>
    <w:rsid w:val="00D662FD"/>
    <w:rsid w:val="00D668EF"/>
    <w:rsid w:val="00D66F3F"/>
    <w:rsid w:val="00D67893"/>
    <w:rsid w:val="00D704AD"/>
    <w:rsid w:val="00D706CE"/>
    <w:rsid w:val="00D72FC5"/>
    <w:rsid w:val="00D73E73"/>
    <w:rsid w:val="00D74F4E"/>
    <w:rsid w:val="00D75269"/>
    <w:rsid w:val="00D756CA"/>
    <w:rsid w:val="00D75726"/>
    <w:rsid w:val="00D75CFC"/>
    <w:rsid w:val="00D76B36"/>
    <w:rsid w:val="00D77FF9"/>
    <w:rsid w:val="00D817F2"/>
    <w:rsid w:val="00D831C7"/>
    <w:rsid w:val="00D836FA"/>
    <w:rsid w:val="00D839B4"/>
    <w:rsid w:val="00D84157"/>
    <w:rsid w:val="00D84E10"/>
    <w:rsid w:val="00D8588B"/>
    <w:rsid w:val="00D862D3"/>
    <w:rsid w:val="00D8757E"/>
    <w:rsid w:val="00D91F1B"/>
    <w:rsid w:val="00D92C64"/>
    <w:rsid w:val="00D92D1C"/>
    <w:rsid w:val="00D9308A"/>
    <w:rsid w:val="00D9387F"/>
    <w:rsid w:val="00D93A53"/>
    <w:rsid w:val="00D93B82"/>
    <w:rsid w:val="00D9507F"/>
    <w:rsid w:val="00D95CCA"/>
    <w:rsid w:val="00D97183"/>
    <w:rsid w:val="00D972E7"/>
    <w:rsid w:val="00DA0BD2"/>
    <w:rsid w:val="00DA112E"/>
    <w:rsid w:val="00DA196A"/>
    <w:rsid w:val="00DA2EE0"/>
    <w:rsid w:val="00DA3F97"/>
    <w:rsid w:val="00DA7605"/>
    <w:rsid w:val="00DB07E5"/>
    <w:rsid w:val="00DB360E"/>
    <w:rsid w:val="00DB3678"/>
    <w:rsid w:val="00DB5A80"/>
    <w:rsid w:val="00DB5CA6"/>
    <w:rsid w:val="00DB6829"/>
    <w:rsid w:val="00DB7D2F"/>
    <w:rsid w:val="00DC261C"/>
    <w:rsid w:val="00DC2841"/>
    <w:rsid w:val="00DC3E25"/>
    <w:rsid w:val="00DC469E"/>
    <w:rsid w:val="00DC5181"/>
    <w:rsid w:val="00DC75B0"/>
    <w:rsid w:val="00DC7611"/>
    <w:rsid w:val="00DD02AE"/>
    <w:rsid w:val="00DD038B"/>
    <w:rsid w:val="00DD03E8"/>
    <w:rsid w:val="00DD0F6F"/>
    <w:rsid w:val="00DD151D"/>
    <w:rsid w:val="00DD1A41"/>
    <w:rsid w:val="00DD2AFC"/>
    <w:rsid w:val="00DD5299"/>
    <w:rsid w:val="00DD5E12"/>
    <w:rsid w:val="00DD60B1"/>
    <w:rsid w:val="00DD6468"/>
    <w:rsid w:val="00DD658F"/>
    <w:rsid w:val="00DD7DBE"/>
    <w:rsid w:val="00DE1058"/>
    <w:rsid w:val="00DE20C6"/>
    <w:rsid w:val="00DE36E2"/>
    <w:rsid w:val="00DE64F0"/>
    <w:rsid w:val="00DE70C6"/>
    <w:rsid w:val="00DE7A9F"/>
    <w:rsid w:val="00DF099C"/>
    <w:rsid w:val="00DF0AAB"/>
    <w:rsid w:val="00DF1695"/>
    <w:rsid w:val="00DF3CEF"/>
    <w:rsid w:val="00DF5546"/>
    <w:rsid w:val="00DF75FC"/>
    <w:rsid w:val="00E010E4"/>
    <w:rsid w:val="00E01120"/>
    <w:rsid w:val="00E0128F"/>
    <w:rsid w:val="00E02730"/>
    <w:rsid w:val="00E04756"/>
    <w:rsid w:val="00E0511C"/>
    <w:rsid w:val="00E0702D"/>
    <w:rsid w:val="00E078DC"/>
    <w:rsid w:val="00E12D76"/>
    <w:rsid w:val="00E13198"/>
    <w:rsid w:val="00E134BF"/>
    <w:rsid w:val="00E13D0F"/>
    <w:rsid w:val="00E1519C"/>
    <w:rsid w:val="00E15E59"/>
    <w:rsid w:val="00E17E86"/>
    <w:rsid w:val="00E21A27"/>
    <w:rsid w:val="00E21C68"/>
    <w:rsid w:val="00E2210D"/>
    <w:rsid w:val="00E221E7"/>
    <w:rsid w:val="00E22372"/>
    <w:rsid w:val="00E235A0"/>
    <w:rsid w:val="00E235D8"/>
    <w:rsid w:val="00E23E94"/>
    <w:rsid w:val="00E2426E"/>
    <w:rsid w:val="00E24949"/>
    <w:rsid w:val="00E24A06"/>
    <w:rsid w:val="00E24CFF"/>
    <w:rsid w:val="00E26B7B"/>
    <w:rsid w:val="00E27882"/>
    <w:rsid w:val="00E30759"/>
    <w:rsid w:val="00E310D8"/>
    <w:rsid w:val="00E347A5"/>
    <w:rsid w:val="00E36241"/>
    <w:rsid w:val="00E407A3"/>
    <w:rsid w:val="00E439D8"/>
    <w:rsid w:val="00E4415D"/>
    <w:rsid w:val="00E44755"/>
    <w:rsid w:val="00E464FD"/>
    <w:rsid w:val="00E47979"/>
    <w:rsid w:val="00E47F1F"/>
    <w:rsid w:val="00E515C4"/>
    <w:rsid w:val="00E530FE"/>
    <w:rsid w:val="00E5593F"/>
    <w:rsid w:val="00E56653"/>
    <w:rsid w:val="00E56C04"/>
    <w:rsid w:val="00E57647"/>
    <w:rsid w:val="00E57B65"/>
    <w:rsid w:val="00E623F6"/>
    <w:rsid w:val="00E62E47"/>
    <w:rsid w:val="00E64AC3"/>
    <w:rsid w:val="00E66C0B"/>
    <w:rsid w:val="00E66D31"/>
    <w:rsid w:val="00E67144"/>
    <w:rsid w:val="00E67C63"/>
    <w:rsid w:val="00E70EFF"/>
    <w:rsid w:val="00E71AAB"/>
    <w:rsid w:val="00E71C64"/>
    <w:rsid w:val="00E7208C"/>
    <w:rsid w:val="00E723BC"/>
    <w:rsid w:val="00E729D1"/>
    <w:rsid w:val="00E764F1"/>
    <w:rsid w:val="00E76CF3"/>
    <w:rsid w:val="00E76D0B"/>
    <w:rsid w:val="00E7713D"/>
    <w:rsid w:val="00E7720A"/>
    <w:rsid w:val="00E80E8E"/>
    <w:rsid w:val="00E81391"/>
    <w:rsid w:val="00E85A79"/>
    <w:rsid w:val="00E871D7"/>
    <w:rsid w:val="00E879CB"/>
    <w:rsid w:val="00E87E0F"/>
    <w:rsid w:val="00E90823"/>
    <w:rsid w:val="00E90929"/>
    <w:rsid w:val="00E91017"/>
    <w:rsid w:val="00E91538"/>
    <w:rsid w:val="00E92149"/>
    <w:rsid w:val="00E9444E"/>
    <w:rsid w:val="00E944CF"/>
    <w:rsid w:val="00E9454B"/>
    <w:rsid w:val="00E94D04"/>
    <w:rsid w:val="00E9500E"/>
    <w:rsid w:val="00E95563"/>
    <w:rsid w:val="00E95D60"/>
    <w:rsid w:val="00E96183"/>
    <w:rsid w:val="00E9742A"/>
    <w:rsid w:val="00EA0946"/>
    <w:rsid w:val="00EA42D9"/>
    <w:rsid w:val="00EA44AF"/>
    <w:rsid w:val="00EA4E6B"/>
    <w:rsid w:val="00EA5922"/>
    <w:rsid w:val="00EA6363"/>
    <w:rsid w:val="00EA6888"/>
    <w:rsid w:val="00EA71C0"/>
    <w:rsid w:val="00EA733B"/>
    <w:rsid w:val="00EB1630"/>
    <w:rsid w:val="00EB1689"/>
    <w:rsid w:val="00EB184A"/>
    <w:rsid w:val="00EB2245"/>
    <w:rsid w:val="00EB2CFC"/>
    <w:rsid w:val="00EB3BBA"/>
    <w:rsid w:val="00EB450D"/>
    <w:rsid w:val="00EB520D"/>
    <w:rsid w:val="00EB5AE9"/>
    <w:rsid w:val="00EB666B"/>
    <w:rsid w:val="00EB708F"/>
    <w:rsid w:val="00EB7EA5"/>
    <w:rsid w:val="00EC0360"/>
    <w:rsid w:val="00EC1563"/>
    <w:rsid w:val="00EC1652"/>
    <w:rsid w:val="00EC215F"/>
    <w:rsid w:val="00EC2876"/>
    <w:rsid w:val="00EC297A"/>
    <w:rsid w:val="00EC3429"/>
    <w:rsid w:val="00EC5522"/>
    <w:rsid w:val="00EC5B1A"/>
    <w:rsid w:val="00EC67C4"/>
    <w:rsid w:val="00EC7456"/>
    <w:rsid w:val="00EC7772"/>
    <w:rsid w:val="00ED03E3"/>
    <w:rsid w:val="00ED15EE"/>
    <w:rsid w:val="00ED1BD1"/>
    <w:rsid w:val="00ED1C6B"/>
    <w:rsid w:val="00ED2537"/>
    <w:rsid w:val="00ED30CF"/>
    <w:rsid w:val="00ED3DAC"/>
    <w:rsid w:val="00ED5169"/>
    <w:rsid w:val="00ED5387"/>
    <w:rsid w:val="00ED5574"/>
    <w:rsid w:val="00EE0B12"/>
    <w:rsid w:val="00EE302B"/>
    <w:rsid w:val="00EE3E18"/>
    <w:rsid w:val="00EE40E0"/>
    <w:rsid w:val="00EE5B02"/>
    <w:rsid w:val="00EF1B79"/>
    <w:rsid w:val="00EF207F"/>
    <w:rsid w:val="00EF2483"/>
    <w:rsid w:val="00EF476D"/>
    <w:rsid w:val="00EF4C58"/>
    <w:rsid w:val="00EF5F36"/>
    <w:rsid w:val="00EF6C06"/>
    <w:rsid w:val="00EF7527"/>
    <w:rsid w:val="00EF7CCC"/>
    <w:rsid w:val="00F025C1"/>
    <w:rsid w:val="00F031DF"/>
    <w:rsid w:val="00F03E5C"/>
    <w:rsid w:val="00F057B2"/>
    <w:rsid w:val="00F0762B"/>
    <w:rsid w:val="00F1226E"/>
    <w:rsid w:val="00F126F5"/>
    <w:rsid w:val="00F13417"/>
    <w:rsid w:val="00F13E1C"/>
    <w:rsid w:val="00F1555D"/>
    <w:rsid w:val="00F1721B"/>
    <w:rsid w:val="00F17230"/>
    <w:rsid w:val="00F1787D"/>
    <w:rsid w:val="00F17B50"/>
    <w:rsid w:val="00F17B9F"/>
    <w:rsid w:val="00F2029B"/>
    <w:rsid w:val="00F203E3"/>
    <w:rsid w:val="00F230EC"/>
    <w:rsid w:val="00F243B3"/>
    <w:rsid w:val="00F27396"/>
    <w:rsid w:val="00F27A8D"/>
    <w:rsid w:val="00F30CB0"/>
    <w:rsid w:val="00F30F5E"/>
    <w:rsid w:val="00F312CE"/>
    <w:rsid w:val="00F33389"/>
    <w:rsid w:val="00F33C7C"/>
    <w:rsid w:val="00F33CF2"/>
    <w:rsid w:val="00F35331"/>
    <w:rsid w:val="00F35520"/>
    <w:rsid w:val="00F359E6"/>
    <w:rsid w:val="00F36B30"/>
    <w:rsid w:val="00F40542"/>
    <w:rsid w:val="00F408B5"/>
    <w:rsid w:val="00F4259C"/>
    <w:rsid w:val="00F43AA5"/>
    <w:rsid w:val="00F44D2A"/>
    <w:rsid w:val="00F451FB"/>
    <w:rsid w:val="00F46EE2"/>
    <w:rsid w:val="00F47731"/>
    <w:rsid w:val="00F52D61"/>
    <w:rsid w:val="00F55466"/>
    <w:rsid w:val="00F56E5B"/>
    <w:rsid w:val="00F57044"/>
    <w:rsid w:val="00F57ED9"/>
    <w:rsid w:val="00F62262"/>
    <w:rsid w:val="00F64759"/>
    <w:rsid w:val="00F64AE5"/>
    <w:rsid w:val="00F654B6"/>
    <w:rsid w:val="00F65BC3"/>
    <w:rsid w:val="00F65E24"/>
    <w:rsid w:val="00F66F7B"/>
    <w:rsid w:val="00F67824"/>
    <w:rsid w:val="00F70130"/>
    <w:rsid w:val="00F706E5"/>
    <w:rsid w:val="00F706FD"/>
    <w:rsid w:val="00F70D1A"/>
    <w:rsid w:val="00F727E8"/>
    <w:rsid w:val="00F72F33"/>
    <w:rsid w:val="00F73082"/>
    <w:rsid w:val="00F731C3"/>
    <w:rsid w:val="00F7337E"/>
    <w:rsid w:val="00F73395"/>
    <w:rsid w:val="00F76B05"/>
    <w:rsid w:val="00F816CF"/>
    <w:rsid w:val="00F85CE6"/>
    <w:rsid w:val="00F90223"/>
    <w:rsid w:val="00F905FE"/>
    <w:rsid w:val="00F941E4"/>
    <w:rsid w:val="00F9496D"/>
    <w:rsid w:val="00F94D4A"/>
    <w:rsid w:val="00F96FCA"/>
    <w:rsid w:val="00F970DB"/>
    <w:rsid w:val="00F97333"/>
    <w:rsid w:val="00F97932"/>
    <w:rsid w:val="00F97CE7"/>
    <w:rsid w:val="00FA0BC6"/>
    <w:rsid w:val="00FA0EE0"/>
    <w:rsid w:val="00FA18FE"/>
    <w:rsid w:val="00FA204C"/>
    <w:rsid w:val="00FA3A5E"/>
    <w:rsid w:val="00FA3E52"/>
    <w:rsid w:val="00FA634D"/>
    <w:rsid w:val="00FA6D82"/>
    <w:rsid w:val="00FA6E30"/>
    <w:rsid w:val="00FA76C6"/>
    <w:rsid w:val="00FA7FA5"/>
    <w:rsid w:val="00FB1DEC"/>
    <w:rsid w:val="00FB4CB6"/>
    <w:rsid w:val="00FB56BF"/>
    <w:rsid w:val="00FB6384"/>
    <w:rsid w:val="00FB658A"/>
    <w:rsid w:val="00FB72BC"/>
    <w:rsid w:val="00FC086F"/>
    <w:rsid w:val="00FC110B"/>
    <w:rsid w:val="00FC17C1"/>
    <w:rsid w:val="00FC37C7"/>
    <w:rsid w:val="00FC3B1D"/>
    <w:rsid w:val="00FC4B27"/>
    <w:rsid w:val="00FC4E8A"/>
    <w:rsid w:val="00FC572E"/>
    <w:rsid w:val="00FC5854"/>
    <w:rsid w:val="00FC6BDD"/>
    <w:rsid w:val="00FC7AC9"/>
    <w:rsid w:val="00FC7FC2"/>
    <w:rsid w:val="00FD11FA"/>
    <w:rsid w:val="00FD339F"/>
    <w:rsid w:val="00FD4383"/>
    <w:rsid w:val="00FD4A59"/>
    <w:rsid w:val="00FD684B"/>
    <w:rsid w:val="00FD760B"/>
    <w:rsid w:val="00FE2336"/>
    <w:rsid w:val="00FE35DC"/>
    <w:rsid w:val="00FE771E"/>
    <w:rsid w:val="00FF1E69"/>
    <w:rsid w:val="00FF2386"/>
    <w:rsid w:val="00FF2DC5"/>
    <w:rsid w:val="00FF302A"/>
    <w:rsid w:val="00FF3A2C"/>
    <w:rsid w:val="00FF5EDA"/>
    <w:rsid w:val="00FF622C"/>
    <w:rsid w:val="00FF694E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36A"/>
  <w15:docId w15:val="{9D42CF3E-E933-48D0-A325-67B6230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74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pPr>
      <w:spacing w:after="240"/>
      <w:jc w:val="center"/>
    </w:pPr>
    <w:rPr>
      <w:rFonts w:eastAsia="Calibri" w:cs="Calibr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/>
      <w:ind w:left="640"/>
    </w:pPr>
    <w:rPr>
      <w:rFonts w:ascii="Arial" w:eastAsia="Times New Roman" w:hAnsi="Arial" w:cs="Arial"/>
      <w:noProof/>
      <w:color w:val="000000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noProof/>
      <w:color w:val="000000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customStyle="1" w:styleId="FR4">
    <w:name w:val="FR4"/>
    <w:rsid w:val="006B29BE"/>
    <w:pPr>
      <w:widowControl w:val="0"/>
      <w:spacing w:line="278" w:lineRule="auto"/>
      <w:ind w:left="240"/>
    </w:pPr>
    <w:rPr>
      <w:rFonts w:ascii="Arial" w:eastAsia="Times New Roman" w:hAnsi="Arial" w:cs="Times New Roman"/>
      <w:i/>
      <w:color w:val="000000"/>
      <w:sz w:val="23"/>
      <w:szCs w:val="23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</w:style>
  <w:style w:type="numbering" w:customStyle="1" w:styleId="Styl2">
    <w:name w:val="Styl2"/>
    <w:rsid w:val="006B29BE"/>
  </w:style>
  <w:style w:type="numbering" w:customStyle="1" w:styleId="Styl3">
    <w:name w:val="Styl3"/>
    <w:rsid w:val="006B29BE"/>
  </w:style>
  <w:style w:type="numbering" w:customStyle="1" w:styleId="Styl4">
    <w:name w:val="Styl4"/>
    <w:rsid w:val="006B29BE"/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</w:style>
  <w:style w:type="numbering" w:customStyle="1" w:styleId="Styl7">
    <w:name w:val="Styl7"/>
    <w:uiPriority w:val="99"/>
    <w:rsid w:val="006B29BE"/>
  </w:style>
  <w:style w:type="numbering" w:customStyle="1" w:styleId="Styl8">
    <w:name w:val="Styl8"/>
    <w:uiPriority w:val="99"/>
    <w:rsid w:val="006B29BE"/>
  </w:style>
  <w:style w:type="numbering" w:customStyle="1" w:styleId="Styl9">
    <w:name w:val="Styl9"/>
    <w:uiPriority w:val="99"/>
    <w:rsid w:val="006B29BE"/>
  </w:style>
  <w:style w:type="numbering" w:customStyle="1" w:styleId="Styl10">
    <w:name w:val="Styl10"/>
    <w:uiPriority w:val="99"/>
    <w:rsid w:val="006B29BE"/>
  </w:style>
  <w:style w:type="numbering" w:customStyle="1" w:styleId="Styl11">
    <w:name w:val="Styl11"/>
    <w:uiPriority w:val="99"/>
    <w:rsid w:val="006B29BE"/>
  </w:style>
  <w:style w:type="numbering" w:customStyle="1" w:styleId="Styl12">
    <w:name w:val="Styl12"/>
    <w:uiPriority w:val="99"/>
    <w:rsid w:val="006B29BE"/>
  </w:style>
  <w:style w:type="numbering" w:customStyle="1" w:styleId="Styl13">
    <w:name w:val="Styl13"/>
    <w:uiPriority w:val="99"/>
    <w:rsid w:val="006B29BE"/>
  </w:style>
  <w:style w:type="numbering" w:customStyle="1" w:styleId="Styl14">
    <w:name w:val="Styl14"/>
    <w:uiPriority w:val="99"/>
    <w:rsid w:val="006B29BE"/>
  </w:style>
  <w:style w:type="numbering" w:customStyle="1" w:styleId="Styl15">
    <w:name w:val="Styl15"/>
    <w:uiPriority w:val="99"/>
    <w:rsid w:val="006B29BE"/>
  </w:style>
  <w:style w:type="numbering" w:customStyle="1" w:styleId="Styl16">
    <w:name w:val="Styl16"/>
    <w:uiPriority w:val="99"/>
    <w:rsid w:val="006B29BE"/>
  </w:style>
  <w:style w:type="numbering" w:customStyle="1" w:styleId="Styl17">
    <w:name w:val="Styl17"/>
    <w:uiPriority w:val="99"/>
    <w:rsid w:val="006B29BE"/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/>
      <w:ind w:left="426" w:hanging="284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6B29BE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25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26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tabs>
        <w:tab w:val="num" w:pos="720"/>
      </w:tabs>
      <w:spacing w:before="120" w:after="120"/>
      <w:ind w:left="720" w:hanging="7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tabs>
        <w:tab w:val="num" w:pos="720"/>
      </w:tabs>
      <w:spacing w:before="120" w:after="120"/>
      <w:ind w:left="720" w:hanging="7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tabs>
        <w:tab w:val="num" w:pos="1440"/>
      </w:tabs>
      <w:spacing w:before="120" w:after="120"/>
      <w:ind w:left="1440" w:hanging="7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27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27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40"/>
      </w:numPr>
    </w:pPr>
  </w:style>
  <w:style w:type="numbering" w:customStyle="1" w:styleId="Styl29">
    <w:name w:val="Styl29"/>
    <w:rsid w:val="006B29BE"/>
  </w:style>
  <w:style w:type="numbering" w:customStyle="1" w:styleId="Styl32">
    <w:name w:val="Styl32"/>
    <w:rsid w:val="006B29BE"/>
  </w:style>
  <w:style w:type="numbering" w:customStyle="1" w:styleId="Styl43">
    <w:name w:val="Styl43"/>
    <w:rsid w:val="006B29BE"/>
  </w:style>
  <w:style w:type="numbering" w:customStyle="1" w:styleId="Styl52">
    <w:name w:val="Styl52"/>
    <w:uiPriority w:val="99"/>
    <w:rsid w:val="006B29BE"/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</w:style>
  <w:style w:type="numbering" w:customStyle="1" w:styleId="Styl72">
    <w:name w:val="Styl72"/>
    <w:uiPriority w:val="99"/>
    <w:rsid w:val="006B29BE"/>
  </w:style>
  <w:style w:type="numbering" w:customStyle="1" w:styleId="Styl82">
    <w:name w:val="Styl82"/>
    <w:uiPriority w:val="99"/>
    <w:rsid w:val="006B29BE"/>
  </w:style>
  <w:style w:type="numbering" w:customStyle="1" w:styleId="Styl92">
    <w:name w:val="Styl92"/>
    <w:uiPriority w:val="99"/>
    <w:rsid w:val="006B29BE"/>
  </w:style>
  <w:style w:type="numbering" w:customStyle="1" w:styleId="Styl102">
    <w:name w:val="Styl102"/>
    <w:uiPriority w:val="99"/>
    <w:rsid w:val="006B29BE"/>
  </w:style>
  <w:style w:type="numbering" w:customStyle="1" w:styleId="Styl113">
    <w:name w:val="Styl113"/>
    <w:uiPriority w:val="99"/>
    <w:rsid w:val="006B29BE"/>
  </w:style>
  <w:style w:type="numbering" w:customStyle="1" w:styleId="Styl122">
    <w:name w:val="Styl122"/>
    <w:uiPriority w:val="99"/>
    <w:rsid w:val="006B29BE"/>
  </w:style>
  <w:style w:type="numbering" w:customStyle="1" w:styleId="Styl132">
    <w:name w:val="Styl132"/>
    <w:uiPriority w:val="99"/>
    <w:rsid w:val="006B29BE"/>
  </w:style>
  <w:style w:type="numbering" w:customStyle="1" w:styleId="Styl142">
    <w:name w:val="Styl142"/>
    <w:uiPriority w:val="99"/>
    <w:rsid w:val="006B29BE"/>
  </w:style>
  <w:style w:type="numbering" w:customStyle="1" w:styleId="Styl152">
    <w:name w:val="Styl152"/>
    <w:uiPriority w:val="99"/>
    <w:rsid w:val="006B29BE"/>
  </w:style>
  <w:style w:type="numbering" w:customStyle="1" w:styleId="Styl162">
    <w:name w:val="Styl162"/>
    <w:uiPriority w:val="99"/>
    <w:rsid w:val="006B29BE"/>
  </w:style>
  <w:style w:type="numbering" w:customStyle="1" w:styleId="Styl172">
    <w:name w:val="Styl172"/>
    <w:uiPriority w:val="99"/>
    <w:rsid w:val="006B29BE"/>
  </w:style>
  <w:style w:type="numbering" w:customStyle="1" w:styleId="Styl182">
    <w:name w:val="Styl182"/>
    <w:uiPriority w:val="99"/>
    <w:rsid w:val="006B29BE"/>
  </w:style>
  <w:style w:type="numbering" w:customStyle="1" w:styleId="Styl192">
    <w:name w:val="Styl192"/>
    <w:uiPriority w:val="99"/>
    <w:rsid w:val="006B29BE"/>
  </w:style>
  <w:style w:type="numbering" w:customStyle="1" w:styleId="Styl202">
    <w:name w:val="Styl202"/>
    <w:uiPriority w:val="99"/>
    <w:rsid w:val="006B29BE"/>
  </w:style>
  <w:style w:type="numbering" w:customStyle="1" w:styleId="Styl212">
    <w:name w:val="Styl212"/>
    <w:uiPriority w:val="99"/>
    <w:rsid w:val="006B29BE"/>
  </w:style>
  <w:style w:type="numbering" w:customStyle="1" w:styleId="Styl222">
    <w:name w:val="Styl222"/>
    <w:uiPriority w:val="99"/>
    <w:rsid w:val="006B29BE"/>
  </w:style>
  <w:style w:type="numbering" w:customStyle="1" w:styleId="Styl232">
    <w:name w:val="Styl232"/>
    <w:uiPriority w:val="99"/>
    <w:rsid w:val="006B29BE"/>
  </w:style>
  <w:style w:type="numbering" w:customStyle="1" w:styleId="Styl242">
    <w:name w:val="Styl242"/>
    <w:uiPriority w:val="99"/>
    <w:rsid w:val="006B29BE"/>
  </w:style>
  <w:style w:type="numbering" w:customStyle="1" w:styleId="Styl252">
    <w:name w:val="Styl252"/>
    <w:uiPriority w:val="99"/>
    <w:rsid w:val="006B29BE"/>
  </w:style>
  <w:style w:type="numbering" w:customStyle="1" w:styleId="Styl262">
    <w:name w:val="Styl262"/>
    <w:uiPriority w:val="99"/>
    <w:rsid w:val="006B29BE"/>
  </w:style>
  <w:style w:type="numbering" w:customStyle="1" w:styleId="Styl272">
    <w:name w:val="Styl272"/>
    <w:uiPriority w:val="99"/>
    <w:rsid w:val="006B29BE"/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ZLITPKTzmpktliter">
    <w:name w:val="Z_LIT/PKT – zm. pkt literą"/>
    <w:basedOn w:val="Normalny"/>
    <w:uiPriority w:val="47"/>
    <w:qFormat/>
    <w:rsid w:val="005D403F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paragraphe">
    <w:name w:val="paragraphe"/>
    <w:basedOn w:val="Domylnaczcionkaakapitu"/>
    <w:rsid w:val="00E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bzp@um.swinoujsci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w5aTIUOGn3GxPgFGDh2KXDKdlw==">AMUW2mXgh82KEZmksmh8y/Ql/Z+QiCXYeKvjQ66jObh/por+Yno6sMLOpqT/5xH2iC5KaKfYoXKvgcME9Q/cCSO8ck3TLUF+v9f0f1BhdtcbXxo9M8//m5L+/+mbqT390/AzZENJCy3FOrfuopLPf64LyetamkPni20MSfFw+0taFzToLT9jy4rTNEWX/VhczwsCiSmWeroUS7zIczOSziN/PEVEVwkF9XTWzghCgiD7pJrFlswqj23GNYRqx/iqzuED/Ce/zBXcUlM3I1t1RJtlSkkVW3oW8P7/Q4E4MXKzaOscoKSPqpA4HHmFXhfDE2aIk6mcsuCJX8hJ9/cAyoUQXIHYDTblP2dS5r/QcAzm7nH7J7raWEpAVRC1kje1wVt2/NFFZYcbFInULYHXSXgxFYxxX0iWR8r7GqL75VYQsz2qoDvwa9j+mYqhII59ZRoWugVjWWn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9BC877-DE77-4CD6-BE34-29BFF491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9128</Words>
  <Characters>54769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38</cp:revision>
  <cp:lastPrinted>2024-03-05T10:49:00Z</cp:lastPrinted>
  <dcterms:created xsi:type="dcterms:W3CDTF">2024-09-30T20:15:00Z</dcterms:created>
  <dcterms:modified xsi:type="dcterms:W3CDTF">2024-10-08T09:56:00Z</dcterms:modified>
</cp:coreProperties>
</file>