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0803E" w14:textId="77777777"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14:paraId="0634AB8F" w14:textId="2F9122B5" w:rsidR="008C777E" w:rsidRPr="008C777E" w:rsidRDefault="008C777E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 xml:space="preserve">Załącznik nr </w:t>
      </w:r>
      <w:r w:rsidR="00606CBC">
        <w:rPr>
          <w:rFonts w:eastAsiaTheme="minorHAnsi"/>
          <w:b/>
          <w:sz w:val="24"/>
          <w:szCs w:val="24"/>
          <w:lang w:eastAsia="en-US"/>
        </w:rPr>
        <w:t>7</w:t>
      </w:r>
      <w:bookmarkStart w:id="0" w:name="_GoBack"/>
      <w:bookmarkEnd w:id="0"/>
      <w:r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14:paraId="2DA6490B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14:paraId="5F4CF865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6E22CE2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DE0AD0C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3F5B821F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349BB428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14:paraId="545B34A7" w14:textId="1DA98E46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</w:t>
      </w:r>
      <w:r w:rsidR="000D5DAB">
        <w:rPr>
          <w:rFonts w:eastAsiaTheme="minorHAnsi"/>
          <w:sz w:val="24"/>
          <w:szCs w:val="24"/>
          <w:lang w:eastAsia="en-US"/>
        </w:rPr>
        <w:t>d podmiotu: NIP/PESEL, KRS/CEiDG</w:t>
      </w:r>
    </w:p>
    <w:p w14:paraId="49FFC781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74957BB9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14:paraId="25B85C93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CC42A54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14:paraId="7C989175" w14:textId="4AAFCA5B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</w:t>
      </w:r>
      <w:r w:rsidR="002D4BB5">
        <w:rPr>
          <w:rFonts w:eastAsiaTheme="minorHAnsi"/>
          <w:sz w:val="24"/>
          <w:szCs w:val="24"/>
          <w:lang w:eastAsia="en-US"/>
        </w:rPr>
        <w:t>owisko/podstawa do reprezentacji</w:t>
      </w:r>
      <w:r w:rsidRPr="008C777E">
        <w:rPr>
          <w:rFonts w:eastAsiaTheme="minorHAnsi"/>
          <w:sz w:val="24"/>
          <w:szCs w:val="24"/>
          <w:lang w:eastAsia="en-US"/>
        </w:rPr>
        <w:t>)</w:t>
      </w:r>
    </w:p>
    <w:p w14:paraId="04113782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38B2F66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DA6263C" w14:textId="77777777"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14:paraId="5A159EE4" w14:textId="77777777"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0A7D7B88" w14:textId="77777777" w:rsidR="0075486F" w:rsidRDefault="006F4F0A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, </w:t>
      </w:r>
    </w:p>
    <w:p w14:paraId="0AF8B6B3" w14:textId="77777777" w:rsidR="008C777E" w:rsidRDefault="006F4F0A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>KTÓRE DOSTAWY WYKONAJĄ POSZCZEGÓLNI WYKONAWCY</w:t>
      </w:r>
      <w:r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14:paraId="02859D8A" w14:textId="0FE2C18C" w:rsidR="006F4F0A" w:rsidRPr="00261510" w:rsidRDefault="006F4F0A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261510">
        <w:rPr>
          <w:rFonts w:eastAsia="Calibri"/>
          <w:b/>
          <w:w w:val="103"/>
          <w:sz w:val="24"/>
          <w:szCs w:val="24"/>
          <w:lang w:eastAsia="ar-SA"/>
        </w:rPr>
        <w:t xml:space="preserve">(Rozdział XII pkt 1 lit. </w:t>
      </w:r>
      <w:r w:rsidR="00261510" w:rsidRPr="00261510">
        <w:rPr>
          <w:rFonts w:eastAsia="Calibri"/>
          <w:b/>
          <w:w w:val="103"/>
          <w:sz w:val="24"/>
          <w:szCs w:val="24"/>
          <w:lang w:eastAsia="ar-SA"/>
        </w:rPr>
        <w:t>f</w:t>
      </w:r>
      <w:r w:rsidRPr="00261510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14:paraId="5AF96690" w14:textId="77777777"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2CE07B55" w14:textId="64EA5C9F" w:rsidR="008C777E" w:rsidRPr="008C777E" w:rsidRDefault="008C777E" w:rsidP="008C777E">
      <w:pPr>
        <w:pStyle w:val="TekstprzypisudolnegoTekstprzypisu"/>
        <w:tabs>
          <w:tab w:val="left" w:pos="0"/>
        </w:tabs>
        <w:jc w:val="both"/>
        <w:rPr>
          <w:b/>
          <w:color w:val="FF0000"/>
          <w:sz w:val="24"/>
          <w:szCs w:val="24"/>
          <w:highlight w:val="yellow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Pr="008C777E">
        <w:rPr>
          <w:b/>
          <w:color w:val="000000"/>
          <w:sz w:val="24"/>
          <w:szCs w:val="24"/>
        </w:rPr>
        <w:t>„Dostawa oleju opałowego dla jednostek organizacyjnych powiatu płockiego w roku 202</w:t>
      </w:r>
      <w:r w:rsidR="00DD5A02">
        <w:rPr>
          <w:b/>
          <w:color w:val="000000"/>
          <w:sz w:val="24"/>
          <w:szCs w:val="24"/>
        </w:rPr>
        <w:t>5</w:t>
      </w:r>
      <w:r w:rsidRPr="008C777E">
        <w:rPr>
          <w:b/>
          <w:color w:val="000000"/>
          <w:sz w:val="24"/>
          <w:szCs w:val="24"/>
        </w:rPr>
        <w:t>”</w:t>
      </w:r>
    </w:p>
    <w:p w14:paraId="3AE82E44" w14:textId="77777777" w:rsidR="008C777E" w:rsidRPr="008C777E" w:rsidRDefault="008C777E" w:rsidP="008C777E">
      <w:pPr>
        <w:pStyle w:val="TekstprzypisudolnegoTekstprzypisu"/>
        <w:jc w:val="center"/>
        <w:rPr>
          <w:color w:val="FF0000"/>
          <w:sz w:val="24"/>
          <w:szCs w:val="24"/>
          <w:highlight w:val="yellow"/>
        </w:rPr>
      </w:pPr>
    </w:p>
    <w:p w14:paraId="7843BDFE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14:paraId="59DCAA90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18848BB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645AEF6B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F9FD2A3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01607256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6C0F0CC7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186A2FB3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3CB4995B" w14:textId="77777777"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76BFBCA" w14:textId="77777777"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14:paraId="04A77C62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285B62CA" w14:textId="77777777"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14:paraId="54E9B925" w14:textId="77777777"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14:paraId="2570B183" w14:textId="77777777"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14:paraId="6F56A5BC" w14:textId="77777777"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6A211182" w14:textId="77777777" w:rsidR="00091022" w:rsidRDefault="00091022" w:rsidP="00091022">
      <w:pPr>
        <w:pStyle w:val="Teksttreci21"/>
        <w:shd w:val="clear" w:color="auto" w:fill="auto"/>
        <w:spacing w:line="240" w:lineRule="auto"/>
        <w:ind w:right="-64" w:firstLine="0"/>
        <w:rPr>
          <w:rStyle w:val="Teksttreci2"/>
          <w:rFonts w:ascii="Times New Roman" w:hAnsi="Times New Roman" w:cs="Times New Roman"/>
          <w:sz w:val="24"/>
          <w:szCs w:val="24"/>
        </w:rPr>
      </w:pPr>
    </w:p>
    <w:p w14:paraId="54D074EA" w14:textId="334AB86D" w:rsidR="002A74D4" w:rsidRDefault="002A74D4" w:rsidP="007918FB">
      <w:pPr>
        <w:ind w:left="3540" w:firstLine="0"/>
        <w:jc w:val="center"/>
        <w:rPr>
          <w:lang w:bidi="pl-PL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br/>
      </w:r>
      <w:r w:rsidR="007918FB">
        <w:rPr>
          <w:rFonts w:eastAsia="Tahoma"/>
          <w:i/>
          <w:lang w:bidi="pl-PL"/>
        </w:rPr>
        <w:t xml:space="preserve">kwalifikowany </w:t>
      </w:r>
      <w:r>
        <w:rPr>
          <w:rFonts w:eastAsia="Tahoma"/>
          <w:i/>
          <w:lang w:bidi="pl-PL"/>
        </w:rPr>
        <w:t xml:space="preserve">podpis elektroniczny </w:t>
      </w:r>
      <w:r>
        <w:rPr>
          <w:i/>
          <w:lang w:bidi="pl-PL"/>
        </w:rPr>
        <w:t>Wykonawcy</w:t>
      </w:r>
    </w:p>
    <w:p w14:paraId="331CE7BD" w14:textId="612EA082" w:rsidR="00091022" w:rsidRPr="008C777E" w:rsidRDefault="00091022" w:rsidP="002A74D4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AC55E" w14:textId="77777777" w:rsidR="008C777E" w:rsidRDefault="008C777E" w:rsidP="008C777E">
      <w:r>
        <w:separator/>
      </w:r>
    </w:p>
  </w:endnote>
  <w:endnote w:type="continuationSeparator" w:id="0">
    <w:p w14:paraId="3D4AD5E9" w14:textId="77777777"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14:paraId="582F5671" w14:textId="77777777" w:rsidR="007918FB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CB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3188C" w14:textId="77777777" w:rsidR="008C777E" w:rsidRDefault="008C777E" w:rsidP="008C777E">
      <w:r>
        <w:separator/>
      </w:r>
    </w:p>
  </w:footnote>
  <w:footnote w:type="continuationSeparator" w:id="0">
    <w:p w14:paraId="43654AD8" w14:textId="77777777"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7FCF7" w14:textId="77777777" w:rsidR="007918FB" w:rsidRDefault="007918FB">
    <w:pPr>
      <w:pStyle w:val="Nagwek"/>
    </w:pPr>
  </w:p>
  <w:p w14:paraId="1F9066E0" w14:textId="77777777" w:rsidR="007918FB" w:rsidRDefault="007918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0A58B2"/>
    <w:rsid w:val="000D5DAB"/>
    <w:rsid w:val="001853C5"/>
    <w:rsid w:val="00261510"/>
    <w:rsid w:val="002A74D4"/>
    <w:rsid w:val="002D4BB5"/>
    <w:rsid w:val="00420179"/>
    <w:rsid w:val="00424B1D"/>
    <w:rsid w:val="00606CBC"/>
    <w:rsid w:val="006F4F0A"/>
    <w:rsid w:val="006F67F7"/>
    <w:rsid w:val="0075486F"/>
    <w:rsid w:val="007918FB"/>
    <w:rsid w:val="008C777E"/>
    <w:rsid w:val="00B27746"/>
    <w:rsid w:val="00B30A3C"/>
    <w:rsid w:val="00DD5A02"/>
    <w:rsid w:val="00E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EE61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abidas Adrian Bidas</cp:lastModifiedBy>
  <cp:revision>16</cp:revision>
  <dcterms:created xsi:type="dcterms:W3CDTF">2021-08-06T10:23:00Z</dcterms:created>
  <dcterms:modified xsi:type="dcterms:W3CDTF">2024-08-06T11:47:00Z</dcterms:modified>
</cp:coreProperties>
</file>