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E237" w14:textId="53624E96" w:rsidR="00F11407" w:rsidRDefault="00F11407" w:rsidP="00F11407">
      <w:pPr>
        <w:shd w:val="clear" w:color="auto" w:fill="FFFFFF"/>
        <w:spacing w:line="240" w:lineRule="auto"/>
        <w:ind w:righ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765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47B8631E" w14:textId="77777777" w:rsidR="00AC48B4" w:rsidRPr="00427659" w:rsidRDefault="00AC48B4" w:rsidP="00F11407">
      <w:pPr>
        <w:shd w:val="clear" w:color="auto" w:fill="FFFFFF"/>
        <w:spacing w:line="240" w:lineRule="auto"/>
        <w:ind w:right="1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1203EF" w14:textId="2186B806" w:rsidR="00AC48B4" w:rsidRDefault="008731E6" w:rsidP="004A76DF">
      <w:pPr>
        <w:shd w:val="clear" w:color="auto" w:fill="FFFFFF"/>
        <w:spacing w:line="240" w:lineRule="auto"/>
        <w:ind w:righ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7659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2374A3" w:rsidRPr="00427659"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r w:rsidR="00C50705">
        <w:rPr>
          <w:rFonts w:asciiTheme="minorHAnsi" w:hAnsiTheme="minorHAnsi" w:cstheme="minorHAnsi"/>
          <w:b/>
          <w:sz w:val="22"/>
          <w:szCs w:val="22"/>
        </w:rPr>
        <w:t>gablot muzealnych (</w:t>
      </w:r>
      <w:r w:rsidR="00993591" w:rsidRPr="00AF21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C50705" w:rsidRPr="00AF21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szt.) i witryny</w:t>
      </w:r>
      <w:r w:rsidR="00E24B74" w:rsidRPr="00AF21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50705" w:rsidRPr="00AF21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stojącej </w:t>
      </w:r>
      <w:r w:rsidR="003C5093" w:rsidRPr="00AF21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(1 szt.) </w:t>
      </w:r>
      <w:r w:rsidR="001154A9" w:rsidRPr="00AF21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AD6898">
        <w:rPr>
          <w:rFonts w:asciiTheme="minorHAnsi" w:hAnsiTheme="minorHAnsi" w:cstheme="minorHAnsi"/>
          <w:b/>
          <w:sz w:val="22"/>
          <w:szCs w:val="22"/>
        </w:rPr>
        <w:t>Bibliotek</w:t>
      </w:r>
      <w:r w:rsidR="001154A9">
        <w:rPr>
          <w:rFonts w:asciiTheme="minorHAnsi" w:hAnsiTheme="minorHAnsi" w:cstheme="minorHAnsi"/>
          <w:b/>
          <w:sz w:val="22"/>
          <w:szCs w:val="22"/>
        </w:rPr>
        <w:t>i</w:t>
      </w:r>
      <w:r w:rsidR="00AD6898">
        <w:rPr>
          <w:rFonts w:asciiTheme="minorHAnsi" w:hAnsiTheme="minorHAnsi" w:cstheme="minorHAnsi"/>
          <w:b/>
          <w:sz w:val="22"/>
          <w:szCs w:val="22"/>
        </w:rPr>
        <w:t xml:space="preserve"> Główn</w:t>
      </w:r>
      <w:r w:rsidR="001154A9">
        <w:rPr>
          <w:rFonts w:asciiTheme="minorHAnsi" w:hAnsiTheme="minorHAnsi" w:cstheme="minorHAnsi"/>
          <w:b/>
          <w:sz w:val="22"/>
          <w:szCs w:val="22"/>
        </w:rPr>
        <w:t>ej</w:t>
      </w:r>
      <w:r w:rsidR="00AD68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4B74" w:rsidRPr="00427659">
        <w:rPr>
          <w:rFonts w:asciiTheme="minorHAnsi" w:hAnsiTheme="minorHAnsi" w:cstheme="minorHAnsi"/>
          <w:b/>
          <w:sz w:val="22"/>
          <w:szCs w:val="22"/>
        </w:rPr>
        <w:t>Uniwersytet</w:t>
      </w:r>
      <w:r w:rsidR="00AD6898">
        <w:rPr>
          <w:rFonts w:asciiTheme="minorHAnsi" w:hAnsiTheme="minorHAnsi" w:cstheme="minorHAnsi"/>
          <w:b/>
          <w:sz w:val="22"/>
          <w:szCs w:val="22"/>
        </w:rPr>
        <w:t>u</w:t>
      </w:r>
      <w:r w:rsidR="00E24B74" w:rsidRPr="00427659">
        <w:rPr>
          <w:rFonts w:asciiTheme="minorHAnsi" w:hAnsiTheme="minorHAnsi" w:cstheme="minorHAnsi"/>
          <w:b/>
          <w:sz w:val="22"/>
          <w:szCs w:val="22"/>
        </w:rPr>
        <w:t xml:space="preserve"> Szczeciński</w:t>
      </w:r>
      <w:r w:rsidR="00AD6898">
        <w:rPr>
          <w:rFonts w:asciiTheme="minorHAnsi" w:hAnsiTheme="minorHAnsi" w:cstheme="minorHAnsi"/>
          <w:b/>
          <w:sz w:val="22"/>
          <w:szCs w:val="22"/>
        </w:rPr>
        <w:t>ego</w:t>
      </w:r>
    </w:p>
    <w:p w14:paraId="76B370B4" w14:textId="77777777" w:rsidR="00AC48B4" w:rsidRPr="00427659" w:rsidRDefault="00AC48B4" w:rsidP="00312F6B">
      <w:pPr>
        <w:shd w:val="clear" w:color="auto" w:fill="FFFFFF"/>
        <w:spacing w:line="240" w:lineRule="auto"/>
        <w:ind w:right="1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075D98" w14:textId="741A45C5" w:rsidR="00C50705" w:rsidRPr="00C50705" w:rsidRDefault="00C50705" w:rsidP="00C5070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cstheme="minorHAnsi"/>
          <w:b/>
        </w:rPr>
      </w:pPr>
      <w:r w:rsidRPr="00C50705">
        <w:rPr>
          <w:rFonts w:cstheme="minorHAnsi"/>
          <w:b/>
        </w:rPr>
        <w:t xml:space="preserve">Gablota </w:t>
      </w:r>
      <w:r w:rsidR="00935F8C">
        <w:rPr>
          <w:rFonts w:cstheme="minorHAnsi"/>
          <w:b/>
        </w:rPr>
        <w:t xml:space="preserve">muzealna </w:t>
      </w:r>
      <w:r w:rsidRPr="00C50705">
        <w:rPr>
          <w:rFonts w:cstheme="minorHAnsi"/>
          <w:b/>
        </w:rPr>
        <w:t>- specyfikacja:</w:t>
      </w:r>
    </w:p>
    <w:p w14:paraId="359E427F" w14:textId="77777777" w:rsidR="00C50705" w:rsidRPr="00C50705" w:rsidRDefault="00C50705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C50705">
        <w:rPr>
          <w:rFonts w:cstheme="minorHAnsi"/>
          <w:bCs/>
        </w:rPr>
        <w:t>- wykonana z profili aluminiowych, anodowanych na kolor srebrny mat,</w:t>
      </w:r>
    </w:p>
    <w:p w14:paraId="1369D769" w14:textId="77777777" w:rsidR="00C50705" w:rsidRPr="00C50705" w:rsidRDefault="00C50705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C50705">
        <w:rPr>
          <w:rFonts w:cstheme="minorHAnsi"/>
          <w:bCs/>
        </w:rPr>
        <w:t>- narożniki gabloty zaokrąglone,</w:t>
      </w:r>
    </w:p>
    <w:p w14:paraId="5E798D04" w14:textId="77777777" w:rsidR="00C50705" w:rsidRPr="00C50705" w:rsidRDefault="00C50705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C50705">
        <w:rPr>
          <w:rFonts w:cstheme="minorHAnsi"/>
          <w:bCs/>
        </w:rPr>
        <w:t>- zamykana na zamek SISO,</w:t>
      </w:r>
    </w:p>
    <w:p w14:paraId="7823C34B" w14:textId="40832CB7" w:rsidR="00C50705" w:rsidRPr="00AF21D1" w:rsidRDefault="00C50705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  <w:color w:val="000000" w:themeColor="text1"/>
        </w:rPr>
      </w:pPr>
      <w:r w:rsidRPr="00C50705">
        <w:rPr>
          <w:rFonts w:cstheme="minorHAnsi"/>
          <w:bCs/>
        </w:rPr>
        <w:t xml:space="preserve">- postument z płyty </w:t>
      </w:r>
      <w:r w:rsidRPr="00AF21D1">
        <w:rPr>
          <w:rFonts w:cstheme="minorHAnsi"/>
          <w:bCs/>
          <w:color w:val="000000" w:themeColor="text1"/>
        </w:rPr>
        <w:t xml:space="preserve">meblowej </w:t>
      </w:r>
      <w:r w:rsidR="00826D18" w:rsidRPr="00AF21D1">
        <w:rPr>
          <w:rFonts w:cstheme="minorHAnsi"/>
          <w:bCs/>
          <w:color w:val="000000" w:themeColor="text1"/>
        </w:rPr>
        <w:t>18 mm</w:t>
      </w:r>
      <w:r w:rsidR="00525CF9" w:rsidRPr="00AF21D1">
        <w:rPr>
          <w:rFonts w:cstheme="minorHAnsi"/>
          <w:bCs/>
          <w:color w:val="000000" w:themeColor="text1"/>
        </w:rPr>
        <w:t xml:space="preserve"> </w:t>
      </w:r>
      <w:r w:rsidRPr="00AF21D1">
        <w:rPr>
          <w:rFonts w:cstheme="minorHAnsi"/>
          <w:bCs/>
          <w:color w:val="000000" w:themeColor="text1"/>
        </w:rPr>
        <w:t>w kolorze</w:t>
      </w:r>
      <w:r w:rsidR="00826D18" w:rsidRPr="00AF21D1">
        <w:rPr>
          <w:rFonts w:cstheme="minorHAnsi"/>
          <w:bCs/>
          <w:color w:val="000000" w:themeColor="text1"/>
        </w:rPr>
        <w:t xml:space="preserve"> brązowych</w:t>
      </w:r>
      <w:r w:rsidRPr="00AF21D1">
        <w:rPr>
          <w:rFonts w:cstheme="minorHAnsi"/>
          <w:bCs/>
          <w:color w:val="000000" w:themeColor="text1"/>
        </w:rPr>
        <w:t>,</w:t>
      </w:r>
    </w:p>
    <w:p w14:paraId="0F080338" w14:textId="242C7870" w:rsidR="00C50705" w:rsidRPr="00AF21D1" w:rsidRDefault="00C50705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  <w:color w:val="000000" w:themeColor="text1"/>
        </w:rPr>
      </w:pPr>
      <w:r w:rsidRPr="00AF21D1">
        <w:rPr>
          <w:rFonts w:cstheme="minorHAnsi"/>
          <w:bCs/>
          <w:color w:val="000000" w:themeColor="text1"/>
        </w:rPr>
        <w:t>- system drzwi przesuwnych</w:t>
      </w:r>
      <w:r w:rsidR="00902995" w:rsidRPr="00AF21D1">
        <w:rPr>
          <w:rFonts w:cstheme="minorHAnsi"/>
          <w:bCs/>
          <w:color w:val="000000" w:themeColor="text1"/>
        </w:rPr>
        <w:t xml:space="preserve"> na prowadnicach</w:t>
      </w:r>
      <w:r w:rsidR="00826D18" w:rsidRPr="00AF21D1">
        <w:rPr>
          <w:rFonts w:cstheme="minorHAnsi"/>
          <w:bCs/>
          <w:color w:val="000000" w:themeColor="text1"/>
        </w:rPr>
        <w:t>,</w:t>
      </w:r>
    </w:p>
    <w:p w14:paraId="41702F45" w14:textId="77777777" w:rsidR="00C50705" w:rsidRPr="00C50705" w:rsidRDefault="00C50705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C50705">
        <w:rPr>
          <w:rFonts w:cstheme="minorHAnsi"/>
          <w:bCs/>
        </w:rPr>
        <w:t>- szkło hartowane bezpieczne o gr. 4mm,</w:t>
      </w:r>
    </w:p>
    <w:p w14:paraId="67E7378E" w14:textId="7FCA9943" w:rsidR="00433C0D" w:rsidRDefault="00C50705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C50705">
        <w:rPr>
          <w:rFonts w:cstheme="minorHAnsi"/>
          <w:bCs/>
        </w:rPr>
        <w:t>- oświetlenie LED (taśma, wokół gabloty, barwa zimna, przewód</w:t>
      </w:r>
      <w:r w:rsidR="00EE752F">
        <w:rPr>
          <w:rFonts w:cstheme="minorHAnsi"/>
          <w:bCs/>
        </w:rPr>
        <w:t xml:space="preserve"> </w:t>
      </w:r>
      <w:r w:rsidRPr="00EE752F">
        <w:rPr>
          <w:rFonts w:cstheme="minorHAnsi"/>
          <w:bCs/>
        </w:rPr>
        <w:t>z prawej strony na dole, puszczony w cokole z</w:t>
      </w:r>
      <w:r w:rsidR="00EE752F">
        <w:rPr>
          <w:rFonts w:cstheme="minorHAnsi"/>
          <w:bCs/>
        </w:rPr>
        <w:t> </w:t>
      </w:r>
      <w:r w:rsidRPr="00EE752F">
        <w:rPr>
          <w:rFonts w:cstheme="minorHAnsi"/>
          <w:bCs/>
        </w:rPr>
        <w:t>płyty meblowej).</w:t>
      </w:r>
    </w:p>
    <w:p w14:paraId="6DE98A7B" w14:textId="77777777" w:rsidR="00312F6B" w:rsidRDefault="00312F6B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596FD882" w14:textId="17575D5C" w:rsidR="00AC48B4" w:rsidRPr="00312F6B" w:rsidRDefault="00AC48B4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>
        <w:rPr>
          <w:rFonts w:cstheme="minorHAnsi"/>
          <w:bCs/>
        </w:rPr>
        <w:t>Przykładowa realizacja:</w:t>
      </w:r>
    </w:p>
    <w:p w14:paraId="5DF6F31B" w14:textId="77777777" w:rsidR="00AC48B4" w:rsidRDefault="00AC48B4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6C6E28A7" w14:textId="77777777" w:rsidR="006B684D" w:rsidRDefault="006B684D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4AC6125B" w14:textId="2E36191D" w:rsidR="00C50705" w:rsidRDefault="00C50705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C50705">
        <w:rPr>
          <w:rFonts w:cstheme="minorHAnsi"/>
          <w:bCs/>
        </w:rPr>
        <w:t>Wymiary:</w:t>
      </w:r>
    </w:p>
    <w:p w14:paraId="34617BD2" w14:textId="7B842CE8" w:rsidR="00826D18" w:rsidRDefault="00826D18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C50705">
        <w:rPr>
          <w:rFonts w:cstheme="minorHAnsi"/>
          <w:bCs/>
        </w:rPr>
        <w:t>wysokość całkowita: 90 cm</w:t>
      </w:r>
      <w:r w:rsidR="00EC7275">
        <w:rPr>
          <w:rFonts w:cstheme="minorHAnsi"/>
          <w:bCs/>
        </w:rPr>
        <w:t xml:space="preserve">, </w:t>
      </w:r>
    </w:p>
    <w:p w14:paraId="237AF68F" w14:textId="36D9D004" w:rsidR="00826D18" w:rsidRDefault="00826D18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7EAC79E3" w14:textId="023557F8" w:rsidR="00826D18" w:rsidRPr="00C50705" w:rsidRDefault="00826D18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>
        <w:rPr>
          <w:rFonts w:cstheme="minorHAnsi"/>
          <w:bCs/>
        </w:rPr>
        <w:t>Wymiary szklanej gabloty:</w:t>
      </w:r>
    </w:p>
    <w:p w14:paraId="2BBB16DC" w14:textId="222E8866" w:rsidR="00C50705" w:rsidRPr="00C50705" w:rsidRDefault="00C50705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C50705">
        <w:rPr>
          <w:rFonts w:cstheme="minorHAnsi"/>
          <w:bCs/>
        </w:rPr>
        <w:t xml:space="preserve">- </w:t>
      </w:r>
      <w:r w:rsidR="00860A39">
        <w:rPr>
          <w:rFonts w:cstheme="minorHAnsi"/>
          <w:bCs/>
        </w:rPr>
        <w:t>szerokość</w:t>
      </w:r>
      <w:r w:rsidR="00C32380">
        <w:rPr>
          <w:rFonts w:cstheme="minorHAnsi"/>
          <w:bCs/>
        </w:rPr>
        <w:t xml:space="preserve"> szkła</w:t>
      </w:r>
      <w:r w:rsidRPr="00C50705">
        <w:rPr>
          <w:rFonts w:cstheme="minorHAnsi"/>
          <w:bCs/>
        </w:rPr>
        <w:t>: 130 cm,</w:t>
      </w:r>
    </w:p>
    <w:p w14:paraId="23F4E02C" w14:textId="39203405" w:rsidR="00C50705" w:rsidRPr="00B50525" w:rsidRDefault="00C50705" w:rsidP="00B5052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C50705">
        <w:rPr>
          <w:rFonts w:cstheme="minorHAnsi"/>
          <w:bCs/>
        </w:rPr>
        <w:t>- głębokość</w:t>
      </w:r>
      <w:r w:rsidR="00C32380">
        <w:rPr>
          <w:rFonts w:cstheme="minorHAnsi"/>
          <w:bCs/>
        </w:rPr>
        <w:t xml:space="preserve"> szkła</w:t>
      </w:r>
      <w:r w:rsidR="00EE752F">
        <w:rPr>
          <w:rFonts w:cstheme="minorHAnsi"/>
          <w:bCs/>
        </w:rPr>
        <w:t>: 90 cm,</w:t>
      </w:r>
    </w:p>
    <w:p w14:paraId="263BE55B" w14:textId="5E81233F" w:rsidR="00433C0D" w:rsidRDefault="00C50705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C50705">
        <w:rPr>
          <w:rFonts w:cstheme="minorHAnsi"/>
          <w:bCs/>
        </w:rPr>
        <w:t>- wysokość szkła: 30 cm</w:t>
      </w:r>
    </w:p>
    <w:p w14:paraId="698D01D3" w14:textId="77777777" w:rsidR="00826D18" w:rsidRDefault="00826D18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506CA7B3" w14:textId="06519106" w:rsidR="00826D18" w:rsidRDefault="00826D18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>
        <w:rPr>
          <w:rFonts w:cstheme="minorHAnsi"/>
          <w:bCs/>
        </w:rPr>
        <w:t>Wymiary postumentu:</w:t>
      </w:r>
    </w:p>
    <w:p w14:paraId="48BC4B2C" w14:textId="7A60478C" w:rsidR="00B50525" w:rsidRPr="00AF21D1" w:rsidRDefault="00B50525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  <w:color w:val="000000" w:themeColor="text1"/>
        </w:rPr>
      </w:pPr>
      <w:r w:rsidRPr="00AF21D1">
        <w:rPr>
          <w:rFonts w:cstheme="minorHAnsi"/>
          <w:bCs/>
          <w:color w:val="000000" w:themeColor="text1"/>
        </w:rPr>
        <w:t xml:space="preserve">- </w:t>
      </w:r>
      <w:r w:rsidR="00EC7275" w:rsidRPr="00AF21D1">
        <w:rPr>
          <w:rFonts w:cstheme="minorHAnsi"/>
          <w:bCs/>
          <w:color w:val="000000" w:themeColor="text1"/>
        </w:rPr>
        <w:t>szerokość</w:t>
      </w:r>
      <w:r w:rsidR="00826D18" w:rsidRPr="00AF21D1">
        <w:rPr>
          <w:rFonts w:cstheme="minorHAnsi"/>
          <w:bCs/>
          <w:color w:val="000000" w:themeColor="text1"/>
        </w:rPr>
        <w:t>:</w:t>
      </w:r>
      <w:r w:rsidR="00EC7275" w:rsidRPr="00AF21D1">
        <w:rPr>
          <w:rFonts w:cstheme="minorHAnsi"/>
          <w:bCs/>
          <w:color w:val="000000" w:themeColor="text1"/>
        </w:rPr>
        <w:t xml:space="preserve"> 110 cm,</w:t>
      </w:r>
    </w:p>
    <w:p w14:paraId="237E5337" w14:textId="3288C176" w:rsidR="00EC7275" w:rsidRPr="00AF21D1" w:rsidRDefault="00EC7275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  <w:color w:val="000000" w:themeColor="text1"/>
        </w:rPr>
      </w:pPr>
      <w:r w:rsidRPr="00AF21D1">
        <w:rPr>
          <w:rFonts w:cstheme="minorHAnsi"/>
          <w:bCs/>
          <w:color w:val="000000" w:themeColor="text1"/>
        </w:rPr>
        <w:t>- głębokość: 70 cm</w:t>
      </w:r>
    </w:p>
    <w:p w14:paraId="1E941637" w14:textId="6907645E" w:rsidR="00EC7275" w:rsidRPr="00AF21D1" w:rsidRDefault="00EC7275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  <w:color w:val="000000" w:themeColor="text1"/>
        </w:rPr>
      </w:pPr>
      <w:r w:rsidRPr="00AF21D1">
        <w:rPr>
          <w:rFonts w:cstheme="minorHAnsi"/>
          <w:bCs/>
          <w:color w:val="000000" w:themeColor="text1"/>
        </w:rPr>
        <w:t>- wysokość: 56</w:t>
      </w:r>
      <w:r w:rsidR="00AC4ED9">
        <w:rPr>
          <w:rFonts w:cstheme="minorHAnsi"/>
          <w:bCs/>
          <w:color w:val="000000" w:themeColor="text1"/>
        </w:rPr>
        <w:t xml:space="preserve"> cm (przód postumentu) </w:t>
      </w:r>
      <w:r w:rsidRPr="00AF21D1">
        <w:rPr>
          <w:rFonts w:cstheme="minorHAnsi"/>
          <w:bCs/>
          <w:color w:val="000000" w:themeColor="text1"/>
        </w:rPr>
        <w:t>-</w:t>
      </w:r>
      <w:r w:rsidR="00AC4ED9">
        <w:rPr>
          <w:rFonts w:cstheme="minorHAnsi"/>
          <w:bCs/>
          <w:color w:val="000000" w:themeColor="text1"/>
        </w:rPr>
        <w:t xml:space="preserve"> </w:t>
      </w:r>
      <w:r w:rsidRPr="00AF21D1">
        <w:rPr>
          <w:rFonts w:cstheme="minorHAnsi"/>
          <w:bCs/>
          <w:color w:val="000000" w:themeColor="text1"/>
        </w:rPr>
        <w:t xml:space="preserve">58 cm </w:t>
      </w:r>
      <w:r w:rsidR="00AC4ED9">
        <w:rPr>
          <w:rFonts w:cstheme="minorHAnsi"/>
          <w:bCs/>
          <w:color w:val="000000" w:themeColor="text1"/>
        </w:rPr>
        <w:t>(tył postumentu)</w:t>
      </w:r>
      <w:r w:rsidRPr="00AF21D1">
        <w:rPr>
          <w:rFonts w:cstheme="minorHAnsi"/>
          <w:bCs/>
          <w:color w:val="000000" w:themeColor="text1"/>
        </w:rPr>
        <w:t>.</w:t>
      </w:r>
    </w:p>
    <w:p w14:paraId="7211320A" w14:textId="77777777" w:rsidR="00EC7275" w:rsidRPr="00AF21D1" w:rsidRDefault="00EC7275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  <w:color w:val="000000" w:themeColor="text1"/>
        </w:rPr>
      </w:pPr>
    </w:p>
    <w:p w14:paraId="258FEA3F" w14:textId="3AFE8F9B" w:rsidR="00EC7275" w:rsidRPr="00AF21D1" w:rsidRDefault="00EC7275" w:rsidP="00312F6B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  <w:color w:val="000000" w:themeColor="text1"/>
        </w:rPr>
      </w:pPr>
      <w:bookmarkStart w:id="0" w:name="_Hlk147926712"/>
      <w:r w:rsidRPr="00AF21D1">
        <w:rPr>
          <w:rFonts w:cstheme="minorHAnsi"/>
          <w:bCs/>
          <w:color w:val="000000" w:themeColor="text1"/>
        </w:rPr>
        <w:t xml:space="preserve">Dla </w:t>
      </w:r>
      <w:r w:rsidR="00AF21D1" w:rsidRPr="00AF21D1">
        <w:rPr>
          <w:rFonts w:cstheme="minorHAnsi"/>
          <w:bCs/>
          <w:color w:val="000000" w:themeColor="text1"/>
        </w:rPr>
        <w:t>podanych</w:t>
      </w:r>
      <w:r w:rsidRPr="00AF21D1">
        <w:rPr>
          <w:rFonts w:cstheme="minorHAnsi"/>
          <w:bCs/>
          <w:color w:val="000000" w:themeColor="text1"/>
        </w:rPr>
        <w:t xml:space="preserve"> wymiarów dopuszcza się tolerancję +/- 2 cm</w:t>
      </w:r>
      <w:r w:rsidR="00AF21D1">
        <w:rPr>
          <w:rFonts w:cstheme="minorHAnsi"/>
          <w:bCs/>
          <w:color w:val="000000" w:themeColor="text1"/>
        </w:rPr>
        <w:t>.</w:t>
      </w:r>
      <w:r w:rsidR="00E84F85">
        <w:rPr>
          <w:rFonts w:cstheme="minorHAnsi"/>
          <w:bCs/>
          <w:color w:val="000000" w:themeColor="text1"/>
        </w:rPr>
        <w:t xml:space="preserve"> Podana tolerancja nie dotyczy wymaganej różnicy w wysokości przodu i tyłu postumentu.</w:t>
      </w:r>
    </w:p>
    <w:bookmarkEnd w:id="0"/>
    <w:p w14:paraId="27B2874E" w14:textId="77777777" w:rsidR="00AC48B4" w:rsidRDefault="00AC48B4" w:rsidP="00AC48B4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19CB67AD" w14:textId="7F101996" w:rsidR="00AC48B4" w:rsidRPr="00AC48B4" w:rsidRDefault="00312F6B" w:rsidP="00AC48B4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59A26E" wp14:editId="40C750A4">
            <wp:simplePos x="0" y="0"/>
            <wp:positionH relativeFrom="column">
              <wp:posOffset>2761615</wp:posOffset>
            </wp:positionH>
            <wp:positionV relativeFrom="page">
              <wp:posOffset>4143375</wp:posOffset>
            </wp:positionV>
            <wp:extent cx="2190115" cy="2437765"/>
            <wp:effectExtent l="0" t="0" r="635" b="635"/>
            <wp:wrapTopAndBottom/>
            <wp:docPr id="1468914388" name="Obraz 1" descr="Obraz zawierający pulpit/mównica, meble, Pulpit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914388" name="Obraz 1" descr="Obraz zawierający pulpit/mównica, meble, Pulpit, w pomieszczeniu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D342E9" wp14:editId="3DC303C2">
            <wp:simplePos x="0" y="0"/>
            <wp:positionH relativeFrom="column">
              <wp:posOffset>409575</wp:posOffset>
            </wp:positionH>
            <wp:positionV relativeFrom="page">
              <wp:posOffset>4219575</wp:posOffset>
            </wp:positionV>
            <wp:extent cx="2190115" cy="2437765"/>
            <wp:effectExtent l="0" t="0" r="635" b="635"/>
            <wp:wrapTopAndBottom/>
            <wp:docPr id="1474844854" name="Obraz 1" descr="Obraz zawierający meble, stół, drewniany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844854" name="Obraz 1" descr="Obraz zawierający meble, stół, drewniany, w pomieszczeniu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BEB03" w14:textId="4EC054F2" w:rsidR="00C50705" w:rsidRDefault="00C50705" w:rsidP="00C50705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/>
        </w:rPr>
      </w:pPr>
    </w:p>
    <w:p w14:paraId="3C75B0A6" w14:textId="3E8AA29D" w:rsidR="00DB04DC" w:rsidRDefault="00935F8C" w:rsidP="00DA0A4D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cstheme="minorHAnsi"/>
          <w:b/>
        </w:rPr>
      </w:pPr>
      <w:r>
        <w:rPr>
          <w:rFonts w:cstheme="minorHAnsi"/>
          <w:b/>
        </w:rPr>
        <w:t>Witryna stojąca szklana - specyfikacja:</w:t>
      </w:r>
    </w:p>
    <w:p w14:paraId="0FFB7D20" w14:textId="77777777" w:rsidR="00935F8C" w:rsidRP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- wykonana z profili aluminiowych, anodowanych na kolor srebrny mat,</w:t>
      </w:r>
    </w:p>
    <w:p w14:paraId="3DFBE75A" w14:textId="77777777" w:rsidR="00935F8C" w:rsidRP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lastRenderedPageBreak/>
        <w:t>- ściany i drzwi: szkło hartowane 4 mm,</w:t>
      </w:r>
    </w:p>
    <w:p w14:paraId="03E7406A" w14:textId="70CC528A" w:rsidR="00935F8C" w:rsidRP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- jednoskrzydłowa otwierana na bok</w:t>
      </w:r>
      <w:r w:rsidR="00EC7275">
        <w:rPr>
          <w:rFonts w:cstheme="minorHAnsi"/>
          <w:bCs/>
        </w:rPr>
        <w:t xml:space="preserve"> </w:t>
      </w:r>
      <w:r w:rsidR="00A3516B">
        <w:rPr>
          <w:rFonts w:cstheme="minorHAnsi"/>
          <w:bCs/>
        </w:rPr>
        <w:t>(kierunek otwierania drzwi będzie ustalony z dostawcą na etapie realizacji),</w:t>
      </w:r>
    </w:p>
    <w:p w14:paraId="599ED861" w14:textId="6622489A" w:rsidR="00935F8C" w:rsidRP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- podłoże i góra witryny</w:t>
      </w:r>
      <w:r w:rsidR="00305220">
        <w:rPr>
          <w:rFonts w:cstheme="minorHAnsi"/>
          <w:bCs/>
        </w:rPr>
        <w:t>:</w:t>
      </w:r>
      <w:r w:rsidRPr="00935F8C">
        <w:rPr>
          <w:rFonts w:cstheme="minorHAnsi"/>
          <w:bCs/>
        </w:rPr>
        <w:t xml:space="preserve"> płyta meblowa 18mm w kolorze </w:t>
      </w:r>
      <w:r w:rsidR="00EC7275">
        <w:rPr>
          <w:rFonts w:cstheme="minorHAnsi"/>
          <w:bCs/>
        </w:rPr>
        <w:t>brązowym</w:t>
      </w:r>
      <w:r w:rsidRPr="00935F8C">
        <w:rPr>
          <w:rFonts w:cstheme="minorHAnsi"/>
          <w:bCs/>
        </w:rPr>
        <w:t>,</w:t>
      </w:r>
    </w:p>
    <w:p w14:paraId="3DDFF215" w14:textId="77777777" w:rsid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- 4 półki szklane, wysokość regulowana,</w:t>
      </w:r>
    </w:p>
    <w:p w14:paraId="06195EF1" w14:textId="13CDD53D" w:rsidR="00305220" w:rsidRPr="00935F8C" w:rsidRDefault="00305220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>
        <w:rPr>
          <w:rFonts w:cstheme="minorHAnsi"/>
          <w:bCs/>
        </w:rPr>
        <w:t>- 4 nóżki poziomujące,</w:t>
      </w:r>
    </w:p>
    <w:p w14:paraId="5356D83C" w14:textId="77777777" w:rsidR="00935F8C" w:rsidRP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- zamykana na zamek patentowy SISO,</w:t>
      </w:r>
    </w:p>
    <w:p w14:paraId="45B25003" w14:textId="77777777" w:rsidR="00935F8C" w:rsidRP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- oświetlenie LED (taśma, wokół gabloty, barwa zimna, przewód z prawej strony na dole gabloty).</w:t>
      </w:r>
    </w:p>
    <w:p w14:paraId="7D1A53E4" w14:textId="77777777" w:rsidR="00AC48B4" w:rsidRPr="00AF21D1" w:rsidRDefault="00AC48B4" w:rsidP="00AF21D1">
      <w:pPr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66F6E013" w14:textId="77777777" w:rsidR="006B684D" w:rsidRDefault="006B684D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0FCFE250" w14:textId="591A7492" w:rsidR="00AC48B4" w:rsidRDefault="00AC48B4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>
        <w:rPr>
          <w:rFonts w:cstheme="minorHAnsi"/>
          <w:bCs/>
        </w:rPr>
        <w:t>Przykładowa realizacja</w:t>
      </w:r>
    </w:p>
    <w:p w14:paraId="222BC0B3" w14:textId="73662A89" w:rsidR="00AC48B4" w:rsidRDefault="00AC48B4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5C7ED4" wp14:editId="6A96F3B6">
            <wp:simplePos x="0" y="0"/>
            <wp:positionH relativeFrom="column">
              <wp:posOffset>276225</wp:posOffset>
            </wp:positionH>
            <wp:positionV relativeFrom="paragraph">
              <wp:posOffset>281054</wp:posOffset>
            </wp:positionV>
            <wp:extent cx="2438400" cy="1828800"/>
            <wp:effectExtent l="0" t="0" r="0" b="0"/>
            <wp:wrapTopAndBottom/>
            <wp:docPr id="173187471" name="Obraz 2" descr="Obraz zawierający okno, design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87471" name="Obraz 2" descr="Obraz zawierający okno, design, mebl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7C135" w14:textId="77777777" w:rsidR="00AC48B4" w:rsidRDefault="00AC48B4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749D7C4E" w14:textId="3C107365" w:rsidR="00935F8C" w:rsidRP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Wymiary</w:t>
      </w:r>
    </w:p>
    <w:p w14:paraId="58B6B2CC" w14:textId="77777777" w:rsidR="00935F8C" w:rsidRP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- szerokość: 60 cm</w:t>
      </w:r>
    </w:p>
    <w:p w14:paraId="6AB52A7D" w14:textId="0E1F3FEC" w:rsidR="00935F8C" w:rsidRDefault="00935F8C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- głębokość: 40 cm</w:t>
      </w:r>
      <w:r w:rsidR="00305220">
        <w:rPr>
          <w:rFonts w:cstheme="minorHAnsi"/>
          <w:bCs/>
        </w:rPr>
        <w:t>,</w:t>
      </w:r>
    </w:p>
    <w:p w14:paraId="47646A0E" w14:textId="59090568" w:rsidR="00305220" w:rsidRPr="00305220" w:rsidRDefault="00305220" w:rsidP="00305220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935F8C">
        <w:rPr>
          <w:rFonts w:cstheme="minorHAnsi"/>
          <w:bCs/>
        </w:rPr>
        <w:t>- wysokoś</w:t>
      </w:r>
      <w:r>
        <w:rPr>
          <w:rFonts w:cstheme="minorHAnsi"/>
          <w:bCs/>
        </w:rPr>
        <w:t>ć</w:t>
      </w:r>
      <w:r w:rsidRPr="00935F8C">
        <w:rPr>
          <w:rFonts w:cstheme="minorHAnsi"/>
          <w:bCs/>
        </w:rPr>
        <w:t>: 190 cm</w:t>
      </w:r>
      <w:r>
        <w:rPr>
          <w:rFonts w:cstheme="minorHAnsi"/>
          <w:bCs/>
        </w:rPr>
        <w:t>.</w:t>
      </w:r>
    </w:p>
    <w:p w14:paraId="23E902DA" w14:textId="158253A6" w:rsidR="00AF21D1" w:rsidRPr="00312F6B" w:rsidRDefault="00AF21D1" w:rsidP="00AF21D1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 w:rsidRPr="00AF21D1">
        <w:rPr>
          <w:rFonts w:cstheme="minorHAnsi"/>
          <w:bCs/>
          <w:color w:val="000000" w:themeColor="text1"/>
        </w:rPr>
        <w:t>Dla podanych wymiarów dopuszcza się tolerancję +/- 2 cm.</w:t>
      </w:r>
    </w:p>
    <w:p w14:paraId="189EB05C" w14:textId="3D1F293B" w:rsidR="00AF21D1" w:rsidRDefault="00AF21D1" w:rsidP="00935F8C">
      <w:pPr>
        <w:pStyle w:val="Akapitzlist"/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</w:p>
    <w:p w14:paraId="5CDAA50E" w14:textId="4DA43EF2" w:rsidR="00427659" w:rsidRPr="00AC48B4" w:rsidRDefault="009E6C33" w:rsidP="00AC48B4">
      <w:pPr>
        <w:shd w:val="clear" w:color="auto" w:fill="FFFFFF"/>
        <w:spacing w:line="240" w:lineRule="auto"/>
        <w:ind w:right="14"/>
        <w:jc w:val="both"/>
        <w:rPr>
          <w:rFonts w:cstheme="minorHAnsi"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EB74AA" wp14:editId="7A7EBA9F">
            <wp:simplePos x="0" y="0"/>
            <wp:positionH relativeFrom="column">
              <wp:posOffset>2628900</wp:posOffset>
            </wp:positionH>
            <wp:positionV relativeFrom="page">
              <wp:posOffset>904875</wp:posOffset>
            </wp:positionV>
            <wp:extent cx="2438400" cy="1828800"/>
            <wp:effectExtent l="0" t="0" r="0" b="0"/>
            <wp:wrapTopAndBottom/>
            <wp:docPr id="941719136" name="Obraz 3" descr="Obraz zawierający szkło/szklanka, w pomieszczeniu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719136" name="Obraz 3" descr="Obraz zawierający szkło/szklanka, w pomieszczeniu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F24C5F" w14:textId="77777777" w:rsidR="00427659" w:rsidRPr="00427659" w:rsidRDefault="00C82A91" w:rsidP="00427659">
      <w:pPr>
        <w:shd w:val="clear" w:color="auto" w:fill="FFFFFF"/>
        <w:spacing w:line="240" w:lineRule="auto"/>
        <w:ind w:right="14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7659">
        <w:rPr>
          <w:rFonts w:asciiTheme="minorHAnsi" w:hAnsiTheme="minorHAnsi" w:cstheme="minorHAnsi"/>
          <w:b/>
          <w:bCs/>
          <w:sz w:val="22"/>
          <w:szCs w:val="22"/>
        </w:rPr>
        <w:t>Wytyczne dodatkowe</w:t>
      </w:r>
    </w:p>
    <w:p w14:paraId="796FF876" w14:textId="6CDBA468" w:rsidR="005E72B9" w:rsidRPr="005E72B9" w:rsidRDefault="005E72B9" w:rsidP="006C197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E72B9">
        <w:rPr>
          <w:rFonts w:asciiTheme="minorHAnsi" w:hAnsiTheme="minorHAnsi" w:cstheme="minorHAnsi"/>
          <w:sz w:val="22"/>
          <w:szCs w:val="22"/>
        </w:rPr>
        <w:t xml:space="preserve">Gwarancja – minimum </w:t>
      </w:r>
      <w:r w:rsidR="006C197C">
        <w:rPr>
          <w:rFonts w:asciiTheme="minorHAnsi" w:hAnsiTheme="minorHAnsi" w:cstheme="minorHAnsi"/>
          <w:sz w:val="22"/>
          <w:szCs w:val="22"/>
        </w:rPr>
        <w:t>24</w:t>
      </w:r>
      <w:r w:rsidRPr="005E72B9">
        <w:rPr>
          <w:rFonts w:asciiTheme="minorHAnsi" w:hAnsiTheme="minorHAnsi" w:cstheme="minorHAnsi"/>
          <w:sz w:val="22"/>
          <w:szCs w:val="22"/>
        </w:rPr>
        <w:t xml:space="preserve"> miesi</w:t>
      </w:r>
      <w:r w:rsidR="00CA66AE">
        <w:rPr>
          <w:rFonts w:asciiTheme="minorHAnsi" w:hAnsiTheme="minorHAnsi" w:cstheme="minorHAnsi"/>
          <w:sz w:val="22"/>
          <w:szCs w:val="22"/>
        </w:rPr>
        <w:t>ą</w:t>
      </w:r>
      <w:r w:rsidRPr="005E72B9">
        <w:rPr>
          <w:rFonts w:asciiTheme="minorHAnsi" w:hAnsiTheme="minorHAnsi" w:cstheme="minorHAnsi"/>
          <w:sz w:val="22"/>
          <w:szCs w:val="22"/>
        </w:rPr>
        <w:t>c</w:t>
      </w:r>
      <w:r w:rsidR="006C197C">
        <w:rPr>
          <w:rFonts w:asciiTheme="minorHAnsi" w:hAnsiTheme="minorHAnsi" w:cstheme="minorHAnsi"/>
          <w:sz w:val="22"/>
          <w:szCs w:val="22"/>
        </w:rPr>
        <w:t>e</w:t>
      </w:r>
    </w:p>
    <w:p w14:paraId="579BB742" w14:textId="23C0BBF7" w:rsidR="005E72B9" w:rsidRPr="005E72B9" w:rsidRDefault="005E72B9" w:rsidP="006C197C">
      <w:pPr>
        <w:spacing w:line="24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E72B9">
        <w:rPr>
          <w:rFonts w:asciiTheme="minorHAnsi" w:hAnsiTheme="minorHAnsi" w:cstheme="minorHAnsi"/>
          <w:sz w:val="22"/>
          <w:szCs w:val="22"/>
        </w:rPr>
        <w:t xml:space="preserve">Transport do </w:t>
      </w:r>
      <w:r w:rsidRPr="006C197C">
        <w:rPr>
          <w:rFonts w:asciiTheme="minorHAnsi" w:hAnsiTheme="minorHAnsi" w:cstheme="minorHAnsi"/>
          <w:sz w:val="22"/>
          <w:szCs w:val="22"/>
        </w:rPr>
        <w:t>jednej</w:t>
      </w:r>
      <w:r>
        <w:rPr>
          <w:rFonts w:asciiTheme="minorHAnsi" w:hAnsiTheme="minorHAnsi" w:cstheme="minorHAnsi"/>
          <w:sz w:val="22"/>
          <w:szCs w:val="22"/>
        </w:rPr>
        <w:t xml:space="preserve"> lokalizacji </w:t>
      </w:r>
      <w:r w:rsidRPr="005E72B9">
        <w:rPr>
          <w:rFonts w:asciiTheme="minorHAnsi" w:hAnsiTheme="minorHAnsi" w:cstheme="minorHAnsi"/>
          <w:sz w:val="22"/>
          <w:szCs w:val="22"/>
        </w:rPr>
        <w:t>w Szczecinie</w:t>
      </w:r>
      <w:r w:rsidR="006559A5">
        <w:rPr>
          <w:rFonts w:asciiTheme="minorHAnsi" w:hAnsiTheme="minorHAnsi" w:cstheme="minorHAnsi"/>
          <w:sz w:val="22"/>
          <w:szCs w:val="22"/>
        </w:rPr>
        <w:t xml:space="preserve">. </w:t>
      </w:r>
      <w:r w:rsidRPr="005E72B9">
        <w:rPr>
          <w:rFonts w:asciiTheme="minorHAnsi" w:hAnsiTheme="minorHAnsi" w:cstheme="minorHAnsi"/>
          <w:sz w:val="22"/>
          <w:szCs w:val="22"/>
        </w:rPr>
        <w:t xml:space="preserve">Transport, rozładunek, rozpakowanie </w:t>
      </w:r>
      <w:r w:rsidR="007C2034">
        <w:rPr>
          <w:rFonts w:asciiTheme="minorHAnsi" w:hAnsiTheme="minorHAnsi" w:cstheme="minorHAnsi"/>
          <w:sz w:val="22"/>
          <w:szCs w:val="22"/>
        </w:rPr>
        <w:t>gablot</w:t>
      </w:r>
      <w:r w:rsidR="006559A5">
        <w:rPr>
          <w:rFonts w:asciiTheme="minorHAnsi" w:hAnsiTheme="minorHAnsi" w:cstheme="minorHAnsi"/>
          <w:sz w:val="22"/>
          <w:szCs w:val="22"/>
        </w:rPr>
        <w:t xml:space="preserve"> i </w:t>
      </w:r>
      <w:r w:rsidR="007C2034">
        <w:rPr>
          <w:rFonts w:asciiTheme="minorHAnsi" w:hAnsiTheme="minorHAnsi" w:cstheme="minorHAnsi"/>
          <w:sz w:val="22"/>
          <w:szCs w:val="22"/>
        </w:rPr>
        <w:t>witryny</w:t>
      </w:r>
      <w:r w:rsidRPr="005E72B9">
        <w:rPr>
          <w:rFonts w:asciiTheme="minorHAnsi" w:hAnsiTheme="minorHAnsi" w:cstheme="minorHAnsi"/>
          <w:sz w:val="22"/>
          <w:szCs w:val="22"/>
        </w:rPr>
        <w:t xml:space="preserve"> z</w:t>
      </w:r>
      <w:r w:rsidR="007C2034">
        <w:rPr>
          <w:rFonts w:asciiTheme="minorHAnsi" w:hAnsiTheme="minorHAnsi" w:cstheme="minorHAnsi"/>
          <w:sz w:val="22"/>
          <w:szCs w:val="22"/>
        </w:rPr>
        <w:t> </w:t>
      </w:r>
      <w:r w:rsidRPr="005E72B9">
        <w:rPr>
          <w:rFonts w:asciiTheme="minorHAnsi" w:hAnsiTheme="minorHAnsi" w:cstheme="minorHAnsi"/>
          <w:sz w:val="22"/>
          <w:szCs w:val="22"/>
        </w:rPr>
        <w:t>zabezpieczeń (</w:t>
      </w:r>
      <w:r w:rsidR="006559A5">
        <w:rPr>
          <w:rFonts w:asciiTheme="minorHAnsi" w:hAnsiTheme="minorHAnsi" w:cstheme="minorHAnsi"/>
          <w:sz w:val="22"/>
          <w:szCs w:val="22"/>
        </w:rPr>
        <w:t xml:space="preserve">kartony, </w:t>
      </w:r>
      <w:r w:rsidRPr="005E72B9">
        <w:rPr>
          <w:rFonts w:asciiTheme="minorHAnsi" w:hAnsiTheme="minorHAnsi" w:cstheme="minorHAnsi"/>
          <w:sz w:val="22"/>
          <w:szCs w:val="22"/>
        </w:rPr>
        <w:t>folie, styropian, itp.), wniesienie ze wskazaniem do poszczególnych pomieszczeń/miejsc – czynności realizowane na koszt i ryzyko wykonawcy. Pozostałości zabezpieczeń Wykonawca jest zobowiązany wynieść do pojemników wskazanych przez Zamawiającego.</w:t>
      </w:r>
    </w:p>
    <w:p w14:paraId="6C6419FF" w14:textId="42D1FA18" w:rsidR="00C46365" w:rsidRPr="002E721C" w:rsidRDefault="005E72B9" w:rsidP="006C197C">
      <w:pPr>
        <w:spacing w:line="24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E72B9">
        <w:rPr>
          <w:rFonts w:asciiTheme="minorHAnsi" w:hAnsiTheme="minorHAnsi" w:cstheme="minorHAnsi"/>
          <w:sz w:val="22"/>
          <w:szCs w:val="22"/>
        </w:rPr>
        <w:t>Przedmiot zamówienia winien być zgłoszony Zamawiającemu do odbioru w stanie umożliwiającym jego użytkowanie  ( tzn. pomieszczenia po montażu opróżnione z opakowań</w:t>
      </w:r>
      <w:r w:rsidR="00BF648C">
        <w:rPr>
          <w:rFonts w:asciiTheme="minorHAnsi" w:hAnsiTheme="minorHAnsi" w:cstheme="minorHAnsi"/>
          <w:sz w:val="22"/>
          <w:szCs w:val="22"/>
        </w:rPr>
        <w:t xml:space="preserve">, </w:t>
      </w:r>
      <w:r w:rsidRPr="005E72B9">
        <w:rPr>
          <w:rFonts w:asciiTheme="minorHAnsi" w:hAnsiTheme="minorHAnsi" w:cstheme="minorHAnsi"/>
          <w:sz w:val="22"/>
          <w:szCs w:val="22"/>
        </w:rPr>
        <w:t xml:space="preserve">elementów, resztek materiałów, powierzchnie podłóg  czyste,  </w:t>
      </w:r>
      <w:r w:rsidR="00BF648C">
        <w:rPr>
          <w:rFonts w:asciiTheme="minorHAnsi" w:hAnsiTheme="minorHAnsi" w:cstheme="minorHAnsi"/>
          <w:sz w:val="22"/>
          <w:szCs w:val="22"/>
        </w:rPr>
        <w:t xml:space="preserve">powierzchnie </w:t>
      </w:r>
      <w:r w:rsidRPr="005E72B9">
        <w:rPr>
          <w:rFonts w:asciiTheme="minorHAnsi" w:hAnsiTheme="minorHAnsi" w:cstheme="minorHAnsi"/>
          <w:sz w:val="22"/>
          <w:szCs w:val="22"/>
        </w:rPr>
        <w:t>mebli czyste –  tzn. wszystkie elementy pozbawione  ewentualnych powłok  zabezpieczeń fabrycznych, odkurzone).</w:t>
      </w:r>
    </w:p>
    <w:sectPr w:rsidR="00C46365" w:rsidRPr="002E721C" w:rsidSect="00337E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7FB0" w14:textId="77777777" w:rsidR="00FE450E" w:rsidRDefault="00FE450E" w:rsidP="00C70E4F">
      <w:pPr>
        <w:spacing w:after="0" w:line="240" w:lineRule="auto"/>
      </w:pPr>
      <w:r>
        <w:separator/>
      </w:r>
    </w:p>
  </w:endnote>
  <w:endnote w:type="continuationSeparator" w:id="0">
    <w:p w14:paraId="595F47E4" w14:textId="77777777" w:rsidR="00FE450E" w:rsidRDefault="00FE450E" w:rsidP="00C7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7C7D" w14:textId="77777777" w:rsidR="00FE450E" w:rsidRDefault="00FE450E" w:rsidP="00C70E4F">
      <w:pPr>
        <w:spacing w:after="0" w:line="240" w:lineRule="auto"/>
      </w:pPr>
      <w:r>
        <w:separator/>
      </w:r>
    </w:p>
  </w:footnote>
  <w:footnote w:type="continuationSeparator" w:id="0">
    <w:p w14:paraId="51BEF075" w14:textId="77777777" w:rsidR="00FE450E" w:rsidRDefault="00FE450E" w:rsidP="00C7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16C"/>
    <w:multiLevelType w:val="hybridMultilevel"/>
    <w:tmpl w:val="DE365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5322"/>
    <w:multiLevelType w:val="hybridMultilevel"/>
    <w:tmpl w:val="1D92D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11DF4"/>
    <w:multiLevelType w:val="hybridMultilevel"/>
    <w:tmpl w:val="AAE21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81F23"/>
    <w:multiLevelType w:val="multilevel"/>
    <w:tmpl w:val="630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034C0"/>
    <w:multiLevelType w:val="hybridMultilevel"/>
    <w:tmpl w:val="6688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21699">
    <w:abstractNumId w:val="3"/>
  </w:num>
  <w:num w:numId="2" w16cid:durableId="1806192255">
    <w:abstractNumId w:val="4"/>
  </w:num>
  <w:num w:numId="3" w16cid:durableId="137917400">
    <w:abstractNumId w:val="0"/>
  </w:num>
  <w:num w:numId="4" w16cid:durableId="900556920">
    <w:abstractNumId w:val="2"/>
  </w:num>
  <w:num w:numId="5" w16cid:durableId="113410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4"/>
    <w:rsid w:val="000038F2"/>
    <w:rsid w:val="00016B37"/>
    <w:rsid w:val="00024005"/>
    <w:rsid w:val="0003254D"/>
    <w:rsid w:val="000361D0"/>
    <w:rsid w:val="00040CE5"/>
    <w:rsid w:val="0005204C"/>
    <w:rsid w:val="000541D2"/>
    <w:rsid w:val="000A7CC8"/>
    <w:rsid w:val="000B289A"/>
    <w:rsid w:val="000C7BAD"/>
    <w:rsid w:val="000D1367"/>
    <w:rsid w:val="000E7DF9"/>
    <w:rsid w:val="000F5633"/>
    <w:rsid w:val="001030EE"/>
    <w:rsid w:val="001154A9"/>
    <w:rsid w:val="00116E29"/>
    <w:rsid w:val="00122059"/>
    <w:rsid w:val="00122DFA"/>
    <w:rsid w:val="00134191"/>
    <w:rsid w:val="001404BB"/>
    <w:rsid w:val="001C27D4"/>
    <w:rsid w:val="001E1C93"/>
    <w:rsid w:val="0021724F"/>
    <w:rsid w:val="002207CE"/>
    <w:rsid w:val="00221EA6"/>
    <w:rsid w:val="00224251"/>
    <w:rsid w:val="002374A3"/>
    <w:rsid w:val="00257102"/>
    <w:rsid w:val="002A2F0F"/>
    <w:rsid w:val="002B6340"/>
    <w:rsid w:val="002D3289"/>
    <w:rsid w:val="002E206A"/>
    <w:rsid w:val="002E721C"/>
    <w:rsid w:val="00305220"/>
    <w:rsid w:val="003101A9"/>
    <w:rsid w:val="00312F6B"/>
    <w:rsid w:val="0032187E"/>
    <w:rsid w:val="0033045A"/>
    <w:rsid w:val="00334D4B"/>
    <w:rsid w:val="00337EBD"/>
    <w:rsid w:val="00341413"/>
    <w:rsid w:val="00343C53"/>
    <w:rsid w:val="00357CB7"/>
    <w:rsid w:val="00383977"/>
    <w:rsid w:val="00383FC7"/>
    <w:rsid w:val="0039308F"/>
    <w:rsid w:val="003B0F7E"/>
    <w:rsid w:val="003B4FB7"/>
    <w:rsid w:val="003C402B"/>
    <w:rsid w:val="003C4C27"/>
    <w:rsid w:val="003C5093"/>
    <w:rsid w:val="003E17FE"/>
    <w:rsid w:val="00404628"/>
    <w:rsid w:val="00416531"/>
    <w:rsid w:val="00423FB2"/>
    <w:rsid w:val="00427659"/>
    <w:rsid w:val="00433C0D"/>
    <w:rsid w:val="00434A8A"/>
    <w:rsid w:val="00443D82"/>
    <w:rsid w:val="00444B41"/>
    <w:rsid w:val="004665CE"/>
    <w:rsid w:val="00474E0A"/>
    <w:rsid w:val="004760B5"/>
    <w:rsid w:val="004A76DF"/>
    <w:rsid w:val="004B2C2E"/>
    <w:rsid w:val="004C4F37"/>
    <w:rsid w:val="004D1638"/>
    <w:rsid w:val="004F79B7"/>
    <w:rsid w:val="00520A4A"/>
    <w:rsid w:val="00522B96"/>
    <w:rsid w:val="00525CF9"/>
    <w:rsid w:val="0053751D"/>
    <w:rsid w:val="00537846"/>
    <w:rsid w:val="00542F2B"/>
    <w:rsid w:val="005545D0"/>
    <w:rsid w:val="00566186"/>
    <w:rsid w:val="005664A0"/>
    <w:rsid w:val="00567C51"/>
    <w:rsid w:val="005755C7"/>
    <w:rsid w:val="00577B02"/>
    <w:rsid w:val="005936B2"/>
    <w:rsid w:val="005B055E"/>
    <w:rsid w:val="005C4CE0"/>
    <w:rsid w:val="005E72B9"/>
    <w:rsid w:val="005F3585"/>
    <w:rsid w:val="006043AD"/>
    <w:rsid w:val="00624BA4"/>
    <w:rsid w:val="006559A5"/>
    <w:rsid w:val="006720E4"/>
    <w:rsid w:val="00680905"/>
    <w:rsid w:val="00696B96"/>
    <w:rsid w:val="006B684D"/>
    <w:rsid w:val="006C197C"/>
    <w:rsid w:val="006D662E"/>
    <w:rsid w:val="006F1E6A"/>
    <w:rsid w:val="006F32F9"/>
    <w:rsid w:val="00701F60"/>
    <w:rsid w:val="00712D44"/>
    <w:rsid w:val="0074276B"/>
    <w:rsid w:val="00761DD3"/>
    <w:rsid w:val="00762DA7"/>
    <w:rsid w:val="007643A2"/>
    <w:rsid w:val="00766070"/>
    <w:rsid w:val="00782B08"/>
    <w:rsid w:val="007A36DC"/>
    <w:rsid w:val="007A7BC2"/>
    <w:rsid w:val="007B3171"/>
    <w:rsid w:val="007C2034"/>
    <w:rsid w:val="007C623B"/>
    <w:rsid w:val="00815717"/>
    <w:rsid w:val="008176E8"/>
    <w:rsid w:val="00826D18"/>
    <w:rsid w:val="00844285"/>
    <w:rsid w:val="00860A39"/>
    <w:rsid w:val="00863D6F"/>
    <w:rsid w:val="008649E2"/>
    <w:rsid w:val="008731E6"/>
    <w:rsid w:val="008C2A61"/>
    <w:rsid w:val="0090059A"/>
    <w:rsid w:val="00902995"/>
    <w:rsid w:val="009263D1"/>
    <w:rsid w:val="00935F8C"/>
    <w:rsid w:val="00962A2A"/>
    <w:rsid w:val="00993591"/>
    <w:rsid w:val="009A0257"/>
    <w:rsid w:val="009E6C33"/>
    <w:rsid w:val="00A05D5B"/>
    <w:rsid w:val="00A07420"/>
    <w:rsid w:val="00A31E37"/>
    <w:rsid w:val="00A3516B"/>
    <w:rsid w:val="00A37824"/>
    <w:rsid w:val="00A50CC2"/>
    <w:rsid w:val="00A54358"/>
    <w:rsid w:val="00A612C8"/>
    <w:rsid w:val="00A80B8E"/>
    <w:rsid w:val="00AC48B4"/>
    <w:rsid w:val="00AC4ED9"/>
    <w:rsid w:val="00AD6898"/>
    <w:rsid w:val="00AF21D1"/>
    <w:rsid w:val="00B11995"/>
    <w:rsid w:val="00B11A8D"/>
    <w:rsid w:val="00B3594B"/>
    <w:rsid w:val="00B50525"/>
    <w:rsid w:val="00B74265"/>
    <w:rsid w:val="00B805FE"/>
    <w:rsid w:val="00BD0FF0"/>
    <w:rsid w:val="00BD5B52"/>
    <w:rsid w:val="00BF648C"/>
    <w:rsid w:val="00BF750A"/>
    <w:rsid w:val="00C0484A"/>
    <w:rsid w:val="00C0721D"/>
    <w:rsid w:val="00C24A26"/>
    <w:rsid w:val="00C261BD"/>
    <w:rsid w:val="00C277D0"/>
    <w:rsid w:val="00C32380"/>
    <w:rsid w:val="00C448A5"/>
    <w:rsid w:val="00C45CBA"/>
    <w:rsid w:val="00C46365"/>
    <w:rsid w:val="00C50705"/>
    <w:rsid w:val="00C60914"/>
    <w:rsid w:val="00C70E4F"/>
    <w:rsid w:val="00C800C5"/>
    <w:rsid w:val="00C82A91"/>
    <w:rsid w:val="00C86804"/>
    <w:rsid w:val="00C977AE"/>
    <w:rsid w:val="00CA66AE"/>
    <w:rsid w:val="00CB6493"/>
    <w:rsid w:val="00CD5BC2"/>
    <w:rsid w:val="00CE00B7"/>
    <w:rsid w:val="00D12DAA"/>
    <w:rsid w:val="00D33DA4"/>
    <w:rsid w:val="00D371FF"/>
    <w:rsid w:val="00D42C45"/>
    <w:rsid w:val="00D55341"/>
    <w:rsid w:val="00D55356"/>
    <w:rsid w:val="00D62EFB"/>
    <w:rsid w:val="00DA0A4D"/>
    <w:rsid w:val="00DA6469"/>
    <w:rsid w:val="00DB04DC"/>
    <w:rsid w:val="00DB285A"/>
    <w:rsid w:val="00DB77FC"/>
    <w:rsid w:val="00DC7FC7"/>
    <w:rsid w:val="00DE4FE7"/>
    <w:rsid w:val="00DE7519"/>
    <w:rsid w:val="00E059D9"/>
    <w:rsid w:val="00E227A0"/>
    <w:rsid w:val="00E24B74"/>
    <w:rsid w:val="00E30967"/>
    <w:rsid w:val="00E3761D"/>
    <w:rsid w:val="00E37F7F"/>
    <w:rsid w:val="00E62421"/>
    <w:rsid w:val="00E70AF3"/>
    <w:rsid w:val="00E72778"/>
    <w:rsid w:val="00E76F19"/>
    <w:rsid w:val="00E84F85"/>
    <w:rsid w:val="00E9163F"/>
    <w:rsid w:val="00EC1C91"/>
    <w:rsid w:val="00EC7275"/>
    <w:rsid w:val="00EE1235"/>
    <w:rsid w:val="00EE1290"/>
    <w:rsid w:val="00EE752F"/>
    <w:rsid w:val="00F03571"/>
    <w:rsid w:val="00F07FA2"/>
    <w:rsid w:val="00F11407"/>
    <w:rsid w:val="00F83715"/>
    <w:rsid w:val="00FC7157"/>
    <w:rsid w:val="00FD2A5F"/>
    <w:rsid w:val="00FD6008"/>
    <w:rsid w:val="00FE450E"/>
    <w:rsid w:val="00FE52F8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4AF9"/>
  <w15:docId w15:val="{00266BE4-1B3A-412A-BDC0-5D5FFCF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04C"/>
  </w:style>
  <w:style w:type="paragraph" w:styleId="Nagwek1">
    <w:name w:val="heading 1"/>
    <w:basedOn w:val="Normalny"/>
    <w:next w:val="Normalny"/>
    <w:link w:val="Nagwek1Znak"/>
    <w:uiPriority w:val="9"/>
    <w:qFormat/>
    <w:rsid w:val="00E37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7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E4F"/>
  </w:style>
  <w:style w:type="paragraph" w:styleId="Stopka">
    <w:name w:val="footer"/>
    <w:basedOn w:val="Normalny"/>
    <w:link w:val="StopkaZnak"/>
    <w:uiPriority w:val="99"/>
    <w:semiHidden/>
    <w:unhideWhenUsed/>
    <w:rsid w:val="00C7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E4F"/>
  </w:style>
  <w:style w:type="character" w:styleId="Hipercze">
    <w:name w:val="Hyperlink"/>
    <w:basedOn w:val="Domylnaczcionkaakapitu"/>
    <w:uiPriority w:val="99"/>
    <w:semiHidden/>
    <w:unhideWhenUsed/>
    <w:rsid w:val="00E376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7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82A9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197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197C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97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5057-A609-4989-BEDB-487D283C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 Szeremeta</cp:lastModifiedBy>
  <cp:revision>81</cp:revision>
  <cp:lastPrinted>2015-11-04T09:08:00Z</cp:lastPrinted>
  <dcterms:created xsi:type="dcterms:W3CDTF">2023-05-12T06:23:00Z</dcterms:created>
  <dcterms:modified xsi:type="dcterms:W3CDTF">2023-10-11T12:50:00Z</dcterms:modified>
</cp:coreProperties>
</file>