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258CC" w14:textId="26310DFF" w:rsidR="00553DB0" w:rsidRPr="00036343" w:rsidRDefault="00553DB0" w:rsidP="00FD37BC">
      <w:pPr>
        <w:pStyle w:val="Default"/>
        <w:spacing w:line="360" w:lineRule="auto"/>
        <w:rPr>
          <w:b/>
          <w:bCs/>
          <w:sz w:val="18"/>
          <w:szCs w:val="18"/>
        </w:rPr>
      </w:pPr>
      <w:r w:rsidRPr="00036343">
        <w:rPr>
          <w:b/>
          <w:bCs/>
          <w:sz w:val="18"/>
          <w:szCs w:val="18"/>
        </w:rPr>
        <w:t>Załącznik nr 2 do SWZ</w:t>
      </w:r>
    </w:p>
    <w:p w14:paraId="7705A08B" w14:textId="5955EB7B" w:rsidR="00553DB0" w:rsidRPr="00036343" w:rsidRDefault="00036343" w:rsidP="00FD37BC">
      <w:pPr>
        <w:pStyle w:val="Default"/>
        <w:spacing w:line="360" w:lineRule="auto"/>
        <w:rPr>
          <w:b/>
          <w:bCs/>
          <w:sz w:val="18"/>
          <w:szCs w:val="18"/>
        </w:rPr>
      </w:pPr>
      <w:r w:rsidRPr="00036343">
        <w:rPr>
          <w:b/>
          <w:bCs/>
          <w:sz w:val="18"/>
          <w:szCs w:val="18"/>
        </w:rPr>
        <w:t>d</w:t>
      </w:r>
      <w:r w:rsidR="00553DB0" w:rsidRPr="00036343">
        <w:rPr>
          <w:b/>
          <w:bCs/>
          <w:sz w:val="18"/>
          <w:szCs w:val="18"/>
        </w:rPr>
        <w:t>o postępowania OR-D-III.272.79.2024.DG</w:t>
      </w:r>
    </w:p>
    <w:p w14:paraId="5C446AE0" w14:textId="77777777" w:rsidR="00553DB0" w:rsidRDefault="00553DB0" w:rsidP="00FD37BC">
      <w:pPr>
        <w:pStyle w:val="Default"/>
        <w:spacing w:line="360" w:lineRule="auto"/>
        <w:rPr>
          <w:sz w:val="18"/>
          <w:szCs w:val="18"/>
        </w:rPr>
      </w:pPr>
    </w:p>
    <w:p w14:paraId="1715086B" w14:textId="7E855615" w:rsidR="00FD37BC" w:rsidRPr="002C0651" w:rsidRDefault="00FD37BC" w:rsidP="00FD37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sz w:val="18"/>
          <w:szCs w:val="18"/>
        </w:rPr>
        <w:t xml:space="preserve">                     </w:t>
      </w:r>
      <w:r w:rsidRPr="002C065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Załącznik nr 1 do umowy</w:t>
      </w:r>
    </w:p>
    <w:p w14:paraId="1CF0B941" w14:textId="77777777" w:rsidR="00FD37BC" w:rsidRPr="002C0651" w:rsidRDefault="00FD37BC" w:rsidP="00FD37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FFB7EC" w14:textId="77777777" w:rsidR="00FD37BC" w:rsidRPr="002C0651" w:rsidRDefault="00FD37BC" w:rsidP="00FD37B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p w14:paraId="423FB33F" w14:textId="77777777" w:rsidR="00FD37BC" w:rsidRPr="002C0651" w:rsidRDefault="00FD37BC" w:rsidP="00FD37B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0CC61EA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Symbol CPV: </w:t>
      </w:r>
    </w:p>
    <w:p w14:paraId="5BD5024E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80510000-2 usługi szkolenia specjalistycznego</w:t>
      </w:r>
    </w:p>
    <w:p w14:paraId="15C6624D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60172000-4 wynajem autobusów i autokarów wraz z kierowcą </w:t>
      </w:r>
    </w:p>
    <w:p w14:paraId="76B5D007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55320000-9 usługi podawania posiłków</w:t>
      </w:r>
    </w:p>
    <w:p w14:paraId="37FA9541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5524A4" w14:textId="097F4B13" w:rsidR="00FD37BC" w:rsidRPr="002C0651" w:rsidRDefault="00FD37BC" w:rsidP="0054068F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1. Przedmiot zamówienia: </w:t>
      </w:r>
    </w:p>
    <w:p w14:paraId="026B98F3" w14:textId="035B6AE4" w:rsidR="00FD37BC" w:rsidRPr="002C0651" w:rsidRDefault="00FD37BC" w:rsidP="00FD37BC">
      <w:pPr>
        <w:spacing w:after="4" w:line="360" w:lineRule="auto"/>
        <w:ind w:right="34"/>
        <w:jc w:val="both"/>
        <w:rPr>
          <w:rFonts w:cstheme="minorHAnsi"/>
        </w:rPr>
      </w:pPr>
      <w:r w:rsidRPr="002C0651">
        <w:rPr>
          <w:rFonts w:cstheme="minorHAnsi"/>
        </w:rPr>
        <w:t>Usługa w ramach projektu BOM pn.:</w:t>
      </w:r>
      <w:r w:rsidR="002C0651">
        <w:rPr>
          <w:rFonts w:cstheme="minorHAnsi"/>
        </w:rPr>
        <w:t xml:space="preserve"> </w:t>
      </w:r>
      <w:r w:rsidRPr="002C0651">
        <w:rPr>
          <w:rFonts w:cstheme="minorHAnsi"/>
        </w:rPr>
        <w:t xml:space="preserve">„Szkolenie dla młodych kierowców z bezpiecznej jazdy samochodem”.  </w:t>
      </w:r>
    </w:p>
    <w:p w14:paraId="74D74EEF" w14:textId="6845C2F9" w:rsidR="00FD37BC" w:rsidRPr="002C0651" w:rsidRDefault="00FD37BC" w:rsidP="00FD37BC">
      <w:pPr>
        <w:spacing w:after="4" w:line="360" w:lineRule="auto"/>
        <w:ind w:right="34"/>
        <w:jc w:val="both"/>
        <w:rPr>
          <w:rFonts w:cstheme="minorHAnsi"/>
        </w:rPr>
      </w:pPr>
      <w:r w:rsidRPr="002C0651">
        <w:rPr>
          <w:rFonts w:cstheme="minorHAnsi"/>
        </w:rPr>
        <w:t>Projekt skierowany jest</w:t>
      </w:r>
      <w:r w:rsidR="002C1D4F">
        <w:rPr>
          <w:rFonts w:cstheme="minorHAnsi"/>
        </w:rPr>
        <w:t xml:space="preserve"> </w:t>
      </w:r>
      <w:r w:rsidR="00BE339A">
        <w:rPr>
          <w:rFonts w:cstheme="minorHAnsi"/>
        </w:rPr>
        <w:t xml:space="preserve">do </w:t>
      </w:r>
      <w:r w:rsidRPr="002C0651">
        <w:rPr>
          <w:rFonts w:cstheme="minorHAnsi"/>
        </w:rPr>
        <w:t xml:space="preserve">150 kierowców w wieku 18-25 lat posiadających prawo jazdy kat. B z subregionu ciechanowskiego. </w:t>
      </w:r>
    </w:p>
    <w:p w14:paraId="02FC0A8F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C5A637" w14:textId="4D8885BC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1.1 Zakres zamówienia </w:t>
      </w:r>
    </w:p>
    <w:p w14:paraId="3B867D1F" w14:textId="79F7844F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Przygotowanie i organizacja jednodniowych szkoleń dla kierowców w ramach realizacji projektu Budżetu Obywatelskiego Mazowsza </w:t>
      </w:r>
      <w:r w:rsidRPr="002C0651">
        <w:rPr>
          <w:rFonts w:asciiTheme="minorHAnsi" w:hAnsiTheme="minorHAnsi" w:cstheme="minorHAnsi"/>
          <w:i/>
          <w:iCs/>
          <w:sz w:val="22"/>
          <w:szCs w:val="22"/>
        </w:rPr>
        <w:t xml:space="preserve">Usługa w ramach projektu BOM pn.: </w:t>
      </w:r>
      <w:r w:rsidRPr="002C0651">
        <w:rPr>
          <w:rFonts w:asciiTheme="minorHAnsi" w:hAnsiTheme="minorHAnsi" w:cstheme="minorHAnsi"/>
          <w:sz w:val="22"/>
          <w:szCs w:val="22"/>
        </w:rPr>
        <w:t>Szkolenie dla młodych kierowców z bezpiecznej jazdy samochodem”.</w:t>
      </w:r>
      <w:r w:rsidRPr="002C065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C0651">
        <w:rPr>
          <w:rFonts w:asciiTheme="minorHAnsi" w:hAnsiTheme="minorHAnsi" w:cstheme="minorHAnsi"/>
          <w:sz w:val="22"/>
          <w:szCs w:val="22"/>
        </w:rPr>
        <w:t xml:space="preserve">Do zadań Wykonawcy należy </w:t>
      </w:r>
      <w:r w:rsidRPr="002C0651">
        <w:rPr>
          <w:rFonts w:asciiTheme="minorHAnsi" w:hAnsiTheme="minorHAnsi" w:cstheme="minorHAnsi"/>
          <w:sz w:val="22"/>
          <w:szCs w:val="22"/>
          <w:u w:val="single"/>
        </w:rPr>
        <w:t xml:space="preserve">promocja projektu, rekrutacja i weryfikacja uczestników, przygotowanie programu szkolenia, organizacja </w:t>
      </w:r>
      <w:r w:rsidR="00F139D9">
        <w:rPr>
          <w:rFonts w:asciiTheme="minorHAnsi" w:hAnsiTheme="minorHAnsi" w:cstheme="minorHAnsi"/>
          <w:sz w:val="22"/>
          <w:szCs w:val="22"/>
          <w:u w:val="single"/>
        </w:rPr>
        <w:br/>
      </w:r>
      <w:r w:rsidRPr="002C0651">
        <w:rPr>
          <w:rFonts w:asciiTheme="minorHAnsi" w:hAnsiTheme="minorHAnsi" w:cstheme="minorHAnsi"/>
          <w:sz w:val="22"/>
          <w:szCs w:val="22"/>
          <w:u w:val="single"/>
        </w:rPr>
        <w:t xml:space="preserve">i przeprowadzenie cyklu szkoleń w zakresie doskonalenia techniki jazdy dla 150 osób wraz </w:t>
      </w:r>
      <w:r w:rsidR="00F139D9">
        <w:rPr>
          <w:rFonts w:asciiTheme="minorHAnsi" w:hAnsiTheme="minorHAnsi" w:cstheme="minorHAnsi"/>
          <w:sz w:val="22"/>
          <w:szCs w:val="22"/>
          <w:u w:val="single"/>
        </w:rPr>
        <w:br/>
      </w:r>
      <w:r w:rsidRPr="002C0651">
        <w:rPr>
          <w:rFonts w:asciiTheme="minorHAnsi" w:hAnsiTheme="minorHAnsi" w:cstheme="minorHAnsi"/>
          <w:sz w:val="22"/>
          <w:szCs w:val="22"/>
          <w:u w:val="single"/>
        </w:rPr>
        <w:t xml:space="preserve">z zapewnieniem kadry i miejsca do przeprowadzenia teoretycznej oraz praktycznej części szkolenia, </w:t>
      </w:r>
      <w:r w:rsidR="00F139D9">
        <w:rPr>
          <w:rFonts w:asciiTheme="minorHAnsi" w:hAnsiTheme="minorHAnsi" w:cstheme="minorHAnsi"/>
          <w:sz w:val="22"/>
          <w:szCs w:val="22"/>
          <w:u w:val="single"/>
        </w:rPr>
        <w:br/>
      </w:r>
      <w:r w:rsidRPr="002C0651">
        <w:rPr>
          <w:rFonts w:asciiTheme="minorHAnsi" w:hAnsiTheme="minorHAnsi" w:cstheme="minorHAnsi"/>
          <w:sz w:val="22"/>
          <w:szCs w:val="22"/>
          <w:u w:val="single"/>
        </w:rPr>
        <w:t xml:space="preserve">a także transportu, ubezpieczenia NNW i serwisu kawowego dla uczestników. </w:t>
      </w:r>
    </w:p>
    <w:p w14:paraId="317AF2E4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18B8C" w14:textId="736FE035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1.2. Termin realizacji zamówienia </w:t>
      </w:r>
    </w:p>
    <w:p w14:paraId="3343314F" w14:textId="3A54A19C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Szkolenia zostaną zrealizowane poprzez organizację 4 ( słownie: czterech) cyklów szkoleń,  w podziale na grupy, w terminie </w:t>
      </w:r>
      <w:r w:rsidR="003418CC">
        <w:rPr>
          <w:rFonts w:asciiTheme="minorHAnsi" w:hAnsiTheme="minorHAnsi" w:cstheme="minorHAnsi"/>
          <w:sz w:val="22"/>
          <w:szCs w:val="22"/>
        </w:rPr>
        <w:t>70 dni kalendarzowych</w:t>
      </w:r>
      <w:r w:rsidRPr="002C0651">
        <w:rPr>
          <w:rFonts w:asciiTheme="minorHAnsi" w:hAnsiTheme="minorHAnsi" w:cstheme="minorHAnsi"/>
          <w:sz w:val="22"/>
          <w:szCs w:val="22"/>
        </w:rPr>
        <w:t xml:space="preserve"> od dnia podpisania umowy. Dokładne terminy poszczególnych szkoleń zostaną ustalone w uzgodnieniu z Zamawiającym. </w:t>
      </w:r>
    </w:p>
    <w:p w14:paraId="33C76710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96E906" w14:textId="25F935F6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2. Promocja projektu i rekrutacja uczestników szkolenia </w:t>
      </w:r>
    </w:p>
    <w:p w14:paraId="459522F7" w14:textId="095429F1" w:rsidR="00612828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W ramach prac nad Przedmiotem zamówienia Wykonawca zobowiązany jest do</w:t>
      </w:r>
      <w:r w:rsidR="00612828" w:rsidRPr="002C0651">
        <w:rPr>
          <w:rFonts w:asciiTheme="minorHAnsi" w:hAnsiTheme="minorHAnsi" w:cstheme="minorHAnsi"/>
          <w:sz w:val="22"/>
          <w:szCs w:val="22"/>
        </w:rPr>
        <w:t xml:space="preserve"> przedstawieni</w:t>
      </w:r>
      <w:r w:rsidR="00646F00" w:rsidRPr="002C0651">
        <w:rPr>
          <w:rFonts w:asciiTheme="minorHAnsi" w:hAnsiTheme="minorHAnsi" w:cstheme="minorHAnsi"/>
          <w:sz w:val="22"/>
          <w:szCs w:val="22"/>
        </w:rPr>
        <w:t>a</w:t>
      </w:r>
      <w:r w:rsidR="00612828" w:rsidRPr="002C0651">
        <w:rPr>
          <w:rFonts w:asciiTheme="minorHAnsi" w:hAnsiTheme="minorHAnsi" w:cstheme="minorHAnsi"/>
          <w:sz w:val="22"/>
          <w:szCs w:val="22"/>
        </w:rPr>
        <w:t xml:space="preserve"> </w:t>
      </w:r>
      <w:r w:rsidR="00612828" w:rsidRPr="002C0651">
        <w:rPr>
          <w:rFonts w:asciiTheme="minorHAnsi" w:hAnsiTheme="minorHAnsi" w:cstheme="minorHAnsi"/>
          <w:sz w:val="22"/>
          <w:szCs w:val="22"/>
          <w:u w:val="single"/>
        </w:rPr>
        <w:t>sposobu i metody promocji i rekrutacji uczestników szkoleń</w:t>
      </w:r>
      <w:r w:rsidR="00612828" w:rsidRPr="002C0651">
        <w:rPr>
          <w:rFonts w:asciiTheme="minorHAnsi" w:hAnsiTheme="minorHAnsi" w:cstheme="minorHAnsi"/>
          <w:sz w:val="22"/>
          <w:szCs w:val="22"/>
        </w:rPr>
        <w:t xml:space="preserve">. Zamawiający może wnieść uwagi do </w:t>
      </w:r>
      <w:r w:rsidR="00612828" w:rsidRPr="002C0651">
        <w:rPr>
          <w:rFonts w:asciiTheme="minorHAnsi" w:hAnsiTheme="minorHAnsi" w:cstheme="minorHAnsi"/>
          <w:sz w:val="22"/>
          <w:szCs w:val="22"/>
        </w:rPr>
        <w:lastRenderedPageBreak/>
        <w:t xml:space="preserve">sposobu </w:t>
      </w:r>
      <w:r w:rsidR="00646F00" w:rsidRPr="002C0651">
        <w:rPr>
          <w:rFonts w:asciiTheme="minorHAnsi" w:hAnsiTheme="minorHAnsi" w:cstheme="minorHAnsi"/>
          <w:sz w:val="22"/>
          <w:szCs w:val="22"/>
        </w:rPr>
        <w:t>i metody promocji i rekrutacji szkoleń, które Wykonawca</w:t>
      </w:r>
      <w:r w:rsidR="008573B1">
        <w:rPr>
          <w:rFonts w:asciiTheme="minorHAnsi" w:hAnsiTheme="minorHAnsi" w:cstheme="minorHAnsi"/>
          <w:sz w:val="22"/>
          <w:szCs w:val="22"/>
        </w:rPr>
        <w:t xml:space="preserve"> ma obowiązek</w:t>
      </w:r>
      <w:r w:rsidR="00646F00" w:rsidRPr="002C0651">
        <w:rPr>
          <w:rFonts w:asciiTheme="minorHAnsi" w:hAnsiTheme="minorHAnsi" w:cstheme="minorHAnsi"/>
          <w:sz w:val="22"/>
          <w:szCs w:val="22"/>
        </w:rPr>
        <w:t xml:space="preserve"> uwzględni</w:t>
      </w:r>
      <w:r w:rsidR="008573B1">
        <w:rPr>
          <w:rFonts w:asciiTheme="minorHAnsi" w:hAnsiTheme="minorHAnsi" w:cstheme="minorHAnsi"/>
          <w:sz w:val="22"/>
          <w:szCs w:val="22"/>
        </w:rPr>
        <w:t>ć</w:t>
      </w:r>
      <w:r w:rsidR="00646F00" w:rsidRPr="002C0651">
        <w:rPr>
          <w:rFonts w:asciiTheme="minorHAnsi" w:hAnsiTheme="minorHAnsi" w:cstheme="minorHAnsi"/>
          <w:sz w:val="22"/>
          <w:szCs w:val="22"/>
        </w:rPr>
        <w:t xml:space="preserve">. Szkoleniem ma zostać objętych 150 mieszkańców </w:t>
      </w:r>
      <w:r w:rsidR="00656FDB" w:rsidRPr="002C0651">
        <w:rPr>
          <w:rFonts w:asciiTheme="minorHAnsi" w:hAnsiTheme="minorHAnsi" w:cstheme="minorHAnsi"/>
          <w:sz w:val="22"/>
          <w:szCs w:val="22"/>
        </w:rPr>
        <w:t>subregionu Ciechanowskiego w wieku 18-25 lat, którzy posiadają uprawnienia do kierowania pojazdami kat. B.</w:t>
      </w:r>
    </w:p>
    <w:p w14:paraId="4B77EFAA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AF3C63" w14:textId="4280429E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3. Cele szkoleniowe </w:t>
      </w:r>
    </w:p>
    <w:p w14:paraId="1E89DCDE" w14:textId="4B9BDD1B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Głównym celem szkolenia jest podniesienie kompetencji bezpiecznego prowadzenia pojazdu poprzez uświadomienie zagrożeń z jakimi kierowcy mogą spotkać się na drodze i przećwiczenie możliwości radzenia sobie z nimi. Omówione powinny zostać czynniki ryzyka związane z jazdą pod wpływem środków psychoaktywnych, wpływem stresu na bezpieczeństwo jazdy, korzystania z telefonu komórkowego oraz zdrowiem i wiekiem kierowcy. </w:t>
      </w:r>
    </w:p>
    <w:p w14:paraId="29EAF270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64B1E" w14:textId="357E1F37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3.1. Cele szczegółowe </w:t>
      </w:r>
    </w:p>
    <w:p w14:paraId="264C86F5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a) zapoznanie kierowców ze specyfiką ruchu drogowego i głównymi przyczynami wypadków drogowych w Polsce; </w:t>
      </w:r>
    </w:p>
    <w:p w14:paraId="60E21C4D" w14:textId="7ECBB46B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b) uświadomienie kierowcom zagrożeń wynikających z głównych czynników wpływających na bezpieczeństwo w ruchu drogowym, </w:t>
      </w:r>
      <w:r w:rsidRPr="002C0651">
        <w:rPr>
          <w:rFonts w:asciiTheme="minorHAnsi" w:hAnsiTheme="minorHAnsi" w:cstheme="minorHAnsi"/>
          <w:color w:val="auto"/>
          <w:sz w:val="22"/>
          <w:szCs w:val="22"/>
        </w:rPr>
        <w:t>wpływem stresu na bezpieczeństwo jazdy oraz zdrowia i wieku kierowcy;</w:t>
      </w:r>
      <w:r w:rsidRPr="002C06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6491C2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c) umożliwienie kierowcom doświadczenia, w warunkach kontrolowanych, różnorodnych sytuacji zagrożenia na drodze i zapoznanie ich z metodami skutecznego radzenia sobie w nich. </w:t>
      </w:r>
    </w:p>
    <w:p w14:paraId="7638ACDE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AEB002" w14:textId="6497D6A3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3.2. Treści szkolenia </w:t>
      </w:r>
    </w:p>
    <w:p w14:paraId="63A3270C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Szkolenie powinno być podzielone na 2 części merytoryczne:</w:t>
      </w:r>
    </w:p>
    <w:p w14:paraId="051DEDE6" w14:textId="77777777" w:rsidR="00FD37BC" w:rsidRPr="002C0651" w:rsidRDefault="00FD37BC" w:rsidP="00FD37BC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 1. teoretyczną,</w:t>
      </w:r>
    </w:p>
    <w:p w14:paraId="7B672741" w14:textId="265F4A2A" w:rsidR="00FD37BC" w:rsidRPr="002C0651" w:rsidRDefault="00FD37BC" w:rsidP="00D74273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 2. praktyczną, </w:t>
      </w:r>
    </w:p>
    <w:p w14:paraId="74430E54" w14:textId="301214DD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3.2.1. W części teoretycznej </w:t>
      </w:r>
      <w:r w:rsidRPr="002C0651">
        <w:rPr>
          <w:rFonts w:asciiTheme="minorHAnsi" w:hAnsiTheme="minorHAnsi" w:cstheme="minorHAnsi"/>
          <w:sz w:val="22"/>
          <w:szCs w:val="22"/>
        </w:rPr>
        <w:t xml:space="preserve">szkolenia powinny zostać omówione co najmniej poniższe zagadnienia: </w:t>
      </w:r>
    </w:p>
    <w:p w14:paraId="4B89AB25" w14:textId="77777777" w:rsidR="00FD37BC" w:rsidRPr="002C0651" w:rsidRDefault="00FD37BC" w:rsidP="00FD37BC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specyfika ruchu drogowego i główne przyczyny wypadków drogowych w Polsce; </w:t>
      </w:r>
    </w:p>
    <w:p w14:paraId="7B778361" w14:textId="695D5381" w:rsidR="00FD37BC" w:rsidRPr="002C0651" w:rsidRDefault="00FD37BC" w:rsidP="00FD37BC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wpływ czynników takich jak: nadmierna prędkość, nadmierna pewność siebie, rozproszenie uwagi rozmową telefoniczną i brak doświadczenia w prowadzeniu pojazdów, </w:t>
      </w:r>
      <w:r w:rsidRPr="002C0651">
        <w:rPr>
          <w:rFonts w:asciiTheme="minorHAnsi" w:hAnsiTheme="minorHAnsi" w:cstheme="minorHAnsi"/>
          <w:color w:val="auto"/>
          <w:sz w:val="22"/>
          <w:szCs w:val="22"/>
        </w:rPr>
        <w:t>agresja</w:t>
      </w:r>
      <w:r w:rsidR="00F139D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na drodze, stres, zdrowie i wiek kierowcy </w:t>
      </w:r>
      <w:r w:rsidRPr="002C0651">
        <w:rPr>
          <w:rFonts w:asciiTheme="minorHAnsi" w:hAnsiTheme="minorHAnsi" w:cstheme="minorHAnsi"/>
          <w:sz w:val="22"/>
          <w:szCs w:val="22"/>
        </w:rPr>
        <w:t xml:space="preserve">oraz niestosowanie zasady ograniczonego zaufania na drodze na ryzyko niebezpiecznych zdarzeń drogowych; </w:t>
      </w:r>
    </w:p>
    <w:p w14:paraId="32F81162" w14:textId="77777777" w:rsidR="00FD37BC" w:rsidRPr="002C0651" w:rsidRDefault="00FD37BC" w:rsidP="00FD37BC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dlaczego ważne jest prawidłowe ustawienie kierownicy i fotela kierowcy, zapinanie pasów oraz prawidłowa pozycja za kierownicą;</w:t>
      </w:r>
    </w:p>
    <w:p w14:paraId="71BF9ADD" w14:textId="77777777" w:rsidR="00FD37BC" w:rsidRPr="002C0651" w:rsidRDefault="00FD37BC" w:rsidP="00FD37BC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wpływ substancji psychoaktywnych na organizm kierowcy – alkohol, narkotyki, dopalacze i leki, jako czynniki ograniczające funkcje psychomotoryczne kierowcy i ich wpływ na percepcję;</w:t>
      </w:r>
    </w:p>
    <w:p w14:paraId="5EA50E50" w14:textId="77777777" w:rsidR="00FD37BC" w:rsidRPr="002C0651" w:rsidRDefault="00FD37BC" w:rsidP="00FD37BC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zasady działania systemów wspomagających w samochodzie. </w:t>
      </w:r>
    </w:p>
    <w:p w14:paraId="7D2300FB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36F418" w14:textId="4763914F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3.2.2. Cześć praktyczna szkolenia </w:t>
      </w:r>
      <w:r w:rsidRPr="002C0651">
        <w:rPr>
          <w:rFonts w:asciiTheme="minorHAnsi" w:hAnsiTheme="minorHAnsi" w:cstheme="minorHAnsi"/>
          <w:sz w:val="22"/>
          <w:szCs w:val="22"/>
        </w:rPr>
        <w:t>musi objąć doskonalenie techniki jazdy w minimum w poniższym zakresie</w:t>
      </w:r>
      <w:r w:rsidR="00886FD8">
        <w:rPr>
          <w:rFonts w:asciiTheme="minorHAnsi" w:hAnsiTheme="minorHAnsi" w:cstheme="minorHAnsi"/>
          <w:sz w:val="22"/>
          <w:szCs w:val="22"/>
        </w:rPr>
        <w:t xml:space="preserve"> oraz zapewnić </w:t>
      </w:r>
      <w:r w:rsidR="00886FD8" w:rsidRPr="00886FD8">
        <w:rPr>
          <w:rFonts w:asciiTheme="minorHAnsi" w:hAnsiTheme="minorHAnsi" w:cstheme="minorHAnsi"/>
          <w:b/>
          <w:bCs/>
          <w:sz w:val="22"/>
          <w:szCs w:val="22"/>
        </w:rPr>
        <w:t xml:space="preserve">1 instruktora na </w:t>
      </w:r>
      <w:r w:rsidR="00F170B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86FD8" w:rsidRPr="00886FD8">
        <w:rPr>
          <w:rFonts w:asciiTheme="minorHAnsi" w:hAnsiTheme="minorHAnsi" w:cstheme="minorHAnsi"/>
          <w:b/>
          <w:bCs/>
          <w:sz w:val="22"/>
          <w:szCs w:val="22"/>
        </w:rPr>
        <w:t xml:space="preserve"> uczestników szkolenia</w:t>
      </w:r>
      <w:r w:rsidRPr="00886FD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2C06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3F0A32" w14:textId="77777777" w:rsidR="00FD37BC" w:rsidRPr="002C0651" w:rsidRDefault="00FD37BC" w:rsidP="00FD37BC">
      <w:pPr>
        <w:pStyle w:val="Default"/>
        <w:numPr>
          <w:ilvl w:val="0"/>
          <w:numId w:val="5"/>
        </w:numPr>
        <w:spacing w:after="110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prawidłowego ustawienia fotela i kierownicy oraz prawidłowej pozycji  za kierownicą; </w:t>
      </w:r>
    </w:p>
    <w:p w14:paraId="5C76F2F5" w14:textId="77777777" w:rsidR="00FD37BC" w:rsidRPr="002C0651" w:rsidRDefault="00FD37BC" w:rsidP="00FD37BC">
      <w:pPr>
        <w:pStyle w:val="Default"/>
        <w:numPr>
          <w:ilvl w:val="0"/>
          <w:numId w:val="5"/>
        </w:numPr>
        <w:spacing w:after="110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wpływu prędkości na drogę hamowania w zależności od nawierzchni – nawierzchnia przyczepna i śliska; </w:t>
      </w:r>
    </w:p>
    <w:p w14:paraId="5A539631" w14:textId="77777777" w:rsidR="00FD37BC" w:rsidRPr="002C0651" w:rsidRDefault="00FD37BC" w:rsidP="00FD37BC">
      <w:pPr>
        <w:pStyle w:val="Default"/>
        <w:numPr>
          <w:ilvl w:val="0"/>
          <w:numId w:val="5"/>
        </w:numPr>
        <w:spacing w:after="110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wpływu prędkości na hamowanie z ominięciem przeszkody; </w:t>
      </w:r>
    </w:p>
    <w:p w14:paraId="53B5B2F0" w14:textId="77777777" w:rsidR="00FD37BC" w:rsidRPr="002C0651" w:rsidRDefault="00FD37BC" w:rsidP="00FD37BC">
      <w:pPr>
        <w:pStyle w:val="Default"/>
        <w:numPr>
          <w:ilvl w:val="0"/>
          <w:numId w:val="5"/>
        </w:numPr>
        <w:spacing w:after="110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hamowania z ominięciem przeszkody na drodze o zmiennej przyczepności na wzniesieniu; </w:t>
      </w:r>
    </w:p>
    <w:p w14:paraId="7C9E728E" w14:textId="77777777" w:rsidR="00FD37BC" w:rsidRPr="002C0651" w:rsidRDefault="00FD37BC" w:rsidP="00FD37BC">
      <w:pPr>
        <w:pStyle w:val="Default"/>
        <w:numPr>
          <w:ilvl w:val="0"/>
          <w:numId w:val="5"/>
        </w:numPr>
        <w:spacing w:after="110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hamowania z ominięciem przeszkody na łuku drogi; </w:t>
      </w:r>
    </w:p>
    <w:p w14:paraId="659DBBD4" w14:textId="77777777" w:rsidR="00FD37BC" w:rsidRPr="002C0651" w:rsidRDefault="00FD37BC" w:rsidP="00FD37BC">
      <w:pPr>
        <w:pStyle w:val="Default"/>
        <w:numPr>
          <w:ilvl w:val="0"/>
          <w:numId w:val="5"/>
        </w:numPr>
        <w:spacing w:after="110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rozpoznania i uniknięcia poślizgu nadsterownego i podsterownego; </w:t>
      </w:r>
    </w:p>
    <w:p w14:paraId="6F3B92CC" w14:textId="77777777" w:rsidR="00FD37BC" w:rsidRPr="002C0651" w:rsidRDefault="00FD37BC" w:rsidP="00FD37BC">
      <w:pPr>
        <w:pStyle w:val="Default"/>
        <w:numPr>
          <w:ilvl w:val="0"/>
          <w:numId w:val="5"/>
        </w:numPr>
        <w:spacing w:after="110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wpływu rozmowy telefonicznej lub z pasażerem na koncentrację, postrzeganie czynników zagrożenia na drodze; </w:t>
      </w:r>
    </w:p>
    <w:p w14:paraId="5B7B93B2" w14:textId="77777777" w:rsidR="00FD37BC" w:rsidRPr="002C0651" w:rsidRDefault="00FD37BC" w:rsidP="00FD37BC">
      <w:pPr>
        <w:pStyle w:val="Default"/>
        <w:numPr>
          <w:ilvl w:val="0"/>
          <w:numId w:val="5"/>
        </w:numPr>
        <w:spacing w:after="110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zachowania 3 sekundowego odstępu jako zwiększenie szansy na właściwą reakcję/czas trwania hamowania na różnych nawierzchniach (stoper); </w:t>
      </w:r>
    </w:p>
    <w:p w14:paraId="2EDDE99C" w14:textId="77777777" w:rsidR="00FD37BC" w:rsidRPr="002C0651" w:rsidRDefault="00FD37BC" w:rsidP="00FD37BC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zasad działania systemów wspomagających w samochodzie w praktyce. </w:t>
      </w:r>
    </w:p>
    <w:p w14:paraId="1257C643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5DC1D8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C0651">
        <w:rPr>
          <w:rFonts w:asciiTheme="minorHAnsi" w:hAnsiTheme="minorHAnsi" w:cstheme="minorHAnsi"/>
          <w:sz w:val="22"/>
          <w:szCs w:val="22"/>
          <w:u w:val="single"/>
        </w:rPr>
        <w:t>Każdemu uczestnikowi należy zapewnić możliwość co najmniej 3-krotnego udziału w każdym z ćwiczeń obejmujących powyższe zagadnienia w części praktycznej.</w:t>
      </w:r>
    </w:p>
    <w:p w14:paraId="43E25C93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23FA4C" w14:textId="513121CC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4. Forma i czas trwania szkolenia: </w:t>
      </w:r>
    </w:p>
    <w:p w14:paraId="404601D0" w14:textId="4A3E87F3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16B1">
        <w:rPr>
          <w:rFonts w:asciiTheme="minorHAnsi" w:hAnsiTheme="minorHAnsi" w:cstheme="minorHAnsi"/>
          <w:sz w:val="22"/>
          <w:szCs w:val="22"/>
        </w:rPr>
        <w:t>Szkolenie obejmie stacjonarne zajęcia teoretyczne (nie jest dopuszczalna forma szkolenia on-line) oraz ćwiczenia praktyczne na torze i płycie poślizgowej, w wymiarze 1 godziny 15 minut zegarowych (</w:t>
      </w:r>
      <w:r w:rsidR="00D74273">
        <w:rPr>
          <w:rFonts w:asciiTheme="minorHAnsi" w:hAnsiTheme="minorHAnsi" w:cstheme="minorHAnsi"/>
          <w:sz w:val="22"/>
          <w:szCs w:val="22"/>
        </w:rPr>
        <w:t xml:space="preserve"> w tym 45 minut dydaktycznych </w:t>
      </w:r>
      <w:r w:rsidRPr="005116B1">
        <w:rPr>
          <w:rFonts w:asciiTheme="minorHAnsi" w:hAnsiTheme="minorHAnsi" w:cstheme="minorHAnsi"/>
          <w:sz w:val="22"/>
          <w:szCs w:val="22"/>
        </w:rPr>
        <w:t>dla zajęć teoretycznych</w:t>
      </w:r>
      <w:r w:rsidR="00D74273">
        <w:rPr>
          <w:rFonts w:asciiTheme="minorHAnsi" w:hAnsiTheme="minorHAnsi" w:cstheme="minorHAnsi"/>
          <w:sz w:val="22"/>
          <w:szCs w:val="22"/>
        </w:rPr>
        <w:t xml:space="preserve"> oraz 30 minut dydaktycznych pr</w:t>
      </w:r>
      <w:r w:rsidRPr="005116B1">
        <w:rPr>
          <w:rFonts w:asciiTheme="minorHAnsi" w:hAnsiTheme="minorHAnsi" w:cstheme="minorHAnsi"/>
          <w:sz w:val="22"/>
          <w:szCs w:val="22"/>
        </w:rPr>
        <w:t>zeprowadzon</w:t>
      </w:r>
      <w:r w:rsidR="00B338EC" w:rsidRPr="005116B1">
        <w:rPr>
          <w:rFonts w:asciiTheme="minorHAnsi" w:hAnsiTheme="minorHAnsi" w:cstheme="minorHAnsi"/>
          <w:sz w:val="22"/>
          <w:szCs w:val="22"/>
        </w:rPr>
        <w:t>e</w:t>
      </w:r>
      <w:r w:rsidRPr="005116B1">
        <w:rPr>
          <w:rFonts w:asciiTheme="minorHAnsi" w:hAnsiTheme="minorHAnsi" w:cstheme="minorHAnsi"/>
          <w:sz w:val="22"/>
          <w:szCs w:val="22"/>
        </w:rPr>
        <w:t xml:space="preserve"> przez psychologa transportu</w:t>
      </w:r>
      <w:r w:rsidR="00D74273">
        <w:rPr>
          <w:rFonts w:asciiTheme="minorHAnsi" w:hAnsiTheme="minorHAnsi" w:cstheme="minorHAnsi"/>
          <w:sz w:val="22"/>
          <w:szCs w:val="22"/>
        </w:rPr>
        <w:t>)</w:t>
      </w:r>
      <w:r w:rsidRPr="005116B1">
        <w:rPr>
          <w:rFonts w:asciiTheme="minorHAnsi" w:hAnsiTheme="minorHAnsi" w:cstheme="minorHAnsi"/>
          <w:sz w:val="22"/>
          <w:szCs w:val="22"/>
        </w:rPr>
        <w:t xml:space="preserve"> oraz 3</w:t>
      </w:r>
      <w:r w:rsidR="00B338EC" w:rsidRPr="005116B1">
        <w:rPr>
          <w:rFonts w:asciiTheme="minorHAnsi" w:hAnsiTheme="minorHAnsi" w:cstheme="minorHAnsi"/>
          <w:sz w:val="22"/>
          <w:szCs w:val="22"/>
        </w:rPr>
        <w:t xml:space="preserve">,5 godziny zegarowe </w:t>
      </w:r>
      <w:r w:rsidRPr="005116B1">
        <w:rPr>
          <w:rFonts w:asciiTheme="minorHAnsi" w:hAnsiTheme="minorHAnsi" w:cstheme="minorHAnsi"/>
          <w:sz w:val="22"/>
          <w:szCs w:val="22"/>
        </w:rPr>
        <w:t xml:space="preserve">dla zajęć praktycznych. Program szkolenia musi uwzględniać dodatkowo co najmniej </w:t>
      </w:r>
      <w:r w:rsidR="00B338EC" w:rsidRPr="005116B1">
        <w:rPr>
          <w:rFonts w:asciiTheme="minorHAnsi" w:hAnsiTheme="minorHAnsi" w:cstheme="minorHAnsi"/>
          <w:sz w:val="22"/>
          <w:szCs w:val="22"/>
        </w:rPr>
        <w:t>1</w:t>
      </w:r>
      <w:r w:rsidRPr="005116B1">
        <w:rPr>
          <w:rFonts w:asciiTheme="minorHAnsi" w:hAnsiTheme="minorHAnsi" w:cstheme="minorHAnsi"/>
          <w:sz w:val="22"/>
          <w:szCs w:val="22"/>
        </w:rPr>
        <w:t xml:space="preserve"> przerw</w:t>
      </w:r>
      <w:r w:rsidR="00B338EC" w:rsidRPr="005116B1">
        <w:rPr>
          <w:rFonts w:asciiTheme="minorHAnsi" w:hAnsiTheme="minorHAnsi" w:cstheme="minorHAnsi"/>
          <w:sz w:val="22"/>
          <w:szCs w:val="22"/>
        </w:rPr>
        <w:t>ę</w:t>
      </w:r>
      <w:r w:rsidRPr="005116B1">
        <w:rPr>
          <w:rFonts w:asciiTheme="minorHAnsi" w:hAnsiTheme="minorHAnsi" w:cstheme="minorHAnsi"/>
          <w:sz w:val="22"/>
          <w:szCs w:val="22"/>
        </w:rPr>
        <w:t xml:space="preserve"> kawow</w:t>
      </w:r>
      <w:r w:rsidR="00B338EC" w:rsidRPr="005116B1">
        <w:rPr>
          <w:rFonts w:asciiTheme="minorHAnsi" w:hAnsiTheme="minorHAnsi" w:cstheme="minorHAnsi"/>
          <w:sz w:val="22"/>
          <w:szCs w:val="22"/>
        </w:rPr>
        <w:t>ą</w:t>
      </w:r>
      <w:r w:rsidRPr="005116B1">
        <w:rPr>
          <w:rFonts w:asciiTheme="minorHAnsi" w:hAnsiTheme="minorHAnsi" w:cstheme="minorHAnsi"/>
          <w:sz w:val="22"/>
          <w:szCs w:val="22"/>
        </w:rPr>
        <w:t xml:space="preserve"> (nie </w:t>
      </w:r>
      <w:r w:rsidR="00B338EC" w:rsidRPr="005116B1">
        <w:rPr>
          <w:rFonts w:asciiTheme="minorHAnsi" w:hAnsiTheme="minorHAnsi" w:cstheme="minorHAnsi"/>
          <w:sz w:val="22"/>
          <w:szCs w:val="22"/>
        </w:rPr>
        <w:t>krótszą niż 45 minut)</w:t>
      </w:r>
      <w:r w:rsidR="00D74273">
        <w:rPr>
          <w:rFonts w:asciiTheme="minorHAnsi" w:hAnsiTheme="minorHAnsi" w:cstheme="minorHAnsi"/>
          <w:sz w:val="22"/>
          <w:szCs w:val="22"/>
        </w:rPr>
        <w:t>. Po zakończeniu szkolenia teoretycznego</w:t>
      </w:r>
      <w:r w:rsidRPr="005116B1">
        <w:rPr>
          <w:rFonts w:asciiTheme="minorHAnsi" w:hAnsiTheme="minorHAnsi" w:cstheme="minorHAnsi"/>
          <w:sz w:val="22"/>
          <w:szCs w:val="22"/>
        </w:rPr>
        <w:t xml:space="preserve"> i czas na rozdanie uczestnikom </w:t>
      </w:r>
      <w:r w:rsidR="005116B1" w:rsidRPr="005116B1">
        <w:rPr>
          <w:rFonts w:asciiTheme="minorHAnsi" w:hAnsiTheme="minorHAnsi" w:cstheme="minorHAnsi"/>
          <w:sz w:val="22"/>
          <w:szCs w:val="22"/>
        </w:rPr>
        <w:t>zaświadczeń po ukończonym szkoleniu.</w:t>
      </w:r>
      <w:r w:rsidR="005116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C057FC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255BF2" w14:textId="64EA5FA8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5. Miejsce szkolenia i wyposażenia obiektu szkoleniowego </w:t>
      </w:r>
    </w:p>
    <w:p w14:paraId="0C072580" w14:textId="56220049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zapewni miejsce do przeprowadzenia szkolenia, zgodne z poniższymi wymogami: </w:t>
      </w:r>
    </w:p>
    <w:p w14:paraId="09365E5F" w14:textId="77777777" w:rsidR="00FD37BC" w:rsidRPr="002C0651" w:rsidRDefault="00FD37BC" w:rsidP="00FD37BC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miejsce szkolenia powinno być zlokalizowane na obszarze województwa mazowieckiego; </w:t>
      </w:r>
    </w:p>
    <w:p w14:paraId="05CF15D5" w14:textId="77777777" w:rsidR="00FD37BC" w:rsidRPr="002C0651" w:rsidRDefault="00FD37BC" w:rsidP="00FD37BC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obiekt szkoleniowy musi spełniać co najmniej wymagania określone w Załączniku nr 1 „Wymagania dla obiektu szkoleniowego ośrodka doskonalenia techniki jazdy” do Rozporządzenia Ministra Infrastruktury z dnia 20 grudnia 2018 r. w sprawie techniki jazdy (Dz. U. 2019 poz. 163) dla ośrodka doskonalenia technik jazdy stopnia wyższego; </w:t>
      </w:r>
    </w:p>
    <w:p w14:paraId="3715F880" w14:textId="77777777" w:rsidR="00FD37BC" w:rsidRPr="002C0651" w:rsidRDefault="00FD37BC" w:rsidP="00FD37BC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sale szkoleniowe będą wyposażone w sprzęt niezbędny do właściwej realizacji programów szkoleń (tj. sprzęt do prezentacji multimedialnych, flipchart, markery, nagłośnienie); </w:t>
      </w:r>
    </w:p>
    <w:p w14:paraId="60EB273B" w14:textId="598C93E6" w:rsidR="00FD37BC" w:rsidRPr="002C0651" w:rsidRDefault="00FD37BC" w:rsidP="00FD37BC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lastRenderedPageBreak/>
        <w:t>obiekt musi posiadać odpowiednie miejsce do podania serwisu kawowego, w bezpośrednim sąsiedztwie sali, w której przeprowadzane będą szkolenia teoretyczne</w:t>
      </w:r>
      <w:r w:rsidR="007A7725" w:rsidRPr="002C0651">
        <w:rPr>
          <w:rFonts w:asciiTheme="minorHAnsi" w:hAnsiTheme="minorHAnsi" w:cstheme="minorHAnsi"/>
          <w:sz w:val="22"/>
          <w:szCs w:val="22"/>
        </w:rPr>
        <w:t>.</w:t>
      </w:r>
      <w:r w:rsidRPr="002C06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4CEF61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2AA7F4" w14:textId="0E6493FD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bookmarkStart w:id="0" w:name="_Hlk74647564"/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Kwalifikacje kadry szkoleniowej </w:t>
      </w:r>
      <w:bookmarkEnd w:id="0"/>
    </w:p>
    <w:p w14:paraId="1A7A1CAD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zapewni kadrę szkoleniową o odpowiednich kwalifikacjach dla każdej z części szkolenia. </w:t>
      </w:r>
      <w:r w:rsidRPr="002C0651">
        <w:rPr>
          <w:rFonts w:asciiTheme="minorHAnsi" w:hAnsiTheme="minorHAnsi" w:cstheme="minorHAnsi"/>
          <w:sz w:val="22"/>
          <w:szCs w:val="22"/>
          <w:u w:val="single"/>
        </w:rPr>
        <w:t xml:space="preserve">Kwalifikacje te Wykonawca potwierdzi w formularzu oferty. </w:t>
      </w:r>
    </w:p>
    <w:p w14:paraId="59AAD4F0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56D277" w14:textId="438E103A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6.1. Kwalifikacje kadry szkoleniowej dla części teoretycznej szkolenia </w:t>
      </w:r>
    </w:p>
    <w:p w14:paraId="031B42F9" w14:textId="1C0BEC26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Wykonawca zobowiązany jest zapewnić osobę do przeprowadzenia wykładów w części teoretycznej szkolenia posiadającą uprawnienia instruktora nauki jazdy</w:t>
      </w:r>
      <w:r w:rsidR="00A64776">
        <w:rPr>
          <w:rFonts w:asciiTheme="minorHAnsi" w:hAnsiTheme="minorHAnsi" w:cstheme="minorHAnsi"/>
          <w:sz w:val="22"/>
          <w:szCs w:val="22"/>
        </w:rPr>
        <w:t xml:space="preserve"> lub </w:t>
      </w:r>
      <w:r w:rsidRPr="002C0651">
        <w:rPr>
          <w:rFonts w:asciiTheme="minorHAnsi" w:hAnsiTheme="minorHAnsi" w:cstheme="minorHAnsi"/>
          <w:sz w:val="22"/>
          <w:szCs w:val="22"/>
        </w:rPr>
        <w:t xml:space="preserve">instruktora doskonalenia techniki jazdy lub egzaminatora spełniających wymogi ustawy o kierujących pojazdami, którzy posiadają również udokumentowane doświadczenie w prowadzeniu szkoleń z zakresu bezpieczeństwa w ruchu drogowym w wymiarze minimum 60 godzin dydaktycznych w ciągu ostatnich 3 lat. W ramach szkolenia teoretycznego wykonawca musi zapewnić co najmniej </w:t>
      </w:r>
      <w:r w:rsidR="007A7725" w:rsidRPr="002C0651">
        <w:rPr>
          <w:rFonts w:asciiTheme="minorHAnsi" w:hAnsiTheme="minorHAnsi" w:cstheme="minorHAnsi"/>
          <w:sz w:val="22"/>
          <w:szCs w:val="22"/>
        </w:rPr>
        <w:t>30 minut</w:t>
      </w:r>
      <w:r w:rsidRPr="002C0651">
        <w:rPr>
          <w:rFonts w:asciiTheme="minorHAnsi" w:hAnsiTheme="minorHAnsi" w:cstheme="minorHAnsi"/>
          <w:sz w:val="22"/>
          <w:szCs w:val="22"/>
        </w:rPr>
        <w:t xml:space="preserve"> szkoleniow</w:t>
      </w:r>
      <w:r w:rsidR="007A7725" w:rsidRPr="002C0651">
        <w:rPr>
          <w:rFonts w:asciiTheme="minorHAnsi" w:hAnsiTheme="minorHAnsi" w:cstheme="minorHAnsi"/>
          <w:sz w:val="22"/>
          <w:szCs w:val="22"/>
        </w:rPr>
        <w:t>ych</w:t>
      </w:r>
      <w:r w:rsidRPr="002C0651">
        <w:rPr>
          <w:rFonts w:asciiTheme="minorHAnsi" w:hAnsiTheme="minorHAnsi" w:cstheme="minorHAnsi"/>
          <w:sz w:val="22"/>
          <w:szCs w:val="22"/>
        </w:rPr>
        <w:t xml:space="preserve"> przeprowadzon</w:t>
      </w:r>
      <w:r w:rsidR="007A7725" w:rsidRPr="002C0651">
        <w:rPr>
          <w:rFonts w:asciiTheme="minorHAnsi" w:hAnsiTheme="minorHAnsi" w:cstheme="minorHAnsi"/>
          <w:sz w:val="22"/>
          <w:szCs w:val="22"/>
        </w:rPr>
        <w:t>ych</w:t>
      </w:r>
      <w:r w:rsidRPr="002C0651">
        <w:rPr>
          <w:rFonts w:asciiTheme="minorHAnsi" w:hAnsiTheme="minorHAnsi" w:cstheme="minorHAnsi"/>
          <w:sz w:val="22"/>
          <w:szCs w:val="22"/>
        </w:rPr>
        <w:t xml:space="preserve"> przez psychologa transportu. </w:t>
      </w:r>
    </w:p>
    <w:p w14:paraId="47E4FFF5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3C2802" w14:textId="77777777" w:rsidR="00FD37BC" w:rsidRPr="002C0651" w:rsidRDefault="00FD37BC" w:rsidP="00FD37BC">
      <w:pPr>
        <w:spacing w:line="360" w:lineRule="auto"/>
        <w:jc w:val="both"/>
        <w:rPr>
          <w:rFonts w:cstheme="minorHAnsi"/>
          <w:b/>
          <w:bCs/>
        </w:rPr>
      </w:pPr>
      <w:r w:rsidRPr="002C0651">
        <w:rPr>
          <w:rFonts w:cstheme="minorHAnsi"/>
          <w:b/>
          <w:bCs/>
        </w:rPr>
        <w:t>6.2. Kwalifikacje kadry szkoleniowej dla części praktycznej szkolenia</w:t>
      </w:r>
    </w:p>
    <w:p w14:paraId="19D7A294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zapewni odpowiednią kadrę do przeprowadzenia praktycznej części szkolenia, spełniającą łącznie poniższe wymogi: </w:t>
      </w:r>
    </w:p>
    <w:p w14:paraId="0084D70B" w14:textId="77777777" w:rsidR="00FD37BC" w:rsidRPr="002C0651" w:rsidRDefault="00FD37BC" w:rsidP="00FD37BC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instruktorzy powinni spełniać wymogi art. 117 ustawy z dnia 5 stycznia 2011 r. o kierujących pojazdami, </w:t>
      </w:r>
    </w:p>
    <w:p w14:paraId="033A7B38" w14:textId="77777777" w:rsidR="00FD37BC" w:rsidRPr="002C0651" w:rsidRDefault="00FD37BC" w:rsidP="00FD37BC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instruktorzy powinni posiadać minimum 5-letnie doświadczenie jako instruktor doskonalenia techniki jazdy, </w:t>
      </w:r>
    </w:p>
    <w:p w14:paraId="7595CBFD" w14:textId="77777777" w:rsidR="00FD37BC" w:rsidRPr="002C0651" w:rsidRDefault="00FD37BC" w:rsidP="00FD37BC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instruktorzy powinni posiadać co najmniej 30 godzin dydaktycznych udokumentowanego doświadczenia w prowadzeniu szkoleń z zakresu doskonalenia techniki jazdy dla kierowców kat. B w ciągu ostatnich 3 lat, </w:t>
      </w:r>
    </w:p>
    <w:p w14:paraId="3470ECAF" w14:textId="7B1C0B12" w:rsidR="003B12D1" w:rsidRPr="005C1575" w:rsidRDefault="00FD37BC" w:rsidP="00FD37BC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liczba instruktorów zapewnionych przez Wykonawcę powinna być nie mniejsza niż taka, która zagwarantuje opiekę nie mniej niż 1 instruktora na </w:t>
      </w:r>
      <w:r w:rsidR="00FA0E56" w:rsidRPr="002C0651">
        <w:rPr>
          <w:rFonts w:asciiTheme="minorHAnsi" w:hAnsiTheme="minorHAnsi" w:cstheme="minorHAnsi"/>
          <w:sz w:val="22"/>
          <w:szCs w:val="22"/>
        </w:rPr>
        <w:t>2</w:t>
      </w:r>
      <w:r w:rsidRPr="002C0651">
        <w:rPr>
          <w:rFonts w:asciiTheme="minorHAnsi" w:hAnsiTheme="minorHAnsi" w:cstheme="minorHAnsi"/>
          <w:sz w:val="22"/>
          <w:szCs w:val="22"/>
        </w:rPr>
        <w:t xml:space="preserve"> uczestników w każdej grupie szkoleniowej. </w:t>
      </w:r>
    </w:p>
    <w:p w14:paraId="6114C910" w14:textId="77777777" w:rsidR="003B12D1" w:rsidRPr="002C0651" w:rsidRDefault="003B12D1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287A3D" w14:textId="7DE57053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7. Wymogi dotyczące pojazdów szkoleniowych </w:t>
      </w:r>
    </w:p>
    <w:p w14:paraId="75E662F4" w14:textId="276ED567" w:rsidR="00FD37BC" w:rsidRPr="0032584B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584B">
        <w:rPr>
          <w:rFonts w:asciiTheme="minorHAnsi" w:hAnsiTheme="minorHAnsi" w:cstheme="minorHAnsi"/>
          <w:sz w:val="22"/>
          <w:szCs w:val="22"/>
        </w:rPr>
        <w:t>Na potrzeby każdego ze szkoleń odbywających się w ramach programu Wykonawca zapewni co najmniej</w:t>
      </w:r>
      <w:r w:rsidR="00C930D1" w:rsidRPr="0032584B">
        <w:rPr>
          <w:rFonts w:asciiTheme="minorHAnsi" w:hAnsiTheme="minorHAnsi" w:cstheme="minorHAnsi"/>
          <w:sz w:val="22"/>
          <w:szCs w:val="22"/>
        </w:rPr>
        <w:t xml:space="preserve"> </w:t>
      </w:r>
      <w:r w:rsidR="00E11DB9" w:rsidRPr="0032584B">
        <w:rPr>
          <w:rFonts w:asciiTheme="minorHAnsi" w:hAnsiTheme="minorHAnsi" w:cstheme="minorHAnsi"/>
          <w:sz w:val="22"/>
          <w:szCs w:val="22"/>
        </w:rPr>
        <w:t>6</w:t>
      </w:r>
      <w:r w:rsidRPr="0032584B">
        <w:rPr>
          <w:rFonts w:asciiTheme="minorHAnsi" w:hAnsiTheme="minorHAnsi" w:cstheme="minorHAnsi"/>
          <w:sz w:val="22"/>
          <w:szCs w:val="22"/>
        </w:rPr>
        <w:t xml:space="preserve"> pojazdów treningowych spełniających poniższe wymogi: </w:t>
      </w:r>
    </w:p>
    <w:p w14:paraId="1C50034A" w14:textId="78C5713D" w:rsidR="00FD37BC" w:rsidRPr="0032584B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584B">
        <w:rPr>
          <w:rFonts w:asciiTheme="minorHAnsi" w:hAnsiTheme="minorHAnsi" w:cstheme="minorHAnsi"/>
          <w:sz w:val="22"/>
          <w:szCs w:val="22"/>
        </w:rPr>
        <w:t>a) samochody osobowe  wyposażone w system utrzymywania pasa ruchu</w:t>
      </w:r>
      <w:r w:rsidR="00CA2B41">
        <w:rPr>
          <w:rFonts w:asciiTheme="minorHAnsi" w:hAnsiTheme="minorHAnsi" w:cstheme="minorHAnsi"/>
          <w:sz w:val="22"/>
          <w:szCs w:val="22"/>
        </w:rPr>
        <w:t>;</w:t>
      </w:r>
    </w:p>
    <w:p w14:paraId="449AEEC5" w14:textId="32C0001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lastRenderedPageBreak/>
        <w:t>b) wyposażone w system kontroli bezpiecznej odległości</w:t>
      </w:r>
      <w:r w:rsidR="00CA2B41">
        <w:rPr>
          <w:rFonts w:asciiTheme="minorHAnsi" w:hAnsiTheme="minorHAnsi" w:cstheme="minorHAnsi"/>
          <w:sz w:val="22"/>
          <w:szCs w:val="22"/>
        </w:rPr>
        <w:t>;</w:t>
      </w:r>
    </w:p>
    <w:p w14:paraId="06C6E0F3" w14:textId="0AC6E619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c) wyposażone w system wspomagania nagłego hamowania</w:t>
      </w:r>
      <w:r w:rsidR="00CA2B41">
        <w:rPr>
          <w:rFonts w:asciiTheme="minorHAnsi" w:hAnsiTheme="minorHAnsi" w:cstheme="minorHAnsi"/>
          <w:sz w:val="22"/>
          <w:szCs w:val="22"/>
        </w:rPr>
        <w:t>;</w:t>
      </w:r>
    </w:p>
    <w:p w14:paraId="16B0748A" w14:textId="4A9B67AA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d) wyposażone w aktywny system wspomagania hamowania z funkcją wykrywania pieszych</w:t>
      </w:r>
      <w:r w:rsidR="00F139D9">
        <w:rPr>
          <w:rFonts w:asciiTheme="minorHAnsi" w:hAnsiTheme="minorHAnsi" w:cstheme="minorHAnsi"/>
          <w:sz w:val="22"/>
          <w:szCs w:val="22"/>
        </w:rPr>
        <w:br/>
      </w:r>
      <w:r w:rsidRPr="002C0651">
        <w:rPr>
          <w:rFonts w:asciiTheme="minorHAnsi" w:hAnsiTheme="minorHAnsi" w:cstheme="minorHAnsi"/>
          <w:sz w:val="22"/>
          <w:szCs w:val="22"/>
        </w:rPr>
        <w:t xml:space="preserve">i rowerzystów. </w:t>
      </w:r>
    </w:p>
    <w:p w14:paraId="0A7396B2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46EF6E" w14:textId="46E4CB7C" w:rsidR="00FD37BC" w:rsidRPr="00F139D9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8. Opracowanie harmonogramu i programu szkoleń </w:t>
      </w:r>
    </w:p>
    <w:p w14:paraId="2C25F731" w14:textId="66132992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>8.1 Harmonogram</w:t>
      </w:r>
    </w:p>
    <w:p w14:paraId="4788CD18" w14:textId="490D7281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Wykonawca </w:t>
      </w:r>
      <w:bookmarkStart w:id="1" w:name="_Hlk75176929"/>
      <w:r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przedłoży Zamawiającemu nie później niż 5 dni roboczych po podpisaniu umowy </w:t>
      </w:r>
      <w:r w:rsidRPr="00F139D9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>Szczegółowy h</w:t>
      </w:r>
      <w:r w:rsidRPr="00F139D9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armonogram realizacji </w:t>
      </w:r>
      <w:bookmarkEnd w:id="1"/>
      <w:r w:rsidR="00944994" w:rsidRPr="00F139D9">
        <w:rPr>
          <w:rFonts w:asciiTheme="minorHAnsi" w:hAnsiTheme="minorHAnsi" w:cstheme="minorHAnsi"/>
          <w:i/>
          <w:iCs/>
          <w:sz w:val="22"/>
          <w:szCs w:val="22"/>
          <w:u w:val="single"/>
        </w:rPr>
        <w:t>projektów</w:t>
      </w:r>
      <w:r w:rsidR="00944994" w:rsidRPr="002C065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44994" w:rsidRPr="002C0651">
        <w:rPr>
          <w:rFonts w:asciiTheme="minorHAnsi" w:hAnsiTheme="minorHAnsi" w:cstheme="minorHAnsi"/>
          <w:sz w:val="22"/>
          <w:szCs w:val="22"/>
        </w:rPr>
        <w:t>w</w:t>
      </w:r>
      <w:r w:rsidR="00944994" w:rsidRPr="002C0651">
        <w:rPr>
          <w:rFonts w:asciiTheme="minorHAnsi" w:hAnsiTheme="minorHAnsi" w:cstheme="minorHAnsi"/>
          <w:color w:val="auto"/>
          <w:sz w:val="22"/>
          <w:szCs w:val="22"/>
        </w:rPr>
        <w:t>, którym muszą znaleźć</w:t>
      </w:r>
      <w:r w:rsidR="00F139D9">
        <w:rPr>
          <w:rFonts w:asciiTheme="minorHAnsi" w:hAnsiTheme="minorHAnsi" w:cstheme="minorHAnsi"/>
          <w:color w:val="auto"/>
          <w:sz w:val="22"/>
          <w:szCs w:val="22"/>
        </w:rPr>
        <w:t xml:space="preserve"> się</w:t>
      </w:r>
      <w:r w:rsidR="00944994"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: terminy, metody i sposoby rekrutacji uczestników, promocja szkoleń oraz daty poszczególnych szkoleń. Dodatkowo niezbędne jest wskazanie miejsca odjazdu i przyjazdu autokaru na szkolenie z miasta Ciechanów. </w:t>
      </w:r>
    </w:p>
    <w:p w14:paraId="6630F7B2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E585ED" w14:textId="082EA4FA" w:rsidR="00612298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8.2. Szczegółowy program szkolenia </w:t>
      </w:r>
    </w:p>
    <w:p w14:paraId="21BCE22E" w14:textId="4BBA8127" w:rsidR="00FD37BC" w:rsidRPr="002C0651" w:rsidRDefault="00E11DB9" w:rsidP="00612298">
      <w:pPr>
        <w:spacing w:line="360" w:lineRule="auto"/>
        <w:jc w:val="both"/>
        <w:rPr>
          <w:rFonts w:cstheme="minorHAnsi"/>
        </w:rPr>
      </w:pPr>
      <w:r w:rsidRPr="002C0651">
        <w:rPr>
          <w:rFonts w:cstheme="minorHAnsi"/>
        </w:rPr>
        <w:t>a</w:t>
      </w:r>
      <w:r w:rsidR="00FD37BC" w:rsidRPr="002C0651">
        <w:rPr>
          <w:rFonts w:cstheme="minorHAnsi"/>
        </w:rPr>
        <w:t xml:space="preserve">) Wykonawca zobowiązany jest przed każdym szkoleniem, najpóźniej </w:t>
      </w:r>
      <w:r w:rsidR="00612298" w:rsidRPr="002C0651">
        <w:rPr>
          <w:rFonts w:cstheme="minorHAnsi"/>
        </w:rPr>
        <w:t>3</w:t>
      </w:r>
      <w:r w:rsidR="00FD37BC" w:rsidRPr="002C0651">
        <w:rPr>
          <w:rFonts w:cstheme="minorHAnsi"/>
        </w:rPr>
        <w:t xml:space="preserve"> dni robocze przed jego terminem, przesłać na adres mailowy Zamawiającego harmonogramy poszczególnych szkoleń (wraz z kolejnością bloków tematycznych, liczebnością grup i podziałem na godziny) zawierające nazwiska trenerów prowadzących szkolenie.</w:t>
      </w:r>
    </w:p>
    <w:p w14:paraId="690EDFEA" w14:textId="007BC39F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9. Organizacja szkolenia </w:t>
      </w:r>
    </w:p>
    <w:p w14:paraId="768F2B38" w14:textId="23EEA285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zapewni właściwy przebieg szkolenia oraz prowadzenie dokumentacji zgodnie </w:t>
      </w:r>
      <w:r w:rsidR="00F139D9">
        <w:rPr>
          <w:rFonts w:asciiTheme="minorHAnsi" w:hAnsiTheme="minorHAnsi" w:cstheme="minorHAnsi"/>
          <w:sz w:val="22"/>
          <w:szCs w:val="22"/>
        </w:rPr>
        <w:br/>
      </w:r>
      <w:r w:rsidRPr="002C0651">
        <w:rPr>
          <w:rFonts w:asciiTheme="minorHAnsi" w:hAnsiTheme="minorHAnsi" w:cstheme="minorHAnsi"/>
          <w:sz w:val="22"/>
          <w:szCs w:val="22"/>
        </w:rPr>
        <w:t xml:space="preserve">z poniższymi wytycznymi: </w:t>
      </w:r>
    </w:p>
    <w:p w14:paraId="6D79E7AC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B993B6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9.1. Materiały szkoleniowe </w:t>
      </w:r>
    </w:p>
    <w:p w14:paraId="0264B26B" w14:textId="77777777" w:rsidR="00FD37BC" w:rsidRPr="002C0651" w:rsidRDefault="00FD37BC" w:rsidP="00FD37BC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przekaże Zamawiającemu </w:t>
      </w:r>
      <w:r w:rsidRPr="002C0651">
        <w:rPr>
          <w:rFonts w:asciiTheme="minorHAnsi" w:hAnsiTheme="minorHAnsi" w:cstheme="minorHAnsi"/>
          <w:b/>
          <w:bCs/>
          <w:sz w:val="22"/>
          <w:szCs w:val="22"/>
        </w:rPr>
        <w:t>do akceptacji</w:t>
      </w:r>
      <w:r w:rsidRPr="002C0651">
        <w:rPr>
          <w:rFonts w:asciiTheme="minorHAnsi" w:hAnsiTheme="minorHAnsi" w:cstheme="minorHAnsi"/>
          <w:sz w:val="22"/>
          <w:szCs w:val="22"/>
        </w:rPr>
        <w:t xml:space="preserve"> materiały szkoleniowe przed rozpoczęciem szkoleń - najpóźniej 10 dni roboczych przed terminem pierwszego szkolenia. W przypadku, gdy Zamawiający stwierdzi, że jakość i zawartość merytoryczna materiałów szkoleniowych nie jest wystarczająca, Wykonawca zobowiązany jest w ciągu 2 dni roboczych dokonać zasugerowanych zmian i przesłać materiały do powtórnej akceptacji; </w:t>
      </w:r>
    </w:p>
    <w:p w14:paraId="6C1D6BBD" w14:textId="77777777" w:rsidR="00FD37BC" w:rsidRPr="002C0651" w:rsidRDefault="00FD37BC" w:rsidP="00FD37BC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zapewni każdemu uczestnikowi na szkoleniu materiały szkoleniowe w wersji drukowanej; </w:t>
      </w:r>
    </w:p>
    <w:p w14:paraId="3FBB2CB2" w14:textId="77777777" w:rsidR="00FD37BC" w:rsidRPr="002C0651" w:rsidRDefault="00FD37BC" w:rsidP="00FD37BC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Wykonawca zapewni każdemu uczestnikowi szkolenia materiały piśmiennicze tj. notes i długopis.</w:t>
      </w:r>
    </w:p>
    <w:p w14:paraId="0AAE7CF6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16A541" w14:textId="270C521A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>9.1.1. Wytyczne w zakresie przygotowania materiałów szkoleniowych i promocyjnych</w:t>
      </w:r>
    </w:p>
    <w:p w14:paraId="506037FE" w14:textId="14035640" w:rsidR="00612298" w:rsidRPr="002C0651" w:rsidRDefault="00FD37BC" w:rsidP="00612298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lastRenderedPageBreak/>
        <w:t>Wykonawca zobowiązuje się do umieszczania logo Marki Mazowsze</w:t>
      </w:r>
      <w:r w:rsidRPr="002C065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2C06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logo BOM oraz </w:t>
      </w:r>
      <w:r w:rsidRPr="002C0651">
        <w:rPr>
          <w:rFonts w:asciiTheme="minorHAnsi" w:hAnsiTheme="minorHAnsi" w:cstheme="minorHAnsi"/>
          <w:sz w:val="22"/>
          <w:szCs w:val="22"/>
        </w:rPr>
        <w:t xml:space="preserve">informacji o tym, że zadanie publiczne jest zrealizowane ze środków otrzymanych od Zamawiającego poprzez zastosowanie formuły: </w:t>
      </w:r>
      <w:r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„Zadanie zrealizowane ze środków Samorządu Województwa Mazowieckiego w ramach Budżetu Obywatelskiego Mazowsza”. </w:t>
      </w:r>
      <w:proofErr w:type="spellStart"/>
      <w:r w:rsidRPr="002C0651">
        <w:rPr>
          <w:rFonts w:asciiTheme="minorHAnsi" w:hAnsiTheme="minorHAnsi" w:cstheme="minorHAnsi"/>
          <w:sz w:val="22"/>
          <w:szCs w:val="22"/>
        </w:rPr>
        <w:t>Loga</w:t>
      </w:r>
      <w:proofErr w:type="spellEnd"/>
      <w:r w:rsidRPr="002C0651">
        <w:rPr>
          <w:rFonts w:asciiTheme="minorHAnsi" w:hAnsiTheme="minorHAnsi" w:cstheme="minorHAnsi"/>
          <w:sz w:val="22"/>
          <w:szCs w:val="22"/>
        </w:rPr>
        <w:t xml:space="preserve"> oraz informacja powinny znaleźć się na tablicach informacyjnych, wszystkich materiałach, w szczególności promocyjnych, informacyjnych, szkoleniowych i edukacyjnych, dotyczących realizowanego zadania publicznego oraz o ile ich wielkość i przeznaczenie tego nie uniemożliwia, proporcjonalnie do wielkości innych oznaczeń, w sposób zapewniający jego dobrą widoczność. </w:t>
      </w:r>
    </w:p>
    <w:p w14:paraId="41C2EC01" w14:textId="228AEA4E" w:rsidR="00612298" w:rsidRPr="002C0651" w:rsidRDefault="00FD37BC" w:rsidP="00612298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Wytyczne do stosowania</w:t>
      </w:r>
      <w:r w:rsidR="00612298" w:rsidRPr="002C0651">
        <w:rPr>
          <w:rFonts w:asciiTheme="minorHAnsi" w:hAnsiTheme="minorHAnsi" w:cstheme="minorHAnsi"/>
          <w:sz w:val="22"/>
          <w:szCs w:val="22"/>
        </w:rPr>
        <w:t xml:space="preserve"> </w:t>
      </w:r>
      <w:r w:rsidRPr="002C0651">
        <w:rPr>
          <w:rFonts w:asciiTheme="minorHAnsi" w:hAnsiTheme="minorHAnsi" w:cstheme="minorHAnsi"/>
          <w:sz w:val="22"/>
          <w:szCs w:val="22"/>
        </w:rPr>
        <w:t xml:space="preserve">logo „Marki Mazowsze” </w:t>
      </w:r>
      <w:r w:rsidR="00612298" w:rsidRPr="002C0651">
        <w:rPr>
          <w:rFonts w:asciiTheme="minorHAnsi" w:hAnsiTheme="minorHAnsi" w:cstheme="minorHAnsi"/>
          <w:i/>
          <w:iCs/>
          <w:sz w:val="22"/>
          <w:szCs w:val="22"/>
        </w:rPr>
        <w:t xml:space="preserve">dostępne są na stronie internetowej </w:t>
      </w:r>
      <w:hyperlink r:id="rId10" w:history="1">
        <w:r w:rsidR="00612298" w:rsidRPr="002C0651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>www.mazovia.pl</w:t>
        </w:r>
      </w:hyperlink>
      <w:r w:rsidR="00612298" w:rsidRPr="002C0651">
        <w:rPr>
          <w:rFonts w:asciiTheme="minorHAnsi" w:hAnsiTheme="minorHAnsi" w:cstheme="minorHAnsi"/>
          <w:i/>
          <w:iCs/>
          <w:sz w:val="22"/>
          <w:szCs w:val="22"/>
        </w:rPr>
        <w:t xml:space="preserve"> w zakładce Marka Mazowsze</w:t>
      </w:r>
      <w:r w:rsidR="00612298" w:rsidRPr="002C0651">
        <w:rPr>
          <w:rFonts w:asciiTheme="minorHAnsi" w:hAnsiTheme="minorHAnsi" w:cstheme="minorHAnsi"/>
          <w:sz w:val="22"/>
          <w:szCs w:val="22"/>
        </w:rPr>
        <w:t xml:space="preserve">. </w:t>
      </w:r>
      <w:r w:rsidR="00612298" w:rsidRPr="002C0651">
        <w:rPr>
          <w:rFonts w:asciiTheme="minorHAnsi" w:hAnsiTheme="minorHAnsi" w:cstheme="minorHAnsi"/>
          <w:i/>
          <w:iCs/>
          <w:sz w:val="22"/>
          <w:szCs w:val="22"/>
        </w:rPr>
        <w:t xml:space="preserve">Wytyczne do stosowania oraz Logo BOM dostępne są na stronie internetowej </w:t>
      </w:r>
      <w:hyperlink r:id="rId11" w:history="1">
        <w:r w:rsidR="00612298" w:rsidRPr="002C0651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>www.bom.mazovia.pl</w:t>
        </w:r>
      </w:hyperlink>
      <w:r w:rsidR="00612298" w:rsidRPr="002C0651">
        <w:rPr>
          <w:rFonts w:asciiTheme="minorHAnsi" w:hAnsiTheme="minorHAnsi" w:cstheme="minorHAnsi"/>
          <w:sz w:val="22"/>
          <w:szCs w:val="22"/>
        </w:rPr>
        <w:t>,</w:t>
      </w:r>
      <w:r w:rsidR="00612298" w:rsidRPr="002C0651">
        <w:rPr>
          <w:rFonts w:asciiTheme="minorHAnsi" w:hAnsiTheme="minorHAnsi" w:cstheme="minorHAnsi"/>
          <w:i/>
          <w:iCs/>
          <w:sz w:val="22"/>
          <w:szCs w:val="22"/>
        </w:rPr>
        <w:t xml:space="preserve"> w zakładce „Do pobrania” w sekcji „Stosowanie logotypów”.”</w:t>
      </w:r>
    </w:p>
    <w:p w14:paraId="4B7EB4C1" w14:textId="613490E1" w:rsidR="00FD37BC" w:rsidRDefault="00FD37BC" w:rsidP="00FD37BC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zobowiązany jest się do uzyskania akceptacji projektów materiałów, o których mowa w pkt a), w Departamencie Kultury, Promocji i Turystyki w Urzędzie Marszałkowskim Województwa Mazowieckiego w Warszawie, przesyłając je na adres: </w:t>
      </w:r>
      <w:hyperlink r:id="rId12" w:history="1">
        <w:r w:rsidRPr="002C0651">
          <w:rPr>
            <w:rStyle w:val="Hipercze"/>
            <w:rFonts w:asciiTheme="minorHAnsi" w:hAnsiTheme="minorHAnsi" w:cstheme="minorHAnsi"/>
            <w:sz w:val="22"/>
            <w:szCs w:val="22"/>
          </w:rPr>
          <w:t>siw@mazovia.pl</w:t>
        </w:r>
      </w:hyperlink>
      <w:r w:rsidRPr="002C065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C11595" w14:textId="77777777" w:rsidR="00F139D9" w:rsidRPr="00F139D9" w:rsidRDefault="00F139D9" w:rsidP="00F139D9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8D8F460" w14:textId="1EB670C9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>9.2. Ocena szkolenia</w:t>
      </w:r>
    </w:p>
    <w:p w14:paraId="4623DA7F" w14:textId="41275AD3" w:rsidR="00FD37BC" w:rsidRPr="002C0651" w:rsidRDefault="002C0651" w:rsidP="00FD37BC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Zamawiający dostarczy Wykonawcy ankietę oceny szkolenia</w:t>
      </w:r>
      <w:r w:rsidR="00F139D9">
        <w:rPr>
          <w:rFonts w:asciiTheme="minorHAnsi" w:hAnsiTheme="minorHAnsi" w:cstheme="minorHAnsi"/>
          <w:sz w:val="22"/>
          <w:szCs w:val="22"/>
        </w:rPr>
        <w:t>;</w:t>
      </w:r>
    </w:p>
    <w:p w14:paraId="688208E2" w14:textId="77777777" w:rsidR="00FD37BC" w:rsidRPr="002C0651" w:rsidRDefault="00FD37BC" w:rsidP="00FD37BC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przeprowadzi ankietę oceniającą szkolenie wśród jego uczestników na zakończenie każdego szkolenia; </w:t>
      </w:r>
    </w:p>
    <w:p w14:paraId="5F9BC2A1" w14:textId="292E8B5F" w:rsidR="00FD37BC" w:rsidRPr="002C0651" w:rsidRDefault="00FD37BC" w:rsidP="00D83665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Wykonawca</w:t>
      </w:r>
      <w:r w:rsidR="002C0651" w:rsidRPr="002C0651">
        <w:rPr>
          <w:rFonts w:asciiTheme="minorHAnsi" w:hAnsiTheme="minorHAnsi" w:cstheme="minorHAnsi"/>
          <w:sz w:val="22"/>
          <w:szCs w:val="22"/>
        </w:rPr>
        <w:t xml:space="preserve"> przekaże ankiety</w:t>
      </w:r>
      <w:r w:rsidR="00F05C58">
        <w:rPr>
          <w:rFonts w:asciiTheme="minorHAnsi" w:hAnsiTheme="minorHAnsi" w:cstheme="minorHAnsi"/>
          <w:sz w:val="22"/>
          <w:szCs w:val="22"/>
        </w:rPr>
        <w:t xml:space="preserve"> do Zamawiającego</w:t>
      </w:r>
      <w:r w:rsidR="002C0651" w:rsidRPr="002C0651">
        <w:rPr>
          <w:rFonts w:asciiTheme="minorHAnsi" w:hAnsiTheme="minorHAnsi" w:cstheme="minorHAnsi"/>
          <w:sz w:val="22"/>
          <w:szCs w:val="22"/>
        </w:rPr>
        <w:t xml:space="preserve"> wraz z protokołem</w:t>
      </w:r>
      <w:r w:rsidR="00F05C58">
        <w:rPr>
          <w:rFonts w:asciiTheme="minorHAnsi" w:hAnsiTheme="minorHAnsi" w:cstheme="minorHAnsi"/>
          <w:sz w:val="22"/>
          <w:szCs w:val="22"/>
        </w:rPr>
        <w:t xml:space="preserve"> każdorazowo po każdym ze szkoleń.</w:t>
      </w:r>
      <w:r w:rsidRPr="002C06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869658" w14:textId="77777777" w:rsidR="00FD37BC" w:rsidRPr="002C0651" w:rsidRDefault="00FD37BC" w:rsidP="00FD37BC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7429179" w14:textId="7C2F76D8" w:rsidR="00FD37BC" w:rsidRPr="002C0651" w:rsidRDefault="00FD37BC" w:rsidP="00FD37BC">
      <w:pPr>
        <w:spacing w:line="360" w:lineRule="auto"/>
        <w:jc w:val="both"/>
        <w:rPr>
          <w:rFonts w:cstheme="minorHAnsi"/>
          <w:b/>
          <w:bCs/>
        </w:rPr>
      </w:pPr>
      <w:r w:rsidRPr="002C0651">
        <w:rPr>
          <w:rFonts w:cstheme="minorHAnsi"/>
          <w:b/>
          <w:bCs/>
        </w:rPr>
        <w:t xml:space="preserve">9.3. </w:t>
      </w:r>
      <w:r w:rsidR="002C0651" w:rsidRPr="002C0651">
        <w:rPr>
          <w:rFonts w:cstheme="minorHAnsi"/>
          <w:b/>
          <w:bCs/>
        </w:rPr>
        <w:t>Zaświadczenie</w:t>
      </w:r>
      <w:r w:rsidRPr="002C0651">
        <w:rPr>
          <w:rFonts w:cstheme="minorHAnsi"/>
          <w:b/>
          <w:bCs/>
        </w:rPr>
        <w:t xml:space="preserve"> udziału w szkoleniu dla uczestników</w:t>
      </w:r>
    </w:p>
    <w:p w14:paraId="57415D4C" w14:textId="0D9ED40C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opracuje wzór </w:t>
      </w:r>
      <w:r w:rsidR="002C0651" w:rsidRPr="002C0651">
        <w:rPr>
          <w:rFonts w:asciiTheme="minorHAnsi" w:hAnsiTheme="minorHAnsi" w:cstheme="minorHAnsi"/>
          <w:sz w:val="22"/>
          <w:szCs w:val="22"/>
        </w:rPr>
        <w:t>zaświadczenia</w:t>
      </w:r>
      <w:r w:rsidRPr="002C0651">
        <w:rPr>
          <w:rFonts w:asciiTheme="minorHAnsi" w:hAnsiTheme="minorHAnsi" w:cstheme="minorHAnsi"/>
          <w:sz w:val="22"/>
          <w:szCs w:val="22"/>
        </w:rPr>
        <w:t xml:space="preserve"> potwierdzającego udział uczestników w szkoleniu. Wzór musi zostać zatwierdzony przez Zamawiającego i uwzględniać wytyczne z pkt 9.1.1. </w:t>
      </w:r>
    </w:p>
    <w:p w14:paraId="01A504CE" w14:textId="418146C8" w:rsidR="00FD37BC" w:rsidRPr="002C0651" w:rsidRDefault="002C0651" w:rsidP="00FD37BC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zaświadczenia</w:t>
      </w:r>
      <w:r w:rsidR="00FD37BC" w:rsidRPr="002C0651">
        <w:rPr>
          <w:rFonts w:asciiTheme="minorHAnsi" w:hAnsiTheme="minorHAnsi" w:cstheme="minorHAnsi"/>
          <w:sz w:val="22"/>
          <w:szCs w:val="22"/>
        </w:rPr>
        <w:t xml:space="preserve"> zostaną przygotowane na podstawie listy uczestników zrekrutowanych przez Wykonawcę; </w:t>
      </w:r>
    </w:p>
    <w:p w14:paraId="1D6D919E" w14:textId="7BB5B5C8" w:rsidR="00FD37BC" w:rsidRPr="002C0651" w:rsidRDefault="00FD37BC" w:rsidP="00FD37BC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każdy uczestnik otrzyma na zakończenie szkolenia imienn</w:t>
      </w:r>
      <w:r w:rsidR="002C0651" w:rsidRPr="002C0651">
        <w:rPr>
          <w:rFonts w:asciiTheme="minorHAnsi" w:hAnsiTheme="minorHAnsi" w:cstheme="minorHAnsi"/>
          <w:sz w:val="22"/>
          <w:szCs w:val="22"/>
        </w:rPr>
        <w:t xml:space="preserve">e zaświadczenie </w:t>
      </w:r>
      <w:r w:rsidRPr="002C0651">
        <w:rPr>
          <w:rFonts w:asciiTheme="minorHAnsi" w:hAnsiTheme="minorHAnsi" w:cstheme="minorHAnsi"/>
          <w:sz w:val="22"/>
          <w:szCs w:val="22"/>
        </w:rPr>
        <w:t xml:space="preserve">(w wersji papierowej) udziału w szkoleniu; </w:t>
      </w:r>
    </w:p>
    <w:p w14:paraId="2A42A892" w14:textId="14BDD636" w:rsidR="002C0651" w:rsidRPr="002C0651" w:rsidRDefault="002C0651" w:rsidP="00FD37BC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zaświadczenie musi uwzględniać zapis odnośnie finansowania szkolenia tj. ,, Szkolenie dla młodych kierowców z bezpiecznej jazdy samochodem zostało zrealizowane ze środków Samorządu Województwa Mazowieckiego w ramach Budżetu Obywatelskiego Mazowsza.</w:t>
      </w:r>
      <w:r w:rsidR="00F139D9">
        <w:rPr>
          <w:rFonts w:asciiTheme="minorHAnsi" w:hAnsiTheme="minorHAnsi" w:cstheme="minorHAnsi"/>
          <w:sz w:val="22"/>
          <w:szCs w:val="22"/>
        </w:rPr>
        <w:t>”</w:t>
      </w:r>
      <w:r w:rsidRPr="002C065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B4A30C0" w14:textId="77777777" w:rsidR="00612298" w:rsidRPr="002C0651" w:rsidRDefault="00612298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681D24" w14:textId="58119CFB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9.4. Sposób dokumentacji przebiegu szkolenia </w:t>
      </w:r>
    </w:p>
    <w:p w14:paraId="4B32AD9E" w14:textId="4590D382" w:rsidR="00FD37BC" w:rsidRPr="002C0651" w:rsidRDefault="00FD37BC" w:rsidP="00FD37BC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zobowiązuje się do prowadzenia listy uczestników kursu zawierającej: imię </w:t>
      </w:r>
      <w:r w:rsidR="00C66858">
        <w:rPr>
          <w:rFonts w:asciiTheme="minorHAnsi" w:hAnsiTheme="minorHAnsi" w:cstheme="minorHAnsi"/>
          <w:sz w:val="22"/>
          <w:szCs w:val="22"/>
        </w:rPr>
        <w:br/>
      </w:r>
      <w:r w:rsidRPr="002C0651">
        <w:rPr>
          <w:rFonts w:asciiTheme="minorHAnsi" w:hAnsiTheme="minorHAnsi" w:cstheme="minorHAnsi"/>
          <w:sz w:val="22"/>
          <w:szCs w:val="22"/>
        </w:rPr>
        <w:t>i nazwisko uczestnika, potwierdzenie faktu weryfikacji przez Wykonawcę zgodności miejsca zamieszkania uczestnika z obszarem objętym projektem, potwierdzenie weryfikacji przez Wykonawcę posiadania przez uczestnika uprawnień do kierowania pojazdami kat. B</w:t>
      </w:r>
      <w:r w:rsidR="002C0651" w:rsidRPr="002C0651">
        <w:rPr>
          <w:rFonts w:asciiTheme="minorHAnsi" w:hAnsiTheme="minorHAnsi" w:cstheme="minorHAnsi"/>
          <w:sz w:val="22"/>
          <w:szCs w:val="22"/>
        </w:rPr>
        <w:t xml:space="preserve"> oraz wymaganego wieku 18-25 lat</w:t>
      </w:r>
      <w:r w:rsidRPr="002C0651">
        <w:rPr>
          <w:rFonts w:asciiTheme="minorHAnsi" w:hAnsiTheme="minorHAnsi" w:cstheme="minorHAnsi"/>
          <w:sz w:val="22"/>
          <w:szCs w:val="22"/>
        </w:rPr>
        <w:t xml:space="preserve"> </w:t>
      </w:r>
      <w:r w:rsidR="002C0651" w:rsidRPr="002C0651">
        <w:rPr>
          <w:rFonts w:asciiTheme="minorHAnsi" w:hAnsiTheme="minorHAnsi" w:cstheme="minorHAnsi"/>
          <w:sz w:val="22"/>
          <w:szCs w:val="22"/>
        </w:rPr>
        <w:t xml:space="preserve">wraz z </w:t>
      </w:r>
      <w:r w:rsidRPr="002C0651">
        <w:rPr>
          <w:rFonts w:asciiTheme="minorHAnsi" w:hAnsiTheme="minorHAnsi" w:cstheme="minorHAnsi"/>
          <w:sz w:val="22"/>
          <w:szCs w:val="22"/>
        </w:rPr>
        <w:t>numer</w:t>
      </w:r>
      <w:r w:rsidR="002C0651" w:rsidRPr="002C0651">
        <w:rPr>
          <w:rFonts w:asciiTheme="minorHAnsi" w:hAnsiTheme="minorHAnsi" w:cstheme="minorHAnsi"/>
          <w:sz w:val="22"/>
          <w:szCs w:val="22"/>
        </w:rPr>
        <w:t>em kontaktowym</w:t>
      </w:r>
      <w:r w:rsidRPr="002C0651">
        <w:rPr>
          <w:rFonts w:asciiTheme="minorHAnsi" w:hAnsiTheme="minorHAnsi" w:cstheme="minorHAnsi"/>
          <w:sz w:val="22"/>
          <w:szCs w:val="22"/>
        </w:rPr>
        <w:t xml:space="preserve"> uczestnika; </w:t>
      </w:r>
    </w:p>
    <w:p w14:paraId="723B616F" w14:textId="49D33E11" w:rsidR="00FD37BC" w:rsidRPr="002C0651" w:rsidRDefault="00FD37BC" w:rsidP="00FD37BC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po każdym szkoleniu Wykonawca przygotuje protokół z zajęć potwierdzający realizację harmonogramu i sprawozdanie z terminem szkolenia wraz z liczbą przeszkolonych uczestników i ich wykazem, listami obecności podczas szkolenia oraz dołączy w wersji elektronicznej wypełnione i podpisane oświadczenia od uczestników o wyrażeniu zgody na publikację wizerunku, wraz </w:t>
      </w:r>
      <w:r w:rsidR="00F9258E">
        <w:rPr>
          <w:rFonts w:asciiTheme="minorHAnsi" w:hAnsiTheme="minorHAnsi" w:cstheme="minorHAnsi"/>
          <w:sz w:val="22"/>
          <w:szCs w:val="22"/>
        </w:rPr>
        <w:t>z klauzulą informacyjną oraz wypełnione ankiety poszkoleniowe</w:t>
      </w:r>
      <w:r w:rsidRPr="002C0651">
        <w:rPr>
          <w:rFonts w:asciiTheme="minorHAnsi" w:hAnsiTheme="minorHAnsi" w:cstheme="minorHAnsi"/>
          <w:sz w:val="22"/>
          <w:szCs w:val="22"/>
        </w:rPr>
        <w:t>;</w:t>
      </w:r>
    </w:p>
    <w:p w14:paraId="6B15D3C3" w14:textId="28578533" w:rsidR="00FD37BC" w:rsidRPr="002C0651" w:rsidRDefault="00FD37BC" w:rsidP="00FD37BC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zapewni dokumentację fotograficzną z każdego ze szkoleń. Zdjęcia powinny obrazować przebieg szkolenia w części teoretycznej w liczbie przynajmniej </w:t>
      </w:r>
      <w:r w:rsidR="005D2350" w:rsidRPr="002C0651">
        <w:rPr>
          <w:rFonts w:asciiTheme="minorHAnsi" w:hAnsiTheme="minorHAnsi" w:cstheme="minorHAnsi"/>
          <w:sz w:val="22"/>
          <w:szCs w:val="22"/>
        </w:rPr>
        <w:t>5</w:t>
      </w:r>
      <w:r w:rsidRPr="002C0651">
        <w:rPr>
          <w:rFonts w:asciiTheme="minorHAnsi" w:hAnsiTheme="minorHAnsi" w:cstheme="minorHAnsi"/>
          <w:sz w:val="22"/>
          <w:szCs w:val="22"/>
        </w:rPr>
        <w:t xml:space="preserve"> szt. oraz praktycznej, w liczbie przynajmniej 5 szt. zdjęć z zajęć na torze. Zdjęcia powinny być dostarczone w wersji elektronicznej</w:t>
      </w:r>
      <w:r w:rsidR="00233D63">
        <w:rPr>
          <w:rFonts w:asciiTheme="minorHAnsi" w:hAnsiTheme="minorHAnsi" w:cstheme="minorHAnsi"/>
          <w:sz w:val="22"/>
          <w:szCs w:val="22"/>
        </w:rPr>
        <w:t>;</w:t>
      </w:r>
    </w:p>
    <w:p w14:paraId="3F69C42B" w14:textId="030C1FF5" w:rsidR="00FD37BC" w:rsidRPr="002C0651" w:rsidRDefault="00FD37BC" w:rsidP="00FD37BC">
      <w:pPr>
        <w:pStyle w:val="Defaul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0651">
        <w:rPr>
          <w:rFonts w:asciiTheme="minorHAnsi" w:hAnsiTheme="minorHAnsi" w:cstheme="minorHAnsi"/>
          <w:color w:val="auto"/>
          <w:sz w:val="22"/>
          <w:szCs w:val="22"/>
        </w:rPr>
        <w:t>w ciągu 5 dni roboczych od terminu ostatniego szkolenia Wykonawca zobowiązuje się do dostarczenia Zamawiającemu Raportu zbiorczego podsumowującego wszystkie przeprowadzone szkolenia, zawierającego terminy szkoleń, liczbę przeszkolonych osób</w:t>
      </w:r>
      <w:r w:rsidR="00233D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2C0651">
        <w:rPr>
          <w:rFonts w:asciiTheme="minorHAnsi" w:hAnsiTheme="minorHAnsi" w:cstheme="minorHAnsi"/>
          <w:color w:val="auto"/>
          <w:sz w:val="22"/>
          <w:szCs w:val="22"/>
        </w:rPr>
        <w:t xml:space="preserve"> Raport zbiorczy zostanie dostarczony do siedziby Zamawiającego w wersji elektronicznej i będzie stanowił podstawę do wystawienia faktury. </w:t>
      </w:r>
    </w:p>
    <w:p w14:paraId="579787DA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43950D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9.5 Wizytacja podczas realizacji przedmiotu zamówienia </w:t>
      </w:r>
    </w:p>
    <w:p w14:paraId="1ABA1247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5BFFB0" w14:textId="7DF47375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Zamawiający zastrzega sobie prawo do wizytacji w miejscu i czasie realizacji przedmiotu zamówienia. Wizytacji dokonuje przedstawiciel Zamawiającego, a o jej terminie i danych przedstawiciela Wykonawca zostanie poinformowany pisemnie</w:t>
      </w:r>
      <w:r w:rsidR="00DA5711">
        <w:rPr>
          <w:rFonts w:asciiTheme="minorHAnsi" w:hAnsiTheme="minorHAnsi" w:cstheme="minorHAnsi"/>
          <w:sz w:val="22"/>
          <w:szCs w:val="22"/>
        </w:rPr>
        <w:t xml:space="preserve"> lub elektronicznie</w:t>
      </w:r>
      <w:r w:rsidRPr="002C0651">
        <w:rPr>
          <w:rFonts w:asciiTheme="minorHAnsi" w:hAnsiTheme="minorHAnsi" w:cstheme="minorHAnsi"/>
          <w:sz w:val="22"/>
          <w:szCs w:val="22"/>
        </w:rPr>
        <w:t>, na adres</w:t>
      </w:r>
      <w:r w:rsidR="00DA5711">
        <w:rPr>
          <w:rFonts w:asciiTheme="minorHAnsi" w:hAnsiTheme="minorHAnsi" w:cstheme="minorHAnsi"/>
          <w:sz w:val="22"/>
          <w:szCs w:val="22"/>
        </w:rPr>
        <w:t xml:space="preserve"> zgodnie z umową lub adres</w:t>
      </w:r>
      <w:r w:rsidRPr="002C0651">
        <w:rPr>
          <w:rFonts w:asciiTheme="minorHAnsi" w:hAnsiTheme="minorHAnsi" w:cstheme="minorHAnsi"/>
          <w:sz w:val="22"/>
          <w:szCs w:val="22"/>
        </w:rPr>
        <w:t xml:space="preserve"> mailowy podany w umowie, nie później niż na 2 dni robocze przed planowaną wizytacją. Wizytacje mają na celu merytoryczną ocenę realizacji przedmiotu zamówienia lub jego poszczególnych części. Polegają w szczególności na uczestnictwie w działaniach związanych z realizacją przedmiotu zamówienia, w roli wyłącznie obserwatora. Czynności przeprowadzane w ramach wizytacji dokumentuje przedstawiciel Zamawiającego, w postaci sprawozdania z wizytacji. Sprawozdanie z wizytacji zawiera opis stanu faktycznego, w szczególności czy zadanie jest realizowane zgodnie z zawartą umową, z harmonogramem, czy podejmowane działania spełniają standardy określone w umowie, w tym również informacje o stwierdzonych nieprawidłowościach, z uwzględnieniem przyczyn ich powstania, zakresu i skutków oraz osób za nie odpowiedzialnych. Dowodami wizytacji może być w </w:t>
      </w:r>
      <w:r w:rsidRPr="002C0651">
        <w:rPr>
          <w:rFonts w:asciiTheme="minorHAnsi" w:hAnsiTheme="minorHAnsi" w:cstheme="minorHAnsi"/>
          <w:sz w:val="22"/>
          <w:szCs w:val="22"/>
        </w:rPr>
        <w:lastRenderedPageBreak/>
        <w:t xml:space="preserve">szczególności dokumentacja fotograficzna. Sprawozdanie podpisuje osoba wizytująca, a jego kopię przekazuje się do wiadomości Wykonawcy. </w:t>
      </w:r>
    </w:p>
    <w:p w14:paraId="6DDCBC45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EE49F9" w14:textId="06E7FDE8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>9.</w:t>
      </w:r>
      <w:r w:rsidR="00762505" w:rsidRPr="002C065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. Transport uczestników na i z miejsca szkolenia </w:t>
      </w:r>
    </w:p>
    <w:p w14:paraId="6A98B690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zapewni transport uczestników szkolenia w obie strony, zgodnie z poniższymi wytycznymi: </w:t>
      </w:r>
    </w:p>
    <w:p w14:paraId="7FA09BBC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836AF0" w14:textId="56C41526" w:rsidR="00FD37BC" w:rsidRDefault="00FD37BC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dla każdej z grup uczestników szkolenia zostanie zapewniony transport w obie strony – do i </w:t>
      </w:r>
      <w:r w:rsidR="00510AC2">
        <w:rPr>
          <w:rFonts w:asciiTheme="minorHAnsi" w:hAnsiTheme="minorHAnsi" w:cstheme="minorHAnsi"/>
          <w:sz w:val="22"/>
          <w:szCs w:val="22"/>
        </w:rPr>
        <w:br/>
      </w:r>
      <w:r w:rsidRPr="002C0651">
        <w:rPr>
          <w:rFonts w:asciiTheme="minorHAnsi" w:hAnsiTheme="minorHAnsi" w:cstheme="minorHAnsi"/>
          <w:sz w:val="22"/>
          <w:szCs w:val="22"/>
        </w:rPr>
        <w:t xml:space="preserve">z ośrodka szkoleniowego, </w:t>
      </w:r>
    </w:p>
    <w:p w14:paraId="6437C079" w14:textId="6CFDA4FC" w:rsidR="00F9258E" w:rsidRPr="002C0651" w:rsidRDefault="00F9258E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łączna ilość spotkań na, który niezbędne jest zapewnienie transportu uczestników wynosi 4;</w:t>
      </w:r>
    </w:p>
    <w:p w14:paraId="7FAA6BE6" w14:textId="3B6C3376" w:rsidR="00FD37BC" w:rsidRPr="002C0651" w:rsidRDefault="00FD37BC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miejscem odbioru uczestników szkolenia, z którego zostaną przewiezieni do ośrodka szkoleniowego, będzie zaakceptowana przez Zamawiającego lokalizacja wskazana przez Wykonawcę, na terenie miasta </w:t>
      </w:r>
      <w:r w:rsidR="005D2350" w:rsidRPr="002C0651">
        <w:rPr>
          <w:rFonts w:asciiTheme="minorHAnsi" w:hAnsiTheme="minorHAnsi" w:cstheme="minorHAnsi"/>
          <w:sz w:val="22"/>
          <w:szCs w:val="22"/>
        </w:rPr>
        <w:t>Ciechanów</w:t>
      </w:r>
      <w:r w:rsidRPr="002C0651">
        <w:rPr>
          <w:rFonts w:asciiTheme="minorHAnsi" w:hAnsiTheme="minorHAnsi" w:cstheme="minorHAnsi"/>
          <w:sz w:val="22"/>
          <w:szCs w:val="22"/>
        </w:rPr>
        <w:t xml:space="preserve">. Punkt zbiórki powinien być zlokalizowany </w:t>
      </w:r>
      <w:r w:rsidR="00510AC2">
        <w:rPr>
          <w:rFonts w:asciiTheme="minorHAnsi" w:hAnsiTheme="minorHAnsi" w:cstheme="minorHAnsi"/>
          <w:sz w:val="22"/>
          <w:szCs w:val="22"/>
        </w:rPr>
        <w:br/>
      </w:r>
      <w:r w:rsidRPr="002C0651">
        <w:rPr>
          <w:rFonts w:asciiTheme="minorHAnsi" w:hAnsiTheme="minorHAnsi" w:cstheme="minorHAnsi"/>
          <w:sz w:val="22"/>
          <w:szCs w:val="22"/>
        </w:rPr>
        <w:t xml:space="preserve">w miejscu łatwo dostępnym komunikacyjnie (w pobliżu komunikacji miejskiej) dla uczestników. W to samo miejsce uczestnicy zostaną przetransportowani po zakończeniu szkolenia, </w:t>
      </w:r>
    </w:p>
    <w:p w14:paraId="47FA5A47" w14:textId="77777777" w:rsidR="00FD37BC" w:rsidRPr="002C0651" w:rsidRDefault="00FD37BC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pojazdy zostaną zapewnione w liczbie oraz wielkości odpowiadającej liczebności poszczególnych grup szkoleniowych, </w:t>
      </w:r>
    </w:p>
    <w:p w14:paraId="6A663C38" w14:textId="77777777" w:rsidR="00FD37BC" w:rsidRPr="002C0651" w:rsidRDefault="00FD37BC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zapewnione pojazdy spełniać będą odpowiednie normy dotyczące przewozu osób oraz posiadać aktualne badania techniczne, </w:t>
      </w:r>
    </w:p>
    <w:p w14:paraId="6F2115CB" w14:textId="77777777" w:rsidR="00FD37BC" w:rsidRPr="002C0651" w:rsidRDefault="00FD37BC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musi posiadać wykupione ubezpieczenie OC i NNW, </w:t>
      </w:r>
    </w:p>
    <w:p w14:paraId="634E0AB3" w14:textId="77777777" w:rsidR="00FD37BC" w:rsidRPr="002C0651" w:rsidRDefault="00FD37BC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pojazdy przeznaczone do przewozu uczestników każdego ze szkoleń nie mogą być starsze niż z rocznika 2011, </w:t>
      </w:r>
    </w:p>
    <w:p w14:paraId="43FD5BE7" w14:textId="6D4434E0" w:rsidR="00FD37BC" w:rsidRPr="002C0651" w:rsidRDefault="00FD37BC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>zostaną zapewnione pojazdy posiadające ogrzewanie postojowe, system wentylacji /wietrzenia wnętrza pojazdu, klimatyzację</w:t>
      </w:r>
      <w:r w:rsidR="00F9258E">
        <w:rPr>
          <w:rFonts w:asciiTheme="minorHAnsi" w:hAnsiTheme="minorHAnsi" w:cstheme="minorHAnsi"/>
          <w:sz w:val="22"/>
          <w:szCs w:val="22"/>
        </w:rPr>
        <w:t>;</w:t>
      </w:r>
    </w:p>
    <w:p w14:paraId="69BB95D1" w14:textId="77777777" w:rsidR="00FD37BC" w:rsidRPr="002C0651" w:rsidRDefault="00FD37BC" w:rsidP="00FD37B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miejsce postojowe pojazdu zostanie zapewnione w odległości nieprzekraczającej 100 metrów od obiektu, gdzie szkolenie będzie organizowane. </w:t>
      </w:r>
    </w:p>
    <w:p w14:paraId="5C6F5827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EF6626" w14:textId="0D044FD4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9.6. Ubezpieczenie uczestników szkolenia </w:t>
      </w:r>
    </w:p>
    <w:p w14:paraId="032E7A41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Wykonawca zapewni ubezpieczenie uczestników szkoleń od następstw nieszczęśliwych wypadków na kwotę minimum 10 000 zł sumy ubezpieczenia na każdego uczestnika. Zakres podstawowy ubezpieczenia powinien obejmować co najmniej: następstwa nieszczęśliwych wypadków, w tym trwałe inwalidztwo oraz śmierć ubezpieczonego wskutek nieszczęśliwego wypadku oraz uwzględniać w zakresie ubezpieczenia udział uczestników w zajęciach na torze. </w:t>
      </w:r>
    </w:p>
    <w:p w14:paraId="2914B6CD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36F5DE" w14:textId="7977215F" w:rsidR="00FD37BC" w:rsidRPr="0054068F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9.7. Zapewnienie serwisu kawowego </w:t>
      </w:r>
    </w:p>
    <w:p w14:paraId="22831A18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lastRenderedPageBreak/>
        <w:t xml:space="preserve">Dla wszystkich uczestników szkoleń Wykonawca zapewni serwis kawowy spełniający poniższe wymogi: </w:t>
      </w:r>
    </w:p>
    <w:p w14:paraId="1A8CD965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7CC6E4" w14:textId="77777777" w:rsidR="00FD37BC" w:rsidRPr="002C0651" w:rsidRDefault="00FD37BC" w:rsidP="00FD37B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dostępny dla uczestników szkolenia przez cały czas trwania każdego ze szkoleń i na bieżąco uzupełniany do końca dnia szkoleniowego w ramach każdego szkolenia; </w:t>
      </w:r>
    </w:p>
    <w:p w14:paraId="55E6F271" w14:textId="77777777" w:rsidR="00FD37BC" w:rsidRPr="002C0651" w:rsidRDefault="00FD37BC" w:rsidP="00FD37B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0651">
        <w:rPr>
          <w:rFonts w:asciiTheme="minorHAnsi" w:hAnsiTheme="minorHAnsi" w:cstheme="minorHAnsi"/>
          <w:sz w:val="22"/>
          <w:szCs w:val="22"/>
        </w:rPr>
        <w:t xml:space="preserve">w formie stołu szwedzkiego lub w innej, dostosowanej do bieżącej sytuacji epidemiologicznej w chwili realizacji poszczególnych szkoleń; </w:t>
      </w:r>
    </w:p>
    <w:p w14:paraId="17EFBC2F" w14:textId="50B35811" w:rsidR="00FD37BC" w:rsidRPr="002C0651" w:rsidRDefault="00FD37BC" w:rsidP="00FD37B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2C0651">
        <w:rPr>
          <w:rFonts w:cstheme="minorHAnsi"/>
        </w:rPr>
        <w:t>serwis kawowy będzie się składał z: wyrobów cukierniczych, w tym minimum dwóch rodzajów ciast wypieku własnego, minimum trzech rodzajów ciastek typu kruche,  minimum trzech rodzajów świeżych owoców, kawy rozpuszczalnej, cukru pakowanego w saszetki jednorazowe, herbaty w torebkach, cytryny do herbaty, mleka do kawy (co najmniej 2% zawartości tłuszczu), wody</w:t>
      </w:r>
      <w:r w:rsidR="0054068F">
        <w:rPr>
          <w:rFonts w:cstheme="minorHAnsi"/>
        </w:rPr>
        <w:t xml:space="preserve"> </w:t>
      </w:r>
      <w:r w:rsidRPr="002C0651">
        <w:rPr>
          <w:rFonts w:cstheme="minorHAnsi"/>
        </w:rPr>
        <w:t>mineralnej</w:t>
      </w:r>
      <w:r w:rsidR="00F9258E">
        <w:rPr>
          <w:rFonts w:cstheme="minorHAnsi"/>
        </w:rPr>
        <w:t xml:space="preserve"> </w:t>
      </w:r>
      <w:r w:rsidRPr="002C0651">
        <w:rPr>
          <w:rFonts w:cstheme="minorHAnsi"/>
        </w:rPr>
        <w:t>w butelkach</w:t>
      </w:r>
      <w:r w:rsidRPr="002C0651">
        <w:rPr>
          <w:rFonts w:cstheme="minorHAnsi"/>
        </w:rPr>
        <w:br/>
        <w:t>o pojemności 0,5 litra (w proporcjach 50% gazowana, 50% niegazowana, minimum 2x500 ml na uczestnika), soków owocowych (soki produkowane w 100% z soku owocowego, 2 rodzaje, po min. 250 ml na uczestnika) rozlewanych z dyspensera\dozownika napojów (nie z dzbanków czy z kartonów);</w:t>
      </w:r>
    </w:p>
    <w:p w14:paraId="63131676" w14:textId="3FBE39F4" w:rsidR="00FD37BC" w:rsidRPr="002C0651" w:rsidRDefault="00FD37BC" w:rsidP="00FD37B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2C0651">
        <w:rPr>
          <w:rFonts w:cstheme="minorHAnsi"/>
        </w:rPr>
        <w:t>serwis kawowy będzie zapewniony w ilości gwarantującej każdemu uczestnikowi wybór napojów</w:t>
      </w:r>
      <w:r w:rsidR="0032584B">
        <w:rPr>
          <w:rFonts w:cstheme="minorHAnsi"/>
        </w:rPr>
        <w:t xml:space="preserve"> </w:t>
      </w:r>
      <w:r w:rsidRPr="002C0651">
        <w:rPr>
          <w:rFonts w:cstheme="minorHAnsi"/>
        </w:rPr>
        <w:t xml:space="preserve">i jedzenia, oraz zapewniający wystarczającą liczbę talerzy, sztućców, filiżanek, szklanek, serwetek papierowych; </w:t>
      </w:r>
    </w:p>
    <w:p w14:paraId="6E51A054" w14:textId="77777777" w:rsidR="00FD37BC" w:rsidRPr="002C0651" w:rsidRDefault="00FD37BC" w:rsidP="00FD37B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2C0651">
        <w:rPr>
          <w:rFonts w:cstheme="minorHAnsi"/>
        </w:rPr>
        <w:t xml:space="preserve">Zamawiający nie dopuszcza stosowania naczyń/kubków wykonanych z plastiku lub innych tworzyw sztucznych, które nie są biodegradowalne; </w:t>
      </w:r>
    </w:p>
    <w:p w14:paraId="4C80B332" w14:textId="77777777" w:rsidR="00FD37BC" w:rsidRPr="002C0651" w:rsidRDefault="00FD37BC" w:rsidP="00FD37B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2C0651">
        <w:rPr>
          <w:rFonts w:cstheme="minorHAnsi"/>
        </w:rPr>
        <w:t xml:space="preserve">miejsce na organizację przerw kawowych musi znajdować się w bezpośrednim sąsiedztwie sali, w której przeprowadzane będą szkolenia teoretyczne, wraz z przestronnym miejscem pozwalającym na swobodę w poruszaniu się i rozmowie dla wszystkich uczestników szkolenia. </w:t>
      </w:r>
    </w:p>
    <w:p w14:paraId="0215D3AB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6606F2" w14:textId="1D8A57E8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065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D2350" w:rsidRPr="002C0651">
        <w:rPr>
          <w:rFonts w:asciiTheme="minorHAnsi" w:hAnsiTheme="minorHAnsi" w:cstheme="minorHAnsi"/>
          <w:b/>
          <w:bCs/>
          <w:sz w:val="22"/>
          <w:szCs w:val="22"/>
        </w:rPr>
        <w:t>0.</w:t>
      </w:r>
      <w:r w:rsidRPr="002C0651">
        <w:rPr>
          <w:rFonts w:asciiTheme="minorHAnsi" w:hAnsiTheme="minorHAnsi" w:cstheme="minorHAnsi"/>
          <w:b/>
          <w:bCs/>
          <w:sz w:val="22"/>
          <w:szCs w:val="22"/>
        </w:rPr>
        <w:t xml:space="preserve"> Uwagi końcowe: </w:t>
      </w:r>
    </w:p>
    <w:p w14:paraId="572523F3" w14:textId="77777777" w:rsidR="00FD37BC" w:rsidRPr="002C0651" w:rsidRDefault="00FD37BC" w:rsidP="00FD37B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E1007E" w14:textId="2474899D" w:rsidR="00FD37BC" w:rsidRPr="002C0651" w:rsidRDefault="00B12ADB" w:rsidP="00FD37BC">
      <w:pPr>
        <w:pStyle w:val="Defaul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Urząd 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 </w:t>
      </w:r>
    </w:p>
    <w:p w14:paraId="589CB666" w14:textId="709E1D7E" w:rsidR="00174052" w:rsidRPr="00D63EBD" w:rsidRDefault="00FD37BC" w:rsidP="00D63EBD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2C0651">
        <w:rPr>
          <w:rFonts w:cstheme="minorHAnsi"/>
        </w:rPr>
        <w:t xml:space="preserve">Wykonawca przy realizacji przedmiotu umowy zobowiązuje się do przestrzegania obowiązujących u Zamawiającego zasad, o których mowa w ust. 1 mających na celu m.in. zapewnienie </w:t>
      </w:r>
      <w:r w:rsidRPr="002C0651">
        <w:rPr>
          <w:rFonts w:cstheme="minorHAnsi"/>
        </w:rPr>
        <w:lastRenderedPageBreak/>
        <w:t>bezpieczeństwa informacji, ochrony środowiska, zapewnienie bezpiecznych i higienicznych warunków pracy, przeciwdziałania korupcji oraz dbałości o środowisko naturalne.</w:t>
      </w:r>
    </w:p>
    <w:sectPr w:rsidR="00174052" w:rsidRPr="00D63E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A42A4" w14:textId="77777777" w:rsidR="006162BA" w:rsidRDefault="006162BA">
      <w:pPr>
        <w:spacing w:after="0" w:line="240" w:lineRule="auto"/>
      </w:pPr>
      <w:r>
        <w:separator/>
      </w:r>
    </w:p>
  </w:endnote>
  <w:endnote w:type="continuationSeparator" w:id="0">
    <w:p w14:paraId="04C046C5" w14:textId="77777777" w:rsidR="006162BA" w:rsidRDefault="0061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95758" w14:textId="77777777" w:rsidR="00423EAE" w:rsidRDefault="00423E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283434"/>
      <w:docPartObj>
        <w:docPartGallery w:val="Page Numbers (Bottom of Page)"/>
        <w:docPartUnique/>
      </w:docPartObj>
    </w:sdtPr>
    <w:sdtEndPr/>
    <w:sdtContent>
      <w:p w14:paraId="27A5E13B" w14:textId="77777777" w:rsidR="00423EAE" w:rsidRDefault="009449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BE5027" w14:textId="77777777" w:rsidR="00423EAE" w:rsidRDefault="00423E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4D82" w14:textId="77777777" w:rsidR="00423EAE" w:rsidRDefault="00423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9CB08" w14:textId="77777777" w:rsidR="006162BA" w:rsidRDefault="006162BA">
      <w:pPr>
        <w:spacing w:after="0" w:line="240" w:lineRule="auto"/>
      </w:pPr>
      <w:r>
        <w:separator/>
      </w:r>
    </w:p>
  </w:footnote>
  <w:footnote w:type="continuationSeparator" w:id="0">
    <w:p w14:paraId="38C0CEB1" w14:textId="77777777" w:rsidR="006162BA" w:rsidRDefault="0061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0A835" w14:textId="77777777" w:rsidR="00423EAE" w:rsidRDefault="00423E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6CE07" w14:textId="77777777" w:rsidR="00423EAE" w:rsidRDefault="00423E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A87C9" w14:textId="77777777" w:rsidR="00423EAE" w:rsidRDefault="00423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4FF3"/>
    <w:multiLevelType w:val="hybridMultilevel"/>
    <w:tmpl w:val="A50C4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5C88"/>
    <w:multiLevelType w:val="hybridMultilevel"/>
    <w:tmpl w:val="17F2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A73F4"/>
    <w:multiLevelType w:val="hybridMultilevel"/>
    <w:tmpl w:val="6FCC7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625B2"/>
    <w:multiLevelType w:val="hybridMultilevel"/>
    <w:tmpl w:val="AA702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7B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8527DC"/>
    <w:multiLevelType w:val="hybridMultilevel"/>
    <w:tmpl w:val="B00C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423CB"/>
    <w:multiLevelType w:val="hybridMultilevel"/>
    <w:tmpl w:val="B45CA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54EE9"/>
    <w:multiLevelType w:val="hybridMultilevel"/>
    <w:tmpl w:val="2FA89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A230D"/>
    <w:multiLevelType w:val="hybridMultilevel"/>
    <w:tmpl w:val="BE044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32DCF"/>
    <w:multiLevelType w:val="hybridMultilevel"/>
    <w:tmpl w:val="52481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F1D63"/>
    <w:multiLevelType w:val="hybridMultilevel"/>
    <w:tmpl w:val="39526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654FB"/>
    <w:multiLevelType w:val="hybridMultilevel"/>
    <w:tmpl w:val="C92A0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9602">
    <w:abstractNumId w:val="9"/>
  </w:num>
  <w:num w:numId="2" w16cid:durableId="360329229">
    <w:abstractNumId w:val="8"/>
  </w:num>
  <w:num w:numId="3" w16cid:durableId="435440033">
    <w:abstractNumId w:val="2"/>
  </w:num>
  <w:num w:numId="4" w16cid:durableId="1257055772">
    <w:abstractNumId w:val="6"/>
  </w:num>
  <w:num w:numId="5" w16cid:durableId="701826728">
    <w:abstractNumId w:val="3"/>
  </w:num>
  <w:num w:numId="6" w16cid:durableId="1989162021">
    <w:abstractNumId w:val="0"/>
  </w:num>
  <w:num w:numId="7" w16cid:durableId="374350523">
    <w:abstractNumId w:val="5"/>
  </w:num>
  <w:num w:numId="8" w16cid:durableId="1600749329">
    <w:abstractNumId w:val="10"/>
  </w:num>
  <w:num w:numId="9" w16cid:durableId="1736539883">
    <w:abstractNumId w:val="11"/>
  </w:num>
  <w:num w:numId="10" w16cid:durableId="1514302802">
    <w:abstractNumId w:val="1"/>
  </w:num>
  <w:num w:numId="11" w16cid:durableId="1385986906">
    <w:abstractNumId w:val="7"/>
  </w:num>
  <w:num w:numId="12" w16cid:durableId="1318343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BC"/>
    <w:rsid w:val="00036343"/>
    <w:rsid w:val="00174052"/>
    <w:rsid w:val="001A7E58"/>
    <w:rsid w:val="00233D63"/>
    <w:rsid w:val="002C0651"/>
    <w:rsid w:val="002C1D4F"/>
    <w:rsid w:val="0032584B"/>
    <w:rsid w:val="003418CC"/>
    <w:rsid w:val="00354289"/>
    <w:rsid w:val="003B12D1"/>
    <w:rsid w:val="003E3246"/>
    <w:rsid w:val="00423EAE"/>
    <w:rsid w:val="004714AF"/>
    <w:rsid w:val="00482553"/>
    <w:rsid w:val="00510AC2"/>
    <w:rsid w:val="005116B1"/>
    <w:rsid w:val="0054068F"/>
    <w:rsid w:val="00553DB0"/>
    <w:rsid w:val="005B3BCE"/>
    <w:rsid w:val="005C1575"/>
    <w:rsid w:val="005D2350"/>
    <w:rsid w:val="00612298"/>
    <w:rsid w:val="00612828"/>
    <w:rsid w:val="006162BA"/>
    <w:rsid w:val="00646F00"/>
    <w:rsid w:val="00656FDB"/>
    <w:rsid w:val="006D2F4E"/>
    <w:rsid w:val="00762505"/>
    <w:rsid w:val="007A750F"/>
    <w:rsid w:val="007A7725"/>
    <w:rsid w:val="007E3DDC"/>
    <w:rsid w:val="008573B1"/>
    <w:rsid w:val="00886FD8"/>
    <w:rsid w:val="008F0F8D"/>
    <w:rsid w:val="00944994"/>
    <w:rsid w:val="009E75A0"/>
    <w:rsid w:val="009F2F44"/>
    <w:rsid w:val="00A64776"/>
    <w:rsid w:val="00A66727"/>
    <w:rsid w:val="00AF7591"/>
    <w:rsid w:val="00B12ADB"/>
    <w:rsid w:val="00B338EC"/>
    <w:rsid w:val="00B67996"/>
    <w:rsid w:val="00B8339D"/>
    <w:rsid w:val="00BE339A"/>
    <w:rsid w:val="00BE642E"/>
    <w:rsid w:val="00C5362F"/>
    <w:rsid w:val="00C66858"/>
    <w:rsid w:val="00C722B0"/>
    <w:rsid w:val="00C930D1"/>
    <w:rsid w:val="00CA2B41"/>
    <w:rsid w:val="00D63EBD"/>
    <w:rsid w:val="00D74273"/>
    <w:rsid w:val="00D83665"/>
    <w:rsid w:val="00DA5711"/>
    <w:rsid w:val="00E11DB9"/>
    <w:rsid w:val="00F05C58"/>
    <w:rsid w:val="00F139D9"/>
    <w:rsid w:val="00F170B5"/>
    <w:rsid w:val="00F8627F"/>
    <w:rsid w:val="00F9258E"/>
    <w:rsid w:val="00FA0E56"/>
    <w:rsid w:val="00FA2BE3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C984"/>
  <w15:chartTrackingRefBased/>
  <w15:docId w15:val="{ACD2C876-2406-4FDA-B2B9-66F02A98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29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FD37B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3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7B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7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w@mazovi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m.mazovia.pl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azovia.pl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5A9AF-FB5A-4F65-8204-7EB93B9E4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47A7C-BD13-4876-8230-6038DC8CF0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4E934A3D-D94F-4A4A-A8D3-E1ABCB186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10</Pages>
  <Words>2858</Words>
  <Characters>17150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Staśkiewicz Sylwia</dc:creator>
  <cp:keywords/>
  <dc:description/>
  <cp:lastModifiedBy>Grzebalska Dagmara</cp:lastModifiedBy>
  <cp:revision>40</cp:revision>
  <dcterms:created xsi:type="dcterms:W3CDTF">2023-12-08T09:22:00Z</dcterms:created>
  <dcterms:modified xsi:type="dcterms:W3CDTF">2024-08-29T12:13:00Z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