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1DCD58D9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41789F">
        <w:rPr>
          <w:szCs w:val="20"/>
        </w:rPr>
        <w:t>2021-11-12</w:t>
      </w:r>
    </w:p>
    <w:p w14:paraId="4738ED4E" w14:textId="0F2750F6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1789F">
        <w:rPr>
          <w:szCs w:val="20"/>
        </w:rPr>
        <w:t>77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3A4C9D6" w14:textId="0FCBEA11" w:rsidR="0041789F" w:rsidRPr="00900C35" w:rsidRDefault="000F7102" w:rsidP="0041789F">
      <w:pPr>
        <w:keepNext/>
        <w:spacing w:before="120" w:after="120" w:line="360" w:lineRule="auto"/>
        <w:ind w:left="113"/>
        <w:jc w:val="both"/>
        <w:outlineLvl w:val="3"/>
        <w:rPr>
          <w:rFonts w:eastAsia="Times New Roman"/>
          <w:szCs w:val="20"/>
        </w:rPr>
      </w:pPr>
      <w:r w:rsidRPr="00B33311">
        <w:rPr>
          <w:szCs w:val="20"/>
        </w:rPr>
        <w:t xml:space="preserve">Dotyczy </w:t>
      </w:r>
      <w:r>
        <w:rPr>
          <w:szCs w:val="20"/>
        </w:rPr>
        <w:t>postępowania o udzielenie zamówienia publicznego</w:t>
      </w:r>
      <w:r w:rsidRPr="00B33311">
        <w:rPr>
          <w:szCs w:val="20"/>
        </w:rPr>
        <w:t xml:space="preserve"> pn.:</w:t>
      </w:r>
      <w:r w:rsidRPr="000F7102">
        <w:rPr>
          <w:szCs w:val="20"/>
        </w:rPr>
        <w:t xml:space="preserve"> </w:t>
      </w:r>
      <w:r w:rsidR="0041789F" w:rsidRPr="00F475CF">
        <w:rPr>
          <w:rFonts w:eastAsia="Times New Roman"/>
          <w:b/>
          <w:szCs w:val="20"/>
        </w:rPr>
        <w:t>„</w:t>
      </w:r>
      <w:bookmarkStart w:id="4" w:name="_Hlk87601325"/>
      <w:r w:rsidR="0041789F" w:rsidRPr="00900C35">
        <w:rPr>
          <w:rFonts w:eastAsia="Times New Roman"/>
          <w:b/>
          <w:szCs w:val="20"/>
        </w:rPr>
        <w:t>Budowa linii oświetlenia ulicznego w Gminie Czersk - etap II</w:t>
      </w:r>
      <w:bookmarkEnd w:id="4"/>
      <w:r w:rsidR="0041789F">
        <w:rPr>
          <w:rFonts w:eastAsia="Times New Roman"/>
          <w:b/>
          <w:szCs w:val="20"/>
        </w:rPr>
        <w:t>”</w:t>
      </w:r>
      <w:r w:rsidR="0041789F" w:rsidRPr="00900C35">
        <w:rPr>
          <w:rFonts w:eastAsia="Times New Roman"/>
          <w:b/>
          <w:szCs w:val="20"/>
        </w:rPr>
        <w:t xml:space="preserve"> </w:t>
      </w:r>
    </w:p>
    <w:p w14:paraId="5A1B2914" w14:textId="53DFE232" w:rsidR="000F7102" w:rsidRPr="001D0A70" w:rsidRDefault="000F7102" w:rsidP="0041789F">
      <w:pPr>
        <w:pStyle w:val="Bezodstpw"/>
        <w:spacing w:line="276" w:lineRule="auto"/>
        <w:jc w:val="both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241488DE" w14:textId="7F4FB547" w:rsidR="00C270F2" w:rsidRPr="00B1786A" w:rsidRDefault="00C270F2" w:rsidP="00C270F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6" w:name="_Hlk86125376"/>
      <w:bookmarkStart w:id="7" w:name="_Hlk80600081"/>
      <w:r w:rsidR="0041789F" w:rsidRPr="0041789F">
        <w:rPr>
          <w:rFonts w:ascii="Arial" w:hAnsi="Arial" w:cs="Arial"/>
          <w:b/>
          <w:bCs/>
          <w:sz w:val="20"/>
          <w:szCs w:val="20"/>
        </w:rPr>
        <w:t>Budowa oświetlenia w miejscowości Zapora - etap II</w:t>
      </w:r>
      <w:bookmarkEnd w:id="6"/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7"/>
    </w:p>
    <w:p w14:paraId="7F4E7362" w14:textId="44F30701" w:rsidR="00C270F2" w:rsidRPr="00E21356" w:rsidRDefault="00C270F2" w:rsidP="00C270F2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Hlk87601363"/>
      <w:bookmarkEnd w:id="5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9" w:name="_Hlk86125276"/>
      <w:bookmarkStart w:id="10" w:name="_Hlk82694516"/>
      <w:r w:rsidR="0041789F" w:rsidRPr="0041789F">
        <w:rPr>
          <w:rFonts w:ascii="Arial" w:hAnsi="Arial" w:cs="Arial"/>
          <w:b/>
          <w:bCs/>
          <w:sz w:val="20"/>
          <w:szCs w:val="20"/>
        </w:rPr>
        <w:t>Budowa oświetlenia w Rytlu</w:t>
      </w:r>
      <w:bookmarkEnd w:id="9"/>
      <w:r w:rsidR="0041789F" w:rsidRPr="0041789F">
        <w:rPr>
          <w:rFonts w:ascii="Arial" w:hAnsi="Arial" w:cs="Arial"/>
          <w:b/>
          <w:bCs/>
          <w:sz w:val="20"/>
          <w:szCs w:val="20"/>
        </w:rPr>
        <w:t>.</w:t>
      </w:r>
      <w:bookmarkEnd w:id="8"/>
      <w:bookmarkEnd w:id="10"/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3E95766E" w14:textId="77777777" w:rsidR="0041789F" w:rsidRPr="00900C35" w:rsidRDefault="000F7102" w:rsidP="0041789F">
      <w:pPr>
        <w:keepNext/>
        <w:spacing w:before="120" w:after="120" w:line="360" w:lineRule="auto"/>
        <w:ind w:left="113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41789F" w:rsidRPr="00F475CF">
        <w:rPr>
          <w:rFonts w:eastAsia="Times New Roman"/>
          <w:szCs w:val="20"/>
        </w:rPr>
        <w:t xml:space="preserve">(ogłoszenie nr </w:t>
      </w:r>
      <w:r w:rsidR="0041789F" w:rsidRPr="00900C35">
        <w:rPr>
          <w:rFonts w:eastAsia="Times New Roman"/>
          <w:szCs w:val="20"/>
        </w:rPr>
        <w:t>2021/BZP 00245642/01</w:t>
      </w:r>
      <w:r w:rsidR="0041789F">
        <w:rPr>
          <w:rFonts w:eastAsia="Times New Roman"/>
          <w:szCs w:val="20"/>
        </w:rPr>
        <w:t xml:space="preserve"> </w:t>
      </w:r>
      <w:r w:rsidR="0041789F" w:rsidRPr="00F475CF">
        <w:rPr>
          <w:rFonts w:eastAsia="Times New Roman"/>
          <w:szCs w:val="20"/>
        </w:rPr>
        <w:t xml:space="preserve">z dnia </w:t>
      </w:r>
      <w:r w:rsidR="0041789F">
        <w:rPr>
          <w:rFonts w:eastAsia="Times New Roman"/>
          <w:szCs w:val="20"/>
        </w:rPr>
        <w:t>26</w:t>
      </w:r>
      <w:r w:rsidR="0041789F" w:rsidRPr="00F475CF">
        <w:rPr>
          <w:rFonts w:eastAsia="Times New Roman"/>
          <w:szCs w:val="20"/>
        </w:rPr>
        <w:t>.</w:t>
      </w:r>
      <w:r w:rsidR="0041789F">
        <w:rPr>
          <w:rFonts w:eastAsia="Times New Roman"/>
          <w:szCs w:val="20"/>
        </w:rPr>
        <w:t>10</w:t>
      </w:r>
      <w:r w:rsidR="0041789F" w:rsidRPr="00F475CF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3A1CB973" w14:textId="7B427B53" w:rsidR="000F7102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</w:t>
      </w:r>
      <w:r w:rsidR="0041789F">
        <w:rPr>
          <w:rFonts w:eastAsia="Times New Roman"/>
          <w:szCs w:val="20"/>
        </w:rPr>
        <w:t xml:space="preserve">na wykonanie </w:t>
      </w:r>
      <w:r w:rsidR="0041789F" w:rsidRPr="0041789F">
        <w:rPr>
          <w:rFonts w:eastAsia="Times New Roman"/>
          <w:b/>
          <w:bCs/>
          <w:szCs w:val="20"/>
        </w:rPr>
        <w:t>części 1</w:t>
      </w:r>
      <w:r w:rsidR="0041789F">
        <w:rPr>
          <w:rFonts w:eastAsia="Times New Roman"/>
          <w:szCs w:val="20"/>
        </w:rPr>
        <w:t xml:space="preserve">. </w:t>
      </w:r>
      <w:r w:rsidR="0041789F" w:rsidRPr="0041789F">
        <w:rPr>
          <w:b/>
          <w:bCs/>
          <w:szCs w:val="20"/>
        </w:rPr>
        <w:t>Budowa oświetlenia w miejscowości Zapora - etap II</w:t>
      </w:r>
      <w:r w:rsidR="0041789F">
        <w:rPr>
          <w:b/>
          <w:bCs/>
          <w:szCs w:val="20"/>
        </w:rPr>
        <w:t>,</w:t>
      </w:r>
      <w:r w:rsidR="0041789F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41789F">
        <w:rPr>
          <w:rFonts w:eastAsia="Times New Roman"/>
          <w:szCs w:val="20"/>
        </w:rPr>
        <w:t>1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  <w:bookmarkStart w:id="11" w:name="_Hlk83014862"/>
      <w:r w:rsidR="0041789F">
        <w:rPr>
          <w:rFonts w:eastAsia="Times New Roman"/>
          <w:szCs w:val="20"/>
        </w:rPr>
        <w:t xml:space="preserve">, </w:t>
      </w:r>
      <w:r w:rsidRPr="00C87AE0">
        <w:rPr>
          <w:rFonts w:eastAsia="Times New Roman"/>
          <w:szCs w:val="20"/>
        </w:rPr>
        <w:t xml:space="preserve">ponieważ </w:t>
      </w:r>
      <w:r w:rsidR="0041789F">
        <w:rPr>
          <w:rFonts w:eastAsia="Times New Roman"/>
          <w:szCs w:val="20"/>
        </w:rPr>
        <w:t>nie złożono żadnej oferty</w:t>
      </w:r>
      <w:r w:rsidRPr="00C87AE0">
        <w:rPr>
          <w:rFonts w:eastAsia="Times New Roman"/>
          <w:szCs w:val="20"/>
        </w:rPr>
        <w:t>.</w:t>
      </w:r>
    </w:p>
    <w:p w14:paraId="72BE94BD" w14:textId="77777777" w:rsidR="0041789F" w:rsidRPr="00C87AE0" w:rsidRDefault="0041789F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bookmarkEnd w:id="11"/>
    <w:p w14:paraId="07312318" w14:textId="2DF3FB8C" w:rsidR="0041789F" w:rsidRPr="00C87AE0" w:rsidRDefault="0041789F" w:rsidP="004178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</w:t>
      </w:r>
      <w:r>
        <w:rPr>
          <w:rFonts w:eastAsia="Times New Roman"/>
          <w:szCs w:val="20"/>
        </w:rPr>
        <w:t xml:space="preserve">na wykonanie </w:t>
      </w:r>
      <w:r w:rsidRPr="0041789F">
        <w:rPr>
          <w:rFonts w:eastAsia="Times New Roman"/>
          <w:b/>
          <w:bCs/>
          <w:szCs w:val="20"/>
        </w:rPr>
        <w:t xml:space="preserve">części </w:t>
      </w:r>
      <w:r>
        <w:rPr>
          <w:rFonts w:eastAsia="Times New Roman"/>
          <w:b/>
          <w:bCs/>
          <w:szCs w:val="20"/>
        </w:rPr>
        <w:t>2</w:t>
      </w:r>
      <w:r>
        <w:rPr>
          <w:rFonts w:eastAsia="Times New Roman"/>
          <w:szCs w:val="20"/>
        </w:rPr>
        <w:t xml:space="preserve">. </w:t>
      </w:r>
      <w:r w:rsidRPr="0041789F">
        <w:rPr>
          <w:b/>
          <w:bCs/>
          <w:szCs w:val="20"/>
        </w:rPr>
        <w:t>Budowa oświetlenia w Rytlu</w:t>
      </w:r>
      <w:r>
        <w:rPr>
          <w:b/>
          <w:bCs/>
          <w:szCs w:val="20"/>
        </w:rPr>
        <w:t>,</w:t>
      </w:r>
      <w:r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 xml:space="preserve">, </w:t>
      </w:r>
      <w:bookmarkStart w:id="12" w:name="_Hlk87604895"/>
      <w:r w:rsidRPr="00C87AE0">
        <w:rPr>
          <w:rFonts w:eastAsia="Times New Roman"/>
          <w:szCs w:val="20"/>
        </w:rPr>
        <w:t>ponieważ cen</w:t>
      </w:r>
      <w:r>
        <w:rPr>
          <w:rFonts w:eastAsia="Times New Roman"/>
          <w:szCs w:val="20"/>
        </w:rPr>
        <w:t>a</w:t>
      </w:r>
      <w:r w:rsidRPr="00C87AE0">
        <w:rPr>
          <w:rFonts w:eastAsia="Times New Roman"/>
          <w:szCs w:val="20"/>
        </w:rPr>
        <w:t xml:space="preserve"> najkorzystniejsz</w:t>
      </w:r>
      <w:r>
        <w:rPr>
          <w:rFonts w:eastAsia="Times New Roman"/>
          <w:szCs w:val="20"/>
        </w:rPr>
        <w:t>ej</w:t>
      </w:r>
      <w:r w:rsidRPr="00C87AE0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 xml:space="preserve">y </w:t>
      </w:r>
      <w:r w:rsidRPr="00C87AE0">
        <w:rPr>
          <w:rFonts w:eastAsia="Times New Roman"/>
          <w:szCs w:val="20"/>
        </w:rPr>
        <w:t xml:space="preserve">przewyższa </w:t>
      </w:r>
      <w:r>
        <w:rPr>
          <w:rFonts w:eastAsia="Times New Roman"/>
          <w:szCs w:val="20"/>
        </w:rPr>
        <w:t>kwotę</w:t>
      </w:r>
      <w:r w:rsidRPr="00C87AE0">
        <w:rPr>
          <w:rFonts w:eastAsia="Times New Roman"/>
          <w:szCs w:val="20"/>
        </w:rPr>
        <w:t>, któr</w:t>
      </w:r>
      <w:r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części 2 przedmiotu zamówienia</w:t>
      </w:r>
      <w:r w:rsidRPr="00C87AE0">
        <w:rPr>
          <w:rFonts w:eastAsia="Times New Roman"/>
          <w:szCs w:val="20"/>
        </w:rPr>
        <w:t>.</w:t>
      </w:r>
    </w:p>
    <w:bookmarkEnd w:id="12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EC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8983" w14:textId="77777777" w:rsidR="002D371F" w:rsidRDefault="002D371F" w:rsidP="00A73AAE">
      <w:r>
        <w:separator/>
      </w:r>
    </w:p>
  </w:endnote>
  <w:endnote w:type="continuationSeparator" w:id="0">
    <w:p w14:paraId="5CCD8EDB" w14:textId="77777777" w:rsidR="002D371F" w:rsidRDefault="002D371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EAB7" w14:textId="77777777" w:rsidR="002D371F" w:rsidRDefault="002D371F" w:rsidP="00A73AAE">
      <w:r>
        <w:separator/>
      </w:r>
    </w:p>
  </w:footnote>
  <w:footnote w:type="continuationSeparator" w:id="0">
    <w:p w14:paraId="365FE219" w14:textId="77777777" w:rsidR="002D371F" w:rsidRDefault="002D371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C24F7"/>
    <w:rsid w:val="000D402A"/>
    <w:rsid w:val="000F3346"/>
    <w:rsid w:val="000F7102"/>
    <w:rsid w:val="00100B2C"/>
    <w:rsid w:val="00151C95"/>
    <w:rsid w:val="00183BC3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2D371F"/>
    <w:rsid w:val="003230A2"/>
    <w:rsid w:val="00323B7C"/>
    <w:rsid w:val="0032604D"/>
    <w:rsid w:val="00335990"/>
    <w:rsid w:val="00337D1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255E"/>
    <w:rsid w:val="00405D81"/>
    <w:rsid w:val="004074A4"/>
    <w:rsid w:val="00415E64"/>
    <w:rsid w:val="0041789F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B27"/>
    <w:rsid w:val="00783DD9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4A3D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2147"/>
    <w:rsid w:val="009B7ACB"/>
    <w:rsid w:val="009C27E1"/>
    <w:rsid w:val="009D5DDA"/>
    <w:rsid w:val="009E278D"/>
    <w:rsid w:val="00A06AFD"/>
    <w:rsid w:val="00A2660C"/>
    <w:rsid w:val="00A326D9"/>
    <w:rsid w:val="00A439C1"/>
    <w:rsid w:val="00A4799D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C72B9"/>
    <w:rsid w:val="00EE0D46"/>
    <w:rsid w:val="00EF5F43"/>
    <w:rsid w:val="00F0065B"/>
    <w:rsid w:val="00F054EF"/>
    <w:rsid w:val="00F51D83"/>
    <w:rsid w:val="00F608A9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117</cp:revision>
  <cp:lastPrinted>2021-09-01T05:36:00Z</cp:lastPrinted>
  <dcterms:created xsi:type="dcterms:W3CDTF">2020-01-25T18:56:00Z</dcterms:created>
  <dcterms:modified xsi:type="dcterms:W3CDTF">2021-11-12T09:24:00Z</dcterms:modified>
</cp:coreProperties>
</file>