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827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EA7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03-02-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</w:tblGrid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B70003" w:rsidRDefault="00B70003" w:rsidP="00B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003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7686"/>
      </w:tblGrid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konserwacyjne detektorów i stacji redukcyjno-pomiarowej gazu w kompleksach wojskowych zlokalizowanych w rejonie działania 15 Wojskowego Oddziału Gospodarczego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18/01/ZP/2021/4</w:t>
            </w:r>
          </w:p>
        </w:tc>
      </w:tr>
      <w:tr w:rsidR="00B7000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https://platformazakupowa.pl/transakcja/417278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854"/>
        <w:gridCol w:w="1297"/>
        <w:gridCol w:w="916"/>
        <w:gridCol w:w="1287"/>
        <w:gridCol w:w="472"/>
        <w:gridCol w:w="1994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03-02-2021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konserwacji detektorów gazu zamontowanych w kompleksach wojskowych w rejonie działania 15 Wojskowego Oddziału Gospodarczego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87865.05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konserwacji stacji redukcyjno-pomiarowej gazu w kompleksie wojskowym w Choszcznie, ul. Drawieńska 42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14780.00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Default="00B70003" w:rsidP="00B7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70003">
        <w:rPr>
          <w:rFonts w:ascii="Arial" w:eastAsia="Times New Roman" w:hAnsi="Arial" w:cs="Arial"/>
          <w:color w:val="000000"/>
          <w:lang w:eastAsia="pl-PL"/>
        </w:rPr>
        <w:t>Część 1 - Usługa konserwacji detektorów gazu zamontowanych w kompleksach wojskowych w rejonie działania 15 Wojskowego Oddziału Gospodarczego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632"/>
        <w:gridCol w:w="1181"/>
      </w:tblGrid>
      <w:tr w:rsidR="00B70003" w:rsidRPr="00B70003" w:rsidTr="00B700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Fortis </w:t>
            </w: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s.c</w:t>
            </w:r>
            <w:proofErr w:type="spellEnd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 </w:t>
            </w:r>
          </w:p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Armii Krajowej 35/3U</w:t>
            </w:r>
          </w:p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19-300 Ełk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48 600,00 zł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Default="00B70003" w:rsidP="00B7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70003">
        <w:rPr>
          <w:rFonts w:ascii="Arial" w:eastAsia="Times New Roman" w:hAnsi="Arial" w:cs="Arial"/>
          <w:color w:val="000000"/>
          <w:lang w:eastAsia="pl-PL"/>
        </w:rPr>
        <w:lastRenderedPageBreak/>
        <w:t>Część 2 - Usługa konserwacji stacji redukcyjno-pomiarowej gazu w kompleksie wojskowym w Choszcznie, ul. Drawieńska 42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632"/>
        <w:gridCol w:w="1181"/>
      </w:tblGrid>
      <w:tr w:rsidR="00B70003" w:rsidRPr="00B70003" w:rsidTr="00B700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ROBUD Robert Biegański</w:t>
            </w:r>
          </w:p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Promowa 103</w:t>
            </w:r>
          </w:p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75-900 Koszalin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14 780,00 zł</w:t>
            </w:r>
          </w:p>
        </w:tc>
      </w:tr>
    </w:tbl>
    <w:p w:rsidR="00403891" w:rsidRDefault="00403891"/>
    <w:sectPr w:rsidR="00403891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403891"/>
    <w:rsid w:val="00B70003"/>
    <w:rsid w:val="00EA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4</cp:revision>
  <cp:lastPrinted>2021-02-03T10:53:00Z</cp:lastPrinted>
  <dcterms:created xsi:type="dcterms:W3CDTF">2021-02-03T10:50:00Z</dcterms:created>
  <dcterms:modified xsi:type="dcterms:W3CDTF">2021-02-03T10:57:00Z</dcterms:modified>
</cp:coreProperties>
</file>