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7C9C56" w14:textId="77777777" w:rsidR="00F7697C" w:rsidRPr="00B536A9" w:rsidRDefault="00340B8A" w:rsidP="00C546E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B8CCE4" w:fill="B8CCE4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536A9">
        <w:rPr>
          <w:rFonts w:asciiTheme="minorHAnsi" w:hAnsiTheme="minorHAnsi" w:cstheme="minorHAnsi"/>
          <w:b/>
          <w:sz w:val="24"/>
          <w:szCs w:val="24"/>
        </w:rPr>
        <w:t>O</w:t>
      </w:r>
      <w:r w:rsidR="00B52F5E" w:rsidRPr="00B536A9">
        <w:rPr>
          <w:rFonts w:asciiTheme="minorHAnsi" w:hAnsiTheme="minorHAnsi" w:cstheme="minorHAnsi"/>
          <w:b/>
          <w:sz w:val="24"/>
          <w:szCs w:val="24"/>
        </w:rPr>
        <w:t>pis przedmiotu zamówienia</w:t>
      </w:r>
      <w:bookmarkStart w:id="0" w:name="_Hlk2852416"/>
    </w:p>
    <w:bookmarkEnd w:id="0"/>
    <w:p w14:paraId="24115E6A" w14:textId="77777777" w:rsidR="00340B8A" w:rsidRDefault="00340B8A" w:rsidP="00E1381C">
      <w:pPr>
        <w:suppressAutoHyphens w:val="0"/>
        <w:spacing w:line="240" w:lineRule="auto"/>
        <w:jc w:val="both"/>
        <w:rPr>
          <w:rStyle w:val="Wyrnieniedelikatne"/>
          <w:rFonts w:ascii="Cambria" w:hAnsi="Cambria" w:cs="Arial"/>
          <w:i w:val="0"/>
          <w:iCs w:val="0"/>
          <w:color w:val="auto"/>
          <w:sz w:val="20"/>
          <w:szCs w:val="20"/>
        </w:rPr>
      </w:pPr>
    </w:p>
    <w:p w14:paraId="0B3BD6F4" w14:textId="77777777" w:rsidR="00284FDB" w:rsidRPr="00C6599A" w:rsidRDefault="006B4991" w:rsidP="00793108">
      <w:pPr>
        <w:suppressAutoHyphens w:val="0"/>
        <w:spacing w:after="0" w:line="240" w:lineRule="auto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C6599A">
        <w:rPr>
          <w:rStyle w:val="Wyrnieniedelikatne"/>
          <w:rFonts w:asciiTheme="minorHAnsi" w:hAnsiTheme="minorHAnsi" w:cstheme="minorHAnsi"/>
          <w:b/>
          <w:color w:val="auto"/>
          <w:sz w:val="24"/>
          <w:szCs w:val="24"/>
        </w:rPr>
        <w:t xml:space="preserve">Dostawa </w:t>
      </w:r>
      <w:bookmarkStart w:id="1" w:name="_Hlk143598542"/>
      <w:r w:rsidR="00284FDB" w:rsidRPr="00C6599A">
        <w:rPr>
          <w:rFonts w:asciiTheme="minorHAnsi" w:hAnsiTheme="minorHAnsi" w:cstheme="minorHAnsi"/>
          <w:b/>
          <w:bCs/>
          <w:i/>
          <w:iCs/>
          <w:sz w:val="24"/>
          <w:szCs w:val="24"/>
        </w:rPr>
        <w:t>sprzętu radiowego wraz z instalacją i szkoleniem personelu dla radia MORS</w:t>
      </w:r>
    </w:p>
    <w:p w14:paraId="0FA21CF2" w14:textId="01A5E68E" w:rsidR="006A7242" w:rsidRPr="00C6599A" w:rsidRDefault="00284FDB" w:rsidP="00793108">
      <w:pPr>
        <w:suppressAutoHyphens w:val="0"/>
        <w:spacing w:after="0" w:line="240" w:lineRule="auto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C6599A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Uniwersytetu Gdańskiego</w:t>
      </w:r>
    </w:p>
    <w:bookmarkEnd w:id="1"/>
    <w:p w14:paraId="548A9845" w14:textId="6400823B" w:rsidR="00284FDB" w:rsidRDefault="00284FDB" w:rsidP="00284FD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388693D" w14:textId="74CB8DEB" w:rsidR="00284FDB" w:rsidRPr="00284FDB" w:rsidRDefault="00284FDB" w:rsidP="007E7B0A">
      <w:pPr>
        <w:jc w:val="both"/>
        <w:rPr>
          <w:rFonts w:eastAsia="SimSun" w:cs="Calibri"/>
          <w:lang w:eastAsia="ar-SA"/>
        </w:rPr>
      </w:pPr>
      <w:r w:rsidRPr="00284FDB">
        <w:rPr>
          <w:rFonts w:eastAsia="SimSun" w:cs="Calibri"/>
          <w:lang w:eastAsia="ar-SA"/>
        </w:rPr>
        <w:t>Radio UG MORS - Radio Internetowe Uniwersytetu Gdańskiego. Przedmiotem zamówienia jest modernizacja studia Radia UG MORS. Celem jest umożliwienie w pełni cyfrowej emisji niezależnych programów radiowych, przygotowanie infrastruktury technologicznej do prowadzenia zajęć, a także do realizacji nagrań muzycznych i słowno-muzycznych.</w:t>
      </w:r>
    </w:p>
    <w:p w14:paraId="033A2C5F" w14:textId="00F7279B" w:rsidR="00284FDB" w:rsidRPr="00284FDB" w:rsidRDefault="00FE33A6" w:rsidP="00284FDB">
      <w:pPr>
        <w:spacing w:after="160" w:line="259" w:lineRule="auto"/>
        <w:rPr>
          <w:rFonts w:eastAsia="SimSun" w:cs="Calibri"/>
          <w:lang w:eastAsia="ar-SA"/>
        </w:rPr>
      </w:pPr>
      <w:r>
        <w:rPr>
          <w:rFonts w:eastAsia="SimSun" w:cs="Calibri"/>
          <w:lang w:eastAsia="ar-SA"/>
        </w:rPr>
        <w:t>Z</w:t>
      </w:r>
      <w:r w:rsidR="00284FDB" w:rsidRPr="00284FDB">
        <w:rPr>
          <w:rFonts w:eastAsia="SimSun" w:cs="Calibri"/>
          <w:lang w:eastAsia="ar-SA"/>
        </w:rPr>
        <w:t>akres modernizacji obejmuje:</w:t>
      </w:r>
    </w:p>
    <w:p w14:paraId="00E4AC8D" w14:textId="77777777" w:rsidR="00FE33A6" w:rsidRPr="00FE33A6" w:rsidRDefault="00FE33A6" w:rsidP="00FE33A6">
      <w:pPr>
        <w:spacing w:after="160" w:line="259" w:lineRule="auto"/>
        <w:ind w:left="284" w:hanging="284"/>
        <w:jc w:val="both"/>
        <w:rPr>
          <w:rFonts w:eastAsia="SimSun" w:cs="Calibri"/>
          <w:lang w:eastAsia="ar-SA"/>
        </w:rPr>
      </w:pPr>
      <w:r w:rsidRPr="00FE33A6">
        <w:rPr>
          <w:rFonts w:eastAsia="SimSun" w:cs="Calibri"/>
          <w:lang w:eastAsia="ar-SA"/>
        </w:rPr>
        <w:t>•</w:t>
      </w:r>
      <w:r w:rsidRPr="00FE33A6">
        <w:rPr>
          <w:rFonts w:eastAsia="SimSun" w:cs="Calibri"/>
          <w:lang w:eastAsia="ar-SA"/>
        </w:rPr>
        <w:tab/>
        <w:t>rewitalizację infrastruktury technologicznej służącej do emisji programów,</w:t>
      </w:r>
    </w:p>
    <w:p w14:paraId="5FBC5199" w14:textId="26AAAD45" w:rsidR="00FE33A6" w:rsidRPr="00FE33A6" w:rsidRDefault="00FE33A6" w:rsidP="00FE33A6">
      <w:pPr>
        <w:spacing w:after="160" w:line="259" w:lineRule="auto"/>
        <w:ind w:left="284" w:hanging="284"/>
        <w:jc w:val="both"/>
        <w:rPr>
          <w:rFonts w:eastAsia="SimSun" w:cs="Calibri"/>
          <w:lang w:eastAsia="ar-SA"/>
        </w:rPr>
      </w:pPr>
      <w:r w:rsidRPr="00FE33A6">
        <w:rPr>
          <w:rFonts w:eastAsia="SimSun" w:cs="Calibri"/>
          <w:lang w:eastAsia="ar-SA"/>
        </w:rPr>
        <w:t>•</w:t>
      </w:r>
      <w:r w:rsidRPr="00FE33A6">
        <w:rPr>
          <w:rFonts w:eastAsia="SimSun" w:cs="Calibri"/>
          <w:lang w:eastAsia="ar-SA"/>
        </w:rPr>
        <w:tab/>
        <w:t>przebudowę i optymalizację procesu produkcyjnego i emisyjnego systemu emisyjnego</w:t>
      </w:r>
    </w:p>
    <w:p w14:paraId="56933326" w14:textId="2A71FAF6" w:rsidR="00FE33A6" w:rsidRPr="00FE33A6" w:rsidRDefault="00FE33A6" w:rsidP="00FE33A6">
      <w:pPr>
        <w:spacing w:after="160" w:line="259" w:lineRule="auto"/>
        <w:ind w:left="284" w:hanging="284"/>
        <w:jc w:val="both"/>
        <w:rPr>
          <w:rFonts w:eastAsia="SimSun" w:cs="Calibri"/>
          <w:lang w:eastAsia="ar-SA"/>
        </w:rPr>
      </w:pPr>
      <w:r>
        <w:rPr>
          <w:rFonts w:eastAsia="SimSun" w:cs="Calibri"/>
          <w:lang w:eastAsia="ar-SA"/>
        </w:rPr>
        <w:t xml:space="preserve">     w </w:t>
      </w:r>
      <w:r w:rsidRPr="00FE33A6">
        <w:rPr>
          <w:rFonts w:eastAsia="SimSun" w:cs="Calibri"/>
          <w:lang w:eastAsia="ar-SA"/>
        </w:rPr>
        <w:t>zakresie umożliwiającym emisję programu ze Studia Głównego,</w:t>
      </w:r>
    </w:p>
    <w:p w14:paraId="681E1291" w14:textId="77777777" w:rsidR="00FE33A6" w:rsidRPr="00FE33A6" w:rsidRDefault="00FE33A6" w:rsidP="00FE33A6">
      <w:pPr>
        <w:spacing w:after="160" w:line="259" w:lineRule="auto"/>
        <w:ind w:left="284" w:hanging="284"/>
        <w:jc w:val="both"/>
        <w:rPr>
          <w:rFonts w:eastAsia="SimSun" w:cs="Calibri"/>
          <w:lang w:eastAsia="ar-SA"/>
        </w:rPr>
      </w:pPr>
      <w:r w:rsidRPr="00FE33A6">
        <w:rPr>
          <w:rFonts w:eastAsia="SimSun" w:cs="Calibri"/>
          <w:lang w:eastAsia="ar-SA"/>
        </w:rPr>
        <w:t>•</w:t>
      </w:r>
      <w:r w:rsidRPr="00FE33A6">
        <w:rPr>
          <w:rFonts w:eastAsia="SimSun" w:cs="Calibri"/>
          <w:lang w:eastAsia="ar-SA"/>
        </w:rPr>
        <w:tab/>
        <w:t>modernizacja i integracja systemu z wewnętrzną siecią studia radiowego w Serwerowni,</w:t>
      </w:r>
    </w:p>
    <w:p w14:paraId="64BB35BE" w14:textId="77777777" w:rsidR="00FE33A6" w:rsidRPr="00FE33A6" w:rsidRDefault="00FE33A6" w:rsidP="00FE33A6">
      <w:pPr>
        <w:spacing w:after="160" w:line="259" w:lineRule="auto"/>
        <w:ind w:left="284" w:hanging="284"/>
        <w:jc w:val="both"/>
        <w:rPr>
          <w:rFonts w:eastAsia="SimSun" w:cs="Calibri"/>
          <w:lang w:eastAsia="ar-SA"/>
        </w:rPr>
      </w:pPr>
      <w:r w:rsidRPr="00FE33A6">
        <w:rPr>
          <w:rFonts w:eastAsia="SimSun" w:cs="Calibri"/>
          <w:lang w:eastAsia="ar-SA"/>
        </w:rPr>
        <w:t>•</w:t>
      </w:r>
      <w:r w:rsidRPr="00FE33A6">
        <w:rPr>
          <w:rFonts w:eastAsia="SimSun" w:cs="Calibri"/>
          <w:lang w:eastAsia="ar-SA"/>
        </w:rPr>
        <w:tab/>
        <w:t>poprawa jakości sygnału dzięki zaawansowanej obróbce cyfrowej DSP (kompresja, bramki</w:t>
      </w:r>
    </w:p>
    <w:p w14:paraId="7D099788" w14:textId="1FCC8FC3" w:rsidR="00FE33A6" w:rsidRPr="00FE33A6" w:rsidRDefault="00FE33A6" w:rsidP="00FE33A6">
      <w:pPr>
        <w:spacing w:after="160" w:line="259" w:lineRule="auto"/>
        <w:ind w:left="284" w:hanging="284"/>
        <w:jc w:val="both"/>
        <w:rPr>
          <w:rFonts w:eastAsia="SimSun" w:cs="Calibri"/>
          <w:lang w:eastAsia="ar-SA"/>
        </w:rPr>
      </w:pPr>
      <w:r>
        <w:rPr>
          <w:rFonts w:eastAsia="SimSun" w:cs="Calibri"/>
          <w:lang w:eastAsia="ar-SA"/>
        </w:rPr>
        <w:t xml:space="preserve">      </w:t>
      </w:r>
      <w:r w:rsidRPr="00FE33A6">
        <w:rPr>
          <w:rFonts w:eastAsia="SimSun" w:cs="Calibri"/>
          <w:lang w:eastAsia="ar-SA"/>
        </w:rPr>
        <w:t>szumów, korekcja, de-</w:t>
      </w:r>
      <w:proofErr w:type="spellStart"/>
      <w:r w:rsidRPr="00FE33A6">
        <w:rPr>
          <w:rFonts w:eastAsia="SimSun" w:cs="Calibri"/>
          <w:lang w:eastAsia="ar-SA"/>
        </w:rPr>
        <w:t>essery</w:t>
      </w:r>
      <w:proofErr w:type="spellEnd"/>
      <w:r w:rsidRPr="00FE33A6">
        <w:rPr>
          <w:rFonts w:eastAsia="SimSun" w:cs="Calibri"/>
          <w:lang w:eastAsia="ar-SA"/>
        </w:rPr>
        <w:t>, korektory częstotliwości) dostępnej w torach konsolety,</w:t>
      </w:r>
    </w:p>
    <w:p w14:paraId="7407309E" w14:textId="4F53724D" w:rsidR="00FE33A6" w:rsidRPr="00FE33A6" w:rsidRDefault="00FE33A6" w:rsidP="00FE33A6">
      <w:pPr>
        <w:spacing w:after="160" w:line="259" w:lineRule="auto"/>
        <w:ind w:left="284" w:hanging="284"/>
        <w:jc w:val="both"/>
        <w:rPr>
          <w:rFonts w:eastAsia="SimSun" w:cs="Calibri"/>
          <w:lang w:eastAsia="ar-SA"/>
        </w:rPr>
      </w:pPr>
      <w:r w:rsidRPr="00FE33A6">
        <w:rPr>
          <w:rFonts w:eastAsia="SimSun" w:cs="Calibri"/>
          <w:lang w:eastAsia="ar-SA"/>
        </w:rPr>
        <w:t>•</w:t>
      </w:r>
      <w:r w:rsidRPr="00FE33A6">
        <w:rPr>
          <w:rFonts w:eastAsia="SimSun" w:cs="Calibri"/>
          <w:lang w:eastAsia="ar-SA"/>
        </w:rPr>
        <w:tab/>
        <w:t>zwiększenie niezawodności – dzięki wykorzystaniu obecnej technologii wykorzystywanej</w:t>
      </w:r>
    </w:p>
    <w:p w14:paraId="11C7FC49" w14:textId="284B3974" w:rsidR="00284FDB" w:rsidRPr="00284FDB" w:rsidRDefault="00FE33A6" w:rsidP="00FE33A6">
      <w:pPr>
        <w:spacing w:after="160" w:line="259" w:lineRule="auto"/>
        <w:ind w:left="284" w:hanging="284"/>
        <w:jc w:val="both"/>
        <w:rPr>
          <w:rFonts w:eastAsia="SimSun" w:cs="Calibri"/>
          <w:lang w:eastAsia="ar-SA"/>
        </w:rPr>
      </w:pPr>
      <w:r>
        <w:rPr>
          <w:rFonts w:eastAsia="SimSun" w:cs="Calibri"/>
          <w:lang w:eastAsia="ar-SA"/>
        </w:rPr>
        <w:t xml:space="preserve">      w </w:t>
      </w:r>
      <w:r w:rsidRPr="00FE33A6">
        <w:rPr>
          <w:rFonts w:eastAsia="SimSun" w:cs="Calibri"/>
          <w:lang w:eastAsia="ar-SA"/>
        </w:rPr>
        <w:t>studiach radiowych</w:t>
      </w:r>
    </w:p>
    <w:p w14:paraId="14CF9284" w14:textId="12AC2988" w:rsidR="00284FDB" w:rsidRPr="00284FDB" w:rsidRDefault="00284FDB" w:rsidP="007E7B0A">
      <w:pPr>
        <w:spacing w:after="160" w:line="259" w:lineRule="auto"/>
        <w:jc w:val="both"/>
        <w:rPr>
          <w:rFonts w:eastAsia="SimSun" w:cs="Calibri"/>
          <w:lang w:eastAsia="ar-SA"/>
        </w:rPr>
      </w:pPr>
      <w:r w:rsidRPr="00284FDB">
        <w:rPr>
          <w:rFonts w:eastAsia="SimSun" w:cs="Calibri"/>
          <w:lang w:eastAsia="ar-SA"/>
        </w:rPr>
        <w:t>Modernizacja systemu obejmuje wymianę przestarzałych elementów systemu emisyjnego oraz integrację i</w:t>
      </w:r>
      <w:r w:rsidR="00FE33A6">
        <w:rPr>
          <w:rFonts w:eastAsia="SimSun" w:cs="Calibri"/>
          <w:lang w:eastAsia="ar-SA"/>
        </w:rPr>
        <w:t> </w:t>
      </w:r>
      <w:r w:rsidRPr="00284FDB">
        <w:rPr>
          <w:rFonts w:eastAsia="SimSun" w:cs="Calibri"/>
          <w:lang w:eastAsia="ar-SA"/>
        </w:rPr>
        <w:t>wykorzystanie współczesnych i przeznaczonych do dalszej eksploatacji urządzeń należących do wyposażenia Studia Radiowego. System po modernizacji będzie w pełni realizował funkcjonalność dostępną obecnie, uzupełnioną i</w:t>
      </w:r>
      <w:r w:rsidR="00FE33A6">
        <w:rPr>
          <w:rFonts w:eastAsia="SimSun" w:cs="Calibri"/>
          <w:lang w:eastAsia="ar-SA"/>
        </w:rPr>
        <w:t> </w:t>
      </w:r>
      <w:r w:rsidRPr="00284FDB">
        <w:rPr>
          <w:rFonts w:eastAsia="SimSun" w:cs="Calibri"/>
          <w:lang w:eastAsia="ar-SA"/>
        </w:rPr>
        <w:t>rozszerzoną o funkcje związane z nowymi celami działalności dydaktycznej i emisyjnej Studia Radiowego.</w:t>
      </w:r>
    </w:p>
    <w:p w14:paraId="7A349FA7" w14:textId="77777777" w:rsidR="00284FDB" w:rsidRPr="00284FDB" w:rsidRDefault="00284FDB" w:rsidP="00284FDB">
      <w:pPr>
        <w:keepNext/>
        <w:keepLines/>
        <w:numPr>
          <w:ilvl w:val="0"/>
          <w:numId w:val="1"/>
        </w:numPr>
        <w:spacing w:before="240" w:after="0" w:line="259" w:lineRule="auto"/>
        <w:outlineLvl w:val="0"/>
        <w:rPr>
          <w:rFonts w:ascii="Calibri Light" w:eastAsia="SimSun" w:hAnsi="Calibri Light" w:cs="Calibri"/>
          <w:color w:val="2E74B5"/>
          <w:sz w:val="32"/>
          <w:szCs w:val="32"/>
          <w:lang w:eastAsia="ar-SA"/>
        </w:rPr>
      </w:pPr>
      <w:r w:rsidRPr="00284FDB">
        <w:rPr>
          <w:rFonts w:eastAsia="SimSun" w:cs="Calibri"/>
          <w:color w:val="00000A"/>
          <w:sz w:val="32"/>
          <w:szCs w:val="32"/>
          <w:lang w:eastAsia="ar-SA"/>
        </w:rPr>
        <w:t>WYMAGANIA TECHNICZNO – FUNKCJONALNE DOTYCZĄCE PRZEDMIOTU ZAMÓWIENIA</w:t>
      </w:r>
    </w:p>
    <w:p w14:paraId="4FDDB15E" w14:textId="77777777" w:rsidR="00284FDB" w:rsidRPr="00284FDB" w:rsidRDefault="00284FDB" w:rsidP="00284FDB">
      <w:pPr>
        <w:spacing w:after="160" w:line="259" w:lineRule="auto"/>
        <w:rPr>
          <w:rFonts w:eastAsia="SimSun" w:cs="Calibri"/>
          <w:lang w:eastAsia="ar-SA"/>
        </w:rPr>
      </w:pPr>
    </w:p>
    <w:p w14:paraId="06EA4BFA" w14:textId="77777777" w:rsidR="00284FDB" w:rsidRPr="00284FDB" w:rsidRDefault="00284FDB" w:rsidP="00284FDB">
      <w:pPr>
        <w:keepNext/>
        <w:keepLines/>
        <w:numPr>
          <w:ilvl w:val="1"/>
          <w:numId w:val="1"/>
        </w:numPr>
        <w:spacing w:before="40" w:after="0" w:line="259" w:lineRule="auto"/>
        <w:outlineLvl w:val="1"/>
        <w:rPr>
          <w:rFonts w:ascii="Calibri Light" w:eastAsia="SimSun" w:hAnsi="Calibri Light" w:cs="font281"/>
          <w:color w:val="2F5496"/>
          <w:sz w:val="26"/>
          <w:szCs w:val="26"/>
          <w:lang w:eastAsia="ar-SA"/>
        </w:rPr>
      </w:pPr>
      <w:r w:rsidRPr="00284FDB">
        <w:rPr>
          <w:rFonts w:eastAsia="SimSun" w:cs="Calibri"/>
          <w:color w:val="00000A"/>
          <w:sz w:val="26"/>
          <w:szCs w:val="26"/>
          <w:lang w:eastAsia="ar-SA"/>
        </w:rPr>
        <w:t>I. WYMAGANIA OGÓLNE MINIMALNE</w:t>
      </w:r>
    </w:p>
    <w:p w14:paraId="65716DB7" w14:textId="25A68778" w:rsidR="00284FDB" w:rsidRPr="00AC1299" w:rsidRDefault="00284FDB" w:rsidP="00284FDB">
      <w:pPr>
        <w:spacing w:after="160" w:line="259" w:lineRule="auto"/>
        <w:rPr>
          <w:rFonts w:eastAsia="SimSun" w:cs="Calibri"/>
          <w:lang w:eastAsia="ar-SA"/>
        </w:rPr>
      </w:pPr>
      <w:r w:rsidRPr="00AC1299">
        <w:rPr>
          <w:rFonts w:eastAsia="SimSun" w:cs="Calibri"/>
          <w:lang w:eastAsia="ar-SA"/>
        </w:rPr>
        <w:t xml:space="preserve">Oferowany system </w:t>
      </w:r>
      <w:r w:rsidR="00F62C28" w:rsidRPr="00AC1299">
        <w:rPr>
          <w:rFonts w:eastAsia="SimSun" w:cs="Calibri"/>
          <w:lang w:eastAsia="ar-SA"/>
        </w:rPr>
        <w:t xml:space="preserve">emisyjnej </w:t>
      </w:r>
      <w:r w:rsidRPr="00AC1299">
        <w:rPr>
          <w:rFonts w:eastAsia="SimSun" w:cs="Calibri"/>
          <w:lang w:eastAsia="ar-SA"/>
        </w:rPr>
        <w:t>konsolety radiowej musi posiadać możliwość jednoczesnego prowadzenia emisji programu radiowego oraz wykonywania nagrań audycji z wykorzystaniem tego samego pulpitu operacyjnego zainstalowanego w reżyserni studia radiowego.</w:t>
      </w:r>
    </w:p>
    <w:p w14:paraId="4B8AF2A7" w14:textId="77777777" w:rsidR="00284FDB" w:rsidRPr="00284FDB" w:rsidRDefault="00284FDB" w:rsidP="00FE33A6">
      <w:pPr>
        <w:numPr>
          <w:ilvl w:val="0"/>
          <w:numId w:val="8"/>
        </w:numPr>
        <w:spacing w:after="160" w:line="259" w:lineRule="auto"/>
        <w:jc w:val="both"/>
        <w:rPr>
          <w:lang w:eastAsia="ar-SA"/>
        </w:rPr>
      </w:pPr>
      <w:r w:rsidRPr="00284FDB">
        <w:rPr>
          <w:lang w:eastAsia="ar-SA"/>
        </w:rPr>
        <w:t>Wymaga się, aby system konsolety pracował w technologii cyfrowej z częstotliwością próbkowania 48kHz.</w:t>
      </w:r>
    </w:p>
    <w:p w14:paraId="2C8BBD19" w14:textId="77777777" w:rsidR="00284FDB" w:rsidRPr="00284FDB" w:rsidRDefault="00284FDB" w:rsidP="00FE33A6">
      <w:pPr>
        <w:numPr>
          <w:ilvl w:val="0"/>
          <w:numId w:val="8"/>
        </w:numPr>
        <w:spacing w:after="160" w:line="259" w:lineRule="auto"/>
        <w:jc w:val="both"/>
        <w:rPr>
          <w:lang w:eastAsia="ar-SA"/>
        </w:rPr>
      </w:pPr>
      <w:r w:rsidRPr="00284FDB">
        <w:rPr>
          <w:lang w:eastAsia="ar-SA"/>
        </w:rPr>
        <w:t>Konsoleta emisyjna musi się składać z pulpitu sterującego, jednostki centralnej DSP wyposażonej w odpowiednią ilość interfejsów wejść/wyjść.</w:t>
      </w:r>
    </w:p>
    <w:p w14:paraId="07E2260D" w14:textId="77777777" w:rsidR="00284FDB" w:rsidRPr="00284FDB" w:rsidRDefault="00284FDB" w:rsidP="00FE33A6">
      <w:pPr>
        <w:numPr>
          <w:ilvl w:val="0"/>
          <w:numId w:val="8"/>
        </w:numPr>
        <w:spacing w:after="160" w:line="259" w:lineRule="auto"/>
        <w:jc w:val="both"/>
        <w:rPr>
          <w:lang w:eastAsia="ar-SA"/>
        </w:rPr>
      </w:pPr>
      <w:r w:rsidRPr="00284FDB">
        <w:rPr>
          <w:lang w:eastAsia="ar-SA"/>
        </w:rPr>
        <w:t>Wszystkie komponenty konsolety emisyjnej tj. jednostka centralna DSP, interfejsy wejściowe i wyjściowe systemu, pulpit sterujący, muszą pochodzić od jednego producenta oraz być objęte gwarancją na okres 24 miesięcy.</w:t>
      </w:r>
    </w:p>
    <w:p w14:paraId="09DA7C85" w14:textId="2FF9DC9B" w:rsidR="00284FDB" w:rsidRPr="00284FDB" w:rsidRDefault="00284FDB" w:rsidP="00FE33A6">
      <w:pPr>
        <w:numPr>
          <w:ilvl w:val="0"/>
          <w:numId w:val="8"/>
        </w:numPr>
        <w:spacing w:after="160" w:line="259" w:lineRule="auto"/>
        <w:jc w:val="both"/>
        <w:rPr>
          <w:lang w:eastAsia="ar-SA"/>
        </w:rPr>
      </w:pPr>
      <w:r w:rsidRPr="00284FDB">
        <w:rPr>
          <w:lang w:eastAsia="ar-SA"/>
        </w:rPr>
        <w:t xml:space="preserve">Wszystkie moduły systemu konsolety muszą być połączone ze sobą w jeden system z wykorzystaniem technologii IP. Do połączeń systemu konsolety i urządzeń audio, które posiadają interfejs sieciowy </w:t>
      </w:r>
      <w:proofErr w:type="spellStart"/>
      <w:r w:rsidRPr="00284FDB">
        <w:rPr>
          <w:lang w:eastAsia="ar-SA"/>
        </w:rPr>
        <w:t>AoIP</w:t>
      </w:r>
      <w:proofErr w:type="spellEnd"/>
      <w:r w:rsidRPr="00284FDB">
        <w:rPr>
          <w:lang w:eastAsia="ar-SA"/>
        </w:rPr>
        <w:t xml:space="preserve"> należy zastosować przełączniki sieciowe spełniające wymagania urządzeń sieciowych wykorzystywanych </w:t>
      </w:r>
      <w:r w:rsidRPr="00284FDB">
        <w:rPr>
          <w:lang w:eastAsia="ar-SA"/>
        </w:rPr>
        <w:lastRenderedPageBreak/>
        <w:t>w</w:t>
      </w:r>
      <w:r w:rsidR="00FE33A6">
        <w:rPr>
          <w:lang w:eastAsia="ar-SA"/>
        </w:rPr>
        <w:t> </w:t>
      </w:r>
      <w:r w:rsidRPr="00284FDB">
        <w:rPr>
          <w:lang w:eastAsia="ar-SA"/>
        </w:rPr>
        <w:t xml:space="preserve">instalacjach </w:t>
      </w:r>
      <w:proofErr w:type="spellStart"/>
      <w:r w:rsidRPr="00284FDB">
        <w:rPr>
          <w:lang w:eastAsia="ar-SA"/>
        </w:rPr>
        <w:t>AoIP</w:t>
      </w:r>
      <w:proofErr w:type="spellEnd"/>
      <w:r w:rsidRPr="00284FDB">
        <w:rPr>
          <w:lang w:eastAsia="ar-SA"/>
        </w:rPr>
        <w:t xml:space="preserve">.  Okablowanie sieci technologicznej </w:t>
      </w:r>
      <w:proofErr w:type="spellStart"/>
      <w:r w:rsidRPr="00284FDB">
        <w:rPr>
          <w:lang w:eastAsia="ar-SA"/>
        </w:rPr>
        <w:t>AoIP</w:t>
      </w:r>
      <w:proofErr w:type="spellEnd"/>
      <w:r w:rsidRPr="00284FDB">
        <w:rPr>
          <w:lang w:eastAsia="ar-SA"/>
        </w:rPr>
        <w:t xml:space="preserve"> oraz zarządzania musi być wykonane zgodnie z</w:t>
      </w:r>
      <w:r w:rsidR="00FE33A6">
        <w:rPr>
          <w:lang w:eastAsia="ar-SA"/>
        </w:rPr>
        <w:t> </w:t>
      </w:r>
      <w:r w:rsidRPr="00284FDB">
        <w:rPr>
          <w:lang w:eastAsia="ar-SA"/>
        </w:rPr>
        <w:t>obowiązującymi standardami technicznymi stosowanymi w budowie sieci technologicznych.</w:t>
      </w:r>
    </w:p>
    <w:p w14:paraId="1DE7ABD9" w14:textId="77777777" w:rsidR="00284FDB" w:rsidRPr="00284FDB" w:rsidRDefault="00284FDB" w:rsidP="00FE33A6">
      <w:pPr>
        <w:numPr>
          <w:ilvl w:val="0"/>
          <w:numId w:val="8"/>
        </w:numPr>
        <w:spacing w:after="160" w:line="259" w:lineRule="auto"/>
        <w:jc w:val="both"/>
        <w:rPr>
          <w:lang w:eastAsia="ar-SA"/>
        </w:rPr>
      </w:pPr>
      <w:r w:rsidRPr="00284FDB">
        <w:rPr>
          <w:lang w:eastAsia="ar-SA"/>
        </w:rPr>
        <w:t>Pulpit operacyjny zainstalowany w reżyserni musi pracować bezgłośnie, nie może posiadać elementów mechanicznych wytwarzających hałas.</w:t>
      </w:r>
    </w:p>
    <w:p w14:paraId="5BB859C7" w14:textId="7B3B5E9B" w:rsidR="00284FDB" w:rsidRPr="00284FDB" w:rsidRDefault="00284FDB" w:rsidP="00FE33A6">
      <w:pPr>
        <w:numPr>
          <w:ilvl w:val="0"/>
          <w:numId w:val="8"/>
        </w:numPr>
        <w:spacing w:after="160" w:line="259" w:lineRule="auto"/>
        <w:jc w:val="both"/>
        <w:rPr>
          <w:lang w:eastAsia="ar-SA"/>
        </w:rPr>
      </w:pPr>
      <w:r w:rsidRPr="00284FDB">
        <w:rPr>
          <w:lang w:eastAsia="ar-SA"/>
        </w:rPr>
        <w:t xml:space="preserve">Ze względu na stabilność i bezpieczeństwo pracy </w:t>
      </w:r>
      <w:r w:rsidR="00E33832">
        <w:rPr>
          <w:lang w:eastAsia="ar-SA"/>
        </w:rPr>
        <w:t>Z</w:t>
      </w:r>
      <w:r w:rsidRPr="00284FDB">
        <w:rPr>
          <w:lang w:eastAsia="ar-SA"/>
        </w:rPr>
        <w:t>amawiający nie dopuszcza urządzeń, w których przetwarzanie sygnału jest oparte o przetwarzanie sygnału audio na stacji PC.</w:t>
      </w:r>
    </w:p>
    <w:p w14:paraId="4A591F1A" w14:textId="77777777" w:rsidR="00284FDB" w:rsidRPr="00284FDB" w:rsidRDefault="00284FDB" w:rsidP="00FE33A6">
      <w:pPr>
        <w:numPr>
          <w:ilvl w:val="0"/>
          <w:numId w:val="8"/>
        </w:numPr>
        <w:spacing w:after="160" w:line="259" w:lineRule="auto"/>
        <w:jc w:val="both"/>
        <w:rPr>
          <w:lang w:eastAsia="ar-SA"/>
        </w:rPr>
      </w:pPr>
      <w:r w:rsidRPr="00284FDB">
        <w:rPr>
          <w:lang w:eastAsia="ar-SA"/>
        </w:rPr>
        <w:t>Zamawiający dopuszcza natomiast systemy konsolet, w których stacja PC używana jest tylko i wyłącznie do kontroli, konfiguracji urządzeń lub rozszerzenia interfejsu użytkownika.</w:t>
      </w:r>
    </w:p>
    <w:p w14:paraId="580B134B" w14:textId="77777777" w:rsidR="00284FDB" w:rsidRPr="00284FDB" w:rsidRDefault="00284FDB" w:rsidP="00FE33A6">
      <w:pPr>
        <w:numPr>
          <w:ilvl w:val="0"/>
          <w:numId w:val="8"/>
        </w:numPr>
        <w:spacing w:after="160" w:line="259" w:lineRule="auto"/>
        <w:jc w:val="both"/>
        <w:rPr>
          <w:lang w:eastAsia="ar-SA"/>
        </w:rPr>
      </w:pPr>
      <w:r w:rsidRPr="00284FDB">
        <w:rPr>
          <w:lang w:eastAsia="ar-SA"/>
        </w:rPr>
        <w:t xml:space="preserve">System konsolety musi umożliwiać wymianę modułów takich jak: karty wejść/wyjść, pulpity sterujące bez konieczności wyłączania zasilania „na gorąco” w trybie tzw. hot </w:t>
      </w:r>
      <w:proofErr w:type="spellStart"/>
      <w:r w:rsidRPr="00284FDB">
        <w:rPr>
          <w:lang w:eastAsia="ar-SA"/>
        </w:rPr>
        <w:t>swap</w:t>
      </w:r>
      <w:proofErr w:type="spellEnd"/>
      <w:r w:rsidRPr="00284FDB">
        <w:rPr>
          <w:lang w:eastAsia="ar-SA"/>
        </w:rPr>
        <w:t xml:space="preserve"> - tj. bez przerywania ciągłości pracy konsolety.</w:t>
      </w:r>
    </w:p>
    <w:p w14:paraId="3BEFFED6" w14:textId="77777777" w:rsidR="00284FDB" w:rsidRPr="00284FDB" w:rsidRDefault="00284FDB" w:rsidP="00FE33A6">
      <w:pPr>
        <w:numPr>
          <w:ilvl w:val="0"/>
          <w:numId w:val="8"/>
        </w:numPr>
        <w:spacing w:after="160" w:line="259" w:lineRule="auto"/>
        <w:jc w:val="both"/>
        <w:rPr>
          <w:lang w:eastAsia="ar-SA"/>
        </w:rPr>
      </w:pPr>
      <w:r w:rsidRPr="00284FDB">
        <w:rPr>
          <w:lang w:eastAsia="ar-SA"/>
        </w:rPr>
        <w:t>Układ zasilania musi pracować w pełnej redundancji. Oznacza to, że awaria jednego z zasilaczy nie może spowodować przerwy w pracy systemu konsolety czy routera.</w:t>
      </w:r>
    </w:p>
    <w:p w14:paraId="01102260" w14:textId="11106618" w:rsidR="00284FDB" w:rsidRPr="00284FDB" w:rsidRDefault="00284FDB" w:rsidP="00FE33A6">
      <w:pPr>
        <w:numPr>
          <w:ilvl w:val="0"/>
          <w:numId w:val="8"/>
        </w:numPr>
        <w:spacing w:after="160" w:line="259" w:lineRule="auto"/>
        <w:jc w:val="both"/>
        <w:rPr>
          <w:lang w:eastAsia="ar-SA"/>
        </w:rPr>
      </w:pPr>
      <w:r w:rsidRPr="00284FDB">
        <w:rPr>
          <w:lang w:eastAsia="ar-SA"/>
        </w:rPr>
        <w:t>Komputery z oprogramowaniem RCS i nagraniowy muszą zostać przeniesione do serwerowni, a obsługa tych komputerów musi odbywać się z pomieszczenia reżyserni</w:t>
      </w:r>
      <w:r w:rsidR="00E33832">
        <w:rPr>
          <w:lang w:eastAsia="ar-SA"/>
        </w:rPr>
        <w:t>.</w:t>
      </w:r>
    </w:p>
    <w:p w14:paraId="63036D0D" w14:textId="781C8ED2" w:rsidR="00284FDB" w:rsidRPr="00284FDB" w:rsidRDefault="00284FDB" w:rsidP="00FE33A6">
      <w:pPr>
        <w:numPr>
          <w:ilvl w:val="0"/>
          <w:numId w:val="8"/>
        </w:numPr>
        <w:spacing w:after="160" w:line="259" w:lineRule="auto"/>
        <w:jc w:val="both"/>
        <w:rPr>
          <w:lang w:eastAsia="ar-SA"/>
        </w:rPr>
      </w:pPr>
      <w:r w:rsidRPr="00284FDB">
        <w:rPr>
          <w:lang w:eastAsia="ar-SA"/>
        </w:rPr>
        <w:t>Sygnały audio z komputerów z oprogramowaniem RCS (Emisja i BCP) oraz komputera nagraniowego, muszą działać w jednej sieci audio wraz z konsoletą</w:t>
      </w:r>
      <w:r w:rsidR="00E33832">
        <w:rPr>
          <w:lang w:eastAsia="ar-SA"/>
        </w:rPr>
        <w:t>.</w:t>
      </w:r>
    </w:p>
    <w:p w14:paraId="157B8410" w14:textId="1A326883" w:rsidR="00284FDB" w:rsidRPr="00284FDB" w:rsidRDefault="00284FDB" w:rsidP="00FE33A6">
      <w:pPr>
        <w:numPr>
          <w:ilvl w:val="0"/>
          <w:numId w:val="8"/>
        </w:numPr>
        <w:spacing w:after="160" w:line="259" w:lineRule="auto"/>
        <w:jc w:val="both"/>
        <w:rPr>
          <w:lang w:eastAsia="ar-SA"/>
        </w:rPr>
      </w:pPr>
      <w:r w:rsidRPr="00284FDB">
        <w:rPr>
          <w:lang w:eastAsia="ar-SA"/>
        </w:rPr>
        <w:t xml:space="preserve">System musi mieć możliwość wielościeżkowego nagrywania audio na </w:t>
      </w:r>
      <w:r w:rsidR="00E33832">
        <w:rPr>
          <w:lang w:eastAsia="ar-SA"/>
        </w:rPr>
        <w:t>k</w:t>
      </w:r>
      <w:r w:rsidRPr="00284FDB">
        <w:rPr>
          <w:lang w:eastAsia="ar-SA"/>
        </w:rPr>
        <w:t xml:space="preserve">omputer </w:t>
      </w:r>
      <w:r w:rsidR="00E33832">
        <w:rPr>
          <w:lang w:eastAsia="ar-SA"/>
        </w:rPr>
        <w:t>n</w:t>
      </w:r>
      <w:r w:rsidRPr="00284FDB">
        <w:rPr>
          <w:lang w:eastAsia="ar-SA"/>
        </w:rPr>
        <w:t>agraniowy, a także możliwość wysłania sygnałów powrotnych w dowolne wyjście liniowe w studio</w:t>
      </w:r>
      <w:r w:rsidR="00830E66">
        <w:rPr>
          <w:lang w:eastAsia="ar-SA"/>
        </w:rPr>
        <w:t>.</w:t>
      </w:r>
    </w:p>
    <w:p w14:paraId="3E860DD0" w14:textId="77777777" w:rsidR="00284FDB" w:rsidRPr="00284FDB" w:rsidRDefault="00284FDB" w:rsidP="00FE33A6">
      <w:pPr>
        <w:numPr>
          <w:ilvl w:val="0"/>
          <w:numId w:val="8"/>
        </w:numPr>
        <w:spacing w:after="160" w:line="259" w:lineRule="auto"/>
        <w:jc w:val="both"/>
        <w:rPr>
          <w:lang w:eastAsia="ar-SA"/>
        </w:rPr>
      </w:pPr>
      <w:r w:rsidRPr="00284FDB">
        <w:rPr>
          <w:lang w:eastAsia="ar-SA"/>
        </w:rPr>
        <w:t>System musi mieć możliwość podłączenia zewnętrznych sygnałów audio (np. przedwzmacniacz mikrofonowy, kompresor audio itp.) w pomieszczeniu reżyserni.</w:t>
      </w:r>
    </w:p>
    <w:p w14:paraId="37CCC0A6" w14:textId="77777777" w:rsidR="00284FDB" w:rsidRPr="00284FDB" w:rsidRDefault="00284FDB" w:rsidP="00284FDB">
      <w:pPr>
        <w:spacing w:after="160" w:line="259" w:lineRule="auto"/>
        <w:rPr>
          <w:rFonts w:eastAsia="SimSun" w:cs="Calibri"/>
          <w:lang w:eastAsia="ar-SA"/>
        </w:rPr>
      </w:pPr>
    </w:p>
    <w:p w14:paraId="45078336" w14:textId="09E61131" w:rsidR="00284FDB" w:rsidRPr="00284FDB" w:rsidRDefault="00284FDB" w:rsidP="00284FDB">
      <w:pPr>
        <w:keepNext/>
        <w:keepLines/>
        <w:numPr>
          <w:ilvl w:val="1"/>
          <w:numId w:val="1"/>
        </w:numPr>
        <w:spacing w:before="40" w:after="0" w:line="259" w:lineRule="auto"/>
        <w:outlineLvl w:val="1"/>
        <w:rPr>
          <w:rFonts w:eastAsia="SimSun" w:cs="Calibri"/>
          <w:color w:val="00000A"/>
          <w:sz w:val="16"/>
          <w:szCs w:val="16"/>
          <w:lang w:eastAsia="ar-SA"/>
        </w:rPr>
      </w:pPr>
      <w:r w:rsidRPr="00284FDB">
        <w:rPr>
          <w:rFonts w:eastAsia="SimSun" w:cs="Calibri"/>
          <w:color w:val="00000A"/>
          <w:sz w:val="26"/>
          <w:szCs w:val="26"/>
          <w:lang w:eastAsia="ar-SA"/>
        </w:rPr>
        <w:t xml:space="preserve">II. </w:t>
      </w:r>
      <w:r w:rsidR="008B24F5">
        <w:rPr>
          <w:rFonts w:eastAsia="SimSun" w:cs="Calibri"/>
          <w:color w:val="00000A"/>
          <w:sz w:val="26"/>
          <w:szCs w:val="26"/>
          <w:lang w:eastAsia="ar-SA"/>
        </w:rPr>
        <w:t xml:space="preserve">DOSTAWA SPRZĘTU, </w:t>
      </w:r>
      <w:r w:rsidRPr="00284FDB">
        <w:rPr>
          <w:rFonts w:eastAsia="SimSun" w:cs="Calibri"/>
          <w:color w:val="00000A"/>
          <w:sz w:val="26"/>
          <w:szCs w:val="26"/>
          <w:lang w:eastAsia="ar-SA"/>
        </w:rPr>
        <w:t>WYMAGANIA SZCZEGÓŁOWE</w:t>
      </w:r>
    </w:p>
    <w:p w14:paraId="4C417F77" w14:textId="77777777" w:rsidR="00284FDB" w:rsidRPr="00284FDB" w:rsidRDefault="00284FDB" w:rsidP="00284FDB">
      <w:pPr>
        <w:keepNext/>
        <w:keepLines/>
        <w:numPr>
          <w:ilvl w:val="1"/>
          <w:numId w:val="1"/>
        </w:numPr>
        <w:spacing w:before="40" w:after="0" w:line="259" w:lineRule="auto"/>
        <w:outlineLvl w:val="1"/>
        <w:rPr>
          <w:rFonts w:eastAsia="SimSun" w:cs="Calibri"/>
          <w:color w:val="00000A"/>
          <w:sz w:val="16"/>
          <w:szCs w:val="16"/>
          <w:lang w:eastAsia="ar-SA"/>
        </w:rPr>
      </w:pPr>
    </w:p>
    <w:p w14:paraId="07C3D1B3" w14:textId="77777777" w:rsidR="00284FDB" w:rsidRPr="00284FDB" w:rsidRDefault="00284FDB" w:rsidP="00284FDB">
      <w:pPr>
        <w:keepNext/>
        <w:keepLines/>
        <w:numPr>
          <w:ilvl w:val="2"/>
          <w:numId w:val="1"/>
        </w:numPr>
        <w:spacing w:before="40" w:after="0" w:line="259" w:lineRule="auto"/>
        <w:outlineLvl w:val="2"/>
        <w:rPr>
          <w:rFonts w:ascii="Calibri Light" w:eastAsia="SimSun" w:hAnsi="Calibri Light" w:cs="font281"/>
          <w:color w:val="1F3763"/>
          <w:sz w:val="24"/>
          <w:szCs w:val="24"/>
          <w:lang w:eastAsia="ar-SA"/>
        </w:rPr>
      </w:pPr>
      <w:r w:rsidRPr="00284FDB">
        <w:rPr>
          <w:rFonts w:eastAsia="SimSun" w:cs="Calibri"/>
          <w:b/>
          <w:color w:val="00000A"/>
          <w:sz w:val="24"/>
          <w:szCs w:val="24"/>
          <w:lang w:eastAsia="ar-SA"/>
        </w:rPr>
        <w:t>Pulpit sterujący realizatora w reżyserni.</w:t>
      </w:r>
    </w:p>
    <w:p w14:paraId="7E506EDB" w14:textId="77777777" w:rsidR="00284FDB" w:rsidRPr="00284FDB" w:rsidRDefault="00284FDB" w:rsidP="00284FDB">
      <w:pPr>
        <w:spacing w:after="160" w:line="259" w:lineRule="auto"/>
        <w:rPr>
          <w:rFonts w:eastAsia="SimSun" w:cs="Calibri"/>
          <w:lang w:eastAsia="ar-SA"/>
        </w:rPr>
      </w:pPr>
      <w:r w:rsidRPr="00284FDB">
        <w:rPr>
          <w:rFonts w:eastAsia="SimSun" w:cs="Calibri"/>
          <w:lang w:eastAsia="ar-SA"/>
        </w:rPr>
        <w:t>Pulpit sterujący główny realizatora musi zostać zainstalowany w reżyserni. Pulpit musi posiadać następujące minimalne cechy i właściwości:</w:t>
      </w:r>
    </w:p>
    <w:p w14:paraId="6EB9B58D" w14:textId="77777777" w:rsidR="00284FDB" w:rsidRPr="00284FDB" w:rsidRDefault="00284FDB" w:rsidP="00284FDB">
      <w:pPr>
        <w:numPr>
          <w:ilvl w:val="0"/>
          <w:numId w:val="9"/>
        </w:numPr>
        <w:spacing w:after="160" w:line="259" w:lineRule="auto"/>
        <w:rPr>
          <w:lang w:eastAsia="ar-SA"/>
        </w:rPr>
      </w:pPr>
      <w:r w:rsidRPr="00284FDB">
        <w:rPr>
          <w:lang w:eastAsia="ar-SA"/>
        </w:rPr>
        <w:t>12 zmotoryzowanych tłumików oraz moduł centralny (sekcja master, umieszczony z prawej strony pulpitu sterującego),</w:t>
      </w:r>
    </w:p>
    <w:p w14:paraId="6576D4F0" w14:textId="77777777" w:rsidR="00284FDB" w:rsidRPr="00284FDB" w:rsidRDefault="00284FDB" w:rsidP="00284FDB">
      <w:pPr>
        <w:numPr>
          <w:ilvl w:val="0"/>
          <w:numId w:val="9"/>
        </w:numPr>
        <w:spacing w:after="160" w:line="259" w:lineRule="auto"/>
        <w:rPr>
          <w:lang w:eastAsia="ar-SA"/>
        </w:rPr>
      </w:pPr>
      <w:r w:rsidRPr="00284FDB">
        <w:rPr>
          <w:lang w:eastAsia="ar-SA"/>
        </w:rPr>
        <w:t xml:space="preserve">Pulpit musi posiadać budowę modułową umożliwiającą szybką wymianę jego elementów w tym pojedynczego modułu tłumikowego w przypadku ewentualnych uszkodzeń bez przerywania ciągłości pracy, </w:t>
      </w:r>
    </w:p>
    <w:p w14:paraId="1AD3D8A0" w14:textId="77777777" w:rsidR="00284FDB" w:rsidRPr="00284FDB" w:rsidRDefault="00284FDB" w:rsidP="00284FDB">
      <w:pPr>
        <w:numPr>
          <w:ilvl w:val="0"/>
          <w:numId w:val="9"/>
        </w:numPr>
        <w:spacing w:after="160" w:line="259" w:lineRule="auto"/>
        <w:rPr>
          <w:lang w:eastAsia="ar-SA"/>
        </w:rPr>
      </w:pPr>
      <w:r w:rsidRPr="00284FDB">
        <w:rPr>
          <w:lang w:eastAsia="ar-SA"/>
        </w:rPr>
        <w:t>Każdy fizyczny tor pulpitu musi posiadać:</w:t>
      </w:r>
    </w:p>
    <w:p w14:paraId="4C2A3902" w14:textId="725C31D6" w:rsidR="00284FDB" w:rsidRPr="00284FDB" w:rsidRDefault="00284FDB" w:rsidP="00284FDB">
      <w:pPr>
        <w:numPr>
          <w:ilvl w:val="0"/>
          <w:numId w:val="10"/>
        </w:numPr>
        <w:spacing w:after="160" w:line="259" w:lineRule="auto"/>
        <w:rPr>
          <w:lang w:eastAsia="ar-SA"/>
        </w:rPr>
      </w:pPr>
      <w:r w:rsidRPr="00284FDB">
        <w:rPr>
          <w:lang w:eastAsia="ar-SA"/>
        </w:rPr>
        <w:t xml:space="preserve">minimum jeden obrotowy </w:t>
      </w:r>
      <w:proofErr w:type="spellStart"/>
      <w:r w:rsidRPr="00284FDB">
        <w:rPr>
          <w:lang w:eastAsia="ar-SA"/>
        </w:rPr>
        <w:t>multifunkcyjny</w:t>
      </w:r>
      <w:proofErr w:type="spellEnd"/>
      <w:r w:rsidRPr="00284FDB">
        <w:rPr>
          <w:lang w:eastAsia="ar-SA"/>
        </w:rPr>
        <w:t xml:space="preserve"> </w:t>
      </w:r>
      <w:proofErr w:type="spellStart"/>
      <w:r w:rsidRPr="00284FDB">
        <w:rPr>
          <w:lang w:eastAsia="ar-SA"/>
        </w:rPr>
        <w:t>enkoder</w:t>
      </w:r>
      <w:proofErr w:type="spellEnd"/>
      <w:r w:rsidRPr="00284FDB">
        <w:rPr>
          <w:lang w:eastAsia="ar-SA"/>
        </w:rPr>
        <w:t xml:space="preserve"> do regulacji parametrów źródła sygnału przypisanego do toru</w:t>
      </w:r>
      <w:r w:rsidR="00622DAD">
        <w:rPr>
          <w:lang w:eastAsia="ar-SA"/>
        </w:rPr>
        <w:t>,</w:t>
      </w:r>
      <w:r w:rsidRPr="00284FDB">
        <w:rPr>
          <w:lang w:eastAsia="ar-SA"/>
        </w:rPr>
        <w:t xml:space="preserve"> realizujący minimalnie następujące funkcje:</w:t>
      </w:r>
    </w:p>
    <w:p w14:paraId="0AD9D520" w14:textId="12FF2E9A" w:rsidR="00284FDB" w:rsidRPr="00284FDB" w:rsidRDefault="00622DAD" w:rsidP="00622DAD">
      <w:pPr>
        <w:numPr>
          <w:ilvl w:val="1"/>
          <w:numId w:val="2"/>
        </w:numPr>
        <w:tabs>
          <w:tab w:val="clear" w:pos="576"/>
          <w:tab w:val="num" w:pos="0"/>
        </w:tabs>
        <w:spacing w:after="160" w:line="259" w:lineRule="auto"/>
        <w:ind w:left="1276" w:hanging="142"/>
        <w:rPr>
          <w:lang w:eastAsia="ar-SA"/>
        </w:rPr>
      </w:pPr>
      <w:r>
        <w:rPr>
          <w:lang w:eastAsia="ar-SA"/>
        </w:rPr>
        <w:t xml:space="preserve">- </w:t>
      </w:r>
      <w:r w:rsidR="00284FDB" w:rsidRPr="00284FDB">
        <w:rPr>
          <w:lang w:eastAsia="ar-SA"/>
        </w:rPr>
        <w:t>wybór źródła sygnału dla wybranego toru</w:t>
      </w:r>
    </w:p>
    <w:p w14:paraId="61D1E678" w14:textId="66B29885" w:rsidR="00284FDB" w:rsidRPr="00284FDB" w:rsidRDefault="00622DAD" w:rsidP="00622DAD">
      <w:pPr>
        <w:numPr>
          <w:ilvl w:val="1"/>
          <w:numId w:val="2"/>
        </w:numPr>
        <w:tabs>
          <w:tab w:val="clear" w:pos="576"/>
          <w:tab w:val="num" w:pos="0"/>
        </w:tabs>
        <w:spacing w:after="160" w:line="259" w:lineRule="auto"/>
        <w:ind w:left="1276" w:hanging="142"/>
        <w:rPr>
          <w:lang w:eastAsia="ar-SA"/>
        </w:rPr>
      </w:pPr>
      <w:r>
        <w:rPr>
          <w:lang w:eastAsia="ar-SA"/>
        </w:rPr>
        <w:t xml:space="preserve">- </w:t>
      </w:r>
      <w:r w:rsidR="00284FDB" w:rsidRPr="00284FDB">
        <w:rPr>
          <w:lang w:eastAsia="ar-SA"/>
        </w:rPr>
        <w:t>regulacja wzmocnienia sygnału (</w:t>
      </w:r>
      <w:proofErr w:type="spellStart"/>
      <w:r w:rsidR="00284FDB" w:rsidRPr="00284FDB">
        <w:rPr>
          <w:lang w:eastAsia="ar-SA"/>
        </w:rPr>
        <w:t>input</w:t>
      </w:r>
      <w:proofErr w:type="spellEnd"/>
      <w:r w:rsidR="00284FDB" w:rsidRPr="00284FDB">
        <w:rPr>
          <w:lang w:eastAsia="ar-SA"/>
        </w:rPr>
        <w:t xml:space="preserve"> </w:t>
      </w:r>
      <w:proofErr w:type="spellStart"/>
      <w:r w:rsidR="00284FDB" w:rsidRPr="00284FDB">
        <w:rPr>
          <w:lang w:eastAsia="ar-SA"/>
        </w:rPr>
        <w:t>gain</w:t>
      </w:r>
      <w:proofErr w:type="spellEnd"/>
      <w:r w:rsidR="00284FDB" w:rsidRPr="00284FDB">
        <w:rPr>
          <w:lang w:eastAsia="ar-SA"/>
        </w:rPr>
        <w:t>)</w:t>
      </w:r>
    </w:p>
    <w:p w14:paraId="4C836C20" w14:textId="38D7A7CC" w:rsidR="00284FDB" w:rsidRPr="00284FDB" w:rsidRDefault="00622DAD" w:rsidP="00622DAD">
      <w:pPr>
        <w:numPr>
          <w:ilvl w:val="1"/>
          <w:numId w:val="2"/>
        </w:numPr>
        <w:tabs>
          <w:tab w:val="clear" w:pos="576"/>
          <w:tab w:val="num" w:pos="0"/>
        </w:tabs>
        <w:spacing w:after="160" w:line="259" w:lineRule="auto"/>
        <w:ind w:left="1276" w:hanging="142"/>
        <w:rPr>
          <w:lang w:eastAsia="ar-SA"/>
        </w:rPr>
      </w:pPr>
      <w:r>
        <w:rPr>
          <w:lang w:eastAsia="ar-SA"/>
        </w:rPr>
        <w:t xml:space="preserve">- </w:t>
      </w:r>
      <w:r w:rsidR="00284FDB" w:rsidRPr="00284FDB">
        <w:rPr>
          <w:lang w:eastAsia="ar-SA"/>
        </w:rPr>
        <w:t>regulacja panoramy sygnału,</w:t>
      </w:r>
    </w:p>
    <w:p w14:paraId="68D7DBFE" w14:textId="698670D1" w:rsidR="00284FDB" w:rsidRPr="00284FDB" w:rsidRDefault="00284FDB" w:rsidP="00284FDB">
      <w:pPr>
        <w:numPr>
          <w:ilvl w:val="0"/>
          <w:numId w:val="10"/>
        </w:numPr>
        <w:spacing w:after="160" w:line="259" w:lineRule="auto"/>
        <w:rPr>
          <w:lang w:eastAsia="ar-SA"/>
        </w:rPr>
      </w:pPr>
      <w:r w:rsidRPr="00284FDB">
        <w:rPr>
          <w:lang w:eastAsia="ar-SA"/>
        </w:rPr>
        <w:lastRenderedPageBreak/>
        <w:t>minimum 6 przycisków programowalnych z poziomu oprogramowania konfiguracyjnego konsolety z</w:t>
      </w:r>
      <w:r w:rsidR="00CB38FE">
        <w:rPr>
          <w:lang w:eastAsia="ar-SA"/>
        </w:rPr>
        <w:t> </w:t>
      </w:r>
      <w:r w:rsidRPr="00284FDB">
        <w:rPr>
          <w:lang w:eastAsia="ar-SA"/>
        </w:rPr>
        <w:t xml:space="preserve">możliwością realizacji następujących funkcji: on/off, PFL, zlecenie/interkom, przypisanie do sum programowych, przypisanie do szyn </w:t>
      </w:r>
      <w:proofErr w:type="spellStart"/>
      <w:r w:rsidRPr="00284FDB">
        <w:rPr>
          <w:lang w:eastAsia="ar-SA"/>
        </w:rPr>
        <w:t>aux</w:t>
      </w:r>
      <w:proofErr w:type="spellEnd"/>
      <w:r w:rsidRPr="00284FDB">
        <w:rPr>
          <w:lang w:eastAsia="ar-SA"/>
        </w:rPr>
        <w:t xml:space="preserve">, zmiana fazy, włączenie zasilania </w:t>
      </w:r>
      <w:r w:rsidR="00CB38FE">
        <w:rPr>
          <w:lang w:eastAsia="ar-SA"/>
        </w:rPr>
        <w:t>Phantom,</w:t>
      </w:r>
    </w:p>
    <w:p w14:paraId="3C1F8D58" w14:textId="05AF5C01" w:rsidR="00284FDB" w:rsidRPr="00284FDB" w:rsidRDefault="00284FDB" w:rsidP="00284FDB">
      <w:pPr>
        <w:numPr>
          <w:ilvl w:val="0"/>
          <w:numId w:val="10"/>
        </w:numPr>
        <w:spacing w:after="160" w:line="259" w:lineRule="auto"/>
        <w:rPr>
          <w:lang w:eastAsia="ar-SA"/>
        </w:rPr>
      </w:pPr>
      <w:r w:rsidRPr="00284FDB">
        <w:rPr>
          <w:lang w:eastAsia="ar-SA"/>
        </w:rPr>
        <w:t>minimum jeden wyświetlacz LCD lub OLED do wyświetlania nazwy sygnału przypisanego do toru</w:t>
      </w:r>
      <w:r w:rsidR="00CB38FE">
        <w:rPr>
          <w:lang w:eastAsia="ar-SA"/>
        </w:rPr>
        <w:t>,</w:t>
      </w:r>
    </w:p>
    <w:p w14:paraId="217E3C4B" w14:textId="37F4B06A" w:rsidR="00284FDB" w:rsidRPr="00284FDB" w:rsidRDefault="00284FDB" w:rsidP="00284FDB">
      <w:pPr>
        <w:numPr>
          <w:ilvl w:val="0"/>
          <w:numId w:val="10"/>
        </w:numPr>
        <w:spacing w:after="160" w:line="259" w:lineRule="auto"/>
        <w:rPr>
          <w:lang w:eastAsia="ar-SA"/>
        </w:rPr>
      </w:pPr>
      <w:r w:rsidRPr="00284FDB">
        <w:rPr>
          <w:lang w:eastAsia="ar-SA"/>
        </w:rPr>
        <w:t xml:space="preserve">każdy tor musi umożliwiać włączenie/wyłączenie odróbki sygnału przez procesory </w:t>
      </w:r>
      <w:proofErr w:type="spellStart"/>
      <w:r w:rsidRPr="00284FDB">
        <w:rPr>
          <w:lang w:eastAsia="ar-SA"/>
        </w:rPr>
        <w:t>dsp</w:t>
      </w:r>
      <w:proofErr w:type="spellEnd"/>
      <w:r w:rsidRPr="00284FDB">
        <w:rPr>
          <w:lang w:eastAsia="ar-SA"/>
        </w:rPr>
        <w:t xml:space="preserve"> takie jak korektor, kompresor, limiter, de-</w:t>
      </w:r>
      <w:proofErr w:type="spellStart"/>
      <w:r w:rsidRPr="00284FDB">
        <w:rPr>
          <w:lang w:eastAsia="ar-SA"/>
        </w:rPr>
        <w:t>esser</w:t>
      </w:r>
      <w:proofErr w:type="spellEnd"/>
      <w:r w:rsidRPr="00284FDB">
        <w:rPr>
          <w:lang w:eastAsia="ar-SA"/>
        </w:rPr>
        <w:t xml:space="preserve">, bramka. Włączenie/wyłączenie procesorów </w:t>
      </w:r>
      <w:proofErr w:type="spellStart"/>
      <w:r w:rsidRPr="00284FDB">
        <w:rPr>
          <w:lang w:eastAsia="ar-SA"/>
        </w:rPr>
        <w:t>dsp</w:t>
      </w:r>
      <w:proofErr w:type="spellEnd"/>
      <w:r w:rsidRPr="00284FDB">
        <w:rPr>
          <w:lang w:eastAsia="ar-SA"/>
        </w:rPr>
        <w:t xml:space="preserve"> odbywać ma się</w:t>
      </w:r>
      <w:r w:rsidRPr="00284FDB">
        <w:rPr>
          <w:color w:val="FF0000"/>
          <w:lang w:eastAsia="ar-SA"/>
        </w:rPr>
        <w:t xml:space="preserve"> </w:t>
      </w:r>
      <w:r w:rsidRPr="00284FDB">
        <w:rPr>
          <w:lang w:eastAsia="ar-SA"/>
        </w:rPr>
        <w:t>z poziomu panelu centralnego pulpitu operacyjnego konsolety</w:t>
      </w:r>
      <w:r w:rsidR="00CB38FE">
        <w:rPr>
          <w:lang w:eastAsia="ar-SA"/>
        </w:rPr>
        <w:t>,</w:t>
      </w:r>
    </w:p>
    <w:p w14:paraId="02DBBC20" w14:textId="77777777" w:rsidR="00284FDB" w:rsidRPr="00284FDB" w:rsidRDefault="00284FDB" w:rsidP="00284FDB">
      <w:pPr>
        <w:numPr>
          <w:ilvl w:val="0"/>
          <w:numId w:val="10"/>
        </w:numPr>
        <w:spacing w:after="160" w:line="259" w:lineRule="auto"/>
        <w:rPr>
          <w:lang w:eastAsia="ar-SA"/>
        </w:rPr>
      </w:pPr>
      <w:r w:rsidRPr="00284FDB">
        <w:rPr>
          <w:lang w:eastAsia="ar-SA"/>
        </w:rPr>
        <w:t>zintegrowany wskaźnik obecności sygnału wejściowego,</w:t>
      </w:r>
    </w:p>
    <w:p w14:paraId="42CCD7EA" w14:textId="41209BA3" w:rsidR="00284FDB" w:rsidRPr="00284FDB" w:rsidRDefault="00284FDB" w:rsidP="00284FDB">
      <w:pPr>
        <w:numPr>
          <w:ilvl w:val="0"/>
          <w:numId w:val="10"/>
        </w:numPr>
        <w:spacing w:after="160" w:line="259" w:lineRule="auto"/>
        <w:rPr>
          <w:lang w:eastAsia="ar-SA"/>
        </w:rPr>
      </w:pPr>
      <w:r w:rsidRPr="00284FDB">
        <w:rPr>
          <w:lang w:eastAsia="ar-SA"/>
        </w:rPr>
        <w:t>miernik wysterowania sygnału wejściowego</w:t>
      </w:r>
      <w:r w:rsidR="00CB38FE">
        <w:rPr>
          <w:lang w:eastAsia="ar-SA"/>
        </w:rPr>
        <w:t>.</w:t>
      </w:r>
    </w:p>
    <w:p w14:paraId="47840001" w14:textId="77777777" w:rsidR="00284FDB" w:rsidRPr="00284FDB" w:rsidRDefault="00284FDB" w:rsidP="00284FDB">
      <w:pPr>
        <w:numPr>
          <w:ilvl w:val="0"/>
          <w:numId w:val="9"/>
        </w:numPr>
        <w:spacing w:after="160" w:line="259" w:lineRule="auto"/>
        <w:rPr>
          <w:lang w:eastAsia="ar-SA"/>
        </w:rPr>
      </w:pPr>
      <w:r w:rsidRPr="00284FDB">
        <w:rPr>
          <w:lang w:eastAsia="ar-SA"/>
        </w:rPr>
        <w:t>Pulpit musi zapewniać obsługę zdalnych startów z tłumików (</w:t>
      </w:r>
      <w:proofErr w:type="spellStart"/>
      <w:r w:rsidRPr="00284FDB">
        <w:rPr>
          <w:lang w:eastAsia="ar-SA"/>
        </w:rPr>
        <w:t>fader</w:t>
      </w:r>
      <w:proofErr w:type="spellEnd"/>
      <w:r w:rsidRPr="00284FDB">
        <w:rPr>
          <w:lang w:eastAsia="ar-SA"/>
        </w:rPr>
        <w:t xml:space="preserve"> start) zewnętrznych urządzeń audio,</w:t>
      </w:r>
    </w:p>
    <w:p w14:paraId="2E010898" w14:textId="77777777" w:rsidR="00284FDB" w:rsidRPr="00284FDB" w:rsidRDefault="00284FDB" w:rsidP="00284FDB">
      <w:pPr>
        <w:numPr>
          <w:ilvl w:val="0"/>
          <w:numId w:val="9"/>
        </w:numPr>
        <w:spacing w:after="160" w:line="259" w:lineRule="auto"/>
        <w:rPr>
          <w:lang w:eastAsia="ar-SA"/>
        </w:rPr>
      </w:pPr>
      <w:r w:rsidRPr="00284FDB">
        <w:rPr>
          <w:lang w:eastAsia="ar-SA"/>
        </w:rPr>
        <w:t>Tłumiki pulpitu muszą posiadać długość co najmniej 100 mm,</w:t>
      </w:r>
    </w:p>
    <w:p w14:paraId="78B38E13" w14:textId="77777777" w:rsidR="00284FDB" w:rsidRPr="00284FDB" w:rsidRDefault="00284FDB" w:rsidP="00284FDB">
      <w:pPr>
        <w:numPr>
          <w:ilvl w:val="0"/>
          <w:numId w:val="9"/>
        </w:numPr>
        <w:spacing w:after="160" w:line="259" w:lineRule="auto"/>
        <w:rPr>
          <w:lang w:eastAsia="ar-SA"/>
        </w:rPr>
      </w:pPr>
      <w:r w:rsidRPr="00284FDB">
        <w:rPr>
          <w:lang w:eastAsia="ar-SA"/>
        </w:rPr>
        <w:t>Sekcja master musi posiadać minimum 44 przyciski programowalne z poziomu oprogramowania konfiguracyjnego. Wymagane funkcje jakie muszą być przypisane do przycisków:</w:t>
      </w:r>
    </w:p>
    <w:p w14:paraId="1B5E6D75" w14:textId="77777777" w:rsidR="00284FDB" w:rsidRPr="00284FDB" w:rsidRDefault="00284FDB" w:rsidP="00284FDB">
      <w:pPr>
        <w:numPr>
          <w:ilvl w:val="1"/>
          <w:numId w:val="9"/>
        </w:numPr>
        <w:spacing w:after="160" w:line="259" w:lineRule="auto"/>
        <w:rPr>
          <w:lang w:eastAsia="ar-SA"/>
        </w:rPr>
      </w:pPr>
      <w:r w:rsidRPr="00284FDB">
        <w:rPr>
          <w:lang w:eastAsia="ar-SA"/>
        </w:rPr>
        <w:t>wybór źródeł odsłuchu dla realizatora dźwięku (na główne monitory odsłuchowe i słuchawki) – minimum 8 źródeł przypisanych do indywidualnych przycisków,</w:t>
      </w:r>
    </w:p>
    <w:p w14:paraId="1099F367" w14:textId="77777777" w:rsidR="00284FDB" w:rsidRPr="00284FDB" w:rsidRDefault="00284FDB" w:rsidP="00284FDB">
      <w:pPr>
        <w:numPr>
          <w:ilvl w:val="1"/>
          <w:numId w:val="9"/>
        </w:numPr>
        <w:spacing w:after="160" w:line="259" w:lineRule="auto"/>
        <w:rPr>
          <w:lang w:eastAsia="ar-SA"/>
        </w:rPr>
      </w:pPr>
      <w:r w:rsidRPr="00284FDB">
        <w:rPr>
          <w:lang w:eastAsia="ar-SA"/>
        </w:rPr>
        <w:t xml:space="preserve">komunikacji </w:t>
      </w:r>
      <w:proofErr w:type="spellStart"/>
      <w:r w:rsidRPr="00284FDB">
        <w:rPr>
          <w:lang w:eastAsia="ar-SA"/>
        </w:rPr>
        <w:t>interkomowej</w:t>
      </w:r>
      <w:proofErr w:type="spellEnd"/>
      <w:r w:rsidRPr="00284FDB">
        <w:rPr>
          <w:lang w:eastAsia="ar-SA"/>
        </w:rPr>
        <w:t xml:space="preserve"> – minimum 3 lokalizacje przypisane do indywidualnych przycisków,</w:t>
      </w:r>
    </w:p>
    <w:p w14:paraId="7D1B7E59" w14:textId="77777777" w:rsidR="00284FDB" w:rsidRPr="00284FDB" w:rsidRDefault="00284FDB" w:rsidP="00284FDB">
      <w:pPr>
        <w:numPr>
          <w:ilvl w:val="1"/>
          <w:numId w:val="9"/>
        </w:numPr>
        <w:spacing w:after="160" w:line="259" w:lineRule="auto"/>
        <w:rPr>
          <w:lang w:eastAsia="ar-SA"/>
        </w:rPr>
      </w:pPr>
      <w:r w:rsidRPr="00284FDB">
        <w:rPr>
          <w:lang w:eastAsia="ar-SA"/>
        </w:rPr>
        <w:t>wybór odsłuchu szyny PFL za pomocą monitorów głównych w trybie zastępowania podstawowego źródła odsłuchu,</w:t>
      </w:r>
    </w:p>
    <w:p w14:paraId="22CB048F" w14:textId="77777777" w:rsidR="00284FDB" w:rsidRPr="00284FDB" w:rsidRDefault="00284FDB" w:rsidP="00284FDB">
      <w:pPr>
        <w:numPr>
          <w:ilvl w:val="1"/>
          <w:numId w:val="9"/>
        </w:numPr>
        <w:spacing w:after="160" w:line="259" w:lineRule="auto"/>
        <w:rPr>
          <w:lang w:eastAsia="ar-SA"/>
        </w:rPr>
      </w:pPr>
      <w:r w:rsidRPr="00284FDB">
        <w:rPr>
          <w:lang w:eastAsia="ar-SA"/>
        </w:rPr>
        <w:t>zbiorcze wyciszenie słuchawek gości studia,</w:t>
      </w:r>
    </w:p>
    <w:p w14:paraId="617AAEE6" w14:textId="77777777" w:rsidR="00284FDB" w:rsidRPr="00284FDB" w:rsidRDefault="00284FDB" w:rsidP="00284FDB">
      <w:pPr>
        <w:numPr>
          <w:ilvl w:val="0"/>
          <w:numId w:val="9"/>
        </w:numPr>
        <w:spacing w:after="160" w:line="259" w:lineRule="auto"/>
        <w:rPr>
          <w:lang w:eastAsia="ar-SA"/>
        </w:rPr>
      </w:pPr>
      <w:r w:rsidRPr="00284FDB">
        <w:rPr>
          <w:lang w:eastAsia="ar-SA"/>
        </w:rPr>
        <w:t xml:space="preserve">Sekcja master musi posiadać minimum 2 potencjometry lub </w:t>
      </w:r>
      <w:proofErr w:type="spellStart"/>
      <w:r w:rsidRPr="00284FDB">
        <w:rPr>
          <w:lang w:eastAsia="ar-SA"/>
        </w:rPr>
        <w:t>enkodery</w:t>
      </w:r>
      <w:proofErr w:type="spellEnd"/>
      <w:r w:rsidRPr="00284FDB">
        <w:rPr>
          <w:lang w:eastAsia="ar-SA"/>
        </w:rPr>
        <w:t xml:space="preserve"> obrotowe do regulacji głośności monitorów odsłuchowych, słuchawek oraz głośności PFL,</w:t>
      </w:r>
    </w:p>
    <w:p w14:paraId="3A949C4D" w14:textId="77777777" w:rsidR="00284FDB" w:rsidRPr="00284FDB" w:rsidRDefault="00284FDB" w:rsidP="00284FDB">
      <w:pPr>
        <w:numPr>
          <w:ilvl w:val="0"/>
          <w:numId w:val="9"/>
        </w:numPr>
        <w:spacing w:after="160" w:line="259" w:lineRule="auto"/>
        <w:rPr>
          <w:lang w:eastAsia="ar-SA"/>
        </w:rPr>
      </w:pPr>
      <w:r w:rsidRPr="00284FDB">
        <w:rPr>
          <w:lang w:eastAsia="ar-SA"/>
        </w:rPr>
        <w:t>Pulpit musi posiadać wyświetlacze do prezentacji regulowanych parametrów DSP sygnału przypisanego do wybranego toru,</w:t>
      </w:r>
    </w:p>
    <w:p w14:paraId="723CFB47" w14:textId="77777777" w:rsidR="00284FDB" w:rsidRPr="00284FDB" w:rsidRDefault="00284FDB" w:rsidP="00284FDB">
      <w:pPr>
        <w:numPr>
          <w:ilvl w:val="0"/>
          <w:numId w:val="9"/>
        </w:numPr>
        <w:spacing w:after="160" w:line="259" w:lineRule="auto"/>
        <w:rPr>
          <w:lang w:eastAsia="ar-SA"/>
        </w:rPr>
      </w:pPr>
      <w:r w:rsidRPr="00284FDB">
        <w:rPr>
          <w:lang w:eastAsia="ar-SA"/>
        </w:rPr>
        <w:t xml:space="preserve">Sekcja centralna musi posiadać możliwość regulacji parametrów modułów DSP za pomocą obrotowego </w:t>
      </w:r>
      <w:proofErr w:type="spellStart"/>
      <w:r w:rsidRPr="00284FDB">
        <w:rPr>
          <w:lang w:eastAsia="ar-SA"/>
        </w:rPr>
        <w:t>multifunkcyjnego</w:t>
      </w:r>
      <w:proofErr w:type="spellEnd"/>
      <w:r w:rsidRPr="00284FDB">
        <w:rPr>
          <w:lang w:eastAsia="ar-SA"/>
        </w:rPr>
        <w:t xml:space="preserve"> </w:t>
      </w:r>
      <w:proofErr w:type="spellStart"/>
      <w:r w:rsidRPr="00284FDB">
        <w:rPr>
          <w:lang w:eastAsia="ar-SA"/>
        </w:rPr>
        <w:t>enkodera</w:t>
      </w:r>
      <w:proofErr w:type="spellEnd"/>
      <w:r w:rsidRPr="00284FDB">
        <w:rPr>
          <w:lang w:eastAsia="ar-SA"/>
        </w:rPr>
        <w:t>:</w:t>
      </w:r>
    </w:p>
    <w:p w14:paraId="2880D3AC" w14:textId="77777777" w:rsidR="00284FDB" w:rsidRPr="00284FDB" w:rsidRDefault="00284FDB" w:rsidP="00284FDB">
      <w:pPr>
        <w:numPr>
          <w:ilvl w:val="1"/>
          <w:numId w:val="11"/>
        </w:numPr>
        <w:spacing w:after="160" w:line="259" w:lineRule="auto"/>
        <w:rPr>
          <w:lang w:eastAsia="ar-SA"/>
        </w:rPr>
      </w:pPr>
      <w:r w:rsidRPr="00284FDB">
        <w:rPr>
          <w:lang w:eastAsia="ar-SA"/>
        </w:rPr>
        <w:t>regulacja parametrów korektora</w:t>
      </w:r>
    </w:p>
    <w:p w14:paraId="71453124" w14:textId="77777777" w:rsidR="00284FDB" w:rsidRPr="00284FDB" w:rsidRDefault="00284FDB" w:rsidP="00284FDB">
      <w:pPr>
        <w:numPr>
          <w:ilvl w:val="1"/>
          <w:numId w:val="11"/>
        </w:numPr>
        <w:spacing w:after="160" w:line="259" w:lineRule="auto"/>
        <w:rPr>
          <w:lang w:eastAsia="ar-SA"/>
        </w:rPr>
      </w:pPr>
      <w:r w:rsidRPr="00284FDB">
        <w:rPr>
          <w:lang w:eastAsia="ar-SA"/>
        </w:rPr>
        <w:t>regulacja parametrów kompresora</w:t>
      </w:r>
    </w:p>
    <w:p w14:paraId="067B331C" w14:textId="77777777" w:rsidR="00284FDB" w:rsidRPr="00284FDB" w:rsidRDefault="00284FDB" w:rsidP="00284FDB">
      <w:pPr>
        <w:numPr>
          <w:ilvl w:val="1"/>
          <w:numId w:val="11"/>
        </w:numPr>
        <w:spacing w:after="160" w:line="259" w:lineRule="auto"/>
        <w:rPr>
          <w:lang w:eastAsia="ar-SA"/>
        </w:rPr>
      </w:pPr>
      <w:r w:rsidRPr="00284FDB">
        <w:rPr>
          <w:lang w:eastAsia="ar-SA"/>
        </w:rPr>
        <w:t>regulacja parametrów limitera</w:t>
      </w:r>
    </w:p>
    <w:p w14:paraId="3F64648E" w14:textId="77777777" w:rsidR="00284FDB" w:rsidRPr="00284FDB" w:rsidRDefault="00284FDB" w:rsidP="00284FDB">
      <w:pPr>
        <w:numPr>
          <w:ilvl w:val="1"/>
          <w:numId w:val="11"/>
        </w:numPr>
        <w:spacing w:after="160" w:line="259" w:lineRule="auto"/>
        <w:rPr>
          <w:lang w:eastAsia="ar-SA"/>
        </w:rPr>
      </w:pPr>
      <w:r w:rsidRPr="00284FDB">
        <w:rPr>
          <w:lang w:eastAsia="ar-SA"/>
        </w:rPr>
        <w:t>regulacja parametrów bramki</w:t>
      </w:r>
    </w:p>
    <w:p w14:paraId="09727BF3" w14:textId="77777777" w:rsidR="00284FDB" w:rsidRPr="00284FDB" w:rsidRDefault="00284FDB" w:rsidP="00284FDB">
      <w:pPr>
        <w:numPr>
          <w:ilvl w:val="0"/>
          <w:numId w:val="9"/>
        </w:numPr>
        <w:spacing w:after="160" w:line="259" w:lineRule="auto"/>
        <w:rPr>
          <w:lang w:eastAsia="ar-SA"/>
        </w:rPr>
      </w:pPr>
      <w:r w:rsidRPr="00284FDB">
        <w:rPr>
          <w:lang w:eastAsia="ar-SA"/>
        </w:rPr>
        <w:t>Pulpit operacyjny musi zapewniać możliwość przypisania wybranego toru do szyn sygnałowych systemu konsolety,</w:t>
      </w:r>
    </w:p>
    <w:p w14:paraId="0809BD06" w14:textId="77777777" w:rsidR="00284FDB" w:rsidRPr="00284FDB" w:rsidRDefault="00284FDB" w:rsidP="00284FDB">
      <w:pPr>
        <w:numPr>
          <w:ilvl w:val="0"/>
          <w:numId w:val="9"/>
        </w:numPr>
        <w:spacing w:after="160" w:line="259" w:lineRule="auto"/>
        <w:rPr>
          <w:lang w:eastAsia="ar-SA"/>
        </w:rPr>
      </w:pPr>
      <w:r w:rsidRPr="00284FDB">
        <w:rPr>
          <w:lang w:eastAsia="ar-SA"/>
        </w:rPr>
        <w:t>Podsłuch kanałów PFL musi odbywać się poprzez niezależny monitor odsłuchowy,</w:t>
      </w:r>
    </w:p>
    <w:p w14:paraId="78A534F1" w14:textId="77777777" w:rsidR="00284FDB" w:rsidRPr="00284FDB" w:rsidRDefault="00284FDB" w:rsidP="00284FDB">
      <w:pPr>
        <w:numPr>
          <w:ilvl w:val="0"/>
          <w:numId w:val="9"/>
        </w:numPr>
        <w:spacing w:after="160" w:line="259" w:lineRule="auto"/>
        <w:rPr>
          <w:lang w:eastAsia="ar-SA"/>
        </w:rPr>
      </w:pPr>
      <w:r w:rsidRPr="00284FDB">
        <w:rPr>
          <w:lang w:eastAsia="ar-SA"/>
        </w:rPr>
        <w:t xml:space="preserve">W pomieszczeniu Studyjnym musi być możliwość obustronnej, minimum dwukanałowej </w:t>
      </w:r>
      <w:proofErr w:type="spellStart"/>
      <w:r w:rsidRPr="00284FDB">
        <w:rPr>
          <w:lang w:eastAsia="ar-SA"/>
        </w:rPr>
        <w:t>pozaantenowej</w:t>
      </w:r>
      <w:proofErr w:type="spellEnd"/>
      <w:r w:rsidRPr="00284FDB">
        <w:rPr>
          <w:lang w:eastAsia="ar-SA"/>
        </w:rPr>
        <w:t xml:space="preserve"> komunikacji realizator – studio. W studiu musi być możliwość podłączenia słuchawek do gniazda Jack 6.5, sterowania głośnością odsłuchu w słuchawce, przycisk do komunikacji z realizatorem.</w:t>
      </w:r>
    </w:p>
    <w:p w14:paraId="74ECF05E" w14:textId="77777777" w:rsidR="00284FDB" w:rsidRPr="00284FDB" w:rsidRDefault="00284FDB" w:rsidP="00284FDB">
      <w:pPr>
        <w:spacing w:after="160" w:line="259" w:lineRule="auto"/>
        <w:rPr>
          <w:rFonts w:eastAsia="SimSun" w:cs="Calibri"/>
          <w:lang w:eastAsia="ar-SA"/>
        </w:rPr>
      </w:pPr>
    </w:p>
    <w:p w14:paraId="40CE38DD" w14:textId="77777777" w:rsidR="00284FDB" w:rsidRPr="00284FDB" w:rsidRDefault="00284FDB" w:rsidP="00284FDB">
      <w:pPr>
        <w:keepNext/>
        <w:keepLines/>
        <w:numPr>
          <w:ilvl w:val="2"/>
          <w:numId w:val="1"/>
        </w:numPr>
        <w:spacing w:before="40" w:after="0" w:line="259" w:lineRule="auto"/>
        <w:outlineLvl w:val="2"/>
        <w:rPr>
          <w:rFonts w:ascii="Calibri Light" w:eastAsia="SimSun" w:hAnsi="Calibri Light" w:cs="font281"/>
          <w:color w:val="1F3763"/>
          <w:sz w:val="24"/>
          <w:szCs w:val="24"/>
          <w:lang w:eastAsia="ar-SA"/>
        </w:rPr>
      </w:pPr>
      <w:r w:rsidRPr="00284FDB">
        <w:rPr>
          <w:rFonts w:eastAsia="SimSun" w:cs="Calibri"/>
          <w:b/>
          <w:color w:val="00000A"/>
          <w:sz w:val="24"/>
          <w:szCs w:val="24"/>
          <w:lang w:eastAsia="ar-SA"/>
        </w:rPr>
        <w:lastRenderedPageBreak/>
        <w:t>Funkcje interfejsu użytkownika systemu konsolety</w:t>
      </w:r>
    </w:p>
    <w:p w14:paraId="426853B9" w14:textId="77777777" w:rsidR="00284FDB" w:rsidRPr="00284FDB" w:rsidRDefault="00284FDB" w:rsidP="00284FDB">
      <w:pPr>
        <w:spacing w:after="160" w:line="259" w:lineRule="auto"/>
        <w:rPr>
          <w:rFonts w:eastAsia="SimSun" w:cs="Calibri"/>
          <w:lang w:eastAsia="ar-SA"/>
        </w:rPr>
      </w:pPr>
    </w:p>
    <w:p w14:paraId="3760A717" w14:textId="77777777" w:rsidR="00284FDB" w:rsidRPr="00284FDB" w:rsidRDefault="00284FDB" w:rsidP="00284FDB">
      <w:pPr>
        <w:spacing w:after="160" w:line="259" w:lineRule="auto"/>
        <w:rPr>
          <w:rFonts w:eastAsia="SimSun" w:cs="Calibri"/>
          <w:lang w:eastAsia="ar-SA"/>
        </w:rPr>
      </w:pPr>
      <w:r w:rsidRPr="00284FDB">
        <w:rPr>
          <w:rFonts w:eastAsia="SimSun" w:cs="Calibri"/>
          <w:b/>
          <w:lang w:eastAsia="ar-SA"/>
        </w:rPr>
        <w:t>System konsolety musi posiadać:</w:t>
      </w:r>
    </w:p>
    <w:p w14:paraId="11F6F0C1" w14:textId="77777777" w:rsidR="00284FDB" w:rsidRPr="00284FDB" w:rsidRDefault="00284FDB" w:rsidP="00284FDB">
      <w:pPr>
        <w:numPr>
          <w:ilvl w:val="0"/>
          <w:numId w:val="12"/>
        </w:numPr>
        <w:spacing w:after="160" w:line="259" w:lineRule="auto"/>
        <w:rPr>
          <w:lang w:eastAsia="ar-SA"/>
        </w:rPr>
      </w:pPr>
      <w:r w:rsidRPr="00284FDB">
        <w:rPr>
          <w:lang w:eastAsia="ar-SA"/>
        </w:rPr>
        <w:t>miernik wartości szczytowej sygnału umożliwiający jednoczesny pomiar oraz jego wizualizację dla następujących sygnałów: szyny programowej, szyny PFL oraz przełączalnej szyny odsłuchu reżyserni</w:t>
      </w:r>
    </w:p>
    <w:p w14:paraId="497ED5F5" w14:textId="35ECF725" w:rsidR="00284FDB" w:rsidRPr="00563ADC" w:rsidRDefault="00284FDB" w:rsidP="00284FDB">
      <w:pPr>
        <w:numPr>
          <w:ilvl w:val="0"/>
          <w:numId w:val="12"/>
        </w:numPr>
        <w:spacing w:after="160" w:line="259" w:lineRule="auto"/>
        <w:rPr>
          <w:lang w:eastAsia="ar-SA"/>
        </w:rPr>
      </w:pPr>
      <w:r w:rsidRPr="00284FDB">
        <w:rPr>
          <w:lang w:eastAsia="ar-SA"/>
        </w:rPr>
        <w:t xml:space="preserve">miernik wartości </w:t>
      </w:r>
      <w:r w:rsidRPr="00563ADC">
        <w:rPr>
          <w:lang w:eastAsia="ar-SA"/>
        </w:rPr>
        <w:t xml:space="preserve">głośności sygnału, zgodny z </w:t>
      </w:r>
      <w:r w:rsidR="00855A50" w:rsidRPr="00563ADC">
        <w:rPr>
          <w:lang w:eastAsia="ar-SA"/>
        </w:rPr>
        <w:t>rekomendacjami</w:t>
      </w:r>
      <w:r w:rsidRPr="00563ADC">
        <w:rPr>
          <w:lang w:eastAsia="ar-SA"/>
        </w:rPr>
        <w:t xml:space="preserve"> EBU-R128</w:t>
      </w:r>
      <w:r w:rsidR="00E664A7" w:rsidRPr="00563ADC">
        <w:rPr>
          <w:lang w:eastAsia="ar-SA"/>
        </w:rPr>
        <w:t>,</w:t>
      </w:r>
    </w:p>
    <w:p w14:paraId="21E2FA89" w14:textId="77777777" w:rsidR="00284FDB" w:rsidRPr="00284FDB" w:rsidRDefault="00284FDB" w:rsidP="00284FDB">
      <w:pPr>
        <w:numPr>
          <w:ilvl w:val="0"/>
          <w:numId w:val="12"/>
        </w:numPr>
        <w:spacing w:after="160" w:line="259" w:lineRule="auto"/>
        <w:rPr>
          <w:lang w:eastAsia="ar-SA"/>
        </w:rPr>
      </w:pPr>
      <w:r w:rsidRPr="00284FDB">
        <w:rPr>
          <w:lang w:eastAsia="ar-SA"/>
        </w:rPr>
        <w:t>zapisywanie ustawień całej konsolety (</w:t>
      </w:r>
      <w:proofErr w:type="spellStart"/>
      <w:r w:rsidRPr="00284FDB">
        <w:rPr>
          <w:lang w:eastAsia="ar-SA"/>
        </w:rPr>
        <w:t>snapshot</w:t>
      </w:r>
      <w:proofErr w:type="spellEnd"/>
      <w:r w:rsidRPr="00284FDB">
        <w:rPr>
          <w:lang w:eastAsia="ar-SA"/>
        </w:rPr>
        <w:t>)</w:t>
      </w:r>
    </w:p>
    <w:p w14:paraId="1BB22E24" w14:textId="77777777" w:rsidR="00284FDB" w:rsidRPr="00284FDB" w:rsidRDefault="00284FDB" w:rsidP="00284FDB">
      <w:pPr>
        <w:numPr>
          <w:ilvl w:val="0"/>
          <w:numId w:val="12"/>
        </w:numPr>
        <w:spacing w:after="160" w:line="259" w:lineRule="auto"/>
        <w:rPr>
          <w:lang w:eastAsia="ar-SA"/>
        </w:rPr>
      </w:pPr>
      <w:r w:rsidRPr="00284FDB">
        <w:rPr>
          <w:lang w:eastAsia="ar-SA"/>
        </w:rPr>
        <w:t>zapisywanie ustawień źródła sygnału (</w:t>
      </w:r>
      <w:proofErr w:type="spellStart"/>
      <w:r w:rsidRPr="00284FDB">
        <w:rPr>
          <w:lang w:eastAsia="ar-SA"/>
        </w:rPr>
        <w:t>input</w:t>
      </w:r>
      <w:proofErr w:type="spellEnd"/>
      <w:r w:rsidRPr="00284FDB">
        <w:rPr>
          <w:lang w:eastAsia="ar-SA"/>
        </w:rPr>
        <w:t xml:space="preserve"> </w:t>
      </w:r>
      <w:proofErr w:type="spellStart"/>
      <w:r w:rsidRPr="00284FDB">
        <w:rPr>
          <w:lang w:eastAsia="ar-SA"/>
        </w:rPr>
        <w:t>snapshot</w:t>
      </w:r>
      <w:proofErr w:type="spellEnd"/>
      <w:r w:rsidRPr="00284FDB">
        <w:rPr>
          <w:lang w:eastAsia="ar-SA"/>
        </w:rPr>
        <w:t>)</w:t>
      </w:r>
    </w:p>
    <w:p w14:paraId="1DA0E2C9" w14:textId="77777777" w:rsidR="00284FDB" w:rsidRPr="00284FDB" w:rsidRDefault="00284FDB" w:rsidP="00284FDB">
      <w:pPr>
        <w:numPr>
          <w:ilvl w:val="0"/>
          <w:numId w:val="12"/>
        </w:numPr>
        <w:spacing w:after="160" w:line="259" w:lineRule="auto"/>
        <w:rPr>
          <w:lang w:eastAsia="ar-SA"/>
        </w:rPr>
      </w:pPr>
      <w:r w:rsidRPr="00284FDB">
        <w:rPr>
          <w:lang w:eastAsia="ar-SA"/>
        </w:rPr>
        <w:t xml:space="preserve">możliwość nadawania nazw zapisywanym </w:t>
      </w:r>
      <w:proofErr w:type="spellStart"/>
      <w:r w:rsidRPr="00284FDB">
        <w:rPr>
          <w:lang w:eastAsia="ar-SA"/>
        </w:rPr>
        <w:t>snapshotom</w:t>
      </w:r>
      <w:proofErr w:type="spellEnd"/>
    </w:p>
    <w:p w14:paraId="40290C57" w14:textId="77777777" w:rsidR="00284FDB" w:rsidRPr="00284FDB" w:rsidRDefault="00284FDB" w:rsidP="00284FDB">
      <w:pPr>
        <w:numPr>
          <w:ilvl w:val="0"/>
          <w:numId w:val="12"/>
        </w:numPr>
        <w:spacing w:after="160" w:line="259" w:lineRule="auto"/>
        <w:rPr>
          <w:lang w:eastAsia="ar-SA"/>
        </w:rPr>
      </w:pPr>
      <w:r w:rsidRPr="00284FDB">
        <w:rPr>
          <w:lang w:eastAsia="ar-SA"/>
        </w:rPr>
        <w:t>wizualizacja parametrów wybranego tory sygnałowego konsolety (aktywne moduły DSP w torze takie jak EQ, sekcja dynamiki – kompresor, bramka, limiter)</w:t>
      </w:r>
    </w:p>
    <w:p w14:paraId="01CB3ED9" w14:textId="77777777" w:rsidR="00284FDB" w:rsidRPr="00284FDB" w:rsidRDefault="00284FDB" w:rsidP="00284FDB">
      <w:pPr>
        <w:numPr>
          <w:ilvl w:val="0"/>
          <w:numId w:val="12"/>
        </w:numPr>
        <w:spacing w:after="160" w:line="259" w:lineRule="auto"/>
        <w:rPr>
          <w:lang w:eastAsia="ar-SA"/>
        </w:rPr>
      </w:pPr>
      <w:r w:rsidRPr="00284FDB">
        <w:rPr>
          <w:lang w:eastAsia="ar-SA"/>
        </w:rPr>
        <w:t>wizualizacja przypisania wybranego źródła sygnału do szyn systemu konsolety</w:t>
      </w:r>
    </w:p>
    <w:p w14:paraId="6D36CB1E" w14:textId="77777777" w:rsidR="00284FDB" w:rsidRPr="00284FDB" w:rsidRDefault="00284FDB" w:rsidP="00284FDB">
      <w:pPr>
        <w:spacing w:after="160" w:line="259" w:lineRule="auto"/>
        <w:rPr>
          <w:rFonts w:eastAsia="SimSun" w:cs="Calibri"/>
          <w:lang w:eastAsia="ar-SA"/>
        </w:rPr>
      </w:pPr>
      <w:r w:rsidRPr="00284FDB">
        <w:rPr>
          <w:rFonts w:eastAsia="SimSun" w:cs="Calibri"/>
          <w:lang w:eastAsia="ar-SA"/>
        </w:rPr>
        <w:t>Zmawiający dopuszcza żeby wyżej wymienione funkcje systemu były realizowane z pulpitu sterującego konsolety, ekranów systemu konsolety lub wizualizacji na ekranie stacji PC będącej rozszerzeniem interfejsu użytkownika systemu konsolety.</w:t>
      </w:r>
    </w:p>
    <w:p w14:paraId="6A1B3842" w14:textId="77777777" w:rsidR="00284FDB" w:rsidRPr="00284FDB" w:rsidRDefault="00284FDB" w:rsidP="00284FDB">
      <w:pPr>
        <w:spacing w:after="160" w:line="259" w:lineRule="auto"/>
        <w:rPr>
          <w:rFonts w:eastAsia="SimSun" w:cs="Calibri"/>
          <w:lang w:eastAsia="ar-SA"/>
        </w:rPr>
      </w:pPr>
    </w:p>
    <w:p w14:paraId="314A1E35" w14:textId="77777777" w:rsidR="00284FDB" w:rsidRPr="00284FDB" w:rsidRDefault="00284FDB" w:rsidP="00284FDB">
      <w:pPr>
        <w:spacing w:after="160" w:line="259" w:lineRule="auto"/>
        <w:rPr>
          <w:rFonts w:eastAsia="SimSun" w:cs="Calibri"/>
          <w:lang w:eastAsia="ar-SA"/>
        </w:rPr>
      </w:pPr>
      <w:r w:rsidRPr="00284FDB">
        <w:rPr>
          <w:rFonts w:eastAsia="SimSun" w:cs="Calibri"/>
          <w:b/>
          <w:lang w:eastAsia="ar-SA"/>
        </w:rPr>
        <w:t>Jednostka centralna DSP systemu konsolety (1 szt.)</w:t>
      </w:r>
    </w:p>
    <w:p w14:paraId="0375B61E" w14:textId="77777777" w:rsidR="00284FDB" w:rsidRPr="00284FDB" w:rsidRDefault="00284FDB" w:rsidP="00284FDB">
      <w:pPr>
        <w:numPr>
          <w:ilvl w:val="0"/>
          <w:numId w:val="13"/>
        </w:numPr>
        <w:spacing w:after="160" w:line="259" w:lineRule="auto"/>
        <w:rPr>
          <w:lang w:eastAsia="ar-SA"/>
        </w:rPr>
      </w:pPr>
      <w:r w:rsidRPr="00284FDB">
        <w:rPr>
          <w:lang w:eastAsia="ar-SA"/>
        </w:rPr>
        <w:t>moduł DSP przystosowany do montażu w szafach typy RACK 19” o rozmiarze 1U</w:t>
      </w:r>
    </w:p>
    <w:p w14:paraId="55D84EBA" w14:textId="77777777" w:rsidR="00284FDB" w:rsidRPr="00284FDB" w:rsidRDefault="00284FDB" w:rsidP="00284FDB">
      <w:pPr>
        <w:numPr>
          <w:ilvl w:val="0"/>
          <w:numId w:val="13"/>
        </w:numPr>
        <w:spacing w:after="160" w:line="259" w:lineRule="auto"/>
        <w:rPr>
          <w:lang w:eastAsia="ar-SA"/>
        </w:rPr>
      </w:pPr>
      <w:r w:rsidRPr="00284FDB">
        <w:rPr>
          <w:lang w:eastAsia="ar-SA"/>
        </w:rPr>
        <w:t>redundantne zasilanie</w:t>
      </w:r>
    </w:p>
    <w:p w14:paraId="66510764" w14:textId="77777777" w:rsidR="00284FDB" w:rsidRPr="00284FDB" w:rsidRDefault="00284FDB" w:rsidP="00284FDB">
      <w:pPr>
        <w:numPr>
          <w:ilvl w:val="0"/>
          <w:numId w:val="13"/>
        </w:numPr>
        <w:spacing w:after="160" w:line="259" w:lineRule="auto"/>
        <w:rPr>
          <w:lang w:eastAsia="ar-SA"/>
        </w:rPr>
      </w:pPr>
      <w:r w:rsidRPr="00284FDB">
        <w:rPr>
          <w:lang w:eastAsia="ar-SA"/>
        </w:rPr>
        <w:t xml:space="preserve">minimalnie 80 kanałów (mono </w:t>
      </w:r>
      <w:proofErr w:type="spellStart"/>
      <w:r w:rsidRPr="00284FDB">
        <w:rPr>
          <w:lang w:eastAsia="ar-SA"/>
        </w:rPr>
        <w:t>equivalent</w:t>
      </w:r>
      <w:proofErr w:type="spellEnd"/>
      <w:r w:rsidRPr="00284FDB">
        <w:rPr>
          <w:lang w:eastAsia="ar-SA"/>
        </w:rPr>
        <w:t>) z możliwością włączenie DSP na każdym z nich (korekcja, sekcja dynamiki, opóźnienie sygnału, de-</w:t>
      </w:r>
      <w:proofErr w:type="spellStart"/>
      <w:r w:rsidRPr="00284FDB">
        <w:rPr>
          <w:lang w:eastAsia="ar-SA"/>
        </w:rPr>
        <w:t>esser</w:t>
      </w:r>
      <w:proofErr w:type="spellEnd"/>
      <w:r w:rsidRPr="00284FDB">
        <w:rPr>
          <w:lang w:eastAsia="ar-SA"/>
        </w:rPr>
        <w:t>)</w:t>
      </w:r>
    </w:p>
    <w:p w14:paraId="4D956EA7" w14:textId="77777777" w:rsidR="00284FDB" w:rsidRPr="00284FDB" w:rsidRDefault="00284FDB" w:rsidP="00284FDB">
      <w:pPr>
        <w:numPr>
          <w:ilvl w:val="0"/>
          <w:numId w:val="13"/>
        </w:numPr>
        <w:spacing w:after="160" w:line="259" w:lineRule="auto"/>
        <w:rPr>
          <w:lang w:eastAsia="ar-SA"/>
        </w:rPr>
      </w:pPr>
      <w:r w:rsidRPr="00284FDB">
        <w:rPr>
          <w:lang w:eastAsia="ar-SA"/>
        </w:rPr>
        <w:t xml:space="preserve">minimum 1 grupa </w:t>
      </w:r>
      <w:proofErr w:type="spellStart"/>
      <w:r w:rsidRPr="00284FDB">
        <w:rPr>
          <w:lang w:eastAsia="ar-SA"/>
        </w:rPr>
        <w:t>AutoMix</w:t>
      </w:r>
      <w:proofErr w:type="spellEnd"/>
    </w:p>
    <w:p w14:paraId="78C2E903" w14:textId="77777777" w:rsidR="00284FDB" w:rsidRPr="00284FDB" w:rsidRDefault="00284FDB" w:rsidP="00284FDB">
      <w:pPr>
        <w:numPr>
          <w:ilvl w:val="0"/>
          <w:numId w:val="13"/>
        </w:numPr>
        <w:spacing w:after="160" w:line="259" w:lineRule="auto"/>
        <w:rPr>
          <w:lang w:eastAsia="ar-SA"/>
        </w:rPr>
      </w:pPr>
      <w:r w:rsidRPr="00284FDB">
        <w:rPr>
          <w:lang w:eastAsia="ar-SA"/>
        </w:rPr>
        <w:t xml:space="preserve">minimum 80 szyn (mono </w:t>
      </w:r>
      <w:proofErr w:type="spellStart"/>
      <w:r w:rsidRPr="00284FDB">
        <w:rPr>
          <w:lang w:eastAsia="ar-SA"/>
        </w:rPr>
        <w:t>equivalent</w:t>
      </w:r>
      <w:proofErr w:type="spellEnd"/>
      <w:r w:rsidRPr="00284FDB">
        <w:rPr>
          <w:lang w:eastAsia="ar-SA"/>
        </w:rPr>
        <w:t>) sumujących bez DSP</w:t>
      </w:r>
    </w:p>
    <w:p w14:paraId="68720AF4" w14:textId="5335CA7E" w:rsidR="00284FDB" w:rsidRPr="00284FDB" w:rsidRDefault="00284FDB" w:rsidP="00284FDB">
      <w:pPr>
        <w:numPr>
          <w:ilvl w:val="0"/>
          <w:numId w:val="13"/>
        </w:numPr>
        <w:spacing w:after="160" w:line="259" w:lineRule="auto"/>
        <w:rPr>
          <w:lang w:eastAsia="ar-SA"/>
        </w:rPr>
      </w:pPr>
      <w:r w:rsidRPr="00284FDB">
        <w:rPr>
          <w:lang w:eastAsia="ar-SA"/>
        </w:rPr>
        <w:t xml:space="preserve">minimum 2 szyny sumujące (mono </w:t>
      </w:r>
      <w:proofErr w:type="spellStart"/>
      <w:r w:rsidRPr="00284FDB">
        <w:rPr>
          <w:lang w:eastAsia="ar-SA"/>
        </w:rPr>
        <w:t>equivalent</w:t>
      </w:r>
      <w:proofErr w:type="spellEnd"/>
      <w:r w:rsidRPr="00284FDB">
        <w:rPr>
          <w:lang w:eastAsia="ar-SA"/>
        </w:rPr>
        <w:t xml:space="preserve">) </w:t>
      </w:r>
      <w:r w:rsidR="00563ADC">
        <w:rPr>
          <w:lang w:eastAsia="ar-SA"/>
        </w:rPr>
        <w:t xml:space="preserve">z </w:t>
      </w:r>
      <w:r w:rsidRPr="00284FDB">
        <w:rPr>
          <w:lang w:eastAsia="ar-SA"/>
        </w:rPr>
        <w:t>możliwością DSP</w:t>
      </w:r>
    </w:p>
    <w:p w14:paraId="7A1B1E02" w14:textId="77777777" w:rsidR="00284FDB" w:rsidRPr="00284FDB" w:rsidRDefault="00284FDB" w:rsidP="00284FDB">
      <w:pPr>
        <w:numPr>
          <w:ilvl w:val="0"/>
          <w:numId w:val="13"/>
        </w:numPr>
        <w:spacing w:after="160" w:line="259" w:lineRule="auto"/>
        <w:rPr>
          <w:lang w:eastAsia="ar-SA"/>
        </w:rPr>
      </w:pPr>
      <w:r w:rsidRPr="00284FDB">
        <w:rPr>
          <w:lang w:eastAsia="ar-SA"/>
        </w:rPr>
        <w:t>minimum jedna szyna PFL</w:t>
      </w:r>
    </w:p>
    <w:p w14:paraId="7D5B3E17" w14:textId="77777777" w:rsidR="00284FDB" w:rsidRPr="00284FDB" w:rsidRDefault="00284FDB" w:rsidP="00284FDB">
      <w:pPr>
        <w:numPr>
          <w:ilvl w:val="0"/>
          <w:numId w:val="13"/>
        </w:numPr>
        <w:spacing w:after="160" w:line="259" w:lineRule="auto"/>
        <w:rPr>
          <w:lang w:eastAsia="ar-SA"/>
        </w:rPr>
      </w:pPr>
      <w:r w:rsidRPr="00284FDB">
        <w:rPr>
          <w:lang w:eastAsia="ar-SA"/>
        </w:rPr>
        <w:t xml:space="preserve">minimum dwa porty SFP </w:t>
      </w:r>
      <w:proofErr w:type="spellStart"/>
      <w:r w:rsidRPr="00284FDB">
        <w:rPr>
          <w:lang w:eastAsia="ar-SA"/>
        </w:rPr>
        <w:t>AoIP</w:t>
      </w:r>
      <w:proofErr w:type="spellEnd"/>
      <w:r w:rsidRPr="00284FDB">
        <w:rPr>
          <w:lang w:eastAsia="ar-SA"/>
        </w:rPr>
        <w:t xml:space="preserve"> Ravenna/AES67 kompatybilne z SMPTE 2010-30 oraz SMPTE 2022-7</w:t>
      </w:r>
    </w:p>
    <w:p w14:paraId="3069F2DD" w14:textId="77777777" w:rsidR="00284FDB" w:rsidRPr="00284FDB" w:rsidRDefault="00284FDB" w:rsidP="00284FDB">
      <w:pPr>
        <w:numPr>
          <w:ilvl w:val="0"/>
          <w:numId w:val="13"/>
        </w:numPr>
        <w:spacing w:after="160" w:line="259" w:lineRule="auto"/>
        <w:rPr>
          <w:lang w:eastAsia="ar-SA"/>
        </w:rPr>
      </w:pPr>
      <w:r w:rsidRPr="00284FDB">
        <w:rPr>
          <w:lang w:eastAsia="ar-SA"/>
        </w:rPr>
        <w:t>minimum 8 GPI i 8 GPO</w:t>
      </w:r>
    </w:p>
    <w:p w14:paraId="6B96E186" w14:textId="77777777" w:rsidR="00284FDB" w:rsidRPr="00284FDB" w:rsidRDefault="00284FDB" w:rsidP="00284FDB">
      <w:pPr>
        <w:numPr>
          <w:ilvl w:val="0"/>
          <w:numId w:val="13"/>
        </w:numPr>
        <w:spacing w:after="160" w:line="259" w:lineRule="auto"/>
        <w:rPr>
          <w:lang w:eastAsia="ar-SA"/>
        </w:rPr>
      </w:pPr>
      <w:r w:rsidRPr="00284FDB">
        <w:rPr>
          <w:lang w:eastAsia="ar-SA"/>
        </w:rPr>
        <w:t>możliwość konfiguracji kanałów wejściowych i szyn wyjściowych stereo i 5.1</w:t>
      </w:r>
    </w:p>
    <w:p w14:paraId="1656B856" w14:textId="77777777" w:rsidR="00284FDB" w:rsidRPr="00284FDB" w:rsidRDefault="00284FDB" w:rsidP="00284FDB">
      <w:pPr>
        <w:numPr>
          <w:ilvl w:val="0"/>
          <w:numId w:val="13"/>
        </w:numPr>
        <w:spacing w:after="160" w:line="259" w:lineRule="auto"/>
        <w:rPr>
          <w:lang w:eastAsia="ar-SA"/>
        </w:rPr>
      </w:pPr>
      <w:r w:rsidRPr="00284FDB">
        <w:rPr>
          <w:lang w:eastAsia="ar-SA"/>
        </w:rPr>
        <w:t>podłączenie pulpitów operacyjnych (modułów tłumikowych oraz centralnych) CAN BUS</w:t>
      </w:r>
    </w:p>
    <w:p w14:paraId="17EA6907" w14:textId="77777777" w:rsidR="00284FDB" w:rsidRPr="00284FDB" w:rsidRDefault="00284FDB" w:rsidP="00284FDB">
      <w:pPr>
        <w:numPr>
          <w:ilvl w:val="0"/>
          <w:numId w:val="13"/>
        </w:numPr>
        <w:spacing w:after="160" w:line="259" w:lineRule="auto"/>
        <w:rPr>
          <w:lang w:eastAsia="ar-SA"/>
        </w:rPr>
      </w:pPr>
      <w:r w:rsidRPr="00284FDB">
        <w:rPr>
          <w:lang w:eastAsia="ar-SA"/>
        </w:rPr>
        <w:t xml:space="preserve">możliwość synchronizacji systemu do wyboru za pomocą sygnałów PTP, </w:t>
      </w:r>
      <w:proofErr w:type="spellStart"/>
      <w:r w:rsidRPr="00284FDB">
        <w:rPr>
          <w:lang w:eastAsia="ar-SA"/>
        </w:rPr>
        <w:t>WordClock</w:t>
      </w:r>
      <w:proofErr w:type="spellEnd"/>
      <w:r w:rsidRPr="00284FDB">
        <w:rPr>
          <w:lang w:eastAsia="ar-SA"/>
        </w:rPr>
        <w:t xml:space="preserve">, MADI lub </w:t>
      </w:r>
      <w:proofErr w:type="spellStart"/>
      <w:r w:rsidRPr="00284FDB">
        <w:rPr>
          <w:lang w:eastAsia="ar-SA"/>
        </w:rPr>
        <w:t>Internal</w:t>
      </w:r>
      <w:proofErr w:type="spellEnd"/>
      <w:r w:rsidRPr="00284FDB">
        <w:rPr>
          <w:lang w:eastAsia="ar-SA"/>
        </w:rPr>
        <w:t xml:space="preserve"> 48kHz</w:t>
      </w:r>
    </w:p>
    <w:p w14:paraId="16CBE459" w14:textId="77777777" w:rsidR="00284FDB" w:rsidRPr="00284FDB" w:rsidRDefault="00284FDB" w:rsidP="00284FDB">
      <w:pPr>
        <w:numPr>
          <w:ilvl w:val="0"/>
          <w:numId w:val="13"/>
        </w:numPr>
        <w:spacing w:after="160" w:line="259" w:lineRule="auto"/>
        <w:rPr>
          <w:lang w:eastAsia="ar-SA"/>
        </w:rPr>
      </w:pPr>
      <w:r w:rsidRPr="00284FDB">
        <w:rPr>
          <w:lang w:eastAsia="ar-SA"/>
        </w:rPr>
        <w:t xml:space="preserve">Protokół </w:t>
      </w:r>
      <w:proofErr w:type="spellStart"/>
      <w:r w:rsidRPr="00284FDB">
        <w:rPr>
          <w:lang w:eastAsia="ar-SA"/>
        </w:rPr>
        <w:t>Ember</w:t>
      </w:r>
      <w:proofErr w:type="spellEnd"/>
      <w:r w:rsidRPr="00284FDB">
        <w:rPr>
          <w:lang w:eastAsia="ar-SA"/>
        </w:rPr>
        <w:t>+</w:t>
      </w:r>
    </w:p>
    <w:p w14:paraId="2703E3A7" w14:textId="77777777" w:rsidR="00284FDB" w:rsidRPr="00284FDB" w:rsidRDefault="00284FDB" w:rsidP="00284FDB">
      <w:pPr>
        <w:numPr>
          <w:ilvl w:val="0"/>
          <w:numId w:val="13"/>
        </w:numPr>
        <w:spacing w:after="160" w:line="259" w:lineRule="auto"/>
        <w:rPr>
          <w:lang w:eastAsia="ar-SA"/>
        </w:rPr>
      </w:pPr>
      <w:r w:rsidRPr="00284FDB">
        <w:rPr>
          <w:lang w:eastAsia="ar-SA"/>
        </w:rPr>
        <w:t>port CAN BUS</w:t>
      </w:r>
    </w:p>
    <w:p w14:paraId="5B4155C8" w14:textId="77777777" w:rsidR="00284FDB" w:rsidRPr="00284FDB" w:rsidRDefault="00284FDB" w:rsidP="00284FDB">
      <w:pPr>
        <w:numPr>
          <w:ilvl w:val="0"/>
          <w:numId w:val="13"/>
        </w:numPr>
        <w:spacing w:after="160" w:line="259" w:lineRule="auto"/>
        <w:rPr>
          <w:lang w:eastAsia="ar-SA"/>
        </w:rPr>
      </w:pPr>
      <w:r w:rsidRPr="00284FDB">
        <w:rPr>
          <w:lang w:eastAsia="ar-SA"/>
        </w:rPr>
        <w:t xml:space="preserve">złącze </w:t>
      </w:r>
      <w:proofErr w:type="spellStart"/>
      <w:r w:rsidRPr="00284FDB">
        <w:rPr>
          <w:lang w:eastAsia="ar-SA"/>
        </w:rPr>
        <w:t>WordClock</w:t>
      </w:r>
      <w:proofErr w:type="spellEnd"/>
      <w:r w:rsidRPr="00284FDB">
        <w:rPr>
          <w:lang w:eastAsia="ar-SA"/>
        </w:rPr>
        <w:t xml:space="preserve"> BNC IN</w:t>
      </w:r>
    </w:p>
    <w:p w14:paraId="7484CADF" w14:textId="77777777" w:rsidR="00284FDB" w:rsidRPr="00284FDB" w:rsidRDefault="00284FDB" w:rsidP="00284FDB">
      <w:pPr>
        <w:numPr>
          <w:ilvl w:val="0"/>
          <w:numId w:val="13"/>
        </w:numPr>
        <w:spacing w:after="160" w:line="259" w:lineRule="auto"/>
        <w:rPr>
          <w:lang w:eastAsia="ar-SA"/>
        </w:rPr>
      </w:pPr>
      <w:r w:rsidRPr="00284FDB">
        <w:rPr>
          <w:lang w:eastAsia="ar-SA"/>
        </w:rPr>
        <w:lastRenderedPageBreak/>
        <w:t xml:space="preserve">złącze </w:t>
      </w:r>
      <w:proofErr w:type="spellStart"/>
      <w:r w:rsidRPr="00284FDB">
        <w:rPr>
          <w:lang w:eastAsia="ar-SA"/>
        </w:rPr>
        <w:t>WordClock</w:t>
      </w:r>
      <w:proofErr w:type="spellEnd"/>
      <w:r w:rsidRPr="00284FDB">
        <w:rPr>
          <w:lang w:eastAsia="ar-SA"/>
        </w:rPr>
        <w:t xml:space="preserve"> BNC OUT</w:t>
      </w:r>
    </w:p>
    <w:p w14:paraId="2567B876" w14:textId="77777777" w:rsidR="00284FDB" w:rsidRPr="00284FDB" w:rsidRDefault="00284FDB" w:rsidP="00284FDB">
      <w:pPr>
        <w:numPr>
          <w:ilvl w:val="0"/>
          <w:numId w:val="13"/>
        </w:numPr>
        <w:spacing w:after="160" w:line="259" w:lineRule="auto"/>
        <w:rPr>
          <w:lang w:eastAsia="ar-SA"/>
        </w:rPr>
      </w:pPr>
      <w:r w:rsidRPr="00284FDB">
        <w:rPr>
          <w:lang w:eastAsia="ar-SA"/>
        </w:rPr>
        <w:t>minimum 8 slotów na karty IO</w:t>
      </w:r>
    </w:p>
    <w:p w14:paraId="171C4CA1" w14:textId="77777777" w:rsidR="00284FDB" w:rsidRPr="00284FDB" w:rsidRDefault="00284FDB" w:rsidP="00284FDB">
      <w:pPr>
        <w:numPr>
          <w:ilvl w:val="0"/>
          <w:numId w:val="13"/>
        </w:numPr>
        <w:spacing w:after="160" w:line="259" w:lineRule="auto"/>
        <w:rPr>
          <w:b/>
          <w:lang w:eastAsia="ar-SA"/>
        </w:rPr>
      </w:pPr>
      <w:r w:rsidRPr="00284FDB">
        <w:rPr>
          <w:lang w:eastAsia="ar-SA"/>
        </w:rPr>
        <w:t>możliwość rozbudowy/zmiany interfejsów wejściowo/wyjściowych bez konieczności zmiany modułu DSP.</w:t>
      </w:r>
    </w:p>
    <w:p w14:paraId="33B47416" w14:textId="77777777" w:rsidR="00284FDB" w:rsidRPr="00284FDB" w:rsidRDefault="00284FDB" w:rsidP="00284FDB">
      <w:pPr>
        <w:spacing w:after="160" w:line="259" w:lineRule="auto"/>
        <w:rPr>
          <w:rFonts w:eastAsia="SimSun" w:cs="Calibri"/>
          <w:b/>
          <w:lang w:eastAsia="ar-SA"/>
        </w:rPr>
      </w:pPr>
      <w:r w:rsidRPr="00284FDB">
        <w:rPr>
          <w:rFonts w:eastAsia="SimSun" w:cs="Calibri"/>
          <w:b/>
          <w:lang w:eastAsia="ar-SA"/>
        </w:rPr>
        <w:t>Wymagania dotyczące regulacji parametrów sygnałów</w:t>
      </w:r>
    </w:p>
    <w:p w14:paraId="2CD6414A" w14:textId="77777777" w:rsidR="00284FDB" w:rsidRPr="00284FDB" w:rsidRDefault="00284FDB" w:rsidP="00284FDB">
      <w:pPr>
        <w:spacing w:after="160" w:line="259" w:lineRule="auto"/>
        <w:rPr>
          <w:rFonts w:eastAsia="SimSun" w:cs="Calibri"/>
          <w:lang w:eastAsia="ar-SA"/>
        </w:rPr>
      </w:pPr>
      <w:r w:rsidRPr="00284FDB">
        <w:rPr>
          <w:rFonts w:eastAsia="SimSun" w:cs="Calibri"/>
          <w:b/>
          <w:lang w:eastAsia="ar-SA"/>
        </w:rPr>
        <w:t>Wejścia mikrofonowe:</w:t>
      </w:r>
    </w:p>
    <w:p w14:paraId="329390CC" w14:textId="77777777" w:rsidR="00284FDB" w:rsidRPr="00284FDB" w:rsidRDefault="00284FDB" w:rsidP="00284FDB">
      <w:pPr>
        <w:numPr>
          <w:ilvl w:val="0"/>
          <w:numId w:val="14"/>
        </w:numPr>
        <w:spacing w:after="160" w:line="259" w:lineRule="auto"/>
        <w:rPr>
          <w:lang w:eastAsia="ar-SA"/>
        </w:rPr>
      </w:pPr>
      <w:r w:rsidRPr="00284FDB">
        <w:rPr>
          <w:lang w:eastAsia="ar-SA"/>
        </w:rPr>
        <w:t xml:space="preserve">regulacja wzmocnienia w zakresie minimum 70 </w:t>
      </w:r>
      <w:proofErr w:type="spellStart"/>
      <w:r w:rsidRPr="00284FDB">
        <w:rPr>
          <w:lang w:eastAsia="ar-SA"/>
        </w:rPr>
        <w:t>dB</w:t>
      </w:r>
      <w:proofErr w:type="spellEnd"/>
      <w:r w:rsidRPr="00284FDB">
        <w:rPr>
          <w:lang w:eastAsia="ar-SA"/>
        </w:rPr>
        <w:t xml:space="preserve"> w skokach co 1 </w:t>
      </w:r>
      <w:proofErr w:type="spellStart"/>
      <w:r w:rsidRPr="00284FDB">
        <w:rPr>
          <w:lang w:eastAsia="ar-SA"/>
        </w:rPr>
        <w:t>dB</w:t>
      </w:r>
      <w:proofErr w:type="spellEnd"/>
    </w:p>
    <w:p w14:paraId="62269E93" w14:textId="77777777" w:rsidR="00284FDB" w:rsidRPr="00284FDB" w:rsidRDefault="00284FDB" w:rsidP="00284FDB">
      <w:pPr>
        <w:numPr>
          <w:ilvl w:val="0"/>
          <w:numId w:val="14"/>
        </w:numPr>
        <w:spacing w:after="160" w:line="259" w:lineRule="auto"/>
        <w:rPr>
          <w:lang w:eastAsia="ar-SA"/>
        </w:rPr>
      </w:pPr>
      <w:r w:rsidRPr="00284FDB">
        <w:rPr>
          <w:lang w:eastAsia="ar-SA"/>
        </w:rPr>
        <w:t>pad – 20dB</w:t>
      </w:r>
    </w:p>
    <w:p w14:paraId="7E9E5DA4" w14:textId="77777777" w:rsidR="00284FDB" w:rsidRPr="00284FDB" w:rsidRDefault="00284FDB" w:rsidP="00284FDB">
      <w:pPr>
        <w:numPr>
          <w:ilvl w:val="0"/>
          <w:numId w:val="14"/>
        </w:numPr>
        <w:spacing w:after="160" w:line="259" w:lineRule="auto"/>
        <w:rPr>
          <w:lang w:eastAsia="ar-SA"/>
        </w:rPr>
      </w:pPr>
      <w:r w:rsidRPr="00284FDB">
        <w:rPr>
          <w:lang w:eastAsia="ar-SA"/>
        </w:rPr>
        <w:t>wzmocnienie cyfrowe w zakresie min – 25dB do + 16dB</w:t>
      </w:r>
    </w:p>
    <w:p w14:paraId="1C7B6088" w14:textId="77777777" w:rsidR="00284FDB" w:rsidRPr="00284FDB" w:rsidRDefault="00284FDB" w:rsidP="00284FDB">
      <w:pPr>
        <w:numPr>
          <w:ilvl w:val="0"/>
          <w:numId w:val="14"/>
        </w:numPr>
        <w:spacing w:after="160" w:line="259" w:lineRule="auto"/>
        <w:rPr>
          <w:lang w:eastAsia="ar-SA"/>
        </w:rPr>
      </w:pPr>
      <w:r w:rsidRPr="00284FDB">
        <w:rPr>
          <w:lang w:eastAsia="ar-SA"/>
        </w:rPr>
        <w:t xml:space="preserve">włączenie </w:t>
      </w:r>
      <w:proofErr w:type="spellStart"/>
      <w:r w:rsidRPr="00284FDB">
        <w:rPr>
          <w:lang w:eastAsia="ar-SA"/>
        </w:rPr>
        <w:t>phantom</w:t>
      </w:r>
      <w:proofErr w:type="spellEnd"/>
      <w:r w:rsidRPr="00284FDB">
        <w:rPr>
          <w:lang w:eastAsia="ar-SA"/>
        </w:rPr>
        <w:t xml:space="preserve"> </w:t>
      </w:r>
      <w:proofErr w:type="spellStart"/>
      <w:r w:rsidRPr="00284FDB">
        <w:rPr>
          <w:lang w:eastAsia="ar-SA"/>
        </w:rPr>
        <w:t>power</w:t>
      </w:r>
      <w:proofErr w:type="spellEnd"/>
      <w:r w:rsidRPr="00284FDB">
        <w:rPr>
          <w:lang w:eastAsia="ar-SA"/>
        </w:rPr>
        <w:t xml:space="preserve"> 48V</w:t>
      </w:r>
    </w:p>
    <w:p w14:paraId="4432EFF0" w14:textId="77777777" w:rsidR="00284FDB" w:rsidRPr="00284FDB" w:rsidRDefault="00284FDB" w:rsidP="00284FDB">
      <w:pPr>
        <w:numPr>
          <w:ilvl w:val="0"/>
          <w:numId w:val="14"/>
        </w:numPr>
        <w:spacing w:after="160" w:line="259" w:lineRule="auto"/>
        <w:rPr>
          <w:lang w:eastAsia="ar-SA"/>
        </w:rPr>
      </w:pPr>
      <w:r w:rsidRPr="00284FDB">
        <w:rPr>
          <w:lang w:eastAsia="ar-SA"/>
        </w:rPr>
        <w:t>włączenie odwrócenia fazy sygnału</w:t>
      </w:r>
    </w:p>
    <w:p w14:paraId="712B9C4E" w14:textId="77777777" w:rsidR="00284FDB" w:rsidRPr="00284FDB" w:rsidRDefault="00284FDB" w:rsidP="00284FDB">
      <w:pPr>
        <w:numPr>
          <w:ilvl w:val="0"/>
          <w:numId w:val="14"/>
        </w:numPr>
        <w:spacing w:after="160" w:line="259" w:lineRule="auto"/>
        <w:rPr>
          <w:lang w:eastAsia="ar-SA"/>
        </w:rPr>
      </w:pPr>
      <w:r w:rsidRPr="00284FDB">
        <w:rPr>
          <w:lang w:eastAsia="ar-SA"/>
        </w:rPr>
        <w:t>niezależny filtr górnoprzepustowy dla f=40Hz, 80Hz, 140Hz</w:t>
      </w:r>
    </w:p>
    <w:p w14:paraId="31185F89" w14:textId="77777777" w:rsidR="00284FDB" w:rsidRPr="00284FDB" w:rsidRDefault="00284FDB" w:rsidP="00284FDB">
      <w:pPr>
        <w:numPr>
          <w:ilvl w:val="0"/>
          <w:numId w:val="14"/>
        </w:numPr>
        <w:spacing w:after="160" w:line="259" w:lineRule="auto"/>
        <w:rPr>
          <w:lang w:eastAsia="ar-SA"/>
        </w:rPr>
      </w:pPr>
      <w:r w:rsidRPr="00284FDB">
        <w:rPr>
          <w:lang w:eastAsia="ar-SA"/>
        </w:rPr>
        <w:t>regulacja panoramy sygnału</w:t>
      </w:r>
    </w:p>
    <w:p w14:paraId="0F15E6B6" w14:textId="77777777" w:rsidR="00284FDB" w:rsidRPr="00284FDB" w:rsidRDefault="00284FDB" w:rsidP="00284FDB">
      <w:pPr>
        <w:numPr>
          <w:ilvl w:val="0"/>
          <w:numId w:val="14"/>
        </w:numPr>
        <w:spacing w:after="160" w:line="259" w:lineRule="auto"/>
        <w:rPr>
          <w:b/>
          <w:lang w:eastAsia="ar-SA"/>
        </w:rPr>
      </w:pPr>
      <w:r w:rsidRPr="00284FDB">
        <w:rPr>
          <w:lang w:eastAsia="ar-SA"/>
        </w:rPr>
        <w:t>automatyczne ustawienie wzmocnienia</w:t>
      </w:r>
    </w:p>
    <w:p w14:paraId="564082B9" w14:textId="77777777" w:rsidR="00284FDB" w:rsidRPr="00284FDB" w:rsidRDefault="00284FDB" w:rsidP="00284FDB">
      <w:pPr>
        <w:spacing w:after="160" w:line="259" w:lineRule="auto"/>
        <w:rPr>
          <w:rFonts w:eastAsia="SimSun" w:cs="Calibri"/>
          <w:lang w:eastAsia="ar-SA"/>
        </w:rPr>
      </w:pPr>
      <w:r w:rsidRPr="00284FDB">
        <w:rPr>
          <w:rFonts w:eastAsia="SimSun" w:cs="Calibri"/>
          <w:b/>
          <w:lang w:eastAsia="ar-SA"/>
        </w:rPr>
        <w:t>Wejścia liniowe analogowe i cyfrowe</w:t>
      </w:r>
    </w:p>
    <w:p w14:paraId="03E3CC4D" w14:textId="77777777" w:rsidR="00284FDB" w:rsidRPr="00284FDB" w:rsidRDefault="00284FDB" w:rsidP="00284FDB">
      <w:pPr>
        <w:numPr>
          <w:ilvl w:val="0"/>
          <w:numId w:val="15"/>
        </w:numPr>
        <w:spacing w:after="160" w:line="259" w:lineRule="auto"/>
        <w:rPr>
          <w:lang w:eastAsia="ar-SA"/>
        </w:rPr>
      </w:pPr>
      <w:r w:rsidRPr="00284FDB">
        <w:rPr>
          <w:lang w:eastAsia="ar-SA"/>
        </w:rPr>
        <w:t>wzmocnienie cyfrowe w zakresie min – 25dB do + 16dB</w:t>
      </w:r>
    </w:p>
    <w:p w14:paraId="55215853" w14:textId="77777777" w:rsidR="00284FDB" w:rsidRPr="00284FDB" w:rsidRDefault="00284FDB" w:rsidP="00284FDB">
      <w:pPr>
        <w:numPr>
          <w:ilvl w:val="0"/>
          <w:numId w:val="15"/>
        </w:numPr>
        <w:spacing w:after="160" w:line="259" w:lineRule="auto"/>
        <w:rPr>
          <w:lang w:eastAsia="ar-SA"/>
        </w:rPr>
      </w:pPr>
      <w:r w:rsidRPr="00284FDB">
        <w:rPr>
          <w:lang w:eastAsia="ar-SA"/>
        </w:rPr>
        <w:t>włączenie odwrócenia fazy sygnału</w:t>
      </w:r>
    </w:p>
    <w:p w14:paraId="7B464463" w14:textId="77777777" w:rsidR="00284FDB" w:rsidRPr="00284FDB" w:rsidRDefault="00284FDB" w:rsidP="00284FDB">
      <w:pPr>
        <w:numPr>
          <w:ilvl w:val="0"/>
          <w:numId w:val="15"/>
        </w:numPr>
        <w:spacing w:after="160" w:line="259" w:lineRule="auto"/>
        <w:rPr>
          <w:b/>
          <w:lang w:eastAsia="ar-SA"/>
        </w:rPr>
      </w:pPr>
      <w:r w:rsidRPr="00284FDB">
        <w:rPr>
          <w:lang w:eastAsia="ar-SA"/>
        </w:rPr>
        <w:t>regulacja panoramy sygnału</w:t>
      </w:r>
    </w:p>
    <w:p w14:paraId="51BA7ACE" w14:textId="77777777" w:rsidR="00284FDB" w:rsidRPr="00284FDB" w:rsidRDefault="00284FDB" w:rsidP="00284FDB">
      <w:pPr>
        <w:spacing w:after="160" w:line="259" w:lineRule="auto"/>
        <w:rPr>
          <w:rFonts w:eastAsia="SimSun" w:cs="Calibri"/>
          <w:lang w:eastAsia="ar-SA"/>
        </w:rPr>
      </w:pPr>
      <w:r w:rsidRPr="00284FDB">
        <w:rPr>
          <w:rFonts w:eastAsia="SimSun" w:cs="Calibri"/>
          <w:b/>
          <w:lang w:eastAsia="ar-SA"/>
        </w:rPr>
        <w:t>Źródła stereo</w:t>
      </w:r>
    </w:p>
    <w:p w14:paraId="7A061FF4" w14:textId="77777777" w:rsidR="00284FDB" w:rsidRPr="00284FDB" w:rsidRDefault="00284FDB" w:rsidP="00284FDB">
      <w:pPr>
        <w:numPr>
          <w:ilvl w:val="0"/>
          <w:numId w:val="16"/>
        </w:numPr>
        <w:spacing w:after="160" w:line="259" w:lineRule="auto"/>
        <w:rPr>
          <w:lang w:eastAsia="ar-SA"/>
        </w:rPr>
      </w:pPr>
      <w:proofErr w:type="spellStart"/>
      <w:r w:rsidRPr="00284FDB">
        <w:rPr>
          <w:lang w:eastAsia="ar-SA"/>
        </w:rPr>
        <w:t>monofonizacja</w:t>
      </w:r>
      <w:proofErr w:type="spellEnd"/>
      <w:r w:rsidRPr="00284FDB">
        <w:rPr>
          <w:lang w:eastAsia="ar-SA"/>
        </w:rPr>
        <w:t xml:space="preserve"> sygnału</w:t>
      </w:r>
    </w:p>
    <w:p w14:paraId="5804BBCA" w14:textId="77777777" w:rsidR="00284FDB" w:rsidRPr="00284FDB" w:rsidRDefault="00284FDB" w:rsidP="00284FDB">
      <w:pPr>
        <w:numPr>
          <w:ilvl w:val="0"/>
          <w:numId w:val="16"/>
        </w:numPr>
        <w:spacing w:after="160" w:line="259" w:lineRule="auto"/>
        <w:rPr>
          <w:lang w:eastAsia="ar-SA"/>
        </w:rPr>
      </w:pPr>
      <w:r w:rsidRPr="00284FDB">
        <w:rPr>
          <w:lang w:eastAsia="ar-SA"/>
        </w:rPr>
        <w:t>zamiana kanałów lewy, prawy na prawy, lewy</w:t>
      </w:r>
    </w:p>
    <w:p w14:paraId="48A520CE" w14:textId="77777777" w:rsidR="00284FDB" w:rsidRPr="00284FDB" w:rsidRDefault="00284FDB" w:rsidP="00284FDB">
      <w:pPr>
        <w:numPr>
          <w:ilvl w:val="0"/>
          <w:numId w:val="16"/>
        </w:numPr>
        <w:spacing w:after="160" w:line="259" w:lineRule="auto"/>
        <w:rPr>
          <w:lang w:eastAsia="ar-SA"/>
        </w:rPr>
      </w:pPr>
      <w:r w:rsidRPr="00284FDB">
        <w:rPr>
          <w:lang w:eastAsia="ar-SA"/>
        </w:rPr>
        <w:t>regulacja bazy stereo</w:t>
      </w:r>
    </w:p>
    <w:p w14:paraId="01E8524F" w14:textId="77777777" w:rsidR="00284FDB" w:rsidRPr="00284FDB" w:rsidRDefault="00284FDB" w:rsidP="00284FDB">
      <w:pPr>
        <w:numPr>
          <w:ilvl w:val="0"/>
          <w:numId w:val="16"/>
        </w:numPr>
        <w:spacing w:after="160" w:line="259" w:lineRule="auto"/>
        <w:rPr>
          <w:lang w:eastAsia="ar-SA"/>
        </w:rPr>
      </w:pPr>
      <w:r w:rsidRPr="00284FDB">
        <w:rPr>
          <w:lang w:eastAsia="ar-SA"/>
        </w:rPr>
        <w:t>regulacja balansu sygnału</w:t>
      </w:r>
    </w:p>
    <w:p w14:paraId="48AA6183" w14:textId="77777777" w:rsidR="00284FDB" w:rsidRPr="00284FDB" w:rsidRDefault="00284FDB" w:rsidP="00284FDB">
      <w:pPr>
        <w:numPr>
          <w:ilvl w:val="0"/>
          <w:numId w:val="16"/>
        </w:numPr>
        <w:spacing w:after="160" w:line="259" w:lineRule="auto"/>
        <w:rPr>
          <w:lang w:eastAsia="ar-SA"/>
        </w:rPr>
      </w:pPr>
      <w:r w:rsidRPr="00284FDB">
        <w:rPr>
          <w:lang w:eastAsia="ar-SA"/>
        </w:rPr>
        <w:t>lewy kanał do LR</w:t>
      </w:r>
    </w:p>
    <w:p w14:paraId="4B6BBD00" w14:textId="77777777" w:rsidR="00284FDB" w:rsidRPr="00284FDB" w:rsidRDefault="00284FDB" w:rsidP="00284FDB">
      <w:pPr>
        <w:numPr>
          <w:ilvl w:val="0"/>
          <w:numId w:val="16"/>
        </w:numPr>
        <w:spacing w:after="160" w:line="259" w:lineRule="auto"/>
        <w:rPr>
          <w:lang w:eastAsia="ar-SA"/>
        </w:rPr>
      </w:pPr>
      <w:r w:rsidRPr="00284FDB">
        <w:rPr>
          <w:lang w:eastAsia="ar-SA"/>
        </w:rPr>
        <w:t>prawy kanał do LR</w:t>
      </w:r>
    </w:p>
    <w:p w14:paraId="7F3E94BE" w14:textId="77777777" w:rsidR="00284FDB" w:rsidRPr="00284FDB" w:rsidRDefault="00284FDB" w:rsidP="00284FDB">
      <w:pPr>
        <w:spacing w:after="160" w:line="259" w:lineRule="auto"/>
        <w:rPr>
          <w:rFonts w:eastAsia="SimSun" w:cs="Calibri"/>
          <w:b/>
          <w:lang w:eastAsia="ar-SA"/>
        </w:rPr>
      </w:pPr>
      <w:r w:rsidRPr="00284FDB">
        <w:rPr>
          <w:rFonts w:eastAsia="SimSun" w:cs="Calibri"/>
          <w:lang w:eastAsia="ar-SA"/>
        </w:rPr>
        <w:t xml:space="preserve">Możliwość wysłania sygnału do szyn AUX per/post </w:t>
      </w:r>
      <w:proofErr w:type="spellStart"/>
      <w:r w:rsidRPr="00284FDB">
        <w:rPr>
          <w:rFonts w:eastAsia="SimSun" w:cs="Calibri"/>
          <w:lang w:eastAsia="ar-SA"/>
        </w:rPr>
        <w:t>fader</w:t>
      </w:r>
      <w:proofErr w:type="spellEnd"/>
    </w:p>
    <w:p w14:paraId="1EDD44DF" w14:textId="77777777" w:rsidR="00284FDB" w:rsidRPr="00284FDB" w:rsidRDefault="00284FDB" w:rsidP="00284FDB">
      <w:pPr>
        <w:spacing w:after="160" w:line="259" w:lineRule="auto"/>
        <w:rPr>
          <w:rFonts w:eastAsia="SimSun" w:cs="Calibri"/>
          <w:lang w:eastAsia="ar-SA"/>
        </w:rPr>
      </w:pPr>
      <w:r w:rsidRPr="00284FDB">
        <w:rPr>
          <w:rFonts w:eastAsia="SimSun" w:cs="Calibri"/>
          <w:b/>
          <w:lang w:eastAsia="ar-SA"/>
        </w:rPr>
        <w:t>Korektor – EQ</w:t>
      </w:r>
    </w:p>
    <w:p w14:paraId="29A7DEA1" w14:textId="77777777" w:rsidR="00284FDB" w:rsidRPr="00284FDB" w:rsidRDefault="00284FDB" w:rsidP="00284FDB">
      <w:pPr>
        <w:numPr>
          <w:ilvl w:val="0"/>
          <w:numId w:val="17"/>
        </w:numPr>
        <w:spacing w:after="160" w:line="259" w:lineRule="auto"/>
        <w:rPr>
          <w:lang w:eastAsia="ar-SA"/>
        </w:rPr>
      </w:pPr>
      <w:r w:rsidRPr="00284FDB">
        <w:rPr>
          <w:lang w:eastAsia="ar-SA"/>
        </w:rPr>
        <w:t>Możliwość włączenia i wyłączenia modułu EQ w torze sygnału.</w:t>
      </w:r>
    </w:p>
    <w:p w14:paraId="28148222" w14:textId="77777777" w:rsidR="00284FDB" w:rsidRPr="00284FDB" w:rsidRDefault="00284FDB" w:rsidP="00284FDB">
      <w:pPr>
        <w:numPr>
          <w:ilvl w:val="0"/>
          <w:numId w:val="17"/>
        </w:numPr>
        <w:spacing w:after="160" w:line="259" w:lineRule="auto"/>
        <w:rPr>
          <w:lang w:eastAsia="ar-SA"/>
        </w:rPr>
      </w:pPr>
      <w:r w:rsidRPr="00284FDB">
        <w:rPr>
          <w:lang w:eastAsia="ar-SA"/>
        </w:rPr>
        <w:t>Trzy pasmowy korektor parametryczny z wyborem częstotliwości w zakresie minimum 30Hz – 17kHz.</w:t>
      </w:r>
    </w:p>
    <w:p w14:paraId="35D11C4F" w14:textId="77777777" w:rsidR="00284FDB" w:rsidRPr="00284FDB" w:rsidRDefault="00284FDB" w:rsidP="00284FDB">
      <w:pPr>
        <w:numPr>
          <w:ilvl w:val="0"/>
          <w:numId w:val="17"/>
        </w:numPr>
        <w:spacing w:after="160" w:line="259" w:lineRule="auto"/>
        <w:rPr>
          <w:lang w:eastAsia="ar-SA"/>
        </w:rPr>
      </w:pPr>
      <w:r w:rsidRPr="00284FDB">
        <w:rPr>
          <w:lang w:eastAsia="ar-SA"/>
        </w:rPr>
        <w:t>Regulacja wzmocnienia wybranej częstotliwości z zakresie min +/- 12dB</w:t>
      </w:r>
    </w:p>
    <w:p w14:paraId="3237C0E4" w14:textId="77777777" w:rsidR="00284FDB" w:rsidRPr="00284FDB" w:rsidRDefault="00284FDB" w:rsidP="00284FDB">
      <w:pPr>
        <w:numPr>
          <w:ilvl w:val="0"/>
          <w:numId w:val="17"/>
        </w:numPr>
        <w:spacing w:after="160" w:line="259" w:lineRule="auto"/>
        <w:rPr>
          <w:lang w:eastAsia="ar-SA"/>
        </w:rPr>
      </w:pPr>
      <w:r w:rsidRPr="00284FDB">
        <w:rPr>
          <w:lang w:eastAsia="ar-SA"/>
        </w:rPr>
        <w:t>Regulacja dobroci Q wybranej częstotliwości w zakresie min. od 0,8 do 4,5.</w:t>
      </w:r>
    </w:p>
    <w:p w14:paraId="1FEFBB87" w14:textId="77777777" w:rsidR="00284FDB" w:rsidRPr="00284FDB" w:rsidRDefault="00284FDB" w:rsidP="00284FDB">
      <w:pPr>
        <w:numPr>
          <w:ilvl w:val="0"/>
          <w:numId w:val="17"/>
        </w:numPr>
        <w:spacing w:after="160" w:line="259" w:lineRule="auto"/>
        <w:rPr>
          <w:b/>
          <w:lang w:eastAsia="ar-SA"/>
        </w:rPr>
      </w:pPr>
      <w:r w:rsidRPr="00284FDB">
        <w:rPr>
          <w:lang w:eastAsia="ar-SA"/>
        </w:rPr>
        <w:t xml:space="preserve">Dwa filtry z możliwością ustawień HPF górnoprzepustowy lub </w:t>
      </w:r>
      <w:proofErr w:type="spellStart"/>
      <w:r w:rsidRPr="00284FDB">
        <w:rPr>
          <w:lang w:eastAsia="ar-SA"/>
        </w:rPr>
        <w:t>Lo</w:t>
      </w:r>
      <w:proofErr w:type="spellEnd"/>
      <w:r w:rsidRPr="00284FDB">
        <w:rPr>
          <w:lang w:eastAsia="ar-SA"/>
        </w:rPr>
        <w:t xml:space="preserve"> </w:t>
      </w:r>
      <w:proofErr w:type="spellStart"/>
      <w:r w:rsidRPr="00284FDB">
        <w:rPr>
          <w:lang w:eastAsia="ar-SA"/>
        </w:rPr>
        <w:t>Shelving</w:t>
      </w:r>
      <w:proofErr w:type="spellEnd"/>
      <w:r w:rsidRPr="00284FDB">
        <w:rPr>
          <w:lang w:eastAsia="ar-SA"/>
        </w:rPr>
        <w:t xml:space="preserve"> półkowy, LPF dolnoprzepustowy lub Hi </w:t>
      </w:r>
      <w:proofErr w:type="spellStart"/>
      <w:r w:rsidRPr="00284FDB">
        <w:rPr>
          <w:lang w:eastAsia="ar-SA"/>
        </w:rPr>
        <w:t>Shelving</w:t>
      </w:r>
      <w:proofErr w:type="spellEnd"/>
      <w:r w:rsidRPr="00284FDB">
        <w:rPr>
          <w:lang w:eastAsia="ar-SA"/>
        </w:rPr>
        <w:t xml:space="preserve"> półkowy.</w:t>
      </w:r>
    </w:p>
    <w:p w14:paraId="4AF9F592" w14:textId="77777777" w:rsidR="00284FDB" w:rsidRPr="00284FDB" w:rsidRDefault="00284FDB" w:rsidP="00284FDB">
      <w:pPr>
        <w:spacing w:after="160" w:line="259" w:lineRule="auto"/>
        <w:rPr>
          <w:rFonts w:eastAsia="SimSun" w:cs="Calibri"/>
          <w:lang w:eastAsia="ar-SA"/>
        </w:rPr>
      </w:pPr>
      <w:r w:rsidRPr="00284FDB">
        <w:rPr>
          <w:rFonts w:eastAsia="SimSun" w:cs="Calibri"/>
          <w:b/>
          <w:lang w:eastAsia="ar-SA"/>
        </w:rPr>
        <w:lastRenderedPageBreak/>
        <w:t>Kompresor</w:t>
      </w:r>
    </w:p>
    <w:p w14:paraId="724EBF79" w14:textId="77777777" w:rsidR="00284FDB" w:rsidRPr="00284FDB" w:rsidRDefault="00284FDB" w:rsidP="00284FDB">
      <w:pPr>
        <w:spacing w:after="160" w:line="259" w:lineRule="auto"/>
        <w:rPr>
          <w:rFonts w:eastAsia="SimSun" w:cs="Calibri"/>
          <w:lang w:eastAsia="ar-SA"/>
        </w:rPr>
      </w:pPr>
      <w:r w:rsidRPr="00284FDB">
        <w:rPr>
          <w:rFonts w:eastAsia="SimSun" w:cs="Calibri"/>
          <w:lang w:eastAsia="ar-SA"/>
        </w:rPr>
        <w:t>Możliwość włączenia i wyłączenia modułu kompresora w torze sygnału.</w:t>
      </w:r>
    </w:p>
    <w:p w14:paraId="52147234" w14:textId="77777777" w:rsidR="00284FDB" w:rsidRPr="00284FDB" w:rsidRDefault="00284FDB" w:rsidP="00284FDB">
      <w:pPr>
        <w:numPr>
          <w:ilvl w:val="0"/>
          <w:numId w:val="18"/>
        </w:numPr>
        <w:spacing w:after="160" w:line="259" w:lineRule="auto"/>
        <w:rPr>
          <w:lang w:eastAsia="ar-SA"/>
        </w:rPr>
      </w:pPr>
      <w:r w:rsidRPr="00284FDB">
        <w:rPr>
          <w:lang w:eastAsia="ar-SA"/>
        </w:rPr>
        <w:t>regulacja progu zadziałania w zakresie minimum od – 80dB do +24dB</w:t>
      </w:r>
    </w:p>
    <w:p w14:paraId="756E086F" w14:textId="77777777" w:rsidR="00284FDB" w:rsidRPr="00284FDB" w:rsidRDefault="00284FDB" w:rsidP="00284FDB">
      <w:pPr>
        <w:numPr>
          <w:ilvl w:val="0"/>
          <w:numId w:val="18"/>
        </w:numPr>
        <w:spacing w:after="160" w:line="259" w:lineRule="auto"/>
        <w:rPr>
          <w:lang w:val="en-US" w:eastAsia="ar-SA"/>
        </w:rPr>
      </w:pPr>
      <w:r w:rsidRPr="00284FDB">
        <w:rPr>
          <w:lang w:eastAsia="ar-SA"/>
        </w:rPr>
        <w:t>stopień kompresji minimum 1:1 do 1:12</w:t>
      </w:r>
    </w:p>
    <w:p w14:paraId="19467879" w14:textId="77777777" w:rsidR="00284FDB" w:rsidRPr="00284FDB" w:rsidRDefault="00284FDB" w:rsidP="00284FDB">
      <w:pPr>
        <w:numPr>
          <w:ilvl w:val="0"/>
          <w:numId w:val="18"/>
        </w:numPr>
        <w:spacing w:after="160" w:line="259" w:lineRule="auto"/>
        <w:rPr>
          <w:lang w:val="en-US" w:eastAsia="ar-SA"/>
        </w:rPr>
      </w:pPr>
      <w:r w:rsidRPr="00284FDB">
        <w:rPr>
          <w:lang w:val="en-US" w:eastAsia="ar-SA"/>
        </w:rPr>
        <w:t xml:space="preserve">attack time </w:t>
      </w:r>
      <w:proofErr w:type="spellStart"/>
      <w:r w:rsidRPr="00284FDB">
        <w:rPr>
          <w:lang w:val="en-US" w:eastAsia="ar-SA"/>
        </w:rPr>
        <w:t>od</w:t>
      </w:r>
      <w:proofErr w:type="spellEnd"/>
      <w:r w:rsidRPr="00284FDB">
        <w:rPr>
          <w:lang w:val="en-US" w:eastAsia="ar-SA"/>
        </w:rPr>
        <w:t xml:space="preserve"> 0,20ms do 75ms</w:t>
      </w:r>
    </w:p>
    <w:p w14:paraId="3F886E08" w14:textId="77777777" w:rsidR="00284FDB" w:rsidRPr="00F1463A" w:rsidRDefault="00284FDB" w:rsidP="00284FDB">
      <w:pPr>
        <w:numPr>
          <w:ilvl w:val="0"/>
          <w:numId w:val="18"/>
        </w:numPr>
        <w:spacing w:after="160" w:line="259" w:lineRule="auto"/>
        <w:rPr>
          <w:b/>
          <w:lang w:val="en-US" w:eastAsia="ar-SA"/>
        </w:rPr>
      </w:pPr>
      <w:r w:rsidRPr="00284FDB">
        <w:rPr>
          <w:lang w:val="en-US" w:eastAsia="ar-SA"/>
        </w:rPr>
        <w:t>release time od 15ms do 4500ms</w:t>
      </w:r>
    </w:p>
    <w:p w14:paraId="6FF20BF5" w14:textId="77777777" w:rsidR="00284FDB" w:rsidRPr="00284FDB" w:rsidRDefault="00284FDB" w:rsidP="00284FDB">
      <w:pPr>
        <w:spacing w:after="160" w:line="259" w:lineRule="auto"/>
        <w:rPr>
          <w:rFonts w:eastAsia="SimSun" w:cs="Calibri"/>
          <w:lang w:eastAsia="ar-SA"/>
        </w:rPr>
      </w:pPr>
      <w:r w:rsidRPr="00284FDB">
        <w:rPr>
          <w:rFonts w:eastAsia="SimSun" w:cs="Calibri"/>
          <w:b/>
          <w:lang w:eastAsia="ar-SA"/>
        </w:rPr>
        <w:t>Bramka</w:t>
      </w:r>
    </w:p>
    <w:p w14:paraId="33C1BB27" w14:textId="77777777" w:rsidR="00284FDB" w:rsidRPr="00284FDB" w:rsidRDefault="00284FDB" w:rsidP="00284FDB">
      <w:pPr>
        <w:spacing w:after="160" w:line="259" w:lineRule="auto"/>
        <w:rPr>
          <w:rFonts w:eastAsia="SimSun" w:cs="Calibri"/>
          <w:lang w:eastAsia="ar-SA"/>
        </w:rPr>
      </w:pPr>
      <w:r w:rsidRPr="00284FDB">
        <w:rPr>
          <w:rFonts w:eastAsia="SimSun" w:cs="Calibri"/>
          <w:lang w:eastAsia="ar-SA"/>
        </w:rPr>
        <w:t>Możliwość włączenia i wyłączenia modułu bramki w torze sygnałowym.</w:t>
      </w:r>
    </w:p>
    <w:p w14:paraId="2A359878" w14:textId="77777777" w:rsidR="00284FDB" w:rsidRPr="00F1463A" w:rsidRDefault="00284FDB" w:rsidP="00284FDB">
      <w:pPr>
        <w:numPr>
          <w:ilvl w:val="0"/>
          <w:numId w:val="19"/>
        </w:numPr>
        <w:spacing w:after="160" w:line="259" w:lineRule="auto"/>
        <w:rPr>
          <w:lang w:eastAsia="ar-SA"/>
        </w:rPr>
      </w:pPr>
      <w:r w:rsidRPr="00284FDB">
        <w:rPr>
          <w:lang w:eastAsia="ar-SA"/>
        </w:rPr>
        <w:t>regulacja progu zadziałania w zakresie minimum od – 80dB do +24dB</w:t>
      </w:r>
    </w:p>
    <w:p w14:paraId="6526EA24" w14:textId="77777777" w:rsidR="00284FDB" w:rsidRPr="00284FDB" w:rsidRDefault="00284FDB" w:rsidP="00284FDB">
      <w:pPr>
        <w:numPr>
          <w:ilvl w:val="0"/>
          <w:numId w:val="19"/>
        </w:numPr>
        <w:spacing w:after="160" w:line="259" w:lineRule="auto"/>
        <w:rPr>
          <w:lang w:val="en-US" w:eastAsia="ar-SA"/>
        </w:rPr>
      </w:pPr>
      <w:r w:rsidRPr="00284FDB">
        <w:rPr>
          <w:lang w:val="en-US" w:eastAsia="ar-SA"/>
        </w:rPr>
        <w:t xml:space="preserve">attack time </w:t>
      </w:r>
      <w:proofErr w:type="spellStart"/>
      <w:r w:rsidRPr="00284FDB">
        <w:rPr>
          <w:lang w:val="en-US" w:eastAsia="ar-SA"/>
        </w:rPr>
        <w:t>od</w:t>
      </w:r>
      <w:proofErr w:type="spellEnd"/>
      <w:r w:rsidRPr="00284FDB">
        <w:rPr>
          <w:lang w:val="en-US" w:eastAsia="ar-SA"/>
        </w:rPr>
        <w:t xml:space="preserve"> 0,20ms do 75ms</w:t>
      </w:r>
    </w:p>
    <w:p w14:paraId="20F149E9" w14:textId="77777777" w:rsidR="00284FDB" w:rsidRPr="00F1463A" w:rsidRDefault="00284FDB" w:rsidP="00284FDB">
      <w:pPr>
        <w:numPr>
          <w:ilvl w:val="0"/>
          <w:numId w:val="19"/>
        </w:numPr>
        <w:spacing w:after="160" w:line="259" w:lineRule="auto"/>
        <w:rPr>
          <w:b/>
          <w:lang w:val="en-US" w:eastAsia="ar-SA"/>
        </w:rPr>
      </w:pPr>
      <w:r w:rsidRPr="00284FDB">
        <w:rPr>
          <w:lang w:val="en-US" w:eastAsia="ar-SA"/>
        </w:rPr>
        <w:t>release time od 15ms do 4500ms</w:t>
      </w:r>
    </w:p>
    <w:p w14:paraId="63AD3986" w14:textId="77777777" w:rsidR="00284FDB" w:rsidRPr="00284FDB" w:rsidRDefault="00284FDB" w:rsidP="00284FDB">
      <w:pPr>
        <w:spacing w:after="160" w:line="259" w:lineRule="auto"/>
        <w:rPr>
          <w:rFonts w:eastAsia="SimSun" w:cs="Calibri"/>
          <w:lang w:eastAsia="ar-SA"/>
        </w:rPr>
      </w:pPr>
      <w:r w:rsidRPr="00284FDB">
        <w:rPr>
          <w:rFonts w:eastAsia="SimSun" w:cs="Calibri"/>
          <w:b/>
          <w:lang w:eastAsia="ar-SA"/>
        </w:rPr>
        <w:t>Limiter</w:t>
      </w:r>
    </w:p>
    <w:p w14:paraId="0784A745" w14:textId="77777777" w:rsidR="00284FDB" w:rsidRPr="00284FDB" w:rsidRDefault="00284FDB" w:rsidP="00284FDB">
      <w:pPr>
        <w:spacing w:after="160" w:line="259" w:lineRule="auto"/>
        <w:rPr>
          <w:rFonts w:eastAsia="SimSun" w:cs="Calibri"/>
          <w:lang w:eastAsia="ar-SA"/>
        </w:rPr>
      </w:pPr>
      <w:r w:rsidRPr="00284FDB">
        <w:rPr>
          <w:rFonts w:eastAsia="SimSun" w:cs="Calibri"/>
          <w:lang w:eastAsia="ar-SA"/>
        </w:rPr>
        <w:t>Możliwość włączenia i wyłączenia modułu limitera w torze sygnałowym.</w:t>
      </w:r>
    </w:p>
    <w:p w14:paraId="0711B087" w14:textId="77777777" w:rsidR="00284FDB" w:rsidRPr="00284FDB" w:rsidRDefault="00284FDB" w:rsidP="00284FDB">
      <w:pPr>
        <w:numPr>
          <w:ilvl w:val="0"/>
          <w:numId w:val="20"/>
        </w:numPr>
        <w:spacing w:after="160" w:line="259" w:lineRule="auto"/>
        <w:rPr>
          <w:b/>
          <w:lang w:eastAsia="ar-SA"/>
        </w:rPr>
      </w:pPr>
      <w:r w:rsidRPr="00284FDB">
        <w:rPr>
          <w:lang w:eastAsia="ar-SA"/>
        </w:rPr>
        <w:t>regulacja progu zadziałania w zakresie minimum od – 80dB do +24dB</w:t>
      </w:r>
    </w:p>
    <w:p w14:paraId="4CADCFD5" w14:textId="77777777" w:rsidR="00284FDB" w:rsidRPr="00284FDB" w:rsidRDefault="00284FDB" w:rsidP="00284FDB">
      <w:pPr>
        <w:spacing w:after="160" w:line="259" w:lineRule="auto"/>
        <w:rPr>
          <w:rFonts w:eastAsia="SimSun" w:cs="Calibri"/>
          <w:lang w:eastAsia="ar-SA"/>
        </w:rPr>
      </w:pPr>
      <w:r w:rsidRPr="00284FDB">
        <w:rPr>
          <w:rFonts w:eastAsia="SimSun" w:cs="Calibri"/>
          <w:b/>
          <w:lang w:eastAsia="ar-SA"/>
        </w:rPr>
        <w:t>Regulacja opóźnienia sygnału</w:t>
      </w:r>
    </w:p>
    <w:p w14:paraId="430AFF56" w14:textId="77777777" w:rsidR="00284FDB" w:rsidRPr="00284FDB" w:rsidRDefault="00284FDB" w:rsidP="00284FDB">
      <w:pPr>
        <w:spacing w:after="160" w:line="259" w:lineRule="auto"/>
        <w:rPr>
          <w:rFonts w:eastAsia="SimSun" w:cs="Calibri"/>
          <w:lang w:eastAsia="ar-SA"/>
        </w:rPr>
      </w:pPr>
      <w:r w:rsidRPr="00284FDB">
        <w:rPr>
          <w:rFonts w:eastAsia="SimSun" w:cs="Calibri"/>
          <w:lang w:eastAsia="ar-SA"/>
        </w:rPr>
        <w:t>Możliwość włączenia i wyłączenia modułu opóźnienia w torze sygnałowym.</w:t>
      </w:r>
    </w:p>
    <w:p w14:paraId="17F261BB" w14:textId="77777777" w:rsidR="00284FDB" w:rsidRPr="00284FDB" w:rsidRDefault="00284FDB" w:rsidP="00284FDB">
      <w:pPr>
        <w:spacing w:after="160" w:line="259" w:lineRule="auto"/>
        <w:rPr>
          <w:rFonts w:eastAsia="SimSun" w:cs="Calibri"/>
          <w:b/>
          <w:lang w:eastAsia="ar-SA"/>
        </w:rPr>
      </w:pPr>
      <w:r w:rsidRPr="00284FDB">
        <w:rPr>
          <w:rFonts w:eastAsia="SimSun" w:cs="Calibri"/>
          <w:lang w:eastAsia="ar-SA"/>
        </w:rPr>
        <w:t>Regulacja czasu opóźnienia w zakresie min od 0ms do 4978,6ms (0-124 klatki) dla f=48kHz</w:t>
      </w:r>
    </w:p>
    <w:p w14:paraId="489C1475" w14:textId="77777777" w:rsidR="00284FDB" w:rsidRPr="00284FDB" w:rsidRDefault="00284FDB" w:rsidP="00284FDB">
      <w:pPr>
        <w:spacing w:after="160" w:line="259" w:lineRule="auto"/>
        <w:rPr>
          <w:rFonts w:eastAsia="SimSun" w:cs="Calibri"/>
          <w:lang w:eastAsia="ar-SA"/>
        </w:rPr>
      </w:pPr>
      <w:r w:rsidRPr="00284FDB">
        <w:rPr>
          <w:rFonts w:eastAsia="SimSun" w:cs="Calibri"/>
          <w:b/>
          <w:lang w:eastAsia="ar-SA"/>
        </w:rPr>
        <w:t>Pulpit operacyjny systemu konsolety</w:t>
      </w:r>
    </w:p>
    <w:p w14:paraId="26C997F5" w14:textId="77777777" w:rsidR="00284FDB" w:rsidRPr="00284FDB" w:rsidRDefault="00284FDB" w:rsidP="00284FDB">
      <w:pPr>
        <w:spacing w:after="160" w:line="259" w:lineRule="auto"/>
        <w:rPr>
          <w:rFonts w:eastAsia="SimSun" w:cs="Calibri"/>
          <w:b/>
          <w:lang w:eastAsia="ar-SA"/>
        </w:rPr>
      </w:pPr>
      <w:r w:rsidRPr="00284FDB">
        <w:rPr>
          <w:rFonts w:eastAsia="SimSun" w:cs="Calibri"/>
          <w:lang w:eastAsia="ar-SA"/>
        </w:rPr>
        <w:t>Pulpit operacyjny systemu musi posiadać możliwość pracy na dwóch warstwach. Przełączanie warstw powinno odbywać się za pomocą przycisków w module centralnym (przełączenie wszystkich tłumików na pulpicie) oraz przełączenie jednego tłumika pomiędzy warstwą pierwszą, a drugą za pomocą przycisku w torze sygnałowym. Moduł operacyjny z minimum dwunastoma zmotoryzowanymi tłumikami, sekcją centralną zainstalowany w reżyserni studia radiowego.</w:t>
      </w:r>
    </w:p>
    <w:p w14:paraId="1ED76879" w14:textId="77777777" w:rsidR="00284FDB" w:rsidRPr="00284FDB" w:rsidRDefault="00284FDB" w:rsidP="00284FDB">
      <w:pPr>
        <w:spacing w:after="160" w:line="259" w:lineRule="auto"/>
        <w:rPr>
          <w:rFonts w:eastAsia="SimSun" w:cs="Calibri"/>
          <w:b/>
          <w:lang w:eastAsia="ar-SA"/>
        </w:rPr>
      </w:pPr>
    </w:p>
    <w:p w14:paraId="48CFB4F6" w14:textId="77777777" w:rsidR="00284FDB" w:rsidRPr="00284FDB" w:rsidRDefault="00284FDB" w:rsidP="00284FDB">
      <w:pPr>
        <w:spacing w:after="160" w:line="259" w:lineRule="auto"/>
        <w:rPr>
          <w:rFonts w:eastAsia="SimSun" w:cs="Calibri"/>
          <w:lang w:eastAsia="ar-SA"/>
        </w:rPr>
      </w:pPr>
      <w:r w:rsidRPr="00284FDB">
        <w:rPr>
          <w:rFonts w:eastAsia="SimSun" w:cs="Calibri"/>
          <w:b/>
          <w:lang w:eastAsia="ar-SA"/>
        </w:rPr>
        <w:t>Zestawienie wejść i wyjść, interfejsy, GPIO,</w:t>
      </w:r>
    </w:p>
    <w:p w14:paraId="635E1463" w14:textId="77777777" w:rsidR="00284FDB" w:rsidRPr="00284FDB" w:rsidRDefault="00284FDB" w:rsidP="00284FDB">
      <w:pPr>
        <w:numPr>
          <w:ilvl w:val="0"/>
          <w:numId w:val="21"/>
        </w:numPr>
        <w:spacing w:after="160" w:line="259" w:lineRule="auto"/>
        <w:rPr>
          <w:lang w:eastAsia="ar-SA"/>
        </w:rPr>
      </w:pPr>
      <w:r w:rsidRPr="00284FDB">
        <w:rPr>
          <w:lang w:eastAsia="ar-SA"/>
        </w:rPr>
        <w:t xml:space="preserve">Wejścia mikrofonowo/liniowe </w:t>
      </w:r>
      <w:r w:rsidRPr="00284FDB">
        <w:rPr>
          <w:lang w:eastAsia="ar-SA"/>
        </w:rPr>
        <w:tab/>
        <w:t>minimum 8 szt.</w:t>
      </w:r>
    </w:p>
    <w:p w14:paraId="2B40FDB2" w14:textId="77777777" w:rsidR="00284FDB" w:rsidRPr="00284FDB" w:rsidRDefault="00284FDB" w:rsidP="00284FDB">
      <w:pPr>
        <w:numPr>
          <w:ilvl w:val="0"/>
          <w:numId w:val="21"/>
        </w:numPr>
        <w:spacing w:after="160" w:line="259" w:lineRule="auto"/>
        <w:rPr>
          <w:lang w:eastAsia="ar-SA"/>
        </w:rPr>
      </w:pPr>
      <w:r w:rsidRPr="00284FDB">
        <w:rPr>
          <w:lang w:eastAsia="ar-SA"/>
        </w:rPr>
        <w:t xml:space="preserve">Wejścia liniowe mono </w:t>
      </w:r>
      <w:r w:rsidRPr="00284FDB">
        <w:rPr>
          <w:lang w:eastAsia="ar-SA"/>
        </w:rPr>
        <w:tab/>
      </w:r>
      <w:r w:rsidRPr="00284FDB">
        <w:rPr>
          <w:lang w:eastAsia="ar-SA"/>
        </w:rPr>
        <w:tab/>
        <w:t>minimum 11 szt.</w:t>
      </w:r>
    </w:p>
    <w:p w14:paraId="7751666F" w14:textId="77777777" w:rsidR="00284FDB" w:rsidRPr="00284FDB" w:rsidRDefault="00284FDB" w:rsidP="00284FDB">
      <w:pPr>
        <w:numPr>
          <w:ilvl w:val="0"/>
          <w:numId w:val="21"/>
        </w:numPr>
        <w:spacing w:after="160" w:line="259" w:lineRule="auto"/>
        <w:rPr>
          <w:lang w:eastAsia="ar-SA"/>
        </w:rPr>
      </w:pPr>
      <w:r w:rsidRPr="00284FDB">
        <w:rPr>
          <w:lang w:eastAsia="ar-SA"/>
        </w:rPr>
        <w:t xml:space="preserve">Wyjścia liniowe mono </w:t>
      </w:r>
      <w:r w:rsidRPr="00284FDB">
        <w:rPr>
          <w:lang w:eastAsia="ar-SA"/>
        </w:rPr>
        <w:tab/>
      </w:r>
      <w:r w:rsidRPr="00284FDB">
        <w:rPr>
          <w:lang w:eastAsia="ar-SA"/>
        </w:rPr>
        <w:tab/>
        <w:t>minimum 18 szt.</w:t>
      </w:r>
    </w:p>
    <w:p w14:paraId="08D3A930" w14:textId="77777777" w:rsidR="00284FDB" w:rsidRPr="00284FDB" w:rsidRDefault="00284FDB" w:rsidP="00284FDB">
      <w:pPr>
        <w:numPr>
          <w:ilvl w:val="0"/>
          <w:numId w:val="21"/>
        </w:numPr>
        <w:spacing w:after="160" w:line="259" w:lineRule="auto"/>
        <w:rPr>
          <w:lang w:eastAsia="ar-SA"/>
        </w:rPr>
      </w:pPr>
      <w:r w:rsidRPr="00284FDB">
        <w:rPr>
          <w:lang w:eastAsia="ar-SA"/>
        </w:rPr>
        <w:t xml:space="preserve">Wejścia cyfrowe AES/EBU stereo </w:t>
      </w:r>
      <w:r w:rsidRPr="00284FDB">
        <w:rPr>
          <w:lang w:eastAsia="ar-SA"/>
        </w:rPr>
        <w:tab/>
        <w:t>minimum 4 szt.</w:t>
      </w:r>
    </w:p>
    <w:p w14:paraId="3B0E4977" w14:textId="77777777" w:rsidR="00284FDB" w:rsidRPr="00284FDB" w:rsidRDefault="00284FDB" w:rsidP="00284FDB">
      <w:pPr>
        <w:numPr>
          <w:ilvl w:val="0"/>
          <w:numId w:val="21"/>
        </w:numPr>
        <w:spacing w:after="160" w:line="259" w:lineRule="auto"/>
        <w:rPr>
          <w:lang w:eastAsia="ar-SA"/>
        </w:rPr>
      </w:pPr>
      <w:r w:rsidRPr="00284FDB">
        <w:rPr>
          <w:lang w:eastAsia="ar-SA"/>
        </w:rPr>
        <w:t xml:space="preserve">Wyjścia cyfrowe AES/EBU stereo </w:t>
      </w:r>
      <w:r w:rsidRPr="00284FDB">
        <w:rPr>
          <w:lang w:eastAsia="ar-SA"/>
        </w:rPr>
        <w:tab/>
        <w:t>minimum 5 szt.</w:t>
      </w:r>
    </w:p>
    <w:p w14:paraId="2E252875" w14:textId="77777777" w:rsidR="00284FDB" w:rsidRPr="00284FDB" w:rsidRDefault="00284FDB" w:rsidP="00284FDB">
      <w:pPr>
        <w:numPr>
          <w:ilvl w:val="0"/>
          <w:numId w:val="21"/>
        </w:numPr>
        <w:spacing w:after="160" w:line="259" w:lineRule="auto"/>
        <w:rPr>
          <w:lang w:eastAsia="ar-SA"/>
        </w:rPr>
      </w:pPr>
      <w:r w:rsidRPr="00284FDB">
        <w:rPr>
          <w:lang w:eastAsia="ar-SA"/>
        </w:rPr>
        <w:t xml:space="preserve">Wyjścia słuchawkowe stereo </w:t>
      </w:r>
      <w:r w:rsidRPr="00284FDB">
        <w:rPr>
          <w:lang w:eastAsia="ar-SA"/>
        </w:rPr>
        <w:tab/>
        <w:t>minimum 2 szt.</w:t>
      </w:r>
    </w:p>
    <w:p w14:paraId="628DDC41" w14:textId="77777777" w:rsidR="00284FDB" w:rsidRPr="00284FDB" w:rsidRDefault="00284FDB" w:rsidP="00284FDB">
      <w:pPr>
        <w:numPr>
          <w:ilvl w:val="0"/>
          <w:numId w:val="21"/>
        </w:numPr>
        <w:spacing w:after="160" w:line="259" w:lineRule="auto"/>
        <w:rPr>
          <w:lang w:eastAsia="ar-SA"/>
        </w:rPr>
      </w:pPr>
      <w:r w:rsidRPr="00284FDB">
        <w:rPr>
          <w:lang w:eastAsia="ar-SA"/>
        </w:rPr>
        <w:t xml:space="preserve">GPI </w:t>
      </w:r>
      <w:r w:rsidRPr="00284FDB">
        <w:rPr>
          <w:lang w:eastAsia="ar-SA"/>
        </w:rPr>
        <w:tab/>
      </w:r>
      <w:r w:rsidRPr="00284FDB">
        <w:rPr>
          <w:lang w:eastAsia="ar-SA"/>
        </w:rPr>
        <w:tab/>
      </w:r>
      <w:r w:rsidRPr="00284FDB">
        <w:rPr>
          <w:lang w:eastAsia="ar-SA"/>
        </w:rPr>
        <w:tab/>
      </w:r>
      <w:r w:rsidRPr="00284FDB">
        <w:rPr>
          <w:lang w:eastAsia="ar-SA"/>
        </w:rPr>
        <w:tab/>
        <w:t>minimum 8 szt.</w:t>
      </w:r>
    </w:p>
    <w:p w14:paraId="77479BF3" w14:textId="77777777" w:rsidR="00284FDB" w:rsidRPr="00284FDB" w:rsidRDefault="00284FDB" w:rsidP="00284FDB">
      <w:pPr>
        <w:numPr>
          <w:ilvl w:val="0"/>
          <w:numId w:val="21"/>
        </w:numPr>
        <w:spacing w:after="160" w:line="259" w:lineRule="auto"/>
        <w:rPr>
          <w:lang w:eastAsia="ar-SA"/>
        </w:rPr>
      </w:pPr>
      <w:r w:rsidRPr="00284FDB">
        <w:rPr>
          <w:lang w:eastAsia="ar-SA"/>
        </w:rPr>
        <w:t xml:space="preserve">GPO </w:t>
      </w:r>
      <w:r w:rsidRPr="00284FDB">
        <w:rPr>
          <w:lang w:eastAsia="ar-SA"/>
        </w:rPr>
        <w:tab/>
      </w:r>
      <w:r w:rsidRPr="00284FDB">
        <w:rPr>
          <w:lang w:eastAsia="ar-SA"/>
        </w:rPr>
        <w:tab/>
      </w:r>
      <w:r w:rsidRPr="00284FDB">
        <w:rPr>
          <w:lang w:eastAsia="ar-SA"/>
        </w:rPr>
        <w:tab/>
      </w:r>
      <w:r w:rsidRPr="00284FDB">
        <w:rPr>
          <w:lang w:eastAsia="ar-SA"/>
        </w:rPr>
        <w:tab/>
        <w:t>minimum 8 szt.</w:t>
      </w:r>
    </w:p>
    <w:p w14:paraId="1136C087" w14:textId="77777777" w:rsidR="00284FDB" w:rsidRPr="00284FDB" w:rsidRDefault="00284FDB" w:rsidP="00284FDB">
      <w:pPr>
        <w:spacing w:after="160" w:line="259" w:lineRule="auto"/>
        <w:rPr>
          <w:rFonts w:eastAsia="SimSun" w:cs="Calibri"/>
          <w:lang w:eastAsia="ar-SA"/>
        </w:rPr>
      </w:pPr>
    </w:p>
    <w:p w14:paraId="7C84A945" w14:textId="77777777" w:rsidR="00284FDB" w:rsidRPr="00284FDB" w:rsidRDefault="00284FDB" w:rsidP="00284FDB">
      <w:pPr>
        <w:spacing w:after="160" w:line="259" w:lineRule="auto"/>
        <w:rPr>
          <w:rFonts w:eastAsia="SimSun" w:cs="Calibri"/>
          <w:lang w:eastAsia="ar-SA"/>
        </w:rPr>
      </w:pPr>
      <w:r w:rsidRPr="00284FDB">
        <w:rPr>
          <w:rFonts w:eastAsia="SimSun" w:cs="Calibri"/>
          <w:b/>
          <w:lang w:eastAsia="ar-SA"/>
        </w:rPr>
        <w:t xml:space="preserve">Wymagania dotyczące przełącznika </w:t>
      </w:r>
      <w:proofErr w:type="spellStart"/>
      <w:r w:rsidRPr="00284FDB">
        <w:rPr>
          <w:rFonts w:eastAsia="SimSun" w:cs="Calibri"/>
          <w:b/>
          <w:lang w:eastAsia="ar-SA"/>
        </w:rPr>
        <w:t>AoIP</w:t>
      </w:r>
      <w:proofErr w:type="spellEnd"/>
      <w:r w:rsidRPr="00284FDB">
        <w:rPr>
          <w:rFonts w:eastAsia="SimSun" w:cs="Calibri"/>
          <w:b/>
          <w:lang w:eastAsia="ar-SA"/>
        </w:rPr>
        <w:t xml:space="preserve"> – 1 szt.</w:t>
      </w:r>
    </w:p>
    <w:p w14:paraId="085EBF0B" w14:textId="77777777" w:rsidR="00284FDB" w:rsidRPr="00284FDB" w:rsidRDefault="00284FDB" w:rsidP="00284FDB">
      <w:pPr>
        <w:spacing w:after="160" w:line="259" w:lineRule="auto"/>
        <w:rPr>
          <w:rFonts w:eastAsia="SimSun" w:cs="Calibri"/>
          <w:lang w:eastAsia="ar-SA"/>
        </w:rPr>
      </w:pPr>
      <w:r w:rsidRPr="00284FDB">
        <w:rPr>
          <w:rFonts w:eastAsia="SimSun" w:cs="Calibri"/>
          <w:lang w:eastAsia="ar-SA"/>
        </w:rPr>
        <w:t xml:space="preserve">Przełącznik przeznaczony do sieci </w:t>
      </w:r>
      <w:proofErr w:type="spellStart"/>
      <w:r w:rsidRPr="00284FDB">
        <w:rPr>
          <w:rFonts w:eastAsia="SimSun" w:cs="Calibri"/>
          <w:lang w:eastAsia="ar-SA"/>
        </w:rPr>
        <w:t>AoIP</w:t>
      </w:r>
      <w:proofErr w:type="spellEnd"/>
      <w:r w:rsidRPr="00284FDB">
        <w:rPr>
          <w:rFonts w:eastAsia="SimSun" w:cs="Calibri"/>
          <w:lang w:eastAsia="ar-SA"/>
        </w:rPr>
        <w:t xml:space="preserve"> musi umożliwiać zarządzanie administracyjne warstwy L2/L3 oraz spełniać następujące wymagania:</w:t>
      </w:r>
    </w:p>
    <w:p w14:paraId="35D3CFF4" w14:textId="77777777" w:rsidR="00284FDB" w:rsidRPr="00284FDB" w:rsidRDefault="00284FDB" w:rsidP="00284FDB">
      <w:pPr>
        <w:numPr>
          <w:ilvl w:val="0"/>
          <w:numId w:val="20"/>
        </w:numPr>
        <w:spacing w:after="160" w:line="259" w:lineRule="auto"/>
        <w:rPr>
          <w:lang w:eastAsia="ar-SA"/>
        </w:rPr>
      </w:pPr>
      <w:r w:rsidRPr="00284FDB">
        <w:rPr>
          <w:lang w:eastAsia="ar-SA"/>
        </w:rPr>
        <w:t>Minimum 8 portów RJ45</w:t>
      </w:r>
    </w:p>
    <w:p w14:paraId="19DD9E02" w14:textId="77777777" w:rsidR="00284FDB" w:rsidRPr="00284FDB" w:rsidRDefault="00284FDB" w:rsidP="00284FDB">
      <w:pPr>
        <w:numPr>
          <w:ilvl w:val="0"/>
          <w:numId w:val="20"/>
        </w:numPr>
        <w:spacing w:after="160" w:line="259" w:lineRule="auto"/>
        <w:rPr>
          <w:lang w:eastAsia="ar-SA"/>
        </w:rPr>
      </w:pPr>
      <w:r w:rsidRPr="00284FDB">
        <w:rPr>
          <w:lang w:eastAsia="ar-SA"/>
        </w:rPr>
        <w:t>Prędkość transmisji – min. 1 Gigabit/s</w:t>
      </w:r>
    </w:p>
    <w:p w14:paraId="66036873" w14:textId="77777777" w:rsidR="00284FDB" w:rsidRPr="00284FDB" w:rsidRDefault="00284FDB" w:rsidP="00284FDB">
      <w:pPr>
        <w:numPr>
          <w:ilvl w:val="0"/>
          <w:numId w:val="20"/>
        </w:numPr>
        <w:spacing w:after="160" w:line="259" w:lineRule="auto"/>
        <w:rPr>
          <w:lang w:eastAsia="ar-SA"/>
        </w:rPr>
      </w:pPr>
      <w:r w:rsidRPr="00284FDB">
        <w:rPr>
          <w:lang w:eastAsia="ar-SA"/>
        </w:rPr>
        <w:t xml:space="preserve">PTP </w:t>
      </w:r>
      <w:proofErr w:type="spellStart"/>
      <w:r w:rsidRPr="00284FDB">
        <w:rPr>
          <w:lang w:eastAsia="ar-SA"/>
        </w:rPr>
        <w:t>Aware</w:t>
      </w:r>
      <w:proofErr w:type="spellEnd"/>
    </w:p>
    <w:p w14:paraId="2BCAE6AF" w14:textId="77777777" w:rsidR="00284FDB" w:rsidRPr="00284FDB" w:rsidRDefault="00284FDB" w:rsidP="00284FDB">
      <w:pPr>
        <w:numPr>
          <w:ilvl w:val="0"/>
          <w:numId w:val="20"/>
        </w:numPr>
        <w:spacing w:after="160" w:line="259" w:lineRule="auto"/>
        <w:rPr>
          <w:lang w:eastAsia="ar-SA"/>
        </w:rPr>
      </w:pPr>
      <w:r w:rsidRPr="00284FDB">
        <w:rPr>
          <w:lang w:eastAsia="ar-SA"/>
        </w:rPr>
        <w:t>Non-</w:t>
      </w:r>
      <w:proofErr w:type="spellStart"/>
      <w:r w:rsidRPr="00284FDB">
        <w:rPr>
          <w:lang w:eastAsia="ar-SA"/>
        </w:rPr>
        <w:t>blocking</w:t>
      </w:r>
      <w:proofErr w:type="spellEnd"/>
    </w:p>
    <w:p w14:paraId="2200986D" w14:textId="77777777" w:rsidR="00284FDB" w:rsidRPr="00284FDB" w:rsidRDefault="00284FDB" w:rsidP="00284FDB">
      <w:pPr>
        <w:numPr>
          <w:ilvl w:val="0"/>
          <w:numId w:val="20"/>
        </w:numPr>
        <w:spacing w:after="160" w:line="259" w:lineRule="auto"/>
        <w:rPr>
          <w:lang w:eastAsia="ar-SA"/>
        </w:rPr>
      </w:pPr>
      <w:r w:rsidRPr="00284FDB">
        <w:rPr>
          <w:lang w:eastAsia="ar-SA"/>
        </w:rPr>
        <w:t xml:space="preserve">Obsługa </w:t>
      </w:r>
      <w:proofErr w:type="spellStart"/>
      <w:r w:rsidRPr="00284FDB">
        <w:rPr>
          <w:lang w:eastAsia="ar-SA"/>
        </w:rPr>
        <w:t>multicastów</w:t>
      </w:r>
      <w:proofErr w:type="spellEnd"/>
      <w:r w:rsidRPr="00284FDB">
        <w:rPr>
          <w:lang w:eastAsia="ar-SA"/>
        </w:rPr>
        <w:t xml:space="preserve"> oraz IGMPv2 funkcją IGMP </w:t>
      </w:r>
      <w:proofErr w:type="spellStart"/>
      <w:r w:rsidRPr="00284FDB">
        <w:rPr>
          <w:lang w:eastAsia="ar-SA"/>
        </w:rPr>
        <w:t>Quering</w:t>
      </w:r>
      <w:proofErr w:type="spellEnd"/>
      <w:r w:rsidRPr="00284FDB">
        <w:rPr>
          <w:lang w:eastAsia="ar-SA"/>
        </w:rPr>
        <w:t>/</w:t>
      </w:r>
      <w:proofErr w:type="spellStart"/>
      <w:r w:rsidRPr="00284FDB">
        <w:rPr>
          <w:lang w:eastAsia="ar-SA"/>
        </w:rPr>
        <w:t>Snooping</w:t>
      </w:r>
      <w:proofErr w:type="spellEnd"/>
    </w:p>
    <w:p w14:paraId="0BE440B4" w14:textId="77777777" w:rsidR="00284FDB" w:rsidRPr="00284FDB" w:rsidRDefault="00284FDB" w:rsidP="00284FDB">
      <w:pPr>
        <w:numPr>
          <w:ilvl w:val="0"/>
          <w:numId w:val="20"/>
        </w:numPr>
        <w:spacing w:after="160" w:line="259" w:lineRule="auto"/>
        <w:rPr>
          <w:lang w:eastAsia="ar-SA"/>
        </w:rPr>
      </w:pPr>
      <w:proofErr w:type="spellStart"/>
      <w:r w:rsidRPr="00284FDB">
        <w:rPr>
          <w:lang w:eastAsia="ar-SA"/>
        </w:rPr>
        <w:t>Quality</w:t>
      </w:r>
      <w:proofErr w:type="spellEnd"/>
      <w:r w:rsidRPr="00284FDB">
        <w:rPr>
          <w:lang w:eastAsia="ar-SA"/>
        </w:rPr>
        <w:t xml:space="preserve"> of Service (</w:t>
      </w:r>
      <w:proofErr w:type="spellStart"/>
      <w:r w:rsidRPr="00284FDB">
        <w:rPr>
          <w:lang w:eastAsia="ar-SA"/>
        </w:rPr>
        <w:t>Qos</w:t>
      </w:r>
      <w:proofErr w:type="spellEnd"/>
      <w:r w:rsidRPr="00284FDB">
        <w:rPr>
          <w:lang w:eastAsia="ar-SA"/>
        </w:rPr>
        <w:t>)</w:t>
      </w:r>
    </w:p>
    <w:p w14:paraId="4E92E838" w14:textId="77777777" w:rsidR="00284FDB" w:rsidRPr="00284FDB" w:rsidRDefault="00284FDB" w:rsidP="00284FDB">
      <w:pPr>
        <w:numPr>
          <w:ilvl w:val="0"/>
          <w:numId w:val="20"/>
        </w:numPr>
        <w:spacing w:after="160" w:line="259" w:lineRule="auto"/>
        <w:rPr>
          <w:lang w:eastAsia="ar-SA"/>
        </w:rPr>
      </w:pPr>
      <w:r w:rsidRPr="00284FDB">
        <w:rPr>
          <w:lang w:eastAsia="ar-SA"/>
        </w:rPr>
        <w:t xml:space="preserve">Możliwość wyłączenia funkcji Energy </w:t>
      </w:r>
      <w:proofErr w:type="spellStart"/>
      <w:r w:rsidRPr="00284FDB">
        <w:rPr>
          <w:lang w:eastAsia="ar-SA"/>
        </w:rPr>
        <w:t>Efficient</w:t>
      </w:r>
      <w:proofErr w:type="spellEnd"/>
      <w:r w:rsidRPr="00284FDB">
        <w:rPr>
          <w:lang w:eastAsia="ar-SA"/>
        </w:rPr>
        <w:t xml:space="preserve"> </w:t>
      </w:r>
      <w:proofErr w:type="spellStart"/>
      <w:r w:rsidRPr="00284FDB">
        <w:rPr>
          <w:lang w:eastAsia="ar-SA"/>
        </w:rPr>
        <w:t>Ehternet</w:t>
      </w:r>
      <w:proofErr w:type="spellEnd"/>
      <w:r w:rsidRPr="00284FDB">
        <w:rPr>
          <w:lang w:eastAsia="ar-SA"/>
        </w:rPr>
        <w:t xml:space="preserve"> i Power </w:t>
      </w:r>
      <w:proofErr w:type="spellStart"/>
      <w:r w:rsidRPr="00284FDB">
        <w:rPr>
          <w:lang w:eastAsia="ar-SA"/>
        </w:rPr>
        <w:t>Saving</w:t>
      </w:r>
      <w:proofErr w:type="spellEnd"/>
    </w:p>
    <w:p w14:paraId="74E39A56" w14:textId="77777777" w:rsidR="00284FDB" w:rsidRPr="00284FDB" w:rsidRDefault="00284FDB" w:rsidP="00284FDB">
      <w:pPr>
        <w:numPr>
          <w:ilvl w:val="0"/>
          <w:numId w:val="20"/>
        </w:numPr>
        <w:spacing w:after="160" w:line="259" w:lineRule="auto"/>
        <w:rPr>
          <w:rFonts w:cs="Calibri"/>
          <w:b/>
          <w:color w:val="FF0000"/>
          <w:lang w:eastAsia="ar-SA"/>
        </w:rPr>
      </w:pPr>
      <w:r w:rsidRPr="00284FDB">
        <w:rPr>
          <w:lang w:eastAsia="ar-SA"/>
        </w:rPr>
        <w:t>Redundantne zasilanie</w:t>
      </w:r>
    </w:p>
    <w:p w14:paraId="5AA4C7F5" w14:textId="77777777" w:rsidR="00284FDB" w:rsidRPr="00284FDB" w:rsidRDefault="00284FDB" w:rsidP="00284FDB">
      <w:pPr>
        <w:keepNext/>
        <w:keepLines/>
        <w:numPr>
          <w:ilvl w:val="2"/>
          <w:numId w:val="1"/>
        </w:numPr>
        <w:spacing w:before="40" w:after="0" w:line="259" w:lineRule="auto"/>
        <w:outlineLvl w:val="2"/>
        <w:rPr>
          <w:rFonts w:eastAsia="SimSun" w:cs="Calibri"/>
          <w:b/>
          <w:color w:val="FF0000"/>
          <w:sz w:val="24"/>
          <w:szCs w:val="24"/>
          <w:lang w:eastAsia="ar-SA"/>
        </w:rPr>
      </w:pPr>
    </w:p>
    <w:p w14:paraId="7E97DF70" w14:textId="2F824909" w:rsidR="00284FDB" w:rsidRPr="00284FDB" w:rsidRDefault="00A267A3" w:rsidP="00284FDB">
      <w:pPr>
        <w:keepNext/>
        <w:keepLines/>
        <w:numPr>
          <w:ilvl w:val="2"/>
          <w:numId w:val="1"/>
        </w:numPr>
        <w:spacing w:before="40" w:after="0" w:line="259" w:lineRule="auto"/>
        <w:outlineLvl w:val="2"/>
        <w:rPr>
          <w:rFonts w:ascii="Calibri Light" w:eastAsia="SimSun" w:hAnsi="Calibri Light" w:cs="font281"/>
          <w:color w:val="1F3763"/>
          <w:sz w:val="24"/>
          <w:szCs w:val="24"/>
          <w:lang w:eastAsia="ar-SA"/>
        </w:rPr>
      </w:pPr>
      <w:r>
        <w:rPr>
          <w:rFonts w:eastAsia="SimSun" w:cs="Calibri"/>
          <w:b/>
          <w:color w:val="00000A"/>
          <w:sz w:val="24"/>
          <w:szCs w:val="24"/>
          <w:lang w:eastAsia="ar-SA"/>
        </w:rPr>
        <w:t xml:space="preserve">III. </w:t>
      </w:r>
      <w:r w:rsidR="00284FDB" w:rsidRPr="00284FDB">
        <w:rPr>
          <w:rFonts w:eastAsia="SimSun" w:cs="Calibri"/>
          <w:b/>
          <w:color w:val="00000A"/>
          <w:sz w:val="24"/>
          <w:szCs w:val="24"/>
          <w:lang w:eastAsia="ar-SA"/>
        </w:rPr>
        <w:t xml:space="preserve">Instalacja </w:t>
      </w:r>
    </w:p>
    <w:p w14:paraId="2363B8EF" w14:textId="56854A5E" w:rsidR="00284FDB" w:rsidRDefault="00284FDB" w:rsidP="00284FDB">
      <w:pPr>
        <w:spacing w:after="160" w:line="259" w:lineRule="auto"/>
        <w:rPr>
          <w:rFonts w:eastAsia="SimSun" w:cs="Calibri"/>
          <w:lang w:eastAsia="ar-SA"/>
        </w:rPr>
      </w:pPr>
      <w:r w:rsidRPr="00284FDB">
        <w:rPr>
          <w:rFonts w:eastAsia="SimSun" w:cs="Calibri"/>
          <w:lang w:eastAsia="ar-SA"/>
        </w:rPr>
        <w:t>System i pulpit musi być skonfigurowany i zaprogramowany wg. potrzeb Radia UG MORS przed szkoleniem technicznym.</w:t>
      </w:r>
    </w:p>
    <w:p w14:paraId="58D2F2EB" w14:textId="067A8F9B" w:rsidR="00456C09" w:rsidRDefault="00F1463A" w:rsidP="00284FDB">
      <w:pPr>
        <w:spacing w:after="160" w:line="259" w:lineRule="auto"/>
        <w:rPr>
          <w:rFonts w:eastAsia="SimSun" w:cs="Calibri"/>
          <w:lang w:eastAsia="ar-SA"/>
        </w:rPr>
      </w:pPr>
      <w:r>
        <w:rPr>
          <w:rFonts w:eastAsia="SimSun" w:cs="Calibri"/>
          <w:lang w:eastAsia="ar-SA"/>
        </w:rPr>
        <w:t>Demontaż istniejącej instalacji teletechnicznej</w:t>
      </w:r>
      <w:r w:rsidR="00DF7EF7">
        <w:rPr>
          <w:rFonts w:eastAsia="SimSun" w:cs="Calibri"/>
          <w:lang w:eastAsia="ar-SA"/>
        </w:rPr>
        <w:t>.</w:t>
      </w:r>
    </w:p>
    <w:p w14:paraId="5282D6B5" w14:textId="591D44A9" w:rsidR="00F1463A" w:rsidRPr="00284FDB" w:rsidRDefault="00456C09" w:rsidP="00284FDB">
      <w:pPr>
        <w:spacing w:after="160" w:line="259" w:lineRule="auto"/>
        <w:rPr>
          <w:rFonts w:eastAsia="SimSun" w:cs="Calibri"/>
          <w:lang w:eastAsia="ar-SA"/>
        </w:rPr>
      </w:pPr>
      <w:r>
        <w:rPr>
          <w:rFonts w:eastAsia="SimSun" w:cs="Calibri"/>
          <w:lang w:eastAsia="ar-SA"/>
        </w:rPr>
        <w:t>Ułożenie</w:t>
      </w:r>
      <w:r w:rsidR="00F1463A">
        <w:rPr>
          <w:rFonts w:eastAsia="SimSun" w:cs="Calibri"/>
          <w:lang w:eastAsia="ar-SA"/>
        </w:rPr>
        <w:t xml:space="preserve"> nowego okablowania.</w:t>
      </w:r>
    </w:p>
    <w:p w14:paraId="43BA7C5F" w14:textId="77777777" w:rsidR="00284FDB" w:rsidRPr="00284FDB" w:rsidRDefault="00284FDB" w:rsidP="00284FDB">
      <w:pPr>
        <w:spacing w:after="160" w:line="259" w:lineRule="auto"/>
        <w:rPr>
          <w:rFonts w:eastAsia="SimSun" w:cs="Calibri"/>
          <w:lang w:eastAsia="ar-SA"/>
        </w:rPr>
      </w:pPr>
      <w:r w:rsidRPr="00284FDB">
        <w:rPr>
          <w:rFonts w:eastAsia="SimSun" w:cs="Calibri"/>
          <w:lang w:eastAsia="ar-SA"/>
        </w:rPr>
        <w:t>Skonfigurować należy m.in.:</w:t>
      </w:r>
    </w:p>
    <w:p w14:paraId="6442104B" w14:textId="77777777" w:rsidR="00284FDB" w:rsidRPr="00284FDB" w:rsidRDefault="00284FDB" w:rsidP="00284FDB">
      <w:pPr>
        <w:numPr>
          <w:ilvl w:val="1"/>
          <w:numId w:val="22"/>
        </w:numPr>
        <w:spacing w:after="160" w:line="259" w:lineRule="auto"/>
        <w:rPr>
          <w:rFonts w:eastAsia="SimSun" w:cs="Calibri"/>
          <w:lang w:eastAsia="ar-SA"/>
        </w:rPr>
      </w:pPr>
      <w:r w:rsidRPr="00284FDB">
        <w:rPr>
          <w:rFonts w:eastAsia="SimSun" w:cs="Calibri"/>
          <w:lang w:eastAsia="ar-SA"/>
        </w:rPr>
        <w:t xml:space="preserve">Przyciski sterujące i </w:t>
      </w:r>
      <w:proofErr w:type="spellStart"/>
      <w:r w:rsidRPr="00284FDB">
        <w:rPr>
          <w:rFonts w:eastAsia="SimSun" w:cs="Calibri"/>
          <w:lang w:eastAsia="ar-SA"/>
        </w:rPr>
        <w:t>enkodery</w:t>
      </w:r>
      <w:proofErr w:type="spellEnd"/>
      <w:r w:rsidRPr="00284FDB">
        <w:rPr>
          <w:rFonts w:eastAsia="SimSun" w:cs="Calibri"/>
          <w:lang w:eastAsia="ar-SA"/>
        </w:rPr>
        <w:t xml:space="preserve"> pulpitu sterującego w każdej jego sekcji</w:t>
      </w:r>
    </w:p>
    <w:p w14:paraId="5577E789" w14:textId="77777777" w:rsidR="00284FDB" w:rsidRPr="00284FDB" w:rsidRDefault="00284FDB" w:rsidP="00284FDB">
      <w:pPr>
        <w:numPr>
          <w:ilvl w:val="1"/>
          <w:numId w:val="22"/>
        </w:numPr>
        <w:spacing w:after="160" w:line="259" w:lineRule="auto"/>
        <w:rPr>
          <w:rFonts w:eastAsia="SimSun" w:cs="Calibri"/>
          <w:lang w:eastAsia="ar-SA"/>
        </w:rPr>
      </w:pPr>
      <w:r w:rsidRPr="00284FDB">
        <w:rPr>
          <w:rFonts w:eastAsia="SimSun" w:cs="Calibri"/>
          <w:lang w:eastAsia="ar-SA"/>
        </w:rPr>
        <w:t>przypisanie sygnałów audio do tłumików pulpitu sterującego</w:t>
      </w:r>
    </w:p>
    <w:p w14:paraId="73FA47E3" w14:textId="77777777" w:rsidR="00284FDB" w:rsidRPr="00284FDB" w:rsidRDefault="00284FDB" w:rsidP="00284FDB">
      <w:pPr>
        <w:numPr>
          <w:ilvl w:val="1"/>
          <w:numId w:val="22"/>
        </w:numPr>
        <w:spacing w:after="160" w:line="259" w:lineRule="auto"/>
        <w:rPr>
          <w:rFonts w:eastAsia="SimSun" w:cs="Calibri"/>
          <w:lang w:eastAsia="ar-SA"/>
        </w:rPr>
      </w:pPr>
      <w:r w:rsidRPr="00284FDB">
        <w:rPr>
          <w:rFonts w:eastAsia="SimSun" w:cs="Calibri"/>
          <w:lang w:eastAsia="ar-SA"/>
        </w:rPr>
        <w:t>sygnały logiczne GPIO</w:t>
      </w:r>
    </w:p>
    <w:p w14:paraId="63A4B67D" w14:textId="77777777" w:rsidR="00284FDB" w:rsidRPr="00284FDB" w:rsidRDefault="00284FDB" w:rsidP="00284FDB">
      <w:pPr>
        <w:numPr>
          <w:ilvl w:val="1"/>
          <w:numId w:val="22"/>
        </w:numPr>
        <w:spacing w:after="160" w:line="259" w:lineRule="auto"/>
        <w:rPr>
          <w:rFonts w:eastAsia="SimSun" w:cs="Calibri"/>
          <w:lang w:eastAsia="ar-SA"/>
        </w:rPr>
      </w:pPr>
      <w:r w:rsidRPr="00284FDB">
        <w:rPr>
          <w:rFonts w:eastAsia="SimSun" w:cs="Calibri"/>
          <w:lang w:eastAsia="ar-SA"/>
        </w:rPr>
        <w:t>wyświetlanie wskaźników/opcji/przycisków każdego toru na ekranie do tego przeznaczonym</w:t>
      </w:r>
    </w:p>
    <w:p w14:paraId="40F9D052" w14:textId="77777777" w:rsidR="00284FDB" w:rsidRPr="00284FDB" w:rsidRDefault="00284FDB" w:rsidP="00284FDB">
      <w:pPr>
        <w:numPr>
          <w:ilvl w:val="1"/>
          <w:numId w:val="22"/>
        </w:numPr>
        <w:spacing w:after="160" w:line="259" w:lineRule="auto"/>
        <w:rPr>
          <w:rFonts w:eastAsia="SimSun" w:cs="Calibri"/>
          <w:b/>
          <w:color w:val="FF0000"/>
          <w:lang w:eastAsia="ar-SA"/>
        </w:rPr>
      </w:pPr>
      <w:r w:rsidRPr="00284FDB">
        <w:rPr>
          <w:rFonts w:eastAsia="SimSun" w:cs="Calibri"/>
          <w:lang w:eastAsia="ar-SA"/>
        </w:rPr>
        <w:t>konfiguracja sygnałów wejściowych i wyjściowych</w:t>
      </w:r>
    </w:p>
    <w:p w14:paraId="4AB9BDBE" w14:textId="77777777" w:rsidR="00284FDB" w:rsidRPr="00284FDB" w:rsidRDefault="00284FDB" w:rsidP="00284FDB">
      <w:pPr>
        <w:keepNext/>
        <w:keepLines/>
        <w:numPr>
          <w:ilvl w:val="2"/>
          <w:numId w:val="1"/>
        </w:numPr>
        <w:spacing w:before="40" w:after="0" w:line="259" w:lineRule="auto"/>
        <w:outlineLvl w:val="2"/>
        <w:rPr>
          <w:rFonts w:eastAsia="SimSun" w:cs="Calibri"/>
          <w:b/>
          <w:color w:val="FF0000"/>
          <w:sz w:val="24"/>
          <w:szCs w:val="24"/>
          <w:lang w:eastAsia="ar-SA"/>
        </w:rPr>
      </w:pPr>
    </w:p>
    <w:p w14:paraId="52B107B3" w14:textId="47576274" w:rsidR="00284FDB" w:rsidRPr="00284FDB" w:rsidRDefault="003A02C1" w:rsidP="00284FDB">
      <w:pPr>
        <w:keepNext/>
        <w:keepLines/>
        <w:numPr>
          <w:ilvl w:val="2"/>
          <w:numId w:val="1"/>
        </w:numPr>
        <w:spacing w:before="40" w:after="0" w:line="259" w:lineRule="auto"/>
        <w:outlineLvl w:val="2"/>
        <w:rPr>
          <w:rFonts w:ascii="Calibri Light" w:eastAsia="SimSun" w:hAnsi="Calibri Light" w:cs="font281"/>
          <w:color w:val="1F3763"/>
          <w:sz w:val="24"/>
          <w:szCs w:val="24"/>
          <w:lang w:eastAsia="ar-SA"/>
        </w:rPr>
      </w:pPr>
      <w:r>
        <w:rPr>
          <w:rFonts w:eastAsia="SimSun" w:cs="Calibri"/>
          <w:b/>
          <w:color w:val="00000A"/>
          <w:sz w:val="24"/>
          <w:szCs w:val="24"/>
          <w:lang w:eastAsia="ar-SA"/>
        </w:rPr>
        <w:t xml:space="preserve">IV. </w:t>
      </w:r>
      <w:r w:rsidR="00284FDB" w:rsidRPr="00284FDB">
        <w:rPr>
          <w:rFonts w:eastAsia="SimSun" w:cs="Calibri"/>
          <w:b/>
          <w:color w:val="00000A"/>
          <w:sz w:val="24"/>
          <w:szCs w:val="24"/>
          <w:lang w:eastAsia="ar-SA"/>
        </w:rPr>
        <w:t>Szkolenie pracowników Radia UG MORS</w:t>
      </w:r>
    </w:p>
    <w:p w14:paraId="6C814A85" w14:textId="7F65CD59" w:rsidR="00284FDB" w:rsidRPr="00284FDB" w:rsidRDefault="00284FDB" w:rsidP="00284FDB">
      <w:pPr>
        <w:spacing w:after="160" w:line="259" w:lineRule="auto"/>
        <w:rPr>
          <w:rFonts w:eastAsia="SimSun" w:cs="Calibri"/>
          <w:lang w:eastAsia="ar-SA"/>
        </w:rPr>
      </w:pPr>
      <w:r w:rsidRPr="00284FDB">
        <w:rPr>
          <w:rFonts w:eastAsia="SimSun" w:cs="Calibri"/>
          <w:lang w:eastAsia="ar-SA"/>
        </w:rPr>
        <w:t xml:space="preserve">Szkolenie musi odbyć się z rozdzieleniem na </w:t>
      </w:r>
      <w:r w:rsidR="00375D01">
        <w:rPr>
          <w:rFonts w:eastAsia="SimSun" w:cs="Calibri"/>
          <w:lang w:eastAsia="ar-SA"/>
        </w:rPr>
        <w:t>inżynierskie</w:t>
      </w:r>
      <w:r w:rsidRPr="00284FDB">
        <w:rPr>
          <w:rFonts w:eastAsia="SimSun" w:cs="Calibri"/>
          <w:lang w:eastAsia="ar-SA"/>
        </w:rPr>
        <w:t xml:space="preserve"> oraz realiza</w:t>
      </w:r>
      <w:r w:rsidR="008264BF">
        <w:rPr>
          <w:rFonts w:eastAsia="SimSun" w:cs="Calibri"/>
          <w:lang w:eastAsia="ar-SA"/>
        </w:rPr>
        <w:t>torskie</w:t>
      </w:r>
      <w:r w:rsidRPr="00284FDB">
        <w:rPr>
          <w:rFonts w:eastAsia="SimSun" w:cs="Calibri"/>
          <w:lang w:eastAsia="ar-SA"/>
        </w:rPr>
        <w:t xml:space="preserve">: </w:t>
      </w:r>
    </w:p>
    <w:p w14:paraId="3714D11E" w14:textId="49B8304E" w:rsidR="00284FDB" w:rsidRPr="00284FDB" w:rsidRDefault="00284FDB" w:rsidP="00284FDB">
      <w:pPr>
        <w:numPr>
          <w:ilvl w:val="0"/>
          <w:numId w:val="23"/>
        </w:numPr>
        <w:spacing w:after="160" w:line="259" w:lineRule="auto"/>
        <w:rPr>
          <w:lang w:eastAsia="ar-SA"/>
        </w:rPr>
      </w:pPr>
      <w:r w:rsidRPr="00284FDB">
        <w:rPr>
          <w:lang w:eastAsia="ar-SA"/>
        </w:rPr>
        <w:t>Szkolenie inżynierskie z zakresu konfiguracji systemu oraz stołu mikserskiego 1 dzień (8h)</w:t>
      </w:r>
      <w:r w:rsidR="003650C4">
        <w:rPr>
          <w:lang w:eastAsia="ar-SA"/>
        </w:rPr>
        <w:t xml:space="preserve"> dla minimum 3 pracowników Zamawiającego,</w:t>
      </w:r>
    </w:p>
    <w:p w14:paraId="3AD067D7" w14:textId="14EB68EA" w:rsidR="003650C4" w:rsidRPr="003650C4" w:rsidRDefault="00284FDB" w:rsidP="003650C4">
      <w:pPr>
        <w:numPr>
          <w:ilvl w:val="0"/>
          <w:numId w:val="23"/>
        </w:numPr>
        <w:spacing w:after="160" w:line="259" w:lineRule="auto"/>
        <w:rPr>
          <w:lang w:eastAsia="ar-SA"/>
        </w:rPr>
      </w:pPr>
      <w:r w:rsidRPr="00284FDB">
        <w:rPr>
          <w:lang w:eastAsia="ar-SA"/>
        </w:rPr>
        <w:t xml:space="preserve">Szkolenie realizatorskie z zakresu obsługi systemu konsolety 1 dzień (8h) </w:t>
      </w:r>
      <w:r w:rsidR="003650C4" w:rsidRPr="003650C4">
        <w:rPr>
          <w:lang w:eastAsia="ar-SA"/>
        </w:rPr>
        <w:t>dla minimum 3 pracowników Zamawiającego</w:t>
      </w:r>
      <w:r w:rsidR="003650C4">
        <w:rPr>
          <w:lang w:eastAsia="ar-SA"/>
        </w:rPr>
        <w:t>.</w:t>
      </w:r>
    </w:p>
    <w:p w14:paraId="34A74F08" w14:textId="682C85B5" w:rsidR="00284FDB" w:rsidRPr="00284FDB" w:rsidRDefault="00284FDB" w:rsidP="003650C4">
      <w:pPr>
        <w:spacing w:after="160" w:line="259" w:lineRule="auto"/>
        <w:ind w:left="360"/>
        <w:rPr>
          <w:lang w:eastAsia="ar-SA"/>
        </w:rPr>
      </w:pPr>
    </w:p>
    <w:p w14:paraId="118FA54C" w14:textId="77777777" w:rsidR="00284FDB" w:rsidRPr="00284FDB" w:rsidRDefault="00284FDB" w:rsidP="00284FDB">
      <w:pPr>
        <w:tabs>
          <w:tab w:val="left" w:pos="1418"/>
        </w:tabs>
        <w:spacing w:after="160" w:line="259" w:lineRule="auto"/>
        <w:jc w:val="both"/>
        <w:rPr>
          <w:rFonts w:eastAsia="SimSun" w:cs="Calibri"/>
          <w:lang w:eastAsia="ar-SA"/>
        </w:rPr>
      </w:pPr>
      <w:bookmarkStart w:id="2" w:name="_Hlk92977458"/>
      <w:bookmarkEnd w:id="2"/>
    </w:p>
    <w:p w14:paraId="0290FDB6" w14:textId="4EC521B6" w:rsidR="00284FDB" w:rsidRPr="00284FDB" w:rsidRDefault="00284FDB" w:rsidP="00284FDB">
      <w:pPr>
        <w:tabs>
          <w:tab w:val="left" w:pos="930"/>
        </w:tabs>
        <w:rPr>
          <w:rFonts w:asciiTheme="minorHAnsi" w:hAnsiTheme="minorHAnsi" w:cstheme="minorHAnsi"/>
          <w:sz w:val="24"/>
          <w:szCs w:val="24"/>
        </w:rPr>
      </w:pPr>
    </w:p>
    <w:sectPr w:rsidR="00284FDB" w:rsidRPr="00284FDB" w:rsidSect="00CE0EEA">
      <w:headerReference w:type="default" r:id="rId8"/>
      <w:footerReference w:type="default" r:id="rId9"/>
      <w:pgSz w:w="11906" w:h="16838" w:code="9"/>
      <w:pgMar w:top="973" w:right="720" w:bottom="720" w:left="720" w:header="450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4A6A6" w14:textId="77777777" w:rsidR="00FA5123" w:rsidRDefault="00FA5123">
      <w:pPr>
        <w:spacing w:after="0" w:line="240" w:lineRule="auto"/>
      </w:pPr>
      <w:r>
        <w:separator/>
      </w:r>
    </w:p>
  </w:endnote>
  <w:endnote w:type="continuationSeparator" w:id="0">
    <w:p w14:paraId="23B490C1" w14:textId="77777777" w:rsidR="00FA5123" w:rsidRDefault="00FA5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FreeSans">
    <w:altName w:val="Arial"/>
    <w:charset w:val="01"/>
    <w:family w:val="swiss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1">
    <w:altName w:val="Calibri"/>
    <w:charset w:val="EE"/>
    <w:family w:val="auto"/>
    <w:pitch w:val="variable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325C2" w14:textId="77777777" w:rsidR="00FA5123" w:rsidRPr="00E26270" w:rsidRDefault="00FA5123">
    <w:pPr>
      <w:pStyle w:val="Stopka"/>
      <w:jc w:val="right"/>
      <w:rPr>
        <w:rFonts w:ascii="Cambria" w:hAnsi="Cambria"/>
        <w:sz w:val="18"/>
        <w:szCs w:val="18"/>
      </w:rPr>
    </w:pPr>
    <w:r w:rsidRPr="00E26270">
      <w:rPr>
        <w:rFonts w:ascii="Cambria" w:hAnsi="Cambria"/>
        <w:sz w:val="18"/>
        <w:szCs w:val="18"/>
      </w:rPr>
      <w:fldChar w:fldCharType="begin"/>
    </w:r>
    <w:r w:rsidRPr="00E26270">
      <w:rPr>
        <w:rFonts w:ascii="Cambria" w:hAnsi="Cambria"/>
        <w:sz w:val="18"/>
        <w:szCs w:val="18"/>
      </w:rPr>
      <w:instrText xml:space="preserve"> PAGE </w:instrText>
    </w:r>
    <w:r w:rsidRPr="00E26270">
      <w:rPr>
        <w:rFonts w:ascii="Cambria" w:hAnsi="Cambria"/>
        <w:sz w:val="18"/>
        <w:szCs w:val="18"/>
      </w:rPr>
      <w:fldChar w:fldCharType="separate"/>
    </w:r>
    <w:r>
      <w:rPr>
        <w:rFonts w:ascii="Cambria" w:hAnsi="Cambria"/>
        <w:noProof/>
        <w:sz w:val="18"/>
        <w:szCs w:val="18"/>
      </w:rPr>
      <w:t>2</w:t>
    </w:r>
    <w:r w:rsidRPr="00E26270">
      <w:rPr>
        <w:rFonts w:ascii="Cambria" w:hAnsi="Cambria"/>
        <w:sz w:val="18"/>
        <w:szCs w:val="18"/>
      </w:rPr>
      <w:fldChar w:fldCharType="end"/>
    </w:r>
  </w:p>
  <w:p w14:paraId="661114F9" w14:textId="57CF7E4F" w:rsidR="00D57F2C" w:rsidRPr="007E521D" w:rsidRDefault="00D57F2C" w:rsidP="00D57F2C">
    <w:pPr>
      <w:pBdr>
        <w:top w:val="single" w:sz="4" w:space="1" w:color="auto"/>
      </w:pBdr>
      <w:tabs>
        <w:tab w:val="center" w:pos="4536"/>
        <w:tab w:val="right" w:pos="9072"/>
      </w:tabs>
      <w:ind w:right="-3"/>
      <w:rPr>
        <w:rFonts w:cs="Calibri"/>
        <w:iCs/>
        <w:sz w:val="18"/>
        <w:szCs w:val="18"/>
      </w:rPr>
    </w:pPr>
    <w:r w:rsidRPr="007E521D">
      <w:rPr>
        <w:rFonts w:cs="Calibri"/>
        <w:iCs/>
        <w:sz w:val="18"/>
        <w:szCs w:val="18"/>
      </w:rPr>
      <w:t xml:space="preserve">Uniwersytet Gdański, Centrum </w:t>
    </w:r>
    <w:r>
      <w:rPr>
        <w:rFonts w:cs="Calibri"/>
        <w:iCs/>
        <w:sz w:val="18"/>
        <w:szCs w:val="18"/>
      </w:rPr>
      <w:t>Zamówień Publicznych</w:t>
    </w:r>
    <w:r w:rsidRPr="007E521D">
      <w:rPr>
        <w:rFonts w:cs="Calibri"/>
        <w:iCs/>
        <w:sz w:val="18"/>
        <w:szCs w:val="18"/>
      </w:rPr>
      <w:t xml:space="preserve">, Dział </w:t>
    </w:r>
    <w:r>
      <w:rPr>
        <w:rFonts w:cs="Calibri"/>
        <w:iCs/>
        <w:sz w:val="18"/>
        <w:szCs w:val="18"/>
      </w:rPr>
      <w:t>Zamówień Publicznych</w:t>
    </w:r>
    <w:r w:rsidRPr="007E521D">
      <w:rPr>
        <w:rFonts w:cs="Calibri"/>
        <w:iCs/>
        <w:sz w:val="18"/>
        <w:szCs w:val="18"/>
      </w:rPr>
      <w:t xml:space="preserve">, </w:t>
    </w:r>
    <w:r w:rsidRPr="007E521D">
      <w:rPr>
        <w:rFonts w:cs="Calibri"/>
        <w:iCs/>
        <w:sz w:val="18"/>
        <w:szCs w:val="18"/>
      </w:rPr>
      <w:br/>
      <w:t xml:space="preserve">ul. Jana Bażyńskiego 8, 80-309 Gdańsk, e-mail: </w:t>
    </w:r>
    <w:hyperlink r:id="rId1" w:history="1">
      <w:r w:rsidRPr="007E521D">
        <w:rPr>
          <w:rStyle w:val="Hipercze"/>
          <w:rFonts w:cs="Calibri"/>
          <w:iCs/>
          <w:sz w:val="18"/>
          <w:szCs w:val="18"/>
        </w:rPr>
        <w:t>cpz@ug.edu.pl</w:t>
      </w:r>
    </w:hyperlink>
  </w:p>
  <w:p w14:paraId="2DEC35D4" w14:textId="32C90D54" w:rsidR="00FA5123" w:rsidRPr="00587B1D" w:rsidRDefault="00FA5123" w:rsidP="00777B69">
    <w:pPr>
      <w:pStyle w:val="Stopka"/>
      <w:jc w:val="center"/>
      <w:rPr>
        <w:rFonts w:asciiTheme="minorHAnsi" w:hAnsiTheme="minorHAnsi" w:cstheme="minorHAnsi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6BB28" w14:textId="77777777" w:rsidR="00FA5123" w:rsidRDefault="00FA5123">
      <w:pPr>
        <w:spacing w:after="0" w:line="240" w:lineRule="auto"/>
      </w:pPr>
      <w:r>
        <w:separator/>
      </w:r>
    </w:p>
  </w:footnote>
  <w:footnote w:type="continuationSeparator" w:id="0">
    <w:p w14:paraId="3F01A19B" w14:textId="77777777" w:rsidR="00FA5123" w:rsidRDefault="00FA5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71A12" w14:textId="6F211665" w:rsidR="00FA5123" w:rsidRPr="00AE2263" w:rsidRDefault="00FA5123" w:rsidP="00C02863">
    <w:pPr>
      <w:pBdr>
        <w:bottom w:val="single" w:sz="4" w:space="1" w:color="auto"/>
      </w:pBdr>
      <w:spacing w:before="120" w:after="0"/>
      <w:jc w:val="center"/>
      <w:rPr>
        <w:rFonts w:asciiTheme="minorHAnsi" w:hAnsiTheme="minorHAnsi" w:cstheme="minorHAnsi"/>
        <w:i/>
        <w:sz w:val="20"/>
        <w:szCs w:val="20"/>
      </w:rPr>
    </w:pPr>
    <w:r w:rsidRPr="00AE2263">
      <w:rPr>
        <w:rFonts w:asciiTheme="minorHAnsi" w:hAnsiTheme="minorHAnsi" w:cstheme="minorHAnsi"/>
        <w:b/>
        <w:i/>
        <w:sz w:val="20"/>
        <w:szCs w:val="20"/>
      </w:rPr>
      <w:t>Załącznik nr 3 do Specyfikacji Warunków Zamówienia</w:t>
    </w:r>
    <w:r w:rsidRPr="00AE2263">
      <w:rPr>
        <w:rFonts w:asciiTheme="minorHAnsi" w:hAnsiTheme="minorHAnsi" w:cstheme="minorHAnsi"/>
        <w:i/>
        <w:sz w:val="20"/>
        <w:szCs w:val="20"/>
      </w:rPr>
      <w:t xml:space="preserve"> - postępowanie nr 5</w:t>
    </w:r>
    <w:r w:rsidR="00A75861">
      <w:rPr>
        <w:rFonts w:asciiTheme="minorHAnsi" w:hAnsiTheme="minorHAnsi" w:cstheme="minorHAnsi"/>
        <w:i/>
        <w:sz w:val="20"/>
        <w:szCs w:val="20"/>
      </w:rPr>
      <w:t>B1</w:t>
    </w:r>
    <w:r w:rsidRPr="00AE2263">
      <w:rPr>
        <w:rFonts w:asciiTheme="minorHAnsi" w:hAnsiTheme="minorHAnsi" w:cstheme="minorHAnsi"/>
        <w:i/>
        <w:sz w:val="20"/>
        <w:szCs w:val="20"/>
      </w:rPr>
      <w:t>0.291.1.</w:t>
    </w:r>
    <w:r w:rsidR="004B4410">
      <w:rPr>
        <w:rFonts w:asciiTheme="minorHAnsi" w:hAnsiTheme="minorHAnsi" w:cstheme="minorHAnsi"/>
        <w:i/>
        <w:sz w:val="20"/>
        <w:szCs w:val="20"/>
      </w:rPr>
      <w:t>1</w:t>
    </w:r>
    <w:r w:rsidR="00793108">
      <w:rPr>
        <w:rFonts w:asciiTheme="minorHAnsi" w:hAnsiTheme="minorHAnsi" w:cstheme="minorHAnsi"/>
        <w:i/>
        <w:sz w:val="20"/>
        <w:szCs w:val="20"/>
      </w:rPr>
      <w:t>44</w:t>
    </w:r>
    <w:r w:rsidRPr="00AE2263">
      <w:rPr>
        <w:rFonts w:asciiTheme="minorHAnsi" w:hAnsiTheme="minorHAnsi" w:cstheme="minorHAnsi"/>
        <w:i/>
        <w:sz w:val="20"/>
        <w:szCs w:val="20"/>
      </w:rPr>
      <w:t>.202</w:t>
    </w:r>
    <w:r w:rsidR="00941398" w:rsidRPr="00AE2263">
      <w:rPr>
        <w:rFonts w:asciiTheme="minorHAnsi" w:hAnsiTheme="minorHAnsi" w:cstheme="minorHAnsi"/>
        <w:i/>
        <w:sz w:val="20"/>
        <w:szCs w:val="20"/>
      </w:rPr>
      <w:t>3</w:t>
    </w:r>
    <w:r w:rsidRPr="00AE2263">
      <w:rPr>
        <w:rFonts w:asciiTheme="minorHAnsi" w:hAnsiTheme="minorHAnsi" w:cstheme="minorHAnsi"/>
        <w:i/>
        <w:sz w:val="20"/>
        <w:szCs w:val="20"/>
      </w:rPr>
      <w:t>.</w:t>
    </w:r>
    <w:r w:rsidR="00793108">
      <w:rPr>
        <w:rFonts w:asciiTheme="minorHAnsi" w:hAnsiTheme="minorHAnsi" w:cstheme="minorHAnsi"/>
        <w:i/>
        <w:sz w:val="20"/>
        <w:szCs w:val="20"/>
      </w:rPr>
      <w:t>RR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95" w:hanging="244"/>
      </w:pPr>
      <w:rPr>
        <w:rFonts w:ascii="Cambria" w:eastAsia="Times New Roman" w:hAnsi="Cambria" w:cs="Arial" w:hint="default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" w15:restartNumberingAfterBreak="0">
    <w:nsid w:val="00000003"/>
    <w:multiLevelType w:val="singleLevel"/>
    <w:tmpl w:val="6632135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ahoma" w:hint="default"/>
        <w:sz w:val="18"/>
        <w:szCs w:val="16"/>
      </w:rPr>
    </w:lvl>
  </w:abstractNum>
  <w:abstractNum w:abstractNumId="3" w15:restartNumberingAfterBreak="0">
    <w:nsid w:val="00000004"/>
    <w:multiLevelType w:val="singleLevel"/>
    <w:tmpl w:val="00000004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ahoma"/>
        <w:sz w:val="18"/>
        <w:szCs w:val="18"/>
      </w:rPr>
    </w:lvl>
  </w:abstractNum>
  <w:abstractNum w:abstractNumId="4" w15:restartNumberingAfterBreak="0">
    <w:nsid w:val="00000005"/>
    <w:multiLevelType w:val="singleLevel"/>
    <w:tmpl w:val="BCDE4552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2688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00000012"/>
    <w:multiLevelType w:val="multilevel"/>
    <w:tmpl w:val="68EC9AF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19" w15:restartNumberingAfterBreak="0">
    <w:nsid w:val="00000014"/>
    <w:multiLevelType w:val="multilevel"/>
    <w:tmpl w:val="05DAC8BA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 w15:restartNumberingAfterBreak="0">
    <w:nsid w:val="00000015"/>
    <w:multiLevelType w:val="multilevel"/>
    <w:tmpl w:val="00000015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060F2051"/>
    <w:multiLevelType w:val="hybridMultilevel"/>
    <w:tmpl w:val="E1C84348"/>
    <w:lvl w:ilvl="0" w:tplc="094E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F4787"/>
    <w:multiLevelType w:val="hybridMultilevel"/>
    <w:tmpl w:val="ACE09CC4"/>
    <w:lvl w:ilvl="0" w:tplc="04150017">
      <w:start w:val="1"/>
      <w:numFmt w:val="lowerLetter"/>
      <w:lvlText w:val="%1)"/>
      <w:lvlJc w:val="left"/>
      <w:pPr>
        <w:ind w:left="4897" w:hanging="360"/>
      </w:p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</w:lvl>
    <w:lvl w:ilvl="3" w:tplc="0415000F" w:tentative="1">
      <w:start w:val="1"/>
      <w:numFmt w:val="decimal"/>
      <w:lvlText w:val="%4."/>
      <w:lvlJc w:val="left"/>
      <w:pPr>
        <w:ind w:left="7057" w:hanging="360"/>
      </w:p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</w:lvl>
    <w:lvl w:ilvl="6" w:tplc="0415000F" w:tentative="1">
      <w:start w:val="1"/>
      <w:numFmt w:val="decimal"/>
      <w:lvlText w:val="%7."/>
      <w:lvlJc w:val="left"/>
      <w:pPr>
        <w:ind w:left="9217" w:hanging="360"/>
      </w:p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</w:lvl>
  </w:abstractNum>
  <w:num w:numId="1" w16cid:durableId="1885947480">
    <w:abstractNumId w:val="0"/>
  </w:num>
  <w:num w:numId="2" w16cid:durableId="128859485">
    <w:abstractNumId w:val="7"/>
  </w:num>
  <w:num w:numId="3" w16cid:durableId="541015888">
    <w:abstractNumId w:val="21"/>
  </w:num>
  <w:num w:numId="4" w16cid:durableId="708380954">
    <w:abstractNumId w:val="22"/>
  </w:num>
  <w:num w:numId="5" w16cid:durableId="863711572">
    <w:abstractNumId w:val="1"/>
  </w:num>
  <w:num w:numId="6" w16cid:durableId="306401737">
    <w:abstractNumId w:val="2"/>
  </w:num>
  <w:num w:numId="7" w16cid:durableId="1683163427">
    <w:abstractNumId w:val="3"/>
  </w:num>
  <w:num w:numId="8" w16cid:durableId="608590272">
    <w:abstractNumId w:val="4"/>
  </w:num>
  <w:num w:numId="9" w16cid:durableId="1818111819">
    <w:abstractNumId w:val="5"/>
  </w:num>
  <w:num w:numId="10" w16cid:durableId="2096515959">
    <w:abstractNumId w:val="6"/>
  </w:num>
  <w:num w:numId="11" w16cid:durableId="1736317425">
    <w:abstractNumId w:val="8"/>
  </w:num>
  <w:num w:numId="12" w16cid:durableId="1807383220">
    <w:abstractNumId w:val="9"/>
  </w:num>
  <w:num w:numId="13" w16cid:durableId="535579890">
    <w:abstractNumId w:val="10"/>
  </w:num>
  <w:num w:numId="14" w16cid:durableId="443229511">
    <w:abstractNumId w:val="11"/>
  </w:num>
  <w:num w:numId="15" w16cid:durableId="1016737982">
    <w:abstractNumId w:val="12"/>
  </w:num>
  <w:num w:numId="16" w16cid:durableId="691957713">
    <w:abstractNumId w:val="13"/>
  </w:num>
  <w:num w:numId="17" w16cid:durableId="30693951">
    <w:abstractNumId w:val="14"/>
  </w:num>
  <w:num w:numId="18" w16cid:durableId="1583491318">
    <w:abstractNumId w:val="15"/>
  </w:num>
  <w:num w:numId="19" w16cid:durableId="764544107">
    <w:abstractNumId w:val="16"/>
  </w:num>
  <w:num w:numId="20" w16cid:durableId="854151385">
    <w:abstractNumId w:val="17"/>
  </w:num>
  <w:num w:numId="21" w16cid:durableId="1427338071">
    <w:abstractNumId w:val="18"/>
  </w:num>
  <w:num w:numId="22" w16cid:durableId="652486957">
    <w:abstractNumId w:val="19"/>
  </w:num>
  <w:num w:numId="23" w16cid:durableId="1633712819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D35"/>
    <w:rsid w:val="00001E67"/>
    <w:rsid w:val="000034A0"/>
    <w:rsid w:val="00004428"/>
    <w:rsid w:val="00004878"/>
    <w:rsid w:val="00004B64"/>
    <w:rsid w:val="00005812"/>
    <w:rsid w:val="00007823"/>
    <w:rsid w:val="000101BF"/>
    <w:rsid w:val="00011B10"/>
    <w:rsid w:val="0001235B"/>
    <w:rsid w:val="000143AC"/>
    <w:rsid w:val="000162B0"/>
    <w:rsid w:val="00017E71"/>
    <w:rsid w:val="00020A83"/>
    <w:rsid w:val="00022F77"/>
    <w:rsid w:val="00025E0C"/>
    <w:rsid w:val="00027312"/>
    <w:rsid w:val="00027446"/>
    <w:rsid w:val="00032302"/>
    <w:rsid w:val="00033FD0"/>
    <w:rsid w:val="000354F4"/>
    <w:rsid w:val="00035C4A"/>
    <w:rsid w:val="000400DC"/>
    <w:rsid w:val="00041410"/>
    <w:rsid w:val="00041EFA"/>
    <w:rsid w:val="000427DE"/>
    <w:rsid w:val="00043024"/>
    <w:rsid w:val="00043941"/>
    <w:rsid w:val="00045685"/>
    <w:rsid w:val="0004593F"/>
    <w:rsid w:val="0004740D"/>
    <w:rsid w:val="000504E2"/>
    <w:rsid w:val="00051234"/>
    <w:rsid w:val="00052903"/>
    <w:rsid w:val="00053184"/>
    <w:rsid w:val="00053CA0"/>
    <w:rsid w:val="0005577D"/>
    <w:rsid w:val="00055FC7"/>
    <w:rsid w:val="0006236A"/>
    <w:rsid w:val="0006343D"/>
    <w:rsid w:val="000638A4"/>
    <w:rsid w:val="00063B9E"/>
    <w:rsid w:val="00063DDB"/>
    <w:rsid w:val="00063F7E"/>
    <w:rsid w:val="00064FC4"/>
    <w:rsid w:val="000654DF"/>
    <w:rsid w:val="000659A9"/>
    <w:rsid w:val="00065E1D"/>
    <w:rsid w:val="00066308"/>
    <w:rsid w:val="000702DB"/>
    <w:rsid w:val="00071C96"/>
    <w:rsid w:val="00073A08"/>
    <w:rsid w:val="00074009"/>
    <w:rsid w:val="000740F1"/>
    <w:rsid w:val="00075DB2"/>
    <w:rsid w:val="00075E9D"/>
    <w:rsid w:val="00076D50"/>
    <w:rsid w:val="000771AD"/>
    <w:rsid w:val="000845F7"/>
    <w:rsid w:val="000846E1"/>
    <w:rsid w:val="00086D38"/>
    <w:rsid w:val="00091A55"/>
    <w:rsid w:val="00092495"/>
    <w:rsid w:val="00093049"/>
    <w:rsid w:val="00093F15"/>
    <w:rsid w:val="00094B99"/>
    <w:rsid w:val="00095BE8"/>
    <w:rsid w:val="00095C96"/>
    <w:rsid w:val="00097623"/>
    <w:rsid w:val="00097BBC"/>
    <w:rsid w:val="000A557F"/>
    <w:rsid w:val="000A63E6"/>
    <w:rsid w:val="000A7190"/>
    <w:rsid w:val="000B285C"/>
    <w:rsid w:val="000B31EC"/>
    <w:rsid w:val="000B322A"/>
    <w:rsid w:val="000B3306"/>
    <w:rsid w:val="000C0A87"/>
    <w:rsid w:val="000C1BFB"/>
    <w:rsid w:val="000C20EB"/>
    <w:rsid w:val="000C268D"/>
    <w:rsid w:val="000C2B6C"/>
    <w:rsid w:val="000C5A10"/>
    <w:rsid w:val="000C64C9"/>
    <w:rsid w:val="000D0615"/>
    <w:rsid w:val="000D0828"/>
    <w:rsid w:val="000D0AE6"/>
    <w:rsid w:val="000D0FF9"/>
    <w:rsid w:val="000D1336"/>
    <w:rsid w:val="000D2083"/>
    <w:rsid w:val="000D3012"/>
    <w:rsid w:val="000D3716"/>
    <w:rsid w:val="000D3956"/>
    <w:rsid w:val="000D4CFF"/>
    <w:rsid w:val="000D6F52"/>
    <w:rsid w:val="000D7C26"/>
    <w:rsid w:val="000E02E4"/>
    <w:rsid w:val="000E19E4"/>
    <w:rsid w:val="000E26C8"/>
    <w:rsid w:val="000E38C3"/>
    <w:rsid w:val="000E7536"/>
    <w:rsid w:val="000F0091"/>
    <w:rsid w:val="000F035C"/>
    <w:rsid w:val="000F04B4"/>
    <w:rsid w:val="000F0A86"/>
    <w:rsid w:val="000F0D58"/>
    <w:rsid w:val="000F458A"/>
    <w:rsid w:val="0010306F"/>
    <w:rsid w:val="001039CA"/>
    <w:rsid w:val="00104549"/>
    <w:rsid w:val="00104599"/>
    <w:rsid w:val="00106050"/>
    <w:rsid w:val="0010663D"/>
    <w:rsid w:val="00107819"/>
    <w:rsid w:val="001111CC"/>
    <w:rsid w:val="00112EAA"/>
    <w:rsid w:val="00114AB8"/>
    <w:rsid w:val="0011648C"/>
    <w:rsid w:val="001167E5"/>
    <w:rsid w:val="00120FBD"/>
    <w:rsid w:val="00121245"/>
    <w:rsid w:val="001215AC"/>
    <w:rsid w:val="00125DA0"/>
    <w:rsid w:val="00130806"/>
    <w:rsid w:val="0013236A"/>
    <w:rsid w:val="00132D07"/>
    <w:rsid w:val="00133002"/>
    <w:rsid w:val="00133BBC"/>
    <w:rsid w:val="00134D9C"/>
    <w:rsid w:val="00141C05"/>
    <w:rsid w:val="00142EC0"/>
    <w:rsid w:val="0014365D"/>
    <w:rsid w:val="00146409"/>
    <w:rsid w:val="001504E1"/>
    <w:rsid w:val="001506C7"/>
    <w:rsid w:val="00152095"/>
    <w:rsid w:val="00155C30"/>
    <w:rsid w:val="0015696B"/>
    <w:rsid w:val="0016281B"/>
    <w:rsid w:val="00162857"/>
    <w:rsid w:val="00163E01"/>
    <w:rsid w:val="00166943"/>
    <w:rsid w:val="00171337"/>
    <w:rsid w:val="00172D55"/>
    <w:rsid w:val="00172E9A"/>
    <w:rsid w:val="00173C81"/>
    <w:rsid w:val="00176DB3"/>
    <w:rsid w:val="0018003B"/>
    <w:rsid w:val="00180B71"/>
    <w:rsid w:val="00182623"/>
    <w:rsid w:val="00183082"/>
    <w:rsid w:val="00183528"/>
    <w:rsid w:val="00183C39"/>
    <w:rsid w:val="0018541A"/>
    <w:rsid w:val="00185D1E"/>
    <w:rsid w:val="00187DC9"/>
    <w:rsid w:val="00193BEB"/>
    <w:rsid w:val="001948CD"/>
    <w:rsid w:val="00196CDC"/>
    <w:rsid w:val="00196D77"/>
    <w:rsid w:val="001A0837"/>
    <w:rsid w:val="001A2690"/>
    <w:rsid w:val="001A28B6"/>
    <w:rsid w:val="001A41A0"/>
    <w:rsid w:val="001A4EB4"/>
    <w:rsid w:val="001A5897"/>
    <w:rsid w:val="001A5CC1"/>
    <w:rsid w:val="001A6D76"/>
    <w:rsid w:val="001A7FF4"/>
    <w:rsid w:val="001B163E"/>
    <w:rsid w:val="001B26B5"/>
    <w:rsid w:val="001B2FFA"/>
    <w:rsid w:val="001B3B4B"/>
    <w:rsid w:val="001B59E0"/>
    <w:rsid w:val="001B5B78"/>
    <w:rsid w:val="001B5FC7"/>
    <w:rsid w:val="001B68B2"/>
    <w:rsid w:val="001B6D6C"/>
    <w:rsid w:val="001B7127"/>
    <w:rsid w:val="001C2223"/>
    <w:rsid w:val="001C3FC7"/>
    <w:rsid w:val="001C4B37"/>
    <w:rsid w:val="001C5E49"/>
    <w:rsid w:val="001D2C9E"/>
    <w:rsid w:val="001D3F3B"/>
    <w:rsid w:val="001D45F0"/>
    <w:rsid w:val="001D59A9"/>
    <w:rsid w:val="001D7370"/>
    <w:rsid w:val="001E0211"/>
    <w:rsid w:val="001E06DA"/>
    <w:rsid w:val="001E0732"/>
    <w:rsid w:val="001E0E49"/>
    <w:rsid w:val="001E1778"/>
    <w:rsid w:val="001E36DE"/>
    <w:rsid w:val="001E3B4E"/>
    <w:rsid w:val="001E5300"/>
    <w:rsid w:val="001E5911"/>
    <w:rsid w:val="001E6E76"/>
    <w:rsid w:val="001F14C6"/>
    <w:rsid w:val="001F1C5E"/>
    <w:rsid w:val="001F4FC3"/>
    <w:rsid w:val="001F7557"/>
    <w:rsid w:val="001F7685"/>
    <w:rsid w:val="00202226"/>
    <w:rsid w:val="002066D7"/>
    <w:rsid w:val="00206747"/>
    <w:rsid w:val="00206F12"/>
    <w:rsid w:val="00207DD6"/>
    <w:rsid w:val="00210C09"/>
    <w:rsid w:val="002113F5"/>
    <w:rsid w:val="002121CC"/>
    <w:rsid w:val="00212D7F"/>
    <w:rsid w:val="002136BE"/>
    <w:rsid w:val="0021498F"/>
    <w:rsid w:val="0021798A"/>
    <w:rsid w:val="00217D52"/>
    <w:rsid w:val="002204BB"/>
    <w:rsid w:val="002219D0"/>
    <w:rsid w:val="00222282"/>
    <w:rsid w:val="002230A0"/>
    <w:rsid w:val="00225ECA"/>
    <w:rsid w:val="00226D69"/>
    <w:rsid w:val="00232509"/>
    <w:rsid w:val="00234A1E"/>
    <w:rsid w:val="00234C85"/>
    <w:rsid w:val="002350BB"/>
    <w:rsid w:val="002370E9"/>
    <w:rsid w:val="002373A2"/>
    <w:rsid w:val="00247F5C"/>
    <w:rsid w:val="00250375"/>
    <w:rsid w:val="00251A8D"/>
    <w:rsid w:val="00252DEA"/>
    <w:rsid w:val="002530F1"/>
    <w:rsid w:val="00255126"/>
    <w:rsid w:val="00255157"/>
    <w:rsid w:val="00256F5D"/>
    <w:rsid w:val="0026353D"/>
    <w:rsid w:val="00263FEE"/>
    <w:rsid w:val="00264EF7"/>
    <w:rsid w:val="00264FD3"/>
    <w:rsid w:val="002661F1"/>
    <w:rsid w:val="00266383"/>
    <w:rsid w:val="002665DC"/>
    <w:rsid w:val="002670BF"/>
    <w:rsid w:val="00271BF2"/>
    <w:rsid w:val="002727E6"/>
    <w:rsid w:val="002732C0"/>
    <w:rsid w:val="002736EB"/>
    <w:rsid w:val="00273B9C"/>
    <w:rsid w:val="00274E53"/>
    <w:rsid w:val="00276182"/>
    <w:rsid w:val="0027727B"/>
    <w:rsid w:val="00277595"/>
    <w:rsid w:val="00281102"/>
    <w:rsid w:val="00282182"/>
    <w:rsid w:val="00284FDB"/>
    <w:rsid w:val="00286893"/>
    <w:rsid w:val="00286E54"/>
    <w:rsid w:val="00292081"/>
    <w:rsid w:val="0029358E"/>
    <w:rsid w:val="00295750"/>
    <w:rsid w:val="00296106"/>
    <w:rsid w:val="002963EA"/>
    <w:rsid w:val="002971F1"/>
    <w:rsid w:val="002A0816"/>
    <w:rsid w:val="002A1327"/>
    <w:rsid w:val="002A2FA9"/>
    <w:rsid w:val="002A5143"/>
    <w:rsid w:val="002A65F8"/>
    <w:rsid w:val="002A7205"/>
    <w:rsid w:val="002A7D7A"/>
    <w:rsid w:val="002B0A7A"/>
    <w:rsid w:val="002B2B92"/>
    <w:rsid w:val="002B787F"/>
    <w:rsid w:val="002C264B"/>
    <w:rsid w:val="002C3D4C"/>
    <w:rsid w:val="002C3FB2"/>
    <w:rsid w:val="002C4608"/>
    <w:rsid w:val="002C4CBA"/>
    <w:rsid w:val="002C4D95"/>
    <w:rsid w:val="002C6C07"/>
    <w:rsid w:val="002D2288"/>
    <w:rsid w:val="002D436F"/>
    <w:rsid w:val="002D45A7"/>
    <w:rsid w:val="002D5A7A"/>
    <w:rsid w:val="002D6049"/>
    <w:rsid w:val="002D615E"/>
    <w:rsid w:val="002D6FE6"/>
    <w:rsid w:val="002E00F6"/>
    <w:rsid w:val="002E29A5"/>
    <w:rsid w:val="002E336E"/>
    <w:rsid w:val="002E356B"/>
    <w:rsid w:val="002E3DF1"/>
    <w:rsid w:val="002E4A7D"/>
    <w:rsid w:val="002F051C"/>
    <w:rsid w:val="002F4A84"/>
    <w:rsid w:val="002F642A"/>
    <w:rsid w:val="002F7B90"/>
    <w:rsid w:val="00300F9E"/>
    <w:rsid w:val="00301960"/>
    <w:rsid w:val="00303227"/>
    <w:rsid w:val="0030379D"/>
    <w:rsid w:val="00311691"/>
    <w:rsid w:val="00313445"/>
    <w:rsid w:val="00313491"/>
    <w:rsid w:val="00317D9F"/>
    <w:rsid w:val="00317F98"/>
    <w:rsid w:val="0032034D"/>
    <w:rsid w:val="003230EA"/>
    <w:rsid w:val="00327BA7"/>
    <w:rsid w:val="0033003F"/>
    <w:rsid w:val="00331C32"/>
    <w:rsid w:val="00340B8A"/>
    <w:rsid w:val="00340C83"/>
    <w:rsid w:val="0035160D"/>
    <w:rsid w:val="00352066"/>
    <w:rsid w:val="00352736"/>
    <w:rsid w:val="00354F51"/>
    <w:rsid w:val="003620A3"/>
    <w:rsid w:val="00362172"/>
    <w:rsid w:val="00363237"/>
    <w:rsid w:val="00363E97"/>
    <w:rsid w:val="00364A62"/>
    <w:rsid w:val="003650C4"/>
    <w:rsid w:val="00365CEE"/>
    <w:rsid w:val="00373080"/>
    <w:rsid w:val="0037322F"/>
    <w:rsid w:val="00373637"/>
    <w:rsid w:val="003740C3"/>
    <w:rsid w:val="00375019"/>
    <w:rsid w:val="00375D01"/>
    <w:rsid w:val="003767E1"/>
    <w:rsid w:val="003772E9"/>
    <w:rsid w:val="00380345"/>
    <w:rsid w:val="00382466"/>
    <w:rsid w:val="003843C2"/>
    <w:rsid w:val="00384757"/>
    <w:rsid w:val="00384BC2"/>
    <w:rsid w:val="0039262B"/>
    <w:rsid w:val="00397141"/>
    <w:rsid w:val="00397355"/>
    <w:rsid w:val="00397CB9"/>
    <w:rsid w:val="003A02C1"/>
    <w:rsid w:val="003A20D4"/>
    <w:rsid w:val="003A477C"/>
    <w:rsid w:val="003A5EBC"/>
    <w:rsid w:val="003B03BA"/>
    <w:rsid w:val="003B1563"/>
    <w:rsid w:val="003B2866"/>
    <w:rsid w:val="003B3320"/>
    <w:rsid w:val="003C00D6"/>
    <w:rsid w:val="003C0179"/>
    <w:rsid w:val="003C05D9"/>
    <w:rsid w:val="003C0AFC"/>
    <w:rsid w:val="003C1A72"/>
    <w:rsid w:val="003C2C93"/>
    <w:rsid w:val="003C2DF5"/>
    <w:rsid w:val="003C6FB8"/>
    <w:rsid w:val="003C79C8"/>
    <w:rsid w:val="003D0FD7"/>
    <w:rsid w:val="003D1012"/>
    <w:rsid w:val="003D125D"/>
    <w:rsid w:val="003D24C6"/>
    <w:rsid w:val="003D3109"/>
    <w:rsid w:val="003D3FE0"/>
    <w:rsid w:val="003D6FA6"/>
    <w:rsid w:val="003E0E39"/>
    <w:rsid w:val="003E1EF9"/>
    <w:rsid w:val="003E2E48"/>
    <w:rsid w:val="003E2EE2"/>
    <w:rsid w:val="003E3BAF"/>
    <w:rsid w:val="003E3D42"/>
    <w:rsid w:val="003E4267"/>
    <w:rsid w:val="003E483C"/>
    <w:rsid w:val="003E4F8F"/>
    <w:rsid w:val="003E522D"/>
    <w:rsid w:val="003F174D"/>
    <w:rsid w:val="003F2F03"/>
    <w:rsid w:val="003F5119"/>
    <w:rsid w:val="003F5283"/>
    <w:rsid w:val="003F57A7"/>
    <w:rsid w:val="003F5EB3"/>
    <w:rsid w:val="00400557"/>
    <w:rsid w:val="00400718"/>
    <w:rsid w:val="00400AEA"/>
    <w:rsid w:val="0040150C"/>
    <w:rsid w:val="00402C55"/>
    <w:rsid w:val="00404125"/>
    <w:rsid w:val="004049AE"/>
    <w:rsid w:val="00406BC6"/>
    <w:rsid w:val="0040785F"/>
    <w:rsid w:val="0040791C"/>
    <w:rsid w:val="004100D3"/>
    <w:rsid w:val="00410A21"/>
    <w:rsid w:val="00411B4D"/>
    <w:rsid w:val="00411E72"/>
    <w:rsid w:val="00414E13"/>
    <w:rsid w:val="00416B4B"/>
    <w:rsid w:val="004212F5"/>
    <w:rsid w:val="004267EB"/>
    <w:rsid w:val="00427453"/>
    <w:rsid w:val="00431838"/>
    <w:rsid w:val="00431EA3"/>
    <w:rsid w:val="0043478E"/>
    <w:rsid w:val="00435A1C"/>
    <w:rsid w:val="00437999"/>
    <w:rsid w:val="004402C5"/>
    <w:rsid w:val="004422C3"/>
    <w:rsid w:val="0044236F"/>
    <w:rsid w:val="00442EEC"/>
    <w:rsid w:val="00445926"/>
    <w:rsid w:val="004463CD"/>
    <w:rsid w:val="004467DA"/>
    <w:rsid w:val="004501DE"/>
    <w:rsid w:val="0045041C"/>
    <w:rsid w:val="00450D5A"/>
    <w:rsid w:val="00452334"/>
    <w:rsid w:val="0045293B"/>
    <w:rsid w:val="00456056"/>
    <w:rsid w:val="00456C09"/>
    <w:rsid w:val="004614C3"/>
    <w:rsid w:val="00461BDB"/>
    <w:rsid w:val="00463CE2"/>
    <w:rsid w:val="0046509D"/>
    <w:rsid w:val="004651D2"/>
    <w:rsid w:val="0046747D"/>
    <w:rsid w:val="00467DF5"/>
    <w:rsid w:val="00474C74"/>
    <w:rsid w:val="00480477"/>
    <w:rsid w:val="00480C9E"/>
    <w:rsid w:val="00482582"/>
    <w:rsid w:val="0048388A"/>
    <w:rsid w:val="004858A9"/>
    <w:rsid w:val="00487EDD"/>
    <w:rsid w:val="00491AF7"/>
    <w:rsid w:val="00491DFD"/>
    <w:rsid w:val="00491E7F"/>
    <w:rsid w:val="004924EB"/>
    <w:rsid w:val="00495C6C"/>
    <w:rsid w:val="00496773"/>
    <w:rsid w:val="00496988"/>
    <w:rsid w:val="00496A5B"/>
    <w:rsid w:val="004A0E9E"/>
    <w:rsid w:val="004A2A0B"/>
    <w:rsid w:val="004A3F24"/>
    <w:rsid w:val="004A3FE0"/>
    <w:rsid w:val="004A7243"/>
    <w:rsid w:val="004B435D"/>
    <w:rsid w:val="004B4410"/>
    <w:rsid w:val="004B7292"/>
    <w:rsid w:val="004B755F"/>
    <w:rsid w:val="004B7830"/>
    <w:rsid w:val="004C2F2C"/>
    <w:rsid w:val="004C3BA1"/>
    <w:rsid w:val="004C400B"/>
    <w:rsid w:val="004C55A5"/>
    <w:rsid w:val="004C5E1C"/>
    <w:rsid w:val="004D195E"/>
    <w:rsid w:val="004D3477"/>
    <w:rsid w:val="004D37B2"/>
    <w:rsid w:val="004D3DF8"/>
    <w:rsid w:val="004D5461"/>
    <w:rsid w:val="004D572D"/>
    <w:rsid w:val="004D6302"/>
    <w:rsid w:val="004E0157"/>
    <w:rsid w:val="004E2616"/>
    <w:rsid w:val="004E266A"/>
    <w:rsid w:val="004E3043"/>
    <w:rsid w:val="004E3235"/>
    <w:rsid w:val="004E3A8B"/>
    <w:rsid w:val="004E4CA0"/>
    <w:rsid w:val="004E7BDC"/>
    <w:rsid w:val="004F1C7A"/>
    <w:rsid w:val="004F2074"/>
    <w:rsid w:val="004F2363"/>
    <w:rsid w:val="004F23A5"/>
    <w:rsid w:val="004F3A6B"/>
    <w:rsid w:val="004F3FC7"/>
    <w:rsid w:val="004F60AA"/>
    <w:rsid w:val="004F669B"/>
    <w:rsid w:val="004F733D"/>
    <w:rsid w:val="0050107B"/>
    <w:rsid w:val="005022D2"/>
    <w:rsid w:val="00504881"/>
    <w:rsid w:val="00505897"/>
    <w:rsid w:val="00510631"/>
    <w:rsid w:val="0051108E"/>
    <w:rsid w:val="00512B7D"/>
    <w:rsid w:val="00512C8A"/>
    <w:rsid w:val="00514DA7"/>
    <w:rsid w:val="0051615A"/>
    <w:rsid w:val="005232F7"/>
    <w:rsid w:val="00523DC2"/>
    <w:rsid w:val="00524501"/>
    <w:rsid w:val="00525589"/>
    <w:rsid w:val="0052647D"/>
    <w:rsid w:val="00526B9F"/>
    <w:rsid w:val="00526EFA"/>
    <w:rsid w:val="005302F5"/>
    <w:rsid w:val="005313A3"/>
    <w:rsid w:val="00532F65"/>
    <w:rsid w:val="005354DA"/>
    <w:rsid w:val="00536288"/>
    <w:rsid w:val="00536FF2"/>
    <w:rsid w:val="00537FAC"/>
    <w:rsid w:val="00541292"/>
    <w:rsid w:val="00541D72"/>
    <w:rsid w:val="00541FD3"/>
    <w:rsid w:val="005420FB"/>
    <w:rsid w:val="00542278"/>
    <w:rsid w:val="00542549"/>
    <w:rsid w:val="0054334D"/>
    <w:rsid w:val="00543A51"/>
    <w:rsid w:val="00545719"/>
    <w:rsid w:val="00546B61"/>
    <w:rsid w:val="00547114"/>
    <w:rsid w:val="005509BD"/>
    <w:rsid w:val="005531D2"/>
    <w:rsid w:val="00553D91"/>
    <w:rsid w:val="00556268"/>
    <w:rsid w:val="00557525"/>
    <w:rsid w:val="0056126F"/>
    <w:rsid w:val="005612D6"/>
    <w:rsid w:val="005616B8"/>
    <w:rsid w:val="0056182F"/>
    <w:rsid w:val="00562DBB"/>
    <w:rsid w:val="005634AC"/>
    <w:rsid w:val="00563ADC"/>
    <w:rsid w:val="005646F0"/>
    <w:rsid w:val="00564E4C"/>
    <w:rsid w:val="005653B9"/>
    <w:rsid w:val="00565C42"/>
    <w:rsid w:val="00565DD4"/>
    <w:rsid w:val="00566E16"/>
    <w:rsid w:val="00570E24"/>
    <w:rsid w:val="00571747"/>
    <w:rsid w:val="00573450"/>
    <w:rsid w:val="00574678"/>
    <w:rsid w:val="00575DE7"/>
    <w:rsid w:val="00580E23"/>
    <w:rsid w:val="00582BAC"/>
    <w:rsid w:val="005849E9"/>
    <w:rsid w:val="00584C27"/>
    <w:rsid w:val="00585368"/>
    <w:rsid w:val="005861F5"/>
    <w:rsid w:val="00586EDF"/>
    <w:rsid w:val="00587B1D"/>
    <w:rsid w:val="00590B86"/>
    <w:rsid w:val="00590E78"/>
    <w:rsid w:val="00591837"/>
    <w:rsid w:val="00593842"/>
    <w:rsid w:val="00593F30"/>
    <w:rsid w:val="0059535E"/>
    <w:rsid w:val="00595A5A"/>
    <w:rsid w:val="00596B74"/>
    <w:rsid w:val="005A066C"/>
    <w:rsid w:val="005A12DD"/>
    <w:rsid w:val="005A19E5"/>
    <w:rsid w:val="005A568D"/>
    <w:rsid w:val="005B0A1A"/>
    <w:rsid w:val="005B2691"/>
    <w:rsid w:val="005B2E59"/>
    <w:rsid w:val="005B47AC"/>
    <w:rsid w:val="005B4F2F"/>
    <w:rsid w:val="005B6AE9"/>
    <w:rsid w:val="005B7CCA"/>
    <w:rsid w:val="005C0EE6"/>
    <w:rsid w:val="005C3004"/>
    <w:rsid w:val="005C375B"/>
    <w:rsid w:val="005C4857"/>
    <w:rsid w:val="005C4DAC"/>
    <w:rsid w:val="005C53E2"/>
    <w:rsid w:val="005C6D93"/>
    <w:rsid w:val="005C6E0E"/>
    <w:rsid w:val="005D3296"/>
    <w:rsid w:val="005D351A"/>
    <w:rsid w:val="005D397B"/>
    <w:rsid w:val="005D54F7"/>
    <w:rsid w:val="005D5EAD"/>
    <w:rsid w:val="005D6157"/>
    <w:rsid w:val="005D6564"/>
    <w:rsid w:val="005E32B8"/>
    <w:rsid w:val="005E44CA"/>
    <w:rsid w:val="005E6064"/>
    <w:rsid w:val="005E7339"/>
    <w:rsid w:val="005F066E"/>
    <w:rsid w:val="005F1300"/>
    <w:rsid w:val="005F3759"/>
    <w:rsid w:val="005F4FC7"/>
    <w:rsid w:val="005F4FCC"/>
    <w:rsid w:val="005F6727"/>
    <w:rsid w:val="005F70F9"/>
    <w:rsid w:val="005F7AF5"/>
    <w:rsid w:val="006039A1"/>
    <w:rsid w:val="006055FA"/>
    <w:rsid w:val="006064EF"/>
    <w:rsid w:val="00607767"/>
    <w:rsid w:val="0061280A"/>
    <w:rsid w:val="00612E7E"/>
    <w:rsid w:val="00613D62"/>
    <w:rsid w:val="00615A7A"/>
    <w:rsid w:val="006179FE"/>
    <w:rsid w:val="006201CA"/>
    <w:rsid w:val="00620690"/>
    <w:rsid w:val="006206C4"/>
    <w:rsid w:val="00622DAD"/>
    <w:rsid w:val="00623798"/>
    <w:rsid w:val="0062392C"/>
    <w:rsid w:val="00624DAD"/>
    <w:rsid w:val="0062575A"/>
    <w:rsid w:val="0063035B"/>
    <w:rsid w:val="006309DF"/>
    <w:rsid w:val="00630CF3"/>
    <w:rsid w:val="006326BE"/>
    <w:rsid w:val="006340A8"/>
    <w:rsid w:val="00634AE1"/>
    <w:rsid w:val="00634C6A"/>
    <w:rsid w:val="00635F18"/>
    <w:rsid w:val="00636BE3"/>
    <w:rsid w:val="00636E21"/>
    <w:rsid w:val="00637168"/>
    <w:rsid w:val="006371CD"/>
    <w:rsid w:val="00640457"/>
    <w:rsid w:val="00640DD8"/>
    <w:rsid w:val="006412EB"/>
    <w:rsid w:val="00641D21"/>
    <w:rsid w:val="00643F3A"/>
    <w:rsid w:val="00646F28"/>
    <w:rsid w:val="00650594"/>
    <w:rsid w:val="006511E2"/>
    <w:rsid w:val="0065131C"/>
    <w:rsid w:val="006519F0"/>
    <w:rsid w:val="00652A93"/>
    <w:rsid w:val="00652AD8"/>
    <w:rsid w:val="00652D61"/>
    <w:rsid w:val="00652EB4"/>
    <w:rsid w:val="00653D70"/>
    <w:rsid w:val="00654043"/>
    <w:rsid w:val="006550FB"/>
    <w:rsid w:val="00655983"/>
    <w:rsid w:val="006565F3"/>
    <w:rsid w:val="00657784"/>
    <w:rsid w:val="00657A1D"/>
    <w:rsid w:val="00657C92"/>
    <w:rsid w:val="006618C6"/>
    <w:rsid w:val="00662DC5"/>
    <w:rsid w:val="00664330"/>
    <w:rsid w:val="00664745"/>
    <w:rsid w:val="0066691A"/>
    <w:rsid w:val="00667B42"/>
    <w:rsid w:val="00670786"/>
    <w:rsid w:val="00673604"/>
    <w:rsid w:val="00673D29"/>
    <w:rsid w:val="006742E7"/>
    <w:rsid w:val="00674351"/>
    <w:rsid w:val="00676399"/>
    <w:rsid w:val="0067657E"/>
    <w:rsid w:val="0067674C"/>
    <w:rsid w:val="006772CB"/>
    <w:rsid w:val="006819B4"/>
    <w:rsid w:val="0068265D"/>
    <w:rsid w:val="00684EE8"/>
    <w:rsid w:val="006856BE"/>
    <w:rsid w:val="00692BE3"/>
    <w:rsid w:val="006942B8"/>
    <w:rsid w:val="0069455B"/>
    <w:rsid w:val="00694577"/>
    <w:rsid w:val="0069465A"/>
    <w:rsid w:val="00694D90"/>
    <w:rsid w:val="0069519E"/>
    <w:rsid w:val="0069609F"/>
    <w:rsid w:val="00696C37"/>
    <w:rsid w:val="00697822"/>
    <w:rsid w:val="006A05EB"/>
    <w:rsid w:val="006A2720"/>
    <w:rsid w:val="006A2F23"/>
    <w:rsid w:val="006A4991"/>
    <w:rsid w:val="006A7242"/>
    <w:rsid w:val="006A76F5"/>
    <w:rsid w:val="006B0147"/>
    <w:rsid w:val="006B1DA0"/>
    <w:rsid w:val="006B2CA7"/>
    <w:rsid w:val="006B4991"/>
    <w:rsid w:val="006B6E38"/>
    <w:rsid w:val="006B7626"/>
    <w:rsid w:val="006B7977"/>
    <w:rsid w:val="006B7F01"/>
    <w:rsid w:val="006C0A05"/>
    <w:rsid w:val="006C0A6F"/>
    <w:rsid w:val="006C13B5"/>
    <w:rsid w:val="006C2C04"/>
    <w:rsid w:val="006C2C7C"/>
    <w:rsid w:val="006C354B"/>
    <w:rsid w:val="006C524F"/>
    <w:rsid w:val="006C58DA"/>
    <w:rsid w:val="006D0DE0"/>
    <w:rsid w:val="006D14BB"/>
    <w:rsid w:val="006D29BB"/>
    <w:rsid w:val="006D2B8B"/>
    <w:rsid w:val="006D3E86"/>
    <w:rsid w:val="006D4849"/>
    <w:rsid w:val="006D68C2"/>
    <w:rsid w:val="006E19CB"/>
    <w:rsid w:val="006E2D10"/>
    <w:rsid w:val="006E3C61"/>
    <w:rsid w:val="006E3DD4"/>
    <w:rsid w:val="006E49FD"/>
    <w:rsid w:val="006E4D81"/>
    <w:rsid w:val="006E7048"/>
    <w:rsid w:val="006F0065"/>
    <w:rsid w:val="006F3C5C"/>
    <w:rsid w:val="006F3C86"/>
    <w:rsid w:val="006F3EE5"/>
    <w:rsid w:val="006F5269"/>
    <w:rsid w:val="006F6229"/>
    <w:rsid w:val="006F6710"/>
    <w:rsid w:val="006F6995"/>
    <w:rsid w:val="007006DB"/>
    <w:rsid w:val="007024DF"/>
    <w:rsid w:val="00702A7D"/>
    <w:rsid w:val="0070382A"/>
    <w:rsid w:val="007041AD"/>
    <w:rsid w:val="007063C8"/>
    <w:rsid w:val="00711599"/>
    <w:rsid w:val="00713C6D"/>
    <w:rsid w:val="0071426E"/>
    <w:rsid w:val="00720AAD"/>
    <w:rsid w:val="00725A7C"/>
    <w:rsid w:val="00725E59"/>
    <w:rsid w:val="00726773"/>
    <w:rsid w:val="00730895"/>
    <w:rsid w:val="007356EB"/>
    <w:rsid w:val="0073581A"/>
    <w:rsid w:val="00736431"/>
    <w:rsid w:val="007376D9"/>
    <w:rsid w:val="00737778"/>
    <w:rsid w:val="00737BCA"/>
    <w:rsid w:val="007406A3"/>
    <w:rsid w:val="00740B2F"/>
    <w:rsid w:val="007421D2"/>
    <w:rsid w:val="0074285F"/>
    <w:rsid w:val="00743A16"/>
    <w:rsid w:val="00745377"/>
    <w:rsid w:val="0074614E"/>
    <w:rsid w:val="00752A09"/>
    <w:rsid w:val="00754B9E"/>
    <w:rsid w:val="0075505C"/>
    <w:rsid w:val="00756575"/>
    <w:rsid w:val="007570F0"/>
    <w:rsid w:val="00757C6F"/>
    <w:rsid w:val="00760874"/>
    <w:rsid w:val="00760E48"/>
    <w:rsid w:val="0076112C"/>
    <w:rsid w:val="0076132D"/>
    <w:rsid w:val="007649C0"/>
    <w:rsid w:val="007658BB"/>
    <w:rsid w:val="0076603F"/>
    <w:rsid w:val="00772403"/>
    <w:rsid w:val="00774F36"/>
    <w:rsid w:val="00775B6C"/>
    <w:rsid w:val="00777B69"/>
    <w:rsid w:val="007850DB"/>
    <w:rsid w:val="007875C9"/>
    <w:rsid w:val="00790D2C"/>
    <w:rsid w:val="00790EF4"/>
    <w:rsid w:val="00791CCE"/>
    <w:rsid w:val="007920DE"/>
    <w:rsid w:val="00793108"/>
    <w:rsid w:val="007A01A1"/>
    <w:rsid w:val="007A1B41"/>
    <w:rsid w:val="007A1F7A"/>
    <w:rsid w:val="007A2D10"/>
    <w:rsid w:val="007A3BCC"/>
    <w:rsid w:val="007A5C83"/>
    <w:rsid w:val="007A69E4"/>
    <w:rsid w:val="007B1A75"/>
    <w:rsid w:val="007B1BF5"/>
    <w:rsid w:val="007B2E72"/>
    <w:rsid w:val="007B34C3"/>
    <w:rsid w:val="007B6550"/>
    <w:rsid w:val="007C2822"/>
    <w:rsid w:val="007C29CD"/>
    <w:rsid w:val="007C3CD2"/>
    <w:rsid w:val="007C4580"/>
    <w:rsid w:val="007C4BA1"/>
    <w:rsid w:val="007C4DCD"/>
    <w:rsid w:val="007C55F5"/>
    <w:rsid w:val="007C697F"/>
    <w:rsid w:val="007D04DC"/>
    <w:rsid w:val="007D0829"/>
    <w:rsid w:val="007D0DAA"/>
    <w:rsid w:val="007D149C"/>
    <w:rsid w:val="007D1BA7"/>
    <w:rsid w:val="007D1BF1"/>
    <w:rsid w:val="007D6350"/>
    <w:rsid w:val="007D6E7A"/>
    <w:rsid w:val="007D7578"/>
    <w:rsid w:val="007D7744"/>
    <w:rsid w:val="007E03AD"/>
    <w:rsid w:val="007E1D07"/>
    <w:rsid w:val="007E3773"/>
    <w:rsid w:val="007E7B0A"/>
    <w:rsid w:val="007F2567"/>
    <w:rsid w:val="007F3007"/>
    <w:rsid w:val="007F3076"/>
    <w:rsid w:val="007F5DFE"/>
    <w:rsid w:val="007F6D89"/>
    <w:rsid w:val="007F7440"/>
    <w:rsid w:val="0080061C"/>
    <w:rsid w:val="0080113F"/>
    <w:rsid w:val="008039F0"/>
    <w:rsid w:val="00803CD4"/>
    <w:rsid w:val="0080467B"/>
    <w:rsid w:val="00805B7B"/>
    <w:rsid w:val="00805C82"/>
    <w:rsid w:val="00806BD4"/>
    <w:rsid w:val="0081191C"/>
    <w:rsid w:val="00811E50"/>
    <w:rsid w:val="00812148"/>
    <w:rsid w:val="00813BA1"/>
    <w:rsid w:val="008146D6"/>
    <w:rsid w:val="00814E72"/>
    <w:rsid w:val="00817C84"/>
    <w:rsid w:val="00821352"/>
    <w:rsid w:val="00821436"/>
    <w:rsid w:val="008224E5"/>
    <w:rsid w:val="008252B3"/>
    <w:rsid w:val="00825708"/>
    <w:rsid w:val="008264BF"/>
    <w:rsid w:val="008265EB"/>
    <w:rsid w:val="008276DA"/>
    <w:rsid w:val="00830049"/>
    <w:rsid w:val="00830E66"/>
    <w:rsid w:val="00832C4A"/>
    <w:rsid w:val="008345B0"/>
    <w:rsid w:val="00834AAE"/>
    <w:rsid w:val="008358A1"/>
    <w:rsid w:val="008412ED"/>
    <w:rsid w:val="00843AD2"/>
    <w:rsid w:val="00845801"/>
    <w:rsid w:val="00846392"/>
    <w:rsid w:val="0084785A"/>
    <w:rsid w:val="008502AE"/>
    <w:rsid w:val="00850856"/>
    <w:rsid w:val="00852B1F"/>
    <w:rsid w:val="00853859"/>
    <w:rsid w:val="00854CD2"/>
    <w:rsid w:val="008550C1"/>
    <w:rsid w:val="00855A50"/>
    <w:rsid w:val="00855C47"/>
    <w:rsid w:val="00855FEA"/>
    <w:rsid w:val="008612C6"/>
    <w:rsid w:val="00861C17"/>
    <w:rsid w:val="008643CA"/>
    <w:rsid w:val="0086690E"/>
    <w:rsid w:val="00867455"/>
    <w:rsid w:val="00870B48"/>
    <w:rsid w:val="008710A5"/>
    <w:rsid w:val="00872D27"/>
    <w:rsid w:val="008737F3"/>
    <w:rsid w:val="00873984"/>
    <w:rsid w:val="0087613C"/>
    <w:rsid w:val="00876AD4"/>
    <w:rsid w:val="00876D7A"/>
    <w:rsid w:val="00877BCE"/>
    <w:rsid w:val="00880869"/>
    <w:rsid w:val="0088108C"/>
    <w:rsid w:val="00882868"/>
    <w:rsid w:val="0088402F"/>
    <w:rsid w:val="00884623"/>
    <w:rsid w:val="008856FD"/>
    <w:rsid w:val="00885EB9"/>
    <w:rsid w:val="00887C9E"/>
    <w:rsid w:val="00890137"/>
    <w:rsid w:val="008905E5"/>
    <w:rsid w:val="00894852"/>
    <w:rsid w:val="00894B8C"/>
    <w:rsid w:val="008957D5"/>
    <w:rsid w:val="008A180C"/>
    <w:rsid w:val="008A2615"/>
    <w:rsid w:val="008A2F2B"/>
    <w:rsid w:val="008A3C50"/>
    <w:rsid w:val="008A46BC"/>
    <w:rsid w:val="008A678C"/>
    <w:rsid w:val="008A7735"/>
    <w:rsid w:val="008B24F5"/>
    <w:rsid w:val="008B40CA"/>
    <w:rsid w:val="008B4ECF"/>
    <w:rsid w:val="008B6FCC"/>
    <w:rsid w:val="008B7835"/>
    <w:rsid w:val="008C11B3"/>
    <w:rsid w:val="008C2E50"/>
    <w:rsid w:val="008C39F6"/>
    <w:rsid w:val="008C3E8A"/>
    <w:rsid w:val="008C7CD0"/>
    <w:rsid w:val="008C7E54"/>
    <w:rsid w:val="008D0E51"/>
    <w:rsid w:val="008D722F"/>
    <w:rsid w:val="008D7A46"/>
    <w:rsid w:val="008D7F2E"/>
    <w:rsid w:val="008E2D06"/>
    <w:rsid w:val="008E5252"/>
    <w:rsid w:val="008E57C5"/>
    <w:rsid w:val="008E6664"/>
    <w:rsid w:val="008E7260"/>
    <w:rsid w:val="008E7B36"/>
    <w:rsid w:val="008F33BF"/>
    <w:rsid w:val="008F397C"/>
    <w:rsid w:val="008F4A99"/>
    <w:rsid w:val="008F6957"/>
    <w:rsid w:val="00900BB0"/>
    <w:rsid w:val="00900FD0"/>
    <w:rsid w:val="00901BD1"/>
    <w:rsid w:val="009022D4"/>
    <w:rsid w:val="00903ADA"/>
    <w:rsid w:val="00903E9F"/>
    <w:rsid w:val="00904743"/>
    <w:rsid w:val="0090587A"/>
    <w:rsid w:val="00906E08"/>
    <w:rsid w:val="00907DAB"/>
    <w:rsid w:val="009103E7"/>
    <w:rsid w:val="00910A50"/>
    <w:rsid w:val="00911C36"/>
    <w:rsid w:val="00912929"/>
    <w:rsid w:val="00912C9B"/>
    <w:rsid w:val="00914FEB"/>
    <w:rsid w:val="009158A4"/>
    <w:rsid w:val="0091675F"/>
    <w:rsid w:val="00923EC9"/>
    <w:rsid w:val="00924345"/>
    <w:rsid w:val="00924851"/>
    <w:rsid w:val="00925424"/>
    <w:rsid w:val="00940A08"/>
    <w:rsid w:val="00941398"/>
    <w:rsid w:val="009421C1"/>
    <w:rsid w:val="00943E9A"/>
    <w:rsid w:val="009440C9"/>
    <w:rsid w:val="00945D4F"/>
    <w:rsid w:val="0094769C"/>
    <w:rsid w:val="00950E0D"/>
    <w:rsid w:val="00951CC6"/>
    <w:rsid w:val="00952E9B"/>
    <w:rsid w:val="00953C65"/>
    <w:rsid w:val="00954E55"/>
    <w:rsid w:val="00961286"/>
    <w:rsid w:val="009620E6"/>
    <w:rsid w:val="00962226"/>
    <w:rsid w:val="00963F35"/>
    <w:rsid w:val="00966217"/>
    <w:rsid w:val="00970878"/>
    <w:rsid w:val="009708D9"/>
    <w:rsid w:val="009712BB"/>
    <w:rsid w:val="00973D32"/>
    <w:rsid w:val="00974E14"/>
    <w:rsid w:val="009765F9"/>
    <w:rsid w:val="009771A9"/>
    <w:rsid w:val="009818A7"/>
    <w:rsid w:val="00981FE1"/>
    <w:rsid w:val="00982860"/>
    <w:rsid w:val="0098299D"/>
    <w:rsid w:val="00983887"/>
    <w:rsid w:val="0098686F"/>
    <w:rsid w:val="00986CEA"/>
    <w:rsid w:val="009876FC"/>
    <w:rsid w:val="00987EFF"/>
    <w:rsid w:val="00990BA2"/>
    <w:rsid w:val="00990BE5"/>
    <w:rsid w:val="00991625"/>
    <w:rsid w:val="00992411"/>
    <w:rsid w:val="0099527C"/>
    <w:rsid w:val="009A2719"/>
    <w:rsid w:val="009A30D6"/>
    <w:rsid w:val="009A3A88"/>
    <w:rsid w:val="009A519B"/>
    <w:rsid w:val="009A725F"/>
    <w:rsid w:val="009B458C"/>
    <w:rsid w:val="009B57A2"/>
    <w:rsid w:val="009B5FF4"/>
    <w:rsid w:val="009B75AB"/>
    <w:rsid w:val="009C004B"/>
    <w:rsid w:val="009C1490"/>
    <w:rsid w:val="009C2C66"/>
    <w:rsid w:val="009C4B40"/>
    <w:rsid w:val="009C677F"/>
    <w:rsid w:val="009C6FE6"/>
    <w:rsid w:val="009D166A"/>
    <w:rsid w:val="009D3FAC"/>
    <w:rsid w:val="009D530B"/>
    <w:rsid w:val="009D7222"/>
    <w:rsid w:val="009D7511"/>
    <w:rsid w:val="009E0F07"/>
    <w:rsid w:val="009E1626"/>
    <w:rsid w:val="009E1BBE"/>
    <w:rsid w:val="009E3D6C"/>
    <w:rsid w:val="009E4FEA"/>
    <w:rsid w:val="009E56F0"/>
    <w:rsid w:val="009E79AE"/>
    <w:rsid w:val="009F382D"/>
    <w:rsid w:val="009F392A"/>
    <w:rsid w:val="009F4DB9"/>
    <w:rsid w:val="009F5276"/>
    <w:rsid w:val="009F52C4"/>
    <w:rsid w:val="009F542C"/>
    <w:rsid w:val="009F6955"/>
    <w:rsid w:val="009F707B"/>
    <w:rsid w:val="009F780D"/>
    <w:rsid w:val="009F78EA"/>
    <w:rsid w:val="00A0103F"/>
    <w:rsid w:val="00A01471"/>
    <w:rsid w:val="00A03A64"/>
    <w:rsid w:val="00A0456F"/>
    <w:rsid w:val="00A06480"/>
    <w:rsid w:val="00A07561"/>
    <w:rsid w:val="00A11DD5"/>
    <w:rsid w:val="00A121C1"/>
    <w:rsid w:val="00A12B96"/>
    <w:rsid w:val="00A1633D"/>
    <w:rsid w:val="00A172E1"/>
    <w:rsid w:val="00A231B7"/>
    <w:rsid w:val="00A23749"/>
    <w:rsid w:val="00A25730"/>
    <w:rsid w:val="00A25F50"/>
    <w:rsid w:val="00A267A3"/>
    <w:rsid w:val="00A27E6A"/>
    <w:rsid w:val="00A30D53"/>
    <w:rsid w:val="00A339AE"/>
    <w:rsid w:val="00A353E7"/>
    <w:rsid w:val="00A36580"/>
    <w:rsid w:val="00A41122"/>
    <w:rsid w:val="00A425D6"/>
    <w:rsid w:val="00A42CDD"/>
    <w:rsid w:val="00A44340"/>
    <w:rsid w:val="00A44876"/>
    <w:rsid w:val="00A47156"/>
    <w:rsid w:val="00A503F4"/>
    <w:rsid w:val="00A52FAB"/>
    <w:rsid w:val="00A54485"/>
    <w:rsid w:val="00A556EA"/>
    <w:rsid w:val="00A60582"/>
    <w:rsid w:val="00A61354"/>
    <w:rsid w:val="00A61648"/>
    <w:rsid w:val="00A61E59"/>
    <w:rsid w:val="00A64422"/>
    <w:rsid w:val="00A64B59"/>
    <w:rsid w:val="00A6598A"/>
    <w:rsid w:val="00A70380"/>
    <w:rsid w:val="00A7215C"/>
    <w:rsid w:val="00A72E9A"/>
    <w:rsid w:val="00A73F67"/>
    <w:rsid w:val="00A746FC"/>
    <w:rsid w:val="00A7477A"/>
    <w:rsid w:val="00A748EF"/>
    <w:rsid w:val="00A75861"/>
    <w:rsid w:val="00A76890"/>
    <w:rsid w:val="00A8017A"/>
    <w:rsid w:val="00A809E8"/>
    <w:rsid w:val="00A8144C"/>
    <w:rsid w:val="00A8185A"/>
    <w:rsid w:val="00A82AB4"/>
    <w:rsid w:val="00A83390"/>
    <w:rsid w:val="00A834C2"/>
    <w:rsid w:val="00A8446B"/>
    <w:rsid w:val="00A84818"/>
    <w:rsid w:val="00A856D1"/>
    <w:rsid w:val="00A85B4D"/>
    <w:rsid w:val="00A85FD9"/>
    <w:rsid w:val="00A87508"/>
    <w:rsid w:val="00A87FA2"/>
    <w:rsid w:val="00A91C39"/>
    <w:rsid w:val="00A92132"/>
    <w:rsid w:val="00A96B47"/>
    <w:rsid w:val="00A970CA"/>
    <w:rsid w:val="00AA144D"/>
    <w:rsid w:val="00AA2B4C"/>
    <w:rsid w:val="00AA2BD7"/>
    <w:rsid w:val="00AA362B"/>
    <w:rsid w:val="00AA38C3"/>
    <w:rsid w:val="00AA4AA8"/>
    <w:rsid w:val="00AA6C08"/>
    <w:rsid w:val="00AA7D58"/>
    <w:rsid w:val="00AA7EAB"/>
    <w:rsid w:val="00AA7F13"/>
    <w:rsid w:val="00AB0127"/>
    <w:rsid w:val="00AB092A"/>
    <w:rsid w:val="00AB0969"/>
    <w:rsid w:val="00AB0F1D"/>
    <w:rsid w:val="00AB1A02"/>
    <w:rsid w:val="00AB2CC9"/>
    <w:rsid w:val="00AB3A2E"/>
    <w:rsid w:val="00AB6851"/>
    <w:rsid w:val="00AB794A"/>
    <w:rsid w:val="00AC0479"/>
    <w:rsid w:val="00AC1299"/>
    <w:rsid w:val="00AC2805"/>
    <w:rsid w:val="00AC292A"/>
    <w:rsid w:val="00AC4479"/>
    <w:rsid w:val="00AC4B88"/>
    <w:rsid w:val="00AC5122"/>
    <w:rsid w:val="00AC5A3F"/>
    <w:rsid w:val="00AC744D"/>
    <w:rsid w:val="00AD20FC"/>
    <w:rsid w:val="00AD2D4E"/>
    <w:rsid w:val="00AD32DE"/>
    <w:rsid w:val="00AD55D3"/>
    <w:rsid w:val="00AD6E94"/>
    <w:rsid w:val="00AD7289"/>
    <w:rsid w:val="00AE2263"/>
    <w:rsid w:val="00AE23F0"/>
    <w:rsid w:val="00AE2691"/>
    <w:rsid w:val="00AE35BF"/>
    <w:rsid w:val="00AE36CB"/>
    <w:rsid w:val="00AE5C59"/>
    <w:rsid w:val="00AE6303"/>
    <w:rsid w:val="00AF08DB"/>
    <w:rsid w:val="00AF3B76"/>
    <w:rsid w:val="00AF468E"/>
    <w:rsid w:val="00AF5A61"/>
    <w:rsid w:val="00AF5C14"/>
    <w:rsid w:val="00B01E20"/>
    <w:rsid w:val="00B05C30"/>
    <w:rsid w:val="00B06886"/>
    <w:rsid w:val="00B06DE8"/>
    <w:rsid w:val="00B07EFA"/>
    <w:rsid w:val="00B14773"/>
    <w:rsid w:val="00B14D07"/>
    <w:rsid w:val="00B23307"/>
    <w:rsid w:val="00B254B7"/>
    <w:rsid w:val="00B26A72"/>
    <w:rsid w:val="00B26C86"/>
    <w:rsid w:val="00B27DA8"/>
    <w:rsid w:val="00B30C34"/>
    <w:rsid w:val="00B334BD"/>
    <w:rsid w:val="00B350B0"/>
    <w:rsid w:val="00B35C98"/>
    <w:rsid w:val="00B37875"/>
    <w:rsid w:val="00B40B7C"/>
    <w:rsid w:val="00B42BDF"/>
    <w:rsid w:val="00B42DCA"/>
    <w:rsid w:val="00B45952"/>
    <w:rsid w:val="00B471C8"/>
    <w:rsid w:val="00B50C87"/>
    <w:rsid w:val="00B52F5E"/>
    <w:rsid w:val="00B536A9"/>
    <w:rsid w:val="00B53C23"/>
    <w:rsid w:val="00B53D21"/>
    <w:rsid w:val="00B55B15"/>
    <w:rsid w:val="00B61E98"/>
    <w:rsid w:val="00B624A8"/>
    <w:rsid w:val="00B62C11"/>
    <w:rsid w:val="00B64F92"/>
    <w:rsid w:val="00B65AD7"/>
    <w:rsid w:val="00B6712A"/>
    <w:rsid w:val="00B67163"/>
    <w:rsid w:val="00B67609"/>
    <w:rsid w:val="00B678DA"/>
    <w:rsid w:val="00B72B95"/>
    <w:rsid w:val="00B73325"/>
    <w:rsid w:val="00B73850"/>
    <w:rsid w:val="00B73ABF"/>
    <w:rsid w:val="00B73BAA"/>
    <w:rsid w:val="00B74166"/>
    <w:rsid w:val="00B77135"/>
    <w:rsid w:val="00B773D8"/>
    <w:rsid w:val="00B8435B"/>
    <w:rsid w:val="00B85AB2"/>
    <w:rsid w:val="00B85EF6"/>
    <w:rsid w:val="00B866A7"/>
    <w:rsid w:val="00B86C49"/>
    <w:rsid w:val="00B90679"/>
    <w:rsid w:val="00B915CC"/>
    <w:rsid w:val="00B92B08"/>
    <w:rsid w:val="00B96561"/>
    <w:rsid w:val="00B967D8"/>
    <w:rsid w:val="00B9696C"/>
    <w:rsid w:val="00BA1B1F"/>
    <w:rsid w:val="00BA2FF2"/>
    <w:rsid w:val="00BA7191"/>
    <w:rsid w:val="00BB1E74"/>
    <w:rsid w:val="00BB1F51"/>
    <w:rsid w:val="00BB24AD"/>
    <w:rsid w:val="00BB4437"/>
    <w:rsid w:val="00BB5126"/>
    <w:rsid w:val="00BB6350"/>
    <w:rsid w:val="00BC1709"/>
    <w:rsid w:val="00BC21C2"/>
    <w:rsid w:val="00BC2D4A"/>
    <w:rsid w:val="00BC425C"/>
    <w:rsid w:val="00BC4C9B"/>
    <w:rsid w:val="00BC569D"/>
    <w:rsid w:val="00BC7377"/>
    <w:rsid w:val="00BC7B89"/>
    <w:rsid w:val="00BD0962"/>
    <w:rsid w:val="00BD34C1"/>
    <w:rsid w:val="00BD49CE"/>
    <w:rsid w:val="00BD6CE4"/>
    <w:rsid w:val="00BD72E3"/>
    <w:rsid w:val="00BD774C"/>
    <w:rsid w:val="00BE2164"/>
    <w:rsid w:val="00BE3796"/>
    <w:rsid w:val="00BE3AA3"/>
    <w:rsid w:val="00BE463A"/>
    <w:rsid w:val="00BE4E3F"/>
    <w:rsid w:val="00BE5DD5"/>
    <w:rsid w:val="00BE602A"/>
    <w:rsid w:val="00BE728F"/>
    <w:rsid w:val="00BF0639"/>
    <w:rsid w:val="00BF1C68"/>
    <w:rsid w:val="00BF5D05"/>
    <w:rsid w:val="00BF70DA"/>
    <w:rsid w:val="00C00020"/>
    <w:rsid w:val="00C02863"/>
    <w:rsid w:val="00C02ECD"/>
    <w:rsid w:val="00C102F0"/>
    <w:rsid w:val="00C14CEA"/>
    <w:rsid w:val="00C15372"/>
    <w:rsid w:val="00C16B3A"/>
    <w:rsid w:val="00C16D29"/>
    <w:rsid w:val="00C201D7"/>
    <w:rsid w:val="00C2143F"/>
    <w:rsid w:val="00C21B84"/>
    <w:rsid w:val="00C230E0"/>
    <w:rsid w:val="00C23281"/>
    <w:rsid w:val="00C2632E"/>
    <w:rsid w:val="00C30E9E"/>
    <w:rsid w:val="00C342E0"/>
    <w:rsid w:val="00C35094"/>
    <w:rsid w:val="00C37347"/>
    <w:rsid w:val="00C3736B"/>
    <w:rsid w:val="00C37510"/>
    <w:rsid w:val="00C4141B"/>
    <w:rsid w:val="00C417B7"/>
    <w:rsid w:val="00C43CE8"/>
    <w:rsid w:val="00C453FB"/>
    <w:rsid w:val="00C45B38"/>
    <w:rsid w:val="00C50B2C"/>
    <w:rsid w:val="00C52EE6"/>
    <w:rsid w:val="00C546E6"/>
    <w:rsid w:val="00C55B64"/>
    <w:rsid w:val="00C56D5D"/>
    <w:rsid w:val="00C60BA1"/>
    <w:rsid w:val="00C64C1E"/>
    <w:rsid w:val="00C65723"/>
    <w:rsid w:val="00C657BE"/>
    <w:rsid w:val="00C6599A"/>
    <w:rsid w:val="00C65D7E"/>
    <w:rsid w:val="00C66333"/>
    <w:rsid w:val="00C7229A"/>
    <w:rsid w:val="00C72920"/>
    <w:rsid w:val="00C748C3"/>
    <w:rsid w:val="00C74B76"/>
    <w:rsid w:val="00C75571"/>
    <w:rsid w:val="00C76577"/>
    <w:rsid w:val="00C76599"/>
    <w:rsid w:val="00C7752F"/>
    <w:rsid w:val="00C80C08"/>
    <w:rsid w:val="00C80C3F"/>
    <w:rsid w:val="00C82201"/>
    <w:rsid w:val="00C824CC"/>
    <w:rsid w:val="00C82D88"/>
    <w:rsid w:val="00C856A0"/>
    <w:rsid w:val="00C90760"/>
    <w:rsid w:val="00C91641"/>
    <w:rsid w:val="00C9362B"/>
    <w:rsid w:val="00C94C1D"/>
    <w:rsid w:val="00C95DA0"/>
    <w:rsid w:val="00C95F0F"/>
    <w:rsid w:val="00CA1B43"/>
    <w:rsid w:val="00CA2A8B"/>
    <w:rsid w:val="00CA410D"/>
    <w:rsid w:val="00CB09F0"/>
    <w:rsid w:val="00CB0BA5"/>
    <w:rsid w:val="00CB2915"/>
    <w:rsid w:val="00CB38FE"/>
    <w:rsid w:val="00CB544F"/>
    <w:rsid w:val="00CB5689"/>
    <w:rsid w:val="00CB5B9D"/>
    <w:rsid w:val="00CB74DE"/>
    <w:rsid w:val="00CC024B"/>
    <w:rsid w:val="00CC143C"/>
    <w:rsid w:val="00CC2D03"/>
    <w:rsid w:val="00CC344A"/>
    <w:rsid w:val="00CC40CC"/>
    <w:rsid w:val="00CC41F0"/>
    <w:rsid w:val="00CC5A16"/>
    <w:rsid w:val="00CC7179"/>
    <w:rsid w:val="00CD051C"/>
    <w:rsid w:val="00CD062D"/>
    <w:rsid w:val="00CD087B"/>
    <w:rsid w:val="00CD2A12"/>
    <w:rsid w:val="00CD6F38"/>
    <w:rsid w:val="00CE0EEA"/>
    <w:rsid w:val="00CE16D6"/>
    <w:rsid w:val="00CE174C"/>
    <w:rsid w:val="00CE2BCD"/>
    <w:rsid w:val="00CE5E8D"/>
    <w:rsid w:val="00CF2E70"/>
    <w:rsid w:val="00CF40FE"/>
    <w:rsid w:val="00CF450E"/>
    <w:rsid w:val="00CF4E14"/>
    <w:rsid w:val="00CF751D"/>
    <w:rsid w:val="00D03914"/>
    <w:rsid w:val="00D042C8"/>
    <w:rsid w:val="00D04619"/>
    <w:rsid w:val="00D07A91"/>
    <w:rsid w:val="00D102C1"/>
    <w:rsid w:val="00D11CAB"/>
    <w:rsid w:val="00D21544"/>
    <w:rsid w:val="00D21576"/>
    <w:rsid w:val="00D21C22"/>
    <w:rsid w:val="00D21C46"/>
    <w:rsid w:val="00D224E7"/>
    <w:rsid w:val="00D23D54"/>
    <w:rsid w:val="00D24824"/>
    <w:rsid w:val="00D24EC4"/>
    <w:rsid w:val="00D27157"/>
    <w:rsid w:val="00D27994"/>
    <w:rsid w:val="00D30FE2"/>
    <w:rsid w:val="00D31BC8"/>
    <w:rsid w:val="00D31DE2"/>
    <w:rsid w:val="00D322DC"/>
    <w:rsid w:val="00D33235"/>
    <w:rsid w:val="00D34156"/>
    <w:rsid w:val="00D423E3"/>
    <w:rsid w:val="00D45644"/>
    <w:rsid w:val="00D460AD"/>
    <w:rsid w:val="00D526E3"/>
    <w:rsid w:val="00D529DA"/>
    <w:rsid w:val="00D53621"/>
    <w:rsid w:val="00D57AF5"/>
    <w:rsid w:val="00D57F2C"/>
    <w:rsid w:val="00D63948"/>
    <w:rsid w:val="00D6456F"/>
    <w:rsid w:val="00D67BE0"/>
    <w:rsid w:val="00D70717"/>
    <w:rsid w:val="00D716FC"/>
    <w:rsid w:val="00D7367C"/>
    <w:rsid w:val="00D74F66"/>
    <w:rsid w:val="00D77E0F"/>
    <w:rsid w:val="00D81E52"/>
    <w:rsid w:val="00D8304A"/>
    <w:rsid w:val="00D840E1"/>
    <w:rsid w:val="00D8488B"/>
    <w:rsid w:val="00D85348"/>
    <w:rsid w:val="00D85359"/>
    <w:rsid w:val="00D87E7E"/>
    <w:rsid w:val="00D90232"/>
    <w:rsid w:val="00D9035F"/>
    <w:rsid w:val="00D92714"/>
    <w:rsid w:val="00D932F4"/>
    <w:rsid w:val="00D9462A"/>
    <w:rsid w:val="00DA06C0"/>
    <w:rsid w:val="00DA3DD3"/>
    <w:rsid w:val="00DA4183"/>
    <w:rsid w:val="00DA77EB"/>
    <w:rsid w:val="00DB0A18"/>
    <w:rsid w:val="00DB3502"/>
    <w:rsid w:val="00DB4675"/>
    <w:rsid w:val="00DC0618"/>
    <w:rsid w:val="00DC1D9E"/>
    <w:rsid w:val="00DC3127"/>
    <w:rsid w:val="00DC3BFF"/>
    <w:rsid w:val="00DC5914"/>
    <w:rsid w:val="00DC703C"/>
    <w:rsid w:val="00DC750E"/>
    <w:rsid w:val="00DD124B"/>
    <w:rsid w:val="00DD2606"/>
    <w:rsid w:val="00DD31AD"/>
    <w:rsid w:val="00DD3ACD"/>
    <w:rsid w:val="00DD3C38"/>
    <w:rsid w:val="00DD3F67"/>
    <w:rsid w:val="00DD4613"/>
    <w:rsid w:val="00DD5930"/>
    <w:rsid w:val="00DD6BA0"/>
    <w:rsid w:val="00DE42C7"/>
    <w:rsid w:val="00DE4576"/>
    <w:rsid w:val="00DE5019"/>
    <w:rsid w:val="00DE529F"/>
    <w:rsid w:val="00DE5F38"/>
    <w:rsid w:val="00DE655A"/>
    <w:rsid w:val="00DE747A"/>
    <w:rsid w:val="00DF1D18"/>
    <w:rsid w:val="00DF6A1F"/>
    <w:rsid w:val="00DF7EF7"/>
    <w:rsid w:val="00E01793"/>
    <w:rsid w:val="00E02BB1"/>
    <w:rsid w:val="00E10142"/>
    <w:rsid w:val="00E10FB2"/>
    <w:rsid w:val="00E113E7"/>
    <w:rsid w:val="00E116CB"/>
    <w:rsid w:val="00E117E0"/>
    <w:rsid w:val="00E11FCD"/>
    <w:rsid w:val="00E1381C"/>
    <w:rsid w:val="00E16075"/>
    <w:rsid w:val="00E16EE5"/>
    <w:rsid w:val="00E205D8"/>
    <w:rsid w:val="00E20718"/>
    <w:rsid w:val="00E21601"/>
    <w:rsid w:val="00E25812"/>
    <w:rsid w:val="00E26270"/>
    <w:rsid w:val="00E26ACE"/>
    <w:rsid w:val="00E27419"/>
    <w:rsid w:val="00E2793C"/>
    <w:rsid w:val="00E31438"/>
    <w:rsid w:val="00E315DA"/>
    <w:rsid w:val="00E33832"/>
    <w:rsid w:val="00E33D70"/>
    <w:rsid w:val="00E3473C"/>
    <w:rsid w:val="00E34990"/>
    <w:rsid w:val="00E35066"/>
    <w:rsid w:val="00E35E29"/>
    <w:rsid w:val="00E408C5"/>
    <w:rsid w:val="00E40BE7"/>
    <w:rsid w:val="00E40CE1"/>
    <w:rsid w:val="00E4103E"/>
    <w:rsid w:val="00E45803"/>
    <w:rsid w:val="00E47BC3"/>
    <w:rsid w:val="00E52B4E"/>
    <w:rsid w:val="00E52D35"/>
    <w:rsid w:val="00E5425E"/>
    <w:rsid w:val="00E54531"/>
    <w:rsid w:val="00E56119"/>
    <w:rsid w:val="00E56687"/>
    <w:rsid w:val="00E62D25"/>
    <w:rsid w:val="00E63B01"/>
    <w:rsid w:val="00E643E5"/>
    <w:rsid w:val="00E664A7"/>
    <w:rsid w:val="00E667F1"/>
    <w:rsid w:val="00E67F82"/>
    <w:rsid w:val="00E706BB"/>
    <w:rsid w:val="00E70B92"/>
    <w:rsid w:val="00E735C4"/>
    <w:rsid w:val="00E73D57"/>
    <w:rsid w:val="00E743D7"/>
    <w:rsid w:val="00E74438"/>
    <w:rsid w:val="00E746D0"/>
    <w:rsid w:val="00E75970"/>
    <w:rsid w:val="00E75F22"/>
    <w:rsid w:val="00E7641A"/>
    <w:rsid w:val="00E8058E"/>
    <w:rsid w:val="00E80EC3"/>
    <w:rsid w:val="00E82FAC"/>
    <w:rsid w:val="00E8314F"/>
    <w:rsid w:val="00E83591"/>
    <w:rsid w:val="00E85742"/>
    <w:rsid w:val="00E85DDD"/>
    <w:rsid w:val="00E861E9"/>
    <w:rsid w:val="00E86A2D"/>
    <w:rsid w:val="00E9310B"/>
    <w:rsid w:val="00E94B3A"/>
    <w:rsid w:val="00E9680F"/>
    <w:rsid w:val="00EA2774"/>
    <w:rsid w:val="00EA39A7"/>
    <w:rsid w:val="00EA39EB"/>
    <w:rsid w:val="00EA3EB0"/>
    <w:rsid w:val="00EA408F"/>
    <w:rsid w:val="00EA52E8"/>
    <w:rsid w:val="00EA6204"/>
    <w:rsid w:val="00EA74AA"/>
    <w:rsid w:val="00EA76E0"/>
    <w:rsid w:val="00EB5688"/>
    <w:rsid w:val="00EB67C6"/>
    <w:rsid w:val="00EB728A"/>
    <w:rsid w:val="00EC262B"/>
    <w:rsid w:val="00EC3CB2"/>
    <w:rsid w:val="00EC437D"/>
    <w:rsid w:val="00EC49F0"/>
    <w:rsid w:val="00EC4EBE"/>
    <w:rsid w:val="00ED2560"/>
    <w:rsid w:val="00ED2634"/>
    <w:rsid w:val="00ED2660"/>
    <w:rsid w:val="00ED3F5A"/>
    <w:rsid w:val="00ED5382"/>
    <w:rsid w:val="00ED58F5"/>
    <w:rsid w:val="00EE1460"/>
    <w:rsid w:val="00EE1D2A"/>
    <w:rsid w:val="00EE5010"/>
    <w:rsid w:val="00EE525F"/>
    <w:rsid w:val="00EE6252"/>
    <w:rsid w:val="00EE626B"/>
    <w:rsid w:val="00EF0771"/>
    <w:rsid w:val="00EF25B7"/>
    <w:rsid w:val="00F0053D"/>
    <w:rsid w:val="00F0058C"/>
    <w:rsid w:val="00F00A14"/>
    <w:rsid w:val="00F02333"/>
    <w:rsid w:val="00F030B4"/>
    <w:rsid w:val="00F06A98"/>
    <w:rsid w:val="00F06FC9"/>
    <w:rsid w:val="00F07C9C"/>
    <w:rsid w:val="00F109BA"/>
    <w:rsid w:val="00F13799"/>
    <w:rsid w:val="00F1463A"/>
    <w:rsid w:val="00F1549E"/>
    <w:rsid w:val="00F15A4E"/>
    <w:rsid w:val="00F21B1F"/>
    <w:rsid w:val="00F238C2"/>
    <w:rsid w:val="00F238E3"/>
    <w:rsid w:val="00F24D02"/>
    <w:rsid w:val="00F27865"/>
    <w:rsid w:val="00F30384"/>
    <w:rsid w:val="00F34A4A"/>
    <w:rsid w:val="00F406C3"/>
    <w:rsid w:val="00F4316F"/>
    <w:rsid w:val="00F43A22"/>
    <w:rsid w:val="00F4555C"/>
    <w:rsid w:val="00F45C5A"/>
    <w:rsid w:val="00F50997"/>
    <w:rsid w:val="00F53052"/>
    <w:rsid w:val="00F546A4"/>
    <w:rsid w:val="00F57ED0"/>
    <w:rsid w:val="00F607AB"/>
    <w:rsid w:val="00F60E1C"/>
    <w:rsid w:val="00F62375"/>
    <w:rsid w:val="00F62C28"/>
    <w:rsid w:val="00F63AB0"/>
    <w:rsid w:val="00F64FED"/>
    <w:rsid w:val="00F651AB"/>
    <w:rsid w:val="00F65D41"/>
    <w:rsid w:val="00F66A36"/>
    <w:rsid w:val="00F673D4"/>
    <w:rsid w:val="00F674FE"/>
    <w:rsid w:val="00F6794D"/>
    <w:rsid w:val="00F7021E"/>
    <w:rsid w:val="00F7025F"/>
    <w:rsid w:val="00F708CD"/>
    <w:rsid w:val="00F74AEB"/>
    <w:rsid w:val="00F7697C"/>
    <w:rsid w:val="00F77FAE"/>
    <w:rsid w:val="00F8010D"/>
    <w:rsid w:val="00F818B4"/>
    <w:rsid w:val="00F843F7"/>
    <w:rsid w:val="00F86224"/>
    <w:rsid w:val="00F915E2"/>
    <w:rsid w:val="00F94BAB"/>
    <w:rsid w:val="00F94C18"/>
    <w:rsid w:val="00F97A26"/>
    <w:rsid w:val="00FA15C3"/>
    <w:rsid w:val="00FA1A42"/>
    <w:rsid w:val="00FA334D"/>
    <w:rsid w:val="00FA506A"/>
    <w:rsid w:val="00FA5123"/>
    <w:rsid w:val="00FA5B3A"/>
    <w:rsid w:val="00FA6E24"/>
    <w:rsid w:val="00FB1276"/>
    <w:rsid w:val="00FB2352"/>
    <w:rsid w:val="00FB27EE"/>
    <w:rsid w:val="00FB303F"/>
    <w:rsid w:val="00FB46BF"/>
    <w:rsid w:val="00FB73F8"/>
    <w:rsid w:val="00FC0430"/>
    <w:rsid w:val="00FC150A"/>
    <w:rsid w:val="00FC22A7"/>
    <w:rsid w:val="00FC33E8"/>
    <w:rsid w:val="00FC7075"/>
    <w:rsid w:val="00FD155A"/>
    <w:rsid w:val="00FD1D8B"/>
    <w:rsid w:val="00FD5A39"/>
    <w:rsid w:val="00FD7428"/>
    <w:rsid w:val="00FD77E0"/>
    <w:rsid w:val="00FD7CFC"/>
    <w:rsid w:val="00FE00B1"/>
    <w:rsid w:val="00FE1164"/>
    <w:rsid w:val="00FE33A6"/>
    <w:rsid w:val="00FE3FF1"/>
    <w:rsid w:val="00FE450B"/>
    <w:rsid w:val="00FE6E6B"/>
    <w:rsid w:val="00FF0F1E"/>
    <w:rsid w:val="00FF2BCA"/>
    <w:rsid w:val="00FF4EAA"/>
    <w:rsid w:val="00FF67EA"/>
    <w:rsid w:val="030D012B"/>
    <w:rsid w:val="03E6E349"/>
    <w:rsid w:val="249D3E92"/>
    <w:rsid w:val="269678CC"/>
    <w:rsid w:val="26CAD706"/>
    <w:rsid w:val="27942C1B"/>
    <w:rsid w:val="2B194031"/>
    <w:rsid w:val="324A8967"/>
    <w:rsid w:val="3C03ED31"/>
    <w:rsid w:val="56B80213"/>
    <w:rsid w:val="644B783D"/>
    <w:rsid w:val="6BDA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oNotEmbedSmartTags/>
  <w:decimalSymbol w:val=","/>
  <w:listSeparator w:val=";"/>
  <w14:docId w14:val="7D5CB95D"/>
  <w15:chartTrackingRefBased/>
  <w15:docId w15:val="{5406F6E9-F3B2-4442-AB78-E779B743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27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pl-PL"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libri Light" w:eastAsia="Times New Roman" w:hAnsi="Calibri Light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284F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mbria" w:eastAsia="Times New Roman" w:hAnsi="Cambria" w:cs="Arial" w:hint="default"/>
      <w:color w:val="auto"/>
      <w:sz w:val="18"/>
      <w:szCs w:val="18"/>
    </w:rPr>
  </w:style>
  <w:style w:type="character" w:customStyle="1" w:styleId="WW8Num1z1">
    <w:name w:val="WW8Num1z1"/>
    <w:rPr>
      <w:rFonts w:ascii="Times New Roman" w:hAnsi="Times New Roman" w:cs="Times New Roman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mbria" w:hAnsi="Cambria" w:cs="Tahoma" w:hint="default"/>
      <w:sz w:val="18"/>
      <w:szCs w:val="1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Cambria" w:hAnsi="Cambria" w:cs="Tahoma"/>
      <w:sz w:val="18"/>
      <w:szCs w:val="18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Cambria" w:hAnsi="Cambria" w:cs="Tahoma" w:hint="default"/>
      <w:sz w:val="18"/>
      <w:szCs w:val="18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uiPriority w:val="99"/>
  </w:style>
  <w:style w:type="character" w:customStyle="1" w:styleId="StopkaZnak">
    <w:name w:val="Stopka Znak"/>
    <w:basedOn w:val="Domylnaczcionkaakapitu1"/>
    <w:uiPriority w:val="99"/>
  </w:style>
  <w:style w:type="character" w:styleId="Wyrnieniedelikatne">
    <w:name w:val="Subtle Emphasis"/>
    <w:uiPriority w:val="19"/>
    <w:qFormat/>
    <w:rPr>
      <w:i/>
      <w:iCs/>
      <w:color w:val="404040"/>
    </w:rPr>
  </w:style>
  <w:style w:type="character" w:customStyle="1" w:styleId="TytuZnak">
    <w:name w:val="Tytuł Znak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TekstprzypisukocowegoZnak">
    <w:name w:val="Tekst przypisu końcowego Znak"/>
  </w:style>
  <w:style w:type="character" w:customStyle="1" w:styleId="EndnoteCharacters">
    <w:name w:val="Endnote Characters"/>
    <w:rPr>
      <w:vertAlign w:val="superscript"/>
    </w:rPr>
  </w:style>
  <w:style w:type="character" w:customStyle="1" w:styleId="Nagwek2Znak">
    <w:name w:val="Nagłówek 2 Znak"/>
    <w:uiPriority w:val="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Wyrnienieintensywne">
    <w:name w:val="Intense Emphasis"/>
    <w:uiPriority w:val="21"/>
    <w:qFormat/>
    <w:rPr>
      <w:i/>
      <w:iCs/>
      <w:color w:val="5B9BD5"/>
    </w:rPr>
  </w:style>
  <w:style w:type="character" w:customStyle="1" w:styleId="PodtytuZnak">
    <w:name w:val="Podtytuł Znak"/>
    <w:uiPriority w:val="11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paragraph" w:customStyle="1" w:styleId="Heading">
    <w:name w:val="Heading"/>
    <w:basedOn w:val="Normalny"/>
    <w:next w:val="Normalny"/>
    <w:pPr>
      <w:spacing w:before="240" w:after="60"/>
      <w:jc w:val="center"/>
    </w:pPr>
    <w:rPr>
      <w:rFonts w:ascii="Calibri Light" w:eastAsia="Times New Roman" w:hAnsi="Calibri Light" w:cs="Calibri Light"/>
      <w:b/>
      <w:bCs/>
      <w:kern w:val="1"/>
      <w:sz w:val="32"/>
      <w:szCs w:val="32"/>
      <w:lang w:val="x-none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Nagwek">
    <w:name w:val="header"/>
    <w:basedOn w:val="Normalny"/>
    <w:uiPriority w:val="99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customStyle="1" w:styleId="Zawartotabeli">
    <w:name w:val="Zawartość tabeli"/>
    <w:basedOn w:val="Normalny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ny1">
    <w:name w:val="Normalny1"/>
    <w:pPr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  <w:lang w:val="pl-PL" w:eastAsia="zh-CN"/>
    </w:rPr>
  </w:style>
  <w:style w:type="paragraph" w:styleId="Bezodstpw">
    <w:name w:val="No Spacing"/>
    <w:qFormat/>
    <w:pPr>
      <w:suppressAutoHyphens/>
    </w:pPr>
    <w:rPr>
      <w:rFonts w:ascii="Calibri" w:eastAsia="Calibri" w:hAnsi="Calibri"/>
      <w:sz w:val="22"/>
      <w:szCs w:val="22"/>
      <w:lang w:val="pl-PL" w:eastAsia="zh-CN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Podtytu">
    <w:name w:val="Subtitle"/>
    <w:basedOn w:val="Normalny"/>
    <w:next w:val="Normalny"/>
    <w:uiPriority w:val="11"/>
    <w:qFormat/>
    <w:pPr>
      <w:spacing w:after="60"/>
      <w:jc w:val="center"/>
    </w:pPr>
    <w:rPr>
      <w:rFonts w:ascii="Calibri Light" w:eastAsia="Times New Roman" w:hAnsi="Calibri Light"/>
      <w:sz w:val="24"/>
      <w:szCs w:val="24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alny"/>
  </w:style>
  <w:style w:type="character" w:customStyle="1" w:styleId="dyszka2">
    <w:name w:val="dyszka2"/>
    <w:rsid w:val="001F7557"/>
  </w:style>
  <w:style w:type="table" w:styleId="Tabela-Siatka">
    <w:name w:val="Table Grid"/>
    <w:basedOn w:val="Standardowy"/>
    <w:uiPriority w:val="39"/>
    <w:rsid w:val="00BA7191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A7191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A7191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A7191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BA7191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BA7191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BA7191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BA7191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BA7191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BA7191"/>
    <w:rPr>
      <w:i/>
      <w:iCs/>
    </w:rPr>
  </w:style>
  <w:style w:type="character" w:customStyle="1" w:styleId="t1">
    <w:name w:val="t1"/>
    <w:rsid w:val="00BA7191"/>
    <w:rPr>
      <w:color w:val="990000"/>
    </w:rPr>
  </w:style>
  <w:style w:type="character" w:customStyle="1" w:styleId="m1">
    <w:name w:val="m1"/>
    <w:rsid w:val="00BA7191"/>
    <w:rPr>
      <w:color w:val="0000FF"/>
    </w:rPr>
  </w:style>
  <w:style w:type="character" w:styleId="Nierozpoznanawzmianka">
    <w:name w:val="Unresolved Mention"/>
    <w:uiPriority w:val="99"/>
    <w:semiHidden/>
    <w:unhideWhenUsed/>
    <w:rsid w:val="00F13799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5653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53B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653B9"/>
    <w:rPr>
      <w:rFonts w:ascii="Calibri" w:eastAsia="Calibri" w:hAnsi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53B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653B9"/>
    <w:rPr>
      <w:rFonts w:ascii="Calibri" w:eastAsia="Calibri" w:hAnsi="Calibri"/>
      <w:b/>
      <w:bCs/>
      <w:lang w:eastAsia="zh-CN"/>
    </w:rPr>
  </w:style>
  <w:style w:type="character" w:customStyle="1" w:styleId="markedcontent">
    <w:name w:val="markedcontent"/>
    <w:basedOn w:val="Domylnaczcionkaakapitu"/>
    <w:rsid w:val="00410A2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84FD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z@ug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B9847-A4F0-4EAC-812B-93EFDEA79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1951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Stasiłowicz</dc:creator>
  <cp:keywords/>
  <cp:lastModifiedBy>rafal.rzepecki@it.ug</cp:lastModifiedBy>
  <cp:revision>77</cp:revision>
  <cp:lastPrinted>2023-06-13T06:13:00Z</cp:lastPrinted>
  <dcterms:created xsi:type="dcterms:W3CDTF">2021-09-28T06:27:00Z</dcterms:created>
  <dcterms:modified xsi:type="dcterms:W3CDTF">2023-10-04T11:28:00Z</dcterms:modified>
</cp:coreProperties>
</file>