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</w:p>
    <w:p w14:paraId="761C1855" w14:textId="3D5C88E4" w:rsidR="006247D6" w:rsidRDefault="004B46C2" w:rsidP="00B14899">
      <w:pPr>
        <w:ind w:left="426"/>
        <w:jc w:val="center"/>
      </w:pPr>
      <w:r w:rsidRPr="007273D0">
        <w:t>w postępowaniu na</w:t>
      </w:r>
      <w:r w:rsidR="006247D6">
        <w:t xml:space="preserve"> </w:t>
      </w:r>
      <w:r w:rsidR="007B6457">
        <w:t>:</w:t>
      </w:r>
    </w:p>
    <w:p w14:paraId="2516A823" w14:textId="77777777" w:rsidR="006247D6" w:rsidRDefault="006247D6" w:rsidP="00B14899">
      <w:pPr>
        <w:ind w:left="426"/>
        <w:jc w:val="center"/>
      </w:pPr>
    </w:p>
    <w:p w14:paraId="5FCEF837" w14:textId="7A17A35D" w:rsidR="004B46C2" w:rsidRPr="003E2769" w:rsidRDefault="000113D9" w:rsidP="00B14899">
      <w:pPr>
        <w:jc w:val="center"/>
        <w:rPr>
          <w:rFonts w:eastAsia="Verdana"/>
          <w:bCs/>
        </w:rPr>
      </w:pPr>
      <w:r>
        <w:rPr>
          <w:b/>
          <w:bCs/>
        </w:rPr>
        <w:t>„</w:t>
      </w:r>
      <w:r w:rsidR="007B6457">
        <w:rPr>
          <w:b/>
          <w:bCs/>
        </w:rPr>
        <w:t xml:space="preserve">Dostawę </w:t>
      </w:r>
      <w:r w:rsidR="008A276E">
        <w:rPr>
          <w:b/>
          <w:bCs/>
        </w:rPr>
        <w:t xml:space="preserve">czterech </w:t>
      </w:r>
      <w:r w:rsidR="007B6457">
        <w:rPr>
          <w:b/>
          <w:bCs/>
        </w:rPr>
        <w:t>zestawów automatycznych pipet jednokanałowych</w:t>
      </w:r>
      <w:r>
        <w:rPr>
          <w:b/>
          <w:bCs/>
        </w:rPr>
        <w:t>”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B34B32B" w14:textId="6C1EB44E" w:rsidR="007B6457" w:rsidRPr="003E2769" w:rsidRDefault="00946D18" w:rsidP="007B6457">
      <w:pPr>
        <w:jc w:val="center"/>
        <w:rPr>
          <w:rFonts w:eastAsia="Verdana"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A92861">
        <w:rPr>
          <w:b/>
        </w:rPr>
        <w:t>01</w:t>
      </w:r>
      <w:r w:rsidR="007B6457">
        <w:rPr>
          <w:b/>
        </w:rPr>
        <w:t>.</w:t>
      </w:r>
      <w:r w:rsidR="00F218B0">
        <w:rPr>
          <w:b/>
        </w:rPr>
        <w:t>0</w:t>
      </w:r>
      <w:r w:rsidR="00A92861">
        <w:rPr>
          <w:b/>
        </w:rPr>
        <w:t>2</w:t>
      </w:r>
      <w:r w:rsidR="007C1C30">
        <w:rPr>
          <w:b/>
        </w:rPr>
        <w:t>.202</w:t>
      </w:r>
      <w:r w:rsidR="00F218B0">
        <w:rPr>
          <w:b/>
        </w:rPr>
        <w:t>3</w:t>
      </w:r>
      <w:r w:rsidRPr="003E55A6">
        <w:rPr>
          <w:b/>
        </w:rPr>
        <w:t>r.</w:t>
      </w:r>
      <w:r w:rsidR="007B6457">
        <w:rPr>
          <w:b/>
        </w:rPr>
        <w:t xml:space="preserve"> na </w:t>
      </w:r>
      <w:r w:rsidR="004E25AD" w:rsidRPr="003E55A6">
        <w:rPr>
          <w:b/>
          <w:bCs/>
        </w:rPr>
        <w:t xml:space="preserve"> </w:t>
      </w:r>
      <w:r w:rsidR="007B6457">
        <w:rPr>
          <w:b/>
          <w:bCs/>
        </w:rPr>
        <w:t xml:space="preserve">„Dostawę </w:t>
      </w:r>
      <w:r w:rsidR="00F218B0">
        <w:rPr>
          <w:b/>
          <w:bCs/>
        </w:rPr>
        <w:t xml:space="preserve">czterech </w:t>
      </w:r>
      <w:r w:rsidR="007B6457">
        <w:rPr>
          <w:b/>
          <w:bCs/>
        </w:rPr>
        <w:t>zestawów automatycznych pipet jednokanałowych</w:t>
      </w:r>
      <w:r w:rsidR="00F218B0">
        <w:rPr>
          <w:b/>
          <w:bCs/>
        </w:rPr>
        <w:t xml:space="preserve"> </w:t>
      </w:r>
      <w:r w:rsidR="007B6457">
        <w:rPr>
          <w:b/>
          <w:bCs/>
        </w:rPr>
        <w:t>”</w:t>
      </w:r>
    </w:p>
    <w:p w14:paraId="06ACBFAC" w14:textId="3FCA4E1D" w:rsidR="000D203C" w:rsidRDefault="000D203C" w:rsidP="007B6457">
      <w:pPr>
        <w:jc w:val="both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997"/>
        <w:gridCol w:w="1190"/>
        <w:gridCol w:w="2694"/>
        <w:gridCol w:w="1745"/>
      </w:tblGrid>
      <w:tr w:rsidR="003B21E7" w14:paraId="4FC1841A" w14:textId="77777777" w:rsidTr="008A276E">
        <w:tc>
          <w:tcPr>
            <w:tcW w:w="662" w:type="dxa"/>
          </w:tcPr>
          <w:p w14:paraId="741CF8E7" w14:textId="0CA088A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Lp.</w:t>
            </w:r>
          </w:p>
        </w:tc>
        <w:tc>
          <w:tcPr>
            <w:tcW w:w="2997" w:type="dxa"/>
          </w:tcPr>
          <w:p w14:paraId="1685A291" w14:textId="3CDBE7FE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Typ/model/producent</w:t>
            </w:r>
          </w:p>
        </w:tc>
        <w:tc>
          <w:tcPr>
            <w:tcW w:w="1190" w:type="dxa"/>
          </w:tcPr>
          <w:p w14:paraId="4A507B56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Ilość</w:t>
            </w:r>
          </w:p>
          <w:p w14:paraId="1FBA56D7" w14:textId="3EA4C75E" w:rsid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zestawów</w:t>
            </w:r>
          </w:p>
        </w:tc>
        <w:tc>
          <w:tcPr>
            <w:tcW w:w="2694" w:type="dxa"/>
          </w:tcPr>
          <w:p w14:paraId="57CFFF5F" w14:textId="78FC66F3" w:rsidR="003B21E7" w:rsidRDefault="003B21E7" w:rsidP="008A276E">
            <w:pPr>
              <w:pStyle w:val="SIWZzaltresc"/>
              <w:tabs>
                <w:tab w:val="right" w:leader="dot" w:pos="9524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Cena</w:t>
            </w:r>
            <w:r w:rsidR="008A276E">
              <w:rPr>
                <w:rFonts w:ascii="Times New Roman" w:hAnsi="Times New Roman" w:cs="Times New Roman"/>
                <w:b/>
                <w:bCs/>
                <w:sz w:val="24"/>
              </w:rPr>
              <w:t xml:space="preserve"> zestawu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jednostkowa</w:t>
            </w:r>
          </w:p>
          <w:p w14:paraId="4AA2387E" w14:textId="7B63BE7F" w:rsidR="003B21E7" w:rsidRDefault="003B21E7" w:rsidP="008A276E">
            <w:pPr>
              <w:pStyle w:val="SIWZzaltresc"/>
              <w:tabs>
                <w:tab w:val="right" w:leader="dot" w:pos="9524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netto</w:t>
            </w:r>
          </w:p>
        </w:tc>
        <w:tc>
          <w:tcPr>
            <w:tcW w:w="1745" w:type="dxa"/>
          </w:tcPr>
          <w:p w14:paraId="35F657EF" w14:textId="278B08CB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</w:t>
            </w:r>
            <w:r w:rsidR="008A276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C5E1111" w14:textId="61D863A1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netto</w:t>
            </w:r>
          </w:p>
        </w:tc>
      </w:tr>
      <w:tr w:rsidR="003B21E7" w14:paraId="212044E7" w14:textId="77777777" w:rsidTr="008A276E">
        <w:trPr>
          <w:trHeight w:val="1592"/>
        </w:trPr>
        <w:tc>
          <w:tcPr>
            <w:tcW w:w="662" w:type="dxa"/>
          </w:tcPr>
          <w:p w14:paraId="4DF5CBDC" w14:textId="53FA7931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2997" w:type="dxa"/>
          </w:tcPr>
          <w:p w14:paraId="39958322" w14:textId="3D6987E1" w:rsidR="003B21E7" w:rsidRP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2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pipet automatycznych jednokanałowych zgodnych z OPZ*</w:t>
            </w:r>
          </w:p>
          <w:p w14:paraId="6C4996E5" w14:textId="77777777" w:rsidR="00C42679" w:rsidRDefault="00C4267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D35EA46" w14:textId="7168298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</w:t>
            </w:r>
          </w:p>
          <w:p w14:paraId="12CDD61E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9A9EC5" w14:textId="65D18173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…………………………….</w:t>
            </w:r>
          </w:p>
        </w:tc>
        <w:tc>
          <w:tcPr>
            <w:tcW w:w="1190" w:type="dxa"/>
          </w:tcPr>
          <w:p w14:paraId="6BC9E253" w14:textId="43A67526" w:rsidR="003B21E7" w:rsidRDefault="00C4267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4</w:t>
            </w:r>
          </w:p>
        </w:tc>
        <w:tc>
          <w:tcPr>
            <w:tcW w:w="2694" w:type="dxa"/>
          </w:tcPr>
          <w:p w14:paraId="3AFC8689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45" w:type="dxa"/>
          </w:tcPr>
          <w:p w14:paraId="04C1FD54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A276E" w14:paraId="2F32FE4C" w14:textId="77777777" w:rsidTr="008A276E">
        <w:tc>
          <w:tcPr>
            <w:tcW w:w="4849" w:type="dxa"/>
            <w:gridSpan w:val="3"/>
            <w:vMerge w:val="restart"/>
          </w:tcPr>
          <w:p w14:paraId="6FDD6FF3" w14:textId="77777777" w:rsid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94" w:type="dxa"/>
          </w:tcPr>
          <w:p w14:paraId="1D1CB89D" w14:textId="61330B28" w:rsid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Razem wartość netto</w:t>
            </w:r>
          </w:p>
        </w:tc>
        <w:tc>
          <w:tcPr>
            <w:tcW w:w="1745" w:type="dxa"/>
          </w:tcPr>
          <w:p w14:paraId="71E311E9" w14:textId="77777777" w:rsid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A276E" w14:paraId="5A56037A" w14:textId="77777777" w:rsidTr="008A276E">
        <w:tc>
          <w:tcPr>
            <w:tcW w:w="4849" w:type="dxa"/>
            <w:gridSpan w:val="3"/>
            <w:vMerge/>
          </w:tcPr>
          <w:p w14:paraId="064D790B" w14:textId="77777777" w:rsid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94" w:type="dxa"/>
          </w:tcPr>
          <w:p w14:paraId="65295E81" w14:textId="10EB53D1" w:rsid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 brutto</w:t>
            </w:r>
          </w:p>
        </w:tc>
        <w:tc>
          <w:tcPr>
            <w:tcW w:w="1745" w:type="dxa"/>
          </w:tcPr>
          <w:p w14:paraId="7F1B6DF3" w14:textId="77777777" w:rsidR="008A276E" w:rsidRDefault="008A276E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436641F6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42487ACA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7B6457">
        <w:rPr>
          <w:rFonts w:ascii="Times New Roman" w:hAnsi="Times New Roman" w:cs="Times New Roman"/>
          <w:b/>
          <w:bCs/>
          <w:sz w:val="24"/>
        </w:rPr>
        <w:t xml:space="preserve">e </w:t>
      </w:r>
      <w:r w:rsidR="008A276E">
        <w:rPr>
          <w:rFonts w:ascii="Times New Roman" w:hAnsi="Times New Roman" w:cs="Times New Roman"/>
          <w:b/>
          <w:bCs/>
          <w:sz w:val="24"/>
        </w:rPr>
        <w:t xml:space="preserve">zestawy </w:t>
      </w:r>
      <w:r w:rsidR="007B6457">
        <w:rPr>
          <w:rFonts w:ascii="Times New Roman" w:hAnsi="Times New Roman" w:cs="Times New Roman"/>
          <w:b/>
          <w:bCs/>
          <w:sz w:val="24"/>
        </w:rPr>
        <w:t>pipet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77777777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C50EC2">
      <w:pPr>
        <w:spacing w:before="100" w:beforeAutospacing="1" w:after="120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C50EC2">
      <w:p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6FF4678B" w:rsidR="004B46C2" w:rsidRDefault="004B46C2" w:rsidP="004B46C2">
      <w:pPr>
        <w:spacing w:line="360" w:lineRule="auto"/>
        <w:rPr>
          <w:color w:val="000000"/>
        </w:rPr>
      </w:pPr>
    </w:p>
    <w:p w14:paraId="0E3536DC" w14:textId="2A865709" w:rsidR="003B21E7" w:rsidRDefault="003B21E7" w:rsidP="004B46C2">
      <w:pPr>
        <w:spacing w:line="360" w:lineRule="auto"/>
        <w:rPr>
          <w:color w:val="000000"/>
        </w:rPr>
      </w:pPr>
    </w:p>
    <w:p w14:paraId="7EC5C830" w14:textId="049DC410" w:rsidR="003B21E7" w:rsidRDefault="003B21E7" w:rsidP="004B46C2">
      <w:pPr>
        <w:spacing w:line="360" w:lineRule="auto"/>
        <w:rPr>
          <w:color w:val="000000"/>
        </w:rPr>
      </w:pPr>
    </w:p>
    <w:p w14:paraId="33775F92" w14:textId="059A4201" w:rsidR="003B21E7" w:rsidRDefault="003B21E7" w:rsidP="004B46C2">
      <w:pPr>
        <w:spacing w:line="360" w:lineRule="auto"/>
        <w:rPr>
          <w:color w:val="000000"/>
        </w:rPr>
      </w:pPr>
    </w:p>
    <w:p w14:paraId="36A59C66" w14:textId="77777777" w:rsidR="00C42679" w:rsidRDefault="00C42679" w:rsidP="00C42679">
      <w:pPr>
        <w:pStyle w:val="Akapitzlist"/>
        <w:spacing w:line="360" w:lineRule="auto"/>
        <w:ind w:left="363"/>
        <w:rPr>
          <w:color w:val="000000"/>
        </w:rPr>
      </w:pPr>
    </w:p>
    <w:p w14:paraId="09E2CB4D" w14:textId="7AAA3169" w:rsidR="003B21E7" w:rsidRPr="00942A9F" w:rsidRDefault="008A65AF" w:rsidP="00942A9F">
      <w:pPr>
        <w:spacing w:line="360" w:lineRule="auto"/>
        <w:rPr>
          <w:color w:val="000000"/>
        </w:rPr>
      </w:pPr>
      <w:r>
        <w:rPr>
          <w:color w:val="000000"/>
        </w:rPr>
        <w:t>*O</w:t>
      </w:r>
      <w:r w:rsidR="003B21E7" w:rsidRPr="00942A9F">
        <w:rPr>
          <w:color w:val="000000"/>
        </w:rPr>
        <w:t>pis przedmiotu zamówienia</w:t>
      </w:r>
    </w:p>
    <w:sectPr w:rsidR="003B21E7" w:rsidRPr="00942A9F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5950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40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B21E7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A76AD"/>
    <w:rsid w:val="005B40A5"/>
    <w:rsid w:val="006247D6"/>
    <w:rsid w:val="006A4015"/>
    <w:rsid w:val="006A4B3D"/>
    <w:rsid w:val="006C1AF6"/>
    <w:rsid w:val="006D21AC"/>
    <w:rsid w:val="00701363"/>
    <w:rsid w:val="00730C06"/>
    <w:rsid w:val="007B6457"/>
    <w:rsid w:val="007C1C30"/>
    <w:rsid w:val="007C56F0"/>
    <w:rsid w:val="007E7B48"/>
    <w:rsid w:val="00822E40"/>
    <w:rsid w:val="00891238"/>
    <w:rsid w:val="008A276E"/>
    <w:rsid w:val="008A65AF"/>
    <w:rsid w:val="008D2836"/>
    <w:rsid w:val="00932D32"/>
    <w:rsid w:val="00942A9F"/>
    <w:rsid w:val="00946D18"/>
    <w:rsid w:val="0095082E"/>
    <w:rsid w:val="009A3A04"/>
    <w:rsid w:val="00A10D24"/>
    <w:rsid w:val="00A2314F"/>
    <w:rsid w:val="00A5372A"/>
    <w:rsid w:val="00A61B63"/>
    <w:rsid w:val="00A92861"/>
    <w:rsid w:val="00B14899"/>
    <w:rsid w:val="00B867ED"/>
    <w:rsid w:val="00BA2FAE"/>
    <w:rsid w:val="00C42679"/>
    <w:rsid w:val="00C45A5D"/>
    <w:rsid w:val="00C50EC2"/>
    <w:rsid w:val="00C82220"/>
    <w:rsid w:val="00D05C7E"/>
    <w:rsid w:val="00D25383"/>
    <w:rsid w:val="00D46806"/>
    <w:rsid w:val="00D95873"/>
    <w:rsid w:val="00DA10C1"/>
    <w:rsid w:val="00DB5C57"/>
    <w:rsid w:val="00E36EEA"/>
    <w:rsid w:val="00E37059"/>
    <w:rsid w:val="00E57816"/>
    <w:rsid w:val="00E71C83"/>
    <w:rsid w:val="00E914E3"/>
    <w:rsid w:val="00F218B0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table" w:styleId="Tabela-Siatka">
    <w:name w:val="Table Grid"/>
    <w:basedOn w:val="Standardowy"/>
    <w:uiPriority w:val="59"/>
    <w:rsid w:val="003B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59</cp:revision>
  <dcterms:created xsi:type="dcterms:W3CDTF">2019-06-19T06:42:00Z</dcterms:created>
  <dcterms:modified xsi:type="dcterms:W3CDTF">2023-02-01T07:48:00Z</dcterms:modified>
</cp:coreProperties>
</file>