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5612" w:rsidRPr="00A95A82" w:rsidRDefault="006245F0" w:rsidP="00A95A82">
      <w:pPr>
        <w:spacing w:after="0" w:line="240" w:lineRule="auto"/>
        <w:rPr>
          <w:rFonts w:cs="Calibri"/>
        </w:rPr>
      </w:pPr>
      <w:r w:rsidRPr="00FE61B2">
        <w:rPr>
          <w:rFonts w:cs="Calibri"/>
          <w:b/>
        </w:rPr>
        <w:t>COZL</w:t>
      </w:r>
      <w:r w:rsidRPr="00A95A82">
        <w:rPr>
          <w:rFonts w:cs="Calibri"/>
          <w:b/>
        </w:rPr>
        <w:t>/DZP/AS/3412/TP</w:t>
      </w:r>
      <w:r w:rsidR="00CA628B" w:rsidRPr="00A95A82">
        <w:rPr>
          <w:rFonts w:cs="Calibri"/>
          <w:b/>
        </w:rPr>
        <w:t>-81</w:t>
      </w:r>
      <w:r w:rsidR="008A4A98" w:rsidRPr="00A95A82">
        <w:rPr>
          <w:rFonts w:cs="Calibri"/>
          <w:b/>
        </w:rPr>
        <w:t>/21</w:t>
      </w:r>
      <w:r w:rsidR="00B35612" w:rsidRPr="00A95A82">
        <w:rPr>
          <w:rFonts w:cs="Calibri"/>
          <w:b/>
        </w:rPr>
        <w:t xml:space="preserve">    </w:t>
      </w:r>
      <w:r w:rsidR="00B35612" w:rsidRPr="00A95A82">
        <w:rPr>
          <w:rFonts w:cs="Calibri"/>
          <w:b/>
        </w:rPr>
        <w:tab/>
      </w:r>
      <w:r w:rsidR="00B35612" w:rsidRPr="00A95A82">
        <w:rPr>
          <w:rFonts w:cs="Calibri"/>
          <w:b/>
        </w:rPr>
        <w:tab/>
      </w:r>
      <w:r w:rsidR="00B35612" w:rsidRPr="00A95A82">
        <w:rPr>
          <w:rFonts w:cs="Calibri"/>
          <w:b/>
        </w:rPr>
        <w:tab/>
      </w:r>
      <w:r w:rsidR="00B35612" w:rsidRPr="00A95A82">
        <w:rPr>
          <w:rFonts w:cs="Calibri"/>
          <w:b/>
        </w:rPr>
        <w:tab/>
      </w:r>
      <w:r w:rsidR="00B35612" w:rsidRPr="00A95A82">
        <w:rPr>
          <w:rFonts w:cs="Calibri"/>
          <w:b/>
        </w:rPr>
        <w:tab/>
      </w:r>
      <w:r w:rsidR="00BE13C8" w:rsidRPr="00A95A82">
        <w:rPr>
          <w:rFonts w:cs="Calibri"/>
          <w:b/>
        </w:rPr>
        <w:t xml:space="preserve">Lublin, dnia </w:t>
      </w:r>
      <w:r w:rsidR="00492DD0" w:rsidRPr="00A95A82">
        <w:rPr>
          <w:rFonts w:cs="Calibri"/>
          <w:b/>
        </w:rPr>
        <w:t>13.07</w:t>
      </w:r>
      <w:r w:rsidR="00B35612" w:rsidRPr="00A95A82">
        <w:rPr>
          <w:rFonts w:cs="Calibri"/>
          <w:b/>
        </w:rPr>
        <w:t>.2021 r.</w:t>
      </w:r>
    </w:p>
    <w:p w:rsidR="00B35612" w:rsidRPr="00A95A82" w:rsidRDefault="00B35612" w:rsidP="00A95A82">
      <w:pPr>
        <w:pStyle w:val="Tekstpodstawowy"/>
        <w:spacing w:after="0"/>
        <w:ind w:left="360"/>
        <w:rPr>
          <w:rFonts w:ascii="Calibri" w:hAnsi="Calibri" w:cs="Calibri"/>
          <w:sz w:val="22"/>
          <w:szCs w:val="22"/>
        </w:rPr>
      </w:pPr>
    </w:p>
    <w:p w:rsidR="00B35612" w:rsidRPr="00A95A82" w:rsidRDefault="00B35612" w:rsidP="00A95A82">
      <w:pPr>
        <w:pStyle w:val="Tekstpodstawowy"/>
        <w:spacing w:after="0"/>
        <w:ind w:left="5760"/>
        <w:rPr>
          <w:rFonts w:ascii="Calibri" w:hAnsi="Calibri" w:cs="Calibri"/>
          <w:b/>
          <w:sz w:val="22"/>
          <w:szCs w:val="22"/>
        </w:rPr>
      </w:pPr>
      <w:r w:rsidRPr="00A95A82">
        <w:rPr>
          <w:rFonts w:ascii="Calibri" w:hAnsi="Calibri" w:cs="Calibri"/>
          <w:b/>
          <w:sz w:val="22"/>
          <w:szCs w:val="22"/>
        </w:rPr>
        <w:t>Do wszystkich wykonawców</w:t>
      </w:r>
    </w:p>
    <w:p w:rsidR="00B35612" w:rsidRPr="00A95A82" w:rsidRDefault="00B35612" w:rsidP="00A95A82">
      <w:pPr>
        <w:pStyle w:val="Listapunktowana21"/>
        <w:rPr>
          <w:rFonts w:ascii="Calibri" w:hAnsi="Calibri" w:cs="Calibri"/>
          <w:bCs/>
          <w:sz w:val="22"/>
          <w:szCs w:val="22"/>
        </w:rPr>
      </w:pPr>
    </w:p>
    <w:p w:rsidR="00B35612" w:rsidRPr="00A95A82" w:rsidRDefault="00433093" w:rsidP="00A95A82">
      <w:pPr>
        <w:pStyle w:val="Listapunktowana21"/>
        <w:ind w:left="0" w:firstLine="0"/>
        <w:rPr>
          <w:rFonts w:ascii="Calibri" w:hAnsi="Calibri" w:cs="Calibri"/>
          <w:sz w:val="22"/>
          <w:szCs w:val="22"/>
        </w:rPr>
      </w:pPr>
      <w:r w:rsidRPr="00A95A82">
        <w:rPr>
          <w:rFonts w:ascii="Calibri" w:hAnsi="Calibri" w:cs="Calibri"/>
          <w:bCs/>
          <w:sz w:val="22"/>
          <w:szCs w:val="22"/>
        </w:rPr>
        <w:t xml:space="preserve">                                   </w:t>
      </w:r>
      <w:r w:rsidR="00B35612" w:rsidRPr="00A95A82">
        <w:rPr>
          <w:rFonts w:ascii="Calibri" w:hAnsi="Calibri" w:cs="Calibri"/>
          <w:bCs/>
          <w:sz w:val="22"/>
          <w:szCs w:val="22"/>
        </w:rPr>
        <w:t xml:space="preserve">Dotyczy postępowania prowadzonego w trybie </w:t>
      </w:r>
      <w:r w:rsidR="00DE6892" w:rsidRPr="00A95A82">
        <w:rPr>
          <w:rFonts w:ascii="Calibri" w:hAnsi="Calibri" w:cs="Calibri"/>
          <w:bCs/>
          <w:sz w:val="22"/>
          <w:szCs w:val="22"/>
        </w:rPr>
        <w:t xml:space="preserve">podstawowym </w:t>
      </w:r>
      <w:r w:rsidR="00B35612" w:rsidRPr="00A95A82">
        <w:rPr>
          <w:rFonts w:ascii="Calibri" w:hAnsi="Calibri" w:cs="Calibri"/>
          <w:sz w:val="22"/>
          <w:szCs w:val="22"/>
        </w:rPr>
        <w:t>na :</w:t>
      </w:r>
    </w:p>
    <w:p w:rsidR="008F2820" w:rsidRPr="00A95A82" w:rsidRDefault="008F2820" w:rsidP="00A95A82">
      <w:pPr>
        <w:widowControl w:val="0"/>
        <w:suppressAutoHyphens/>
        <w:autoSpaceDN w:val="0"/>
        <w:spacing w:after="0" w:line="240" w:lineRule="auto"/>
        <w:ind w:left="284"/>
        <w:jc w:val="center"/>
        <w:textAlignment w:val="baseline"/>
        <w:rPr>
          <w:rFonts w:cs="Calibri"/>
          <w:b/>
        </w:rPr>
      </w:pPr>
      <w:r w:rsidRPr="00A95A82">
        <w:rPr>
          <w:rFonts w:cs="Calibri"/>
          <w:b/>
          <w:bCs/>
        </w:rPr>
        <w:t>„</w:t>
      </w:r>
      <w:r w:rsidRPr="00A95A82">
        <w:rPr>
          <w:rFonts w:cs="Calibri"/>
          <w:b/>
        </w:rPr>
        <w:t xml:space="preserve">Dostawa masek chirurgicznych jednorazowych oraz czepków chirurgicznych, na </w:t>
      </w:r>
      <w:r w:rsidRPr="00A95A82">
        <w:rPr>
          <w:rFonts w:cs="Calibri"/>
          <w:b/>
          <w:bCs/>
        </w:rPr>
        <w:t>potrzeby COZL”</w:t>
      </w:r>
    </w:p>
    <w:p w:rsidR="008F2820" w:rsidRPr="00A95A82" w:rsidRDefault="008F2820" w:rsidP="00A95A82">
      <w:pPr>
        <w:pStyle w:val="Listapunktowana21"/>
        <w:ind w:left="0" w:firstLine="0"/>
        <w:rPr>
          <w:rFonts w:ascii="Calibri" w:hAnsi="Calibri" w:cs="Calibri"/>
          <w:sz w:val="22"/>
          <w:szCs w:val="22"/>
        </w:rPr>
      </w:pPr>
    </w:p>
    <w:p w:rsidR="00B35612" w:rsidRPr="00A95A82" w:rsidRDefault="00B35612" w:rsidP="00A95A82">
      <w:pPr>
        <w:spacing w:after="0" w:line="240" w:lineRule="auto"/>
        <w:jc w:val="both"/>
        <w:rPr>
          <w:rFonts w:cs="Calibri"/>
        </w:rPr>
      </w:pPr>
      <w:r w:rsidRPr="00A95A82">
        <w:rPr>
          <w:rFonts w:cs="Calibri"/>
        </w:rPr>
        <w:tab/>
        <w:t>Dzia</w:t>
      </w:r>
      <w:r w:rsidR="00875ED9" w:rsidRPr="00A95A82">
        <w:rPr>
          <w:rFonts w:cs="Calibri"/>
        </w:rPr>
        <w:t>łając w oparciu o zapisy art. 284 ust. 2 ustawy z dnia 11 września 2019</w:t>
      </w:r>
      <w:r w:rsidRPr="00A95A82">
        <w:rPr>
          <w:rFonts w:cs="Calibri"/>
        </w:rPr>
        <w:t xml:space="preserve"> r.  </w:t>
      </w:r>
      <w:r w:rsidR="00875ED9" w:rsidRPr="00A95A82">
        <w:rPr>
          <w:rFonts w:cs="Calibri"/>
        </w:rPr>
        <w:t>(</w:t>
      </w:r>
      <w:proofErr w:type="spellStart"/>
      <w:r w:rsidR="00875ED9" w:rsidRPr="00A95A82">
        <w:rPr>
          <w:rFonts w:cs="Calibri"/>
        </w:rPr>
        <w:t>t.j</w:t>
      </w:r>
      <w:proofErr w:type="spellEnd"/>
      <w:r w:rsidR="00875ED9" w:rsidRPr="00A95A82">
        <w:rPr>
          <w:rFonts w:cs="Calibri"/>
        </w:rPr>
        <w:t xml:space="preserve">. Dz. U. z 2019 r. poz. 2019 </w:t>
      </w:r>
      <w:r w:rsidRPr="00A95A82">
        <w:rPr>
          <w:rFonts w:cs="Calibri"/>
        </w:rPr>
        <w:t>)  informuję, że w niniejszym postępowaniu wpłynęły następujące zapytania:</w:t>
      </w:r>
    </w:p>
    <w:p w:rsidR="00B35612" w:rsidRPr="00A95A82" w:rsidRDefault="00B35612" w:rsidP="00A95A82">
      <w:pPr>
        <w:tabs>
          <w:tab w:val="left" w:pos="1720"/>
        </w:tabs>
        <w:spacing w:after="0" w:line="240" w:lineRule="auto"/>
        <w:rPr>
          <w:rFonts w:cs="Calibri"/>
          <w:lang w:eastAsia="pl-PL"/>
        </w:rPr>
      </w:pPr>
      <w:r w:rsidRPr="00A95A82">
        <w:rPr>
          <w:rFonts w:cs="Calibri"/>
          <w:b/>
        </w:rPr>
        <w:t xml:space="preserve">Pytanie nr 1 </w:t>
      </w:r>
      <w:r w:rsidRPr="00A95A82">
        <w:rPr>
          <w:rFonts w:cs="Calibri"/>
          <w:lang w:eastAsia="pl-PL"/>
        </w:rPr>
        <w:t xml:space="preserve"> </w:t>
      </w:r>
    </w:p>
    <w:p w:rsidR="007805D7" w:rsidRPr="00A95A82" w:rsidRDefault="007805D7" w:rsidP="00A95A82">
      <w:pPr>
        <w:spacing w:after="0" w:line="240" w:lineRule="auto"/>
        <w:jc w:val="both"/>
        <w:rPr>
          <w:rFonts w:cs="Calibri"/>
          <w:lang w:eastAsia="pl-PL"/>
        </w:rPr>
      </w:pPr>
      <w:r w:rsidRPr="00A95A82">
        <w:rPr>
          <w:rFonts w:cs="Calibri"/>
          <w:b/>
        </w:rPr>
        <w:t>Część 1, pozycja 1</w:t>
      </w:r>
    </w:p>
    <w:p w:rsidR="007805D7" w:rsidRPr="00A95A82" w:rsidRDefault="007805D7" w:rsidP="00A95A82">
      <w:pPr>
        <w:spacing w:after="0" w:line="240" w:lineRule="auto"/>
        <w:rPr>
          <w:rFonts w:cs="Calibri"/>
        </w:rPr>
      </w:pPr>
      <w:r w:rsidRPr="00A95A82">
        <w:rPr>
          <w:rFonts w:cs="Calibri"/>
        </w:rPr>
        <w:t>Czy Zamawiający dopuści czepek w kształcie beretu wykonany z włókniny polipropylenowej 18g g/m²,  ściągany lekką nie uciskającą gumką, średnica po rozciągnięciu ok. 53cm . Pakowany po 100 szt. w kartonik w formie podajnika/ dyspensera, gwarantujący higieniczne przechowywanie i wyjmowanie pojedynczych sztuk. Każde opakowanie jednostkowe powinno zawierać: termin przydatności do użycia, informacje identyfikujące producenta, nr katalogowy?</w:t>
      </w:r>
    </w:p>
    <w:p w:rsidR="00E911FD" w:rsidRPr="00A95A82" w:rsidRDefault="00E911FD" w:rsidP="00A95A82">
      <w:pPr>
        <w:spacing w:after="0" w:line="240" w:lineRule="auto"/>
        <w:rPr>
          <w:rFonts w:cs="Calibri"/>
          <w:b/>
        </w:rPr>
      </w:pPr>
      <w:r w:rsidRPr="00A95A82">
        <w:rPr>
          <w:rFonts w:cs="Calibri"/>
          <w:b/>
        </w:rPr>
        <w:t>Odpowiedź:</w:t>
      </w:r>
      <w:r w:rsidR="001E0EEC" w:rsidRPr="00A95A82">
        <w:rPr>
          <w:rFonts w:cs="Calibri"/>
          <w:b/>
        </w:rPr>
        <w:t xml:space="preserve"> Zamawiający podtrzymuje zapisy SWZ.</w:t>
      </w:r>
    </w:p>
    <w:p w:rsidR="00E911FD" w:rsidRPr="00A95A82" w:rsidRDefault="00E911FD" w:rsidP="00A95A82">
      <w:pPr>
        <w:spacing w:after="0" w:line="240" w:lineRule="auto"/>
        <w:rPr>
          <w:rFonts w:cs="Calibri"/>
        </w:rPr>
      </w:pPr>
    </w:p>
    <w:p w:rsidR="00E911FD" w:rsidRPr="00A95A82" w:rsidRDefault="00E911FD" w:rsidP="00A95A82">
      <w:pPr>
        <w:tabs>
          <w:tab w:val="left" w:pos="1720"/>
        </w:tabs>
        <w:spacing w:after="0" w:line="240" w:lineRule="auto"/>
        <w:rPr>
          <w:rFonts w:cs="Calibri"/>
          <w:lang w:eastAsia="pl-PL"/>
        </w:rPr>
      </w:pPr>
      <w:r w:rsidRPr="00A95A82">
        <w:rPr>
          <w:rFonts w:cs="Calibri"/>
          <w:b/>
        </w:rPr>
        <w:t>Pytanie nr 2</w:t>
      </w:r>
    </w:p>
    <w:p w:rsidR="007805D7" w:rsidRPr="00A95A82" w:rsidRDefault="007805D7" w:rsidP="00A95A82">
      <w:pPr>
        <w:spacing w:after="0" w:line="240" w:lineRule="auto"/>
        <w:jc w:val="both"/>
        <w:rPr>
          <w:rFonts w:cs="Calibri"/>
        </w:rPr>
      </w:pPr>
      <w:r w:rsidRPr="00A95A82">
        <w:rPr>
          <w:rFonts w:cs="Calibri"/>
          <w:b/>
        </w:rPr>
        <w:t>Część 1, pozycja 2</w:t>
      </w:r>
    </w:p>
    <w:p w:rsidR="007805D7" w:rsidRPr="00A95A82" w:rsidRDefault="007805D7" w:rsidP="00A95A82">
      <w:pPr>
        <w:spacing w:after="0" w:line="240" w:lineRule="auto"/>
        <w:jc w:val="both"/>
        <w:rPr>
          <w:rFonts w:cs="Calibri"/>
        </w:rPr>
      </w:pPr>
      <w:r w:rsidRPr="00A95A82">
        <w:rPr>
          <w:rFonts w:cs="Calibri"/>
        </w:rPr>
        <w:t>Czy Zamawiający dopuści czepek  głęboki w formie furażerki z trokami do umocowania. Wykonany w całości z perforowanej włókniny wiskozowej o gramaturze 25g/m2 zapewniającej doskonałą oddychalność i komfort noszenia,  wysokość czepka z przodu 20,5 cm +/- 1cm. Wysokość części przedniej umożliwiająca wywinięcie i utworzenie dodatkowej warstwy stanowiącej zabezpieczenie przed potem. Wymiary denka 29 cm x 12 cm +/- 1cm. Szerokość troków 4 cm +/- 0,5 cm. Szyty techniką owerlok. Opakowanie a'100 szt. w formie kartonika umożliwiającego wyjmowanie pojedynczych sztuk?</w:t>
      </w:r>
    </w:p>
    <w:p w:rsidR="00E911FD" w:rsidRPr="00A95A82" w:rsidRDefault="00E911FD" w:rsidP="00A95A82">
      <w:pPr>
        <w:spacing w:after="0" w:line="240" w:lineRule="auto"/>
        <w:rPr>
          <w:rFonts w:cs="Calibri"/>
          <w:b/>
        </w:rPr>
      </w:pPr>
      <w:r w:rsidRPr="00A95A82">
        <w:rPr>
          <w:rFonts w:cs="Calibri"/>
          <w:b/>
        </w:rPr>
        <w:t>Odpowiedź:</w:t>
      </w:r>
      <w:r w:rsidR="001E0EEC" w:rsidRPr="00A95A82">
        <w:rPr>
          <w:rFonts w:cs="Calibri"/>
          <w:b/>
          <w:bCs/>
        </w:rPr>
        <w:t xml:space="preserve"> </w:t>
      </w:r>
      <w:r w:rsidR="001E0EEC" w:rsidRPr="00A95A82">
        <w:rPr>
          <w:rFonts w:cs="Calibri"/>
          <w:b/>
        </w:rPr>
        <w:t>Zamawiający podtrzymuje zapisy SWZ.</w:t>
      </w:r>
    </w:p>
    <w:p w:rsidR="00E911FD" w:rsidRPr="00A95A82" w:rsidRDefault="00E911FD" w:rsidP="00A95A82">
      <w:pPr>
        <w:spacing w:after="0" w:line="240" w:lineRule="auto"/>
        <w:jc w:val="both"/>
        <w:rPr>
          <w:rFonts w:cs="Calibri"/>
        </w:rPr>
      </w:pPr>
    </w:p>
    <w:p w:rsidR="00E911FD" w:rsidRPr="00A95A82" w:rsidRDefault="00E911FD" w:rsidP="00A95A82">
      <w:pPr>
        <w:tabs>
          <w:tab w:val="left" w:pos="1720"/>
        </w:tabs>
        <w:spacing w:after="0" w:line="240" w:lineRule="auto"/>
        <w:rPr>
          <w:rFonts w:cs="Calibri"/>
          <w:lang w:eastAsia="pl-PL"/>
        </w:rPr>
      </w:pPr>
      <w:r w:rsidRPr="00A95A82">
        <w:rPr>
          <w:rFonts w:cs="Calibri"/>
          <w:b/>
        </w:rPr>
        <w:t>Pytanie nr 3</w:t>
      </w:r>
      <w:r w:rsidRPr="00A95A82">
        <w:rPr>
          <w:rFonts w:cs="Calibri"/>
          <w:lang w:eastAsia="pl-PL"/>
        </w:rPr>
        <w:t xml:space="preserve"> </w:t>
      </w:r>
    </w:p>
    <w:p w:rsidR="007805D7" w:rsidRPr="00A95A82" w:rsidRDefault="007805D7" w:rsidP="00A95A82">
      <w:pPr>
        <w:spacing w:after="0" w:line="240" w:lineRule="auto"/>
        <w:jc w:val="both"/>
        <w:rPr>
          <w:rFonts w:cs="Calibri"/>
        </w:rPr>
      </w:pPr>
      <w:r w:rsidRPr="00A95A82">
        <w:rPr>
          <w:rFonts w:cs="Calibri"/>
          <w:b/>
        </w:rPr>
        <w:t>Część 2, pozycja 1, 2</w:t>
      </w:r>
    </w:p>
    <w:p w:rsidR="007805D7" w:rsidRPr="00A95A82" w:rsidRDefault="007805D7" w:rsidP="00A95A82">
      <w:pPr>
        <w:spacing w:after="0" w:line="240" w:lineRule="auto"/>
        <w:jc w:val="both"/>
        <w:rPr>
          <w:rFonts w:cs="Calibri"/>
        </w:rPr>
      </w:pPr>
      <w:r w:rsidRPr="00A95A82">
        <w:rPr>
          <w:rFonts w:cs="Calibri"/>
        </w:rPr>
        <w:t>Czy Zamawiający dopuści wycenę za opakowanie a’50 szt. z odpowiednim przeliczeniem zamawianej ilości?</w:t>
      </w:r>
    </w:p>
    <w:p w:rsidR="00E911FD" w:rsidRPr="00A95A82" w:rsidRDefault="00E911FD" w:rsidP="00A95A82">
      <w:pPr>
        <w:spacing w:after="0" w:line="240" w:lineRule="auto"/>
        <w:rPr>
          <w:rFonts w:cs="Calibri"/>
          <w:b/>
        </w:rPr>
      </w:pPr>
      <w:r w:rsidRPr="00A95A82">
        <w:rPr>
          <w:rFonts w:cs="Calibri"/>
          <w:b/>
        </w:rPr>
        <w:t>Odpowiedź:</w:t>
      </w:r>
      <w:r w:rsidR="001E0EEC" w:rsidRPr="00A95A82">
        <w:rPr>
          <w:rFonts w:cs="Calibri"/>
          <w:b/>
        </w:rPr>
        <w:t xml:space="preserve"> Zamawiający dopuszcza.</w:t>
      </w:r>
    </w:p>
    <w:p w:rsidR="00E911FD" w:rsidRPr="00A95A82" w:rsidRDefault="00E911FD" w:rsidP="00A95A82">
      <w:pPr>
        <w:tabs>
          <w:tab w:val="left" w:pos="1720"/>
        </w:tabs>
        <w:spacing w:after="0" w:line="240" w:lineRule="auto"/>
        <w:rPr>
          <w:rFonts w:cs="Calibri"/>
          <w:b/>
        </w:rPr>
      </w:pPr>
    </w:p>
    <w:p w:rsidR="00E911FD" w:rsidRPr="00A95A82" w:rsidRDefault="00E911FD" w:rsidP="00A95A82">
      <w:pPr>
        <w:tabs>
          <w:tab w:val="left" w:pos="1720"/>
        </w:tabs>
        <w:spacing w:after="0" w:line="240" w:lineRule="auto"/>
        <w:rPr>
          <w:rFonts w:cs="Calibri"/>
          <w:lang w:eastAsia="pl-PL"/>
        </w:rPr>
      </w:pPr>
      <w:r w:rsidRPr="00A95A82">
        <w:rPr>
          <w:rFonts w:cs="Calibri"/>
          <w:b/>
        </w:rPr>
        <w:t xml:space="preserve">Pytanie nr 4 </w:t>
      </w:r>
      <w:r w:rsidRPr="00A95A82">
        <w:rPr>
          <w:rFonts w:cs="Calibri"/>
          <w:lang w:eastAsia="pl-PL"/>
        </w:rPr>
        <w:t xml:space="preserve"> </w:t>
      </w:r>
    </w:p>
    <w:p w:rsidR="007805D7" w:rsidRPr="00A95A82" w:rsidRDefault="007805D7" w:rsidP="00A95A82">
      <w:pPr>
        <w:spacing w:after="0" w:line="240" w:lineRule="auto"/>
        <w:jc w:val="both"/>
        <w:rPr>
          <w:rFonts w:cs="Calibri"/>
        </w:rPr>
      </w:pPr>
      <w:r w:rsidRPr="00A95A82">
        <w:rPr>
          <w:rFonts w:cs="Calibri"/>
          <w:b/>
        </w:rPr>
        <w:t>Część 4, pozycja 1</w:t>
      </w:r>
    </w:p>
    <w:p w:rsidR="007805D7" w:rsidRPr="00A95A82" w:rsidRDefault="007805D7" w:rsidP="00A95A82">
      <w:pPr>
        <w:spacing w:after="0" w:line="240" w:lineRule="auto"/>
        <w:jc w:val="both"/>
        <w:rPr>
          <w:rFonts w:cs="Calibri"/>
        </w:rPr>
      </w:pPr>
      <w:r w:rsidRPr="00A95A82">
        <w:rPr>
          <w:rFonts w:cs="Calibri"/>
        </w:rPr>
        <w:t xml:space="preserve">Czy Zamawiający dopuści czepek dla osób z dłuższymi włosami, otok:  włóknina typu </w:t>
      </w:r>
      <w:proofErr w:type="spellStart"/>
      <w:r w:rsidRPr="00A95A82">
        <w:rPr>
          <w:rFonts w:cs="Calibri"/>
        </w:rPr>
        <w:t>Spunlace</w:t>
      </w:r>
      <w:proofErr w:type="spellEnd"/>
      <w:r w:rsidRPr="00A95A82">
        <w:rPr>
          <w:rFonts w:cs="Calibri"/>
        </w:rPr>
        <w:t xml:space="preserve"> 45g/m2,denko: polipropylen 25g/m2, wkładka chłonąca pot 5-warstwowa wykonana z włókniny typu </w:t>
      </w:r>
      <w:proofErr w:type="spellStart"/>
      <w:r w:rsidRPr="00A95A82">
        <w:rPr>
          <w:rFonts w:cs="Calibri"/>
        </w:rPr>
        <w:t>Spunlace</w:t>
      </w:r>
      <w:proofErr w:type="spellEnd"/>
      <w:r w:rsidRPr="00A95A82">
        <w:rPr>
          <w:rFonts w:cs="Calibri"/>
        </w:rPr>
        <w:t xml:space="preserve"> 38g/m2, oddychający. Wysokość czepka 30,5 cm  +/- 1cm, wysokość części czołowej 6,5cm +/- 1 </w:t>
      </w:r>
      <w:proofErr w:type="spellStart"/>
      <w:r w:rsidRPr="00A95A82">
        <w:rPr>
          <w:rFonts w:cs="Calibri"/>
        </w:rPr>
        <w:t>cm.Opakowanie</w:t>
      </w:r>
      <w:proofErr w:type="spellEnd"/>
      <w:r w:rsidRPr="00A95A82">
        <w:rPr>
          <w:rFonts w:cs="Calibri"/>
        </w:rPr>
        <w:t xml:space="preserve"> a'50 szt. w formie kartonika umożliwiającego wyjmowanie pojedynczych sztuk. Dostępny w kolorze niebieskim?</w:t>
      </w:r>
    </w:p>
    <w:p w:rsidR="00E911FD" w:rsidRPr="00A95A82" w:rsidRDefault="00E911FD" w:rsidP="00A95A82">
      <w:pPr>
        <w:spacing w:after="0" w:line="240" w:lineRule="auto"/>
        <w:rPr>
          <w:rFonts w:cs="Calibri"/>
          <w:b/>
        </w:rPr>
      </w:pPr>
      <w:r w:rsidRPr="00A95A82">
        <w:rPr>
          <w:rFonts w:cs="Calibri"/>
          <w:b/>
        </w:rPr>
        <w:t>Odpowiedź:</w:t>
      </w:r>
      <w:r w:rsidR="001E0EEC" w:rsidRPr="00A95A82">
        <w:rPr>
          <w:rFonts w:cs="Calibri"/>
          <w:b/>
        </w:rPr>
        <w:t xml:space="preserve"> Zamawiający dopuszcza.</w:t>
      </w:r>
    </w:p>
    <w:p w:rsidR="00E911FD" w:rsidRPr="00A95A82" w:rsidRDefault="00E911FD" w:rsidP="00A95A82">
      <w:pPr>
        <w:tabs>
          <w:tab w:val="left" w:pos="1720"/>
        </w:tabs>
        <w:spacing w:after="0" w:line="240" w:lineRule="auto"/>
        <w:rPr>
          <w:rFonts w:cs="Calibri"/>
          <w:b/>
        </w:rPr>
      </w:pPr>
    </w:p>
    <w:p w:rsidR="00E911FD" w:rsidRPr="00A95A82" w:rsidRDefault="00E911FD" w:rsidP="00A95A82">
      <w:pPr>
        <w:tabs>
          <w:tab w:val="left" w:pos="1720"/>
        </w:tabs>
        <w:spacing w:after="0" w:line="240" w:lineRule="auto"/>
        <w:rPr>
          <w:rFonts w:cs="Calibri"/>
          <w:lang w:eastAsia="pl-PL"/>
        </w:rPr>
      </w:pPr>
      <w:r w:rsidRPr="00A95A82">
        <w:rPr>
          <w:rFonts w:cs="Calibri"/>
          <w:b/>
        </w:rPr>
        <w:t xml:space="preserve">Pytanie nr 5 </w:t>
      </w:r>
      <w:r w:rsidRPr="00A95A82">
        <w:rPr>
          <w:rFonts w:cs="Calibri"/>
          <w:lang w:eastAsia="pl-PL"/>
        </w:rPr>
        <w:t xml:space="preserve"> </w:t>
      </w:r>
    </w:p>
    <w:p w:rsidR="008F1C97" w:rsidRPr="00A95A82" w:rsidRDefault="00134073" w:rsidP="00A95A82">
      <w:pPr>
        <w:spacing w:after="0" w:line="240" w:lineRule="auto"/>
        <w:rPr>
          <w:rFonts w:cs="Calibri"/>
          <w:lang w:eastAsia="pl-PL"/>
        </w:rPr>
      </w:pPr>
      <w:r w:rsidRPr="00A95A82">
        <w:rPr>
          <w:rFonts w:cs="Calibri"/>
          <w:lang w:eastAsia="pl-PL"/>
        </w:rPr>
        <w:t>Pakiet 2 pozycja 2</w:t>
      </w:r>
      <w:r w:rsidRPr="00A95A82">
        <w:rPr>
          <w:rFonts w:cs="Calibri"/>
          <w:lang w:eastAsia="pl-PL"/>
        </w:rPr>
        <w:br/>
        <w:t>Zwracamy się z prośbą do Zamawiającego o wydzielenie masek medycznych zakładanych na gumki do pakietu 2A .</w:t>
      </w:r>
      <w:r w:rsidRPr="00A95A82">
        <w:rPr>
          <w:rFonts w:cs="Calibri"/>
          <w:lang w:eastAsia="pl-PL"/>
        </w:rPr>
        <w:br/>
        <w:t>Swoją prośbę motywujemy faktem, iż maski wiązane na troki występują już w innym pakiecie, ponadto chcemy zauważyć, że proces produkcji masek medycznych zakładanych na gumki różni się znacząco od produkcji masek wiązanych na troki, co powoduje że w obecnym brzmieniu kosztorysu ofertowego pozwala na składanie ofert tylko pośrednikom.</w:t>
      </w:r>
      <w:r w:rsidRPr="00A95A82">
        <w:rPr>
          <w:rFonts w:cs="Calibri"/>
          <w:lang w:eastAsia="pl-PL"/>
        </w:rPr>
        <w:br/>
        <w:t>Pragniemy także zauważyć, że wydzielenie masek zakładanych na gumki do osobnego pakietu, pozwoli Zamawiającemu na uzyskanie wymiernych korzyści w postaci znaczących oszczędności w wydatkowaniu środków publicznych, z uwagi na wolumen zamówienia, za sprawą umożliwienia składania ofert bezpośrednio producentom. Fakt ten, w oczywisty sposób, pozwoli na uzyskanie ofert dużo korzystniejszych cenowo z uwagi na brak kolejnych pośredników, którzy jak wiadomo do swojej oferty są zmuszeni doliczyć swoją prowizję.</w:t>
      </w:r>
    </w:p>
    <w:p w:rsidR="00134073" w:rsidRPr="00A95A82" w:rsidRDefault="00134073" w:rsidP="00A95A82">
      <w:pPr>
        <w:spacing w:after="0" w:line="240" w:lineRule="auto"/>
        <w:rPr>
          <w:rFonts w:cs="Calibri"/>
          <w:lang w:eastAsia="pl-PL"/>
        </w:rPr>
      </w:pPr>
      <w:r w:rsidRPr="00A95A82">
        <w:rPr>
          <w:rFonts w:cs="Calibri"/>
          <w:lang w:eastAsia="pl-PL"/>
        </w:rPr>
        <w:br/>
        <w:t xml:space="preserve">Ponadto chcemy zaoferować Państwu produkt innowacyjny w swojej dziedzinie- wnętrze naszej maski z </w:t>
      </w:r>
      <w:proofErr w:type="spellStart"/>
      <w:r w:rsidRPr="00A95A82">
        <w:rPr>
          <w:rFonts w:cs="Calibri"/>
          <w:lang w:eastAsia="pl-PL"/>
        </w:rPr>
        <w:t>z</w:t>
      </w:r>
      <w:proofErr w:type="spellEnd"/>
      <w:r w:rsidRPr="00A95A82">
        <w:rPr>
          <w:rFonts w:cs="Calibri"/>
          <w:lang w:eastAsia="pl-PL"/>
        </w:rPr>
        <w:t xml:space="preserve"> dodatkową warstwą węglową ma właściwości bakteriostatyczne, co ogranicza kolonizację materiału maski przez drobnoustroje pochodzące z powietrza wydychanego przez użytkownika. Umożliwia to bardziej komfortowe i potencjalnie dłuższe korzystanie z maski ograniczając konsekwencje typu nieprzyjemny zapach lub ryzyko samo-infekcji. W załączeniu przesyłam zdjęcie rzeczonego produktu</w:t>
      </w:r>
      <w:r w:rsidR="00E911FD" w:rsidRPr="00A95A82">
        <w:rPr>
          <w:rFonts w:cs="Calibri"/>
          <w:lang w:eastAsia="pl-PL"/>
        </w:rPr>
        <w:t>.</w:t>
      </w:r>
    </w:p>
    <w:p w:rsidR="00E911FD" w:rsidRPr="00A95A82" w:rsidRDefault="00E911FD" w:rsidP="00A95A82">
      <w:pPr>
        <w:spacing w:after="0" w:line="240" w:lineRule="auto"/>
        <w:rPr>
          <w:rFonts w:cs="Calibri"/>
          <w:b/>
        </w:rPr>
      </w:pPr>
      <w:r w:rsidRPr="00A95A82">
        <w:rPr>
          <w:rFonts w:cs="Calibri"/>
          <w:b/>
        </w:rPr>
        <w:t>Odpowiedź:</w:t>
      </w:r>
      <w:r w:rsidR="001E0EEC" w:rsidRPr="00A95A82">
        <w:rPr>
          <w:rFonts w:cs="Calibri"/>
          <w:b/>
        </w:rPr>
        <w:t xml:space="preserve"> </w:t>
      </w:r>
      <w:r w:rsidR="00E62BE1" w:rsidRPr="00A95A82">
        <w:rPr>
          <w:rFonts w:cs="Calibri"/>
          <w:b/>
        </w:rPr>
        <w:t>Zamawiający podtrzymuje zapisy SWZ.</w:t>
      </w:r>
    </w:p>
    <w:p w:rsidR="00F40E8B" w:rsidRPr="00A95A82" w:rsidRDefault="00F40E8B" w:rsidP="00A95A82">
      <w:pPr>
        <w:pStyle w:val="Domylne"/>
        <w:spacing w:before="0" w:line="240" w:lineRule="auto"/>
        <w:rPr>
          <w:rFonts w:ascii="Calibri" w:eastAsia="Helvetica" w:hAnsi="Calibri" w:cs="Calibri"/>
          <w:b/>
          <w:bCs/>
          <w:color w:val="auto"/>
          <w:sz w:val="22"/>
          <w:szCs w:val="22"/>
          <w:shd w:val="clear" w:color="auto" w:fill="FFFFFF"/>
        </w:rPr>
      </w:pPr>
    </w:p>
    <w:p w:rsidR="00C71D4D" w:rsidRPr="00A95A82" w:rsidRDefault="00C71D4D" w:rsidP="00A95A82">
      <w:pPr>
        <w:pStyle w:val="Bezodstpw"/>
        <w:jc w:val="both"/>
        <w:rPr>
          <w:rFonts w:cs="Calibri"/>
          <w:b/>
          <w:bCs/>
        </w:rPr>
      </w:pPr>
      <w:r w:rsidRPr="00A95A82">
        <w:rPr>
          <w:rFonts w:cs="Calibri"/>
          <w:b/>
          <w:bCs/>
        </w:rPr>
        <w:t>Pytanie nr 6 – dotyczy Zapisów SWZ</w:t>
      </w:r>
    </w:p>
    <w:p w:rsidR="00C71D4D" w:rsidRPr="00A95A82" w:rsidRDefault="00C71D4D" w:rsidP="00A95A82">
      <w:pPr>
        <w:autoSpaceDE w:val="0"/>
        <w:autoSpaceDN w:val="0"/>
        <w:adjustRightInd w:val="0"/>
        <w:spacing w:after="0" w:line="240" w:lineRule="auto"/>
        <w:jc w:val="both"/>
        <w:rPr>
          <w:rFonts w:cs="Calibri"/>
          <w:lang w:val="cs-CZ" w:eastAsia="cs-CZ"/>
        </w:rPr>
      </w:pPr>
      <w:r w:rsidRPr="00A95A82">
        <w:rPr>
          <w:rFonts w:cs="Calibri"/>
          <w:lang w:val="cs-CZ" w:eastAsia="cs-CZ"/>
        </w:rPr>
        <w:t>Prosimy o informację gdzie należy złożyć próbki, wymagane zgodnie z pkt. VI.2 SWZ?</w:t>
      </w:r>
    </w:p>
    <w:p w:rsidR="00C71D4D" w:rsidRPr="00A95A82" w:rsidRDefault="00C71D4D" w:rsidP="00A95A82">
      <w:pPr>
        <w:autoSpaceDE w:val="0"/>
        <w:autoSpaceDN w:val="0"/>
        <w:adjustRightInd w:val="0"/>
        <w:spacing w:after="0" w:line="240" w:lineRule="auto"/>
        <w:jc w:val="both"/>
        <w:rPr>
          <w:rFonts w:cs="Calibri"/>
        </w:rPr>
      </w:pPr>
      <w:r w:rsidRPr="00A95A82">
        <w:rPr>
          <w:rFonts w:cs="Calibri"/>
          <w:b/>
        </w:rPr>
        <w:t>Odpowiedź:</w:t>
      </w:r>
      <w:r w:rsidR="00383A83" w:rsidRPr="00A95A82">
        <w:rPr>
          <w:rFonts w:cs="Calibri"/>
          <w:b/>
        </w:rPr>
        <w:t xml:space="preserve"> Próbki należy złożyć w Dziale Zamówień Publicznych COZL.</w:t>
      </w:r>
    </w:p>
    <w:p w:rsidR="00383A83" w:rsidRPr="00A95A82" w:rsidRDefault="00383A83" w:rsidP="00A95A82">
      <w:pPr>
        <w:autoSpaceDE w:val="0"/>
        <w:autoSpaceDN w:val="0"/>
        <w:adjustRightInd w:val="0"/>
        <w:spacing w:after="0" w:line="240" w:lineRule="auto"/>
        <w:jc w:val="both"/>
        <w:rPr>
          <w:rFonts w:cs="Calibri"/>
          <w:lang w:val="cs-CZ" w:eastAsia="cs-CZ"/>
        </w:rPr>
      </w:pPr>
    </w:p>
    <w:p w:rsidR="00C71D4D" w:rsidRPr="00A95A82" w:rsidRDefault="00C71D4D" w:rsidP="00A95A82">
      <w:pPr>
        <w:pStyle w:val="Bezodstpw"/>
        <w:jc w:val="both"/>
        <w:rPr>
          <w:rFonts w:cs="Calibri"/>
          <w:b/>
          <w:bCs/>
        </w:rPr>
      </w:pPr>
      <w:r w:rsidRPr="00A95A82">
        <w:rPr>
          <w:rFonts w:cs="Calibri"/>
          <w:b/>
          <w:bCs/>
        </w:rPr>
        <w:t>Pytanie nr 7 – dotyczy Zapisów SWZ</w:t>
      </w:r>
    </w:p>
    <w:p w:rsidR="00C71D4D" w:rsidRPr="00A95A82" w:rsidRDefault="00C71D4D" w:rsidP="00A95A82">
      <w:pPr>
        <w:pStyle w:val="Bezodstpw"/>
        <w:jc w:val="both"/>
        <w:rPr>
          <w:rFonts w:cs="Calibri"/>
        </w:rPr>
      </w:pPr>
      <w:r w:rsidRPr="00A95A82">
        <w:rPr>
          <w:rFonts w:cs="Calibri"/>
        </w:rPr>
        <w:t>Czy Zamawiający wyrazi zgodę na złożenie dokumentów składających się na ofertę w pliku skompresowanym .zip?</w:t>
      </w:r>
    </w:p>
    <w:p w:rsidR="00C71D4D" w:rsidRPr="00A95A82" w:rsidRDefault="00C71D4D" w:rsidP="00A95A82">
      <w:pPr>
        <w:pStyle w:val="Bezodstpw"/>
        <w:jc w:val="both"/>
        <w:rPr>
          <w:rFonts w:cs="Calibri"/>
          <w:b/>
        </w:rPr>
      </w:pPr>
      <w:r w:rsidRPr="00A95A82">
        <w:rPr>
          <w:rFonts w:cs="Calibri"/>
          <w:b/>
        </w:rPr>
        <w:t>Odpowiedź:</w:t>
      </w:r>
      <w:r w:rsidR="00383A83" w:rsidRPr="00A95A82">
        <w:rPr>
          <w:rFonts w:cs="Calibri"/>
          <w:b/>
        </w:rPr>
        <w:t xml:space="preserve"> Zamawiający wyraża zgodę</w:t>
      </w:r>
      <w:r w:rsidR="00383A83" w:rsidRPr="00A95A82">
        <w:rPr>
          <w:rFonts w:cs="Calibri"/>
        </w:rPr>
        <w:t xml:space="preserve">. </w:t>
      </w:r>
    </w:p>
    <w:p w:rsidR="00C71D4D" w:rsidRPr="00A95A82" w:rsidRDefault="00C71D4D" w:rsidP="00A95A82">
      <w:pPr>
        <w:pStyle w:val="Bezodstpw"/>
        <w:jc w:val="both"/>
        <w:rPr>
          <w:rFonts w:cs="Calibri"/>
        </w:rPr>
      </w:pPr>
    </w:p>
    <w:p w:rsidR="00C71D4D" w:rsidRPr="00A95A82" w:rsidRDefault="00C71D4D" w:rsidP="00A95A82">
      <w:pPr>
        <w:autoSpaceDE w:val="0"/>
        <w:autoSpaceDN w:val="0"/>
        <w:adjustRightInd w:val="0"/>
        <w:spacing w:after="0" w:line="240" w:lineRule="auto"/>
        <w:jc w:val="both"/>
        <w:rPr>
          <w:rFonts w:cs="Calibri"/>
          <w:b/>
          <w:bCs/>
          <w:iCs/>
          <w:lang w:eastAsia="pl-PL"/>
        </w:rPr>
      </w:pPr>
      <w:r w:rsidRPr="00A95A82">
        <w:rPr>
          <w:rFonts w:cs="Calibri"/>
          <w:b/>
          <w:bCs/>
          <w:iCs/>
          <w:lang w:eastAsia="pl-PL"/>
        </w:rPr>
        <w:t>Pytanie nr 8 – dotyczy Części nr 2</w:t>
      </w:r>
    </w:p>
    <w:p w:rsidR="00C71D4D" w:rsidRPr="00A95A82" w:rsidRDefault="00C71D4D" w:rsidP="00A95A82">
      <w:pPr>
        <w:pStyle w:val="Bezodstpw"/>
        <w:jc w:val="both"/>
        <w:rPr>
          <w:rFonts w:cs="Calibri"/>
          <w:iCs/>
          <w:lang w:eastAsia="pl-PL"/>
        </w:rPr>
      </w:pPr>
      <w:r w:rsidRPr="00A95A82">
        <w:rPr>
          <w:rFonts w:cs="Calibri"/>
          <w:iCs/>
          <w:lang w:eastAsia="pl-PL"/>
        </w:rPr>
        <w:t xml:space="preserve">Mając na uwadze najlepszy poziom ochrony, prosimy o potwierdzenie, iż Zamawiający wymaga zaoferowania masek typu IIR, będących </w:t>
      </w:r>
      <w:r w:rsidRPr="00A95A82">
        <w:rPr>
          <w:rFonts w:cs="Calibri"/>
        </w:rPr>
        <w:t xml:space="preserve">wyrobami o najwyższych wymaganiach w zakresie filtracji i barierowości (chroniących zarówno użytkownika, jak i osoby wokół). Maski typu IIR są jedynymi maskami z tej grupy, które zgodnie z normą EN 14683 posiadają odporność na przesiąkanie przez potencjalnie skażone substancje płynne (tzw. </w:t>
      </w:r>
      <w:proofErr w:type="spellStart"/>
      <w:r w:rsidRPr="00A95A82">
        <w:rPr>
          <w:rFonts w:cs="Calibri"/>
          <w:i/>
        </w:rPr>
        <w:t>splash</w:t>
      </w:r>
      <w:proofErr w:type="spellEnd"/>
      <w:r w:rsidRPr="00A95A82">
        <w:rPr>
          <w:rFonts w:cs="Calibri"/>
          <w:i/>
        </w:rPr>
        <w:t xml:space="preserve"> </w:t>
      </w:r>
      <w:proofErr w:type="spellStart"/>
      <w:r w:rsidRPr="00A95A82">
        <w:rPr>
          <w:rFonts w:cs="Calibri"/>
          <w:i/>
        </w:rPr>
        <w:t>resistance</w:t>
      </w:r>
      <w:proofErr w:type="spellEnd"/>
      <w:r w:rsidRPr="00A95A82">
        <w:rPr>
          <w:rFonts w:cs="Calibri"/>
        </w:rPr>
        <w:t>), s</w:t>
      </w:r>
      <w:r w:rsidRPr="00A95A82">
        <w:rPr>
          <w:rFonts w:cs="Calibri"/>
          <w:bCs/>
        </w:rPr>
        <w:t>twarzając barierę dla aerozoli, są więc najskuteczniejszym środkiem ochrony przed rozprzestrzenianiem się drobnoustrojów, m.in. wirusów</w:t>
      </w:r>
    </w:p>
    <w:p w:rsidR="00C71D4D" w:rsidRPr="00A95A82" w:rsidRDefault="00C71D4D" w:rsidP="00A95A82">
      <w:pPr>
        <w:pStyle w:val="Bezodstpw"/>
        <w:jc w:val="both"/>
        <w:rPr>
          <w:rFonts w:cs="Calibri"/>
          <w:b/>
        </w:rPr>
      </w:pPr>
      <w:r w:rsidRPr="00A95A82">
        <w:rPr>
          <w:rFonts w:cs="Calibri"/>
          <w:b/>
        </w:rPr>
        <w:t>Odpowiedź:</w:t>
      </w:r>
      <w:r w:rsidR="00A95A82">
        <w:rPr>
          <w:rFonts w:cs="Calibri"/>
          <w:b/>
        </w:rPr>
        <w:t xml:space="preserve"> Zamawiający dopuszcza, ale nie wymaga.</w:t>
      </w:r>
    </w:p>
    <w:p w:rsidR="00C71D4D" w:rsidRPr="00A95A82" w:rsidRDefault="00C71D4D" w:rsidP="00A95A82">
      <w:pPr>
        <w:pStyle w:val="Bezodstpw"/>
        <w:jc w:val="both"/>
        <w:rPr>
          <w:rFonts w:cs="Calibri"/>
        </w:rPr>
      </w:pPr>
    </w:p>
    <w:p w:rsidR="00C71D4D" w:rsidRPr="00A95A82" w:rsidRDefault="00C71D4D" w:rsidP="00A95A82">
      <w:pPr>
        <w:autoSpaceDE w:val="0"/>
        <w:autoSpaceDN w:val="0"/>
        <w:adjustRightInd w:val="0"/>
        <w:spacing w:after="0" w:line="240" w:lineRule="auto"/>
        <w:jc w:val="both"/>
        <w:rPr>
          <w:rFonts w:cs="Calibri"/>
          <w:b/>
          <w:bCs/>
          <w:iCs/>
          <w:lang w:eastAsia="pl-PL"/>
        </w:rPr>
      </w:pPr>
      <w:r w:rsidRPr="00A95A82">
        <w:rPr>
          <w:rFonts w:cs="Calibri"/>
          <w:b/>
          <w:bCs/>
          <w:iCs/>
          <w:lang w:eastAsia="pl-PL"/>
        </w:rPr>
        <w:t>Pytanie nr 9 – dotyczy Części nr 2 poz. 2</w:t>
      </w:r>
    </w:p>
    <w:p w:rsidR="00C71D4D" w:rsidRPr="00A95A82" w:rsidRDefault="00C71D4D" w:rsidP="00A95A82">
      <w:pPr>
        <w:autoSpaceDE w:val="0"/>
        <w:autoSpaceDN w:val="0"/>
        <w:adjustRightInd w:val="0"/>
        <w:spacing w:after="0" w:line="240" w:lineRule="auto"/>
        <w:jc w:val="both"/>
        <w:rPr>
          <w:rFonts w:cs="Calibri"/>
          <w:iCs/>
          <w:lang w:eastAsia="pl-PL"/>
        </w:rPr>
      </w:pPr>
      <w:r w:rsidRPr="00A95A82">
        <w:rPr>
          <w:rFonts w:cs="Calibri"/>
          <w:iCs/>
          <w:lang w:eastAsia="pl-PL"/>
        </w:rPr>
        <w:t>Czy Zamawiający wyrazi zgodę na zaoferowanie maski ze sztywnikiem pokrytym warstwą polipropylenu (wpuszczonym między warstwy maski) .</w:t>
      </w:r>
    </w:p>
    <w:p w:rsidR="00C71D4D" w:rsidRPr="00A95A82" w:rsidRDefault="00C71D4D" w:rsidP="00A95A82">
      <w:pPr>
        <w:pStyle w:val="Bezodstpw"/>
        <w:jc w:val="both"/>
        <w:rPr>
          <w:rFonts w:cs="Calibri"/>
          <w:b/>
        </w:rPr>
      </w:pPr>
      <w:r w:rsidRPr="00A95A82">
        <w:rPr>
          <w:rFonts w:cs="Calibri"/>
          <w:b/>
        </w:rPr>
        <w:t>Odpowiedź:</w:t>
      </w:r>
      <w:r w:rsidR="00A95A82">
        <w:rPr>
          <w:rFonts w:cs="Calibri"/>
          <w:b/>
        </w:rPr>
        <w:t xml:space="preserve"> Zamawiający dopuszcza.</w:t>
      </w:r>
    </w:p>
    <w:p w:rsidR="00C71D4D" w:rsidRPr="00A95A82" w:rsidRDefault="00C71D4D" w:rsidP="00A95A82">
      <w:pPr>
        <w:autoSpaceDE w:val="0"/>
        <w:autoSpaceDN w:val="0"/>
        <w:adjustRightInd w:val="0"/>
        <w:spacing w:after="0" w:line="240" w:lineRule="auto"/>
        <w:jc w:val="both"/>
        <w:rPr>
          <w:rFonts w:cs="Calibri"/>
          <w:iCs/>
          <w:lang w:eastAsia="pl-PL"/>
        </w:rPr>
      </w:pPr>
    </w:p>
    <w:p w:rsidR="00C71D4D" w:rsidRPr="00A95A82" w:rsidRDefault="00C71D4D" w:rsidP="00A95A82">
      <w:pPr>
        <w:autoSpaceDE w:val="0"/>
        <w:autoSpaceDN w:val="0"/>
        <w:adjustRightInd w:val="0"/>
        <w:spacing w:after="0" w:line="240" w:lineRule="auto"/>
        <w:jc w:val="both"/>
        <w:rPr>
          <w:rFonts w:cs="Calibri"/>
          <w:iCs/>
          <w:lang w:eastAsia="pl-PL"/>
        </w:rPr>
      </w:pPr>
      <w:r w:rsidRPr="00A95A82">
        <w:rPr>
          <w:rFonts w:cs="Calibri"/>
          <w:b/>
          <w:bCs/>
          <w:iCs/>
          <w:lang w:eastAsia="pl-PL"/>
        </w:rPr>
        <w:t>Pytanie nr 10</w:t>
      </w:r>
    </w:p>
    <w:p w:rsidR="00C7530E" w:rsidRDefault="00C7530E" w:rsidP="00A95A82">
      <w:pPr>
        <w:spacing w:after="0" w:line="240" w:lineRule="auto"/>
        <w:rPr>
          <w:rFonts w:cs="Calibri"/>
          <w:lang w:eastAsia="pl-PL"/>
        </w:rPr>
      </w:pPr>
      <w:r>
        <w:rPr>
          <w:rFonts w:cs="Calibri"/>
          <w:lang w:eastAsia="pl-PL"/>
        </w:rPr>
        <w:t>)</w:t>
      </w:r>
      <w:r w:rsidR="00C71D4D" w:rsidRPr="00A95A82">
        <w:rPr>
          <w:rFonts w:cs="Calibri"/>
          <w:lang w:eastAsia="pl-PL"/>
        </w:rPr>
        <w:t xml:space="preserve">Czy w przypadku jednorazowych masek chirurgicznych można używać typu IIR zamiast typu II? </w:t>
      </w:r>
    </w:p>
    <w:p w:rsidR="00C71D4D" w:rsidRPr="00A95A82" w:rsidRDefault="00C71D4D" w:rsidP="00A95A82">
      <w:pPr>
        <w:spacing w:after="0" w:line="240" w:lineRule="auto"/>
        <w:rPr>
          <w:rFonts w:cs="Calibri"/>
          <w:lang w:eastAsia="pl-PL"/>
        </w:rPr>
      </w:pPr>
      <w:r w:rsidRPr="00A95A82">
        <w:rPr>
          <w:rFonts w:cs="Calibri"/>
          <w:lang w:eastAsia="pl-PL"/>
        </w:rPr>
        <w:t xml:space="preserve">Czy jest sterylny czy niesterylny? </w:t>
      </w:r>
    </w:p>
    <w:p w:rsidR="00C71D4D" w:rsidRPr="00A95A82" w:rsidRDefault="00C71D4D" w:rsidP="00A95A82">
      <w:pPr>
        <w:pStyle w:val="Bezodstpw"/>
        <w:jc w:val="both"/>
        <w:rPr>
          <w:rFonts w:cs="Calibri"/>
          <w:b/>
        </w:rPr>
      </w:pPr>
      <w:r w:rsidRPr="00A95A82">
        <w:rPr>
          <w:rFonts w:cs="Calibri"/>
          <w:b/>
        </w:rPr>
        <w:t>Odpowiedź:</w:t>
      </w:r>
      <w:r w:rsidR="00C7530E">
        <w:rPr>
          <w:rFonts w:cs="Calibri"/>
          <w:b/>
        </w:rPr>
        <w:t xml:space="preserve"> Zamawiający  dopuszcza maskę z normą II R, niesterylny.</w:t>
      </w:r>
    </w:p>
    <w:p w:rsidR="00CC734C" w:rsidRPr="00A95A82" w:rsidRDefault="00CC734C" w:rsidP="00A95A82">
      <w:pPr>
        <w:autoSpaceDE w:val="0"/>
        <w:autoSpaceDN w:val="0"/>
        <w:adjustRightInd w:val="0"/>
        <w:spacing w:after="0" w:line="240" w:lineRule="auto"/>
        <w:jc w:val="both"/>
        <w:rPr>
          <w:rFonts w:cs="Calibri"/>
          <w:iCs/>
          <w:lang w:eastAsia="pl-PL"/>
        </w:rPr>
      </w:pPr>
      <w:r w:rsidRPr="00A95A82">
        <w:rPr>
          <w:rFonts w:cs="Calibri"/>
          <w:b/>
          <w:bCs/>
          <w:iCs/>
          <w:lang w:eastAsia="pl-PL"/>
        </w:rPr>
        <w:lastRenderedPageBreak/>
        <w:t>Pytanie nr 11</w:t>
      </w:r>
    </w:p>
    <w:p w:rsidR="00CC734C" w:rsidRPr="00A95A82" w:rsidRDefault="00CC734C" w:rsidP="00A95A82">
      <w:pPr>
        <w:spacing w:after="0" w:line="240" w:lineRule="auto"/>
        <w:jc w:val="both"/>
        <w:rPr>
          <w:rFonts w:cs="Calibri"/>
          <w:b/>
          <w:u w:val="single"/>
          <w:lang w:eastAsia="pl-PL"/>
        </w:rPr>
      </w:pPr>
      <w:r w:rsidRPr="00A95A82">
        <w:rPr>
          <w:rFonts w:cs="Calibri"/>
          <w:b/>
          <w:u w:val="single"/>
        </w:rPr>
        <w:t>Pytania dot. przedmiotu zamówienia:</w:t>
      </w:r>
    </w:p>
    <w:p w:rsidR="00CC734C" w:rsidRPr="00A95A82" w:rsidRDefault="00CC734C" w:rsidP="00A95A82">
      <w:pPr>
        <w:spacing w:after="0" w:line="240" w:lineRule="auto"/>
        <w:jc w:val="both"/>
        <w:rPr>
          <w:rFonts w:cs="Calibri"/>
          <w:b/>
        </w:rPr>
      </w:pPr>
      <w:r w:rsidRPr="00A95A82">
        <w:rPr>
          <w:rFonts w:cs="Calibri"/>
          <w:b/>
        </w:rPr>
        <w:t>Część 2 poz. 1:</w:t>
      </w:r>
    </w:p>
    <w:p w:rsidR="00CC734C" w:rsidRPr="00A95A82" w:rsidRDefault="00CC734C" w:rsidP="00A95A82">
      <w:pPr>
        <w:spacing w:after="0" w:line="240" w:lineRule="auto"/>
        <w:jc w:val="both"/>
        <w:rPr>
          <w:rFonts w:cs="Calibri"/>
          <w:bCs/>
        </w:rPr>
      </w:pPr>
      <w:r w:rsidRPr="00A95A82">
        <w:rPr>
          <w:rFonts w:cs="Calibri"/>
          <w:bCs/>
        </w:rPr>
        <w:t>Czy Zamawiający wyrazi zgodę na wyłącznie powyższej pozycji do osobnego pakietu?</w:t>
      </w:r>
    </w:p>
    <w:p w:rsidR="00CC734C" w:rsidRPr="00A95A82" w:rsidRDefault="00CC734C" w:rsidP="00A95A82">
      <w:pPr>
        <w:pStyle w:val="Bezodstpw"/>
        <w:jc w:val="both"/>
        <w:rPr>
          <w:rFonts w:cs="Calibri"/>
          <w:b/>
        </w:rPr>
      </w:pPr>
      <w:r w:rsidRPr="00A95A82">
        <w:rPr>
          <w:rFonts w:cs="Calibri"/>
          <w:b/>
        </w:rPr>
        <w:t>Odpowiedź: Zamawiający podtrzymuje zapisy SWZ.</w:t>
      </w:r>
    </w:p>
    <w:p w:rsidR="00CC734C" w:rsidRPr="00A95A82" w:rsidRDefault="00CC734C" w:rsidP="00A95A82">
      <w:pPr>
        <w:spacing w:after="0" w:line="240" w:lineRule="auto"/>
        <w:jc w:val="both"/>
        <w:rPr>
          <w:rFonts w:cs="Calibri"/>
          <w:bCs/>
        </w:rPr>
      </w:pPr>
    </w:p>
    <w:p w:rsidR="00CC734C" w:rsidRPr="00A95A82" w:rsidRDefault="00CC734C" w:rsidP="00A95A82">
      <w:pPr>
        <w:autoSpaceDE w:val="0"/>
        <w:autoSpaceDN w:val="0"/>
        <w:adjustRightInd w:val="0"/>
        <w:spacing w:after="0" w:line="240" w:lineRule="auto"/>
        <w:jc w:val="both"/>
        <w:rPr>
          <w:rFonts w:cs="Calibri"/>
          <w:iCs/>
          <w:lang w:eastAsia="pl-PL"/>
        </w:rPr>
      </w:pPr>
      <w:r w:rsidRPr="00A95A82">
        <w:rPr>
          <w:rFonts w:cs="Calibri"/>
          <w:b/>
          <w:bCs/>
          <w:iCs/>
          <w:lang w:eastAsia="pl-PL"/>
        </w:rPr>
        <w:t>Pytanie nr 12</w:t>
      </w:r>
    </w:p>
    <w:p w:rsidR="00CC734C" w:rsidRPr="00A95A82" w:rsidRDefault="00CC734C" w:rsidP="00A95A82">
      <w:pPr>
        <w:spacing w:after="0" w:line="240" w:lineRule="auto"/>
        <w:jc w:val="both"/>
        <w:rPr>
          <w:rFonts w:cs="Calibri"/>
          <w:b/>
        </w:rPr>
      </w:pPr>
      <w:r w:rsidRPr="00A95A82">
        <w:rPr>
          <w:rFonts w:cs="Calibri"/>
          <w:b/>
        </w:rPr>
        <w:t>Część 2 poz. 1:</w:t>
      </w:r>
    </w:p>
    <w:p w:rsidR="00CC734C" w:rsidRPr="00A95A82" w:rsidRDefault="00CC734C" w:rsidP="00A95A82">
      <w:pPr>
        <w:spacing w:after="0" w:line="240" w:lineRule="auto"/>
        <w:jc w:val="both"/>
        <w:rPr>
          <w:rFonts w:cs="Calibri"/>
          <w:bCs/>
        </w:rPr>
      </w:pPr>
      <w:r w:rsidRPr="00A95A82">
        <w:rPr>
          <w:rFonts w:cs="Calibri"/>
          <w:bCs/>
        </w:rPr>
        <w:t>Czy Zamawiający wyrazi zgodę na zaoferowanie maseczek z elastycznych uchwytami zamiast troków?</w:t>
      </w:r>
    </w:p>
    <w:p w:rsidR="00CC734C" w:rsidRPr="00A95A82" w:rsidRDefault="00CC734C" w:rsidP="00A95A82">
      <w:pPr>
        <w:pStyle w:val="Bezodstpw"/>
        <w:jc w:val="both"/>
        <w:rPr>
          <w:rFonts w:cs="Calibri"/>
          <w:b/>
        </w:rPr>
      </w:pPr>
      <w:r w:rsidRPr="00A95A82">
        <w:rPr>
          <w:rFonts w:cs="Calibri"/>
          <w:b/>
        </w:rPr>
        <w:t>Odpowiedź:</w:t>
      </w:r>
      <w:r w:rsidR="00FB686C">
        <w:rPr>
          <w:rFonts w:cs="Calibri"/>
          <w:b/>
        </w:rPr>
        <w:t xml:space="preserve"> </w:t>
      </w:r>
      <w:r w:rsidR="00FB686C" w:rsidRPr="00A95A82">
        <w:rPr>
          <w:rFonts w:cs="Calibri"/>
          <w:b/>
        </w:rPr>
        <w:t>Zamawiający podtrzymuje zapisy SWZ.</w:t>
      </w:r>
    </w:p>
    <w:p w:rsidR="00CC734C" w:rsidRPr="00A95A82" w:rsidRDefault="00CC734C" w:rsidP="00A95A82">
      <w:pPr>
        <w:spacing w:after="0" w:line="240" w:lineRule="auto"/>
        <w:jc w:val="both"/>
        <w:rPr>
          <w:rFonts w:cs="Calibri"/>
          <w:bCs/>
        </w:rPr>
      </w:pPr>
    </w:p>
    <w:p w:rsidR="00CC734C" w:rsidRPr="00A95A82" w:rsidRDefault="00CC734C" w:rsidP="00A95A82">
      <w:pPr>
        <w:autoSpaceDE w:val="0"/>
        <w:autoSpaceDN w:val="0"/>
        <w:adjustRightInd w:val="0"/>
        <w:spacing w:after="0" w:line="240" w:lineRule="auto"/>
        <w:jc w:val="both"/>
        <w:rPr>
          <w:rFonts w:cs="Calibri"/>
          <w:iCs/>
          <w:lang w:eastAsia="pl-PL"/>
        </w:rPr>
      </w:pPr>
      <w:r w:rsidRPr="00A95A82">
        <w:rPr>
          <w:rFonts w:cs="Calibri"/>
          <w:b/>
          <w:bCs/>
          <w:iCs/>
          <w:lang w:eastAsia="pl-PL"/>
        </w:rPr>
        <w:t>Pytanie nr 13</w:t>
      </w:r>
    </w:p>
    <w:p w:rsidR="00CC734C" w:rsidRPr="00A95A82" w:rsidRDefault="00CC734C" w:rsidP="00A95A82">
      <w:pPr>
        <w:spacing w:after="0" w:line="240" w:lineRule="auto"/>
        <w:jc w:val="both"/>
        <w:rPr>
          <w:rFonts w:cs="Calibri"/>
          <w:b/>
        </w:rPr>
      </w:pPr>
      <w:r w:rsidRPr="00A95A82">
        <w:rPr>
          <w:rFonts w:cs="Calibri"/>
          <w:b/>
        </w:rPr>
        <w:t>Cześć 2 poz. 2:</w:t>
      </w:r>
    </w:p>
    <w:p w:rsidR="00CC734C" w:rsidRPr="00A95A82" w:rsidRDefault="00CC734C" w:rsidP="00A95A82">
      <w:pPr>
        <w:spacing w:after="0" w:line="240" w:lineRule="auto"/>
        <w:jc w:val="both"/>
        <w:rPr>
          <w:rFonts w:cs="Calibri"/>
          <w:bCs/>
        </w:rPr>
      </w:pPr>
      <w:r w:rsidRPr="00A95A82">
        <w:rPr>
          <w:rFonts w:cs="Calibri"/>
          <w:bCs/>
        </w:rPr>
        <w:t>Czy Zamawiający wyrazi zgodę, aby kształtka w maseczce była pokryta polipropylenem?</w:t>
      </w:r>
    </w:p>
    <w:p w:rsidR="00CC734C" w:rsidRPr="00A95A82" w:rsidRDefault="00CC734C" w:rsidP="00A95A82">
      <w:pPr>
        <w:pStyle w:val="Bezodstpw"/>
        <w:jc w:val="both"/>
        <w:rPr>
          <w:rFonts w:cs="Calibri"/>
          <w:b/>
        </w:rPr>
      </w:pPr>
      <w:r w:rsidRPr="00A95A82">
        <w:rPr>
          <w:rFonts w:cs="Calibri"/>
          <w:b/>
        </w:rPr>
        <w:t>Odpowiedź:</w:t>
      </w:r>
      <w:r w:rsidR="00FB686C">
        <w:rPr>
          <w:rFonts w:cs="Calibri"/>
          <w:b/>
        </w:rPr>
        <w:t xml:space="preserve"> </w:t>
      </w:r>
      <w:r w:rsidR="00FB686C" w:rsidRPr="00A95A82">
        <w:rPr>
          <w:rFonts w:cs="Calibri"/>
          <w:b/>
        </w:rPr>
        <w:t>Zamawiający podtrzymuje zapisy SWZ.</w:t>
      </w:r>
    </w:p>
    <w:p w:rsidR="00CC734C" w:rsidRPr="00A95A82" w:rsidRDefault="00CC734C" w:rsidP="00A95A82">
      <w:pPr>
        <w:pStyle w:val="Bezodstpw"/>
        <w:jc w:val="both"/>
        <w:rPr>
          <w:rFonts w:cs="Calibri"/>
          <w:b/>
        </w:rPr>
      </w:pPr>
    </w:p>
    <w:p w:rsidR="00CC734C" w:rsidRPr="00A95A82" w:rsidRDefault="00CC734C" w:rsidP="00A95A82">
      <w:pPr>
        <w:autoSpaceDE w:val="0"/>
        <w:autoSpaceDN w:val="0"/>
        <w:adjustRightInd w:val="0"/>
        <w:spacing w:after="0" w:line="240" w:lineRule="auto"/>
        <w:jc w:val="both"/>
        <w:rPr>
          <w:rFonts w:cs="Calibri"/>
          <w:iCs/>
          <w:lang w:eastAsia="pl-PL"/>
        </w:rPr>
      </w:pPr>
      <w:r w:rsidRPr="00A95A82">
        <w:rPr>
          <w:rFonts w:cs="Calibri"/>
          <w:b/>
          <w:bCs/>
          <w:iCs/>
          <w:lang w:eastAsia="pl-PL"/>
        </w:rPr>
        <w:t>Pytanie nr 14</w:t>
      </w:r>
    </w:p>
    <w:p w:rsidR="00CC734C" w:rsidRPr="00A95A82" w:rsidRDefault="00CC734C" w:rsidP="00A95A82">
      <w:pPr>
        <w:spacing w:after="0" w:line="240" w:lineRule="auto"/>
        <w:jc w:val="both"/>
        <w:rPr>
          <w:rFonts w:cs="Calibri"/>
          <w:b/>
          <w:u w:val="single"/>
        </w:rPr>
      </w:pPr>
      <w:r w:rsidRPr="00A95A82">
        <w:rPr>
          <w:rFonts w:cs="Calibri"/>
          <w:b/>
          <w:u w:val="single"/>
        </w:rPr>
        <w:t>Pytania dot. projektu umowy:</w:t>
      </w:r>
    </w:p>
    <w:p w:rsidR="00CC734C" w:rsidRPr="00A95A82" w:rsidRDefault="00CC734C" w:rsidP="00A95A82">
      <w:pPr>
        <w:spacing w:after="0" w:line="240" w:lineRule="auto"/>
        <w:jc w:val="both"/>
        <w:rPr>
          <w:rFonts w:cs="Calibri"/>
        </w:rPr>
      </w:pPr>
      <w:r w:rsidRPr="00A95A82">
        <w:rPr>
          <w:rFonts w:cs="Calibri"/>
        </w:rPr>
        <w:t>Czy za dni robocze w rozumieniu wzoru umowy będą uważane dni od poniedziałku do piątku, za wyjątkiem dni ustawowo wolnych od pracy?</w:t>
      </w:r>
    </w:p>
    <w:p w:rsidR="00753324" w:rsidRPr="00A95A82" w:rsidRDefault="00753324" w:rsidP="00A95A82">
      <w:pPr>
        <w:spacing w:after="0" w:line="240" w:lineRule="auto"/>
        <w:jc w:val="both"/>
        <w:rPr>
          <w:rFonts w:cs="Calibri"/>
          <w:b/>
        </w:rPr>
      </w:pPr>
      <w:r w:rsidRPr="00A95A82">
        <w:rPr>
          <w:rFonts w:cs="Calibri"/>
          <w:b/>
        </w:rPr>
        <w:t>Odpowiedź: Tak</w:t>
      </w:r>
    </w:p>
    <w:p w:rsidR="00CC734C" w:rsidRPr="00A95A82" w:rsidRDefault="00CC734C" w:rsidP="00A95A82">
      <w:pPr>
        <w:spacing w:after="0" w:line="240" w:lineRule="auto"/>
        <w:ind w:left="360"/>
        <w:jc w:val="both"/>
        <w:rPr>
          <w:rFonts w:cs="Calibri"/>
        </w:rPr>
      </w:pPr>
    </w:p>
    <w:p w:rsidR="00CC734C" w:rsidRPr="00A95A82" w:rsidRDefault="00CC734C" w:rsidP="00A95A82">
      <w:pPr>
        <w:autoSpaceDE w:val="0"/>
        <w:autoSpaceDN w:val="0"/>
        <w:adjustRightInd w:val="0"/>
        <w:spacing w:after="0" w:line="240" w:lineRule="auto"/>
        <w:jc w:val="both"/>
        <w:rPr>
          <w:rFonts w:cs="Calibri"/>
          <w:iCs/>
          <w:lang w:eastAsia="pl-PL"/>
        </w:rPr>
      </w:pPr>
      <w:r w:rsidRPr="00A95A82">
        <w:rPr>
          <w:rFonts w:cs="Calibri"/>
          <w:b/>
          <w:bCs/>
          <w:iCs/>
          <w:lang w:eastAsia="pl-PL"/>
        </w:rPr>
        <w:t>Pytanie nr 15</w:t>
      </w:r>
    </w:p>
    <w:p w:rsidR="00CC734C" w:rsidRPr="00A95A82" w:rsidRDefault="00CC734C" w:rsidP="00A95A82">
      <w:pPr>
        <w:spacing w:after="0" w:line="240" w:lineRule="auto"/>
        <w:jc w:val="both"/>
        <w:rPr>
          <w:rFonts w:cs="Calibri"/>
          <w:i/>
          <w:iCs/>
        </w:rPr>
      </w:pPr>
      <w:r w:rsidRPr="00A95A82">
        <w:rPr>
          <w:rFonts w:cs="Calibri"/>
        </w:rPr>
        <w:t>Czy Zamawiający zgadza się aby w § 3 ust. 4 wzoru umowy została dodana następująca lub podobna sentencja: „</w:t>
      </w:r>
      <w:r w:rsidRPr="00A95A82">
        <w:rPr>
          <w:rFonts w:cs="Calibri"/>
          <w:i/>
          <w:iCs/>
        </w:rPr>
        <w:t>chyba, że zaległości w płatnościach przekraczają 60 dni”?</w:t>
      </w:r>
      <w:bookmarkStart w:id="0" w:name="OLE_LINK2"/>
    </w:p>
    <w:p w:rsidR="00753324" w:rsidRPr="00A95A82" w:rsidRDefault="00753324" w:rsidP="00A95A82">
      <w:pPr>
        <w:pStyle w:val="Bezodstpw"/>
        <w:jc w:val="both"/>
        <w:rPr>
          <w:rFonts w:cs="Calibri"/>
          <w:b/>
        </w:rPr>
      </w:pPr>
      <w:r w:rsidRPr="00A95A82">
        <w:rPr>
          <w:rFonts w:cs="Calibri"/>
          <w:b/>
        </w:rPr>
        <w:t>Odpowiedź: Zamawiający podtrzymuje zapisy SWZ.</w:t>
      </w:r>
    </w:p>
    <w:p w:rsidR="00CC734C" w:rsidRPr="00A95A82" w:rsidRDefault="00CC734C" w:rsidP="00A95A82">
      <w:pPr>
        <w:spacing w:after="0" w:line="240" w:lineRule="auto"/>
        <w:ind w:left="360"/>
        <w:jc w:val="both"/>
        <w:rPr>
          <w:rFonts w:cs="Calibri"/>
        </w:rPr>
      </w:pPr>
    </w:p>
    <w:p w:rsidR="00CC734C" w:rsidRPr="00A95A82" w:rsidRDefault="00CC734C" w:rsidP="00A95A82">
      <w:pPr>
        <w:autoSpaceDE w:val="0"/>
        <w:autoSpaceDN w:val="0"/>
        <w:adjustRightInd w:val="0"/>
        <w:spacing w:after="0" w:line="240" w:lineRule="auto"/>
        <w:jc w:val="both"/>
        <w:rPr>
          <w:rFonts w:cs="Calibri"/>
          <w:iCs/>
          <w:lang w:eastAsia="pl-PL"/>
        </w:rPr>
      </w:pPr>
      <w:r w:rsidRPr="00A95A82">
        <w:rPr>
          <w:rFonts w:cs="Calibri"/>
          <w:b/>
          <w:bCs/>
          <w:iCs/>
          <w:lang w:eastAsia="pl-PL"/>
        </w:rPr>
        <w:t>Pytanie nr 16</w:t>
      </w:r>
    </w:p>
    <w:p w:rsidR="00CC734C" w:rsidRPr="00A95A82" w:rsidRDefault="00CC734C" w:rsidP="00A95A82">
      <w:pPr>
        <w:spacing w:after="0" w:line="240" w:lineRule="auto"/>
        <w:jc w:val="both"/>
        <w:rPr>
          <w:rFonts w:cs="Calibri"/>
        </w:rPr>
      </w:pPr>
      <w:r w:rsidRPr="00A95A82">
        <w:rPr>
          <w:rFonts w:cs="Calibri"/>
        </w:rPr>
        <w:t>Czy Zamawiający wyrazi zgodę, aby kara opisana w § 6 ust. 1 lit. c wzoru umowy była naliczana od wartości niezrealizowanej części umowy?</w:t>
      </w:r>
    </w:p>
    <w:p w:rsidR="00CC734C" w:rsidRPr="00A95A82" w:rsidRDefault="00CC734C" w:rsidP="00A95A82">
      <w:pPr>
        <w:spacing w:after="0" w:line="240" w:lineRule="auto"/>
        <w:jc w:val="both"/>
        <w:rPr>
          <w:rFonts w:cs="Calibri"/>
        </w:rPr>
      </w:pPr>
      <w:r w:rsidRPr="00A95A82">
        <w:rPr>
          <w:rFonts w:cs="Calibri"/>
        </w:rPr>
        <w:t>Zamawiający zastrzegł sobie prawo do częściowej realizacji umowy, a zatem prawo zmniejszenia wartości zakupionego towaru. W kontekście tego prawa, naliczanie kar przez Zamawiającego od wartości całego umowy w przypadku odstąpienia od umowy z winy wykonawcy jest niesprawiedliwe i krzywdzące wykonawcę. Zapis zaproponowany w umowie powoduje, że wykonawca, który ponosi ryzyko braku zamierzonego zysku, ponosi dodatkowo ryzyko obciążenia karami za pułap cenowy, który jest szacunkowe i niewiążący dla Zamawiającego.</w:t>
      </w:r>
    </w:p>
    <w:p w:rsidR="00753324" w:rsidRPr="00A95A82" w:rsidRDefault="00753324" w:rsidP="00A95A82">
      <w:pPr>
        <w:pStyle w:val="Bezodstpw"/>
        <w:jc w:val="both"/>
        <w:rPr>
          <w:rFonts w:cs="Calibri"/>
          <w:b/>
        </w:rPr>
      </w:pPr>
      <w:r w:rsidRPr="00A95A82">
        <w:rPr>
          <w:rFonts w:cs="Calibri"/>
          <w:b/>
        </w:rPr>
        <w:t>Odpowiedź: Zamawiający podtrzymuje zapisy SWZ.</w:t>
      </w:r>
    </w:p>
    <w:p w:rsidR="00753324" w:rsidRPr="00A95A82" w:rsidRDefault="00753324" w:rsidP="00A95A82">
      <w:pPr>
        <w:spacing w:after="0" w:line="240" w:lineRule="auto"/>
        <w:jc w:val="both"/>
        <w:rPr>
          <w:rFonts w:cs="Calibri"/>
        </w:rPr>
      </w:pPr>
    </w:p>
    <w:p w:rsidR="00CC734C" w:rsidRPr="00A95A82" w:rsidRDefault="00CC734C" w:rsidP="00A95A82">
      <w:pPr>
        <w:autoSpaceDE w:val="0"/>
        <w:autoSpaceDN w:val="0"/>
        <w:adjustRightInd w:val="0"/>
        <w:spacing w:after="0" w:line="240" w:lineRule="auto"/>
        <w:jc w:val="both"/>
        <w:rPr>
          <w:rFonts w:cs="Calibri"/>
          <w:iCs/>
          <w:lang w:eastAsia="pl-PL"/>
        </w:rPr>
      </w:pPr>
      <w:r w:rsidRPr="00A95A82">
        <w:rPr>
          <w:rFonts w:cs="Calibri"/>
          <w:b/>
          <w:bCs/>
          <w:iCs/>
          <w:lang w:eastAsia="pl-PL"/>
        </w:rPr>
        <w:t>Pytanie nr 17</w:t>
      </w:r>
    </w:p>
    <w:p w:rsidR="00CC734C" w:rsidRPr="00A95A82" w:rsidRDefault="00CC734C" w:rsidP="00A95A82">
      <w:pPr>
        <w:spacing w:after="0" w:line="240" w:lineRule="auto"/>
        <w:jc w:val="both"/>
        <w:rPr>
          <w:rFonts w:cs="Calibri"/>
        </w:rPr>
      </w:pPr>
      <w:r w:rsidRPr="00A95A82">
        <w:rPr>
          <w:rFonts w:cs="Calibri"/>
        </w:rPr>
        <w:t xml:space="preserve">Czy Zamawiający zgadza się aby § 6 ust. 1 lit c wzoru umowy zostało dodane zdanie o następującej (lub podobnej) treści: </w:t>
      </w:r>
      <w:r w:rsidRPr="00A95A82">
        <w:rPr>
          <w:rFonts w:cs="Calibri"/>
          <w:i/>
        </w:rPr>
        <w:t>„Przed odstąpieniem od umowy Zamawiający wezwie Wykonawcę na piśmie do należytego wykonywania umowy</w:t>
      </w:r>
      <w:r w:rsidRPr="00A95A82">
        <w:rPr>
          <w:rFonts w:cs="Calibri"/>
        </w:rPr>
        <w:t xml:space="preserve">”? </w:t>
      </w:r>
    </w:p>
    <w:p w:rsidR="00CC734C" w:rsidRPr="00A95A82" w:rsidRDefault="00CC734C" w:rsidP="00A95A82">
      <w:pPr>
        <w:spacing w:after="0" w:line="240" w:lineRule="auto"/>
        <w:jc w:val="both"/>
        <w:rPr>
          <w:rFonts w:cs="Calibri"/>
        </w:rPr>
      </w:pPr>
      <w:r w:rsidRPr="00A95A82">
        <w:rPr>
          <w:rFonts w:cs="Calibri"/>
        </w:rPr>
        <w:t>zważywszy na doniosłe i nieodwracalne skutki prawne odstąpienia od umowy, celowe jest aby przed odstąpieniem od umowy przez Zamawiającego wykonawca został wezwany do należytego wykonywania umowy. Takie wezwanie najprawdopodobniej zmobilizuje wykonawcę do należytego wykonywania umowy i pozwoli uniknąć odstąpienia od umowy, a tym samym uniknąć skutków odstąpienia od umowy, które są niekorzystne dla obu stron.</w:t>
      </w:r>
    </w:p>
    <w:p w:rsidR="00753324" w:rsidRPr="00A95A82" w:rsidRDefault="00753324" w:rsidP="00A95A82">
      <w:pPr>
        <w:pStyle w:val="Bezodstpw"/>
        <w:jc w:val="both"/>
        <w:rPr>
          <w:rFonts w:cs="Calibri"/>
          <w:b/>
        </w:rPr>
      </w:pPr>
      <w:r w:rsidRPr="00A95A82">
        <w:rPr>
          <w:rFonts w:cs="Calibri"/>
          <w:b/>
        </w:rPr>
        <w:t>Odpowiedź: Zamawiający podtrzymuje zapisy SWZ.</w:t>
      </w:r>
    </w:p>
    <w:p w:rsidR="00753324" w:rsidRPr="00A95A82" w:rsidRDefault="00753324" w:rsidP="00A95A82">
      <w:pPr>
        <w:pStyle w:val="Bezodstpw"/>
        <w:jc w:val="both"/>
        <w:rPr>
          <w:rFonts w:cs="Calibri"/>
          <w:b/>
        </w:rPr>
      </w:pPr>
    </w:p>
    <w:bookmarkEnd w:id="0"/>
    <w:p w:rsidR="00FB686C" w:rsidRDefault="00FB686C" w:rsidP="00A95A82">
      <w:pPr>
        <w:autoSpaceDE w:val="0"/>
        <w:autoSpaceDN w:val="0"/>
        <w:adjustRightInd w:val="0"/>
        <w:spacing w:after="0" w:line="240" w:lineRule="auto"/>
        <w:jc w:val="both"/>
        <w:rPr>
          <w:rFonts w:cs="Calibri"/>
          <w:b/>
          <w:bCs/>
          <w:iCs/>
          <w:lang w:eastAsia="pl-PL"/>
        </w:rPr>
      </w:pPr>
    </w:p>
    <w:p w:rsidR="00234F6A" w:rsidRDefault="00234F6A" w:rsidP="00A95A82">
      <w:pPr>
        <w:autoSpaceDE w:val="0"/>
        <w:autoSpaceDN w:val="0"/>
        <w:adjustRightInd w:val="0"/>
        <w:spacing w:after="0" w:line="240" w:lineRule="auto"/>
        <w:jc w:val="both"/>
        <w:rPr>
          <w:rFonts w:cs="Calibri"/>
          <w:b/>
          <w:bCs/>
          <w:iCs/>
          <w:lang w:eastAsia="pl-PL"/>
        </w:rPr>
      </w:pPr>
    </w:p>
    <w:p w:rsidR="00FB686C" w:rsidRDefault="00FB686C" w:rsidP="00A95A82">
      <w:pPr>
        <w:autoSpaceDE w:val="0"/>
        <w:autoSpaceDN w:val="0"/>
        <w:adjustRightInd w:val="0"/>
        <w:spacing w:after="0" w:line="240" w:lineRule="auto"/>
        <w:jc w:val="both"/>
        <w:rPr>
          <w:rFonts w:cs="Calibri"/>
          <w:b/>
          <w:bCs/>
          <w:iCs/>
          <w:lang w:eastAsia="pl-PL"/>
        </w:rPr>
      </w:pPr>
    </w:p>
    <w:p w:rsidR="00753324" w:rsidRPr="00A95A82" w:rsidRDefault="00753324" w:rsidP="00A95A82">
      <w:pPr>
        <w:autoSpaceDE w:val="0"/>
        <w:autoSpaceDN w:val="0"/>
        <w:adjustRightInd w:val="0"/>
        <w:spacing w:after="0" w:line="240" w:lineRule="auto"/>
        <w:jc w:val="both"/>
        <w:rPr>
          <w:rFonts w:cs="Calibri"/>
          <w:iCs/>
          <w:lang w:eastAsia="pl-PL"/>
        </w:rPr>
      </w:pPr>
      <w:r w:rsidRPr="00A95A82">
        <w:rPr>
          <w:rFonts w:cs="Calibri"/>
          <w:b/>
          <w:bCs/>
          <w:iCs/>
          <w:lang w:eastAsia="pl-PL"/>
        </w:rPr>
        <w:lastRenderedPageBreak/>
        <w:t>Pytanie nr 18</w:t>
      </w:r>
    </w:p>
    <w:p w:rsidR="00C71D4D" w:rsidRPr="00A95A82" w:rsidRDefault="00951E79" w:rsidP="00A95A82">
      <w:pPr>
        <w:pStyle w:val="Bezodstpw"/>
        <w:rPr>
          <w:rFonts w:cs="Calibri"/>
        </w:rPr>
      </w:pPr>
      <w:r w:rsidRPr="00A95A82">
        <w:rPr>
          <w:rFonts w:eastAsia="Times New Roman" w:cs="Calibri"/>
          <w:b/>
          <w:bCs/>
          <w:color w:val="000000"/>
        </w:rPr>
        <w:t>Część 2 poz. 2</w:t>
      </w:r>
      <w:r w:rsidRPr="00A95A82">
        <w:rPr>
          <w:rFonts w:eastAsia="Times New Roman" w:cs="Calibri"/>
          <w:b/>
          <w:bCs/>
          <w:color w:val="000000"/>
        </w:rPr>
        <w:br/>
      </w:r>
      <w:r w:rsidRPr="00A95A82">
        <w:rPr>
          <w:rFonts w:eastAsia="Times New Roman" w:cs="Calibri"/>
          <w:color w:val="000000"/>
        </w:rPr>
        <w:t>Prosimy o dopuszczenie masek przyjaznych dla skóry w kolorze zielonym. Pozostałe parametry</w:t>
      </w:r>
      <w:r w:rsidRPr="00A95A82">
        <w:rPr>
          <w:rFonts w:eastAsia="Times New Roman" w:cs="Calibri"/>
          <w:color w:val="000000"/>
        </w:rPr>
        <w:br/>
        <w:t>zgodne z SWZ.</w:t>
      </w:r>
    </w:p>
    <w:p w:rsidR="00F40E8B" w:rsidRPr="00A95A82" w:rsidRDefault="008E3097" w:rsidP="00A95A82">
      <w:pPr>
        <w:tabs>
          <w:tab w:val="left" w:pos="1720"/>
        </w:tabs>
        <w:spacing w:after="0" w:line="240" w:lineRule="auto"/>
        <w:rPr>
          <w:rFonts w:cs="Calibri"/>
          <w:b/>
        </w:rPr>
      </w:pPr>
      <w:r w:rsidRPr="00A95A82">
        <w:rPr>
          <w:rFonts w:cs="Calibri"/>
          <w:b/>
        </w:rPr>
        <w:t>Odpowiedź: Zamawiający  dopuszcza.</w:t>
      </w:r>
    </w:p>
    <w:p w:rsidR="008E3097" w:rsidRPr="00A95A82" w:rsidRDefault="008E3097" w:rsidP="00A95A82">
      <w:pPr>
        <w:tabs>
          <w:tab w:val="left" w:pos="1720"/>
        </w:tabs>
        <w:spacing w:after="0" w:line="240" w:lineRule="auto"/>
        <w:rPr>
          <w:rFonts w:cs="Calibri"/>
          <w:lang w:eastAsia="pl-PL"/>
        </w:rPr>
      </w:pPr>
    </w:p>
    <w:p w:rsidR="008E3097" w:rsidRPr="00A95A82" w:rsidRDefault="008E3097" w:rsidP="00A95A82">
      <w:pPr>
        <w:autoSpaceDE w:val="0"/>
        <w:autoSpaceDN w:val="0"/>
        <w:adjustRightInd w:val="0"/>
        <w:spacing w:after="0" w:line="240" w:lineRule="auto"/>
        <w:jc w:val="both"/>
        <w:rPr>
          <w:rFonts w:cs="Calibri"/>
          <w:iCs/>
          <w:lang w:eastAsia="pl-PL"/>
        </w:rPr>
      </w:pPr>
      <w:r w:rsidRPr="00A95A82">
        <w:rPr>
          <w:rFonts w:cs="Calibri"/>
          <w:b/>
          <w:bCs/>
          <w:iCs/>
          <w:lang w:eastAsia="pl-PL"/>
        </w:rPr>
        <w:t>Pytanie nr 19</w:t>
      </w:r>
    </w:p>
    <w:p w:rsidR="00CD005E" w:rsidRPr="00A95A82" w:rsidRDefault="00CD005E" w:rsidP="00A95A82">
      <w:pPr>
        <w:spacing w:after="0" w:line="240" w:lineRule="auto"/>
        <w:jc w:val="both"/>
        <w:rPr>
          <w:rFonts w:cs="Calibri"/>
          <w:b/>
          <w:bCs/>
        </w:rPr>
      </w:pPr>
      <w:r w:rsidRPr="00A95A82">
        <w:rPr>
          <w:rFonts w:cs="Calibri"/>
          <w:b/>
          <w:bCs/>
        </w:rPr>
        <w:t>Część nr 2 poz. 2</w:t>
      </w:r>
    </w:p>
    <w:p w:rsidR="00CD005E" w:rsidRPr="00A95A82" w:rsidRDefault="00CD005E" w:rsidP="00A95A82">
      <w:pPr>
        <w:spacing w:after="0" w:line="240" w:lineRule="auto"/>
        <w:rPr>
          <w:rFonts w:cs="Calibri"/>
        </w:rPr>
      </w:pPr>
      <w:r w:rsidRPr="00A95A82">
        <w:rPr>
          <w:rFonts w:cs="Calibri"/>
        </w:rPr>
        <w:t>Czy Zawijający wymaga maseczki ochronnej  typu II</w:t>
      </w:r>
    </w:p>
    <w:p w:rsidR="008E3097" w:rsidRPr="00A95A82" w:rsidRDefault="008E3097" w:rsidP="00A95A82">
      <w:pPr>
        <w:spacing w:after="0" w:line="240" w:lineRule="auto"/>
        <w:rPr>
          <w:rFonts w:cs="Calibri"/>
          <w:b/>
        </w:rPr>
      </w:pPr>
      <w:r w:rsidRPr="00A95A82">
        <w:rPr>
          <w:rFonts w:cs="Calibri"/>
          <w:b/>
        </w:rPr>
        <w:t>Odpowiedź: Zamawiający dopusz</w:t>
      </w:r>
      <w:r w:rsidR="00027554" w:rsidRPr="00A95A82">
        <w:rPr>
          <w:rFonts w:cs="Calibri"/>
          <w:b/>
        </w:rPr>
        <w:t>cza, ale nie wymaga.</w:t>
      </w:r>
      <w:r w:rsidRPr="00A95A82">
        <w:rPr>
          <w:rFonts w:cs="Calibri"/>
          <w:b/>
        </w:rPr>
        <w:t xml:space="preserve"> </w:t>
      </w:r>
    </w:p>
    <w:p w:rsidR="008E3097" w:rsidRPr="00A95A82" w:rsidRDefault="008E3097" w:rsidP="00A95A82">
      <w:pPr>
        <w:spacing w:after="0" w:line="240" w:lineRule="auto"/>
        <w:rPr>
          <w:rFonts w:cs="Calibri"/>
        </w:rPr>
      </w:pPr>
    </w:p>
    <w:p w:rsidR="00027554" w:rsidRPr="00A95A82" w:rsidRDefault="00027554" w:rsidP="00A95A82">
      <w:pPr>
        <w:autoSpaceDE w:val="0"/>
        <w:autoSpaceDN w:val="0"/>
        <w:adjustRightInd w:val="0"/>
        <w:spacing w:after="0" w:line="240" w:lineRule="auto"/>
        <w:jc w:val="both"/>
        <w:rPr>
          <w:rFonts w:cs="Calibri"/>
          <w:iCs/>
          <w:lang w:eastAsia="pl-PL"/>
        </w:rPr>
      </w:pPr>
      <w:r w:rsidRPr="00A95A82">
        <w:rPr>
          <w:rFonts w:cs="Calibri"/>
          <w:b/>
          <w:bCs/>
          <w:iCs/>
          <w:lang w:eastAsia="pl-PL"/>
        </w:rPr>
        <w:t>Pytanie nr 20</w:t>
      </w:r>
    </w:p>
    <w:p w:rsidR="00CD005E" w:rsidRPr="00A95A82" w:rsidRDefault="00CD005E" w:rsidP="00A95A82">
      <w:pPr>
        <w:spacing w:after="0" w:line="240" w:lineRule="auto"/>
        <w:jc w:val="both"/>
        <w:rPr>
          <w:rFonts w:cs="Calibri"/>
          <w:b/>
          <w:bCs/>
        </w:rPr>
      </w:pPr>
      <w:r w:rsidRPr="00A95A82">
        <w:rPr>
          <w:rFonts w:cs="Calibri"/>
          <w:b/>
          <w:bCs/>
        </w:rPr>
        <w:t>Część nr 4</w:t>
      </w:r>
    </w:p>
    <w:p w:rsidR="00CD005E" w:rsidRPr="00A95A82" w:rsidRDefault="00CD005E" w:rsidP="00A95A82">
      <w:pPr>
        <w:spacing w:after="0" w:line="240" w:lineRule="auto"/>
        <w:rPr>
          <w:rFonts w:cs="Calibri"/>
        </w:rPr>
      </w:pPr>
      <w:r w:rsidRPr="00A95A82">
        <w:rPr>
          <w:rFonts w:cs="Calibri"/>
        </w:rPr>
        <w:t>Prosimy Zamawiającego o dopuszczenie czepka włókninowego ze wstawką pochłaniającej pot  w okolicach czoła wiązany z tyłu na troki, pakowany w opakowanie foliowe.</w:t>
      </w:r>
    </w:p>
    <w:p w:rsidR="00027554" w:rsidRPr="00A95A82" w:rsidRDefault="00027554" w:rsidP="00A95A82">
      <w:pPr>
        <w:pStyle w:val="Bezodstpw"/>
        <w:jc w:val="both"/>
        <w:rPr>
          <w:rFonts w:cs="Calibri"/>
          <w:b/>
        </w:rPr>
      </w:pPr>
      <w:r w:rsidRPr="00A95A82">
        <w:rPr>
          <w:rFonts w:cs="Calibri"/>
          <w:b/>
        </w:rPr>
        <w:t>Odpowiedź: Zamawiający podtrzymuje zapisy SWZ.</w:t>
      </w:r>
    </w:p>
    <w:p w:rsidR="00027554" w:rsidRPr="00A95A82" w:rsidRDefault="00027554" w:rsidP="00A95A82">
      <w:pPr>
        <w:spacing w:after="0" w:line="240" w:lineRule="auto"/>
        <w:rPr>
          <w:rFonts w:cs="Calibri"/>
        </w:rPr>
      </w:pPr>
    </w:p>
    <w:p w:rsidR="00027554" w:rsidRPr="00A95A82" w:rsidRDefault="00027554" w:rsidP="00A95A82">
      <w:pPr>
        <w:autoSpaceDE w:val="0"/>
        <w:autoSpaceDN w:val="0"/>
        <w:adjustRightInd w:val="0"/>
        <w:spacing w:after="0" w:line="240" w:lineRule="auto"/>
        <w:jc w:val="both"/>
        <w:rPr>
          <w:rFonts w:cs="Calibri"/>
          <w:iCs/>
          <w:lang w:eastAsia="pl-PL"/>
        </w:rPr>
      </w:pPr>
      <w:r w:rsidRPr="00A95A82">
        <w:rPr>
          <w:rFonts w:cs="Calibri"/>
          <w:b/>
          <w:bCs/>
          <w:iCs/>
          <w:lang w:eastAsia="pl-PL"/>
        </w:rPr>
        <w:t>Pytanie nr 21</w:t>
      </w:r>
    </w:p>
    <w:p w:rsidR="00CD005E" w:rsidRPr="00A95A82" w:rsidRDefault="00CD005E" w:rsidP="00A95A82">
      <w:pPr>
        <w:pStyle w:val="Tekstpodstawowy"/>
        <w:spacing w:after="0"/>
        <w:rPr>
          <w:rFonts w:ascii="Calibri" w:hAnsi="Calibri" w:cs="Calibri"/>
          <w:b/>
          <w:color w:val="00000A"/>
          <w:sz w:val="22"/>
          <w:szCs w:val="22"/>
          <w:lang w:eastAsia="ar-SA"/>
        </w:rPr>
      </w:pPr>
      <w:r w:rsidRPr="00A95A82">
        <w:rPr>
          <w:rFonts w:ascii="Calibri" w:hAnsi="Calibri" w:cs="Calibri"/>
          <w:b/>
          <w:color w:val="00000A"/>
          <w:sz w:val="22"/>
          <w:szCs w:val="22"/>
          <w:lang w:eastAsia="ar-SA"/>
        </w:rPr>
        <w:t>Część 1 – Czepki chirurgiczne jednorazowe</w:t>
      </w:r>
      <w:bookmarkStart w:id="1" w:name="_Hlk76995287"/>
    </w:p>
    <w:p w:rsidR="00CD005E" w:rsidRPr="00A95A82" w:rsidRDefault="00CD005E" w:rsidP="00A95A82">
      <w:pPr>
        <w:pStyle w:val="Tekstpodstawowy"/>
        <w:spacing w:after="0"/>
        <w:rPr>
          <w:rFonts w:ascii="Calibri" w:hAnsi="Calibri" w:cs="Calibri"/>
          <w:sz w:val="22"/>
          <w:szCs w:val="22"/>
        </w:rPr>
      </w:pPr>
      <w:r w:rsidRPr="00A95A82">
        <w:rPr>
          <w:rFonts w:ascii="Calibri" w:hAnsi="Calibri" w:cs="Calibri"/>
          <w:b/>
          <w:sz w:val="22"/>
          <w:szCs w:val="22"/>
        </w:rPr>
        <w:t xml:space="preserve">Pozycja 1. - </w:t>
      </w:r>
      <w:r w:rsidRPr="00A95A82">
        <w:rPr>
          <w:rFonts w:ascii="Calibri" w:hAnsi="Calibri" w:cs="Calibri"/>
          <w:sz w:val="22"/>
          <w:szCs w:val="22"/>
        </w:rPr>
        <w:t>czy Zamawiający dopuści możliwość zaoferowania czepków o poniższym opisie oraz parametrach:</w:t>
      </w:r>
    </w:p>
    <w:bookmarkEnd w:id="1"/>
    <w:p w:rsidR="00CD005E" w:rsidRPr="00A95A82" w:rsidRDefault="00CF1B98" w:rsidP="00A95A82">
      <w:pPr>
        <w:spacing w:after="0" w:line="240" w:lineRule="auto"/>
        <w:rPr>
          <w:rFonts w:cs="Calibri"/>
          <w:b/>
          <w:u w:val="single"/>
        </w:rPr>
      </w:pPr>
      <w:r>
        <w:rPr>
          <w:rFonts w:cs="Calibr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8" type="#_x0000_t75" style="position:absolute;margin-left:-.15pt;margin-top:6.1pt;width:306.55pt;height:106.9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7" o:title=""/>
          </v:shape>
        </w:pict>
      </w:r>
    </w:p>
    <w:p w:rsidR="00CD005E" w:rsidRPr="00A95A82" w:rsidRDefault="00CD005E" w:rsidP="00A95A82">
      <w:pPr>
        <w:spacing w:after="0" w:line="240" w:lineRule="auto"/>
        <w:rPr>
          <w:rFonts w:cs="Calibri"/>
          <w:b/>
          <w:u w:val="single"/>
        </w:rPr>
      </w:pPr>
    </w:p>
    <w:p w:rsidR="00CD005E" w:rsidRPr="00A95A82" w:rsidRDefault="00CD005E" w:rsidP="00A95A82">
      <w:pPr>
        <w:spacing w:after="0" w:line="240" w:lineRule="auto"/>
        <w:rPr>
          <w:rFonts w:cs="Calibri"/>
          <w:b/>
          <w:u w:val="single"/>
        </w:rPr>
      </w:pPr>
    </w:p>
    <w:p w:rsidR="00CD005E" w:rsidRPr="00A95A82" w:rsidRDefault="00CD005E" w:rsidP="00A95A82">
      <w:pPr>
        <w:spacing w:after="0" w:line="240" w:lineRule="auto"/>
        <w:rPr>
          <w:rFonts w:cs="Calibri"/>
          <w:b/>
          <w:u w:val="single"/>
        </w:rPr>
      </w:pPr>
    </w:p>
    <w:p w:rsidR="00CD005E" w:rsidRPr="00A95A82" w:rsidRDefault="00CD005E" w:rsidP="00A95A82">
      <w:pPr>
        <w:spacing w:after="0" w:line="240" w:lineRule="auto"/>
        <w:rPr>
          <w:rFonts w:cs="Calibri"/>
          <w:b/>
          <w:u w:val="single"/>
        </w:rPr>
      </w:pPr>
    </w:p>
    <w:p w:rsidR="00CD005E" w:rsidRPr="00A95A82" w:rsidRDefault="00CD005E" w:rsidP="00A95A82">
      <w:pPr>
        <w:spacing w:after="0" w:line="240" w:lineRule="auto"/>
        <w:rPr>
          <w:rFonts w:cs="Calibri"/>
          <w:b/>
          <w:u w:val="single"/>
        </w:rPr>
      </w:pPr>
    </w:p>
    <w:p w:rsidR="00CD005E" w:rsidRPr="00A95A82" w:rsidRDefault="00CD005E" w:rsidP="00A95A82">
      <w:pPr>
        <w:spacing w:after="0" w:line="240" w:lineRule="auto"/>
        <w:rPr>
          <w:rFonts w:cs="Calibri"/>
          <w:b/>
          <w:u w:val="single"/>
        </w:rPr>
      </w:pPr>
    </w:p>
    <w:p w:rsidR="00CD005E" w:rsidRPr="00A95A82" w:rsidRDefault="00CD005E" w:rsidP="00A95A82">
      <w:pPr>
        <w:spacing w:after="0" w:line="240" w:lineRule="auto"/>
        <w:rPr>
          <w:rFonts w:cs="Calibri"/>
          <w:b/>
          <w:u w:val="single"/>
        </w:rPr>
      </w:pPr>
    </w:p>
    <w:p w:rsidR="000403DF" w:rsidRDefault="000403DF" w:rsidP="00A95A82">
      <w:pPr>
        <w:autoSpaceDE w:val="0"/>
        <w:autoSpaceDN w:val="0"/>
        <w:adjustRightInd w:val="0"/>
        <w:spacing w:after="0" w:line="240" w:lineRule="auto"/>
        <w:rPr>
          <w:rFonts w:cs="Calibri"/>
          <w:b/>
          <w:bCs/>
        </w:rPr>
      </w:pPr>
    </w:p>
    <w:p w:rsidR="00CD005E" w:rsidRPr="00A95A82" w:rsidRDefault="00CD005E" w:rsidP="00A95A82">
      <w:pPr>
        <w:autoSpaceDE w:val="0"/>
        <w:autoSpaceDN w:val="0"/>
        <w:adjustRightInd w:val="0"/>
        <w:spacing w:after="0" w:line="240" w:lineRule="auto"/>
        <w:rPr>
          <w:rFonts w:cs="Calibri"/>
        </w:rPr>
      </w:pPr>
      <w:r w:rsidRPr="00A95A82">
        <w:rPr>
          <w:rFonts w:cs="Calibri"/>
          <w:b/>
          <w:bCs/>
        </w:rPr>
        <w:t xml:space="preserve">Czepek chirurgiczny </w:t>
      </w:r>
      <w:r w:rsidRPr="00A95A82">
        <w:rPr>
          <w:rFonts w:cs="Calibri"/>
        </w:rPr>
        <w:t>ściągnięty lekką nie uciskającą gumką, wykonany z włókniny polipropylenowej o gramaturze 14g/m</w:t>
      </w:r>
      <w:r w:rsidRPr="00A95A82">
        <w:rPr>
          <w:rFonts w:cs="Calibri"/>
          <w:vertAlign w:val="superscript"/>
        </w:rPr>
        <w:t>2</w:t>
      </w:r>
      <w:r w:rsidRPr="00A95A82">
        <w:rPr>
          <w:rFonts w:cs="Calibri"/>
        </w:rPr>
        <w:t xml:space="preserve">. Wymiary: min. 20 cm - materiał nierozciągnięty – w spoczynku (złożony na pół), min. 50 cm - materiał po maksymalnym rozciągnięciu gumki (średnica). </w:t>
      </w:r>
    </w:p>
    <w:p w:rsidR="00CD005E" w:rsidRPr="00A95A82" w:rsidRDefault="00CD005E" w:rsidP="00A95A82">
      <w:pPr>
        <w:autoSpaceDE w:val="0"/>
        <w:autoSpaceDN w:val="0"/>
        <w:adjustRightInd w:val="0"/>
        <w:spacing w:after="0" w:line="240" w:lineRule="auto"/>
        <w:rPr>
          <w:rFonts w:cs="Calibri"/>
          <w:b/>
          <w:bCs/>
        </w:rPr>
      </w:pPr>
      <w:r w:rsidRPr="00A95A82">
        <w:rPr>
          <w:rFonts w:cs="Calibri"/>
          <w:b/>
        </w:rPr>
        <w:t>Pakowane w kartonik w formie podajnika</w:t>
      </w:r>
      <w:r w:rsidRPr="00A95A82">
        <w:rPr>
          <w:rFonts w:cs="Calibri"/>
        </w:rPr>
        <w:t>.  Czepki zarówno w kartonie jak i po wyjęciu posiadają klasyczny kształt (rozłożone na płasko).</w:t>
      </w:r>
      <w:r w:rsidRPr="00A95A82">
        <w:rPr>
          <w:rFonts w:cs="Calibri"/>
          <w:b/>
        </w:rPr>
        <w:t xml:space="preserve"> </w:t>
      </w:r>
      <w:r w:rsidRPr="00A95A82">
        <w:rPr>
          <w:rFonts w:cs="Calibri"/>
        </w:rPr>
        <w:t xml:space="preserve"> Pakowane po 100szt. </w:t>
      </w:r>
    </w:p>
    <w:p w:rsidR="00CD005E" w:rsidRPr="00A95A82" w:rsidRDefault="00027554" w:rsidP="00A95A82">
      <w:pPr>
        <w:spacing w:after="0" w:line="240" w:lineRule="auto"/>
        <w:rPr>
          <w:rFonts w:cs="Calibri"/>
          <w:b/>
        </w:rPr>
      </w:pPr>
      <w:r w:rsidRPr="00A95A82">
        <w:rPr>
          <w:rFonts w:cs="Calibri"/>
          <w:b/>
        </w:rPr>
        <w:t>Odpowiedź: Zamawiający dopuszcza.</w:t>
      </w:r>
    </w:p>
    <w:p w:rsidR="00027554" w:rsidRPr="00A95A82" w:rsidRDefault="00027554" w:rsidP="00A95A82">
      <w:pPr>
        <w:spacing w:after="0" w:line="240" w:lineRule="auto"/>
        <w:rPr>
          <w:rFonts w:cs="Calibri"/>
          <w:b/>
        </w:rPr>
      </w:pPr>
    </w:p>
    <w:p w:rsidR="00027554" w:rsidRPr="00A95A82" w:rsidRDefault="00027554" w:rsidP="00A95A82">
      <w:pPr>
        <w:spacing w:after="0" w:line="240" w:lineRule="auto"/>
        <w:rPr>
          <w:rFonts w:cs="Calibri"/>
          <w:b/>
          <w:u w:val="single"/>
        </w:rPr>
      </w:pPr>
    </w:p>
    <w:p w:rsidR="00027554" w:rsidRPr="00A95A82" w:rsidRDefault="00027554" w:rsidP="00A95A82">
      <w:pPr>
        <w:autoSpaceDE w:val="0"/>
        <w:autoSpaceDN w:val="0"/>
        <w:adjustRightInd w:val="0"/>
        <w:spacing w:after="0" w:line="240" w:lineRule="auto"/>
        <w:jc w:val="both"/>
        <w:rPr>
          <w:rFonts w:cs="Calibri"/>
          <w:iCs/>
          <w:lang w:eastAsia="pl-PL"/>
        </w:rPr>
      </w:pPr>
      <w:r w:rsidRPr="00A95A82">
        <w:rPr>
          <w:rFonts w:cs="Calibri"/>
          <w:b/>
          <w:bCs/>
          <w:iCs/>
          <w:lang w:eastAsia="pl-PL"/>
        </w:rPr>
        <w:t>Pytanie nr 22</w:t>
      </w:r>
    </w:p>
    <w:p w:rsidR="000403DF" w:rsidRDefault="00CD005E" w:rsidP="00A95A82">
      <w:pPr>
        <w:autoSpaceDE w:val="0"/>
        <w:autoSpaceDN w:val="0"/>
        <w:adjustRightInd w:val="0"/>
        <w:spacing w:after="0" w:line="240" w:lineRule="auto"/>
        <w:jc w:val="both"/>
        <w:rPr>
          <w:rFonts w:cs="Calibri"/>
        </w:rPr>
      </w:pPr>
      <w:r w:rsidRPr="00A95A82">
        <w:rPr>
          <w:rFonts w:cs="Calibri"/>
          <w:b/>
        </w:rPr>
        <w:t xml:space="preserve">Pozycja 2. - </w:t>
      </w:r>
      <w:r w:rsidRPr="00A95A82">
        <w:rPr>
          <w:rFonts w:cs="Calibri"/>
        </w:rPr>
        <w:t xml:space="preserve">czy Zamawiający dopuści możliwość zaoferowania czepków o poniższym opisie oraz </w:t>
      </w:r>
    </w:p>
    <w:p w:rsidR="00CD005E" w:rsidRPr="00A95A82" w:rsidRDefault="00CD005E" w:rsidP="00A95A82">
      <w:pPr>
        <w:autoSpaceDE w:val="0"/>
        <w:autoSpaceDN w:val="0"/>
        <w:adjustRightInd w:val="0"/>
        <w:spacing w:after="0" w:line="240" w:lineRule="auto"/>
        <w:jc w:val="both"/>
        <w:rPr>
          <w:rFonts w:cs="Calibri"/>
        </w:rPr>
      </w:pPr>
      <w:r w:rsidRPr="00A95A82">
        <w:rPr>
          <w:rFonts w:cs="Calibri"/>
        </w:rPr>
        <w:t>parametrach:</w:t>
      </w:r>
      <w:r w:rsidR="00CF1B98">
        <w:rPr>
          <w:rFonts w:cs="Calibri"/>
          <w:noProof/>
        </w:rPr>
        <w:pict>
          <v:shape id="Obraz 5" o:spid="_x0000_s1027" type="#_x0000_t75" style="position:absolute;left:0;text-align:left;margin-left:-.15pt;margin-top:14.2pt;width:311.4pt;height:103.6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8" o:title=""/>
          </v:shape>
        </w:pict>
      </w:r>
    </w:p>
    <w:p w:rsidR="00CD005E" w:rsidRPr="00A95A82" w:rsidRDefault="00CD005E" w:rsidP="00A95A82">
      <w:pPr>
        <w:spacing w:after="0" w:line="240" w:lineRule="auto"/>
        <w:rPr>
          <w:rFonts w:cs="Calibri"/>
          <w:b/>
          <w:u w:val="single"/>
        </w:rPr>
      </w:pPr>
    </w:p>
    <w:p w:rsidR="00CD005E" w:rsidRPr="00A95A82" w:rsidRDefault="00CD005E" w:rsidP="00A95A82">
      <w:pPr>
        <w:spacing w:after="0" w:line="240" w:lineRule="auto"/>
        <w:rPr>
          <w:rFonts w:cs="Calibri"/>
          <w:b/>
          <w:u w:val="single"/>
        </w:rPr>
      </w:pPr>
    </w:p>
    <w:p w:rsidR="00CD005E" w:rsidRPr="00A95A82" w:rsidRDefault="00CD005E" w:rsidP="00A95A82">
      <w:pPr>
        <w:autoSpaceDE w:val="0"/>
        <w:autoSpaceDN w:val="0"/>
        <w:adjustRightInd w:val="0"/>
        <w:spacing w:after="0" w:line="240" w:lineRule="auto"/>
        <w:rPr>
          <w:rFonts w:cs="Calibri"/>
          <w:b/>
          <w:bCs/>
          <w:color w:val="000000"/>
        </w:rPr>
      </w:pPr>
    </w:p>
    <w:p w:rsidR="00CD005E" w:rsidRPr="00A95A82" w:rsidRDefault="00CD005E" w:rsidP="00A95A82">
      <w:pPr>
        <w:autoSpaceDE w:val="0"/>
        <w:autoSpaceDN w:val="0"/>
        <w:adjustRightInd w:val="0"/>
        <w:spacing w:after="0" w:line="240" w:lineRule="auto"/>
        <w:rPr>
          <w:rFonts w:cs="Calibri"/>
          <w:b/>
          <w:bCs/>
          <w:color w:val="000000"/>
        </w:rPr>
      </w:pPr>
    </w:p>
    <w:p w:rsidR="00CD005E" w:rsidRPr="00A95A82" w:rsidRDefault="00CD005E" w:rsidP="00A95A82">
      <w:pPr>
        <w:autoSpaceDE w:val="0"/>
        <w:autoSpaceDN w:val="0"/>
        <w:adjustRightInd w:val="0"/>
        <w:spacing w:after="0" w:line="240" w:lineRule="auto"/>
        <w:rPr>
          <w:rFonts w:cs="Calibri"/>
          <w:b/>
          <w:bCs/>
          <w:color w:val="000000"/>
        </w:rPr>
      </w:pPr>
    </w:p>
    <w:p w:rsidR="00CD005E" w:rsidRPr="00A95A82" w:rsidRDefault="00CD005E" w:rsidP="00A95A82">
      <w:pPr>
        <w:autoSpaceDE w:val="0"/>
        <w:autoSpaceDN w:val="0"/>
        <w:adjustRightInd w:val="0"/>
        <w:spacing w:after="0" w:line="240" w:lineRule="auto"/>
        <w:rPr>
          <w:rFonts w:cs="Calibri"/>
          <w:b/>
          <w:bCs/>
          <w:color w:val="000000"/>
        </w:rPr>
      </w:pPr>
    </w:p>
    <w:p w:rsidR="000403DF" w:rsidRDefault="00CD005E" w:rsidP="00A95A82">
      <w:pPr>
        <w:autoSpaceDE w:val="0"/>
        <w:autoSpaceDN w:val="0"/>
        <w:adjustRightInd w:val="0"/>
        <w:spacing w:after="0" w:line="240" w:lineRule="auto"/>
        <w:rPr>
          <w:rFonts w:cs="Calibri"/>
          <w:color w:val="000000"/>
        </w:rPr>
      </w:pPr>
      <w:r w:rsidRPr="00A95A82">
        <w:rPr>
          <w:rFonts w:cs="Calibri"/>
          <w:b/>
          <w:bCs/>
          <w:color w:val="000000"/>
        </w:rPr>
        <w:t xml:space="preserve">Czepek </w:t>
      </w:r>
      <w:r w:rsidRPr="00A95A82">
        <w:rPr>
          <w:rFonts w:cs="Calibri"/>
          <w:color w:val="000000"/>
        </w:rPr>
        <w:t>wykonany z włókniny wiskozowej o gramaturze min. 25g/m</w:t>
      </w:r>
      <w:r w:rsidRPr="00A95A82">
        <w:rPr>
          <w:rFonts w:cs="Calibri"/>
          <w:color w:val="000000"/>
          <w:vertAlign w:val="superscript"/>
        </w:rPr>
        <w:t>2</w:t>
      </w:r>
      <w:r w:rsidRPr="00A95A82">
        <w:rPr>
          <w:rFonts w:cs="Calibri"/>
          <w:color w:val="000000"/>
        </w:rPr>
        <w:t xml:space="preserve">. </w:t>
      </w:r>
    </w:p>
    <w:p w:rsidR="000403DF" w:rsidRDefault="000403DF" w:rsidP="00A95A82">
      <w:pPr>
        <w:autoSpaceDE w:val="0"/>
        <w:autoSpaceDN w:val="0"/>
        <w:adjustRightInd w:val="0"/>
        <w:spacing w:after="0" w:line="240" w:lineRule="auto"/>
        <w:rPr>
          <w:rFonts w:cs="Calibri"/>
          <w:color w:val="000000"/>
        </w:rPr>
      </w:pPr>
    </w:p>
    <w:p w:rsidR="000403DF" w:rsidRDefault="000403DF" w:rsidP="00A95A82">
      <w:pPr>
        <w:autoSpaceDE w:val="0"/>
        <w:autoSpaceDN w:val="0"/>
        <w:adjustRightInd w:val="0"/>
        <w:spacing w:after="0" w:line="240" w:lineRule="auto"/>
        <w:rPr>
          <w:rFonts w:cs="Calibri"/>
          <w:color w:val="000000"/>
        </w:rPr>
      </w:pPr>
    </w:p>
    <w:p w:rsidR="000403DF" w:rsidRDefault="000403DF" w:rsidP="00A95A82">
      <w:pPr>
        <w:autoSpaceDE w:val="0"/>
        <w:autoSpaceDN w:val="0"/>
        <w:adjustRightInd w:val="0"/>
        <w:spacing w:after="0" w:line="240" w:lineRule="auto"/>
        <w:rPr>
          <w:rFonts w:cs="Calibri"/>
          <w:color w:val="000000"/>
        </w:rPr>
      </w:pPr>
    </w:p>
    <w:p w:rsidR="000403DF" w:rsidRDefault="000403DF" w:rsidP="00A95A82">
      <w:pPr>
        <w:autoSpaceDE w:val="0"/>
        <w:autoSpaceDN w:val="0"/>
        <w:adjustRightInd w:val="0"/>
        <w:spacing w:after="0" w:line="240" w:lineRule="auto"/>
        <w:rPr>
          <w:rFonts w:cs="Calibri"/>
          <w:color w:val="000000"/>
        </w:rPr>
      </w:pPr>
    </w:p>
    <w:p w:rsidR="000403DF" w:rsidRDefault="000403DF" w:rsidP="00A95A82">
      <w:pPr>
        <w:autoSpaceDE w:val="0"/>
        <w:autoSpaceDN w:val="0"/>
        <w:adjustRightInd w:val="0"/>
        <w:spacing w:after="0" w:line="240" w:lineRule="auto"/>
        <w:rPr>
          <w:rFonts w:cs="Calibri"/>
          <w:color w:val="000000"/>
        </w:rPr>
      </w:pPr>
    </w:p>
    <w:p w:rsidR="000403DF" w:rsidRDefault="000403DF" w:rsidP="00A95A82">
      <w:pPr>
        <w:autoSpaceDE w:val="0"/>
        <w:autoSpaceDN w:val="0"/>
        <w:adjustRightInd w:val="0"/>
        <w:spacing w:after="0" w:line="240" w:lineRule="auto"/>
        <w:rPr>
          <w:rFonts w:cs="Calibri"/>
          <w:color w:val="000000"/>
        </w:rPr>
      </w:pPr>
      <w:r>
        <w:rPr>
          <w:rFonts w:cs="Calibri"/>
          <w:color w:val="000000"/>
        </w:rPr>
        <w:t>Czepek wykonany z włókniny wiskozowej o gramaturze min. 25/m2. R</w:t>
      </w:r>
      <w:r w:rsidR="00CD005E" w:rsidRPr="00A95A82">
        <w:rPr>
          <w:rFonts w:cs="Calibri"/>
          <w:color w:val="000000"/>
        </w:rPr>
        <w:t xml:space="preserve">ozmiar </w:t>
      </w:r>
      <w:proofErr w:type="spellStart"/>
      <w:r w:rsidR="00CD005E" w:rsidRPr="00A95A82">
        <w:rPr>
          <w:rFonts w:cs="Calibri"/>
          <w:color w:val="000000"/>
        </w:rPr>
        <w:t>uniwarsalny</w:t>
      </w:r>
      <w:proofErr w:type="spellEnd"/>
      <w:r w:rsidR="00CD005E" w:rsidRPr="00A95A82">
        <w:rPr>
          <w:rFonts w:cs="Calibri"/>
          <w:color w:val="000000"/>
        </w:rPr>
        <w:t xml:space="preserve">. </w:t>
      </w:r>
    </w:p>
    <w:p w:rsidR="00CD005E" w:rsidRPr="00A95A82" w:rsidRDefault="00CD005E" w:rsidP="00A95A82">
      <w:pPr>
        <w:autoSpaceDE w:val="0"/>
        <w:autoSpaceDN w:val="0"/>
        <w:adjustRightInd w:val="0"/>
        <w:spacing w:after="0" w:line="240" w:lineRule="auto"/>
        <w:rPr>
          <w:rFonts w:cs="Calibri"/>
          <w:color w:val="000000"/>
        </w:rPr>
      </w:pPr>
      <w:r w:rsidRPr="00A95A82">
        <w:rPr>
          <w:rFonts w:cs="Calibri"/>
          <w:color w:val="000000"/>
        </w:rPr>
        <w:t xml:space="preserve">Głębokość czepka min. 20 cm. </w:t>
      </w:r>
      <w:r w:rsidRPr="00A95A82">
        <w:rPr>
          <w:rFonts w:cs="Calibri"/>
          <w:b/>
          <w:color w:val="000000"/>
        </w:rPr>
        <w:t>Pakowany w kartonik w formie podajnika</w:t>
      </w:r>
      <w:r w:rsidRPr="00A95A82">
        <w:rPr>
          <w:rFonts w:cs="Calibri"/>
          <w:color w:val="000000"/>
        </w:rPr>
        <w:t xml:space="preserve"> 100 szt., co zapewnia higieniczne przechowywanie i wyjmowanie. </w:t>
      </w:r>
    </w:p>
    <w:p w:rsidR="00027554" w:rsidRPr="00A95A82" w:rsidRDefault="00027554" w:rsidP="00A95A82">
      <w:pPr>
        <w:autoSpaceDE w:val="0"/>
        <w:autoSpaceDN w:val="0"/>
        <w:adjustRightInd w:val="0"/>
        <w:spacing w:after="0" w:line="240" w:lineRule="auto"/>
        <w:rPr>
          <w:rFonts w:cs="Calibri"/>
          <w:b/>
        </w:rPr>
      </w:pPr>
      <w:r w:rsidRPr="00A95A82">
        <w:rPr>
          <w:rFonts w:cs="Calibri"/>
          <w:b/>
        </w:rPr>
        <w:t>Odpowiedź: Zamawiający dopuszcza.</w:t>
      </w:r>
    </w:p>
    <w:p w:rsidR="00027554" w:rsidRPr="00A95A82" w:rsidRDefault="00027554" w:rsidP="00A95A82">
      <w:pPr>
        <w:autoSpaceDE w:val="0"/>
        <w:autoSpaceDN w:val="0"/>
        <w:adjustRightInd w:val="0"/>
        <w:spacing w:after="0" w:line="240" w:lineRule="auto"/>
        <w:rPr>
          <w:rFonts w:cs="Calibri"/>
          <w:color w:val="000000"/>
        </w:rPr>
      </w:pPr>
    </w:p>
    <w:p w:rsidR="00FB686C" w:rsidRDefault="00FB686C" w:rsidP="00A95A82">
      <w:pPr>
        <w:autoSpaceDE w:val="0"/>
        <w:autoSpaceDN w:val="0"/>
        <w:adjustRightInd w:val="0"/>
        <w:spacing w:after="0" w:line="240" w:lineRule="auto"/>
        <w:jc w:val="both"/>
        <w:rPr>
          <w:rFonts w:cs="Calibri"/>
          <w:b/>
          <w:bCs/>
          <w:iCs/>
          <w:lang w:eastAsia="pl-PL"/>
        </w:rPr>
      </w:pPr>
    </w:p>
    <w:p w:rsidR="00027554" w:rsidRPr="00A95A82" w:rsidRDefault="00027554" w:rsidP="00A95A82">
      <w:pPr>
        <w:autoSpaceDE w:val="0"/>
        <w:autoSpaceDN w:val="0"/>
        <w:adjustRightInd w:val="0"/>
        <w:spacing w:after="0" w:line="240" w:lineRule="auto"/>
        <w:jc w:val="both"/>
        <w:rPr>
          <w:rFonts w:cs="Calibri"/>
          <w:iCs/>
          <w:lang w:eastAsia="pl-PL"/>
        </w:rPr>
      </w:pPr>
      <w:r w:rsidRPr="00A95A82">
        <w:rPr>
          <w:rFonts w:cs="Calibri"/>
          <w:b/>
          <w:bCs/>
          <w:iCs/>
          <w:lang w:eastAsia="pl-PL"/>
        </w:rPr>
        <w:t>Pytanie nr 23</w:t>
      </w:r>
    </w:p>
    <w:p w:rsidR="00CD005E" w:rsidRPr="00A95A82" w:rsidRDefault="00CD005E" w:rsidP="00A95A82">
      <w:pPr>
        <w:pStyle w:val="Tekstpodstawowy"/>
        <w:spacing w:after="0"/>
        <w:rPr>
          <w:rFonts w:ascii="Calibri" w:hAnsi="Calibri" w:cs="Calibri"/>
          <w:b/>
          <w:color w:val="00000A"/>
          <w:sz w:val="22"/>
          <w:szCs w:val="22"/>
          <w:lang w:eastAsia="ar-SA"/>
        </w:rPr>
      </w:pPr>
      <w:r w:rsidRPr="00A95A82">
        <w:rPr>
          <w:rFonts w:ascii="Calibri" w:hAnsi="Calibri" w:cs="Calibri"/>
          <w:b/>
          <w:color w:val="00000A"/>
          <w:sz w:val="22"/>
          <w:szCs w:val="22"/>
          <w:lang w:eastAsia="ar-SA"/>
        </w:rPr>
        <w:t>Część 2 – Maski chirurgiczne jednorazowe</w:t>
      </w:r>
    </w:p>
    <w:p w:rsidR="00CD005E" w:rsidRPr="00A95A82" w:rsidRDefault="00CD005E" w:rsidP="00A95A82">
      <w:pPr>
        <w:spacing w:after="0" w:line="240" w:lineRule="auto"/>
        <w:rPr>
          <w:rFonts w:cs="Calibri"/>
        </w:rPr>
      </w:pPr>
      <w:r w:rsidRPr="00A95A82">
        <w:rPr>
          <w:rFonts w:cs="Calibri"/>
          <w:b/>
        </w:rPr>
        <w:t xml:space="preserve">Pozycja 2. – </w:t>
      </w:r>
      <w:r w:rsidRPr="00A95A82">
        <w:rPr>
          <w:rFonts w:cs="Calibri"/>
        </w:rPr>
        <w:t>prosimy o dopuszczenie maski z kształtką innego typu. Maski są pakowane w dyspenser kartonowy i woreczek foliowy. Pozostały opis zgodnie z SWZ.</w:t>
      </w:r>
    </w:p>
    <w:p w:rsidR="00027554" w:rsidRPr="00A95A82" w:rsidRDefault="00027554" w:rsidP="00A95A82">
      <w:pPr>
        <w:autoSpaceDE w:val="0"/>
        <w:autoSpaceDN w:val="0"/>
        <w:adjustRightInd w:val="0"/>
        <w:spacing w:after="0" w:line="240" w:lineRule="auto"/>
        <w:rPr>
          <w:rFonts w:cs="Calibri"/>
          <w:b/>
        </w:rPr>
      </w:pPr>
      <w:r w:rsidRPr="00A95A82">
        <w:rPr>
          <w:rFonts w:cs="Calibri"/>
          <w:b/>
        </w:rPr>
        <w:t>Odpowiedź: Zamawiający dopuszcza.</w:t>
      </w:r>
    </w:p>
    <w:p w:rsidR="00027554" w:rsidRPr="00A95A82" w:rsidRDefault="00027554" w:rsidP="00A95A82">
      <w:pPr>
        <w:spacing w:after="0" w:line="240" w:lineRule="auto"/>
        <w:rPr>
          <w:rFonts w:cs="Calibri"/>
        </w:rPr>
      </w:pPr>
    </w:p>
    <w:p w:rsidR="00027554" w:rsidRPr="00A95A82" w:rsidRDefault="00027554" w:rsidP="00A95A82">
      <w:pPr>
        <w:autoSpaceDE w:val="0"/>
        <w:autoSpaceDN w:val="0"/>
        <w:adjustRightInd w:val="0"/>
        <w:spacing w:after="0" w:line="240" w:lineRule="auto"/>
        <w:jc w:val="both"/>
        <w:rPr>
          <w:rFonts w:cs="Calibri"/>
          <w:iCs/>
          <w:lang w:eastAsia="pl-PL"/>
        </w:rPr>
      </w:pPr>
      <w:r w:rsidRPr="00A95A82">
        <w:rPr>
          <w:rFonts w:cs="Calibri"/>
          <w:b/>
          <w:bCs/>
          <w:iCs/>
          <w:lang w:eastAsia="pl-PL"/>
        </w:rPr>
        <w:t>Pytanie nr 24</w:t>
      </w:r>
    </w:p>
    <w:p w:rsidR="00CD005E" w:rsidRPr="00A95A82" w:rsidRDefault="00CD005E" w:rsidP="00A95A82">
      <w:pPr>
        <w:pStyle w:val="Tekstpodstawowy"/>
        <w:spacing w:after="0"/>
        <w:rPr>
          <w:rFonts w:ascii="Calibri" w:hAnsi="Calibri" w:cs="Calibri"/>
          <w:b/>
          <w:color w:val="00000A"/>
          <w:sz w:val="22"/>
          <w:szCs w:val="22"/>
          <w:lang w:eastAsia="ar-SA"/>
        </w:rPr>
      </w:pPr>
      <w:r w:rsidRPr="00A95A82">
        <w:rPr>
          <w:rFonts w:ascii="Calibri" w:hAnsi="Calibri" w:cs="Calibri"/>
          <w:b/>
          <w:color w:val="00000A"/>
          <w:sz w:val="22"/>
          <w:szCs w:val="22"/>
          <w:lang w:eastAsia="ar-SA"/>
        </w:rPr>
        <w:t>Część 3 – Maska wiązana na troki</w:t>
      </w:r>
    </w:p>
    <w:p w:rsidR="00CD005E" w:rsidRPr="00A95A82" w:rsidRDefault="00CD005E" w:rsidP="00A95A82">
      <w:pPr>
        <w:pStyle w:val="Tekstpodstawowy"/>
        <w:spacing w:after="0"/>
        <w:rPr>
          <w:rFonts w:ascii="Calibri" w:hAnsi="Calibri" w:cs="Calibri"/>
          <w:sz w:val="22"/>
          <w:szCs w:val="22"/>
        </w:rPr>
      </w:pPr>
      <w:r w:rsidRPr="00A95A82">
        <w:rPr>
          <w:rFonts w:ascii="Calibri" w:hAnsi="Calibri" w:cs="Calibri"/>
          <w:b/>
          <w:sz w:val="22"/>
          <w:szCs w:val="22"/>
        </w:rPr>
        <w:t xml:space="preserve">Pozycja 1. - </w:t>
      </w:r>
      <w:r w:rsidRPr="00A95A82">
        <w:rPr>
          <w:rFonts w:ascii="Calibri" w:hAnsi="Calibri" w:cs="Calibri"/>
          <w:sz w:val="22"/>
          <w:szCs w:val="22"/>
        </w:rPr>
        <w:t>czy Zamawiający dopuści możliwość zaoferowania maski o poniższym opisie oraz parametrach:</w:t>
      </w:r>
    </w:p>
    <w:p w:rsidR="00CD005E" w:rsidRPr="00A95A82" w:rsidRDefault="00CD005E" w:rsidP="000403DF">
      <w:pPr>
        <w:pStyle w:val="Default"/>
        <w:spacing w:line="240" w:lineRule="auto"/>
        <w:rPr>
          <w:rFonts w:ascii="Calibri" w:hAnsi="Calibri" w:cs="Calibri"/>
          <w:sz w:val="22"/>
          <w:szCs w:val="22"/>
        </w:rPr>
      </w:pPr>
      <w:r w:rsidRPr="00A95A82">
        <w:rPr>
          <w:rFonts w:ascii="Calibri" w:hAnsi="Calibri" w:cs="Calibri"/>
          <w:b/>
          <w:bCs/>
          <w:sz w:val="22"/>
          <w:szCs w:val="22"/>
        </w:rPr>
        <w:t>Maska chirurgiczna czterowarstwowa na gumki</w:t>
      </w:r>
      <w:r w:rsidRPr="00A95A82">
        <w:rPr>
          <w:rFonts w:ascii="Calibri" w:hAnsi="Calibri" w:cs="Calibri"/>
          <w:sz w:val="22"/>
          <w:szCs w:val="22"/>
        </w:rPr>
        <w:t xml:space="preserve">, hypoalergiczna, bez osłony na oczy. </w:t>
      </w:r>
      <w:r w:rsidRPr="00A95A82">
        <w:rPr>
          <w:rFonts w:ascii="Calibri" w:eastAsia="Calibri" w:hAnsi="Calibri" w:cs="Calibri"/>
          <w:sz w:val="22"/>
          <w:szCs w:val="22"/>
          <w:lang w:eastAsia="en-US"/>
        </w:rPr>
        <w:t xml:space="preserve">Każda torebka zawiera 10 masek. </w:t>
      </w:r>
      <w:r w:rsidRPr="00A95A82">
        <w:rPr>
          <w:rFonts w:ascii="Calibri" w:eastAsia="Calibri" w:hAnsi="Calibri" w:cs="Calibri"/>
          <w:sz w:val="22"/>
          <w:szCs w:val="22"/>
        </w:rPr>
        <w:t>5 torebek jest zapakowane w pudełko kartonowe.</w:t>
      </w:r>
      <w:r w:rsidRPr="00A95A82">
        <w:rPr>
          <w:rFonts w:ascii="Calibri" w:hAnsi="Calibri" w:cs="Calibri"/>
          <w:sz w:val="22"/>
          <w:szCs w:val="22"/>
        </w:rPr>
        <w:t xml:space="preserve"> W kolorze niebieskim. Spełniająca wymogi normy: PN EN 14683 IIR. </w:t>
      </w:r>
    </w:p>
    <w:p w:rsidR="00027554" w:rsidRPr="00A95A82" w:rsidRDefault="00027554" w:rsidP="00A95A82">
      <w:pPr>
        <w:autoSpaceDE w:val="0"/>
        <w:autoSpaceDN w:val="0"/>
        <w:adjustRightInd w:val="0"/>
        <w:spacing w:after="0" w:line="240" w:lineRule="auto"/>
        <w:rPr>
          <w:rFonts w:cs="Calibri"/>
          <w:b/>
        </w:rPr>
      </w:pPr>
      <w:r w:rsidRPr="00A95A82">
        <w:rPr>
          <w:rFonts w:cs="Calibri"/>
          <w:b/>
        </w:rPr>
        <w:t>Odpowiedź: Zamawiający podtrzymuje zapisy SWZ.</w:t>
      </w:r>
    </w:p>
    <w:p w:rsidR="00027554" w:rsidRPr="00A95A82" w:rsidRDefault="00027554" w:rsidP="00A95A82">
      <w:pPr>
        <w:autoSpaceDE w:val="0"/>
        <w:autoSpaceDN w:val="0"/>
        <w:adjustRightInd w:val="0"/>
        <w:spacing w:after="0" w:line="240" w:lineRule="auto"/>
        <w:jc w:val="both"/>
        <w:rPr>
          <w:rFonts w:cs="Calibri"/>
          <w:b/>
          <w:bCs/>
          <w:iCs/>
          <w:lang w:eastAsia="pl-PL"/>
        </w:rPr>
      </w:pPr>
    </w:p>
    <w:p w:rsidR="00027554" w:rsidRPr="00A95A82" w:rsidRDefault="00027554" w:rsidP="00A95A82">
      <w:pPr>
        <w:autoSpaceDE w:val="0"/>
        <w:autoSpaceDN w:val="0"/>
        <w:adjustRightInd w:val="0"/>
        <w:spacing w:after="0" w:line="240" w:lineRule="auto"/>
        <w:jc w:val="both"/>
        <w:rPr>
          <w:rFonts w:cs="Calibri"/>
          <w:iCs/>
          <w:lang w:eastAsia="pl-PL"/>
        </w:rPr>
      </w:pPr>
      <w:r w:rsidRPr="00A95A82">
        <w:rPr>
          <w:rFonts w:cs="Calibri"/>
          <w:b/>
          <w:bCs/>
          <w:iCs/>
          <w:lang w:eastAsia="pl-PL"/>
        </w:rPr>
        <w:t>Pytanie nr 25</w:t>
      </w:r>
    </w:p>
    <w:p w:rsidR="00CD005E" w:rsidRPr="00A95A82" w:rsidRDefault="00CD005E" w:rsidP="00A95A82">
      <w:pPr>
        <w:pStyle w:val="Tekstpodstawowy"/>
        <w:spacing w:after="0"/>
        <w:rPr>
          <w:rFonts w:ascii="Calibri" w:hAnsi="Calibri" w:cs="Calibri"/>
          <w:b/>
          <w:color w:val="00000A"/>
          <w:sz w:val="22"/>
          <w:szCs w:val="22"/>
          <w:lang w:eastAsia="ar-SA"/>
        </w:rPr>
      </w:pPr>
      <w:r w:rsidRPr="00A95A82">
        <w:rPr>
          <w:rFonts w:ascii="Calibri" w:hAnsi="Calibri" w:cs="Calibri"/>
          <w:b/>
          <w:color w:val="00000A"/>
          <w:sz w:val="22"/>
          <w:szCs w:val="22"/>
          <w:lang w:eastAsia="ar-SA"/>
        </w:rPr>
        <w:t>Część 4 – Włókninowy czepek chirurgiczny</w:t>
      </w:r>
    </w:p>
    <w:p w:rsidR="00CD005E" w:rsidRPr="00A95A82" w:rsidRDefault="00CD005E" w:rsidP="00A95A82">
      <w:pPr>
        <w:pStyle w:val="Tekstpodstawowy"/>
        <w:spacing w:after="0"/>
        <w:rPr>
          <w:rFonts w:ascii="Calibri" w:hAnsi="Calibri" w:cs="Calibri"/>
          <w:sz w:val="22"/>
          <w:szCs w:val="22"/>
        </w:rPr>
      </w:pPr>
      <w:r w:rsidRPr="00A95A82">
        <w:rPr>
          <w:rFonts w:ascii="Calibri" w:hAnsi="Calibri" w:cs="Calibri"/>
          <w:b/>
          <w:sz w:val="22"/>
          <w:szCs w:val="22"/>
        </w:rPr>
        <w:t xml:space="preserve">Pozycja 1. - </w:t>
      </w:r>
      <w:r w:rsidRPr="00A95A82">
        <w:rPr>
          <w:rFonts w:ascii="Calibri" w:hAnsi="Calibri" w:cs="Calibri"/>
          <w:sz w:val="22"/>
          <w:szCs w:val="22"/>
        </w:rPr>
        <w:t>czy Zamawiający dopuści możliwość zaoferowania czepków o poniższym opisie oraz parametrach:</w:t>
      </w:r>
    </w:p>
    <w:p w:rsidR="00CD005E" w:rsidRPr="00A95A82" w:rsidRDefault="00CF1B98" w:rsidP="00A95A82">
      <w:pPr>
        <w:spacing w:after="0" w:line="240" w:lineRule="auto"/>
        <w:rPr>
          <w:rFonts w:cs="Calibri"/>
          <w:b/>
          <w:u w:val="single"/>
        </w:rPr>
      </w:pPr>
      <w:r>
        <w:rPr>
          <w:rFonts w:cs="Calibri"/>
          <w:noProof/>
        </w:rPr>
        <w:pict>
          <v:shape id="Obraz 16" o:spid="_x0000_s1026" type="#_x0000_t75" style="position:absolute;margin-left:-.15pt;margin-top:4.5pt;width:368.4pt;height:120.0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9" o:title=""/>
          </v:shape>
        </w:pict>
      </w:r>
    </w:p>
    <w:p w:rsidR="00CD005E" w:rsidRPr="00A95A82" w:rsidRDefault="00CD005E" w:rsidP="00A95A82">
      <w:pPr>
        <w:spacing w:after="0" w:line="240" w:lineRule="auto"/>
        <w:rPr>
          <w:rFonts w:cs="Calibri"/>
          <w:b/>
          <w:u w:val="single"/>
        </w:rPr>
      </w:pPr>
    </w:p>
    <w:p w:rsidR="00CD005E" w:rsidRPr="00A95A82" w:rsidRDefault="00CD005E" w:rsidP="00A95A82">
      <w:pPr>
        <w:spacing w:after="0" w:line="240" w:lineRule="auto"/>
        <w:rPr>
          <w:rFonts w:cs="Calibri"/>
          <w:b/>
          <w:u w:val="single"/>
        </w:rPr>
      </w:pPr>
    </w:p>
    <w:p w:rsidR="00CD005E" w:rsidRPr="00A95A82" w:rsidRDefault="00CD005E" w:rsidP="00A95A82">
      <w:pPr>
        <w:spacing w:after="0" w:line="240" w:lineRule="auto"/>
        <w:rPr>
          <w:rFonts w:cs="Calibri"/>
          <w:b/>
          <w:u w:val="single"/>
        </w:rPr>
      </w:pPr>
    </w:p>
    <w:p w:rsidR="00FB686C" w:rsidRDefault="00CD005E" w:rsidP="00A95A82">
      <w:pPr>
        <w:spacing w:after="0" w:line="240" w:lineRule="auto"/>
        <w:rPr>
          <w:rFonts w:cs="Calibri"/>
        </w:rPr>
      </w:pPr>
      <w:r w:rsidRPr="00A95A82">
        <w:rPr>
          <w:rFonts w:cs="Calibri"/>
          <w:b/>
          <w:bCs/>
          <w:color w:val="000000"/>
        </w:rPr>
        <w:t xml:space="preserve">Czepek </w:t>
      </w:r>
      <w:r w:rsidRPr="00A95A82">
        <w:rPr>
          <w:rFonts w:cs="Calibri"/>
          <w:color w:val="000000"/>
        </w:rPr>
        <w:t>wykonany z włókniny wiskozowej o gramaturze min. 25g/m</w:t>
      </w:r>
      <w:r w:rsidRPr="00A95A82">
        <w:rPr>
          <w:rFonts w:cs="Calibri"/>
          <w:color w:val="000000"/>
          <w:vertAlign w:val="superscript"/>
        </w:rPr>
        <w:t>2</w:t>
      </w:r>
      <w:r w:rsidRPr="00A95A82">
        <w:rPr>
          <w:rFonts w:cs="Calibri"/>
          <w:color w:val="000000"/>
        </w:rPr>
        <w:t xml:space="preserve">. </w:t>
      </w:r>
      <w:r w:rsidRPr="00A95A82">
        <w:rPr>
          <w:rFonts w:cs="Calibri"/>
        </w:rPr>
        <w:t xml:space="preserve">Pakowany w </w:t>
      </w:r>
    </w:p>
    <w:p w:rsidR="00FB686C" w:rsidRDefault="00FB686C" w:rsidP="00A95A82">
      <w:pPr>
        <w:spacing w:after="0" w:line="240" w:lineRule="auto"/>
        <w:rPr>
          <w:rFonts w:cs="Calibri"/>
        </w:rPr>
      </w:pPr>
    </w:p>
    <w:p w:rsidR="00FB686C" w:rsidRDefault="00FB686C" w:rsidP="00A95A82">
      <w:pPr>
        <w:spacing w:after="0" w:line="240" w:lineRule="auto"/>
        <w:rPr>
          <w:rFonts w:cs="Calibri"/>
        </w:rPr>
      </w:pPr>
    </w:p>
    <w:p w:rsidR="00FB686C" w:rsidRDefault="00FB686C" w:rsidP="00A95A82">
      <w:pPr>
        <w:spacing w:after="0" w:line="240" w:lineRule="auto"/>
        <w:rPr>
          <w:rFonts w:cs="Calibri"/>
        </w:rPr>
      </w:pPr>
    </w:p>
    <w:p w:rsidR="00FB686C" w:rsidRDefault="00FB686C" w:rsidP="00A95A82">
      <w:pPr>
        <w:spacing w:after="0" w:line="240" w:lineRule="auto"/>
        <w:rPr>
          <w:rFonts w:cs="Calibri"/>
        </w:rPr>
      </w:pPr>
    </w:p>
    <w:p w:rsidR="00FB686C" w:rsidRDefault="00FB686C" w:rsidP="00A95A82">
      <w:pPr>
        <w:spacing w:after="0" w:line="240" w:lineRule="auto"/>
        <w:rPr>
          <w:rFonts w:cs="Calibri"/>
        </w:rPr>
      </w:pPr>
    </w:p>
    <w:p w:rsidR="00FB686C" w:rsidRDefault="00FB686C" w:rsidP="00A95A82">
      <w:pPr>
        <w:spacing w:after="0" w:line="240" w:lineRule="auto"/>
        <w:rPr>
          <w:rFonts w:cs="Calibri"/>
        </w:rPr>
      </w:pPr>
    </w:p>
    <w:p w:rsidR="00FB686C" w:rsidRDefault="00FB686C" w:rsidP="00A95A82">
      <w:pPr>
        <w:spacing w:after="0" w:line="240" w:lineRule="auto"/>
        <w:rPr>
          <w:rFonts w:cs="Calibri"/>
        </w:rPr>
      </w:pPr>
    </w:p>
    <w:p w:rsidR="00CD005E" w:rsidRPr="00A95A82" w:rsidRDefault="00FB686C" w:rsidP="00A95A82">
      <w:pPr>
        <w:spacing w:after="0" w:line="240" w:lineRule="auto"/>
        <w:rPr>
          <w:rFonts w:cs="Calibri"/>
        </w:rPr>
      </w:pPr>
      <w:r>
        <w:rPr>
          <w:rFonts w:cs="Calibri"/>
        </w:rPr>
        <w:t xml:space="preserve">Czepek wykonany z włókniny wiskozowej o gramaturze min. 25g/m2. Pakowany w </w:t>
      </w:r>
      <w:r w:rsidR="00CD005E" w:rsidRPr="00A95A82">
        <w:rPr>
          <w:rFonts w:cs="Calibri"/>
        </w:rPr>
        <w:t>formie podajnika.</w:t>
      </w:r>
    </w:p>
    <w:p w:rsidR="00027554" w:rsidRPr="00A95A82" w:rsidRDefault="00027554" w:rsidP="00A95A82">
      <w:pPr>
        <w:spacing w:after="0" w:line="240" w:lineRule="auto"/>
        <w:rPr>
          <w:rFonts w:cs="Calibri"/>
          <w:b/>
          <w:u w:val="single"/>
        </w:rPr>
      </w:pPr>
      <w:r w:rsidRPr="00A95A82">
        <w:rPr>
          <w:rFonts w:cs="Calibri"/>
          <w:b/>
        </w:rPr>
        <w:t>Odpowiedź: Zamawiający dopuszcza</w:t>
      </w:r>
    </w:p>
    <w:p w:rsidR="00027554" w:rsidRPr="00A95A82" w:rsidRDefault="00027554" w:rsidP="00A95A82">
      <w:pPr>
        <w:autoSpaceDE w:val="0"/>
        <w:autoSpaceDN w:val="0"/>
        <w:adjustRightInd w:val="0"/>
        <w:spacing w:after="0" w:line="240" w:lineRule="auto"/>
        <w:jc w:val="both"/>
        <w:rPr>
          <w:rFonts w:cs="Calibri"/>
          <w:b/>
          <w:bCs/>
          <w:iCs/>
          <w:lang w:eastAsia="pl-PL"/>
        </w:rPr>
      </w:pPr>
    </w:p>
    <w:p w:rsidR="00FB686C" w:rsidRPr="00A95A82" w:rsidRDefault="00FB686C" w:rsidP="00FB686C">
      <w:pPr>
        <w:autoSpaceDE w:val="0"/>
        <w:autoSpaceDN w:val="0"/>
        <w:adjustRightInd w:val="0"/>
        <w:spacing w:after="0" w:line="240" w:lineRule="auto"/>
        <w:jc w:val="both"/>
        <w:rPr>
          <w:rFonts w:cs="Calibri"/>
          <w:iCs/>
          <w:lang w:eastAsia="pl-PL"/>
        </w:rPr>
      </w:pPr>
      <w:r>
        <w:rPr>
          <w:rFonts w:cs="Calibri"/>
          <w:b/>
          <w:bCs/>
          <w:iCs/>
          <w:lang w:eastAsia="pl-PL"/>
        </w:rPr>
        <w:t>Pytanie nr 26</w:t>
      </w:r>
    </w:p>
    <w:p w:rsidR="00CD005E" w:rsidRPr="00A95A82" w:rsidRDefault="00CD005E" w:rsidP="00A95A82">
      <w:pPr>
        <w:spacing w:after="0" w:line="240" w:lineRule="auto"/>
        <w:ind w:right="-2440"/>
        <w:jc w:val="both"/>
        <w:rPr>
          <w:rFonts w:eastAsia="TimesNewRoman" w:cs="Calibri"/>
          <w:b/>
          <w:bCs/>
        </w:rPr>
      </w:pPr>
      <w:r w:rsidRPr="00A95A82">
        <w:rPr>
          <w:rFonts w:cs="Calibri"/>
          <w:b/>
          <w:bCs/>
          <w:u w:val="single"/>
        </w:rPr>
        <w:t>Wzór umowy - § 6 ust 1c</w:t>
      </w:r>
    </w:p>
    <w:p w:rsidR="00CD005E" w:rsidRPr="00A95A82" w:rsidRDefault="00CD005E" w:rsidP="00A95A82">
      <w:pPr>
        <w:numPr>
          <w:ilvl w:val="0"/>
          <w:numId w:val="14"/>
        </w:numPr>
        <w:spacing w:after="0" w:line="240" w:lineRule="auto"/>
        <w:ind w:right="-2440"/>
        <w:contextualSpacing/>
        <w:jc w:val="both"/>
        <w:rPr>
          <w:rFonts w:cs="Calibri"/>
          <w:bCs/>
        </w:rPr>
      </w:pPr>
      <w:r w:rsidRPr="00A95A82">
        <w:rPr>
          <w:rFonts w:eastAsia="TimesNewRoman" w:cs="Calibri"/>
          <w:bCs/>
        </w:rPr>
        <w:t>Czy Zamawiający wyrazi zgodę na zmianę zapisów umowy na następujące:</w:t>
      </w:r>
    </w:p>
    <w:p w:rsidR="00CD005E" w:rsidRPr="00A95A82" w:rsidRDefault="00CD005E" w:rsidP="00A95A82">
      <w:pPr>
        <w:spacing w:after="0" w:line="240" w:lineRule="auto"/>
        <w:ind w:left="720" w:right="-2440"/>
        <w:contextualSpacing/>
        <w:jc w:val="both"/>
        <w:rPr>
          <w:rFonts w:cs="Calibri"/>
          <w:bCs/>
        </w:rPr>
      </w:pPr>
    </w:p>
    <w:p w:rsidR="00CD005E" w:rsidRPr="00A95A82" w:rsidRDefault="00CD005E" w:rsidP="00A95A82">
      <w:pPr>
        <w:tabs>
          <w:tab w:val="left" w:pos="360"/>
        </w:tabs>
        <w:spacing w:after="0" w:line="240" w:lineRule="auto"/>
        <w:jc w:val="both"/>
        <w:rPr>
          <w:rFonts w:cs="Calibri"/>
        </w:rPr>
      </w:pPr>
      <w:r w:rsidRPr="00A95A82">
        <w:rPr>
          <w:rFonts w:cs="Calibri"/>
        </w:rPr>
        <w:t xml:space="preserve">c) w przypadku 3 (trzy) krotnej zwłoki w dostawach, Zamawiający może odstąpić od umowy w trybie natychmiastowym z winy Wykonawcy w terminie 90 dni od zaistnienia przyczyny odstąpienia, a Wykonawca zapłaci karę umowną w wysokości 10%  wynagrodzenia brutto niezrealizowanej </w:t>
      </w:r>
      <w:proofErr w:type="spellStart"/>
      <w:r w:rsidRPr="00A95A82">
        <w:rPr>
          <w:rFonts w:cs="Calibri"/>
        </w:rPr>
        <w:t>częsci</w:t>
      </w:r>
      <w:proofErr w:type="spellEnd"/>
      <w:r w:rsidRPr="00A95A82">
        <w:rPr>
          <w:rFonts w:cs="Calibri"/>
        </w:rPr>
        <w:t xml:space="preserve"> umowy.</w:t>
      </w:r>
    </w:p>
    <w:p w:rsidR="00027554" w:rsidRDefault="00027554" w:rsidP="00A95A82">
      <w:pPr>
        <w:tabs>
          <w:tab w:val="left" w:pos="360"/>
        </w:tabs>
        <w:spacing w:after="0" w:line="240" w:lineRule="auto"/>
        <w:jc w:val="both"/>
        <w:rPr>
          <w:rFonts w:cs="Calibri"/>
          <w:b/>
        </w:rPr>
      </w:pPr>
      <w:r w:rsidRPr="00A95A82">
        <w:rPr>
          <w:rFonts w:cs="Calibri"/>
          <w:b/>
        </w:rPr>
        <w:t>Odpowiedź: Zamawiający podtrzymuje zapisy SWZ</w:t>
      </w:r>
    </w:p>
    <w:p w:rsidR="00FB686C" w:rsidRPr="00A95A82" w:rsidRDefault="00FB686C" w:rsidP="00A95A82">
      <w:pPr>
        <w:tabs>
          <w:tab w:val="left" w:pos="360"/>
        </w:tabs>
        <w:spacing w:after="0" w:line="240" w:lineRule="auto"/>
        <w:jc w:val="both"/>
        <w:rPr>
          <w:rFonts w:cs="Calibri"/>
        </w:rPr>
      </w:pPr>
    </w:p>
    <w:p w:rsidR="00292718" w:rsidRDefault="00292718" w:rsidP="00A95A82">
      <w:pPr>
        <w:autoSpaceDE w:val="0"/>
        <w:autoSpaceDN w:val="0"/>
        <w:adjustRightInd w:val="0"/>
        <w:spacing w:after="0" w:line="240" w:lineRule="auto"/>
        <w:jc w:val="both"/>
        <w:rPr>
          <w:rFonts w:cs="Calibri"/>
          <w:b/>
          <w:bCs/>
          <w:iCs/>
          <w:lang w:eastAsia="pl-PL"/>
        </w:rPr>
      </w:pPr>
    </w:p>
    <w:p w:rsidR="00027554" w:rsidRPr="00A95A82" w:rsidRDefault="00027554" w:rsidP="00A95A82">
      <w:pPr>
        <w:autoSpaceDE w:val="0"/>
        <w:autoSpaceDN w:val="0"/>
        <w:adjustRightInd w:val="0"/>
        <w:spacing w:after="0" w:line="240" w:lineRule="auto"/>
        <w:jc w:val="both"/>
        <w:rPr>
          <w:rFonts w:cs="Calibri"/>
          <w:iCs/>
          <w:lang w:eastAsia="pl-PL"/>
        </w:rPr>
      </w:pPr>
      <w:r w:rsidRPr="00A95A82">
        <w:rPr>
          <w:rFonts w:cs="Calibri"/>
          <w:b/>
          <w:bCs/>
          <w:iCs/>
          <w:lang w:eastAsia="pl-PL"/>
        </w:rPr>
        <w:lastRenderedPageBreak/>
        <w:t>Pytanie nr 27</w:t>
      </w:r>
    </w:p>
    <w:p w:rsidR="00A95A82" w:rsidRPr="00A95A82" w:rsidRDefault="008D5861" w:rsidP="00A95A82">
      <w:pPr>
        <w:tabs>
          <w:tab w:val="left" w:pos="1720"/>
        </w:tabs>
        <w:spacing w:after="0" w:line="240" w:lineRule="auto"/>
        <w:rPr>
          <w:rFonts w:cs="Calibri"/>
          <w:color w:val="000000"/>
        </w:rPr>
      </w:pPr>
      <w:r w:rsidRPr="00A95A82">
        <w:rPr>
          <w:rFonts w:cs="Calibri"/>
          <w:color w:val="000000"/>
        </w:rPr>
        <w:t>Pakiet 1 poz. 1</w:t>
      </w:r>
      <w:r w:rsidRPr="00A95A82">
        <w:rPr>
          <w:rFonts w:cs="Calibri"/>
          <w:color w:val="000000"/>
        </w:rPr>
        <w:br/>
        <w:t>Czy zamawiający dopuści czepek typu beret, niesterylny, wykonany z włókniny polipropylenowej, niebieski, o gramaturze 16</w:t>
      </w:r>
      <w:r w:rsidR="00A95A82" w:rsidRPr="00A95A82">
        <w:rPr>
          <w:rFonts w:cs="Calibri"/>
          <w:color w:val="000000"/>
        </w:rPr>
        <w:t xml:space="preserve"> </w:t>
      </w:r>
      <w:r w:rsidRPr="00A95A82">
        <w:rPr>
          <w:rFonts w:cs="Calibri"/>
          <w:color w:val="000000"/>
        </w:rPr>
        <w:t>g/m2, w kolorze niebieskim, o wymiarach : w stanie luźnym: średnica wewnętrzna 16 cm, średnica zewnętrzna 30 cm ± 1 cm ;</w:t>
      </w:r>
      <w:r w:rsidR="00A95A82" w:rsidRPr="00A95A82">
        <w:rPr>
          <w:rFonts w:cs="Calibri"/>
          <w:color w:val="000000"/>
        </w:rPr>
        <w:t xml:space="preserve"> </w:t>
      </w:r>
      <w:r w:rsidRPr="00A95A82">
        <w:rPr>
          <w:rFonts w:cs="Calibri"/>
          <w:color w:val="000000"/>
        </w:rPr>
        <w:t>długość gumki po rozciągnięciu czepka – 50-53 cm ?</w:t>
      </w:r>
    </w:p>
    <w:p w:rsidR="00A95A82" w:rsidRPr="00A95A82" w:rsidRDefault="00A95A82" w:rsidP="00A95A82">
      <w:pPr>
        <w:tabs>
          <w:tab w:val="left" w:pos="360"/>
        </w:tabs>
        <w:spacing w:after="0" w:line="240" w:lineRule="auto"/>
        <w:jc w:val="both"/>
        <w:rPr>
          <w:rFonts w:cs="Calibri"/>
        </w:rPr>
      </w:pPr>
      <w:r w:rsidRPr="00A95A82">
        <w:rPr>
          <w:rFonts w:cs="Calibri"/>
          <w:b/>
        </w:rPr>
        <w:t>Odpowiedź: Zamawiający dopuszcza.</w:t>
      </w:r>
    </w:p>
    <w:p w:rsidR="00A95A82" w:rsidRPr="00A95A82" w:rsidRDefault="00A95A82" w:rsidP="00A95A82">
      <w:pPr>
        <w:tabs>
          <w:tab w:val="left" w:pos="1720"/>
        </w:tabs>
        <w:spacing w:after="0" w:line="240" w:lineRule="auto"/>
        <w:rPr>
          <w:rFonts w:cs="Calibri"/>
          <w:color w:val="000000"/>
        </w:rPr>
      </w:pPr>
    </w:p>
    <w:p w:rsidR="00A95A82" w:rsidRPr="00A95A82" w:rsidRDefault="00A95A82" w:rsidP="00A95A82">
      <w:pPr>
        <w:autoSpaceDE w:val="0"/>
        <w:autoSpaceDN w:val="0"/>
        <w:adjustRightInd w:val="0"/>
        <w:spacing w:after="0" w:line="240" w:lineRule="auto"/>
        <w:jc w:val="both"/>
        <w:rPr>
          <w:rFonts w:cs="Calibri"/>
          <w:iCs/>
          <w:lang w:eastAsia="pl-PL"/>
        </w:rPr>
      </w:pPr>
      <w:r w:rsidRPr="00A95A82">
        <w:rPr>
          <w:rFonts w:cs="Calibri"/>
          <w:b/>
          <w:bCs/>
          <w:iCs/>
          <w:lang w:eastAsia="pl-PL"/>
        </w:rPr>
        <w:t>Pytanie nr 28</w:t>
      </w:r>
    </w:p>
    <w:p w:rsidR="00F9703D" w:rsidRPr="00A95A82" w:rsidRDefault="008D5861" w:rsidP="00A95A82">
      <w:pPr>
        <w:tabs>
          <w:tab w:val="left" w:pos="1720"/>
        </w:tabs>
        <w:spacing w:after="0" w:line="240" w:lineRule="auto"/>
        <w:rPr>
          <w:rFonts w:cs="Calibri"/>
          <w:color w:val="000000"/>
        </w:rPr>
      </w:pPr>
      <w:r w:rsidRPr="00A95A82">
        <w:rPr>
          <w:rFonts w:cs="Calibri"/>
          <w:color w:val="000000"/>
        </w:rPr>
        <w:t>Pakiet 1 poz. 2</w:t>
      </w:r>
      <w:r w:rsidRPr="00A95A82">
        <w:rPr>
          <w:rFonts w:cs="Calibri"/>
          <w:color w:val="000000"/>
        </w:rPr>
        <w:br/>
        <w:t>Czy zamawiający dopuści czepek typu furażerka, z lamówką około 8 mm, przechodzącą z tyłu w troki, wiązany na troki,</w:t>
      </w:r>
      <w:r w:rsidR="00A95A82" w:rsidRPr="00A95A82">
        <w:rPr>
          <w:rFonts w:cs="Calibri"/>
          <w:color w:val="000000"/>
        </w:rPr>
        <w:t xml:space="preserve"> </w:t>
      </w:r>
      <w:r w:rsidRPr="00A95A82">
        <w:rPr>
          <w:rFonts w:cs="Calibri"/>
          <w:color w:val="000000"/>
        </w:rPr>
        <w:t>niesterylny, wykonany z włókniny polipropylenowej, o gramaturze 25 g/m2,z warstwą pochłaniającą pot w przedniej części o</w:t>
      </w:r>
      <w:r w:rsidR="00A95A82" w:rsidRPr="00A95A82">
        <w:rPr>
          <w:rFonts w:cs="Calibri"/>
          <w:color w:val="000000"/>
        </w:rPr>
        <w:t xml:space="preserve"> </w:t>
      </w:r>
      <w:r w:rsidRPr="00A95A82">
        <w:rPr>
          <w:rFonts w:cs="Calibri"/>
          <w:color w:val="000000"/>
        </w:rPr>
        <w:t>długości ok. 32 cm i wysokości 5 cm, troki o dł. Ok. 46 cm, głębokość czepka ok. 13 cm, denko o wymiarach ok. 20 cm x 12,5</w:t>
      </w:r>
      <w:r w:rsidR="00A95A82" w:rsidRPr="00A95A82">
        <w:rPr>
          <w:rFonts w:cs="Calibri"/>
          <w:color w:val="000000"/>
        </w:rPr>
        <w:t xml:space="preserve"> </w:t>
      </w:r>
      <w:r w:rsidRPr="00A95A82">
        <w:rPr>
          <w:rFonts w:cs="Calibri"/>
          <w:color w:val="000000"/>
        </w:rPr>
        <w:t>cm, w kolorze niebieskim, rozmiar uniwersalny?</w:t>
      </w:r>
    </w:p>
    <w:p w:rsidR="00A95A82" w:rsidRPr="00A95A82" w:rsidRDefault="00A95A82" w:rsidP="00A95A82">
      <w:pPr>
        <w:tabs>
          <w:tab w:val="left" w:pos="360"/>
        </w:tabs>
        <w:spacing w:after="0" w:line="240" w:lineRule="auto"/>
        <w:jc w:val="both"/>
        <w:rPr>
          <w:rFonts w:cs="Calibri"/>
        </w:rPr>
      </w:pPr>
      <w:r w:rsidRPr="00A95A82">
        <w:rPr>
          <w:rFonts w:cs="Calibri"/>
          <w:b/>
        </w:rPr>
        <w:t>Odpowiedź: Zamawiający podtrzymuje zapisy SWZ</w:t>
      </w:r>
    </w:p>
    <w:p w:rsidR="00A95A82" w:rsidRPr="00A95A82" w:rsidRDefault="00A95A82" w:rsidP="00A95A82">
      <w:pPr>
        <w:tabs>
          <w:tab w:val="left" w:pos="1720"/>
        </w:tabs>
        <w:spacing w:after="0" w:line="240" w:lineRule="auto"/>
        <w:rPr>
          <w:rFonts w:cs="Calibri"/>
          <w:color w:val="000000"/>
        </w:rPr>
      </w:pPr>
    </w:p>
    <w:p w:rsidR="00A95A82" w:rsidRPr="00A95A82" w:rsidRDefault="00A95A82" w:rsidP="00A95A82">
      <w:pPr>
        <w:autoSpaceDE w:val="0"/>
        <w:autoSpaceDN w:val="0"/>
        <w:adjustRightInd w:val="0"/>
        <w:spacing w:after="0" w:line="240" w:lineRule="auto"/>
        <w:jc w:val="both"/>
        <w:rPr>
          <w:rFonts w:cs="Calibri"/>
          <w:iCs/>
          <w:lang w:eastAsia="pl-PL"/>
        </w:rPr>
      </w:pPr>
      <w:r w:rsidRPr="00A95A82">
        <w:rPr>
          <w:rFonts w:cs="Calibri"/>
          <w:b/>
          <w:bCs/>
          <w:iCs/>
          <w:lang w:eastAsia="pl-PL"/>
        </w:rPr>
        <w:t>Pytanie nr 29</w:t>
      </w:r>
      <w:bookmarkStart w:id="2" w:name="_GoBack"/>
      <w:bookmarkEnd w:id="2"/>
    </w:p>
    <w:p w:rsidR="00A95A82" w:rsidRPr="00A95A82" w:rsidRDefault="008D5861" w:rsidP="00A95A82">
      <w:pPr>
        <w:tabs>
          <w:tab w:val="left" w:pos="1720"/>
        </w:tabs>
        <w:spacing w:after="0" w:line="240" w:lineRule="auto"/>
        <w:rPr>
          <w:rFonts w:cs="Calibri"/>
          <w:color w:val="000000"/>
        </w:rPr>
      </w:pPr>
      <w:r w:rsidRPr="00A95A82">
        <w:rPr>
          <w:rFonts w:cs="Calibri"/>
          <w:color w:val="000000"/>
        </w:rPr>
        <w:t>Pakiet 1 poz. 1,2</w:t>
      </w:r>
      <w:r w:rsidRPr="00A95A82">
        <w:rPr>
          <w:rFonts w:cs="Calibri"/>
          <w:color w:val="000000"/>
        </w:rPr>
        <w:br/>
        <w:t>Czy zamawiający dopuści wycenę za opakowanie 100 szt. z przeliczeniem?</w:t>
      </w:r>
    </w:p>
    <w:p w:rsidR="00A95A82" w:rsidRPr="00A95A82" w:rsidRDefault="00A95A82" w:rsidP="00A95A82">
      <w:pPr>
        <w:spacing w:after="0" w:line="240" w:lineRule="auto"/>
        <w:rPr>
          <w:rFonts w:cs="Calibri"/>
          <w:b/>
          <w:u w:val="single"/>
        </w:rPr>
      </w:pPr>
      <w:r w:rsidRPr="00A95A82">
        <w:rPr>
          <w:rFonts w:cs="Calibri"/>
          <w:b/>
        </w:rPr>
        <w:t>Odpowiedź: Zamawiający dopuszcza.</w:t>
      </w:r>
    </w:p>
    <w:p w:rsidR="00A95A82" w:rsidRPr="00A95A82" w:rsidRDefault="00A95A82" w:rsidP="00A95A82">
      <w:pPr>
        <w:tabs>
          <w:tab w:val="left" w:pos="1720"/>
        </w:tabs>
        <w:spacing w:after="0" w:line="240" w:lineRule="auto"/>
        <w:rPr>
          <w:rFonts w:cs="Calibri"/>
          <w:color w:val="000000"/>
        </w:rPr>
      </w:pPr>
    </w:p>
    <w:p w:rsidR="00A95A82" w:rsidRPr="00A95A82" w:rsidRDefault="00A95A82" w:rsidP="00A95A82">
      <w:pPr>
        <w:tabs>
          <w:tab w:val="left" w:pos="1720"/>
        </w:tabs>
        <w:spacing w:after="0" w:line="240" w:lineRule="auto"/>
        <w:rPr>
          <w:rFonts w:cs="Calibri"/>
          <w:color w:val="000000"/>
        </w:rPr>
      </w:pPr>
    </w:p>
    <w:p w:rsidR="00A95A82" w:rsidRPr="00A95A82" w:rsidRDefault="00A95A82" w:rsidP="00A95A82">
      <w:pPr>
        <w:autoSpaceDE w:val="0"/>
        <w:autoSpaceDN w:val="0"/>
        <w:adjustRightInd w:val="0"/>
        <w:spacing w:after="0" w:line="240" w:lineRule="auto"/>
        <w:jc w:val="both"/>
        <w:rPr>
          <w:rFonts w:cs="Calibri"/>
          <w:iCs/>
          <w:lang w:eastAsia="pl-PL"/>
        </w:rPr>
      </w:pPr>
      <w:r w:rsidRPr="00A95A82">
        <w:rPr>
          <w:rFonts w:cs="Calibri"/>
          <w:b/>
          <w:bCs/>
          <w:iCs/>
          <w:lang w:eastAsia="pl-PL"/>
        </w:rPr>
        <w:t>Pytanie nr 30</w:t>
      </w:r>
    </w:p>
    <w:p w:rsidR="008D5861" w:rsidRPr="00A95A82" w:rsidRDefault="008D5861" w:rsidP="00A95A82">
      <w:pPr>
        <w:tabs>
          <w:tab w:val="left" w:pos="1720"/>
        </w:tabs>
        <w:spacing w:after="0" w:line="240" w:lineRule="auto"/>
        <w:rPr>
          <w:rFonts w:cs="Calibri"/>
          <w:color w:val="000000"/>
        </w:rPr>
      </w:pPr>
      <w:r w:rsidRPr="00A95A82">
        <w:rPr>
          <w:rFonts w:cs="Calibri"/>
          <w:color w:val="000000"/>
        </w:rPr>
        <w:t>Czy zamawiający dopuści czepek pakowany po 100 szt. w opakowaniu foliowym, do transportu zbiorczo pakowany w karton</w:t>
      </w:r>
    </w:p>
    <w:p w:rsidR="00A95A82" w:rsidRPr="00A95A82" w:rsidRDefault="00A95A82" w:rsidP="00A95A82">
      <w:pPr>
        <w:tabs>
          <w:tab w:val="left" w:pos="360"/>
        </w:tabs>
        <w:spacing w:after="0" w:line="240" w:lineRule="auto"/>
        <w:jc w:val="both"/>
        <w:rPr>
          <w:rFonts w:cs="Calibri"/>
        </w:rPr>
      </w:pPr>
      <w:r w:rsidRPr="00A95A82">
        <w:rPr>
          <w:rFonts w:cs="Calibri"/>
          <w:b/>
        </w:rPr>
        <w:t>Odpowiedź: Zamawiający podtrzymuje zapisy SWZ</w:t>
      </w:r>
    </w:p>
    <w:p w:rsidR="00A95A82" w:rsidRPr="008F1C97" w:rsidRDefault="00A95A82" w:rsidP="00E911FD">
      <w:pPr>
        <w:tabs>
          <w:tab w:val="left" w:pos="1720"/>
        </w:tabs>
        <w:spacing w:after="0" w:line="240" w:lineRule="auto"/>
        <w:rPr>
          <w:rFonts w:cs="Calibri"/>
          <w:b/>
        </w:rPr>
      </w:pPr>
    </w:p>
    <w:sectPr w:rsidR="00A95A82" w:rsidRPr="008F1C97" w:rsidSect="00564165">
      <w:headerReference w:type="default" r:id="rId10"/>
      <w:footerReference w:type="default" r:id="rId11"/>
      <w:headerReference w:type="first" r:id="rId12"/>
      <w:footerReference w:type="first" r:id="rId13"/>
      <w:pgSz w:w="11907" w:h="16839" w:code="9"/>
      <w:pgMar w:top="1418" w:right="1418" w:bottom="1418" w:left="1418" w:header="0" w:footer="108" w:gutter="0"/>
      <w:paperSrc w:first="15" w:other="15"/>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1B98" w:rsidRDefault="00CF1B98" w:rsidP="00BA7046">
      <w:pPr>
        <w:spacing w:after="0" w:line="240" w:lineRule="auto"/>
      </w:pPr>
      <w:r>
        <w:separator/>
      </w:r>
    </w:p>
  </w:endnote>
  <w:endnote w:type="continuationSeparator" w:id="0">
    <w:p w:rsidR="00CF1B98" w:rsidRDefault="00CF1B98" w:rsidP="00BA7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ranklin Gothic Medium Cond">
    <w:panose1 w:val="020B0606030402020204"/>
    <w:charset w:val="EE"/>
    <w:family w:val="swiss"/>
    <w:pitch w:val="variable"/>
    <w:sig w:usb0="00000287" w:usb1="00000000" w:usb2="00000000" w:usb3="00000000" w:csb0="0000009F" w:csb1="00000000"/>
  </w:font>
  <w:font w:name="Liberation Serif">
    <w:panose1 w:val="02020603050405020304"/>
    <w:charset w:val="EE"/>
    <w:family w:val="roman"/>
    <w:pitch w:val="variable"/>
    <w:sig w:usb0="E0000AFF" w:usb1="500078FF" w:usb2="00000021" w:usb3="00000000" w:csb0="000001BF" w:csb1="00000000"/>
  </w:font>
  <w:font w:name="Helvetica Neue">
    <w:altName w:val="Times New 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TimesNewRoman">
    <w:altName w:val="MS Mincho"/>
    <w:charset w:val="8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612" w:rsidRDefault="00B35612" w:rsidP="00627BE7">
    <w:pPr>
      <w:pStyle w:val="Stopka"/>
      <w:tabs>
        <w:tab w:val="clear" w:pos="9072"/>
      </w:tabs>
      <w:ind w:left="-1418" w:right="-141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612" w:rsidRDefault="00CF1B98" w:rsidP="00564165">
    <w:pPr>
      <w:pStyle w:val="Stopka"/>
      <w:ind w:left="-1134"/>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i1026" type="#_x0000_t75" style="width:561.75pt;height:81.75pt;visibility:visible">
          <v:imagedata r:id="rId1" o:titl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1B98" w:rsidRDefault="00CF1B98" w:rsidP="00BA7046">
      <w:pPr>
        <w:spacing w:after="0" w:line="240" w:lineRule="auto"/>
      </w:pPr>
      <w:r>
        <w:separator/>
      </w:r>
    </w:p>
  </w:footnote>
  <w:footnote w:type="continuationSeparator" w:id="0">
    <w:p w:rsidR="00CF1B98" w:rsidRDefault="00CF1B98" w:rsidP="00BA70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612" w:rsidRDefault="00B35612" w:rsidP="0024296C">
    <w:pPr>
      <w:pStyle w:val="Nagwek"/>
      <w:ind w:left="-141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612" w:rsidRDefault="00CF1B98" w:rsidP="007D3D1F">
    <w:pPr>
      <w:pStyle w:val="Nagwek"/>
      <w:ind w:left="-1418"/>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7" o:spid="_x0000_i1025" type="#_x0000_t75" style="width:589.5pt;height:151.5pt;visibility:visible">
          <v:imagedata r:id="rId1" o:title="" croptop="1226f" cropbottom="52490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432" w:hanging="432"/>
      </w:pPr>
      <w:rPr>
        <w:rFonts w:cs="Times New Roman"/>
      </w:rPr>
    </w:lvl>
    <w:lvl w:ilvl="1">
      <w:start w:val="1"/>
      <w:numFmt w:val="none"/>
      <w:pStyle w:val="Nagwek2"/>
      <w:suff w:val="nothing"/>
      <w:lvlText w:val=""/>
      <w:lvlJc w:val="left"/>
      <w:pPr>
        <w:tabs>
          <w:tab w:val="num" w:pos="0"/>
        </w:tabs>
        <w:ind w:left="576" w:hanging="576"/>
      </w:pPr>
      <w:rPr>
        <w:rFonts w:cs="Times New Roman"/>
      </w:rPr>
    </w:lvl>
    <w:lvl w:ilvl="2">
      <w:start w:val="1"/>
      <w:numFmt w:val="none"/>
      <w:pStyle w:val="Nagwek3"/>
      <w:suff w:val="nothing"/>
      <w:lvlText w:val=""/>
      <w:lvlJc w:val="left"/>
      <w:pPr>
        <w:tabs>
          <w:tab w:val="num" w:pos="0"/>
        </w:tabs>
        <w:ind w:left="720" w:hanging="720"/>
      </w:pPr>
      <w:rPr>
        <w:rFonts w:cs="Times New Roman"/>
      </w:rPr>
    </w:lvl>
    <w:lvl w:ilvl="3">
      <w:start w:val="1"/>
      <w:numFmt w:val="none"/>
      <w:pStyle w:val="Nagwek4"/>
      <w:suff w:val="nothing"/>
      <w:lvlText w:val=""/>
      <w:lvlJc w:val="left"/>
      <w:pPr>
        <w:tabs>
          <w:tab w:val="num" w:pos="0"/>
        </w:tabs>
        <w:ind w:left="864" w:hanging="864"/>
      </w:pPr>
      <w:rPr>
        <w:rFonts w:cs="Times New Roman"/>
      </w:rPr>
    </w:lvl>
    <w:lvl w:ilvl="4">
      <w:start w:val="1"/>
      <w:numFmt w:val="none"/>
      <w:pStyle w:val="Nagwek5"/>
      <w:suff w:val="nothing"/>
      <w:lvlText w:val=""/>
      <w:lvlJc w:val="left"/>
      <w:pPr>
        <w:tabs>
          <w:tab w:val="num" w:pos="0"/>
        </w:tabs>
        <w:ind w:left="1008" w:hanging="1008"/>
      </w:pPr>
      <w:rPr>
        <w:rFonts w:cs="Times New Roman"/>
      </w:rPr>
    </w:lvl>
    <w:lvl w:ilvl="5">
      <w:start w:val="1"/>
      <w:numFmt w:val="none"/>
      <w:pStyle w:val="Nagwek6"/>
      <w:suff w:val="nothing"/>
      <w:lvlText w:val=""/>
      <w:lvlJc w:val="left"/>
      <w:pPr>
        <w:tabs>
          <w:tab w:val="num" w:pos="0"/>
        </w:tabs>
        <w:ind w:left="1152" w:hanging="1152"/>
      </w:pPr>
      <w:rPr>
        <w:rFonts w:cs="Times New Roman"/>
      </w:rPr>
    </w:lvl>
    <w:lvl w:ilvl="6">
      <w:start w:val="1"/>
      <w:numFmt w:val="none"/>
      <w:pStyle w:val="Nagwek7"/>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sz w:val="20"/>
        <w:szCs w:val="20"/>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15:restartNumberingAfterBreak="0">
    <w:nsid w:val="0000000A"/>
    <w:multiLevelType w:val="multilevel"/>
    <w:tmpl w:val="FF7E3626"/>
    <w:name w:val="WWNum11"/>
    <w:lvl w:ilvl="0">
      <w:start w:val="1"/>
      <w:numFmt w:val="lowerLetter"/>
      <w:lvlText w:val="%1)"/>
      <w:lvlJc w:val="left"/>
      <w:pPr>
        <w:tabs>
          <w:tab w:val="num" w:pos="0"/>
        </w:tabs>
        <w:ind w:left="720" w:hanging="360"/>
      </w:pPr>
      <w:rPr>
        <w:rFonts w:ascii="Times New Roman" w:hAnsi="Times New Roman" w:cs="Times New Roman" w:hint="default"/>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 w15:restartNumberingAfterBreak="0">
    <w:nsid w:val="091A52C4"/>
    <w:multiLevelType w:val="hybridMultilevel"/>
    <w:tmpl w:val="E2825220"/>
    <w:lvl w:ilvl="0" w:tplc="0415000F">
      <w:start w:val="1"/>
      <w:numFmt w:val="decimal"/>
      <w:lvlText w:val="%1."/>
      <w:lvlJc w:val="left"/>
      <w:pPr>
        <w:ind w:left="580" w:hanging="360"/>
      </w:pPr>
      <w:rPr>
        <w:rFonts w:cs="Times New Roman"/>
      </w:rPr>
    </w:lvl>
    <w:lvl w:ilvl="1" w:tplc="04150019">
      <w:start w:val="1"/>
      <w:numFmt w:val="lowerLetter"/>
      <w:lvlText w:val="%2."/>
      <w:lvlJc w:val="left"/>
      <w:pPr>
        <w:ind w:left="1300" w:hanging="360"/>
      </w:pPr>
      <w:rPr>
        <w:rFonts w:cs="Times New Roman"/>
      </w:rPr>
    </w:lvl>
    <w:lvl w:ilvl="2" w:tplc="0415001B">
      <w:start w:val="1"/>
      <w:numFmt w:val="lowerRoman"/>
      <w:lvlText w:val="%3."/>
      <w:lvlJc w:val="right"/>
      <w:pPr>
        <w:ind w:left="2020" w:hanging="180"/>
      </w:pPr>
      <w:rPr>
        <w:rFonts w:cs="Times New Roman"/>
      </w:rPr>
    </w:lvl>
    <w:lvl w:ilvl="3" w:tplc="0415000F">
      <w:start w:val="1"/>
      <w:numFmt w:val="decimal"/>
      <w:lvlText w:val="%4."/>
      <w:lvlJc w:val="left"/>
      <w:pPr>
        <w:ind w:left="2740" w:hanging="360"/>
      </w:pPr>
      <w:rPr>
        <w:rFonts w:cs="Times New Roman"/>
      </w:rPr>
    </w:lvl>
    <w:lvl w:ilvl="4" w:tplc="04150019">
      <w:start w:val="1"/>
      <w:numFmt w:val="lowerLetter"/>
      <w:lvlText w:val="%5."/>
      <w:lvlJc w:val="left"/>
      <w:pPr>
        <w:ind w:left="3460" w:hanging="360"/>
      </w:pPr>
      <w:rPr>
        <w:rFonts w:cs="Times New Roman"/>
      </w:rPr>
    </w:lvl>
    <w:lvl w:ilvl="5" w:tplc="0415001B">
      <w:start w:val="1"/>
      <w:numFmt w:val="lowerRoman"/>
      <w:lvlText w:val="%6."/>
      <w:lvlJc w:val="right"/>
      <w:pPr>
        <w:ind w:left="4180" w:hanging="180"/>
      </w:pPr>
      <w:rPr>
        <w:rFonts w:cs="Times New Roman"/>
      </w:rPr>
    </w:lvl>
    <w:lvl w:ilvl="6" w:tplc="0415000F">
      <w:start w:val="1"/>
      <w:numFmt w:val="decimal"/>
      <w:lvlText w:val="%7."/>
      <w:lvlJc w:val="left"/>
      <w:pPr>
        <w:ind w:left="4900" w:hanging="360"/>
      </w:pPr>
      <w:rPr>
        <w:rFonts w:cs="Times New Roman"/>
      </w:rPr>
    </w:lvl>
    <w:lvl w:ilvl="7" w:tplc="04150019">
      <w:start w:val="1"/>
      <w:numFmt w:val="lowerLetter"/>
      <w:lvlText w:val="%8."/>
      <w:lvlJc w:val="left"/>
      <w:pPr>
        <w:ind w:left="5620" w:hanging="360"/>
      </w:pPr>
      <w:rPr>
        <w:rFonts w:cs="Times New Roman"/>
      </w:rPr>
    </w:lvl>
    <w:lvl w:ilvl="8" w:tplc="0415001B">
      <w:start w:val="1"/>
      <w:numFmt w:val="lowerRoman"/>
      <w:lvlText w:val="%9."/>
      <w:lvlJc w:val="right"/>
      <w:pPr>
        <w:ind w:left="6340" w:hanging="180"/>
      </w:pPr>
      <w:rPr>
        <w:rFonts w:cs="Times New Roman"/>
      </w:rPr>
    </w:lvl>
  </w:abstractNum>
  <w:abstractNum w:abstractNumId="4" w15:restartNumberingAfterBreak="0">
    <w:nsid w:val="091B1269"/>
    <w:multiLevelType w:val="hybridMultilevel"/>
    <w:tmpl w:val="1D98AC2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 w15:restartNumberingAfterBreak="0">
    <w:nsid w:val="1DBC786E"/>
    <w:multiLevelType w:val="hybridMultilevel"/>
    <w:tmpl w:val="DFCE6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EC7726"/>
    <w:multiLevelType w:val="hybridMultilevel"/>
    <w:tmpl w:val="714E238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 w15:restartNumberingAfterBreak="0">
    <w:nsid w:val="2C4D4D64"/>
    <w:multiLevelType w:val="hybridMultilevel"/>
    <w:tmpl w:val="297A7C30"/>
    <w:numStyleLink w:val="Punktor"/>
  </w:abstractNum>
  <w:abstractNum w:abstractNumId="8" w15:restartNumberingAfterBreak="0">
    <w:nsid w:val="310423F4"/>
    <w:multiLevelType w:val="hybridMultilevel"/>
    <w:tmpl w:val="C1265AEA"/>
    <w:lvl w:ilvl="0" w:tplc="28D4BD68">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15:restartNumberingAfterBreak="0">
    <w:nsid w:val="5A7C1375"/>
    <w:multiLevelType w:val="hybridMultilevel"/>
    <w:tmpl w:val="85385FD4"/>
    <w:lvl w:ilvl="0" w:tplc="99166D3E">
      <w:start w:val="1"/>
      <w:numFmt w:val="decimal"/>
      <w:lvlText w:val="%1."/>
      <w:lvlJc w:val="left"/>
      <w:pPr>
        <w:tabs>
          <w:tab w:val="num" w:pos="1065"/>
        </w:tabs>
        <w:ind w:left="1065" w:hanging="705"/>
      </w:pPr>
      <w:rPr>
        <w:rFonts w:cs="Times New Roman" w:hint="default"/>
        <w:b/>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61AB3B96"/>
    <w:multiLevelType w:val="hybridMultilevel"/>
    <w:tmpl w:val="3C8C47F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 w15:restartNumberingAfterBreak="0">
    <w:nsid w:val="66EA6C24"/>
    <w:multiLevelType w:val="hybridMultilevel"/>
    <w:tmpl w:val="3F5AD4E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688343C4"/>
    <w:multiLevelType w:val="multilevel"/>
    <w:tmpl w:val="C1265AEA"/>
    <w:lvl w:ilvl="0">
      <w:start w:val="1"/>
      <w:numFmt w:val="upperRoman"/>
      <w:lvlText w:val="%1."/>
      <w:lvlJc w:val="left"/>
      <w:pPr>
        <w:ind w:left="1080" w:hanging="72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 w15:restartNumberingAfterBreak="0">
    <w:nsid w:val="7F8C71AF"/>
    <w:multiLevelType w:val="hybridMultilevel"/>
    <w:tmpl w:val="297A7C30"/>
    <w:styleLink w:val="Punktor"/>
    <w:lvl w:ilvl="0" w:tplc="B922016E">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214CAC0C">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CDD641A4">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B67E7D7E">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DF82FA2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5EB0FAEA">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860ACB74">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BEFEBCC4">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2D628A18">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6"/>
  </w:num>
  <w:num w:numId="2">
    <w:abstractNumId w:val="10"/>
  </w:num>
  <w:num w:numId="3">
    <w:abstractNumId w:val="2"/>
  </w:num>
  <w:num w:numId="4">
    <w:abstractNumId w:val="1"/>
  </w:num>
  <w:num w:numId="5">
    <w:abstractNumId w:val="8"/>
  </w:num>
  <w:num w:numId="6">
    <w:abstractNumId w:val="9"/>
  </w:num>
  <w:num w:numId="7">
    <w:abstractNumId w:val="12"/>
  </w:num>
  <w:num w:numId="8">
    <w:abstractNumId w:val="0"/>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7"/>
  </w:num>
  <w:num w:numId="13">
    <w:abstractNumId w:val="7"/>
    <w:lvlOverride w:ilvl="0">
      <w:lvl w:ilvl="0" w:tplc="DCA8A9F4">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61E492C">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699C0F7C">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72B63420">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3B2C5EDE">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F85C8F72">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800001CA">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07DAA444">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65C22754">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4">
    <w:abstractNumId w:val="5"/>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oNotTrackMoves/>
  <w:defaultTabStop w:val="708"/>
  <w:hyphenationZone w:val="425"/>
  <w:drawingGridHorizontalSpacing w:val="11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A7046"/>
    <w:rsid w:val="00013ED4"/>
    <w:rsid w:val="00015D12"/>
    <w:rsid w:val="00027554"/>
    <w:rsid w:val="000403DF"/>
    <w:rsid w:val="0006588F"/>
    <w:rsid w:val="000672F8"/>
    <w:rsid w:val="00076E09"/>
    <w:rsid w:val="00080524"/>
    <w:rsid w:val="00080984"/>
    <w:rsid w:val="000A44BB"/>
    <w:rsid w:val="000B2FFD"/>
    <w:rsid w:val="000C0EAB"/>
    <w:rsid w:val="000C4002"/>
    <w:rsid w:val="000E529C"/>
    <w:rsid w:val="000F23B4"/>
    <w:rsid w:val="000F2C22"/>
    <w:rsid w:val="00100CE3"/>
    <w:rsid w:val="001013A4"/>
    <w:rsid w:val="00102014"/>
    <w:rsid w:val="001131D6"/>
    <w:rsid w:val="0012189A"/>
    <w:rsid w:val="00132108"/>
    <w:rsid w:val="00133419"/>
    <w:rsid w:val="00134073"/>
    <w:rsid w:val="0014668E"/>
    <w:rsid w:val="001500A9"/>
    <w:rsid w:val="0015095E"/>
    <w:rsid w:val="00152B2D"/>
    <w:rsid w:val="00155A82"/>
    <w:rsid w:val="00167413"/>
    <w:rsid w:val="00167A9D"/>
    <w:rsid w:val="00167DF0"/>
    <w:rsid w:val="001A1FB2"/>
    <w:rsid w:val="001A33A7"/>
    <w:rsid w:val="001B5128"/>
    <w:rsid w:val="001C64DF"/>
    <w:rsid w:val="001C6839"/>
    <w:rsid w:val="001E0EEC"/>
    <w:rsid w:val="00227158"/>
    <w:rsid w:val="00234F6A"/>
    <w:rsid w:val="0024296C"/>
    <w:rsid w:val="00251A9C"/>
    <w:rsid w:val="00253BAC"/>
    <w:rsid w:val="00255530"/>
    <w:rsid w:val="0026234C"/>
    <w:rsid w:val="002655ED"/>
    <w:rsid w:val="00265DCD"/>
    <w:rsid w:val="00291EB7"/>
    <w:rsid w:val="00292718"/>
    <w:rsid w:val="002950AA"/>
    <w:rsid w:val="002C13ED"/>
    <w:rsid w:val="002C5AD1"/>
    <w:rsid w:val="002E27D9"/>
    <w:rsid w:val="002E71D7"/>
    <w:rsid w:val="002F1098"/>
    <w:rsid w:val="002F385E"/>
    <w:rsid w:val="00302686"/>
    <w:rsid w:val="00306C51"/>
    <w:rsid w:val="00323EB9"/>
    <w:rsid w:val="00326A4D"/>
    <w:rsid w:val="0034159E"/>
    <w:rsid w:val="00342AA1"/>
    <w:rsid w:val="00344077"/>
    <w:rsid w:val="0037327B"/>
    <w:rsid w:val="00381A9D"/>
    <w:rsid w:val="00383A83"/>
    <w:rsid w:val="003A5F8B"/>
    <w:rsid w:val="003B0D14"/>
    <w:rsid w:val="003B4B38"/>
    <w:rsid w:val="003C40F3"/>
    <w:rsid w:val="003F2FA3"/>
    <w:rsid w:val="003F3403"/>
    <w:rsid w:val="003F3842"/>
    <w:rsid w:val="004218AC"/>
    <w:rsid w:val="00426F96"/>
    <w:rsid w:val="00427D7A"/>
    <w:rsid w:val="00432CB1"/>
    <w:rsid w:val="00433093"/>
    <w:rsid w:val="00445E72"/>
    <w:rsid w:val="004472B6"/>
    <w:rsid w:val="00461AE5"/>
    <w:rsid w:val="00473AC0"/>
    <w:rsid w:val="00485E6F"/>
    <w:rsid w:val="00492DD0"/>
    <w:rsid w:val="004B1D0E"/>
    <w:rsid w:val="004C14AE"/>
    <w:rsid w:val="004C4F4E"/>
    <w:rsid w:val="004C6488"/>
    <w:rsid w:val="004E3825"/>
    <w:rsid w:val="004E4149"/>
    <w:rsid w:val="004E780E"/>
    <w:rsid w:val="004F7ACA"/>
    <w:rsid w:val="005242FE"/>
    <w:rsid w:val="00532B79"/>
    <w:rsid w:val="005339A8"/>
    <w:rsid w:val="00540CFD"/>
    <w:rsid w:val="00551260"/>
    <w:rsid w:val="00553FE0"/>
    <w:rsid w:val="00554509"/>
    <w:rsid w:val="0056041E"/>
    <w:rsid w:val="00564165"/>
    <w:rsid w:val="00565C60"/>
    <w:rsid w:val="005759B1"/>
    <w:rsid w:val="00576B68"/>
    <w:rsid w:val="00582ECE"/>
    <w:rsid w:val="00584CFC"/>
    <w:rsid w:val="00586EE0"/>
    <w:rsid w:val="00591894"/>
    <w:rsid w:val="005A0681"/>
    <w:rsid w:val="005B784A"/>
    <w:rsid w:val="005D45F6"/>
    <w:rsid w:val="005D7599"/>
    <w:rsid w:val="005E4218"/>
    <w:rsid w:val="005F457A"/>
    <w:rsid w:val="006202C0"/>
    <w:rsid w:val="006245F0"/>
    <w:rsid w:val="00627B88"/>
    <w:rsid w:val="00627BE7"/>
    <w:rsid w:val="00630473"/>
    <w:rsid w:val="006359E0"/>
    <w:rsid w:val="00643867"/>
    <w:rsid w:val="006450F5"/>
    <w:rsid w:val="00652A21"/>
    <w:rsid w:val="00652AAB"/>
    <w:rsid w:val="00660BEA"/>
    <w:rsid w:val="006616D9"/>
    <w:rsid w:val="00661ED0"/>
    <w:rsid w:val="006652E2"/>
    <w:rsid w:val="00673E6D"/>
    <w:rsid w:val="00683165"/>
    <w:rsid w:val="0068568C"/>
    <w:rsid w:val="006862E5"/>
    <w:rsid w:val="0069244B"/>
    <w:rsid w:val="006A1017"/>
    <w:rsid w:val="006A56A6"/>
    <w:rsid w:val="006A6C1B"/>
    <w:rsid w:val="006B7CF6"/>
    <w:rsid w:val="006B7EFD"/>
    <w:rsid w:val="006C09DB"/>
    <w:rsid w:val="006C1012"/>
    <w:rsid w:val="006C358D"/>
    <w:rsid w:val="006D06C3"/>
    <w:rsid w:val="006E1C4B"/>
    <w:rsid w:val="006E2332"/>
    <w:rsid w:val="006E48D7"/>
    <w:rsid w:val="006F0DEB"/>
    <w:rsid w:val="006F6D37"/>
    <w:rsid w:val="00724CDB"/>
    <w:rsid w:val="00730815"/>
    <w:rsid w:val="00736575"/>
    <w:rsid w:val="00750D4A"/>
    <w:rsid w:val="00753324"/>
    <w:rsid w:val="007562B4"/>
    <w:rsid w:val="007601E7"/>
    <w:rsid w:val="00762288"/>
    <w:rsid w:val="00771847"/>
    <w:rsid w:val="007805D7"/>
    <w:rsid w:val="00786F3E"/>
    <w:rsid w:val="00787114"/>
    <w:rsid w:val="0079094B"/>
    <w:rsid w:val="00790B0F"/>
    <w:rsid w:val="007D3D1F"/>
    <w:rsid w:val="007D6D34"/>
    <w:rsid w:val="007E5B9C"/>
    <w:rsid w:val="007E6D15"/>
    <w:rsid w:val="007E6D90"/>
    <w:rsid w:val="007E712C"/>
    <w:rsid w:val="007F4A25"/>
    <w:rsid w:val="0080468F"/>
    <w:rsid w:val="00807FF2"/>
    <w:rsid w:val="0083640A"/>
    <w:rsid w:val="0084070B"/>
    <w:rsid w:val="00843ADE"/>
    <w:rsid w:val="00852BE2"/>
    <w:rsid w:val="008547EA"/>
    <w:rsid w:val="00862FD2"/>
    <w:rsid w:val="00864AE2"/>
    <w:rsid w:val="00875ED9"/>
    <w:rsid w:val="0087705C"/>
    <w:rsid w:val="008771A9"/>
    <w:rsid w:val="00882044"/>
    <w:rsid w:val="00895E9B"/>
    <w:rsid w:val="008A4A98"/>
    <w:rsid w:val="008B0C15"/>
    <w:rsid w:val="008D1BF3"/>
    <w:rsid w:val="008D5861"/>
    <w:rsid w:val="008D5DA0"/>
    <w:rsid w:val="008E1266"/>
    <w:rsid w:val="008E3097"/>
    <w:rsid w:val="008E3A72"/>
    <w:rsid w:val="008F034E"/>
    <w:rsid w:val="008F1C97"/>
    <w:rsid w:val="008F2820"/>
    <w:rsid w:val="009117C9"/>
    <w:rsid w:val="009146BB"/>
    <w:rsid w:val="00922F9E"/>
    <w:rsid w:val="00933E8F"/>
    <w:rsid w:val="0093565D"/>
    <w:rsid w:val="00935730"/>
    <w:rsid w:val="0094352F"/>
    <w:rsid w:val="00951E79"/>
    <w:rsid w:val="00960D38"/>
    <w:rsid w:val="00960FDE"/>
    <w:rsid w:val="00973374"/>
    <w:rsid w:val="009B104D"/>
    <w:rsid w:val="009C0D58"/>
    <w:rsid w:val="009C3E3B"/>
    <w:rsid w:val="009D3BA7"/>
    <w:rsid w:val="009E0F19"/>
    <w:rsid w:val="009F7FC4"/>
    <w:rsid w:val="00A12858"/>
    <w:rsid w:val="00A2194B"/>
    <w:rsid w:val="00A36719"/>
    <w:rsid w:val="00A609B3"/>
    <w:rsid w:val="00A755B2"/>
    <w:rsid w:val="00A75DB2"/>
    <w:rsid w:val="00A818BD"/>
    <w:rsid w:val="00A8720E"/>
    <w:rsid w:val="00A91FEF"/>
    <w:rsid w:val="00A938D8"/>
    <w:rsid w:val="00A95A82"/>
    <w:rsid w:val="00AC407D"/>
    <w:rsid w:val="00AC737F"/>
    <w:rsid w:val="00AD3D52"/>
    <w:rsid w:val="00AE4BB5"/>
    <w:rsid w:val="00AE7425"/>
    <w:rsid w:val="00AE7FD8"/>
    <w:rsid w:val="00AF0457"/>
    <w:rsid w:val="00B01204"/>
    <w:rsid w:val="00B037BC"/>
    <w:rsid w:val="00B06528"/>
    <w:rsid w:val="00B35612"/>
    <w:rsid w:val="00B4641C"/>
    <w:rsid w:val="00B669BF"/>
    <w:rsid w:val="00B6700F"/>
    <w:rsid w:val="00B71254"/>
    <w:rsid w:val="00B7618B"/>
    <w:rsid w:val="00B83EB0"/>
    <w:rsid w:val="00B83EB8"/>
    <w:rsid w:val="00BA5B3F"/>
    <w:rsid w:val="00BA7046"/>
    <w:rsid w:val="00BB2917"/>
    <w:rsid w:val="00BC1C39"/>
    <w:rsid w:val="00BC24B5"/>
    <w:rsid w:val="00BC2A18"/>
    <w:rsid w:val="00BC7857"/>
    <w:rsid w:val="00BD604C"/>
    <w:rsid w:val="00BE13C8"/>
    <w:rsid w:val="00BE24B8"/>
    <w:rsid w:val="00BF2CC4"/>
    <w:rsid w:val="00C04E6F"/>
    <w:rsid w:val="00C114AD"/>
    <w:rsid w:val="00C11C02"/>
    <w:rsid w:val="00C14654"/>
    <w:rsid w:val="00C26797"/>
    <w:rsid w:val="00C42DCC"/>
    <w:rsid w:val="00C51B03"/>
    <w:rsid w:val="00C71D4D"/>
    <w:rsid w:val="00C7530E"/>
    <w:rsid w:val="00C754AE"/>
    <w:rsid w:val="00CA566E"/>
    <w:rsid w:val="00CA628B"/>
    <w:rsid w:val="00CB70DD"/>
    <w:rsid w:val="00CC734C"/>
    <w:rsid w:val="00CC7604"/>
    <w:rsid w:val="00CD005E"/>
    <w:rsid w:val="00CD54D9"/>
    <w:rsid w:val="00CD713B"/>
    <w:rsid w:val="00CE386C"/>
    <w:rsid w:val="00CF1B98"/>
    <w:rsid w:val="00CF4EC8"/>
    <w:rsid w:val="00CF6196"/>
    <w:rsid w:val="00D046D9"/>
    <w:rsid w:val="00D1599D"/>
    <w:rsid w:val="00D246A9"/>
    <w:rsid w:val="00D271B7"/>
    <w:rsid w:val="00D52D87"/>
    <w:rsid w:val="00D54F48"/>
    <w:rsid w:val="00D64BE1"/>
    <w:rsid w:val="00D64E95"/>
    <w:rsid w:val="00D73268"/>
    <w:rsid w:val="00D84475"/>
    <w:rsid w:val="00D934B2"/>
    <w:rsid w:val="00DE2BE5"/>
    <w:rsid w:val="00DE3C94"/>
    <w:rsid w:val="00DE6892"/>
    <w:rsid w:val="00DF7DEE"/>
    <w:rsid w:val="00E043FE"/>
    <w:rsid w:val="00E06127"/>
    <w:rsid w:val="00E11FC1"/>
    <w:rsid w:val="00E31EA1"/>
    <w:rsid w:val="00E34FE7"/>
    <w:rsid w:val="00E37C5B"/>
    <w:rsid w:val="00E51E28"/>
    <w:rsid w:val="00E54685"/>
    <w:rsid w:val="00E61195"/>
    <w:rsid w:val="00E62BE1"/>
    <w:rsid w:val="00E76392"/>
    <w:rsid w:val="00E85CF5"/>
    <w:rsid w:val="00E90B33"/>
    <w:rsid w:val="00E911FD"/>
    <w:rsid w:val="00E929ED"/>
    <w:rsid w:val="00E94670"/>
    <w:rsid w:val="00E949A6"/>
    <w:rsid w:val="00EA51BA"/>
    <w:rsid w:val="00EC1D0C"/>
    <w:rsid w:val="00EC576E"/>
    <w:rsid w:val="00EE4464"/>
    <w:rsid w:val="00EF4E45"/>
    <w:rsid w:val="00EF5CC9"/>
    <w:rsid w:val="00F0345A"/>
    <w:rsid w:val="00F13E20"/>
    <w:rsid w:val="00F344B8"/>
    <w:rsid w:val="00F401D5"/>
    <w:rsid w:val="00F40E8B"/>
    <w:rsid w:val="00F51A4E"/>
    <w:rsid w:val="00F6299E"/>
    <w:rsid w:val="00F65749"/>
    <w:rsid w:val="00F75609"/>
    <w:rsid w:val="00F86FA2"/>
    <w:rsid w:val="00F870F3"/>
    <w:rsid w:val="00F969B9"/>
    <w:rsid w:val="00F9703D"/>
    <w:rsid w:val="00FB5468"/>
    <w:rsid w:val="00FB686C"/>
    <w:rsid w:val="00FC02C3"/>
    <w:rsid w:val="00FC33D9"/>
    <w:rsid w:val="00FE392B"/>
    <w:rsid w:val="00FE61B2"/>
    <w:rsid w:val="00FF20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156FD50C-5C53-43A3-8C99-3DB13247B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87114"/>
    <w:pPr>
      <w:spacing w:after="200" w:line="276" w:lineRule="auto"/>
    </w:pPr>
    <w:rPr>
      <w:rFonts w:eastAsia="Times New Roman"/>
      <w:sz w:val="22"/>
      <w:szCs w:val="22"/>
      <w:lang w:eastAsia="en-US"/>
    </w:rPr>
  </w:style>
  <w:style w:type="paragraph" w:styleId="Nagwek1">
    <w:name w:val="heading 1"/>
    <w:basedOn w:val="Normalny"/>
    <w:next w:val="Normalny"/>
    <w:link w:val="Nagwek1Znak"/>
    <w:uiPriority w:val="99"/>
    <w:qFormat/>
    <w:locked/>
    <w:rsid w:val="00426F96"/>
    <w:pPr>
      <w:keepNext/>
      <w:numPr>
        <w:numId w:val="8"/>
      </w:numPr>
      <w:suppressAutoHyphens/>
      <w:spacing w:after="0" w:line="240" w:lineRule="auto"/>
      <w:ind w:left="300"/>
      <w:jc w:val="center"/>
      <w:outlineLvl w:val="0"/>
    </w:pPr>
    <w:rPr>
      <w:rFonts w:ascii="Times New Roman" w:eastAsia="Calibri" w:hAnsi="Times New Roman"/>
      <w:b/>
      <w:color w:val="000000"/>
      <w:kern w:val="1"/>
      <w:sz w:val="24"/>
      <w:szCs w:val="20"/>
      <w:lang w:val="de-DE" w:eastAsia="zh-CN"/>
    </w:rPr>
  </w:style>
  <w:style w:type="paragraph" w:styleId="Nagwek2">
    <w:name w:val="heading 2"/>
    <w:basedOn w:val="Normalny"/>
    <w:next w:val="Normalny"/>
    <w:link w:val="Nagwek2Znak"/>
    <w:uiPriority w:val="99"/>
    <w:qFormat/>
    <w:locked/>
    <w:rsid w:val="00426F96"/>
    <w:pPr>
      <w:keepNext/>
      <w:numPr>
        <w:ilvl w:val="1"/>
        <w:numId w:val="8"/>
      </w:numPr>
      <w:suppressAutoHyphens/>
      <w:spacing w:after="0" w:line="240" w:lineRule="auto"/>
      <w:jc w:val="right"/>
      <w:outlineLvl w:val="1"/>
    </w:pPr>
    <w:rPr>
      <w:rFonts w:ascii="Times New Roman" w:eastAsia="Calibri" w:hAnsi="Times New Roman"/>
      <w:b/>
      <w:bCs/>
      <w:iCs/>
      <w:kern w:val="1"/>
      <w:sz w:val="24"/>
      <w:szCs w:val="20"/>
      <w:lang w:eastAsia="zh-CN"/>
    </w:rPr>
  </w:style>
  <w:style w:type="paragraph" w:styleId="Nagwek3">
    <w:name w:val="heading 3"/>
    <w:basedOn w:val="Normalny"/>
    <w:next w:val="Normalny"/>
    <w:link w:val="Nagwek3Znak"/>
    <w:uiPriority w:val="99"/>
    <w:qFormat/>
    <w:locked/>
    <w:rsid w:val="00426F96"/>
    <w:pPr>
      <w:keepNext/>
      <w:numPr>
        <w:ilvl w:val="2"/>
        <w:numId w:val="8"/>
      </w:numPr>
      <w:suppressAutoHyphens/>
      <w:spacing w:after="0" w:line="240" w:lineRule="auto"/>
      <w:jc w:val="center"/>
      <w:outlineLvl w:val="2"/>
    </w:pPr>
    <w:rPr>
      <w:rFonts w:ascii="Times New Roman" w:eastAsia="Calibri" w:hAnsi="Times New Roman"/>
      <w:kern w:val="1"/>
      <w:sz w:val="24"/>
      <w:szCs w:val="20"/>
      <w:lang w:eastAsia="zh-CN"/>
    </w:rPr>
  </w:style>
  <w:style w:type="paragraph" w:styleId="Nagwek4">
    <w:name w:val="heading 4"/>
    <w:basedOn w:val="Normalny"/>
    <w:next w:val="Normalny"/>
    <w:link w:val="Nagwek4Znak"/>
    <w:uiPriority w:val="99"/>
    <w:qFormat/>
    <w:locked/>
    <w:rsid w:val="00426F96"/>
    <w:pPr>
      <w:keepNext/>
      <w:numPr>
        <w:ilvl w:val="3"/>
        <w:numId w:val="8"/>
      </w:numPr>
      <w:suppressAutoHyphens/>
      <w:spacing w:after="0" w:line="360" w:lineRule="auto"/>
      <w:ind w:left="284" w:right="284"/>
      <w:jc w:val="center"/>
      <w:outlineLvl w:val="3"/>
    </w:pPr>
    <w:rPr>
      <w:rFonts w:ascii="Times New Roman" w:eastAsia="Calibri" w:hAnsi="Times New Roman"/>
      <w:b/>
      <w:kern w:val="1"/>
      <w:sz w:val="20"/>
      <w:szCs w:val="20"/>
      <w:lang w:eastAsia="zh-CN"/>
    </w:rPr>
  </w:style>
  <w:style w:type="paragraph" w:styleId="Nagwek5">
    <w:name w:val="heading 5"/>
    <w:basedOn w:val="Normalny"/>
    <w:next w:val="Normalny"/>
    <w:link w:val="Nagwek5Znak"/>
    <w:uiPriority w:val="99"/>
    <w:qFormat/>
    <w:locked/>
    <w:rsid w:val="00426F96"/>
    <w:pPr>
      <w:keepNext/>
      <w:numPr>
        <w:ilvl w:val="4"/>
        <w:numId w:val="8"/>
      </w:numPr>
      <w:suppressAutoHyphens/>
      <w:spacing w:after="0" w:line="360" w:lineRule="atLeast"/>
      <w:jc w:val="both"/>
      <w:outlineLvl w:val="4"/>
    </w:pPr>
    <w:rPr>
      <w:rFonts w:ascii="Times New Roman" w:eastAsia="Calibri" w:hAnsi="Times New Roman"/>
      <w:b/>
      <w:kern w:val="1"/>
      <w:sz w:val="24"/>
      <w:szCs w:val="20"/>
      <w:u w:val="single"/>
      <w:lang w:eastAsia="zh-CN"/>
    </w:rPr>
  </w:style>
  <w:style w:type="paragraph" w:styleId="Nagwek6">
    <w:name w:val="heading 6"/>
    <w:basedOn w:val="Normalny"/>
    <w:next w:val="Normalny"/>
    <w:link w:val="Nagwek6Znak"/>
    <w:uiPriority w:val="99"/>
    <w:qFormat/>
    <w:locked/>
    <w:rsid w:val="00426F96"/>
    <w:pPr>
      <w:keepNext/>
      <w:numPr>
        <w:ilvl w:val="5"/>
        <w:numId w:val="8"/>
      </w:numPr>
      <w:suppressAutoHyphens/>
      <w:spacing w:after="0" w:line="360" w:lineRule="auto"/>
      <w:ind w:left="4956" w:firstLine="708"/>
      <w:outlineLvl w:val="5"/>
    </w:pPr>
    <w:rPr>
      <w:rFonts w:ascii="Times New Roman" w:eastAsia="Calibri" w:hAnsi="Times New Roman"/>
      <w:b/>
      <w:kern w:val="1"/>
      <w:szCs w:val="20"/>
      <w:lang w:eastAsia="zh-CN"/>
    </w:rPr>
  </w:style>
  <w:style w:type="paragraph" w:styleId="Nagwek7">
    <w:name w:val="heading 7"/>
    <w:basedOn w:val="Normalny"/>
    <w:next w:val="Normalny"/>
    <w:link w:val="Nagwek7Znak"/>
    <w:uiPriority w:val="99"/>
    <w:qFormat/>
    <w:locked/>
    <w:rsid w:val="00426F96"/>
    <w:pPr>
      <w:numPr>
        <w:ilvl w:val="6"/>
        <w:numId w:val="8"/>
      </w:numPr>
      <w:suppressAutoHyphens/>
      <w:spacing w:before="240" w:after="60" w:line="240" w:lineRule="auto"/>
      <w:outlineLvl w:val="6"/>
    </w:pPr>
    <w:rPr>
      <w:rFonts w:eastAsia="Calibri"/>
      <w:kern w:val="1"/>
      <w:sz w:val="24"/>
      <w:szCs w:val="24"/>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426F96"/>
    <w:rPr>
      <w:rFonts w:cs="Times New Roman"/>
      <w:b/>
      <w:color w:val="000000"/>
      <w:kern w:val="1"/>
      <w:sz w:val="24"/>
      <w:lang w:val="de-DE" w:eastAsia="zh-CN" w:bidi="ar-SA"/>
    </w:rPr>
  </w:style>
  <w:style w:type="character" w:customStyle="1" w:styleId="Nagwek2Znak">
    <w:name w:val="Nagłówek 2 Znak"/>
    <w:link w:val="Nagwek2"/>
    <w:uiPriority w:val="99"/>
    <w:semiHidden/>
    <w:locked/>
    <w:rsid w:val="00F51A4E"/>
    <w:rPr>
      <w:rFonts w:ascii="Cambria" w:hAnsi="Cambria" w:cs="Times New Roman"/>
      <w:b/>
      <w:bCs/>
      <w:i/>
      <w:iCs/>
      <w:sz w:val="28"/>
      <w:szCs w:val="28"/>
      <w:lang w:eastAsia="en-US"/>
    </w:rPr>
  </w:style>
  <w:style w:type="character" w:customStyle="1" w:styleId="Nagwek3Znak">
    <w:name w:val="Nagłówek 3 Znak"/>
    <w:link w:val="Nagwek3"/>
    <w:uiPriority w:val="99"/>
    <w:semiHidden/>
    <w:locked/>
    <w:rsid w:val="00F51A4E"/>
    <w:rPr>
      <w:rFonts w:ascii="Cambria" w:hAnsi="Cambria" w:cs="Times New Roman"/>
      <w:b/>
      <w:bCs/>
      <w:sz w:val="26"/>
      <w:szCs w:val="26"/>
      <w:lang w:eastAsia="en-US"/>
    </w:rPr>
  </w:style>
  <w:style w:type="character" w:customStyle="1" w:styleId="Nagwek4Znak">
    <w:name w:val="Nagłówek 4 Znak"/>
    <w:link w:val="Nagwek4"/>
    <w:uiPriority w:val="99"/>
    <w:semiHidden/>
    <w:locked/>
    <w:rsid w:val="00F51A4E"/>
    <w:rPr>
      <w:rFonts w:ascii="Calibri" w:hAnsi="Calibri" w:cs="Times New Roman"/>
      <w:b/>
      <w:bCs/>
      <w:sz w:val="28"/>
      <w:szCs w:val="28"/>
      <w:lang w:eastAsia="en-US"/>
    </w:rPr>
  </w:style>
  <w:style w:type="character" w:customStyle="1" w:styleId="Nagwek5Znak">
    <w:name w:val="Nagłówek 5 Znak"/>
    <w:link w:val="Nagwek5"/>
    <w:uiPriority w:val="99"/>
    <w:semiHidden/>
    <w:locked/>
    <w:rsid w:val="00F51A4E"/>
    <w:rPr>
      <w:rFonts w:ascii="Calibri" w:hAnsi="Calibri" w:cs="Times New Roman"/>
      <w:b/>
      <w:bCs/>
      <w:i/>
      <w:iCs/>
      <w:sz w:val="26"/>
      <w:szCs w:val="26"/>
      <w:lang w:eastAsia="en-US"/>
    </w:rPr>
  </w:style>
  <w:style w:type="character" w:customStyle="1" w:styleId="Nagwek6Znak">
    <w:name w:val="Nagłówek 6 Znak"/>
    <w:link w:val="Nagwek6"/>
    <w:uiPriority w:val="99"/>
    <w:semiHidden/>
    <w:locked/>
    <w:rsid w:val="00F51A4E"/>
    <w:rPr>
      <w:rFonts w:ascii="Calibri" w:hAnsi="Calibri" w:cs="Times New Roman"/>
      <w:b/>
      <w:bCs/>
      <w:lang w:eastAsia="en-US"/>
    </w:rPr>
  </w:style>
  <w:style w:type="character" w:customStyle="1" w:styleId="Nagwek7Znak">
    <w:name w:val="Nagłówek 7 Znak"/>
    <w:link w:val="Nagwek7"/>
    <w:uiPriority w:val="99"/>
    <w:semiHidden/>
    <w:locked/>
    <w:rsid w:val="00F51A4E"/>
    <w:rPr>
      <w:rFonts w:ascii="Calibri" w:hAnsi="Calibri" w:cs="Times New Roman"/>
      <w:sz w:val="24"/>
      <w:szCs w:val="24"/>
      <w:lang w:eastAsia="en-US"/>
    </w:rPr>
  </w:style>
  <w:style w:type="paragraph" w:styleId="Tekstdymka">
    <w:name w:val="Balloon Text"/>
    <w:basedOn w:val="Normalny"/>
    <w:link w:val="TekstdymkaZnak"/>
    <w:uiPriority w:val="99"/>
    <w:semiHidden/>
    <w:rsid w:val="00BA7046"/>
    <w:pPr>
      <w:spacing w:after="0" w:line="240" w:lineRule="auto"/>
    </w:pPr>
    <w:rPr>
      <w:rFonts w:ascii="Tahoma" w:hAnsi="Tahoma" w:cs="Tahoma"/>
      <w:sz w:val="16"/>
      <w:szCs w:val="16"/>
    </w:rPr>
  </w:style>
  <w:style w:type="character" w:customStyle="1" w:styleId="TekstdymkaZnak">
    <w:name w:val="Tekst dymka Znak"/>
    <w:link w:val="Tekstdymka"/>
    <w:uiPriority w:val="99"/>
    <w:semiHidden/>
    <w:locked/>
    <w:rsid w:val="00BA7046"/>
    <w:rPr>
      <w:rFonts w:ascii="Tahoma" w:hAnsi="Tahoma" w:cs="Tahoma"/>
      <w:sz w:val="16"/>
      <w:szCs w:val="16"/>
    </w:rPr>
  </w:style>
  <w:style w:type="paragraph" w:styleId="Nagwek">
    <w:name w:val="header"/>
    <w:basedOn w:val="Normalny"/>
    <w:link w:val="NagwekZnak"/>
    <w:uiPriority w:val="99"/>
    <w:rsid w:val="00BA7046"/>
    <w:pPr>
      <w:tabs>
        <w:tab w:val="center" w:pos="4536"/>
        <w:tab w:val="right" w:pos="9072"/>
      </w:tabs>
      <w:spacing w:after="0" w:line="240" w:lineRule="auto"/>
    </w:pPr>
  </w:style>
  <w:style w:type="character" w:customStyle="1" w:styleId="NagwekZnak">
    <w:name w:val="Nagłówek Znak"/>
    <w:link w:val="Nagwek"/>
    <w:uiPriority w:val="99"/>
    <w:locked/>
    <w:rsid w:val="00BA7046"/>
    <w:rPr>
      <w:rFonts w:cs="Times New Roman"/>
    </w:rPr>
  </w:style>
  <w:style w:type="paragraph" w:styleId="Stopka">
    <w:name w:val="footer"/>
    <w:basedOn w:val="Normalny"/>
    <w:link w:val="StopkaZnak"/>
    <w:uiPriority w:val="99"/>
    <w:rsid w:val="00BA7046"/>
    <w:pPr>
      <w:tabs>
        <w:tab w:val="center" w:pos="4536"/>
        <w:tab w:val="right" w:pos="9072"/>
      </w:tabs>
      <w:spacing w:after="0" w:line="240" w:lineRule="auto"/>
    </w:pPr>
  </w:style>
  <w:style w:type="character" w:customStyle="1" w:styleId="StopkaZnak">
    <w:name w:val="Stopka Znak"/>
    <w:link w:val="Stopka"/>
    <w:uiPriority w:val="99"/>
    <w:locked/>
    <w:rsid w:val="00BA7046"/>
    <w:rPr>
      <w:rFonts w:cs="Times New Roman"/>
    </w:rPr>
  </w:style>
  <w:style w:type="table" w:styleId="Tabela-Siatka">
    <w:name w:val="Table Grid"/>
    <w:basedOn w:val="Standardowy"/>
    <w:uiPriority w:val="99"/>
    <w:rsid w:val="00724CD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uiPriority w:val="99"/>
    <w:rsid w:val="00973374"/>
    <w:pPr>
      <w:widowControl w:val="0"/>
      <w:suppressAutoHyphens/>
      <w:autoSpaceDE w:val="0"/>
    </w:pPr>
    <w:rPr>
      <w:rFonts w:ascii="Times New Roman" w:hAnsi="Times New Roman"/>
      <w:sz w:val="24"/>
      <w:szCs w:val="24"/>
      <w:lang w:eastAsia="zh-CN"/>
    </w:rPr>
  </w:style>
  <w:style w:type="paragraph" w:styleId="Akapitzlist">
    <w:name w:val="List Paragraph"/>
    <w:basedOn w:val="Normalny"/>
    <w:uiPriority w:val="99"/>
    <w:qFormat/>
    <w:rsid w:val="00973374"/>
    <w:pPr>
      <w:suppressAutoHyphens/>
      <w:spacing w:after="0" w:line="288" w:lineRule="auto"/>
      <w:ind w:left="708"/>
    </w:pPr>
    <w:rPr>
      <w:rFonts w:ascii="Tahoma" w:eastAsia="Calibri" w:hAnsi="Tahoma" w:cs="Tahoma"/>
      <w:sz w:val="18"/>
      <w:szCs w:val="18"/>
      <w:lang w:eastAsia="zh-CN"/>
    </w:rPr>
  </w:style>
  <w:style w:type="paragraph" w:customStyle="1" w:styleId="Listapunktowana22">
    <w:name w:val="Lista punktowana 22"/>
    <w:basedOn w:val="Normalny"/>
    <w:uiPriority w:val="99"/>
    <w:rsid w:val="00973374"/>
    <w:pPr>
      <w:suppressAutoHyphens/>
      <w:spacing w:after="0" w:line="240" w:lineRule="auto"/>
      <w:ind w:left="566" w:hanging="283"/>
    </w:pPr>
    <w:rPr>
      <w:rFonts w:ascii="Times New Roman" w:eastAsia="Calibri" w:hAnsi="Times New Roman"/>
      <w:sz w:val="20"/>
      <w:szCs w:val="20"/>
      <w:lang w:eastAsia="zh-CN"/>
    </w:rPr>
  </w:style>
  <w:style w:type="paragraph" w:customStyle="1" w:styleId="Akapitzlist1">
    <w:name w:val="Akapit z listą1"/>
    <w:basedOn w:val="Normalny"/>
    <w:uiPriority w:val="99"/>
    <w:rsid w:val="00973374"/>
    <w:pPr>
      <w:suppressAutoHyphens/>
      <w:autoSpaceDN w:val="0"/>
      <w:ind w:left="720"/>
    </w:pPr>
    <w:rPr>
      <w:rFonts w:eastAsia="Calibri" w:cs="Calibri"/>
      <w:noProof/>
      <w:kern w:val="3"/>
      <w:lang w:eastAsia="zh-CN"/>
    </w:rPr>
  </w:style>
  <w:style w:type="paragraph" w:styleId="Tekstpodstawowy">
    <w:name w:val="Body Text"/>
    <w:basedOn w:val="Normalny"/>
    <w:link w:val="TekstpodstawowyZnak"/>
    <w:uiPriority w:val="99"/>
    <w:rsid w:val="00661ED0"/>
    <w:pPr>
      <w:suppressAutoHyphens/>
      <w:spacing w:after="120" w:line="240" w:lineRule="auto"/>
    </w:pPr>
    <w:rPr>
      <w:rFonts w:ascii="Times New Roman" w:eastAsia="Calibri" w:hAnsi="Times New Roman"/>
      <w:kern w:val="2"/>
      <w:sz w:val="24"/>
      <w:szCs w:val="24"/>
      <w:lang w:eastAsia="zh-CN"/>
    </w:rPr>
  </w:style>
  <w:style w:type="character" w:customStyle="1" w:styleId="TekstpodstawowyZnak">
    <w:name w:val="Tekst podstawowy Znak"/>
    <w:link w:val="Tekstpodstawowy"/>
    <w:uiPriority w:val="99"/>
    <w:semiHidden/>
    <w:locked/>
    <w:rsid w:val="0094352F"/>
    <w:rPr>
      <w:rFonts w:eastAsia="Times New Roman" w:cs="Times New Roman"/>
      <w:lang w:eastAsia="en-US"/>
    </w:rPr>
  </w:style>
  <w:style w:type="character" w:styleId="Hipercze">
    <w:name w:val="Hyperlink"/>
    <w:uiPriority w:val="99"/>
    <w:rsid w:val="00426F96"/>
    <w:rPr>
      <w:rFonts w:cs="Times New Roman"/>
      <w:color w:val="0000FF"/>
      <w:u w:val="single"/>
    </w:rPr>
  </w:style>
  <w:style w:type="character" w:customStyle="1" w:styleId="centerblackbold">
    <w:name w:val="center_black_bold"/>
    <w:uiPriority w:val="99"/>
    <w:rsid w:val="00426F96"/>
    <w:rPr>
      <w:rFonts w:cs="Times New Roman"/>
    </w:rPr>
  </w:style>
  <w:style w:type="paragraph" w:customStyle="1" w:styleId="Domylnie">
    <w:name w:val="Domyślnie"/>
    <w:uiPriority w:val="99"/>
    <w:rsid w:val="00426F96"/>
    <w:pPr>
      <w:widowControl w:val="0"/>
      <w:suppressAutoHyphens/>
      <w:autoSpaceDE w:val="0"/>
    </w:pPr>
    <w:rPr>
      <w:rFonts w:ascii="Times New Roman" w:hAnsi="Times New Roman"/>
      <w:kern w:val="1"/>
      <w:sz w:val="24"/>
      <w:lang w:val="de-DE" w:eastAsia="zh-CN"/>
    </w:rPr>
  </w:style>
  <w:style w:type="paragraph" w:customStyle="1" w:styleId="Tekstpodstawowy31">
    <w:name w:val="Tekst podstawowy 31"/>
    <w:basedOn w:val="Normalny"/>
    <w:uiPriority w:val="99"/>
    <w:rsid w:val="00426F96"/>
    <w:pPr>
      <w:suppressAutoHyphens/>
      <w:spacing w:after="0" w:line="240" w:lineRule="auto"/>
      <w:jc w:val="both"/>
    </w:pPr>
    <w:rPr>
      <w:rFonts w:ascii="Times New Roman" w:eastAsia="Calibri" w:hAnsi="Times New Roman"/>
      <w:b/>
      <w:kern w:val="1"/>
      <w:sz w:val="24"/>
      <w:szCs w:val="20"/>
      <w:lang w:eastAsia="zh-CN"/>
    </w:rPr>
  </w:style>
  <w:style w:type="paragraph" w:customStyle="1" w:styleId="Listapunktowana21">
    <w:name w:val="Lista punktowana 21"/>
    <w:basedOn w:val="Normalny"/>
    <w:uiPriority w:val="99"/>
    <w:rsid w:val="0080468F"/>
    <w:pPr>
      <w:widowControl w:val="0"/>
      <w:suppressAutoHyphens/>
      <w:autoSpaceDE w:val="0"/>
      <w:spacing w:after="0" w:line="240" w:lineRule="auto"/>
      <w:ind w:left="566" w:hanging="283"/>
    </w:pPr>
    <w:rPr>
      <w:rFonts w:ascii="Times New Roman" w:eastAsia="Calibri" w:hAnsi="Times New Roman"/>
      <w:sz w:val="24"/>
      <w:szCs w:val="24"/>
      <w:lang w:eastAsia="zh-CN"/>
    </w:rPr>
  </w:style>
  <w:style w:type="paragraph" w:customStyle="1" w:styleId="Default">
    <w:name w:val="Default"/>
    <w:rsid w:val="0080468F"/>
    <w:pPr>
      <w:suppressAutoHyphens/>
      <w:spacing w:line="100" w:lineRule="atLeast"/>
    </w:pPr>
    <w:rPr>
      <w:rFonts w:ascii="Times New Roman" w:eastAsia="SimSun" w:hAnsi="Times New Roman"/>
      <w:color w:val="000000"/>
      <w:sz w:val="24"/>
      <w:szCs w:val="24"/>
      <w:lang w:eastAsia="zh-CN" w:bidi="hi-IN"/>
    </w:rPr>
  </w:style>
  <w:style w:type="character" w:customStyle="1" w:styleId="ZnakZnak8">
    <w:name w:val="Znak Znak8"/>
    <w:uiPriority w:val="99"/>
    <w:locked/>
    <w:rsid w:val="006450F5"/>
    <w:rPr>
      <w:sz w:val="24"/>
    </w:rPr>
  </w:style>
  <w:style w:type="paragraph" w:styleId="Tekstpodstawowy2">
    <w:name w:val="Body Text 2"/>
    <w:basedOn w:val="Normalny"/>
    <w:link w:val="Tekstpodstawowy2Znak"/>
    <w:uiPriority w:val="99"/>
    <w:rsid w:val="00F0345A"/>
    <w:pPr>
      <w:spacing w:after="120" w:line="480" w:lineRule="auto"/>
    </w:pPr>
  </w:style>
  <w:style w:type="character" w:customStyle="1" w:styleId="Tekstpodstawowy2Znak">
    <w:name w:val="Tekst podstawowy 2 Znak"/>
    <w:link w:val="Tekstpodstawowy2"/>
    <w:uiPriority w:val="99"/>
    <w:semiHidden/>
    <w:locked/>
    <w:rsid w:val="00532B79"/>
    <w:rPr>
      <w:rFonts w:eastAsia="Times New Roman" w:cs="Times New Roman"/>
      <w:lang w:eastAsia="en-US"/>
    </w:rPr>
  </w:style>
  <w:style w:type="paragraph" w:customStyle="1" w:styleId="Bezodstpw1">
    <w:name w:val="Bez odstępów1"/>
    <w:uiPriority w:val="99"/>
    <w:rsid w:val="00F0345A"/>
    <w:rPr>
      <w:sz w:val="22"/>
      <w:szCs w:val="22"/>
    </w:rPr>
  </w:style>
  <w:style w:type="character" w:customStyle="1" w:styleId="FontStyle42">
    <w:name w:val="Font Style42"/>
    <w:uiPriority w:val="99"/>
    <w:rsid w:val="00F0345A"/>
    <w:rPr>
      <w:rFonts w:ascii="Franklin Gothic Medium Cond" w:hAnsi="Franklin Gothic Medium Cond"/>
      <w:b/>
      <w:i/>
      <w:spacing w:val="10"/>
      <w:sz w:val="12"/>
    </w:rPr>
  </w:style>
  <w:style w:type="character" w:customStyle="1" w:styleId="fontstyle01">
    <w:name w:val="fontstyle01"/>
    <w:rsid w:val="00E76392"/>
    <w:rPr>
      <w:rFonts w:ascii="Tahoma" w:hAnsi="Tahoma" w:cs="Tahoma" w:hint="default"/>
      <w:b/>
      <w:bCs/>
      <w:i w:val="0"/>
      <w:iCs w:val="0"/>
      <w:color w:val="000000"/>
      <w:sz w:val="20"/>
      <w:szCs w:val="20"/>
    </w:rPr>
  </w:style>
  <w:style w:type="character" w:customStyle="1" w:styleId="fontstyle21">
    <w:name w:val="fontstyle21"/>
    <w:rsid w:val="00E76392"/>
    <w:rPr>
      <w:rFonts w:ascii="Tahoma" w:hAnsi="Tahoma" w:cs="Tahoma" w:hint="default"/>
      <w:b w:val="0"/>
      <w:bCs w:val="0"/>
      <w:i w:val="0"/>
      <w:iCs w:val="0"/>
      <w:color w:val="000000"/>
      <w:sz w:val="20"/>
      <w:szCs w:val="20"/>
    </w:rPr>
  </w:style>
  <w:style w:type="paragraph" w:customStyle="1" w:styleId="Tre9ce6tekstu">
    <w:name w:val="Treś9cće6 tekstu"/>
    <w:basedOn w:val="Normalny"/>
    <w:uiPriority w:val="99"/>
    <w:rsid w:val="00554509"/>
    <w:pPr>
      <w:suppressAutoHyphens/>
      <w:autoSpaceDE w:val="0"/>
      <w:autoSpaceDN w:val="0"/>
      <w:adjustRightInd w:val="0"/>
      <w:spacing w:before="113" w:after="0" w:line="288" w:lineRule="auto"/>
      <w:jc w:val="both"/>
    </w:pPr>
    <w:rPr>
      <w:rFonts w:ascii="Tahoma" w:hAnsi="Liberation Serif" w:cs="Tahoma"/>
      <w:color w:val="000000"/>
      <w:kern w:val="1"/>
      <w:sz w:val="18"/>
      <w:szCs w:val="18"/>
      <w:lang w:eastAsia="pl-PL"/>
    </w:rPr>
  </w:style>
  <w:style w:type="paragraph" w:customStyle="1" w:styleId="Tre">
    <w:name w:val="Treść"/>
    <w:rsid w:val="00F40E8B"/>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Domylne">
    <w:name w:val="Domyślne"/>
    <w:rsid w:val="00F40E8B"/>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bdr w:val="nil"/>
    </w:rPr>
  </w:style>
  <w:style w:type="numbering" w:customStyle="1" w:styleId="Punktor">
    <w:name w:val="Punktor"/>
    <w:rsid w:val="00F40E8B"/>
    <w:pPr>
      <w:numPr>
        <w:numId w:val="11"/>
      </w:numPr>
    </w:pPr>
  </w:style>
  <w:style w:type="paragraph" w:styleId="Bezodstpw">
    <w:name w:val="No Spacing"/>
    <w:uiPriority w:val="1"/>
    <w:qFormat/>
    <w:rsid w:val="00C71D4D"/>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5438">
      <w:bodyDiv w:val="1"/>
      <w:marLeft w:val="0"/>
      <w:marRight w:val="0"/>
      <w:marTop w:val="0"/>
      <w:marBottom w:val="0"/>
      <w:divBdr>
        <w:top w:val="none" w:sz="0" w:space="0" w:color="auto"/>
        <w:left w:val="none" w:sz="0" w:space="0" w:color="auto"/>
        <w:bottom w:val="none" w:sz="0" w:space="0" w:color="auto"/>
        <w:right w:val="none" w:sz="0" w:space="0" w:color="auto"/>
      </w:divBdr>
    </w:div>
    <w:div w:id="608239806">
      <w:bodyDiv w:val="1"/>
      <w:marLeft w:val="0"/>
      <w:marRight w:val="0"/>
      <w:marTop w:val="0"/>
      <w:marBottom w:val="0"/>
      <w:divBdr>
        <w:top w:val="none" w:sz="0" w:space="0" w:color="auto"/>
        <w:left w:val="none" w:sz="0" w:space="0" w:color="auto"/>
        <w:bottom w:val="none" w:sz="0" w:space="0" w:color="auto"/>
        <w:right w:val="none" w:sz="0" w:space="0" w:color="auto"/>
      </w:divBdr>
    </w:div>
    <w:div w:id="866412971">
      <w:bodyDiv w:val="1"/>
      <w:marLeft w:val="0"/>
      <w:marRight w:val="0"/>
      <w:marTop w:val="0"/>
      <w:marBottom w:val="0"/>
      <w:divBdr>
        <w:top w:val="none" w:sz="0" w:space="0" w:color="auto"/>
        <w:left w:val="none" w:sz="0" w:space="0" w:color="auto"/>
        <w:bottom w:val="none" w:sz="0" w:space="0" w:color="auto"/>
        <w:right w:val="none" w:sz="0" w:space="0" w:color="auto"/>
      </w:divBdr>
      <w:divsChild>
        <w:div w:id="1783498710">
          <w:marLeft w:val="0"/>
          <w:marRight w:val="0"/>
          <w:marTop w:val="0"/>
          <w:marBottom w:val="0"/>
          <w:divBdr>
            <w:top w:val="none" w:sz="0" w:space="0" w:color="auto"/>
            <w:left w:val="none" w:sz="0" w:space="0" w:color="auto"/>
            <w:bottom w:val="none" w:sz="0" w:space="0" w:color="auto"/>
            <w:right w:val="none" w:sz="0" w:space="0" w:color="auto"/>
          </w:divBdr>
          <w:divsChild>
            <w:div w:id="912354185">
              <w:marLeft w:val="0"/>
              <w:marRight w:val="0"/>
              <w:marTop w:val="0"/>
              <w:marBottom w:val="0"/>
              <w:divBdr>
                <w:top w:val="none" w:sz="0" w:space="0" w:color="auto"/>
                <w:left w:val="none" w:sz="0" w:space="0" w:color="auto"/>
                <w:bottom w:val="none" w:sz="0" w:space="0" w:color="auto"/>
                <w:right w:val="none" w:sz="0" w:space="0" w:color="auto"/>
              </w:divBdr>
            </w:div>
            <w:div w:id="1926256719">
              <w:marLeft w:val="0"/>
              <w:marRight w:val="0"/>
              <w:marTop w:val="0"/>
              <w:marBottom w:val="0"/>
              <w:divBdr>
                <w:top w:val="none" w:sz="0" w:space="0" w:color="auto"/>
                <w:left w:val="none" w:sz="0" w:space="0" w:color="auto"/>
                <w:bottom w:val="none" w:sz="0" w:space="0" w:color="auto"/>
                <w:right w:val="none" w:sz="0" w:space="0" w:color="auto"/>
              </w:divBdr>
              <w:divsChild>
                <w:div w:id="358051273">
                  <w:marLeft w:val="0"/>
                  <w:marRight w:val="0"/>
                  <w:marTop w:val="0"/>
                  <w:marBottom w:val="0"/>
                  <w:divBdr>
                    <w:top w:val="none" w:sz="0" w:space="0" w:color="auto"/>
                    <w:left w:val="none" w:sz="0" w:space="0" w:color="auto"/>
                    <w:bottom w:val="none" w:sz="0" w:space="0" w:color="auto"/>
                    <w:right w:val="none" w:sz="0" w:space="0" w:color="auto"/>
                  </w:divBdr>
                  <w:divsChild>
                    <w:div w:id="289635807">
                      <w:marLeft w:val="0"/>
                      <w:marRight w:val="0"/>
                      <w:marTop w:val="0"/>
                      <w:marBottom w:val="0"/>
                      <w:divBdr>
                        <w:top w:val="none" w:sz="0" w:space="0" w:color="auto"/>
                        <w:left w:val="none" w:sz="0" w:space="0" w:color="auto"/>
                        <w:bottom w:val="none" w:sz="0" w:space="0" w:color="auto"/>
                        <w:right w:val="none" w:sz="0" w:space="0" w:color="auto"/>
                      </w:divBdr>
                    </w:div>
                    <w:div w:id="213532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866226">
      <w:bodyDiv w:val="1"/>
      <w:marLeft w:val="0"/>
      <w:marRight w:val="0"/>
      <w:marTop w:val="0"/>
      <w:marBottom w:val="0"/>
      <w:divBdr>
        <w:top w:val="none" w:sz="0" w:space="0" w:color="auto"/>
        <w:left w:val="none" w:sz="0" w:space="0" w:color="auto"/>
        <w:bottom w:val="none" w:sz="0" w:space="0" w:color="auto"/>
        <w:right w:val="none" w:sz="0" w:space="0" w:color="auto"/>
      </w:divBdr>
    </w:div>
    <w:div w:id="995374904">
      <w:bodyDiv w:val="1"/>
      <w:marLeft w:val="0"/>
      <w:marRight w:val="0"/>
      <w:marTop w:val="0"/>
      <w:marBottom w:val="0"/>
      <w:divBdr>
        <w:top w:val="none" w:sz="0" w:space="0" w:color="auto"/>
        <w:left w:val="none" w:sz="0" w:space="0" w:color="auto"/>
        <w:bottom w:val="none" w:sz="0" w:space="0" w:color="auto"/>
        <w:right w:val="none" w:sz="0" w:space="0" w:color="auto"/>
      </w:divBdr>
    </w:div>
    <w:div w:id="1007368848">
      <w:bodyDiv w:val="1"/>
      <w:marLeft w:val="0"/>
      <w:marRight w:val="0"/>
      <w:marTop w:val="0"/>
      <w:marBottom w:val="0"/>
      <w:divBdr>
        <w:top w:val="none" w:sz="0" w:space="0" w:color="auto"/>
        <w:left w:val="none" w:sz="0" w:space="0" w:color="auto"/>
        <w:bottom w:val="none" w:sz="0" w:space="0" w:color="auto"/>
        <w:right w:val="none" w:sz="0" w:space="0" w:color="auto"/>
      </w:divBdr>
    </w:div>
    <w:div w:id="1104568795">
      <w:bodyDiv w:val="1"/>
      <w:marLeft w:val="0"/>
      <w:marRight w:val="0"/>
      <w:marTop w:val="0"/>
      <w:marBottom w:val="0"/>
      <w:divBdr>
        <w:top w:val="none" w:sz="0" w:space="0" w:color="auto"/>
        <w:left w:val="none" w:sz="0" w:space="0" w:color="auto"/>
        <w:bottom w:val="none" w:sz="0" w:space="0" w:color="auto"/>
        <w:right w:val="none" w:sz="0" w:space="0" w:color="auto"/>
      </w:divBdr>
    </w:div>
    <w:div w:id="1555775488">
      <w:bodyDiv w:val="1"/>
      <w:marLeft w:val="0"/>
      <w:marRight w:val="0"/>
      <w:marTop w:val="0"/>
      <w:marBottom w:val="0"/>
      <w:divBdr>
        <w:top w:val="none" w:sz="0" w:space="0" w:color="auto"/>
        <w:left w:val="none" w:sz="0" w:space="0" w:color="auto"/>
        <w:bottom w:val="none" w:sz="0" w:space="0" w:color="auto"/>
        <w:right w:val="none" w:sz="0" w:space="0" w:color="auto"/>
      </w:divBdr>
    </w:div>
    <w:div w:id="1587228784">
      <w:bodyDiv w:val="1"/>
      <w:marLeft w:val="0"/>
      <w:marRight w:val="0"/>
      <w:marTop w:val="0"/>
      <w:marBottom w:val="0"/>
      <w:divBdr>
        <w:top w:val="none" w:sz="0" w:space="0" w:color="auto"/>
        <w:left w:val="none" w:sz="0" w:space="0" w:color="auto"/>
        <w:bottom w:val="none" w:sz="0" w:space="0" w:color="auto"/>
        <w:right w:val="none" w:sz="0" w:space="0" w:color="auto"/>
      </w:divBdr>
    </w:div>
    <w:div w:id="1729106193">
      <w:marLeft w:val="0"/>
      <w:marRight w:val="0"/>
      <w:marTop w:val="0"/>
      <w:marBottom w:val="0"/>
      <w:divBdr>
        <w:top w:val="none" w:sz="0" w:space="0" w:color="auto"/>
        <w:left w:val="none" w:sz="0" w:space="0" w:color="auto"/>
        <w:bottom w:val="none" w:sz="0" w:space="0" w:color="auto"/>
        <w:right w:val="none" w:sz="0" w:space="0" w:color="auto"/>
      </w:divBdr>
    </w:div>
    <w:div w:id="1729106194">
      <w:marLeft w:val="0"/>
      <w:marRight w:val="0"/>
      <w:marTop w:val="0"/>
      <w:marBottom w:val="0"/>
      <w:divBdr>
        <w:top w:val="none" w:sz="0" w:space="0" w:color="auto"/>
        <w:left w:val="none" w:sz="0" w:space="0" w:color="auto"/>
        <w:bottom w:val="none" w:sz="0" w:space="0" w:color="auto"/>
        <w:right w:val="none" w:sz="0" w:space="0" w:color="auto"/>
      </w:divBdr>
    </w:div>
    <w:div w:id="1912302781">
      <w:bodyDiv w:val="1"/>
      <w:marLeft w:val="0"/>
      <w:marRight w:val="0"/>
      <w:marTop w:val="0"/>
      <w:marBottom w:val="0"/>
      <w:divBdr>
        <w:top w:val="none" w:sz="0" w:space="0" w:color="auto"/>
        <w:left w:val="none" w:sz="0" w:space="0" w:color="auto"/>
        <w:bottom w:val="none" w:sz="0" w:space="0" w:color="auto"/>
        <w:right w:val="none" w:sz="0" w:space="0" w:color="auto"/>
      </w:divBdr>
    </w:div>
    <w:div w:id="2052415404">
      <w:bodyDiv w:val="1"/>
      <w:marLeft w:val="0"/>
      <w:marRight w:val="0"/>
      <w:marTop w:val="0"/>
      <w:marBottom w:val="0"/>
      <w:divBdr>
        <w:top w:val="none" w:sz="0" w:space="0" w:color="auto"/>
        <w:left w:val="none" w:sz="0" w:space="0" w:color="auto"/>
        <w:bottom w:val="none" w:sz="0" w:space="0" w:color="auto"/>
        <w:right w:val="none" w:sz="0" w:space="0" w:color="auto"/>
      </w:divBdr>
      <w:divsChild>
        <w:div w:id="11148894">
          <w:marLeft w:val="0"/>
          <w:marRight w:val="0"/>
          <w:marTop w:val="0"/>
          <w:marBottom w:val="0"/>
          <w:divBdr>
            <w:top w:val="none" w:sz="0" w:space="0" w:color="auto"/>
            <w:left w:val="none" w:sz="0" w:space="0" w:color="auto"/>
            <w:bottom w:val="none" w:sz="0" w:space="0" w:color="auto"/>
            <w:right w:val="none" w:sz="0" w:space="0" w:color="auto"/>
          </w:divBdr>
          <w:divsChild>
            <w:div w:id="434207822">
              <w:marLeft w:val="0"/>
              <w:marRight w:val="0"/>
              <w:marTop w:val="0"/>
              <w:marBottom w:val="0"/>
              <w:divBdr>
                <w:top w:val="none" w:sz="0" w:space="0" w:color="auto"/>
                <w:left w:val="none" w:sz="0" w:space="0" w:color="auto"/>
                <w:bottom w:val="none" w:sz="0" w:space="0" w:color="auto"/>
                <w:right w:val="none" w:sz="0" w:space="0" w:color="auto"/>
              </w:divBdr>
            </w:div>
            <w:div w:id="165926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679</TotalTime>
  <Pages>1</Pages>
  <Words>1695</Words>
  <Characters>10170</Characters>
  <Application>Microsoft Office Word</Application>
  <DocSecurity>0</DocSecurity>
  <Lines>84</Lines>
  <Paragraphs>23</Paragraphs>
  <ScaleCrop>false</ScaleCrop>
  <HeadingPairs>
    <vt:vector size="2" baseType="variant">
      <vt:variant>
        <vt:lpstr>Tytuł</vt:lpstr>
      </vt:variant>
      <vt:variant>
        <vt:i4>1</vt:i4>
      </vt:variant>
    </vt:vector>
  </HeadingPairs>
  <TitlesOfParts>
    <vt:vector size="1" baseType="lpstr">
      <vt:lpstr/>
    </vt:vector>
  </TitlesOfParts>
  <Company>COZL</Company>
  <LinksUpToDate>false</LinksUpToDate>
  <CharactersWithSpaces>11842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Uzytkownik Samby</dc:creator>
  <cp:keywords/>
  <dc:description/>
  <cp:lastModifiedBy>Agnieszka Studzińska</cp:lastModifiedBy>
  <cp:revision>113</cp:revision>
  <cp:lastPrinted>2021-07-13T10:32:00Z</cp:lastPrinted>
  <dcterms:created xsi:type="dcterms:W3CDTF">2019-09-10T12:40:00Z</dcterms:created>
  <dcterms:modified xsi:type="dcterms:W3CDTF">2021-07-13T10:46:00Z</dcterms:modified>
</cp:coreProperties>
</file>