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C18BD" w14:textId="14B4E236" w:rsidR="00100EAA" w:rsidRDefault="00100EAA" w:rsidP="00100EAA">
      <w:pPr>
        <w:ind w:left="-284"/>
        <w:rPr>
          <w:rFonts w:eastAsia="Times New Roman" w:cs="Times New Roman"/>
          <w:b/>
          <w:bCs/>
          <w:kern w:val="0"/>
          <w:lang w:eastAsia="pl-PL" w:bidi="ar-SA"/>
        </w:rPr>
      </w:pPr>
      <w:r w:rsidRPr="00093736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Sygn. postęp. ZZ–2380–</w:t>
      </w:r>
      <w:r w:rsidR="008C5088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123</w:t>
      </w:r>
      <w:r w:rsidRPr="00093736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/24</w:t>
      </w:r>
      <w:r w:rsidRPr="00093736">
        <w:rPr>
          <w:rFonts w:eastAsia="Times New Roman" w:cs="Times New Roman"/>
          <w:b/>
          <w:bCs/>
          <w:kern w:val="0"/>
          <w:lang w:eastAsia="pl-PL" w:bidi="ar-SA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b/>
          <w:bCs/>
          <w:kern w:val="0"/>
          <w:lang w:eastAsia="pl-PL" w:bidi="ar-SA"/>
        </w:rPr>
        <w:t xml:space="preserve">   </w:t>
      </w:r>
      <w:r w:rsidRPr="00093736">
        <w:rPr>
          <w:rFonts w:eastAsia="Times New Roman" w:cs="Times New Roman"/>
          <w:b/>
          <w:bCs/>
          <w:kern w:val="0"/>
          <w:lang w:eastAsia="pl-PL" w:bidi="ar-SA"/>
        </w:rPr>
        <w:t xml:space="preserve">  </w:t>
      </w:r>
      <w:r>
        <w:rPr>
          <w:rFonts w:eastAsia="Times New Roman" w:cs="Times New Roman"/>
          <w:b/>
          <w:bCs/>
          <w:kern w:val="0"/>
          <w:lang w:eastAsia="pl-PL" w:bidi="ar-SA"/>
        </w:rPr>
        <w:t xml:space="preserve">       </w:t>
      </w:r>
      <w:r w:rsidRPr="00343017">
        <w:rPr>
          <w:rFonts w:eastAsia="Times New Roman" w:cs="Times New Roman"/>
          <w:b/>
          <w:bCs/>
          <w:kern w:val="0"/>
          <w:lang w:eastAsia="pl-PL" w:bidi="ar-SA"/>
        </w:rPr>
        <w:t>załącznik nr 2 do SWZ</w:t>
      </w:r>
      <w:r>
        <w:rPr>
          <w:rFonts w:eastAsia="Times New Roman" w:cs="Times New Roman"/>
          <w:b/>
          <w:bCs/>
          <w:kern w:val="0"/>
          <w:lang w:eastAsia="pl-PL" w:bidi="ar-SA"/>
        </w:rPr>
        <w:t>/</w:t>
      </w:r>
    </w:p>
    <w:p w14:paraId="0CEDFE94" w14:textId="77777777" w:rsidR="00100EAA" w:rsidRPr="00093736" w:rsidRDefault="00100EAA" w:rsidP="00100EAA">
      <w:pPr>
        <w:ind w:left="-284"/>
        <w:jc w:val="right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z</w:t>
      </w:r>
      <w:r w:rsidRPr="00093736">
        <w:rPr>
          <w:rFonts w:eastAsia="Times New Roman" w:cs="Times New Roman"/>
          <w:kern w:val="0"/>
          <w:sz w:val="22"/>
          <w:szCs w:val="22"/>
          <w:lang w:eastAsia="pl-PL" w:bidi="ar-SA"/>
        </w:rPr>
        <w:t>ałącznik nr 2 do umowy</w:t>
      </w:r>
      <w:r w:rsidRPr="00093736">
        <w:rPr>
          <w:rFonts w:eastAsia="Times New Roman" w:cs="Times New Roman"/>
          <w:kern w:val="0"/>
          <w:lang w:eastAsia="pl-PL" w:bidi="ar-SA"/>
        </w:rPr>
        <w:t xml:space="preserve"> </w:t>
      </w:r>
    </w:p>
    <w:p w14:paraId="00E100B7" w14:textId="214C273E" w:rsidR="00F604D3" w:rsidRDefault="00100EAA">
      <w:pPr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ab/>
      </w:r>
      <w:r>
        <w:rPr>
          <w:rFonts w:ascii="Arial" w:hAnsi="Arial" w:cs="Arial"/>
          <w:b/>
          <w:bCs/>
          <w:sz w:val="22"/>
          <w:szCs w:val="22"/>
          <w:lang w:val="pl-PL"/>
        </w:rPr>
        <w:tab/>
      </w:r>
      <w:r>
        <w:rPr>
          <w:rFonts w:ascii="Arial" w:hAnsi="Arial" w:cs="Arial"/>
          <w:b/>
          <w:bCs/>
          <w:sz w:val="22"/>
          <w:szCs w:val="22"/>
          <w:lang w:val="pl-PL"/>
        </w:rPr>
        <w:tab/>
        <w:t xml:space="preserve">    </w:t>
      </w:r>
    </w:p>
    <w:p w14:paraId="504B9A58" w14:textId="77777777" w:rsidR="00100EAA" w:rsidRDefault="00100EAA">
      <w:pPr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ab/>
      </w:r>
      <w:r>
        <w:rPr>
          <w:rFonts w:ascii="Arial" w:hAnsi="Arial" w:cs="Arial"/>
          <w:b/>
          <w:bCs/>
          <w:sz w:val="22"/>
          <w:szCs w:val="22"/>
          <w:lang w:val="pl-PL"/>
        </w:rPr>
        <w:tab/>
      </w:r>
      <w:r>
        <w:rPr>
          <w:rFonts w:ascii="Arial" w:hAnsi="Arial" w:cs="Arial"/>
          <w:b/>
          <w:bCs/>
          <w:sz w:val="22"/>
          <w:szCs w:val="22"/>
          <w:lang w:val="pl-PL"/>
        </w:rPr>
        <w:tab/>
      </w:r>
      <w:r>
        <w:rPr>
          <w:rFonts w:ascii="Arial" w:hAnsi="Arial" w:cs="Arial"/>
          <w:b/>
          <w:bCs/>
          <w:sz w:val="22"/>
          <w:szCs w:val="22"/>
          <w:lang w:val="pl-PL"/>
        </w:rPr>
        <w:tab/>
        <w:t xml:space="preserve">                                      </w:t>
      </w:r>
    </w:p>
    <w:p w14:paraId="52E520C8" w14:textId="7F6CF789" w:rsidR="00F604D3" w:rsidRDefault="00100EAA" w:rsidP="00100EAA">
      <w:pPr>
        <w:jc w:val="center"/>
      </w:pPr>
      <w:r>
        <w:rPr>
          <w:rFonts w:ascii="Arial" w:hAnsi="Arial" w:cs="Arial"/>
          <w:b/>
          <w:bCs/>
          <w:lang w:val="pl-PL"/>
        </w:rPr>
        <w:t>Formularz kalkulacji cenowej</w:t>
      </w:r>
    </w:p>
    <w:p w14:paraId="3B276A41" w14:textId="77777777" w:rsidR="00F604D3" w:rsidRDefault="00F604D3">
      <w:pPr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7AEB9F6" w14:textId="77777777" w:rsidR="00100EAA" w:rsidRDefault="00100EAA" w:rsidP="00100EA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0EAA">
        <w:rPr>
          <w:rFonts w:ascii="Arial" w:hAnsi="Arial" w:cs="Arial"/>
          <w:b/>
          <w:bCs/>
          <w:sz w:val="22"/>
          <w:szCs w:val="22"/>
          <w:lang w:val="pl-PL"/>
        </w:rPr>
        <w:t>Świadczenie</w:t>
      </w:r>
      <w:r w:rsidRPr="00100EAA">
        <w:rPr>
          <w:rFonts w:ascii="Arial" w:hAnsi="Arial" w:cs="Arial"/>
          <w:b/>
          <w:bCs/>
          <w:sz w:val="22"/>
          <w:szCs w:val="22"/>
        </w:rPr>
        <w:t xml:space="preserve"> usługi polegającej na zapewnieniu pensjonatu, utrzymaniu i karmieniu koni służbowych, będących na stanie </w:t>
      </w:r>
    </w:p>
    <w:p w14:paraId="610BBA33" w14:textId="77777777" w:rsidR="00100EAA" w:rsidRDefault="00100EAA" w:rsidP="00100EA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0EAA">
        <w:rPr>
          <w:rFonts w:ascii="Arial" w:hAnsi="Arial" w:cs="Arial"/>
          <w:b/>
          <w:bCs/>
          <w:sz w:val="22"/>
          <w:szCs w:val="22"/>
        </w:rPr>
        <w:t xml:space="preserve">Sekcji Konnej Wydziału Prewencji Komendy Wojewódzkiej Policji w Szczecinie wraz z podstawową opieką weterynaryjną, </w:t>
      </w:r>
    </w:p>
    <w:p w14:paraId="72241D7F" w14:textId="05211412" w:rsidR="00F604D3" w:rsidRPr="00100EAA" w:rsidRDefault="00100EAA" w:rsidP="00100EAA">
      <w:pPr>
        <w:jc w:val="center"/>
        <w:rPr>
          <w:b/>
          <w:bCs/>
          <w:sz w:val="22"/>
          <w:szCs w:val="22"/>
        </w:rPr>
      </w:pPr>
      <w:r w:rsidRPr="00100EAA">
        <w:rPr>
          <w:rFonts w:ascii="Arial" w:hAnsi="Arial" w:cs="Arial"/>
          <w:b/>
          <w:bCs/>
          <w:sz w:val="22"/>
          <w:szCs w:val="22"/>
        </w:rPr>
        <w:t>zoohigieniczną, oraz wynajem pomieszczeń dla policjantów – jeźdźców.</w:t>
      </w:r>
    </w:p>
    <w:p w14:paraId="6E8C81D4" w14:textId="77777777" w:rsidR="00F604D3" w:rsidRPr="00100EAA" w:rsidRDefault="00F604D3" w:rsidP="00100EAA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F5D830D" w14:textId="77777777" w:rsidR="00F604D3" w:rsidRDefault="00F604D3">
      <w:pPr>
        <w:rPr>
          <w:rFonts w:ascii="Arial" w:hAnsi="Arial" w:cs="Arial"/>
          <w:b/>
          <w:bCs/>
          <w:sz w:val="22"/>
          <w:szCs w:val="22"/>
          <w:lang w:val="pl-PL"/>
        </w:rPr>
      </w:pPr>
    </w:p>
    <w:tbl>
      <w:tblPr>
        <w:tblW w:w="1457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7"/>
        <w:gridCol w:w="3967"/>
        <w:gridCol w:w="2308"/>
        <w:gridCol w:w="1127"/>
        <w:gridCol w:w="2808"/>
        <w:gridCol w:w="1468"/>
        <w:gridCol w:w="2175"/>
      </w:tblGrid>
      <w:tr w:rsidR="00F604D3" w14:paraId="247B558C" w14:textId="77777777"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17945E3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L.p.</w:t>
            </w:r>
          </w:p>
        </w:tc>
        <w:tc>
          <w:tcPr>
            <w:tcW w:w="4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047B1034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Przedmiot zamówienia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00293C3D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Szacunkowa ilość:</w:t>
            </w:r>
          </w:p>
          <w:p w14:paraId="48F89D1E" w14:textId="77777777" w:rsidR="00F604D3" w:rsidRDefault="00100EAA">
            <w:pPr>
              <w:pStyle w:val="Zawartotabeli"/>
              <w:numPr>
                <w:ilvl w:val="0"/>
                <w:numId w:val="1"/>
              </w:numPr>
              <w:ind w:left="-57" w:hanging="34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koni</w:t>
            </w:r>
          </w:p>
          <w:p w14:paraId="04B06125" w14:textId="77777777" w:rsidR="00F604D3" w:rsidRDefault="00100EAA">
            <w:pPr>
              <w:pStyle w:val="Zawartotabeli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pomieszczeń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7D8B70C0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Ilość miesięcy</w:t>
            </w: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9716B4F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Ryczałtowa cena jednostkowa brutto za:  </w:t>
            </w:r>
          </w:p>
          <w:p w14:paraId="3F2EB5C1" w14:textId="77777777" w:rsidR="00F604D3" w:rsidRDefault="00100EAA">
            <w:pPr>
              <w:pStyle w:val="Zawartotabeli"/>
              <w:numPr>
                <w:ilvl w:val="0"/>
                <w:numId w:val="2"/>
              </w:numPr>
              <w:ind w:left="113" w:hanging="34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jednego konia  </w:t>
            </w:r>
          </w:p>
          <w:p w14:paraId="7DFF70D8" w14:textId="77777777" w:rsidR="00F604D3" w:rsidRDefault="00100EAA">
            <w:pPr>
              <w:pStyle w:val="Zawartotabeli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jedno pomieszczenie</w:t>
            </w:r>
          </w:p>
          <w:p w14:paraId="4B991677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miesięcznie</w:t>
            </w:r>
          </w:p>
        </w:tc>
        <w:tc>
          <w:tcPr>
            <w:tcW w:w="1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4AFFA0C8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 tym</w:t>
            </w:r>
          </w:p>
          <w:p w14:paraId="4BC7F26C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podatek</w:t>
            </w:r>
          </w:p>
          <w:p w14:paraId="50ABE3F0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VAT w %</w:t>
            </w:r>
          </w:p>
        </w:tc>
        <w:tc>
          <w:tcPr>
            <w:tcW w:w="2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D544BB2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Cena brutto</w:t>
            </w:r>
          </w:p>
          <w:p w14:paraId="55E8DFE0" w14:textId="77777777" w:rsidR="00F604D3" w:rsidRDefault="00F604D3">
            <w:pPr>
              <w:pStyle w:val="Zawartotabeli"/>
              <w:jc w:val="center"/>
              <w:rPr>
                <w:rFonts w:ascii="Arial" w:hAnsi="Arial" w:cs="Arial"/>
                <w:strike/>
                <w:color w:val="FF0000"/>
                <w:sz w:val="22"/>
                <w:szCs w:val="22"/>
                <w:lang w:val="pl-PL"/>
              </w:rPr>
            </w:pPr>
          </w:p>
          <w:p w14:paraId="61E18A16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(kol.3x4x5)</w:t>
            </w:r>
          </w:p>
        </w:tc>
      </w:tr>
      <w:tr w:rsidR="00F604D3" w14:paraId="12A3EE76" w14:textId="77777777"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2A8D9063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pl-PL"/>
              </w:rPr>
              <w:t>1</w:t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13E8E61B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pl-PL"/>
              </w:rPr>
              <w:t>2</w:t>
            </w:r>
          </w:p>
        </w:tc>
        <w:tc>
          <w:tcPr>
            <w:tcW w:w="21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8D05FDD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pl-PL"/>
              </w:rPr>
              <w:t>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1CFA9B1F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sz w:val="14"/>
                <w:szCs w:val="14"/>
                <w:lang w:val="pl-PL"/>
              </w:rPr>
              <w:t>4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551DB513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pl-PL"/>
              </w:rPr>
              <w:t>5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FB8784F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pl-PL"/>
              </w:rPr>
              <w:t>6</w:t>
            </w: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12EC69CF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pl-PL"/>
              </w:rPr>
              <w:t>7</w:t>
            </w:r>
          </w:p>
        </w:tc>
      </w:tr>
      <w:tr w:rsidR="00F604D3" w14:paraId="42DD8924" w14:textId="77777777"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35FFEA8D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1.</w:t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35D5FA37" w14:textId="77777777" w:rsidR="00F604D3" w:rsidRDefault="00100EAA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Usługa zapewnienia pensjonatu, utrzymania i karmienia koni służbowych wraz z podstawową opieką weterynaryjną (nagłe przypadki), zoohigieniczną</w:t>
            </w:r>
          </w:p>
        </w:tc>
        <w:tc>
          <w:tcPr>
            <w:tcW w:w="21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CECE565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57295697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24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7EBC548" w14:textId="77777777" w:rsidR="00F604D3" w:rsidRDefault="00F604D3">
            <w:pPr>
              <w:pStyle w:val="Zawartotabeli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5AFC409C" w14:textId="77777777" w:rsidR="00F604D3" w:rsidRDefault="00F604D3">
            <w:pPr>
              <w:pStyle w:val="Zawartotabeli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1A477844" w14:textId="77777777" w:rsidR="00F604D3" w:rsidRDefault="00F604D3">
            <w:pPr>
              <w:pStyle w:val="Zawartotabeli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F604D3" w14:paraId="1785AFB2" w14:textId="77777777">
        <w:tc>
          <w:tcPr>
            <w:tcW w:w="7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47E30C02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2.</w:t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C509213" w14:textId="77777777" w:rsidR="00F604D3" w:rsidRDefault="00100EAA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Wynajem i utrzymanie pomieszczeń (energia, woda, ścieki, czynsz etc.) dla policjantów jeźdźców</w:t>
            </w:r>
          </w:p>
        </w:tc>
        <w:tc>
          <w:tcPr>
            <w:tcW w:w="21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A00CB93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3B8EBD2A" w14:textId="77777777" w:rsidR="00F604D3" w:rsidRDefault="00100EAA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24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DFBCA46" w14:textId="77777777" w:rsidR="00F604D3" w:rsidRDefault="00F604D3">
            <w:pPr>
              <w:pStyle w:val="Zawartotabeli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F8BCD59" w14:textId="77777777" w:rsidR="00F604D3" w:rsidRDefault="00F604D3">
            <w:pPr>
              <w:pStyle w:val="Zawartotabeli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6151BB27" w14:textId="77777777" w:rsidR="00F604D3" w:rsidRDefault="00F604D3">
            <w:pPr>
              <w:pStyle w:val="Zawartotabeli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F604D3" w14:paraId="7C9C5385" w14:textId="77777777">
        <w:tc>
          <w:tcPr>
            <w:tcW w:w="12367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7EB2020C" w14:textId="77777777" w:rsidR="00F604D3" w:rsidRDefault="00100EAA">
            <w:pPr>
              <w:pStyle w:val="Zawartotabeli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RAZEM (cena brutto oferty):</w:t>
            </w:r>
          </w:p>
          <w:p w14:paraId="0E058404" w14:textId="77777777" w:rsidR="00F604D3" w:rsidRDefault="00F604D3">
            <w:pPr>
              <w:pStyle w:val="Zawartotabeli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14:paraId="04A65876" w14:textId="77777777" w:rsidR="00F604D3" w:rsidRDefault="00F604D3">
            <w:pPr>
              <w:pStyle w:val="Zawartotabeli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143D1F6A" w14:textId="77777777" w:rsidR="00F604D3" w:rsidRDefault="00F604D3">
      <w:pPr>
        <w:spacing w:line="100" w:lineRule="atLeast"/>
        <w:rPr>
          <w:rFonts w:ascii="Arial" w:hAnsi="Arial" w:cs="Arial"/>
          <w:sz w:val="22"/>
          <w:szCs w:val="22"/>
          <w:lang w:val="pl-PL"/>
        </w:rPr>
      </w:pPr>
    </w:p>
    <w:p w14:paraId="07EACFFF" w14:textId="77777777" w:rsidR="00F604D3" w:rsidRDefault="00F604D3">
      <w:pPr>
        <w:spacing w:line="100" w:lineRule="atLeast"/>
        <w:rPr>
          <w:rFonts w:ascii="Arial" w:hAnsi="Arial" w:cs="Arial"/>
          <w:sz w:val="22"/>
          <w:szCs w:val="22"/>
          <w:lang w:val="pl-PL"/>
        </w:rPr>
      </w:pPr>
    </w:p>
    <w:p w14:paraId="563A1CBD" w14:textId="77777777" w:rsidR="00F604D3" w:rsidRDefault="00F604D3">
      <w:pPr>
        <w:spacing w:line="100" w:lineRule="atLeast"/>
        <w:rPr>
          <w:rFonts w:ascii="Arial" w:hAnsi="Arial" w:cs="Arial"/>
          <w:sz w:val="22"/>
          <w:szCs w:val="22"/>
          <w:lang w:val="pl-PL"/>
        </w:rPr>
      </w:pPr>
    </w:p>
    <w:p w14:paraId="0E6D53DB" w14:textId="77777777" w:rsidR="00F604D3" w:rsidRDefault="00F604D3">
      <w:pPr>
        <w:spacing w:line="100" w:lineRule="atLeast"/>
        <w:rPr>
          <w:rFonts w:ascii="Arial" w:hAnsi="Arial" w:cs="Arial"/>
          <w:sz w:val="22"/>
          <w:szCs w:val="22"/>
          <w:lang w:val="pl-PL"/>
        </w:rPr>
      </w:pPr>
    </w:p>
    <w:p w14:paraId="52DCAD2A" w14:textId="77777777" w:rsidR="00100EAA" w:rsidRDefault="00100EAA" w:rsidP="00100EAA">
      <w:pP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…...................................................</w:t>
      </w:r>
    </w:p>
    <w:p w14:paraId="76EC0549" w14:textId="77777777" w:rsidR="00100EAA" w:rsidRDefault="00100EAA" w:rsidP="00100EAA"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5793CA56" w14:textId="77777777" w:rsidR="00100EAA" w:rsidRDefault="00100EAA" w:rsidP="00100EAA">
      <w:pPr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5BC63928" w14:textId="77777777" w:rsidR="00100EAA" w:rsidRDefault="00100EAA" w:rsidP="00100EAA">
      <w:pPr>
        <w:ind w:left="6380" w:firstLine="1"/>
        <w:jc w:val="center"/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5E8B8D4B" w14:textId="77777777" w:rsidR="00100EAA" w:rsidRDefault="00100EAA" w:rsidP="00100EAA"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 </w:t>
      </w:r>
      <w:r>
        <w:rPr>
          <w:rFonts w:eastAsia="Times New Roman" w:cs="Times New Roman"/>
          <w:i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ab/>
      </w:r>
      <w:r>
        <w:rPr>
          <w:i/>
          <w:color w:val="000000"/>
          <w:sz w:val="18"/>
          <w:szCs w:val="18"/>
        </w:rPr>
        <w:t>(zaawansowany podpis elektroniczny</w:t>
      </w:r>
      <w:r>
        <w:t>)</w:t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677E427" w14:textId="7DB2E3DE" w:rsidR="00F604D3" w:rsidRDefault="00F604D3" w:rsidP="00100EAA">
      <w:pPr>
        <w:spacing w:line="100" w:lineRule="atLeast"/>
        <w:jc w:val="both"/>
        <w:rPr>
          <w:rFonts w:ascii="Arial" w:hAnsi="Arial" w:cs="Arial"/>
          <w:sz w:val="14"/>
          <w:szCs w:val="14"/>
          <w:lang w:val="pl-PL"/>
        </w:rPr>
      </w:pPr>
    </w:p>
    <w:sectPr w:rsidR="00F604D3">
      <w:pgSz w:w="16838" w:h="11906" w:orient="landscape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F44C3"/>
    <w:multiLevelType w:val="multilevel"/>
    <w:tmpl w:val="415C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27A4EFE"/>
    <w:multiLevelType w:val="multilevel"/>
    <w:tmpl w:val="6D98C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6DB33D4C"/>
    <w:multiLevelType w:val="multilevel"/>
    <w:tmpl w:val="A72858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13161943">
    <w:abstractNumId w:val="0"/>
  </w:num>
  <w:num w:numId="2" w16cid:durableId="727456837">
    <w:abstractNumId w:val="1"/>
  </w:num>
  <w:num w:numId="3" w16cid:durableId="1094478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6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04D3"/>
    <w:rsid w:val="00100EAA"/>
    <w:rsid w:val="00234DCF"/>
    <w:rsid w:val="008834ED"/>
    <w:rsid w:val="008C5088"/>
    <w:rsid w:val="00F6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AF4F"/>
  <w15:docId w15:val="{7D800A6C-D3DD-43D7-A5C0-4C744674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2"/>
        <w:sz w:val="24"/>
        <w:szCs w:val="24"/>
        <w:lang w:val="de-DE" w:eastAsia="ja-JP" w:bidi="fa-IR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hd w:val="clear" w:color="auto" w:fill="FFFFFF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owy1">
    <w:name w:val="Standardowy1"/>
    <w:qFormat/>
    <w:pPr>
      <w:shd w:val="clear" w:color="auto" w:fill="FFFFFF"/>
      <w:textAlignment w:val="auto"/>
    </w:pPr>
    <w:rPr>
      <w:rFonts w:ascii="Calibri" w:eastAsia="Times New Roman" w:hAnsi="Calibri" w:cs="Times New Roman"/>
      <w:sz w:val="22"/>
      <w:szCs w:val="22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206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Anna Gulbinowicz</cp:lastModifiedBy>
  <cp:revision>20</cp:revision>
  <cp:lastPrinted>2016-12-01T12:11:00Z</cp:lastPrinted>
  <dcterms:created xsi:type="dcterms:W3CDTF">2009-04-16T11:32:00Z</dcterms:created>
  <dcterms:modified xsi:type="dcterms:W3CDTF">2024-11-22T13:53:00Z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