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E8A7A" w14:textId="77777777" w:rsidR="00E37CAC" w:rsidRPr="00002FEC" w:rsidRDefault="00E37C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132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E37CAC" w:rsidRPr="00002FEC" w14:paraId="27B31445" w14:textId="77777777">
        <w:tc>
          <w:tcPr>
            <w:tcW w:w="1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3E8A" w14:textId="77777777" w:rsidR="00E37CAC" w:rsidRPr="00002FEC" w:rsidRDefault="002B2D11" w:rsidP="00002FEC">
            <w:pPr>
              <w:keepNext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ZAŁĄCZNIK NR 2                                                             FORMULARZ CENOWY</w:t>
            </w:r>
          </w:p>
        </w:tc>
      </w:tr>
    </w:tbl>
    <w:p w14:paraId="1C1D5058" w14:textId="77777777" w:rsidR="00E37CAC" w:rsidRPr="00002FEC" w:rsidRDefault="00E37CAC">
      <w:pPr>
        <w:widowControl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2B9FF911" w14:textId="0AADA53B" w:rsidR="00E37CAC" w:rsidRPr="00002FEC" w:rsidRDefault="002B2D11" w:rsidP="00002FEC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002FE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Znak sprawy: Z/</w:t>
      </w:r>
      <w:r w:rsidR="00002FEC" w:rsidRPr="00002FE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90</w:t>
      </w:r>
      <w:r w:rsidRPr="00002FE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/PN/24</w:t>
      </w:r>
    </w:p>
    <w:p w14:paraId="3322C463" w14:textId="77777777" w:rsidR="00E37CAC" w:rsidRPr="00002FEC" w:rsidRDefault="002B2D11" w:rsidP="00002FEC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02F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Zamawiający:   Regionalny Szpital Specjalistyczny im. dr Władysława Biegańskiego w Grudziądzu.</w:t>
      </w:r>
    </w:p>
    <w:p w14:paraId="57D4E12E" w14:textId="77777777" w:rsidR="00E37CAC" w:rsidRPr="00002FEC" w:rsidRDefault="002B2D11" w:rsidP="00002FEC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02F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Nazwa Wykonawcy: ………………………………………………………………………………</w:t>
      </w:r>
    </w:p>
    <w:p w14:paraId="1CCF8C09" w14:textId="77777777" w:rsidR="00E37CAC" w:rsidRPr="00002FEC" w:rsidRDefault="002B2D11" w:rsidP="00002FEC">
      <w:pPr>
        <w:widowControl w:val="0"/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02F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Adres Wykonawcy: …………………………………………………………………………………</w:t>
      </w:r>
    </w:p>
    <w:p w14:paraId="613C0571" w14:textId="77777777" w:rsidR="00E37CAC" w:rsidRPr="00002FEC" w:rsidRDefault="002B2D11" w:rsidP="00002FEC">
      <w:pPr>
        <w:widowControl w:val="0"/>
        <w:spacing w:after="0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002FEC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Zadanie 1: Dostawa zestawu narzędzi mikrochirurgii oka nr 1</w:t>
      </w:r>
    </w:p>
    <w:p w14:paraId="56A9A787" w14:textId="77777777" w:rsidR="00E37CAC" w:rsidRPr="00002FEC" w:rsidRDefault="00E37CAC">
      <w:pPr>
        <w:widowControl w:val="0"/>
        <w:spacing w:after="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13941" w:type="dxa"/>
        <w:tblInd w:w="-5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7"/>
        <w:gridCol w:w="3239"/>
        <w:gridCol w:w="1964"/>
        <w:gridCol w:w="1355"/>
        <w:gridCol w:w="1360"/>
        <w:gridCol w:w="1359"/>
        <w:gridCol w:w="647"/>
        <w:gridCol w:w="1459"/>
        <w:gridCol w:w="1991"/>
      </w:tblGrid>
      <w:tr w:rsidR="00002FEC" w:rsidRPr="00002FEC" w14:paraId="5626FF53" w14:textId="77777777" w:rsidTr="00002FEC">
        <w:trPr>
          <w:trHeight w:val="61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8CB9F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C6FCF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Przedmiot dostawy</w:t>
            </w: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E461F4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  <w:p w14:paraId="628ECAF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urządzeń</w:t>
            </w:r>
          </w:p>
          <w:p w14:paraId="1B0E6E0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A0EBA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Jednostka miary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7C191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Cena jednostkowa netto </w:t>
            </w: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br/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DC4C04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Wartość netto oferty</w:t>
            </w:r>
          </w:p>
          <w:p w14:paraId="7C5D378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/ilość x cena jednostkowa netto/</w:t>
            </w: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br/>
            </w:r>
          </w:p>
          <w:p w14:paraId="1F281C79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D90D1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br/>
              <w:t>VAT</w:t>
            </w:r>
          </w:p>
          <w:p w14:paraId="01D93CD3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%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FF26F9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Wartość brutto oferty</w:t>
            </w: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002FE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/wartość netto +VAT %/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A2F0A4" w14:textId="77777777" w:rsidR="00002FEC" w:rsidRPr="00002FEC" w:rsidRDefault="00002FEC" w:rsidP="00002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02FE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Producent, nazwa handlowa lub nr katalogowy    </w:t>
            </w:r>
            <w:r w:rsidRPr="00002F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/wskazuje Wykonawca/</w:t>
            </w:r>
          </w:p>
          <w:p w14:paraId="2D84AE7F" w14:textId="38C2AE3B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577D771A" w14:textId="77777777" w:rsidTr="00002FEC">
        <w:trPr>
          <w:trHeight w:val="67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DEE0B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41DC22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Nazwa sortymentu</w:t>
            </w:r>
          </w:p>
        </w:tc>
        <w:tc>
          <w:tcPr>
            <w:tcW w:w="1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F0C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FAF6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8C33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68CD8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0F3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752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10B5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6532F9A1" w14:textId="77777777" w:rsidTr="00002FEC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4F0082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3297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Pęseta mikrochirurgiczna anatomiczna prosta, dł. całkowita 125 mm, wymiar końca szczęk 0,5 na 0,4 mm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A4A1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30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A3ED9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szt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9F34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582F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E17B7" w14:textId="69C81208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0CD74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C61DB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7CA1CA59" w14:textId="77777777" w:rsidTr="00002FEC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9F850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055A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Pęseta mikrochirurgiczna prosta, dł. całkowita 95mm,  końcówka robocza 1x2 ząbki, wymiar końca szczęk  0,4 na 0,25 mm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3EE1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20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2E30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szt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F748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780A4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EEB3E" w14:textId="3B68BB50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3974B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F60C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763B6475" w14:textId="77777777" w:rsidTr="00002FEC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DCC0C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C634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Pęseta mikrochirurgiczna prosta, dł. całkowita 95mm,  końcówka robocza 1x2 ząbki, wymiar końca szczęk  0,7 na 0,55 mm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9F54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20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3BE79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EF058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5EB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0A9D2" w14:textId="3BE6AFF3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FA1C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9CFF3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5AC29951" w14:textId="77777777" w:rsidTr="00002FEC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89CBC5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B3AB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Pęseta mikrochirurgiczna anatomiczna prosta, dł. całkowita 95mm,  końce tępe z osadzeniem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8DC91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20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28F33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805B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4DAF5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0AFCF" w14:textId="1BF8C67C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58AFD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A3651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12BAB40A" w14:textId="77777777" w:rsidTr="00002FEC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8094B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6E81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Pęseta mikrochirurgiczna anatomiczna odgięta, dł. 95mm,  końce tępe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33EB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10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A6D7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7416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5FDD2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70123" w14:textId="31E34848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356C2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BAE4D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4B2CE4A4" w14:textId="77777777" w:rsidTr="00002FEC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99A50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D86C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Pęseta mikrochirurgiczna anatomiczna prosta, dł. 95mm,  końce tępe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8CD85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20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154DD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16B58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FC644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5FA7E" w14:textId="7758C5B3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77AC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8D3A9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133CEE0D" w14:textId="77777777" w:rsidTr="00002FEC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4C574D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DD1C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Pęseta mikrochirurgiczna typu </w:t>
            </w: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Mc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Pherson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odgięta pod kątem 45 stopni, dł. całkowita 95 mm, końce z </w:t>
            </w: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osadzeniem na dł. 8 mm,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5B0F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lastRenderedPageBreak/>
              <w:t>20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295E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D6BC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69B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E9443" w14:textId="23A5522D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A99F2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BF7C3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0423D3CD" w14:textId="77777777" w:rsidTr="00002FEC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85261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31121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Pęseta mikrochirurgiczna  komorowa typu </w:t>
            </w: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Colibri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odgięta, dł. całkowita 75 mm, dł. zgięcia 8 mm</w:t>
            </w:r>
          </w:p>
          <w:p w14:paraId="6484F17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końcówka robocza 1 x 2 ząbki, końce bez osadzenia, wymiar końca szczęk 0,25 na 0,25mm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0FB5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4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7E60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103D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E4D9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4700D" w14:textId="184E3C6D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B91C5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6B8F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430EAC7F" w14:textId="77777777" w:rsidTr="00002FEC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8105A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3FCD8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Pęseta mikrochirurgiczna  komorowa typu </w:t>
            </w: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Colibri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odgięta, dł. całkowita 75 mm, dł. zgięcia 10 mm</w:t>
            </w:r>
          </w:p>
          <w:p w14:paraId="3EC79E18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końcówka robocza 1 x 2 ząbki, końce bez osadzenia, wymiar końca szczęk 0,25 na 0,25mm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8DE55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4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60DA9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701B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A4E28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52B98" w14:textId="0C70DE4B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668F8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9A3D3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1549005A" w14:textId="77777777" w:rsidTr="00002FEC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FC4B9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DD12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Pęseta mikrochirurgiczna  komorowa typu </w:t>
            </w: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Colibri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odgięta, dł. całkowita 75 mm, końcówka robocza 1 x 2 ząbki, końce bez osadzenia, średnica łączna końcówki obu szczęk 0,40 mm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E90F4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4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B9FC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E806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0856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96FD2" w14:textId="610C9BAA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38AC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3D7C1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0A9714A4" w14:textId="77777777" w:rsidTr="00002FEC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9F2C4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26061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Pęseta mikrochirurgiczna  komorowa typu </w:t>
            </w: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Colibri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odgięta, dł. całkowita 75 mm, końcówka robocza1 x 2 ząbki, końce bez osadzenia, średnica łączna końcówki obu szczęk 0,25 mm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8591B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4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41F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3774D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4B07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3C4C9" w14:textId="3BBCC058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14C42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8418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1E4B1755" w14:textId="77777777" w:rsidTr="00002FEC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FF9252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3D3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Pinceta mikrochirurgiczna anatomiczna, dł. całkowita 95 mm, prosta, wymiar końca szczęk 0,5 na 0,4 mm, skok ząbków 0,25 mm, długość karbowania 8 mm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23042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6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2468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911F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432C3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C357C" w14:textId="532BC5E9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BD4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E4789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6888E3DE" w14:textId="77777777" w:rsidTr="00002FEC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CAD313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0466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Pinceta mikrochirurgiczna anatomiczna, dł. całkowita 95 mm, odgięta, wymiar końca szczęk 0,5 na 0,4 mm, skok ząbków 0,25 mm, długość karbowania 8 mm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A011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10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79143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C97F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FF79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B240B" w14:textId="51546298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83F3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9ED14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627047F8" w14:textId="77777777" w:rsidTr="00002FEC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9AA00D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AFBD9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Nożyczki mikrochirurgiczne typu </w:t>
            </w: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Vannas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proste, dł. całkowita 85 mm, końce ostre, dł. ostrza 6 mm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C879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15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AFBA1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443C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8FF8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0073B" w14:textId="2D57511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241D2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A29B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5FAC42BF" w14:textId="77777777" w:rsidTr="00002FEC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85EF28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480E4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Nożyczki mikrochirurgiczne typu </w:t>
            </w: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Vannas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odgięte, dł. całkowita 85 mm, </w:t>
            </w: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końce ostre, dł. ostrza 6 mm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15684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lastRenderedPageBreak/>
              <w:t>15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0B575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E297D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A6E08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C3000" w14:textId="09CE9A1A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A5D0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2059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506FDE37" w14:textId="77777777" w:rsidTr="00002FEC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8986A1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EC84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Nożyczki mikrochirurgiczne typu </w:t>
            </w: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Vannas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delikatne, proste, dł. całkowita 85 mm, końce ostre, dł. ostrza 6 mm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4F92B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10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7D01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80583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83AAB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FA848" w14:textId="55FA9A81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7BD3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9FDF2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12C5A487" w14:textId="77777777" w:rsidTr="00002FEC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ACD1B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7908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Nożyczki mikrochirurgiczne typu </w:t>
            </w: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Vannas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delikatne, odgięte, dł. całkowita 85 mm, końce ostre, dł. ostrza 6 mm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1A7AD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10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A56B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D6D2B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1D76D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22B0B" w14:textId="3BFF9950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A128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8EAD4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679C748C" w14:textId="77777777" w:rsidTr="00002FEC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459CE5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CC7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Nożyczki mikrochirurgiczne typu </w:t>
            </w: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Vannas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delikatne, odgięte pod kątek 45 stopni , dł. całkowita 85 mm, końce ostre, dł. ostrza 6 mm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0D1D1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10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DF792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F822B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17534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A0D9A" w14:textId="57A971F8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8B24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E2EF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71F97BFE" w14:textId="77777777" w:rsidTr="00002FEC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300F4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5F5C5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Nożyczki mikrochirurgiczne, proste, dł. całkowita 135 mm, końce ostre, dł. ostrza 15 mm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27995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6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F1BF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201C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BA1C2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98795" w14:textId="1A86241E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365E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E6DD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31FD5363" w14:textId="77777777" w:rsidTr="00002FEC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16AEC5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79D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Nożyczki mikrochirurgiczne, odgięte, dł. całkowita 135 mm, końce ostre, dł. ostrza 15 mm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DB80D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6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A6BC4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52A63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7E61D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3D1AE" w14:textId="27245164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FF6AD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75C51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774E1E9B" w14:textId="77777777" w:rsidTr="00002FEC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74CD23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E9F31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Nożyczki mikrochirurgiczne, proste, dł. całkowita 160 mm, końce tępe, dł. ostrza 15 mm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DEEB8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6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BF379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80859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542A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B03DD" w14:textId="37532F89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0379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549D5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16E75DD3" w14:textId="77777777" w:rsidTr="00002FEC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F9234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B7A05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Nożyczki mikrochirurgiczne, odgięte, dł. całkowita 160 mm, końce tępe, dł. ostrza 15 mm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4C4C5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4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D80D2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3EE8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27CC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A6A16" w14:textId="0D537C2E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4AEE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A75D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6C4C7062" w14:textId="77777777" w:rsidTr="00002FEC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071B4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E526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Nożyczki mikrochirurgiczne, proste, dł. całkowita 160 mm, końce tępe, dł. ostrza 10 mm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C0A92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4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2BA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D6A6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6D45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DFEC8" w14:textId="56CFA948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3EFF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4C4B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53DA3610" w14:textId="77777777" w:rsidTr="00002FEC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8044C1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A8259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Nożyczki mikrochirurgiczne, odgięte, dł. całkowita 160 mm, końce tępe, dł. ostrza 10 mm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748D3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2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1C534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75413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1443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3516B" w14:textId="779E0E50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7426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FE03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6F68B66B" w14:textId="77777777" w:rsidTr="00002FEC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58DC99" w14:textId="77777777" w:rsidR="00002FEC" w:rsidRPr="00002FEC" w:rsidRDefault="00002F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25</w:t>
            </w: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3E32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Nożyczki mikrochirurgiczne, odgięte w bok, dł. całkowita 115 mm, końce ostre, dł. ostrza 32 mm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E158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1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CA519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68DB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88DC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52B98" w14:textId="05980721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65E8D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B452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0C0890FA" w14:textId="77777777" w:rsidTr="00002FEC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2B0B34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985C2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Nożyczki oczne, proste, dł. całkowita 110 mm, końce tępe, dł. ostrza 25 mm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D4255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15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6B56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B353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93A4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DBC71" w14:textId="6BA4BED8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307E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2B8C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7321EED7" w14:textId="77777777" w:rsidTr="00002FEC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AE8E01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27</w:t>
            </w: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A9C44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Nożyczki oczne, </w:t>
            </w: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odgiete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dł. całkowita 110 mm, końce tępe, dł. ostrza 25 mm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99414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15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27FA8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8394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B470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14571" w14:textId="2A3A64F9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1CEB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6532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24AC0A48" w14:textId="77777777" w:rsidTr="00002FEC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D493DB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92C2D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Nożyczki chirurgiczne, proste, delikatne, dł. całkowita 110 mm, końce ostre, dł. ostrza 20 mm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0784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15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47739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E7763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6D4D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07866" w14:textId="1D406BB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7CCA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C63C3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5EBAB3D5" w14:textId="77777777" w:rsidTr="00002FEC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1328D8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2EB9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Nożyczki chirurgiczne, odgięte, delikatne, dł. całkowita 110 mm, końce ostre, dł. ostrza 20 mm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5DDB2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15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6D293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343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5ABA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7E970" w14:textId="4B711B5B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31C25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DE22D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5C0C616C" w14:textId="77777777" w:rsidTr="00002FEC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91EA44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4FE2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Nożyczki chirurgiczne, proste, końce ostre, dł. całkowita 110 mm, końce ostre, dł. ostrza 29 mm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71AF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10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39A02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7EB7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0D235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CE18A" w14:textId="4D333DA9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5645D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9D991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2917BB35" w14:textId="77777777" w:rsidTr="00002FEC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024C9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12D54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Nożyczki chirurgiczne, odgięte, końce ostre, dł. całkowita 110 mm, końce ostre, dł. ostrza 29 mm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49548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10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FB39D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A5A4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78574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79D89" w14:textId="41D160CC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38E4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C312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2303AB84" w14:textId="77777777" w:rsidTr="00002FEC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759FA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A4A0B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Nożyczki mikrochirurgiczne, typu </w:t>
            </w: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Castroviejo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proste, końce tępe, ostrza odgięte w bok, dł. całkowita 110 mm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75E5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2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A067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7EB09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09B3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0BE11" w14:textId="187B5B3D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86785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B7E94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13702EAD" w14:textId="77777777" w:rsidTr="00002FEC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D79FD2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B3653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Igłotrzymacz mikrochirurgiczny, szczęki proste, delikatne, bez nacięć, dł. całkowita 135 mm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FCB5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2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9BE58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83711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5862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9680F" w14:textId="4F67E091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9B6A8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EB631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4BA80458" w14:textId="77777777" w:rsidTr="00002FEC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BB512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528C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Igłotrzymacz mikrochirurgiczny, szczęki proste, zawężone, delikatne, bez nacięć, uchwyty półokrągłe, dł. całkowita 125 mm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9109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10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E253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7210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9CB73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EDB70" w14:textId="5F1EF75C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5174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D5524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4CD8D260" w14:textId="77777777" w:rsidTr="00002FEC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BB7BA3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2E39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Igłotrzymacz mikrochirurgiczny, szczęki odgięte, zawężone, delikatne, bez nacięć, uchwyty półokrągłe, dł. całkowita 125 mm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32893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6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852C2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BE7F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FDD82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17CBA" w14:textId="420478B6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A9D6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2FB4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77BE3195" w14:textId="77777777" w:rsidTr="00002FEC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0B7961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C432D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Igłotrzymacz mikrochirurgiczny, szczęki proste, zawężone, delikatne, bez nacięć, uchwyty półokrągłe, dł. całkowita 125 mm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9CD04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10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B1115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B2B6B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D8B14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D449F" w14:textId="4097B45C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E771B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A572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1B813886" w14:textId="77777777" w:rsidTr="00002FEC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8106BB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C197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Igłotrzymacz mikrochirurgiczny, szczęki odgięte, zawężone, delikatne, bez nacięć, uchwyty półokrągłe, dł. całkowita 125 mm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9A26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6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9124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F1019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974E9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6E2B6" w14:textId="16EF09E3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458A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8669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1B547B7A" w14:textId="77777777" w:rsidTr="00002FEC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622001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2B07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Igłotrzymacz mikrochirurgiczny, szczęki proste, zawężone, zbieżne z kanałem wzdłużnym, delikatne, bez </w:t>
            </w: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nacięć, uchwyty półokrągłe, dł. całkowita 150 mm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8808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lastRenderedPageBreak/>
              <w:t>4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67BF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EF89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49438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72BD7" w14:textId="6B5B027C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CEE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97904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3D8B3FFC" w14:textId="77777777" w:rsidTr="00002FEC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11B5D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8B2C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Igłotrzymacz mikrochirurgiczny, szczęki odgięte, zawężone, zbieżne z kanałem wzdłużnym, delikatne, bez nacięć, uchwyty półokrągłe, dł. całkowita 150 mm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F10F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2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AFF64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47E7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54F1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8CCF2" w14:textId="1D7B31A8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B4FC9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4FE43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34183CA3" w14:textId="77777777" w:rsidTr="00002FEC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2272C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8FF2D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Kopystka mikrochirurgiczna, typu </w:t>
            </w: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Wecker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odgięta po łuku o 4 mm, szerokość części roboczej 0,8 mm, dł. Całkowita 130mm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2298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20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10A2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DD784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1B36D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D3995" w14:textId="3F42A350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2E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BF44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128541E3" w14:textId="77777777" w:rsidTr="00002FEC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DB0D1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41</w:t>
            </w: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0DC1B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Haczyk do ustalania soczewki, odgięty po łuku, dł. odgięcia 10 mm, średnica czopa 0,2 mm, dł. całkowita 135 mm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8C19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24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87AA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6319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9F88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01820" w14:textId="7A8007C1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A6F98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4C3B8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4212CF5E" w14:textId="77777777" w:rsidTr="00002FEC">
        <w:trPr>
          <w:trHeight w:val="548"/>
        </w:trPr>
        <w:tc>
          <w:tcPr>
            <w:tcW w:w="8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3D655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Cena oferty ogółem za zadanie nr 1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5F6E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BDC126" w14:textId="1CB67332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7C8B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D0B093" w14:textId="1E6E173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6AA2C6D" w14:textId="77777777" w:rsidR="00E37CAC" w:rsidRPr="00002FEC" w:rsidRDefault="00E37C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977454A" w14:textId="77777777" w:rsidR="00E37CAC" w:rsidRPr="00002FEC" w:rsidRDefault="00E37C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FA9ECBE" w14:textId="77777777" w:rsidR="00E37CAC" w:rsidRPr="00002FEC" w:rsidRDefault="00E37C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4EC0C18" w14:textId="77777777" w:rsidR="00E37CAC" w:rsidRPr="00002FEC" w:rsidRDefault="00E37C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E98AABE" w14:textId="77777777" w:rsidR="00E37CAC" w:rsidRPr="00002FEC" w:rsidRDefault="00E37C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1DB1371" w14:textId="77777777" w:rsidR="00E37CAC" w:rsidRPr="00002FEC" w:rsidRDefault="00E37C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C85966A" w14:textId="77777777" w:rsidR="00E37CAC" w:rsidRPr="00002FEC" w:rsidRDefault="00E37C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BE83B79" w14:textId="77777777" w:rsidR="00E37CAC" w:rsidRPr="00002FEC" w:rsidRDefault="00E37C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73E6F11" w14:textId="77777777" w:rsidR="00E37CAC" w:rsidRPr="00002FEC" w:rsidRDefault="00E37C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137BE6A" w14:textId="77777777" w:rsidR="00E37CAC" w:rsidRPr="00002FEC" w:rsidRDefault="00E37C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29096D1" w14:textId="77777777" w:rsidR="00E37CAC" w:rsidRPr="00002FEC" w:rsidRDefault="00E37C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FF68D25" w14:textId="77777777" w:rsidR="00E37CAC" w:rsidRDefault="00E37C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4FCBCC9" w14:textId="77777777" w:rsidR="00002FEC" w:rsidRDefault="00002FE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1176F1C" w14:textId="77777777" w:rsidR="00002FEC" w:rsidRDefault="00002FE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1208A9B" w14:textId="77777777" w:rsidR="00002FEC" w:rsidRDefault="00002FE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2998A32" w14:textId="77777777" w:rsidR="00002FEC" w:rsidRPr="00002FEC" w:rsidRDefault="00002FE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0918747" w14:textId="77777777" w:rsidR="00E37CAC" w:rsidRPr="00002FEC" w:rsidRDefault="00E37C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9FF8987" w14:textId="77777777" w:rsidR="00E37CAC" w:rsidRPr="00002FEC" w:rsidRDefault="00E37C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B4BFEF8" w14:textId="77777777" w:rsidR="00E37CAC" w:rsidRPr="00002FEC" w:rsidRDefault="00E37C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D8164E9" w14:textId="77777777" w:rsidR="00E37CAC" w:rsidRPr="00002FEC" w:rsidRDefault="00E37C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808F8F1" w14:textId="77777777" w:rsidR="00E37CAC" w:rsidRPr="00002FEC" w:rsidRDefault="00E3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</w:p>
    <w:tbl>
      <w:tblPr>
        <w:tblW w:w="138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0"/>
      </w:tblGrid>
      <w:tr w:rsidR="00E37CAC" w:rsidRPr="00002FEC" w14:paraId="62C42E43" w14:textId="77777777">
        <w:tc>
          <w:tcPr>
            <w:tcW w:w="1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F52A" w14:textId="77777777" w:rsidR="00E37CAC" w:rsidRPr="00002FEC" w:rsidRDefault="002B2D11" w:rsidP="00002FEC">
            <w:pPr>
              <w:keepNext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lastRenderedPageBreak/>
              <w:t>ZAŁĄCZNIK NR 2                                                             FORMULARZ CENOWY</w:t>
            </w:r>
          </w:p>
        </w:tc>
      </w:tr>
    </w:tbl>
    <w:p w14:paraId="1B2FB0A9" w14:textId="77777777" w:rsidR="00E37CAC" w:rsidRPr="00002FEC" w:rsidRDefault="00E37CAC">
      <w:pPr>
        <w:widowControl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0F990197" w14:textId="77777777" w:rsidR="00E37CAC" w:rsidRPr="00002FEC" w:rsidRDefault="00E37CAC">
      <w:pPr>
        <w:widowControl w:val="0"/>
        <w:spacing w:after="0" w:line="360" w:lineRule="auto"/>
        <w:ind w:right="-92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7BDEA830" w14:textId="26BAB013" w:rsidR="00E37CAC" w:rsidRPr="00002FEC" w:rsidRDefault="002B2D11" w:rsidP="00002FEC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002FE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Znak sprawy: Z</w:t>
      </w:r>
      <w:r w:rsidR="00002FEC" w:rsidRPr="00002FE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/90/</w:t>
      </w:r>
      <w:r w:rsidRPr="00002FE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PN/24</w:t>
      </w:r>
    </w:p>
    <w:p w14:paraId="27E72B55" w14:textId="77777777" w:rsidR="00E37CAC" w:rsidRPr="00002FEC" w:rsidRDefault="002B2D11" w:rsidP="00002FEC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02F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Zamawiający:   Regionalny Szpital Specjalistyczny im. dr Władysława Biegańskiego w Grudziądzu.</w:t>
      </w:r>
    </w:p>
    <w:p w14:paraId="6A7612F3" w14:textId="77777777" w:rsidR="00E37CAC" w:rsidRPr="00002FEC" w:rsidRDefault="002B2D11" w:rsidP="00002FEC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02F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Nazwa Wykonawcy: ………………………………………………………………………………</w:t>
      </w:r>
    </w:p>
    <w:p w14:paraId="4EC1E186" w14:textId="77777777" w:rsidR="00E37CAC" w:rsidRPr="00002FEC" w:rsidRDefault="002B2D11" w:rsidP="00002FEC">
      <w:pPr>
        <w:widowControl w:val="0"/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02F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Adres Wykonawcy: …………………………………………………………………………………</w:t>
      </w:r>
    </w:p>
    <w:p w14:paraId="7EF5A512" w14:textId="77777777" w:rsidR="00E37CAC" w:rsidRPr="00002FEC" w:rsidRDefault="002B2D11" w:rsidP="00002FEC">
      <w:pPr>
        <w:widowControl w:val="0"/>
        <w:spacing w:after="0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02FEC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Zadanie 2: Dostawa zestawu narzędzi mikrochirurgii oka nr 2</w:t>
      </w:r>
    </w:p>
    <w:tbl>
      <w:tblPr>
        <w:tblW w:w="13606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46"/>
        <w:gridCol w:w="26"/>
        <w:gridCol w:w="3328"/>
        <w:gridCol w:w="1158"/>
        <w:gridCol w:w="1504"/>
        <w:gridCol w:w="1505"/>
        <w:gridCol w:w="1507"/>
        <w:gridCol w:w="959"/>
        <w:gridCol w:w="1712"/>
        <w:gridCol w:w="1361"/>
      </w:tblGrid>
      <w:tr w:rsidR="00002FEC" w:rsidRPr="00002FEC" w14:paraId="1513D4F0" w14:textId="77777777" w:rsidTr="00002FEC">
        <w:trPr>
          <w:trHeight w:val="628"/>
        </w:trPr>
        <w:tc>
          <w:tcPr>
            <w:tcW w:w="5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CAAA1D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3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ECD6B3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Przedmiot dostawy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F58BC3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  <w:p w14:paraId="0FFF7F8D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CCF12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Jednostka miary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4D4AF3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Cena jednostkowa netto  </w:t>
            </w: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br/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4132ED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Wartość netto oferty </w:t>
            </w: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002FE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002FEC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/ilość x cena jednostkowa netto/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4BA89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br/>
              <w:t>VAT</w:t>
            </w:r>
          </w:p>
          <w:p w14:paraId="1D901B8D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%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7DB083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Wartość brutto oferty</w:t>
            </w: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002FE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/wartość netto +VAT %/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529D07" w14:textId="77777777" w:rsidR="00002FEC" w:rsidRPr="00002FEC" w:rsidRDefault="00002FEC" w:rsidP="00002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02FE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Producent, nazwa handlowa lub nr katalogowy    </w:t>
            </w:r>
            <w:r w:rsidRPr="00002F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/wskazuje Wykonawca/</w:t>
            </w:r>
          </w:p>
          <w:p w14:paraId="3107D8C5" w14:textId="007D487D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049F71EB" w14:textId="77777777" w:rsidTr="00002FEC">
        <w:trPr>
          <w:trHeight w:val="367"/>
        </w:trPr>
        <w:tc>
          <w:tcPr>
            <w:tcW w:w="5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CA6B9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F4CF24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Nazwa asortymentu</w:t>
            </w:r>
          </w:p>
        </w:tc>
        <w:tc>
          <w:tcPr>
            <w:tcW w:w="1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B59F1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63F6D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C205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CC4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4A679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35D81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FE34B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4B701509" w14:textId="77777777" w:rsidTr="00002FEC">
        <w:trPr>
          <w:trHeight w:val="77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E1E44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FD342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Czoper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okulistyczny typu </w:t>
            </w: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Nagahara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część robocza zagięta pod katem 60 stopni, końcówka o długości 1,75 mm, leworęczny, rękojeść okrągła, w miejscu chwytu karbowana/radełkowana, dł. całkowita 114 mm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865DD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30</w:t>
            </w:r>
          </w:p>
        </w:tc>
        <w:tc>
          <w:tcPr>
            <w:tcW w:w="1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B5C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CC72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9DE85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A7B7E" w14:textId="0FA7EE14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06F3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8667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3874C76D" w14:textId="77777777" w:rsidTr="00002FEC">
        <w:trPr>
          <w:trHeight w:val="77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E3D562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DE5A5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Czoper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okulistyczny typu Braga-Mele, końcówka czubka zaoblona, zaostrzona od </w:t>
            </w: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stony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wewnętrze, leworęczny, rękojeść okrągła, w miejscu chwytu karbowana/radełkowana, dł. całkowita 115 mm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FCAF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6</w:t>
            </w:r>
          </w:p>
        </w:tc>
        <w:tc>
          <w:tcPr>
            <w:tcW w:w="1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B939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A0AD4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E545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419B" w14:textId="38653BC6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FB365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A1A6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50E94464" w14:textId="77777777" w:rsidTr="00002FEC">
        <w:trPr>
          <w:trHeight w:val="6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1375C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AB461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Manipulator okulistyczny typu </w:t>
            </w: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Graether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Colla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część robocza </w:t>
            </w: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zagieta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pod katem 45 stopni, odległość czubka do zagięcia 10 mm, dł. całkowita 120 mm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6B99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6</w:t>
            </w:r>
          </w:p>
        </w:tc>
        <w:tc>
          <w:tcPr>
            <w:tcW w:w="1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AB338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A2B42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A5A7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E739B" w14:textId="1EB2F1D9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5E75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817E3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3AF45567" w14:textId="77777777" w:rsidTr="00002FEC">
        <w:trPr>
          <w:trHeight w:val="77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F1A3D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858F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Sonda do rekonstrukcji kanału łzowego, typu </w:t>
            </w: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Pigtail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koniec spirali zakończony oczkiem do szwu 0,5 mm, dł. całkowita 140 mm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8A821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6FBF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DF872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0F7AB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A352F" w14:textId="51F4E048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732A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A44F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084F706E" w14:textId="77777777" w:rsidTr="00002FEC">
        <w:trPr>
          <w:trHeight w:val="77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7D278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5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37C4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Wgłabiacz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twardówkowy typu </w:t>
            </w: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Laqua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dwustronny, po jednej stronie zakończenie w kształcie łezki o średnicy 4 mm i długości trzonka 34 mm, po drugiej stronie końcówka trepanacyjna o średnicy 2 mm i długości trzonka 33 mm, dł. całkowita 136 mm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490A2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2</w:t>
            </w:r>
          </w:p>
        </w:tc>
        <w:tc>
          <w:tcPr>
            <w:tcW w:w="1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D5798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6134B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F237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0C347" w14:textId="3A4D0AD0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07155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90632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48720A8A" w14:textId="77777777" w:rsidTr="00002FEC">
        <w:trPr>
          <w:trHeight w:val="77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98D6C8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49C4D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Wgłabiacz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twardówkowy typu </w:t>
            </w: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Kreissig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dwustronny, po jednej stronie zakończenie w kształcie stożka, delikatnie zagięte, o średnicy 2,4 mm i długości trzonka 32 mm, po drugiej stronie końcówka mocno zagięta, w </w:t>
            </w: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krztałcie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litery „T”, zakończona poprzecznym walcem o szerokości 6,5mm i długości trzonka 35 mm, dł. całkowita 135 mm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CE57B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2</w:t>
            </w:r>
          </w:p>
        </w:tc>
        <w:tc>
          <w:tcPr>
            <w:tcW w:w="1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C594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D2F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C081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F9408" w14:textId="38A4B38A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EAE6D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B03EB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73E4B7CB" w14:textId="77777777" w:rsidTr="00002FEC">
        <w:trPr>
          <w:trHeight w:val="77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0B248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43091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Szpatułka okulistyczna, część robocza zagięta pod katem 55 stopni, czubek spłaszczony 0,15 x 0,5 mm, umieszczony 7 mm od miejsca zagięcia, długość trzonka do miejsca zagięcia 20 mm, dł. całkowita 118 mm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8245D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4</w:t>
            </w:r>
          </w:p>
        </w:tc>
        <w:tc>
          <w:tcPr>
            <w:tcW w:w="1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B6A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7580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9AF5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91E96" w14:textId="21889724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722E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5A2D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35ED4776" w14:textId="77777777" w:rsidTr="00002FEC">
        <w:trPr>
          <w:trHeight w:val="77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6BCE99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19421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Kaniula wielorazowa typu </w:t>
            </w: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Bangerter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wymiary 60 x 0,6 mm, rozmiar 23G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C99F1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2</w:t>
            </w:r>
          </w:p>
        </w:tc>
        <w:tc>
          <w:tcPr>
            <w:tcW w:w="1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A983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ED591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3F61D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59997" w14:textId="101B0A09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214A5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E966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784076E0" w14:textId="77777777" w:rsidTr="00002FEC">
        <w:trPr>
          <w:trHeight w:val="77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DB435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4749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Kaniula wielorazowa typu </w:t>
            </w: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Bangerter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wymiary 40 x 0,6 mm, rozmiar 23G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ABAD3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2</w:t>
            </w:r>
          </w:p>
        </w:tc>
        <w:tc>
          <w:tcPr>
            <w:tcW w:w="1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DFA01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CF1E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8D001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0B332" w14:textId="785CB975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75052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7CF1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740ADF62" w14:textId="77777777" w:rsidTr="00002FEC">
        <w:trPr>
          <w:trHeight w:val="77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1D6131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66B5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Marker do wyznaczania osi astygmatyzmu przy wszczepie soczewek </w:t>
            </w: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torycznych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wyposażony w poziomnice pęcherzykową, dł. całkowita 99 mm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0E0F1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2</w:t>
            </w:r>
          </w:p>
        </w:tc>
        <w:tc>
          <w:tcPr>
            <w:tcW w:w="1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24C99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7B9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06E49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3B318" w14:textId="1843B491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A91FD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B4961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6F005A63" w14:textId="77777777" w:rsidTr="00002FEC">
        <w:trPr>
          <w:trHeight w:val="77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28A7F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F8D6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Rozszerzadło okulistyczne typu Wilder, stożkowa część robocza z czubkiem o średnicy 0,2 mm i podstawą 3,5 mm, dł. części roboczej 25 mm, dł. </w:t>
            </w: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całkowita 101 mm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0CC3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</w:t>
            </w:r>
          </w:p>
        </w:tc>
        <w:tc>
          <w:tcPr>
            <w:tcW w:w="1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71002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DCEC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28F05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8DC8" w14:textId="7872EA46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CF8C4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CEDE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7289EF2B" w14:textId="77777777" w:rsidTr="00002FEC">
        <w:trPr>
          <w:trHeight w:val="77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987821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5870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Rozszerzadło okulistyczne typu Wilder, stożkowa część robocza z czubkiem o średnicy 0,4 mm i podstawą 3,5 mm, dł. części roboczej 25 mm, dł. całkowita 101 mm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A90FB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8BAC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377E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CD268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0BDD2" w14:textId="6B928A32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ED332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39F1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3D74D3FD" w14:textId="77777777" w:rsidTr="00002FEC">
        <w:trPr>
          <w:trHeight w:val="778"/>
        </w:trPr>
        <w:tc>
          <w:tcPr>
            <w:tcW w:w="8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A933F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Cena oferty ogółem za zadanie nr 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B6192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1B0BE3" w14:textId="6FCC8949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3C1E2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668121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5F55445" w14:textId="77777777" w:rsidR="00E37CAC" w:rsidRPr="00002FEC" w:rsidRDefault="00E3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6FAEC038" w14:textId="77777777" w:rsidR="00E37CAC" w:rsidRPr="00002FEC" w:rsidRDefault="00E37CAC">
      <w:pPr>
        <w:spacing w:line="259" w:lineRule="auto"/>
        <w:jc w:val="center"/>
        <w:rPr>
          <w:rFonts w:ascii="Times New Roman" w:eastAsia="Aptos" w:hAnsi="Times New Roman" w:cs="Times New Roman"/>
          <w:sz w:val="20"/>
          <w:szCs w:val="20"/>
        </w:rPr>
      </w:pPr>
    </w:p>
    <w:p w14:paraId="1E11066D" w14:textId="77777777" w:rsidR="00E37CAC" w:rsidRPr="00002FEC" w:rsidRDefault="00E37CAC">
      <w:pPr>
        <w:spacing w:line="259" w:lineRule="auto"/>
        <w:jc w:val="center"/>
        <w:rPr>
          <w:rFonts w:ascii="Times New Roman" w:eastAsia="Aptos" w:hAnsi="Times New Roman" w:cs="Times New Roman"/>
          <w:sz w:val="20"/>
          <w:szCs w:val="20"/>
        </w:rPr>
      </w:pPr>
    </w:p>
    <w:p w14:paraId="0E305499" w14:textId="77777777" w:rsidR="00E37CAC" w:rsidRPr="00002FEC" w:rsidRDefault="00E37CAC">
      <w:pPr>
        <w:spacing w:line="259" w:lineRule="auto"/>
        <w:jc w:val="center"/>
        <w:rPr>
          <w:rFonts w:ascii="Times New Roman" w:eastAsia="Aptos" w:hAnsi="Times New Roman" w:cs="Times New Roman"/>
          <w:sz w:val="20"/>
          <w:szCs w:val="20"/>
        </w:rPr>
      </w:pPr>
    </w:p>
    <w:p w14:paraId="6F2A329E" w14:textId="77777777" w:rsidR="00E37CAC" w:rsidRPr="00002FEC" w:rsidRDefault="00E37CAC">
      <w:pPr>
        <w:spacing w:line="259" w:lineRule="auto"/>
        <w:jc w:val="center"/>
        <w:rPr>
          <w:rFonts w:ascii="Times New Roman" w:eastAsia="Aptos" w:hAnsi="Times New Roman" w:cs="Times New Roman"/>
          <w:sz w:val="20"/>
          <w:szCs w:val="20"/>
        </w:rPr>
      </w:pPr>
    </w:p>
    <w:p w14:paraId="40E4CAB7" w14:textId="77777777" w:rsidR="00E37CAC" w:rsidRPr="00002FEC" w:rsidRDefault="00E37CAC">
      <w:pPr>
        <w:spacing w:line="259" w:lineRule="auto"/>
        <w:jc w:val="center"/>
        <w:rPr>
          <w:rFonts w:ascii="Times New Roman" w:eastAsia="Aptos" w:hAnsi="Times New Roman" w:cs="Times New Roman"/>
          <w:sz w:val="20"/>
          <w:szCs w:val="20"/>
        </w:rPr>
      </w:pPr>
    </w:p>
    <w:p w14:paraId="244196F0" w14:textId="77777777" w:rsidR="00E37CAC" w:rsidRPr="00002FEC" w:rsidRDefault="00E37CAC">
      <w:pPr>
        <w:spacing w:line="259" w:lineRule="auto"/>
        <w:jc w:val="center"/>
        <w:rPr>
          <w:rFonts w:ascii="Times New Roman" w:eastAsia="Aptos" w:hAnsi="Times New Roman" w:cs="Times New Roman"/>
          <w:sz w:val="20"/>
          <w:szCs w:val="20"/>
        </w:rPr>
      </w:pPr>
    </w:p>
    <w:p w14:paraId="03484178" w14:textId="77777777" w:rsidR="00E37CAC" w:rsidRPr="00002FEC" w:rsidRDefault="00E37CAC">
      <w:pPr>
        <w:spacing w:line="259" w:lineRule="auto"/>
        <w:jc w:val="center"/>
        <w:rPr>
          <w:rFonts w:ascii="Times New Roman" w:eastAsia="Aptos" w:hAnsi="Times New Roman" w:cs="Times New Roman"/>
          <w:sz w:val="20"/>
          <w:szCs w:val="20"/>
        </w:rPr>
      </w:pPr>
    </w:p>
    <w:p w14:paraId="060448A0" w14:textId="77777777" w:rsidR="00E37CAC" w:rsidRPr="00002FEC" w:rsidRDefault="00E37CAC">
      <w:pPr>
        <w:spacing w:line="259" w:lineRule="auto"/>
        <w:jc w:val="center"/>
        <w:rPr>
          <w:rFonts w:ascii="Times New Roman" w:eastAsia="Aptos" w:hAnsi="Times New Roman" w:cs="Times New Roman"/>
          <w:sz w:val="20"/>
          <w:szCs w:val="20"/>
        </w:rPr>
      </w:pPr>
    </w:p>
    <w:p w14:paraId="6D62E629" w14:textId="77777777" w:rsidR="00E37CAC" w:rsidRPr="00002FEC" w:rsidRDefault="00E37CAC">
      <w:pPr>
        <w:spacing w:line="259" w:lineRule="auto"/>
        <w:jc w:val="center"/>
        <w:rPr>
          <w:rFonts w:ascii="Times New Roman" w:eastAsia="Aptos" w:hAnsi="Times New Roman" w:cs="Times New Roman"/>
          <w:sz w:val="20"/>
          <w:szCs w:val="20"/>
        </w:rPr>
      </w:pPr>
    </w:p>
    <w:p w14:paraId="0624A109" w14:textId="77777777" w:rsidR="00E37CAC" w:rsidRPr="00002FEC" w:rsidRDefault="00E37CAC">
      <w:pPr>
        <w:spacing w:line="259" w:lineRule="auto"/>
        <w:jc w:val="center"/>
        <w:rPr>
          <w:rFonts w:ascii="Times New Roman" w:eastAsia="Aptos" w:hAnsi="Times New Roman" w:cs="Times New Roman"/>
          <w:sz w:val="20"/>
          <w:szCs w:val="20"/>
        </w:rPr>
      </w:pPr>
    </w:p>
    <w:p w14:paraId="46427B0F" w14:textId="77777777" w:rsidR="00E37CAC" w:rsidRPr="00002FEC" w:rsidRDefault="00E37CAC">
      <w:pPr>
        <w:spacing w:line="259" w:lineRule="auto"/>
        <w:jc w:val="center"/>
        <w:rPr>
          <w:rFonts w:ascii="Times New Roman" w:eastAsia="Aptos" w:hAnsi="Times New Roman" w:cs="Times New Roman"/>
          <w:sz w:val="20"/>
          <w:szCs w:val="20"/>
        </w:rPr>
      </w:pPr>
    </w:p>
    <w:p w14:paraId="7F77CF67" w14:textId="77777777" w:rsidR="00E37CAC" w:rsidRPr="00002FEC" w:rsidRDefault="00E37CAC">
      <w:pPr>
        <w:spacing w:line="259" w:lineRule="auto"/>
        <w:jc w:val="center"/>
        <w:rPr>
          <w:rFonts w:ascii="Times New Roman" w:eastAsia="Aptos" w:hAnsi="Times New Roman" w:cs="Times New Roman"/>
          <w:sz w:val="20"/>
          <w:szCs w:val="20"/>
        </w:rPr>
      </w:pPr>
    </w:p>
    <w:p w14:paraId="325CA445" w14:textId="77777777" w:rsidR="00E37CAC" w:rsidRPr="00002FEC" w:rsidRDefault="00E37CAC">
      <w:pPr>
        <w:spacing w:line="259" w:lineRule="auto"/>
        <w:jc w:val="center"/>
        <w:rPr>
          <w:rFonts w:ascii="Times New Roman" w:eastAsia="Aptos" w:hAnsi="Times New Roman" w:cs="Times New Roman"/>
          <w:sz w:val="20"/>
          <w:szCs w:val="20"/>
        </w:rPr>
      </w:pPr>
    </w:p>
    <w:p w14:paraId="2716BCAA" w14:textId="77777777" w:rsidR="00E37CAC" w:rsidRPr="00002FEC" w:rsidRDefault="00E3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bookmarkStart w:id="0" w:name="_Hlk178241045"/>
      <w:bookmarkEnd w:id="0"/>
    </w:p>
    <w:p w14:paraId="2E50982E" w14:textId="77777777" w:rsidR="00E37CAC" w:rsidRPr="00002FEC" w:rsidRDefault="00E37CA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64EAEF0E" w14:textId="77777777" w:rsidR="00E37CAC" w:rsidRPr="00002FEC" w:rsidRDefault="00E37CA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23E1DDD4" w14:textId="77777777" w:rsidR="00E37CAC" w:rsidRPr="00002FEC" w:rsidRDefault="00E37CA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2B07DD84" w14:textId="77777777" w:rsidR="00E37CAC" w:rsidRPr="00002FEC" w:rsidRDefault="00E37CA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67C9E013" w14:textId="77777777" w:rsidR="00E37CAC" w:rsidRPr="00002FEC" w:rsidRDefault="00E37CA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46A631E9" w14:textId="77777777" w:rsidR="00E37CAC" w:rsidRPr="00002FEC" w:rsidRDefault="00E37CA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</w:p>
    <w:tbl>
      <w:tblPr>
        <w:tblW w:w="138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0"/>
      </w:tblGrid>
      <w:tr w:rsidR="00E37CAC" w:rsidRPr="00002FEC" w14:paraId="4E3D9C92" w14:textId="77777777">
        <w:tc>
          <w:tcPr>
            <w:tcW w:w="1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9EE5" w14:textId="77777777" w:rsidR="00E37CAC" w:rsidRPr="00002FEC" w:rsidRDefault="002B2D11" w:rsidP="00002FEC">
            <w:pPr>
              <w:keepNext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ZAŁĄCZNIK NR 2                                                             FORMULARZ CENOWY</w:t>
            </w:r>
          </w:p>
        </w:tc>
      </w:tr>
    </w:tbl>
    <w:p w14:paraId="2CAC5DBD" w14:textId="77777777" w:rsidR="00E37CAC" w:rsidRPr="00002FEC" w:rsidRDefault="00E37CAC">
      <w:pPr>
        <w:widowControl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6B94E72F" w14:textId="01DED22C" w:rsidR="00E37CAC" w:rsidRPr="00002FEC" w:rsidRDefault="002B2D11" w:rsidP="00002FEC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002FE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Znak sprawy: Z/</w:t>
      </w:r>
      <w:r w:rsidR="00002FEC" w:rsidRPr="00002FE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90</w:t>
      </w:r>
      <w:r w:rsidRPr="00002FE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/PN/24</w:t>
      </w:r>
    </w:p>
    <w:p w14:paraId="4A75F9DF" w14:textId="77777777" w:rsidR="00E37CAC" w:rsidRPr="00002FEC" w:rsidRDefault="002B2D11" w:rsidP="00002FEC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02F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Zamawiający:   Regionalny Szpital Specjalistyczny im. dr Władysława Biegańskiego w Grudziądzu.</w:t>
      </w:r>
    </w:p>
    <w:p w14:paraId="2AFFCD55" w14:textId="77777777" w:rsidR="00E37CAC" w:rsidRPr="00002FEC" w:rsidRDefault="002B2D11" w:rsidP="00002FEC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02F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Nazwa Wykonawcy: ………………………………………………………………………………</w:t>
      </w:r>
    </w:p>
    <w:p w14:paraId="3275103E" w14:textId="77777777" w:rsidR="00E37CAC" w:rsidRPr="00002FEC" w:rsidRDefault="002B2D11" w:rsidP="00002FEC">
      <w:pPr>
        <w:widowControl w:val="0"/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02F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Adres Wykonawcy: …………………………………………………………………………………</w:t>
      </w:r>
    </w:p>
    <w:p w14:paraId="4FFCF69C" w14:textId="77777777" w:rsidR="00E37CAC" w:rsidRPr="00002FEC" w:rsidRDefault="002B2D11" w:rsidP="00002FEC">
      <w:pPr>
        <w:widowControl w:val="0"/>
        <w:spacing w:after="0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02FEC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Zadanie 3: Dostawa zestawu narzędzi mikrochirurgii oka nr 3</w:t>
      </w:r>
    </w:p>
    <w:tbl>
      <w:tblPr>
        <w:tblW w:w="13462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2"/>
        <w:gridCol w:w="2885"/>
        <w:gridCol w:w="947"/>
        <w:gridCol w:w="1132"/>
        <w:gridCol w:w="1419"/>
        <w:gridCol w:w="2267"/>
        <w:gridCol w:w="855"/>
        <w:gridCol w:w="1979"/>
        <w:gridCol w:w="1416"/>
      </w:tblGrid>
      <w:tr w:rsidR="00002FEC" w:rsidRPr="00002FEC" w14:paraId="24C13988" w14:textId="77777777" w:rsidTr="00002FEC">
        <w:trPr>
          <w:trHeight w:val="63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8DA194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2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7C7B9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Przedmiot dostawy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9F0F8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  <w:p w14:paraId="6D2276D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361209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Jednostka miary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5ECDE4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Cena jednostkowa netto  </w:t>
            </w: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br/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0D8FE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Wartość netto oferty </w:t>
            </w: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002FE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002FEC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/ilość x cena jednostkowa netto/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555B5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br/>
              <w:t>VAT</w:t>
            </w:r>
          </w:p>
          <w:p w14:paraId="339EFA91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%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FF693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Wartość brutto oferty</w:t>
            </w: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002FE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/wartość netto +VAT %/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021E35" w14:textId="77777777" w:rsidR="00002FEC" w:rsidRPr="00002FEC" w:rsidRDefault="00002FEC" w:rsidP="00002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02FE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Producent, nazwa handlowa lub nr katalogowy    </w:t>
            </w:r>
            <w:r w:rsidRPr="00002F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/wskazuje Wykonawca/</w:t>
            </w:r>
          </w:p>
          <w:p w14:paraId="4CCE6338" w14:textId="109353CA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68075664" w14:textId="77777777" w:rsidTr="00002FEC">
        <w:trPr>
          <w:trHeight w:val="1504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D63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CFFF6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Nazwa asortymentu</w:t>
            </w:r>
          </w:p>
        </w:tc>
        <w:tc>
          <w:tcPr>
            <w:tcW w:w="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7294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6EA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B9DD5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2C694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8D935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19DF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62C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568855B5" w14:textId="77777777" w:rsidTr="00002FEC">
        <w:trPr>
          <w:trHeight w:val="7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8A1BF5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F79D8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Pęseta krzyżakowa do </w:t>
            </w: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kapsuloreksji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szerokość końcówki roboczej 1,5 mm, długość robocza 11 mm, czubek zagięty pod kątem 45 stopni, znaczniki poprzeczne przy 2,5 mm i 5,0 mm, dł. całkowita 115 mm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2266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88D45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64F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E037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8AF3F" w14:textId="3702EDA9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7DFC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720F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19BFB2AB" w14:textId="77777777" w:rsidTr="00002FEC">
        <w:trPr>
          <w:trHeight w:val="7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4CE083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DE0A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Nożyczki zagięte, czubek ostry, rozmiar 23G, dł. robocza 19-20 mm, dł. całkowita 123 mm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1395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009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62F2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89955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F2D4B" w14:textId="06642EDC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960CD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B6A73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4B4362AA" w14:textId="77777777" w:rsidTr="00002FEC">
        <w:trPr>
          <w:trHeight w:val="7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360B62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F9075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Nożyczki do enukleacji, tępe, lekko zagięte, dł. ostrza 43,5 mm, dł. całkowita 135 mm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5BAE3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F5CE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BB381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22E7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C389C" w14:textId="50ED3479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47BC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BF7F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399D62C4" w14:textId="77777777" w:rsidTr="00002FEC">
        <w:trPr>
          <w:trHeight w:val="7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2D019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2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355B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Nożyczki do enukleacji, tępe, mocno zagięte, dł. ostrza 40,2 mm, dł. całkowita 135 mm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C7FE3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2ED9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1E105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25FD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4CCF3" w14:textId="02877F90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73F14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AC0A5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295CCEB6" w14:textId="77777777" w:rsidTr="00002FEC">
        <w:trPr>
          <w:trHeight w:val="7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E2D77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5</w:t>
            </w:r>
          </w:p>
        </w:tc>
        <w:tc>
          <w:tcPr>
            <w:tcW w:w="2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B70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Pęseta okulistyczna, prosta, czubek 0,12 mm z ząbkiem 1 na 2, platforma robocza 6 mm, dł. całkowita 115 mm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AC70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36EC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DAA74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0D5AB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1DD6F" w14:textId="124880F2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8BCC5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F0919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4632BF42" w14:textId="77777777" w:rsidTr="00002FEC">
        <w:trPr>
          <w:trHeight w:val="7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72F2A8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2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40F5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Rozwórka rozkręcana, skroniowa, otwarta, szerokość ramienia roboczego 15,5 mm, dł. całkowita 79 mm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E580D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4A87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FAA7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14E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C1661" w14:textId="58E98963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33CF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02A4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75D091AF" w14:textId="77777777" w:rsidTr="00002FEC">
        <w:trPr>
          <w:trHeight w:val="7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E01C2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2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58B9D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Rozwórka rozkręcana, skroniowa, otwarta, szerokość ramienia roboczego 15 mm, dł. całkowita 78 mm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9F8C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8BB1D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F0774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D9E4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E8315" w14:textId="7C07F90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77C52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C658D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28F704DC" w14:textId="77777777" w:rsidTr="00002FEC">
        <w:trPr>
          <w:trHeight w:val="7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71E101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2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1DC12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Pęseta do gradówki </w:t>
            </w: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Desmarres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20 mm, dł. całkowita 920 mm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49048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FE9C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960E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721F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E9C01" w14:textId="62E4BBDD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3B0B2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5F725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77F96E10" w14:textId="77777777" w:rsidTr="00002FEC">
        <w:trPr>
          <w:trHeight w:val="7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822B2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2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EA96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Pęseta do gradówki </w:t>
            </w: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Desmarres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26 mm, dł. całkowita 920 mm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672C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EB86D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60FF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FD6B1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C1B4B" w14:textId="0604029C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FE1A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E0A9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158485A2" w14:textId="77777777" w:rsidTr="00002FEC">
        <w:trPr>
          <w:trHeight w:val="7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005DE4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2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EB3E5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Kleszcze typu Baird </w:t>
            </w: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Chalazion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owal 11 x 8 mm, dł. całkowita 95 mm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81748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1FCC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A123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89D5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A087F" w14:textId="11E1298F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4D8C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09A84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0A00F4A7" w14:textId="77777777" w:rsidTr="00002FEC">
        <w:trPr>
          <w:trHeight w:val="7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075CDD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2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248E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Łyżeczka do gradówki typu </w:t>
            </w: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Meyerhoefer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rozmiar 00, średnica końcówki 1 mm, dł. całkowita 105 mm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4803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A3C4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F567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5F3C5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597CC" w14:textId="5E58DB4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D2EA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1A41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4E941865" w14:textId="77777777" w:rsidTr="00002FEC">
        <w:trPr>
          <w:trHeight w:val="7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B66C8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2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6A49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Łyżeczka do gradówki typu </w:t>
            </w: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Meyerhoefer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rozmiar 0, średnica końcówki 1,5 mm, dł. całkowita 105 mm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033E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52142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994C1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C774B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96784" w14:textId="1683EE4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502C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709E9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23FD7BBB" w14:textId="77777777" w:rsidTr="00002FEC">
        <w:trPr>
          <w:trHeight w:val="7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78B1F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2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0DB7B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Łyżeczka do gradówki typu </w:t>
            </w: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Meyerhoefer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rozmiar 1, średnica końcówki 1,7 mm, dł. całkowita 105 mm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0A36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85B5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5CF3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A1418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1A446" w14:textId="10A7F58D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7FD2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BD2A9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3A3D9237" w14:textId="77777777" w:rsidTr="00002FEC">
        <w:trPr>
          <w:trHeight w:val="7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8082B5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2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3486D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Odgryzacz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Kerrison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rozmiar 0, szczeka górna, 3 mm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E3BF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E44D3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31604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0563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6A9B" w14:textId="040A0D2C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B8D3B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645B8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25AA9394" w14:textId="77777777" w:rsidTr="00002FEC">
        <w:trPr>
          <w:trHeight w:val="7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1F10C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15</w:t>
            </w:r>
          </w:p>
        </w:tc>
        <w:tc>
          <w:tcPr>
            <w:tcW w:w="2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4C452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Odgryzacz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Kerrison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rozmiar 2, szczeka górna, 4 mm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C3F93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FD6A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B7061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328A8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B92B1" w14:textId="0BB6EF61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76C1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6384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1B35950B" w14:textId="77777777" w:rsidTr="00002FEC">
        <w:trPr>
          <w:trHeight w:val="7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EC51A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2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673E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Separator, dwustronny, dł. całkowita 180 mm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929C8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48E5D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63BC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14C9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509C3" w14:textId="4D107720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458C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B0ED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046FB2F2" w14:textId="77777777" w:rsidTr="00002FEC">
        <w:trPr>
          <w:trHeight w:val="7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A38449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2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6D4B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Rozgryzacz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typu </w:t>
            </w: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Beyer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zagięty,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A3AA1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8126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699B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3BFF9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879AB" w14:textId="32DC6B63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05029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54908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0B5F5B53" w14:textId="77777777" w:rsidTr="00002FEC">
        <w:trPr>
          <w:trHeight w:val="7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309BD8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2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79491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Dłuto okulistyczne, łzowe, proste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B7C7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353A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BEBE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5E16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4CFC9" w14:textId="5B6E55BF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421A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8277B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4E3EBE3D" w14:textId="77777777" w:rsidTr="00002FEC">
        <w:trPr>
          <w:trHeight w:val="7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3F371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2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2946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Haczyk tęczówko, zagięte pod kątem 45 stopni, dł. części roboczej od zagięcia 14 mm, dł. całkowita 125 mm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FBB9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CCCE9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DE548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1BE71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3D33C" w14:textId="518AF88F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B8B0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891D1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7AECA8EF" w14:textId="77777777" w:rsidTr="00002FEC">
        <w:trPr>
          <w:trHeight w:val="7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1516A8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2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30578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Rotator, końcówka tępa, rozwidlona w kształcie litery Y, lekko zagięta, dł. części roboczej 7 mm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5AFA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0521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A0D93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7BCB5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F52C8" w14:textId="3FD7B6C2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79335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DE52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685E2E12" w14:textId="77777777" w:rsidTr="00002FEC">
        <w:trPr>
          <w:trHeight w:val="784"/>
        </w:trPr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19D9A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Cena oferty ogółem za zadanie nr 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EB241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C94D5F" w14:textId="1D6ED46A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9DC4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FF31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01A4B86" w14:textId="77777777" w:rsidR="00E37CAC" w:rsidRPr="00002FEC" w:rsidRDefault="00E3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0BD00523" w14:textId="77777777" w:rsidR="00E37CAC" w:rsidRPr="00002FEC" w:rsidRDefault="00E37CAC">
      <w:pPr>
        <w:spacing w:line="259" w:lineRule="auto"/>
        <w:jc w:val="center"/>
        <w:rPr>
          <w:rFonts w:ascii="Times New Roman" w:eastAsia="Aptos" w:hAnsi="Times New Roman" w:cs="Times New Roman"/>
          <w:sz w:val="20"/>
          <w:szCs w:val="20"/>
        </w:rPr>
      </w:pPr>
    </w:p>
    <w:p w14:paraId="4661BEB2" w14:textId="77777777" w:rsidR="00E37CAC" w:rsidRPr="00002FEC" w:rsidRDefault="00E37CAC">
      <w:pPr>
        <w:spacing w:line="259" w:lineRule="auto"/>
        <w:jc w:val="center"/>
        <w:rPr>
          <w:rFonts w:ascii="Times New Roman" w:eastAsia="Aptos" w:hAnsi="Times New Roman" w:cs="Times New Roman"/>
          <w:sz w:val="20"/>
          <w:szCs w:val="20"/>
        </w:rPr>
      </w:pPr>
    </w:p>
    <w:p w14:paraId="74131BC2" w14:textId="77777777" w:rsidR="00E37CAC" w:rsidRDefault="00E37CAC">
      <w:pPr>
        <w:spacing w:line="259" w:lineRule="auto"/>
        <w:rPr>
          <w:rFonts w:ascii="Times New Roman" w:eastAsia="Aptos" w:hAnsi="Times New Roman" w:cs="Times New Roman"/>
          <w:sz w:val="20"/>
          <w:szCs w:val="20"/>
        </w:rPr>
      </w:pPr>
    </w:p>
    <w:p w14:paraId="45B05EEA" w14:textId="77777777" w:rsidR="00002FEC" w:rsidRDefault="00002FEC">
      <w:pPr>
        <w:spacing w:line="259" w:lineRule="auto"/>
        <w:rPr>
          <w:rFonts w:ascii="Times New Roman" w:eastAsia="Aptos" w:hAnsi="Times New Roman" w:cs="Times New Roman"/>
          <w:sz w:val="20"/>
          <w:szCs w:val="20"/>
        </w:rPr>
      </w:pPr>
    </w:p>
    <w:p w14:paraId="28DD733C" w14:textId="77777777" w:rsidR="00002FEC" w:rsidRDefault="00002FEC">
      <w:pPr>
        <w:spacing w:line="259" w:lineRule="auto"/>
        <w:rPr>
          <w:rFonts w:ascii="Times New Roman" w:eastAsia="Aptos" w:hAnsi="Times New Roman" w:cs="Times New Roman"/>
          <w:sz w:val="20"/>
          <w:szCs w:val="20"/>
        </w:rPr>
      </w:pPr>
    </w:p>
    <w:p w14:paraId="10AAC60E" w14:textId="77777777" w:rsidR="00002FEC" w:rsidRDefault="00002FEC">
      <w:pPr>
        <w:spacing w:line="259" w:lineRule="auto"/>
        <w:rPr>
          <w:rFonts w:ascii="Times New Roman" w:eastAsia="Aptos" w:hAnsi="Times New Roman" w:cs="Times New Roman"/>
          <w:sz w:val="20"/>
          <w:szCs w:val="20"/>
        </w:rPr>
      </w:pPr>
    </w:p>
    <w:p w14:paraId="05CBDAF6" w14:textId="77777777" w:rsidR="00002FEC" w:rsidRPr="00002FEC" w:rsidRDefault="00002FEC">
      <w:pPr>
        <w:spacing w:line="259" w:lineRule="auto"/>
        <w:rPr>
          <w:rFonts w:ascii="Times New Roman" w:eastAsia="Aptos" w:hAnsi="Times New Roman" w:cs="Times New Roman"/>
          <w:sz w:val="20"/>
          <w:szCs w:val="20"/>
        </w:rPr>
      </w:pPr>
    </w:p>
    <w:tbl>
      <w:tblPr>
        <w:tblW w:w="138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0"/>
      </w:tblGrid>
      <w:tr w:rsidR="00E37CAC" w:rsidRPr="00002FEC" w14:paraId="16B7F3D3" w14:textId="77777777">
        <w:tc>
          <w:tcPr>
            <w:tcW w:w="1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C4D6" w14:textId="77777777" w:rsidR="00E37CAC" w:rsidRPr="00002FEC" w:rsidRDefault="002B2D11" w:rsidP="00002FEC">
            <w:pPr>
              <w:widowControl w:val="0"/>
              <w:spacing w:line="259" w:lineRule="auto"/>
              <w:rPr>
                <w:rFonts w:ascii="Times New Roman" w:eastAsia="Aptos" w:hAnsi="Times New Roman" w:cs="Times New Roman"/>
                <w:b/>
                <w:sz w:val="20"/>
                <w:szCs w:val="20"/>
                <w:u w:val="single"/>
              </w:rPr>
            </w:pPr>
            <w:r w:rsidRPr="00002FEC">
              <w:rPr>
                <w:rFonts w:ascii="Times New Roman" w:eastAsia="Aptos" w:hAnsi="Times New Roman" w:cs="Times New Roman"/>
                <w:b/>
                <w:sz w:val="20"/>
                <w:szCs w:val="20"/>
                <w:u w:val="single"/>
              </w:rPr>
              <w:lastRenderedPageBreak/>
              <w:t>ZAŁĄCZNIK NR 2                                                             FORMULARZ CENOWY</w:t>
            </w:r>
          </w:p>
        </w:tc>
      </w:tr>
    </w:tbl>
    <w:p w14:paraId="2A11B454" w14:textId="77777777" w:rsidR="00E37CAC" w:rsidRPr="00002FEC" w:rsidRDefault="00E37CAC" w:rsidP="00002FEC">
      <w:pPr>
        <w:spacing w:line="259" w:lineRule="auto"/>
        <w:rPr>
          <w:rFonts w:ascii="Times New Roman" w:eastAsia="Aptos" w:hAnsi="Times New Roman" w:cs="Times New Roman"/>
          <w:b/>
          <w:sz w:val="20"/>
          <w:szCs w:val="20"/>
        </w:rPr>
      </w:pPr>
    </w:p>
    <w:p w14:paraId="043FC9B8" w14:textId="28FA48D4" w:rsidR="00E37CAC" w:rsidRPr="00002FEC" w:rsidRDefault="002B2D11" w:rsidP="00002FEC">
      <w:pPr>
        <w:spacing w:line="259" w:lineRule="auto"/>
        <w:rPr>
          <w:rFonts w:ascii="Times New Roman" w:eastAsia="Aptos" w:hAnsi="Times New Roman" w:cs="Times New Roman"/>
          <w:b/>
          <w:sz w:val="20"/>
          <w:szCs w:val="20"/>
        </w:rPr>
      </w:pPr>
      <w:r w:rsidRPr="00002FEC">
        <w:rPr>
          <w:rFonts w:ascii="Times New Roman" w:eastAsia="Aptos" w:hAnsi="Times New Roman" w:cs="Times New Roman"/>
          <w:b/>
          <w:sz w:val="20"/>
          <w:szCs w:val="20"/>
        </w:rPr>
        <w:t>Znak sprawy: Z/</w:t>
      </w:r>
      <w:r w:rsidR="00002FEC" w:rsidRPr="00002FEC">
        <w:rPr>
          <w:rFonts w:ascii="Times New Roman" w:eastAsia="Aptos" w:hAnsi="Times New Roman" w:cs="Times New Roman"/>
          <w:b/>
          <w:sz w:val="20"/>
          <w:szCs w:val="20"/>
        </w:rPr>
        <w:t>90</w:t>
      </w:r>
      <w:r w:rsidRPr="00002FEC">
        <w:rPr>
          <w:rFonts w:ascii="Times New Roman" w:eastAsia="Aptos" w:hAnsi="Times New Roman" w:cs="Times New Roman"/>
          <w:b/>
          <w:sz w:val="20"/>
          <w:szCs w:val="20"/>
        </w:rPr>
        <w:t>/PN/24</w:t>
      </w:r>
    </w:p>
    <w:p w14:paraId="1E2A4B19" w14:textId="77777777" w:rsidR="00E37CAC" w:rsidRPr="00002FEC" w:rsidRDefault="002B2D11" w:rsidP="00002FEC">
      <w:pPr>
        <w:spacing w:line="259" w:lineRule="auto"/>
        <w:rPr>
          <w:rFonts w:ascii="Times New Roman" w:eastAsia="Aptos" w:hAnsi="Times New Roman" w:cs="Times New Roman"/>
          <w:sz w:val="20"/>
          <w:szCs w:val="20"/>
        </w:rPr>
      </w:pPr>
      <w:r w:rsidRPr="00002FEC">
        <w:rPr>
          <w:rFonts w:ascii="Times New Roman" w:eastAsia="Aptos" w:hAnsi="Times New Roman" w:cs="Times New Roman"/>
          <w:sz w:val="20"/>
          <w:szCs w:val="20"/>
        </w:rPr>
        <w:t>Zamawiający:   Regionalny Szpital Specjalistyczny im. dr Władysława Biegańskiego w Grudziądzu.</w:t>
      </w:r>
    </w:p>
    <w:p w14:paraId="578FBAD9" w14:textId="77777777" w:rsidR="00E37CAC" w:rsidRPr="00002FEC" w:rsidRDefault="002B2D11" w:rsidP="00002FEC">
      <w:pPr>
        <w:spacing w:line="259" w:lineRule="auto"/>
        <w:rPr>
          <w:rFonts w:ascii="Times New Roman" w:eastAsia="Aptos" w:hAnsi="Times New Roman" w:cs="Times New Roman"/>
          <w:sz w:val="20"/>
          <w:szCs w:val="20"/>
        </w:rPr>
      </w:pPr>
      <w:r w:rsidRPr="00002FEC">
        <w:rPr>
          <w:rFonts w:ascii="Times New Roman" w:eastAsia="Aptos" w:hAnsi="Times New Roman" w:cs="Times New Roman"/>
          <w:sz w:val="20"/>
          <w:szCs w:val="20"/>
        </w:rPr>
        <w:t>Nazwa Wykonawcy: ………………………………………………………………………………</w:t>
      </w:r>
    </w:p>
    <w:p w14:paraId="3FFFFC96" w14:textId="77777777" w:rsidR="00E37CAC" w:rsidRPr="00002FEC" w:rsidRDefault="002B2D11" w:rsidP="00002FEC">
      <w:pPr>
        <w:spacing w:line="259" w:lineRule="auto"/>
        <w:rPr>
          <w:rFonts w:ascii="Times New Roman" w:eastAsia="Aptos" w:hAnsi="Times New Roman" w:cs="Times New Roman"/>
          <w:sz w:val="20"/>
          <w:szCs w:val="20"/>
        </w:rPr>
      </w:pPr>
      <w:r w:rsidRPr="00002FEC">
        <w:rPr>
          <w:rFonts w:ascii="Times New Roman" w:eastAsia="Aptos" w:hAnsi="Times New Roman" w:cs="Times New Roman"/>
          <w:sz w:val="20"/>
          <w:szCs w:val="20"/>
        </w:rPr>
        <w:t>Adres Wykonawcy: …………………………………………………………………………………</w:t>
      </w:r>
    </w:p>
    <w:p w14:paraId="5A89D398" w14:textId="77777777" w:rsidR="00E37CAC" w:rsidRPr="00002FEC" w:rsidRDefault="002B2D11" w:rsidP="00002FEC">
      <w:pPr>
        <w:spacing w:line="259" w:lineRule="auto"/>
        <w:rPr>
          <w:rFonts w:ascii="Times New Roman" w:eastAsia="Aptos" w:hAnsi="Times New Roman" w:cs="Times New Roman"/>
          <w:b/>
          <w:sz w:val="20"/>
          <w:szCs w:val="20"/>
          <w:u w:val="single"/>
        </w:rPr>
      </w:pPr>
      <w:r w:rsidRPr="00002FEC">
        <w:rPr>
          <w:rFonts w:ascii="Times New Roman" w:eastAsia="Aptos" w:hAnsi="Times New Roman" w:cs="Times New Roman"/>
          <w:b/>
          <w:sz w:val="20"/>
          <w:szCs w:val="20"/>
          <w:u w:val="single"/>
        </w:rPr>
        <w:t>Zadanie 4: Dostawa kaset do sterylizacji zestawów narzędzi mikrochirurgicznych</w:t>
      </w:r>
    </w:p>
    <w:tbl>
      <w:tblPr>
        <w:tblW w:w="12802" w:type="dxa"/>
        <w:jc w:val="center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2"/>
        <w:gridCol w:w="3490"/>
        <w:gridCol w:w="624"/>
        <w:gridCol w:w="1275"/>
        <w:gridCol w:w="1417"/>
        <w:gridCol w:w="1420"/>
        <w:gridCol w:w="849"/>
        <w:gridCol w:w="1841"/>
        <w:gridCol w:w="1324"/>
      </w:tblGrid>
      <w:tr w:rsidR="00002FEC" w:rsidRPr="00002FEC" w14:paraId="7CA3C8A9" w14:textId="77777777" w:rsidTr="00002FEC">
        <w:trPr>
          <w:trHeight w:val="76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874489" w14:textId="77777777" w:rsidR="00002FEC" w:rsidRPr="00002FEC" w:rsidRDefault="00002FEC">
            <w:pPr>
              <w:widowControl w:val="0"/>
              <w:spacing w:line="259" w:lineRule="auto"/>
              <w:jc w:val="center"/>
              <w:rPr>
                <w:rFonts w:ascii="Times New Roman" w:eastAsia="Aptos" w:hAnsi="Times New Roman" w:cs="Times New Roman"/>
                <w:b/>
                <w:sz w:val="20"/>
                <w:szCs w:val="20"/>
              </w:rPr>
            </w:pPr>
            <w:r w:rsidRPr="00002FEC">
              <w:rPr>
                <w:rFonts w:ascii="Times New Roman" w:eastAsia="Aptos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5D1F34" w14:textId="77777777" w:rsidR="00002FEC" w:rsidRPr="00002FEC" w:rsidRDefault="00002FEC">
            <w:pPr>
              <w:widowControl w:val="0"/>
              <w:spacing w:line="259" w:lineRule="auto"/>
              <w:jc w:val="center"/>
              <w:rPr>
                <w:rFonts w:ascii="Times New Roman" w:eastAsia="Aptos" w:hAnsi="Times New Roman" w:cs="Times New Roman"/>
                <w:b/>
                <w:sz w:val="20"/>
                <w:szCs w:val="20"/>
              </w:rPr>
            </w:pPr>
            <w:r w:rsidRPr="00002FEC">
              <w:rPr>
                <w:rFonts w:ascii="Times New Roman" w:eastAsia="Aptos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82C2DE" w14:textId="77777777" w:rsidR="00002FEC" w:rsidRPr="00002FEC" w:rsidRDefault="00002FEC">
            <w:pPr>
              <w:widowControl w:val="0"/>
              <w:spacing w:line="259" w:lineRule="auto"/>
              <w:jc w:val="center"/>
              <w:rPr>
                <w:rFonts w:ascii="Times New Roman" w:eastAsia="Aptos" w:hAnsi="Times New Roman" w:cs="Times New Roman"/>
                <w:b/>
                <w:sz w:val="20"/>
                <w:szCs w:val="20"/>
              </w:rPr>
            </w:pPr>
            <w:r w:rsidRPr="00002FEC">
              <w:rPr>
                <w:rFonts w:ascii="Times New Roman" w:eastAsia="Aptos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7A823C" w14:textId="77777777" w:rsidR="00002FEC" w:rsidRPr="00002FEC" w:rsidRDefault="00002FEC">
            <w:pPr>
              <w:widowControl w:val="0"/>
              <w:spacing w:line="259" w:lineRule="auto"/>
              <w:jc w:val="center"/>
              <w:rPr>
                <w:rFonts w:ascii="Times New Roman" w:eastAsia="Aptos" w:hAnsi="Times New Roman" w:cs="Times New Roman"/>
                <w:b/>
                <w:sz w:val="20"/>
                <w:szCs w:val="20"/>
              </w:rPr>
            </w:pPr>
            <w:r w:rsidRPr="00002FEC">
              <w:rPr>
                <w:rFonts w:ascii="Times New Roman" w:eastAsia="Aptos" w:hAnsi="Times New Roman" w:cs="Times New Roman"/>
                <w:b/>
                <w:sz w:val="20"/>
                <w:szCs w:val="20"/>
              </w:rPr>
              <w:t>Jednostka miary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E30B7E" w14:textId="77777777" w:rsidR="00002FEC" w:rsidRPr="00002FEC" w:rsidRDefault="00002FEC">
            <w:pPr>
              <w:widowControl w:val="0"/>
              <w:spacing w:line="259" w:lineRule="auto"/>
              <w:jc w:val="center"/>
              <w:rPr>
                <w:rFonts w:ascii="Times New Roman" w:eastAsia="Aptos" w:hAnsi="Times New Roman" w:cs="Times New Roman"/>
                <w:b/>
                <w:sz w:val="20"/>
                <w:szCs w:val="20"/>
              </w:rPr>
            </w:pPr>
            <w:r w:rsidRPr="00002FEC">
              <w:rPr>
                <w:rFonts w:ascii="Times New Roman" w:eastAsia="Aptos" w:hAnsi="Times New Roman" w:cs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3CB67E" w14:textId="77777777" w:rsidR="00002FEC" w:rsidRPr="00002FEC" w:rsidRDefault="00002FEC">
            <w:pPr>
              <w:widowControl w:val="0"/>
              <w:spacing w:line="259" w:lineRule="auto"/>
              <w:jc w:val="center"/>
              <w:rPr>
                <w:rFonts w:ascii="Times New Roman" w:eastAsia="Aptos" w:hAnsi="Times New Roman" w:cs="Times New Roman"/>
                <w:b/>
                <w:sz w:val="20"/>
                <w:szCs w:val="20"/>
              </w:rPr>
            </w:pPr>
            <w:r w:rsidRPr="00002FEC">
              <w:rPr>
                <w:rFonts w:ascii="Times New Roman" w:eastAsia="Aptos" w:hAnsi="Times New Roman" w:cs="Times New Roman"/>
                <w:b/>
                <w:sz w:val="20"/>
                <w:szCs w:val="20"/>
              </w:rPr>
              <w:t xml:space="preserve">Wartość netto oferty </w:t>
            </w:r>
            <w:r w:rsidRPr="00002FEC">
              <w:rPr>
                <w:rFonts w:ascii="Times New Roman" w:eastAsia="Aptos" w:hAnsi="Times New Roman" w:cs="Times New Roman"/>
                <w:b/>
                <w:sz w:val="20"/>
                <w:szCs w:val="20"/>
              </w:rPr>
              <w:br/>
            </w:r>
            <w:r w:rsidRPr="00002FEC">
              <w:rPr>
                <w:rFonts w:ascii="Times New Roman" w:eastAsia="Aptos" w:hAnsi="Times New Roman" w:cs="Times New Roman"/>
                <w:i/>
                <w:sz w:val="20"/>
                <w:szCs w:val="20"/>
              </w:rPr>
              <w:t xml:space="preserve"> </w:t>
            </w:r>
            <w:r w:rsidRPr="00002FEC">
              <w:rPr>
                <w:rFonts w:ascii="Times New Roman" w:eastAsia="Aptos" w:hAnsi="Times New Roman" w:cs="Times New Roman"/>
                <w:bCs/>
                <w:i/>
                <w:iCs/>
                <w:sz w:val="20"/>
                <w:szCs w:val="20"/>
              </w:rPr>
              <w:t>/ilość x cena jednostkowa netto/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31D1D2" w14:textId="77777777" w:rsidR="00002FEC" w:rsidRPr="00002FEC" w:rsidRDefault="00002FEC">
            <w:pPr>
              <w:widowControl w:val="0"/>
              <w:spacing w:line="259" w:lineRule="auto"/>
              <w:jc w:val="center"/>
              <w:rPr>
                <w:rFonts w:ascii="Times New Roman" w:eastAsia="Aptos" w:hAnsi="Times New Roman" w:cs="Times New Roman"/>
                <w:b/>
                <w:sz w:val="20"/>
                <w:szCs w:val="20"/>
              </w:rPr>
            </w:pPr>
            <w:r w:rsidRPr="00002FEC">
              <w:rPr>
                <w:rFonts w:ascii="Times New Roman" w:eastAsia="Aptos" w:hAnsi="Times New Roman" w:cs="Times New Roman"/>
                <w:b/>
                <w:sz w:val="20"/>
                <w:szCs w:val="20"/>
              </w:rPr>
              <w:br/>
              <w:t>VAT</w:t>
            </w:r>
          </w:p>
          <w:p w14:paraId="174B3B29" w14:textId="77777777" w:rsidR="00002FEC" w:rsidRPr="00002FEC" w:rsidRDefault="00002FEC">
            <w:pPr>
              <w:widowControl w:val="0"/>
              <w:spacing w:line="259" w:lineRule="auto"/>
              <w:jc w:val="center"/>
              <w:rPr>
                <w:rFonts w:ascii="Times New Roman" w:eastAsia="Aptos" w:hAnsi="Times New Roman" w:cs="Times New Roman"/>
                <w:b/>
                <w:sz w:val="20"/>
                <w:szCs w:val="20"/>
              </w:rPr>
            </w:pPr>
            <w:r w:rsidRPr="00002FEC">
              <w:rPr>
                <w:rFonts w:ascii="Times New Roman" w:eastAsia="Aptos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294D84" w14:textId="77777777" w:rsidR="00002FEC" w:rsidRPr="00002FEC" w:rsidRDefault="00002FEC">
            <w:pPr>
              <w:widowControl w:val="0"/>
              <w:spacing w:line="259" w:lineRule="auto"/>
              <w:jc w:val="center"/>
              <w:rPr>
                <w:rFonts w:ascii="Times New Roman" w:eastAsia="Aptos" w:hAnsi="Times New Roman" w:cs="Times New Roman"/>
                <w:b/>
                <w:sz w:val="20"/>
                <w:szCs w:val="20"/>
              </w:rPr>
            </w:pPr>
            <w:r w:rsidRPr="00002FEC">
              <w:rPr>
                <w:rFonts w:ascii="Times New Roman" w:eastAsia="Aptos" w:hAnsi="Times New Roman" w:cs="Times New Roman"/>
                <w:b/>
                <w:sz w:val="20"/>
                <w:szCs w:val="20"/>
              </w:rPr>
              <w:t>Wartość brutto oferty</w:t>
            </w:r>
            <w:r w:rsidRPr="00002FEC">
              <w:rPr>
                <w:rFonts w:ascii="Times New Roman" w:eastAsia="Aptos" w:hAnsi="Times New Roman" w:cs="Times New Roman"/>
                <w:b/>
                <w:sz w:val="20"/>
                <w:szCs w:val="20"/>
              </w:rPr>
              <w:br/>
            </w:r>
            <w:r w:rsidRPr="00002FEC">
              <w:rPr>
                <w:rFonts w:ascii="Times New Roman" w:eastAsia="Aptos" w:hAnsi="Times New Roman" w:cs="Times New Roman"/>
                <w:i/>
                <w:sz w:val="20"/>
                <w:szCs w:val="20"/>
              </w:rPr>
              <w:t>/wartość netto +VAT %/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7C8916" w14:textId="41E0E085" w:rsidR="00002FEC" w:rsidRPr="00002FEC" w:rsidRDefault="00002FEC" w:rsidP="00002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02FE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Producent, nazwa handlowa lub nr katalogowy    </w:t>
            </w:r>
            <w:r w:rsidRPr="00002F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/wskazuje Wykonawca/</w:t>
            </w:r>
          </w:p>
        </w:tc>
      </w:tr>
      <w:tr w:rsidR="00002FEC" w:rsidRPr="00002FEC" w14:paraId="49B49759" w14:textId="77777777" w:rsidTr="00002FEC">
        <w:trPr>
          <w:trHeight w:val="1260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5FA06" w14:textId="77777777" w:rsidR="00002FEC" w:rsidRPr="00002FEC" w:rsidRDefault="00002FEC">
            <w:pPr>
              <w:widowControl w:val="0"/>
              <w:spacing w:line="259" w:lineRule="auto"/>
              <w:jc w:val="center"/>
              <w:rPr>
                <w:rFonts w:ascii="Times New Roman" w:eastAsia="Apto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65911F" w14:textId="77777777" w:rsidR="00002FEC" w:rsidRPr="00002FEC" w:rsidRDefault="00002FEC">
            <w:pPr>
              <w:widowControl w:val="0"/>
              <w:spacing w:line="259" w:lineRule="auto"/>
              <w:jc w:val="center"/>
              <w:rPr>
                <w:rFonts w:ascii="Times New Roman" w:eastAsia="Aptos" w:hAnsi="Times New Roman" w:cs="Times New Roman"/>
                <w:b/>
                <w:sz w:val="20"/>
                <w:szCs w:val="20"/>
              </w:rPr>
            </w:pPr>
            <w:r w:rsidRPr="00002FEC">
              <w:rPr>
                <w:rFonts w:ascii="Times New Roman" w:eastAsia="Aptos" w:hAnsi="Times New Roman" w:cs="Times New Roman"/>
                <w:b/>
                <w:sz w:val="20"/>
                <w:szCs w:val="20"/>
              </w:rPr>
              <w:t>Nazwa asortymentu</w:t>
            </w: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D1D09" w14:textId="77777777" w:rsidR="00002FEC" w:rsidRPr="00002FEC" w:rsidRDefault="00002FEC">
            <w:pPr>
              <w:widowControl w:val="0"/>
              <w:spacing w:line="259" w:lineRule="auto"/>
              <w:jc w:val="center"/>
              <w:rPr>
                <w:rFonts w:ascii="Times New Roman" w:eastAsia="Apto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FED1D" w14:textId="77777777" w:rsidR="00002FEC" w:rsidRPr="00002FEC" w:rsidRDefault="00002FEC">
            <w:pPr>
              <w:widowControl w:val="0"/>
              <w:spacing w:line="259" w:lineRule="auto"/>
              <w:jc w:val="center"/>
              <w:rPr>
                <w:rFonts w:ascii="Times New Roman" w:eastAsia="Apto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83B56" w14:textId="77777777" w:rsidR="00002FEC" w:rsidRPr="00002FEC" w:rsidRDefault="00002FEC">
            <w:pPr>
              <w:widowControl w:val="0"/>
              <w:spacing w:line="259" w:lineRule="auto"/>
              <w:jc w:val="center"/>
              <w:rPr>
                <w:rFonts w:ascii="Times New Roman" w:eastAsia="Apto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94F3A" w14:textId="77777777" w:rsidR="00002FEC" w:rsidRPr="00002FEC" w:rsidRDefault="00002FEC">
            <w:pPr>
              <w:widowControl w:val="0"/>
              <w:spacing w:line="259" w:lineRule="auto"/>
              <w:jc w:val="center"/>
              <w:rPr>
                <w:rFonts w:ascii="Times New Roman" w:eastAsia="Apto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116A5" w14:textId="77777777" w:rsidR="00002FEC" w:rsidRPr="00002FEC" w:rsidRDefault="00002FEC">
            <w:pPr>
              <w:widowControl w:val="0"/>
              <w:spacing w:line="259" w:lineRule="auto"/>
              <w:jc w:val="center"/>
              <w:rPr>
                <w:rFonts w:ascii="Times New Roman" w:eastAsia="Apto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EA916" w14:textId="77777777" w:rsidR="00002FEC" w:rsidRPr="00002FEC" w:rsidRDefault="00002FEC">
            <w:pPr>
              <w:widowControl w:val="0"/>
              <w:spacing w:line="259" w:lineRule="auto"/>
              <w:jc w:val="center"/>
              <w:rPr>
                <w:rFonts w:ascii="Times New Roman" w:eastAsia="Apto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E0EA4" w14:textId="77777777" w:rsidR="00002FEC" w:rsidRPr="00002FEC" w:rsidRDefault="00002FEC">
            <w:pPr>
              <w:widowControl w:val="0"/>
              <w:spacing w:line="259" w:lineRule="auto"/>
              <w:jc w:val="center"/>
              <w:rPr>
                <w:rFonts w:ascii="Times New Roman" w:eastAsia="Aptos" w:hAnsi="Times New Roman" w:cs="Times New Roman"/>
                <w:b/>
                <w:sz w:val="20"/>
                <w:szCs w:val="20"/>
              </w:rPr>
            </w:pPr>
          </w:p>
        </w:tc>
      </w:tr>
      <w:tr w:rsidR="00002FEC" w:rsidRPr="00002FEC" w14:paraId="2A7E2D6F" w14:textId="77777777" w:rsidTr="00002FEC">
        <w:trPr>
          <w:trHeight w:val="7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1F0F38" w14:textId="77777777" w:rsidR="00002FEC" w:rsidRPr="00002FEC" w:rsidRDefault="00002FEC">
            <w:pPr>
              <w:widowControl w:val="0"/>
              <w:spacing w:line="259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002FEC">
              <w:rPr>
                <w:rFonts w:ascii="Times New Roman" w:eastAsia="Apto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7A1AC" w14:textId="77777777" w:rsidR="00002FEC" w:rsidRPr="00002FEC" w:rsidRDefault="00002FEC">
            <w:pPr>
              <w:widowControl w:val="0"/>
              <w:spacing w:line="259" w:lineRule="auto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002FEC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Kompletne </w:t>
            </w:r>
            <w:proofErr w:type="spellStart"/>
            <w:r w:rsidRPr="00002FEC">
              <w:rPr>
                <w:rFonts w:ascii="Times New Roman" w:eastAsia="Aptos" w:hAnsi="Times New Roman" w:cs="Times New Roman"/>
                <w:sz w:val="20"/>
                <w:szCs w:val="20"/>
              </w:rPr>
              <w:t>koszosito</w:t>
            </w:r>
            <w:proofErr w:type="spellEnd"/>
            <w:r w:rsidRPr="00002FEC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do sterylizacji, perforowane, z pokrywą, wyposażone w uchwyty transportowe (o perforacji kwadratowej), wykonane z arkusza stali nierdzewnej, nóżki podstawy wykonane z </w:t>
            </w:r>
            <w:proofErr w:type="spellStart"/>
            <w:r w:rsidRPr="00002FEC">
              <w:rPr>
                <w:rFonts w:ascii="Times New Roman" w:eastAsia="Aptos" w:hAnsi="Times New Roman" w:cs="Times New Roman"/>
                <w:sz w:val="20"/>
                <w:szCs w:val="20"/>
              </w:rPr>
              <w:t>ptfe</w:t>
            </w:r>
            <w:proofErr w:type="spellEnd"/>
            <w:r w:rsidRPr="00002FEC">
              <w:rPr>
                <w:rFonts w:ascii="Times New Roman" w:eastAsia="Aptos" w:hAnsi="Times New Roman" w:cs="Times New Roman"/>
                <w:sz w:val="20"/>
                <w:szCs w:val="20"/>
              </w:rPr>
              <w:t>, wymiar zewnętrzny nie większy niż 243 x 253 x 56 mm, wymiar wewnętrzny nie mniejszy niż 241 x 251 x 42 mm, wkład w formie maty silikonowej, perforowanej typu jeżyk, wysokość silikonowych wypustek - naprzemiennie 14 i 5 mm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22483" w14:textId="77777777" w:rsidR="00002FEC" w:rsidRPr="00002FEC" w:rsidRDefault="00002FEC">
            <w:pPr>
              <w:widowControl w:val="0"/>
              <w:spacing w:line="259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002FEC">
              <w:rPr>
                <w:rFonts w:ascii="Times New Roman" w:eastAsia="Aptos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BE68" w14:textId="77777777" w:rsidR="00002FEC" w:rsidRPr="00002FEC" w:rsidRDefault="00002FEC">
            <w:pPr>
              <w:widowControl w:val="0"/>
              <w:spacing w:line="259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002FEC">
              <w:rPr>
                <w:rFonts w:ascii="Times New Roman" w:eastAsia="Aptos" w:hAnsi="Times New Roman" w:cs="Times New Roman"/>
                <w:sz w:val="20"/>
                <w:szCs w:val="20"/>
              </w:rPr>
              <w:t>komplet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88FB1" w14:textId="77777777" w:rsidR="00002FEC" w:rsidRPr="00002FEC" w:rsidRDefault="00002FEC">
            <w:pPr>
              <w:widowControl w:val="0"/>
              <w:spacing w:line="259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7981" w14:textId="77777777" w:rsidR="00002FEC" w:rsidRPr="00002FEC" w:rsidRDefault="00002FEC">
            <w:pPr>
              <w:widowControl w:val="0"/>
              <w:spacing w:line="259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B1B89" w14:textId="47245D91" w:rsidR="00002FEC" w:rsidRPr="00002FEC" w:rsidRDefault="00002FEC">
            <w:pPr>
              <w:widowControl w:val="0"/>
              <w:spacing w:line="259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C3029" w14:textId="77777777" w:rsidR="00002FEC" w:rsidRPr="00002FEC" w:rsidRDefault="00002FEC">
            <w:pPr>
              <w:widowControl w:val="0"/>
              <w:spacing w:line="259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76803" w14:textId="77777777" w:rsidR="00002FEC" w:rsidRPr="00002FEC" w:rsidRDefault="00002FEC">
            <w:pPr>
              <w:widowControl w:val="0"/>
              <w:spacing w:line="259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</w:p>
        </w:tc>
      </w:tr>
      <w:tr w:rsidR="00002FEC" w:rsidRPr="00002FEC" w14:paraId="2AEF990A" w14:textId="77777777" w:rsidTr="00002FEC">
        <w:trPr>
          <w:trHeight w:val="782"/>
          <w:jc w:val="center"/>
        </w:trPr>
        <w:tc>
          <w:tcPr>
            <w:tcW w:w="7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A1B5FE" w14:textId="77777777" w:rsidR="00002FEC" w:rsidRPr="00002FEC" w:rsidRDefault="00002FEC">
            <w:pPr>
              <w:widowControl w:val="0"/>
              <w:spacing w:line="259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002FEC">
              <w:rPr>
                <w:rFonts w:ascii="Times New Roman" w:eastAsia="Aptos" w:hAnsi="Times New Roman" w:cs="Times New Roman"/>
                <w:sz w:val="20"/>
                <w:szCs w:val="20"/>
              </w:rPr>
              <w:t>Cena oferty ogółem za zadanie nr 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FB3BA" w14:textId="77777777" w:rsidR="00002FEC" w:rsidRPr="00002FEC" w:rsidRDefault="00002FEC">
            <w:pPr>
              <w:widowControl w:val="0"/>
              <w:spacing w:line="259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2EDA56" w14:textId="592653A0" w:rsidR="00002FEC" w:rsidRPr="00002FEC" w:rsidRDefault="00002FEC">
            <w:pPr>
              <w:widowControl w:val="0"/>
              <w:spacing w:line="259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AE111" w14:textId="77777777" w:rsidR="00002FEC" w:rsidRPr="00002FEC" w:rsidRDefault="00002FEC">
            <w:pPr>
              <w:widowControl w:val="0"/>
              <w:spacing w:line="259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86BE3" w14:textId="77777777" w:rsidR="00002FEC" w:rsidRPr="00002FEC" w:rsidRDefault="00002FEC">
            <w:pPr>
              <w:widowControl w:val="0"/>
              <w:spacing w:line="259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</w:p>
        </w:tc>
      </w:tr>
    </w:tbl>
    <w:p w14:paraId="44CEE99A" w14:textId="77777777" w:rsidR="00E37CAC" w:rsidRPr="00002FEC" w:rsidRDefault="00E37CAC">
      <w:pPr>
        <w:spacing w:line="259" w:lineRule="auto"/>
        <w:jc w:val="center"/>
        <w:rPr>
          <w:rFonts w:ascii="Times New Roman" w:eastAsia="Aptos" w:hAnsi="Times New Roman" w:cs="Times New Roman"/>
          <w:sz w:val="20"/>
          <w:szCs w:val="20"/>
        </w:rPr>
      </w:pPr>
    </w:p>
    <w:tbl>
      <w:tblPr>
        <w:tblW w:w="138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0"/>
      </w:tblGrid>
      <w:tr w:rsidR="00E37CAC" w:rsidRPr="00002FEC" w14:paraId="6BC33BFB" w14:textId="77777777">
        <w:tc>
          <w:tcPr>
            <w:tcW w:w="1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9209" w14:textId="77777777" w:rsidR="00E37CAC" w:rsidRPr="00002FEC" w:rsidRDefault="002B2D11" w:rsidP="00002FEC">
            <w:pPr>
              <w:keepNext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lastRenderedPageBreak/>
              <w:t>ZAŁĄCZNIK NR 2                                                             FORMULARZ CENOWY</w:t>
            </w:r>
          </w:p>
        </w:tc>
      </w:tr>
    </w:tbl>
    <w:p w14:paraId="3BE10EC9" w14:textId="77777777" w:rsidR="00E37CAC" w:rsidRPr="00002FEC" w:rsidRDefault="00E37CAC" w:rsidP="00002FEC">
      <w:pPr>
        <w:widowControl w:val="0"/>
        <w:spacing w:after="0" w:line="240" w:lineRule="auto"/>
        <w:ind w:right="-92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bookmarkStart w:id="1" w:name="_Hlk178582716"/>
      <w:bookmarkEnd w:id="1"/>
    </w:p>
    <w:p w14:paraId="4400FF93" w14:textId="1517BB48" w:rsidR="00E37CAC" w:rsidRPr="00002FEC" w:rsidRDefault="002B2D11" w:rsidP="00002FEC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002FE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Znak sprawy: Z</w:t>
      </w:r>
      <w:r w:rsidR="00002FEC" w:rsidRPr="00002FE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/90/</w:t>
      </w:r>
      <w:r w:rsidRPr="00002FE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PN/24</w:t>
      </w:r>
    </w:p>
    <w:p w14:paraId="755979F9" w14:textId="77777777" w:rsidR="00E37CAC" w:rsidRPr="00002FEC" w:rsidRDefault="002B2D11" w:rsidP="00002FEC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02F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Zamawiający:   Regionalny Szpital Specjalistyczny im. dr Władysława Biegańskiego w Grudziądzu.</w:t>
      </w:r>
    </w:p>
    <w:p w14:paraId="04A941EB" w14:textId="77777777" w:rsidR="00E37CAC" w:rsidRPr="00002FEC" w:rsidRDefault="002B2D11" w:rsidP="00002FEC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02F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Nazwa Wykonawcy: ………………………………………………………………………………</w:t>
      </w:r>
    </w:p>
    <w:p w14:paraId="6C527C9B" w14:textId="77777777" w:rsidR="00E37CAC" w:rsidRPr="00002FEC" w:rsidRDefault="002B2D11" w:rsidP="00002FEC">
      <w:pPr>
        <w:widowControl w:val="0"/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02F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Adres Wykonawcy: …………………………………………………………………………………</w:t>
      </w:r>
    </w:p>
    <w:p w14:paraId="338334E7" w14:textId="77777777" w:rsidR="00E37CAC" w:rsidRPr="00002FEC" w:rsidRDefault="002B2D11" w:rsidP="00002FEC">
      <w:pPr>
        <w:widowControl w:val="0"/>
        <w:spacing w:after="0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002FEC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 xml:space="preserve">Zadanie 5: Dostawa </w:t>
      </w:r>
      <w:proofErr w:type="spellStart"/>
      <w:r w:rsidRPr="00002FEC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mikropeset</w:t>
      </w:r>
      <w:proofErr w:type="spellEnd"/>
      <w:r w:rsidRPr="00002FEC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 xml:space="preserve"> do ciał obcych - magnetycznych</w:t>
      </w:r>
    </w:p>
    <w:tbl>
      <w:tblPr>
        <w:tblW w:w="12803" w:type="dxa"/>
        <w:jc w:val="center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3"/>
        <w:gridCol w:w="3230"/>
        <w:gridCol w:w="884"/>
        <w:gridCol w:w="1275"/>
        <w:gridCol w:w="1417"/>
        <w:gridCol w:w="1420"/>
        <w:gridCol w:w="849"/>
        <w:gridCol w:w="1841"/>
        <w:gridCol w:w="1324"/>
      </w:tblGrid>
      <w:tr w:rsidR="00002FEC" w:rsidRPr="00002FEC" w14:paraId="780E5799" w14:textId="77777777" w:rsidTr="00002FEC">
        <w:trPr>
          <w:trHeight w:val="631"/>
          <w:jc w:val="center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915FA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3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0F6C6D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Przedmiot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BF5483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  <w:p w14:paraId="4419E0E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D70545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Jednostka miary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F1F6BD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Cena jednostkowa netto  </w:t>
            </w: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br/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93A638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Wartość netto oferty </w:t>
            </w: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002FE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002FEC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/ilość x cena jednostkowa netto/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5CB253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br/>
              <w:t>VAT</w:t>
            </w:r>
          </w:p>
          <w:p w14:paraId="7131D6EB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%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0EDB2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Wartość brutto oferty</w:t>
            </w: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002FE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/wartość netto +VAT %/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D6BE70" w14:textId="77777777" w:rsidR="00002FEC" w:rsidRPr="00002FEC" w:rsidRDefault="00002FEC" w:rsidP="00002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02FE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Producent, nazwa handlowa lub nr katalogowy    </w:t>
            </w:r>
            <w:r w:rsidRPr="00002F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/wskazuje Wykonawca/</w:t>
            </w:r>
          </w:p>
          <w:p w14:paraId="42CE1BD3" w14:textId="4A547343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0E4F8AAF" w14:textId="77777777" w:rsidTr="00002FEC">
        <w:trPr>
          <w:trHeight w:val="2417"/>
          <w:jc w:val="center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382A4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F7A36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Nazwa asortymentu</w:t>
            </w:r>
          </w:p>
        </w:tc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34C8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BA8CA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72DD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57BF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D402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C19A3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48A6E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640956AC" w14:textId="77777777" w:rsidTr="00002FEC">
        <w:trPr>
          <w:trHeight w:val="78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88248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F3248" w14:textId="77777777" w:rsidR="00002FEC" w:rsidRPr="00002FEC" w:rsidRDefault="00002F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Magnetyczna </w:t>
            </w:r>
            <w:proofErr w:type="spellStart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mikropęseta</w:t>
            </w:r>
            <w:proofErr w:type="spellEnd"/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do ciał obcych, ramię magnetyczne o długości 30 mm, kształt stożkowaty, końcówka o rozmiarze 1,3 mm, dł. całkowita 145 mm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8ADB3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C990C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8463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A723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7CD9" w14:textId="252BD3F3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14966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6A29D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75C11C6E" w14:textId="77777777" w:rsidTr="00002FEC">
        <w:trPr>
          <w:trHeight w:val="782"/>
          <w:jc w:val="center"/>
        </w:trPr>
        <w:tc>
          <w:tcPr>
            <w:tcW w:w="7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4EE537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Cena oferty ogółem za zadanie nr 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C5BED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1F70FC" w14:textId="2E62F3B3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E3DE0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EC74F" w14:textId="77777777" w:rsidR="00002FEC" w:rsidRPr="00002FEC" w:rsidRDefault="0000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2" w:name="_Hlk1785827161"/>
            <w:bookmarkEnd w:id="2"/>
          </w:p>
        </w:tc>
      </w:tr>
    </w:tbl>
    <w:p w14:paraId="0C6C962F" w14:textId="77777777" w:rsidR="00E37CAC" w:rsidRPr="00002FEC" w:rsidRDefault="00E37CAC">
      <w:pPr>
        <w:spacing w:line="259" w:lineRule="auto"/>
        <w:jc w:val="center"/>
        <w:rPr>
          <w:rFonts w:ascii="Times New Roman" w:eastAsia="Aptos" w:hAnsi="Times New Roman" w:cs="Times New Roman"/>
          <w:sz w:val="20"/>
          <w:szCs w:val="20"/>
        </w:rPr>
      </w:pPr>
    </w:p>
    <w:p w14:paraId="3CCA440B" w14:textId="77777777" w:rsidR="00E37CAC" w:rsidRDefault="00E37CAC">
      <w:pPr>
        <w:spacing w:line="259" w:lineRule="auto"/>
        <w:jc w:val="center"/>
        <w:rPr>
          <w:rFonts w:ascii="Times New Roman" w:eastAsia="Aptos" w:hAnsi="Times New Roman" w:cs="Times New Roman"/>
          <w:sz w:val="20"/>
          <w:szCs w:val="20"/>
        </w:rPr>
      </w:pPr>
    </w:p>
    <w:p w14:paraId="0D3242BF" w14:textId="77777777" w:rsidR="00002FEC" w:rsidRDefault="00002FEC">
      <w:pPr>
        <w:spacing w:line="259" w:lineRule="auto"/>
        <w:jc w:val="center"/>
        <w:rPr>
          <w:rFonts w:ascii="Times New Roman" w:eastAsia="Aptos" w:hAnsi="Times New Roman" w:cs="Times New Roman"/>
          <w:sz w:val="20"/>
          <w:szCs w:val="20"/>
        </w:rPr>
      </w:pPr>
    </w:p>
    <w:p w14:paraId="51334475" w14:textId="77777777" w:rsidR="00002FEC" w:rsidRPr="00002FEC" w:rsidRDefault="00002FEC">
      <w:pPr>
        <w:spacing w:line="259" w:lineRule="auto"/>
        <w:jc w:val="center"/>
        <w:rPr>
          <w:rFonts w:ascii="Times New Roman" w:eastAsia="Aptos" w:hAnsi="Times New Roman" w:cs="Times New Roman"/>
          <w:sz w:val="20"/>
          <w:szCs w:val="20"/>
        </w:rPr>
      </w:pPr>
    </w:p>
    <w:p w14:paraId="36A131F6" w14:textId="77777777" w:rsidR="00E37CAC" w:rsidRPr="00002FEC" w:rsidRDefault="00E37CAC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38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0"/>
      </w:tblGrid>
      <w:tr w:rsidR="00E37CAC" w:rsidRPr="00002FEC" w14:paraId="5374E6A1" w14:textId="77777777">
        <w:tc>
          <w:tcPr>
            <w:tcW w:w="1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8DA5" w14:textId="77777777" w:rsidR="00E37CAC" w:rsidRPr="00002FEC" w:rsidRDefault="002B2D11" w:rsidP="00002FEC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02F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ZAŁĄCZNIK NR 2                                                             FORMULARZ CENOWY</w:t>
            </w:r>
          </w:p>
        </w:tc>
      </w:tr>
    </w:tbl>
    <w:p w14:paraId="46C099B6" w14:textId="77777777" w:rsidR="00E37CAC" w:rsidRPr="00002FEC" w:rsidRDefault="00E37CA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5D5B22F" w14:textId="2F19B33E" w:rsidR="00E37CAC" w:rsidRPr="00002FEC" w:rsidRDefault="002B2D11" w:rsidP="00002FEC">
      <w:pPr>
        <w:rPr>
          <w:rFonts w:ascii="Times New Roman" w:hAnsi="Times New Roman" w:cs="Times New Roman"/>
          <w:b/>
          <w:sz w:val="20"/>
          <w:szCs w:val="20"/>
        </w:rPr>
      </w:pPr>
      <w:r w:rsidRPr="00002FEC">
        <w:rPr>
          <w:rFonts w:ascii="Times New Roman" w:hAnsi="Times New Roman" w:cs="Times New Roman"/>
          <w:b/>
          <w:sz w:val="20"/>
          <w:szCs w:val="20"/>
        </w:rPr>
        <w:t>Znak sprawy: Z/</w:t>
      </w:r>
      <w:r w:rsidR="00002FEC" w:rsidRPr="00002FEC">
        <w:rPr>
          <w:rFonts w:ascii="Times New Roman" w:hAnsi="Times New Roman" w:cs="Times New Roman"/>
          <w:b/>
          <w:sz w:val="20"/>
          <w:szCs w:val="20"/>
        </w:rPr>
        <w:t>90</w:t>
      </w:r>
      <w:r w:rsidRPr="00002FEC">
        <w:rPr>
          <w:rFonts w:ascii="Times New Roman" w:hAnsi="Times New Roman" w:cs="Times New Roman"/>
          <w:b/>
          <w:sz w:val="20"/>
          <w:szCs w:val="20"/>
        </w:rPr>
        <w:t>/PN/24</w:t>
      </w:r>
    </w:p>
    <w:p w14:paraId="52219176" w14:textId="77777777" w:rsidR="00E37CAC" w:rsidRPr="00002FEC" w:rsidRDefault="002B2D11" w:rsidP="00002FEC">
      <w:pPr>
        <w:rPr>
          <w:rFonts w:ascii="Times New Roman" w:hAnsi="Times New Roman" w:cs="Times New Roman"/>
          <w:sz w:val="20"/>
          <w:szCs w:val="20"/>
        </w:rPr>
      </w:pPr>
      <w:r w:rsidRPr="00002FEC">
        <w:rPr>
          <w:rFonts w:ascii="Times New Roman" w:hAnsi="Times New Roman" w:cs="Times New Roman"/>
          <w:sz w:val="20"/>
          <w:szCs w:val="20"/>
        </w:rPr>
        <w:t>Zamawiający:   Regionalny Szpital Specjalistyczny im. dr Władysława Biegańskiego w Grudziądzu.</w:t>
      </w:r>
    </w:p>
    <w:p w14:paraId="6CD63448" w14:textId="77777777" w:rsidR="00E37CAC" w:rsidRPr="00002FEC" w:rsidRDefault="002B2D11" w:rsidP="00002FEC">
      <w:pPr>
        <w:rPr>
          <w:rFonts w:ascii="Times New Roman" w:hAnsi="Times New Roman" w:cs="Times New Roman"/>
          <w:sz w:val="20"/>
          <w:szCs w:val="20"/>
        </w:rPr>
      </w:pPr>
      <w:r w:rsidRPr="00002FEC">
        <w:rPr>
          <w:rFonts w:ascii="Times New Roman" w:hAnsi="Times New Roman" w:cs="Times New Roman"/>
          <w:sz w:val="20"/>
          <w:szCs w:val="20"/>
        </w:rPr>
        <w:t>Nazwa Wykonawcy: ………………………………………………………………………………</w:t>
      </w:r>
    </w:p>
    <w:p w14:paraId="70A094E1" w14:textId="77777777" w:rsidR="00E37CAC" w:rsidRPr="00002FEC" w:rsidRDefault="002B2D11" w:rsidP="00002FEC">
      <w:pPr>
        <w:rPr>
          <w:rFonts w:ascii="Times New Roman" w:hAnsi="Times New Roman" w:cs="Times New Roman"/>
          <w:sz w:val="20"/>
          <w:szCs w:val="20"/>
        </w:rPr>
      </w:pPr>
      <w:r w:rsidRPr="00002FEC">
        <w:rPr>
          <w:rFonts w:ascii="Times New Roman" w:hAnsi="Times New Roman" w:cs="Times New Roman"/>
          <w:sz w:val="20"/>
          <w:szCs w:val="20"/>
        </w:rPr>
        <w:t>Adres Wykonawcy: …………………………………………………………………………………</w:t>
      </w:r>
    </w:p>
    <w:p w14:paraId="5B7C7D23" w14:textId="77777777" w:rsidR="00E37CAC" w:rsidRPr="00002FEC" w:rsidRDefault="002B2D11" w:rsidP="00002FEC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02FEC">
        <w:rPr>
          <w:rFonts w:ascii="Times New Roman" w:hAnsi="Times New Roman" w:cs="Times New Roman"/>
          <w:b/>
          <w:sz w:val="20"/>
          <w:szCs w:val="20"/>
          <w:u w:val="single"/>
        </w:rPr>
        <w:t xml:space="preserve">Zadanie 6: Dostawa </w:t>
      </w:r>
      <w:proofErr w:type="spellStart"/>
      <w:r w:rsidRPr="00002FEC">
        <w:rPr>
          <w:rFonts w:ascii="Times New Roman" w:hAnsi="Times New Roman" w:cs="Times New Roman"/>
          <w:b/>
          <w:sz w:val="20"/>
          <w:szCs w:val="20"/>
          <w:u w:val="single"/>
        </w:rPr>
        <w:t>mikropeset</w:t>
      </w:r>
      <w:proofErr w:type="spellEnd"/>
      <w:r w:rsidRPr="00002FEC">
        <w:rPr>
          <w:rFonts w:ascii="Times New Roman" w:hAnsi="Times New Roman" w:cs="Times New Roman"/>
          <w:b/>
          <w:sz w:val="20"/>
          <w:szCs w:val="20"/>
          <w:u w:val="single"/>
        </w:rPr>
        <w:t xml:space="preserve"> do ciał obcych</w:t>
      </w:r>
    </w:p>
    <w:tbl>
      <w:tblPr>
        <w:tblW w:w="12803" w:type="dxa"/>
        <w:jc w:val="center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3"/>
        <w:gridCol w:w="3230"/>
        <w:gridCol w:w="739"/>
        <w:gridCol w:w="1276"/>
        <w:gridCol w:w="1561"/>
        <w:gridCol w:w="1420"/>
        <w:gridCol w:w="849"/>
        <w:gridCol w:w="1841"/>
        <w:gridCol w:w="1324"/>
      </w:tblGrid>
      <w:tr w:rsidR="00002FEC" w:rsidRPr="00002FEC" w14:paraId="5A9C4CDF" w14:textId="77777777" w:rsidTr="00002FEC">
        <w:trPr>
          <w:trHeight w:val="961"/>
          <w:jc w:val="center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D99C3A" w14:textId="77777777" w:rsidR="00002FEC" w:rsidRPr="00002FEC" w:rsidRDefault="00002F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FEC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4B4838" w14:textId="77777777" w:rsidR="00002FEC" w:rsidRPr="00002FEC" w:rsidRDefault="00002F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FEC">
              <w:rPr>
                <w:rFonts w:ascii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1E5C70" w14:textId="77777777" w:rsidR="00002FEC" w:rsidRPr="00002FEC" w:rsidRDefault="00002F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FEC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CD3B8E" w14:textId="77777777" w:rsidR="00002FEC" w:rsidRPr="00002FEC" w:rsidRDefault="00002F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FEC">
              <w:rPr>
                <w:rFonts w:ascii="Times New Roman" w:hAnsi="Times New Roman" w:cs="Times New Roman"/>
                <w:b/>
                <w:sz w:val="20"/>
                <w:szCs w:val="20"/>
              </w:rPr>
              <w:t>Jednostka miary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72B4FD" w14:textId="77777777" w:rsidR="00002FEC" w:rsidRPr="00002FEC" w:rsidRDefault="00002F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FEC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963829" w14:textId="77777777" w:rsidR="00002FEC" w:rsidRPr="00002FEC" w:rsidRDefault="00002F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F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netto oferty </w:t>
            </w:r>
            <w:r w:rsidRPr="00002FE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02F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02FE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/ilość x cena jednostkowa netto/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F54641" w14:textId="77777777" w:rsidR="00002FEC" w:rsidRPr="00002FEC" w:rsidRDefault="00002F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FE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VAT</w:t>
            </w:r>
          </w:p>
          <w:p w14:paraId="1694D86C" w14:textId="77777777" w:rsidR="00002FEC" w:rsidRPr="00002FEC" w:rsidRDefault="00002F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FE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3F728A" w14:textId="77777777" w:rsidR="00002FEC" w:rsidRPr="00002FEC" w:rsidRDefault="00002F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FEC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oferty</w:t>
            </w:r>
            <w:r w:rsidRPr="00002FE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02FEC">
              <w:rPr>
                <w:rFonts w:ascii="Times New Roman" w:hAnsi="Times New Roman" w:cs="Times New Roman"/>
                <w:i/>
                <w:sz w:val="20"/>
                <w:szCs w:val="20"/>
              </w:rPr>
              <w:t>/wartość netto +VAT %/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D0D85E" w14:textId="77777777" w:rsidR="00002FEC" w:rsidRPr="00002FEC" w:rsidRDefault="00002FEC" w:rsidP="00002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02FE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Producent, nazwa handlowa lub nr katalogowy    </w:t>
            </w:r>
            <w:r w:rsidRPr="00002F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/wskazuje Wykonawca/</w:t>
            </w:r>
          </w:p>
          <w:p w14:paraId="7C86CE11" w14:textId="2E9F03C1" w:rsidR="00002FEC" w:rsidRPr="00002FEC" w:rsidRDefault="00002F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2FEC" w:rsidRPr="00002FEC" w14:paraId="0AC6C114" w14:textId="77777777" w:rsidTr="00002FEC">
        <w:trPr>
          <w:trHeight w:val="550"/>
          <w:jc w:val="center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FA07" w14:textId="77777777" w:rsidR="00002FEC" w:rsidRPr="00002FEC" w:rsidRDefault="00002F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ADB16B" w14:textId="77777777" w:rsidR="00002FEC" w:rsidRPr="00002FEC" w:rsidRDefault="00002F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FEC">
              <w:rPr>
                <w:rFonts w:ascii="Times New Roman" w:hAnsi="Times New Roman" w:cs="Times New Roman"/>
                <w:b/>
                <w:sz w:val="20"/>
                <w:szCs w:val="20"/>
              </w:rPr>
              <w:t>Nazwa asortymentu</w:t>
            </w: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C054D" w14:textId="77777777" w:rsidR="00002FEC" w:rsidRPr="00002FEC" w:rsidRDefault="00002F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433FD" w14:textId="77777777" w:rsidR="00002FEC" w:rsidRPr="00002FEC" w:rsidRDefault="00002F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B42A8" w14:textId="77777777" w:rsidR="00002FEC" w:rsidRPr="00002FEC" w:rsidRDefault="00002F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90765" w14:textId="77777777" w:rsidR="00002FEC" w:rsidRPr="00002FEC" w:rsidRDefault="00002F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D5196" w14:textId="77777777" w:rsidR="00002FEC" w:rsidRPr="00002FEC" w:rsidRDefault="00002F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F9B31" w14:textId="77777777" w:rsidR="00002FEC" w:rsidRPr="00002FEC" w:rsidRDefault="00002F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2CB86" w14:textId="77777777" w:rsidR="00002FEC" w:rsidRPr="00002FEC" w:rsidRDefault="00002F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2FEC" w:rsidRPr="00002FEC" w14:paraId="7FA94B60" w14:textId="77777777" w:rsidTr="00002FEC">
        <w:trPr>
          <w:trHeight w:val="78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E9D73D" w14:textId="77777777" w:rsidR="00002FEC" w:rsidRPr="00002FEC" w:rsidRDefault="00002F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2F0C2" w14:textId="77777777" w:rsidR="00002FEC" w:rsidRPr="00002FEC" w:rsidRDefault="00002F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EC">
              <w:rPr>
                <w:rFonts w:ascii="Times New Roman" w:hAnsi="Times New Roman" w:cs="Times New Roman"/>
                <w:sz w:val="20"/>
                <w:szCs w:val="20"/>
              </w:rPr>
              <w:t xml:space="preserve">Wielorazowa </w:t>
            </w:r>
            <w:proofErr w:type="spellStart"/>
            <w:r w:rsidRPr="00002FEC">
              <w:rPr>
                <w:rFonts w:ascii="Times New Roman" w:hAnsi="Times New Roman" w:cs="Times New Roman"/>
                <w:sz w:val="20"/>
                <w:szCs w:val="20"/>
              </w:rPr>
              <w:t>mikropęseta</w:t>
            </w:r>
            <w:proofErr w:type="spellEnd"/>
            <w:r w:rsidRPr="00002FEC">
              <w:rPr>
                <w:rFonts w:ascii="Times New Roman" w:hAnsi="Times New Roman" w:cs="Times New Roman"/>
                <w:sz w:val="20"/>
                <w:szCs w:val="20"/>
              </w:rPr>
              <w:t xml:space="preserve"> do ciał obcych 20G/0,9 mm, trzy chwytne tępe końce w układzie koszyczka, powłoka antykorozyjna i antyodblaskowa</w:t>
            </w: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B4C1E" w14:textId="77777777" w:rsidR="00002FEC" w:rsidRPr="00002FEC" w:rsidRDefault="00002F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40EAB" w14:textId="77777777" w:rsidR="00002FEC" w:rsidRPr="00002FEC" w:rsidRDefault="00002F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EC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35B96" w14:textId="77777777" w:rsidR="00002FEC" w:rsidRPr="00002FEC" w:rsidRDefault="00002F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D5C70" w14:textId="77777777" w:rsidR="00002FEC" w:rsidRPr="00002FEC" w:rsidRDefault="00002F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01173" w14:textId="07FE2D04" w:rsidR="00002FEC" w:rsidRPr="00002FEC" w:rsidRDefault="00002F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A3DAC" w14:textId="77777777" w:rsidR="00002FEC" w:rsidRPr="00002FEC" w:rsidRDefault="00002F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C3424" w14:textId="77777777" w:rsidR="00002FEC" w:rsidRPr="00002FEC" w:rsidRDefault="00002F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EC" w:rsidRPr="00002FEC" w14:paraId="35A2554C" w14:textId="77777777" w:rsidTr="00002FEC">
        <w:trPr>
          <w:trHeight w:val="782"/>
          <w:jc w:val="center"/>
        </w:trPr>
        <w:tc>
          <w:tcPr>
            <w:tcW w:w="7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BD9D49" w14:textId="77777777" w:rsidR="00002FEC" w:rsidRPr="00002FEC" w:rsidRDefault="00002F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EC">
              <w:rPr>
                <w:rFonts w:ascii="Times New Roman" w:hAnsi="Times New Roman" w:cs="Times New Roman"/>
                <w:sz w:val="20"/>
                <w:szCs w:val="20"/>
              </w:rPr>
              <w:t>Cena oferty ogółem za zadanie nr 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7B34A" w14:textId="77777777" w:rsidR="00002FEC" w:rsidRPr="00002FEC" w:rsidRDefault="00002F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B5F972" w14:textId="3D119D9D" w:rsidR="00002FEC" w:rsidRPr="00002FEC" w:rsidRDefault="00002F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F62E8" w14:textId="77777777" w:rsidR="00002FEC" w:rsidRPr="00002FEC" w:rsidRDefault="00002F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9CEE0" w14:textId="77777777" w:rsidR="00002FEC" w:rsidRPr="00002FEC" w:rsidRDefault="00002F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AF09FF" w14:textId="77777777" w:rsidR="00E37CAC" w:rsidRPr="00002FEC" w:rsidRDefault="00E37CAC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E37CAC" w:rsidRPr="00002FEC">
      <w:pgSz w:w="16838" w:h="11906" w:orient="landscape"/>
      <w:pgMar w:top="1135" w:right="1417" w:bottom="1417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AC"/>
    <w:rsid w:val="00002FEC"/>
    <w:rsid w:val="002B2D11"/>
    <w:rsid w:val="00306D47"/>
    <w:rsid w:val="00864188"/>
    <w:rsid w:val="00E3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247F"/>
  <w15:docId w15:val="{8129F8A0-B68C-4665-B798-2256C607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FEC"/>
    <w:pPr>
      <w:spacing w:after="16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87A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7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7A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7A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7A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7A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7A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7A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7A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87A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87A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087A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087A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087A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087A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087A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087A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087AB7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087AB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087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087AB7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087AB7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087A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7AB7"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qFormat/>
    <w:rsid w:val="00087AB7"/>
    <w:rPr>
      <w:rFonts w:ascii="Liberation Sans" w:eastAsia="Microsoft YaHei" w:hAnsi="Liberation Sans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1"/>
    <w:qFormat/>
    <w:rsid w:val="00087AB7"/>
  </w:style>
  <w:style w:type="character" w:customStyle="1" w:styleId="TytuZnak1">
    <w:name w:val="Tytuł Znak1"/>
    <w:basedOn w:val="Domylnaczcionkaakapitu"/>
    <w:uiPriority w:val="10"/>
    <w:qFormat/>
    <w:rsid w:val="00087AB7"/>
    <w:rPr>
      <w:rFonts w:ascii="Aptos Display" w:eastAsia="Aptos Display" w:hAnsi="Aptos Display" w:cs="Aptos Display"/>
      <w:spacing w:val="-10"/>
      <w:kern w:val="2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qFormat/>
    <w:rsid w:val="00087AB7"/>
    <w:rPr>
      <w:rFonts w:eastAsia="Aptos Display" w:cs="Aptos Display"/>
      <w:color w:val="595959"/>
      <w:spacing w:val="15"/>
      <w:sz w:val="28"/>
      <w:szCs w:val="28"/>
    </w:rPr>
  </w:style>
  <w:style w:type="character" w:customStyle="1" w:styleId="CytatZnak1">
    <w:name w:val="Cytat Znak1"/>
    <w:basedOn w:val="Domylnaczcionkaakapitu"/>
    <w:uiPriority w:val="29"/>
    <w:qFormat/>
    <w:rsid w:val="00087AB7"/>
    <w:rPr>
      <w:i/>
      <w:iCs/>
      <w:color w:val="404040"/>
    </w:rPr>
  </w:style>
  <w:style w:type="character" w:customStyle="1" w:styleId="CytatintensywnyZnak1">
    <w:name w:val="Cytat intensywny Znak1"/>
    <w:basedOn w:val="Domylnaczcionkaakapitu"/>
    <w:uiPriority w:val="30"/>
    <w:qFormat/>
    <w:rsid w:val="00087AB7"/>
    <w:rPr>
      <w:i/>
      <w:iCs/>
      <w:color w:val="0F4761"/>
    </w:rPr>
  </w:style>
  <w:style w:type="character" w:customStyle="1" w:styleId="Hipercze1">
    <w:name w:val="Hiperłącze1"/>
    <w:basedOn w:val="Domylnaczcionkaakapitu"/>
    <w:uiPriority w:val="99"/>
    <w:unhideWhenUsed/>
    <w:qFormat/>
    <w:rsid w:val="00087AB7"/>
    <w:rPr>
      <w:color w:val="467886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087AB7"/>
    <w:rPr>
      <w:color w:val="605E5C"/>
      <w:shd w:val="clear" w:color="auto" w:fill="E1DFDD"/>
    </w:rPr>
  </w:style>
  <w:style w:type="character" w:customStyle="1" w:styleId="UyteHipercze1">
    <w:name w:val="UżyteHiperłącze1"/>
    <w:basedOn w:val="Domylnaczcionkaakapitu"/>
    <w:uiPriority w:val="99"/>
    <w:semiHidden/>
    <w:unhideWhenUsed/>
    <w:qFormat/>
    <w:rsid w:val="00087AB7"/>
    <w:rPr>
      <w:color w:val="96607D"/>
      <w:u w:val="single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qFormat/>
    <w:rsid w:val="00087AB7"/>
  </w:style>
  <w:style w:type="character" w:styleId="Hipercze">
    <w:name w:val="Hyperlink"/>
    <w:basedOn w:val="Domylnaczcionkaakapitu"/>
    <w:uiPriority w:val="99"/>
    <w:semiHidden/>
    <w:unhideWhenUsed/>
    <w:rsid w:val="00087AB7"/>
    <w:rPr>
      <w:color w:val="467886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87AB7"/>
    <w:rPr>
      <w:color w:val="96607D" w:themeColor="followedHyperlink"/>
      <w:u w:val="single"/>
    </w:rPr>
  </w:style>
  <w:style w:type="paragraph" w:styleId="Nagwek">
    <w:name w:val="header"/>
    <w:basedOn w:val="Normalny"/>
    <w:next w:val="Tekstpodstawowy"/>
    <w:link w:val="NagwekZnak"/>
    <w:qFormat/>
    <w:rsid w:val="00087AB7"/>
    <w:pPr>
      <w:keepNext/>
      <w:spacing w:before="240" w:after="120" w:line="259" w:lineRule="auto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087AB7"/>
    <w:pPr>
      <w:spacing w:after="120"/>
    </w:pPr>
  </w:style>
  <w:style w:type="paragraph" w:styleId="Lista">
    <w:name w:val="List"/>
    <w:basedOn w:val="Normalny"/>
    <w:uiPriority w:val="99"/>
    <w:semiHidden/>
    <w:unhideWhenUsed/>
    <w:rsid w:val="00087AB7"/>
    <w:pPr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087AB7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customStyle="1" w:styleId="Indeks">
    <w:name w:val="Indeks"/>
    <w:basedOn w:val="Normalny"/>
    <w:qFormat/>
    <w:rsid w:val="00087AB7"/>
    <w:pPr>
      <w:suppressLineNumbers/>
      <w:spacing w:line="259" w:lineRule="auto"/>
    </w:pPr>
    <w:rPr>
      <w:rFonts w:cs="Arial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087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7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7AB7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7AB7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7AB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next w:val="Tekstpodstawowy"/>
    <w:link w:val="TekstpodstawowyZnak"/>
    <w:qFormat/>
    <w:rsid w:val="00087AB7"/>
    <w:pPr>
      <w:spacing w:after="140"/>
    </w:pPr>
  </w:style>
  <w:style w:type="paragraph" w:customStyle="1" w:styleId="Lista1">
    <w:name w:val="Lista1"/>
    <w:basedOn w:val="Tekstpodstawowy"/>
    <w:next w:val="Lista"/>
    <w:qFormat/>
    <w:rsid w:val="00087AB7"/>
    <w:pPr>
      <w:spacing w:after="140"/>
    </w:pPr>
    <w:rPr>
      <w:rFonts w:cs="Arial"/>
      <w:sz w:val="22"/>
      <w:szCs w:val="22"/>
    </w:rPr>
  </w:style>
  <w:style w:type="paragraph" w:customStyle="1" w:styleId="Legenda1">
    <w:name w:val="Legenda1"/>
    <w:basedOn w:val="Normalny"/>
    <w:next w:val="Legenda"/>
    <w:qFormat/>
    <w:rsid w:val="00087AB7"/>
    <w:pPr>
      <w:suppressLineNumbers/>
      <w:spacing w:before="120" w:after="120" w:line="259" w:lineRule="auto"/>
    </w:pPr>
    <w:rPr>
      <w:rFonts w:cs="Arial"/>
      <w:i/>
      <w:iCs/>
    </w:rPr>
  </w:style>
  <w:style w:type="paragraph" w:customStyle="1" w:styleId="Zawartotabeli">
    <w:name w:val="Zawartość tabeli"/>
    <w:basedOn w:val="Normalny"/>
    <w:qFormat/>
    <w:rsid w:val="00087AB7"/>
    <w:pPr>
      <w:widowControl w:val="0"/>
      <w:suppressLineNumbers/>
      <w:spacing w:line="259" w:lineRule="auto"/>
    </w:pPr>
    <w:rPr>
      <w:sz w:val="22"/>
      <w:szCs w:val="22"/>
    </w:rPr>
  </w:style>
  <w:style w:type="paragraph" w:customStyle="1" w:styleId="Nagwektabeli">
    <w:name w:val="Nagłówek tabeli"/>
    <w:basedOn w:val="Zawartotabeli"/>
    <w:qFormat/>
    <w:rsid w:val="00087AB7"/>
    <w:pPr>
      <w:jc w:val="center"/>
    </w:pPr>
    <w:rPr>
      <w:b/>
      <w:bCs/>
    </w:rPr>
  </w:style>
  <w:style w:type="numbering" w:customStyle="1" w:styleId="Bezlisty1">
    <w:name w:val="Bez listy1"/>
    <w:uiPriority w:val="99"/>
    <w:semiHidden/>
    <w:unhideWhenUsed/>
    <w:qFormat/>
    <w:rsid w:val="00087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4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2049</Words>
  <Characters>12299</Characters>
  <Application>Microsoft Office Word</Application>
  <DocSecurity>0</DocSecurity>
  <Lines>102</Lines>
  <Paragraphs>28</Paragraphs>
  <ScaleCrop>false</ScaleCrop>
  <Company/>
  <LinksUpToDate>false</LinksUpToDate>
  <CharactersWithSpaces>14320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Chojnacki</dc:creator>
  <dc:description/>
  <cp:lastModifiedBy>Paulina Wojtczak</cp:lastModifiedBy>
  <cp:revision>8</cp:revision>
  <dcterms:created xsi:type="dcterms:W3CDTF">2024-09-30T10:37:00Z</dcterms:created>
  <dcterms:modified xsi:type="dcterms:W3CDTF">2024-10-18T06:03:00Z</dcterms:modified>
  <dc:language>pl-PL</dc:language>
</cp:coreProperties>
</file>