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5078"/>
      </w:tblGrid>
      <w:tr w:rsidR="008C324B" w:rsidRPr="008C324B" w:rsidTr="00F84481">
        <w:trPr>
          <w:trHeight w:val="416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D75A1D" w:rsidRDefault="008C324B" w:rsidP="00D75A1D">
            <w:pPr>
              <w:widowControl w:val="0"/>
              <w:spacing w:before="200" w:after="40" w:line="320" w:lineRule="auto"/>
              <w:jc w:val="right"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br w:type="page"/>
            </w:r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Załącznik </w:t>
            </w:r>
            <w:r w:rsidR="00733777"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>N</w:t>
            </w:r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r 2.1. do </w:t>
            </w:r>
            <w:r w:rsidR="00D75A1D"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>F</w:t>
            </w:r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>ormularza ofertowego</w:t>
            </w:r>
          </w:p>
        </w:tc>
      </w:tr>
      <w:tr w:rsidR="008C324B" w:rsidRPr="008C324B" w:rsidTr="00F84481">
        <w:trPr>
          <w:trHeight w:val="460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8C324B" w:rsidRDefault="008C324B" w:rsidP="008C324B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/>
              <w:jc w:val="center"/>
              <w:outlineLvl w:val="0"/>
              <w:rPr>
                <w:rFonts w:eastAsia="Times New Roman" w:cs="Arial"/>
                <w:b/>
                <w:color w:val="000000"/>
                <w:kern w:val="32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kern w:val="32"/>
                <w:lang w:eastAsia="pl-PL"/>
              </w:rPr>
              <w:t>OŚWIADCZENIE O BRAKU PODSTAW DO WYKLUCZENIA I SPEŁNIENIA WARUNKÓW UDZIAŁU W POSTĘPOWANIU</w:t>
            </w:r>
          </w:p>
        </w:tc>
      </w:tr>
      <w:tr w:rsidR="008C324B" w:rsidRPr="008C324B" w:rsidTr="00F84481">
        <w:trPr>
          <w:trHeight w:val="642"/>
        </w:trPr>
        <w:tc>
          <w:tcPr>
            <w:tcW w:w="9214" w:type="dxa"/>
            <w:gridSpan w:val="2"/>
            <w:vAlign w:val="center"/>
          </w:tcPr>
          <w:p w:rsidR="008C324B" w:rsidRPr="008C324B" w:rsidRDefault="00733777" w:rsidP="00733777">
            <w:pPr>
              <w:widowControl w:val="0"/>
              <w:spacing w:before="60" w:after="60" w:line="32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cs="Arial"/>
                <w:b/>
              </w:rPr>
              <w:t xml:space="preserve">Dostawa drobiu i wędlin drobiowych </w:t>
            </w:r>
            <w:r w:rsidR="00BB1642">
              <w:rPr>
                <w:rFonts w:eastAsia="Times New Roman" w:cs="Arial"/>
                <w:b/>
                <w:lang w:eastAsia="pl-PL"/>
              </w:rPr>
              <w:t>-</w:t>
            </w:r>
            <w:r w:rsidR="008C324B" w:rsidRPr="008C324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BB1642">
              <w:rPr>
                <w:rFonts w:eastAsia="Times New Roman" w:cs="Arial"/>
                <w:b/>
                <w:lang w:eastAsia="pl-PL"/>
              </w:rPr>
              <w:t xml:space="preserve">o nr referencyjnym </w:t>
            </w:r>
            <w:r w:rsidR="008C324B" w:rsidRPr="008C324B">
              <w:rPr>
                <w:rFonts w:eastAsia="Times New Roman" w:cs="Arial"/>
                <w:b/>
                <w:i/>
                <w:lang w:eastAsia="pl-PL"/>
              </w:rPr>
              <w:t>P/4</w:t>
            </w:r>
            <w:r>
              <w:rPr>
                <w:rFonts w:eastAsia="Times New Roman" w:cs="Arial"/>
                <w:b/>
                <w:i/>
                <w:lang w:eastAsia="pl-PL"/>
              </w:rPr>
              <w:t>2</w:t>
            </w:r>
            <w:r w:rsidR="008C324B" w:rsidRPr="008C324B">
              <w:rPr>
                <w:rFonts w:eastAsia="Times New Roman" w:cs="Arial"/>
                <w:b/>
                <w:i/>
                <w:lang w:eastAsia="pl-PL"/>
              </w:rPr>
              <w:t>/IW/</w:t>
            </w:r>
            <w:r w:rsidR="002455B9">
              <w:rPr>
                <w:rFonts w:eastAsia="Times New Roman" w:cs="Arial"/>
                <w:b/>
                <w:i/>
                <w:lang w:eastAsia="pl-PL"/>
              </w:rPr>
              <w:t>20</w:t>
            </w:r>
          </w:p>
        </w:tc>
      </w:tr>
      <w:tr w:rsidR="008C324B" w:rsidRPr="008C324B" w:rsidTr="00F84481">
        <w:trPr>
          <w:trHeight w:val="429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20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działając w imieniu Wykonawcy</w:t>
            </w:r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C324B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…………………………………………………………………………………………………………..……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…..</w:t>
            </w:r>
          </w:p>
          <w:p w:rsidR="003601D4" w:rsidRPr="008C324B" w:rsidRDefault="003601D4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  <w:t>(podać nazwę i adres Wykonawcy)</w:t>
            </w:r>
          </w:p>
        </w:tc>
      </w:tr>
      <w:tr w:rsidR="008C324B" w:rsidRPr="008C324B" w:rsidTr="00F84481">
        <w:trPr>
          <w:trHeight w:val="803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60" w:after="6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8C324B" w:rsidRPr="008C324B" w:rsidTr="00F84481">
        <w:trPr>
          <w:trHeight w:val="283"/>
        </w:trPr>
        <w:tc>
          <w:tcPr>
            <w:tcW w:w="9214" w:type="dxa"/>
            <w:gridSpan w:val="2"/>
            <w:vAlign w:val="center"/>
          </w:tcPr>
          <w:p w:rsidR="008C324B" w:rsidRPr="00A8217F" w:rsidRDefault="008C324B" w:rsidP="001736AA">
            <w:pPr>
              <w:pStyle w:val="Akapitzlist"/>
              <w:widowControl w:val="0"/>
              <w:numPr>
                <w:ilvl w:val="0"/>
                <w:numId w:val="9"/>
              </w:numPr>
              <w:spacing w:before="60" w:after="40" w:line="276" w:lineRule="auto"/>
              <w:ind w:left="341" w:hanging="341"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A8217F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Oświadczam, że nie podlegam wykluczeniu z postępowania na podstawie: 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341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1 pkt 12-23 ustawy </w:t>
            </w:r>
            <w:proofErr w:type="spellStart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Pzp</w:t>
            </w:r>
            <w:proofErr w:type="spellEnd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: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sz w:val="18"/>
                <w:lang w:eastAsia="pl-PL"/>
              </w:rPr>
              <w:t>Cyt.: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Z postępowania o udzielenie zamówienia wyklucza się:</w:t>
            </w:r>
          </w:p>
          <w:p w:rsidR="002455B9" w:rsidRPr="002455B9" w:rsidRDefault="002455B9" w:rsidP="001736AA">
            <w:pPr>
              <w:widowControl w:val="0"/>
              <w:spacing w:before="6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12) wykonawcę, który nie wykazał spełniania warunków udziału w postępowaniu lub nie został zaproszony do negocjacji lub złożenia ofert wstępnych albo ofert, lub nie wykazał braku podstaw wykluczenia;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13) wykonawcę będącego osobą fizyczną, którego prawomocnie skazano za przestępstwo: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a) o którym mowa w art. 165a, art. 181-188, art. 189a, art. 218-221, art. 228-230a, art. 250a, art. 258 lub art. 270-309 ustawy z dnia 6 czerwca 1997 r. - Kodeks karny (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t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 xml:space="preserve">j. 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 xml:space="preserve">Dz.U.2020 r. poz. 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>1444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lub art. 46 lub art. 48 ustawy z dnia 25 czerwca 2010 r. o sporcie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="002524C8" w:rsidRPr="002524C8">
              <w:rPr>
                <w:i/>
              </w:rPr>
              <w:t>Dz. U. z 20</w:t>
            </w:r>
            <w:r w:rsidR="002524C8">
              <w:rPr>
                <w:i/>
              </w:rPr>
              <w:t>20</w:t>
            </w:r>
            <w:r w:rsidR="002524C8" w:rsidRPr="002524C8">
              <w:rPr>
                <w:i/>
              </w:rPr>
              <w:t xml:space="preserve"> r. poz. 1</w:t>
            </w:r>
            <w:r w:rsidR="002524C8">
              <w:rPr>
                <w:i/>
              </w:rPr>
              <w:t>133)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b) o charakterze terrorystycznym, o którym mowa w art. 115 § 20 ustawy z dnia 6 czerwca 1997 r. - Kodeks karny,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c) skarbowe,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d)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17) wykonawcę, który w wyniku lekkomyślności lub niedbalstwa przedstawił informacje wprowadzające w błąd zamawiającego, mogące mieć istotny wpływ na decyzje podejmowane przez zamawiającego w postępowaniu o udzielenie zamówienia;</w:t>
            </w:r>
            <w:bookmarkStart w:id="0" w:name="_GoBack"/>
            <w:bookmarkEnd w:id="0"/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18) wykonawcę, który bezprawnie wpływał lub próbował wpłynąć na czynności zamawiającego lub pozyskać informacje poufne, mogące dać mu przewagę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19) wykonawcę, który brał udział w przygotowaniu postępowania o udzielenie zamówienia lub którego pracownik, a także osoba wykonująca pracę na podstawie umowy zlecenia, o dzieło, agencyjnej lub innej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20)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21) wykonawcę będącego podmiotem zbiorowym, wobec którego sąd orzekł zakaz ubiegania się o zamówienia publiczne na podstawie ustawy z dnia 28 października 2002 r. o odpowiedzialności podmiotów zbiorowych za czyny zabronione pod groźbą kary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 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358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22) wykonawcę, wobec którego orzeczono tytułem środka zapobiegawczego zakaz ubiegania się o zamówienia publiczne;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23) wykonawców, którzy należąc do tej samej grupy kapitałowej, w rozumieniu ustawy z dnia 16 lutego 2007 r. o ochronie konkurencji i konsumentów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 1076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425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5 pkt 1) </w:t>
            </w:r>
            <w:r w:rsidR="000B21CC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U</w:t>
            </w: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stawy </w:t>
            </w:r>
            <w:proofErr w:type="spellStart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Pzp</w:t>
            </w:r>
            <w:proofErr w:type="spellEnd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:</w:t>
            </w:r>
          </w:p>
          <w:p w:rsidR="002455B9" w:rsidRPr="002455B9" w:rsidRDefault="002455B9" w:rsidP="001736AA">
            <w:pPr>
              <w:widowControl w:val="0"/>
              <w:spacing w:before="60" w:after="40" w:line="276" w:lineRule="auto"/>
              <w:ind w:left="322"/>
              <w:jc w:val="both"/>
              <w:rPr>
                <w:rFonts w:eastAsia="Times New Roman" w:cs="Arial"/>
                <w:b/>
                <w:i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A8217F" w:rsidRDefault="002455B9" w:rsidP="000B21CC">
            <w:pPr>
              <w:widowControl w:val="0"/>
              <w:spacing w:before="60" w:after="120" w:line="276" w:lineRule="auto"/>
              <w:ind w:left="341"/>
              <w:jc w:val="both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w stosunku do którego otwarto likwidację, w zatwierdzonym przez sąd układzie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br/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20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 r. poz.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814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20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r. poz.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1228</w:t>
            </w:r>
            <w:r w:rsidR="000B21CC">
              <w:rPr>
                <w:rFonts w:eastAsia="Times New Roman" w:cs="Arial"/>
                <w:i/>
                <w:color w:val="000000"/>
                <w:lang w:eastAsia="pl-PL"/>
              </w:rPr>
              <w:t>).</w:t>
            </w:r>
          </w:p>
          <w:p w:rsidR="000B21CC" w:rsidRPr="000B21CC" w:rsidRDefault="000B21CC" w:rsidP="000B21CC">
            <w:pPr>
              <w:widowControl w:val="0"/>
              <w:spacing w:before="60" w:after="120" w:line="276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>3.</w:t>
            </w:r>
            <w:r w:rsidRPr="000B21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 xml:space="preserve">art. 24 ust. 5 pkt 4) Ustawy </w:t>
            </w:r>
            <w:proofErr w:type="spellStart"/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>Pzp</w:t>
            </w:r>
            <w:proofErr w:type="spellEnd"/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</w:p>
          <w:p w:rsidR="000B21CC" w:rsidRDefault="000B21CC" w:rsidP="000B21CC">
            <w:pPr>
              <w:widowControl w:val="0"/>
              <w:spacing w:before="60" w:after="40" w:line="276" w:lineRule="auto"/>
              <w:ind w:left="322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0B21CC" w:rsidRPr="000B21CC" w:rsidRDefault="000B21CC" w:rsidP="000B21CC">
            <w:pPr>
              <w:widowControl w:val="0"/>
              <w:spacing w:before="60" w:after="40" w:line="276" w:lineRule="auto"/>
              <w:ind w:left="322"/>
              <w:jc w:val="both"/>
              <w:rPr>
                <w:rFonts w:eastAsia="Times New Roman" w:cs="Arial"/>
                <w:b/>
                <w:i/>
                <w:color w:val="000000"/>
                <w:u w:val="single"/>
                <w:lang w:eastAsia="pl-PL"/>
              </w:rPr>
            </w:pPr>
            <w:r w:rsidRPr="00AE59FC">
              <w:rPr>
                <w:rFonts w:cs="Arial"/>
                <w:bCs/>
                <w:i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odszkodowania.</w:t>
            </w:r>
          </w:p>
          <w:p w:rsidR="008C324B" w:rsidRPr="002524C8" w:rsidRDefault="008C324B" w:rsidP="001736AA">
            <w:pPr>
              <w:pStyle w:val="Bezodstpw"/>
              <w:numPr>
                <w:ilvl w:val="0"/>
                <w:numId w:val="9"/>
              </w:numPr>
              <w:spacing w:line="276" w:lineRule="auto"/>
              <w:ind w:left="341" w:hanging="425"/>
              <w:jc w:val="both"/>
              <w:rPr>
                <w:b/>
                <w:lang w:eastAsia="pl-PL"/>
              </w:rPr>
            </w:pPr>
            <w:r w:rsidRPr="002524C8">
              <w:rPr>
                <w:b/>
                <w:lang w:eastAsia="pl-PL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 (podać mającą zastosowanie podstawę wykluczenia spośród wymienionych w art. 24 ust. 1 pkt 13-14, 16-20 lub art. 24 ust. 5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). Jednocześnie oświadczam, że w związku z ww. okolicznością, na podstawie art. 24 ust. 8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 podjąłem następujące środki naprawcze (</w:t>
            </w:r>
            <w:r w:rsidRPr="002524C8">
              <w:rPr>
                <w:rFonts w:eastAsia="Calibri"/>
                <w:b/>
                <w:i/>
                <w:lang w:eastAsia="pl-PL"/>
              </w:rPr>
              <w:t>wypełnić, jeżeli dotyczy)</w:t>
            </w:r>
            <w:r w:rsidRPr="002524C8">
              <w:rPr>
                <w:b/>
                <w:lang w:eastAsia="pl-PL"/>
              </w:rPr>
              <w:t xml:space="preserve">: 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8C324B" w:rsidRPr="008C324B" w:rsidRDefault="008C324B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/>
                <w:bCs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spełniam warunki udziału w postepowaniu określone przez zamawiającego dotyczące*:</w:t>
            </w:r>
            <w:r w:rsidRPr="008C324B">
              <w:rPr>
                <w:rFonts w:eastAsia="Times New Roman"/>
                <w:bCs/>
                <w:lang w:eastAsia="pl-PL"/>
              </w:rPr>
              <w:t xml:space="preserve"> </w:t>
            </w:r>
          </w:p>
          <w:p w:rsidR="008C324B" w:rsidRPr="001736AA" w:rsidRDefault="008C324B" w:rsidP="002E5DAA">
            <w:pPr>
              <w:pStyle w:val="Bezodstpw"/>
              <w:numPr>
                <w:ilvl w:val="0"/>
                <w:numId w:val="4"/>
              </w:numPr>
              <w:spacing w:before="60" w:line="276" w:lineRule="auto"/>
              <w:ind w:left="341"/>
              <w:jc w:val="both"/>
              <w:rPr>
                <w:b/>
                <w:lang w:eastAsia="pl-PL"/>
              </w:rPr>
            </w:pPr>
            <w:r w:rsidRPr="001736AA">
              <w:rPr>
                <w:b/>
                <w:lang w:eastAsia="pl-PL"/>
              </w:rPr>
              <w:t xml:space="preserve">Kompetencji lub uprawnień do prowadzenia określonej działalności zawodowej, </w:t>
            </w:r>
            <w:r w:rsidRPr="001736AA">
              <w:rPr>
                <w:b/>
                <w:lang w:eastAsia="pl-PL"/>
              </w:rPr>
              <w:br/>
              <w:t>o ile wynika to z odrębnych przepisów:</w:t>
            </w:r>
          </w:p>
          <w:p w:rsidR="002E5DAA" w:rsidRDefault="002E5DAA" w:rsidP="002E5DAA">
            <w:pPr>
              <w:widowControl w:val="0"/>
              <w:numPr>
                <w:ilvl w:val="1"/>
                <w:numId w:val="4"/>
              </w:numPr>
              <w:spacing w:before="200" w:after="0" w:line="276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proofErr w:type="spellStart"/>
            <w:r>
              <w:rPr>
                <w:rFonts w:eastAsia="Times New Roman"/>
                <w:bCs/>
                <w:lang w:eastAsia="pl-PL"/>
              </w:rPr>
              <w:t>Zosta-łem</w:t>
            </w:r>
            <w:proofErr w:type="spellEnd"/>
            <w:r>
              <w:rPr>
                <w:rFonts w:eastAsia="Times New Roman"/>
                <w:bCs/>
                <w:lang w:eastAsia="pl-PL"/>
              </w:rPr>
              <w:t>/-liśmy</w:t>
            </w:r>
            <w:r w:rsidRPr="002E5DAA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dopuszczon</w:t>
            </w:r>
            <w:proofErr w:type="spellEnd"/>
            <w:r>
              <w:rPr>
                <w:rFonts w:eastAsia="Times New Roman"/>
                <w:bCs/>
                <w:lang w:eastAsia="pl-PL"/>
              </w:rPr>
              <w:t>-</w:t>
            </w:r>
            <w:r w:rsidRPr="002E5DAA">
              <w:rPr>
                <w:rFonts w:eastAsia="Times New Roman"/>
                <w:bCs/>
                <w:lang w:eastAsia="pl-PL"/>
              </w:rPr>
              <w:t>y</w:t>
            </w:r>
            <w:r>
              <w:rPr>
                <w:rFonts w:eastAsia="Times New Roman"/>
                <w:bCs/>
                <w:lang w:eastAsia="pl-PL"/>
              </w:rPr>
              <w:t>/-i</w:t>
            </w:r>
            <w:r w:rsidRPr="002E5DAA">
              <w:rPr>
                <w:rFonts w:eastAsia="Times New Roman"/>
                <w:bCs/>
                <w:lang w:eastAsia="pl-PL"/>
              </w:rPr>
              <w:t xml:space="preserve"> do produkcji lub obrotu artykułami spożywczymi  Ustawa z dnia 25 sierpnia 2006 r. o bezpieczeństwie żywności i żywienia (tj. Dz.U. z 2019 r. poz. 1252 z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2E5DAA">
              <w:rPr>
                <w:rFonts w:eastAsia="Times New Roman"/>
                <w:bCs/>
                <w:lang w:eastAsia="pl-PL"/>
              </w:rPr>
              <w:t>. zm.) i posiada aktualną decyzję lub zaświadczenie wydane przez właściwy organ urzędowej kontroli żywności - jeżeli ustawy nakładają obowiązek posiadania takich uprawnień,</w:t>
            </w:r>
          </w:p>
          <w:p w:rsidR="002E5DAA" w:rsidRPr="002E5DAA" w:rsidRDefault="002E5DAA" w:rsidP="002E5DAA">
            <w:pPr>
              <w:widowControl w:val="0"/>
              <w:numPr>
                <w:ilvl w:val="1"/>
                <w:numId w:val="4"/>
              </w:numPr>
              <w:spacing w:before="200" w:after="0" w:line="276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2E5DAA">
              <w:rPr>
                <w:rFonts w:eastAsia="Times New Roman"/>
                <w:bCs/>
                <w:lang w:eastAsia="pl-PL"/>
              </w:rPr>
              <w:t>Posiadam</w:t>
            </w:r>
            <w:r>
              <w:rPr>
                <w:rFonts w:eastAsia="Times New Roman"/>
                <w:bCs/>
                <w:lang w:eastAsia="pl-PL"/>
              </w:rPr>
              <w:t>/-</w:t>
            </w:r>
            <w:r w:rsidRPr="002E5DAA">
              <w:rPr>
                <w:rFonts w:eastAsia="Times New Roman"/>
                <w:bCs/>
                <w:lang w:eastAsia="pl-PL"/>
              </w:rPr>
              <w:t xml:space="preserve">y zgłoszoną działalność gospodarczą w zakresie produkcji, składowania, konfekcjonowania i obrotu artykułami rolno-spożywczymi, do wojewódzkiego inspektora </w:t>
            </w:r>
            <w:r w:rsidRPr="002E5DAA">
              <w:rPr>
                <w:rFonts w:eastAsia="Times New Roman"/>
                <w:bCs/>
                <w:lang w:eastAsia="pl-PL"/>
              </w:rPr>
              <w:lastRenderedPageBreak/>
              <w:t xml:space="preserve">jakości handlowej artykułów rolno-spożywczych zgodnie Ustawą z dnia 21 grudnia 2000 r. roku o jakości handlowej artykułów rolno-spożywczych (tj. Dz. U. z 2019 r., poz. 2178 z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2E5DAA">
              <w:rPr>
                <w:rFonts w:eastAsia="Times New Roman"/>
                <w:bCs/>
                <w:lang w:eastAsia="pl-PL"/>
              </w:rPr>
              <w:t>. zm.), jeżeli ustawy nakładają obowiązek posiadania takich uprawnień,</w:t>
            </w:r>
          </w:p>
          <w:p w:rsidR="008C324B" w:rsidRPr="00C73AD4" w:rsidRDefault="008C324B" w:rsidP="00C73AD4">
            <w:pPr>
              <w:pStyle w:val="Bezodstpw"/>
              <w:numPr>
                <w:ilvl w:val="0"/>
                <w:numId w:val="4"/>
              </w:numPr>
              <w:spacing w:before="120" w:after="60"/>
              <w:ind w:left="341"/>
              <w:rPr>
                <w:b/>
                <w:color w:val="000000"/>
                <w:lang w:eastAsia="pl-PL"/>
              </w:rPr>
            </w:pPr>
            <w:r w:rsidRPr="002E5DAA">
              <w:rPr>
                <w:b/>
                <w:lang w:eastAsia="pl-PL"/>
              </w:rPr>
              <w:t>Zdolności technicznej lub zawodowej:</w:t>
            </w:r>
          </w:p>
          <w:p w:rsidR="00C73AD4" w:rsidRPr="008C03F7" w:rsidRDefault="00C73AD4" w:rsidP="00C73AD4">
            <w:pPr>
              <w:spacing w:after="60" w:line="360" w:lineRule="auto"/>
              <w:ind w:left="341"/>
              <w:jc w:val="both"/>
              <w:rPr>
                <w:rFonts w:cs="Arial"/>
                <w:bCs/>
              </w:rPr>
            </w:pPr>
            <w:r w:rsidRPr="00C73AD4">
              <w:rPr>
                <w:rFonts w:eastAsia="TimesNewRoman" w:cs="Arial"/>
              </w:rPr>
              <w:t>Wykonał-em/-liśmy, lub wykonuj-ę/</w:t>
            </w:r>
            <w:proofErr w:type="spellStart"/>
            <w:r w:rsidRPr="00C73AD4">
              <w:rPr>
                <w:rFonts w:eastAsia="TimesNewRoman" w:cs="Arial"/>
              </w:rPr>
              <w:t>emy</w:t>
            </w:r>
            <w:proofErr w:type="spellEnd"/>
            <w:r w:rsidRPr="00C73AD4">
              <w:rPr>
                <w:rFonts w:eastAsia="TimesNewRoman" w:cs="Arial"/>
              </w:rPr>
              <w:t xml:space="preserve"> ( w przypadku świadczeń okresowych lub ciągłych również wykonuj</w:t>
            </w:r>
            <w:r>
              <w:rPr>
                <w:rFonts w:eastAsia="TimesNewRoman" w:cs="Arial"/>
              </w:rPr>
              <w:t>-ę/-</w:t>
            </w:r>
            <w:proofErr w:type="spellStart"/>
            <w:r w:rsidRPr="00C73AD4">
              <w:rPr>
                <w:rFonts w:eastAsia="TimesNewRoman" w:cs="Arial"/>
              </w:rPr>
              <w:t>e</w:t>
            </w:r>
            <w:r>
              <w:rPr>
                <w:rFonts w:eastAsia="TimesNewRoman" w:cs="Arial"/>
              </w:rPr>
              <w:t>my</w:t>
            </w:r>
            <w:proofErr w:type="spellEnd"/>
            <w:r>
              <w:rPr>
                <w:rFonts w:eastAsia="TimesNewRoman" w:cs="Arial"/>
              </w:rPr>
              <w:t>)</w:t>
            </w:r>
            <w:r w:rsidRPr="00C73AD4">
              <w:rPr>
                <w:rFonts w:eastAsia="TimesNewRoman" w:cs="Arial"/>
              </w:rPr>
              <w:t>,</w:t>
            </w:r>
            <w:r w:rsidRPr="00E377AD">
              <w:rPr>
                <w:rFonts w:eastAsia="TimesNewRoman" w:cs="Arial"/>
              </w:rPr>
              <w:t xml:space="preserve"> w okresie ostatnich 3 lat przed upływem terminu sk</w:t>
            </w:r>
            <w:r>
              <w:rPr>
                <w:rFonts w:eastAsia="TimesNewRoman" w:cs="Arial"/>
              </w:rPr>
              <w:t>ładania ofert w postępowaniu (</w:t>
            </w:r>
            <w:r w:rsidRPr="00E377AD">
              <w:rPr>
                <w:rFonts w:eastAsia="TimesNewRoman" w:cs="Arial"/>
              </w:rPr>
              <w:t>jeżeli okres prowadzenia działalności jest krótszy – w tym okresie</w:t>
            </w:r>
            <w:r>
              <w:rPr>
                <w:rFonts w:eastAsia="TimesNewRoman" w:cs="Arial"/>
              </w:rPr>
              <w:t>)</w:t>
            </w:r>
            <w:r w:rsidRPr="00E377AD">
              <w:rPr>
                <w:rFonts w:eastAsia="TimesNewRoman" w:cs="Arial"/>
              </w:rPr>
              <w:t xml:space="preserve">, </w:t>
            </w:r>
            <w:r w:rsidRPr="00E377AD">
              <w:rPr>
                <w:rFonts w:eastAsia="TimesNewRoman" w:cs="Arial"/>
                <w:b/>
                <w:u w:val="single"/>
              </w:rPr>
              <w:t xml:space="preserve">minimum jedną dostawę </w:t>
            </w:r>
            <w:r w:rsidRPr="00E377AD">
              <w:rPr>
                <w:rFonts w:cs="Arial"/>
                <w:b/>
                <w:u w:val="single"/>
              </w:rPr>
              <w:t xml:space="preserve">odpowiadającą swoim rodzajem dostawie stanowiącej przedmiot zamówienia </w:t>
            </w:r>
            <w:r>
              <w:rPr>
                <w:rFonts w:cs="Arial"/>
                <w:b/>
                <w:u w:val="single"/>
              </w:rPr>
              <w:t xml:space="preserve"> na rzecz jednego Odbiorcy w ramach jednej umowy </w:t>
            </w:r>
            <w:r w:rsidRPr="00E377AD">
              <w:rPr>
                <w:rFonts w:eastAsia="TimesNewRoman" w:cs="Arial"/>
              </w:rPr>
              <w:t>na wartościach nie mniejszych niż:</w:t>
            </w:r>
          </w:p>
          <w:p w:rsid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C73AD4">
              <w:rPr>
                <w:rFonts w:eastAsia="TimesNewRoman" w:cs="Arial"/>
              </w:rPr>
              <w:t xml:space="preserve">dla części nr 1 – </w:t>
            </w:r>
            <w:r w:rsidR="00733777">
              <w:rPr>
                <w:rFonts w:eastAsia="TimesNewRoman" w:cs="Arial"/>
              </w:rPr>
              <w:t>45</w:t>
            </w:r>
            <w:r w:rsidRPr="00C73AD4">
              <w:rPr>
                <w:rFonts w:eastAsia="TimesNewRoman" w:cs="Arial"/>
              </w:rPr>
              <w:t> 000,00 PLN</w:t>
            </w:r>
            <w:r>
              <w:rPr>
                <w:rFonts w:eastAsia="TimesNewRoman" w:cs="Arial"/>
              </w:rPr>
              <w:t>;</w:t>
            </w:r>
            <w:r w:rsidR="00971510">
              <w:rPr>
                <w:rFonts w:eastAsia="TimesNewRoman" w:cs="Arial"/>
              </w:rPr>
              <w:t xml:space="preserve"> </w:t>
            </w:r>
            <w:r w:rsidR="00971510" w:rsidRPr="00971510">
              <w:rPr>
                <w:rFonts w:eastAsia="TimesNewRoman" w:cs="Arial"/>
                <w:b/>
              </w:rPr>
              <w:t>*</w:t>
            </w:r>
          </w:p>
          <w:p w:rsidR="00D15C51" w:rsidRDefault="00733777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>
              <w:rPr>
                <w:rFonts w:eastAsia="TimesNewRoman" w:cs="Arial"/>
              </w:rPr>
              <w:t>dla części nr 2 – 1</w:t>
            </w:r>
            <w:r w:rsidR="00C73AD4" w:rsidRPr="00D15C51">
              <w:rPr>
                <w:rFonts w:eastAsia="TimesNewRoman" w:cs="Arial"/>
              </w:rPr>
              <w:t>5 000,00 PLN;</w:t>
            </w:r>
            <w:r w:rsidR="00971510" w:rsidRPr="00D15C51">
              <w:rPr>
                <w:rFonts w:eastAsia="TimesNewRoman" w:cs="Arial"/>
              </w:rPr>
              <w:t xml:space="preserve"> </w:t>
            </w:r>
            <w:r w:rsidR="00971510" w:rsidRPr="00D15C51">
              <w:rPr>
                <w:rFonts w:eastAsia="TimesNewRoman" w:cs="Arial"/>
                <w:b/>
              </w:rPr>
              <w:t>*</w:t>
            </w:r>
          </w:p>
          <w:p w:rsidR="00D15C51" w:rsidRP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D15C51">
              <w:rPr>
                <w:rFonts w:eastAsia="TimesNewRoman" w:cs="Arial"/>
              </w:rPr>
              <w:t xml:space="preserve">dla części nr 3 – </w:t>
            </w:r>
            <w:r w:rsidR="00733777">
              <w:rPr>
                <w:rFonts w:eastAsia="TimesNewRoman" w:cs="Arial"/>
              </w:rPr>
              <w:t>30</w:t>
            </w:r>
            <w:r w:rsidRPr="00D15C51">
              <w:rPr>
                <w:rFonts w:eastAsia="TimesNewRoman" w:cs="Arial"/>
              </w:rPr>
              <w:t xml:space="preserve"> 000,00 PLN;</w:t>
            </w:r>
            <w:r w:rsidR="00971510" w:rsidRPr="00D15C51">
              <w:rPr>
                <w:rFonts w:eastAsia="TimesNewRoman" w:cs="Arial"/>
              </w:rPr>
              <w:t xml:space="preserve"> *</w:t>
            </w:r>
          </w:p>
          <w:p w:rsidR="00C73AD4" w:rsidRP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D15C51">
              <w:rPr>
                <w:rFonts w:eastAsia="TimesNewRoman" w:cs="Arial"/>
              </w:rPr>
              <w:t xml:space="preserve">dla </w:t>
            </w:r>
            <w:r w:rsidR="00733777">
              <w:rPr>
                <w:rFonts w:eastAsia="TimesNewRoman" w:cs="Arial"/>
              </w:rPr>
              <w:t>części nr 4 – 10</w:t>
            </w:r>
            <w:r w:rsidRPr="00D15C51">
              <w:rPr>
                <w:rFonts w:eastAsia="TimesNewRoman" w:cs="Arial"/>
              </w:rPr>
              <w:t> 000,00 PLN</w:t>
            </w:r>
            <w:r w:rsidR="00D15C51">
              <w:rPr>
                <w:rFonts w:eastAsia="TimesNewRoman" w:cs="Arial"/>
              </w:rPr>
              <w:t>.</w:t>
            </w:r>
            <w:r w:rsidR="00971510" w:rsidRPr="00D15C51">
              <w:rPr>
                <w:rFonts w:eastAsia="TimesNewRoman" w:cs="Arial"/>
              </w:rPr>
              <w:t xml:space="preserve"> *</w:t>
            </w:r>
          </w:p>
          <w:p w:rsidR="00971510" w:rsidRPr="00971510" w:rsidRDefault="00971510" w:rsidP="00971510">
            <w:pPr>
              <w:spacing w:after="40" w:line="360" w:lineRule="auto"/>
              <w:ind w:left="426"/>
              <w:jc w:val="both"/>
              <w:rPr>
                <w:rFonts w:eastAsia="TimesNewRoman" w:cs="Arial"/>
                <w:b/>
              </w:rPr>
            </w:pPr>
            <w:r>
              <w:rPr>
                <w:rFonts w:eastAsia="TimesNewRoman" w:cs="Arial"/>
                <w:b/>
              </w:rPr>
              <w:t>(</w:t>
            </w:r>
            <w:r w:rsidRPr="00971510">
              <w:rPr>
                <w:rFonts w:eastAsia="TimesNewRoman" w:cs="Arial"/>
                <w:b/>
              </w:rPr>
              <w:t>Uwaga – skreślić powyższe części na które wykonawca nie składa oferty</w:t>
            </w:r>
            <w:r>
              <w:rPr>
                <w:rFonts w:eastAsia="TimesNewRoman" w:cs="Arial"/>
                <w:b/>
              </w:rPr>
              <w:t>)</w:t>
            </w:r>
          </w:p>
          <w:p w:rsidR="00D15C51" w:rsidRDefault="00302DFB" w:rsidP="00D15C51">
            <w:pPr>
              <w:pStyle w:val="Akapitzlist"/>
              <w:widowControl w:val="0"/>
              <w:numPr>
                <w:ilvl w:val="0"/>
                <w:numId w:val="4"/>
              </w:numPr>
              <w:spacing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02DFB">
              <w:rPr>
                <w:rFonts w:eastAsia="Times New Roman" w:cs="Arial"/>
                <w:b/>
                <w:color w:val="000000"/>
                <w:lang w:eastAsia="pl-PL"/>
              </w:rPr>
              <w:t>Spełniam/-y wymagania określone przez Zamawiającego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</w:p>
          <w:p w:rsidR="00D15C51" w:rsidRDefault="00302DFB" w:rsidP="00D15C51">
            <w:pPr>
              <w:pStyle w:val="Akapitzlist"/>
              <w:widowControl w:val="0"/>
              <w:spacing w:after="40" w:line="276" w:lineRule="auto"/>
              <w:ind w:left="341"/>
              <w:jc w:val="both"/>
              <w:rPr>
                <w:rFonts w:cs="Arial"/>
                <w:color w:val="000000"/>
              </w:rPr>
            </w:pPr>
            <w:r w:rsidRPr="00D15C51">
              <w:rPr>
                <w:rFonts w:eastAsia="Times New Roman" w:cs="Arial"/>
                <w:color w:val="000000"/>
                <w:lang w:eastAsia="pl-PL"/>
              </w:rPr>
              <w:t xml:space="preserve">Posiadam-/y akredytację i uprawnienia Polskiego Centrum Akredytacyjnego i </w:t>
            </w:r>
            <w:r w:rsidR="00971510" w:rsidRPr="00D15C51">
              <w:rPr>
                <w:rFonts w:cs="Arial"/>
                <w:color w:val="000000"/>
              </w:rPr>
              <w:t>m</w:t>
            </w:r>
            <w:r w:rsidRPr="00D15C51">
              <w:rPr>
                <w:rFonts w:cs="Arial"/>
                <w:color w:val="000000"/>
              </w:rPr>
              <w:t xml:space="preserve">am/-y wdrożony </w:t>
            </w:r>
            <w:r w:rsidR="00D15C51">
              <w:rPr>
                <w:rFonts w:cs="Arial"/>
                <w:color w:val="000000"/>
              </w:rPr>
              <w:br/>
            </w:r>
            <w:r w:rsidR="00971510" w:rsidRPr="00D15C51">
              <w:rPr>
                <w:rFonts w:cs="Arial"/>
                <w:color w:val="000000"/>
              </w:rPr>
              <w:t xml:space="preserve">i nadzorowany </w:t>
            </w:r>
            <w:r w:rsidR="00D15C51" w:rsidRPr="00D15C51">
              <w:rPr>
                <w:rFonts w:cs="Arial"/>
                <w:color w:val="000000"/>
              </w:rPr>
              <w:t>system HACC</w:t>
            </w:r>
            <w:r w:rsidRPr="00D15C51">
              <w:rPr>
                <w:rFonts w:cs="Arial"/>
                <w:color w:val="000000"/>
              </w:rPr>
              <w:t>P lub ………</w:t>
            </w:r>
            <w:r w:rsidR="00971510" w:rsidRPr="00D15C51">
              <w:rPr>
                <w:rFonts w:cs="Arial"/>
                <w:color w:val="000000"/>
              </w:rPr>
              <w:t>…...</w:t>
            </w:r>
            <w:r w:rsidR="00D15C51" w:rsidRPr="00D15C51">
              <w:rPr>
                <w:rFonts w:cs="Arial"/>
                <w:color w:val="000000"/>
              </w:rPr>
              <w:t>………………….………………………</w:t>
            </w:r>
            <w:r w:rsidR="00D15C51">
              <w:rPr>
                <w:rFonts w:cs="Arial"/>
                <w:color w:val="000000"/>
              </w:rPr>
              <w:t>……………….</w:t>
            </w:r>
          </w:p>
          <w:p w:rsidR="00D15C51" w:rsidRPr="00D15C51" w:rsidRDefault="00D15C51" w:rsidP="00D15C51">
            <w:pPr>
              <w:pStyle w:val="Akapitzlist"/>
              <w:widowControl w:val="0"/>
              <w:spacing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15C51">
              <w:rPr>
                <w:rFonts w:cs="Arial"/>
                <w:color w:val="000000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  <w:color w:val="000000"/>
              </w:rPr>
              <w:t>……….</w:t>
            </w:r>
          </w:p>
          <w:p w:rsidR="008C324B" w:rsidRPr="00D15C51" w:rsidRDefault="00302DFB" w:rsidP="00D15C51">
            <w:pPr>
              <w:pStyle w:val="Akapitzlist"/>
              <w:widowControl w:val="0"/>
              <w:spacing w:after="120" w:line="276" w:lineRule="auto"/>
              <w:ind w:left="786"/>
              <w:jc w:val="both"/>
              <w:rPr>
                <w:rFonts w:cs="Arial"/>
                <w:i/>
                <w:color w:val="000000"/>
              </w:rPr>
            </w:pPr>
            <w:r w:rsidRPr="00D15C51">
              <w:rPr>
                <w:rFonts w:cs="Arial"/>
                <w:i/>
                <w:color w:val="000000"/>
              </w:rPr>
              <w:t xml:space="preserve"> </w:t>
            </w:r>
            <w:r w:rsidR="00D15C51" w:rsidRPr="00D15C51">
              <w:rPr>
                <w:rFonts w:cs="Arial"/>
                <w:i/>
                <w:color w:val="000000"/>
              </w:rPr>
              <w:t xml:space="preserve">      </w:t>
            </w:r>
            <w:r w:rsidR="00971510" w:rsidRPr="00D15C51">
              <w:rPr>
                <w:rFonts w:cs="Arial"/>
                <w:i/>
                <w:color w:val="000000"/>
              </w:rPr>
              <w:t>(</w:t>
            </w:r>
            <w:r w:rsidRPr="00D15C51">
              <w:rPr>
                <w:rFonts w:cs="Arial"/>
                <w:i/>
                <w:color w:val="000000"/>
              </w:rPr>
              <w:t xml:space="preserve">należy wyszczególnić </w:t>
            </w:r>
            <w:r w:rsidR="00971510" w:rsidRPr="00D15C51">
              <w:rPr>
                <w:rFonts w:cs="Arial"/>
                <w:i/>
                <w:color w:val="000000"/>
              </w:rPr>
              <w:t xml:space="preserve">wdrożony i nadzorowany </w:t>
            </w:r>
            <w:r w:rsidR="00D15C51" w:rsidRPr="00D15C51">
              <w:rPr>
                <w:rFonts w:cs="Arial"/>
                <w:i/>
                <w:color w:val="000000"/>
              </w:rPr>
              <w:t>system równoważny do HACC</w:t>
            </w:r>
            <w:r w:rsidRPr="00D15C51">
              <w:rPr>
                <w:rFonts w:cs="Arial"/>
                <w:i/>
                <w:color w:val="000000"/>
              </w:rPr>
              <w:t>P)</w:t>
            </w:r>
          </w:p>
          <w:p w:rsidR="00D15C51" w:rsidRPr="00D15C51" w:rsidRDefault="007F6238" w:rsidP="00D15C51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 w:rsidRPr="008C324B">
              <w:rPr>
                <w:lang w:eastAsia="pl-PL"/>
              </w:rPr>
              <w:t>(</w:t>
            </w:r>
            <w:r w:rsidRPr="00D15C51">
              <w:rPr>
                <w:b/>
                <w:lang w:eastAsia="pl-PL"/>
              </w:rPr>
              <w:t xml:space="preserve">UWAGA W przypadku konsorcjum punkt </w:t>
            </w:r>
            <w:r w:rsidR="00D15C51" w:rsidRPr="00D15C51">
              <w:rPr>
                <w:b/>
                <w:lang w:eastAsia="pl-PL"/>
              </w:rPr>
              <w:t>nr</w:t>
            </w:r>
            <w:r w:rsidRPr="00D15C51">
              <w:rPr>
                <w:b/>
                <w:lang w:eastAsia="pl-PL"/>
              </w:rPr>
              <w:t xml:space="preserve">  2  każdy z członków konsorcjum wypełnia </w:t>
            </w:r>
            <w:r w:rsidRPr="00D15C51">
              <w:rPr>
                <w:b/>
                <w:lang w:eastAsia="pl-PL"/>
              </w:rPr>
              <w:br/>
              <w:t>w zakresie, w jakim spełnia warunek w postępowaniu).</w:t>
            </w:r>
          </w:p>
        </w:tc>
      </w:tr>
      <w:tr w:rsidR="008C324B" w:rsidRPr="008C324B" w:rsidTr="00F84481">
        <w:trPr>
          <w:trHeight w:val="2831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 xml:space="preserve">Informacja w związku z poleganiem na zasobach innych podmiotów składane na podstawie art. 25a ust. 3 pkt 2 ustawy </w:t>
            </w:r>
            <w:proofErr w:type="spellStart"/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Pzp</w:t>
            </w:r>
            <w:proofErr w:type="spellEnd"/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celu wykazania spełniania warunków udziału w postępowaniu, określonych przez zamawiającego w rozdz. V SIWZ polegam na zasobach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podmiot-u/-ów:</w:t>
            </w: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  <w:p w:rsidR="008C324B" w:rsidRPr="003601D4" w:rsidRDefault="008C324B" w:rsidP="008C324B">
            <w:pPr>
              <w:widowControl w:val="0"/>
              <w:spacing w:before="200" w:after="4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601D4" w:rsidRDefault="003601D4" w:rsidP="003601D4">
            <w:pPr>
              <w:widowControl w:val="0"/>
              <w:spacing w:before="240" w:after="40" w:line="36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="008C324B"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…………………………………………………………………………………..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 xml:space="preserve"> (wskazać podmiot i określić odpowiedni zakres dla wskazanego podmiotu)</w:t>
            </w:r>
          </w:p>
        </w:tc>
      </w:tr>
      <w:tr w:rsidR="008C324B" w:rsidRPr="008C324B" w:rsidTr="00F84481">
        <w:trPr>
          <w:trHeight w:val="700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Oświadczenie dotyczące podmiotu, na którego zasoby powołuje się wykonawca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podmiot-u/-ów, na 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któr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zasoby powołuję się w niniejszym postępowaniu, tj.: …………………………………………………………………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.………………………………………………………………………………………………………..…………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CEiDG</w:t>
            </w:r>
            <w:proofErr w:type="spellEnd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2683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 xml:space="preserve">dmiot-u/-ów, na 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któr</w:t>
            </w:r>
            <w:proofErr w:type="spellEnd"/>
            <w:r w:rsidR="003601D4">
              <w:rPr>
                <w:rFonts w:eastAsia="Times New Roman" w:cs="Arial"/>
                <w:color w:val="000000"/>
                <w:lang w:eastAsia="pl-PL"/>
              </w:rPr>
              <w:t>-ego/-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="003601D4">
              <w:rPr>
                <w:rFonts w:eastAsia="Times New Roman" w:cs="Arial"/>
                <w:color w:val="000000"/>
                <w:lang w:eastAsia="pl-PL"/>
              </w:rPr>
              <w:t>, będąc-ego/-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podwykonawc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-ą/-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ami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: ………………………………………………………………………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………………………………………………………………………………..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………………………………………………………………………..……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CEiDG</w:t>
            </w:r>
            <w:proofErr w:type="spellEnd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Uwaga! </w:t>
            </w:r>
          </w:p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Wykonawca nie będzie obowiązany do złożenia dokumentu potwierdzającego okoliczności, </w:t>
            </w:r>
            <w:r w:rsidRPr="008C324B">
              <w:rPr>
                <w:rFonts w:eastAsia="Times New Roman"/>
                <w:b/>
                <w:lang w:eastAsia="pl-PL"/>
              </w:rPr>
              <w:br/>
              <w:t xml:space="preserve">o których mowa w art. 25 ust. 1 pkt 3 </w:t>
            </w:r>
            <w:r w:rsidR="003601D4" w:rsidRPr="00FD4D78">
              <w:rPr>
                <w:rFonts w:cs="Arial"/>
                <w:b/>
                <w:color w:val="000000"/>
              </w:rPr>
              <w:t xml:space="preserve">(Rozdział VI, pkt </w:t>
            </w:r>
            <w:r w:rsidR="003601D4">
              <w:rPr>
                <w:rFonts w:cs="Arial"/>
                <w:b/>
                <w:color w:val="000000"/>
              </w:rPr>
              <w:t>6.</w:t>
            </w:r>
            <w:r w:rsidR="003601D4" w:rsidRPr="00FD4D78">
              <w:rPr>
                <w:rFonts w:cs="Arial"/>
                <w:b/>
                <w:color w:val="000000"/>
              </w:rPr>
              <w:t>1. SIWZ)</w:t>
            </w:r>
            <w:r w:rsidRPr="008C324B">
              <w:rPr>
                <w:rFonts w:eastAsia="Times New Roman"/>
                <w:b/>
                <w:lang w:eastAsia="pl-PL"/>
              </w:rPr>
      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8C324B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8C324B">
              <w:rPr>
                <w:rFonts w:eastAsia="Times New Roman"/>
                <w:b/>
                <w:lang w:eastAsia="pl-PL"/>
              </w:rPr>
              <w:t>.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</w:pP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 xml:space="preserve">Wobec powyższego </w:t>
            </w:r>
            <w:r w:rsidRPr="008C324B">
              <w:rPr>
                <w:rFonts w:eastAsia="Times New Roman"/>
                <w:b/>
                <w:u w:val="single"/>
                <w:shd w:val="clear" w:color="auto" w:fill="FFFFFF" w:themeFill="background1"/>
                <w:lang w:eastAsia="pl-PL"/>
              </w:rPr>
              <w:t>wskazuję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, iż n/w dokument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vertAlign w:val="superscript"/>
                <w:lang w:eastAsia="pl-PL"/>
              </w:rPr>
              <w:footnoteReference w:id="2"/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: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007D38">
              <w:rPr>
                <w:rFonts w:eastAsia="Times New Roman" w:cs="Arial"/>
                <w:b/>
                <w:sz w:val="19"/>
                <w:lang w:eastAsia="pl-PL"/>
              </w:rPr>
            </w:r>
            <w:r w:rsidR="00007D38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/>
                <w:lang w:eastAsia="pl-PL"/>
              </w:rPr>
              <w:t xml:space="preserve"> </w:t>
            </w:r>
            <w:r w:rsidRPr="008C324B">
              <w:rPr>
                <w:rFonts w:eastAsia="Times New Roman" w:cs="Arial"/>
                <w:lang w:eastAsia="pl-PL"/>
              </w:rPr>
              <w:t>odpis z właściwego rejestru (KRS) o numerze ……………………………………………………………;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007D38">
              <w:rPr>
                <w:rFonts w:eastAsia="Times New Roman" w:cs="Arial"/>
                <w:b/>
                <w:sz w:val="19"/>
                <w:lang w:eastAsia="pl-PL"/>
              </w:rPr>
            </w:r>
            <w:r w:rsidR="00007D38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t xml:space="preserve"> o</w:t>
            </w:r>
            <w:r w:rsidRPr="008C324B">
              <w:rPr>
                <w:rFonts w:eastAsia="Times New Roman" w:cs="Arial"/>
                <w:lang w:eastAsia="pl-PL"/>
              </w:rPr>
              <w:t>dpis z centralnej ewidencji i informacji o działalności gospodarczej (CEIDG),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jest dostępny, w formie elektronicznej pod adresem ogólnodostępnej i bezpłatnej bazy danych: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…………………………………</w:t>
            </w:r>
            <w:r w:rsidR="003601D4">
              <w:rPr>
                <w:rFonts w:eastAsia="Times New Roman" w:cs="Arial"/>
                <w:lang w:eastAsia="pl-PL"/>
              </w:rPr>
              <w:t>………………………………………………………………………………….</w:t>
            </w:r>
          </w:p>
          <w:p w:rsidR="008C324B" w:rsidRPr="008C324B" w:rsidRDefault="008C324B" w:rsidP="008C324B">
            <w:pPr>
              <w:widowControl w:val="0"/>
              <w:spacing w:before="20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8C324B" w:rsidRPr="008C324B" w:rsidRDefault="008C324B" w:rsidP="008C324B">
            <w:pPr>
              <w:widowControl w:val="0"/>
              <w:spacing w:before="40" w:after="40" w:line="32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C324B">
              <w:rPr>
                <w:rFonts w:eastAsia="Calibri" w:cs="Arial"/>
                <w:b/>
                <w:lang w:eastAsia="pl-PL"/>
              </w:rPr>
              <w:t xml:space="preserve">Oświadczam, że wszystkie informacje podane w powyższych oświadczeniach są aktualne </w:t>
            </w:r>
            <w:r w:rsidRPr="008C324B">
              <w:rPr>
                <w:rFonts w:eastAsia="Calibri" w:cs="Arial"/>
                <w:b/>
                <w:lang w:eastAsia="pl-PL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</w:tc>
      </w:tr>
      <w:tr w:rsidR="008C324B" w:rsidRPr="008C324B" w:rsidTr="00971510">
        <w:trPr>
          <w:trHeight w:val="2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>pieczęć Wykonawcy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.....................................................................................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 xml:space="preserve">  Data i podpis (podpisy) upoważnionego przedstawiciela Wykonawcy</w:t>
            </w:r>
          </w:p>
        </w:tc>
      </w:tr>
    </w:tbl>
    <w:p w:rsidR="00B03361" w:rsidRDefault="00007D38" w:rsidP="00971510"/>
    <w:sectPr w:rsidR="00B0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38" w:rsidRDefault="00007D38" w:rsidP="008C324B">
      <w:pPr>
        <w:spacing w:after="0" w:line="240" w:lineRule="auto"/>
      </w:pPr>
      <w:r>
        <w:separator/>
      </w:r>
    </w:p>
  </w:endnote>
  <w:endnote w:type="continuationSeparator" w:id="0">
    <w:p w:rsidR="00007D38" w:rsidRDefault="00007D38" w:rsidP="008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D75A1D" w:rsidRDefault="00971510" w:rsidP="00971510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eastAsia="Times New Roman"/>
        <w:i/>
        <w:sz w:val="18"/>
        <w:szCs w:val="18"/>
        <w:lang w:eastAsia="pl-PL"/>
      </w:rPr>
    </w:pPr>
    <w:r w:rsidRPr="00D75A1D">
      <w:rPr>
        <w:rFonts w:eastAsia="Times New Roman"/>
        <w:i/>
        <w:sz w:val="18"/>
        <w:szCs w:val="18"/>
        <w:lang w:eastAsia="pl-PL"/>
      </w:rPr>
      <w:t xml:space="preserve">str. </w:t>
    </w:r>
    <w:r w:rsidRPr="00D75A1D">
      <w:rPr>
        <w:rFonts w:eastAsia="Times New Roman"/>
        <w:i/>
        <w:sz w:val="18"/>
        <w:szCs w:val="18"/>
        <w:lang w:eastAsia="pl-PL"/>
      </w:rPr>
      <w:fldChar w:fldCharType="begin"/>
    </w:r>
    <w:r w:rsidRPr="00D75A1D">
      <w:rPr>
        <w:rFonts w:eastAsia="Times New Roman"/>
        <w:i/>
        <w:sz w:val="18"/>
        <w:szCs w:val="18"/>
        <w:lang w:eastAsia="pl-PL"/>
      </w:rPr>
      <w:instrText xml:space="preserve"> PAGE </w:instrText>
    </w:r>
    <w:r w:rsidRPr="00D75A1D">
      <w:rPr>
        <w:rFonts w:eastAsia="Times New Roman"/>
        <w:i/>
        <w:sz w:val="18"/>
        <w:szCs w:val="18"/>
        <w:lang w:eastAsia="pl-PL"/>
      </w:rPr>
      <w:fldChar w:fldCharType="separate"/>
    </w:r>
    <w:r w:rsidR="00D75A1D">
      <w:rPr>
        <w:rFonts w:eastAsia="Times New Roman"/>
        <w:i/>
        <w:noProof/>
        <w:sz w:val="18"/>
        <w:szCs w:val="18"/>
        <w:lang w:eastAsia="pl-PL"/>
      </w:rPr>
      <w:t>4</w:t>
    </w:r>
    <w:r w:rsidRPr="00D75A1D">
      <w:rPr>
        <w:rFonts w:eastAsia="Times New Roman"/>
        <w:i/>
        <w:sz w:val="18"/>
        <w:szCs w:val="18"/>
        <w:lang w:eastAsia="pl-PL"/>
      </w:rPr>
      <w:fldChar w:fldCharType="end"/>
    </w:r>
    <w:r w:rsidRPr="00D75A1D">
      <w:rPr>
        <w:rFonts w:eastAsia="Times New Roman"/>
        <w:i/>
        <w:sz w:val="18"/>
        <w:szCs w:val="18"/>
        <w:lang w:eastAsia="pl-PL"/>
      </w:rPr>
      <w:t>/</w:t>
    </w:r>
    <w:r w:rsidRPr="00D75A1D">
      <w:rPr>
        <w:rFonts w:eastAsia="Times New Roman"/>
        <w:i/>
        <w:sz w:val="18"/>
        <w:szCs w:val="18"/>
        <w:lang w:eastAsia="pl-PL"/>
      </w:rPr>
      <w:fldChar w:fldCharType="begin"/>
    </w:r>
    <w:r w:rsidRPr="00D75A1D">
      <w:rPr>
        <w:rFonts w:eastAsia="Times New Roman"/>
        <w:i/>
        <w:sz w:val="18"/>
        <w:szCs w:val="18"/>
        <w:lang w:eastAsia="pl-PL"/>
      </w:rPr>
      <w:instrText xml:space="preserve"> NUMPAGES </w:instrText>
    </w:r>
    <w:r w:rsidRPr="00D75A1D">
      <w:rPr>
        <w:rFonts w:eastAsia="Times New Roman"/>
        <w:i/>
        <w:sz w:val="18"/>
        <w:szCs w:val="18"/>
        <w:lang w:eastAsia="pl-PL"/>
      </w:rPr>
      <w:fldChar w:fldCharType="separate"/>
    </w:r>
    <w:r w:rsidR="00D75A1D">
      <w:rPr>
        <w:rFonts w:eastAsia="Times New Roman"/>
        <w:i/>
        <w:noProof/>
        <w:sz w:val="18"/>
        <w:szCs w:val="18"/>
        <w:lang w:eastAsia="pl-PL"/>
      </w:rPr>
      <w:t>4</w:t>
    </w:r>
    <w:r w:rsidRPr="00D75A1D">
      <w:rPr>
        <w:rFonts w:eastAsia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38" w:rsidRDefault="00007D38" w:rsidP="008C324B">
      <w:pPr>
        <w:spacing w:after="0" w:line="240" w:lineRule="auto"/>
      </w:pPr>
      <w:r>
        <w:separator/>
      </w:r>
    </w:p>
  </w:footnote>
  <w:footnote w:type="continuationSeparator" w:id="0">
    <w:p w:rsidR="00007D38" w:rsidRDefault="00007D38" w:rsidP="008C324B">
      <w:pPr>
        <w:spacing w:after="0" w:line="240" w:lineRule="auto"/>
      </w:pPr>
      <w:r>
        <w:continuationSeparator/>
      </w:r>
    </w:p>
  </w:footnote>
  <w:footnote w:id="1">
    <w:p w:rsidR="008C324B" w:rsidRDefault="008C324B" w:rsidP="008C324B">
      <w:pPr>
        <w:spacing w:line="319" w:lineRule="auto"/>
      </w:pPr>
      <w:r>
        <w:rPr>
          <w:rStyle w:val="Odwoanieprzypisudolnego"/>
        </w:rPr>
        <w:footnoteRef/>
      </w:r>
      <w:r>
        <w:t xml:space="preserve"> </w:t>
      </w:r>
      <w:r w:rsidRPr="003E0794">
        <w:t xml:space="preserve">Podstawa: art. 26 ust. 6 </w:t>
      </w:r>
      <w:r w:rsidR="00733777">
        <w:t>U</w:t>
      </w:r>
      <w:r w:rsidRPr="003E0794">
        <w:t>stawy P</w:t>
      </w:r>
      <w:r w:rsidR="00733777">
        <w:t>zp</w:t>
      </w:r>
    </w:p>
  </w:footnote>
  <w:footnote w:id="2">
    <w:p w:rsidR="008C324B" w:rsidRDefault="008C324B" w:rsidP="008C32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971510" w:rsidRDefault="00971510" w:rsidP="00D75A1D">
    <w:pPr>
      <w:pStyle w:val="Nagwek"/>
      <w:jc w:val="right"/>
      <w:rPr>
        <w:rFonts w:eastAsia="Times New Roman" w:cs="Arial"/>
        <w:i/>
        <w:sz w:val="18"/>
        <w:szCs w:val="18"/>
        <w:lang w:eastAsia="pl-PL"/>
      </w:rPr>
    </w:pPr>
    <w:r>
      <w:tab/>
    </w:r>
    <w:r w:rsidRPr="00971510">
      <w:rPr>
        <w:rFonts w:eastAsia="Times New Roman" w:cs="Arial"/>
        <w:i/>
        <w:sz w:val="18"/>
        <w:szCs w:val="18"/>
        <w:lang w:eastAsia="pl-PL"/>
      </w:rPr>
      <w:t>Numer referencyjny: P/4</w:t>
    </w:r>
    <w:r w:rsidR="00733777">
      <w:rPr>
        <w:rFonts w:eastAsia="Times New Roman" w:cs="Arial"/>
        <w:i/>
        <w:sz w:val="18"/>
        <w:szCs w:val="18"/>
        <w:lang w:eastAsia="pl-PL"/>
      </w:rPr>
      <w:t>2</w:t>
    </w:r>
    <w:r w:rsidRPr="00971510">
      <w:rPr>
        <w:rFonts w:eastAsia="Times New Roman" w:cs="Arial"/>
        <w:i/>
        <w:sz w:val="18"/>
        <w:szCs w:val="18"/>
        <w:lang w:eastAsia="pl-PL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78"/>
    <w:multiLevelType w:val="hybridMultilevel"/>
    <w:tmpl w:val="4998CF5E"/>
    <w:lvl w:ilvl="0" w:tplc="6E0A1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167"/>
    <w:multiLevelType w:val="multilevel"/>
    <w:tmpl w:val="7354F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49C1431"/>
    <w:multiLevelType w:val="hybridMultilevel"/>
    <w:tmpl w:val="9DB6BB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468B6"/>
    <w:multiLevelType w:val="hybridMultilevel"/>
    <w:tmpl w:val="D4A8CB28"/>
    <w:lvl w:ilvl="0" w:tplc="5E04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F72FF"/>
    <w:multiLevelType w:val="hybridMultilevel"/>
    <w:tmpl w:val="B7829720"/>
    <w:lvl w:ilvl="0" w:tplc="0E204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7E80"/>
    <w:multiLevelType w:val="hybridMultilevel"/>
    <w:tmpl w:val="D152DF2A"/>
    <w:lvl w:ilvl="0" w:tplc="41888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995"/>
    <w:multiLevelType w:val="multilevel"/>
    <w:tmpl w:val="968E409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10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722552BF"/>
    <w:multiLevelType w:val="hybridMultilevel"/>
    <w:tmpl w:val="B486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B"/>
    <w:rsid w:val="00007D38"/>
    <w:rsid w:val="000B21CC"/>
    <w:rsid w:val="000C56F3"/>
    <w:rsid w:val="001736AA"/>
    <w:rsid w:val="001D34BD"/>
    <w:rsid w:val="00220578"/>
    <w:rsid w:val="002455B9"/>
    <w:rsid w:val="002524C8"/>
    <w:rsid w:val="00255C43"/>
    <w:rsid w:val="002E5DAA"/>
    <w:rsid w:val="00302DFB"/>
    <w:rsid w:val="003601D4"/>
    <w:rsid w:val="00546EFE"/>
    <w:rsid w:val="00606B52"/>
    <w:rsid w:val="006744D1"/>
    <w:rsid w:val="006E0E0F"/>
    <w:rsid w:val="00733777"/>
    <w:rsid w:val="007F6238"/>
    <w:rsid w:val="008C324B"/>
    <w:rsid w:val="00971510"/>
    <w:rsid w:val="00A0095A"/>
    <w:rsid w:val="00A37AF8"/>
    <w:rsid w:val="00A8217F"/>
    <w:rsid w:val="00B2236D"/>
    <w:rsid w:val="00BB1642"/>
    <w:rsid w:val="00C73AD4"/>
    <w:rsid w:val="00D06041"/>
    <w:rsid w:val="00D0632E"/>
    <w:rsid w:val="00D15C51"/>
    <w:rsid w:val="00D75A1D"/>
    <w:rsid w:val="00E5128E"/>
    <w:rsid w:val="00FF050B"/>
    <w:rsid w:val="00FF285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396"/>
  <w15:chartTrackingRefBased/>
  <w15:docId w15:val="{7FFFF419-C7F2-445C-9FAB-41E2429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24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24B"/>
  </w:style>
  <w:style w:type="character" w:styleId="Odwoanieprzypisudolnego">
    <w:name w:val="footnote reference"/>
    <w:uiPriority w:val="99"/>
    <w:rsid w:val="008C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7F"/>
    <w:pPr>
      <w:ind w:left="720"/>
      <w:contextualSpacing/>
    </w:pPr>
  </w:style>
  <w:style w:type="paragraph" w:styleId="Bezodstpw">
    <w:name w:val="No Spacing"/>
    <w:uiPriority w:val="1"/>
    <w:qFormat/>
    <w:rsid w:val="002524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10"/>
  </w:style>
  <w:style w:type="paragraph" w:styleId="Stopka">
    <w:name w:val="footer"/>
    <w:basedOn w:val="Normalny"/>
    <w:link w:val="Stopka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13</cp:revision>
  <dcterms:created xsi:type="dcterms:W3CDTF">2019-11-07T12:18:00Z</dcterms:created>
  <dcterms:modified xsi:type="dcterms:W3CDTF">2020-10-15T10:38:00Z</dcterms:modified>
</cp:coreProperties>
</file>