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34626" w14:textId="77777777" w:rsidR="0088768E" w:rsidRPr="00ED7D64" w:rsidRDefault="0088768E" w:rsidP="0088768E">
      <w:pPr>
        <w:pStyle w:val="Tytu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UMOWA</w:t>
      </w:r>
      <w:r w:rsidR="00BC14AF" w:rsidRPr="00ED7D64">
        <w:rPr>
          <w:rFonts w:ascii="Arial" w:hAnsi="Arial" w:cs="Arial"/>
          <w:sz w:val="22"/>
          <w:szCs w:val="22"/>
        </w:rPr>
        <w:t xml:space="preserve"> (projekt)</w:t>
      </w:r>
    </w:p>
    <w:p w14:paraId="6E26EF73" w14:textId="77777777" w:rsidR="0088768E" w:rsidRPr="00132DAB" w:rsidRDefault="0088768E" w:rsidP="0088768E">
      <w:pPr>
        <w:pStyle w:val="Tytu"/>
        <w:rPr>
          <w:rFonts w:ascii="Arial" w:hAnsi="Arial" w:cs="Arial"/>
          <w:sz w:val="16"/>
          <w:szCs w:val="16"/>
        </w:rPr>
      </w:pPr>
    </w:p>
    <w:p w14:paraId="7E701F71" w14:textId="64413DB2" w:rsidR="00BC14AF" w:rsidRPr="00BC14AF" w:rsidRDefault="00083FA4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zawarta w dniu …………… 2021</w:t>
      </w:r>
      <w:r w:rsidR="00434ED2">
        <w:rPr>
          <w:rFonts w:ascii="Arial" w:eastAsiaTheme="minorEastAsia" w:hAnsi="Arial" w:cs="Arial"/>
          <w:sz w:val="22"/>
          <w:szCs w:val="22"/>
        </w:rPr>
        <w:t xml:space="preserve"> </w:t>
      </w:r>
      <w:r w:rsidR="00BC14AF" w:rsidRPr="00BC14AF">
        <w:rPr>
          <w:rFonts w:ascii="Arial" w:eastAsiaTheme="minorEastAsia" w:hAnsi="Arial" w:cs="Arial"/>
          <w:sz w:val="22"/>
          <w:szCs w:val="22"/>
        </w:rPr>
        <w:t>roku w Grudziądzu (dalej „Umowa”) pomiędzy:</w:t>
      </w:r>
    </w:p>
    <w:p w14:paraId="2E7327FD" w14:textId="77777777" w:rsidR="00BC14AF" w:rsidRPr="00BC14AF" w:rsidRDefault="00BC14AF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 w:rsidRPr="00BC14AF">
        <w:rPr>
          <w:rFonts w:ascii="Arial" w:eastAsiaTheme="minorEastAsia" w:hAnsi="Arial" w:cs="Arial"/>
          <w:b/>
          <w:bCs/>
          <w:sz w:val="22"/>
          <w:szCs w:val="22"/>
        </w:rPr>
        <w:t xml:space="preserve">OPEC-BIO Sp. z o.o. </w:t>
      </w:r>
      <w:r w:rsidRPr="00BC14AF">
        <w:rPr>
          <w:rFonts w:ascii="Arial" w:eastAsiaTheme="minorEastAsia" w:hAnsi="Arial" w:cs="Arial"/>
          <w:bCs/>
          <w:sz w:val="22"/>
          <w:szCs w:val="22"/>
        </w:rPr>
        <w:t>z siedzibą w Grudziądzu przy ul. Budowlanych 7,</w:t>
      </w:r>
      <w:r w:rsidRPr="00BC14AF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BC14AF">
        <w:rPr>
          <w:rFonts w:ascii="Arial" w:eastAsiaTheme="minorEastAsia" w:hAnsi="Arial" w:cs="Arial"/>
          <w:iCs/>
          <w:sz w:val="22"/>
          <w:szCs w:val="22"/>
        </w:rPr>
        <w:t xml:space="preserve">zarejestrowaną </w:t>
      </w:r>
      <w:r w:rsidRPr="00BC14AF">
        <w:rPr>
          <w:rFonts w:ascii="Arial" w:eastAsiaTheme="minorEastAsia" w:hAnsi="Arial" w:cs="Arial"/>
          <w:iCs/>
          <w:sz w:val="22"/>
          <w:szCs w:val="22"/>
        </w:rPr>
        <w:br/>
        <w:t>w Sądzie Rejonowym w Toruniu, VII Wydział Gospodarczy Krajowego Rejestru Sądowego pod numerem 0000246223, NIP:</w:t>
      </w:r>
      <w:r w:rsidRPr="00BC14AF">
        <w:rPr>
          <w:rFonts w:ascii="Arial" w:eastAsiaTheme="minorEastAsia" w:hAnsi="Arial" w:cs="Arial"/>
          <w:sz w:val="22"/>
          <w:szCs w:val="22"/>
        </w:rPr>
        <w:t xml:space="preserve"> 876-231-65-91, REGON: 340091700, kapitał zakładowy: 9 979 000 zł, zwaną w dalszej części umowy „</w:t>
      </w:r>
      <w:r w:rsidRPr="00BC14AF">
        <w:rPr>
          <w:rFonts w:ascii="Arial" w:eastAsiaTheme="minorEastAsia" w:hAnsi="Arial" w:cs="Arial"/>
          <w:b/>
          <w:sz w:val="22"/>
          <w:szCs w:val="22"/>
        </w:rPr>
        <w:t>Zamawiającym</w:t>
      </w:r>
      <w:r w:rsidRPr="00BC14AF">
        <w:rPr>
          <w:rFonts w:ascii="Arial" w:eastAsiaTheme="minorEastAsia" w:hAnsi="Arial" w:cs="Arial"/>
          <w:sz w:val="22"/>
          <w:szCs w:val="22"/>
        </w:rPr>
        <w:t>”, reprezentowaną przez:</w:t>
      </w:r>
    </w:p>
    <w:p w14:paraId="12D1EB28" w14:textId="77777777" w:rsidR="00BC14AF" w:rsidRPr="00132DAB" w:rsidRDefault="00BC14AF" w:rsidP="00BC14AF">
      <w:pPr>
        <w:jc w:val="both"/>
        <w:rPr>
          <w:rFonts w:ascii="Arial" w:eastAsiaTheme="minorEastAsia" w:hAnsi="Arial" w:cs="Arial"/>
          <w:sz w:val="16"/>
          <w:szCs w:val="16"/>
        </w:rPr>
      </w:pPr>
    </w:p>
    <w:p w14:paraId="1A3713A2" w14:textId="77777777" w:rsidR="00BC14AF" w:rsidRPr="00BC14AF" w:rsidRDefault="00BC14AF" w:rsidP="00BC14AF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 w:rsidRPr="00BC14AF">
        <w:rPr>
          <w:rFonts w:ascii="Arial" w:eastAsiaTheme="minorEastAsia" w:hAnsi="Arial" w:cs="Arial"/>
          <w:b/>
          <w:sz w:val="22"/>
          <w:szCs w:val="22"/>
        </w:rPr>
        <w:t xml:space="preserve">Macieja </w:t>
      </w:r>
      <w:proofErr w:type="spellStart"/>
      <w:r w:rsidRPr="00BC14AF">
        <w:rPr>
          <w:rFonts w:ascii="Arial" w:eastAsiaTheme="minorEastAsia" w:hAnsi="Arial" w:cs="Arial"/>
          <w:b/>
          <w:sz w:val="22"/>
          <w:szCs w:val="22"/>
        </w:rPr>
        <w:t>Felskiego</w:t>
      </w:r>
      <w:proofErr w:type="spellEnd"/>
      <w:r w:rsidRPr="00BC14AF">
        <w:rPr>
          <w:rFonts w:ascii="Arial" w:eastAsiaTheme="minorEastAsia" w:hAnsi="Arial" w:cs="Arial"/>
          <w:b/>
          <w:sz w:val="22"/>
          <w:szCs w:val="22"/>
        </w:rPr>
        <w:t xml:space="preserve"> – Prezesa Zarządu</w:t>
      </w:r>
    </w:p>
    <w:p w14:paraId="4DF8E6DF" w14:textId="77777777" w:rsidR="0088768E" w:rsidRPr="00132DAB" w:rsidRDefault="0088768E" w:rsidP="0088768E">
      <w:pPr>
        <w:ind w:left="360"/>
        <w:jc w:val="right"/>
        <w:rPr>
          <w:rFonts w:ascii="Arial" w:hAnsi="Arial" w:cs="Arial"/>
          <w:b/>
          <w:sz w:val="16"/>
          <w:szCs w:val="16"/>
        </w:rPr>
      </w:pPr>
    </w:p>
    <w:p w14:paraId="60BDDB9E" w14:textId="77777777" w:rsidR="0088768E" w:rsidRPr="00ED7D64" w:rsidRDefault="0088768E" w:rsidP="0088768E">
      <w:pPr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a</w:t>
      </w:r>
    </w:p>
    <w:p w14:paraId="6E9F17BC" w14:textId="77777777" w:rsidR="0088768E" w:rsidRPr="00ED7D64" w:rsidRDefault="0088768E" w:rsidP="0088768E">
      <w:pPr>
        <w:pStyle w:val="Tekstpodstawowy"/>
        <w:rPr>
          <w:rFonts w:ascii="Arial" w:hAnsi="Arial" w:cs="Arial"/>
          <w:szCs w:val="22"/>
        </w:rPr>
      </w:pPr>
    </w:p>
    <w:p w14:paraId="685E713E" w14:textId="77777777" w:rsidR="0088768E" w:rsidRPr="00ED7D64" w:rsidRDefault="0088768E" w:rsidP="0088768E">
      <w:pPr>
        <w:pStyle w:val="Tekstpodstawowy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……………………………………………………………………………………</w:t>
      </w:r>
      <w:r w:rsidRPr="00ED7D64">
        <w:rPr>
          <w:rFonts w:ascii="Arial" w:hAnsi="Arial" w:cs="Arial"/>
          <w:szCs w:val="22"/>
        </w:rPr>
        <w:t xml:space="preserve"> „</w:t>
      </w:r>
      <w:r w:rsidRPr="00ED7D64">
        <w:rPr>
          <w:rFonts w:ascii="Arial" w:hAnsi="Arial" w:cs="Arial"/>
          <w:b/>
          <w:szCs w:val="22"/>
        </w:rPr>
        <w:t>Wykonawcą</w:t>
      </w:r>
      <w:r w:rsidRPr="00ED7D64">
        <w:rPr>
          <w:rFonts w:ascii="Arial" w:hAnsi="Arial" w:cs="Arial"/>
          <w:szCs w:val="22"/>
        </w:rPr>
        <w:t xml:space="preserve">”, </w:t>
      </w:r>
    </w:p>
    <w:p w14:paraId="0A2B51BC" w14:textId="77777777" w:rsidR="0088768E" w:rsidRPr="00132DAB" w:rsidRDefault="0088768E" w:rsidP="0088768E">
      <w:pPr>
        <w:rPr>
          <w:rFonts w:ascii="Arial" w:hAnsi="Arial" w:cs="Arial"/>
          <w:sz w:val="16"/>
          <w:szCs w:val="16"/>
        </w:rPr>
      </w:pPr>
    </w:p>
    <w:p w14:paraId="3AEB5697" w14:textId="77777777" w:rsidR="0088768E" w:rsidRPr="00ED7D64" w:rsidRDefault="0088768E" w:rsidP="0088768E">
      <w:pPr>
        <w:rPr>
          <w:rFonts w:ascii="Arial" w:hAnsi="Arial" w:cs="Arial"/>
          <w:sz w:val="22"/>
          <w:szCs w:val="22"/>
          <w:u w:val="single"/>
        </w:rPr>
      </w:pPr>
      <w:r w:rsidRPr="00ED7D64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7165A8A8" w14:textId="77777777" w:rsidR="0069009C" w:rsidRPr="00132DAB" w:rsidRDefault="0069009C" w:rsidP="0069009C">
      <w:pPr>
        <w:rPr>
          <w:rFonts w:ascii="Arial" w:hAnsi="Arial" w:cs="Arial"/>
          <w:sz w:val="16"/>
          <w:szCs w:val="16"/>
        </w:rPr>
      </w:pPr>
    </w:p>
    <w:p w14:paraId="64043202" w14:textId="77777777" w:rsidR="0088768E" w:rsidRPr="00ED7D64" w:rsidRDefault="0069009C" w:rsidP="0069009C">
      <w:pPr>
        <w:rPr>
          <w:rFonts w:ascii="Arial" w:hAnsi="Arial" w:cs="Arial"/>
          <w:sz w:val="22"/>
          <w:szCs w:val="22"/>
        </w:rPr>
      </w:pPr>
      <w:r w:rsidRPr="0069009C">
        <w:rPr>
          <w:rFonts w:ascii="Arial" w:hAnsi="Arial" w:cs="Arial"/>
          <w:sz w:val="22"/>
          <w:szCs w:val="22"/>
        </w:rPr>
        <w:t>o następującej treści:</w:t>
      </w:r>
    </w:p>
    <w:p w14:paraId="0FFF7608" w14:textId="77777777" w:rsidR="0088768E" w:rsidRPr="00ED7D64" w:rsidRDefault="0088768E" w:rsidP="0088768E">
      <w:pPr>
        <w:ind w:left="10" w:right="418" w:hanging="10"/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1</w:t>
      </w:r>
    </w:p>
    <w:p w14:paraId="565FDBAF" w14:textId="77777777" w:rsidR="0088768E" w:rsidRPr="00ED7D64" w:rsidRDefault="0088768E" w:rsidP="0088768E">
      <w:pPr>
        <w:ind w:left="10" w:right="418" w:hanging="1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Przedmiot Umowy</w:t>
      </w:r>
      <w:r w:rsidR="0033687B" w:rsidRPr="00ED7D64">
        <w:rPr>
          <w:rFonts w:ascii="Arial" w:hAnsi="Arial" w:cs="Arial"/>
          <w:b/>
          <w:sz w:val="22"/>
          <w:szCs w:val="22"/>
        </w:rPr>
        <w:t xml:space="preserve"> </w:t>
      </w:r>
    </w:p>
    <w:p w14:paraId="367BAD0E" w14:textId="77777777" w:rsidR="0088768E" w:rsidRPr="00ED7D64" w:rsidRDefault="0088768E" w:rsidP="0088768E">
      <w:pPr>
        <w:pStyle w:val="Akapitzlist"/>
        <w:numPr>
          <w:ilvl w:val="0"/>
          <w:numId w:val="11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Zamawiający zleca a Wykonawca przyjmuje do wykonania 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 xml:space="preserve">wiadczenie usług </w:t>
      </w:r>
      <w:r w:rsidRPr="00ED7D64">
        <w:rPr>
          <w:rFonts w:ascii="Arial" w:hAnsi="Arial" w:cs="Arial"/>
        </w:rPr>
        <w:br/>
        <w:t>transportowych – przewozy słomy w kostkach prostopadłościennych o wymiarach:</w:t>
      </w:r>
    </w:p>
    <w:p w14:paraId="41AABBD1" w14:textId="77777777" w:rsidR="0088768E" w:rsidRPr="00ED7D64" w:rsidRDefault="0088768E" w:rsidP="0088768E">
      <w:pPr>
        <w:pStyle w:val="Akapitzlist"/>
        <w:numPr>
          <w:ilvl w:val="0"/>
          <w:numId w:val="12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250cmx120cmx70cm w ilości 44 szt./każdy transport;</w:t>
      </w:r>
    </w:p>
    <w:p w14:paraId="4DF41093" w14:textId="77777777" w:rsidR="0088768E" w:rsidRPr="00ED7D64" w:rsidRDefault="0088768E" w:rsidP="0088768E">
      <w:pPr>
        <w:pStyle w:val="Akapitzlist"/>
        <w:numPr>
          <w:ilvl w:val="0"/>
          <w:numId w:val="12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250cmx120cmx90cm w ilości 33 szt./każdy transport;</w:t>
      </w:r>
    </w:p>
    <w:p w14:paraId="272CB477" w14:textId="77777777" w:rsidR="0088768E" w:rsidRPr="00ED7D64" w:rsidRDefault="0088768E" w:rsidP="0088768E">
      <w:pPr>
        <w:pStyle w:val="Akapitzlist"/>
        <w:numPr>
          <w:ilvl w:val="0"/>
          <w:numId w:val="12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250cmx120cmx120cm w ilości 20 szt./każdy transport</w:t>
      </w:r>
      <w:r w:rsidR="00D350C9" w:rsidRPr="00ED7D64">
        <w:rPr>
          <w:rFonts w:ascii="Arial" w:hAnsi="Arial" w:cs="Arial"/>
        </w:rPr>
        <w:t>.</w:t>
      </w:r>
    </w:p>
    <w:p w14:paraId="791403A2" w14:textId="77777777" w:rsidR="0088768E" w:rsidRPr="00ED7D64" w:rsidRDefault="0088768E" w:rsidP="0088768E">
      <w:pPr>
        <w:pStyle w:val="Akapitzlist"/>
        <w:numPr>
          <w:ilvl w:val="0"/>
          <w:numId w:val="11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Wykonawca zobowiązuje się świadczyć usługi przewozowe następującymi pojazdami</w:t>
      </w:r>
      <w:r w:rsidR="00132DAB">
        <w:rPr>
          <w:rFonts w:ascii="Arial" w:hAnsi="Arial" w:cs="Arial"/>
        </w:rPr>
        <w:t>:</w:t>
      </w:r>
      <w:r w:rsidRPr="00ED7D64">
        <w:rPr>
          <w:rFonts w:ascii="Arial" w:hAnsi="Arial" w:cs="Arial"/>
        </w:rPr>
        <w:t xml:space="preserve"> </w:t>
      </w:r>
    </w:p>
    <w:p w14:paraId="0FDC45DB" w14:textId="77777777" w:rsidR="0088768E" w:rsidRPr="00ED7D64" w:rsidRDefault="0088768E" w:rsidP="0088768E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ED7D64">
        <w:rPr>
          <w:rFonts w:ascii="Arial" w:hAnsi="Arial" w:cs="Arial"/>
        </w:rPr>
        <w:t>samochód ciężarowy z naczepą o wymiarach platformy załadowczej długości nie mniejszej niż 13,6m cm oraz szerokości 2,5m lub;</w:t>
      </w:r>
    </w:p>
    <w:p w14:paraId="10709A89" w14:textId="77777777" w:rsidR="0033687B" w:rsidRPr="00ED7D64" w:rsidRDefault="0088768E" w:rsidP="0033687B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ED7D64">
        <w:rPr>
          <w:rFonts w:ascii="Arial" w:hAnsi="Arial" w:cs="Arial"/>
        </w:rPr>
        <w:t>samochód składający się z pojazdu oraz przyczepy o wymiarach platformy załadowczej samochodu długości nie mniejszej niż 7,5m i szerokości 2,5m oraz przyczepy o długości nie mniejszej niż 7,5m i szerokości 2,5m.</w:t>
      </w:r>
    </w:p>
    <w:p w14:paraId="4AE5212E" w14:textId="77777777" w:rsidR="0088768E" w:rsidRPr="00ED7D64" w:rsidRDefault="00A60E00" w:rsidP="0033687B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 żniw tj. od </w:t>
      </w:r>
      <w:r w:rsidR="00645B01" w:rsidRPr="00ED7D64">
        <w:rPr>
          <w:rFonts w:ascii="Arial" w:hAnsi="Arial" w:cs="Arial"/>
        </w:rPr>
        <w:t>lipca</w:t>
      </w:r>
      <w:r w:rsidR="0033687B" w:rsidRPr="00ED7D64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września </w:t>
      </w:r>
      <w:r w:rsidR="00BC14AF" w:rsidRPr="00ED7D64">
        <w:rPr>
          <w:rFonts w:ascii="Arial" w:hAnsi="Arial" w:cs="Arial"/>
        </w:rPr>
        <w:t>każdego roku obowiązywania U</w:t>
      </w:r>
      <w:r w:rsidR="0033687B" w:rsidRPr="00ED7D64">
        <w:rPr>
          <w:rFonts w:ascii="Arial" w:hAnsi="Arial" w:cs="Arial"/>
        </w:rPr>
        <w:t>mowy</w:t>
      </w:r>
      <w:r w:rsidR="00645B01" w:rsidRPr="00ED7D64">
        <w:rPr>
          <w:rFonts w:ascii="Arial" w:hAnsi="Arial" w:cs="Arial"/>
        </w:rPr>
        <w:t xml:space="preserve"> Wykonawca </w:t>
      </w:r>
      <w:r w:rsidR="0088768E" w:rsidRPr="00ED7D64">
        <w:rPr>
          <w:rFonts w:ascii="Arial" w:hAnsi="Arial" w:cs="Arial"/>
        </w:rPr>
        <w:t xml:space="preserve">zobowiązany </w:t>
      </w:r>
      <w:r w:rsidR="00446BA3" w:rsidRPr="00ED7D64">
        <w:rPr>
          <w:rFonts w:ascii="Arial" w:hAnsi="Arial" w:cs="Arial"/>
        </w:rPr>
        <w:t xml:space="preserve">jest </w:t>
      </w:r>
      <w:r w:rsidR="0088768E" w:rsidRPr="00ED7D64">
        <w:rPr>
          <w:rFonts w:ascii="Arial" w:hAnsi="Arial" w:cs="Arial"/>
        </w:rPr>
        <w:t xml:space="preserve">do podstawienia co najmniej </w:t>
      </w:r>
      <w:r w:rsidR="00645B01" w:rsidRPr="00ED7D64">
        <w:rPr>
          <w:rFonts w:ascii="Arial" w:hAnsi="Arial" w:cs="Arial"/>
        </w:rPr>
        <w:t>15</w:t>
      </w:r>
      <w:r w:rsidR="00D350C9" w:rsidRPr="00ED7D64">
        <w:rPr>
          <w:rFonts w:ascii="Arial" w:hAnsi="Arial" w:cs="Arial"/>
        </w:rPr>
        <w:t xml:space="preserve"> </w:t>
      </w:r>
      <w:r w:rsidR="0088768E" w:rsidRPr="00ED7D64">
        <w:rPr>
          <w:rFonts w:ascii="Arial" w:hAnsi="Arial" w:cs="Arial"/>
        </w:rPr>
        <w:t>samochodów</w:t>
      </w:r>
      <w:r w:rsidR="00645B01" w:rsidRPr="00ED7D64">
        <w:rPr>
          <w:rFonts w:ascii="Arial" w:hAnsi="Arial" w:cs="Arial"/>
        </w:rPr>
        <w:t xml:space="preserve"> dziennie</w:t>
      </w:r>
      <w:r w:rsidR="0088768E" w:rsidRPr="00ED7D64">
        <w:rPr>
          <w:rFonts w:ascii="Arial" w:hAnsi="Arial" w:cs="Arial"/>
        </w:rPr>
        <w:t>.</w:t>
      </w:r>
    </w:p>
    <w:p w14:paraId="5336D061" w14:textId="77777777" w:rsidR="0033687B" w:rsidRPr="00ED7D64" w:rsidRDefault="0033687B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>Poza okresem żniw, o którym mowa w ust.</w:t>
      </w:r>
      <w:r w:rsidR="00645B01" w:rsidRPr="00ED7D64">
        <w:rPr>
          <w:rFonts w:ascii="Arial" w:hAnsi="Arial" w:cs="Arial"/>
        </w:rPr>
        <w:t>3 Wykonawca zobowiązany jest realizować usługi transportu na każde żądanie Zamawiającego.</w:t>
      </w:r>
      <w:r w:rsidR="00446BA3" w:rsidRPr="00ED7D64">
        <w:rPr>
          <w:rFonts w:ascii="Arial" w:hAnsi="Arial" w:cs="Arial"/>
        </w:rPr>
        <w:t xml:space="preserve"> Wykonanie usługi nie powinno zostać zrealizowane później niż w ciągu trzech dni od zgłoszenia przez Zamawiającego zapotrzebowania na wykonanie usługi przez Wykonawcę.</w:t>
      </w:r>
    </w:p>
    <w:p w14:paraId="78E4FDF0" w14:textId="77777777" w:rsidR="0088768E" w:rsidRPr="00ED7D64" w:rsidRDefault="0088768E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>W przypadku awarii pojazdu w czasie świadczenia usługi Wykonawca zobowiązany jest do natychmiastowego podstawienia samochodu zastępczego oraz ponosi wszelkie koszty związane z przeładunkiem.</w:t>
      </w:r>
    </w:p>
    <w:p w14:paraId="03EEE530" w14:textId="77777777" w:rsidR="0088768E" w:rsidRPr="00ED7D64" w:rsidRDefault="0088768E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Zamawiający nie jest zobowiązany do zamawiania </w:t>
      </w:r>
      <w:r w:rsidR="0033687B" w:rsidRPr="00ED7D64">
        <w:rPr>
          <w:rFonts w:ascii="Arial" w:hAnsi="Arial" w:cs="Arial"/>
        </w:rPr>
        <w:t xml:space="preserve">wszystkich samochodów </w:t>
      </w:r>
      <w:r w:rsidRPr="00ED7D64">
        <w:rPr>
          <w:rFonts w:ascii="Arial" w:hAnsi="Arial" w:cs="Arial"/>
        </w:rPr>
        <w:t>w ilości określon</w:t>
      </w:r>
      <w:r w:rsidR="00645B01" w:rsidRPr="00ED7D64">
        <w:rPr>
          <w:rFonts w:ascii="Arial" w:hAnsi="Arial" w:cs="Arial"/>
        </w:rPr>
        <w:t>ej w ust.3</w:t>
      </w:r>
      <w:r w:rsidRPr="00ED7D64">
        <w:rPr>
          <w:rFonts w:ascii="Arial" w:hAnsi="Arial" w:cs="Arial"/>
        </w:rPr>
        <w:t>.</w:t>
      </w:r>
    </w:p>
    <w:p w14:paraId="7EDB25CB" w14:textId="77777777" w:rsidR="000D301A" w:rsidRPr="00ED7D64" w:rsidRDefault="0069009C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</w:t>
      </w:r>
      <w:r w:rsidR="000D301A" w:rsidRPr="00ED7D64">
        <w:rPr>
          <w:rFonts w:ascii="Arial" w:hAnsi="Arial" w:cs="Arial"/>
          <w:color w:val="auto"/>
        </w:rPr>
        <w:t xml:space="preserve"> oświadcza, że posiada wszelkie niezbędne uprawnienia wymagane przez obowiązujące przepisy do świadczenia na rzecz Zamawiającego usług przewozowych </w:t>
      </w:r>
      <w:r w:rsidR="00BC14AF" w:rsidRPr="00ED7D64">
        <w:rPr>
          <w:rFonts w:ascii="Arial" w:hAnsi="Arial" w:cs="Arial"/>
          <w:color w:val="auto"/>
        </w:rPr>
        <w:br/>
      </w:r>
      <w:r w:rsidR="000D301A" w:rsidRPr="00ED7D64">
        <w:rPr>
          <w:rFonts w:ascii="Arial" w:hAnsi="Arial" w:cs="Arial"/>
          <w:color w:val="auto"/>
        </w:rPr>
        <w:t xml:space="preserve">w transporcie krajowym. </w:t>
      </w:r>
    </w:p>
    <w:p w14:paraId="3845E843" w14:textId="77777777" w:rsidR="00BC14AF" w:rsidRPr="00132DAB" w:rsidRDefault="00BC14AF" w:rsidP="00607084">
      <w:pPr>
        <w:rPr>
          <w:rFonts w:ascii="Arial" w:hAnsi="Arial" w:cs="Arial"/>
          <w:sz w:val="16"/>
          <w:szCs w:val="16"/>
        </w:rPr>
      </w:pPr>
    </w:p>
    <w:p w14:paraId="6CEC3492" w14:textId="77777777" w:rsidR="0088768E" w:rsidRPr="00ED7D64" w:rsidRDefault="0088768E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2</w:t>
      </w:r>
    </w:p>
    <w:p w14:paraId="3CA9A3E6" w14:textId="77777777" w:rsidR="0088768E" w:rsidRPr="00ED7D64" w:rsidRDefault="00BC14AF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Zasady realizacji P</w:t>
      </w:r>
      <w:r w:rsidR="0088768E" w:rsidRPr="00ED7D64">
        <w:rPr>
          <w:rFonts w:ascii="Arial" w:hAnsi="Arial" w:cs="Arial"/>
          <w:b/>
          <w:sz w:val="22"/>
          <w:szCs w:val="22"/>
        </w:rPr>
        <w:t>rzedmiotu Umowy</w:t>
      </w:r>
    </w:p>
    <w:p w14:paraId="530186E5" w14:textId="77777777" w:rsidR="0088768E" w:rsidRPr="00ED7D64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Usługi przewozowe będą realizowane sukcesywnie po rozpoczęciu zbiorów słomy przez </w:t>
      </w:r>
      <w:r w:rsidRPr="00ED7D64">
        <w:rPr>
          <w:rFonts w:ascii="Arial" w:hAnsi="Arial" w:cs="Arial"/>
          <w:sz w:val="22"/>
          <w:szCs w:val="22"/>
        </w:rPr>
        <w:br/>
      </w:r>
      <w:r w:rsidR="000D301A" w:rsidRPr="00ED7D64">
        <w:rPr>
          <w:rFonts w:ascii="Arial" w:hAnsi="Arial" w:cs="Arial"/>
          <w:sz w:val="22"/>
          <w:szCs w:val="22"/>
        </w:rPr>
        <w:t>OPEC-BIO</w:t>
      </w:r>
      <w:r w:rsidR="00BC14AF" w:rsidRPr="00ED7D64">
        <w:rPr>
          <w:rFonts w:ascii="Arial" w:hAnsi="Arial" w:cs="Arial"/>
          <w:sz w:val="22"/>
          <w:szCs w:val="22"/>
        </w:rPr>
        <w:t xml:space="preserve"> Sp. z o.o.</w:t>
      </w:r>
      <w:r w:rsidRPr="00ED7D64">
        <w:rPr>
          <w:rFonts w:ascii="Arial" w:hAnsi="Arial" w:cs="Arial"/>
          <w:sz w:val="22"/>
          <w:szCs w:val="22"/>
        </w:rPr>
        <w:t xml:space="preserve">, według rzeczywistych potrzeb Zamawiającego. O szczegółowym terminie realizacji usług transportu słomy przedstawiciel Wykonawcy zostanie powiadomiony </w:t>
      </w:r>
      <w:r w:rsidR="00D350C9" w:rsidRPr="00ED7D64">
        <w:rPr>
          <w:rFonts w:ascii="Arial" w:hAnsi="Arial" w:cs="Arial"/>
          <w:sz w:val="22"/>
          <w:szCs w:val="22"/>
        </w:rPr>
        <w:t xml:space="preserve">nie </w:t>
      </w:r>
      <w:r w:rsidRPr="00ED7D64">
        <w:rPr>
          <w:rFonts w:ascii="Arial" w:hAnsi="Arial" w:cs="Arial"/>
          <w:sz w:val="22"/>
          <w:szCs w:val="22"/>
        </w:rPr>
        <w:t xml:space="preserve">później </w:t>
      </w:r>
      <w:r w:rsidR="00D350C9" w:rsidRPr="00ED7D64">
        <w:rPr>
          <w:rFonts w:ascii="Arial" w:hAnsi="Arial" w:cs="Arial"/>
          <w:sz w:val="22"/>
          <w:szCs w:val="22"/>
        </w:rPr>
        <w:t xml:space="preserve">niż </w:t>
      </w:r>
      <w:r w:rsidRPr="00ED7D64">
        <w:rPr>
          <w:rFonts w:ascii="Arial" w:hAnsi="Arial" w:cs="Arial"/>
          <w:sz w:val="22"/>
          <w:szCs w:val="22"/>
        </w:rPr>
        <w:t>na 3 dni przed rozpoczęciem świadczenia usługi, telefonicznie lub za pomocą poczty elektronicznej.</w:t>
      </w:r>
    </w:p>
    <w:p w14:paraId="7CA0DEF2" w14:textId="77777777" w:rsidR="0088768E" w:rsidRPr="00ED7D64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Informacja o miejscach załadunku będzie przekazywana przez Zamawiającego przedstawicielowi Wykonawcy na 1 dzień przed realizacją transportu, telefonicznie lub za pomocą poczty elektronicznej.</w:t>
      </w:r>
    </w:p>
    <w:p w14:paraId="4295EF5D" w14:textId="77777777" w:rsidR="0088768E" w:rsidRPr="00ED7D64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lastRenderedPageBreak/>
        <w:t>Słoma transportowana będzie do magazynu surowca mieszczącego się przy ul. Trynkowej</w:t>
      </w:r>
      <w:bookmarkStart w:id="0" w:name="_GoBack"/>
      <w:bookmarkEnd w:id="0"/>
      <w:r w:rsidRPr="00ED7D64">
        <w:rPr>
          <w:rFonts w:ascii="Arial" w:hAnsi="Arial" w:cs="Arial"/>
          <w:sz w:val="22"/>
          <w:szCs w:val="22"/>
        </w:rPr>
        <w:t xml:space="preserve"> </w:t>
      </w:r>
      <w:r w:rsidRPr="00ED7D64">
        <w:rPr>
          <w:rFonts w:ascii="Arial" w:hAnsi="Arial" w:cs="Arial"/>
          <w:sz w:val="22"/>
          <w:szCs w:val="22"/>
        </w:rPr>
        <w:br/>
        <w:t>w Grudziądzu oraz do miejsc wskazanych przez Zamawiającego.</w:t>
      </w:r>
    </w:p>
    <w:p w14:paraId="0D0C8999" w14:textId="77777777" w:rsidR="0088768E" w:rsidRPr="00ED7D64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Słoma dostarczona do magazynu lub do innego miejsca wskazanego przez Zamawiającego zostanie każdorazowo zważona na wadze Zamawiającego.</w:t>
      </w:r>
    </w:p>
    <w:p w14:paraId="350758A6" w14:textId="77777777" w:rsidR="00645B01" w:rsidRPr="00ED7D64" w:rsidRDefault="00D350C9" w:rsidP="0088768E">
      <w:pPr>
        <w:numPr>
          <w:ilvl w:val="0"/>
          <w:numId w:val="8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Ustala się m</w:t>
      </w:r>
      <w:r w:rsidR="0088768E" w:rsidRPr="00ED7D64">
        <w:rPr>
          <w:rFonts w:ascii="Arial" w:hAnsi="Arial" w:cs="Arial"/>
          <w:sz w:val="22"/>
          <w:szCs w:val="22"/>
        </w:rPr>
        <w:t>inimaln</w:t>
      </w:r>
      <w:r w:rsidRPr="00ED7D64">
        <w:rPr>
          <w:rFonts w:ascii="Arial" w:hAnsi="Arial" w:cs="Arial"/>
          <w:sz w:val="22"/>
          <w:szCs w:val="22"/>
        </w:rPr>
        <w:t>ą</w:t>
      </w:r>
      <w:r w:rsidR="0088768E" w:rsidRPr="00ED7D64">
        <w:rPr>
          <w:rFonts w:ascii="Arial" w:hAnsi="Arial" w:cs="Arial"/>
          <w:sz w:val="22"/>
          <w:szCs w:val="22"/>
        </w:rPr>
        <w:t xml:space="preserve"> ilość transportów realizowan</w:t>
      </w:r>
      <w:r w:rsidRPr="00ED7D64">
        <w:rPr>
          <w:rFonts w:ascii="Arial" w:hAnsi="Arial" w:cs="Arial"/>
          <w:sz w:val="22"/>
          <w:szCs w:val="22"/>
        </w:rPr>
        <w:t>ą</w:t>
      </w:r>
      <w:r w:rsidR="0088768E" w:rsidRPr="00ED7D64">
        <w:rPr>
          <w:rFonts w:ascii="Arial" w:hAnsi="Arial" w:cs="Arial"/>
          <w:sz w:val="22"/>
          <w:szCs w:val="22"/>
        </w:rPr>
        <w:t xml:space="preserve"> w czasie żniw</w:t>
      </w:r>
      <w:r w:rsidR="0033687B" w:rsidRPr="00ED7D64">
        <w:rPr>
          <w:rFonts w:ascii="Arial" w:hAnsi="Arial" w:cs="Arial"/>
          <w:sz w:val="22"/>
          <w:szCs w:val="22"/>
        </w:rPr>
        <w:t>, podczas sprzyjających warunków atmosferycznych,</w:t>
      </w:r>
      <w:r w:rsidR="0088768E" w:rsidRPr="00ED7D64">
        <w:rPr>
          <w:rFonts w:ascii="Arial" w:hAnsi="Arial" w:cs="Arial"/>
          <w:sz w:val="22"/>
          <w:szCs w:val="22"/>
        </w:rPr>
        <w:t xml:space="preserve"> </w:t>
      </w:r>
      <w:r w:rsidRPr="00ED7D64">
        <w:rPr>
          <w:rFonts w:ascii="Arial" w:hAnsi="Arial" w:cs="Arial"/>
          <w:sz w:val="22"/>
          <w:szCs w:val="22"/>
        </w:rPr>
        <w:t xml:space="preserve">na poziomie nie mniejszym niż </w:t>
      </w:r>
      <w:r w:rsidR="00645B01" w:rsidRPr="00ED7D64">
        <w:rPr>
          <w:rFonts w:ascii="Arial" w:hAnsi="Arial" w:cs="Arial"/>
          <w:sz w:val="22"/>
          <w:szCs w:val="22"/>
        </w:rPr>
        <w:t xml:space="preserve">50 </w:t>
      </w:r>
      <w:r w:rsidR="0088768E" w:rsidRPr="00ED7D64">
        <w:rPr>
          <w:rFonts w:ascii="Arial" w:hAnsi="Arial" w:cs="Arial"/>
          <w:sz w:val="22"/>
          <w:szCs w:val="22"/>
        </w:rPr>
        <w:t>transportów dziennie.</w:t>
      </w:r>
      <w:r w:rsidRPr="00ED7D64" w:rsidDel="00D350C9">
        <w:rPr>
          <w:rFonts w:ascii="Arial" w:hAnsi="Arial" w:cs="Arial"/>
          <w:sz w:val="22"/>
          <w:szCs w:val="22"/>
        </w:rPr>
        <w:t xml:space="preserve"> </w:t>
      </w:r>
      <w:r w:rsidR="00BC14AF" w:rsidRPr="00ED7D64">
        <w:rPr>
          <w:rFonts w:ascii="Arial" w:hAnsi="Arial" w:cs="Arial"/>
          <w:sz w:val="22"/>
          <w:szCs w:val="22"/>
        </w:rPr>
        <w:br/>
      </w:r>
      <w:r w:rsidR="0033687B" w:rsidRPr="00ED7D64">
        <w:rPr>
          <w:rFonts w:ascii="Arial" w:hAnsi="Arial" w:cs="Arial"/>
          <w:sz w:val="22"/>
          <w:szCs w:val="22"/>
        </w:rPr>
        <w:t>O ilości transportów decyduje Zamawiający.</w:t>
      </w:r>
      <w:r w:rsidR="00645B01" w:rsidRPr="00ED7D64">
        <w:rPr>
          <w:rFonts w:ascii="Arial" w:hAnsi="Arial" w:cs="Arial"/>
          <w:sz w:val="22"/>
          <w:szCs w:val="22"/>
        </w:rPr>
        <w:t xml:space="preserve"> </w:t>
      </w:r>
    </w:p>
    <w:p w14:paraId="75E09644" w14:textId="77777777" w:rsidR="0088768E" w:rsidRPr="00ED7D64" w:rsidRDefault="00BC14AF" w:rsidP="0088768E">
      <w:pPr>
        <w:numPr>
          <w:ilvl w:val="0"/>
          <w:numId w:val="8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Wykonawca</w:t>
      </w:r>
      <w:r w:rsidR="0088768E" w:rsidRPr="00ED7D64">
        <w:rPr>
          <w:rFonts w:ascii="Arial" w:hAnsi="Arial" w:cs="Arial"/>
          <w:sz w:val="22"/>
          <w:szCs w:val="22"/>
        </w:rPr>
        <w:t xml:space="preserve"> o</w:t>
      </w:r>
      <w:r w:rsidR="0088768E" w:rsidRPr="00ED7D64">
        <w:rPr>
          <w:rFonts w:ascii="Arial" w:eastAsia="Calibri" w:hAnsi="Arial" w:cs="Arial"/>
          <w:sz w:val="22"/>
          <w:szCs w:val="22"/>
        </w:rPr>
        <w:t>ś</w:t>
      </w:r>
      <w:r w:rsidR="0088768E" w:rsidRPr="00ED7D64">
        <w:rPr>
          <w:rFonts w:ascii="Arial" w:hAnsi="Arial" w:cs="Arial"/>
          <w:sz w:val="22"/>
          <w:szCs w:val="22"/>
        </w:rPr>
        <w:t xml:space="preserve">wiadcza, </w:t>
      </w:r>
      <w:r w:rsidR="0088768E" w:rsidRPr="00ED7D64">
        <w:rPr>
          <w:rFonts w:ascii="Arial" w:eastAsia="Calibri" w:hAnsi="Arial" w:cs="Arial"/>
          <w:sz w:val="22"/>
          <w:szCs w:val="22"/>
        </w:rPr>
        <w:t>ż</w:t>
      </w:r>
      <w:r w:rsidR="0088768E" w:rsidRPr="00ED7D64">
        <w:rPr>
          <w:rFonts w:ascii="Arial" w:hAnsi="Arial" w:cs="Arial"/>
          <w:sz w:val="22"/>
          <w:szCs w:val="22"/>
        </w:rPr>
        <w:t>e jest ubezpieczony w zakresie prowadzonej działalno</w:t>
      </w:r>
      <w:r w:rsidR="0088768E" w:rsidRPr="00ED7D64">
        <w:rPr>
          <w:rFonts w:ascii="Arial" w:eastAsia="Calibri" w:hAnsi="Arial" w:cs="Arial"/>
          <w:sz w:val="22"/>
          <w:szCs w:val="22"/>
        </w:rPr>
        <w:t>ś</w:t>
      </w:r>
      <w:r w:rsidR="0088768E" w:rsidRPr="00ED7D64">
        <w:rPr>
          <w:rFonts w:ascii="Arial" w:hAnsi="Arial" w:cs="Arial"/>
          <w:sz w:val="22"/>
          <w:szCs w:val="22"/>
        </w:rPr>
        <w:t>ci</w:t>
      </w:r>
      <w:r w:rsidR="00132DAB">
        <w:rPr>
          <w:rFonts w:ascii="Arial" w:hAnsi="Arial" w:cs="Arial"/>
          <w:sz w:val="22"/>
          <w:szCs w:val="22"/>
        </w:rPr>
        <w:t xml:space="preserve"> związanej z realizacją P</w:t>
      </w:r>
      <w:r w:rsidR="00F50BA2" w:rsidRPr="00ED7D64">
        <w:rPr>
          <w:rFonts w:ascii="Arial" w:hAnsi="Arial" w:cs="Arial"/>
          <w:sz w:val="22"/>
          <w:szCs w:val="22"/>
        </w:rPr>
        <w:t xml:space="preserve">rzedmiotu </w:t>
      </w:r>
      <w:r w:rsidR="00132DAB">
        <w:rPr>
          <w:rFonts w:ascii="Arial" w:hAnsi="Arial" w:cs="Arial"/>
          <w:sz w:val="22"/>
          <w:szCs w:val="22"/>
        </w:rPr>
        <w:t>U</w:t>
      </w:r>
      <w:r w:rsidR="00F50BA2" w:rsidRPr="00ED7D64">
        <w:rPr>
          <w:rFonts w:ascii="Arial" w:hAnsi="Arial" w:cs="Arial"/>
          <w:sz w:val="22"/>
          <w:szCs w:val="22"/>
        </w:rPr>
        <w:t>mowy</w:t>
      </w:r>
      <w:r w:rsidR="0088768E" w:rsidRPr="00ED7D64">
        <w:rPr>
          <w:rFonts w:ascii="Arial" w:hAnsi="Arial" w:cs="Arial"/>
          <w:sz w:val="22"/>
          <w:szCs w:val="22"/>
        </w:rPr>
        <w:t xml:space="preserve"> od OC do kwoty 30 000 złotych. Kopia polisy ubezpieczeniowej Wykonawcy stanowi zał</w:t>
      </w:r>
      <w:r w:rsidR="0088768E" w:rsidRPr="00ED7D64">
        <w:rPr>
          <w:rFonts w:ascii="Arial" w:eastAsia="Calibri" w:hAnsi="Arial" w:cs="Arial"/>
          <w:sz w:val="22"/>
          <w:szCs w:val="22"/>
        </w:rPr>
        <w:t>ą</w:t>
      </w:r>
      <w:r w:rsidR="00132DAB">
        <w:rPr>
          <w:rFonts w:ascii="Arial" w:hAnsi="Arial" w:cs="Arial"/>
          <w:sz w:val="22"/>
          <w:szCs w:val="22"/>
        </w:rPr>
        <w:t>cznik nr 1</w:t>
      </w:r>
      <w:r w:rsidR="0088768E" w:rsidRPr="00ED7D64">
        <w:rPr>
          <w:rFonts w:ascii="Arial" w:hAnsi="Arial" w:cs="Arial"/>
          <w:sz w:val="22"/>
          <w:szCs w:val="22"/>
        </w:rPr>
        <w:t xml:space="preserve"> do Umowy.</w:t>
      </w:r>
    </w:p>
    <w:p w14:paraId="43F1B739" w14:textId="77777777" w:rsidR="0088768E" w:rsidRPr="00132DAB" w:rsidRDefault="0088768E" w:rsidP="0088768E">
      <w:pPr>
        <w:pStyle w:val="Akapitzlist"/>
        <w:spacing w:after="0" w:line="240" w:lineRule="auto"/>
        <w:ind w:left="360" w:right="360" w:firstLine="0"/>
        <w:rPr>
          <w:rFonts w:ascii="Arial" w:hAnsi="Arial" w:cs="Arial"/>
          <w:sz w:val="16"/>
          <w:szCs w:val="16"/>
        </w:rPr>
      </w:pPr>
    </w:p>
    <w:p w14:paraId="2B0EDDC0" w14:textId="77777777" w:rsidR="0088768E" w:rsidRPr="00ED7D64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3</w:t>
      </w:r>
    </w:p>
    <w:p w14:paraId="745DD2A2" w14:textId="77777777" w:rsidR="0088768E" w:rsidRPr="00ED7D64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Rozliczenia finansowe</w:t>
      </w:r>
    </w:p>
    <w:p w14:paraId="4E66806B" w14:textId="77777777" w:rsidR="0088768E" w:rsidRPr="00ED7D64" w:rsidRDefault="0088768E" w:rsidP="0088768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Z tytułu realizacji niniejszej Umowy</w:t>
      </w:r>
      <w:r w:rsidR="00645B01" w:rsidRPr="00ED7D64">
        <w:rPr>
          <w:rFonts w:ascii="Arial" w:hAnsi="Arial" w:cs="Arial"/>
        </w:rPr>
        <w:t xml:space="preserve"> w okresie, o którym mowa w § 1 ust.3</w:t>
      </w:r>
      <w:r w:rsidRPr="00ED7D64">
        <w:rPr>
          <w:rFonts w:ascii="Arial" w:hAnsi="Arial" w:cs="Arial"/>
        </w:rPr>
        <w:t xml:space="preserve"> </w:t>
      </w:r>
      <w:r w:rsidR="00645B01" w:rsidRPr="00ED7D64">
        <w:rPr>
          <w:rFonts w:ascii="Arial" w:hAnsi="Arial" w:cs="Arial"/>
        </w:rPr>
        <w:t xml:space="preserve">Wykonawca otrzyma wynagrodzenie zryczałtowane </w:t>
      </w:r>
      <w:r w:rsidRPr="00ED7D64">
        <w:rPr>
          <w:rFonts w:ascii="Arial" w:hAnsi="Arial" w:cs="Arial"/>
        </w:rPr>
        <w:t>w wysoko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 xml:space="preserve">ci…………..(słownie: ……………..) </w:t>
      </w:r>
      <w:r w:rsidRPr="00ED7D64">
        <w:rPr>
          <w:rFonts w:ascii="Arial" w:hAnsi="Arial" w:cs="Arial"/>
          <w:b/>
        </w:rPr>
        <w:t>złotych netto</w:t>
      </w:r>
      <w:r w:rsidR="00645B01" w:rsidRPr="00ED7D64">
        <w:rPr>
          <w:rFonts w:ascii="Arial" w:hAnsi="Arial" w:cs="Arial"/>
        </w:rPr>
        <w:t xml:space="preserve"> za każdy transport (liczony </w:t>
      </w:r>
      <w:r w:rsidRPr="00ED7D64">
        <w:rPr>
          <w:rFonts w:ascii="Arial" w:hAnsi="Arial" w:cs="Arial"/>
        </w:rPr>
        <w:t>w dwie strony) wy</w:t>
      </w:r>
      <w:r w:rsidR="00BC14AF" w:rsidRPr="00ED7D64">
        <w:rPr>
          <w:rFonts w:ascii="Arial" w:hAnsi="Arial" w:cs="Arial"/>
        </w:rPr>
        <w:t>konany na podstawie niniejszej U</w:t>
      </w:r>
      <w:r w:rsidRPr="00ED7D64">
        <w:rPr>
          <w:rFonts w:ascii="Arial" w:hAnsi="Arial" w:cs="Arial"/>
        </w:rPr>
        <w:t>mowy.</w:t>
      </w:r>
    </w:p>
    <w:p w14:paraId="4D59748B" w14:textId="77777777" w:rsidR="0088768E" w:rsidRPr="00ED7D64" w:rsidRDefault="0088768E" w:rsidP="0088768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Strony Umowy</w:t>
      </w:r>
      <w:r w:rsidR="00645B01" w:rsidRPr="00ED7D64">
        <w:rPr>
          <w:rFonts w:ascii="Arial" w:hAnsi="Arial" w:cs="Arial"/>
        </w:rPr>
        <w:t xml:space="preserve"> usta</w:t>
      </w:r>
      <w:r w:rsidRPr="00ED7D64">
        <w:rPr>
          <w:rFonts w:ascii="Arial" w:hAnsi="Arial" w:cs="Arial"/>
        </w:rPr>
        <w:t xml:space="preserve">lają, że usługi </w:t>
      </w:r>
      <w:r w:rsidR="00645B01" w:rsidRPr="00ED7D64">
        <w:rPr>
          <w:rFonts w:ascii="Arial" w:hAnsi="Arial" w:cs="Arial"/>
        </w:rPr>
        <w:t xml:space="preserve">transportowe świadczone przez Wykonawcę w okresie, o którym mowa w § 1 ust. 4 </w:t>
      </w:r>
      <w:r w:rsidRPr="00ED7D64">
        <w:rPr>
          <w:rFonts w:ascii="Arial" w:hAnsi="Arial" w:cs="Arial"/>
        </w:rPr>
        <w:t>będą rozliczane na podstawie stawk</w:t>
      </w:r>
      <w:r w:rsidR="00645B01" w:rsidRPr="00ED7D64">
        <w:rPr>
          <w:rFonts w:ascii="Arial" w:hAnsi="Arial" w:cs="Arial"/>
        </w:rPr>
        <w:t xml:space="preserve">i za kilometr, która </w:t>
      </w:r>
      <w:r w:rsidRPr="00ED7D64">
        <w:rPr>
          <w:rFonts w:ascii="Arial" w:hAnsi="Arial" w:cs="Arial"/>
        </w:rPr>
        <w:t>wynosi:……………</w:t>
      </w:r>
      <w:r w:rsidRPr="00ED7D64">
        <w:rPr>
          <w:rFonts w:ascii="Arial" w:hAnsi="Arial" w:cs="Arial"/>
          <w:b/>
        </w:rPr>
        <w:t>złotych netto</w:t>
      </w:r>
      <w:r w:rsidRPr="00ED7D64">
        <w:rPr>
          <w:rFonts w:ascii="Arial" w:hAnsi="Arial" w:cs="Arial"/>
        </w:rPr>
        <w:t>.</w:t>
      </w:r>
    </w:p>
    <w:p w14:paraId="7BD8D302" w14:textId="77777777" w:rsidR="0088768E" w:rsidRPr="00ED7D64" w:rsidRDefault="0088768E" w:rsidP="0088768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Do okre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lonych w ust. 1</w:t>
      </w:r>
      <w:r w:rsidR="00D350C9" w:rsidRPr="00ED7D64">
        <w:rPr>
          <w:rFonts w:ascii="Arial" w:hAnsi="Arial" w:cs="Arial"/>
        </w:rPr>
        <w:t xml:space="preserve"> </w:t>
      </w:r>
      <w:r w:rsidRPr="00ED7D64">
        <w:rPr>
          <w:rFonts w:ascii="Arial" w:hAnsi="Arial" w:cs="Arial"/>
        </w:rPr>
        <w:t>i 2 stawek Wykonawca doliczy podatek VAT według obowiązującej stawki.</w:t>
      </w:r>
    </w:p>
    <w:p w14:paraId="4823DDC0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Rozliczenia finansowe dokonywane b</w:t>
      </w:r>
      <w:r w:rsidRPr="00ED7D64">
        <w:rPr>
          <w:rFonts w:ascii="Arial" w:eastAsia="Calibri" w:hAnsi="Arial" w:cs="Arial"/>
        </w:rPr>
        <w:t>ę</w:t>
      </w:r>
      <w:r w:rsidRPr="00ED7D64">
        <w:rPr>
          <w:rFonts w:ascii="Arial" w:hAnsi="Arial" w:cs="Arial"/>
        </w:rPr>
        <w:t>d</w:t>
      </w:r>
      <w:r w:rsidRPr="00ED7D64">
        <w:rPr>
          <w:rFonts w:ascii="Arial" w:eastAsia="Calibri" w:hAnsi="Arial" w:cs="Arial"/>
        </w:rPr>
        <w:t>ą</w:t>
      </w:r>
      <w:r w:rsidRPr="00ED7D64">
        <w:rPr>
          <w:rFonts w:ascii="Arial" w:hAnsi="Arial" w:cs="Arial"/>
        </w:rPr>
        <w:t xml:space="preserve"> przelewem na konto Zleceniobiorcy na podstawie faktur VAT wystawianych na koniec ka</w:t>
      </w:r>
      <w:r w:rsidRPr="00ED7D64">
        <w:rPr>
          <w:rFonts w:ascii="Arial" w:eastAsia="Calibri" w:hAnsi="Arial" w:cs="Arial"/>
        </w:rPr>
        <w:t>ż</w:t>
      </w:r>
      <w:r w:rsidRPr="00ED7D64">
        <w:rPr>
          <w:rFonts w:ascii="Arial" w:hAnsi="Arial" w:cs="Arial"/>
        </w:rPr>
        <w:t>dego miesi</w:t>
      </w:r>
      <w:r w:rsidRPr="00ED7D64">
        <w:rPr>
          <w:rFonts w:ascii="Arial" w:eastAsia="Calibri" w:hAnsi="Arial" w:cs="Arial"/>
        </w:rPr>
        <w:t>ą</w:t>
      </w:r>
      <w:r w:rsidRPr="00ED7D64">
        <w:rPr>
          <w:rFonts w:ascii="Arial" w:hAnsi="Arial" w:cs="Arial"/>
        </w:rPr>
        <w:t>ca, płatnych w terminie 45 dni od daty ich dostarczenia.</w:t>
      </w:r>
    </w:p>
    <w:p w14:paraId="22FEE97E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Rozliczenie obliczane b</w:t>
      </w:r>
      <w:r w:rsidRPr="00ED7D64">
        <w:rPr>
          <w:rFonts w:ascii="Arial" w:eastAsia="Calibri" w:hAnsi="Arial" w:cs="Arial"/>
        </w:rPr>
        <w:t>ę</w:t>
      </w:r>
      <w:r w:rsidRPr="00ED7D64">
        <w:rPr>
          <w:rFonts w:ascii="Arial" w:hAnsi="Arial" w:cs="Arial"/>
        </w:rPr>
        <w:t>dzie za ilo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ci wykonanych transportów zgodnie z przedłożonymi listami przewozowymi weryfikowanymi i zatwierdzanymi przez wyznaczonego pracownika Zamawiającego – Koordynatora.</w:t>
      </w:r>
    </w:p>
    <w:p w14:paraId="285038FA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Za datę dokonania zapłaty przyjmuje się dzień obciążenia rachunku bankowego Zamawiającego.</w:t>
      </w:r>
    </w:p>
    <w:p w14:paraId="28A69D1F" w14:textId="77777777" w:rsidR="0088768E" w:rsidRPr="001157E2" w:rsidRDefault="0088768E" w:rsidP="0088768E">
      <w:pPr>
        <w:rPr>
          <w:rFonts w:ascii="Arial" w:hAnsi="Arial" w:cs="Arial"/>
          <w:sz w:val="16"/>
          <w:szCs w:val="16"/>
        </w:rPr>
      </w:pPr>
    </w:p>
    <w:p w14:paraId="1AE680FC" w14:textId="77777777" w:rsidR="0088768E" w:rsidRPr="00ED7D64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4</w:t>
      </w:r>
    </w:p>
    <w:p w14:paraId="17EF0B68" w14:textId="77777777" w:rsidR="0088768E" w:rsidRPr="00ED7D64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Informacje poufne</w:t>
      </w:r>
    </w:p>
    <w:p w14:paraId="48954FAD" w14:textId="77777777" w:rsidR="0088768E" w:rsidRPr="00ED7D64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Każda ze Stron zobowiązuje się nie ujawniać osobom trzecim treści Umowy ani żadnych informacji uzyskanych od drugiej Strony przy wykonaniu Umowy bez uzyskania up</w:t>
      </w:r>
      <w:r w:rsidR="004A0640" w:rsidRPr="00ED7D64">
        <w:rPr>
          <w:rFonts w:ascii="Arial" w:hAnsi="Arial" w:cs="Arial"/>
          <w:sz w:val="22"/>
          <w:szCs w:val="22"/>
        </w:rPr>
        <w:t xml:space="preserve">rzedniej pisemnej zgody drugiej </w:t>
      </w:r>
      <w:r w:rsidRPr="00ED7D64">
        <w:rPr>
          <w:rFonts w:ascii="Arial" w:hAnsi="Arial" w:cs="Arial"/>
          <w:sz w:val="22"/>
          <w:szCs w:val="22"/>
        </w:rPr>
        <w:t xml:space="preserve">Strony, chyba że informacje są powszechnie znane, o ile ich ujawnienie nie nastąpiło w drodze naruszeń postanowień Umowy albo ujawnienie informacji wymagane jest przez przepis prawa lub przez organ władzy publicznej albo </w:t>
      </w:r>
      <w:r w:rsidR="00CF0594">
        <w:rPr>
          <w:rFonts w:ascii="Arial" w:hAnsi="Arial" w:cs="Arial"/>
          <w:sz w:val="22"/>
          <w:szCs w:val="22"/>
        </w:rPr>
        <w:br/>
      </w:r>
      <w:r w:rsidRPr="00ED7D64">
        <w:rPr>
          <w:rFonts w:ascii="Arial" w:hAnsi="Arial" w:cs="Arial"/>
          <w:sz w:val="22"/>
          <w:szCs w:val="22"/>
        </w:rPr>
        <w:t>w związku</w:t>
      </w:r>
      <w:r w:rsidR="004A0640" w:rsidRPr="00ED7D64">
        <w:rPr>
          <w:rFonts w:ascii="Arial" w:hAnsi="Arial" w:cs="Arial"/>
          <w:sz w:val="22"/>
          <w:szCs w:val="22"/>
        </w:rPr>
        <w:t xml:space="preserve"> </w:t>
      </w:r>
      <w:r w:rsidRPr="00ED7D64">
        <w:rPr>
          <w:rFonts w:ascii="Arial" w:hAnsi="Arial" w:cs="Arial"/>
          <w:sz w:val="22"/>
          <w:szCs w:val="22"/>
        </w:rPr>
        <w:t>z postępowaniem sądowym, arbitrażowym lub innym toczącym się sądem.</w:t>
      </w:r>
    </w:p>
    <w:p w14:paraId="231E70D9" w14:textId="77777777" w:rsidR="0088768E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Powyższe ograniczenie nie dotyczy przekazania informacji przez Zamawiającego </w:t>
      </w:r>
      <w:r w:rsidRPr="00ED7D64">
        <w:rPr>
          <w:rFonts w:ascii="Arial" w:hAnsi="Arial" w:cs="Arial"/>
          <w:sz w:val="22"/>
          <w:szCs w:val="22"/>
        </w:rPr>
        <w:br/>
        <w:t>w ramach Grupy OPEC.</w:t>
      </w:r>
    </w:p>
    <w:p w14:paraId="61DBF5DE" w14:textId="77777777" w:rsidR="001157E2" w:rsidRPr="001157E2" w:rsidRDefault="001157E2" w:rsidP="00115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E7438F6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§ 5</w:t>
      </w:r>
    </w:p>
    <w:p w14:paraId="5BBA241C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Cesja praw</w:t>
      </w:r>
    </w:p>
    <w:p w14:paraId="0F0831D9" w14:textId="77777777" w:rsidR="00ED7D64" w:rsidRPr="00ED7D64" w:rsidRDefault="00ED7D64" w:rsidP="00ED7D64">
      <w:pPr>
        <w:widowControl w:val="0"/>
        <w:tabs>
          <w:tab w:val="left" w:pos="708"/>
        </w:tabs>
        <w:suppressAutoHyphens/>
        <w:jc w:val="both"/>
        <w:rPr>
          <w:rFonts w:ascii="Arial" w:eastAsia="HG Mincho Light J" w:hAnsi="Arial" w:cs="Arial"/>
          <w:color w:val="000000"/>
          <w:sz w:val="22"/>
          <w:szCs w:val="22"/>
        </w:rPr>
      </w:pPr>
      <w:r w:rsidRPr="00ED7D64">
        <w:rPr>
          <w:rFonts w:ascii="Arial" w:eastAsia="HG Mincho Light J" w:hAnsi="Arial" w:cs="Arial"/>
          <w:color w:val="000000"/>
          <w:sz w:val="22"/>
          <w:szCs w:val="22"/>
        </w:rPr>
        <w:t xml:space="preserve">Żadna ze Stron z nie może przenieść na osobę trzecią ani obciążyć na rzecz osoby trzeciej, </w:t>
      </w:r>
      <w:r w:rsidRPr="00ED7D64">
        <w:rPr>
          <w:rFonts w:ascii="Arial" w:eastAsia="HG Mincho Light J" w:hAnsi="Arial" w:cs="Arial"/>
          <w:color w:val="000000"/>
          <w:sz w:val="22"/>
          <w:szCs w:val="22"/>
        </w:rPr>
        <w:br/>
        <w:t xml:space="preserve">swoich praw wynikających </w:t>
      </w:r>
      <w:r w:rsidR="0069009C">
        <w:rPr>
          <w:rFonts w:ascii="Arial" w:eastAsia="HG Mincho Light J" w:hAnsi="Arial" w:cs="Arial"/>
          <w:color w:val="000000"/>
          <w:sz w:val="22"/>
          <w:szCs w:val="22"/>
        </w:rPr>
        <w:t xml:space="preserve">z </w:t>
      </w:r>
      <w:r w:rsidRPr="00ED7D64">
        <w:rPr>
          <w:rFonts w:ascii="Arial" w:eastAsia="HG Mincho Light J" w:hAnsi="Arial" w:cs="Arial"/>
          <w:color w:val="000000"/>
          <w:sz w:val="22"/>
          <w:szCs w:val="22"/>
        </w:rPr>
        <w:t>Umowy bez uprzedniej zgody drugiej Strony wyrażonej w formie pisemnej pod rygorem nieważności, z tym zastrzeżeniem, iż zgoda drugiej Strony nie jest wymagana wyłącznie na przeniesienie przez Stronę uprawnioną do otrzymania zapłaty wymagalnych wierzytelności pieniężnych przysługujących jej wobec drugiej Strony.</w:t>
      </w:r>
    </w:p>
    <w:p w14:paraId="486D05FB" w14:textId="77777777" w:rsidR="00607084" w:rsidRPr="00CF0594" w:rsidRDefault="00607084" w:rsidP="008876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98B5836" w14:textId="77777777" w:rsidR="0088768E" w:rsidRPr="00ED7D64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6</w:t>
      </w:r>
    </w:p>
    <w:p w14:paraId="11C3C3EC" w14:textId="77777777" w:rsidR="0088768E" w:rsidRPr="00ED7D64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Przedstawiciele Stron</w:t>
      </w:r>
    </w:p>
    <w:p w14:paraId="1E3FDFF8" w14:textId="77777777" w:rsidR="0088768E" w:rsidRPr="00ED7D64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Ze strony Wykonawcy wykonaniem </w:t>
      </w:r>
      <w:r w:rsidR="00CF0594">
        <w:rPr>
          <w:rFonts w:ascii="Arial" w:hAnsi="Arial" w:cs="Arial"/>
          <w:sz w:val="22"/>
          <w:szCs w:val="22"/>
        </w:rPr>
        <w:t>P</w:t>
      </w:r>
      <w:r w:rsidRPr="00ED7D64">
        <w:rPr>
          <w:rFonts w:ascii="Arial" w:hAnsi="Arial" w:cs="Arial"/>
          <w:sz w:val="22"/>
          <w:szCs w:val="22"/>
        </w:rPr>
        <w:t>rzedmiotu Umowy będzie kierował …………………………………..</w:t>
      </w:r>
    </w:p>
    <w:p w14:paraId="626B91FB" w14:textId="3214A8BF" w:rsidR="0053499C" w:rsidRPr="0053499C" w:rsidRDefault="0088768E" w:rsidP="0053499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Koordynatorem realizacji Umowy ze strony Zamawiającego będzie Cezary Zawierowski </w:t>
      </w:r>
      <w:r w:rsidRPr="00ED7D64">
        <w:rPr>
          <w:rFonts w:ascii="Arial" w:hAnsi="Arial" w:cs="Arial"/>
          <w:sz w:val="22"/>
          <w:szCs w:val="22"/>
        </w:rPr>
        <w:br/>
        <w:t xml:space="preserve">tel.: 514 127 376; email: </w:t>
      </w:r>
      <w:hyperlink r:id="rId8" w:history="1">
        <w:r w:rsidRPr="00ED7D6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c.zawierowski@opec.grudziadz.pl</w:t>
        </w:r>
      </w:hyperlink>
    </w:p>
    <w:p w14:paraId="307A3D4D" w14:textId="77777777" w:rsidR="0088768E" w:rsidRPr="00ED7D64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lastRenderedPageBreak/>
        <w:t>Zmiana osób wymienionych w ust. 1 - 2 wymaga pisemnego powiadomienia drugiej Strony bez konieczności sporządzania aneksu do Umowy.</w:t>
      </w:r>
    </w:p>
    <w:p w14:paraId="5C8E7E59" w14:textId="77777777" w:rsidR="0088768E" w:rsidRPr="00CF0594" w:rsidRDefault="0088768E" w:rsidP="0088768E">
      <w:pPr>
        <w:tabs>
          <w:tab w:val="left" w:pos="864"/>
        </w:tabs>
        <w:ind w:left="426"/>
        <w:contextualSpacing/>
        <w:rPr>
          <w:rFonts w:ascii="Arial" w:hAnsi="Arial" w:cs="Arial"/>
          <w:sz w:val="16"/>
          <w:szCs w:val="16"/>
        </w:rPr>
      </w:pPr>
    </w:p>
    <w:p w14:paraId="61921231" w14:textId="77777777" w:rsidR="0088768E" w:rsidRPr="00ED7D64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7</w:t>
      </w:r>
    </w:p>
    <w:p w14:paraId="3BD0D74A" w14:textId="77777777" w:rsidR="00ED7D64" w:rsidRPr="00ED7D64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7D64">
        <w:rPr>
          <w:rFonts w:ascii="Arial" w:hAnsi="Arial" w:cs="Arial"/>
          <w:b/>
          <w:bCs/>
          <w:sz w:val="22"/>
          <w:szCs w:val="22"/>
        </w:rPr>
        <w:t>Zakaz zatrudniania pracowników</w:t>
      </w:r>
    </w:p>
    <w:p w14:paraId="55E00487" w14:textId="77777777" w:rsidR="00ED7D64" w:rsidRPr="00ED7D64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7D64">
        <w:rPr>
          <w:rFonts w:ascii="Arial" w:hAnsi="Arial" w:cs="Arial"/>
          <w:b/>
          <w:bCs/>
          <w:sz w:val="22"/>
          <w:szCs w:val="22"/>
        </w:rPr>
        <w:t>i osób powiązanych osobiście z pracownikami</w:t>
      </w:r>
    </w:p>
    <w:p w14:paraId="0E1A964C" w14:textId="77777777" w:rsidR="00ED7D64" w:rsidRPr="00ED7D64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Pod rygorem wypowiedzenia Umowy przez Zamawiającego z przyczyn leżących po stronie   Wykonawcy, do realizacji Umowy zabrania się zatrudniania pracowników Zamawiającego </w:t>
      </w:r>
      <w:r w:rsidRPr="00ED7D64">
        <w:rPr>
          <w:rFonts w:ascii="Arial" w:hAnsi="Arial" w:cs="Arial"/>
        </w:rPr>
        <w:br/>
        <w:t>w ramach umowy o pracę lub jakiejkolwiek umowy cywilnoprawnej.</w:t>
      </w:r>
    </w:p>
    <w:p w14:paraId="2D04A0A0" w14:textId="77777777" w:rsidR="00ED7D64" w:rsidRPr="00ED7D64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>Pod rygorem wypowiedzenia Umowy przez Zamawiającego z przyczyn leżących po stronie Wykonawcy, bezpośrednio do realizacji Umowy zabrania się zatrudniania współmałżonków, krewnych i powinowatych do drugiego stopnia oraz osób, z którymi pracownik Zamawiającego powiązany jest osobiście. Zapis ten w szczególności dotyczy osób odpowiedzialnych za podpisanie umowy lub dotrzymanie warunków umowy.</w:t>
      </w:r>
    </w:p>
    <w:p w14:paraId="2592EAC0" w14:textId="77777777" w:rsidR="00ED7D64" w:rsidRPr="00ED7D64" w:rsidRDefault="00ED7D64" w:rsidP="00ED7D6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W przypadku naruszenia przez Wykonawcę zakazów określonych w ust. 1 i ust. 2 ujawnionych w trakcie jak i po realizacji Umowy Wykonawca zapłaci Zamawiającemu karę umowną w wysokości 1.000,00 złotych (słownie: tysiąc złotych </w:t>
      </w:r>
      <w:r w:rsidRPr="00ED7D64">
        <w:rPr>
          <w:rFonts w:ascii="Arial" w:hAnsi="Arial" w:cs="Arial"/>
          <w:vertAlign w:val="superscript"/>
        </w:rPr>
        <w:t>00</w:t>
      </w:r>
      <w:r w:rsidRPr="00ED7D64">
        <w:rPr>
          <w:rFonts w:ascii="Arial" w:hAnsi="Arial" w:cs="Arial"/>
        </w:rPr>
        <w:t>/</w:t>
      </w:r>
      <w:r w:rsidRPr="00ED7D64">
        <w:rPr>
          <w:rFonts w:ascii="Arial" w:hAnsi="Arial" w:cs="Arial"/>
          <w:vertAlign w:val="subscript"/>
        </w:rPr>
        <w:t>100</w:t>
      </w:r>
      <w:r w:rsidRPr="00ED7D64">
        <w:rPr>
          <w:rFonts w:ascii="Arial" w:hAnsi="Arial" w:cs="Arial"/>
        </w:rPr>
        <w:t>) za każdy ujawniony przypadek, o którym mowa w ust. 1 i ust. 2.</w:t>
      </w:r>
    </w:p>
    <w:p w14:paraId="10448C50" w14:textId="77777777" w:rsidR="00ED7D64" w:rsidRPr="00CF0594" w:rsidRDefault="00ED7D64" w:rsidP="00ED7D6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0C79442" w14:textId="77777777" w:rsidR="00ED7D64" w:rsidRPr="00ED7D64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D7D64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738F6E7B" w14:textId="77777777" w:rsidR="00ED7D64" w:rsidRPr="00ED7D64" w:rsidRDefault="00ED7D64" w:rsidP="00ED7D6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b/>
          <w:sz w:val="22"/>
          <w:szCs w:val="22"/>
          <w:lang w:eastAsia="en-US"/>
        </w:rPr>
        <w:t>Klauzula społeczna</w:t>
      </w:r>
    </w:p>
    <w:p w14:paraId="608E61F6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Realizacja Przedmiotu Umowy przez Wykonawcę nastąpi wyłącznie przy udziale osób zatrudnionych na podstawie umowy o pracę.</w:t>
      </w:r>
    </w:p>
    <w:p w14:paraId="51510F2E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Zamawiający uprawniony będzie, w czasie trwania Umowy, do kontroli spełnienia przez Wykonawcę warunku określonego w ust.1.</w:t>
      </w:r>
    </w:p>
    <w:p w14:paraId="2DC0385F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Wykonawca nie może zalegać z uiszczani</w:t>
      </w:r>
      <w:r w:rsidR="00CF0594">
        <w:rPr>
          <w:rFonts w:ascii="Arial" w:eastAsia="Calibri" w:hAnsi="Arial" w:cs="Arial"/>
          <w:sz w:val="22"/>
          <w:szCs w:val="22"/>
          <w:lang w:eastAsia="en-US"/>
        </w:rPr>
        <w:t xml:space="preserve">em podatków, opłat lub składek 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na ubezpieczenie społeczne lub zdrowotne.</w:t>
      </w:r>
    </w:p>
    <w:p w14:paraId="423F5420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 xml:space="preserve">Realizujący Umowę Wykonawca nie może być skazany za przestępstwo przeciwko prawom osób wykonujących pracę zarobkową. </w:t>
      </w:r>
    </w:p>
    <w:p w14:paraId="128B31A2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Wykonawca jest zobowiązany realizować Przedmiot Umowy z poszanowaniem zasad bhp.</w:t>
      </w:r>
    </w:p>
    <w:p w14:paraId="00FBDDCF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Wykonawca zapłaci karę umowną w wysokości 1.000,00 złotych (słownie: tysiąc złotych </w:t>
      </w:r>
      <w:r w:rsidRPr="00ED7D6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ED7D64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59790C63" w14:textId="77777777" w:rsidR="00ED7D64" w:rsidRPr="00CF0594" w:rsidRDefault="00ED7D64" w:rsidP="00ED7D64">
      <w:pPr>
        <w:ind w:right="4075"/>
        <w:rPr>
          <w:rFonts w:ascii="Arial" w:hAnsi="Arial" w:cs="Arial"/>
          <w:b/>
          <w:sz w:val="16"/>
          <w:szCs w:val="16"/>
        </w:rPr>
      </w:pPr>
    </w:p>
    <w:p w14:paraId="13DD2908" w14:textId="77777777" w:rsidR="0095056A" w:rsidRPr="00ED7D64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ED7D64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ED7D64" w:rsidRPr="00ED7D64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267BC889" w14:textId="77777777" w:rsidR="0095056A" w:rsidRPr="00ED7D64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bCs/>
          <w:color w:val="000000"/>
          <w:kern w:val="24"/>
          <w:sz w:val="22"/>
          <w:szCs w:val="22"/>
        </w:rPr>
        <w:t>Zgoda na podwykonawcę</w:t>
      </w:r>
    </w:p>
    <w:p w14:paraId="75C9052F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  <w:kern w:val="24"/>
        </w:rPr>
        <w:t xml:space="preserve">Wykonawca może powierzyć wykonanie </w:t>
      </w:r>
      <w:r w:rsidR="00CF0594">
        <w:rPr>
          <w:rFonts w:ascii="Arial" w:hAnsi="Arial" w:cs="Arial"/>
          <w:kern w:val="24"/>
        </w:rPr>
        <w:t>P</w:t>
      </w:r>
      <w:r w:rsidRPr="00ED7D64">
        <w:rPr>
          <w:rFonts w:ascii="Arial" w:hAnsi="Arial" w:cs="Arial"/>
          <w:kern w:val="24"/>
        </w:rPr>
        <w:t xml:space="preserve">rzedmiotu Umowy Podwykonawcom. W takim przypadku jest on odpowiedzialny za ich działania jak za działania własne. </w:t>
      </w:r>
    </w:p>
    <w:p w14:paraId="3BD8DEF9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</w:rPr>
        <w:t xml:space="preserve">Wykonawca ma obowiązek zagwarantowania, że Podwykonawcy będą posiadać wiedzę, doświadczenie, wymagane uprawnienia, sprzęt i wykwalifikowany personel niezbędny </w:t>
      </w:r>
      <w:r w:rsidR="00CF0594">
        <w:rPr>
          <w:rFonts w:ascii="Arial" w:hAnsi="Arial" w:cs="Arial"/>
        </w:rPr>
        <w:br/>
      </w:r>
      <w:r w:rsidRPr="00ED7D64">
        <w:rPr>
          <w:rFonts w:ascii="Arial" w:hAnsi="Arial" w:cs="Arial"/>
        </w:rPr>
        <w:t xml:space="preserve">do wykonania </w:t>
      </w:r>
      <w:r w:rsidR="00CF0594">
        <w:rPr>
          <w:rFonts w:ascii="Arial" w:hAnsi="Arial" w:cs="Arial"/>
        </w:rPr>
        <w:t>P</w:t>
      </w:r>
      <w:r w:rsidRPr="00ED7D64">
        <w:rPr>
          <w:rFonts w:ascii="Arial" w:hAnsi="Arial" w:cs="Arial"/>
        </w:rPr>
        <w:t>rzedmiotu Umowy.</w:t>
      </w:r>
    </w:p>
    <w:p w14:paraId="09EEDCE3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</w:rPr>
        <w:t xml:space="preserve">Wszelkie rozliczenia, w tym finansowe z tytułu powierzenia realizacji </w:t>
      </w:r>
      <w:r w:rsidR="00CF0594">
        <w:rPr>
          <w:rFonts w:ascii="Arial" w:hAnsi="Arial" w:cs="Arial"/>
        </w:rPr>
        <w:t>P</w:t>
      </w:r>
      <w:r w:rsidRPr="00ED7D64">
        <w:rPr>
          <w:rFonts w:ascii="Arial" w:hAnsi="Arial" w:cs="Arial"/>
        </w:rPr>
        <w:t xml:space="preserve">rzedmiotu </w:t>
      </w:r>
      <w:r w:rsidR="00CF0594">
        <w:rPr>
          <w:rFonts w:ascii="Arial" w:hAnsi="Arial" w:cs="Arial"/>
        </w:rPr>
        <w:t>U</w:t>
      </w:r>
      <w:r w:rsidRPr="00ED7D64">
        <w:rPr>
          <w:rFonts w:ascii="Arial" w:hAnsi="Arial" w:cs="Arial"/>
        </w:rPr>
        <w:t>mowy Podwykonawcy dokonane będą przez Wykonawcę i na jego koszt.</w:t>
      </w:r>
    </w:p>
    <w:p w14:paraId="2B9CAF8E" w14:textId="77777777" w:rsidR="0095056A" w:rsidRPr="0069009C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color w:val="auto"/>
        </w:rPr>
      </w:pPr>
      <w:r w:rsidRPr="00ED7D64">
        <w:rPr>
          <w:rFonts w:ascii="Arial" w:hAnsi="Arial" w:cs="Arial"/>
          <w:kern w:val="24"/>
        </w:rPr>
        <w:t>Wykonawca na żądanie Zamawiającego zobowiązuje się udzielić wszelkich niezbędnych informacji dotyczących Podwykonawców.</w:t>
      </w:r>
    </w:p>
    <w:p w14:paraId="3507B22E" w14:textId="77777777" w:rsidR="0069009C" w:rsidRPr="00CF0594" w:rsidRDefault="0069009C" w:rsidP="0069009C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16"/>
          <w:szCs w:val="16"/>
        </w:rPr>
      </w:pPr>
    </w:p>
    <w:p w14:paraId="034B4F27" w14:textId="77777777" w:rsidR="0069009C" w:rsidRDefault="0069009C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10</w:t>
      </w:r>
    </w:p>
    <w:p w14:paraId="7B2846BC" w14:textId="77777777" w:rsidR="0088768E" w:rsidRPr="00ED7D64" w:rsidRDefault="0088768E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Kary umowne</w:t>
      </w:r>
    </w:p>
    <w:p w14:paraId="532E83A6" w14:textId="77777777" w:rsidR="0088768E" w:rsidRPr="00ED7D64" w:rsidRDefault="0088768E" w:rsidP="00EC49F2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Wykonawca zapłaci Zamawiającemu kary umowne:</w:t>
      </w:r>
    </w:p>
    <w:p w14:paraId="3A7D50B2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za opóźnienie w rozpoczęc</w:t>
      </w:r>
      <w:r w:rsidR="00CF0594">
        <w:rPr>
          <w:rFonts w:ascii="Arial" w:hAnsi="Arial" w:cs="Arial"/>
          <w:szCs w:val="22"/>
        </w:rPr>
        <w:t>iu realizacji usług w wysokości</w:t>
      </w:r>
      <w:r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b/>
          <w:szCs w:val="22"/>
        </w:rPr>
        <w:t>2 000,00</w:t>
      </w:r>
      <w:r w:rsidRPr="00ED7D64">
        <w:rPr>
          <w:rFonts w:ascii="Arial" w:hAnsi="Arial" w:cs="Arial"/>
          <w:szCs w:val="22"/>
        </w:rPr>
        <w:t xml:space="preserve"> (słownie </w:t>
      </w:r>
      <w:r w:rsidRPr="00ED7D64">
        <w:rPr>
          <w:rFonts w:ascii="Arial" w:hAnsi="Arial" w:cs="Arial"/>
          <w:b/>
          <w:szCs w:val="22"/>
        </w:rPr>
        <w:t>dwa tysiące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</w:t>
      </w:r>
      <w:r w:rsidR="00B8534D" w:rsidRPr="00ED7D64">
        <w:rPr>
          <w:rFonts w:ascii="Arial" w:hAnsi="Arial" w:cs="Arial"/>
          <w:b/>
          <w:szCs w:val="22"/>
        </w:rPr>
        <w:t>t</w:t>
      </w:r>
      <w:r w:rsidRPr="00ED7D64">
        <w:rPr>
          <w:rFonts w:ascii="Arial" w:hAnsi="Arial" w:cs="Arial"/>
          <w:b/>
          <w:szCs w:val="22"/>
        </w:rPr>
        <w:t>o</w:t>
      </w:r>
      <w:r w:rsidRPr="00ED7D64">
        <w:rPr>
          <w:rFonts w:ascii="Arial" w:hAnsi="Arial" w:cs="Arial"/>
          <w:szCs w:val="22"/>
        </w:rPr>
        <w:t>, za każdy dzień opóźnienia ponad termin określony przez Zamawiającego zgodnie z § 2 ust. 1</w:t>
      </w:r>
      <w:r w:rsidR="00437674" w:rsidRPr="00ED7D64">
        <w:rPr>
          <w:rFonts w:ascii="Arial" w:hAnsi="Arial" w:cs="Arial"/>
          <w:szCs w:val="22"/>
        </w:rPr>
        <w:t xml:space="preserve"> i 2</w:t>
      </w:r>
      <w:r w:rsidRPr="00ED7D64">
        <w:rPr>
          <w:rFonts w:ascii="Arial" w:hAnsi="Arial" w:cs="Arial"/>
          <w:szCs w:val="22"/>
        </w:rPr>
        <w:t>,</w:t>
      </w:r>
    </w:p>
    <w:p w14:paraId="748D8AE3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za odstąpienie od Umowy lub wypowiedzenie Umowy przez Zamawiającego z powodu okoliczności leżących po stronie Wykonawcy</w:t>
      </w:r>
      <w:r w:rsidRPr="00ED7D64">
        <w:rPr>
          <w:rFonts w:ascii="Arial" w:hAnsi="Arial" w:cs="Arial"/>
          <w:color w:val="FF0000"/>
          <w:szCs w:val="22"/>
        </w:rPr>
        <w:t xml:space="preserve"> </w:t>
      </w:r>
      <w:r w:rsidRPr="00ED7D64">
        <w:rPr>
          <w:rFonts w:ascii="Arial" w:hAnsi="Arial" w:cs="Arial"/>
          <w:szCs w:val="22"/>
        </w:rPr>
        <w:t xml:space="preserve">w wysokości </w:t>
      </w:r>
      <w:r w:rsidRPr="00ED7D64">
        <w:rPr>
          <w:rFonts w:ascii="Arial" w:hAnsi="Arial" w:cs="Arial"/>
          <w:b/>
          <w:szCs w:val="22"/>
        </w:rPr>
        <w:t xml:space="preserve">25 000,00 </w:t>
      </w:r>
      <w:r w:rsidRPr="00ED7D64">
        <w:rPr>
          <w:rFonts w:ascii="Arial" w:hAnsi="Arial" w:cs="Arial"/>
          <w:szCs w:val="22"/>
        </w:rPr>
        <w:t xml:space="preserve">(słownie: </w:t>
      </w:r>
      <w:r w:rsidRPr="00ED7D64">
        <w:rPr>
          <w:rFonts w:ascii="Arial" w:hAnsi="Arial" w:cs="Arial"/>
          <w:b/>
          <w:szCs w:val="22"/>
        </w:rPr>
        <w:t>dwadzieścia pięć tysięcy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netto</w:t>
      </w:r>
      <w:r w:rsidRPr="00ED7D64">
        <w:rPr>
          <w:rFonts w:ascii="Arial" w:hAnsi="Arial" w:cs="Arial"/>
          <w:szCs w:val="22"/>
        </w:rPr>
        <w:t>;</w:t>
      </w:r>
    </w:p>
    <w:p w14:paraId="75161894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lastRenderedPageBreak/>
        <w:t xml:space="preserve">za odstąpienie od Umowy lub wypowiedzenie Umowy przez Wykonawcę w wysokości </w:t>
      </w:r>
      <w:r w:rsidR="00EC49F2" w:rsidRPr="00ED7D64">
        <w:rPr>
          <w:rFonts w:ascii="Arial" w:hAnsi="Arial" w:cs="Arial"/>
          <w:szCs w:val="22"/>
        </w:rPr>
        <w:br/>
      </w:r>
      <w:r w:rsidRPr="00ED7D64">
        <w:rPr>
          <w:rFonts w:ascii="Arial" w:hAnsi="Arial" w:cs="Arial"/>
          <w:b/>
          <w:szCs w:val="22"/>
        </w:rPr>
        <w:t>25 000,00</w:t>
      </w:r>
      <w:r w:rsidRPr="00ED7D64">
        <w:rPr>
          <w:rFonts w:ascii="Arial" w:hAnsi="Arial" w:cs="Arial"/>
          <w:szCs w:val="22"/>
        </w:rPr>
        <w:t xml:space="preserve"> (słownie: </w:t>
      </w:r>
      <w:r w:rsidRPr="00ED7D64">
        <w:rPr>
          <w:rFonts w:ascii="Arial" w:hAnsi="Arial" w:cs="Arial"/>
          <w:b/>
          <w:szCs w:val="22"/>
        </w:rPr>
        <w:t>dwadzieścia pięć</w:t>
      </w:r>
      <w:r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b/>
          <w:szCs w:val="22"/>
        </w:rPr>
        <w:t>tysięcy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netto</w:t>
      </w:r>
      <w:r w:rsidRPr="00ED7D64">
        <w:rPr>
          <w:rFonts w:ascii="Arial" w:hAnsi="Arial" w:cs="Arial"/>
          <w:szCs w:val="22"/>
        </w:rPr>
        <w:t>.</w:t>
      </w:r>
    </w:p>
    <w:p w14:paraId="6BB9D82E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Jeżeli wysokość zastrzeżonych kar umownych nie pokrywa poniesionej szkody, Zamawiający może dochodzić odszkodowania uzupełniającego na zasadach ogólnych.</w:t>
      </w:r>
    </w:p>
    <w:p w14:paraId="53A744A3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Kary określone w ust. 1 podlegają kumulacji w przypadku łącznego wystąpienia zdarzeń.</w:t>
      </w:r>
    </w:p>
    <w:p w14:paraId="5300F8A8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Zamawiający zastrzega sobie prawo do kompensaty naliczonych kar umownych </w:t>
      </w:r>
      <w:r w:rsidRPr="00ED7D64">
        <w:rPr>
          <w:rFonts w:ascii="Arial" w:hAnsi="Arial" w:cs="Arial"/>
          <w:szCs w:val="22"/>
        </w:rPr>
        <w:br/>
        <w:t>z wynagrodzeniem Wykonawcy, poprzez złożenie Wykonawcy pisemnego oświadczenia w tym przedmiocie.</w:t>
      </w:r>
    </w:p>
    <w:p w14:paraId="67501DE5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Strony zgodnie postanawiają, że wszelkie zawarte w Umowie postanowienia dotyczące kar umownych mają charakter autonomiczny w tym znaczeniu, że będą stanowić podstawę dochodzenia zapłaty kar umownych również po rozwiązaniu Umowy</w:t>
      </w:r>
      <w:r w:rsidR="004A0640"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szCs w:val="22"/>
        </w:rPr>
        <w:t>z jakichkolwiek przyczyn lub po odstąpieniu od Umowy.</w:t>
      </w:r>
    </w:p>
    <w:p w14:paraId="0797C45E" w14:textId="77777777" w:rsidR="0088768E" w:rsidRPr="00CF0594" w:rsidRDefault="0088768E" w:rsidP="0088768E">
      <w:pPr>
        <w:pStyle w:val="Tekstpodstawowy"/>
        <w:ind w:left="360"/>
        <w:jc w:val="both"/>
        <w:rPr>
          <w:rFonts w:ascii="Arial" w:hAnsi="Arial" w:cs="Arial"/>
          <w:sz w:val="16"/>
          <w:szCs w:val="16"/>
        </w:rPr>
      </w:pPr>
    </w:p>
    <w:p w14:paraId="64550C62" w14:textId="77777777" w:rsidR="0088768E" w:rsidRPr="00ED7D64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 xml:space="preserve">§ </w:t>
      </w:r>
      <w:r w:rsidR="00ED7D64" w:rsidRPr="00ED7D64">
        <w:rPr>
          <w:rFonts w:ascii="Arial" w:hAnsi="Arial" w:cs="Arial"/>
          <w:b/>
          <w:sz w:val="22"/>
          <w:szCs w:val="22"/>
        </w:rPr>
        <w:t>11</w:t>
      </w:r>
    </w:p>
    <w:p w14:paraId="2DC8FB52" w14:textId="77777777" w:rsidR="0088768E" w:rsidRPr="00ED7D64" w:rsidRDefault="0088768E" w:rsidP="0088768E">
      <w:pPr>
        <w:pStyle w:val="Tekstpodstawowy"/>
        <w:ind w:left="360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 xml:space="preserve">Okres obowiązywania Umowy </w:t>
      </w:r>
    </w:p>
    <w:p w14:paraId="125E4BF6" w14:textId="1BF4BE5B" w:rsidR="0088768E" w:rsidRPr="00ED7D64" w:rsidRDefault="0088768E" w:rsidP="0088768E">
      <w:pPr>
        <w:pStyle w:val="Tekstpodstawowy"/>
        <w:jc w:val="both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szCs w:val="22"/>
        </w:rPr>
        <w:t xml:space="preserve">Niniejsza Umowa wchodzi w </w:t>
      </w:r>
      <w:r w:rsidRPr="00ED7D64">
        <w:rPr>
          <w:rFonts w:ascii="Arial" w:eastAsia="Calibri" w:hAnsi="Arial" w:cs="Arial"/>
          <w:szCs w:val="22"/>
        </w:rPr>
        <w:t>ż</w:t>
      </w:r>
      <w:r w:rsidR="00A60E00">
        <w:rPr>
          <w:rFonts w:ascii="Arial" w:hAnsi="Arial" w:cs="Arial"/>
          <w:szCs w:val="22"/>
        </w:rPr>
        <w:t>ycie z dniem 01.06.2021</w:t>
      </w:r>
      <w:r w:rsidRPr="00ED7D64">
        <w:rPr>
          <w:rFonts w:ascii="Arial" w:hAnsi="Arial" w:cs="Arial"/>
          <w:szCs w:val="22"/>
        </w:rPr>
        <w:t xml:space="preserve"> roku</w:t>
      </w:r>
      <w:r w:rsidR="00BC14AF" w:rsidRPr="00ED7D64">
        <w:rPr>
          <w:rFonts w:ascii="Arial" w:hAnsi="Arial" w:cs="Arial"/>
          <w:szCs w:val="22"/>
        </w:rPr>
        <w:t xml:space="preserve"> i obowiązuje do dnia </w:t>
      </w:r>
      <w:r w:rsidR="00CF0594">
        <w:rPr>
          <w:rFonts w:ascii="Arial" w:hAnsi="Arial" w:cs="Arial"/>
          <w:szCs w:val="22"/>
        </w:rPr>
        <w:br/>
      </w:r>
      <w:r w:rsidR="00A60E00">
        <w:rPr>
          <w:rFonts w:ascii="Arial" w:hAnsi="Arial" w:cs="Arial"/>
          <w:szCs w:val="22"/>
        </w:rPr>
        <w:t>31</w:t>
      </w:r>
      <w:r w:rsidR="0053499C">
        <w:rPr>
          <w:rFonts w:ascii="Arial" w:hAnsi="Arial" w:cs="Arial"/>
          <w:szCs w:val="22"/>
        </w:rPr>
        <w:t>.</w:t>
      </w:r>
      <w:r w:rsidR="00A60E00">
        <w:rPr>
          <w:rFonts w:ascii="Arial" w:hAnsi="Arial" w:cs="Arial"/>
          <w:szCs w:val="22"/>
        </w:rPr>
        <w:t>12.2022</w:t>
      </w:r>
      <w:r w:rsidRPr="00ED7D64">
        <w:rPr>
          <w:rFonts w:ascii="Arial" w:hAnsi="Arial" w:cs="Arial"/>
          <w:szCs w:val="22"/>
        </w:rPr>
        <w:t xml:space="preserve"> roku.</w:t>
      </w:r>
    </w:p>
    <w:p w14:paraId="4694E7AC" w14:textId="77777777" w:rsidR="00ED7D64" w:rsidRPr="00F8179F" w:rsidRDefault="00ED7D64" w:rsidP="00607084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59887A04" w14:textId="77777777" w:rsidR="0088768E" w:rsidRPr="00ED7D64" w:rsidRDefault="0069009C" w:rsidP="0088768E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63BDBEB2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Postanowienia końcowe</w:t>
      </w:r>
    </w:p>
    <w:p w14:paraId="0149AB4E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Wszystkie kwestie sporne powstałe na tle niniejszej Umowy Strony rozstrzygać będą polubownie. W przypadku nie dojścia do porozumienia spory podlegają rozstrzygnięciu przez Sąd właściwy miejscowo dla Zamawiającego.</w:t>
      </w:r>
    </w:p>
    <w:p w14:paraId="023D6D63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Zmiany lub uzupełnienia postanowień Umowy wymagają pisemnego aneksu pod rygorem nieważności z zastrzeżeniem sytuacji przewidzianej w § 6 ust. 3.</w:t>
      </w:r>
    </w:p>
    <w:p w14:paraId="099A1C3A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 sprawach nie uregulowanych niniejszą Umową stosuje się przepisy kodeksu cywilnego oraz odpowiednie obowiązujące przepisy prawa.</w:t>
      </w:r>
    </w:p>
    <w:p w14:paraId="783990F4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Następujące załączniki stanowią integralną część Umowy:</w:t>
      </w:r>
    </w:p>
    <w:p w14:paraId="537AD4D3" w14:textId="77777777" w:rsidR="0088768E" w:rsidRPr="00ED7D64" w:rsidRDefault="0088768E" w:rsidP="0088768E">
      <w:pPr>
        <w:pStyle w:val="Tekstpodstawowy"/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kopia polisy ubezpieczeniowej Wykonawcy – załącznik nr 1.</w:t>
      </w:r>
    </w:p>
    <w:p w14:paraId="2A439106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Umowę sporządzono w dwóch jednobrzmiących egzemplarzach z przeznaczeniem </w:t>
      </w:r>
      <w:r w:rsidR="00F8179F">
        <w:rPr>
          <w:rFonts w:ascii="Arial" w:hAnsi="Arial" w:cs="Arial"/>
          <w:szCs w:val="22"/>
        </w:rPr>
        <w:br/>
      </w:r>
      <w:r w:rsidRPr="00ED7D64">
        <w:rPr>
          <w:rFonts w:ascii="Arial" w:hAnsi="Arial" w:cs="Arial"/>
          <w:szCs w:val="22"/>
        </w:rPr>
        <w:t>po jednym egzemplarzu dla każdej ze Stron.</w:t>
      </w:r>
    </w:p>
    <w:p w14:paraId="7D1F5C02" w14:textId="77777777" w:rsidR="00EC49F2" w:rsidRPr="00ED7D64" w:rsidRDefault="00EC49F2" w:rsidP="00EC49F2">
      <w:pPr>
        <w:pStyle w:val="Tekstpodstawowy"/>
        <w:ind w:left="426"/>
        <w:jc w:val="both"/>
        <w:rPr>
          <w:rFonts w:ascii="Arial" w:hAnsi="Arial" w:cs="Arial"/>
          <w:szCs w:val="22"/>
        </w:rPr>
      </w:pPr>
    </w:p>
    <w:p w14:paraId="3719A7D9" w14:textId="77777777" w:rsidR="0088768E" w:rsidRPr="00ED7D64" w:rsidRDefault="0088768E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6E48F1B1" w14:textId="77777777" w:rsidR="00BE575D" w:rsidRPr="00ED7D64" w:rsidRDefault="00BC14AF" w:rsidP="00BC14AF">
      <w:pPr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WYKONAWCA</w:t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  <w:t>ZAMAWIAJĄCY</w:t>
      </w:r>
    </w:p>
    <w:sectPr w:rsidR="00BE575D" w:rsidRPr="00ED7D64" w:rsidSect="0069009C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474D" w14:textId="77777777" w:rsidR="0088768E" w:rsidRDefault="0088768E" w:rsidP="0088768E">
      <w:r>
        <w:separator/>
      </w:r>
    </w:p>
  </w:endnote>
  <w:endnote w:type="continuationSeparator" w:id="0">
    <w:p w14:paraId="6BF81DE9" w14:textId="77777777" w:rsidR="0088768E" w:rsidRDefault="0088768E" w:rsidP="0088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86844"/>
      <w:docPartObj>
        <w:docPartGallery w:val="Page Numbers (Bottom of Page)"/>
        <w:docPartUnique/>
      </w:docPartObj>
    </w:sdtPr>
    <w:sdtEndPr/>
    <w:sdtContent>
      <w:p w14:paraId="5C183655" w14:textId="77777777" w:rsidR="0088768E" w:rsidRDefault="00887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71">
          <w:rPr>
            <w:noProof/>
          </w:rPr>
          <w:t>1</w:t>
        </w:r>
        <w:r>
          <w:fldChar w:fldCharType="end"/>
        </w:r>
      </w:p>
    </w:sdtContent>
  </w:sdt>
  <w:p w14:paraId="27E937CB" w14:textId="77777777" w:rsidR="0088768E" w:rsidRDefault="00887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0C410" w14:textId="77777777" w:rsidR="0088768E" w:rsidRDefault="0088768E" w:rsidP="0088768E">
      <w:r>
        <w:separator/>
      </w:r>
    </w:p>
  </w:footnote>
  <w:footnote w:type="continuationSeparator" w:id="0">
    <w:p w14:paraId="4BDBE5B1" w14:textId="77777777" w:rsidR="0088768E" w:rsidRDefault="0088768E" w:rsidP="0088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D42D4" w14:textId="1DB28B09" w:rsidR="00645B01" w:rsidRPr="00ED7D64" w:rsidRDefault="00592288" w:rsidP="00592288">
    <w:pPr>
      <w:pStyle w:val="Nagwek"/>
      <w:jc w:val="right"/>
      <w:rPr>
        <w:rFonts w:ascii="Arial" w:hAnsi="Arial" w:cs="Arial"/>
        <w:sz w:val="22"/>
        <w:szCs w:val="22"/>
      </w:rPr>
    </w:pPr>
    <w:r w:rsidRPr="00ED7D64">
      <w:rPr>
        <w:rFonts w:ascii="Arial" w:hAnsi="Arial" w:cs="Arial"/>
        <w:sz w:val="22"/>
        <w:szCs w:val="22"/>
      </w:rPr>
      <w:t xml:space="preserve">Załącznik nr </w:t>
    </w:r>
    <w:r w:rsidR="0053499C">
      <w:rPr>
        <w:rFonts w:ascii="Arial" w:hAnsi="Arial" w:cs="Arial"/>
        <w:sz w:val="22"/>
        <w:szCs w:val="22"/>
      </w:rPr>
      <w:t>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FAE"/>
    <w:multiLevelType w:val="hybridMultilevel"/>
    <w:tmpl w:val="94A2A8CC"/>
    <w:lvl w:ilvl="0" w:tplc="21622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AE9"/>
    <w:multiLevelType w:val="hybridMultilevel"/>
    <w:tmpl w:val="C5FA86F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D3723A5"/>
    <w:multiLevelType w:val="hybridMultilevel"/>
    <w:tmpl w:val="53E877D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FC65126"/>
    <w:multiLevelType w:val="hybridMultilevel"/>
    <w:tmpl w:val="7AB61316"/>
    <w:lvl w:ilvl="0" w:tplc="FF9E0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7171"/>
    <w:multiLevelType w:val="hybridMultilevel"/>
    <w:tmpl w:val="F76809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8626C"/>
    <w:multiLevelType w:val="hybridMultilevel"/>
    <w:tmpl w:val="64B03E20"/>
    <w:lvl w:ilvl="0" w:tplc="30709F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11A7A"/>
    <w:multiLevelType w:val="hybridMultilevel"/>
    <w:tmpl w:val="D92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5E40"/>
    <w:multiLevelType w:val="hybridMultilevel"/>
    <w:tmpl w:val="DF5679D4"/>
    <w:lvl w:ilvl="0" w:tplc="EEFA81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DFAF386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2F557F6E"/>
    <w:multiLevelType w:val="hybridMultilevel"/>
    <w:tmpl w:val="F364D756"/>
    <w:lvl w:ilvl="0" w:tplc="6C14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407265"/>
    <w:multiLevelType w:val="multilevel"/>
    <w:tmpl w:val="F6AE0CA2"/>
    <w:lvl w:ilvl="0">
      <w:start w:val="1"/>
      <w:numFmt w:val="decimal"/>
      <w:lvlText w:val="%1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366DC3"/>
    <w:multiLevelType w:val="hybridMultilevel"/>
    <w:tmpl w:val="24AAF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1E1AAB"/>
    <w:multiLevelType w:val="hybridMultilevel"/>
    <w:tmpl w:val="770EB6A0"/>
    <w:lvl w:ilvl="0" w:tplc="275E84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464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685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A1B4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8632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48F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0E59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A5DE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9954C2"/>
    <w:multiLevelType w:val="hybridMultilevel"/>
    <w:tmpl w:val="AD54E3EE"/>
    <w:lvl w:ilvl="0" w:tplc="8182D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1F17E7"/>
    <w:multiLevelType w:val="hybridMultilevel"/>
    <w:tmpl w:val="6744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038BA"/>
    <w:multiLevelType w:val="multilevel"/>
    <w:tmpl w:val="8050EEC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5A5917"/>
    <w:multiLevelType w:val="multilevel"/>
    <w:tmpl w:val="41D4C7F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15"/>
    <w:lvlOverride w:ilvl="0">
      <w:lvl w:ilvl="0" w:tplc="0415000F">
        <w:start w:val="1"/>
        <w:numFmt w:val="decimal"/>
        <w:lvlText w:val="%1."/>
        <w:lvlJc w:val="right"/>
        <w:pPr>
          <w:ind w:left="360" w:hanging="72"/>
        </w:pPr>
        <w:rPr>
          <w:rFonts w:hint="default"/>
        </w:rPr>
      </w:lvl>
    </w:lvlOverride>
    <w:lvlOverride w:ilvl="1">
      <w:lvl w:ilvl="1" w:tplc="0415000F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8E"/>
    <w:rsid w:val="00083FA4"/>
    <w:rsid w:val="000B17E8"/>
    <w:rsid w:val="000D301A"/>
    <w:rsid w:val="001157E2"/>
    <w:rsid w:val="00132DAB"/>
    <w:rsid w:val="00216C88"/>
    <w:rsid w:val="00290EAD"/>
    <w:rsid w:val="0033687B"/>
    <w:rsid w:val="00434ED2"/>
    <w:rsid w:val="00437674"/>
    <w:rsid w:val="0044540D"/>
    <w:rsid w:val="00446BA3"/>
    <w:rsid w:val="004A0640"/>
    <w:rsid w:val="004F3C11"/>
    <w:rsid w:val="0053499C"/>
    <w:rsid w:val="00592288"/>
    <w:rsid w:val="00607084"/>
    <w:rsid w:val="00645B01"/>
    <w:rsid w:val="0069009C"/>
    <w:rsid w:val="00782A22"/>
    <w:rsid w:val="007867D2"/>
    <w:rsid w:val="007A2071"/>
    <w:rsid w:val="0088768E"/>
    <w:rsid w:val="0095056A"/>
    <w:rsid w:val="009623CD"/>
    <w:rsid w:val="009919A2"/>
    <w:rsid w:val="009D409E"/>
    <w:rsid w:val="00A31BEE"/>
    <w:rsid w:val="00A60E00"/>
    <w:rsid w:val="00B8534D"/>
    <w:rsid w:val="00BC14AF"/>
    <w:rsid w:val="00BD337B"/>
    <w:rsid w:val="00BE575D"/>
    <w:rsid w:val="00CF0594"/>
    <w:rsid w:val="00D350C9"/>
    <w:rsid w:val="00EB0089"/>
    <w:rsid w:val="00EC49F2"/>
    <w:rsid w:val="00ED7D64"/>
    <w:rsid w:val="00F50BA2"/>
    <w:rsid w:val="00F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B0DF1F"/>
  <w15:docId w15:val="{6B2F1C0A-1B9D-4F06-A01E-682D981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768E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88768E"/>
    <w:rPr>
      <w:b/>
    </w:rPr>
  </w:style>
  <w:style w:type="paragraph" w:styleId="Tekstpodstawowy">
    <w:name w:val="Body Text"/>
    <w:basedOn w:val="Normalny"/>
    <w:link w:val="TekstpodstawowyZnak"/>
    <w:unhideWhenUsed/>
    <w:rsid w:val="0088768E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768E"/>
    <w:rPr>
      <w:sz w:val="22"/>
    </w:rPr>
  </w:style>
  <w:style w:type="paragraph" w:styleId="Akapitzlist">
    <w:name w:val="List Paragraph"/>
    <w:basedOn w:val="Normalny"/>
    <w:uiPriority w:val="34"/>
    <w:qFormat/>
    <w:rsid w:val="0088768E"/>
    <w:pPr>
      <w:spacing w:after="4" w:line="348" w:lineRule="auto"/>
      <w:ind w:left="720" w:hanging="416"/>
      <w:contextualSpacing/>
      <w:jc w:val="both"/>
    </w:pPr>
    <w:rPr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8768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6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68E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505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C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D7D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34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zawierowski@opec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14EE-BB73-4380-B498-89F6A8E3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1450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OPEC GRUDZIĄDZ Sp. z o.o.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Zawierowski</dc:creator>
  <cp:lastModifiedBy>Justyna Kończyńska</cp:lastModifiedBy>
  <cp:revision>8</cp:revision>
  <cp:lastPrinted>2021-02-24T11:09:00Z</cp:lastPrinted>
  <dcterms:created xsi:type="dcterms:W3CDTF">2018-11-13T13:23:00Z</dcterms:created>
  <dcterms:modified xsi:type="dcterms:W3CDTF">2021-03-15T11:42:00Z</dcterms:modified>
</cp:coreProperties>
</file>