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D57" w:rsidRPr="00CF5932" w:rsidRDefault="00801E03" w:rsidP="00CF5932">
      <w:pPr>
        <w:tabs>
          <w:tab w:val="left" w:pos="5011"/>
        </w:tabs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r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ab/>
      </w:r>
    </w:p>
    <w:p w:rsidR="00142D57" w:rsidRPr="00CF5932" w:rsidRDefault="00142D57" w:rsidP="00CF5932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r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INFORMACJA O WYBORZE OFERTY</w:t>
      </w:r>
    </w:p>
    <w:p w:rsidR="00142D57" w:rsidRDefault="00142D57" w:rsidP="00CF5932">
      <w:pPr>
        <w:spacing w:after="0" w:line="360" w:lineRule="auto"/>
        <w:rPr>
          <w:rFonts w:ascii="Calibri" w:eastAsia="Calibri" w:hAnsi="Calibri" w:cs="Calibri"/>
          <w:b/>
          <w:bCs/>
          <w:iCs/>
          <w:spacing w:val="20"/>
          <w:sz w:val="24"/>
          <w:szCs w:val="24"/>
        </w:rPr>
      </w:pPr>
      <w:bookmarkStart w:id="0" w:name="_Hlk64878698"/>
    </w:p>
    <w:p w:rsidR="00CF5932" w:rsidRPr="00CF5932" w:rsidRDefault="00CF5932" w:rsidP="00CF5932">
      <w:pPr>
        <w:spacing w:after="0" w:line="360" w:lineRule="auto"/>
        <w:rPr>
          <w:rFonts w:ascii="Calibri" w:eastAsia="Calibri" w:hAnsi="Calibri" w:cs="Calibri"/>
          <w:b/>
          <w:bCs/>
          <w:iCs/>
          <w:spacing w:val="20"/>
          <w:sz w:val="24"/>
          <w:szCs w:val="24"/>
        </w:rPr>
      </w:pPr>
    </w:p>
    <w:p w:rsidR="00122E38" w:rsidRPr="00CF5932" w:rsidRDefault="00142D57" w:rsidP="00CF5932">
      <w:pPr>
        <w:spacing w:after="0"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  <w:r w:rsidRPr="00CF5932">
        <w:rPr>
          <w:rFonts w:ascii="Calibri" w:hAnsi="Calibri" w:cs="Calibri"/>
          <w:spacing w:val="20"/>
          <w:sz w:val="24"/>
          <w:szCs w:val="24"/>
        </w:rPr>
        <w:t>Dotyczy: wyboru oferty w postępowania o udzielenie zamówienia publicznego prowadzonego w trybie</w:t>
      </w:r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 podstawowym bez negocjacji </w:t>
      </w:r>
      <w:r w:rsid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br/>
      </w:r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na podstawie art. 275 pkt 1 ustawy z dnia 11 września 2019 r. Prawo zamówień publicznych (</w:t>
      </w:r>
      <w:proofErr w:type="spellStart"/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t.j</w:t>
      </w:r>
      <w:proofErr w:type="spellEnd"/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. Dz. U. 2024 r. poz. 1320) zwanej dalej </w:t>
      </w:r>
      <w:proofErr w:type="spellStart"/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upzp</w:t>
      </w:r>
      <w:proofErr w:type="spellEnd"/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, </w:t>
      </w:r>
      <w:r w:rsid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br/>
      </w:r>
      <w:r w:rsidRPr="00CF5932">
        <w:rPr>
          <w:rFonts w:ascii="Calibri" w:hAnsi="Calibri" w:cs="Calibri"/>
          <w:spacing w:val="20"/>
          <w:sz w:val="24"/>
          <w:szCs w:val="24"/>
        </w:rPr>
        <w:t xml:space="preserve">na zadanie </w:t>
      </w:r>
      <w:r w:rsidRPr="00CF5932">
        <w:rPr>
          <w:rFonts w:ascii="Calibri" w:eastAsia="Times New Roman" w:hAnsi="Calibri" w:cs="Calibri"/>
          <w:spacing w:val="20"/>
          <w:sz w:val="24"/>
          <w:szCs w:val="24"/>
        </w:rPr>
        <w:t>pn.</w:t>
      </w:r>
      <w:r w:rsidRPr="00CF5932">
        <w:rPr>
          <w:rFonts w:ascii="Calibri" w:eastAsia="Times New Roman" w:hAnsi="Calibri" w:cs="Calibri"/>
          <w:b/>
          <w:spacing w:val="20"/>
          <w:sz w:val="24"/>
          <w:szCs w:val="24"/>
        </w:rPr>
        <w:t xml:space="preserve"> </w:t>
      </w:r>
      <w:r w:rsidR="00122E38" w:rsidRPr="00CF5932">
        <w:rPr>
          <w:rFonts w:ascii="Calibri" w:eastAsiaTheme="minorEastAsia" w:hAnsi="Calibri" w:cs="Calibri"/>
          <w:b/>
          <w:bCs/>
          <w:iCs/>
          <w:spacing w:val="20"/>
          <w:sz w:val="24"/>
          <w:szCs w:val="24"/>
        </w:rPr>
        <w:t>„</w:t>
      </w:r>
      <w:bookmarkStart w:id="1" w:name="_Hlk179529518"/>
      <w:r w:rsidR="00122E38" w:rsidRPr="00CF5932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Usługi społeczne- szkoleniowe, doradcze i terapeutyczne dla uczestników projektu pn.: „</w:t>
      </w:r>
      <w:bookmarkStart w:id="2" w:name="_Hlk179286703"/>
      <w:r w:rsidR="00122E38" w:rsidRPr="00CF5932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Rodzina jest najważniejsza</w:t>
      </w:r>
      <w:bookmarkEnd w:id="2"/>
      <w:r w:rsidR="00122E38" w:rsidRPr="00CF5932">
        <w:rPr>
          <w:rFonts w:ascii="Calibri" w:eastAsia="Calibri" w:hAnsi="Calibri" w:cs="Calibri"/>
          <w:b/>
          <w:spacing w:val="20"/>
          <w:sz w:val="24"/>
          <w:szCs w:val="24"/>
          <w:lang w:eastAsia="pl-PL"/>
        </w:rPr>
        <w:t>”</w:t>
      </w:r>
      <w:r w:rsidR="00122E38" w:rsidRPr="00CF5932">
        <w:rPr>
          <w:rFonts w:ascii="Calibri" w:eastAsia="Calibri" w:hAnsi="Calibri" w:cs="Calibri"/>
          <w:b/>
          <w:spacing w:val="20"/>
          <w:sz w:val="24"/>
          <w:szCs w:val="24"/>
          <w:u w:val="single"/>
          <w:lang w:eastAsia="pl-PL"/>
        </w:rPr>
        <w:t xml:space="preserve"> </w:t>
      </w:r>
      <w:r w:rsidR="00122E38" w:rsidRPr="00CF5932">
        <w:rPr>
          <w:rFonts w:ascii="Calibri" w:eastAsia="Calibri" w:hAnsi="Calibri" w:cs="Calibri"/>
          <w:spacing w:val="20"/>
          <w:sz w:val="24"/>
          <w:szCs w:val="24"/>
          <w:u w:val="single"/>
          <w:lang w:eastAsia="pl-PL"/>
        </w:rPr>
        <w:t xml:space="preserve">z podziałem na 2 części:1) </w:t>
      </w:r>
      <w:r w:rsidR="00122E38" w:rsidRPr="00CF5932"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Część 1 - USŁUGI SPOŁECZNE Z ZAKRESU WSPARCIA RODZINY, </w:t>
      </w:r>
      <w:r w:rsidR="00CF5932">
        <w:rPr>
          <w:rFonts w:ascii="Calibri" w:eastAsia="Calibri" w:hAnsi="Calibri" w:cs="Calibri"/>
          <w:spacing w:val="20"/>
          <w:sz w:val="24"/>
          <w:szCs w:val="24"/>
          <w:lang w:eastAsia="pl-PL"/>
        </w:rPr>
        <w:br/>
      </w:r>
      <w:r w:rsidR="00122E38" w:rsidRPr="00CF5932"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2) Część 2 - ORGANIZACJA WYJAZDU PROFILAKTYCZNO – EDUKACYJNEGO </w:t>
      </w:r>
      <w:r w:rsidR="00CF5932">
        <w:rPr>
          <w:rFonts w:ascii="Calibri" w:eastAsia="Calibri" w:hAnsi="Calibri" w:cs="Calibri"/>
          <w:spacing w:val="20"/>
          <w:sz w:val="24"/>
          <w:szCs w:val="24"/>
          <w:lang w:eastAsia="pl-PL"/>
        </w:rPr>
        <w:br/>
      </w:r>
      <w:r w:rsidR="00122E38" w:rsidRPr="00CF5932">
        <w:rPr>
          <w:rFonts w:ascii="Calibri" w:eastAsia="Calibri" w:hAnsi="Calibri" w:cs="Calibri"/>
          <w:spacing w:val="20"/>
          <w:sz w:val="24"/>
          <w:szCs w:val="24"/>
          <w:lang w:eastAsia="pl-PL"/>
        </w:rPr>
        <w:t>DLA RODZIN</w:t>
      </w:r>
      <w:bookmarkEnd w:id="1"/>
      <w:r w:rsidR="00122E38" w:rsidRPr="00CF5932">
        <w:rPr>
          <w:rFonts w:ascii="Calibri" w:eastAsia="Calibri" w:hAnsi="Calibri" w:cs="Calibri"/>
          <w:spacing w:val="20"/>
          <w:sz w:val="24"/>
          <w:szCs w:val="24"/>
          <w:lang w:eastAsia="pl-PL"/>
        </w:rPr>
        <w:t>.</w:t>
      </w:r>
    </w:p>
    <w:p w:rsidR="00122E38" w:rsidRPr="00CF5932" w:rsidRDefault="00122E38" w:rsidP="00CF5932">
      <w:pPr>
        <w:spacing w:after="0" w:line="360" w:lineRule="auto"/>
        <w:rPr>
          <w:rFonts w:ascii="Calibri" w:hAnsi="Calibri" w:cs="Calibri"/>
          <w:iCs/>
          <w:spacing w:val="20"/>
          <w:sz w:val="24"/>
          <w:szCs w:val="24"/>
        </w:rPr>
      </w:pPr>
    </w:p>
    <w:bookmarkEnd w:id="0"/>
    <w:p w:rsidR="00142D57" w:rsidRPr="00CF5932" w:rsidRDefault="00122E38" w:rsidP="00CF5932">
      <w:pPr>
        <w:spacing w:after="0" w:line="360" w:lineRule="auto"/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</w:pPr>
      <w:r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Zamawiający – Ośrodek Pomocy </w:t>
      </w:r>
      <w:r w:rsidR="00142D57"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działa</w:t>
      </w:r>
      <w:r w:rsidR="002F498D"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jąc na podstawie art. 253 ust. 2</w:t>
      </w:r>
      <w:r w:rsidR="00142D57"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</w:t>
      </w:r>
      <w:proofErr w:type="spellStart"/>
      <w:r w:rsidR="00142D57"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>upzp</w:t>
      </w:r>
      <w:proofErr w:type="spellEnd"/>
      <w:r w:rsidR="00142D57"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 i</w:t>
      </w:r>
      <w:r w:rsidR="007E14A3" w:rsidRPr="00CF5932">
        <w:rPr>
          <w:rFonts w:ascii="Calibri" w:eastAsia="Times New Roman" w:hAnsi="Calibri" w:cs="Calibri"/>
          <w:b/>
          <w:spacing w:val="20"/>
          <w:sz w:val="24"/>
          <w:szCs w:val="24"/>
          <w:lang w:eastAsia="pl-PL"/>
        </w:rPr>
        <w:t xml:space="preserve">nformuje, iż w postępowaniu jw. </w:t>
      </w:r>
      <w:r w:rsidR="007E14A3" w:rsidRPr="00CF5932">
        <w:rPr>
          <w:rFonts w:ascii="Calibri" w:hAnsi="Calibri" w:cs="Calibri"/>
          <w:b/>
          <w:iCs/>
          <w:spacing w:val="20"/>
          <w:sz w:val="24"/>
          <w:szCs w:val="24"/>
          <w:u w:val="single"/>
        </w:rPr>
        <w:t>d</w:t>
      </w:r>
      <w:r w:rsidR="00142D57" w:rsidRPr="00CF5932">
        <w:rPr>
          <w:rFonts w:ascii="Calibri" w:hAnsi="Calibri" w:cs="Calibri"/>
          <w:b/>
          <w:iCs/>
          <w:spacing w:val="20"/>
          <w:sz w:val="24"/>
          <w:szCs w:val="24"/>
          <w:u w:val="single"/>
        </w:rPr>
        <w:t xml:space="preserve">la części 1 zamówienia </w:t>
      </w:r>
      <w:r w:rsidRPr="00CF5932">
        <w:rPr>
          <w:rFonts w:ascii="Calibri" w:eastAsia="Calibri" w:hAnsi="Calibri" w:cs="Calibri"/>
          <w:spacing w:val="20"/>
          <w:sz w:val="24"/>
          <w:szCs w:val="24"/>
          <w:lang w:eastAsia="pl-PL"/>
        </w:rPr>
        <w:t xml:space="preserve">- USŁUGI SPOŁECZNE Z ZAKRESU WSPARCIA RODZINY, </w:t>
      </w:r>
      <w:r w:rsidR="00142D57" w:rsidRPr="00CF5932"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  <w:t xml:space="preserve">wybrał ofertę złożoną przez Wykonawcę: </w:t>
      </w:r>
      <w:r w:rsidRPr="00CF5932">
        <w:rPr>
          <w:rFonts w:ascii="Calibri" w:hAnsi="Calibri" w:cs="Calibri"/>
          <w:spacing w:val="20"/>
          <w:sz w:val="24"/>
          <w:szCs w:val="24"/>
        </w:rPr>
        <w:t>B-CONSULTING Bartłomiej Gębarowski35-114 Rzeszów, Malczewskiego 11/49.</w:t>
      </w:r>
    </w:p>
    <w:p w:rsidR="00142D57" w:rsidRPr="00CF5932" w:rsidRDefault="00142D57" w:rsidP="00CF593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  <w:bookmarkStart w:id="3" w:name="_GoBack"/>
      <w:bookmarkEnd w:id="3"/>
    </w:p>
    <w:p w:rsidR="00CF5932" w:rsidRDefault="00142D57" w:rsidP="00CF593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pacing w:val="20"/>
          <w:sz w:val="24"/>
          <w:szCs w:val="24"/>
          <w:lang w:eastAsia="pl-PL"/>
        </w:rPr>
      </w:pPr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Oferta spełnia wszystkie wymogi SWZ, jest zgodna z przepisami </w:t>
      </w:r>
      <w:proofErr w:type="spellStart"/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upzp</w:t>
      </w:r>
      <w:proofErr w:type="spellEnd"/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, </w:t>
      </w:r>
    </w:p>
    <w:p w:rsidR="00142D57" w:rsidRPr="00CF5932" w:rsidRDefault="00142D57" w:rsidP="00CF5932">
      <w:pPr>
        <w:autoSpaceDE w:val="0"/>
        <w:autoSpaceDN w:val="0"/>
        <w:adjustRightInd w:val="0"/>
        <w:spacing w:after="0" w:line="360" w:lineRule="auto"/>
        <w:rPr>
          <w:rFonts w:ascii="Calibri" w:eastAsia="Tahoma" w:hAnsi="Calibri" w:cs="Calibri"/>
          <w:b/>
          <w:bCs/>
          <w:iCs/>
          <w:spacing w:val="20"/>
          <w:sz w:val="24"/>
          <w:szCs w:val="24"/>
          <w:lang w:eastAsia="ar-SA"/>
        </w:rPr>
      </w:pPr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nie podlega odrzuceniu oraz uzyskała </w:t>
      </w:r>
      <w:r w:rsidR="00122E38"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najwyższa liczbę</w:t>
      </w:r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 punktów</w:t>
      </w:r>
      <w:r w:rsidR="00122E38"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 tj. 93</w:t>
      </w:r>
      <w:r w:rsidR="00631147"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,59 pkt</w:t>
      </w:r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 na podstawie kryteriów oceny ofert zastosowanych w tym postę</w:t>
      </w:r>
      <w:r w:rsidR="00631147"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powaniu (kryterium cena – waga 50%, kryterium koordynator – doświadczenie – waga</w:t>
      </w:r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 40%</w:t>
      </w:r>
      <w:r w:rsidR="00631147"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 xml:space="preserve">, kryterium społeczne zatrudnieniowe, waga 10%,  </w:t>
      </w:r>
      <w:r w:rsidRPr="00CF5932">
        <w:rPr>
          <w:rFonts w:ascii="Calibri" w:eastAsia="Times New Roman" w:hAnsi="Calibri" w:cs="Calibri"/>
          <w:spacing w:val="20"/>
          <w:sz w:val="24"/>
          <w:szCs w:val="24"/>
          <w:lang w:eastAsia="pl-PL"/>
        </w:rPr>
        <w:t>).</w:t>
      </w:r>
    </w:p>
    <w:p w:rsidR="00142D57" w:rsidRPr="00CF5932" w:rsidRDefault="00142D57" w:rsidP="00CF5932">
      <w:pPr>
        <w:spacing w:after="0" w:line="360" w:lineRule="auto"/>
        <w:rPr>
          <w:rFonts w:ascii="Calibri" w:eastAsia="Calibri" w:hAnsi="Calibri" w:cs="Calibri"/>
          <w:b/>
          <w:spacing w:val="20"/>
          <w:sz w:val="24"/>
          <w:szCs w:val="24"/>
        </w:rPr>
      </w:pPr>
    </w:p>
    <w:p w:rsidR="00142D57" w:rsidRDefault="00142D57" w:rsidP="00CF5932">
      <w:pPr>
        <w:spacing w:after="0" w:line="360" w:lineRule="auto"/>
        <w:rPr>
          <w:rFonts w:ascii="Calibri" w:eastAsia="Calibri" w:hAnsi="Calibri" w:cs="Calibri"/>
          <w:spacing w:val="20"/>
          <w:sz w:val="24"/>
          <w:szCs w:val="24"/>
        </w:rPr>
      </w:pPr>
      <w:r w:rsidRPr="00CF5932">
        <w:rPr>
          <w:rFonts w:ascii="Calibri" w:eastAsia="Calibri" w:hAnsi="Calibri" w:cs="Calibri"/>
          <w:spacing w:val="20"/>
          <w:sz w:val="24"/>
          <w:szCs w:val="24"/>
        </w:rPr>
        <w:t xml:space="preserve">W postępowaniu dla </w:t>
      </w:r>
      <w:r w:rsidRPr="00CF5932">
        <w:rPr>
          <w:rFonts w:ascii="Calibri" w:eastAsia="Calibri" w:hAnsi="Calibri" w:cs="Calibri"/>
          <w:b/>
          <w:spacing w:val="20"/>
          <w:sz w:val="24"/>
          <w:szCs w:val="24"/>
          <w:u w:val="single"/>
        </w:rPr>
        <w:t>części 1</w:t>
      </w:r>
      <w:r w:rsidR="00631147" w:rsidRPr="00CF5932">
        <w:rPr>
          <w:rFonts w:ascii="Calibri" w:eastAsia="Calibri" w:hAnsi="Calibri" w:cs="Calibri"/>
          <w:spacing w:val="20"/>
          <w:sz w:val="24"/>
          <w:szCs w:val="24"/>
        </w:rPr>
        <w:t xml:space="preserve"> wpłynęły</w:t>
      </w:r>
      <w:r w:rsidR="007E14A3" w:rsidRPr="00CF5932">
        <w:rPr>
          <w:rFonts w:ascii="Calibri" w:eastAsia="Calibri" w:hAnsi="Calibri" w:cs="Calibri"/>
          <w:spacing w:val="20"/>
          <w:sz w:val="24"/>
          <w:szCs w:val="24"/>
        </w:rPr>
        <w:t xml:space="preserve"> 3</w:t>
      </w:r>
      <w:r w:rsidRPr="00CF5932">
        <w:rPr>
          <w:rFonts w:ascii="Calibri" w:eastAsia="Calibri" w:hAnsi="Calibri" w:cs="Calibri"/>
          <w:spacing w:val="20"/>
          <w:sz w:val="24"/>
          <w:szCs w:val="24"/>
        </w:rPr>
        <w:t xml:space="preserve"> oferty. Punktacja wg. poniższej tabeli. </w:t>
      </w:r>
      <w:r w:rsidRPr="00CF5932">
        <w:rPr>
          <w:rFonts w:ascii="Calibri" w:eastAsia="Calibri" w:hAnsi="Calibri" w:cs="Calibri"/>
          <w:spacing w:val="20"/>
          <w:sz w:val="24"/>
          <w:szCs w:val="24"/>
        </w:rPr>
        <w:br/>
      </w:r>
    </w:p>
    <w:p w:rsidR="00CF5932" w:rsidRDefault="00CF5932" w:rsidP="00CF5932">
      <w:pPr>
        <w:spacing w:after="0" w:line="360" w:lineRule="auto"/>
        <w:rPr>
          <w:rFonts w:ascii="Calibri" w:eastAsia="Calibri" w:hAnsi="Calibri" w:cs="Calibri"/>
          <w:spacing w:val="20"/>
          <w:sz w:val="24"/>
          <w:szCs w:val="24"/>
        </w:rPr>
      </w:pPr>
    </w:p>
    <w:p w:rsidR="00CF5932" w:rsidRDefault="00CF5932" w:rsidP="00CF5932">
      <w:pPr>
        <w:spacing w:after="0" w:line="360" w:lineRule="auto"/>
        <w:rPr>
          <w:rFonts w:ascii="Calibri" w:eastAsia="Calibri" w:hAnsi="Calibri" w:cs="Calibri"/>
          <w:spacing w:val="20"/>
          <w:sz w:val="24"/>
          <w:szCs w:val="24"/>
        </w:rPr>
      </w:pPr>
    </w:p>
    <w:p w:rsidR="00CF5932" w:rsidRPr="00CF5932" w:rsidRDefault="00CF5932" w:rsidP="00CF5932">
      <w:pPr>
        <w:spacing w:after="0" w:line="360" w:lineRule="auto"/>
        <w:rPr>
          <w:rFonts w:ascii="Calibri" w:eastAsia="Calibri" w:hAnsi="Calibri" w:cs="Calibri"/>
          <w:spacing w:val="20"/>
          <w:sz w:val="24"/>
          <w:szCs w:val="24"/>
        </w:rPr>
      </w:pPr>
    </w:p>
    <w:tbl>
      <w:tblPr>
        <w:tblStyle w:val="Tabela-Siatka"/>
        <w:tblW w:w="10900" w:type="dxa"/>
        <w:jc w:val="center"/>
        <w:tblInd w:w="434" w:type="dxa"/>
        <w:tblLayout w:type="fixed"/>
        <w:tblLook w:val="04A0" w:firstRow="1" w:lastRow="0" w:firstColumn="1" w:lastColumn="0" w:noHBand="0" w:noVBand="1"/>
      </w:tblPr>
      <w:tblGrid>
        <w:gridCol w:w="1056"/>
        <w:gridCol w:w="2298"/>
        <w:gridCol w:w="1967"/>
        <w:gridCol w:w="1984"/>
        <w:gridCol w:w="2126"/>
        <w:gridCol w:w="1469"/>
      </w:tblGrid>
      <w:tr w:rsidR="00631147" w:rsidRPr="00CF5932" w:rsidTr="00CF5932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bookmarkStart w:id="4" w:name="_Hlk80169340"/>
            <w:bookmarkStart w:id="5" w:name="_Hlk80258225"/>
            <w:r w:rsidRPr="00CF5932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Nr oferty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CF5932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Nazwa i adres wykonawcy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CF5932">
              <w:rPr>
                <w:rFonts w:ascii="Calibri" w:eastAsia="Andale Sans UI" w:hAnsi="Calibri" w:cs="Calibri"/>
                <w:b/>
                <w:spacing w:val="20"/>
                <w:kern w:val="2"/>
                <w:sz w:val="24"/>
                <w:szCs w:val="24"/>
                <w:lang w:eastAsia="zh-CN"/>
              </w:rPr>
              <w:t>Kryterium ceny (50%)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Kryterium </w:t>
            </w:r>
            <w:r w:rsidRPr="00CF5932">
              <w:rPr>
                <w:rFonts w:ascii="Calibri" w:eastAsia="Times New Roman" w:hAnsi="Calibri" w:cs="Calibri"/>
                <w:b/>
                <w:spacing w:val="20"/>
                <w:sz w:val="24"/>
                <w:szCs w:val="24"/>
                <w:lang w:eastAsia="pl-PL"/>
              </w:rPr>
              <w:t>koordynator – doświadczenie</w:t>
            </w: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(40%</w:t>
            </w:r>
            <w:r w:rsidRPr="00CF5932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Kryterium </w:t>
            </w:r>
            <w:r w:rsidRPr="00CF5932">
              <w:rPr>
                <w:rFonts w:ascii="Calibri" w:eastAsia="Times New Roman" w:hAnsi="Calibri" w:cs="Calibri"/>
                <w:b/>
                <w:spacing w:val="20"/>
                <w:sz w:val="24"/>
                <w:szCs w:val="24"/>
                <w:lang w:eastAsia="pl-PL"/>
              </w:rPr>
              <w:t>społeczne zatrudnieniowe</w:t>
            </w: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</w:t>
            </w:r>
          </w:p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(10%</w:t>
            </w:r>
            <w:r w:rsidRPr="00CF5932">
              <w:rPr>
                <w:rFonts w:ascii="Calibri" w:eastAsia="Times New Roman" w:hAnsi="Calibri" w:cs="Calibri"/>
                <w:b/>
                <w:bCs/>
                <w:spacing w:val="20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spacing w:val="20"/>
                <w:sz w:val="24"/>
                <w:szCs w:val="24"/>
              </w:rPr>
            </w:pPr>
            <w:r w:rsidRPr="00CF5932">
              <w:rPr>
                <w:rFonts w:ascii="Calibri" w:eastAsia="Calibri" w:hAnsi="Calibri" w:cs="Calibri"/>
                <w:b/>
                <w:spacing w:val="20"/>
                <w:sz w:val="24"/>
                <w:szCs w:val="24"/>
              </w:rPr>
              <w:t>Punktacja ogółem</w:t>
            </w:r>
          </w:p>
        </w:tc>
      </w:tr>
      <w:bookmarkEnd w:id="4"/>
      <w:tr w:rsidR="00631147" w:rsidRPr="00CF5932" w:rsidTr="00CF5932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2.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631147" w:rsidP="00CF5932">
            <w:pPr>
              <w:spacing w:line="360" w:lineRule="auto"/>
              <w:rPr>
                <w:rFonts w:ascii="Calibri" w:hAnsi="Calibri" w:cs="Calibri"/>
                <w:bCs/>
                <w:i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t>BPR Consulting PAULINA RYDZ</w:t>
            </w:r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br/>
              <w:t xml:space="preserve">90-540 Łódź, </w:t>
            </w:r>
            <w:r w:rsidR="00CF5932">
              <w:rPr>
                <w:rFonts w:ascii="Calibri" w:hAnsi="Calibri" w:cs="Calibri"/>
                <w:spacing w:val="20"/>
                <w:sz w:val="24"/>
                <w:szCs w:val="24"/>
              </w:rPr>
              <w:br/>
            </w:r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t xml:space="preserve">ul. Radwańska </w:t>
            </w:r>
            <w:r w:rsidR="00CF5932">
              <w:rPr>
                <w:rFonts w:ascii="Calibri" w:hAnsi="Calibri" w:cs="Calibri"/>
                <w:spacing w:val="20"/>
                <w:sz w:val="24"/>
                <w:szCs w:val="24"/>
              </w:rPr>
              <w:br/>
            </w:r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t>27 2 u</w:t>
            </w:r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br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49,36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20</w:t>
            </w:r>
            <w:r w:rsidR="00631147"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</w:p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</w:p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0</w:t>
            </w:r>
            <w:r w:rsidR="00631147"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pkt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69,36</w:t>
            </w:r>
            <w:r w:rsidR="00631147"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pkt</w:t>
            </w:r>
          </w:p>
        </w:tc>
      </w:tr>
      <w:tr w:rsidR="00631147" w:rsidRPr="00CF5932" w:rsidTr="00CF5932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3.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1A6EDF" w:rsidP="00CF5932">
            <w:pPr>
              <w:spacing w:line="360" w:lineRule="auto"/>
              <w:rPr>
                <w:rFonts w:ascii="Calibri" w:hAnsi="Calibri" w:cs="Calibri"/>
                <w:b/>
                <w:bCs/>
                <w:i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 xml:space="preserve">B-CONSULTING Bartłomiej </w:t>
            </w:r>
            <w:proofErr w:type="spellStart"/>
            <w:r w:rsidRPr="00CF5932">
              <w:rPr>
                <w:rFonts w:ascii="Calibri" w:hAnsi="Calibri" w:cs="Calibri"/>
                <w:b/>
                <w:spacing w:val="20"/>
                <w:sz w:val="24"/>
                <w:szCs w:val="24"/>
              </w:rPr>
              <w:t>Gębarowski</w:t>
            </w:r>
            <w:proofErr w:type="spellEnd"/>
            <w:r w:rsidRPr="00CF5932">
              <w:rPr>
                <w:rFonts w:ascii="Calibri" w:hAnsi="Calibri" w:cs="Calibri"/>
                <w:b/>
                <w:spacing w:val="20"/>
                <w:sz w:val="24"/>
                <w:szCs w:val="24"/>
              </w:rPr>
              <w:br/>
              <w:t>35-114 Rzeszów,</w:t>
            </w:r>
            <w:r w:rsidRPr="00CF5932">
              <w:rPr>
                <w:rFonts w:ascii="Calibri" w:hAnsi="Calibri" w:cs="Calibri"/>
                <w:b/>
                <w:spacing w:val="20"/>
                <w:sz w:val="24"/>
                <w:szCs w:val="24"/>
              </w:rPr>
              <w:br/>
              <w:t>Malczewskiego 11/49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43,58</w:t>
            </w:r>
            <w:r w:rsidR="00631147"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4</w:t>
            </w:r>
            <w:r w:rsidR="001A6EDF"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0</w:t>
            </w:r>
            <w:r w:rsidR="00631147"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F" w:rsidRPr="00CF5932" w:rsidRDefault="001A6EDF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</w:p>
          <w:p w:rsidR="001A6EDF" w:rsidRPr="00CF5932" w:rsidRDefault="001A6EDF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</w:p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1</w:t>
            </w:r>
            <w:r w:rsidR="001A6EDF"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0 pkt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>93,58</w:t>
            </w:r>
            <w:r w:rsidR="00631147" w:rsidRPr="00CF5932">
              <w:rPr>
                <w:rFonts w:ascii="Calibri" w:hAnsi="Calibri" w:cs="Calibri"/>
                <w:b/>
                <w:bCs/>
                <w:spacing w:val="20"/>
                <w:sz w:val="24"/>
                <w:szCs w:val="24"/>
              </w:rPr>
              <w:t xml:space="preserve"> pkt</w:t>
            </w:r>
          </w:p>
        </w:tc>
      </w:tr>
      <w:tr w:rsidR="00631147" w:rsidRPr="00CF5932" w:rsidTr="00CF5932">
        <w:trPr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47" w:rsidRPr="00CF5932" w:rsidRDefault="001A6EDF" w:rsidP="00CF5932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4</w:t>
            </w:r>
            <w:r w:rsidR="00631147"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.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1A6EDF" w:rsidP="00CF5932">
            <w:pPr>
              <w:spacing w:line="360" w:lineRule="auto"/>
              <w:rPr>
                <w:rFonts w:ascii="Calibri" w:hAnsi="Calibri" w:cs="Calibri"/>
                <w:bCs/>
                <w:iCs/>
                <w:spacing w:val="20"/>
                <w:sz w:val="24"/>
                <w:szCs w:val="24"/>
              </w:rPr>
            </w:pPr>
            <w:proofErr w:type="spellStart"/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t>Inventum</w:t>
            </w:r>
            <w:proofErr w:type="spellEnd"/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t xml:space="preserve"> </w:t>
            </w:r>
            <w:r w:rsidR="00CF5932">
              <w:rPr>
                <w:rFonts w:ascii="Calibri" w:hAnsi="Calibri" w:cs="Calibri"/>
                <w:spacing w:val="20"/>
                <w:sz w:val="24"/>
                <w:szCs w:val="24"/>
              </w:rPr>
              <w:br/>
            </w:r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t>Sp. Z o.o.</w:t>
            </w:r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br/>
              <w:t>33-300 Nowy Sącz, Henryka Siemiradzkiego 11 A/2</w:t>
            </w:r>
            <w:r w:rsidRPr="00CF5932">
              <w:rPr>
                <w:rFonts w:ascii="Calibri" w:hAnsi="Calibri" w:cs="Calibri"/>
                <w:spacing w:val="20"/>
                <w:sz w:val="24"/>
                <w:szCs w:val="24"/>
              </w:rPr>
              <w:br/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631147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</w:t>
            </w:r>
            <w:r w:rsidR="001A6EDF"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50</w:t>
            </w: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0 </w:t>
            </w:r>
            <w:r w:rsidR="00631147"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pkt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EDF" w:rsidRPr="00CF5932" w:rsidRDefault="001A6EDF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</w:p>
          <w:p w:rsidR="001A6EDF" w:rsidRPr="00CF5932" w:rsidRDefault="001A6EDF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</w:p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147" w:rsidRPr="00CF5932" w:rsidRDefault="00F22BAB" w:rsidP="00CF5932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spacing w:val="20"/>
                <w:sz w:val="24"/>
                <w:szCs w:val="24"/>
              </w:rPr>
            </w:pPr>
            <w:r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5</w:t>
            </w:r>
            <w:r w:rsidR="001A6EDF"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>0</w:t>
            </w:r>
            <w:r w:rsidR="00631147" w:rsidRPr="00CF5932">
              <w:rPr>
                <w:rFonts w:ascii="Calibri" w:hAnsi="Calibri" w:cs="Calibri"/>
                <w:bCs/>
                <w:spacing w:val="20"/>
                <w:sz w:val="24"/>
                <w:szCs w:val="24"/>
              </w:rPr>
              <w:t xml:space="preserve"> pkt</w:t>
            </w:r>
          </w:p>
        </w:tc>
      </w:tr>
      <w:bookmarkEnd w:id="5"/>
    </w:tbl>
    <w:p w:rsidR="00CF5932" w:rsidRDefault="00CF5932" w:rsidP="00CF593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</w:p>
    <w:p w:rsidR="00142D57" w:rsidRPr="00CF5932" w:rsidRDefault="00142D57" w:rsidP="00CF5932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spacing w:val="20"/>
          <w:sz w:val="24"/>
          <w:szCs w:val="24"/>
        </w:rPr>
      </w:pPr>
      <w:r w:rsidRPr="00CF5932">
        <w:rPr>
          <w:rFonts w:ascii="Calibri" w:hAnsi="Calibri" w:cs="Calibri"/>
          <w:spacing w:val="20"/>
          <w:sz w:val="24"/>
          <w:szCs w:val="24"/>
        </w:rPr>
        <w:t xml:space="preserve">Umowa dot. niniejszego postępowania </w:t>
      </w:r>
      <w:r w:rsidR="00801E03" w:rsidRPr="00CF5932">
        <w:rPr>
          <w:rFonts w:ascii="Calibri" w:hAnsi="Calibri" w:cs="Calibri"/>
          <w:b/>
          <w:spacing w:val="20"/>
          <w:sz w:val="24"/>
          <w:szCs w:val="24"/>
          <w:u w:val="single"/>
        </w:rPr>
        <w:t>dla</w:t>
      </w:r>
      <w:r w:rsidRPr="00CF5932">
        <w:rPr>
          <w:rFonts w:ascii="Calibri" w:hAnsi="Calibri" w:cs="Calibri"/>
          <w:b/>
          <w:spacing w:val="20"/>
          <w:sz w:val="24"/>
          <w:szCs w:val="24"/>
          <w:u w:val="single"/>
        </w:rPr>
        <w:t xml:space="preserve"> części 1</w:t>
      </w:r>
      <w:r w:rsidRPr="00CF5932">
        <w:rPr>
          <w:rFonts w:ascii="Calibri" w:hAnsi="Calibri" w:cs="Calibri"/>
          <w:spacing w:val="20"/>
          <w:sz w:val="24"/>
          <w:szCs w:val="24"/>
        </w:rPr>
        <w:t xml:space="preserve"> zostanie zawarta </w:t>
      </w:r>
      <w:r w:rsidR="00CF5932">
        <w:rPr>
          <w:rFonts w:ascii="Calibri" w:hAnsi="Calibri" w:cs="Calibri"/>
          <w:spacing w:val="20"/>
          <w:sz w:val="24"/>
          <w:szCs w:val="24"/>
        </w:rPr>
        <w:br/>
      </w:r>
      <w:r w:rsidRPr="00CF5932">
        <w:rPr>
          <w:rFonts w:ascii="Calibri" w:hAnsi="Calibri" w:cs="Calibri"/>
          <w:spacing w:val="20"/>
          <w:sz w:val="24"/>
          <w:szCs w:val="24"/>
        </w:rPr>
        <w:t xml:space="preserve">w terminie nie krótszym niż 5 dni od przesłania Wykonawcom drogą elektroniczną zawiadomienia o wyborze najkorzystniejszej oferty </w:t>
      </w:r>
      <w:r w:rsidR="00CF5932">
        <w:rPr>
          <w:rFonts w:ascii="Calibri" w:hAnsi="Calibri" w:cs="Calibri"/>
          <w:spacing w:val="20"/>
          <w:sz w:val="24"/>
          <w:szCs w:val="24"/>
        </w:rPr>
        <w:br/>
      </w:r>
      <w:r w:rsidRPr="00CF5932">
        <w:rPr>
          <w:rFonts w:ascii="Calibri" w:hAnsi="Calibri" w:cs="Calibri"/>
          <w:spacing w:val="20"/>
          <w:sz w:val="24"/>
          <w:szCs w:val="24"/>
        </w:rPr>
        <w:t>i po wniesieniu zabezpieczenia należytego wykonania umowy.</w:t>
      </w:r>
    </w:p>
    <w:p w:rsidR="00142D57" w:rsidRPr="00CF5932" w:rsidRDefault="00142D57" w:rsidP="00CF5932">
      <w:pPr>
        <w:spacing w:after="0" w:line="360" w:lineRule="auto"/>
        <w:rPr>
          <w:rFonts w:ascii="Calibri" w:eastAsia="Andale Sans UI" w:hAnsi="Calibri" w:cs="Calibri"/>
          <w:spacing w:val="20"/>
          <w:kern w:val="2"/>
          <w:sz w:val="24"/>
          <w:szCs w:val="24"/>
          <w:lang w:eastAsia="zh-CN"/>
        </w:rPr>
      </w:pPr>
    </w:p>
    <w:p w:rsidR="00142D57" w:rsidRPr="00122E38" w:rsidRDefault="00142D57" w:rsidP="00142D57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sectPr w:rsidR="00142D57" w:rsidRPr="00122E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C7E" w:rsidRDefault="006C4C7E" w:rsidP="006031EF">
      <w:pPr>
        <w:spacing w:after="0" w:line="240" w:lineRule="auto"/>
      </w:pPr>
      <w:r>
        <w:separator/>
      </w:r>
    </w:p>
  </w:endnote>
  <w:endnote w:type="continuationSeparator" w:id="0">
    <w:p w:rsidR="006C4C7E" w:rsidRDefault="006C4C7E" w:rsidP="00603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7347001"/>
      <w:docPartObj>
        <w:docPartGallery w:val="Page Numbers (Bottom of Page)"/>
        <w:docPartUnique/>
      </w:docPartObj>
    </w:sdtPr>
    <w:sdtEndPr/>
    <w:sdtContent>
      <w:p w:rsidR="006031EF" w:rsidRDefault="006031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932">
          <w:rPr>
            <w:noProof/>
          </w:rPr>
          <w:t>1</w:t>
        </w:r>
        <w:r>
          <w:fldChar w:fldCharType="end"/>
        </w:r>
      </w:p>
    </w:sdtContent>
  </w:sdt>
  <w:p w:rsidR="006031EF" w:rsidRDefault="006031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C7E" w:rsidRDefault="006C4C7E" w:rsidP="006031EF">
      <w:pPr>
        <w:spacing w:after="0" w:line="240" w:lineRule="auto"/>
      </w:pPr>
      <w:r>
        <w:separator/>
      </w:r>
    </w:p>
  </w:footnote>
  <w:footnote w:type="continuationSeparator" w:id="0">
    <w:p w:rsidR="006C4C7E" w:rsidRDefault="006C4C7E" w:rsidP="00603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D57" w:rsidRPr="00CF5932" w:rsidRDefault="00122E38" w:rsidP="00CF5932">
    <w:pPr>
      <w:pStyle w:val="Nagwek"/>
      <w:spacing w:line="360" w:lineRule="auto"/>
      <w:rPr>
        <w:rFonts w:ascii="Calibri" w:hAnsi="Calibri" w:cs="Calibri"/>
        <w:spacing w:val="20"/>
        <w:sz w:val="24"/>
        <w:szCs w:val="24"/>
      </w:rPr>
    </w:pPr>
    <w:r w:rsidRPr="00CF5932">
      <w:rPr>
        <w:rFonts w:ascii="Calibri" w:hAnsi="Calibri" w:cs="Calibri"/>
        <w:spacing w:val="20"/>
        <w:sz w:val="24"/>
        <w:szCs w:val="24"/>
      </w:rPr>
      <w:t>GK</w:t>
    </w:r>
    <w:r w:rsidR="00142D57" w:rsidRPr="00CF5932">
      <w:rPr>
        <w:rFonts w:ascii="Calibri" w:hAnsi="Calibri" w:cs="Calibri"/>
        <w:spacing w:val="20"/>
        <w:sz w:val="24"/>
        <w:szCs w:val="24"/>
      </w:rPr>
      <w:t>.2</w:t>
    </w:r>
    <w:r w:rsidR="007E14A3" w:rsidRPr="00CF5932">
      <w:rPr>
        <w:rFonts w:ascii="Calibri" w:hAnsi="Calibri" w:cs="Calibri"/>
        <w:spacing w:val="20"/>
        <w:sz w:val="24"/>
        <w:szCs w:val="24"/>
      </w:rPr>
      <w:t>71.1.</w:t>
    </w:r>
    <w:r w:rsidRPr="00CF5932">
      <w:rPr>
        <w:rFonts w:ascii="Calibri" w:hAnsi="Calibri" w:cs="Calibri"/>
        <w:spacing w:val="20"/>
        <w:sz w:val="24"/>
        <w:szCs w:val="24"/>
      </w:rPr>
      <w:t>2024</w:t>
    </w:r>
    <w:r w:rsidRPr="00CF5932">
      <w:rPr>
        <w:rFonts w:ascii="Calibri" w:hAnsi="Calibri" w:cs="Calibri"/>
        <w:spacing w:val="20"/>
        <w:sz w:val="24"/>
        <w:szCs w:val="24"/>
      </w:rPr>
      <w:tab/>
    </w:r>
    <w:r w:rsidRPr="00CF5932">
      <w:rPr>
        <w:rFonts w:ascii="Calibri" w:hAnsi="Calibri" w:cs="Calibri"/>
        <w:spacing w:val="20"/>
        <w:sz w:val="24"/>
        <w:szCs w:val="24"/>
      </w:rPr>
      <w:tab/>
      <w:t>Sandomierz, 07.11</w:t>
    </w:r>
    <w:r w:rsidR="00801E03" w:rsidRPr="00CF5932">
      <w:rPr>
        <w:rFonts w:ascii="Calibri" w:hAnsi="Calibri" w:cs="Calibri"/>
        <w:spacing w:val="20"/>
        <w:sz w:val="24"/>
        <w:szCs w:val="24"/>
      </w:rPr>
      <w:t>.</w:t>
    </w:r>
    <w:r w:rsidR="00142D57" w:rsidRPr="00CF5932">
      <w:rPr>
        <w:rFonts w:ascii="Calibri" w:hAnsi="Calibri" w:cs="Calibri"/>
        <w:spacing w:val="20"/>
        <w:sz w:val="24"/>
        <w:szCs w:val="24"/>
      </w:rPr>
      <w:t>2024r.</w:t>
    </w:r>
  </w:p>
  <w:p w:rsidR="00142D57" w:rsidRDefault="00142D5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272"/>
    <w:multiLevelType w:val="hybridMultilevel"/>
    <w:tmpl w:val="A88C7CAA"/>
    <w:lvl w:ilvl="0" w:tplc="96F80E1C">
      <w:start w:val="1"/>
      <w:numFmt w:val="upperRoman"/>
      <w:lvlText w:val="%1."/>
      <w:lvlJc w:val="left"/>
      <w:pPr>
        <w:ind w:left="1080" w:hanging="720"/>
      </w:pPr>
      <w:rPr>
        <w:rFonts w:eastAsiaTheme="minorHAnsi"/>
        <w:b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F2"/>
    <w:rsid w:val="000B432B"/>
    <w:rsid w:val="000C22C2"/>
    <w:rsid w:val="00122E38"/>
    <w:rsid w:val="00142D57"/>
    <w:rsid w:val="001A6EDF"/>
    <w:rsid w:val="002F498D"/>
    <w:rsid w:val="003E3E81"/>
    <w:rsid w:val="00474B61"/>
    <w:rsid w:val="0056696A"/>
    <w:rsid w:val="00600FBF"/>
    <w:rsid w:val="006031EF"/>
    <w:rsid w:val="00631147"/>
    <w:rsid w:val="006C4C7E"/>
    <w:rsid w:val="007B57F2"/>
    <w:rsid w:val="007D4708"/>
    <w:rsid w:val="007E14A3"/>
    <w:rsid w:val="00801E03"/>
    <w:rsid w:val="00867111"/>
    <w:rsid w:val="00A15476"/>
    <w:rsid w:val="00BF7153"/>
    <w:rsid w:val="00C30F61"/>
    <w:rsid w:val="00CD6F12"/>
    <w:rsid w:val="00CF5932"/>
    <w:rsid w:val="00D36E20"/>
    <w:rsid w:val="00E50712"/>
    <w:rsid w:val="00F22BAB"/>
    <w:rsid w:val="00FA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7B57F2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rsid w:val="007B57F2"/>
  </w:style>
  <w:style w:type="table" w:styleId="Tabela-Siatka">
    <w:name w:val="Table Grid"/>
    <w:basedOn w:val="Standardowy"/>
    <w:uiPriority w:val="59"/>
    <w:unhideWhenUsed/>
    <w:rsid w:val="007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1EF"/>
  </w:style>
  <w:style w:type="paragraph" w:styleId="Stopka">
    <w:name w:val="footer"/>
    <w:basedOn w:val="Normalny"/>
    <w:link w:val="Stopka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1EF"/>
  </w:style>
  <w:style w:type="paragraph" w:styleId="Tekstdymka">
    <w:name w:val="Balloon Text"/>
    <w:basedOn w:val="Normalny"/>
    <w:link w:val="TekstdymkaZnak"/>
    <w:uiPriority w:val="99"/>
    <w:semiHidden/>
    <w:unhideWhenUsed/>
    <w:rsid w:val="007E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D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ormalny tekst,L1,Numerowanie,List Paragraph,CW_Lista,Akapit z listą BS"/>
    <w:basedOn w:val="Normalny"/>
    <w:link w:val="AkapitzlistZnak"/>
    <w:uiPriority w:val="34"/>
    <w:qFormat/>
    <w:rsid w:val="007B57F2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Preambuła Znak,normalny tekst Znak,L1 Znak,Numerowanie Znak,List Paragraph Znak,CW_Lista Znak,Akapit z listą BS Znak"/>
    <w:link w:val="Akapitzlist"/>
    <w:uiPriority w:val="34"/>
    <w:qFormat/>
    <w:rsid w:val="007B57F2"/>
  </w:style>
  <w:style w:type="table" w:styleId="Tabela-Siatka">
    <w:name w:val="Table Grid"/>
    <w:basedOn w:val="Standardowy"/>
    <w:uiPriority w:val="59"/>
    <w:unhideWhenUsed/>
    <w:rsid w:val="007B5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1EF"/>
  </w:style>
  <w:style w:type="paragraph" w:styleId="Stopka">
    <w:name w:val="footer"/>
    <w:basedOn w:val="Normalny"/>
    <w:link w:val="StopkaZnak"/>
    <w:uiPriority w:val="99"/>
    <w:unhideWhenUsed/>
    <w:rsid w:val="006031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1EF"/>
  </w:style>
  <w:style w:type="paragraph" w:styleId="Tekstdymka">
    <w:name w:val="Balloon Text"/>
    <w:basedOn w:val="Normalny"/>
    <w:link w:val="TekstdymkaZnak"/>
    <w:uiPriority w:val="99"/>
    <w:semiHidden/>
    <w:unhideWhenUsed/>
    <w:rsid w:val="007E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Ślizanowski</dc:creator>
  <cp:lastModifiedBy>Wiesław Ślizanowski</cp:lastModifiedBy>
  <cp:revision>17</cp:revision>
  <cp:lastPrinted>2024-11-06T10:32:00Z</cp:lastPrinted>
  <dcterms:created xsi:type="dcterms:W3CDTF">2024-09-20T06:55:00Z</dcterms:created>
  <dcterms:modified xsi:type="dcterms:W3CDTF">2024-11-07T11:35:00Z</dcterms:modified>
</cp:coreProperties>
</file>