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3A10" w14:textId="77777777" w:rsidR="00231572" w:rsidRPr="00231572" w:rsidRDefault="00231572" w:rsidP="00231572">
      <w:pPr>
        <w:spacing w:after="0" w:line="276" w:lineRule="auto"/>
        <w:jc w:val="right"/>
        <w:rPr>
          <w:rFonts w:eastAsia="Calibri" w:cs="Times New Roman"/>
        </w:rPr>
      </w:pPr>
      <w:r w:rsidRPr="00231572">
        <w:rPr>
          <w:rFonts w:eastAsia="Calibri" w:cs="Times New Roman"/>
        </w:rPr>
        <w:t>FZP.IV-241/50/22</w:t>
      </w:r>
    </w:p>
    <w:p w14:paraId="11E552EE" w14:textId="77777777" w:rsidR="00231572" w:rsidRPr="00231572" w:rsidRDefault="00231572" w:rsidP="00231572">
      <w:pPr>
        <w:spacing w:after="0" w:line="276" w:lineRule="auto"/>
        <w:jc w:val="right"/>
        <w:rPr>
          <w:rFonts w:ascii="Calibri" w:eastAsia="Calibri" w:hAnsi="Calibri" w:cs="Calibri"/>
          <w:bCs/>
          <w:iCs/>
          <w:szCs w:val="28"/>
        </w:rPr>
      </w:pPr>
      <w:r w:rsidRPr="00231572">
        <w:rPr>
          <w:rFonts w:ascii="Calibri" w:eastAsia="Calibri" w:hAnsi="Calibri" w:cs="Calibri"/>
          <w:bCs/>
          <w:iCs/>
          <w:szCs w:val="28"/>
        </w:rPr>
        <w:t>Załącznik nr 1 do zapytania ofertowego</w:t>
      </w:r>
    </w:p>
    <w:p w14:paraId="25AB2325" w14:textId="77777777" w:rsidR="00231572" w:rsidRPr="00231572" w:rsidRDefault="00231572" w:rsidP="00231572">
      <w:pPr>
        <w:spacing w:line="276" w:lineRule="auto"/>
        <w:jc w:val="right"/>
        <w:rPr>
          <w:rFonts w:eastAsia="Calibri" w:cs="Times New Roman"/>
        </w:rPr>
      </w:pPr>
      <w:r w:rsidRPr="00231572">
        <w:rPr>
          <w:rFonts w:ascii="Calibri" w:eastAsia="Calibri" w:hAnsi="Calibri" w:cs="Calibri"/>
          <w:b/>
          <w:i/>
        </w:rPr>
        <w:tab/>
      </w:r>
      <w:r w:rsidRPr="00231572">
        <w:rPr>
          <w:rFonts w:ascii="Calibri" w:eastAsia="Calibri" w:hAnsi="Calibri" w:cs="Calibri"/>
          <w:b/>
          <w:i/>
        </w:rPr>
        <w:tab/>
      </w:r>
      <w:r w:rsidRPr="00231572">
        <w:rPr>
          <w:rFonts w:ascii="Calibri" w:eastAsia="Calibri" w:hAnsi="Calibri" w:cs="Calibri"/>
          <w:b/>
          <w:i/>
        </w:rPr>
        <w:tab/>
      </w:r>
      <w:r w:rsidRPr="00231572">
        <w:rPr>
          <w:rFonts w:ascii="Calibri" w:eastAsia="Calibri" w:hAnsi="Calibri" w:cs="Calibri"/>
          <w:b/>
          <w:i/>
        </w:rPr>
        <w:tab/>
      </w:r>
      <w:r w:rsidRPr="00231572">
        <w:rPr>
          <w:rFonts w:ascii="Calibri" w:eastAsia="Calibri" w:hAnsi="Calibri" w:cs="Calibri"/>
          <w:bCs/>
          <w:i/>
        </w:rPr>
        <w:tab/>
      </w:r>
      <w:r w:rsidRPr="00231572">
        <w:rPr>
          <w:rFonts w:ascii="Calibri" w:eastAsia="Calibri" w:hAnsi="Calibri" w:cs="Calibri"/>
          <w:bCs/>
          <w:i/>
        </w:rPr>
        <w:tab/>
      </w:r>
      <w:r w:rsidRPr="00231572">
        <w:rPr>
          <w:rFonts w:ascii="Calibri" w:eastAsia="Calibri" w:hAnsi="Calibri" w:cs="Calibri"/>
          <w:bCs/>
          <w:i/>
        </w:rPr>
        <w:tab/>
      </w:r>
      <w:r w:rsidRPr="00231572">
        <w:rPr>
          <w:rFonts w:ascii="Calibri" w:eastAsia="Calibri" w:hAnsi="Calibri" w:cs="Calibri"/>
          <w:bCs/>
          <w:i/>
        </w:rPr>
        <w:tab/>
      </w:r>
      <w:r w:rsidRPr="00231572">
        <w:rPr>
          <w:rFonts w:ascii="Calibri" w:eastAsia="Calibri" w:hAnsi="Calibri" w:cs="Calibri"/>
          <w:bCs/>
          <w:i/>
        </w:rPr>
        <w:tab/>
      </w:r>
    </w:p>
    <w:p w14:paraId="316FFC23" w14:textId="77777777" w:rsidR="00231572" w:rsidRPr="00231572" w:rsidRDefault="00231572" w:rsidP="0023157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eastAsia="pl-PL"/>
        </w:rPr>
      </w:pPr>
      <w:r w:rsidRPr="00231572">
        <w:rPr>
          <w:rFonts w:ascii="Times New Roman" w:eastAsia="Times New Roman" w:hAnsi="Times New Roman" w:cstheme="minorHAns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803"/>
      </w:tblGrid>
      <w:tr w:rsidR="00231572" w:rsidRPr="00231572" w14:paraId="0BEBA206" w14:textId="77777777" w:rsidTr="004C18B2">
        <w:trPr>
          <w:trHeight w:val="5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289F4F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747650" w14:textId="77777777" w:rsidR="00231572" w:rsidRPr="00231572" w:rsidRDefault="00231572" w:rsidP="00231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DOSTAWA - AUTOMATYCZNA ENDOSKOPOWA MYJNIA - DEZYNFEKTOR</w:t>
            </w:r>
          </w:p>
        </w:tc>
      </w:tr>
      <w:tr w:rsidR="00231572" w:rsidRPr="00231572" w14:paraId="6397EF4D" w14:textId="77777777" w:rsidTr="004B53E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B3742D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7CE4CD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Cs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66624903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Cs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231572" w:rsidRPr="00231572" w14:paraId="45A47BDA" w14:textId="77777777" w:rsidTr="004B53E1">
        <w:trPr>
          <w:trHeight w:val="17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C43670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Oferent – pełna nazwa Oferenta,</w:t>
            </w:r>
          </w:p>
          <w:p w14:paraId="40693BE2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14:paraId="202B14BC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tel., fax.</w:t>
            </w:r>
          </w:p>
          <w:p w14:paraId="2FC73CA6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NIP</w:t>
            </w:r>
          </w:p>
          <w:p w14:paraId="096E89AB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  <w:p w14:paraId="70A42508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A1C9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231572" w:rsidRPr="00231572" w14:paraId="6FB2DD4D" w14:textId="77777777" w:rsidTr="004B53E1">
        <w:trPr>
          <w:trHeight w:val="19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30403F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201D99DD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 wykonanie</w:t>
            </w:r>
          </w:p>
          <w:p w14:paraId="2AA4791F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zadania</w:t>
            </w:r>
          </w:p>
          <w:p w14:paraId="02C758D5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78A31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>wartość brutto</w:t>
            </w:r>
            <w:r w:rsidRPr="00231572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: zł</w:t>
            </w:r>
          </w:p>
          <w:p w14:paraId="1A6D5717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>VAT %</w:t>
            </w:r>
          </w:p>
        </w:tc>
      </w:tr>
      <w:tr w:rsidR="00231572" w:rsidRPr="00231572" w14:paraId="6D45F397" w14:textId="77777777" w:rsidTr="004B53E1">
        <w:trPr>
          <w:trHeight w:val="3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E0CBE8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9FB63B7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348D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31572" w:rsidRPr="00231572" w14:paraId="66D817F5" w14:textId="77777777" w:rsidTr="004B53E1">
        <w:trPr>
          <w:trHeight w:val="5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9ED720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Okres pełnej gwarancji i obsługi serwisowej na oferowane urządzenie min.24 miesiące</w:t>
            </w:r>
          </w:p>
          <w:p w14:paraId="7BAFB66C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383C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31572" w:rsidRPr="00231572" w14:paraId="12C381B6" w14:textId="77777777" w:rsidTr="004C18B2">
        <w:trPr>
          <w:trHeight w:val="5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1BFAC2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6F9568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>60 dni</w:t>
            </w:r>
          </w:p>
        </w:tc>
      </w:tr>
      <w:tr w:rsidR="00231572" w:rsidRPr="00231572" w14:paraId="13B5EE82" w14:textId="77777777" w:rsidTr="004C18B2">
        <w:trPr>
          <w:trHeight w:val="5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53EF2B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B2C79" w14:textId="77777777" w:rsidR="00231572" w:rsidRPr="00231572" w:rsidRDefault="00231572" w:rsidP="002315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</w:pPr>
            <w:r w:rsidRPr="00231572">
              <w:rPr>
                <w:rFonts w:ascii="Times New Roman" w:eastAsia="Times New Roman" w:hAnsi="Times New Roman" w:cstheme="minorHAnsi"/>
                <w:b/>
                <w:sz w:val="18"/>
                <w:szCs w:val="18"/>
                <w:lang w:eastAsia="pl-PL"/>
              </w:rPr>
              <w:t>max</w:t>
            </w:r>
            <w:r w:rsidRPr="00231572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 xml:space="preserve"> 90 dni </w:t>
            </w:r>
            <w:r w:rsidRPr="00231572">
              <w:rPr>
                <w:rFonts w:ascii="Times New Roman" w:eastAsia="Times New Roman" w:hAnsi="Times New Roman" w:cstheme="minorHAnsi"/>
                <w:bCs/>
                <w:sz w:val="24"/>
                <w:szCs w:val="24"/>
                <w:lang w:eastAsia="pl-PL"/>
              </w:rPr>
              <w:t>(kryterium oceniane)</w:t>
            </w:r>
          </w:p>
        </w:tc>
      </w:tr>
    </w:tbl>
    <w:p w14:paraId="458BAED1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1ABE6D9B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231572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167F9972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382E5E7D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65EBC477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0DCE804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231572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231572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 tj. do dnia wskazanego w SWZ (rozdział III, podrozdział 3),</w:t>
      </w:r>
    </w:p>
    <w:p w14:paraId="55BDB2AD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umowy,</w:t>
      </w:r>
    </w:p>
    <w:p w14:paraId="697C6CCA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65666855" w14:textId="77777777" w:rsidR="00231572" w:rsidRPr="00231572" w:rsidRDefault="00231572" w:rsidP="0023157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Zamawiającego.</w:t>
      </w:r>
    </w:p>
    <w:p w14:paraId="24BD74C0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231572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1334A47F" w14:textId="77777777" w:rsidR="00231572" w:rsidRPr="00231572" w:rsidRDefault="00231572" w:rsidP="00231572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65975F32" w14:textId="77777777" w:rsidR="00231572" w:rsidRPr="00231572" w:rsidRDefault="00231572" w:rsidP="00231572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231572" w:rsidRPr="00231572" w14:paraId="5FC20166" w14:textId="77777777" w:rsidTr="004C18B2">
        <w:trPr>
          <w:trHeight w:val="201"/>
        </w:trPr>
        <w:tc>
          <w:tcPr>
            <w:tcW w:w="9758" w:type="dxa"/>
          </w:tcPr>
          <w:p w14:paraId="7B2BF0CE" w14:textId="77777777" w:rsidR="00231572" w:rsidRPr="00231572" w:rsidRDefault="00231572" w:rsidP="00231572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0BC9BEB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6"/>
          <w:szCs w:val="6"/>
          <w:lang w:eastAsia="pl-PL"/>
        </w:rPr>
      </w:pPr>
      <w:r w:rsidRPr="00231572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4EB6557F" w14:textId="77777777" w:rsidR="00231572" w:rsidRPr="00231572" w:rsidRDefault="00231572" w:rsidP="00231572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lastRenderedPageBreak/>
        <w:t>osobą</w:t>
      </w:r>
      <w:r w:rsidRPr="00231572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231572" w:rsidRPr="00231572" w14:paraId="0502CEE9" w14:textId="77777777" w:rsidTr="004C18B2">
        <w:trPr>
          <w:trHeight w:val="370"/>
        </w:trPr>
        <w:tc>
          <w:tcPr>
            <w:tcW w:w="9792" w:type="dxa"/>
          </w:tcPr>
          <w:p w14:paraId="43FABBC8" w14:textId="77777777" w:rsidR="00231572" w:rsidRPr="00231572" w:rsidRDefault="00231572" w:rsidP="00231572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7C87FA8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231572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1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231572" w:rsidRPr="00231572" w14:paraId="546F4F60" w14:textId="77777777" w:rsidTr="004C18B2">
        <w:tc>
          <w:tcPr>
            <w:tcW w:w="6243" w:type="dxa"/>
          </w:tcPr>
          <w:p w14:paraId="41D64705" w14:textId="77777777" w:rsidR="00231572" w:rsidRPr="00231572" w:rsidRDefault="00231572" w:rsidP="00231572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D44F76E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69D523D4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30CC794C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sz w:val="2"/>
          <w:szCs w:val="2"/>
          <w:lang w:eastAsia="pl-PL"/>
        </w:rPr>
      </w:pPr>
    </w:p>
    <w:p w14:paraId="2F562710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231572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231572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7254B1C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0CBF30CA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231572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1DBF7107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231572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1"/>
        <w:tblW w:w="10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231572" w:rsidRPr="00231572" w14:paraId="7DA763B0" w14:textId="77777777" w:rsidTr="004C18B2">
        <w:trPr>
          <w:trHeight w:val="476"/>
        </w:trPr>
        <w:tc>
          <w:tcPr>
            <w:tcW w:w="10080" w:type="dxa"/>
          </w:tcPr>
          <w:p w14:paraId="545FE37F" w14:textId="77777777" w:rsidR="00231572" w:rsidRPr="00231572" w:rsidRDefault="00231572" w:rsidP="00231572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9A84E00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Calibri" w:cs="Times New Roman"/>
          <w:b/>
          <w:bCs/>
        </w:rPr>
      </w:pPr>
    </w:p>
    <w:p w14:paraId="68C5219A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231572">
        <w:rPr>
          <w:rFonts w:eastAsia="Calibri" w:cs="Times New Roman"/>
          <w:b/>
          <w:bCs/>
        </w:rPr>
        <w:t>WIELKOŚĆ PRZEDSIĘBIORSTWA:</w:t>
      </w:r>
      <w:r w:rsidRPr="00231572">
        <w:rPr>
          <w:rFonts w:eastAsia="Calibri" w:cs="Times New Roman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231572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DA6F559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391F4075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231572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231572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231572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EF89C58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231572">
        <w:rPr>
          <w:rFonts w:eastAsia="Times New Roman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292E5FD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231572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8DE4DC" w14:textId="77777777" w:rsidR="00231572" w:rsidRPr="00231572" w:rsidRDefault="00231572" w:rsidP="0023157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</w:p>
    <w:p w14:paraId="7691D6D6" w14:textId="77777777" w:rsidR="00231572" w:rsidRPr="00231572" w:rsidRDefault="00231572" w:rsidP="0023157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231572">
        <w:rPr>
          <w:rFonts w:eastAsiaTheme="minorEastAsia" w:cs="Franklin Gothic Book"/>
          <w:color w:val="000000"/>
          <w:sz w:val="18"/>
          <w:szCs w:val="18"/>
        </w:rPr>
        <w:t xml:space="preserve">Oświadczamy, że wybór naszej oferty: </w:t>
      </w:r>
    </w:p>
    <w:p w14:paraId="53EBC6F4" w14:textId="77777777" w:rsidR="00231572" w:rsidRPr="00231572" w:rsidRDefault="00231572" w:rsidP="0023157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231572">
        <w:rPr>
          <w:rFonts w:eastAsiaTheme="minorEastAsia" w:cs="Times New Roman"/>
          <w:color w:val="000000"/>
          <w:sz w:val="28"/>
          <w:szCs w:val="28"/>
        </w:rPr>
        <w:t>□</w:t>
      </w:r>
      <w:r w:rsidRPr="00231572">
        <w:rPr>
          <w:rFonts w:eastAsiaTheme="minorEastAsia" w:cs="Franklin Gothic Book"/>
          <w:color w:val="000000"/>
          <w:sz w:val="18"/>
          <w:szCs w:val="18"/>
        </w:rPr>
        <w:t xml:space="preserve"> b</w:t>
      </w:r>
      <w:r w:rsidRPr="00231572">
        <w:rPr>
          <w:rFonts w:eastAsiaTheme="minorEastAsia" w:cs="Cambria"/>
          <w:color w:val="000000"/>
          <w:sz w:val="18"/>
          <w:szCs w:val="18"/>
        </w:rPr>
        <w:t>ę</w:t>
      </w:r>
      <w:r w:rsidRPr="00231572">
        <w:rPr>
          <w:rFonts w:eastAsiaTheme="minorEastAsia" w:cs="Franklin Gothic Book"/>
          <w:color w:val="000000"/>
          <w:sz w:val="18"/>
          <w:szCs w:val="18"/>
        </w:rPr>
        <w:t>dzie prowadzi</w:t>
      </w:r>
      <w:r w:rsidRPr="00231572">
        <w:rPr>
          <w:rFonts w:eastAsiaTheme="minorEastAsia" w:cs="Cambria"/>
          <w:color w:val="000000"/>
          <w:sz w:val="18"/>
          <w:szCs w:val="18"/>
        </w:rPr>
        <w:t>ł</w:t>
      </w:r>
      <w:r w:rsidRPr="00231572">
        <w:rPr>
          <w:rFonts w:eastAsiaTheme="minorEastAsia" w:cs="Franklin Gothic Book"/>
          <w:color w:val="000000"/>
          <w:sz w:val="18"/>
          <w:szCs w:val="18"/>
        </w:rPr>
        <w:t xml:space="preserve"> do powstania u Zamawiaj</w:t>
      </w:r>
      <w:r w:rsidRPr="00231572">
        <w:rPr>
          <w:rFonts w:eastAsiaTheme="minorEastAsia" w:cs="Cambria"/>
          <w:color w:val="000000"/>
          <w:sz w:val="18"/>
          <w:szCs w:val="18"/>
        </w:rPr>
        <w:t>ą</w:t>
      </w:r>
      <w:r w:rsidRPr="00231572">
        <w:rPr>
          <w:rFonts w:eastAsiaTheme="minorEastAsia" w:cs="Franklin Gothic Book"/>
          <w:color w:val="000000"/>
          <w:sz w:val="18"/>
          <w:szCs w:val="18"/>
        </w:rPr>
        <w:t>cego obowi</w:t>
      </w:r>
      <w:r w:rsidRPr="00231572">
        <w:rPr>
          <w:rFonts w:eastAsiaTheme="minorEastAsia" w:cs="Cambria"/>
          <w:color w:val="000000"/>
          <w:sz w:val="18"/>
          <w:szCs w:val="18"/>
        </w:rPr>
        <w:t>ą</w:t>
      </w:r>
      <w:r w:rsidRPr="00231572">
        <w:rPr>
          <w:rFonts w:eastAsiaTheme="minorEastAsia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173C582F" w14:textId="77777777" w:rsidR="00231572" w:rsidRPr="00231572" w:rsidRDefault="00231572" w:rsidP="00231572">
      <w:pPr>
        <w:spacing w:after="40" w:line="240" w:lineRule="auto"/>
        <w:contextualSpacing/>
        <w:jc w:val="both"/>
        <w:rPr>
          <w:rFonts w:eastAsia="Times New Roman" w:cs="Segoe UI"/>
          <w:lang w:eastAsia="pl-PL"/>
        </w:rPr>
      </w:pPr>
      <w:r w:rsidRPr="00231572">
        <w:rPr>
          <w:rFonts w:eastAsiaTheme="minorEastAsia" w:cs="Times New Roman"/>
          <w:sz w:val="28"/>
          <w:szCs w:val="28"/>
        </w:rPr>
        <w:t>□</w:t>
      </w:r>
      <w:r w:rsidRPr="00231572">
        <w:rPr>
          <w:rFonts w:eastAsiaTheme="minorEastAsia" w:cs="Times New Roman"/>
          <w:sz w:val="18"/>
          <w:szCs w:val="18"/>
        </w:rPr>
        <w:t xml:space="preserve"> </w:t>
      </w:r>
      <w:r w:rsidRPr="00231572">
        <w:rPr>
          <w:rFonts w:eastAsiaTheme="minorEastAsia"/>
          <w:sz w:val="18"/>
          <w:szCs w:val="18"/>
        </w:rPr>
        <w:t>nie b</w:t>
      </w:r>
      <w:r w:rsidRPr="00231572">
        <w:rPr>
          <w:rFonts w:eastAsiaTheme="minorEastAsia" w:cs="Cambria"/>
          <w:sz w:val="18"/>
          <w:szCs w:val="18"/>
        </w:rPr>
        <w:t>ę</w:t>
      </w:r>
      <w:r w:rsidRPr="00231572">
        <w:rPr>
          <w:rFonts w:eastAsiaTheme="minorEastAsia"/>
          <w:sz w:val="18"/>
          <w:szCs w:val="18"/>
        </w:rPr>
        <w:t>dzie prowadzi</w:t>
      </w:r>
      <w:r w:rsidRPr="00231572">
        <w:rPr>
          <w:rFonts w:eastAsiaTheme="minorEastAsia" w:cs="Cambria"/>
          <w:sz w:val="18"/>
          <w:szCs w:val="18"/>
        </w:rPr>
        <w:t>ł</w:t>
      </w:r>
      <w:r w:rsidRPr="00231572">
        <w:rPr>
          <w:rFonts w:eastAsiaTheme="minorEastAsia"/>
          <w:sz w:val="18"/>
          <w:szCs w:val="18"/>
        </w:rPr>
        <w:t xml:space="preserve"> do powstania u Zamawiaj</w:t>
      </w:r>
      <w:r w:rsidRPr="00231572">
        <w:rPr>
          <w:rFonts w:eastAsiaTheme="minorEastAsia" w:cs="Cambria"/>
          <w:sz w:val="18"/>
          <w:szCs w:val="18"/>
        </w:rPr>
        <w:t>ą</w:t>
      </w:r>
      <w:r w:rsidRPr="00231572">
        <w:rPr>
          <w:rFonts w:eastAsiaTheme="minorEastAsia"/>
          <w:sz w:val="18"/>
          <w:szCs w:val="18"/>
        </w:rPr>
        <w:t>cego obowi</w:t>
      </w:r>
      <w:r w:rsidRPr="00231572">
        <w:rPr>
          <w:rFonts w:eastAsiaTheme="minorEastAsia" w:cs="Cambria"/>
          <w:sz w:val="18"/>
          <w:szCs w:val="18"/>
        </w:rPr>
        <w:t>ą</w:t>
      </w:r>
      <w:r w:rsidRPr="00231572">
        <w:rPr>
          <w:rFonts w:eastAsiaTheme="minorEastAsia"/>
          <w:sz w:val="18"/>
          <w:szCs w:val="18"/>
        </w:rPr>
        <w:t>zku podatkowego zgodnie z przepisami o podatku od towar</w:t>
      </w:r>
      <w:r w:rsidRPr="00231572">
        <w:rPr>
          <w:rFonts w:eastAsiaTheme="minorEastAsia" w:cs="Cambria"/>
          <w:sz w:val="18"/>
          <w:szCs w:val="18"/>
        </w:rPr>
        <w:t>ó</w:t>
      </w:r>
      <w:r w:rsidRPr="00231572">
        <w:rPr>
          <w:rFonts w:eastAsiaTheme="minorEastAsia"/>
          <w:sz w:val="18"/>
          <w:szCs w:val="18"/>
        </w:rPr>
        <w:t>w i us</w:t>
      </w:r>
      <w:r w:rsidRPr="00231572">
        <w:rPr>
          <w:rFonts w:eastAsiaTheme="minorEastAsia" w:cs="Cambria"/>
          <w:sz w:val="18"/>
          <w:szCs w:val="18"/>
        </w:rPr>
        <w:t>ł</w:t>
      </w:r>
      <w:r w:rsidRPr="00231572">
        <w:rPr>
          <w:rFonts w:eastAsiaTheme="minorEastAsia"/>
          <w:sz w:val="18"/>
          <w:szCs w:val="18"/>
        </w:rPr>
        <w:t>ug</w:t>
      </w:r>
    </w:p>
    <w:p w14:paraId="010FB8E0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53342CE2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3AACD32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0" w:name="_Hlk71797436"/>
      <w:r w:rsidRPr="00231572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0"/>
    <w:p w14:paraId="1A8EB61B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6FECF376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044E4E9" w14:textId="77777777" w:rsidR="00231572" w:rsidRPr="00231572" w:rsidRDefault="00231572" w:rsidP="00231572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231572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231572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231572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1E0E9FFB" w14:textId="77777777" w:rsidR="00231572" w:rsidRPr="00231572" w:rsidRDefault="00231572" w:rsidP="00231572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231572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21C11DD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9E60F2B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9E0D431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1139211D" w14:textId="77777777" w:rsidR="00231572" w:rsidRPr="00231572" w:rsidRDefault="00231572" w:rsidP="0023157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57B809AF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lang w:eastAsia="pl-PL"/>
        </w:rPr>
      </w:pPr>
    </w:p>
    <w:p w14:paraId="4A586899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3CB1903F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2F7927D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6EBB7177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7FCDAF2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A6831EF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A506441" w14:textId="48D0E463" w:rsid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0D691AB" w14:textId="129F0F96" w:rsid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B25A563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92307EC" w14:textId="77777777" w:rsidR="00231572" w:rsidRPr="00231572" w:rsidRDefault="00231572" w:rsidP="00231572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  <w:bookmarkStart w:id="1" w:name="_Hlk62729996"/>
    </w:p>
    <w:p w14:paraId="4FF3E1BE" w14:textId="77777777" w:rsidR="00231572" w:rsidRPr="00231572" w:rsidRDefault="00231572" w:rsidP="00231572">
      <w:pPr>
        <w:keepNext/>
        <w:keepLines/>
        <w:spacing w:after="0" w:line="240" w:lineRule="auto"/>
        <w:jc w:val="right"/>
        <w:outlineLvl w:val="0"/>
        <w:rPr>
          <w:rFonts w:eastAsiaTheme="minorEastAsia"/>
        </w:rPr>
      </w:pPr>
      <w:r w:rsidRPr="00231572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Pr="00231572">
        <w:rPr>
          <w:rFonts w:eastAsiaTheme="minorEastAsia"/>
        </w:rPr>
        <w:t xml:space="preserve">   </w:t>
      </w:r>
    </w:p>
    <w:p w14:paraId="5A281D59" w14:textId="77777777" w:rsidR="00231572" w:rsidRPr="00231572" w:rsidRDefault="00231572" w:rsidP="0023157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231572">
        <w:rPr>
          <w:rFonts w:eastAsiaTheme="minorEastAsia"/>
        </w:rPr>
        <w:t xml:space="preserve">FZP.IV – 241/50/22   </w:t>
      </w:r>
    </w:p>
    <w:p w14:paraId="4FFACBAD" w14:textId="77777777" w:rsidR="00231572" w:rsidRPr="00231572" w:rsidRDefault="00231572" w:rsidP="0023157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1"/>
    <w:p w14:paraId="63649EB6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629976B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4A29B8B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D35FBC4" w14:textId="77777777" w:rsidR="00231572" w:rsidRPr="00231572" w:rsidRDefault="00231572" w:rsidP="0023157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231572">
        <w:rPr>
          <w:rFonts w:eastAsia="Times New Roman" w:cs="Calibri"/>
          <w:i/>
        </w:rPr>
        <w:t xml:space="preserve">OPIS PRZEDMIOTU ZAMÓWIENIA  </w:t>
      </w:r>
    </w:p>
    <w:p w14:paraId="6B0840A1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231572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36A443B2" w14:textId="43C4BCC4" w:rsid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231572">
        <w:rPr>
          <w:rFonts w:eastAsia="Times New Roman" w:cs="Calibri"/>
          <w:lang w:eastAsia="pl-PL"/>
        </w:rPr>
        <w:t xml:space="preserve"> </w:t>
      </w:r>
    </w:p>
    <w:p w14:paraId="6D8A86EA" w14:textId="7666A56F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AE578DA" w14:textId="305A21D5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CD0ABAB" w14:textId="3C5676F1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C1DE1C0" w14:textId="016A79AA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CCA2C59" w14:textId="23143803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9B59CD6" w14:textId="274E9E1A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E14158E" w14:textId="338B8E5A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BE0DB28" w14:textId="4C443372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F7672CE" w14:textId="2E1F333C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DFD5BEF" w14:textId="7BBCE98A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9584DF1" w14:textId="6BB2E54C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9139124" w14:textId="0EB3E7B9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6CD6F49" w14:textId="32331D82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DFFE3D5" w14:textId="0CD459E5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9894EE1" w14:textId="33A3D96B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FD8A2E2" w14:textId="24ED76BE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4F12B2B" w14:textId="7311E9C8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142A3B5" w14:textId="448F0895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E490DF3" w14:textId="13A90A9B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708A24A" w14:textId="0146E3C1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79C01B0" w14:textId="56F9749C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AFB6871" w14:textId="59E27816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025D74E" w14:textId="26C1BA15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10C7CEF" w14:textId="0721DDB4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943060D" w14:textId="5B4BFB62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CF7D691" w14:textId="1AEF24BC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36112A4" w14:textId="1E150F52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8F98C4A" w14:textId="0887C203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B2A995F" w14:textId="0C4AB8C4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99EF638" w14:textId="525892F7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B0AF8A8" w14:textId="5EF20039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4FF7795" w14:textId="579B3FAE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9E6EB05" w14:textId="2AD325D7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15F68E0" w14:textId="4446FC97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25514EE" w14:textId="4510DF3A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3509C26" w14:textId="36831CBF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EF2950A" w14:textId="1B4C8FAE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330C107" w14:textId="606A19EF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171D158" w14:textId="66790FE8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D64298C" w14:textId="169AB9C7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8D5B992" w14:textId="4A3CEB4F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E1C044D" w14:textId="33DDC634" w:rsidR="000129B6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E0996A0" w14:textId="77777777" w:rsidR="000129B6" w:rsidRPr="00231572" w:rsidRDefault="000129B6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6C5CA05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CE41128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4732896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60E8E279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231572">
        <w:rPr>
          <w:rFonts w:eastAsia="Times New Roman" w:cs="Calibri"/>
          <w:lang w:eastAsia="pl-PL"/>
        </w:rPr>
        <w:lastRenderedPageBreak/>
        <w:t>Załącznik nr 3 do SWZ</w:t>
      </w:r>
    </w:p>
    <w:p w14:paraId="61452FF2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231572">
        <w:rPr>
          <w:rFonts w:eastAsia="Times New Roman" w:cs="Calibri"/>
          <w:lang w:eastAsia="pl-PL"/>
        </w:rPr>
        <w:t xml:space="preserve">FZP.IV – 241/50/22   </w:t>
      </w:r>
    </w:p>
    <w:p w14:paraId="364D37A6" w14:textId="77777777" w:rsidR="00231572" w:rsidRPr="00231572" w:rsidRDefault="00231572" w:rsidP="002315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231572" w:rsidRPr="00231572" w14:paraId="3BBB5F5A" w14:textId="77777777" w:rsidTr="004C18B2">
        <w:tc>
          <w:tcPr>
            <w:tcW w:w="5416" w:type="dxa"/>
            <w:hideMark/>
          </w:tcPr>
          <w:p w14:paraId="4B5CA1E3" w14:textId="77777777" w:rsidR="00231572" w:rsidRPr="00231572" w:rsidRDefault="00231572" w:rsidP="00231572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2" w:name="_Hlk62735727"/>
            <w:r w:rsidRPr="00231572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231572" w:rsidRPr="00231572" w14:paraId="00A940F4" w14:textId="77777777" w:rsidTr="004C18B2">
        <w:trPr>
          <w:trHeight w:val="782"/>
        </w:trPr>
        <w:tc>
          <w:tcPr>
            <w:tcW w:w="5416" w:type="dxa"/>
            <w:hideMark/>
          </w:tcPr>
          <w:tbl>
            <w:tblPr>
              <w:tblStyle w:val="Tabela-Siatka2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231572" w:rsidRPr="00231572" w14:paraId="6378A0FA" w14:textId="77777777" w:rsidTr="004C18B2">
              <w:trPr>
                <w:trHeight w:val="464"/>
              </w:trPr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5CA07" w14:textId="77777777" w:rsidR="00231572" w:rsidRPr="00231572" w:rsidRDefault="00231572" w:rsidP="00231572">
                  <w:pPr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  <w:p w14:paraId="76642935" w14:textId="77777777" w:rsidR="00231572" w:rsidRPr="00231572" w:rsidRDefault="00231572" w:rsidP="00231572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7B8DDF12" w14:textId="77777777" w:rsidR="00231572" w:rsidRPr="00231572" w:rsidRDefault="00231572" w:rsidP="00231572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CB3A975" w14:textId="77777777" w:rsidR="00231572" w:rsidRPr="00231572" w:rsidRDefault="00231572" w:rsidP="00231572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5C48EDB" w14:textId="77777777" w:rsidR="00231572" w:rsidRPr="00231572" w:rsidRDefault="00231572" w:rsidP="00231572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231572" w:rsidRPr="00231572" w14:paraId="0374B89F" w14:textId="77777777" w:rsidTr="004C18B2">
        <w:tc>
          <w:tcPr>
            <w:tcW w:w="5416" w:type="dxa"/>
            <w:hideMark/>
          </w:tcPr>
          <w:p w14:paraId="782D7880" w14:textId="77777777" w:rsidR="00231572" w:rsidRPr="00231572" w:rsidRDefault="00231572" w:rsidP="00231572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231572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31572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231572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2"/>
    </w:tbl>
    <w:p w14:paraId="2FDB5CFE" w14:textId="77777777" w:rsidR="00231572" w:rsidRPr="00231572" w:rsidRDefault="00231572" w:rsidP="00231572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0D8B3CB7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23157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31A4F40D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231572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203359B6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231572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231572">
        <w:rPr>
          <w:i/>
          <w:iCs/>
          <w:sz w:val="20"/>
          <w:szCs w:val="20"/>
        </w:rPr>
        <w:t xml:space="preserve"> </w:t>
      </w:r>
      <w:r w:rsidRPr="00231572">
        <w:rPr>
          <w:rFonts w:eastAsia="Calibri" w:cs="Arial"/>
          <w:bCs/>
          <w:i/>
          <w:iCs/>
          <w:color w:val="000000"/>
          <w:sz w:val="20"/>
          <w:szCs w:val="20"/>
        </w:rPr>
        <w:t xml:space="preserve">- dalej jako: ustawa </w:t>
      </w:r>
      <w:proofErr w:type="spellStart"/>
      <w:r w:rsidRPr="00231572">
        <w:rPr>
          <w:rFonts w:eastAsia="Calibri" w:cs="Arial"/>
          <w:bCs/>
          <w:i/>
          <w:iCs/>
          <w:color w:val="000000"/>
          <w:sz w:val="20"/>
          <w:szCs w:val="20"/>
        </w:rPr>
        <w:t>Pzp</w:t>
      </w:r>
      <w:proofErr w:type="spellEnd"/>
      <w:r w:rsidRPr="00231572">
        <w:rPr>
          <w:rFonts w:eastAsia="Calibri" w:cs="Arial"/>
          <w:bCs/>
          <w:i/>
          <w:iCs/>
          <w:color w:val="000000"/>
          <w:sz w:val="20"/>
          <w:szCs w:val="20"/>
        </w:rPr>
        <w:t>)</w:t>
      </w:r>
    </w:p>
    <w:p w14:paraId="6D055D6D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23157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01DE154A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231572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C5E0B3" w:themeFill="accent6" w:themeFillTint="66"/>
        </w:rPr>
        <w:t>DOSTAWA - AUTOMATYCZNA ENDOSKOPOWA MYJNIA - DEZYNFEKTOR</w:t>
      </w:r>
      <w:r w:rsidRPr="00231572">
        <w:rPr>
          <w:rFonts w:eastAsia="Calibri" w:cs="Arial"/>
          <w:bCs/>
          <w:color w:val="000000"/>
          <w:sz w:val="24"/>
          <w:szCs w:val="24"/>
          <w:shd w:val="clear" w:color="auto" w:fill="C5E0B3" w:themeFill="accent6" w:themeFillTint="66"/>
        </w:rPr>
        <w:t xml:space="preserve"> </w:t>
      </w:r>
    </w:p>
    <w:p w14:paraId="3FE36092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231572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10FC8CB9" w14:textId="77777777" w:rsidR="00231572" w:rsidRPr="00231572" w:rsidRDefault="00231572" w:rsidP="00231572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231572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43AF4ADB" w14:textId="77777777" w:rsidR="00231572" w:rsidRPr="00231572" w:rsidRDefault="00231572" w:rsidP="00231572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231572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36D78F7F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231572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06A8D01C" w14:textId="77777777" w:rsidR="00231572" w:rsidRPr="004B53E1" w:rsidRDefault="00231572" w:rsidP="00231572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154474E7" w14:textId="77777777" w:rsidR="00231572" w:rsidRPr="00231572" w:rsidRDefault="00231572" w:rsidP="00231572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231572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E457444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231572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231572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498A574E" w14:textId="77777777" w:rsidR="00231572" w:rsidRPr="004B53E1" w:rsidRDefault="00231572" w:rsidP="00231572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B4415E3" w14:textId="77777777" w:rsidR="00231572" w:rsidRPr="00231572" w:rsidRDefault="00231572" w:rsidP="00231572">
      <w:pPr>
        <w:shd w:val="clear" w:color="auto" w:fill="C5E0B3"/>
        <w:spacing w:after="0" w:line="264" w:lineRule="auto"/>
        <w:rPr>
          <w:rFonts w:eastAsiaTheme="minorEastAsia" w:cs="Tahoma"/>
          <w:b/>
          <w:iCs/>
          <w:sz w:val="24"/>
          <w:szCs w:val="24"/>
          <w:lang w:eastAsia="pl-PL"/>
        </w:rPr>
      </w:pPr>
      <w:r w:rsidRPr="00231572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E089B67" w14:textId="77777777" w:rsidR="00231572" w:rsidRPr="00231572" w:rsidRDefault="00231572" w:rsidP="00231572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231572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231572">
        <w:rPr>
          <w:rFonts w:cs="Tahoma"/>
          <w:bCs/>
          <w:i/>
          <w:iCs/>
          <w:sz w:val="24"/>
          <w:szCs w:val="24"/>
          <w:lang w:eastAsia="pl-PL"/>
        </w:rPr>
        <w:t>ofert</w:t>
      </w:r>
      <w:r w:rsidRPr="00231572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231572"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B3E9484" w14:textId="77777777" w:rsidR="00231572" w:rsidRPr="004B53E1" w:rsidRDefault="00231572" w:rsidP="00231572">
      <w:pPr>
        <w:spacing w:after="0" w:line="264" w:lineRule="auto"/>
        <w:rPr>
          <w:rFonts w:eastAsia="Times New Roman" w:cs="Tahoma"/>
          <w:bCs/>
          <w:iCs/>
          <w:sz w:val="6"/>
          <w:szCs w:val="6"/>
          <w:lang w:eastAsia="pl-PL"/>
        </w:rPr>
      </w:pPr>
    </w:p>
    <w:p w14:paraId="7AD4341D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39E02429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231572">
        <w:rPr>
          <w:rFonts w:eastAsia="Times New Roman" w:cs="Tahoma"/>
          <w:bCs/>
          <w:iCs/>
          <w:sz w:val="20"/>
          <w:szCs w:val="20"/>
          <w:bdr w:val="single" w:sz="4" w:space="0" w:color="auto" w:frame="1"/>
          <w:lang w:eastAsia="pl-PL"/>
        </w:rPr>
        <w:t xml:space="preserve">       </w:t>
      </w:r>
      <w:r w:rsidRPr="00231572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 w:frame="1"/>
          <w:lang w:eastAsia="pl-PL"/>
        </w:rPr>
        <w:t>.</w:t>
      </w: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6D81AD3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231572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231572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231572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2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231572" w:rsidRPr="00231572" w14:paraId="4748BAAD" w14:textId="77777777" w:rsidTr="004C18B2"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A01" w14:textId="77777777" w:rsidR="00231572" w:rsidRPr="00231572" w:rsidRDefault="00231572" w:rsidP="0023157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A01A09" w14:textId="2F083B1E" w:rsidR="00231572" w:rsidRPr="004B53E1" w:rsidRDefault="00231572" w:rsidP="004B53E1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441396F2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231572" w:rsidRPr="00231572" w14:paraId="1C0EAE86" w14:textId="77777777" w:rsidTr="004C18B2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D49" w14:textId="77777777" w:rsidR="00231572" w:rsidRPr="00231572" w:rsidRDefault="00231572" w:rsidP="0023157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4A1ED2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231572" w:rsidRPr="00231572" w14:paraId="3254FAC3" w14:textId="77777777" w:rsidTr="004C18B2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DD2" w14:textId="77777777" w:rsidR="00231572" w:rsidRPr="00231572" w:rsidRDefault="00231572" w:rsidP="0023157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124CA88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231572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7B7A8604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231572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267433A7" w14:textId="77777777" w:rsidR="00231572" w:rsidRPr="00231572" w:rsidRDefault="00231572" w:rsidP="00231572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2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231572" w:rsidRPr="00231572" w14:paraId="43A9EEE8" w14:textId="77777777" w:rsidTr="004C18B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57C5" w14:textId="77777777" w:rsidR="00231572" w:rsidRPr="00231572" w:rsidRDefault="00231572" w:rsidP="00231572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231572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1CAA130F" w14:textId="77777777" w:rsidR="00231572" w:rsidRPr="00231572" w:rsidRDefault="00231572" w:rsidP="00231572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231572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93F068E" w14:textId="77777777" w:rsidR="00231572" w:rsidRPr="00231572" w:rsidRDefault="00231572" w:rsidP="00231572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308E5E01" w14:textId="78E72CD5" w:rsidR="00231572" w:rsidRPr="00231572" w:rsidRDefault="00231572" w:rsidP="004B53E1">
      <w:pPr>
        <w:spacing w:after="0" w:line="240" w:lineRule="auto"/>
        <w:ind w:right="190"/>
        <w:jc w:val="righ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231572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60B92381" w14:textId="77777777" w:rsidR="00231572" w:rsidRPr="00231572" w:rsidRDefault="00231572" w:rsidP="00231572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23157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</w:p>
    <w:p w14:paraId="3993EF38" w14:textId="77777777" w:rsidR="00231572" w:rsidRPr="00231572" w:rsidRDefault="00231572" w:rsidP="00231572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231572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55C45351" w14:textId="77777777" w:rsidR="00231572" w:rsidRPr="00231572" w:rsidRDefault="00231572" w:rsidP="00231572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231572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67BD21DD" w14:textId="77777777" w:rsidR="00231572" w:rsidRPr="00231572" w:rsidRDefault="00231572" w:rsidP="00231572">
      <w:pPr>
        <w:rPr>
          <w:rFonts w:eastAsiaTheme="minorEastAsia"/>
        </w:rPr>
      </w:pPr>
    </w:p>
    <w:p w14:paraId="7B961744" w14:textId="77777777" w:rsidR="00231572" w:rsidRPr="00231572" w:rsidRDefault="00231572" w:rsidP="00231572">
      <w:pPr>
        <w:spacing w:after="0" w:line="276" w:lineRule="auto"/>
        <w:ind w:left="5676"/>
        <w:jc w:val="right"/>
        <w:rPr>
          <w:rFonts w:eastAsia="Times New Roman" w:cs="Calibri"/>
          <w:lang w:eastAsia="pl-PL"/>
        </w:rPr>
      </w:pPr>
      <w:r w:rsidRPr="00231572">
        <w:rPr>
          <w:rFonts w:eastAsia="Times New Roman" w:cs="Calibri"/>
          <w:lang w:eastAsia="pl-PL"/>
        </w:rPr>
        <w:lastRenderedPageBreak/>
        <w:t>F</w:t>
      </w:r>
      <w:r w:rsidRPr="00231572">
        <w:rPr>
          <w:rFonts w:cs="Arial"/>
        </w:rPr>
        <w:t>ZP.IV-241/50/22</w:t>
      </w:r>
    </w:p>
    <w:p w14:paraId="48077640" w14:textId="77777777" w:rsidR="00231572" w:rsidRPr="00231572" w:rsidRDefault="00231572" w:rsidP="00231572">
      <w:pPr>
        <w:spacing w:after="0" w:line="276" w:lineRule="auto"/>
        <w:jc w:val="right"/>
        <w:rPr>
          <w:rFonts w:eastAsia="Times New Roman" w:cs="Calibri"/>
          <w:lang w:eastAsia="pl-PL"/>
        </w:rPr>
      </w:pPr>
      <w:bookmarkStart w:id="3" w:name="_Hlk107398817"/>
      <w:r w:rsidRPr="00231572">
        <w:rPr>
          <w:rFonts w:eastAsia="Times New Roman" w:cs="Calibri"/>
          <w:lang w:eastAsia="pl-PL"/>
        </w:rPr>
        <w:t>Załącznik nr 4 do zapytania ofertowego</w:t>
      </w:r>
    </w:p>
    <w:bookmarkEnd w:id="3"/>
    <w:p w14:paraId="61505A7A" w14:textId="77777777" w:rsidR="00231572" w:rsidRPr="00231572" w:rsidRDefault="00231572" w:rsidP="00231572">
      <w:pPr>
        <w:spacing w:after="0" w:line="276" w:lineRule="auto"/>
        <w:jc w:val="right"/>
        <w:rPr>
          <w:rFonts w:eastAsia="Times New Roman" w:cs="Calibri"/>
          <w:lang w:eastAsia="pl-PL"/>
        </w:rPr>
      </w:pPr>
      <w:r w:rsidRPr="00231572">
        <w:rPr>
          <w:rFonts w:eastAsia="Times New Roman" w:cs="Calibri"/>
          <w:lang w:eastAsia="pl-PL"/>
        </w:rPr>
        <w:t>Projekt umowy</w:t>
      </w:r>
    </w:p>
    <w:p w14:paraId="62ABE35E" w14:textId="77777777" w:rsidR="00231572" w:rsidRPr="00231572" w:rsidRDefault="00231572" w:rsidP="00231572">
      <w:pPr>
        <w:spacing w:after="0" w:line="276" w:lineRule="auto"/>
        <w:jc w:val="right"/>
        <w:rPr>
          <w:rFonts w:eastAsia="Times New Roman" w:cs="Calibri"/>
          <w:lang w:eastAsia="pl-PL"/>
        </w:rPr>
      </w:pPr>
    </w:p>
    <w:p w14:paraId="773E804F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33CD5DDF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6897018F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UMOWA nr …..2022/ZP</w:t>
      </w:r>
    </w:p>
    <w:p w14:paraId="0423CB15" w14:textId="77777777" w:rsidR="00231572" w:rsidRPr="00231572" w:rsidRDefault="00231572" w:rsidP="00231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 xml:space="preserve">zawarta w Pile w dniu  .... …… 2022 roku </w:t>
      </w:r>
    </w:p>
    <w:p w14:paraId="6C3288F7" w14:textId="77777777" w:rsidR="00231572" w:rsidRPr="00231572" w:rsidRDefault="00231572" w:rsidP="00231572">
      <w:pPr>
        <w:spacing w:after="0" w:line="256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pomiędzy:</w:t>
      </w:r>
    </w:p>
    <w:p w14:paraId="69BD6F9A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236F5B29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64-920 Piła, ul. Rydygiera 1</w:t>
      </w:r>
    </w:p>
    <w:p w14:paraId="0209032C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2ECB6934" w14:textId="77777777" w:rsidR="00231572" w:rsidRPr="00231572" w:rsidRDefault="00231572" w:rsidP="00231572">
      <w:pPr>
        <w:spacing w:after="0" w:line="240" w:lineRule="auto"/>
        <w:rPr>
          <w:rFonts w:eastAsia="Calibri" w:cstheme="minorHAnsi"/>
        </w:rPr>
      </w:pPr>
      <w:r w:rsidRPr="00231572">
        <w:rPr>
          <w:rFonts w:eastAsia="Calibri" w:cstheme="minorHAnsi"/>
        </w:rPr>
        <w:t xml:space="preserve">REGON: 001261820 </w:t>
      </w:r>
      <w:r w:rsidRPr="00231572">
        <w:rPr>
          <w:rFonts w:eastAsia="Calibri" w:cstheme="minorHAnsi"/>
        </w:rPr>
        <w:tab/>
      </w:r>
      <w:r w:rsidRPr="00231572">
        <w:rPr>
          <w:rFonts w:eastAsia="Calibri" w:cstheme="minorHAnsi"/>
        </w:rPr>
        <w:tab/>
        <w:t>NIP: 764-20-88-098</w:t>
      </w:r>
    </w:p>
    <w:p w14:paraId="4C8FCEE7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który reprezentuje:</w:t>
      </w:r>
    </w:p>
    <w:p w14:paraId="44014AAF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……………………………………..</w:t>
      </w:r>
    </w:p>
    <w:p w14:paraId="009B0274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zwanym dalej „Zamawiającym”</w:t>
      </w:r>
    </w:p>
    <w:p w14:paraId="55B9DEAD" w14:textId="77777777" w:rsidR="00231572" w:rsidRPr="00231572" w:rsidRDefault="00231572" w:rsidP="00231572">
      <w:pPr>
        <w:spacing w:after="0" w:line="240" w:lineRule="auto"/>
        <w:rPr>
          <w:rFonts w:eastAsia="Calibri" w:cstheme="minorHAnsi"/>
        </w:rPr>
      </w:pPr>
      <w:r w:rsidRPr="00231572">
        <w:rPr>
          <w:rFonts w:eastAsia="Calibri" w:cstheme="minorHAnsi"/>
        </w:rPr>
        <w:t>a</w:t>
      </w:r>
    </w:p>
    <w:p w14:paraId="56A07813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52B656A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 xml:space="preserve">wpisanym do Krajowego Rejestru Sądowego KRS …….. – Sąd Rejonowy w ………, ….. Wydział Gospodarczy Krajowego Rejestru Sądowego, </w:t>
      </w:r>
    </w:p>
    <w:p w14:paraId="4CDE7EA8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 xml:space="preserve">REGON: .............................. </w:t>
      </w:r>
      <w:r w:rsidRPr="00231572">
        <w:rPr>
          <w:rFonts w:eastAsia="Calibri" w:cstheme="minorHAnsi"/>
        </w:rPr>
        <w:tab/>
      </w:r>
      <w:r w:rsidRPr="00231572">
        <w:rPr>
          <w:rFonts w:eastAsia="Calibri" w:cstheme="minorHAnsi"/>
        </w:rPr>
        <w:tab/>
        <w:t>NIP: ..............................</w:t>
      </w:r>
    </w:p>
    <w:p w14:paraId="0EADC322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który reprezentuje:</w:t>
      </w:r>
    </w:p>
    <w:p w14:paraId="3B23A97F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22A452D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0AACB999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 xml:space="preserve">REGON: .............................. </w:t>
      </w:r>
      <w:r w:rsidRPr="00231572">
        <w:rPr>
          <w:rFonts w:eastAsia="Calibri" w:cstheme="minorHAnsi"/>
        </w:rPr>
        <w:tab/>
      </w:r>
      <w:r w:rsidRPr="00231572">
        <w:rPr>
          <w:rFonts w:eastAsia="Calibri" w:cstheme="minorHAnsi"/>
        </w:rPr>
        <w:tab/>
        <w:t>NIP: ..............................</w:t>
      </w:r>
    </w:p>
    <w:p w14:paraId="1F58EBCA" w14:textId="77777777" w:rsidR="00231572" w:rsidRPr="00231572" w:rsidRDefault="00231572" w:rsidP="00231572">
      <w:pPr>
        <w:spacing w:after="0" w:line="240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który reprezentuje:</w:t>
      </w:r>
    </w:p>
    <w:p w14:paraId="315A699E" w14:textId="77777777" w:rsidR="00231572" w:rsidRPr="00231572" w:rsidRDefault="00231572" w:rsidP="00231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i/>
          <w:lang w:eastAsia="pl-PL"/>
        </w:rPr>
      </w:pPr>
      <w:r w:rsidRPr="00231572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492A5F1" w14:textId="77777777" w:rsidR="00231572" w:rsidRPr="00231572" w:rsidRDefault="00231572" w:rsidP="0023157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zwanym dalej „Wykonawcą”, którego oferta została przyjęta w trybie podstawowym pod hasłem „</w:t>
      </w:r>
      <w:r w:rsidRPr="00231572">
        <w:rPr>
          <w:rFonts w:eastAsia="Times New Roman" w:cstheme="minorHAnsi"/>
          <w:b/>
          <w:lang w:eastAsia="pl-PL"/>
        </w:rPr>
        <w:t xml:space="preserve">DOSTAWA - AUTOMATYCZNA ENDOSKOPOWA MYJNIA – DEZYNFEKTOR” </w:t>
      </w:r>
      <w:r w:rsidRPr="00231572">
        <w:rPr>
          <w:rFonts w:eastAsia="Times New Roman" w:cstheme="minorHAnsi"/>
          <w:lang w:eastAsia="pl-PL"/>
        </w:rPr>
        <w:t>(nr sprawy: FZP.IV-241/50/22),o następującej treści:</w:t>
      </w:r>
    </w:p>
    <w:p w14:paraId="38F4FCB2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1</w:t>
      </w:r>
    </w:p>
    <w:p w14:paraId="298F131B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 xml:space="preserve">PRZEDMIOT UMOWY </w:t>
      </w:r>
    </w:p>
    <w:p w14:paraId="70DCAF7F" w14:textId="77777777" w:rsidR="00231572" w:rsidRPr="00231572" w:rsidRDefault="00231572" w:rsidP="00231572">
      <w:pPr>
        <w:numPr>
          <w:ilvl w:val="0"/>
          <w:numId w:val="6"/>
        </w:numPr>
        <w:tabs>
          <w:tab w:val="left" w:pos="30"/>
          <w:tab w:val="left" w:pos="270"/>
        </w:tabs>
        <w:suppressAutoHyphens/>
        <w:spacing w:after="0" w:line="256" w:lineRule="auto"/>
        <w:ind w:left="284" w:hanging="284"/>
        <w:jc w:val="both"/>
        <w:rPr>
          <w:rFonts w:eastAsia="Times New Roman" w:cstheme="minorHAnsi"/>
          <w:lang w:eastAsia="pl-PL"/>
        </w:rPr>
      </w:pPr>
      <w:bookmarkStart w:id="4" w:name="_Hlk527534027"/>
      <w:r w:rsidRPr="00231572">
        <w:rPr>
          <w:rFonts w:eastAsia="Times New Roman" w:cstheme="minorHAnsi"/>
          <w:bCs/>
          <w:lang w:eastAsia="pl-PL"/>
        </w:rPr>
        <w:t xml:space="preserve">Przedmiotem niniejszej umowy jest </w:t>
      </w:r>
      <w:r w:rsidRPr="00231572">
        <w:rPr>
          <w:rFonts w:eastAsia="Times New Roman" w:cstheme="minorHAnsi"/>
          <w:b/>
          <w:bCs/>
          <w:lang w:eastAsia="pl-PL"/>
        </w:rPr>
        <w:t>dostawa</w:t>
      </w:r>
      <w:bookmarkEnd w:id="4"/>
      <w:r w:rsidRPr="00231572">
        <w:rPr>
          <w:rFonts w:eastAsia="Times New Roman" w:cstheme="minorHAnsi"/>
          <w:b/>
          <w:bCs/>
          <w:iCs/>
          <w:lang w:eastAsia="pl-PL"/>
        </w:rPr>
        <w:t xml:space="preserve"> automatycznej </w:t>
      </w:r>
      <w:r w:rsidRPr="00231572">
        <w:rPr>
          <w:rFonts w:eastAsia="Times New Roman" w:cstheme="minorHAnsi"/>
          <w:b/>
          <w:lang w:eastAsia="pl-PL"/>
        </w:rPr>
        <w:t>myjni endoskopowej – dezynfektora</w:t>
      </w:r>
      <w:r w:rsidRPr="00231572">
        <w:rPr>
          <w:rFonts w:eastAsia="Times New Roman" w:cstheme="minorHAnsi"/>
          <w:bCs/>
          <w:iCs/>
          <w:lang w:eastAsia="pl-PL"/>
        </w:rPr>
        <w:t>, stanowiącą załącznik nr 1 do niniejszej umowy.</w:t>
      </w:r>
    </w:p>
    <w:p w14:paraId="5D45A048" w14:textId="77777777" w:rsidR="00231572" w:rsidRPr="00231572" w:rsidRDefault="00231572" w:rsidP="0023157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oświadcza i gwarantuje, że przedmiot umowy jest fabrycznie nowe, nieużywany, kompletny, zdatny i dopuszczony do umówionego użytku zgodnie z obowiązującymi przepisami. </w:t>
      </w:r>
    </w:p>
    <w:p w14:paraId="5322E1D1" w14:textId="77777777" w:rsidR="00231572" w:rsidRPr="00231572" w:rsidRDefault="00231572" w:rsidP="0023157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oświadcza i gwarantuje, że przedmiot umowy jest wolny od wad fizycznych i prawnych. </w:t>
      </w:r>
    </w:p>
    <w:p w14:paraId="7C3DEBD5" w14:textId="77777777" w:rsidR="00231572" w:rsidRPr="00231572" w:rsidRDefault="00231572" w:rsidP="0023157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oświadcza, że do przedmiotowego sprzętu nie jest konieczny zakup dodatkowych elementów i akcesoriów (poza materiałami eksploatacyjnymi).  </w:t>
      </w:r>
    </w:p>
    <w:p w14:paraId="6E8D5392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2</w:t>
      </w:r>
    </w:p>
    <w:p w14:paraId="3ECBF85B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b/>
          <w:bCs/>
          <w:lang w:eastAsia="pl-PL"/>
        </w:rPr>
        <w:t>WARUNKI DOSTAWY</w:t>
      </w:r>
    </w:p>
    <w:p w14:paraId="32039FB0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Przedmiot umowy będzie dostarczony do siedziby Szpitala Specjalistycznego w Pile im. Stanisława Staszica 64-920 Piła, ul. Rydygiera 1  transportem Wykonawcy, na jego koszt i odpowiedzialność w nieprzekraczalnym terminie </w:t>
      </w:r>
      <w:r w:rsidRPr="00231572">
        <w:rPr>
          <w:rFonts w:eastAsia="Times New Roman" w:cstheme="minorHAnsi"/>
          <w:b/>
          <w:lang w:eastAsia="pl-PL"/>
        </w:rPr>
        <w:t xml:space="preserve">do …. dni </w:t>
      </w:r>
      <w:r w:rsidRPr="00231572">
        <w:rPr>
          <w:rFonts w:eastAsia="Times New Roman" w:cstheme="minorHAnsi"/>
          <w:lang w:eastAsia="pl-PL"/>
        </w:rPr>
        <w:t>(</w:t>
      </w:r>
      <w:r w:rsidRPr="00231572">
        <w:rPr>
          <w:rFonts w:eastAsia="Times New Roman" w:cstheme="minorHAnsi"/>
          <w:i/>
          <w:lang w:eastAsia="pl-PL"/>
        </w:rPr>
        <w:t>kryterium oceniane)</w:t>
      </w:r>
      <w:r w:rsidRPr="00231572">
        <w:rPr>
          <w:rFonts w:eastAsia="Times New Roman" w:cstheme="minorHAnsi"/>
          <w:lang w:eastAsia="pl-PL"/>
        </w:rPr>
        <w:t xml:space="preserve">  od podpisania umowy.</w:t>
      </w:r>
    </w:p>
    <w:p w14:paraId="5011FA9A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Po dostarczeniu przedmiotu umowy, Wykonawca zobowiązany jest do jego </w:t>
      </w:r>
      <w:r w:rsidRPr="00231572">
        <w:rPr>
          <w:rFonts w:eastAsia="Times New Roman" w:cstheme="minorHAnsi"/>
          <w:b/>
          <w:bCs/>
          <w:lang w:eastAsia="pl-PL"/>
        </w:rPr>
        <w:t>zainstalowania, uruchomienia oraz do przeszkolenia</w:t>
      </w:r>
      <w:r w:rsidRPr="00231572">
        <w:rPr>
          <w:rFonts w:eastAsia="Times New Roman" w:cstheme="minorHAnsi"/>
          <w:lang w:eastAsia="pl-PL"/>
        </w:rPr>
        <w:t xml:space="preserve"> personelu wskazanego przez Zamawiającego w zakresie jego obsługi, konserwacji, dezynfekcji .</w:t>
      </w:r>
    </w:p>
    <w:p w14:paraId="5CC7D3B7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 O terminie dostawy Wykonawca zawiadomi Zamawiającego telefonicznie co najmniej na 1 dzień wcześniej. Osobą, z którą Wykonawca zobowiązany jest uzgodnić datę dostawy jest: </w:t>
      </w:r>
      <w:r w:rsidRPr="00231572">
        <w:rPr>
          <w:rFonts w:eastAsia="Times New Roman" w:cstheme="minorHAnsi"/>
          <w:color w:val="000000" w:themeColor="text1"/>
          <w:lang w:eastAsia="pl-PL"/>
        </w:rPr>
        <w:t>…………………………………………………..</w:t>
      </w:r>
      <w:r w:rsidRPr="00231572">
        <w:rPr>
          <w:rFonts w:eastAsia="Times New Roman" w:cstheme="minorHAnsi"/>
          <w:lang w:eastAsia="pl-PL"/>
        </w:rPr>
        <w:t xml:space="preserve">  tel. 67 210………..</w:t>
      </w:r>
    </w:p>
    <w:p w14:paraId="7911F14A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Strony ustalają, że odbiór przedmiotu umowy (po dostawie i montażu przedmiotu umowy) zostanie dokonany na podstawie podpisanego przez obie strony  protokołu zdawczo-odbiorczego z dostawy i odbioru przedmiotu umowy.</w:t>
      </w:r>
    </w:p>
    <w:p w14:paraId="40628D9B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Przeszkolenie personelu wskazanego przez Zamawiającego nastąpi po odbiorze przedmiotu umowy, w ustalonym wcześniej z Zamawiającym terminie. </w:t>
      </w:r>
    </w:p>
    <w:p w14:paraId="1FDF588A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lastRenderedPageBreak/>
        <w:t>Wykonawca dostarczy Zamawiającemu wraz z przedmiotem umowy paszport techniczny urządzenia, kartę gwarancyjną,  instrukcję obsługi  użytkowania, konserwacji oraz dezynfekcji w języku polskim.</w:t>
      </w:r>
    </w:p>
    <w:p w14:paraId="565468D1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ponosi koszty ubezpieczenia przedmiotu umowy do siedziby Zamawiającego. </w:t>
      </w:r>
    </w:p>
    <w:p w14:paraId="7F460D16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56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Jeżeli w toku czynności odbioru stwierdzone zostaną przez Zamawiającego wady i nadają się one do usunięcia, Zamawiający może odmówić odbioru do czasu usunięcia wad, przy czym nie dotyczy to wad nieistotnych i usterek. Wady takie zostaną wskazane w protokole odbioru, a Wykonawca usunie je w uzgodnionym przez Strony terminie nie dłuższym niż 5 dni roboczych. Przez wady nieistotne rozumie się w szczególności wady, które nie uniemożliwiają korzystania z przedmiotu odbioru zgodnie z jego przeznaczeniem. W przypadku nieusunięcia wad i nieistotnych usterek w terminie wyznaczonym w protokole odbioru końcowego Zamawiający uprawniony będzie do zlecenia wykonania naprawy na koszt Wykonawcy podmiotowi trzeciemu, pod warunkiem uprzedniego wezwania Wykonawcy do usunięcia wady, w formie pisemnej, z wyznaczeniem dodatkowego terminu. W takim przypadku Wykonawca zwróci Zamawiającemu racjonalnie poniesione i udokumentowane koszty usunięcia wad wraz z odsetkami ustawowymi za zwłokę od daty ich poniesienia. Uprawnienia wykonania naprawy za Wykonawcę nie pozbawia innych uprawnień, przewidzianych prawem lub umową.</w:t>
      </w:r>
    </w:p>
    <w:p w14:paraId="3D710C2A" w14:textId="77777777" w:rsidR="00231572" w:rsidRPr="00231572" w:rsidRDefault="00231572" w:rsidP="00231572">
      <w:pPr>
        <w:numPr>
          <w:ilvl w:val="0"/>
          <w:numId w:val="9"/>
        </w:numPr>
        <w:suppressAutoHyphens/>
        <w:spacing w:after="0" w:line="256" w:lineRule="auto"/>
        <w:ind w:left="284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Zamawiający ma prawo odmówić odbioru, jeżeli w toku czynności odbioru zostanie stwierdzone, że przedmiot odbioru posiada istotne wady, gdy Wykonawca nie przedstawił dokumentów, o których mowa w </w:t>
      </w:r>
      <w:r w:rsidRPr="00231572">
        <w:rPr>
          <w:rFonts w:eastAsia="Times New Roman" w:cstheme="minorHAnsi"/>
          <w:b/>
          <w:lang w:eastAsia="pl-PL"/>
        </w:rPr>
        <w:t xml:space="preserve">§ 2 ust. 6 umowy </w:t>
      </w:r>
      <w:r w:rsidRPr="00231572">
        <w:rPr>
          <w:rFonts w:eastAsia="Times New Roman" w:cstheme="minorHAnsi"/>
          <w:lang w:eastAsia="pl-PL"/>
        </w:rPr>
        <w:t xml:space="preserve">lub przedmiot odbioru posiada inne usterki, uchybienia w stosunku do zamierzonego stanu. Wykonawca zobowiązuje się do usunięcia istotnych wad poprzez ich naprawę lub wymianę przedmiotu umowy na nowy lub dostarczenia wskazanych wyżej dokumentów w terminie 5 dni od daty, w której omówiono dokonania odbioru. Wykonawca zobowiązany jest do zawiadomienia na piśmie Zamawiającego o usunięciu wad oraz uprawniony do żądania wyznaczenia terminu ponownego terminu odbioru przedmiotu umowy. </w:t>
      </w:r>
    </w:p>
    <w:p w14:paraId="34EC74CF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3</w:t>
      </w:r>
    </w:p>
    <w:p w14:paraId="6E4A02F6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WARUNKI PŁATNOŚĆI</w:t>
      </w:r>
    </w:p>
    <w:p w14:paraId="28608870" w14:textId="77777777" w:rsidR="00231572" w:rsidRPr="00231572" w:rsidRDefault="00231572" w:rsidP="0023157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Zamawiający, zgodnie z wybraną ofertą, zapłaci Wykonawcy: </w:t>
      </w:r>
    </w:p>
    <w:p w14:paraId="1A5EE7EA" w14:textId="77777777" w:rsidR="00231572" w:rsidRPr="00231572" w:rsidRDefault="00231572" w:rsidP="00231572">
      <w:pPr>
        <w:spacing w:after="4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kwotę netto: …………………. zł (słownie:………………………)</w:t>
      </w:r>
    </w:p>
    <w:p w14:paraId="45F3AA77" w14:textId="77777777" w:rsidR="00231572" w:rsidRPr="00231572" w:rsidRDefault="00231572" w:rsidP="00231572">
      <w:pPr>
        <w:spacing w:after="4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VAT %………………</w:t>
      </w:r>
    </w:p>
    <w:p w14:paraId="2FDF6263" w14:textId="77777777" w:rsidR="00231572" w:rsidRPr="00231572" w:rsidRDefault="00231572" w:rsidP="00231572">
      <w:pPr>
        <w:spacing w:after="4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kwotę brutto:  ………………… zł (słownie: …………………. ) </w:t>
      </w:r>
    </w:p>
    <w:p w14:paraId="27CE2A90" w14:textId="77777777" w:rsidR="00231572" w:rsidRPr="00231572" w:rsidRDefault="00231572" w:rsidP="0023157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Wartość zamówienia obejmuje wszystkie koszty związane z jego realizacją, łącznie z transportem, rozładunkiem, montażem, uruchomieniem, przeszkoleniem personelu ubezpieczeniem do chwili odbioru sprzętu przez Zamawiającego oraz udzieloną gwarancją.</w:t>
      </w:r>
    </w:p>
    <w:p w14:paraId="2B438B70" w14:textId="77777777" w:rsidR="00231572" w:rsidRPr="00231572" w:rsidRDefault="00231572" w:rsidP="0023157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Zapłata nastąpi przelewem na konto Wykonawcy nie później niż w ciągu 60 dni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59491935" w14:textId="77777777" w:rsidR="00231572" w:rsidRPr="00231572" w:rsidRDefault="00231572" w:rsidP="0023157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 Za datę zapłaty uważa się dzień obciążenia rachunku bankowego Zamawiającego.</w:t>
      </w:r>
    </w:p>
    <w:p w14:paraId="6458F811" w14:textId="77777777" w:rsidR="00231572" w:rsidRPr="00231572" w:rsidRDefault="00231572" w:rsidP="0023157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Wykonawca wystawi fakturę po dokonaniu odbioru przedmiotu umowy.</w:t>
      </w:r>
    </w:p>
    <w:p w14:paraId="4431A102" w14:textId="77777777" w:rsidR="00231572" w:rsidRPr="00231572" w:rsidRDefault="00231572" w:rsidP="00231572">
      <w:pPr>
        <w:tabs>
          <w:tab w:val="left" w:pos="360"/>
        </w:tabs>
        <w:spacing w:after="0"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4</w:t>
      </w:r>
    </w:p>
    <w:p w14:paraId="3EFA94BB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b/>
          <w:bCs/>
          <w:lang w:eastAsia="pl-PL"/>
        </w:rPr>
        <w:t>SZKOLENIE PRACOWNIKÓW WSKAZANYCH PRZEZ ZAMAWIAJĄCEGO</w:t>
      </w:r>
    </w:p>
    <w:p w14:paraId="2E289CF5" w14:textId="77777777" w:rsidR="00231572" w:rsidRPr="00231572" w:rsidRDefault="00231572" w:rsidP="00231572">
      <w:pPr>
        <w:numPr>
          <w:ilvl w:val="0"/>
          <w:numId w:val="5"/>
        </w:numPr>
        <w:suppressAutoHyphens/>
        <w:spacing w:after="0" w:line="256" w:lineRule="auto"/>
        <w:ind w:left="709" w:hanging="425"/>
        <w:jc w:val="both"/>
        <w:rPr>
          <w:rFonts w:eastAsia="Times New Roman" w:cstheme="minorHAnsi"/>
          <w:bCs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Strony ustalają, że w ramach ceny przedmiotu zamówienia Wykonawca dokona przeszkolenia personelu wskazanego przez Zamawiającego </w:t>
      </w:r>
      <w:r w:rsidRPr="00231572">
        <w:rPr>
          <w:rFonts w:eastAsia="Times New Roman" w:cstheme="minorHAnsi"/>
          <w:color w:val="000000"/>
          <w:lang w:eastAsia="pl-PL"/>
        </w:rPr>
        <w:t>w siedzibie Szpitala Specjalistycznego w Pile im. S. Staszica.</w:t>
      </w:r>
    </w:p>
    <w:p w14:paraId="671A205E" w14:textId="77777777" w:rsidR="00231572" w:rsidRPr="00231572" w:rsidRDefault="00231572" w:rsidP="00231572">
      <w:pPr>
        <w:numPr>
          <w:ilvl w:val="0"/>
          <w:numId w:val="5"/>
        </w:numPr>
        <w:suppressAutoHyphens/>
        <w:spacing w:after="0" w:line="256" w:lineRule="auto"/>
        <w:ind w:left="709" w:hanging="425"/>
        <w:jc w:val="both"/>
        <w:rPr>
          <w:rFonts w:eastAsia="Times New Roman" w:cstheme="minorHAnsi"/>
          <w:bCs/>
          <w:lang w:eastAsia="pl-PL"/>
        </w:rPr>
      </w:pPr>
      <w:r w:rsidRPr="00231572">
        <w:rPr>
          <w:rFonts w:eastAsia="Times New Roman" w:cstheme="minorHAnsi"/>
          <w:bCs/>
          <w:lang w:eastAsia="pl-PL"/>
        </w:rPr>
        <w:t xml:space="preserve">Szkolenie winno być kompleksowe i obejmować wszelkie zagadnienia, które są niezbędne do prawidłowej obsługi, konserwacji i dezynfekcji sprzętu/wyposażenia. </w:t>
      </w:r>
    </w:p>
    <w:p w14:paraId="7058AD48" w14:textId="77777777" w:rsidR="00231572" w:rsidRPr="00231572" w:rsidRDefault="00231572" w:rsidP="00231572">
      <w:pPr>
        <w:numPr>
          <w:ilvl w:val="0"/>
          <w:numId w:val="5"/>
        </w:numPr>
        <w:suppressAutoHyphens/>
        <w:spacing w:after="0" w:line="256" w:lineRule="auto"/>
        <w:ind w:left="709" w:hanging="425"/>
        <w:jc w:val="both"/>
        <w:rPr>
          <w:rFonts w:eastAsia="Times New Roman" w:cstheme="minorHAnsi"/>
          <w:bCs/>
          <w:lang w:eastAsia="pl-PL"/>
        </w:rPr>
      </w:pPr>
      <w:r w:rsidRPr="00231572">
        <w:rPr>
          <w:rFonts w:eastAsia="Times New Roman" w:cstheme="minorHAnsi"/>
          <w:bCs/>
          <w:lang w:eastAsia="pl-PL"/>
        </w:rPr>
        <w:t>Wykonawca zapewnia, że szkolenie będzie przeprowadzone przez osoby posiadające odpowiednią wiedzę oraz przygotowanie merytoryczne do przeprowadzania szkolenia.</w:t>
      </w:r>
    </w:p>
    <w:p w14:paraId="14FC9C05" w14:textId="77777777" w:rsidR="00231572" w:rsidRPr="00231572" w:rsidRDefault="00231572" w:rsidP="00231572">
      <w:pPr>
        <w:tabs>
          <w:tab w:val="left" w:pos="360"/>
        </w:tabs>
        <w:spacing w:after="0"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231572">
        <w:rPr>
          <w:rFonts w:eastAsia="Times New Roman" w:cstheme="minorHAnsi"/>
          <w:b/>
          <w:bCs/>
          <w:lang w:eastAsia="pl-PL"/>
        </w:rPr>
        <w:t>§ 5</w:t>
      </w:r>
    </w:p>
    <w:p w14:paraId="39FA1ED8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b/>
          <w:bCs/>
          <w:lang w:eastAsia="pl-PL"/>
        </w:rPr>
        <w:t>GWARANCJA I RĘKOJMIA ZA WADY</w:t>
      </w:r>
    </w:p>
    <w:p w14:paraId="4B7E12B2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Wykonawca udziela……. miesięcznej pełnej  gwarancji i obsługi serwisowej na oferowane urządzenie. ( kryterium oceniane) oraz rękojmi za wady liczonej od dnia podpisania protokołu odbioru przedmiotu umowy.</w:t>
      </w:r>
    </w:p>
    <w:p w14:paraId="3EA0026B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Odpowiedzialność z tytułu gwarancji obejmuje wszelkie wady przedmiotu umowy wraz z wyposażeniem nie wynikające z winy Zamawiającego. W okresie gwarancji Wykonawca jest zobowiązany dokonać nieodpłatnie naprawy, konserwacje lub wymiany przedmiotu umowy lub jego poszczególnych części także w przypadku, gdy konieczność naprawy lub wymiany jest wynikiem eksploatacyjnego zużycia urządzenia lub jego części, z wyjątkiem materiałów eksploatacyjnych jednorazowego użytku. </w:t>
      </w:r>
    </w:p>
    <w:p w14:paraId="1B898EDA" w14:textId="77777777" w:rsidR="00231572" w:rsidRPr="00231572" w:rsidRDefault="00231572" w:rsidP="00231572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315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Wykonawca zobowiązuje się do zabezpieczenia autoryzowanego serwisu  na terenie Polski, części zamiennych i oprogramowania w okresie gwarancyjnym i pogwarancyjnego przez okres minimum 10 lat. </w:t>
      </w:r>
    </w:p>
    <w:p w14:paraId="0739FBB8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jego naprawy. </w:t>
      </w:r>
    </w:p>
    <w:p w14:paraId="567A7000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Czas reakcji serwisu od chwili zgłoszenia awarii wyniesie max  </w:t>
      </w:r>
      <w:r w:rsidRPr="00231572">
        <w:rPr>
          <w:rFonts w:eastAsia="Times New Roman" w:cstheme="minorHAnsi"/>
          <w:b/>
          <w:lang w:eastAsia="pl-PL"/>
        </w:rPr>
        <w:t xml:space="preserve">48 godzin </w:t>
      </w:r>
      <w:r w:rsidRPr="00231572">
        <w:rPr>
          <w:rFonts w:eastAsia="Times New Roman" w:cstheme="minorHAnsi"/>
          <w:lang w:eastAsia="pl-PL"/>
        </w:rPr>
        <w:t xml:space="preserve"> (w dni robocze od poniedziałku do piątku z wyłączeniem dni ustawowo wolnych) od momentu otrzymania zgłoszenia przez Zamawiającego.</w:t>
      </w:r>
    </w:p>
    <w:p w14:paraId="322785A5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Wymagany czas naprawy gwarancyjnej nie może przekroczyć </w:t>
      </w:r>
      <w:r w:rsidRPr="00231572">
        <w:rPr>
          <w:rFonts w:eastAsia="Times New Roman" w:cstheme="minorHAnsi"/>
          <w:b/>
          <w:lang w:eastAsia="pl-PL"/>
        </w:rPr>
        <w:t>3 dni</w:t>
      </w:r>
      <w:r w:rsidRPr="00231572">
        <w:rPr>
          <w:rFonts w:eastAsia="Times New Roman" w:cstheme="minorHAnsi"/>
          <w:lang w:eastAsia="pl-PL"/>
        </w:rPr>
        <w:t xml:space="preserve"> roboczych</w:t>
      </w:r>
      <w:r w:rsidRPr="00231572">
        <w:rPr>
          <w:rFonts w:eastAsia="Times New Roman" w:cstheme="minorHAnsi"/>
          <w:lang w:eastAsia="pl-PL"/>
        </w:rPr>
        <w:br/>
        <w:t xml:space="preserve">od dnia zgłoszenia przez Zamawiającego lub urządzenie zastępcze, </w:t>
      </w:r>
      <w:r w:rsidRPr="00231572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natomiast w przypadku konieczności sprowadzenia części z zagranicy do 14 dni.</w:t>
      </w:r>
    </w:p>
    <w:p w14:paraId="313ED605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Wykonawca zapewni równoważny sprzęt zastępczy</w:t>
      </w:r>
      <w:r w:rsidRPr="00231572">
        <w:rPr>
          <w:rFonts w:eastAsia="Calibri" w:cstheme="minorHAnsi"/>
          <w:lang w:eastAsia="pl-PL"/>
        </w:rPr>
        <w:t xml:space="preserve"> </w:t>
      </w:r>
      <w:r w:rsidRPr="00231572">
        <w:rPr>
          <w:rFonts w:eastAsia="Times New Roman" w:cstheme="minorHAnsi"/>
          <w:lang w:eastAsia="pl-PL"/>
        </w:rPr>
        <w:t>na czas naprawy lub pokryje koszty jakie poniósł Zamawiający w związku z koniecznością skorzystania ze sprzętu zastępczego.</w:t>
      </w:r>
    </w:p>
    <w:p w14:paraId="52A557CE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56" w:lineRule="auto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W przypadku odmowy usunięcia wad lub też nieusunięcia wad w wyznaczonym terminie Zamawiający może powierzyć usunięcie wad innemu autoryzowanemu przez producenta urządzenia serwisowi na koszt Wykonawcy.</w:t>
      </w:r>
    </w:p>
    <w:p w14:paraId="2C265972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 przypadku, gdy wymagany czas naprawy gwarancyjnej będzie dłuższy niż przewidziany w ust. 6  gwarancja ulega przedłużeniu o czas przerwy w eksploatacji. </w:t>
      </w:r>
    </w:p>
    <w:p w14:paraId="56423B8F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 przypadku, gdy liczba napraw gwarancyjnych urządzenia w zakresie istotnych elementów urządzenia uniemożliwiających wykorzystanie sprzętu w pełnym zakresie przekroczy 3 – naprawy,  Wykonawca na żądanie Zamawiającego zobowiązuje się do wymiany urządzenia na nowe (z wyjątkiem uszkodzeń z winy użytkownika). </w:t>
      </w:r>
    </w:p>
    <w:p w14:paraId="45F3D249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zobowiązany jest do powiadomienia Zamawiającego o terminie usunięcia wady oraz dostawy rzeczy wolnej od wad. </w:t>
      </w:r>
    </w:p>
    <w:p w14:paraId="35D72598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Wykonawca lub w razie konieczności wskazany przez niego serwis - jako podwykonawca oświadcza, że posiada autoryzację producenta w zakresie prowadzenia serwisu.</w:t>
      </w:r>
    </w:p>
    <w:p w14:paraId="19CA015A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Za działania firm serwisowych, działających na zlecenie Wykonawcy, wobec Zamawiającego, Wykonawca odpowiada, jak za działania własne.</w:t>
      </w:r>
    </w:p>
    <w:p w14:paraId="75A297F5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 xml:space="preserve">Wykonawca zobowiązuje się do dokonywania w okresie gwarancji nieodpłatnego przeglądu w roku, zgodnie z zaleceniami producenta. </w:t>
      </w:r>
    </w:p>
    <w:p w14:paraId="79AC9008" w14:textId="77777777" w:rsidR="00231572" w:rsidRPr="00231572" w:rsidRDefault="00231572" w:rsidP="00231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Gwarancją nie są objęte:</w:t>
      </w:r>
    </w:p>
    <w:p w14:paraId="6C1E70D3" w14:textId="77777777" w:rsidR="00231572" w:rsidRPr="00231572" w:rsidRDefault="00231572" w:rsidP="00231572">
      <w:pPr>
        <w:numPr>
          <w:ilvl w:val="0"/>
          <w:numId w:val="8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uszkodzenia i wady dostarczonego sprzętu wynikłe:</w:t>
      </w:r>
    </w:p>
    <w:p w14:paraId="66DB3A79" w14:textId="77777777" w:rsidR="00231572" w:rsidRPr="00231572" w:rsidRDefault="00231572" w:rsidP="00231572">
      <w:pPr>
        <w:numPr>
          <w:ilvl w:val="0"/>
          <w:numId w:val="7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035F1C7C" w14:textId="77777777" w:rsidR="00231572" w:rsidRPr="00231572" w:rsidRDefault="00231572" w:rsidP="00231572">
      <w:pPr>
        <w:numPr>
          <w:ilvl w:val="0"/>
          <w:numId w:val="7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na skutek samowolnych napraw, przeróbek lub zmian konstrukcyjnych dokonanych przez Zamawiającego lub inne nieuprawnione osoby,</w:t>
      </w:r>
    </w:p>
    <w:p w14:paraId="72D4836E" w14:textId="77777777" w:rsidR="00231572" w:rsidRPr="00231572" w:rsidRDefault="00231572" w:rsidP="00231572">
      <w:pPr>
        <w:numPr>
          <w:ilvl w:val="0"/>
          <w:numId w:val="8"/>
        </w:numPr>
        <w:suppressAutoHyphens/>
        <w:spacing w:after="0" w:line="25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uszkodzenia spowodowane zdarzeniami losowymi takimi jak pożar, powódź, zalanie itp.</w:t>
      </w:r>
    </w:p>
    <w:p w14:paraId="5DC3109D" w14:textId="77777777" w:rsidR="00231572" w:rsidRPr="00231572" w:rsidRDefault="00231572" w:rsidP="00231572">
      <w:pPr>
        <w:spacing w:after="0" w:line="256" w:lineRule="auto"/>
        <w:ind w:left="426"/>
        <w:jc w:val="both"/>
        <w:rPr>
          <w:rFonts w:eastAsia="Times New Roman" w:cstheme="minorHAnsi"/>
          <w:b/>
          <w:bCs/>
          <w:lang w:eastAsia="pl-PL"/>
        </w:rPr>
      </w:pPr>
      <w:r w:rsidRPr="00231572">
        <w:rPr>
          <w:rFonts w:eastAsia="Times New Roman" w:cstheme="minorHAnsi"/>
          <w:lang w:eastAsia="pl-PL"/>
        </w:rPr>
        <w:t>17. Gwarancja nie wyłącza uprawnień Zamawiającego wynikających z rękojmi na zasadach ogólnych. Zapisy powyższe stosuje się odpowiednio do rękojmi. Do Zamawiającego należy decyzja z których uprawnień skorzysta.</w:t>
      </w:r>
    </w:p>
    <w:p w14:paraId="1F614867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6</w:t>
      </w:r>
    </w:p>
    <w:p w14:paraId="72236A70" w14:textId="77777777" w:rsidR="00231572" w:rsidRPr="00231572" w:rsidRDefault="00231572" w:rsidP="00231572">
      <w:pPr>
        <w:spacing w:after="0" w:line="256" w:lineRule="auto"/>
        <w:jc w:val="center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 xml:space="preserve"> KARY UMOWNE</w:t>
      </w:r>
    </w:p>
    <w:p w14:paraId="53B72E6B" w14:textId="77777777" w:rsidR="00231572" w:rsidRPr="00231572" w:rsidRDefault="00231572" w:rsidP="00231572">
      <w:pPr>
        <w:numPr>
          <w:ilvl w:val="1"/>
          <w:numId w:val="11"/>
        </w:numPr>
        <w:suppressAutoHyphens/>
        <w:spacing w:after="0" w:line="256" w:lineRule="auto"/>
        <w:ind w:left="709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W przypadku nie dostarczenia przedmiotu umowy o którym mowa w § 1 ust. 1 w terminie określonym w  § 2 ust. 1, a także naruszeń postanowień § 5 ust. 5 i/lub § 5 ust. 6. Wykonawca zapłaci Zamawiającemu karę umowną w wysokości 0,2% wartości brutto umowy za każdy dzień zwłoki, ale nie więcej niż 10%.</w:t>
      </w:r>
    </w:p>
    <w:p w14:paraId="357C8FB8" w14:textId="77777777" w:rsidR="00231572" w:rsidRPr="00231572" w:rsidRDefault="00231572" w:rsidP="00231572">
      <w:pPr>
        <w:numPr>
          <w:ilvl w:val="1"/>
          <w:numId w:val="11"/>
        </w:numPr>
        <w:suppressAutoHyphens/>
        <w:spacing w:after="0" w:line="256" w:lineRule="auto"/>
        <w:ind w:left="709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W przypadku odstąpienia od umowy z winy jednej ze stron, druga strona umowy może dochodzić od strony winnej kary umownej w wysokości 10% wartości brutto umowy.</w:t>
      </w:r>
    </w:p>
    <w:p w14:paraId="06A25F50" w14:textId="77777777" w:rsidR="00231572" w:rsidRPr="00231572" w:rsidRDefault="00231572" w:rsidP="00231572">
      <w:pPr>
        <w:numPr>
          <w:ilvl w:val="1"/>
          <w:numId w:val="11"/>
        </w:numPr>
        <w:suppressAutoHyphens/>
        <w:spacing w:after="0" w:line="256" w:lineRule="auto"/>
        <w:ind w:left="709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Łączna wysokość kar pieniężnych naliczonych Wykonawcy nie może przekraczać 20% wartości umownej brutto.</w:t>
      </w:r>
    </w:p>
    <w:p w14:paraId="1E2F2EE5" w14:textId="77777777" w:rsidR="00231572" w:rsidRPr="00231572" w:rsidRDefault="00231572" w:rsidP="00231572">
      <w:pPr>
        <w:numPr>
          <w:ilvl w:val="1"/>
          <w:numId w:val="11"/>
        </w:numPr>
        <w:suppressAutoHyphens/>
        <w:spacing w:after="0" w:line="256" w:lineRule="auto"/>
        <w:ind w:left="709"/>
        <w:jc w:val="both"/>
        <w:rPr>
          <w:rFonts w:eastAsia="Calibri" w:cstheme="minorHAnsi"/>
        </w:rPr>
      </w:pPr>
      <w:r w:rsidRPr="00231572">
        <w:rPr>
          <w:rFonts w:eastAsia="Calibri" w:cs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326CED3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§ 7</w:t>
      </w:r>
    </w:p>
    <w:p w14:paraId="52D94101" w14:textId="77777777" w:rsidR="00231572" w:rsidRPr="00231572" w:rsidRDefault="00231572" w:rsidP="00231572">
      <w:pPr>
        <w:spacing w:after="0" w:line="256" w:lineRule="auto"/>
        <w:jc w:val="center"/>
        <w:rPr>
          <w:rFonts w:eastAsia="Times New Roman" w:cstheme="minorHAnsi"/>
          <w:b/>
          <w:lang w:eastAsia="pl-PL"/>
        </w:rPr>
      </w:pPr>
      <w:r w:rsidRPr="00231572">
        <w:rPr>
          <w:rFonts w:eastAsia="Times New Roman" w:cstheme="minorHAnsi"/>
          <w:b/>
          <w:lang w:eastAsia="pl-PL"/>
        </w:rPr>
        <w:t>ODSTĄPIENIE OD UMOWY</w:t>
      </w:r>
    </w:p>
    <w:p w14:paraId="739FA0B9" w14:textId="77777777" w:rsidR="00231572" w:rsidRPr="00231572" w:rsidRDefault="00231572" w:rsidP="00231572">
      <w:pPr>
        <w:numPr>
          <w:ilvl w:val="0"/>
          <w:numId w:val="12"/>
        </w:numPr>
        <w:spacing w:after="0" w:line="276" w:lineRule="auto"/>
        <w:ind w:left="426"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4DE5BF7C" w14:textId="77777777" w:rsidR="00231572" w:rsidRPr="00231572" w:rsidRDefault="00231572" w:rsidP="00231572">
      <w:pPr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nienależytego wykonywania postanowień niniejszej umowy,</w:t>
      </w:r>
    </w:p>
    <w:p w14:paraId="01EFCFA4" w14:textId="77777777" w:rsidR="00231572" w:rsidRPr="00231572" w:rsidRDefault="00231572" w:rsidP="00231572">
      <w:pPr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lastRenderedPageBreak/>
        <w:t>stwierdzenie przez Zamawiającego wady fizycznej lub prawnej przedmiotu umowy,</w:t>
      </w:r>
    </w:p>
    <w:p w14:paraId="67FD8704" w14:textId="77777777" w:rsidR="00231572" w:rsidRPr="00231572" w:rsidRDefault="00231572" w:rsidP="00231572">
      <w:pPr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04318664" w14:textId="77777777" w:rsidR="00231572" w:rsidRPr="00231572" w:rsidRDefault="00231572" w:rsidP="00231572">
      <w:pPr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zwłoki w dostawie przedmiotu zamówienia przekraczającego 14 dni.</w:t>
      </w:r>
    </w:p>
    <w:p w14:paraId="7AFD5DF3" w14:textId="77777777" w:rsidR="00231572" w:rsidRPr="00231572" w:rsidRDefault="00231572" w:rsidP="00231572">
      <w:pPr>
        <w:numPr>
          <w:ilvl w:val="0"/>
          <w:numId w:val="12"/>
        </w:numPr>
        <w:tabs>
          <w:tab w:val="num" w:pos="426"/>
        </w:tabs>
        <w:spacing w:after="0" w:line="276" w:lineRule="auto"/>
        <w:ind w:left="426" w:hanging="357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50A393F" w14:textId="77777777" w:rsidR="00231572" w:rsidRPr="00231572" w:rsidRDefault="00231572" w:rsidP="00231572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eastAsia="pl-PL"/>
        </w:rPr>
      </w:pPr>
      <w:r w:rsidRPr="00231572">
        <w:rPr>
          <w:rFonts w:eastAsia="Times New Roman" w:cs="Calibri"/>
          <w:b/>
          <w:bCs/>
          <w:lang w:eastAsia="pl-PL"/>
        </w:rPr>
        <w:t>§ 8</w:t>
      </w:r>
    </w:p>
    <w:p w14:paraId="54431D65" w14:textId="77777777" w:rsidR="00231572" w:rsidRPr="00231572" w:rsidRDefault="00231572" w:rsidP="00231572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231572">
        <w:rPr>
          <w:rFonts w:eastAsia="Times New Roman" w:cs="Calibri"/>
          <w:b/>
          <w:lang w:eastAsia="pl-PL"/>
        </w:rPr>
        <w:t>ZMIANY DO UMOWY</w:t>
      </w:r>
    </w:p>
    <w:p w14:paraId="2DCBA108" w14:textId="77777777" w:rsidR="00231572" w:rsidRPr="00231572" w:rsidRDefault="00231572" w:rsidP="00231572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231572">
        <w:rPr>
          <w:rFonts w:eastAsia="Calibri" w:cstheme="minorHAnsi"/>
        </w:rPr>
        <w:t>Zmiana postanowień niniejszej umowy może nastąpić za zgodą obu stron wyrażoną na piśmie pod rygorem nieważności z zastrzeżeniem ust. 2.</w:t>
      </w:r>
    </w:p>
    <w:p w14:paraId="77ED749D" w14:textId="77777777" w:rsidR="00231572" w:rsidRPr="00231572" w:rsidRDefault="00231572" w:rsidP="00231572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6B9F9A87" w14:textId="77777777" w:rsidR="00231572" w:rsidRPr="00231572" w:rsidRDefault="00231572" w:rsidP="00231572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4F811AB" w14:textId="77777777" w:rsidR="00231572" w:rsidRPr="00231572" w:rsidRDefault="00231572" w:rsidP="00231572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1BCACB3A" w14:textId="77777777" w:rsidR="00231572" w:rsidRPr="00231572" w:rsidRDefault="00231572" w:rsidP="00231572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zmian wynikających z przekształceń własnościowych;</w:t>
      </w:r>
    </w:p>
    <w:p w14:paraId="4DE33E72" w14:textId="77777777" w:rsidR="00231572" w:rsidRPr="00231572" w:rsidRDefault="00231572" w:rsidP="00231572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31572">
        <w:rPr>
          <w:rFonts w:eastAsia="Times New Roman" w:cstheme="minorHAnsi"/>
          <w:lang w:eastAsia="pl-PL"/>
        </w:rPr>
        <w:t>zmian danych Wykonawcy (np. zmiana adresu, nazwy</w:t>
      </w:r>
      <w:r w:rsidRPr="00231572">
        <w:rPr>
          <w:rFonts w:eastAsia="Times New Roman" w:cs="Times New Roman"/>
          <w:lang w:eastAsia="pl-PL"/>
        </w:rPr>
        <w:t>);</w:t>
      </w:r>
    </w:p>
    <w:p w14:paraId="21DF751B" w14:textId="77777777" w:rsidR="00231572" w:rsidRPr="00231572" w:rsidRDefault="00231572" w:rsidP="00231572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149C508C" w14:textId="77777777" w:rsidR="00231572" w:rsidRPr="00231572" w:rsidRDefault="00231572" w:rsidP="00231572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Powyższe zmiany nie mogą być niekorzystne dla Zamawiającego.</w:t>
      </w:r>
    </w:p>
    <w:p w14:paraId="4BCAC621" w14:textId="77777777" w:rsidR="00231572" w:rsidRPr="00231572" w:rsidRDefault="00231572" w:rsidP="00231572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eastAsia="pl-PL"/>
        </w:rPr>
      </w:pPr>
      <w:r w:rsidRPr="00231572">
        <w:rPr>
          <w:rFonts w:eastAsia="Times New Roman" w:cs="Calibri"/>
          <w:b/>
          <w:bCs/>
          <w:lang w:eastAsia="pl-PL"/>
        </w:rPr>
        <w:t>§ 9</w:t>
      </w:r>
    </w:p>
    <w:p w14:paraId="3D1FAD77" w14:textId="77777777" w:rsidR="00231572" w:rsidRPr="00231572" w:rsidRDefault="00231572" w:rsidP="00231572">
      <w:pPr>
        <w:tabs>
          <w:tab w:val="left" w:pos="708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 przypadku realizacji przedmiotu umowy przy udziale podwykonawcy/podwykonawców – Wykonawca ponosi wobec Zamawiającego pełną odpowiedzialność za przedmiot umowy, którego wykonanie powierzył podwykonawcy/podwykonawcom. Wykonawca odpowiada za wszelkie działania i zaniechania podwykonawcy/ podwykonawców, jak za własne.</w:t>
      </w:r>
    </w:p>
    <w:p w14:paraId="034E8108" w14:textId="77777777" w:rsidR="00231572" w:rsidRPr="00231572" w:rsidRDefault="00231572" w:rsidP="00231572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eastAsia="pl-PL"/>
        </w:rPr>
      </w:pPr>
      <w:r w:rsidRPr="00231572">
        <w:rPr>
          <w:rFonts w:eastAsia="Times New Roman" w:cs="Calibri"/>
          <w:b/>
          <w:bCs/>
          <w:lang w:eastAsia="pl-PL"/>
        </w:rPr>
        <w:t>§ 10</w:t>
      </w:r>
    </w:p>
    <w:p w14:paraId="75B8B85D" w14:textId="77777777" w:rsidR="00231572" w:rsidRPr="00231572" w:rsidRDefault="00231572" w:rsidP="002315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W sprawach nieuregulowanych niniejszą umową mają zastosowanie przepisy kodeksu cywilnego PZP, oraz inne obowiązujące przepisy prawne.</w:t>
      </w:r>
    </w:p>
    <w:p w14:paraId="4A85CB49" w14:textId="77777777" w:rsidR="00231572" w:rsidRPr="00231572" w:rsidRDefault="00231572" w:rsidP="00231572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eastAsia="pl-PL"/>
        </w:rPr>
      </w:pPr>
      <w:r w:rsidRPr="00231572">
        <w:rPr>
          <w:rFonts w:eastAsia="Times New Roman" w:cs="Calibri"/>
          <w:b/>
          <w:bCs/>
          <w:lang w:eastAsia="pl-PL"/>
        </w:rPr>
        <w:t>§ 11</w:t>
      </w:r>
    </w:p>
    <w:p w14:paraId="09D497E6" w14:textId="77777777" w:rsidR="00231572" w:rsidRPr="00231572" w:rsidRDefault="00231572" w:rsidP="002315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Ewentualne spory wynikłe na tle realizacji umowy rozstrzygać będzie sąd właściwy miejscowo dla siedziby Zamawiającego, po uprzednim dążeniu stron do ugodowego załatwienia sporu.</w:t>
      </w:r>
    </w:p>
    <w:p w14:paraId="3BD40701" w14:textId="77777777" w:rsidR="00231572" w:rsidRPr="00231572" w:rsidRDefault="00231572" w:rsidP="00231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lang w:eastAsia="pl-PL"/>
        </w:rPr>
      </w:pPr>
    </w:p>
    <w:p w14:paraId="501D90E5" w14:textId="77777777" w:rsidR="00231572" w:rsidRPr="00231572" w:rsidRDefault="00231572" w:rsidP="00231572">
      <w:pPr>
        <w:spacing w:after="0" w:line="240" w:lineRule="auto"/>
        <w:contextualSpacing/>
        <w:jc w:val="center"/>
        <w:rPr>
          <w:rFonts w:eastAsia="Times New Roman" w:cs="Calibri"/>
          <w:b/>
          <w:bCs/>
          <w:lang w:eastAsia="pl-PL"/>
        </w:rPr>
      </w:pPr>
      <w:r w:rsidRPr="00231572">
        <w:rPr>
          <w:rFonts w:eastAsia="Times New Roman" w:cs="Calibri"/>
          <w:b/>
          <w:bCs/>
          <w:lang w:eastAsia="pl-PL"/>
        </w:rPr>
        <w:t>§ 12</w:t>
      </w:r>
    </w:p>
    <w:p w14:paraId="194C91BD" w14:textId="77777777" w:rsidR="00231572" w:rsidRPr="00231572" w:rsidRDefault="00231572" w:rsidP="002315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97FAC65" w14:textId="77777777" w:rsidR="00231572" w:rsidRPr="00231572" w:rsidRDefault="00231572" w:rsidP="00231572">
      <w:pPr>
        <w:spacing w:after="0" w:line="256" w:lineRule="auto"/>
        <w:jc w:val="both"/>
        <w:rPr>
          <w:rFonts w:eastAsia="Times New Roman" w:cstheme="minorHAnsi"/>
          <w:lang w:eastAsia="pl-PL"/>
        </w:rPr>
      </w:pPr>
    </w:p>
    <w:p w14:paraId="22056307" w14:textId="77777777" w:rsidR="00231572" w:rsidRPr="00231572" w:rsidRDefault="00231572" w:rsidP="0023157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3B4D032" w14:textId="77777777" w:rsidR="00231572" w:rsidRPr="00231572" w:rsidRDefault="00231572" w:rsidP="00231572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1572">
        <w:rPr>
          <w:rFonts w:eastAsia="Times New Roman" w:cstheme="minorHAnsi"/>
          <w:lang w:eastAsia="pl-PL"/>
        </w:rPr>
        <w:tab/>
      </w:r>
      <w:r w:rsidRPr="00231572">
        <w:rPr>
          <w:rFonts w:eastAsia="Times New Roman" w:cstheme="minorHAnsi"/>
          <w:lang w:eastAsia="pl-PL"/>
        </w:rPr>
        <w:tab/>
      </w:r>
      <w:r w:rsidRPr="00231572">
        <w:rPr>
          <w:rFonts w:eastAsia="Times New Roman" w:cstheme="minorHAnsi"/>
          <w:b/>
          <w:lang w:eastAsia="pl-PL"/>
        </w:rPr>
        <w:t xml:space="preserve">ZAMAWIAJĄCY </w:t>
      </w:r>
      <w:r w:rsidRPr="00231572">
        <w:rPr>
          <w:rFonts w:eastAsia="Times New Roman" w:cstheme="minorHAnsi"/>
          <w:b/>
          <w:lang w:eastAsia="pl-PL"/>
        </w:rPr>
        <w:tab/>
      </w:r>
      <w:r w:rsidRPr="00231572">
        <w:rPr>
          <w:rFonts w:eastAsia="Times New Roman" w:cstheme="minorHAnsi"/>
          <w:b/>
          <w:lang w:eastAsia="pl-PL"/>
        </w:rPr>
        <w:tab/>
      </w:r>
      <w:r w:rsidRPr="00231572">
        <w:rPr>
          <w:rFonts w:eastAsia="Times New Roman" w:cstheme="minorHAnsi"/>
          <w:b/>
          <w:lang w:eastAsia="pl-PL"/>
        </w:rPr>
        <w:tab/>
      </w:r>
      <w:r w:rsidRPr="00231572">
        <w:rPr>
          <w:rFonts w:eastAsia="Times New Roman" w:cstheme="minorHAnsi"/>
          <w:b/>
          <w:lang w:eastAsia="pl-PL"/>
        </w:rPr>
        <w:tab/>
      </w:r>
      <w:r w:rsidRPr="00231572">
        <w:rPr>
          <w:rFonts w:eastAsia="Times New Roman" w:cstheme="minorHAnsi"/>
          <w:b/>
          <w:lang w:eastAsia="pl-PL"/>
        </w:rPr>
        <w:tab/>
        <w:t>WYKONAWCA</w:t>
      </w:r>
    </w:p>
    <w:p w14:paraId="0AA3E10A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4BFCEC10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40F8FAD4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2ABB68C4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72AEE132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3A022BA2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0050B20F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32CB9283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46C073BF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60254B8A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11CFCF38" w14:textId="77777777" w:rsidR="00231572" w:rsidRPr="00231572" w:rsidRDefault="00231572" w:rsidP="00231572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6A86C69F" w14:textId="77777777" w:rsidR="009B1D0A" w:rsidRPr="009B1D0A" w:rsidRDefault="009B1D0A" w:rsidP="008F5113">
      <w:pPr>
        <w:spacing w:after="0" w:line="276" w:lineRule="auto"/>
        <w:rPr>
          <w:rFonts w:eastAsia="Times New Roman" w:cs="Calibri"/>
          <w:lang w:eastAsia="pl-PL"/>
        </w:rPr>
      </w:pPr>
    </w:p>
    <w:p w14:paraId="24608203" w14:textId="77777777" w:rsidR="009B1D0A" w:rsidRPr="009B1D0A" w:rsidRDefault="009B1D0A" w:rsidP="008F5113">
      <w:pPr>
        <w:spacing w:after="0" w:line="276" w:lineRule="auto"/>
        <w:rPr>
          <w:rFonts w:eastAsia="Times New Roman" w:cs="Calibri"/>
          <w:lang w:eastAsia="pl-PL"/>
        </w:rPr>
      </w:pPr>
    </w:p>
    <w:p w14:paraId="25686164" w14:textId="77777777" w:rsidR="009B1D0A" w:rsidRPr="009B1D0A" w:rsidRDefault="009B1D0A" w:rsidP="009B1D0A">
      <w:pPr>
        <w:spacing w:after="0" w:line="276" w:lineRule="auto"/>
        <w:rPr>
          <w:rFonts w:eastAsia="Times New Roman" w:cs="Calibri"/>
          <w:lang w:eastAsia="pl-PL"/>
        </w:rPr>
      </w:pPr>
    </w:p>
    <w:p w14:paraId="306D0AED" w14:textId="77777777" w:rsidR="009B1D0A" w:rsidRPr="009B1D0A" w:rsidRDefault="009B1D0A" w:rsidP="009B1D0A">
      <w:pPr>
        <w:spacing w:after="0" w:line="276" w:lineRule="auto"/>
        <w:rPr>
          <w:rFonts w:eastAsia="Times New Roman" w:cs="Calibri"/>
          <w:lang w:eastAsia="pl-PL"/>
        </w:rPr>
      </w:pPr>
    </w:p>
    <w:p w14:paraId="6248F884" w14:textId="77777777" w:rsidR="009B1D0A" w:rsidRPr="009B1D0A" w:rsidRDefault="009B1D0A" w:rsidP="009B1D0A">
      <w:pPr>
        <w:spacing w:after="0" w:line="276" w:lineRule="auto"/>
        <w:rPr>
          <w:rFonts w:eastAsia="Times New Roman" w:cs="Calibri"/>
          <w:lang w:eastAsia="pl-PL"/>
        </w:rPr>
      </w:pPr>
    </w:p>
    <w:p w14:paraId="2472D8AA" w14:textId="77777777" w:rsidR="009B1D0A" w:rsidRPr="009B1D0A" w:rsidRDefault="009B1D0A" w:rsidP="008F5113">
      <w:pPr>
        <w:spacing w:after="0" w:line="276" w:lineRule="auto"/>
        <w:rPr>
          <w:rFonts w:eastAsia="Times New Roman" w:cs="Calibri"/>
          <w:lang w:eastAsia="pl-PL"/>
        </w:rPr>
      </w:pPr>
    </w:p>
    <w:p w14:paraId="64EEBD22" w14:textId="77777777" w:rsidR="009B1D0A" w:rsidRPr="009B1D0A" w:rsidRDefault="009B1D0A" w:rsidP="009B1D0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14:paraId="35DAB737" w14:textId="77777777" w:rsidR="009B1D0A" w:rsidRPr="009B1D0A" w:rsidRDefault="009B1D0A" w:rsidP="009B1D0A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9B1D0A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Załącznik nr 5 do SWZ</w:t>
      </w:r>
    </w:p>
    <w:p w14:paraId="22B3881B" w14:textId="77777777" w:rsidR="009B1D0A" w:rsidRPr="009B1D0A" w:rsidRDefault="009B1D0A" w:rsidP="009B1D0A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9B1D0A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FZP.IV-241/50/22</w:t>
      </w:r>
    </w:p>
    <w:p w14:paraId="5C794674" w14:textId="77777777" w:rsidR="009B1D0A" w:rsidRPr="009B1D0A" w:rsidRDefault="009B1D0A" w:rsidP="009B1D0A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9B1D0A" w:rsidRPr="009B1D0A" w14:paraId="51D85CB5" w14:textId="77777777" w:rsidTr="004C18B2">
        <w:tc>
          <w:tcPr>
            <w:tcW w:w="5416" w:type="dxa"/>
            <w:hideMark/>
          </w:tcPr>
          <w:p w14:paraId="3390B765" w14:textId="77777777" w:rsidR="009B1D0A" w:rsidRPr="009B1D0A" w:rsidRDefault="009B1D0A" w:rsidP="009B1D0A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9B1D0A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9B1D0A" w:rsidRPr="009B1D0A" w14:paraId="48CD983D" w14:textId="77777777" w:rsidTr="004C18B2">
        <w:trPr>
          <w:trHeight w:val="782"/>
        </w:trPr>
        <w:tc>
          <w:tcPr>
            <w:tcW w:w="5416" w:type="dxa"/>
          </w:tcPr>
          <w:tbl>
            <w:tblPr>
              <w:tblStyle w:val="Tabela-Siatka3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9B1D0A" w:rsidRPr="009B1D0A" w14:paraId="6904CD6F" w14:textId="77777777" w:rsidTr="004C18B2">
              <w:tc>
                <w:tcPr>
                  <w:tcW w:w="5420" w:type="dxa"/>
                </w:tcPr>
                <w:p w14:paraId="74695C60" w14:textId="77777777" w:rsidR="009B1D0A" w:rsidRPr="009B1D0A" w:rsidRDefault="009B1D0A" w:rsidP="009B1D0A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14:paraId="0909B9CD" w14:textId="77777777" w:rsidR="009B1D0A" w:rsidRPr="009B1D0A" w:rsidRDefault="009B1D0A" w:rsidP="009B1D0A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14:paraId="5529A8BD" w14:textId="77777777" w:rsidR="009B1D0A" w:rsidRPr="009B1D0A" w:rsidRDefault="009B1D0A" w:rsidP="009B1D0A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14:paraId="3A3B4E80" w14:textId="77777777" w:rsidR="009B1D0A" w:rsidRPr="009B1D0A" w:rsidRDefault="009B1D0A" w:rsidP="009B1D0A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14:paraId="103F574D" w14:textId="77777777" w:rsidR="009B1D0A" w:rsidRPr="009B1D0A" w:rsidRDefault="009B1D0A" w:rsidP="009B1D0A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7849F875" w14:textId="77777777" w:rsidR="009B1D0A" w:rsidRPr="009B1D0A" w:rsidRDefault="009B1D0A" w:rsidP="009B1D0A">
            <w:pPr>
              <w:spacing w:after="0" w:line="240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9B1D0A" w:rsidRPr="009B1D0A" w14:paraId="11E95E16" w14:textId="77777777" w:rsidTr="004C18B2">
        <w:tc>
          <w:tcPr>
            <w:tcW w:w="5416" w:type="dxa"/>
            <w:hideMark/>
          </w:tcPr>
          <w:p w14:paraId="12564031" w14:textId="77777777" w:rsidR="009B1D0A" w:rsidRPr="009B1D0A" w:rsidRDefault="009B1D0A" w:rsidP="009B1D0A">
            <w:pPr>
              <w:spacing w:after="0" w:line="240" w:lineRule="auto"/>
              <w:jc w:val="both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9B1D0A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B1D0A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9B1D0A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</w:tbl>
    <w:p w14:paraId="40CB3401" w14:textId="77777777" w:rsidR="009B1D0A" w:rsidRPr="009B1D0A" w:rsidRDefault="009B1D0A" w:rsidP="009B1D0A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4E96E52D" w14:textId="77777777" w:rsidR="009B1D0A" w:rsidRPr="009B1D0A" w:rsidRDefault="009B1D0A" w:rsidP="009B1D0A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B1D0A">
        <w:rPr>
          <w:rFonts w:ascii="Cambria" w:eastAsia="Times New Roman" w:hAnsi="Cambria" w:cs="Tahoma"/>
          <w:b/>
          <w:sz w:val="24"/>
          <w:szCs w:val="24"/>
          <w:lang w:eastAsia="pl-PL"/>
        </w:rPr>
        <w:t>OŚWIADCZENIE</w:t>
      </w:r>
    </w:p>
    <w:p w14:paraId="0DE2CEE2" w14:textId="77777777" w:rsidR="009B1D0A" w:rsidRPr="009B1D0A" w:rsidRDefault="009B1D0A" w:rsidP="009B1D0A">
      <w:pPr>
        <w:spacing w:after="200" w:line="240" w:lineRule="auto"/>
        <w:jc w:val="both"/>
        <w:rPr>
          <w:rFonts w:ascii="Cambria" w:eastAsia="Times New Roman" w:hAnsi="Cambria" w:cs="Tahoma"/>
          <w:lang w:eastAsia="pl-PL"/>
        </w:rPr>
      </w:pPr>
      <w:r w:rsidRPr="009B1D0A">
        <w:rPr>
          <w:rFonts w:ascii="Cambria" w:eastAsia="Times New Roman" w:hAnsi="Cambria" w:cs="Tahoma"/>
          <w:lang w:eastAsia="pl-PL"/>
        </w:rPr>
        <w:t xml:space="preserve">o przynależności lub braku przynależności do tej samej grupy kapitałowej, o której mowa w art. 108 ust. 1 pkt 5 </w:t>
      </w:r>
      <w:r w:rsidRPr="009B1D0A">
        <w:rPr>
          <w:rFonts w:ascii="Cambria" w:eastAsia="Times New Roman" w:hAnsi="Cambria" w:cs="Tahoma"/>
          <w:bCs/>
          <w:lang w:eastAsia="pl-PL"/>
        </w:rPr>
        <w:t>ustawy z dnia 11.09.2019r. Prawo zamówień publicznych (Dz. U. z 2021 r. poz. 1129).</w:t>
      </w:r>
    </w:p>
    <w:p w14:paraId="51277E48" w14:textId="77777777" w:rsidR="009B1D0A" w:rsidRPr="009B1D0A" w:rsidRDefault="009B1D0A" w:rsidP="009B1D0A">
      <w:pPr>
        <w:spacing w:before="120" w:after="0" w:line="240" w:lineRule="auto"/>
        <w:jc w:val="both"/>
        <w:rPr>
          <w:rFonts w:ascii="Cambria" w:eastAsia="Times New Roman" w:hAnsi="Cambria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9B1D0A" w:rsidRPr="009B1D0A" w14:paraId="560078F2" w14:textId="77777777" w:rsidTr="004C18B2">
        <w:trPr>
          <w:jc w:val="center"/>
        </w:trPr>
        <w:tc>
          <w:tcPr>
            <w:tcW w:w="10627" w:type="dxa"/>
            <w:hideMark/>
          </w:tcPr>
          <w:p w14:paraId="73246340" w14:textId="77777777" w:rsidR="009B1D0A" w:rsidRPr="009B1D0A" w:rsidRDefault="009B1D0A" w:rsidP="009B1D0A">
            <w:pPr>
              <w:adjustRightInd w:val="0"/>
              <w:ind w:left="-118"/>
              <w:jc w:val="center"/>
              <w:rPr>
                <w:rFonts w:ascii="Cambria" w:hAnsi="Cambria" w:cs="Arial"/>
              </w:rPr>
            </w:pPr>
            <w:r w:rsidRPr="009B1D0A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9B1D0A" w:rsidRPr="009B1D0A" w14:paraId="310B5355" w14:textId="77777777" w:rsidTr="004C18B2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B2CCEED" w14:textId="77777777" w:rsidR="009B1D0A" w:rsidRPr="009B1D0A" w:rsidRDefault="009B1D0A" w:rsidP="009B1D0A">
            <w:pPr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 w:rsidRPr="009B1D0A">
              <w:rPr>
                <w:rFonts w:eastAsia="Times New Roman" w:cstheme="minorHAnsi"/>
                <w:b/>
                <w:lang w:eastAsia="pl-PL"/>
              </w:rPr>
              <w:t>DOSTAWA -AUTOMATYCZNA ENDOSKOPOWA MYJNIA – DEZYNFEKTOR</w:t>
            </w:r>
          </w:p>
        </w:tc>
      </w:tr>
      <w:tr w:rsidR="009B1D0A" w:rsidRPr="009B1D0A" w14:paraId="0A4D943E" w14:textId="77777777" w:rsidTr="004C18B2">
        <w:trPr>
          <w:jc w:val="center"/>
        </w:trPr>
        <w:tc>
          <w:tcPr>
            <w:tcW w:w="10627" w:type="dxa"/>
            <w:hideMark/>
          </w:tcPr>
          <w:p w14:paraId="1A88B9D3" w14:textId="77777777" w:rsidR="009B1D0A" w:rsidRPr="009B1D0A" w:rsidRDefault="009B1D0A" w:rsidP="009B1D0A">
            <w:pPr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9B1D0A" w:rsidRPr="009B1D0A" w14:paraId="4F912137" w14:textId="77777777" w:rsidTr="004C18B2">
        <w:trPr>
          <w:jc w:val="center"/>
        </w:trPr>
        <w:tc>
          <w:tcPr>
            <w:tcW w:w="10627" w:type="dxa"/>
            <w:hideMark/>
          </w:tcPr>
          <w:p w14:paraId="5D3CD807" w14:textId="77777777" w:rsidR="009B1D0A" w:rsidRPr="009B1D0A" w:rsidRDefault="009B1D0A" w:rsidP="009B1D0A">
            <w:pPr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9B1D0A">
              <w:rPr>
                <w:rFonts w:ascii="Cambria" w:hAnsi="Cambria" w:cs="Arial"/>
              </w:rPr>
              <w:t xml:space="preserve">prowadzonego przez: Szpital Specjalistyczny w Pile im. Stanisława Staszica; 64-920 Piła, ul. Rydygiera 1, </w:t>
            </w:r>
          </w:p>
          <w:p w14:paraId="023865A7" w14:textId="77777777" w:rsidR="009B1D0A" w:rsidRPr="009B1D0A" w:rsidRDefault="009B1D0A" w:rsidP="009B1D0A">
            <w:pPr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9B1D0A">
              <w:rPr>
                <w:rFonts w:ascii="Cambria" w:hAnsi="Cambria" w:cs="Arial"/>
              </w:rPr>
              <w:t xml:space="preserve">znak sprawy: </w:t>
            </w:r>
            <w:r w:rsidRPr="009B1D0A">
              <w:rPr>
                <w:rFonts w:ascii="Cambria" w:hAnsi="Cambria" w:cs="Arial"/>
                <w:b/>
                <w:bCs/>
              </w:rPr>
              <w:t>FZP.IV-241/50/22</w:t>
            </w:r>
          </w:p>
          <w:p w14:paraId="48A07ABB" w14:textId="77777777" w:rsidR="009B1D0A" w:rsidRPr="009B1D0A" w:rsidRDefault="009B1D0A" w:rsidP="009B1D0A">
            <w:pPr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</w:tbl>
    <w:p w14:paraId="0DB41E30" w14:textId="77777777" w:rsidR="009B1D0A" w:rsidRPr="009B1D0A" w:rsidRDefault="009B1D0A" w:rsidP="009B1D0A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51F6DDCB" w14:textId="77777777" w:rsidR="009B1D0A" w:rsidRPr="009B1D0A" w:rsidRDefault="009B1D0A" w:rsidP="009B1D0A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9B1D0A">
        <w:rPr>
          <w:rFonts w:ascii="Cambria" w:eastAsia="Times New Roman" w:hAnsi="Cambria" w:cs="Tahoma"/>
          <w:lang w:eastAsia="pl-PL"/>
        </w:rPr>
        <w:t xml:space="preserve">w imieniu swoim i reprezentowanej przeze mnie firmy oświadczam, że </w:t>
      </w:r>
    </w:p>
    <w:p w14:paraId="06A7A418" w14:textId="77777777" w:rsidR="009B1D0A" w:rsidRPr="009B1D0A" w:rsidRDefault="009B1D0A" w:rsidP="009B1D0A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684EDD0C" w14:textId="77777777" w:rsidR="009B1D0A" w:rsidRPr="009B1D0A" w:rsidRDefault="009B1D0A" w:rsidP="009B1D0A">
      <w:pPr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ind w:left="851" w:hanging="425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wykonawca </w:t>
      </w:r>
      <w:r w:rsidRPr="009B1D0A">
        <w:rPr>
          <w:rFonts w:ascii="Cambria" w:eastAsiaTheme="minorEastAsia" w:hAnsi="Cambria" w:cs="Franklin Gothic Book"/>
          <w:b/>
          <w:bCs/>
          <w:color w:val="000000"/>
        </w:rPr>
        <w:t>nie należy do tej samej grupy kapitałowej</w:t>
      </w:r>
      <w:r w:rsidRPr="009B1D0A">
        <w:rPr>
          <w:rFonts w:ascii="Cambria" w:eastAsiaTheme="minorEastAsia" w:hAnsi="Cambria" w:cs="Franklin Gothic Book"/>
          <w:color w:val="000000"/>
        </w:rPr>
        <w:t xml:space="preserve"> z żadnym z wykonawców, którzy złożyli oferty w przedmiotowym postępowaniu *</w:t>
      </w:r>
    </w:p>
    <w:p w14:paraId="3482F545" w14:textId="77777777" w:rsidR="009B1D0A" w:rsidRPr="009B1D0A" w:rsidRDefault="009B1D0A" w:rsidP="009B1D0A">
      <w:pPr>
        <w:autoSpaceDE w:val="0"/>
        <w:autoSpaceDN w:val="0"/>
        <w:adjustRightInd w:val="0"/>
        <w:spacing w:after="13" w:line="240" w:lineRule="auto"/>
        <w:ind w:left="851"/>
        <w:jc w:val="both"/>
        <w:rPr>
          <w:rFonts w:ascii="Cambria" w:eastAsiaTheme="minorEastAsia" w:hAnsi="Cambria" w:cs="Franklin Gothic Book"/>
          <w:color w:val="000000"/>
        </w:rPr>
      </w:pPr>
    </w:p>
    <w:p w14:paraId="1F081EBA" w14:textId="77777777" w:rsidR="009B1D0A" w:rsidRPr="009B1D0A" w:rsidRDefault="009B1D0A" w:rsidP="009B1D0A">
      <w:pPr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ind w:left="851" w:hanging="425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wykonawca </w:t>
      </w:r>
      <w:r w:rsidRPr="009B1D0A">
        <w:rPr>
          <w:rFonts w:ascii="Cambria" w:eastAsiaTheme="minorEastAsia" w:hAnsi="Cambria" w:cs="Franklin Gothic Book"/>
          <w:b/>
          <w:bCs/>
          <w:color w:val="000000"/>
        </w:rPr>
        <w:t>należy do tej samej grupy kapitałowej</w:t>
      </w:r>
      <w:r w:rsidRPr="009B1D0A">
        <w:rPr>
          <w:rFonts w:ascii="Cambria" w:eastAsiaTheme="minorEastAsia" w:hAnsi="Cambria" w:cs="Franklin Gothic Book"/>
          <w:color w:val="000000"/>
        </w:rPr>
        <w:t xml:space="preserve"> z następującymi wykonawcami* którzy złożyli oferty w przedmiotowym postępowaniu *</w:t>
      </w:r>
    </w:p>
    <w:p w14:paraId="158F8410" w14:textId="77777777" w:rsidR="009B1D0A" w:rsidRPr="009B1D0A" w:rsidRDefault="009B1D0A" w:rsidP="009B1D0A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3DCA2005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</w:p>
    <w:p w14:paraId="0E3B413A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</w:p>
    <w:p w14:paraId="124206A5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Lista Wykonawców składających ofertę w niniejszym postępowaniu, należących do tej samej grupy kapitałowej: </w:t>
      </w:r>
    </w:p>
    <w:p w14:paraId="0A05A0BE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</w:p>
    <w:p w14:paraId="14F4405D" w14:textId="77777777" w:rsidR="009B1D0A" w:rsidRPr="009B1D0A" w:rsidRDefault="009B1D0A" w:rsidP="009B1D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14:paraId="7955F11F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</w:p>
    <w:p w14:paraId="71101B15" w14:textId="77777777" w:rsidR="009B1D0A" w:rsidRPr="009B1D0A" w:rsidRDefault="009B1D0A" w:rsidP="009B1D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14:paraId="11EBF954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</w:p>
    <w:p w14:paraId="24C8D95E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Theme="minorEastAsia" w:hAnsi="Cambria" w:cs="Franklin Gothic Book"/>
          <w:color w:val="000000"/>
        </w:rPr>
      </w:pPr>
      <w:r w:rsidRPr="009B1D0A">
        <w:rPr>
          <w:rFonts w:ascii="Cambria" w:eastAsiaTheme="minorEastAsia" w:hAnsi="Cambria" w:cs="Franklin Gothic Book"/>
          <w:color w:val="000000"/>
        </w:rPr>
        <w:t xml:space="preserve">Jednocześnie załączamy dowody / informacje potwierdzające, że złożona przeze nas oferta została sporządzona niezależnie od wymienionych powyżej wykonawców. </w:t>
      </w:r>
    </w:p>
    <w:p w14:paraId="4847BA6C" w14:textId="77777777" w:rsidR="009B1D0A" w:rsidRPr="009B1D0A" w:rsidRDefault="009B1D0A" w:rsidP="009B1D0A">
      <w:pPr>
        <w:spacing w:after="20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02C7A1D2" w14:textId="77777777" w:rsidR="009B1D0A" w:rsidRPr="009B1D0A" w:rsidRDefault="009B1D0A" w:rsidP="009B1D0A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b/>
          <w:lang w:eastAsia="pl-PL"/>
        </w:rPr>
      </w:pPr>
    </w:p>
    <w:p w14:paraId="3F97ADEF" w14:textId="77777777" w:rsidR="009B1D0A" w:rsidRPr="009B1D0A" w:rsidRDefault="009B1D0A" w:rsidP="009B1D0A">
      <w:pPr>
        <w:spacing w:after="0" w:line="240" w:lineRule="auto"/>
        <w:ind w:left="360"/>
        <w:jc w:val="both"/>
        <w:rPr>
          <w:rFonts w:ascii="Cambria" w:eastAsia="Times New Roman" w:hAnsi="Cambria" w:cs="Tahoma"/>
          <w:lang w:eastAsia="pl-PL"/>
        </w:rPr>
      </w:pPr>
    </w:p>
    <w:p w14:paraId="38F88FF4" w14:textId="77777777" w:rsidR="009B1D0A" w:rsidRPr="009B1D0A" w:rsidRDefault="009B1D0A" w:rsidP="009B1D0A">
      <w:pPr>
        <w:spacing w:after="0" w:line="240" w:lineRule="auto"/>
        <w:ind w:left="360"/>
        <w:jc w:val="both"/>
        <w:rPr>
          <w:rFonts w:ascii="Cambria" w:eastAsia="Times New Roman" w:hAnsi="Cambria" w:cs="Tahoma"/>
          <w:lang w:eastAsia="pl-PL"/>
        </w:rPr>
      </w:pPr>
    </w:p>
    <w:p w14:paraId="32B76439" w14:textId="77777777" w:rsidR="009B1D0A" w:rsidRPr="009B1D0A" w:rsidRDefault="009B1D0A" w:rsidP="009B1D0A">
      <w:pPr>
        <w:spacing w:after="0" w:line="240" w:lineRule="auto"/>
        <w:ind w:left="360"/>
        <w:jc w:val="both"/>
        <w:rPr>
          <w:rFonts w:ascii="Cambria" w:eastAsia="Times New Roman" w:hAnsi="Cambria" w:cs="Tahoma"/>
          <w:lang w:eastAsia="pl-PL"/>
        </w:rPr>
      </w:pPr>
    </w:p>
    <w:p w14:paraId="408CBDB7" w14:textId="77777777" w:rsidR="009B1D0A" w:rsidRPr="009B1D0A" w:rsidRDefault="009B1D0A" w:rsidP="009B1D0A">
      <w:pPr>
        <w:spacing w:after="0" w:line="240" w:lineRule="auto"/>
        <w:ind w:left="360"/>
        <w:jc w:val="right"/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B1D0A"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7256FB9B" w14:textId="77777777" w:rsidR="009B1D0A" w:rsidRPr="009B1D0A" w:rsidRDefault="009B1D0A" w:rsidP="009B1D0A">
      <w:pPr>
        <w:spacing w:after="0" w:line="240" w:lineRule="auto"/>
        <w:ind w:left="360"/>
        <w:jc w:val="both"/>
        <w:rPr>
          <w:rFonts w:ascii="Cambria" w:eastAsia="Times New Roman" w:hAnsi="Cambria" w:cs="Tahoma"/>
          <w:lang w:eastAsia="pl-PL"/>
        </w:rPr>
      </w:pPr>
    </w:p>
    <w:p w14:paraId="0DFF5941" w14:textId="77777777" w:rsidR="009B1D0A" w:rsidRPr="009B1D0A" w:rsidRDefault="009B1D0A" w:rsidP="009B1D0A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180FD47A" w14:textId="77777777" w:rsidR="009B1D0A" w:rsidRPr="009B1D0A" w:rsidRDefault="009B1D0A" w:rsidP="009B1D0A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32571933" w14:textId="6B549F78" w:rsidR="009B1D0A" w:rsidRDefault="009B1D0A" w:rsidP="009B1D0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  <w:r w:rsidRPr="009B1D0A"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t>Uwaga – niepotrzebne usunąć*</w:t>
      </w:r>
    </w:p>
    <w:p w14:paraId="2876A326" w14:textId="6A5DB9A6" w:rsidR="009B1D0A" w:rsidRDefault="009B1D0A" w:rsidP="009B1D0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</w:p>
    <w:p w14:paraId="28A81522" w14:textId="77777777" w:rsidR="009B1D0A" w:rsidRPr="009B1D0A" w:rsidRDefault="009B1D0A" w:rsidP="009B1D0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</w:p>
    <w:p w14:paraId="526E7AF0" w14:textId="77777777" w:rsidR="009B1D0A" w:rsidRPr="009B1D0A" w:rsidRDefault="009B1D0A" w:rsidP="009B1D0A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736F38FA" w14:textId="77777777" w:rsidR="009B1D0A" w:rsidRPr="009B1D0A" w:rsidRDefault="009B1D0A" w:rsidP="009B1D0A">
      <w:pPr>
        <w:spacing w:after="0" w:line="276" w:lineRule="auto"/>
        <w:jc w:val="right"/>
        <w:rPr>
          <w:rFonts w:eastAsia="Times New Roman" w:cs="Calibri"/>
          <w:lang w:eastAsia="pl-PL"/>
        </w:rPr>
      </w:pPr>
      <w:r w:rsidRPr="009B1D0A">
        <w:rPr>
          <w:rFonts w:eastAsia="Times New Roman" w:cs="Calibri"/>
          <w:lang w:eastAsia="pl-PL"/>
        </w:rPr>
        <w:t>Załącznik nr 6 do zapytania ofertowego</w:t>
      </w:r>
    </w:p>
    <w:p w14:paraId="0CE9CF53" w14:textId="77777777" w:rsidR="009B1D0A" w:rsidRPr="009B1D0A" w:rsidRDefault="009B1D0A" w:rsidP="009B1D0A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</w:p>
    <w:p w14:paraId="00C36A6A" w14:textId="77777777" w:rsidR="009B1D0A" w:rsidRPr="009B1D0A" w:rsidRDefault="009B1D0A" w:rsidP="009B1D0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9B1D0A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63D60E04" w14:textId="77777777" w:rsidR="009B1D0A" w:rsidRPr="009B1D0A" w:rsidRDefault="009B1D0A" w:rsidP="009B1D0A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9B1D0A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25E4A16C" w14:textId="77777777" w:rsidR="009B1D0A" w:rsidRPr="009B1D0A" w:rsidRDefault="009B1D0A" w:rsidP="009B1D0A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lang w:eastAsia="pl-PL"/>
        </w:rPr>
      </w:pPr>
      <w:r w:rsidRPr="009B1D0A">
        <w:rPr>
          <w:rFonts w:eastAsia="Times New Roman" w:cs="Times New Roman"/>
          <w:lang w:eastAsia="pl-PL"/>
        </w:rPr>
        <w:t xml:space="preserve">Zgodnie z art. 13 ust. 1 i ust. 2 </w:t>
      </w:r>
      <w:r w:rsidRPr="009B1D0A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9B1D0A">
        <w:rPr>
          <w:rFonts w:eastAsia="Times New Roman" w:cs="Times New Roman"/>
          <w:lang w:eastAsia="pl-PL"/>
        </w:rPr>
        <w:t xml:space="preserve"> informuję, że: </w:t>
      </w:r>
    </w:p>
    <w:p w14:paraId="4F1175BD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9B1D0A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51A804" wp14:editId="3DA7572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4B3B1" w14:textId="77777777" w:rsidR="009B1D0A" w:rsidRDefault="009B1D0A" w:rsidP="009B1D0A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1A804" id="Grupa 7" o:spid="_x0000_s1026" style="position:absolute;margin-left:-22.45pt;margin-top:1.15pt;width:561pt;height:81.9pt;z-index:-25165107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" filled="f">
                  <v:textbox style="layout-flow:vertical;mso-layout-flow-alt:bottom-to-top">
                    <w:txbxContent>
                      <w:p w14:paraId="2E14B3B1" w14:textId="77777777" w:rsidR="009B1D0A" w:rsidRDefault="009B1D0A" w:rsidP="009B1D0A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</v:group>
            </w:pict>
          </mc:Fallback>
        </mc:AlternateContent>
      </w:r>
    </w:p>
    <w:p w14:paraId="6BDEB4C4" w14:textId="77777777" w:rsidR="009B1D0A" w:rsidRPr="009B1D0A" w:rsidRDefault="009B1D0A" w:rsidP="009B1D0A">
      <w:pPr>
        <w:numPr>
          <w:ilvl w:val="0"/>
          <w:numId w:val="16"/>
        </w:numPr>
        <w:spacing w:before="120" w:after="120" w:line="252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9B1D0A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59C9ACA0" w14:textId="77777777" w:rsidR="009B1D0A" w:rsidRPr="009B1D0A" w:rsidRDefault="009B1D0A" w:rsidP="009B1D0A">
      <w:pPr>
        <w:numPr>
          <w:ilvl w:val="0"/>
          <w:numId w:val="16"/>
        </w:numPr>
        <w:spacing w:after="120" w:line="252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9B1D0A">
        <w:rPr>
          <w:rFonts w:eastAsia="Calibri" w:cs="Times New Roman"/>
          <w:sz w:val="20"/>
          <w:szCs w:val="20"/>
        </w:rPr>
        <w:t>Szpitalu Specjalistycznym w  Pile:</w:t>
      </w:r>
      <w:r w:rsidRPr="009B1D0A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9B1D0A">
        <w:rPr>
          <w:rFonts w:eastAsia="Calibri" w:cs="Times New Roman"/>
          <w:sz w:val="20"/>
          <w:szCs w:val="20"/>
        </w:rPr>
        <w:t>pokój D036 na parterze budynku „D”</w:t>
      </w:r>
      <w:r w:rsidRPr="009B1D0A">
        <w:rPr>
          <w:rFonts w:eastAsia="Times New Roman" w:cs="Times New Roman"/>
          <w:sz w:val="20"/>
          <w:szCs w:val="20"/>
          <w:lang w:eastAsia="pl-PL"/>
        </w:rPr>
        <w:t>.</w:t>
      </w:r>
    </w:p>
    <w:p w14:paraId="28F065D8" w14:textId="77777777" w:rsidR="009B1D0A" w:rsidRPr="009B1D0A" w:rsidRDefault="009B1D0A" w:rsidP="009B1D0A">
      <w:pPr>
        <w:spacing w:after="0" w:line="240" w:lineRule="auto"/>
        <w:ind w:left="697"/>
        <w:rPr>
          <w:rFonts w:eastAsia="Times New Roman" w:cs="Times New Roman"/>
          <w:sz w:val="12"/>
          <w:szCs w:val="12"/>
          <w:lang w:eastAsia="pl-PL"/>
        </w:rPr>
      </w:pPr>
      <w:r w:rsidRPr="009B1D0A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C83C40" wp14:editId="37BC5A76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7A1C0" w14:textId="77777777" w:rsidR="009B1D0A" w:rsidRDefault="009B1D0A" w:rsidP="009B1D0A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83C40" id="Grupa 17" o:spid="_x0000_s1029" style="position:absolute;left:0;text-align:left;margin-left:-22.25pt;margin-top:5.7pt;width:560.8pt;height:122.4pt;z-index:-25165209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" fillcolor="window">
                  <v:textbox style="layout-flow:vertical;mso-layout-flow-alt:bottom-to-top">
                    <w:txbxContent>
                      <w:p w14:paraId="5407A1C0" w14:textId="77777777" w:rsidR="009B1D0A" w:rsidRDefault="009B1D0A" w:rsidP="009B1D0A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</w:p>
    <w:p w14:paraId="297FE2A4" w14:textId="77777777" w:rsidR="009B1D0A" w:rsidRPr="009B1D0A" w:rsidRDefault="009B1D0A" w:rsidP="009B1D0A">
      <w:pPr>
        <w:numPr>
          <w:ilvl w:val="0"/>
          <w:numId w:val="16"/>
        </w:numPr>
        <w:spacing w:before="120" w:after="0" w:line="252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2A2678E2" w14:textId="77777777" w:rsidR="009B1D0A" w:rsidRPr="009B1D0A" w:rsidRDefault="009B1D0A" w:rsidP="009B1D0A">
      <w:pPr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ind w:left="1134" w:hanging="357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D0A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0F83EA2" w14:textId="77777777" w:rsidR="009B1D0A" w:rsidRPr="009B1D0A" w:rsidRDefault="009B1D0A" w:rsidP="009B1D0A">
      <w:pPr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ind w:left="1134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D0A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9B1D0A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6E87A018" w14:textId="77777777" w:rsidR="009B1D0A" w:rsidRPr="009B1D0A" w:rsidRDefault="009B1D0A" w:rsidP="009B1D0A">
      <w:pPr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ind w:left="1134"/>
        <w:contextualSpacing/>
        <w:jc w:val="both"/>
        <w:rPr>
          <w:rFonts w:eastAsia="Calibri" w:cs="Times New Roman"/>
          <w:sz w:val="20"/>
          <w:szCs w:val="20"/>
          <w:lang w:eastAsia="pl-PL"/>
        </w:rPr>
      </w:pPr>
      <w:r w:rsidRPr="009B1D0A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415B15A" w14:textId="77777777" w:rsidR="009B1D0A" w:rsidRPr="009B1D0A" w:rsidRDefault="009B1D0A" w:rsidP="009B1D0A">
      <w:pPr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ind w:left="1134"/>
        <w:contextualSpacing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F41B49F" w14:textId="77777777" w:rsidR="009B1D0A" w:rsidRPr="009B1D0A" w:rsidRDefault="009B1D0A" w:rsidP="009B1D0A">
      <w:pPr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ind w:left="1134" w:hanging="357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6BAF2F5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sz w:val="12"/>
          <w:szCs w:val="12"/>
          <w:lang w:eastAsia="pl-PL"/>
        </w:rPr>
      </w:pPr>
    </w:p>
    <w:p w14:paraId="4D076783" w14:textId="77777777" w:rsidR="009B1D0A" w:rsidRPr="009B1D0A" w:rsidRDefault="009B1D0A" w:rsidP="009B1D0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sz w:val="12"/>
          <w:szCs w:val="12"/>
          <w:lang w:eastAsia="pl-PL"/>
        </w:rPr>
      </w:pPr>
      <w:r w:rsidRPr="009B1D0A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E73A55" wp14:editId="74B5A412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B1F0B" w14:textId="77777777" w:rsidR="009B1D0A" w:rsidRDefault="009B1D0A" w:rsidP="009B1D0A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3A55" id="Grupa 20" o:spid="_x0000_s1032" style="position:absolute;left:0;text-align:left;margin-left:-22.45pt;margin-top:5.2pt;width:560.6pt;height:173.3pt;z-index:-25165004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" filled="f">
                  <v:textbox style="layout-flow:vertical;mso-layout-flow-alt:bottom-to-top">
                    <w:txbxContent>
                      <w:p w14:paraId="61AB1F0B" w14:textId="77777777" w:rsidR="009B1D0A" w:rsidRDefault="009B1D0A" w:rsidP="009B1D0A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</w:p>
    <w:p w14:paraId="301AE382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9B1D0A">
        <w:rPr>
          <w:rFonts w:eastAsia="Calibri" w:cs="Times New Roman"/>
          <w:sz w:val="20"/>
          <w:szCs w:val="20"/>
        </w:rPr>
        <w:t>umowy na świadczenie usług dla Szpitala.</w:t>
      </w:r>
    </w:p>
    <w:p w14:paraId="1296C0AE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9B1D0A">
        <w:rPr>
          <w:rFonts w:eastAsia="Calibri" w:cs="Times New Roman"/>
          <w:sz w:val="20"/>
          <w:szCs w:val="20"/>
          <w:u w:val="single"/>
        </w:rPr>
        <w:t>ustawowo uprawnione podmioty</w:t>
      </w:r>
      <w:r w:rsidRPr="009B1D0A">
        <w:rPr>
          <w:rFonts w:eastAsia="Calibri" w:cs="Times New Roman"/>
          <w:sz w:val="20"/>
          <w:szCs w:val="20"/>
        </w:rPr>
        <w:t>, min. ZUS, NFZ, Sąd, Prokurator, i  inne</w:t>
      </w:r>
      <w:r w:rsidRPr="009B1D0A">
        <w:rPr>
          <w:rFonts w:eastAsia="Times New Roman" w:cs="Times New Roman"/>
          <w:sz w:val="20"/>
          <w:szCs w:val="20"/>
          <w:lang w:eastAsia="pl-PL"/>
        </w:rPr>
        <w:t>.</w:t>
      </w:r>
    </w:p>
    <w:p w14:paraId="3C6A8D81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EC373D7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B3FE11D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2CABDF7E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58A9A2F6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9B1D0A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9B1D0A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9B1D0A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9B1D0A">
        <w:rPr>
          <w:rFonts w:eastAsia="Times New Roman" w:cs="Times New Roman"/>
          <w:sz w:val="20"/>
          <w:szCs w:val="20"/>
          <w:lang w:eastAsia="pl-PL"/>
        </w:rPr>
        <w:t>.</w:t>
      </w:r>
    </w:p>
    <w:p w14:paraId="7EDDAE6D" w14:textId="77777777" w:rsidR="009B1D0A" w:rsidRPr="009B1D0A" w:rsidRDefault="009B1D0A" w:rsidP="009B1D0A">
      <w:pPr>
        <w:numPr>
          <w:ilvl w:val="0"/>
          <w:numId w:val="16"/>
        </w:numPr>
        <w:spacing w:after="0" w:line="252" w:lineRule="auto"/>
        <w:ind w:left="697" w:hanging="340"/>
        <w:jc w:val="both"/>
        <w:rPr>
          <w:rFonts w:eastAsia="Calibri" w:cs="Times New Roman"/>
          <w:sz w:val="10"/>
          <w:szCs w:val="10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19797D7E" w14:textId="77777777" w:rsidR="009B1D0A" w:rsidRPr="009B1D0A" w:rsidRDefault="009B1D0A" w:rsidP="009B1D0A">
      <w:pPr>
        <w:spacing w:after="0" w:line="240" w:lineRule="auto"/>
        <w:ind w:left="697"/>
        <w:rPr>
          <w:rFonts w:eastAsia="Calibri" w:cs="Times New Roman"/>
          <w:sz w:val="12"/>
          <w:szCs w:val="12"/>
        </w:rPr>
      </w:pPr>
      <w:r w:rsidRPr="009B1D0A">
        <w:rPr>
          <w:rFonts w:eastAsia="Times New Roman" w:cs="Times New Roman"/>
          <w:lang w:eastAsia="pl-PL"/>
        </w:rPr>
        <w:t xml:space="preserve"> </w:t>
      </w:r>
    </w:p>
    <w:p w14:paraId="64D001D8" w14:textId="77777777" w:rsidR="009B1D0A" w:rsidRPr="009B1D0A" w:rsidRDefault="009B1D0A" w:rsidP="009B1D0A">
      <w:pPr>
        <w:spacing w:after="0" w:line="240" w:lineRule="auto"/>
        <w:ind w:left="697"/>
        <w:rPr>
          <w:rFonts w:eastAsia="Calibri" w:cs="Times New Roman"/>
          <w:sz w:val="12"/>
          <w:szCs w:val="12"/>
        </w:rPr>
      </w:pPr>
      <w:r w:rsidRPr="009B1D0A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7643488" wp14:editId="5A40381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081BD" w14:textId="77777777" w:rsidR="009B1D0A" w:rsidRDefault="009B1D0A" w:rsidP="009B1D0A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43488" id="Grupa 23" o:spid="_x0000_s1035" style="position:absolute;left:0;text-align:left;margin-left:-22.3pt;margin-top:4.65pt;width:560.6pt;height:147.3pt;z-index:-25164902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AwTdDNAAMAAJg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3EF081BD" w14:textId="77777777" w:rsidR="009B1D0A" w:rsidRDefault="009B1D0A" w:rsidP="009B1D0A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 w:rsidRPr="009B1D0A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1AE3A8B7" w14:textId="77777777" w:rsidR="009B1D0A" w:rsidRPr="009B1D0A" w:rsidRDefault="009B1D0A" w:rsidP="009B1D0A">
      <w:pPr>
        <w:numPr>
          <w:ilvl w:val="0"/>
          <w:numId w:val="16"/>
        </w:numPr>
        <w:spacing w:after="120" w:line="252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2ACC47E1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9B1D0A">
        <w:rPr>
          <w:rFonts w:eastAsia="Calibri" w:cs="Times New Roman"/>
          <w:sz w:val="20"/>
          <w:szCs w:val="20"/>
        </w:rPr>
        <w:t xml:space="preserve">sprostowania danych osobowych; </w:t>
      </w:r>
    </w:p>
    <w:p w14:paraId="79EE3C94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39702A9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134DE1D7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2DDDC3C8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Calibri" w:cs="Times New Roman"/>
          <w:sz w:val="20"/>
          <w:szCs w:val="20"/>
        </w:rPr>
      </w:pPr>
      <w:r w:rsidRPr="009B1D0A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FAC9EDB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B1D0A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0C57112D" w14:textId="77777777" w:rsidR="009B1D0A" w:rsidRPr="009B1D0A" w:rsidRDefault="009B1D0A" w:rsidP="009B1D0A">
      <w:pPr>
        <w:numPr>
          <w:ilvl w:val="1"/>
          <w:numId w:val="16"/>
        </w:numPr>
        <w:spacing w:after="0" w:line="252" w:lineRule="auto"/>
        <w:jc w:val="both"/>
        <w:rPr>
          <w:rFonts w:eastAsia="Times New Roman" w:cs="Times New Roman"/>
          <w:lang w:eastAsia="pl-PL"/>
        </w:rPr>
      </w:pPr>
      <w:r w:rsidRPr="009B1D0A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9B1D0A">
        <w:rPr>
          <w:rFonts w:eastAsia="Times New Roman" w:cs="Times New Roman"/>
          <w:lang w:eastAsia="pl-PL"/>
        </w:rPr>
        <w:t>.</w:t>
      </w:r>
    </w:p>
    <w:p w14:paraId="033AA81E" w14:textId="77777777" w:rsidR="009B1D0A" w:rsidRPr="009B1D0A" w:rsidRDefault="009B1D0A" w:rsidP="009B1D0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1D0A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C504649" w14:textId="77777777" w:rsidR="009B1D0A" w:rsidRPr="009B1D0A" w:rsidRDefault="009B1D0A" w:rsidP="009B1D0A">
      <w:pPr>
        <w:spacing w:after="12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B1D0A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EA551FD" w14:textId="77777777" w:rsidR="009B1D0A" w:rsidRPr="009B1D0A" w:rsidRDefault="009B1D0A" w:rsidP="009B1D0A">
      <w:pPr>
        <w:spacing w:after="0" w:line="240" w:lineRule="auto"/>
        <w:jc w:val="center"/>
        <w:rPr>
          <w:rFonts w:eastAsia="Times New Roman" w:cs="Tahoma"/>
          <w:sz w:val="19"/>
          <w:szCs w:val="19"/>
          <w:lang w:eastAsia="pl-PL"/>
        </w:rPr>
      </w:pPr>
    </w:p>
    <w:p w14:paraId="17471DDF" w14:textId="4B0B222C" w:rsidR="009B1D0A" w:rsidRDefault="009B1D0A" w:rsidP="009B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AC11D" w14:textId="543F21D1" w:rsidR="009B1D0A" w:rsidRDefault="009B1D0A" w:rsidP="009B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1362E" w14:textId="6A8841B9" w:rsidR="009B1D0A" w:rsidRDefault="009B1D0A" w:rsidP="009B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E4D32" w14:textId="3EF43BB9" w:rsidR="009B1D0A" w:rsidRDefault="009B1D0A" w:rsidP="009B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06DE9" w14:textId="77777777" w:rsidR="00C37739" w:rsidRDefault="00C37739"/>
    <w:sectPr w:rsidR="00C37739" w:rsidSect="00A93D3E">
      <w:footerReference w:type="default" r:id="rId7"/>
      <w:pgSz w:w="11906" w:h="16838"/>
      <w:pgMar w:top="851" w:right="566" w:bottom="851" w:left="567" w:header="284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D9D2" w14:textId="77777777" w:rsidR="00B10DF8" w:rsidRDefault="009B1D0A">
      <w:pPr>
        <w:spacing w:after="0" w:line="240" w:lineRule="auto"/>
      </w:pPr>
      <w:r>
        <w:separator/>
      </w:r>
    </w:p>
  </w:endnote>
  <w:endnote w:type="continuationSeparator" w:id="0">
    <w:p w14:paraId="6B47EFD5" w14:textId="77777777" w:rsidR="00B10DF8" w:rsidRDefault="009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04981"/>
      <w:docPartObj>
        <w:docPartGallery w:val="Page Numbers (Bottom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3B0F9002" w14:textId="77777777" w:rsidR="005B3C13" w:rsidRDefault="00C97825" w:rsidP="00F85D93">
        <w:pPr>
          <w:pStyle w:val="Stopka"/>
          <w:jc w:val="center"/>
        </w:pPr>
      </w:p>
      <w:p w14:paraId="5F1472E4" w14:textId="77777777" w:rsidR="005B3C13" w:rsidRPr="00F85D93" w:rsidRDefault="00231572" w:rsidP="00F85D93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147ECC">
          <w:rPr>
            <w:rFonts w:ascii="Cambria" w:hAnsi="Cambria"/>
            <w:sz w:val="18"/>
            <w:szCs w:val="18"/>
          </w:rPr>
          <w:fldChar w:fldCharType="begin"/>
        </w:r>
        <w:r w:rsidRPr="00147ECC">
          <w:rPr>
            <w:rFonts w:ascii="Cambria" w:hAnsi="Cambria"/>
            <w:sz w:val="18"/>
            <w:szCs w:val="18"/>
          </w:rPr>
          <w:instrText>PAGE   \* MERGEFORMAT</w:instrText>
        </w:r>
        <w:r w:rsidRPr="00147ECC">
          <w:rPr>
            <w:rFonts w:ascii="Cambria" w:hAnsi="Cambria"/>
            <w:sz w:val="18"/>
            <w:szCs w:val="18"/>
          </w:rPr>
          <w:fldChar w:fldCharType="separate"/>
        </w:r>
        <w:r w:rsidRPr="00147ECC">
          <w:rPr>
            <w:rFonts w:ascii="Cambria" w:hAnsi="Cambria"/>
            <w:sz w:val="18"/>
            <w:szCs w:val="18"/>
          </w:rPr>
          <w:t>2</w:t>
        </w:r>
        <w:r w:rsidRPr="00147ECC">
          <w:rPr>
            <w:rFonts w:ascii="Cambria" w:hAnsi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CF9A" w14:textId="77777777" w:rsidR="00B10DF8" w:rsidRDefault="009B1D0A">
      <w:pPr>
        <w:spacing w:after="0" w:line="240" w:lineRule="auto"/>
      </w:pPr>
      <w:r>
        <w:separator/>
      </w:r>
    </w:p>
  </w:footnote>
  <w:footnote w:type="continuationSeparator" w:id="0">
    <w:p w14:paraId="4F23748A" w14:textId="77777777" w:rsidR="00B10DF8" w:rsidRDefault="009B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805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3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090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334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190491">
    <w:abstractNumId w:val="1"/>
  </w:num>
  <w:num w:numId="6" w16cid:durableId="749234399">
    <w:abstractNumId w:val="2"/>
  </w:num>
  <w:num w:numId="7" w16cid:durableId="2035376934">
    <w:abstractNumId w:val="3"/>
  </w:num>
  <w:num w:numId="8" w16cid:durableId="1876459471">
    <w:abstractNumId w:val="4"/>
  </w:num>
  <w:num w:numId="9" w16cid:durableId="1850290398">
    <w:abstractNumId w:val="5"/>
  </w:num>
  <w:num w:numId="10" w16cid:durableId="2105956849">
    <w:abstractNumId w:val="6"/>
  </w:num>
  <w:num w:numId="11" w16cid:durableId="889652070">
    <w:abstractNumId w:val="7"/>
  </w:num>
  <w:num w:numId="12" w16cid:durableId="1877430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88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2294896">
    <w:abstractNumId w:val="0"/>
  </w:num>
  <w:num w:numId="15" w16cid:durableId="1933777474">
    <w:abstractNumId w:val="9"/>
  </w:num>
  <w:num w:numId="16" w16cid:durableId="377316458">
    <w:abstractNumId w:val="14"/>
  </w:num>
  <w:num w:numId="17" w16cid:durableId="250507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72"/>
    <w:rsid w:val="000129B6"/>
    <w:rsid w:val="00231572"/>
    <w:rsid w:val="004B53E1"/>
    <w:rsid w:val="00684D24"/>
    <w:rsid w:val="008F5113"/>
    <w:rsid w:val="0092311A"/>
    <w:rsid w:val="009B1D0A"/>
    <w:rsid w:val="00B10DF8"/>
    <w:rsid w:val="00C37739"/>
    <w:rsid w:val="00C97825"/>
    <w:rsid w:val="00C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D589"/>
  <w15:chartTrackingRefBased/>
  <w15:docId w15:val="{C261935D-CD5B-42D2-B0C8-DF8CF83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23157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3157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31572"/>
  </w:style>
  <w:style w:type="paragraph" w:styleId="Nagwek">
    <w:name w:val="header"/>
    <w:basedOn w:val="Normalny"/>
    <w:link w:val="NagwekZnak"/>
    <w:rsid w:val="002315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315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23157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3157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3157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3678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</cp:revision>
  <dcterms:created xsi:type="dcterms:W3CDTF">2022-06-29T10:48:00Z</dcterms:created>
  <dcterms:modified xsi:type="dcterms:W3CDTF">2022-06-29T11:12:00Z</dcterms:modified>
</cp:coreProperties>
</file>