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8DCF" w14:textId="77777777" w:rsidR="00CE509B" w:rsidRPr="00BE1A76" w:rsidRDefault="00CE509B" w:rsidP="00CE509B">
      <w:pPr>
        <w:rPr>
          <w:b/>
        </w:rPr>
      </w:pPr>
      <w:r w:rsidRPr="00B16463">
        <w:rPr>
          <w:b/>
          <w:sz w:val="28"/>
          <w:szCs w:val="28"/>
        </w:rPr>
        <w:t>Marka, typ, model oferowanego klimatyzatora: ….…</w:t>
      </w:r>
      <w:r>
        <w:rPr>
          <w:b/>
          <w:sz w:val="28"/>
          <w:szCs w:val="28"/>
        </w:rPr>
        <w:t>……………</w:t>
      </w:r>
      <w:r w:rsidRPr="00B16463">
        <w:rPr>
          <w:b/>
          <w:sz w:val="28"/>
          <w:szCs w:val="28"/>
        </w:rPr>
        <w:t>…………………..…..</w:t>
      </w:r>
    </w:p>
    <w:p w14:paraId="51D31B56" w14:textId="77777777" w:rsidR="00CE509B" w:rsidRPr="00BE1A76" w:rsidRDefault="00CE509B" w:rsidP="00CE509B">
      <w:pPr>
        <w:rPr>
          <w:b/>
        </w:rPr>
      </w:pPr>
    </w:p>
    <w:p w14:paraId="2ACC839E" w14:textId="77777777" w:rsidR="00CE509B" w:rsidRPr="004442EB" w:rsidRDefault="00CE509B" w:rsidP="00CE509B">
      <w:pPr>
        <w:jc w:val="center"/>
        <w:rPr>
          <w:b/>
          <w:sz w:val="40"/>
          <w:szCs w:val="40"/>
          <w:u w:val="single"/>
        </w:rPr>
      </w:pPr>
      <w:r w:rsidRPr="004442EB">
        <w:rPr>
          <w:b/>
          <w:sz w:val="40"/>
          <w:szCs w:val="40"/>
          <w:u w:val="single"/>
        </w:rPr>
        <w:t>MINIMALNE WYMOGI TECHNICZNE KLIMATYZATORA:</w:t>
      </w:r>
    </w:p>
    <w:tbl>
      <w:tblPr>
        <w:tblpPr w:leftFromText="141" w:rightFromText="141" w:vertAnchor="text" w:horzAnchor="margin" w:tblpXSpec="center" w:tblpY="-69"/>
        <w:tblW w:w="102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526"/>
        <w:gridCol w:w="5170"/>
      </w:tblGrid>
      <w:tr w:rsidR="00CE509B" w:rsidRPr="00C23F9C" w14:paraId="3BF2DB28" w14:textId="77777777" w:rsidTr="005C75A8">
        <w:trPr>
          <w:trHeight w:val="570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A4AB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1CF2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Klimatyzator</w:t>
            </w:r>
          </w:p>
        </w:tc>
        <w:tc>
          <w:tcPr>
            <w:tcW w:w="5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4E2C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Parametr wymagany</w:t>
            </w:r>
          </w:p>
        </w:tc>
      </w:tr>
      <w:tr w:rsidR="00CE509B" w:rsidRPr="00C23F9C" w14:paraId="19EB441C" w14:textId="77777777" w:rsidTr="005C75A8">
        <w:trPr>
          <w:trHeight w:val="38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59F5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23F9C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F054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23F9C">
              <w:rPr>
                <w:rFonts w:eastAsia="Times New Roman" w:cstheme="minorHAnsi"/>
                <w:lang w:eastAsia="pl-PL"/>
              </w:rPr>
              <w:t>Typ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CF1D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lang w:eastAsia="pl-PL"/>
              </w:rPr>
              <w:t>ścienny lub podsufitowy</w:t>
            </w:r>
          </w:p>
        </w:tc>
      </w:tr>
      <w:tr w:rsidR="00CE509B" w:rsidRPr="00C23F9C" w14:paraId="5C590A1C" w14:textId="77777777" w:rsidTr="005C75A8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9EF7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5DCC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Wydajność chłodzenia min.: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1C86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4,6  kW</w:t>
            </w:r>
          </w:p>
        </w:tc>
      </w:tr>
      <w:tr w:rsidR="00CE509B" w:rsidRPr="00C23F9C" w14:paraId="3E463A78" w14:textId="77777777" w:rsidTr="005C75A8">
        <w:trPr>
          <w:trHeight w:val="4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AE4F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FA3F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Napięcie zasilania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0BCC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220~240 V 50 </w:t>
            </w:r>
            <w:proofErr w:type="spellStart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Hz</w:t>
            </w:r>
            <w:proofErr w:type="spellEnd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lub 400V~ 50 </w:t>
            </w:r>
            <w:proofErr w:type="spellStart"/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Hz</w:t>
            </w:r>
            <w:proofErr w:type="spellEnd"/>
          </w:p>
        </w:tc>
      </w:tr>
      <w:tr w:rsidR="00CE509B" w:rsidRPr="00C23F9C" w14:paraId="2C391459" w14:textId="77777777" w:rsidTr="005C75A8">
        <w:trPr>
          <w:trHeight w:val="1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F1A0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4D69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Funkcja auto-restart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728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urządzenia muszą posiadać funkcje auto-restart, tzn.: po zaniku zasilania, w przypadku, gdy zostaje wznowione zasilanie, urządzenie musi samoczynnie się uruchomić i rozpocząć normalną pracę z ustawieniami sprzed zaniku zasilania</w:t>
            </w:r>
          </w:p>
        </w:tc>
      </w:tr>
      <w:tr w:rsidR="00CE509B" w:rsidRPr="00C23F9C" w14:paraId="0B43480F" w14:textId="77777777" w:rsidTr="005C75A8">
        <w:trPr>
          <w:trHeight w:val="5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5381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460B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Przepływ powietrza jednostki wewnętrznej min: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E717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500m³/h</w:t>
            </w:r>
          </w:p>
        </w:tc>
      </w:tr>
      <w:tr w:rsidR="00CE509B" w:rsidRPr="00C23F9C" w14:paraId="7EFB943D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0DBD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E87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Zakres temperatury otoczenia dla pracy jednostki zewnętrznej dla chłodzenia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DD33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przeznaczony do pracy całorocznej, </w:t>
            </w:r>
          </w:p>
          <w:p w14:paraId="6006C68A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konieczność pracy klimatyzatora w trybie chłodzenia do temperatury zewnętrznej -15st.C </w:t>
            </w:r>
          </w:p>
        </w:tc>
      </w:tr>
      <w:tr w:rsidR="00CE509B" w:rsidRPr="00C23F9C" w14:paraId="5E1782D6" w14:textId="77777777" w:rsidTr="005C75A8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EEE2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1E5C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Rodzaje funkcji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0631F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chłodzenie, osuszanie,</w:t>
            </w:r>
          </w:p>
        </w:tc>
      </w:tr>
      <w:tr w:rsidR="00CE509B" w:rsidRPr="00C23F9C" w14:paraId="090F34A8" w14:textId="77777777" w:rsidTr="005C75A8">
        <w:trPr>
          <w:trHeight w:val="5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3F22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CAB3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Klasa energetyczna min. chłodzenie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C94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A+</w:t>
            </w:r>
          </w:p>
        </w:tc>
      </w:tr>
      <w:tr w:rsidR="00CE509B" w:rsidRPr="00C23F9C" w14:paraId="492C9468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D12C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B0B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Ekologiczny czynnik chłodniczy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B877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CE509B" w:rsidRPr="00C23F9C" w14:paraId="7F1C9238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3831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848B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Pilot zdalnego sterowania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B30C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  <w:tr w:rsidR="00CE509B" w:rsidRPr="00C23F9C" w14:paraId="02AB316E" w14:textId="77777777" w:rsidTr="005C75A8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7DC3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486D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Gwarancja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6C58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60 miesięcy</w:t>
            </w:r>
          </w:p>
        </w:tc>
      </w:tr>
      <w:tr w:rsidR="00CE509B" w:rsidRPr="00C23F9C" w14:paraId="7E4DCD6F" w14:textId="77777777" w:rsidTr="005C75A8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0B0B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AD24" w14:textId="77777777" w:rsidR="00CE509B" w:rsidRPr="005D5FE7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5D5FE7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 xml:space="preserve">Usługa: </w:t>
            </w:r>
          </w:p>
          <w:p w14:paraId="6E97307E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 xml:space="preserve">- demontażu istniejącego klimatyzatora </w:t>
            </w:r>
            <w:r w:rsidRPr="00C23F9C">
              <w:rPr>
                <w:rFonts w:eastAsia="Times New Roman" w:cstheme="minorHAnsi"/>
                <w:color w:val="000000"/>
                <w:lang w:eastAsia="pl-PL"/>
              </w:rPr>
              <w:br/>
              <w:t>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pozostawienie urządzenia w budynku KPP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w Krasnystawie;</w:t>
            </w:r>
          </w:p>
          <w:p w14:paraId="392C39A0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- dostawy, wniesienia, montażu, podłączenia, rozruchu oraz okresowe przeglądy gwarancyjne zgodnie z zaleceniami producenta - nowego klimatyzatora.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7FAC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wliczona w cenę urządzenia</w:t>
            </w:r>
          </w:p>
        </w:tc>
      </w:tr>
      <w:tr w:rsidR="00CE509B" w:rsidRPr="00C23F9C" w14:paraId="56F7C7B8" w14:textId="77777777" w:rsidTr="005C75A8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2785" w14:textId="77777777" w:rsidR="00CE509B" w:rsidRPr="00C23F9C" w:rsidRDefault="00CE509B" w:rsidP="005C75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C718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color w:val="000000"/>
                <w:lang w:eastAsia="pl-PL"/>
              </w:rPr>
              <w:t>Atest higieniczny PZH, certyfikat CE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E340" w14:textId="77777777" w:rsidR="00CE509B" w:rsidRPr="00C23F9C" w:rsidRDefault="00CE509B" w:rsidP="005C75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23F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tak</w:t>
            </w:r>
          </w:p>
        </w:tc>
      </w:tr>
    </w:tbl>
    <w:p w14:paraId="666B4615" w14:textId="77777777" w:rsidR="00CE509B" w:rsidRPr="006F326C" w:rsidRDefault="00CE509B" w:rsidP="00CE509B">
      <w:pPr>
        <w:jc w:val="both"/>
        <w:rPr>
          <w:b/>
        </w:rPr>
      </w:pPr>
      <w:r w:rsidRPr="002E09CB">
        <w:rPr>
          <w:b/>
          <w:sz w:val="28"/>
          <w:szCs w:val="28"/>
        </w:rPr>
        <w:t xml:space="preserve">Oświadczam, że oferowany klimatyzator </w:t>
      </w:r>
      <w:r>
        <w:rPr>
          <w:b/>
          <w:sz w:val="28"/>
          <w:szCs w:val="28"/>
        </w:rPr>
        <w:t xml:space="preserve">……………………………. </w:t>
      </w:r>
      <w:r w:rsidRPr="002E09CB">
        <w:rPr>
          <w:b/>
          <w:sz w:val="28"/>
          <w:szCs w:val="28"/>
        </w:rPr>
        <w:t>będąc</w:t>
      </w:r>
      <w:r>
        <w:rPr>
          <w:b/>
          <w:sz w:val="28"/>
          <w:szCs w:val="28"/>
        </w:rPr>
        <w:t>y</w:t>
      </w:r>
      <w:r w:rsidRPr="002E09CB">
        <w:rPr>
          <w:b/>
          <w:sz w:val="28"/>
          <w:szCs w:val="28"/>
        </w:rPr>
        <w:t xml:space="preserve"> przedmiotem oferty spełnia powyższe minimalne wymagania techniczne.</w:t>
      </w:r>
    </w:p>
    <w:p w14:paraId="14869AAE" w14:textId="77777777" w:rsidR="00CE509B" w:rsidRDefault="00CE509B" w:rsidP="00CE509B">
      <w:pPr>
        <w:rPr>
          <w:b/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125"/>
        <w:gridCol w:w="5220"/>
      </w:tblGrid>
      <w:tr w:rsidR="00CE509B" w:rsidRPr="0000763F" w14:paraId="79A07904" w14:textId="77777777" w:rsidTr="005C75A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91AAF" w14:textId="77777777" w:rsidR="00CE509B" w:rsidRPr="0000763F" w:rsidRDefault="00CE509B" w:rsidP="005C75A8">
            <w:pPr>
              <w:rPr>
                <w:b/>
                <w:color w:val="FF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7D40" w14:textId="77777777" w:rsidR="00CE509B" w:rsidRPr="0000763F" w:rsidRDefault="00CE509B" w:rsidP="005C75A8">
            <w:pPr>
              <w:rPr>
                <w:b/>
                <w:color w:val="FF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EB346" w14:textId="77777777" w:rsidR="00CE509B" w:rsidRPr="0000763F" w:rsidRDefault="00CE509B" w:rsidP="005C75A8">
            <w:pPr>
              <w:rPr>
                <w:b/>
                <w:color w:val="FF0000"/>
              </w:rPr>
            </w:pPr>
          </w:p>
        </w:tc>
      </w:tr>
      <w:tr w:rsidR="00CE509B" w:rsidRPr="0000763F" w14:paraId="79B2471A" w14:textId="77777777" w:rsidTr="005C75A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97A6" w14:textId="77777777" w:rsidR="00CE509B" w:rsidRPr="0000763F" w:rsidRDefault="00CE509B" w:rsidP="005C75A8">
            <w:pPr>
              <w:rPr>
                <w:b/>
                <w:color w:val="FF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543" w14:textId="77777777" w:rsidR="00CE509B" w:rsidRPr="0000763F" w:rsidRDefault="00CE509B" w:rsidP="005C75A8">
            <w:pPr>
              <w:rPr>
                <w:b/>
                <w:color w:val="FF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FA1988" w14:textId="77777777" w:rsidR="00CE509B" w:rsidRPr="0000763F" w:rsidRDefault="00CE509B" w:rsidP="005C75A8">
            <w:pPr>
              <w:rPr>
                <w:b/>
                <w:color w:val="FF0000"/>
              </w:rPr>
            </w:pPr>
            <w:r>
              <w:t xml:space="preserve">    </w:t>
            </w:r>
            <w:r w:rsidRPr="0000763F">
              <w:t>(podpis uprawnionego przedstawiciela Wykonawcy)</w:t>
            </w:r>
          </w:p>
        </w:tc>
      </w:tr>
    </w:tbl>
    <w:p w14:paraId="66117AF0" w14:textId="77777777" w:rsidR="00CE509B" w:rsidRDefault="00CE509B" w:rsidP="00CE509B"/>
    <w:sectPr w:rsidR="00CE509B" w:rsidSect="00CE5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B"/>
    <w:rsid w:val="004442EB"/>
    <w:rsid w:val="00C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359E"/>
  <w15:chartTrackingRefBased/>
  <w15:docId w15:val="{BE6DD466-0F39-48D9-A78A-B8C3FFD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dcterms:created xsi:type="dcterms:W3CDTF">2020-09-02T07:12:00Z</dcterms:created>
  <dcterms:modified xsi:type="dcterms:W3CDTF">2020-09-03T08:30:00Z</dcterms:modified>
</cp:coreProperties>
</file>