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4F592" w14:textId="0945FDAE" w:rsidR="00337777" w:rsidRPr="00D32D7C" w:rsidRDefault="00C50743">
      <w:pPr>
        <w:rPr>
          <w:b/>
          <w:bCs/>
        </w:rPr>
      </w:pPr>
      <w:r w:rsidRPr="00D32D7C">
        <w:rPr>
          <w:b/>
          <w:bCs/>
        </w:rPr>
        <w:t xml:space="preserve">Załącznik nr </w:t>
      </w:r>
      <w:r w:rsidR="00940295" w:rsidRPr="00D32D7C">
        <w:rPr>
          <w:b/>
          <w:bCs/>
        </w:rPr>
        <w:t xml:space="preserve">2 </w:t>
      </w:r>
      <w:r w:rsidRPr="00D32D7C">
        <w:rPr>
          <w:b/>
          <w:bCs/>
        </w:rPr>
        <w:t>do umowy  - OPIS PRZEDMIOTU ZAMÓWIENIA</w:t>
      </w:r>
    </w:p>
    <w:p w14:paraId="6597A588" w14:textId="77777777" w:rsidR="00C50743" w:rsidRDefault="00C50743"/>
    <w:p w14:paraId="3ABD8830" w14:textId="5CDAB63C" w:rsidR="00C50743" w:rsidRDefault="00C50743">
      <w:r>
        <w:t xml:space="preserve">Przedmiotem zamówienia jest 12 miesięczna aktualizacja oprogramowania Magnet </w:t>
      </w:r>
      <w:proofErr w:type="spellStart"/>
      <w:r>
        <w:t>Axiom</w:t>
      </w:r>
      <w:proofErr w:type="spellEnd"/>
      <w:r>
        <w:t xml:space="preserve"> Complete </w:t>
      </w:r>
      <w:r w:rsidR="009138C6">
        <w:t xml:space="preserve">dla potrzeb KWP w Łodzi </w:t>
      </w:r>
      <w:r>
        <w:t xml:space="preserve">wraz ze wsparciem technicznym w tym okresie </w:t>
      </w:r>
    </w:p>
    <w:p w14:paraId="572749E4" w14:textId="5C1A415F" w:rsidR="00D32D7C" w:rsidRDefault="00D32D7C">
      <w:r>
        <w:rPr>
          <w:rFonts w:asciiTheme="majorHAnsi" w:hAnsiTheme="majorHAnsi" w:cstheme="majorHAnsi"/>
          <w:sz w:val="24"/>
          <w:szCs w:val="24"/>
        </w:rPr>
        <w:t>Dostarczone ukompletowanie  powinno być nowe, wolne od wad fizycznych i prawnych.</w:t>
      </w:r>
    </w:p>
    <w:p w14:paraId="5C5C4D9C" w14:textId="77777777" w:rsidR="00D32D7C" w:rsidRDefault="00D32D7C"/>
    <w:p w14:paraId="03F73881" w14:textId="7308BCB1" w:rsidR="00C50743" w:rsidRDefault="00C50743"/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413"/>
        <w:gridCol w:w="2180"/>
        <w:gridCol w:w="2817"/>
        <w:gridCol w:w="1382"/>
        <w:gridCol w:w="1270"/>
      </w:tblGrid>
      <w:tr w:rsidR="00C50743" w:rsidRPr="00284A13" w14:paraId="4D5FA361" w14:textId="77777777" w:rsidTr="00E00741">
        <w:tc>
          <w:tcPr>
            <w:tcW w:w="1413" w:type="dxa"/>
          </w:tcPr>
          <w:p w14:paraId="5C686DFC" w14:textId="77777777" w:rsidR="00C50743" w:rsidRPr="00CA054E" w:rsidRDefault="00C50743" w:rsidP="00E0074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b/>
                <w:bCs/>
                <w:u w:val="single"/>
                <w:lang w:eastAsia="pl-PL"/>
              </w:rPr>
              <w:t>AXIOM</w:t>
            </w:r>
          </w:p>
          <w:p w14:paraId="2D504F7D" w14:textId="77777777" w:rsidR="00C50743" w:rsidRPr="00CA054E" w:rsidRDefault="00C50743" w:rsidP="00E00741">
            <w:pPr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</w:tc>
        <w:tc>
          <w:tcPr>
            <w:tcW w:w="2180" w:type="dxa"/>
          </w:tcPr>
          <w:p w14:paraId="7D063A4F" w14:textId="65C5DEFF" w:rsidR="00C50743" w:rsidRPr="00CA054E" w:rsidRDefault="00C50743" w:rsidP="00E00741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CA054E">
              <w:rPr>
                <w:rFonts w:ascii="Times New Roman" w:hAnsi="Times New Roman" w:cs="Times New Roman"/>
              </w:rPr>
              <w:t xml:space="preserve">Kompletna, cyfrowa platforma do analiz informatyki śledczej. </w:t>
            </w:r>
            <w:r w:rsidR="00D32D7C">
              <w:rPr>
                <w:rFonts w:ascii="Times New Roman" w:hAnsi="Times New Roman" w:cs="Times New Roman"/>
              </w:rPr>
              <w:t>Oprogramowanie powinno p</w:t>
            </w:r>
            <w:r w:rsidRPr="00CA054E">
              <w:rPr>
                <w:rFonts w:ascii="Times New Roman" w:hAnsi="Times New Roman" w:cs="Times New Roman"/>
              </w:rPr>
              <w:t>ozwala</w:t>
            </w:r>
            <w:r w:rsidR="00D32D7C">
              <w:rPr>
                <w:rFonts w:ascii="Times New Roman" w:hAnsi="Times New Roman" w:cs="Times New Roman"/>
              </w:rPr>
              <w:t>ć</w:t>
            </w:r>
            <w:r w:rsidRPr="00CA054E">
              <w:rPr>
                <w:rFonts w:ascii="Times New Roman" w:hAnsi="Times New Roman" w:cs="Times New Roman"/>
              </w:rPr>
              <w:t xml:space="preserve"> na akwizycję danych z większości cyfrowych źródeł, w tym urządzeń mobilnych, komputerów, chmury, </w:t>
            </w:r>
            <w:proofErr w:type="spellStart"/>
            <w:r w:rsidRPr="00CA054E">
              <w:rPr>
                <w:rFonts w:ascii="Times New Roman" w:hAnsi="Times New Roman" w:cs="Times New Roman"/>
              </w:rPr>
              <w:t>IoT</w:t>
            </w:r>
            <w:proofErr w:type="spellEnd"/>
            <w:r w:rsidRPr="00CA054E">
              <w:rPr>
                <w:rFonts w:ascii="Times New Roman" w:hAnsi="Times New Roman" w:cs="Times New Roman"/>
              </w:rPr>
              <w:t xml:space="preserve"> oraz rozwiązań śledczych innych firm. </w:t>
            </w:r>
            <w:r w:rsidR="00D32D7C">
              <w:rPr>
                <w:rFonts w:ascii="Times New Roman" w:hAnsi="Times New Roman" w:cs="Times New Roman"/>
              </w:rPr>
              <w:t>(N</w:t>
            </w:r>
            <w:r w:rsidRPr="00CA054E">
              <w:rPr>
                <w:rFonts w:ascii="Times New Roman" w:hAnsi="Times New Roman" w:cs="Times New Roman"/>
              </w:rPr>
              <w:t>arzędzie analityczne pozwalające zdobywać elektroniczny materiał dowodowy i łączyć go w jednej „sprawie”.</w:t>
            </w:r>
            <w:r w:rsidR="00D32D7C">
              <w:rPr>
                <w:rFonts w:ascii="Times New Roman" w:hAnsi="Times New Roman" w:cs="Times New Roman"/>
              </w:rPr>
              <w:t>)</w:t>
            </w:r>
          </w:p>
          <w:p w14:paraId="72F7E8F9" w14:textId="77777777" w:rsidR="00C50743" w:rsidRPr="00CA054E" w:rsidRDefault="00C50743" w:rsidP="00E00741">
            <w:pPr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</w:tc>
        <w:tc>
          <w:tcPr>
            <w:tcW w:w="2817" w:type="dxa"/>
          </w:tcPr>
          <w:p w14:paraId="2BB19776" w14:textId="049E1636" w:rsidR="00C50743" w:rsidRPr="00CA054E" w:rsidRDefault="00D32D7C" w:rsidP="00E0074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W zakresie funkcjonalności: Oprogramowanie stanowiące z</w:t>
            </w:r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>aawansowane techniki analityczne</w:t>
            </w: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 powinno</w:t>
            </w:r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pozwala</w:t>
            </w:r>
            <w:r>
              <w:rPr>
                <w:rFonts w:ascii="Times New Roman" w:eastAsia="Times New Roman" w:hAnsi="Times New Roman" w:cs="Times New Roman"/>
                <w:lang w:eastAsia="pl-PL"/>
              </w:rPr>
              <w:t>ć uzyskiwać</w:t>
            </w:r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duże ilości </w:t>
            </w:r>
            <w:r w:rsidR="00C50743" w:rsidRPr="00CA054E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danych z praktycznie każdego rodzaju urządzenia cyfrowego</w:t>
            </w:r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</w:p>
          <w:p w14:paraId="570C5F36" w14:textId="77777777" w:rsidR="00C50743" w:rsidRPr="00CA054E" w:rsidRDefault="00C50743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Wspierane systemy operacyjne: Windows XP, Windows Vista, Windows 7, Windows 8, Windows 8.1, Windows 10, Mac OSX, iOS, Android, Kindle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Fire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</w:p>
          <w:p w14:paraId="10AD7030" w14:textId="77777777" w:rsidR="00C50743" w:rsidRPr="00CA054E" w:rsidRDefault="00C50743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Wspierane systemy plików: NTFS, HFS+, HFSX, EXT2, EXT3, EXT4, FAT32, EXFAT, YAFFS2.</w:t>
            </w:r>
          </w:p>
          <w:p w14:paraId="68B5A58C" w14:textId="77777777" w:rsidR="00C50743" w:rsidRPr="00CA054E" w:rsidRDefault="00C50743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Natywne wsparcie dla formatów obrazów E01, Ex01, L01, Lx01, AD1,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dd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raw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bin,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img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ima,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dmg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flp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vfd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bif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vmdk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vhd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vdi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xva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, zip, tar.</w:t>
            </w:r>
          </w:p>
          <w:p w14:paraId="1B9CC9F9" w14:textId="77777777" w:rsidR="00C50743" w:rsidRPr="00CA054E" w:rsidRDefault="00C50743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Dwie osobne aplikacje,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Examine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do przeprowadzenia badań oraz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Process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do przetwarzania dowodów.</w:t>
            </w:r>
          </w:p>
          <w:p w14:paraId="68FD0E53" w14:textId="54662CD0" w:rsidR="00C50743" w:rsidRPr="00CA054E" w:rsidRDefault="00C50743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Dodatkowe moduły </w:t>
            </w:r>
            <w:r w:rsidR="00D32D7C">
              <w:rPr>
                <w:rFonts w:ascii="Times New Roman" w:eastAsia="Times New Roman" w:hAnsi="Times New Roman" w:cs="Times New Roman"/>
                <w:lang w:eastAsia="pl-PL"/>
              </w:rPr>
              <w:t xml:space="preserve">powinny </w:t>
            </w: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umożliwia</w:t>
            </w:r>
            <w:r w:rsidR="00D32D7C">
              <w:rPr>
                <w:rFonts w:ascii="Times New Roman" w:eastAsia="Times New Roman" w:hAnsi="Times New Roman" w:cs="Times New Roman"/>
                <w:lang w:eastAsia="pl-PL"/>
              </w:rPr>
              <w:t>ć</w:t>
            </w: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wyszukanie dokumentów aplikacji biznesowych oraz artefaktów system</w:t>
            </w:r>
            <w:r w:rsidR="00D32D7C">
              <w:rPr>
                <w:rFonts w:ascii="Times New Roman" w:eastAsia="Times New Roman" w:hAnsi="Times New Roman" w:cs="Times New Roman"/>
                <w:lang w:eastAsia="pl-PL"/>
              </w:rPr>
              <w:t>u</w:t>
            </w: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operacyjnego jak również artefaktów z urządzeń mobilnych.</w:t>
            </w:r>
          </w:p>
          <w:p w14:paraId="4F1B812F" w14:textId="664E568E" w:rsidR="00C50743" w:rsidRPr="00CA054E" w:rsidRDefault="00D32D7C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wyszukiwać</w:t>
            </w:r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istniejące i usunięte artefakty na dysku twardym oraz w zrzutach pamięci RAM, kopiach </w:t>
            </w:r>
            <w:proofErr w:type="spellStart"/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>volume</w:t>
            </w:r>
            <w:proofErr w:type="spellEnd"/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proofErr w:type="spellStart"/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>shadow</w:t>
            </w:r>
            <w:proofErr w:type="spellEnd"/>
            <w:r w:rsidR="00C50743" w:rsidRPr="00CA054E">
              <w:rPr>
                <w:rFonts w:ascii="Times New Roman" w:eastAsia="Times New Roman" w:hAnsi="Times New Roman" w:cs="Times New Roman"/>
                <w:lang w:eastAsia="pl-PL"/>
              </w:rPr>
              <w:t>, fizycznych i logicznych obrazach telefonów komórkowych, pojedynczych plikach i folderach.</w:t>
            </w:r>
          </w:p>
          <w:p w14:paraId="6D37CBA7" w14:textId="665B6EEF" w:rsidR="00C50743" w:rsidRPr="00CA054E" w:rsidRDefault="00C50743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Wyodrębnia</w:t>
            </w:r>
            <w:r w:rsidR="00D32D7C">
              <w:rPr>
                <w:rFonts w:ascii="Times New Roman" w:eastAsia="Times New Roman" w:hAnsi="Times New Roman" w:cs="Times New Roman"/>
                <w:lang w:eastAsia="pl-PL"/>
              </w:rPr>
              <w:t>ć</w:t>
            </w: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historię komunikacji w portalach społecznościowych, czatach IM (Instant Messaging), artefakty znajdujących się w chmurze, dane aplikacji służących udostępnianiu plików P2P, dane z kopii zapasowych telefonów komórkowych, skrzynek pocztowych, historii przeglądarek internetowych, plików graficznych oraz wideo.</w:t>
            </w:r>
          </w:p>
          <w:p w14:paraId="108CAEDF" w14:textId="5CBBAF7F" w:rsidR="00C50743" w:rsidRPr="00CA054E" w:rsidRDefault="00C50743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Wykrywa</w:t>
            </w:r>
            <w:r w:rsidR="00D32D7C">
              <w:rPr>
                <w:rFonts w:ascii="Times New Roman" w:eastAsia="Times New Roman" w:hAnsi="Times New Roman" w:cs="Times New Roman"/>
                <w:lang w:eastAsia="pl-PL"/>
              </w:rPr>
              <w:t>ć</w:t>
            </w: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szyfrowane nośniki za pomocą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Truecrypt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Bitlocker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, PGP oraz </w:t>
            </w:r>
            <w:proofErr w:type="spellStart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Safeboot</w:t>
            </w:r>
            <w:proofErr w:type="spellEnd"/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</w:p>
          <w:p w14:paraId="001D5564" w14:textId="60D7DD97" w:rsidR="00C50743" w:rsidRPr="00CA054E" w:rsidRDefault="00C50743" w:rsidP="00C50743">
            <w:pPr>
              <w:numPr>
                <w:ilvl w:val="0"/>
                <w:numId w:val="1"/>
              </w:numPr>
              <w:tabs>
                <w:tab w:val="clear" w:pos="720"/>
                <w:tab w:val="num" w:pos="405"/>
              </w:tabs>
              <w:spacing w:before="100" w:beforeAutospacing="1" w:after="100" w:afterAutospacing="1"/>
              <w:ind w:left="405" w:hanging="283"/>
              <w:rPr>
                <w:rFonts w:ascii="Times New Roman" w:eastAsia="Times New Roman" w:hAnsi="Times New Roman" w:cs="Times New Roman"/>
                <w:lang w:eastAsia="pl-PL"/>
              </w:rPr>
            </w:pP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wyodrębnia</w:t>
            </w:r>
            <w:r w:rsidR="00D32D7C">
              <w:rPr>
                <w:rFonts w:ascii="Times New Roman" w:eastAsia="Times New Roman" w:hAnsi="Times New Roman" w:cs="Times New Roman"/>
                <w:lang w:eastAsia="pl-PL"/>
              </w:rPr>
              <w:t>ć</w:t>
            </w: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 xml:space="preserve"> dan</w:t>
            </w:r>
            <w:r w:rsidR="00D32D7C">
              <w:rPr>
                <w:rFonts w:ascii="Times New Roman" w:eastAsia="Times New Roman" w:hAnsi="Times New Roman" w:cs="Times New Roman"/>
                <w:lang w:eastAsia="pl-PL"/>
              </w:rPr>
              <w:t xml:space="preserve">e </w:t>
            </w:r>
            <w:r w:rsidRPr="00CA054E">
              <w:rPr>
                <w:rFonts w:ascii="Times New Roman" w:eastAsia="Times New Roman" w:hAnsi="Times New Roman" w:cs="Times New Roman"/>
                <w:lang w:eastAsia="pl-PL"/>
              </w:rPr>
              <w:t>pozwalające na lepsze odzyskiwanie danych z przestrzeni niezalakowanej i pamięci RAM.</w:t>
            </w:r>
          </w:p>
          <w:p w14:paraId="00618F89" w14:textId="77777777" w:rsidR="00C50743" w:rsidRPr="00CA054E" w:rsidRDefault="00C50743" w:rsidP="00E00741">
            <w:pPr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</w:tc>
        <w:tc>
          <w:tcPr>
            <w:tcW w:w="1382" w:type="dxa"/>
          </w:tcPr>
          <w:p w14:paraId="39CC22B5" w14:textId="77777777" w:rsidR="00C50743" w:rsidRPr="00CA054E" w:rsidRDefault="00C50743" w:rsidP="00E00741">
            <w:pPr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CA054E">
              <w:rPr>
                <w:rFonts w:ascii="Times New Roman" w:hAnsi="Times New Roman" w:cs="Times New Roman"/>
                <w:b/>
                <w:bCs/>
                <w:u w:val="single"/>
              </w:rPr>
              <w:lastRenderedPageBreak/>
              <w:t>1 szt. aktualizacji</w:t>
            </w:r>
          </w:p>
        </w:tc>
        <w:tc>
          <w:tcPr>
            <w:tcW w:w="1270" w:type="dxa"/>
          </w:tcPr>
          <w:p w14:paraId="5D161AA3" w14:textId="77777777" w:rsidR="00C50743" w:rsidRDefault="00C50743" w:rsidP="00E00741">
            <w:pPr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  <w:p w14:paraId="3408B6F5" w14:textId="3A2B3470" w:rsidR="00C50743" w:rsidRPr="00284A13" w:rsidRDefault="00C50743" w:rsidP="00E00741">
            <w:pPr>
              <w:rPr>
                <w:rFonts w:ascii="Times New Roman" w:hAnsi="Times New Roman" w:cs="Times New Roman"/>
                <w:bCs/>
              </w:rPr>
            </w:pPr>
          </w:p>
        </w:tc>
      </w:tr>
    </w:tbl>
    <w:p w14:paraId="20DE3597" w14:textId="77777777" w:rsidR="00C50743" w:rsidRDefault="00C50743"/>
    <w:p w14:paraId="61FDBE83" w14:textId="77777777" w:rsidR="00C50743" w:rsidRDefault="00C50743"/>
    <w:p w14:paraId="52B72796" w14:textId="77777777" w:rsidR="00C50743" w:rsidRDefault="00C50743"/>
    <w:sectPr w:rsidR="00C507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7D1284"/>
    <w:multiLevelType w:val="multilevel"/>
    <w:tmpl w:val="2CA64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359925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743"/>
    <w:rsid w:val="00337777"/>
    <w:rsid w:val="00580C59"/>
    <w:rsid w:val="005F09DA"/>
    <w:rsid w:val="00851364"/>
    <w:rsid w:val="009138C6"/>
    <w:rsid w:val="00940295"/>
    <w:rsid w:val="00BA5909"/>
    <w:rsid w:val="00C50743"/>
    <w:rsid w:val="00D32D7C"/>
    <w:rsid w:val="00F4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8E309"/>
  <w15:chartTrackingRefBased/>
  <w15:docId w15:val="{092D1D23-C855-4235-A07E-B8823D3E0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507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507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5074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507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507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507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507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507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507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507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507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507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5074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5074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5074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5074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5074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5074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507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507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507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507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507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5074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5074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5074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507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5074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50743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C5074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312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JuliaGalusińska</dc:creator>
  <cp:keywords/>
  <dc:description/>
  <cp:lastModifiedBy>JuliaGalusińska</cp:lastModifiedBy>
  <cp:revision>4</cp:revision>
  <dcterms:created xsi:type="dcterms:W3CDTF">2025-03-17T11:35:00Z</dcterms:created>
  <dcterms:modified xsi:type="dcterms:W3CDTF">2025-03-19T11:07:00Z</dcterms:modified>
</cp:coreProperties>
</file>