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EA4" w:rsidRDefault="00CF6EA4" w:rsidP="00CF6EA4">
      <w:pPr>
        <w:spacing w:after="95" w:line="259" w:lineRule="auto"/>
        <w:ind w:left="10" w:right="36" w:hanging="10"/>
        <w:jc w:val="right"/>
      </w:pPr>
      <w:bookmarkStart w:id="0" w:name="_GoBack"/>
      <w:r>
        <w:rPr>
          <w:b/>
        </w:rPr>
        <w:t xml:space="preserve">Załącznik nr 2 do Umowy  </w:t>
      </w:r>
    </w:p>
    <w:bookmarkEnd w:id="0"/>
    <w:p w:rsidR="00CF6EA4" w:rsidRDefault="00CF6EA4" w:rsidP="00CF6EA4">
      <w:pPr>
        <w:spacing w:after="98" w:line="259" w:lineRule="auto"/>
        <w:ind w:left="139" w:firstLine="0"/>
        <w:jc w:val="center"/>
      </w:pPr>
      <w:r>
        <w:rPr>
          <w:b/>
        </w:rPr>
        <w:t xml:space="preserve"> </w:t>
      </w:r>
    </w:p>
    <w:p w:rsidR="00CF6EA4" w:rsidRDefault="00CF6EA4" w:rsidP="00CF6EA4">
      <w:pPr>
        <w:spacing w:after="109"/>
        <w:ind w:left="1695" w:right="384" w:hanging="293"/>
        <w:jc w:val="left"/>
      </w:pPr>
      <w:r>
        <w:rPr>
          <w:b/>
        </w:rPr>
        <w:t xml:space="preserve">Wykaz zagrożeń występujących na Obszarze Realizacji Pakietu </w:t>
      </w:r>
      <w:r>
        <w:rPr>
          <w:b/>
        </w:rPr>
        <w:br/>
        <w:t xml:space="preserve">(terenie, na którym realizowany jest Przedmiot  Umowy) </w:t>
      </w:r>
    </w:p>
    <w:p w:rsidR="00916348" w:rsidRDefault="00916348"/>
    <w:tbl>
      <w:tblPr>
        <w:tblStyle w:val="TableGrid"/>
        <w:tblW w:w="9278" w:type="dxa"/>
        <w:tblInd w:w="34" w:type="dxa"/>
        <w:tblCellMar>
          <w:top w:w="42" w:type="dxa"/>
          <w:left w:w="118" w:type="dxa"/>
          <w:right w:w="71" w:type="dxa"/>
        </w:tblCellMar>
        <w:tblLook w:val="04A0" w:firstRow="1" w:lastRow="0" w:firstColumn="1" w:lastColumn="0" w:noHBand="0" w:noVBand="1"/>
      </w:tblPr>
      <w:tblGrid>
        <w:gridCol w:w="660"/>
        <w:gridCol w:w="5673"/>
        <w:gridCol w:w="2945"/>
      </w:tblGrid>
      <w:tr w:rsidR="00CF6EA4" w:rsidTr="00F16B08">
        <w:trPr>
          <w:trHeight w:val="26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>Lp.</w:t>
            </w:r>
            <w: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>Zagrożenie</w:t>
            </w:r>
            <w:r>
              <w:t xml:space="preserve">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</w:rPr>
              <w:t xml:space="preserve">Źródło zagrożenia </w:t>
            </w:r>
            <w:r>
              <w:t xml:space="preserve"> </w:t>
            </w:r>
            <w:r>
              <w:rPr>
                <w:b/>
              </w:rPr>
              <w:t>/</w:t>
            </w:r>
            <w:r w:rsidRPr="001D69F7">
              <w:rPr>
                <w:b/>
              </w:rPr>
              <w:t>Przyczyna</w:t>
            </w:r>
            <w:r>
              <w:rPr>
                <w:b/>
              </w:rPr>
              <w:t>/</w:t>
            </w:r>
          </w:p>
        </w:tc>
      </w:tr>
      <w:tr w:rsidR="00CF6EA4" w:rsidTr="00F16B08">
        <w:trPr>
          <w:trHeight w:val="26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right="47" w:firstLine="0"/>
              <w:jc w:val="center"/>
            </w:pPr>
            <w:r>
              <w:rPr>
                <w:i/>
              </w:rPr>
              <w:t>1</w:t>
            </w:r>
            <w: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right="48" w:firstLine="0"/>
              <w:jc w:val="center"/>
            </w:pPr>
            <w:r>
              <w:rPr>
                <w:i/>
              </w:rPr>
              <w:t>2</w:t>
            </w:r>
            <w:r>
              <w:t xml:space="preserve">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right="48" w:firstLine="0"/>
              <w:jc w:val="center"/>
            </w:pPr>
            <w:r>
              <w:rPr>
                <w:i/>
              </w:rPr>
              <w:t>3</w:t>
            </w:r>
            <w:r>
              <w:t xml:space="preserve"> </w:t>
            </w:r>
          </w:p>
        </w:tc>
      </w:tr>
      <w:tr w:rsidR="00CF6EA4" w:rsidTr="00F16B08">
        <w:trPr>
          <w:trHeight w:val="116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 xml:space="preserve">1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356" w:lineRule="auto"/>
              <w:ind w:left="0" w:firstLine="0"/>
              <w:jc w:val="center"/>
            </w:pPr>
            <w:r>
              <w:t>Zagrożenia urazami powodowanymi przez środki transportu pionowego i poziomego oraz transportowane</w:t>
            </w:r>
          </w:p>
          <w:p w:rsidR="00CF6EA4" w:rsidRDefault="00CF6EA4" w:rsidP="00F16B08">
            <w:pPr>
              <w:spacing w:after="0" w:line="259" w:lineRule="auto"/>
              <w:ind w:left="0" w:right="44" w:firstLine="0"/>
              <w:jc w:val="center"/>
            </w:pPr>
            <w:r>
              <w:t>materiały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356" w:lineRule="auto"/>
              <w:ind w:left="4" w:right="1" w:firstLine="0"/>
              <w:jc w:val="center"/>
            </w:pPr>
            <w:r>
              <w:t>Środki transportu załadunek, rozładunek drewna</w:t>
            </w:r>
          </w:p>
        </w:tc>
      </w:tr>
      <w:tr w:rsidR="00CF6EA4" w:rsidTr="00F16B08">
        <w:trPr>
          <w:trHeight w:val="117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 xml:space="preserve">2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105" w:line="259" w:lineRule="auto"/>
              <w:ind w:left="0" w:right="51" w:firstLine="0"/>
              <w:jc w:val="center"/>
            </w:pPr>
            <w:r>
              <w:t xml:space="preserve">Zagrożenia urazami powodowanymi upadkiem osób </w:t>
            </w:r>
          </w:p>
          <w:p w:rsidR="00CF6EA4" w:rsidRDefault="00CF6EA4" w:rsidP="00F16B08">
            <w:pPr>
              <w:spacing w:after="0" w:line="259" w:lineRule="auto"/>
              <w:ind w:left="0" w:right="48" w:firstLine="0"/>
              <w:jc w:val="center"/>
            </w:pPr>
            <w:r>
              <w:t xml:space="preserve"> i przedmiotów z wysokości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358" w:lineRule="auto"/>
              <w:ind w:left="0" w:firstLine="0"/>
              <w:jc w:val="center"/>
            </w:pPr>
            <w:r>
              <w:t xml:space="preserve">Środowisko pracy </w:t>
            </w:r>
            <w:r>
              <w:br/>
              <w:t>(gałęzie i konary drzew, strome zbocza)</w:t>
            </w:r>
          </w:p>
        </w:tc>
      </w:tr>
      <w:tr w:rsidR="00CF6EA4" w:rsidTr="00F16B08">
        <w:trPr>
          <w:trHeight w:val="11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 xml:space="preserve">3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105" w:line="259" w:lineRule="auto"/>
              <w:ind w:left="0" w:right="52" w:firstLine="0"/>
              <w:jc w:val="center"/>
            </w:pPr>
            <w:r>
              <w:t xml:space="preserve">Zagrożenia urazami w wyniku poślizgnięcia, potknięcia  </w:t>
            </w:r>
          </w:p>
          <w:p w:rsidR="00CF6EA4" w:rsidRDefault="00CF6EA4" w:rsidP="00F16B08">
            <w:pPr>
              <w:spacing w:after="0" w:line="259" w:lineRule="auto"/>
              <w:ind w:left="0" w:right="44" w:firstLine="0"/>
              <w:jc w:val="center"/>
            </w:pPr>
            <w:r>
              <w:t xml:space="preserve">i upadków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firstLine="0"/>
              <w:jc w:val="center"/>
            </w:pPr>
            <w:r>
              <w:t xml:space="preserve">Środowisko pracy </w:t>
            </w:r>
            <w:r>
              <w:br/>
              <w:t xml:space="preserve">(śnieg, lód, mokra nawierzchnia, nierówności terenu itp.) </w:t>
            </w:r>
          </w:p>
        </w:tc>
      </w:tr>
      <w:tr w:rsidR="00CF6EA4" w:rsidTr="00F16B08">
        <w:trPr>
          <w:trHeight w:val="78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 xml:space="preserve">4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105" w:line="259" w:lineRule="auto"/>
              <w:ind w:left="0" w:right="52" w:firstLine="0"/>
              <w:jc w:val="center"/>
            </w:pPr>
            <w:r>
              <w:t xml:space="preserve">Zagrożenia urazami powodowanymi przez wystające </w:t>
            </w:r>
          </w:p>
          <w:p w:rsidR="00CF6EA4" w:rsidRDefault="00CF6EA4" w:rsidP="00F16B08">
            <w:pPr>
              <w:spacing w:after="0" w:line="259" w:lineRule="auto"/>
              <w:ind w:left="0" w:right="48" w:firstLine="0"/>
              <w:jc w:val="center"/>
            </w:pPr>
            <w:r>
              <w:t xml:space="preserve">elementy, ostre krawędzie, gałęzie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firstLine="0"/>
              <w:jc w:val="center"/>
            </w:pPr>
            <w:r>
              <w:t>Środowisko pracy (sterczące gałęzie, wywroty, złomy itp.)</w:t>
            </w:r>
          </w:p>
        </w:tc>
      </w:tr>
      <w:tr w:rsidR="00CF6EA4" w:rsidTr="00F16B08">
        <w:trPr>
          <w:trHeight w:val="78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>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105" w:line="259" w:lineRule="auto"/>
              <w:ind w:left="0" w:right="52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Zagrożenie urazami oczu, twarzy, rąk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Odpryski drewna podczas cięcia ręcznego</w:t>
            </w:r>
          </w:p>
        </w:tc>
      </w:tr>
      <w:tr w:rsidR="00CF6EA4" w:rsidTr="00F16B08">
        <w:trPr>
          <w:trHeight w:val="78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6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Pr="005014FA" w:rsidRDefault="00CF6EA4" w:rsidP="00F16B08">
            <w:pPr>
              <w:spacing w:after="105" w:line="259" w:lineRule="auto"/>
              <w:ind w:left="0" w:right="52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Zagrożenie skaleczeniami, uszkodzeniami ciała, przerwaniem ciągłości skóry, przytłuczenia, rany kłute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Stosowanie narzędzi ręcznych</w:t>
            </w:r>
          </w:p>
        </w:tc>
      </w:tr>
      <w:tr w:rsidR="00CF6EA4" w:rsidTr="00F16B08">
        <w:trPr>
          <w:trHeight w:val="78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>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Pr="005014FA" w:rsidRDefault="00CF6EA4" w:rsidP="00F16B08">
            <w:pPr>
              <w:spacing w:after="105" w:line="259" w:lineRule="auto"/>
              <w:ind w:left="0" w:right="52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Przeciążenie, uszkodzenie narządów ruchu, przygniecenia przez transportowane materiały (stłuczenia, złamania, zmiażdżenia)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Ręczne prace transportowe</w:t>
            </w:r>
          </w:p>
        </w:tc>
      </w:tr>
      <w:tr w:rsidR="00CF6EA4" w:rsidTr="00F16B08">
        <w:trPr>
          <w:trHeight w:val="78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>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105" w:line="259" w:lineRule="auto"/>
              <w:ind w:left="0" w:right="52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Wibracje przy użytkowaniu pilarek spalinowych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Uszkodzenie układu nerwowego, szkieletowo-kostnego (choroba wibracyjna)</w:t>
            </w:r>
          </w:p>
        </w:tc>
      </w:tr>
      <w:tr w:rsidR="00CF6EA4" w:rsidTr="00CF6EA4">
        <w:trPr>
          <w:trHeight w:val="78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CF6EA4">
            <w:pPr>
              <w:spacing w:after="0" w:line="259" w:lineRule="auto"/>
              <w:ind w:left="0" w:right="46" w:firstLine="0"/>
              <w:jc w:val="center"/>
            </w:pPr>
            <w:r>
              <w:t>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105" w:line="259" w:lineRule="auto"/>
              <w:ind w:left="0" w:right="52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Wibracje (drgania miejscowe, ogólne)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 xml:space="preserve">Drgania całego </w:t>
            </w:r>
            <w:proofErr w:type="spellStart"/>
            <w:r w:rsidRPr="005014FA">
              <w:rPr>
                <w:color w:val="auto"/>
              </w:rPr>
              <w:t>kadłubu</w:t>
            </w:r>
            <w:proofErr w:type="spellEnd"/>
            <w:r w:rsidRPr="005014FA">
              <w:rPr>
                <w:color w:val="auto"/>
              </w:rPr>
              <w:t>, drążków sterujących pojazdu</w:t>
            </w:r>
          </w:p>
        </w:tc>
      </w:tr>
      <w:tr w:rsidR="00CF6EA4" w:rsidTr="00CF6EA4">
        <w:trPr>
          <w:trHeight w:val="78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CF6EA4">
            <w:pPr>
              <w:spacing w:after="0" w:line="259" w:lineRule="auto"/>
              <w:ind w:left="0" w:right="46" w:firstLine="0"/>
              <w:jc w:val="center"/>
            </w:pPr>
            <w:r>
              <w:t>10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105" w:line="259" w:lineRule="auto"/>
              <w:ind w:left="0" w:right="52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Hałas w kabinie pojazdu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Pr="005014FA" w:rsidRDefault="00CF6EA4" w:rsidP="00F16B08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014FA">
              <w:rPr>
                <w:color w:val="auto"/>
              </w:rPr>
              <w:t>Odgłosy silnika maszyny</w:t>
            </w:r>
          </w:p>
        </w:tc>
      </w:tr>
      <w:tr w:rsidR="00CF6EA4" w:rsidTr="00F16B08">
        <w:trPr>
          <w:trHeight w:val="78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 xml:space="preserve">11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105" w:line="259" w:lineRule="auto"/>
              <w:ind w:left="0" w:right="49" w:firstLine="0"/>
              <w:jc w:val="center"/>
            </w:pPr>
            <w:r>
              <w:t xml:space="preserve">Praca na otwartym powietrzu w zmiennych warunkach </w:t>
            </w:r>
          </w:p>
          <w:p w:rsidR="00CF6EA4" w:rsidRDefault="00CF6EA4" w:rsidP="00F16B08">
            <w:pPr>
              <w:spacing w:after="0" w:line="259" w:lineRule="auto"/>
              <w:ind w:left="0" w:right="50" w:firstLine="0"/>
              <w:jc w:val="center"/>
            </w:pPr>
            <w:r>
              <w:t xml:space="preserve">atmosferycznych 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5" w:firstLine="0"/>
              <w:jc w:val="center"/>
            </w:pPr>
            <w:r>
              <w:t xml:space="preserve">Warunki atmosferyczne </w:t>
            </w:r>
          </w:p>
        </w:tc>
      </w:tr>
      <w:tr w:rsidR="00CF6EA4" w:rsidTr="00F16B08">
        <w:trPr>
          <w:trHeight w:val="5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lastRenderedPageBreak/>
              <w:t>12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8" w:firstLine="0"/>
              <w:jc w:val="center"/>
            </w:pPr>
            <w:r>
              <w:t xml:space="preserve">Zagrożenie pożarem, poparzeniem i zatrucie dymem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7" w:firstLine="0"/>
              <w:jc w:val="center"/>
            </w:pPr>
            <w:r>
              <w:t xml:space="preserve">Pożary leśne </w:t>
            </w:r>
          </w:p>
        </w:tc>
      </w:tr>
      <w:tr w:rsidR="00CF6EA4" w:rsidTr="00F16B08">
        <w:trPr>
          <w:trHeight w:val="11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>13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50" w:firstLine="0"/>
              <w:jc w:val="center"/>
            </w:pPr>
            <w:r>
              <w:t xml:space="preserve">Narażenie na alergeny w środowisku leśnym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firstLine="0"/>
              <w:jc w:val="center"/>
            </w:pPr>
            <w:r>
              <w:t xml:space="preserve">Pyłki roślin, zarodniki grzybów, roztocza, pyły </w:t>
            </w:r>
            <w:proofErr w:type="spellStart"/>
            <w:r>
              <w:t>popożarowe</w:t>
            </w:r>
            <w:proofErr w:type="spellEnd"/>
          </w:p>
        </w:tc>
      </w:tr>
      <w:tr w:rsidR="00CF6EA4" w:rsidTr="00A36412">
        <w:trPr>
          <w:trHeight w:val="117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>14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firstLine="0"/>
              <w:jc w:val="center"/>
            </w:pPr>
            <w:r>
              <w:t xml:space="preserve">Zagrożenia pogryzieniem, ukąszeniem przez zwierzęta, owady, kleszcze, zarażeniem przez wirusy, bakterie  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A36412">
            <w:pPr>
              <w:spacing w:after="0" w:line="259" w:lineRule="auto"/>
              <w:ind w:left="0" w:firstLine="0"/>
              <w:jc w:val="center"/>
            </w:pPr>
            <w:r>
              <w:t>Dzikie zwierzęta, zwierzęta domowe, owady (pszczoły, szerszenie), kleszcze itp.</w:t>
            </w:r>
          </w:p>
        </w:tc>
      </w:tr>
      <w:tr w:rsidR="00CF6EA4" w:rsidTr="00F16B08">
        <w:trPr>
          <w:trHeight w:val="78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6" w:firstLine="0"/>
              <w:jc w:val="center"/>
            </w:pPr>
            <w:r>
              <w:t>15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50" w:firstLine="0"/>
              <w:jc w:val="center"/>
            </w:pPr>
            <w:r>
              <w:t xml:space="preserve">Zagrożenia związane z agresją osób trzecich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firstLine="0"/>
              <w:jc w:val="center"/>
            </w:pPr>
            <w:r>
              <w:t>Osoby trzecie (np. turyści, pseudoekolodzy, grzybiarze)</w:t>
            </w:r>
          </w:p>
        </w:tc>
      </w:tr>
      <w:tr w:rsidR="00CF6EA4" w:rsidTr="00F16B08">
        <w:trPr>
          <w:trHeight w:val="61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9" w:firstLine="0"/>
              <w:jc w:val="center"/>
            </w:pPr>
            <w:r>
              <w:t xml:space="preserve">16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0" w:right="48" w:firstLine="0"/>
              <w:jc w:val="center"/>
            </w:pPr>
            <w:r>
              <w:t xml:space="preserve">Zagrożenie postrzałem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F16B08">
            <w:pPr>
              <w:spacing w:after="0" w:line="259" w:lineRule="auto"/>
              <w:ind w:left="60" w:firstLine="0"/>
              <w:jc w:val="left"/>
            </w:pPr>
            <w:r>
              <w:t xml:space="preserve">Broń myśliwska, polowanie </w:t>
            </w:r>
          </w:p>
        </w:tc>
      </w:tr>
      <w:tr w:rsidR="00CF6EA4" w:rsidTr="00A36412">
        <w:trPr>
          <w:trHeight w:val="39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A4" w:rsidRDefault="00CF6EA4" w:rsidP="00F16B08">
            <w:pPr>
              <w:spacing w:after="0" w:line="259" w:lineRule="auto"/>
              <w:ind w:left="0" w:right="49" w:firstLine="0"/>
              <w:jc w:val="center"/>
            </w:pPr>
            <w:r>
              <w:t xml:space="preserve">17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A36412">
            <w:pPr>
              <w:spacing w:after="0" w:line="259" w:lineRule="auto"/>
              <w:ind w:left="0" w:right="48" w:firstLine="0"/>
              <w:jc w:val="center"/>
            </w:pPr>
            <w:r>
              <w:t>Zagrożenie utonięciem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A4" w:rsidRDefault="00CF6EA4" w:rsidP="00A36412">
            <w:pPr>
              <w:spacing w:after="0" w:line="259" w:lineRule="auto"/>
              <w:ind w:left="0" w:right="45" w:firstLine="0"/>
              <w:jc w:val="center"/>
            </w:pPr>
            <w:r>
              <w:t>Zbiorniki wodne, rzeki</w:t>
            </w:r>
          </w:p>
        </w:tc>
      </w:tr>
    </w:tbl>
    <w:p w:rsidR="00CF6EA4" w:rsidRDefault="00CF6EA4"/>
    <w:sectPr w:rsidR="00CF6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A4"/>
    <w:rsid w:val="0007723D"/>
    <w:rsid w:val="005014FA"/>
    <w:rsid w:val="005C7D76"/>
    <w:rsid w:val="0070446A"/>
    <w:rsid w:val="00916348"/>
    <w:rsid w:val="00A36412"/>
    <w:rsid w:val="00C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31201-245B-41F7-8A0F-FD59E9D2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A4"/>
    <w:pPr>
      <w:spacing w:after="137" w:line="248" w:lineRule="auto"/>
      <w:ind w:left="711" w:hanging="569"/>
      <w:jc w:val="both"/>
    </w:pPr>
    <w:rPr>
      <w:rFonts w:ascii="Cambria" w:eastAsia="Cambria" w:hAnsi="Cambria" w:cs="Cambria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CF6EA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Nosal (Nadl. Gromnik)</dc:creator>
  <cp:keywords/>
  <dc:description/>
  <cp:lastModifiedBy>Piotr Pogoda (Nadl. Gromnik)</cp:lastModifiedBy>
  <cp:revision>2</cp:revision>
  <cp:lastPrinted>2021-10-15T10:05:00Z</cp:lastPrinted>
  <dcterms:created xsi:type="dcterms:W3CDTF">2024-11-02T21:50:00Z</dcterms:created>
  <dcterms:modified xsi:type="dcterms:W3CDTF">2024-11-02T21:50:00Z</dcterms:modified>
</cp:coreProperties>
</file>