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A6" w:rsidRDefault="005E78A6" w:rsidP="000C6371">
      <w:pPr>
        <w:tabs>
          <w:tab w:val="center" w:pos="4536"/>
          <w:tab w:val="right" w:pos="9072"/>
        </w:tabs>
        <w:rPr>
          <w:rFonts w:asciiTheme="minorHAnsi" w:hAnsiTheme="minorHAnsi"/>
          <w:b/>
          <w:bCs/>
        </w:rPr>
      </w:pPr>
    </w:p>
    <w:p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rsidR="0018382D" w:rsidRPr="00226E09" w:rsidRDefault="00D260EE" w:rsidP="00037DA3">
      <w:pPr>
        <w:tabs>
          <w:tab w:val="center" w:pos="4536"/>
          <w:tab w:val="right" w:pos="9072"/>
        </w:tabs>
        <w:jc w:val="right"/>
        <w:rPr>
          <w:rFonts w:asciiTheme="minorHAnsi" w:hAnsiTheme="minorHAnsi"/>
          <w:sz w:val="24"/>
          <w:szCs w:val="24"/>
        </w:rPr>
      </w:pPr>
      <w:r>
        <w:rPr>
          <w:rFonts w:asciiTheme="minorHAnsi" w:hAnsiTheme="minorHAnsi"/>
          <w:sz w:val="24"/>
          <w:szCs w:val="24"/>
        </w:rPr>
        <w:t>09.08</w:t>
      </w:r>
      <w:r w:rsidR="00037DA3" w:rsidRPr="00226E09">
        <w:rPr>
          <w:rFonts w:asciiTheme="minorHAnsi" w:hAnsiTheme="minorHAnsi"/>
          <w:sz w:val="24"/>
          <w:szCs w:val="24"/>
        </w:rPr>
        <w:t>.202</w:t>
      </w:r>
      <w:r w:rsidR="00740C01">
        <w:rPr>
          <w:rFonts w:asciiTheme="minorHAnsi" w:hAnsiTheme="minorHAnsi"/>
          <w:sz w:val="24"/>
          <w:szCs w:val="24"/>
        </w:rPr>
        <w:t>2</w:t>
      </w:r>
      <w:r w:rsidR="00037DA3" w:rsidRPr="00226E09">
        <w:rPr>
          <w:rFonts w:asciiTheme="minorHAnsi" w:hAnsiTheme="minorHAnsi"/>
          <w:sz w:val="24"/>
          <w:szCs w:val="24"/>
        </w:rPr>
        <w:t>r.</w:t>
      </w:r>
    </w:p>
    <w:p w:rsidR="00037DA3" w:rsidRPr="00226E09" w:rsidRDefault="00037DA3" w:rsidP="00742D5C">
      <w:pPr>
        <w:pStyle w:val="Nagwek"/>
        <w:jc w:val="center"/>
        <w:rPr>
          <w:rFonts w:asciiTheme="minorHAnsi" w:hAnsiTheme="minorHAnsi"/>
          <w:bCs/>
          <w:sz w:val="24"/>
          <w:szCs w:val="24"/>
        </w:rPr>
      </w:pPr>
    </w:p>
    <w:p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274AB1">
        <w:rPr>
          <w:rFonts w:asciiTheme="minorHAnsi" w:hAnsiTheme="minorHAnsi"/>
          <w:b/>
          <w:sz w:val="28"/>
          <w:szCs w:val="28"/>
        </w:rPr>
        <w:t xml:space="preserve">materiałów </w:t>
      </w:r>
      <w:r w:rsidR="004C2C60">
        <w:rPr>
          <w:rFonts w:asciiTheme="minorHAnsi" w:hAnsiTheme="minorHAnsi"/>
          <w:b/>
          <w:sz w:val="28"/>
          <w:szCs w:val="28"/>
        </w:rPr>
        <w:t>hydraulicznych</w:t>
      </w:r>
      <w:r w:rsidR="00274AB1">
        <w:rPr>
          <w:rFonts w:asciiTheme="minorHAnsi" w:hAnsiTheme="minorHAnsi"/>
          <w:b/>
          <w:sz w:val="28"/>
          <w:szCs w:val="28"/>
        </w:rPr>
        <w:t xml:space="preserve"> dla Działu Technicznego</w:t>
      </w:r>
      <w:r w:rsidR="00550060">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rsidR="00A86CE8" w:rsidRPr="00226E09" w:rsidRDefault="00A86CE8" w:rsidP="005966DD">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0C6371" w:rsidRPr="00226E09" w:rsidRDefault="000C6371" w:rsidP="005966DD">
      <w:pPr>
        <w:autoSpaceDE w:val="0"/>
        <w:autoSpaceDN w:val="0"/>
        <w:adjustRightInd w:val="0"/>
        <w:spacing w:before="10" w:afterLines="10" w:line="276" w:lineRule="auto"/>
        <w:ind w:left="491" w:right="-284"/>
        <w:jc w:val="both"/>
        <w:rPr>
          <w:rFonts w:asciiTheme="minorHAnsi" w:hAnsiTheme="minorHAnsi" w:cs="Calibri"/>
          <w:color w:val="000000"/>
          <w:sz w:val="24"/>
          <w:szCs w:val="24"/>
        </w:rPr>
      </w:pPr>
    </w:p>
    <w:p w:rsidR="00A86CE8" w:rsidRPr="00226E09" w:rsidRDefault="008F22DD" w:rsidP="005966DD">
      <w:pPr>
        <w:autoSpaceDE w:val="0"/>
        <w:autoSpaceDN w:val="0"/>
        <w:adjustRightInd w:val="0"/>
        <w:spacing w:before="10" w:afterLines="10"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274AB1">
        <w:rPr>
          <w:rFonts w:asciiTheme="minorHAnsi" w:hAnsiTheme="minorHAnsi"/>
          <w:b/>
          <w:sz w:val="24"/>
          <w:szCs w:val="24"/>
        </w:rPr>
        <w:t>1</w:t>
      </w:r>
      <w:r w:rsidR="00D260EE">
        <w:rPr>
          <w:rFonts w:asciiTheme="minorHAnsi" w:hAnsiTheme="minorHAnsi"/>
          <w:b/>
          <w:sz w:val="24"/>
          <w:szCs w:val="24"/>
        </w:rPr>
        <w:t>72</w:t>
      </w:r>
      <w:r w:rsidR="00274AB1">
        <w:rPr>
          <w:rFonts w:asciiTheme="minorHAnsi" w:hAnsiTheme="minorHAnsi"/>
          <w:b/>
          <w:sz w:val="24"/>
          <w:szCs w:val="24"/>
        </w:rPr>
        <w:t>.</w:t>
      </w:r>
      <w:r w:rsidR="0018382D" w:rsidRPr="00226E09">
        <w:rPr>
          <w:rFonts w:asciiTheme="minorHAnsi" w:hAnsiTheme="minorHAnsi"/>
          <w:b/>
          <w:sz w:val="24"/>
          <w:szCs w:val="24"/>
        </w:rPr>
        <w:t>202</w:t>
      </w:r>
      <w:r w:rsidR="007434B8">
        <w:rPr>
          <w:rFonts w:asciiTheme="minorHAnsi" w:hAnsiTheme="minorHAnsi"/>
          <w:b/>
          <w:sz w:val="24"/>
          <w:szCs w:val="24"/>
        </w:rPr>
        <w:t>3</w:t>
      </w:r>
      <w:r w:rsidR="0018382D" w:rsidRPr="00226E09">
        <w:rPr>
          <w:rFonts w:asciiTheme="minorHAnsi" w:hAnsiTheme="minorHAnsi"/>
          <w:b/>
          <w:sz w:val="24"/>
          <w:szCs w:val="24"/>
        </w:rPr>
        <w:t>.</w:t>
      </w:r>
      <w:r w:rsidR="00274AB1">
        <w:rPr>
          <w:rFonts w:asciiTheme="minorHAnsi" w:hAnsiTheme="minorHAnsi"/>
          <w:b/>
          <w:sz w:val="24"/>
          <w:szCs w:val="24"/>
        </w:rPr>
        <w:t>AM</w:t>
      </w:r>
      <w:r w:rsidR="00344B6F">
        <w:rPr>
          <w:rFonts w:asciiTheme="minorHAnsi" w:hAnsiTheme="minorHAnsi"/>
          <w:b/>
          <w:sz w:val="24"/>
          <w:szCs w:val="24"/>
        </w:rPr>
        <w:t xml:space="preserve">  </w:t>
      </w:r>
    </w:p>
    <w:p w:rsidR="0020682D" w:rsidRPr="00226E09" w:rsidRDefault="0020682D" w:rsidP="005966DD">
      <w:pPr>
        <w:spacing w:before="10" w:afterLines="10" w:line="276" w:lineRule="auto"/>
        <w:jc w:val="both"/>
        <w:rPr>
          <w:rFonts w:asciiTheme="minorHAnsi" w:hAnsiTheme="minorHAnsi"/>
          <w:sz w:val="22"/>
        </w:rPr>
      </w:pPr>
    </w:p>
    <w:p w:rsidR="00FD5408" w:rsidRPr="00226E09" w:rsidRDefault="00A86CE8" w:rsidP="005966DD">
      <w:pPr>
        <w:spacing w:before="10" w:afterLines="10"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w:t>
      </w:r>
      <w:proofErr w:type="spellStart"/>
      <w:r w:rsidR="00FD5408" w:rsidRPr="00B7777E">
        <w:rPr>
          <w:rFonts w:asciiTheme="minorHAnsi" w:hAnsiTheme="minorHAnsi"/>
          <w:sz w:val="22"/>
        </w:rPr>
        <w:t>Dz.U</w:t>
      </w:r>
      <w:proofErr w:type="spellEnd"/>
      <w:r w:rsidR="00FD5408" w:rsidRPr="00B7777E">
        <w:rPr>
          <w:rFonts w:asciiTheme="minorHAnsi" w:hAnsiTheme="minorHAnsi"/>
          <w:sz w:val="22"/>
        </w:rPr>
        <w:t xml:space="preserve">.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rsidR="00A86CE8" w:rsidRPr="00226E09" w:rsidRDefault="00A86CE8" w:rsidP="005966DD">
      <w:pPr>
        <w:spacing w:before="10" w:afterLines="10" w:line="276" w:lineRule="auto"/>
        <w:jc w:val="both"/>
        <w:rPr>
          <w:rFonts w:asciiTheme="minorHAnsi" w:hAnsiTheme="minorHAnsi"/>
          <w:sz w:val="22"/>
        </w:rPr>
      </w:pPr>
    </w:p>
    <w:p w:rsidR="00AE2DEF" w:rsidRPr="00226E09" w:rsidRDefault="00AE2DEF" w:rsidP="005966DD">
      <w:pPr>
        <w:spacing w:before="10" w:afterLines="10" w:line="276" w:lineRule="auto"/>
        <w:jc w:val="center"/>
        <w:rPr>
          <w:rFonts w:asciiTheme="minorHAnsi" w:hAnsiTheme="minorHAnsi"/>
          <w:bCs/>
          <w:sz w:val="24"/>
          <w:szCs w:val="24"/>
        </w:rPr>
      </w:pPr>
    </w:p>
    <w:p w:rsidR="00DB4930" w:rsidRPr="00226E09" w:rsidRDefault="00DB4930" w:rsidP="005966DD">
      <w:pPr>
        <w:spacing w:before="10" w:afterLines="10" w:line="276" w:lineRule="auto"/>
        <w:jc w:val="center"/>
        <w:rPr>
          <w:rFonts w:asciiTheme="minorHAnsi" w:hAnsiTheme="minorHAnsi"/>
          <w:bCs/>
          <w:sz w:val="24"/>
          <w:szCs w:val="24"/>
        </w:rPr>
      </w:pPr>
    </w:p>
    <w:p w:rsidR="00AE2DEF" w:rsidRPr="00226E09" w:rsidRDefault="00A9120B" w:rsidP="005966DD">
      <w:pPr>
        <w:spacing w:before="10" w:afterLines="10" w:line="276" w:lineRule="auto"/>
        <w:jc w:val="both"/>
        <w:rPr>
          <w:rFonts w:asciiTheme="minorHAnsi" w:hAnsiTheme="minorHAnsi"/>
          <w:bCs/>
          <w:sz w:val="22"/>
          <w:szCs w:val="22"/>
        </w:rPr>
      </w:pPr>
      <w:r w:rsidRPr="00226E09">
        <w:rPr>
          <w:rFonts w:asciiTheme="minorHAnsi" w:hAnsiTheme="minorHAnsi"/>
          <w:bCs/>
          <w:sz w:val="22"/>
          <w:szCs w:val="22"/>
        </w:rPr>
        <w:t>Zatwierdzam</w:t>
      </w:r>
    </w:p>
    <w:p w:rsidR="005D775C" w:rsidRPr="003F23BF" w:rsidRDefault="00A9120B" w:rsidP="005966DD">
      <w:pPr>
        <w:spacing w:before="10" w:afterLines="10"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rsidR="00CE6F86" w:rsidRDefault="00CE6F86" w:rsidP="005966DD">
      <w:pPr>
        <w:spacing w:before="10" w:afterLines="10" w:line="276" w:lineRule="auto"/>
        <w:jc w:val="both"/>
        <w:rPr>
          <w:rFonts w:asciiTheme="minorHAnsi" w:hAnsiTheme="minorHAnsi"/>
          <w:sz w:val="22"/>
          <w:szCs w:val="22"/>
        </w:rPr>
      </w:pPr>
    </w:p>
    <w:p w:rsidR="006101EC" w:rsidRDefault="006101EC" w:rsidP="006101EC"/>
    <w:p w:rsidR="005966DD" w:rsidRDefault="005966DD" w:rsidP="005966DD">
      <w:r w:rsidRPr="00CD4B0E">
        <w:t xml:space="preserve">Z-ca Dyrektora ds. </w:t>
      </w:r>
      <w:r>
        <w:t xml:space="preserve">Prawno – Inwestycyjnych Krzysztof </w:t>
      </w:r>
      <w:proofErr w:type="spellStart"/>
      <w:r>
        <w:t>Falana</w:t>
      </w:r>
      <w:proofErr w:type="spellEnd"/>
    </w:p>
    <w:p w:rsidR="008F22DD" w:rsidRDefault="005966DD" w:rsidP="005966DD">
      <w:pPr>
        <w:spacing w:before="10" w:afterLines="10" w:line="276" w:lineRule="auto"/>
        <w:jc w:val="both"/>
        <w:rPr>
          <w:rFonts w:asciiTheme="minorHAnsi" w:hAnsiTheme="minorHAnsi"/>
          <w:sz w:val="22"/>
          <w:szCs w:val="22"/>
        </w:rPr>
      </w:pPr>
      <w:r>
        <w:rPr>
          <w:rFonts w:asciiTheme="minorHAnsi" w:hAnsiTheme="minorHAnsi"/>
          <w:sz w:val="22"/>
          <w:szCs w:val="22"/>
        </w:rPr>
        <w:t xml:space="preserve"> </w:t>
      </w:r>
    </w:p>
    <w:p w:rsidR="008F22DD" w:rsidRDefault="008F22DD" w:rsidP="005966DD">
      <w:pPr>
        <w:spacing w:before="10" w:afterLines="10" w:line="276" w:lineRule="auto"/>
        <w:jc w:val="both"/>
        <w:rPr>
          <w:rFonts w:asciiTheme="minorHAnsi" w:hAnsiTheme="minorHAnsi"/>
          <w:b/>
          <w:sz w:val="22"/>
          <w:szCs w:val="22"/>
          <w:u w:val="single"/>
        </w:rPr>
      </w:pPr>
    </w:p>
    <w:p w:rsidR="00170860" w:rsidRDefault="00170860" w:rsidP="005966DD">
      <w:pPr>
        <w:spacing w:before="10" w:afterLines="10" w:line="276" w:lineRule="auto"/>
        <w:jc w:val="both"/>
        <w:rPr>
          <w:rFonts w:asciiTheme="minorHAnsi" w:hAnsiTheme="minorHAnsi"/>
          <w:b/>
          <w:sz w:val="22"/>
          <w:szCs w:val="22"/>
          <w:u w:val="single"/>
        </w:rPr>
      </w:pPr>
    </w:p>
    <w:p w:rsidR="00170860" w:rsidRPr="00226E09" w:rsidRDefault="00170860" w:rsidP="005966DD">
      <w:pPr>
        <w:spacing w:before="10" w:afterLines="10" w:line="276" w:lineRule="auto"/>
        <w:jc w:val="both"/>
        <w:rPr>
          <w:rFonts w:asciiTheme="minorHAnsi" w:hAnsiTheme="minorHAnsi"/>
          <w:b/>
          <w:sz w:val="22"/>
          <w:szCs w:val="22"/>
          <w:u w:val="single"/>
        </w:rPr>
      </w:pPr>
    </w:p>
    <w:p w:rsidR="00CE6F86" w:rsidRDefault="00CE6F86" w:rsidP="005966DD">
      <w:pPr>
        <w:spacing w:before="10" w:afterLines="10" w:line="276" w:lineRule="auto"/>
        <w:jc w:val="both"/>
        <w:rPr>
          <w:rFonts w:asciiTheme="minorHAnsi" w:hAnsiTheme="minorHAnsi"/>
          <w:b/>
          <w:sz w:val="22"/>
          <w:szCs w:val="22"/>
          <w:u w:val="single"/>
        </w:rPr>
      </w:pPr>
    </w:p>
    <w:p w:rsidR="00740C01" w:rsidRDefault="00740C01" w:rsidP="005966DD">
      <w:pPr>
        <w:spacing w:before="10" w:afterLines="10" w:line="276" w:lineRule="auto"/>
        <w:jc w:val="both"/>
        <w:rPr>
          <w:rFonts w:asciiTheme="minorHAnsi" w:hAnsiTheme="minorHAnsi"/>
          <w:b/>
          <w:sz w:val="22"/>
          <w:szCs w:val="22"/>
          <w:u w:val="single"/>
        </w:rPr>
      </w:pPr>
    </w:p>
    <w:p w:rsidR="003F23BF" w:rsidRPr="00226E09" w:rsidRDefault="003F23BF" w:rsidP="005966DD">
      <w:pPr>
        <w:spacing w:before="10" w:afterLines="10" w:line="276" w:lineRule="auto"/>
        <w:jc w:val="both"/>
        <w:rPr>
          <w:rFonts w:asciiTheme="minorHAnsi" w:hAnsiTheme="minorHAnsi"/>
          <w:b/>
          <w:sz w:val="22"/>
          <w:szCs w:val="22"/>
          <w:u w:val="single"/>
        </w:rPr>
      </w:pPr>
    </w:p>
    <w:p w:rsidR="00CE6F86" w:rsidRDefault="00CE6F86" w:rsidP="005966DD">
      <w:pPr>
        <w:spacing w:before="10" w:afterLines="10" w:line="276" w:lineRule="auto"/>
        <w:jc w:val="both"/>
        <w:rPr>
          <w:rFonts w:asciiTheme="minorHAnsi" w:hAnsiTheme="minorHAnsi"/>
          <w:b/>
          <w:sz w:val="22"/>
          <w:szCs w:val="22"/>
          <w:u w:val="single"/>
        </w:rPr>
      </w:pPr>
    </w:p>
    <w:p w:rsidR="00DE5A60" w:rsidRDefault="00DE5A60" w:rsidP="005966DD">
      <w:pPr>
        <w:spacing w:before="10" w:afterLines="10" w:line="276" w:lineRule="auto"/>
        <w:jc w:val="both"/>
        <w:rPr>
          <w:rFonts w:asciiTheme="minorHAnsi" w:hAnsiTheme="minorHAnsi"/>
          <w:b/>
          <w:sz w:val="22"/>
          <w:szCs w:val="22"/>
          <w:u w:val="single"/>
        </w:rPr>
      </w:pPr>
    </w:p>
    <w:p w:rsidR="00693C11" w:rsidRDefault="00693C11" w:rsidP="005966DD">
      <w:pPr>
        <w:spacing w:before="10" w:afterLines="10" w:line="276" w:lineRule="auto"/>
        <w:jc w:val="both"/>
        <w:rPr>
          <w:rFonts w:asciiTheme="minorHAnsi" w:hAnsiTheme="minorHAnsi"/>
          <w:b/>
          <w:sz w:val="22"/>
          <w:szCs w:val="22"/>
          <w:u w:val="single"/>
        </w:rPr>
      </w:pPr>
    </w:p>
    <w:p w:rsidR="005E78A6" w:rsidRPr="00226E09" w:rsidRDefault="005E78A6" w:rsidP="005966DD">
      <w:pPr>
        <w:spacing w:before="10" w:afterLines="10" w:line="276" w:lineRule="auto"/>
        <w:jc w:val="both"/>
        <w:rPr>
          <w:rFonts w:asciiTheme="minorHAnsi" w:hAnsiTheme="minorHAnsi"/>
          <w:b/>
          <w:sz w:val="22"/>
          <w:szCs w:val="22"/>
          <w:u w:val="single"/>
        </w:rPr>
      </w:pPr>
    </w:p>
    <w:p w:rsidR="00850728" w:rsidRPr="00671DC8" w:rsidRDefault="00E24115" w:rsidP="005966DD">
      <w:pPr>
        <w:spacing w:before="10" w:afterLines="10"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rsidR="00850728" w:rsidRPr="00671DC8" w:rsidRDefault="00850728" w:rsidP="005966DD">
      <w:pPr>
        <w:spacing w:before="10" w:afterLines="10" w:line="276" w:lineRule="auto"/>
        <w:jc w:val="both"/>
        <w:rPr>
          <w:rFonts w:asciiTheme="minorHAnsi" w:hAnsiTheme="minorHAnsi"/>
          <w:sz w:val="22"/>
        </w:rPr>
      </w:pPr>
    </w:p>
    <w:p w:rsidR="00850728" w:rsidRDefault="00850728" w:rsidP="005966DD">
      <w:pPr>
        <w:spacing w:before="10" w:afterLines="10"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rsidR="00850728" w:rsidRPr="00226E09" w:rsidRDefault="00850728" w:rsidP="005966DD">
      <w:pPr>
        <w:spacing w:before="10" w:afterLines="10" w:line="276" w:lineRule="auto"/>
        <w:jc w:val="both"/>
        <w:rPr>
          <w:rFonts w:asciiTheme="minorHAnsi" w:hAnsiTheme="minorHAnsi"/>
          <w:bCs/>
          <w:sz w:val="24"/>
          <w:szCs w:val="24"/>
        </w:rPr>
      </w:pPr>
    </w:p>
    <w:p w:rsidR="00AE2DEF" w:rsidRPr="00226E09" w:rsidRDefault="007767A6" w:rsidP="005966DD">
      <w:pPr>
        <w:spacing w:before="10" w:afterLines="10"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rsidR="00692907" w:rsidRPr="00226E09" w:rsidRDefault="00AE2DE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Zamawiający:</w:t>
      </w:r>
    </w:p>
    <w:p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rsidR="0093310F" w:rsidRPr="00226E09" w:rsidRDefault="0093310F" w:rsidP="005966DD">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rsidR="0093310F" w:rsidRPr="00226E09" w:rsidRDefault="001A5BDD" w:rsidP="005966DD">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rsidR="001A5BDD" w:rsidRPr="00226E09" w:rsidRDefault="001A5BDD" w:rsidP="005966DD">
      <w:pPr>
        <w:pStyle w:val="Akapitzlist"/>
        <w:spacing w:before="10" w:afterLines="10"/>
        <w:ind w:left="567"/>
        <w:jc w:val="both"/>
        <w:rPr>
          <w:rFonts w:asciiTheme="minorHAnsi" w:hAnsiTheme="minorHAnsi"/>
          <w:color w:val="FF0000"/>
        </w:rPr>
      </w:pPr>
    </w:p>
    <w:p w:rsidR="0093310F" w:rsidRPr="00226E09" w:rsidRDefault="0093310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Tryb udzielenia zamówienia </w:t>
      </w:r>
    </w:p>
    <w:p w:rsidR="001F7A20" w:rsidRPr="001F7A20" w:rsidRDefault="001F7A20" w:rsidP="005966DD">
      <w:pPr>
        <w:pStyle w:val="Akapitzlist"/>
        <w:spacing w:before="10" w:afterLines="10"/>
        <w:ind w:left="567"/>
        <w:jc w:val="both"/>
        <w:rPr>
          <w:rFonts w:asciiTheme="minorHAnsi" w:hAnsiTheme="minorHAnsi"/>
        </w:rPr>
      </w:pPr>
      <w:r w:rsidRPr="001F7A20">
        <w:rPr>
          <w:rFonts w:asciiTheme="minorHAnsi" w:hAnsiTheme="minorHAnsi"/>
        </w:rPr>
        <w:t xml:space="preserve">Tryb podstawowy bez negocjacji, o którym mowa w art. 275 </w:t>
      </w:r>
      <w:proofErr w:type="spellStart"/>
      <w:r w:rsidRPr="001F7A20">
        <w:rPr>
          <w:rFonts w:asciiTheme="minorHAnsi" w:hAnsiTheme="minorHAnsi"/>
        </w:rPr>
        <w:t>pkt</w:t>
      </w:r>
      <w:proofErr w:type="spellEnd"/>
      <w:r w:rsidRPr="001F7A20">
        <w:rPr>
          <w:rFonts w:asciiTheme="minorHAnsi" w:hAnsiTheme="minorHAnsi"/>
        </w:rPr>
        <w:t xml:space="preserve"> 1 ustawy </w:t>
      </w:r>
      <w:proofErr w:type="spellStart"/>
      <w:r w:rsidRPr="001F7A20">
        <w:rPr>
          <w:rFonts w:asciiTheme="minorHAnsi" w:hAnsiTheme="minorHAnsi"/>
        </w:rPr>
        <w:t>Pzp</w:t>
      </w:r>
      <w:proofErr w:type="spellEnd"/>
      <w:r w:rsidRPr="001F7A20">
        <w:rPr>
          <w:rFonts w:asciiTheme="minorHAnsi" w:hAnsiTheme="minorHAnsi"/>
        </w:rPr>
        <w:t>.</w:t>
      </w:r>
    </w:p>
    <w:p w:rsidR="001F7A20" w:rsidRPr="001F7A20" w:rsidRDefault="001F7A20" w:rsidP="005966DD">
      <w:pPr>
        <w:pStyle w:val="Akapitzlist"/>
        <w:spacing w:before="10" w:afterLines="10"/>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rsidR="001F7A20" w:rsidRDefault="001F7A20" w:rsidP="005966DD">
      <w:pPr>
        <w:pStyle w:val="Akapitzlist"/>
        <w:spacing w:before="10" w:afterLines="10"/>
        <w:ind w:left="567"/>
        <w:jc w:val="both"/>
        <w:rPr>
          <w:rFonts w:asciiTheme="minorHAnsi" w:hAnsiTheme="minorHAnsi"/>
        </w:rPr>
      </w:pPr>
      <w:r w:rsidRPr="001F7A20">
        <w:rPr>
          <w:rFonts w:asciiTheme="minorHAnsi" w:hAnsiTheme="minorHAnsi"/>
        </w:rPr>
        <w:t xml:space="preserve">Zgodnie z art. 280 ust. 1 </w:t>
      </w:r>
      <w:proofErr w:type="spellStart"/>
      <w:r w:rsidRPr="001F7A20">
        <w:rPr>
          <w:rFonts w:asciiTheme="minorHAnsi" w:hAnsiTheme="minorHAnsi"/>
        </w:rPr>
        <w:t>pkt</w:t>
      </w:r>
      <w:proofErr w:type="spellEnd"/>
      <w:r w:rsidRPr="001F7A20">
        <w:rPr>
          <w:rFonts w:asciiTheme="minorHAnsi" w:hAnsiTheme="minorHAnsi"/>
        </w:rPr>
        <w:t xml:space="preserve">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rsidR="0093310F" w:rsidRPr="00226E09" w:rsidRDefault="0093310F" w:rsidP="005966DD">
      <w:pPr>
        <w:pStyle w:val="Akapitzlist"/>
        <w:spacing w:before="10" w:afterLines="10"/>
        <w:ind w:left="567"/>
        <w:jc w:val="both"/>
        <w:rPr>
          <w:rFonts w:asciiTheme="minorHAnsi" w:hAnsiTheme="minorHAnsi"/>
        </w:rPr>
      </w:pPr>
      <w:r w:rsidRPr="00226E09">
        <w:rPr>
          <w:rFonts w:asciiTheme="minorHAnsi" w:hAnsiTheme="minorHAnsi"/>
        </w:rPr>
        <w:t xml:space="preserve"> </w:t>
      </w:r>
    </w:p>
    <w:p w:rsidR="00F0149E" w:rsidRDefault="00C87D42"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Opis części zamówienia</w:t>
      </w:r>
    </w:p>
    <w:p w:rsidR="00E82D53" w:rsidRDefault="00F832AE" w:rsidP="005966DD">
      <w:pPr>
        <w:spacing w:before="10" w:afterLines="10" w:line="240" w:lineRule="auto"/>
        <w:jc w:val="both"/>
        <w:rPr>
          <w:rFonts w:asciiTheme="minorHAnsi" w:eastAsia="Calibri" w:hAnsiTheme="minorHAnsi"/>
          <w:b/>
          <w:sz w:val="22"/>
          <w:szCs w:val="22"/>
        </w:rPr>
      </w:pPr>
      <w:bookmarkStart w:id="0" w:name="_Hlk100827769"/>
      <w:bookmarkStart w:id="1" w:name="_Hlk100828933"/>
      <w:r w:rsidRPr="007C4006">
        <w:rPr>
          <w:rFonts w:asciiTheme="minorHAnsi" w:eastAsia="Calibri" w:hAnsiTheme="minorHAnsi"/>
          <w:b/>
          <w:sz w:val="22"/>
          <w:szCs w:val="22"/>
        </w:rPr>
        <w:t xml:space="preserve">Pakiet nr 1 – </w:t>
      </w:r>
      <w:r w:rsidR="00274AB1">
        <w:rPr>
          <w:rFonts w:asciiTheme="minorHAnsi" w:eastAsia="Calibri" w:hAnsiTheme="minorHAnsi"/>
          <w:b/>
          <w:sz w:val="22"/>
          <w:szCs w:val="22"/>
        </w:rPr>
        <w:t xml:space="preserve">Materiały </w:t>
      </w:r>
      <w:r w:rsidR="00055DE5">
        <w:rPr>
          <w:rFonts w:asciiTheme="minorHAnsi" w:eastAsia="Calibri" w:hAnsiTheme="minorHAnsi"/>
          <w:b/>
          <w:sz w:val="22"/>
          <w:szCs w:val="22"/>
        </w:rPr>
        <w:t xml:space="preserve">hydrauliczne Dział </w:t>
      </w:r>
      <w:r w:rsidR="00737163">
        <w:rPr>
          <w:rFonts w:asciiTheme="minorHAnsi" w:eastAsia="Calibri" w:hAnsiTheme="minorHAnsi"/>
          <w:b/>
          <w:sz w:val="22"/>
          <w:szCs w:val="22"/>
        </w:rPr>
        <w:t>T</w:t>
      </w:r>
      <w:r w:rsidR="00055DE5">
        <w:rPr>
          <w:rFonts w:asciiTheme="minorHAnsi" w:eastAsia="Calibri" w:hAnsiTheme="minorHAnsi"/>
          <w:b/>
          <w:sz w:val="22"/>
          <w:szCs w:val="22"/>
        </w:rPr>
        <w:t>echniczny</w:t>
      </w:r>
      <w:bookmarkEnd w:id="0"/>
      <w:bookmarkEnd w:id="1"/>
    </w:p>
    <w:p w:rsidR="00274AB1" w:rsidRPr="007C4006" w:rsidRDefault="00274AB1" w:rsidP="00E82D53">
      <w:pPr>
        <w:tabs>
          <w:tab w:val="left" w:pos="568"/>
        </w:tabs>
        <w:spacing w:after="0" w:line="276" w:lineRule="auto"/>
        <w:ind w:right="68"/>
        <w:rPr>
          <w:rFonts w:asciiTheme="minorHAnsi" w:hAnsiTheme="minorHAnsi"/>
        </w:rPr>
      </w:pPr>
    </w:p>
    <w:p w:rsidR="00F0149E" w:rsidRDefault="00ED69BA" w:rsidP="00EE74BC">
      <w:pPr>
        <w:tabs>
          <w:tab w:val="left" w:pos="568"/>
        </w:tabs>
        <w:spacing w:after="0" w:line="240" w:lineRule="auto"/>
        <w:ind w:right="68"/>
        <w:rPr>
          <w:rFonts w:asciiTheme="minorHAnsi" w:hAnsiTheme="minorHAnsi"/>
        </w:rPr>
      </w:pPr>
      <w:r>
        <w:rPr>
          <w:rFonts w:asciiTheme="minorHAnsi" w:hAnsiTheme="minorHAnsi"/>
        </w:rPr>
        <w:t>Zamawiający nie dopuszcza składania ofert na poszczególne p</w:t>
      </w:r>
      <w:r w:rsidR="007434B8">
        <w:rPr>
          <w:rFonts w:asciiTheme="minorHAnsi" w:hAnsiTheme="minorHAnsi"/>
        </w:rPr>
        <w:t>ozycje w zakresie Pakietu nr 1</w:t>
      </w:r>
      <w:r>
        <w:rPr>
          <w:rFonts w:asciiTheme="minorHAnsi" w:hAnsiTheme="minorHAnsi"/>
        </w:rPr>
        <w:t>.</w:t>
      </w:r>
    </w:p>
    <w:p w:rsidR="00ED69BA" w:rsidRPr="00226E09" w:rsidRDefault="00ED69BA" w:rsidP="00EE74BC">
      <w:pPr>
        <w:tabs>
          <w:tab w:val="left" w:pos="568"/>
        </w:tabs>
        <w:spacing w:after="0" w:line="240" w:lineRule="auto"/>
        <w:ind w:right="68"/>
        <w:rPr>
          <w:rFonts w:asciiTheme="minorHAnsi" w:hAnsiTheme="minorHAnsi"/>
        </w:rPr>
      </w:pPr>
    </w:p>
    <w:p w:rsidR="00C87D42" w:rsidRPr="00226E09" w:rsidRDefault="00C87D42"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Oferty wariantowe</w:t>
      </w:r>
    </w:p>
    <w:p w:rsidR="00C87D42" w:rsidRDefault="00C87D42" w:rsidP="005966DD">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składania ofert wariantowych.</w:t>
      </w:r>
    </w:p>
    <w:p w:rsidR="00456DCC" w:rsidRDefault="00456DCC" w:rsidP="005966DD">
      <w:pPr>
        <w:pStyle w:val="Akapitzlist"/>
        <w:spacing w:before="10" w:afterLines="10"/>
        <w:ind w:left="567"/>
        <w:jc w:val="both"/>
        <w:rPr>
          <w:rFonts w:asciiTheme="minorHAnsi" w:hAnsiTheme="minorHAnsi"/>
        </w:rPr>
      </w:pPr>
    </w:p>
    <w:p w:rsidR="00456DCC" w:rsidRDefault="00456DCC" w:rsidP="005966DD">
      <w:pPr>
        <w:pStyle w:val="Akapitzlist"/>
        <w:numPr>
          <w:ilvl w:val="0"/>
          <w:numId w:val="6"/>
        </w:numPr>
        <w:spacing w:before="10" w:afterLines="10"/>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rsidR="00456DCC" w:rsidRPr="00455529" w:rsidRDefault="00456DCC" w:rsidP="005966DD">
      <w:pPr>
        <w:pStyle w:val="Akapitzlist"/>
        <w:spacing w:before="10" w:afterLines="10"/>
        <w:ind w:left="567"/>
        <w:jc w:val="both"/>
        <w:rPr>
          <w:b/>
        </w:rPr>
      </w:pPr>
      <w:r w:rsidRPr="00564344">
        <w:rPr>
          <w:rFonts w:asciiTheme="minorHAnsi" w:hAnsiTheme="minorHAnsi"/>
        </w:rPr>
        <w:t>Zamawiający nie przewiduje wymagań w tym zakresie.</w:t>
      </w:r>
    </w:p>
    <w:p w:rsidR="00456DCC" w:rsidRDefault="00456DCC" w:rsidP="005966DD">
      <w:pPr>
        <w:pStyle w:val="Akapitzlist"/>
        <w:spacing w:before="10" w:afterLines="10" w:line="240" w:lineRule="auto"/>
        <w:ind w:left="567"/>
        <w:jc w:val="both"/>
        <w:rPr>
          <w:rFonts w:asciiTheme="minorHAnsi" w:hAnsiTheme="minorHAnsi"/>
          <w:b/>
        </w:rPr>
      </w:pPr>
    </w:p>
    <w:p w:rsidR="00456DCC" w:rsidRDefault="00456DCC" w:rsidP="005966DD">
      <w:pPr>
        <w:pStyle w:val="Akapitzlist"/>
        <w:numPr>
          <w:ilvl w:val="0"/>
          <w:numId w:val="6"/>
        </w:numPr>
        <w:spacing w:before="10" w:afterLines="10"/>
        <w:ind w:left="567" w:hanging="567"/>
        <w:jc w:val="both"/>
        <w:rPr>
          <w:b/>
        </w:rPr>
      </w:pPr>
      <w:r w:rsidRPr="00455529">
        <w:rPr>
          <w:b/>
        </w:rPr>
        <w:t>Wymagania w zakresie zatrudnieni</w:t>
      </w:r>
      <w:r>
        <w:rPr>
          <w:b/>
        </w:rPr>
        <w:t>a osób</w:t>
      </w:r>
      <w:r w:rsidRPr="00455529">
        <w:rPr>
          <w:b/>
        </w:rPr>
        <w:t>, o których mowa w art. 9</w:t>
      </w:r>
      <w:r>
        <w:rPr>
          <w:b/>
        </w:rPr>
        <w:t xml:space="preserve">6 ust. 2 </w:t>
      </w:r>
      <w:proofErr w:type="spellStart"/>
      <w:r>
        <w:rPr>
          <w:b/>
        </w:rPr>
        <w:t>pkt</w:t>
      </w:r>
      <w:proofErr w:type="spellEnd"/>
      <w:r>
        <w:rPr>
          <w:b/>
        </w:rPr>
        <w:t xml:space="preserve"> 2</w:t>
      </w:r>
      <w:r w:rsidRPr="00455529">
        <w:rPr>
          <w:b/>
        </w:rPr>
        <w:t xml:space="preserve"> ustawy </w:t>
      </w:r>
      <w:proofErr w:type="spellStart"/>
      <w:r w:rsidRPr="00455529">
        <w:rPr>
          <w:b/>
        </w:rPr>
        <w:t>Pzp</w:t>
      </w:r>
      <w:proofErr w:type="spellEnd"/>
      <w:r w:rsidRPr="00455529">
        <w:rPr>
          <w:b/>
        </w:rPr>
        <w:t>.</w:t>
      </w:r>
    </w:p>
    <w:p w:rsidR="00456DCC" w:rsidRPr="00455529" w:rsidRDefault="00456DCC" w:rsidP="005966DD">
      <w:pPr>
        <w:pStyle w:val="Akapitzlist"/>
        <w:spacing w:before="10" w:afterLines="10"/>
        <w:ind w:left="567"/>
        <w:jc w:val="both"/>
        <w:rPr>
          <w:b/>
        </w:rPr>
      </w:pPr>
      <w:r w:rsidRPr="00564344">
        <w:rPr>
          <w:rFonts w:asciiTheme="minorHAnsi" w:hAnsiTheme="minorHAnsi"/>
        </w:rPr>
        <w:t>Zamawiający nie przewiduje wymagań w tym zakresie.</w:t>
      </w:r>
    </w:p>
    <w:p w:rsidR="00B77078" w:rsidRPr="00226E09" w:rsidRDefault="00B77078" w:rsidP="005966DD">
      <w:pPr>
        <w:spacing w:before="10" w:afterLines="10"/>
        <w:jc w:val="both"/>
        <w:rPr>
          <w:rFonts w:asciiTheme="minorHAnsi" w:hAnsiTheme="minorHAnsi"/>
        </w:rPr>
      </w:pPr>
    </w:p>
    <w:p w:rsidR="00B77078" w:rsidRPr="00226E09" w:rsidRDefault="00B77078"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rsidR="00B77078" w:rsidRPr="00226E09" w:rsidRDefault="00B77078" w:rsidP="005966DD">
      <w:pPr>
        <w:spacing w:before="10" w:afterLines="10"/>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rsidR="00B77078" w:rsidRPr="00226E09" w:rsidRDefault="00B77078" w:rsidP="005966DD">
      <w:pPr>
        <w:pStyle w:val="Akapitzlist"/>
        <w:spacing w:before="10" w:afterLines="10"/>
        <w:ind w:left="567"/>
        <w:jc w:val="both"/>
        <w:rPr>
          <w:rFonts w:asciiTheme="minorHAnsi" w:hAnsiTheme="minorHAnsi"/>
          <w:b/>
        </w:rPr>
      </w:pPr>
    </w:p>
    <w:p w:rsidR="00553CB4" w:rsidRPr="00226E09" w:rsidRDefault="00804CCB"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Wymagania dotyczące wadium</w:t>
      </w:r>
    </w:p>
    <w:p w:rsidR="003E43C7" w:rsidRDefault="003E43C7" w:rsidP="005966DD">
      <w:pPr>
        <w:pStyle w:val="Akapitzlist"/>
        <w:spacing w:before="10" w:afterLines="10"/>
        <w:ind w:left="567"/>
        <w:jc w:val="both"/>
        <w:rPr>
          <w:rFonts w:asciiTheme="minorHAnsi" w:hAnsiTheme="minorHAnsi"/>
        </w:rPr>
      </w:pPr>
      <w:r w:rsidRPr="00226E09">
        <w:rPr>
          <w:rFonts w:asciiTheme="minorHAnsi" w:hAnsiTheme="minorHAnsi"/>
        </w:rPr>
        <w:t>Zamawiający nie wymaga wniesienia wadium.</w:t>
      </w:r>
    </w:p>
    <w:p w:rsidR="00170860" w:rsidRPr="00226E09" w:rsidRDefault="00170860" w:rsidP="005966DD">
      <w:pPr>
        <w:pStyle w:val="Akapitzlist"/>
        <w:spacing w:before="10" w:afterLines="10"/>
        <w:ind w:left="567"/>
        <w:jc w:val="both"/>
        <w:rPr>
          <w:rFonts w:asciiTheme="minorHAnsi" w:hAnsiTheme="minorHAnsi"/>
        </w:rPr>
      </w:pPr>
    </w:p>
    <w:p w:rsidR="001B193D" w:rsidRPr="00226E09" w:rsidRDefault="001B193D" w:rsidP="005966DD">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 xml:space="preserve">art. 214 ust. 1 </w:t>
        </w:r>
        <w:proofErr w:type="spellStart"/>
        <w:r w:rsidRPr="00226E09">
          <w:rPr>
            <w:rFonts w:asciiTheme="minorHAnsi" w:eastAsia="Times New Roman" w:hAnsiTheme="minorHAnsi"/>
            <w:b/>
            <w:color w:val="000000" w:themeColor="text1"/>
            <w:lang w:eastAsia="pl-PL"/>
          </w:rPr>
          <w:t>pkt</w:t>
        </w:r>
        <w:proofErr w:type="spellEnd"/>
        <w:r w:rsidRPr="00226E09">
          <w:rPr>
            <w:rFonts w:asciiTheme="minorHAnsi" w:eastAsia="Times New Roman" w:hAnsiTheme="minorHAnsi"/>
            <w:b/>
            <w:color w:val="000000" w:themeColor="text1"/>
            <w:lang w:eastAsia="pl-PL"/>
          </w:rPr>
          <w:t xml:space="preserve">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1B193D" w:rsidRPr="00226E09" w:rsidRDefault="001B193D" w:rsidP="005966DD">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rsidR="001B193D" w:rsidRPr="00226E09" w:rsidRDefault="001B193D" w:rsidP="005966DD">
      <w:pPr>
        <w:spacing w:before="10" w:afterLines="10"/>
        <w:jc w:val="both"/>
        <w:rPr>
          <w:rFonts w:asciiTheme="minorHAnsi" w:hAnsiTheme="minorHAnsi"/>
          <w:b/>
        </w:rPr>
      </w:pPr>
    </w:p>
    <w:p w:rsidR="006E3301" w:rsidRPr="00226E09" w:rsidRDefault="001B193D"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rsidR="001B193D" w:rsidRPr="00226E09" w:rsidRDefault="006E3301" w:rsidP="005966DD">
      <w:pPr>
        <w:pStyle w:val="Akapitzlist"/>
        <w:spacing w:before="10" w:afterLines="10"/>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rsidR="00011AB2" w:rsidRPr="00226E09" w:rsidRDefault="00011AB2" w:rsidP="005966DD">
      <w:pPr>
        <w:spacing w:before="10" w:afterLines="10"/>
        <w:jc w:val="both"/>
        <w:rPr>
          <w:rFonts w:asciiTheme="minorHAnsi" w:hAnsiTheme="minorHAnsi"/>
          <w:b/>
        </w:rPr>
      </w:pPr>
    </w:p>
    <w:p w:rsidR="001B193D" w:rsidRPr="00226E09" w:rsidRDefault="006E3301"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Waluty obce</w:t>
      </w:r>
    </w:p>
    <w:p w:rsidR="006E3301" w:rsidRPr="00226E09" w:rsidRDefault="006E3301" w:rsidP="005966DD">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rsidR="00CE6F86" w:rsidRPr="00226E09" w:rsidRDefault="00CE6F86" w:rsidP="005966DD">
      <w:pPr>
        <w:spacing w:before="10" w:afterLines="10"/>
        <w:jc w:val="both"/>
        <w:rPr>
          <w:rFonts w:asciiTheme="minorHAnsi" w:hAnsiTheme="minorHAnsi"/>
        </w:rPr>
      </w:pPr>
    </w:p>
    <w:p w:rsidR="006E3301" w:rsidRPr="00226E09" w:rsidRDefault="006E3301"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Koszty postępowania</w:t>
      </w:r>
    </w:p>
    <w:p w:rsidR="006E3301" w:rsidRPr="00226E09" w:rsidRDefault="006E3301" w:rsidP="005966DD">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zwrotu kosztów udziału w postępowaniu. </w:t>
      </w:r>
    </w:p>
    <w:p w:rsidR="006E3301" w:rsidRPr="00226E09" w:rsidRDefault="006E3301" w:rsidP="005966DD">
      <w:pPr>
        <w:pStyle w:val="Akapitzlist"/>
        <w:spacing w:before="10" w:afterLines="10"/>
        <w:ind w:left="567"/>
        <w:jc w:val="both"/>
        <w:rPr>
          <w:rFonts w:asciiTheme="minorHAnsi" w:hAnsiTheme="minorHAnsi"/>
        </w:rPr>
      </w:pPr>
    </w:p>
    <w:p w:rsidR="00E62825" w:rsidRPr="00226E09" w:rsidRDefault="00E62825" w:rsidP="005966DD">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rsidR="007A4A9F" w:rsidRDefault="00252467" w:rsidP="005966DD">
      <w:pPr>
        <w:pStyle w:val="Akapitzlist"/>
        <w:spacing w:before="10" w:afterLines="10"/>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rsidR="00DC2F32" w:rsidRPr="00AD35A8" w:rsidRDefault="00DC2F32" w:rsidP="005966DD">
      <w:pPr>
        <w:pStyle w:val="Akapitzlist"/>
        <w:spacing w:before="10" w:afterLines="10"/>
        <w:ind w:left="567"/>
        <w:jc w:val="both"/>
        <w:rPr>
          <w:rFonts w:asciiTheme="minorHAnsi" w:hAnsiTheme="minorHAnsi"/>
          <w:color w:val="000000" w:themeColor="text1"/>
        </w:rPr>
      </w:pPr>
    </w:p>
    <w:p w:rsidR="00E62825" w:rsidRPr="00226E09" w:rsidRDefault="00BA714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Umowa ramowa</w:t>
      </w:r>
    </w:p>
    <w:p w:rsidR="00BA714F" w:rsidRPr="00226E09" w:rsidRDefault="00BA714F" w:rsidP="005966DD">
      <w:pPr>
        <w:pStyle w:val="Akapitzlist"/>
        <w:spacing w:before="10" w:afterLines="10"/>
        <w:ind w:left="567"/>
        <w:jc w:val="both"/>
        <w:rPr>
          <w:rFonts w:asciiTheme="minorHAnsi" w:hAnsiTheme="minorHAnsi"/>
        </w:rPr>
      </w:pPr>
      <w:r w:rsidRPr="00226E09">
        <w:rPr>
          <w:rFonts w:asciiTheme="minorHAnsi" w:hAnsiTheme="minorHAnsi"/>
        </w:rPr>
        <w:t xml:space="preserve">Zamawiający nie przewiduje zawarcia umowy ramowej. </w:t>
      </w:r>
    </w:p>
    <w:p w:rsidR="00BA714F" w:rsidRPr="00226E09" w:rsidRDefault="00BA714F" w:rsidP="005966DD">
      <w:pPr>
        <w:pStyle w:val="Akapitzlist"/>
        <w:spacing w:before="10" w:afterLines="10"/>
        <w:ind w:left="567"/>
        <w:jc w:val="both"/>
        <w:rPr>
          <w:rFonts w:asciiTheme="minorHAnsi" w:hAnsiTheme="minorHAnsi"/>
        </w:rPr>
      </w:pPr>
    </w:p>
    <w:p w:rsidR="00BA714F" w:rsidRPr="00226E09" w:rsidRDefault="00BA714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Aukcja elektroniczna</w:t>
      </w:r>
    </w:p>
    <w:p w:rsidR="00BA714F" w:rsidRPr="00226E09" w:rsidRDefault="00BA714F" w:rsidP="005966DD">
      <w:pPr>
        <w:pStyle w:val="Akapitzlist"/>
        <w:spacing w:before="10" w:afterLines="10"/>
        <w:ind w:left="567"/>
        <w:jc w:val="both"/>
        <w:rPr>
          <w:rFonts w:asciiTheme="minorHAnsi" w:hAnsiTheme="minorHAnsi"/>
        </w:rPr>
      </w:pPr>
      <w:r w:rsidRPr="00226E09">
        <w:rPr>
          <w:rFonts w:asciiTheme="minorHAnsi" w:hAnsiTheme="minorHAnsi"/>
        </w:rPr>
        <w:t>Zamawiający nie przewiduje aukcji elektronicznej.</w:t>
      </w:r>
    </w:p>
    <w:p w:rsidR="00BA714F" w:rsidRPr="00226E09" w:rsidRDefault="00BA714F" w:rsidP="005966DD">
      <w:pPr>
        <w:pStyle w:val="Akapitzlist"/>
        <w:spacing w:before="10" w:afterLines="10"/>
        <w:ind w:left="567"/>
        <w:jc w:val="both"/>
        <w:rPr>
          <w:rFonts w:asciiTheme="minorHAnsi" w:hAnsiTheme="minorHAnsi"/>
        </w:rPr>
      </w:pPr>
    </w:p>
    <w:p w:rsidR="00BA714F" w:rsidRPr="00226E09" w:rsidRDefault="00BA714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rsidR="00BA714F" w:rsidRPr="00226E09" w:rsidRDefault="00BA714F" w:rsidP="005966DD">
      <w:pPr>
        <w:pStyle w:val="Akapitzlist"/>
        <w:spacing w:before="10" w:afterLines="10"/>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rsidR="00BA714F" w:rsidRPr="00226E09" w:rsidRDefault="00BA714F" w:rsidP="005966DD">
      <w:pPr>
        <w:pStyle w:val="Akapitzlist"/>
        <w:spacing w:before="10" w:afterLines="10"/>
        <w:ind w:left="567"/>
        <w:jc w:val="both"/>
        <w:rPr>
          <w:rFonts w:asciiTheme="minorHAnsi" w:hAnsiTheme="minorHAnsi"/>
          <w:b/>
        </w:rPr>
      </w:pPr>
    </w:p>
    <w:p w:rsidR="00BA714F" w:rsidRPr="00226E09" w:rsidRDefault="00BA714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t>Zabezpieczenie należytego wykonania umowy</w:t>
      </w:r>
    </w:p>
    <w:p w:rsidR="00BA714F" w:rsidRPr="00226E09" w:rsidRDefault="001D5EB5" w:rsidP="005966DD">
      <w:pPr>
        <w:pStyle w:val="Akapitzlist"/>
        <w:spacing w:before="10" w:afterLines="10"/>
        <w:ind w:left="567"/>
        <w:jc w:val="both"/>
        <w:rPr>
          <w:rFonts w:asciiTheme="minorHAnsi" w:hAnsiTheme="minorHAnsi"/>
        </w:rPr>
      </w:pPr>
      <w:r w:rsidRPr="00226E09">
        <w:rPr>
          <w:rFonts w:asciiTheme="minorHAnsi" w:hAnsiTheme="minorHAnsi"/>
        </w:rPr>
        <w:t>Zamawiający nie wymaga wniesienia zabezpieczenia należytego wykonania umowy.</w:t>
      </w:r>
    </w:p>
    <w:p w:rsidR="00BA714F" w:rsidRPr="00226E09" w:rsidRDefault="00BA714F" w:rsidP="005966DD">
      <w:pPr>
        <w:pStyle w:val="Akapitzlist"/>
        <w:spacing w:before="10" w:afterLines="10"/>
        <w:ind w:left="567"/>
        <w:jc w:val="both"/>
        <w:rPr>
          <w:rFonts w:asciiTheme="minorHAnsi" w:hAnsiTheme="minorHAnsi"/>
          <w:b/>
        </w:rPr>
      </w:pPr>
    </w:p>
    <w:p w:rsidR="00BA714F" w:rsidRPr="00226E09" w:rsidRDefault="00BA714F" w:rsidP="005966DD">
      <w:pPr>
        <w:pStyle w:val="Akapitzlist"/>
        <w:numPr>
          <w:ilvl w:val="0"/>
          <w:numId w:val="6"/>
        </w:numPr>
        <w:spacing w:before="10" w:afterLines="10"/>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rsidR="0052112D" w:rsidRDefault="0052112D" w:rsidP="005966DD">
      <w:pPr>
        <w:pStyle w:val="Akapitzlist"/>
        <w:numPr>
          <w:ilvl w:val="1"/>
          <w:numId w:val="6"/>
        </w:numPr>
        <w:spacing w:before="10" w:afterLines="10"/>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52112D" w:rsidRPr="00226E09" w:rsidRDefault="0052112D" w:rsidP="005966DD">
      <w:pPr>
        <w:pStyle w:val="Akapitzlist"/>
        <w:numPr>
          <w:ilvl w:val="1"/>
          <w:numId w:val="6"/>
        </w:numPr>
        <w:spacing w:before="10" w:afterLines="10"/>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rsidR="007C202D" w:rsidRPr="00226E09" w:rsidRDefault="007C202D" w:rsidP="005966DD">
      <w:pPr>
        <w:spacing w:before="10" w:afterLines="10"/>
        <w:jc w:val="both"/>
        <w:rPr>
          <w:rFonts w:asciiTheme="minorHAnsi" w:hAnsiTheme="minorHAnsi"/>
          <w:b/>
          <w:color w:val="000000" w:themeColor="text1"/>
        </w:rPr>
      </w:pPr>
    </w:p>
    <w:p w:rsidR="007C202D" w:rsidRPr="00226E09" w:rsidRDefault="007C202D" w:rsidP="005966DD">
      <w:pPr>
        <w:pStyle w:val="Akapitzlist"/>
        <w:numPr>
          <w:ilvl w:val="0"/>
          <w:numId w:val="6"/>
        </w:numPr>
        <w:spacing w:before="10" w:afterLines="10"/>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rsidR="00BA714F" w:rsidRPr="004B6FA8" w:rsidRDefault="004B6FA8" w:rsidP="005966DD">
      <w:pPr>
        <w:pStyle w:val="Akapitzlist"/>
        <w:spacing w:before="10" w:afterLines="10"/>
        <w:ind w:left="567"/>
        <w:jc w:val="both"/>
        <w:rPr>
          <w:rFonts w:asciiTheme="minorHAnsi" w:hAnsiTheme="minorHAnsi"/>
        </w:rPr>
      </w:pPr>
      <w:r w:rsidRPr="004B6FA8">
        <w:rPr>
          <w:rFonts w:asciiTheme="minorHAnsi" w:hAnsiTheme="minorHAnsi"/>
        </w:rPr>
        <w:t>Nie dotyczy.</w:t>
      </w:r>
    </w:p>
    <w:p w:rsidR="004B6FA8" w:rsidRDefault="004B6FA8" w:rsidP="005966DD">
      <w:pPr>
        <w:pStyle w:val="Akapitzlist"/>
        <w:spacing w:before="10" w:afterLines="10"/>
        <w:ind w:left="567"/>
        <w:jc w:val="both"/>
        <w:rPr>
          <w:rFonts w:asciiTheme="minorHAnsi" w:hAnsiTheme="minorHAnsi"/>
          <w:b/>
        </w:rPr>
      </w:pPr>
    </w:p>
    <w:p w:rsidR="00692907" w:rsidRPr="00226E09" w:rsidRDefault="004C5120"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rsidR="00B35785" w:rsidRPr="00055DE5" w:rsidRDefault="00B35785" w:rsidP="005966DD">
      <w:pPr>
        <w:pStyle w:val="Akapitzlist"/>
        <w:numPr>
          <w:ilvl w:val="0"/>
          <w:numId w:val="5"/>
        </w:numPr>
        <w:spacing w:before="10" w:afterLines="10"/>
        <w:jc w:val="both"/>
        <w:rPr>
          <w:rFonts w:asciiTheme="minorHAnsi" w:hAnsiTheme="minorHAnsi"/>
          <w:sz w:val="20"/>
          <w:szCs w:val="20"/>
        </w:rPr>
      </w:pPr>
      <w:r w:rsidRPr="00055DE5">
        <w:rPr>
          <w:rFonts w:asciiTheme="minorHAnsi" w:hAnsiTheme="minorHAnsi"/>
          <w:sz w:val="20"/>
          <w:szCs w:val="20"/>
        </w:rPr>
        <w:t>Przedmiotem zamówienia jest</w:t>
      </w:r>
      <w:r w:rsidR="00011AB2" w:rsidRPr="00055DE5">
        <w:rPr>
          <w:rFonts w:asciiTheme="minorHAnsi" w:hAnsiTheme="minorHAnsi"/>
          <w:b/>
          <w:sz w:val="20"/>
          <w:szCs w:val="20"/>
        </w:rPr>
        <w:t xml:space="preserve"> </w:t>
      </w:r>
      <w:r w:rsidR="00055DE5" w:rsidRPr="00055DE5">
        <w:rPr>
          <w:rFonts w:asciiTheme="minorHAnsi" w:hAnsiTheme="minorHAnsi"/>
          <w:sz w:val="20"/>
          <w:szCs w:val="20"/>
        </w:rPr>
        <w:t>zakup wraz z dostawą materiałów hydraulicznych dla Działu Technicznego Świętokrzyskiego Centrum Onkologii w Kielcach</w:t>
      </w:r>
      <w:r w:rsidR="00FA4938" w:rsidRPr="00055DE5">
        <w:rPr>
          <w:rFonts w:asciiTheme="minorHAnsi" w:hAnsiTheme="minorHAnsi"/>
          <w:sz w:val="20"/>
          <w:szCs w:val="20"/>
        </w:rPr>
        <w:t>:</w:t>
      </w:r>
    </w:p>
    <w:p w:rsidR="0017790F" w:rsidRDefault="0017790F" w:rsidP="005966DD">
      <w:pPr>
        <w:pStyle w:val="Akapitzlist"/>
        <w:spacing w:before="10" w:afterLines="10"/>
        <w:ind w:left="567"/>
        <w:jc w:val="both"/>
        <w:rPr>
          <w:rFonts w:asciiTheme="minorHAnsi" w:hAnsiTheme="minorHAnsi"/>
        </w:rPr>
      </w:pPr>
    </w:p>
    <w:p w:rsidR="00055DE5" w:rsidRDefault="00055DE5" w:rsidP="005966DD">
      <w:pPr>
        <w:spacing w:before="10" w:afterLines="10" w:line="240" w:lineRule="auto"/>
        <w:jc w:val="both"/>
        <w:rPr>
          <w:rFonts w:asciiTheme="minorHAnsi" w:eastAsia="Calibri" w:hAnsiTheme="minorHAnsi"/>
          <w:b/>
          <w:sz w:val="22"/>
          <w:szCs w:val="22"/>
        </w:rPr>
      </w:pPr>
      <w:bookmarkStart w:id="2" w:name="_Hlk104200373"/>
      <w:r w:rsidRPr="007C4006">
        <w:rPr>
          <w:rFonts w:asciiTheme="minorHAnsi" w:eastAsia="Calibri" w:hAnsiTheme="minorHAnsi"/>
          <w:b/>
          <w:sz w:val="22"/>
          <w:szCs w:val="22"/>
        </w:rPr>
        <w:t xml:space="preserve">Pakiet nr 1 – </w:t>
      </w:r>
      <w:r>
        <w:rPr>
          <w:rFonts w:asciiTheme="minorHAnsi" w:eastAsia="Calibri" w:hAnsiTheme="minorHAnsi"/>
          <w:b/>
          <w:sz w:val="22"/>
          <w:szCs w:val="22"/>
        </w:rPr>
        <w:t xml:space="preserve">Materiały hydrauliczne Dział </w:t>
      </w:r>
      <w:r w:rsidR="00F6433E">
        <w:rPr>
          <w:rFonts w:asciiTheme="minorHAnsi" w:eastAsia="Calibri" w:hAnsiTheme="minorHAnsi"/>
          <w:b/>
          <w:sz w:val="22"/>
          <w:szCs w:val="22"/>
        </w:rPr>
        <w:t>T</w:t>
      </w:r>
      <w:r>
        <w:rPr>
          <w:rFonts w:asciiTheme="minorHAnsi" w:eastAsia="Calibri" w:hAnsiTheme="minorHAnsi"/>
          <w:b/>
          <w:sz w:val="22"/>
          <w:szCs w:val="22"/>
        </w:rPr>
        <w:t>echniczny</w:t>
      </w:r>
    </w:p>
    <w:p w:rsidR="00BE3C21" w:rsidRDefault="00BE3C21" w:rsidP="00BE3C21">
      <w:pPr>
        <w:tabs>
          <w:tab w:val="left" w:pos="568"/>
        </w:tabs>
        <w:spacing w:after="0" w:line="276" w:lineRule="auto"/>
        <w:ind w:right="68"/>
        <w:rPr>
          <w:rFonts w:asciiTheme="minorHAnsi" w:eastAsia="Calibri" w:hAnsiTheme="minorHAnsi"/>
          <w:b/>
          <w:sz w:val="22"/>
          <w:szCs w:val="22"/>
        </w:rPr>
      </w:pPr>
    </w:p>
    <w:bookmarkEnd w:id="2"/>
    <w:p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w:t>
      </w:r>
      <w:proofErr w:type="spellStart"/>
      <w:r w:rsidRPr="00E81C9F">
        <w:rPr>
          <w:rFonts w:asciiTheme="minorHAnsi" w:hAnsiTheme="minorHAnsi" w:cs="Arial"/>
          <w:lang w:eastAsia="ja-JP"/>
        </w:rPr>
        <w:t>pkt</w:t>
      </w:r>
      <w:proofErr w:type="spellEnd"/>
      <w:r w:rsidRPr="00E81C9F">
        <w:rPr>
          <w:rFonts w:asciiTheme="minorHAnsi" w:hAnsiTheme="minorHAnsi" w:cs="Arial"/>
          <w:lang w:eastAsia="ja-JP"/>
        </w:rPr>
        <w:t xml:space="preserve">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rsidR="00EC659B" w:rsidRPr="00226E09" w:rsidRDefault="00EC659B" w:rsidP="00606AE4">
      <w:pPr>
        <w:pStyle w:val="Akapitzlist"/>
        <w:spacing w:after="0" w:line="240" w:lineRule="auto"/>
        <w:rPr>
          <w:rFonts w:asciiTheme="minorHAnsi" w:hAnsiTheme="minorHAnsi"/>
          <w:lang w:eastAsia="ja-JP"/>
        </w:rPr>
      </w:pPr>
    </w:p>
    <w:p w:rsidR="00E835BE" w:rsidRPr="00226E09" w:rsidRDefault="00842425" w:rsidP="005966DD">
      <w:pPr>
        <w:pStyle w:val="Akapitzlist"/>
        <w:numPr>
          <w:ilvl w:val="0"/>
          <w:numId w:val="5"/>
        </w:numPr>
        <w:spacing w:before="10" w:afterLines="10"/>
        <w:ind w:left="567" w:hanging="567"/>
        <w:jc w:val="both"/>
        <w:rPr>
          <w:rFonts w:asciiTheme="minorHAnsi" w:hAnsiTheme="minorHAnsi"/>
        </w:rPr>
      </w:pPr>
      <w:r w:rsidRPr="00226E09">
        <w:rPr>
          <w:rFonts w:asciiTheme="minorHAnsi" w:hAnsiTheme="minorHAnsi"/>
        </w:rPr>
        <w:t xml:space="preserve">Wspólny Słownik Zamówień kod (CPV): </w:t>
      </w:r>
    </w:p>
    <w:p w:rsidR="00055E6A" w:rsidRDefault="00292EF5" w:rsidP="005966DD">
      <w:pPr>
        <w:spacing w:before="10" w:afterLines="10" w:line="276" w:lineRule="auto"/>
        <w:jc w:val="both"/>
        <w:rPr>
          <w:rFonts w:asciiTheme="minorHAnsi" w:hAnsiTheme="minorHAnsi"/>
          <w:sz w:val="22"/>
          <w:szCs w:val="22"/>
        </w:rPr>
      </w:pPr>
      <w:r>
        <w:rPr>
          <w:rFonts w:asciiTheme="minorHAnsi" w:hAnsiTheme="minorHAnsi"/>
          <w:sz w:val="22"/>
          <w:szCs w:val="22"/>
        </w:rPr>
        <w:t>39715300-0 Sprzęt hydrauliczny</w:t>
      </w:r>
    </w:p>
    <w:p w:rsidR="000261C5" w:rsidRDefault="000261C5" w:rsidP="005966DD">
      <w:pPr>
        <w:spacing w:before="10" w:afterLines="10" w:line="276" w:lineRule="auto"/>
        <w:jc w:val="both"/>
        <w:rPr>
          <w:rFonts w:asciiTheme="minorHAnsi" w:hAnsiTheme="minorHAnsi"/>
          <w:sz w:val="22"/>
          <w:szCs w:val="22"/>
        </w:rPr>
      </w:pPr>
    </w:p>
    <w:p w:rsidR="00EC659B" w:rsidRDefault="00EC659B" w:rsidP="00E835BE">
      <w:pPr>
        <w:tabs>
          <w:tab w:val="left" w:pos="568"/>
        </w:tabs>
        <w:spacing w:after="0"/>
        <w:ind w:right="68"/>
        <w:jc w:val="both"/>
        <w:rPr>
          <w:rFonts w:asciiTheme="minorHAnsi" w:hAnsiTheme="minorHAnsi"/>
          <w:b/>
          <w:sz w:val="22"/>
          <w:szCs w:val="22"/>
        </w:rPr>
      </w:pPr>
    </w:p>
    <w:p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proofErr w:type="spellStart"/>
      <w:r w:rsidR="00400C36" w:rsidRPr="00F127E5">
        <w:rPr>
          <w:rFonts w:asciiTheme="minorHAnsi" w:hAnsiTheme="minorHAnsi"/>
          <w:b/>
          <w:sz w:val="22"/>
          <w:szCs w:val="22"/>
        </w:rPr>
        <w:t>max</w:t>
      </w:r>
      <w:proofErr w:type="spellEnd"/>
      <w:r w:rsidR="00400C36" w:rsidRPr="00F127E5">
        <w:rPr>
          <w:rFonts w:asciiTheme="minorHAnsi" w:hAnsiTheme="minorHAnsi"/>
          <w:b/>
          <w:sz w:val="22"/>
          <w:szCs w:val="22"/>
        </w:rPr>
        <w:t xml:space="preserve">.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proofErr w:type="spellStart"/>
      <w:r w:rsidR="00400C36" w:rsidRPr="00F127E5">
        <w:rPr>
          <w:rFonts w:asciiTheme="minorHAnsi" w:hAnsiTheme="minorHAnsi"/>
          <w:b/>
          <w:sz w:val="22"/>
          <w:szCs w:val="22"/>
        </w:rPr>
        <w:t>max</w:t>
      </w:r>
      <w:proofErr w:type="spellEnd"/>
      <w:r w:rsidR="00400C36" w:rsidRPr="00F127E5">
        <w:rPr>
          <w:rFonts w:asciiTheme="minorHAnsi" w:hAnsiTheme="minorHAnsi"/>
          <w:b/>
          <w:sz w:val="22"/>
          <w:szCs w:val="22"/>
        </w:rPr>
        <w:t>.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rsidR="00E336A5" w:rsidRPr="009108EF" w:rsidRDefault="00E336A5" w:rsidP="009108EF">
      <w:pPr>
        <w:pStyle w:val="Tekstpodstawowy3"/>
        <w:spacing w:after="0"/>
        <w:rPr>
          <w:rFonts w:asciiTheme="minorHAnsi" w:hAnsiTheme="minorHAnsi"/>
          <w:sz w:val="22"/>
          <w:szCs w:val="22"/>
        </w:rPr>
      </w:pPr>
    </w:p>
    <w:p w:rsidR="00BA714F" w:rsidRPr="00226E09" w:rsidRDefault="00BA714F"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rsidR="00BA714F" w:rsidRPr="00226E09" w:rsidRDefault="00BA714F" w:rsidP="005966DD">
      <w:pPr>
        <w:spacing w:before="10" w:afterLines="10"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4B6FA8">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rsidR="00E835BE" w:rsidRPr="00226E09" w:rsidRDefault="00E835BE" w:rsidP="005966DD">
      <w:pPr>
        <w:spacing w:before="10" w:afterLines="10" w:line="276" w:lineRule="auto"/>
        <w:jc w:val="both"/>
        <w:rPr>
          <w:rFonts w:asciiTheme="minorHAnsi" w:hAnsiTheme="minorHAnsi"/>
          <w:sz w:val="22"/>
          <w:szCs w:val="22"/>
        </w:rPr>
      </w:pPr>
    </w:p>
    <w:p w:rsidR="00BA714F" w:rsidRDefault="00FA4938" w:rsidP="005966DD">
      <w:pPr>
        <w:spacing w:before="10" w:afterLines="10"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rsidR="00AB5000" w:rsidRPr="00AB5000" w:rsidRDefault="00F527C7" w:rsidP="00D30000">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rsidR="00F127E5" w:rsidRDefault="00F527C7" w:rsidP="00D30000">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rsidR="00F527C7" w:rsidRPr="00AB5000" w:rsidRDefault="00F527C7" w:rsidP="00D30000">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rsidR="00F527C7" w:rsidRPr="00AB5000" w:rsidRDefault="00F527C7" w:rsidP="00D30000">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27C7" w:rsidRPr="00AB5000" w:rsidRDefault="00F527C7" w:rsidP="00D30000">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 xml:space="preserve">włączona obsługa </w:t>
      </w:r>
      <w:proofErr w:type="spellStart"/>
      <w:r w:rsidRPr="00AB5000">
        <w:rPr>
          <w:rFonts w:asciiTheme="minorHAnsi" w:hAnsiTheme="minorHAnsi" w:cstheme="minorHAnsi"/>
        </w:rPr>
        <w:t>JavaScript</w:t>
      </w:r>
      <w:proofErr w:type="spellEnd"/>
      <w:r w:rsidRPr="00AB5000">
        <w:rPr>
          <w:rFonts w:asciiTheme="minorHAnsi" w:hAnsiTheme="minorHAnsi" w:cstheme="minorHAnsi"/>
        </w:rPr>
        <w:t>,</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w:t>
      </w:r>
      <w:proofErr w:type="spellStart"/>
      <w:r w:rsidRPr="00AB5000">
        <w:rPr>
          <w:rFonts w:asciiTheme="minorHAnsi" w:hAnsiTheme="minorHAnsi" w:cstheme="minorHAnsi"/>
        </w:rPr>
        <w:t>Adobe</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w:t>
      </w:r>
      <w:proofErr w:type="spellStart"/>
      <w:r w:rsidRPr="00AB5000">
        <w:rPr>
          <w:rFonts w:asciiTheme="minorHAnsi" w:hAnsiTheme="minorHAnsi" w:cstheme="minorHAnsi"/>
        </w:rPr>
        <w:t>Reader</w:t>
      </w:r>
      <w:proofErr w:type="spellEnd"/>
      <w:r w:rsidRPr="00AB5000">
        <w:rPr>
          <w:rFonts w:asciiTheme="minorHAnsi" w:hAnsiTheme="minorHAnsi" w:cstheme="minorHAnsi"/>
        </w:rPr>
        <w:t xml:space="preserve"> lub inny obsługujący format plików </w:t>
      </w:r>
      <w:proofErr w:type="spellStart"/>
      <w:r w:rsidRPr="00AB5000">
        <w:rPr>
          <w:rFonts w:asciiTheme="minorHAnsi" w:hAnsiTheme="minorHAnsi" w:cstheme="minorHAnsi"/>
        </w:rPr>
        <w:t>.pd</w:t>
      </w:r>
      <w:proofErr w:type="spellEnd"/>
      <w:r w:rsidRPr="00AB5000">
        <w:rPr>
          <w:rFonts w:asciiTheme="minorHAnsi" w:hAnsiTheme="minorHAnsi" w:cstheme="minorHAnsi"/>
        </w:rPr>
        <w:t>f,</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xml:space="preserve">) generowany </w:t>
      </w:r>
      <w:proofErr w:type="spellStart"/>
      <w:r w:rsidRPr="00AB5000">
        <w:rPr>
          <w:rFonts w:asciiTheme="minorHAnsi" w:hAnsiTheme="minorHAnsi" w:cstheme="minorHAnsi"/>
        </w:rPr>
        <w:t>wg</w:t>
      </w:r>
      <w:proofErr w:type="spellEnd"/>
      <w:r w:rsidRPr="00AB5000">
        <w:rPr>
          <w:rFonts w:asciiTheme="minorHAnsi" w:hAnsiTheme="minorHAnsi" w:cstheme="minorHAnsi"/>
        </w:rPr>
        <w:t>. czasu lokalnego serwera synchronizowanego z zegarem Głównego Urzędu Miar.</w:t>
      </w:r>
    </w:p>
    <w:p w:rsidR="00F527C7" w:rsidRPr="00AB5000" w:rsidRDefault="00F527C7" w:rsidP="00D30000">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rsidR="00F527C7" w:rsidRPr="00AB5000" w:rsidRDefault="00F527C7" w:rsidP="00D30000">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rsidR="00E336A5" w:rsidRPr="00E336A5" w:rsidRDefault="00E336A5" w:rsidP="00D30000">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rsidR="00BA714F" w:rsidRPr="00AB5000" w:rsidRDefault="007C202D" w:rsidP="00D30000">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80774">
        <w:rPr>
          <w:rFonts w:asciiTheme="minorHAnsi" w:hAnsiTheme="minorHAnsi"/>
        </w:rPr>
        <w:t xml:space="preserve">Anna </w:t>
      </w:r>
      <w:proofErr w:type="spellStart"/>
      <w:r w:rsidR="00C80774">
        <w:rPr>
          <w:rFonts w:asciiTheme="minorHAnsi" w:hAnsiTheme="minorHAnsi"/>
        </w:rPr>
        <w:t>Mokosiej</w:t>
      </w:r>
      <w:proofErr w:type="spellEnd"/>
    </w:p>
    <w:p w:rsidR="00820C6C" w:rsidRDefault="00820C6C" w:rsidP="00820C6C">
      <w:pPr>
        <w:spacing w:before="10" w:after="2"/>
        <w:jc w:val="both"/>
        <w:rPr>
          <w:rFonts w:asciiTheme="minorHAnsi" w:hAnsiTheme="minorHAnsi"/>
        </w:rPr>
      </w:pPr>
    </w:p>
    <w:p w:rsidR="007C202D" w:rsidRPr="00226E09" w:rsidRDefault="007C202D"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rsidR="007C202D" w:rsidRPr="00226E09" w:rsidRDefault="008C422B" w:rsidP="005966DD">
      <w:pPr>
        <w:spacing w:before="10" w:afterLines="10"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260EE">
        <w:rPr>
          <w:rFonts w:asciiTheme="minorHAnsi" w:hAnsiTheme="minorHAnsi"/>
          <w:b/>
          <w:sz w:val="22"/>
          <w:szCs w:val="22"/>
        </w:rPr>
        <w:t>16.09</w:t>
      </w:r>
      <w:r w:rsidR="00055E6A" w:rsidRPr="000048DE">
        <w:rPr>
          <w:rFonts w:asciiTheme="minorHAnsi" w:hAnsiTheme="minorHAnsi"/>
          <w:b/>
          <w:sz w:val="22"/>
          <w:szCs w:val="22"/>
        </w:rPr>
        <w:t>.202</w:t>
      </w:r>
      <w:r w:rsidR="007434B8">
        <w:rPr>
          <w:rFonts w:asciiTheme="minorHAnsi" w:hAnsiTheme="minorHAnsi"/>
          <w:b/>
          <w:sz w:val="22"/>
          <w:szCs w:val="22"/>
        </w:rPr>
        <w:t>3</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rsidR="00354CA3" w:rsidRPr="00226E09" w:rsidRDefault="00354CA3" w:rsidP="008C422B">
      <w:pPr>
        <w:spacing w:after="0" w:line="276" w:lineRule="auto"/>
        <w:jc w:val="both"/>
        <w:rPr>
          <w:rFonts w:asciiTheme="minorHAnsi" w:hAnsiTheme="minorHAnsi"/>
          <w:sz w:val="22"/>
          <w:szCs w:val="22"/>
        </w:rPr>
      </w:pPr>
    </w:p>
    <w:p w:rsidR="00A52591" w:rsidRPr="00226E09" w:rsidRDefault="004B3227"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rsidR="00CA2A09" w:rsidRDefault="00CA2A09" w:rsidP="005966DD">
      <w:pPr>
        <w:spacing w:before="10" w:afterLines="10" w:line="276" w:lineRule="auto"/>
        <w:jc w:val="both"/>
        <w:rPr>
          <w:rFonts w:asciiTheme="minorHAnsi" w:hAnsiTheme="minorHAnsi" w:cstheme="minorHAnsi"/>
          <w:b/>
          <w:bCs/>
          <w:color w:val="000000" w:themeColor="text1"/>
          <w:sz w:val="22"/>
          <w:szCs w:val="22"/>
          <w:u w:val="single"/>
        </w:rPr>
      </w:pPr>
    </w:p>
    <w:p w:rsidR="0008694E" w:rsidRDefault="0008694E" w:rsidP="005966DD">
      <w:pPr>
        <w:spacing w:before="10" w:afterLines="10" w:line="276" w:lineRule="auto"/>
        <w:jc w:val="both"/>
        <w:rPr>
          <w:rFonts w:ascii="Calibri" w:hAnsi="Calibri" w:cs="Calibri"/>
          <w:bCs/>
          <w:color w:val="000000"/>
          <w:sz w:val="22"/>
          <w:szCs w:val="22"/>
        </w:rPr>
      </w:pPr>
      <w:r w:rsidRPr="0054130C">
        <w:rPr>
          <w:rFonts w:ascii="Calibri" w:hAnsi="Calibri" w:cs="Calibri"/>
          <w:bCs/>
          <w:color w:val="000000"/>
          <w:sz w:val="22"/>
          <w:szCs w:val="22"/>
        </w:rPr>
        <w:t xml:space="preserve">Zamawiający nie przewiduje obowiązku składania </w:t>
      </w:r>
      <w:r>
        <w:rPr>
          <w:rFonts w:ascii="Calibri" w:hAnsi="Calibri" w:cs="Calibri"/>
          <w:bCs/>
          <w:color w:val="000000"/>
          <w:sz w:val="22"/>
          <w:szCs w:val="22"/>
        </w:rPr>
        <w:t>przedmiotowych</w:t>
      </w:r>
      <w:r w:rsidRPr="0054130C">
        <w:rPr>
          <w:rFonts w:ascii="Calibri" w:hAnsi="Calibri" w:cs="Calibri"/>
          <w:bCs/>
          <w:color w:val="000000"/>
          <w:sz w:val="22"/>
          <w:szCs w:val="22"/>
        </w:rPr>
        <w:t xml:space="preserve"> środków dowodowych.</w:t>
      </w:r>
    </w:p>
    <w:p w:rsidR="0008694E" w:rsidRDefault="0008694E" w:rsidP="005966DD">
      <w:pPr>
        <w:spacing w:before="10" w:afterLines="10" w:line="276" w:lineRule="auto"/>
        <w:jc w:val="both"/>
        <w:rPr>
          <w:rFonts w:asciiTheme="minorHAnsi" w:hAnsiTheme="minorHAnsi"/>
          <w:b/>
          <w:sz w:val="22"/>
          <w:szCs w:val="22"/>
        </w:rPr>
      </w:pPr>
    </w:p>
    <w:p w:rsidR="004B3227" w:rsidRPr="00226E09" w:rsidRDefault="00EB4898" w:rsidP="005966DD">
      <w:pPr>
        <w:spacing w:before="10" w:afterLines="10"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rsidR="00582290" w:rsidRPr="00582290" w:rsidRDefault="00582290" w:rsidP="00D30000">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rsidR="00582290" w:rsidRPr="00582290" w:rsidRDefault="00582290" w:rsidP="00D30000">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w:t>
      </w:r>
      <w:r w:rsidRPr="00582290">
        <w:rPr>
          <w:rFonts w:asciiTheme="minorHAnsi" w:eastAsia="Calibri" w:hAnsiTheme="minorHAnsi" w:cs="Arial"/>
          <w:sz w:val="22"/>
          <w:szCs w:val="22"/>
          <w:lang w:eastAsia="en-US"/>
        </w:rPr>
        <w:lastRenderedPageBreak/>
        <w:t>ust. 1–4 ustawy z dnia 12 maja 2011 r. o refundacji leków, środków spożywczych specjalnego przeznaczenia żywieniowego oraz wyrobów medycznych (Dz. U. z 2021 r. poz. 523, 1292, 1559 i 2054),</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rsidR="00582290" w:rsidRPr="00582290" w:rsidRDefault="00582290" w:rsidP="00D30000">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82290" w:rsidRPr="00582290" w:rsidRDefault="00582290" w:rsidP="00D30000">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82290" w:rsidRPr="00582290" w:rsidRDefault="00582290" w:rsidP="00D30000">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rsidR="00582290" w:rsidRPr="00582290" w:rsidRDefault="00582290" w:rsidP="00D30000">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w:t>
      </w:r>
      <w:proofErr w:type="spellStart"/>
      <w:r w:rsidRPr="00582290">
        <w:rPr>
          <w:rFonts w:asciiTheme="minorHAnsi" w:eastAsia="Calibri" w:hAnsiTheme="minorHAnsi" w:cs="Arial"/>
          <w:sz w:val="22"/>
          <w:szCs w:val="22"/>
          <w:lang w:eastAsia="en-US"/>
        </w:rPr>
        <w:t>komplementariusza</w:t>
      </w:r>
      <w:proofErr w:type="spellEnd"/>
      <w:r w:rsidRPr="00582290">
        <w:rPr>
          <w:rFonts w:asciiTheme="minorHAnsi" w:eastAsia="Calibri" w:hAnsiTheme="minorHAnsi" w:cs="Arial"/>
          <w:sz w:val="22"/>
          <w:szCs w:val="22"/>
          <w:lang w:eastAsia="en-US"/>
        </w:rPr>
        <w:t xml:space="preserve"> w spółce komandytowej lub komandytowo-akcyjnej lub prokurenta prawomocnie skazano za przestępstwo, o którym mowa w </w:t>
      </w:r>
      <w:proofErr w:type="spellStart"/>
      <w:r w:rsidRPr="00582290">
        <w:rPr>
          <w:rFonts w:asciiTheme="minorHAnsi" w:eastAsia="Calibri" w:hAnsiTheme="minorHAnsi" w:cs="Arial"/>
          <w:sz w:val="22"/>
          <w:szCs w:val="22"/>
          <w:lang w:eastAsia="en-US"/>
        </w:rPr>
        <w:t>pkt</w:t>
      </w:r>
      <w:proofErr w:type="spellEnd"/>
      <w:r w:rsidRPr="00582290">
        <w:rPr>
          <w:rFonts w:asciiTheme="minorHAnsi" w:eastAsia="Calibri" w:hAnsiTheme="minorHAnsi" w:cs="Arial"/>
          <w:sz w:val="22"/>
          <w:szCs w:val="22"/>
          <w:lang w:eastAsia="en-US"/>
        </w:rPr>
        <w:t xml:space="preserve"> 1);</w:t>
      </w:r>
    </w:p>
    <w:p w:rsidR="00582290" w:rsidRPr="00582290" w:rsidRDefault="00582290" w:rsidP="00D30000">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82290" w:rsidRPr="00582290" w:rsidRDefault="00582290" w:rsidP="00D30000">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rsidR="00582290" w:rsidRPr="00582290" w:rsidRDefault="00582290" w:rsidP="00D30000">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82290" w:rsidRPr="00582290" w:rsidRDefault="00582290" w:rsidP="00D30000">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rsidR="00582290" w:rsidRDefault="00582290" w:rsidP="00D30000">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w:t>
      </w:r>
      <w:proofErr w:type="spellStart"/>
      <w:r w:rsidRPr="00582290">
        <w:rPr>
          <w:rFonts w:asciiTheme="minorHAnsi" w:hAnsiTheme="minorHAnsi" w:cstheme="minorHAnsi"/>
          <w:sz w:val="22"/>
          <w:szCs w:val="22"/>
        </w:rPr>
        <w:t>pkt</w:t>
      </w:r>
      <w:proofErr w:type="spellEnd"/>
      <w:r w:rsidRPr="00582290">
        <w:rPr>
          <w:rFonts w:asciiTheme="minorHAnsi" w:hAnsiTheme="minorHAnsi" w:cstheme="minorHAnsi"/>
          <w:sz w:val="22"/>
          <w:szCs w:val="22"/>
        </w:rPr>
        <w:t xml:space="preserve">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w:t>
      </w:r>
      <w:r w:rsidRPr="00582290">
        <w:rPr>
          <w:rFonts w:asciiTheme="minorHAnsi" w:hAnsiTheme="minorHAnsi" w:cstheme="minorHAnsi"/>
          <w:sz w:val="22"/>
          <w:szCs w:val="22"/>
        </w:rPr>
        <w:lastRenderedPageBreak/>
        <w:t xml:space="preserve">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8B6197">
        <w:rPr>
          <w:rFonts w:asciiTheme="minorHAnsi" w:hAnsiTheme="minorHAnsi" w:cstheme="minorHAnsi"/>
          <w:color w:val="222222"/>
        </w:rPr>
        <w:t>pkt</w:t>
      </w:r>
      <w:proofErr w:type="spellEnd"/>
      <w:r w:rsidRPr="008B6197">
        <w:rPr>
          <w:rFonts w:asciiTheme="minorHAnsi" w:hAnsiTheme="minorHAnsi" w:cstheme="minorHAnsi"/>
          <w:color w:val="222222"/>
        </w:rPr>
        <w:t xml:space="preserve"> 3 ustawy;</w:t>
      </w:r>
    </w:p>
    <w:p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8B6197">
        <w:rPr>
          <w:rFonts w:asciiTheme="minorHAnsi" w:hAnsiTheme="minorHAnsi" w:cstheme="minorHAnsi"/>
          <w:color w:val="222222"/>
          <w:sz w:val="22"/>
          <w:szCs w:val="22"/>
        </w:rPr>
        <w:t>pkt</w:t>
      </w:r>
      <w:proofErr w:type="spellEnd"/>
      <w:r w:rsidRPr="008B6197">
        <w:rPr>
          <w:rFonts w:asciiTheme="minorHAnsi" w:hAnsiTheme="minorHAnsi" w:cstheme="minorHAnsi"/>
          <w:color w:val="222222"/>
          <w:sz w:val="22"/>
          <w:szCs w:val="22"/>
        </w:rPr>
        <w:t xml:space="preserve"> 3 ustawy;</w:t>
      </w:r>
    </w:p>
    <w:p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 xml:space="preserve">wykonawcę oraz uczestnika konkursu, którego jednostką dominującą w rozumieniu art. 3 ust. 1 </w:t>
      </w:r>
      <w:proofErr w:type="spellStart"/>
      <w:r w:rsidRPr="008B6197">
        <w:rPr>
          <w:rFonts w:asciiTheme="minorHAnsi" w:hAnsiTheme="minorHAnsi" w:cstheme="minorHAnsi"/>
          <w:color w:val="222222"/>
        </w:rPr>
        <w:t>pkt</w:t>
      </w:r>
      <w:proofErr w:type="spellEnd"/>
      <w:r w:rsidRPr="008B6197">
        <w:rPr>
          <w:rFonts w:asciiTheme="minorHAnsi" w:hAnsiTheme="minorHAnsi" w:cstheme="minorHAnsi"/>
          <w:color w:val="222222"/>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8B6197">
        <w:rPr>
          <w:rFonts w:asciiTheme="minorHAnsi" w:hAnsiTheme="minorHAnsi" w:cstheme="minorHAnsi"/>
          <w:color w:val="222222"/>
        </w:rPr>
        <w:t>pkt</w:t>
      </w:r>
      <w:proofErr w:type="spellEnd"/>
      <w:r w:rsidRPr="008B6197">
        <w:rPr>
          <w:rFonts w:asciiTheme="minorHAnsi" w:hAnsiTheme="minorHAnsi" w:cstheme="minorHAnsi"/>
          <w:color w:val="222222"/>
        </w:rPr>
        <w:t xml:space="preserve"> 3 ustawy.</w:t>
      </w:r>
    </w:p>
    <w:p w:rsidR="004B3227" w:rsidRPr="00226E09" w:rsidRDefault="004B3227"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rsidR="00651FC1" w:rsidRPr="00651FC1" w:rsidRDefault="00651FC1" w:rsidP="005966DD">
      <w:pPr>
        <w:pStyle w:val="Akapitzlist"/>
        <w:numPr>
          <w:ilvl w:val="0"/>
          <w:numId w:val="17"/>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rsidR="00651FC1" w:rsidRPr="00651FC1" w:rsidRDefault="00651FC1" w:rsidP="005966DD">
      <w:pPr>
        <w:pStyle w:val="Akapitzlist"/>
        <w:numPr>
          <w:ilvl w:val="0"/>
          <w:numId w:val="17"/>
        </w:numPr>
        <w:spacing w:before="10" w:afterLines="10"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rsidR="00651FC1" w:rsidRPr="00651FC1" w:rsidRDefault="00651FC1" w:rsidP="005966DD">
      <w:pPr>
        <w:pStyle w:val="Akapitzlist"/>
        <w:numPr>
          <w:ilvl w:val="1"/>
          <w:numId w:val="18"/>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rsidR="00651FC1" w:rsidRPr="00651FC1" w:rsidRDefault="00651FC1" w:rsidP="005966DD">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5966DD">
      <w:pPr>
        <w:pStyle w:val="Akapitzlist"/>
        <w:numPr>
          <w:ilvl w:val="1"/>
          <w:numId w:val="18"/>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rsidR="00651FC1" w:rsidRPr="00651FC1" w:rsidRDefault="00651FC1" w:rsidP="005966DD">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5966DD">
      <w:pPr>
        <w:pStyle w:val="Akapitzlist"/>
        <w:numPr>
          <w:ilvl w:val="1"/>
          <w:numId w:val="18"/>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rsidR="00651FC1" w:rsidRPr="00651FC1" w:rsidRDefault="00651FC1" w:rsidP="005966DD">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651FC1" w:rsidRPr="00651FC1" w:rsidRDefault="00651FC1" w:rsidP="005966DD">
      <w:pPr>
        <w:pStyle w:val="Akapitzlist"/>
        <w:numPr>
          <w:ilvl w:val="1"/>
          <w:numId w:val="18"/>
        </w:numPr>
        <w:spacing w:before="10" w:afterLines="1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rsidR="00651FC1" w:rsidRPr="00651FC1" w:rsidRDefault="00651FC1" w:rsidP="005966DD">
      <w:pPr>
        <w:pStyle w:val="Akapitzlist"/>
        <w:spacing w:before="10" w:afterLines="10"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rsidR="009F7158" w:rsidRDefault="0054130C" w:rsidP="005966DD">
      <w:pPr>
        <w:spacing w:before="10" w:afterLines="10"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rsidR="0054130C" w:rsidRPr="00226E09" w:rsidRDefault="0054130C" w:rsidP="005966DD">
      <w:pPr>
        <w:spacing w:before="10" w:afterLines="10" w:line="276" w:lineRule="auto"/>
        <w:jc w:val="both"/>
        <w:rPr>
          <w:rFonts w:asciiTheme="minorHAnsi" w:hAnsiTheme="minorHAnsi"/>
          <w:b/>
          <w:sz w:val="22"/>
          <w:szCs w:val="22"/>
        </w:rPr>
      </w:pPr>
    </w:p>
    <w:p w:rsidR="007D6686" w:rsidRPr="00226E09" w:rsidRDefault="00C11A97" w:rsidP="005966DD">
      <w:pPr>
        <w:spacing w:before="10" w:afterLines="10"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rsidR="00360483" w:rsidRPr="00360483" w:rsidRDefault="00360483" w:rsidP="00D30000">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w:t>
      </w:r>
      <w:r w:rsidRPr="00360483">
        <w:rPr>
          <w:rFonts w:asciiTheme="minorHAnsi" w:hAnsiTheme="minorHAnsi" w:cstheme="minorHAnsi"/>
          <w:sz w:val="22"/>
          <w:szCs w:val="22"/>
        </w:rPr>
        <w:lastRenderedPageBreak/>
        <w:t>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rsidR="00360483" w:rsidRPr="00360483" w:rsidRDefault="00360483" w:rsidP="00D30000">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60483" w:rsidRPr="00360483" w:rsidRDefault="00360483" w:rsidP="00D30000">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rsidR="00360483" w:rsidRPr="00360483" w:rsidRDefault="00360483" w:rsidP="00D30000">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rsidR="00360483" w:rsidRPr="00360483" w:rsidRDefault="00360483" w:rsidP="00D30000">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rsidR="00360483" w:rsidRPr="00360483" w:rsidRDefault="002D3919"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60483" w:rsidRP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Dz.U</w:t>
      </w:r>
      <w:proofErr w:type="spellEnd"/>
      <w:r w:rsidR="00201B6B" w:rsidRPr="0041340A">
        <w:rPr>
          <w:rFonts w:asciiTheme="minorHAnsi" w:hAnsiTheme="minorHAnsi" w:cstheme="minorHAnsi"/>
        </w:rPr>
        <w:t>.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w:t>
      </w:r>
      <w:r w:rsidRPr="00360483">
        <w:rPr>
          <w:rFonts w:asciiTheme="minorHAnsi" w:hAnsiTheme="minorHAnsi" w:cstheme="minorHAnsi"/>
        </w:rPr>
        <w:lastRenderedPageBreak/>
        <w:t>udzielenie zamówienia, przez podmiot, na którego zdolnościach lub sytuacji polega Wykonawca, albo przez podwykonawcę.</w:t>
      </w:r>
    </w:p>
    <w:p w:rsidR="00360483" w:rsidRDefault="00360483" w:rsidP="00D30000">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rsidR="0008694E" w:rsidRPr="00360483" w:rsidRDefault="0008694E" w:rsidP="0008694E">
      <w:pPr>
        <w:pStyle w:val="Akapitzlist"/>
        <w:spacing w:after="0" w:line="240" w:lineRule="auto"/>
        <w:jc w:val="both"/>
        <w:textAlignment w:val="baseline"/>
        <w:rPr>
          <w:rFonts w:asciiTheme="minorHAnsi" w:hAnsiTheme="minorHAnsi" w:cstheme="minorHAnsi"/>
        </w:rPr>
      </w:pPr>
    </w:p>
    <w:p w:rsidR="000C24A5" w:rsidRPr="0008694E" w:rsidRDefault="007D6686" w:rsidP="00D30000">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rsidR="0008694E" w:rsidRPr="0008694E" w:rsidRDefault="0008694E" w:rsidP="0008694E">
      <w:pPr>
        <w:spacing w:after="0" w:line="240" w:lineRule="auto"/>
        <w:jc w:val="both"/>
        <w:textAlignment w:val="baseline"/>
        <w:rPr>
          <w:rFonts w:asciiTheme="minorHAnsi" w:hAnsiTheme="minorHAnsi" w:cstheme="minorHAnsi"/>
          <w:color w:val="FF0000"/>
        </w:rPr>
      </w:pPr>
    </w:p>
    <w:p w:rsidR="004C081A" w:rsidRDefault="0018382D" w:rsidP="005966DD">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rsidR="004C081A" w:rsidRPr="00226E09" w:rsidRDefault="004C081A" w:rsidP="005966DD">
      <w:pPr>
        <w:pStyle w:val="Akapitzlist"/>
        <w:numPr>
          <w:ilvl w:val="7"/>
          <w:numId w:val="5"/>
        </w:numPr>
        <w:spacing w:before="10" w:afterLines="10"/>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8F78C4">
        <w:rPr>
          <w:rFonts w:asciiTheme="minorHAnsi" w:hAnsiTheme="minorHAnsi"/>
        </w:rPr>
        <w:t>-</w:t>
      </w:r>
      <w:r w:rsidR="00D83DA5">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rsidR="00384CB1" w:rsidRPr="00384CB1" w:rsidRDefault="000844F8" w:rsidP="005966DD">
      <w:pPr>
        <w:numPr>
          <w:ilvl w:val="0"/>
          <w:numId w:val="19"/>
        </w:numPr>
        <w:spacing w:afterLines="10"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rsidR="00384CB1" w:rsidRPr="00384CB1" w:rsidRDefault="00384CB1" w:rsidP="005966DD">
      <w:pPr>
        <w:spacing w:afterLines="10"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rsidR="00384CB1" w:rsidRPr="00384CB1" w:rsidRDefault="00384CB1" w:rsidP="005966DD">
      <w:pPr>
        <w:numPr>
          <w:ilvl w:val="0"/>
          <w:numId w:val="19"/>
        </w:numPr>
        <w:spacing w:afterLines="10"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rsidR="00384CB1" w:rsidRDefault="00384CB1" w:rsidP="005966DD">
      <w:pPr>
        <w:spacing w:afterLines="10"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rsidR="004B6FA8" w:rsidRPr="00384CB1" w:rsidRDefault="004B6FA8" w:rsidP="005966DD">
      <w:pPr>
        <w:spacing w:afterLines="10" w:line="276" w:lineRule="auto"/>
        <w:contextualSpacing/>
        <w:jc w:val="both"/>
        <w:rPr>
          <w:rFonts w:ascii="Calibri" w:eastAsiaTheme="minorHAnsi" w:hAnsi="Calibri" w:cstheme="minorBidi"/>
          <w:sz w:val="22"/>
          <w:szCs w:val="22"/>
          <w:lang w:eastAsia="en-US"/>
        </w:rPr>
      </w:pPr>
    </w:p>
    <w:p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rsidR="00097B04" w:rsidRPr="00226E09" w:rsidRDefault="001F001B" w:rsidP="005966DD">
      <w:pPr>
        <w:tabs>
          <w:tab w:val="left" w:pos="3810"/>
        </w:tabs>
        <w:spacing w:before="10" w:afterLines="10"/>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rsidR="00BA277B" w:rsidRPr="00226E09" w:rsidRDefault="00BA277B" w:rsidP="005966DD">
      <w:pPr>
        <w:tabs>
          <w:tab w:val="left" w:pos="3810"/>
        </w:tabs>
        <w:spacing w:before="10" w:afterLines="10"/>
        <w:jc w:val="both"/>
        <w:rPr>
          <w:rFonts w:asciiTheme="minorHAnsi" w:hAnsiTheme="minorHAnsi"/>
          <w:b/>
          <w:sz w:val="22"/>
          <w:szCs w:val="22"/>
        </w:rPr>
      </w:pPr>
    </w:p>
    <w:p w:rsidR="001F001B" w:rsidRPr="00226E09" w:rsidRDefault="00097B04" w:rsidP="005966DD">
      <w:pPr>
        <w:pStyle w:val="Akapitzlist"/>
        <w:numPr>
          <w:ilvl w:val="0"/>
          <w:numId w:val="8"/>
        </w:numPr>
        <w:tabs>
          <w:tab w:val="left" w:pos="3810"/>
        </w:tabs>
        <w:spacing w:before="10" w:afterLines="10"/>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D260EE">
        <w:rPr>
          <w:rFonts w:asciiTheme="minorHAnsi" w:hAnsiTheme="minorHAnsi"/>
          <w:b/>
        </w:rPr>
        <w:t>18</w:t>
      </w:r>
      <w:r w:rsidR="008F22DD">
        <w:rPr>
          <w:rFonts w:asciiTheme="minorHAnsi" w:hAnsiTheme="minorHAnsi"/>
          <w:b/>
        </w:rPr>
        <w:t>.08.2023</w:t>
      </w:r>
      <w:r w:rsidR="002B1D40">
        <w:rPr>
          <w:rFonts w:asciiTheme="minorHAnsi" w:hAnsiTheme="minorHAnsi"/>
          <w:b/>
        </w:rPr>
        <w:t>r.</w:t>
      </w:r>
      <w:r w:rsidR="0074752D" w:rsidRPr="00226E09">
        <w:rPr>
          <w:rFonts w:asciiTheme="minorHAnsi" w:hAnsiTheme="minorHAnsi"/>
          <w:b/>
        </w:rPr>
        <w:t xml:space="preserve"> do godz. 9</w:t>
      </w:r>
      <w:r w:rsidR="006152BA" w:rsidRPr="00226E09">
        <w:rPr>
          <w:rFonts w:asciiTheme="minorHAnsi" w:hAnsiTheme="minorHAnsi"/>
          <w:b/>
        </w:rPr>
        <w:t>:00</w:t>
      </w:r>
    </w:p>
    <w:p w:rsidR="00097B04" w:rsidRPr="00226E09" w:rsidRDefault="00097B04" w:rsidP="005966DD">
      <w:pPr>
        <w:pStyle w:val="Akapitzlist"/>
        <w:numPr>
          <w:ilvl w:val="0"/>
          <w:numId w:val="8"/>
        </w:numPr>
        <w:tabs>
          <w:tab w:val="left" w:pos="3810"/>
        </w:tabs>
        <w:spacing w:before="10" w:afterLines="10"/>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rsidR="00AF2743" w:rsidRDefault="00097B04" w:rsidP="005966DD">
      <w:pPr>
        <w:pStyle w:val="Akapitzlist"/>
        <w:numPr>
          <w:ilvl w:val="0"/>
          <w:numId w:val="8"/>
        </w:numPr>
        <w:tabs>
          <w:tab w:val="left" w:pos="3810"/>
        </w:tabs>
        <w:spacing w:before="10" w:afterLines="10"/>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w:t>
      </w:r>
      <w:proofErr w:type="spellStart"/>
      <w:r w:rsidRPr="00226E09">
        <w:rPr>
          <w:rFonts w:asciiTheme="minorHAnsi" w:hAnsiTheme="minorHAnsi"/>
          <w:color w:val="000000" w:themeColor="text1"/>
        </w:rPr>
        <w:t>pkt</w:t>
      </w:r>
      <w:proofErr w:type="spellEnd"/>
      <w:r w:rsidRPr="00226E09">
        <w:rPr>
          <w:rFonts w:asciiTheme="minorHAnsi" w:hAnsiTheme="minorHAnsi"/>
          <w:color w:val="000000" w:themeColor="text1"/>
        </w:rPr>
        <w:t xml:space="preserve"> 2, w dniu </w:t>
      </w:r>
      <w:r w:rsidR="00D260EE">
        <w:rPr>
          <w:rFonts w:asciiTheme="minorHAnsi" w:hAnsiTheme="minorHAnsi"/>
          <w:b/>
        </w:rPr>
        <w:t>18</w:t>
      </w:r>
      <w:r w:rsidR="008F22DD">
        <w:rPr>
          <w:rFonts w:asciiTheme="minorHAnsi" w:hAnsiTheme="minorHAnsi"/>
          <w:b/>
        </w:rPr>
        <w:t>.08</w:t>
      </w:r>
      <w:r w:rsidR="007434B8">
        <w:rPr>
          <w:rFonts w:asciiTheme="minorHAnsi" w:hAnsiTheme="minorHAnsi"/>
          <w:b/>
        </w:rPr>
        <w:t>.2023r.</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rsidR="00360483" w:rsidRPr="007D655F" w:rsidRDefault="00360483" w:rsidP="005966DD">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rsidR="00360483" w:rsidRPr="007D655F" w:rsidRDefault="00360483" w:rsidP="005966DD">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rsidR="00360483" w:rsidRPr="007D655F" w:rsidRDefault="00360483" w:rsidP="005966DD">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w:t>
      </w:r>
      <w:r w:rsidRPr="007D655F">
        <w:rPr>
          <w:rFonts w:asciiTheme="minorHAnsi" w:hAnsiTheme="minorHAnsi" w:cs="Arial"/>
        </w:rPr>
        <w:lastRenderedPageBreak/>
        <w:t xml:space="preserve">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60483" w:rsidRPr="007D655F" w:rsidRDefault="00360483" w:rsidP="005966DD">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rsidR="00360483" w:rsidRPr="007D655F" w:rsidRDefault="00360483" w:rsidP="005966DD">
      <w:pPr>
        <w:pStyle w:val="Akapitzlist"/>
        <w:numPr>
          <w:ilvl w:val="0"/>
          <w:numId w:val="8"/>
        </w:numPr>
        <w:tabs>
          <w:tab w:val="left" w:pos="3810"/>
        </w:tabs>
        <w:spacing w:before="10" w:afterLines="10"/>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rsidR="001F001B" w:rsidRPr="00360483" w:rsidRDefault="00AF2743" w:rsidP="005966DD">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360483" w:rsidRDefault="00BA277B" w:rsidP="005966DD">
      <w:pPr>
        <w:pStyle w:val="Akapitzlist"/>
        <w:numPr>
          <w:ilvl w:val="0"/>
          <w:numId w:val="8"/>
        </w:numPr>
        <w:tabs>
          <w:tab w:val="left" w:pos="3810"/>
        </w:tabs>
        <w:spacing w:before="10" w:afterLines="10"/>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rsidR="00BA277B" w:rsidRPr="00226E09" w:rsidRDefault="00BA277B" w:rsidP="00D30000">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rsidR="00BA277B" w:rsidRPr="00226E09" w:rsidRDefault="00BA277B" w:rsidP="00D30000">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rsidR="007D655F" w:rsidRDefault="007D655F" w:rsidP="007D655F">
      <w:pPr>
        <w:shd w:val="clear" w:color="auto" w:fill="FFFFFF"/>
        <w:spacing w:after="0" w:line="240" w:lineRule="auto"/>
        <w:jc w:val="both"/>
        <w:rPr>
          <w:rFonts w:asciiTheme="minorHAnsi" w:hAnsiTheme="minorHAnsi" w:cs="Arial"/>
          <w:b/>
          <w:bCs/>
          <w:sz w:val="22"/>
          <w:szCs w:val="22"/>
        </w:rPr>
      </w:pPr>
    </w:p>
    <w:p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w:t>
      </w:r>
      <w:proofErr w:type="spellStart"/>
      <w:r w:rsidRPr="007D655F">
        <w:rPr>
          <w:rFonts w:asciiTheme="minorHAnsi" w:hAnsiTheme="minorHAnsi" w:cs="Arial"/>
          <w:sz w:val="22"/>
          <w:szCs w:val="22"/>
        </w:rPr>
        <w:t>on-line</w:t>
      </w:r>
      <w:proofErr w:type="spellEnd"/>
      <w:r w:rsidRPr="007D655F">
        <w:rPr>
          <w:rFonts w:asciiTheme="minorHAnsi" w:hAnsiTheme="minorHAnsi" w:cs="Arial"/>
          <w:sz w:val="22"/>
          <w:szCs w:val="22"/>
        </w:rPr>
        <w:t xml:space="preserve"> a ma jedynie takie uprawnienie.   </w:t>
      </w:r>
    </w:p>
    <w:p w:rsidR="00BA277B" w:rsidRPr="007D655F" w:rsidRDefault="00BA277B" w:rsidP="007D655F">
      <w:pPr>
        <w:spacing w:after="0" w:line="276" w:lineRule="auto"/>
        <w:jc w:val="both"/>
        <w:rPr>
          <w:rFonts w:asciiTheme="minorHAnsi" w:hAnsiTheme="minorHAnsi"/>
          <w:sz w:val="22"/>
          <w:szCs w:val="22"/>
        </w:rPr>
      </w:pPr>
    </w:p>
    <w:p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rsidR="00EB4898" w:rsidRPr="00226E09" w:rsidRDefault="00EB4898" w:rsidP="005966DD">
      <w:pPr>
        <w:pStyle w:val="Akapitzlist"/>
        <w:spacing w:before="10" w:afterLines="10"/>
        <w:ind w:left="0"/>
        <w:contextualSpacing w:val="0"/>
        <w:jc w:val="both"/>
        <w:rPr>
          <w:rFonts w:asciiTheme="minorHAnsi" w:hAnsiTheme="minorHAnsi"/>
          <w:b/>
          <w:sz w:val="24"/>
          <w:szCs w:val="24"/>
        </w:rPr>
      </w:pPr>
    </w:p>
    <w:p w:rsidR="007767A6" w:rsidRPr="00FB29F0" w:rsidRDefault="007767A6" w:rsidP="005966DD">
      <w:pPr>
        <w:pStyle w:val="Akapitzlist"/>
        <w:spacing w:before="10" w:afterLines="10"/>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C80774">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rsidR="00AF2743" w:rsidRPr="00226E09" w:rsidRDefault="00AE45F6" w:rsidP="005966DD">
      <w:pPr>
        <w:spacing w:before="10" w:afterLines="10"/>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w:t>
      </w:r>
      <w:proofErr w:type="spellStart"/>
      <w:r w:rsidR="00AF2743" w:rsidRPr="00226E09">
        <w:rPr>
          <w:rFonts w:asciiTheme="minorHAnsi" w:hAnsiTheme="minorHAnsi"/>
          <w:color w:val="000000" w:themeColor="text1"/>
          <w:sz w:val="22"/>
          <w:szCs w:val="22"/>
        </w:rPr>
        <w:t>Dz.U</w:t>
      </w:r>
      <w:proofErr w:type="spellEnd"/>
      <w:r w:rsidR="00AF2743" w:rsidRPr="00226E09">
        <w:rPr>
          <w:rFonts w:asciiTheme="minorHAnsi" w:hAnsiTheme="minorHAnsi"/>
          <w:color w:val="000000" w:themeColor="text1"/>
          <w:sz w:val="22"/>
          <w:szCs w:val="22"/>
        </w:rPr>
        <w:t xml:space="preserve">.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w:t>
      </w:r>
      <w:r w:rsidR="00AF2743" w:rsidRPr="00226E09">
        <w:rPr>
          <w:rFonts w:asciiTheme="minorHAnsi" w:hAnsiTheme="minorHAnsi"/>
          <w:color w:val="000000" w:themeColor="text1"/>
          <w:sz w:val="22"/>
          <w:szCs w:val="22"/>
        </w:rPr>
        <w:lastRenderedPageBreak/>
        <w:t>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rsidR="00AF2743" w:rsidRPr="00226E09" w:rsidRDefault="00AF2743" w:rsidP="005966DD">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rsidR="00AF2743" w:rsidRPr="00226E09" w:rsidRDefault="00AF2743" w:rsidP="005966DD">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rsidR="00AF2743" w:rsidRPr="00226E09" w:rsidRDefault="00AF2743" w:rsidP="005966DD">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rsidR="00AF2743" w:rsidRPr="00226E09" w:rsidRDefault="00AF2743" w:rsidP="005966DD">
      <w:pPr>
        <w:pStyle w:val="Akapitzlist"/>
        <w:numPr>
          <w:ilvl w:val="1"/>
          <w:numId w:val="4"/>
        </w:numPr>
        <w:spacing w:before="10" w:afterLines="10"/>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rsidR="00AF2743" w:rsidRPr="00226E09" w:rsidRDefault="00AF2743" w:rsidP="005966DD">
      <w:pPr>
        <w:spacing w:before="10" w:afterLines="10"/>
        <w:jc w:val="both"/>
        <w:rPr>
          <w:rFonts w:asciiTheme="minorHAnsi" w:hAnsiTheme="minorHAnsi"/>
          <w:b/>
          <w:color w:val="000000" w:themeColor="text1"/>
        </w:rPr>
      </w:pPr>
    </w:p>
    <w:p w:rsidR="00AF2743" w:rsidRPr="00226E09" w:rsidRDefault="00AF2743" w:rsidP="005966DD">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rsidR="00AF2743" w:rsidRPr="00226E09" w:rsidRDefault="00357C2F" w:rsidP="005966DD">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rsidR="000B3AAE" w:rsidRPr="00226E09" w:rsidRDefault="000B3AAE" w:rsidP="005966DD">
      <w:pPr>
        <w:pStyle w:val="Akapitzlist"/>
        <w:numPr>
          <w:ilvl w:val="0"/>
          <w:numId w:val="3"/>
        </w:numPr>
        <w:spacing w:before="10" w:afterLines="10"/>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rsidR="00AF2743" w:rsidRPr="00226E09" w:rsidRDefault="000B3AAE" w:rsidP="005966DD">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w:t>
      </w:r>
      <w:proofErr w:type="spellStart"/>
      <w:r w:rsidR="00025474">
        <w:rPr>
          <w:rFonts w:asciiTheme="minorHAnsi" w:hAnsiTheme="minorHAnsi"/>
          <w:sz w:val="22"/>
          <w:szCs w:val="22"/>
        </w:rPr>
        <w:t>pkt</w:t>
      </w:r>
      <w:proofErr w:type="spellEnd"/>
    </w:p>
    <w:p w:rsidR="008B6C46" w:rsidRPr="00226E09" w:rsidRDefault="00EB4898" w:rsidP="005966DD">
      <w:pPr>
        <w:pStyle w:val="Tekstpodstawowy"/>
        <w:spacing w:before="10" w:afterLines="10"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w:t>
      </w:r>
      <w:proofErr w:type="spellStart"/>
      <w:r w:rsidR="00025474">
        <w:rPr>
          <w:rFonts w:asciiTheme="minorHAnsi" w:hAnsiTheme="minorHAnsi"/>
          <w:sz w:val="22"/>
          <w:szCs w:val="22"/>
        </w:rPr>
        <w:t>pkt</w:t>
      </w:r>
      <w:proofErr w:type="spellEnd"/>
    </w:p>
    <w:p w:rsidR="00AF2743" w:rsidRPr="00226E09" w:rsidRDefault="000B3AAE" w:rsidP="005966DD">
      <w:pPr>
        <w:pStyle w:val="Tekstpodstawowy"/>
        <w:numPr>
          <w:ilvl w:val="0"/>
          <w:numId w:val="3"/>
        </w:numPr>
        <w:spacing w:before="10" w:afterLines="10"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rsidR="000B3AAE" w:rsidRPr="00C80774" w:rsidRDefault="000B3AAE" w:rsidP="005966DD">
      <w:pPr>
        <w:pStyle w:val="Tekstpodstawowy"/>
        <w:numPr>
          <w:ilvl w:val="0"/>
          <w:numId w:val="9"/>
        </w:numPr>
        <w:spacing w:before="10" w:afterLines="10"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rsidR="00C80774" w:rsidRPr="00226E09" w:rsidRDefault="00C80774" w:rsidP="005966DD">
      <w:pPr>
        <w:pStyle w:val="Tekstpodstawowy"/>
        <w:spacing w:before="10" w:afterLines="10" w:line="276" w:lineRule="auto"/>
        <w:ind w:left="851"/>
        <w:jc w:val="both"/>
        <w:rPr>
          <w:rFonts w:asciiTheme="minorHAnsi" w:hAnsiTheme="minorHAnsi"/>
          <w:sz w:val="22"/>
          <w:szCs w:val="22"/>
        </w:rPr>
      </w:pPr>
    </w:p>
    <w:p w:rsidR="000B3AAE" w:rsidRPr="00226E09" w:rsidRDefault="00496060" w:rsidP="005966DD">
      <w:pPr>
        <w:spacing w:before="240" w:afterLines="10"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rsidR="000B3AAE" w:rsidRPr="00226E09" w:rsidRDefault="000B3AAE" w:rsidP="005966DD">
      <w:pPr>
        <w:spacing w:before="10" w:afterLines="10"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 xml:space="preserve">0 </w:t>
      </w:r>
      <w:proofErr w:type="spellStart"/>
      <w:r w:rsidRPr="00226E09">
        <w:rPr>
          <w:rFonts w:asciiTheme="minorHAnsi" w:hAnsiTheme="minorHAnsi" w:cs="Calibri"/>
          <w:sz w:val="22"/>
          <w:szCs w:val="22"/>
        </w:rPr>
        <w:t>pkt</w:t>
      </w:r>
      <w:proofErr w:type="spellEnd"/>
    </w:p>
    <w:p w:rsidR="00496060" w:rsidRPr="00226E09" w:rsidRDefault="00496060" w:rsidP="005966DD">
      <w:pPr>
        <w:spacing w:before="10" w:afterLines="10"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 xml:space="preserve">zostanie obliczona </w:t>
      </w:r>
      <w:proofErr w:type="spellStart"/>
      <w:r w:rsidRPr="00226E09">
        <w:rPr>
          <w:rFonts w:asciiTheme="minorHAnsi" w:hAnsiTheme="minorHAnsi"/>
        </w:rPr>
        <w:t>wg</w:t>
      </w:r>
      <w:proofErr w:type="spellEnd"/>
      <w:r w:rsidRPr="00226E09">
        <w:rPr>
          <w:rFonts w:asciiTheme="minorHAnsi" w:hAnsiTheme="minorHAnsi"/>
        </w:rPr>
        <w:t>. formuły:</w:t>
      </w:r>
    </w:p>
    <w:p w:rsidR="003626E3" w:rsidRPr="00226E09" w:rsidRDefault="003626E3" w:rsidP="003626E3">
      <w:pPr>
        <w:pStyle w:val="Akapitzlist"/>
        <w:ind w:left="927"/>
        <w:rPr>
          <w:rFonts w:asciiTheme="minorHAnsi" w:hAnsiTheme="minorHAnsi"/>
        </w:rPr>
      </w:pPr>
    </w:p>
    <w:p w:rsidR="003626E3" w:rsidRPr="000B5F80" w:rsidRDefault="003626E3" w:rsidP="005966DD">
      <w:pPr>
        <w:pStyle w:val="Akapitzlist"/>
        <w:spacing w:before="240" w:afterLines="10"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rsidR="003626E3" w:rsidRPr="000B5F80" w:rsidRDefault="003626E3" w:rsidP="005966DD">
      <w:pPr>
        <w:pStyle w:val="Akapitzlist"/>
        <w:spacing w:before="10" w:afterLines="10"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w:t>
      </w:r>
      <w:proofErr w:type="spellStart"/>
      <w:r w:rsidRPr="000B5F80">
        <w:rPr>
          <w:rFonts w:asciiTheme="minorHAnsi" w:hAnsiTheme="minorHAnsi" w:cs="Calibri"/>
        </w:rPr>
        <w:t>pkt</w:t>
      </w:r>
      <w:proofErr w:type="spellEnd"/>
    </w:p>
    <w:p w:rsidR="003626E3" w:rsidRPr="000B5F80" w:rsidRDefault="003626E3" w:rsidP="005966DD">
      <w:pPr>
        <w:pStyle w:val="Akapitzlist"/>
        <w:spacing w:before="10" w:afterLines="10"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w:t>
      </w:r>
      <w:proofErr w:type="spellStart"/>
      <w:r w:rsidR="00583EBE">
        <w:rPr>
          <w:rFonts w:asciiTheme="minorHAnsi" w:hAnsiTheme="minorHAnsi"/>
          <w:sz w:val="22"/>
          <w:szCs w:val="22"/>
        </w:rPr>
        <w:t>max</w:t>
      </w:r>
      <w:proofErr w:type="spellEnd"/>
      <w:r w:rsidR="00583EBE">
        <w:rPr>
          <w:rFonts w:asciiTheme="minorHAnsi" w:hAnsiTheme="minorHAnsi"/>
          <w:sz w:val="22"/>
          <w:szCs w:val="22"/>
        </w:rPr>
        <w:t>. 60 dni</w:t>
      </w:r>
      <w:r w:rsidRPr="00226E09">
        <w:rPr>
          <w:rFonts w:asciiTheme="minorHAnsi" w:hAnsiTheme="minorHAnsi"/>
          <w:sz w:val="22"/>
          <w:szCs w:val="22"/>
        </w:rPr>
        <w:t>) otrzyma 40 pkt. Pozostałe oferty będą punktowane wg powyższej formuły arytmetycznej.</w:t>
      </w:r>
    </w:p>
    <w:p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rsidR="00583EBE" w:rsidRDefault="000B3AAE" w:rsidP="005966DD">
      <w:pPr>
        <w:spacing w:before="240" w:afterLines="10" w:line="276" w:lineRule="auto"/>
        <w:jc w:val="both"/>
        <w:rPr>
          <w:rFonts w:asciiTheme="minorHAnsi" w:hAnsiTheme="minorHAnsi"/>
          <w:sz w:val="22"/>
          <w:szCs w:val="22"/>
        </w:rPr>
      </w:pPr>
      <w:r w:rsidRPr="00226E09">
        <w:rPr>
          <w:rFonts w:asciiTheme="minorHAnsi" w:hAnsiTheme="minorHAnsi"/>
          <w:sz w:val="22"/>
          <w:szCs w:val="22"/>
        </w:rPr>
        <w:lastRenderedPageBreak/>
        <w:t>Oferta może uzyskać maksymalnie 100 punktów.</w:t>
      </w:r>
    </w:p>
    <w:p w:rsidR="008E59A2" w:rsidRDefault="008E59A2" w:rsidP="005966DD">
      <w:pPr>
        <w:spacing w:before="10" w:afterLines="10" w:line="276" w:lineRule="auto"/>
        <w:jc w:val="both"/>
        <w:rPr>
          <w:rFonts w:asciiTheme="minorHAnsi" w:hAnsiTheme="minorHAnsi"/>
          <w:b/>
          <w:color w:val="000000" w:themeColor="text1"/>
          <w:sz w:val="22"/>
          <w:szCs w:val="22"/>
        </w:rPr>
      </w:pPr>
    </w:p>
    <w:p w:rsidR="0044045E" w:rsidRPr="00226E09" w:rsidRDefault="0044045E" w:rsidP="005966DD">
      <w:pPr>
        <w:spacing w:before="10" w:afterLines="10"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rsidR="006F32A6" w:rsidRPr="006F32A6" w:rsidRDefault="006F32A6" w:rsidP="005966DD">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rsidR="006F32A6" w:rsidRPr="006F32A6" w:rsidRDefault="006F32A6" w:rsidP="005966DD">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rsidR="006F32A6" w:rsidRDefault="006F32A6" w:rsidP="005966DD">
      <w:pPr>
        <w:numPr>
          <w:ilvl w:val="0"/>
          <w:numId w:val="10"/>
        </w:numPr>
        <w:spacing w:before="10" w:afterLines="10"/>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6F32A6">
        <w:rPr>
          <w:rFonts w:asciiTheme="minorHAnsi" w:eastAsiaTheme="minorHAnsi" w:hAnsiTheme="minorHAnsi" w:cs="TimesNewRomanPSMT"/>
          <w:sz w:val="22"/>
          <w:szCs w:val="22"/>
          <w:lang w:eastAsia="en-US"/>
        </w:rPr>
        <w:t>pkt</w:t>
      </w:r>
      <w:proofErr w:type="spellEnd"/>
      <w:r w:rsidRPr="006F32A6">
        <w:rPr>
          <w:rFonts w:asciiTheme="minorHAnsi" w:eastAsiaTheme="minorHAnsi" w:hAnsiTheme="minorHAnsi" w:cs="TimesNewRomanPSMT"/>
          <w:sz w:val="22"/>
          <w:szCs w:val="22"/>
          <w:lang w:eastAsia="en-US"/>
        </w:rPr>
        <w:t xml:space="preserve">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rsidR="00E37DB4" w:rsidRDefault="00E37DB4" w:rsidP="005966DD">
      <w:pPr>
        <w:spacing w:before="10" w:afterLines="10"/>
        <w:jc w:val="both"/>
        <w:rPr>
          <w:rFonts w:asciiTheme="minorHAnsi" w:eastAsiaTheme="minorHAnsi" w:hAnsiTheme="minorHAnsi" w:cs="TimesNewRomanPSMT"/>
          <w:sz w:val="22"/>
          <w:szCs w:val="22"/>
          <w:lang w:eastAsia="en-US"/>
        </w:rPr>
      </w:pPr>
    </w:p>
    <w:p w:rsidR="0044045E" w:rsidRPr="00226E09" w:rsidRDefault="0044045E" w:rsidP="005966DD">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rsidR="0044045E" w:rsidRPr="00226E09" w:rsidRDefault="00AE2DEF"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rsidR="0044045E" w:rsidRPr="00226E09" w:rsidRDefault="003A7EA8"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w:t>
      </w:r>
      <w:proofErr w:type="spellStart"/>
      <w:r w:rsidR="0044045E" w:rsidRPr="00226E09">
        <w:rPr>
          <w:rFonts w:asciiTheme="minorHAnsi" w:hAnsiTheme="minorHAnsi"/>
          <w:color w:val="000000" w:themeColor="text1"/>
        </w:rPr>
        <w:t>pkt</w:t>
      </w:r>
      <w:proofErr w:type="spellEnd"/>
      <w:r w:rsidR="0044045E" w:rsidRPr="00226E09">
        <w:rPr>
          <w:rFonts w:asciiTheme="minorHAnsi" w:hAnsiTheme="minorHAnsi"/>
          <w:color w:val="000000" w:themeColor="text1"/>
        </w:rPr>
        <w:t xml:space="preserve">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rsidR="00AE2DEF" w:rsidRPr="00226E09" w:rsidRDefault="00AE2DEF"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226E09" w:rsidRDefault="0044045E"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rsidR="0044045E" w:rsidRPr="00226E09" w:rsidRDefault="0044045E" w:rsidP="005966DD">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rsidR="0044045E" w:rsidRPr="00226E09" w:rsidRDefault="0044045E" w:rsidP="005966DD">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rsidR="0044045E" w:rsidRPr="00226E09" w:rsidRDefault="0044045E" w:rsidP="005966DD">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rsidR="0044045E" w:rsidRPr="00226E09" w:rsidRDefault="00AE2DEF"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rsidR="0044045E" w:rsidRPr="00226E09" w:rsidRDefault="0044045E" w:rsidP="005966DD">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rsidR="0044045E" w:rsidRPr="00226E09" w:rsidRDefault="0044045E" w:rsidP="005966DD">
      <w:pPr>
        <w:pStyle w:val="Akapitzlist"/>
        <w:numPr>
          <w:ilvl w:val="1"/>
          <w:numId w:val="2"/>
        </w:numPr>
        <w:spacing w:before="10" w:afterLines="10"/>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rsidR="00F4794E" w:rsidRPr="00226E09" w:rsidRDefault="00F4794E"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lastRenderedPageBreak/>
        <w:t xml:space="preserve">ogłoszenia w Biuletynie Zamówień Publicznych lub </w:t>
      </w:r>
      <w:r w:rsidRPr="00226E09">
        <w:rPr>
          <w:rFonts w:asciiTheme="minorHAnsi" w:hAnsiTheme="minorHAnsi" w:cs="Calibri"/>
          <w:color w:val="000000" w:themeColor="text1"/>
        </w:rPr>
        <w:t>dokumentów zamówienia na stronie internetowej.</w:t>
      </w:r>
    </w:p>
    <w:p w:rsidR="00F4794E" w:rsidRPr="00226E09" w:rsidRDefault="00F4794E"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w:t>
      </w:r>
      <w:proofErr w:type="spellStart"/>
      <w:r w:rsidRPr="00226E09">
        <w:rPr>
          <w:rFonts w:asciiTheme="minorHAnsi" w:hAnsiTheme="minorHAnsi" w:cs="Calibri"/>
          <w:color w:val="000000" w:themeColor="text1"/>
        </w:rPr>
        <w:t>pkt</w:t>
      </w:r>
      <w:proofErr w:type="spellEnd"/>
      <w:r w:rsidRPr="00226E09">
        <w:rPr>
          <w:rFonts w:asciiTheme="minorHAnsi" w:hAnsiTheme="minorHAnsi" w:cs="Calibri"/>
          <w:color w:val="000000" w:themeColor="text1"/>
        </w:rPr>
        <w:t xml:space="preserve">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rsidR="00F4794E" w:rsidRPr="00226E09" w:rsidRDefault="00664E64"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rsidR="00AE2DEF" w:rsidRPr="00226E09" w:rsidRDefault="00AE2DEF" w:rsidP="005966DD">
      <w:pPr>
        <w:pStyle w:val="Akapitzlist"/>
        <w:numPr>
          <w:ilvl w:val="0"/>
          <w:numId w:val="2"/>
        </w:numPr>
        <w:spacing w:before="10" w:afterLines="10"/>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rsidR="00B76ACC" w:rsidRPr="00226E09" w:rsidRDefault="00B76ACC" w:rsidP="005966DD">
      <w:pPr>
        <w:spacing w:before="10" w:afterLines="10"/>
        <w:jc w:val="both"/>
        <w:rPr>
          <w:rFonts w:asciiTheme="minorHAnsi" w:hAnsiTheme="minorHAnsi"/>
          <w:b/>
          <w:color w:val="000000" w:themeColor="text1"/>
        </w:rPr>
      </w:pPr>
    </w:p>
    <w:p w:rsidR="00C141D0" w:rsidRDefault="00F4794E" w:rsidP="005966DD">
      <w:pPr>
        <w:spacing w:before="10" w:afterLines="10"/>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2)</w:t>
      </w:r>
      <w:r w:rsidRPr="00C141D0">
        <w:rPr>
          <w:rFonts w:ascii="Calibri" w:eastAsiaTheme="minorHAnsi" w:hAnsi="Calibri" w:cs="Courier New"/>
          <w:sz w:val="22"/>
          <w:szCs w:val="22"/>
          <w:lang w:eastAsia="en-US"/>
        </w:rPr>
        <w:tab/>
        <w:t>prawo do przenoszenia danych osobowych, o którym mowa w art. 20 RODO;</w:t>
      </w:r>
    </w:p>
    <w:p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41340A" w:rsidRDefault="0041340A"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6F32A6" w:rsidRPr="00D521A3" w:rsidRDefault="006F32A6" w:rsidP="005966DD">
      <w:pPr>
        <w:spacing w:before="10" w:afterLines="10"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08694E">
        <w:rPr>
          <w:rFonts w:asciiTheme="minorHAnsi" w:hAnsiTheme="minorHAnsi" w:cstheme="minorHAnsi"/>
          <w:bCs/>
        </w:rPr>
        <w:t>4</w:t>
      </w:r>
      <w:r w:rsidRPr="00D521A3">
        <w:rPr>
          <w:rFonts w:asciiTheme="minorHAnsi" w:hAnsiTheme="minorHAnsi" w:cstheme="minorHAnsi"/>
          <w:bCs/>
        </w:rPr>
        <w:t xml:space="preserve"> – Wzór umowy</w:t>
      </w: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DE5A60" w:rsidRDefault="00DE5A60"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C80774" w:rsidRDefault="00C80774" w:rsidP="002766FC">
      <w:pPr>
        <w:tabs>
          <w:tab w:val="left" w:pos="1276"/>
        </w:tabs>
        <w:suppressAutoHyphens/>
        <w:spacing w:after="0" w:line="276" w:lineRule="auto"/>
        <w:jc w:val="both"/>
        <w:rPr>
          <w:rFonts w:asciiTheme="minorHAnsi" w:hAnsiTheme="minorHAnsi" w:cstheme="minorHAnsi"/>
          <w:bCs/>
          <w:sz w:val="22"/>
          <w:szCs w:val="22"/>
        </w:rPr>
      </w:pPr>
    </w:p>
    <w:p w:rsidR="00B71C38" w:rsidRDefault="00B71C38" w:rsidP="002766FC">
      <w:pPr>
        <w:tabs>
          <w:tab w:val="left" w:pos="1276"/>
        </w:tabs>
        <w:suppressAutoHyphens/>
        <w:spacing w:after="0" w:line="276" w:lineRule="auto"/>
        <w:jc w:val="both"/>
        <w:rPr>
          <w:rFonts w:asciiTheme="minorHAnsi" w:hAnsiTheme="minorHAnsi" w:cstheme="minorHAnsi"/>
          <w:bCs/>
          <w:sz w:val="22"/>
          <w:szCs w:val="22"/>
        </w:rPr>
      </w:pPr>
    </w:p>
    <w:p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4B6FA8" w:rsidRDefault="004B6FA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0261C5" w:rsidRDefault="000261C5" w:rsidP="002766FC">
      <w:pPr>
        <w:tabs>
          <w:tab w:val="left" w:pos="1276"/>
        </w:tabs>
        <w:suppressAutoHyphens/>
        <w:spacing w:after="0" w:line="276" w:lineRule="auto"/>
        <w:jc w:val="both"/>
        <w:rPr>
          <w:rFonts w:asciiTheme="minorHAnsi" w:hAnsiTheme="minorHAnsi" w:cstheme="minorHAnsi"/>
          <w:bCs/>
          <w:sz w:val="22"/>
          <w:szCs w:val="22"/>
        </w:rPr>
      </w:pPr>
    </w:p>
    <w:p w:rsidR="000261C5" w:rsidRDefault="000261C5"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7434B8" w:rsidRDefault="007434B8" w:rsidP="002766FC">
      <w:pPr>
        <w:tabs>
          <w:tab w:val="left" w:pos="1276"/>
        </w:tabs>
        <w:suppressAutoHyphens/>
        <w:spacing w:after="0" w:line="276" w:lineRule="auto"/>
        <w:jc w:val="both"/>
        <w:rPr>
          <w:rFonts w:asciiTheme="minorHAnsi" w:hAnsiTheme="minorHAnsi" w:cstheme="minorHAnsi"/>
          <w:bCs/>
          <w:sz w:val="22"/>
          <w:szCs w:val="22"/>
        </w:rPr>
      </w:pPr>
    </w:p>
    <w:p w:rsidR="00EC659B" w:rsidRDefault="00EC659B" w:rsidP="002766FC">
      <w:pPr>
        <w:tabs>
          <w:tab w:val="left" w:pos="1276"/>
        </w:tabs>
        <w:suppressAutoHyphens/>
        <w:spacing w:after="0" w:line="276" w:lineRule="auto"/>
        <w:jc w:val="both"/>
        <w:rPr>
          <w:rFonts w:asciiTheme="minorHAnsi" w:hAnsiTheme="minorHAnsi" w:cstheme="minorHAnsi"/>
          <w:bCs/>
          <w:sz w:val="22"/>
          <w:szCs w:val="22"/>
        </w:rPr>
      </w:pPr>
    </w:p>
    <w:p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08694E">
        <w:rPr>
          <w:rFonts w:asciiTheme="minorHAnsi" w:hAnsiTheme="minorHAnsi"/>
          <w:b/>
          <w:sz w:val="22"/>
          <w:szCs w:val="22"/>
        </w:rPr>
        <w:t xml:space="preserve">  </w:t>
      </w:r>
      <w:r>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2A701E">
        <w:rPr>
          <w:rFonts w:asciiTheme="minorHAnsi" w:hAnsiTheme="minorHAnsi"/>
          <w:b/>
          <w:sz w:val="22"/>
          <w:szCs w:val="22"/>
        </w:rPr>
        <w:t>„</w:t>
      </w:r>
      <w:r w:rsidR="00C80774" w:rsidRPr="00C80774">
        <w:rPr>
          <w:rFonts w:asciiTheme="minorHAnsi" w:hAnsiTheme="minorHAnsi"/>
          <w:b/>
        </w:rPr>
        <w:t>Zakup wraz z dostawą materiałów hydraulicznych dla Działu Technicznego Świętokrzyskiego Centrum Onkologii w Kielcach</w:t>
      </w:r>
      <w:r w:rsidR="00F26B5D">
        <w:rPr>
          <w:rFonts w:asciiTheme="minorHAnsi" w:hAnsiTheme="minorHAnsi"/>
          <w:b/>
          <w:sz w:val="22"/>
          <w:szCs w:val="22"/>
        </w:rPr>
        <w:t>”.</w:t>
      </w:r>
    </w:p>
    <w:p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8F22DD">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AD0940">
        <w:rPr>
          <w:rFonts w:asciiTheme="minorHAnsi" w:hAnsiTheme="minorHAnsi"/>
          <w:b/>
          <w:sz w:val="22"/>
          <w:szCs w:val="22"/>
        </w:rPr>
        <w:t>1</w:t>
      </w:r>
      <w:r w:rsidR="00D260EE">
        <w:rPr>
          <w:rFonts w:asciiTheme="minorHAnsi" w:hAnsiTheme="minorHAnsi"/>
          <w:b/>
          <w:sz w:val="22"/>
          <w:szCs w:val="22"/>
        </w:rPr>
        <w:t>72</w:t>
      </w:r>
      <w:r w:rsidR="007434B8">
        <w:rPr>
          <w:rFonts w:asciiTheme="minorHAnsi" w:hAnsiTheme="minorHAnsi"/>
          <w:b/>
          <w:sz w:val="22"/>
          <w:szCs w:val="22"/>
        </w:rPr>
        <w:t>.2023</w:t>
      </w:r>
      <w:r w:rsidR="002766FC" w:rsidRPr="002A701E">
        <w:rPr>
          <w:rFonts w:asciiTheme="minorHAnsi" w:hAnsiTheme="minorHAnsi"/>
          <w:b/>
          <w:sz w:val="22"/>
          <w:szCs w:val="22"/>
        </w:rPr>
        <w:t>.</w:t>
      </w:r>
      <w:r w:rsidR="00C80774">
        <w:rPr>
          <w:rFonts w:asciiTheme="minorHAnsi" w:hAnsiTheme="minorHAnsi"/>
          <w:b/>
          <w:sz w:val="22"/>
          <w:szCs w:val="22"/>
        </w:rPr>
        <w:t>AM</w:t>
      </w:r>
    </w:p>
    <w:bookmarkEnd w:id="13"/>
    <w:p w:rsidR="000B2B98" w:rsidRPr="002A701E" w:rsidRDefault="000B2B98" w:rsidP="00D30000">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C80774">
        <w:rPr>
          <w:rFonts w:asciiTheme="minorHAnsi" w:hAnsiTheme="minorHAnsi"/>
          <w:sz w:val="22"/>
          <w:szCs w:val="22"/>
        </w:rPr>
        <w:t>miasto …………</w:t>
      </w:r>
      <w:r w:rsidR="006F32A6" w:rsidRPr="002A701E">
        <w:rPr>
          <w:rFonts w:asciiTheme="minorHAnsi" w:hAnsiTheme="minorHAnsi"/>
          <w:sz w:val="22"/>
          <w:szCs w:val="22"/>
        </w:rPr>
        <w:t>………</w:t>
      </w:r>
      <w:r w:rsidR="006F32A6">
        <w:rPr>
          <w:rFonts w:asciiTheme="minorHAnsi" w:hAnsiTheme="minorHAnsi"/>
          <w:sz w:val="22"/>
          <w:szCs w:val="22"/>
        </w:rPr>
        <w:t>…………………………………………</w:t>
      </w:r>
    </w:p>
    <w:p w:rsidR="000B2B98" w:rsidRPr="002A701E" w:rsidRDefault="006F32A6" w:rsidP="000B2B98">
      <w:pPr>
        <w:spacing w:before="240" w:line="360" w:lineRule="auto"/>
        <w:rPr>
          <w:rFonts w:asciiTheme="minorHAnsi" w:hAnsiTheme="minorHAnsi"/>
          <w:sz w:val="22"/>
          <w:szCs w:val="22"/>
        </w:rPr>
      </w:pPr>
      <w:proofErr w:type="spellStart"/>
      <w:r>
        <w:rPr>
          <w:rFonts w:asciiTheme="minorHAnsi" w:hAnsiTheme="minorHAnsi"/>
          <w:sz w:val="22"/>
          <w:szCs w:val="22"/>
        </w:rPr>
        <w:t>województwo……………………………………………………..……</w:t>
      </w:r>
      <w:r w:rsidR="000B2B98" w:rsidRPr="002A701E">
        <w:rPr>
          <w:rFonts w:asciiTheme="minorHAnsi" w:hAnsiTheme="minorHAnsi"/>
          <w:sz w:val="22"/>
          <w:szCs w:val="22"/>
        </w:rPr>
        <w:t>kraj</w:t>
      </w:r>
      <w:proofErr w:type="spellEnd"/>
      <w:r w:rsidR="000B2B98" w:rsidRPr="002A701E">
        <w:rPr>
          <w:rFonts w:asciiTheme="minorHAnsi" w:hAnsiTheme="minorHAnsi"/>
          <w:sz w:val="22"/>
          <w:szCs w:val="22"/>
        </w:rPr>
        <w:t>………………………………..………………………...</w:t>
      </w:r>
      <w:r>
        <w:rPr>
          <w:rFonts w:asciiTheme="minorHAnsi" w:hAnsiTheme="minorHAnsi"/>
          <w:sz w:val="22"/>
          <w:szCs w:val="22"/>
        </w:rPr>
        <w:t>................</w:t>
      </w:r>
      <w:r w:rsidR="000B2B98" w:rsidRPr="002A701E">
        <w:rPr>
          <w:rFonts w:asciiTheme="minorHAnsi" w:hAnsiTheme="minorHAnsi"/>
          <w:sz w:val="22"/>
          <w:szCs w:val="22"/>
        </w:rPr>
        <w:t xml:space="preserve"> </w:t>
      </w:r>
    </w:p>
    <w:p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r w:rsidR="007D2F96" w:rsidRPr="006F32A6">
        <w:rPr>
          <w:rFonts w:asciiTheme="minorHAnsi" w:hAnsiTheme="minorHAnsi"/>
          <w:sz w:val="22"/>
          <w:szCs w:val="22"/>
        </w:rPr>
        <w:t>e-mail</w:t>
      </w:r>
      <w:proofErr w:type="spellEnd"/>
      <w:r w:rsidR="007D2F96" w:rsidRPr="006F32A6">
        <w:rPr>
          <w:rFonts w:asciiTheme="minorHAnsi" w:hAnsiTheme="minorHAnsi"/>
          <w:sz w:val="22"/>
          <w:szCs w:val="22"/>
        </w:rPr>
        <w:t>………………………………………………………………………………………..</w:t>
      </w:r>
    </w:p>
    <w:p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rsidR="000B2B98" w:rsidRPr="002A701E" w:rsidRDefault="000B2B98" w:rsidP="00D30000">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proofErr w:type="spellStart"/>
      <w:r>
        <w:rPr>
          <w:rFonts w:asciiTheme="minorHAnsi" w:hAnsiTheme="minorHAnsi"/>
          <w:sz w:val="22"/>
          <w:szCs w:val="22"/>
        </w:rPr>
        <w:t>województwo……………………………………………………..……</w:t>
      </w:r>
      <w:r w:rsidRPr="002A701E">
        <w:rPr>
          <w:rFonts w:asciiTheme="minorHAnsi" w:hAnsiTheme="minorHAnsi"/>
          <w:sz w:val="22"/>
          <w:szCs w:val="22"/>
        </w:rPr>
        <w:t>kraj</w:t>
      </w:r>
      <w:proofErr w:type="spellEnd"/>
      <w:r w:rsidRPr="002A701E">
        <w:rPr>
          <w:rFonts w:asciiTheme="minorHAnsi" w:hAnsiTheme="minorHAnsi"/>
          <w:sz w:val="22"/>
          <w:szCs w:val="22"/>
        </w:rPr>
        <w:t>………………………………..………………………...</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tel…………………………………………..e-mail</w:t>
      </w:r>
      <w:proofErr w:type="spellEnd"/>
      <w:r w:rsidRPr="006F32A6">
        <w:rPr>
          <w:rFonts w:asciiTheme="minorHAnsi" w:hAnsiTheme="minorHAnsi"/>
          <w:sz w:val="22"/>
          <w:szCs w:val="22"/>
        </w:rPr>
        <w:t>………………………………………………………………………………………..</w:t>
      </w:r>
    </w:p>
    <w:p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r w:rsidR="00C80774">
        <w:rPr>
          <w:rFonts w:asciiTheme="minorHAnsi" w:hAnsiTheme="minorHAnsi"/>
          <w:sz w:val="22"/>
          <w:szCs w:val="22"/>
        </w:rPr>
        <w:t>………………………………………………………………………</w:t>
      </w:r>
    </w:p>
    <w:p w:rsidR="000B2B98" w:rsidRPr="002A701E" w:rsidRDefault="000B2B98" w:rsidP="00D30000">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C80774">
        <w:rPr>
          <w:rFonts w:asciiTheme="minorHAnsi" w:hAnsiTheme="minorHAnsi"/>
          <w:sz w:val="22"/>
          <w:szCs w:val="22"/>
        </w:rPr>
        <w:t xml:space="preserve">miasto </w:t>
      </w:r>
      <w:r w:rsidRPr="002A701E">
        <w:rPr>
          <w:rFonts w:asciiTheme="minorHAnsi" w:hAnsiTheme="minorHAnsi"/>
          <w:sz w:val="22"/>
          <w:szCs w:val="22"/>
        </w:rPr>
        <w:t>…………………</w:t>
      </w:r>
      <w:r>
        <w:rPr>
          <w:rFonts w:asciiTheme="minorHAnsi" w:hAnsiTheme="minorHAnsi"/>
          <w:sz w:val="22"/>
          <w:szCs w:val="22"/>
        </w:rPr>
        <w:t>…………………………………………</w:t>
      </w:r>
    </w:p>
    <w:p w:rsidR="006F32A6" w:rsidRPr="002A701E" w:rsidRDefault="006F32A6" w:rsidP="006F32A6">
      <w:pPr>
        <w:spacing w:before="240" w:line="360" w:lineRule="auto"/>
        <w:rPr>
          <w:rFonts w:asciiTheme="minorHAnsi" w:hAnsiTheme="minorHAnsi"/>
          <w:sz w:val="22"/>
          <w:szCs w:val="22"/>
        </w:rPr>
      </w:pPr>
      <w:proofErr w:type="spellStart"/>
      <w:r>
        <w:rPr>
          <w:rFonts w:asciiTheme="minorHAnsi" w:hAnsiTheme="minorHAnsi"/>
          <w:sz w:val="22"/>
          <w:szCs w:val="22"/>
        </w:rPr>
        <w:t>województwo……………………………………………………..……</w:t>
      </w:r>
      <w:r w:rsidRPr="002A701E">
        <w:rPr>
          <w:rFonts w:asciiTheme="minorHAnsi" w:hAnsiTheme="minorHAnsi"/>
          <w:sz w:val="22"/>
          <w:szCs w:val="22"/>
        </w:rPr>
        <w:t>kraj</w:t>
      </w:r>
      <w:proofErr w:type="spellEnd"/>
      <w:r w:rsidRPr="002A701E">
        <w:rPr>
          <w:rFonts w:asciiTheme="minorHAnsi" w:hAnsiTheme="minorHAnsi"/>
          <w:sz w:val="22"/>
          <w:szCs w:val="22"/>
        </w:rPr>
        <w:t>………………………………..………………………...</w:t>
      </w:r>
      <w:r>
        <w:rPr>
          <w:rFonts w:asciiTheme="minorHAnsi" w:hAnsiTheme="minorHAnsi"/>
          <w:sz w:val="22"/>
          <w:szCs w:val="22"/>
        </w:rPr>
        <w:t>................</w:t>
      </w:r>
      <w:r w:rsidRPr="002A701E">
        <w:rPr>
          <w:rFonts w:asciiTheme="minorHAnsi" w:hAnsiTheme="minorHAnsi"/>
          <w:sz w:val="22"/>
          <w:szCs w:val="22"/>
        </w:rPr>
        <w:t xml:space="preserve"> </w:t>
      </w:r>
    </w:p>
    <w:p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tel…………………………………………..e-mail</w:t>
      </w:r>
      <w:proofErr w:type="spellEnd"/>
      <w:r w:rsidRPr="006F32A6">
        <w:rPr>
          <w:rFonts w:asciiTheme="minorHAnsi" w:hAnsiTheme="minorHAnsi"/>
          <w:sz w:val="22"/>
          <w:szCs w:val="22"/>
        </w:rPr>
        <w:t>………………………………………………………………………………………..</w:t>
      </w:r>
    </w:p>
    <w:p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rsidR="000B2B98" w:rsidRDefault="000B2B98" w:rsidP="000B2B98">
      <w:pPr>
        <w:spacing w:after="0" w:line="240" w:lineRule="auto"/>
        <w:jc w:val="both"/>
        <w:rPr>
          <w:rFonts w:asciiTheme="minorHAnsi" w:hAnsiTheme="minorHAnsi"/>
          <w:sz w:val="22"/>
          <w:szCs w:val="22"/>
        </w:rPr>
      </w:pPr>
    </w:p>
    <w:p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rsidR="00E82D53" w:rsidRDefault="00E82D53" w:rsidP="005966DD">
      <w:pPr>
        <w:spacing w:before="10" w:afterLines="10" w:line="360" w:lineRule="auto"/>
        <w:jc w:val="both"/>
        <w:rPr>
          <w:rFonts w:asciiTheme="minorHAnsi" w:hAnsiTheme="minorHAnsi" w:cs="Arial"/>
          <w:sz w:val="22"/>
          <w:szCs w:val="22"/>
        </w:rPr>
      </w:pPr>
    </w:p>
    <w:p w:rsidR="000B2B98" w:rsidRDefault="000B2B98" w:rsidP="005966DD">
      <w:pPr>
        <w:spacing w:before="10" w:afterLines="10"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rsidR="008E216D" w:rsidRPr="008E216D" w:rsidRDefault="008E216D" w:rsidP="005966DD">
      <w:pPr>
        <w:spacing w:before="10" w:afterLines="10"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rsidR="008E216D" w:rsidRDefault="008E216D" w:rsidP="005966DD">
      <w:pPr>
        <w:spacing w:before="10" w:afterLines="10"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rsidR="008E216D" w:rsidRPr="002A701E" w:rsidRDefault="008E216D" w:rsidP="005966DD">
      <w:pPr>
        <w:spacing w:before="10" w:afterLines="10" w:line="360" w:lineRule="auto"/>
        <w:jc w:val="both"/>
        <w:rPr>
          <w:rFonts w:asciiTheme="minorHAnsi" w:hAnsiTheme="minorHAnsi"/>
          <w:sz w:val="22"/>
          <w:szCs w:val="22"/>
        </w:rPr>
      </w:pPr>
      <w:r w:rsidRPr="008E216D">
        <w:rPr>
          <w:rFonts w:asciiTheme="minorHAnsi" w:hAnsiTheme="minorHAnsi" w:cs="Arial"/>
          <w:sz w:val="22"/>
          <w:szCs w:val="22"/>
        </w:rPr>
        <w:lastRenderedPageBreak/>
        <w:t>i faktycznym.</w:t>
      </w:r>
    </w:p>
    <w:p w:rsidR="000B2B98" w:rsidRPr="002A701E" w:rsidRDefault="008E216D" w:rsidP="005966DD">
      <w:pPr>
        <w:spacing w:before="10" w:afterLines="10"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rsidR="000B2B98" w:rsidRPr="002A701E" w:rsidRDefault="000B2B98" w:rsidP="00D30000">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rsidR="000B2B98" w:rsidRPr="002A701E" w:rsidRDefault="000B2B98" w:rsidP="00D30000">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tblPr>
      <w:tblGrid>
        <w:gridCol w:w="533"/>
        <w:gridCol w:w="4111"/>
        <w:gridCol w:w="3074"/>
      </w:tblGrid>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rsidTr="00D507CC">
        <w:trPr>
          <w:jc w:val="center"/>
        </w:trPr>
        <w:tc>
          <w:tcPr>
            <w:tcW w:w="533"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5966DD">
      <w:pPr>
        <w:spacing w:before="10" w:afterLines="10"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rsidR="000B2B98" w:rsidRPr="002A701E" w:rsidRDefault="008E216D" w:rsidP="005966DD">
      <w:pPr>
        <w:spacing w:before="240" w:afterLines="10"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rsidR="000B2B98" w:rsidRPr="002A701E" w:rsidRDefault="008E216D" w:rsidP="005966DD">
      <w:pPr>
        <w:spacing w:before="240" w:afterLines="10"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rsidR="000B2B98" w:rsidRPr="002A701E" w:rsidRDefault="008E216D" w:rsidP="005966DD">
      <w:pPr>
        <w:spacing w:before="240" w:afterLines="10"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rsidR="000B2B98" w:rsidRPr="002A701E" w:rsidRDefault="000B2B98" w:rsidP="00D30000">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rsidR="000B2B98" w:rsidRPr="002A701E" w:rsidRDefault="000B2B98" w:rsidP="00D30000">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lastRenderedPageBreak/>
        <w:t>zaangażujemy podwykonawców do realizacji przedmiotu zamówienia*:</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rsidR="000B2B98" w:rsidRPr="002A701E" w:rsidRDefault="008E216D" w:rsidP="005966DD">
      <w:pPr>
        <w:spacing w:before="240" w:afterLines="10"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tblPr>
      <w:tblGrid>
        <w:gridCol w:w="2393"/>
        <w:gridCol w:w="2127"/>
        <w:gridCol w:w="2129"/>
        <w:gridCol w:w="2127"/>
      </w:tblGrid>
      <w:tr w:rsidR="000B2B98" w:rsidRPr="002A701E" w:rsidTr="00D507CC">
        <w:tc>
          <w:tcPr>
            <w:tcW w:w="2393" w:type="dxa"/>
            <w:shd w:val="clear" w:color="auto" w:fill="DEEAF6" w:themeFill="accent1" w:themeFillTint="33"/>
            <w:vAlign w:val="center"/>
          </w:tcPr>
          <w:p w:rsidR="000B2B98" w:rsidRPr="002A701E" w:rsidRDefault="000B2B98" w:rsidP="005966DD">
            <w:pPr>
              <w:pStyle w:val="Akapitzlist"/>
              <w:spacing w:before="10" w:afterLines="10"/>
              <w:ind w:left="0"/>
              <w:contextualSpacing w:val="0"/>
              <w:jc w:val="center"/>
              <w:rPr>
                <w:rFonts w:asciiTheme="minorHAnsi" w:hAnsiTheme="minorHAnsi" w:cs="Arial"/>
                <w:b/>
                <w:bCs/>
              </w:rPr>
            </w:pPr>
            <w:proofErr w:type="spellStart"/>
            <w:r w:rsidRPr="002A701E">
              <w:rPr>
                <w:rFonts w:asciiTheme="minorHAnsi" w:hAnsiTheme="minorHAnsi" w:cs="Arial"/>
                <w:b/>
                <w:bCs/>
              </w:rPr>
              <w:t>Mikroprzedsiębiorstwo</w:t>
            </w:r>
            <w:proofErr w:type="spellEnd"/>
          </w:p>
        </w:tc>
        <w:tc>
          <w:tcPr>
            <w:tcW w:w="2127" w:type="dxa"/>
            <w:shd w:val="clear" w:color="auto" w:fill="DEEAF6" w:themeFill="accent1" w:themeFillTint="33"/>
            <w:vAlign w:val="center"/>
          </w:tcPr>
          <w:p w:rsidR="000B2B98" w:rsidRPr="002A701E" w:rsidRDefault="000B2B98" w:rsidP="005966DD">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rsidR="000B2B98" w:rsidRPr="002A701E" w:rsidRDefault="000B2B98" w:rsidP="005966DD">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rsidR="000B2B98" w:rsidRPr="002A701E" w:rsidRDefault="000B2B98" w:rsidP="005966DD">
            <w:pPr>
              <w:pStyle w:val="Akapitzlist"/>
              <w:spacing w:before="10" w:afterLines="10"/>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rsidTr="00D507CC">
        <w:trPr>
          <w:trHeight w:val="506"/>
        </w:trPr>
        <w:tc>
          <w:tcPr>
            <w:tcW w:w="2393" w:type="dxa"/>
          </w:tcPr>
          <w:p w:rsidR="000B2B98" w:rsidRPr="002A701E" w:rsidRDefault="000B2B98" w:rsidP="005966DD">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5966DD">
            <w:pPr>
              <w:pStyle w:val="Akapitzlist"/>
              <w:spacing w:before="10" w:afterLines="10"/>
              <w:ind w:left="0"/>
              <w:contextualSpacing w:val="0"/>
              <w:jc w:val="center"/>
              <w:rPr>
                <w:rFonts w:asciiTheme="minorHAnsi" w:hAnsiTheme="minorHAnsi" w:cs="Arial"/>
              </w:rPr>
            </w:pPr>
          </w:p>
        </w:tc>
        <w:tc>
          <w:tcPr>
            <w:tcW w:w="2129" w:type="dxa"/>
          </w:tcPr>
          <w:p w:rsidR="000B2B98" w:rsidRPr="002A701E" w:rsidRDefault="000B2B98" w:rsidP="005966DD">
            <w:pPr>
              <w:pStyle w:val="Akapitzlist"/>
              <w:spacing w:before="10" w:afterLines="10"/>
              <w:ind w:left="0"/>
              <w:contextualSpacing w:val="0"/>
              <w:jc w:val="center"/>
              <w:rPr>
                <w:rFonts w:asciiTheme="minorHAnsi" w:hAnsiTheme="minorHAnsi" w:cs="Arial"/>
              </w:rPr>
            </w:pPr>
          </w:p>
        </w:tc>
        <w:tc>
          <w:tcPr>
            <w:tcW w:w="2127" w:type="dxa"/>
          </w:tcPr>
          <w:p w:rsidR="000B2B98" w:rsidRPr="002A701E" w:rsidRDefault="000B2B98" w:rsidP="005966DD">
            <w:pPr>
              <w:pStyle w:val="Akapitzlist"/>
              <w:spacing w:before="10" w:afterLines="10"/>
              <w:ind w:left="0"/>
              <w:contextualSpacing w:val="0"/>
              <w:jc w:val="center"/>
              <w:rPr>
                <w:rFonts w:asciiTheme="minorHAnsi" w:hAnsiTheme="minorHAnsi" w:cs="Arial"/>
              </w:rPr>
            </w:pPr>
          </w:p>
        </w:tc>
      </w:tr>
      <w:tr w:rsidR="000B2B98" w:rsidRPr="002A701E" w:rsidTr="00D507CC">
        <w:trPr>
          <w:trHeight w:val="506"/>
        </w:trPr>
        <w:tc>
          <w:tcPr>
            <w:tcW w:w="8776" w:type="dxa"/>
            <w:gridSpan w:val="4"/>
            <w:shd w:val="clear" w:color="auto" w:fill="DEEAF6" w:themeFill="accent1" w:themeFillTint="33"/>
            <w:vAlign w:val="center"/>
          </w:tcPr>
          <w:p w:rsidR="000B2B98" w:rsidRPr="002A701E" w:rsidRDefault="000B2B98" w:rsidP="005966DD">
            <w:pPr>
              <w:pStyle w:val="Akapitzlist"/>
              <w:spacing w:before="10" w:afterLines="10"/>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rsidR="000B2B98" w:rsidRPr="004D510B" w:rsidRDefault="00B43E25" w:rsidP="005966DD">
      <w:pPr>
        <w:spacing w:before="240" w:afterLines="10"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rsidR="004D510B" w:rsidRDefault="004D510B" w:rsidP="005966DD">
      <w:pPr>
        <w:spacing w:before="240" w:afterLines="10"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rsidR="004D510B" w:rsidRPr="004D510B" w:rsidRDefault="004D510B" w:rsidP="005966DD">
      <w:pPr>
        <w:spacing w:before="10" w:afterLines="10" w:line="240" w:lineRule="auto"/>
        <w:jc w:val="both"/>
        <w:rPr>
          <w:rFonts w:ascii="Calibri" w:hAnsi="Calibri"/>
        </w:rPr>
      </w:pPr>
    </w:p>
    <w:tbl>
      <w:tblPr>
        <w:tblStyle w:val="Tabela-Siatka1"/>
        <w:tblW w:w="0" w:type="auto"/>
        <w:tblInd w:w="250" w:type="dxa"/>
        <w:tblLook w:val="04A0"/>
      </w:tblPr>
      <w:tblGrid>
        <w:gridCol w:w="3094"/>
        <w:gridCol w:w="2921"/>
        <w:gridCol w:w="3357"/>
      </w:tblGrid>
      <w:tr w:rsidR="004D510B" w:rsidRPr="004D510B" w:rsidTr="004D510B">
        <w:tc>
          <w:tcPr>
            <w:tcW w:w="3260" w:type="dxa"/>
            <w:shd w:val="clear" w:color="auto" w:fill="DEEAF6" w:themeFill="accent1" w:themeFillTint="33"/>
            <w:vAlign w:val="center"/>
          </w:tcPr>
          <w:p w:rsidR="004D510B" w:rsidRPr="004D510B" w:rsidRDefault="002D3919" w:rsidP="005966DD">
            <w:pPr>
              <w:spacing w:before="10" w:afterLines="10"/>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rsidR="004D510B" w:rsidRPr="004D510B" w:rsidRDefault="002D3919" w:rsidP="005966DD">
            <w:pPr>
              <w:spacing w:before="10" w:afterLines="10"/>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rsidR="004D510B" w:rsidRPr="004D510B" w:rsidRDefault="002D3919" w:rsidP="005966DD">
            <w:pPr>
              <w:spacing w:afterLines="10"/>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rsidTr="004D510B">
        <w:trPr>
          <w:trHeight w:val="382"/>
        </w:trPr>
        <w:tc>
          <w:tcPr>
            <w:tcW w:w="3260" w:type="dxa"/>
          </w:tcPr>
          <w:p w:rsidR="004D510B" w:rsidRPr="004D510B" w:rsidRDefault="004D510B" w:rsidP="005966DD">
            <w:pPr>
              <w:spacing w:before="10" w:afterLines="10"/>
              <w:jc w:val="center"/>
              <w:rPr>
                <w:rFonts w:ascii="Calibri" w:eastAsia="Calibri" w:hAnsi="Calibri" w:cs="Arial"/>
                <w:sz w:val="18"/>
                <w:szCs w:val="18"/>
                <w:lang w:eastAsia="en-US"/>
              </w:rPr>
            </w:pPr>
          </w:p>
        </w:tc>
        <w:tc>
          <w:tcPr>
            <w:tcW w:w="3119" w:type="dxa"/>
          </w:tcPr>
          <w:p w:rsidR="004D510B" w:rsidRPr="004D510B" w:rsidRDefault="004D510B" w:rsidP="005966DD">
            <w:pPr>
              <w:spacing w:before="10" w:afterLines="10"/>
              <w:jc w:val="center"/>
              <w:rPr>
                <w:rFonts w:ascii="Calibri" w:eastAsia="Calibri" w:hAnsi="Calibri" w:cs="Arial"/>
                <w:sz w:val="18"/>
                <w:szCs w:val="18"/>
                <w:lang w:eastAsia="en-US"/>
              </w:rPr>
            </w:pPr>
          </w:p>
        </w:tc>
        <w:tc>
          <w:tcPr>
            <w:tcW w:w="3544" w:type="dxa"/>
          </w:tcPr>
          <w:p w:rsidR="004D510B" w:rsidRPr="004D510B" w:rsidRDefault="004D510B" w:rsidP="005966DD">
            <w:pPr>
              <w:spacing w:before="10" w:afterLines="10"/>
              <w:jc w:val="center"/>
              <w:rPr>
                <w:rFonts w:ascii="Calibri" w:eastAsia="Calibri" w:hAnsi="Calibri" w:cs="Arial"/>
                <w:sz w:val="18"/>
                <w:szCs w:val="18"/>
                <w:lang w:eastAsia="en-US"/>
              </w:rPr>
            </w:pPr>
          </w:p>
        </w:tc>
      </w:tr>
      <w:tr w:rsidR="004D510B" w:rsidRPr="004D510B" w:rsidTr="004D510B">
        <w:trPr>
          <w:trHeight w:val="268"/>
        </w:trPr>
        <w:tc>
          <w:tcPr>
            <w:tcW w:w="9923" w:type="dxa"/>
            <w:gridSpan w:val="3"/>
            <w:shd w:val="clear" w:color="auto" w:fill="DEEAF6" w:themeFill="accent1" w:themeFillTint="33"/>
            <w:vAlign w:val="center"/>
          </w:tcPr>
          <w:p w:rsidR="004D510B" w:rsidRPr="004D510B" w:rsidRDefault="004D510B" w:rsidP="005966DD">
            <w:pPr>
              <w:spacing w:before="10" w:afterLines="10"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rsidR="004D510B" w:rsidRPr="004D510B" w:rsidRDefault="004D510B" w:rsidP="004D510B"/>
    <w:p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rsidR="00A907AD" w:rsidRDefault="0062038A" w:rsidP="0062038A">
      <w:pPr>
        <w:rPr>
          <w:rFonts w:asciiTheme="minorHAnsi" w:hAnsiTheme="minorHAnsi" w:cs="Arial"/>
          <w:sz w:val="22"/>
          <w:szCs w:val="22"/>
        </w:rPr>
      </w:pPr>
      <w:r w:rsidRPr="0062038A">
        <w:rPr>
          <w:rFonts w:asciiTheme="minorHAnsi" w:hAnsiTheme="minorHAnsi" w:cs="Arial"/>
          <w:sz w:val="22"/>
          <w:szCs w:val="22"/>
        </w:rPr>
        <w:t xml:space="preserve">Telefon .........................................  </w:t>
      </w:r>
      <w:proofErr w:type="spellStart"/>
      <w:r w:rsidRPr="0062038A">
        <w:rPr>
          <w:rFonts w:asciiTheme="minorHAnsi" w:hAnsiTheme="minorHAnsi" w:cs="Arial"/>
          <w:sz w:val="22"/>
          <w:szCs w:val="22"/>
        </w:rPr>
        <w:t>fax</w:t>
      </w:r>
      <w:proofErr w:type="spellEnd"/>
      <w:r w:rsidRPr="0062038A">
        <w:rPr>
          <w:rFonts w:asciiTheme="minorHAnsi" w:hAnsiTheme="minorHAnsi" w:cs="Arial"/>
          <w:sz w:val="22"/>
          <w:szCs w:val="22"/>
        </w:rPr>
        <w:t xml:space="preserve">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rsidR="000261C5" w:rsidRDefault="000261C5" w:rsidP="0062038A">
      <w:pPr>
        <w:rPr>
          <w:rFonts w:asciiTheme="minorHAnsi" w:hAnsiTheme="minorHAnsi" w:cs="Arial"/>
          <w:sz w:val="22"/>
          <w:szCs w:val="22"/>
        </w:rPr>
      </w:pPr>
    </w:p>
    <w:p w:rsidR="00F46121" w:rsidRDefault="00F46121" w:rsidP="00440EAC">
      <w:pPr>
        <w:spacing w:after="0" w:line="240" w:lineRule="auto"/>
        <w:jc w:val="right"/>
        <w:rPr>
          <w:rFonts w:asciiTheme="minorHAnsi" w:hAnsiTheme="minorHAnsi"/>
          <w:b/>
          <w:sz w:val="22"/>
          <w:szCs w:val="22"/>
        </w:rPr>
      </w:pPr>
    </w:p>
    <w:p w:rsidR="00CC1E5F" w:rsidRPr="006C0081" w:rsidRDefault="00CC1E5F" w:rsidP="00CC1E5F">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rsidR="00CC1E5F" w:rsidRPr="006C0081" w:rsidRDefault="00CC1E5F" w:rsidP="00CC1E5F">
      <w:pPr>
        <w:suppressAutoHyphens/>
        <w:spacing w:after="0"/>
        <w:rPr>
          <w:rFonts w:ascii="Calibri" w:hAnsi="Calibri" w:cs="Arial"/>
          <w:b/>
          <w:sz w:val="22"/>
          <w:szCs w:val="22"/>
        </w:rPr>
      </w:pPr>
      <w:r w:rsidRPr="006C0081">
        <w:rPr>
          <w:rFonts w:ascii="Calibri" w:hAnsi="Calibri" w:cs="Arial"/>
          <w:b/>
          <w:sz w:val="22"/>
          <w:szCs w:val="22"/>
        </w:rPr>
        <w:t>Wykonawca:</w:t>
      </w: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4"/>
        <w:rPr>
          <w:rFonts w:ascii="Calibri" w:hAnsi="Calibri" w:cs="Arial"/>
          <w:sz w:val="22"/>
          <w:szCs w:val="22"/>
        </w:rPr>
      </w:pP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rsidR="00CC1E5F" w:rsidRPr="006C0081" w:rsidRDefault="00CC1E5F" w:rsidP="00CC1E5F">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40" w:lineRule="auto"/>
        <w:ind w:right="5954"/>
        <w:rPr>
          <w:rFonts w:ascii="Calibri" w:hAnsi="Calibri" w:cs="Arial"/>
          <w:sz w:val="22"/>
          <w:szCs w:val="22"/>
        </w:rPr>
      </w:pPr>
    </w:p>
    <w:p w:rsidR="00CC1E5F" w:rsidRPr="006C0081" w:rsidRDefault="00CC1E5F" w:rsidP="00CC1E5F">
      <w:pPr>
        <w:suppressAutoHyphens/>
        <w:spacing w:after="0" w:line="240" w:lineRule="auto"/>
        <w:ind w:right="5954"/>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Default="00CC1E5F" w:rsidP="00CC1E5F">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rsidR="00CC1E5F" w:rsidRPr="006C0081" w:rsidRDefault="00CC1E5F" w:rsidP="00CC1E5F">
      <w:pPr>
        <w:suppressAutoHyphens/>
        <w:spacing w:after="0" w:line="240" w:lineRule="auto"/>
        <w:ind w:right="5953"/>
        <w:rPr>
          <w:rFonts w:ascii="Calibri" w:hAnsi="Calibri" w:cs="Arial"/>
          <w:i/>
          <w:sz w:val="22"/>
          <w:szCs w:val="22"/>
        </w:rPr>
      </w:pPr>
    </w:p>
    <w:p w:rsidR="00CC1E5F" w:rsidRPr="006C0081" w:rsidRDefault="00CC1E5F" w:rsidP="00CC1E5F">
      <w:pPr>
        <w:suppressAutoHyphens/>
        <w:spacing w:after="0" w:line="240" w:lineRule="auto"/>
        <w:jc w:val="center"/>
        <w:rPr>
          <w:rFonts w:ascii="Calibri" w:hAnsi="Calibri" w:cs="Arial"/>
          <w:b/>
          <w:sz w:val="22"/>
          <w:szCs w:val="22"/>
          <w:u w:val="single"/>
        </w:rPr>
      </w:pPr>
    </w:p>
    <w:p w:rsidR="00CC1E5F" w:rsidRPr="006C0081" w:rsidRDefault="00CC1E5F" w:rsidP="00CC1E5F">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rsidR="00CC1E5F" w:rsidRPr="006C0081" w:rsidRDefault="00CC1E5F" w:rsidP="00CC1E5F">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rsidR="00CC1E5F" w:rsidRPr="006C0081" w:rsidRDefault="00CC1E5F" w:rsidP="00CC1E5F">
      <w:pPr>
        <w:suppressAutoHyphens/>
        <w:spacing w:after="0" w:line="240" w:lineRule="auto"/>
        <w:jc w:val="center"/>
        <w:rPr>
          <w:rFonts w:ascii="Calibri" w:hAnsi="Calibri" w:cs="Arial"/>
          <w:b/>
          <w:sz w:val="22"/>
          <w:szCs w:val="22"/>
          <w:u w:val="single"/>
        </w:rPr>
      </w:pPr>
    </w:p>
    <w:p w:rsidR="00CC1E5F" w:rsidRPr="006C0081" w:rsidRDefault="00CC1E5F" w:rsidP="00CC1E5F">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rsidR="00CC1E5F" w:rsidRPr="006C0081" w:rsidRDefault="00CC1E5F" w:rsidP="00CC1E5F">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rsidR="00CC1E5F" w:rsidRPr="006C0081" w:rsidRDefault="00CC1E5F" w:rsidP="00CC1E5F">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rsidR="00CC1E5F" w:rsidRDefault="00CC1E5F" w:rsidP="00CC1E5F">
      <w:pPr>
        <w:tabs>
          <w:tab w:val="center" w:pos="4536"/>
          <w:tab w:val="right" w:pos="9072"/>
        </w:tabs>
        <w:suppressAutoHyphens/>
        <w:spacing w:after="0" w:line="240" w:lineRule="auto"/>
        <w:jc w:val="both"/>
        <w:rPr>
          <w:rFonts w:ascii="Calibri" w:hAnsi="Calibri" w:cs="Arial"/>
          <w:i/>
        </w:rPr>
      </w:pPr>
      <w:r w:rsidRPr="006C0081">
        <w:rPr>
          <w:rFonts w:ascii="Calibri" w:hAnsi="Calibri" w:cs="Arial"/>
          <w:sz w:val="22"/>
          <w:szCs w:val="22"/>
        </w:rPr>
        <w:tab/>
      </w:r>
      <w:r w:rsidRPr="00F054F6">
        <w:rPr>
          <w:rFonts w:ascii="Calibri" w:hAnsi="Calibri" w:cs="Arial"/>
        </w:rPr>
        <w:t>Na potrzeby postępowania o udzielenie zamówienia publicznego pn.</w:t>
      </w:r>
      <w:r w:rsidRPr="00F054F6">
        <w:rPr>
          <w:rFonts w:ascii="Calibri" w:hAnsi="Calibri"/>
          <w:b/>
        </w:rPr>
        <w:t xml:space="preserve"> </w:t>
      </w:r>
      <w:r w:rsidRPr="00F054F6">
        <w:rPr>
          <w:rFonts w:ascii="Calibri" w:hAnsi="Calibri"/>
        </w:rPr>
        <w:t>„</w:t>
      </w:r>
      <w:r w:rsidRPr="00CC1E5F">
        <w:rPr>
          <w:rFonts w:asciiTheme="minorHAnsi" w:hAnsiTheme="minorHAnsi"/>
        </w:rPr>
        <w:t>Zakup wraz z dostawą materiałów hydraulicznych dla Działu Technicznego Świętokrzyskiego Centrum Onkologii w Kielcach</w:t>
      </w:r>
      <w:r w:rsidRPr="00F054F6">
        <w:rPr>
          <w:rFonts w:ascii="Calibri" w:hAnsi="Calibri"/>
        </w:rPr>
        <w:t xml:space="preserve">” </w:t>
      </w:r>
      <w:r w:rsidR="008F22DD">
        <w:rPr>
          <w:rFonts w:ascii="Calibri" w:hAnsi="Calibri"/>
        </w:rPr>
        <w:t>I</w:t>
      </w:r>
      <w:r w:rsidRPr="00F054F6">
        <w:rPr>
          <w:rFonts w:ascii="Calibri" w:hAnsi="Calibri"/>
        </w:rPr>
        <w:t>ZP.2411.1</w:t>
      </w:r>
      <w:r w:rsidR="00D260EE">
        <w:rPr>
          <w:rFonts w:ascii="Calibri" w:hAnsi="Calibri"/>
        </w:rPr>
        <w:t>72</w:t>
      </w:r>
      <w:r w:rsidRPr="00F054F6">
        <w:rPr>
          <w:rFonts w:ascii="Calibri" w:hAnsi="Calibri"/>
        </w:rPr>
        <w:t>.2023.AM</w:t>
      </w:r>
      <w:r w:rsidRPr="00F054F6">
        <w:rPr>
          <w:rFonts w:ascii="Calibri" w:hAnsi="Calibri" w:cs="Arial"/>
        </w:rPr>
        <w:t>,</w:t>
      </w:r>
      <w:r w:rsidRPr="00F054F6">
        <w:rPr>
          <w:rFonts w:ascii="Calibri" w:hAnsi="Calibri" w:cs="Arial"/>
          <w:i/>
        </w:rPr>
        <w:t xml:space="preserve"> </w:t>
      </w:r>
    </w:p>
    <w:p w:rsidR="00CC1E5F" w:rsidRPr="00F054F6" w:rsidRDefault="00CC1E5F" w:rsidP="00CC1E5F">
      <w:pPr>
        <w:tabs>
          <w:tab w:val="center" w:pos="4536"/>
          <w:tab w:val="right" w:pos="9072"/>
        </w:tabs>
        <w:suppressAutoHyphens/>
        <w:spacing w:after="0" w:line="240" w:lineRule="auto"/>
        <w:jc w:val="both"/>
        <w:rPr>
          <w:rFonts w:ascii="Calibri" w:hAnsi="Calibri"/>
        </w:rPr>
      </w:pPr>
      <w:r w:rsidRPr="00F054F6">
        <w:rPr>
          <w:rFonts w:ascii="Calibri" w:hAnsi="Calibri" w:cs="Arial"/>
        </w:rPr>
        <w:t>oświadczam, co następuje:</w:t>
      </w:r>
    </w:p>
    <w:p w:rsidR="00CC1E5F" w:rsidRPr="006C0081" w:rsidRDefault="00CC1E5F" w:rsidP="00CC1E5F">
      <w:pPr>
        <w:suppressAutoHyphens/>
        <w:spacing w:after="0" w:line="276" w:lineRule="auto"/>
        <w:rPr>
          <w:rFonts w:ascii="Calibri" w:hAnsi="Calibri" w:cs="Arial"/>
          <w:b/>
          <w:sz w:val="22"/>
          <w:szCs w:val="22"/>
        </w:rPr>
      </w:pPr>
    </w:p>
    <w:p w:rsidR="00CC1E5F" w:rsidRPr="006C0081" w:rsidRDefault="00CC1E5F" w:rsidP="00CC1E5F">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rsidR="00CC1E5F" w:rsidRPr="006C0081" w:rsidRDefault="00CC1E5F" w:rsidP="00CC1E5F">
      <w:pPr>
        <w:suppressAutoHyphens/>
        <w:spacing w:after="0" w:line="276" w:lineRule="auto"/>
        <w:jc w:val="both"/>
        <w:rPr>
          <w:rFonts w:ascii="Calibri" w:hAnsi="Calibri" w:cs="Arial"/>
          <w:sz w:val="22"/>
          <w:szCs w:val="22"/>
        </w:rPr>
      </w:pPr>
    </w:p>
    <w:p w:rsidR="00CC1E5F" w:rsidRPr="006C0081" w:rsidRDefault="00CC1E5F" w:rsidP="00CC1E5F">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rsidR="00CC1E5F" w:rsidRPr="006C0081" w:rsidRDefault="00CC1E5F" w:rsidP="00CC1E5F">
      <w:pPr>
        <w:suppressAutoHyphens/>
        <w:spacing w:after="0" w:line="276" w:lineRule="auto"/>
        <w:ind w:left="720"/>
        <w:contextualSpacing/>
        <w:rPr>
          <w:rFonts w:ascii="Calibri" w:eastAsia="Calibri" w:hAnsi="Calibri" w:cs="Arial"/>
          <w:sz w:val="22"/>
          <w:szCs w:val="22"/>
          <w:lang w:eastAsia="en-US"/>
        </w:rPr>
      </w:pPr>
    </w:p>
    <w:p w:rsidR="00CC1E5F" w:rsidRDefault="00CC1E5F" w:rsidP="00CC1E5F">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p>
    <w:p w:rsidR="00CC1E5F" w:rsidRDefault="00CC1E5F" w:rsidP="00CC1E5F">
      <w:pPr>
        <w:suppressAutoHyphens/>
        <w:spacing w:after="0" w:line="276" w:lineRule="auto"/>
        <w:rPr>
          <w:rFonts w:ascii="Calibri" w:hAnsi="Calibri" w:cs="Arial"/>
          <w:i/>
          <w:sz w:val="22"/>
          <w:szCs w:val="22"/>
        </w:rPr>
      </w:pP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w:t>
      </w:r>
    </w:p>
    <w:p w:rsidR="00CC1E5F" w:rsidRPr="006C0081" w:rsidRDefault="00CC1E5F" w:rsidP="00CC1E5F">
      <w:pPr>
        <w:suppressAutoHyphens/>
        <w:spacing w:after="0" w:line="276" w:lineRule="auto"/>
        <w:rPr>
          <w:rFonts w:ascii="Calibri" w:hAnsi="Calibri" w:cs="Arial"/>
          <w:sz w:val="22"/>
          <w:szCs w:val="22"/>
        </w:rPr>
      </w:pPr>
      <w:r w:rsidRPr="006C0081">
        <w:rPr>
          <w:rFonts w:ascii="Calibri" w:hAnsi="Calibri" w:cs="Arial"/>
          <w:i/>
          <w:sz w:val="22"/>
          <w:szCs w:val="22"/>
        </w:rPr>
        <w:t xml:space="preserve"> w art. 108 ust. 1).</w:t>
      </w:r>
      <w:r>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rsidR="00CC1E5F" w:rsidRPr="006C0081" w:rsidRDefault="00CC1E5F" w:rsidP="00CC1E5F">
      <w:pPr>
        <w:suppressAutoHyphens/>
        <w:spacing w:line="276" w:lineRule="auto"/>
        <w:rPr>
          <w:rFonts w:ascii="Calibri" w:hAnsi="Calibri" w:cs="Arial"/>
          <w:sz w:val="22"/>
          <w:szCs w:val="22"/>
        </w:rPr>
      </w:pPr>
      <w:r w:rsidRPr="006C0081">
        <w:rPr>
          <w:rFonts w:ascii="Calibri" w:hAnsi="Calibri" w:cs="Arial"/>
          <w:sz w:val="22"/>
          <w:szCs w:val="22"/>
        </w:rPr>
        <w:t>………………………………………………………………………………………………………………………………….……………………………………………………………………</w:t>
      </w:r>
      <w:r>
        <w:rPr>
          <w:rFonts w:ascii="Calibri" w:hAnsi="Calibri" w:cs="Arial"/>
          <w:sz w:val="22"/>
          <w:szCs w:val="22"/>
        </w:rPr>
        <w:t>…………………………………………………………………………………………………………………………….</w:t>
      </w:r>
    </w:p>
    <w:p w:rsidR="00CC1E5F" w:rsidRPr="006C0081" w:rsidRDefault="00CC1E5F" w:rsidP="00CC1E5F">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rsidR="00CC1E5F" w:rsidRPr="006C0081" w:rsidRDefault="00CC1E5F" w:rsidP="00CC1E5F">
      <w:pPr>
        <w:suppressAutoHyphens/>
        <w:spacing w:line="276" w:lineRule="auto"/>
        <w:jc w:val="both"/>
        <w:rPr>
          <w:rFonts w:ascii="Calibri" w:hAnsi="Calibri" w:cs="Arial"/>
          <w:b/>
          <w:sz w:val="22"/>
          <w:szCs w:val="22"/>
          <w:u w:val="single"/>
        </w:rPr>
      </w:pPr>
    </w:p>
    <w:p w:rsidR="00CC1E5F" w:rsidRPr="006C0081" w:rsidRDefault="00CC1E5F" w:rsidP="00CC1E5F">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rsidR="00CC1E5F" w:rsidRPr="006C0081" w:rsidRDefault="00CC1E5F" w:rsidP="00CC1E5F">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C1E5F" w:rsidRPr="006C0081"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CC1E5F" w:rsidRDefault="00CC1E5F" w:rsidP="00CC1E5F">
      <w:pPr>
        <w:spacing w:after="0" w:line="360" w:lineRule="auto"/>
        <w:jc w:val="both"/>
        <w:rPr>
          <w:rFonts w:asciiTheme="minorHAnsi" w:hAnsiTheme="minorHAnsi" w:cs="Arial"/>
          <w:sz w:val="22"/>
          <w:szCs w:val="22"/>
        </w:rPr>
      </w:pPr>
    </w:p>
    <w:p w:rsidR="00984D70" w:rsidRDefault="00C66083" w:rsidP="00C114AE">
      <w:pPr>
        <w:spacing w:after="0" w:line="360" w:lineRule="auto"/>
        <w:rPr>
          <w:rFonts w:asciiTheme="minorHAnsi" w:hAnsiTheme="minorHAnsi"/>
          <w:bCs/>
          <w:sz w:val="22"/>
          <w:szCs w:val="22"/>
        </w:rPr>
      </w:pP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rsidR="00C114AE" w:rsidRPr="00C114AE" w:rsidRDefault="00C114AE" w:rsidP="00C114AE">
      <w:pPr>
        <w:spacing w:after="0" w:line="360" w:lineRule="auto"/>
        <w:rPr>
          <w:rFonts w:asciiTheme="minorHAnsi" w:hAnsiTheme="minorHAnsi"/>
          <w:bCs/>
          <w:sz w:val="22"/>
          <w:szCs w:val="22"/>
        </w:rPr>
      </w:pPr>
    </w:p>
    <w:p w:rsidR="00C114AE" w:rsidRPr="00D75E54" w:rsidRDefault="00C114AE" w:rsidP="00C114AE">
      <w:pPr>
        <w:spacing w:after="0" w:line="240" w:lineRule="auto"/>
        <w:rPr>
          <w:rFonts w:ascii="Calibri" w:hAnsi="Calibri"/>
          <w:bCs/>
          <w:sz w:val="22"/>
          <w:szCs w:val="22"/>
        </w:rPr>
      </w:pPr>
      <w:r w:rsidRPr="00D75E54">
        <w:rPr>
          <w:rFonts w:ascii="Calibri" w:hAnsi="Calibri"/>
          <w:bCs/>
          <w:sz w:val="22"/>
          <w:szCs w:val="22"/>
        </w:rPr>
        <w:lastRenderedPageBreak/>
        <w:t xml:space="preserve">Projekt umowy                                                                                                            </w:t>
      </w:r>
      <w:r w:rsidRPr="00D75E54">
        <w:rPr>
          <w:rFonts w:ascii="Calibri" w:eastAsia="SimSun" w:hAnsi="Calibri"/>
          <w:b/>
          <w:kern w:val="2"/>
          <w:sz w:val="22"/>
          <w:szCs w:val="22"/>
          <w:lang w:eastAsia="hi-IN" w:bidi="hi-IN"/>
        </w:rPr>
        <w:t>Załącznik nr 4 do SWZ</w:t>
      </w:r>
      <w:r w:rsidRPr="00D75E54">
        <w:rPr>
          <w:rFonts w:ascii="Calibri" w:hAnsi="Calibri"/>
          <w:bCs/>
          <w:sz w:val="22"/>
          <w:szCs w:val="22"/>
        </w:rPr>
        <w:t xml:space="preserve">                                                                             </w:t>
      </w:r>
    </w:p>
    <w:p w:rsidR="00C114AE" w:rsidRPr="00D75E54" w:rsidRDefault="00C114AE" w:rsidP="00C114AE">
      <w:pPr>
        <w:spacing w:after="0" w:line="240" w:lineRule="auto"/>
        <w:jc w:val="center"/>
        <w:rPr>
          <w:rFonts w:ascii="Calibri" w:hAnsi="Calibri"/>
          <w:sz w:val="22"/>
          <w:szCs w:val="22"/>
        </w:rPr>
      </w:pPr>
    </w:p>
    <w:p w:rsidR="00C114AE" w:rsidRPr="00D75E54" w:rsidRDefault="00C114AE" w:rsidP="00C114AE">
      <w:pPr>
        <w:spacing w:after="0" w:line="240" w:lineRule="auto"/>
        <w:rPr>
          <w:rFonts w:ascii="Calibri" w:hAnsi="Calibri"/>
          <w:sz w:val="22"/>
          <w:szCs w:val="22"/>
        </w:rPr>
      </w:pPr>
    </w:p>
    <w:p w:rsidR="00C114AE" w:rsidRPr="00D75E54" w:rsidRDefault="00C114AE" w:rsidP="00C114AE">
      <w:pPr>
        <w:pStyle w:val="Standard"/>
        <w:jc w:val="center"/>
        <w:rPr>
          <w:rFonts w:ascii="Calibri" w:hAnsi="Calibri" w:cs="Calibri"/>
          <w:b/>
          <w:bCs/>
        </w:rPr>
      </w:pPr>
      <w:r w:rsidRPr="00D75E54">
        <w:rPr>
          <w:rFonts w:ascii="Calibri" w:hAnsi="Calibri" w:cs="Calibri"/>
          <w:b/>
          <w:bCs/>
        </w:rPr>
        <w:t>UMOWA nr .…/1</w:t>
      </w:r>
      <w:r w:rsidR="00D260EE">
        <w:rPr>
          <w:rFonts w:ascii="Calibri" w:hAnsi="Calibri" w:cs="Calibri"/>
          <w:b/>
          <w:bCs/>
        </w:rPr>
        <w:t>72</w:t>
      </w:r>
      <w:r w:rsidRPr="00D75E54">
        <w:rPr>
          <w:rFonts w:ascii="Calibri" w:hAnsi="Calibri" w:cs="Calibri"/>
          <w:b/>
          <w:bCs/>
        </w:rPr>
        <w:t>/2023</w:t>
      </w:r>
    </w:p>
    <w:p w:rsidR="00C114AE" w:rsidRPr="00D75E54" w:rsidRDefault="00C114AE" w:rsidP="00C114AE">
      <w:pPr>
        <w:pStyle w:val="Standard"/>
        <w:jc w:val="both"/>
        <w:rPr>
          <w:rFonts w:ascii="Calibri" w:hAnsi="Calibri" w:cs="Calibri"/>
        </w:rPr>
      </w:pPr>
      <w:r w:rsidRPr="00D75E54">
        <w:rPr>
          <w:rFonts w:ascii="Calibri" w:hAnsi="Calibri" w:cs="Calibri"/>
        </w:rPr>
        <w:t>Zawarta w dniu ………….. roku pomiędzy:</w:t>
      </w:r>
    </w:p>
    <w:p w:rsidR="00C114AE" w:rsidRPr="00D75E54" w:rsidRDefault="00C114AE" w:rsidP="00C114AE">
      <w:pPr>
        <w:spacing w:after="0"/>
        <w:rPr>
          <w:rFonts w:ascii="Calibri" w:hAnsi="Calibri"/>
        </w:rPr>
      </w:pPr>
      <w:r w:rsidRPr="00D75E54">
        <w:rPr>
          <w:rFonts w:ascii="Calibri" w:hAnsi="Calibri"/>
          <w:b/>
        </w:rPr>
        <w:t xml:space="preserve">Świętokrzyskim Centrum Onkologii Samodzielnym Publicznym Zakładem Opieki Zdrowotnej w Kielcach </w:t>
      </w:r>
      <w:r w:rsidRPr="00D75E54">
        <w:rPr>
          <w:rFonts w:ascii="Calibri" w:hAnsi="Calibri"/>
          <w:b/>
        </w:rPr>
        <w:br/>
      </w:r>
      <w:r w:rsidRPr="00D75E54">
        <w:rPr>
          <w:rFonts w:ascii="Calibri" w:hAnsi="Calibri"/>
        </w:rPr>
        <w:t>z siedzibą w Kielcach, ul. </w:t>
      </w:r>
      <w:proofErr w:type="spellStart"/>
      <w:r w:rsidRPr="00D75E54">
        <w:rPr>
          <w:rFonts w:ascii="Calibri" w:hAnsi="Calibri"/>
        </w:rPr>
        <w:t>Artwińskiego</w:t>
      </w:r>
      <w:proofErr w:type="spellEnd"/>
      <w:r w:rsidRPr="00D75E54">
        <w:rPr>
          <w:rFonts w:ascii="Calibri" w:hAnsi="Calibri"/>
        </w:rPr>
        <w:t xml:space="preserve"> 3 (nr kodu: 25-734), REGON: </w:t>
      </w:r>
      <w:r w:rsidRPr="00D75E54">
        <w:rPr>
          <w:rFonts w:ascii="Calibri" w:hAnsi="Calibri"/>
          <w:b/>
        </w:rPr>
        <w:t>001263233</w:t>
      </w:r>
      <w:r w:rsidRPr="00D75E54">
        <w:rPr>
          <w:rFonts w:ascii="Calibri" w:hAnsi="Calibri"/>
        </w:rPr>
        <w:t xml:space="preserve">, NIP: </w:t>
      </w:r>
      <w:r w:rsidRPr="00D75E54">
        <w:rPr>
          <w:rFonts w:ascii="Calibri" w:hAnsi="Calibri"/>
          <w:b/>
        </w:rPr>
        <w:t>959-12-94-907</w:t>
      </w:r>
      <w:r w:rsidRPr="00D75E54">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D75E54">
        <w:rPr>
          <w:rFonts w:ascii="Calibri" w:hAnsi="Calibri"/>
          <w:b/>
        </w:rPr>
        <w:t>„Zamawiającym”,</w:t>
      </w:r>
      <w:r w:rsidRPr="00D75E54">
        <w:rPr>
          <w:rFonts w:ascii="Calibri" w:hAnsi="Calibri"/>
        </w:rPr>
        <w:t xml:space="preserve"> w imieniu którego działa:</w:t>
      </w:r>
    </w:p>
    <w:p w:rsidR="00C114AE" w:rsidRPr="00D75E54" w:rsidRDefault="00C114AE" w:rsidP="00C114AE">
      <w:pPr>
        <w:pStyle w:val="Akapitzlist"/>
        <w:numPr>
          <w:ilvl w:val="0"/>
          <w:numId w:val="60"/>
        </w:numPr>
        <w:autoSpaceDE w:val="0"/>
        <w:spacing w:after="0"/>
        <w:rPr>
          <w:sz w:val="20"/>
          <w:szCs w:val="20"/>
        </w:rPr>
      </w:pPr>
      <w:r w:rsidRPr="00D75E54">
        <w:rPr>
          <w:sz w:val="20"/>
          <w:szCs w:val="20"/>
        </w:rPr>
        <w:t>Agnieszka Syska – Z-ca Dyrektora ds. Administracyjno-Finansowych,</w:t>
      </w:r>
    </w:p>
    <w:p w:rsidR="00C114AE" w:rsidRPr="00D75E54" w:rsidRDefault="00C114AE" w:rsidP="00C114AE">
      <w:pPr>
        <w:pStyle w:val="Akapitzlist"/>
        <w:numPr>
          <w:ilvl w:val="0"/>
          <w:numId w:val="60"/>
        </w:numPr>
        <w:autoSpaceDE w:val="0"/>
        <w:rPr>
          <w:sz w:val="20"/>
          <w:szCs w:val="20"/>
        </w:rPr>
      </w:pPr>
      <w:r w:rsidRPr="00D75E54">
        <w:rPr>
          <w:sz w:val="20"/>
          <w:szCs w:val="20"/>
        </w:rPr>
        <w:t xml:space="preserve">Krzysztof </w:t>
      </w:r>
      <w:proofErr w:type="spellStart"/>
      <w:r w:rsidRPr="00D75E54">
        <w:rPr>
          <w:sz w:val="20"/>
          <w:szCs w:val="20"/>
        </w:rPr>
        <w:t>Falana</w:t>
      </w:r>
      <w:proofErr w:type="spellEnd"/>
      <w:r w:rsidRPr="00D75E54">
        <w:rPr>
          <w:sz w:val="20"/>
          <w:szCs w:val="20"/>
        </w:rPr>
        <w:t xml:space="preserve"> – z-ca Dyrektora ds. Prawno-Inwestycyjnych,</w:t>
      </w:r>
    </w:p>
    <w:p w:rsidR="00C114AE" w:rsidRPr="00D75E54" w:rsidRDefault="00C114AE" w:rsidP="00C114AE">
      <w:pPr>
        <w:autoSpaceDE w:val="0"/>
        <w:rPr>
          <w:rFonts w:ascii="Calibri" w:hAnsi="Calibri"/>
        </w:rPr>
      </w:pPr>
      <w:r w:rsidRPr="00D75E54">
        <w:rPr>
          <w:rFonts w:ascii="Calibri" w:hAnsi="Calibri"/>
        </w:rPr>
        <w:t>a</w:t>
      </w:r>
    </w:p>
    <w:p w:rsidR="00C114AE" w:rsidRPr="00D75E54" w:rsidRDefault="00C114AE" w:rsidP="00C114AE">
      <w:pPr>
        <w:pStyle w:val="Standard"/>
        <w:jc w:val="both"/>
        <w:rPr>
          <w:rFonts w:ascii="Calibri" w:hAnsi="Calibri" w:cs="Calibri"/>
          <w:b/>
          <w:bCs/>
        </w:rPr>
      </w:pPr>
      <w:r w:rsidRPr="00D75E54">
        <w:rPr>
          <w:rFonts w:ascii="Calibri" w:hAnsi="Calibri" w:cs="Calibri"/>
          <w:b/>
          <w:bCs/>
        </w:rPr>
        <w:t>………………………………</w:t>
      </w:r>
    </w:p>
    <w:p w:rsidR="00C114AE" w:rsidRPr="00D75E54" w:rsidRDefault="00C114AE" w:rsidP="00C114AE">
      <w:pPr>
        <w:pStyle w:val="Standard"/>
        <w:rPr>
          <w:rFonts w:ascii="Calibri" w:hAnsi="Calibri" w:cs="Calibri"/>
          <w:color w:val="000000"/>
        </w:rPr>
      </w:pPr>
      <w:r w:rsidRPr="00D75E54">
        <w:rPr>
          <w:rFonts w:ascii="Calibri" w:hAnsi="Calibri" w:cs="Calibri"/>
        </w:rPr>
        <w:t xml:space="preserve">z siedzibą w …….…..…, ul………….…., (nr kodu: ……..), REGON: </w:t>
      </w:r>
      <w:r w:rsidRPr="00D75E54">
        <w:rPr>
          <w:rFonts w:ascii="Calibri" w:hAnsi="Calibri" w:cs="Calibri"/>
          <w:b/>
          <w:bCs/>
        </w:rPr>
        <w:t>…………………..,</w:t>
      </w:r>
      <w:r w:rsidRPr="00D75E54">
        <w:rPr>
          <w:rFonts w:ascii="Calibri" w:hAnsi="Calibri" w:cs="Calibri"/>
        </w:rPr>
        <w:t xml:space="preserve"> NIP: </w:t>
      </w:r>
      <w:r w:rsidRPr="00D75E54">
        <w:rPr>
          <w:rFonts w:ascii="Calibri" w:hAnsi="Calibri" w:cs="Calibri"/>
          <w:b/>
          <w:bCs/>
        </w:rPr>
        <w:t>…………………….</w:t>
      </w:r>
      <w:r w:rsidRPr="00D75E54">
        <w:rPr>
          <w:rFonts w:ascii="Calibri" w:hAnsi="Calibri" w:cs="Calibri"/>
          <w:color w:val="000000"/>
          <w:shd w:val="clear" w:color="auto" w:fill="FFFFFF"/>
        </w:rPr>
        <w:t xml:space="preserve">, </w:t>
      </w:r>
      <w:r w:rsidRPr="00D75E54">
        <w:rPr>
          <w:rFonts w:ascii="Calibri" w:hAnsi="Calibri" w:cs="Calibri"/>
        </w:rPr>
        <w:t xml:space="preserve">zwana w treści umowy </w:t>
      </w:r>
      <w:r w:rsidRPr="00D75E54">
        <w:rPr>
          <w:rFonts w:ascii="Calibri" w:hAnsi="Calibri" w:cs="Calibri"/>
          <w:b/>
        </w:rPr>
        <w:t>„Wykonawcą”</w:t>
      </w:r>
      <w:r w:rsidRPr="00D75E54">
        <w:rPr>
          <w:rFonts w:ascii="Calibri" w:hAnsi="Calibri" w:cs="Calibri"/>
        </w:rPr>
        <w:t>, w imieniu którego działa:</w:t>
      </w:r>
    </w:p>
    <w:p w:rsidR="00C114AE" w:rsidRPr="00D75E54" w:rsidRDefault="00C114AE" w:rsidP="00C114AE">
      <w:pPr>
        <w:pStyle w:val="Standard"/>
        <w:numPr>
          <w:ilvl w:val="0"/>
          <w:numId w:val="61"/>
        </w:numPr>
        <w:jc w:val="both"/>
        <w:rPr>
          <w:rFonts w:ascii="Calibri" w:hAnsi="Calibri" w:cs="Calibri"/>
        </w:rPr>
      </w:pPr>
      <w:r w:rsidRPr="00D75E54">
        <w:rPr>
          <w:rFonts w:ascii="Calibri" w:hAnsi="Calibri" w:cs="Calibri"/>
        </w:rPr>
        <w:t>…………………………………………,</w:t>
      </w:r>
    </w:p>
    <w:p w:rsidR="00C114AE" w:rsidRPr="00D75E54" w:rsidRDefault="00C114AE" w:rsidP="00C114AE">
      <w:pPr>
        <w:pStyle w:val="Standard"/>
        <w:numPr>
          <w:ilvl w:val="0"/>
          <w:numId w:val="61"/>
        </w:numPr>
        <w:jc w:val="both"/>
        <w:rPr>
          <w:rFonts w:ascii="Calibri" w:hAnsi="Calibri" w:cs="Calibri"/>
        </w:rPr>
      </w:pPr>
      <w:r w:rsidRPr="00D75E54">
        <w:rPr>
          <w:rFonts w:ascii="Calibri" w:hAnsi="Calibri" w:cs="Calibri"/>
        </w:rPr>
        <w:t>………………………………………….</w:t>
      </w:r>
    </w:p>
    <w:p w:rsidR="00C114AE" w:rsidRPr="00D75E54" w:rsidRDefault="00C114AE" w:rsidP="00C114AE">
      <w:pPr>
        <w:pStyle w:val="Standard"/>
        <w:tabs>
          <w:tab w:val="left" w:pos="4307"/>
        </w:tabs>
        <w:rPr>
          <w:rFonts w:ascii="Calibri" w:hAnsi="Calibri" w:cs="Calibri"/>
        </w:rPr>
      </w:pPr>
      <w:r w:rsidRPr="00D75E54">
        <w:rPr>
          <w:rFonts w:ascii="Calibri" w:hAnsi="Calibri" w:cs="Calibri"/>
        </w:rPr>
        <w:tab/>
      </w:r>
    </w:p>
    <w:p w:rsidR="00C114AE" w:rsidRPr="00D75E54" w:rsidRDefault="00C114AE" w:rsidP="00C114AE">
      <w:pPr>
        <w:pStyle w:val="Standard"/>
        <w:jc w:val="both"/>
        <w:rPr>
          <w:rFonts w:ascii="Calibri" w:hAnsi="Calibri" w:cs="Calibri"/>
        </w:rPr>
      </w:pPr>
      <w:r w:rsidRPr="00D75E54">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rsidR="00C114AE" w:rsidRPr="00D75E54" w:rsidRDefault="00C114AE" w:rsidP="00C114AE">
      <w:pPr>
        <w:pStyle w:val="Standard"/>
        <w:jc w:val="both"/>
        <w:rPr>
          <w:rFonts w:ascii="Calibri" w:hAnsi="Calibri" w:cs="Calibri"/>
        </w:rPr>
      </w:pPr>
      <w:r w:rsidRPr="00D75E54">
        <w:rPr>
          <w:rFonts w:ascii="Calibri" w:hAnsi="Calibri" w:cs="Calibri"/>
        </w:rPr>
        <w:t>Strony zawarły umowę następującej treści:</w:t>
      </w:r>
    </w:p>
    <w:p w:rsidR="00C114AE" w:rsidRPr="00D75E54" w:rsidRDefault="00C114AE" w:rsidP="00C114AE">
      <w:pPr>
        <w:pStyle w:val="Standard"/>
        <w:jc w:val="center"/>
        <w:rPr>
          <w:rFonts w:ascii="Calibri" w:hAnsi="Calibri" w:cs="Calibri"/>
        </w:rPr>
      </w:pPr>
      <w:r w:rsidRPr="00D75E54">
        <w:rPr>
          <w:rFonts w:ascii="Calibri" w:hAnsi="Calibri" w:cs="Calibri"/>
          <w:b/>
        </w:rPr>
        <w:t>§ 1</w:t>
      </w:r>
    </w:p>
    <w:p w:rsidR="00C114AE" w:rsidRPr="00D75E54" w:rsidRDefault="00C114AE" w:rsidP="00C114AE">
      <w:pPr>
        <w:pStyle w:val="Standard"/>
        <w:jc w:val="center"/>
        <w:rPr>
          <w:rFonts w:ascii="Calibri" w:hAnsi="Calibri" w:cs="Calibri"/>
        </w:rPr>
      </w:pPr>
      <w:r w:rsidRPr="00D75E54">
        <w:rPr>
          <w:rFonts w:ascii="Calibri" w:hAnsi="Calibri" w:cs="Calibri"/>
          <w:b/>
        </w:rPr>
        <w:t>Przedmiot Umowy</w:t>
      </w:r>
    </w:p>
    <w:p w:rsidR="00C114AE" w:rsidRPr="00D75E54" w:rsidRDefault="00C114AE" w:rsidP="00C114AE">
      <w:pPr>
        <w:pStyle w:val="Akapitzlist"/>
        <w:numPr>
          <w:ilvl w:val="0"/>
          <w:numId w:val="22"/>
        </w:numPr>
        <w:spacing w:after="0"/>
        <w:ind w:left="0" w:hanging="284"/>
        <w:jc w:val="both"/>
        <w:outlineLvl w:val="0"/>
        <w:rPr>
          <w:rFonts w:cs="Calibri"/>
          <w:sz w:val="20"/>
          <w:szCs w:val="20"/>
        </w:rPr>
      </w:pPr>
      <w:r w:rsidRPr="00D75E54">
        <w:rPr>
          <w:rFonts w:cs="Calibri"/>
          <w:sz w:val="20"/>
          <w:szCs w:val="20"/>
        </w:rPr>
        <w:t xml:space="preserve">Przedmiotem umowy są dostawy dla Zamawiającego – </w:t>
      </w:r>
      <w:r w:rsidRPr="00D75E54">
        <w:rPr>
          <w:rFonts w:cs="Calibri"/>
          <w:bCs/>
          <w:sz w:val="20"/>
          <w:szCs w:val="20"/>
        </w:rPr>
        <w:t>materiały hydrauliczne</w:t>
      </w:r>
      <w:r w:rsidRPr="00D75E54">
        <w:rPr>
          <w:rFonts w:cs="Calibri"/>
          <w:sz w:val="20"/>
          <w:szCs w:val="20"/>
        </w:rPr>
        <w:t xml:space="preserve">  w asortymencie, ilościach i cenach określonych w załączniku nr 1 do umowy stanowiącym jej integralną część.</w:t>
      </w:r>
    </w:p>
    <w:p w:rsidR="00C114AE" w:rsidRPr="00D75E54" w:rsidRDefault="00C114AE" w:rsidP="00C114AE">
      <w:pPr>
        <w:pStyle w:val="Akapitzlist"/>
        <w:numPr>
          <w:ilvl w:val="0"/>
          <w:numId w:val="22"/>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Zamawiający powierza, a Wykonawca przyjmuje do wykonania przedmiot umowy określony w ust. 1.</w:t>
      </w:r>
    </w:p>
    <w:p w:rsidR="00C114AE" w:rsidRPr="00D75E54" w:rsidRDefault="00C114AE" w:rsidP="00C114AE">
      <w:pPr>
        <w:pStyle w:val="Akapitzlist"/>
        <w:numPr>
          <w:ilvl w:val="0"/>
          <w:numId w:val="22"/>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 xml:space="preserve">Umowa zostaje zawarta na okres </w:t>
      </w:r>
      <w:r w:rsidRPr="00D75E54">
        <w:rPr>
          <w:rFonts w:cs="Calibri"/>
          <w:b/>
          <w:sz w:val="20"/>
          <w:szCs w:val="20"/>
        </w:rPr>
        <w:t>12 miesięcy</w:t>
      </w:r>
      <w:r w:rsidRPr="00D75E54">
        <w:rPr>
          <w:rFonts w:cs="Calibri"/>
          <w:sz w:val="20"/>
          <w:szCs w:val="20"/>
        </w:rPr>
        <w:t xml:space="preserve"> tj. od dnia ………………….. do ………………….. r.</w:t>
      </w:r>
    </w:p>
    <w:p w:rsidR="00C114AE" w:rsidRPr="00D75E54" w:rsidRDefault="00C114AE" w:rsidP="00C114AE">
      <w:pPr>
        <w:pStyle w:val="Akapitzlist"/>
        <w:numPr>
          <w:ilvl w:val="0"/>
          <w:numId w:val="22"/>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Specyfikacja Warunków Zamówienia wraz z załącznikami oraz oferta Wykonawcy stanowią integralną część niniejszej umowy.</w:t>
      </w:r>
    </w:p>
    <w:p w:rsidR="00C114AE" w:rsidRPr="00D75E54" w:rsidRDefault="00C114AE" w:rsidP="00C114AE">
      <w:pPr>
        <w:pStyle w:val="Standard"/>
        <w:jc w:val="center"/>
        <w:rPr>
          <w:rFonts w:ascii="Calibri" w:hAnsi="Calibri" w:cs="Calibri"/>
        </w:rPr>
      </w:pPr>
      <w:r w:rsidRPr="00D75E54">
        <w:rPr>
          <w:rFonts w:ascii="Calibri" w:hAnsi="Calibri" w:cs="Calibri"/>
          <w:b/>
        </w:rPr>
        <w:t>§ 2</w:t>
      </w:r>
    </w:p>
    <w:p w:rsidR="00C114AE" w:rsidRPr="00D75E54" w:rsidRDefault="00C114AE" w:rsidP="00C114AE">
      <w:pPr>
        <w:pStyle w:val="Standard"/>
        <w:jc w:val="center"/>
        <w:rPr>
          <w:rFonts w:ascii="Calibri" w:hAnsi="Calibri" w:cs="Calibri"/>
        </w:rPr>
      </w:pPr>
      <w:r w:rsidRPr="00D75E54">
        <w:rPr>
          <w:rFonts w:ascii="Calibri" w:hAnsi="Calibri" w:cs="Calibri"/>
          <w:b/>
        </w:rPr>
        <w:t>Dostawy</w:t>
      </w:r>
    </w:p>
    <w:p w:rsidR="00C114AE" w:rsidRPr="00D75E54" w:rsidRDefault="00C114AE" w:rsidP="00C114AE">
      <w:pPr>
        <w:pStyle w:val="Akapitzlist"/>
        <w:numPr>
          <w:ilvl w:val="0"/>
          <w:numId w:val="38"/>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zobowiązuje się do dostarczania asortymentu, o którym mowa w § 1 począwszy od dnia zawarcia umowy:</w:t>
      </w:r>
    </w:p>
    <w:p w:rsidR="00C114AE" w:rsidRPr="00D75E54" w:rsidRDefault="00C114AE" w:rsidP="00C114AE">
      <w:pPr>
        <w:pStyle w:val="Akapitzlist"/>
        <w:numPr>
          <w:ilvl w:val="1"/>
          <w:numId w:val="3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w ilościach każdorazowo ustalonych przez Zamawiającego,</w:t>
      </w:r>
    </w:p>
    <w:p w:rsidR="00C114AE" w:rsidRPr="00D75E54" w:rsidRDefault="00C114AE" w:rsidP="00C114AE">
      <w:pPr>
        <w:pStyle w:val="Akapitzlist"/>
        <w:numPr>
          <w:ilvl w:val="1"/>
          <w:numId w:val="3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na koszt i ryzyko Wykonawcy,</w:t>
      </w:r>
    </w:p>
    <w:p w:rsidR="00C114AE" w:rsidRPr="00D75E54" w:rsidRDefault="00C114AE" w:rsidP="00C114AE">
      <w:pPr>
        <w:pStyle w:val="Akapitzlist"/>
        <w:numPr>
          <w:ilvl w:val="1"/>
          <w:numId w:val="3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w asortymencie i cenach określonych w załączniku nr 1 do umowy,</w:t>
      </w:r>
    </w:p>
    <w:p w:rsidR="00C114AE" w:rsidRPr="00D75E54" w:rsidRDefault="00C114AE" w:rsidP="00C114AE">
      <w:pPr>
        <w:pStyle w:val="Akapitzlist"/>
        <w:numPr>
          <w:ilvl w:val="1"/>
          <w:numId w:val="3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transportem Wykonawcy do Zamawiającego w dni robocze tj. od poniedziałku do czwartku w godz. od 7:00 do 14:00, w piątki do godz. 12:30.</w:t>
      </w:r>
    </w:p>
    <w:p w:rsidR="00C114AE" w:rsidRPr="00D75E54" w:rsidRDefault="00C114AE" w:rsidP="00C114AE">
      <w:pPr>
        <w:pStyle w:val="Akapitzlist"/>
        <w:numPr>
          <w:ilvl w:val="0"/>
          <w:numId w:val="38"/>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 xml:space="preserve">Wykonawca zobowiązuje się do rozładowania każdej partii towaru przez własnych pracowników, a gdy Wykonawca korzysta z usług firm przewozowych, przez pracownika tej firmy z samochodu do Magazynu Głównego ŚCO. </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 xml:space="preserve">Zgłoszone zamówienia Wykonawca zrealizuje w terminie do 5 dni roboczych od daty otrzymania zapotrzebowania. W sytuacjach pilnych w ciągu 2 dni roboczych. Dostawa do Magazynu Głównego ŚCO. </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 xml:space="preserve">Zamówienia na poszczególne ilości towaru składane będą telefonicznie na nr ………………… lub przesyłane na adres e-mail </w:t>
      </w:r>
      <w:r>
        <w:t>………………….</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lastRenderedPageBreak/>
        <w:t>Jeżeli termin dostawy upływa w dniu wolnym od pracy lub poza godzinami pracy Zamawiającego, dostawa nastąpi w pierwszym dniu roboczym po wyznaczonym terminie.</w:t>
      </w:r>
    </w:p>
    <w:p w:rsidR="00C114AE"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Ilości zużycia podane przez Zamawiającego są ilościami szacunkowymi. Zamawiający zastrzega sobie prawo do:</w:t>
      </w:r>
    </w:p>
    <w:p w:rsidR="00C114AE" w:rsidRPr="009A41D8" w:rsidRDefault="00C114AE" w:rsidP="00C114AE">
      <w:pPr>
        <w:pStyle w:val="Akapitzlist"/>
        <w:suppressAutoHyphens/>
        <w:autoSpaceDN w:val="0"/>
        <w:spacing w:after="0" w:line="240" w:lineRule="auto"/>
        <w:ind w:left="0"/>
        <w:jc w:val="both"/>
        <w:textAlignment w:val="baseline"/>
        <w:rPr>
          <w:rFonts w:cs="Calibri"/>
          <w:sz w:val="20"/>
          <w:szCs w:val="20"/>
        </w:rPr>
      </w:pPr>
    </w:p>
    <w:p w:rsidR="00C114AE" w:rsidRPr="00D75E54" w:rsidRDefault="00C114AE" w:rsidP="00C114AE">
      <w:pPr>
        <w:pStyle w:val="Akapitzlist"/>
        <w:numPr>
          <w:ilvl w:val="0"/>
          <w:numId w:val="24"/>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wykorzystania niektórych pozycji asortymentowych w ilościach mniejszych od określonych w załączniku nr 1 do umowy,</w:t>
      </w:r>
    </w:p>
    <w:p w:rsidR="00C114AE" w:rsidRPr="00D75E54" w:rsidRDefault="00C114AE" w:rsidP="00C114AE">
      <w:pPr>
        <w:pStyle w:val="Akapitzlist"/>
        <w:numPr>
          <w:ilvl w:val="0"/>
          <w:numId w:val="41"/>
        </w:numPr>
        <w:suppressAutoHyphens/>
        <w:autoSpaceDN w:val="0"/>
        <w:spacing w:after="0" w:line="240" w:lineRule="auto"/>
        <w:ind w:left="1134" w:hanging="357"/>
        <w:jc w:val="both"/>
        <w:textAlignment w:val="baseline"/>
        <w:rPr>
          <w:rFonts w:cs="Calibri"/>
          <w:vanish/>
          <w:sz w:val="20"/>
          <w:szCs w:val="20"/>
        </w:rPr>
      </w:pPr>
    </w:p>
    <w:p w:rsidR="00C114AE" w:rsidRPr="00D75E54" w:rsidRDefault="00C114AE" w:rsidP="00C114AE">
      <w:pPr>
        <w:pStyle w:val="Akapitzlist"/>
        <w:numPr>
          <w:ilvl w:val="0"/>
          <w:numId w:val="41"/>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do zwiększenia ilości niektórych pozycji (określonych w załączniku nr 1 do umowy), jednocześnie nie przekraczając całkowitej wartości umowy bez konsekwencji prawnych i finansowych ze strony Wykonawcy.</w:t>
      </w:r>
    </w:p>
    <w:p w:rsidR="00C114AE" w:rsidRPr="00D75E54" w:rsidRDefault="00C114AE" w:rsidP="00C114AE">
      <w:pPr>
        <w:pStyle w:val="Teksttreci30"/>
        <w:numPr>
          <w:ilvl w:val="0"/>
          <w:numId w:val="40"/>
        </w:numPr>
        <w:suppressAutoHyphens/>
        <w:autoSpaceDN w:val="0"/>
        <w:spacing w:before="0" w:line="240" w:lineRule="auto"/>
        <w:ind w:left="0" w:hanging="284"/>
        <w:jc w:val="both"/>
        <w:textAlignment w:val="baseline"/>
        <w:rPr>
          <w:sz w:val="20"/>
          <w:szCs w:val="20"/>
        </w:rPr>
      </w:pPr>
      <w:r w:rsidRPr="00D75E54">
        <w:rPr>
          <w:rFonts w:eastAsia="Times New Roman"/>
          <w:bCs/>
          <w:sz w:val="20"/>
          <w:szCs w:val="20"/>
        </w:rPr>
        <w:t>Zamawiającemu przysługuje prawo do zmniejszenia ilości zamówienia, przy czym 50% przedmiotu zamówienia jest gwarantowany do realizacji.</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 przypadku kiedy Wykonawca nie wywiązał się z dostawy zamówionej partii towaru w przewidzianym terminie , a zaistnieje konieczność pilnego zakupu, Zamawiający zakupi brakujący towar u innego dostawcy, obciążając Wykonawcę różnicą w cenie między ceną umowną a ceną zakupu u innego dostawcy.</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Zamawiający zapewnia niezbędne warunki organizacyjne umożliwiające dostęp pracownikom Wykonawcy do pomieszczeń Zamawiającego – w zakresie niezbędnym do wykonania niniejszej umowy.</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Jeżeli uszkodzenie lub utrata towaru nastąpi w czasie trwania transportu odpowiedzialność za powstałą szkodę ponosi Wykonawca.</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Osobą odpowiedzialną za realizację umowy ze strony Zamawiającego jest …………………………………….</w:t>
      </w:r>
    </w:p>
    <w:p w:rsidR="00C114AE" w:rsidRPr="00D75E54" w:rsidRDefault="00C114AE" w:rsidP="00C114AE">
      <w:pPr>
        <w:pStyle w:val="Akapitzlist"/>
        <w:numPr>
          <w:ilvl w:val="0"/>
          <w:numId w:val="40"/>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Odbioru jakościowego i ilościowego każdej dostawy dokonywać będzie pracownik Magazynu Głównego.</w:t>
      </w:r>
    </w:p>
    <w:p w:rsidR="00C114AE" w:rsidRPr="00D75E54" w:rsidRDefault="00C114AE" w:rsidP="00C114AE">
      <w:pPr>
        <w:pStyle w:val="Akapitzlist"/>
        <w:suppressAutoHyphens/>
        <w:autoSpaceDN w:val="0"/>
        <w:spacing w:after="0" w:line="240" w:lineRule="auto"/>
        <w:ind w:left="0"/>
        <w:jc w:val="both"/>
        <w:textAlignment w:val="baseline"/>
        <w:rPr>
          <w:rFonts w:cs="Calibri"/>
          <w:sz w:val="20"/>
          <w:szCs w:val="20"/>
        </w:rPr>
      </w:pPr>
    </w:p>
    <w:p w:rsidR="00C114AE" w:rsidRPr="009A41D8" w:rsidRDefault="00C114AE" w:rsidP="00C114AE">
      <w:pPr>
        <w:pStyle w:val="Standard"/>
        <w:jc w:val="center"/>
        <w:rPr>
          <w:rFonts w:ascii="Calibri" w:hAnsi="Calibri" w:cs="Calibri"/>
          <w:b/>
        </w:rPr>
      </w:pPr>
      <w:r w:rsidRPr="00D75E54">
        <w:rPr>
          <w:rFonts w:ascii="Calibri" w:hAnsi="Calibri" w:cs="Calibri"/>
          <w:b/>
        </w:rPr>
        <w:t>§ 3</w:t>
      </w:r>
    </w:p>
    <w:p w:rsidR="00C114AE" w:rsidRDefault="00C114AE" w:rsidP="00C114AE">
      <w:pPr>
        <w:pStyle w:val="Standard"/>
        <w:jc w:val="center"/>
        <w:rPr>
          <w:rFonts w:ascii="Calibri" w:hAnsi="Calibri" w:cs="Calibri"/>
          <w:b/>
        </w:rPr>
      </w:pPr>
      <w:r w:rsidRPr="00D75E54">
        <w:rPr>
          <w:rFonts w:ascii="Calibri" w:hAnsi="Calibri" w:cs="Calibri"/>
          <w:b/>
        </w:rPr>
        <w:t>Wymagania jakościowe</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gwarantuje wysoką jakość dostarczanych produktów będących przedmiotem umowy.</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Termin ważności zgodnie z  formularzem asortymentowo-cenowym.</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vanish/>
          <w:sz w:val="20"/>
          <w:szCs w:val="20"/>
        </w:rPr>
      </w:pP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vanish/>
          <w:sz w:val="20"/>
          <w:szCs w:val="20"/>
        </w:rPr>
      </w:pP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gwarantuje, że dostarczany przedmiot Umowy będzie zgodny z wymogami stawianymi przez  Zamawiającego zawartymi w SWZ i załącznikach.</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nie ponosi odpowiedzialności za wady przedmiotu umowy powstałe na skutek niewłaściwego postępowania Zamawiającego, tzn. postępowania niezgodnego z instrukcją producenta.</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Na każdej partii towaru muszą znajdować się etykiety umożliwiające oznaczenie towaru co do tożsamości.</w:t>
      </w:r>
    </w:p>
    <w:p w:rsidR="00C114AE" w:rsidRPr="00D75E54" w:rsidRDefault="00C114AE" w:rsidP="00C114AE">
      <w:pPr>
        <w:pStyle w:val="Akapitzlist"/>
        <w:numPr>
          <w:ilvl w:val="0"/>
          <w:numId w:val="43"/>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C114AE" w:rsidRDefault="00C114AE" w:rsidP="00C114AE">
      <w:pPr>
        <w:pStyle w:val="Standard"/>
        <w:jc w:val="center"/>
        <w:rPr>
          <w:rFonts w:ascii="Calibri" w:hAnsi="Calibri" w:cs="Calibri"/>
          <w:b/>
        </w:rPr>
      </w:pPr>
    </w:p>
    <w:p w:rsidR="00C114AE" w:rsidRPr="00D75E54" w:rsidRDefault="00C114AE" w:rsidP="00C114AE">
      <w:pPr>
        <w:pStyle w:val="Standard"/>
        <w:jc w:val="center"/>
        <w:rPr>
          <w:rFonts w:ascii="Calibri" w:hAnsi="Calibri" w:cs="Calibri"/>
        </w:rPr>
      </w:pPr>
      <w:r w:rsidRPr="00D75E54">
        <w:rPr>
          <w:rFonts w:ascii="Calibri" w:hAnsi="Calibri" w:cs="Calibri"/>
          <w:b/>
        </w:rPr>
        <w:t>§ 4</w:t>
      </w:r>
    </w:p>
    <w:p w:rsidR="00C114AE" w:rsidRDefault="00C114AE" w:rsidP="00C114AE">
      <w:pPr>
        <w:pStyle w:val="Standard"/>
        <w:jc w:val="center"/>
        <w:rPr>
          <w:rFonts w:ascii="Calibri" w:hAnsi="Calibri" w:cs="Calibri"/>
          <w:b/>
        </w:rPr>
      </w:pPr>
      <w:r w:rsidRPr="00D75E54">
        <w:rPr>
          <w:rFonts w:ascii="Calibri" w:hAnsi="Calibri" w:cs="Calibri"/>
          <w:b/>
        </w:rPr>
        <w:t>Płatności i ceny</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b/>
          <w:bCs/>
          <w:sz w:val="20"/>
          <w:szCs w:val="20"/>
        </w:rPr>
      </w:pPr>
      <w:r w:rsidRPr="00D75E54">
        <w:rPr>
          <w:rFonts w:cs="Calibri"/>
          <w:sz w:val="20"/>
          <w:szCs w:val="20"/>
        </w:rPr>
        <w:t xml:space="preserve">Za wykonanie umowy wg ilości i ceny ustalonej w załączniku nr 1 do umowy Wykonawcy przysługuje wynagrodzenie w kwocie                  </w:t>
      </w:r>
      <w:r w:rsidRPr="00D75E54">
        <w:rPr>
          <w:rFonts w:cs="Calibri"/>
          <w:b/>
          <w:bCs/>
          <w:sz w:val="20"/>
          <w:szCs w:val="20"/>
        </w:rPr>
        <w:t>netto –  …………………… zł</w:t>
      </w:r>
    </w:p>
    <w:p w:rsidR="00C114AE" w:rsidRPr="00D75E54" w:rsidRDefault="00C114AE" w:rsidP="00C114AE">
      <w:pPr>
        <w:pStyle w:val="Standard"/>
        <w:ind w:hanging="284"/>
        <w:jc w:val="both"/>
        <w:rPr>
          <w:rFonts w:ascii="Calibri" w:hAnsi="Calibri" w:cs="Calibri"/>
          <w:b/>
          <w:bCs/>
        </w:rPr>
      </w:pPr>
      <w:r w:rsidRPr="00D75E54">
        <w:rPr>
          <w:rFonts w:ascii="Calibri" w:hAnsi="Calibri" w:cs="Calibri"/>
          <w:b/>
          <w:bCs/>
        </w:rPr>
        <w:t xml:space="preserve">       brutto – …………………. zł</w:t>
      </w:r>
    </w:p>
    <w:p w:rsidR="00C114AE" w:rsidRPr="00D75E54" w:rsidRDefault="00C114AE" w:rsidP="00C114AE">
      <w:pPr>
        <w:pStyle w:val="Standard"/>
        <w:ind w:hanging="284"/>
        <w:jc w:val="both"/>
        <w:rPr>
          <w:rFonts w:ascii="Calibri" w:hAnsi="Calibri" w:cs="Calibri"/>
          <w:b/>
          <w:bCs/>
        </w:rPr>
      </w:pPr>
      <w:r w:rsidRPr="00D75E54">
        <w:rPr>
          <w:rFonts w:ascii="Calibri" w:hAnsi="Calibri" w:cs="Calibri"/>
        </w:rPr>
        <w:t xml:space="preserve">       </w:t>
      </w:r>
      <w:r w:rsidRPr="00D75E54">
        <w:rPr>
          <w:rFonts w:ascii="Calibri" w:hAnsi="Calibri" w:cs="Calibri"/>
          <w:b/>
          <w:bCs/>
        </w:rPr>
        <w:t>(słownie : ………………………………………………………………………./100).</w:t>
      </w: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vanish/>
          <w:sz w:val="20"/>
          <w:szCs w:val="20"/>
        </w:rPr>
      </w:pP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Ceny jednostkowe przedmiotu umowy obejmują jego wartość, wszystkie określone prawem podatki  (w tym podatek VAT) oraz inne koszty związane z realizacją umowy, w tym koszty transportu do siedziby Zamawiającego.</w:t>
      </w: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Strony postanawiają, że rozliczenie odbywać się będzie fakturami częściowymi.</w:t>
      </w: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D75E54">
        <w:rPr>
          <w:rFonts w:cs="Calibri"/>
          <w:b/>
          <w:sz w:val="20"/>
          <w:szCs w:val="20"/>
        </w:rPr>
        <w:t>finanse@onkol.kielce.pl</w:t>
      </w:r>
      <w:r w:rsidRPr="00D75E54">
        <w:rPr>
          <w:rFonts w:cs="Calibri"/>
          <w:sz w:val="20"/>
          <w:szCs w:val="20"/>
        </w:rPr>
        <w:t>.</w:t>
      </w: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lastRenderedPageBreak/>
        <w:t xml:space="preserve">Zapłata nastąpi przelewem na rachunek bankowy Wykonawcy, </w:t>
      </w:r>
      <w:r w:rsidRPr="00D75E54">
        <w:rPr>
          <w:rFonts w:cs="Calibri"/>
          <w:b/>
          <w:sz w:val="20"/>
          <w:szCs w:val="20"/>
        </w:rPr>
        <w:t xml:space="preserve">w terminie ……. dni </w:t>
      </w:r>
      <w:r w:rsidRPr="00D75E54">
        <w:rPr>
          <w:rFonts w:cs="Calibr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rsidR="00C114AE"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Ceny jednostkowe wyszczególnione w załączniku nr 1 przez okres obowiązywania umowy będą niezmienne, z zastrzeżeniem  odmiennych postanowień niniejszej umowy.</w:t>
      </w:r>
    </w:p>
    <w:p w:rsidR="00C114AE" w:rsidRDefault="00C114AE" w:rsidP="00C114AE">
      <w:pPr>
        <w:pStyle w:val="Akapitzlist"/>
        <w:suppressAutoHyphens/>
        <w:autoSpaceDN w:val="0"/>
        <w:spacing w:after="0" w:line="240" w:lineRule="auto"/>
        <w:jc w:val="both"/>
        <w:textAlignment w:val="baseline"/>
        <w:rPr>
          <w:rFonts w:cs="Calibri"/>
          <w:sz w:val="20"/>
          <w:szCs w:val="20"/>
        </w:rPr>
      </w:pPr>
    </w:p>
    <w:p w:rsidR="00C114AE" w:rsidRPr="00D75E54" w:rsidRDefault="00C114AE" w:rsidP="00C114AE">
      <w:pPr>
        <w:pStyle w:val="Akapitzlist"/>
        <w:suppressAutoHyphens/>
        <w:autoSpaceDN w:val="0"/>
        <w:spacing w:after="0" w:line="240" w:lineRule="auto"/>
        <w:jc w:val="both"/>
        <w:textAlignment w:val="baseline"/>
        <w:rPr>
          <w:rFonts w:cs="Calibri"/>
          <w:sz w:val="20"/>
          <w:szCs w:val="20"/>
        </w:rPr>
      </w:pPr>
    </w:p>
    <w:p w:rsidR="00C114AE" w:rsidRPr="00D75E54"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C114AE" w:rsidRDefault="00C114AE" w:rsidP="00C114AE">
      <w:pPr>
        <w:pStyle w:val="Akapitzlist"/>
        <w:numPr>
          <w:ilvl w:val="0"/>
          <w:numId w:val="45"/>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C114AE" w:rsidRPr="00D75E54" w:rsidRDefault="00C114AE" w:rsidP="00C114AE">
      <w:pPr>
        <w:pStyle w:val="Akapitzlist"/>
        <w:suppressAutoHyphens/>
        <w:autoSpaceDN w:val="0"/>
        <w:spacing w:after="0" w:line="240" w:lineRule="auto"/>
        <w:ind w:left="0"/>
        <w:jc w:val="both"/>
        <w:textAlignment w:val="baseline"/>
        <w:rPr>
          <w:rFonts w:cs="Calibri"/>
          <w:sz w:val="20"/>
          <w:szCs w:val="20"/>
        </w:rPr>
      </w:pPr>
    </w:p>
    <w:p w:rsidR="00C114AE" w:rsidRPr="00D75E54" w:rsidRDefault="00C114AE" w:rsidP="00C114AE">
      <w:pPr>
        <w:pStyle w:val="Standard"/>
        <w:jc w:val="center"/>
        <w:rPr>
          <w:rFonts w:ascii="Calibri" w:hAnsi="Calibri" w:cs="Calibri"/>
        </w:rPr>
      </w:pPr>
      <w:r w:rsidRPr="00D75E54">
        <w:rPr>
          <w:rFonts w:ascii="Calibri" w:hAnsi="Calibri" w:cs="Calibri"/>
          <w:b/>
        </w:rPr>
        <w:t>§ 5</w:t>
      </w:r>
    </w:p>
    <w:p w:rsidR="00C114AE" w:rsidRDefault="00C114AE" w:rsidP="00C114AE">
      <w:pPr>
        <w:pStyle w:val="Standard"/>
        <w:jc w:val="center"/>
        <w:rPr>
          <w:rFonts w:ascii="Calibri" w:hAnsi="Calibri" w:cs="Calibri"/>
          <w:b/>
        </w:rPr>
      </w:pPr>
      <w:r w:rsidRPr="00D75E54">
        <w:rPr>
          <w:rFonts w:ascii="Calibri" w:hAnsi="Calibri" w:cs="Calibri"/>
          <w:b/>
        </w:rPr>
        <w:t>Reklamacje</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47"/>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W razie stwierdzenia wady przedmiotu Umowy w okresie gwarancyjnym Wykonawca zobowiązany będzie do bezpłatnej wymiany wadliwego towaru na wolny od wad w terminie do 5 dni roboczych od otrzymania reklamacji (złożonej telefonicznie i potwierdzonej drogą mailową).</w:t>
      </w:r>
    </w:p>
    <w:p w:rsidR="00C114AE" w:rsidRPr="00D75E54" w:rsidRDefault="00C114AE" w:rsidP="00C114AE">
      <w:pPr>
        <w:pStyle w:val="Akapitzlist"/>
        <w:numPr>
          <w:ilvl w:val="0"/>
          <w:numId w:val="47"/>
        </w:numPr>
        <w:suppressAutoHyphens/>
        <w:autoSpaceDN w:val="0"/>
        <w:spacing w:after="0" w:line="240" w:lineRule="auto"/>
        <w:ind w:left="0" w:hanging="284"/>
        <w:jc w:val="both"/>
        <w:textAlignment w:val="baseline"/>
        <w:rPr>
          <w:rFonts w:cs="Calibri"/>
          <w:vanish/>
          <w:sz w:val="20"/>
          <w:szCs w:val="20"/>
        </w:rPr>
      </w:pPr>
    </w:p>
    <w:p w:rsidR="00C114AE" w:rsidRPr="00D75E54" w:rsidRDefault="00C114AE" w:rsidP="00C114AE">
      <w:pPr>
        <w:pStyle w:val="Akapitzlist"/>
        <w:numPr>
          <w:ilvl w:val="0"/>
          <w:numId w:val="47"/>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Zamawiający przy odbiorze partii towaru sprawdza zgodność pod względem ilościowym z fakturą. Zgłoszenie przez Zamawiającego reklamacji ilościowej jest równoznaczne z niedostarczeniem danej partii  towaru.</w:t>
      </w:r>
    </w:p>
    <w:p w:rsidR="00C114AE" w:rsidRPr="00D75E54" w:rsidRDefault="00C114AE" w:rsidP="00C114AE">
      <w:pPr>
        <w:pStyle w:val="Akapitzlist"/>
        <w:numPr>
          <w:ilvl w:val="0"/>
          <w:numId w:val="47"/>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Koszty załatwienia reklamacji ilościowych i jakościowych ponosi Wykonawca.</w:t>
      </w:r>
    </w:p>
    <w:p w:rsidR="00C114AE" w:rsidRPr="00D75E54" w:rsidRDefault="00C114AE" w:rsidP="00C114AE">
      <w:pPr>
        <w:pStyle w:val="Akapitzlist"/>
        <w:numPr>
          <w:ilvl w:val="0"/>
          <w:numId w:val="47"/>
        </w:numPr>
        <w:suppressAutoHyphens/>
        <w:autoSpaceDN w:val="0"/>
        <w:spacing w:after="0" w:line="240" w:lineRule="auto"/>
        <w:ind w:left="0" w:hanging="284"/>
        <w:jc w:val="both"/>
        <w:textAlignment w:val="baseline"/>
        <w:rPr>
          <w:rFonts w:cs="Calibri"/>
          <w:sz w:val="20"/>
          <w:szCs w:val="20"/>
        </w:rPr>
      </w:pPr>
      <w:r w:rsidRPr="00D75E54">
        <w:rPr>
          <w:rFonts w:cs="Calibr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C114AE" w:rsidRPr="00D75E54" w:rsidRDefault="00C114AE" w:rsidP="00C114AE">
      <w:pPr>
        <w:pStyle w:val="Standard"/>
        <w:jc w:val="center"/>
        <w:rPr>
          <w:rFonts w:ascii="Calibri" w:hAnsi="Calibri" w:cs="Calibri"/>
          <w:b/>
        </w:rPr>
      </w:pPr>
    </w:p>
    <w:p w:rsidR="00C114AE" w:rsidRPr="00D75E54" w:rsidRDefault="00C114AE" w:rsidP="00C114AE">
      <w:pPr>
        <w:pStyle w:val="Standard"/>
        <w:jc w:val="center"/>
        <w:rPr>
          <w:rFonts w:ascii="Calibri" w:hAnsi="Calibri" w:cs="Calibri"/>
        </w:rPr>
      </w:pPr>
      <w:r w:rsidRPr="00D75E54">
        <w:rPr>
          <w:rFonts w:ascii="Calibri" w:hAnsi="Calibri" w:cs="Calibri"/>
          <w:b/>
        </w:rPr>
        <w:t>§ 6</w:t>
      </w:r>
    </w:p>
    <w:p w:rsidR="00C114AE" w:rsidRDefault="00C114AE" w:rsidP="00C114AE">
      <w:pPr>
        <w:pStyle w:val="Standard"/>
        <w:jc w:val="center"/>
        <w:rPr>
          <w:rFonts w:ascii="Calibri" w:hAnsi="Calibri" w:cs="Calibri"/>
          <w:b/>
        </w:rPr>
      </w:pPr>
      <w:r w:rsidRPr="00D75E54">
        <w:rPr>
          <w:rFonts w:ascii="Calibri" w:hAnsi="Calibri" w:cs="Calibri"/>
          <w:b/>
        </w:rPr>
        <w:t>Kary umowne</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49"/>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Strony ustalają odpowiedzialność za niewykonanie lub nienależyte wykonanie zobowiązań umownych w formie kar umownych w następujących wysokościach:</w:t>
      </w:r>
    </w:p>
    <w:p w:rsidR="00C114AE" w:rsidRPr="00D75E54" w:rsidRDefault="00C114AE" w:rsidP="00C114AE">
      <w:pPr>
        <w:pStyle w:val="Akapitzlist"/>
        <w:numPr>
          <w:ilvl w:val="1"/>
          <w:numId w:val="2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w razie nie przystąpienia lub odstąpienia od umowy z przyczyny leżącej po stronie Wykonawcy, Wykonawca zapłaci Zamawiającemu karę umowną w wysokości 10 % wartości niezrealizowanej części umowy netto,</w:t>
      </w:r>
    </w:p>
    <w:p w:rsidR="00C114AE" w:rsidRPr="00D75E54" w:rsidRDefault="00C114AE" w:rsidP="00C114AE">
      <w:pPr>
        <w:pStyle w:val="Akapitzlist"/>
        <w:numPr>
          <w:ilvl w:val="1"/>
          <w:numId w:val="29"/>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 xml:space="preserve">w razie </w:t>
      </w:r>
      <w:r>
        <w:rPr>
          <w:rFonts w:cs="Calibri"/>
          <w:sz w:val="20"/>
          <w:szCs w:val="20"/>
        </w:rPr>
        <w:t>zwłoki</w:t>
      </w:r>
      <w:r w:rsidRPr="00D75E54">
        <w:rPr>
          <w:rFonts w:cs="Calibri"/>
          <w:sz w:val="20"/>
          <w:szCs w:val="20"/>
        </w:rPr>
        <w:t xml:space="preserve"> w dostarczeniu towaru albo </w:t>
      </w:r>
      <w:r>
        <w:rPr>
          <w:rFonts w:cs="Calibri"/>
          <w:sz w:val="20"/>
          <w:szCs w:val="20"/>
        </w:rPr>
        <w:t>zwłoki</w:t>
      </w:r>
      <w:r w:rsidRPr="00D75E54">
        <w:rPr>
          <w:rFonts w:cs="Calibri"/>
          <w:sz w:val="20"/>
          <w:szCs w:val="20"/>
        </w:rPr>
        <w:t xml:space="preserve"> w usunięciu stwierdzonych wad, braków lub niezgodności towaru z umową ponad terminy określone w umowie, Wykonawca zapłaci Zamawiającemu karę umowną w wysokości 2% wartości zamówionej dostawy netto, licząc za każdy dzień</w:t>
      </w:r>
      <w:r>
        <w:rPr>
          <w:rFonts w:cs="Calibri"/>
          <w:sz w:val="20"/>
          <w:szCs w:val="20"/>
        </w:rPr>
        <w:t xml:space="preserve"> zwłoki</w:t>
      </w:r>
      <w:r w:rsidRPr="00D75E54">
        <w:rPr>
          <w:rFonts w:cs="Calibri"/>
          <w:sz w:val="20"/>
          <w:szCs w:val="20"/>
        </w:rPr>
        <w:t>.</w:t>
      </w:r>
    </w:p>
    <w:p w:rsidR="00C114AE" w:rsidRPr="00D75E54" w:rsidRDefault="00C114AE" w:rsidP="00C114AE">
      <w:pPr>
        <w:pStyle w:val="Akapitzlist"/>
        <w:numPr>
          <w:ilvl w:val="0"/>
          <w:numId w:val="49"/>
        </w:numPr>
        <w:suppressAutoHyphens/>
        <w:autoSpaceDN w:val="0"/>
        <w:spacing w:after="0" w:line="240" w:lineRule="auto"/>
        <w:ind w:left="0" w:hanging="357"/>
        <w:jc w:val="both"/>
        <w:textAlignment w:val="baseline"/>
        <w:rPr>
          <w:rFonts w:cs="Calibri"/>
          <w:vanish/>
          <w:sz w:val="20"/>
          <w:szCs w:val="20"/>
        </w:rPr>
      </w:pPr>
    </w:p>
    <w:p w:rsidR="00C114AE" w:rsidRPr="00D75E54" w:rsidRDefault="00C114AE" w:rsidP="00C114AE">
      <w:pPr>
        <w:pStyle w:val="Akapitzlist"/>
        <w:numPr>
          <w:ilvl w:val="0"/>
          <w:numId w:val="49"/>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Suma naliczonych kar umownych nie może przekroczyć kwoty 20% maksymalnego wynagrodzenia brutto, o którym mowa w § 4 ust. 1 Umowy.</w:t>
      </w:r>
    </w:p>
    <w:p w:rsidR="00C114AE" w:rsidRPr="00D75E54" w:rsidRDefault="00C114AE" w:rsidP="00C114AE">
      <w:pPr>
        <w:pStyle w:val="Akapitzlist"/>
        <w:numPr>
          <w:ilvl w:val="0"/>
          <w:numId w:val="49"/>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rsidR="00C114AE" w:rsidRPr="00D75E54" w:rsidRDefault="00C114AE" w:rsidP="00C114AE">
      <w:pPr>
        <w:pStyle w:val="Akapitzlist"/>
        <w:numPr>
          <w:ilvl w:val="0"/>
          <w:numId w:val="49"/>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Zamawiającemu przysługuje prawo dochodzenia odszkodowania przewyższającego ustalone kwoty kar umownych na zasadach ogólnych.</w:t>
      </w:r>
    </w:p>
    <w:p w:rsidR="00C114AE" w:rsidRPr="00D75E54" w:rsidRDefault="00C114AE" w:rsidP="00C114AE">
      <w:pPr>
        <w:pStyle w:val="Standard"/>
        <w:jc w:val="center"/>
        <w:rPr>
          <w:rFonts w:ascii="Calibri" w:hAnsi="Calibri" w:cs="Calibri"/>
        </w:rPr>
      </w:pPr>
      <w:r w:rsidRPr="00D75E54">
        <w:rPr>
          <w:rFonts w:ascii="Calibri" w:hAnsi="Calibri" w:cs="Calibri"/>
          <w:b/>
        </w:rPr>
        <w:lastRenderedPageBreak/>
        <w:t>§ 7</w:t>
      </w:r>
    </w:p>
    <w:p w:rsidR="00C114AE" w:rsidRDefault="00C114AE" w:rsidP="00C114AE">
      <w:pPr>
        <w:pStyle w:val="Standard"/>
        <w:jc w:val="center"/>
        <w:rPr>
          <w:rFonts w:ascii="Calibri" w:hAnsi="Calibri" w:cs="Calibri"/>
          <w:b/>
        </w:rPr>
      </w:pPr>
      <w:r w:rsidRPr="00D75E54">
        <w:rPr>
          <w:rFonts w:ascii="Calibri" w:hAnsi="Calibri" w:cs="Calibri"/>
          <w:b/>
        </w:rPr>
        <w:t>Rozwiązanie Umowy</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52"/>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Oprócz przypadków wymienionych w ustawie Kodeks Cywilny oraz ustawie Prawo zamówień publicznych Zamawiającemu przysługuje prawo wypowiedzenia umowy z zachowaniem 1-miesięcznego terminu   wypowiedzenia z Wykonawcą, który:</w:t>
      </w:r>
    </w:p>
    <w:p w:rsidR="00C114AE" w:rsidRPr="00D75E54" w:rsidRDefault="00C114AE" w:rsidP="00C114AE">
      <w:pPr>
        <w:pStyle w:val="Akapitzlist"/>
        <w:numPr>
          <w:ilvl w:val="1"/>
          <w:numId w:val="31"/>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narusza w sposób rażący istotne postanowienia niniejszej umowy, a w szczególności, gdy dostarcza towar niezgodny z umową lub specyfikacją,</w:t>
      </w:r>
    </w:p>
    <w:p w:rsidR="00C114AE" w:rsidRPr="00D75E54" w:rsidRDefault="00C114AE" w:rsidP="00C114AE">
      <w:pPr>
        <w:pStyle w:val="Akapitzlist"/>
        <w:numPr>
          <w:ilvl w:val="1"/>
          <w:numId w:val="31"/>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 xml:space="preserve">nie posiada ważnych, aktualnych dokumentów potwierdzających wymagania jakościowe opisane </w:t>
      </w:r>
    </w:p>
    <w:p w:rsidR="00C114AE" w:rsidRPr="00D75E54" w:rsidRDefault="00C114AE" w:rsidP="00C114AE">
      <w:pPr>
        <w:pStyle w:val="Akapitzlist"/>
        <w:suppressAutoHyphens/>
        <w:autoSpaceDN w:val="0"/>
        <w:spacing w:after="0" w:line="240" w:lineRule="auto"/>
        <w:ind w:left="1134"/>
        <w:jc w:val="both"/>
        <w:textAlignment w:val="baseline"/>
        <w:rPr>
          <w:rFonts w:cs="Calibri"/>
          <w:sz w:val="20"/>
          <w:szCs w:val="20"/>
        </w:rPr>
      </w:pPr>
      <w:r w:rsidRPr="00D75E54">
        <w:rPr>
          <w:rFonts w:cs="Calibri"/>
          <w:sz w:val="20"/>
          <w:szCs w:val="20"/>
        </w:rPr>
        <w:t>w § 3.</w:t>
      </w:r>
    </w:p>
    <w:p w:rsidR="00C114AE" w:rsidRPr="00D75E54" w:rsidRDefault="00C114AE" w:rsidP="00C114AE">
      <w:pPr>
        <w:pStyle w:val="Akapitzlist"/>
        <w:numPr>
          <w:ilvl w:val="0"/>
          <w:numId w:val="52"/>
        </w:numPr>
        <w:suppressAutoHyphens/>
        <w:autoSpaceDN w:val="0"/>
        <w:spacing w:after="0" w:line="240" w:lineRule="auto"/>
        <w:ind w:left="0" w:hanging="357"/>
        <w:jc w:val="both"/>
        <w:textAlignment w:val="baseline"/>
        <w:rPr>
          <w:rFonts w:cs="Calibri"/>
          <w:bCs/>
          <w:vanish/>
          <w:sz w:val="20"/>
          <w:szCs w:val="20"/>
        </w:rPr>
      </w:pPr>
    </w:p>
    <w:p w:rsidR="00C114AE" w:rsidRPr="00D75E54" w:rsidRDefault="00C114AE" w:rsidP="00C114AE">
      <w:pPr>
        <w:pStyle w:val="Akapitzlist"/>
        <w:numPr>
          <w:ilvl w:val="0"/>
          <w:numId w:val="52"/>
        </w:numPr>
        <w:suppressAutoHyphens/>
        <w:autoSpaceDN w:val="0"/>
        <w:spacing w:after="0" w:line="240" w:lineRule="auto"/>
        <w:ind w:left="0" w:hanging="357"/>
        <w:jc w:val="both"/>
        <w:textAlignment w:val="baseline"/>
        <w:rPr>
          <w:rFonts w:cs="Calibri"/>
          <w:sz w:val="20"/>
          <w:szCs w:val="20"/>
        </w:rPr>
      </w:pPr>
      <w:r w:rsidRPr="00D75E54">
        <w:rPr>
          <w:rFonts w:cs="Calibri"/>
          <w:bCs/>
          <w:sz w:val="20"/>
          <w:szCs w:val="20"/>
        </w:rPr>
        <w:t>Zamawiający ma prawo do rozwiązania  umowy ze skutkiem natychmiastowych bez ponoszenia kar umownych  w  następujących przypadkach:</w:t>
      </w:r>
    </w:p>
    <w:p w:rsidR="00C114AE" w:rsidRPr="00D75E54" w:rsidRDefault="00C114AE" w:rsidP="00C114AE">
      <w:pPr>
        <w:pStyle w:val="Akapitzlist"/>
        <w:numPr>
          <w:ilvl w:val="1"/>
          <w:numId w:val="32"/>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rozwiązał firmę lub utracił uprawnienia do prowadzenia działalność gospodarczej w zakresie objętym  zamówieniem</w:t>
      </w:r>
    </w:p>
    <w:p w:rsidR="00C114AE" w:rsidRPr="00D75E54" w:rsidRDefault="00C114AE" w:rsidP="00C114AE">
      <w:pPr>
        <w:pStyle w:val="Akapitzlist"/>
        <w:numPr>
          <w:ilvl w:val="1"/>
          <w:numId w:val="32"/>
        </w:numPr>
        <w:suppressAutoHyphens/>
        <w:autoSpaceDN w:val="0"/>
        <w:spacing w:after="0" w:line="240" w:lineRule="auto"/>
        <w:ind w:left="1134" w:hanging="357"/>
        <w:jc w:val="both"/>
        <w:textAlignment w:val="baseline"/>
        <w:rPr>
          <w:rFonts w:cs="Calibri"/>
          <w:sz w:val="20"/>
          <w:szCs w:val="20"/>
        </w:rPr>
      </w:pPr>
      <w:r w:rsidRPr="00D75E54">
        <w:rPr>
          <w:rFonts w:eastAsia="SimSun" w:cs="Calibri"/>
          <w:sz w:val="20"/>
          <w:szCs w:val="20"/>
          <w:lang w:eastAsia="hi-IN"/>
        </w:rPr>
        <w:t>dostarczania przez Wykonawcę towaru niezgodnego pod względem jakości i ilości ze złożonym zamówieniem częściowym, jeżeli Wykonawca nie wymieni dostarczonego towaru na wolny od wad,</w:t>
      </w:r>
    </w:p>
    <w:p w:rsidR="00C114AE" w:rsidRPr="00D75E54" w:rsidRDefault="00C114AE" w:rsidP="00C114AE">
      <w:pPr>
        <w:pStyle w:val="Akapitzlist"/>
        <w:numPr>
          <w:ilvl w:val="1"/>
          <w:numId w:val="32"/>
        </w:numPr>
        <w:suppressAutoHyphens/>
        <w:autoSpaceDN w:val="0"/>
        <w:spacing w:after="0" w:line="240" w:lineRule="auto"/>
        <w:ind w:left="1134" w:hanging="357"/>
        <w:textAlignment w:val="baseline"/>
        <w:rPr>
          <w:rFonts w:cs="Calibri"/>
          <w:sz w:val="20"/>
          <w:szCs w:val="20"/>
        </w:rPr>
      </w:pPr>
      <w:r w:rsidRPr="00D75E54">
        <w:rPr>
          <w:rFonts w:eastAsia="SimSun" w:cs="Calibri"/>
          <w:sz w:val="20"/>
          <w:szCs w:val="20"/>
          <w:lang w:eastAsia="hi-IN"/>
        </w:rPr>
        <w:t xml:space="preserve">jeżeli Wykonawca </w:t>
      </w:r>
      <w:r>
        <w:rPr>
          <w:rFonts w:eastAsia="SimSun" w:cs="Calibri"/>
          <w:sz w:val="20"/>
          <w:szCs w:val="20"/>
          <w:lang w:eastAsia="hi-IN"/>
        </w:rPr>
        <w:t xml:space="preserve">dwukrotnie </w:t>
      </w:r>
      <w:r w:rsidR="00472B8C">
        <w:rPr>
          <w:rFonts w:eastAsia="SimSun" w:cs="Calibri"/>
          <w:sz w:val="20"/>
          <w:szCs w:val="20"/>
          <w:lang w:eastAsia="hi-IN"/>
        </w:rPr>
        <w:t>dostarczy towar złej jakości lub</w:t>
      </w:r>
      <w:r w:rsidRPr="00D75E54">
        <w:rPr>
          <w:rFonts w:eastAsia="SimSun" w:cs="Calibri"/>
          <w:sz w:val="20"/>
          <w:szCs w:val="20"/>
          <w:lang w:eastAsia="hi-IN"/>
        </w:rPr>
        <w:t xml:space="preserve"> </w:t>
      </w:r>
      <w:r>
        <w:rPr>
          <w:rFonts w:eastAsia="SimSun" w:cs="Calibri"/>
          <w:sz w:val="20"/>
          <w:szCs w:val="20"/>
          <w:lang w:eastAsia="hi-IN"/>
        </w:rPr>
        <w:t xml:space="preserve">w </w:t>
      </w:r>
      <w:r w:rsidRPr="00D75E54">
        <w:rPr>
          <w:rFonts w:eastAsia="SimSun" w:cs="Calibri"/>
          <w:sz w:val="20"/>
          <w:szCs w:val="20"/>
          <w:lang w:eastAsia="hi-IN"/>
        </w:rPr>
        <w:t>ilości</w:t>
      </w:r>
      <w:r>
        <w:rPr>
          <w:rFonts w:eastAsia="SimSun" w:cs="Calibri"/>
          <w:sz w:val="20"/>
          <w:szCs w:val="20"/>
          <w:lang w:eastAsia="hi-IN"/>
        </w:rPr>
        <w:t xml:space="preserve"> nie</w:t>
      </w:r>
      <w:r w:rsidR="00472B8C">
        <w:rPr>
          <w:rFonts w:eastAsia="SimSun" w:cs="Calibri"/>
          <w:sz w:val="20"/>
          <w:szCs w:val="20"/>
          <w:lang w:eastAsia="hi-IN"/>
        </w:rPr>
        <w:t>zgodnej ze złożonym zamówieniem</w:t>
      </w:r>
      <w:r w:rsidRPr="00D75E54">
        <w:rPr>
          <w:rFonts w:eastAsia="SimSun" w:cs="Calibri"/>
          <w:sz w:val="20"/>
          <w:szCs w:val="20"/>
          <w:lang w:eastAsia="hi-IN"/>
        </w:rPr>
        <w:t>,</w:t>
      </w:r>
    </w:p>
    <w:p w:rsidR="00C114AE" w:rsidRPr="00D75E54" w:rsidRDefault="00472B8C" w:rsidP="00C114AE">
      <w:pPr>
        <w:pStyle w:val="Akapitzlist"/>
        <w:numPr>
          <w:ilvl w:val="1"/>
          <w:numId w:val="32"/>
        </w:numPr>
        <w:suppressAutoHyphens/>
        <w:autoSpaceDN w:val="0"/>
        <w:spacing w:after="0" w:line="240" w:lineRule="auto"/>
        <w:ind w:left="1134" w:hanging="357"/>
        <w:textAlignment w:val="baseline"/>
        <w:rPr>
          <w:rFonts w:cs="Calibri"/>
          <w:sz w:val="20"/>
          <w:szCs w:val="20"/>
        </w:rPr>
      </w:pPr>
      <w:r>
        <w:rPr>
          <w:rFonts w:eastAsia="SimSun" w:cs="Calibri"/>
          <w:sz w:val="20"/>
          <w:szCs w:val="20"/>
          <w:lang w:eastAsia="hi-IN"/>
        </w:rPr>
        <w:t>zmiany cen z wyłączeniem obowiązujących postanowień umowy.</w:t>
      </w:r>
    </w:p>
    <w:p w:rsidR="00C114AE" w:rsidRPr="00D75E54" w:rsidRDefault="00C114AE" w:rsidP="00C114AE">
      <w:pPr>
        <w:pStyle w:val="Akapitzlist"/>
        <w:numPr>
          <w:ilvl w:val="0"/>
          <w:numId w:val="52"/>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rsidR="00C114AE" w:rsidRPr="00D75E54" w:rsidRDefault="00C114AE" w:rsidP="00C114AE">
      <w:pPr>
        <w:pStyle w:val="Akapitzlist"/>
        <w:spacing w:after="0" w:line="240" w:lineRule="auto"/>
        <w:ind w:left="360"/>
        <w:jc w:val="center"/>
        <w:rPr>
          <w:rFonts w:cs="Calibri"/>
          <w:b/>
          <w:sz w:val="20"/>
          <w:szCs w:val="20"/>
        </w:rPr>
      </w:pPr>
    </w:p>
    <w:p w:rsidR="00C114AE" w:rsidRPr="00D75E54" w:rsidRDefault="00C114AE" w:rsidP="00C114AE">
      <w:pPr>
        <w:pStyle w:val="Akapitzlist"/>
        <w:spacing w:after="0" w:line="240" w:lineRule="auto"/>
        <w:ind w:left="360"/>
        <w:jc w:val="center"/>
        <w:rPr>
          <w:rFonts w:cs="Calibri"/>
          <w:b/>
          <w:sz w:val="20"/>
          <w:szCs w:val="20"/>
        </w:rPr>
      </w:pPr>
      <w:r w:rsidRPr="00D75E54">
        <w:rPr>
          <w:rFonts w:cs="Calibri"/>
          <w:b/>
          <w:sz w:val="20"/>
          <w:szCs w:val="20"/>
        </w:rPr>
        <w:t>§ 8</w:t>
      </w:r>
    </w:p>
    <w:p w:rsidR="00C114AE" w:rsidRPr="00D75E54" w:rsidRDefault="00C114AE" w:rsidP="00C114AE">
      <w:pPr>
        <w:spacing w:before="120" w:after="120" w:line="240" w:lineRule="auto"/>
        <w:jc w:val="center"/>
        <w:rPr>
          <w:rFonts w:ascii="Calibri" w:hAnsi="Calibri" w:cs="Calibri"/>
          <w:b/>
        </w:rPr>
      </w:pPr>
      <w:r w:rsidRPr="00D75E54">
        <w:rPr>
          <w:rFonts w:ascii="Calibri" w:hAnsi="Calibri" w:cs="Calibri"/>
          <w:b/>
        </w:rPr>
        <w:t>Klauzule waloryzacyjne:</w:t>
      </w:r>
    </w:p>
    <w:p w:rsidR="00C114AE" w:rsidRPr="00D75E54" w:rsidRDefault="00C114AE" w:rsidP="00C114AE">
      <w:pPr>
        <w:pStyle w:val="Akapitzlist"/>
        <w:numPr>
          <w:ilvl w:val="0"/>
          <w:numId w:val="56"/>
        </w:numPr>
        <w:autoSpaceDN w:val="0"/>
        <w:spacing w:before="120" w:after="120" w:line="240" w:lineRule="auto"/>
        <w:ind w:left="0" w:hanging="284"/>
        <w:jc w:val="both"/>
        <w:rPr>
          <w:rFonts w:cs="Calibri"/>
          <w:bCs/>
          <w:sz w:val="20"/>
          <w:szCs w:val="20"/>
        </w:rPr>
      </w:pPr>
      <w:r w:rsidRPr="00D75E54">
        <w:rPr>
          <w:rFonts w:cs="Calibri"/>
          <w:bCs/>
          <w:sz w:val="20"/>
          <w:szCs w:val="20"/>
        </w:rPr>
        <w:t xml:space="preserve">Zamawiający przewiduje możliwości zmiany wysokości wynagrodzenia określonego w  § 4 ust. 1 Umowy </w:t>
      </w:r>
    </w:p>
    <w:p w:rsidR="00C114AE" w:rsidRPr="00D75E54" w:rsidRDefault="00C114AE" w:rsidP="00C114AE">
      <w:pPr>
        <w:pStyle w:val="Akapitzlist"/>
        <w:autoSpaceDN w:val="0"/>
        <w:spacing w:before="120" w:after="120" w:line="240" w:lineRule="auto"/>
        <w:ind w:left="0"/>
        <w:jc w:val="both"/>
        <w:rPr>
          <w:rFonts w:cs="Calibri"/>
          <w:bCs/>
          <w:sz w:val="20"/>
          <w:szCs w:val="20"/>
        </w:rPr>
      </w:pPr>
      <w:r w:rsidRPr="00D75E54">
        <w:rPr>
          <w:rFonts w:cs="Calibri"/>
          <w:bCs/>
          <w:sz w:val="20"/>
          <w:szCs w:val="20"/>
        </w:rPr>
        <w:t>w następujących przypadkach:</w:t>
      </w:r>
    </w:p>
    <w:p w:rsidR="00C114AE" w:rsidRPr="00D75E54" w:rsidRDefault="00C114AE" w:rsidP="00C114AE">
      <w:pPr>
        <w:pStyle w:val="Akapitzlist"/>
        <w:autoSpaceDN w:val="0"/>
        <w:spacing w:before="120" w:after="120" w:line="240" w:lineRule="auto"/>
        <w:ind w:left="0"/>
        <w:jc w:val="both"/>
        <w:rPr>
          <w:rFonts w:cs="Calibri"/>
          <w:bCs/>
          <w:sz w:val="20"/>
          <w:szCs w:val="20"/>
        </w:rPr>
      </w:pPr>
    </w:p>
    <w:p w:rsidR="00C114AE" w:rsidRPr="00D75E54" w:rsidRDefault="00C114AE" w:rsidP="00C114AE">
      <w:pPr>
        <w:pStyle w:val="Akapitzlist"/>
        <w:numPr>
          <w:ilvl w:val="1"/>
          <w:numId w:val="63"/>
        </w:numPr>
        <w:suppressAutoHyphens/>
        <w:autoSpaceDN w:val="0"/>
        <w:spacing w:after="0" w:line="240" w:lineRule="auto"/>
        <w:ind w:left="1134"/>
        <w:jc w:val="both"/>
        <w:textAlignment w:val="baseline"/>
        <w:rPr>
          <w:rFonts w:cs="Calibri"/>
          <w:sz w:val="20"/>
          <w:szCs w:val="20"/>
        </w:rPr>
      </w:pPr>
      <w:r w:rsidRPr="00D75E54">
        <w:rPr>
          <w:rFonts w:cs="Calibr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C114AE" w:rsidRPr="00D75E54" w:rsidRDefault="00C114AE" w:rsidP="00C114AE">
      <w:pPr>
        <w:pStyle w:val="Akapitzlist"/>
        <w:numPr>
          <w:ilvl w:val="1"/>
          <w:numId w:val="63"/>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zmiany wysokości minimalnego wynagrodzenia za pracę ustalonego na podstawie art. 2 ust. 3-5 ustawy z dnia 10 października 2002 r. o minimalnym wynagrodzeniu za pracę,</w:t>
      </w:r>
    </w:p>
    <w:p w:rsidR="00C114AE" w:rsidRPr="00D75E54" w:rsidRDefault="00C114AE" w:rsidP="00C114AE">
      <w:pPr>
        <w:pStyle w:val="Akapitzlist"/>
        <w:numPr>
          <w:ilvl w:val="1"/>
          <w:numId w:val="63"/>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rsidR="00C114AE" w:rsidRDefault="00C114AE" w:rsidP="00C114AE">
      <w:pPr>
        <w:pStyle w:val="Akapitzlist"/>
        <w:numPr>
          <w:ilvl w:val="1"/>
          <w:numId w:val="63"/>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zmiany zasad gromadzenia i wysokości wpłat do pracowniczych planów kapitałowych o których mowa w</w:t>
      </w:r>
      <w:r w:rsidRPr="00D75E54">
        <w:rPr>
          <w:rFonts w:cs="Calibri"/>
          <w:bCs/>
          <w:sz w:val="20"/>
          <w:szCs w:val="20"/>
        </w:rPr>
        <w:t xml:space="preserve"> ustawie z dnia 4 października 2018 r. o planach kapitałowych</w:t>
      </w:r>
    </w:p>
    <w:p w:rsidR="00C114AE" w:rsidRPr="007132A7" w:rsidRDefault="00C114AE" w:rsidP="00C114AE">
      <w:pPr>
        <w:pStyle w:val="Akapitzlist"/>
        <w:numPr>
          <w:ilvl w:val="1"/>
          <w:numId w:val="63"/>
        </w:numPr>
        <w:suppressAutoHyphens/>
        <w:autoSpaceDN w:val="0"/>
        <w:spacing w:after="0" w:line="240" w:lineRule="auto"/>
        <w:ind w:left="1134" w:hanging="357"/>
        <w:jc w:val="both"/>
        <w:textAlignment w:val="baseline"/>
        <w:rPr>
          <w:rFonts w:cs="Calibri"/>
          <w:sz w:val="20"/>
          <w:szCs w:val="20"/>
        </w:rPr>
      </w:pPr>
      <w:r w:rsidRPr="007132A7">
        <w:rPr>
          <w:rFonts w:cs="Calibri"/>
          <w:bCs/>
          <w:sz w:val="20"/>
          <w:szCs w:val="20"/>
        </w:rPr>
        <w:t>jeżeli zmiany określone w pkt. 1 lit. a) – d) będą miały wpływ na koszty wykonania Umowy przez Wykonawcę.</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W sytuacji wystąpienia okoliczności wskazanych w ust. 1 pkt. a) niniejszego paragrafu zmiana stawki podatku VAT, obowiązuje z dniem wejścia w życie stosownych przepisów.</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w:t>
      </w:r>
      <w:r w:rsidRPr="00D75E54">
        <w:rPr>
          <w:rFonts w:cs="Calibri"/>
          <w:bCs/>
          <w:sz w:val="20"/>
          <w:szCs w:val="20"/>
        </w:rPr>
        <w:lastRenderedPageBreak/>
        <w:t>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rsidR="00C114AE" w:rsidRPr="00D75E54" w:rsidRDefault="00C114AE" w:rsidP="00C114AE">
      <w:pPr>
        <w:pStyle w:val="Akapitzlist"/>
        <w:numPr>
          <w:ilvl w:val="0"/>
          <w:numId w:val="56"/>
        </w:numPr>
        <w:autoSpaceDN w:val="0"/>
        <w:spacing w:before="120" w:after="120" w:line="240" w:lineRule="auto"/>
        <w:ind w:hanging="644"/>
        <w:jc w:val="both"/>
        <w:rPr>
          <w:rFonts w:cs="Calibri"/>
          <w:sz w:val="20"/>
          <w:szCs w:val="20"/>
        </w:rPr>
      </w:pPr>
      <w:r w:rsidRPr="00D75E54">
        <w:rPr>
          <w:rFonts w:cs="Calibr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D75E54">
        <w:rPr>
          <w:rFonts w:cs="Calibri"/>
          <w:sz w:val="20"/>
          <w:szCs w:val="20"/>
        </w:rPr>
        <w:t>gromadzenia i wysokości wpłat do pracowniczych planów kapitałowych o których mowa w</w:t>
      </w:r>
      <w:r w:rsidRPr="00D75E54">
        <w:rPr>
          <w:rFonts w:cs="Calibr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 xml:space="preserve">Zmiana Umowy w zakresie zmiany wynagrodzenia z przyczyn określonych w ust. 1 lit. a),-d) obejmować będzie wyłącznie płatności za prace, których w dniu zmiany odpowiednio stawki podatku </w:t>
      </w:r>
      <w:proofErr w:type="spellStart"/>
      <w:r w:rsidRPr="00D75E54">
        <w:rPr>
          <w:rFonts w:cs="Calibri"/>
          <w:bCs/>
          <w:sz w:val="20"/>
          <w:szCs w:val="20"/>
        </w:rPr>
        <w:t>Vat</w:t>
      </w:r>
      <w:proofErr w:type="spellEnd"/>
      <w:r w:rsidRPr="00D75E54">
        <w:rPr>
          <w:rFonts w:cs="Calibri"/>
          <w:bCs/>
          <w:sz w:val="20"/>
          <w:szCs w:val="20"/>
        </w:rPr>
        <w: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rsidR="00C114AE" w:rsidRPr="00D75E54" w:rsidRDefault="00C114AE" w:rsidP="00C114AE">
      <w:pPr>
        <w:pStyle w:val="Akapitzlist"/>
        <w:numPr>
          <w:ilvl w:val="0"/>
          <w:numId w:val="56"/>
        </w:numPr>
        <w:autoSpaceDN w:val="0"/>
        <w:spacing w:before="120" w:after="120" w:line="240" w:lineRule="auto"/>
        <w:ind w:hanging="644"/>
        <w:jc w:val="both"/>
        <w:rPr>
          <w:rFonts w:cs="Calibri"/>
          <w:sz w:val="20"/>
          <w:szCs w:val="20"/>
        </w:rPr>
      </w:pPr>
      <w:r w:rsidRPr="00D75E54">
        <w:rPr>
          <w:rFonts w:cs="Calibri"/>
          <w:sz w:val="20"/>
          <w:szCs w:val="20"/>
        </w:rPr>
        <w:t>Obowiązek wykazania wpływu zmian, o których mowa w ust. 1 niniejszego paragrafu na zmianę wynagrodzenia, o którym mowa w § 4 ust. 1 Umowy należy do Wykonawcy pod rygorem odmowy dokonania zmiany Umowy przez Zamawiającego.</w:t>
      </w:r>
    </w:p>
    <w:p w:rsidR="00C114AE" w:rsidRPr="00D75E54" w:rsidRDefault="00C114AE" w:rsidP="00C114AE">
      <w:pPr>
        <w:pStyle w:val="Akapitzlist"/>
        <w:numPr>
          <w:ilvl w:val="0"/>
          <w:numId w:val="56"/>
        </w:numPr>
        <w:autoSpaceDN w:val="0"/>
        <w:spacing w:before="120" w:after="120" w:line="240" w:lineRule="auto"/>
        <w:ind w:hanging="644"/>
        <w:jc w:val="both"/>
        <w:rPr>
          <w:rFonts w:cs="Calibri"/>
          <w:sz w:val="20"/>
          <w:szCs w:val="20"/>
        </w:rPr>
      </w:pPr>
      <w:r w:rsidRPr="00D75E54">
        <w:rPr>
          <w:rFonts w:cs="Calibri"/>
          <w:sz w:val="20"/>
          <w:szCs w:val="20"/>
        </w:rPr>
        <w:t>Pierwsza waloryzacja ceny,  na podstawie ust. 1 pkt. b) – d) nastąpi po  12 miesiącach od podpisania umowy.</w:t>
      </w:r>
    </w:p>
    <w:p w:rsidR="00C114AE" w:rsidRPr="00D75E54" w:rsidRDefault="00C114AE" w:rsidP="00C114AE">
      <w:pPr>
        <w:pStyle w:val="Akapitzlist"/>
        <w:numPr>
          <w:ilvl w:val="0"/>
          <w:numId w:val="56"/>
        </w:numPr>
        <w:autoSpaceDN w:val="0"/>
        <w:spacing w:before="120" w:after="120" w:line="240" w:lineRule="auto"/>
        <w:ind w:hanging="644"/>
        <w:jc w:val="both"/>
        <w:rPr>
          <w:rFonts w:cs="Calibri"/>
          <w:sz w:val="20"/>
          <w:szCs w:val="20"/>
        </w:rPr>
      </w:pPr>
      <w:r w:rsidRPr="00D75E54">
        <w:rPr>
          <w:rFonts w:cs="Calibri"/>
          <w:sz w:val="20"/>
          <w:szCs w:val="20"/>
        </w:rPr>
        <w:t xml:space="preserve">Ponadto wynagrodzenie, o którym mowa w  </w:t>
      </w:r>
      <w:r w:rsidRPr="00D75E54">
        <w:rPr>
          <w:rFonts w:cs="Calibri"/>
          <w:bCs/>
          <w:sz w:val="20"/>
          <w:szCs w:val="20"/>
        </w:rPr>
        <w:t>§ 4 ust. 1 niniejszej umowy może zostać zwaloryzowane na wniosek strony, po spełnieniu przesłanek określonych w niniejszym paragrafie od ust. 10 do ust. 19.</w:t>
      </w:r>
    </w:p>
    <w:p w:rsidR="00C114AE" w:rsidRPr="00D75E54" w:rsidRDefault="00C114AE" w:rsidP="00C114AE">
      <w:pPr>
        <w:pStyle w:val="Akapitzlist"/>
        <w:numPr>
          <w:ilvl w:val="0"/>
          <w:numId w:val="56"/>
        </w:numPr>
        <w:autoSpaceDN w:val="0"/>
        <w:spacing w:before="120" w:after="120" w:line="240" w:lineRule="auto"/>
        <w:ind w:hanging="644"/>
        <w:jc w:val="both"/>
        <w:rPr>
          <w:rFonts w:cs="Calibri"/>
          <w:sz w:val="20"/>
          <w:szCs w:val="20"/>
        </w:rPr>
      </w:pPr>
      <w:r w:rsidRPr="00D75E54">
        <w:rPr>
          <w:rFonts w:cs="Calibri"/>
          <w:bCs/>
          <w:sz w:val="20"/>
          <w:szCs w:val="20"/>
        </w:rPr>
        <w:t xml:space="preserve"> Wniosek o waloryzację wynagrodzenia powinien zawierać, co najmniej:</w:t>
      </w:r>
    </w:p>
    <w:p w:rsidR="00C114AE" w:rsidRPr="00D75E54" w:rsidRDefault="00C114AE" w:rsidP="00C114AE">
      <w:pPr>
        <w:pStyle w:val="Akapitzlist"/>
        <w:numPr>
          <w:ilvl w:val="1"/>
          <w:numId w:val="62"/>
        </w:numPr>
        <w:suppressAutoHyphens/>
        <w:autoSpaceDN w:val="0"/>
        <w:spacing w:after="0" w:line="240" w:lineRule="auto"/>
        <w:ind w:left="1134"/>
        <w:jc w:val="both"/>
        <w:textAlignment w:val="baseline"/>
        <w:rPr>
          <w:rFonts w:cs="Calibri"/>
          <w:sz w:val="20"/>
          <w:szCs w:val="20"/>
        </w:rPr>
      </w:pPr>
      <w:r w:rsidRPr="00D75E54">
        <w:rPr>
          <w:rFonts w:cs="Calibr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rsidR="00C114AE" w:rsidRPr="00D75E54" w:rsidRDefault="00C114AE" w:rsidP="00C114AE">
      <w:pPr>
        <w:pStyle w:val="Akapitzlist"/>
        <w:numPr>
          <w:ilvl w:val="1"/>
          <w:numId w:val="62"/>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opis okoliczności faktycznych uzasadniających dokonanie zmiany,</w:t>
      </w:r>
    </w:p>
    <w:p w:rsidR="00C114AE" w:rsidRPr="00D75E54" w:rsidRDefault="00C114AE" w:rsidP="00C114AE">
      <w:pPr>
        <w:pStyle w:val="Akapitzlist"/>
        <w:numPr>
          <w:ilvl w:val="1"/>
          <w:numId w:val="62"/>
        </w:numPr>
        <w:suppressAutoHyphens/>
        <w:autoSpaceDN w:val="0"/>
        <w:spacing w:after="0" w:line="240" w:lineRule="auto"/>
        <w:ind w:left="1134" w:hanging="357"/>
        <w:jc w:val="both"/>
        <w:textAlignment w:val="baseline"/>
        <w:rPr>
          <w:rFonts w:cs="Calibri"/>
          <w:sz w:val="20"/>
          <w:szCs w:val="20"/>
        </w:rPr>
      </w:pPr>
      <w:r w:rsidRPr="00D75E54">
        <w:rPr>
          <w:rFonts w:cs="Calibri"/>
          <w:sz w:val="20"/>
          <w:szCs w:val="20"/>
        </w:rPr>
        <w:t>informacje potwierdzające, że zostały spełnione okoliczności uzasadniające dokonanie zmiany Umowy.</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rsidR="00C114AE" w:rsidRPr="00D75E54" w:rsidRDefault="00C114AE" w:rsidP="00C114AE">
      <w:pPr>
        <w:pStyle w:val="Akapitzlist"/>
        <w:numPr>
          <w:ilvl w:val="0"/>
          <w:numId w:val="56"/>
        </w:numPr>
        <w:autoSpaceDN w:val="0"/>
        <w:spacing w:before="120" w:after="120" w:line="240" w:lineRule="auto"/>
        <w:ind w:hanging="644"/>
        <w:jc w:val="both"/>
        <w:rPr>
          <w:rFonts w:cs="Calibri"/>
          <w:bCs/>
          <w:sz w:val="20"/>
          <w:szCs w:val="20"/>
        </w:rPr>
      </w:pPr>
      <w:r w:rsidRPr="00D75E54">
        <w:rPr>
          <w:rFonts w:cs="Calibri"/>
          <w:bCs/>
          <w:sz w:val="20"/>
          <w:szCs w:val="20"/>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 xml:space="preserve">Waloryzacja (wzrost/spadek) wynagrodzenia będzie obliczana w oparciu o wartość bezwzględną wskaźnika procentowego obliczonego jako różnica pomiędzy wskaźnikiem cen towarów i usług konsumpcyjnych ogłoszonym </w:t>
      </w:r>
      <w:r w:rsidRPr="00D75E54">
        <w:rPr>
          <w:rFonts w:cs="Calibri"/>
          <w:bCs/>
          <w:sz w:val="20"/>
          <w:szCs w:val="20"/>
        </w:rPr>
        <w:lastRenderedPageBreak/>
        <w:t>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W przypadku dokonania waloryzacji, nowe stawki będą obowiązywać od terminu określonego w aneksie do umowy.</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Maksymalny wzrost/spadek wartości umowy, dokonany w oparciu o niniejszą klauzulę waloryzacyjną nie może przekroczyć 50 % wartości umowy brutto.</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sz w:val="20"/>
          <w:szCs w:val="20"/>
        </w:rPr>
      </w:pPr>
      <w:r w:rsidRPr="00D75E54">
        <w:rPr>
          <w:rFonts w:cs="Calibr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rsidR="00C114AE" w:rsidRPr="00D75E54" w:rsidRDefault="00C114AE" w:rsidP="00C114AE">
      <w:pPr>
        <w:pStyle w:val="Akapitzlist"/>
        <w:numPr>
          <w:ilvl w:val="1"/>
          <w:numId w:val="64"/>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jeśli współczynnik jest dodatni (tj. potwierdza wzrost cen materiałów lub kosztów) wynagrodzenie ulega podwyższeniu o procent odpowiadający połowie wartości procentowej współczynnika,</w:t>
      </w:r>
    </w:p>
    <w:p w:rsidR="00C114AE" w:rsidRPr="00D75E54" w:rsidRDefault="00C114AE" w:rsidP="00C114AE">
      <w:pPr>
        <w:pStyle w:val="Akapitzlist"/>
        <w:numPr>
          <w:ilvl w:val="1"/>
          <w:numId w:val="64"/>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jeśli współczynnik jest ujemny (tj. potwierdza spadek cen materiałów lub kosztów) wynagrodzenie ulega obniżeniu o procent odpowiadający połowie wartości procentowej współczynnika.</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Zmiana, o której mowa w niniejszym paragrafie, wymaga zawarcia aneksu w formie pisemnej pod rygorem nieważności. Treść aneksu podlega weryfikacji przez osobę / komórkę merytoryczną nadzorującą umowę ze strony Zamawiającego.</w:t>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sz w:val="20"/>
          <w:szCs w:val="20"/>
        </w:rPr>
      </w:pPr>
      <w:r w:rsidRPr="00D75E54">
        <w:rPr>
          <w:rFonts w:cs="Calibri"/>
          <w:bCs/>
          <w:sz w:val="20"/>
          <w:szCs w:val="20"/>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D75E54">
        <w:rPr>
          <w:rFonts w:cs="Calibri"/>
          <w:sz w:val="20"/>
          <w:szCs w:val="20"/>
        </w:rPr>
        <w:tab/>
      </w:r>
    </w:p>
    <w:p w:rsidR="00C114AE" w:rsidRPr="00D75E54" w:rsidRDefault="00C114AE" w:rsidP="00C114AE">
      <w:pPr>
        <w:pStyle w:val="Akapitzlist"/>
        <w:numPr>
          <w:ilvl w:val="0"/>
          <w:numId w:val="56"/>
        </w:numPr>
        <w:autoSpaceDN w:val="0"/>
        <w:spacing w:before="120" w:after="120" w:line="240" w:lineRule="auto"/>
        <w:ind w:left="142" w:hanging="426"/>
        <w:jc w:val="both"/>
        <w:rPr>
          <w:rFonts w:cs="Calibri"/>
          <w:bCs/>
          <w:sz w:val="20"/>
          <w:szCs w:val="20"/>
        </w:rPr>
      </w:pPr>
      <w:r w:rsidRPr="00D75E54">
        <w:rPr>
          <w:rFonts w:cs="Calibr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rsidR="00C114AE" w:rsidRPr="00D75E54" w:rsidRDefault="00C114AE" w:rsidP="00C114AE">
      <w:pPr>
        <w:pStyle w:val="Standard"/>
        <w:jc w:val="center"/>
        <w:rPr>
          <w:rFonts w:ascii="Calibri" w:hAnsi="Calibri" w:cs="Calibri"/>
        </w:rPr>
      </w:pPr>
      <w:r w:rsidRPr="00D75E54">
        <w:rPr>
          <w:rFonts w:ascii="Calibri" w:hAnsi="Calibri" w:cs="Calibri"/>
          <w:b/>
        </w:rPr>
        <w:t>§ 9</w:t>
      </w:r>
    </w:p>
    <w:p w:rsidR="00C114AE" w:rsidRDefault="00C114AE" w:rsidP="00C114AE">
      <w:pPr>
        <w:pStyle w:val="Standard"/>
        <w:jc w:val="center"/>
        <w:rPr>
          <w:rFonts w:ascii="Calibri" w:hAnsi="Calibri" w:cs="Calibri"/>
          <w:b/>
        </w:rPr>
      </w:pPr>
      <w:r w:rsidRPr="00D75E54">
        <w:rPr>
          <w:rFonts w:ascii="Calibri" w:hAnsi="Calibri" w:cs="Calibri"/>
          <w:b/>
        </w:rPr>
        <w:t>Postanowienia końcowe</w:t>
      </w:r>
    </w:p>
    <w:p w:rsidR="00C114AE" w:rsidRPr="00D75E54" w:rsidRDefault="00C114AE" w:rsidP="00C114AE">
      <w:pPr>
        <w:pStyle w:val="Standard"/>
        <w:jc w:val="center"/>
        <w:rPr>
          <w:rFonts w:ascii="Calibri" w:hAnsi="Calibri" w:cs="Calibri"/>
        </w:rPr>
      </w:pP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Bez zgody podmiotu tworzącego Zamawiającego Wykonawca nie może dokonać żadnej czynności prawnej mającej na celu zmianę wierzyciela w szczególności zawrzeć umowy poręczenia w stosunku do zobowiązań Zamawiającego.</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Wykonawca nie może bez pisemnej zgody Zamawiającego powierzyć wykonania zamówienia osobom trzecim.</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Wykonawca nie może wykonywać swego zobowiązania za pomocą takich osób trzecich, które na podstawie art.</w:t>
      </w:r>
      <w:r>
        <w:rPr>
          <w:rFonts w:cs="Calibri"/>
          <w:sz w:val="20"/>
          <w:szCs w:val="20"/>
        </w:rPr>
        <w:t xml:space="preserve"> </w:t>
      </w:r>
      <w:r w:rsidRPr="00D75E54">
        <w:rPr>
          <w:rFonts w:cs="Calibri"/>
          <w:sz w:val="20"/>
          <w:szCs w:val="20"/>
        </w:rPr>
        <w:t>108 ustawy Prawo zamówień publicznych są wykluczone z ubiegania się o udzielenie zamówienia publicznego.   Zawinione naruszenie w/w postanowień stanowi podstawę do odstąpienia od umowy przez Zamawiającego.</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 sprawach nie uregulowanych w niniejszej umowie mają zastosowanie:</w:t>
      </w:r>
    </w:p>
    <w:p w:rsidR="00C114AE" w:rsidRPr="00D75E54" w:rsidRDefault="00C114AE" w:rsidP="00C114AE">
      <w:pPr>
        <w:pStyle w:val="Akapitzlist"/>
        <w:numPr>
          <w:ilvl w:val="0"/>
          <w:numId w:val="34"/>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właściwe przepisy ustawy Prawo zamówień publicznych  wraz z aktami wykonawczymi do tej ustawy,</w:t>
      </w:r>
    </w:p>
    <w:p w:rsidR="00C114AE" w:rsidRPr="00D75E54" w:rsidRDefault="00C114AE" w:rsidP="00C114AE">
      <w:pPr>
        <w:pStyle w:val="Akapitzlist"/>
        <w:numPr>
          <w:ilvl w:val="0"/>
          <w:numId w:val="34"/>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właściwe przepisy ustawy Kodeks cywilny.</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Umowa może zostać zmieniona w sytuacji:</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zmiany numeru katalogowego produktu,</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zmiany nazwy produktu przy zachowaniu jego parametrów,</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wprowadzenia do sprzedaży przez producenta zmodyfikowanego / udoskonalonego produktu powodującego wycofanie dotychczasowego,</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lastRenderedPageBreak/>
        <w:t>wystąpienia zmian powszechnie obowiązujących przepisów prawa w zakresie mającym wpływ na realizację  umowy – w zakresie dostosowania postanowień umowy do zmiany przepisów  prawa,</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zmiany terminu wykonania zamówienia (skrócenie / wydłużenie), o ile zmiana taka jest korzystna dla Zamawiającego lub jest konieczna w celu prawidłowej realizacji przedmiotu umowy,</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zmiany nazwy oraz formy prawnej Stron – w zakresie dostosowania umowy do tych zmian,</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wstrzymaniem / przerwaniem wykonania przedmiotu umowy z przyczyn zależnych od  Zamawiającego,</w:t>
      </w:r>
    </w:p>
    <w:p w:rsidR="00C114AE" w:rsidRPr="00D75E54" w:rsidRDefault="00C114AE" w:rsidP="00C114AE">
      <w:pPr>
        <w:pStyle w:val="Akapitzlist"/>
        <w:numPr>
          <w:ilvl w:val="0"/>
          <w:numId w:val="35"/>
        </w:numPr>
        <w:suppressAutoHyphens/>
        <w:autoSpaceDN w:val="0"/>
        <w:spacing w:after="0" w:line="240" w:lineRule="auto"/>
        <w:ind w:left="1134" w:hanging="283"/>
        <w:jc w:val="both"/>
        <w:textAlignment w:val="baseline"/>
        <w:rPr>
          <w:rFonts w:cs="Calibri"/>
          <w:sz w:val="20"/>
          <w:szCs w:val="20"/>
        </w:rPr>
      </w:pPr>
      <w:r w:rsidRPr="00D75E54">
        <w:rPr>
          <w:rFonts w:cs="Calibr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bookmarkStart w:id="14" w:name="_Hlk121732336"/>
      <w:r w:rsidRPr="00D75E54">
        <w:rPr>
          <w:rFonts w:cs="Calibri"/>
          <w:sz w:val="20"/>
          <w:szCs w:val="20"/>
        </w:rPr>
        <w:t>Wszelkie zmiany postanowień umowy mogą nastąpić za zgodą obu Stron wyrażoną na piśmie pod rygorem  nieważności takiej zmiany.</w:t>
      </w:r>
      <w:bookmarkEnd w:id="14"/>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We wszystkich sprawach nieuregulowanych niniejszą umową zastosowanie mają odpowiednie przepisy ustawy Prawo zamówień publicznych i Kodeksu cywilnego.</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Ewentualne spory wynikłe na tle realizacji niniejszej umowy rozpatrywane będą przez sąd właściwy miejscowo dla Zamawiającego</w:t>
      </w:r>
      <w:r w:rsidRPr="00D75E54">
        <w:rPr>
          <w:rFonts w:cs="Calibri"/>
          <w:b/>
          <w:sz w:val="20"/>
          <w:szCs w:val="20"/>
        </w:rPr>
        <w:t>.</w:t>
      </w:r>
    </w:p>
    <w:p w:rsidR="00C114AE" w:rsidRPr="00D75E54" w:rsidRDefault="00C114AE" w:rsidP="00C114AE">
      <w:pPr>
        <w:pStyle w:val="Akapitzlist"/>
        <w:numPr>
          <w:ilvl w:val="0"/>
          <w:numId w:val="57"/>
        </w:numPr>
        <w:suppressAutoHyphens/>
        <w:autoSpaceDN w:val="0"/>
        <w:spacing w:after="0" w:line="240" w:lineRule="auto"/>
        <w:ind w:left="0" w:hanging="357"/>
        <w:jc w:val="both"/>
        <w:textAlignment w:val="baseline"/>
        <w:rPr>
          <w:rFonts w:cs="Calibri"/>
          <w:sz w:val="20"/>
          <w:szCs w:val="20"/>
        </w:rPr>
      </w:pPr>
      <w:r w:rsidRPr="00D75E54">
        <w:rPr>
          <w:rFonts w:cs="Calibri"/>
          <w:sz w:val="20"/>
          <w:szCs w:val="20"/>
        </w:rPr>
        <w:t>Umowę sporządzono w dwóch jednobrzmiących egzemplarzach po jednym dla każdej ze stron.</w:t>
      </w:r>
    </w:p>
    <w:p w:rsidR="00C114AE" w:rsidRPr="00D75E54" w:rsidRDefault="00C114AE" w:rsidP="00C114AE">
      <w:pPr>
        <w:pStyle w:val="Standard"/>
        <w:jc w:val="both"/>
        <w:rPr>
          <w:rFonts w:ascii="Calibri" w:hAnsi="Calibri" w:cs="Calibri"/>
        </w:rPr>
      </w:pPr>
    </w:p>
    <w:p w:rsidR="00C114AE" w:rsidRPr="00D75E54" w:rsidRDefault="00C114AE" w:rsidP="00C114AE">
      <w:pPr>
        <w:pStyle w:val="Standard"/>
        <w:jc w:val="both"/>
        <w:rPr>
          <w:rFonts w:ascii="Calibri" w:hAnsi="Calibri" w:cs="Calibri"/>
        </w:rPr>
      </w:pPr>
    </w:p>
    <w:p w:rsidR="00C114AE" w:rsidRPr="00D75E54" w:rsidRDefault="00C114AE" w:rsidP="00C114AE">
      <w:pPr>
        <w:pStyle w:val="Standard"/>
        <w:jc w:val="both"/>
        <w:rPr>
          <w:rFonts w:ascii="Calibri" w:hAnsi="Calibri" w:cs="Calibri"/>
        </w:rPr>
      </w:pPr>
    </w:p>
    <w:p w:rsidR="00C114AE" w:rsidRPr="00D75E54" w:rsidRDefault="00C114AE" w:rsidP="00C114AE">
      <w:pPr>
        <w:pStyle w:val="Standard"/>
        <w:jc w:val="both"/>
        <w:rPr>
          <w:rFonts w:ascii="Calibri" w:hAnsi="Calibri" w:cs="Calibri"/>
        </w:rPr>
      </w:pPr>
    </w:p>
    <w:p w:rsidR="00C114AE" w:rsidRPr="00D75E54" w:rsidRDefault="00C114AE" w:rsidP="00C114AE">
      <w:pPr>
        <w:pStyle w:val="Standard"/>
        <w:jc w:val="both"/>
        <w:rPr>
          <w:rFonts w:ascii="Calibri" w:hAnsi="Calibri" w:cs="Calibri"/>
        </w:rPr>
      </w:pPr>
      <w:r w:rsidRPr="00D75E54">
        <w:rPr>
          <w:rFonts w:ascii="Calibri" w:hAnsi="Calibri" w:cs="Calibri"/>
        </w:rPr>
        <w:t>Załączniki do umowy:</w:t>
      </w:r>
    </w:p>
    <w:p w:rsidR="00C114AE" w:rsidRPr="00D75E54" w:rsidRDefault="00C114AE" w:rsidP="00C114AE">
      <w:pPr>
        <w:pStyle w:val="Akapitzlist"/>
        <w:numPr>
          <w:ilvl w:val="0"/>
          <w:numId w:val="36"/>
        </w:numPr>
        <w:suppressAutoHyphens/>
        <w:autoSpaceDN w:val="0"/>
        <w:spacing w:after="0" w:line="240" w:lineRule="auto"/>
        <w:jc w:val="both"/>
        <w:textAlignment w:val="baseline"/>
        <w:rPr>
          <w:rFonts w:cs="Calibri"/>
          <w:sz w:val="20"/>
          <w:szCs w:val="20"/>
        </w:rPr>
      </w:pPr>
      <w:r w:rsidRPr="00D75E54">
        <w:rPr>
          <w:rFonts w:cs="Calibri"/>
          <w:sz w:val="20"/>
          <w:szCs w:val="20"/>
        </w:rPr>
        <w:t>Zał. nr 1 – Formularz asortymentowo-cenowy</w:t>
      </w:r>
    </w:p>
    <w:p w:rsidR="00C114AE" w:rsidRPr="00D75E54" w:rsidRDefault="00C114AE" w:rsidP="00C114AE">
      <w:pPr>
        <w:pStyle w:val="Akapitzlist"/>
        <w:spacing w:after="0" w:line="240" w:lineRule="auto"/>
        <w:ind w:left="360"/>
        <w:jc w:val="both"/>
        <w:rPr>
          <w:rFonts w:cs="Calibri"/>
          <w:sz w:val="20"/>
          <w:szCs w:val="20"/>
        </w:rPr>
      </w:pPr>
    </w:p>
    <w:p w:rsidR="00C114AE" w:rsidRPr="00D75E54" w:rsidRDefault="00C114AE" w:rsidP="00C114AE">
      <w:pPr>
        <w:pStyle w:val="Akapitzlist"/>
        <w:autoSpaceDE w:val="0"/>
        <w:spacing w:after="0" w:line="240" w:lineRule="auto"/>
        <w:ind w:left="360"/>
        <w:jc w:val="both"/>
        <w:rPr>
          <w:rFonts w:cs="Calibri"/>
          <w:sz w:val="20"/>
          <w:szCs w:val="20"/>
        </w:rPr>
      </w:pPr>
    </w:p>
    <w:p w:rsidR="00C114AE" w:rsidRPr="00D75E54" w:rsidRDefault="00C114AE" w:rsidP="00C114AE">
      <w:pPr>
        <w:autoSpaceDE w:val="0"/>
        <w:spacing w:after="0" w:line="240" w:lineRule="auto"/>
        <w:jc w:val="both"/>
        <w:rPr>
          <w:rFonts w:ascii="Calibri" w:hAnsi="Calibri" w:cs="Calibri"/>
        </w:rPr>
      </w:pPr>
    </w:p>
    <w:p w:rsidR="00C114AE" w:rsidRPr="00D75E54" w:rsidRDefault="00C114AE" w:rsidP="00C114AE">
      <w:pPr>
        <w:autoSpaceDE w:val="0"/>
        <w:spacing w:after="0" w:line="240" w:lineRule="auto"/>
        <w:jc w:val="both"/>
        <w:rPr>
          <w:rFonts w:ascii="Calibri" w:hAnsi="Calibri" w:cs="Calibri"/>
        </w:rPr>
      </w:pPr>
    </w:p>
    <w:tbl>
      <w:tblPr>
        <w:tblW w:w="0" w:type="auto"/>
        <w:tblLook w:val="04A0"/>
      </w:tblPr>
      <w:tblGrid>
        <w:gridCol w:w="4703"/>
        <w:gridCol w:w="4703"/>
      </w:tblGrid>
      <w:tr w:rsidR="00C114AE" w:rsidTr="002B1D40">
        <w:tc>
          <w:tcPr>
            <w:tcW w:w="4703" w:type="dxa"/>
          </w:tcPr>
          <w:p w:rsidR="00C114AE" w:rsidRPr="00D75E54" w:rsidRDefault="00C114AE" w:rsidP="002B1D40">
            <w:pPr>
              <w:autoSpaceDE w:val="0"/>
              <w:spacing w:after="0" w:line="240" w:lineRule="auto"/>
              <w:jc w:val="center"/>
              <w:rPr>
                <w:rFonts w:ascii="Calibri" w:hAnsi="Calibri" w:cs="Calibri"/>
                <w:lang w:eastAsia="en-US"/>
              </w:rPr>
            </w:pPr>
          </w:p>
        </w:tc>
        <w:tc>
          <w:tcPr>
            <w:tcW w:w="4703" w:type="dxa"/>
          </w:tcPr>
          <w:p w:rsidR="00C114AE" w:rsidRPr="00D75E54" w:rsidRDefault="00C114AE" w:rsidP="002B1D40">
            <w:pPr>
              <w:autoSpaceDE w:val="0"/>
              <w:spacing w:after="0" w:line="240" w:lineRule="auto"/>
              <w:jc w:val="center"/>
              <w:rPr>
                <w:rFonts w:ascii="Calibri" w:hAnsi="Calibri" w:cs="Calibri"/>
                <w:lang w:eastAsia="en-US"/>
              </w:rPr>
            </w:pPr>
          </w:p>
        </w:tc>
      </w:tr>
      <w:tr w:rsidR="00C114AE" w:rsidTr="002B1D40">
        <w:tc>
          <w:tcPr>
            <w:tcW w:w="4703" w:type="dxa"/>
            <w:hideMark/>
          </w:tcPr>
          <w:p w:rsidR="00C114AE" w:rsidRPr="00D75E54" w:rsidRDefault="00C114AE" w:rsidP="002B1D40">
            <w:pPr>
              <w:autoSpaceDE w:val="0"/>
              <w:spacing w:after="0" w:line="240" w:lineRule="auto"/>
              <w:jc w:val="center"/>
              <w:rPr>
                <w:rFonts w:ascii="Calibri" w:hAnsi="Calibri" w:cs="Calibri"/>
                <w:lang w:eastAsia="en-US"/>
              </w:rPr>
            </w:pPr>
            <w:r w:rsidRPr="00D75E54">
              <w:rPr>
                <w:rFonts w:ascii="Calibri" w:hAnsi="Calibri" w:cs="Calibri"/>
                <w:lang w:eastAsia="en-US"/>
              </w:rPr>
              <w:t>……………………………..……………..</w:t>
            </w:r>
          </w:p>
          <w:p w:rsidR="00C114AE" w:rsidRPr="00D75E54" w:rsidRDefault="00C114AE" w:rsidP="002B1D40">
            <w:pPr>
              <w:autoSpaceDE w:val="0"/>
              <w:spacing w:after="0" w:line="240" w:lineRule="auto"/>
              <w:jc w:val="center"/>
              <w:rPr>
                <w:rFonts w:ascii="Calibri" w:hAnsi="Calibri" w:cs="Calibri"/>
                <w:lang w:eastAsia="en-US"/>
              </w:rPr>
            </w:pPr>
            <w:r w:rsidRPr="00D75E54">
              <w:rPr>
                <w:rFonts w:ascii="Calibri" w:hAnsi="Calibri" w:cs="Calibri"/>
                <w:lang w:eastAsia="en-US"/>
              </w:rPr>
              <w:t xml:space="preserve">podpis </w:t>
            </w:r>
            <w:r w:rsidRPr="00D75E54">
              <w:rPr>
                <w:rFonts w:ascii="Calibri" w:hAnsi="Calibri" w:cs="Calibri"/>
                <w:b/>
                <w:lang w:eastAsia="en-US"/>
              </w:rPr>
              <w:t>Zamawiającego</w:t>
            </w:r>
          </w:p>
        </w:tc>
        <w:tc>
          <w:tcPr>
            <w:tcW w:w="4703" w:type="dxa"/>
            <w:hideMark/>
          </w:tcPr>
          <w:p w:rsidR="00C114AE" w:rsidRPr="00D75E54" w:rsidRDefault="00C114AE" w:rsidP="002B1D40">
            <w:pPr>
              <w:autoSpaceDE w:val="0"/>
              <w:spacing w:after="0" w:line="240" w:lineRule="auto"/>
              <w:jc w:val="center"/>
              <w:rPr>
                <w:rFonts w:ascii="Calibri" w:hAnsi="Calibri" w:cs="Calibri"/>
                <w:lang w:eastAsia="en-US"/>
              </w:rPr>
            </w:pPr>
            <w:r w:rsidRPr="00D75E54">
              <w:rPr>
                <w:rFonts w:ascii="Calibri" w:hAnsi="Calibri" w:cs="Calibri"/>
                <w:lang w:eastAsia="en-US"/>
              </w:rPr>
              <w:t xml:space="preserve">   ……………………………..……………..</w:t>
            </w:r>
          </w:p>
          <w:p w:rsidR="00C114AE" w:rsidRPr="00D75E54" w:rsidRDefault="00C114AE" w:rsidP="002B1D40">
            <w:pPr>
              <w:autoSpaceDE w:val="0"/>
              <w:spacing w:after="0" w:line="240" w:lineRule="auto"/>
              <w:jc w:val="center"/>
              <w:rPr>
                <w:rFonts w:ascii="Calibri" w:hAnsi="Calibri" w:cs="Calibri"/>
                <w:b/>
                <w:lang w:eastAsia="en-US"/>
              </w:rPr>
            </w:pPr>
            <w:r w:rsidRPr="00D75E54">
              <w:rPr>
                <w:rFonts w:ascii="Calibri" w:hAnsi="Calibri" w:cs="Calibri"/>
                <w:lang w:eastAsia="en-US"/>
              </w:rPr>
              <w:t xml:space="preserve">podpis </w:t>
            </w:r>
            <w:r w:rsidRPr="00D75E54">
              <w:rPr>
                <w:rFonts w:ascii="Calibri" w:hAnsi="Calibri" w:cs="Calibri"/>
                <w:b/>
                <w:lang w:eastAsia="en-US"/>
              </w:rPr>
              <w:t>Wykonawcy</w:t>
            </w: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b/>
                <w:lang w:eastAsia="en-US"/>
              </w:rPr>
            </w:pPr>
          </w:p>
          <w:p w:rsidR="00C114AE" w:rsidRPr="00D75E54" w:rsidRDefault="00C114AE" w:rsidP="002B1D40">
            <w:pPr>
              <w:autoSpaceDE w:val="0"/>
              <w:spacing w:after="0" w:line="240" w:lineRule="auto"/>
              <w:jc w:val="center"/>
              <w:rPr>
                <w:rFonts w:ascii="Calibri" w:hAnsi="Calibri" w:cs="Calibri"/>
                <w:lang w:eastAsia="en-US"/>
              </w:rPr>
            </w:pPr>
          </w:p>
        </w:tc>
      </w:tr>
    </w:tbl>
    <w:p w:rsidR="00607B66" w:rsidRDefault="00607B66" w:rsidP="00C80774">
      <w:pPr>
        <w:spacing w:line="240" w:lineRule="auto"/>
        <w:rPr>
          <w:rFonts w:asciiTheme="minorHAnsi" w:hAnsiTheme="minorHAnsi"/>
          <w:sz w:val="22"/>
          <w:szCs w:val="22"/>
        </w:rPr>
      </w:pPr>
    </w:p>
    <w:sectPr w:rsidR="00607B66" w:rsidSect="00170860">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95E" w:rsidRDefault="0049195E" w:rsidP="00AE2DEF">
      <w:pPr>
        <w:spacing w:after="24"/>
      </w:pPr>
      <w:r>
        <w:separator/>
      </w:r>
    </w:p>
  </w:endnote>
  <w:endnote w:type="continuationSeparator" w:id="0">
    <w:p w:rsidR="0049195E" w:rsidRDefault="0049195E" w:rsidP="00AE2DEF">
      <w:pPr>
        <w:spacing w:after="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40" w:rsidRDefault="002D3919">
    <w:pPr>
      <w:pStyle w:val="Stopka"/>
      <w:framePr w:wrap="around" w:vAnchor="text" w:hAnchor="margin" w:xAlign="center" w:y="1"/>
      <w:spacing w:after="24"/>
      <w:rPr>
        <w:rStyle w:val="Numerstrony"/>
      </w:rPr>
    </w:pPr>
    <w:r>
      <w:rPr>
        <w:rStyle w:val="Numerstrony"/>
      </w:rPr>
      <w:fldChar w:fldCharType="begin"/>
    </w:r>
    <w:r w:rsidR="002B1D40">
      <w:rPr>
        <w:rStyle w:val="Numerstrony"/>
      </w:rPr>
      <w:instrText xml:space="preserve">PAGE  </w:instrText>
    </w:r>
    <w:r>
      <w:rPr>
        <w:rStyle w:val="Numerstrony"/>
      </w:rPr>
      <w:fldChar w:fldCharType="separate"/>
    </w:r>
    <w:r w:rsidR="002B1D40">
      <w:rPr>
        <w:rStyle w:val="Numerstrony"/>
        <w:noProof/>
      </w:rPr>
      <w:t>15</w:t>
    </w:r>
    <w:r>
      <w:rPr>
        <w:rStyle w:val="Numerstrony"/>
      </w:rPr>
      <w:fldChar w:fldCharType="end"/>
    </w:r>
  </w:p>
  <w:p w:rsidR="002B1D40" w:rsidRDefault="002B1D40">
    <w:pPr>
      <w:pStyle w:val="Stopka"/>
      <w:spacing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40" w:rsidRPr="004A07E6" w:rsidRDefault="002D3919">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2B1D40" w:rsidRPr="004A07E6">
      <w:rPr>
        <w:rStyle w:val="Numerstrony"/>
        <w:rFonts w:ascii="Cambria" w:hAnsi="Cambria"/>
      </w:rPr>
      <w:instrText xml:space="preserve">PAGE  </w:instrText>
    </w:r>
    <w:r w:rsidRPr="004A07E6">
      <w:rPr>
        <w:rStyle w:val="Numerstrony"/>
        <w:rFonts w:ascii="Cambria" w:hAnsi="Cambria"/>
      </w:rPr>
      <w:fldChar w:fldCharType="separate"/>
    </w:r>
    <w:r w:rsidR="005966DD">
      <w:rPr>
        <w:rStyle w:val="Numerstrony"/>
        <w:rFonts w:ascii="Cambria" w:hAnsi="Cambria"/>
        <w:noProof/>
      </w:rPr>
      <w:t>5</w:t>
    </w:r>
    <w:r w:rsidRPr="004A07E6">
      <w:rPr>
        <w:rStyle w:val="Numerstrony"/>
        <w:rFonts w:ascii="Cambria" w:hAnsi="Cambria"/>
      </w:rPr>
      <w:fldChar w:fldCharType="end"/>
    </w:r>
  </w:p>
  <w:p w:rsidR="002B1D40" w:rsidRDefault="002B1D40">
    <w:pPr>
      <w:pStyle w:val="Stopka"/>
      <w:spacing w:after="2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462940"/>
      <w:docPartObj>
        <w:docPartGallery w:val="Page Numbers (Bottom of Page)"/>
        <w:docPartUnique/>
      </w:docPartObj>
    </w:sdtPr>
    <w:sdtContent>
      <w:p w:rsidR="002B1D40" w:rsidRDefault="002D3919">
        <w:pPr>
          <w:pStyle w:val="Stopka"/>
          <w:spacing w:after="24"/>
          <w:jc w:val="right"/>
        </w:pPr>
        <w:fldSimple w:instr="PAGE   \* MERGEFORMAT">
          <w:r w:rsidR="005966DD">
            <w:rPr>
              <w:noProof/>
            </w:rPr>
            <w:t>1</w:t>
          </w:r>
        </w:fldSimple>
      </w:p>
    </w:sdtContent>
  </w:sdt>
  <w:p w:rsidR="002B1D40" w:rsidRDefault="002B1D40">
    <w:pPr>
      <w:pStyle w:val="Stopka"/>
      <w:spacing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95E" w:rsidRDefault="0049195E" w:rsidP="00AE2DEF">
      <w:pPr>
        <w:spacing w:after="24"/>
      </w:pPr>
      <w:r>
        <w:separator/>
      </w:r>
    </w:p>
  </w:footnote>
  <w:footnote w:type="continuationSeparator" w:id="0">
    <w:p w:rsidR="0049195E" w:rsidRDefault="0049195E" w:rsidP="00AE2DEF">
      <w:pPr>
        <w:spacing w:after="24"/>
      </w:pPr>
      <w:r>
        <w:continuationSeparator/>
      </w:r>
    </w:p>
  </w:footnote>
  <w:footnote w:id="1">
    <w:p w:rsidR="002B1D40" w:rsidRPr="00C409CB" w:rsidRDefault="002B1D40"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rsidR="002B1D40" w:rsidRPr="008C4FBB" w:rsidRDefault="002B1D40"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rsidR="002B1D40" w:rsidRPr="00072D98" w:rsidRDefault="002B1D40"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2B1D40" w:rsidRDefault="002B1D40" w:rsidP="00CC1E5F">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rsidR="002B1D40" w:rsidRDefault="002B1D40" w:rsidP="00CC1E5F">
      <w:pPr>
        <w:spacing w:after="0" w:line="240" w:lineRule="auto"/>
        <w:jc w:val="both"/>
        <w:rPr>
          <w:rFonts w:ascii="Arial" w:hAnsi="Arial" w:cs="Arial"/>
          <w:color w:val="222222"/>
          <w:sz w:val="16"/>
          <w:szCs w:val="16"/>
        </w:rPr>
      </w:pPr>
      <w:r>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2B1D40" w:rsidRDefault="002B1D40" w:rsidP="00CC1E5F">
      <w:pPr>
        <w:spacing w:after="0" w:line="240" w:lineRule="auto"/>
        <w:jc w:val="both"/>
        <w:rPr>
          <w:rFonts w:ascii="Arial" w:hAnsi="Arial" w:cs="Arial"/>
          <w:color w:val="222222"/>
          <w:sz w:val="16"/>
          <w:szCs w:val="16"/>
        </w:rPr>
      </w:pPr>
      <w:r>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p w:rsidR="002B1D40" w:rsidRDefault="002B1D40" w:rsidP="00CC1E5F">
      <w:pPr>
        <w:pStyle w:val="Tekstprzypisudolnego"/>
      </w:pPr>
      <w:r>
        <w:rPr>
          <w:rFonts w:ascii="Arial" w:hAnsi="Arial" w:cs="Arial"/>
          <w:color w:val="222222"/>
          <w:sz w:val="16"/>
          <w:szCs w:val="16"/>
        </w:rPr>
        <w:t xml:space="preserve">3) wykonawcę oraz uczestnika konkursu, którego jednostką dominującą w rozumieniu art. 3 ust.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hAnsi="Arial" w:cs="Arial"/>
          <w:color w:val="222222"/>
          <w:sz w:val="16"/>
          <w:szCs w:val="16"/>
        </w:rPr>
        <w:t>pkt</w:t>
      </w:r>
      <w:proofErr w:type="spellEnd"/>
      <w:r>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8" w:type="pct"/>
      <w:tblCellMar>
        <w:left w:w="0" w:type="dxa"/>
        <w:right w:w="0" w:type="dxa"/>
      </w:tblCellMar>
      <w:tblLook w:val="04A0"/>
    </w:tblPr>
    <w:tblGrid>
      <w:gridCol w:w="1853"/>
      <w:gridCol w:w="2707"/>
      <w:gridCol w:w="2068"/>
      <w:gridCol w:w="2492"/>
    </w:tblGrid>
    <w:tr w:rsidR="002B1D40" w:rsidRPr="00C96983" w:rsidTr="000C6371">
      <w:tc>
        <w:tcPr>
          <w:tcW w:w="1016" w:type="pct"/>
          <w:tcMar>
            <w:left w:w="0" w:type="dxa"/>
            <w:right w:w="0" w:type="dxa"/>
          </w:tcMar>
        </w:tcPr>
        <w:p w:rsidR="002B1D40" w:rsidRPr="00C96983" w:rsidRDefault="002B1D40" w:rsidP="00D507CC">
          <w:pPr>
            <w:rPr>
              <w:rFonts w:ascii="Calibri" w:hAnsi="Calibri"/>
              <w:noProof/>
            </w:rPr>
          </w:pPr>
        </w:p>
      </w:tc>
      <w:tc>
        <w:tcPr>
          <w:tcW w:w="1484" w:type="pct"/>
          <w:tcMar>
            <w:left w:w="0" w:type="dxa"/>
            <w:right w:w="0" w:type="dxa"/>
          </w:tcMar>
        </w:tcPr>
        <w:p w:rsidR="002B1D40" w:rsidRPr="00C96983" w:rsidRDefault="002B1D40" w:rsidP="00D507CC">
          <w:pPr>
            <w:ind w:left="48"/>
            <w:jc w:val="center"/>
            <w:rPr>
              <w:rFonts w:ascii="Calibri" w:hAnsi="Calibri"/>
              <w:noProof/>
            </w:rPr>
          </w:pPr>
        </w:p>
      </w:tc>
      <w:tc>
        <w:tcPr>
          <w:tcW w:w="1134" w:type="pct"/>
          <w:tcMar>
            <w:left w:w="0" w:type="dxa"/>
            <w:right w:w="0" w:type="dxa"/>
          </w:tcMar>
        </w:tcPr>
        <w:p w:rsidR="002B1D40" w:rsidRPr="00C96983" w:rsidRDefault="002B1D40" w:rsidP="00D507CC">
          <w:pPr>
            <w:ind w:left="-1"/>
            <w:jc w:val="center"/>
            <w:rPr>
              <w:rFonts w:ascii="Calibri" w:hAnsi="Calibri"/>
              <w:noProof/>
            </w:rPr>
          </w:pPr>
        </w:p>
      </w:tc>
      <w:tc>
        <w:tcPr>
          <w:tcW w:w="1366" w:type="pct"/>
          <w:tcMar>
            <w:left w:w="0" w:type="dxa"/>
            <w:right w:w="0" w:type="dxa"/>
          </w:tcMar>
        </w:tcPr>
        <w:p w:rsidR="002B1D40" w:rsidRPr="00C96983" w:rsidRDefault="002B1D40" w:rsidP="00D507CC">
          <w:pPr>
            <w:ind w:right="-1"/>
            <w:jc w:val="right"/>
            <w:rPr>
              <w:rFonts w:ascii="Calibri" w:hAnsi="Calibri"/>
              <w:noProof/>
            </w:rPr>
          </w:pPr>
        </w:p>
      </w:tc>
    </w:tr>
  </w:tbl>
  <w:p w:rsidR="002B1D40" w:rsidRPr="009148FD" w:rsidRDefault="002B1D40" w:rsidP="00E777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4">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7">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8">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7">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2">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4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3">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0"/>
  </w:num>
  <w:num w:numId="3">
    <w:abstractNumId w:val="44"/>
  </w:num>
  <w:num w:numId="4">
    <w:abstractNumId w:val="18"/>
  </w:num>
  <w:num w:numId="5">
    <w:abstractNumId w:val="28"/>
  </w:num>
  <w:num w:numId="6">
    <w:abstractNumId w:val="14"/>
  </w:num>
  <w:num w:numId="7">
    <w:abstractNumId w:val="36"/>
  </w:num>
  <w:num w:numId="8">
    <w:abstractNumId w:val="35"/>
  </w:num>
  <w:num w:numId="9">
    <w:abstractNumId w:val="8"/>
  </w:num>
  <w:num w:numId="10">
    <w:abstractNumId w:val="19"/>
  </w:num>
  <w:num w:numId="11">
    <w:abstractNumId w:val="4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9"/>
  </w:num>
  <w:num w:numId="15">
    <w:abstractNumId w:val="21"/>
  </w:num>
  <w:num w:numId="16">
    <w:abstractNumId w:val="5"/>
  </w:num>
  <w:num w:numId="17">
    <w:abstractNumId w:val="34"/>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3"/>
  </w:num>
  <w:num w:numId="23">
    <w:abstractNumId w:val="31"/>
  </w:num>
  <w:num w:numId="24">
    <w:abstractNumId w:val="39"/>
  </w:num>
  <w:num w:numId="25">
    <w:abstractNumId w:val="9"/>
  </w:num>
  <w:num w:numId="26">
    <w:abstractNumId w:val="22"/>
  </w:num>
  <w:num w:numId="27">
    <w:abstractNumId w:val="38"/>
  </w:num>
  <w:num w:numId="28">
    <w:abstractNumId w:val="37"/>
  </w:num>
  <w:num w:numId="29">
    <w:abstractNumId w:val="25"/>
  </w:num>
  <w:num w:numId="30">
    <w:abstractNumId w:val="26"/>
  </w:num>
  <w:num w:numId="31">
    <w:abstractNumId w:val="23"/>
  </w:num>
  <w:num w:numId="32">
    <w:abstractNumId w:val="33"/>
  </w:num>
  <w:num w:numId="33">
    <w:abstractNumId w:val="41"/>
  </w:num>
  <w:num w:numId="34">
    <w:abstractNumId w:val="10"/>
  </w:num>
  <w:num w:numId="35">
    <w:abstractNumId w:val="6"/>
  </w:num>
  <w:num w:numId="36">
    <w:abstractNumId w:val="2"/>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32"/>
  </w:num>
  <w:num w:numId="62">
    <w:abstractNumId w:val="7"/>
  </w:num>
  <w:num w:numId="63">
    <w:abstractNumId w:val="15"/>
  </w:num>
  <w:num w:numId="64">
    <w:abstractNumId w:val="1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2E76"/>
    <w:rsid w:val="0001357A"/>
    <w:rsid w:val="00013937"/>
    <w:rsid w:val="00014F2C"/>
    <w:rsid w:val="0001510E"/>
    <w:rsid w:val="0001588C"/>
    <w:rsid w:val="0001662B"/>
    <w:rsid w:val="0001696E"/>
    <w:rsid w:val="000179F5"/>
    <w:rsid w:val="00017AB6"/>
    <w:rsid w:val="00022E3F"/>
    <w:rsid w:val="00023380"/>
    <w:rsid w:val="00025474"/>
    <w:rsid w:val="0002614E"/>
    <w:rsid w:val="000261C5"/>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DE5"/>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814E2"/>
    <w:rsid w:val="0008210E"/>
    <w:rsid w:val="00082667"/>
    <w:rsid w:val="00082C40"/>
    <w:rsid w:val="0008335D"/>
    <w:rsid w:val="000844F8"/>
    <w:rsid w:val="00084CBE"/>
    <w:rsid w:val="00085353"/>
    <w:rsid w:val="0008694E"/>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8AE"/>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B2B"/>
    <w:rsid w:val="00133D88"/>
    <w:rsid w:val="00134972"/>
    <w:rsid w:val="00134F4F"/>
    <w:rsid w:val="001353E7"/>
    <w:rsid w:val="001369E6"/>
    <w:rsid w:val="00136A47"/>
    <w:rsid w:val="00136C05"/>
    <w:rsid w:val="001405B3"/>
    <w:rsid w:val="00140D1B"/>
    <w:rsid w:val="00140E42"/>
    <w:rsid w:val="0014247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7"/>
    <w:rsid w:val="0019354C"/>
    <w:rsid w:val="001953C9"/>
    <w:rsid w:val="001A452C"/>
    <w:rsid w:val="001A5020"/>
    <w:rsid w:val="001A5BDD"/>
    <w:rsid w:val="001A67DA"/>
    <w:rsid w:val="001B02C1"/>
    <w:rsid w:val="001B1677"/>
    <w:rsid w:val="001B193D"/>
    <w:rsid w:val="001B3000"/>
    <w:rsid w:val="001B35A6"/>
    <w:rsid w:val="001B4A1E"/>
    <w:rsid w:val="001C06C2"/>
    <w:rsid w:val="001C07CE"/>
    <w:rsid w:val="001C086D"/>
    <w:rsid w:val="001C1F56"/>
    <w:rsid w:val="001C41D0"/>
    <w:rsid w:val="001C4C6C"/>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BBF"/>
    <w:rsid w:val="001F7A20"/>
    <w:rsid w:val="00201B6B"/>
    <w:rsid w:val="00201E25"/>
    <w:rsid w:val="002023A3"/>
    <w:rsid w:val="00205115"/>
    <w:rsid w:val="002059B9"/>
    <w:rsid w:val="0020620E"/>
    <w:rsid w:val="0020682D"/>
    <w:rsid w:val="002121C6"/>
    <w:rsid w:val="0021266C"/>
    <w:rsid w:val="00213570"/>
    <w:rsid w:val="00213DB3"/>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4AB1"/>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2EF5"/>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4C9"/>
    <w:rsid w:val="002B073D"/>
    <w:rsid w:val="002B176A"/>
    <w:rsid w:val="002B17A4"/>
    <w:rsid w:val="002B1BA8"/>
    <w:rsid w:val="002B1D40"/>
    <w:rsid w:val="002B2616"/>
    <w:rsid w:val="002B29C1"/>
    <w:rsid w:val="002B2FC0"/>
    <w:rsid w:val="002B3D4B"/>
    <w:rsid w:val="002B3D86"/>
    <w:rsid w:val="002B49A2"/>
    <w:rsid w:val="002B4DEA"/>
    <w:rsid w:val="002C24CB"/>
    <w:rsid w:val="002C2E08"/>
    <w:rsid w:val="002C2FEE"/>
    <w:rsid w:val="002C4DA1"/>
    <w:rsid w:val="002C4F37"/>
    <w:rsid w:val="002C6E94"/>
    <w:rsid w:val="002D01A3"/>
    <w:rsid w:val="002D0839"/>
    <w:rsid w:val="002D221E"/>
    <w:rsid w:val="002D3919"/>
    <w:rsid w:val="002D3960"/>
    <w:rsid w:val="002D3FD8"/>
    <w:rsid w:val="002D488F"/>
    <w:rsid w:val="002D4F46"/>
    <w:rsid w:val="002D6384"/>
    <w:rsid w:val="002D63BE"/>
    <w:rsid w:val="002E1451"/>
    <w:rsid w:val="002E18ED"/>
    <w:rsid w:val="002E3EDA"/>
    <w:rsid w:val="002E40C8"/>
    <w:rsid w:val="002E4796"/>
    <w:rsid w:val="002E58B1"/>
    <w:rsid w:val="002E65B5"/>
    <w:rsid w:val="002E70A7"/>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2E4"/>
    <w:rsid w:val="0032399B"/>
    <w:rsid w:val="0032501D"/>
    <w:rsid w:val="00325305"/>
    <w:rsid w:val="00325937"/>
    <w:rsid w:val="00326167"/>
    <w:rsid w:val="00326726"/>
    <w:rsid w:val="00326CD0"/>
    <w:rsid w:val="00326D41"/>
    <w:rsid w:val="0032700A"/>
    <w:rsid w:val="00327105"/>
    <w:rsid w:val="0032755D"/>
    <w:rsid w:val="00330898"/>
    <w:rsid w:val="00330AB2"/>
    <w:rsid w:val="00331B6F"/>
    <w:rsid w:val="00332A2A"/>
    <w:rsid w:val="00333127"/>
    <w:rsid w:val="00333191"/>
    <w:rsid w:val="00334644"/>
    <w:rsid w:val="00335F59"/>
    <w:rsid w:val="00337954"/>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23BF"/>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9A7"/>
    <w:rsid w:val="0042126F"/>
    <w:rsid w:val="004221B9"/>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314D"/>
    <w:rsid w:val="00463536"/>
    <w:rsid w:val="00465C89"/>
    <w:rsid w:val="00466D6B"/>
    <w:rsid w:val="00470C59"/>
    <w:rsid w:val="00472B8C"/>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195E"/>
    <w:rsid w:val="0049292F"/>
    <w:rsid w:val="00496060"/>
    <w:rsid w:val="00496433"/>
    <w:rsid w:val="004A025F"/>
    <w:rsid w:val="004A0280"/>
    <w:rsid w:val="004A07E6"/>
    <w:rsid w:val="004A2E77"/>
    <w:rsid w:val="004A2EFB"/>
    <w:rsid w:val="004A4079"/>
    <w:rsid w:val="004A4848"/>
    <w:rsid w:val="004A51E8"/>
    <w:rsid w:val="004B26F5"/>
    <w:rsid w:val="004B3227"/>
    <w:rsid w:val="004B37BB"/>
    <w:rsid w:val="004B52AC"/>
    <w:rsid w:val="004B5ABC"/>
    <w:rsid w:val="004B6FA8"/>
    <w:rsid w:val="004B7A6A"/>
    <w:rsid w:val="004C081A"/>
    <w:rsid w:val="004C0DBF"/>
    <w:rsid w:val="004C1A55"/>
    <w:rsid w:val="004C2274"/>
    <w:rsid w:val="004C2C60"/>
    <w:rsid w:val="004C49AF"/>
    <w:rsid w:val="004C4D03"/>
    <w:rsid w:val="004C5120"/>
    <w:rsid w:val="004C5599"/>
    <w:rsid w:val="004C6788"/>
    <w:rsid w:val="004C7355"/>
    <w:rsid w:val="004D510B"/>
    <w:rsid w:val="004D5A39"/>
    <w:rsid w:val="004E272A"/>
    <w:rsid w:val="004E2972"/>
    <w:rsid w:val="004E2C26"/>
    <w:rsid w:val="004E36BA"/>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37831"/>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66DD"/>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D775C"/>
    <w:rsid w:val="005E0A51"/>
    <w:rsid w:val="005E0FFC"/>
    <w:rsid w:val="005E106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01EC"/>
    <w:rsid w:val="00612AE7"/>
    <w:rsid w:val="00612E40"/>
    <w:rsid w:val="006137AA"/>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1002"/>
    <w:rsid w:val="006415D3"/>
    <w:rsid w:val="00641FB3"/>
    <w:rsid w:val="00642086"/>
    <w:rsid w:val="006420FB"/>
    <w:rsid w:val="006427C7"/>
    <w:rsid w:val="00644A21"/>
    <w:rsid w:val="00644B41"/>
    <w:rsid w:val="00645861"/>
    <w:rsid w:val="006475FC"/>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16C7"/>
    <w:rsid w:val="006833A0"/>
    <w:rsid w:val="0068352F"/>
    <w:rsid w:val="00683D34"/>
    <w:rsid w:val="00684088"/>
    <w:rsid w:val="00686157"/>
    <w:rsid w:val="0068704D"/>
    <w:rsid w:val="00687956"/>
    <w:rsid w:val="00687E7F"/>
    <w:rsid w:val="00690F27"/>
    <w:rsid w:val="00692907"/>
    <w:rsid w:val="00692BAC"/>
    <w:rsid w:val="006936FB"/>
    <w:rsid w:val="00693A55"/>
    <w:rsid w:val="00693C11"/>
    <w:rsid w:val="00693F98"/>
    <w:rsid w:val="00696253"/>
    <w:rsid w:val="00696C37"/>
    <w:rsid w:val="00696E4A"/>
    <w:rsid w:val="006A0F00"/>
    <w:rsid w:val="006A12F0"/>
    <w:rsid w:val="006A1B76"/>
    <w:rsid w:val="006A1F54"/>
    <w:rsid w:val="006A292D"/>
    <w:rsid w:val="006A35E3"/>
    <w:rsid w:val="006A3B73"/>
    <w:rsid w:val="006A42A5"/>
    <w:rsid w:val="006B03E8"/>
    <w:rsid w:val="006B041D"/>
    <w:rsid w:val="006B097D"/>
    <w:rsid w:val="006B275E"/>
    <w:rsid w:val="006B29DE"/>
    <w:rsid w:val="006B2F0B"/>
    <w:rsid w:val="006B4012"/>
    <w:rsid w:val="006B4327"/>
    <w:rsid w:val="006B572D"/>
    <w:rsid w:val="006B6B9C"/>
    <w:rsid w:val="006B7627"/>
    <w:rsid w:val="006B7C71"/>
    <w:rsid w:val="006C0635"/>
    <w:rsid w:val="006C124A"/>
    <w:rsid w:val="006C2914"/>
    <w:rsid w:val="006C2F42"/>
    <w:rsid w:val="006C3557"/>
    <w:rsid w:val="006C4829"/>
    <w:rsid w:val="006C5563"/>
    <w:rsid w:val="006C62B1"/>
    <w:rsid w:val="006C6D80"/>
    <w:rsid w:val="006D01A0"/>
    <w:rsid w:val="006D1AB4"/>
    <w:rsid w:val="006D2813"/>
    <w:rsid w:val="006D3B8B"/>
    <w:rsid w:val="006D609D"/>
    <w:rsid w:val="006E1F24"/>
    <w:rsid w:val="006E2189"/>
    <w:rsid w:val="006E2C26"/>
    <w:rsid w:val="006E2E0D"/>
    <w:rsid w:val="006E3301"/>
    <w:rsid w:val="006E355F"/>
    <w:rsid w:val="006E67DC"/>
    <w:rsid w:val="006E68CC"/>
    <w:rsid w:val="006E6DE4"/>
    <w:rsid w:val="006F2CB1"/>
    <w:rsid w:val="006F32A6"/>
    <w:rsid w:val="006F37A8"/>
    <w:rsid w:val="006F3F73"/>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163"/>
    <w:rsid w:val="00737330"/>
    <w:rsid w:val="00737B5B"/>
    <w:rsid w:val="00737FEC"/>
    <w:rsid w:val="00740467"/>
    <w:rsid w:val="00740C01"/>
    <w:rsid w:val="00740F87"/>
    <w:rsid w:val="007417FD"/>
    <w:rsid w:val="0074221E"/>
    <w:rsid w:val="007424F8"/>
    <w:rsid w:val="00742D5C"/>
    <w:rsid w:val="007434B8"/>
    <w:rsid w:val="00744DC4"/>
    <w:rsid w:val="007453CF"/>
    <w:rsid w:val="007463C8"/>
    <w:rsid w:val="007464DD"/>
    <w:rsid w:val="00746E5D"/>
    <w:rsid w:val="00746EDF"/>
    <w:rsid w:val="0074752D"/>
    <w:rsid w:val="007476A0"/>
    <w:rsid w:val="00747CCE"/>
    <w:rsid w:val="00750DD1"/>
    <w:rsid w:val="00751185"/>
    <w:rsid w:val="00752504"/>
    <w:rsid w:val="00752A76"/>
    <w:rsid w:val="00753439"/>
    <w:rsid w:val="00753E39"/>
    <w:rsid w:val="007542D6"/>
    <w:rsid w:val="00754B39"/>
    <w:rsid w:val="00754C5C"/>
    <w:rsid w:val="00756405"/>
    <w:rsid w:val="00756E29"/>
    <w:rsid w:val="00757094"/>
    <w:rsid w:val="007612FA"/>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26C2C"/>
    <w:rsid w:val="00830486"/>
    <w:rsid w:val="008305A5"/>
    <w:rsid w:val="00830974"/>
    <w:rsid w:val="00831BE7"/>
    <w:rsid w:val="00837683"/>
    <w:rsid w:val="00841137"/>
    <w:rsid w:val="008418C5"/>
    <w:rsid w:val="00842425"/>
    <w:rsid w:val="00842AF2"/>
    <w:rsid w:val="00847C6E"/>
    <w:rsid w:val="00850265"/>
    <w:rsid w:val="00850728"/>
    <w:rsid w:val="00851B6E"/>
    <w:rsid w:val="008530A4"/>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0F5C"/>
    <w:rsid w:val="008D2B19"/>
    <w:rsid w:val="008D3CAB"/>
    <w:rsid w:val="008D3DE0"/>
    <w:rsid w:val="008D3E79"/>
    <w:rsid w:val="008E13C6"/>
    <w:rsid w:val="008E1CB6"/>
    <w:rsid w:val="008E216D"/>
    <w:rsid w:val="008E22EE"/>
    <w:rsid w:val="008E2AC5"/>
    <w:rsid w:val="008E4178"/>
    <w:rsid w:val="008E47AD"/>
    <w:rsid w:val="008E553F"/>
    <w:rsid w:val="008E59A2"/>
    <w:rsid w:val="008E68F8"/>
    <w:rsid w:val="008E744B"/>
    <w:rsid w:val="008E7D80"/>
    <w:rsid w:val="008F19AD"/>
    <w:rsid w:val="008F2251"/>
    <w:rsid w:val="008F22DD"/>
    <w:rsid w:val="008F31DA"/>
    <w:rsid w:val="008F37D9"/>
    <w:rsid w:val="008F5507"/>
    <w:rsid w:val="008F5A6B"/>
    <w:rsid w:val="008F657F"/>
    <w:rsid w:val="008F7265"/>
    <w:rsid w:val="008F7699"/>
    <w:rsid w:val="008F78C4"/>
    <w:rsid w:val="00900767"/>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22C9"/>
    <w:rsid w:val="0093310F"/>
    <w:rsid w:val="00934E8E"/>
    <w:rsid w:val="00936121"/>
    <w:rsid w:val="00936616"/>
    <w:rsid w:val="00936B21"/>
    <w:rsid w:val="00937648"/>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B59"/>
    <w:rsid w:val="00955BF7"/>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164"/>
    <w:rsid w:val="00A1150A"/>
    <w:rsid w:val="00A116CA"/>
    <w:rsid w:val="00A11AA5"/>
    <w:rsid w:val="00A11DC5"/>
    <w:rsid w:val="00A1255A"/>
    <w:rsid w:val="00A14383"/>
    <w:rsid w:val="00A14C61"/>
    <w:rsid w:val="00A15D62"/>
    <w:rsid w:val="00A166C9"/>
    <w:rsid w:val="00A173DB"/>
    <w:rsid w:val="00A17496"/>
    <w:rsid w:val="00A21ABE"/>
    <w:rsid w:val="00A2230E"/>
    <w:rsid w:val="00A238D9"/>
    <w:rsid w:val="00A23CA7"/>
    <w:rsid w:val="00A25B47"/>
    <w:rsid w:val="00A31837"/>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56F8A"/>
    <w:rsid w:val="00A611B1"/>
    <w:rsid w:val="00A61714"/>
    <w:rsid w:val="00A619B1"/>
    <w:rsid w:val="00A6264A"/>
    <w:rsid w:val="00A63E90"/>
    <w:rsid w:val="00A65983"/>
    <w:rsid w:val="00A65EB6"/>
    <w:rsid w:val="00A67FE4"/>
    <w:rsid w:val="00A70751"/>
    <w:rsid w:val="00A7253F"/>
    <w:rsid w:val="00A73462"/>
    <w:rsid w:val="00A7364D"/>
    <w:rsid w:val="00A739E1"/>
    <w:rsid w:val="00A73FBE"/>
    <w:rsid w:val="00A7492D"/>
    <w:rsid w:val="00A74E90"/>
    <w:rsid w:val="00A75E3D"/>
    <w:rsid w:val="00A80F6B"/>
    <w:rsid w:val="00A81C5F"/>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45F6"/>
    <w:rsid w:val="00AF0080"/>
    <w:rsid w:val="00AF049D"/>
    <w:rsid w:val="00AF2357"/>
    <w:rsid w:val="00AF2743"/>
    <w:rsid w:val="00AF330E"/>
    <w:rsid w:val="00AF347B"/>
    <w:rsid w:val="00AF4D28"/>
    <w:rsid w:val="00AF50AE"/>
    <w:rsid w:val="00AF53DD"/>
    <w:rsid w:val="00AF6F0E"/>
    <w:rsid w:val="00AF7916"/>
    <w:rsid w:val="00AF7C96"/>
    <w:rsid w:val="00B02532"/>
    <w:rsid w:val="00B03451"/>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9FE"/>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E3A"/>
    <w:rsid w:val="00C05F5B"/>
    <w:rsid w:val="00C114AE"/>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40F93"/>
    <w:rsid w:val="00C420F1"/>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3AF"/>
    <w:rsid w:val="00C774AE"/>
    <w:rsid w:val="00C778AD"/>
    <w:rsid w:val="00C80774"/>
    <w:rsid w:val="00C823CA"/>
    <w:rsid w:val="00C845F9"/>
    <w:rsid w:val="00C84AD3"/>
    <w:rsid w:val="00C84BFF"/>
    <w:rsid w:val="00C85C17"/>
    <w:rsid w:val="00C8652B"/>
    <w:rsid w:val="00C87D13"/>
    <w:rsid w:val="00C87D42"/>
    <w:rsid w:val="00C9184D"/>
    <w:rsid w:val="00C91D7B"/>
    <w:rsid w:val="00C9357A"/>
    <w:rsid w:val="00C93C90"/>
    <w:rsid w:val="00C941C6"/>
    <w:rsid w:val="00C94B0C"/>
    <w:rsid w:val="00C94CAC"/>
    <w:rsid w:val="00C9729F"/>
    <w:rsid w:val="00C97C2C"/>
    <w:rsid w:val="00CA04E8"/>
    <w:rsid w:val="00CA118A"/>
    <w:rsid w:val="00CA121A"/>
    <w:rsid w:val="00CA25FC"/>
    <w:rsid w:val="00CA2A09"/>
    <w:rsid w:val="00CA411A"/>
    <w:rsid w:val="00CA4EEA"/>
    <w:rsid w:val="00CA50FE"/>
    <w:rsid w:val="00CA6170"/>
    <w:rsid w:val="00CA6649"/>
    <w:rsid w:val="00CA6858"/>
    <w:rsid w:val="00CB1576"/>
    <w:rsid w:val="00CB279E"/>
    <w:rsid w:val="00CB5056"/>
    <w:rsid w:val="00CB5F08"/>
    <w:rsid w:val="00CB6EF8"/>
    <w:rsid w:val="00CC087C"/>
    <w:rsid w:val="00CC1E5F"/>
    <w:rsid w:val="00CC3D90"/>
    <w:rsid w:val="00CC48E8"/>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6BF4"/>
    <w:rsid w:val="00CD7BD3"/>
    <w:rsid w:val="00CE0BAF"/>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FDC"/>
    <w:rsid w:val="00D260EE"/>
    <w:rsid w:val="00D26504"/>
    <w:rsid w:val="00D266F7"/>
    <w:rsid w:val="00D2673F"/>
    <w:rsid w:val="00D26F07"/>
    <w:rsid w:val="00D27513"/>
    <w:rsid w:val="00D27582"/>
    <w:rsid w:val="00D30000"/>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0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74E"/>
    <w:rsid w:val="00D8211F"/>
    <w:rsid w:val="00D83DA5"/>
    <w:rsid w:val="00D8425E"/>
    <w:rsid w:val="00D84641"/>
    <w:rsid w:val="00D84BEC"/>
    <w:rsid w:val="00D851D6"/>
    <w:rsid w:val="00D86E99"/>
    <w:rsid w:val="00D90498"/>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1A32"/>
    <w:rsid w:val="00E43842"/>
    <w:rsid w:val="00E44AAB"/>
    <w:rsid w:val="00E455A9"/>
    <w:rsid w:val="00E458F0"/>
    <w:rsid w:val="00E470E0"/>
    <w:rsid w:val="00E4795B"/>
    <w:rsid w:val="00E50B16"/>
    <w:rsid w:val="00E526D5"/>
    <w:rsid w:val="00E53E61"/>
    <w:rsid w:val="00E5700C"/>
    <w:rsid w:val="00E57F5A"/>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1DB5"/>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B02"/>
    <w:rsid w:val="00EA466C"/>
    <w:rsid w:val="00EB0F2F"/>
    <w:rsid w:val="00EB164B"/>
    <w:rsid w:val="00EB4253"/>
    <w:rsid w:val="00EB4898"/>
    <w:rsid w:val="00EB7533"/>
    <w:rsid w:val="00EB78B0"/>
    <w:rsid w:val="00EC0126"/>
    <w:rsid w:val="00EC0F3B"/>
    <w:rsid w:val="00EC4E12"/>
    <w:rsid w:val="00EC5136"/>
    <w:rsid w:val="00EC52A1"/>
    <w:rsid w:val="00EC5DA2"/>
    <w:rsid w:val="00EC659B"/>
    <w:rsid w:val="00EC7BD3"/>
    <w:rsid w:val="00ED3369"/>
    <w:rsid w:val="00ED4C49"/>
    <w:rsid w:val="00ED58EA"/>
    <w:rsid w:val="00ED69B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52F7"/>
    <w:rsid w:val="00F0634B"/>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319"/>
    <w:rsid w:val="00F50CA4"/>
    <w:rsid w:val="00F51639"/>
    <w:rsid w:val="00F524DA"/>
    <w:rsid w:val="00F527C7"/>
    <w:rsid w:val="00F53DE8"/>
    <w:rsid w:val="00F56E99"/>
    <w:rsid w:val="00F57CFE"/>
    <w:rsid w:val="00F61D10"/>
    <w:rsid w:val="00F6216D"/>
    <w:rsid w:val="00F62876"/>
    <w:rsid w:val="00F631A6"/>
    <w:rsid w:val="00F6433E"/>
    <w:rsid w:val="00F64A54"/>
    <w:rsid w:val="00F64BCF"/>
    <w:rsid w:val="00F66AA2"/>
    <w:rsid w:val="00F67CD9"/>
    <w:rsid w:val="00F67FFC"/>
    <w:rsid w:val="00F70CD7"/>
    <w:rsid w:val="00F73F7E"/>
    <w:rsid w:val="00F750E4"/>
    <w:rsid w:val="00F754C8"/>
    <w:rsid w:val="00F76DC2"/>
    <w:rsid w:val="00F77225"/>
    <w:rsid w:val="00F80C2D"/>
    <w:rsid w:val="00F832AE"/>
    <w:rsid w:val="00F8350C"/>
    <w:rsid w:val="00F84267"/>
    <w:rsid w:val="00F8428F"/>
    <w:rsid w:val="00F90E5F"/>
    <w:rsid w:val="00F9164F"/>
    <w:rsid w:val="00F92C7C"/>
    <w:rsid w:val="00F94451"/>
    <w:rsid w:val="00F94961"/>
    <w:rsid w:val="00F9745F"/>
    <w:rsid w:val="00F97DE9"/>
    <w:rsid w:val="00FA0426"/>
    <w:rsid w:val="00FA16AE"/>
    <w:rsid w:val="00FA1738"/>
    <w:rsid w:val="00FA2428"/>
    <w:rsid w:val="00FA2E7F"/>
    <w:rsid w:val="00FA3E06"/>
    <w:rsid w:val="00FA4938"/>
    <w:rsid w:val="00FA4A4C"/>
    <w:rsid w:val="00FA4C01"/>
    <w:rsid w:val="00FA6CC5"/>
    <w:rsid w:val="00FB29F0"/>
    <w:rsid w:val="00FB3DB0"/>
    <w:rsid w:val="00FC3CE6"/>
    <w:rsid w:val="00FC4CAE"/>
    <w:rsid w:val="00FC52C2"/>
    <w:rsid w:val="00FC5C08"/>
    <w:rsid w:val="00FC67A1"/>
    <w:rsid w:val="00FD0ED3"/>
    <w:rsid w:val="00FD16C3"/>
    <w:rsid w:val="00FD1D6D"/>
    <w:rsid w:val="00FD2E93"/>
    <w:rsid w:val="00FD36E8"/>
    <w:rsid w:val="00FD5408"/>
    <w:rsid w:val="00FD5D91"/>
    <w:rsid w:val="00FD79D5"/>
    <w:rsid w:val="00FF1C77"/>
    <w:rsid w:val="00FF21D4"/>
    <w:rsid w:val="00FF2C3A"/>
    <w:rsid w:val="00FF417C"/>
    <w:rsid w:val="00FF4451"/>
    <w:rsid w:val="00FF5A04"/>
    <w:rsid w:val="00FF7990"/>
    <w:rsid w:val="00FF7D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Plan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Plandokumentu">
    <w:name w:val="Document Map"/>
    <w:basedOn w:val="Normalny"/>
    <w:link w:val="PlandokumentuZnak1"/>
    <w:uiPriority w:val="99"/>
    <w:semiHidden/>
    <w:unhideWhenUsed/>
    <w:rsid w:val="00AE2DEF"/>
    <w:rPr>
      <w:rFonts w:ascii="Segoe UI" w:hAnsi="Segoe UI" w:cs="Segoe UI"/>
      <w:sz w:val="16"/>
      <w:szCs w:val="16"/>
    </w:rPr>
  </w:style>
  <w:style w:type="character" w:customStyle="1" w:styleId="PlandokumentuZnak1">
    <w:name w:val="Plan dokumentu Znak1"/>
    <w:basedOn w:val="Domylnaczcionkaakapitu"/>
    <w:link w:val="Plan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sid w:val="00C941C6"/>
    <w:rPr>
      <w:color w:val="605E5C"/>
      <w:shd w:val="clear" w:color="auto" w:fill="E1DFDD"/>
    </w:rPr>
  </w:style>
  <w:style w:type="numbering" w:customStyle="1" w:styleId="WWNum16">
    <w:name w:val="WWNum16"/>
    <w:basedOn w:val="Bezlisty"/>
    <w:rsid w:val="008F22DD"/>
    <w:pPr>
      <w:numPr>
        <w:numId w:val="22"/>
      </w:numPr>
    </w:pPr>
  </w:style>
  <w:style w:type="numbering" w:customStyle="1" w:styleId="WWNum17">
    <w:name w:val="WWNum17"/>
    <w:basedOn w:val="Bezlisty"/>
    <w:rsid w:val="008F22DD"/>
    <w:pPr>
      <w:numPr>
        <w:numId w:val="37"/>
      </w:numPr>
    </w:pPr>
  </w:style>
  <w:style w:type="numbering" w:customStyle="1" w:styleId="WWNum18">
    <w:name w:val="WWNum18"/>
    <w:basedOn w:val="Bezlisty"/>
    <w:rsid w:val="008F22DD"/>
    <w:pPr>
      <w:numPr>
        <w:numId w:val="23"/>
      </w:numPr>
    </w:pPr>
  </w:style>
  <w:style w:type="numbering" w:customStyle="1" w:styleId="WWNum19">
    <w:name w:val="WWNum19"/>
    <w:basedOn w:val="Bezlisty"/>
    <w:rsid w:val="008F22DD"/>
    <w:pPr>
      <w:numPr>
        <w:numId w:val="24"/>
      </w:numPr>
    </w:pPr>
  </w:style>
  <w:style w:type="numbering" w:customStyle="1" w:styleId="WWNum20">
    <w:name w:val="WWNum20"/>
    <w:basedOn w:val="Bezlisty"/>
    <w:rsid w:val="008F22DD"/>
    <w:pPr>
      <w:numPr>
        <w:numId w:val="25"/>
      </w:numPr>
    </w:pPr>
  </w:style>
  <w:style w:type="numbering" w:customStyle="1" w:styleId="WWNum21">
    <w:name w:val="WWNum21"/>
    <w:basedOn w:val="Bezlisty"/>
    <w:rsid w:val="008F22DD"/>
    <w:pPr>
      <w:numPr>
        <w:numId w:val="26"/>
      </w:numPr>
    </w:pPr>
  </w:style>
  <w:style w:type="numbering" w:customStyle="1" w:styleId="WWNum22">
    <w:name w:val="WWNum22"/>
    <w:basedOn w:val="Bezlisty"/>
    <w:rsid w:val="008F22DD"/>
    <w:pPr>
      <w:numPr>
        <w:numId w:val="27"/>
      </w:numPr>
    </w:pPr>
  </w:style>
  <w:style w:type="numbering" w:customStyle="1" w:styleId="WWNum23">
    <w:name w:val="WWNum23"/>
    <w:basedOn w:val="Bezlisty"/>
    <w:rsid w:val="008F22DD"/>
    <w:pPr>
      <w:numPr>
        <w:numId w:val="28"/>
      </w:numPr>
    </w:pPr>
  </w:style>
  <w:style w:type="numbering" w:customStyle="1" w:styleId="WWNum24">
    <w:name w:val="WWNum24"/>
    <w:basedOn w:val="Bezlisty"/>
    <w:rsid w:val="008F22DD"/>
    <w:pPr>
      <w:numPr>
        <w:numId w:val="29"/>
      </w:numPr>
    </w:pPr>
  </w:style>
  <w:style w:type="numbering" w:customStyle="1" w:styleId="WWNum25">
    <w:name w:val="WWNum25"/>
    <w:basedOn w:val="Bezlisty"/>
    <w:rsid w:val="008F22DD"/>
    <w:pPr>
      <w:numPr>
        <w:numId w:val="30"/>
      </w:numPr>
    </w:pPr>
  </w:style>
  <w:style w:type="numbering" w:customStyle="1" w:styleId="WWNum27">
    <w:name w:val="WWNum27"/>
    <w:basedOn w:val="Bezlisty"/>
    <w:rsid w:val="008F22DD"/>
    <w:pPr>
      <w:numPr>
        <w:numId w:val="31"/>
      </w:numPr>
    </w:pPr>
  </w:style>
  <w:style w:type="numbering" w:customStyle="1" w:styleId="WWNum26">
    <w:name w:val="WWNum26"/>
    <w:basedOn w:val="Bezlisty"/>
    <w:rsid w:val="008F22DD"/>
    <w:pPr>
      <w:numPr>
        <w:numId w:val="32"/>
      </w:numPr>
    </w:pPr>
  </w:style>
  <w:style w:type="numbering" w:customStyle="1" w:styleId="WWNum28">
    <w:name w:val="WWNum28"/>
    <w:basedOn w:val="Bezlisty"/>
    <w:rsid w:val="008F22DD"/>
    <w:pPr>
      <w:numPr>
        <w:numId w:val="33"/>
      </w:numPr>
    </w:pPr>
  </w:style>
  <w:style w:type="numbering" w:customStyle="1" w:styleId="WWNum30">
    <w:name w:val="WWNum30"/>
    <w:basedOn w:val="Bezlisty"/>
    <w:rsid w:val="008F22DD"/>
    <w:pPr>
      <w:numPr>
        <w:numId w:val="34"/>
      </w:numPr>
    </w:pPr>
  </w:style>
  <w:style w:type="numbering" w:customStyle="1" w:styleId="WWNum31">
    <w:name w:val="WWNum31"/>
    <w:basedOn w:val="Bezlisty"/>
    <w:rsid w:val="008F22DD"/>
    <w:pPr>
      <w:numPr>
        <w:numId w:val="35"/>
      </w:numPr>
    </w:pPr>
  </w:style>
  <w:style w:type="numbering" w:customStyle="1" w:styleId="WWNum29">
    <w:name w:val="WWNum29"/>
    <w:basedOn w:val="Bezlisty"/>
    <w:rsid w:val="008F22DD"/>
    <w:pPr>
      <w:numPr>
        <w:numId w:val="36"/>
      </w:numPr>
    </w:pPr>
  </w:style>
</w:styles>
</file>

<file path=word/webSettings.xml><?xml version="1.0" encoding="utf-8"?>
<w:webSettings xmlns:r="http://schemas.openxmlformats.org/officeDocument/2006/relationships" xmlns:w="http://schemas.openxmlformats.org/wordprocessingml/2006/main">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70334">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394D-B66C-4D30-8DF2-E1C3A01C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10459</Words>
  <Characters>62755</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annamo</cp:lastModifiedBy>
  <cp:revision>5</cp:revision>
  <cp:lastPrinted>2023-08-09T06:58:00Z</cp:lastPrinted>
  <dcterms:created xsi:type="dcterms:W3CDTF">2023-08-09T06:50:00Z</dcterms:created>
  <dcterms:modified xsi:type="dcterms:W3CDTF">2023-08-09T10:22:00Z</dcterms:modified>
</cp:coreProperties>
</file>