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3A2BAD95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6D5B8E" w:rsidRPr="00872F1B">
        <w:rPr>
          <w:rFonts w:cstheme="minorHAnsi"/>
          <w:b/>
          <w:bCs/>
          <w:color w:val="0070C0"/>
          <w:sz w:val="24"/>
          <w:szCs w:val="24"/>
        </w:rPr>
        <w:t xml:space="preserve">ZAKUP ENERGII ELEKTRYCZNEJ DO OBIEKTÓW ZAMAWIAJĄCYCH UCZESTNICZĄCYCH W GRUPIE ZAKUPOWEJ </w:t>
      </w:r>
      <w:bookmarkEnd w:id="0"/>
      <w:bookmarkEnd w:id="1"/>
      <w:r w:rsidR="006D5B8E" w:rsidRPr="00872F1B">
        <w:rPr>
          <w:rFonts w:cstheme="minorHAnsi"/>
          <w:b/>
          <w:bCs/>
          <w:color w:val="0070C0"/>
          <w:sz w:val="24"/>
          <w:szCs w:val="24"/>
        </w:rPr>
        <w:t>POWIATU CIESZYŃSKIEGO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5B26BF72" w:rsidR="00DF3A84" w:rsidRPr="000A0CB9" w:rsidRDefault="00DF3A84" w:rsidP="006D5B8E">
      <w:pPr>
        <w:tabs>
          <w:tab w:val="left" w:pos="6735"/>
        </w:tabs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  <w:r w:rsidR="006D5B8E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3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3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4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5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5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51C49" w14:textId="77777777" w:rsidR="006B06B4" w:rsidRDefault="006B06B4" w:rsidP="008C089D">
      <w:pPr>
        <w:spacing w:after="0" w:line="240" w:lineRule="auto"/>
      </w:pPr>
      <w:r>
        <w:separator/>
      </w:r>
    </w:p>
  </w:endnote>
  <w:endnote w:type="continuationSeparator" w:id="0">
    <w:p w14:paraId="6BBF0CB1" w14:textId="77777777" w:rsidR="006B06B4" w:rsidRDefault="006B06B4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96CC6" w14:textId="77777777" w:rsidR="006B06B4" w:rsidRDefault="006B06B4" w:rsidP="008C089D">
      <w:pPr>
        <w:spacing w:after="0" w:line="240" w:lineRule="auto"/>
      </w:pPr>
      <w:r>
        <w:separator/>
      </w:r>
    </w:p>
  </w:footnote>
  <w:footnote w:type="continuationSeparator" w:id="0">
    <w:p w14:paraId="34BFBFEF" w14:textId="77777777" w:rsidR="006B06B4" w:rsidRDefault="006B06B4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44E0270A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bookmarkStart w:id="6" w:name="_Hlk116029896"/>
    <w:r w:rsidR="006D5B8E">
      <w:rPr>
        <w:rFonts w:cstheme="minorHAnsi"/>
        <w:b/>
      </w:rPr>
      <w:t>10</w:t>
    </w:r>
    <w:r w:rsidR="006D5B8E" w:rsidRPr="00134566">
      <w:rPr>
        <w:rFonts w:cstheme="minorHAnsi"/>
        <w:b/>
      </w:rPr>
      <w:t>/ZE/SSZC/202</w:t>
    </w:r>
    <w:r w:rsidR="006D5B8E">
      <w:rPr>
        <w:rFonts w:cstheme="minorHAnsi"/>
        <w:b/>
      </w:rPr>
      <w:t>4</w:t>
    </w:r>
    <w:bookmarkEnd w:id="6"/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F3E82"/>
    <w:rsid w:val="00176C06"/>
    <w:rsid w:val="001A39DE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545F8"/>
    <w:rsid w:val="00460FF7"/>
    <w:rsid w:val="00462CBC"/>
    <w:rsid w:val="004706AA"/>
    <w:rsid w:val="005A0362"/>
    <w:rsid w:val="005A6106"/>
    <w:rsid w:val="005E58A0"/>
    <w:rsid w:val="0069785C"/>
    <w:rsid w:val="006B06B4"/>
    <w:rsid w:val="006D5B8E"/>
    <w:rsid w:val="00713E68"/>
    <w:rsid w:val="00777B2D"/>
    <w:rsid w:val="007864AD"/>
    <w:rsid w:val="007B1A6D"/>
    <w:rsid w:val="008300FA"/>
    <w:rsid w:val="0084700F"/>
    <w:rsid w:val="00856025"/>
    <w:rsid w:val="008A0D42"/>
    <w:rsid w:val="008C089D"/>
    <w:rsid w:val="008E7816"/>
    <w:rsid w:val="00927F45"/>
    <w:rsid w:val="0096752B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35944"/>
    <w:rsid w:val="00C752A3"/>
    <w:rsid w:val="00C90435"/>
    <w:rsid w:val="00C96F79"/>
    <w:rsid w:val="00CC47D3"/>
    <w:rsid w:val="00D0551F"/>
    <w:rsid w:val="00D36A16"/>
    <w:rsid w:val="00D650C6"/>
    <w:rsid w:val="00D770D6"/>
    <w:rsid w:val="00DD3C39"/>
    <w:rsid w:val="00DF3A84"/>
    <w:rsid w:val="00E13D9A"/>
    <w:rsid w:val="00E503F1"/>
    <w:rsid w:val="00E858E4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12</cp:revision>
  <dcterms:created xsi:type="dcterms:W3CDTF">2022-09-23T15:32:00Z</dcterms:created>
  <dcterms:modified xsi:type="dcterms:W3CDTF">2024-10-12T08:51:00Z</dcterms:modified>
</cp:coreProperties>
</file>