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Jednostka Wojskowa</w:t>
      </w:r>
      <w:r w:rsidR="003E3F91">
        <w:rPr>
          <w:rFonts w:ascii="Arial" w:eastAsia="Times New Roman" w:hAnsi="Arial" w:cs="Arial"/>
          <w:lang w:eastAsia="pl-PL"/>
        </w:rPr>
        <w:t xml:space="preserve"> nr 4101 </w:t>
      </w:r>
      <w:r w:rsidR="003E3F91">
        <w:rPr>
          <w:rFonts w:ascii="Arial" w:eastAsia="Times New Roman" w:hAnsi="Arial" w:cs="Arial"/>
          <w:lang w:eastAsia="pl-PL"/>
        </w:rPr>
        <w:tab/>
      </w:r>
      <w:r w:rsidR="003E3F91">
        <w:rPr>
          <w:rFonts w:ascii="Arial" w:eastAsia="Times New Roman" w:hAnsi="Arial" w:cs="Arial"/>
          <w:lang w:eastAsia="pl-PL"/>
        </w:rPr>
        <w:tab/>
      </w:r>
      <w:r w:rsidR="003E3F91">
        <w:rPr>
          <w:rFonts w:ascii="Arial" w:eastAsia="Times New Roman" w:hAnsi="Arial" w:cs="Arial"/>
          <w:lang w:eastAsia="pl-PL"/>
        </w:rPr>
        <w:tab/>
      </w:r>
      <w:r w:rsidR="003E3F91">
        <w:rPr>
          <w:rFonts w:ascii="Arial" w:eastAsia="Times New Roman" w:hAnsi="Arial" w:cs="Arial"/>
          <w:lang w:eastAsia="pl-PL"/>
        </w:rPr>
        <w:tab/>
      </w:r>
      <w:r w:rsidR="003E3F91">
        <w:rPr>
          <w:rFonts w:ascii="Arial" w:eastAsia="Times New Roman" w:hAnsi="Arial" w:cs="Arial"/>
          <w:lang w:eastAsia="pl-PL"/>
        </w:rPr>
        <w:tab/>
        <w:t>Lubliniec, dnia 26</w:t>
      </w:r>
      <w:r>
        <w:rPr>
          <w:rFonts w:ascii="Arial" w:eastAsia="Times New Roman" w:hAnsi="Arial" w:cs="Arial"/>
          <w:lang w:eastAsia="pl-PL"/>
        </w:rPr>
        <w:t>.02.2021 r.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Ul. Sobieskiego 35, 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6E2759" w:rsidRDefault="003E3F91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9</w:t>
      </w:r>
      <w:bookmarkStart w:id="0" w:name="_GoBack"/>
      <w:bookmarkEnd w:id="0"/>
      <w:r w:rsidR="006E2759">
        <w:rPr>
          <w:rFonts w:ascii="Arial" w:eastAsia="Times New Roman" w:hAnsi="Arial" w:cs="Arial"/>
          <w:lang w:eastAsia="pl-PL"/>
        </w:rPr>
        <w:t>/2021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 ustawy z dnia 11 września 2019 r. Prawo zamówień publicznych (Dz. U. z 2019 poz. 2019 z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 xml:space="preserve">”, zawiadamiam o wyniku przeprowadzonej oceny ofert i wyborze najkorzystniejszej oferty w postępowaniu o udzieleniu zamówienia publicznego na </w:t>
      </w:r>
      <w:r>
        <w:rPr>
          <w:rFonts w:ascii="Arial" w:eastAsia="Times New Roman" w:hAnsi="Arial" w:cs="Arial"/>
          <w:lang w:eastAsia="pl-PL"/>
        </w:rPr>
        <w:t>Us</w:t>
      </w:r>
      <w:r w:rsidR="003E3F91">
        <w:rPr>
          <w:rFonts w:ascii="Arial" w:eastAsia="Times New Roman" w:hAnsi="Arial" w:cs="Arial"/>
          <w:lang w:eastAsia="pl-PL"/>
        </w:rPr>
        <w:t xml:space="preserve">ługę żywienia zbiorowego – Wędrzyn – nr </w:t>
      </w:r>
      <w:proofErr w:type="spellStart"/>
      <w:r w:rsidR="003E3F91">
        <w:rPr>
          <w:rFonts w:ascii="Arial" w:eastAsia="Times New Roman" w:hAnsi="Arial" w:cs="Arial"/>
          <w:lang w:eastAsia="pl-PL"/>
        </w:rPr>
        <w:t>spr</w:t>
      </w:r>
      <w:proofErr w:type="spellEnd"/>
      <w:r w:rsidR="003E3F91">
        <w:rPr>
          <w:rFonts w:ascii="Arial" w:eastAsia="Times New Roman" w:hAnsi="Arial" w:cs="Arial"/>
          <w:lang w:eastAsia="pl-PL"/>
        </w:rPr>
        <w:t>. 9</w:t>
      </w:r>
      <w:r>
        <w:rPr>
          <w:rFonts w:ascii="Arial" w:eastAsia="Times New Roman" w:hAnsi="Arial" w:cs="Arial"/>
          <w:lang w:eastAsia="pl-PL"/>
        </w:rPr>
        <w:t>/2021</w:t>
      </w:r>
      <w:r w:rsidRPr="003E7EB3">
        <w:rPr>
          <w:rFonts w:ascii="Arial" w:eastAsia="Times New Roman" w:hAnsi="Arial" w:cs="Arial"/>
          <w:lang w:eastAsia="pl-PL"/>
        </w:rPr>
        <w:t>.</w:t>
      </w:r>
    </w:p>
    <w:p w:rsidR="003E7EB3" w:rsidRPr="003E7EB3" w:rsidRDefault="003E7EB3" w:rsidP="003E7EB3">
      <w:pPr>
        <w:spacing w:after="0" w:line="276" w:lineRule="auto"/>
        <w:rPr>
          <w:rFonts w:ascii="Arial" w:eastAsia="Times New Roman" w:hAnsi="Arial" w:cs="Arial"/>
          <w:b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:rsidR="003E3F91" w:rsidRDefault="003E3F91" w:rsidP="003E3F91">
      <w:pPr>
        <w:pStyle w:val="Bezodstpw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P.H.U. GASTRO-CATERING Robert </w:t>
      </w:r>
      <w:proofErr w:type="spellStart"/>
      <w:r>
        <w:rPr>
          <w:rFonts w:ascii="Arial" w:hAnsi="Arial" w:cs="Arial"/>
        </w:rPr>
        <w:t>Pilczuk</w:t>
      </w:r>
      <w:proofErr w:type="spellEnd"/>
    </w:p>
    <w:p w:rsidR="003E3F91" w:rsidRDefault="003E3F91" w:rsidP="003E3F91">
      <w:pPr>
        <w:pStyle w:val="Bezodstpw"/>
        <w:ind w:firstLine="426"/>
        <w:rPr>
          <w:rFonts w:ascii="Arial" w:hAnsi="Arial" w:cs="Arial"/>
        </w:rPr>
      </w:pPr>
      <w:r>
        <w:rPr>
          <w:rFonts w:ascii="Arial" w:hAnsi="Arial" w:cs="Arial"/>
        </w:rPr>
        <w:t>Obozowisko Nr 2 Poligon Wędrzyn</w:t>
      </w:r>
    </w:p>
    <w:p w:rsidR="003E3F91" w:rsidRDefault="003E3F91" w:rsidP="003E3F91">
      <w:pPr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hAnsi="Arial" w:cs="Arial"/>
        </w:rPr>
        <w:t>Zarzyń</w:t>
      </w:r>
      <w:proofErr w:type="spellEnd"/>
      <w:r>
        <w:rPr>
          <w:rFonts w:ascii="Arial" w:hAnsi="Arial" w:cs="Arial"/>
        </w:rPr>
        <w:t xml:space="preserve"> 21B, 68-200 Sulęcin</w:t>
      </w:r>
      <w:r w:rsidRPr="003E7EB3">
        <w:rPr>
          <w:rFonts w:ascii="Arial" w:eastAsia="Times New Roman" w:hAnsi="Arial" w:cs="Arial"/>
          <w:lang w:eastAsia="pl-PL"/>
        </w:rPr>
        <w:t xml:space="preserve"> </w:t>
      </w:r>
    </w:p>
    <w:p w:rsidR="003E7EB3" w:rsidRPr="003E7EB3" w:rsidRDefault="003E7EB3" w:rsidP="003E3F91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łącznie </w:t>
      </w:r>
      <w:r w:rsidRPr="003E7EB3">
        <w:rPr>
          <w:rFonts w:ascii="Arial" w:eastAsia="Times New Roman" w:hAnsi="Arial" w:cs="Arial"/>
          <w:b/>
          <w:lang w:eastAsia="pl-PL"/>
        </w:rPr>
        <w:t>100,00 pkt</w:t>
      </w:r>
      <w:r w:rsidR="00851465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w kryterium cena: </w:t>
      </w:r>
      <w:r w:rsidRPr="003E7EB3">
        <w:rPr>
          <w:rFonts w:ascii="Arial" w:eastAsia="Times New Roman" w:hAnsi="Arial" w:cs="Arial"/>
          <w:lang w:eastAsia="pl-PL"/>
        </w:rPr>
        <w:tab/>
      </w:r>
      <w:r w:rsidR="00851465">
        <w:rPr>
          <w:rFonts w:ascii="Arial" w:eastAsia="Times New Roman" w:hAnsi="Arial" w:cs="Arial"/>
          <w:lang w:eastAsia="pl-PL"/>
        </w:rPr>
        <w:t>100</w:t>
      </w:r>
      <w:r w:rsidRPr="003E7EB3">
        <w:rPr>
          <w:rFonts w:ascii="Arial" w:eastAsia="Times New Roman" w:hAnsi="Arial" w:cs="Arial"/>
          <w:lang w:eastAsia="pl-PL"/>
        </w:rPr>
        <w:t xml:space="preserve"> pkt.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2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:rsidR="003E7EB3" w:rsidRPr="003E7EB3" w:rsidRDefault="006E2759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BRAK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6E2759">
        <w:rPr>
          <w:rFonts w:ascii="Arial" w:eastAsia="Times New Roman" w:hAnsi="Arial" w:cs="Arial"/>
          <w:lang w:eastAsia="pl-PL"/>
        </w:rPr>
        <w:t>onych przepisami art. 308 ust. 3 pkt. 1a)</w:t>
      </w:r>
      <w:r w:rsidRPr="003E7EB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>.</w:t>
      </w:r>
    </w:p>
    <w:p w:rsidR="00C420D3" w:rsidRPr="003E7EB3" w:rsidRDefault="003E3F91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3"/>
    <w:rsid w:val="0036653D"/>
    <w:rsid w:val="003E3F91"/>
    <w:rsid w:val="003E7EB3"/>
    <w:rsid w:val="00523447"/>
    <w:rsid w:val="006E2759"/>
    <w:rsid w:val="00851465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1AA2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E3F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2021-02-24T12:04:00Z</cp:lastPrinted>
  <dcterms:created xsi:type="dcterms:W3CDTF">2021-02-26T09:37:00Z</dcterms:created>
  <dcterms:modified xsi:type="dcterms:W3CDTF">2021-02-26T09:37:00Z</dcterms:modified>
</cp:coreProperties>
</file>