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00964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375502F7" w14:textId="77777777" w:rsidR="00191E45" w:rsidRPr="00581995" w:rsidRDefault="00191E45" w:rsidP="00191E45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535F9C10" w14:textId="77777777" w:rsidR="00191E45" w:rsidRPr="00581995" w:rsidRDefault="00191E45" w:rsidP="00191E45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 (tylko w sytuacji gdy wykonawca powołuje się na zasoby innego podmiotu)</w:t>
      </w:r>
    </w:p>
    <w:p w14:paraId="15F305F4" w14:textId="77777777" w:rsidR="00191E45" w:rsidRPr="00581995" w:rsidRDefault="00191E45" w:rsidP="00191E45">
      <w:pPr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273829F3" w14:textId="77777777" w:rsidR="00191E4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0AE0D9E" w14:textId="77777777" w:rsidR="00191E45" w:rsidRPr="0058199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  <w:u w:val="single"/>
        </w:rPr>
        <w:t>OŚWIADCZENIE PODMIOTU UDOSTĘPNIAJĄCEGO ZASOBY</w:t>
      </w:r>
    </w:p>
    <w:p w14:paraId="204D4509" w14:textId="77777777" w:rsidR="00191E45" w:rsidRPr="0058199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składane na podstawie art. 125 ust. 5 ustawy z dnia 11 września 2019 r.</w:t>
      </w:r>
    </w:p>
    <w:p w14:paraId="4F5E2D8E" w14:textId="77777777" w:rsidR="00191E45" w:rsidRPr="0058199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 xml:space="preserve"> Prawo zamówień publicznych, </w:t>
      </w:r>
    </w:p>
    <w:p w14:paraId="6B067EC5" w14:textId="77777777" w:rsidR="00191E45" w:rsidRPr="0058199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81995">
        <w:rPr>
          <w:rFonts w:ascii="Times New Roman" w:hAnsi="Times New Roman" w:cs="Times New Roman"/>
          <w:b/>
          <w:bCs/>
          <w:sz w:val="20"/>
          <w:szCs w:val="20"/>
        </w:rPr>
        <w:t>o niepodleganiu wykluczeniu oraz spełnianiu warunków udziału w postępowaniu.</w:t>
      </w:r>
    </w:p>
    <w:p w14:paraId="733A31C4" w14:textId="77777777" w:rsidR="00191E45" w:rsidRPr="00581995" w:rsidRDefault="00191E45" w:rsidP="00191E45">
      <w:pPr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1A94231E" w14:textId="77777777" w:rsidR="00191E45" w:rsidRPr="0058199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581995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581995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581995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4013F391" w14:textId="77777777" w:rsidR="00191E45" w:rsidRPr="0058199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5873C7F5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CAEA60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F8E660D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54EDE041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C10E28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D48E7A1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30EACFD3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B339E4E" w14:textId="77777777" w:rsidR="00191E45" w:rsidRPr="0058199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>
        <w:rPr>
          <w:rFonts w:ascii="Times New Roman" w:hAnsi="Times New Roman" w:cs="Times New Roman"/>
          <w:bCs/>
          <w:sz w:val="18"/>
          <w:szCs w:val="18"/>
        </w:rPr>
        <w:t>2</w:t>
      </w:r>
      <w:r w:rsidRPr="00581995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581995">
        <w:rPr>
          <w:rFonts w:ascii="Times New Roman" w:hAnsi="Times New Roman" w:cs="Times New Roman"/>
          <w:sz w:val="18"/>
          <w:szCs w:val="18"/>
        </w:rPr>
        <w:t xml:space="preserve"> na</w:t>
      </w:r>
      <w:r>
        <w:rPr>
          <w:rFonts w:ascii="Times New Roman" w:hAnsi="Times New Roman" w:cs="Times New Roman"/>
          <w:sz w:val="18"/>
          <w:szCs w:val="18"/>
        </w:rPr>
        <w:t>:</w:t>
      </w:r>
      <w:r w:rsidRPr="00581995">
        <w:rPr>
          <w:rFonts w:ascii="Times New Roman" w:hAnsi="Times New Roman" w:cs="Times New Roman"/>
          <w:sz w:val="18"/>
          <w:szCs w:val="18"/>
        </w:rPr>
        <w:t xml:space="preserve"> </w:t>
      </w:r>
      <w:bookmarkStart w:id="0" w:name="_Hlk65489777"/>
    </w:p>
    <w:p w14:paraId="464CE935" w14:textId="77777777" w:rsidR="00191E45" w:rsidRPr="0058199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0F9B6C0D" w14:textId="77777777" w:rsidR="00191E4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</w:p>
    <w:p w14:paraId="588CE15F" w14:textId="5D318288" w:rsidR="00191E45" w:rsidRPr="006F4C3C" w:rsidRDefault="006F4C3C" w:rsidP="006F4C3C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6F4C3C">
        <w:rPr>
          <w:rFonts w:ascii="Times New Roman" w:hAnsi="Times New Roman" w:cs="Times New Roman"/>
          <w:b/>
          <w:bCs/>
          <w:lang w:val="pl" w:bidi="pl-PL"/>
        </w:rPr>
        <w:t>„</w:t>
      </w:r>
      <w:r w:rsidR="004E1AD3" w:rsidRPr="004E1AD3">
        <w:rPr>
          <w:rFonts w:ascii="Times New Roman" w:hAnsi="Times New Roman" w:cs="Times New Roman"/>
          <w:b/>
          <w:bCs/>
          <w:lang w:bidi="pl-PL"/>
        </w:rPr>
        <w:t xml:space="preserve">wynajem autokaru z kierowcą w celu przewozu osób </w:t>
      </w:r>
      <w:r w:rsidR="004E1AD3" w:rsidRPr="004E1AD3">
        <w:rPr>
          <w:rFonts w:ascii="Times New Roman" w:hAnsi="Times New Roman" w:cs="Times New Roman"/>
          <w:b/>
          <w:bCs/>
          <w:lang w:bidi="pl-PL"/>
        </w:rPr>
        <w:br/>
        <w:t>w dniach 21.05 oraz 28.05.2025r</w:t>
      </w:r>
      <w:r w:rsidR="00191E45" w:rsidRPr="00F917EE">
        <w:rPr>
          <w:rFonts w:ascii="Times New Roman" w:hAnsi="Times New Roman" w:cs="Times New Roman"/>
          <w:b/>
          <w:bCs/>
        </w:rPr>
        <w:t>”</w:t>
      </w:r>
    </w:p>
    <w:p w14:paraId="2FAEF1A0" w14:textId="72E3B25F" w:rsidR="00191E45" w:rsidRPr="00581995" w:rsidRDefault="00191E45" w:rsidP="00191E45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0"/>
          <w:szCs w:val="20"/>
          <w:lang w:val="pl"/>
        </w:rPr>
      </w:pPr>
      <w:r w:rsidRPr="00BB0D66">
        <w:rPr>
          <w:rFonts w:ascii="Times New Roman" w:hAnsi="Times New Roman" w:cs="Times New Roman"/>
          <w:b/>
          <w:sz w:val="20"/>
          <w:szCs w:val="20"/>
          <w:lang w:val="pl"/>
        </w:rPr>
        <w:t xml:space="preserve">Nr postępowania: </w:t>
      </w:r>
      <w:r w:rsidRPr="00A82291">
        <w:rPr>
          <w:rFonts w:ascii="Times New Roman" w:hAnsi="Times New Roman" w:cs="Times New Roman"/>
          <w:b/>
          <w:lang w:val="pl"/>
        </w:rPr>
        <w:t>WIM/ZP/</w:t>
      </w:r>
      <w:r w:rsidR="004E1AD3">
        <w:rPr>
          <w:rFonts w:ascii="Times New Roman" w:hAnsi="Times New Roman" w:cs="Times New Roman"/>
          <w:b/>
          <w:lang w:val="pl"/>
        </w:rPr>
        <w:t>22</w:t>
      </w:r>
      <w:r w:rsidRPr="00A82291">
        <w:rPr>
          <w:rFonts w:ascii="Times New Roman" w:hAnsi="Times New Roman" w:cs="Times New Roman"/>
          <w:b/>
          <w:lang w:val="pl"/>
        </w:rPr>
        <w:t>/202</w:t>
      </w:r>
      <w:r w:rsidR="004E1AD3">
        <w:rPr>
          <w:rFonts w:ascii="Times New Roman" w:hAnsi="Times New Roman" w:cs="Times New Roman"/>
          <w:b/>
          <w:lang w:val="pl"/>
        </w:rPr>
        <w:t>5</w:t>
      </w:r>
    </w:p>
    <w:p w14:paraId="6578411E" w14:textId="77777777" w:rsidR="00191E45" w:rsidRPr="00CE45DD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51670C5D" w14:textId="77777777" w:rsidR="00191E45" w:rsidRPr="0058199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9523E46" w14:textId="77777777" w:rsidR="00191E45" w:rsidRPr="00CE45DD" w:rsidRDefault="00191E45" w:rsidP="00191E45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632BF23F" w14:textId="77777777" w:rsidR="00191E45" w:rsidRPr="00CE45DD" w:rsidRDefault="00191E45" w:rsidP="00191E45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581995">
        <w:rPr>
          <w:sz w:val="18"/>
          <w:szCs w:val="18"/>
        </w:rPr>
        <w:t xml:space="preserve">i będąc należycie upoważnionym do jego reprezentowania, </w:t>
      </w:r>
    </w:p>
    <w:p w14:paraId="27F94D9B" w14:textId="77777777" w:rsidR="00191E45" w:rsidRPr="0023182A" w:rsidRDefault="00191E45" w:rsidP="00191E45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81995">
        <w:rPr>
          <w:rFonts w:ascii="Times New Roman" w:hAnsi="Times New Roman" w:cs="Times New Roman"/>
          <w:b/>
          <w:bCs/>
          <w:sz w:val="18"/>
          <w:szCs w:val="18"/>
        </w:rPr>
        <w:t>oświadczam, co następuje:</w:t>
      </w:r>
    </w:p>
    <w:p w14:paraId="2222EA4F" w14:textId="77777777" w:rsidR="00191E45" w:rsidRPr="00581995" w:rsidRDefault="00191E45" w:rsidP="00191E4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spełniam warunki udziału w postępowaniu określone przez Zamawiającego </w:t>
      </w:r>
      <w:r w:rsidRPr="00581995">
        <w:rPr>
          <w:rFonts w:ascii="Times New Roman" w:hAnsi="Times New Roman" w:cs="Times New Roman"/>
          <w:sz w:val="18"/>
          <w:szCs w:val="18"/>
        </w:rPr>
        <w:br/>
        <w:t xml:space="preserve">w rozdziale V ust. </w:t>
      </w:r>
      <w:r>
        <w:rPr>
          <w:rFonts w:ascii="Times New Roman" w:hAnsi="Times New Roman" w:cs="Times New Roman"/>
          <w:sz w:val="18"/>
          <w:szCs w:val="18"/>
        </w:rPr>
        <w:t>6</w:t>
      </w:r>
      <w:r w:rsidRPr="00581995">
        <w:rPr>
          <w:rFonts w:ascii="Times New Roman" w:hAnsi="Times New Roman" w:cs="Times New Roman"/>
          <w:sz w:val="18"/>
          <w:szCs w:val="18"/>
        </w:rPr>
        <w:t xml:space="preserve"> SWZ,, w zakresie w jakim Wykonawca powołuje się na moje zasoby, tj.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3989D" w14:textId="77777777" w:rsidR="00191E45" w:rsidRPr="00581995" w:rsidRDefault="00191E45" w:rsidP="00191E45">
      <w:pPr>
        <w:spacing w:line="276" w:lineRule="auto"/>
        <w:ind w:left="708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(wskazać właściwą jednostkę redakcyjną SWZ z rozdziału V ust. 2, w której określono warunki udziału </w:t>
      </w:r>
      <w:r>
        <w:rPr>
          <w:rFonts w:ascii="Times New Roman" w:hAnsi="Times New Roman" w:cs="Times New Roman"/>
          <w:sz w:val="18"/>
          <w:szCs w:val="18"/>
        </w:rPr>
        <w:br/>
      </w:r>
      <w:r w:rsidRPr="00581995">
        <w:rPr>
          <w:rFonts w:ascii="Times New Roman" w:hAnsi="Times New Roman" w:cs="Times New Roman"/>
          <w:sz w:val="18"/>
          <w:szCs w:val="18"/>
        </w:rPr>
        <w:t xml:space="preserve">w postępowaniu) </w:t>
      </w:r>
    </w:p>
    <w:p w14:paraId="4382968D" w14:textId="77777777" w:rsidR="00191E45" w:rsidRPr="0058199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nie podlegam wykluczeniu z postępowania na podstawie art. 108 ust. 1 pkt 1-6 ustawy Pzp.</w:t>
      </w:r>
    </w:p>
    <w:p w14:paraId="03D67F0F" w14:textId="77777777" w:rsidR="00191E45" w:rsidRPr="0058199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lastRenderedPageBreak/>
        <w:t>nie podlegam wykluczeniu z postępowania na podstawie art. 109 ust. 1 pkt 4 ustawy Pzp .</w:t>
      </w:r>
    </w:p>
    <w:p w14:paraId="56D52223" w14:textId="77777777" w:rsidR="00191E45" w:rsidRPr="0058199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Oświadczam, że zachodzą w stosunku do mnie podstawy wykluczenia z postępowania na podstawie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  <w:t xml:space="preserve">art. …………. ustawy Pzp 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(podać mającą zastosowanie podstawę wykluczenia spośród  wymienionych w art. 108 ust. 1 pkt 1, 2 i 5 lub art. 109 ust. 1 pkt 4,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w</w:t>
      </w:r>
      <w:r w:rsidRPr="00581995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</w:t>
      </w: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związku z ww. okolicznością, na podstawie art. 110 ust. 2 ustawy Pzp podjąłem następujące środki naprawcze:</w:t>
      </w:r>
    </w:p>
    <w:p w14:paraId="498B81B0" w14:textId="77777777" w:rsidR="00191E45" w:rsidRPr="0058199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81995"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</w:t>
      </w:r>
    </w:p>
    <w:p w14:paraId="07FB2923" w14:textId="77777777" w:rsidR="00191E45" w:rsidRPr="0058199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965E248" w14:textId="77777777" w:rsidR="00191E45" w:rsidRPr="0058199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 xml:space="preserve">Oświadczam, że wszystkie informacje podane w powyższych oświadczeniach są aktualne </w:t>
      </w:r>
      <w:r w:rsidRPr="00581995">
        <w:rPr>
          <w:rFonts w:ascii="Times New Roman" w:hAnsi="Times New Roman" w:cs="Times New Roman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64A6B155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9EDE72A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6CA1591" w14:textId="77777777" w:rsidR="00191E45" w:rsidRPr="00581995" w:rsidRDefault="00191E45" w:rsidP="00191E45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1AA374F" w14:textId="77777777" w:rsidR="00191E45" w:rsidRPr="00581995" w:rsidRDefault="00191E45" w:rsidP="00191E4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2A18D786" w14:textId="77777777" w:rsidR="00191E4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10F30B" w14:textId="77777777" w:rsidR="00191E45" w:rsidRPr="0058199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348ABC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35F3201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bookmarkStart w:id="1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4B23565E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25B5349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33AF0934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D00D7E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4675B64" w14:textId="77777777" w:rsidR="00191E45" w:rsidRPr="00C47FCD" w:rsidRDefault="00191E45" w:rsidP="00191E45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&lt;dokument należy sporządzić w postaci elektronicznej i podpisać kwalifikowanym podpisem elektronicznym, podpisem zaufanym bądź podpisem osobistym osoby/osób uprawnionej/-ych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0C29ADB9" w14:textId="77777777" w:rsidR="00191E45" w:rsidRPr="0058199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ADED2EA" w14:textId="232D6B37" w:rsidR="002D7A82" w:rsidRPr="00191E45" w:rsidRDefault="002D7A82" w:rsidP="00191E45"/>
    <w:sectPr w:rsidR="002D7A82" w:rsidRPr="00191E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E3194" w14:textId="77777777" w:rsidR="004656DD" w:rsidRDefault="004656DD" w:rsidP="002E6395">
      <w:pPr>
        <w:spacing w:after="0" w:line="240" w:lineRule="auto"/>
      </w:pPr>
      <w:r>
        <w:separator/>
      </w:r>
    </w:p>
  </w:endnote>
  <w:endnote w:type="continuationSeparator" w:id="0">
    <w:p w14:paraId="55050170" w14:textId="77777777" w:rsidR="004656DD" w:rsidRDefault="004656DD" w:rsidP="002E6395">
      <w:pPr>
        <w:spacing w:after="0" w:line="240" w:lineRule="auto"/>
      </w:pPr>
      <w:r>
        <w:continuationSeparator/>
      </w:r>
    </w:p>
  </w:endnote>
  <w:endnote w:type="continuationNotice" w:id="1">
    <w:p w14:paraId="0F6D2F42" w14:textId="77777777" w:rsidR="004656DD" w:rsidRDefault="00465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15E98" w14:textId="77777777" w:rsidR="004656DD" w:rsidRDefault="004656DD" w:rsidP="002E6395">
      <w:pPr>
        <w:spacing w:after="0" w:line="240" w:lineRule="auto"/>
      </w:pPr>
      <w:r>
        <w:separator/>
      </w:r>
    </w:p>
  </w:footnote>
  <w:footnote w:type="continuationSeparator" w:id="0">
    <w:p w14:paraId="04FBD01D" w14:textId="77777777" w:rsidR="004656DD" w:rsidRDefault="004656DD" w:rsidP="002E6395">
      <w:pPr>
        <w:spacing w:after="0" w:line="240" w:lineRule="auto"/>
      </w:pPr>
      <w:r>
        <w:continuationSeparator/>
      </w:r>
    </w:p>
  </w:footnote>
  <w:footnote w:type="continuationNotice" w:id="1">
    <w:p w14:paraId="7B49E561" w14:textId="77777777" w:rsidR="004656DD" w:rsidRDefault="004656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1666A9E0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191E45">
      <w:rPr>
        <w:rFonts w:ascii="Arial" w:eastAsia="Calibri" w:hAnsi="Arial" w:cs="Arial"/>
        <w:sz w:val="18"/>
        <w:szCs w:val="18"/>
        <w:lang w:eastAsia="pl-PL"/>
      </w:rPr>
      <w:t>7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9473A"/>
    <w:rsid w:val="000D4BB2"/>
    <w:rsid w:val="000F1854"/>
    <w:rsid w:val="0019121C"/>
    <w:rsid w:val="00191E45"/>
    <w:rsid w:val="001D63B0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4656DD"/>
    <w:rsid w:val="004E1AD3"/>
    <w:rsid w:val="005C79A9"/>
    <w:rsid w:val="005F276A"/>
    <w:rsid w:val="006225DC"/>
    <w:rsid w:val="00640B54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35671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746CF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F118F1"/>
    <w:rsid w:val="00F325D9"/>
    <w:rsid w:val="00F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3504</Characters>
  <Application>Microsoft Office Word</Application>
  <DocSecurity>0</DocSecurity>
  <Lines>68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5</cp:revision>
  <dcterms:created xsi:type="dcterms:W3CDTF">2024-03-13T14:13:00Z</dcterms:created>
  <dcterms:modified xsi:type="dcterms:W3CDTF">2025-03-27T10:57:00Z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