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9778" w14:textId="77777777" w:rsidR="006A2EDD" w:rsidRDefault="006A2EDD" w:rsidP="00A6273C">
      <w:pPr>
        <w:jc w:val="right"/>
        <w:rPr>
          <w:bCs/>
          <w:sz w:val="22"/>
          <w:szCs w:val="22"/>
        </w:rPr>
      </w:pPr>
    </w:p>
    <w:p w14:paraId="73019BDD" w14:textId="77777777" w:rsidR="006A2EDD" w:rsidRDefault="006A2EDD" w:rsidP="00A6273C">
      <w:pPr>
        <w:jc w:val="right"/>
        <w:rPr>
          <w:bCs/>
          <w:sz w:val="22"/>
          <w:szCs w:val="22"/>
        </w:rPr>
      </w:pPr>
    </w:p>
    <w:p w14:paraId="47F0A750" w14:textId="77ED5D01" w:rsidR="00A6273C" w:rsidRPr="00437E7D" w:rsidRDefault="00A6273C" w:rsidP="00A6273C">
      <w:pPr>
        <w:jc w:val="right"/>
        <w:rPr>
          <w:bCs/>
          <w:sz w:val="22"/>
          <w:szCs w:val="22"/>
        </w:rPr>
      </w:pPr>
      <w:r w:rsidRPr="00437E7D">
        <w:rPr>
          <w:bCs/>
          <w:sz w:val="22"/>
          <w:szCs w:val="22"/>
        </w:rPr>
        <w:t xml:space="preserve">Puck, dnia </w:t>
      </w:r>
      <w:r w:rsidR="002C0633">
        <w:rPr>
          <w:bCs/>
          <w:sz w:val="22"/>
          <w:szCs w:val="22"/>
        </w:rPr>
        <w:t>0</w:t>
      </w:r>
      <w:r w:rsidR="00411AAE">
        <w:rPr>
          <w:bCs/>
          <w:sz w:val="22"/>
          <w:szCs w:val="22"/>
        </w:rPr>
        <w:t>1</w:t>
      </w:r>
      <w:r w:rsidRPr="00437E7D">
        <w:rPr>
          <w:bCs/>
          <w:sz w:val="22"/>
          <w:szCs w:val="22"/>
        </w:rPr>
        <w:t xml:space="preserve"> </w:t>
      </w:r>
      <w:r w:rsidR="002C0633">
        <w:rPr>
          <w:bCs/>
          <w:sz w:val="22"/>
          <w:szCs w:val="22"/>
        </w:rPr>
        <w:t>1</w:t>
      </w:r>
      <w:r w:rsidR="00411AAE">
        <w:rPr>
          <w:bCs/>
          <w:sz w:val="22"/>
          <w:szCs w:val="22"/>
        </w:rPr>
        <w:t>2</w:t>
      </w:r>
      <w:r w:rsidRPr="00437E7D">
        <w:rPr>
          <w:bCs/>
          <w:sz w:val="22"/>
          <w:szCs w:val="22"/>
        </w:rPr>
        <w:t xml:space="preserve"> 202</w:t>
      </w:r>
      <w:r w:rsidR="00EF749D">
        <w:rPr>
          <w:bCs/>
          <w:sz w:val="22"/>
          <w:szCs w:val="22"/>
        </w:rPr>
        <w:t>2</w:t>
      </w:r>
      <w:r w:rsidRPr="00437E7D">
        <w:rPr>
          <w:bCs/>
          <w:sz w:val="22"/>
          <w:szCs w:val="22"/>
        </w:rPr>
        <w:t xml:space="preserve"> r.</w:t>
      </w:r>
    </w:p>
    <w:p w14:paraId="00A371DE" w14:textId="1954092C" w:rsidR="00A6273C" w:rsidRDefault="00A6273C" w:rsidP="00A627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 </w:t>
      </w:r>
    </w:p>
    <w:p w14:paraId="5719A309" w14:textId="2D5713E8" w:rsidR="00A6273C" w:rsidRPr="003F7BA1" w:rsidRDefault="00A6273C" w:rsidP="00A6273C">
      <w:pPr>
        <w:jc w:val="both"/>
        <w:rPr>
          <w:sz w:val="22"/>
          <w:szCs w:val="22"/>
        </w:rPr>
      </w:pPr>
      <w:r w:rsidRPr="003F7BA1">
        <w:rPr>
          <w:b/>
          <w:sz w:val="22"/>
          <w:szCs w:val="22"/>
        </w:rPr>
        <w:t>Gmina Miasta Puck</w:t>
      </w:r>
      <w:r w:rsidRPr="003F7BA1">
        <w:rPr>
          <w:sz w:val="22"/>
          <w:szCs w:val="22"/>
        </w:rPr>
        <w:t xml:space="preserve">, </w:t>
      </w:r>
      <w:bookmarkStart w:id="0" w:name="_Hlk66350163"/>
      <w:r w:rsidRPr="003F7BA1">
        <w:rPr>
          <w:sz w:val="22"/>
          <w:szCs w:val="22"/>
        </w:rPr>
        <w:t>84-100 Puck, ul. 1-go Maja 13</w:t>
      </w:r>
      <w:bookmarkEnd w:id="0"/>
    </w:p>
    <w:p w14:paraId="0359F3D2" w14:textId="3C851656" w:rsidR="00EB5FA3" w:rsidRDefault="00EB5FA3"/>
    <w:p w14:paraId="247D9DB3" w14:textId="100EB428" w:rsidR="00A6273C" w:rsidRDefault="00A6273C" w:rsidP="00A6273C">
      <w:r>
        <w:t xml:space="preserve">Znak sprawy: </w:t>
      </w:r>
      <w:r w:rsidRPr="00A6273C">
        <w:rPr>
          <w:b/>
          <w:bCs/>
        </w:rPr>
        <w:t>RGKiM.271.</w:t>
      </w:r>
      <w:r w:rsidR="00EF749D">
        <w:rPr>
          <w:b/>
          <w:bCs/>
        </w:rPr>
        <w:t>1</w:t>
      </w:r>
      <w:r w:rsidR="002C0633">
        <w:rPr>
          <w:b/>
          <w:bCs/>
        </w:rPr>
        <w:t>6</w:t>
      </w:r>
      <w:r w:rsidRPr="00A6273C">
        <w:rPr>
          <w:b/>
          <w:bCs/>
        </w:rPr>
        <w:t>.2021.WJ</w:t>
      </w:r>
      <w:r w:rsidR="00EF749D">
        <w:rPr>
          <w:b/>
          <w:bCs/>
        </w:rPr>
        <w:t>a</w:t>
      </w:r>
      <w:r w:rsidRPr="00A6273C">
        <w:t xml:space="preserve">. </w:t>
      </w:r>
    </w:p>
    <w:p w14:paraId="22A991F4" w14:textId="5E510053" w:rsidR="00A6273C" w:rsidRDefault="00A6273C" w:rsidP="00A6273C"/>
    <w:p w14:paraId="64866351" w14:textId="129CFB3C" w:rsidR="00A6273C" w:rsidRDefault="00A6273C" w:rsidP="00A6273C"/>
    <w:p w14:paraId="5CF1E551" w14:textId="77777777" w:rsidR="00A6273C" w:rsidRDefault="00A6273C" w:rsidP="00A6273C">
      <w:pPr>
        <w:jc w:val="right"/>
      </w:pPr>
      <w:r>
        <w:t>WYKONAWCY</w:t>
      </w:r>
    </w:p>
    <w:p w14:paraId="2B5EFA59" w14:textId="46F72EF0" w:rsidR="00A6273C" w:rsidRDefault="00A6273C" w:rsidP="00A6273C">
      <w:pPr>
        <w:jc w:val="right"/>
      </w:pPr>
      <w:r>
        <w:t xml:space="preserve"> uczestniczący w postępowaniu. </w:t>
      </w:r>
    </w:p>
    <w:p w14:paraId="20901472" w14:textId="526D229E" w:rsidR="00A6273C" w:rsidRDefault="00A6273C" w:rsidP="00A6273C"/>
    <w:p w14:paraId="3FD5F2FF" w14:textId="2E2671B4" w:rsidR="00A6273C" w:rsidRDefault="00A6273C" w:rsidP="00A6273C">
      <w:r>
        <w:t>Dotyczy:</w:t>
      </w:r>
    </w:p>
    <w:p w14:paraId="4F5DD164" w14:textId="53071E5D" w:rsidR="00EF749D" w:rsidRPr="00767298" w:rsidRDefault="00A6273C" w:rsidP="002C0633">
      <w:pPr>
        <w:jc w:val="both"/>
        <w:rPr>
          <w:sz w:val="22"/>
          <w:szCs w:val="22"/>
        </w:rPr>
      </w:pPr>
      <w:r>
        <w:t xml:space="preserve">postępowania o udzielenie zamówienia publicznego prowadzonego w trybie podstawowym z możliwością  negocjacji o wartości zamówienia nie przekraczającej progów unijnych, o jakich stanowi art. 3 ustawy z 11 września 2019 r. - </w:t>
      </w:r>
      <w:r w:rsidR="00EF749D" w:rsidRPr="005B4B1B">
        <w:rPr>
          <w:sz w:val="22"/>
          <w:szCs w:val="22"/>
        </w:rPr>
        <w:t>Prawo zamówień publicznych</w:t>
      </w:r>
      <w:bookmarkStart w:id="1" w:name="_Hlk63776048"/>
      <w:bookmarkStart w:id="2" w:name="_Hlk63769165"/>
      <w:r w:rsidR="00EF749D" w:rsidRPr="005B4B1B">
        <w:rPr>
          <w:sz w:val="22"/>
          <w:szCs w:val="22"/>
        </w:rPr>
        <w:t xml:space="preserve"> </w:t>
      </w:r>
      <w:r w:rsidR="00EF749D" w:rsidRPr="00D544A1">
        <w:rPr>
          <w:sz w:val="22"/>
          <w:szCs w:val="22"/>
        </w:rPr>
        <w:t>(</w:t>
      </w:r>
      <w:proofErr w:type="spellStart"/>
      <w:r w:rsidR="00EF749D" w:rsidRPr="0014486A">
        <w:rPr>
          <w:sz w:val="22"/>
          <w:szCs w:val="22"/>
        </w:rPr>
        <w:t>t.j</w:t>
      </w:r>
      <w:proofErr w:type="spellEnd"/>
      <w:r w:rsidR="00EF749D" w:rsidRPr="0014486A">
        <w:rPr>
          <w:sz w:val="22"/>
          <w:szCs w:val="22"/>
        </w:rPr>
        <w:t>.</w:t>
      </w:r>
      <w:r w:rsidR="00EF749D">
        <w:rPr>
          <w:sz w:val="22"/>
          <w:szCs w:val="22"/>
        </w:rPr>
        <w:t xml:space="preserve"> </w:t>
      </w:r>
      <w:r w:rsidR="00EF749D" w:rsidRPr="0014486A">
        <w:rPr>
          <w:sz w:val="22"/>
          <w:szCs w:val="22"/>
        </w:rPr>
        <w:t>Dz. U. z 2022 r.</w:t>
      </w:r>
      <w:r w:rsidR="00EF749D">
        <w:rPr>
          <w:sz w:val="22"/>
          <w:szCs w:val="22"/>
        </w:rPr>
        <w:t xml:space="preserve"> </w:t>
      </w:r>
      <w:r w:rsidR="00EF749D" w:rsidRPr="0014486A">
        <w:rPr>
          <w:sz w:val="22"/>
          <w:szCs w:val="22"/>
        </w:rPr>
        <w:t>poz. 1710</w:t>
      </w:r>
      <w:r w:rsidR="002C0633">
        <w:rPr>
          <w:sz w:val="22"/>
          <w:szCs w:val="22"/>
        </w:rPr>
        <w:t xml:space="preserve">, </w:t>
      </w:r>
      <w:r w:rsidR="002C0633" w:rsidRPr="002C0633">
        <w:rPr>
          <w:sz w:val="22"/>
          <w:szCs w:val="22"/>
        </w:rPr>
        <w:t>1812,</w:t>
      </w:r>
      <w:r w:rsidR="002C0633">
        <w:rPr>
          <w:sz w:val="22"/>
          <w:szCs w:val="22"/>
        </w:rPr>
        <w:t xml:space="preserve"> </w:t>
      </w:r>
      <w:r w:rsidR="002C0633" w:rsidRPr="002C0633">
        <w:rPr>
          <w:sz w:val="22"/>
          <w:szCs w:val="22"/>
        </w:rPr>
        <w:t>1933</w:t>
      </w:r>
      <w:r w:rsidR="00EF749D" w:rsidRPr="00D544A1">
        <w:rPr>
          <w:sz w:val="22"/>
          <w:szCs w:val="22"/>
        </w:rPr>
        <w:t>) – dalej ustawy</w:t>
      </w:r>
      <w:r w:rsidR="00EF749D">
        <w:rPr>
          <w:sz w:val="22"/>
          <w:szCs w:val="22"/>
        </w:rPr>
        <w:t xml:space="preserve"> </w:t>
      </w:r>
      <w:proofErr w:type="spellStart"/>
      <w:r w:rsidR="00EF749D">
        <w:rPr>
          <w:sz w:val="22"/>
          <w:szCs w:val="22"/>
        </w:rPr>
        <w:t>Pzp</w:t>
      </w:r>
      <w:proofErr w:type="spellEnd"/>
      <w:r w:rsidR="00EF749D" w:rsidRPr="005B4B1B">
        <w:rPr>
          <w:sz w:val="22"/>
          <w:szCs w:val="22"/>
        </w:rPr>
        <w:t xml:space="preserve">, </w:t>
      </w:r>
      <w:bookmarkStart w:id="3" w:name="_Hlk67407304"/>
      <w:r w:rsidR="00EF749D" w:rsidRPr="005B4B1B">
        <w:rPr>
          <w:sz w:val="22"/>
          <w:szCs w:val="22"/>
        </w:rPr>
        <w:t>n</w:t>
      </w:r>
      <w:r w:rsidR="008C507D">
        <w:rPr>
          <w:sz w:val="22"/>
          <w:szCs w:val="22"/>
        </w:rPr>
        <w:t xml:space="preserve">a </w:t>
      </w:r>
      <w:r w:rsidR="002C0633">
        <w:rPr>
          <w:sz w:val="22"/>
          <w:szCs w:val="22"/>
        </w:rPr>
        <w:t xml:space="preserve">dostawy </w:t>
      </w:r>
      <w:r w:rsidR="008C507D">
        <w:rPr>
          <w:sz w:val="22"/>
          <w:szCs w:val="22"/>
        </w:rPr>
        <w:t xml:space="preserve"> </w:t>
      </w:r>
      <w:r w:rsidR="00EF749D" w:rsidRPr="00767298">
        <w:rPr>
          <w:sz w:val="22"/>
          <w:szCs w:val="22"/>
        </w:rPr>
        <w:t>pn.:</w:t>
      </w:r>
    </w:p>
    <w:p w14:paraId="5D36CA6F" w14:textId="77777777" w:rsidR="00EF749D" w:rsidRPr="00F51778" w:rsidRDefault="00EF749D" w:rsidP="00EF749D">
      <w:pPr>
        <w:jc w:val="center"/>
        <w:rPr>
          <w:bCs/>
        </w:rPr>
      </w:pPr>
    </w:p>
    <w:bookmarkEnd w:id="1"/>
    <w:bookmarkEnd w:id="2"/>
    <w:bookmarkEnd w:id="3"/>
    <w:p w14:paraId="4445CD48" w14:textId="6FA49982" w:rsidR="00A6273C" w:rsidRDefault="002C0633">
      <w:r w:rsidRPr="002C0633">
        <w:t>Zakup i dostawa sprzętu teleinformatycznego dla Gminy Miasta Puck. w podziale na części: 1. Zakup i dostawa sprzętu komputerowego dla jednostek podległych Gminy Miasta Puck w ramach projektu grantowego „Cyfrowa Gmina”. 2. Zakup, dostawa i instalacja sprzętu teleinformatycznego dla jednostek podległych Gminy Miasta Puck w ramach projektu grantowego „Cyfrowa Gmina”. 3. Zakup, dostawa i instalacja systemu Backup z oprogramowaniem i przełącznikami dla Urzędu Miasta Puck w ramach projektu grantowego „Cyfrowa Gmina”. ID696229</w:t>
      </w:r>
    </w:p>
    <w:p w14:paraId="09E6028A" w14:textId="57FC141D" w:rsidR="00A6273C" w:rsidRDefault="00A6273C"/>
    <w:p w14:paraId="51C03A84" w14:textId="2F60EC0C" w:rsidR="002D1CE5" w:rsidRPr="00AD2E3F" w:rsidRDefault="00A6273C" w:rsidP="002D1CE5">
      <w:pPr>
        <w:jc w:val="center"/>
        <w:rPr>
          <w:b/>
          <w:bCs/>
        </w:rPr>
      </w:pPr>
      <w:r w:rsidRPr="00AD2E3F">
        <w:rPr>
          <w:b/>
          <w:bCs/>
        </w:rPr>
        <w:t>WYJA</w:t>
      </w:r>
      <w:r w:rsidR="002D1CE5" w:rsidRPr="00AD2E3F">
        <w:rPr>
          <w:b/>
          <w:bCs/>
        </w:rPr>
        <w:t>Ś</w:t>
      </w:r>
      <w:r w:rsidRPr="00AD2E3F">
        <w:rPr>
          <w:b/>
          <w:bCs/>
        </w:rPr>
        <w:t>NIENIA TRE</w:t>
      </w:r>
      <w:r w:rsidR="002D1CE5" w:rsidRPr="00AD2E3F">
        <w:rPr>
          <w:b/>
          <w:bCs/>
        </w:rPr>
        <w:t>Ś</w:t>
      </w:r>
      <w:r w:rsidRPr="00AD2E3F">
        <w:rPr>
          <w:b/>
          <w:bCs/>
        </w:rPr>
        <w:t xml:space="preserve">CI SPECYFIKACJI WARUNKÓW ZAMÓWIENIA </w:t>
      </w:r>
      <w:r w:rsidR="002D1CE5" w:rsidRPr="00AD2E3F">
        <w:rPr>
          <w:b/>
          <w:bCs/>
        </w:rPr>
        <w:t>( SWZ)</w:t>
      </w:r>
    </w:p>
    <w:p w14:paraId="7C9C8E46" w14:textId="20C3403B" w:rsidR="00A6273C" w:rsidRPr="00AD2E3F" w:rsidRDefault="002D1CE5" w:rsidP="002D1CE5">
      <w:pPr>
        <w:jc w:val="center"/>
        <w:rPr>
          <w:b/>
          <w:bCs/>
        </w:rPr>
      </w:pPr>
      <w:r w:rsidRPr="00AD2E3F">
        <w:rPr>
          <w:b/>
          <w:bCs/>
        </w:rPr>
        <w:t>ORAZ ZMIANY  SWZ.</w:t>
      </w:r>
    </w:p>
    <w:p w14:paraId="7359A098" w14:textId="03943FB6" w:rsidR="002D1CE5" w:rsidRDefault="002D1CE5" w:rsidP="002D1CE5">
      <w:pPr>
        <w:jc w:val="center"/>
      </w:pPr>
    </w:p>
    <w:p w14:paraId="662D680E" w14:textId="76FDD2E6" w:rsidR="00AD2E3F" w:rsidRDefault="00AD2E3F" w:rsidP="00AD2E3F"/>
    <w:p w14:paraId="0290BE64" w14:textId="77777777" w:rsidR="00AD2E3F" w:rsidRDefault="00AD2E3F" w:rsidP="002D1CE5">
      <w:pPr>
        <w:jc w:val="center"/>
      </w:pPr>
    </w:p>
    <w:p w14:paraId="1C1967C5" w14:textId="2C5EF42F" w:rsidR="002D1CE5" w:rsidRDefault="002D1CE5" w:rsidP="006B2445">
      <w:pPr>
        <w:pStyle w:val="Akapitzlist"/>
      </w:pPr>
      <w:r>
        <w:t xml:space="preserve">WYJAŚNIENIA </w:t>
      </w:r>
      <w:bookmarkStart w:id="4" w:name="_Hlk85610278"/>
      <w:r>
        <w:t>TREŚCI SPECYFIKACJI WARUNKÓW ZAMÓWIENIA</w:t>
      </w:r>
    </w:p>
    <w:bookmarkEnd w:id="4"/>
    <w:p w14:paraId="51CA89BD" w14:textId="1B4EC8CC" w:rsidR="002D1CE5" w:rsidRDefault="002D1CE5" w:rsidP="002D1CE5"/>
    <w:p w14:paraId="23AE7D22" w14:textId="3F946BFF" w:rsidR="00AD2E3F" w:rsidRDefault="00AD2E3F" w:rsidP="00AD2E3F">
      <w:pPr>
        <w:ind w:firstLine="360"/>
      </w:pPr>
      <w:bookmarkStart w:id="5" w:name="_Hlk85616526"/>
      <w:r>
        <w:t xml:space="preserve">Na podstawie </w:t>
      </w:r>
      <w:r w:rsidR="009020D7">
        <w:t xml:space="preserve"> a</w:t>
      </w:r>
      <w:r w:rsidR="009020D7" w:rsidRPr="00CD7324">
        <w:t>rt. 135 ust. 2</w:t>
      </w:r>
      <w:r w:rsidR="009020D7">
        <w:t xml:space="preserve">  w związku  z </w:t>
      </w:r>
      <w:r>
        <w:t xml:space="preserve"> </w:t>
      </w:r>
      <w:r w:rsidR="009020D7">
        <w:t>a</w:t>
      </w:r>
      <w:r w:rsidR="009020D7" w:rsidRPr="00CD7324">
        <w:t>rt. 135 ust. 1</w:t>
      </w:r>
      <w:r w:rsidR="009020D7">
        <w:t xml:space="preserve"> </w:t>
      </w:r>
      <w:r w:rsidR="00E7756E">
        <w:t xml:space="preserve">ustawy </w:t>
      </w:r>
      <w:proofErr w:type="spellStart"/>
      <w:r w:rsidR="00E7756E">
        <w:t>Pzp</w:t>
      </w:r>
      <w:proofErr w:type="spellEnd"/>
      <w:r>
        <w:t xml:space="preserve"> </w:t>
      </w:r>
      <w:bookmarkEnd w:id="5"/>
      <w:r>
        <w:t xml:space="preserve">  Zamawiający przekazuje treść zapytań dotyczących SWZ złożon</w:t>
      </w:r>
      <w:r w:rsidR="00E7756E">
        <w:t>ych</w:t>
      </w:r>
      <w:r>
        <w:t xml:space="preserve"> przez Wykonawców wraz z wyjaśnieniami Zamawiającego.</w:t>
      </w:r>
    </w:p>
    <w:p w14:paraId="387A0CC2" w14:textId="3D482F5D" w:rsidR="002D1CE5" w:rsidRDefault="002D1CE5" w:rsidP="002D1CE5"/>
    <w:p w14:paraId="55F590B6" w14:textId="30E60EEF" w:rsidR="00AD2E3F" w:rsidRDefault="00121022" w:rsidP="00AD2E3F">
      <w:pPr>
        <w:jc w:val="center"/>
      </w:pPr>
      <w:bookmarkStart w:id="6" w:name="_Hlk120688867"/>
      <w:r>
        <w:t>WNIOSEK 1</w:t>
      </w:r>
    </w:p>
    <w:bookmarkEnd w:id="6"/>
    <w:p w14:paraId="1ECA0C0F" w14:textId="5D474A53" w:rsidR="000C514D" w:rsidRPr="006B2445" w:rsidRDefault="000C514D" w:rsidP="00EB35DB">
      <w:pPr>
        <w:ind w:firstLine="708"/>
      </w:pPr>
      <w:r w:rsidRPr="006B2445">
        <w:t xml:space="preserve">Pytanie </w:t>
      </w:r>
      <w:r w:rsidR="00EF749D" w:rsidRPr="006B2445">
        <w:t>1.</w:t>
      </w:r>
    </w:p>
    <w:p w14:paraId="01BC39DA" w14:textId="77777777" w:rsidR="002C0633" w:rsidRPr="006B2445" w:rsidRDefault="002C0633" w:rsidP="002C0633">
      <w:pPr>
        <w:ind w:firstLine="708"/>
      </w:pPr>
    </w:p>
    <w:p w14:paraId="2479D0CC" w14:textId="2AB4A21D" w:rsidR="002C0633" w:rsidRPr="006B2445" w:rsidRDefault="002C0633" w:rsidP="002C0633">
      <w:pPr>
        <w:ind w:firstLine="708"/>
        <w:rPr>
          <w:sz w:val="20"/>
          <w:szCs w:val="20"/>
        </w:rPr>
      </w:pPr>
      <w:r w:rsidRPr="006B2445">
        <w:rPr>
          <w:sz w:val="20"/>
          <w:szCs w:val="20"/>
        </w:rPr>
        <w:t>(Zapytanie do przetargu cz.2   Zakup, dostawa i instalacja sprzętu teleinformatycznego dla jednostek podległych Gminy Miasta Puck w  ramach projektu grantowego „Cyfrowa Gmina”)</w:t>
      </w:r>
    </w:p>
    <w:p w14:paraId="704BDAAD" w14:textId="77777777" w:rsidR="002C0633" w:rsidRPr="006B2445" w:rsidRDefault="002C0633" w:rsidP="002C0633">
      <w:pPr>
        <w:ind w:firstLine="708"/>
      </w:pPr>
    </w:p>
    <w:p w14:paraId="2911245F" w14:textId="09355F72" w:rsidR="002C0633" w:rsidRPr="006B2445" w:rsidRDefault="002C0633" w:rsidP="002C0633">
      <w:pPr>
        <w:ind w:firstLine="708"/>
        <w:rPr>
          <w:b/>
          <w:bCs/>
        </w:rPr>
      </w:pPr>
      <w:r w:rsidRPr="006B2445">
        <w:rPr>
          <w:b/>
          <w:bCs/>
        </w:rPr>
        <w:t xml:space="preserve">Czy zamawiający dopuści do przetargu urządzenia których konfiguracja będzie możliwa z wykorzystaniem angielskiego </w:t>
      </w:r>
      <w:proofErr w:type="spellStart"/>
      <w:r w:rsidRPr="006B2445">
        <w:rPr>
          <w:b/>
          <w:bCs/>
        </w:rPr>
        <w:t>inerfejsu</w:t>
      </w:r>
      <w:proofErr w:type="spellEnd"/>
      <w:r w:rsidRPr="006B2445">
        <w:rPr>
          <w:b/>
          <w:bCs/>
        </w:rPr>
        <w:t xml:space="preserve"> graficznego?</w:t>
      </w:r>
    </w:p>
    <w:p w14:paraId="5F9B5EB2" w14:textId="77777777" w:rsidR="002C0633" w:rsidRPr="006B2445" w:rsidRDefault="002C0633" w:rsidP="002C0633">
      <w:pPr>
        <w:ind w:firstLine="708"/>
      </w:pPr>
    </w:p>
    <w:p w14:paraId="12FB3F1A" w14:textId="148E7C47" w:rsidR="002C0633" w:rsidRPr="006B2445" w:rsidRDefault="002C0633" w:rsidP="002C0633">
      <w:pPr>
        <w:ind w:firstLine="708"/>
      </w:pPr>
      <w:r w:rsidRPr="006B2445">
        <w:t>(ADMINISTRACJA URZĄDZENIEM - punkt 66.)</w:t>
      </w:r>
    </w:p>
    <w:p w14:paraId="3942740E" w14:textId="77777777" w:rsidR="006B2445" w:rsidRPr="006B2445" w:rsidRDefault="006B2445" w:rsidP="002C0633">
      <w:pPr>
        <w:ind w:firstLine="708"/>
      </w:pPr>
    </w:p>
    <w:p w14:paraId="1F4F4F8F" w14:textId="77777777" w:rsidR="00887049" w:rsidRPr="006B2445" w:rsidRDefault="00887049" w:rsidP="00887049">
      <w:pPr>
        <w:ind w:left="360"/>
        <w:rPr>
          <w:b/>
          <w:bCs/>
        </w:rPr>
      </w:pPr>
      <w:r w:rsidRPr="006B2445">
        <w:rPr>
          <w:b/>
          <w:bCs/>
        </w:rPr>
        <w:t>Odpowiedź:</w:t>
      </w:r>
    </w:p>
    <w:p w14:paraId="17D6298A" w14:textId="342BC422" w:rsidR="007C4257" w:rsidRPr="006B2445" w:rsidRDefault="00340FC3" w:rsidP="00EB35DB">
      <w:pPr>
        <w:ind w:firstLine="708"/>
      </w:pPr>
      <w:r w:rsidRPr="006B2445">
        <w:t>Tak</w:t>
      </w:r>
      <w:r w:rsidR="006B2445">
        <w:t xml:space="preserve">, Zamawiający dopuści w postępowaniu zastosowanie ww. urządzeń. </w:t>
      </w:r>
    </w:p>
    <w:p w14:paraId="5464B627" w14:textId="77777777" w:rsidR="00121022" w:rsidRDefault="00121022" w:rsidP="00EB35DB">
      <w:pPr>
        <w:ind w:firstLine="708"/>
      </w:pPr>
    </w:p>
    <w:p w14:paraId="0B5DCE19" w14:textId="77777777" w:rsidR="00A519B5" w:rsidRDefault="00A519B5" w:rsidP="00A52537">
      <w:pPr>
        <w:ind w:firstLine="708"/>
      </w:pPr>
    </w:p>
    <w:p w14:paraId="42317732" w14:textId="1D7EED9E" w:rsidR="00A519B5" w:rsidRDefault="00A519B5" w:rsidP="00A52537">
      <w:pPr>
        <w:ind w:firstLine="708"/>
      </w:pPr>
      <w:bookmarkStart w:id="7" w:name="_Hlk120714254"/>
      <w:r>
        <w:t xml:space="preserve">          </w:t>
      </w:r>
      <w:r w:rsidRPr="00A519B5">
        <w:t xml:space="preserve">WNIOSEK </w:t>
      </w:r>
      <w:r>
        <w:t>2</w:t>
      </w:r>
    </w:p>
    <w:bookmarkEnd w:id="7"/>
    <w:p w14:paraId="3F2F2825" w14:textId="77777777" w:rsidR="00A519B5" w:rsidRDefault="00A519B5" w:rsidP="00A52537">
      <w:pPr>
        <w:ind w:firstLine="708"/>
      </w:pPr>
    </w:p>
    <w:p w14:paraId="05E47DDA" w14:textId="16113C71" w:rsidR="00A52537" w:rsidRDefault="000C514D" w:rsidP="00A52537">
      <w:pPr>
        <w:ind w:firstLine="708"/>
      </w:pPr>
      <w:r>
        <w:t xml:space="preserve">Pytanie </w:t>
      </w:r>
      <w:r w:rsidR="00A519B5">
        <w:t>1</w:t>
      </w:r>
      <w:r>
        <w:t xml:space="preserve"> </w:t>
      </w:r>
      <w:r w:rsidR="00EF749D">
        <w:br/>
      </w:r>
    </w:p>
    <w:p w14:paraId="2E487712" w14:textId="2F4867E9" w:rsidR="00A519B5" w:rsidRDefault="00A519B5" w:rsidP="00A519B5">
      <w:r w:rsidRPr="00A519B5">
        <w:rPr>
          <w:noProof/>
        </w:rPr>
        <w:drawing>
          <wp:inline distT="0" distB="0" distL="0" distR="0" wp14:anchorId="07C7181C" wp14:editId="57895BC0">
            <wp:extent cx="6031230" cy="1039495"/>
            <wp:effectExtent l="0" t="0" r="762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12767" w14:textId="77777777" w:rsidR="00A519B5" w:rsidRDefault="00A519B5" w:rsidP="00A52537">
      <w:pPr>
        <w:ind w:firstLine="708"/>
      </w:pPr>
    </w:p>
    <w:p w14:paraId="041DD5AE" w14:textId="1C9534EB" w:rsidR="00887049" w:rsidRPr="000C514D" w:rsidRDefault="00A52537" w:rsidP="00A52537">
      <w:pPr>
        <w:rPr>
          <w:b/>
          <w:bCs/>
        </w:rPr>
      </w:pPr>
      <w:r>
        <w:rPr>
          <w:b/>
          <w:bCs/>
        </w:rPr>
        <w:t xml:space="preserve">      </w:t>
      </w:r>
      <w:r w:rsidR="00887049" w:rsidRPr="000C514D">
        <w:rPr>
          <w:b/>
          <w:bCs/>
        </w:rPr>
        <w:t>Odpowiedź:</w:t>
      </w:r>
    </w:p>
    <w:p w14:paraId="42317CA3" w14:textId="38C3CE95" w:rsidR="00A519B5" w:rsidRDefault="00A519B5" w:rsidP="009B147D">
      <w:pPr>
        <w:ind w:firstLine="708"/>
      </w:pPr>
      <w:r>
        <w:t xml:space="preserve">Zamawiający </w:t>
      </w:r>
      <w:r w:rsidR="009B147D">
        <w:t xml:space="preserve">potwierdza zastosowanie słowa „zwłoka” </w:t>
      </w:r>
      <w:r>
        <w:t xml:space="preserve"> w §10 ust .1 pkt  1 i 2  wzoru Umowy</w:t>
      </w:r>
      <w:r w:rsidR="009B147D">
        <w:t xml:space="preserve"> – załącznika nr 6 do SWZ.</w:t>
      </w:r>
      <w:r>
        <w:t xml:space="preserve">   </w:t>
      </w:r>
    </w:p>
    <w:p w14:paraId="05B80FB1" w14:textId="77777777" w:rsidR="00A519B5" w:rsidRDefault="00A519B5" w:rsidP="00A52537">
      <w:pPr>
        <w:ind w:firstLine="708"/>
      </w:pPr>
    </w:p>
    <w:p w14:paraId="04E9E978" w14:textId="6AF0F63B" w:rsidR="00A52537" w:rsidRDefault="00887049" w:rsidP="00121022">
      <w:pPr>
        <w:ind w:firstLine="708"/>
      </w:pPr>
      <w:r>
        <w:t>Pytanie</w:t>
      </w:r>
      <w:r w:rsidR="00957264">
        <w:t xml:space="preserve"> </w:t>
      </w:r>
      <w:r w:rsidR="00A519B5">
        <w:t>2</w:t>
      </w:r>
      <w:r w:rsidR="00EF749D">
        <w:br/>
      </w:r>
      <w:r w:rsidR="00A519B5" w:rsidRPr="00A519B5">
        <w:rPr>
          <w:noProof/>
        </w:rPr>
        <w:drawing>
          <wp:inline distT="0" distB="0" distL="0" distR="0" wp14:anchorId="37E4ACBE" wp14:editId="732F9665">
            <wp:extent cx="6031230" cy="63373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70A2" w14:textId="77777777" w:rsidR="00121022" w:rsidRDefault="00121022" w:rsidP="00121022">
      <w:pPr>
        <w:ind w:firstLine="708"/>
      </w:pPr>
    </w:p>
    <w:p w14:paraId="079B206C" w14:textId="49BAEEA7" w:rsidR="00887049" w:rsidRPr="000C514D" w:rsidRDefault="00A52537" w:rsidP="00A52537">
      <w:pPr>
        <w:rPr>
          <w:b/>
          <w:bCs/>
        </w:rPr>
      </w:pPr>
      <w:r>
        <w:rPr>
          <w:b/>
          <w:bCs/>
        </w:rPr>
        <w:t xml:space="preserve">        </w:t>
      </w:r>
      <w:r w:rsidR="00887049" w:rsidRPr="000C514D">
        <w:rPr>
          <w:b/>
          <w:bCs/>
        </w:rPr>
        <w:t>Odpowiedź:</w:t>
      </w:r>
    </w:p>
    <w:p w14:paraId="1427E018" w14:textId="58CCBA5B" w:rsidR="00104074" w:rsidRDefault="00104074" w:rsidP="00575720"/>
    <w:p w14:paraId="2E5F5CD5" w14:textId="1B7C017E" w:rsidR="00104074" w:rsidRDefault="00104074" w:rsidP="00104074">
      <w:r>
        <w:t xml:space="preserve">    Zamawiający dopuszcza do udziału w postępowaniu  podmioty które zawarły układ z wierzycielami.  </w:t>
      </w:r>
    </w:p>
    <w:p w14:paraId="433AE141" w14:textId="6BE34E24" w:rsidR="005D7756" w:rsidRDefault="00104074" w:rsidP="00104074">
      <w:r>
        <w:t xml:space="preserve">     M</w:t>
      </w:r>
      <w:r w:rsidRPr="00104074">
        <w:t>odyfikacj</w:t>
      </w:r>
      <w:r>
        <w:t>a</w:t>
      </w:r>
      <w:r w:rsidRPr="00104074">
        <w:t xml:space="preserve"> punktu IX ust. 2 SWZ</w:t>
      </w:r>
      <w:r w:rsidR="006B2445">
        <w:t xml:space="preserve"> </w:t>
      </w:r>
      <w:r>
        <w:t xml:space="preserve">: </w:t>
      </w:r>
    </w:p>
    <w:p w14:paraId="5A8A4D7C" w14:textId="0BF84A15" w:rsidR="00121022" w:rsidRDefault="005D7756" w:rsidP="005D7756">
      <w:r>
        <w:t xml:space="preserve"> Zamawiający wykluczy wykonawcę z przedmiotowego postępowania w stosunku do którego otwarto likwidację, ogłoszono upadłość, którego aktywami zarządza likwidator lub sąd, którego działalność gospodarcza jest zawieszona albo znajduje się on w innej tego rodzaju sytuacji wynikającej z podobnej procedury przewidzianej w przepisach miejsca wszczęcia tej procedury.</w:t>
      </w:r>
    </w:p>
    <w:p w14:paraId="4673E915" w14:textId="77777777" w:rsidR="00121022" w:rsidRDefault="00121022" w:rsidP="00575720"/>
    <w:p w14:paraId="5A98A326" w14:textId="77777777" w:rsidR="002C461B" w:rsidRPr="009363C8" w:rsidRDefault="002C461B" w:rsidP="002C461B">
      <w:pPr>
        <w:jc w:val="both"/>
      </w:pPr>
    </w:p>
    <w:p w14:paraId="22F7AB7E" w14:textId="11C27024" w:rsidR="002C461B" w:rsidRPr="009363C8" w:rsidRDefault="002C461B" w:rsidP="002C461B">
      <w:pPr>
        <w:jc w:val="both"/>
      </w:pPr>
      <w:r w:rsidRPr="009363C8">
        <w:t xml:space="preserve">                                           WNIOSEK 3</w:t>
      </w:r>
    </w:p>
    <w:p w14:paraId="6B54DEBB" w14:textId="36067EB1" w:rsidR="002C461B" w:rsidRPr="009363C8" w:rsidRDefault="002C461B" w:rsidP="002C461B">
      <w:pPr>
        <w:jc w:val="both"/>
      </w:pPr>
      <w:r w:rsidRPr="009363C8">
        <w:t xml:space="preserve">    Pytanie </w:t>
      </w:r>
    </w:p>
    <w:p w14:paraId="1386FDC1" w14:textId="1A02091C" w:rsidR="009363C8" w:rsidRPr="009363C8" w:rsidRDefault="009363C8" w:rsidP="009363C8">
      <w:pPr>
        <w:rPr>
          <w:sz w:val="20"/>
          <w:szCs w:val="20"/>
        </w:rPr>
      </w:pPr>
      <w:r w:rsidRPr="009363C8">
        <w:rPr>
          <w:sz w:val="20"/>
          <w:szCs w:val="20"/>
        </w:rPr>
        <w:t>Zamawiający w opisie przedmiotu zamówienia wskazał, iż w „ W ramach</w:t>
      </w:r>
      <w:r>
        <w:rPr>
          <w:sz w:val="20"/>
          <w:szCs w:val="20"/>
        </w:rPr>
        <w:t xml:space="preserve"> </w:t>
      </w:r>
      <w:r w:rsidRPr="009363C8">
        <w:rPr>
          <w:sz w:val="20"/>
          <w:szCs w:val="20"/>
        </w:rPr>
        <w:t>podstawowej licencji zamawiający powinien otrzymać możliwość korzystania z</w:t>
      </w:r>
      <w:r>
        <w:rPr>
          <w:sz w:val="20"/>
          <w:szCs w:val="20"/>
        </w:rPr>
        <w:t xml:space="preserve"> </w:t>
      </w:r>
      <w:r w:rsidRPr="009363C8">
        <w:rPr>
          <w:sz w:val="20"/>
          <w:szCs w:val="20"/>
        </w:rPr>
        <w:t>dedykowanego systemu zbierania logów i tworzenia raportów w postaci wirtualnej</w:t>
      </w:r>
      <w:r>
        <w:rPr>
          <w:sz w:val="20"/>
          <w:szCs w:val="20"/>
        </w:rPr>
        <w:t xml:space="preserve"> </w:t>
      </w:r>
      <w:r w:rsidRPr="009363C8">
        <w:rPr>
          <w:sz w:val="20"/>
          <w:szCs w:val="20"/>
        </w:rPr>
        <w:t>maszyny"</w:t>
      </w:r>
    </w:p>
    <w:p w14:paraId="3CC1849E" w14:textId="77777777" w:rsidR="009363C8" w:rsidRPr="009363C8" w:rsidRDefault="009363C8" w:rsidP="009363C8">
      <w:r w:rsidRPr="009363C8">
        <w:t>Czy zamawiający dopuszcza rozwiązanie z możliwością rozbudowy o dedykowany</w:t>
      </w:r>
    </w:p>
    <w:p w14:paraId="67098161" w14:textId="77777777" w:rsidR="009363C8" w:rsidRPr="009363C8" w:rsidRDefault="009363C8" w:rsidP="009363C8">
      <w:r w:rsidRPr="009363C8">
        <w:t>system zbierania logów i tworzenia raportów?</w:t>
      </w:r>
    </w:p>
    <w:p w14:paraId="78A1B866" w14:textId="77777777" w:rsidR="00534931" w:rsidRPr="009363C8" w:rsidRDefault="00534931" w:rsidP="00534931">
      <w:pPr>
        <w:rPr>
          <w:b/>
          <w:bCs/>
        </w:rPr>
      </w:pPr>
    </w:p>
    <w:p w14:paraId="7EE1F273" w14:textId="4F958A9A" w:rsidR="00920C39" w:rsidRPr="009363C8" w:rsidRDefault="002C461B" w:rsidP="00920C39">
      <w:r w:rsidRPr="009363C8">
        <w:t xml:space="preserve">Odpowiedź </w:t>
      </w:r>
    </w:p>
    <w:p w14:paraId="36F305E5" w14:textId="5A8D70BF" w:rsidR="0025676F" w:rsidRPr="009363C8" w:rsidRDefault="0025676F" w:rsidP="00920C39">
      <w:r w:rsidRPr="009363C8">
        <w:t>Zamawiający dopuszcza takie rozwiązanie.</w:t>
      </w:r>
    </w:p>
    <w:p w14:paraId="0DC82062" w14:textId="74EC19A7" w:rsidR="002C461B" w:rsidRPr="009363C8" w:rsidRDefault="002C461B" w:rsidP="00920C39">
      <w:r w:rsidRPr="009363C8">
        <w:t xml:space="preserve">  </w:t>
      </w:r>
    </w:p>
    <w:p w14:paraId="7D9F9A43" w14:textId="77777777" w:rsidR="002C461B" w:rsidRPr="00E41220" w:rsidRDefault="002C461B" w:rsidP="00920C39"/>
    <w:p w14:paraId="6F1D9EA2" w14:textId="7DF58CE8" w:rsidR="00920C39" w:rsidRPr="002540EA" w:rsidRDefault="000B2C5B" w:rsidP="006B2445">
      <w:r w:rsidRPr="00E41220">
        <w:t xml:space="preserve">Miejsce </w:t>
      </w:r>
      <w:r w:rsidR="006B2445">
        <w:t xml:space="preserve">i termin </w:t>
      </w:r>
      <w:r w:rsidRPr="00E41220">
        <w:t xml:space="preserve">składania i otwarcia ofert, forma elektroniczna </w:t>
      </w:r>
      <w:r w:rsidR="00A52537">
        <w:t>-</w:t>
      </w:r>
      <w:r w:rsidRPr="00E41220">
        <w:t xml:space="preserve">poprzez Platformę zakupową oraz zalecenie Zamawiającego o wpłacie wadium w formie pieniężnej na co najmniej jeden dzień roboczy przed wskazanym terminem składania ofert,  nie ulegają zmianie. </w:t>
      </w:r>
    </w:p>
    <w:sectPr w:rsidR="00920C39" w:rsidRPr="002540EA" w:rsidSect="007C0FEF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ABBA" w14:textId="77777777" w:rsidR="008404D3" w:rsidRDefault="008404D3" w:rsidP="003B6766">
      <w:r>
        <w:separator/>
      </w:r>
    </w:p>
  </w:endnote>
  <w:endnote w:type="continuationSeparator" w:id="0">
    <w:p w14:paraId="3935FDBA" w14:textId="77777777" w:rsidR="008404D3" w:rsidRDefault="008404D3" w:rsidP="003B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302954"/>
      <w:docPartObj>
        <w:docPartGallery w:val="Page Numbers (Bottom of Page)"/>
        <w:docPartUnique/>
      </w:docPartObj>
    </w:sdtPr>
    <w:sdtContent>
      <w:p w14:paraId="4D92E2AD" w14:textId="2F72C142" w:rsidR="003B6766" w:rsidRDefault="003B67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4E8FC" w14:textId="77777777" w:rsidR="003B6766" w:rsidRDefault="003B6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D87B" w14:textId="77777777" w:rsidR="008404D3" w:rsidRDefault="008404D3" w:rsidP="003B6766">
      <w:r>
        <w:separator/>
      </w:r>
    </w:p>
  </w:footnote>
  <w:footnote w:type="continuationSeparator" w:id="0">
    <w:p w14:paraId="01F0E68F" w14:textId="77777777" w:rsidR="008404D3" w:rsidRDefault="008404D3" w:rsidP="003B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560"/>
    <w:multiLevelType w:val="hybridMultilevel"/>
    <w:tmpl w:val="26BEAAF2"/>
    <w:lvl w:ilvl="0" w:tplc="8820D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3B36"/>
    <w:multiLevelType w:val="hybridMultilevel"/>
    <w:tmpl w:val="4BCE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F3FEE"/>
    <w:multiLevelType w:val="hybridMultilevel"/>
    <w:tmpl w:val="EF482EBC"/>
    <w:lvl w:ilvl="0" w:tplc="63D8A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65848"/>
    <w:multiLevelType w:val="hybridMultilevel"/>
    <w:tmpl w:val="A7CE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54C08"/>
    <w:multiLevelType w:val="hybridMultilevel"/>
    <w:tmpl w:val="E746F590"/>
    <w:lvl w:ilvl="0" w:tplc="1F0C7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20719">
    <w:abstractNumId w:val="3"/>
  </w:num>
  <w:num w:numId="2" w16cid:durableId="493569240">
    <w:abstractNumId w:val="2"/>
  </w:num>
  <w:num w:numId="3" w16cid:durableId="1123615891">
    <w:abstractNumId w:val="1"/>
  </w:num>
  <w:num w:numId="4" w16cid:durableId="1199657048">
    <w:abstractNumId w:val="4"/>
  </w:num>
  <w:num w:numId="5" w16cid:durableId="150373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E57D67A-3549-4904-BA98-CCAC6F515D35}"/>
  </w:docVars>
  <w:rsids>
    <w:rsidRoot w:val="00EB5FA3"/>
    <w:rsid w:val="000122E8"/>
    <w:rsid w:val="00032B7E"/>
    <w:rsid w:val="00050053"/>
    <w:rsid w:val="00065E68"/>
    <w:rsid w:val="000B2C5B"/>
    <w:rsid w:val="000C514D"/>
    <w:rsid w:val="00104074"/>
    <w:rsid w:val="001150A6"/>
    <w:rsid w:val="00121022"/>
    <w:rsid w:val="00123BC9"/>
    <w:rsid w:val="00143E34"/>
    <w:rsid w:val="00157461"/>
    <w:rsid w:val="0018442F"/>
    <w:rsid w:val="0018668F"/>
    <w:rsid w:val="001935FD"/>
    <w:rsid w:val="001968BD"/>
    <w:rsid w:val="001E0959"/>
    <w:rsid w:val="001F44B3"/>
    <w:rsid w:val="002145F7"/>
    <w:rsid w:val="002334B5"/>
    <w:rsid w:val="00240B23"/>
    <w:rsid w:val="002540EA"/>
    <w:rsid w:val="00255CAC"/>
    <w:rsid w:val="0025676F"/>
    <w:rsid w:val="002916E8"/>
    <w:rsid w:val="00293765"/>
    <w:rsid w:val="002B2BC7"/>
    <w:rsid w:val="002C0633"/>
    <w:rsid w:val="002C461B"/>
    <w:rsid w:val="002D1CE5"/>
    <w:rsid w:val="00335434"/>
    <w:rsid w:val="00340FC3"/>
    <w:rsid w:val="003A70CA"/>
    <w:rsid w:val="003B6766"/>
    <w:rsid w:val="00411AAE"/>
    <w:rsid w:val="00437E7D"/>
    <w:rsid w:val="00482FD6"/>
    <w:rsid w:val="004B63B8"/>
    <w:rsid w:val="004D7CD8"/>
    <w:rsid w:val="00500CF0"/>
    <w:rsid w:val="00530ED4"/>
    <w:rsid w:val="00534931"/>
    <w:rsid w:val="00540E10"/>
    <w:rsid w:val="0057214B"/>
    <w:rsid w:val="00575720"/>
    <w:rsid w:val="005A02D0"/>
    <w:rsid w:val="005C5682"/>
    <w:rsid w:val="005D7756"/>
    <w:rsid w:val="005F1100"/>
    <w:rsid w:val="00617278"/>
    <w:rsid w:val="00625ADD"/>
    <w:rsid w:val="00640702"/>
    <w:rsid w:val="006A18B5"/>
    <w:rsid w:val="006A2EDD"/>
    <w:rsid w:val="006B2445"/>
    <w:rsid w:val="006B5222"/>
    <w:rsid w:val="006B72E1"/>
    <w:rsid w:val="007279F1"/>
    <w:rsid w:val="007B7A13"/>
    <w:rsid w:val="007C0FEF"/>
    <w:rsid w:val="007C4257"/>
    <w:rsid w:val="0082049F"/>
    <w:rsid w:val="008404D3"/>
    <w:rsid w:val="00875675"/>
    <w:rsid w:val="00887049"/>
    <w:rsid w:val="008C507D"/>
    <w:rsid w:val="009020D7"/>
    <w:rsid w:val="00920C39"/>
    <w:rsid w:val="009363C8"/>
    <w:rsid w:val="00936888"/>
    <w:rsid w:val="00957264"/>
    <w:rsid w:val="00960983"/>
    <w:rsid w:val="00980CB4"/>
    <w:rsid w:val="0099570C"/>
    <w:rsid w:val="009A3433"/>
    <w:rsid w:val="009A494A"/>
    <w:rsid w:val="009B147D"/>
    <w:rsid w:val="009D45A0"/>
    <w:rsid w:val="009D5C1A"/>
    <w:rsid w:val="009F0260"/>
    <w:rsid w:val="00A243B8"/>
    <w:rsid w:val="00A347B9"/>
    <w:rsid w:val="00A47535"/>
    <w:rsid w:val="00A519B5"/>
    <w:rsid w:val="00A52537"/>
    <w:rsid w:val="00A6273C"/>
    <w:rsid w:val="00A92CDE"/>
    <w:rsid w:val="00AB5E22"/>
    <w:rsid w:val="00AC055E"/>
    <w:rsid w:val="00AC72DA"/>
    <w:rsid w:val="00AD2E3F"/>
    <w:rsid w:val="00B05E5D"/>
    <w:rsid w:val="00B06737"/>
    <w:rsid w:val="00B10546"/>
    <w:rsid w:val="00B171AD"/>
    <w:rsid w:val="00B55927"/>
    <w:rsid w:val="00B731BA"/>
    <w:rsid w:val="00C573CC"/>
    <w:rsid w:val="00C74690"/>
    <w:rsid w:val="00CD7B24"/>
    <w:rsid w:val="00CE225F"/>
    <w:rsid w:val="00CF1B84"/>
    <w:rsid w:val="00D26689"/>
    <w:rsid w:val="00D92906"/>
    <w:rsid w:val="00DC2B98"/>
    <w:rsid w:val="00DC496F"/>
    <w:rsid w:val="00DD3EAF"/>
    <w:rsid w:val="00DE35FE"/>
    <w:rsid w:val="00E101F7"/>
    <w:rsid w:val="00E12AAB"/>
    <w:rsid w:val="00E41220"/>
    <w:rsid w:val="00E57A50"/>
    <w:rsid w:val="00E7756E"/>
    <w:rsid w:val="00E858F2"/>
    <w:rsid w:val="00EB35DB"/>
    <w:rsid w:val="00EB5FA3"/>
    <w:rsid w:val="00EF2DDD"/>
    <w:rsid w:val="00EF749D"/>
    <w:rsid w:val="00F163E6"/>
    <w:rsid w:val="00F33E76"/>
    <w:rsid w:val="00FA7447"/>
    <w:rsid w:val="00FD73D8"/>
    <w:rsid w:val="00FE1713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D083"/>
  <w15:chartTrackingRefBased/>
  <w15:docId w15:val="{4079D9DB-89BA-48D8-A005-34FC5B5D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CE5"/>
    <w:pPr>
      <w:ind w:left="720"/>
      <w:contextualSpacing/>
    </w:pPr>
  </w:style>
  <w:style w:type="character" w:customStyle="1" w:styleId="fontstyle01">
    <w:name w:val="fontstyle01"/>
    <w:basedOn w:val="Domylnaczcionkaakapitu"/>
    <w:rsid w:val="009F0260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B67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7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7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7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E57D67A-3549-4904-BA98-CCAC6F515D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WJ. Janicki</dc:creator>
  <cp:keywords/>
  <dc:description/>
  <cp:lastModifiedBy>Wiktor WJ. Janicki</cp:lastModifiedBy>
  <cp:revision>5</cp:revision>
  <cp:lastPrinted>2022-09-09T10:52:00Z</cp:lastPrinted>
  <dcterms:created xsi:type="dcterms:W3CDTF">2022-12-01T07:55:00Z</dcterms:created>
  <dcterms:modified xsi:type="dcterms:W3CDTF">2022-12-01T10:08:00Z</dcterms:modified>
</cp:coreProperties>
</file>