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474C48">
        <w:rPr>
          <w:rFonts w:ascii="Tahoma" w:hAnsi="Tahoma" w:cs="Tahoma"/>
          <w:color w:val="000000" w:themeColor="text1"/>
        </w:rPr>
        <w:t>21</w:t>
      </w:r>
      <w:r w:rsidR="00A50C69">
        <w:rPr>
          <w:rFonts w:ascii="Tahoma" w:hAnsi="Tahoma" w:cs="Tahoma"/>
          <w:color w:val="000000" w:themeColor="text1"/>
        </w:rPr>
        <w:t>.0</w:t>
      </w:r>
      <w:r w:rsidR="00474C48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.20</w:t>
      </w:r>
      <w:r w:rsidR="00A50C69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6D7927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rFonts w:ascii="Tahoma" w:hAnsi="Tahoma" w:cs="Tahoma"/>
        </w:rPr>
        <w:t xml:space="preserve">Dot. </w:t>
      </w:r>
      <w:r w:rsidRPr="006D7927">
        <w:rPr>
          <w:rFonts w:ascii="Tahoma" w:hAnsi="Tahoma" w:cs="Tahoma"/>
        </w:rPr>
        <w:t>postępowania w trybie przetargu nieograniczonego na</w:t>
      </w:r>
      <w:r w:rsidR="004216D7" w:rsidRPr="006D7927">
        <w:rPr>
          <w:rFonts w:ascii="Tahoma" w:hAnsi="Tahoma" w:cs="Tahoma"/>
          <w:color w:val="FF0000"/>
        </w:rPr>
        <w:t xml:space="preserve"> </w:t>
      </w:r>
      <w:r w:rsidR="00474C48" w:rsidRPr="00474C48">
        <w:rPr>
          <w:rFonts w:ascii="Tahoma" w:hAnsi="Tahoma" w:cs="Tahoma"/>
          <w:color w:val="000000"/>
        </w:rPr>
        <w:t xml:space="preserve">dostawę endoprotez stawu biodrowego i kolanowego z podziałem na 5 zadań dla Powiatowego Szpitala im. Władysława Biegańskiego w Iławie </w:t>
      </w:r>
      <w:r w:rsidR="00A50C69" w:rsidRPr="00A50C69">
        <w:rPr>
          <w:rFonts w:ascii="Tahoma" w:hAnsi="Tahoma" w:cs="Tahoma"/>
          <w:color w:val="000000"/>
        </w:rPr>
        <w:t xml:space="preserve">(nr sprawy </w:t>
      </w:r>
      <w:r w:rsidR="00474C48">
        <w:rPr>
          <w:rFonts w:ascii="Tahoma" w:hAnsi="Tahoma" w:cs="Tahoma"/>
          <w:color w:val="000000"/>
        </w:rPr>
        <w:t>2/2020</w:t>
      </w:r>
      <w:r w:rsidR="00A50C69" w:rsidRPr="00A50C69">
        <w:rPr>
          <w:rFonts w:ascii="Tahoma" w:hAnsi="Tahoma" w:cs="Tahoma"/>
          <w:color w:val="000000"/>
        </w:rPr>
        <w:t>)</w:t>
      </w:r>
      <w:r w:rsidR="00A50C69">
        <w:rPr>
          <w:rFonts w:ascii="Tahoma" w:hAnsi="Tahoma" w:cs="Tahoma"/>
          <w:color w:val="000000"/>
        </w:rPr>
        <w:t xml:space="preserve"> </w:t>
      </w:r>
      <w:r w:rsidR="00C83909" w:rsidRPr="00747738">
        <w:rPr>
          <w:rFonts w:ascii="Tahoma" w:hAnsi="Tahoma" w:cs="Tahoma"/>
        </w:rPr>
        <w:t xml:space="preserve">Ogłoszenie opublikowane w Dzienniku Urzędowym Unii Europejskiej w dniu </w:t>
      </w:r>
      <w:r w:rsidR="00474C48">
        <w:rPr>
          <w:rFonts w:ascii="Tahoma" w:hAnsi="Tahoma" w:cs="Tahoma"/>
        </w:rPr>
        <w:t>21</w:t>
      </w:r>
      <w:r w:rsidR="00C83909">
        <w:rPr>
          <w:rFonts w:ascii="Tahoma" w:hAnsi="Tahoma" w:cs="Tahoma"/>
        </w:rPr>
        <w:t>.</w:t>
      </w:r>
      <w:r w:rsidR="00474C48">
        <w:rPr>
          <w:rFonts w:ascii="Tahoma" w:hAnsi="Tahoma" w:cs="Tahoma"/>
        </w:rPr>
        <w:t>01</w:t>
      </w:r>
      <w:r w:rsidR="00C83909">
        <w:rPr>
          <w:rFonts w:ascii="Tahoma" w:hAnsi="Tahoma" w:cs="Tahoma"/>
        </w:rPr>
        <w:t>.20</w:t>
      </w:r>
      <w:r w:rsidR="00474C48">
        <w:rPr>
          <w:rFonts w:ascii="Tahoma" w:hAnsi="Tahoma" w:cs="Tahoma"/>
        </w:rPr>
        <w:t>20</w:t>
      </w:r>
      <w:r w:rsidR="00C83909" w:rsidRPr="00747738">
        <w:rPr>
          <w:rFonts w:ascii="Tahoma" w:hAnsi="Tahoma" w:cs="Tahoma"/>
        </w:rPr>
        <w:t xml:space="preserve"> r. pod nr </w:t>
      </w:r>
      <w:r w:rsidR="00474C48" w:rsidRPr="00474C48">
        <w:rPr>
          <w:rFonts w:ascii="Tahoma" w:hAnsi="Tahoma" w:cs="Tahoma"/>
          <w:bCs/>
        </w:rPr>
        <w:t>2020/S 014-027747</w:t>
      </w:r>
      <w:r w:rsidR="00C83909" w:rsidRPr="00747738">
        <w:rPr>
          <w:rFonts w:ascii="Tahoma" w:hAnsi="Tahoma" w:cs="Tahoma"/>
        </w:rPr>
        <w:t>.</w:t>
      </w:r>
    </w:p>
    <w:p w:rsidR="00150BED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3A4F58">
        <w:rPr>
          <w:rFonts w:ascii="Tahoma" w:hAnsi="Tahoma" w:cs="Tahoma"/>
          <w:color w:val="FF0000"/>
        </w:rPr>
        <w:t xml:space="preserve"> </w:t>
      </w:r>
      <w:r w:rsidRPr="00113818">
        <w:rPr>
          <w:rFonts w:ascii="Tahoma" w:hAnsi="Tahoma" w:cs="Tahoma"/>
          <w:color w:val="000000" w:themeColor="text1"/>
        </w:rPr>
        <w:t>do dnia</w:t>
      </w:r>
      <w:r w:rsidRPr="003A4F58">
        <w:rPr>
          <w:rFonts w:ascii="Tahoma" w:hAnsi="Tahoma" w:cs="Tahoma"/>
          <w:color w:val="FF0000"/>
        </w:rPr>
        <w:t xml:space="preserve"> </w:t>
      </w:r>
      <w:r w:rsidR="00474C48">
        <w:rPr>
          <w:rFonts w:ascii="Tahoma" w:hAnsi="Tahoma" w:cs="Tahoma"/>
          <w:color w:val="000000" w:themeColor="text1"/>
        </w:rPr>
        <w:t>21</w:t>
      </w:r>
      <w:r w:rsidR="00AA1BB0">
        <w:rPr>
          <w:rFonts w:ascii="Tahoma" w:hAnsi="Tahoma" w:cs="Tahoma"/>
          <w:color w:val="000000" w:themeColor="text1"/>
        </w:rPr>
        <w:t>.0</w:t>
      </w:r>
      <w:r w:rsidR="00474C48">
        <w:rPr>
          <w:rFonts w:ascii="Tahoma" w:hAnsi="Tahoma" w:cs="Tahoma"/>
          <w:color w:val="000000" w:themeColor="text1"/>
        </w:rPr>
        <w:t>2</w:t>
      </w:r>
      <w:r w:rsidRPr="007C24AC">
        <w:rPr>
          <w:rFonts w:ascii="Tahoma" w:hAnsi="Tahoma" w:cs="Tahoma"/>
          <w:color w:val="000000" w:themeColor="text1"/>
        </w:rPr>
        <w:t>.20</w:t>
      </w:r>
      <w:r w:rsidR="00A50C69">
        <w:rPr>
          <w:rFonts w:ascii="Tahoma" w:hAnsi="Tahoma" w:cs="Tahoma"/>
          <w:color w:val="000000" w:themeColor="text1"/>
        </w:rPr>
        <w:t>20</w:t>
      </w:r>
      <w:r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330FEF" w:rsidRPr="007D5B53" w:rsidRDefault="00330FEF" w:rsidP="00330FEF">
      <w:pPr>
        <w:rPr>
          <w:rFonts w:ascii="Tahoma" w:hAnsi="Tahoma" w:cs="Tahoma"/>
          <w:b/>
          <w:sz w:val="20"/>
          <w:szCs w:val="20"/>
        </w:rPr>
      </w:pPr>
      <w:r w:rsidRPr="007D5B53">
        <w:rPr>
          <w:rFonts w:ascii="Tahoma" w:hAnsi="Tahoma" w:cs="Tahoma"/>
          <w:b/>
          <w:sz w:val="20"/>
          <w:szCs w:val="20"/>
        </w:rPr>
        <w:t>ZADANIE NR 1 ENDOPROTEZY STAWU KOLANOWEGO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Tabela-Siatka"/>
        <w:tblW w:w="14372" w:type="dxa"/>
        <w:tblLayout w:type="fixed"/>
        <w:tblLook w:val="04A0"/>
      </w:tblPr>
      <w:tblGrid>
        <w:gridCol w:w="665"/>
        <w:gridCol w:w="3696"/>
        <w:gridCol w:w="1843"/>
        <w:gridCol w:w="8168"/>
      </w:tblGrid>
      <w:tr w:rsidR="00113818" w:rsidRPr="005538B8" w:rsidTr="00670BD2">
        <w:trPr>
          <w:trHeight w:val="590"/>
        </w:trPr>
        <w:tc>
          <w:tcPr>
            <w:tcW w:w="665" w:type="dxa"/>
          </w:tcPr>
          <w:p w:rsidR="00113818" w:rsidRPr="005538B8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696" w:type="dxa"/>
          </w:tcPr>
          <w:p w:rsidR="00113818" w:rsidRPr="005538B8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</w:tcPr>
          <w:p w:rsidR="00113818" w:rsidRPr="005538B8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8168" w:type="dxa"/>
          </w:tcPr>
          <w:p w:rsidR="00113818" w:rsidRPr="005538B8" w:rsidRDefault="00DB3CE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Parametry jakościowe </w:t>
            </w:r>
            <w:r w:rsidR="008A045B"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E10F4D" w:rsidRPr="005538B8" w:rsidTr="00670BD2">
        <w:trPr>
          <w:trHeight w:val="722"/>
        </w:trPr>
        <w:tc>
          <w:tcPr>
            <w:tcW w:w="665" w:type="dxa"/>
            <w:tcBorders>
              <w:bottom w:val="single" w:sz="4" w:space="0" w:color="auto"/>
            </w:tcBorders>
          </w:tcPr>
          <w:p w:rsidR="00E10F4D" w:rsidRPr="005538B8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96" w:type="dxa"/>
          </w:tcPr>
          <w:p w:rsidR="00670BD2" w:rsidRPr="00670BD2" w:rsidRDefault="00670BD2" w:rsidP="00670B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70BD2" w:rsidRPr="00670BD2" w:rsidRDefault="00670BD2" w:rsidP="00670B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BD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Johnson &amp; Johnson Poland Sp. z o.o. </w:t>
            </w:r>
          </w:p>
          <w:p w:rsidR="00381EBF" w:rsidRPr="00670BD2" w:rsidRDefault="00670BD2" w:rsidP="00670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70BD2">
              <w:rPr>
                <w:rFonts w:ascii="Tahoma" w:hAnsi="Tahoma" w:cs="Tahoma"/>
                <w:color w:val="000000"/>
                <w:sz w:val="20"/>
                <w:szCs w:val="20"/>
              </w:rPr>
              <w:t>ul. Iłżecka 24, 02-135 Warszawa</w:t>
            </w:r>
          </w:p>
        </w:tc>
        <w:tc>
          <w:tcPr>
            <w:tcW w:w="1843" w:type="dxa"/>
          </w:tcPr>
          <w:p w:rsidR="00670BD2" w:rsidRPr="00670BD2" w:rsidRDefault="00670BD2" w:rsidP="00670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0F4D" w:rsidRPr="00670BD2" w:rsidRDefault="00670BD2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70BD2">
              <w:rPr>
                <w:rFonts w:ascii="Tahoma" w:hAnsi="Tahoma" w:cs="Tahoma"/>
                <w:color w:val="000000" w:themeColor="text1"/>
                <w:sz w:val="20"/>
                <w:szCs w:val="20"/>
              </w:rPr>
              <w:t>704 829,60 zł</w:t>
            </w:r>
          </w:p>
        </w:tc>
        <w:tc>
          <w:tcPr>
            <w:tcW w:w="8168" w:type="dxa"/>
          </w:tcPr>
          <w:tbl>
            <w:tblPr>
              <w:tblW w:w="7371" w:type="dxa"/>
              <w:tblInd w:w="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11"/>
              <w:gridCol w:w="5865"/>
              <w:gridCol w:w="895"/>
            </w:tblGrid>
            <w:tr w:rsidR="00DB3CEA" w:rsidRPr="00DD449C" w:rsidTr="00DB3CEA">
              <w:trPr>
                <w:trHeight w:val="304"/>
              </w:trPr>
              <w:tc>
                <w:tcPr>
                  <w:tcW w:w="8020" w:type="dxa"/>
                  <w:gridSpan w:val="2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Parametr zaoferowany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DB3CEA" w:rsidRPr="00DD449C" w:rsidRDefault="00DB3CEA" w:rsidP="00DB3CEA">
                  <w:pPr>
                    <w:pStyle w:val="NormalnyWeb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Tak/Nie</w:t>
                  </w:r>
                </w:p>
              </w:tc>
            </w:tr>
            <w:tr w:rsidR="00DB3CEA" w:rsidRPr="00DD449C" w:rsidTr="00DB3CEA">
              <w:trPr>
                <w:trHeight w:val="304"/>
              </w:trPr>
              <w:tc>
                <w:tcPr>
                  <w:tcW w:w="9100" w:type="dxa"/>
                  <w:gridSpan w:val="3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</w:rPr>
                    <w:t xml:space="preserve">System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</w:rPr>
                    <w:t>bezcementowy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</w:rPr>
                    <w:t xml:space="preserve"> endoprotezy kolana pierwotnego: </w:t>
                  </w:r>
                </w:p>
              </w:tc>
            </w:tr>
            <w:tr w:rsidR="00DB3CEA" w:rsidRPr="00DD449C" w:rsidTr="00DB3CEA">
              <w:trPr>
                <w:trHeight w:val="735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multiradius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(3 promienie), umożliwiający współpracę z wkładkami „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wkłądki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min 0,75 na wyproście, min 0,45 na zgięciu;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DD449C" w:rsidTr="00DB3CEA">
              <w:trPr>
                <w:trHeight w:val="703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multiradius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(3 promienie), umożliwiający zgięcie 150st przy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oprymalnej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kongruencji poprzez większą grubość tylnych kłykci 10 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DD449C" w:rsidTr="00DB3CEA">
              <w:trPr>
                <w:trHeight w:val="698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CoCr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” i "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" oraz element piszczelowy ze stopu tytanowego, kompatybilny z wkładką typu "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fixet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" z możliwością </w:t>
                  </w: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zastosowania trzpieni przedłużających.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Tak</w:t>
                  </w:r>
                </w:p>
              </w:tc>
            </w:tr>
            <w:tr w:rsidR="00DB3CEA" w:rsidRPr="00DD449C" w:rsidTr="00DB3CEA">
              <w:trPr>
                <w:trHeight w:val="949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-Dostępne wkładki zatrzaskowe i rotacyjne - CR/CS do 25mm i PS / STAB+ do 30mm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DD449C" w:rsidTr="00DB3CEA">
              <w:trPr>
                <w:trHeight w:val="645"/>
              </w:trPr>
              <w:tc>
                <w:tcPr>
                  <w:tcW w:w="9100" w:type="dxa"/>
                  <w:gridSpan w:val="3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System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cementow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endoprotezy kolana pierwotnego</w:t>
                  </w:r>
                </w:p>
              </w:tc>
            </w:tr>
            <w:tr w:rsidR="00DB3CEA" w:rsidRPr="00DD449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Element udowy: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multiradius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(3 promienie), umożliwiający współpracę z wkładkami „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wkłądki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min 0,75 na wyproście, min 0,45 na zgięciu;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DD449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multiradius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(3 promienie), umożliwiający zgięcie 150st przy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oprymalnej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kongruencji poprzez większą grubość tylnych kłykci 10 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DD449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CoCr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” i "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" oraz element piszczelowy ze stopu tytanowego, kompatybilny z wkładką typu "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fixet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" z możliwością zastosowania trzpieni przedłużających.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DD449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- Wkładka „mobile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”, ze stożkowym trzpieniem stanowiącym środek rotacji, w opcji CS, PS,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Wkłądka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”, mocowane na obwodzie, w opcji CR, CS, PS i STAB+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DD449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stawu kolanowego typu monoblok w opcji z zachowaniem PCL lub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tylnostabilizowana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, wykonany w całości z polietylenu o wysokiej masie cząsteczkowej, występujący w 4 rozmiarach i 4 wysokościach dla każdego z rozmiarów od 8mm do 15mm.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DD449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- Dostępne wkładki zatrzaskowe i rotacyjne - CR/CS do 25mm i PS / STAB+ do 30mm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B3CEA" w:rsidRPr="00DD449C" w:rsidTr="00DB3CEA">
              <w:trPr>
                <w:trHeight w:val="717"/>
              </w:trPr>
              <w:tc>
                <w:tcPr>
                  <w:tcW w:w="9100" w:type="dxa"/>
                  <w:gridSpan w:val="3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System rewizyjny endoprotezy kolana z kołnierzami </w:t>
                  </w:r>
                  <w:proofErr w:type="spellStart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>przynasadowymi</w:t>
                  </w:r>
                  <w:proofErr w:type="spellEnd"/>
                  <w:r w:rsidRPr="00DD449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B3CEA" w:rsidRPr="001578F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udowy zawiasowy z możliwością zamocowania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bezcementowych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kołnierzy udowych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niwelującychubytki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przynasadowe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kości udowej i przenoszący obciążenia w 5 rozmiarach z możliwością mocowania trzpieni przedłużających. Technika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kompaktowania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kości.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578F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578F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udowy: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multiradius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(3 promienie) z możliwością zamocowania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bezcementowych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kołnierzy udowych niwelujących ubytki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przynasadowe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kości udowej i przenoszący obciążenia, umożliwiający współpracę z wkładkami „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wkłądki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min 0,75 na wyproście, </w:t>
                  </w:r>
                </w:p>
                <w:p w:rsidR="00DB3CEA" w:rsidRPr="001578F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min 0,45 na zgięciu; Możliwość przesunięcia elementu udowego +/-2mm. Nie mimośrodowo.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578F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578F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CoCr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”.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578F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578F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CoCr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”. Stożkowy o grubościach od 15mm do 25mm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578F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578F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- Wkładka polietylenowa typu „mobile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” dodatkowo wzmocniona metalowym prętem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578F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578F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- Trzpień przedłużający min od 75mm, do 150mm, uniwersalny dla uda i piszczeli,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bezcementowy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, zapobiegający rotacji.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578F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578F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Kołnierz udowy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bezcementowy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w 5 rozmiarach uzupełniający ubytki kostne wewnątrz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przynasady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i przenoszący obciążenia. Technika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kompaktowania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kości. Dostępne kołnierze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przynasadowe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do re-rewizji z pełnym pokryciem porowatym tytanem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578F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578FC" w:rsidTr="00DB3CEA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pStyle w:val="NormalnyWeb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578F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- Kołnierz piszczelowy,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bezcementowy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w 5 rozmiarach uzupełniający ubytki kostne wewnątrz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przynasady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i przenoszący obciążenia. Technika </w:t>
                  </w:r>
                  <w:proofErr w:type="spellStart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>kompaktowania</w:t>
                  </w:r>
                  <w:proofErr w:type="spellEnd"/>
                  <w:r w:rsidRPr="001578FC">
                    <w:rPr>
                      <w:rFonts w:ascii="Tahoma" w:hAnsi="Tahoma" w:cs="Tahoma"/>
                      <w:sz w:val="20"/>
                      <w:szCs w:val="20"/>
                    </w:rPr>
                    <w:t xml:space="preserve"> kości.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578FC" w:rsidRDefault="00670BD2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E10F4D" w:rsidRPr="005538B8" w:rsidRDefault="00E10F4D" w:rsidP="00E16B8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A6DA8" w:rsidRPr="005538B8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lastRenderedPageBreak/>
        <w:t>K</w:t>
      </w:r>
      <w:r w:rsidR="00150BED" w:rsidRPr="005538B8">
        <w:rPr>
          <w:rFonts w:ascii="Tahoma" w:hAnsi="Tahoma" w:cs="Tahoma"/>
          <w:color w:val="000000" w:themeColor="text1"/>
          <w:sz w:val="20"/>
          <w:szCs w:val="20"/>
        </w:rPr>
        <w:t xml:space="preserve">wota jaką zamawiający zamierza przeznaczyć na sfinansowanie zamówienia to: </w:t>
      </w:r>
      <w:r w:rsidR="00830E8D">
        <w:rPr>
          <w:rFonts w:ascii="Tahoma" w:hAnsi="Tahoma" w:cs="Tahoma"/>
          <w:color w:val="000000" w:themeColor="text1"/>
          <w:sz w:val="20"/>
          <w:szCs w:val="20"/>
        </w:rPr>
        <w:t>720 603,00</w:t>
      </w:r>
    </w:p>
    <w:p w:rsidR="00830E8D" w:rsidRDefault="00830E8D" w:rsidP="00830E8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830E8D" w:rsidRPr="007D5B53" w:rsidRDefault="00830E8D" w:rsidP="00830E8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7D5B53">
        <w:rPr>
          <w:rFonts w:ascii="Tahoma" w:hAnsi="Tahoma" w:cs="Tahoma"/>
          <w:b/>
          <w:color w:val="000000"/>
          <w:sz w:val="20"/>
          <w:szCs w:val="20"/>
        </w:rPr>
        <w:t xml:space="preserve">ZADANIE NR 2 ENDOPROTEZA STAWU KOLANOWEGO </w:t>
      </w:r>
    </w:p>
    <w:tbl>
      <w:tblPr>
        <w:tblStyle w:val="Tabela-Siatka"/>
        <w:tblW w:w="14372" w:type="dxa"/>
        <w:tblLayout w:type="fixed"/>
        <w:tblLook w:val="04A0"/>
      </w:tblPr>
      <w:tblGrid>
        <w:gridCol w:w="647"/>
        <w:gridCol w:w="3714"/>
        <w:gridCol w:w="2410"/>
        <w:gridCol w:w="7601"/>
      </w:tblGrid>
      <w:tr w:rsidR="00113818" w:rsidRPr="005538B8" w:rsidTr="00DB3CEA">
        <w:trPr>
          <w:trHeight w:val="590"/>
        </w:trPr>
        <w:tc>
          <w:tcPr>
            <w:tcW w:w="647" w:type="dxa"/>
          </w:tcPr>
          <w:p w:rsidR="00113818" w:rsidRPr="005538B8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14" w:type="dxa"/>
          </w:tcPr>
          <w:p w:rsidR="00113818" w:rsidRPr="005538B8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</w:tcPr>
          <w:p w:rsidR="00113818" w:rsidRPr="005538B8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7601" w:type="dxa"/>
          </w:tcPr>
          <w:p w:rsidR="00113818" w:rsidRPr="005538B8" w:rsidRDefault="00DB3CE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</w:t>
            </w:r>
            <w:r w:rsidR="00540730"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40%</w:t>
            </w:r>
          </w:p>
        </w:tc>
      </w:tr>
      <w:tr w:rsidR="00011C60" w:rsidRPr="006B17D1" w:rsidTr="00DB3CEA">
        <w:trPr>
          <w:trHeight w:val="716"/>
        </w:trPr>
        <w:tc>
          <w:tcPr>
            <w:tcW w:w="647" w:type="dxa"/>
            <w:tcBorders>
              <w:bottom w:val="single" w:sz="4" w:space="0" w:color="auto"/>
            </w:tcBorders>
          </w:tcPr>
          <w:p w:rsidR="00011C60" w:rsidRPr="007340AB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34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14" w:type="dxa"/>
          </w:tcPr>
          <w:p w:rsidR="0002096E" w:rsidRPr="007340AB" w:rsidRDefault="007340AB" w:rsidP="00C4317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34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Smith&amp;Nephew</w:t>
            </w:r>
            <w:proofErr w:type="spellEnd"/>
            <w:r w:rsidRPr="00734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ul. Osmańska 12, 02-823 Warszawa</w:t>
            </w:r>
          </w:p>
        </w:tc>
        <w:tc>
          <w:tcPr>
            <w:tcW w:w="2410" w:type="dxa"/>
          </w:tcPr>
          <w:p w:rsidR="00011C60" w:rsidRPr="006B17D1" w:rsidRDefault="007340AB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340AB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327 294,00 zł</w:t>
            </w:r>
          </w:p>
        </w:tc>
        <w:tc>
          <w:tcPr>
            <w:tcW w:w="7601" w:type="dxa"/>
          </w:tcPr>
          <w:p w:rsidR="00011C60" w:rsidRPr="006B17D1" w:rsidRDefault="007340AB" w:rsidP="007B276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 dzień roboczy</w:t>
            </w:r>
          </w:p>
        </w:tc>
      </w:tr>
    </w:tbl>
    <w:p w:rsidR="00113818" w:rsidRPr="005538B8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30E8D">
        <w:rPr>
          <w:rFonts w:ascii="Tahoma" w:hAnsi="Tahoma" w:cs="Tahoma"/>
          <w:color w:val="000000" w:themeColor="text1"/>
          <w:sz w:val="20"/>
          <w:szCs w:val="20"/>
        </w:rPr>
        <w:t>399 222,00 zł</w:t>
      </w:r>
    </w:p>
    <w:p w:rsidR="0011381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30E8D" w:rsidRDefault="00830E8D" w:rsidP="00830E8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7D5B53">
        <w:rPr>
          <w:rFonts w:ascii="Tahoma" w:hAnsi="Tahoma" w:cs="Tahoma"/>
          <w:b/>
          <w:color w:val="000000"/>
          <w:sz w:val="20"/>
          <w:szCs w:val="20"/>
        </w:rPr>
        <w:t xml:space="preserve">ZADANIE NR 3  ENDOPROTEZA JEDNOPRZEDZIAŁOWA STAWU KOLANOWEGO DO ZASTOSOWANIA DLA PRZEDZIAŁU PRZYŚRODKOWEGO I BOCZNEGO DLA KOLAN LEWYCH I PRAWYCH </w:t>
      </w:r>
    </w:p>
    <w:p w:rsidR="00830E8D" w:rsidRPr="005538B8" w:rsidRDefault="00830E8D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372" w:type="dxa"/>
        <w:tblLayout w:type="fixed"/>
        <w:tblLook w:val="04A0"/>
      </w:tblPr>
      <w:tblGrid>
        <w:gridCol w:w="647"/>
        <w:gridCol w:w="3714"/>
        <w:gridCol w:w="2410"/>
        <w:gridCol w:w="7601"/>
      </w:tblGrid>
      <w:tr w:rsidR="00DB3CEA" w:rsidRPr="005538B8" w:rsidTr="00DB3CEA">
        <w:trPr>
          <w:trHeight w:val="590"/>
        </w:trPr>
        <w:tc>
          <w:tcPr>
            <w:tcW w:w="647" w:type="dxa"/>
          </w:tcPr>
          <w:p w:rsidR="00DB3CEA" w:rsidRPr="005538B8" w:rsidRDefault="00DB3CEA" w:rsidP="00DB3CE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14" w:type="dxa"/>
          </w:tcPr>
          <w:p w:rsidR="00DB3CEA" w:rsidRPr="005538B8" w:rsidRDefault="00DB3CEA" w:rsidP="00DB3CE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</w:tcPr>
          <w:p w:rsidR="00DB3CEA" w:rsidRPr="005538B8" w:rsidRDefault="00DB3CEA" w:rsidP="00DB3CE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7601" w:type="dxa"/>
          </w:tcPr>
          <w:p w:rsidR="00DB3CEA" w:rsidRPr="005538B8" w:rsidRDefault="00DB3CEA" w:rsidP="00DB3CE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</w:t>
            </w: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40%</w:t>
            </w:r>
          </w:p>
        </w:tc>
      </w:tr>
      <w:tr w:rsidR="00DB3CEA" w:rsidRPr="006B17D1" w:rsidTr="00DB3CEA">
        <w:trPr>
          <w:trHeight w:val="716"/>
        </w:trPr>
        <w:tc>
          <w:tcPr>
            <w:tcW w:w="647" w:type="dxa"/>
            <w:tcBorders>
              <w:bottom w:val="single" w:sz="4" w:space="0" w:color="auto"/>
            </w:tcBorders>
          </w:tcPr>
          <w:p w:rsidR="00DB3CEA" w:rsidRPr="006B17D1" w:rsidRDefault="00DB3CEA" w:rsidP="00DB3CE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17D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14" w:type="dxa"/>
          </w:tcPr>
          <w:p w:rsidR="00457FD1" w:rsidRPr="00457FD1" w:rsidRDefault="00457FD1" w:rsidP="00457F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7FD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Zimmer </w:t>
            </w:r>
            <w:proofErr w:type="spellStart"/>
            <w:r w:rsidRPr="00457FD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Biomet</w:t>
            </w:r>
            <w:proofErr w:type="spellEnd"/>
            <w:r w:rsidRPr="00457FD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Polska Sp. z o.o. </w:t>
            </w:r>
          </w:p>
          <w:p w:rsidR="00DB3CEA" w:rsidRPr="006B17D1" w:rsidRDefault="00457FD1" w:rsidP="00457F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57FD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ul. Płowiecka 75, 04-501 Warszawa</w:t>
            </w:r>
          </w:p>
        </w:tc>
        <w:tc>
          <w:tcPr>
            <w:tcW w:w="2410" w:type="dxa"/>
          </w:tcPr>
          <w:p w:rsidR="00457FD1" w:rsidRDefault="00457FD1" w:rsidP="00457FD1">
            <w:pPr>
              <w:pStyle w:val="Default"/>
              <w:jc w:val="center"/>
            </w:pPr>
            <w:r>
              <w:t xml:space="preserve">85 336,20 zł </w:t>
            </w:r>
          </w:p>
          <w:p w:rsidR="00DB3CEA" w:rsidRPr="006B17D1" w:rsidRDefault="00DB3CEA" w:rsidP="00DB3CE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601" w:type="dxa"/>
          </w:tcPr>
          <w:p w:rsidR="00DB3CEA" w:rsidRPr="006B17D1" w:rsidRDefault="00457FD1" w:rsidP="00DB3CE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 dzień roboczy</w:t>
            </w:r>
          </w:p>
        </w:tc>
      </w:tr>
    </w:tbl>
    <w:p w:rsidR="00CD4F4E" w:rsidRPr="005538B8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30E8D">
        <w:rPr>
          <w:rFonts w:ascii="Tahoma" w:hAnsi="Tahoma" w:cs="Tahoma"/>
          <w:color w:val="000000" w:themeColor="text1"/>
          <w:sz w:val="20"/>
          <w:szCs w:val="20"/>
        </w:rPr>
        <w:t>92 302,20 zł</w:t>
      </w:r>
    </w:p>
    <w:p w:rsidR="00A6767C" w:rsidRDefault="00A6767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30E8D" w:rsidRPr="007D5B53" w:rsidRDefault="00830E8D" w:rsidP="00830E8D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7D5B53">
        <w:rPr>
          <w:rFonts w:ascii="Tahoma" w:hAnsi="Tahoma" w:cs="Tahoma"/>
          <w:b/>
          <w:bCs/>
          <w:color w:val="000000"/>
          <w:sz w:val="20"/>
          <w:szCs w:val="20"/>
        </w:rPr>
        <w:t>ZADANIE NR 4 ENDOPROTEZY STAWU BIODROWEGO</w:t>
      </w:r>
    </w:p>
    <w:tbl>
      <w:tblPr>
        <w:tblStyle w:val="Tabela-Siatka"/>
        <w:tblW w:w="14372" w:type="dxa"/>
        <w:tblLook w:val="04A0"/>
      </w:tblPr>
      <w:tblGrid>
        <w:gridCol w:w="833"/>
        <w:gridCol w:w="2238"/>
        <w:gridCol w:w="1910"/>
        <w:gridCol w:w="9391"/>
      </w:tblGrid>
      <w:tr w:rsidR="009954FD" w:rsidRPr="005538B8" w:rsidTr="00DB3CEA">
        <w:trPr>
          <w:trHeight w:val="590"/>
        </w:trPr>
        <w:tc>
          <w:tcPr>
            <w:tcW w:w="988" w:type="dxa"/>
          </w:tcPr>
          <w:p w:rsidR="009954FD" w:rsidRPr="005538B8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06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551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8027" w:type="dxa"/>
          </w:tcPr>
          <w:p w:rsidR="009954FD" w:rsidRPr="005538B8" w:rsidRDefault="00C609C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Parametry jakościowe </w:t>
            </w: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FA733B" w:rsidRPr="005538B8" w:rsidTr="00DB3CEA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FA733B" w:rsidRPr="005538B8" w:rsidRDefault="00FA733B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06" w:type="dxa"/>
          </w:tcPr>
          <w:p w:rsidR="006F601B" w:rsidRPr="00670BD2" w:rsidRDefault="006F601B" w:rsidP="006F601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0BD2">
              <w:rPr>
                <w:rFonts w:ascii="Tahoma" w:hAnsi="Tahoma" w:cs="Tahoma"/>
                <w:color w:val="000000"/>
                <w:sz w:val="20"/>
                <w:szCs w:val="20"/>
              </w:rPr>
              <w:t xml:space="preserve">Johnson &amp; Johnson Poland Sp. z o.o. </w:t>
            </w:r>
          </w:p>
          <w:p w:rsidR="00FA733B" w:rsidRPr="005538B8" w:rsidRDefault="006F601B" w:rsidP="006F601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70BD2">
              <w:rPr>
                <w:rFonts w:ascii="Tahoma" w:hAnsi="Tahoma" w:cs="Tahoma"/>
                <w:color w:val="000000"/>
                <w:sz w:val="20"/>
                <w:szCs w:val="20"/>
              </w:rPr>
              <w:t>ul. Iłżecka 24, 02-135 Warszawa</w:t>
            </w:r>
          </w:p>
        </w:tc>
        <w:tc>
          <w:tcPr>
            <w:tcW w:w="2551" w:type="dxa"/>
          </w:tcPr>
          <w:p w:rsidR="00FA733B" w:rsidRPr="005538B8" w:rsidRDefault="006F601B" w:rsidP="0002096E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F601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1 103 328,00 zł</w:t>
            </w:r>
          </w:p>
        </w:tc>
        <w:tc>
          <w:tcPr>
            <w:tcW w:w="8027" w:type="dxa"/>
          </w:tcPr>
          <w:tbl>
            <w:tblPr>
              <w:tblW w:w="9100" w:type="dxa"/>
              <w:tblInd w:w="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724"/>
              <w:gridCol w:w="7296"/>
              <w:gridCol w:w="1080"/>
            </w:tblGrid>
            <w:tr w:rsidR="00DB3CEA" w:rsidRPr="0013473C" w:rsidTr="00DB3CEA">
              <w:trPr>
                <w:trHeight w:val="342"/>
              </w:trPr>
              <w:tc>
                <w:tcPr>
                  <w:tcW w:w="8020" w:type="dxa"/>
                  <w:gridSpan w:val="2"/>
                  <w:shd w:val="clear" w:color="auto" w:fill="auto"/>
                  <w:hideMark/>
                </w:tcPr>
                <w:p w:rsidR="00DB3CEA" w:rsidRPr="00DD449C" w:rsidRDefault="00DB3CEA" w:rsidP="00DB3CEA">
                  <w:pPr>
                    <w:pStyle w:val="NormalnyWeb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Parametr zaoferowany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DB3CEA" w:rsidRPr="00DD449C" w:rsidRDefault="00DB3CEA" w:rsidP="00DB3CEA">
                  <w:pPr>
                    <w:pStyle w:val="NormalnyWeb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Tak/Nie</w:t>
                  </w:r>
                </w:p>
              </w:tc>
            </w:tr>
            <w:tr w:rsidR="00DB3CEA" w:rsidRPr="0013473C" w:rsidTr="00DB3CEA">
              <w:trPr>
                <w:trHeight w:val="342"/>
              </w:trPr>
              <w:tc>
                <w:tcPr>
                  <w:tcW w:w="9100" w:type="dxa"/>
                  <w:gridSpan w:val="3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SYSTEM BEZCEMENTOWY ENDOPROTEZY BIODRA PIERWOTNEGO</w:t>
                  </w:r>
                </w:p>
              </w:tc>
            </w:tr>
            <w:tr w:rsidR="00DB3CEA" w:rsidRPr="0013473C" w:rsidTr="00DB3CEA">
              <w:trPr>
                <w:trHeight w:val="703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Ccd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130°, szyjka rosnąca progresywnie, wraz z rozmiarem trzpienia, standard offset oraz high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ofset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od 6-8mm w zależności od rozmiaru, stożek 12/14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3473C" w:rsidRDefault="006F601B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3473C" w:rsidTr="00DB3CEA">
              <w:trPr>
                <w:trHeight w:val="698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Trzpień w opcji kołnierzowy i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bezkołnierzowy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Ofset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: standard 135°, High +7mm 135°, Coxa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Vara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0mm 125°,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Short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Neck -5mm 135°, min 12 rozmiarów, stożek 12/14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3473C" w:rsidRDefault="006F601B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3473C" w:rsidTr="00DB3CEA">
              <w:trPr>
                <w:trHeight w:val="273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Panewka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bezcementowa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pokrycie szorstkimi płatkami tytanu, średnica zewnętrzna panewki min. 48-66mm ze skokiem co 2mm, w opcji panewka 38-72mm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wielootworwa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3473C" w:rsidRDefault="006F601B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3473C" w:rsidTr="00DB3CEA">
              <w:trPr>
                <w:trHeight w:val="698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Panewka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bezcementowa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pokryta kuleczkami tytanu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bezotworowa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oraz z możliwością zastosowania 3 śrub mocujących lub z 3 bolcami. Średnica zewnętrzna 48-66mm ze skokiem co 2mmw opcji panewka 38-72mm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wielootworwa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3473C" w:rsidRDefault="006F601B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3473C" w:rsidTr="00DB3CEA">
              <w:trPr>
                <w:trHeight w:val="698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Wkładka PE w opcjach: neutralna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antyluksacyjna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z 10st kołnierzem,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lateralizująca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+ 4mm, reorientacja+ 4mm 10 st.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3473C" w:rsidRDefault="006F601B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3473C" w:rsidTr="00DB3CEA">
              <w:trPr>
                <w:trHeight w:val="698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Wkładka PE w opcjach: neutralna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antyluksacyjna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z 10st kołnierzem,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lateralizująca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+ 4mm, reorientacja+ 4mm 10 st., głowy 32mm od rozmiaru48mm, głowy 36mm od rozmiaru 52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3473C" w:rsidRDefault="006F601B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3473C" w:rsidTr="00DB3CEA">
              <w:trPr>
                <w:trHeight w:val="244"/>
              </w:trPr>
              <w:tc>
                <w:tcPr>
                  <w:tcW w:w="9100" w:type="dxa"/>
                  <w:gridSpan w:val="3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System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bezcementowy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endoprotezy rewizyjnej biodra</w:t>
                  </w:r>
                </w:p>
              </w:tc>
            </w:tr>
            <w:tr w:rsidR="00DB3CEA" w:rsidRPr="0013473C" w:rsidTr="00DB3CEA">
              <w:trPr>
                <w:trHeight w:val="698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Panewka rewizyjna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bezcementowa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wykonana z porowatego tytanu, hemisferyczna i pogłębiona6-8mm, tytanowa, wielootworowa z dodatkowymi otworami na obwodzie panewki w rozmiarach 54-80mm Standard Profile oraz 54072mm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Deep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 Profile ze skokiem co 2mm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3473C" w:rsidRDefault="006F601B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3473C" w:rsidTr="00DB3CEA">
              <w:trPr>
                <w:trHeight w:val="698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Wkładka Pe zatrzaskowa z tytanowym pierścieniem blokującym głowę w opcji neutralna +4mm, lateralizacji oraz reorientacja + 4mm 10st.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3473C" w:rsidRDefault="006F601B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DB3CEA" w:rsidRPr="0013473C" w:rsidTr="00DB3CEA">
              <w:trPr>
                <w:trHeight w:val="698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DB3CEA" w:rsidRPr="0013473C" w:rsidRDefault="00DB3CEA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 xml:space="preserve">Podkładki rewizyjne, wykonane z porowatego tytanu, system umożliwia mocowanie podkładek półkolistych do implantu panewki za </w:t>
                  </w:r>
                  <w:proofErr w:type="spellStart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pomocąśruby</w:t>
                  </w:r>
                  <w:proofErr w:type="spellEnd"/>
                  <w:r w:rsidRPr="0013473C">
                    <w:rPr>
                      <w:rFonts w:ascii="Tahoma" w:hAnsi="Tahoma" w:cs="Tahoma"/>
                      <w:sz w:val="20"/>
                      <w:szCs w:val="20"/>
                    </w:rPr>
                    <w:t>, w opcji podkładki skrzydełkowe, neutralne prawe i lewe, system zawiera dedykowane narzędzia wraz z raszplami i przymiarami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DB3CEA" w:rsidRPr="0013473C" w:rsidRDefault="006F601B" w:rsidP="00DB3CEA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FA733B" w:rsidRPr="005538B8" w:rsidRDefault="00FA733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54FD" w:rsidRPr="005538B8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830E8D">
        <w:rPr>
          <w:rFonts w:ascii="Tahoma" w:hAnsi="Tahoma" w:cs="Tahoma"/>
          <w:color w:val="000000" w:themeColor="text1"/>
          <w:sz w:val="20"/>
          <w:szCs w:val="20"/>
        </w:rPr>
        <w:t>1 165 725,00 zł</w:t>
      </w:r>
    </w:p>
    <w:p w:rsidR="00A6767C" w:rsidRDefault="00A6767C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30E8D" w:rsidRPr="005538B8" w:rsidRDefault="00830E8D" w:rsidP="00830E8D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7D5B53">
        <w:rPr>
          <w:rFonts w:ascii="Tahoma" w:hAnsi="Tahoma" w:cs="Tahoma"/>
          <w:b/>
          <w:bCs/>
          <w:color w:val="000000"/>
          <w:sz w:val="20"/>
          <w:szCs w:val="20"/>
        </w:rPr>
        <w:t>ZADANIE NR 5 ENDOPROTEZA STAWU BIODROWEGO</w:t>
      </w:r>
    </w:p>
    <w:tbl>
      <w:tblPr>
        <w:tblStyle w:val="Tabela-Siatka"/>
        <w:tblW w:w="14372" w:type="dxa"/>
        <w:tblLook w:val="04A0"/>
      </w:tblPr>
      <w:tblGrid>
        <w:gridCol w:w="988"/>
        <w:gridCol w:w="2239"/>
        <w:gridCol w:w="1701"/>
        <w:gridCol w:w="9444"/>
      </w:tblGrid>
      <w:tr w:rsidR="009954FD" w:rsidRPr="005538B8" w:rsidTr="00D42241">
        <w:trPr>
          <w:trHeight w:val="590"/>
        </w:trPr>
        <w:tc>
          <w:tcPr>
            <w:tcW w:w="988" w:type="dxa"/>
          </w:tcPr>
          <w:p w:rsidR="009954FD" w:rsidRPr="005538B8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39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</w:tcPr>
          <w:p w:rsidR="009954FD" w:rsidRPr="005538B8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9444" w:type="dxa"/>
          </w:tcPr>
          <w:p w:rsidR="009954FD" w:rsidRPr="005538B8" w:rsidRDefault="00C609C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Parametry jakościowe </w:t>
            </w: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84336F" w:rsidRPr="005538B8" w:rsidTr="00D42241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84336F" w:rsidRPr="005538B8" w:rsidRDefault="0084336F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38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39" w:type="dxa"/>
            <w:vAlign w:val="center"/>
          </w:tcPr>
          <w:p w:rsidR="00457FD1" w:rsidRPr="00457FD1" w:rsidRDefault="00457FD1" w:rsidP="00457F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57FD1">
              <w:rPr>
                <w:rFonts w:ascii="Tahoma" w:hAnsi="Tahoma" w:cs="Tahoma"/>
                <w:color w:val="000000"/>
                <w:sz w:val="20"/>
                <w:szCs w:val="20"/>
              </w:rPr>
              <w:t>Stryker</w:t>
            </w:r>
            <w:proofErr w:type="spellEnd"/>
            <w:r w:rsidRPr="00457F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Polska Sp. z o.o. </w:t>
            </w:r>
          </w:p>
          <w:p w:rsidR="00457FD1" w:rsidRPr="00457FD1" w:rsidRDefault="00457FD1" w:rsidP="00457FD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7F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02-822 Warszawa </w:t>
            </w:r>
          </w:p>
          <w:p w:rsidR="0084336F" w:rsidRPr="00457FD1" w:rsidRDefault="00457FD1" w:rsidP="00457FD1">
            <w:pPr>
              <w:ind w:right="11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57FD1">
              <w:rPr>
                <w:rFonts w:ascii="Tahoma" w:hAnsi="Tahoma" w:cs="Tahoma"/>
                <w:color w:val="000000"/>
                <w:sz w:val="20"/>
                <w:szCs w:val="20"/>
              </w:rPr>
              <w:t>ul. Poleczki 35</w:t>
            </w:r>
          </w:p>
        </w:tc>
        <w:tc>
          <w:tcPr>
            <w:tcW w:w="1701" w:type="dxa"/>
            <w:vAlign w:val="center"/>
          </w:tcPr>
          <w:p w:rsidR="00457FD1" w:rsidRPr="00457FD1" w:rsidRDefault="00457FD1" w:rsidP="00457FD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FD1">
              <w:rPr>
                <w:rFonts w:ascii="Tahoma" w:hAnsi="Tahoma" w:cs="Tahoma"/>
                <w:sz w:val="20"/>
                <w:szCs w:val="20"/>
              </w:rPr>
              <w:t xml:space="preserve">701 040,96 zł </w:t>
            </w:r>
          </w:p>
          <w:p w:rsidR="0084336F" w:rsidRPr="00457FD1" w:rsidRDefault="0084336F" w:rsidP="00BB260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444" w:type="dxa"/>
            <w:vAlign w:val="center"/>
          </w:tcPr>
          <w:tbl>
            <w:tblPr>
              <w:tblW w:w="9100" w:type="dxa"/>
              <w:tblInd w:w="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41"/>
              <w:gridCol w:w="7512"/>
              <w:gridCol w:w="1147"/>
            </w:tblGrid>
            <w:tr w:rsidR="00C609CA" w:rsidRPr="0013473C" w:rsidTr="00415824">
              <w:trPr>
                <w:trHeight w:val="242"/>
              </w:trPr>
              <w:tc>
                <w:tcPr>
                  <w:tcW w:w="7953" w:type="dxa"/>
                  <w:gridSpan w:val="2"/>
                  <w:shd w:val="clear" w:color="auto" w:fill="auto"/>
                  <w:hideMark/>
                </w:tcPr>
                <w:p w:rsidR="00C609CA" w:rsidRPr="00DD449C" w:rsidRDefault="00C609CA" w:rsidP="00415824">
                  <w:pPr>
                    <w:pStyle w:val="NormalnyWeb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Parametr zaoferowany</w:t>
                  </w:r>
                </w:p>
              </w:tc>
              <w:tc>
                <w:tcPr>
                  <w:tcW w:w="1147" w:type="dxa"/>
                  <w:shd w:val="clear" w:color="auto" w:fill="auto"/>
                  <w:hideMark/>
                </w:tcPr>
                <w:p w:rsidR="00C609CA" w:rsidRPr="00DD449C" w:rsidRDefault="00C609CA" w:rsidP="00415824">
                  <w:pPr>
                    <w:pStyle w:val="NormalnyWeb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Tak/Nie</w:t>
                  </w:r>
                </w:p>
              </w:tc>
            </w:tr>
            <w:tr w:rsidR="00C609CA" w:rsidRPr="0013473C" w:rsidTr="00415824">
              <w:trPr>
                <w:trHeight w:val="242"/>
              </w:trPr>
              <w:tc>
                <w:tcPr>
                  <w:tcW w:w="441" w:type="dxa"/>
                  <w:shd w:val="clear" w:color="auto" w:fill="auto"/>
                  <w:hideMark/>
                </w:tcPr>
                <w:p w:rsidR="00C609CA" w:rsidRPr="00C00181" w:rsidRDefault="00C609CA" w:rsidP="0041582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00181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512" w:type="dxa"/>
                  <w:shd w:val="clear" w:color="auto" w:fill="auto"/>
                  <w:hideMark/>
                </w:tcPr>
                <w:p w:rsidR="00C609CA" w:rsidRPr="00C00181" w:rsidRDefault="00C609CA" w:rsidP="00415824">
                  <w:pPr>
                    <w:spacing w:before="100" w:beforeAutospacing="1" w:after="1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0018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Konus trzpienia V40</w:t>
                  </w:r>
                </w:p>
              </w:tc>
              <w:tc>
                <w:tcPr>
                  <w:tcW w:w="1147" w:type="dxa"/>
                  <w:shd w:val="clear" w:color="auto" w:fill="auto"/>
                  <w:hideMark/>
                </w:tcPr>
                <w:p w:rsidR="00C609CA" w:rsidRPr="00C00181" w:rsidRDefault="00457FD1" w:rsidP="0041582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C609CA" w:rsidRPr="0013473C" w:rsidTr="00415824">
              <w:trPr>
                <w:trHeight w:val="224"/>
              </w:trPr>
              <w:tc>
                <w:tcPr>
                  <w:tcW w:w="441" w:type="dxa"/>
                  <w:shd w:val="clear" w:color="auto" w:fill="auto"/>
                  <w:hideMark/>
                </w:tcPr>
                <w:p w:rsidR="00C609CA" w:rsidRPr="00C00181" w:rsidRDefault="00C609CA" w:rsidP="0041582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00181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512" w:type="dxa"/>
                  <w:shd w:val="clear" w:color="auto" w:fill="auto"/>
                  <w:hideMark/>
                </w:tcPr>
                <w:p w:rsidR="00C609CA" w:rsidRPr="00C00181" w:rsidRDefault="00C609CA" w:rsidP="00415824">
                  <w:pPr>
                    <w:spacing w:before="100" w:beforeAutospacing="1" w:after="1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0018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Trzpień </w:t>
                  </w:r>
                  <w:proofErr w:type="spellStart"/>
                  <w:r w:rsidRPr="00C0018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C0018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rośnie bocznie i przyśrodkowo</w:t>
                  </w:r>
                </w:p>
              </w:tc>
              <w:tc>
                <w:tcPr>
                  <w:tcW w:w="1147" w:type="dxa"/>
                  <w:shd w:val="clear" w:color="auto" w:fill="auto"/>
                  <w:hideMark/>
                </w:tcPr>
                <w:p w:rsidR="00C609CA" w:rsidRPr="00C00181" w:rsidRDefault="00457FD1" w:rsidP="0041582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C609CA" w:rsidRPr="0013473C" w:rsidTr="00415824">
              <w:trPr>
                <w:trHeight w:val="273"/>
              </w:trPr>
              <w:tc>
                <w:tcPr>
                  <w:tcW w:w="441" w:type="dxa"/>
                  <w:shd w:val="clear" w:color="auto" w:fill="auto"/>
                  <w:hideMark/>
                </w:tcPr>
                <w:p w:rsidR="00C609CA" w:rsidRPr="00C00181" w:rsidRDefault="00C609CA" w:rsidP="0041582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00181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2" w:type="dxa"/>
                  <w:shd w:val="clear" w:color="auto" w:fill="auto"/>
                  <w:hideMark/>
                </w:tcPr>
                <w:p w:rsidR="00C609CA" w:rsidRPr="00C00181" w:rsidRDefault="00C609CA" w:rsidP="00415824">
                  <w:pPr>
                    <w:spacing w:before="100" w:beforeAutospacing="1" w:after="1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0018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Wielkość głowy o średnicy 36mm dostępna od średnicy 46 mm panewki</w:t>
                  </w:r>
                </w:p>
              </w:tc>
              <w:tc>
                <w:tcPr>
                  <w:tcW w:w="1147" w:type="dxa"/>
                  <w:shd w:val="clear" w:color="auto" w:fill="auto"/>
                  <w:hideMark/>
                </w:tcPr>
                <w:p w:rsidR="00C609CA" w:rsidRPr="00C00181" w:rsidRDefault="00457FD1" w:rsidP="0041582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84336F" w:rsidRPr="005538B8" w:rsidRDefault="0084336F" w:rsidP="00BB260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54FD" w:rsidRPr="005538B8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538B8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261A22">
        <w:rPr>
          <w:rFonts w:ascii="Tahoma" w:hAnsi="Tahoma" w:cs="Tahoma"/>
          <w:color w:val="000000" w:themeColor="text1"/>
          <w:sz w:val="20"/>
          <w:szCs w:val="20"/>
        </w:rPr>
        <w:t>731 440,80 zł</w:t>
      </w:r>
    </w:p>
    <w:p w:rsidR="009954FD" w:rsidRPr="005538B8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9954FD" w:rsidRPr="005538B8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EA" w:rsidRDefault="00DB3CEA" w:rsidP="002A72BD">
      <w:pPr>
        <w:spacing w:after="0" w:line="240" w:lineRule="auto"/>
      </w:pPr>
      <w:r>
        <w:separator/>
      </w:r>
    </w:p>
  </w:endnote>
  <w:endnote w:type="continuationSeparator" w:id="0">
    <w:p w:rsidR="00DB3CEA" w:rsidRDefault="00DB3CE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EA" w:rsidRDefault="00DB3CEA" w:rsidP="002A72BD">
      <w:pPr>
        <w:spacing w:after="0" w:line="240" w:lineRule="auto"/>
      </w:pPr>
      <w:r>
        <w:separator/>
      </w:r>
    </w:p>
  </w:footnote>
  <w:footnote w:type="continuationSeparator" w:id="0">
    <w:p w:rsidR="00DB3CEA" w:rsidRDefault="00DB3CE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EA" w:rsidRPr="00BA4F01" w:rsidRDefault="00DB3CEA" w:rsidP="00BA4F01">
    <w:pPr>
      <w:pStyle w:val="Nagwek"/>
    </w:pPr>
    <w:r>
      <w:t>2/2020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1A2553"/>
    <w:multiLevelType w:val="hybridMultilevel"/>
    <w:tmpl w:val="543CF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2096E"/>
    <w:rsid w:val="0005264E"/>
    <w:rsid w:val="000701A3"/>
    <w:rsid w:val="000727A9"/>
    <w:rsid w:val="000832B6"/>
    <w:rsid w:val="000B36AC"/>
    <w:rsid w:val="000B6A75"/>
    <w:rsid w:val="000D11B7"/>
    <w:rsid w:val="00113818"/>
    <w:rsid w:val="00123F58"/>
    <w:rsid w:val="00150BED"/>
    <w:rsid w:val="00170649"/>
    <w:rsid w:val="001773FD"/>
    <w:rsid w:val="00177BC9"/>
    <w:rsid w:val="00195872"/>
    <w:rsid w:val="001F0B4D"/>
    <w:rsid w:val="00206D8E"/>
    <w:rsid w:val="00220808"/>
    <w:rsid w:val="00224B81"/>
    <w:rsid w:val="002453EB"/>
    <w:rsid w:val="00246401"/>
    <w:rsid w:val="00254712"/>
    <w:rsid w:val="002579BE"/>
    <w:rsid w:val="00261A22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30FEF"/>
    <w:rsid w:val="00340C74"/>
    <w:rsid w:val="003476E6"/>
    <w:rsid w:val="0035447E"/>
    <w:rsid w:val="00360013"/>
    <w:rsid w:val="00363A57"/>
    <w:rsid w:val="00375FD4"/>
    <w:rsid w:val="00381EBF"/>
    <w:rsid w:val="003A4F58"/>
    <w:rsid w:val="003A505E"/>
    <w:rsid w:val="003A6D0C"/>
    <w:rsid w:val="003C09E1"/>
    <w:rsid w:val="003D0782"/>
    <w:rsid w:val="003D2658"/>
    <w:rsid w:val="003D7818"/>
    <w:rsid w:val="00416552"/>
    <w:rsid w:val="004216D7"/>
    <w:rsid w:val="00432230"/>
    <w:rsid w:val="00445E13"/>
    <w:rsid w:val="00446955"/>
    <w:rsid w:val="0045186C"/>
    <w:rsid w:val="00457FD1"/>
    <w:rsid w:val="00465455"/>
    <w:rsid w:val="00474C48"/>
    <w:rsid w:val="00477011"/>
    <w:rsid w:val="00497C78"/>
    <w:rsid w:val="004A2230"/>
    <w:rsid w:val="004A48AB"/>
    <w:rsid w:val="004A5271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0730"/>
    <w:rsid w:val="00541F37"/>
    <w:rsid w:val="005538B8"/>
    <w:rsid w:val="00564BFF"/>
    <w:rsid w:val="005875A2"/>
    <w:rsid w:val="00595B11"/>
    <w:rsid w:val="0059663B"/>
    <w:rsid w:val="00597E01"/>
    <w:rsid w:val="005A0E52"/>
    <w:rsid w:val="005A4B86"/>
    <w:rsid w:val="005D7FD8"/>
    <w:rsid w:val="00604231"/>
    <w:rsid w:val="00611EEF"/>
    <w:rsid w:val="00637F28"/>
    <w:rsid w:val="00647626"/>
    <w:rsid w:val="00670BD2"/>
    <w:rsid w:val="00672E89"/>
    <w:rsid w:val="00686F1A"/>
    <w:rsid w:val="006B17D1"/>
    <w:rsid w:val="006B1AE4"/>
    <w:rsid w:val="006C4EDE"/>
    <w:rsid w:val="006D7927"/>
    <w:rsid w:val="006E4F34"/>
    <w:rsid w:val="006F601B"/>
    <w:rsid w:val="007218D1"/>
    <w:rsid w:val="007340AB"/>
    <w:rsid w:val="00734D09"/>
    <w:rsid w:val="00746F33"/>
    <w:rsid w:val="00747E32"/>
    <w:rsid w:val="00776E47"/>
    <w:rsid w:val="00777C41"/>
    <w:rsid w:val="00782EE6"/>
    <w:rsid w:val="00784330"/>
    <w:rsid w:val="0079214C"/>
    <w:rsid w:val="007B0C6A"/>
    <w:rsid w:val="007B2766"/>
    <w:rsid w:val="007C24AC"/>
    <w:rsid w:val="0080218C"/>
    <w:rsid w:val="00804AD2"/>
    <w:rsid w:val="00824BB3"/>
    <w:rsid w:val="00830E8D"/>
    <w:rsid w:val="0084336F"/>
    <w:rsid w:val="008861C5"/>
    <w:rsid w:val="008874CE"/>
    <w:rsid w:val="008A045B"/>
    <w:rsid w:val="008C0A71"/>
    <w:rsid w:val="008E4DBD"/>
    <w:rsid w:val="008F31D7"/>
    <w:rsid w:val="008F7246"/>
    <w:rsid w:val="00907BAE"/>
    <w:rsid w:val="00920A10"/>
    <w:rsid w:val="00924578"/>
    <w:rsid w:val="009342BB"/>
    <w:rsid w:val="00967AA5"/>
    <w:rsid w:val="00974B97"/>
    <w:rsid w:val="009954FD"/>
    <w:rsid w:val="009971D5"/>
    <w:rsid w:val="00997329"/>
    <w:rsid w:val="009B6383"/>
    <w:rsid w:val="009C1F6B"/>
    <w:rsid w:val="009C466A"/>
    <w:rsid w:val="009F38DF"/>
    <w:rsid w:val="00A24825"/>
    <w:rsid w:val="00A34751"/>
    <w:rsid w:val="00A378A0"/>
    <w:rsid w:val="00A44F72"/>
    <w:rsid w:val="00A50330"/>
    <w:rsid w:val="00A50C69"/>
    <w:rsid w:val="00A55FD0"/>
    <w:rsid w:val="00A6767C"/>
    <w:rsid w:val="00AA1BB0"/>
    <w:rsid w:val="00AC2E0D"/>
    <w:rsid w:val="00AE0685"/>
    <w:rsid w:val="00B15FF0"/>
    <w:rsid w:val="00B81170"/>
    <w:rsid w:val="00BA4F01"/>
    <w:rsid w:val="00BB2608"/>
    <w:rsid w:val="00BB3F13"/>
    <w:rsid w:val="00BD6B33"/>
    <w:rsid w:val="00BE3492"/>
    <w:rsid w:val="00C10C0C"/>
    <w:rsid w:val="00C22EB6"/>
    <w:rsid w:val="00C43175"/>
    <w:rsid w:val="00C52111"/>
    <w:rsid w:val="00C609CA"/>
    <w:rsid w:val="00C83909"/>
    <w:rsid w:val="00C94C94"/>
    <w:rsid w:val="00CD23F4"/>
    <w:rsid w:val="00CD29CF"/>
    <w:rsid w:val="00CD4F4E"/>
    <w:rsid w:val="00CD77A9"/>
    <w:rsid w:val="00CF33A2"/>
    <w:rsid w:val="00D3798A"/>
    <w:rsid w:val="00D42241"/>
    <w:rsid w:val="00D57446"/>
    <w:rsid w:val="00D75EC2"/>
    <w:rsid w:val="00D77A75"/>
    <w:rsid w:val="00D85A5A"/>
    <w:rsid w:val="00D86D58"/>
    <w:rsid w:val="00D90A51"/>
    <w:rsid w:val="00DA6DA8"/>
    <w:rsid w:val="00DB3CEA"/>
    <w:rsid w:val="00DD7F52"/>
    <w:rsid w:val="00E00DF6"/>
    <w:rsid w:val="00E074AC"/>
    <w:rsid w:val="00E10F4D"/>
    <w:rsid w:val="00E1511E"/>
    <w:rsid w:val="00E16B80"/>
    <w:rsid w:val="00E52735"/>
    <w:rsid w:val="00E6097F"/>
    <w:rsid w:val="00E60E6F"/>
    <w:rsid w:val="00E62414"/>
    <w:rsid w:val="00E9648E"/>
    <w:rsid w:val="00EA352C"/>
    <w:rsid w:val="00EC780A"/>
    <w:rsid w:val="00ED0B0D"/>
    <w:rsid w:val="00ED2098"/>
    <w:rsid w:val="00EF6816"/>
    <w:rsid w:val="00F11E56"/>
    <w:rsid w:val="00F247C2"/>
    <w:rsid w:val="00F34EF2"/>
    <w:rsid w:val="00F9084A"/>
    <w:rsid w:val="00F96ABB"/>
    <w:rsid w:val="00F97193"/>
    <w:rsid w:val="00FA143F"/>
    <w:rsid w:val="00FA733B"/>
    <w:rsid w:val="00FB6BAE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6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69</cp:revision>
  <cp:lastPrinted>2020-01-09T10:46:00Z</cp:lastPrinted>
  <dcterms:created xsi:type="dcterms:W3CDTF">2017-01-19T09:54:00Z</dcterms:created>
  <dcterms:modified xsi:type="dcterms:W3CDTF">2020-02-21T12:03:00Z</dcterms:modified>
</cp:coreProperties>
</file>