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4" w:rsidRDefault="008B14E3" w:rsidP="00434894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UMOWA</w:t>
      </w:r>
    </w:p>
    <w:p w:rsidR="00076C04" w:rsidRPr="00076C04" w:rsidRDefault="00076C04" w:rsidP="00076C04"/>
    <w:p w:rsidR="00434894" w:rsidRPr="008B3832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:rsidR="00434894" w:rsidRPr="008B3832" w:rsidRDefault="00434894" w:rsidP="00434894">
      <w:pPr>
        <w:spacing w:before="240" w:after="60" w:line="360" w:lineRule="auto"/>
        <w:jc w:val="center"/>
      </w:pPr>
      <w:r w:rsidRPr="008B3832">
        <w:t>zawart</w:t>
      </w:r>
      <w:r w:rsidR="00E27F31">
        <w:t xml:space="preserve">a w dniu </w:t>
      </w:r>
    </w:p>
    <w:p w:rsidR="00434894" w:rsidRPr="008B3832" w:rsidRDefault="00434894" w:rsidP="00434894">
      <w:pPr>
        <w:spacing w:after="60" w:line="276" w:lineRule="auto"/>
        <w:jc w:val="both"/>
      </w:pPr>
      <w:r w:rsidRPr="008B3832">
        <w:t>pomiędzy:</w:t>
      </w:r>
    </w:p>
    <w:p w:rsidR="00434894" w:rsidRPr="008B3832" w:rsidRDefault="003F476F" w:rsidP="00BE4340">
      <w:pPr>
        <w:spacing w:before="240" w:after="60" w:line="360" w:lineRule="auto"/>
        <w:jc w:val="both"/>
      </w:pPr>
      <w:r>
        <w:t>Centrum Usług Oświatowych w Sękowej</w:t>
      </w:r>
      <w:r w:rsidR="00F476FA">
        <w:t xml:space="preserve"> </w:t>
      </w:r>
    </w:p>
    <w:p w:rsidR="001F6790" w:rsidRDefault="00C8176E" w:rsidP="00BE4340">
      <w:pPr>
        <w:spacing w:after="60" w:line="360" w:lineRule="auto"/>
        <w:jc w:val="both"/>
      </w:pPr>
      <w:r w:rsidRPr="00C8176E">
        <w:t>z</w:t>
      </w:r>
      <w:r>
        <w:t> </w:t>
      </w:r>
      <w:r w:rsidR="00434894" w:rsidRPr="00C8176E">
        <w:t>s</w:t>
      </w:r>
      <w:r w:rsidRPr="00C8176E">
        <w:t>iedzibą</w:t>
      </w:r>
      <w:r>
        <w:t> w Sękowej</w:t>
      </w:r>
      <w:r w:rsidR="00DB1850">
        <w:t>,</w:t>
      </w:r>
      <w:r>
        <w:t> 38-307 Sękowa</w:t>
      </w:r>
    </w:p>
    <w:p w:rsidR="00434894" w:rsidRPr="008B3832" w:rsidRDefault="003F476F" w:rsidP="00BE4340">
      <w:pPr>
        <w:spacing w:after="60" w:line="360" w:lineRule="auto"/>
        <w:jc w:val="both"/>
      </w:pPr>
      <w:r>
        <w:t>Sękowa 152</w:t>
      </w:r>
      <w:r>
        <w:br/>
        <w:t>NIP 7382151338</w:t>
      </w:r>
      <w:r w:rsidR="00434894" w:rsidRPr="008B3832">
        <w:t>, reprezentowaną przez:</w:t>
      </w:r>
    </w:p>
    <w:p w:rsidR="00434894" w:rsidRPr="008B3832" w:rsidRDefault="003F476F" w:rsidP="00BE4340">
      <w:pPr>
        <w:widowControl w:val="0"/>
        <w:adjustRightInd w:val="0"/>
        <w:spacing w:after="60" w:line="360" w:lineRule="auto"/>
        <w:jc w:val="both"/>
        <w:textAlignment w:val="baseline"/>
      </w:pPr>
      <w:r>
        <w:t xml:space="preserve">Renatę </w:t>
      </w:r>
      <w:proofErr w:type="spellStart"/>
      <w:r>
        <w:t>Wasylczak</w:t>
      </w:r>
      <w:proofErr w:type="spellEnd"/>
      <w:r w:rsidR="00434894" w:rsidRPr="008B3832">
        <w:t xml:space="preserve"> – </w:t>
      </w:r>
      <w:r>
        <w:rPr>
          <w:i/>
        </w:rPr>
        <w:t>Kierownika Centrum Usług Oświatowych w Sękowej</w:t>
      </w:r>
    </w:p>
    <w:p w:rsidR="00434894" w:rsidRPr="008B3832" w:rsidRDefault="00434894" w:rsidP="00BE4340">
      <w:pPr>
        <w:spacing w:after="60"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:rsidR="00BE4340" w:rsidRDefault="0086672A" w:rsidP="00BE4340">
      <w:pPr>
        <w:spacing w:line="360" w:lineRule="auto"/>
        <w:jc w:val="both"/>
        <w:rPr>
          <w:rFonts w:eastAsia="Calibri"/>
          <w:lang w:eastAsia="en-US"/>
        </w:rPr>
      </w:pPr>
      <w:r>
        <w:t>a</w:t>
      </w:r>
    </w:p>
    <w:p w:rsidR="00BE4340" w:rsidRPr="00E27F31" w:rsidRDefault="00E27F31" w:rsidP="00BE434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894" w:rsidRPr="008B3832" w:rsidRDefault="00434894" w:rsidP="00434894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:rsidR="00434894" w:rsidRPr="008B3832" w:rsidRDefault="00434894" w:rsidP="00434894">
      <w:pPr>
        <w:pStyle w:val="Akapitzlist"/>
        <w:numPr>
          <w:ilvl w:val="0"/>
          <w:numId w:val="24"/>
        </w:numPr>
        <w:autoSpaceDE w:val="0"/>
        <w:autoSpaceDN w:val="0"/>
        <w:spacing w:before="240" w:after="60"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:rsidR="00434894" w:rsidRPr="00CB7032" w:rsidRDefault="00434894" w:rsidP="00434894">
      <w:pPr>
        <w:pStyle w:val="Akapitzlist"/>
        <w:numPr>
          <w:ilvl w:val="0"/>
          <w:numId w:val="24"/>
        </w:numPr>
        <w:spacing w:after="60" w:line="360" w:lineRule="auto"/>
        <w:ind w:left="709"/>
        <w:jc w:val="both"/>
        <w:rPr>
          <w:b/>
        </w:rPr>
      </w:pPr>
      <w:r w:rsidRPr="008B3832">
        <w:t>Procesor uprawniony jest do przetwarzania danych osobowych wyłącznie w celu wykonania umowy głównej, tj. um</w:t>
      </w:r>
      <w:r w:rsidR="00E27F31">
        <w:t>owy z dnia ...................</w:t>
      </w:r>
      <w:r w:rsidR="00477469">
        <w:t>r.</w:t>
      </w:r>
      <w:r>
        <w:t>, które będzie zwane w dalszej części Umowy jako „przetwarzanie”</w:t>
      </w:r>
      <w:r w:rsidRPr="008B3832">
        <w:t xml:space="preserve"> .</w:t>
      </w:r>
    </w:p>
    <w:p w:rsidR="00230399" w:rsidRPr="00230399" w:rsidRDefault="00453149" w:rsidP="00230399">
      <w:pPr>
        <w:pStyle w:val="Tekstpodstawowy"/>
        <w:numPr>
          <w:ilvl w:val="0"/>
          <w:numId w:val="24"/>
        </w:numPr>
        <w:spacing w:after="60" w:line="360" w:lineRule="auto"/>
        <w:ind w:left="709"/>
        <w:rPr>
          <w:b/>
        </w:rPr>
      </w:pPr>
      <w:r w:rsidRPr="00724580">
        <w:t>Przetwarzanie</w:t>
      </w:r>
      <w:r w:rsidR="00724580">
        <w:t> </w:t>
      </w:r>
      <w:r w:rsidR="00724580" w:rsidRPr="00724580">
        <w:t>dotyczyć</w:t>
      </w:r>
      <w:r w:rsidR="00724580">
        <w:t> </w:t>
      </w:r>
      <w:r w:rsidR="00724580" w:rsidRPr="00724580">
        <w:t>będzie</w:t>
      </w:r>
      <w:r w:rsidR="00CF4F5C">
        <w:t xml:space="preserve"> danych : danych </w:t>
      </w:r>
      <w:r w:rsidR="00477469">
        <w:t xml:space="preserve">osobowych, </w:t>
      </w:r>
      <w:r w:rsidR="007431BB">
        <w:t xml:space="preserve">numerów pesel, adresu zamieszkania oraz </w:t>
      </w:r>
      <w:r w:rsidR="00BE4340">
        <w:t>numerów legitymacji uczniów dowożonych do placówek oświatowych na terenie Gminy Sękowa.</w:t>
      </w:r>
    </w:p>
    <w:p w:rsidR="00434894" w:rsidRPr="00230399" w:rsidRDefault="00434894" w:rsidP="00230399">
      <w:pPr>
        <w:pStyle w:val="Tekstpodstawowy"/>
        <w:spacing w:after="60" w:line="360" w:lineRule="auto"/>
        <w:ind w:left="709"/>
        <w:jc w:val="center"/>
        <w:rPr>
          <w:b/>
        </w:rPr>
      </w:pPr>
      <w:r w:rsidRPr="00230399">
        <w:rPr>
          <w:b/>
        </w:rPr>
        <w:t>§ 2</w:t>
      </w:r>
    </w:p>
    <w:p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lastRenderedPageBreak/>
        <w:t xml:space="preserve">Czas trwania Umowy </w:t>
      </w:r>
    </w:p>
    <w:p w:rsidR="00434894" w:rsidRPr="008B3832" w:rsidRDefault="00434894" w:rsidP="00230399">
      <w:pPr>
        <w:pStyle w:val="Tekstpodstawowy"/>
        <w:numPr>
          <w:ilvl w:val="0"/>
          <w:numId w:val="4"/>
        </w:numPr>
        <w:spacing w:before="240" w:after="60" w:line="360" w:lineRule="auto"/>
      </w:pPr>
      <w:r w:rsidRPr="008B3832">
        <w:t xml:space="preserve">Umowa zostaje zawarta na </w:t>
      </w:r>
      <w:r>
        <w:t>czas określony</w:t>
      </w:r>
      <w:r w:rsidR="00E27F31">
        <w:t xml:space="preserve"> od dnia ................... </w:t>
      </w:r>
      <w:r w:rsidR="00B948B8">
        <w:t>r.</w:t>
      </w:r>
      <w:r w:rsidR="00724580">
        <w:t xml:space="preserve"> do dn</w:t>
      </w:r>
      <w:r w:rsidR="007431BB">
        <w:t xml:space="preserve">ia </w:t>
      </w:r>
      <w:r w:rsidR="00E27F31">
        <w:t>........................</w:t>
      </w:r>
      <w:r w:rsidR="0086672A">
        <w:t>r.</w:t>
      </w:r>
    </w:p>
    <w:p w:rsidR="00434894" w:rsidRPr="008B3832" w:rsidRDefault="00434894" w:rsidP="00434894">
      <w:pPr>
        <w:numPr>
          <w:ilvl w:val="0"/>
          <w:numId w:val="4"/>
        </w:numPr>
        <w:spacing w:after="60"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:rsidR="00434894" w:rsidRPr="008B3832" w:rsidRDefault="00434894" w:rsidP="00434894">
      <w:pPr>
        <w:numPr>
          <w:ilvl w:val="0"/>
          <w:numId w:val="10"/>
        </w:numPr>
        <w:spacing w:before="240" w:line="360" w:lineRule="auto"/>
        <w:jc w:val="both"/>
      </w:pPr>
      <w:r w:rsidRPr="008B3832">
        <w:t>Procesor przetwarza dane osobowe wyłącznie na udokumentowane polecenie Administratora oraz: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:rsidR="00434894" w:rsidRPr="008B3832" w:rsidRDefault="00434894" w:rsidP="0043489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lastRenderedPageBreak/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</w:p>
    <w:p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:rsidR="00434894" w:rsidRPr="008B3832" w:rsidRDefault="00434894" w:rsidP="00434894">
      <w:pPr>
        <w:numPr>
          <w:ilvl w:val="0"/>
          <w:numId w:val="10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:rsidR="00434894" w:rsidRPr="008B3832" w:rsidRDefault="00434894" w:rsidP="00434894">
      <w:pPr>
        <w:numPr>
          <w:ilvl w:val="0"/>
          <w:numId w:val="10"/>
        </w:numPr>
        <w:spacing w:after="60"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:rsidR="00434894" w:rsidRPr="008B3832" w:rsidRDefault="00434894" w:rsidP="00434894">
      <w:pPr>
        <w:pStyle w:val="Nagwek6"/>
        <w:spacing w:after="60"/>
      </w:pPr>
      <w:r w:rsidRPr="008B3832">
        <w:lastRenderedPageBreak/>
        <w:t>§ 4</w:t>
      </w:r>
    </w:p>
    <w:p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:rsidR="00434894" w:rsidRPr="008B3832" w:rsidRDefault="00434894" w:rsidP="00434894">
      <w:pPr>
        <w:numPr>
          <w:ilvl w:val="0"/>
          <w:numId w:val="5"/>
        </w:numPr>
        <w:autoSpaceDE w:val="0"/>
        <w:autoSpaceDN w:val="0"/>
        <w:spacing w:before="240"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:rsidR="00434894" w:rsidRPr="008B3832" w:rsidRDefault="00434894" w:rsidP="00434894">
      <w:pPr>
        <w:numPr>
          <w:ilvl w:val="0"/>
          <w:numId w:val="5"/>
        </w:numPr>
        <w:autoSpaceDE w:val="0"/>
        <w:autoSpaceDN w:val="0"/>
        <w:spacing w:after="60"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:rsidR="00434894" w:rsidRPr="008B3832" w:rsidRDefault="00434894" w:rsidP="00434894">
      <w:pPr>
        <w:pStyle w:val="Nagwek6"/>
        <w:spacing w:after="60"/>
      </w:pPr>
      <w:proofErr w:type="spellStart"/>
      <w:r w:rsidRPr="008B3832">
        <w:t>Podpowierzenie</w:t>
      </w:r>
      <w:proofErr w:type="spellEnd"/>
      <w:r w:rsidRPr="008B3832">
        <w:t xml:space="preserve"> danych</w:t>
      </w:r>
    </w:p>
    <w:p w:rsidR="00434894" w:rsidRPr="008B3832" w:rsidRDefault="00434894" w:rsidP="00434894">
      <w:pPr>
        <w:numPr>
          <w:ilvl w:val="0"/>
          <w:numId w:val="12"/>
        </w:numPr>
        <w:spacing w:before="240" w:after="60"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:rsidR="00434894" w:rsidRPr="008B3832" w:rsidRDefault="00434894" w:rsidP="00434894">
      <w:pPr>
        <w:numPr>
          <w:ilvl w:val="0"/>
          <w:numId w:val="12"/>
        </w:numPr>
        <w:spacing w:after="60"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:rsidR="00434894" w:rsidRPr="008B3832" w:rsidRDefault="00434894" w:rsidP="00434894">
      <w:pPr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 w:rsidRPr="008B3832">
        <w:rPr>
          <w:bCs/>
        </w:rPr>
        <w:br/>
        <w:t>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</w:t>
      </w:r>
      <w:r w:rsidRPr="008B3832">
        <w:rPr>
          <w:bCs/>
        </w:rPr>
        <w:lastRenderedPageBreak/>
        <w:t>sposób, chyba że w dniu ich ujawnienia były powszechnie znane albo muszą być ujawnione zgodnie z powszechnie obowiązującymi przepisami prawa, orzeczeniem sądu lub organu państwowego.</w:t>
      </w:r>
    </w:p>
    <w:p w:rsidR="00434894" w:rsidRPr="008B3832" w:rsidRDefault="00434894" w:rsidP="00434894">
      <w:pPr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6 Umowy stosuje się odpowiednio.</w:t>
      </w:r>
    </w:p>
    <w:p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:rsidR="00434894" w:rsidRPr="008B3832" w:rsidRDefault="00434894" w:rsidP="0043489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:rsidR="00434894" w:rsidRPr="008B3832" w:rsidRDefault="00434894" w:rsidP="0043489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:rsidR="00434894" w:rsidRDefault="00434894" w:rsidP="00434894">
      <w:pPr>
        <w:numPr>
          <w:ilvl w:val="0"/>
          <w:numId w:val="6"/>
        </w:numPr>
        <w:autoSpaceDE w:val="0"/>
        <w:autoSpaceDN w:val="0"/>
        <w:spacing w:after="60"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:rsidR="00434894" w:rsidRPr="008B3832" w:rsidRDefault="00434894" w:rsidP="00434894">
      <w:pPr>
        <w:autoSpaceDE w:val="0"/>
        <w:autoSpaceDN w:val="0"/>
        <w:spacing w:after="60" w:line="360" w:lineRule="auto"/>
        <w:jc w:val="both"/>
      </w:pPr>
    </w:p>
    <w:p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:rsidR="00434894" w:rsidRPr="008B3832" w:rsidRDefault="00434894" w:rsidP="00434894">
      <w:pPr>
        <w:pStyle w:val="Akapitzlist"/>
        <w:numPr>
          <w:ilvl w:val="0"/>
          <w:numId w:val="23"/>
        </w:numPr>
        <w:autoSpaceDE w:val="0"/>
        <w:autoSpaceDN w:val="0"/>
        <w:spacing w:before="240" w:after="60" w:line="360" w:lineRule="auto"/>
        <w:ind w:left="426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stronie.</w:t>
      </w:r>
    </w:p>
    <w:p w:rsidR="00434894" w:rsidRPr="008B3832" w:rsidRDefault="00434894" w:rsidP="00434894">
      <w:pPr>
        <w:pStyle w:val="Akapitzlist"/>
        <w:numPr>
          <w:ilvl w:val="0"/>
          <w:numId w:val="23"/>
        </w:numPr>
        <w:autoSpaceDE w:val="0"/>
        <w:autoSpaceDN w:val="0"/>
        <w:spacing w:after="60" w:line="360" w:lineRule="auto"/>
        <w:ind w:left="426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lastRenderedPageBreak/>
        <w:t>nie zaprzestał niewłaściwego przetwarzania danych osobowych mimo uprzedniego wezwania Administratora do usunięcia naruszeń i bezskutecznego upływu wyznaczonego terminu 14 dni na zaniechanie naruszeń.</w:t>
      </w:r>
    </w:p>
    <w:p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:rsidR="00434894" w:rsidRPr="008B3832" w:rsidRDefault="00434894" w:rsidP="00434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60" w:line="360" w:lineRule="auto"/>
        <w:jc w:val="both"/>
      </w:pPr>
      <w:r w:rsidRPr="008B3832">
        <w:t xml:space="preserve">Z tytułu wykonywania niniejszej Umowy Procesorowi </w:t>
      </w:r>
      <w:r w:rsidRPr="0086672A">
        <w:rPr>
          <w:i/>
          <w:strike/>
        </w:rPr>
        <w:t>przysługuje</w:t>
      </w:r>
      <w:r w:rsidRPr="0086672A">
        <w:rPr>
          <w:strike/>
        </w:rPr>
        <w:t>/</w:t>
      </w:r>
      <w:r w:rsidRPr="008B3832">
        <w:rPr>
          <w:i/>
        </w:rPr>
        <w:t>nie przysługuje</w:t>
      </w:r>
      <w:r w:rsidRPr="008B3832">
        <w:t xml:space="preserve"> dodatkowe wynagrodzenie.</w:t>
      </w:r>
    </w:p>
    <w:p w:rsidR="00434894" w:rsidRPr="008B3832" w:rsidRDefault="00434894" w:rsidP="00434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:rsidR="00434894" w:rsidRPr="008B3832" w:rsidRDefault="00434894" w:rsidP="0043489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:rsidR="00434894" w:rsidRDefault="00434894" w:rsidP="00434894">
      <w:pPr>
        <w:pStyle w:val="Akapitzlist"/>
        <w:numPr>
          <w:ilvl w:val="0"/>
          <w:numId w:val="1"/>
        </w:numPr>
        <w:spacing w:line="360" w:lineRule="auto"/>
      </w:pPr>
      <w:r w:rsidRPr="008B3832">
        <w:t>Umowę sporządzono w dwóch jednobrzmiących egzemplarzach, po jednym dla każdej ze Stron</w:t>
      </w:r>
      <w:r>
        <w:t>.</w:t>
      </w:r>
    </w:p>
    <w:p w:rsidR="00434894" w:rsidRDefault="00434894" w:rsidP="00434894">
      <w:pPr>
        <w:pStyle w:val="Akapitzlist"/>
        <w:spacing w:line="360" w:lineRule="auto"/>
        <w:ind w:left="284"/>
      </w:pPr>
    </w:p>
    <w:p w:rsidR="00434894" w:rsidRPr="008B3832" w:rsidRDefault="00434894" w:rsidP="00434894">
      <w:pPr>
        <w:pStyle w:val="Akapitzlist"/>
        <w:spacing w:line="360" w:lineRule="auto"/>
        <w:ind w:left="284"/>
      </w:pPr>
    </w:p>
    <w:tbl>
      <w:tblPr>
        <w:tblW w:w="0" w:type="auto"/>
        <w:tblLook w:val="00A0"/>
      </w:tblPr>
      <w:tblGrid>
        <w:gridCol w:w="4530"/>
        <w:gridCol w:w="4530"/>
      </w:tblGrid>
      <w:tr w:rsidR="00434894" w:rsidRPr="008B3832" w:rsidTr="000D4689"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:rsidTr="000D4689"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:rsidR="00434894" w:rsidRPr="008B3832" w:rsidRDefault="00434894" w:rsidP="00434894">
      <w:pPr>
        <w:spacing w:line="360" w:lineRule="auto"/>
      </w:pPr>
    </w:p>
    <w:p w:rsidR="000F5D0A" w:rsidRPr="00434894" w:rsidRDefault="000F5D0A" w:rsidP="00434894"/>
    <w:sectPr w:rsidR="000F5D0A" w:rsidRPr="00434894" w:rsidSect="006717B2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7617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46EA5B" w16cex:dateUtc="2024-08-12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7617D8" w16cid:durableId="1146EA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EC" w:rsidRDefault="001460EC" w:rsidP="0051562F">
      <w:r>
        <w:separator/>
      </w:r>
    </w:p>
  </w:endnote>
  <w:endnote w:type="continuationSeparator" w:id="1">
    <w:p w:rsidR="001460EC" w:rsidRDefault="001460EC" w:rsidP="0051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EC" w:rsidRDefault="001460EC" w:rsidP="0051562F">
      <w:r>
        <w:separator/>
      </w:r>
    </w:p>
  </w:footnote>
  <w:footnote w:type="continuationSeparator" w:id="1">
    <w:p w:rsidR="001460EC" w:rsidRDefault="001460EC" w:rsidP="0051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85" w:rsidRPr="00B80F85" w:rsidRDefault="00B80F85">
    <w:pPr>
      <w:rPr>
        <w:sz w:val="22"/>
        <w:szCs w:val="22"/>
      </w:rPr>
    </w:pPr>
  </w:p>
  <w:p w:rsidR="00D774D4" w:rsidRDefault="00D774D4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7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1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24"/>
  </w:num>
  <w:num w:numId="7">
    <w:abstractNumId w:val="6"/>
  </w:num>
  <w:num w:numId="8">
    <w:abstractNumId w:val="16"/>
  </w:num>
  <w:num w:numId="9">
    <w:abstractNumId w:val="27"/>
  </w:num>
  <w:num w:numId="10">
    <w:abstractNumId w:val="1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5"/>
  </w:num>
  <w:num w:numId="20">
    <w:abstractNumId w:val="10"/>
  </w:num>
  <w:num w:numId="21">
    <w:abstractNumId w:val="20"/>
  </w:num>
  <w:num w:numId="22">
    <w:abstractNumId w:val="29"/>
  </w:num>
  <w:num w:numId="23">
    <w:abstractNumId w:val="15"/>
  </w:num>
  <w:num w:numId="24">
    <w:abstractNumId w:val="23"/>
  </w:num>
  <w:num w:numId="25">
    <w:abstractNumId w:val="4"/>
  </w:num>
  <w:num w:numId="26">
    <w:abstractNumId w:val="12"/>
  </w:num>
  <w:num w:numId="27">
    <w:abstractNumId w:val="26"/>
  </w:num>
  <w:num w:numId="28">
    <w:abstractNumId w:val="13"/>
  </w:num>
  <w:num w:numId="29">
    <w:abstractNumId w:val="25"/>
  </w:num>
  <w:num w:numId="30">
    <w:abstractNumId w:val="0"/>
  </w:num>
  <w:num w:numId="31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Żyrkowski">
    <w15:presenceInfo w15:providerId="AD" w15:userId="S::s.zyrkowski@mpzkancelaria.pl::b61af177-98d3-410b-9387-47e7703d02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44"/>
    <w:rsid w:val="00005818"/>
    <w:rsid w:val="0000645F"/>
    <w:rsid w:val="00007AD9"/>
    <w:rsid w:val="00010708"/>
    <w:rsid w:val="0001086D"/>
    <w:rsid w:val="000174F3"/>
    <w:rsid w:val="00022808"/>
    <w:rsid w:val="00031B23"/>
    <w:rsid w:val="0004771F"/>
    <w:rsid w:val="00066B93"/>
    <w:rsid w:val="00076C04"/>
    <w:rsid w:val="0008360B"/>
    <w:rsid w:val="000858AC"/>
    <w:rsid w:val="0008661F"/>
    <w:rsid w:val="000958AB"/>
    <w:rsid w:val="000A421A"/>
    <w:rsid w:val="000A7AAA"/>
    <w:rsid w:val="000C2649"/>
    <w:rsid w:val="000D2143"/>
    <w:rsid w:val="000D5166"/>
    <w:rsid w:val="000D5AAF"/>
    <w:rsid w:val="000D744A"/>
    <w:rsid w:val="000E0D05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0EC"/>
    <w:rsid w:val="001463CE"/>
    <w:rsid w:val="0015195B"/>
    <w:rsid w:val="00154A36"/>
    <w:rsid w:val="00175046"/>
    <w:rsid w:val="00181964"/>
    <w:rsid w:val="00184EBB"/>
    <w:rsid w:val="001853A0"/>
    <w:rsid w:val="00186E75"/>
    <w:rsid w:val="001A35F7"/>
    <w:rsid w:val="001B245D"/>
    <w:rsid w:val="001C30A0"/>
    <w:rsid w:val="001C7A3A"/>
    <w:rsid w:val="001E03FA"/>
    <w:rsid w:val="001E7B97"/>
    <w:rsid w:val="001F6790"/>
    <w:rsid w:val="002139C5"/>
    <w:rsid w:val="00220D2C"/>
    <w:rsid w:val="00220EAC"/>
    <w:rsid w:val="00230399"/>
    <w:rsid w:val="00231C39"/>
    <w:rsid w:val="002338F4"/>
    <w:rsid w:val="00237120"/>
    <w:rsid w:val="002412F9"/>
    <w:rsid w:val="00250110"/>
    <w:rsid w:val="00262855"/>
    <w:rsid w:val="00266454"/>
    <w:rsid w:val="00271717"/>
    <w:rsid w:val="002725CF"/>
    <w:rsid w:val="00287C80"/>
    <w:rsid w:val="00294A7D"/>
    <w:rsid w:val="002A05CA"/>
    <w:rsid w:val="002A285C"/>
    <w:rsid w:val="002B698B"/>
    <w:rsid w:val="002B6B0E"/>
    <w:rsid w:val="002E7126"/>
    <w:rsid w:val="002F152C"/>
    <w:rsid w:val="002F799B"/>
    <w:rsid w:val="00322744"/>
    <w:rsid w:val="003253B8"/>
    <w:rsid w:val="00331A41"/>
    <w:rsid w:val="00337215"/>
    <w:rsid w:val="003431EC"/>
    <w:rsid w:val="0034512F"/>
    <w:rsid w:val="00345B9D"/>
    <w:rsid w:val="00360526"/>
    <w:rsid w:val="00375B0E"/>
    <w:rsid w:val="0037713D"/>
    <w:rsid w:val="00382296"/>
    <w:rsid w:val="003840E9"/>
    <w:rsid w:val="00384873"/>
    <w:rsid w:val="003915BD"/>
    <w:rsid w:val="00392EE9"/>
    <w:rsid w:val="003B180F"/>
    <w:rsid w:val="003B499C"/>
    <w:rsid w:val="003D4CD2"/>
    <w:rsid w:val="003D6789"/>
    <w:rsid w:val="003F0D72"/>
    <w:rsid w:val="003F28F0"/>
    <w:rsid w:val="003F476F"/>
    <w:rsid w:val="00434894"/>
    <w:rsid w:val="0044016E"/>
    <w:rsid w:val="004501DA"/>
    <w:rsid w:val="00453149"/>
    <w:rsid w:val="00455B7A"/>
    <w:rsid w:val="00463665"/>
    <w:rsid w:val="0046531C"/>
    <w:rsid w:val="00474FAC"/>
    <w:rsid w:val="00477469"/>
    <w:rsid w:val="004779CA"/>
    <w:rsid w:val="00483334"/>
    <w:rsid w:val="00485F44"/>
    <w:rsid w:val="004C147E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46D3"/>
    <w:rsid w:val="0054584D"/>
    <w:rsid w:val="005617D3"/>
    <w:rsid w:val="0056516C"/>
    <w:rsid w:val="00575C28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22FD"/>
    <w:rsid w:val="005E741F"/>
    <w:rsid w:val="005F2ABD"/>
    <w:rsid w:val="0060143D"/>
    <w:rsid w:val="00620207"/>
    <w:rsid w:val="0062487C"/>
    <w:rsid w:val="00644389"/>
    <w:rsid w:val="00650726"/>
    <w:rsid w:val="00651F04"/>
    <w:rsid w:val="00654594"/>
    <w:rsid w:val="00655954"/>
    <w:rsid w:val="00665BC7"/>
    <w:rsid w:val="006717B2"/>
    <w:rsid w:val="00680E3F"/>
    <w:rsid w:val="006839D3"/>
    <w:rsid w:val="00691E8A"/>
    <w:rsid w:val="00694BBA"/>
    <w:rsid w:val="006A2C8C"/>
    <w:rsid w:val="006A317A"/>
    <w:rsid w:val="006C3364"/>
    <w:rsid w:val="006E4042"/>
    <w:rsid w:val="006E4782"/>
    <w:rsid w:val="006F2B9B"/>
    <w:rsid w:val="006F3868"/>
    <w:rsid w:val="00700885"/>
    <w:rsid w:val="00713B33"/>
    <w:rsid w:val="00724580"/>
    <w:rsid w:val="007264C3"/>
    <w:rsid w:val="00732226"/>
    <w:rsid w:val="007431BB"/>
    <w:rsid w:val="00754573"/>
    <w:rsid w:val="007554B1"/>
    <w:rsid w:val="00762335"/>
    <w:rsid w:val="007735AC"/>
    <w:rsid w:val="00773AB3"/>
    <w:rsid w:val="00775A8F"/>
    <w:rsid w:val="0079162F"/>
    <w:rsid w:val="007A0C18"/>
    <w:rsid w:val="007A26F9"/>
    <w:rsid w:val="007D1794"/>
    <w:rsid w:val="007D1C7A"/>
    <w:rsid w:val="007D2F42"/>
    <w:rsid w:val="007E1E33"/>
    <w:rsid w:val="007E3081"/>
    <w:rsid w:val="007F05DE"/>
    <w:rsid w:val="008212F8"/>
    <w:rsid w:val="00832F6F"/>
    <w:rsid w:val="0084033D"/>
    <w:rsid w:val="008560BB"/>
    <w:rsid w:val="00862BB8"/>
    <w:rsid w:val="00864FB7"/>
    <w:rsid w:val="00865E19"/>
    <w:rsid w:val="0086672A"/>
    <w:rsid w:val="0088141F"/>
    <w:rsid w:val="00887919"/>
    <w:rsid w:val="00893E05"/>
    <w:rsid w:val="00893E4E"/>
    <w:rsid w:val="0089499A"/>
    <w:rsid w:val="008A0F75"/>
    <w:rsid w:val="008B14E3"/>
    <w:rsid w:val="008B3832"/>
    <w:rsid w:val="008C4451"/>
    <w:rsid w:val="008E4C8D"/>
    <w:rsid w:val="008E7D2E"/>
    <w:rsid w:val="008F721C"/>
    <w:rsid w:val="009000F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381A"/>
    <w:rsid w:val="00994FE9"/>
    <w:rsid w:val="009A1A11"/>
    <w:rsid w:val="009A1BF1"/>
    <w:rsid w:val="009B3E1E"/>
    <w:rsid w:val="009B4289"/>
    <w:rsid w:val="009C2FE6"/>
    <w:rsid w:val="009E28F0"/>
    <w:rsid w:val="009E6E68"/>
    <w:rsid w:val="00A05DEC"/>
    <w:rsid w:val="00A127DE"/>
    <w:rsid w:val="00A143C0"/>
    <w:rsid w:val="00A2571E"/>
    <w:rsid w:val="00A51893"/>
    <w:rsid w:val="00A56863"/>
    <w:rsid w:val="00A67464"/>
    <w:rsid w:val="00A70430"/>
    <w:rsid w:val="00A76815"/>
    <w:rsid w:val="00A7731E"/>
    <w:rsid w:val="00A80C2C"/>
    <w:rsid w:val="00A83EA1"/>
    <w:rsid w:val="00A871F3"/>
    <w:rsid w:val="00A87F8B"/>
    <w:rsid w:val="00A94CC8"/>
    <w:rsid w:val="00A94E8D"/>
    <w:rsid w:val="00A9542E"/>
    <w:rsid w:val="00AA6B30"/>
    <w:rsid w:val="00AB130D"/>
    <w:rsid w:val="00AB6601"/>
    <w:rsid w:val="00AB74E9"/>
    <w:rsid w:val="00AD6A91"/>
    <w:rsid w:val="00AE7A90"/>
    <w:rsid w:val="00AF2D9B"/>
    <w:rsid w:val="00B03974"/>
    <w:rsid w:val="00B13F44"/>
    <w:rsid w:val="00B160BA"/>
    <w:rsid w:val="00B43403"/>
    <w:rsid w:val="00B511C4"/>
    <w:rsid w:val="00B55D0E"/>
    <w:rsid w:val="00B55ED3"/>
    <w:rsid w:val="00B80F85"/>
    <w:rsid w:val="00B82BB7"/>
    <w:rsid w:val="00B84DD1"/>
    <w:rsid w:val="00B92D31"/>
    <w:rsid w:val="00B948B8"/>
    <w:rsid w:val="00BA1CE7"/>
    <w:rsid w:val="00BA4E9A"/>
    <w:rsid w:val="00BB1362"/>
    <w:rsid w:val="00BB7A99"/>
    <w:rsid w:val="00BB7E36"/>
    <w:rsid w:val="00BD59FF"/>
    <w:rsid w:val="00BD7259"/>
    <w:rsid w:val="00BE4340"/>
    <w:rsid w:val="00BE4CDA"/>
    <w:rsid w:val="00BE51F9"/>
    <w:rsid w:val="00C00612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8176E"/>
    <w:rsid w:val="00C92D74"/>
    <w:rsid w:val="00CA5F00"/>
    <w:rsid w:val="00CB15CC"/>
    <w:rsid w:val="00CB7032"/>
    <w:rsid w:val="00CC1A4D"/>
    <w:rsid w:val="00CE1782"/>
    <w:rsid w:val="00CF05FD"/>
    <w:rsid w:val="00CF0C5D"/>
    <w:rsid w:val="00CF4F5C"/>
    <w:rsid w:val="00D0286A"/>
    <w:rsid w:val="00D13AF0"/>
    <w:rsid w:val="00D2459A"/>
    <w:rsid w:val="00D2676E"/>
    <w:rsid w:val="00D31B96"/>
    <w:rsid w:val="00D33ECC"/>
    <w:rsid w:val="00D34E41"/>
    <w:rsid w:val="00D35C42"/>
    <w:rsid w:val="00D523D7"/>
    <w:rsid w:val="00D553FC"/>
    <w:rsid w:val="00D71873"/>
    <w:rsid w:val="00D74316"/>
    <w:rsid w:val="00D774D4"/>
    <w:rsid w:val="00D95CEC"/>
    <w:rsid w:val="00DA4396"/>
    <w:rsid w:val="00DA47E0"/>
    <w:rsid w:val="00DA7F6A"/>
    <w:rsid w:val="00DB0AFE"/>
    <w:rsid w:val="00DB1850"/>
    <w:rsid w:val="00DB5A59"/>
    <w:rsid w:val="00DC0AF9"/>
    <w:rsid w:val="00DC42A0"/>
    <w:rsid w:val="00DE19A9"/>
    <w:rsid w:val="00DE3958"/>
    <w:rsid w:val="00DF1E88"/>
    <w:rsid w:val="00E27F31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29DE"/>
    <w:rsid w:val="00EB34DE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6688"/>
    <w:rsid w:val="00F2269A"/>
    <w:rsid w:val="00F23E7D"/>
    <w:rsid w:val="00F3491F"/>
    <w:rsid w:val="00F4050D"/>
    <w:rsid w:val="00F41EAB"/>
    <w:rsid w:val="00F42373"/>
    <w:rsid w:val="00F43C59"/>
    <w:rsid w:val="00F46CA6"/>
    <w:rsid w:val="00F476FA"/>
    <w:rsid w:val="00F54D59"/>
    <w:rsid w:val="00F5702B"/>
    <w:rsid w:val="00F64FD9"/>
    <w:rsid w:val="00F72B4C"/>
    <w:rsid w:val="00F801EE"/>
    <w:rsid w:val="00F835FC"/>
    <w:rsid w:val="00F87DBC"/>
    <w:rsid w:val="00F9567F"/>
    <w:rsid w:val="00F978CD"/>
    <w:rsid w:val="00FA5D0A"/>
    <w:rsid w:val="00FA6024"/>
    <w:rsid w:val="00FB71F0"/>
    <w:rsid w:val="00FE37EE"/>
    <w:rsid w:val="00FF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85E4-FE5B-42CA-9CF9-1E3139D59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D20D4-340C-41A4-8C8F-44D9AB4B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6AC4B-15A8-4806-B4CF-5B067F5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1336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Użytkownik systemu Windows</cp:lastModifiedBy>
  <cp:revision>7</cp:revision>
  <cp:lastPrinted>2020-08-28T11:22:00Z</cp:lastPrinted>
  <dcterms:created xsi:type="dcterms:W3CDTF">2024-08-06T06:06:00Z</dcterms:created>
  <dcterms:modified xsi:type="dcterms:W3CDTF">2024-08-13T11:34:00Z</dcterms:modified>
</cp:coreProperties>
</file>