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2791" w14:textId="1EDCC65F" w:rsidR="00C85340" w:rsidRDefault="00C85340" w:rsidP="00512C43">
      <w:pPr>
        <w:spacing w:after="0" w:line="240" w:lineRule="auto"/>
        <w:jc w:val="center"/>
        <w:rPr>
          <w:rFonts w:ascii="Times New Roman" w:eastAsia="Times New Roman" w:hAnsi="Times New Roman" w:cs="Times New Roman"/>
          <w:b/>
          <w:sz w:val="24"/>
          <w:szCs w:val="24"/>
          <w:lang w:eastAsia="pl-PL"/>
        </w:rPr>
      </w:pPr>
      <w:bookmarkStart w:id="0" w:name="_Hlk24614258"/>
      <w:r>
        <w:rPr>
          <w:rFonts w:ascii="Times New Roman" w:eastAsia="Times New Roman" w:hAnsi="Times New Roman" w:cs="Times New Roman"/>
          <w:b/>
          <w:sz w:val="24"/>
          <w:szCs w:val="24"/>
          <w:lang w:eastAsia="pl-PL"/>
        </w:rPr>
        <w:t xml:space="preserve">                                                                                                         Załącznik Nr 3 do SWZ </w:t>
      </w:r>
    </w:p>
    <w:p w14:paraId="66542BA9" w14:textId="1A7A5B59" w:rsidR="00512C43" w:rsidRDefault="0068025F" w:rsidP="00512C43">
      <w:pPr>
        <w:spacing w:after="0" w:line="240" w:lineRule="auto"/>
        <w:jc w:val="center"/>
        <w:rPr>
          <w:rFonts w:ascii="Times New Roman" w:eastAsia="Times New Roman" w:hAnsi="Times New Roman" w:cs="Times New Roman"/>
          <w:b/>
          <w:sz w:val="24"/>
          <w:szCs w:val="24"/>
          <w:lang w:eastAsia="pl-PL"/>
        </w:rPr>
      </w:pPr>
      <w:r w:rsidRPr="00C32CA6">
        <w:rPr>
          <w:rFonts w:ascii="Times New Roman" w:eastAsia="Times New Roman" w:hAnsi="Times New Roman" w:cs="Times New Roman"/>
          <w:b/>
          <w:sz w:val="24"/>
          <w:szCs w:val="24"/>
          <w:lang w:eastAsia="pl-PL"/>
        </w:rPr>
        <w:t>UMOWA</w:t>
      </w:r>
      <w:r w:rsidR="009938A9">
        <w:rPr>
          <w:rFonts w:ascii="Times New Roman" w:eastAsia="Times New Roman" w:hAnsi="Times New Roman" w:cs="Times New Roman"/>
          <w:b/>
          <w:sz w:val="24"/>
          <w:szCs w:val="24"/>
          <w:lang w:eastAsia="pl-PL"/>
        </w:rPr>
        <w:t xml:space="preserve"> </w:t>
      </w:r>
      <w:r w:rsidR="003D5B99">
        <w:rPr>
          <w:rFonts w:ascii="Times New Roman" w:eastAsia="Times New Roman" w:hAnsi="Times New Roman" w:cs="Times New Roman"/>
          <w:b/>
          <w:sz w:val="24"/>
          <w:szCs w:val="24"/>
          <w:lang w:eastAsia="pl-PL"/>
        </w:rPr>
        <w:t>PN</w:t>
      </w:r>
      <w:r w:rsidR="00C11897">
        <w:rPr>
          <w:rFonts w:ascii="Times New Roman" w:eastAsia="Times New Roman" w:hAnsi="Times New Roman" w:cs="Times New Roman"/>
          <w:b/>
          <w:sz w:val="24"/>
          <w:szCs w:val="24"/>
          <w:lang w:eastAsia="pl-PL"/>
        </w:rPr>
        <w:t>/</w:t>
      </w:r>
      <w:r w:rsidR="009868B0">
        <w:rPr>
          <w:rFonts w:ascii="Times New Roman" w:eastAsia="Times New Roman" w:hAnsi="Times New Roman" w:cs="Times New Roman"/>
          <w:b/>
          <w:sz w:val="24"/>
          <w:szCs w:val="24"/>
          <w:lang w:eastAsia="pl-PL"/>
        </w:rPr>
        <w:t>A</w:t>
      </w:r>
      <w:r w:rsidR="00F8626D">
        <w:rPr>
          <w:rFonts w:ascii="Times New Roman" w:eastAsia="Times New Roman" w:hAnsi="Times New Roman" w:cs="Times New Roman"/>
          <w:b/>
          <w:sz w:val="24"/>
          <w:szCs w:val="24"/>
          <w:lang w:eastAsia="pl-PL"/>
        </w:rPr>
        <w:t>/</w:t>
      </w:r>
      <w:r w:rsidR="001C48DC">
        <w:rPr>
          <w:rFonts w:ascii="Times New Roman" w:eastAsia="Times New Roman" w:hAnsi="Times New Roman" w:cs="Times New Roman"/>
          <w:b/>
          <w:sz w:val="24"/>
          <w:szCs w:val="24"/>
          <w:lang w:eastAsia="pl-PL"/>
        </w:rPr>
        <w:t>…</w:t>
      </w:r>
      <w:r w:rsidR="00A60619">
        <w:rPr>
          <w:rFonts w:ascii="Times New Roman" w:eastAsia="Times New Roman" w:hAnsi="Times New Roman" w:cs="Times New Roman"/>
          <w:b/>
          <w:sz w:val="24"/>
          <w:szCs w:val="24"/>
          <w:lang w:eastAsia="pl-PL"/>
        </w:rPr>
        <w:t>/</w:t>
      </w:r>
      <w:r w:rsidR="001252F6">
        <w:rPr>
          <w:rFonts w:ascii="Times New Roman" w:eastAsia="Times New Roman" w:hAnsi="Times New Roman" w:cs="Times New Roman"/>
          <w:b/>
          <w:sz w:val="24"/>
          <w:szCs w:val="24"/>
          <w:lang w:eastAsia="pl-PL"/>
        </w:rPr>
        <w:t>202</w:t>
      </w:r>
      <w:r w:rsidR="002E1C18">
        <w:rPr>
          <w:rFonts w:ascii="Times New Roman" w:eastAsia="Times New Roman" w:hAnsi="Times New Roman" w:cs="Times New Roman"/>
          <w:b/>
          <w:sz w:val="24"/>
          <w:szCs w:val="24"/>
          <w:lang w:eastAsia="pl-PL"/>
        </w:rPr>
        <w:t>5</w:t>
      </w:r>
    </w:p>
    <w:p w14:paraId="7C5385D4" w14:textId="543E5B17" w:rsidR="00935469" w:rsidRPr="00C32CA6" w:rsidRDefault="00935469" w:rsidP="0068025F">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(dotyczy pakietu nr </w:t>
      </w:r>
      <w:r w:rsidR="00764617">
        <w:rPr>
          <w:rFonts w:ascii="Times New Roman" w:eastAsia="Times New Roman" w:hAnsi="Times New Roman" w:cs="Times New Roman"/>
          <w:b/>
          <w:sz w:val="24"/>
          <w:szCs w:val="24"/>
          <w:lang w:eastAsia="pl-PL"/>
        </w:rPr>
        <w:t>2,3,4</w:t>
      </w:r>
      <w:r>
        <w:rPr>
          <w:rFonts w:ascii="Times New Roman" w:eastAsia="Times New Roman" w:hAnsi="Times New Roman" w:cs="Times New Roman"/>
          <w:b/>
          <w:sz w:val="24"/>
          <w:szCs w:val="24"/>
          <w:lang w:eastAsia="pl-PL"/>
        </w:rPr>
        <w:t>)</w:t>
      </w:r>
    </w:p>
    <w:p w14:paraId="252D076F" w14:textId="77777777" w:rsidR="00A20191" w:rsidRDefault="00A20191" w:rsidP="00C374E1">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5AF69E0E" w14:textId="4F277136" w:rsidR="00C374E1" w:rsidRPr="00C374E1" w:rsidRDefault="009457E0" w:rsidP="00C374E1">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zawarta w dniu .......................</w:t>
      </w:r>
      <w:r w:rsidR="00C374E1" w:rsidRPr="00C374E1">
        <w:rPr>
          <w:rFonts w:ascii="Times New Roman" w:eastAsia="Calibri" w:hAnsi="Times New Roman" w:cs="Times New Roman"/>
          <w:sz w:val="24"/>
          <w:szCs w:val="24"/>
        </w:rPr>
        <w:t>w Jeleniej Górze,  pomiędzy:</w:t>
      </w:r>
    </w:p>
    <w:p w14:paraId="421A5DB8" w14:textId="77777777" w:rsidR="00C374E1" w:rsidRPr="00C374E1" w:rsidRDefault="00C374E1" w:rsidP="00C374E1">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088A457F" w14:textId="7A471D4E" w:rsidR="00C374E1" w:rsidRPr="00C374E1" w:rsidRDefault="00C374E1" w:rsidP="00C374E1">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b/>
          <w:sz w:val="24"/>
          <w:szCs w:val="24"/>
        </w:rPr>
        <w:t>Wojewódzkim Centrum Szpitalnym Kotliny Jeleniogórskiej</w:t>
      </w:r>
      <w:r w:rsidRPr="00C374E1">
        <w:rPr>
          <w:rFonts w:ascii="Times New Roman" w:eastAsia="Calibri" w:hAnsi="Times New Roman" w:cs="Times New Roman"/>
          <w:sz w:val="24"/>
          <w:szCs w:val="24"/>
        </w:rPr>
        <w:t xml:space="preserve">, ul. Ogińskiego 6, 58-506 Jelenia Góra, NIP 6111213469, REGON 000293640, zarejestrowanym w Sądzie Rejonowym dla Wrocławia Fabrycznej, IX Wydział Gospodarczy Krajowego Rejestru Sądowego pod numerem KRS  0000083901, </w:t>
      </w:r>
    </w:p>
    <w:p w14:paraId="3B98D0F5" w14:textId="26C28635" w:rsidR="00C374E1" w:rsidRDefault="00122917" w:rsidP="005C5B2D">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który </w:t>
      </w:r>
      <w:r w:rsidR="00C374E1" w:rsidRPr="00C374E1">
        <w:rPr>
          <w:rFonts w:ascii="Times New Roman" w:eastAsia="Calibri" w:hAnsi="Times New Roman" w:cs="Times New Roman"/>
          <w:sz w:val="24"/>
          <w:szCs w:val="24"/>
        </w:rPr>
        <w:t>reprezent</w:t>
      </w:r>
      <w:r>
        <w:rPr>
          <w:rFonts w:ascii="Times New Roman" w:eastAsia="Calibri" w:hAnsi="Times New Roman" w:cs="Times New Roman"/>
          <w:sz w:val="24"/>
          <w:szCs w:val="24"/>
        </w:rPr>
        <w:t>uje</w:t>
      </w:r>
      <w:r w:rsidR="00C374E1" w:rsidRPr="00C374E1">
        <w:rPr>
          <w:rFonts w:ascii="Times New Roman" w:eastAsia="Calibri" w:hAnsi="Times New Roman" w:cs="Times New Roman"/>
          <w:sz w:val="24"/>
          <w:szCs w:val="24"/>
        </w:rPr>
        <w:t>:</w:t>
      </w:r>
    </w:p>
    <w:p w14:paraId="0FA35F19" w14:textId="5FEB7D9D" w:rsidR="00D86287" w:rsidRPr="00C374E1" w:rsidRDefault="00D86287" w:rsidP="005C5B2D">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p>
    <w:p w14:paraId="25F41ACE" w14:textId="77777777" w:rsidR="00C374E1" w:rsidRPr="00C374E1" w:rsidRDefault="00C374E1" w:rsidP="005C5B2D">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r w:rsidRPr="00C374E1">
        <w:rPr>
          <w:rFonts w:ascii="Times New Roman" w:eastAsia="Calibri" w:hAnsi="Times New Roman" w:cs="Times New Roman"/>
          <w:b/>
          <w:sz w:val="24"/>
          <w:szCs w:val="24"/>
        </w:rPr>
        <w:t>zwanym w treści umowy „Zamawiającym”</w:t>
      </w:r>
    </w:p>
    <w:p w14:paraId="20B50E81" w14:textId="0FF52081" w:rsidR="00C374E1" w:rsidRDefault="00C374E1" w:rsidP="005C5B2D">
      <w:pPr>
        <w:overflowPunct w:val="0"/>
        <w:autoSpaceDE w:val="0"/>
        <w:autoSpaceDN w:val="0"/>
        <w:adjustRightInd w:val="0"/>
        <w:spacing w:before="240" w:after="0" w:line="240" w:lineRule="auto"/>
        <w:jc w:val="both"/>
        <w:textAlignment w:val="baseline"/>
        <w:rPr>
          <w:rFonts w:ascii="Times New Roman" w:eastAsia="Calibri" w:hAnsi="Times New Roman" w:cs="Times New Roman"/>
          <w:bCs/>
          <w:sz w:val="24"/>
          <w:szCs w:val="24"/>
        </w:rPr>
      </w:pPr>
      <w:r w:rsidRPr="00C374E1">
        <w:rPr>
          <w:rFonts w:ascii="Times New Roman" w:eastAsia="Calibri" w:hAnsi="Times New Roman" w:cs="Times New Roman"/>
          <w:bCs/>
          <w:sz w:val="24"/>
          <w:szCs w:val="24"/>
        </w:rPr>
        <w:t xml:space="preserve">a </w:t>
      </w:r>
    </w:p>
    <w:p w14:paraId="738F6CBC" w14:textId="14E140A8" w:rsidR="00C374E1" w:rsidRPr="00950EA6" w:rsidRDefault="009457E0" w:rsidP="00950EA6">
      <w:pPr>
        <w:overflowPunct w:val="0"/>
        <w:autoSpaceDE w:val="0"/>
        <w:autoSpaceDN w:val="0"/>
        <w:adjustRightInd w:val="0"/>
        <w:spacing w:after="0" w:line="240" w:lineRule="auto"/>
        <w:jc w:val="both"/>
        <w:textAlignment w:val="baseline"/>
        <w:rPr>
          <w:rFonts w:ascii="Memorandum" w:eastAsia="Times New Roman" w:hAnsi="Memorandum" w:cs="Times New Roman"/>
          <w:bCs/>
          <w:iCs/>
          <w:sz w:val="24"/>
          <w:szCs w:val="20"/>
          <w:lang w:eastAsia="ar-SA"/>
        </w:rPr>
      </w:pPr>
      <w:r>
        <w:rPr>
          <w:rFonts w:ascii="Times New Roman" w:hAnsi="Times New Roman"/>
          <w:sz w:val="24"/>
          <w:szCs w:val="24"/>
        </w:rPr>
        <w:t>.......................................................................................................................................................</w:t>
      </w:r>
      <w:r w:rsidR="00CB06C0">
        <w:rPr>
          <w:rFonts w:ascii="Times New Roman" w:hAnsi="Times New Roman"/>
          <w:sz w:val="24"/>
          <w:szCs w:val="24"/>
        </w:rPr>
        <w:t xml:space="preserve"> NIP</w:t>
      </w:r>
      <w:r>
        <w:rPr>
          <w:rFonts w:ascii="Times New Roman" w:hAnsi="Times New Roman"/>
          <w:sz w:val="24"/>
          <w:szCs w:val="24"/>
        </w:rPr>
        <w:t>...............................................</w:t>
      </w:r>
      <w:r w:rsidR="00CB06C0">
        <w:rPr>
          <w:rFonts w:ascii="Times New Roman" w:hAnsi="Times New Roman"/>
          <w:sz w:val="24"/>
          <w:szCs w:val="24"/>
        </w:rPr>
        <w:t xml:space="preserve">, REGON </w:t>
      </w:r>
      <w:r>
        <w:rPr>
          <w:rFonts w:ascii="Times New Roman" w:hAnsi="Times New Roman"/>
          <w:sz w:val="24"/>
          <w:szCs w:val="24"/>
        </w:rPr>
        <w:t>........................................</w:t>
      </w:r>
      <w:r w:rsidR="005446BF">
        <w:rPr>
          <w:rFonts w:ascii="Times New Roman" w:hAnsi="Times New Roman"/>
          <w:sz w:val="24"/>
          <w:szCs w:val="24"/>
        </w:rPr>
        <w:t xml:space="preserve"> </w:t>
      </w:r>
      <w:r w:rsidR="00950EA6" w:rsidRPr="00D1167C">
        <w:rPr>
          <w:rFonts w:ascii="Times New Roman" w:hAnsi="Times New Roman"/>
          <w:sz w:val="24"/>
          <w:szCs w:val="24"/>
        </w:rPr>
        <w:t>zarejestrowan</w:t>
      </w:r>
      <w:r w:rsidR="00CB06C0">
        <w:rPr>
          <w:rFonts w:ascii="Times New Roman" w:hAnsi="Times New Roman"/>
          <w:sz w:val="24"/>
          <w:szCs w:val="24"/>
        </w:rPr>
        <w:t>a</w:t>
      </w:r>
      <w:r w:rsidR="00950EA6" w:rsidRPr="00D1167C">
        <w:rPr>
          <w:rFonts w:ascii="Times New Roman" w:hAnsi="Times New Roman"/>
          <w:sz w:val="24"/>
          <w:szCs w:val="24"/>
        </w:rPr>
        <w:t xml:space="preserve"> </w:t>
      </w:r>
      <w:r>
        <w:rPr>
          <w:rFonts w:ascii="Times New Roman" w:hAnsi="Times New Roman"/>
          <w:sz w:val="24"/>
          <w:szCs w:val="24"/>
        </w:rPr>
        <w:t>w .................................................................................................................</w:t>
      </w:r>
      <w:r w:rsidR="00CB06C0">
        <w:rPr>
          <w:rFonts w:ascii="Times New Roman" w:hAnsi="Times New Roman"/>
          <w:sz w:val="24"/>
          <w:szCs w:val="24"/>
        </w:rPr>
        <w:t xml:space="preserve"> </w:t>
      </w:r>
      <w:r w:rsidR="00950EA6" w:rsidRPr="00D1167C">
        <w:rPr>
          <w:rFonts w:ascii="Times New Roman" w:hAnsi="Times New Roman"/>
          <w:sz w:val="24"/>
          <w:szCs w:val="24"/>
        </w:rPr>
        <w:t xml:space="preserve">Wydział Gospodarczy Krajowego Rejestru Sądowego pod numerem </w:t>
      </w:r>
      <w:r w:rsidR="00CB06C0">
        <w:rPr>
          <w:rFonts w:ascii="Times New Roman" w:hAnsi="Times New Roman"/>
          <w:sz w:val="24"/>
          <w:szCs w:val="24"/>
        </w:rPr>
        <w:t xml:space="preserve">KRS </w:t>
      </w:r>
      <w:r>
        <w:rPr>
          <w:rFonts w:ascii="Times New Roman" w:hAnsi="Times New Roman"/>
          <w:sz w:val="24"/>
          <w:szCs w:val="24"/>
        </w:rPr>
        <w:t>.....................................................</w:t>
      </w:r>
      <w:r w:rsidR="00BA4139">
        <w:rPr>
          <w:rFonts w:ascii="Times New Roman" w:hAnsi="Times New Roman"/>
          <w:sz w:val="24"/>
          <w:szCs w:val="24"/>
        </w:rPr>
        <w:br/>
      </w:r>
      <w:r w:rsidR="00C374E1" w:rsidRPr="00C374E1">
        <w:rPr>
          <w:rFonts w:ascii="Times New Roman" w:eastAsia="Calibri" w:hAnsi="Times New Roman" w:cs="Times New Roman"/>
          <w:sz w:val="24"/>
          <w:szCs w:val="24"/>
        </w:rPr>
        <w:t xml:space="preserve">w imieniu której działają: </w:t>
      </w:r>
    </w:p>
    <w:p w14:paraId="604B6E31" w14:textId="2C791CAE" w:rsidR="00C374E1" w:rsidRDefault="00C374E1" w:rsidP="00950EA6">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  - ……………………..</w:t>
      </w:r>
    </w:p>
    <w:p w14:paraId="3D4E1441" w14:textId="77777777" w:rsidR="00E17E51" w:rsidRPr="00C374E1" w:rsidRDefault="00E17E51" w:rsidP="00950EA6">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48CF3E6B" w14:textId="77B943EA" w:rsidR="00C374E1" w:rsidRPr="00C374E1" w:rsidRDefault="00C374E1" w:rsidP="00B454A5">
      <w:pPr>
        <w:tabs>
          <w:tab w:val="left" w:pos="7770"/>
        </w:tabs>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r w:rsidRPr="00C374E1">
        <w:rPr>
          <w:rFonts w:ascii="Times New Roman" w:eastAsia="Calibri" w:hAnsi="Times New Roman" w:cs="Times New Roman"/>
          <w:sz w:val="24"/>
          <w:szCs w:val="24"/>
        </w:rPr>
        <w:t>…………………………………..  - ……………………..</w:t>
      </w:r>
      <w:r w:rsidR="00B454A5">
        <w:rPr>
          <w:rFonts w:ascii="Times New Roman" w:eastAsia="Calibri" w:hAnsi="Times New Roman" w:cs="Times New Roman"/>
          <w:sz w:val="24"/>
          <w:szCs w:val="24"/>
        </w:rPr>
        <w:tab/>
      </w:r>
    </w:p>
    <w:p w14:paraId="519A68EF" w14:textId="77777777" w:rsidR="00C374E1" w:rsidRPr="00C374E1" w:rsidRDefault="00C374E1" w:rsidP="00C374E1">
      <w:pPr>
        <w:overflowPunct w:val="0"/>
        <w:autoSpaceDE w:val="0"/>
        <w:autoSpaceDN w:val="0"/>
        <w:adjustRightInd w:val="0"/>
        <w:spacing w:after="200" w:line="240" w:lineRule="auto"/>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b/>
          <w:sz w:val="24"/>
          <w:szCs w:val="24"/>
        </w:rPr>
        <w:t>zwanym w dalszej części umowy ,,Wykonawcą ”</w:t>
      </w:r>
    </w:p>
    <w:p w14:paraId="2BB87F67" w14:textId="77777777" w:rsidR="00C374E1" w:rsidRPr="00C374E1" w:rsidRDefault="00C374E1" w:rsidP="0068025F">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o następującej treści:</w:t>
      </w:r>
    </w:p>
    <w:p w14:paraId="5FFC5F71" w14:textId="1C92E6C4" w:rsidR="00C374E1" w:rsidRPr="00C374E1" w:rsidRDefault="00C374E1" w:rsidP="009A619E">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rPr>
      </w:pPr>
      <w:r w:rsidRPr="00C374E1">
        <w:rPr>
          <w:rFonts w:ascii="Times New Roman" w:eastAsia="Calibri" w:hAnsi="Times New Roman" w:cs="Times New Roman"/>
          <w:sz w:val="24"/>
          <w:szCs w:val="24"/>
        </w:rPr>
        <w:tab/>
      </w:r>
      <w:r w:rsidR="002B05AF">
        <w:rPr>
          <w:rFonts w:ascii="Times New Roman" w:eastAsia="Calibri" w:hAnsi="Times New Roman" w:cs="Times New Roman"/>
          <w:sz w:val="24"/>
          <w:szCs w:val="24"/>
        </w:rPr>
        <w:tab/>
      </w:r>
      <w:r w:rsidR="002B05AF">
        <w:rPr>
          <w:rFonts w:ascii="Times New Roman" w:eastAsia="Calibri" w:hAnsi="Times New Roman" w:cs="Times New Roman"/>
          <w:sz w:val="24"/>
          <w:szCs w:val="24"/>
        </w:rPr>
        <w:tab/>
      </w:r>
      <w:r w:rsidR="002B05AF">
        <w:rPr>
          <w:rFonts w:ascii="Times New Roman" w:eastAsia="Calibri" w:hAnsi="Times New Roman" w:cs="Times New Roman"/>
          <w:sz w:val="24"/>
          <w:szCs w:val="24"/>
        </w:rPr>
        <w:tab/>
      </w:r>
      <w:r w:rsidR="002B05AF">
        <w:rPr>
          <w:rFonts w:ascii="Times New Roman" w:eastAsia="Calibri" w:hAnsi="Times New Roman" w:cs="Times New Roman"/>
          <w:sz w:val="24"/>
          <w:szCs w:val="24"/>
        </w:rPr>
        <w:tab/>
      </w:r>
      <w:r w:rsidR="002B05AF">
        <w:rPr>
          <w:rFonts w:ascii="Times New Roman" w:eastAsia="Calibri" w:hAnsi="Times New Roman" w:cs="Times New Roman"/>
          <w:sz w:val="24"/>
          <w:szCs w:val="24"/>
        </w:rPr>
        <w:tab/>
      </w:r>
      <w:r w:rsidRPr="00C374E1">
        <w:rPr>
          <w:rFonts w:ascii="Times New Roman" w:eastAsia="Calibri" w:hAnsi="Times New Roman" w:cs="Times New Roman"/>
          <w:b/>
          <w:sz w:val="24"/>
          <w:szCs w:val="24"/>
        </w:rPr>
        <w:t>§ 1.</w:t>
      </w:r>
    </w:p>
    <w:p w14:paraId="6FE667C3" w14:textId="77777777" w:rsidR="00C374E1" w:rsidRPr="00C374E1" w:rsidRDefault="00C374E1" w:rsidP="00C374E1">
      <w:pPr>
        <w:overflowPunct w:val="0"/>
        <w:autoSpaceDE w:val="0"/>
        <w:autoSpaceDN w:val="0"/>
        <w:adjustRightInd w:val="0"/>
        <w:spacing w:after="200" w:line="240" w:lineRule="auto"/>
        <w:jc w:val="center"/>
        <w:textAlignment w:val="baseline"/>
        <w:rPr>
          <w:rFonts w:ascii="Times New Roman" w:eastAsia="Calibri" w:hAnsi="Times New Roman" w:cs="Times New Roman"/>
          <w:sz w:val="24"/>
          <w:szCs w:val="24"/>
        </w:rPr>
      </w:pPr>
      <w:r w:rsidRPr="00C374E1">
        <w:rPr>
          <w:rFonts w:ascii="Times New Roman" w:eastAsia="Calibri" w:hAnsi="Times New Roman" w:cs="Times New Roman"/>
          <w:b/>
          <w:sz w:val="24"/>
          <w:szCs w:val="24"/>
          <w:u w:val="single"/>
        </w:rPr>
        <w:t>PRZEDMIOT UMOWY</w:t>
      </w:r>
    </w:p>
    <w:p w14:paraId="75278B63" w14:textId="5D14769A" w:rsidR="00C374E1" w:rsidRPr="00B454A5" w:rsidRDefault="00C374E1" w:rsidP="00D86287">
      <w:pPr>
        <w:widowControl w:val="0"/>
        <w:numPr>
          <w:ilvl w:val="0"/>
          <w:numId w:val="1"/>
        </w:numPr>
        <w:tabs>
          <w:tab w:val="left" w:pos="142"/>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B454A5">
        <w:rPr>
          <w:rFonts w:ascii="Times New Roman" w:eastAsia="Calibri" w:hAnsi="Times New Roman" w:cs="Times New Roman"/>
          <w:sz w:val="24"/>
          <w:szCs w:val="24"/>
        </w:rPr>
        <w:t>Zgodnie z ofertą z dnia</w:t>
      </w:r>
      <w:r w:rsidR="009457E0" w:rsidRPr="00B454A5">
        <w:rPr>
          <w:rFonts w:ascii="Times New Roman" w:eastAsia="Calibri" w:hAnsi="Times New Roman" w:cs="Times New Roman"/>
          <w:sz w:val="24"/>
          <w:szCs w:val="24"/>
        </w:rPr>
        <w:t>.............................</w:t>
      </w:r>
      <w:r w:rsidR="0033300C" w:rsidRPr="00B454A5">
        <w:rPr>
          <w:rFonts w:ascii="Times New Roman" w:eastAsia="Calibri" w:hAnsi="Times New Roman" w:cs="Times New Roman"/>
          <w:sz w:val="24"/>
          <w:szCs w:val="24"/>
        </w:rPr>
        <w:t xml:space="preserve"> r. </w:t>
      </w:r>
      <w:r w:rsidRPr="00B454A5">
        <w:rPr>
          <w:rFonts w:ascii="Times New Roman" w:eastAsia="Calibri" w:hAnsi="Times New Roman" w:cs="Times New Roman"/>
          <w:sz w:val="24"/>
          <w:szCs w:val="24"/>
        </w:rPr>
        <w:t>w p</w:t>
      </w:r>
      <w:r w:rsidR="00D2227A">
        <w:rPr>
          <w:rFonts w:ascii="Times New Roman" w:eastAsia="Calibri" w:hAnsi="Times New Roman" w:cs="Times New Roman"/>
          <w:sz w:val="24"/>
          <w:szCs w:val="24"/>
        </w:rPr>
        <w:t>ostępowaniu</w:t>
      </w:r>
      <w:r w:rsidRPr="00B454A5">
        <w:rPr>
          <w:rFonts w:ascii="Times New Roman" w:eastAsia="Calibri" w:hAnsi="Times New Roman" w:cs="Times New Roman"/>
          <w:sz w:val="24"/>
          <w:szCs w:val="24"/>
        </w:rPr>
        <w:t xml:space="preserve"> </w:t>
      </w:r>
      <w:r w:rsidR="00A20191" w:rsidRPr="00B454A5">
        <w:rPr>
          <w:rFonts w:ascii="Times New Roman" w:eastAsia="Calibri" w:hAnsi="Times New Roman" w:cs="Times New Roman"/>
          <w:sz w:val="24"/>
          <w:szCs w:val="24"/>
        </w:rPr>
        <w:t xml:space="preserve">prowadzonym w trybie </w:t>
      </w:r>
      <w:r w:rsidR="00C93C1E">
        <w:rPr>
          <w:rFonts w:ascii="Times New Roman" w:eastAsia="Calibri" w:hAnsi="Times New Roman" w:cs="Times New Roman"/>
          <w:sz w:val="24"/>
          <w:szCs w:val="24"/>
        </w:rPr>
        <w:t>p</w:t>
      </w:r>
      <w:r w:rsidR="002E1C18">
        <w:rPr>
          <w:rFonts w:ascii="Times New Roman" w:eastAsia="Calibri" w:hAnsi="Times New Roman" w:cs="Times New Roman"/>
          <w:sz w:val="24"/>
          <w:szCs w:val="24"/>
        </w:rPr>
        <w:t xml:space="preserve">rzetargu nieograniczonego na podstawie </w:t>
      </w:r>
      <w:r w:rsidR="0068137A" w:rsidRPr="00B454A5">
        <w:rPr>
          <w:rFonts w:ascii="Times New Roman" w:eastAsia="Calibri" w:hAnsi="Times New Roman" w:cs="Times New Roman"/>
          <w:sz w:val="24"/>
          <w:szCs w:val="24"/>
        </w:rPr>
        <w:t>u</w:t>
      </w:r>
      <w:r w:rsidR="00A20191" w:rsidRPr="00B454A5">
        <w:rPr>
          <w:rFonts w:ascii="Times New Roman" w:eastAsia="Calibri" w:hAnsi="Times New Roman" w:cs="Times New Roman"/>
          <w:sz w:val="24"/>
          <w:szCs w:val="24"/>
        </w:rPr>
        <w:t>stawy z dnia 11 września 2019 r. – Prawo zamówień publicznych (Dz. U. z 20</w:t>
      </w:r>
      <w:r w:rsidR="00980A2A" w:rsidRPr="00B454A5">
        <w:rPr>
          <w:rFonts w:ascii="Times New Roman" w:eastAsia="Calibri" w:hAnsi="Times New Roman" w:cs="Times New Roman"/>
          <w:sz w:val="24"/>
          <w:szCs w:val="24"/>
        </w:rPr>
        <w:t>2</w:t>
      </w:r>
      <w:r w:rsidR="002E1C18">
        <w:rPr>
          <w:rFonts w:ascii="Times New Roman" w:eastAsia="Calibri" w:hAnsi="Times New Roman" w:cs="Times New Roman"/>
          <w:sz w:val="24"/>
          <w:szCs w:val="24"/>
        </w:rPr>
        <w:t>4</w:t>
      </w:r>
      <w:r w:rsidR="00A20191" w:rsidRPr="00B454A5">
        <w:rPr>
          <w:rFonts w:ascii="Times New Roman" w:eastAsia="Calibri" w:hAnsi="Times New Roman" w:cs="Times New Roman"/>
          <w:sz w:val="24"/>
          <w:szCs w:val="24"/>
        </w:rPr>
        <w:t xml:space="preserve"> r. poz. </w:t>
      </w:r>
      <w:r w:rsidR="002E1C18">
        <w:rPr>
          <w:rFonts w:ascii="Times New Roman" w:eastAsia="Calibri" w:hAnsi="Times New Roman" w:cs="Times New Roman"/>
          <w:sz w:val="24"/>
          <w:szCs w:val="24"/>
        </w:rPr>
        <w:t>1320</w:t>
      </w:r>
      <w:r w:rsidR="004B4248">
        <w:rPr>
          <w:rFonts w:ascii="Times New Roman" w:eastAsia="Calibri" w:hAnsi="Times New Roman" w:cs="Times New Roman"/>
          <w:sz w:val="24"/>
          <w:szCs w:val="24"/>
        </w:rPr>
        <w:t xml:space="preserve"> </w:t>
      </w:r>
      <w:r w:rsidR="00A20191" w:rsidRPr="00B454A5">
        <w:rPr>
          <w:rFonts w:ascii="Times New Roman" w:eastAsia="Calibri" w:hAnsi="Times New Roman" w:cs="Times New Roman"/>
          <w:sz w:val="24"/>
          <w:szCs w:val="24"/>
        </w:rPr>
        <w:t>z</w:t>
      </w:r>
      <w:r w:rsidR="00594F41">
        <w:rPr>
          <w:rFonts w:ascii="Times New Roman" w:eastAsia="Calibri" w:hAnsi="Times New Roman" w:cs="Times New Roman"/>
          <w:sz w:val="24"/>
          <w:szCs w:val="24"/>
        </w:rPr>
        <w:t>e</w:t>
      </w:r>
      <w:r w:rsidR="00A20191" w:rsidRPr="00B454A5">
        <w:rPr>
          <w:rFonts w:ascii="Times New Roman" w:eastAsia="Calibri" w:hAnsi="Times New Roman" w:cs="Times New Roman"/>
          <w:sz w:val="24"/>
          <w:szCs w:val="24"/>
        </w:rPr>
        <w:t xml:space="preserve"> zm.)</w:t>
      </w:r>
      <w:r w:rsidRPr="00B454A5">
        <w:rPr>
          <w:rFonts w:ascii="Times New Roman" w:eastAsia="Calibri" w:hAnsi="Times New Roman" w:cs="Times New Roman"/>
          <w:sz w:val="24"/>
          <w:szCs w:val="24"/>
        </w:rPr>
        <w:t>,</w:t>
      </w:r>
      <w:r w:rsidR="00A20191" w:rsidRPr="00B454A5">
        <w:rPr>
          <w:rFonts w:ascii="Times New Roman" w:eastAsia="Calibri" w:hAnsi="Times New Roman" w:cs="Times New Roman"/>
          <w:sz w:val="24"/>
          <w:szCs w:val="24"/>
        </w:rPr>
        <w:t xml:space="preserve"> zwanej dalej: „</w:t>
      </w:r>
      <w:r w:rsidR="00594F41">
        <w:rPr>
          <w:rFonts w:ascii="Times New Roman" w:eastAsia="Calibri" w:hAnsi="Times New Roman" w:cs="Times New Roman"/>
          <w:sz w:val="24"/>
          <w:szCs w:val="24"/>
        </w:rPr>
        <w:t>u</w:t>
      </w:r>
      <w:r w:rsidR="00A20191" w:rsidRPr="00B454A5">
        <w:rPr>
          <w:rFonts w:ascii="Times New Roman" w:eastAsia="Calibri" w:hAnsi="Times New Roman" w:cs="Times New Roman"/>
          <w:sz w:val="24"/>
          <w:szCs w:val="24"/>
        </w:rPr>
        <w:t>stawą P</w:t>
      </w:r>
      <w:r w:rsidR="00326A60" w:rsidRPr="00B454A5">
        <w:rPr>
          <w:rFonts w:ascii="Times New Roman" w:eastAsia="Calibri" w:hAnsi="Times New Roman" w:cs="Times New Roman"/>
          <w:sz w:val="24"/>
          <w:szCs w:val="24"/>
        </w:rPr>
        <w:t>ZP</w:t>
      </w:r>
      <w:r w:rsidR="00A20191" w:rsidRPr="00B454A5">
        <w:rPr>
          <w:rFonts w:ascii="Times New Roman" w:eastAsia="Calibri" w:hAnsi="Times New Roman" w:cs="Times New Roman"/>
          <w:sz w:val="24"/>
          <w:szCs w:val="24"/>
        </w:rPr>
        <w:t>”,</w:t>
      </w:r>
      <w:r w:rsidRPr="00B454A5">
        <w:rPr>
          <w:rFonts w:ascii="Times New Roman" w:eastAsia="Calibri" w:hAnsi="Times New Roman" w:cs="Times New Roman"/>
          <w:sz w:val="24"/>
          <w:szCs w:val="24"/>
        </w:rPr>
        <w:t xml:space="preserve"> Wykonawca zapewni</w:t>
      </w:r>
      <w:r w:rsidR="00192ADD" w:rsidRPr="00E03576">
        <w:rPr>
          <w:rFonts w:ascii="Times New Roman" w:eastAsia="Calibri" w:hAnsi="Times New Roman" w:cs="Times New Roman"/>
          <w:b/>
          <w:bCs/>
          <w:sz w:val="24"/>
          <w:szCs w:val="24"/>
        </w:rPr>
        <w:t xml:space="preserve"> dostaw</w:t>
      </w:r>
      <w:r w:rsidR="002F6532">
        <w:rPr>
          <w:rFonts w:ascii="Times New Roman" w:eastAsia="Calibri" w:hAnsi="Times New Roman" w:cs="Times New Roman"/>
          <w:b/>
          <w:bCs/>
          <w:sz w:val="24"/>
          <w:szCs w:val="24"/>
        </w:rPr>
        <w:t xml:space="preserve">ę </w:t>
      </w:r>
      <w:r w:rsidR="00192ADD" w:rsidRPr="00E03576">
        <w:rPr>
          <w:rFonts w:ascii="Times New Roman" w:eastAsia="Calibri" w:hAnsi="Times New Roman" w:cs="Times New Roman"/>
          <w:b/>
          <w:bCs/>
          <w:sz w:val="24"/>
          <w:szCs w:val="24"/>
        </w:rPr>
        <w:t>gazów medycznych</w:t>
      </w:r>
      <w:r w:rsidR="00E13BE1">
        <w:rPr>
          <w:rFonts w:ascii="Times New Roman" w:eastAsia="Calibri" w:hAnsi="Times New Roman" w:cs="Times New Roman"/>
          <w:b/>
          <w:bCs/>
          <w:sz w:val="24"/>
          <w:szCs w:val="24"/>
        </w:rPr>
        <w:t xml:space="preserve"> w butlach</w:t>
      </w:r>
      <w:r w:rsidRPr="00E03576">
        <w:rPr>
          <w:rFonts w:ascii="Times New Roman" w:eastAsia="Calibri" w:hAnsi="Times New Roman" w:cs="Times New Roman"/>
          <w:b/>
          <w:bCs/>
          <w:sz w:val="24"/>
          <w:szCs w:val="24"/>
        </w:rPr>
        <w:t>,</w:t>
      </w:r>
      <w:r w:rsidR="00E03576">
        <w:rPr>
          <w:rFonts w:ascii="Times New Roman" w:eastAsia="Calibri" w:hAnsi="Times New Roman" w:cs="Times New Roman"/>
          <w:b/>
          <w:bCs/>
          <w:sz w:val="24"/>
          <w:szCs w:val="24"/>
        </w:rPr>
        <w:t xml:space="preserve"> w zakresie Pakietu Nr</w:t>
      </w:r>
      <w:r w:rsidR="00764617">
        <w:rPr>
          <w:rFonts w:ascii="Times New Roman" w:eastAsia="Calibri" w:hAnsi="Times New Roman" w:cs="Times New Roman"/>
          <w:b/>
          <w:bCs/>
          <w:sz w:val="24"/>
          <w:szCs w:val="24"/>
        </w:rPr>
        <w:t>…..</w:t>
      </w:r>
      <w:r w:rsidR="002C533B">
        <w:rPr>
          <w:rFonts w:ascii="Times New Roman" w:eastAsia="Calibri" w:hAnsi="Times New Roman" w:cs="Times New Roman"/>
          <w:sz w:val="24"/>
          <w:szCs w:val="24"/>
        </w:rPr>
        <w:t xml:space="preserve"> </w:t>
      </w:r>
      <w:r w:rsidRPr="00B454A5">
        <w:rPr>
          <w:rFonts w:ascii="Times New Roman" w:eastAsia="Calibri" w:hAnsi="Times New Roman" w:cs="Times New Roman"/>
          <w:sz w:val="24"/>
          <w:szCs w:val="24"/>
        </w:rPr>
        <w:t xml:space="preserve">wyszczególnionych w </w:t>
      </w:r>
      <w:r w:rsidR="005446BF" w:rsidRPr="00B454A5">
        <w:rPr>
          <w:rFonts w:ascii="Times New Roman" w:eastAsia="Calibri" w:hAnsi="Times New Roman" w:cs="Times New Roman"/>
          <w:sz w:val="24"/>
          <w:szCs w:val="24"/>
        </w:rPr>
        <w:t xml:space="preserve">Załączniku </w:t>
      </w:r>
      <w:r w:rsidR="00FF4E2E" w:rsidRPr="00B454A5">
        <w:rPr>
          <w:rFonts w:ascii="Times New Roman" w:eastAsia="Calibri" w:hAnsi="Times New Roman" w:cs="Times New Roman"/>
          <w:sz w:val="24"/>
          <w:szCs w:val="24"/>
        </w:rPr>
        <w:t>N</w:t>
      </w:r>
      <w:r w:rsidR="005446BF" w:rsidRPr="00B454A5">
        <w:rPr>
          <w:rFonts w:ascii="Times New Roman" w:eastAsia="Calibri" w:hAnsi="Times New Roman" w:cs="Times New Roman"/>
          <w:sz w:val="24"/>
          <w:szCs w:val="24"/>
        </w:rPr>
        <w:t xml:space="preserve">r 1 do </w:t>
      </w:r>
      <w:r w:rsidR="00FF4E2E" w:rsidRPr="00B454A5">
        <w:rPr>
          <w:rFonts w:ascii="Times New Roman" w:eastAsia="Calibri" w:hAnsi="Times New Roman" w:cs="Times New Roman"/>
          <w:sz w:val="24"/>
          <w:szCs w:val="24"/>
        </w:rPr>
        <w:t>u</w:t>
      </w:r>
      <w:r w:rsidR="005446BF" w:rsidRPr="00B454A5">
        <w:rPr>
          <w:rFonts w:ascii="Times New Roman" w:eastAsia="Calibri" w:hAnsi="Times New Roman" w:cs="Times New Roman"/>
          <w:sz w:val="24"/>
          <w:szCs w:val="24"/>
        </w:rPr>
        <w:t xml:space="preserve">mowy – </w:t>
      </w:r>
      <w:r w:rsidR="00A20191" w:rsidRPr="00B454A5">
        <w:rPr>
          <w:rFonts w:ascii="Times New Roman" w:eastAsia="Calibri" w:hAnsi="Times New Roman" w:cs="Times New Roman"/>
          <w:sz w:val="24"/>
          <w:szCs w:val="24"/>
        </w:rPr>
        <w:t>Formularz asortymentowo-cenowy</w:t>
      </w:r>
      <w:r w:rsidR="005446BF" w:rsidRPr="00B454A5">
        <w:rPr>
          <w:rFonts w:ascii="Times New Roman" w:eastAsia="Calibri" w:hAnsi="Times New Roman" w:cs="Times New Roman"/>
          <w:sz w:val="24"/>
          <w:szCs w:val="24"/>
        </w:rPr>
        <w:t xml:space="preserve">, </w:t>
      </w:r>
      <w:r w:rsidRPr="00B454A5">
        <w:rPr>
          <w:rFonts w:ascii="Times New Roman" w:eastAsia="Calibri" w:hAnsi="Times New Roman" w:cs="Times New Roman"/>
          <w:sz w:val="24"/>
          <w:szCs w:val="24"/>
        </w:rPr>
        <w:t>stanowiąc</w:t>
      </w:r>
      <w:r w:rsidR="005446BF" w:rsidRPr="00B454A5">
        <w:rPr>
          <w:rFonts w:ascii="Times New Roman" w:eastAsia="Calibri" w:hAnsi="Times New Roman" w:cs="Times New Roman"/>
          <w:sz w:val="24"/>
          <w:szCs w:val="24"/>
        </w:rPr>
        <w:t>ym</w:t>
      </w:r>
      <w:r w:rsidRPr="00B454A5">
        <w:rPr>
          <w:rFonts w:ascii="Times New Roman" w:eastAsia="Calibri" w:hAnsi="Times New Roman" w:cs="Times New Roman"/>
          <w:sz w:val="24"/>
          <w:szCs w:val="24"/>
        </w:rPr>
        <w:t xml:space="preserve"> integralną część </w:t>
      </w:r>
      <w:r w:rsidR="0086358B">
        <w:rPr>
          <w:rFonts w:ascii="Times New Roman" w:eastAsia="Calibri" w:hAnsi="Times New Roman" w:cs="Times New Roman"/>
          <w:sz w:val="24"/>
          <w:szCs w:val="24"/>
        </w:rPr>
        <w:t>u</w:t>
      </w:r>
      <w:r w:rsidRPr="00B454A5">
        <w:rPr>
          <w:rFonts w:ascii="Times New Roman" w:eastAsia="Calibri" w:hAnsi="Times New Roman" w:cs="Times New Roman"/>
          <w:sz w:val="24"/>
          <w:szCs w:val="24"/>
        </w:rPr>
        <w:t>mowy.</w:t>
      </w:r>
    </w:p>
    <w:p w14:paraId="091B565F" w14:textId="44048B85" w:rsidR="00C374E1" w:rsidRDefault="00C374E1" w:rsidP="00D86287">
      <w:pPr>
        <w:widowControl w:val="0"/>
        <w:numPr>
          <w:ilvl w:val="0"/>
          <w:numId w:val="1"/>
        </w:numPr>
        <w:tabs>
          <w:tab w:val="left" w:pos="142"/>
        </w:tabs>
        <w:suppressAutoHyphens/>
        <w:overflowPunct w:val="0"/>
        <w:autoSpaceDE w:val="0"/>
        <w:autoSpaceDN w:val="0"/>
        <w:adjustRightInd w:val="0"/>
        <w:spacing w:after="0" w:line="240" w:lineRule="auto"/>
        <w:ind w:left="357" w:hanging="357"/>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 xml:space="preserve">Wykonawca zobowiązuje się dostarczyć zgodnie z </w:t>
      </w:r>
      <w:r w:rsidR="005446BF">
        <w:rPr>
          <w:rFonts w:ascii="Times New Roman" w:eastAsia="Calibri" w:hAnsi="Times New Roman" w:cs="Times New Roman"/>
          <w:sz w:val="24"/>
          <w:szCs w:val="24"/>
        </w:rPr>
        <w:t>Z</w:t>
      </w:r>
      <w:r w:rsidRPr="00C374E1">
        <w:rPr>
          <w:rFonts w:ascii="Times New Roman" w:eastAsia="Calibri" w:hAnsi="Times New Roman" w:cs="Times New Roman"/>
          <w:sz w:val="24"/>
          <w:szCs w:val="24"/>
        </w:rPr>
        <w:t xml:space="preserve">ałącznikiem </w:t>
      </w:r>
      <w:r w:rsidR="00FF4E2E">
        <w:rPr>
          <w:rFonts w:ascii="Times New Roman" w:eastAsia="Calibri" w:hAnsi="Times New Roman" w:cs="Times New Roman"/>
          <w:sz w:val="24"/>
          <w:szCs w:val="24"/>
        </w:rPr>
        <w:t>N</w:t>
      </w:r>
      <w:r w:rsidRPr="00C374E1">
        <w:rPr>
          <w:rFonts w:ascii="Times New Roman" w:eastAsia="Calibri" w:hAnsi="Times New Roman" w:cs="Times New Roman"/>
          <w:sz w:val="24"/>
          <w:szCs w:val="24"/>
        </w:rPr>
        <w:t>r</w:t>
      </w:r>
      <w:r w:rsidR="00FF4E2E">
        <w:rPr>
          <w:rFonts w:ascii="Times New Roman" w:eastAsia="Calibri" w:hAnsi="Times New Roman" w:cs="Times New Roman"/>
          <w:sz w:val="24"/>
          <w:szCs w:val="24"/>
        </w:rPr>
        <w:t xml:space="preserve"> </w:t>
      </w:r>
      <w:r w:rsidRPr="00C374E1">
        <w:rPr>
          <w:rFonts w:ascii="Times New Roman" w:eastAsia="Calibri" w:hAnsi="Times New Roman" w:cs="Times New Roman"/>
          <w:sz w:val="24"/>
          <w:szCs w:val="24"/>
        </w:rPr>
        <w:t>1</w:t>
      </w:r>
      <w:r w:rsidR="008A7CE7">
        <w:rPr>
          <w:rFonts w:ascii="Times New Roman" w:eastAsia="Calibri" w:hAnsi="Times New Roman" w:cs="Times New Roman"/>
          <w:sz w:val="24"/>
          <w:szCs w:val="24"/>
        </w:rPr>
        <w:t xml:space="preserve"> </w:t>
      </w:r>
      <w:r w:rsidRPr="00C374E1">
        <w:rPr>
          <w:rFonts w:ascii="Times New Roman" w:eastAsia="Calibri" w:hAnsi="Times New Roman" w:cs="Times New Roman"/>
          <w:sz w:val="24"/>
          <w:szCs w:val="24"/>
        </w:rPr>
        <w:t xml:space="preserve">towary odpowiadające wymogom stawianym </w:t>
      </w:r>
      <w:r w:rsidR="005446BF">
        <w:rPr>
          <w:rFonts w:ascii="Times New Roman" w:eastAsia="Calibri" w:hAnsi="Times New Roman" w:cs="Times New Roman"/>
          <w:sz w:val="24"/>
          <w:szCs w:val="24"/>
        </w:rPr>
        <w:t xml:space="preserve">przez Zamawiającego </w:t>
      </w:r>
      <w:r w:rsidRPr="00C374E1">
        <w:rPr>
          <w:rFonts w:ascii="Times New Roman" w:eastAsia="Calibri" w:hAnsi="Times New Roman" w:cs="Times New Roman"/>
          <w:sz w:val="24"/>
          <w:szCs w:val="24"/>
        </w:rPr>
        <w:t xml:space="preserve">w </w:t>
      </w:r>
      <w:r w:rsidR="00A20191">
        <w:rPr>
          <w:rFonts w:ascii="Times New Roman" w:eastAsia="Calibri" w:hAnsi="Times New Roman" w:cs="Times New Roman"/>
          <w:sz w:val="24"/>
          <w:szCs w:val="24"/>
        </w:rPr>
        <w:t xml:space="preserve">Załączniku </w:t>
      </w:r>
      <w:r w:rsidR="00FF4E2E">
        <w:rPr>
          <w:rFonts w:ascii="Times New Roman" w:eastAsia="Calibri" w:hAnsi="Times New Roman" w:cs="Times New Roman"/>
          <w:sz w:val="24"/>
          <w:szCs w:val="24"/>
        </w:rPr>
        <w:t>N</w:t>
      </w:r>
      <w:r w:rsidR="00A20191">
        <w:rPr>
          <w:rFonts w:ascii="Times New Roman" w:eastAsia="Calibri" w:hAnsi="Times New Roman" w:cs="Times New Roman"/>
          <w:sz w:val="24"/>
          <w:szCs w:val="24"/>
        </w:rPr>
        <w:t>r 1</w:t>
      </w:r>
      <w:r w:rsidR="008A7CE7">
        <w:rPr>
          <w:rFonts w:ascii="Times New Roman" w:eastAsia="Calibri" w:hAnsi="Times New Roman" w:cs="Times New Roman"/>
          <w:sz w:val="24"/>
          <w:szCs w:val="24"/>
        </w:rPr>
        <w:t>, stanowiąc</w:t>
      </w:r>
      <w:r w:rsidR="003610B6">
        <w:rPr>
          <w:rFonts w:ascii="Times New Roman" w:eastAsia="Calibri" w:hAnsi="Times New Roman" w:cs="Times New Roman"/>
          <w:sz w:val="24"/>
          <w:szCs w:val="24"/>
        </w:rPr>
        <w:t>y</w:t>
      </w:r>
      <w:r w:rsidR="008A7CE7">
        <w:rPr>
          <w:rFonts w:ascii="Times New Roman" w:eastAsia="Calibri" w:hAnsi="Times New Roman" w:cs="Times New Roman"/>
          <w:sz w:val="24"/>
          <w:szCs w:val="24"/>
        </w:rPr>
        <w:t xml:space="preserve"> </w:t>
      </w:r>
      <w:r w:rsidR="00540DDA">
        <w:rPr>
          <w:rFonts w:ascii="Times New Roman" w:eastAsia="Calibri" w:hAnsi="Times New Roman" w:cs="Times New Roman"/>
          <w:sz w:val="24"/>
          <w:szCs w:val="24"/>
        </w:rPr>
        <w:t>Z</w:t>
      </w:r>
      <w:r w:rsidR="008A7CE7">
        <w:rPr>
          <w:rFonts w:ascii="Times New Roman" w:eastAsia="Calibri" w:hAnsi="Times New Roman" w:cs="Times New Roman"/>
          <w:sz w:val="24"/>
          <w:szCs w:val="24"/>
        </w:rPr>
        <w:t xml:space="preserve">ałącznik do niniejszej umowy. </w:t>
      </w:r>
    </w:p>
    <w:p w14:paraId="7D695251" w14:textId="6094234F" w:rsidR="001853BE" w:rsidRDefault="001853BE" w:rsidP="00D86287">
      <w:pPr>
        <w:widowControl w:val="0"/>
        <w:numPr>
          <w:ilvl w:val="0"/>
          <w:numId w:val="1"/>
        </w:numPr>
        <w:tabs>
          <w:tab w:val="left" w:pos="142"/>
        </w:tabs>
        <w:suppressAutoHyphens/>
        <w:overflowPunct w:val="0"/>
        <w:autoSpaceDE w:val="0"/>
        <w:autoSpaceDN w:val="0"/>
        <w:adjustRightInd w:val="0"/>
        <w:spacing w:after="0" w:line="240" w:lineRule="auto"/>
        <w:ind w:left="357" w:hanging="35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gdy Wykonawcą są firmy tworzące konsorcjum: </w:t>
      </w:r>
    </w:p>
    <w:p w14:paraId="2E1B72C7" w14:textId="66776EBE" w:rsidR="001853BE" w:rsidRDefault="001853BE" w:rsidP="00764617">
      <w:pPr>
        <w:pStyle w:val="Akapitzlist"/>
        <w:widowControl w:val="0"/>
        <w:numPr>
          <w:ilvl w:val="0"/>
          <w:numId w:val="15"/>
        </w:numPr>
        <w:tabs>
          <w:tab w:val="left" w:pos="142"/>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Wykonawca 1 odpowiedzialny jest za realizację umowy w zakresie ………………..</w:t>
      </w:r>
    </w:p>
    <w:p w14:paraId="0EE04A5D" w14:textId="34586009" w:rsidR="001853BE" w:rsidRDefault="001853BE" w:rsidP="00764617">
      <w:pPr>
        <w:pStyle w:val="Akapitzlist"/>
        <w:widowControl w:val="0"/>
        <w:numPr>
          <w:ilvl w:val="0"/>
          <w:numId w:val="15"/>
        </w:numPr>
        <w:tabs>
          <w:tab w:val="left" w:pos="142"/>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Wykonawca 2 odpowiedzialny jest za realizację umowy w zakresie ……………….</w:t>
      </w:r>
      <w:r w:rsidR="00E5157E">
        <w:rPr>
          <w:rFonts w:ascii="Times New Roman" w:eastAsia="Calibri" w:hAnsi="Times New Roman" w:cs="Times New Roman"/>
          <w:sz w:val="24"/>
          <w:szCs w:val="24"/>
        </w:rPr>
        <w:t>*</w:t>
      </w:r>
    </w:p>
    <w:p w14:paraId="29D13930" w14:textId="2A601D1F" w:rsidR="00192ADD" w:rsidRPr="00240484" w:rsidRDefault="00DE7413" w:rsidP="00240484">
      <w:pPr>
        <w:pStyle w:val="Akapitzlist"/>
        <w:widowControl w:val="0"/>
        <w:numPr>
          <w:ilvl w:val="0"/>
          <w:numId w:val="1"/>
        </w:numPr>
        <w:tabs>
          <w:tab w:val="left" w:pos="142"/>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Podmioty działające wspólnie ponoszą solidarną odpowiedzialność za wykonanie umowy.</w:t>
      </w:r>
      <w:r w:rsidR="00192ADD" w:rsidRPr="00240484">
        <w:rPr>
          <w:rFonts w:ascii="Times New Roman" w:hAnsi="Times New Roman" w:cs="Times New Roman"/>
          <w:sz w:val="24"/>
          <w:szCs w:val="24"/>
        </w:rPr>
        <w:t>.</w:t>
      </w:r>
    </w:p>
    <w:p w14:paraId="2AAAD35F" w14:textId="236FF5FA" w:rsidR="000F4628" w:rsidRPr="00240484" w:rsidRDefault="00192ADD" w:rsidP="00240484">
      <w:pPr>
        <w:numPr>
          <w:ilvl w:val="0"/>
          <w:numId w:val="1"/>
        </w:numPr>
        <w:tabs>
          <w:tab w:val="left" w:pos="283"/>
        </w:tabs>
        <w:overflowPunct w:val="0"/>
        <w:autoSpaceDE w:val="0"/>
        <w:spacing w:after="0" w:line="240" w:lineRule="auto"/>
        <w:ind w:left="357" w:hanging="357"/>
        <w:jc w:val="both"/>
        <w:textAlignment w:val="baseline"/>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w:t>
      </w:r>
      <w:r w:rsidR="000F4628" w:rsidRPr="00240484">
        <w:rPr>
          <w:rFonts w:ascii="Times New Roman" w:eastAsia="Calibri" w:hAnsi="Times New Roman" w:cs="Times New Roman"/>
          <w:sz w:val="24"/>
          <w:szCs w:val="24"/>
        </w:rPr>
        <w:t xml:space="preserve">Umowa niniejsza zawarta została w wyniku udzielenia zamówienia publicznego w trybie przetargu nieograniczonego na podstawie art. 132 ustawy PZP i wchodzi w życie z dniem jej podpisania przez obie strony i obowiązuje </w:t>
      </w:r>
      <w:r w:rsidR="000F4628" w:rsidRPr="00240484">
        <w:rPr>
          <w:rFonts w:ascii="Times New Roman" w:eastAsia="Calibri" w:hAnsi="Times New Roman" w:cs="Times New Roman"/>
          <w:b/>
          <w:bCs/>
          <w:sz w:val="24"/>
          <w:szCs w:val="24"/>
        </w:rPr>
        <w:t>od dnia ………….. r. do dnia  ………… r.</w:t>
      </w:r>
    </w:p>
    <w:p w14:paraId="00A6E011" w14:textId="77777777" w:rsidR="000F4628" w:rsidRPr="00192ADD" w:rsidRDefault="000F4628" w:rsidP="000F4628">
      <w:pPr>
        <w:tabs>
          <w:tab w:val="left" w:pos="283"/>
        </w:tabs>
        <w:overflowPunct w:val="0"/>
        <w:autoSpaceDE w:val="0"/>
        <w:spacing w:after="0" w:line="240" w:lineRule="auto"/>
        <w:ind w:left="357"/>
        <w:jc w:val="both"/>
        <w:textAlignment w:val="baseline"/>
        <w:rPr>
          <w:rFonts w:ascii="Times New Roman" w:eastAsia="Times New Roman" w:hAnsi="Times New Roman" w:cs="Times New Roman"/>
          <w:sz w:val="24"/>
          <w:szCs w:val="24"/>
          <w:lang w:eastAsia="ar-SA"/>
        </w:rPr>
      </w:pPr>
    </w:p>
    <w:p w14:paraId="70DB36B7" w14:textId="77777777" w:rsidR="004B4248" w:rsidRDefault="004B4248" w:rsidP="009A619E">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rPr>
      </w:pPr>
    </w:p>
    <w:p w14:paraId="62575678" w14:textId="77777777" w:rsidR="00240484" w:rsidRDefault="00240484" w:rsidP="009A619E">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rPr>
      </w:pPr>
    </w:p>
    <w:p w14:paraId="63CB9D52" w14:textId="77777777" w:rsidR="00240484" w:rsidRDefault="00240484" w:rsidP="009A619E">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rPr>
      </w:pPr>
    </w:p>
    <w:p w14:paraId="048CB11F" w14:textId="77777777" w:rsidR="00240484" w:rsidRDefault="00240484" w:rsidP="009A619E">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rPr>
      </w:pPr>
    </w:p>
    <w:p w14:paraId="054DC274" w14:textId="77777777" w:rsidR="00240484" w:rsidRDefault="00240484" w:rsidP="009A619E">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rPr>
      </w:pPr>
    </w:p>
    <w:p w14:paraId="78CD224C" w14:textId="15E798BD" w:rsidR="00C374E1" w:rsidRPr="00C374E1" w:rsidRDefault="00C374E1" w:rsidP="009A619E">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rPr>
      </w:pPr>
      <w:r w:rsidRPr="00C374E1">
        <w:rPr>
          <w:rFonts w:ascii="Times New Roman" w:eastAsia="Calibri" w:hAnsi="Times New Roman" w:cs="Times New Roman"/>
          <w:b/>
          <w:sz w:val="24"/>
          <w:szCs w:val="24"/>
        </w:rPr>
        <w:lastRenderedPageBreak/>
        <w:t>§ 2.</w:t>
      </w:r>
    </w:p>
    <w:p w14:paraId="70A9A8C1" w14:textId="77777777" w:rsidR="00C374E1" w:rsidRPr="00C374E1" w:rsidRDefault="00C374E1" w:rsidP="00BA4139">
      <w:pPr>
        <w:overflowPunct w:val="0"/>
        <w:autoSpaceDE w:val="0"/>
        <w:autoSpaceDN w:val="0"/>
        <w:adjustRightInd w:val="0"/>
        <w:spacing w:after="200" w:line="240" w:lineRule="auto"/>
        <w:jc w:val="center"/>
        <w:textAlignment w:val="baseline"/>
        <w:rPr>
          <w:rFonts w:ascii="Times New Roman" w:eastAsia="Calibri" w:hAnsi="Times New Roman" w:cs="Times New Roman"/>
          <w:sz w:val="24"/>
          <w:szCs w:val="24"/>
        </w:rPr>
      </w:pPr>
      <w:r w:rsidRPr="00C374E1">
        <w:rPr>
          <w:rFonts w:ascii="Times New Roman" w:eastAsia="Calibri" w:hAnsi="Times New Roman" w:cs="Times New Roman"/>
          <w:b/>
          <w:sz w:val="24"/>
          <w:szCs w:val="24"/>
          <w:u w:val="single"/>
        </w:rPr>
        <w:t>CENA PRZEDMIOTU UMOWY</w:t>
      </w:r>
    </w:p>
    <w:p w14:paraId="5B794F96" w14:textId="4B55A119" w:rsidR="002B05AF" w:rsidRDefault="00C374E1" w:rsidP="002B05AF">
      <w:pPr>
        <w:numPr>
          <w:ilvl w:val="0"/>
          <w:numId w:val="2"/>
        </w:numPr>
        <w:overflowPunct w:val="0"/>
        <w:autoSpaceDE w:val="0"/>
        <w:autoSpaceDN w:val="0"/>
        <w:adjustRightInd w:val="0"/>
        <w:spacing w:after="0" w:line="240" w:lineRule="auto"/>
        <w:ind w:left="357" w:hanging="357"/>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 xml:space="preserve">Łączna wartość przedmiotu </w:t>
      </w:r>
      <w:r w:rsidR="00CC3F9D">
        <w:rPr>
          <w:rFonts w:ascii="Times New Roman" w:eastAsia="Calibri" w:hAnsi="Times New Roman" w:cs="Times New Roman"/>
          <w:sz w:val="24"/>
          <w:szCs w:val="24"/>
        </w:rPr>
        <w:t>u</w:t>
      </w:r>
      <w:r w:rsidRPr="00C374E1">
        <w:rPr>
          <w:rFonts w:ascii="Times New Roman" w:eastAsia="Calibri" w:hAnsi="Times New Roman" w:cs="Times New Roman"/>
          <w:sz w:val="24"/>
          <w:szCs w:val="24"/>
        </w:rPr>
        <w:t>mowy określonego w § 1 wynosi netto:</w:t>
      </w:r>
      <w:r w:rsidR="00EB7E2D">
        <w:rPr>
          <w:rFonts w:ascii="Times New Roman" w:eastAsia="Calibri" w:hAnsi="Times New Roman" w:cs="Times New Roman"/>
          <w:sz w:val="24"/>
          <w:szCs w:val="24"/>
        </w:rPr>
        <w:t xml:space="preserve"> </w:t>
      </w:r>
      <w:r w:rsidR="00D04426">
        <w:rPr>
          <w:rFonts w:ascii="Times New Roman" w:eastAsia="Calibri" w:hAnsi="Times New Roman" w:cs="Times New Roman"/>
          <w:sz w:val="24"/>
          <w:szCs w:val="24"/>
        </w:rPr>
        <w:t>..............................</w:t>
      </w:r>
      <w:r w:rsidR="00995ED7">
        <w:rPr>
          <w:rFonts w:ascii="Times New Roman" w:eastAsia="Calibri" w:hAnsi="Times New Roman" w:cs="Times New Roman"/>
          <w:sz w:val="24"/>
          <w:szCs w:val="24"/>
        </w:rPr>
        <w:t xml:space="preserve"> </w:t>
      </w:r>
      <w:r w:rsidRPr="00C374E1">
        <w:rPr>
          <w:rFonts w:ascii="Times New Roman" w:eastAsia="Calibri" w:hAnsi="Times New Roman" w:cs="Times New Roman"/>
          <w:sz w:val="24"/>
          <w:szCs w:val="24"/>
        </w:rPr>
        <w:t>zł (słownie:</w:t>
      </w:r>
      <w:r w:rsidR="00D04426">
        <w:rPr>
          <w:rFonts w:ascii="Times New Roman" w:eastAsia="Calibri" w:hAnsi="Times New Roman" w:cs="Times New Roman"/>
          <w:sz w:val="24"/>
          <w:szCs w:val="24"/>
        </w:rPr>
        <w:t>.......................................)</w:t>
      </w:r>
      <w:r w:rsidRPr="00C374E1">
        <w:rPr>
          <w:rFonts w:ascii="Times New Roman" w:eastAsia="Calibri" w:hAnsi="Times New Roman" w:cs="Times New Roman"/>
          <w:sz w:val="24"/>
          <w:szCs w:val="24"/>
        </w:rPr>
        <w:t>, brutto</w:t>
      </w:r>
      <w:r w:rsidR="00F130C8">
        <w:rPr>
          <w:rFonts w:ascii="Times New Roman" w:eastAsia="Calibri" w:hAnsi="Times New Roman" w:cs="Times New Roman"/>
          <w:sz w:val="24"/>
          <w:szCs w:val="24"/>
        </w:rPr>
        <w:t xml:space="preserve">: </w:t>
      </w:r>
      <w:r w:rsidR="00D04426">
        <w:rPr>
          <w:rFonts w:ascii="Times New Roman" w:eastAsia="Calibri" w:hAnsi="Times New Roman" w:cs="Times New Roman"/>
          <w:sz w:val="24"/>
          <w:szCs w:val="24"/>
        </w:rPr>
        <w:t>........................................</w:t>
      </w:r>
      <w:r w:rsidR="00EB7E2D">
        <w:rPr>
          <w:rFonts w:ascii="Times New Roman" w:eastAsia="Calibri" w:hAnsi="Times New Roman" w:cs="Times New Roman"/>
          <w:sz w:val="24"/>
          <w:szCs w:val="24"/>
        </w:rPr>
        <w:t xml:space="preserve"> </w:t>
      </w:r>
      <w:r w:rsidR="005446BF">
        <w:rPr>
          <w:rFonts w:ascii="Times New Roman" w:eastAsia="Calibri" w:hAnsi="Times New Roman" w:cs="Times New Roman"/>
          <w:sz w:val="24"/>
          <w:szCs w:val="24"/>
        </w:rPr>
        <w:t xml:space="preserve">zł </w:t>
      </w:r>
      <w:r w:rsidRPr="00C374E1">
        <w:rPr>
          <w:rFonts w:ascii="Times New Roman" w:eastAsia="Calibri" w:hAnsi="Times New Roman" w:cs="Times New Roman"/>
          <w:sz w:val="24"/>
          <w:szCs w:val="24"/>
        </w:rPr>
        <w:t>(słownie</w:t>
      </w:r>
      <w:r w:rsidR="00D04426">
        <w:rPr>
          <w:rFonts w:ascii="Times New Roman" w:eastAsia="Calibri" w:hAnsi="Times New Roman" w:cs="Times New Roman"/>
          <w:sz w:val="24"/>
          <w:szCs w:val="24"/>
        </w:rPr>
        <w:t xml:space="preserve">: .................................) </w:t>
      </w:r>
    </w:p>
    <w:p w14:paraId="1272ADE8" w14:textId="77777777" w:rsidR="00E03576" w:rsidRDefault="00E03576" w:rsidP="00E03576">
      <w:pPr>
        <w:overflowPunct w:val="0"/>
        <w:autoSpaceDE w:val="0"/>
        <w:autoSpaceDN w:val="0"/>
        <w:adjustRightInd w:val="0"/>
        <w:spacing w:after="0" w:line="240" w:lineRule="auto"/>
        <w:ind w:left="357"/>
        <w:jc w:val="both"/>
        <w:textAlignment w:val="baseline"/>
        <w:rPr>
          <w:rFonts w:ascii="Times New Roman" w:eastAsia="Calibri" w:hAnsi="Times New Roman" w:cs="Times New Roman"/>
          <w:sz w:val="24"/>
          <w:szCs w:val="24"/>
        </w:rPr>
      </w:pPr>
    </w:p>
    <w:p w14:paraId="46592141" w14:textId="08BB2F4D" w:rsidR="00E03576" w:rsidRDefault="00E03576" w:rsidP="00E03576">
      <w:pPr>
        <w:numPr>
          <w:ilvl w:val="0"/>
          <w:numId w:val="2"/>
        </w:numPr>
        <w:overflowPunct w:val="0"/>
        <w:autoSpaceDE w:val="0"/>
        <w:autoSpaceDN w:val="0"/>
        <w:adjustRightInd w:val="0"/>
        <w:spacing w:after="0" w:line="240" w:lineRule="auto"/>
        <w:ind w:left="357" w:hanging="357"/>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 xml:space="preserve">W cenach jednostkowych brutto zawarte są wszystkie koszty związane z dostawą przedmiotowego asortymentu </w:t>
      </w:r>
      <w:r>
        <w:rPr>
          <w:rFonts w:ascii="Times New Roman" w:eastAsia="Calibri" w:hAnsi="Times New Roman" w:cs="Times New Roman"/>
          <w:sz w:val="24"/>
          <w:szCs w:val="24"/>
        </w:rPr>
        <w:t xml:space="preserve">do </w:t>
      </w:r>
      <w:r w:rsidRPr="00BA4139">
        <w:rPr>
          <w:rFonts w:ascii="Times New Roman" w:eastAsia="Calibri" w:hAnsi="Times New Roman" w:cs="Times New Roman"/>
          <w:iCs/>
          <w:sz w:val="24"/>
          <w:szCs w:val="24"/>
        </w:rPr>
        <w:t>Wojewódzkiego Centrum Szpitalnego Kotliny Jeleniogórskiej w Jeleniej Górze</w:t>
      </w:r>
      <w:r w:rsidRPr="00C374E1">
        <w:rPr>
          <w:rFonts w:ascii="Times New Roman" w:eastAsia="Calibri" w:hAnsi="Times New Roman" w:cs="Times New Roman"/>
          <w:iCs/>
          <w:sz w:val="24"/>
          <w:szCs w:val="24"/>
        </w:rPr>
        <w:t xml:space="preserve"> </w:t>
      </w:r>
      <w:r w:rsidRPr="00C374E1">
        <w:rPr>
          <w:rFonts w:ascii="Times New Roman" w:eastAsia="Calibri" w:hAnsi="Times New Roman" w:cs="Times New Roman"/>
          <w:sz w:val="24"/>
          <w:szCs w:val="24"/>
        </w:rPr>
        <w:t xml:space="preserve">– (w tym m.in. transport, </w:t>
      </w:r>
      <w:r>
        <w:rPr>
          <w:rFonts w:ascii="Times New Roman" w:eastAsia="Calibri" w:hAnsi="Times New Roman" w:cs="Times New Roman"/>
          <w:sz w:val="24"/>
          <w:szCs w:val="24"/>
        </w:rPr>
        <w:t xml:space="preserve"> </w:t>
      </w:r>
      <w:r w:rsidRPr="00C374E1">
        <w:rPr>
          <w:rFonts w:ascii="Times New Roman" w:eastAsia="Calibri" w:hAnsi="Times New Roman" w:cs="Times New Roman"/>
          <w:sz w:val="24"/>
          <w:szCs w:val="24"/>
        </w:rPr>
        <w:t>opakowanie, czynności związane z przygotowaniem dostaw, opłaty wynikające z prawa celnego</w:t>
      </w:r>
      <w:r>
        <w:rPr>
          <w:rFonts w:ascii="Times New Roman" w:eastAsia="Calibri" w:hAnsi="Times New Roman" w:cs="Times New Roman"/>
          <w:sz w:val="24"/>
          <w:szCs w:val="24"/>
        </w:rPr>
        <w:t xml:space="preserve"> </w:t>
      </w:r>
      <w:r w:rsidRPr="00C374E1">
        <w:rPr>
          <w:rFonts w:ascii="Times New Roman" w:eastAsia="Calibri" w:hAnsi="Times New Roman" w:cs="Times New Roman"/>
          <w:sz w:val="24"/>
          <w:szCs w:val="24"/>
        </w:rPr>
        <w:t>i podatkowego</w:t>
      </w:r>
      <w:r>
        <w:rPr>
          <w:rFonts w:ascii="Times New Roman" w:eastAsia="Calibri" w:hAnsi="Times New Roman" w:cs="Times New Roman"/>
          <w:sz w:val="24"/>
          <w:szCs w:val="24"/>
        </w:rPr>
        <w:t xml:space="preserve"> oraz </w:t>
      </w:r>
      <w:r w:rsidRPr="00C374E1">
        <w:rPr>
          <w:rFonts w:ascii="Times New Roman" w:eastAsia="Calibri" w:hAnsi="Times New Roman" w:cs="Times New Roman"/>
          <w:sz w:val="24"/>
          <w:szCs w:val="24"/>
        </w:rPr>
        <w:t>inne koszty i opłaty).</w:t>
      </w:r>
    </w:p>
    <w:p w14:paraId="645D8CBC" w14:textId="77777777" w:rsidR="00E03576" w:rsidRDefault="00E03576" w:rsidP="00E03576">
      <w:pPr>
        <w:numPr>
          <w:ilvl w:val="0"/>
          <w:numId w:val="2"/>
        </w:numPr>
        <w:overflowPunct w:val="0"/>
        <w:autoSpaceDE w:val="0"/>
        <w:autoSpaceDN w:val="0"/>
        <w:adjustRightInd w:val="0"/>
        <w:spacing w:after="0" w:line="240" w:lineRule="auto"/>
        <w:ind w:left="357" w:hanging="357"/>
        <w:jc w:val="both"/>
        <w:textAlignment w:val="baseline"/>
        <w:rPr>
          <w:rFonts w:ascii="Times New Roman" w:eastAsia="Calibri" w:hAnsi="Times New Roman" w:cs="Times New Roman"/>
          <w:sz w:val="24"/>
          <w:szCs w:val="24"/>
        </w:rPr>
      </w:pPr>
      <w:r w:rsidRPr="009A54EB">
        <w:rPr>
          <w:rFonts w:ascii="Times New Roman" w:eastAsia="Calibri" w:hAnsi="Times New Roman" w:cs="Times New Roman"/>
          <w:sz w:val="24"/>
          <w:szCs w:val="24"/>
        </w:rPr>
        <w:t xml:space="preserve">Strony ustalają że ceny jednostkowe wyszczególnione w Załączniku </w:t>
      </w:r>
      <w:r>
        <w:rPr>
          <w:rFonts w:ascii="Times New Roman" w:eastAsia="Calibri" w:hAnsi="Times New Roman" w:cs="Times New Roman"/>
          <w:sz w:val="24"/>
          <w:szCs w:val="24"/>
        </w:rPr>
        <w:t>N</w:t>
      </w:r>
      <w:r w:rsidRPr="009A54EB">
        <w:rPr>
          <w:rFonts w:ascii="Times New Roman" w:eastAsia="Calibri" w:hAnsi="Times New Roman" w:cs="Times New Roman"/>
          <w:sz w:val="24"/>
          <w:szCs w:val="24"/>
        </w:rPr>
        <w:t xml:space="preserve">r 1 do niniejszej </w:t>
      </w:r>
      <w:r>
        <w:rPr>
          <w:rFonts w:ascii="Times New Roman" w:eastAsia="Calibri" w:hAnsi="Times New Roman" w:cs="Times New Roman"/>
          <w:sz w:val="24"/>
          <w:szCs w:val="24"/>
        </w:rPr>
        <w:t>u</w:t>
      </w:r>
      <w:r w:rsidRPr="009A54EB">
        <w:rPr>
          <w:rFonts w:ascii="Times New Roman" w:eastAsia="Calibri" w:hAnsi="Times New Roman" w:cs="Times New Roman"/>
          <w:sz w:val="24"/>
          <w:szCs w:val="24"/>
        </w:rPr>
        <w:t xml:space="preserve">mowy, obowiązują przez cały okres obowiązywania </w:t>
      </w:r>
      <w:r>
        <w:rPr>
          <w:rFonts w:ascii="Times New Roman" w:eastAsia="Calibri" w:hAnsi="Times New Roman" w:cs="Times New Roman"/>
          <w:sz w:val="24"/>
          <w:szCs w:val="24"/>
        </w:rPr>
        <w:t>u</w:t>
      </w:r>
      <w:r w:rsidRPr="009A54EB">
        <w:rPr>
          <w:rFonts w:ascii="Times New Roman" w:eastAsia="Calibri" w:hAnsi="Times New Roman" w:cs="Times New Roman"/>
          <w:sz w:val="24"/>
          <w:szCs w:val="24"/>
        </w:rPr>
        <w:t>mowy, z zastrzeżeniem zapisów ust. 4-</w:t>
      </w:r>
      <w:r>
        <w:rPr>
          <w:rFonts w:ascii="Times New Roman" w:eastAsia="Calibri" w:hAnsi="Times New Roman" w:cs="Times New Roman"/>
          <w:sz w:val="24"/>
          <w:szCs w:val="24"/>
        </w:rPr>
        <w:t>6.</w:t>
      </w:r>
    </w:p>
    <w:p w14:paraId="73ECE521" w14:textId="77777777" w:rsidR="00E03576" w:rsidRPr="00C374E1" w:rsidRDefault="00E03576" w:rsidP="00E03576">
      <w:pPr>
        <w:numPr>
          <w:ilvl w:val="0"/>
          <w:numId w:val="2"/>
        </w:numPr>
        <w:tabs>
          <w:tab w:val="clear" w:pos="786"/>
          <w:tab w:val="num" w:pos="3054"/>
        </w:tabs>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 xml:space="preserve">Strony ustalają, że Wykonawca może z własnej inicjatywy i na własną odpowiedzialność obniżyć ceny jednostkowe w każdym czasie o ile nie będzie to sprzeczne z powszechnie obowiązującym prawem. Obniżenie ceny jednostkowej towaru, wymaga zmiany </w:t>
      </w:r>
      <w:r>
        <w:rPr>
          <w:rFonts w:ascii="Times New Roman" w:eastAsia="Calibri" w:hAnsi="Times New Roman" w:cs="Times New Roman"/>
          <w:sz w:val="24"/>
          <w:szCs w:val="24"/>
        </w:rPr>
        <w:t>u</w:t>
      </w:r>
      <w:r w:rsidRPr="00C374E1">
        <w:rPr>
          <w:rFonts w:ascii="Times New Roman" w:eastAsia="Calibri" w:hAnsi="Times New Roman" w:cs="Times New Roman"/>
          <w:sz w:val="24"/>
          <w:szCs w:val="24"/>
        </w:rPr>
        <w:t xml:space="preserve">mowy w formie aneksu. W przypadku obniżenia ceny, jej podwyższenie nie jest dopuszczalne przed upływem terminu określonego w ust. 3. W przypadku zaoferowania przez Wykonawcę ceny niższej od urzędowej ceny zbytu Wykonawca zrzeka się dochodzenia roszczeń o zapłatę różnicy w cenie po jej obniżeniu. </w:t>
      </w:r>
    </w:p>
    <w:p w14:paraId="621F2536" w14:textId="4DC7F5EF" w:rsidR="00E03576" w:rsidRDefault="00E03576" w:rsidP="00764617">
      <w:p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A43ACB">
        <w:rPr>
          <w:rFonts w:ascii="Times New Roman" w:eastAsia="Calibri" w:hAnsi="Times New Roman" w:cs="Times New Roman"/>
          <w:b/>
          <w:bCs/>
          <w:sz w:val="24"/>
          <w:szCs w:val="24"/>
        </w:rPr>
        <w:t>a)</w:t>
      </w:r>
      <w:r>
        <w:rPr>
          <w:rFonts w:ascii="Times New Roman" w:eastAsia="Calibri" w:hAnsi="Times New Roman" w:cs="Times New Roman"/>
          <w:sz w:val="24"/>
          <w:szCs w:val="24"/>
        </w:rPr>
        <w:t xml:space="preserve"> W związku z obowiązywaniem ustawy z dnia 12 maja 2011 r. o refundacji leków, środków spożywczych specjalnego przeznaczenia żywieniowego oraz wyrobów medycznych (tj. Dz. U. z 202</w:t>
      </w:r>
      <w:r w:rsidR="00764617">
        <w:rPr>
          <w:rFonts w:ascii="Times New Roman" w:eastAsia="Calibri" w:hAnsi="Times New Roman" w:cs="Times New Roman"/>
          <w:sz w:val="24"/>
          <w:szCs w:val="24"/>
        </w:rPr>
        <w:t>5</w:t>
      </w:r>
      <w:r>
        <w:rPr>
          <w:rFonts w:ascii="Times New Roman" w:eastAsia="Calibri" w:hAnsi="Times New Roman" w:cs="Times New Roman"/>
          <w:sz w:val="24"/>
          <w:szCs w:val="24"/>
        </w:rPr>
        <w:t xml:space="preserve"> r. poz. </w:t>
      </w:r>
      <w:r w:rsidR="003E2C84">
        <w:rPr>
          <w:rFonts w:ascii="Times New Roman" w:eastAsia="Calibri" w:hAnsi="Times New Roman" w:cs="Times New Roman"/>
          <w:sz w:val="24"/>
          <w:szCs w:val="24"/>
        </w:rPr>
        <w:t>90</w:t>
      </w:r>
      <w:r w:rsidR="00764617">
        <w:rPr>
          <w:rFonts w:ascii="Times New Roman" w:eastAsia="Calibri" w:hAnsi="Times New Roman" w:cs="Times New Roman"/>
          <w:sz w:val="24"/>
          <w:szCs w:val="24"/>
        </w:rPr>
        <w:t>7</w:t>
      </w:r>
      <w:r>
        <w:rPr>
          <w:rFonts w:ascii="Times New Roman" w:eastAsia="Calibri" w:hAnsi="Times New Roman" w:cs="Times New Roman"/>
          <w:sz w:val="24"/>
          <w:szCs w:val="24"/>
        </w:rPr>
        <w:t xml:space="preserve">) zmiana ceny nastąpi w przypadku: </w:t>
      </w:r>
    </w:p>
    <w:p w14:paraId="5FE37D21" w14:textId="77777777" w:rsidR="00E03576" w:rsidRDefault="00E03576" w:rsidP="00764617">
      <w:pPr>
        <w:pStyle w:val="Akapitzlist"/>
        <w:numPr>
          <w:ilvl w:val="0"/>
          <w:numId w:val="10"/>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objęcia towaru stanowiącego przedmiot umowy decyzją refundacyjną lub objęcia decyzją refundacyjną towaru, stanowiącego podstawę limitu, z inną ceną,</w:t>
      </w:r>
    </w:p>
    <w:p w14:paraId="35444623" w14:textId="77777777" w:rsidR="00E03576" w:rsidRDefault="00E03576" w:rsidP="00764617">
      <w:pPr>
        <w:pStyle w:val="Akapitzlist"/>
        <w:numPr>
          <w:ilvl w:val="0"/>
          <w:numId w:val="10"/>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zmiany decyzji refundacyjnej w zakresie ceny towaru objętego umową lub zmiany decyzji refundacyjnej w zakresie ceny towaru stanowiącego limitu, z inną ceną </w:t>
      </w:r>
    </w:p>
    <w:p w14:paraId="17437CD1" w14:textId="77777777" w:rsidR="00E03576" w:rsidRDefault="00E03576" w:rsidP="00764617">
      <w:pPr>
        <w:pStyle w:val="Akapitzlist"/>
        <w:numPr>
          <w:ilvl w:val="0"/>
          <w:numId w:val="10"/>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zmiany cen urzędowych dostarczanych towarów</w:t>
      </w:r>
    </w:p>
    <w:p w14:paraId="13181813" w14:textId="77777777" w:rsidR="00E03576" w:rsidRDefault="00E03576" w:rsidP="00764617">
      <w:pPr>
        <w:pStyle w:val="Akapitzlist"/>
        <w:numPr>
          <w:ilvl w:val="0"/>
          <w:numId w:val="10"/>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gdy zmiana ceny obowiązuje od dnia wejścia w życie odpowiedniej decyzji refundacyjnej. </w:t>
      </w:r>
    </w:p>
    <w:p w14:paraId="1E604295" w14:textId="76B08BA8" w:rsidR="00E03576" w:rsidRDefault="00E03576" w:rsidP="00E03576">
      <w:p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A43ACB">
        <w:rPr>
          <w:rFonts w:ascii="Times New Roman" w:eastAsia="Calibri" w:hAnsi="Times New Roman" w:cs="Times New Roman"/>
          <w:b/>
          <w:bCs/>
          <w:sz w:val="24"/>
          <w:szCs w:val="24"/>
        </w:rPr>
        <w:t>b)</w:t>
      </w:r>
      <w:r>
        <w:rPr>
          <w:rFonts w:ascii="Times New Roman" w:eastAsia="Calibri" w:hAnsi="Times New Roman" w:cs="Times New Roman"/>
          <w:sz w:val="24"/>
          <w:szCs w:val="24"/>
        </w:rPr>
        <w:t xml:space="preserve"> W pozostałym zakresie zakup towarów objętych refundacją, o której mowa w refundacji leków, środków spożywczych specjalnego przeznaczenia żywieniowego oraz wyrobów medycznych odbywa się na zasadach określonych w art. 8 i 9 ustawy z dnia 12 maja 2011 r. o refundacji leków, środków spożywczych specjalnego przeznaczenia żywieniowego oraz wyrobów medycznych (tj. Dz. U. z 202</w:t>
      </w:r>
      <w:r w:rsidR="00637EEB">
        <w:rPr>
          <w:rFonts w:ascii="Times New Roman" w:eastAsia="Calibri" w:hAnsi="Times New Roman" w:cs="Times New Roman"/>
          <w:sz w:val="24"/>
          <w:szCs w:val="24"/>
        </w:rPr>
        <w:t>5</w:t>
      </w:r>
      <w:r>
        <w:rPr>
          <w:rFonts w:ascii="Times New Roman" w:eastAsia="Calibri" w:hAnsi="Times New Roman" w:cs="Times New Roman"/>
          <w:sz w:val="24"/>
          <w:szCs w:val="24"/>
        </w:rPr>
        <w:t xml:space="preserve"> r. poz. </w:t>
      </w:r>
      <w:r w:rsidR="003E2C84">
        <w:rPr>
          <w:rFonts w:ascii="Times New Roman" w:eastAsia="Calibri" w:hAnsi="Times New Roman" w:cs="Times New Roman"/>
          <w:sz w:val="24"/>
          <w:szCs w:val="24"/>
        </w:rPr>
        <w:t>90</w:t>
      </w:r>
      <w:r w:rsidR="00637EEB">
        <w:rPr>
          <w:rFonts w:ascii="Times New Roman" w:eastAsia="Calibri" w:hAnsi="Times New Roman" w:cs="Times New Roman"/>
          <w:sz w:val="24"/>
          <w:szCs w:val="24"/>
        </w:rPr>
        <w:t>7</w:t>
      </w:r>
      <w:r>
        <w:rPr>
          <w:rFonts w:ascii="Times New Roman" w:eastAsia="Calibri" w:hAnsi="Times New Roman" w:cs="Times New Roman"/>
          <w:sz w:val="24"/>
          <w:szCs w:val="24"/>
        </w:rPr>
        <w:t xml:space="preserve">). Wykonawca w chwili dostawy ustala cenę na podstawie obowiązującego wykazu, o którym mowa w art. 37 ustawy. </w:t>
      </w:r>
    </w:p>
    <w:p w14:paraId="6DE71203" w14:textId="77777777" w:rsidR="00E03576" w:rsidRPr="00D2202B" w:rsidRDefault="00E03576" w:rsidP="00E03576">
      <w:p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A43ACB">
        <w:rPr>
          <w:rFonts w:ascii="Times New Roman" w:eastAsia="Calibri" w:hAnsi="Times New Roman" w:cs="Times New Roman"/>
          <w:b/>
          <w:bCs/>
          <w:sz w:val="24"/>
          <w:szCs w:val="24"/>
        </w:rPr>
        <w:t>c)</w:t>
      </w:r>
      <w:r>
        <w:rPr>
          <w:rFonts w:ascii="Times New Roman" w:eastAsia="Calibri" w:hAnsi="Times New Roman" w:cs="Times New Roman"/>
          <w:sz w:val="24"/>
          <w:szCs w:val="24"/>
        </w:rPr>
        <w:t xml:space="preserve"> Zmiana cen jednostkowych wskazanych w lit. a i b następuje w formie aneksu. </w:t>
      </w:r>
    </w:p>
    <w:p w14:paraId="54AAECA8" w14:textId="77777777" w:rsidR="00E03576" w:rsidRDefault="00E03576" w:rsidP="00E03576">
      <w:pPr>
        <w:numPr>
          <w:ilvl w:val="0"/>
          <w:numId w:val="2"/>
        </w:numPr>
        <w:tabs>
          <w:tab w:val="clear" w:pos="786"/>
          <w:tab w:val="num" w:pos="3054"/>
        </w:tabs>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963CB1">
        <w:rPr>
          <w:rFonts w:ascii="Times New Roman" w:eastAsia="Calibri" w:hAnsi="Times New Roman" w:cs="Times New Roman"/>
          <w:sz w:val="24"/>
          <w:szCs w:val="24"/>
        </w:rPr>
        <w:t xml:space="preserve">W przypadku, kiedy w powszechnej ofercie Wykonawcy ceny wyrobów medycznych ustalane będą poniżej cen z niniejszej umowy (np. ceny promocyjne, rabaty na wybrane produkty), Wykonawca dla danego asortymentu zobowiązany jest ustalić cenę niższą przez okres obowiązywania u niego cen niższych, niż wynikające z niniejszej umowy. Zmiany takie nie wymagają formy aneksu i obowiązują przez okres wskazany w ofercie promocyjnej. Zmiana ceny wyrobów medycznych nie jest wymagana, jeśli oferowana cena jest niższa od urzędowej. </w:t>
      </w:r>
    </w:p>
    <w:p w14:paraId="3C45D4B4" w14:textId="77777777" w:rsidR="00E03576" w:rsidRDefault="00E03576" w:rsidP="00E03576">
      <w:pPr>
        <w:numPr>
          <w:ilvl w:val="0"/>
          <w:numId w:val="2"/>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 xml:space="preserve">W przypadku szczególnych okoliczności, takich jak wstrzymanie lub zakończenie produkcji, strony dopuszczają możliwość dostarczania odpowiedników produktów objętych </w:t>
      </w:r>
      <w:r>
        <w:rPr>
          <w:rFonts w:ascii="Times New Roman" w:eastAsia="Calibri" w:hAnsi="Times New Roman" w:cs="Times New Roman"/>
          <w:sz w:val="24"/>
          <w:szCs w:val="24"/>
        </w:rPr>
        <w:t>u</w:t>
      </w:r>
      <w:r w:rsidRPr="00C374E1">
        <w:rPr>
          <w:rFonts w:ascii="Times New Roman" w:eastAsia="Calibri" w:hAnsi="Times New Roman" w:cs="Times New Roman"/>
          <w:sz w:val="24"/>
          <w:szCs w:val="24"/>
        </w:rPr>
        <w:t xml:space="preserve">mową. </w:t>
      </w:r>
      <w:r>
        <w:rPr>
          <w:rFonts w:ascii="Times New Roman" w:eastAsia="Calibri" w:hAnsi="Times New Roman" w:cs="Times New Roman"/>
          <w:sz w:val="24"/>
          <w:szCs w:val="24"/>
        </w:rPr>
        <w:t xml:space="preserve">Dostawca gwarantuje dostawę towaru zgodnego z zaoferowanym asortymentem. Dostawa zamiennika musi być uzgodniona z Zamawiającym. </w:t>
      </w:r>
    </w:p>
    <w:p w14:paraId="5DFDD7E7" w14:textId="77777777" w:rsidR="00E03576" w:rsidRDefault="00E03576" w:rsidP="00E03576">
      <w:pPr>
        <w:numPr>
          <w:ilvl w:val="0"/>
          <w:numId w:val="2"/>
        </w:numPr>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W przypadku zawieszenia, wygaśnięcia, bądź nie przedłużenia ważności certyfikatu zgodności, Wykonawca jest zobowiązany dostarczyć produkt zamienny o parametrach nie gorszych niż pierwotnie oferowany. Wykonawca na żądanie Zamawiającego dostarczy komplet dokumentów wymaganych do dopuszczenia wyrobu do obrotu. Wykonawca zobowiązany jest powiadomić na piśmie Zamawiającego o zawieszeniu, wygaśnięciu bądź nieprzedłużeniu ważności certyfikatu zgodności na zaoferowany produkt. </w:t>
      </w:r>
    </w:p>
    <w:p w14:paraId="6E50A2F0" w14:textId="77777777" w:rsidR="00E03576" w:rsidRPr="00C6132C" w:rsidRDefault="00E03576" w:rsidP="00E03576">
      <w:pPr>
        <w:pStyle w:val="Akapitzlist"/>
        <w:numPr>
          <w:ilvl w:val="0"/>
          <w:numId w:val="2"/>
        </w:numPr>
        <w:tabs>
          <w:tab w:val="clear" w:pos="786"/>
          <w:tab w:val="num" w:pos="284"/>
          <w:tab w:val="num" w:pos="3054"/>
        </w:tabs>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b/>
          <w:bCs/>
          <w:sz w:val="24"/>
          <w:szCs w:val="24"/>
        </w:rPr>
      </w:pPr>
      <w:r w:rsidRPr="00963CB1">
        <w:rPr>
          <w:rFonts w:ascii="Times New Roman" w:eastAsia="Calibri" w:hAnsi="Times New Roman" w:cs="Times New Roman"/>
          <w:b/>
          <w:bCs/>
          <w:sz w:val="24"/>
          <w:szCs w:val="24"/>
        </w:rPr>
        <w:t xml:space="preserve">Minimalna wartość zamówienia która zostanie zamówiona podczas trwania umowy to  </w:t>
      </w:r>
      <w:r>
        <w:rPr>
          <w:rFonts w:ascii="Times New Roman" w:eastAsia="Calibri" w:hAnsi="Times New Roman" w:cs="Times New Roman"/>
          <w:b/>
          <w:bCs/>
          <w:sz w:val="24"/>
          <w:szCs w:val="24"/>
        </w:rPr>
        <w:t>60</w:t>
      </w:r>
      <w:r w:rsidRPr="00963CB1">
        <w:rPr>
          <w:rFonts w:ascii="Times New Roman" w:eastAsia="Calibri" w:hAnsi="Times New Roman" w:cs="Times New Roman"/>
          <w:b/>
          <w:bCs/>
          <w:sz w:val="24"/>
          <w:szCs w:val="24"/>
        </w:rPr>
        <w:t xml:space="preserve"> % wartości umow</w:t>
      </w:r>
      <w:r>
        <w:rPr>
          <w:rFonts w:ascii="Times New Roman" w:eastAsia="Calibri" w:hAnsi="Times New Roman" w:cs="Times New Roman"/>
          <w:b/>
          <w:bCs/>
          <w:sz w:val="24"/>
          <w:szCs w:val="24"/>
        </w:rPr>
        <w:t>y.</w:t>
      </w:r>
    </w:p>
    <w:p w14:paraId="65C7AFBA" w14:textId="77777777" w:rsidR="006315BB" w:rsidRDefault="006315BB" w:rsidP="00E03576">
      <w:pPr>
        <w:overflowPunct w:val="0"/>
        <w:autoSpaceDE w:val="0"/>
        <w:autoSpaceDN w:val="0"/>
        <w:adjustRightInd w:val="0"/>
        <w:spacing w:after="0" w:line="240" w:lineRule="auto"/>
        <w:textAlignment w:val="baseline"/>
        <w:rPr>
          <w:rFonts w:ascii="Times New Roman" w:eastAsia="Calibri" w:hAnsi="Times New Roman" w:cs="Times New Roman"/>
          <w:b/>
          <w:sz w:val="24"/>
          <w:szCs w:val="24"/>
        </w:rPr>
      </w:pPr>
      <w:bookmarkStart w:id="1" w:name="_Hlk39055635"/>
    </w:p>
    <w:p w14:paraId="6A6BC269" w14:textId="7AECB423" w:rsidR="00C374E1" w:rsidRPr="00C374E1" w:rsidRDefault="00C374E1" w:rsidP="009A619E">
      <w:pPr>
        <w:overflowPunct w:val="0"/>
        <w:autoSpaceDE w:val="0"/>
        <w:autoSpaceDN w:val="0"/>
        <w:adjustRightInd w:val="0"/>
        <w:spacing w:after="0" w:line="240" w:lineRule="auto"/>
        <w:ind w:left="283" w:hanging="283"/>
        <w:jc w:val="center"/>
        <w:textAlignment w:val="baseline"/>
        <w:rPr>
          <w:rFonts w:ascii="Times New Roman" w:eastAsia="Calibri" w:hAnsi="Times New Roman" w:cs="Times New Roman"/>
          <w:b/>
          <w:sz w:val="24"/>
          <w:szCs w:val="24"/>
        </w:rPr>
      </w:pPr>
      <w:r w:rsidRPr="00C374E1">
        <w:rPr>
          <w:rFonts w:ascii="Times New Roman" w:eastAsia="Calibri" w:hAnsi="Times New Roman" w:cs="Times New Roman"/>
          <w:b/>
          <w:sz w:val="24"/>
          <w:szCs w:val="24"/>
        </w:rPr>
        <w:t>§ 3.</w:t>
      </w:r>
    </w:p>
    <w:bookmarkEnd w:id="1"/>
    <w:p w14:paraId="430E21F7" w14:textId="0E29CCBF" w:rsidR="00C374E1" w:rsidRDefault="00C374E1" w:rsidP="00C374E1">
      <w:pPr>
        <w:overflowPunct w:val="0"/>
        <w:autoSpaceDE w:val="0"/>
        <w:autoSpaceDN w:val="0"/>
        <w:adjustRightInd w:val="0"/>
        <w:spacing w:after="200" w:line="240" w:lineRule="auto"/>
        <w:ind w:left="283" w:hanging="283"/>
        <w:jc w:val="center"/>
        <w:textAlignment w:val="baseline"/>
        <w:rPr>
          <w:rFonts w:ascii="Times New Roman" w:eastAsia="Calibri" w:hAnsi="Times New Roman" w:cs="Times New Roman"/>
          <w:b/>
          <w:sz w:val="24"/>
          <w:szCs w:val="24"/>
          <w:u w:val="single"/>
        </w:rPr>
      </w:pPr>
      <w:r w:rsidRPr="00C374E1">
        <w:rPr>
          <w:rFonts w:ascii="Times New Roman" w:eastAsia="Calibri" w:hAnsi="Times New Roman" w:cs="Times New Roman"/>
          <w:b/>
          <w:sz w:val="24"/>
          <w:szCs w:val="24"/>
          <w:u w:val="single"/>
        </w:rPr>
        <w:t>TERMIN I WARUNKI DOSTAWY</w:t>
      </w:r>
    </w:p>
    <w:p w14:paraId="04007693" w14:textId="2ECA306D" w:rsidR="00E03576" w:rsidRPr="009222F7" w:rsidRDefault="00E03576" w:rsidP="00764617">
      <w:pPr>
        <w:numPr>
          <w:ilvl w:val="0"/>
          <w:numId w:val="12"/>
        </w:numPr>
        <w:tabs>
          <w:tab w:val="clear" w:pos="4046"/>
          <w:tab w:val="num" w:pos="0"/>
          <w:tab w:val="left" w:pos="283"/>
          <w:tab w:val="num" w:pos="720"/>
        </w:tabs>
        <w:suppressAutoHyphens/>
        <w:overflowPunct w:val="0"/>
        <w:autoSpaceDE w:val="0"/>
        <w:spacing w:after="0" w:line="240" w:lineRule="auto"/>
        <w:ind w:left="283" w:hanging="283"/>
        <w:jc w:val="both"/>
        <w:textAlignment w:val="baseline"/>
        <w:rPr>
          <w:rFonts w:ascii="Times New Roman" w:eastAsia="Times New Roman" w:hAnsi="Times New Roman" w:cs="Times New Roman"/>
          <w:sz w:val="24"/>
          <w:szCs w:val="24"/>
          <w:lang w:eastAsia="ar-SA"/>
        </w:rPr>
      </w:pPr>
      <w:r w:rsidRPr="009222F7">
        <w:rPr>
          <w:rFonts w:ascii="Times New Roman" w:eastAsia="Times New Roman" w:hAnsi="Times New Roman" w:cs="Times New Roman"/>
          <w:sz w:val="24"/>
          <w:szCs w:val="24"/>
          <w:lang w:eastAsia="ar-SA"/>
        </w:rPr>
        <w:t>Wykonawca zobowiązany jest do wykonania dostaw cząstkowych przedmiotu umowy, na podstawie składanych przez Zamawiającego zamówień ilościowo</w:t>
      </w:r>
      <w:r w:rsidR="0049652F">
        <w:rPr>
          <w:rFonts w:ascii="Times New Roman" w:eastAsia="Times New Roman" w:hAnsi="Times New Roman" w:cs="Times New Roman"/>
          <w:sz w:val="24"/>
          <w:szCs w:val="24"/>
          <w:lang w:eastAsia="ar-SA"/>
        </w:rPr>
        <w:t xml:space="preserve"> </w:t>
      </w:r>
      <w:r w:rsidRPr="009222F7">
        <w:rPr>
          <w:rFonts w:ascii="Times New Roman" w:eastAsia="Times New Roman" w:hAnsi="Times New Roman" w:cs="Times New Roman"/>
          <w:sz w:val="24"/>
          <w:szCs w:val="24"/>
          <w:lang w:eastAsia="ar-SA"/>
        </w:rPr>
        <w:t xml:space="preserve">- asortymentowych, w ciągu …..............dni roboczych, od chwili otrzymania </w:t>
      </w:r>
      <w:r>
        <w:rPr>
          <w:rFonts w:ascii="Times New Roman" w:eastAsia="Times New Roman" w:hAnsi="Times New Roman" w:cs="Times New Roman"/>
          <w:sz w:val="24"/>
          <w:szCs w:val="24"/>
          <w:lang w:eastAsia="ar-SA"/>
        </w:rPr>
        <w:t xml:space="preserve">zamówienia przesłanego faksem lub mailem wedle wyboru Zamawiającego. </w:t>
      </w:r>
      <w:r w:rsidRPr="009222F7">
        <w:rPr>
          <w:rFonts w:ascii="Times New Roman" w:eastAsia="Times New Roman" w:hAnsi="Times New Roman" w:cs="Times New Roman"/>
          <w:iCs/>
          <w:sz w:val="24"/>
          <w:szCs w:val="24"/>
          <w:lang w:eastAsia="ar-SA"/>
        </w:rPr>
        <w:t>Jeżeli dostawa wypada w dniu wolnym od pracy lub poza godzinami pracy działu Zamawiającego odpowiedzialnego za realizację zamówienia  dostawa nastąpi w pierwszym dniu roboczym po wyznaczonym terminie.</w:t>
      </w:r>
    </w:p>
    <w:p w14:paraId="20D19177" w14:textId="77777777" w:rsidR="00E03576" w:rsidRDefault="00E03576" w:rsidP="00764617">
      <w:pPr>
        <w:numPr>
          <w:ilvl w:val="0"/>
          <w:numId w:val="12"/>
        </w:numPr>
        <w:tabs>
          <w:tab w:val="clear" w:pos="4046"/>
          <w:tab w:val="num" w:pos="0"/>
          <w:tab w:val="left" w:pos="283"/>
          <w:tab w:val="num" w:pos="720"/>
        </w:tabs>
        <w:suppressAutoHyphens/>
        <w:overflowPunct w:val="0"/>
        <w:autoSpaceDE w:val="0"/>
        <w:spacing w:after="0" w:line="240" w:lineRule="auto"/>
        <w:ind w:left="283" w:hanging="283"/>
        <w:jc w:val="both"/>
        <w:textAlignment w:val="baseline"/>
        <w:rPr>
          <w:rFonts w:ascii="Times New Roman" w:eastAsia="Times New Roman" w:hAnsi="Times New Roman" w:cs="Times New Roman"/>
          <w:sz w:val="24"/>
          <w:szCs w:val="24"/>
          <w:lang w:eastAsia="ar-SA"/>
        </w:rPr>
      </w:pPr>
      <w:r w:rsidRPr="009222F7">
        <w:rPr>
          <w:rFonts w:ascii="Times New Roman" w:eastAsia="Times New Roman" w:hAnsi="Times New Roman" w:cs="Times New Roman"/>
          <w:sz w:val="24"/>
          <w:szCs w:val="24"/>
          <w:lang w:eastAsia="ar-SA"/>
        </w:rPr>
        <w:t>Wykonawca zobowiązuje się dostarczać towar transportem własnym bądź obcym zapewniając jego rozładunek, bezpośrednio w siedzibie Zamawiającego w miejscu składowania.</w:t>
      </w:r>
    </w:p>
    <w:p w14:paraId="22C639B6" w14:textId="0CC0D19B" w:rsidR="00E03576" w:rsidRPr="004C2C3F" w:rsidRDefault="00E03576" w:rsidP="00764617">
      <w:pPr>
        <w:numPr>
          <w:ilvl w:val="1"/>
          <w:numId w:val="12"/>
        </w:numPr>
        <w:tabs>
          <w:tab w:val="clear" w:pos="4406"/>
          <w:tab w:val="num" w:pos="284"/>
        </w:tabs>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4C2C3F">
        <w:rPr>
          <w:rFonts w:ascii="Times New Roman" w:eastAsia="Calibri" w:hAnsi="Times New Roman" w:cs="Times New Roman"/>
          <w:sz w:val="24"/>
          <w:szCs w:val="24"/>
        </w:rPr>
        <w:t xml:space="preserve">Wykonawca dostarczy faktury elektroniczne na adres: </w:t>
      </w:r>
      <w:hyperlink r:id="rId8" w:history="1">
        <w:r w:rsidRPr="0012647D">
          <w:rPr>
            <w:rStyle w:val="Hipercze"/>
            <w:rFonts w:ascii="Times New Roman" w:eastAsia="Calibri" w:hAnsi="Times New Roman" w:cs="Times New Roman"/>
            <w:b/>
            <w:bCs/>
            <w:sz w:val="24"/>
            <w:szCs w:val="24"/>
          </w:rPr>
          <w:t>faktury@spzoz.jgora.pl</w:t>
        </w:r>
      </w:hyperlink>
      <w:r w:rsidRPr="005E41BF">
        <w:rPr>
          <w:rFonts w:ascii="Times New Roman" w:eastAsia="Calibri" w:hAnsi="Times New Roman" w:cs="Times New Roman"/>
          <w:b/>
          <w:bCs/>
          <w:sz w:val="24"/>
          <w:szCs w:val="24"/>
        </w:rPr>
        <w:t xml:space="preserve">. </w:t>
      </w:r>
    </w:p>
    <w:p w14:paraId="29A0CD81" w14:textId="46983D9B" w:rsidR="00E03576" w:rsidRPr="00CE6220" w:rsidRDefault="00E03576" w:rsidP="00764617">
      <w:pPr>
        <w:numPr>
          <w:ilvl w:val="1"/>
          <w:numId w:val="12"/>
        </w:numPr>
        <w:tabs>
          <w:tab w:val="clear" w:pos="4406"/>
          <w:tab w:val="left" w:pos="0"/>
          <w:tab w:val="num" w:pos="284"/>
          <w:tab w:val="left" w:pos="426"/>
        </w:tabs>
        <w:overflowPunct w:val="0"/>
        <w:autoSpaceDE w:val="0"/>
        <w:autoSpaceDN w:val="0"/>
        <w:adjustRightInd w:val="0"/>
        <w:spacing w:after="0" w:line="240" w:lineRule="auto"/>
        <w:ind w:left="284" w:hanging="284"/>
        <w:jc w:val="both"/>
        <w:textAlignment w:val="baseline"/>
        <w:rPr>
          <w:rFonts w:ascii="Times New Roman" w:eastAsia="Calibri" w:hAnsi="Times New Roman" w:cs="Times New Roman"/>
          <w:sz w:val="24"/>
          <w:szCs w:val="24"/>
        </w:rPr>
      </w:pPr>
      <w:r w:rsidRPr="004C2C3F">
        <w:rPr>
          <w:rFonts w:ascii="Times New Roman" w:eastAsia="Calibri" w:hAnsi="Times New Roman" w:cs="Times New Roman"/>
          <w:sz w:val="24"/>
          <w:szCs w:val="24"/>
        </w:rPr>
        <w:t xml:space="preserve">Wykonawca dostarczy odmowy realizacji zapotrzebowania na adres </w:t>
      </w:r>
      <w:hyperlink r:id="rId9" w:history="1">
        <w:r w:rsidR="00A62C56" w:rsidRPr="00B6647C">
          <w:rPr>
            <w:rStyle w:val="Hipercze"/>
            <w:rFonts w:ascii="Times New Roman" w:eastAsia="Calibri" w:hAnsi="Times New Roman" w:cs="Times New Roman"/>
            <w:b/>
            <w:bCs/>
            <w:sz w:val="24"/>
            <w:szCs w:val="24"/>
          </w:rPr>
          <w:t>dtech@spzoz.jgora.pl</w:t>
        </w:r>
      </w:hyperlink>
      <w:r w:rsidRPr="005E41BF">
        <w:rPr>
          <w:rFonts w:ascii="Times New Roman" w:eastAsia="Calibri" w:hAnsi="Times New Roman" w:cs="Times New Roman"/>
          <w:b/>
          <w:bCs/>
          <w:sz w:val="24"/>
          <w:szCs w:val="24"/>
        </w:rPr>
        <w:t>.</w:t>
      </w:r>
    </w:p>
    <w:p w14:paraId="18F8898C" w14:textId="77777777" w:rsidR="00E03576" w:rsidRDefault="00E03576" w:rsidP="00764617">
      <w:pPr>
        <w:numPr>
          <w:ilvl w:val="0"/>
          <w:numId w:val="12"/>
        </w:numPr>
        <w:tabs>
          <w:tab w:val="clear" w:pos="4046"/>
          <w:tab w:val="num" w:pos="0"/>
          <w:tab w:val="left" w:pos="284"/>
          <w:tab w:val="num" w:pos="720"/>
        </w:tabs>
        <w:suppressAutoHyphens/>
        <w:overflowPunct w:val="0"/>
        <w:autoSpaceDE w:val="0"/>
        <w:spacing w:after="0" w:line="240" w:lineRule="auto"/>
        <w:ind w:left="283" w:hanging="283"/>
        <w:jc w:val="both"/>
        <w:textAlignment w:val="baseline"/>
        <w:rPr>
          <w:rFonts w:ascii="Times New Roman" w:eastAsia="Times New Roman" w:hAnsi="Times New Roman" w:cs="Times New Roman"/>
          <w:sz w:val="24"/>
          <w:szCs w:val="24"/>
          <w:lang w:eastAsia="ar-SA"/>
        </w:rPr>
      </w:pPr>
      <w:r w:rsidRPr="00C6132C">
        <w:rPr>
          <w:rFonts w:ascii="Times New Roman" w:eastAsia="Calibri" w:hAnsi="Times New Roman" w:cs="Times New Roman"/>
          <w:b/>
          <w:bCs/>
          <w:sz w:val="24"/>
          <w:szCs w:val="24"/>
        </w:rPr>
        <w:t xml:space="preserve">O każdej dostawie, </w:t>
      </w:r>
      <w:r w:rsidRPr="00C85340">
        <w:rPr>
          <w:rFonts w:ascii="Times New Roman" w:eastAsia="Calibri" w:hAnsi="Times New Roman" w:cs="Times New Roman"/>
          <w:b/>
          <w:bCs/>
          <w:sz w:val="24"/>
          <w:szCs w:val="24"/>
        </w:rPr>
        <w:t xml:space="preserve">Wykonawca zawiadomi </w:t>
      </w:r>
      <w:r w:rsidRPr="00C6132C">
        <w:rPr>
          <w:rFonts w:ascii="Times New Roman" w:eastAsia="Calibri" w:hAnsi="Times New Roman" w:cs="Times New Roman"/>
          <w:b/>
          <w:bCs/>
          <w:sz w:val="24"/>
          <w:szCs w:val="24"/>
        </w:rPr>
        <w:t>Zamawiającego z 1 dniowym wyprzedzeniem przed planowanym terminem dostawy.</w:t>
      </w:r>
    </w:p>
    <w:p w14:paraId="11C17A1F" w14:textId="77777777" w:rsidR="00E03576" w:rsidRPr="00CE6220" w:rsidRDefault="00E03576" w:rsidP="00764617">
      <w:pPr>
        <w:numPr>
          <w:ilvl w:val="0"/>
          <w:numId w:val="12"/>
        </w:numPr>
        <w:tabs>
          <w:tab w:val="clear" w:pos="4046"/>
          <w:tab w:val="num" w:pos="0"/>
          <w:tab w:val="left" w:pos="284"/>
          <w:tab w:val="num" w:pos="720"/>
        </w:tabs>
        <w:suppressAutoHyphens/>
        <w:overflowPunct w:val="0"/>
        <w:autoSpaceDE w:val="0"/>
        <w:spacing w:after="0" w:line="240" w:lineRule="auto"/>
        <w:ind w:left="283" w:hanging="283"/>
        <w:jc w:val="both"/>
        <w:textAlignment w:val="baseline"/>
        <w:rPr>
          <w:rFonts w:ascii="Times New Roman" w:eastAsia="Times New Roman" w:hAnsi="Times New Roman" w:cs="Times New Roman"/>
          <w:sz w:val="24"/>
          <w:szCs w:val="24"/>
          <w:lang w:eastAsia="ar-SA"/>
        </w:rPr>
      </w:pPr>
      <w:r w:rsidRPr="00CE6220">
        <w:rPr>
          <w:rFonts w:ascii="Times New Roman" w:eastAsia="Calibri" w:hAnsi="Times New Roman" w:cs="Times New Roman"/>
          <w:sz w:val="24"/>
          <w:szCs w:val="24"/>
        </w:rPr>
        <w:t xml:space="preserve">Za datę i miejsce dostawy uważa się wydanie towaru osobie upoważnionej do odbioru tego towaru: </w:t>
      </w:r>
    </w:p>
    <w:p w14:paraId="4676A036" w14:textId="77777777" w:rsidR="00E03576" w:rsidRPr="00637DE4" w:rsidRDefault="00E03576" w:rsidP="00E03576">
      <w:pPr>
        <w:tabs>
          <w:tab w:val="left" w:pos="284"/>
        </w:tabs>
        <w:suppressAutoHyphens/>
        <w:overflowPunct w:val="0"/>
        <w:autoSpaceDE w:val="0"/>
        <w:spacing w:after="0" w:line="240" w:lineRule="auto"/>
        <w:ind w:left="284" w:hanging="142"/>
        <w:jc w:val="both"/>
        <w:textAlignment w:val="baseline"/>
        <w:rPr>
          <w:rFonts w:ascii="Times New Roman" w:eastAsia="Calibri" w:hAnsi="Times New Roman" w:cs="Times New Roman"/>
          <w:color w:val="000000" w:themeColor="text1"/>
          <w:sz w:val="24"/>
          <w:szCs w:val="24"/>
        </w:rPr>
      </w:pPr>
      <w:r w:rsidRPr="00637DE4">
        <w:rPr>
          <w:rFonts w:ascii="Times New Roman" w:eastAsia="Calibri" w:hAnsi="Times New Roman" w:cs="Times New Roman"/>
          <w:color w:val="000000" w:themeColor="text1"/>
          <w:sz w:val="24"/>
          <w:szCs w:val="24"/>
        </w:rPr>
        <w:t>- Kierownik Działu Techniczno-Eksploatacyjnego – WCSKJ, ul. Ogińskiego 6 albo osoba    przez niego upoważniona,</w:t>
      </w:r>
    </w:p>
    <w:p w14:paraId="7245C4DD" w14:textId="38E0D058" w:rsidR="00E03576" w:rsidRPr="00994B2C" w:rsidRDefault="00E03576" w:rsidP="00BE2CC8">
      <w:pPr>
        <w:tabs>
          <w:tab w:val="left" w:pos="283"/>
        </w:tabs>
        <w:suppressAutoHyphens/>
        <w:overflowPunct w:val="0"/>
        <w:autoSpaceDE w:val="0"/>
        <w:spacing w:after="0" w:line="240" w:lineRule="auto"/>
        <w:ind w:left="284" w:hanging="284"/>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Pr="00637DE4">
        <w:rPr>
          <w:rFonts w:ascii="Times New Roman" w:eastAsia="Calibri" w:hAnsi="Times New Roman" w:cs="Times New Roman"/>
          <w:color w:val="000000" w:themeColor="text1"/>
          <w:sz w:val="24"/>
          <w:szCs w:val="24"/>
        </w:rPr>
        <w:t xml:space="preserve">- Kierownik Organizacyjny Jednostki Zamiejscowej – Szpital „Wysoka  Łąka”, ul. </w:t>
      </w:r>
      <w:r>
        <w:rPr>
          <w:rFonts w:ascii="Times New Roman" w:eastAsia="Calibri" w:hAnsi="Times New Roman" w:cs="Times New Roman"/>
          <w:color w:val="000000" w:themeColor="text1"/>
          <w:sz w:val="24"/>
          <w:szCs w:val="24"/>
        </w:rPr>
        <w:t xml:space="preserve"> </w:t>
      </w:r>
      <w:r w:rsidRPr="00637DE4">
        <w:rPr>
          <w:rFonts w:ascii="Times New Roman" w:eastAsia="Calibri" w:hAnsi="Times New Roman" w:cs="Times New Roman"/>
          <w:color w:val="000000" w:themeColor="text1"/>
          <w:sz w:val="24"/>
          <w:szCs w:val="24"/>
        </w:rPr>
        <w:t>Sanatoryjna</w:t>
      </w:r>
      <w:r>
        <w:rPr>
          <w:rFonts w:ascii="Times New Roman" w:eastAsia="Calibri" w:hAnsi="Times New Roman" w:cs="Times New Roman"/>
          <w:color w:val="000000" w:themeColor="text1"/>
          <w:sz w:val="24"/>
          <w:szCs w:val="24"/>
        </w:rPr>
        <w:t xml:space="preserve"> </w:t>
      </w:r>
      <w:r w:rsidRPr="00637DE4">
        <w:rPr>
          <w:rFonts w:ascii="Times New Roman" w:eastAsia="Calibri" w:hAnsi="Times New Roman" w:cs="Times New Roman"/>
          <w:color w:val="000000" w:themeColor="text1"/>
          <w:sz w:val="24"/>
          <w:szCs w:val="24"/>
        </w:rPr>
        <w:t>27, Kowary albo osoba przez niego upoważniona,</w:t>
      </w:r>
    </w:p>
    <w:p w14:paraId="799E55B5" w14:textId="77777777" w:rsidR="00E03576" w:rsidRPr="00CF658C" w:rsidRDefault="00E03576" w:rsidP="00E03576">
      <w:pPr>
        <w:tabs>
          <w:tab w:val="left" w:pos="283"/>
        </w:tabs>
        <w:suppressAutoHyphens/>
        <w:overflowPunct w:val="0"/>
        <w:autoSpaceDE w:val="0"/>
        <w:spacing w:after="0" w:line="240" w:lineRule="auto"/>
        <w:ind w:left="283"/>
        <w:jc w:val="both"/>
        <w:textAlignment w:val="baseline"/>
        <w:rPr>
          <w:rFonts w:ascii="Times New Roman" w:eastAsia="Times New Roman" w:hAnsi="Times New Roman" w:cs="Times New Roman"/>
          <w:sz w:val="24"/>
          <w:szCs w:val="24"/>
          <w:lang w:eastAsia="ar-SA"/>
        </w:rPr>
      </w:pPr>
      <w:r w:rsidRPr="00CF658C">
        <w:rPr>
          <w:rFonts w:ascii="Times New Roman" w:hAnsi="Times New Roman"/>
          <w:sz w:val="24"/>
          <w:szCs w:val="24"/>
        </w:rPr>
        <w:t>Zmiana osoby uprawnionej wymaga jedynie pisemnego zawiadomienia przez Zamawiającego i nie stanowi zmiany umowy.</w:t>
      </w:r>
    </w:p>
    <w:p w14:paraId="4F693DC5" w14:textId="77777777" w:rsidR="00BF6C76" w:rsidRPr="00BF6C76" w:rsidRDefault="00E03576" w:rsidP="00764617">
      <w:pPr>
        <w:pStyle w:val="Akapitzlist"/>
        <w:numPr>
          <w:ilvl w:val="0"/>
          <w:numId w:val="20"/>
        </w:numPr>
        <w:tabs>
          <w:tab w:val="left" w:pos="283"/>
        </w:tabs>
        <w:suppressAutoHyphens/>
        <w:overflowPunct w:val="0"/>
        <w:autoSpaceDE w:val="0"/>
        <w:spacing w:after="0" w:line="240" w:lineRule="auto"/>
        <w:ind w:left="284" w:hanging="284"/>
        <w:jc w:val="both"/>
        <w:textAlignment w:val="baseline"/>
        <w:rPr>
          <w:rFonts w:ascii="Times New Roman" w:eastAsia="Times New Roman" w:hAnsi="Times New Roman" w:cs="Times New Roman"/>
          <w:sz w:val="24"/>
          <w:szCs w:val="24"/>
          <w:lang w:eastAsia="ar-SA"/>
        </w:rPr>
      </w:pPr>
      <w:r w:rsidRPr="00CE6220">
        <w:rPr>
          <w:rFonts w:ascii="Times New Roman" w:eastAsia="Calibri" w:hAnsi="Times New Roman" w:cs="Times New Roman"/>
          <w:sz w:val="24"/>
          <w:szCs w:val="24"/>
        </w:rPr>
        <w:t xml:space="preserve">Przyjęcie towarów musi być poprzedzone badaniem ilościowo-asortymentowym, którego dokona wymieniona w ust. </w:t>
      </w:r>
      <w:r w:rsidR="00BE2CC8">
        <w:rPr>
          <w:rFonts w:ascii="Times New Roman" w:eastAsia="Calibri" w:hAnsi="Times New Roman" w:cs="Times New Roman"/>
          <w:sz w:val="24"/>
          <w:szCs w:val="24"/>
        </w:rPr>
        <w:t>4</w:t>
      </w:r>
      <w:r w:rsidRPr="00CE6220">
        <w:rPr>
          <w:rFonts w:ascii="Times New Roman" w:eastAsia="Calibri" w:hAnsi="Times New Roman" w:cs="Times New Roman"/>
          <w:sz w:val="24"/>
          <w:szCs w:val="24"/>
        </w:rPr>
        <w:t xml:space="preserve"> uprawniona osoba.</w:t>
      </w:r>
    </w:p>
    <w:p w14:paraId="443A7DBA" w14:textId="75C8F880" w:rsidR="00EA4EDB" w:rsidRPr="00BF6C76" w:rsidRDefault="00BF6C76" w:rsidP="00764617">
      <w:pPr>
        <w:pStyle w:val="Akapitzlist"/>
        <w:numPr>
          <w:ilvl w:val="0"/>
          <w:numId w:val="20"/>
        </w:numPr>
        <w:tabs>
          <w:tab w:val="left" w:pos="283"/>
        </w:tabs>
        <w:suppressAutoHyphens/>
        <w:overflowPunct w:val="0"/>
        <w:autoSpaceDE w:val="0"/>
        <w:spacing w:after="0" w:line="240" w:lineRule="auto"/>
        <w:ind w:left="284" w:hanging="284"/>
        <w:jc w:val="both"/>
        <w:textAlignment w:val="baseline"/>
        <w:rPr>
          <w:rFonts w:ascii="Times New Roman" w:eastAsia="Times New Roman" w:hAnsi="Times New Roman" w:cs="Times New Roman"/>
          <w:sz w:val="24"/>
          <w:szCs w:val="24"/>
          <w:lang w:eastAsia="ar-SA"/>
        </w:rPr>
      </w:pPr>
      <w:r w:rsidRPr="00BF6C76">
        <w:rPr>
          <w:rFonts w:ascii="Times New Roman" w:eastAsia="Times New Roman" w:hAnsi="Times New Roman" w:cs="Times New Roman"/>
          <w:sz w:val="24"/>
          <w:szCs w:val="24"/>
          <w:lang w:eastAsia="ar-SA"/>
        </w:rPr>
        <w:t>W</w:t>
      </w:r>
      <w:r w:rsidRPr="00BF6C76">
        <w:rPr>
          <w:rFonts w:ascii="Times New Roman" w:hAnsi="Times New Roman" w:cs="Times New Roman"/>
          <w:sz w:val="24"/>
          <w:szCs w:val="24"/>
        </w:rPr>
        <w:t>ykonawca oświadcza, że posiada wszelkie niezbędne zezwolenia wymagane przepisami prawa oraz, że wszystkie oferowane wyroby  posiadają wymagane prawem  atesty i dopuszczenia w służbie zdrowia na rynku polskim i w każdym czasie na żądanie Zamawiającego dostarczy wymagane dokumenty w wyznaczonym terminie.</w:t>
      </w:r>
      <w:r w:rsidR="00507701" w:rsidRPr="00BF6C76">
        <w:rPr>
          <w:rFonts w:ascii="Times New Roman" w:eastAsia="Calibri" w:hAnsi="Times New Roman" w:cs="Times New Roman"/>
          <w:sz w:val="24"/>
          <w:szCs w:val="24"/>
        </w:rPr>
        <w:t xml:space="preserve"> </w:t>
      </w:r>
      <w:r w:rsidR="00BE2CC8" w:rsidRPr="00BF6C76">
        <w:rPr>
          <w:rFonts w:ascii="Times New Roman" w:eastAsia="Calibri" w:hAnsi="Times New Roman" w:cs="Times New Roman"/>
          <w:sz w:val="24"/>
          <w:szCs w:val="24"/>
        </w:rPr>
        <w:t xml:space="preserve">  </w:t>
      </w:r>
    </w:p>
    <w:p w14:paraId="191468CC" w14:textId="5B323A6D" w:rsidR="00EA4EDB" w:rsidRPr="00EA4EDB" w:rsidRDefault="00EA4EDB" w:rsidP="00764617">
      <w:pPr>
        <w:pStyle w:val="Akapitzlist"/>
        <w:numPr>
          <w:ilvl w:val="0"/>
          <w:numId w:val="20"/>
        </w:numPr>
        <w:tabs>
          <w:tab w:val="left" w:pos="283"/>
        </w:tabs>
        <w:suppressAutoHyphens/>
        <w:overflowPunct w:val="0"/>
        <w:autoSpaceDE w:val="0"/>
        <w:spacing w:after="0" w:line="240" w:lineRule="auto"/>
        <w:ind w:left="284" w:hanging="284"/>
        <w:jc w:val="both"/>
        <w:textAlignment w:val="baseline"/>
        <w:rPr>
          <w:rFonts w:ascii="Times New Roman" w:eastAsia="Times New Roman" w:hAnsi="Times New Roman" w:cs="Times New Roman"/>
          <w:sz w:val="24"/>
          <w:szCs w:val="24"/>
          <w:lang w:eastAsia="ar-SA"/>
        </w:rPr>
      </w:pPr>
      <w:r w:rsidRPr="00EA4EDB">
        <w:rPr>
          <w:rFonts w:ascii="Times New Roman" w:eastAsia="Calibri" w:hAnsi="Times New Roman" w:cs="Times New Roman"/>
          <w:sz w:val="24"/>
          <w:szCs w:val="24"/>
        </w:rPr>
        <w:t xml:space="preserve">Butle z gazami muszą być oznakowane zgodnie z </w:t>
      </w:r>
      <w:r w:rsidR="00D93A12">
        <w:rPr>
          <w:rFonts w:ascii="Times New Roman" w:eastAsia="Calibri" w:hAnsi="Times New Roman" w:cs="Times New Roman"/>
          <w:sz w:val="24"/>
          <w:szCs w:val="24"/>
        </w:rPr>
        <w:t>wymaganiami technicznymi Polskiej Normy.</w:t>
      </w:r>
    </w:p>
    <w:p w14:paraId="09E04562" w14:textId="77777777" w:rsidR="00EA4EDB" w:rsidRDefault="00E03576" w:rsidP="00764617">
      <w:pPr>
        <w:pStyle w:val="Akapitzlist"/>
        <w:numPr>
          <w:ilvl w:val="0"/>
          <w:numId w:val="20"/>
        </w:numPr>
        <w:tabs>
          <w:tab w:val="left" w:pos="283"/>
        </w:tabs>
        <w:suppressAutoHyphens/>
        <w:overflowPunct w:val="0"/>
        <w:autoSpaceDE w:val="0"/>
        <w:spacing w:after="0" w:line="240" w:lineRule="auto"/>
        <w:ind w:left="284" w:hanging="284"/>
        <w:jc w:val="both"/>
        <w:textAlignment w:val="baseline"/>
        <w:rPr>
          <w:rFonts w:ascii="Times New Roman" w:eastAsia="Times New Roman" w:hAnsi="Times New Roman" w:cs="Times New Roman"/>
          <w:sz w:val="24"/>
          <w:szCs w:val="24"/>
          <w:lang w:eastAsia="ar-SA"/>
        </w:rPr>
      </w:pPr>
      <w:r w:rsidRPr="00EA4EDB">
        <w:rPr>
          <w:rFonts w:ascii="Times New Roman" w:eastAsia="Times New Roman" w:hAnsi="Times New Roman" w:cs="Times New Roman"/>
          <w:sz w:val="24"/>
          <w:szCs w:val="24"/>
          <w:lang w:eastAsia="ar-SA"/>
        </w:rPr>
        <w:t>Zamawiający zastrzega sobie prawo do składania zamówień bez ograniczeń co do ilości przedmiotowego asortymentu oraz cykliczności dostaw.</w:t>
      </w:r>
    </w:p>
    <w:p w14:paraId="1D7D319B" w14:textId="77777777" w:rsidR="00EA4EDB" w:rsidRDefault="00E03576" w:rsidP="00764617">
      <w:pPr>
        <w:pStyle w:val="Akapitzlist"/>
        <w:numPr>
          <w:ilvl w:val="0"/>
          <w:numId w:val="20"/>
        </w:numPr>
        <w:tabs>
          <w:tab w:val="left" w:pos="283"/>
        </w:tabs>
        <w:suppressAutoHyphens/>
        <w:overflowPunct w:val="0"/>
        <w:autoSpaceDE w:val="0"/>
        <w:spacing w:after="0" w:line="240" w:lineRule="auto"/>
        <w:ind w:left="284" w:hanging="284"/>
        <w:jc w:val="both"/>
        <w:textAlignment w:val="baseline"/>
        <w:rPr>
          <w:rFonts w:ascii="Times New Roman" w:eastAsia="Times New Roman" w:hAnsi="Times New Roman" w:cs="Times New Roman"/>
          <w:sz w:val="24"/>
          <w:szCs w:val="24"/>
          <w:lang w:eastAsia="ar-SA"/>
        </w:rPr>
      </w:pPr>
      <w:r w:rsidRPr="00EA4EDB">
        <w:rPr>
          <w:rFonts w:ascii="Times New Roman" w:eastAsia="Times New Roman" w:hAnsi="Times New Roman" w:cs="Times New Roman"/>
          <w:sz w:val="24"/>
          <w:szCs w:val="24"/>
          <w:lang w:eastAsia="ar-SA"/>
        </w:rPr>
        <w:t xml:space="preserve">W przypadku niedostarczenia w terminie zamówionej części asortymentu, Zamawiający zastrzega sobie prawo do natychmiastowego zakupu towaru u innego dostawcy. Ewentualne różnice w cenie na niekorzyść Zamawiającego obciążą Wykonawcę. </w:t>
      </w:r>
    </w:p>
    <w:p w14:paraId="6D42999E" w14:textId="77777777" w:rsidR="00EA4EDB" w:rsidRDefault="00E03576" w:rsidP="00764617">
      <w:pPr>
        <w:pStyle w:val="Akapitzlist"/>
        <w:numPr>
          <w:ilvl w:val="0"/>
          <w:numId w:val="20"/>
        </w:numPr>
        <w:tabs>
          <w:tab w:val="left" w:pos="283"/>
        </w:tabs>
        <w:suppressAutoHyphens/>
        <w:overflowPunct w:val="0"/>
        <w:autoSpaceDE w:val="0"/>
        <w:spacing w:after="0" w:line="240" w:lineRule="auto"/>
        <w:ind w:left="284" w:hanging="426"/>
        <w:jc w:val="both"/>
        <w:textAlignment w:val="baseline"/>
        <w:rPr>
          <w:rFonts w:ascii="Times New Roman" w:eastAsia="Times New Roman" w:hAnsi="Times New Roman" w:cs="Times New Roman"/>
          <w:sz w:val="24"/>
          <w:szCs w:val="24"/>
          <w:lang w:eastAsia="ar-SA"/>
        </w:rPr>
      </w:pPr>
      <w:r w:rsidRPr="00EA4EDB">
        <w:rPr>
          <w:rFonts w:ascii="Times New Roman" w:eastAsia="Times New Roman" w:hAnsi="Times New Roman" w:cs="Times New Roman"/>
          <w:sz w:val="24"/>
          <w:szCs w:val="24"/>
          <w:lang w:eastAsia="zh-CN"/>
        </w:rPr>
        <w:t xml:space="preserve">W sytuacji, kiedy w okresie trwania umowy nie zostanie zamówiony cały asortyment nią określony, a zaistnieje okoliczność uzasadniona potrzebami Zamawiającego, strony dopuszczają możliwość przedłużenia czasu trwania umowy na okres pozwalający wykorzystać asortyment w ilości niezbędnej dla funkcjonowania Zamawiającego </w:t>
      </w:r>
      <w:r w:rsidRPr="00EA4EDB">
        <w:rPr>
          <w:rFonts w:ascii="Times New Roman" w:eastAsia="Times New Roman" w:hAnsi="Times New Roman" w:cs="Times New Roman"/>
          <w:sz w:val="24"/>
          <w:szCs w:val="24"/>
          <w:lang w:eastAsia="zh-CN"/>
        </w:rPr>
        <w:lastRenderedPageBreak/>
        <w:t>związanego z jego działalnością, jednak na okres nie dłuższy niż do czasu rozstrzygnięcia nowej procedury przetargowej dotyczącej tożsamego asortymentu.</w:t>
      </w:r>
    </w:p>
    <w:p w14:paraId="7979D057" w14:textId="372A4FC2" w:rsidR="00E03576" w:rsidRPr="00EA4EDB" w:rsidRDefault="00E03576" w:rsidP="00764617">
      <w:pPr>
        <w:pStyle w:val="Akapitzlist"/>
        <w:numPr>
          <w:ilvl w:val="0"/>
          <w:numId w:val="20"/>
        </w:numPr>
        <w:tabs>
          <w:tab w:val="left" w:pos="283"/>
        </w:tabs>
        <w:suppressAutoHyphens/>
        <w:overflowPunct w:val="0"/>
        <w:autoSpaceDE w:val="0"/>
        <w:spacing w:after="0" w:line="240" w:lineRule="auto"/>
        <w:ind w:left="284" w:hanging="426"/>
        <w:jc w:val="both"/>
        <w:textAlignment w:val="baseline"/>
        <w:rPr>
          <w:rFonts w:ascii="Times New Roman" w:eastAsia="Times New Roman" w:hAnsi="Times New Roman" w:cs="Times New Roman"/>
          <w:sz w:val="24"/>
          <w:szCs w:val="24"/>
          <w:lang w:eastAsia="ar-SA"/>
        </w:rPr>
      </w:pPr>
      <w:r w:rsidRPr="00EA4EDB">
        <w:rPr>
          <w:rFonts w:ascii="Times New Roman" w:eastAsia="Calibri" w:hAnsi="Times New Roman" w:cs="Times New Roman"/>
          <w:iCs/>
          <w:sz w:val="24"/>
          <w:szCs w:val="24"/>
        </w:rPr>
        <w:t xml:space="preserve">W przypadku, gdy Wykonawcą są firmy tworzące konsorcjum, Zamawiający będzie składał zamówienia cząstkowe odpowiednio u Wykonawcy 1 albo u Wykonawcy 2, odpowiedzialnego za wykonanie danego zakresu zamówienia: </w:t>
      </w:r>
    </w:p>
    <w:p w14:paraId="513AA4AC" w14:textId="77777777" w:rsidR="00E03576" w:rsidRDefault="00E03576" w:rsidP="00764617">
      <w:pPr>
        <w:pStyle w:val="Akapitzlist"/>
        <w:numPr>
          <w:ilvl w:val="0"/>
          <w:numId w:val="16"/>
        </w:numPr>
        <w:tabs>
          <w:tab w:val="num" w:pos="426"/>
        </w:tabs>
        <w:overflowPunct w:val="0"/>
        <w:autoSpaceDE w:val="0"/>
        <w:autoSpaceDN w:val="0"/>
        <w:adjustRightInd w:val="0"/>
        <w:spacing w:after="0" w:line="240" w:lineRule="auto"/>
        <w:ind w:left="993" w:hanging="851"/>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zamówienia w zakresie ……………………...składane będą na adres poczty elektronicznej ………………………………………………………………….……..*</w:t>
      </w:r>
    </w:p>
    <w:p w14:paraId="51CC391E" w14:textId="77777777" w:rsidR="00E03576" w:rsidRDefault="00E03576" w:rsidP="00764617">
      <w:pPr>
        <w:pStyle w:val="Akapitzlist"/>
        <w:numPr>
          <w:ilvl w:val="0"/>
          <w:numId w:val="16"/>
        </w:numPr>
        <w:tabs>
          <w:tab w:val="num" w:pos="426"/>
        </w:tabs>
        <w:overflowPunct w:val="0"/>
        <w:autoSpaceDE w:val="0"/>
        <w:autoSpaceDN w:val="0"/>
        <w:adjustRightInd w:val="0"/>
        <w:spacing w:after="0" w:line="240" w:lineRule="auto"/>
        <w:ind w:left="993" w:hanging="851"/>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zamówienia w zakresie ……………………...składane będą na adres poczty elektronicznej …………………………………………………………………………*</w:t>
      </w:r>
    </w:p>
    <w:p w14:paraId="22B81D8D" w14:textId="1D4511F4" w:rsidR="00E03576" w:rsidRPr="006A282C" w:rsidRDefault="00E03576" w:rsidP="00764617">
      <w:pPr>
        <w:pStyle w:val="Akapitzlist"/>
        <w:numPr>
          <w:ilvl w:val="0"/>
          <w:numId w:val="21"/>
        </w:numPr>
        <w:tabs>
          <w:tab w:val="left" w:pos="426"/>
        </w:tab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6A282C">
        <w:rPr>
          <w:rFonts w:ascii="Times New Roman" w:eastAsia="Calibri" w:hAnsi="Times New Roman" w:cs="Times New Roman"/>
          <w:sz w:val="24"/>
          <w:szCs w:val="24"/>
        </w:rPr>
        <w:t xml:space="preserve">Zamawiający zastrzega możliwość ograniczenia zamówień w sytuacji, gdy zmniejszy się zapotrzebowanie na zamówiony asortyment oraz gdy ze względów finansowych lub organizacyjnych po stronie Zamawiającego konieczne będzie ograniczenie wydatków przeznaczonych na bieżącą działalność Zamawiającego. Wykonawca oświadcza, że niewykorzystanie w trakcie obowiązywania umowy pełnej ilości przedmiotu umowy przez Zamawiającego nie stanowi niewykonania lub nienależytego wykonania umowy przez Zamawiającego i nie stanowi podstawy dochodzenia roszczeń odszkodowawczych z tego tytułu w przypadku gdy Zamawiający nie zrealizuje zamówień </w:t>
      </w:r>
      <w:r w:rsidRPr="006A282C">
        <w:rPr>
          <w:rFonts w:ascii="Times New Roman" w:eastAsia="Calibri" w:hAnsi="Times New Roman" w:cs="Times New Roman"/>
          <w:b/>
          <w:bCs/>
          <w:sz w:val="24"/>
          <w:szCs w:val="24"/>
        </w:rPr>
        <w:t xml:space="preserve">przekraczających </w:t>
      </w:r>
      <w:r w:rsidR="0090666A" w:rsidRPr="00D75653">
        <w:rPr>
          <w:rFonts w:ascii="Times New Roman" w:eastAsia="Calibri" w:hAnsi="Times New Roman" w:cs="Times New Roman"/>
          <w:b/>
          <w:bCs/>
          <w:sz w:val="24"/>
          <w:szCs w:val="24"/>
        </w:rPr>
        <w:t>6</w:t>
      </w:r>
      <w:r w:rsidRPr="00D75653">
        <w:rPr>
          <w:rFonts w:ascii="Times New Roman" w:eastAsia="Calibri" w:hAnsi="Times New Roman" w:cs="Times New Roman"/>
          <w:b/>
          <w:bCs/>
          <w:sz w:val="24"/>
          <w:szCs w:val="24"/>
        </w:rPr>
        <w:t>0%</w:t>
      </w:r>
      <w:r w:rsidR="00240484">
        <w:rPr>
          <w:rFonts w:ascii="Times New Roman" w:eastAsia="Calibri" w:hAnsi="Times New Roman" w:cs="Times New Roman"/>
          <w:b/>
          <w:bCs/>
          <w:sz w:val="24"/>
          <w:szCs w:val="24"/>
        </w:rPr>
        <w:t xml:space="preserve"> </w:t>
      </w:r>
      <w:r w:rsidRPr="00D75653">
        <w:rPr>
          <w:rFonts w:ascii="Times New Roman" w:eastAsia="Calibri" w:hAnsi="Times New Roman" w:cs="Times New Roman"/>
          <w:b/>
          <w:bCs/>
          <w:sz w:val="24"/>
          <w:szCs w:val="24"/>
        </w:rPr>
        <w:t>wartości</w:t>
      </w:r>
      <w:r w:rsidRPr="006A282C">
        <w:rPr>
          <w:rFonts w:ascii="Times New Roman" w:eastAsia="Calibri" w:hAnsi="Times New Roman" w:cs="Times New Roman"/>
          <w:b/>
          <w:bCs/>
          <w:sz w:val="24"/>
          <w:szCs w:val="24"/>
        </w:rPr>
        <w:t xml:space="preserve"> umowy.</w:t>
      </w:r>
    </w:p>
    <w:p w14:paraId="0C52620C" w14:textId="77777777" w:rsidR="00E03576" w:rsidRDefault="00E03576" w:rsidP="00764617">
      <w:pPr>
        <w:pStyle w:val="Akapitzlist"/>
        <w:numPr>
          <w:ilvl w:val="0"/>
          <w:numId w:val="21"/>
        </w:numPr>
        <w:tabs>
          <w:tab w:val="left" w:pos="426"/>
        </w:tab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6A282C">
        <w:rPr>
          <w:rFonts w:ascii="Times New Roman" w:eastAsia="Calibri" w:hAnsi="Times New Roman" w:cs="Times New Roman"/>
          <w:sz w:val="24"/>
          <w:szCs w:val="24"/>
        </w:rPr>
        <w:t>Zamawiający zastrzega sobie prawo do przesunięć asortymentowych przy zachowaniu łącznej wartości umowy bez wprowadzania dodatkowych aneksów w przedmiotowej sprawie.</w:t>
      </w:r>
    </w:p>
    <w:p w14:paraId="4F882633" w14:textId="77777777" w:rsidR="00E03576" w:rsidRDefault="00E03576" w:rsidP="00764617">
      <w:pPr>
        <w:pStyle w:val="Akapitzlist"/>
        <w:numPr>
          <w:ilvl w:val="0"/>
          <w:numId w:val="21"/>
        </w:numPr>
        <w:tabs>
          <w:tab w:val="left" w:pos="426"/>
        </w:tab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6A282C">
        <w:rPr>
          <w:rFonts w:ascii="Times New Roman" w:eastAsia="Calibri" w:hAnsi="Times New Roman" w:cs="Times New Roman"/>
          <w:sz w:val="24"/>
          <w:szCs w:val="24"/>
        </w:rPr>
        <w:t xml:space="preserve">W związku z obowiązkami Zamawiającego wynikających z ustaw  obowiązków obronnych oraz kryzysowych i nadzwyczajnych Wykonawca zobowiązany jest do zapewnienia  ciągłości  dostaw  w sytuacjach  kryzysowych i   stanach  nadzwyczajnych, w których Zamawiający obowiązany jest do działania. </w:t>
      </w:r>
    </w:p>
    <w:p w14:paraId="352E4314" w14:textId="77777777" w:rsidR="00E03576" w:rsidRPr="006A282C" w:rsidRDefault="00E03576" w:rsidP="00764617">
      <w:pPr>
        <w:pStyle w:val="Akapitzlist"/>
        <w:numPr>
          <w:ilvl w:val="0"/>
          <w:numId w:val="21"/>
        </w:numPr>
        <w:tabs>
          <w:tab w:val="left" w:pos="426"/>
        </w:tab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6A282C">
        <w:rPr>
          <w:rFonts w:ascii="Times New Roman" w:eastAsia="Calibri" w:hAnsi="Times New Roman" w:cs="Times New Roman"/>
          <w:b/>
          <w:bCs/>
          <w:sz w:val="24"/>
          <w:szCs w:val="24"/>
        </w:rPr>
        <w:t>Z uwagi na charakter działalności prowadzonej przez Zamawiającego, nie zapłacenie w terminie przez Zamawiającego kwot wynikających z faktur za dostarczony towar nie uzasadnia i nie może powodować wstrzymania przez Wykonawcę kolejnych dostaw dla Zamawiającego wynikających z zawartej umowy.</w:t>
      </w:r>
    </w:p>
    <w:p w14:paraId="5659BF52" w14:textId="77777777" w:rsidR="00E03576" w:rsidRDefault="00E03576" w:rsidP="00C374E1">
      <w:pPr>
        <w:overflowPunct w:val="0"/>
        <w:autoSpaceDE w:val="0"/>
        <w:autoSpaceDN w:val="0"/>
        <w:adjustRightInd w:val="0"/>
        <w:spacing w:after="200" w:line="240" w:lineRule="auto"/>
        <w:ind w:left="283" w:hanging="283"/>
        <w:jc w:val="center"/>
        <w:textAlignment w:val="baseline"/>
        <w:rPr>
          <w:rFonts w:ascii="Times New Roman" w:eastAsia="Calibri" w:hAnsi="Times New Roman" w:cs="Times New Roman"/>
          <w:b/>
          <w:sz w:val="24"/>
          <w:szCs w:val="24"/>
          <w:u w:val="single"/>
        </w:rPr>
      </w:pPr>
    </w:p>
    <w:p w14:paraId="5886A661" w14:textId="6D9BCD88" w:rsidR="00C374E1" w:rsidRPr="00C374E1" w:rsidRDefault="00EB5D3C" w:rsidP="009A619E">
      <w:pPr>
        <w:overflowPunct w:val="0"/>
        <w:autoSpaceDE w:val="0"/>
        <w:autoSpaceDN w:val="0"/>
        <w:adjustRightInd w:val="0"/>
        <w:spacing w:after="0" w:line="240" w:lineRule="auto"/>
        <w:ind w:left="3823" w:firstLine="425"/>
        <w:jc w:val="both"/>
        <w:textAlignment w:val="baseline"/>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24111">
        <w:rPr>
          <w:rFonts w:ascii="Times New Roman" w:eastAsia="Calibri" w:hAnsi="Times New Roman" w:cs="Times New Roman"/>
          <w:b/>
          <w:sz w:val="24"/>
          <w:szCs w:val="24"/>
        </w:rPr>
        <w:t xml:space="preserve"> </w:t>
      </w:r>
      <w:r w:rsidR="00C374E1" w:rsidRPr="00C374E1">
        <w:rPr>
          <w:rFonts w:ascii="Times New Roman" w:eastAsia="Calibri" w:hAnsi="Times New Roman" w:cs="Times New Roman"/>
          <w:b/>
          <w:sz w:val="24"/>
          <w:szCs w:val="24"/>
        </w:rPr>
        <w:t xml:space="preserve">§ 4. </w:t>
      </w:r>
    </w:p>
    <w:p w14:paraId="40A9CC34" w14:textId="77777777" w:rsidR="00C374E1" w:rsidRDefault="00C374E1" w:rsidP="00C374E1">
      <w:pPr>
        <w:overflowPunct w:val="0"/>
        <w:autoSpaceDE w:val="0"/>
        <w:autoSpaceDN w:val="0"/>
        <w:adjustRightInd w:val="0"/>
        <w:spacing w:after="200" w:line="240" w:lineRule="auto"/>
        <w:ind w:firstLine="425"/>
        <w:jc w:val="center"/>
        <w:textAlignment w:val="baseline"/>
        <w:rPr>
          <w:rFonts w:ascii="Times New Roman" w:eastAsia="Calibri" w:hAnsi="Times New Roman" w:cs="Times New Roman"/>
          <w:b/>
          <w:sz w:val="24"/>
          <w:szCs w:val="24"/>
          <w:u w:val="single"/>
        </w:rPr>
      </w:pPr>
      <w:r w:rsidRPr="00C374E1">
        <w:rPr>
          <w:rFonts w:ascii="Times New Roman" w:eastAsia="Calibri" w:hAnsi="Times New Roman" w:cs="Times New Roman"/>
          <w:b/>
          <w:sz w:val="24"/>
          <w:szCs w:val="24"/>
          <w:u w:val="single"/>
        </w:rPr>
        <w:t>WARUNKI PŁATNOŚCI</w:t>
      </w:r>
    </w:p>
    <w:p w14:paraId="42F6A526" w14:textId="0BC4EF87" w:rsidR="00F24111" w:rsidRDefault="00F24111" w:rsidP="00764617">
      <w:pPr>
        <w:numPr>
          <w:ilvl w:val="0"/>
          <w:numId w:val="14"/>
        </w:numPr>
        <w:tabs>
          <w:tab w:val="num" w:pos="644"/>
          <w:tab w:val="num" w:pos="1418"/>
        </w:tabs>
        <w:spacing w:after="0" w:line="240" w:lineRule="auto"/>
        <w:ind w:left="284" w:hanging="284"/>
        <w:jc w:val="both"/>
        <w:rPr>
          <w:rFonts w:ascii="Times New Roman" w:eastAsia="Times New Roman" w:hAnsi="Times New Roman" w:cs="Times New Roman"/>
          <w:sz w:val="24"/>
          <w:szCs w:val="24"/>
          <w:lang w:eastAsia="pl-PL"/>
        </w:rPr>
      </w:pPr>
      <w:r w:rsidRPr="008C46F8">
        <w:rPr>
          <w:rFonts w:ascii="Times New Roman" w:eastAsia="Times New Roman" w:hAnsi="Times New Roman" w:cs="Times New Roman"/>
          <w:sz w:val="24"/>
          <w:szCs w:val="24"/>
          <w:lang w:eastAsia="pl-PL"/>
        </w:rPr>
        <w:t xml:space="preserve">Płatność z tytułu dostawy przedmiotu umowy, dokonywana będzie za każdą zrealizowaną dostawę w ciągu do </w:t>
      </w:r>
      <w:r w:rsidRPr="008C46F8">
        <w:rPr>
          <w:rFonts w:ascii="Times New Roman" w:eastAsia="Times New Roman" w:hAnsi="Times New Roman" w:cs="Times New Roman"/>
          <w:bCs/>
          <w:sz w:val="24"/>
          <w:szCs w:val="24"/>
          <w:lang w:eastAsia="pl-PL"/>
        </w:rPr>
        <w:t>60 dni</w:t>
      </w:r>
      <w:r w:rsidRPr="008C46F8">
        <w:rPr>
          <w:rFonts w:ascii="Times New Roman" w:eastAsia="Times New Roman" w:hAnsi="Times New Roman" w:cs="Times New Roman"/>
          <w:sz w:val="24"/>
          <w:szCs w:val="24"/>
          <w:lang w:eastAsia="pl-PL"/>
        </w:rPr>
        <w:t xml:space="preserve"> od daty dostarczenia przez Wykonawcę </w:t>
      </w:r>
      <w:r w:rsidR="00E920A8">
        <w:rPr>
          <w:rFonts w:ascii="Times New Roman" w:eastAsia="Times New Roman" w:hAnsi="Times New Roman" w:cs="Times New Roman"/>
          <w:sz w:val="24"/>
          <w:szCs w:val="24"/>
          <w:lang w:eastAsia="pl-PL"/>
        </w:rPr>
        <w:t xml:space="preserve">prawidłowo </w:t>
      </w:r>
      <w:r w:rsidRPr="008C46F8">
        <w:rPr>
          <w:rFonts w:ascii="Times New Roman" w:eastAsia="Times New Roman" w:hAnsi="Times New Roman" w:cs="Times New Roman"/>
          <w:sz w:val="24"/>
          <w:szCs w:val="24"/>
          <w:lang w:eastAsia="pl-PL"/>
        </w:rPr>
        <w:t>wystawionego pod względem formalnym i merytorycznym oryginału faktury do Zamawiającego, na rachunek bankowy wpisany przez Wykonawcę na fakturze.</w:t>
      </w:r>
    </w:p>
    <w:p w14:paraId="0B2A79E0" w14:textId="77777777" w:rsidR="00F24111" w:rsidRPr="00FC6892" w:rsidRDefault="00F24111" w:rsidP="00F24111">
      <w:pPr>
        <w:spacing w:after="0" w:line="240" w:lineRule="auto"/>
        <w:ind w:left="284"/>
        <w:jc w:val="both"/>
        <w:rPr>
          <w:rFonts w:ascii="Times New Roman" w:eastAsia="Times New Roman" w:hAnsi="Times New Roman" w:cs="Times New Roman"/>
          <w:b/>
          <w:bCs/>
          <w:sz w:val="24"/>
          <w:szCs w:val="24"/>
          <w:lang w:eastAsia="pl-PL"/>
        </w:rPr>
      </w:pPr>
      <w:r w:rsidRPr="00FC6892">
        <w:rPr>
          <w:rFonts w:ascii="Times New Roman" w:eastAsia="Times New Roman" w:hAnsi="Times New Roman" w:cs="Times New Roman"/>
          <w:b/>
          <w:bCs/>
          <w:sz w:val="24"/>
          <w:szCs w:val="24"/>
          <w:lang w:eastAsia="pl-PL"/>
        </w:rPr>
        <w:t>Nr rachunku bankowego Wykonawcy: ……………………………………………………</w:t>
      </w:r>
    </w:p>
    <w:p w14:paraId="77923C65" w14:textId="77777777" w:rsidR="00F24111" w:rsidRPr="00FC0843"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eastAsia="Times New Roman" w:hAnsi="Times New Roman" w:cs="Times New Roman"/>
          <w:sz w:val="24"/>
          <w:szCs w:val="24"/>
          <w:lang w:eastAsia="pl-PL"/>
        </w:rPr>
        <w:t>Za datę zapłaty uznaje się dzień obciążenia rachunku bankowego Zamawiającego.</w:t>
      </w:r>
    </w:p>
    <w:p w14:paraId="4023ED78" w14:textId="77777777" w:rsidR="00F24111" w:rsidRPr="00FC0843"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eastAsia="Times New Roman" w:hAnsi="Times New Roman" w:cs="Times New Roman"/>
          <w:sz w:val="24"/>
          <w:szCs w:val="24"/>
          <w:lang w:eastAsia="pl-PL"/>
        </w:rPr>
        <w:t>Koszty obsługi bankowej powstałe w banku Zamawiającego pokrywa Zamawiający; koszty obsługi bankowej powstałe w banku Wykonawcy pokrywa Wykonawca.</w:t>
      </w:r>
    </w:p>
    <w:p w14:paraId="3D59FB52" w14:textId="2ED3A31E" w:rsidR="00F24111" w:rsidRPr="00FC0843"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eastAsia="Times New Roman" w:hAnsi="Times New Roman" w:cs="Times New Roman"/>
          <w:spacing w:val="-3"/>
          <w:sz w:val="24"/>
          <w:szCs w:val="24"/>
          <w:lang w:eastAsia="pl-PL"/>
        </w:rPr>
        <w:t xml:space="preserve">W przypadku nieuregulowania przez </w:t>
      </w:r>
      <w:r w:rsidR="003B2FBB" w:rsidRPr="00FC0843">
        <w:rPr>
          <w:rFonts w:ascii="Times New Roman" w:eastAsia="Times New Roman" w:hAnsi="Times New Roman" w:cs="Times New Roman"/>
          <w:spacing w:val="-3"/>
          <w:sz w:val="24"/>
          <w:szCs w:val="24"/>
          <w:lang w:eastAsia="pl-PL"/>
        </w:rPr>
        <w:t>Zamawiającego</w:t>
      </w:r>
      <w:r w:rsidRPr="00FC0843">
        <w:rPr>
          <w:rFonts w:ascii="Times New Roman" w:eastAsia="Times New Roman" w:hAnsi="Times New Roman" w:cs="Times New Roman"/>
          <w:spacing w:val="-3"/>
          <w:sz w:val="24"/>
          <w:szCs w:val="24"/>
          <w:lang w:eastAsia="pl-PL"/>
        </w:rPr>
        <w:t xml:space="preserve">  płatności w terminie określonym w ust. 1, Wykonawcy przysługuje prawo naliczania odsetek ustawowych za opóźnienie </w:t>
      </w:r>
      <w:r w:rsidRPr="00FC0843">
        <w:rPr>
          <w:rFonts w:ascii="Times New Roman" w:eastAsia="Times New Roman" w:hAnsi="Times New Roman" w:cs="Times New Roman"/>
          <w:spacing w:val="-3"/>
          <w:sz w:val="24"/>
          <w:szCs w:val="24"/>
          <w:lang w:eastAsia="pl-PL"/>
        </w:rPr>
        <w:br/>
        <w:t>w transakcjach handlowych.</w:t>
      </w:r>
    </w:p>
    <w:p w14:paraId="400B53C1" w14:textId="77777777" w:rsidR="00F24111" w:rsidRPr="00FC0843"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eastAsia="Times New Roman" w:hAnsi="Times New Roman" w:cs="Times New Roman"/>
          <w:spacing w:val="-3"/>
          <w:sz w:val="24"/>
          <w:szCs w:val="24"/>
          <w:lang w:eastAsia="pl-PL"/>
        </w:rPr>
        <w:t>Opóźnienia w płatnościach przez Zamawiającego nie spowodują zaprzestania realizacji przedmiotu umowy przez Wykonawcę.</w:t>
      </w:r>
    </w:p>
    <w:p w14:paraId="0D98DA39" w14:textId="77777777" w:rsidR="00F24111" w:rsidRPr="00FC0843"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eastAsia="Times New Roman" w:hAnsi="Times New Roman" w:cs="Times New Roman"/>
          <w:spacing w:val="-3"/>
          <w:sz w:val="24"/>
          <w:szCs w:val="24"/>
          <w:lang w:eastAsia="pl-PL"/>
        </w:rPr>
        <w:t>Termin</w:t>
      </w:r>
      <w:r w:rsidRPr="00FC0843">
        <w:rPr>
          <w:rFonts w:ascii="Times New Roman" w:eastAsia="Times New Roman" w:hAnsi="Times New Roman" w:cs="Times New Roman"/>
          <w:sz w:val="24"/>
          <w:szCs w:val="24"/>
          <w:lang w:eastAsia="pl-PL"/>
        </w:rPr>
        <w:t xml:space="preserve"> płatności wpisany przez Wykonawcę na fakturze musi być zgodny z terminem płatności-60 dni. </w:t>
      </w:r>
    </w:p>
    <w:p w14:paraId="3BF87EA5" w14:textId="77777777" w:rsidR="00F24111"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eastAsia="Times New Roman" w:hAnsi="Times New Roman" w:cs="Times New Roman"/>
          <w:sz w:val="24"/>
          <w:szCs w:val="24"/>
          <w:lang w:eastAsia="pl-PL"/>
        </w:rPr>
        <w:lastRenderedPageBreak/>
        <w:t xml:space="preserve">Zamawiający dopuszcza dostarczenie faktur w formacie pliku PDF drogą elektroniczną na adres e-mailowy: </w:t>
      </w:r>
      <w:hyperlink r:id="rId10" w:history="1">
        <w:r w:rsidRPr="00145624">
          <w:rPr>
            <w:rStyle w:val="Hipercze"/>
            <w:rFonts w:ascii="Times New Roman" w:eastAsia="Times New Roman" w:hAnsi="Times New Roman" w:cs="Times New Roman"/>
            <w:b/>
            <w:bCs/>
            <w:sz w:val="24"/>
            <w:szCs w:val="24"/>
            <w:lang w:eastAsia="pl-PL"/>
          </w:rPr>
          <w:t>faktury@spzoz.jgora.pl</w:t>
        </w:r>
      </w:hyperlink>
      <w:r>
        <w:rPr>
          <w:rFonts w:ascii="Times New Roman" w:eastAsia="Times New Roman" w:hAnsi="Times New Roman" w:cs="Times New Roman"/>
          <w:sz w:val="24"/>
          <w:szCs w:val="24"/>
          <w:lang w:eastAsia="pl-PL"/>
        </w:rPr>
        <w:t xml:space="preserve"> Z</w:t>
      </w:r>
      <w:r w:rsidRPr="00FC0843">
        <w:rPr>
          <w:rFonts w:ascii="Times New Roman" w:eastAsia="Times New Roman" w:hAnsi="Times New Roman" w:cs="Times New Roman"/>
          <w:sz w:val="24"/>
          <w:szCs w:val="24"/>
          <w:lang w:eastAsia="pl-PL"/>
        </w:rPr>
        <w:t>a datę doręczenia Zamawiającemu faktury drogą elektroniczną uznaje się dzień, który Zamawiający wskazał w e-mailu zwrotnym, potwierdzającym odbiór faktury.</w:t>
      </w:r>
    </w:p>
    <w:p w14:paraId="471F53C9" w14:textId="5DBEBEED" w:rsidR="00F24111"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eastAsia="Times New Roman" w:hAnsi="Times New Roman" w:cs="Times New Roman"/>
          <w:sz w:val="24"/>
          <w:szCs w:val="24"/>
          <w:lang w:eastAsia="pl-PL"/>
        </w:rPr>
        <w:t xml:space="preserve">Zamawiający zastrzega sobie prawo regulowania wynagrodzenia przysługującego Wykonawcy w ramach mechanizmu podzielonej płatności (ang. </w:t>
      </w:r>
      <w:proofErr w:type="spellStart"/>
      <w:r w:rsidRPr="00FC0843">
        <w:rPr>
          <w:rFonts w:ascii="Times New Roman" w:eastAsia="Times New Roman" w:hAnsi="Times New Roman" w:cs="Times New Roman"/>
          <w:sz w:val="24"/>
          <w:szCs w:val="24"/>
          <w:lang w:eastAsia="pl-PL"/>
        </w:rPr>
        <w:t>split</w:t>
      </w:r>
      <w:proofErr w:type="spellEnd"/>
      <w:r w:rsidRPr="00FC0843">
        <w:rPr>
          <w:rFonts w:ascii="Times New Roman" w:eastAsia="Times New Roman" w:hAnsi="Times New Roman" w:cs="Times New Roman"/>
          <w:sz w:val="24"/>
          <w:szCs w:val="24"/>
          <w:lang w:eastAsia="pl-PL"/>
        </w:rPr>
        <w:t xml:space="preserve"> </w:t>
      </w:r>
      <w:proofErr w:type="spellStart"/>
      <w:r w:rsidRPr="00FC0843">
        <w:rPr>
          <w:rFonts w:ascii="Times New Roman" w:eastAsia="Times New Roman" w:hAnsi="Times New Roman" w:cs="Times New Roman"/>
          <w:sz w:val="24"/>
          <w:szCs w:val="24"/>
          <w:lang w:eastAsia="pl-PL"/>
        </w:rPr>
        <w:t>payment</w:t>
      </w:r>
      <w:proofErr w:type="spellEnd"/>
      <w:r w:rsidRPr="00FC0843">
        <w:rPr>
          <w:rFonts w:ascii="Times New Roman" w:eastAsia="Times New Roman" w:hAnsi="Times New Roman" w:cs="Times New Roman"/>
          <w:sz w:val="24"/>
          <w:szCs w:val="24"/>
          <w:lang w:eastAsia="pl-PL"/>
        </w:rPr>
        <w:t xml:space="preserve">) przewidzianego w </w:t>
      </w:r>
      <w:r>
        <w:rPr>
          <w:rFonts w:ascii="Times New Roman" w:eastAsia="Times New Roman" w:hAnsi="Times New Roman" w:cs="Times New Roman"/>
          <w:sz w:val="24"/>
          <w:szCs w:val="24"/>
          <w:lang w:eastAsia="pl-PL"/>
        </w:rPr>
        <w:t>u</w:t>
      </w:r>
      <w:r w:rsidRPr="00FC0843">
        <w:rPr>
          <w:rFonts w:ascii="Times New Roman" w:eastAsia="Times New Roman" w:hAnsi="Times New Roman" w:cs="Times New Roman"/>
          <w:sz w:val="24"/>
          <w:szCs w:val="24"/>
          <w:lang w:eastAsia="pl-PL"/>
        </w:rPr>
        <w:t>stawie z dnia 11 marca 2004 r. o podatku od towarów i usług (t. j. Dz. U. z 202</w:t>
      </w:r>
      <w:r w:rsidR="00A93A2A">
        <w:rPr>
          <w:rFonts w:ascii="Times New Roman" w:eastAsia="Times New Roman" w:hAnsi="Times New Roman" w:cs="Times New Roman"/>
          <w:sz w:val="24"/>
          <w:szCs w:val="24"/>
          <w:lang w:eastAsia="pl-PL"/>
        </w:rPr>
        <w:t>5</w:t>
      </w:r>
      <w:r w:rsidRPr="00FC0843">
        <w:rPr>
          <w:rFonts w:ascii="Times New Roman" w:eastAsia="Times New Roman" w:hAnsi="Times New Roman" w:cs="Times New Roman"/>
          <w:sz w:val="24"/>
          <w:szCs w:val="24"/>
          <w:lang w:eastAsia="pl-PL"/>
        </w:rPr>
        <w:t xml:space="preserve"> r</w:t>
      </w:r>
      <w:r>
        <w:rPr>
          <w:rFonts w:ascii="Times New Roman" w:eastAsia="Times New Roman" w:hAnsi="Times New Roman" w:cs="Times New Roman"/>
          <w:sz w:val="24"/>
          <w:szCs w:val="24"/>
          <w:lang w:eastAsia="pl-PL"/>
        </w:rPr>
        <w:t>.,</w:t>
      </w:r>
      <w:r w:rsidRPr="00FC0843">
        <w:rPr>
          <w:rFonts w:ascii="Times New Roman" w:eastAsia="Times New Roman" w:hAnsi="Times New Roman" w:cs="Times New Roman"/>
          <w:sz w:val="24"/>
          <w:szCs w:val="24"/>
          <w:lang w:eastAsia="pl-PL"/>
        </w:rPr>
        <w:t xml:space="preserve"> poz. </w:t>
      </w:r>
      <w:r w:rsidR="00A93A2A">
        <w:rPr>
          <w:rFonts w:ascii="Times New Roman" w:eastAsia="Times New Roman" w:hAnsi="Times New Roman" w:cs="Times New Roman"/>
          <w:sz w:val="24"/>
          <w:szCs w:val="24"/>
          <w:lang w:eastAsia="pl-PL"/>
        </w:rPr>
        <w:t>775</w:t>
      </w:r>
      <w:r w:rsidRPr="00FC0843">
        <w:rPr>
          <w:rFonts w:ascii="Times New Roman" w:eastAsia="Times New Roman" w:hAnsi="Times New Roman" w:cs="Times New Roman"/>
          <w:sz w:val="24"/>
          <w:szCs w:val="24"/>
          <w:lang w:eastAsia="pl-PL"/>
        </w:rPr>
        <w:t>).</w:t>
      </w:r>
    </w:p>
    <w:p w14:paraId="17DE29AD" w14:textId="77777777" w:rsidR="00F24111" w:rsidRPr="00221EE4"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eastAsia="Times New Roman" w:hAnsi="Times New Roman" w:cs="Times New Roman"/>
          <w:sz w:val="24"/>
          <w:szCs w:val="24"/>
          <w:lang w:eastAsia="pl-PL"/>
        </w:rPr>
        <w:t>Wykonawca oświadcza, że wyraża zgodę na dokonywanie przez Zamawiającego płatności w systemie podzielonej płatności.</w:t>
      </w:r>
    </w:p>
    <w:p w14:paraId="40F19BA7" w14:textId="2A4605D0" w:rsidR="00F24111"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eastAsia="Times New Roman" w:hAnsi="Times New Roman" w:cs="Times New Roman"/>
          <w:sz w:val="24"/>
          <w:szCs w:val="24"/>
          <w:lang w:eastAsia="pl-PL"/>
        </w:rPr>
        <w:t xml:space="preserve">Wykonawca oświadcza, że rachunek bankowy, o którym mowa w ust. 1, jest rachunkiem umożliwiającym płatność w ramach mechanizmu podzielonej płatności, o którym mowa w ust. </w:t>
      </w:r>
      <w:r>
        <w:rPr>
          <w:rFonts w:ascii="Times New Roman" w:eastAsia="Times New Roman" w:hAnsi="Times New Roman" w:cs="Times New Roman"/>
          <w:sz w:val="24"/>
          <w:szCs w:val="24"/>
          <w:lang w:eastAsia="pl-PL"/>
        </w:rPr>
        <w:t>8</w:t>
      </w:r>
      <w:r w:rsidRPr="00FC0843">
        <w:rPr>
          <w:rFonts w:ascii="Times New Roman" w:eastAsia="Times New Roman" w:hAnsi="Times New Roman" w:cs="Times New Roman"/>
          <w:sz w:val="24"/>
          <w:szCs w:val="24"/>
          <w:lang w:eastAsia="pl-PL"/>
        </w:rPr>
        <w:t xml:space="preserve">, jak również  rachunkiem znajdującym się w elektronicznym wykazie podmiotów prowadzonym od dnia 1 września 2019 r. przez Szefa Krajowej Administracji </w:t>
      </w:r>
      <w:r>
        <w:rPr>
          <w:rFonts w:ascii="Times New Roman" w:eastAsia="Times New Roman" w:hAnsi="Times New Roman" w:cs="Times New Roman"/>
          <w:sz w:val="24"/>
          <w:szCs w:val="24"/>
          <w:lang w:eastAsia="pl-PL"/>
        </w:rPr>
        <w:t xml:space="preserve"> </w:t>
      </w:r>
      <w:r w:rsidRPr="00FC0843">
        <w:rPr>
          <w:rFonts w:ascii="Times New Roman" w:eastAsia="Times New Roman" w:hAnsi="Times New Roman" w:cs="Times New Roman"/>
          <w:sz w:val="24"/>
          <w:szCs w:val="24"/>
          <w:lang w:eastAsia="pl-PL"/>
        </w:rPr>
        <w:t xml:space="preserve">Skarbowej, o którym </w:t>
      </w:r>
      <w:r>
        <w:rPr>
          <w:rFonts w:ascii="Times New Roman" w:eastAsia="Times New Roman" w:hAnsi="Times New Roman" w:cs="Times New Roman"/>
          <w:sz w:val="24"/>
          <w:szCs w:val="24"/>
          <w:lang w:eastAsia="pl-PL"/>
        </w:rPr>
        <w:t xml:space="preserve"> </w:t>
      </w:r>
      <w:r w:rsidRPr="00FC0843">
        <w:rPr>
          <w:rFonts w:ascii="Times New Roman" w:eastAsia="Times New Roman" w:hAnsi="Times New Roman" w:cs="Times New Roman"/>
          <w:sz w:val="24"/>
          <w:szCs w:val="24"/>
          <w:lang w:eastAsia="pl-PL"/>
        </w:rPr>
        <w:t xml:space="preserve">mowa art. 96b </w:t>
      </w:r>
      <w:r>
        <w:rPr>
          <w:rFonts w:ascii="Times New Roman" w:eastAsia="Times New Roman" w:hAnsi="Times New Roman" w:cs="Times New Roman"/>
          <w:sz w:val="24"/>
          <w:szCs w:val="24"/>
          <w:lang w:eastAsia="pl-PL"/>
        </w:rPr>
        <w:t>u</w:t>
      </w:r>
      <w:r w:rsidRPr="00FC0843">
        <w:rPr>
          <w:rFonts w:ascii="Times New Roman" w:eastAsia="Times New Roman" w:hAnsi="Times New Roman" w:cs="Times New Roman"/>
          <w:sz w:val="24"/>
          <w:szCs w:val="24"/>
          <w:lang w:eastAsia="pl-PL"/>
        </w:rPr>
        <w:t xml:space="preserve">stawy z dnia 11 </w:t>
      </w:r>
      <w:r>
        <w:rPr>
          <w:rFonts w:ascii="Times New Roman" w:eastAsia="Times New Roman" w:hAnsi="Times New Roman" w:cs="Times New Roman"/>
          <w:sz w:val="24"/>
          <w:szCs w:val="24"/>
          <w:lang w:eastAsia="pl-PL"/>
        </w:rPr>
        <w:t xml:space="preserve"> </w:t>
      </w:r>
      <w:r w:rsidRPr="00FC0843">
        <w:rPr>
          <w:rFonts w:ascii="Times New Roman" w:eastAsia="Times New Roman" w:hAnsi="Times New Roman" w:cs="Times New Roman"/>
          <w:sz w:val="24"/>
          <w:szCs w:val="24"/>
          <w:lang w:eastAsia="pl-PL"/>
        </w:rPr>
        <w:t xml:space="preserve">marca 2004 r. o podatku od </w:t>
      </w:r>
      <w:r>
        <w:rPr>
          <w:rFonts w:ascii="Times New Roman" w:eastAsia="Times New Roman" w:hAnsi="Times New Roman" w:cs="Times New Roman"/>
          <w:sz w:val="24"/>
          <w:szCs w:val="24"/>
          <w:lang w:eastAsia="pl-PL"/>
        </w:rPr>
        <w:t xml:space="preserve">  </w:t>
      </w:r>
      <w:r w:rsidRPr="00FC0843">
        <w:rPr>
          <w:rFonts w:ascii="Times New Roman" w:eastAsia="Times New Roman" w:hAnsi="Times New Roman" w:cs="Times New Roman"/>
          <w:sz w:val="24"/>
          <w:szCs w:val="24"/>
          <w:lang w:eastAsia="pl-PL"/>
        </w:rPr>
        <w:t xml:space="preserve">towarów i usług </w:t>
      </w:r>
      <w:r>
        <w:rPr>
          <w:rFonts w:ascii="Times New Roman" w:eastAsia="Times New Roman" w:hAnsi="Times New Roman" w:cs="Times New Roman"/>
          <w:sz w:val="24"/>
          <w:szCs w:val="24"/>
          <w:lang w:eastAsia="pl-PL"/>
        </w:rPr>
        <w:t xml:space="preserve">     </w:t>
      </w:r>
      <w:r w:rsidRPr="00FC0843">
        <w:rPr>
          <w:rFonts w:ascii="Times New Roman" w:eastAsia="Times New Roman" w:hAnsi="Times New Roman" w:cs="Times New Roman"/>
          <w:sz w:val="24"/>
          <w:szCs w:val="24"/>
          <w:lang w:eastAsia="pl-PL"/>
        </w:rPr>
        <w:t>o podatku od towarów i usług (t. j. Dz. U. z 202</w:t>
      </w:r>
      <w:r w:rsidR="00A93A2A">
        <w:rPr>
          <w:rFonts w:ascii="Times New Roman" w:eastAsia="Times New Roman" w:hAnsi="Times New Roman" w:cs="Times New Roman"/>
          <w:sz w:val="24"/>
          <w:szCs w:val="24"/>
          <w:lang w:eastAsia="pl-PL"/>
        </w:rPr>
        <w:t>5</w:t>
      </w:r>
      <w:r w:rsidRPr="00FC0843">
        <w:rPr>
          <w:rFonts w:ascii="Times New Roman" w:eastAsia="Times New Roman" w:hAnsi="Times New Roman" w:cs="Times New Roman"/>
          <w:sz w:val="24"/>
          <w:szCs w:val="24"/>
          <w:lang w:eastAsia="pl-PL"/>
        </w:rPr>
        <w:t xml:space="preserve"> r</w:t>
      </w:r>
      <w:r>
        <w:rPr>
          <w:rFonts w:ascii="Times New Roman" w:eastAsia="Times New Roman" w:hAnsi="Times New Roman" w:cs="Times New Roman"/>
          <w:sz w:val="24"/>
          <w:szCs w:val="24"/>
          <w:lang w:eastAsia="pl-PL"/>
        </w:rPr>
        <w:t>.,</w:t>
      </w:r>
      <w:r w:rsidRPr="00FC0843">
        <w:rPr>
          <w:rFonts w:ascii="Times New Roman" w:eastAsia="Times New Roman" w:hAnsi="Times New Roman" w:cs="Times New Roman"/>
          <w:sz w:val="24"/>
          <w:szCs w:val="24"/>
          <w:lang w:eastAsia="pl-PL"/>
        </w:rPr>
        <w:t xml:space="preserve"> poz. </w:t>
      </w:r>
      <w:r w:rsidR="00A93A2A">
        <w:rPr>
          <w:rFonts w:ascii="Times New Roman" w:eastAsia="Times New Roman" w:hAnsi="Times New Roman" w:cs="Times New Roman"/>
          <w:sz w:val="24"/>
          <w:szCs w:val="24"/>
          <w:lang w:eastAsia="pl-PL"/>
        </w:rPr>
        <w:t>775</w:t>
      </w:r>
      <w:r>
        <w:rPr>
          <w:rFonts w:ascii="Times New Roman" w:eastAsia="Times New Roman" w:hAnsi="Times New Roman" w:cs="Times New Roman"/>
          <w:sz w:val="24"/>
          <w:szCs w:val="24"/>
          <w:lang w:eastAsia="pl-PL"/>
        </w:rPr>
        <w:t>.</w:t>
      </w:r>
      <w:r w:rsidRPr="00FC0843">
        <w:rPr>
          <w:rFonts w:ascii="Times New Roman" w:eastAsia="Times New Roman" w:hAnsi="Times New Roman" w:cs="Times New Roman"/>
          <w:sz w:val="24"/>
          <w:szCs w:val="24"/>
          <w:lang w:eastAsia="pl-PL"/>
        </w:rPr>
        <w:t>) (dalej jako Wykaz).</w:t>
      </w:r>
    </w:p>
    <w:p w14:paraId="0FED2C4A" w14:textId="77777777" w:rsidR="00F24111"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eastAsia="Times New Roman" w:hAnsi="Times New Roman" w:cs="Times New Roman"/>
          <w:sz w:val="24"/>
          <w:szCs w:val="24"/>
          <w:lang w:eastAsia="pl-PL"/>
        </w:rPr>
        <w:t xml:space="preserve">W przypadku gdy rachunek bankowy Wykonawcy  nie spełnia warunków określonych </w:t>
      </w:r>
      <w:r w:rsidRPr="00FC0843">
        <w:rPr>
          <w:rFonts w:ascii="Times New Roman" w:eastAsia="Times New Roman" w:hAnsi="Times New Roman" w:cs="Times New Roman"/>
          <w:sz w:val="24"/>
          <w:szCs w:val="24"/>
          <w:lang w:eastAsia="pl-PL"/>
        </w:rPr>
        <w:br/>
        <w:t>w ust.  1</w:t>
      </w:r>
      <w:r>
        <w:rPr>
          <w:rFonts w:ascii="Times New Roman" w:eastAsia="Times New Roman" w:hAnsi="Times New Roman" w:cs="Times New Roman"/>
          <w:sz w:val="24"/>
          <w:szCs w:val="24"/>
          <w:lang w:eastAsia="pl-PL"/>
        </w:rPr>
        <w:t>0</w:t>
      </w:r>
      <w:r w:rsidRPr="00FC0843">
        <w:rPr>
          <w:rFonts w:ascii="Times New Roman" w:eastAsia="Times New Roman" w:hAnsi="Times New Roman" w:cs="Times New Roman"/>
          <w:sz w:val="24"/>
          <w:szCs w:val="24"/>
          <w:lang w:eastAsia="pl-PL"/>
        </w:rPr>
        <w:t xml:space="preserve">, opóźnienie w dokonaniu płatności w terminie określonym w ust. 1, powstałe wskutek braku możliwości realizacji przez Zamawiającego płatności wynagrodzenia </w:t>
      </w:r>
      <w:r w:rsidRPr="00FC0843">
        <w:rPr>
          <w:rFonts w:ascii="Times New Roman" w:eastAsia="Times New Roman" w:hAnsi="Times New Roman" w:cs="Times New Roman"/>
          <w:sz w:val="24"/>
          <w:szCs w:val="24"/>
          <w:lang w:eastAsia="pl-PL"/>
        </w:rPr>
        <w:br/>
        <w:t xml:space="preserve">z zastosowaniem mechanizmu podzielonej płatności bądź dokonania płatności na rachunek objęty Wykazem, nie stanowi dla Wykonawcy  podstawy do żądania od Zamawiającego jakichkolwiek odsetek, jak również innych rekompensat/odszkodowań/roszczeń z tytułu dokonania nieterminowej płatności. </w:t>
      </w:r>
    </w:p>
    <w:p w14:paraId="18C8C576" w14:textId="5CD61A6A" w:rsidR="00F24111" w:rsidRPr="00FC0843"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hAnsi="Times New Roman"/>
          <w:color w:val="000000"/>
          <w:sz w:val="24"/>
          <w:szCs w:val="24"/>
        </w:rPr>
        <w:t>Wykonawca dostarczy kopię faktury VAT na żądanie Zamawiającego (np. w przypadku, gdy Wykonawca nie dołączy rachunku/faktury VAT do towaru) na wskazany adres mailowy</w:t>
      </w:r>
      <w:r>
        <w:rPr>
          <w:rFonts w:ascii="Times New Roman" w:hAnsi="Times New Roman"/>
          <w:color w:val="000000"/>
          <w:sz w:val="24"/>
          <w:szCs w:val="24"/>
        </w:rPr>
        <w:t xml:space="preserve">. </w:t>
      </w:r>
    </w:p>
    <w:p w14:paraId="694C0AA5" w14:textId="77777777" w:rsidR="00F24111" w:rsidRPr="00FC0843"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hAnsi="Times New Roman"/>
          <w:color w:val="000000"/>
          <w:sz w:val="24"/>
          <w:szCs w:val="24"/>
        </w:rPr>
        <w:t>Zapis na fakturze ma być zgodny z serią i datą dostarczonego towaru.</w:t>
      </w:r>
    </w:p>
    <w:p w14:paraId="2541406C" w14:textId="77777777" w:rsidR="00F24111" w:rsidRPr="009C32F8"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hAnsi="Times New Roman"/>
          <w:color w:val="000000"/>
          <w:sz w:val="24"/>
          <w:szCs w:val="24"/>
        </w:rPr>
        <w:t>Do jednego zamówienia należy dostarczyć tylko jedną fakturę. Zamawiający nie dopuszcza wystawiania kilku faktur do jednego zamówienia (dzielenia zamówienia na kilka faktur).</w:t>
      </w:r>
    </w:p>
    <w:p w14:paraId="535138F7" w14:textId="14C09D96" w:rsidR="00F24111" w:rsidRPr="00FC0843"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sz w:val="24"/>
          <w:szCs w:val="24"/>
          <w:lang w:eastAsia="pl-PL"/>
        </w:rPr>
      </w:pPr>
      <w:r>
        <w:rPr>
          <w:rFonts w:ascii="Times New Roman" w:hAnsi="Times New Roman"/>
          <w:color w:val="000000"/>
          <w:sz w:val="24"/>
          <w:szCs w:val="24"/>
        </w:rPr>
        <w:t xml:space="preserve">Na prośbę </w:t>
      </w:r>
      <w:r w:rsidR="003B2FBB">
        <w:rPr>
          <w:rFonts w:ascii="Times New Roman" w:hAnsi="Times New Roman"/>
          <w:color w:val="000000"/>
          <w:sz w:val="24"/>
          <w:szCs w:val="24"/>
        </w:rPr>
        <w:t>Zamawiającego</w:t>
      </w:r>
      <w:r>
        <w:rPr>
          <w:rFonts w:ascii="Times New Roman" w:hAnsi="Times New Roman"/>
          <w:color w:val="000000"/>
          <w:sz w:val="24"/>
          <w:szCs w:val="24"/>
        </w:rPr>
        <w:t xml:space="preserve"> Wykonawca będzie wystawiał jedna fakturę dla wszystkich zamówień przesłanych danego dnia obejmujących asortyment </w:t>
      </w:r>
      <w:r w:rsidR="003B2FBB">
        <w:rPr>
          <w:rFonts w:ascii="Times New Roman" w:hAnsi="Times New Roman"/>
          <w:color w:val="000000"/>
          <w:sz w:val="24"/>
          <w:szCs w:val="24"/>
        </w:rPr>
        <w:t>objęty</w:t>
      </w:r>
      <w:r>
        <w:rPr>
          <w:rFonts w:ascii="Times New Roman" w:hAnsi="Times New Roman"/>
          <w:color w:val="000000"/>
          <w:sz w:val="24"/>
          <w:szCs w:val="24"/>
        </w:rPr>
        <w:t xml:space="preserve"> umową. </w:t>
      </w:r>
    </w:p>
    <w:p w14:paraId="6E032B60" w14:textId="55FD950E" w:rsidR="00F24111" w:rsidRPr="005278A7" w:rsidRDefault="00F24111" w:rsidP="00764617">
      <w:pPr>
        <w:numPr>
          <w:ilvl w:val="0"/>
          <w:numId w:val="14"/>
        </w:numPr>
        <w:tabs>
          <w:tab w:val="num" w:pos="284"/>
          <w:tab w:val="num" w:pos="644"/>
        </w:tabs>
        <w:spacing w:after="0" w:line="240" w:lineRule="auto"/>
        <w:ind w:left="284" w:hanging="284"/>
        <w:jc w:val="both"/>
        <w:rPr>
          <w:rFonts w:ascii="Times New Roman" w:eastAsia="Times New Roman" w:hAnsi="Times New Roman" w:cs="Times New Roman"/>
          <w:b/>
          <w:bCs/>
          <w:sz w:val="24"/>
          <w:szCs w:val="24"/>
          <w:lang w:eastAsia="pl-PL"/>
        </w:rPr>
      </w:pPr>
      <w:r w:rsidRPr="00FC0843">
        <w:rPr>
          <w:rFonts w:ascii="Times New Roman" w:hAnsi="Times New Roman"/>
          <w:color w:val="000000"/>
          <w:sz w:val="24"/>
          <w:szCs w:val="24"/>
        </w:rPr>
        <w:t xml:space="preserve">Zamawiający oświadcza, że jest płatnikiem podatku VAT i posiada </w:t>
      </w:r>
      <w:r w:rsidRPr="005278A7">
        <w:rPr>
          <w:rFonts w:ascii="Times New Roman" w:hAnsi="Times New Roman"/>
          <w:b/>
          <w:bCs/>
          <w:color w:val="000000"/>
          <w:sz w:val="24"/>
          <w:szCs w:val="24"/>
        </w:rPr>
        <w:t>NIP 6111213469.</w:t>
      </w:r>
    </w:p>
    <w:p w14:paraId="0AA4054E" w14:textId="77777777" w:rsidR="00F24111" w:rsidRPr="00221EE4" w:rsidRDefault="00F24111" w:rsidP="00764617">
      <w:pPr>
        <w:numPr>
          <w:ilvl w:val="0"/>
          <w:numId w:val="14"/>
        </w:numPr>
        <w:tabs>
          <w:tab w:val="num" w:pos="644"/>
          <w:tab w:val="num" w:pos="1418"/>
        </w:tabs>
        <w:spacing w:after="0" w:line="240" w:lineRule="auto"/>
        <w:ind w:left="284" w:hanging="284"/>
        <w:jc w:val="both"/>
        <w:rPr>
          <w:rFonts w:ascii="Times New Roman" w:eastAsia="Times New Roman" w:hAnsi="Times New Roman" w:cs="Times New Roman"/>
          <w:sz w:val="24"/>
          <w:szCs w:val="24"/>
          <w:lang w:eastAsia="pl-PL"/>
        </w:rPr>
      </w:pPr>
      <w:r w:rsidRPr="00FC0843">
        <w:rPr>
          <w:rFonts w:ascii="Times New Roman" w:hAnsi="Times New Roman"/>
          <w:color w:val="000000"/>
          <w:sz w:val="24"/>
          <w:szCs w:val="24"/>
        </w:rPr>
        <w:t xml:space="preserve">Wykonawca oświadcza, że jest płatnikiem podatku VAT i posiada </w:t>
      </w:r>
      <w:r w:rsidRPr="005278A7">
        <w:rPr>
          <w:rFonts w:ascii="Times New Roman" w:hAnsi="Times New Roman"/>
          <w:b/>
          <w:bCs/>
          <w:color w:val="000000"/>
          <w:sz w:val="24"/>
          <w:szCs w:val="24"/>
        </w:rPr>
        <w:t>NIP ……………….</w:t>
      </w:r>
    </w:p>
    <w:p w14:paraId="516C2587" w14:textId="72D7DD78" w:rsidR="00F24111" w:rsidRPr="00221EE4" w:rsidRDefault="00F24111" w:rsidP="00764617">
      <w:pPr>
        <w:numPr>
          <w:ilvl w:val="0"/>
          <w:numId w:val="14"/>
        </w:numPr>
        <w:tabs>
          <w:tab w:val="num" w:pos="644"/>
          <w:tab w:val="num" w:pos="1418"/>
        </w:tabs>
        <w:spacing w:after="0" w:line="240" w:lineRule="auto"/>
        <w:ind w:left="284" w:hanging="284"/>
        <w:jc w:val="both"/>
        <w:rPr>
          <w:rFonts w:ascii="Times New Roman" w:eastAsia="Times New Roman" w:hAnsi="Times New Roman" w:cs="Times New Roman"/>
          <w:sz w:val="24"/>
          <w:szCs w:val="24"/>
          <w:lang w:eastAsia="pl-PL"/>
        </w:rPr>
      </w:pPr>
      <w:r w:rsidRPr="00221EE4">
        <w:rPr>
          <w:rFonts w:ascii="Times New Roman" w:hAnsi="Times New Roman"/>
          <w:sz w:val="24"/>
          <w:szCs w:val="24"/>
        </w:rPr>
        <w:t xml:space="preserve">W przypadku gdy Wykonawcą są firmy tworzące konsorcjum zapłata należności za dostawę </w:t>
      </w:r>
      <w:r>
        <w:rPr>
          <w:rFonts w:ascii="Times New Roman" w:hAnsi="Times New Roman"/>
          <w:sz w:val="24"/>
          <w:szCs w:val="24"/>
        </w:rPr>
        <w:t xml:space="preserve"> </w:t>
      </w:r>
      <w:r w:rsidR="007C3CFC">
        <w:rPr>
          <w:rFonts w:ascii="Times New Roman" w:hAnsi="Times New Roman"/>
          <w:sz w:val="24"/>
          <w:szCs w:val="24"/>
        </w:rPr>
        <w:t>butli gazów medycznych</w:t>
      </w:r>
      <w:r>
        <w:rPr>
          <w:rFonts w:ascii="Times New Roman" w:hAnsi="Times New Roman"/>
          <w:sz w:val="24"/>
          <w:szCs w:val="24"/>
        </w:rPr>
        <w:t xml:space="preserve"> </w:t>
      </w:r>
      <w:r w:rsidRPr="00221EE4">
        <w:rPr>
          <w:rFonts w:ascii="Times New Roman" w:hAnsi="Times New Roman"/>
          <w:sz w:val="24"/>
          <w:szCs w:val="24"/>
        </w:rPr>
        <w:t>następować będzie po każdej dostawie przelewem na podstawie faktur VAT wystawianych odpowiednio przez Wykonawcę 1 albo Wykonawcę 2, odpowiedzialnego za wykonanie danego zakresu przedmiotu umowy.</w:t>
      </w:r>
    </w:p>
    <w:p w14:paraId="56794EEA" w14:textId="77777777" w:rsidR="00E95FFA" w:rsidRDefault="00E95FFA" w:rsidP="00EB5D3C">
      <w:pPr>
        <w:overflowPunct w:val="0"/>
        <w:autoSpaceDE w:val="0"/>
        <w:autoSpaceDN w:val="0"/>
        <w:adjustRightInd w:val="0"/>
        <w:spacing w:after="0" w:line="240" w:lineRule="auto"/>
        <w:textAlignment w:val="baseline"/>
        <w:rPr>
          <w:rFonts w:ascii="Times New Roman" w:eastAsia="Calibri" w:hAnsi="Times New Roman" w:cs="Times New Roman"/>
          <w:b/>
          <w:sz w:val="24"/>
          <w:szCs w:val="24"/>
        </w:rPr>
      </w:pPr>
    </w:p>
    <w:p w14:paraId="53CEC443" w14:textId="6174BCBB" w:rsidR="00C374E1" w:rsidRPr="00C20AB9" w:rsidRDefault="00C374E1" w:rsidP="009A619E">
      <w:pPr>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rPr>
      </w:pPr>
      <w:r w:rsidRPr="00C20AB9">
        <w:rPr>
          <w:rFonts w:ascii="Times New Roman" w:eastAsia="Calibri" w:hAnsi="Times New Roman" w:cs="Times New Roman"/>
          <w:b/>
          <w:sz w:val="24"/>
          <w:szCs w:val="24"/>
        </w:rPr>
        <w:t>§ 5.</w:t>
      </w:r>
    </w:p>
    <w:p w14:paraId="3E4C2418" w14:textId="77777777" w:rsidR="00C374E1" w:rsidRPr="00C374E1" w:rsidRDefault="00C374E1" w:rsidP="00C927C0">
      <w:pPr>
        <w:overflowPunct w:val="0"/>
        <w:autoSpaceDE w:val="0"/>
        <w:autoSpaceDN w:val="0"/>
        <w:adjustRightInd w:val="0"/>
        <w:spacing w:line="240" w:lineRule="auto"/>
        <w:jc w:val="center"/>
        <w:textAlignment w:val="baseline"/>
        <w:rPr>
          <w:rFonts w:ascii="Times New Roman" w:eastAsia="Calibri" w:hAnsi="Times New Roman" w:cs="Times New Roman"/>
          <w:sz w:val="24"/>
          <w:szCs w:val="24"/>
        </w:rPr>
      </w:pPr>
      <w:r w:rsidRPr="00C20AB9">
        <w:rPr>
          <w:rFonts w:ascii="Times New Roman" w:eastAsia="Calibri" w:hAnsi="Times New Roman" w:cs="Times New Roman"/>
          <w:b/>
          <w:sz w:val="24"/>
          <w:szCs w:val="24"/>
          <w:u w:val="single"/>
        </w:rPr>
        <w:t>GWARANCJE</w:t>
      </w:r>
    </w:p>
    <w:p w14:paraId="6A97E47B" w14:textId="77C21EA0" w:rsidR="00BD2E36" w:rsidRDefault="00C374E1" w:rsidP="00764617">
      <w:pPr>
        <w:pStyle w:val="Akapitzlist"/>
        <w:numPr>
          <w:ilvl w:val="0"/>
          <w:numId w:val="6"/>
        </w:numPr>
        <w:tabs>
          <w:tab w:val="left" w:pos="1134"/>
        </w:tabs>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5958DB">
        <w:rPr>
          <w:rFonts w:ascii="Times New Roman" w:eastAsia="Calibri" w:hAnsi="Times New Roman" w:cs="Times New Roman"/>
          <w:sz w:val="24"/>
          <w:szCs w:val="24"/>
        </w:rPr>
        <w:t xml:space="preserve">Wykonawca gwarantuje, że dochowa szczególnej staranności i będzie dostarczał asortyment wymieniony w § 1 pkt.1 </w:t>
      </w:r>
      <w:r w:rsidR="00046C2B">
        <w:rPr>
          <w:rFonts w:ascii="Times New Roman" w:eastAsia="Calibri" w:hAnsi="Times New Roman" w:cs="Times New Roman"/>
          <w:sz w:val="24"/>
          <w:szCs w:val="24"/>
        </w:rPr>
        <w:t xml:space="preserve">umowy </w:t>
      </w:r>
      <w:r w:rsidRPr="005958DB">
        <w:rPr>
          <w:rFonts w:ascii="Times New Roman" w:eastAsia="Calibri" w:hAnsi="Times New Roman" w:cs="Times New Roman"/>
          <w:sz w:val="24"/>
          <w:szCs w:val="24"/>
        </w:rPr>
        <w:t>o najwyższej jakości</w:t>
      </w:r>
      <w:r w:rsidR="00657940">
        <w:rPr>
          <w:rFonts w:ascii="Times New Roman" w:eastAsia="Calibri" w:hAnsi="Times New Roman" w:cs="Times New Roman"/>
          <w:sz w:val="24"/>
          <w:szCs w:val="24"/>
        </w:rPr>
        <w:t>.</w:t>
      </w:r>
      <w:r w:rsidRPr="005958DB">
        <w:rPr>
          <w:rFonts w:ascii="Times New Roman" w:eastAsia="Calibri" w:hAnsi="Times New Roman" w:cs="Times New Roman"/>
          <w:sz w:val="24"/>
          <w:szCs w:val="24"/>
        </w:rPr>
        <w:t xml:space="preserve"> </w:t>
      </w:r>
    </w:p>
    <w:p w14:paraId="70A9CD51" w14:textId="738157FC" w:rsidR="00030F61" w:rsidRDefault="00C374E1" w:rsidP="00764617">
      <w:pPr>
        <w:pStyle w:val="Akapitzlist"/>
        <w:numPr>
          <w:ilvl w:val="0"/>
          <w:numId w:val="6"/>
        </w:numPr>
        <w:tabs>
          <w:tab w:val="left" w:pos="1134"/>
        </w:tabs>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5958DB">
        <w:rPr>
          <w:rFonts w:ascii="Times New Roman" w:eastAsia="Calibri" w:hAnsi="Times New Roman" w:cs="Times New Roman"/>
          <w:sz w:val="24"/>
          <w:szCs w:val="24"/>
        </w:rPr>
        <w:t>Przedmiot umowy oznaczony będzie zgodnie z obowiązującymi przepisami.</w:t>
      </w:r>
    </w:p>
    <w:p w14:paraId="1819C351" w14:textId="77777777" w:rsidR="00030F61" w:rsidRPr="0075420E" w:rsidRDefault="00C374E1" w:rsidP="00764617">
      <w:pPr>
        <w:pStyle w:val="Akapitzlist"/>
        <w:numPr>
          <w:ilvl w:val="0"/>
          <w:numId w:val="6"/>
        </w:numPr>
        <w:tabs>
          <w:tab w:val="left" w:pos="1134"/>
        </w:tabs>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75420E">
        <w:rPr>
          <w:rFonts w:ascii="Times New Roman" w:eastAsia="Calibri" w:hAnsi="Times New Roman" w:cs="Times New Roman"/>
          <w:sz w:val="24"/>
          <w:szCs w:val="24"/>
        </w:rPr>
        <w:t>W przypadku stwierdzenia braków ilościowych lub wad jakościowych</w:t>
      </w:r>
      <w:r w:rsidR="00030F61" w:rsidRPr="0075420E">
        <w:rPr>
          <w:rFonts w:ascii="Times New Roman" w:eastAsia="Calibri" w:hAnsi="Times New Roman" w:cs="Times New Roman"/>
          <w:sz w:val="24"/>
          <w:szCs w:val="24"/>
        </w:rPr>
        <w:t xml:space="preserve"> Z</w:t>
      </w:r>
      <w:r w:rsidRPr="0075420E">
        <w:rPr>
          <w:rFonts w:ascii="Times New Roman" w:eastAsia="Calibri" w:hAnsi="Times New Roman" w:cs="Times New Roman"/>
          <w:sz w:val="24"/>
          <w:szCs w:val="24"/>
        </w:rPr>
        <w:t>amawiający  niezwłocznie powiadomi o tym Wykonawcę, który rozpatrzy reklamację dotyczącą:</w:t>
      </w:r>
    </w:p>
    <w:p w14:paraId="3211ADB2" w14:textId="36E90290" w:rsidR="00030F61" w:rsidRPr="0075420E" w:rsidRDefault="00C374E1" w:rsidP="00764617">
      <w:pPr>
        <w:pStyle w:val="Akapitzlist"/>
        <w:numPr>
          <w:ilvl w:val="0"/>
          <w:numId w:val="7"/>
        </w:numPr>
        <w:tabs>
          <w:tab w:val="left" w:pos="851"/>
        </w:tabs>
        <w:overflowPunct w:val="0"/>
        <w:autoSpaceDE w:val="0"/>
        <w:autoSpaceDN w:val="0"/>
        <w:adjustRightInd w:val="0"/>
        <w:spacing w:after="0" w:line="240" w:lineRule="auto"/>
        <w:ind w:left="851" w:hanging="425"/>
        <w:jc w:val="both"/>
        <w:textAlignment w:val="baseline"/>
        <w:rPr>
          <w:rFonts w:ascii="Times New Roman" w:eastAsia="Calibri" w:hAnsi="Times New Roman" w:cs="Times New Roman"/>
          <w:sz w:val="24"/>
          <w:szCs w:val="24"/>
        </w:rPr>
      </w:pPr>
      <w:r w:rsidRPr="0075420E">
        <w:rPr>
          <w:rFonts w:ascii="Times New Roman" w:eastAsia="Calibri" w:hAnsi="Times New Roman" w:cs="Times New Roman"/>
          <w:sz w:val="24"/>
          <w:szCs w:val="24"/>
        </w:rPr>
        <w:t>braków ilościowych w ciągu 48 godzin</w:t>
      </w:r>
      <w:r w:rsidR="001F302F" w:rsidRPr="0075420E">
        <w:rPr>
          <w:rFonts w:ascii="Times New Roman" w:eastAsia="Calibri" w:hAnsi="Times New Roman" w:cs="Times New Roman"/>
          <w:sz w:val="24"/>
          <w:szCs w:val="24"/>
        </w:rPr>
        <w:t xml:space="preserve"> w dni robocze </w:t>
      </w:r>
      <w:r w:rsidRPr="0075420E">
        <w:rPr>
          <w:rFonts w:ascii="Times New Roman" w:eastAsia="Calibri" w:hAnsi="Times New Roman" w:cs="Times New Roman"/>
          <w:sz w:val="24"/>
          <w:szCs w:val="24"/>
        </w:rPr>
        <w:t>od potwierdzenia dostawy</w:t>
      </w:r>
      <w:r w:rsidR="00030F61" w:rsidRPr="0075420E">
        <w:rPr>
          <w:rFonts w:ascii="Times New Roman" w:eastAsia="Calibri" w:hAnsi="Times New Roman" w:cs="Times New Roman"/>
          <w:sz w:val="24"/>
          <w:szCs w:val="24"/>
        </w:rPr>
        <w:t>,</w:t>
      </w:r>
    </w:p>
    <w:p w14:paraId="10E2DF98" w14:textId="15B40F5B" w:rsidR="00030F61" w:rsidRPr="0075420E" w:rsidRDefault="00C374E1" w:rsidP="00764617">
      <w:pPr>
        <w:pStyle w:val="Akapitzlist"/>
        <w:numPr>
          <w:ilvl w:val="0"/>
          <w:numId w:val="7"/>
        </w:numPr>
        <w:tabs>
          <w:tab w:val="left" w:pos="851"/>
        </w:tabs>
        <w:overflowPunct w:val="0"/>
        <w:autoSpaceDE w:val="0"/>
        <w:autoSpaceDN w:val="0"/>
        <w:adjustRightInd w:val="0"/>
        <w:spacing w:after="0" w:line="240" w:lineRule="auto"/>
        <w:ind w:left="851" w:hanging="425"/>
        <w:jc w:val="both"/>
        <w:textAlignment w:val="baseline"/>
        <w:rPr>
          <w:rFonts w:ascii="Times New Roman" w:eastAsia="Calibri" w:hAnsi="Times New Roman" w:cs="Times New Roman"/>
          <w:sz w:val="24"/>
          <w:szCs w:val="24"/>
        </w:rPr>
      </w:pPr>
      <w:r w:rsidRPr="0075420E">
        <w:rPr>
          <w:rFonts w:ascii="Times New Roman" w:eastAsia="Calibri" w:hAnsi="Times New Roman" w:cs="Times New Roman"/>
          <w:sz w:val="24"/>
          <w:szCs w:val="24"/>
        </w:rPr>
        <w:t xml:space="preserve">wad jakościowych w ciągu </w:t>
      </w:r>
      <w:r w:rsidR="00E03576">
        <w:rPr>
          <w:rFonts w:ascii="Times New Roman" w:eastAsia="Calibri" w:hAnsi="Times New Roman" w:cs="Times New Roman"/>
          <w:sz w:val="24"/>
          <w:szCs w:val="24"/>
        </w:rPr>
        <w:t>5</w:t>
      </w:r>
      <w:r w:rsidRPr="0075420E">
        <w:rPr>
          <w:rFonts w:ascii="Times New Roman" w:eastAsia="Calibri" w:hAnsi="Times New Roman" w:cs="Times New Roman"/>
          <w:sz w:val="24"/>
          <w:szCs w:val="24"/>
        </w:rPr>
        <w:t xml:space="preserve"> dni </w:t>
      </w:r>
      <w:r w:rsidR="001F302F" w:rsidRPr="0075420E">
        <w:rPr>
          <w:rFonts w:ascii="Times New Roman" w:eastAsia="Calibri" w:hAnsi="Times New Roman" w:cs="Times New Roman"/>
          <w:sz w:val="24"/>
          <w:szCs w:val="24"/>
        </w:rPr>
        <w:t xml:space="preserve">roboczych </w:t>
      </w:r>
      <w:r w:rsidRPr="0075420E">
        <w:rPr>
          <w:rFonts w:ascii="Times New Roman" w:eastAsia="Calibri" w:hAnsi="Times New Roman" w:cs="Times New Roman"/>
          <w:sz w:val="24"/>
          <w:szCs w:val="24"/>
        </w:rPr>
        <w:t>od potwierdzenia dostawy</w:t>
      </w:r>
      <w:r w:rsidR="00030F61" w:rsidRPr="0075420E">
        <w:rPr>
          <w:rFonts w:ascii="Times New Roman" w:eastAsia="Calibri" w:hAnsi="Times New Roman" w:cs="Times New Roman"/>
          <w:sz w:val="24"/>
          <w:szCs w:val="24"/>
        </w:rPr>
        <w:t>,</w:t>
      </w:r>
    </w:p>
    <w:p w14:paraId="0057ADB8" w14:textId="5AEBC1AA" w:rsidR="00C374E1" w:rsidRPr="0075420E" w:rsidRDefault="00C374E1" w:rsidP="00764617">
      <w:pPr>
        <w:pStyle w:val="Akapitzlist"/>
        <w:numPr>
          <w:ilvl w:val="0"/>
          <w:numId w:val="7"/>
        </w:numPr>
        <w:tabs>
          <w:tab w:val="left" w:pos="851"/>
        </w:tabs>
        <w:overflowPunct w:val="0"/>
        <w:autoSpaceDE w:val="0"/>
        <w:autoSpaceDN w:val="0"/>
        <w:adjustRightInd w:val="0"/>
        <w:spacing w:after="0" w:line="240" w:lineRule="auto"/>
        <w:ind w:left="851" w:hanging="425"/>
        <w:jc w:val="both"/>
        <w:textAlignment w:val="baseline"/>
        <w:rPr>
          <w:rFonts w:ascii="Times New Roman" w:eastAsia="Calibri" w:hAnsi="Times New Roman" w:cs="Times New Roman"/>
          <w:sz w:val="24"/>
          <w:szCs w:val="24"/>
        </w:rPr>
      </w:pPr>
      <w:r w:rsidRPr="0075420E">
        <w:rPr>
          <w:rFonts w:ascii="Times New Roman" w:eastAsia="Calibri" w:hAnsi="Times New Roman" w:cs="Times New Roman"/>
          <w:sz w:val="24"/>
          <w:szCs w:val="24"/>
        </w:rPr>
        <w:lastRenderedPageBreak/>
        <w:t>w przypadku wad ukrytych w ciągu</w:t>
      </w:r>
      <w:r w:rsidR="00D1721B" w:rsidRPr="0075420E">
        <w:rPr>
          <w:rFonts w:ascii="Times New Roman" w:eastAsia="Calibri" w:hAnsi="Times New Roman" w:cs="Times New Roman"/>
          <w:sz w:val="24"/>
          <w:szCs w:val="24"/>
        </w:rPr>
        <w:t xml:space="preserve"> </w:t>
      </w:r>
      <w:r w:rsidR="0075420E" w:rsidRPr="0075420E">
        <w:rPr>
          <w:rFonts w:ascii="Times New Roman" w:eastAsia="Calibri" w:hAnsi="Times New Roman" w:cs="Times New Roman"/>
          <w:sz w:val="24"/>
          <w:szCs w:val="24"/>
        </w:rPr>
        <w:t>7</w:t>
      </w:r>
      <w:r w:rsidR="00FF6D00" w:rsidRPr="0075420E">
        <w:rPr>
          <w:rFonts w:ascii="Times New Roman" w:eastAsia="Calibri" w:hAnsi="Times New Roman" w:cs="Times New Roman"/>
          <w:sz w:val="24"/>
          <w:szCs w:val="24"/>
        </w:rPr>
        <w:t xml:space="preserve"> dni</w:t>
      </w:r>
      <w:r w:rsidR="00995ED7" w:rsidRPr="0075420E">
        <w:rPr>
          <w:rFonts w:ascii="Times New Roman" w:eastAsia="Calibri" w:hAnsi="Times New Roman" w:cs="Times New Roman"/>
          <w:sz w:val="24"/>
          <w:szCs w:val="24"/>
        </w:rPr>
        <w:t xml:space="preserve"> roboczych </w:t>
      </w:r>
      <w:r w:rsidRPr="0075420E">
        <w:rPr>
          <w:rFonts w:ascii="Times New Roman" w:eastAsia="Calibri" w:hAnsi="Times New Roman" w:cs="Times New Roman"/>
          <w:sz w:val="24"/>
          <w:szCs w:val="24"/>
        </w:rPr>
        <w:t>od jednoznacznego stwierdzenia</w:t>
      </w:r>
      <w:r w:rsidR="00030F61" w:rsidRPr="0075420E">
        <w:rPr>
          <w:rFonts w:ascii="Times New Roman" w:eastAsia="Calibri" w:hAnsi="Times New Roman" w:cs="Times New Roman"/>
          <w:sz w:val="24"/>
          <w:szCs w:val="24"/>
        </w:rPr>
        <w:t xml:space="preserve"> </w:t>
      </w:r>
      <w:r w:rsidRPr="0075420E">
        <w:rPr>
          <w:rFonts w:ascii="Times New Roman" w:eastAsia="Calibri" w:hAnsi="Times New Roman" w:cs="Times New Roman"/>
          <w:sz w:val="24"/>
          <w:szCs w:val="24"/>
        </w:rPr>
        <w:t>istnienia wady</w:t>
      </w:r>
      <w:r w:rsidR="00094447" w:rsidRPr="0075420E">
        <w:rPr>
          <w:rFonts w:ascii="Times New Roman" w:eastAsia="Calibri" w:hAnsi="Times New Roman" w:cs="Times New Roman"/>
          <w:sz w:val="24"/>
          <w:szCs w:val="24"/>
        </w:rPr>
        <w:t xml:space="preserve">  </w:t>
      </w:r>
    </w:p>
    <w:p w14:paraId="3019A3EE" w14:textId="469152E4" w:rsidR="00030F61" w:rsidRDefault="00E95FFA" w:rsidP="00764617">
      <w:pPr>
        <w:pStyle w:val="Akapitzlist"/>
        <w:numPr>
          <w:ilvl w:val="0"/>
          <w:numId w:val="6"/>
        </w:numPr>
        <w:ind w:left="426" w:right="-48" w:hanging="355"/>
        <w:rPr>
          <w:rFonts w:ascii="Times New Roman" w:eastAsia="Times New Roman" w:hAnsi="Times New Roman" w:cs="Times New Roman"/>
          <w:sz w:val="24"/>
          <w:szCs w:val="24"/>
        </w:rPr>
      </w:pPr>
      <w:r w:rsidRPr="00E95FFA">
        <w:rPr>
          <w:rFonts w:ascii="Times New Roman" w:eastAsia="Times New Roman" w:hAnsi="Times New Roman" w:cs="Times New Roman"/>
          <w:sz w:val="24"/>
          <w:szCs w:val="24"/>
        </w:rPr>
        <w:t xml:space="preserve">Uzupełnienie braków ilościowych oraz dostarczenie towaru wolnego od wad nastąpi na koszt i ryzyko Wykonawcy niezwłocznie </w:t>
      </w:r>
      <w:r w:rsidR="00A62C56" w:rsidRPr="00E95FFA">
        <w:rPr>
          <w:rFonts w:ascii="Times New Roman" w:eastAsia="Times New Roman" w:hAnsi="Times New Roman" w:cs="Times New Roman"/>
          <w:sz w:val="24"/>
          <w:szCs w:val="24"/>
        </w:rPr>
        <w:t xml:space="preserve">po </w:t>
      </w:r>
      <w:r w:rsidR="00A62C56">
        <w:rPr>
          <w:rFonts w:ascii="Times New Roman" w:eastAsia="Times New Roman" w:hAnsi="Times New Roman" w:cs="Times New Roman"/>
          <w:sz w:val="24"/>
          <w:szCs w:val="24"/>
        </w:rPr>
        <w:t>rozpatrzeniu reklamacji</w:t>
      </w:r>
      <w:r w:rsidRPr="00E95FFA">
        <w:rPr>
          <w:rFonts w:ascii="Times New Roman" w:eastAsia="Times New Roman" w:hAnsi="Times New Roman" w:cs="Times New Roman"/>
          <w:sz w:val="24"/>
          <w:szCs w:val="24"/>
        </w:rPr>
        <w:t>, nie dłużej niż 48 godzin, przy zachowaniu szczególnej staranności po stronie Wykonawcy. Do tego czasu nie biegnie termin płatności wynagrodzenia.</w:t>
      </w:r>
    </w:p>
    <w:p w14:paraId="309A8231" w14:textId="77777777" w:rsidR="0075420E" w:rsidRPr="0075420E" w:rsidRDefault="0075420E" w:rsidP="00764617">
      <w:pPr>
        <w:numPr>
          <w:ilvl w:val="0"/>
          <w:numId w:val="6"/>
        </w:numPr>
        <w:spacing w:after="0" w:line="240" w:lineRule="auto"/>
        <w:ind w:left="426" w:hanging="426"/>
        <w:jc w:val="both"/>
        <w:rPr>
          <w:rFonts w:ascii="Times New Roman" w:eastAsia="Times New Roman" w:hAnsi="Times New Roman" w:cs="Times New Roman"/>
          <w:sz w:val="24"/>
          <w:szCs w:val="24"/>
        </w:rPr>
      </w:pPr>
      <w:r w:rsidRPr="0075420E">
        <w:rPr>
          <w:rFonts w:ascii="Times New Roman" w:eastAsia="Times New Roman" w:hAnsi="Times New Roman" w:cs="Times New Roman"/>
          <w:sz w:val="24"/>
          <w:szCs w:val="24"/>
        </w:rPr>
        <w:t>Wykonawca upoważni swojego pracownika do stałych kontaktów z Kierownikiem Działu  Techniczno-Eksploatacyjnego lub osobą przez niego upoważnioną, przede wszystkim do przyjmowania zamówień, nadzorowania dostaw i przyjmowania reklamacji.</w:t>
      </w:r>
    </w:p>
    <w:p w14:paraId="32816712" w14:textId="77777777" w:rsidR="0075420E" w:rsidRPr="0075420E" w:rsidRDefault="0075420E" w:rsidP="00764617">
      <w:pPr>
        <w:numPr>
          <w:ilvl w:val="0"/>
          <w:numId w:val="6"/>
        </w:numPr>
        <w:spacing w:after="0" w:line="240" w:lineRule="auto"/>
        <w:ind w:left="426" w:hanging="426"/>
        <w:jc w:val="both"/>
        <w:rPr>
          <w:rFonts w:ascii="Times New Roman" w:eastAsia="Times New Roman" w:hAnsi="Times New Roman" w:cs="Times New Roman"/>
          <w:sz w:val="24"/>
          <w:szCs w:val="24"/>
        </w:rPr>
      </w:pPr>
      <w:r w:rsidRPr="0075420E">
        <w:rPr>
          <w:rFonts w:ascii="Times New Roman" w:eastAsia="Times New Roman" w:hAnsi="Times New Roman" w:cs="Times New Roman"/>
          <w:sz w:val="24"/>
          <w:szCs w:val="24"/>
        </w:rPr>
        <w:t>Na Wykonawcy spoczywa obowiązek realizowania przedmiotu umowy po zweryfikowaniu wszelkich informacji dotyczących źródła pochodzenia, jakości i terminu ważności dostarczanych towarów.</w:t>
      </w:r>
    </w:p>
    <w:p w14:paraId="295BEC24" w14:textId="35BC9126" w:rsidR="0075420E" w:rsidRPr="0075420E" w:rsidRDefault="0075420E" w:rsidP="00764617">
      <w:pPr>
        <w:numPr>
          <w:ilvl w:val="0"/>
          <w:numId w:val="6"/>
        </w:numPr>
        <w:spacing w:after="0" w:line="240" w:lineRule="auto"/>
        <w:ind w:left="426" w:hanging="426"/>
        <w:jc w:val="both"/>
        <w:rPr>
          <w:rFonts w:ascii="Times New Roman" w:eastAsia="Times New Roman" w:hAnsi="Times New Roman" w:cs="Times New Roman"/>
          <w:sz w:val="24"/>
          <w:szCs w:val="24"/>
        </w:rPr>
      </w:pPr>
      <w:r w:rsidRPr="0075420E">
        <w:rPr>
          <w:rFonts w:ascii="Times New Roman" w:eastAsia="Times New Roman" w:hAnsi="Times New Roman" w:cs="Times New Roman"/>
          <w:sz w:val="24"/>
          <w:szCs w:val="24"/>
        </w:rPr>
        <w:t xml:space="preserve">Wykonawca oświadcza, że wszystkie oferowane wyroby, posiadają i będą posiadały przez cały okres realizacji umowy stosowne, ważne dokumenty dopuszczające przedmiot zamówienia do obrotu na terenie RP, wymagane prawem atesty i dopuszczenia w służbie zdrowia na rynku polskim. W każdym czasie na żądanie Zamawiającego przedstawi mu wymagane dokumenty </w:t>
      </w:r>
      <w:r w:rsidRPr="0075420E">
        <w:rPr>
          <w:rFonts w:ascii="Times New Roman" w:eastAsia="Times New Roman" w:hAnsi="Times New Roman" w:cs="Times New Roman"/>
          <w:snapToGrid w:val="0"/>
          <w:sz w:val="24"/>
          <w:szCs w:val="24"/>
        </w:rPr>
        <w:t xml:space="preserve">w terminie 3 dni od dnia otrzymania pisemnego wezwania, pod rygorem  natychmiastowego odstąpienia od umowy na zasadach określonych </w:t>
      </w:r>
      <w:r w:rsidRPr="0075420E">
        <w:rPr>
          <w:rFonts w:ascii="Times New Roman" w:eastAsia="Times New Roman" w:hAnsi="Times New Roman" w:cs="Times New Roman"/>
          <w:sz w:val="24"/>
          <w:szCs w:val="24"/>
        </w:rPr>
        <w:t>§ 6 z przyczyn leżących po stronie Wykonawcy.</w:t>
      </w:r>
    </w:p>
    <w:p w14:paraId="21D94B8F" w14:textId="2940591B" w:rsidR="00240484" w:rsidRPr="005F0138" w:rsidRDefault="0075420E" w:rsidP="00764617">
      <w:pPr>
        <w:numPr>
          <w:ilvl w:val="0"/>
          <w:numId w:val="6"/>
        </w:numPr>
        <w:spacing w:after="0" w:line="240" w:lineRule="auto"/>
        <w:ind w:left="426" w:hanging="426"/>
        <w:jc w:val="both"/>
        <w:rPr>
          <w:rFonts w:ascii="Times New Roman" w:eastAsia="Times New Roman" w:hAnsi="Times New Roman" w:cs="Times New Roman"/>
          <w:sz w:val="24"/>
          <w:szCs w:val="24"/>
        </w:rPr>
      </w:pPr>
      <w:r w:rsidRPr="0075420E">
        <w:rPr>
          <w:rFonts w:ascii="Times New Roman" w:eastAsia="Times New Roman" w:hAnsi="Times New Roman" w:cs="Times New Roman"/>
          <w:sz w:val="24"/>
          <w:szCs w:val="24"/>
        </w:rPr>
        <w:t>W przypadku wstrzymania decyzją odpowiednich władz obrotu towarami objętymi niniejszą umową lub wycofania ich z obrotu, wszelkie koszty związane z zabezpieczeniem towarów, ich przechowywaniem i odbiorem ponosi Wykonawca. Zwrot uiszczonej ceny za towar wycofany nastąpi w terminie 14 dni od dokonania odbioru lub dnia, w którym Wykonawca zobowiązany był do odbioru. Ponadto Zamawiającemu przysługuje prawo natychmiastowego odstąpienia od umowy w całości   albo w części na zasadach określonych w § 6 z przyczyn leżących po stronie Wykonawcy</w:t>
      </w:r>
      <w:r w:rsidR="005F0138">
        <w:rPr>
          <w:rFonts w:ascii="Times New Roman" w:eastAsia="Times New Roman" w:hAnsi="Times New Roman" w:cs="Times New Roman"/>
          <w:sz w:val="24"/>
          <w:szCs w:val="24"/>
        </w:rPr>
        <w:t>.</w:t>
      </w:r>
    </w:p>
    <w:p w14:paraId="1A9647C6" w14:textId="77777777" w:rsidR="00240484" w:rsidRPr="0075420E" w:rsidRDefault="00240484" w:rsidP="00240484">
      <w:pPr>
        <w:spacing w:after="0" w:line="240" w:lineRule="auto"/>
        <w:jc w:val="both"/>
        <w:rPr>
          <w:rFonts w:ascii="Times New Roman" w:eastAsia="Times New Roman" w:hAnsi="Times New Roman" w:cs="Times New Roman"/>
          <w:sz w:val="24"/>
          <w:szCs w:val="24"/>
        </w:rPr>
      </w:pPr>
    </w:p>
    <w:p w14:paraId="6FD092C3" w14:textId="2C0E0577" w:rsidR="00C374E1" w:rsidRPr="00C374E1" w:rsidRDefault="00C374E1" w:rsidP="009A619E">
      <w:pPr>
        <w:overflowPunct w:val="0"/>
        <w:autoSpaceDE w:val="0"/>
        <w:autoSpaceDN w:val="0"/>
        <w:adjustRightInd w:val="0"/>
        <w:spacing w:after="0" w:line="240" w:lineRule="auto"/>
        <w:ind w:left="283" w:hanging="283"/>
        <w:jc w:val="center"/>
        <w:textAlignment w:val="baseline"/>
        <w:rPr>
          <w:rFonts w:ascii="Times New Roman" w:eastAsia="Calibri" w:hAnsi="Times New Roman" w:cs="Times New Roman"/>
          <w:b/>
          <w:sz w:val="24"/>
          <w:szCs w:val="24"/>
        </w:rPr>
      </w:pPr>
      <w:bookmarkStart w:id="2" w:name="_Hlk98850376"/>
      <w:r w:rsidRPr="00C374E1">
        <w:rPr>
          <w:rFonts w:ascii="Times New Roman" w:eastAsia="Calibri" w:hAnsi="Times New Roman" w:cs="Times New Roman"/>
          <w:b/>
          <w:sz w:val="24"/>
          <w:szCs w:val="24"/>
        </w:rPr>
        <w:t>§ 6.</w:t>
      </w:r>
    </w:p>
    <w:bookmarkEnd w:id="2"/>
    <w:p w14:paraId="2F9B2453" w14:textId="77777777" w:rsidR="00C374E1" w:rsidRPr="00C374E1" w:rsidRDefault="00C374E1" w:rsidP="00C374E1">
      <w:pPr>
        <w:overflowPunct w:val="0"/>
        <w:autoSpaceDE w:val="0"/>
        <w:autoSpaceDN w:val="0"/>
        <w:adjustRightInd w:val="0"/>
        <w:spacing w:after="200" w:line="240" w:lineRule="auto"/>
        <w:ind w:left="283" w:hanging="283"/>
        <w:jc w:val="center"/>
        <w:textAlignment w:val="baseline"/>
        <w:rPr>
          <w:rFonts w:ascii="Times New Roman" w:eastAsia="Calibri" w:hAnsi="Times New Roman" w:cs="Times New Roman"/>
          <w:sz w:val="24"/>
          <w:szCs w:val="24"/>
        </w:rPr>
      </w:pPr>
      <w:r w:rsidRPr="00C374E1">
        <w:rPr>
          <w:rFonts w:ascii="Times New Roman" w:eastAsia="Calibri" w:hAnsi="Times New Roman" w:cs="Times New Roman"/>
          <w:b/>
          <w:sz w:val="24"/>
          <w:szCs w:val="24"/>
          <w:u w:val="single"/>
        </w:rPr>
        <w:t>ODSTĄPIENIE OD UMOWY I KARY UMOWNE</w:t>
      </w:r>
    </w:p>
    <w:p w14:paraId="49E7E665" w14:textId="1A8DFDC7" w:rsidR="00E974B7" w:rsidRDefault="00E974B7" w:rsidP="00764617">
      <w:pPr>
        <w:pStyle w:val="Akapitzlist"/>
        <w:widowControl w:val="0"/>
        <w:numPr>
          <w:ilvl w:val="1"/>
          <w:numId w:val="11"/>
        </w:numPr>
        <w:suppressAutoHyphens/>
        <w:spacing w:after="0" w:line="240" w:lineRule="auto"/>
        <w:ind w:left="426" w:hanging="426"/>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Zamawiającemu przysługuje prawo odstąpienia  od umowy w sytuacji naruszenia warunków umowy przez Wykonawcę, w szczególności jej terminu oraz jakości wykonywanych usług podczas realizacji umowy. Odstąpienie od umowy nastąpi w formie pisemnej pod rygorem nieważności, po uprzednim pisemnym wezwaniu Wykonawcy do należytego wykonania umowy i wyznaczeniu dodatkowego, odpowiedniego terminu wykonania czynności objętych umową.</w:t>
      </w:r>
    </w:p>
    <w:p w14:paraId="544D84DF" w14:textId="34F736F3" w:rsidR="00E974B7" w:rsidRPr="00E974B7" w:rsidRDefault="00E974B7" w:rsidP="00764617">
      <w:pPr>
        <w:pStyle w:val="Akapitzlist"/>
        <w:widowControl w:val="0"/>
        <w:numPr>
          <w:ilvl w:val="1"/>
          <w:numId w:val="11"/>
        </w:numPr>
        <w:suppressAutoHyphens/>
        <w:spacing w:after="0" w:line="240" w:lineRule="auto"/>
        <w:ind w:left="426" w:hanging="426"/>
        <w:jc w:val="both"/>
        <w:rPr>
          <w:rFonts w:ascii="Times New Roman" w:eastAsia="Lucida Sans Unicode" w:hAnsi="Times New Roman"/>
          <w:kern w:val="1"/>
          <w:sz w:val="24"/>
          <w:szCs w:val="24"/>
          <w:lang w:eastAsia="ar-SA"/>
        </w:rPr>
      </w:pPr>
      <w:r w:rsidRPr="00DC6251">
        <w:rPr>
          <w:rFonts w:ascii="Times New Roman" w:eastAsia="Calibri" w:hAnsi="Times New Roman" w:cs="Times New Roman"/>
          <w:sz w:val="24"/>
          <w:szCs w:val="24"/>
        </w:rPr>
        <w:t>Zamawiający zastrzega sobie prawo odstąpienia od umowy także w przypadku, jeżeli Wykonawca mimo uprzedniego wezwania na piśmie i wyznaczenia terminu dodatkowego do usunięcia uchybienia, uchybia innym postanowieniom umowy.</w:t>
      </w:r>
    </w:p>
    <w:p w14:paraId="57F50EB3" w14:textId="77777777" w:rsidR="00E974B7" w:rsidRPr="00E974B7" w:rsidRDefault="00E974B7" w:rsidP="00764617">
      <w:pPr>
        <w:pStyle w:val="Akapitzlist"/>
        <w:widowControl w:val="0"/>
        <w:numPr>
          <w:ilvl w:val="1"/>
          <w:numId w:val="11"/>
        </w:numPr>
        <w:suppressAutoHyphens/>
        <w:spacing w:after="0" w:line="240" w:lineRule="auto"/>
        <w:ind w:left="426" w:hanging="426"/>
        <w:jc w:val="both"/>
        <w:rPr>
          <w:rFonts w:ascii="Times New Roman" w:eastAsia="Lucida Sans Unicode" w:hAnsi="Times New Roman"/>
          <w:kern w:val="1"/>
          <w:sz w:val="24"/>
          <w:szCs w:val="24"/>
          <w:lang w:eastAsia="ar-SA"/>
        </w:rPr>
      </w:pPr>
      <w:r w:rsidRPr="00E974B7">
        <w:rPr>
          <w:rFonts w:ascii="Times New Roman" w:eastAsia="Lucida Sans Unicode" w:hAnsi="Times New Roman"/>
          <w:kern w:val="1"/>
          <w:sz w:val="24"/>
          <w:szCs w:val="24"/>
          <w:lang w:eastAsia="ar-SA"/>
        </w:rPr>
        <w:t>Zamawiający może odstąpić od umowy w sytuacjach wskazanych  w powszechnie obowiązujących  przepisach,  a nadto jeżeli:</w:t>
      </w:r>
    </w:p>
    <w:p w14:paraId="6F41BBE5" w14:textId="6C8476F9" w:rsidR="00E974B7" w:rsidRDefault="007F1C41" w:rsidP="007F1C41">
      <w:pPr>
        <w:widowControl w:val="0"/>
        <w:suppressAutoHyphens/>
        <w:spacing w:after="0" w:line="240" w:lineRule="auto"/>
        <w:ind w:left="426" w:hanging="284"/>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 xml:space="preserve">a) </w:t>
      </w:r>
      <w:r w:rsidR="00E974B7">
        <w:rPr>
          <w:rFonts w:ascii="Times New Roman" w:eastAsia="Lucida Sans Unicode" w:hAnsi="Times New Roman"/>
          <w:kern w:val="1"/>
          <w:sz w:val="24"/>
          <w:szCs w:val="24"/>
          <w:lang w:eastAsia="ar-SA"/>
        </w:rPr>
        <w:t>nastąpi upadłość Wykonawcy lub ujawnią się inne, nie znane w chwili zawierania umowy okoliczności poddające w wątpliwość zdolność do wykonania umowy</w:t>
      </w:r>
      <w:r w:rsidR="00E974B7">
        <w:rPr>
          <w:rFonts w:ascii="Times New Roman" w:eastAsia="Lucida Sans Unicode" w:hAnsi="Times New Roman"/>
          <w:kern w:val="1"/>
          <w:sz w:val="24"/>
          <w:szCs w:val="24"/>
          <w:lang w:eastAsia="ar-SA"/>
        </w:rPr>
        <w:br/>
        <w:t>w terminie,</w:t>
      </w:r>
    </w:p>
    <w:p w14:paraId="47D23C59" w14:textId="68C5483D" w:rsidR="00E974B7" w:rsidRDefault="00E974B7" w:rsidP="00764617">
      <w:pPr>
        <w:widowControl w:val="0"/>
        <w:numPr>
          <w:ilvl w:val="0"/>
          <w:numId w:val="11"/>
        </w:numPr>
        <w:suppressAutoHyphens/>
        <w:spacing w:after="0" w:line="240" w:lineRule="auto"/>
        <w:ind w:left="426" w:hanging="284"/>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 xml:space="preserve">Wykonawca nie podjął realizacji </w:t>
      </w:r>
      <w:r w:rsidR="00F37BA5">
        <w:rPr>
          <w:rFonts w:ascii="Times New Roman" w:eastAsia="Lucida Sans Unicode" w:hAnsi="Times New Roman"/>
          <w:kern w:val="1"/>
          <w:sz w:val="24"/>
          <w:szCs w:val="24"/>
          <w:lang w:eastAsia="ar-SA"/>
        </w:rPr>
        <w:t>dostawy</w:t>
      </w:r>
      <w:r>
        <w:rPr>
          <w:rFonts w:ascii="Times New Roman" w:eastAsia="Lucida Sans Unicode" w:hAnsi="Times New Roman"/>
          <w:kern w:val="1"/>
          <w:sz w:val="24"/>
          <w:szCs w:val="24"/>
          <w:lang w:eastAsia="ar-SA"/>
        </w:rPr>
        <w:t xml:space="preserve"> będącej przedmiotem umowy lub przerwał jej realizację przez okres dłuższy niż 7 dni i mimo wezwania w dalszym ciągu nie podejmuje.</w:t>
      </w:r>
    </w:p>
    <w:p w14:paraId="73714B03" w14:textId="1C069AAF" w:rsidR="00550640" w:rsidRDefault="00550640" w:rsidP="00764617">
      <w:pPr>
        <w:widowControl w:val="0"/>
        <w:numPr>
          <w:ilvl w:val="0"/>
          <w:numId w:val="11"/>
        </w:numPr>
        <w:suppressAutoHyphens/>
        <w:spacing w:after="0" w:line="240" w:lineRule="auto"/>
        <w:ind w:left="426" w:hanging="284"/>
        <w:jc w:val="both"/>
        <w:rPr>
          <w:rFonts w:ascii="Times New Roman" w:eastAsia="Lucida Sans Unicode" w:hAnsi="Times New Roman"/>
          <w:kern w:val="1"/>
          <w:sz w:val="24"/>
          <w:szCs w:val="24"/>
          <w:lang w:eastAsia="ar-SA"/>
        </w:rPr>
      </w:pPr>
      <w:r>
        <w:rPr>
          <w:rFonts w:ascii="Times New Roman" w:eastAsia="Lucida Sans Unicode" w:hAnsi="Times New Roman"/>
          <w:kern w:val="1"/>
          <w:sz w:val="24"/>
          <w:szCs w:val="24"/>
          <w:lang w:eastAsia="ar-SA"/>
        </w:rPr>
        <w:t xml:space="preserve">Wykonawca mimo zgłoszenia </w:t>
      </w:r>
      <w:r w:rsidR="003E2C84">
        <w:rPr>
          <w:rFonts w:ascii="Times New Roman" w:eastAsia="Lucida Sans Unicode" w:hAnsi="Times New Roman"/>
          <w:kern w:val="1"/>
          <w:sz w:val="24"/>
          <w:szCs w:val="24"/>
          <w:lang w:eastAsia="ar-SA"/>
        </w:rPr>
        <w:t>Zamawiającego</w:t>
      </w:r>
      <w:r w:rsidR="006932D4">
        <w:rPr>
          <w:rFonts w:ascii="Times New Roman" w:eastAsia="Lucida Sans Unicode" w:hAnsi="Times New Roman"/>
          <w:kern w:val="1"/>
          <w:sz w:val="24"/>
          <w:szCs w:val="24"/>
          <w:lang w:eastAsia="ar-SA"/>
        </w:rPr>
        <w:t xml:space="preserve"> </w:t>
      </w:r>
      <w:r>
        <w:rPr>
          <w:rFonts w:ascii="Times New Roman" w:eastAsia="Lucida Sans Unicode" w:hAnsi="Times New Roman"/>
          <w:kern w:val="1"/>
          <w:sz w:val="24"/>
          <w:szCs w:val="24"/>
          <w:lang w:eastAsia="ar-SA"/>
        </w:rPr>
        <w:t>nie</w:t>
      </w:r>
      <w:r w:rsidR="006932D4">
        <w:rPr>
          <w:rFonts w:ascii="Times New Roman" w:eastAsia="Lucida Sans Unicode" w:hAnsi="Times New Roman"/>
          <w:kern w:val="1"/>
          <w:sz w:val="24"/>
          <w:szCs w:val="24"/>
          <w:lang w:eastAsia="ar-SA"/>
        </w:rPr>
        <w:t xml:space="preserve"> podjął wymiany</w:t>
      </w:r>
      <w:r>
        <w:rPr>
          <w:rFonts w:ascii="Times New Roman" w:eastAsia="Lucida Sans Unicode" w:hAnsi="Times New Roman"/>
          <w:kern w:val="1"/>
          <w:sz w:val="24"/>
          <w:szCs w:val="24"/>
          <w:lang w:eastAsia="ar-SA"/>
        </w:rPr>
        <w:t xml:space="preserve"> towaru na towar </w:t>
      </w:r>
      <w:r w:rsidR="006932D4">
        <w:rPr>
          <w:rFonts w:ascii="Times New Roman" w:eastAsia="Lucida Sans Unicode" w:hAnsi="Times New Roman"/>
          <w:kern w:val="1"/>
          <w:sz w:val="24"/>
          <w:szCs w:val="24"/>
          <w:lang w:eastAsia="ar-SA"/>
        </w:rPr>
        <w:t>wolny</w:t>
      </w:r>
      <w:r>
        <w:rPr>
          <w:rFonts w:ascii="Times New Roman" w:eastAsia="Lucida Sans Unicode" w:hAnsi="Times New Roman"/>
          <w:kern w:val="1"/>
          <w:sz w:val="24"/>
          <w:szCs w:val="24"/>
          <w:lang w:eastAsia="ar-SA"/>
        </w:rPr>
        <w:t xml:space="preserve"> od wad</w:t>
      </w:r>
      <w:r w:rsidR="000477B6">
        <w:rPr>
          <w:rFonts w:ascii="Times New Roman" w:eastAsia="Lucida Sans Unicode" w:hAnsi="Times New Roman"/>
          <w:kern w:val="1"/>
          <w:sz w:val="24"/>
          <w:szCs w:val="24"/>
          <w:lang w:eastAsia="ar-SA"/>
        </w:rPr>
        <w:t>, zgodnie z terminem okre</w:t>
      </w:r>
      <w:r w:rsidR="00192799">
        <w:rPr>
          <w:rFonts w:ascii="Times New Roman" w:eastAsia="Lucida Sans Unicode" w:hAnsi="Times New Roman"/>
          <w:kern w:val="1"/>
          <w:sz w:val="24"/>
          <w:szCs w:val="24"/>
          <w:lang w:eastAsia="ar-SA"/>
        </w:rPr>
        <w:t>ś</w:t>
      </w:r>
      <w:r w:rsidR="000477B6">
        <w:rPr>
          <w:rFonts w:ascii="Times New Roman" w:eastAsia="Lucida Sans Unicode" w:hAnsi="Times New Roman"/>
          <w:kern w:val="1"/>
          <w:sz w:val="24"/>
          <w:szCs w:val="24"/>
          <w:lang w:eastAsia="ar-SA"/>
        </w:rPr>
        <w:t xml:space="preserve">lonym w </w:t>
      </w:r>
      <w:r w:rsidR="00192799">
        <w:rPr>
          <w:rFonts w:ascii="Times New Roman" w:eastAsia="Lucida Sans Unicode" w:hAnsi="Times New Roman" w:cs="Times New Roman"/>
          <w:kern w:val="1"/>
          <w:sz w:val="24"/>
          <w:szCs w:val="24"/>
          <w:lang w:eastAsia="ar-SA"/>
        </w:rPr>
        <w:t>§</w:t>
      </w:r>
      <w:r w:rsidR="00192799">
        <w:rPr>
          <w:rFonts w:ascii="Times New Roman" w:eastAsia="Lucida Sans Unicode" w:hAnsi="Times New Roman"/>
          <w:kern w:val="1"/>
          <w:sz w:val="24"/>
          <w:szCs w:val="24"/>
          <w:lang w:eastAsia="ar-SA"/>
        </w:rPr>
        <w:t xml:space="preserve"> 5 ust. 3 i 4 umowy </w:t>
      </w:r>
      <w:r>
        <w:rPr>
          <w:rFonts w:ascii="Times New Roman" w:eastAsia="Lucida Sans Unicode" w:hAnsi="Times New Roman"/>
          <w:kern w:val="1"/>
          <w:sz w:val="24"/>
          <w:szCs w:val="24"/>
          <w:lang w:eastAsia="ar-SA"/>
        </w:rPr>
        <w:t xml:space="preserve"> lub przerwał wymian</w:t>
      </w:r>
      <w:r w:rsidR="006932D4">
        <w:rPr>
          <w:rFonts w:ascii="Times New Roman" w:eastAsia="Lucida Sans Unicode" w:hAnsi="Times New Roman"/>
          <w:kern w:val="1"/>
          <w:sz w:val="24"/>
          <w:szCs w:val="24"/>
          <w:lang w:eastAsia="ar-SA"/>
        </w:rPr>
        <w:t>ę towaru na wolny od wad</w:t>
      </w:r>
      <w:r w:rsidR="00192799">
        <w:rPr>
          <w:rFonts w:ascii="Times New Roman" w:eastAsia="Lucida Sans Unicode" w:hAnsi="Times New Roman"/>
          <w:kern w:val="1"/>
          <w:sz w:val="24"/>
          <w:szCs w:val="24"/>
          <w:lang w:eastAsia="ar-SA"/>
        </w:rPr>
        <w:t xml:space="preserve">. </w:t>
      </w:r>
    </w:p>
    <w:p w14:paraId="1FC6345F" w14:textId="77777777" w:rsidR="00812ACE" w:rsidRDefault="00E974B7" w:rsidP="00764617">
      <w:pPr>
        <w:pStyle w:val="Akapitzlist"/>
        <w:widowControl w:val="0"/>
        <w:numPr>
          <w:ilvl w:val="0"/>
          <w:numId w:val="24"/>
        </w:numPr>
        <w:suppressAutoHyphens/>
        <w:spacing w:after="0" w:line="240" w:lineRule="auto"/>
        <w:ind w:left="284" w:hanging="284"/>
        <w:jc w:val="both"/>
        <w:rPr>
          <w:rFonts w:ascii="Times New Roman" w:hAnsi="Times New Roman"/>
          <w:sz w:val="24"/>
          <w:szCs w:val="24"/>
        </w:rPr>
      </w:pPr>
      <w:r w:rsidRPr="00812ACE">
        <w:rPr>
          <w:rFonts w:ascii="Times New Roman" w:hAnsi="Times New Roman"/>
          <w:sz w:val="24"/>
          <w:szCs w:val="24"/>
        </w:rPr>
        <w:t xml:space="preserve">Zamawiający może odstąpić od umowy w terminie 30 dni od dnia powzięcia wiadomości o </w:t>
      </w:r>
      <w:r w:rsidRPr="00812ACE">
        <w:rPr>
          <w:rFonts w:ascii="Times New Roman" w:hAnsi="Times New Roman"/>
          <w:sz w:val="24"/>
          <w:szCs w:val="24"/>
        </w:rPr>
        <w:lastRenderedPageBreak/>
        <w:t>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009C1E56" w:rsidRPr="00812ACE">
        <w:rPr>
          <w:rFonts w:ascii="Times New Roman" w:hAnsi="Times New Roman"/>
          <w:sz w:val="24"/>
          <w:szCs w:val="24"/>
        </w:rPr>
        <w:t>.</w:t>
      </w:r>
    </w:p>
    <w:p w14:paraId="5D7D0B94" w14:textId="77777777" w:rsidR="00812ACE" w:rsidRPr="00812ACE" w:rsidRDefault="001252F6" w:rsidP="00764617">
      <w:pPr>
        <w:pStyle w:val="Akapitzlist"/>
        <w:widowControl w:val="0"/>
        <w:numPr>
          <w:ilvl w:val="0"/>
          <w:numId w:val="24"/>
        </w:numPr>
        <w:suppressAutoHyphens/>
        <w:spacing w:after="0" w:line="240" w:lineRule="auto"/>
        <w:ind w:left="284" w:hanging="284"/>
        <w:jc w:val="both"/>
        <w:rPr>
          <w:rFonts w:ascii="Times New Roman" w:hAnsi="Times New Roman"/>
          <w:sz w:val="24"/>
          <w:szCs w:val="24"/>
        </w:rPr>
      </w:pPr>
      <w:r w:rsidRPr="00812ACE">
        <w:rPr>
          <w:rFonts w:ascii="Times New Roman" w:eastAsia="Calibri" w:hAnsi="Times New Roman" w:cs="Times New Roman"/>
          <w:sz w:val="24"/>
          <w:szCs w:val="24"/>
        </w:rPr>
        <w:t>W razie trzykrotne</w:t>
      </w:r>
      <w:r w:rsidR="00AD4601" w:rsidRPr="00812ACE">
        <w:rPr>
          <w:rFonts w:ascii="Times New Roman" w:eastAsia="Calibri" w:hAnsi="Times New Roman" w:cs="Times New Roman"/>
          <w:sz w:val="24"/>
          <w:szCs w:val="24"/>
        </w:rPr>
        <w:t xml:space="preserve">j zwłoki w </w:t>
      </w:r>
      <w:r w:rsidR="00707C50" w:rsidRPr="00812ACE">
        <w:rPr>
          <w:rFonts w:ascii="Times New Roman" w:eastAsia="Calibri" w:hAnsi="Times New Roman" w:cs="Times New Roman"/>
          <w:sz w:val="24"/>
          <w:szCs w:val="24"/>
        </w:rPr>
        <w:t xml:space="preserve"> dostaw</w:t>
      </w:r>
      <w:r w:rsidR="00AD4601" w:rsidRPr="00812ACE">
        <w:rPr>
          <w:rFonts w:ascii="Times New Roman" w:eastAsia="Calibri" w:hAnsi="Times New Roman" w:cs="Times New Roman"/>
          <w:sz w:val="24"/>
          <w:szCs w:val="24"/>
        </w:rPr>
        <w:t>ach</w:t>
      </w:r>
      <w:r w:rsidRPr="00812ACE">
        <w:rPr>
          <w:rFonts w:ascii="Times New Roman" w:eastAsia="Calibri" w:hAnsi="Times New Roman" w:cs="Times New Roman"/>
          <w:sz w:val="24"/>
          <w:szCs w:val="24"/>
        </w:rPr>
        <w:t xml:space="preserve"> w okresie objętym umową, Zamawiający zastrzega sobie prawo do odstąpienia od umowy z przyczyn leżących po stronie Wykonawcy.</w:t>
      </w:r>
    </w:p>
    <w:p w14:paraId="178C4910" w14:textId="77777777" w:rsidR="00812ACE" w:rsidRPr="00812ACE" w:rsidRDefault="001252F6" w:rsidP="00764617">
      <w:pPr>
        <w:pStyle w:val="Akapitzlist"/>
        <w:widowControl w:val="0"/>
        <w:numPr>
          <w:ilvl w:val="0"/>
          <w:numId w:val="24"/>
        </w:numPr>
        <w:suppressAutoHyphens/>
        <w:spacing w:after="0" w:line="240" w:lineRule="auto"/>
        <w:ind w:left="284" w:hanging="284"/>
        <w:jc w:val="both"/>
        <w:rPr>
          <w:rFonts w:ascii="Times New Roman" w:hAnsi="Times New Roman"/>
          <w:sz w:val="24"/>
          <w:szCs w:val="24"/>
        </w:rPr>
      </w:pPr>
      <w:r w:rsidRPr="00812ACE">
        <w:rPr>
          <w:rFonts w:ascii="Times New Roman" w:eastAsia="Calibri" w:hAnsi="Times New Roman" w:cs="Times New Roman"/>
          <w:sz w:val="24"/>
          <w:szCs w:val="24"/>
        </w:rPr>
        <w:t xml:space="preserve">W przypadku zwłoki która stanowi opóźnienie z winy Wykonawcy w zakresie dostawy zamawianego asortymentu z przyczyn powstałych po stronie Wykonawcy, Wykonawcy naliczone zostaną kary – za każdy dzień zwłoki – po 0,5 % </w:t>
      </w:r>
      <w:r w:rsidRPr="00812ACE">
        <w:rPr>
          <w:rFonts w:ascii="Times New Roman" w:eastAsia="Calibri" w:hAnsi="Times New Roman" w:cs="Times New Roman"/>
          <w:b/>
          <w:bCs/>
          <w:sz w:val="24"/>
          <w:szCs w:val="24"/>
        </w:rPr>
        <w:t xml:space="preserve">wartości </w:t>
      </w:r>
      <w:r w:rsidR="00B60B54" w:rsidRPr="00812ACE">
        <w:rPr>
          <w:rFonts w:ascii="Times New Roman" w:eastAsia="Calibri" w:hAnsi="Times New Roman" w:cs="Times New Roman"/>
          <w:b/>
          <w:bCs/>
          <w:sz w:val="24"/>
          <w:szCs w:val="24"/>
        </w:rPr>
        <w:t>netto</w:t>
      </w:r>
      <w:r w:rsidR="00B60B54" w:rsidRPr="00812ACE">
        <w:rPr>
          <w:rFonts w:ascii="Times New Roman" w:eastAsia="Calibri" w:hAnsi="Times New Roman" w:cs="Times New Roman"/>
          <w:sz w:val="24"/>
          <w:szCs w:val="24"/>
        </w:rPr>
        <w:t xml:space="preserve"> </w:t>
      </w:r>
      <w:r w:rsidRPr="00812ACE">
        <w:rPr>
          <w:rFonts w:ascii="Times New Roman" w:eastAsia="Calibri" w:hAnsi="Times New Roman" w:cs="Times New Roman"/>
          <w:sz w:val="24"/>
          <w:szCs w:val="24"/>
        </w:rPr>
        <w:t xml:space="preserve">nie zrealizowanej w terminie dostawy </w:t>
      </w:r>
      <w:bookmarkStart w:id="3" w:name="_Hlk93315145"/>
      <w:r w:rsidRPr="00812ACE">
        <w:rPr>
          <w:rFonts w:ascii="Times New Roman" w:eastAsia="Calibri" w:hAnsi="Times New Roman" w:cs="Times New Roman"/>
          <w:sz w:val="24"/>
          <w:szCs w:val="24"/>
        </w:rPr>
        <w:t xml:space="preserve">nie mniej niż </w:t>
      </w:r>
      <w:r w:rsidR="005627E5" w:rsidRPr="00812ACE">
        <w:rPr>
          <w:rFonts w:ascii="Times New Roman" w:eastAsia="Calibri" w:hAnsi="Times New Roman" w:cs="Times New Roman"/>
          <w:sz w:val="24"/>
          <w:szCs w:val="24"/>
        </w:rPr>
        <w:t>100,00</w:t>
      </w:r>
      <w:r w:rsidRPr="00812ACE">
        <w:rPr>
          <w:rFonts w:ascii="Times New Roman" w:eastAsia="Calibri" w:hAnsi="Times New Roman" w:cs="Times New Roman"/>
          <w:sz w:val="24"/>
          <w:szCs w:val="24"/>
        </w:rPr>
        <w:t xml:space="preserve"> zł dziennie, nie więcej jednak niż łącznie 30 % wartości </w:t>
      </w:r>
      <w:r w:rsidRPr="00812ACE">
        <w:rPr>
          <w:rFonts w:ascii="Times New Roman" w:eastAsia="Calibri" w:hAnsi="Times New Roman" w:cs="Times New Roman"/>
          <w:b/>
          <w:bCs/>
          <w:sz w:val="24"/>
          <w:szCs w:val="24"/>
        </w:rPr>
        <w:t>umowy</w:t>
      </w:r>
      <w:r w:rsidR="00BE71A2" w:rsidRPr="00812ACE">
        <w:rPr>
          <w:rFonts w:ascii="Times New Roman" w:eastAsia="Calibri" w:hAnsi="Times New Roman" w:cs="Times New Roman"/>
          <w:b/>
          <w:bCs/>
          <w:sz w:val="24"/>
          <w:szCs w:val="24"/>
        </w:rPr>
        <w:t xml:space="preserve"> netto</w:t>
      </w:r>
      <w:r w:rsidRPr="00812ACE">
        <w:rPr>
          <w:rFonts w:ascii="Times New Roman" w:eastAsia="Calibri" w:hAnsi="Times New Roman" w:cs="Times New Roman"/>
          <w:b/>
          <w:bCs/>
          <w:sz w:val="24"/>
          <w:szCs w:val="24"/>
        </w:rPr>
        <w:t>.</w:t>
      </w:r>
      <w:bookmarkEnd w:id="3"/>
    </w:p>
    <w:p w14:paraId="5EE65993" w14:textId="77777777" w:rsidR="00812ACE" w:rsidRPr="00812ACE" w:rsidRDefault="001252F6" w:rsidP="00764617">
      <w:pPr>
        <w:pStyle w:val="Akapitzlist"/>
        <w:widowControl w:val="0"/>
        <w:numPr>
          <w:ilvl w:val="0"/>
          <w:numId w:val="24"/>
        </w:numPr>
        <w:suppressAutoHyphens/>
        <w:spacing w:after="0" w:line="240" w:lineRule="auto"/>
        <w:ind w:left="284" w:hanging="284"/>
        <w:jc w:val="both"/>
        <w:rPr>
          <w:rFonts w:ascii="Times New Roman" w:hAnsi="Times New Roman"/>
          <w:sz w:val="24"/>
          <w:szCs w:val="24"/>
        </w:rPr>
      </w:pPr>
      <w:r w:rsidRPr="00812ACE">
        <w:rPr>
          <w:rFonts w:ascii="Times New Roman" w:eastAsia="Calibri" w:hAnsi="Times New Roman" w:cs="Times New Roman"/>
          <w:sz w:val="24"/>
          <w:szCs w:val="24"/>
        </w:rPr>
        <w:t xml:space="preserve">W przypadku rozwiązania umowy z przyczyn leżących po stronie Wykonawcy, zapłaci on Zamawiającemu karę umowną w wysokości 20 % wartości niezrealizowanej części umowy, nie mniej jednak aniżeli 5 % wartości </w:t>
      </w:r>
      <w:r w:rsidRPr="00812ACE">
        <w:rPr>
          <w:rFonts w:ascii="Times New Roman" w:eastAsia="Calibri" w:hAnsi="Times New Roman" w:cs="Times New Roman"/>
          <w:b/>
          <w:bCs/>
          <w:sz w:val="24"/>
          <w:szCs w:val="24"/>
        </w:rPr>
        <w:t>całej umowy</w:t>
      </w:r>
      <w:r w:rsidR="00206AFF" w:rsidRPr="00812ACE">
        <w:rPr>
          <w:rFonts w:ascii="Times New Roman" w:eastAsia="Calibri" w:hAnsi="Times New Roman" w:cs="Times New Roman"/>
          <w:b/>
          <w:bCs/>
          <w:sz w:val="24"/>
          <w:szCs w:val="24"/>
        </w:rPr>
        <w:t xml:space="preserve"> netto</w:t>
      </w:r>
      <w:r w:rsidRPr="00812ACE">
        <w:rPr>
          <w:rFonts w:ascii="Times New Roman" w:eastAsia="Calibri" w:hAnsi="Times New Roman" w:cs="Times New Roman"/>
          <w:sz w:val="24"/>
          <w:szCs w:val="24"/>
        </w:rPr>
        <w:t xml:space="preserve">. W przypadku odstąpienia od umowy kary naliczone za </w:t>
      </w:r>
      <w:r w:rsidR="0053267B" w:rsidRPr="00812ACE">
        <w:rPr>
          <w:rFonts w:ascii="Times New Roman" w:eastAsia="Calibri" w:hAnsi="Times New Roman" w:cs="Times New Roman"/>
          <w:sz w:val="24"/>
          <w:szCs w:val="24"/>
        </w:rPr>
        <w:t>zwłokę</w:t>
      </w:r>
      <w:r w:rsidRPr="00812ACE">
        <w:rPr>
          <w:rFonts w:ascii="Times New Roman" w:eastAsia="Calibri" w:hAnsi="Times New Roman" w:cs="Times New Roman"/>
          <w:sz w:val="24"/>
          <w:szCs w:val="24"/>
        </w:rPr>
        <w:t xml:space="preserve"> do czasu rozwiązania umowy, </w:t>
      </w:r>
      <w:r w:rsidR="00D2315B" w:rsidRPr="00812ACE">
        <w:rPr>
          <w:rFonts w:ascii="Times New Roman" w:eastAsia="Calibri" w:hAnsi="Times New Roman" w:cs="Times New Roman"/>
          <w:sz w:val="24"/>
          <w:szCs w:val="24"/>
        </w:rPr>
        <w:t xml:space="preserve">nie </w:t>
      </w:r>
      <w:r w:rsidRPr="00812ACE">
        <w:rPr>
          <w:rFonts w:ascii="Times New Roman" w:eastAsia="Calibri" w:hAnsi="Times New Roman" w:cs="Times New Roman"/>
          <w:sz w:val="24"/>
          <w:szCs w:val="24"/>
        </w:rPr>
        <w:t xml:space="preserve">kumulują się z karą za odstąpienie. </w:t>
      </w:r>
    </w:p>
    <w:p w14:paraId="4C51D380" w14:textId="77777777" w:rsidR="00812ACE" w:rsidRPr="00812ACE" w:rsidRDefault="009C1E56" w:rsidP="00764617">
      <w:pPr>
        <w:pStyle w:val="Akapitzlist"/>
        <w:widowControl w:val="0"/>
        <w:numPr>
          <w:ilvl w:val="0"/>
          <w:numId w:val="24"/>
        </w:numPr>
        <w:suppressAutoHyphens/>
        <w:spacing w:after="0" w:line="240" w:lineRule="auto"/>
        <w:ind w:left="284" w:hanging="284"/>
        <w:jc w:val="both"/>
        <w:rPr>
          <w:rFonts w:ascii="Times New Roman" w:hAnsi="Times New Roman"/>
          <w:sz w:val="24"/>
          <w:szCs w:val="24"/>
        </w:rPr>
      </w:pPr>
      <w:r w:rsidRPr="00812ACE">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Niezależnie od kar umownych Zamawiający zastrzega sobie prawo żądania odszkodowania przekraczającego wartość zastrzeżonych kar umownych w szczególności wyrównania strat wynikających z różnic w cenie i kosztach dostawy wynikających konieczności realizacji przedmiotu zamówienia u innego dostawcy.</w:t>
      </w:r>
    </w:p>
    <w:p w14:paraId="20D67ED8" w14:textId="77777777" w:rsidR="00812ACE" w:rsidRPr="00812ACE" w:rsidRDefault="002A12D3" w:rsidP="00764617">
      <w:pPr>
        <w:pStyle w:val="Akapitzlist"/>
        <w:widowControl w:val="0"/>
        <w:numPr>
          <w:ilvl w:val="0"/>
          <w:numId w:val="24"/>
        </w:numPr>
        <w:suppressAutoHyphens/>
        <w:spacing w:after="0" w:line="240" w:lineRule="auto"/>
        <w:ind w:left="284" w:hanging="284"/>
        <w:jc w:val="both"/>
        <w:rPr>
          <w:rFonts w:ascii="Times New Roman" w:hAnsi="Times New Roman"/>
          <w:sz w:val="24"/>
          <w:szCs w:val="24"/>
        </w:rPr>
      </w:pPr>
      <w:r w:rsidRPr="00812ACE">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Prawo do odstąpienia od umowy oraz naliczania kar umownych obowiązuje niezależnie od uchybień w ramach poszczególnych pakietów, na jakie zawarto niniejszą umowę.</w:t>
      </w:r>
    </w:p>
    <w:p w14:paraId="0ADA9948" w14:textId="6EBA4932" w:rsidR="00812ACE" w:rsidRDefault="00812ACE" w:rsidP="00812ACE">
      <w:pPr>
        <w:widowControl w:val="0"/>
        <w:suppressAutoHyphens/>
        <w:spacing w:after="0" w:line="240" w:lineRule="auto"/>
        <w:ind w:left="284" w:hanging="284"/>
        <w:jc w:val="both"/>
        <w:rPr>
          <w:rFonts w:ascii="Times New Roman" w:hAnsi="Times New Roman"/>
          <w:sz w:val="24"/>
          <w:szCs w:val="24"/>
        </w:rPr>
      </w:pPr>
      <w:r>
        <w:rPr>
          <w:rFonts w:ascii="Times New Roman" w:eastAsia="Calibri" w:hAnsi="Times New Roman" w:cs="Times New Roman"/>
          <w:sz w:val="24"/>
          <w:szCs w:val="24"/>
        </w:rPr>
        <w:t>10.</w:t>
      </w:r>
      <w:r w:rsidR="001252F6" w:rsidRPr="00812ACE">
        <w:rPr>
          <w:rFonts w:ascii="Times New Roman" w:eastAsia="Calibri" w:hAnsi="Times New Roman" w:cs="Times New Roman"/>
          <w:sz w:val="24"/>
          <w:szCs w:val="24"/>
        </w:rPr>
        <w:t>Zamawiający w razie zwłoki Wykonawcy może, po</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 pisemnym</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 uprzedzeniu </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Wykonawcy i wyznaczeniu</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 mu </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ostatecznego terminu wykonania obowiązków, powierzyć </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wykonanie umowy</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 jak</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 również</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 zlecić </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wykonywanie </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określonych </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dostaw</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 osobie</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 trzeciej </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na koszt i ryzyko Wykonawcy. To samo dotyczy sytuacji, gdy Wykonawca </w:t>
      </w:r>
      <w:r w:rsidR="009E6506" w:rsidRPr="00812ACE">
        <w:rPr>
          <w:rFonts w:ascii="Times New Roman" w:eastAsia="Calibri" w:hAnsi="Times New Roman" w:cs="Times New Roman"/>
          <w:sz w:val="24"/>
          <w:szCs w:val="24"/>
        </w:rPr>
        <w:t>dopuszcz</w:t>
      </w:r>
      <w:r w:rsidR="001F5C3A" w:rsidRPr="00812ACE">
        <w:rPr>
          <w:rFonts w:ascii="Times New Roman" w:eastAsia="Calibri" w:hAnsi="Times New Roman" w:cs="Times New Roman"/>
          <w:sz w:val="24"/>
          <w:szCs w:val="24"/>
        </w:rPr>
        <w:t>a</w:t>
      </w:r>
      <w:r w:rsidR="009E6506" w:rsidRPr="00812ACE">
        <w:rPr>
          <w:rFonts w:ascii="Times New Roman" w:eastAsia="Calibri" w:hAnsi="Times New Roman" w:cs="Times New Roman"/>
          <w:sz w:val="24"/>
          <w:szCs w:val="24"/>
        </w:rPr>
        <w:t xml:space="preserve"> się zwłoki</w:t>
      </w:r>
      <w:r w:rsidR="001252F6" w:rsidRPr="00812ACE">
        <w:rPr>
          <w:rFonts w:ascii="Times New Roman" w:eastAsia="Calibri" w:hAnsi="Times New Roman" w:cs="Times New Roman"/>
          <w:sz w:val="24"/>
          <w:szCs w:val="24"/>
        </w:rPr>
        <w:t xml:space="preserve"> </w:t>
      </w:r>
      <w:r w:rsidR="005964D1" w:rsidRPr="00812ACE">
        <w:rPr>
          <w:rFonts w:ascii="Times New Roman" w:eastAsia="Calibri" w:hAnsi="Times New Roman" w:cs="Times New Roman"/>
          <w:sz w:val="24"/>
          <w:szCs w:val="24"/>
        </w:rPr>
        <w:t>w wykonaniu</w:t>
      </w:r>
      <w:r w:rsidR="001252F6" w:rsidRPr="00812ACE">
        <w:rPr>
          <w:rFonts w:ascii="Times New Roman" w:eastAsia="Calibri" w:hAnsi="Times New Roman" w:cs="Times New Roman"/>
          <w:sz w:val="24"/>
          <w:szCs w:val="24"/>
        </w:rPr>
        <w:t xml:space="preserve"> umowy lub poszczególnych dostaw w taki sposób, że istnieje realne zagrożenie, że nie wykona umowy lub poszczególnych dostaw w terminie. Wykonawca zobowiązany będzie w szczególności do wyrównania strat wynikających z różnic w cenie i kosztach dostawy wynikających</w:t>
      </w:r>
      <w:r w:rsidR="00162F08" w:rsidRPr="00812ACE">
        <w:rPr>
          <w:rFonts w:ascii="Times New Roman" w:eastAsia="Calibri" w:hAnsi="Times New Roman" w:cs="Times New Roman"/>
          <w:sz w:val="24"/>
          <w:szCs w:val="24"/>
        </w:rPr>
        <w:t xml:space="preserve"> z </w:t>
      </w:r>
      <w:r w:rsidR="001252F6" w:rsidRPr="00812ACE">
        <w:rPr>
          <w:rFonts w:ascii="Times New Roman" w:eastAsia="Calibri" w:hAnsi="Times New Roman" w:cs="Times New Roman"/>
          <w:sz w:val="24"/>
          <w:szCs w:val="24"/>
        </w:rPr>
        <w:t xml:space="preserve"> konieczności realizacji przedmiotu zamówienia u innego dostawcy</w:t>
      </w:r>
      <w:r w:rsidRPr="00812ACE">
        <w:rPr>
          <w:rFonts w:ascii="Times New Roman" w:eastAsia="Calibri" w:hAnsi="Times New Roman" w:cs="Times New Roman"/>
          <w:sz w:val="24"/>
          <w:szCs w:val="24"/>
        </w:rPr>
        <w:t>.</w:t>
      </w:r>
    </w:p>
    <w:p w14:paraId="65F16329" w14:textId="7001E52C" w:rsidR="00812ACE" w:rsidRDefault="00812ACE" w:rsidP="00812ACE">
      <w:pPr>
        <w:pStyle w:val="Akapitzlist"/>
        <w:widowControl w:val="0"/>
        <w:suppressAutoHyphens/>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1252F6" w:rsidRPr="00812ACE">
        <w:rPr>
          <w:rFonts w:ascii="Times New Roman" w:eastAsia="Calibri" w:hAnsi="Times New Roman" w:cs="Times New Roman"/>
          <w:sz w:val="24"/>
          <w:szCs w:val="24"/>
        </w:rPr>
        <w:t xml:space="preserve">Wykonanie </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zastępcze, o którym </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mowa</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 xml:space="preserve"> w </w:t>
      </w:r>
      <w:r>
        <w:rPr>
          <w:rFonts w:ascii="Times New Roman" w:eastAsia="Calibri" w:hAnsi="Times New Roman" w:cs="Times New Roman"/>
          <w:sz w:val="24"/>
          <w:szCs w:val="24"/>
        </w:rPr>
        <w:t xml:space="preserve"> </w:t>
      </w:r>
      <w:r w:rsidR="0099371A" w:rsidRPr="00812ACE">
        <w:rPr>
          <w:rFonts w:ascii="Times New Roman" w:eastAsia="Calibri" w:hAnsi="Times New Roman" w:cs="Times New Roman"/>
          <w:bCs/>
          <w:sz w:val="24"/>
          <w:szCs w:val="24"/>
        </w:rPr>
        <w:t xml:space="preserve">§ 6 </w:t>
      </w:r>
      <w:r w:rsidR="001252F6" w:rsidRPr="00812ACE">
        <w:rPr>
          <w:rFonts w:ascii="Times New Roman" w:eastAsia="Calibri" w:hAnsi="Times New Roman" w:cs="Times New Roman"/>
          <w:bCs/>
          <w:sz w:val="24"/>
          <w:szCs w:val="24"/>
        </w:rPr>
        <w:t>p</w:t>
      </w:r>
      <w:r w:rsidR="00815472" w:rsidRPr="00812ACE">
        <w:rPr>
          <w:rFonts w:ascii="Times New Roman" w:eastAsia="Calibri" w:hAnsi="Times New Roman" w:cs="Times New Roman"/>
          <w:bCs/>
          <w:sz w:val="24"/>
          <w:szCs w:val="24"/>
        </w:rPr>
        <w:t>kt</w:t>
      </w:r>
      <w:r w:rsidR="001252F6" w:rsidRPr="00812ACE">
        <w:rPr>
          <w:rFonts w:ascii="Times New Roman" w:eastAsia="Calibri" w:hAnsi="Times New Roman" w:cs="Times New Roman"/>
          <w:bCs/>
          <w:sz w:val="24"/>
          <w:szCs w:val="24"/>
        </w:rPr>
        <w:t>.</w:t>
      </w:r>
      <w:r w:rsidR="008C7B82" w:rsidRPr="00812ACE">
        <w:rPr>
          <w:rFonts w:ascii="Times New Roman" w:eastAsia="Calibri" w:hAnsi="Times New Roman" w:cs="Times New Roman"/>
          <w:bCs/>
          <w:sz w:val="24"/>
          <w:szCs w:val="24"/>
        </w:rPr>
        <w:t>1</w:t>
      </w:r>
      <w:r w:rsidR="00D75227" w:rsidRPr="00812ACE">
        <w:rPr>
          <w:rFonts w:ascii="Times New Roman" w:eastAsia="Calibri" w:hAnsi="Times New Roman" w:cs="Times New Roman"/>
          <w:bCs/>
          <w:sz w:val="24"/>
          <w:szCs w:val="24"/>
        </w:rPr>
        <w:t>0</w:t>
      </w:r>
      <w:r w:rsidR="004F075A" w:rsidRPr="00812ACE">
        <w:rPr>
          <w:rFonts w:ascii="Times New Roman" w:eastAsia="Calibri" w:hAnsi="Times New Roman" w:cs="Times New Roman"/>
          <w:bCs/>
          <w:sz w:val="24"/>
          <w:szCs w:val="24"/>
        </w:rPr>
        <w:t xml:space="preserve"> </w:t>
      </w:r>
      <w:r w:rsidR="001252F6" w:rsidRPr="00812ACE">
        <w:rPr>
          <w:rFonts w:ascii="Times New Roman" w:eastAsia="Calibri" w:hAnsi="Times New Roman" w:cs="Times New Roman"/>
          <w:bCs/>
          <w:sz w:val="24"/>
          <w:szCs w:val="24"/>
        </w:rPr>
        <w:t xml:space="preserve"> </w:t>
      </w:r>
      <w:r w:rsidR="0099371A" w:rsidRPr="00812ACE">
        <w:rPr>
          <w:rFonts w:ascii="Times New Roman" w:eastAsia="Calibri" w:hAnsi="Times New Roman" w:cs="Times New Roman"/>
          <w:bCs/>
          <w:sz w:val="24"/>
          <w:szCs w:val="24"/>
        </w:rPr>
        <w:t>umowy</w:t>
      </w:r>
      <w:r w:rsidR="00B37CF5" w:rsidRPr="00812ACE">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1252F6" w:rsidRPr="00812ACE">
        <w:rPr>
          <w:rFonts w:ascii="Times New Roman" w:eastAsia="Calibri" w:hAnsi="Times New Roman" w:cs="Times New Roman"/>
          <w:bCs/>
          <w:sz w:val="24"/>
          <w:szCs w:val="24"/>
        </w:rPr>
        <w:t>zwalania</w:t>
      </w:r>
      <w:r w:rsidR="001252F6" w:rsidRPr="00812AC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1252F6" w:rsidRPr="00812ACE">
        <w:rPr>
          <w:rFonts w:ascii="Times New Roman" w:eastAsia="Calibri" w:hAnsi="Times New Roman" w:cs="Times New Roman"/>
          <w:sz w:val="24"/>
          <w:szCs w:val="24"/>
        </w:rPr>
        <w:t>Wykonawc</w:t>
      </w:r>
      <w:r w:rsidR="00AF2F91" w:rsidRPr="00812ACE">
        <w:rPr>
          <w:rFonts w:ascii="Times New Roman" w:eastAsia="Calibri" w:hAnsi="Times New Roman" w:cs="Times New Roman"/>
          <w:sz w:val="24"/>
          <w:szCs w:val="24"/>
        </w:rPr>
        <w:t>ę</w:t>
      </w:r>
      <w:r w:rsidR="001252F6" w:rsidRPr="00812ACE">
        <w:rPr>
          <w:rFonts w:ascii="Times New Roman" w:eastAsia="Calibri" w:hAnsi="Times New Roman" w:cs="Times New Roman"/>
          <w:sz w:val="24"/>
          <w:szCs w:val="24"/>
        </w:rPr>
        <w:t xml:space="preserve"> z obowiązku zapłaty kar umownych</w:t>
      </w:r>
      <w:r w:rsidR="002B0DD4" w:rsidRPr="00812ACE">
        <w:rPr>
          <w:rFonts w:ascii="Times New Roman" w:eastAsia="Calibri" w:hAnsi="Times New Roman" w:cs="Times New Roman"/>
          <w:sz w:val="24"/>
          <w:szCs w:val="24"/>
        </w:rPr>
        <w:t xml:space="preserve">, </w:t>
      </w:r>
      <w:r w:rsidR="00AF2F91" w:rsidRPr="00812ACE">
        <w:rPr>
          <w:rFonts w:ascii="Times New Roman" w:eastAsia="Calibri" w:hAnsi="Times New Roman" w:cs="Times New Roman"/>
          <w:sz w:val="24"/>
          <w:szCs w:val="24"/>
        </w:rPr>
        <w:t>z tytułu zwłoki w wykonaniu umowy.</w:t>
      </w:r>
    </w:p>
    <w:p w14:paraId="6B2AFFC6" w14:textId="66E3CB61" w:rsidR="00D25A30" w:rsidRPr="00812ACE" w:rsidRDefault="00D25A30" w:rsidP="00764617">
      <w:pPr>
        <w:pStyle w:val="Akapitzlist"/>
        <w:widowControl w:val="0"/>
        <w:numPr>
          <w:ilvl w:val="0"/>
          <w:numId w:val="20"/>
        </w:numPr>
        <w:suppressAutoHyphens/>
        <w:spacing w:after="0" w:line="240" w:lineRule="auto"/>
        <w:ind w:left="426" w:hanging="426"/>
        <w:jc w:val="both"/>
        <w:rPr>
          <w:rFonts w:ascii="Times New Roman" w:hAnsi="Times New Roman"/>
          <w:sz w:val="24"/>
          <w:szCs w:val="24"/>
        </w:rPr>
      </w:pPr>
      <w:r w:rsidRPr="00812ACE">
        <w:rPr>
          <w:rFonts w:ascii="Times New Roman" w:eastAsia="Calibri" w:hAnsi="Times New Roman" w:cs="Times New Roman"/>
          <w:b/>
          <w:bCs/>
          <w:sz w:val="24"/>
          <w:szCs w:val="24"/>
        </w:rPr>
        <w:t xml:space="preserve">Łączna maksymalna wysokość kar umownych, których mogą dochodzić Strony umowy </w:t>
      </w:r>
      <w:r w:rsidR="007D10F3" w:rsidRPr="00812ACE">
        <w:rPr>
          <w:rFonts w:ascii="Times New Roman" w:eastAsia="Calibri" w:hAnsi="Times New Roman" w:cs="Times New Roman"/>
          <w:b/>
          <w:bCs/>
          <w:sz w:val="24"/>
          <w:szCs w:val="24"/>
        </w:rPr>
        <w:t xml:space="preserve">wynosi </w:t>
      </w:r>
      <w:r w:rsidR="00A12CD6" w:rsidRPr="00812ACE">
        <w:rPr>
          <w:rFonts w:ascii="Times New Roman" w:eastAsia="Calibri" w:hAnsi="Times New Roman" w:cs="Times New Roman"/>
          <w:b/>
          <w:bCs/>
          <w:sz w:val="24"/>
          <w:szCs w:val="24"/>
        </w:rPr>
        <w:t>30</w:t>
      </w:r>
      <w:r w:rsidR="007D10F3" w:rsidRPr="00812ACE">
        <w:rPr>
          <w:rFonts w:ascii="Times New Roman" w:eastAsia="Calibri" w:hAnsi="Times New Roman" w:cs="Times New Roman"/>
          <w:b/>
          <w:bCs/>
          <w:sz w:val="24"/>
          <w:szCs w:val="24"/>
        </w:rPr>
        <w:t>% wartości netto umowy</w:t>
      </w:r>
      <w:r w:rsidR="007D10F3" w:rsidRPr="00812ACE">
        <w:rPr>
          <w:rFonts w:ascii="Times New Roman" w:eastAsia="Calibri" w:hAnsi="Times New Roman" w:cs="Times New Roman"/>
          <w:b/>
          <w:bCs/>
          <w:i/>
          <w:iCs/>
          <w:sz w:val="24"/>
          <w:szCs w:val="24"/>
        </w:rPr>
        <w:t xml:space="preserve">. </w:t>
      </w:r>
      <w:r w:rsidRPr="00812ACE">
        <w:rPr>
          <w:rFonts w:ascii="Times New Roman" w:eastAsia="Calibri" w:hAnsi="Times New Roman" w:cs="Times New Roman"/>
          <w:b/>
          <w:bCs/>
          <w:i/>
          <w:iCs/>
          <w:sz w:val="24"/>
          <w:szCs w:val="24"/>
        </w:rPr>
        <w:t xml:space="preserve"> </w:t>
      </w:r>
    </w:p>
    <w:p w14:paraId="15F7EC79" w14:textId="77777777" w:rsidR="00BF23A0" w:rsidRDefault="00BF23A0" w:rsidP="00BF23A0">
      <w:pPr>
        <w:pStyle w:val="Akapitzlist"/>
        <w:tabs>
          <w:tab w:val="left" w:pos="426"/>
          <w:tab w:val="left" w:pos="5245"/>
        </w:tabs>
        <w:overflowPunct w:val="0"/>
        <w:autoSpaceDE w:val="0"/>
        <w:autoSpaceDN w:val="0"/>
        <w:adjustRightInd w:val="0"/>
        <w:spacing w:after="0" w:line="240" w:lineRule="auto"/>
        <w:ind w:left="426"/>
        <w:jc w:val="both"/>
        <w:textAlignment w:val="baseline"/>
        <w:rPr>
          <w:rFonts w:ascii="Times New Roman" w:eastAsia="Calibri" w:hAnsi="Times New Roman" w:cs="Times New Roman"/>
          <w:b/>
          <w:bCs/>
          <w:i/>
          <w:iCs/>
          <w:sz w:val="24"/>
          <w:szCs w:val="24"/>
        </w:rPr>
      </w:pPr>
    </w:p>
    <w:p w14:paraId="275BE8FA" w14:textId="77777777" w:rsidR="00E03576" w:rsidRPr="00CB7310" w:rsidRDefault="00E03576" w:rsidP="00E03576">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CB7310">
        <w:rPr>
          <w:rFonts w:ascii="Times New Roman" w:eastAsia="Calibri" w:hAnsi="Times New Roman" w:cs="Times New Roman"/>
          <w:b/>
          <w:color w:val="000000"/>
          <w:sz w:val="24"/>
          <w:szCs w:val="24"/>
        </w:rPr>
        <w:t>§7</w:t>
      </w:r>
    </w:p>
    <w:p w14:paraId="0C059464" w14:textId="77777777" w:rsidR="00E03576" w:rsidRDefault="00E03576" w:rsidP="00E03576">
      <w:pPr>
        <w:autoSpaceDE w:val="0"/>
        <w:autoSpaceDN w:val="0"/>
        <w:adjustRightInd w:val="0"/>
        <w:spacing w:after="0" w:line="240" w:lineRule="auto"/>
        <w:jc w:val="center"/>
        <w:rPr>
          <w:rFonts w:ascii="Times New Roman" w:eastAsia="Calibri" w:hAnsi="Times New Roman" w:cs="Times New Roman"/>
          <w:color w:val="000000"/>
          <w:sz w:val="24"/>
          <w:szCs w:val="24"/>
          <w:u w:val="single"/>
        </w:rPr>
      </w:pPr>
      <w:r>
        <w:rPr>
          <w:rFonts w:ascii="Times New Roman" w:eastAsia="Calibri" w:hAnsi="Times New Roman" w:cs="Times New Roman"/>
          <w:b/>
          <w:bCs/>
          <w:color w:val="000000"/>
          <w:sz w:val="24"/>
          <w:szCs w:val="24"/>
          <w:u w:val="single"/>
        </w:rPr>
        <w:t>PODWYKONAWSTWO</w:t>
      </w:r>
    </w:p>
    <w:p w14:paraId="4D1A8470" w14:textId="77777777" w:rsidR="00E03576" w:rsidRDefault="00E03576" w:rsidP="00E03576">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color w:val="000000"/>
          <w:sz w:val="24"/>
          <w:szCs w:val="24"/>
        </w:rPr>
        <w:t>(z</w:t>
      </w:r>
      <w:r>
        <w:rPr>
          <w:rFonts w:ascii="Times New Roman" w:eastAsia="Calibri" w:hAnsi="Times New Roman" w:cs="Times New Roman"/>
          <w:i/>
          <w:iCs/>
          <w:color w:val="000000"/>
          <w:sz w:val="24"/>
          <w:szCs w:val="24"/>
        </w:rPr>
        <w:t>astosowanie zapisów niniejszego paragrafu uzależnione jest od deklaracji Wykonawcy)</w:t>
      </w:r>
    </w:p>
    <w:p w14:paraId="0D579ACD" w14:textId="77777777" w:rsidR="00E03576" w:rsidRDefault="00E03576" w:rsidP="00E03576">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4DA6357" w14:textId="77777777" w:rsidR="00E03576" w:rsidRDefault="00E03576" w:rsidP="00764617">
      <w:pPr>
        <w:numPr>
          <w:ilvl w:val="0"/>
          <w:numId w:val="13"/>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Wykonawca wykona przedmiot umowy własnymi siłami/przy udziale podwykonawców.</w:t>
      </w:r>
    </w:p>
    <w:p w14:paraId="7921FBA2" w14:textId="77777777" w:rsidR="00E03576" w:rsidRDefault="00E03576" w:rsidP="00764617">
      <w:pPr>
        <w:numPr>
          <w:ilvl w:val="0"/>
          <w:numId w:val="13"/>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Wykonawca powierzy podwykonawcom wykonanie następujących dostaw stanowiących część przedmiotu niniejszej umowy: .................................................................................... </w:t>
      </w:r>
    </w:p>
    <w:p w14:paraId="27BF7FF2" w14:textId="77777777" w:rsidR="00E03576" w:rsidRDefault="00E03576" w:rsidP="00764617">
      <w:pPr>
        <w:numPr>
          <w:ilvl w:val="0"/>
          <w:numId w:val="13"/>
        </w:numPr>
        <w:autoSpaceDE w:val="0"/>
        <w:autoSpaceDN w:val="0"/>
        <w:adjustRightInd w:val="0"/>
        <w:spacing w:after="0" w:line="240" w:lineRule="auto"/>
        <w:ind w:left="426"/>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Powierzenie wykonania części przedmiotu umowy podwykonawcy nie wyłącza obowiązku spełnienia przez Wykonawcę wszystkich wymogów określonych postanowieniami niniejszej umowy. </w:t>
      </w:r>
    </w:p>
    <w:p w14:paraId="789C37C2" w14:textId="77777777" w:rsidR="00E03576" w:rsidRDefault="00E03576" w:rsidP="00764617">
      <w:pPr>
        <w:numPr>
          <w:ilvl w:val="0"/>
          <w:numId w:val="13"/>
        </w:numPr>
        <w:autoSpaceDE w:val="0"/>
        <w:autoSpaceDN w:val="0"/>
        <w:adjustRightInd w:val="0"/>
        <w:spacing w:after="0" w:line="240" w:lineRule="auto"/>
        <w:ind w:left="426"/>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rPr>
        <w:t xml:space="preserve">Wykonawca uprawniony jest do powierzenia wykonania części przedmiotu umowy podwykonawcy, zmiany podwykonawcy albo rezygnacji z podwykonawcy. Do powierzenia wykonania części przedmiotu umowy  podwykonawcy, zmiany podwykonawcy, wykluczenia lub rezygnacji z podwykonawcy konieczna jest zgoda </w:t>
      </w:r>
      <w:r>
        <w:rPr>
          <w:rFonts w:ascii="Times New Roman" w:eastAsia="Calibri" w:hAnsi="Times New Roman" w:cs="Times New Roman"/>
          <w:color w:val="000000"/>
          <w:sz w:val="24"/>
          <w:szCs w:val="24"/>
        </w:rPr>
        <w:lastRenderedPageBreak/>
        <w:t xml:space="preserve">Zamawiającego w przypadku, o którym mowa w art. 427 ust. 4 ustawy Prawo zamówień publicznych. W pozostałych przypadkach zmiana podwykonawcy następuję za uprzednim poinformowaniem o tym fakcie Zamawiającego, dokonanym co najmniej na 5 dni przed dokonaniem zmiany podwykonawcy. </w:t>
      </w:r>
    </w:p>
    <w:p w14:paraId="1C140D4F" w14:textId="77777777" w:rsidR="00E03576" w:rsidRDefault="00E03576" w:rsidP="00764617">
      <w:pPr>
        <w:numPr>
          <w:ilvl w:val="0"/>
          <w:numId w:val="13"/>
        </w:numPr>
        <w:autoSpaceDE w:val="0"/>
        <w:autoSpaceDN w:val="0"/>
        <w:adjustRightInd w:val="0"/>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Wykonawca ponosi odpowiedzialność za dochowanie przez podwykonawców warunków niniejszej umowy oraz odpowiada za ich działania lub zaniechania jak za swoje własne.</w:t>
      </w:r>
      <w:r>
        <w:rPr>
          <w:rFonts w:ascii="Times New Roman" w:eastAsia="Calibri" w:hAnsi="Times New Roman" w:cs="Times New Roman"/>
          <w:b/>
          <w:sz w:val="24"/>
          <w:szCs w:val="24"/>
        </w:rPr>
        <w:t xml:space="preserve"> </w:t>
      </w:r>
    </w:p>
    <w:p w14:paraId="484F3EAE" w14:textId="77777777" w:rsidR="00E03576" w:rsidRDefault="00E03576" w:rsidP="00764617">
      <w:pPr>
        <w:numPr>
          <w:ilvl w:val="0"/>
          <w:numId w:val="13"/>
        </w:numPr>
        <w:autoSpaceDE w:val="0"/>
        <w:autoSpaceDN w:val="0"/>
        <w:adjustRightInd w:val="0"/>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Wykonawca zobowiąże na piśmie Podwykonawcę do oznakowania dostawy- nazwą Wykonawcy, numerem zamówienia przesłanego Wykonawcy przez Zamawiającego oraz numerem umowy Zamawiającego z Wykonawcą. </w:t>
      </w:r>
    </w:p>
    <w:p w14:paraId="75CF4382" w14:textId="77777777" w:rsidR="00E920A8" w:rsidRDefault="00E03576" w:rsidP="00764617">
      <w:pPr>
        <w:numPr>
          <w:ilvl w:val="0"/>
          <w:numId w:val="13"/>
        </w:numPr>
        <w:autoSpaceDE w:val="0"/>
        <w:autoSpaceDN w:val="0"/>
        <w:adjustRightInd w:val="0"/>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Wykonawca nie może zlecić przyjmowania zamówień podwykonawcom ani również umożliwić im wystawiania faktur Zamawiającemu.</w:t>
      </w:r>
    </w:p>
    <w:p w14:paraId="47BAB2C4" w14:textId="4E964483" w:rsidR="00E03576" w:rsidRPr="00E920A8" w:rsidRDefault="00E03576" w:rsidP="00764617">
      <w:pPr>
        <w:numPr>
          <w:ilvl w:val="0"/>
          <w:numId w:val="13"/>
        </w:numPr>
        <w:autoSpaceDE w:val="0"/>
        <w:autoSpaceDN w:val="0"/>
        <w:adjustRightInd w:val="0"/>
        <w:spacing w:after="0" w:line="240" w:lineRule="auto"/>
        <w:ind w:left="426"/>
        <w:jc w:val="both"/>
        <w:rPr>
          <w:rFonts w:ascii="Times New Roman" w:eastAsia="Calibri" w:hAnsi="Times New Roman" w:cs="Times New Roman"/>
          <w:sz w:val="24"/>
          <w:szCs w:val="24"/>
        </w:rPr>
      </w:pPr>
      <w:r w:rsidRPr="00E920A8">
        <w:rPr>
          <w:rFonts w:ascii="Times New Roman" w:hAnsi="Times New Roman" w:cs="Times New Roman"/>
          <w:color w:val="000000"/>
          <w:sz w:val="24"/>
          <w:szCs w:val="24"/>
        </w:rPr>
        <w:t>Wykonawca zobowiązany jest na żądanie Zamawiającego udzielić mu wszelkich</w:t>
      </w:r>
      <w:r w:rsidRPr="00E920A8">
        <w:rPr>
          <w:rFonts w:ascii="Times New Roman" w:hAnsi="Times New Roman" w:cs="Times New Roman"/>
          <w:color w:val="000000"/>
          <w:sz w:val="24"/>
          <w:szCs w:val="24"/>
        </w:rPr>
        <w:br/>
        <w:t xml:space="preserve">informacji dotyczących podwykonawców. </w:t>
      </w:r>
    </w:p>
    <w:p w14:paraId="6068E750" w14:textId="77777777" w:rsidR="00E03576" w:rsidRDefault="00E03576" w:rsidP="00E03576">
      <w:pPr>
        <w:overflowPunct w:val="0"/>
        <w:autoSpaceDE w:val="0"/>
        <w:autoSpaceDN w:val="0"/>
        <w:adjustRightInd w:val="0"/>
        <w:spacing w:after="0" w:line="240" w:lineRule="auto"/>
        <w:ind w:left="3823" w:firstLine="425"/>
        <w:jc w:val="both"/>
        <w:textAlignment w:val="baseline"/>
        <w:rPr>
          <w:rFonts w:ascii="Times New Roman" w:eastAsia="Calibri" w:hAnsi="Times New Roman" w:cs="Times New Roman"/>
          <w:b/>
          <w:sz w:val="24"/>
          <w:szCs w:val="24"/>
        </w:rPr>
      </w:pPr>
    </w:p>
    <w:p w14:paraId="337EC74C" w14:textId="77777777" w:rsidR="00E03576" w:rsidRPr="00C374E1" w:rsidRDefault="00E03576" w:rsidP="00E03576">
      <w:pPr>
        <w:overflowPunct w:val="0"/>
        <w:autoSpaceDE w:val="0"/>
        <w:autoSpaceDN w:val="0"/>
        <w:adjustRightInd w:val="0"/>
        <w:spacing w:after="0" w:line="240" w:lineRule="auto"/>
        <w:ind w:left="3823" w:firstLine="425"/>
        <w:jc w:val="both"/>
        <w:textAlignment w:val="baseline"/>
        <w:rPr>
          <w:rFonts w:ascii="Times New Roman" w:eastAsia="Calibri" w:hAnsi="Times New Roman" w:cs="Times New Roman"/>
          <w:b/>
          <w:sz w:val="24"/>
          <w:szCs w:val="24"/>
        </w:rPr>
      </w:pPr>
      <w:r w:rsidRPr="00C374E1">
        <w:rPr>
          <w:rFonts w:ascii="Times New Roman" w:eastAsia="Calibri" w:hAnsi="Times New Roman" w:cs="Times New Roman"/>
          <w:b/>
          <w:sz w:val="24"/>
          <w:szCs w:val="24"/>
        </w:rPr>
        <w:t xml:space="preserve"> § </w:t>
      </w:r>
      <w:r>
        <w:rPr>
          <w:rFonts w:ascii="Times New Roman" w:eastAsia="Calibri" w:hAnsi="Times New Roman" w:cs="Times New Roman"/>
          <w:b/>
          <w:sz w:val="24"/>
          <w:szCs w:val="24"/>
        </w:rPr>
        <w:t>8</w:t>
      </w:r>
      <w:r w:rsidRPr="00C374E1">
        <w:rPr>
          <w:rFonts w:ascii="Times New Roman" w:eastAsia="Calibri" w:hAnsi="Times New Roman" w:cs="Times New Roman"/>
          <w:b/>
          <w:sz w:val="24"/>
          <w:szCs w:val="24"/>
        </w:rPr>
        <w:t>.</w:t>
      </w:r>
    </w:p>
    <w:p w14:paraId="21B08348" w14:textId="77777777" w:rsidR="00E03576" w:rsidRPr="00C374E1" w:rsidRDefault="00E03576" w:rsidP="00E03576">
      <w:pPr>
        <w:overflowPunct w:val="0"/>
        <w:autoSpaceDE w:val="0"/>
        <w:autoSpaceDN w:val="0"/>
        <w:adjustRightInd w:val="0"/>
        <w:spacing w:after="200" w:line="240" w:lineRule="auto"/>
        <w:jc w:val="center"/>
        <w:textAlignment w:val="baseline"/>
        <w:rPr>
          <w:rFonts w:ascii="Times New Roman" w:eastAsia="Calibri" w:hAnsi="Times New Roman" w:cs="Times New Roman"/>
          <w:b/>
          <w:sz w:val="24"/>
          <w:szCs w:val="24"/>
        </w:rPr>
      </w:pPr>
      <w:r w:rsidRPr="00C374E1">
        <w:rPr>
          <w:rFonts w:ascii="Times New Roman" w:eastAsia="Calibri" w:hAnsi="Times New Roman" w:cs="Times New Roman"/>
          <w:b/>
          <w:sz w:val="24"/>
          <w:szCs w:val="24"/>
          <w:u w:val="single"/>
        </w:rPr>
        <w:t>ARBITRAŻ</w:t>
      </w:r>
    </w:p>
    <w:p w14:paraId="0BA91E60" w14:textId="77777777" w:rsidR="00E03576" w:rsidRPr="00CB4953" w:rsidRDefault="00E03576" w:rsidP="00764617">
      <w:pPr>
        <w:pStyle w:val="Akapitzlist"/>
        <w:numPr>
          <w:ilvl w:val="1"/>
          <w:numId w:val="8"/>
        </w:numPr>
        <w:tabs>
          <w:tab w:val="left" w:pos="426"/>
        </w:tabs>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CB4953">
        <w:rPr>
          <w:rFonts w:ascii="Times New Roman" w:eastAsia="Calibri" w:hAnsi="Times New Roman" w:cs="Times New Roman"/>
          <w:sz w:val="24"/>
          <w:szCs w:val="24"/>
        </w:rPr>
        <w:t xml:space="preserve">Wszelkie zmiany treści </w:t>
      </w:r>
      <w:r>
        <w:rPr>
          <w:rFonts w:ascii="Times New Roman" w:eastAsia="Calibri" w:hAnsi="Times New Roman" w:cs="Times New Roman"/>
          <w:sz w:val="24"/>
          <w:szCs w:val="24"/>
        </w:rPr>
        <w:t>u</w:t>
      </w:r>
      <w:r w:rsidRPr="00CB4953">
        <w:rPr>
          <w:rFonts w:ascii="Times New Roman" w:eastAsia="Calibri" w:hAnsi="Times New Roman" w:cs="Times New Roman"/>
          <w:sz w:val="24"/>
          <w:szCs w:val="24"/>
        </w:rPr>
        <w:t xml:space="preserve">mowy wymagają formy pisemnej pod rygorem nieważności, </w:t>
      </w:r>
      <w:r w:rsidRPr="00CB4953">
        <w:rPr>
          <w:rFonts w:ascii="Times New Roman" w:eastAsia="Calibri" w:hAnsi="Times New Roman" w:cs="Times New Roman"/>
          <w:sz w:val="24"/>
          <w:szCs w:val="24"/>
        </w:rPr>
        <w:br/>
        <w:t xml:space="preserve">z wyłączeniem zmian wchodzących w życie z mocy prawa, które następować będą z dniem wejścia w życie odpowiednich przepisów. Strony zobowiązane są jednak w formie pisemnej zawiadamiać drugą stronę o zmianie ceny i okresie, w którym zmieniona cena obowiązuje. W takich przypadkach strony będą zobowiązane do zawierania pisemnych aneksów do </w:t>
      </w:r>
      <w:r>
        <w:rPr>
          <w:rFonts w:ascii="Times New Roman" w:eastAsia="Calibri" w:hAnsi="Times New Roman" w:cs="Times New Roman"/>
          <w:sz w:val="24"/>
          <w:szCs w:val="24"/>
        </w:rPr>
        <w:t>u</w:t>
      </w:r>
      <w:r w:rsidRPr="00CB4953">
        <w:rPr>
          <w:rFonts w:ascii="Times New Roman" w:eastAsia="Calibri" w:hAnsi="Times New Roman" w:cs="Times New Roman"/>
          <w:sz w:val="24"/>
          <w:szCs w:val="24"/>
        </w:rPr>
        <w:t xml:space="preserve">mowy. </w:t>
      </w:r>
    </w:p>
    <w:p w14:paraId="71FF0BB5" w14:textId="77777777" w:rsidR="00E03576" w:rsidRPr="00CB4953" w:rsidRDefault="00E03576" w:rsidP="00764617">
      <w:pPr>
        <w:pStyle w:val="Akapitzlist"/>
        <w:numPr>
          <w:ilvl w:val="1"/>
          <w:numId w:val="8"/>
        </w:numPr>
        <w:tabs>
          <w:tab w:val="left" w:pos="720"/>
        </w:tabs>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CB4953">
        <w:rPr>
          <w:rFonts w:ascii="Times New Roman" w:eastAsia="Calibri" w:hAnsi="Times New Roman" w:cs="Times New Roman"/>
          <w:sz w:val="24"/>
          <w:szCs w:val="24"/>
        </w:rPr>
        <w:t xml:space="preserve">Wszelkie kontrowersje wynikające z realizacji </w:t>
      </w:r>
      <w:r>
        <w:rPr>
          <w:rFonts w:ascii="Times New Roman" w:eastAsia="Calibri" w:hAnsi="Times New Roman" w:cs="Times New Roman"/>
          <w:sz w:val="24"/>
          <w:szCs w:val="24"/>
        </w:rPr>
        <w:t>u</w:t>
      </w:r>
      <w:r w:rsidRPr="00CB4953">
        <w:rPr>
          <w:rFonts w:ascii="Times New Roman" w:eastAsia="Calibri" w:hAnsi="Times New Roman" w:cs="Times New Roman"/>
          <w:sz w:val="24"/>
          <w:szCs w:val="24"/>
        </w:rPr>
        <w:t>mowy strony zobowiązują się rozwiązać na zasadach wzajemnego zrozumienia.</w:t>
      </w:r>
    </w:p>
    <w:p w14:paraId="60711FDB" w14:textId="77777777" w:rsidR="00E03576" w:rsidRDefault="00E03576" w:rsidP="00764617">
      <w:pPr>
        <w:pStyle w:val="Akapitzlist"/>
        <w:numPr>
          <w:ilvl w:val="1"/>
          <w:numId w:val="8"/>
        </w:numPr>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sidRPr="00CB4953">
        <w:rPr>
          <w:rFonts w:ascii="Times New Roman" w:eastAsia="Calibri" w:hAnsi="Times New Roman" w:cs="Times New Roman"/>
          <w:sz w:val="24"/>
          <w:szCs w:val="24"/>
        </w:rPr>
        <w:t xml:space="preserve">Właściwym do rozpoznania sporów wynikłych na tle realizacji niniejszej </w:t>
      </w:r>
      <w:r>
        <w:rPr>
          <w:rFonts w:ascii="Times New Roman" w:eastAsia="Calibri" w:hAnsi="Times New Roman" w:cs="Times New Roman"/>
          <w:sz w:val="24"/>
          <w:szCs w:val="24"/>
        </w:rPr>
        <w:t>u</w:t>
      </w:r>
      <w:r w:rsidRPr="00CB4953">
        <w:rPr>
          <w:rFonts w:ascii="Times New Roman" w:eastAsia="Calibri" w:hAnsi="Times New Roman" w:cs="Times New Roman"/>
          <w:sz w:val="24"/>
          <w:szCs w:val="24"/>
        </w:rPr>
        <w:t>mowy jest sąd właściwy miejscowo dla siedziby Zamawiającego.</w:t>
      </w:r>
    </w:p>
    <w:p w14:paraId="6EDFED32" w14:textId="77777777" w:rsidR="00E03576" w:rsidRDefault="00E03576" w:rsidP="00E03576">
      <w:pPr>
        <w:pStyle w:val="Akapitzlist"/>
        <w:overflowPunct w:val="0"/>
        <w:autoSpaceDE w:val="0"/>
        <w:autoSpaceDN w:val="0"/>
        <w:adjustRightInd w:val="0"/>
        <w:spacing w:after="0" w:line="240" w:lineRule="auto"/>
        <w:ind w:left="426"/>
        <w:jc w:val="both"/>
        <w:textAlignment w:val="baseline"/>
        <w:rPr>
          <w:rFonts w:ascii="Times New Roman" w:eastAsia="Calibri" w:hAnsi="Times New Roman" w:cs="Times New Roman"/>
          <w:sz w:val="24"/>
          <w:szCs w:val="24"/>
        </w:rPr>
      </w:pPr>
    </w:p>
    <w:p w14:paraId="2939816D" w14:textId="77777777" w:rsidR="00C85340" w:rsidRDefault="00C85340" w:rsidP="00E03576">
      <w:pPr>
        <w:overflowPunct w:val="0"/>
        <w:autoSpaceDE w:val="0"/>
        <w:autoSpaceDN w:val="0"/>
        <w:adjustRightInd w:val="0"/>
        <w:spacing w:after="0" w:line="240" w:lineRule="auto"/>
        <w:ind w:left="283" w:hanging="283"/>
        <w:jc w:val="center"/>
        <w:textAlignment w:val="baseline"/>
        <w:rPr>
          <w:rFonts w:ascii="Times New Roman" w:eastAsia="Calibri" w:hAnsi="Times New Roman" w:cs="Times New Roman"/>
          <w:b/>
          <w:sz w:val="24"/>
          <w:szCs w:val="24"/>
        </w:rPr>
      </w:pPr>
    </w:p>
    <w:p w14:paraId="1F9B92CC" w14:textId="711E0F2F" w:rsidR="00E03576" w:rsidRPr="00C374E1" w:rsidRDefault="00E03576" w:rsidP="00E03576">
      <w:pPr>
        <w:overflowPunct w:val="0"/>
        <w:autoSpaceDE w:val="0"/>
        <w:autoSpaceDN w:val="0"/>
        <w:adjustRightInd w:val="0"/>
        <w:spacing w:after="0" w:line="240" w:lineRule="auto"/>
        <w:ind w:left="283" w:hanging="283"/>
        <w:jc w:val="center"/>
        <w:textAlignment w:val="baseline"/>
        <w:rPr>
          <w:rFonts w:ascii="Times New Roman" w:eastAsia="Calibri" w:hAnsi="Times New Roman" w:cs="Times New Roman"/>
          <w:b/>
          <w:sz w:val="24"/>
          <w:szCs w:val="24"/>
        </w:rPr>
      </w:pPr>
      <w:r w:rsidRPr="00C374E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9</w:t>
      </w:r>
      <w:r w:rsidRPr="00C374E1">
        <w:rPr>
          <w:rFonts w:ascii="Times New Roman" w:eastAsia="Calibri" w:hAnsi="Times New Roman" w:cs="Times New Roman"/>
          <w:b/>
          <w:sz w:val="24"/>
          <w:szCs w:val="24"/>
        </w:rPr>
        <w:t>.</w:t>
      </w:r>
    </w:p>
    <w:p w14:paraId="2E5B6ADC" w14:textId="77777777" w:rsidR="00E03576" w:rsidRDefault="00E03576" w:rsidP="00E03576">
      <w:pPr>
        <w:overflowPunct w:val="0"/>
        <w:autoSpaceDE w:val="0"/>
        <w:autoSpaceDN w:val="0"/>
        <w:adjustRightInd w:val="0"/>
        <w:spacing w:after="200" w:line="240" w:lineRule="auto"/>
        <w:ind w:left="283" w:hanging="283"/>
        <w:jc w:val="center"/>
        <w:textAlignment w:val="baseline"/>
        <w:rPr>
          <w:rFonts w:ascii="Times New Roman" w:eastAsia="Calibri" w:hAnsi="Times New Roman" w:cs="Times New Roman"/>
          <w:b/>
          <w:sz w:val="24"/>
          <w:szCs w:val="24"/>
          <w:u w:val="single"/>
        </w:rPr>
      </w:pPr>
      <w:r w:rsidRPr="00C374E1">
        <w:rPr>
          <w:rFonts w:ascii="Times New Roman" w:eastAsia="Calibri" w:hAnsi="Times New Roman" w:cs="Times New Roman"/>
          <w:b/>
          <w:sz w:val="24"/>
          <w:szCs w:val="24"/>
          <w:u w:val="single"/>
        </w:rPr>
        <w:t>POSTANOWIENIA KOŃCOWE</w:t>
      </w:r>
    </w:p>
    <w:p w14:paraId="041F5018" w14:textId="3603B035" w:rsidR="00E03576" w:rsidRPr="00413A1F" w:rsidRDefault="00E03576" w:rsidP="000D7BA6">
      <w:pPr>
        <w:pStyle w:val="Akapitzlist"/>
        <w:numPr>
          <w:ilvl w:val="0"/>
          <w:numId w:val="18"/>
        </w:numPr>
        <w:spacing w:after="0" w:line="240" w:lineRule="auto"/>
        <w:ind w:left="284" w:hanging="284"/>
        <w:jc w:val="both"/>
        <w:rPr>
          <w:rFonts w:ascii="Times New Roman" w:hAnsi="Times New Roman" w:cs="Times New Roman"/>
          <w:sz w:val="24"/>
          <w:szCs w:val="24"/>
        </w:rPr>
      </w:pPr>
      <w:bookmarkStart w:id="4" w:name="_Hlk188879936"/>
      <w:r w:rsidRPr="00413A1F">
        <w:rPr>
          <w:rFonts w:ascii="Times New Roman" w:hAnsi="Times New Roman" w:cs="Times New Roman"/>
          <w:sz w:val="24"/>
          <w:szCs w:val="24"/>
        </w:rPr>
        <w:t>Strony przewidują możliwość istotnej zmiany umowy poprzez zawarcie pisemnego aneksu pod rygorem nieważności, przy zachowaniu ryczałtowego charakteru ceny umowy, w następujących przypadkach:</w:t>
      </w:r>
    </w:p>
    <w:p w14:paraId="405057D9" w14:textId="77777777" w:rsidR="00E03576" w:rsidRPr="00413A1F" w:rsidRDefault="00E03576" w:rsidP="00764617">
      <w:pPr>
        <w:pStyle w:val="Akapitzlist"/>
        <w:numPr>
          <w:ilvl w:val="1"/>
          <w:numId w:val="18"/>
        </w:numPr>
        <w:tabs>
          <w:tab w:val="left" w:pos="3804"/>
        </w:tabs>
        <w:spacing w:after="0" w:line="240" w:lineRule="auto"/>
        <w:ind w:left="284" w:hanging="284"/>
        <w:jc w:val="both"/>
        <w:rPr>
          <w:rFonts w:ascii="Times New Roman" w:hAnsi="Times New Roman" w:cs="Times New Roman"/>
          <w:sz w:val="24"/>
          <w:szCs w:val="24"/>
        </w:rPr>
      </w:pPr>
      <w:r w:rsidRPr="00413A1F">
        <w:rPr>
          <w:rFonts w:ascii="Times New Roman" w:hAnsi="Times New Roman" w:cs="Times New Roman"/>
          <w:sz w:val="24"/>
          <w:szCs w:val="24"/>
        </w:rPr>
        <w:t xml:space="preserve">terminu wykonania umowy, w szczególności w związku z zaistnieniem odpowiednio udokumentowanych przez Wykonawcę okoliczności od niego niezależnych ze względu na przyczyny leżące po stronie Zamawiającego lub inne niezawinione przez Strony przyczyny spowodowane przez tzw. siłę wyższą; </w:t>
      </w:r>
    </w:p>
    <w:p w14:paraId="65470356" w14:textId="77777777" w:rsidR="00E03576" w:rsidRPr="00413A1F" w:rsidRDefault="00E03576" w:rsidP="00764617">
      <w:pPr>
        <w:pStyle w:val="Akapitzlist"/>
        <w:numPr>
          <w:ilvl w:val="1"/>
          <w:numId w:val="18"/>
        </w:numPr>
        <w:tabs>
          <w:tab w:val="left" w:pos="3804"/>
        </w:tabs>
        <w:spacing w:after="0" w:line="240" w:lineRule="auto"/>
        <w:ind w:left="284" w:hanging="284"/>
        <w:jc w:val="both"/>
        <w:rPr>
          <w:rFonts w:ascii="Times New Roman" w:hAnsi="Times New Roman" w:cs="Times New Roman"/>
          <w:sz w:val="24"/>
          <w:szCs w:val="24"/>
        </w:rPr>
      </w:pPr>
      <w:r w:rsidRPr="00413A1F">
        <w:rPr>
          <w:rFonts w:ascii="Times New Roman" w:hAnsi="Times New Roman" w:cs="Times New Roman"/>
          <w:sz w:val="24"/>
          <w:szCs w:val="24"/>
        </w:rPr>
        <w:t>zakresu świadczonych usług w związku ze zmianami organizacyjnymi leżącymi po stronie Zamawiającego;</w:t>
      </w:r>
    </w:p>
    <w:p w14:paraId="7057DC78" w14:textId="77777777" w:rsidR="00E03576" w:rsidRPr="00413A1F" w:rsidRDefault="00E03576" w:rsidP="00764617">
      <w:pPr>
        <w:pStyle w:val="Akapitzlist"/>
        <w:numPr>
          <w:ilvl w:val="1"/>
          <w:numId w:val="18"/>
        </w:numPr>
        <w:tabs>
          <w:tab w:val="left" w:pos="4230"/>
        </w:tabs>
        <w:spacing w:after="0" w:line="240" w:lineRule="auto"/>
        <w:ind w:left="284" w:hanging="284"/>
        <w:jc w:val="both"/>
        <w:rPr>
          <w:rFonts w:ascii="Times New Roman" w:hAnsi="Times New Roman" w:cs="Times New Roman"/>
          <w:sz w:val="24"/>
          <w:szCs w:val="24"/>
        </w:rPr>
      </w:pPr>
      <w:r w:rsidRPr="00413A1F">
        <w:rPr>
          <w:rFonts w:ascii="Times New Roman" w:hAnsi="Times New Roman" w:cs="Times New Roman"/>
          <w:sz w:val="24"/>
          <w:szCs w:val="24"/>
        </w:rPr>
        <w:t>w zakresie przedmiotowym (tj. m.in. zmiana techniki świadczenia usługi, zmiana częstotliwości wykonywanych czynności), ze względu na udokumentowane przyczyny leżące po stronie Zamawiającego, np. zmiany organizacyjne, jeżeli wymaga tego zapewnienie prawidłowo wykonywanej usługi;</w:t>
      </w:r>
    </w:p>
    <w:p w14:paraId="75B1ECD0" w14:textId="77777777" w:rsidR="00E03576" w:rsidRPr="00413A1F" w:rsidRDefault="00E03576" w:rsidP="00764617">
      <w:pPr>
        <w:pStyle w:val="Akapitzlist"/>
        <w:numPr>
          <w:ilvl w:val="1"/>
          <w:numId w:val="18"/>
        </w:numPr>
        <w:tabs>
          <w:tab w:val="left" w:pos="4230"/>
        </w:tabs>
        <w:spacing w:after="0" w:line="240" w:lineRule="auto"/>
        <w:ind w:left="284" w:hanging="284"/>
        <w:jc w:val="both"/>
        <w:rPr>
          <w:rFonts w:ascii="Times New Roman" w:hAnsi="Times New Roman" w:cs="Times New Roman"/>
          <w:sz w:val="24"/>
          <w:szCs w:val="24"/>
        </w:rPr>
      </w:pPr>
      <w:r w:rsidRPr="00413A1F">
        <w:rPr>
          <w:rFonts w:ascii="Times New Roman" w:hAnsi="Times New Roman" w:cs="Times New Roman"/>
          <w:sz w:val="24"/>
          <w:szCs w:val="24"/>
        </w:rPr>
        <w:t xml:space="preserve">zmiany </w:t>
      </w:r>
      <w:r w:rsidRPr="00413A1F">
        <w:rPr>
          <w:rFonts w:ascii="Times New Roman" w:hAnsi="Times New Roman" w:cs="Times New Roman"/>
          <w:color w:val="000000"/>
          <w:sz w:val="24"/>
          <w:szCs w:val="24"/>
        </w:rPr>
        <w:t xml:space="preserve">podwykonawcy ze względów losowych lub innych korzystnych dla Zamawiającego w przypadku zadeklarowania przez Wykonawcę realizacji </w:t>
      </w:r>
      <w:r w:rsidRPr="00413A1F">
        <w:rPr>
          <w:rFonts w:ascii="Times New Roman" w:hAnsi="Times New Roman" w:cs="Times New Roman"/>
          <w:sz w:val="24"/>
          <w:szCs w:val="24"/>
        </w:rPr>
        <w:t>zamówienia przy pomocy podwykonawców.</w:t>
      </w:r>
    </w:p>
    <w:p w14:paraId="45D6E644" w14:textId="77777777" w:rsidR="00E03576" w:rsidRPr="008E62B8" w:rsidRDefault="00E03576" w:rsidP="00764617">
      <w:pPr>
        <w:pStyle w:val="Akapitzlist"/>
        <w:numPr>
          <w:ilvl w:val="0"/>
          <w:numId w:val="19"/>
        </w:numPr>
        <w:spacing w:after="0" w:line="240" w:lineRule="auto"/>
        <w:jc w:val="both"/>
        <w:rPr>
          <w:rFonts w:ascii="Times New Roman" w:hAnsi="Times New Roman" w:cs="Times New Roman"/>
          <w:sz w:val="24"/>
          <w:szCs w:val="24"/>
        </w:rPr>
      </w:pPr>
      <w:r w:rsidRPr="008E62B8">
        <w:rPr>
          <w:rFonts w:ascii="Times New Roman" w:hAnsi="Times New Roman" w:cs="Times New Roman"/>
          <w:sz w:val="24"/>
          <w:szCs w:val="24"/>
        </w:rPr>
        <w:t>Strony w czasie realizacji niniejszej umowy dopuszczają możliwość zmiany wysokości maksymalnego wynagrodzenia należnego Wykonawcy, po uprzednim zawarciu pisemnego aneksu, w przypadku:</w:t>
      </w:r>
    </w:p>
    <w:p w14:paraId="604C9E89" w14:textId="77777777" w:rsidR="00E03576" w:rsidRPr="008E62B8" w:rsidRDefault="00E03576" w:rsidP="00764617">
      <w:pPr>
        <w:pStyle w:val="Akapitzlist"/>
        <w:numPr>
          <w:ilvl w:val="1"/>
          <w:numId w:val="19"/>
        </w:numPr>
        <w:spacing w:after="0" w:line="240" w:lineRule="auto"/>
        <w:jc w:val="both"/>
        <w:rPr>
          <w:rFonts w:ascii="Times New Roman" w:hAnsi="Times New Roman" w:cs="Times New Roman"/>
          <w:sz w:val="24"/>
          <w:szCs w:val="24"/>
        </w:rPr>
      </w:pPr>
      <w:r w:rsidRPr="008E62B8">
        <w:rPr>
          <w:rFonts w:ascii="Times New Roman" w:hAnsi="Times New Roman" w:cs="Times New Roman"/>
          <w:sz w:val="24"/>
          <w:szCs w:val="24"/>
        </w:rPr>
        <w:lastRenderedPageBreak/>
        <w:t xml:space="preserve">ustawowej zmiany stawki podatku od towarów i usług VAT do poszczególnych wykonanych </w:t>
      </w:r>
      <w:r>
        <w:rPr>
          <w:rFonts w:ascii="Times New Roman" w:hAnsi="Times New Roman" w:cs="Times New Roman"/>
          <w:sz w:val="24"/>
          <w:szCs w:val="24"/>
        </w:rPr>
        <w:t>dostaw</w:t>
      </w:r>
      <w:r w:rsidRPr="008E62B8">
        <w:rPr>
          <w:rFonts w:ascii="Times New Roman" w:hAnsi="Times New Roman" w:cs="Times New Roman"/>
          <w:sz w:val="24"/>
          <w:szCs w:val="24"/>
        </w:rPr>
        <w:t xml:space="preserve"> stanowiących przedmiot umowy, które zostały zrealizowane po dniu wejścia w życie przepisów dokonujących zmiany stawki podatku VAT; ceny jednostkowe brutto mogą ulec zmianie  w razie</w:t>
      </w:r>
      <w:r w:rsidRPr="00413A1F">
        <w:rPr>
          <w:rFonts w:ascii="Times New Roman" w:hAnsi="Times New Roman" w:cs="Times New Roman"/>
        </w:rPr>
        <w:t xml:space="preserve"> </w:t>
      </w:r>
      <w:r w:rsidRPr="008E62B8">
        <w:rPr>
          <w:rFonts w:ascii="Times New Roman" w:hAnsi="Times New Roman" w:cs="Times New Roman"/>
          <w:sz w:val="24"/>
          <w:szCs w:val="24"/>
        </w:rPr>
        <w:t xml:space="preserve">ustawowej zmiany stawki podatku od towarów i usług VAT do poszczególnych wykonanych </w:t>
      </w:r>
      <w:r>
        <w:rPr>
          <w:rFonts w:ascii="Times New Roman" w:hAnsi="Times New Roman" w:cs="Times New Roman"/>
          <w:sz w:val="24"/>
          <w:szCs w:val="24"/>
        </w:rPr>
        <w:t>dostaw</w:t>
      </w:r>
      <w:r w:rsidRPr="008E62B8">
        <w:rPr>
          <w:rFonts w:ascii="Times New Roman" w:hAnsi="Times New Roman" w:cs="Times New Roman"/>
          <w:sz w:val="24"/>
          <w:szCs w:val="24"/>
        </w:rPr>
        <w:t>, które zostały zrealizowane po dniu wejścia w życie przepisów dokonujących zmiany stawki podatku VAT po uprzednim zawarciu aneksu do umowy;</w:t>
      </w:r>
    </w:p>
    <w:p w14:paraId="766AD3D2" w14:textId="1C7D88AF" w:rsidR="00E03576" w:rsidRPr="008E62B8" w:rsidRDefault="00E03576" w:rsidP="00764617">
      <w:pPr>
        <w:pStyle w:val="Akapitzlist"/>
        <w:numPr>
          <w:ilvl w:val="1"/>
          <w:numId w:val="19"/>
        </w:numPr>
        <w:spacing w:after="0" w:line="240" w:lineRule="auto"/>
        <w:jc w:val="both"/>
        <w:rPr>
          <w:rFonts w:ascii="Times New Roman" w:hAnsi="Times New Roman" w:cs="Times New Roman"/>
          <w:sz w:val="24"/>
          <w:szCs w:val="24"/>
        </w:rPr>
      </w:pPr>
      <w:r w:rsidRPr="008E62B8">
        <w:rPr>
          <w:rFonts w:ascii="Times New Roman" w:hAnsi="Times New Roman" w:cs="Times New Roman"/>
          <w:sz w:val="24"/>
          <w:szCs w:val="24"/>
        </w:rPr>
        <w:t>ustawowej zmiany wysokości minimalnego wynagrodzenia za pracę ustalonego na podstawie art. 2 ust. 3 – 5 ustawy z dnia 10 października 2002 r. o minimalnym wynagrodzeniu za pracę (t. j. Dz.U. 202</w:t>
      </w:r>
      <w:r w:rsidR="003E2C84">
        <w:rPr>
          <w:rFonts w:ascii="Times New Roman" w:hAnsi="Times New Roman" w:cs="Times New Roman"/>
          <w:sz w:val="24"/>
          <w:szCs w:val="24"/>
        </w:rPr>
        <w:t>4</w:t>
      </w:r>
      <w:r w:rsidRPr="008E62B8">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8E62B8">
        <w:rPr>
          <w:rFonts w:ascii="Times New Roman" w:hAnsi="Times New Roman" w:cs="Times New Roman"/>
          <w:sz w:val="24"/>
          <w:szCs w:val="24"/>
        </w:rPr>
        <w:t xml:space="preserve">poz. </w:t>
      </w:r>
      <w:r w:rsidR="003E2C84">
        <w:rPr>
          <w:rFonts w:ascii="Times New Roman" w:hAnsi="Times New Roman" w:cs="Times New Roman"/>
          <w:sz w:val="24"/>
          <w:szCs w:val="24"/>
        </w:rPr>
        <w:t>1773</w:t>
      </w:r>
      <w:r w:rsidRPr="008E62B8">
        <w:rPr>
          <w:rFonts w:ascii="Times New Roman" w:hAnsi="Times New Roman" w:cs="Times New Roman"/>
          <w:sz w:val="24"/>
          <w:szCs w:val="24"/>
        </w:rPr>
        <w:t xml:space="preserve"> ze zm.), wpływającej na wysokość wynagrodzenia Wykonawcy, którego wypłata nastąpiła po dniu wejścia w życie przepisów dokonujących zmiany wysokości minimalnego wynagrodzeniu za pracę;</w:t>
      </w:r>
    </w:p>
    <w:p w14:paraId="7B4D0843" w14:textId="549391EE" w:rsidR="00E03576" w:rsidRPr="008E62B8" w:rsidRDefault="00E03576" w:rsidP="00764617">
      <w:pPr>
        <w:pStyle w:val="Akapitzlist"/>
        <w:numPr>
          <w:ilvl w:val="1"/>
          <w:numId w:val="19"/>
        </w:numPr>
        <w:spacing w:after="0" w:line="240" w:lineRule="auto"/>
        <w:jc w:val="both"/>
        <w:rPr>
          <w:rFonts w:ascii="Times New Roman" w:hAnsi="Times New Roman" w:cs="Times New Roman"/>
          <w:sz w:val="24"/>
          <w:szCs w:val="24"/>
        </w:rPr>
      </w:pPr>
      <w:r w:rsidRPr="008E62B8">
        <w:rPr>
          <w:rFonts w:ascii="Times New Roman" w:hAnsi="Times New Roman" w:cs="Times New Roman"/>
          <w:sz w:val="24"/>
          <w:szCs w:val="24"/>
        </w:rPr>
        <w:t>ustawowej zmiany zasad podlegania ubezpieczeniom społecznym lub ubezpieczeniu zdrowotnemu lub wysokości stawki składki na ubezpieczenia społeczne lub zdrowotne ustalonych na podstawie przepisów ustawy z dnia 13 października 1998 r. o systemie ubezpieczeń społecznych (</w:t>
      </w:r>
      <w:proofErr w:type="spellStart"/>
      <w:r w:rsidRPr="008E62B8">
        <w:rPr>
          <w:rFonts w:ascii="Times New Roman" w:hAnsi="Times New Roman" w:cs="Times New Roman"/>
          <w:sz w:val="24"/>
          <w:szCs w:val="24"/>
        </w:rPr>
        <w:t>t.j</w:t>
      </w:r>
      <w:proofErr w:type="spellEnd"/>
      <w:r w:rsidRPr="008E62B8">
        <w:rPr>
          <w:rFonts w:ascii="Times New Roman" w:hAnsi="Times New Roman" w:cs="Times New Roman"/>
          <w:sz w:val="24"/>
          <w:szCs w:val="24"/>
        </w:rPr>
        <w:t>. Dz. U. z 202</w:t>
      </w:r>
      <w:r w:rsidR="000D7BA6">
        <w:rPr>
          <w:rFonts w:ascii="Times New Roman" w:hAnsi="Times New Roman" w:cs="Times New Roman"/>
          <w:sz w:val="24"/>
          <w:szCs w:val="24"/>
        </w:rPr>
        <w:t>5</w:t>
      </w:r>
      <w:r w:rsidRPr="008E62B8">
        <w:rPr>
          <w:rFonts w:ascii="Times New Roman" w:hAnsi="Times New Roman" w:cs="Times New Roman"/>
          <w:sz w:val="24"/>
          <w:szCs w:val="24"/>
        </w:rPr>
        <w:t xml:space="preserve"> r., poz. </w:t>
      </w:r>
      <w:r w:rsidR="000D7BA6">
        <w:rPr>
          <w:rFonts w:ascii="Times New Roman" w:hAnsi="Times New Roman" w:cs="Times New Roman"/>
          <w:sz w:val="24"/>
          <w:szCs w:val="24"/>
        </w:rPr>
        <w:t>350</w:t>
      </w:r>
      <w:r w:rsidRPr="008E62B8">
        <w:rPr>
          <w:rFonts w:ascii="Times New Roman" w:hAnsi="Times New Roman" w:cs="Times New Roman"/>
          <w:sz w:val="24"/>
          <w:szCs w:val="24"/>
        </w:rPr>
        <w:t>) oraz ustawy z dnia 27 sierpnia 2004 r. o świadczeniach opieki zdrowotnej finansowanych ze środków publicznych (</w:t>
      </w:r>
      <w:proofErr w:type="spellStart"/>
      <w:r w:rsidRPr="008E62B8">
        <w:rPr>
          <w:rFonts w:ascii="Times New Roman" w:hAnsi="Times New Roman" w:cs="Times New Roman"/>
          <w:sz w:val="24"/>
          <w:szCs w:val="24"/>
        </w:rPr>
        <w:t>t.j</w:t>
      </w:r>
      <w:proofErr w:type="spellEnd"/>
      <w:r w:rsidRPr="008E62B8">
        <w:rPr>
          <w:rFonts w:ascii="Times New Roman" w:hAnsi="Times New Roman" w:cs="Times New Roman"/>
          <w:sz w:val="24"/>
          <w:szCs w:val="24"/>
        </w:rPr>
        <w:t>. Dz. U. z 202</w:t>
      </w:r>
      <w:r>
        <w:rPr>
          <w:rFonts w:ascii="Times New Roman" w:hAnsi="Times New Roman" w:cs="Times New Roman"/>
          <w:sz w:val="24"/>
          <w:szCs w:val="24"/>
        </w:rPr>
        <w:t>4</w:t>
      </w:r>
      <w:r w:rsidRPr="008E62B8">
        <w:rPr>
          <w:rFonts w:ascii="Times New Roman" w:hAnsi="Times New Roman" w:cs="Times New Roman"/>
          <w:sz w:val="24"/>
          <w:szCs w:val="24"/>
        </w:rPr>
        <w:t xml:space="preserve"> r., poz. </w:t>
      </w:r>
      <w:r>
        <w:rPr>
          <w:rFonts w:ascii="Times New Roman" w:hAnsi="Times New Roman" w:cs="Times New Roman"/>
          <w:sz w:val="24"/>
          <w:szCs w:val="24"/>
        </w:rPr>
        <w:t>146</w:t>
      </w:r>
      <w:r w:rsidRPr="008E62B8">
        <w:rPr>
          <w:rFonts w:ascii="Times New Roman" w:hAnsi="Times New Roman" w:cs="Times New Roman"/>
          <w:sz w:val="24"/>
          <w:szCs w:val="24"/>
        </w:rPr>
        <w:t>), wpływającej na wysokość wynagrodzenia Wykonawcy, którego wypłata nastąpiła po dniu wejścia w życie przepisów dokonujących zmian ww. zasad lub wysokości stawek składek;</w:t>
      </w:r>
    </w:p>
    <w:p w14:paraId="5542DE9C" w14:textId="77777777" w:rsidR="00E03576" w:rsidRPr="008E62B8" w:rsidRDefault="00E03576" w:rsidP="00764617">
      <w:pPr>
        <w:pStyle w:val="Akapitzlist"/>
        <w:numPr>
          <w:ilvl w:val="1"/>
          <w:numId w:val="19"/>
        </w:numPr>
        <w:spacing w:after="0" w:line="240" w:lineRule="auto"/>
        <w:jc w:val="both"/>
        <w:rPr>
          <w:rFonts w:ascii="Times New Roman" w:hAnsi="Times New Roman" w:cs="Times New Roman"/>
          <w:sz w:val="24"/>
          <w:szCs w:val="24"/>
        </w:rPr>
      </w:pPr>
      <w:r w:rsidRPr="008E62B8">
        <w:rPr>
          <w:rFonts w:ascii="Times New Roman" w:hAnsi="Times New Roman" w:cs="Times New Roman"/>
          <w:sz w:val="24"/>
          <w:szCs w:val="24"/>
        </w:rPr>
        <w:t>zmiany zasad gromadzenia i wysokości wpłat do pracowniczych planów kapitałowych, o których mowa w ustawie z dnia 04 października 2018 r. o pracowniczych planach kapitałowych (</w:t>
      </w:r>
      <w:proofErr w:type="spellStart"/>
      <w:r w:rsidRPr="008E62B8">
        <w:rPr>
          <w:rFonts w:ascii="Times New Roman" w:hAnsi="Times New Roman" w:cs="Times New Roman"/>
          <w:sz w:val="24"/>
          <w:szCs w:val="24"/>
        </w:rPr>
        <w:t>t.j</w:t>
      </w:r>
      <w:proofErr w:type="spellEnd"/>
      <w:r w:rsidRPr="008E62B8">
        <w:rPr>
          <w:rFonts w:ascii="Times New Roman" w:hAnsi="Times New Roman" w:cs="Times New Roman"/>
          <w:sz w:val="24"/>
          <w:szCs w:val="24"/>
        </w:rPr>
        <w:t>. Dz. U. z 202</w:t>
      </w:r>
      <w:r>
        <w:rPr>
          <w:rFonts w:ascii="Times New Roman" w:hAnsi="Times New Roman" w:cs="Times New Roman"/>
          <w:sz w:val="24"/>
          <w:szCs w:val="24"/>
        </w:rPr>
        <w:t>4</w:t>
      </w:r>
      <w:r w:rsidRPr="008E62B8">
        <w:rPr>
          <w:rFonts w:ascii="Times New Roman" w:hAnsi="Times New Roman" w:cs="Times New Roman"/>
          <w:sz w:val="24"/>
          <w:szCs w:val="24"/>
        </w:rPr>
        <w:t xml:space="preserve"> r., poz. </w:t>
      </w:r>
      <w:r>
        <w:rPr>
          <w:rFonts w:ascii="Times New Roman" w:hAnsi="Times New Roman" w:cs="Times New Roman"/>
          <w:sz w:val="24"/>
          <w:szCs w:val="24"/>
        </w:rPr>
        <w:t>427</w:t>
      </w:r>
      <w:r w:rsidRPr="008E62B8">
        <w:rPr>
          <w:rFonts w:ascii="Times New Roman" w:hAnsi="Times New Roman" w:cs="Times New Roman"/>
          <w:sz w:val="24"/>
          <w:szCs w:val="24"/>
        </w:rPr>
        <w:t>), wpływającej na wysokość wynagrodzenia Wykonawcy, którego wypłata nastąpiła po dniu zmiany postanowień umowy o prowadzenie pracowniczego zawartej przez Wykonawcę z instytucją finansową zarządzającą PPK, dotyczących ww. zasad gromadzenia i wysokości wpłat do pracowniczych planów kapitałowych;</w:t>
      </w:r>
    </w:p>
    <w:p w14:paraId="0162F2A6" w14:textId="77777777" w:rsidR="00E03576" w:rsidRPr="008E62B8" w:rsidRDefault="00E03576" w:rsidP="00764617">
      <w:pPr>
        <w:pStyle w:val="Akapitzlist"/>
        <w:numPr>
          <w:ilvl w:val="1"/>
          <w:numId w:val="19"/>
        </w:numPr>
        <w:spacing w:after="0" w:line="240" w:lineRule="auto"/>
        <w:jc w:val="both"/>
        <w:rPr>
          <w:rFonts w:ascii="Times New Roman" w:hAnsi="Times New Roman" w:cs="Times New Roman"/>
          <w:sz w:val="24"/>
          <w:szCs w:val="24"/>
        </w:rPr>
      </w:pPr>
      <w:r w:rsidRPr="008E62B8">
        <w:rPr>
          <w:rFonts w:ascii="Times New Roman" w:hAnsi="Times New Roman" w:cs="Times New Roman"/>
          <w:sz w:val="24"/>
          <w:szCs w:val="24"/>
        </w:rPr>
        <w:t>zmiany ceny materiałów lub kosztów związanych z realizacją niniejszej umowy, rozumianej jako wzrost odpowiednio cen lub kosztów, jak i ich obniżenie, względem ceny lub kosztu przyjętych w celu ustalenia wynagrodzenia Wykonawcy zawartego w ofercie, przy uwzględnieniu warunków i zasad dokonania przedmiotowej zmiany wysokości wynagrodzenia Wykonawcy, uwzględniając, że:</w:t>
      </w:r>
    </w:p>
    <w:p w14:paraId="4C0373F7" w14:textId="77777777" w:rsidR="00E03576" w:rsidRPr="008E62B8" w:rsidRDefault="00E03576" w:rsidP="00E03576">
      <w:pPr>
        <w:pStyle w:val="Akapitzlist"/>
        <w:spacing w:line="240" w:lineRule="auto"/>
        <w:ind w:left="426" w:hanging="568"/>
        <w:jc w:val="both"/>
        <w:rPr>
          <w:rFonts w:ascii="Times New Roman" w:hAnsi="Times New Roman" w:cs="Times New Roman"/>
          <w:sz w:val="24"/>
          <w:szCs w:val="24"/>
        </w:rPr>
      </w:pPr>
      <w:r>
        <w:rPr>
          <w:rFonts w:ascii="Times New Roman" w:hAnsi="Times New Roman" w:cs="Times New Roman"/>
        </w:rPr>
        <w:t>2.5.1</w:t>
      </w:r>
      <w:r>
        <w:rPr>
          <w:rFonts w:ascii="Times New Roman" w:hAnsi="Times New Roman" w:cs="Times New Roman"/>
        </w:rPr>
        <w:tab/>
      </w:r>
      <w:r w:rsidRPr="008E62B8">
        <w:rPr>
          <w:rFonts w:ascii="Times New Roman" w:hAnsi="Times New Roman" w:cs="Times New Roman"/>
          <w:sz w:val="24"/>
          <w:szCs w:val="24"/>
        </w:rPr>
        <w:t>Strony mogą wnioskować o zmianę wysokości wynagrodzenia Wykonawcy, w przypadku zmiany ceny materiałów lub kosztów związanych z realizacją niniejszej umowy po upływie 12 miesięcy, licząc od dnia zawarcia umowy, oraz nie częściej niż po upływie kolejnych 12 miesięcy od dnia zawarcia aneksu zmieniającego wysokość wynagrodzenia Wykonawcy,</w:t>
      </w:r>
    </w:p>
    <w:p w14:paraId="3B84A446" w14:textId="77777777" w:rsidR="00E03576" w:rsidRPr="008E62B8" w:rsidRDefault="00E03576" w:rsidP="00E03576">
      <w:pPr>
        <w:pStyle w:val="Akapitzlist"/>
        <w:spacing w:line="240" w:lineRule="auto"/>
        <w:ind w:left="426" w:hanging="568"/>
        <w:jc w:val="both"/>
        <w:rPr>
          <w:rFonts w:ascii="Times New Roman" w:hAnsi="Times New Roman" w:cs="Times New Roman"/>
          <w:sz w:val="24"/>
          <w:szCs w:val="24"/>
        </w:rPr>
      </w:pPr>
      <w:r w:rsidRPr="008E62B8">
        <w:rPr>
          <w:rFonts w:ascii="Times New Roman" w:hAnsi="Times New Roman" w:cs="Times New Roman"/>
          <w:sz w:val="24"/>
          <w:szCs w:val="24"/>
        </w:rPr>
        <w:t>2.5.2</w:t>
      </w:r>
      <w:r w:rsidRPr="008E62B8">
        <w:rPr>
          <w:rFonts w:ascii="Times New Roman" w:hAnsi="Times New Roman" w:cs="Times New Roman"/>
          <w:sz w:val="24"/>
          <w:szCs w:val="24"/>
        </w:rPr>
        <w:tab/>
        <w:t>Strony mogą wnioskować o zmianę wysokości wynagrodzenia Wykonawcy, w przypadku, gdy zmiana ceny materiałów lub kosztów związanych z realizacją niniejszej umowy będzie wyższa o co najmniej 0,5% niż  wysokość średniorocznego wskaźnika cen towarów i usług konsumpcyjnych ogółem, ogłaszanego w komunikacie Prezesa GUS, o którym mowa poniżej,</w:t>
      </w:r>
    </w:p>
    <w:p w14:paraId="6A9ED2B1" w14:textId="77777777" w:rsidR="00E03576" w:rsidRPr="008E62B8" w:rsidRDefault="00E03576" w:rsidP="00E03576">
      <w:pPr>
        <w:pStyle w:val="Akapitzlist"/>
        <w:spacing w:line="240" w:lineRule="auto"/>
        <w:ind w:left="426" w:hanging="568"/>
        <w:jc w:val="both"/>
        <w:rPr>
          <w:rFonts w:ascii="Times New Roman" w:hAnsi="Times New Roman" w:cs="Times New Roman"/>
          <w:sz w:val="24"/>
          <w:szCs w:val="24"/>
        </w:rPr>
      </w:pPr>
      <w:r w:rsidRPr="008E62B8">
        <w:rPr>
          <w:rFonts w:ascii="Times New Roman" w:hAnsi="Times New Roman" w:cs="Times New Roman"/>
          <w:sz w:val="24"/>
          <w:szCs w:val="24"/>
        </w:rPr>
        <w:t>2.5.3</w:t>
      </w:r>
      <w:r w:rsidRPr="008E62B8">
        <w:rPr>
          <w:rFonts w:ascii="Times New Roman" w:hAnsi="Times New Roman" w:cs="Times New Roman"/>
          <w:sz w:val="24"/>
          <w:szCs w:val="24"/>
        </w:rPr>
        <w:tab/>
        <w:t xml:space="preserve">zmiana wynagrodzenia Wykonawcy będzie następowała w odniesieniu do wskaźnika zmiany ceny materiałów lub kosztów (średniorocznego wskaźnika cen towarów i usług konsumpcyjnych ogółem), ogłaszanego w komunikacie Prezesa GUS w Dzienniku Urzędowym Rzeczypospolitej Polskiej „Monitor Polski” w terminie do dnia 31 stycznia roku następnego  za poprzedni rok kalendarzowy,  </w:t>
      </w:r>
    </w:p>
    <w:p w14:paraId="6A05B228" w14:textId="77777777" w:rsidR="00E03576" w:rsidRPr="008E62B8" w:rsidRDefault="00E03576" w:rsidP="00E03576">
      <w:pPr>
        <w:pStyle w:val="Akapitzlist"/>
        <w:spacing w:line="240" w:lineRule="auto"/>
        <w:ind w:left="426" w:hanging="568"/>
        <w:jc w:val="both"/>
        <w:rPr>
          <w:rFonts w:ascii="Times New Roman" w:hAnsi="Times New Roman" w:cs="Times New Roman"/>
          <w:sz w:val="24"/>
          <w:szCs w:val="24"/>
        </w:rPr>
      </w:pPr>
      <w:r w:rsidRPr="008E62B8">
        <w:rPr>
          <w:rFonts w:ascii="Times New Roman" w:hAnsi="Times New Roman" w:cs="Times New Roman"/>
          <w:sz w:val="24"/>
          <w:szCs w:val="24"/>
        </w:rPr>
        <w:t>2.5.4</w:t>
      </w:r>
      <w:r w:rsidRPr="008E62B8">
        <w:rPr>
          <w:rFonts w:ascii="Times New Roman" w:hAnsi="Times New Roman" w:cs="Times New Roman"/>
          <w:sz w:val="24"/>
          <w:szCs w:val="24"/>
        </w:rPr>
        <w:tab/>
        <w:t xml:space="preserve">warunkiem zmiany wynagrodzenia Wykonawcy będzie wykazanie przez daną Stronę umowy w sposób wskazany w ust. 4 poniżej, że zmiana ceny materiałów lub kosztów </w:t>
      </w:r>
      <w:r w:rsidRPr="008E62B8">
        <w:rPr>
          <w:rFonts w:ascii="Times New Roman" w:hAnsi="Times New Roman" w:cs="Times New Roman"/>
          <w:sz w:val="24"/>
          <w:szCs w:val="24"/>
        </w:rPr>
        <w:lastRenderedPageBreak/>
        <w:t>związanych z realizacją niniejszej umowy miała faktyczny wpływ na koszty wykonania przedmiotu umowy,</w:t>
      </w:r>
    </w:p>
    <w:p w14:paraId="77908AE9" w14:textId="77777777" w:rsidR="00E03576" w:rsidRPr="008E62B8" w:rsidRDefault="00E03576" w:rsidP="00E03576">
      <w:pPr>
        <w:pStyle w:val="Akapitzlist"/>
        <w:spacing w:line="240" w:lineRule="auto"/>
        <w:ind w:left="426" w:hanging="568"/>
        <w:jc w:val="both"/>
        <w:rPr>
          <w:rFonts w:ascii="Times New Roman" w:hAnsi="Times New Roman" w:cs="Times New Roman"/>
          <w:sz w:val="24"/>
          <w:szCs w:val="24"/>
        </w:rPr>
      </w:pPr>
      <w:r>
        <w:rPr>
          <w:rFonts w:ascii="Times New Roman" w:hAnsi="Times New Roman" w:cs="Times New Roman"/>
        </w:rPr>
        <w:t>2.5.5</w:t>
      </w:r>
      <w:r>
        <w:rPr>
          <w:rFonts w:ascii="Times New Roman" w:hAnsi="Times New Roman" w:cs="Times New Roman"/>
        </w:rPr>
        <w:tab/>
      </w:r>
      <w:r w:rsidRPr="008E62B8">
        <w:rPr>
          <w:rFonts w:ascii="Times New Roman" w:hAnsi="Times New Roman" w:cs="Times New Roman"/>
          <w:sz w:val="24"/>
          <w:szCs w:val="24"/>
        </w:rPr>
        <w:t>łączna maksymalna wartość zmiany wynagrodzenia Wykonawcy może wynieść 5%  maksymalnego wynagrodzenia Wykonawcy.</w:t>
      </w:r>
    </w:p>
    <w:p w14:paraId="7F2DF970" w14:textId="77777777" w:rsidR="00E03576" w:rsidRPr="008E62B8" w:rsidRDefault="00E03576" w:rsidP="00E03576">
      <w:pPr>
        <w:pStyle w:val="Akapitzlist"/>
        <w:tabs>
          <w:tab w:val="left" w:pos="284"/>
        </w:tabs>
        <w:spacing w:line="240" w:lineRule="auto"/>
        <w:ind w:left="426" w:hanging="284"/>
        <w:jc w:val="both"/>
        <w:rPr>
          <w:rFonts w:ascii="Times New Roman" w:hAnsi="Times New Roman" w:cs="Times New Roman"/>
          <w:sz w:val="24"/>
          <w:szCs w:val="24"/>
        </w:rPr>
      </w:pPr>
      <w:r w:rsidRPr="008E62B8">
        <w:rPr>
          <w:rFonts w:ascii="Times New Roman" w:hAnsi="Times New Roman" w:cs="Times New Roman"/>
          <w:sz w:val="24"/>
          <w:szCs w:val="24"/>
        </w:rPr>
        <w:t>3. Strony ustalają, że w przypadku zmiany wysokości należnego mu wynagrodzenia umownego, w związku ze zmianą ceny materiałów lub kosztów związanych z realizacją umowy, Wykonawca niezwłocznie dokona zmiany wynagrodzenia jego podwykonawcy na zasadach i w trybie określonym w ust. 2.5 powyżej, pod rygorem zapłaty kary umownej określonej w niniejszej umowie.</w:t>
      </w:r>
    </w:p>
    <w:p w14:paraId="21C73400" w14:textId="77777777" w:rsidR="00E03576" w:rsidRPr="008E62B8" w:rsidRDefault="00E03576" w:rsidP="00E03576">
      <w:pPr>
        <w:pStyle w:val="Akapitzlist"/>
        <w:tabs>
          <w:tab w:val="left" w:pos="284"/>
        </w:tabs>
        <w:spacing w:after="0" w:line="240" w:lineRule="auto"/>
        <w:ind w:left="426" w:hanging="284"/>
        <w:jc w:val="both"/>
        <w:rPr>
          <w:rFonts w:ascii="Times New Roman" w:hAnsi="Times New Roman" w:cs="Times New Roman"/>
          <w:sz w:val="24"/>
          <w:szCs w:val="24"/>
        </w:rPr>
      </w:pPr>
      <w:r w:rsidRPr="008E62B8">
        <w:rPr>
          <w:rFonts w:ascii="Times New Roman" w:hAnsi="Times New Roman" w:cs="Times New Roman"/>
          <w:sz w:val="24"/>
          <w:szCs w:val="24"/>
        </w:rPr>
        <w:t>4. Wykonawca lub Zamawiający, w terminie nie dłuższym niż 14 dni od dnia wejścia w życie nowych przepisów dokonujących zmian obciążeń publicznoprawnych (ust. 2.1 – 2.4) albo zmian cen materiałów lub kosztów związanych z realizacją niniejszej umowy (ust. 2.5), może zwrócić się do Zamawiającego / Wykonawcy z wnioskiem o zmianę wynagrodzenia, jeżeli zmiany te będą miały wpływ na koszty wykonania przedmiotu umowy przez Wykonawcę. Zasadność zmiany wysokości wynagrodzenia Wykonawcy z ww. przyczyn będzie rozpatrywane w poniżej opisanym trybie:</w:t>
      </w:r>
    </w:p>
    <w:p w14:paraId="7222B6A5" w14:textId="77777777" w:rsidR="00E03576" w:rsidRPr="008E62B8" w:rsidRDefault="00E03576" w:rsidP="00E03576">
      <w:pPr>
        <w:spacing w:after="0" w:line="240" w:lineRule="auto"/>
        <w:ind w:left="426" w:hanging="426"/>
        <w:jc w:val="both"/>
        <w:rPr>
          <w:rFonts w:ascii="Times New Roman" w:hAnsi="Times New Roman" w:cs="Times New Roman"/>
          <w:sz w:val="24"/>
          <w:szCs w:val="24"/>
        </w:rPr>
      </w:pPr>
      <w:r w:rsidRPr="008E62B8">
        <w:rPr>
          <w:rFonts w:ascii="Times New Roman" w:hAnsi="Times New Roman" w:cs="Times New Roman"/>
          <w:sz w:val="24"/>
          <w:szCs w:val="24"/>
        </w:rPr>
        <w:t>4.1</w:t>
      </w:r>
      <w:r w:rsidRPr="008E62B8">
        <w:rPr>
          <w:rFonts w:ascii="Times New Roman" w:hAnsi="Times New Roman" w:cs="Times New Roman"/>
          <w:sz w:val="24"/>
          <w:szCs w:val="24"/>
        </w:rPr>
        <w:tab/>
        <w:t>Wykonawca wraz z wnioskiem będzie zobowiązany pisemnie przedstawić Zamawiającemu szczegółową kalkulację uzasadniającą odpowiednio wzrost albo obniżenie kosztów, wynikający ze zmiany ww. przepisów dokonujących zmian obciążeń publicznoprawnych (ust. 2.1 – 2.4) albo zmian cen materiałów lub kosztów. Z uprawnienia tego może skorzystać również Zamawiający. Jeżeli po upływie 14 – dniowego terminu Wykonawca nie zwróci się do Zamawiającego o zmianę wynagrodzenia, Zamawiający uzna, iż powyższe zmiany przepisów albo dokonujących zmian obciążeń publicznoprawnych (ust. 2.1 – 2.4) albo zmian cen materiałów lub kosztów nie mają faktycznego wpływu na koszty wykonania zamówienia przez Wykonawcę.</w:t>
      </w:r>
    </w:p>
    <w:p w14:paraId="38C5BF32" w14:textId="77777777" w:rsidR="00E03576" w:rsidRPr="008E62B8" w:rsidRDefault="00E03576" w:rsidP="00E03576">
      <w:pPr>
        <w:pStyle w:val="Akapitzlist"/>
        <w:spacing w:line="240" w:lineRule="auto"/>
        <w:ind w:left="426" w:hanging="426"/>
        <w:jc w:val="both"/>
        <w:rPr>
          <w:rFonts w:ascii="Times New Roman" w:hAnsi="Times New Roman" w:cs="Times New Roman"/>
          <w:sz w:val="24"/>
          <w:szCs w:val="24"/>
        </w:rPr>
      </w:pPr>
      <w:r w:rsidRPr="008E62B8">
        <w:rPr>
          <w:rFonts w:ascii="Times New Roman" w:hAnsi="Times New Roman" w:cs="Times New Roman"/>
          <w:sz w:val="24"/>
          <w:szCs w:val="24"/>
        </w:rPr>
        <w:t>4.2</w:t>
      </w:r>
      <w:r w:rsidRPr="008E62B8">
        <w:rPr>
          <w:rFonts w:ascii="Times New Roman" w:hAnsi="Times New Roman" w:cs="Times New Roman"/>
          <w:sz w:val="24"/>
          <w:szCs w:val="24"/>
        </w:rPr>
        <w:tab/>
        <w:t>Zamawiający dokona analizy przedłożonej kalkulacji w terminie nie dłuższym niż 14 dni od dnia jej otrzymania. W wyniku przeprowadzenia analizy Zamawiający jest uprawniony do:</w:t>
      </w:r>
    </w:p>
    <w:p w14:paraId="1544A055" w14:textId="77777777" w:rsidR="00E03576" w:rsidRPr="008E62B8" w:rsidRDefault="00E03576" w:rsidP="00E03576">
      <w:pPr>
        <w:pStyle w:val="Akapitzlist"/>
        <w:spacing w:line="240" w:lineRule="auto"/>
        <w:ind w:left="426" w:hanging="568"/>
        <w:jc w:val="both"/>
        <w:rPr>
          <w:rFonts w:ascii="Times New Roman" w:hAnsi="Times New Roman" w:cs="Times New Roman"/>
          <w:sz w:val="24"/>
          <w:szCs w:val="24"/>
        </w:rPr>
      </w:pPr>
      <w:r w:rsidRPr="008E62B8">
        <w:rPr>
          <w:rFonts w:ascii="Times New Roman" w:hAnsi="Times New Roman" w:cs="Times New Roman"/>
          <w:sz w:val="24"/>
          <w:szCs w:val="24"/>
        </w:rPr>
        <w:t>4.2.1</w:t>
      </w:r>
      <w:r w:rsidRPr="008E62B8">
        <w:rPr>
          <w:rFonts w:ascii="Times New Roman" w:hAnsi="Times New Roman" w:cs="Times New Roman"/>
          <w:sz w:val="24"/>
          <w:szCs w:val="24"/>
        </w:rPr>
        <w:tab/>
        <w:t>Jeżeli uzna, że przedstawiona kalkulacja potwierdza wzrost kosztów ponoszonych przez Wykonawcę, dokona zmiany umowy w tym zakresie.</w:t>
      </w:r>
    </w:p>
    <w:p w14:paraId="04C79514" w14:textId="77777777" w:rsidR="00E03576" w:rsidRPr="008E62B8" w:rsidRDefault="00E03576" w:rsidP="00E03576">
      <w:pPr>
        <w:pStyle w:val="Akapitzlist"/>
        <w:spacing w:line="240" w:lineRule="auto"/>
        <w:ind w:left="426" w:hanging="568"/>
        <w:jc w:val="both"/>
        <w:rPr>
          <w:rFonts w:ascii="Times New Roman" w:hAnsi="Times New Roman" w:cs="Times New Roman"/>
          <w:sz w:val="24"/>
          <w:szCs w:val="24"/>
        </w:rPr>
      </w:pPr>
      <w:r w:rsidRPr="008E62B8">
        <w:rPr>
          <w:rFonts w:ascii="Times New Roman" w:hAnsi="Times New Roman" w:cs="Times New Roman"/>
          <w:sz w:val="24"/>
          <w:szCs w:val="24"/>
        </w:rPr>
        <w:t>4.2.2</w:t>
      </w:r>
      <w:r w:rsidRPr="008E62B8">
        <w:rPr>
          <w:rFonts w:ascii="Times New Roman" w:hAnsi="Times New Roman" w:cs="Times New Roman"/>
          <w:sz w:val="24"/>
          <w:szCs w:val="24"/>
        </w:rPr>
        <w:tab/>
        <w:t xml:space="preserve">Jeżeli uzna, że przedstawiona kalkulacja nie potwierdza wzrostu kosztów wykonania zamówienia, w wysokości zaproponowanej przez Wykonawcę, nie wyrazi zgody na wprowadzenie zmiany, o czym poinformuje Wykonawcę, przedstawiając stosowne uzasadnienie. W takiej sytuacji, w terminie 14 dni od dnia otrzymania odmowy od Zamawiającego, Wykonawca może ponownie przedstawić kalkulację uzasadniającą wzrost kosztów, z uwzględnieniem uwag Zamawiającego. Zamawiający ponownie dokona jej analizy, w terminie nie dłuższym niż 14 dni od dnia jej otrzymania, a następnie postąpi odpowiednio w sposób opisany powyżej. </w:t>
      </w:r>
    </w:p>
    <w:p w14:paraId="7294537A" w14:textId="77777777" w:rsidR="00E920A8" w:rsidRDefault="00E03576" w:rsidP="00E920A8">
      <w:pPr>
        <w:pStyle w:val="Akapitzlist"/>
        <w:spacing w:after="0" w:line="240" w:lineRule="auto"/>
        <w:ind w:left="284" w:hanging="284"/>
        <w:jc w:val="both"/>
        <w:rPr>
          <w:rFonts w:ascii="Times New Roman" w:hAnsi="Times New Roman" w:cs="Times New Roman"/>
          <w:sz w:val="24"/>
          <w:szCs w:val="24"/>
        </w:rPr>
      </w:pPr>
      <w:r w:rsidRPr="008E62B8">
        <w:rPr>
          <w:rFonts w:ascii="Times New Roman" w:hAnsi="Times New Roman" w:cs="Times New Roman"/>
          <w:sz w:val="24"/>
          <w:szCs w:val="24"/>
        </w:rPr>
        <w:t xml:space="preserve">5. </w:t>
      </w:r>
      <w:r w:rsidR="00E920A8">
        <w:rPr>
          <w:rFonts w:ascii="Times New Roman" w:hAnsi="Times New Roman" w:cs="Times New Roman"/>
          <w:sz w:val="24"/>
          <w:szCs w:val="24"/>
        </w:rPr>
        <w:t xml:space="preserve">   </w:t>
      </w:r>
      <w:r w:rsidRPr="008E62B8">
        <w:rPr>
          <w:rFonts w:ascii="Times New Roman" w:hAnsi="Times New Roman" w:cs="Times New Roman"/>
          <w:sz w:val="24"/>
          <w:szCs w:val="24"/>
        </w:rPr>
        <w:t>Zmiana wynagrodzenia nastąpi od daty wprowadzenia zmiany w umowie i może dotyczyć wyłącznie niezrealizowanej części umowy.</w:t>
      </w:r>
    </w:p>
    <w:p w14:paraId="12F6BCC5" w14:textId="77777777" w:rsidR="00E920A8" w:rsidRDefault="00E03576" w:rsidP="00764617">
      <w:pPr>
        <w:pStyle w:val="Akapitzlist"/>
        <w:numPr>
          <w:ilvl w:val="0"/>
          <w:numId w:val="25"/>
        </w:numPr>
        <w:spacing w:after="0" w:line="240" w:lineRule="auto"/>
        <w:ind w:left="284" w:hanging="284"/>
        <w:jc w:val="both"/>
        <w:rPr>
          <w:rFonts w:ascii="Times New Roman" w:hAnsi="Times New Roman" w:cs="Times New Roman"/>
          <w:sz w:val="24"/>
          <w:szCs w:val="24"/>
        </w:rPr>
      </w:pPr>
      <w:r w:rsidRPr="00E920A8">
        <w:rPr>
          <w:rFonts w:ascii="Times New Roman" w:hAnsi="Times New Roman" w:cs="Times New Roman"/>
          <w:sz w:val="24"/>
          <w:szCs w:val="24"/>
        </w:rPr>
        <w:t>Niezależnie od powyższych postanowień, Strony umowy mogą dokonywać nieistotnych zmian umowy, niestanowiących istotnej zmiany umowy w rozumieniu art. 454 ust. 2 ustawy PZP, poprzez zawarcie pisemnego aneksu pod rygorem nieważności.</w:t>
      </w:r>
    </w:p>
    <w:p w14:paraId="5F3D5C6B" w14:textId="77777777" w:rsidR="00E920A8" w:rsidRPr="00E920A8" w:rsidRDefault="00E03576" w:rsidP="00764617">
      <w:pPr>
        <w:pStyle w:val="Akapitzlist"/>
        <w:numPr>
          <w:ilvl w:val="0"/>
          <w:numId w:val="25"/>
        </w:numPr>
        <w:spacing w:after="0" w:line="240" w:lineRule="auto"/>
        <w:ind w:left="284" w:hanging="284"/>
        <w:jc w:val="both"/>
        <w:rPr>
          <w:rFonts w:ascii="Times New Roman" w:hAnsi="Times New Roman" w:cs="Times New Roman"/>
          <w:sz w:val="24"/>
          <w:szCs w:val="24"/>
        </w:rPr>
      </w:pPr>
      <w:r w:rsidRPr="00E920A8">
        <w:rPr>
          <w:rFonts w:ascii="Times New Roman" w:hAnsi="Times New Roman" w:cs="Times New Roman"/>
          <w:sz w:val="24"/>
          <w:szCs w:val="24"/>
        </w:rPr>
        <w:t xml:space="preserve">Zmiany </w:t>
      </w:r>
      <w:r w:rsidRPr="00E920A8">
        <w:rPr>
          <w:rFonts w:ascii="Times New Roman" w:hAnsi="Times New Roman" w:cs="Times New Roman"/>
          <w:sz w:val="24"/>
          <w:szCs w:val="24"/>
          <w:lang w:val="x-none"/>
        </w:rPr>
        <w:t xml:space="preserve">niedotyczące postanowień umownych np. gdy z przyczyn organizacyjnych </w:t>
      </w:r>
      <w:r w:rsidRPr="00E920A8">
        <w:rPr>
          <w:rFonts w:ascii="Times New Roman" w:hAnsi="Times New Roman" w:cs="Times New Roman"/>
          <w:sz w:val="24"/>
          <w:szCs w:val="24"/>
        </w:rPr>
        <w:t xml:space="preserve">skutkujące </w:t>
      </w:r>
      <w:r w:rsidRPr="00E920A8">
        <w:rPr>
          <w:rFonts w:ascii="Times New Roman" w:hAnsi="Times New Roman" w:cs="Times New Roman"/>
          <w:sz w:val="24"/>
          <w:szCs w:val="24"/>
          <w:lang w:val="x-none"/>
        </w:rPr>
        <w:t>koniec</w:t>
      </w:r>
      <w:r w:rsidRPr="00E920A8">
        <w:rPr>
          <w:rFonts w:ascii="Times New Roman" w:hAnsi="Times New Roman" w:cs="Times New Roman"/>
          <w:sz w:val="24"/>
          <w:szCs w:val="24"/>
        </w:rPr>
        <w:t xml:space="preserve">znością </w:t>
      </w:r>
      <w:r w:rsidRPr="00E920A8">
        <w:rPr>
          <w:rFonts w:ascii="Times New Roman" w:hAnsi="Times New Roman" w:cs="Times New Roman"/>
          <w:sz w:val="24"/>
          <w:szCs w:val="24"/>
          <w:lang w:val="x-none"/>
        </w:rPr>
        <w:t>zmian</w:t>
      </w:r>
      <w:r w:rsidRPr="00E920A8">
        <w:rPr>
          <w:rFonts w:ascii="Times New Roman" w:hAnsi="Times New Roman" w:cs="Times New Roman"/>
          <w:sz w:val="24"/>
          <w:szCs w:val="24"/>
        </w:rPr>
        <w:t>y</w:t>
      </w:r>
      <w:r w:rsidRPr="00E920A8">
        <w:rPr>
          <w:rFonts w:ascii="Times New Roman" w:hAnsi="Times New Roman" w:cs="Times New Roman"/>
          <w:sz w:val="24"/>
          <w:szCs w:val="24"/>
          <w:lang w:val="x-none"/>
        </w:rPr>
        <w:t xml:space="preserve"> danych teleadresowych określonych w umowie, </w:t>
      </w:r>
      <w:r w:rsidRPr="00E920A8">
        <w:rPr>
          <w:rFonts w:ascii="Times New Roman" w:hAnsi="Times New Roman" w:cs="Times New Roman"/>
          <w:sz w:val="24"/>
          <w:szCs w:val="24"/>
        </w:rPr>
        <w:t xml:space="preserve">w szczególności gdy </w:t>
      </w:r>
      <w:r w:rsidRPr="00E920A8">
        <w:rPr>
          <w:rFonts w:ascii="Times New Roman" w:hAnsi="Times New Roman" w:cs="Times New Roman"/>
          <w:sz w:val="24"/>
          <w:szCs w:val="24"/>
          <w:lang w:val="x-none"/>
        </w:rPr>
        <w:t>zmian</w:t>
      </w:r>
      <w:r w:rsidRPr="00E920A8">
        <w:rPr>
          <w:rFonts w:ascii="Times New Roman" w:hAnsi="Times New Roman" w:cs="Times New Roman"/>
          <w:sz w:val="24"/>
          <w:szCs w:val="24"/>
        </w:rPr>
        <w:t>ie</w:t>
      </w:r>
      <w:r w:rsidRPr="00E920A8">
        <w:rPr>
          <w:rFonts w:ascii="Times New Roman" w:hAnsi="Times New Roman" w:cs="Times New Roman"/>
          <w:sz w:val="24"/>
          <w:szCs w:val="24"/>
          <w:lang w:val="x-none"/>
        </w:rPr>
        <w:t xml:space="preserve"> ulegnie numer konta bankowego jednej ze Stron</w:t>
      </w:r>
      <w:r w:rsidRPr="00E920A8">
        <w:rPr>
          <w:rFonts w:ascii="Times New Roman" w:hAnsi="Times New Roman" w:cs="Times New Roman"/>
          <w:sz w:val="24"/>
          <w:szCs w:val="24"/>
        </w:rPr>
        <w:t>, nie wymagają zawarcia pisemnego aneksu do umowy, dlatego</w:t>
      </w:r>
      <w:r w:rsidRPr="00E920A8">
        <w:rPr>
          <w:rFonts w:ascii="Times New Roman" w:hAnsi="Times New Roman" w:cs="Times New Roman"/>
          <w:sz w:val="24"/>
          <w:szCs w:val="24"/>
          <w:lang w:val="x-none"/>
        </w:rPr>
        <w:t xml:space="preserve"> nastąpią poprzez przekazanie pisemnego oświadczenie Strony, której te zmiany dotyczą, drugiej Stronie.</w:t>
      </w:r>
    </w:p>
    <w:p w14:paraId="34CAC63D" w14:textId="0FB2F3BD" w:rsidR="00E03576" w:rsidRPr="00E920A8" w:rsidRDefault="00E03576" w:rsidP="00764617">
      <w:pPr>
        <w:pStyle w:val="Akapitzlist"/>
        <w:numPr>
          <w:ilvl w:val="0"/>
          <w:numId w:val="25"/>
        </w:numPr>
        <w:spacing w:after="0" w:line="240" w:lineRule="auto"/>
        <w:ind w:left="284" w:hanging="284"/>
        <w:jc w:val="both"/>
        <w:rPr>
          <w:rFonts w:ascii="Times New Roman" w:hAnsi="Times New Roman" w:cs="Times New Roman"/>
          <w:sz w:val="24"/>
          <w:szCs w:val="24"/>
        </w:rPr>
      </w:pPr>
      <w:r w:rsidRPr="00E920A8">
        <w:rPr>
          <w:rFonts w:ascii="Times New Roman" w:eastAsia="Calibri" w:hAnsi="Times New Roman" w:cs="Times New Roman"/>
          <w:sz w:val="24"/>
          <w:szCs w:val="24"/>
        </w:rPr>
        <w:t xml:space="preserve">Zamawiający zastrzega sobie w trakcie realizacji umowy prawo do wprowadzenia zmian, których nie można było przewidzieć w chwili zawarcia umowy, a zmiany są korzystne dla </w:t>
      </w:r>
      <w:r w:rsidRPr="00E920A8">
        <w:rPr>
          <w:rFonts w:ascii="Times New Roman" w:eastAsia="Calibri" w:hAnsi="Times New Roman" w:cs="Times New Roman"/>
          <w:sz w:val="24"/>
          <w:szCs w:val="24"/>
        </w:rPr>
        <w:lastRenderedPageBreak/>
        <w:t>Zamawiającego, m.in. zmiany producenta i zmiany ilości sztuk w opakowaniu, przy odpowiednim przeliczeniu ilości zamówienia na okres realizacji zadania.</w:t>
      </w:r>
    </w:p>
    <w:p w14:paraId="6223E45B" w14:textId="77777777" w:rsidR="00E03576" w:rsidRPr="0039095E" w:rsidRDefault="00E03576" w:rsidP="00E920A8">
      <w:pPr>
        <w:pStyle w:val="Akapitzlist"/>
        <w:spacing w:after="0" w:line="240" w:lineRule="auto"/>
        <w:ind w:left="284" w:hanging="284"/>
        <w:jc w:val="both"/>
        <w:rPr>
          <w:rFonts w:ascii="Times New Roman" w:hAnsi="Times New Roman" w:cs="Times New Roman"/>
          <w:sz w:val="24"/>
          <w:szCs w:val="24"/>
        </w:rPr>
      </w:pPr>
      <w:r>
        <w:rPr>
          <w:rFonts w:ascii="Times New Roman" w:eastAsia="Calibri" w:hAnsi="Times New Roman" w:cs="Times New Roman"/>
          <w:sz w:val="24"/>
          <w:szCs w:val="24"/>
        </w:rPr>
        <w:t xml:space="preserve">9. </w:t>
      </w:r>
      <w:r w:rsidRPr="0039095E">
        <w:rPr>
          <w:rFonts w:ascii="Times New Roman" w:eastAsia="Calibri" w:hAnsi="Times New Roman" w:cs="Times New Roman"/>
          <w:sz w:val="24"/>
          <w:szCs w:val="24"/>
        </w:rPr>
        <w:t xml:space="preserve">Zakazuje się zmian postanowień zawartej umowy w stosunku do treści oferty, na podstawie, której dokonano wyboru Wykonawcy, poza wyraźnie wskazanymi postanowieniami niniejszej umowy, w tym w szczególności w § 2 oraz zmianami określonymi w ustawie PZP w tym również w art. 455  ustawy PZP, a ponadto zmianami w zakresie: </w:t>
      </w:r>
    </w:p>
    <w:p w14:paraId="15FC5ADE" w14:textId="77777777" w:rsidR="00E03576" w:rsidRDefault="00E03576" w:rsidP="00764617">
      <w:pPr>
        <w:widowControl w:val="0"/>
        <w:numPr>
          <w:ilvl w:val="0"/>
          <w:numId w:val="3"/>
        </w:numPr>
        <w:tabs>
          <w:tab w:val="clear" w:pos="480"/>
          <w:tab w:val="num" w:pos="360"/>
          <w:tab w:val="num" w:pos="709"/>
        </w:tabs>
        <w:suppressAutoHyphens/>
        <w:overflowPunct w:val="0"/>
        <w:autoSpaceDE w:val="0"/>
        <w:autoSpaceDN w:val="0"/>
        <w:adjustRightInd w:val="0"/>
        <w:spacing w:after="0" w:line="240" w:lineRule="auto"/>
        <w:ind w:left="426" w:right="-468" w:firstLine="0"/>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numeru katalogowego produkt</w:t>
      </w:r>
      <w:r>
        <w:rPr>
          <w:rFonts w:ascii="Times New Roman" w:eastAsia="Calibri" w:hAnsi="Times New Roman" w:cs="Times New Roman"/>
          <w:sz w:val="24"/>
          <w:szCs w:val="24"/>
        </w:rPr>
        <w:t xml:space="preserve">u </w:t>
      </w:r>
    </w:p>
    <w:p w14:paraId="0D36A808" w14:textId="77777777" w:rsidR="00E03576" w:rsidRDefault="00E03576" w:rsidP="00764617">
      <w:pPr>
        <w:widowControl w:val="0"/>
        <w:numPr>
          <w:ilvl w:val="0"/>
          <w:numId w:val="3"/>
        </w:numPr>
        <w:tabs>
          <w:tab w:val="clear" w:pos="480"/>
          <w:tab w:val="num" w:pos="360"/>
          <w:tab w:val="num" w:pos="709"/>
        </w:tabs>
        <w:suppressAutoHyphens/>
        <w:overflowPunct w:val="0"/>
        <w:autoSpaceDE w:val="0"/>
        <w:autoSpaceDN w:val="0"/>
        <w:adjustRightInd w:val="0"/>
        <w:spacing w:after="0" w:line="240" w:lineRule="auto"/>
        <w:ind w:left="426" w:right="-468" w:firstLine="0"/>
        <w:jc w:val="both"/>
        <w:textAlignment w:val="baseline"/>
        <w:rPr>
          <w:rFonts w:ascii="Times New Roman" w:eastAsia="Calibri" w:hAnsi="Times New Roman" w:cs="Times New Roman"/>
          <w:sz w:val="24"/>
          <w:szCs w:val="24"/>
        </w:rPr>
      </w:pPr>
      <w:r w:rsidRPr="00C20AB9">
        <w:rPr>
          <w:rFonts w:ascii="Times New Roman" w:eastAsia="Calibri" w:hAnsi="Times New Roman" w:cs="Times New Roman"/>
          <w:sz w:val="24"/>
          <w:szCs w:val="24"/>
        </w:rPr>
        <w:t xml:space="preserve">nazwy produktu przy zachowaniu jego parametrów </w:t>
      </w:r>
    </w:p>
    <w:p w14:paraId="04D8E2EC" w14:textId="77777777" w:rsidR="00E03576" w:rsidRDefault="00E03576" w:rsidP="00764617">
      <w:pPr>
        <w:widowControl w:val="0"/>
        <w:numPr>
          <w:ilvl w:val="0"/>
          <w:numId w:val="3"/>
        </w:numPr>
        <w:tabs>
          <w:tab w:val="clear" w:pos="480"/>
          <w:tab w:val="num" w:pos="360"/>
          <w:tab w:val="num" w:pos="709"/>
        </w:tabs>
        <w:suppressAutoHyphens/>
        <w:overflowPunct w:val="0"/>
        <w:autoSpaceDE w:val="0"/>
        <w:autoSpaceDN w:val="0"/>
        <w:adjustRightInd w:val="0"/>
        <w:spacing w:after="0" w:line="240" w:lineRule="auto"/>
        <w:ind w:left="426" w:right="-468" w:firstLine="0"/>
        <w:jc w:val="both"/>
        <w:textAlignment w:val="baseline"/>
        <w:rPr>
          <w:rFonts w:ascii="Times New Roman" w:eastAsia="Calibri" w:hAnsi="Times New Roman" w:cs="Times New Roman"/>
          <w:sz w:val="24"/>
          <w:szCs w:val="24"/>
        </w:rPr>
      </w:pPr>
      <w:r w:rsidRPr="00C20AB9">
        <w:rPr>
          <w:rFonts w:ascii="Times New Roman" w:eastAsia="Calibri" w:hAnsi="Times New Roman" w:cs="Times New Roman"/>
          <w:sz w:val="24"/>
          <w:szCs w:val="24"/>
        </w:rPr>
        <w:t>przedmiotowym / produkt zamienny</w:t>
      </w:r>
    </w:p>
    <w:p w14:paraId="0F862B10" w14:textId="77777777" w:rsidR="00E03576" w:rsidRDefault="00E03576" w:rsidP="00764617">
      <w:pPr>
        <w:widowControl w:val="0"/>
        <w:numPr>
          <w:ilvl w:val="0"/>
          <w:numId w:val="3"/>
        </w:numPr>
        <w:tabs>
          <w:tab w:val="clear" w:pos="480"/>
          <w:tab w:val="num" w:pos="360"/>
          <w:tab w:val="num" w:pos="709"/>
        </w:tabs>
        <w:suppressAutoHyphens/>
        <w:overflowPunct w:val="0"/>
        <w:autoSpaceDE w:val="0"/>
        <w:autoSpaceDN w:val="0"/>
        <w:adjustRightInd w:val="0"/>
        <w:spacing w:after="0" w:line="240" w:lineRule="auto"/>
        <w:ind w:left="426" w:right="-468" w:firstLine="0"/>
        <w:jc w:val="both"/>
        <w:textAlignment w:val="baseline"/>
        <w:rPr>
          <w:rFonts w:ascii="Times New Roman" w:eastAsia="Calibri" w:hAnsi="Times New Roman" w:cs="Times New Roman"/>
          <w:sz w:val="24"/>
          <w:szCs w:val="24"/>
        </w:rPr>
      </w:pPr>
      <w:r w:rsidRPr="00C20AB9">
        <w:rPr>
          <w:rFonts w:ascii="Times New Roman" w:eastAsia="Calibri" w:hAnsi="Times New Roman" w:cs="Times New Roman"/>
          <w:sz w:val="24"/>
          <w:szCs w:val="24"/>
        </w:rPr>
        <w:t xml:space="preserve">liczby opakowań </w:t>
      </w:r>
    </w:p>
    <w:p w14:paraId="292EC88D" w14:textId="77777777" w:rsidR="00E03576" w:rsidRDefault="00E03576" w:rsidP="00764617">
      <w:pPr>
        <w:widowControl w:val="0"/>
        <w:numPr>
          <w:ilvl w:val="0"/>
          <w:numId w:val="3"/>
        </w:numPr>
        <w:tabs>
          <w:tab w:val="clear" w:pos="480"/>
          <w:tab w:val="num" w:pos="360"/>
          <w:tab w:val="num" w:pos="709"/>
        </w:tabs>
        <w:suppressAutoHyphens/>
        <w:overflowPunct w:val="0"/>
        <w:autoSpaceDE w:val="0"/>
        <w:autoSpaceDN w:val="0"/>
        <w:adjustRightInd w:val="0"/>
        <w:spacing w:after="0" w:line="240" w:lineRule="auto"/>
        <w:ind w:left="426" w:firstLine="0"/>
        <w:jc w:val="both"/>
        <w:textAlignment w:val="baseline"/>
        <w:rPr>
          <w:rFonts w:ascii="Times New Roman" w:eastAsia="Calibri" w:hAnsi="Times New Roman" w:cs="Times New Roman"/>
          <w:sz w:val="24"/>
          <w:szCs w:val="24"/>
        </w:rPr>
      </w:pPr>
      <w:r w:rsidRPr="00C20AB9">
        <w:rPr>
          <w:rFonts w:ascii="Times New Roman" w:eastAsia="Calibri" w:hAnsi="Times New Roman" w:cs="Times New Roman"/>
          <w:sz w:val="24"/>
          <w:szCs w:val="24"/>
        </w:rPr>
        <w:t>ceny jednostkowej</w:t>
      </w:r>
      <w:r>
        <w:rPr>
          <w:rFonts w:ascii="Times New Roman" w:eastAsia="Calibri" w:hAnsi="Times New Roman" w:cs="Times New Roman"/>
          <w:sz w:val="24"/>
          <w:szCs w:val="24"/>
        </w:rPr>
        <w:t xml:space="preserve"> pod warunkiem, że w przypadku zmiany wielkości opakowania zostanie zachowana cena jednostkowa proporcjonalna do ceny wynikającej z niniejszej umowy w sytuacji gdy: </w:t>
      </w:r>
    </w:p>
    <w:p w14:paraId="02D0847F" w14:textId="77777777" w:rsidR="00E03576" w:rsidRPr="00C374E1" w:rsidRDefault="00E03576" w:rsidP="00764617">
      <w:pPr>
        <w:widowControl w:val="0"/>
        <w:numPr>
          <w:ilvl w:val="0"/>
          <w:numId w:val="4"/>
        </w:numPr>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 xml:space="preserve">wprowadzony zostanie do sprzedaży przez </w:t>
      </w:r>
      <w:r>
        <w:rPr>
          <w:rFonts w:ascii="Times New Roman" w:eastAsia="Calibri" w:hAnsi="Times New Roman" w:cs="Times New Roman"/>
          <w:sz w:val="24"/>
          <w:szCs w:val="24"/>
        </w:rPr>
        <w:t>W</w:t>
      </w:r>
      <w:r w:rsidRPr="00C374E1">
        <w:rPr>
          <w:rFonts w:ascii="Times New Roman" w:eastAsia="Calibri" w:hAnsi="Times New Roman" w:cs="Times New Roman"/>
          <w:sz w:val="24"/>
          <w:szCs w:val="24"/>
        </w:rPr>
        <w:t>ykonawcę produkt zmodyfikowany/udoskonalony lub</w:t>
      </w:r>
    </w:p>
    <w:p w14:paraId="1477A341" w14:textId="77777777" w:rsidR="00E03576" w:rsidRPr="00C374E1" w:rsidRDefault="00E03576" w:rsidP="00764617">
      <w:pPr>
        <w:widowControl w:val="0"/>
        <w:numPr>
          <w:ilvl w:val="0"/>
          <w:numId w:val="4"/>
        </w:numPr>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 xml:space="preserve">wystąpi przejściowy brak produktu z przyczyn leżących po stronie producenta przy jednoczesnym dostarczeniu  produktu zamiennego o parametrach nie gorszych od produktu objętego </w:t>
      </w:r>
      <w:r>
        <w:rPr>
          <w:rFonts w:ascii="Times New Roman" w:eastAsia="Calibri" w:hAnsi="Times New Roman" w:cs="Times New Roman"/>
          <w:sz w:val="24"/>
          <w:szCs w:val="24"/>
        </w:rPr>
        <w:t>u</w:t>
      </w:r>
      <w:r w:rsidRPr="00C374E1">
        <w:rPr>
          <w:rFonts w:ascii="Times New Roman" w:eastAsia="Calibri" w:hAnsi="Times New Roman" w:cs="Times New Roman"/>
          <w:sz w:val="24"/>
          <w:szCs w:val="24"/>
        </w:rPr>
        <w:t>mową lub</w:t>
      </w:r>
    </w:p>
    <w:p w14:paraId="4CBEA10C" w14:textId="77777777" w:rsidR="00E03576" w:rsidRPr="00C374E1" w:rsidRDefault="00E03576" w:rsidP="00764617">
      <w:pPr>
        <w:widowControl w:val="0"/>
        <w:numPr>
          <w:ilvl w:val="0"/>
          <w:numId w:val="4"/>
        </w:numPr>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w:t>
      </w:r>
      <w:r w:rsidRPr="00C374E1">
        <w:rPr>
          <w:rFonts w:ascii="Times New Roman" w:eastAsia="Calibri" w:hAnsi="Times New Roman" w:cs="Times New Roman"/>
          <w:sz w:val="24"/>
          <w:szCs w:val="24"/>
        </w:rPr>
        <w:t xml:space="preserve"> przypadku szczególnych okoliczności, takich jak wstrzymanie lub zakończenie produkcji, lub</w:t>
      </w:r>
    </w:p>
    <w:p w14:paraId="48352F30" w14:textId="77777777" w:rsidR="00E03576" w:rsidRDefault="00E03576" w:rsidP="00764617">
      <w:pPr>
        <w:widowControl w:val="0"/>
        <w:numPr>
          <w:ilvl w:val="0"/>
          <w:numId w:val="4"/>
        </w:numPr>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nastąpi zmiana wielkości opakowania wprowadzonej przez producenta. </w:t>
      </w:r>
    </w:p>
    <w:p w14:paraId="2B665787" w14:textId="77777777" w:rsidR="00E920A8" w:rsidRDefault="00E03576" w:rsidP="00764617">
      <w:pPr>
        <w:pStyle w:val="Akapitzlist"/>
        <w:widowControl w:val="0"/>
        <w:numPr>
          <w:ilvl w:val="0"/>
          <w:numId w:val="26"/>
        </w:numPr>
        <w:suppressAutoHyphen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E920A8">
        <w:rPr>
          <w:rFonts w:ascii="Times New Roman" w:eastAsia="Calibri" w:hAnsi="Times New Roman" w:cs="Times New Roman"/>
          <w:sz w:val="24"/>
          <w:szCs w:val="24"/>
        </w:rPr>
        <w:t>Zamawiający przewiduje możliwość zwiększenia wartości netto zgodnie z art. 455 ust. 2 ustawy PZP, gdzie łączna wartość zmian będzie mniejsza niż progi unijne określone na podstawie art. 3 ust. 1 ustawy PZP i nie przekracza 10% wartości zamówienia, która została  określona w § 2 pkt. 1 umowy, a zmiany te nie spowodują zmiany ogólnego charakteru umowy.</w:t>
      </w:r>
    </w:p>
    <w:p w14:paraId="3903C95F" w14:textId="77777777" w:rsidR="00E920A8" w:rsidRDefault="00E03576" w:rsidP="00764617">
      <w:pPr>
        <w:pStyle w:val="Akapitzlist"/>
        <w:widowControl w:val="0"/>
        <w:numPr>
          <w:ilvl w:val="0"/>
          <w:numId w:val="26"/>
        </w:numPr>
        <w:suppressAutoHyphen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E920A8">
        <w:rPr>
          <w:rFonts w:ascii="Times New Roman" w:eastAsia="Calibri" w:hAnsi="Times New Roman" w:cs="Times New Roman"/>
          <w:sz w:val="24"/>
          <w:szCs w:val="24"/>
        </w:rPr>
        <w:t xml:space="preserve">Wszelkie czynności zmierzające do zmiany wierzyciela lub przeniesienia wierzytelności pod jakimkolwiek tytułem prawnym wymagają pod rygorem nieważności zgody Zamawiającego oraz podmiotu tworzącego w formie pisemnej. </w:t>
      </w:r>
    </w:p>
    <w:p w14:paraId="6A71E345" w14:textId="77777777" w:rsidR="00E920A8" w:rsidRDefault="00E03576" w:rsidP="00764617">
      <w:pPr>
        <w:pStyle w:val="Akapitzlist"/>
        <w:widowControl w:val="0"/>
        <w:numPr>
          <w:ilvl w:val="0"/>
          <w:numId w:val="26"/>
        </w:numPr>
        <w:suppressAutoHyphen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E920A8">
        <w:rPr>
          <w:rFonts w:ascii="Times New Roman" w:eastAsia="Calibri" w:hAnsi="Times New Roman" w:cs="Times New Roman"/>
          <w:sz w:val="24"/>
          <w:szCs w:val="24"/>
          <w:lang w:eastAsia="ar-SA"/>
        </w:rPr>
        <w:t>Wykonawca zobowiązuje się do niedokonywania przekazu świadczenia Zamawiającego (w rozumieniu art. 921</w:t>
      </w:r>
      <w:r w:rsidRPr="00E920A8">
        <w:rPr>
          <w:rFonts w:ascii="Times New Roman" w:eastAsia="Calibri" w:hAnsi="Times New Roman" w:cs="Times New Roman"/>
          <w:sz w:val="24"/>
          <w:szCs w:val="24"/>
          <w:vertAlign w:val="superscript"/>
          <w:lang w:eastAsia="ar-SA"/>
        </w:rPr>
        <w:t>1</w:t>
      </w:r>
      <w:r w:rsidRPr="00E920A8">
        <w:rPr>
          <w:rFonts w:ascii="Times New Roman" w:eastAsia="Calibri" w:hAnsi="Times New Roman" w:cs="Times New Roman"/>
          <w:sz w:val="24"/>
          <w:szCs w:val="24"/>
          <w:lang w:eastAsia="ar-SA"/>
        </w:rPr>
        <w:t>-921</w:t>
      </w:r>
      <w:r w:rsidRPr="00E920A8">
        <w:rPr>
          <w:rFonts w:ascii="Times New Roman" w:eastAsia="Calibri" w:hAnsi="Times New Roman" w:cs="Times New Roman"/>
          <w:sz w:val="24"/>
          <w:szCs w:val="24"/>
          <w:vertAlign w:val="superscript"/>
          <w:lang w:eastAsia="ar-SA"/>
        </w:rPr>
        <w:t>5</w:t>
      </w:r>
      <w:r w:rsidRPr="00E920A8">
        <w:rPr>
          <w:rFonts w:ascii="Times New Roman" w:eastAsia="Calibri" w:hAnsi="Times New Roman" w:cs="Times New Roman"/>
          <w:sz w:val="24"/>
          <w:szCs w:val="24"/>
          <w:lang w:eastAsia="ar-SA"/>
        </w:rPr>
        <w:t xml:space="preserve"> Kodeksu Cywilnego), w całości lub w części, należnego na podstawie niniejszej umowy. </w:t>
      </w:r>
    </w:p>
    <w:p w14:paraId="2AFE4791" w14:textId="77777777" w:rsidR="00E920A8" w:rsidRDefault="00E03576" w:rsidP="00764617">
      <w:pPr>
        <w:pStyle w:val="Akapitzlist"/>
        <w:widowControl w:val="0"/>
        <w:numPr>
          <w:ilvl w:val="0"/>
          <w:numId w:val="26"/>
        </w:numPr>
        <w:suppressAutoHyphen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E920A8">
        <w:rPr>
          <w:rFonts w:ascii="Times New Roman" w:eastAsia="Calibri" w:hAnsi="Times New Roman" w:cs="Times New Roman"/>
          <w:sz w:val="24"/>
          <w:szCs w:val="24"/>
          <w:lang w:eastAsia="ar-SA"/>
        </w:rPr>
        <w:t>Wykonawca zobowiązuje się do niezawierania umowy poręczenia przez osoby trzecie za długi Zamawiającego należne na podstawie niniejszej umowy (w rozumieniu art. 876-887 Kodeksu Cywilnego) lub innych umów nienazwanych, których skutki są takie jak w art. 509 lub 518 Kodeksu Cywilnego, pod rygorem nieważności.</w:t>
      </w:r>
    </w:p>
    <w:p w14:paraId="53D9BB77" w14:textId="77777777" w:rsidR="00E920A8" w:rsidRDefault="00E03576" w:rsidP="00764617">
      <w:pPr>
        <w:pStyle w:val="Akapitzlist"/>
        <w:widowControl w:val="0"/>
        <w:numPr>
          <w:ilvl w:val="0"/>
          <w:numId w:val="26"/>
        </w:numPr>
        <w:suppressAutoHyphen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E920A8">
        <w:rPr>
          <w:rFonts w:ascii="Times New Roman" w:eastAsia="Calibri" w:hAnsi="Times New Roman" w:cs="Times New Roman"/>
          <w:sz w:val="24"/>
          <w:szCs w:val="24"/>
        </w:rPr>
        <w:t>Wszystkie zmiany dotyczące ustaleń zawartych w niniejsze umowie wymagają każdorazowo formy pisemnej pod rygorem nieważności.</w:t>
      </w:r>
    </w:p>
    <w:p w14:paraId="0C7F5AFB" w14:textId="77777777" w:rsidR="00E920A8" w:rsidRDefault="00E03576" w:rsidP="00764617">
      <w:pPr>
        <w:pStyle w:val="Akapitzlist"/>
        <w:widowControl w:val="0"/>
        <w:numPr>
          <w:ilvl w:val="0"/>
          <w:numId w:val="26"/>
        </w:numPr>
        <w:suppressAutoHyphen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E920A8">
        <w:rPr>
          <w:rFonts w:ascii="Times New Roman" w:eastAsia="Calibri" w:hAnsi="Times New Roman" w:cs="Times New Roman"/>
          <w:sz w:val="24"/>
          <w:szCs w:val="24"/>
        </w:rPr>
        <w:t>Każda zmiana określona w § 9 ust. a) zobowiązuje Wykonawcę do przekazania Zamawiającemu w terminie 3 dni od dnia wprowadzenia zmiany numeru katalogowego produktu aneksu w przedmiotowej sprawie.</w:t>
      </w:r>
    </w:p>
    <w:p w14:paraId="5A74E149" w14:textId="00EFD9B3" w:rsidR="00E03576" w:rsidRPr="00E920A8" w:rsidRDefault="00E03576" w:rsidP="00764617">
      <w:pPr>
        <w:pStyle w:val="Akapitzlist"/>
        <w:widowControl w:val="0"/>
        <w:numPr>
          <w:ilvl w:val="0"/>
          <w:numId w:val="26"/>
        </w:numPr>
        <w:suppressAutoHyphens/>
        <w:overflowPunct w:val="0"/>
        <w:autoSpaceDE w:val="0"/>
        <w:autoSpaceDN w:val="0"/>
        <w:adjustRightInd w:val="0"/>
        <w:spacing w:after="0" w:line="240" w:lineRule="auto"/>
        <w:ind w:left="284" w:hanging="426"/>
        <w:jc w:val="both"/>
        <w:textAlignment w:val="baseline"/>
        <w:rPr>
          <w:rFonts w:ascii="Times New Roman" w:eastAsia="Calibri" w:hAnsi="Times New Roman" w:cs="Times New Roman"/>
          <w:sz w:val="24"/>
          <w:szCs w:val="24"/>
        </w:rPr>
      </w:pPr>
      <w:r w:rsidRPr="00E920A8">
        <w:rPr>
          <w:rFonts w:ascii="Times New Roman" w:eastAsia="Calibri" w:hAnsi="Times New Roman" w:cs="Times New Roman"/>
          <w:sz w:val="24"/>
          <w:szCs w:val="24"/>
        </w:rPr>
        <w:t>W sprawach nieuregulowanych niniejszą umową mają zastosowanie przepisy Kodeksu Cywilnego, ustawy Prawo zamówień publicznych</w:t>
      </w:r>
      <w:r w:rsidRPr="00E920A8">
        <w:rPr>
          <w:rFonts w:ascii="Times New Roman" w:eastAsia="Calibri" w:hAnsi="Times New Roman" w:cs="Times New Roman"/>
          <w:iCs/>
          <w:sz w:val="24"/>
          <w:szCs w:val="24"/>
        </w:rPr>
        <w:t xml:space="preserve">, ustawy o refundacji leków, środków spożywczych specjalnego przeznaczenia żywieniowego oraz wyrobów medycznych. </w:t>
      </w:r>
    </w:p>
    <w:p w14:paraId="50F38F26" w14:textId="77777777" w:rsidR="00E03576" w:rsidRPr="00706B3B" w:rsidRDefault="00E03576" w:rsidP="00E03576">
      <w:pPr>
        <w:widowControl w:val="0"/>
        <w:suppressAutoHyphens/>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sz w:val="24"/>
          <w:szCs w:val="24"/>
        </w:rPr>
      </w:pPr>
      <w:r>
        <w:rPr>
          <w:rFonts w:ascii="Times New Roman" w:eastAsia="Calibri" w:hAnsi="Times New Roman" w:cs="Times New Roman"/>
          <w:iCs/>
          <w:sz w:val="24"/>
          <w:szCs w:val="24"/>
        </w:rPr>
        <w:t xml:space="preserve">17. </w:t>
      </w:r>
      <w:r w:rsidRPr="004A44B5">
        <w:rPr>
          <w:rFonts w:ascii="Times New Roman" w:eastAsia="Calibri" w:hAnsi="Times New Roman" w:cs="Times New Roman"/>
          <w:sz w:val="24"/>
          <w:szCs w:val="24"/>
        </w:rPr>
        <w:t xml:space="preserve">Integralną część umowy stanowi SWZ oraz dokumenty złożone w postępowaniu </w:t>
      </w:r>
      <w:r w:rsidRPr="004A44B5">
        <w:rPr>
          <w:rFonts w:ascii="Times New Roman" w:eastAsia="Calibri" w:hAnsi="Times New Roman" w:cs="Times New Roman"/>
          <w:sz w:val="24"/>
          <w:szCs w:val="24"/>
        </w:rPr>
        <w:br/>
        <w:t>o udzielenie zamówienia publicznego.</w:t>
      </w:r>
    </w:p>
    <w:p w14:paraId="2AC798A5" w14:textId="77777777" w:rsidR="00E03576" w:rsidRPr="00D13036" w:rsidRDefault="00E03576" w:rsidP="00E03576">
      <w:pPr>
        <w:tabs>
          <w:tab w:val="left" w:pos="2595"/>
        </w:tabs>
        <w:overflowPunct w:val="0"/>
        <w:autoSpaceDE w:val="0"/>
        <w:autoSpaceDN w:val="0"/>
        <w:adjustRightInd w:val="0"/>
        <w:spacing w:after="0" w:line="240" w:lineRule="auto"/>
        <w:jc w:val="center"/>
        <w:textAlignment w:val="baseline"/>
        <w:rPr>
          <w:rFonts w:ascii="Times New Roman" w:eastAsia="Calibri" w:hAnsi="Times New Roman" w:cs="Times New Roman"/>
          <w:b/>
          <w:sz w:val="24"/>
          <w:szCs w:val="24"/>
        </w:rPr>
      </w:pPr>
      <w:r w:rsidRPr="00D1303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10</w:t>
      </w:r>
      <w:r w:rsidRPr="00D13036">
        <w:rPr>
          <w:rFonts w:ascii="Times New Roman" w:eastAsia="Calibri" w:hAnsi="Times New Roman" w:cs="Times New Roman"/>
          <w:b/>
          <w:sz w:val="24"/>
          <w:szCs w:val="24"/>
        </w:rPr>
        <w:t>.</w:t>
      </w:r>
    </w:p>
    <w:bookmarkEnd w:id="4"/>
    <w:p w14:paraId="4637C4BD" w14:textId="77777777" w:rsidR="00E03576" w:rsidRPr="008D7ADC" w:rsidRDefault="00E03576" w:rsidP="00764617">
      <w:pPr>
        <w:widowControl w:val="0"/>
        <w:numPr>
          <w:ilvl w:val="2"/>
          <w:numId w:val="12"/>
        </w:numPr>
        <w:tabs>
          <w:tab w:val="clear" w:pos="4766"/>
          <w:tab w:val="left" w:pos="851"/>
          <w:tab w:val="left" w:pos="1134"/>
          <w:tab w:val="num" w:pos="1440"/>
        </w:tabs>
        <w:suppressAutoHyphens/>
        <w:spacing w:after="0" w:line="240" w:lineRule="auto"/>
        <w:ind w:left="284" w:hanging="284"/>
        <w:jc w:val="both"/>
        <w:rPr>
          <w:rFonts w:ascii="Times New Roman" w:eastAsia="Lucida Sans Unicode" w:hAnsi="Times New Roman"/>
          <w:kern w:val="2"/>
          <w:sz w:val="24"/>
          <w:szCs w:val="24"/>
          <w:lang w:eastAsia="ar-SA"/>
        </w:rPr>
      </w:pPr>
      <w:r>
        <w:rPr>
          <w:rFonts w:ascii="Times New Roman" w:hAnsi="Times New Roman"/>
          <w:sz w:val="24"/>
          <w:szCs w:val="24"/>
        </w:rPr>
        <w:t xml:space="preserve">Strony oświadczają iż w przypadku, gdy którekolwiek z postanowień umowy, z mocy prawa lub ostatecznego albo prawomocnego orzeczenia jakiegokolwiek organu administracyjnego lub sądu, zostaną uznane za nieważne lub nieskuteczne, pozostałe postanowienia umowy </w:t>
      </w:r>
      <w:r>
        <w:rPr>
          <w:rFonts w:ascii="Times New Roman" w:hAnsi="Times New Roman"/>
          <w:sz w:val="24"/>
          <w:szCs w:val="24"/>
        </w:rPr>
        <w:lastRenderedPageBreak/>
        <w:t xml:space="preserve">zachowują pełną moc i skuteczność. </w:t>
      </w:r>
    </w:p>
    <w:p w14:paraId="6483557C" w14:textId="77777777" w:rsidR="00E03576" w:rsidRDefault="00E03576" w:rsidP="00764617">
      <w:pPr>
        <w:widowControl w:val="0"/>
        <w:numPr>
          <w:ilvl w:val="2"/>
          <w:numId w:val="12"/>
        </w:numPr>
        <w:tabs>
          <w:tab w:val="clear" w:pos="4766"/>
          <w:tab w:val="num" w:pos="284"/>
          <w:tab w:val="num" w:pos="1440"/>
        </w:tabs>
        <w:suppressAutoHyphens/>
        <w:spacing w:after="0" w:line="240" w:lineRule="auto"/>
        <w:ind w:left="284" w:hanging="284"/>
        <w:jc w:val="both"/>
        <w:rPr>
          <w:rFonts w:ascii="Times New Roman" w:eastAsia="Lucida Sans Unicode" w:hAnsi="Times New Roman"/>
          <w:kern w:val="2"/>
          <w:sz w:val="24"/>
          <w:szCs w:val="24"/>
          <w:lang w:eastAsia="ar-SA"/>
        </w:rPr>
      </w:pPr>
      <w:r>
        <w:rPr>
          <w:rFonts w:ascii="Times New Roman" w:hAnsi="Times New Roman"/>
          <w:sz w:val="24"/>
          <w:szCs w:val="24"/>
        </w:rPr>
        <w:t xml:space="preserve">Postanowienia umowy nieważne lub nieskuteczne, zgodnie z ust. 1 zostaną zastąpione, na mocy umowy, postanowieniami ważnymi w świetle prawa i w pełni skutecznymi, które wywołują skutki prawne zapewniające możliwie zbliżone do pierwotnych korzyści gospodarcze dla każdej ze stron. </w:t>
      </w:r>
    </w:p>
    <w:p w14:paraId="1D73532F" w14:textId="77777777" w:rsidR="00E03576" w:rsidRDefault="00E03576" w:rsidP="00E03576">
      <w:pPr>
        <w:overflowPunct w:val="0"/>
        <w:autoSpaceDE w:val="0"/>
        <w:autoSpaceDN w:val="0"/>
        <w:adjustRightInd w:val="0"/>
        <w:spacing w:after="0" w:line="240" w:lineRule="auto"/>
        <w:textAlignment w:val="baseline"/>
        <w:rPr>
          <w:rFonts w:ascii="Times New Roman" w:eastAsia="Calibri" w:hAnsi="Times New Roman" w:cs="Times New Roman"/>
          <w:b/>
          <w:sz w:val="24"/>
          <w:szCs w:val="24"/>
        </w:rPr>
      </w:pPr>
    </w:p>
    <w:p w14:paraId="6C4B0372" w14:textId="77777777" w:rsidR="00E03576" w:rsidRPr="00C374E1" w:rsidRDefault="00E03576" w:rsidP="00E03576">
      <w:pPr>
        <w:overflowPunct w:val="0"/>
        <w:autoSpaceDE w:val="0"/>
        <w:autoSpaceDN w:val="0"/>
        <w:adjustRightInd w:val="0"/>
        <w:spacing w:after="0" w:line="240" w:lineRule="auto"/>
        <w:ind w:left="3823" w:firstLine="425"/>
        <w:textAlignment w:val="baseline"/>
        <w:rPr>
          <w:rFonts w:ascii="Times New Roman" w:eastAsia="Calibri" w:hAnsi="Times New Roman" w:cs="Times New Roman"/>
          <w:iCs/>
          <w:sz w:val="24"/>
          <w:szCs w:val="24"/>
        </w:rPr>
      </w:pPr>
      <w:r w:rsidRPr="00C374E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11</w:t>
      </w:r>
      <w:r w:rsidRPr="00C374E1">
        <w:rPr>
          <w:rFonts w:ascii="Times New Roman" w:eastAsia="Calibri" w:hAnsi="Times New Roman" w:cs="Times New Roman"/>
          <w:b/>
          <w:sz w:val="24"/>
          <w:szCs w:val="24"/>
        </w:rPr>
        <w:t>.</w:t>
      </w:r>
    </w:p>
    <w:p w14:paraId="14D0104C" w14:textId="77777777" w:rsidR="00E03576" w:rsidRDefault="00E03576" w:rsidP="00E03576">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 xml:space="preserve">Niniejszą </w:t>
      </w:r>
      <w:r>
        <w:rPr>
          <w:rFonts w:ascii="Times New Roman" w:eastAsia="Calibri" w:hAnsi="Times New Roman" w:cs="Times New Roman"/>
          <w:sz w:val="24"/>
          <w:szCs w:val="24"/>
        </w:rPr>
        <w:t>u</w:t>
      </w:r>
      <w:r w:rsidRPr="00C374E1">
        <w:rPr>
          <w:rFonts w:ascii="Times New Roman" w:eastAsia="Calibri" w:hAnsi="Times New Roman" w:cs="Times New Roman"/>
          <w:sz w:val="24"/>
          <w:szCs w:val="24"/>
        </w:rPr>
        <w:t>mowę wraz z załącznikami sporządzono w dwóch jednobrzmiących egzemplarzach po jednym dla każdej ze stron</w:t>
      </w:r>
      <w:r>
        <w:rPr>
          <w:rFonts w:ascii="Times New Roman" w:eastAsia="Calibri" w:hAnsi="Times New Roman" w:cs="Times New Roman"/>
          <w:sz w:val="24"/>
          <w:szCs w:val="24"/>
        </w:rPr>
        <w:t>:</w:t>
      </w:r>
    </w:p>
    <w:p w14:paraId="0D0DEC09" w14:textId="77777777" w:rsidR="00E03576" w:rsidRPr="00C374E1" w:rsidRDefault="00E03576" w:rsidP="00E03576">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14:paraId="6A24C020" w14:textId="77777777" w:rsidR="00E03576" w:rsidRPr="00CD2928" w:rsidRDefault="00E03576" w:rsidP="00764617">
      <w:pPr>
        <w:pStyle w:val="Akapitzlist"/>
        <w:numPr>
          <w:ilvl w:val="0"/>
          <w:numId w:val="9"/>
        </w:numPr>
        <w:tabs>
          <w:tab w:val="left" w:pos="283"/>
        </w:tab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CD2928">
        <w:rPr>
          <w:rFonts w:ascii="Times New Roman" w:eastAsia="Calibri" w:hAnsi="Times New Roman" w:cs="Times New Roman"/>
          <w:sz w:val="24"/>
          <w:szCs w:val="24"/>
        </w:rPr>
        <w:t xml:space="preserve">1 egzemplarz dla Wykonawcy </w:t>
      </w:r>
    </w:p>
    <w:p w14:paraId="1EEB87EF" w14:textId="77777777" w:rsidR="00E03576" w:rsidRPr="00744BE5" w:rsidRDefault="00E03576" w:rsidP="00764617">
      <w:pPr>
        <w:pStyle w:val="Akapitzlist"/>
        <w:numPr>
          <w:ilvl w:val="0"/>
          <w:numId w:val="9"/>
        </w:numPr>
        <w:tabs>
          <w:tab w:val="left" w:pos="283"/>
        </w:tab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744BE5">
        <w:rPr>
          <w:rFonts w:ascii="Times New Roman" w:eastAsia="Calibri" w:hAnsi="Times New Roman" w:cs="Times New Roman"/>
          <w:sz w:val="24"/>
          <w:szCs w:val="24"/>
        </w:rPr>
        <w:t xml:space="preserve">1 egzemplarz dla Zamawiającego </w:t>
      </w:r>
    </w:p>
    <w:p w14:paraId="4CCA9C69" w14:textId="77777777" w:rsidR="00E03576" w:rsidRDefault="00E03576" w:rsidP="00E03576">
      <w:pPr>
        <w:tabs>
          <w:tab w:val="left" w:pos="283"/>
        </w:tabs>
        <w:overflowPunct w:val="0"/>
        <w:autoSpaceDE w:val="0"/>
        <w:autoSpaceDN w:val="0"/>
        <w:adjustRightInd w:val="0"/>
        <w:spacing w:after="0" w:line="240" w:lineRule="auto"/>
        <w:ind w:left="75" w:hanging="354"/>
        <w:jc w:val="both"/>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14:paraId="13DF5804" w14:textId="77777777" w:rsidR="00E03576" w:rsidRPr="003713C4" w:rsidRDefault="00E03576" w:rsidP="00E03576">
      <w:pPr>
        <w:overflowPunct w:val="0"/>
        <w:autoSpaceDE w:val="0"/>
        <w:autoSpaceDN w:val="0"/>
        <w:adjustRightInd w:val="0"/>
        <w:textAlignment w:val="baseline"/>
        <w:rPr>
          <w:rFonts w:ascii="Times New Roman" w:hAnsi="Times New Roman" w:cs="Times New Roman"/>
          <w:sz w:val="24"/>
          <w:szCs w:val="24"/>
        </w:rPr>
      </w:pPr>
      <w:r w:rsidRPr="003713C4">
        <w:rPr>
          <w:rFonts w:ascii="Times New Roman" w:hAnsi="Times New Roman" w:cs="Times New Roman"/>
          <w:b/>
          <w:sz w:val="24"/>
          <w:szCs w:val="24"/>
        </w:rPr>
        <w:t xml:space="preserve">Integralną częścią </w:t>
      </w:r>
      <w:r>
        <w:rPr>
          <w:rFonts w:ascii="Times New Roman" w:hAnsi="Times New Roman" w:cs="Times New Roman"/>
          <w:b/>
          <w:sz w:val="24"/>
          <w:szCs w:val="24"/>
        </w:rPr>
        <w:t>u</w:t>
      </w:r>
      <w:r w:rsidRPr="003713C4">
        <w:rPr>
          <w:rFonts w:ascii="Times New Roman" w:hAnsi="Times New Roman" w:cs="Times New Roman"/>
          <w:b/>
          <w:sz w:val="24"/>
          <w:szCs w:val="24"/>
        </w:rPr>
        <w:t xml:space="preserve">mowy są załączniki: </w:t>
      </w:r>
    </w:p>
    <w:p w14:paraId="7A404C32" w14:textId="5110C22C" w:rsidR="00E03576" w:rsidRDefault="00E03576" w:rsidP="00764617">
      <w:pPr>
        <w:numPr>
          <w:ilvl w:val="0"/>
          <w:numId w:val="5"/>
        </w:numPr>
        <w:suppressAutoHyphen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Opis </w:t>
      </w:r>
      <w:r w:rsidR="003B2FBB">
        <w:rPr>
          <w:rFonts w:ascii="Times New Roman" w:hAnsi="Times New Roman" w:cs="Times New Roman"/>
          <w:sz w:val="24"/>
          <w:szCs w:val="24"/>
        </w:rPr>
        <w:t>przedmiotu</w:t>
      </w:r>
      <w:r>
        <w:rPr>
          <w:rFonts w:ascii="Times New Roman" w:hAnsi="Times New Roman" w:cs="Times New Roman"/>
          <w:sz w:val="24"/>
          <w:szCs w:val="24"/>
        </w:rPr>
        <w:t xml:space="preserve"> zamówienia wraz z formularzem </w:t>
      </w:r>
      <w:r w:rsidRPr="003713C4">
        <w:rPr>
          <w:rFonts w:ascii="Times New Roman" w:hAnsi="Times New Roman" w:cs="Times New Roman"/>
          <w:sz w:val="24"/>
          <w:szCs w:val="24"/>
        </w:rPr>
        <w:t>asortymentowo – cenowy</w:t>
      </w:r>
      <w:r>
        <w:rPr>
          <w:rFonts w:ascii="Times New Roman" w:hAnsi="Times New Roman" w:cs="Times New Roman"/>
          <w:sz w:val="24"/>
          <w:szCs w:val="24"/>
        </w:rPr>
        <w:t>m</w:t>
      </w:r>
      <w:r w:rsidRPr="003713C4">
        <w:rPr>
          <w:rFonts w:ascii="Times New Roman" w:hAnsi="Times New Roman" w:cs="Times New Roman"/>
          <w:sz w:val="24"/>
          <w:szCs w:val="24"/>
        </w:rPr>
        <w:t xml:space="preserve"> – </w:t>
      </w:r>
      <w:r>
        <w:rPr>
          <w:rFonts w:ascii="Times New Roman" w:hAnsi="Times New Roman" w:cs="Times New Roman"/>
          <w:sz w:val="24"/>
          <w:szCs w:val="24"/>
        </w:rPr>
        <w:t>Z</w:t>
      </w:r>
      <w:r w:rsidRPr="003713C4">
        <w:rPr>
          <w:rFonts w:ascii="Times New Roman" w:hAnsi="Times New Roman" w:cs="Times New Roman"/>
          <w:sz w:val="24"/>
          <w:szCs w:val="24"/>
        </w:rPr>
        <w:t>ał</w:t>
      </w:r>
      <w:r>
        <w:rPr>
          <w:rFonts w:ascii="Times New Roman" w:hAnsi="Times New Roman" w:cs="Times New Roman"/>
          <w:sz w:val="24"/>
          <w:szCs w:val="24"/>
        </w:rPr>
        <w:t>ącznik</w:t>
      </w:r>
      <w:r w:rsidRPr="003713C4">
        <w:rPr>
          <w:rFonts w:ascii="Times New Roman" w:hAnsi="Times New Roman" w:cs="Times New Roman"/>
          <w:sz w:val="24"/>
          <w:szCs w:val="24"/>
        </w:rPr>
        <w:t xml:space="preserve"> </w:t>
      </w:r>
      <w:r>
        <w:rPr>
          <w:rFonts w:ascii="Times New Roman" w:hAnsi="Times New Roman" w:cs="Times New Roman"/>
          <w:sz w:val="24"/>
          <w:szCs w:val="24"/>
        </w:rPr>
        <w:t>N</w:t>
      </w:r>
      <w:r w:rsidRPr="003713C4">
        <w:rPr>
          <w:rFonts w:ascii="Times New Roman" w:hAnsi="Times New Roman" w:cs="Times New Roman"/>
          <w:sz w:val="24"/>
          <w:szCs w:val="24"/>
        </w:rPr>
        <w:t xml:space="preserve">r 1 do </w:t>
      </w:r>
      <w:r>
        <w:rPr>
          <w:rFonts w:ascii="Times New Roman" w:hAnsi="Times New Roman" w:cs="Times New Roman"/>
          <w:sz w:val="24"/>
          <w:szCs w:val="24"/>
        </w:rPr>
        <w:t>u</w:t>
      </w:r>
      <w:r w:rsidRPr="003713C4">
        <w:rPr>
          <w:rFonts w:ascii="Times New Roman" w:hAnsi="Times New Roman" w:cs="Times New Roman"/>
          <w:sz w:val="24"/>
          <w:szCs w:val="24"/>
        </w:rPr>
        <w:t>mowy</w:t>
      </w:r>
    </w:p>
    <w:p w14:paraId="0FB80397" w14:textId="77777777" w:rsidR="00E03576" w:rsidRPr="003713C4" w:rsidRDefault="00E03576" w:rsidP="00E03576">
      <w:pPr>
        <w:suppressAutoHyphens/>
        <w:overflowPunct w:val="0"/>
        <w:autoSpaceDE w:val="0"/>
        <w:autoSpaceDN w:val="0"/>
        <w:adjustRightInd w:val="0"/>
        <w:spacing w:after="0" w:line="240" w:lineRule="auto"/>
        <w:ind w:left="780"/>
        <w:contextualSpacing/>
        <w:jc w:val="both"/>
        <w:textAlignment w:val="baseline"/>
        <w:rPr>
          <w:rFonts w:ascii="Times New Roman" w:hAnsi="Times New Roman" w:cs="Times New Roman"/>
          <w:sz w:val="24"/>
          <w:szCs w:val="24"/>
        </w:rPr>
      </w:pPr>
    </w:p>
    <w:p w14:paraId="216E8136" w14:textId="77777777" w:rsidR="00E03576" w:rsidRDefault="00E03576" w:rsidP="00E03576">
      <w:pPr>
        <w:tabs>
          <w:tab w:val="left" w:pos="283"/>
        </w:tabs>
        <w:overflowPunct w:val="0"/>
        <w:autoSpaceDE w:val="0"/>
        <w:autoSpaceDN w:val="0"/>
        <w:adjustRightInd w:val="0"/>
        <w:spacing w:after="200" w:line="240" w:lineRule="auto"/>
        <w:jc w:val="both"/>
        <w:textAlignment w:val="baseline"/>
        <w:rPr>
          <w:rFonts w:ascii="Times New Roman" w:hAnsi="Times New Roman" w:cs="Times New Roman"/>
          <w:sz w:val="24"/>
          <w:szCs w:val="24"/>
        </w:rPr>
      </w:pPr>
    </w:p>
    <w:p w14:paraId="275FC7CA" w14:textId="77777777" w:rsidR="00E03576" w:rsidRDefault="00E03576" w:rsidP="00E03576">
      <w:pPr>
        <w:tabs>
          <w:tab w:val="left" w:pos="283"/>
        </w:tabs>
        <w:overflowPunct w:val="0"/>
        <w:autoSpaceDE w:val="0"/>
        <w:autoSpaceDN w:val="0"/>
        <w:adjustRightInd w:val="0"/>
        <w:spacing w:after="200" w:line="240" w:lineRule="auto"/>
        <w:jc w:val="both"/>
        <w:textAlignment w:val="baseline"/>
        <w:rPr>
          <w:rFonts w:ascii="Times New Roman" w:eastAsia="Calibri" w:hAnsi="Times New Roman" w:cs="Times New Roman"/>
          <w:b/>
          <w:bCs/>
          <w:sz w:val="24"/>
          <w:szCs w:val="24"/>
        </w:rPr>
      </w:pPr>
    </w:p>
    <w:p w14:paraId="20805BB0" w14:textId="77777777" w:rsidR="00E03576" w:rsidRPr="00C374E1" w:rsidRDefault="00E03576" w:rsidP="00E03576">
      <w:pPr>
        <w:tabs>
          <w:tab w:val="left" w:pos="283"/>
        </w:tabs>
        <w:overflowPunct w:val="0"/>
        <w:autoSpaceDE w:val="0"/>
        <w:autoSpaceDN w:val="0"/>
        <w:adjustRightInd w:val="0"/>
        <w:spacing w:after="200" w:line="240" w:lineRule="auto"/>
        <w:jc w:val="both"/>
        <w:textAlignment w:val="baseline"/>
        <w:rPr>
          <w:rFonts w:ascii="Times New Roman" w:eastAsia="Calibri" w:hAnsi="Times New Roman" w:cs="Times New Roman"/>
          <w:b/>
          <w:bCs/>
          <w:sz w:val="24"/>
          <w:szCs w:val="24"/>
        </w:rPr>
      </w:pPr>
    </w:p>
    <w:p w14:paraId="774A3777" w14:textId="77777777" w:rsidR="00E03576" w:rsidRPr="00C374E1" w:rsidRDefault="00E03576" w:rsidP="00E03576">
      <w:pPr>
        <w:overflowPunct w:val="0"/>
        <w:autoSpaceDE w:val="0"/>
        <w:autoSpaceDN w:val="0"/>
        <w:adjustRightInd w:val="0"/>
        <w:spacing w:after="200" w:line="276" w:lineRule="auto"/>
        <w:jc w:val="both"/>
        <w:textAlignment w:val="baseline"/>
        <w:rPr>
          <w:rFonts w:ascii="Times New Roman" w:eastAsia="Calibri" w:hAnsi="Times New Roman" w:cs="Times New Roman"/>
          <w:sz w:val="24"/>
          <w:szCs w:val="24"/>
        </w:rPr>
      </w:pPr>
      <w:r w:rsidRPr="00C374E1">
        <w:rPr>
          <w:rFonts w:ascii="Times New Roman" w:eastAsia="Calibri" w:hAnsi="Times New Roman" w:cs="Times New Roman"/>
          <w:sz w:val="24"/>
          <w:szCs w:val="24"/>
        </w:rPr>
        <w:t>…………………………………..                                       ……………………………..</w:t>
      </w:r>
    </w:p>
    <w:p w14:paraId="753EC9D6" w14:textId="77777777" w:rsidR="00E03576" w:rsidRDefault="00E03576" w:rsidP="00E03576">
      <w:pPr>
        <w:overflowPunct w:val="0"/>
        <w:autoSpaceDE w:val="0"/>
        <w:autoSpaceDN w:val="0"/>
        <w:adjustRightInd w:val="0"/>
        <w:spacing w:after="200" w:line="276" w:lineRule="auto"/>
        <w:jc w:val="both"/>
        <w:textAlignment w:val="baseline"/>
        <w:rPr>
          <w:rFonts w:ascii="Times New Roman" w:eastAsia="Times New Roman" w:hAnsi="Times New Roman" w:cs="Times New Roman"/>
          <w:b/>
          <w:bCs/>
          <w:color w:val="FF0000"/>
          <w:sz w:val="24"/>
          <w:szCs w:val="24"/>
          <w:shd w:val="clear" w:color="auto" w:fill="FFFFFF"/>
          <w:lang w:eastAsia="pl-PL"/>
        </w:rPr>
      </w:pPr>
      <w:r w:rsidRPr="00C374E1">
        <w:rPr>
          <w:rFonts w:ascii="Times New Roman" w:eastAsia="Calibri" w:hAnsi="Times New Roman" w:cs="Times New Roman"/>
          <w:sz w:val="24"/>
          <w:szCs w:val="24"/>
        </w:rPr>
        <w:t xml:space="preserve">             </w:t>
      </w:r>
      <w:r w:rsidRPr="00C374E1">
        <w:rPr>
          <w:rFonts w:ascii="Times New Roman" w:eastAsia="Calibri" w:hAnsi="Times New Roman" w:cs="Times New Roman"/>
          <w:b/>
          <w:sz w:val="24"/>
          <w:szCs w:val="24"/>
        </w:rPr>
        <w:t xml:space="preserve">Wykonawca </w:t>
      </w:r>
      <w:r w:rsidRPr="00C374E1">
        <w:rPr>
          <w:rFonts w:ascii="Times New Roman" w:eastAsia="Calibri" w:hAnsi="Times New Roman" w:cs="Times New Roman"/>
          <w:b/>
          <w:sz w:val="24"/>
          <w:szCs w:val="24"/>
        </w:rPr>
        <w:tab/>
      </w:r>
      <w:r w:rsidRPr="00C374E1">
        <w:rPr>
          <w:rFonts w:ascii="Times New Roman" w:eastAsia="Calibri" w:hAnsi="Times New Roman" w:cs="Times New Roman"/>
          <w:sz w:val="24"/>
          <w:szCs w:val="24"/>
        </w:rPr>
        <w:t xml:space="preserve">                </w:t>
      </w:r>
      <w:r w:rsidRPr="00C374E1">
        <w:rPr>
          <w:rFonts w:ascii="Times New Roman" w:eastAsia="Calibri" w:hAnsi="Times New Roman" w:cs="Times New Roman"/>
          <w:sz w:val="24"/>
          <w:szCs w:val="24"/>
        </w:rPr>
        <w:tab/>
      </w:r>
      <w:r w:rsidRPr="00C374E1">
        <w:rPr>
          <w:rFonts w:ascii="Times New Roman" w:eastAsia="Calibri" w:hAnsi="Times New Roman" w:cs="Times New Roman"/>
          <w:sz w:val="24"/>
          <w:szCs w:val="24"/>
        </w:rPr>
        <w:tab/>
        <w:t xml:space="preserve">      </w:t>
      </w:r>
      <w:r w:rsidRPr="00C374E1">
        <w:rPr>
          <w:rFonts w:ascii="Times New Roman" w:eastAsia="Calibri" w:hAnsi="Times New Roman" w:cs="Times New Roman"/>
          <w:sz w:val="24"/>
          <w:szCs w:val="24"/>
        </w:rPr>
        <w:tab/>
      </w:r>
      <w:r w:rsidRPr="00C374E1">
        <w:rPr>
          <w:rFonts w:ascii="Times New Roman" w:eastAsia="Calibri" w:hAnsi="Times New Roman" w:cs="Times New Roman"/>
          <w:sz w:val="24"/>
          <w:szCs w:val="24"/>
        </w:rPr>
        <w:tab/>
      </w:r>
      <w:r w:rsidRPr="00C374E1">
        <w:rPr>
          <w:rFonts w:ascii="Times New Roman" w:eastAsia="Calibri" w:hAnsi="Times New Roman" w:cs="Times New Roman"/>
          <w:b/>
          <w:sz w:val="24"/>
          <w:szCs w:val="24"/>
        </w:rPr>
        <w:t xml:space="preserve">             Zamawiający</w:t>
      </w:r>
    </w:p>
    <w:p w14:paraId="04D20F75" w14:textId="77777777" w:rsidR="00E03576" w:rsidRDefault="00E03576" w:rsidP="00E03576">
      <w:pPr>
        <w:spacing w:after="0" w:line="240" w:lineRule="auto"/>
        <w:rPr>
          <w:rFonts w:ascii="Times New Roman" w:eastAsia="Times New Roman" w:hAnsi="Times New Roman" w:cs="Times New Roman"/>
          <w:b/>
          <w:bCs/>
          <w:color w:val="FF0000"/>
          <w:sz w:val="24"/>
          <w:szCs w:val="24"/>
          <w:shd w:val="clear" w:color="auto" w:fill="FFFFFF"/>
          <w:lang w:eastAsia="pl-PL"/>
        </w:rPr>
      </w:pPr>
    </w:p>
    <w:p w14:paraId="778E7503" w14:textId="77777777" w:rsidR="00E03576" w:rsidRDefault="00E03576" w:rsidP="00E03576">
      <w:pPr>
        <w:shd w:val="clear" w:color="auto" w:fill="FFFFFF"/>
        <w:tabs>
          <w:tab w:val="left" w:pos="5650"/>
        </w:tabs>
        <w:rPr>
          <w:rFonts w:ascii="Times New Roman" w:eastAsia="Calibri" w:hAnsi="Times New Roman" w:cs="Times New Roman"/>
          <w:b/>
          <w:spacing w:val="-5"/>
          <w:sz w:val="24"/>
          <w:szCs w:val="24"/>
          <w:lang w:eastAsia="pl-PL"/>
        </w:rPr>
      </w:pPr>
    </w:p>
    <w:p w14:paraId="72B3C86C"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4B9184C3"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75ED289B"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5DD5AB02"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64EB6DB2"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3B62C7F8"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6C8C77EB"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5B7C5D25"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35CFDDC9"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7028F26F"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3054473D"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579A2A96" w14:textId="77777777" w:rsidR="00E920A8" w:rsidRDefault="00E920A8" w:rsidP="00E03576">
      <w:pPr>
        <w:shd w:val="clear" w:color="auto" w:fill="FFFFFF"/>
        <w:tabs>
          <w:tab w:val="left" w:pos="5650"/>
        </w:tabs>
        <w:rPr>
          <w:rFonts w:ascii="Times New Roman" w:eastAsia="Calibri" w:hAnsi="Times New Roman" w:cs="Times New Roman"/>
          <w:b/>
          <w:spacing w:val="-5"/>
          <w:sz w:val="24"/>
          <w:szCs w:val="24"/>
          <w:lang w:eastAsia="pl-PL"/>
        </w:rPr>
      </w:pPr>
    </w:p>
    <w:p w14:paraId="4589A482" w14:textId="77777777" w:rsidR="00E03576" w:rsidRDefault="00E03576" w:rsidP="00E03576">
      <w:pPr>
        <w:shd w:val="clear" w:color="auto" w:fill="FFFFFF"/>
        <w:tabs>
          <w:tab w:val="left" w:pos="5650"/>
        </w:tabs>
        <w:rPr>
          <w:rFonts w:ascii="Times New Roman" w:eastAsia="Calibri" w:hAnsi="Times New Roman" w:cs="Times New Roman"/>
          <w:b/>
          <w:spacing w:val="-5"/>
          <w:sz w:val="24"/>
          <w:szCs w:val="24"/>
          <w:lang w:eastAsia="pl-PL"/>
        </w:rPr>
      </w:pPr>
    </w:p>
    <w:p w14:paraId="4C78EE63" w14:textId="77777777" w:rsidR="00E03576" w:rsidRDefault="00E03576" w:rsidP="00E03576">
      <w:pPr>
        <w:shd w:val="clear" w:color="auto" w:fill="FFFFFF"/>
        <w:tabs>
          <w:tab w:val="left" w:pos="5650"/>
        </w:tabs>
        <w:ind w:left="5"/>
        <w:jc w:val="right"/>
        <w:rPr>
          <w:rFonts w:ascii="Times New Roman" w:eastAsia="Calibri" w:hAnsi="Times New Roman" w:cs="Times New Roman"/>
          <w:b/>
          <w:spacing w:val="-5"/>
          <w:sz w:val="24"/>
          <w:szCs w:val="24"/>
          <w:lang w:eastAsia="pl-PL"/>
        </w:rPr>
      </w:pPr>
      <w:r>
        <w:rPr>
          <w:rFonts w:ascii="Times New Roman" w:eastAsia="Calibri" w:hAnsi="Times New Roman" w:cs="Times New Roman"/>
          <w:b/>
          <w:spacing w:val="-5"/>
          <w:sz w:val="24"/>
          <w:szCs w:val="24"/>
          <w:lang w:eastAsia="pl-PL"/>
        </w:rPr>
        <w:lastRenderedPageBreak/>
        <w:t xml:space="preserve">Załącznik Nr 3.1 </w:t>
      </w:r>
    </w:p>
    <w:p w14:paraId="565E19AA" w14:textId="77777777" w:rsidR="00E03576" w:rsidRDefault="00E03576" w:rsidP="00E0357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Obowiązek informacyjny dla kontrahentów lub przedstawicieli kontrahentów, </w:t>
      </w:r>
    </w:p>
    <w:p w14:paraId="730B7675" w14:textId="77777777" w:rsidR="00E03576" w:rsidRDefault="00E03576" w:rsidP="00E0357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w tym członków zarządu, pełnomocników kontrahentów lub osób wskazanych </w:t>
      </w:r>
    </w:p>
    <w:p w14:paraId="19CC4F55" w14:textId="77777777" w:rsidR="00E03576" w:rsidRDefault="00E03576" w:rsidP="00E0357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do kontaktu w ramach współpracy</w:t>
      </w:r>
      <w:r>
        <w:rPr>
          <w:rFonts w:ascii="Times New Roman" w:eastAsia="Calibri" w:hAnsi="Times New Roman" w:cs="Times New Roman"/>
          <w:b/>
          <w:bCs/>
          <w:sz w:val="24"/>
          <w:szCs w:val="24"/>
        </w:rPr>
        <w:br/>
        <w:t>z Wojewódzkim Centrum Szpitalnym Kotliny Jeleniogórskiej</w:t>
      </w:r>
    </w:p>
    <w:p w14:paraId="4E0C27DA" w14:textId="77777777" w:rsidR="00E03576" w:rsidRDefault="00E03576" w:rsidP="00E03576">
      <w:pPr>
        <w:spacing w:before="120" w:after="80" w:line="240" w:lineRule="auto"/>
        <w:jc w:val="both"/>
        <w:rPr>
          <w:rFonts w:ascii="Times New Roman" w:eastAsia="Calibri" w:hAnsi="Times New Roman" w:cs="Times New Roman"/>
          <w:sz w:val="24"/>
          <w:szCs w:val="24"/>
        </w:rPr>
      </w:pPr>
    </w:p>
    <w:p w14:paraId="4361A3F9" w14:textId="77777777" w:rsidR="00E03576" w:rsidRDefault="00E03576" w:rsidP="00E03576">
      <w:pPr>
        <w:spacing w:before="120" w:after="8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KTO JEST ADMINISTRATOREM DANYCH?</w:t>
      </w:r>
    </w:p>
    <w:p w14:paraId="13DC4FC4"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Zgodnie z ogólnym rozporządzeniem o ochronie danych (dalej: RODO) administratorem Państwa danych osobowych jest Wojewódzkie Centrum Szpitalne Kotliny Jeleniogórskiej z siedzibą przy ul. Ogińskiego 6, 58-506 Jelenia Góra (dalej: Administrator). Kontakt z Administratorem jest możliwy za pośrednictwem numeru telefonu: 75 753 71 00 oraz adresu e-mail: poczta@spzoz.jgora.pl.</w:t>
      </w:r>
    </w:p>
    <w:p w14:paraId="05ECD08C"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Administrator jest odpowiedzialny za bezpieczeństwo przekazanych danych osobowych oraz przetwarzanie ich zgodnie z przepisami prawa.</w:t>
      </w:r>
    </w:p>
    <w:p w14:paraId="69094321" w14:textId="77777777" w:rsidR="00E03576" w:rsidRDefault="00E03576" w:rsidP="00E03576">
      <w:pPr>
        <w:spacing w:before="120" w:after="8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 JAKIM CELU I NA JAKIEJ PODSTAWIE PRAWNEJ WYKORZYSTUJEMY DANE?</w:t>
      </w:r>
    </w:p>
    <w:p w14:paraId="236132A4"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Państwa dane osobowe będziemy wykorzystywać w następujących celach:</w:t>
      </w:r>
    </w:p>
    <w:p w14:paraId="62E07566" w14:textId="77777777" w:rsidR="00E03576" w:rsidRDefault="00E03576" w:rsidP="00764617">
      <w:pPr>
        <w:numPr>
          <w:ilvl w:val="0"/>
          <w:numId w:val="22"/>
        </w:num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realizacja obowiązków lub praw Administratora wynikających z umowy (art. 6 ust. 1 lit. b RODO - wykonanie umowy),</w:t>
      </w:r>
    </w:p>
    <w:p w14:paraId="5804B041" w14:textId="77777777" w:rsidR="00E03576" w:rsidRDefault="00E03576" w:rsidP="00764617">
      <w:pPr>
        <w:numPr>
          <w:ilvl w:val="0"/>
          <w:numId w:val="22"/>
        </w:num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realizacja obowiązków prawnych Administratora związanych z umową, np. prowadzenia dokumentacji rachunkowej (art. 6 ust. 1 lit. c RODO - obowiązek prawny),</w:t>
      </w:r>
    </w:p>
    <w:p w14:paraId="46EAA486" w14:textId="77777777" w:rsidR="00E03576" w:rsidRDefault="00E03576" w:rsidP="00764617">
      <w:pPr>
        <w:numPr>
          <w:ilvl w:val="0"/>
          <w:numId w:val="22"/>
        </w:num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dochodzenie lub obrona przed ewentualnymi roszczeniami, związanymi ze współpracą lub też</w:t>
      </w:r>
      <w:r>
        <w:rPr>
          <w:rFonts w:ascii="Times New Roman" w:eastAsia="Calibri" w:hAnsi="Times New Roman" w:cs="Times New Roman"/>
          <w:sz w:val="24"/>
          <w:szCs w:val="24"/>
        </w:rPr>
        <w:br/>
        <w:t>w związku z potrzebą wykazania określonych faktów, mających w tym zakresie istotne znaczenie dla Administratora (art. 6 ust. 1 lit. f RODO - prawnie uzasadniony interes); terminy dochodzenia roszczeń wynikających z umowy szczegółowo określa Kodeks cywilny,</w:t>
      </w:r>
    </w:p>
    <w:p w14:paraId="32B68CA3" w14:textId="77777777" w:rsidR="00E03576" w:rsidRDefault="00E03576" w:rsidP="00764617">
      <w:pPr>
        <w:numPr>
          <w:ilvl w:val="0"/>
          <w:numId w:val="22"/>
        </w:numPr>
        <w:spacing w:after="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kontakt z przedstawicielami kontrahentów lub osobami wskazanymi do kontaktu w zakresie dotyczącym współpracy (art. 6 ust. 1 lit. f RODO - prawnie uzasadniony interes).</w:t>
      </w:r>
    </w:p>
    <w:p w14:paraId="203E0888"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Przekazanie danych jest dobrowolne, ale niezbędne dla współpracy z Administratorem oraz innych wskazanych wyżej celów Administratora. Odmowa przekazania danych może się wiązać z brakiem możliwości współpracy oraz realizacji innych wskazanych celów Administratora.</w:t>
      </w:r>
    </w:p>
    <w:p w14:paraId="06DA0F8B"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Informujemy, że Państwa dane nie będą wykorzystywane dla podejmowania decyzji opartych wyłącznie na zautomatyzowanym przetwarzaniu danych osobowych, w tym profilowania w rozumieniu art. 22 RODO.</w:t>
      </w:r>
    </w:p>
    <w:p w14:paraId="7692FB91" w14:textId="77777777" w:rsidR="00E03576" w:rsidRDefault="00E03576" w:rsidP="00E03576">
      <w:pPr>
        <w:spacing w:before="120" w:after="8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JAK DŁUGO BĘDZIEMY WYKORZYSTYWAĆ DANE?</w:t>
      </w:r>
    </w:p>
    <w:p w14:paraId="7FC9F317"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Dane będziemy wykorzystywać przez okres niezbędny do realizacji opisanych powyżej celów.</w:t>
      </w:r>
      <w:r>
        <w:rPr>
          <w:rFonts w:ascii="Times New Roman" w:eastAsia="Calibri" w:hAnsi="Times New Roman" w:cs="Times New Roman"/>
          <w:sz w:val="24"/>
          <w:szCs w:val="24"/>
        </w:rPr>
        <w:br/>
        <w:t>W zależności od podstawy prawnej będzie to odpowiednio:</w:t>
      </w:r>
    </w:p>
    <w:p w14:paraId="017FBEA8" w14:textId="77777777" w:rsidR="00E03576" w:rsidRDefault="00E03576" w:rsidP="00764617">
      <w:pPr>
        <w:numPr>
          <w:ilvl w:val="0"/>
          <w:numId w:val="23"/>
        </w:numPr>
        <w:spacing w:after="8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okres współpracy z Administratorem,</w:t>
      </w:r>
    </w:p>
    <w:p w14:paraId="1CC1EBE8" w14:textId="77777777" w:rsidR="00E03576" w:rsidRDefault="00E03576" w:rsidP="00764617">
      <w:pPr>
        <w:numPr>
          <w:ilvl w:val="0"/>
          <w:numId w:val="23"/>
        </w:numPr>
        <w:spacing w:after="8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okres wynikający z przepisów prawa,</w:t>
      </w:r>
    </w:p>
    <w:p w14:paraId="5683D196" w14:textId="77777777" w:rsidR="00E03576" w:rsidRDefault="00E03576" w:rsidP="00764617">
      <w:pPr>
        <w:numPr>
          <w:ilvl w:val="0"/>
          <w:numId w:val="23"/>
        </w:numPr>
        <w:spacing w:after="8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okres przedawnienia roszczeń,</w:t>
      </w:r>
    </w:p>
    <w:p w14:paraId="1A0C5693" w14:textId="77777777" w:rsidR="00E03576" w:rsidRDefault="00E03576" w:rsidP="00764617">
      <w:pPr>
        <w:numPr>
          <w:ilvl w:val="0"/>
          <w:numId w:val="23"/>
        </w:numPr>
        <w:spacing w:after="80" w:line="24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okres do momentu ewentualnego złożenia skutecznego sprzeciwu.</w:t>
      </w:r>
    </w:p>
    <w:p w14:paraId="666216EC" w14:textId="77777777" w:rsidR="00E03576" w:rsidRDefault="00E03576" w:rsidP="00E03576">
      <w:pPr>
        <w:spacing w:before="120" w:after="8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JAKIE MAJĄ PAŃSTWO PRAWA?</w:t>
      </w:r>
    </w:p>
    <w:p w14:paraId="5C164D8D"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Mogą Państwo złożyć do nas wniosek o: dostęp do danych osobowych (informację o przetwarzanych danych osobowych oraz kopię danych), sprostowanie danych (gdy są one nieprawidłowe), przeniesienie danych (w przypadkach określonych w RODO), usunięcie lub ograniczenie przetwarzania danych osobowych - na zasadach określonych w RODO.</w:t>
      </w:r>
    </w:p>
    <w:p w14:paraId="5EA9F0B0"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Niezależnie od praw wymienionych wyżej mogą Państwo w dowolnym momencie wnieść sprzeciw wobec przetwarzania Państwa danych, jeśli podstawą prawną wykorzystywania danych jest prawnie uzasadniony interes (art. 6 ust. 1 lit. f RODO).</w:t>
      </w:r>
    </w:p>
    <w:p w14:paraId="3883814E"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Mają Państwo także prawo wnieść skargę do Prezesa Urzędu Ochrony Danych Osobowych, jeżeli uważają Państwo, że przetwarzanie Państwa danych osobowych narusza przepisy prawa.</w:t>
      </w:r>
    </w:p>
    <w:p w14:paraId="2804605C" w14:textId="77777777" w:rsidR="00E03576" w:rsidRDefault="00E03576" w:rsidP="00E03576">
      <w:pPr>
        <w:spacing w:before="120" w:after="8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KOMU PRZEKAZUJEMY PAŃSTWA DANE?</w:t>
      </w:r>
    </w:p>
    <w:p w14:paraId="4AF166CA"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 zachowaniem wszelkich gwarancji bezpieczeństwa danych, Państwa dane możemy przekazać (oprócz osobom upoważnionym przez Administratora) innym podmiotom, w tym: podmiotom uprawnionym do ich otrzymywania zgodnie z przepisami prawa, podmiotom przetwarzającym je w naszym imieniu (np. dostawcom usług technicznych i podmiotom świadczącym nam usługi doradcze) oraz innym administratorom (np. kancelariom notarialnym lub prawnym).</w:t>
      </w:r>
    </w:p>
    <w:p w14:paraId="2A012428" w14:textId="77777777" w:rsidR="00E03576" w:rsidRDefault="00E03576" w:rsidP="00E03576">
      <w:pPr>
        <w:spacing w:before="120" w:after="8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JAK MOŻNA SIĘ Z NAMI SKONTAKTOWAĆ W SPRAWIE OCHRONY DANYCH OSOBOWYCH?</w:t>
      </w:r>
    </w:p>
    <w:p w14:paraId="08D4E508" w14:textId="77777777" w:rsidR="00E03576" w:rsidRDefault="00E03576" w:rsidP="00E03576">
      <w:pPr>
        <w:spacing w:before="120" w:after="8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 sprawach związanych z ochroną danych osobowych prosimy o kontakt z naszym inspektorem ochrony danych (IOD) za pośrednictwem wskazanego powyżej adresu korespondencyjnego lub adresu e-mail: rodo@jamano.pl.</w:t>
      </w:r>
    </w:p>
    <w:p w14:paraId="6A6316DB" w14:textId="77777777" w:rsidR="00E03576" w:rsidRDefault="00E03576" w:rsidP="00E03576">
      <w:pPr>
        <w:spacing w:before="120" w:after="8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DODATKOWA INFORMACJA DLA PRZEDSTAWICIELI KONTRAHENTÓW LUB OSÓB WSKAZANYCH DO KONTAKTU W UMOWIE</w:t>
      </w:r>
    </w:p>
    <w:p w14:paraId="7670BD2D" w14:textId="77777777" w:rsidR="00E03576" w:rsidRDefault="00E03576" w:rsidP="00E03576">
      <w:pPr>
        <w:spacing w:before="120" w:after="80" w:line="240" w:lineRule="auto"/>
        <w:jc w:val="both"/>
        <w:rPr>
          <w:rFonts w:ascii="Times New Roman" w:eastAsia="Calibri" w:hAnsi="Times New Roman" w:cs="Times New Roman"/>
          <w:b/>
          <w:spacing w:val="-5"/>
          <w:sz w:val="24"/>
          <w:szCs w:val="24"/>
          <w:lang w:eastAsia="pl-PL"/>
        </w:rPr>
      </w:pPr>
      <w:r>
        <w:rPr>
          <w:rFonts w:ascii="Times New Roman" w:eastAsia="Calibri" w:hAnsi="Times New Roman" w:cs="Times New Roman"/>
          <w:sz w:val="24"/>
          <w:szCs w:val="24"/>
        </w:rPr>
        <w:t>Państwa dane zostały pozyskane na mocy współpracy podmiotu, który Państwo reprezentują,</w:t>
      </w:r>
      <w:r>
        <w:rPr>
          <w:rFonts w:ascii="Times New Roman" w:eastAsia="Calibri" w:hAnsi="Times New Roman" w:cs="Times New Roman"/>
          <w:sz w:val="24"/>
          <w:szCs w:val="24"/>
        </w:rPr>
        <w:br/>
        <w:t>z Administratorem. Administrator będzie je przetwarzać w zakresie niezbędnym do realizacji umowy (imię, nazwisko, stanowisko, dane kontaktowe).</w:t>
      </w:r>
    </w:p>
    <w:p w14:paraId="5E165D95" w14:textId="77777777" w:rsidR="00E03576" w:rsidRDefault="00E03576" w:rsidP="00E03576">
      <w:pPr>
        <w:shd w:val="clear" w:color="auto" w:fill="FFFFFF"/>
        <w:tabs>
          <w:tab w:val="left" w:pos="5650"/>
        </w:tabs>
        <w:ind w:left="5"/>
        <w:jc w:val="right"/>
        <w:rPr>
          <w:rFonts w:ascii="Times New Roman" w:eastAsia="Calibri" w:hAnsi="Times New Roman" w:cs="Times New Roman"/>
          <w:b/>
          <w:spacing w:val="-5"/>
          <w:sz w:val="24"/>
          <w:szCs w:val="24"/>
          <w:lang w:eastAsia="pl-PL"/>
        </w:rPr>
      </w:pPr>
    </w:p>
    <w:p w14:paraId="1B110F3F" w14:textId="77777777" w:rsidR="00E03576" w:rsidRDefault="00E03576" w:rsidP="00E03576">
      <w:pPr>
        <w:shd w:val="clear" w:color="auto" w:fill="FFFFFF"/>
        <w:tabs>
          <w:tab w:val="left" w:pos="5650"/>
        </w:tabs>
        <w:ind w:left="5"/>
        <w:jc w:val="right"/>
        <w:rPr>
          <w:rFonts w:ascii="Times New Roman" w:eastAsia="Calibri" w:hAnsi="Times New Roman" w:cs="Times New Roman"/>
          <w:b/>
          <w:spacing w:val="-5"/>
          <w:sz w:val="24"/>
          <w:szCs w:val="24"/>
          <w:lang w:eastAsia="pl-PL"/>
        </w:rPr>
      </w:pPr>
    </w:p>
    <w:p w14:paraId="7882AFDC" w14:textId="77777777" w:rsidR="00E03576" w:rsidRDefault="00E03576" w:rsidP="00E03576">
      <w:pPr>
        <w:shd w:val="clear" w:color="auto" w:fill="FFFFFF"/>
        <w:tabs>
          <w:tab w:val="left" w:pos="5650"/>
        </w:tabs>
        <w:ind w:left="5"/>
        <w:jc w:val="right"/>
        <w:rPr>
          <w:rFonts w:ascii="Times New Roman" w:eastAsia="Calibri" w:hAnsi="Times New Roman" w:cs="Times New Roman"/>
          <w:b/>
          <w:spacing w:val="-5"/>
          <w:sz w:val="24"/>
          <w:szCs w:val="24"/>
          <w:lang w:eastAsia="pl-PL"/>
        </w:rPr>
      </w:pPr>
    </w:p>
    <w:p w14:paraId="48A1922B" w14:textId="77777777" w:rsidR="00E03576" w:rsidRDefault="00E03576" w:rsidP="00E03576">
      <w:pPr>
        <w:shd w:val="clear" w:color="auto" w:fill="FFFFFF"/>
        <w:tabs>
          <w:tab w:val="left" w:pos="5650"/>
        </w:tabs>
        <w:ind w:left="5"/>
        <w:jc w:val="right"/>
        <w:rPr>
          <w:rFonts w:ascii="Times New Roman" w:eastAsia="Calibri" w:hAnsi="Times New Roman" w:cs="Times New Roman"/>
          <w:b/>
          <w:spacing w:val="-5"/>
          <w:sz w:val="24"/>
          <w:szCs w:val="24"/>
          <w:lang w:eastAsia="pl-PL"/>
        </w:rPr>
      </w:pPr>
    </w:p>
    <w:p w14:paraId="79715036" w14:textId="77777777" w:rsidR="00E03576" w:rsidRDefault="00E03576" w:rsidP="00E03576">
      <w:pPr>
        <w:shd w:val="clear" w:color="auto" w:fill="FFFFFF"/>
        <w:tabs>
          <w:tab w:val="left" w:pos="5650"/>
        </w:tabs>
        <w:ind w:left="5"/>
        <w:jc w:val="right"/>
        <w:rPr>
          <w:rFonts w:ascii="Times New Roman" w:eastAsia="Calibri" w:hAnsi="Times New Roman" w:cs="Times New Roman"/>
          <w:b/>
          <w:spacing w:val="-5"/>
          <w:sz w:val="24"/>
          <w:szCs w:val="24"/>
          <w:lang w:eastAsia="pl-PL"/>
        </w:rPr>
      </w:pPr>
    </w:p>
    <w:p w14:paraId="0B1F2A98" w14:textId="77777777" w:rsidR="00E03576" w:rsidRDefault="00E03576" w:rsidP="00E03576">
      <w:pPr>
        <w:overflowPunct w:val="0"/>
        <w:autoSpaceDE w:val="0"/>
        <w:autoSpaceDN w:val="0"/>
        <w:adjustRightInd w:val="0"/>
        <w:spacing w:after="200" w:line="276" w:lineRule="auto"/>
        <w:jc w:val="both"/>
        <w:textAlignment w:val="baseline"/>
        <w:rPr>
          <w:rFonts w:ascii="Times New Roman" w:eastAsia="Times New Roman" w:hAnsi="Times New Roman" w:cs="Times New Roman"/>
          <w:b/>
          <w:bCs/>
          <w:color w:val="FF0000"/>
          <w:sz w:val="24"/>
          <w:szCs w:val="24"/>
          <w:shd w:val="clear" w:color="auto" w:fill="FFFFFF"/>
          <w:lang w:eastAsia="pl-PL"/>
        </w:rPr>
      </w:pPr>
    </w:p>
    <w:p w14:paraId="45B1D02D" w14:textId="77777777" w:rsidR="00E03576" w:rsidRDefault="00E03576" w:rsidP="00E03576">
      <w:pPr>
        <w:overflowPunct w:val="0"/>
        <w:autoSpaceDE w:val="0"/>
        <w:autoSpaceDN w:val="0"/>
        <w:adjustRightInd w:val="0"/>
        <w:spacing w:after="200" w:line="276" w:lineRule="auto"/>
        <w:jc w:val="both"/>
        <w:textAlignment w:val="baseline"/>
        <w:rPr>
          <w:rFonts w:ascii="Times New Roman" w:eastAsia="Times New Roman" w:hAnsi="Times New Roman" w:cs="Times New Roman"/>
          <w:b/>
          <w:bCs/>
          <w:color w:val="FF0000"/>
          <w:sz w:val="24"/>
          <w:szCs w:val="24"/>
          <w:shd w:val="clear" w:color="auto" w:fill="FFFFFF"/>
          <w:lang w:eastAsia="pl-PL"/>
        </w:rPr>
      </w:pPr>
    </w:p>
    <w:p w14:paraId="518C28B6" w14:textId="77777777" w:rsidR="00E03576" w:rsidRDefault="00E03576" w:rsidP="00E03576">
      <w:pPr>
        <w:overflowPunct w:val="0"/>
        <w:autoSpaceDE w:val="0"/>
        <w:autoSpaceDN w:val="0"/>
        <w:adjustRightInd w:val="0"/>
        <w:spacing w:after="200" w:line="276" w:lineRule="auto"/>
        <w:jc w:val="both"/>
        <w:textAlignment w:val="baseline"/>
        <w:rPr>
          <w:rFonts w:ascii="Times New Roman" w:eastAsia="Times New Roman" w:hAnsi="Times New Roman" w:cs="Times New Roman"/>
          <w:b/>
          <w:bCs/>
          <w:color w:val="FF0000"/>
          <w:sz w:val="24"/>
          <w:szCs w:val="24"/>
          <w:shd w:val="clear" w:color="auto" w:fill="FFFFFF"/>
          <w:lang w:eastAsia="pl-PL"/>
        </w:rPr>
      </w:pPr>
    </w:p>
    <w:p w14:paraId="0902AA35" w14:textId="77777777" w:rsidR="00E03576" w:rsidRDefault="00E03576" w:rsidP="00E03576">
      <w:pPr>
        <w:overflowPunct w:val="0"/>
        <w:autoSpaceDE w:val="0"/>
        <w:autoSpaceDN w:val="0"/>
        <w:adjustRightInd w:val="0"/>
        <w:spacing w:after="200" w:line="276" w:lineRule="auto"/>
        <w:jc w:val="both"/>
        <w:textAlignment w:val="baseline"/>
        <w:rPr>
          <w:rFonts w:ascii="Times New Roman" w:eastAsia="Calibri" w:hAnsi="Times New Roman" w:cs="Times New Roman"/>
          <w:b/>
          <w:sz w:val="24"/>
          <w:szCs w:val="24"/>
        </w:rPr>
      </w:pPr>
    </w:p>
    <w:p w14:paraId="221A6DE8" w14:textId="77777777" w:rsidR="00EB5D3C" w:rsidRDefault="00EB5D3C" w:rsidP="00E03576">
      <w:pPr>
        <w:autoSpaceDE w:val="0"/>
        <w:autoSpaceDN w:val="0"/>
        <w:adjustRightInd w:val="0"/>
        <w:spacing w:after="0" w:line="240" w:lineRule="auto"/>
        <w:rPr>
          <w:rFonts w:ascii="Times New Roman" w:eastAsia="Calibri" w:hAnsi="Times New Roman" w:cs="Times New Roman"/>
          <w:b/>
          <w:color w:val="000000"/>
          <w:sz w:val="24"/>
          <w:szCs w:val="24"/>
        </w:rPr>
      </w:pPr>
    </w:p>
    <w:bookmarkEnd w:id="0"/>
    <w:sectPr w:rsidR="00EB5D3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3A38D" w14:textId="77777777" w:rsidR="00593BF1" w:rsidRDefault="00593BF1" w:rsidP="003E7BCD">
      <w:pPr>
        <w:spacing w:after="0" w:line="240" w:lineRule="auto"/>
      </w:pPr>
      <w:r>
        <w:separator/>
      </w:r>
    </w:p>
  </w:endnote>
  <w:endnote w:type="continuationSeparator" w:id="0">
    <w:p w14:paraId="6E1085A3" w14:textId="77777777" w:rsidR="00593BF1" w:rsidRDefault="00593BF1" w:rsidP="003E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emorandum">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776943"/>
      <w:docPartObj>
        <w:docPartGallery w:val="Page Numbers (Bottom of Page)"/>
        <w:docPartUnique/>
      </w:docPartObj>
    </w:sdtPr>
    <w:sdtEndPr/>
    <w:sdtContent>
      <w:p w14:paraId="281A4682" w14:textId="5EDDB34B" w:rsidR="00ED6310" w:rsidRDefault="00ED6310">
        <w:pPr>
          <w:pStyle w:val="Stopka"/>
          <w:jc w:val="center"/>
        </w:pPr>
        <w:r>
          <w:fldChar w:fldCharType="begin"/>
        </w:r>
        <w:r>
          <w:instrText>PAGE   \* MERGEFORMAT</w:instrText>
        </w:r>
        <w:r>
          <w:fldChar w:fldCharType="separate"/>
        </w:r>
        <w:r w:rsidR="00594F5D">
          <w:t>5</w:t>
        </w:r>
        <w:r>
          <w:fldChar w:fldCharType="end"/>
        </w:r>
      </w:p>
    </w:sdtContent>
  </w:sdt>
  <w:p w14:paraId="25E42A5E" w14:textId="77777777" w:rsidR="00ED6310" w:rsidRDefault="00ED63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9007E" w14:textId="77777777" w:rsidR="00593BF1" w:rsidRDefault="00593BF1" w:rsidP="003E7BCD">
      <w:pPr>
        <w:spacing w:after="0" w:line="240" w:lineRule="auto"/>
      </w:pPr>
      <w:r>
        <w:separator/>
      </w:r>
    </w:p>
  </w:footnote>
  <w:footnote w:type="continuationSeparator" w:id="0">
    <w:p w14:paraId="0A31A3F6" w14:textId="77777777" w:rsidR="00593BF1" w:rsidRDefault="00593BF1" w:rsidP="003E7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6F93" w14:textId="160A39CF" w:rsidR="008F3A1A" w:rsidRDefault="008F3A1A" w:rsidP="008F3A1A">
    <w:pPr>
      <w:pStyle w:val="Nagwek"/>
      <w:tabs>
        <w:tab w:val="clear" w:pos="4536"/>
        <w:tab w:val="clear" w:pos="9072"/>
        <w:tab w:val="left" w:pos="50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D6B8DBC8"/>
    <w:lvl w:ilvl="0">
      <w:start w:val="1"/>
      <w:numFmt w:val="lowerLetter"/>
      <w:lvlText w:val="%1)"/>
      <w:lvlJc w:val="left"/>
      <w:pPr>
        <w:tabs>
          <w:tab w:val="num" w:pos="480"/>
        </w:tabs>
        <w:ind w:left="763" w:hanging="283"/>
      </w:pPr>
      <w:rPr>
        <w:rFonts w:hint="default"/>
        <w:b w:val="0"/>
      </w:rPr>
    </w:lvl>
  </w:abstractNum>
  <w:abstractNum w:abstractNumId="1" w15:restartNumberingAfterBreak="0">
    <w:nsid w:val="0000000E"/>
    <w:multiLevelType w:val="multilevel"/>
    <w:tmpl w:val="38BCFB0C"/>
    <w:lvl w:ilvl="0">
      <w:start w:val="1"/>
      <w:numFmt w:val="decimal"/>
      <w:lvlText w:val="%1."/>
      <w:lvlJc w:val="left"/>
      <w:pPr>
        <w:tabs>
          <w:tab w:val="num" w:pos="4046"/>
        </w:tabs>
        <w:ind w:left="4046" w:hanging="360"/>
      </w:pPr>
      <w:rPr>
        <w:b w:val="0"/>
        <w:bCs/>
      </w:rPr>
    </w:lvl>
    <w:lvl w:ilvl="1">
      <w:start w:val="1"/>
      <w:numFmt w:val="lowerLetter"/>
      <w:lvlText w:val="%2)"/>
      <w:lvlJc w:val="left"/>
      <w:pPr>
        <w:tabs>
          <w:tab w:val="num" w:pos="4406"/>
        </w:tabs>
        <w:ind w:left="4406" w:hanging="360"/>
      </w:pPr>
    </w:lvl>
    <w:lvl w:ilvl="2">
      <w:start w:val="1"/>
      <w:numFmt w:val="decimal"/>
      <w:lvlText w:val="%3."/>
      <w:lvlJc w:val="left"/>
      <w:pPr>
        <w:tabs>
          <w:tab w:val="num" w:pos="4766"/>
        </w:tabs>
        <w:ind w:left="4766" w:hanging="360"/>
      </w:pPr>
    </w:lvl>
    <w:lvl w:ilvl="3">
      <w:start w:val="1"/>
      <w:numFmt w:val="decimal"/>
      <w:lvlText w:val="%4."/>
      <w:lvlJc w:val="left"/>
      <w:pPr>
        <w:tabs>
          <w:tab w:val="num" w:pos="5126"/>
        </w:tabs>
        <w:ind w:left="5126" w:hanging="360"/>
      </w:pPr>
    </w:lvl>
    <w:lvl w:ilvl="4">
      <w:start w:val="1"/>
      <w:numFmt w:val="decimal"/>
      <w:lvlText w:val="%5."/>
      <w:lvlJc w:val="left"/>
      <w:pPr>
        <w:tabs>
          <w:tab w:val="num" w:pos="5486"/>
        </w:tabs>
        <w:ind w:left="5486" w:hanging="360"/>
      </w:pPr>
    </w:lvl>
    <w:lvl w:ilvl="5">
      <w:start w:val="1"/>
      <w:numFmt w:val="decimal"/>
      <w:lvlText w:val="%6."/>
      <w:lvlJc w:val="left"/>
      <w:pPr>
        <w:tabs>
          <w:tab w:val="num" w:pos="5846"/>
        </w:tabs>
        <w:ind w:left="5846" w:hanging="360"/>
      </w:pPr>
    </w:lvl>
    <w:lvl w:ilvl="6">
      <w:start w:val="1"/>
      <w:numFmt w:val="decimal"/>
      <w:lvlText w:val="%7."/>
      <w:lvlJc w:val="left"/>
      <w:pPr>
        <w:tabs>
          <w:tab w:val="num" w:pos="6206"/>
        </w:tabs>
        <w:ind w:left="6206" w:hanging="360"/>
      </w:pPr>
    </w:lvl>
    <w:lvl w:ilvl="7">
      <w:start w:val="1"/>
      <w:numFmt w:val="decimal"/>
      <w:lvlText w:val="%8."/>
      <w:lvlJc w:val="left"/>
      <w:pPr>
        <w:tabs>
          <w:tab w:val="num" w:pos="6566"/>
        </w:tabs>
        <w:ind w:left="6566" w:hanging="360"/>
      </w:pPr>
    </w:lvl>
    <w:lvl w:ilvl="8">
      <w:start w:val="1"/>
      <w:numFmt w:val="decimal"/>
      <w:lvlText w:val="%9."/>
      <w:lvlJc w:val="left"/>
      <w:pPr>
        <w:tabs>
          <w:tab w:val="num" w:pos="6926"/>
        </w:tabs>
        <w:ind w:left="6926" w:hanging="360"/>
      </w:pPr>
    </w:lvl>
  </w:abstractNum>
  <w:abstractNum w:abstractNumId="2" w15:restartNumberingAfterBreak="0">
    <w:nsid w:val="0939139C"/>
    <w:multiLevelType w:val="hybridMultilevel"/>
    <w:tmpl w:val="E2C4351C"/>
    <w:name w:val="WW8Num332"/>
    <w:lvl w:ilvl="0" w:tplc="00000014">
      <w:numFmt w:val="bullet"/>
      <w:lvlText w:val=""/>
      <w:lvlJc w:val="left"/>
      <w:pPr>
        <w:tabs>
          <w:tab w:val="num" w:pos="709"/>
        </w:tabs>
        <w:ind w:left="709" w:hanging="283"/>
      </w:pPr>
      <w:rPr>
        <w:rFonts w:ascii="Symbol" w:hAnsi="Symbol"/>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F3B0F57"/>
    <w:multiLevelType w:val="hybridMultilevel"/>
    <w:tmpl w:val="E6B8C85C"/>
    <w:name w:val="WW8Num33"/>
    <w:lvl w:ilvl="0" w:tplc="FD38E61A">
      <w:start w:val="3"/>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tabs>
          <w:tab w:val="num" w:pos="1014"/>
        </w:tabs>
        <w:ind w:left="1014" w:hanging="360"/>
      </w:pPr>
    </w:lvl>
    <w:lvl w:ilvl="2" w:tplc="0415001B" w:tentative="1">
      <w:start w:val="1"/>
      <w:numFmt w:val="lowerRoman"/>
      <w:lvlText w:val="%3."/>
      <w:lvlJc w:val="right"/>
      <w:pPr>
        <w:tabs>
          <w:tab w:val="num" w:pos="1734"/>
        </w:tabs>
        <w:ind w:left="1734" w:hanging="180"/>
      </w:pPr>
    </w:lvl>
    <w:lvl w:ilvl="3" w:tplc="0415000F" w:tentative="1">
      <w:start w:val="1"/>
      <w:numFmt w:val="decimal"/>
      <w:lvlText w:val="%4."/>
      <w:lvlJc w:val="left"/>
      <w:pPr>
        <w:tabs>
          <w:tab w:val="num" w:pos="2454"/>
        </w:tabs>
        <w:ind w:left="2454" w:hanging="360"/>
      </w:pPr>
    </w:lvl>
    <w:lvl w:ilvl="4" w:tplc="04150019" w:tentative="1">
      <w:start w:val="1"/>
      <w:numFmt w:val="lowerLetter"/>
      <w:lvlText w:val="%5."/>
      <w:lvlJc w:val="left"/>
      <w:pPr>
        <w:tabs>
          <w:tab w:val="num" w:pos="3174"/>
        </w:tabs>
        <w:ind w:left="3174" w:hanging="360"/>
      </w:pPr>
    </w:lvl>
    <w:lvl w:ilvl="5" w:tplc="0415001B" w:tentative="1">
      <w:start w:val="1"/>
      <w:numFmt w:val="lowerRoman"/>
      <w:lvlText w:val="%6."/>
      <w:lvlJc w:val="right"/>
      <w:pPr>
        <w:tabs>
          <w:tab w:val="num" w:pos="3894"/>
        </w:tabs>
        <w:ind w:left="3894" w:hanging="180"/>
      </w:pPr>
    </w:lvl>
    <w:lvl w:ilvl="6" w:tplc="0415000F" w:tentative="1">
      <w:start w:val="1"/>
      <w:numFmt w:val="decimal"/>
      <w:lvlText w:val="%7."/>
      <w:lvlJc w:val="left"/>
      <w:pPr>
        <w:tabs>
          <w:tab w:val="num" w:pos="4614"/>
        </w:tabs>
        <w:ind w:left="4614" w:hanging="360"/>
      </w:pPr>
    </w:lvl>
    <w:lvl w:ilvl="7" w:tplc="04150019" w:tentative="1">
      <w:start w:val="1"/>
      <w:numFmt w:val="lowerLetter"/>
      <w:lvlText w:val="%8."/>
      <w:lvlJc w:val="left"/>
      <w:pPr>
        <w:tabs>
          <w:tab w:val="num" w:pos="5334"/>
        </w:tabs>
        <w:ind w:left="5334" w:hanging="360"/>
      </w:pPr>
    </w:lvl>
    <w:lvl w:ilvl="8" w:tplc="0415001B" w:tentative="1">
      <w:start w:val="1"/>
      <w:numFmt w:val="lowerRoman"/>
      <w:lvlText w:val="%9."/>
      <w:lvlJc w:val="right"/>
      <w:pPr>
        <w:tabs>
          <w:tab w:val="num" w:pos="6054"/>
        </w:tabs>
        <w:ind w:left="6054" w:hanging="180"/>
      </w:pPr>
    </w:lvl>
  </w:abstractNum>
  <w:abstractNum w:abstractNumId="4" w15:restartNumberingAfterBreak="0">
    <w:nsid w:val="14A64952"/>
    <w:multiLevelType w:val="hybridMultilevel"/>
    <w:tmpl w:val="6772F720"/>
    <w:lvl w:ilvl="0" w:tplc="19D8EF84">
      <w:start w:val="1"/>
      <w:numFmt w:val="lowerLetter"/>
      <w:lvlText w:val="%1)"/>
      <w:lvlJc w:val="left"/>
      <w:pPr>
        <w:ind w:left="786" w:hanging="360"/>
      </w:pPr>
      <w:rPr>
        <w:rFonts w:hint="default"/>
        <w:b w:val="0"/>
        <w:bCs w:val="0"/>
      </w:rPr>
    </w:lvl>
    <w:lvl w:ilvl="1" w:tplc="29B8F28E">
      <w:start w:val="1"/>
      <w:numFmt w:val="decimal"/>
      <w:lvlText w:val="%2."/>
      <w:lvlJc w:val="left"/>
      <w:pPr>
        <w:ind w:left="1566" w:hanging="42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795529E"/>
    <w:multiLevelType w:val="hybridMultilevel"/>
    <w:tmpl w:val="ED96513E"/>
    <w:lvl w:ilvl="0" w:tplc="664E50D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7E43A5A"/>
    <w:multiLevelType w:val="hybridMultilevel"/>
    <w:tmpl w:val="A2F62744"/>
    <w:lvl w:ilvl="0" w:tplc="041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AB14108"/>
    <w:multiLevelType w:val="hybridMultilevel"/>
    <w:tmpl w:val="8D322CE0"/>
    <w:lvl w:ilvl="0" w:tplc="1B226742">
      <w:start w:val="1"/>
      <w:numFmt w:val="decimal"/>
      <w:lvlText w:val="%1."/>
      <w:lvlJc w:val="left"/>
      <w:pPr>
        <w:ind w:left="780" w:hanging="360"/>
      </w:pPr>
      <w:rPr>
        <w:b w:val="0"/>
        <w:bCs w:val="0"/>
        <w:i w:val="0"/>
        <w:iCs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1D3128C5"/>
    <w:multiLevelType w:val="hybridMultilevel"/>
    <w:tmpl w:val="2000141E"/>
    <w:lvl w:ilvl="0" w:tplc="D9705FA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3AB015E"/>
    <w:multiLevelType w:val="hybridMultilevel"/>
    <w:tmpl w:val="C8FC1CEE"/>
    <w:lvl w:ilvl="0" w:tplc="1D406BEE">
      <w:start w:val="1"/>
      <w:numFmt w:val="decimal"/>
      <w:lvlText w:val="%1)"/>
      <w:lvlJc w:val="left"/>
      <w:pPr>
        <w:ind w:left="720" w:hanging="360"/>
      </w:pPr>
      <w:rPr>
        <w:rFonts w:ascii="Times New Roman" w:eastAsia="Calibri" w:hAnsi="Times New Roman" w:cs="Times New Roman"/>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65713D"/>
    <w:multiLevelType w:val="hybridMultilevel"/>
    <w:tmpl w:val="3E0A69A6"/>
    <w:name w:val="WW8Num43"/>
    <w:lvl w:ilvl="0" w:tplc="95C65BA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15:restartNumberingAfterBreak="0">
    <w:nsid w:val="33A33979"/>
    <w:multiLevelType w:val="multilevel"/>
    <w:tmpl w:val="86AC1918"/>
    <w:lvl w:ilvl="0">
      <w:start w:val="1"/>
      <w:numFmt w:val="decimal"/>
      <w:lvlText w:val="%1."/>
      <w:lvlJc w:val="left"/>
      <w:pPr>
        <w:tabs>
          <w:tab w:val="num" w:pos="1353"/>
        </w:tabs>
        <w:ind w:left="1353" w:hanging="360"/>
      </w:pPr>
      <w:rPr>
        <w:rFonts w:hint="default"/>
        <w:b w:val="0"/>
        <w:bCs/>
        <w:i w:val="0"/>
        <w:sz w:val="22"/>
        <w:szCs w:val="22"/>
      </w:rPr>
    </w:lvl>
    <w:lvl w:ilvl="1">
      <w:start w:val="1"/>
      <w:numFmt w:val="none"/>
      <w:lvlText w:val="2.2."/>
      <w:lvlJc w:val="left"/>
      <w:pPr>
        <w:tabs>
          <w:tab w:val="num" w:pos="574"/>
        </w:tabs>
        <w:ind w:left="574" w:hanging="432"/>
      </w:pPr>
      <w:rPr>
        <w:rFonts w:hint="default"/>
        <w:b/>
        <w:i w:val="0"/>
        <w:color w:val="auto"/>
      </w:rPr>
    </w:lvl>
    <w:lvl w:ilvl="2">
      <w:start w:val="1"/>
      <w:numFmt w:val="decimal"/>
      <w:lvlText w:val="%1.%2.%3."/>
      <w:lvlJc w:val="left"/>
      <w:pPr>
        <w:tabs>
          <w:tab w:val="num" w:pos="1214"/>
        </w:tabs>
        <w:ind w:left="1214" w:hanging="504"/>
      </w:pPr>
      <w:rPr>
        <w:rFonts w:hint="default"/>
        <w:b/>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8C06399"/>
    <w:multiLevelType w:val="hybridMultilevel"/>
    <w:tmpl w:val="5906C4D2"/>
    <w:lvl w:ilvl="0" w:tplc="43440BE2">
      <w:start w:val="6"/>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0B2BCB"/>
    <w:multiLevelType w:val="hybridMultilevel"/>
    <w:tmpl w:val="E9920A5A"/>
    <w:lvl w:ilvl="0" w:tplc="4D5E958E">
      <w:start w:val="4"/>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39E137AB"/>
    <w:multiLevelType w:val="multilevel"/>
    <w:tmpl w:val="9754174E"/>
    <w:styleLink w:val="Biecalista1"/>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9D3DB2"/>
    <w:multiLevelType w:val="multilevel"/>
    <w:tmpl w:val="21DA26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EC12BB"/>
    <w:multiLevelType w:val="hybridMultilevel"/>
    <w:tmpl w:val="7B20DD30"/>
    <w:lvl w:ilvl="0" w:tplc="8F702666">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F717A1"/>
    <w:multiLevelType w:val="hybridMultilevel"/>
    <w:tmpl w:val="89D2A4B4"/>
    <w:lvl w:ilvl="0" w:tplc="3ECEC974">
      <w:start w:val="1"/>
      <w:numFmt w:val="decimal"/>
      <w:lvlText w:val="%1."/>
      <w:lvlJc w:val="left"/>
      <w:pPr>
        <w:tabs>
          <w:tab w:val="num" w:pos="786"/>
        </w:tabs>
        <w:ind w:left="786" w:hanging="360"/>
      </w:pPr>
      <w:rPr>
        <w:rFonts w:hint="default"/>
        <w:b w:val="0"/>
        <w:bCs/>
        <w:color w:val="auto"/>
      </w:rPr>
    </w:lvl>
    <w:lvl w:ilvl="1" w:tplc="5F18BA70">
      <w:start w:val="1"/>
      <w:numFmt w:val="lowerLetter"/>
      <w:lvlText w:val="%2)"/>
      <w:lvlJc w:val="left"/>
      <w:pPr>
        <w:tabs>
          <w:tab w:val="num" w:pos="1440"/>
        </w:tabs>
        <w:ind w:left="1440" w:hanging="360"/>
      </w:pPr>
      <w:rPr>
        <w:rFonts w:ascii="Times New Roman" w:hAnsi="Times New Roman" w:cs="Times New Roman"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CE57B15"/>
    <w:multiLevelType w:val="hybridMultilevel"/>
    <w:tmpl w:val="D1D67532"/>
    <w:lvl w:ilvl="0" w:tplc="041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790152"/>
    <w:multiLevelType w:val="hybridMultilevel"/>
    <w:tmpl w:val="A8B2687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63A62662"/>
    <w:multiLevelType w:val="hybridMultilevel"/>
    <w:tmpl w:val="5504D9D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A76031"/>
    <w:multiLevelType w:val="hybridMultilevel"/>
    <w:tmpl w:val="061484D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708D1F6B"/>
    <w:multiLevelType w:val="hybridMultilevel"/>
    <w:tmpl w:val="FEA00F28"/>
    <w:lvl w:ilvl="0" w:tplc="BD7AAC64">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3" w15:restartNumberingAfterBreak="0">
    <w:nsid w:val="70C054C6"/>
    <w:multiLevelType w:val="hybridMultilevel"/>
    <w:tmpl w:val="A8AEB372"/>
    <w:lvl w:ilvl="0" w:tplc="928A588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73EA2022"/>
    <w:multiLevelType w:val="hybridMultilevel"/>
    <w:tmpl w:val="E0A4A4CE"/>
    <w:lvl w:ilvl="0" w:tplc="980EBBBC">
      <w:start w:val="12"/>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7536708A"/>
    <w:multiLevelType w:val="hybridMultilevel"/>
    <w:tmpl w:val="19C892D4"/>
    <w:lvl w:ilvl="0" w:tplc="0415000F">
      <w:start w:val="1"/>
      <w:numFmt w:val="decimal"/>
      <w:lvlText w:val="%1."/>
      <w:lvlJc w:val="left"/>
      <w:pPr>
        <w:ind w:left="720" w:hanging="360"/>
      </w:pPr>
    </w:lvl>
    <w:lvl w:ilvl="1" w:tplc="6504B2F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D0792F"/>
    <w:multiLevelType w:val="hybridMultilevel"/>
    <w:tmpl w:val="4AC601F2"/>
    <w:lvl w:ilvl="0" w:tplc="A76E9484">
      <w:start w:val="5"/>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num w:numId="1" w16cid:durableId="472451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05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712897">
    <w:abstractNumId w:val="0"/>
    <w:lvlOverride w:ilvl="0">
      <w:startOverride w:val="1"/>
    </w:lvlOverride>
  </w:num>
  <w:num w:numId="4" w16cid:durableId="565799584">
    <w:abstractNumId w:val="2"/>
  </w:num>
  <w:num w:numId="5" w16cid:durableId="13743067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7097">
    <w:abstractNumId w:val="7"/>
  </w:num>
  <w:num w:numId="7" w16cid:durableId="1900166919">
    <w:abstractNumId w:val="21"/>
  </w:num>
  <w:num w:numId="8" w16cid:durableId="197426935">
    <w:abstractNumId w:val="20"/>
  </w:num>
  <w:num w:numId="9" w16cid:durableId="722994522">
    <w:abstractNumId w:val="9"/>
  </w:num>
  <w:num w:numId="10" w16cid:durableId="12195015">
    <w:abstractNumId w:val="19"/>
  </w:num>
  <w:num w:numId="11" w16cid:durableId="35203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1624540">
    <w:abstractNumId w:val="1"/>
  </w:num>
  <w:num w:numId="13" w16cid:durableId="2031643431">
    <w:abstractNumId w:val="5"/>
  </w:num>
  <w:num w:numId="14" w16cid:durableId="1516190070">
    <w:abstractNumId w:val="11"/>
  </w:num>
  <w:num w:numId="15" w16cid:durableId="1115099566">
    <w:abstractNumId w:val="23"/>
  </w:num>
  <w:num w:numId="16" w16cid:durableId="501706365">
    <w:abstractNumId w:val="8"/>
  </w:num>
  <w:num w:numId="17" w16cid:durableId="1258060488">
    <w:abstractNumId w:val="14"/>
  </w:num>
  <w:num w:numId="18" w16cid:durableId="1356157742">
    <w:abstractNumId w:val="25"/>
  </w:num>
  <w:num w:numId="19" w16cid:durableId="1402631995">
    <w:abstractNumId w:val="15"/>
  </w:num>
  <w:num w:numId="20" w16cid:durableId="1204292038">
    <w:abstractNumId w:val="26"/>
  </w:num>
  <w:num w:numId="21" w16cid:durableId="261693095">
    <w:abstractNumId w:val="24"/>
  </w:num>
  <w:num w:numId="22" w16cid:durableId="755827276">
    <w:abstractNumId w:val="6"/>
    <w:lvlOverride w:ilvl="0">
      <w:startOverride w:val="1"/>
    </w:lvlOverride>
    <w:lvlOverride w:ilvl="1"/>
    <w:lvlOverride w:ilvl="2"/>
    <w:lvlOverride w:ilvl="3"/>
    <w:lvlOverride w:ilvl="4"/>
    <w:lvlOverride w:ilvl="5"/>
    <w:lvlOverride w:ilvl="6"/>
    <w:lvlOverride w:ilvl="7"/>
    <w:lvlOverride w:ilvl="8"/>
  </w:num>
  <w:num w:numId="23" w16cid:durableId="1297568584">
    <w:abstractNumId w:val="18"/>
    <w:lvlOverride w:ilvl="0">
      <w:startOverride w:val="1"/>
    </w:lvlOverride>
    <w:lvlOverride w:ilvl="1"/>
    <w:lvlOverride w:ilvl="2"/>
    <w:lvlOverride w:ilvl="3"/>
    <w:lvlOverride w:ilvl="4"/>
    <w:lvlOverride w:ilvl="5"/>
    <w:lvlOverride w:ilvl="6"/>
    <w:lvlOverride w:ilvl="7"/>
    <w:lvlOverride w:ilvl="8"/>
  </w:num>
  <w:num w:numId="24" w16cid:durableId="570508753">
    <w:abstractNumId w:val="13"/>
  </w:num>
  <w:num w:numId="25" w16cid:durableId="777919340">
    <w:abstractNumId w:val="12"/>
  </w:num>
  <w:num w:numId="26" w16cid:durableId="76959242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23"/>
    <w:rsid w:val="00001B99"/>
    <w:rsid w:val="0000342B"/>
    <w:rsid w:val="000137AF"/>
    <w:rsid w:val="00014682"/>
    <w:rsid w:val="0001539E"/>
    <w:rsid w:val="00021763"/>
    <w:rsid w:val="00024E14"/>
    <w:rsid w:val="000254FD"/>
    <w:rsid w:val="00026D5E"/>
    <w:rsid w:val="000275D3"/>
    <w:rsid w:val="00030F61"/>
    <w:rsid w:val="0003140D"/>
    <w:rsid w:val="00032C85"/>
    <w:rsid w:val="00036E03"/>
    <w:rsid w:val="000378D1"/>
    <w:rsid w:val="00043E2F"/>
    <w:rsid w:val="00045BCC"/>
    <w:rsid w:val="00046C2B"/>
    <w:rsid w:val="000477B6"/>
    <w:rsid w:val="00050694"/>
    <w:rsid w:val="00070E75"/>
    <w:rsid w:val="000732FF"/>
    <w:rsid w:val="00076170"/>
    <w:rsid w:val="00076E88"/>
    <w:rsid w:val="00093FD2"/>
    <w:rsid w:val="0009410C"/>
    <w:rsid w:val="00094447"/>
    <w:rsid w:val="00096047"/>
    <w:rsid w:val="000A3E6B"/>
    <w:rsid w:val="000A79A9"/>
    <w:rsid w:val="000B2E2B"/>
    <w:rsid w:val="000B382B"/>
    <w:rsid w:val="000C1BB4"/>
    <w:rsid w:val="000C6A1B"/>
    <w:rsid w:val="000D1264"/>
    <w:rsid w:val="000D1CF4"/>
    <w:rsid w:val="000D51E4"/>
    <w:rsid w:val="000D7BA6"/>
    <w:rsid w:val="000E4E23"/>
    <w:rsid w:val="000E6972"/>
    <w:rsid w:val="000F1EBA"/>
    <w:rsid w:val="000F2ABD"/>
    <w:rsid w:val="000F4628"/>
    <w:rsid w:val="000F5431"/>
    <w:rsid w:val="000F612F"/>
    <w:rsid w:val="000F6F9E"/>
    <w:rsid w:val="00101242"/>
    <w:rsid w:val="00102958"/>
    <w:rsid w:val="00115767"/>
    <w:rsid w:val="001166E3"/>
    <w:rsid w:val="00117B60"/>
    <w:rsid w:val="00117C63"/>
    <w:rsid w:val="00120B52"/>
    <w:rsid w:val="00122917"/>
    <w:rsid w:val="001252F6"/>
    <w:rsid w:val="00127779"/>
    <w:rsid w:val="00135583"/>
    <w:rsid w:val="00147AE9"/>
    <w:rsid w:val="0015074B"/>
    <w:rsid w:val="00154C80"/>
    <w:rsid w:val="00162326"/>
    <w:rsid w:val="00162F08"/>
    <w:rsid w:val="00167D06"/>
    <w:rsid w:val="00170FEA"/>
    <w:rsid w:val="00180302"/>
    <w:rsid w:val="001853BE"/>
    <w:rsid w:val="00185F80"/>
    <w:rsid w:val="001923F3"/>
    <w:rsid w:val="00192799"/>
    <w:rsid w:val="00192819"/>
    <w:rsid w:val="00192ADD"/>
    <w:rsid w:val="0019389E"/>
    <w:rsid w:val="00193E39"/>
    <w:rsid w:val="00194C4F"/>
    <w:rsid w:val="001A3FE4"/>
    <w:rsid w:val="001A46AD"/>
    <w:rsid w:val="001A7FC5"/>
    <w:rsid w:val="001B1A80"/>
    <w:rsid w:val="001B3F07"/>
    <w:rsid w:val="001B41C2"/>
    <w:rsid w:val="001B76FD"/>
    <w:rsid w:val="001C454D"/>
    <w:rsid w:val="001C48DC"/>
    <w:rsid w:val="001E2BDD"/>
    <w:rsid w:val="001E36C5"/>
    <w:rsid w:val="001E4B12"/>
    <w:rsid w:val="001E5FC4"/>
    <w:rsid w:val="001F302F"/>
    <w:rsid w:val="001F5C3A"/>
    <w:rsid w:val="001F7401"/>
    <w:rsid w:val="00203353"/>
    <w:rsid w:val="00206AFF"/>
    <w:rsid w:val="002103D9"/>
    <w:rsid w:val="00211B6A"/>
    <w:rsid w:val="00220290"/>
    <w:rsid w:val="002343EA"/>
    <w:rsid w:val="00235C0C"/>
    <w:rsid w:val="00240484"/>
    <w:rsid w:val="00250E41"/>
    <w:rsid w:val="00256528"/>
    <w:rsid w:val="002648DF"/>
    <w:rsid w:val="002677F1"/>
    <w:rsid w:val="00267B86"/>
    <w:rsid w:val="002731C0"/>
    <w:rsid w:val="00276778"/>
    <w:rsid w:val="00276C93"/>
    <w:rsid w:val="00283BFD"/>
    <w:rsid w:val="002907F3"/>
    <w:rsid w:val="0029124B"/>
    <w:rsid w:val="002917EC"/>
    <w:rsid w:val="002918C7"/>
    <w:rsid w:val="002952B8"/>
    <w:rsid w:val="0029712E"/>
    <w:rsid w:val="002A0CF7"/>
    <w:rsid w:val="002A12D3"/>
    <w:rsid w:val="002A1E19"/>
    <w:rsid w:val="002A288D"/>
    <w:rsid w:val="002A2BE2"/>
    <w:rsid w:val="002A2D8C"/>
    <w:rsid w:val="002B05AF"/>
    <w:rsid w:val="002B0DD4"/>
    <w:rsid w:val="002C1C8E"/>
    <w:rsid w:val="002C35F4"/>
    <w:rsid w:val="002C4CEF"/>
    <w:rsid w:val="002C533B"/>
    <w:rsid w:val="002C7703"/>
    <w:rsid w:val="002D06D2"/>
    <w:rsid w:val="002D1F09"/>
    <w:rsid w:val="002D2F4A"/>
    <w:rsid w:val="002D6D79"/>
    <w:rsid w:val="002D6F52"/>
    <w:rsid w:val="002E1C18"/>
    <w:rsid w:val="002E4B6C"/>
    <w:rsid w:val="002E6E7A"/>
    <w:rsid w:val="002F0147"/>
    <w:rsid w:val="002F35D6"/>
    <w:rsid w:val="002F6532"/>
    <w:rsid w:val="003055DE"/>
    <w:rsid w:val="00312FB4"/>
    <w:rsid w:val="00317E46"/>
    <w:rsid w:val="0032137D"/>
    <w:rsid w:val="00324FE9"/>
    <w:rsid w:val="00326A60"/>
    <w:rsid w:val="00332232"/>
    <w:rsid w:val="003329ED"/>
    <w:rsid w:val="0033300C"/>
    <w:rsid w:val="003339C9"/>
    <w:rsid w:val="00335BFE"/>
    <w:rsid w:val="00336A7F"/>
    <w:rsid w:val="00346CF7"/>
    <w:rsid w:val="00360E32"/>
    <w:rsid w:val="003610B6"/>
    <w:rsid w:val="00362182"/>
    <w:rsid w:val="0036420E"/>
    <w:rsid w:val="00364EA0"/>
    <w:rsid w:val="00365597"/>
    <w:rsid w:val="00366AC5"/>
    <w:rsid w:val="0036785D"/>
    <w:rsid w:val="00370F4F"/>
    <w:rsid w:val="003713C4"/>
    <w:rsid w:val="0037249C"/>
    <w:rsid w:val="00386B51"/>
    <w:rsid w:val="003875DF"/>
    <w:rsid w:val="00391967"/>
    <w:rsid w:val="0039458D"/>
    <w:rsid w:val="003A764B"/>
    <w:rsid w:val="003A7C91"/>
    <w:rsid w:val="003B0E0D"/>
    <w:rsid w:val="003B251F"/>
    <w:rsid w:val="003B2FBB"/>
    <w:rsid w:val="003B521F"/>
    <w:rsid w:val="003B721D"/>
    <w:rsid w:val="003C2B1D"/>
    <w:rsid w:val="003C2EDB"/>
    <w:rsid w:val="003C6803"/>
    <w:rsid w:val="003D1685"/>
    <w:rsid w:val="003D2B8A"/>
    <w:rsid w:val="003D5B99"/>
    <w:rsid w:val="003D5BB9"/>
    <w:rsid w:val="003E0A66"/>
    <w:rsid w:val="003E2C84"/>
    <w:rsid w:val="003E2FEE"/>
    <w:rsid w:val="003E70B2"/>
    <w:rsid w:val="003E7BCD"/>
    <w:rsid w:val="003F46AF"/>
    <w:rsid w:val="003F6C68"/>
    <w:rsid w:val="003F742E"/>
    <w:rsid w:val="00405163"/>
    <w:rsid w:val="00407A26"/>
    <w:rsid w:val="004137DA"/>
    <w:rsid w:val="004168EA"/>
    <w:rsid w:val="00417CA1"/>
    <w:rsid w:val="0042169B"/>
    <w:rsid w:val="00424E4E"/>
    <w:rsid w:val="00431EE4"/>
    <w:rsid w:val="0043306B"/>
    <w:rsid w:val="0044080B"/>
    <w:rsid w:val="004448F5"/>
    <w:rsid w:val="00445556"/>
    <w:rsid w:val="00451E0B"/>
    <w:rsid w:val="0045465A"/>
    <w:rsid w:val="00460FC6"/>
    <w:rsid w:val="004655E4"/>
    <w:rsid w:val="00476372"/>
    <w:rsid w:val="00476406"/>
    <w:rsid w:val="00482CC8"/>
    <w:rsid w:val="004836DE"/>
    <w:rsid w:val="004870FE"/>
    <w:rsid w:val="00487131"/>
    <w:rsid w:val="00487BA1"/>
    <w:rsid w:val="004900E9"/>
    <w:rsid w:val="0049652F"/>
    <w:rsid w:val="004A212B"/>
    <w:rsid w:val="004A64CE"/>
    <w:rsid w:val="004B139D"/>
    <w:rsid w:val="004B4248"/>
    <w:rsid w:val="004C02BD"/>
    <w:rsid w:val="004C2339"/>
    <w:rsid w:val="004C2C3F"/>
    <w:rsid w:val="004C516A"/>
    <w:rsid w:val="004D5907"/>
    <w:rsid w:val="004E7FA3"/>
    <w:rsid w:val="004F075A"/>
    <w:rsid w:val="004F289F"/>
    <w:rsid w:val="004F7A94"/>
    <w:rsid w:val="004F7F9A"/>
    <w:rsid w:val="00505175"/>
    <w:rsid w:val="0050608B"/>
    <w:rsid w:val="00507701"/>
    <w:rsid w:val="0051200D"/>
    <w:rsid w:val="00512C43"/>
    <w:rsid w:val="00515D39"/>
    <w:rsid w:val="00515E27"/>
    <w:rsid w:val="00520CF3"/>
    <w:rsid w:val="00524AD1"/>
    <w:rsid w:val="005266B4"/>
    <w:rsid w:val="0053267B"/>
    <w:rsid w:val="00534662"/>
    <w:rsid w:val="00536115"/>
    <w:rsid w:val="00540DDA"/>
    <w:rsid w:val="00541AAD"/>
    <w:rsid w:val="00542A00"/>
    <w:rsid w:val="00542C99"/>
    <w:rsid w:val="005446BF"/>
    <w:rsid w:val="00547BFB"/>
    <w:rsid w:val="00550640"/>
    <w:rsid w:val="0055752E"/>
    <w:rsid w:val="00560BAF"/>
    <w:rsid w:val="00561935"/>
    <w:rsid w:val="005627E5"/>
    <w:rsid w:val="0056774B"/>
    <w:rsid w:val="00567FD5"/>
    <w:rsid w:val="00570C7E"/>
    <w:rsid w:val="00573D08"/>
    <w:rsid w:val="0057429E"/>
    <w:rsid w:val="00593BF1"/>
    <w:rsid w:val="00593D25"/>
    <w:rsid w:val="00594F41"/>
    <w:rsid w:val="00594F5D"/>
    <w:rsid w:val="005958DB"/>
    <w:rsid w:val="005964D1"/>
    <w:rsid w:val="005B45CC"/>
    <w:rsid w:val="005B6033"/>
    <w:rsid w:val="005B7962"/>
    <w:rsid w:val="005C5B2D"/>
    <w:rsid w:val="005C5EFB"/>
    <w:rsid w:val="005D79B0"/>
    <w:rsid w:val="005D7F77"/>
    <w:rsid w:val="005E6018"/>
    <w:rsid w:val="005F0138"/>
    <w:rsid w:val="005F3B45"/>
    <w:rsid w:val="00614AC2"/>
    <w:rsid w:val="00617A01"/>
    <w:rsid w:val="00621A59"/>
    <w:rsid w:val="00624764"/>
    <w:rsid w:val="00626075"/>
    <w:rsid w:val="00631538"/>
    <w:rsid w:val="006315BB"/>
    <w:rsid w:val="00631807"/>
    <w:rsid w:val="00637EEB"/>
    <w:rsid w:val="00640D10"/>
    <w:rsid w:val="0064132C"/>
    <w:rsid w:val="00647338"/>
    <w:rsid w:val="00647579"/>
    <w:rsid w:val="00647B3B"/>
    <w:rsid w:val="00654F3B"/>
    <w:rsid w:val="00657940"/>
    <w:rsid w:val="0067769C"/>
    <w:rsid w:val="006776E9"/>
    <w:rsid w:val="0068025F"/>
    <w:rsid w:val="0068137A"/>
    <w:rsid w:val="006833D4"/>
    <w:rsid w:val="00690494"/>
    <w:rsid w:val="00690CCA"/>
    <w:rsid w:val="006932D4"/>
    <w:rsid w:val="006936E1"/>
    <w:rsid w:val="00696BC4"/>
    <w:rsid w:val="00697CAB"/>
    <w:rsid w:val="006A138A"/>
    <w:rsid w:val="006A3C00"/>
    <w:rsid w:val="006B00F7"/>
    <w:rsid w:val="006C3E3F"/>
    <w:rsid w:val="006C3EFC"/>
    <w:rsid w:val="006C52DA"/>
    <w:rsid w:val="006C636A"/>
    <w:rsid w:val="006D0FE7"/>
    <w:rsid w:val="006D2D55"/>
    <w:rsid w:val="006D39B7"/>
    <w:rsid w:val="006D487C"/>
    <w:rsid w:val="006D6052"/>
    <w:rsid w:val="006D760B"/>
    <w:rsid w:val="006E6CCB"/>
    <w:rsid w:val="006E77FA"/>
    <w:rsid w:val="006F7CAE"/>
    <w:rsid w:val="007017BC"/>
    <w:rsid w:val="0070771A"/>
    <w:rsid w:val="00707A35"/>
    <w:rsid w:val="00707C50"/>
    <w:rsid w:val="00707E8D"/>
    <w:rsid w:val="00712FC1"/>
    <w:rsid w:val="0072248B"/>
    <w:rsid w:val="00734266"/>
    <w:rsid w:val="00736F38"/>
    <w:rsid w:val="00744BE5"/>
    <w:rsid w:val="0074698D"/>
    <w:rsid w:val="00752681"/>
    <w:rsid w:val="0075420E"/>
    <w:rsid w:val="00755571"/>
    <w:rsid w:val="00762741"/>
    <w:rsid w:val="00764617"/>
    <w:rsid w:val="00765EA0"/>
    <w:rsid w:val="007663C5"/>
    <w:rsid w:val="00770610"/>
    <w:rsid w:val="00772A1A"/>
    <w:rsid w:val="007769E1"/>
    <w:rsid w:val="007802CB"/>
    <w:rsid w:val="00782521"/>
    <w:rsid w:val="0078572F"/>
    <w:rsid w:val="00786107"/>
    <w:rsid w:val="00790104"/>
    <w:rsid w:val="00790D9B"/>
    <w:rsid w:val="0079437C"/>
    <w:rsid w:val="00796183"/>
    <w:rsid w:val="007A67F8"/>
    <w:rsid w:val="007B1748"/>
    <w:rsid w:val="007B4949"/>
    <w:rsid w:val="007B68D8"/>
    <w:rsid w:val="007B78D1"/>
    <w:rsid w:val="007C1B2A"/>
    <w:rsid w:val="007C3CFC"/>
    <w:rsid w:val="007C490A"/>
    <w:rsid w:val="007C777A"/>
    <w:rsid w:val="007D10F3"/>
    <w:rsid w:val="007D1E9E"/>
    <w:rsid w:val="007D2A38"/>
    <w:rsid w:val="007D55DB"/>
    <w:rsid w:val="007E049B"/>
    <w:rsid w:val="007E6B34"/>
    <w:rsid w:val="007E6C69"/>
    <w:rsid w:val="007E7AA4"/>
    <w:rsid w:val="007F1C41"/>
    <w:rsid w:val="007F3C81"/>
    <w:rsid w:val="007F5E49"/>
    <w:rsid w:val="0080023A"/>
    <w:rsid w:val="0080343D"/>
    <w:rsid w:val="00805525"/>
    <w:rsid w:val="00812ACE"/>
    <w:rsid w:val="00815472"/>
    <w:rsid w:val="00821279"/>
    <w:rsid w:val="008239DE"/>
    <w:rsid w:val="00832E4A"/>
    <w:rsid w:val="008406A9"/>
    <w:rsid w:val="00847A39"/>
    <w:rsid w:val="0085051D"/>
    <w:rsid w:val="008550E3"/>
    <w:rsid w:val="00857B31"/>
    <w:rsid w:val="008605C1"/>
    <w:rsid w:val="0086358B"/>
    <w:rsid w:val="00867035"/>
    <w:rsid w:val="00867C7C"/>
    <w:rsid w:val="00871109"/>
    <w:rsid w:val="00872D7E"/>
    <w:rsid w:val="00876811"/>
    <w:rsid w:val="00884EE8"/>
    <w:rsid w:val="0088681C"/>
    <w:rsid w:val="00886898"/>
    <w:rsid w:val="008904C3"/>
    <w:rsid w:val="00891DB0"/>
    <w:rsid w:val="008A01DB"/>
    <w:rsid w:val="008A11CF"/>
    <w:rsid w:val="008A1569"/>
    <w:rsid w:val="008A34AC"/>
    <w:rsid w:val="008A4799"/>
    <w:rsid w:val="008A71C8"/>
    <w:rsid w:val="008A7224"/>
    <w:rsid w:val="008A7CE7"/>
    <w:rsid w:val="008B1A7F"/>
    <w:rsid w:val="008B2116"/>
    <w:rsid w:val="008B59EA"/>
    <w:rsid w:val="008B6FE3"/>
    <w:rsid w:val="008C7B82"/>
    <w:rsid w:val="008D0A38"/>
    <w:rsid w:val="008D2174"/>
    <w:rsid w:val="008D7ADC"/>
    <w:rsid w:val="008E05ED"/>
    <w:rsid w:val="008F23B0"/>
    <w:rsid w:val="008F3A1A"/>
    <w:rsid w:val="008F5EDD"/>
    <w:rsid w:val="00900F3F"/>
    <w:rsid w:val="00902B5A"/>
    <w:rsid w:val="00903B2A"/>
    <w:rsid w:val="0090666A"/>
    <w:rsid w:val="00912E5D"/>
    <w:rsid w:val="009222F7"/>
    <w:rsid w:val="00933292"/>
    <w:rsid w:val="00933976"/>
    <w:rsid w:val="00935469"/>
    <w:rsid w:val="00940689"/>
    <w:rsid w:val="0094491F"/>
    <w:rsid w:val="009457E0"/>
    <w:rsid w:val="00947DC7"/>
    <w:rsid w:val="0095025C"/>
    <w:rsid w:val="00950EA6"/>
    <w:rsid w:val="0095245E"/>
    <w:rsid w:val="009529C2"/>
    <w:rsid w:val="009542D1"/>
    <w:rsid w:val="00955595"/>
    <w:rsid w:val="00967A62"/>
    <w:rsid w:val="009759F2"/>
    <w:rsid w:val="00977BF3"/>
    <w:rsid w:val="00980524"/>
    <w:rsid w:val="00980A2A"/>
    <w:rsid w:val="00983AE8"/>
    <w:rsid w:val="00985A4F"/>
    <w:rsid w:val="009868B0"/>
    <w:rsid w:val="0099371A"/>
    <w:rsid w:val="009938A9"/>
    <w:rsid w:val="00994B2C"/>
    <w:rsid w:val="00995ED7"/>
    <w:rsid w:val="009A13C7"/>
    <w:rsid w:val="009A54EB"/>
    <w:rsid w:val="009A6171"/>
    <w:rsid w:val="009A619E"/>
    <w:rsid w:val="009B0615"/>
    <w:rsid w:val="009B0AEA"/>
    <w:rsid w:val="009B16C9"/>
    <w:rsid w:val="009B1DF6"/>
    <w:rsid w:val="009C1E56"/>
    <w:rsid w:val="009C4205"/>
    <w:rsid w:val="009D3B30"/>
    <w:rsid w:val="009E1F68"/>
    <w:rsid w:val="009E3AC2"/>
    <w:rsid w:val="009E6506"/>
    <w:rsid w:val="009F03A1"/>
    <w:rsid w:val="00A026B5"/>
    <w:rsid w:val="00A0487F"/>
    <w:rsid w:val="00A12CD6"/>
    <w:rsid w:val="00A20191"/>
    <w:rsid w:val="00A212E1"/>
    <w:rsid w:val="00A24013"/>
    <w:rsid w:val="00A24A8F"/>
    <w:rsid w:val="00A369FE"/>
    <w:rsid w:val="00A409FB"/>
    <w:rsid w:val="00A56B30"/>
    <w:rsid w:val="00A60619"/>
    <w:rsid w:val="00A62C56"/>
    <w:rsid w:val="00A62E53"/>
    <w:rsid w:val="00A655D8"/>
    <w:rsid w:val="00A726E6"/>
    <w:rsid w:val="00A73B80"/>
    <w:rsid w:val="00A7442B"/>
    <w:rsid w:val="00A748DA"/>
    <w:rsid w:val="00A76FEA"/>
    <w:rsid w:val="00A8050B"/>
    <w:rsid w:val="00A866DF"/>
    <w:rsid w:val="00A920D1"/>
    <w:rsid w:val="00A93A2A"/>
    <w:rsid w:val="00AB0ECD"/>
    <w:rsid w:val="00AB5D47"/>
    <w:rsid w:val="00AC0E71"/>
    <w:rsid w:val="00AC3515"/>
    <w:rsid w:val="00AD4601"/>
    <w:rsid w:val="00AE1509"/>
    <w:rsid w:val="00AE2FDB"/>
    <w:rsid w:val="00AE40CB"/>
    <w:rsid w:val="00AF2F91"/>
    <w:rsid w:val="00AF63BA"/>
    <w:rsid w:val="00AF6EA4"/>
    <w:rsid w:val="00B01B7C"/>
    <w:rsid w:val="00B051DE"/>
    <w:rsid w:val="00B06004"/>
    <w:rsid w:val="00B12DCD"/>
    <w:rsid w:val="00B14ED5"/>
    <w:rsid w:val="00B16C3A"/>
    <w:rsid w:val="00B16DC8"/>
    <w:rsid w:val="00B334B4"/>
    <w:rsid w:val="00B35623"/>
    <w:rsid w:val="00B37CF5"/>
    <w:rsid w:val="00B43839"/>
    <w:rsid w:val="00B454A5"/>
    <w:rsid w:val="00B546F5"/>
    <w:rsid w:val="00B550FC"/>
    <w:rsid w:val="00B56461"/>
    <w:rsid w:val="00B5779C"/>
    <w:rsid w:val="00B60B54"/>
    <w:rsid w:val="00B6425A"/>
    <w:rsid w:val="00B72448"/>
    <w:rsid w:val="00B90CF2"/>
    <w:rsid w:val="00B9407A"/>
    <w:rsid w:val="00B953AA"/>
    <w:rsid w:val="00B96BF9"/>
    <w:rsid w:val="00BA4139"/>
    <w:rsid w:val="00BB3A81"/>
    <w:rsid w:val="00BC230F"/>
    <w:rsid w:val="00BD00BA"/>
    <w:rsid w:val="00BD2E36"/>
    <w:rsid w:val="00BD3F89"/>
    <w:rsid w:val="00BD3F8E"/>
    <w:rsid w:val="00BD43C8"/>
    <w:rsid w:val="00BE2CC8"/>
    <w:rsid w:val="00BE71A2"/>
    <w:rsid w:val="00BF23A0"/>
    <w:rsid w:val="00BF289F"/>
    <w:rsid w:val="00BF4C59"/>
    <w:rsid w:val="00BF6C76"/>
    <w:rsid w:val="00C10754"/>
    <w:rsid w:val="00C11897"/>
    <w:rsid w:val="00C12F81"/>
    <w:rsid w:val="00C14998"/>
    <w:rsid w:val="00C162F6"/>
    <w:rsid w:val="00C20AB9"/>
    <w:rsid w:val="00C30A40"/>
    <w:rsid w:val="00C3224B"/>
    <w:rsid w:val="00C32A66"/>
    <w:rsid w:val="00C32CA6"/>
    <w:rsid w:val="00C374E1"/>
    <w:rsid w:val="00C40BE4"/>
    <w:rsid w:val="00C43B27"/>
    <w:rsid w:val="00C54A49"/>
    <w:rsid w:val="00C57CAE"/>
    <w:rsid w:val="00C675B5"/>
    <w:rsid w:val="00C71AEB"/>
    <w:rsid w:val="00C81128"/>
    <w:rsid w:val="00C85340"/>
    <w:rsid w:val="00C8733F"/>
    <w:rsid w:val="00C87C9E"/>
    <w:rsid w:val="00C927C0"/>
    <w:rsid w:val="00C92B9C"/>
    <w:rsid w:val="00C93C1E"/>
    <w:rsid w:val="00CA3ED2"/>
    <w:rsid w:val="00CB06C0"/>
    <w:rsid w:val="00CB0861"/>
    <w:rsid w:val="00CB4953"/>
    <w:rsid w:val="00CB7310"/>
    <w:rsid w:val="00CC1E7A"/>
    <w:rsid w:val="00CC3F9D"/>
    <w:rsid w:val="00CD08DC"/>
    <w:rsid w:val="00CD2928"/>
    <w:rsid w:val="00CD35EE"/>
    <w:rsid w:val="00CD4F4F"/>
    <w:rsid w:val="00CD691A"/>
    <w:rsid w:val="00CE071C"/>
    <w:rsid w:val="00CE76A7"/>
    <w:rsid w:val="00CF3577"/>
    <w:rsid w:val="00CF513D"/>
    <w:rsid w:val="00CF58DC"/>
    <w:rsid w:val="00CF658C"/>
    <w:rsid w:val="00CF6E3D"/>
    <w:rsid w:val="00D00AC6"/>
    <w:rsid w:val="00D04426"/>
    <w:rsid w:val="00D13036"/>
    <w:rsid w:val="00D13CD7"/>
    <w:rsid w:val="00D14865"/>
    <w:rsid w:val="00D1721B"/>
    <w:rsid w:val="00D21BE7"/>
    <w:rsid w:val="00D2202B"/>
    <w:rsid w:val="00D2227A"/>
    <w:rsid w:val="00D2315B"/>
    <w:rsid w:val="00D25A30"/>
    <w:rsid w:val="00D27934"/>
    <w:rsid w:val="00D3174F"/>
    <w:rsid w:val="00D53844"/>
    <w:rsid w:val="00D54781"/>
    <w:rsid w:val="00D54EA4"/>
    <w:rsid w:val="00D55DCD"/>
    <w:rsid w:val="00D75227"/>
    <w:rsid w:val="00D75653"/>
    <w:rsid w:val="00D8432F"/>
    <w:rsid w:val="00D86287"/>
    <w:rsid w:val="00D93A12"/>
    <w:rsid w:val="00D979EE"/>
    <w:rsid w:val="00D97C44"/>
    <w:rsid w:val="00DB34B6"/>
    <w:rsid w:val="00DC2832"/>
    <w:rsid w:val="00DC3C19"/>
    <w:rsid w:val="00DC5075"/>
    <w:rsid w:val="00DD3715"/>
    <w:rsid w:val="00DD4EB9"/>
    <w:rsid w:val="00DE04B5"/>
    <w:rsid w:val="00DE4A53"/>
    <w:rsid w:val="00DE4BEA"/>
    <w:rsid w:val="00DE7413"/>
    <w:rsid w:val="00DF0E9F"/>
    <w:rsid w:val="00DF3747"/>
    <w:rsid w:val="00DF4ABD"/>
    <w:rsid w:val="00DF617C"/>
    <w:rsid w:val="00DF7763"/>
    <w:rsid w:val="00E00AF7"/>
    <w:rsid w:val="00E03576"/>
    <w:rsid w:val="00E05A28"/>
    <w:rsid w:val="00E11358"/>
    <w:rsid w:val="00E13BE1"/>
    <w:rsid w:val="00E15151"/>
    <w:rsid w:val="00E17E51"/>
    <w:rsid w:val="00E2067A"/>
    <w:rsid w:val="00E23BD6"/>
    <w:rsid w:val="00E24DA8"/>
    <w:rsid w:val="00E26C6A"/>
    <w:rsid w:val="00E34505"/>
    <w:rsid w:val="00E3477B"/>
    <w:rsid w:val="00E35431"/>
    <w:rsid w:val="00E4316C"/>
    <w:rsid w:val="00E44A8C"/>
    <w:rsid w:val="00E45F27"/>
    <w:rsid w:val="00E467C2"/>
    <w:rsid w:val="00E5157E"/>
    <w:rsid w:val="00E51614"/>
    <w:rsid w:val="00E542DA"/>
    <w:rsid w:val="00E54838"/>
    <w:rsid w:val="00E55143"/>
    <w:rsid w:val="00E63E4E"/>
    <w:rsid w:val="00E666B5"/>
    <w:rsid w:val="00E67AB2"/>
    <w:rsid w:val="00E75117"/>
    <w:rsid w:val="00E91B42"/>
    <w:rsid w:val="00E920A8"/>
    <w:rsid w:val="00E95FFA"/>
    <w:rsid w:val="00E974B7"/>
    <w:rsid w:val="00EA4EDB"/>
    <w:rsid w:val="00EA566B"/>
    <w:rsid w:val="00EB4B88"/>
    <w:rsid w:val="00EB5D3C"/>
    <w:rsid w:val="00EB5DB4"/>
    <w:rsid w:val="00EB7E2D"/>
    <w:rsid w:val="00EC2CAA"/>
    <w:rsid w:val="00EC654D"/>
    <w:rsid w:val="00ED6310"/>
    <w:rsid w:val="00EE28AB"/>
    <w:rsid w:val="00EE432F"/>
    <w:rsid w:val="00EE5F21"/>
    <w:rsid w:val="00EE793C"/>
    <w:rsid w:val="00EF0C85"/>
    <w:rsid w:val="00EF1FBB"/>
    <w:rsid w:val="00EF3C0A"/>
    <w:rsid w:val="00EF6B2F"/>
    <w:rsid w:val="00F06458"/>
    <w:rsid w:val="00F06865"/>
    <w:rsid w:val="00F130C8"/>
    <w:rsid w:val="00F13A64"/>
    <w:rsid w:val="00F1733C"/>
    <w:rsid w:val="00F21E11"/>
    <w:rsid w:val="00F22BC1"/>
    <w:rsid w:val="00F24111"/>
    <w:rsid w:val="00F348BC"/>
    <w:rsid w:val="00F37BA5"/>
    <w:rsid w:val="00F404B5"/>
    <w:rsid w:val="00F41FC1"/>
    <w:rsid w:val="00F5036C"/>
    <w:rsid w:val="00F5096C"/>
    <w:rsid w:val="00F52B09"/>
    <w:rsid w:val="00F53092"/>
    <w:rsid w:val="00F54E8F"/>
    <w:rsid w:val="00F62A3E"/>
    <w:rsid w:val="00F710CF"/>
    <w:rsid w:val="00F71B4F"/>
    <w:rsid w:val="00F72AAF"/>
    <w:rsid w:val="00F8531A"/>
    <w:rsid w:val="00F8626D"/>
    <w:rsid w:val="00F95D7C"/>
    <w:rsid w:val="00F96A5F"/>
    <w:rsid w:val="00F97183"/>
    <w:rsid w:val="00FA0998"/>
    <w:rsid w:val="00FA2EE1"/>
    <w:rsid w:val="00FA4A30"/>
    <w:rsid w:val="00FB099D"/>
    <w:rsid w:val="00FB7CF7"/>
    <w:rsid w:val="00FC285B"/>
    <w:rsid w:val="00FC2CA9"/>
    <w:rsid w:val="00FC3F14"/>
    <w:rsid w:val="00FD63F5"/>
    <w:rsid w:val="00FE01C1"/>
    <w:rsid w:val="00FE223E"/>
    <w:rsid w:val="00FF4E2E"/>
    <w:rsid w:val="00FF4F2E"/>
    <w:rsid w:val="00FF6D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6B01"/>
  <w15:docId w15:val="{3BF7C5EC-FDC7-44FB-9779-B2EB8124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C68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6803"/>
    <w:rPr>
      <w:rFonts w:ascii="Segoe UI" w:hAnsi="Segoe UI" w:cs="Segoe UI"/>
      <w:noProof/>
      <w:sz w:val="18"/>
      <w:szCs w:val="18"/>
    </w:rPr>
  </w:style>
  <w:style w:type="paragraph" w:styleId="Nagwek">
    <w:name w:val="header"/>
    <w:basedOn w:val="Normalny"/>
    <w:link w:val="NagwekZnak"/>
    <w:uiPriority w:val="99"/>
    <w:unhideWhenUsed/>
    <w:rsid w:val="003E7B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BCD"/>
    <w:rPr>
      <w:noProof/>
    </w:rPr>
  </w:style>
  <w:style w:type="paragraph" w:styleId="Stopka">
    <w:name w:val="footer"/>
    <w:basedOn w:val="Normalny"/>
    <w:link w:val="StopkaZnak"/>
    <w:uiPriority w:val="99"/>
    <w:unhideWhenUsed/>
    <w:rsid w:val="003E7B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7BCD"/>
    <w:rPr>
      <w:noProof/>
    </w:rPr>
  </w:style>
  <w:style w:type="character" w:styleId="Hipercze">
    <w:name w:val="Hyperlink"/>
    <w:unhideWhenUsed/>
    <w:rsid w:val="0056774B"/>
    <w:rPr>
      <w:color w:val="0000FF"/>
      <w:u w:val="single"/>
    </w:rPr>
  </w:style>
  <w:style w:type="paragraph" w:styleId="Bezodstpw">
    <w:name w:val="No Spacing"/>
    <w:uiPriority w:val="1"/>
    <w:qFormat/>
    <w:rsid w:val="0056774B"/>
    <w:pPr>
      <w:spacing w:after="0" w:line="240" w:lineRule="auto"/>
    </w:pPr>
    <w:rPr>
      <w:rFonts w:ascii="Calibri" w:eastAsia="Times New Roman" w:hAnsi="Calibri" w:cs="Times New Roman"/>
      <w:lang w:eastAsia="pl-PL"/>
    </w:rPr>
  </w:style>
  <w:style w:type="paragraph" w:customStyle="1" w:styleId="Zwykytekst1">
    <w:name w:val="Zwykły tekst1"/>
    <w:basedOn w:val="Normalny"/>
    <w:rsid w:val="00C32CA6"/>
    <w:pPr>
      <w:spacing w:after="0" w:line="240" w:lineRule="auto"/>
    </w:pPr>
    <w:rPr>
      <w:rFonts w:ascii="Courier New" w:eastAsia="Times New Roman" w:hAnsi="Courier New" w:cs="Times New Roman"/>
      <w:sz w:val="20"/>
      <w:szCs w:val="20"/>
      <w:lang w:eastAsia="pl-PL"/>
    </w:rPr>
  </w:style>
  <w:style w:type="paragraph" w:customStyle="1" w:styleId="ZnakZnak">
    <w:name w:val="Znak Znak"/>
    <w:basedOn w:val="Normalny"/>
    <w:rsid w:val="0033300C"/>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CW_Lista,wypunktowanie,normalny tekst,Akapit z listą3,Obiekt,BulletC,Akapit z listą31,NOWY,Akapit z listą32,List Paragraph,Akapit z listą2,Numerowanie,Akapit z listą BS,sw tekst,Kolorowa lista — akcent 11,List Paragraph1,L1,lp1,Preambuła"/>
    <w:basedOn w:val="Normalny"/>
    <w:link w:val="AkapitzlistZnak"/>
    <w:uiPriority w:val="34"/>
    <w:qFormat/>
    <w:rsid w:val="00F130C8"/>
    <w:pPr>
      <w:ind w:left="720"/>
      <w:contextualSpacing/>
    </w:pPr>
  </w:style>
  <w:style w:type="paragraph" w:styleId="Tekstprzypisudolnego">
    <w:name w:val="footnote text"/>
    <w:basedOn w:val="Normalny"/>
    <w:link w:val="TekstprzypisudolnegoZnak"/>
    <w:uiPriority w:val="99"/>
    <w:semiHidden/>
    <w:unhideWhenUsed/>
    <w:rsid w:val="00BA41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4139"/>
    <w:rPr>
      <w:noProof/>
      <w:sz w:val="20"/>
      <w:szCs w:val="20"/>
    </w:rPr>
  </w:style>
  <w:style w:type="character" w:styleId="Odwoanieprzypisudolnego">
    <w:name w:val="footnote reference"/>
    <w:basedOn w:val="Domylnaczcionkaakapitu"/>
    <w:uiPriority w:val="99"/>
    <w:semiHidden/>
    <w:unhideWhenUsed/>
    <w:rsid w:val="00BA4139"/>
    <w:rPr>
      <w:vertAlign w:val="superscript"/>
    </w:rPr>
  </w:style>
  <w:style w:type="character" w:customStyle="1" w:styleId="Nierozpoznanawzmianka1">
    <w:name w:val="Nierozpoznana wzmianka1"/>
    <w:basedOn w:val="Domylnaczcionkaakapitu"/>
    <w:uiPriority w:val="99"/>
    <w:semiHidden/>
    <w:unhideWhenUsed/>
    <w:rsid w:val="001B41C2"/>
    <w:rPr>
      <w:color w:val="605E5C"/>
      <w:shd w:val="clear" w:color="auto" w:fill="E1DFDD"/>
    </w:rPr>
  </w:style>
  <w:style w:type="character" w:customStyle="1" w:styleId="fontstyle01">
    <w:name w:val="fontstyle01"/>
    <w:basedOn w:val="Domylnaczcionkaakapitu"/>
    <w:rsid w:val="008A01DB"/>
    <w:rPr>
      <w:rFonts w:ascii="Bookman Old Style" w:hAnsi="Bookman Old Style" w:hint="default"/>
      <w:b w:val="0"/>
      <w:bCs w:val="0"/>
      <w:i/>
      <w:iCs/>
      <w:color w:val="000000"/>
      <w:sz w:val="22"/>
      <w:szCs w:val="22"/>
    </w:rPr>
  </w:style>
  <w:style w:type="character" w:customStyle="1" w:styleId="fontstyle21">
    <w:name w:val="fontstyle21"/>
    <w:basedOn w:val="Domylnaczcionkaakapitu"/>
    <w:rsid w:val="008A01DB"/>
    <w:rPr>
      <w:rFonts w:ascii="Times New Roman" w:hAnsi="Times New Roman" w:cs="Times New Roman" w:hint="default"/>
      <w:b w:val="0"/>
      <w:bCs w:val="0"/>
      <w:i/>
      <w:iCs/>
      <w:color w:val="000000"/>
      <w:sz w:val="22"/>
      <w:szCs w:val="22"/>
    </w:rPr>
  </w:style>
  <w:style w:type="paragraph" w:customStyle="1" w:styleId="Default">
    <w:name w:val="Default"/>
    <w:rsid w:val="008D2174"/>
    <w:pPr>
      <w:autoSpaceDE w:val="0"/>
      <w:autoSpaceDN w:val="0"/>
      <w:adjustRightInd w:val="0"/>
      <w:spacing w:after="0" w:line="240" w:lineRule="auto"/>
    </w:pPr>
    <w:rPr>
      <w:rFonts w:ascii="Calibri" w:hAnsi="Calibri" w:cs="Calibri"/>
      <w:color w:val="000000"/>
      <w:sz w:val="24"/>
      <w:szCs w:val="24"/>
    </w:rPr>
  </w:style>
  <w:style w:type="character" w:styleId="Nierozpoznanawzmianka">
    <w:name w:val="Unresolved Mention"/>
    <w:basedOn w:val="Domylnaczcionkaakapitu"/>
    <w:uiPriority w:val="99"/>
    <w:semiHidden/>
    <w:unhideWhenUsed/>
    <w:rsid w:val="00076170"/>
    <w:rPr>
      <w:color w:val="605E5C"/>
      <w:shd w:val="clear" w:color="auto" w:fill="E1DFDD"/>
    </w:rPr>
  </w:style>
  <w:style w:type="numbering" w:customStyle="1" w:styleId="Biecalista1">
    <w:name w:val="Bieżąca lista1"/>
    <w:uiPriority w:val="99"/>
    <w:rsid w:val="007B78D1"/>
    <w:pPr>
      <w:numPr>
        <w:numId w:val="17"/>
      </w:numPr>
    </w:pPr>
  </w:style>
  <w:style w:type="character" w:customStyle="1" w:styleId="AkapitzlistZnak">
    <w:name w:val="Akapit z listą Znak"/>
    <w:aliases w:val="CW_Lista Znak,wypunktowanie Znak,normalny tekst Znak,Akapit z listą3 Znak,Obiekt Znak,BulletC Znak,Akapit z listą31 Znak,NOWY Znak,Akapit z listą32 Znak,List Paragraph Znak,Akapit z listą2 Znak,Numerowanie Znak,Akapit z listą BS Znak"/>
    <w:link w:val="Akapitzlist"/>
    <w:uiPriority w:val="34"/>
    <w:qFormat/>
    <w:locked/>
    <w:rsid w:val="00EA4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8111">
      <w:bodyDiv w:val="1"/>
      <w:marLeft w:val="0"/>
      <w:marRight w:val="0"/>
      <w:marTop w:val="0"/>
      <w:marBottom w:val="0"/>
      <w:divBdr>
        <w:top w:val="none" w:sz="0" w:space="0" w:color="auto"/>
        <w:left w:val="none" w:sz="0" w:space="0" w:color="auto"/>
        <w:bottom w:val="none" w:sz="0" w:space="0" w:color="auto"/>
        <w:right w:val="none" w:sz="0" w:space="0" w:color="auto"/>
      </w:divBdr>
    </w:div>
    <w:div w:id="312218164">
      <w:bodyDiv w:val="1"/>
      <w:marLeft w:val="0"/>
      <w:marRight w:val="0"/>
      <w:marTop w:val="0"/>
      <w:marBottom w:val="0"/>
      <w:divBdr>
        <w:top w:val="none" w:sz="0" w:space="0" w:color="auto"/>
        <w:left w:val="none" w:sz="0" w:space="0" w:color="auto"/>
        <w:bottom w:val="none" w:sz="0" w:space="0" w:color="auto"/>
        <w:right w:val="none" w:sz="0" w:space="0" w:color="auto"/>
      </w:divBdr>
    </w:div>
    <w:div w:id="573860883">
      <w:bodyDiv w:val="1"/>
      <w:marLeft w:val="0"/>
      <w:marRight w:val="0"/>
      <w:marTop w:val="0"/>
      <w:marBottom w:val="0"/>
      <w:divBdr>
        <w:top w:val="none" w:sz="0" w:space="0" w:color="auto"/>
        <w:left w:val="none" w:sz="0" w:space="0" w:color="auto"/>
        <w:bottom w:val="none" w:sz="0" w:space="0" w:color="auto"/>
        <w:right w:val="none" w:sz="0" w:space="0" w:color="auto"/>
      </w:divBdr>
    </w:div>
    <w:div w:id="675304657">
      <w:bodyDiv w:val="1"/>
      <w:marLeft w:val="0"/>
      <w:marRight w:val="0"/>
      <w:marTop w:val="0"/>
      <w:marBottom w:val="0"/>
      <w:divBdr>
        <w:top w:val="none" w:sz="0" w:space="0" w:color="auto"/>
        <w:left w:val="none" w:sz="0" w:space="0" w:color="auto"/>
        <w:bottom w:val="none" w:sz="0" w:space="0" w:color="auto"/>
        <w:right w:val="none" w:sz="0" w:space="0" w:color="auto"/>
      </w:divBdr>
    </w:div>
    <w:div w:id="917135091">
      <w:bodyDiv w:val="1"/>
      <w:marLeft w:val="0"/>
      <w:marRight w:val="0"/>
      <w:marTop w:val="0"/>
      <w:marBottom w:val="0"/>
      <w:divBdr>
        <w:top w:val="none" w:sz="0" w:space="0" w:color="auto"/>
        <w:left w:val="none" w:sz="0" w:space="0" w:color="auto"/>
        <w:bottom w:val="none" w:sz="0" w:space="0" w:color="auto"/>
        <w:right w:val="none" w:sz="0" w:space="0" w:color="auto"/>
      </w:divBdr>
    </w:div>
    <w:div w:id="1103457188">
      <w:bodyDiv w:val="1"/>
      <w:marLeft w:val="0"/>
      <w:marRight w:val="0"/>
      <w:marTop w:val="0"/>
      <w:marBottom w:val="0"/>
      <w:divBdr>
        <w:top w:val="none" w:sz="0" w:space="0" w:color="auto"/>
        <w:left w:val="none" w:sz="0" w:space="0" w:color="auto"/>
        <w:bottom w:val="none" w:sz="0" w:space="0" w:color="auto"/>
        <w:right w:val="none" w:sz="0" w:space="0" w:color="auto"/>
      </w:divBdr>
    </w:div>
    <w:div w:id="1114981604">
      <w:bodyDiv w:val="1"/>
      <w:marLeft w:val="0"/>
      <w:marRight w:val="0"/>
      <w:marTop w:val="0"/>
      <w:marBottom w:val="0"/>
      <w:divBdr>
        <w:top w:val="none" w:sz="0" w:space="0" w:color="auto"/>
        <w:left w:val="none" w:sz="0" w:space="0" w:color="auto"/>
        <w:bottom w:val="none" w:sz="0" w:space="0" w:color="auto"/>
        <w:right w:val="none" w:sz="0" w:space="0" w:color="auto"/>
      </w:divBdr>
    </w:div>
    <w:div w:id="1351639949">
      <w:bodyDiv w:val="1"/>
      <w:marLeft w:val="0"/>
      <w:marRight w:val="0"/>
      <w:marTop w:val="0"/>
      <w:marBottom w:val="0"/>
      <w:divBdr>
        <w:top w:val="none" w:sz="0" w:space="0" w:color="auto"/>
        <w:left w:val="none" w:sz="0" w:space="0" w:color="auto"/>
        <w:bottom w:val="none" w:sz="0" w:space="0" w:color="auto"/>
        <w:right w:val="none" w:sz="0" w:space="0" w:color="auto"/>
      </w:divBdr>
    </w:div>
    <w:div w:id="1410496681">
      <w:bodyDiv w:val="1"/>
      <w:marLeft w:val="0"/>
      <w:marRight w:val="0"/>
      <w:marTop w:val="0"/>
      <w:marBottom w:val="0"/>
      <w:divBdr>
        <w:top w:val="none" w:sz="0" w:space="0" w:color="auto"/>
        <w:left w:val="none" w:sz="0" w:space="0" w:color="auto"/>
        <w:bottom w:val="none" w:sz="0" w:space="0" w:color="auto"/>
        <w:right w:val="none" w:sz="0" w:space="0" w:color="auto"/>
      </w:divBdr>
    </w:div>
    <w:div w:id="1425879269">
      <w:bodyDiv w:val="1"/>
      <w:marLeft w:val="0"/>
      <w:marRight w:val="0"/>
      <w:marTop w:val="0"/>
      <w:marBottom w:val="0"/>
      <w:divBdr>
        <w:top w:val="none" w:sz="0" w:space="0" w:color="auto"/>
        <w:left w:val="none" w:sz="0" w:space="0" w:color="auto"/>
        <w:bottom w:val="none" w:sz="0" w:space="0" w:color="auto"/>
        <w:right w:val="none" w:sz="0" w:space="0" w:color="auto"/>
      </w:divBdr>
    </w:div>
    <w:div w:id="1946691868">
      <w:bodyDiv w:val="1"/>
      <w:marLeft w:val="0"/>
      <w:marRight w:val="0"/>
      <w:marTop w:val="0"/>
      <w:marBottom w:val="0"/>
      <w:divBdr>
        <w:top w:val="none" w:sz="0" w:space="0" w:color="auto"/>
        <w:left w:val="none" w:sz="0" w:space="0" w:color="auto"/>
        <w:bottom w:val="none" w:sz="0" w:space="0" w:color="auto"/>
        <w:right w:val="none" w:sz="0" w:space="0" w:color="auto"/>
      </w:divBdr>
    </w:div>
    <w:div w:id="2004091016">
      <w:bodyDiv w:val="1"/>
      <w:marLeft w:val="0"/>
      <w:marRight w:val="0"/>
      <w:marTop w:val="0"/>
      <w:marBottom w:val="0"/>
      <w:divBdr>
        <w:top w:val="none" w:sz="0" w:space="0" w:color="auto"/>
        <w:left w:val="none" w:sz="0" w:space="0" w:color="auto"/>
        <w:bottom w:val="none" w:sz="0" w:space="0" w:color="auto"/>
        <w:right w:val="none" w:sz="0" w:space="0" w:color="auto"/>
      </w:divBdr>
    </w:div>
    <w:div w:id="204578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pzoz.jgor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ktury@spzoz.jgora.pl" TargetMode="External"/><Relationship Id="rId4" Type="http://schemas.openxmlformats.org/officeDocument/2006/relationships/settings" Target="settings.xml"/><Relationship Id="rId9" Type="http://schemas.openxmlformats.org/officeDocument/2006/relationships/hyperlink" Target="mailto:dtech@spzoz.jgor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085AA-1CCA-4A63-8130-D3AE18A6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14</Pages>
  <Words>5799</Words>
  <Characters>34795</Characters>
  <Application>Microsoft Office Word</Application>
  <DocSecurity>0</DocSecurity>
  <Lines>289</Lines>
  <Paragraphs>81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Orkiszewski</dc:creator>
  <cp:lastModifiedBy>Mirosława Załanowska</cp:lastModifiedBy>
  <cp:revision>95</cp:revision>
  <cp:lastPrinted>2023-01-10T10:17:00Z</cp:lastPrinted>
  <dcterms:created xsi:type="dcterms:W3CDTF">2022-07-20T16:20:00Z</dcterms:created>
  <dcterms:modified xsi:type="dcterms:W3CDTF">2025-10-23T12:52:00Z</dcterms:modified>
</cp:coreProperties>
</file>