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B6E0" w14:textId="415FA9F3" w:rsidR="006D2FC7" w:rsidRDefault="006D2FC7" w:rsidP="006D2FC7">
      <w:pPr>
        <w:pStyle w:val="Nagwek1"/>
        <w:numPr>
          <w:ilvl w:val="0"/>
          <w:numId w:val="0"/>
        </w:numPr>
        <w:ind w:right="609"/>
        <w:jc w:val="right"/>
        <w:rPr>
          <w:b w:val="0"/>
          <w:bCs/>
        </w:rPr>
      </w:pPr>
      <w:r>
        <w:rPr>
          <w:spacing w:val="-1"/>
        </w:rPr>
        <w:t>Załącznik</w:t>
      </w:r>
      <w:r>
        <w:rPr>
          <w:spacing w:val="6"/>
        </w:rPr>
        <w:t xml:space="preserve"> </w:t>
      </w:r>
      <w:r>
        <w:t>nr</w:t>
      </w:r>
      <w:r>
        <w:rPr>
          <w:spacing w:val="6"/>
        </w:rPr>
        <w:t xml:space="preserve"> </w:t>
      </w:r>
      <w:r w:rsidR="005B5393">
        <w:rPr>
          <w:spacing w:val="6"/>
        </w:rPr>
        <w:t>3</w:t>
      </w:r>
      <w:r w:rsidR="00C07466">
        <w:rPr>
          <w:spacing w:val="6"/>
        </w:rPr>
        <w:t>c</w:t>
      </w:r>
    </w:p>
    <w:p w14:paraId="2660A251" w14:textId="77777777" w:rsidR="006D2FC7" w:rsidRDefault="006D2FC7" w:rsidP="006D2FC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43FC954" w14:textId="755A585E" w:rsidR="006D2FC7" w:rsidRDefault="006D2FC7" w:rsidP="006D2FC7">
      <w:pPr>
        <w:spacing w:before="69"/>
        <w:ind w:left="3139"/>
        <w:rPr>
          <w:rFonts w:ascii="Calibri" w:hAnsi="Calibri"/>
          <w:b/>
          <w:spacing w:val="-1"/>
        </w:rPr>
      </w:pPr>
      <w:r w:rsidRPr="006D2FC7">
        <w:rPr>
          <w:rFonts w:ascii="Calibri" w:hAnsi="Calibri"/>
          <w:b/>
          <w:spacing w:val="-1"/>
        </w:rPr>
        <w:t xml:space="preserve">                                  Szczegółowy</w:t>
      </w:r>
      <w:r w:rsidRPr="006D2FC7">
        <w:rPr>
          <w:rFonts w:ascii="Calibri" w:hAnsi="Calibri"/>
          <w:b/>
          <w:spacing w:val="18"/>
        </w:rPr>
        <w:t xml:space="preserve"> </w:t>
      </w:r>
      <w:r w:rsidRPr="006D2FC7">
        <w:rPr>
          <w:rFonts w:ascii="Calibri" w:hAnsi="Calibri"/>
          <w:b/>
          <w:spacing w:val="-2"/>
        </w:rPr>
        <w:t>opis</w:t>
      </w:r>
      <w:r w:rsidRPr="006D2FC7">
        <w:rPr>
          <w:rFonts w:ascii="Calibri" w:hAnsi="Calibri"/>
          <w:b/>
          <w:spacing w:val="16"/>
        </w:rPr>
        <w:t xml:space="preserve"> </w:t>
      </w:r>
      <w:r w:rsidRPr="006D2FC7">
        <w:rPr>
          <w:rFonts w:ascii="Calibri" w:hAnsi="Calibri"/>
          <w:b/>
          <w:spacing w:val="-1"/>
        </w:rPr>
        <w:t>przedmiotu</w:t>
      </w:r>
      <w:r w:rsidRPr="006D2FC7">
        <w:rPr>
          <w:rFonts w:ascii="Calibri" w:hAnsi="Calibri"/>
          <w:b/>
          <w:spacing w:val="15"/>
        </w:rPr>
        <w:t xml:space="preserve"> </w:t>
      </w:r>
      <w:r w:rsidRPr="006D2FC7">
        <w:rPr>
          <w:rFonts w:ascii="Calibri" w:hAnsi="Calibri"/>
          <w:b/>
          <w:spacing w:val="-1"/>
        </w:rPr>
        <w:t>zamówienia</w:t>
      </w:r>
    </w:p>
    <w:p w14:paraId="25FCF6E6" w14:textId="77777777" w:rsidR="00442C27" w:rsidRPr="006D2FC7" w:rsidRDefault="00442C27" w:rsidP="006D2FC7">
      <w:pPr>
        <w:spacing w:before="69"/>
        <w:ind w:left="3139"/>
        <w:rPr>
          <w:rFonts w:ascii="Calibri" w:eastAsia="Calibri" w:hAnsi="Calibri" w:cs="Calibri"/>
        </w:rPr>
      </w:pPr>
    </w:p>
    <w:p w14:paraId="3F0EF358" w14:textId="77777777" w:rsidR="00194A2C" w:rsidRPr="00E91BC5" w:rsidRDefault="00194A2C" w:rsidP="00773C0C">
      <w:pPr>
        <w:spacing w:after="0"/>
        <w:rPr>
          <w:rFonts w:ascii="Calibri" w:eastAsia="Times New Roman" w:hAnsi="Calibri" w:cs="Calibri"/>
          <w:b/>
        </w:rPr>
      </w:pPr>
    </w:p>
    <w:p w14:paraId="29C00583" w14:textId="77777777" w:rsidR="00A37553" w:rsidRPr="00A37553" w:rsidRDefault="00A37553" w:rsidP="00A37553">
      <w:pPr>
        <w:spacing w:after="0"/>
        <w:rPr>
          <w:rFonts w:ascii="Calibri" w:eastAsia="Times New Roman" w:hAnsi="Calibri" w:cs="Calibri"/>
          <w:b/>
        </w:rPr>
      </w:pPr>
      <w:r w:rsidRPr="00A37553">
        <w:rPr>
          <w:rFonts w:ascii="Calibri" w:eastAsia="Times New Roman" w:hAnsi="Calibri" w:cs="Calibri"/>
          <w:b/>
          <w:bCs/>
        </w:rPr>
        <w:t>Część 3</w:t>
      </w:r>
      <w:r w:rsidRPr="00A37553">
        <w:rPr>
          <w:rFonts w:ascii="Calibri" w:eastAsia="Times New Roman" w:hAnsi="Calibri" w:cs="Calibri"/>
          <w:b/>
        </w:rPr>
        <w:t xml:space="preserve"> – Rozbudowa i modernizacja istniejącej pracowni robotyki w ZST Tarnowo Podgórne.</w:t>
      </w:r>
    </w:p>
    <w:p w14:paraId="46A03008" w14:textId="77777777" w:rsidR="00A37553" w:rsidRPr="00A37553" w:rsidRDefault="00A37553" w:rsidP="00A37553">
      <w:pPr>
        <w:spacing w:after="0"/>
        <w:rPr>
          <w:rFonts w:ascii="Calibri" w:eastAsia="Times New Roman" w:hAnsi="Calibri" w:cs="Calibri"/>
          <w:b/>
        </w:rPr>
      </w:pPr>
      <w:r w:rsidRPr="00A37553">
        <w:rPr>
          <w:rFonts w:ascii="Calibri" w:eastAsia="Times New Roman" w:hAnsi="Calibri" w:cs="Calibri"/>
          <w:b/>
        </w:rPr>
        <w:t xml:space="preserve">Obecnie ZST posiada cztery stanowiska Ready2_edu (KR 4 R600) KUKA. Modernizacja polegać będzie na rozbudowie wszystkich posiadanych stanowisk. </w:t>
      </w:r>
      <w:bookmarkStart w:id="0" w:name="_Hlk186312884"/>
      <w:r w:rsidRPr="00A37553">
        <w:rPr>
          <w:rFonts w:ascii="Calibri" w:eastAsia="Times New Roman" w:hAnsi="Calibri" w:cs="Calibri"/>
          <w:b/>
        </w:rPr>
        <w:t>Zakup w ramach projektu „Era Industry 5.0 w ZST Tarnowo Podgórne”</w:t>
      </w:r>
    </w:p>
    <w:bookmarkEnd w:id="0"/>
    <w:p w14:paraId="2A010809" w14:textId="77777777" w:rsidR="00194A2C" w:rsidRPr="00E91BC5" w:rsidRDefault="00194A2C" w:rsidP="00773C0C">
      <w:pPr>
        <w:spacing w:after="0"/>
        <w:rPr>
          <w:rFonts w:ascii="Calibri" w:eastAsia="Times New Roman" w:hAnsi="Calibri" w:cs="Calibri"/>
          <w:b/>
        </w:rPr>
      </w:pPr>
    </w:p>
    <w:p w14:paraId="262A02C1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>Modernizacja polegać będzie na rozbudowie wszystkich posiadanych stanowisk zgodnie z poniższym opisem:</w:t>
      </w:r>
    </w:p>
    <w:p w14:paraId="34B86CD9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2234864B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Konfiguracja 1 – 4x System wizyjny - Application </w:t>
      </w:r>
      <w:proofErr w:type="spellStart"/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>package</w:t>
      </w:r>
      <w:proofErr w:type="spellEnd"/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</w:t>
      </w:r>
      <w:proofErr w:type="spellStart"/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>vision</w:t>
      </w:r>
      <w:proofErr w:type="spellEnd"/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 </w:t>
      </w:r>
    </w:p>
    <w:p w14:paraId="5410AD55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1ED677AA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Doposażenie posiadanych stanowisk w kompatybilny system wizyjny 2D.</w:t>
      </w:r>
    </w:p>
    <w:p w14:paraId="24B969CF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781CF4C0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>System wizyjny 2D: </w:t>
      </w:r>
    </w:p>
    <w:p w14:paraId="09E65FB1" w14:textId="77777777" w:rsidR="00A37553" w:rsidRPr="00A37553" w:rsidRDefault="00A37553" w:rsidP="00A37553">
      <w:pPr>
        <w:numPr>
          <w:ilvl w:val="0"/>
          <w:numId w:val="26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Gotowa aplikacja wizyjna kompatybilna z posiadanym Ready2_Edu KUKA.</w:t>
      </w:r>
    </w:p>
    <w:p w14:paraId="65F1B92E" w14:textId="77777777" w:rsidR="00A37553" w:rsidRPr="00A37553" w:rsidRDefault="00A37553" w:rsidP="00A37553">
      <w:pPr>
        <w:numPr>
          <w:ilvl w:val="0"/>
          <w:numId w:val="26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Kamera Smart - CMOS (mono /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color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). </w:t>
      </w:r>
    </w:p>
    <w:p w14:paraId="0559F62D" w14:textId="77777777" w:rsidR="00A37553" w:rsidRPr="00A37553" w:rsidRDefault="00A37553" w:rsidP="00A37553">
      <w:pPr>
        <w:numPr>
          <w:ilvl w:val="0"/>
          <w:numId w:val="26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Interface: LAN 100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Mbit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,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Profinet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, Ethernet/IP,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SensoWeb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; </w:t>
      </w:r>
    </w:p>
    <w:p w14:paraId="6745D55E" w14:textId="77777777" w:rsidR="00A37553" w:rsidRPr="00A37553" w:rsidRDefault="00A37553" w:rsidP="00A37553">
      <w:pPr>
        <w:numPr>
          <w:ilvl w:val="0"/>
          <w:numId w:val="26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Waga maksymalna kamery: 0,3kg.</w:t>
      </w:r>
    </w:p>
    <w:p w14:paraId="7D1759C0" w14:textId="77777777" w:rsidR="00A37553" w:rsidRPr="00A37553" w:rsidRDefault="00A37553" w:rsidP="00A37553">
      <w:pPr>
        <w:numPr>
          <w:ilvl w:val="0"/>
          <w:numId w:val="27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Zawartość pakietu systemu wizyjnego:</w:t>
      </w:r>
    </w:p>
    <w:p w14:paraId="03DB1C74" w14:textId="77777777" w:rsidR="00A37553" w:rsidRPr="00A37553" w:rsidRDefault="00A37553" w:rsidP="00A37553">
      <w:pPr>
        <w:numPr>
          <w:ilvl w:val="1"/>
          <w:numId w:val="27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Podzespoły przeznaczone do danej aplikacji (Dropbox, zasuwa, dodatkowy chwytak próżniowy, stacja regulacyjna - centrująca, płytka kalibracyjna, uchwyt na kamerę, wąż spiralny)  </w:t>
      </w:r>
    </w:p>
    <w:p w14:paraId="07DF51CE" w14:textId="77777777" w:rsidR="00A37553" w:rsidRPr="00A37553" w:rsidRDefault="00A37553" w:rsidP="00A37553">
      <w:pPr>
        <w:numPr>
          <w:ilvl w:val="1"/>
          <w:numId w:val="27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Stacjonarna, regulowana, inteligentna kamera (Smart)</w:t>
      </w:r>
    </w:p>
    <w:p w14:paraId="1D520023" w14:textId="77777777" w:rsidR="00A37553" w:rsidRPr="00A37553" w:rsidRDefault="00A37553" w:rsidP="00A37553">
      <w:pPr>
        <w:numPr>
          <w:ilvl w:val="1"/>
          <w:numId w:val="27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Obiektyw +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autofokus</w:t>
      </w:r>
      <w:proofErr w:type="spellEnd"/>
    </w:p>
    <w:p w14:paraId="6DDC104F" w14:textId="77777777" w:rsidR="00A37553" w:rsidRPr="00A37553" w:rsidRDefault="00A37553" w:rsidP="00A37553">
      <w:pPr>
        <w:numPr>
          <w:ilvl w:val="1"/>
          <w:numId w:val="27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Oświetlenie (czerwone światło oryginalnie zamontowane przez producenta)</w:t>
      </w:r>
    </w:p>
    <w:p w14:paraId="2E6A9F7C" w14:textId="77777777" w:rsidR="00A37553" w:rsidRPr="00A37553" w:rsidRDefault="00A37553" w:rsidP="00A37553">
      <w:pPr>
        <w:numPr>
          <w:ilvl w:val="1"/>
          <w:numId w:val="27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Nieograniczona licencja na programowanie offline (możliwość programowania zadań offline bez kamery) </w:t>
      </w:r>
    </w:p>
    <w:p w14:paraId="4B752A65" w14:textId="77777777" w:rsidR="00A37553" w:rsidRPr="00A37553" w:rsidRDefault="00A37553" w:rsidP="00A37553">
      <w:pPr>
        <w:numPr>
          <w:ilvl w:val="1"/>
          <w:numId w:val="27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Okablowanie i zasilanie elektryczne (podzespoły elektryczne i pneumatyczne)</w:t>
      </w:r>
    </w:p>
    <w:p w14:paraId="68E83011" w14:textId="77777777" w:rsidR="00A37553" w:rsidRPr="00A37553" w:rsidRDefault="00A37553" w:rsidP="00A37553">
      <w:pPr>
        <w:numPr>
          <w:ilvl w:val="0"/>
          <w:numId w:val="27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Możliwość wykonywania zadań pod przetwarzanie obrazów: lokalizacja kostki, podnoszenie kostki narzędziem typu przyssawka (zintegrowanym z kostką), transport kostki i odłożenie w innym miejscu.</w:t>
      </w:r>
    </w:p>
    <w:p w14:paraId="2E88F20A" w14:textId="77777777" w:rsidR="00A37553" w:rsidRPr="00A37553" w:rsidRDefault="00A37553" w:rsidP="00A37553">
      <w:pPr>
        <w:numPr>
          <w:ilvl w:val="0"/>
          <w:numId w:val="27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Gotowy program demonstracyjny w zestawie.</w:t>
      </w:r>
    </w:p>
    <w:p w14:paraId="56BA38C2" w14:textId="77777777" w:rsidR="00A37553" w:rsidRPr="00A37553" w:rsidRDefault="00A37553" w:rsidP="00A37553">
      <w:pPr>
        <w:numPr>
          <w:ilvl w:val="0"/>
          <w:numId w:val="27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Aplikacja ta powinna umożliwiać między innymi rozpoznawaniu rodzajów materiałów detalu pod względem kształtu i koloru, itp.</w:t>
      </w:r>
    </w:p>
    <w:p w14:paraId="41203D1F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0CD5B584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7DA147F7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:lang w:val="en-US"/>
          <w14:ligatures w14:val="standardContextual"/>
        </w:rPr>
      </w:pPr>
      <w:proofErr w:type="spellStart"/>
      <w:r w:rsidRPr="00A37553">
        <w:rPr>
          <w:rFonts w:ascii="Calibri" w:eastAsia="Calibri" w:hAnsi="Calibri" w:cs="Calibri"/>
          <w:b/>
          <w:bCs/>
          <w:kern w:val="2"/>
          <w:lang w:val="en-US"/>
          <w14:ligatures w14:val="standardContextual"/>
        </w:rPr>
        <w:t>Konfiguracja</w:t>
      </w:r>
      <w:proofErr w:type="spellEnd"/>
      <w:r w:rsidRPr="00A37553">
        <w:rPr>
          <w:rFonts w:ascii="Calibri" w:eastAsia="Calibri" w:hAnsi="Calibri" w:cs="Calibri"/>
          <w:b/>
          <w:bCs/>
          <w:kern w:val="2"/>
          <w:lang w:val="en-US"/>
          <w14:ligatures w14:val="standardContextual"/>
        </w:rPr>
        <w:t xml:space="preserve"> 2 – 4x Panel PLC – Application package PLC  - </w:t>
      </w:r>
    </w:p>
    <w:p w14:paraId="2F52C5B8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:lang w:val="en-US"/>
          <w14:ligatures w14:val="standardContextual"/>
        </w:rPr>
      </w:pPr>
    </w:p>
    <w:p w14:paraId="1577E868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Doposażenie posiadanych stanowisk w kompatybilny panel PLC – panel należy zamontować na stanowisku.</w:t>
      </w:r>
    </w:p>
    <w:p w14:paraId="341B98FA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21C87554" w14:textId="77777777" w:rsidR="00A37553" w:rsidRPr="00A37553" w:rsidRDefault="00A37553" w:rsidP="00A37553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Pakiet aplikacji PLC – Aplikacja edukacyjna umożliwiająca uruchamianie i programowanie robota w trybie automatyki zewnętrznej ze sterownikiem PLC.</w:t>
      </w:r>
    </w:p>
    <w:p w14:paraId="2249EE6F" w14:textId="77777777" w:rsidR="00A37553" w:rsidRPr="00A37553" w:rsidRDefault="00A37553" w:rsidP="00A37553">
      <w:pPr>
        <w:numPr>
          <w:ilvl w:val="0"/>
          <w:numId w:val="28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Sterownik PLC wraz z oprogramowaniem i licencją bezterminową.</w:t>
      </w:r>
    </w:p>
    <w:p w14:paraId="094CE6C7" w14:textId="77777777" w:rsidR="00A37553" w:rsidRPr="00A37553" w:rsidRDefault="00A37553" w:rsidP="00A37553">
      <w:pPr>
        <w:numPr>
          <w:ilvl w:val="0"/>
          <w:numId w:val="28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Licencja na programowanie posiadane w innej pracowni ZST w TIA Portal lub zgodny. </w:t>
      </w:r>
    </w:p>
    <w:p w14:paraId="663E1A96" w14:textId="77777777" w:rsidR="00A37553" w:rsidRPr="00A37553" w:rsidRDefault="00A37553" w:rsidP="00A37553">
      <w:pPr>
        <w:numPr>
          <w:ilvl w:val="0"/>
          <w:numId w:val="28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Minimum siedem sprzętowych wejść/wyjść cyfrowych</w:t>
      </w:r>
    </w:p>
    <w:p w14:paraId="778ED277" w14:textId="77777777" w:rsidR="00A37553" w:rsidRPr="00A37553" w:rsidRDefault="00A37553" w:rsidP="00A37553">
      <w:pPr>
        <w:numPr>
          <w:ilvl w:val="0"/>
          <w:numId w:val="28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Tryb Automatyka zewnętrzna z wirtualnymi wejściami/wyjściami</w:t>
      </w:r>
    </w:p>
    <w:p w14:paraId="3D2D279A" w14:textId="77777777" w:rsidR="00A37553" w:rsidRPr="00A37553" w:rsidRDefault="00A37553" w:rsidP="00A37553">
      <w:pPr>
        <w:numPr>
          <w:ilvl w:val="1"/>
          <w:numId w:val="28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PROFINET przez Switch</w:t>
      </w:r>
    </w:p>
    <w:p w14:paraId="085508E7" w14:textId="77777777" w:rsidR="00A37553" w:rsidRPr="00A37553" w:rsidRDefault="00A37553" w:rsidP="00A37553">
      <w:pPr>
        <w:numPr>
          <w:ilvl w:val="1"/>
          <w:numId w:val="28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Zasilacz 24V DC / 1 A</w:t>
      </w:r>
    </w:p>
    <w:p w14:paraId="4143441C" w14:textId="77777777" w:rsidR="00A37553" w:rsidRPr="00A37553" w:rsidRDefault="00A37553" w:rsidP="00A37553">
      <w:pPr>
        <w:numPr>
          <w:ilvl w:val="0"/>
          <w:numId w:val="28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Tablica szkoleniowa PLC z 8 cyfrowymi wejściami i wyjściami</w:t>
      </w:r>
    </w:p>
    <w:p w14:paraId="4C98B6DF" w14:textId="77777777" w:rsidR="00A37553" w:rsidRPr="00A37553" w:rsidRDefault="00A37553" w:rsidP="00A37553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>Panel automatyki</w:t>
      </w: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 powinien zawierać minimum 8 przycisków podświetlanych, które są podłączone do wejść i wyjść sterownika PLC.</w:t>
      </w:r>
    </w:p>
    <w:p w14:paraId="19AC548B" w14:textId="77777777" w:rsidR="00A37553" w:rsidRPr="00A37553" w:rsidRDefault="00A37553" w:rsidP="00A37553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Dodatkowo panel powinien być wyposażony  8 gniazd bananowych podłączonych do wejść sterownika i 8 gniazd bananowych podłączonych do wyjść sterownika. </w:t>
      </w:r>
    </w:p>
    <w:p w14:paraId="03340F93" w14:textId="77777777" w:rsidR="00A37553" w:rsidRPr="00A37553" w:rsidRDefault="00A37553" w:rsidP="00A37553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Oprócz tego kolejne 8 wejść i 8 wyjść sterownika powinno być podłączone do złącza (konektora) żeńskiego typu SUB-D 25 pniowego wraz z wyprowadzeniem zasilania 24VDC na dwa piny tego złącza.  </w:t>
      </w:r>
    </w:p>
    <w:p w14:paraId="7F461AEB" w14:textId="77777777" w:rsidR="00A37553" w:rsidRPr="00A37553" w:rsidRDefault="00A37553" w:rsidP="00A37553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Parametry jednostki centralnej CPU sterownika to:</w:t>
      </w:r>
    </w:p>
    <w:p w14:paraId="3F83A322" w14:textId="77777777" w:rsidR="00A37553" w:rsidRPr="00A37553" w:rsidRDefault="00A37553" w:rsidP="00A37553">
      <w:pPr>
        <w:numPr>
          <w:ilvl w:val="1"/>
          <w:numId w:val="28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Procesor z pamięcią roboczą na program minimum 200 KB,</w:t>
      </w:r>
    </w:p>
    <w:p w14:paraId="38162033" w14:textId="77777777" w:rsidR="00A37553" w:rsidRPr="00A37553" w:rsidRDefault="00A37553" w:rsidP="00A37553">
      <w:pPr>
        <w:numPr>
          <w:ilvl w:val="1"/>
          <w:numId w:val="28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Pamięć na dane  minimum 1MB,</w:t>
      </w:r>
    </w:p>
    <w:p w14:paraId="43DE1DFE" w14:textId="77777777" w:rsidR="00A37553" w:rsidRPr="00A37553" w:rsidRDefault="00A37553" w:rsidP="00A37553">
      <w:pPr>
        <w:numPr>
          <w:ilvl w:val="1"/>
          <w:numId w:val="28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Maksymalny Czas operacji bitowy 48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ns</w:t>
      </w:r>
      <w:proofErr w:type="spellEnd"/>
    </w:p>
    <w:p w14:paraId="3B316E78" w14:textId="77777777" w:rsidR="00A37553" w:rsidRPr="00A37553" w:rsidRDefault="00A37553" w:rsidP="00A37553">
      <w:pPr>
        <w:numPr>
          <w:ilvl w:val="1"/>
          <w:numId w:val="28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interfejs: PROFINET RT/IRT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switch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 3-portowy,</w:t>
      </w:r>
    </w:p>
    <w:p w14:paraId="7267B939" w14:textId="77777777" w:rsidR="00A37553" w:rsidRPr="00A37553" w:rsidRDefault="00A37553" w:rsidP="00A37553">
      <w:pPr>
        <w:numPr>
          <w:ilvl w:val="1"/>
          <w:numId w:val="28"/>
        </w:numPr>
        <w:spacing w:after="0" w:line="240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obsługa protokołów komunikacyjnych takich jak: TCP/IP, serwer WWW, klient DNS, OPC UA: serwer DA, klient DA, PROFIBUS DP master, PROFINET IO Kontrolera, PROFINET IO urządzenia, Redundancja mediów.</w:t>
      </w:r>
    </w:p>
    <w:p w14:paraId="1039B26D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107EB6AC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6832AB5D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>Konfiguracja 3 – 4x pakiet do paletyzacji</w:t>
      </w:r>
    </w:p>
    <w:p w14:paraId="7AE5088A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3F859CB4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Doposażenie posiadanych stanowisk w kompatybilną paczkę technologiczną – oprogramowanie do paletyzacji. </w:t>
      </w:r>
    </w:p>
    <w:p w14:paraId="03D987ED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  </w:t>
      </w:r>
    </w:p>
    <w:p w14:paraId="4B403D1A" w14:textId="77777777" w:rsidR="00A37553" w:rsidRPr="00A37553" w:rsidRDefault="00A37553" w:rsidP="00A37553">
      <w:pPr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Gotowe oprogramowanie do paletyzacji, które umożliwia prostą, przyjazną dla użytkownika konfigurację i wykonanie zadań paletyzacji o różnych wzorach opakowań i stacjach.</w:t>
      </w:r>
    </w:p>
    <w:p w14:paraId="7A74FC83" w14:textId="77777777" w:rsidR="00A37553" w:rsidRPr="00A37553" w:rsidRDefault="00A37553" w:rsidP="00A37553">
      <w:pPr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lastRenderedPageBreak/>
        <w:t>Automatyczne generowanie programów pracy robotów.</w:t>
      </w:r>
    </w:p>
    <w:p w14:paraId="75082745" w14:textId="77777777" w:rsidR="00A37553" w:rsidRPr="00A37553" w:rsidRDefault="00A37553" w:rsidP="00A37553">
      <w:pPr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Pakiet technologiczny umożliwiający szybkie uruchomienie kompletnych aplikacji do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paletowania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>.</w:t>
      </w:r>
    </w:p>
    <w:p w14:paraId="54D781AB" w14:textId="77777777" w:rsidR="00A37553" w:rsidRPr="00A37553" w:rsidRDefault="00A37553" w:rsidP="00A37553">
      <w:pPr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Możliwość ułatwienia wdrożenia przemysłowej aplikacji paletyzacji.</w:t>
      </w:r>
    </w:p>
    <w:p w14:paraId="6A9663D8" w14:textId="77777777" w:rsidR="00A37553" w:rsidRPr="00A37553" w:rsidRDefault="00A37553" w:rsidP="00A37553">
      <w:pPr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Możliwa obsługa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monopaletyzacji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, czyli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jednosortową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 paletyzację produktów na paletach przy użyciu robota w module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paletyzacyjnym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. </w:t>
      </w:r>
    </w:p>
    <w:p w14:paraId="268156CC" w14:textId="77777777" w:rsidR="00A37553" w:rsidRPr="00A37553" w:rsidRDefault="00A37553" w:rsidP="00A37553">
      <w:pPr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Oprogramowanie musi uwzględniać wszystkie istotne elementy modułu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paletyzacyjnego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>, takie jak stacje podawania i odkładania, chwytaki, palety, produkty i warstwy pośrednie.</w:t>
      </w:r>
    </w:p>
    <w:p w14:paraId="4AEB9737" w14:textId="77777777" w:rsidR="00A37553" w:rsidRPr="00A37553" w:rsidRDefault="00A37553" w:rsidP="00A37553">
      <w:pPr>
        <w:numPr>
          <w:ilvl w:val="0"/>
          <w:numId w:val="30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Edytor paletyzacji w programie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KUKA.WorkVisual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 lub zgodnym powinien zapewniać ukierunkowaną i kompletną konfigurację elementów modułu, takich jak chwytaki, stacje podające i stacje do odkładania</w:t>
      </w:r>
    </w:p>
    <w:p w14:paraId="4B150148" w14:textId="77777777" w:rsidR="00A37553" w:rsidRPr="00A37553" w:rsidRDefault="00A37553" w:rsidP="00A37553">
      <w:pPr>
        <w:numPr>
          <w:ilvl w:val="0"/>
          <w:numId w:val="30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Warstwy i obiekty na palecie oraz wzór ich ułożenia mogą być konfigurowane i modyfikowane w sposób przyjazny dla użytkownika. Zwłaszcza modyfikacje mogą być dokonywane bez szczegółowej znajomości oprogramowania.</w:t>
      </w:r>
    </w:p>
    <w:p w14:paraId="7FDEFAFF" w14:textId="77777777" w:rsidR="00A37553" w:rsidRPr="00A37553" w:rsidRDefault="00A37553" w:rsidP="00A37553">
      <w:pPr>
        <w:numPr>
          <w:ilvl w:val="0"/>
          <w:numId w:val="30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Dostępne strategie wykrywania błędów i monitorowania minimalizują czasy przestojów podczas pracy.</w:t>
      </w:r>
    </w:p>
    <w:p w14:paraId="285012A8" w14:textId="77777777" w:rsidR="00A37553" w:rsidRPr="00A37553" w:rsidRDefault="00A37553" w:rsidP="00A37553">
      <w:pPr>
        <w:numPr>
          <w:ilvl w:val="0"/>
          <w:numId w:val="30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Automatycznie tworzone programy pracy robotów oferują punkty wejściowe do elastycznego poszerzania kodu programu.</w:t>
      </w:r>
    </w:p>
    <w:p w14:paraId="22E880FD" w14:textId="77777777" w:rsidR="00A37553" w:rsidRPr="00A37553" w:rsidRDefault="00A37553" w:rsidP="00A37553">
      <w:pPr>
        <w:numPr>
          <w:ilvl w:val="0"/>
          <w:numId w:val="30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Edytor paletyzacji powinien być instalowany automatycznie za pomocą funkcji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iKOP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 w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KUKA.WorkVisual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>.</w:t>
      </w:r>
    </w:p>
    <w:p w14:paraId="4CA9281A" w14:textId="77777777" w:rsidR="00A37553" w:rsidRPr="00A37553" w:rsidRDefault="00A37553" w:rsidP="00A37553">
      <w:pPr>
        <w:numPr>
          <w:ilvl w:val="0"/>
          <w:numId w:val="30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Oprogramowanie powinno również posiadać funkcje konfiguracji do paletyzacji jak:</w:t>
      </w:r>
    </w:p>
    <w:p w14:paraId="10743E25" w14:textId="77777777" w:rsidR="00A37553" w:rsidRPr="00A37553" w:rsidRDefault="00A37553" w:rsidP="00A37553">
      <w:pPr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Dopasowanie zastosowań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paletowania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 za pomocą interfejsu użytkownika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SmartHMI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 na programatorze </w:t>
      </w:r>
      <w:hyperlink r:id="rId8" w:history="1">
        <w:r w:rsidRPr="00A37553">
          <w:rPr>
            <w:rFonts w:ascii="Calibri" w:eastAsia="Calibri" w:hAnsi="Calibri" w:cs="Calibri"/>
            <w:kern w:val="2"/>
            <w14:ligatures w14:val="standardContextual"/>
          </w:rPr>
          <w:t>KUKA smartPAD</w:t>
        </w:r>
      </w:hyperlink>
      <w:r w:rsidRPr="00A37553">
        <w:rPr>
          <w:rFonts w:ascii="Calibri" w:eastAsia="Calibri" w:hAnsi="Calibri" w:cs="Calibri"/>
          <w:kern w:val="2"/>
          <w14:ligatures w14:val="standardContextual"/>
        </w:rPr>
        <w:t>-2 (panel operatorski posiadanego robota).</w:t>
      </w:r>
    </w:p>
    <w:p w14:paraId="5680DCF8" w14:textId="77777777" w:rsidR="00A37553" w:rsidRPr="00A37553" w:rsidRDefault="00A37553" w:rsidP="00A37553">
      <w:pPr>
        <w:numPr>
          <w:ilvl w:val="1"/>
          <w:numId w:val="30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Uruchomienie skonfigurowanych zastosowań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paletowania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 za pomocą asystenta uruchomienia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SmartHMI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>.</w:t>
      </w:r>
    </w:p>
    <w:p w14:paraId="28A9F388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Konfiguracja 4 – 4x Przenośnik taśmowy + 4xchwytak elektryczny </w:t>
      </w:r>
    </w:p>
    <w:p w14:paraId="1AF06F4A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14EA3D48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Doposażenie wszystkich posiadanych stanowisk w Przenośnik taśmowy + chwytak elektryczny.</w:t>
      </w:r>
    </w:p>
    <w:p w14:paraId="793DACFF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4253"/>
        <w:gridCol w:w="1134"/>
        <w:gridCol w:w="850"/>
      </w:tblGrid>
      <w:tr w:rsidR="00A37553" w:rsidRPr="00A37553" w14:paraId="50A84D47" w14:textId="77777777" w:rsidTr="00A37553">
        <w:trPr>
          <w:trHeight w:val="6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BB88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</w:p>
          <w:p w14:paraId="258124DA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1 </w:t>
            </w:r>
          </w:p>
          <w:p w14:paraId="666F8DDE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7336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Chwytak elektryczny trójpalcowy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B83B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Minimalny zakres od 20 do 50mm; zasilany i sterowany napięciem 24V. Minimalny udźwig 1 kg. Minimalna liczba cykli 30/min. Elastyczne palce z dopasowaniem się do kształtu chwytanego przedmiotu.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A9291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8411" w14:textId="77777777" w:rsidR="00A37553" w:rsidRPr="00A37553" w:rsidRDefault="00A37553" w:rsidP="00A37553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</w:p>
        </w:tc>
      </w:tr>
      <w:tr w:rsidR="00A37553" w:rsidRPr="00A37553" w14:paraId="3760A9D4" w14:textId="77777777" w:rsidTr="00A37553">
        <w:trPr>
          <w:trHeight w:val="7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731C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</w:p>
          <w:p w14:paraId="76B1DC99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>2</w:t>
            </w:r>
          </w:p>
          <w:p w14:paraId="2068DB36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E6362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Czujnik zbliżeniowy z uchwytem montażowym do szybkiego mocowania na stanowisku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8C5B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Indukcyjny; napięcie zasilania 24 V DC; PNP NO; cylindryczny gwintowany M12; z dwiema nakrętkami; nominalna strefa działania min. 2mm; 3 przewodowy; kabel o długości min. 1,5m, końcówki przewodów kabla zakończone wtykiem bananowym.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4C4F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56F4" w14:textId="77777777" w:rsidR="00A37553" w:rsidRPr="00A37553" w:rsidRDefault="00A37553" w:rsidP="00A37553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</w:p>
        </w:tc>
      </w:tr>
      <w:tr w:rsidR="00A37553" w:rsidRPr="00A37553" w14:paraId="0C9D6B56" w14:textId="77777777" w:rsidTr="00A37553">
        <w:trPr>
          <w:trHeight w:val="15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0608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</w:p>
          <w:p w14:paraId="08D4167C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5 </w:t>
            </w:r>
          </w:p>
          <w:p w14:paraId="4B6F41A7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67CC3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Przenośnik taśmowy z szybkim mocowaniem do stanowiska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F730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Z możliwością przyłączenia do kontrolera robota lub sterownika PLC, z możliwością wysterowania załączenia i zmiany kierunku; możliwość regulacji prędkości za pomocą potencjometru; taśma transportera o długości minimum 400 mm i szerokości minimum 50 mm; z możliwością montażu i regulacji położenia czujników z wyposażenia nad taśmociągiem; napęd 24 V DC z wbudowanym układem sterowania z sygnałami logicznymi sterującymi ruchem w logice 24 V DC; </w:t>
            </w:r>
          </w:p>
          <w:p w14:paraId="5083EF09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+ czujniki: minimum 1x optyczny i 1x indukcyjny.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1D2F" w14:textId="77777777" w:rsidR="00A37553" w:rsidRPr="00A37553" w:rsidRDefault="00A37553" w:rsidP="00A37553">
            <w:pPr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8A02" w14:textId="77777777" w:rsidR="00A37553" w:rsidRPr="00A37553" w:rsidRDefault="00A37553" w:rsidP="00A37553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A37553">
              <w:rPr>
                <w:rFonts w:ascii="Calibri" w:eastAsia="Calibri" w:hAnsi="Calibri" w:cs="Calibri"/>
                <w:kern w:val="2"/>
                <w14:ligatures w14:val="standardContextual"/>
              </w:rPr>
              <w:t>4</w:t>
            </w:r>
          </w:p>
        </w:tc>
      </w:tr>
    </w:tbl>
    <w:p w14:paraId="0E2B786B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34B760DC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7A0BB667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2E618F7F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>Rozbudowa pracowni ZST polegać będzie na rozbudowie wszystkich posiadanych stanowisk zgodnie z poniższym opisem:</w:t>
      </w:r>
    </w:p>
    <w:p w14:paraId="6FCABB33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4F7C78FB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753A0CEC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>W ramach rozbudowy dostarczyć należy 1x Robot typu SCARA kompatybilny z oprogramowaniem wykorzystywanym w ZST: </w:t>
      </w:r>
    </w:p>
    <w:p w14:paraId="4F0EAE79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014831CD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Robot przemysłowy czteroosiowy kompatybilnym oprogramowaniem, sterowaniem i identycznym językiem programowania ze stanowiskami Ready2_edu (KR 4 R600) KUKA, znajdującymi się w sali ZST.</w:t>
      </w:r>
    </w:p>
    <w:p w14:paraId="49AB30C8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Minimalne parametry: </w:t>
      </w:r>
    </w:p>
    <w:p w14:paraId="477B420C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liczba osi robota przemysłowego: minimum 4,</w:t>
      </w:r>
    </w:p>
    <w:p w14:paraId="5EA1A00C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robot przemysłowy typu „SCARA”.</w:t>
      </w:r>
    </w:p>
    <w:p w14:paraId="7985D674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Minimalne prędkość przy obciążeniu znamionowym 3kg:</w:t>
      </w:r>
    </w:p>
    <w:p w14:paraId="1E812823" w14:textId="77777777" w:rsidR="00A37553" w:rsidRPr="00A37553" w:rsidRDefault="00A37553" w:rsidP="00A37553">
      <w:pPr>
        <w:numPr>
          <w:ilvl w:val="1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Oś A1: 410 °/s</w:t>
      </w:r>
    </w:p>
    <w:p w14:paraId="5BED9444" w14:textId="77777777" w:rsidR="00A37553" w:rsidRPr="00A37553" w:rsidRDefault="00A37553" w:rsidP="00A37553">
      <w:pPr>
        <w:numPr>
          <w:ilvl w:val="1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Oś A2: 710 °/s</w:t>
      </w:r>
    </w:p>
    <w:p w14:paraId="445DCE78" w14:textId="77777777" w:rsidR="00A37553" w:rsidRPr="00A37553" w:rsidRDefault="00A37553" w:rsidP="00A37553">
      <w:pPr>
        <w:numPr>
          <w:ilvl w:val="1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Oś A3: 1,1 m/s</w:t>
      </w:r>
    </w:p>
    <w:p w14:paraId="5DC69C4C" w14:textId="77777777" w:rsidR="00A37553" w:rsidRPr="00A37553" w:rsidRDefault="00A37553" w:rsidP="00A37553">
      <w:pPr>
        <w:numPr>
          <w:ilvl w:val="1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Oś A4: 2000 °/s</w:t>
      </w:r>
    </w:p>
    <w:p w14:paraId="2766ED1F" w14:textId="77777777" w:rsidR="00A37553" w:rsidRPr="00A37553" w:rsidRDefault="00A37553" w:rsidP="00A37553">
      <w:pPr>
        <w:numPr>
          <w:ilvl w:val="0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Robot posiada fabrycznie – na stałe wbudowane w kiści robota zasilanie energią minimum: </w:t>
      </w:r>
    </w:p>
    <w:p w14:paraId="32A38C1D" w14:textId="77777777" w:rsidR="00A37553" w:rsidRPr="00A37553" w:rsidRDefault="00A37553" w:rsidP="00A37553">
      <w:pPr>
        <w:numPr>
          <w:ilvl w:val="1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Kabel sterujący do przesyłania danych i sygnałów.</w:t>
      </w:r>
    </w:p>
    <w:p w14:paraId="474303CF" w14:textId="77777777" w:rsidR="00A37553" w:rsidRPr="00A37553" w:rsidRDefault="00A37553" w:rsidP="00A37553">
      <w:pPr>
        <w:numPr>
          <w:ilvl w:val="1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lastRenderedPageBreak/>
        <w:t>Linia zasilająca media (np. powietrze lub woda).</w:t>
      </w:r>
    </w:p>
    <w:p w14:paraId="70F5FCC7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Zastosowanie w zakresie temperatur od 5°C do 40°C (podczas pracy).</w:t>
      </w:r>
    </w:p>
    <w:p w14:paraId="27EF63AB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Posiada poziom zabezpieczenia minimum IP20.</w:t>
      </w:r>
    </w:p>
    <w:p w14:paraId="25CF56E3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Poziom hałasu nie większy niż 70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dB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 (A).</w:t>
      </w:r>
    </w:p>
    <w:p w14:paraId="1E450C0C" w14:textId="77777777" w:rsidR="00A37553" w:rsidRPr="00A37553" w:rsidRDefault="00A37553" w:rsidP="00A37553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Układ sterowania - sterownik identyczny jak zastosowany w posiadanych celkach Ready2_Edu (KR 4 R600) – KR C5 micro – cele na wyposażeniu ZST.</w:t>
      </w:r>
    </w:p>
    <w:p w14:paraId="59EBEA12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Posiada seryjne zabezpieczenie ESD – certyfikat IEC61340-5-1; ANSI/ESD S20.20 (przed niekontrolowanymi wyładowaniami elektrostatycznymi).</w:t>
      </w:r>
    </w:p>
    <w:p w14:paraId="4A7F99D8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Określanie pozycji silników robota przez układ sterowania za pomocą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resolverów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>,</w:t>
      </w:r>
    </w:p>
    <w:p w14:paraId="1C3DBD20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Maksymalna ładowność robota mieszcząca się w zakresie od 5,9 kg do 6,1 kg,</w:t>
      </w:r>
    </w:p>
    <w:p w14:paraId="078D3D4F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Maksymalny zasięg mieszczący się w zakresie od 490 mm do 510 mm,</w:t>
      </w:r>
    </w:p>
    <w:p w14:paraId="5075BA84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Dokładność powtarzania pozycji XY (ISO 9283): nie gorsza niż +/- 0,2 mm,</w:t>
      </w:r>
    </w:p>
    <w:p w14:paraId="4F814A58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Dokładność powtarzania pozycji Z (ISO 9283): nie gorsza niż +/- 0,1 mm,</w:t>
      </w:r>
    </w:p>
    <w:p w14:paraId="2E0DFD7E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Dozwolona pozycja montażu samego robota: podłoga.</w:t>
      </w:r>
    </w:p>
    <w:p w14:paraId="69C29759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Waga robota nie większa jak 25 kg,</w:t>
      </w:r>
    </w:p>
    <w:p w14:paraId="69352398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Podstawa robota nie większa niż 265mmx195mm.</w:t>
      </w:r>
    </w:p>
    <w:p w14:paraId="36A37E7F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Zasilanie sterownika 230-240 V,</w:t>
      </w:r>
    </w:p>
    <w:p w14:paraId="3938A6C7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Wbudowane w sterownik robota 16 cyfrowe wejścia/wyjścia 24V.</w:t>
      </w:r>
    </w:p>
    <w:p w14:paraId="4D62F590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Wyłącznik bezpieczeństwa.</w:t>
      </w:r>
    </w:p>
    <w:p w14:paraId="687363E9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Środowisko programistyczne zgodne ze standardami przemysłowymi,</w:t>
      </w:r>
    </w:p>
    <w:p w14:paraId="2DCCD03D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Komunikacja: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EtherCAT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 lub równoważna (protokół sieciowy umożliwiający proste przejście na inny standard, np.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ProfiNet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 oraz umożliwiający rozbudowę, konfigurację przez samego klienta)</w:t>
      </w:r>
    </w:p>
    <w:p w14:paraId="255D91E6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Układ sterowania oparty na architekturze PC z wykorzystaniem technologii wieloprocesorowej z pamięcią RAM co najmniej 1GB oraz dyskiem twardym SSD o pojemności minimum 60 GB,</w:t>
      </w:r>
    </w:p>
    <w:p w14:paraId="11B2E0F3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Panel operatorski dotykowy z kolorowym wyświetlaczem z możliwością archiwizacji danych w pamięci USB oraz z możliwością odłączenia panelu podczas pracy,</w:t>
      </w:r>
    </w:p>
    <w:p w14:paraId="166C8D31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Panel operatorski wyposażony w wbudowaną mysz 6D do sterowania/programowania robota,</w:t>
      </w:r>
    </w:p>
    <w:p w14:paraId="5D714C24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Fizyczne przyciski panelu rozmieszczone wokół ekranu z elastycznie przypisywanymi funkcjami zależnymi od wybranych opcji,</w:t>
      </w:r>
    </w:p>
    <w:p w14:paraId="5E82FBE2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Język interfejsu panelu operatorskiego: j. polski,</w:t>
      </w:r>
    </w:p>
    <w:p w14:paraId="62060223" w14:textId="77777777" w:rsidR="00A37553" w:rsidRPr="00A37553" w:rsidRDefault="00A37553" w:rsidP="00A37553">
      <w:pPr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Robot umieszczony na płycie, platformie, umożliwiającej bezpieczną pracę oraz umieszczenie na stole w ZSTL.</w:t>
      </w:r>
    </w:p>
    <w:p w14:paraId="1B8CEE48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089DF369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2E8FBFEA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A37553">
        <w:rPr>
          <w:rFonts w:ascii="Calibri" w:eastAsia="Calibri" w:hAnsi="Calibri" w:cs="Calibri"/>
          <w:b/>
          <w:bCs/>
          <w:kern w:val="2"/>
          <w14:ligatures w14:val="standardContextual"/>
        </w:rPr>
        <w:t>W ramach rozbudowy dostarczyć należy 3x Robot współpracujący (stanowisko) kompatybilny z oprogramowaniem wykorzystywanym w ZST: </w:t>
      </w:r>
    </w:p>
    <w:p w14:paraId="5BC23365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443A9D28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Robot współpracujący – kolaboracyjny sześcioosiowy z identycznym sterownikiem jak stanowisko Ready2_edu (KR 4 R600) KUKA, znajdującymi się w sali ZST.</w:t>
      </w:r>
    </w:p>
    <w:p w14:paraId="17ABDDDA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376AB143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Minimalne parametry:</w:t>
      </w:r>
    </w:p>
    <w:p w14:paraId="131F329B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lastRenderedPageBreak/>
        <w:t>•       Ramię kolaboracyjne 6cio osiowe wyposażone w pomiar tensometryczny na każdej z osi.</w:t>
      </w:r>
    </w:p>
    <w:p w14:paraId="2EE520ED" w14:textId="77777777" w:rsidR="00A37553" w:rsidRPr="00A37553" w:rsidRDefault="00A37553" w:rsidP="00A37553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•       Stanowisko edukacyjne - przygotowane pod szkolenia o wymiarach modułów w przedziale 590-610 mm x 590-610 mm oraz masie nie przekraczającej 70 kg.</w:t>
      </w:r>
    </w:p>
    <w:p w14:paraId="272CFBEA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liczba osi robota współpracującego: minimum 6,</w:t>
      </w:r>
    </w:p>
    <w:p w14:paraId="03C9155B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robot typu współpracujący – kolaboracyjny.</w:t>
      </w:r>
    </w:p>
    <w:p w14:paraId="5444F343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Minimalne prędkość przy obciążeniu znamionowym 3kg:</w:t>
      </w:r>
    </w:p>
    <w:p w14:paraId="74353BCF" w14:textId="77777777" w:rsidR="00A37553" w:rsidRPr="00A37553" w:rsidRDefault="00A37553" w:rsidP="00A37553">
      <w:pPr>
        <w:numPr>
          <w:ilvl w:val="1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Oś A1: 190 °/s</w:t>
      </w:r>
    </w:p>
    <w:p w14:paraId="394478AC" w14:textId="77777777" w:rsidR="00A37553" w:rsidRPr="00A37553" w:rsidRDefault="00A37553" w:rsidP="00A37553">
      <w:pPr>
        <w:numPr>
          <w:ilvl w:val="1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Oś A2: 190 °/s</w:t>
      </w:r>
    </w:p>
    <w:p w14:paraId="12D63DB9" w14:textId="77777777" w:rsidR="00A37553" w:rsidRPr="00A37553" w:rsidRDefault="00A37553" w:rsidP="00A37553">
      <w:pPr>
        <w:numPr>
          <w:ilvl w:val="1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Oś A3: 190 °/s</w:t>
      </w:r>
    </w:p>
    <w:p w14:paraId="400A9083" w14:textId="77777777" w:rsidR="00A37553" w:rsidRPr="00A37553" w:rsidRDefault="00A37553" w:rsidP="00A37553">
      <w:pPr>
        <w:numPr>
          <w:ilvl w:val="1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Oś A4: 300 °/s</w:t>
      </w:r>
    </w:p>
    <w:p w14:paraId="7056D52B" w14:textId="77777777" w:rsidR="00A37553" w:rsidRPr="00A37553" w:rsidRDefault="00A37553" w:rsidP="00A37553">
      <w:pPr>
        <w:numPr>
          <w:ilvl w:val="1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Oś A2: 300 °/s</w:t>
      </w:r>
    </w:p>
    <w:p w14:paraId="4E3CBBD2" w14:textId="77777777" w:rsidR="00A37553" w:rsidRPr="00A37553" w:rsidRDefault="00A37553" w:rsidP="00A37553">
      <w:pPr>
        <w:numPr>
          <w:ilvl w:val="1"/>
          <w:numId w:val="34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Oś A2: 400 °/s</w:t>
      </w:r>
    </w:p>
    <w:p w14:paraId="0AFE4208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Zastosowanie w zakresie temperatur od 5°C do 45°C (podczas pracy).</w:t>
      </w:r>
    </w:p>
    <w:p w14:paraId="5737DF1B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Posiada poziom zabezpieczenia minimum IP30.</w:t>
      </w:r>
    </w:p>
    <w:p w14:paraId="1577037A" w14:textId="77777777" w:rsidR="00A37553" w:rsidRPr="00A37553" w:rsidRDefault="00A37553" w:rsidP="00A3755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Poziom hałasu nie większy niż 75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dB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 (A)</w:t>
      </w:r>
    </w:p>
    <w:p w14:paraId="11CD0BAE" w14:textId="77777777" w:rsidR="00A37553" w:rsidRPr="00A37553" w:rsidRDefault="00A37553" w:rsidP="00A3755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Układ sterowania - sterownik identyczny jak zastosowany w posiadanych celkach Ready2_Edu (KR 4 R600) – KR C5 micro.</w:t>
      </w:r>
    </w:p>
    <w:p w14:paraId="0245DA12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Posiada seryjne zabezpieczenie ESD – certyfikat IEC61340-5-1; ANSI/ESD S20.20 (przed niekontrolowanymi wyładowaniami elektrostatycznymi).</w:t>
      </w:r>
    </w:p>
    <w:p w14:paraId="4CCB9F6F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Maksymalna ładowność robota mieszcząca się w zakresie od 3 kg do 3,5 kg,</w:t>
      </w:r>
    </w:p>
    <w:p w14:paraId="3AB03653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Maksymalny zasięg mieszczący się w zakresie od 750 mm do 770 mm,</w:t>
      </w:r>
    </w:p>
    <w:p w14:paraId="1520E632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Dokładność powtarzania pozycji (ISO 9283): nie gorsza niż +/- 0,1 mm,</w:t>
      </w:r>
    </w:p>
    <w:p w14:paraId="2A2BD00D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Dozwolona pozycja montażu samego robota: podłoga, ściana, sufit, pod kątem.</w:t>
      </w:r>
    </w:p>
    <w:p w14:paraId="6DD94BED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Waga samego robota nie większa jak 25 kg,</w:t>
      </w:r>
    </w:p>
    <w:p w14:paraId="4442AEB2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Podstawa robota nie większa niż o średnicy 215mm.</w:t>
      </w:r>
    </w:p>
    <w:p w14:paraId="4D34B635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Zasilanie sterownika 230-240 V,</w:t>
      </w:r>
    </w:p>
    <w:p w14:paraId="7A3EFD65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Wbudowane w sterownik robota minimum 16 cyfrowe wejścia/wyjścia 24V.</w:t>
      </w:r>
    </w:p>
    <w:p w14:paraId="5D8C0C58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Wyłącznik bezpieczeństwa.</w:t>
      </w:r>
    </w:p>
    <w:p w14:paraId="60C26129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Komunikacja: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EtherCAT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 lub protokół sieciowy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ProfiNet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>.</w:t>
      </w:r>
    </w:p>
    <w:p w14:paraId="1C164FE4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Układ sterowania oparty na architekturze PC z wykorzystaniem technologii wieloprocesorowej z pamięcią RAM co najmniej 1GB oraz dyskiem twardym SSD o pojemności minimum 60 GB,</w:t>
      </w:r>
    </w:p>
    <w:p w14:paraId="1F03AA2F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System operacyjny Linux</w:t>
      </w:r>
    </w:p>
    <w:p w14:paraId="6AA48412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Panel operatorski dotykowy minimum 10 cali z kolorowym wyświetlaczem.</w:t>
      </w:r>
    </w:p>
    <w:p w14:paraId="446B8CD1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Panel sterowania z wyłącznikiem awaryjnym</w:t>
      </w:r>
    </w:p>
    <w:p w14:paraId="6D060571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Pierwsze uruchomienie –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plug&amp;play</w:t>
      </w:r>
      <w:proofErr w:type="spellEnd"/>
    </w:p>
    <w:p w14:paraId="1B0B9FE3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Samouczki i dokumentacja dostępne z poziomu panelu robota.</w:t>
      </w:r>
    </w:p>
    <w:p w14:paraId="2801873B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Panel operatorski wyposażony w wbudowaną mysz 6D do opcji sterowania/programowania robota,</w:t>
      </w:r>
    </w:p>
    <w:p w14:paraId="5DADAC03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lastRenderedPageBreak/>
        <w:t xml:space="preserve">Możliwe uczenie i poruszanie poprzez wodzenie za kiść robota. </w:t>
      </w:r>
    </w:p>
    <w:p w14:paraId="6AACD72A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Wszystkie osie robota współpracującego wyposażone są w magnetyczny czujnik kalibracji - umożliwiające automatyczną kalibracje bez użycia dodatkowych narzędzi</w:t>
      </w:r>
    </w:p>
    <w:p w14:paraId="03C74B91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 xml:space="preserve">Zawiera chwytak do współpracy na linii człowiek-robot HRC i 10 kostek do zadań typu </w:t>
      </w:r>
      <w:proofErr w:type="spellStart"/>
      <w:r w:rsidRPr="00A37553">
        <w:rPr>
          <w:rFonts w:ascii="Calibri" w:eastAsia="Calibri" w:hAnsi="Calibri" w:cs="Calibri"/>
          <w:kern w:val="2"/>
          <w14:ligatures w14:val="standardContextual"/>
        </w:rPr>
        <w:t>pick&amp;place</w:t>
      </w:r>
      <w:proofErr w:type="spellEnd"/>
      <w:r w:rsidRPr="00A37553">
        <w:rPr>
          <w:rFonts w:ascii="Calibri" w:eastAsia="Calibri" w:hAnsi="Calibri" w:cs="Calibri"/>
          <w:kern w:val="2"/>
          <w14:ligatures w14:val="standardContextual"/>
        </w:rPr>
        <w:t>.</w:t>
      </w:r>
    </w:p>
    <w:p w14:paraId="0FAA9CF8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Fizyczne przyciski panelu rozmieszczone wokół ekranu z elastycznie przypisywanymi funkcjami zależnymi od wybranych opcji,</w:t>
      </w:r>
    </w:p>
    <w:p w14:paraId="1F549EC7" w14:textId="77777777" w:rsidR="00A37553" w:rsidRPr="00A37553" w:rsidRDefault="00A37553" w:rsidP="00A37553">
      <w:pPr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A37553">
        <w:rPr>
          <w:rFonts w:ascii="Calibri" w:eastAsia="Calibri" w:hAnsi="Calibri" w:cs="Calibri"/>
          <w:kern w:val="2"/>
          <w14:ligatures w14:val="standardContextual"/>
        </w:rPr>
        <w:t>Język interfejsu panelu operatorskiego: j. angielski,</w:t>
      </w:r>
    </w:p>
    <w:p w14:paraId="5C94E21B" w14:textId="77777777" w:rsidR="00A47EFD" w:rsidRDefault="00A47EFD" w:rsidP="00A47EFD">
      <w:pPr>
        <w:jc w:val="both"/>
        <w:rPr>
          <w:rFonts w:cstheme="minorHAnsi"/>
          <w:b/>
          <w:bCs/>
        </w:rPr>
      </w:pPr>
    </w:p>
    <w:p w14:paraId="3011266C" w14:textId="77777777" w:rsidR="00A47EFD" w:rsidRDefault="00A47EFD" w:rsidP="00A47EFD">
      <w:pPr>
        <w:jc w:val="both"/>
        <w:rPr>
          <w:rFonts w:cstheme="minorHAnsi"/>
          <w:b/>
          <w:bCs/>
        </w:rPr>
      </w:pPr>
    </w:p>
    <w:p w14:paraId="2A6D57F2" w14:textId="77777777" w:rsidR="00A47EFD" w:rsidRDefault="00A47EFD" w:rsidP="00773C0C">
      <w:pPr>
        <w:spacing w:after="0"/>
        <w:rPr>
          <w:rFonts w:ascii="Calibri" w:eastAsia="Times New Roman" w:hAnsi="Calibri" w:cs="Calibri"/>
          <w:b/>
        </w:rPr>
      </w:pPr>
    </w:p>
    <w:p w14:paraId="5E84FE23" w14:textId="049E1964" w:rsidR="00773C0C" w:rsidRPr="00E91BC5" w:rsidRDefault="00773C0C" w:rsidP="00773C0C">
      <w:pPr>
        <w:spacing w:after="0"/>
        <w:rPr>
          <w:rFonts w:ascii="Calibri" w:eastAsia="Times New Roman" w:hAnsi="Calibri" w:cs="Calibri"/>
          <w:b/>
        </w:rPr>
      </w:pPr>
      <w:r w:rsidRPr="00E91BC5">
        <w:rPr>
          <w:rFonts w:ascii="Calibri" w:eastAsia="Times New Roman" w:hAnsi="Calibri" w:cs="Calibri"/>
          <w:b/>
        </w:rPr>
        <w:t>Wymagania dodatkowe</w:t>
      </w:r>
      <w:r w:rsidRPr="00E91BC5">
        <w:rPr>
          <w:rFonts w:ascii="Calibri" w:eastAsia="Times New Roman" w:hAnsi="Calibri" w:cs="Calibri"/>
        </w:rPr>
        <w:t xml:space="preserve"> dla </w:t>
      </w:r>
      <w:r w:rsidRPr="00E91BC5">
        <w:rPr>
          <w:rFonts w:ascii="Calibri" w:eastAsia="Times New Roman" w:hAnsi="Calibri" w:cs="Calibri"/>
          <w:bCs/>
        </w:rPr>
        <w:t>zakupu</w:t>
      </w:r>
      <w:r w:rsidR="00442C27" w:rsidRPr="00E91BC5">
        <w:rPr>
          <w:rFonts w:ascii="Calibri" w:eastAsia="Times New Roman" w:hAnsi="Calibri" w:cs="Calibri"/>
          <w:bCs/>
        </w:rPr>
        <w:t xml:space="preserve"> i </w:t>
      </w:r>
      <w:r w:rsidRPr="00E91BC5">
        <w:rPr>
          <w:rFonts w:ascii="Calibri" w:eastAsia="Times New Roman" w:hAnsi="Calibri" w:cs="Calibri"/>
          <w:bCs/>
        </w:rPr>
        <w:t>dostawy</w:t>
      </w:r>
      <w:r w:rsidR="00442C27" w:rsidRPr="00E91BC5">
        <w:rPr>
          <w:rFonts w:ascii="Calibri" w:eastAsia="Times New Roman" w:hAnsi="Calibri" w:cs="Calibri"/>
          <w:bCs/>
        </w:rPr>
        <w:t xml:space="preserve">  </w:t>
      </w:r>
      <w:r w:rsidR="001F7334" w:rsidRPr="00E91BC5">
        <w:rPr>
          <w:rFonts w:ascii="Calibri" w:eastAsia="Times New Roman" w:hAnsi="Calibri" w:cs="Calibri"/>
          <w:bCs/>
        </w:rPr>
        <w:t>wyposażenia pracowni w Zespole Szkół Technicznych Tarnowo Podgórne.</w:t>
      </w:r>
      <w:r w:rsidR="00442C27" w:rsidRPr="00E91BC5">
        <w:rPr>
          <w:rFonts w:ascii="Calibri" w:eastAsia="Times New Roman" w:hAnsi="Calibri" w:cs="Calibri"/>
          <w:b/>
        </w:rPr>
        <w:t>:</w:t>
      </w:r>
    </w:p>
    <w:p w14:paraId="2DF129BA" w14:textId="77777777" w:rsidR="006C4CA5" w:rsidRPr="00E91BC5" w:rsidRDefault="006C4CA5" w:rsidP="00773C0C">
      <w:pPr>
        <w:spacing w:after="0"/>
        <w:rPr>
          <w:rFonts w:ascii="Calibri" w:eastAsia="Times New Roman" w:hAnsi="Calibri" w:cs="Calibri"/>
          <w:bCs/>
        </w:rPr>
      </w:pPr>
    </w:p>
    <w:p w14:paraId="33F1F964" w14:textId="11DDF4D0" w:rsidR="00540F83" w:rsidRPr="00E91BC5" w:rsidRDefault="00773C0C" w:rsidP="00E91BC5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E91BC5">
        <w:rPr>
          <w:rFonts w:ascii="Calibri" w:hAnsi="Calibri" w:cs="Calibri"/>
        </w:rPr>
        <w:t xml:space="preserve">1. Przedmiot zamówienia musi być fabrycznie nowy wolny od wad, nie może posiadać znamion użytkowania.  </w:t>
      </w:r>
    </w:p>
    <w:p w14:paraId="68E6DA86" w14:textId="0B057F7C" w:rsidR="00773C0C" w:rsidRPr="00E91BC5" w:rsidRDefault="00773C0C" w:rsidP="00E91BC5">
      <w:pPr>
        <w:pStyle w:val="Tekstpodstawowy"/>
        <w:spacing w:line="276" w:lineRule="auto"/>
        <w:jc w:val="both"/>
        <w:rPr>
          <w:rFonts w:ascii="Calibri" w:eastAsia="Times New Roman" w:hAnsi="Calibri" w:cs="Calibri"/>
          <w:color w:val="FF0000"/>
        </w:rPr>
      </w:pPr>
      <w:r w:rsidRPr="00E91BC5">
        <w:rPr>
          <w:rFonts w:ascii="Calibri" w:hAnsi="Calibri" w:cs="Calibri"/>
        </w:rPr>
        <w:t>2. Wszystkie dostarczone elementy wyposażenia składające się na przedmiot zamówienia muszą zawierać  aktualne i wymagane certyfikaty, świadectwa jakości, atesty, deklaracje zgodności CE lub oznaczenia, informujące o dopuszczeniu do sprzedaży oraz spełniać wszelkie wymogi norm określonych obowiązującym prawem, - licencje do programów komputerowych</w:t>
      </w:r>
      <w:r w:rsidR="00682478" w:rsidRPr="00E91BC5">
        <w:rPr>
          <w:rFonts w:ascii="Calibri" w:hAnsi="Calibri" w:cs="Calibri"/>
        </w:rPr>
        <w:t>.</w:t>
      </w:r>
      <w:r w:rsidRPr="00E91BC5">
        <w:rPr>
          <w:rFonts w:ascii="Calibri" w:hAnsi="Calibri" w:cs="Calibri"/>
        </w:rPr>
        <w:t xml:space="preserve"> </w:t>
      </w:r>
      <w:r w:rsidRPr="00E91BC5">
        <w:rPr>
          <w:rFonts w:ascii="Calibri" w:hAnsi="Calibri" w:cs="Calibri"/>
        </w:rPr>
        <w:tab/>
      </w:r>
      <w:r w:rsidRPr="00E91BC5">
        <w:rPr>
          <w:rFonts w:ascii="Calibri" w:hAnsi="Calibri" w:cs="Calibri"/>
        </w:rPr>
        <w:tab/>
      </w:r>
    </w:p>
    <w:p w14:paraId="15E37386" w14:textId="77777777" w:rsidR="00E91BC5" w:rsidRDefault="00773C0C" w:rsidP="00E91BC5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E91BC5">
        <w:rPr>
          <w:rFonts w:ascii="Calibri" w:hAnsi="Calibri" w:cs="Calibri"/>
        </w:rPr>
        <w:t xml:space="preserve">3. Wykonawca udziela gwarancji na zasadach określonych w umowie (nie mniej niż 24 miesiące na całe wyposażenie). Wykonawca zapewnia serwis gwarancyjny i pogwarancyjny </w:t>
      </w:r>
      <w:r w:rsidR="00DA5C9B" w:rsidRPr="00E91BC5">
        <w:rPr>
          <w:rFonts w:ascii="Calibri" w:hAnsi="Calibri" w:cs="Calibri"/>
        </w:rPr>
        <w:t xml:space="preserve">w miejscu użytkowania sprzętu </w:t>
      </w:r>
      <w:r w:rsidRPr="00E91BC5">
        <w:rPr>
          <w:rFonts w:ascii="Calibri" w:hAnsi="Calibri" w:cs="Calibri"/>
        </w:rPr>
        <w:t xml:space="preserve">oraz możliwość zakupu zużytych części wyposażenia. </w:t>
      </w:r>
      <w:r w:rsidR="00DA5C9B" w:rsidRPr="00E91BC5">
        <w:rPr>
          <w:rFonts w:ascii="Calibri" w:hAnsi="Calibri" w:cs="Calibri"/>
        </w:rPr>
        <w:t xml:space="preserve">Naprawy gwarancyjne muszą być realizowane przez producenta urządzeń lub autoryzowanego partnera serwisowego producenta. </w:t>
      </w:r>
      <w:r w:rsidRPr="00E91BC5">
        <w:rPr>
          <w:rFonts w:ascii="Calibri" w:hAnsi="Calibri" w:cs="Calibri"/>
        </w:rPr>
        <w:t>Warunki gwarancji nie mogą nakazywać Zamawiającemu przechowywania opakowań w których urządzenia zostaną dostarczone (Zamawiający może usunąć opakowania urządzeń po ich dostarczeniu co nie spowoduje utraty gwarancji, a dostarczony  sprzęt mimo braku opakowań będzie pod</w:t>
      </w:r>
      <w:r w:rsidR="00544AF4" w:rsidRPr="00E91BC5">
        <w:rPr>
          <w:rFonts w:ascii="Calibri" w:hAnsi="Calibri" w:cs="Calibri"/>
        </w:rPr>
        <w:t xml:space="preserve">legał usłudze gwarancyjnej).   </w:t>
      </w:r>
      <w:r w:rsidRPr="00E91BC5">
        <w:rPr>
          <w:rFonts w:ascii="Calibri" w:hAnsi="Calibri" w:cs="Calibri"/>
        </w:rPr>
        <w:t xml:space="preserve">                                                          </w:t>
      </w:r>
    </w:p>
    <w:p w14:paraId="76AFEE58" w14:textId="77777777" w:rsidR="00E91BC5" w:rsidRDefault="00773C0C" w:rsidP="00E91BC5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E91BC5">
        <w:rPr>
          <w:rFonts w:ascii="Calibri" w:hAnsi="Calibri" w:cs="Calibri"/>
        </w:rPr>
        <w:t xml:space="preserve">4. Wykonawca dostarczy niezbędne instrukcje obsługi, bhp i materiały w języku polskim. </w:t>
      </w:r>
    </w:p>
    <w:p w14:paraId="46E9332B" w14:textId="77777777" w:rsidR="00E91BC5" w:rsidRDefault="00E91BC5" w:rsidP="00E91BC5">
      <w:pPr>
        <w:pStyle w:val="Tekstpodstawowy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</w:rPr>
        <w:t>5</w:t>
      </w:r>
      <w:r w:rsidR="00773C0C" w:rsidRPr="00E91BC5">
        <w:rPr>
          <w:rFonts w:ascii="Calibri" w:hAnsi="Calibri" w:cs="Calibri"/>
        </w:rPr>
        <w:t xml:space="preserve">. </w:t>
      </w:r>
      <w:r w:rsidR="00773C0C" w:rsidRPr="00E91BC5">
        <w:rPr>
          <w:rFonts w:ascii="Calibri" w:eastAsia="Calibri" w:hAnsi="Calibri" w:cs="Calibri"/>
        </w:rPr>
        <w:t>Wykonawca dostarczy oraz przekaże pracownikowi dokonującemu odbioru ze strony Zamawiającego sprzęt w oryginalnym opakowaniu wraz z dokumentacją użytkową, gwarancją, certyfikatami CE</w:t>
      </w:r>
      <w:r w:rsidR="005F731F" w:rsidRPr="00E91BC5">
        <w:rPr>
          <w:rFonts w:ascii="Calibri" w:eastAsia="Calibri" w:hAnsi="Calibri" w:cs="Calibri"/>
        </w:rPr>
        <w:t xml:space="preserve"> </w:t>
      </w:r>
      <w:r w:rsidR="00773C0C" w:rsidRPr="00E91BC5">
        <w:rPr>
          <w:rFonts w:ascii="Calibri" w:eastAsia="Calibri" w:hAnsi="Calibri" w:cs="Calibri"/>
        </w:rPr>
        <w:t xml:space="preserve">itp.    </w:t>
      </w:r>
    </w:p>
    <w:p w14:paraId="120B08D3" w14:textId="372E2F67" w:rsidR="00682478" w:rsidRPr="00E91BC5" w:rsidRDefault="00773C0C" w:rsidP="00E91BC5">
      <w:pPr>
        <w:pStyle w:val="Tekstpodstawowy"/>
        <w:spacing w:line="276" w:lineRule="auto"/>
        <w:jc w:val="both"/>
        <w:rPr>
          <w:rFonts w:ascii="Calibri" w:hAnsi="Calibri" w:cs="Calibri"/>
          <w:lang w:eastAsia="pl-PL"/>
        </w:rPr>
      </w:pPr>
      <w:r w:rsidRPr="00E91BC5">
        <w:rPr>
          <w:rFonts w:ascii="Calibri" w:eastAsia="Calibri" w:hAnsi="Calibri" w:cs="Calibri"/>
        </w:rPr>
        <w:t xml:space="preserve">6. </w:t>
      </w:r>
      <w:r w:rsidRPr="00E91BC5">
        <w:rPr>
          <w:rFonts w:ascii="Calibri" w:hAnsi="Calibri" w:cs="Calibri"/>
          <w:lang w:eastAsia="pl-PL"/>
        </w:rPr>
        <w:t xml:space="preserve">Wykonawca dostarczy przedmiot zamówienia do szkoły na własny koszt i na własne ryzyko oraz zapewni rozładunek ze środków transportowych i wniesienie dostawy do pomieszczeń budynku pracowni szkoły, w wyznaczone miejsce pracowni w godzinach pracy placówki po uprzednim telefonicznym uzgodnieniu terminu. </w:t>
      </w:r>
    </w:p>
    <w:p w14:paraId="761AB8AC" w14:textId="06D95B1F" w:rsidR="00B47984" w:rsidRPr="003B7B1C" w:rsidRDefault="00773C0C" w:rsidP="00C07466">
      <w:pPr>
        <w:pStyle w:val="Tekstpodstawowy"/>
        <w:spacing w:line="276" w:lineRule="auto"/>
        <w:jc w:val="both"/>
        <w:rPr>
          <w:rFonts w:cstheme="minorHAnsi"/>
          <w:sz w:val="24"/>
          <w:szCs w:val="24"/>
        </w:rPr>
      </w:pPr>
      <w:r w:rsidRPr="00E91BC5">
        <w:rPr>
          <w:rFonts w:ascii="Calibri" w:hAnsi="Calibri" w:cs="Calibri"/>
          <w:lang w:eastAsia="pl-PL"/>
        </w:rPr>
        <w:t>7. Wykonawca po ustawieniu, dokonaniu montażu  oraz uruchomieniu urządzeń wraz ze sprawdzonym wyposażeniem i dokumentacją techniczną, protokólarnie  przekaże zamawiającemu w/w sprzęt.</w:t>
      </w:r>
    </w:p>
    <w:sectPr w:rsidR="00B47984" w:rsidRPr="003B7B1C" w:rsidSect="00194A2C">
      <w:headerReference w:type="default" r:id="rId9"/>
      <w:footerReference w:type="default" r:id="rId10"/>
      <w:pgSz w:w="16838" w:h="11906" w:orient="landscape"/>
      <w:pgMar w:top="299" w:right="1245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BFE1" w14:textId="77777777" w:rsidR="00792707" w:rsidRDefault="00792707" w:rsidP="00686C03">
      <w:pPr>
        <w:spacing w:after="0" w:line="240" w:lineRule="auto"/>
      </w:pPr>
      <w:r>
        <w:separator/>
      </w:r>
    </w:p>
  </w:endnote>
  <w:endnote w:type="continuationSeparator" w:id="0">
    <w:p w14:paraId="00296F8B" w14:textId="77777777" w:rsidR="00792707" w:rsidRDefault="00792707" w:rsidP="0068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84041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0069B0AD" w14:textId="77777777" w:rsidR="000B2F8E" w:rsidRDefault="000B2F8E" w:rsidP="00686C0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1AB8FB9" w14:textId="77777777" w:rsidR="000B2F8E" w:rsidRDefault="000B2F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116D" w14:textId="77777777" w:rsidR="00792707" w:rsidRDefault="00792707" w:rsidP="00686C03">
      <w:pPr>
        <w:spacing w:after="0" w:line="240" w:lineRule="auto"/>
      </w:pPr>
      <w:r>
        <w:separator/>
      </w:r>
    </w:p>
  </w:footnote>
  <w:footnote w:type="continuationSeparator" w:id="0">
    <w:p w14:paraId="7D5B5DB2" w14:textId="77777777" w:rsidR="00792707" w:rsidRDefault="00792707" w:rsidP="0068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EFE9" w14:textId="360359FA" w:rsidR="000B2F8E" w:rsidRDefault="000B2F8E">
    <w:pPr>
      <w:pStyle w:val="Nagwek"/>
    </w:pPr>
  </w:p>
  <w:p w14:paraId="256B7697" w14:textId="77777777" w:rsidR="000B2F8E" w:rsidRDefault="000B2F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ECC"/>
    <w:multiLevelType w:val="hybridMultilevel"/>
    <w:tmpl w:val="B5E24346"/>
    <w:lvl w:ilvl="0" w:tplc="BFD27EC6">
      <w:start w:val="1"/>
      <w:numFmt w:val="bullet"/>
      <w:lvlText w:val="-"/>
      <w:lvlJc w:val="left"/>
      <w:pPr>
        <w:ind w:left="431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3E8D"/>
    <w:multiLevelType w:val="multilevel"/>
    <w:tmpl w:val="316C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0E1335"/>
    <w:multiLevelType w:val="hybridMultilevel"/>
    <w:tmpl w:val="2788FB72"/>
    <w:lvl w:ilvl="0" w:tplc="BFD27EC6">
      <w:start w:val="1"/>
      <w:numFmt w:val="bullet"/>
      <w:lvlText w:val="-"/>
      <w:lvlJc w:val="left"/>
      <w:pPr>
        <w:ind w:left="431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6B5B"/>
    <w:multiLevelType w:val="multilevel"/>
    <w:tmpl w:val="C6508BAC"/>
    <w:lvl w:ilvl="0">
      <w:numFmt w:val="bullet"/>
      <w:lvlText w:val=""/>
      <w:lvlJc w:val="left"/>
      <w:pPr>
        <w:ind w:left="10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4" w15:restartNumberingAfterBreak="0">
    <w:nsid w:val="1ABD6D5B"/>
    <w:multiLevelType w:val="hybridMultilevel"/>
    <w:tmpl w:val="81DC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82B"/>
    <w:multiLevelType w:val="multilevel"/>
    <w:tmpl w:val="316C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355194"/>
    <w:multiLevelType w:val="hybridMultilevel"/>
    <w:tmpl w:val="397242D2"/>
    <w:lvl w:ilvl="0" w:tplc="BFD27EC6">
      <w:start w:val="1"/>
      <w:numFmt w:val="bullet"/>
      <w:lvlText w:val="-"/>
      <w:lvlJc w:val="left"/>
      <w:pPr>
        <w:ind w:left="431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64FCE"/>
    <w:multiLevelType w:val="hybridMultilevel"/>
    <w:tmpl w:val="6A92C3A2"/>
    <w:lvl w:ilvl="0" w:tplc="25269A34">
      <w:start w:val="4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53BD3"/>
    <w:multiLevelType w:val="hybridMultilevel"/>
    <w:tmpl w:val="F55C6726"/>
    <w:lvl w:ilvl="0" w:tplc="BFD27EC6">
      <w:start w:val="1"/>
      <w:numFmt w:val="bullet"/>
      <w:lvlText w:val="-"/>
      <w:lvlJc w:val="left"/>
      <w:pPr>
        <w:ind w:left="431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55962"/>
    <w:multiLevelType w:val="multilevel"/>
    <w:tmpl w:val="AA921BB8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FA01474"/>
    <w:multiLevelType w:val="hybridMultilevel"/>
    <w:tmpl w:val="DC7C4200"/>
    <w:lvl w:ilvl="0" w:tplc="BFD27EC6">
      <w:start w:val="1"/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1" w15:restartNumberingAfterBreak="0">
    <w:nsid w:val="419663E9"/>
    <w:multiLevelType w:val="hybridMultilevel"/>
    <w:tmpl w:val="790AF67C"/>
    <w:lvl w:ilvl="0" w:tplc="BFD27EC6">
      <w:start w:val="1"/>
      <w:numFmt w:val="bullet"/>
      <w:lvlText w:val="-"/>
      <w:lvlJc w:val="left"/>
      <w:pPr>
        <w:ind w:left="431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74D0D"/>
    <w:multiLevelType w:val="hybridMultilevel"/>
    <w:tmpl w:val="24E6D990"/>
    <w:lvl w:ilvl="0" w:tplc="BFD27EC6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C53D90"/>
    <w:multiLevelType w:val="multilevel"/>
    <w:tmpl w:val="316C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05710F"/>
    <w:multiLevelType w:val="hybridMultilevel"/>
    <w:tmpl w:val="4BB6173E"/>
    <w:lvl w:ilvl="0" w:tplc="BFD27EC6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B2350F"/>
    <w:multiLevelType w:val="multilevel"/>
    <w:tmpl w:val="5EB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6270B5"/>
    <w:multiLevelType w:val="multilevel"/>
    <w:tmpl w:val="3CF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782C48"/>
    <w:multiLevelType w:val="hybridMultilevel"/>
    <w:tmpl w:val="EAEE3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C53B7"/>
    <w:multiLevelType w:val="hybridMultilevel"/>
    <w:tmpl w:val="A6603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F65DC"/>
    <w:multiLevelType w:val="hybridMultilevel"/>
    <w:tmpl w:val="42D0B59E"/>
    <w:lvl w:ilvl="0" w:tplc="BFD27EC6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150BF7"/>
    <w:multiLevelType w:val="hybridMultilevel"/>
    <w:tmpl w:val="79DC63DE"/>
    <w:lvl w:ilvl="0" w:tplc="BFD27EC6">
      <w:start w:val="1"/>
      <w:numFmt w:val="bullet"/>
      <w:lvlText w:val="-"/>
      <w:lvlJc w:val="left"/>
      <w:pPr>
        <w:ind w:left="431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033C0"/>
    <w:multiLevelType w:val="multilevel"/>
    <w:tmpl w:val="33DCF5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91252FB"/>
    <w:multiLevelType w:val="hybridMultilevel"/>
    <w:tmpl w:val="6632020E"/>
    <w:lvl w:ilvl="0" w:tplc="BFD27EC6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8C7886"/>
    <w:multiLevelType w:val="hybridMultilevel"/>
    <w:tmpl w:val="016E2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268DD"/>
    <w:multiLevelType w:val="hybridMultilevel"/>
    <w:tmpl w:val="2C5E90C8"/>
    <w:lvl w:ilvl="0" w:tplc="BFD27EC6">
      <w:start w:val="1"/>
      <w:numFmt w:val="bullet"/>
      <w:lvlText w:val="-"/>
      <w:lvlJc w:val="left"/>
      <w:pPr>
        <w:ind w:left="431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F7118"/>
    <w:multiLevelType w:val="hybridMultilevel"/>
    <w:tmpl w:val="120EE790"/>
    <w:lvl w:ilvl="0" w:tplc="BFD27EC6">
      <w:start w:val="1"/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6" w15:restartNumberingAfterBreak="0">
    <w:nsid w:val="6C3A48A0"/>
    <w:multiLevelType w:val="hybridMultilevel"/>
    <w:tmpl w:val="ABE85812"/>
    <w:lvl w:ilvl="0" w:tplc="BFD27EC6">
      <w:start w:val="1"/>
      <w:numFmt w:val="bullet"/>
      <w:lvlText w:val="-"/>
      <w:lvlJc w:val="left"/>
      <w:pPr>
        <w:ind w:left="431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7" w15:restartNumberingAfterBreak="0">
    <w:nsid w:val="6D300BB4"/>
    <w:multiLevelType w:val="multilevel"/>
    <w:tmpl w:val="6B5C1132"/>
    <w:lvl w:ilvl="0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6FFE3B7B"/>
    <w:multiLevelType w:val="multilevel"/>
    <w:tmpl w:val="2CE6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4C413F"/>
    <w:multiLevelType w:val="hybridMultilevel"/>
    <w:tmpl w:val="5B82E894"/>
    <w:lvl w:ilvl="0" w:tplc="E5708608">
      <w:start w:val="8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53B1B"/>
    <w:multiLevelType w:val="hybridMultilevel"/>
    <w:tmpl w:val="959646AA"/>
    <w:lvl w:ilvl="0" w:tplc="BFD27EC6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D26964"/>
    <w:multiLevelType w:val="hybridMultilevel"/>
    <w:tmpl w:val="DFB2752E"/>
    <w:lvl w:ilvl="0" w:tplc="BFD27EC6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C26A96"/>
    <w:multiLevelType w:val="multilevel"/>
    <w:tmpl w:val="316C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81329C"/>
    <w:multiLevelType w:val="hybridMultilevel"/>
    <w:tmpl w:val="8DD6B916"/>
    <w:lvl w:ilvl="0" w:tplc="BFD27EC6">
      <w:start w:val="1"/>
      <w:numFmt w:val="bullet"/>
      <w:lvlText w:val="-"/>
      <w:lvlJc w:val="left"/>
      <w:pPr>
        <w:ind w:left="431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4" w15:restartNumberingAfterBreak="0">
    <w:nsid w:val="7CBA4368"/>
    <w:multiLevelType w:val="hybridMultilevel"/>
    <w:tmpl w:val="99885C28"/>
    <w:lvl w:ilvl="0" w:tplc="BFD27EC6">
      <w:start w:val="1"/>
      <w:numFmt w:val="bullet"/>
      <w:lvlText w:val="-"/>
      <w:lvlJc w:val="left"/>
      <w:pPr>
        <w:ind w:left="431" w:hanging="360"/>
      </w:pPr>
      <w:rPr>
        <w:rFonts w:ascii="Times New Roman" w:eastAsia="Arial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827943111">
    <w:abstractNumId w:val="9"/>
  </w:num>
  <w:num w:numId="2" w16cid:durableId="996303511">
    <w:abstractNumId w:val="21"/>
  </w:num>
  <w:num w:numId="3" w16cid:durableId="159858266">
    <w:abstractNumId w:val="27"/>
  </w:num>
  <w:num w:numId="4" w16cid:durableId="608468127">
    <w:abstractNumId w:val="3"/>
  </w:num>
  <w:num w:numId="5" w16cid:durableId="1425418770">
    <w:abstractNumId w:val="26"/>
  </w:num>
  <w:num w:numId="6" w16cid:durableId="1687751859">
    <w:abstractNumId w:val="20"/>
  </w:num>
  <w:num w:numId="7" w16cid:durableId="1944341553">
    <w:abstractNumId w:val="25"/>
  </w:num>
  <w:num w:numId="8" w16cid:durableId="1825049876">
    <w:abstractNumId w:val="22"/>
  </w:num>
  <w:num w:numId="9" w16cid:durableId="200559894">
    <w:abstractNumId w:val="33"/>
  </w:num>
  <w:num w:numId="10" w16cid:durableId="2147165341">
    <w:abstractNumId w:val="30"/>
  </w:num>
  <w:num w:numId="11" w16cid:durableId="1187018006">
    <w:abstractNumId w:val="31"/>
  </w:num>
  <w:num w:numId="12" w16cid:durableId="236863491">
    <w:abstractNumId w:val="19"/>
  </w:num>
  <w:num w:numId="13" w16cid:durableId="1727412225">
    <w:abstractNumId w:val="14"/>
  </w:num>
  <w:num w:numId="14" w16cid:durableId="1633945327">
    <w:abstractNumId w:val="12"/>
  </w:num>
  <w:num w:numId="15" w16cid:durableId="970404544">
    <w:abstractNumId w:val="0"/>
  </w:num>
  <w:num w:numId="16" w16cid:durableId="417294550">
    <w:abstractNumId w:val="6"/>
  </w:num>
  <w:num w:numId="17" w16cid:durableId="1177840301">
    <w:abstractNumId w:val="24"/>
  </w:num>
  <w:num w:numId="18" w16cid:durableId="503278264">
    <w:abstractNumId w:val="2"/>
  </w:num>
  <w:num w:numId="19" w16cid:durableId="850529935">
    <w:abstractNumId w:val="10"/>
  </w:num>
  <w:num w:numId="20" w16cid:durableId="1480464948">
    <w:abstractNumId w:val="11"/>
  </w:num>
  <w:num w:numId="21" w16cid:durableId="2129467249">
    <w:abstractNumId w:val="8"/>
  </w:num>
  <w:num w:numId="22" w16cid:durableId="1640921439">
    <w:abstractNumId w:val="34"/>
  </w:num>
  <w:num w:numId="23" w16cid:durableId="1868525374">
    <w:abstractNumId w:val="23"/>
  </w:num>
  <w:num w:numId="24" w16cid:durableId="1689063876">
    <w:abstractNumId w:val="18"/>
  </w:num>
  <w:num w:numId="25" w16cid:durableId="2084183703">
    <w:abstractNumId w:val="4"/>
  </w:num>
  <w:num w:numId="26" w16cid:durableId="1400905549">
    <w:abstractNumId w:val="28"/>
  </w:num>
  <w:num w:numId="27" w16cid:durableId="1965848830">
    <w:abstractNumId w:val="16"/>
  </w:num>
  <w:num w:numId="28" w16cid:durableId="581910660">
    <w:abstractNumId w:val="15"/>
  </w:num>
  <w:num w:numId="29" w16cid:durableId="1478499358">
    <w:abstractNumId w:val="13"/>
  </w:num>
  <w:num w:numId="30" w16cid:durableId="1958751307">
    <w:abstractNumId w:val="17"/>
  </w:num>
  <w:num w:numId="31" w16cid:durableId="44612337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137046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4535598">
    <w:abstractNumId w:val="32"/>
  </w:num>
  <w:num w:numId="34" w16cid:durableId="1812213296">
    <w:abstractNumId w:val="5"/>
  </w:num>
  <w:num w:numId="35" w16cid:durableId="103569397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50"/>
    <w:rsid w:val="00002AD6"/>
    <w:rsid w:val="00006DB7"/>
    <w:rsid w:val="00013C59"/>
    <w:rsid w:val="0002026B"/>
    <w:rsid w:val="00021D2A"/>
    <w:rsid w:val="0002574B"/>
    <w:rsid w:val="00032669"/>
    <w:rsid w:val="00037CAB"/>
    <w:rsid w:val="00050072"/>
    <w:rsid w:val="000555C5"/>
    <w:rsid w:val="00082021"/>
    <w:rsid w:val="000917B4"/>
    <w:rsid w:val="000A2BEE"/>
    <w:rsid w:val="000B2F8E"/>
    <w:rsid w:val="000D02A4"/>
    <w:rsid w:val="000D29AB"/>
    <w:rsid w:val="000E1E44"/>
    <w:rsid w:val="000F0466"/>
    <w:rsid w:val="000F28B8"/>
    <w:rsid w:val="00100E6E"/>
    <w:rsid w:val="001113D7"/>
    <w:rsid w:val="00117181"/>
    <w:rsid w:val="00134962"/>
    <w:rsid w:val="001449E5"/>
    <w:rsid w:val="00151026"/>
    <w:rsid w:val="001517BC"/>
    <w:rsid w:val="00154622"/>
    <w:rsid w:val="001620A9"/>
    <w:rsid w:val="00163680"/>
    <w:rsid w:val="00164AFC"/>
    <w:rsid w:val="0017512B"/>
    <w:rsid w:val="00180381"/>
    <w:rsid w:val="00180BB5"/>
    <w:rsid w:val="00192DC5"/>
    <w:rsid w:val="001933A6"/>
    <w:rsid w:val="00194A2C"/>
    <w:rsid w:val="001A7D9B"/>
    <w:rsid w:val="001B4D96"/>
    <w:rsid w:val="001B51AF"/>
    <w:rsid w:val="001B538B"/>
    <w:rsid w:val="001D2487"/>
    <w:rsid w:val="001D4E40"/>
    <w:rsid w:val="001E002E"/>
    <w:rsid w:val="001E6DE1"/>
    <w:rsid w:val="001F7334"/>
    <w:rsid w:val="002010C3"/>
    <w:rsid w:val="00207649"/>
    <w:rsid w:val="00212AB7"/>
    <w:rsid w:val="002202C6"/>
    <w:rsid w:val="002309EB"/>
    <w:rsid w:val="0023488D"/>
    <w:rsid w:val="0023550D"/>
    <w:rsid w:val="002418E8"/>
    <w:rsid w:val="00251AFC"/>
    <w:rsid w:val="00261DEF"/>
    <w:rsid w:val="002636F3"/>
    <w:rsid w:val="00274169"/>
    <w:rsid w:val="00275AB8"/>
    <w:rsid w:val="00277C46"/>
    <w:rsid w:val="002833D7"/>
    <w:rsid w:val="002878E6"/>
    <w:rsid w:val="00291CDF"/>
    <w:rsid w:val="002936D7"/>
    <w:rsid w:val="00293D46"/>
    <w:rsid w:val="002A1A84"/>
    <w:rsid w:val="002A35F4"/>
    <w:rsid w:val="002A7F35"/>
    <w:rsid w:val="002B21DC"/>
    <w:rsid w:val="002B3956"/>
    <w:rsid w:val="002B3A77"/>
    <w:rsid w:val="002B73A3"/>
    <w:rsid w:val="002C01E4"/>
    <w:rsid w:val="002C241D"/>
    <w:rsid w:val="002D6413"/>
    <w:rsid w:val="002E41AA"/>
    <w:rsid w:val="002E65C4"/>
    <w:rsid w:val="002E676A"/>
    <w:rsid w:val="002F234A"/>
    <w:rsid w:val="00320107"/>
    <w:rsid w:val="00332B6D"/>
    <w:rsid w:val="0033422D"/>
    <w:rsid w:val="003345F1"/>
    <w:rsid w:val="00335848"/>
    <w:rsid w:val="00341BF3"/>
    <w:rsid w:val="00354C32"/>
    <w:rsid w:val="00366566"/>
    <w:rsid w:val="0037514C"/>
    <w:rsid w:val="00376F0D"/>
    <w:rsid w:val="0037791A"/>
    <w:rsid w:val="00393237"/>
    <w:rsid w:val="003A2179"/>
    <w:rsid w:val="003B0264"/>
    <w:rsid w:val="003B4842"/>
    <w:rsid w:val="003B5D28"/>
    <w:rsid w:val="003B7153"/>
    <w:rsid w:val="003B7B1C"/>
    <w:rsid w:val="003D2348"/>
    <w:rsid w:val="003D5E31"/>
    <w:rsid w:val="003E7B88"/>
    <w:rsid w:val="00405DBC"/>
    <w:rsid w:val="0043106D"/>
    <w:rsid w:val="00433B2D"/>
    <w:rsid w:val="00437700"/>
    <w:rsid w:val="0044080A"/>
    <w:rsid w:val="00441425"/>
    <w:rsid w:val="00441EE7"/>
    <w:rsid w:val="00442C27"/>
    <w:rsid w:val="00444EC0"/>
    <w:rsid w:val="0045531C"/>
    <w:rsid w:val="0047311A"/>
    <w:rsid w:val="00476A52"/>
    <w:rsid w:val="00482291"/>
    <w:rsid w:val="00490BD2"/>
    <w:rsid w:val="00492F1E"/>
    <w:rsid w:val="0049573D"/>
    <w:rsid w:val="004B09FA"/>
    <w:rsid w:val="004B2A5E"/>
    <w:rsid w:val="004C2E65"/>
    <w:rsid w:val="004C49E1"/>
    <w:rsid w:val="004D139C"/>
    <w:rsid w:val="004D57C9"/>
    <w:rsid w:val="004D6306"/>
    <w:rsid w:val="004E020C"/>
    <w:rsid w:val="004E2B7C"/>
    <w:rsid w:val="00521061"/>
    <w:rsid w:val="00521282"/>
    <w:rsid w:val="00522D7E"/>
    <w:rsid w:val="00524AF5"/>
    <w:rsid w:val="00527972"/>
    <w:rsid w:val="00537836"/>
    <w:rsid w:val="00540F83"/>
    <w:rsid w:val="005420FC"/>
    <w:rsid w:val="00544AF4"/>
    <w:rsid w:val="005658E1"/>
    <w:rsid w:val="00565E40"/>
    <w:rsid w:val="00567EE2"/>
    <w:rsid w:val="005705BE"/>
    <w:rsid w:val="005706A7"/>
    <w:rsid w:val="005768B3"/>
    <w:rsid w:val="005978FC"/>
    <w:rsid w:val="005B5393"/>
    <w:rsid w:val="005B5BDA"/>
    <w:rsid w:val="005B7081"/>
    <w:rsid w:val="005C6B2A"/>
    <w:rsid w:val="005D1E5E"/>
    <w:rsid w:val="005F1C39"/>
    <w:rsid w:val="005F46BD"/>
    <w:rsid w:val="005F731F"/>
    <w:rsid w:val="0060122E"/>
    <w:rsid w:val="00602A96"/>
    <w:rsid w:val="00603557"/>
    <w:rsid w:val="00604B6C"/>
    <w:rsid w:val="0061246A"/>
    <w:rsid w:val="0062658F"/>
    <w:rsid w:val="006276E9"/>
    <w:rsid w:val="00633CC5"/>
    <w:rsid w:val="006343B5"/>
    <w:rsid w:val="0063639D"/>
    <w:rsid w:val="00641D32"/>
    <w:rsid w:val="006421D4"/>
    <w:rsid w:val="006431BE"/>
    <w:rsid w:val="00643C87"/>
    <w:rsid w:val="00651FF2"/>
    <w:rsid w:val="006541C6"/>
    <w:rsid w:val="00654BD0"/>
    <w:rsid w:val="00655E0A"/>
    <w:rsid w:val="0066018B"/>
    <w:rsid w:val="00662A68"/>
    <w:rsid w:val="00673A5F"/>
    <w:rsid w:val="0068191F"/>
    <w:rsid w:val="00682478"/>
    <w:rsid w:val="00685498"/>
    <w:rsid w:val="006868D5"/>
    <w:rsid w:val="00686C03"/>
    <w:rsid w:val="00691516"/>
    <w:rsid w:val="006947C4"/>
    <w:rsid w:val="006A3B07"/>
    <w:rsid w:val="006A5388"/>
    <w:rsid w:val="006A7506"/>
    <w:rsid w:val="006C4CA5"/>
    <w:rsid w:val="006D2FC7"/>
    <w:rsid w:val="006D60D9"/>
    <w:rsid w:val="006E775B"/>
    <w:rsid w:val="006F2966"/>
    <w:rsid w:val="0071159F"/>
    <w:rsid w:val="007218FA"/>
    <w:rsid w:val="00736F1E"/>
    <w:rsid w:val="007400C4"/>
    <w:rsid w:val="007407AA"/>
    <w:rsid w:val="00747390"/>
    <w:rsid w:val="00755521"/>
    <w:rsid w:val="0075626B"/>
    <w:rsid w:val="00756650"/>
    <w:rsid w:val="00762C7A"/>
    <w:rsid w:val="00773C0C"/>
    <w:rsid w:val="00774F61"/>
    <w:rsid w:val="00787B49"/>
    <w:rsid w:val="007915A8"/>
    <w:rsid w:val="00792707"/>
    <w:rsid w:val="007933D3"/>
    <w:rsid w:val="00794707"/>
    <w:rsid w:val="00796FA4"/>
    <w:rsid w:val="007C2ED6"/>
    <w:rsid w:val="007C596C"/>
    <w:rsid w:val="007D635F"/>
    <w:rsid w:val="007D7B54"/>
    <w:rsid w:val="007F36AC"/>
    <w:rsid w:val="0080180B"/>
    <w:rsid w:val="00814A3B"/>
    <w:rsid w:val="00850E64"/>
    <w:rsid w:val="008542A5"/>
    <w:rsid w:val="00855A32"/>
    <w:rsid w:val="0085679F"/>
    <w:rsid w:val="008650D7"/>
    <w:rsid w:val="008839B9"/>
    <w:rsid w:val="008872DC"/>
    <w:rsid w:val="0088735E"/>
    <w:rsid w:val="008934A0"/>
    <w:rsid w:val="008A3C49"/>
    <w:rsid w:val="008B4CE5"/>
    <w:rsid w:val="008C404D"/>
    <w:rsid w:val="008C5270"/>
    <w:rsid w:val="008C60E4"/>
    <w:rsid w:val="008D4574"/>
    <w:rsid w:val="008F3891"/>
    <w:rsid w:val="00911098"/>
    <w:rsid w:val="009120AB"/>
    <w:rsid w:val="00921C6F"/>
    <w:rsid w:val="009326F3"/>
    <w:rsid w:val="00933B4C"/>
    <w:rsid w:val="00934EF9"/>
    <w:rsid w:val="00946169"/>
    <w:rsid w:val="00946D67"/>
    <w:rsid w:val="00953DA0"/>
    <w:rsid w:val="00974C0A"/>
    <w:rsid w:val="00981B2A"/>
    <w:rsid w:val="0098251D"/>
    <w:rsid w:val="00991C67"/>
    <w:rsid w:val="009A286C"/>
    <w:rsid w:val="009D02C9"/>
    <w:rsid w:val="009D0F23"/>
    <w:rsid w:val="009D5299"/>
    <w:rsid w:val="009E253C"/>
    <w:rsid w:val="009E7CDA"/>
    <w:rsid w:val="009F25EB"/>
    <w:rsid w:val="009F7BEA"/>
    <w:rsid w:val="00A01140"/>
    <w:rsid w:val="00A138DB"/>
    <w:rsid w:val="00A23D8B"/>
    <w:rsid w:val="00A31FF4"/>
    <w:rsid w:val="00A37553"/>
    <w:rsid w:val="00A432AB"/>
    <w:rsid w:val="00A47EFD"/>
    <w:rsid w:val="00A56516"/>
    <w:rsid w:val="00A670CC"/>
    <w:rsid w:val="00A74C74"/>
    <w:rsid w:val="00A76FA3"/>
    <w:rsid w:val="00A80464"/>
    <w:rsid w:val="00AA640D"/>
    <w:rsid w:val="00AC5A18"/>
    <w:rsid w:val="00AD756B"/>
    <w:rsid w:val="00AF3F71"/>
    <w:rsid w:val="00AF6878"/>
    <w:rsid w:val="00B03C8A"/>
    <w:rsid w:val="00B16F0B"/>
    <w:rsid w:val="00B17546"/>
    <w:rsid w:val="00B204BE"/>
    <w:rsid w:val="00B346C5"/>
    <w:rsid w:val="00B41E03"/>
    <w:rsid w:val="00B46A04"/>
    <w:rsid w:val="00B47984"/>
    <w:rsid w:val="00B47C81"/>
    <w:rsid w:val="00B5450D"/>
    <w:rsid w:val="00B6023C"/>
    <w:rsid w:val="00B60F1C"/>
    <w:rsid w:val="00B618F5"/>
    <w:rsid w:val="00B64182"/>
    <w:rsid w:val="00B6557E"/>
    <w:rsid w:val="00B86F02"/>
    <w:rsid w:val="00B936A4"/>
    <w:rsid w:val="00B9710F"/>
    <w:rsid w:val="00BA1C7D"/>
    <w:rsid w:val="00BB2623"/>
    <w:rsid w:val="00BB2FAF"/>
    <w:rsid w:val="00BB40CA"/>
    <w:rsid w:val="00BB511C"/>
    <w:rsid w:val="00BC29DE"/>
    <w:rsid w:val="00BC766E"/>
    <w:rsid w:val="00BD45D6"/>
    <w:rsid w:val="00BE29E4"/>
    <w:rsid w:val="00BE4DB5"/>
    <w:rsid w:val="00BE4F1D"/>
    <w:rsid w:val="00BF57F0"/>
    <w:rsid w:val="00BF659D"/>
    <w:rsid w:val="00C07466"/>
    <w:rsid w:val="00C10055"/>
    <w:rsid w:val="00C12623"/>
    <w:rsid w:val="00C13F5E"/>
    <w:rsid w:val="00C17F22"/>
    <w:rsid w:val="00C22A24"/>
    <w:rsid w:val="00C22C15"/>
    <w:rsid w:val="00C2500E"/>
    <w:rsid w:val="00C25609"/>
    <w:rsid w:val="00C4792E"/>
    <w:rsid w:val="00C528FA"/>
    <w:rsid w:val="00C82D55"/>
    <w:rsid w:val="00C901B5"/>
    <w:rsid w:val="00C902E8"/>
    <w:rsid w:val="00C94C55"/>
    <w:rsid w:val="00C9760A"/>
    <w:rsid w:val="00CA1D2E"/>
    <w:rsid w:val="00CA28D4"/>
    <w:rsid w:val="00CC08F4"/>
    <w:rsid w:val="00CE16F5"/>
    <w:rsid w:val="00CF6110"/>
    <w:rsid w:val="00D0291D"/>
    <w:rsid w:val="00D063AD"/>
    <w:rsid w:val="00D07F40"/>
    <w:rsid w:val="00D17707"/>
    <w:rsid w:val="00D21194"/>
    <w:rsid w:val="00D336AA"/>
    <w:rsid w:val="00D60220"/>
    <w:rsid w:val="00D64E8C"/>
    <w:rsid w:val="00D664C9"/>
    <w:rsid w:val="00D807EF"/>
    <w:rsid w:val="00D80803"/>
    <w:rsid w:val="00D91A85"/>
    <w:rsid w:val="00D91BA1"/>
    <w:rsid w:val="00D94050"/>
    <w:rsid w:val="00D94796"/>
    <w:rsid w:val="00DA4C1A"/>
    <w:rsid w:val="00DA5C9B"/>
    <w:rsid w:val="00DB187F"/>
    <w:rsid w:val="00DC082C"/>
    <w:rsid w:val="00DD1DA9"/>
    <w:rsid w:val="00DD6ABB"/>
    <w:rsid w:val="00DE644C"/>
    <w:rsid w:val="00DF71E1"/>
    <w:rsid w:val="00DF7B74"/>
    <w:rsid w:val="00E14638"/>
    <w:rsid w:val="00E24BEB"/>
    <w:rsid w:val="00E263D3"/>
    <w:rsid w:val="00E26B7A"/>
    <w:rsid w:val="00E27BB5"/>
    <w:rsid w:val="00E336F9"/>
    <w:rsid w:val="00E33726"/>
    <w:rsid w:val="00E3522A"/>
    <w:rsid w:val="00E3796B"/>
    <w:rsid w:val="00E37B35"/>
    <w:rsid w:val="00E41AF7"/>
    <w:rsid w:val="00E42D02"/>
    <w:rsid w:val="00E567D1"/>
    <w:rsid w:val="00E621C2"/>
    <w:rsid w:val="00E7460F"/>
    <w:rsid w:val="00E824B6"/>
    <w:rsid w:val="00E82C21"/>
    <w:rsid w:val="00E91BC5"/>
    <w:rsid w:val="00E96AF7"/>
    <w:rsid w:val="00E974C5"/>
    <w:rsid w:val="00EA5DEE"/>
    <w:rsid w:val="00EA67BF"/>
    <w:rsid w:val="00ED03F3"/>
    <w:rsid w:val="00ED2C79"/>
    <w:rsid w:val="00ED2F8D"/>
    <w:rsid w:val="00ED31CA"/>
    <w:rsid w:val="00EF0B94"/>
    <w:rsid w:val="00EF23B4"/>
    <w:rsid w:val="00EF73CB"/>
    <w:rsid w:val="00EF7DFC"/>
    <w:rsid w:val="00F11348"/>
    <w:rsid w:val="00F13D24"/>
    <w:rsid w:val="00F20B02"/>
    <w:rsid w:val="00F4540A"/>
    <w:rsid w:val="00F536F4"/>
    <w:rsid w:val="00F6131B"/>
    <w:rsid w:val="00F7760F"/>
    <w:rsid w:val="00F94635"/>
    <w:rsid w:val="00FA3C68"/>
    <w:rsid w:val="00FA68A4"/>
    <w:rsid w:val="00FD3914"/>
    <w:rsid w:val="00FE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F3783"/>
  <w15:docId w15:val="{F4BB46A9-BD98-4C9A-BCA7-4FB78937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4BE"/>
  </w:style>
  <w:style w:type="paragraph" w:styleId="Nagwek1">
    <w:name w:val="heading 1"/>
    <w:basedOn w:val="Normalny"/>
    <w:next w:val="Normalny"/>
    <w:link w:val="Nagwek1Znak"/>
    <w:uiPriority w:val="9"/>
    <w:qFormat/>
    <w:rsid w:val="002A7F35"/>
    <w:pPr>
      <w:keepNext/>
      <w:numPr>
        <w:numId w:val="1"/>
      </w:numPr>
      <w:spacing w:after="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7F35"/>
    <w:pPr>
      <w:keepNext/>
      <w:numPr>
        <w:ilvl w:val="1"/>
        <w:numId w:val="1"/>
      </w:numPr>
      <w:spacing w:after="0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A7F35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A7F35"/>
    <w:pPr>
      <w:keepNext/>
      <w:numPr>
        <w:ilvl w:val="3"/>
        <w:numId w:val="1"/>
      </w:numPr>
      <w:spacing w:after="0" w:line="240" w:lineRule="auto"/>
      <w:ind w:left="862" w:hanging="862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A7F35"/>
    <w:pPr>
      <w:numPr>
        <w:ilvl w:val="4"/>
        <w:numId w:val="1"/>
      </w:numPr>
      <w:spacing w:after="0" w:line="240" w:lineRule="auto"/>
      <w:ind w:left="1009" w:hanging="1009"/>
      <w:outlineLvl w:val="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A7F35"/>
    <w:pPr>
      <w:numPr>
        <w:ilvl w:val="5"/>
        <w:numId w:val="1"/>
      </w:numPr>
      <w:spacing w:after="0" w:line="240" w:lineRule="auto"/>
      <w:ind w:left="1151" w:hanging="1151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A7F35"/>
    <w:pPr>
      <w:numPr>
        <w:ilvl w:val="6"/>
        <w:numId w:val="1"/>
      </w:numPr>
      <w:spacing w:after="0" w:line="240" w:lineRule="auto"/>
      <w:ind w:left="1298" w:hanging="1298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A7F35"/>
    <w:pPr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A7F35"/>
    <w:pPr>
      <w:numPr>
        <w:ilvl w:val="8"/>
        <w:numId w:val="1"/>
      </w:numPr>
      <w:spacing w:after="0" w:line="240" w:lineRule="auto"/>
      <w:ind w:left="1582" w:hanging="1582"/>
      <w:outlineLvl w:val="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47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B4D96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1B4D96"/>
  </w:style>
  <w:style w:type="character" w:styleId="Pogrubienie">
    <w:name w:val="Strong"/>
    <w:uiPriority w:val="22"/>
    <w:qFormat/>
    <w:rsid w:val="001B4D96"/>
    <w:rPr>
      <w:b/>
      <w:bCs/>
    </w:rPr>
  </w:style>
  <w:style w:type="paragraph" w:styleId="Akapitzlist">
    <w:name w:val="List Paragraph"/>
    <w:aliases w:val="Akapit z listą5,T_SZ_List Paragraph,Akapit z listą BS,List Paragraph,Akapit z list¹,Eko punkty,podpunkt,Nagł. 4 SW,Normal,Akapit z listą3,Akapit z listą31,Akapit z listą32,maz_wyliczenie,opis dzialania,K-P_odwolanie,A_wyliczenie"/>
    <w:basedOn w:val="Normalny"/>
    <w:link w:val="AkapitzlistZnak"/>
    <w:uiPriority w:val="34"/>
    <w:qFormat/>
    <w:rsid w:val="0060122E"/>
    <w:pPr>
      <w:spacing w:line="256" w:lineRule="auto"/>
      <w:ind w:left="720"/>
      <w:contextualSpacing/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locked/>
    <w:rsid w:val="000555C5"/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05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0555C5"/>
  </w:style>
  <w:style w:type="character" w:styleId="Uwydatnienie">
    <w:name w:val="Emphasis"/>
    <w:basedOn w:val="Domylnaczcionkaakapitu"/>
    <w:uiPriority w:val="20"/>
    <w:qFormat/>
    <w:rsid w:val="00AC5A18"/>
    <w:rPr>
      <w:i/>
      <w:iCs/>
    </w:rPr>
  </w:style>
  <w:style w:type="character" w:customStyle="1" w:styleId="st">
    <w:name w:val="st"/>
    <w:basedOn w:val="Domylnaczcionkaakapitu"/>
    <w:rsid w:val="00E24BEB"/>
  </w:style>
  <w:style w:type="character" w:customStyle="1" w:styleId="Nagwek1Znak">
    <w:name w:val="Nagłówek 1 Znak"/>
    <w:basedOn w:val="Domylnaczcionkaakapitu"/>
    <w:link w:val="Nagwek1"/>
    <w:uiPriority w:val="9"/>
    <w:rsid w:val="002A7F3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A7F3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A7F35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A7F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2A7F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A7F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A7F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A7F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A7F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613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131B"/>
  </w:style>
  <w:style w:type="character" w:styleId="Hipercze">
    <w:name w:val="Hyperlink"/>
    <w:basedOn w:val="Domylnaczcionkaakapitu"/>
    <w:uiPriority w:val="99"/>
    <w:unhideWhenUsed/>
    <w:rsid w:val="00C10055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345F1"/>
    <w:pPr>
      <w:spacing w:before="120" w:after="24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4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pistreci7">
    <w:name w:val="toc 7"/>
    <w:basedOn w:val="Normalny"/>
    <w:next w:val="Normalny"/>
    <w:autoRedefine/>
    <w:qFormat/>
    <w:rsid w:val="009D02C9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limspacer">
    <w:name w:val="slimspacer"/>
    <w:basedOn w:val="Domylnaczcionkaakapitu"/>
    <w:rsid w:val="006343B5"/>
  </w:style>
  <w:style w:type="paragraph" w:styleId="Tekstdymka">
    <w:name w:val="Balloon Text"/>
    <w:basedOn w:val="Normalny"/>
    <w:link w:val="TekstdymkaZnak"/>
    <w:uiPriority w:val="99"/>
    <w:semiHidden/>
    <w:unhideWhenUsed/>
    <w:rsid w:val="0085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E6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8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C03"/>
  </w:style>
  <w:style w:type="paragraph" w:customStyle="1" w:styleId="11Trescpisma">
    <w:name w:val="@11.Tresc_pisma"/>
    <w:basedOn w:val="Normalny"/>
    <w:rsid w:val="005705BE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character" w:customStyle="1" w:styleId="tgc">
    <w:name w:val="_tgc"/>
    <w:rsid w:val="005705BE"/>
  </w:style>
  <w:style w:type="character" w:customStyle="1" w:styleId="AkapitzlistZnak">
    <w:name w:val="Akapit z listą Znak"/>
    <w:aliases w:val="Akapit z listą5 Znak,T_SZ_List Paragraph Znak,Akapit z listą BS Znak,List Paragraph Znak,Akapit z list¹ Znak,Eko punkty Znak,podpunkt Znak,Nagł. 4 SW Znak,Normal Znak,Akapit z listą3 Znak,Akapit z listą31 Znak,Akapit z listą32 Znak"/>
    <w:link w:val="Akapitzlist"/>
    <w:uiPriority w:val="34"/>
    <w:qFormat/>
    <w:locked/>
    <w:rsid w:val="0057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6722">
          <w:marLeft w:val="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ka.com/pl-pl/produkty-i-us%c5%82ugi/systemy-robot%c3%b3w/uk%c5%82ady-sterowania-robota/smartp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CE77-606D-478E-8F08-4A9F28D3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2027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Stasiak</dc:creator>
  <cp:lastModifiedBy>Sekretarz</cp:lastModifiedBy>
  <cp:revision>13</cp:revision>
  <cp:lastPrinted>2019-11-15T08:01:00Z</cp:lastPrinted>
  <dcterms:created xsi:type="dcterms:W3CDTF">2024-12-29T18:42:00Z</dcterms:created>
  <dcterms:modified xsi:type="dcterms:W3CDTF">2024-12-29T19:44:00Z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iteId">
    <vt:lpwstr>a1ae89fb-21b9-40bf-9d82-a10ae85a2407</vt:lpwstr>
  </property>
  <property fmtid="{D5CDD505-2E9C-101B-9397-08002B2CF9AE}" pid="4" name="MSIP_Label_9c86c25f-31f1-46f7-b4f9-3c53b1ed0b07_Owner">
    <vt:lpwstr>pl0pgum@festo.net</vt:lpwstr>
  </property>
  <property fmtid="{D5CDD505-2E9C-101B-9397-08002B2CF9AE}" pid="5" name="MSIP_Label_9c86c25f-31f1-46f7-b4f9-3c53b1ed0b07_SetDate">
    <vt:lpwstr>2020-01-23T12:11:53.2012726Z</vt:lpwstr>
  </property>
  <property fmtid="{D5CDD505-2E9C-101B-9397-08002B2CF9AE}" pid="6" name="MSIP_Label_9c86c25f-31f1-46f7-b4f9-3c53b1ed0b07_Name">
    <vt:lpwstr>Internal</vt:lpwstr>
  </property>
  <property fmtid="{D5CDD505-2E9C-101B-9397-08002B2CF9AE}" pid="7" name="MSIP_Label_9c86c25f-31f1-46f7-b4f9-3c53b1ed0b07_Application">
    <vt:lpwstr>Microsoft Azure Information Protection</vt:lpwstr>
  </property>
  <property fmtid="{D5CDD505-2E9C-101B-9397-08002B2CF9AE}" pid="8" name="MSIP_Label_9c86c25f-31f1-46f7-b4f9-3c53b1ed0b07_ActionId">
    <vt:lpwstr>e2a8392a-98d3-4618-aa6b-d98eb30cdd5a</vt:lpwstr>
  </property>
  <property fmtid="{D5CDD505-2E9C-101B-9397-08002B2CF9AE}" pid="9" name="MSIP_Label_9c86c25f-31f1-46f7-b4f9-3c53b1ed0b07_Extended_MSFT_Method">
    <vt:lpwstr>Automatic</vt:lpwstr>
  </property>
  <property fmtid="{D5CDD505-2E9C-101B-9397-08002B2CF9AE}" pid="10" name="Sensitivity">
    <vt:lpwstr>Internal</vt:lpwstr>
  </property>
</Properties>
</file>