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9188" w14:textId="77777777" w:rsidR="00527F94" w:rsidRDefault="00527F94" w:rsidP="00527F94">
      <w:pPr>
        <w:jc w:val="center"/>
        <w:rPr>
          <w:rFonts w:ascii="Arial" w:hAnsi="Arial"/>
          <w:color w:val="000000"/>
          <w:sz w:val="22"/>
        </w:rPr>
      </w:pPr>
      <w:r>
        <w:rPr>
          <w:rFonts w:ascii="Arial" w:hAnsi="Arial"/>
          <w:color w:val="000000"/>
          <w:sz w:val="22"/>
        </w:rPr>
        <w:t xml:space="preserve">U M O W A </w:t>
      </w:r>
    </w:p>
    <w:p w14:paraId="0867E4CD" w14:textId="77777777" w:rsidR="00527F94" w:rsidRDefault="00527F94" w:rsidP="00527F94">
      <w:pPr>
        <w:jc w:val="both"/>
        <w:rPr>
          <w:rFonts w:ascii="Arial" w:hAnsi="Arial"/>
          <w:color w:val="000000"/>
          <w:sz w:val="22"/>
        </w:rPr>
      </w:pPr>
    </w:p>
    <w:p w14:paraId="14C15083" w14:textId="0E23EE7A" w:rsidR="00527F94" w:rsidRDefault="00527F94" w:rsidP="00527F94">
      <w:pPr>
        <w:jc w:val="both"/>
        <w:rPr>
          <w:rFonts w:ascii="Arial" w:hAnsi="Arial"/>
          <w:color w:val="000000"/>
          <w:sz w:val="22"/>
        </w:rPr>
      </w:pPr>
      <w:r>
        <w:rPr>
          <w:rFonts w:ascii="Arial" w:hAnsi="Arial"/>
          <w:color w:val="000000"/>
          <w:sz w:val="22"/>
        </w:rPr>
        <w:t xml:space="preserve">zawarta dnia </w:t>
      </w:r>
      <w:r w:rsidR="009007DB">
        <w:rPr>
          <w:rFonts w:ascii="Arial" w:hAnsi="Arial"/>
          <w:color w:val="000000"/>
          <w:sz w:val="22"/>
        </w:rPr>
        <w:t>…………</w:t>
      </w:r>
      <w:r>
        <w:rPr>
          <w:rFonts w:ascii="Arial" w:hAnsi="Arial"/>
          <w:color w:val="000000"/>
          <w:sz w:val="22"/>
        </w:rPr>
        <w:t xml:space="preserve"> w Gliwicach,</w:t>
      </w:r>
    </w:p>
    <w:p w14:paraId="573A625E" w14:textId="77777777" w:rsidR="00527F94" w:rsidRDefault="00527F94" w:rsidP="00527F94">
      <w:pPr>
        <w:jc w:val="both"/>
        <w:rPr>
          <w:rFonts w:ascii="Arial" w:hAnsi="Arial"/>
          <w:b/>
          <w:color w:val="000000"/>
          <w:sz w:val="22"/>
        </w:rPr>
      </w:pPr>
      <w:r>
        <w:rPr>
          <w:rFonts w:ascii="Arial" w:hAnsi="Arial"/>
          <w:b/>
          <w:color w:val="000000"/>
          <w:sz w:val="22"/>
        </w:rPr>
        <w:t>pomiędzy:</w:t>
      </w:r>
    </w:p>
    <w:p w14:paraId="75DC9380" w14:textId="77777777" w:rsidR="00527F94" w:rsidRDefault="00527F94" w:rsidP="00527F94">
      <w:pPr>
        <w:jc w:val="both"/>
        <w:rPr>
          <w:rFonts w:ascii="Arial" w:hAnsi="Arial"/>
          <w:color w:val="000000"/>
          <w:sz w:val="22"/>
        </w:rPr>
      </w:pPr>
      <w:r>
        <w:rPr>
          <w:rFonts w:ascii="Arial" w:hAnsi="Arial"/>
          <w:color w:val="000000"/>
          <w:sz w:val="22"/>
        </w:rPr>
        <w:t>Wojewódzkim Sądem Administracyjnym w Gliwicach, z siedzibą w Gliwicach ul. Prymasa Stefana Wyszyńskiego 2, 44-100 Gliwice, reprezentowanym przez:</w:t>
      </w:r>
    </w:p>
    <w:p w14:paraId="2A139029" w14:textId="536AC92F" w:rsidR="00527F94" w:rsidRDefault="009007DB" w:rsidP="00527F94">
      <w:pPr>
        <w:jc w:val="both"/>
        <w:rPr>
          <w:rFonts w:ascii="Arial" w:hAnsi="Arial"/>
          <w:color w:val="000000"/>
          <w:sz w:val="22"/>
        </w:rPr>
      </w:pPr>
      <w:r>
        <w:rPr>
          <w:rFonts w:ascii="Arial" w:hAnsi="Arial"/>
          <w:color w:val="000000"/>
          <w:sz w:val="22"/>
        </w:rPr>
        <w:t>………………</w:t>
      </w:r>
      <w:proofErr w:type="gramStart"/>
      <w:r>
        <w:rPr>
          <w:rFonts w:ascii="Arial" w:hAnsi="Arial"/>
          <w:color w:val="000000"/>
          <w:sz w:val="22"/>
        </w:rPr>
        <w:t>…….</w:t>
      </w:r>
      <w:proofErr w:type="gramEnd"/>
      <w:r>
        <w:rPr>
          <w:rFonts w:ascii="Arial" w:hAnsi="Arial"/>
          <w:color w:val="000000"/>
          <w:sz w:val="22"/>
        </w:rPr>
        <w:t>.</w:t>
      </w:r>
      <w:r w:rsidR="00527F94">
        <w:rPr>
          <w:rFonts w:ascii="Arial" w:hAnsi="Arial"/>
          <w:color w:val="000000"/>
          <w:sz w:val="22"/>
        </w:rPr>
        <w:t xml:space="preserve">, zwanym dalej </w:t>
      </w:r>
      <w:r w:rsidR="00562D1F">
        <w:rPr>
          <w:rFonts w:ascii="Arial" w:hAnsi="Arial"/>
          <w:color w:val="000000"/>
          <w:sz w:val="22"/>
        </w:rPr>
        <w:t>zamawiaj</w:t>
      </w:r>
      <w:r w:rsidR="00527F94">
        <w:rPr>
          <w:rFonts w:ascii="Arial" w:hAnsi="Arial"/>
          <w:color w:val="000000"/>
          <w:sz w:val="22"/>
        </w:rPr>
        <w:t>ącym,</w:t>
      </w:r>
    </w:p>
    <w:p w14:paraId="4B8E35B5" w14:textId="77777777" w:rsidR="00527F94" w:rsidRDefault="00527F94" w:rsidP="00527F94">
      <w:pPr>
        <w:jc w:val="both"/>
        <w:rPr>
          <w:rFonts w:ascii="Arial" w:hAnsi="Arial"/>
          <w:b/>
          <w:color w:val="000000"/>
          <w:sz w:val="22"/>
        </w:rPr>
      </w:pPr>
      <w:r>
        <w:rPr>
          <w:rFonts w:ascii="Arial" w:hAnsi="Arial"/>
          <w:b/>
          <w:color w:val="000000"/>
          <w:sz w:val="22"/>
        </w:rPr>
        <w:t>a</w:t>
      </w:r>
    </w:p>
    <w:p w14:paraId="72856FB8" w14:textId="20D2B9D3" w:rsidR="007D4550" w:rsidRDefault="009007DB" w:rsidP="007D4550">
      <w:pPr>
        <w:jc w:val="both"/>
        <w:rPr>
          <w:rFonts w:ascii="Arial" w:hAnsi="Arial"/>
          <w:color w:val="000000"/>
        </w:rPr>
      </w:pPr>
      <w:r>
        <w:rPr>
          <w:rFonts w:ascii="Arial" w:hAnsi="Arial"/>
          <w:color w:val="000000" w:themeColor="text1"/>
        </w:rPr>
        <w:t>………………………………………..</w:t>
      </w:r>
    </w:p>
    <w:p w14:paraId="64DB018C" w14:textId="77777777" w:rsidR="00527F94" w:rsidRDefault="00527F94" w:rsidP="00527F94">
      <w:pPr>
        <w:jc w:val="both"/>
        <w:rPr>
          <w:rFonts w:ascii="Arial" w:hAnsi="Arial"/>
          <w:color w:val="000000"/>
          <w:sz w:val="22"/>
        </w:rPr>
      </w:pPr>
    </w:p>
    <w:p w14:paraId="40D73CF0" w14:textId="048A1B70" w:rsidR="00527F94" w:rsidRDefault="00527F94" w:rsidP="00527F94">
      <w:pPr>
        <w:jc w:val="both"/>
        <w:rPr>
          <w:rFonts w:ascii="Arial" w:hAnsi="Arial"/>
          <w:color w:val="000000"/>
          <w:sz w:val="22"/>
        </w:rPr>
      </w:pPr>
      <w:r>
        <w:rPr>
          <w:rFonts w:ascii="Arial" w:hAnsi="Arial"/>
          <w:color w:val="000000"/>
          <w:sz w:val="22"/>
        </w:rPr>
        <w:t xml:space="preserve">na podstawie dokonanego przez </w:t>
      </w:r>
      <w:r w:rsidR="00015E2B">
        <w:rPr>
          <w:rFonts w:ascii="Arial" w:hAnsi="Arial"/>
          <w:color w:val="000000"/>
          <w:sz w:val="22"/>
        </w:rPr>
        <w:t>z</w:t>
      </w:r>
      <w:r>
        <w:rPr>
          <w:rFonts w:ascii="Arial" w:hAnsi="Arial"/>
          <w:color w:val="000000"/>
          <w:sz w:val="22"/>
        </w:rPr>
        <w:t xml:space="preserve">amawiającego wyboru oferty </w:t>
      </w:r>
      <w:r w:rsidR="00015E2B">
        <w:rPr>
          <w:rFonts w:ascii="Arial" w:hAnsi="Arial"/>
          <w:color w:val="000000"/>
          <w:sz w:val="22"/>
        </w:rPr>
        <w:t>w</w:t>
      </w:r>
      <w:r>
        <w:rPr>
          <w:rFonts w:ascii="Arial" w:hAnsi="Arial"/>
          <w:color w:val="000000"/>
          <w:sz w:val="22"/>
        </w:rPr>
        <w:t>ykonawcy w </w:t>
      </w:r>
      <w:r w:rsidR="00015E2B">
        <w:rPr>
          <w:rFonts w:ascii="Arial" w:hAnsi="Arial"/>
          <w:color w:val="000000"/>
          <w:sz w:val="22"/>
        </w:rPr>
        <w:t>trybie podstawowym bez negocjacji</w:t>
      </w:r>
      <w:r>
        <w:rPr>
          <w:rFonts w:ascii="Arial" w:hAnsi="Arial"/>
          <w:color w:val="000000"/>
          <w:sz w:val="22"/>
        </w:rPr>
        <w:t xml:space="preserve"> </w:t>
      </w:r>
    </w:p>
    <w:p w14:paraId="1C499E4E" w14:textId="77777777" w:rsidR="00527F94" w:rsidRDefault="00527F94" w:rsidP="00527F94">
      <w:pPr>
        <w:jc w:val="center"/>
        <w:rPr>
          <w:rFonts w:ascii="Arial" w:hAnsi="Arial"/>
          <w:b/>
          <w:color w:val="000000"/>
          <w:sz w:val="22"/>
        </w:rPr>
      </w:pPr>
    </w:p>
    <w:p w14:paraId="4F4AC504" w14:textId="77777777" w:rsidR="00527F94" w:rsidRDefault="00527F94" w:rsidP="00527F94">
      <w:pPr>
        <w:jc w:val="center"/>
        <w:rPr>
          <w:rFonts w:ascii="Arial" w:hAnsi="Arial"/>
          <w:b/>
          <w:color w:val="000000"/>
          <w:sz w:val="22"/>
        </w:rPr>
      </w:pPr>
      <w:r>
        <w:rPr>
          <w:rFonts w:ascii="Arial" w:hAnsi="Arial"/>
          <w:b/>
          <w:color w:val="000000"/>
          <w:sz w:val="22"/>
        </w:rPr>
        <w:t>§ 1</w:t>
      </w:r>
      <w:r>
        <w:rPr>
          <w:rFonts w:ascii="Arial" w:hAnsi="Arial"/>
          <w:b/>
          <w:color w:val="000000"/>
          <w:sz w:val="22"/>
        </w:rPr>
        <w:br/>
        <w:t>Przedmiot umowy</w:t>
      </w:r>
    </w:p>
    <w:p w14:paraId="02750A84" w14:textId="585D5745" w:rsidR="00527F94" w:rsidRPr="00C50AD9" w:rsidRDefault="00527F94" w:rsidP="00527F94">
      <w:pPr>
        <w:numPr>
          <w:ilvl w:val="0"/>
          <w:numId w:val="1"/>
        </w:numPr>
        <w:suppressAutoHyphens/>
        <w:jc w:val="both"/>
        <w:rPr>
          <w:rFonts w:ascii="Arial" w:hAnsi="Arial"/>
          <w:color w:val="000000"/>
          <w:sz w:val="22"/>
          <w:szCs w:val="22"/>
        </w:rPr>
      </w:pPr>
      <w:r w:rsidRPr="00C50AD9">
        <w:rPr>
          <w:rFonts w:ascii="Arial" w:hAnsi="Arial"/>
          <w:sz w:val="22"/>
          <w:szCs w:val="22"/>
        </w:rPr>
        <w:t xml:space="preserve">Przedmiotem umowy </w:t>
      </w:r>
      <w:r w:rsidR="0070462D" w:rsidRPr="00C50AD9">
        <w:rPr>
          <w:rFonts w:ascii="Arial" w:hAnsi="Arial"/>
          <w:sz w:val="22"/>
          <w:szCs w:val="22"/>
        </w:rPr>
        <w:t>jest r</w:t>
      </w:r>
      <w:r w:rsidR="0070462D" w:rsidRPr="00C50AD9">
        <w:rPr>
          <w:rFonts w:ascii="Arial" w:hAnsi="Arial" w:cs="Arial"/>
          <w:sz w:val="22"/>
          <w:szCs w:val="22"/>
        </w:rPr>
        <w:t xml:space="preserve">emont części pomieszczeń piwnicy w budynku </w:t>
      </w:r>
      <w:r w:rsidRPr="00C50AD9">
        <w:rPr>
          <w:rFonts w:ascii="Arial" w:hAnsi="Arial"/>
          <w:sz w:val="22"/>
          <w:szCs w:val="22"/>
        </w:rPr>
        <w:t>Wojewódzkiego Sądu Administracyjnego w Gliwicach</w:t>
      </w:r>
      <w:r w:rsidRPr="00C50AD9">
        <w:rPr>
          <w:rFonts w:ascii="Arial" w:hAnsi="Arial"/>
          <w:color w:val="000000" w:themeColor="text1"/>
          <w:sz w:val="22"/>
          <w:szCs w:val="22"/>
        </w:rPr>
        <w:t xml:space="preserve"> na dz. Nr 487, obręb Stare Miasto</w:t>
      </w:r>
      <w:r w:rsidRPr="00C50AD9">
        <w:rPr>
          <w:rFonts w:ascii="Arial" w:hAnsi="Arial"/>
          <w:sz w:val="22"/>
          <w:szCs w:val="22"/>
        </w:rPr>
        <w:t>.</w:t>
      </w:r>
    </w:p>
    <w:p w14:paraId="5F21182F" w14:textId="77777777" w:rsidR="00527F94" w:rsidRDefault="00527F94" w:rsidP="00527F94">
      <w:pPr>
        <w:numPr>
          <w:ilvl w:val="0"/>
          <w:numId w:val="1"/>
        </w:numPr>
        <w:suppressAutoHyphens/>
        <w:jc w:val="both"/>
        <w:rPr>
          <w:rFonts w:ascii="Arial" w:hAnsi="Arial"/>
          <w:color w:val="000000"/>
          <w:sz w:val="22"/>
        </w:rPr>
      </w:pPr>
      <w:r>
        <w:rPr>
          <w:rFonts w:ascii="Arial" w:hAnsi="Arial"/>
          <w:color w:val="000000" w:themeColor="text1"/>
          <w:sz w:val="22"/>
          <w:szCs w:val="22"/>
        </w:rPr>
        <w:t xml:space="preserve">Szczegółowy opis przedmiotu zamówienia określa, stanowiąca integralną część umowy, załączona do niniejszej umowy dokumentacja projektowa. </w:t>
      </w:r>
    </w:p>
    <w:p w14:paraId="13A99FB1" w14:textId="77777777" w:rsidR="00527F94" w:rsidRDefault="00527F94" w:rsidP="00527F94">
      <w:pPr>
        <w:numPr>
          <w:ilvl w:val="0"/>
          <w:numId w:val="1"/>
        </w:numPr>
        <w:suppressAutoHyphens/>
        <w:jc w:val="both"/>
        <w:rPr>
          <w:rFonts w:ascii="Arial" w:hAnsi="Arial"/>
          <w:color w:val="000000"/>
          <w:sz w:val="22"/>
        </w:rPr>
      </w:pPr>
      <w:r>
        <w:rPr>
          <w:rFonts w:ascii="Arial" w:hAnsi="Arial"/>
          <w:color w:val="000000" w:themeColor="text1"/>
          <w:sz w:val="22"/>
          <w:szCs w:val="22"/>
        </w:rPr>
        <w:t>Roboty muszą być wykonane zgodnie z obowiązującymi przepisami, normami oraz na ustalonych niniejszą umową warunkach.</w:t>
      </w:r>
    </w:p>
    <w:p w14:paraId="6D6000E5" w14:textId="710BC006" w:rsidR="00527F94" w:rsidRDefault="00562D1F" w:rsidP="00527F94">
      <w:pPr>
        <w:numPr>
          <w:ilvl w:val="0"/>
          <w:numId w:val="1"/>
        </w:numPr>
        <w:suppressAutoHyphens/>
        <w:jc w:val="both"/>
        <w:rPr>
          <w:rFonts w:ascii="Arial" w:hAnsi="Arial"/>
          <w:color w:val="000000"/>
          <w:sz w:val="22"/>
        </w:rPr>
      </w:pPr>
      <w:r>
        <w:rPr>
          <w:rFonts w:ascii="Arial" w:hAnsi="Arial"/>
          <w:color w:val="000000" w:themeColor="text1"/>
          <w:sz w:val="22"/>
          <w:szCs w:val="22"/>
        </w:rPr>
        <w:t>Zamawiaj</w:t>
      </w:r>
      <w:r w:rsidR="00527F94">
        <w:rPr>
          <w:rFonts w:ascii="Arial" w:hAnsi="Arial"/>
          <w:color w:val="000000" w:themeColor="text1"/>
          <w:sz w:val="22"/>
          <w:szCs w:val="22"/>
        </w:rPr>
        <w:t>ący oświadcza, że posiada prawo do dysponowania nieruchomością na cele budowlane.</w:t>
      </w:r>
    </w:p>
    <w:p w14:paraId="170F48DB" w14:textId="77777777" w:rsidR="00527F94" w:rsidRDefault="00527F94" w:rsidP="00527F94">
      <w:pPr>
        <w:jc w:val="center"/>
        <w:rPr>
          <w:rFonts w:ascii="Arial" w:hAnsi="Arial"/>
          <w:b/>
          <w:color w:val="000000"/>
          <w:sz w:val="22"/>
        </w:rPr>
      </w:pPr>
    </w:p>
    <w:p w14:paraId="406AB02E" w14:textId="77777777" w:rsidR="00527F94" w:rsidRDefault="00527F94" w:rsidP="00527F94">
      <w:pPr>
        <w:jc w:val="center"/>
        <w:rPr>
          <w:rFonts w:ascii="Arial" w:hAnsi="Arial"/>
          <w:b/>
          <w:color w:val="000000"/>
          <w:sz w:val="22"/>
        </w:rPr>
      </w:pPr>
      <w:r>
        <w:rPr>
          <w:rFonts w:ascii="Arial" w:hAnsi="Arial"/>
          <w:b/>
          <w:color w:val="000000"/>
          <w:sz w:val="22"/>
        </w:rPr>
        <w:t>§ 2</w:t>
      </w:r>
      <w:r>
        <w:rPr>
          <w:rFonts w:ascii="Arial" w:hAnsi="Arial"/>
          <w:b/>
          <w:color w:val="000000"/>
          <w:sz w:val="22"/>
        </w:rPr>
        <w:br/>
        <w:t>Obowiązki stron</w:t>
      </w:r>
    </w:p>
    <w:p w14:paraId="57F5BE82" w14:textId="2ED588E2" w:rsidR="00527F94" w:rsidRDefault="00527F94" w:rsidP="00527F94">
      <w:pPr>
        <w:ind w:left="227" w:hanging="227"/>
        <w:jc w:val="both"/>
        <w:rPr>
          <w:rFonts w:ascii="Arial" w:hAnsi="Arial"/>
          <w:b/>
          <w:color w:val="000000"/>
          <w:sz w:val="22"/>
        </w:rPr>
      </w:pPr>
      <w:r>
        <w:rPr>
          <w:rFonts w:ascii="Arial" w:hAnsi="Arial"/>
          <w:sz w:val="22"/>
        </w:rPr>
        <w:t xml:space="preserve">1. Do obowiązków </w:t>
      </w:r>
      <w:r w:rsidR="00562D1F">
        <w:rPr>
          <w:rFonts w:ascii="Arial" w:hAnsi="Arial"/>
          <w:sz w:val="22"/>
        </w:rPr>
        <w:t>zamawiaj</w:t>
      </w:r>
      <w:r>
        <w:rPr>
          <w:rFonts w:ascii="Arial" w:hAnsi="Arial"/>
          <w:sz w:val="22"/>
        </w:rPr>
        <w:t>ącego należy, w szczególności:</w:t>
      </w:r>
    </w:p>
    <w:p w14:paraId="099A6D5A" w14:textId="77777777" w:rsidR="00527F94" w:rsidRDefault="00527F94" w:rsidP="00527F94">
      <w:pPr>
        <w:numPr>
          <w:ilvl w:val="0"/>
          <w:numId w:val="2"/>
        </w:numPr>
        <w:tabs>
          <w:tab w:val="left" w:pos="567"/>
        </w:tabs>
        <w:suppressAutoHyphens/>
        <w:ind w:left="567" w:hanging="283"/>
        <w:jc w:val="both"/>
        <w:rPr>
          <w:rFonts w:ascii="Arial" w:hAnsi="Arial"/>
          <w:color w:val="000000"/>
          <w:sz w:val="22"/>
        </w:rPr>
      </w:pPr>
      <w:r>
        <w:rPr>
          <w:rFonts w:ascii="Arial" w:hAnsi="Arial"/>
          <w:color w:val="000000"/>
          <w:sz w:val="22"/>
        </w:rPr>
        <w:t>przekazanie placu budowy w terminie do 5 (pięciu) dni od dnia podpisania umowy;</w:t>
      </w:r>
    </w:p>
    <w:p w14:paraId="0461CD4C" w14:textId="77777777" w:rsidR="00527F94" w:rsidRDefault="00527F94" w:rsidP="00527F94">
      <w:pPr>
        <w:numPr>
          <w:ilvl w:val="0"/>
          <w:numId w:val="2"/>
        </w:numPr>
        <w:tabs>
          <w:tab w:val="left" w:pos="567"/>
        </w:tabs>
        <w:suppressAutoHyphens/>
        <w:ind w:left="567" w:hanging="283"/>
        <w:jc w:val="both"/>
        <w:rPr>
          <w:rFonts w:ascii="Arial" w:hAnsi="Arial"/>
          <w:color w:val="000000"/>
          <w:sz w:val="22"/>
        </w:rPr>
      </w:pPr>
      <w:r>
        <w:rPr>
          <w:rFonts w:ascii="Arial" w:hAnsi="Arial"/>
          <w:color w:val="000000"/>
          <w:sz w:val="22"/>
        </w:rPr>
        <w:t>wskazanie punktów poboru energii elektrycznej i wody dla celów budowy i socjalnych;</w:t>
      </w:r>
    </w:p>
    <w:p w14:paraId="370D878B" w14:textId="77777777" w:rsidR="00527F94" w:rsidRDefault="00527F94" w:rsidP="00527F94">
      <w:pPr>
        <w:numPr>
          <w:ilvl w:val="0"/>
          <w:numId w:val="2"/>
        </w:numPr>
        <w:tabs>
          <w:tab w:val="left" w:pos="567"/>
        </w:tabs>
        <w:suppressAutoHyphens/>
        <w:ind w:left="567" w:hanging="283"/>
        <w:jc w:val="both"/>
        <w:rPr>
          <w:rFonts w:ascii="Arial" w:hAnsi="Arial"/>
          <w:color w:val="000000"/>
          <w:sz w:val="22"/>
        </w:rPr>
      </w:pPr>
      <w:r>
        <w:rPr>
          <w:rFonts w:ascii="Arial" w:hAnsi="Arial"/>
          <w:color w:val="000000"/>
          <w:sz w:val="22"/>
        </w:rPr>
        <w:t>przekazanie (w miarę możliwości) w użytkowanie lub współużytkowanie znajdujących się na placu budowy pomieszczeń magazynowych, składowisk na odrębnie uzgodnionych zasadach;</w:t>
      </w:r>
    </w:p>
    <w:p w14:paraId="1D15BC69" w14:textId="77777777" w:rsidR="00527F94" w:rsidRDefault="00527F94" w:rsidP="00527F94">
      <w:pPr>
        <w:numPr>
          <w:ilvl w:val="0"/>
          <w:numId w:val="2"/>
        </w:numPr>
        <w:tabs>
          <w:tab w:val="left" w:pos="567"/>
        </w:tabs>
        <w:suppressAutoHyphens/>
        <w:ind w:left="567" w:hanging="283"/>
        <w:jc w:val="both"/>
        <w:rPr>
          <w:rFonts w:ascii="Arial" w:hAnsi="Arial"/>
          <w:color w:val="000000"/>
          <w:sz w:val="22"/>
        </w:rPr>
      </w:pPr>
      <w:r>
        <w:rPr>
          <w:rFonts w:ascii="Arial" w:hAnsi="Arial"/>
          <w:color w:val="000000"/>
          <w:sz w:val="22"/>
        </w:rPr>
        <w:t>dokonanie odbioru wykonanych robót na zasadach określonych w § 4 niniejszej umowy;</w:t>
      </w:r>
    </w:p>
    <w:p w14:paraId="65E9C49C" w14:textId="77777777" w:rsidR="00527F94" w:rsidRDefault="00527F94" w:rsidP="00527F94">
      <w:pPr>
        <w:numPr>
          <w:ilvl w:val="0"/>
          <w:numId w:val="2"/>
        </w:numPr>
        <w:tabs>
          <w:tab w:val="left" w:pos="567"/>
        </w:tabs>
        <w:suppressAutoHyphens/>
        <w:ind w:left="567" w:hanging="283"/>
        <w:jc w:val="both"/>
        <w:rPr>
          <w:rFonts w:ascii="Arial" w:hAnsi="Arial"/>
          <w:color w:val="000000"/>
          <w:sz w:val="22"/>
        </w:rPr>
      </w:pPr>
      <w:r>
        <w:rPr>
          <w:rFonts w:ascii="Arial" w:hAnsi="Arial"/>
          <w:color w:val="000000"/>
          <w:sz w:val="22"/>
        </w:rPr>
        <w:t>zapewnienie bieżącego nadzoru inwestorskiego i autorskiego obejmującego wszystkie branże przedmiotu umowy;</w:t>
      </w:r>
    </w:p>
    <w:p w14:paraId="542884EA" w14:textId="0CEF1B8C" w:rsidR="00527F94" w:rsidRDefault="00527F94" w:rsidP="00527F94">
      <w:pPr>
        <w:numPr>
          <w:ilvl w:val="0"/>
          <w:numId w:val="2"/>
        </w:numPr>
        <w:tabs>
          <w:tab w:val="left" w:pos="567"/>
        </w:tabs>
        <w:suppressAutoHyphens/>
        <w:ind w:left="567" w:hanging="283"/>
        <w:jc w:val="both"/>
        <w:rPr>
          <w:rFonts w:ascii="Arial" w:hAnsi="Arial"/>
          <w:color w:val="000000"/>
          <w:sz w:val="22"/>
          <w:szCs w:val="22"/>
        </w:rPr>
      </w:pPr>
      <w:r>
        <w:rPr>
          <w:rFonts w:ascii="Arial" w:hAnsi="Arial"/>
          <w:color w:val="000000" w:themeColor="text1"/>
          <w:sz w:val="22"/>
          <w:szCs w:val="22"/>
        </w:rPr>
        <w:t xml:space="preserve">dokonanie zapłaty </w:t>
      </w:r>
      <w:r w:rsidR="00562D1F">
        <w:rPr>
          <w:rFonts w:ascii="Arial" w:hAnsi="Arial"/>
          <w:color w:val="000000" w:themeColor="text1"/>
          <w:sz w:val="22"/>
          <w:szCs w:val="22"/>
        </w:rPr>
        <w:t>wykonaw</w:t>
      </w:r>
      <w:r>
        <w:rPr>
          <w:rFonts w:ascii="Arial" w:hAnsi="Arial"/>
          <w:color w:val="000000" w:themeColor="text1"/>
          <w:sz w:val="22"/>
          <w:szCs w:val="22"/>
        </w:rPr>
        <w:t xml:space="preserve">cy odpowiedniego wynagrodzenia za wykonane roboty. </w:t>
      </w:r>
    </w:p>
    <w:p w14:paraId="317FE298" w14:textId="49342528" w:rsidR="00527F94" w:rsidRDefault="00527F94" w:rsidP="00527F94">
      <w:pPr>
        <w:ind w:left="227" w:hanging="227"/>
        <w:jc w:val="both"/>
        <w:rPr>
          <w:rFonts w:ascii="Arial" w:hAnsi="Arial"/>
          <w:color w:val="000000"/>
          <w:sz w:val="22"/>
        </w:rPr>
      </w:pPr>
      <w:r>
        <w:rPr>
          <w:rFonts w:ascii="Arial" w:hAnsi="Arial"/>
          <w:color w:val="000000"/>
          <w:sz w:val="22"/>
        </w:rPr>
        <w:t xml:space="preserve">2. Do obowiązków </w:t>
      </w:r>
      <w:r w:rsidR="00562D1F">
        <w:rPr>
          <w:rFonts w:ascii="Arial" w:hAnsi="Arial"/>
          <w:color w:val="000000"/>
          <w:sz w:val="22"/>
        </w:rPr>
        <w:t>wykonaw</w:t>
      </w:r>
      <w:r>
        <w:rPr>
          <w:rFonts w:ascii="Arial" w:hAnsi="Arial"/>
          <w:color w:val="000000"/>
          <w:sz w:val="22"/>
        </w:rPr>
        <w:t>cy należy, w szczególności:</w:t>
      </w:r>
    </w:p>
    <w:p w14:paraId="1224B60A" w14:textId="77777777" w:rsidR="00527F94" w:rsidRDefault="00527F94" w:rsidP="00527F94">
      <w:pPr>
        <w:numPr>
          <w:ilvl w:val="0"/>
          <w:numId w:val="3"/>
        </w:numPr>
        <w:tabs>
          <w:tab w:val="left" w:pos="709"/>
        </w:tabs>
        <w:suppressAutoHyphens/>
        <w:ind w:left="709" w:hanging="425"/>
        <w:jc w:val="both"/>
        <w:rPr>
          <w:rFonts w:ascii="Arial" w:hAnsi="Arial"/>
          <w:color w:val="000000"/>
          <w:sz w:val="22"/>
        </w:rPr>
      </w:pPr>
      <w:r>
        <w:rPr>
          <w:rFonts w:ascii="Arial" w:hAnsi="Arial"/>
          <w:color w:val="000000"/>
          <w:sz w:val="22"/>
        </w:rPr>
        <w:t>prawidłowe wykonanie wszystkich robót związanych z realizacją przedmiotu umowy, zgodnie z umową, dokumentacją projektową, warunkami wykonania i odbiorów oraz z aktualnie obowiązującymi normami polskimi, polskim prawem budowlanym wraz z aktami wykonawczymi do niego i innymi obowiązującymi przepisam</w:t>
      </w:r>
      <w:bookmarkStart w:id="0" w:name="OLE_LINK4"/>
      <w:bookmarkStart w:id="1" w:name="OLE_LINK5"/>
      <w:r>
        <w:rPr>
          <w:rFonts w:ascii="Arial" w:hAnsi="Arial"/>
          <w:color w:val="000000"/>
          <w:sz w:val="22"/>
        </w:rPr>
        <w:t>i;</w:t>
      </w:r>
    </w:p>
    <w:p w14:paraId="256868CA" w14:textId="77777777" w:rsidR="00527F94" w:rsidRDefault="00527F94" w:rsidP="00527F94">
      <w:pPr>
        <w:numPr>
          <w:ilvl w:val="0"/>
          <w:numId w:val="3"/>
        </w:numPr>
        <w:tabs>
          <w:tab w:val="left" w:pos="709"/>
        </w:tabs>
        <w:suppressAutoHyphens/>
        <w:ind w:left="709" w:hanging="425"/>
        <w:jc w:val="both"/>
        <w:rPr>
          <w:rFonts w:ascii="Arial" w:hAnsi="Arial"/>
          <w:color w:val="000000"/>
          <w:sz w:val="22"/>
        </w:rPr>
      </w:pPr>
      <w:r>
        <w:rPr>
          <w:rFonts w:ascii="Arial" w:hAnsi="Arial"/>
          <w:color w:val="000000"/>
          <w:sz w:val="22"/>
        </w:rPr>
        <w:t>używanie</w:t>
      </w:r>
      <w:r>
        <w:rPr>
          <w:rFonts w:ascii="Arial" w:hAnsi="Arial"/>
          <w:sz w:val="22"/>
        </w:rPr>
        <w:t xml:space="preserve"> materiałów, które posiadają oznakowanie CE i znak budowlany, spełniają warunki Polskiej Normy lub posiadają Aprobaty Techniczne ITB albo deklarację zgodności</w:t>
      </w:r>
      <w:bookmarkEnd w:id="0"/>
      <w:bookmarkEnd w:id="1"/>
      <w:r>
        <w:rPr>
          <w:rFonts w:ascii="Arial" w:hAnsi="Arial"/>
          <w:sz w:val="22"/>
        </w:rPr>
        <w:t>;</w:t>
      </w:r>
    </w:p>
    <w:p w14:paraId="3188C7FA" w14:textId="77777777" w:rsidR="00527F94" w:rsidRDefault="00527F94" w:rsidP="00527F94">
      <w:pPr>
        <w:numPr>
          <w:ilvl w:val="0"/>
          <w:numId w:val="3"/>
        </w:numPr>
        <w:tabs>
          <w:tab w:val="left" w:pos="709"/>
        </w:tabs>
        <w:suppressAutoHyphens/>
        <w:ind w:left="709" w:hanging="425"/>
        <w:jc w:val="both"/>
        <w:rPr>
          <w:rFonts w:ascii="Arial" w:hAnsi="Arial"/>
          <w:color w:val="000000"/>
          <w:sz w:val="22"/>
        </w:rPr>
      </w:pPr>
      <w:r>
        <w:rPr>
          <w:rFonts w:ascii="Arial" w:hAnsi="Arial"/>
          <w:color w:val="000000"/>
          <w:sz w:val="22"/>
        </w:rPr>
        <w:t>protokolarne przejęcie terenu budowy;</w:t>
      </w:r>
    </w:p>
    <w:p w14:paraId="676C9D4E" w14:textId="4C3DFF6A" w:rsidR="00527F94" w:rsidRDefault="00527F94" w:rsidP="00527F94">
      <w:pPr>
        <w:numPr>
          <w:ilvl w:val="0"/>
          <w:numId w:val="3"/>
        </w:numPr>
        <w:tabs>
          <w:tab w:val="left" w:pos="709"/>
        </w:tabs>
        <w:suppressAutoHyphens/>
        <w:ind w:left="709" w:hanging="425"/>
        <w:jc w:val="both"/>
        <w:rPr>
          <w:rFonts w:ascii="Arial" w:hAnsi="Arial"/>
          <w:color w:val="000000"/>
          <w:sz w:val="22"/>
        </w:rPr>
      </w:pPr>
      <w:r>
        <w:rPr>
          <w:rFonts w:ascii="Arial" w:hAnsi="Arial"/>
          <w:color w:val="000000"/>
          <w:sz w:val="22"/>
        </w:rPr>
        <w:t xml:space="preserve">zawiadamianie </w:t>
      </w:r>
      <w:r w:rsidR="00562D1F">
        <w:rPr>
          <w:rFonts w:ascii="Arial" w:hAnsi="Arial"/>
          <w:color w:val="000000"/>
          <w:sz w:val="22"/>
        </w:rPr>
        <w:t>zamawiaj</w:t>
      </w:r>
      <w:r>
        <w:rPr>
          <w:rFonts w:ascii="Arial" w:hAnsi="Arial"/>
          <w:color w:val="000000"/>
          <w:sz w:val="22"/>
        </w:rPr>
        <w:t>ącego o wykonaniu robót zanikających lub ulegających zakryciu;</w:t>
      </w:r>
    </w:p>
    <w:p w14:paraId="4CDBB139" w14:textId="77777777" w:rsidR="00527F94" w:rsidRDefault="00527F94" w:rsidP="00527F94">
      <w:pPr>
        <w:numPr>
          <w:ilvl w:val="0"/>
          <w:numId w:val="3"/>
        </w:numPr>
        <w:tabs>
          <w:tab w:val="left" w:pos="360"/>
          <w:tab w:val="left" w:pos="709"/>
        </w:tabs>
        <w:suppressAutoHyphens/>
        <w:ind w:left="709" w:hanging="425"/>
        <w:rPr>
          <w:rFonts w:ascii="Arial" w:hAnsi="Arial"/>
          <w:color w:val="000000"/>
          <w:sz w:val="22"/>
        </w:rPr>
      </w:pPr>
      <w:r>
        <w:rPr>
          <w:rFonts w:ascii="Arial" w:hAnsi="Arial"/>
          <w:color w:val="000000"/>
          <w:sz w:val="22"/>
        </w:rPr>
        <w:t>zgłaszanie obiektów i robót do odbioru;</w:t>
      </w:r>
    </w:p>
    <w:p w14:paraId="232AA329" w14:textId="77777777" w:rsidR="00527F94" w:rsidRDefault="00527F94" w:rsidP="00527F94">
      <w:pPr>
        <w:numPr>
          <w:ilvl w:val="0"/>
          <w:numId w:val="3"/>
        </w:numPr>
        <w:tabs>
          <w:tab w:val="left" w:pos="360"/>
          <w:tab w:val="left" w:pos="709"/>
        </w:tabs>
        <w:suppressAutoHyphens/>
        <w:ind w:left="709" w:hanging="425"/>
        <w:rPr>
          <w:rFonts w:ascii="Arial" w:hAnsi="Arial"/>
          <w:color w:val="000000"/>
          <w:sz w:val="22"/>
        </w:rPr>
      </w:pPr>
      <w:r>
        <w:rPr>
          <w:rFonts w:ascii="Arial" w:hAnsi="Arial"/>
          <w:color w:val="000000"/>
          <w:sz w:val="22"/>
        </w:rPr>
        <w:t>koordynacja robót realizowanych przez podwykonawców;</w:t>
      </w:r>
    </w:p>
    <w:p w14:paraId="35C2325D" w14:textId="77777777" w:rsidR="00527F94" w:rsidRDefault="00527F94" w:rsidP="00527F94">
      <w:pPr>
        <w:numPr>
          <w:ilvl w:val="0"/>
          <w:numId w:val="3"/>
        </w:numPr>
        <w:tabs>
          <w:tab w:val="left" w:pos="360"/>
          <w:tab w:val="left" w:pos="709"/>
        </w:tabs>
        <w:suppressAutoHyphens/>
        <w:ind w:left="709" w:hanging="425"/>
        <w:rPr>
          <w:rFonts w:ascii="Arial" w:hAnsi="Arial"/>
          <w:color w:val="000000"/>
          <w:sz w:val="22"/>
        </w:rPr>
      </w:pPr>
      <w:r>
        <w:rPr>
          <w:rFonts w:ascii="Arial" w:hAnsi="Arial"/>
          <w:color w:val="000000"/>
          <w:sz w:val="22"/>
        </w:rPr>
        <w:t>zapewnienie kadry i nadzoru z wymaganymi uprawnieniami;</w:t>
      </w:r>
    </w:p>
    <w:p w14:paraId="7612E4C9" w14:textId="77777777" w:rsidR="00527F94" w:rsidRDefault="00527F94" w:rsidP="00527F94">
      <w:pPr>
        <w:numPr>
          <w:ilvl w:val="0"/>
          <w:numId w:val="3"/>
        </w:numPr>
        <w:tabs>
          <w:tab w:val="left" w:pos="360"/>
          <w:tab w:val="left" w:pos="709"/>
        </w:tabs>
        <w:suppressAutoHyphens/>
        <w:ind w:left="709" w:hanging="425"/>
        <w:rPr>
          <w:rFonts w:ascii="Arial" w:hAnsi="Arial"/>
          <w:color w:val="000000"/>
          <w:sz w:val="22"/>
        </w:rPr>
      </w:pPr>
      <w:r>
        <w:rPr>
          <w:rFonts w:ascii="Arial" w:hAnsi="Arial"/>
          <w:color w:val="000000"/>
          <w:sz w:val="22"/>
        </w:rPr>
        <w:t>zapewnienie sprzętu spełniającego wymagania norm technicznych;</w:t>
      </w:r>
    </w:p>
    <w:p w14:paraId="4DDFEC67" w14:textId="77777777" w:rsidR="00527F94" w:rsidRDefault="00527F94" w:rsidP="00527F94">
      <w:pPr>
        <w:numPr>
          <w:ilvl w:val="0"/>
          <w:numId w:val="3"/>
        </w:numPr>
        <w:tabs>
          <w:tab w:val="left" w:pos="360"/>
          <w:tab w:val="left" w:pos="709"/>
        </w:tabs>
        <w:suppressAutoHyphens/>
        <w:ind w:left="709" w:hanging="425"/>
        <w:rPr>
          <w:rFonts w:ascii="Arial" w:hAnsi="Arial"/>
          <w:color w:val="000000"/>
          <w:sz w:val="22"/>
        </w:rPr>
      </w:pPr>
      <w:r>
        <w:rPr>
          <w:rFonts w:ascii="Arial" w:hAnsi="Arial"/>
          <w:color w:val="000000"/>
          <w:sz w:val="22"/>
        </w:rPr>
        <w:t xml:space="preserve">przestrzeganie przepisów bhp i </w:t>
      </w:r>
      <w:proofErr w:type="gramStart"/>
      <w:r>
        <w:rPr>
          <w:rFonts w:ascii="Arial" w:hAnsi="Arial"/>
          <w:color w:val="000000"/>
          <w:sz w:val="22"/>
        </w:rPr>
        <w:t>ppoż.(</w:t>
      </w:r>
      <w:proofErr w:type="gramEnd"/>
      <w:r>
        <w:rPr>
          <w:rFonts w:ascii="Arial" w:hAnsi="Arial"/>
          <w:color w:val="000000"/>
          <w:sz w:val="22"/>
        </w:rPr>
        <w:t>w tym zakazu palenia papierosów);</w:t>
      </w:r>
    </w:p>
    <w:p w14:paraId="227D0F26" w14:textId="77777777" w:rsidR="00527F94" w:rsidRDefault="00527F94" w:rsidP="00527F94">
      <w:pPr>
        <w:numPr>
          <w:ilvl w:val="0"/>
          <w:numId w:val="3"/>
        </w:numPr>
        <w:tabs>
          <w:tab w:val="left" w:pos="360"/>
          <w:tab w:val="left" w:pos="709"/>
        </w:tabs>
        <w:suppressAutoHyphens/>
        <w:ind w:left="709" w:hanging="425"/>
        <w:jc w:val="both"/>
        <w:rPr>
          <w:rFonts w:ascii="Arial" w:hAnsi="Arial"/>
          <w:color w:val="000000"/>
          <w:sz w:val="22"/>
          <w:szCs w:val="22"/>
        </w:rPr>
      </w:pPr>
      <w:r>
        <w:rPr>
          <w:rFonts w:ascii="Arial" w:hAnsi="Arial"/>
          <w:sz w:val="22"/>
          <w:szCs w:val="22"/>
        </w:rPr>
        <w:t xml:space="preserve"> utrzymanie porządku i czystości w pomieszczeniach, w których prowadzone są roboty, a także czystości w powierzonych pomieszczeniach;</w:t>
      </w:r>
    </w:p>
    <w:p w14:paraId="66F96A28" w14:textId="77777777" w:rsidR="00834067" w:rsidRPr="000B4A7A" w:rsidRDefault="00527F94" w:rsidP="00834067">
      <w:pPr>
        <w:numPr>
          <w:ilvl w:val="0"/>
          <w:numId w:val="3"/>
        </w:numPr>
        <w:tabs>
          <w:tab w:val="left" w:pos="360"/>
          <w:tab w:val="left" w:pos="709"/>
        </w:tabs>
        <w:suppressAutoHyphens/>
        <w:ind w:left="709" w:hanging="425"/>
        <w:jc w:val="both"/>
        <w:rPr>
          <w:rFonts w:ascii="Arial" w:hAnsi="Arial" w:cs="Arial"/>
          <w:color w:val="000000"/>
          <w:sz w:val="22"/>
        </w:rPr>
      </w:pPr>
      <w:r w:rsidRPr="000B4A7A">
        <w:rPr>
          <w:rFonts w:ascii="Arial" w:hAnsi="Arial" w:cs="Arial"/>
          <w:sz w:val="22"/>
        </w:rPr>
        <w:lastRenderedPageBreak/>
        <w:t xml:space="preserve"> wykonywanie robót poza godzinami pracy Sądu. Sąd pracuje od poniedziałku do piątku w godzinach od 7</w:t>
      </w:r>
      <w:r w:rsidRPr="000B4A7A">
        <w:rPr>
          <w:rFonts w:ascii="Arial" w:hAnsi="Arial" w:cs="Arial"/>
          <w:sz w:val="22"/>
          <w:vertAlign w:val="superscript"/>
        </w:rPr>
        <w:t>00</w:t>
      </w:r>
      <w:r w:rsidRPr="000B4A7A">
        <w:rPr>
          <w:rFonts w:ascii="Arial" w:hAnsi="Arial" w:cs="Arial"/>
          <w:sz w:val="22"/>
        </w:rPr>
        <w:t xml:space="preserve"> do 15</w:t>
      </w:r>
      <w:r w:rsidRPr="000B4A7A">
        <w:rPr>
          <w:rFonts w:ascii="Arial" w:hAnsi="Arial" w:cs="Arial"/>
          <w:sz w:val="22"/>
          <w:vertAlign w:val="superscript"/>
        </w:rPr>
        <w:t>00</w:t>
      </w:r>
      <w:r w:rsidRPr="000B4A7A">
        <w:rPr>
          <w:rFonts w:ascii="Arial" w:hAnsi="Arial" w:cs="Arial"/>
          <w:sz w:val="22"/>
        </w:rPr>
        <w:t>;</w:t>
      </w:r>
    </w:p>
    <w:p w14:paraId="61147669" w14:textId="576605D3" w:rsidR="00834067" w:rsidRPr="000B4A7A" w:rsidRDefault="000B4A7A" w:rsidP="00834067">
      <w:pPr>
        <w:numPr>
          <w:ilvl w:val="0"/>
          <w:numId w:val="3"/>
        </w:numPr>
        <w:tabs>
          <w:tab w:val="left" w:pos="360"/>
          <w:tab w:val="left" w:pos="709"/>
        </w:tabs>
        <w:suppressAutoHyphens/>
        <w:ind w:left="709" w:hanging="425"/>
        <w:jc w:val="both"/>
        <w:rPr>
          <w:rFonts w:ascii="Arial" w:hAnsi="Arial" w:cs="Arial"/>
          <w:color w:val="000000"/>
          <w:sz w:val="22"/>
        </w:rPr>
      </w:pPr>
      <w:r w:rsidRPr="000B4A7A">
        <w:rPr>
          <w:rFonts w:ascii="Arial" w:hAnsi="Arial" w:cs="Arial"/>
          <w:sz w:val="22"/>
          <w:szCs w:val="22"/>
        </w:rPr>
        <w:t>p</w:t>
      </w:r>
      <w:r w:rsidR="00834067" w:rsidRPr="000B4A7A">
        <w:rPr>
          <w:rFonts w:ascii="Arial" w:hAnsi="Arial" w:cs="Arial"/>
          <w:sz w:val="22"/>
          <w:szCs w:val="22"/>
        </w:rPr>
        <w:t>rowadzeni</w:t>
      </w:r>
      <w:r w:rsidR="005435D1">
        <w:rPr>
          <w:rFonts w:ascii="Arial" w:hAnsi="Arial" w:cs="Arial"/>
          <w:sz w:val="22"/>
          <w:szCs w:val="22"/>
        </w:rPr>
        <w:t>e</w:t>
      </w:r>
      <w:r w:rsidR="00834067" w:rsidRPr="000B4A7A">
        <w:rPr>
          <w:rFonts w:ascii="Arial" w:hAnsi="Arial" w:cs="Arial"/>
          <w:sz w:val="22"/>
          <w:szCs w:val="22"/>
        </w:rPr>
        <w:t xml:space="preserve"> dziennego wykazu pracowników Wykonawcy zatrudnionych w</w:t>
      </w:r>
      <w:r>
        <w:rPr>
          <w:rFonts w:ascii="Arial" w:hAnsi="Arial" w:cs="Arial"/>
          <w:sz w:val="22"/>
          <w:szCs w:val="22"/>
        </w:rPr>
        <w:t> </w:t>
      </w:r>
      <w:r w:rsidR="00834067" w:rsidRPr="000B4A7A">
        <w:rPr>
          <w:rFonts w:ascii="Arial" w:hAnsi="Arial" w:cs="Arial"/>
          <w:sz w:val="22"/>
          <w:szCs w:val="22"/>
        </w:rPr>
        <w:t xml:space="preserve">określonym dniu przy wykonywaniu robót. Na żądanie Zamawiającego Wykonawca będzie przedstawiał dzienne wykazy pracowników. </w:t>
      </w:r>
    </w:p>
    <w:p w14:paraId="496C0143" w14:textId="77777777" w:rsidR="00527F94" w:rsidRDefault="00527F94" w:rsidP="00527F94">
      <w:pPr>
        <w:numPr>
          <w:ilvl w:val="0"/>
          <w:numId w:val="3"/>
        </w:numPr>
        <w:tabs>
          <w:tab w:val="left" w:pos="360"/>
          <w:tab w:val="left" w:pos="709"/>
        </w:tabs>
        <w:suppressAutoHyphens/>
        <w:ind w:left="709" w:hanging="425"/>
        <w:jc w:val="both"/>
        <w:rPr>
          <w:rFonts w:ascii="Arial" w:hAnsi="Arial"/>
          <w:color w:val="000000"/>
          <w:sz w:val="22"/>
        </w:rPr>
      </w:pPr>
      <w:r w:rsidRPr="000B4A7A">
        <w:rPr>
          <w:rFonts w:ascii="Arial" w:hAnsi="Arial" w:cs="Arial"/>
          <w:sz w:val="22"/>
        </w:rPr>
        <w:t>l</w:t>
      </w:r>
      <w:r w:rsidRPr="000B4A7A">
        <w:rPr>
          <w:rFonts w:ascii="Arial" w:hAnsi="Arial" w:cs="Arial"/>
          <w:color w:val="000000"/>
          <w:sz w:val="22"/>
        </w:rPr>
        <w:t>ikwidacja placu budowy i zaplecza własnego bezzwłocznie po zakończeniu robót, lecz</w:t>
      </w:r>
      <w:r>
        <w:rPr>
          <w:rFonts w:ascii="Arial" w:hAnsi="Arial"/>
          <w:color w:val="000000"/>
          <w:sz w:val="22"/>
        </w:rPr>
        <w:t xml:space="preserve"> nie później niż 15 dni od daty dokonania odbioru końcowego.</w:t>
      </w:r>
    </w:p>
    <w:p w14:paraId="4F7940A7" w14:textId="77777777" w:rsidR="00527F94" w:rsidRDefault="00527F94" w:rsidP="00527F94">
      <w:pPr>
        <w:tabs>
          <w:tab w:val="left" w:pos="540"/>
        </w:tabs>
        <w:jc w:val="both"/>
        <w:rPr>
          <w:rFonts w:ascii="Arial" w:hAnsi="Arial"/>
          <w:color w:val="000000"/>
          <w:sz w:val="22"/>
        </w:rPr>
      </w:pPr>
    </w:p>
    <w:p w14:paraId="79B23449" w14:textId="77777777" w:rsidR="00527F94" w:rsidRDefault="00527F94" w:rsidP="00527F94">
      <w:pPr>
        <w:jc w:val="center"/>
        <w:rPr>
          <w:rFonts w:ascii="Arial" w:hAnsi="Arial"/>
          <w:b/>
          <w:color w:val="000000"/>
          <w:sz w:val="22"/>
        </w:rPr>
      </w:pPr>
      <w:r>
        <w:rPr>
          <w:rFonts w:ascii="Arial" w:hAnsi="Arial"/>
          <w:b/>
          <w:color w:val="000000"/>
          <w:sz w:val="22"/>
        </w:rPr>
        <w:t>§ 3</w:t>
      </w:r>
      <w:r>
        <w:rPr>
          <w:rFonts w:ascii="Arial" w:hAnsi="Arial"/>
          <w:b/>
          <w:color w:val="000000"/>
          <w:sz w:val="22"/>
        </w:rPr>
        <w:br/>
        <w:t>Terminy wykonania</w:t>
      </w:r>
    </w:p>
    <w:p w14:paraId="448CCAC2" w14:textId="3763304F" w:rsidR="00527F94" w:rsidRDefault="00527F94" w:rsidP="503D6D25">
      <w:pPr>
        <w:numPr>
          <w:ilvl w:val="0"/>
          <w:numId w:val="4"/>
        </w:numPr>
        <w:suppressAutoHyphens/>
        <w:jc w:val="both"/>
        <w:rPr>
          <w:rFonts w:ascii="Arial" w:hAnsi="Arial"/>
          <w:color w:val="000000"/>
          <w:sz w:val="22"/>
          <w:szCs w:val="22"/>
        </w:rPr>
      </w:pPr>
      <w:r w:rsidRPr="503D6D25">
        <w:rPr>
          <w:rFonts w:ascii="Arial" w:hAnsi="Arial"/>
          <w:color w:val="000000" w:themeColor="text1"/>
          <w:sz w:val="22"/>
          <w:szCs w:val="22"/>
        </w:rPr>
        <w:t xml:space="preserve">Wykonawca zobowiązuje się do wykonania przedmiotu </w:t>
      </w:r>
      <w:r w:rsidR="18D6AFF0" w:rsidRPr="503D6D25">
        <w:rPr>
          <w:rFonts w:ascii="Arial" w:hAnsi="Arial"/>
          <w:color w:val="000000" w:themeColor="text1"/>
          <w:sz w:val="22"/>
          <w:szCs w:val="22"/>
        </w:rPr>
        <w:t xml:space="preserve">umowy </w:t>
      </w:r>
      <w:r w:rsidRPr="503D6D25">
        <w:rPr>
          <w:rFonts w:ascii="Arial" w:hAnsi="Arial"/>
          <w:color w:val="000000" w:themeColor="text1"/>
          <w:sz w:val="22"/>
          <w:szCs w:val="22"/>
        </w:rPr>
        <w:t xml:space="preserve">w terminie </w:t>
      </w:r>
      <w:r w:rsidR="00015E2B">
        <w:rPr>
          <w:rFonts w:ascii="Arial" w:hAnsi="Arial"/>
          <w:color w:val="000000" w:themeColor="text1"/>
          <w:sz w:val="22"/>
          <w:szCs w:val="22"/>
        </w:rPr>
        <w:t>do 15 grudnia 2023 r.</w:t>
      </w:r>
      <w:r w:rsidRPr="503D6D25">
        <w:rPr>
          <w:rFonts w:ascii="Arial" w:hAnsi="Arial"/>
          <w:color w:val="000000" w:themeColor="text1"/>
          <w:sz w:val="22"/>
          <w:szCs w:val="22"/>
        </w:rPr>
        <w:t xml:space="preserve"> </w:t>
      </w:r>
    </w:p>
    <w:p w14:paraId="684B403A" w14:textId="77777777" w:rsidR="00527F94" w:rsidRDefault="00527F94" w:rsidP="00527F94">
      <w:pPr>
        <w:numPr>
          <w:ilvl w:val="0"/>
          <w:numId w:val="4"/>
        </w:numPr>
        <w:suppressAutoHyphens/>
        <w:jc w:val="both"/>
        <w:rPr>
          <w:rFonts w:ascii="Arial" w:hAnsi="Arial"/>
          <w:color w:val="000000"/>
          <w:sz w:val="22"/>
        </w:rPr>
      </w:pPr>
      <w:r>
        <w:rPr>
          <w:rFonts w:ascii="Arial" w:hAnsi="Arial"/>
          <w:color w:val="000000"/>
          <w:sz w:val="22"/>
        </w:rPr>
        <w:t>Terminy ustalone w ust. 1 ulegną przesunięciu w przypadku wystąpienia opóźnień wynikających z:</w:t>
      </w:r>
    </w:p>
    <w:p w14:paraId="29EBE36A" w14:textId="1B122EA1" w:rsidR="00527F94" w:rsidRDefault="00527F94" w:rsidP="00527F94">
      <w:pPr>
        <w:numPr>
          <w:ilvl w:val="1"/>
          <w:numId w:val="5"/>
        </w:numPr>
        <w:tabs>
          <w:tab w:val="left" w:pos="567"/>
        </w:tabs>
        <w:suppressAutoHyphens/>
        <w:ind w:left="567" w:hanging="283"/>
        <w:jc w:val="both"/>
        <w:rPr>
          <w:rFonts w:ascii="Arial" w:hAnsi="Arial"/>
          <w:color w:val="000000"/>
          <w:sz w:val="22"/>
        </w:rPr>
      </w:pPr>
      <w:r>
        <w:rPr>
          <w:rFonts w:ascii="Arial" w:hAnsi="Arial"/>
          <w:color w:val="000000"/>
          <w:sz w:val="22"/>
        </w:rPr>
        <w:t xml:space="preserve">przestojów i opóźnień zawinionych przez </w:t>
      </w:r>
      <w:r w:rsidR="00562D1F">
        <w:rPr>
          <w:rFonts w:ascii="Arial" w:hAnsi="Arial"/>
          <w:color w:val="000000"/>
          <w:sz w:val="22"/>
        </w:rPr>
        <w:t>zamawiaj</w:t>
      </w:r>
      <w:r>
        <w:rPr>
          <w:rFonts w:ascii="Arial" w:hAnsi="Arial"/>
          <w:color w:val="000000"/>
          <w:sz w:val="22"/>
        </w:rPr>
        <w:t>ącego;</w:t>
      </w:r>
    </w:p>
    <w:p w14:paraId="59801407" w14:textId="77777777" w:rsidR="00527F94" w:rsidRDefault="00527F94" w:rsidP="00527F94">
      <w:pPr>
        <w:numPr>
          <w:ilvl w:val="1"/>
          <w:numId w:val="5"/>
        </w:numPr>
        <w:tabs>
          <w:tab w:val="left" w:pos="567"/>
        </w:tabs>
        <w:suppressAutoHyphens/>
        <w:ind w:left="567" w:hanging="283"/>
        <w:jc w:val="both"/>
        <w:rPr>
          <w:rFonts w:ascii="Arial" w:hAnsi="Arial"/>
          <w:color w:val="000000"/>
          <w:sz w:val="22"/>
        </w:rPr>
      </w:pPr>
      <w:r>
        <w:rPr>
          <w:rFonts w:ascii="Arial" w:hAnsi="Arial"/>
          <w:color w:val="000000"/>
          <w:sz w:val="22"/>
        </w:rPr>
        <w:t>działania siły wyższej, mającej bezpośredni wpływ na terminowość wykonywania robót;</w:t>
      </w:r>
    </w:p>
    <w:p w14:paraId="218D2510" w14:textId="77777777" w:rsidR="00527F94" w:rsidRDefault="00527F94" w:rsidP="00527F94">
      <w:pPr>
        <w:numPr>
          <w:ilvl w:val="1"/>
          <w:numId w:val="5"/>
        </w:numPr>
        <w:tabs>
          <w:tab w:val="left" w:pos="567"/>
        </w:tabs>
        <w:suppressAutoHyphens/>
        <w:ind w:left="567" w:hanging="283"/>
        <w:jc w:val="both"/>
        <w:rPr>
          <w:rFonts w:ascii="Arial" w:hAnsi="Arial"/>
          <w:color w:val="000000"/>
          <w:sz w:val="22"/>
        </w:rPr>
      </w:pPr>
      <w:r>
        <w:rPr>
          <w:rFonts w:ascii="Arial" w:hAnsi="Arial"/>
          <w:color w:val="000000"/>
          <w:sz w:val="22"/>
        </w:rPr>
        <w:t xml:space="preserve">wystąpienia okoliczności, których strony umowy nie były w stanie przewidzieć, pomimo zachowania należytej staranności. </w:t>
      </w:r>
    </w:p>
    <w:p w14:paraId="3ED3AC75" w14:textId="77777777" w:rsidR="00527F94" w:rsidRDefault="00527F94" w:rsidP="00527F94">
      <w:pPr>
        <w:numPr>
          <w:ilvl w:val="0"/>
          <w:numId w:val="4"/>
        </w:numPr>
        <w:suppressAutoHyphens/>
        <w:jc w:val="both"/>
        <w:rPr>
          <w:rFonts w:ascii="Arial" w:hAnsi="Arial"/>
          <w:color w:val="000000"/>
          <w:sz w:val="22"/>
          <w:szCs w:val="22"/>
        </w:rPr>
      </w:pPr>
      <w:r>
        <w:rPr>
          <w:rFonts w:ascii="Arial" w:hAnsi="Arial"/>
          <w:color w:val="000000" w:themeColor="text1"/>
          <w:sz w:val="22"/>
          <w:szCs w:val="22"/>
        </w:rPr>
        <w:t>W określonych w ust. 2 przypadkach wystąpienia opóźnień strony ustalą nowe terminy realizacji.</w:t>
      </w:r>
    </w:p>
    <w:p w14:paraId="598BCF95" w14:textId="77777777" w:rsidR="00527F94" w:rsidRDefault="00527F94" w:rsidP="00527F94">
      <w:pPr>
        <w:jc w:val="center"/>
        <w:rPr>
          <w:rFonts w:ascii="Arial" w:hAnsi="Arial"/>
          <w:b/>
          <w:color w:val="000000"/>
          <w:sz w:val="22"/>
        </w:rPr>
      </w:pPr>
      <w:r>
        <w:rPr>
          <w:rFonts w:ascii="Arial" w:hAnsi="Arial"/>
          <w:b/>
          <w:color w:val="000000"/>
          <w:sz w:val="22"/>
        </w:rPr>
        <w:t>§ 4</w:t>
      </w:r>
      <w:r>
        <w:rPr>
          <w:rFonts w:ascii="Arial" w:hAnsi="Arial"/>
          <w:b/>
          <w:color w:val="000000"/>
          <w:sz w:val="22"/>
        </w:rPr>
        <w:br/>
        <w:t>Odbiory</w:t>
      </w:r>
    </w:p>
    <w:p w14:paraId="63A7611E" w14:textId="514B52ED" w:rsidR="00527F94" w:rsidRDefault="00527F94" w:rsidP="00527F94">
      <w:pPr>
        <w:numPr>
          <w:ilvl w:val="0"/>
          <w:numId w:val="6"/>
        </w:numPr>
        <w:suppressAutoHyphens/>
        <w:jc w:val="both"/>
        <w:rPr>
          <w:rFonts w:ascii="Arial" w:hAnsi="Arial"/>
          <w:color w:val="000000"/>
          <w:sz w:val="22"/>
        </w:rPr>
      </w:pPr>
      <w:r>
        <w:rPr>
          <w:rFonts w:ascii="Arial" w:hAnsi="Arial"/>
          <w:color w:val="000000"/>
          <w:sz w:val="22"/>
        </w:rPr>
        <w:t xml:space="preserve">Zamawiający dokonuje sprawdzenia robót zanikających ulegających zakryciu </w:t>
      </w:r>
      <w:r w:rsidR="00774F76">
        <w:rPr>
          <w:rFonts w:ascii="Arial" w:hAnsi="Arial"/>
          <w:color w:val="000000"/>
          <w:sz w:val="22"/>
        </w:rPr>
        <w:t>niezwłocznie,</w:t>
      </w:r>
      <w:r>
        <w:rPr>
          <w:rFonts w:ascii="Arial" w:hAnsi="Arial"/>
          <w:color w:val="000000"/>
          <w:sz w:val="22"/>
        </w:rPr>
        <w:t xml:space="preserve"> ale nie później niż w terminie 3 dni od dnia zgłoszenia przez </w:t>
      </w:r>
      <w:r w:rsidR="00562D1F">
        <w:rPr>
          <w:rFonts w:ascii="Arial" w:hAnsi="Arial"/>
          <w:color w:val="000000"/>
          <w:sz w:val="22"/>
        </w:rPr>
        <w:t>wykonaw</w:t>
      </w:r>
      <w:r>
        <w:rPr>
          <w:rFonts w:ascii="Arial" w:hAnsi="Arial"/>
          <w:color w:val="000000"/>
          <w:sz w:val="22"/>
        </w:rPr>
        <w:t xml:space="preserve">cę. </w:t>
      </w:r>
    </w:p>
    <w:p w14:paraId="27459B82" w14:textId="77777777" w:rsidR="00527F94" w:rsidRDefault="00527F94" w:rsidP="00527F94">
      <w:pPr>
        <w:numPr>
          <w:ilvl w:val="0"/>
          <w:numId w:val="6"/>
        </w:numPr>
        <w:suppressAutoHyphens/>
        <w:jc w:val="both"/>
        <w:rPr>
          <w:rFonts w:ascii="Arial" w:hAnsi="Arial"/>
          <w:color w:val="000000"/>
          <w:sz w:val="22"/>
        </w:rPr>
      </w:pPr>
      <w:r>
        <w:rPr>
          <w:rFonts w:ascii="Arial" w:hAnsi="Arial"/>
          <w:color w:val="000000"/>
          <w:sz w:val="22"/>
        </w:rPr>
        <w:t>Strony ustalają, że przedmiotem odbioru końcowego jest bezusterkowe wykonanie przedmiotu zamówienia objętego niniejszą umową, potwierdzone protokołem odbioru końcowego.</w:t>
      </w:r>
    </w:p>
    <w:p w14:paraId="346B9B60" w14:textId="2F0CC359" w:rsidR="00527F94" w:rsidRDefault="00527F94" w:rsidP="00527F94">
      <w:pPr>
        <w:numPr>
          <w:ilvl w:val="0"/>
          <w:numId w:val="6"/>
        </w:numPr>
        <w:suppressAutoHyphens/>
        <w:jc w:val="both"/>
        <w:rPr>
          <w:rFonts w:ascii="Arial" w:hAnsi="Arial"/>
          <w:color w:val="000000"/>
          <w:sz w:val="22"/>
        </w:rPr>
      </w:pPr>
      <w:r>
        <w:rPr>
          <w:rFonts w:ascii="Arial" w:hAnsi="Arial"/>
          <w:color w:val="000000"/>
          <w:sz w:val="22"/>
        </w:rPr>
        <w:t xml:space="preserve">Za datę zakończenia robót przyjmuję się datę pisemnego powiadomienia </w:t>
      </w:r>
      <w:r w:rsidR="00562D1F">
        <w:rPr>
          <w:rFonts w:ascii="Arial" w:hAnsi="Arial"/>
          <w:color w:val="000000"/>
          <w:sz w:val="22"/>
        </w:rPr>
        <w:t>zamawiaj</w:t>
      </w:r>
      <w:r>
        <w:rPr>
          <w:rFonts w:ascii="Arial" w:hAnsi="Arial"/>
          <w:color w:val="000000"/>
          <w:sz w:val="22"/>
        </w:rPr>
        <w:t xml:space="preserve">ącego przez </w:t>
      </w:r>
      <w:r w:rsidR="00562D1F">
        <w:rPr>
          <w:rFonts w:ascii="Arial" w:hAnsi="Arial"/>
          <w:color w:val="000000"/>
          <w:sz w:val="22"/>
        </w:rPr>
        <w:t>wykonaw</w:t>
      </w:r>
      <w:r>
        <w:rPr>
          <w:rFonts w:ascii="Arial" w:hAnsi="Arial"/>
          <w:color w:val="000000"/>
          <w:sz w:val="22"/>
        </w:rPr>
        <w:t xml:space="preserve">cę o gotowości do odbioru końcowego, chyba że w toku czynności odbioru okaże się, iż przedmiot odbioru nie osiągnął gotowości do odbioru z powodu nie zakończenia robót lub jego wadliwego wykonania. Jeżeli przedmiot odbioru nie osiągnął gotowości do odbioru, to za datę zakończenia robót przyjmuje się datę kolejnego pisemnego powiadomienia </w:t>
      </w:r>
      <w:r w:rsidR="00562D1F">
        <w:rPr>
          <w:rFonts w:ascii="Arial" w:hAnsi="Arial"/>
          <w:color w:val="000000"/>
          <w:sz w:val="22"/>
        </w:rPr>
        <w:t>zamawiaj</w:t>
      </w:r>
      <w:r>
        <w:rPr>
          <w:rFonts w:ascii="Arial" w:hAnsi="Arial"/>
          <w:color w:val="000000"/>
          <w:sz w:val="22"/>
        </w:rPr>
        <w:t xml:space="preserve">ącego przez </w:t>
      </w:r>
      <w:r w:rsidR="00562D1F">
        <w:rPr>
          <w:rFonts w:ascii="Arial" w:hAnsi="Arial"/>
          <w:color w:val="000000"/>
          <w:sz w:val="22"/>
        </w:rPr>
        <w:t>wykonaw</w:t>
      </w:r>
      <w:r>
        <w:rPr>
          <w:rFonts w:ascii="Arial" w:hAnsi="Arial"/>
          <w:color w:val="000000"/>
          <w:sz w:val="22"/>
        </w:rPr>
        <w:t>cę o gotowości do odbioru końcowego, chyba że przedmiot odbioru ponownie nie osiągnął gotowości do odbioru.</w:t>
      </w:r>
    </w:p>
    <w:p w14:paraId="1F3480DA" w14:textId="45E3DD0C" w:rsidR="00527F94" w:rsidRDefault="00527F94" w:rsidP="00527F94">
      <w:pPr>
        <w:numPr>
          <w:ilvl w:val="0"/>
          <w:numId w:val="6"/>
        </w:numPr>
        <w:suppressAutoHyphens/>
        <w:jc w:val="both"/>
        <w:rPr>
          <w:rFonts w:ascii="Arial" w:hAnsi="Arial"/>
          <w:color w:val="000000"/>
          <w:sz w:val="22"/>
        </w:rPr>
      </w:pPr>
      <w:r>
        <w:rPr>
          <w:rFonts w:ascii="Arial" w:hAnsi="Arial"/>
          <w:color w:val="000000"/>
          <w:sz w:val="22"/>
        </w:rPr>
        <w:t xml:space="preserve">Rozpoczęcie czynności odbioru końcowego nastąpi w terminie 3 dni, licząc od daty zgłoszenia przez </w:t>
      </w:r>
      <w:r w:rsidR="00562D1F">
        <w:rPr>
          <w:rFonts w:ascii="Arial" w:hAnsi="Arial"/>
          <w:color w:val="000000"/>
          <w:sz w:val="22"/>
        </w:rPr>
        <w:t>wykonaw</w:t>
      </w:r>
      <w:r>
        <w:rPr>
          <w:rFonts w:ascii="Arial" w:hAnsi="Arial"/>
          <w:color w:val="000000"/>
          <w:sz w:val="22"/>
        </w:rPr>
        <w:t>cę gotowości do odbioru. Zakończenie czynności odbioru winno nastąpić najpóźniej 21 dnia, licząc od dnia ich rozpoczęcia.</w:t>
      </w:r>
    </w:p>
    <w:p w14:paraId="3C3FEFE8" w14:textId="31344ED6" w:rsidR="00527F94" w:rsidRDefault="00527F94" w:rsidP="00527F94">
      <w:pPr>
        <w:numPr>
          <w:ilvl w:val="0"/>
          <w:numId w:val="6"/>
        </w:numPr>
        <w:suppressAutoHyphens/>
        <w:jc w:val="both"/>
        <w:rPr>
          <w:rFonts w:ascii="Arial" w:hAnsi="Arial"/>
          <w:color w:val="000000"/>
          <w:sz w:val="22"/>
        </w:rPr>
      </w:pPr>
      <w:r>
        <w:rPr>
          <w:rFonts w:ascii="Arial" w:hAnsi="Arial"/>
          <w:color w:val="000000"/>
          <w:sz w:val="22"/>
        </w:rPr>
        <w:t xml:space="preserve">Na co najmniej 3 dni przed dniem rozpoczęcia odbioru końcowego </w:t>
      </w:r>
      <w:r w:rsidR="00562D1F">
        <w:rPr>
          <w:rFonts w:ascii="Arial" w:hAnsi="Arial"/>
          <w:color w:val="000000"/>
          <w:sz w:val="22"/>
        </w:rPr>
        <w:t>wykonaw</w:t>
      </w:r>
      <w:r>
        <w:rPr>
          <w:rFonts w:ascii="Arial" w:hAnsi="Arial"/>
          <w:color w:val="000000"/>
          <w:sz w:val="22"/>
        </w:rPr>
        <w:t xml:space="preserve">ca przedłoży </w:t>
      </w:r>
      <w:r w:rsidR="00562D1F">
        <w:rPr>
          <w:rFonts w:ascii="Arial" w:hAnsi="Arial"/>
          <w:color w:val="000000"/>
          <w:sz w:val="22"/>
        </w:rPr>
        <w:t>zamawiaj</w:t>
      </w:r>
      <w:r>
        <w:rPr>
          <w:rFonts w:ascii="Arial" w:hAnsi="Arial"/>
          <w:color w:val="000000"/>
          <w:sz w:val="22"/>
        </w:rPr>
        <w:t>ącemu wszystkie dokumenty pozwalające na ocenę prawidłowości wykonania przedmiotu odbioru, a w szczególności świadectwa jakości, certyfikaty oraz świadectwa wykonanych prób i atesty.</w:t>
      </w:r>
    </w:p>
    <w:p w14:paraId="7BE36068" w14:textId="77777777" w:rsidR="00527F94" w:rsidRDefault="00527F94" w:rsidP="00527F94">
      <w:pPr>
        <w:numPr>
          <w:ilvl w:val="0"/>
          <w:numId w:val="6"/>
        </w:numPr>
        <w:suppressAutoHyphens/>
        <w:jc w:val="both"/>
        <w:rPr>
          <w:rFonts w:ascii="Arial" w:hAnsi="Arial"/>
          <w:color w:val="000000"/>
          <w:sz w:val="22"/>
        </w:rPr>
      </w:pPr>
      <w:r>
        <w:rPr>
          <w:rFonts w:ascii="Arial" w:hAnsi="Arial"/>
          <w:color w:val="000000"/>
          <w:sz w:val="22"/>
        </w:rPr>
        <w:t>Z czynności odbioru końcowego zostanie sporządzony protokół, który zawierać będzie wszystkie ustalenia, zalecenia poczynione w trakcie odbioru.</w:t>
      </w:r>
    </w:p>
    <w:p w14:paraId="5CF680C6" w14:textId="17E0D896" w:rsidR="00527F94" w:rsidRDefault="00527F94" w:rsidP="00527F94">
      <w:pPr>
        <w:numPr>
          <w:ilvl w:val="0"/>
          <w:numId w:val="6"/>
        </w:numPr>
        <w:suppressAutoHyphens/>
        <w:jc w:val="both"/>
        <w:rPr>
          <w:rFonts w:ascii="Arial" w:hAnsi="Arial"/>
          <w:color w:val="000000"/>
          <w:sz w:val="22"/>
        </w:rPr>
      </w:pPr>
      <w:r>
        <w:rPr>
          <w:rFonts w:ascii="Arial" w:hAnsi="Arial"/>
          <w:color w:val="000000"/>
          <w:sz w:val="22"/>
        </w:rPr>
        <w:t xml:space="preserve">Jeżeli odbiór końcowy nie został dokonany w ustalonych terminach z winy </w:t>
      </w:r>
      <w:r w:rsidR="00562D1F">
        <w:rPr>
          <w:rFonts w:ascii="Arial" w:hAnsi="Arial"/>
          <w:color w:val="000000"/>
          <w:sz w:val="22"/>
        </w:rPr>
        <w:t>zamawiaj</w:t>
      </w:r>
      <w:r>
        <w:rPr>
          <w:rFonts w:ascii="Arial" w:hAnsi="Arial"/>
          <w:color w:val="000000"/>
          <w:sz w:val="22"/>
        </w:rPr>
        <w:t xml:space="preserve">ącego pomimo zgłoszenia gotowości odbioru, to </w:t>
      </w:r>
      <w:r w:rsidR="00562D1F">
        <w:rPr>
          <w:rFonts w:ascii="Arial" w:hAnsi="Arial"/>
          <w:color w:val="000000"/>
          <w:sz w:val="22"/>
        </w:rPr>
        <w:t>wykonaw</w:t>
      </w:r>
      <w:r>
        <w:rPr>
          <w:rFonts w:ascii="Arial" w:hAnsi="Arial"/>
          <w:color w:val="000000"/>
          <w:sz w:val="22"/>
        </w:rPr>
        <w:t>ca:</w:t>
      </w:r>
    </w:p>
    <w:p w14:paraId="77B703AB" w14:textId="77777777" w:rsidR="00527F94" w:rsidRDefault="00527F94" w:rsidP="00527F94">
      <w:pPr>
        <w:numPr>
          <w:ilvl w:val="1"/>
          <w:numId w:val="7"/>
        </w:numPr>
        <w:tabs>
          <w:tab w:val="left" w:pos="709"/>
        </w:tabs>
        <w:suppressAutoHyphens/>
        <w:ind w:left="709" w:hanging="283"/>
        <w:jc w:val="both"/>
        <w:rPr>
          <w:rFonts w:ascii="Arial" w:hAnsi="Arial"/>
          <w:color w:val="000000"/>
          <w:sz w:val="22"/>
        </w:rPr>
      </w:pPr>
      <w:r>
        <w:rPr>
          <w:rFonts w:ascii="Arial" w:hAnsi="Arial"/>
          <w:color w:val="000000"/>
          <w:sz w:val="22"/>
        </w:rPr>
        <w:t>nie pozostaje w zwłoce ze spełnieniem zobowiązania wynikającego z umowy;</w:t>
      </w:r>
    </w:p>
    <w:p w14:paraId="4314ABDC" w14:textId="198BAB88" w:rsidR="00527F94" w:rsidRDefault="00527F94" w:rsidP="00527F94">
      <w:pPr>
        <w:numPr>
          <w:ilvl w:val="1"/>
          <w:numId w:val="7"/>
        </w:numPr>
        <w:tabs>
          <w:tab w:val="left" w:pos="709"/>
        </w:tabs>
        <w:suppressAutoHyphens/>
        <w:ind w:left="709" w:hanging="283"/>
        <w:jc w:val="both"/>
        <w:rPr>
          <w:rFonts w:ascii="Arial" w:hAnsi="Arial"/>
          <w:color w:val="000000"/>
          <w:sz w:val="22"/>
        </w:rPr>
      </w:pPr>
      <w:r>
        <w:rPr>
          <w:rFonts w:ascii="Arial" w:hAnsi="Arial"/>
          <w:color w:val="000000"/>
          <w:sz w:val="22"/>
        </w:rPr>
        <w:t xml:space="preserve">ustali jednostronnie, protokolarnie stan przedmiotu odbioru przez powołaną do tego komisję. O terminie przeprowadzenia czynności odbioru </w:t>
      </w:r>
      <w:r w:rsidR="00562D1F">
        <w:rPr>
          <w:rFonts w:ascii="Arial" w:hAnsi="Arial"/>
          <w:color w:val="000000"/>
          <w:sz w:val="22"/>
        </w:rPr>
        <w:t>wykonaw</w:t>
      </w:r>
      <w:r>
        <w:rPr>
          <w:rFonts w:ascii="Arial" w:hAnsi="Arial"/>
          <w:color w:val="000000"/>
          <w:sz w:val="22"/>
        </w:rPr>
        <w:t xml:space="preserve">ca powiadomi </w:t>
      </w:r>
      <w:r w:rsidR="00562D1F">
        <w:rPr>
          <w:rFonts w:ascii="Arial" w:hAnsi="Arial"/>
          <w:color w:val="000000"/>
          <w:sz w:val="22"/>
        </w:rPr>
        <w:t>zamawiaj</w:t>
      </w:r>
      <w:r>
        <w:rPr>
          <w:rFonts w:ascii="Arial" w:hAnsi="Arial"/>
          <w:color w:val="000000"/>
          <w:sz w:val="22"/>
        </w:rPr>
        <w:t>ącego. Protokół z tak przeprowadzonego odbioru stanowił będzie podstawę do wystawienia faktury i zażądania zapłaty należnego wynagrodzenia.</w:t>
      </w:r>
    </w:p>
    <w:p w14:paraId="0B11F0C4" w14:textId="2243BD8F" w:rsidR="00527F94" w:rsidRDefault="00527F94" w:rsidP="00527F94">
      <w:pPr>
        <w:numPr>
          <w:ilvl w:val="0"/>
          <w:numId w:val="8"/>
        </w:numPr>
        <w:suppressAutoHyphens/>
        <w:jc w:val="both"/>
        <w:rPr>
          <w:rFonts w:ascii="Arial" w:hAnsi="Arial"/>
          <w:color w:val="000000"/>
          <w:sz w:val="22"/>
        </w:rPr>
      </w:pPr>
      <w:r>
        <w:rPr>
          <w:rFonts w:ascii="Arial" w:hAnsi="Arial"/>
          <w:color w:val="000000"/>
          <w:sz w:val="22"/>
        </w:rPr>
        <w:t xml:space="preserve">Z dniem protokolarnego odbioru końcowego przechodzi na </w:t>
      </w:r>
      <w:r w:rsidR="00562D1F">
        <w:rPr>
          <w:rFonts w:ascii="Arial" w:hAnsi="Arial"/>
          <w:color w:val="000000"/>
          <w:sz w:val="22"/>
        </w:rPr>
        <w:t>zamawiaj</w:t>
      </w:r>
      <w:r>
        <w:rPr>
          <w:rFonts w:ascii="Arial" w:hAnsi="Arial"/>
          <w:color w:val="000000"/>
          <w:sz w:val="22"/>
        </w:rPr>
        <w:t>ącego ryzyko utraty lub uszkodzenia przedmiotu odbioru.</w:t>
      </w:r>
    </w:p>
    <w:p w14:paraId="4A4E3A83" w14:textId="745DE68D" w:rsidR="00527F94" w:rsidRDefault="00527F94" w:rsidP="00527F94">
      <w:pPr>
        <w:numPr>
          <w:ilvl w:val="0"/>
          <w:numId w:val="8"/>
        </w:numPr>
        <w:suppressAutoHyphens/>
        <w:jc w:val="both"/>
        <w:rPr>
          <w:rFonts w:ascii="Arial" w:hAnsi="Arial"/>
          <w:color w:val="000000"/>
          <w:sz w:val="22"/>
        </w:rPr>
      </w:pPr>
      <w:r>
        <w:rPr>
          <w:rFonts w:ascii="Arial" w:hAnsi="Arial"/>
          <w:color w:val="000000"/>
          <w:sz w:val="22"/>
        </w:rPr>
        <w:t xml:space="preserve">Jeżeli w toku czynności odbioru zostanie stwierdzone, że przedmiot odbioru nie osiągnął gotowości do odbioru z powodu nie zakończenia robót lub jego wadliwego wykonania, to </w:t>
      </w:r>
      <w:r w:rsidR="00562D1F">
        <w:rPr>
          <w:rFonts w:ascii="Arial" w:hAnsi="Arial"/>
          <w:color w:val="000000"/>
          <w:sz w:val="22"/>
        </w:rPr>
        <w:t>zamawiaj</w:t>
      </w:r>
      <w:r>
        <w:rPr>
          <w:rFonts w:ascii="Arial" w:hAnsi="Arial"/>
          <w:color w:val="000000"/>
          <w:sz w:val="22"/>
        </w:rPr>
        <w:t xml:space="preserve">ący odmówi odbioru z winy </w:t>
      </w:r>
      <w:r w:rsidR="00562D1F">
        <w:rPr>
          <w:rFonts w:ascii="Arial" w:hAnsi="Arial"/>
          <w:color w:val="000000"/>
          <w:sz w:val="22"/>
        </w:rPr>
        <w:t>wykonaw</w:t>
      </w:r>
      <w:r>
        <w:rPr>
          <w:rFonts w:ascii="Arial" w:hAnsi="Arial"/>
          <w:color w:val="000000"/>
          <w:sz w:val="22"/>
        </w:rPr>
        <w:t>cy.</w:t>
      </w:r>
    </w:p>
    <w:p w14:paraId="36278CFB" w14:textId="77777777" w:rsidR="00527F94" w:rsidRDefault="00527F94" w:rsidP="00527F94">
      <w:pPr>
        <w:numPr>
          <w:ilvl w:val="0"/>
          <w:numId w:val="8"/>
        </w:numPr>
        <w:suppressAutoHyphens/>
        <w:jc w:val="both"/>
        <w:rPr>
          <w:rFonts w:ascii="Arial" w:hAnsi="Arial"/>
          <w:color w:val="000000"/>
          <w:sz w:val="22"/>
        </w:rPr>
      </w:pPr>
      <w:r>
        <w:rPr>
          <w:rFonts w:ascii="Arial" w:hAnsi="Arial"/>
          <w:color w:val="000000"/>
          <w:sz w:val="22"/>
        </w:rPr>
        <w:lastRenderedPageBreak/>
        <w:t>Jeżeli w toku czynności odbioru końcowego zadania zostaną stwierdzone wady:</w:t>
      </w:r>
    </w:p>
    <w:p w14:paraId="26584769" w14:textId="5066EC23" w:rsidR="00527F94" w:rsidRDefault="00527F94" w:rsidP="00527F94">
      <w:pPr>
        <w:numPr>
          <w:ilvl w:val="0"/>
          <w:numId w:val="9"/>
        </w:numPr>
        <w:tabs>
          <w:tab w:val="left" w:pos="709"/>
          <w:tab w:val="left" w:pos="851"/>
        </w:tabs>
        <w:suppressAutoHyphens/>
        <w:ind w:left="709" w:hanging="283"/>
        <w:jc w:val="both"/>
        <w:rPr>
          <w:rFonts w:ascii="Arial" w:hAnsi="Arial"/>
          <w:color w:val="000000"/>
          <w:sz w:val="22"/>
        </w:rPr>
      </w:pPr>
      <w:r>
        <w:rPr>
          <w:rFonts w:ascii="Arial" w:hAnsi="Arial"/>
          <w:color w:val="000000"/>
          <w:sz w:val="22"/>
        </w:rPr>
        <w:t xml:space="preserve">nadające się do usunięcia, to </w:t>
      </w:r>
      <w:r w:rsidR="00562D1F">
        <w:rPr>
          <w:rFonts w:ascii="Arial" w:hAnsi="Arial"/>
          <w:color w:val="000000"/>
          <w:sz w:val="22"/>
        </w:rPr>
        <w:t>zamawiaj</w:t>
      </w:r>
      <w:r>
        <w:rPr>
          <w:rFonts w:ascii="Arial" w:hAnsi="Arial"/>
          <w:color w:val="000000"/>
          <w:sz w:val="22"/>
        </w:rPr>
        <w:t>ący może zażądać usunięcia wad, wyznaczając odpowiedni termin; fakt usunięcia wad zostanie stwierdzony protokolarnie, a terminem odbioru w takich sytuacjach będzie termin usunięcia wad określony w protokole usunięcia wad;</w:t>
      </w:r>
    </w:p>
    <w:p w14:paraId="23B852E6" w14:textId="51B4B8BB" w:rsidR="00527F94" w:rsidRDefault="00527F94" w:rsidP="00527F94">
      <w:pPr>
        <w:numPr>
          <w:ilvl w:val="0"/>
          <w:numId w:val="9"/>
        </w:numPr>
        <w:tabs>
          <w:tab w:val="left" w:pos="709"/>
          <w:tab w:val="left" w:pos="851"/>
        </w:tabs>
        <w:suppressAutoHyphens/>
        <w:ind w:left="709" w:hanging="283"/>
        <w:jc w:val="both"/>
        <w:rPr>
          <w:rFonts w:ascii="Arial" w:hAnsi="Arial"/>
          <w:color w:val="000000"/>
          <w:sz w:val="22"/>
        </w:rPr>
      </w:pPr>
      <w:r>
        <w:rPr>
          <w:rFonts w:ascii="Arial" w:hAnsi="Arial"/>
          <w:color w:val="000000"/>
          <w:sz w:val="22"/>
        </w:rPr>
        <w:t xml:space="preserve">nie nadające się do usunięcia, to </w:t>
      </w:r>
      <w:r w:rsidR="00562D1F">
        <w:rPr>
          <w:rFonts w:ascii="Arial" w:hAnsi="Arial"/>
          <w:color w:val="000000"/>
          <w:sz w:val="22"/>
        </w:rPr>
        <w:t>zamawiaj</w:t>
      </w:r>
      <w:r>
        <w:rPr>
          <w:rFonts w:ascii="Arial" w:hAnsi="Arial"/>
          <w:color w:val="000000"/>
          <w:sz w:val="22"/>
        </w:rPr>
        <w:t>ący może:</w:t>
      </w:r>
    </w:p>
    <w:p w14:paraId="71510D87" w14:textId="05377172" w:rsidR="00527F94" w:rsidRDefault="00527F94" w:rsidP="00527F94">
      <w:pPr>
        <w:numPr>
          <w:ilvl w:val="0"/>
          <w:numId w:val="10"/>
        </w:numPr>
        <w:tabs>
          <w:tab w:val="left" w:pos="1134"/>
        </w:tabs>
        <w:suppressAutoHyphens/>
        <w:ind w:left="1134" w:hanging="425"/>
        <w:jc w:val="both"/>
        <w:rPr>
          <w:rFonts w:ascii="Arial" w:hAnsi="Arial"/>
          <w:color w:val="000000"/>
          <w:sz w:val="22"/>
        </w:rPr>
      </w:pPr>
      <w:r>
        <w:rPr>
          <w:rFonts w:ascii="Arial" w:hAnsi="Arial"/>
          <w:color w:val="000000"/>
          <w:sz w:val="22"/>
        </w:rPr>
        <w:t xml:space="preserve">jeżeli wady umożliwiają użytkowanie przedmiotu umowy zgodnie z jego przeznaczeniem, obniżyć wynagrodzenie </w:t>
      </w:r>
      <w:r w:rsidR="00562D1F">
        <w:rPr>
          <w:rFonts w:ascii="Arial" w:hAnsi="Arial"/>
          <w:color w:val="000000"/>
          <w:sz w:val="22"/>
        </w:rPr>
        <w:t>wykonaw</w:t>
      </w:r>
      <w:r>
        <w:rPr>
          <w:rFonts w:ascii="Arial" w:hAnsi="Arial"/>
          <w:color w:val="000000"/>
          <w:sz w:val="22"/>
        </w:rPr>
        <w:t>cy odpowiednio do utraconej wartości użytkowej, estetycznej i technicznej,</w:t>
      </w:r>
    </w:p>
    <w:p w14:paraId="4D80FB4A" w14:textId="34A5B485" w:rsidR="00527F94" w:rsidRDefault="00527F94" w:rsidP="00527F94">
      <w:pPr>
        <w:numPr>
          <w:ilvl w:val="0"/>
          <w:numId w:val="10"/>
        </w:numPr>
        <w:tabs>
          <w:tab w:val="left" w:pos="1134"/>
        </w:tabs>
        <w:suppressAutoHyphens/>
        <w:ind w:left="1134" w:hanging="425"/>
        <w:jc w:val="both"/>
        <w:rPr>
          <w:rFonts w:ascii="Arial" w:hAnsi="Arial"/>
          <w:color w:val="000000"/>
          <w:sz w:val="22"/>
        </w:rPr>
      </w:pPr>
      <w:r>
        <w:rPr>
          <w:rFonts w:ascii="Arial" w:hAnsi="Arial"/>
          <w:color w:val="000000"/>
          <w:sz w:val="22"/>
        </w:rPr>
        <w:t xml:space="preserve">jeżeli wady uniemożliwiają użytkowanie przedmiotu umowy zgodnie z jego przeznaczeniem, zażądać wykonania przedmiotu umowy po raz drugi, zachowując prawo do naliczania </w:t>
      </w:r>
      <w:r w:rsidR="00562D1F">
        <w:rPr>
          <w:rFonts w:ascii="Arial" w:hAnsi="Arial"/>
          <w:color w:val="000000"/>
          <w:sz w:val="22"/>
        </w:rPr>
        <w:t>wykonaw</w:t>
      </w:r>
      <w:r>
        <w:rPr>
          <w:rFonts w:ascii="Arial" w:hAnsi="Arial"/>
          <w:color w:val="000000"/>
          <w:sz w:val="22"/>
        </w:rPr>
        <w:t>cy zastrzeżonych kar umownych i odszkodowań na zasadach określonych w § 9 niniejszej umowy,</w:t>
      </w:r>
    </w:p>
    <w:p w14:paraId="68351A7A" w14:textId="4C4AC4F6" w:rsidR="00527F94" w:rsidRDefault="00527F94" w:rsidP="00527F94">
      <w:pPr>
        <w:numPr>
          <w:ilvl w:val="0"/>
          <w:numId w:val="10"/>
        </w:numPr>
        <w:tabs>
          <w:tab w:val="left" w:pos="1134"/>
        </w:tabs>
        <w:suppressAutoHyphens/>
        <w:ind w:left="1134" w:hanging="425"/>
        <w:jc w:val="both"/>
        <w:rPr>
          <w:rFonts w:ascii="Arial" w:hAnsi="Arial"/>
          <w:color w:val="000000"/>
          <w:sz w:val="22"/>
        </w:rPr>
      </w:pPr>
      <w:r>
        <w:rPr>
          <w:rFonts w:ascii="Arial" w:hAnsi="Arial"/>
          <w:color w:val="000000"/>
          <w:sz w:val="22"/>
        </w:rPr>
        <w:t xml:space="preserve">w przypadku niewykonania w ustalonym terminie przedmiotu umowy po raz drugi odstąpić od umowy z winy </w:t>
      </w:r>
      <w:r w:rsidR="00562D1F">
        <w:rPr>
          <w:rFonts w:ascii="Arial" w:hAnsi="Arial"/>
          <w:color w:val="000000"/>
          <w:sz w:val="22"/>
        </w:rPr>
        <w:t>wykonaw</w:t>
      </w:r>
      <w:r>
        <w:rPr>
          <w:rFonts w:ascii="Arial" w:hAnsi="Arial"/>
          <w:color w:val="000000"/>
          <w:sz w:val="22"/>
        </w:rPr>
        <w:t>cy.</w:t>
      </w:r>
    </w:p>
    <w:p w14:paraId="584596EE" w14:textId="71712A30" w:rsidR="00527F94" w:rsidRDefault="00527F94" w:rsidP="00527F94">
      <w:pPr>
        <w:numPr>
          <w:ilvl w:val="0"/>
          <w:numId w:val="11"/>
        </w:numPr>
        <w:suppressAutoHyphens/>
        <w:jc w:val="both"/>
        <w:rPr>
          <w:rFonts w:ascii="Arial" w:hAnsi="Arial"/>
          <w:color w:val="000000"/>
          <w:sz w:val="22"/>
        </w:rPr>
      </w:pPr>
      <w:r>
        <w:rPr>
          <w:rFonts w:ascii="Arial" w:hAnsi="Arial"/>
          <w:color w:val="000000"/>
          <w:sz w:val="22"/>
        </w:rPr>
        <w:t xml:space="preserve">Jeżeli w trakcie odbioru robót </w:t>
      </w:r>
      <w:r w:rsidR="00562D1F">
        <w:rPr>
          <w:rFonts w:ascii="Arial" w:hAnsi="Arial"/>
          <w:color w:val="000000"/>
          <w:sz w:val="22"/>
        </w:rPr>
        <w:t>zamawiaj</w:t>
      </w:r>
      <w:r>
        <w:rPr>
          <w:rFonts w:ascii="Arial" w:hAnsi="Arial"/>
          <w:color w:val="000000"/>
          <w:sz w:val="22"/>
        </w:rPr>
        <w:t xml:space="preserve">ący zażąda badań, które nie były przewidziane niniejszą umową, to </w:t>
      </w:r>
      <w:r w:rsidR="00562D1F">
        <w:rPr>
          <w:rFonts w:ascii="Arial" w:hAnsi="Arial"/>
          <w:color w:val="000000"/>
          <w:sz w:val="22"/>
        </w:rPr>
        <w:t>wykonaw</w:t>
      </w:r>
      <w:r>
        <w:rPr>
          <w:rFonts w:ascii="Arial" w:hAnsi="Arial"/>
          <w:color w:val="000000"/>
          <w:sz w:val="22"/>
        </w:rPr>
        <w:t xml:space="preserve">ca zobowiązany jest przeprowadzić te badania. Jeżeli w rezultacie przeprowadzenia tych badań okaże się, że zastosowane materiały bądź wykonanie robót jest niezgodne z umową, to koszty badań dodatkowych obciążają </w:t>
      </w:r>
      <w:r w:rsidR="00562D1F">
        <w:rPr>
          <w:rFonts w:ascii="Arial" w:hAnsi="Arial"/>
          <w:color w:val="000000"/>
          <w:sz w:val="22"/>
        </w:rPr>
        <w:t>wykonaw</w:t>
      </w:r>
      <w:r>
        <w:rPr>
          <w:rFonts w:ascii="Arial" w:hAnsi="Arial"/>
          <w:color w:val="000000"/>
          <w:sz w:val="22"/>
        </w:rPr>
        <w:t xml:space="preserve">cę. W przeciwnym wypadku koszty tych badań obciążają </w:t>
      </w:r>
      <w:r w:rsidR="00562D1F">
        <w:rPr>
          <w:rFonts w:ascii="Arial" w:hAnsi="Arial"/>
          <w:color w:val="000000"/>
          <w:sz w:val="22"/>
        </w:rPr>
        <w:t>zamawiaj</w:t>
      </w:r>
      <w:r>
        <w:rPr>
          <w:rFonts w:ascii="Arial" w:hAnsi="Arial"/>
          <w:color w:val="000000"/>
          <w:sz w:val="22"/>
        </w:rPr>
        <w:t>ącego.</w:t>
      </w:r>
    </w:p>
    <w:p w14:paraId="00BC15C9" w14:textId="77777777" w:rsidR="00527F94" w:rsidRDefault="00527F94" w:rsidP="00527F94">
      <w:pPr>
        <w:jc w:val="center"/>
        <w:rPr>
          <w:rFonts w:ascii="Arial" w:hAnsi="Arial"/>
          <w:b/>
          <w:color w:val="000000"/>
          <w:sz w:val="22"/>
        </w:rPr>
      </w:pPr>
    </w:p>
    <w:p w14:paraId="4A9C7405" w14:textId="77777777" w:rsidR="00527F94" w:rsidRDefault="00527F94" w:rsidP="00527F94">
      <w:pPr>
        <w:jc w:val="center"/>
        <w:rPr>
          <w:rFonts w:ascii="Arial" w:hAnsi="Arial"/>
          <w:b/>
          <w:color w:val="000000"/>
          <w:sz w:val="22"/>
        </w:rPr>
      </w:pPr>
      <w:r>
        <w:rPr>
          <w:rFonts w:ascii="Arial" w:hAnsi="Arial"/>
          <w:b/>
          <w:color w:val="000000"/>
          <w:sz w:val="22"/>
        </w:rPr>
        <w:t>§ 5</w:t>
      </w:r>
    </w:p>
    <w:p w14:paraId="6F1BBFE7" w14:textId="77777777" w:rsidR="00527F94" w:rsidRDefault="00527F94" w:rsidP="00527F94">
      <w:pPr>
        <w:jc w:val="center"/>
        <w:rPr>
          <w:rFonts w:ascii="Arial" w:hAnsi="Arial"/>
          <w:b/>
          <w:color w:val="000000"/>
          <w:sz w:val="22"/>
        </w:rPr>
      </w:pPr>
      <w:r>
        <w:rPr>
          <w:rFonts w:ascii="Arial" w:hAnsi="Arial"/>
          <w:b/>
          <w:color w:val="000000"/>
          <w:sz w:val="22"/>
        </w:rPr>
        <w:t>Przedstawiciele stron</w:t>
      </w:r>
    </w:p>
    <w:p w14:paraId="169DEF4A" w14:textId="2FB78AAE" w:rsidR="00527F94" w:rsidRDefault="00527F94" w:rsidP="00527F94">
      <w:pPr>
        <w:numPr>
          <w:ilvl w:val="0"/>
          <w:numId w:val="12"/>
        </w:numPr>
        <w:suppressAutoHyphens/>
        <w:ind w:left="357" w:hanging="357"/>
        <w:jc w:val="both"/>
        <w:rPr>
          <w:rFonts w:ascii="Arial" w:hAnsi="Arial"/>
          <w:color w:val="000000"/>
          <w:sz w:val="22"/>
          <w:szCs w:val="22"/>
        </w:rPr>
      </w:pPr>
      <w:r>
        <w:rPr>
          <w:rFonts w:ascii="Arial" w:hAnsi="Arial"/>
          <w:color w:val="000000" w:themeColor="text1"/>
          <w:sz w:val="22"/>
          <w:szCs w:val="22"/>
        </w:rPr>
        <w:t xml:space="preserve">Zamawiający powołuje inspektora nadzoru w osobie </w:t>
      </w:r>
      <w:r w:rsidR="00774F76">
        <w:rPr>
          <w:rFonts w:ascii="Arial" w:hAnsi="Arial"/>
          <w:color w:val="000000" w:themeColor="text1"/>
          <w:sz w:val="22"/>
          <w:szCs w:val="22"/>
        </w:rPr>
        <w:t>………………</w:t>
      </w:r>
      <w:r>
        <w:rPr>
          <w:rFonts w:ascii="Arial" w:hAnsi="Arial"/>
          <w:color w:val="000000" w:themeColor="text1"/>
          <w:sz w:val="22"/>
          <w:szCs w:val="22"/>
        </w:rPr>
        <w:t xml:space="preserve"> Inspektor nadzoru działa w granicach umocowania określonego przepisami ustawy z dnia 7 lipca 1994 r. Prawo budowlane (t.j. Dz. U. z 2021 r. poz. 2351 z późn. zm.).</w:t>
      </w:r>
    </w:p>
    <w:p w14:paraId="43F1B2CA" w14:textId="18E8F862" w:rsidR="00527F94" w:rsidRDefault="00527F94" w:rsidP="00527F94">
      <w:pPr>
        <w:numPr>
          <w:ilvl w:val="0"/>
          <w:numId w:val="12"/>
        </w:numPr>
        <w:suppressAutoHyphens/>
        <w:ind w:left="357" w:hanging="357"/>
        <w:jc w:val="both"/>
        <w:rPr>
          <w:rFonts w:ascii="Arial" w:hAnsi="Arial"/>
          <w:color w:val="000000"/>
          <w:sz w:val="22"/>
        </w:rPr>
      </w:pPr>
      <w:r>
        <w:rPr>
          <w:rFonts w:ascii="Arial" w:hAnsi="Arial"/>
          <w:color w:val="000000"/>
          <w:sz w:val="22"/>
        </w:rPr>
        <w:t xml:space="preserve">Inspektor nadzoru uprawniony jest do wydawania </w:t>
      </w:r>
      <w:r w:rsidR="00562D1F">
        <w:rPr>
          <w:rFonts w:ascii="Arial" w:hAnsi="Arial"/>
          <w:color w:val="000000"/>
          <w:sz w:val="22"/>
        </w:rPr>
        <w:t>wykonaw</w:t>
      </w:r>
      <w:r>
        <w:rPr>
          <w:rFonts w:ascii="Arial" w:hAnsi="Arial"/>
          <w:color w:val="000000"/>
          <w:sz w:val="22"/>
        </w:rPr>
        <w:t>cy poleceń związanych z jakością i ilością robót, które są niezbędne do prawidłowego oraz zgodnego z umową wykonania przedmiotu umowy.</w:t>
      </w:r>
    </w:p>
    <w:p w14:paraId="2A64BF1C" w14:textId="6401F34E" w:rsidR="00527F94" w:rsidRDefault="00527F94" w:rsidP="00527F94">
      <w:pPr>
        <w:numPr>
          <w:ilvl w:val="0"/>
          <w:numId w:val="12"/>
        </w:numPr>
        <w:suppressAutoHyphens/>
        <w:ind w:left="357" w:hanging="357"/>
        <w:jc w:val="both"/>
        <w:rPr>
          <w:rFonts w:ascii="Arial" w:hAnsi="Arial"/>
          <w:color w:val="000000"/>
          <w:sz w:val="22"/>
        </w:rPr>
      </w:pPr>
      <w:r>
        <w:rPr>
          <w:rFonts w:ascii="Arial" w:hAnsi="Arial"/>
          <w:color w:val="000000"/>
          <w:sz w:val="22"/>
        </w:rPr>
        <w:t xml:space="preserve">Inspektor nadzoru nie posiada pełnomocnictw do podejmowania w imieniu </w:t>
      </w:r>
      <w:r w:rsidR="00562D1F">
        <w:rPr>
          <w:rFonts w:ascii="Arial" w:hAnsi="Arial"/>
          <w:color w:val="000000"/>
          <w:sz w:val="22"/>
        </w:rPr>
        <w:t>zamawiaj</w:t>
      </w:r>
      <w:r>
        <w:rPr>
          <w:rFonts w:ascii="Arial" w:hAnsi="Arial"/>
          <w:color w:val="000000"/>
          <w:sz w:val="22"/>
        </w:rPr>
        <w:t xml:space="preserve">ącego decyzji wywołujących skutki finansowe, powodujące zwiększenie wynagrodzenia </w:t>
      </w:r>
      <w:proofErr w:type="gramStart"/>
      <w:r w:rsidR="00562D1F">
        <w:rPr>
          <w:rFonts w:ascii="Arial" w:hAnsi="Arial"/>
          <w:color w:val="000000"/>
          <w:sz w:val="22"/>
        </w:rPr>
        <w:t>wykonaw</w:t>
      </w:r>
      <w:r>
        <w:rPr>
          <w:rFonts w:ascii="Arial" w:hAnsi="Arial"/>
          <w:color w:val="000000"/>
          <w:sz w:val="22"/>
        </w:rPr>
        <w:t>cy,</w:t>
      </w:r>
      <w:proofErr w:type="gramEnd"/>
      <w:r>
        <w:rPr>
          <w:rFonts w:ascii="Arial" w:hAnsi="Arial"/>
          <w:color w:val="000000"/>
          <w:sz w:val="22"/>
        </w:rPr>
        <w:t xml:space="preserve"> oraz zmieniających technologię robót.</w:t>
      </w:r>
    </w:p>
    <w:p w14:paraId="760452D6" w14:textId="3E362E41" w:rsidR="00527F94" w:rsidRDefault="00527F94" w:rsidP="00527F94">
      <w:pPr>
        <w:numPr>
          <w:ilvl w:val="0"/>
          <w:numId w:val="12"/>
        </w:numPr>
        <w:suppressAutoHyphens/>
        <w:ind w:left="357" w:hanging="357"/>
        <w:jc w:val="both"/>
        <w:rPr>
          <w:rFonts w:ascii="Arial" w:hAnsi="Arial"/>
          <w:color w:val="000000"/>
          <w:sz w:val="22"/>
        </w:rPr>
      </w:pPr>
      <w:r>
        <w:rPr>
          <w:rFonts w:ascii="Arial" w:hAnsi="Arial"/>
          <w:color w:val="000000"/>
          <w:sz w:val="22"/>
        </w:rPr>
        <w:t xml:space="preserve">Do odbioru końcowego </w:t>
      </w:r>
      <w:r w:rsidR="00562D1F">
        <w:rPr>
          <w:rFonts w:ascii="Arial" w:hAnsi="Arial"/>
          <w:color w:val="000000"/>
          <w:sz w:val="22"/>
        </w:rPr>
        <w:t>zamawiaj</w:t>
      </w:r>
      <w:r>
        <w:rPr>
          <w:rFonts w:ascii="Arial" w:hAnsi="Arial"/>
          <w:color w:val="000000"/>
          <w:sz w:val="22"/>
        </w:rPr>
        <w:t xml:space="preserve">ący powoła </w:t>
      </w:r>
      <w:proofErr w:type="gramStart"/>
      <w:r>
        <w:rPr>
          <w:rFonts w:ascii="Arial" w:hAnsi="Arial"/>
          <w:color w:val="000000"/>
          <w:sz w:val="22"/>
        </w:rPr>
        <w:t>komisję</w:t>
      </w:r>
      <w:proofErr w:type="gramEnd"/>
      <w:r>
        <w:rPr>
          <w:rFonts w:ascii="Arial" w:hAnsi="Arial"/>
          <w:color w:val="000000"/>
          <w:sz w:val="22"/>
        </w:rPr>
        <w:t xml:space="preserve"> w skład której wejdzie inspektor nadzoru, inne osoby wskazane przez </w:t>
      </w:r>
      <w:r w:rsidR="00562D1F">
        <w:rPr>
          <w:rFonts w:ascii="Arial" w:hAnsi="Arial"/>
          <w:color w:val="000000"/>
          <w:sz w:val="22"/>
        </w:rPr>
        <w:t>zamawiaj</w:t>
      </w:r>
      <w:r>
        <w:rPr>
          <w:rFonts w:ascii="Arial" w:hAnsi="Arial"/>
          <w:color w:val="000000"/>
          <w:sz w:val="22"/>
        </w:rPr>
        <w:t xml:space="preserve">ącego oraz osoby wskazane przez </w:t>
      </w:r>
      <w:r w:rsidR="00562D1F">
        <w:rPr>
          <w:rFonts w:ascii="Arial" w:hAnsi="Arial"/>
          <w:color w:val="000000"/>
          <w:sz w:val="22"/>
        </w:rPr>
        <w:t>wykonaw</w:t>
      </w:r>
      <w:r>
        <w:rPr>
          <w:rFonts w:ascii="Arial" w:hAnsi="Arial"/>
          <w:color w:val="000000"/>
          <w:sz w:val="22"/>
        </w:rPr>
        <w:t>cę.</w:t>
      </w:r>
    </w:p>
    <w:p w14:paraId="1EEAC864" w14:textId="74947E91" w:rsidR="00527F94" w:rsidRDefault="00527F94" w:rsidP="00527F94">
      <w:pPr>
        <w:numPr>
          <w:ilvl w:val="0"/>
          <w:numId w:val="12"/>
        </w:numPr>
        <w:suppressAutoHyphens/>
        <w:ind w:left="357" w:hanging="357"/>
        <w:jc w:val="both"/>
        <w:rPr>
          <w:rFonts w:ascii="Arial" w:hAnsi="Arial"/>
          <w:color w:val="000000"/>
          <w:sz w:val="22"/>
        </w:rPr>
      </w:pPr>
      <w:r>
        <w:rPr>
          <w:rFonts w:ascii="Arial" w:hAnsi="Arial"/>
          <w:color w:val="000000"/>
          <w:sz w:val="22"/>
        </w:rPr>
        <w:t xml:space="preserve">Przedstawicielem </w:t>
      </w:r>
      <w:r w:rsidR="00562D1F">
        <w:rPr>
          <w:rFonts w:ascii="Arial" w:hAnsi="Arial"/>
          <w:color w:val="000000"/>
          <w:sz w:val="22"/>
        </w:rPr>
        <w:t>wykonaw</w:t>
      </w:r>
      <w:r>
        <w:rPr>
          <w:rFonts w:ascii="Arial" w:hAnsi="Arial"/>
          <w:color w:val="000000"/>
          <w:sz w:val="22"/>
        </w:rPr>
        <w:t xml:space="preserve">cy będzie </w:t>
      </w:r>
      <w:r w:rsidR="00774F76">
        <w:rPr>
          <w:rFonts w:ascii="Arial" w:hAnsi="Arial"/>
          <w:color w:val="000000"/>
          <w:sz w:val="22"/>
        </w:rPr>
        <w:t>………………</w:t>
      </w:r>
      <w:r>
        <w:rPr>
          <w:rFonts w:ascii="Arial" w:hAnsi="Arial"/>
          <w:color w:val="000000"/>
          <w:sz w:val="22"/>
        </w:rPr>
        <w:t>działający w granicach umocowania określonego przepisami ustawy Prawo budowlane.</w:t>
      </w:r>
    </w:p>
    <w:p w14:paraId="3016667E" w14:textId="774B8C2A" w:rsidR="00527F94" w:rsidRDefault="00527F94" w:rsidP="00527F94">
      <w:pPr>
        <w:numPr>
          <w:ilvl w:val="0"/>
          <w:numId w:val="12"/>
        </w:numPr>
        <w:suppressAutoHyphens/>
        <w:ind w:left="357" w:hanging="357"/>
        <w:jc w:val="both"/>
        <w:rPr>
          <w:rFonts w:ascii="Arial" w:hAnsi="Arial"/>
          <w:color w:val="000000"/>
          <w:sz w:val="22"/>
        </w:rPr>
      </w:pPr>
      <w:r>
        <w:rPr>
          <w:rFonts w:ascii="Arial" w:hAnsi="Arial"/>
          <w:color w:val="000000"/>
          <w:sz w:val="22"/>
        </w:rPr>
        <w:t xml:space="preserve">Wykonawca jest zobowiązany do zapewnienia </w:t>
      </w:r>
      <w:r w:rsidR="00562D1F">
        <w:rPr>
          <w:rFonts w:ascii="Arial" w:hAnsi="Arial"/>
          <w:color w:val="000000"/>
          <w:sz w:val="22"/>
        </w:rPr>
        <w:t>zamawiaj</w:t>
      </w:r>
      <w:r>
        <w:rPr>
          <w:rFonts w:ascii="Arial" w:hAnsi="Arial"/>
          <w:color w:val="000000"/>
          <w:sz w:val="22"/>
        </w:rPr>
        <w:t>ącemu oraz wszystkim osobom przez niego upoważnionym, ze szczególnym uwzględnieniem autorów dokumentacji projektowej oraz pracowników organów Nadzoru Budowlanego, dostępu do terenu budowy oraz do wszystkich miejsc, gdzie są lub przewiduje się wykonanie robót budowlanych.</w:t>
      </w:r>
    </w:p>
    <w:p w14:paraId="6666B228" w14:textId="77777777" w:rsidR="00527F94" w:rsidRDefault="00527F94" w:rsidP="00527F94">
      <w:pPr>
        <w:jc w:val="both"/>
        <w:rPr>
          <w:rFonts w:ascii="Arial" w:hAnsi="Arial"/>
          <w:color w:val="000000"/>
          <w:sz w:val="22"/>
        </w:rPr>
      </w:pPr>
    </w:p>
    <w:p w14:paraId="0CCDA630" w14:textId="77777777" w:rsidR="00527F94" w:rsidRDefault="00527F94" w:rsidP="00527F94">
      <w:pPr>
        <w:jc w:val="center"/>
        <w:rPr>
          <w:rFonts w:ascii="Arial" w:hAnsi="Arial"/>
          <w:b/>
          <w:color w:val="000000"/>
          <w:sz w:val="22"/>
        </w:rPr>
      </w:pPr>
      <w:r>
        <w:rPr>
          <w:rFonts w:ascii="Arial" w:hAnsi="Arial"/>
          <w:b/>
          <w:color w:val="000000"/>
          <w:sz w:val="22"/>
        </w:rPr>
        <w:t>§ 6</w:t>
      </w:r>
      <w:r>
        <w:rPr>
          <w:rFonts w:ascii="Arial" w:hAnsi="Arial"/>
          <w:b/>
          <w:color w:val="000000"/>
          <w:sz w:val="22"/>
        </w:rPr>
        <w:br/>
        <w:t>Wynagrodzenie</w:t>
      </w:r>
    </w:p>
    <w:p w14:paraId="486D4A5E" w14:textId="256E31E7" w:rsidR="00527F94" w:rsidRDefault="00527F94" w:rsidP="00527F94">
      <w:pPr>
        <w:numPr>
          <w:ilvl w:val="0"/>
          <w:numId w:val="13"/>
        </w:numPr>
        <w:suppressAutoHyphens/>
        <w:jc w:val="both"/>
        <w:rPr>
          <w:rFonts w:ascii="Arial" w:hAnsi="Arial"/>
          <w:sz w:val="22"/>
        </w:rPr>
      </w:pPr>
      <w:r>
        <w:rPr>
          <w:rFonts w:ascii="Arial" w:hAnsi="Arial"/>
          <w:color w:val="000000"/>
          <w:sz w:val="22"/>
        </w:rPr>
        <w:t xml:space="preserve">Wynagrodzenie za wykonanie przedmiotu umowy wynosi zgodnie z przeprowadzonym przetargiem: </w:t>
      </w:r>
      <w:r w:rsidR="00774F76">
        <w:rPr>
          <w:rFonts w:ascii="Arial" w:hAnsi="Arial"/>
          <w:color w:val="000000"/>
          <w:sz w:val="22"/>
        </w:rPr>
        <w:t>……………</w:t>
      </w:r>
      <w:r w:rsidR="00A3314F">
        <w:rPr>
          <w:rFonts w:ascii="Arial" w:hAnsi="Arial"/>
          <w:color w:val="000000"/>
          <w:sz w:val="22"/>
        </w:rPr>
        <w:t xml:space="preserve"> </w:t>
      </w:r>
      <w:r>
        <w:rPr>
          <w:rFonts w:ascii="Arial" w:hAnsi="Arial"/>
          <w:color w:val="000000"/>
          <w:sz w:val="22"/>
        </w:rPr>
        <w:t>zł</w:t>
      </w:r>
      <w:r>
        <w:rPr>
          <w:rFonts w:ascii="Arial" w:hAnsi="Arial"/>
          <w:sz w:val="22"/>
        </w:rPr>
        <w:t xml:space="preserve"> słownie</w:t>
      </w:r>
      <w:r w:rsidR="00A3314F">
        <w:rPr>
          <w:rFonts w:ascii="Arial" w:hAnsi="Arial"/>
          <w:sz w:val="22"/>
        </w:rPr>
        <w:t xml:space="preserve">: </w:t>
      </w:r>
      <w:r w:rsidR="00774F76">
        <w:rPr>
          <w:rFonts w:ascii="Arial" w:hAnsi="Arial"/>
          <w:sz w:val="22"/>
        </w:rPr>
        <w:t>…………………</w:t>
      </w:r>
      <w:proofErr w:type="gramStart"/>
      <w:r w:rsidR="00774F76">
        <w:rPr>
          <w:rFonts w:ascii="Arial" w:hAnsi="Arial"/>
          <w:sz w:val="22"/>
        </w:rPr>
        <w:t>…….</w:t>
      </w:r>
      <w:proofErr w:type="gramEnd"/>
      <w:r w:rsidR="00774F76">
        <w:rPr>
          <w:rFonts w:ascii="Arial" w:hAnsi="Arial"/>
          <w:sz w:val="22"/>
        </w:rPr>
        <w:t>.</w:t>
      </w:r>
      <w:r>
        <w:rPr>
          <w:rFonts w:ascii="Arial" w:hAnsi="Arial"/>
          <w:sz w:val="22"/>
        </w:rPr>
        <w:t xml:space="preserve"> złotych w tym podatek VAT w wysokości </w:t>
      </w:r>
      <w:r w:rsidR="00774F76">
        <w:rPr>
          <w:rFonts w:ascii="Arial" w:hAnsi="Arial"/>
          <w:sz w:val="22"/>
        </w:rPr>
        <w:t>…….</w:t>
      </w:r>
      <w:r>
        <w:rPr>
          <w:rFonts w:ascii="Arial" w:hAnsi="Arial"/>
          <w:sz w:val="22"/>
        </w:rPr>
        <w:t xml:space="preserve"> % co stanowi kwotę </w:t>
      </w:r>
      <w:r w:rsidR="00774F76">
        <w:rPr>
          <w:rFonts w:ascii="Arial" w:hAnsi="Arial"/>
          <w:sz w:val="22"/>
        </w:rPr>
        <w:t>……</w:t>
      </w:r>
      <w:proofErr w:type="gramStart"/>
      <w:r w:rsidR="00774F76">
        <w:rPr>
          <w:rFonts w:ascii="Arial" w:hAnsi="Arial"/>
          <w:sz w:val="22"/>
        </w:rPr>
        <w:t>…….</w:t>
      </w:r>
      <w:proofErr w:type="gramEnd"/>
      <w:r w:rsidR="00774F76">
        <w:rPr>
          <w:rFonts w:ascii="Arial" w:hAnsi="Arial"/>
          <w:sz w:val="22"/>
        </w:rPr>
        <w:t>.</w:t>
      </w:r>
      <w:r>
        <w:rPr>
          <w:rFonts w:ascii="Arial" w:hAnsi="Arial"/>
          <w:sz w:val="22"/>
        </w:rPr>
        <w:t xml:space="preserve"> zł słownie: </w:t>
      </w:r>
      <w:r w:rsidR="00774F76">
        <w:rPr>
          <w:rFonts w:ascii="Arial" w:hAnsi="Arial"/>
          <w:sz w:val="22"/>
        </w:rPr>
        <w:t>……………</w:t>
      </w:r>
      <w:proofErr w:type="gramStart"/>
      <w:r w:rsidR="00774F76">
        <w:rPr>
          <w:rFonts w:ascii="Arial" w:hAnsi="Arial"/>
          <w:sz w:val="22"/>
        </w:rPr>
        <w:t>…….</w:t>
      </w:r>
      <w:proofErr w:type="gramEnd"/>
      <w:r>
        <w:rPr>
          <w:rFonts w:ascii="Arial" w:hAnsi="Arial"/>
          <w:sz w:val="22"/>
        </w:rPr>
        <w:t>złotych.</w:t>
      </w:r>
    </w:p>
    <w:p w14:paraId="23CAC434" w14:textId="77777777" w:rsidR="00527F94" w:rsidRDefault="00527F94" w:rsidP="00527F94">
      <w:pPr>
        <w:numPr>
          <w:ilvl w:val="0"/>
          <w:numId w:val="13"/>
        </w:numPr>
        <w:suppressAutoHyphens/>
        <w:jc w:val="both"/>
        <w:rPr>
          <w:rFonts w:ascii="Arial" w:hAnsi="Arial"/>
          <w:color w:val="000000"/>
          <w:sz w:val="22"/>
        </w:rPr>
      </w:pPr>
      <w:r>
        <w:rPr>
          <w:rFonts w:ascii="Arial" w:hAnsi="Arial"/>
          <w:color w:val="000000"/>
          <w:sz w:val="22"/>
        </w:rPr>
        <w:t xml:space="preserve">Podstawą do wystawienia faktury będzie protokół końcowy. </w:t>
      </w:r>
    </w:p>
    <w:p w14:paraId="34D5C061" w14:textId="2FC7F008" w:rsidR="00527F94" w:rsidRDefault="00527F94" w:rsidP="00527F94">
      <w:pPr>
        <w:numPr>
          <w:ilvl w:val="0"/>
          <w:numId w:val="13"/>
        </w:numPr>
        <w:suppressAutoHyphens/>
        <w:jc w:val="both"/>
        <w:rPr>
          <w:rFonts w:ascii="Arial" w:hAnsi="Arial"/>
          <w:color w:val="000000"/>
          <w:sz w:val="22"/>
        </w:rPr>
      </w:pPr>
      <w:r>
        <w:rPr>
          <w:rFonts w:ascii="Arial" w:hAnsi="Arial"/>
          <w:color w:val="000000"/>
          <w:sz w:val="22"/>
        </w:rPr>
        <w:t xml:space="preserve">Wynagrodzenie za wykonane roboty będzie płatne na konto </w:t>
      </w:r>
      <w:r w:rsidR="00562D1F">
        <w:rPr>
          <w:rFonts w:ascii="Arial" w:hAnsi="Arial"/>
          <w:color w:val="000000"/>
          <w:sz w:val="22"/>
        </w:rPr>
        <w:t>wykonaw</w:t>
      </w:r>
      <w:r>
        <w:rPr>
          <w:rFonts w:ascii="Arial" w:hAnsi="Arial"/>
          <w:color w:val="000000"/>
          <w:sz w:val="22"/>
        </w:rPr>
        <w:t xml:space="preserve">cy wyszczególnione na fakturze w terminie 21 dni od dnia złożenia faktury w siedzibie </w:t>
      </w:r>
      <w:r w:rsidR="00562D1F">
        <w:rPr>
          <w:rFonts w:ascii="Arial" w:hAnsi="Arial"/>
          <w:color w:val="000000"/>
          <w:sz w:val="22"/>
        </w:rPr>
        <w:t>zamawiaj</w:t>
      </w:r>
      <w:r>
        <w:rPr>
          <w:rFonts w:ascii="Arial" w:hAnsi="Arial"/>
          <w:color w:val="000000"/>
          <w:sz w:val="22"/>
        </w:rPr>
        <w:t>ącego, z zastrzeżeniem ust. 2.</w:t>
      </w:r>
    </w:p>
    <w:p w14:paraId="074219A4" w14:textId="77777777" w:rsidR="00527F94" w:rsidRDefault="00527F94" w:rsidP="00527F94">
      <w:pPr>
        <w:numPr>
          <w:ilvl w:val="0"/>
          <w:numId w:val="13"/>
        </w:numPr>
        <w:suppressAutoHyphens/>
        <w:jc w:val="both"/>
        <w:rPr>
          <w:rFonts w:ascii="Arial" w:hAnsi="Arial"/>
          <w:color w:val="000000"/>
          <w:sz w:val="22"/>
        </w:rPr>
      </w:pPr>
      <w:r>
        <w:rPr>
          <w:rFonts w:ascii="Arial" w:hAnsi="Arial"/>
          <w:color w:val="000000"/>
          <w:sz w:val="22"/>
        </w:rPr>
        <w:t>Wykonawca nie może przekazać wierzytelności wynikających z realizacji umowy osobom trzecim.</w:t>
      </w:r>
    </w:p>
    <w:p w14:paraId="0DDE583C" w14:textId="77777777" w:rsidR="00527F94" w:rsidRDefault="00527F94" w:rsidP="00527F94">
      <w:pPr>
        <w:jc w:val="center"/>
        <w:rPr>
          <w:rFonts w:ascii="Arial" w:hAnsi="Arial"/>
          <w:b/>
          <w:color w:val="000000"/>
          <w:sz w:val="22"/>
        </w:rPr>
      </w:pPr>
    </w:p>
    <w:p w14:paraId="25EBBD5B" w14:textId="77777777" w:rsidR="00527F94" w:rsidRDefault="00527F94" w:rsidP="00527F94">
      <w:pPr>
        <w:jc w:val="center"/>
        <w:rPr>
          <w:rFonts w:ascii="Arial" w:hAnsi="Arial"/>
          <w:b/>
          <w:color w:val="000000"/>
          <w:sz w:val="22"/>
        </w:rPr>
      </w:pPr>
      <w:r>
        <w:rPr>
          <w:rFonts w:ascii="Arial" w:hAnsi="Arial"/>
          <w:b/>
          <w:color w:val="000000"/>
          <w:sz w:val="22"/>
        </w:rPr>
        <w:lastRenderedPageBreak/>
        <w:t>§ 7</w:t>
      </w:r>
      <w:r>
        <w:rPr>
          <w:rFonts w:ascii="Arial" w:hAnsi="Arial"/>
          <w:b/>
          <w:color w:val="000000"/>
          <w:sz w:val="22"/>
        </w:rPr>
        <w:br/>
        <w:t>Rękojmia</w:t>
      </w:r>
    </w:p>
    <w:p w14:paraId="5FCC1171" w14:textId="173910E9" w:rsidR="00527F94" w:rsidRDefault="00527F94" w:rsidP="00527F94">
      <w:pPr>
        <w:ind w:left="284"/>
        <w:jc w:val="both"/>
        <w:rPr>
          <w:rFonts w:ascii="Arial" w:hAnsi="Arial"/>
          <w:color w:val="000000"/>
          <w:sz w:val="22"/>
        </w:rPr>
      </w:pPr>
      <w:r>
        <w:rPr>
          <w:rFonts w:ascii="Arial" w:hAnsi="Arial"/>
          <w:color w:val="000000"/>
          <w:sz w:val="22"/>
        </w:rPr>
        <w:t xml:space="preserve">Strony postanawiają, iż odpowiedzialność </w:t>
      </w:r>
      <w:r w:rsidR="00562D1F">
        <w:rPr>
          <w:rFonts w:ascii="Arial" w:hAnsi="Arial"/>
          <w:color w:val="000000"/>
          <w:sz w:val="22"/>
        </w:rPr>
        <w:t>wykonaw</w:t>
      </w:r>
      <w:r>
        <w:rPr>
          <w:rFonts w:ascii="Arial" w:hAnsi="Arial"/>
          <w:color w:val="000000"/>
          <w:sz w:val="22"/>
        </w:rPr>
        <w:t>cy z tytułu rękojmi za wady przedmiotu umowy, wynikająca z Kodeksu cywilnego, zostanie rozszerzona do 60 miesięcy.</w:t>
      </w:r>
    </w:p>
    <w:p w14:paraId="32C5FD89" w14:textId="77777777" w:rsidR="00527F94" w:rsidRDefault="00527F94" w:rsidP="00527F94">
      <w:pPr>
        <w:rPr>
          <w:rFonts w:ascii="Arial" w:hAnsi="Arial"/>
          <w:b/>
          <w:color w:val="000000"/>
          <w:sz w:val="22"/>
        </w:rPr>
      </w:pPr>
    </w:p>
    <w:p w14:paraId="709C304E" w14:textId="77777777" w:rsidR="00527F94" w:rsidRDefault="00527F94" w:rsidP="00527F94">
      <w:pPr>
        <w:shd w:val="clear" w:color="auto" w:fill="FFFFFF"/>
        <w:jc w:val="center"/>
        <w:rPr>
          <w:rFonts w:ascii="Arial" w:hAnsi="Arial"/>
          <w:b/>
          <w:color w:val="000000"/>
          <w:sz w:val="22"/>
        </w:rPr>
      </w:pPr>
      <w:r>
        <w:rPr>
          <w:rFonts w:ascii="Arial" w:hAnsi="Arial"/>
          <w:b/>
          <w:color w:val="000000"/>
          <w:sz w:val="22"/>
        </w:rPr>
        <w:t>§ 8</w:t>
      </w:r>
    </w:p>
    <w:p w14:paraId="32F621BD" w14:textId="77777777" w:rsidR="00527F94" w:rsidRDefault="00527F94" w:rsidP="00527F94">
      <w:pPr>
        <w:shd w:val="clear" w:color="auto" w:fill="FFFFFF"/>
        <w:jc w:val="center"/>
        <w:rPr>
          <w:rFonts w:ascii="Arial" w:hAnsi="Arial"/>
          <w:b/>
          <w:sz w:val="22"/>
        </w:rPr>
      </w:pPr>
      <w:r>
        <w:rPr>
          <w:rFonts w:ascii="Arial" w:hAnsi="Arial"/>
          <w:b/>
          <w:color w:val="000000"/>
          <w:sz w:val="22"/>
        </w:rPr>
        <w:t>Podwykonawcy</w:t>
      </w:r>
    </w:p>
    <w:p w14:paraId="27791DD0" w14:textId="32FA6347" w:rsidR="00527F94" w:rsidRDefault="00527F94" w:rsidP="00527F94">
      <w:pPr>
        <w:pStyle w:val="Akapitzlist"/>
        <w:widowControl w:val="0"/>
        <w:numPr>
          <w:ilvl w:val="0"/>
          <w:numId w:val="14"/>
        </w:numPr>
        <w:shd w:val="clear" w:color="auto" w:fill="FFFFFF" w:themeFill="background1"/>
        <w:tabs>
          <w:tab w:val="left" w:pos="426"/>
        </w:tabs>
        <w:suppressAutoHyphens/>
        <w:ind w:left="426" w:hanging="426"/>
        <w:jc w:val="both"/>
        <w:rPr>
          <w:rFonts w:ascii="Arial" w:hAnsi="Arial"/>
          <w:sz w:val="22"/>
          <w:szCs w:val="22"/>
        </w:rPr>
      </w:pPr>
      <w:r>
        <w:rPr>
          <w:rFonts w:ascii="Arial" w:hAnsi="Arial"/>
          <w:color w:val="000000" w:themeColor="text1"/>
          <w:sz w:val="22"/>
          <w:szCs w:val="22"/>
        </w:rPr>
        <w:t xml:space="preserve">Wykonawca we własnym zakresie powierza roboty podwykonawcom, za działanie których bierze pełną odpowiedzialność. </w:t>
      </w:r>
      <w:r w:rsidR="00562D1F">
        <w:rPr>
          <w:rFonts w:ascii="Arial" w:hAnsi="Arial"/>
          <w:color w:val="000000" w:themeColor="text1"/>
          <w:sz w:val="22"/>
          <w:szCs w:val="22"/>
        </w:rPr>
        <w:t>Zamawiaj</w:t>
      </w:r>
      <w:r>
        <w:rPr>
          <w:rFonts w:ascii="Arial" w:hAnsi="Arial"/>
          <w:color w:val="000000" w:themeColor="text1"/>
          <w:sz w:val="22"/>
          <w:szCs w:val="22"/>
        </w:rPr>
        <w:t xml:space="preserve">ącemu przysługuje prawo żądania od </w:t>
      </w:r>
      <w:r w:rsidR="00562D1F">
        <w:rPr>
          <w:rFonts w:ascii="Arial" w:hAnsi="Arial"/>
          <w:color w:val="000000" w:themeColor="text1"/>
          <w:sz w:val="22"/>
          <w:szCs w:val="22"/>
        </w:rPr>
        <w:t>w</w:t>
      </w:r>
      <w:r>
        <w:rPr>
          <w:rFonts w:ascii="Arial" w:hAnsi="Arial"/>
          <w:color w:val="000000" w:themeColor="text1"/>
          <w:sz w:val="22"/>
          <w:szCs w:val="22"/>
        </w:rPr>
        <w:t>ykonawcy zmiany podwykonawcy, jeżeli ten realizuje roboty w sposób wadliwy, niezgodny z założeniami i przepisami.</w:t>
      </w:r>
    </w:p>
    <w:p w14:paraId="6C797958" w14:textId="2D6DCB9A" w:rsidR="00527F94" w:rsidRDefault="00527F94" w:rsidP="00527F94">
      <w:pPr>
        <w:pStyle w:val="Akapitzlist"/>
        <w:widowControl w:val="0"/>
        <w:numPr>
          <w:ilvl w:val="0"/>
          <w:numId w:val="14"/>
        </w:numPr>
        <w:shd w:val="clear" w:color="auto" w:fill="FFFFFF" w:themeFill="background1"/>
        <w:tabs>
          <w:tab w:val="left" w:pos="426"/>
        </w:tabs>
        <w:suppressAutoHyphens/>
        <w:ind w:left="426" w:hanging="426"/>
        <w:jc w:val="both"/>
        <w:rPr>
          <w:rFonts w:ascii="Arial" w:hAnsi="Arial"/>
          <w:sz w:val="22"/>
          <w:szCs w:val="22"/>
        </w:rPr>
      </w:pPr>
      <w:r>
        <w:rPr>
          <w:rFonts w:ascii="Arial" w:hAnsi="Arial"/>
          <w:color w:val="000000" w:themeColor="text1"/>
          <w:sz w:val="22"/>
          <w:szCs w:val="22"/>
        </w:rPr>
        <w:t xml:space="preserve">Wykonawca, podwykonawca lub dalszy podwykonawca zamówienia na roboty będące przedmiotem niniejszej umowy zamierzający zawrzeć umowę o podwykonawstwo jest obowiązany w trakcie realizacji zamówienia do przedłożenia </w:t>
      </w:r>
      <w:r w:rsidR="00562D1F">
        <w:rPr>
          <w:rFonts w:ascii="Arial" w:hAnsi="Arial"/>
          <w:color w:val="000000" w:themeColor="text1"/>
          <w:sz w:val="22"/>
          <w:szCs w:val="22"/>
        </w:rPr>
        <w:t>zamawiaj</w:t>
      </w:r>
      <w:r>
        <w:rPr>
          <w:rFonts w:ascii="Arial" w:hAnsi="Arial"/>
          <w:color w:val="000000" w:themeColor="text1"/>
          <w:sz w:val="22"/>
          <w:szCs w:val="22"/>
        </w:rPr>
        <w:t xml:space="preserve">ącemu projektu tej umowy (a także projektu jej zmiany) bez względu na kwotę wynagrodzenia podwykonawcy / dalszego podwykonawcy, przy czym podwykonawca lub dalszy podwykonawca jest obowiązany dołączyć zgodę </w:t>
      </w:r>
      <w:r w:rsidR="00562D1F">
        <w:rPr>
          <w:rFonts w:ascii="Arial" w:hAnsi="Arial"/>
          <w:color w:val="000000" w:themeColor="text1"/>
          <w:sz w:val="22"/>
          <w:szCs w:val="22"/>
        </w:rPr>
        <w:t>wykonaw</w:t>
      </w:r>
      <w:r>
        <w:rPr>
          <w:rFonts w:ascii="Arial" w:hAnsi="Arial"/>
          <w:color w:val="000000" w:themeColor="text1"/>
          <w:sz w:val="22"/>
          <w:szCs w:val="22"/>
        </w:rPr>
        <w:t>cy na zawarcie umowy o podwykonawstwo o treści zgodnej z projektem umowy.</w:t>
      </w:r>
    </w:p>
    <w:p w14:paraId="0B311B6F" w14:textId="5BBC04D3" w:rsidR="00527F94" w:rsidRDefault="00527F94" w:rsidP="00527F94">
      <w:pPr>
        <w:pStyle w:val="Akapitzlist"/>
        <w:widowControl w:val="0"/>
        <w:numPr>
          <w:ilvl w:val="0"/>
          <w:numId w:val="14"/>
        </w:numPr>
        <w:shd w:val="clear" w:color="auto" w:fill="FFFFFF" w:themeFill="background1"/>
        <w:tabs>
          <w:tab w:val="left" w:pos="426"/>
        </w:tabs>
        <w:suppressAutoHyphens/>
        <w:ind w:left="426" w:hanging="426"/>
        <w:jc w:val="both"/>
        <w:rPr>
          <w:rFonts w:ascii="Arial" w:hAnsi="Arial"/>
          <w:sz w:val="22"/>
          <w:szCs w:val="22"/>
        </w:rPr>
      </w:pPr>
      <w:r>
        <w:rPr>
          <w:rFonts w:ascii="Arial" w:hAnsi="Arial"/>
          <w:color w:val="000000" w:themeColor="text1"/>
          <w:sz w:val="22"/>
          <w:szCs w:val="22"/>
        </w:rPr>
        <w:t xml:space="preserve">Termin zapłaty wynagrodzenia podwykonawcy lub dalszemu podwykonawcy przewidziany w umowie o podwykonawstwo nie może być dłuższy niż 14 dni od dnia doręczenia </w:t>
      </w:r>
      <w:r w:rsidR="00562D1F">
        <w:rPr>
          <w:rFonts w:ascii="Arial" w:hAnsi="Arial"/>
          <w:color w:val="000000" w:themeColor="text1"/>
          <w:sz w:val="22"/>
          <w:szCs w:val="22"/>
        </w:rPr>
        <w:t>wykonaw</w:t>
      </w:r>
      <w:r>
        <w:rPr>
          <w:rFonts w:ascii="Arial" w:hAnsi="Arial"/>
          <w:color w:val="000000" w:themeColor="text1"/>
          <w:sz w:val="22"/>
          <w:szCs w:val="22"/>
        </w:rPr>
        <w:t>cy, podwykonawcy lub dalszemu podwykonawcy faktury lub rachunku, potwierdzających wykonanie zleconej podwykonawcy lub dalszemu podwykonawcy roboty.</w:t>
      </w:r>
    </w:p>
    <w:p w14:paraId="75F62B8A" w14:textId="7A14FCB9" w:rsidR="00527F94" w:rsidRDefault="00527F94" w:rsidP="00527F94">
      <w:pPr>
        <w:pStyle w:val="Akapitzlist"/>
        <w:widowControl w:val="0"/>
        <w:numPr>
          <w:ilvl w:val="0"/>
          <w:numId w:val="14"/>
        </w:numPr>
        <w:shd w:val="clear" w:color="auto" w:fill="FFFFFF" w:themeFill="background1"/>
        <w:tabs>
          <w:tab w:val="left" w:pos="426"/>
        </w:tabs>
        <w:suppressAutoHyphens/>
        <w:ind w:left="426" w:hanging="426"/>
        <w:jc w:val="both"/>
        <w:rPr>
          <w:rFonts w:ascii="Arial" w:hAnsi="Arial"/>
          <w:color w:val="000000"/>
          <w:sz w:val="22"/>
          <w:szCs w:val="22"/>
        </w:rPr>
      </w:pPr>
      <w:r>
        <w:rPr>
          <w:rFonts w:ascii="Arial" w:hAnsi="Arial"/>
          <w:color w:val="000000" w:themeColor="text1"/>
          <w:sz w:val="22"/>
          <w:szCs w:val="22"/>
        </w:rPr>
        <w:t xml:space="preserve">Zamawiający, w terminie do 5 dni roboczych od daty złożenia </w:t>
      </w:r>
      <w:r w:rsidR="00562D1F">
        <w:rPr>
          <w:rFonts w:ascii="Arial" w:hAnsi="Arial"/>
          <w:color w:val="000000" w:themeColor="text1"/>
          <w:sz w:val="22"/>
          <w:szCs w:val="22"/>
        </w:rPr>
        <w:t>zamawiaj</w:t>
      </w:r>
      <w:r>
        <w:rPr>
          <w:rFonts w:ascii="Arial" w:hAnsi="Arial"/>
          <w:color w:val="000000" w:themeColor="text1"/>
          <w:sz w:val="22"/>
          <w:szCs w:val="22"/>
        </w:rPr>
        <w:t>ącemu projektu umowy o podwykonawstwo, zgłasza pisemne zastrzeżenia do projektu umowy o podwykonawstwo, zwłaszcza</w:t>
      </w:r>
      <w:r>
        <w:rPr>
          <w:rFonts w:ascii="Arial" w:hAnsi="Arial"/>
          <w:b/>
          <w:bCs/>
          <w:color w:val="000000" w:themeColor="text1"/>
          <w:sz w:val="22"/>
          <w:szCs w:val="22"/>
        </w:rPr>
        <w:t xml:space="preserve"> </w:t>
      </w:r>
      <w:r>
        <w:rPr>
          <w:rFonts w:ascii="Arial" w:hAnsi="Arial"/>
          <w:color w:val="000000" w:themeColor="text1"/>
          <w:sz w:val="22"/>
          <w:szCs w:val="22"/>
        </w:rPr>
        <w:t xml:space="preserve">w </w:t>
      </w:r>
      <w:r w:rsidR="00774F76">
        <w:rPr>
          <w:rFonts w:ascii="Arial" w:hAnsi="Arial"/>
          <w:color w:val="000000" w:themeColor="text1"/>
          <w:sz w:val="22"/>
          <w:szCs w:val="22"/>
        </w:rPr>
        <w:t>przypadku,</w:t>
      </w:r>
      <w:r>
        <w:rPr>
          <w:rFonts w:ascii="Arial" w:hAnsi="Arial"/>
          <w:color w:val="000000" w:themeColor="text1"/>
          <w:sz w:val="22"/>
          <w:szCs w:val="22"/>
        </w:rPr>
        <w:t xml:space="preserve"> gdy:</w:t>
      </w:r>
    </w:p>
    <w:p w14:paraId="7FF15280" w14:textId="77777777" w:rsidR="00527F94" w:rsidRDefault="00527F94" w:rsidP="00527F94">
      <w:pPr>
        <w:pStyle w:val="Akapitzlist"/>
        <w:widowControl w:val="0"/>
        <w:shd w:val="clear" w:color="auto" w:fill="FFFFFF" w:themeFill="background1"/>
        <w:tabs>
          <w:tab w:val="left" w:pos="851"/>
        </w:tabs>
        <w:suppressAutoHyphens/>
        <w:ind w:left="426"/>
        <w:jc w:val="both"/>
        <w:rPr>
          <w:rFonts w:ascii="Arial" w:hAnsi="Arial"/>
          <w:color w:val="000000" w:themeColor="text1"/>
          <w:sz w:val="22"/>
          <w:szCs w:val="22"/>
        </w:rPr>
      </w:pPr>
      <w:r>
        <w:rPr>
          <w:rFonts w:ascii="Arial" w:hAnsi="Arial"/>
          <w:color w:val="000000" w:themeColor="text1"/>
          <w:sz w:val="22"/>
          <w:szCs w:val="22"/>
        </w:rPr>
        <w:t>1)</w:t>
      </w:r>
      <w:r>
        <w:tab/>
      </w:r>
      <w:r>
        <w:rPr>
          <w:rFonts w:ascii="Arial" w:hAnsi="Arial"/>
          <w:color w:val="000000" w:themeColor="text1"/>
          <w:sz w:val="22"/>
          <w:szCs w:val="22"/>
        </w:rPr>
        <w:t>nie spełnia wymagań określonych w specyfikacji zamówienia;</w:t>
      </w:r>
    </w:p>
    <w:p w14:paraId="67F704FD" w14:textId="77777777" w:rsidR="00527F94" w:rsidRDefault="00527F94" w:rsidP="00527F94">
      <w:pPr>
        <w:pStyle w:val="Akapitzlist"/>
        <w:widowControl w:val="0"/>
        <w:shd w:val="clear" w:color="auto" w:fill="FFFFFF" w:themeFill="background1"/>
        <w:tabs>
          <w:tab w:val="left" w:pos="851"/>
        </w:tabs>
        <w:suppressAutoHyphens/>
        <w:ind w:left="426"/>
        <w:jc w:val="both"/>
        <w:rPr>
          <w:rFonts w:ascii="Arial" w:hAnsi="Arial"/>
          <w:color w:val="000000"/>
          <w:sz w:val="22"/>
          <w:szCs w:val="22"/>
        </w:rPr>
      </w:pPr>
      <w:proofErr w:type="gramStart"/>
      <w:r>
        <w:rPr>
          <w:rFonts w:ascii="Arial" w:hAnsi="Arial"/>
          <w:color w:val="000000" w:themeColor="text1"/>
          <w:sz w:val="22"/>
          <w:szCs w:val="22"/>
        </w:rPr>
        <w:t>2)</w:t>
      </w:r>
      <w:proofErr w:type="gramEnd"/>
      <w:r>
        <w:tab/>
      </w:r>
      <w:r>
        <w:rPr>
          <w:rFonts w:ascii="Arial" w:hAnsi="Arial"/>
          <w:color w:val="000000" w:themeColor="text1"/>
          <w:sz w:val="22"/>
          <w:szCs w:val="22"/>
        </w:rPr>
        <w:t>gdy przewiduje termin zapłaty wynagrodzenia dłuższy niż określony w ust. 3.</w:t>
      </w:r>
    </w:p>
    <w:p w14:paraId="0A874DEE" w14:textId="62A9CA75" w:rsidR="00527F94" w:rsidRDefault="00527F94" w:rsidP="00527F94">
      <w:pPr>
        <w:widowControl w:val="0"/>
        <w:shd w:val="clear" w:color="auto" w:fill="FFFFFF" w:themeFill="background1"/>
        <w:tabs>
          <w:tab w:val="left" w:pos="426"/>
        </w:tabs>
        <w:suppressAutoHyphens/>
        <w:ind w:left="426" w:hanging="426"/>
        <w:jc w:val="both"/>
        <w:rPr>
          <w:rFonts w:ascii="Arial" w:hAnsi="Arial"/>
          <w:color w:val="000000"/>
          <w:sz w:val="22"/>
          <w:szCs w:val="22"/>
        </w:rPr>
      </w:pPr>
      <w:r>
        <w:rPr>
          <w:rFonts w:ascii="Arial" w:hAnsi="Arial"/>
          <w:color w:val="000000" w:themeColor="text1"/>
          <w:sz w:val="22"/>
          <w:szCs w:val="22"/>
        </w:rPr>
        <w:t>5.</w:t>
      </w:r>
      <w:r>
        <w:rPr>
          <w:rFonts w:ascii="Arial" w:hAnsi="Arial"/>
          <w:color w:val="000000" w:themeColor="text1"/>
          <w:sz w:val="22"/>
          <w:szCs w:val="22"/>
        </w:rPr>
        <w:tab/>
        <w:t xml:space="preserve">Wykonawca, podwykonawca lub dalszy podwykonawca przedkłada </w:t>
      </w:r>
      <w:r w:rsidR="00562D1F">
        <w:rPr>
          <w:rFonts w:ascii="Arial" w:hAnsi="Arial"/>
          <w:color w:val="000000" w:themeColor="text1"/>
          <w:sz w:val="22"/>
          <w:szCs w:val="22"/>
        </w:rPr>
        <w:t>zamawiaj</w:t>
      </w:r>
      <w:r>
        <w:rPr>
          <w:rFonts w:ascii="Arial" w:hAnsi="Arial"/>
          <w:color w:val="000000" w:themeColor="text1"/>
          <w:sz w:val="22"/>
          <w:szCs w:val="22"/>
        </w:rPr>
        <w:t>ącemu poświadczoną za zgodność z oryginałem kopię zawartej umowy o podwykonawstwo, w terminie 7 dni od dnia jej zawarcia.</w:t>
      </w:r>
    </w:p>
    <w:p w14:paraId="03C56C25" w14:textId="00438895" w:rsidR="00527F94" w:rsidRDefault="00527F94" w:rsidP="00527F94">
      <w:pPr>
        <w:widowControl w:val="0"/>
        <w:shd w:val="clear" w:color="auto" w:fill="FFFFFF" w:themeFill="background1"/>
        <w:tabs>
          <w:tab w:val="left" w:pos="426"/>
        </w:tabs>
        <w:suppressAutoHyphens/>
        <w:ind w:left="426" w:hanging="426"/>
        <w:jc w:val="both"/>
        <w:rPr>
          <w:rFonts w:ascii="Arial" w:hAnsi="Arial"/>
          <w:color w:val="000000"/>
          <w:sz w:val="22"/>
          <w:szCs w:val="22"/>
        </w:rPr>
      </w:pPr>
      <w:r>
        <w:rPr>
          <w:rFonts w:ascii="Arial" w:hAnsi="Arial"/>
          <w:color w:val="000000" w:themeColor="text1"/>
          <w:sz w:val="22"/>
          <w:szCs w:val="22"/>
        </w:rPr>
        <w:t>6.</w:t>
      </w:r>
      <w:r>
        <w:rPr>
          <w:rFonts w:ascii="Arial" w:hAnsi="Arial"/>
          <w:color w:val="000000" w:themeColor="text1"/>
          <w:sz w:val="22"/>
          <w:szCs w:val="22"/>
        </w:rPr>
        <w:tab/>
        <w:t xml:space="preserve">Zamawiający, w terminie do 5 dni roboczych od daty złożenia </w:t>
      </w:r>
      <w:r w:rsidR="00562D1F">
        <w:rPr>
          <w:rFonts w:ascii="Arial" w:hAnsi="Arial"/>
          <w:color w:val="000000" w:themeColor="text1"/>
          <w:sz w:val="22"/>
          <w:szCs w:val="22"/>
        </w:rPr>
        <w:t>zamawiaj</w:t>
      </w:r>
      <w:r>
        <w:rPr>
          <w:rFonts w:ascii="Arial" w:hAnsi="Arial"/>
          <w:color w:val="000000" w:themeColor="text1"/>
          <w:sz w:val="22"/>
          <w:szCs w:val="22"/>
        </w:rPr>
        <w:t>ącemu umowy o podwykonawstwo, zgłasza pisemny sprzeciw do umowy o podwykonawstwo, w przypadkach, o których mowa w ust. 4.</w:t>
      </w:r>
    </w:p>
    <w:p w14:paraId="47D28243" w14:textId="77777777" w:rsidR="00527F94" w:rsidRDefault="00527F94" w:rsidP="00527F94">
      <w:pPr>
        <w:widowControl w:val="0"/>
        <w:shd w:val="clear" w:color="auto" w:fill="FFFFFF" w:themeFill="background1"/>
        <w:tabs>
          <w:tab w:val="left" w:pos="426"/>
        </w:tabs>
        <w:suppressAutoHyphens/>
        <w:ind w:left="426" w:hanging="426"/>
        <w:jc w:val="both"/>
        <w:rPr>
          <w:rFonts w:ascii="Arial" w:hAnsi="Arial"/>
          <w:color w:val="000000"/>
          <w:sz w:val="22"/>
          <w:szCs w:val="22"/>
        </w:rPr>
      </w:pPr>
      <w:r>
        <w:rPr>
          <w:rFonts w:ascii="Arial" w:hAnsi="Arial"/>
          <w:color w:val="000000" w:themeColor="text1"/>
          <w:sz w:val="22"/>
          <w:szCs w:val="22"/>
        </w:rPr>
        <w:t>7.</w:t>
      </w:r>
      <w:r>
        <w:rPr>
          <w:rFonts w:ascii="Arial" w:hAnsi="Arial"/>
          <w:color w:val="000000" w:themeColor="text1"/>
          <w:sz w:val="22"/>
          <w:szCs w:val="22"/>
        </w:rPr>
        <w:tab/>
        <w:t>Zasady określone w ust. 1-6 stosuje się odpowiednio do zmian umowy o podwykonawstwo.</w:t>
      </w:r>
    </w:p>
    <w:p w14:paraId="71DC0E5E" w14:textId="332175CD" w:rsidR="00527F94" w:rsidRDefault="00527F94" w:rsidP="00527F94">
      <w:pPr>
        <w:widowControl w:val="0"/>
        <w:shd w:val="clear" w:color="auto" w:fill="FFFFFF" w:themeFill="background1"/>
        <w:tabs>
          <w:tab w:val="left" w:pos="426"/>
        </w:tabs>
        <w:suppressAutoHyphens/>
        <w:ind w:left="426" w:hanging="426"/>
        <w:jc w:val="both"/>
        <w:rPr>
          <w:rFonts w:ascii="Arial" w:hAnsi="Arial"/>
          <w:color w:val="000000"/>
          <w:sz w:val="22"/>
          <w:szCs w:val="22"/>
        </w:rPr>
      </w:pPr>
      <w:r>
        <w:rPr>
          <w:rFonts w:ascii="Arial" w:hAnsi="Arial"/>
          <w:color w:val="000000"/>
          <w:sz w:val="22"/>
          <w:szCs w:val="22"/>
        </w:rPr>
        <w:t>8.</w:t>
      </w:r>
      <w:r>
        <w:rPr>
          <w:rFonts w:ascii="Arial" w:hAnsi="Arial"/>
          <w:color w:val="000000"/>
          <w:sz w:val="22"/>
          <w:szCs w:val="22"/>
        </w:rPr>
        <w:tab/>
      </w:r>
      <w:r>
        <w:rPr>
          <w:rFonts w:ascii="Arial" w:hAnsi="Arial"/>
          <w:color w:val="000000" w:themeColor="text1"/>
          <w:sz w:val="22"/>
          <w:szCs w:val="22"/>
        </w:rPr>
        <w:t xml:space="preserve">Zamawiający dokonuje bezpośredniej zapłaty wymagalnego wynagrodzenia przysługującego podwykonawcy lub dalszemu podwykonawcy, który zawarł zaakceptowaną przez </w:t>
      </w:r>
      <w:r w:rsidR="00562D1F">
        <w:rPr>
          <w:rFonts w:ascii="Arial" w:hAnsi="Arial"/>
          <w:color w:val="000000" w:themeColor="text1"/>
          <w:sz w:val="22"/>
          <w:szCs w:val="22"/>
        </w:rPr>
        <w:t>zamawiaj</w:t>
      </w:r>
      <w:r>
        <w:rPr>
          <w:rFonts w:ascii="Arial" w:hAnsi="Arial"/>
          <w:color w:val="000000" w:themeColor="text1"/>
          <w:sz w:val="22"/>
          <w:szCs w:val="22"/>
        </w:rPr>
        <w:t xml:space="preserve">ącego umowę o podwykonawstwo, w przypadku uchylenia się od obowiązku zapłaty odpowiednio przez </w:t>
      </w:r>
      <w:r w:rsidR="00562D1F">
        <w:rPr>
          <w:rFonts w:ascii="Arial" w:hAnsi="Arial"/>
          <w:color w:val="000000" w:themeColor="text1"/>
          <w:sz w:val="22"/>
          <w:szCs w:val="22"/>
        </w:rPr>
        <w:t>wykonaw</w:t>
      </w:r>
      <w:r>
        <w:rPr>
          <w:rFonts w:ascii="Arial" w:hAnsi="Arial"/>
          <w:color w:val="000000" w:themeColor="text1"/>
          <w:sz w:val="22"/>
          <w:szCs w:val="22"/>
        </w:rPr>
        <w:t>cę, podwykonawcę lub dalszego podwykonawcę zamówienia na roboty.</w:t>
      </w:r>
    </w:p>
    <w:p w14:paraId="222017AC" w14:textId="13BAA732" w:rsidR="00527F94" w:rsidRDefault="00527F94" w:rsidP="00527F94">
      <w:pPr>
        <w:widowControl w:val="0"/>
        <w:shd w:val="clear" w:color="auto" w:fill="FFFFFF" w:themeFill="background1"/>
        <w:tabs>
          <w:tab w:val="left" w:pos="426"/>
        </w:tabs>
        <w:suppressAutoHyphens/>
        <w:ind w:left="426" w:hanging="426"/>
        <w:jc w:val="both"/>
        <w:rPr>
          <w:rFonts w:ascii="Arial" w:hAnsi="Arial"/>
          <w:color w:val="000000"/>
          <w:sz w:val="22"/>
          <w:szCs w:val="22"/>
        </w:rPr>
      </w:pPr>
      <w:r>
        <w:rPr>
          <w:rFonts w:ascii="Arial" w:hAnsi="Arial"/>
          <w:color w:val="000000"/>
          <w:sz w:val="22"/>
          <w:szCs w:val="22"/>
        </w:rPr>
        <w:t>9.</w:t>
      </w:r>
      <w:r>
        <w:rPr>
          <w:rFonts w:ascii="Arial" w:hAnsi="Arial"/>
          <w:color w:val="000000" w:themeColor="text1"/>
          <w:sz w:val="22"/>
          <w:szCs w:val="22"/>
        </w:rPr>
        <w:tab/>
        <w:t xml:space="preserve">Wynagrodzenie, o którym mowa w ust. 8, dotyczy wyłącznie należności powstałych po zaakceptowaniu przez </w:t>
      </w:r>
      <w:r w:rsidR="00562D1F">
        <w:rPr>
          <w:rFonts w:ascii="Arial" w:hAnsi="Arial"/>
          <w:color w:val="000000" w:themeColor="text1"/>
          <w:sz w:val="22"/>
          <w:szCs w:val="22"/>
        </w:rPr>
        <w:t>zamawiaj</w:t>
      </w:r>
      <w:r>
        <w:rPr>
          <w:rFonts w:ascii="Arial" w:hAnsi="Arial"/>
          <w:color w:val="000000" w:themeColor="text1"/>
          <w:sz w:val="22"/>
          <w:szCs w:val="22"/>
        </w:rPr>
        <w:t>ącego umowy o podwykonawstwo.</w:t>
      </w:r>
    </w:p>
    <w:p w14:paraId="4438EE23" w14:textId="7C74928C" w:rsidR="00527F94" w:rsidRDefault="00527F94" w:rsidP="00527F94">
      <w:pPr>
        <w:widowControl w:val="0"/>
        <w:shd w:val="clear" w:color="auto" w:fill="FFFFFF" w:themeFill="background1"/>
        <w:tabs>
          <w:tab w:val="left" w:pos="426"/>
        </w:tabs>
        <w:suppressAutoHyphens/>
        <w:ind w:left="426" w:hanging="426"/>
        <w:jc w:val="both"/>
        <w:rPr>
          <w:rFonts w:ascii="Arial" w:hAnsi="Arial"/>
          <w:color w:val="000000"/>
          <w:sz w:val="22"/>
          <w:szCs w:val="22"/>
        </w:rPr>
      </w:pPr>
      <w:r>
        <w:rPr>
          <w:rFonts w:ascii="Arial" w:hAnsi="Arial"/>
          <w:color w:val="000000"/>
          <w:sz w:val="22"/>
          <w:szCs w:val="22"/>
        </w:rPr>
        <w:t>10.</w:t>
      </w:r>
      <w:r>
        <w:rPr>
          <w:rFonts w:ascii="Arial" w:hAnsi="Arial"/>
          <w:color w:val="000000"/>
          <w:sz w:val="22"/>
          <w:szCs w:val="22"/>
        </w:rPr>
        <w:tab/>
      </w:r>
      <w:r>
        <w:rPr>
          <w:rFonts w:ascii="Arial" w:hAnsi="Arial"/>
          <w:color w:val="000000" w:themeColor="text1"/>
          <w:sz w:val="22"/>
          <w:szCs w:val="22"/>
        </w:rPr>
        <w:t xml:space="preserve">Przed dokonaniem bezpośredniej zapłaty </w:t>
      </w:r>
      <w:r w:rsidR="00562D1F">
        <w:rPr>
          <w:rFonts w:ascii="Arial" w:hAnsi="Arial"/>
          <w:color w:val="000000" w:themeColor="text1"/>
          <w:sz w:val="22"/>
          <w:szCs w:val="22"/>
        </w:rPr>
        <w:t>zamawiaj</w:t>
      </w:r>
      <w:r>
        <w:rPr>
          <w:rFonts w:ascii="Arial" w:hAnsi="Arial"/>
          <w:color w:val="000000" w:themeColor="text1"/>
          <w:sz w:val="22"/>
          <w:szCs w:val="22"/>
        </w:rPr>
        <w:t xml:space="preserve">ący jest obowiązany umożliwić </w:t>
      </w:r>
      <w:r w:rsidR="00562D1F">
        <w:rPr>
          <w:rFonts w:ascii="Arial" w:hAnsi="Arial"/>
          <w:color w:val="000000" w:themeColor="text1"/>
          <w:sz w:val="22"/>
          <w:szCs w:val="22"/>
        </w:rPr>
        <w:t>wykonaw</w:t>
      </w:r>
      <w:r>
        <w:rPr>
          <w:rFonts w:ascii="Arial" w:hAnsi="Arial"/>
          <w:color w:val="000000" w:themeColor="text1"/>
          <w:sz w:val="22"/>
          <w:szCs w:val="22"/>
        </w:rPr>
        <w:t xml:space="preserve">cy zgłoszenie pisemnych uwag dotyczących zasadności bezpośredniej zapłaty wynagrodzenia podwykonawcy lub dalszemu podwykonawcy. </w:t>
      </w:r>
      <w:r w:rsidR="00562D1F">
        <w:rPr>
          <w:rFonts w:ascii="Arial" w:hAnsi="Arial"/>
          <w:color w:val="000000" w:themeColor="text1"/>
          <w:sz w:val="22"/>
          <w:szCs w:val="22"/>
        </w:rPr>
        <w:t>Zamawiaj</w:t>
      </w:r>
      <w:r>
        <w:rPr>
          <w:rFonts w:ascii="Arial" w:hAnsi="Arial"/>
          <w:color w:val="000000" w:themeColor="text1"/>
          <w:sz w:val="22"/>
          <w:szCs w:val="22"/>
        </w:rPr>
        <w:t xml:space="preserve">ący informuje </w:t>
      </w:r>
      <w:r w:rsidR="00562D1F">
        <w:rPr>
          <w:rFonts w:ascii="Arial" w:hAnsi="Arial"/>
          <w:color w:val="000000" w:themeColor="text1"/>
          <w:sz w:val="22"/>
          <w:szCs w:val="22"/>
        </w:rPr>
        <w:t>wykonaw</w:t>
      </w:r>
      <w:r>
        <w:rPr>
          <w:rFonts w:ascii="Arial" w:hAnsi="Arial"/>
          <w:color w:val="000000" w:themeColor="text1"/>
          <w:sz w:val="22"/>
          <w:szCs w:val="22"/>
        </w:rPr>
        <w:t>cę o terminie zgłaszania uwag, nie krótszym niż 7 dni od dnia doręczenia tej informacji.</w:t>
      </w:r>
    </w:p>
    <w:p w14:paraId="57148796" w14:textId="136B02E6" w:rsidR="00527F94" w:rsidRDefault="00527F94" w:rsidP="00527F94">
      <w:pPr>
        <w:widowControl w:val="0"/>
        <w:shd w:val="clear" w:color="auto" w:fill="FFFFFF" w:themeFill="background1"/>
        <w:tabs>
          <w:tab w:val="left" w:pos="426"/>
        </w:tabs>
        <w:suppressAutoHyphens/>
        <w:ind w:left="426" w:hanging="426"/>
        <w:jc w:val="both"/>
        <w:rPr>
          <w:rFonts w:ascii="Arial" w:hAnsi="Arial"/>
          <w:color w:val="000000"/>
          <w:sz w:val="22"/>
          <w:szCs w:val="22"/>
        </w:rPr>
      </w:pPr>
      <w:r>
        <w:rPr>
          <w:rFonts w:ascii="Arial" w:hAnsi="Arial"/>
          <w:color w:val="000000"/>
          <w:sz w:val="22"/>
          <w:szCs w:val="22"/>
        </w:rPr>
        <w:t>11.</w:t>
      </w:r>
      <w:r>
        <w:rPr>
          <w:rFonts w:ascii="Arial" w:hAnsi="Arial"/>
          <w:color w:val="000000"/>
          <w:sz w:val="22"/>
          <w:szCs w:val="22"/>
        </w:rPr>
        <w:tab/>
      </w:r>
      <w:r>
        <w:rPr>
          <w:rFonts w:ascii="Arial" w:hAnsi="Arial"/>
          <w:color w:val="000000" w:themeColor="text1"/>
          <w:sz w:val="22"/>
          <w:szCs w:val="22"/>
        </w:rPr>
        <w:t xml:space="preserve">W przypadku zgłoszenia przez </w:t>
      </w:r>
      <w:r w:rsidR="00562D1F">
        <w:rPr>
          <w:rFonts w:ascii="Arial" w:hAnsi="Arial"/>
          <w:color w:val="000000" w:themeColor="text1"/>
          <w:sz w:val="22"/>
          <w:szCs w:val="22"/>
        </w:rPr>
        <w:t>wykonaw</w:t>
      </w:r>
      <w:r>
        <w:rPr>
          <w:rFonts w:ascii="Arial" w:hAnsi="Arial"/>
          <w:color w:val="000000" w:themeColor="text1"/>
          <w:sz w:val="22"/>
          <w:szCs w:val="22"/>
        </w:rPr>
        <w:t xml:space="preserve">cę uwag, o których mowa w ust. 10, w terminie wskazanym przez </w:t>
      </w:r>
      <w:r w:rsidR="00562D1F">
        <w:rPr>
          <w:rFonts w:ascii="Arial" w:hAnsi="Arial"/>
          <w:color w:val="000000" w:themeColor="text1"/>
          <w:sz w:val="22"/>
          <w:szCs w:val="22"/>
        </w:rPr>
        <w:t>zamawiaj</w:t>
      </w:r>
      <w:r>
        <w:rPr>
          <w:rFonts w:ascii="Arial" w:hAnsi="Arial"/>
          <w:color w:val="000000" w:themeColor="text1"/>
          <w:sz w:val="22"/>
          <w:szCs w:val="22"/>
        </w:rPr>
        <w:t xml:space="preserve">ącego, </w:t>
      </w:r>
      <w:r w:rsidR="00562D1F">
        <w:rPr>
          <w:rFonts w:ascii="Arial" w:hAnsi="Arial"/>
          <w:color w:val="000000" w:themeColor="text1"/>
          <w:sz w:val="22"/>
          <w:szCs w:val="22"/>
        </w:rPr>
        <w:t>zamawiaj</w:t>
      </w:r>
      <w:r>
        <w:rPr>
          <w:rFonts w:ascii="Arial" w:hAnsi="Arial"/>
          <w:color w:val="000000" w:themeColor="text1"/>
          <w:sz w:val="22"/>
          <w:szCs w:val="22"/>
        </w:rPr>
        <w:t>ący może:</w:t>
      </w:r>
    </w:p>
    <w:p w14:paraId="49A25B49" w14:textId="04767727" w:rsidR="00527F94" w:rsidRDefault="00527F94" w:rsidP="00527F94">
      <w:pPr>
        <w:numPr>
          <w:ilvl w:val="0"/>
          <w:numId w:val="15"/>
        </w:numPr>
        <w:shd w:val="clear" w:color="auto" w:fill="FFFFFF"/>
        <w:tabs>
          <w:tab w:val="left" w:pos="235"/>
        </w:tabs>
        <w:suppressAutoHyphens/>
        <w:ind w:left="709" w:hanging="283"/>
        <w:jc w:val="both"/>
        <w:rPr>
          <w:rFonts w:ascii="Arial" w:hAnsi="Arial"/>
          <w:sz w:val="22"/>
        </w:rPr>
      </w:pPr>
      <w:r>
        <w:rPr>
          <w:rFonts w:ascii="Arial" w:hAnsi="Arial"/>
          <w:color w:val="000000"/>
          <w:sz w:val="22"/>
        </w:rPr>
        <w:t xml:space="preserve">nie dokonać bezpośredniej zapłaty wynagrodzenia podwykonawcy lub dalszemu podwykonawcy, jeżeli </w:t>
      </w:r>
      <w:r w:rsidR="00562D1F">
        <w:rPr>
          <w:rFonts w:ascii="Arial" w:hAnsi="Arial"/>
          <w:color w:val="000000"/>
          <w:sz w:val="22"/>
        </w:rPr>
        <w:t>wykonaw</w:t>
      </w:r>
      <w:r>
        <w:rPr>
          <w:rFonts w:ascii="Arial" w:hAnsi="Arial"/>
          <w:color w:val="000000"/>
          <w:sz w:val="22"/>
        </w:rPr>
        <w:t>ca wykaże niezasadność takiej zapłaty albo;</w:t>
      </w:r>
    </w:p>
    <w:p w14:paraId="7494D888" w14:textId="3ACEC189" w:rsidR="00527F94" w:rsidRDefault="00527F94" w:rsidP="00527F94">
      <w:pPr>
        <w:numPr>
          <w:ilvl w:val="0"/>
          <w:numId w:val="15"/>
        </w:numPr>
        <w:shd w:val="clear" w:color="auto" w:fill="FFFFFF"/>
        <w:tabs>
          <w:tab w:val="left" w:pos="235"/>
        </w:tabs>
        <w:suppressAutoHyphens/>
        <w:ind w:left="709" w:hanging="283"/>
        <w:jc w:val="both"/>
        <w:rPr>
          <w:rFonts w:ascii="Arial" w:hAnsi="Arial"/>
          <w:sz w:val="22"/>
        </w:rPr>
      </w:pPr>
      <w:r>
        <w:rPr>
          <w:rFonts w:ascii="Arial" w:hAnsi="Arial"/>
          <w:color w:val="000000"/>
          <w:sz w:val="22"/>
        </w:rPr>
        <w:t xml:space="preserve">złożyć do depozytu sądowego kwotę potrzebną na pokrycie wynagrodzenia podwykonawcy lub dalszego podwykonawcy w przypadku istnienia zasadniczej </w:t>
      </w:r>
      <w:r>
        <w:rPr>
          <w:rFonts w:ascii="Arial" w:hAnsi="Arial"/>
          <w:color w:val="000000"/>
          <w:sz w:val="22"/>
        </w:rPr>
        <w:lastRenderedPageBreak/>
        <w:t xml:space="preserve">wątpliwości </w:t>
      </w:r>
      <w:r w:rsidR="00562D1F">
        <w:rPr>
          <w:rFonts w:ascii="Arial" w:hAnsi="Arial"/>
          <w:color w:val="000000"/>
          <w:sz w:val="22"/>
        </w:rPr>
        <w:t>zamawiaj</w:t>
      </w:r>
      <w:r>
        <w:rPr>
          <w:rFonts w:ascii="Arial" w:hAnsi="Arial"/>
          <w:color w:val="000000"/>
          <w:sz w:val="22"/>
        </w:rPr>
        <w:t>ącego co do wysokości należnej zapłaty lub podmiotu, któremu płatność się należy, albo;</w:t>
      </w:r>
    </w:p>
    <w:p w14:paraId="0D43D185" w14:textId="77777777" w:rsidR="00527F94" w:rsidRDefault="00527F94" w:rsidP="00527F94">
      <w:pPr>
        <w:numPr>
          <w:ilvl w:val="0"/>
          <w:numId w:val="15"/>
        </w:numPr>
        <w:shd w:val="clear" w:color="auto" w:fill="FFFFFF"/>
        <w:tabs>
          <w:tab w:val="left" w:pos="235"/>
        </w:tabs>
        <w:suppressAutoHyphens/>
        <w:ind w:left="709" w:hanging="283"/>
        <w:jc w:val="both"/>
        <w:rPr>
          <w:rFonts w:ascii="Arial" w:hAnsi="Arial"/>
          <w:sz w:val="22"/>
        </w:rPr>
      </w:pPr>
      <w:r>
        <w:rPr>
          <w:rFonts w:ascii="Arial" w:hAnsi="Arial"/>
          <w:color w:val="000000"/>
          <w:sz w:val="22"/>
        </w:rPr>
        <w:t>dokonać bezpośredniej zapłaty wynagrodzenia podwykonawcy lub dalszemu podwykonawcy, jeżeli podwykonawca lub dalszy podwykonawca wykaże zasadność takiej zapłaty.</w:t>
      </w:r>
    </w:p>
    <w:p w14:paraId="7DC99562" w14:textId="77777777" w:rsidR="00527F94" w:rsidRDefault="00527F94" w:rsidP="00527F94">
      <w:pPr>
        <w:pStyle w:val="Akapitzlist"/>
        <w:numPr>
          <w:ilvl w:val="0"/>
          <w:numId w:val="11"/>
        </w:numPr>
        <w:shd w:val="clear" w:color="auto" w:fill="FFFFFF"/>
        <w:tabs>
          <w:tab w:val="left" w:pos="235"/>
        </w:tabs>
        <w:suppressAutoHyphens/>
        <w:jc w:val="both"/>
        <w:rPr>
          <w:rFonts w:ascii="Arial" w:hAnsi="Arial"/>
          <w:sz w:val="22"/>
        </w:rPr>
      </w:pPr>
      <w:r>
        <w:rPr>
          <w:rFonts w:ascii="Arial" w:hAnsi="Arial"/>
          <w:color w:val="000000"/>
          <w:sz w:val="22"/>
        </w:rPr>
        <w:t>Bezpośrednia zapłata obejmuje wyłącznie należne wynagrodzenie, bez odsetek, należnych podwykonawcy lub dalszemu podwykonawcy.</w:t>
      </w:r>
    </w:p>
    <w:p w14:paraId="3974C80A" w14:textId="36AE8430" w:rsidR="00527F94" w:rsidRDefault="00527F94" w:rsidP="00527F94">
      <w:pPr>
        <w:pStyle w:val="Akapitzlist"/>
        <w:numPr>
          <w:ilvl w:val="0"/>
          <w:numId w:val="11"/>
        </w:numPr>
        <w:shd w:val="clear" w:color="auto" w:fill="FFFFFF"/>
        <w:tabs>
          <w:tab w:val="left" w:pos="235"/>
        </w:tabs>
        <w:suppressAutoHyphens/>
        <w:jc w:val="both"/>
        <w:rPr>
          <w:rFonts w:ascii="Arial" w:hAnsi="Arial"/>
          <w:sz w:val="22"/>
        </w:rPr>
      </w:pPr>
      <w:r>
        <w:rPr>
          <w:rFonts w:ascii="Arial" w:hAnsi="Arial"/>
          <w:color w:val="000000" w:themeColor="text1"/>
          <w:sz w:val="22"/>
          <w:szCs w:val="22"/>
        </w:rPr>
        <w:t xml:space="preserve">W przypadku dokonania bezpośredniej zapłaty podwykonawcy lub dalszemu podwykonawcy, o których mowa w ust. 8, </w:t>
      </w:r>
      <w:r w:rsidR="00562D1F">
        <w:rPr>
          <w:rFonts w:ascii="Arial" w:hAnsi="Arial"/>
          <w:color w:val="000000" w:themeColor="text1"/>
          <w:sz w:val="22"/>
          <w:szCs w:val="22"/>
        </w:rPr>
        <w:t>zamawiaj</w:t>
      </w:r>
      <w:r>
        <w:rPr>
          <w:rFonts w:ascii="Arial" w:hAnsi="Arial"/>
          <w:color w:val="000000" w:themeColor="text1"/>
          <w:sz w:val="22"/>
          <w:szCs w:val="22"/>
        </w:rPr>
        <w:t xml:space="preserve">ący potrąca kwotę wypłaconego wynagrodzenia z wynagrodzenia należnego </w:t>
      </w:r>
      <w:r w:rsidR="00562D1F">
        <w:rPr>
          <w:rFonts w:ascii="Arial" w:hAnsi="Arial"/>
          <w:color w:val="000000" w:themeColor="text1"/>
          <w:sz w:val="22"/>
          <w:szCs w:val="22"/>
        </w:rPr>
        <w:t>wykonaw</w:t>
      </w:r>
      <w:r>
        <w:rPr>
          <w:rFonts w:ascii="Arial" w:hAnsi="Arial"/>
          <w:color w:val="000000" w:themeColor="text1"/>
          <w:sz w:val="22"/>
          <w:szCs w:val="22"/>
        </w:rPr>
        <w:t>cy.</w:t>
      </w:r>
    </w:p>
    <w:p w14:paraId="502AEFCA" w14:textId="2A0E5FE9" w:rsidR="00527F94" w:rsidRDefault="00527F94" w:rsidP="00527F94">
      <w:pPr>
        <w:pStyle w:val="Akapitzlist"/>
        <w:numPr>
          <w:ilvl w:val="0"/>
          <w:numId w:val="11"/>
        </w:numPr>
        <w:shd w:val="clear" w:color="auto" w:fill="FFFFFF" w:themeFill="background1"/>
        <w:tabs>
          <w:tab w:val="left" w:pos="235"/>
        </w:tabs>
        <w:suppressAutoHyphens/>
        <w:jc w:val="both"/>
        <w:rPr>
          <w:rFonts w:ascii="Arial" w:hAnsi="Arial"/>
          <w:sz w:val="22"/>
          <w:szCs w:val="22"/>
        </w:rPr>
      </w:pPr>
      <w:r>
        <w:rPr>
          <w:rFonts w:ascii="Arial" w:hAnsi="Arial"/>
          <w:color w:val="000000" w:themeColor="text1"/>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może stanowić podstawę do odstąpienia od umowy w sprawie zamówienia przez </w:t>
      </w:r>
      <w:r w:rsidR="00562D1F">
        <w:rPr>
          <w:rFonts w:ascii="Arial" w:hAnsi="Arial"/>
          <w:color w:val="000000" w:themeColor="text1"/>
          <w:sz w:val="22"/>
          <w:szCs w:val="22"/>
        </w:rPr>
        <w:t>zamawiaj</w:t>
      </w:r>
      <w:r>
        <w:rPr>
          <w:rFonts w:ascii="Arial" w:hAnsi="Arial"/>
          <w:color w:val="000000" w:themeColor="text1"/>
          <w:sz w:val="22"/>
          <w:szCs w:val="22"/>
        </w:rPr>
        <w:t>ącego.</w:t>
      </w:r>
    </w:p>
    <w:p w14:paraId="1A3DEF27" w14:textId="13902225" w:rsidR="00527F94" w:rsidRDefault="00527F94" w:rsidP="00527F94">
      <w:pPr>
        <w:pStyle w:val="Akapitzlist"/>
        <w:numPr>
          <w:ilvl w:val="0"/>
          <w:numId w:val="11"/>
        </w:numPr>
        <w:shd w:val="clear" w:color="auto" w:fill="FFFFFF"/>
        <w:tabs>
          <w:tab w:val="left" w:pos="235"/>
        </w:tabs>
        <w:suppressAutoHyphens/>
        <w:jc w:val="both"/>
        <w:rPr>
          <w:rFonts w:ascii="Arial" w:hAnsi="Arial"/>
          <w:sz w:val="22"/>
        </w:rPr>
      </w:pPr>
      <w:r>
        <w:rPr>
          <w:rFonts w:ascii="Arial" w:hAnsi="Arial"/>
          <w:color w:val="000000"/>
          <w:sz w:val="22"/>
        </w:rPr>
        <w:t xml:space="preserve">Wykonawca ponosi pełną odpowiedzialności za właściwe i terminowe wykonanie całego przedmiotu umowy, w tym także odpowiedzialność za jakość, terminowość oraz bezpieczeństwo realizowanych zobowiązań wynikających z umów o podwykonawstwo. Wykonawca będzie odpowiedzialny za działania, uchybienia i zaniedbania podwykonawcy jak za własne działanie lub zaniechanie. W szczególności </w:t>
      </w:r>
      <w:r w:rsidR="00562D1F">
        <w:rPr>
          <w:rFonts w:ascii="Arial" w:hAnsi="Arial"/>
          <w:color w:val="000000"/>
          <w:sz w:val="22"/>
        </w:rPr>
        <w:t>wykonaw</w:t>
      </w:r>
      <w:r>
        <w:rPr>
          <w:rFonts w:ascii="Arial" w:hAnsi="Arial"/>
          <w:color w:val="000000"/>
          <w:sz w:val="22"/>
        </w:rPr>
        <w:t xml:space="preserve">ca ponosi wobec </w:t>
      </w:r>
      <w:r w:rsidR="00562D1F">
        <w:rPr>
          <w:rFonts w:ascii="Arial" w:hAnsi="Arial"/>
          <w:color w:val="000000"/>
          <w:sz w:val="22"/>
        </w:rPr>
        <w:t>zamawiaj</w:t>
      </w:r>
      <w:r>
        <w:rPr>
          <w:rFonts w:ascii="Arial" w:hAnsi="Arial"/>
          <w:color w:val="000000"/>
          <w:sz w:val="22"/>
        </w:rPr>
        <w:t>ącego pełną odpowiedzialność zgodnie z przepisami prawa budowlanego oraz art. 415, 429, 430 i 474 Kodeksu cywilnego.</w:t>
      </w:r>
    </w:p>
    <w:p w14:paraId="550C6BAE" w14:textId="43425ADD" w:rsidR="00527F94" w:rsidRDefault="00527F94" w:rsidP="00527F94">
      <w:pPr>
        <w:pStyle w:val="Akapitzlist"/>
        <w:numPr>
          <w:ilvl w:val="0"/>
          <w:numId w:val="11"/>
        </w:numPr>
        <w:shd w:val="clear" w:color="auto" w:fill="FFFFFF"/>
        <w:tabs>
          <w:tab w:val="left" w:pos="235"/>
        </w:tabs>
        <w:suppressAutoHyphens/>
        <w:jc w:val="both"/>
        <w:rPr>
          <w:rFonts w:ascii="Arial" w:hAnsi="Arial"/>
          <w:sz w:val="22"/>
        </w:rPr>
      </w:pPr>
      <w:r>
        <w:rPr>
          <w:rFonts w:ascii="Arial" w:hAnsi="Arial"/>
          <w:color w:val="000000"/>
          <w:sz w:val="22"/>
        </w:rPr>
        <w:t xml:space="preserve">Zamawiającemu przysługuje prawo żądania od </w:t>
      </w:r>
      <w:r w:rsidR="00562D1F">
        <w:rPr>
          <w:rFonts w:ascii="Arial" w:hAnsi="Arial"/>
          <w:color w:val="000000"/>
          <w:sz w:val="22"/>
        </w:rPr>
        <w:t>wykonaw</w:t>
      </w:r>
      <w:r>
        <w:rPr>
          <w:rFonts w:ascii="Arial" w:hAnsi="Arial"/>
          <w:color w:val="000000"/>
          <w:sz w:val="22"/>
        </w:rPr>
        <w:t>cy zmiany podwykonawcy lub dalszego podwykonawcy, jeżeli ten realizuje roboty w sposób wadliwy, niezgodny z założeniami i przepisami.</w:t>
      </w:r>
    </w:p>
    <w:p w14:paraId="588BDB1C" w14:textId="5E0401AF" w:rsidR="00527F94" w:rsidRDefault="00527F94" w:rsidP="00527F94">
      <w:pPr>
        <w:pStyle w:val="Akapitzlist"/>
        <w:numPr>
          <w:ilvl w:val="0"/>
          <w:numId w:val="11"/>
        </w:numPr>
        <w:shd w:val="clear" w:color="auto" w:fill="FFFFFF"/>
        <w:tabs>
          <w:tab w:val="left" w:pos="235"/>
        </w:tabs>
        <w:suppressAutoHyphens/>
        <w:jc w:val="both"/>
        <w:rPr>
          <w:rFonts w:ascii="Arial" w:hAnsi="Arial"/>
          <w:sz w:val="22"/>
        </w:rPr>
      </w:pPr>
      <w:r>
        <w:rPr>
          <w:rFonts w:ascii="Arial" w:hAnsi="Arial"/>
          <w:color w:val="000000"/>
          <w:sz w:val="22"/>
        </w:rPr>
        <w:t xml:space="preserve">Wykonawca zapewni ustalenie w umowach z podwykonawcami lub dalszymi podwykonawcami takiego okresu odpowiedzialności za wady, aby nie był on krótszy od okresu odpowiedzialności za wady wykonawcy wobec </w:t>
      </w:r>
      <w:r w:rsidR="00562D1F">
        <w:rPr>
          <w:rFonts w:ascii="Arial" w:hAnsi="Arial"/>
          <w:color w:val="000000"/>
          <w:sz w:val="22"/>
        </w:rPr>
        <w:t>zamawiaj</w:t>
      </w:r>
      <w:r>
        <w:rPr>
          <w:rFonts w:ascii="Arial" w:hAnsi="Arial"/>
          <w:color w:val="000000"/>
          <w:sz w:val="22"/>
        </w:rPr>
        <w:t xml:space="preserve">ącego i odpowiedni zakresowi odpowiedzialności przyjętej przez </w:t>
      </w:r>
      <w:r w:rsidR="00562D1F">
        <w:rPr>
          <w:rFonts w:ascii="Arial" w:hAnsi="Arial"/>
          <w:color w:val="000000"/>
          <w:sz w:val="22"/>
        </w:rPr>
        <w:t>wykonaw</w:t>
      </w:r>
      <w:r>
        <w:rPr>
          <w:rFonts w:ascii="Arial" w:hAnsi="Arial"/>
          <w:color w:val="000000"/>
          <w:sz w:val="22"/>
        </w:rPr>
        <w:t xml:space="preserve">cę wobec </w:t>
      </w:r>
      <w:r w:rsidR="00562D1F">
        <w:rPr>
          <w:rFonts w:ascii="Arial" w:hAnsi="Arial"/>
          <w:color w:val="000000"/>
          <w:sz w:val="22"/>
        </w:rPr>
        <w:t>zamawiaj</w:t>
      </w:r>
      <w:r>
        <w:rPr>
          <w:rFonts w:ascii="Arial" w:hAnsi="Arial"/>
          <w:color w:val="000000"/>
          <w:sz w:val="22"/>
        </w:rPr>
        <w:t>ącego.</w:t>
      </w:r>
    </w:p>
    <w:p w14:paraId="0861A667" w14:textId="069313ED" w:rsidR="00527F94" w:rsidRDefault="00527F94" w:rsidP="00527F94">
      <w:pPr>
        <w:pStyle w:val="Akapitzlist"/>
        <w:numPr>
          <w:ilvl w:val="0"/>
          <w:numId w:val="11"/>
        </w:numPr>
        <w:shd w:val="clear" w:color="auto" w:fill="FFFFFF"/>
        <w:tabs>
          <w:tab w:val="left" w:pos="235"/>
        </w:tabs>
        <w:suppressAutoHyphens/>
        <w:jc w:val="both"/>
        <w:rPr>
          <w:rFonts w:ascii="Arial" w:hAnsi="Arial"/>
          <w:sz w:val="22"/>
        </w:rPr>
      </w:pPr>
      <w:r>
        <w:rPr>
          <w:rFonts w:ascii="Arial" w:hAnsi="Arial"/>
          <w:color w:val="000000"/>
          <w:sz w:val="22"/>
        </w:rPr>
        <w:t xml:space="preserve">Rozliczenia z podwykonawcami prowadzi </w:t>
      </w:r>
      <w:r w:rsidR="00562D1F">
        <w:rPr>
          <w:rFonts w:ascii="Arial" w:hAnsi="Arial"/>
          <w:color w:val="000000"/>
          <w:sz w:val="22"/>
        </w:rPr>
        <w:t>wykonaw</w:t>
      </w:r>
      <w:r>
        <w:rPr>
          <w:rFonts w:ascii="Arial" w:hAnsi="Arial"/>
          <w:color w:val="000000"/>
          <w:sz w:val="22"/>
        </w:rPr>
        <w:t>ca.</w:t>
      </w:r>
    </w:p>
    <w:p w14:paraId="29F4589D" w14:textId="39FFDE27" w:rsidR="00527F94" w:rsidRDefault="00527F94" w:rsidP="00527F94">
      <w:pPr>
        <w:rPr>
          <w:rFonts w:ascii="Arial" w:hAnsi="Arial"/>
          <w:b/>
          <w:color w:val="000000"/>
          <w:sz w:val="22"/>
        </w:rPr>
      </w:pPr>
    </w:p>
    <w:p w14:paraId="1DF8397B" w14:textId="77777777" w:rsidR="00527F94" w:rsidRDefault="00527F94" w:rsidP="00527F94">
      <w:pPr>
        <w:jc w:val="center"/>
        <w:rPr>
          <w:rFonts w:ascii="Arial" w:hAnsi="Arial"/>
          <w:b/>
          <w:color w:val="000000"/>
          <w:sz w:val="22"/>
        </w:rPr>
      </w:pPr>
      <w:r>
        <w:rPr>
          <w:rFonts w:ascii="Arial" w:hAnsi="Arial"/>
          <w:b/>
          <w:color w:val="000000"/>
          <w:sz w:val="22"/>
        </w:rPr>
        <w:t xml:space="preserve">§ 9 </w:t>
      </w:r>
    </w:p>
    <w:p w14:paraId="56C1F13C" w14:textId="77777777" w:rsidR="00527F94" w:rsidRDefault="00527F94" w:rsidP="00527F94">
      <w:pPr>
        <w:jc w:val="center"/>
        <w:rPr>
          <w:rFonts w:ascii="Arial" w:hAnsi="Arial"/>
          <w:b/>
          <w:color w:val="000000"/>
          <w:sz w:val="22"/>
        </w:rPr>
      </w:pPr>
      <w:r>
        <w:rPr>
          <w:rFonts w:ascii="Arial" w:hAnsi="Arial"/>
          <w:b/>
          <w:color w:val="000000"/>
          <w:sz w:val="22"/>
        </w:rPr>
        <w:t>Kary umowne</w:t>
      </w:r>
    </w:p>
    <w:p w14:paraId="6950648F" w14:textId="49E88558" w:rsidR="00527F94" w:rsidRDefault="00527F94" w:rsidP="00527F94">
      <w:pPr>
        <w:ind w:left="426" w:hanging="426"/>
        <w:jc w:val="both"/>
        <w:rPr>
          <w:rFonts w:ascii="Arial" w:hAnsi="Arial"/>
          <w:color w:val="000000"/>
          <w:sz w:val="22"/>
        </w:rPr>
      </w:pPr>
      <w:r>
        <w:rPr>
          <w:rFonts w:ascii="Arial" w:hAnsi="Arial"/>
          <w:color w:val="000000"/>
          <w:sz w:val="22"/>
        </w:rPr>
        <w:t>1.</w:t>
      </w:r>
      <w:r>
        <w:rPr>
          <w:rFonts w:ascii="Arial" w:hAnsi="Arial"/>
          <w:color w:val="000000"/>
          <w:sz w:val="22"/>
        </w:rPr>
        <w:tab/>
        <w:t xml:space="preserve">Wykonawca zapłaci </w:t>
      </w:r>
      <w:r w:rsidR="00562D1F">
        <w:rPr>
          <w:rFonts w:ascii="Arial" w:hAnsi="Arial"/>
          <w:color w:val="000000"/>
          <w:sz w:val="22"/>
        </w:rPr>
        <w:t>zamawiaj</w:t>
      </w:r>
      <w:r>
        <w:rPr>
          <w:rFonts w:ascii="Arial" w:hAnsi="Arial"/>
          <w:color w:val="000000"/>
          <w:sz w:val="22"/>
        </w:rPr>
        <w:t>ącemu karę umowną:</w:t>
      </w:r>
    </w:p>
    <w:p w14:paraId="4C2EB304" w14:textId="3D766BD9" w:rsidR="00527F94" w:rsidRDefault="00527F94" w:rsidP="00527F94">
      <w:pPr>
        <w:numPr>
          <w:ilvl w:val="0"/>
          <w:numId w:val="16"/>
        </w:numPr>
        <w:tabs>
          <w:tab w:val="left" w:pos="851"/>
        </w:tabs>
        <w:suppressAutoHyphens/>
        <w:ind w:left="851" w:hanging="425"/>
        <w:jc w:val="both"/>
        <w:rPr>
          <w:rFonts w:ascii="Arial" w:hAnsi="Arial"/>
          <w:color w:val="000000"/>
          <w:sz w:val="22"/>
        </w:rPr>
      </w:pPr>
      <w:r>
        <w:rPr>
          <w:rFonts w:ascii="Arial" w:hAnsi="Arial"/>
          <w:color w:val="000000"/>
          <w:sz w:val="22"/>
        </w:rPr>
        <w:t xml:space="preserve">za odstąpienie od umowy przez </w:t>
      </w:r>
      <w:r w:rsidR="00562D1F">
        <w:rPr>
          <w:rFonts w:ascii="Arial" w:hAnsi="Arial"/>
          <w:color w:val="000000"/>
          <w:sz w:val="22"/>
        </w:rPr>
        <w:t>zamawiaj</w:t>
      </w:r>
      <w:r>
        <w:rPr>
          <w:rFonts w:ascii="Arial" w:hAnsi="Arial"/>
          <w:color w:val="000000"/>
          <w:sz w:val="22"/>
        </w:rPr>
        <w:t xml:space="preserve">ącego z przyczyn, za które ponosi odpowiedzialność </w:t>
      </w:r>
      <w:r w:rsidR="00562D1F">
        <w:rPr>
          <w:rFonts w:ascii="Arial" w:hAnsi="Arial"/>
          <w:color w:val="000000"/>
          <w:sz w:val="22"/>
        </w:rPr>
        <w:t>wykonaw</w:t>
      </w:r>
      <w:r>
        <w:rPr>
          <w:rFonts w:ascii="Arial" w:hAnsi="Arial"/>
          <w:color w:val="000000"/>
          <w:sz w:val="22"/>
        </w:rPr>
        <w:t>ca w wysokości 10% wynagrodzenia umownego, o którym mowa w § 6 ust. 1;</w:t>
      </w:r>
    </w:p>
    <w:p w14:paraId="36967DF7" w14:textId="77777777" w:rsidR="00527F94" w:rsidRDefault="00527F94" w:rsidP="00527F94">
      <w:pPr>
        <w:numPr>
          <w:ilvl w:val="0"/>
          <w:numId w:val="16"/>
        </w:numPr>
        <w:tabs>
          <w:tab w:val="left" w:pos="851"/>
        </w:tabs>
        <w:suppressAutoHyphens/>
        <w:ind w:left="851" w:hanging="425"/>
        <w:jc w:val="both"/>
        <w:rPr>
          <w:rFonts w:ascii="Arial" w:hAnsi="Arial"/>
          <w:color w:val="000000"/>
          <w:sz w:val="22"/>
        </w:rPr>
      </w:pPr>
      <w:r>
        <w:rPr>
          <w:rFonts w:ascii="Arial" w:hAnsi="Arial"/>
          <w:color w:val="000000"/>
          <w:sz w:val="22"/>
        </w:rPr>
        <w:t>za zwłokę w oddaniu określonego w umowie przedmiotu odbioru, w wysokości 0,5% wynagrodzenia umownego, o którym mowa w § 6 ust. 1, za każdy dzień zwłoki, jednakże nie więcej niż 30% wynagrodzenia umownego, o którym mowa w §</w:t>
      </w:r>
      <w:r>
        <w:rPr>
          <w:rFonts w:ascii="Arial" w:hAnsi="Arial"/>
          <w:b/>
          <w:color w:val="000000"/>
          <w:sz w:val="22"/>
        </w:rPr>
        <w:t xml:space="preserve"> </w:t>
      </w:r>
      <w:r>
        <w:rPr>
          <w:rFonts w:ascii="Arial" w:hAnsi="Arial"/>
          <w:color w:val="000000"/>
          <w:sz w:val="22"/>
        </w:rPr>
        <w:t>6 ust. 1;</w:t>
      </w:r>
    </w:p>
    <w:p w14:paraId="466B3A95" w14:textId="77777777" w:rsidR="00527F94" w:rsidRDefault="00527F94" w:rsidP="00527F94">
      <w:pPr>
        <w:numPr>
          <w:ilvl w:val="0"/>
          <w:numId w:val="16"/>
        </w:numPr>
        <w:tabs>
          <w:tab w:val="left" w:pos="851"/>
        </w:tabs>
        <w:suppressAutoHyphens/>
        <w:ind w:left="851" w:hanging="425"/>
        <w:jc w:val="both"/>
        <w:rPr>
          <w:rFonts w:ascii="Arial" w:hAnsi="Arial"/>
          <w:color w:val="000000"/>
          <w:sz w:val="22"/>
        </w:rPr>
      </w:pPr>
      <w:r>
        <w:rPr>
          <w:rFonts w:ascii="Arial" w:hAnsi="Arial"/>
          <w:color w:val="000000"/>
          <w:sz w:val="22"/>
        </w:rPr>
        <w:t>za zwłokę w usunięciu wad stwierdzonych przy odbiorze, w wysokości 0,1% wynagrodzenia umownego, o którym mowa w § 6 ust. 1, za każdy dzień zwłoki, liczonej od dnia wyznaczonego na usunięcie wad;</w:t>
      </w:r>
    </w:p>
    <w:p w14:paraId="1AB33568" w14:textId="77777777" w:rsidR="00527F94" w:rsidRDefault="00527F94" w:rsidP="00527F94">
      <w:pPr>
        <w:numPr>
          <w:ilvl w:val="0"/>
          <w:numId w:val="16"/>
        </w:numPr>
        <w:tabs>
          <w:tab w:val="left" w:pos="851"/>
        </w:tabs>
        <w:suppressAutoHyphens/>
        <w:ind w:left="851" w:hanging="425"/>
        <w:jc w:val="both"/>
        <w:rPr>
          <w:rFonts w:ascii="Arial" w:hAnsi="Arial"/>
          <w:color w:val="000000"/>
          <w:sz w:val="22"/>
          <w:szCs w:val="22"/>
        </w:rPr>
      </w:pPr>
      <w:r>
        <w:rPr>
          <w:rFonts w:ascii="Arial" w:hAnsi="Arial"/>
          <w:color w:val="000000" w:themeColor="text1"/>
          <w:sz w:val="22"/>
          <w:szCs w:val="22"/>
        </w:rPr>
        <w:t xml:space="preserve">za </w:t>
      </w:r>
      <w:proofErr w:type="gramStart"/>
      <w:r>
        <w:rPr>
          <w:rFonts w:ascii="Arial" w:hAnsi="Arial"/>
          <w:color w:val="000000" w:themeColor="text1"/>
          <w:sz w:val="22"/>
          <w:szCs w:val="22"/>
        </w:rPr>
        <w:t>nie utrzymanie</w:t>
      </w:r>
      <w:proofErr w:type="gramEnd"/>
      <w:r>
        <w:rPr>
          <w:rFonts w:ascii="Arial" w:hAnsi="Arial"/>
          <w:color w:val="000000" w:themeColor="text1"/>
          <w:sz w:val="22"/>
          <w:szCs w:val="22"/>
        </w:rPr>
        <w:t xml:space="preserve"> porządku</w:t>
      </w:r>
      <w:r>
        <w:rPr>
          <w:rFonts w:ascii="Arial" w:hAnsi="Arial"/>
          <w:sz w:val="22"/>
          <w:szCs w:val="22"/>
        </w:rPr>
        <w:t xml:space="preserve"> lub czystości na placu budowy,</w:t>
      </w:r>
      <w:r>
        <w:rPr>
          <w:rFonts w:ascii="Arial" w:hAnsi="Arial"/>
          <w:color w:val="000000" w:themeColor="text1"/>
          <w:sz w:val="22"/>
          <w:szCs w:val="22"/>
        </w:rPr>
        <w:t xml:space="preserve"> w wysokości 0,1% wynagrodzenia umownego, o którym mowa w § 6 ust. 1, za każdy dzień, w którym stwierdzono nieporządek lub brak czystości;</w:t>
      </w:r>
    </w:p>
    <w:p w14:paraId="68149100" w14:textId="06FC7EA6" w:rsidR="00527F94" w:rsidRDefault="00527F94" w:rsidP="00527F94">
      <w:pPr>
        <w:numPr>
          <w:ilvl w:val="0"/>
          <w:numId w:val="16"/>
        </w:numPr>
        <w:tabs>
          <w:tab w:val="left" w:pos="851"/>
        </w:tabs>
        <w:suppressAutoHyphens/>
        <w:ind w:left="851" w:hanging="425"/>
        <w:jc w:val="both"/>
        <w:rPr>
          <w:rFonts w:ascii="Arial" w:hAnsi="Arial"/>
          <w:color w:val="000000"/>
          <w:sz w:val="22"/>
        </w:rPr>
      </w:pPr>
      <w:r>
        <w:rPr>
          <w:rFonts w:ascii="Arial" w:hAnsi="Arial"/>
          <w:color w:val="000000"/>
          <w:sz w:val="22"/>
        </w:rPr>
        <w:t xml:space="preserve">za brak zapłaty lub nieterminową zapłatę wynagrodzenia należnego podwykonawcom lub dalszym podwykonawcom </w:t>
      </w:r>
      <w:r w:rsidR="00FA746B">
        <w:rPr>
          <w:rFonts w:ascii="Arial" w:hAnsi="Arial"/>
          <w:color w:val="000000"/>
          <w:sz w:val="22"/>
        </w:rPr>
        <w:t>-</w:t>
      </w:r>
      <w:r>
        <w:rPr>
          <w:rFonts w:ascii="Arial" w:hAnsi="Arial"/>
          <w:color w:val="000000"/>
          <w:sz w:val="22"/>
        </w:rPr>
        <w:t xml:space="preserve"> w wysokości 5 % wynagrodzenia umownego, o</w:t>
      </w:r>
      <w:r w:rsidR="00FA746B">
        <w:rPr>
          <w:rFonts w:ascii="Arial" w:hAnsi="Arial"/>
          <w:color w:val="000000"/>
          <w:sz w:val="22"/>
        </w:rPr>
        <w:t> </w:t>
      </w:r>
      <w:r>
        <w:rPr>
          <w:rFonts w:ascii="Arial" w:hAnsi="Arial"/>
          <w:color w:val="000000"/>
          <w:sz w:val="22"/>
        </w:rPr>
        <w:t>którym mowa w § 6 ust. 1, za każdy przypadek;</w:t>
      </w:r>
    </w:p>
    <w:p w14:paraId="780B8C02" w14:textId="7B155488" w:rsidR="00527F94" w:rsidRDefault="00527F94" w:rsidP="00527F94">
      <w:pPr>
        <w:numPr>
          <w:ilvl w:val="0"/>
          <w:numId w:val="16"/>
        </w:numPr>
        <w:tabs>
          <w:tab w:val="left" w:pos="851"/>
        </w:tabs>
        <w:suppressAutoHyphens/>
        <w:ind w:left="851" w:hanging="425"/>
        <w:jc w:val="both"/>
        <w:rPr>
          <w:rFonts w:ascii="Arial" w:hAnsi="Arial"/>
          <w:color w:val="000000"/>
          <w:sz w:val="22"/>
        </w:rPr>
      </w:pPr>
      <w:r>
        <w:rPr>
          <w:rFonts w:ascii="Arial" w:hAnsi="Arial"/>
          <w:color w:val="000000"/>
          <w:sz w:val="22"/>
        </w:rPr>
        <w:t xml:space="preserve">za nieprzedłożenie do zaakceptowania projektu umowy o podwykonawstwo, której przedmiotem są roboty, lub projektu jej zmiany </w:t>
      </w:r>
      <w:r w:rsidR="00FA746B">
        <w:rPr>
          <w:rFonts w:ascii="Arial" w:hAnsi="Arial"/>
          <w:color w:val="000000"/>
          <w:sz w:val="22"/>
        </w:rPr>
        <w:t>-</w:t>
      </w:r>
      <w:r>
        <w:rPr>
          <w:rFonts w:ascii="Arial" w:hAnsi="Arial"/>
          <w:color w:val="000000"/>
          <w:sz w:val="22"/>
        </w:rPr>
        <w:t xml:space="preserve"> w wysokości 5 % wynagrodzenia umownego, o którym mowa w § 6 ust. 1, za każdy przypadek;</w:t>
      </w:r>
    </w:p>
    <w:p w14:paraId="6E070EDA" w14:textId="68AD1500" w:rsidR="00527F94" w:rsidRDefault="00527F94" w:rsidP="00527F94">
      <w:pPr>
        <w:numPr>
          <w:ilvl w:val="0"/>
          <w:numId w:val="16"/>
        </w:numPr>
        <w:tabs>
          <w:tab w:val="left" w:pos="851"/>
        </w:tabs>
        <w:suppressAutoHyphens/>
        <w:ind w:left="851" w:hanging="425"/>
        <w:jc w:val="both"/>
        <w:rPr>
          <w:rFonts w:ascii="Arial" w:hAnsi="Arial"/>
          <w:color w:val="000000"/>
          <w:sz w:val="22"/>
          <w:szCs w:val="22"/>
        </w:rPr>
      </w:pPr>
      <w:r>
        <w:rPr>
          <w:rFonts w:ascii="Arial" w:hAnsi="Arial"/>
          <w:color w:val="000000" w:themeColor="text1"/>
          <w:sz w:val="22"/>
          <w:szCs w:val="22"/>
        </w:rPr>
        <w:t xml:space="preserve">za nieprzedłożenie poświadczonej za zgodność z oryginałem kopii umowy o podwykonawstwo lub jej zmiany w terminie określonym w § 8 ust. 5 </w:t>
      </w:r>
      <w:r w:rsidR="00FA746B">
        <w:rPr>
          <w:rFonts w:ascii="Arial" w:hAnsi="Arial"/>
          <w:color w:val="000000" w:themeColor="text1"/>
          <w:sz w:val="22"/>
          <w:szCs w:val="22"/>
        </w:rPr>
        <w:t>-</w:t>
      </w:r>
      <w:r>
        <w:rPr>
          <w:rFonts w:ascii="Arial" w:hAnsi="Arial"/>
          <w:color w:val="000000" w:themeColor="text1"/>
          <w:sz w:val="22"/>
          <w:szCs w:val="22"/>
        </w:rPr>
        <w:t xml:space="preserve"> w wysokości 5 % wynagrodzenia umownego, o którym mowa w § 6 ust. 1, za każdy przypadek;</w:t>
      </w:r>
    </w:p>
    <w:p w14:paraId="202B4125" w14:textId="77777777" w:rsidR="000D01AE" w:rsidRDefault="00527F94" w:rsidP="000D01AE">
      <w:pPr>
        <w:numPr>
          <w:ilvl w:val="0"/>
          <w:numId w:val="16"/>
        </w:numPr>
        <w:tabs>
          <w:tab w:val="left" w:pos="851"/>
        </w:tabs>
        <w:suppressAutoHyphens/>
        <w:ind w:left="851" w:hanging="425"/>
        <w:jc w:val="both"/>
        <w:rPr>
          <w:rFonts w:ascii="Arial" w:hAnsi="Arial"/>
          <w:color w:val="000000"/>
          <w:sz w:val="22"/>
        </w:rPr>
      </w:pPr>
      <w:r>
        <w:rPr>
          <w:rFonts w:ascii="Arial" w:hAnsi="Arial"/>
          <w:color w:val="000000"/>
          <w:sz w:val="22"/>
        </w:rPr>
        <w:lastRenderedPageBreak/>
        <w:t>za brak zmiany umowy o podwykonawstwo w zakresie terminu zapłaty w wysokości 5% wynagrodzenia umownego, o którym mowa w § 6 ust. 1, za każdorazowy przypadek</w:t>
      </w:r>
      <w:r w:rsidR="000D01AE">
        <w:rPr>
          <w:rFonts w:ascii="Arial" w:hAnsi="Arial"/>
          <w:color w:val="000000"/>
          <w:sz w:val="22"/>
        </w:rPr>
        <w:t>,</w:t>
      </w:r>
    </w:p>
    <w:p w14:paraId="0F44D0CC" w14:textId="0844F4A5" w:rsidR="000D01AE" w:rsidRPr="000D01AE" w:rsidRDefault="000D01AE" w:rsidP="000D01AE">
      <w:pPr>
        <w:numPr>
          <w:ilvl w:val="0"/>
          <w:numId w:val="16"/>
        </w:numPr>
        <w:tabs>
          <w:tab w:val="left" w:pos="851"/>
        </w:tabs>
        <w:suppressAutoHyphens/>
        <w:ind w:left="851" w:hanging="425"/>
        <w:jc w:val="both"/>
        <w:rPr>
          <w:rFonts w:ascii="Arial" w:hAnsi="Arial" w:cs="Arial"/>
          <w:color w:val="000000"/>
          <w:sz w:val="22"/>
        </w:rPr>
      </w:pPr>
      <w:r w:rsidRPr="000D01AE">
        <w:rPr>
          <w:rFonts w:ascii="Arial" w:hAnsi="Arial" w:cs="Arial"/>
          <w:sz w:val="22"/>
          <w:szCs w:val="22"/>
        </w:rPr>
        <w:t xml:space="preserve">za każde stwierdzone przez Zamawiającego niedopełnienie wymogu zatrudnienia osób na podstawie umowy o pracę, o którym mowa w § 18 Umowy lub nieprzekazania dowodów zatrudnienia pracowników, Wykonawca zobowiązuje się zapłacić Zamawiającemu karę umowną w wysokości 5 000 zł za każdy stwierdzony przypadek. </w:t>
      </w:r>
    </w:p>
    <w:p w14:paraId="4A8853BC" w14:textId="377564DA" w:rsidR="00527F94" w:rsidRDefault="00527F94" w:rsidP="00527F94">
      <w:pPr>
        <w:numPr>
          <w:ilvl w:val="0"/>
          <w:numId w:val="5"/>
        </w:numPr>
        <w:tabs>
          <w:tab w:val="left" w:pos="851"/>
        </w:tabs>
        <w:suppressAutoHyphens/>
        <w:jc w:val="both"/>
        <w:rPr>
          <w:rFonts w:ascii="Arial" w:hAnsi="Arial"/>
          <w:color w:val="000000"/>
          <w:sz w:val="22"/>
          <w:szCs w:val="22"/>
        </w:rPr>
      </w:pPr>
      <w:r>
        <w:rPr>
          <w:rFonts w:ascii="Arial" w:hAnsi="Arial"/>
          <w:color w:val="000000"/>
          <w:sz w:val="22"/>
          <w:szCs w:val="22"/>
        </w:rPr>
        <w:t>Ł</w:t>
      </w:r>
      <w:r>
        <w:rPr>
          <w:rFonts w:ascii="Arial" w:hAnsi="Arial"/>
          <w:color w:val="000000"/>
          <w:sz w:val="22"/>
          <w:szCs w:val="22"/>
          <w:shd w:val="clear" w:color="auto" w:fill="FFFFFF"/>
        </w:rPr>
        <w:t xml:space="preserve">ączna wysokość kar umownych należnych </w:t>
      </w:r>
      <w:r w:rsidR="00562D1F">
        <w:rPr>
          <w:rFonts w:ascii="Arial" w:hAnsi="Arial"/>
          <w:color w:val="000000"/>
          <w:sz w:val="22"/>
          <w:szCs w:val="22"/>
          <w:shd w:val="clear" w:color="auto" w:fill="FFFFFF"/>
        </w:rPr>
        <w:t>zamawiaj</w:t>
      </w:r>
      <w:r>
        <w:rPr>
          <w:rFonts w:ascii="Arial" w:hAnsi="Arial"/>
          <w:color w:val="000000"/>
          <w:sz w:val="22"/>
          <w:szCs w:val="22"/>
          <w:shd w:val="clear" w:color="auto" w:fill="FFFFFF"/>
        </w:rPr>
        <w:t xml:space="preserve">ącemu zastrzeżonych ust.1 nie może przekroczyć 60 % </w:t>
      </w:r>
      <w:r>
        <w:rPr>
          <w:rFonts w:ascii="Arial" w:hAnsi="Arial"/>
          <w:color w:val="000000"/>
          <w:sz w:val="22"/>
          <w:szCs w:val="22"/>
        </w:rPr>
        <w:t>wynagrodzenia umownego, o którym mowa w § 6 ust. 1.</w:t>
      </w:r>
    </w:p>
    <w:p w14:paraId="6B013B72" w14:textId="5B7C377E" w:rsidR="00527F94" w:rsidRDefault="00527F94" w:rsidP="00527F94">
      <w:pPr>
        <w:ind w:left="284" w:hanging="284"/>
        <w:jc w:val="both"/>
        <w:rPr>
          <w:rFonts w:ascii="Arial" w:hAnsi="Arial"/>
          <w:color w:val="000000"/>
          <w:sz w:val="22"/>
        </w:rPr>
      </w:pPr>
      <w:r>
        <w:rPr>
          <w:rFonts w:ascii="Arial" w:hAnsi="Arial"/>
          <w:color w:val="000000"/>
          <w:sz w:val="22"/>
        </w:rPr>
        <w:t>3.</w:t>
      </w:r>
      <w:r>
        <w:rPr>
          <w:rFonts w:ascii="Arial" w:hAnsi="Arial"/>
          <w:color w:val="000000"/>
          <w:sz w:val="22"/>
        </w:rPr>
        <w:tab/>
        <w:t xml:space="preserve">Kary za zwłokę w oddaniu przedmiotu umowy, zwłokę w usunięciu wad stwierdzonych przy odbiorze, za </w:t>
      </w:r>
      <w:proofErr w:type="gramStart"/>
      <w:r>
        <w:rPr>
          <w:rFonts w:ascii="Arial" w:hAnsi="Arial"/>
          <w:color w:val="000000"/>
          <w:sz w:val="22"/>
        </w:rPr>
        <w:t>nie przedłożenie</w:t>
      </w:r>
      <w:proofErr w:type="gramEnd"/>
      <w:r>
        <w:rPr>
          <w:rFonts w:ascii="Arial" w:hAnsi="Arial"/>
          <w:color w:val="000000"/>
          <w:sz w:val="22"/>
        </w:rPr>
        <w:t xml:space="preserve"> </w:t>
      </w:r>
      <w:r w:rsidR="00562D1F">
        <w:rPr>
          <w:rFonts w:ascii="Arial" w:hAnsi="Arial"/>
          <w:color w:val="000000"/>
          <w:sz w:val="22"/>
        </w:rPr>
        <w:t>zamawiaj</w:t>
      </w:r>
      <w:r>
        <w:rPr>
          <w:rFonts w:ascii="Arial" w:hAnsi="Arial"/>
          <w:color w:val="000000"/>
          <w:sz w:val="22"/>
        </w:rPr>
        <w:t xml:space="preserve">ącemu do zatwierdzenia harmonogramu robót, za zwłokę w realizacji harmonogramu robót oraz za nie utrzymanie porządku na placu budowy mogą zostać potrącone </w:t>
      </w:r>
      <w:r w:rsidR="00562D1F">
        <w:rPr>
          <w:rFonts w:ascii="Arial" w:hAnsi="Arial"/>
          <w:color w:val="000000"/>
          <w:sz w:val="22"/>
        </w:rPr>
        <w:t>wykonaw</w:t>
      </w:r>
      <w:r>
        <w:rPr>
          <w:rFonts w:ascii="Arial" w:hAnsi="Arial"/>
          <w:color w:val="000000"/>
          <w:sz w:val="22"/>
        </w:rPr>
        <w:t xml:space="preserve">cy przez </w:t>
      </w:r>
      <w:r w:rsidR="00562D1F">
        <w:rPr>
          <w:rFonts w:ascii="Arial" w:hAnsi="Arial"/>
          <w:color w:val="000000"/>
          <w:sz w:val="22"/>
        </w:rPr>
        <w:t>zamawiaj</w:t>
      </w:r>
      <w:r>
        <w:rPr>
          <w:rFonts w:ascii="Arial" w:hAnsi="Arial"/>
          <w:color w:val="000000"/>
          <w:sz w:val="22"/>
        </w:rPr>
        <w:t xml:space="preserve">ącego z wynagrodzenia umownego, o którym mowa w </w:t>
      </w:r>
      <w:r>
        <w:rPr>
          <w:rFonts w:ascii="Arial" w:hAnsi="Arial"/>
          <w:color w:val="000000"/>
          <w:sz w:val="22"/>
          <w:shd w:val="clear" w:color="auto" w:fill="FFFFFF"/>
        </w:rPr>
        <w:t xml:space="preserve">§ </w:t>
      </w:r>
      <w:r>
        <w:rPr>
          <w:rFonts w:ascii="Arial" w:hAnsi="Arial"/>
          <w:color w:val="000000"/>
          <w:sz w:val="22"/>
        </w:rPr>
        <w:t>6 ust.1.</w:t>
      </w:r>
    </w:p>
    <w:p w14:paraId="295270B0" w14:textId="419D2805" w:rsidR="00527F94" w:rsidRDefault="00527F94" w:rsidP="00527F94">
      <w:pPr>
        <w:ind w:left="284" w:hanging="284"/>
        <w:jc w:val="both"/>
        <w:rPr>
          <w:rFonts w:ascii="Arial" w:hAnsi="Arial"/>
          <w:color w:val="000000"/>
          <w:sz w:val="22"/>
          <w:szCs w:val="22"/>
        </w:rPr>
      </w:pPr>
      <w:r>
        <w:rPr>
          <w:rFonts w:ascii="Arial" w:hAnsi="Arial"/>
          <w:color w:val="000000" w:themeColor="text1"/>
          <w:sz w:val="22"/>
          <w:szCs w:val="22"/>
        </w:rPr>
        <w:t>3.</w:t>
      </w:r>
      <w:r>
        <w:tab/>
      </w:r>
      <w:r>
        <w:rPr>
          <w:rFonts w:ascii="Arial" w:hAnsi="Arial"/>
          <w:color w:val="000000" w:themeColor="text1"/>
          <w:sz w:val="22"/>
          <w:szCs w:val="22"/>
        </w:rPr>
        <w:t xml:space="preserve">Zamawiający zapłaci </w:t>
      </w:r>
      <w:r w:rsidR="00562D1F">
        <w:rPr>
          <w:rFonts w:ascii="Arial" w:hAnsi="Arial"/>
          <w:color w:val="000000" w:themeColor="text1"/>
          <w:sz w:val="22"/>
          <w:szCs w:val="22"/>
        </w:rPr>
        <w:t>wykonaw</w:t>
      </w:r>
      <w:r>
        <w:rPr>
          <w:rFonts w:ascii="Arial" w:hAnsi="Arial"/>
          <w:color w:val="000000" w:themeColor="text1"/>
          <w:sz w:val="22"/>
          <w:szCs w:val="22"/>
        </w:rPr>
        <w:t xml:space="preserve">cy karę umowną za odstąpienie od umowy przez </w:t>
      </w:r>
      <w:r w:rsidR="00562D1F">
        <w:rPr>
          <w:rFonts w:ascii="Arial" w:hAnsi="Arial"/>
          <w:color w:val="000000" w:themeColor="text1"/>
          <w:sz w:val="22"/>
          <w:szCs w:val="22"/>
        </w:rPr>
        <w:t>wykonaw</w:t>
      </w:r>
      <w:r>
        <w:rPr>
          <w:rFonts w:ascii="Arial" w:hAnsi="Arial"/>
          <w:color w:val="000000" w:themeColor="text1"/>
          <w:sz w:val="22"/>
          <w:szCs w:val="22"/>
        </w:rPr>
        <w:t xml:space="preserve">cę z </w:t>
      </w:r>
      <w:proofErr w:type="gramStart"/>
      <w:r>
        <w:rPr>
          <w:rFonts w:ascii="Arial" w:hAnsi="Arial"/>
          <w:color w:val="000000" w:themeColor="text1"/>
          <w:sz w:val="22"/>
          <w:szCs w:val="22"/>
        </w:rPr>
        <w:t>przyczyn</w:t>
      </w:r>
      <w:proofErr w:type="gramEnd"/>
      <w:r>
        <w:rPr>
          <w:rFonts w:ascii="Arial" w:hAnsi="Arial"/>
          <w:color w:val="000000" w:themeColor="text1"/>
          <w:sz w:val="22"/>
          <w:szCs w:val="22"/>
        </w:rPr>
        <w:t xml:space="preserve"> za które ponosi odpowiedzialność </w:t>
      </w:r>
      <w:r w:rsidR="00562D1F">
        <w:rPr>
          <w:rFonts w:ascii="Arial" w:hAnsi="Arial"/>
          <w:color w:val="000000" w:themeColor="text1"/>
          <w:sz w:val="22"/>
          <w:szCs w:val="22"/>
        </w:rPr>
        <w:t>zamawiaj</w:t>
      </w:r>
      <w:r>
        <w:rPr>
          <w:rFonts w:ascii="Arial" w:hAnsi="Arial"/>
          <w:color w:val="000000" w:themeColor="text1"/>
          <w:sz w:val="22"/>
          <w:szCs w:val="22"/>
        </w:rPr>
        <w:t>ący w wysokości 10% wynagrodzenia umownego.</w:t>
      </w:r>
    </w:p>
    <w:p w14:paraId="5AB9D58B" w14:textId="77777777" w:rsidR="00527F94" w:rsidRDefault="00527F94" w:rsidP="00527F94">
      <w:pPr>
        <w:ind w:left="284" w:hanging="284"/>
        <w:jc w:val="both"/>
        <w:rPr>
          <w:rFonts w:ascii="Arial" w:hAnsi="Arial"/>
          <w:color w:val="000000"/>
          <w:sz w:val="22"/>
        </w:rPr>
      </w:pPr>
      <w:r>
        <w:rPr>
          <w:rFonts w:ascii="Arial" w:hAnsi="Arial"/>
          <w:color w:val="000000"/>
          <w:sz w:val="22"/>
        </w:rPr>
        <w:t>4.</w:t>
      </w:r>
      <w:r>
        <w:rPr>
          <w:rFonts w:ascii="Arial" w:hAnsi="Arial"/>
          <w:color w:val="000000"/>
          <w:sz w:val="22"/>
        </w:rPr>
        <w:tab/>
        <w:t>Strony zastrzegają sobie prawo do dochodzenia odszkodowania uzupełniającego przenoszącego wysokość kar umownych do wysokości rzeczywiście poniesionej szkody.</w:t>
      </w:r>
    </w:p>
    <w:p w14:paraId="26422BE2" w14:textId="77777777" w:rsidR="00527F94" w:rsidRDefault="00527F94" w:rsidP="00527F94">
      <w:pPr>
        <w:ind w:left="284" w:hanging="284"/>
        <w:jc w:val="both"/>
        <w:rPr>
          <w:rFonts w:ascii="Arial" w:hAnsi="Arial"/>
          <w:color w:val="000000"/>
          <w:sz w:val="22"/>
        </w:rPr>
      </w:pPr>
      <w:r>
        <w:rPr>
          <w:rFonts w:ascii="Arial" w:hAnsi="Arial"/>
          <w:color w:val="000000"/>
          <w:sz w:val="22"/>
        </w:rPr>
        <w:t>5.</w:t>
      </w:r>
      <w:r>
        <w:rPr>
          <w:rFonts w:ascii="Arial" w:hAnsi="Arial"/>
          <w:color w:val="000000"/>
          <w:sz w:val="22"/>
        </w:rPr>
        <w:tab/>
        <w:t>W przypadku uzgodnienia zmiany terminów realizacji kara umowna będzie liczona od nowych terminów.</w:t>
      </w:r>
    </w:p>
    <w:p w14:paraId="539A56A4" w14:textId="77777777" w:rsidR="00527F94" w:rsidRDefault="00527F94" w:rsidP="00527F94">
      <w:pPr>
        <w:ind w:left="284" w:hanging="284"/>
        <w:jc w:val="both"/>
        <w:rPr>
          <w:rFonts w:ascii="Arial" w:hAnsi="Arial"/>
          <w:color w:val="000000"/>
          <w:sz w:val="22"/>
        </w:rPr>
      </w:pPr>
      <w:r>
        <w:rPr>
          <w:rFonts w:ascii="Arial" w:hAnsi="Arial"/>
          <w:color w:val="000000"/>
          <w:sz w:val="22"/>
        </w:rPr>
        <w:t>6.</w:t>
      </w:r>
      <w:r>
        <w:rPr>
          <w:rFonts w:ascii="Arial" w:hAnsi="Arial"/>
          <w:color w:val="000000"/>
          <w:sz w:val="22"/>
        </w:rPr>
        <w:tab/>
        <w:t>Wykonawca nie może odmówić usunięcia wad bez względu na wysokość związanych z tym kosztów.</w:t>
      </w:r>
    </w:p>
    <w:p w14:paraId="62FAADBD" w14:textId="614D1056" w:rsidR="00527F94" w:rsidRDefault="00527F94" w:rsidP="00527F94">
      <w:pPr>
        <w:ind w:left="284" w:hanging="284"/>
        <w:jc w:val="both"/>
        <w:rPr>
          <w:rFonts w:ascii="Arial" w:hAnsi="Arial"/>
          <w:color w:val="000000"/>
          <w:sz w:val="22"/>
        </w:rPr>
      </w:pPr>
      <w:r>
        <w:rPr>
          <w:rFonts w:ascii="Arial" w:hAnsi="Arial"/>
          <w:color w:val="000000"/>
          <w:sz w:val="22"/>
        </w:rPr>
        <w:t>7.</w:t>
      </w:r>
      <w:r>
        <w:rPr>
          <w:rFonts w:ascii="Arial" w:hAnsi="Arial"/>
          <w:color w:val="000000"/>
          <w:sz w:val="22"/>
        </w:rPr>
        <w:tab/>
        <w:t xml:space="preserve">Zamawiający może usunąć, w zastępstwie </w:t>
      </w:r>
      <w:r w:rsidR="00562D1F">
        <w:rPr>
          <w:rFonts w:ascii="Arial" w:hAnsi="Arial"/>
          <w:color w:val="000000"/>
          <w:sz w:val="22"/>
        </w:rPr>
        <w:t>wykonaw</w:t>
      </w:r>
      <w:r>
        <w:rPr>
          <w:rFonts w:ascii="Arial" w:hAnsi="Arial"/>
          <w:color w:val="000000"/>
          <w:sz w:val="22"/>
        </w:rPr>
        <w:t>cy i na jego koszt, wady nieusunięte w wyznaczonym terminie.</w:t>
      </w:r>
    </w:p>
    <w:p w14:paraId="45E81589" w14:textId="475D747A" w:rsidR="00527F94" w:rsidRDefault="00527F94" w:rsidP="00527F94">
      <w:pPr>
        <w:ind w:left="284" w:hanging="284"/>
        <w:jc w:val="both"/>
        <w:rPr>
          <w:rFonts w:ascii="Arial" w:hAnsi="Arial"/>
          <w:color w:val="000000"/>
          <w:sz w:val="22"/>
        </w:rPr>
      </w:pPr>
      <w:r>
        <w:rPr>
          <w:rFonts w:ascii="Arial" w:hAnsi="Arial"/>
          <w:color w:val="000000"/>
          <w:sz w:val="22"/>
        </w:rPr>
        <w:t xml:space="preserve">8. W przypadku zatrudnienia podwykonawcy, </w:t>
      </w:r>
      <w:r w:rsidR="00562D1F">
        <w:rPr>
          <w:rFonts w:ascii="Arial" w:hAnsi="Arial"/>
          <w:color w:val="000000"/>
          <w:sz w:val="22"/>
        </w:rPr>
        <w:t>wykonaw</w:t>
      </w:r>
      <w:r>
        <w:rPr>
          <w:rFonts w:ascii="Arial" w:hAnsi="Arial"/>
          <w:color w:val="000000"/>
          <w:sz w:val="22"/>
        </w:rPr>
        <w:t xml:space="preserve">ca odpowiada za działania, uchybienia i zaniedbania tego podwykonawcy, jak gdyby były one działaniem samego </w:t>
      </w:r>
      <w:r w:rsidR="00562D1F">
        <w:rPr>
          <w:rFonts w:ascii="Arial" w:hAnsi="Arial"/>
          <w:color w:val="000000"/>
          <w:sz w:val="22"/>
        </w:rPr>
        <w:t>wykonaw</w:t>
      </w:r>
      <w:r>
        <w:rPr>
          <w:rFonts w:ascii="Arial" w:hAnsi="Arial"/>
          <w:color w:val="000000"/>
          <w:sz w:val="22"/>
        </w:rPr>
        <w:t>cy.</w:t>
      </w:r>
    </w:p>
    <w:p w14:paraId="738EF57E" w14:textId="77777777" w:rsidR="00527F94" w:rsidRDefault="00527F94" w:rsidP="00527F94">
      <w:pPr>
        <w:ind w:left="360"/>
        <w:jc w:val="center"/>
        <w:rPr>
          <w:rFonts w:ascii="Arial" w:hAnsi="Arial"/>
          <w:b/>
          <w:color w:val="000000"/>
          <w:sz w:val="22"/>
        </w:rPr>
      </w:pPr>
    </w:p>
    <w:p w14:paraId="00E4C72C" w14:textId="77777777" w:rsidR="00491F33" w:rsidRDefault="00295316" w:rsidP="00491F33">
      <w:pPr>
        <w:ind w:left="360"/>
        <w:jc w:val="center"/>
        <w:rPr>
          <w:rFonts w:ascii="Arial" w:hAnsi="Arial"/>
          <w:b/>
          <w:color w:val="000000"/>
          <w:sz w:val="22"/>
        </w:rPr>
      </w:pPr>
      <w:r w:rsidRPr="009C0046">
        <w:rPr>
          <w:rFonts w:ascii="Arial" w:hAnsi="Arial"/>
          <w:b/>
          <w:color w:val="000000"/>
          <w:sz w:val="22"/>
        </w:rPr>
        <w:t xml:space="preserve">§ </w:t>
      </w:r>
      <w:r w:rsidR="00491F33">
        <w:rPr>
          <w:rFonts w:ascii="Arial" w:hAnsi="Arial"/>
          <w:b/>
          <w:color w:val="000000"/>
          <w:sz w:val="22"/>
        </w:rPr>
        <w:t>10</w:t>
      </w:r>
    </w:p>
    <w:p w14:paraId="4989B1DD" w14:textId="63B990EA" w:rsidR="00295316" w:rsidRPr="009C0046" w:rsidRDefault="00295316" w:rsidP="00491F33">
      <w:pPr>
        <w:ind w:left="360"/>
        <w:jc w:val="center"/>
        <w:rPr>
          <w:rFonts w:ascii="Arial" w:hAnsi="Arial"/>
          <w:b/>
          <w:color w:val="000000"/>
          <w:sz w:val="22"/>
        </w:rPr>
      </w:pPr>
      <w:r w:rsidRPr="009C0046">
        <w:rPr>
          <w:rFonts w:ascii="Arial" w:hAnsi="Arial"/>
          <w:b/>
          <w:color w:val="000000"/>
          <w:sz w:val="22"/>
        </w:rPr>
        <w:t>Wymogi w zakresie zatrudnienia personelu Wykonawcy</w:t>
      </w:r>
    </w:p>
    <w:p w14:paraId="4279547C" w14:textId="34ED3DBC" w:rsidR="00295316" w:rsidRPr="009C0046" w:rsidRDefault="00295316" w:rsidP="00491F33">
      <w:pPr>
        <w:ind w:left="284" w:hanging="284"/>
        <w:jc w:val="both"/>
        <w:rPr>
          <w:rFonts w:ascii="Arial" w:hAnsi="Arial"/>
          <w:bCs/>
          <w:color w:val="000000"/>
          <w:sz w:val="22"/>
        </w:rPr>
      </w:pPr>
      <w:r w:rsidRPr="009C0046">
        <w:rPr>
          <w:rFonts w:ascii="Arial" w:hAnsi="Arial"/>
          <w:bCs/>
          <w:color w:val="000000"/>
          <w:sz w:val="22"/>
        </w:rPr>
        <w:t>1.</w:t>
      </w:r>
      <w:r w:rsidR="00491F33">
        <w:rPr>
          <w:rFonts w:ascii="Arial" w:hAnsi="Arial"/>
          <w:bCs/>
          <w:color w:val="000000"/>
          <w:sz w:val="22"/>
        </w:rPr>
        <w:tab/>
      </w:r>
      <w:r w:rsidRPr="009C0046">
        <w:rPr>
          <w:rFonts w:ascii="Arial" w:hAnsi="Arial"/>
          <w:bCs/>
          <w:color w:val="000000"/>
          <w:sz w:val="22"/>
        </w:rPr>
        <w:t xml:space="preserve">Zamawiający wymaga, aby czynności związane z </w:t>
      </w:r>
      <w:r w:rsidR="00491F33">
        <w:rPr>
          <w:rFonts w:ascii="Arial" w:hAnsi="Arial"/>
          <w:bCs/>
          <w:color w:val="000000"/>
          <w:sz w:val="22"/>
        </w:rPr>
        <w:t>realizacją przedmiotu umowy</w:t>
      </w:r>
      <w:r w:rsidRPr="009C0046">
        <w:rPr>
          <w:rFonts w:ascii="Arial" w:hAnsi="Arial"/>
          <w:bCs/>
          <w:color w:val="000000"/>
          <w:sz w:val="22"/>
        </w:rPr>
        <w:t xml:space="preserve">, o ile nie są wykonywane przez osoby w ramach prowadzonej przez nie działalności gospodarczej, były wykonywane przez pracowników zatrudnionych przez </w:t>
      </w:r>
      <w:r w:rsidR="00491F33">
        <w:rPr>
          <w:rFonts w:ascii="Arial" w:hAnsi="Arial"/>
          <w:bCs/>
          <w:color w:val="000000"/>
          <w:sz w:val="22"/>
        </w:rPr>
        <w:t>w</w:t>
      </w:r>
      <w:r w:rsidRPr="009C0046">
        <w:rPr>
          <w:rFonts w:ascii="Arial" w:hAnsi="Arial"/>
          <w:bCs/>
          <w:color w:val="000000"/>
          <w:sz w:val="22"/>
        </w:rPr>
        <w:t xml:space="preserve">ykonawcę lub podwykonawców na podstawie umowy o pracę w rozumieniu ustawy z dnia 26 czerwca 1974 r. Kodeks pracy (Dz. U. z 2022 r., poz. 1510, ze zm.). Wymóg ten nie dotyczy kierownika budowy, kierowników </w:t>
      </w:r>
      <w:proofErr w:type="gramStart"/>
      <w:r w:rsidRPr="009C0046">
        <w:rPr>
          <w:rFonts w:ascii="Arial" w:hAnsi="Arial"/>
          <w:bCs/>
          <w:color w:val="000000"/>
          <w:sz w:val="22"/>
        </w:rPr>
        <w:t>robót,</w:t>
      </w:r>
      <w:proofErr w:type="gramEnd"/>
      <w:r w:rsidRPr="009C0046">
        <w:rPr>
          <w:rFonts w:ascii="Arial" w:hAnsi="Arial"/>
          <w:bCs/>
          <w:color w:val="000000"/>
          <w:sz w:val="22"/>
        </w:rPr>
        <w:t xml:space="preserve"> oraz innych osób pełniących samodzielne funkcje techniczne w</w:t>
      </w:r>
      <w:r w:rsidR="00491F33">
        <w:rPr>
          <w:rFonts w:ascii="Arial" w:hAnsi="Arial"/>
          <w:bCs/>
          <w:color w:val="000000"/>
          <w:sz w:val="22"/>
        </w:rPr>
        <w:t> </w:t>
      </w:r>
      <w:r w:rsidRPr="009C0046">
        <w:rPr>
          <w:rFonts w:ascii="Arial" w:hAnsi="Arial"/>
          <w:bCs/>
          <w:color w:val="000000"/>
          <w:sz w:val="22"/>
        </w:rPr>
        <w:t>budownictwie w rozumieniu ustawy Prawo budowlane, jak również dostawców materiałów.</w:t>
      </w:r>
    </w:p>
    <w:p w14:paraId="43AAF3C9" w14:textId="741AFBD6" w:rsidR="00295316" w:rsidRPr="009C0046" w:rsidRDefault="00295316" w:rsidP="00491F33">
      <w:pPr>
        <w:ind w:left="284" w:hanging="284"/>
        <w:jc w:val="both"/>
        <w:rPr>
          <w:rFonts w:ascii="Arial" w:hAnsi="Arial"/>
          <w:bCs/>
          <w:color w:val="000000"/>
          <w:sz w:val="22"/>
        </w:rPr>
      </w:pPr>
      <w:r w:rsidRPr="009C0046">
        <w:rPr>
          <w:rFonts w:ascii="Arial" w:hAnsi="Arial"/>
          <w:bCs/>
          <w:color w:val="000000"/>
          <w:sz w:val="22"/>
        </w:rPr>
        <w:t>2.</w:t>
      </w:r>
      <w:r w:rsidR="00491F33">
        <w:rPr>
          <w:rFonts w:ascii="Arial" w:hAnsi="Arial"/>
          <w:bCs/>
          <w:color w:val="000000"/>
          <w:sz w:val="22"/>
        </w:rPr>
        <w:tab/>
      </w:r>
      <w:r w:rsidRPr="009C0046">
        <w:rPr>
          <w:rFonts w:ascii="Arial" w:hAnsi="Arial"/>
          <w:bCs/>
          <w:color w:val="000000"/>
          <w:sz w:val="22"/>
        </w:rPr>
        <w:t xml:space="preserve">W trakcie realizacji zamówienia, </w:t>
      </w:r>
      <w:r w:rsidR="00491F33">
        <w:rPr>
          <w:rFonts w:ascii="Arial" w:hAnsi="Arial"/>
          <w:bCs/>
          <w:color w:val="000000"/>
          <w:sz w:val="22"/>
        </w:rPr>
        <w:t>z</w:t>
      </w:r>
      <w:r w:rsidRPr="009C0046">
        <w:rPr>
          <w:rFonts w:ascii="Arial" w:hAnsi="Arial"/>
          <w:bCs/>
          <w:color w:val="000000"/>
          <w:sz w:val="22"/>
        </w:rPr>
        <w:t xml:space="preserve">amawiający uprawniony jest do wykonywania czynności kontrolnych wobec </w:t>
      </w:r>
      <w:r w:rsidR="00491F33">
        <w:rPr>
          <w:rFonts w:ascii="Arial" w:hAnsi="Arial"/>
          <w:bCs/>
          <w:color w:val="000000"/>
          <w:sz w:val="22"/>
        </w:rPr>
        <w:t>w</w:t>
      </w:r>
      <w:r w:rsidRPr="009C0046">
        <w:rPr>
          <w:rFonts w:ascii="Arial" w:hAnsi="Arial"/>
          <w:bCs/>
          <w:color w:val="000000"/>
          <w:sz w:val="22"/>
        </w:rPr>
        <w:t xml:space="preserve">ykonawcy </w:t>
      </w:r>
      <w:proofErr w:type="gramStart"/>
      <w:r w:rsidRPr="009C0046">
        <w:rPr>
          <w:rFonts w:ascii="Arial" w:hAnsi="Arial"/>
          <w:bCs/>
          <w:color w:val="000000"/>
          <w:sz w:val="22"/>
        </w:rPr>
        <w:t>odnośnie</w:t>
      </w:r>
      <w:proofErr w:type="gramEnd"/>
      <w:r w:rsidRPr="009C0046">
        <w:rPr>
          <w:rFonts w:ascii="Arial" w:hAnsi="Arial"/>
          <w:bCs/>
          <w:color w:val="000000"/>
          <w:sz w:val="22"/>
        </w:rPr>
        <w:t xml:space="preserve"> spełniania przez </w:t>
      </w:r>
      <w:r w:rsidR="00491F33">
        <w:rPr>
          <w:rFonts w:ascii="Arial" w:hAnsi="Arial"/>
          <w:bCs/>
          <w:color w:val="000000"/>
          <w:sz w:val="22"/>
        </w:rPr>
        <w:t>w</w:t>
      </w:r>
      <w:r w:rsidRPr="009C0046">
        <w:rPr>
          <w:rFonts w:ascii="Arial" w:hAnsi="Arial"/>
          <w:bCs/>
          <w:color w:val="000000"/>
          <w:sz w:val="22"/>
        </w:rPr>
        <w:t>ykonawcę lub podwykonawcę wymogu zatrudnienia na podstawie umowy o pracę osób wykonujących czynności wskazane w ust. 1. Zamawiający jest uprawniony, w wyznaczonym terminie, w</w:t>
      </w:r>
      <w:r w:rsidR="002A2EB9">
        <w:rPr>
          <w:rFonts w:ascii="Arial" w:hAnsi="Arial"/>
          <w:bCs/>
          <w:color w:val="000000"/>
          <w:sz w:val="22"/>
        </w:rPr>
        <w:t> </w:t>
      </w:r>
      <w:r w:rsidRPr="009C0046">
        <w:rPr>
          <w:rFonts w:ascii="Arial" w:hAnsi="Arial"/>
          <w:bCs/>
          <w:color w:val="000000"/>
          <w:sz w:val="22"/>
        </w:rPr>
        <w:t>szczególności do żądania:</w:t>
      </w:r>
    </w:p>
    <w:p w14:paraId="10573E97" w14:textId="62DE9DFA" w:rsidR="00295316" w:rsidRPr="009C0046" w:rsidRDefault="00295316" w:rsidP="00491F33">
      <w:pPr>
        <w:ind w:left="567" w:hanging="283"/>
        <w:jc w:val="both"/>
        <w:rPr>
          <w:rFonts w:ascii="Arial" w:hAnsi="Arial"/>
          <w:bCs/>
          <w:color w:val="000000"/>
          <w:sz w:val="22"/>
        </w:rPr>
      </w:pPr>
      <w:r w:rsidRPr="009C0046">
        <w:rPr>
          <w:rFonts w:ascii="Arial" w:hAnsi="Arial"/>
          <w:bCs/>
          <w:color w:val="000000"/>
          <w:sz w:val="22"/>
        </w:rPr>
        <w:t>1)</w:t>
      </w:r>
      <w:r w:rsidR="00491F33">
        <w:rPr>
          <w:rFonts w:ascii="Arial" w:hAnsi="Arial"/>
          <w:bCs/>
          <w:color w:val="000000"/>
          <w:sz w:val="22"/>
        </w:rPr>
        <w:tab/>
      </w:r>
      <w:r w:rsidRPr="009C0046">
        <w:rPr>
          <w:rFonts w:ascii="Arial" w:hAnsi="Arial"/>
          <w:bCs/>
          <w:color w:val="000000"/>
          <w:sz w:val="22"/>
        </w:rPr>
        <w:t>oświadczenia zatrudnionego pracownika;</w:t>
      </w:r>
    </w:p>
    <w:p w14:paraId="7E08CECA" w14:textId="12BD3189" w:rsidR="00295316" w:rsidRPr="009C0046" w:rsidRDefault="00295316" w:rsidP="00491F33">
      <w:pPr>
        <w:ind w:left="567" w:hanging="283"/>
        <w:jc w:val="both"/>
        <w:rPr>
          <w:rFonts w:ascii="Arial" w:hAnsi="Arial"/>
          <w:bCs/>
          <w:color w:val="000000"/>
          <w:sz w:val="22"/>
        </w:rPr>
      </w:pPr>
      <w:r w:rsidRPr="009C0046">
        <w:rPr>
          <w:rFonts w:ascii="Arial" w:hAnsi="Arial"/>
          <w:bCs/>
          <w:color w:val="000000"/>
          <w:sz w:val="22"/>
        </w:rPr>
        <w:t>2)</w:t>
      </w:r>
      <w:r w:rsidR="00491F33">
        <w:rPr>
          <w:rFonts w:ascii="Arial" w:hAnsi="Arial"/>
          <w:bCs/>
          <w:color w:val="000000"/>
          <w:sz w:val="22"/>
        </w:rPr>
        <w:tab/>
      </w:r>
      <w:r w:rsidRPr="009C0046">
        <w:rPr>
          <w:rFonts w:ascii="Arial" w:hAnsi="Arial"/>
          <w:bCs/>
          <w:color w:val="000000"/>
          <w:sz w:val="22"/>
        </w:rPr>
        <w:t>oświadczenia wykonawcy lub podwykonawcy o zatrudnieniu pracownika na podstawie umowy o pracę;</w:t>
      </w:r>
    </w:p>
    <w:p w14:paraId="32F21478" w14:textId="570DB148" w:rsidR="00295316" w:rsidRPr="009C0046" w:rsidRDefault="00295316" w:rsidP="00491F33">
      <w:pPr>
        <w:ind w:left="567" w:hanging="283"/>
        <w:jc w:val="both"/>
        <w:rPr>
          <w:rFonts w:ascii="Arial" w:hAnsi="Arial"/>
          <w:bCs/>
          <w:color w:val="000000"/>
          <w:sz w:val="22"/>
        </w:rPr>
      </w:pPr>
      <w:r w:rsidRPr="009C0046">
        <w:rPr>
          <w:rFonts w:ascii="Arial" w:hAnsi="Arial"/>
          <w:bCs/>
          <w:color w:val="000000"/>
          <w:sz w:val="22"/>
        </w:rPr>
        <w:t>3)</w:t>
      </w:r>
      <w:r w:rsidR="00491F33">
        <w:rPr>
          <w:rFonts w:ascii="Arial" w:hAnsi="Arial"/>
          <w:bCs/>
          <w:color w:val="000000"/>
          <w:sz w:val="22"/>
        </w:rPr>
        <w:tab/>
      </w:r>
      <w:r w:rsidRPr="009C0046">
        <w:rPr>
          <w:rFonts w:ascii="Arial" w:hAnsi="Arial"/>
          <w:bCs/>
          <w:color w:val="000000"/>
          <w:sz w:val="22"/>
        </w:rPr>
        <w:t>poświadczonej za zgodność z oryginałem kopii umowy o pracę zatrudnionego pracownika;</w:t>
      </w:r>
    </w:p>
    <w:p w14:paraId="0C080774" w14:textId="7CBB1206" w:rsidR="00295316" w:rsidRPr="009C0046" w:rsidRDefault="00295316" w:rsidP="00491F33">
      <w:pPr>
        <w:ind w:left="567" w:hanging="283"/>
        <w:jc w:val="both"/>
        <w:rPr>
          <w:rFonts w:ascii="Arial" w:hAnsi="Arial"/>
          <w:bCs/>
          <w:color w:val="000000"/>
          <w:sz w:val="22"/>
        </w:rPr>
      </w:pPr>
      <w:r w:rsidRPr="009C0046">
        <w:rPr>
          <w:rFonts w:ascii="Arial" w:hAnsi="Arial"/>
          <w:bCs/>
          <w:color w:val="000000"/>
          <w:sz w:val="22"/>
        </w:rPr>
        <w:t>4)</w:t>
      </w:r>
      <w:r w:rsidR="00491F33">
        <w:rPr>
          <w:rFonts w:ascii="Arial" w:hAnsi="Arial"/>
          <w:bCs/>
          <w:color w:val="000000"/>
          <w:sz w:val="22"/>
        </w:rPr>
        <w:tab/>
      </w:r>
      <w:r w:rsidRPr="009C0046">
        <w:rPr>
          <w:rFonts w:ascii="Arial" w:hAnsi="Arial"/>
          <w:bCs/>
          <w:color w:val="000000"/>
          <w:sz w:val="22"/>
        </w:rPr>
        <w:t>innych dokumentów;</w:t>
      </w:r>
    </w:p>
    <w:p w14:paraId="2B12A809" w14:textId="4A3C3900" w:rsidR="00295316" w:rsidRPr="009C0046" w:rsidRDefault="00295316" w:rsidP="00491F33">
      <w:pPr>
        <w:ind w:left="567" w:hanging="283"/>
        <w:jc w:val="both"/>
        <w:rPr>
          <w:rFonts w:ascii="Arial" w:hAnsi="Arial"/>
          <w:bCs/>
          <w:color w:val="000000"/>
          <w:sz w:val="22"/>
        </w:rPr>
      </w:pPr>
      <w:r w:rsidRPr="009C0046">
        <w:rPr>
          <w:rFonts w:ascii="Arial" w:hAnsi="Arial"/>
          <w:bCs/>
          <w:color w:val="000000"/>
          <w:sz w:val="22"/>
        </w:rPr>
        <w:t xml:space="preserve">- </w:t>
      </w:r>
      <w:r w:rsidR="002A2EB9">
        <w:rPr>
          <w:rFonts w:ascii="Arial" w:hAnsi="Arial"/>
          <w:bCs/>
          <w:color w:val="000000"/>
          <w:sz w:val="22"/>
        </w:rPr>
        <w:tab/>
      </w:r>
      <w:r w:rsidRPr="009C0046">
        <w:rPr>
          <w:rFonts w:ascii="Arial" w:hAnsi="Arial"/>
          <w:bCs/>
          <w:color w:val="000000"/>
          <w:sz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EFD3A7E" w14:textId="7990E4AC" w:rsidR="001A3A4E" w:rsidRPr="009C0046" w:rsidRDefault="00295316" w:rsidP="00491F33">
      <w:pPr>
        <w:ind w:left="284" w:hanging="284"/>
        <w:jc w:val="both"/>
        <w:rPr>
          <w:rFonts w:ascii="Arial" w:hAnsi="Arial"/>
          <w:bCs/>
          <w:color w:val="000000"/>
          <w:sz w:val="22"/>
        </w:rPr>
      </w:pPr>
      <w:r w:rsidRPr="009C0046">
        <w:rPr>
          <w:rFonts w:ascii="Arial" w:hAnsi="Arial"/>
          <w:bCs/>
          <w:color w:val="000000"/>
          <w:sz w:val="22"/>
        </w:rPr>
        <w:lastRenderedPageBreak/>
        <w:t>3.</w:t>
      </w:r>
      <w:r w:rsidR="00491F33">
        <w:rPr>
          <w:rFonts w:ascii="Arial" w:hAnsi="Arial"/>
          <w:bCs/>
          <w:color w:val="000000"/>
          <w:sz w:val="22"/>
        </w:rPr>
        <w:tab/>
      </w:r>
      <w:r w:rsidRPr="009C0046">
        <w:rPr>
          <w:rFonts w:ascii="Arial" w:hAnsi="Arial"/>
          <w:bCs/>
          <w:color w:val="000000"/>
          <w:sz w:val="22"/>
        </w:rPr>
        <w:t>W przypadku uzasadnionych wątpliwości, co do przestrzegania prawa pracy przez Wykonawcę lub podwykonawcę, Zamawiający może zwrócić się o przeprowadzenie kontroli przez Państwową Inspekcję Pracy.</w:t>
      </w:r>
    </w:p>
    <w:p w14:paraId="031EC4D0" w14:textId="77777777" w:rsidR="001A3A4E" w:rsidRDefault="001A3A4E" w:rsidP="00527F94">
      <w:pPr>
        <w:ind w:left="360"/>
        <w:jc w:val="center"/>
        <w:rPr>
          <w:rFonts w:ascii="Arial" w:hAnsi="Arial"/>
          <w:b/>
          <w:color w:val="000000"/>
          <w:sz w:val="22"/>
        </w:rPr>
      </w:pPr>
    </w:p>
    <w:p w14:paraId="4E6CE2FA" w14:textId="1897AD5E" w:rsidR="00527F94" w:rsidRDefault="00527F94" w:rsidP="00527F94">
      <w:pPr>
        <w:ind w:left="360"/>
        <w:jc w:val="center"/>
        <w:rPr>
          <w:rFonts w:ascii="Arial" w:hAnsi="Arial"/>
          <w:b/>
          <w:color w:val="000000"/>
          <w:sz w:val="22"/>
        </w:rPr>
      </w:pPr>
      <w:r>
        <w:rPr>
          <w:rFonts w:ascii="Arial" w:hAnsi="Arial"/>
          <w:b/>
          <w:color w:val="000000"/>
          <w:sz w:val="22"/>
        </w:rPr>
        <w:t>§ 1</w:t>
      </w:r>
      <w:r w:rsidR="00491F33">
        <w:rPr>
          <w:rFonts w:ascii="Arial" w:hAnsi="Arial"/>
          <w:b/>
          <w:color w:val="000000"/>
          <w:sz w:val="22"/>
        </w:rPr>
        <w:t>1</w:t>
      </w:r>
      <w:r>
        <w:rPr>
          <w:rFonts w:ascii="Arial" w:hAnsi="Arial"/>
          <w:b/>
          <w:color w:val="000000"/>
          <w:sz w:val="22"/>
        </w:rPr>
        <w:br/>
        <w:t>Zmiany umowy</w:t>
      </w:r>
    </w:p>
    <w:p w14:paraId="424C6291" w14:textId="2A524376" w:rsidR="00527F94" w:rsidRDefault="00527F94" w:rsidP="00527F94">
      <w:pPr>
        <w:widowControl w:val="0"/>
        <w:numPr>
          <w:ilvl w:val="0"/>
          <w:numId w:val="17"/>
        </w:numPr>
        <w:shd w:val="clear" w:color="auto" w:fill="FFFFFF"/>
        <w:tabs>
          <w:tab w:val="left" w:pos="284"/>
        </w:tabs>
        <w:suppressAutoHyphens/>
        <w:jc w:val="both"/>
        <w:rPr>
          <w:rFonts w:ascii="Arial" w:hAnsi="Arial"/>
          <w:color w:val="000000"/>
          <w:sz w:val="22"/>
        </w:rPr>
      </w:pPr>
      <w:r>
        <w:rPr>
          <w:rFonts w:ascii="Arial" w:hAnsi="Arial"/>
          <w:color w:val="000000"/>
          <w:sz w:val="22"/>
        </w:rPr>
        <w:t xml:space="preserve">Zamawiający przewiduje możliwość dokonania zmian postanowień zawartej umowy w stosunku do treści oferty, na podstawie której dokonano wyboru </w:t>
      </w:r>
      <w:r w:rsidR="00562D1F">
        <w:rPr>
          <w:rFonts w:ascii="Arial" w:hAnsi="Arial"/>
          <w:color w:val="000000"/>
          <w:sz w:val="22"/>
        </w:rPr>
        <w:t>wykonaw</w:t>
      </w:r>
      <w:r>
        <w:rPr>
          <w:rFonts w:ascii="Arial" w:hAnsi="Arial"/>
          <w:color w:val="000000"/>
          <w:sz w:val="22"/>
        </w:rPr>
        <w:t>cy.</w:t>
      </w:r>
    </w:p>
    <w:p w14:paraId="076E350A" w14:textId="77777777" w:rsidR="00527F94" w:rsidRDefault="00527F94" w:rsidP="00527F94">
      <w:pPr>
        <w:widowControl w:val="0"/>
        <w:numPr>
          <w:ilvl w:val="0"/>
          <w:numId w:val="17"/>
        </w:numPr>
        <w:shd w:val="clear" w:color="auto" w:fill="FFFFFF"/>
        <w:tabs>
          <w:tab w:val="left" w:pos="284"/>
        </w:tabs>
        <w:suppressAutoHyphens/>
        <w:jc w:val="both"/>
        <w:rPr>
          <w:rFonts w:ascii="Arial" w:hAnsi="Arial"/>
          <w:color w:val="000000"/>
          <w:sz w:val="22"/>
        </w:rPr>
      </w:pPr>
      <w:r>
        <w:rPr>
          <w:rFonts w:ascii="Arial" w:hAnsi="Arial"/>
          <w:color w:val="000000"/>
          <w:sz w:val="22"/>
        </w:rPr>
        <w:t>Dopuszcza się wszelkie zmiany umowy:</w:t>
      </w:r>
    </w:p>
    <w:p w14:paraId="29F56460" w14:textId="57EC8DDD" w:rsidR="00527F94" w:rsidRDefault="00527F94" w:rsidP="00527F94">
      <w:pPr>
        <w:widowControl w:val="0"/>
        <w:numPr>
          <w:ilvl w:val="0"/>
          <w:numId w:val="18"/>
        </w:numPr>
        <w:shd w:val="clear" w:color="auto" w:fill="FFFFFF"/>
        <w:tabs>
          <w:tab w:val="left" w:pos="567"/>
        </w:tabs>
        <w:suppressAutoHyphens/>
        <w:ind w:left="567" w:hanging="283"/>
        <w:jc w:val="both"/>
        <w:rPr>
          <w:rFonts w:ascii="Arial" w:hAnsi="Arial"/>
          <w:color w:val="000000"/>
          <w:sz w:val="22"/>
        </w:rPr>
      </w:pPr>
      <w:r>
        <w:rPr>
          <w:rFonts w:ascii="Arial" w:hAnsi="Arial"/>
          <w:color w:val="000000"/>
          <w:sz w:val="22"/>
        </w:rPr>
        <w:t xml:space="preserve">wywołane przyczynami zewnętrznymi, które w sposób obiektywny uzasadniają potrzebę tej zmiany, niepowodujące zachwiania równowagi ekonomicznej pomiędzy </w:t>
      </w:r>
      <w:r w:rsidR="00562D1F">
        <w:rPr>
          <w:rFonts w:ascii="Arial" w:hAnsi="Arial"/>
          <w:color w:val="000000"/>
          <w:sz w:val="22"/>
        </w:rPr>
        <w:t>wykonaw</w:t>
      </w:r>
      <w:r>
        <w:rPr>
          <w:rFonts w:ascii="Arial" w:hAnsi="Arial"/>
          <w:color w:val="000000"/>
          <w:sz w:val="22"/>
        </w:rPr>
        <w:t xml:space="preserve">cą a </w:t>
      </w:r>
      <w:r w:rsidR="00562D1F">
        <w:rPr>
          <w:rFonts w:ascii="Arial" w:hAnsi="Arial"/>
          <w:color w:val="000000"/>
          <w:sz w:val="22"/>
        </w:rPr>
        <w:t>zamawiaj</w:t>
      </w:r>
      <w:r>
        <w:rPr>
          <w:rFonts w:ascii="Arial" w:hAnsi="Arial"/>
          <w:color w:val="000000"/>
          <w:sz w:val="22"/>
        </w:rPr>
        <w:t>ącym;</w:t>
      </w:r>
    </w:p>
    <w:p w14:paraId="46188301" w14:textId="77777777" w:rsidR="00527F94" w:rsidRDefault="00527F94" w:rsidP="00527F94">
      <w:pPr>
        <w:widowControl w:val="0"/>
        <w:numPr>
          <w:ilvl w:val="0"/>
          <w:numId w:val="18"/>
        </w:numPr>
        <w:shd w:val="clear" w:color="auto" w:fill="FFFFFF"/>
        <w:tabs>
          <w:tab w:val="left" w:pos="567"/>
        </w:tabs>
        <w:suppressAutoHyphens/>
        <w:ind w:left="567" w:hanging="283"/>
        <w:jc w:val="both"/>
        <w:rPr>
          <w:rFonts w:ascii="Arial" w:hAnsi="Arial"/>
          <w:color w:val="000000"/>
          <w:sz w:val="22"/>
        </w:rPr>
      </w:pPr>
      <w:r>
        <w:rPr>
          <w:rFonts w:ascii="Arial" w:hAnsi="Arial"/>
          <w:color w:val="000000"/>
          <w:sz w:val="22"/>
        </w:rPr>
        <w:t>w zakresie terminu realizacji przedmiotu umowy, w następstwie:</w:t>
      </w:r>
    </w:p>
    <w:p w14:paraId="356685D2" w14:textId="07C5ED17" w:rsidR="00527F94" w:rsidRDefault="00527F94" w:rsidP="00527F94">
      <w:pPr>
        <w:numPr>
          <w:ilvl w:val="2"/>
          <w:numId w:val="7"/>
        </w:numPr>
        <w:shd w:val="clear" w:color="auto" w:fill="FFFFFF"/>
        <w:tabs>
          <w:tab w:val="left" w:pos="851"/>
        </w:tabs>
        <w:suppressAutoHyphens/>
        <w:ind w:left="851" w:hanging="284"/>
        <w:jc w:val="both"/>
        <w:rPr>
          <w:rFonts w:ascii="Arial" w:hAnsi="Arial"/>
          <w:sz w:val="22"/>
        </w:rPr>
      </w:pPr>
      <w:r>
        <w:rPr>
          <w:rFonts w:ascii="Arial" w:hAnsi="Arial"/>
          <w:color w:val="000000"/>
          <w:sz w:val="22"/>
        </w:rPr>
        <w:t xml:space="preserve">siły wyższej - rozumianej jako wystąpienie zdarzenia nadzwyczajnego, zewnętrznego, niemożliwego do przewidzenia i zapobieżenia, którego nie dało się uniknąć nawet przy zachowaniu najwyższej staranności a które uniemożliwia </w:t>
      </w:r>
      <w:r w:rsidR="00562D1F">
        <w:rPr>
          <w:rFonts w:ascii="Arial" w:hAnsi="Arial"/>
          <w:color w:val="000000"/>
          <w:sz w:val="22"/>
        </w:rPr>
        <w:t>wykonaw</w:t>
      </w:r>
      <w:r>
        <w:rPr>
          <w:rFonts w:ascii="Arial" w:hAnsi="Arial"/>
          <w:color w:val="000000"/>
          <w:sz w:val="22"/>
        </w:rPr>
        <w:t>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14:paraId="39289591" w14:textId="6221EBF9" w:rsidR="00527F94" w:rsidRDefault="00527F94" w:rsidP="00527F94">
      <w:pPr>
        <w:numPr>
          <w:ilvl w:val="2"/>
          <w:numId w:val="7"/>
        </w:numPr>
        <w:shd w:val="clear" w:color="auto" w:fill="FFFFFF"/>
        <w:tabs>
          <w:tab w:val="left" w:pos="851"/>
        </w:tabs>
        <w:suppressAutoHyphens/>
        <w:ind w:left="851" w:hanging="284"/>
        <w:jc w:val="both"/>
        <w:rPr>
          <w:rFonts w:ascii="Arial" w:hAnsi="Arial"/>
          <w:sz w:val="22"/>
        </w:rPr>
      </w:pPr>
      <w:r>
        <w:rPr>
          <w:rFonts w:ascii="Arial" w:hAnsi="Arial"/>
          <w:color w:val="000000"/>
          <w:sz w:val="22"/>
        </w:rPr>
        <w:t xml:space="preserve">wystąpienia opóźnienia w dokonaniu określonych czynności lub ich zaniechanie przez właściwe organy administracji państwowej, które nie są następstwem okoliczności, za które </w:t>
      </w:r>
      <w:r w:rsidR="00562D1F">
        <w:rPr>
          <w:rFonts w:ascii="Arial" w:hAnsi="Arial"/>
          <w:color w:val="000000"/>
          <w:sz w:val="22"/>
        </w:rPr>
        <w:t>wykonaw</w:t>
      </w:r>
      <w:r>
        <w:rPr>
          <w:rFonts w:ascii="Arial" w:hAnsi="Arial"/>
          <w:color w:val="000000"/>
          <w:sz w:val="22"/>
        </w:rPr>
        <w:t>ca ponosi odpowiedzialność,</w:t>
      </w:r>
    </w:p>
    <w:p w14:paraId="64FEB211" w14:textId="5CFB3FC5" w:rsidR="00527F94" w:rsidRDefault="00527F94" w:rsidP="00527F94">
      <w:pPr>
        <w:numPr>
          <w:ilvl w:val="2"/>
          <w:numId w:val="7"/>
        </w:numPr>
        <w:shd w:val="clear" w:color="auto" w:fill="FFFFFF"/>
        <w:tabs>
          <w:tab w:val="left" w:pos="851"/>
        </w:tabs>
        <w:suppressAutoHyphens/>
        <w:ind w:left="851" w:hanging="284"/>
        <w:jc w:val="both"/>
        <w:rPr>
          <w:rFonts w:ascii="Arial" w:hAnsi="Arial"/>
          <w:sz w:val="22"/>
        </w:rPr>
      </w:pPr>
      <w:r>
        <w:rPr>
          <w:rFonts w:ascii="Arial" w:hAnsi="Arial"/>
          <w:color w:val="000000"/>
          <w:sz w:val="22"/>
        </w:rPr>
        <w:t xml:space="preserve">wystąpienia istotnego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00562D1F">
        <w:rPr>
          <w:rFonts w:ascii="Arial" w:hAnsi="Arial"/>
          <w:color w:val="000000"/>
          <w:sz w:val="22"/>
        </w:rPr>
        <w:t>wykonaw</w:t>
      </w:r>
      <w:r>
        <w:rPr>
          <w:rFonts w:ascii="Arial" w:hAnsi="Arial"/>
          <w:color w:val="000000"/>
          <w:sz w:val="22"/>
        </w:rPr>
        <w:t>ca ponosi odpowiedzialność,</w:t>
      </w:r>
    </w:p>
    <w:p w14:paraId="1A022094" w14:textId="433183A7" w:rsidR="00527F94" w:rsidRDefault="00527F94" w:rsidP="00527F94">
      <w:pPr>
        <w:numPr>
          <w:ilvl w:val="2"/>
          <w:numId w:val="7"/>
        </w:numPr>
        <w:shd w:val="clear" w:color="auto" w:fill="FFFFFF"/>
        <w:tabs>
          <w:tab w:val="left" w:pos="851"/>
        </w:tabs>
        <w:suppressAutoHyphens/>
        <w:ind w:left="851" w:hanging="284"/>
        <w:jc w:val="both"/>
        <w:rPr>
          <w:rFonts w:ascii="Arial" w:hAnsi="Arial"/>
          <w:sz w:val="22"/>
        </w:rPr>
      </w:pPr>
      <w:r>
        <w:rPr>
          <w:rFonts w:ascii="Arial" w:hAnsi="Arial"/>
          <w:color w:val="000000"/>
          <w:sz w:val="22"/>
        </w:rPr>
        <w:t xml:space="preserve">wystąpienia braku możliwości wykonywania robót z powodu </w:t>
      </w:r>
      <w:proofErr w:type="gramStart"/>
      <w:r>
        <w:rPr>
          <w:rFonts w:ascii="Arial" w:hAnsi="Arial"/>
          <w:color w:val="000000"/>
          <w:sz w:val="22"/>
        </w:rPr>
        <w:t>nie dopuszczania</w:t>
      </w:r>
      <w:proofErr w:type="gramEnd"/>
      <w:r>
        <w:rPr>
          <w:rFonts w:ascii="Arial" w:hAnsi="Arial"/>
          <w:color w:val="000000"/>
          <w:sz w:val="22"/>
        </w:rPr>
        <w:t xml:space="preserve"> do ich wykonywania przez uprawniony organ lub nakazania ich wstrzymania przez uprawniony organ, z przyczyn niezależnych od </w:t>
      </w:r>
      <w:r w:rsidR="00562D1F">
        <w:rPr>
          <w:rFonts w:ascii="Arial" w:hAnsi="Arial"/>
          <w:color w:val="000000"/>
          <w:sz w:val="22"/>
        </w:rPr>
        <w:t>wykonaw</w:t>
      </w:r>
      <w:r>
        <w:rPr>
          <w:rFonts w:ascii="Arial" w:hAnsi="Arial"/>
          <w:color w:val="000000"/>
          <w:sz w:val="22"/>
        </w:rPr>
        <w:t>cy,</w:t>
      </w:r>
    </w:p>
    <w:p w14:paraId="5EA87E8B" w14:textId="77777777" w:rsidR="00527F94" w:rsidRDefault="00527F94" w:rsidP="00527F94">
      <w:pPr>
        <w:numPr>
          <w:ilvl w:val="2"/>
          <w:numId w:val="7"/>
        </w:numPr>
        <w:shd w:val="clear" w:color="auto" w:fill="FFFFFF"/>
        <w:tabs>
          <w:tab w:val="left" w:pos="851"/>
        </w:tabs>
        <w:suppressAutoHyphens/>
        <w:ind w:left="851" w:hanging="284"/>
        <w:jc w:val="both"/>
        <w:rPr>
          <w:rFonts w:ascii="Arial" w:hAnsi="Arial"/>
          <w:sz w:val="22"/>
        </w:rPr>
      </w:pPr>
      <w:r>
        <w:rPr>
          <w:rFonts w:ascii="Arial" w:hAnsi="Arial"/>
          <w:color w:val="000000"/>
          <w:sz w:val="22"/>
        </w:rPr>
        <w:t>wystąpienia konieczność udzielenia zamówień dodatkowych, które wstrzymują lub opóźniają realizację przedmiotu Umowy, wystąpienia niebezpieczeństwa kolizji z planowanymi lub równolegle prowadzonymi przez inne podmioty inwestycjami (w tym w zakresie sieci teletechnicznej) w zakresie niezbędnym do uniknięcia lub usunięcia tych kolizji,</w:t>
      </w:r>
    </w:p>
    <w:p w14:paraId="010B7DDB" w14:textId="77777777" w:rsidR="00527F94" w:rsidRDefault="00527F94" w:rsidP="00527F94">
      <w:pPr>
        <w:numPr>
          <w:ilvl w:val="2"/>
          <w:numId w:val="7"/>
        </w:numPr>
        <w:shd w:val="clear" w:color="auto" w:fill="FFFFFF"/>
        <w:tabs>
          <w:tab w:val="left" w:pos="851"/>
        </w:tabs>
        <w:suppressAutoHyphens/>
        <w:ind w:left="851" w:hanging="284"/>
        <w:jc w:val="both"/>
        <w:rPr>
          <w:rFonts w:ascii="Arial" w:hAnsi="Arial"/>
          <w:sz w:val="22"/>
        </w:rPr>
      </w:pPr>
      <w:r>
        <w:rPr>
          <w:rFonts w:ascii="Arial" w:hAnsi="Arial"/>
          <w:color w:val="000000"/>
          <w:sz w:val="22"/>
        </w:rPr>
        <w:t>wystąpienia przedmiotów stanowiących zagrożenie,</w:t>
      </w:r>
    </w:p>
    <w:p w14:paraId="30E7E87E" w14:textId="303FA994" w:rsidR="00527F94" w:rsidRDefault="00527F94" w:rsidP="00527F94">
      <w:pPr>
        <w:numPr>
          <w:ilvl w:val="2"/>
          <w:numId w:val="7"/>
        </w:numPr>
        <w:shd w:val="clear" w:color="auto" w:fill="FFFFFF"/>
        <w:tabs>
          <w:tab w:val="left" w:pos="851"/>
        </w:tabs>
        <w:suppressAutoHyphens/>
        <w:ind w:left="851" w:hanging="284"/>
        <w:jc w:val="both"/>
        <w:rPr>
          <w:rFonts w:ascii="Arial" w:hAnsi="Arial"/>
          <w:sz w:val="22"/>
        </w:rPr>
      </w:pPr>
      <w:r>
        <w:rPr>
          <w:rFonts w:ascii="Arial" w:hAnsi="Arial"/>
          <w:color w:val="000000"/>
          <w:sz w:val="22"/>
        </w:rPr>
        <w:t xml:space="preserve">okoliczności leżących po stronie </w:t>
      </w:r>
      <w:r w:rsidR="00562D1F">
        <w:rPr>
          <w:rFonts w:ascii="Arial" w:hAnsi="Arial"/>
          <w:color w:val="000000"/>
          <w:sz w:val="22"/>
        </w:rPr>
        <w:t>zamawiaj</w:t>
      </w:r>
      <w:r>
        <w:rPr>
          <w:rFonts w:ascii="Arial" w:hAnsi="Arial"/>
          <w:color w:val="000000"/>
          <w:sz w:val="22"/>
        </w:rPr>
        <w:t xml:space="preserve">ącego i nie wynikających z przyczyn leżących po stronie </w:t>
      </w:r>
      <w:r w:rsidR="00562D1F">
        <w:rPr>
          <w:rFonts w:ascii="Arial" w:hAnsi="Arial"/>
          <w:color w:val="000000"/>
          <w:sz w:val="22"/>
        </w:rPr>
        <w:t>wykonaw</w:t>
      </w:r>
      <w:r>
        <w:rPr>
          <w:rFonts w:ascii="Arial" w:hAnsi="Arial"/>
          <w:color w:val="000000"/>
          <w:sz w:val="22"/>
        </w:rPr>
        <w:t>cy (np. wstrzymanie, zawieszenie, przerwa w realizacji remontu);</w:t>
      </w:r>
    </w:p>
    <w:p w14:paraId="4BCEEA83" w14:textId="06455DE1" w:rsidR="00527F94" w:rsidRDefault="00527F94" w:rsidP="00527F94">
      <w:pPr>
        <w:widowControl w:val="0"/>
        <w:numPr>
          <w:ilvl w:val="1"/>
          <w:numId w:val="7"/>
        </w:numPr>
        <w:shd w:val="clear" w:color="auto" w:fill="FFFFFF"/>
        <w:tabs>
          <w:tab w:val="left" w:pos="576"/>
        </w:tabs>
        <w:suppressAutoHyphens/>
        <w:ind w:left="567" w:hanging="283"/>
        <w:jc w:val="both"/>
        <w:rPr>
          <w:rFonts w:ascii="Arial" w:hAnsi="Arial"/>
          <w:color w:val="000000"/>
          <w:sz w:val="22"/>
        </w:rPr>
      </w:pPr>
      <w:r>
        <w:rPr>
          <w:rFonts w:ascii="Arial" w:hAnsi="Arial"/>
          <w:color w:val="000000"/>
          <w:sz w:val="22"/>
        </w:rPr>
        <w:t xml:space="preserve">w zakresie zmniejszenia wynagrodzenia </w:t>
      </w:r>
      <w:r w:rsidR="00562D1F">
        <w:rPr>
          <w:rFonts w:ascii="Arial" w:hAnsi="Arial"/>
          <w:color w:val="000000"/>
          <w:sz w:val="22"/>
        </w:rPr>
        <w:t>wykonaw</w:t>
      </w:r>
      <w:r>
        <w:rPr>
          <w:rFonts w:ascii="Arial" w:hAnsi="Arial"/>
          <w:color w:val="000000"/>
          <w:sz w:val="22"/>
        </w:rPr>
        <w:t>cy i zasad płatności tego wynagrodzenia w przypadku zmniejszenia zakresu przedmiotu Umowy.</w:t>
      </w:r>
    </w:p>
    <w:p w14:paraId="5C078688" w14:textId="77777777" w:rsidR="00527F94" w:rsidRDefault="00527F94" w:rsidP="00527F94">
      <w:pPr>
        <w:shd w:val="clear" w:color="auto" w:fill="FFFFFF"/>
        <w:tabs>
          <w:tab w:val="left" w:pos="426"/>
        </w:tabs>
        <w:ind w:left="426" w:hanging="426"/>
        <w:jc w:val="both"/>
        <w:rPr>
          <w:rFonts w:ascii="Arial" w:hAnsi="Arial"/>
          <w:sz w:val="22"/>
        </w:rPr>
      </w:pPr>
      <w:r>
        <w:rPr>
          <w:rFonts w:ascii="Arial" w:hAnsi="Arial"/>
          <w:color w:val="000000"/>
          <w:sz w:val="22"/>
        </w:rPr>
        <w:t>3.</w:t>
      </w:r>
      <w:r>
        <w:rPr>
          <w:rFonts w:ascii="Arial" w:hAnsi="Arial"/>
          <w:color w:val="000000"/>
          <w:sz w:val="22"/>
        </w:rPr>
        <w:tab/>
        <w:t>Termin wykonania umowy ulega odpowiednio zmianie o okres trwania okoliczności celem ukończenia przedmiotu umowy w sposób należyty. Zmiana terminu realizacji nie wpływa na zmianę wynagrodzenia. Wraz ze zmianą terminu realizacji przedmiotu zamówienia zaktualizowany zostaje harmonogram rzeczowo-finansowy.</w:t>
      </w:r>
    </w:p>
    <w:p w14:paraId="27C0F6F5" w14:textId="77777777" w:rsidR="00527F94" w:rsidRDefault="00527F94" w:rsidP="00527F94">
      <w:pPr>
        <w:shd w:val="clear" w:color="auto" w:fill="FFFFFF"/>
        <w:tabs>
          <w:tab w:val="left" w:pos="278"/>
          <w:tab w:val="left" w:pos="426"/>
        </w:tabs>
        <w:spacing w:before="53"/>
        <w:ind w:left="426" w:hanging="426"/>
        <w:jc w:val="both"/>
        <w:rPr>
          <w:rFonts w:ascii="Arial" w:hAnsi="Arial"/>
          <w:sz w:val="22"/>
        </w:rPr>
      </w:pPr>
      <w:r>
        <w:rPr>
          <w:rFonts w:ascii="Arial" w:hAnsi="Arial"/>
          <w:color w:val="000000"/>
          <w:sz w:val="22"/>
        </w:rPr>
        <w:t>4.</w:t>
      </w:r>
      <w:r>
        <w:rPr>
          <w:rFonts w:ascii="Arial" w:hAnsi="Arial"/>
          <w:color w:val="000000"/>
          <w:sz w:val="22"/>
        </w:rPr>
        <w:tab/>
      </w:r>
      <w:r>
        <w:rPr>
          <w:rFonts w:ascii="Arial" w:hAnsi="Arial"/>
          <w:color w:val="000000"/>
          <w:sz w:val="22"/>
        </w:rPr>
        <w:tab/>
        <w:t>Strona występująca o zmianę postanowień zawartej umowy zobowiązana</w:t>
      </w:r>
      <w:r>
        <w:rPr>
          <w:rFonts w:ascii="Arial" w:hAnsi="Arial"/>
          <w:color w:val="000000"/>
          <w:sz w:val="22"/>
        </w:rPr>
        <w:br/>
        <w:t>jest do uzasadnienia i udokumentowania zaistnienia okoliczności, o których mowa powyżej. Wniosek o zmianę postanowień zawartej umowy musi być wyrażony na piśmie.</w:t>
      </w:r>
    </w:p>
    <w:p w14:paraId="30CEEFE5" w14:textId="77777777" w:rsidR="00527F94" w:rsidRDefault="00527F94" w:rsidP="00527F94">
      <w:pPr>
        <w:shd w:val="clear" w:color="auto" w:fill="FFFFFF"/>
        <w:tabs>
          <w:tab w:val="left" w:pos="284"/>
          <w:tab w:val="left" w:pos="426"/>
        </w:tabs>
        <w:spacing w:before="82"/>
        <w:ind w:left="426" w:hanging="426"/>
        <w:jc w:val="both"/>
        <w:rPr>
          <w:rFonts w:ascii="Arial" w:hAnsi="Arial"/>
          <w:sz w:val="22"/>
        </w:rPr>
      </w:pPr>
      <w:r>
        <w:rPr>
          <w:rFonts w:ascii="Arial" w:hAnsi="Arial"/>
          <w:color w:val="000000"/>
          <w:sz w:val="22"/>
        </w:rPr>
        <w:t>5.</w:t>
      </w:r>
      <w:r>
        <w:rPr>
          <w:rFonts w:ascii="Arial" w:hAnsi="Arial"/>
          <w:color w:val="000000"/>
          <w:sz w:val="22"/>
        </w:rPr>
        <w:tab/>
      </w:r>
      <w:r>
        <w:rPr>
          <w:rFonts w:ascii="Arial" w:hAnsi="Arial"/>
          <w:color w:val="000000"/>
          <w:sz w:val="22"/>
        </w:rPr>
        <w:tab/>
        <w:t>W razie wątpliwości, przyjmuje się, że nie stanowią zmiany Umowy następujące zmiany:</w:t>
      </w:r>
    </w:p>
    <w:p w14:paraId="0DD5E455" w14:textId="77777777" w:rsidR="00527F94" w:rsidRDefault="00527F94" w:rsidP="00527F94">
      <w:pPr>
        <w:widowControl w:val="0"/>
        <w:numPr>
          <w:ilvl w:val="0"/>
          <w:numId w:val="19"/>
        </w:numPr>
        <w:shd w:val="clear" w:color="auto" w:fill="FFFFFF"/>
        <w:tabs>
          <w:tab w:val="left" w:pos="797"/>
        </w:tabs>
        <w:suppressAutoHyphens/>
        <w:ind w:hanging="436"/>
        <w:jc w:val="both"/>
        <w:rPr>
          <w:rFonts w:ascii="Arial" w:hAnsi="Arial"/>
          <w:color w:val="000000"/>
          <w:sz w:val="22"/>
        </w:rPr>
      </w:pPr>
      <w:r>
        <w:rPr>
          <w:rFonts w:ascii="Arial" w:hAnsi="Arial"/>
          <w:color w:val="000000"/>
          <w:sz w:val="22"/>
        </w:rPr>
        <w:t>danych związanych z obsługą administracyjno-organizacyjną Umowy;</w:t>
      </w:r>
    </w:p>
    <w:p w14:paraId="61A556EF" w14:textId="77777777" w:rsidR="00527F94" w:rsidRDefault="00527F94" w:rsidP="00527F94">
      <w:pPr>
        <w:widowControl w:val="0"/>
        <w:numPr>
          <w:ilvl w:val="0"/>
          <w:numId w:val="19"/>
        </w:numPr>
        <w:shd w:val="clear" w:color="auto" w:fill="FFFFFF"/>
        <w:tabs>
          <w:tab w:val="left" w:pos="797"/>
        </w:tabs>
        <w:suppressAutoHyphens/>
        <w:ind w:hanging="436"/>
        <w:jc w:val="both"/>
        <w:rPr>
          <w:rFonts w:ascii="Arial" w:hAnsi="Arial"/>
          <w:color w:val="000000"/>
          <w:sz w:val="22"/>
        </w:rPr>
      </w:pPr>
      <w:r>
        <w:rPr>
          <w:rFonts w:ascii="Arial" w:hAnsi="Arial"/>
          <w:color w:val="000000"/>
          <w:sz w:val="22"/>
        </w:rPr>
        <w:lastRenderedPageBreak/>
        <w:t>danych teleadresowych;</w:t>
      </w:r>
    </w:p>
    <w:p w14:paraId="1F0508A9" w14:textId="77777777" w:rsidR="00527F94" w:rsidRDefault="00527F94" w:rsidP="00527F94">
      <w:pPr>
        <w:widowControl w:val="0"/>
        <w:numPr>
          <w:ilvl w:val="0"/>
          <w:numId w:val="19"/>
        </w:numPr>
        <w:shd w:val="clear" w:color="auto" w:fill="FFFFFF"/>
        <w:tabs>
          <w:tab w:val="left" w:pos="797"/>
        </w:tabs>
        <w:suppressAutoHyphens/>
        <w:ind w:hanging="436"/>
        <w:jc w:val="both"/>
        <w:rPr>
          <w:rFonts w:ascii="Arial" w:hAnsi="Arial"/>
          <w:color w:val="000000"/>
          <w:sz w:val="22"/>
        </w:rPr>
      </w:pPr>
      <w:r>
        <w:rPr>
          <w:rFonts w:ascii="Arial" w:hAnsi="Arial"/>
          <w:color w:val="000000"/>
          <w:sz w:val="22"/>
        </w:rPr>
        <w:t>danych rejestrowych;</w:t>
      </w:r>
    </w:p>
    <w:p w14:paraId="1F29FC36" w14:textId="77777777" w:rsidR="00527F94" w:rsidRDefault="00527F94" w:rsidP="00527F94">
      <w:pPr>
        <w:widowControl w:val="0"/>
        <w:numPr>
          <w:ilvl w:val="0"/>
          <w:numId w:val="19"/>
        </w:numPr>
        <w:shd w:val="clear" w:color="auto" w:fill="FFFFFF"/>
        <w:tabs>
          <w:tab w:val="left" w:pos="797"/>
        </w:tabs>
        <w:suppressAutoHyphens/>
        <w:ind w:hanging="436"/>
        <w:jc w:val="both"/>
        <w:rPr>
          <w:rFonts w:ascii="Arial" w:hAnsi="Arial"/>
          <w:color w:val="000000"/>
          <w:sz w:val="22"/>
        </w:rPr>
      </w:pPr>
      <w:r>
        <w:rPr>
          <w:rFonts w:ascii="Arial" w:hAnsi="Arial"/>
          <w:color w:val="000000"/>
          <w:sz w:val="22"/>
        </w:rPr>
        <w:t>będące następstwem sukcesji uniwersalnej po jednej ze stron Umowy.</w:t>
      </w:r>
    </w:p>
    <w:p w14:paraId="28BD5BAA" w14:textId="77777777" w:rsidR="00527F94" w:rsidRDefault="00527F94" w:rsidP="00527F94">
      <w:pPr>
        <w:jc w:val="center"/>
        <w:rPr>
          <w:rFonts w:ascii="Arial" w:hAnsi="Arial"/>
          <w:b/>
          <w:color w:val="000000"/>
          <w:sz w:val="22"/>
        </w:rPr>
      </w:pPr>
    </w:p>
    <w:p w14:paraId="03725D81" w14:textId="4C46119F" w:rsidR="00527F94" w:rsidRDefault="00527F94" w:rsidP="00527F94">
      <w:pPr>
        <w:jc w:val="center"/>
        <w:rPr>
          <w:rFonts w:ascii="Arial" w:hAnsi="Arial"/>
          <w:b/>
          <w:color w:val="000000"/>
          <w:sz w:val="22"/>
        </w:rPr>
      </w:pPr>
      <w:r>
        <w:rPr>
          <w:rFonts w:ascii="Arial" w:hAnsi="Arial"/>
          <w:b/>
          <w:color w:val="000000"/>
          <w:sz w:val="22"/>
        </w:rPr>
        <w:t>§ 1</w:t>
      </w:r>
      <w:r w:rsidR="00491F33">
        <w:rPr>
          <w:rFonts w:ascii="Arial" w:hAnsi="Arial"/>
          <w:b/>
          <w:color w:val="000000"/>
          <w:sz w:val="22"/>
        </w:rPr>
        <w:t>2</w:t>
      </w:r>
      <w:r>
        <w:rPr>
          <w:rFonts w:ascii="Arial" w:hAnsi="Arial"/>
          <w:b/>
          <w:color w:val="000000"/>
          <w:sz w:val="22"/>
        </w:rPr>
        <w:br/>
        <w:t>Odstąpienie od umowy</w:t>
      </w:r>
    </w:p>
    <w:p w14:paraId="5579E20C" w14:textId="77777777" w:rsidR="00527F94" w:rsidRDefault="00527F94" w:rsidP="00527F94">
      <w:pPr>
        <w:jc w:val="both"/>
        <w:rPr>
          <w:rFonts w:ascii="Arial" w:hAnsi="Arial"/>
          <w:color w:val="000000"/>
          <w:sz w:val="22"/>
        </w:rPr>
      </w:pPr>
      <w:r>
        <w:rPr>
          <w:rFonts w:ascii="Arial" w:hAnsi="Arial"/>
          <w:color w:val="000000"/>
          <w:sz w:val="22"/>
        </w:rPr>
        <w:t>Oprócz przypadków wymienionych w treści tytułu XV Kodeksu cywilnego stronom przysługuje prawo odstąpienia od umowy w następujących sytuacjach:</w:t>
      </w:r>
    </w:p>
    <w:p w14:paraId="3FE1CB70" w14:textId="77777777" w:rsidR="00527F94" w:rsidRDefault="00527F94" w:rsidP="00527F94">
      <w:pPr>
        <w:ind w:left="227" w:hanging="227"/>
        <w:jc w:val="both"/>
        <w:rPr>
          <w:rFonts w:ascii="Arial" w:hAnsi="Arial"/>
          <w:color w:val="000000"/>
          <w:sz w:val="22"/>
        </w:rPr>
      </w:pPr>
      <w:r>
        <w:rPr>
          <w:rFonts w:ascii="Arial" w:hAnsi="Arial"/>
          <w:color w:val="000000"/>
          <w:sz w:val="22"/>
        </w:rPr>
        <w:t>1.</w:t>
      </w:r>
      <w:r>
        <w:rPr>
          <w:rFonts w:ascii="Arial" w:hAnsi="Arial"/>
          <w:color w:val="000000"/>
          <w:sz w:val="22"/>
        </w:rPr>
        <w:tab/>
        <w:t>Zamawiającemu przysługuje prawo do odstąpienia od umowy:</w:t>
      </w:r>
    </w:p>
    <w:p w14:paraId="544662CD" w14:textId="77777777" w:rsidR="00527F94" w:rsidRDefault="00527F94" w:rsidP="00527F94">
      <w:pPr>
        <w:tabs>
          <w:tab w:val="left" w:pos="630"/>
        </w:tabs>
        <w:ind w:left="709" w:hanging="425"/>
        <w:jc w:val="both"/>
        <w:rPr>
          <w:rFonts w:ascii="Arial" w:hAnsi="Arial"/>
          <w:color w:val="000000"/>
          <w:sz w:val="22"/>
          <w:szCs w:val="22"/>
        </w:rPr>
      </w:pPr>
      <w:r>
        <w:rPr>
          <w:rFonts w:ascii="Arial" w:hAnsi="Arial"/>
          <w:color w:val="000000" w:themeColor="text1"/>
          <w:sz w:val="22"/>
          <w:szCs w:val="22"/>
        </w:rPr>
        <w:t>1)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2B492785" w14:textId="65FB3C3E" w:rsidR="00527F94" w:rsidRDefault="00527F94" w:rsidP="00527F94">
      <w:pPr>
        <w:tabs>
          <w:tab w:val="left" w:pos="630"/>
        </w:tabs>
        <w:ind w:left="709" w:hanging="425"/>
        <w:jc w:val="both"/>
        <w:rPr>
          <w:rFonts w:ascii="Arial" w:hAnsi="Arial"/>
          <w:color w:val="000000"/>
          <w:sz w:val="22"/>
        </w:rPr>
      </w:pPr>
      <w:r>
        <w:rPr>
          <w:rFonts w:ascii="Arial" w:hAnsi="Arial"/>
          <w:color w:val="000000"/>
          <w:sz w:val="22"/>
        </w:rPr>
        <w:t>2)</w:t>
      </w:r>
      <w:r>
        <w:rPr>
          <w:rFonts w:ascii="Arial" w:hAnsi="Arial"/>
          <w:color w:val="000000"/>
          <w:sz w:val="22"/>
        </w:rPr>
        <w:tab/>
        <w:t xml:space="preserve">zostanie wydany nakaz zajęcia majątku </w:t>
      </w:r>
      <w:r w:rsidR="00562D1F">
        <w:rPr>
          <w:rFonts w:ascii="Arial" w:hAnsi="Arial"/>
          <w:color w:val="000000"/>
          <w:sz w:val="22"/>
        </w:rPr>
        <w:t>wykonaw</w:t>
      </w:r>
      <w:r>
        <w:rPr>
          <w:rFonts w:ascii="Arial" w:hAnsi="Arial"/>
          <w:color w:val="000000"/>
          <w:sz w:val="22"/>
        </w:rPr>
        <w:t>cy;</w:t>
      </w:r>
    </w:p>
    <w:p w14:paraId="307DD303" w14:textId="21917487" w:rsidR="00527F94" w:rsidRDefault="00527F94" w:rsidP="00527F94">
      <w:pPr>
        <w:tabs>
          <w:tab w:val="left" w:pos="630"/>
        </w:tabs>
        <w:ind w:left="709" w:hanging="425"/>
        <w:jc w:val="both"/>
        <w:rPr>
          <w:rFonts w:ascii="Arial" w:hAnsi="Arial"/>
          <w:color w:val="000000"/>
          <w:sz w:val="22"/>
        </w:rPr>
      </w:pPr>
      <w:r>
        <w:rPr>
          <w:rFonts w:ascii="Arial" w:hAnsi="Arial"/>
          <w:color w:val="000000"/>
          <w:sz w:val="22"/>
        </w:rPr>
        <w:t>3)</w:t>
      </w:r>
      <w:r>
        <w:rPr>
          <w:rFonts w:ascii="Arial" w:hAnsi="Arial"/>
          <w:color w:val="000000"/>
          <w:sz w:val="22"/>
        </w:rPr>
        <w:tab/>
        <w:t xml:space="preserve">Wykonawca nie rozpoczął robót bez uzasadnionych przyczyn oraz nie kontynuuje ich pomimo wezwania </w:t>
      </w:r>
      <w:r w:rsidR="00562D1F">
        <w:rPr>
          <w:rFonts w:ascii="Arial" w:hAnsi="Arial"/>
          <w:color w:val="000000"/>
          <w:sz w:val="22"/>
        </w:rPr>
        <w:t>zamawiaj</w:t>
      </w:r>
      <w:r>
        <w:rPr>
          <w:rFonts w:ascii="Arial" w:hAnsi="Arial"/>
          <w:color w:val="000000"/>
          <w:sz w:val="22"/>
        </w:rPr>
        <w:t>ącego złożonego na piśmie;</w:t>
      </w:r>
    </w:p>
    <w:p w14:paraId="6614EEAF" w14:textId="77777777" w:rsidR="00527F94" w:rsidRDefault="00527F94" w:rsidP="00527F94">
      <w:pPr>
        <w:tabs>
          <w:tab w:val="left" w:pos="630"/>
        </w:tabs>
        <w:ind w:left="709" w:hanging="425"/>
        <w:jc w:val="both"/>
        <w:rPr>
          <w:rFonts w:ascii="Arial" w:hAnsi="Arial"/>
          <w:color w:val="000000"/>
          <w:sz w:val="22"/>
        </w:rPr>
      </w:pPr>
      <w:r>
        <w:rPr>
          <w:rFonts w:ascii="Arial" w:hAnsi="Arial"/>
          <w:color w:val="000000"/>
          <w:sz w:val="22"/>
        </w:rPr>
        <w:t>4)</w:t>
      </w:r>
      <w:r>
        <w:rPr>
          <w:rFonts w:ascii="Arial" w:hAnsi="Arial"/>
          <w:color w:val="000000"/>
          <w:sz w:val="22"/>
        </w:rPr>
        <w:tab/>
        <w:t xml:space="preserve">Wykonawca przerwał realizację robót i przerwa ta trwa dłużej niż dwa tygodnie. </w:t>
      </w:r>
    </w:p>
    <w:p w14:paraId="4C158C2F" w14:textId="77777777" w:rsidR="00527F94" w:rsidRDefault="00527F94" w:rsidP="00527F94">
      <w:pPr>
        <w:ind w:left="227" w:hanging="227"/>
        <w:jc w:val="both"/>
        <w:rPr>
          <w:rFonts w:ascii="Arial" w:hAnsi="Arial"/>
          <w:color w:val="000000"/>
          <w:sz w:val="22"/>
        </w:rPr>
      </w:pPr>
      <w:r>
        <w:rPr>
          <w:rFonts w:ascii="Arial" w:hAnsi="Arial"/>
          <w:color w:val="000000"/>
          <w:sz w:val="22"/>
        </w:rPr>
        <w:t>2.</w:t>
      </w:r>
      <w:r>
        <w:rPr>
          <w:rFonts w:ascii="Arial" w:hAnsi="Arial"/>
          <w:color w:val="000000"/>
          <w:sz w:val="22"/>
        </w:rPr>
        <w:tab/>
        <w:t xml:space="preserve">Wykonawcy przysługuje prawo odstąpienia od umowy, w </w:t>
      </w:r>
      <w:proofErr w:type="gramStart"/>
      <w:r>
        <w:rPr>
          <w:rFonts w:ascii="Arial" w:hAnsi="Arial"/>
          <w:color w:val="000000"/>
          <w:sz w:val="22"/>
        </w:rPr>
        <w:t>szczególności</w:t>
      </w:r>
      <w:proofErr w:type="gramEnd"/>
      <w:r>
        <w:rPr>
          <w:rFonts w:ascii="Arial" w:hAnsi="Arial"/>
          <w:color w:val="000000"/>
          <w:sz w:val="22"/>
        </w:rPr>
        <w:t xml:space="preserve"> jeżeli:</w:t>
      </w:r>
    </w:p>
    <w:p w14:paraId="71AFD464" w14:textId="77777777" w:rsidR="00527F94" w:rsidRDefault="00527F94" w:rsidP="00527F94">
      <w:pPr>
        <w:tabs>
          <w:tab w:val="left" w:pos="630"/>
        </w:tabs>
        <w:ind w:left="709" w:hanging="397"/>
        <w:jc w:val="both"/>
        <w:rPr>
          <w:rFonts w:ascii="Arial" w:hAnsi="Arial"/>
          <w:color w:val="000000"/>
          <w:sz w:val="22"/>
        </w:rPr>
      </w:pPr>
      <w:r>
        <w:rPr>
          <w:rFonts w:ascii="Arial" w:hAnsi="Arial"/>
          <w:color w:val="000000"/>
          <w:sz w:val="22"/>
        </w:rPr>
        <w:t>1) Zamawiający odmawia, bez uzasadnionej przyczyny, odbioru robót lub odmawia podpisania protokołu odbioru robót;</w:t>
      </w:r>
    </w:p>
    <w:p w14:paraId="0174010F" w14:textId="6E19DDDB" w:rsidR="00527F94" w:rsidRDefault="00527F94" w:rsidP="00527F94">
      <w:pPr>
        <w:tabs>
          <w:tab w:val="left" w:pos="630"/>
        </w:tabs>
        <w:ind w:left="709" w:hanging="397"/>
        <w:jc w:val="both"/>
        <w:rPr>
          <w:rFonts w:ascii="Arial" w:hAnsi="Arial"/>
          <w:color w:val="000000"/>
          <w:sz w:val="22"/>
        </w:rPr>
      </w:pPr>
      <w:r>
        <w:rPr>
          <w:rFonts w:ascii="Arial" w:hAnsi="Arial"/>
          <w:color w:val="000000"/>
          <w:sz w:val="22"/>
        </w:rPr>
        <w:t xml:space="preserve">2) Zamawiający zawiadomi </w:t>
      </w:r>
      <w:r w:rsidR="00562D1F">
        <w:rPr>
          <w:rFonts w:ascii="Arial" w:hAnsi="Arial"/>
          <w:color w:val="000000"/>
          <w:sz w:val="22"/>
        </w:rPr>
        <w:t>wykonaw</w:t>
      </w:r>
      <w:r>
        <w:rPr>
          <w:rFonts w:ascii="Arial" w:hAnsi="Arial"/>
          <w:color w:val="000000"/>
          <w:sz w:val="22"/>
        </w:rPr>
        <w:t xml:space="preserve">cę, iż wobec zaistnienia uprzednio nieprzewidzianych okoliczności nie będzie mógł spełnić swoich zobowiązań umownych wobec </w:t>
      </w:r>
      <w:r w:rsidR="00562D1F">
        <w:rPr>
          <w:rFonts w:ascii="Arial" w:hAnsi="Arial"/>
          <w:color w:val="000000"/>
          <w:sz w:val="22"/>
        </w:rPr>
        <w:t>wykonaw</w:t>
      </w:r>
      <w:r>
        <w:rPr>
          <w:rFonts w:ascii="Arial" w:hAnsi="Arial"/>
          <w:color w:val="000000"/>
          <w:sz w:val="22"/>
        </w:rPr>
        <w:t xml:space="preserve">cy. </w:t>
      </w:r>
    </w:p>
    <w:p w14:paraId="5A595252" w14:textId="77777777" w:rsidR="00527F94" w:rsidRDefault="00527F94" w:rsidP="00527F94">
      <w:pPr>
        <w:tabs>
          <w:tab w:val="left" w:pos="284"/>
        </w:tabs>
        <w:ind w:left="312" w:hanging="312"/>
        <w:jc w:val="both"/>
        <w:rPr>
          <w:rFonts w:ascii="Arial" w:hAnsi="Arial"/>
          <w:color w:val="000000"/>
          <w:sz w:val="22"/>
        </w:rPr>
      </w:pPr>
      <w:r>
        <w:rPr>
          <w:rFonts w:ascii="Arial" w:hAnsi="Arial"/>
          <w:color w:val="000000"/>
          <w:sz w:val="22"/>
        </w:rPr>
        <w:t>3.</w:t>
      </w:r>
      <w:r>
        <w:rPr>
          <w:rFonts w:ascii="Arial" w:hAnsi="Arial"/>
          <w:color w:val="000000"/>
          <w:sz w:val="22"/>
        </w:rPr>
        <w:tab/>
        <w:t>Odstąpienie od umowy winno nastąpić w formie pisemnej pod rygorem nieważności takiego oświadczenia i powinno zawierać uzasadnienie.</w:t>
      </w:r>
    </w:p>
    <w:p w14:paraId="2FB804A2" w14:textId="259C0EF6" w:rsidR="00527F94" w:rsidRDefault="00527F94" w:rsidP="00527F94">
      <w:pPr>
        <w:tabs>
          <w:tab w:val="left" w:pos="284"/>
        </w:tabs>
        <w:ind w:left="312" w:hanging="312"/>
        <w:jc w:val="both"/>
        <w:rPr>
          <w:rFonts w:ascii="Arial" w:hAnsi="Arial"/>
          <w:color w:val="000000"/>
          <w:sz w:val="22"/>
        </w:rPr>
      </w:pPr>
      <w:r>
        <w:rPr>
          <w:rFonts w:ascii="Arial" w:hAnsi="Arial"/>
          <w:color w:val="000000"/>
          <w:sz w:val="22"/>
        </w:rPr>
        <w:t>4.</w:t>
      </w:r>
      <w:r>
        <w:rPr>
          <w:rFonts w:ascii="Arial" w:hAnsi="Arial"/>
          <w:color w:val="000000"/>
          <w:sz w:val="22"/>
        </w:rPr>
        <w:tab/>
        <w:t xml:space="preserve">W przypadku odstąpienia od umowy </w:t>
      </w:r>
      <w:r w:rsidR="00562D1F">
        <w:rPr>
          <w:rFonts w:ascii="Arial" w:hAnsi="Arial"/>
          <w:color w:val="000000"/>
          <w:sz w:val="22"/>
        </w:rPr>
        <w:t>wykonaw</w:t>
      </w:r>
      <w:r>
        <w:rPr>
          <w:rFonts w:ascii="Arial" w:hAnsi="Arial"/>
          <w:color w:val="000000"/>
          <w:sz w:val="22"/>
        </w:rPr>
        <w:t xml:space="preserve">cę oraz </w:t>
      </w:r>
      <w:r w:rsidR="00562D1F">
        <w:rPr>
          <w:rFonts w:ascii="Arial" w:hAnsi="Arial"/>
          <w:color w:val="000000"/>
          <w:sz w:val="22"/>
        </w:rPr>
        <w:t>zamawiaj</w:t>
      </w:r>
      <w:r>
        <w:rPr>
          <w:rFonts w:ascii="Arial" w:hAnsi="Arial"/>
          <w:color w:val="000000"/>
          <w:sz w:val="22"/>
        </w:rPr>
        <w:t>ącego obciążają następujące obowiązki szczegółowe:</w:t>
      </w:r>
    </w:p>
    <w:p w14:paraId="41968EEC" w14:textId="0A81FA94"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 xml:space="preserve">1) w terminie 14 dni od daty odstąpienia od umowy </w:t>
      </w:r>
      <w:r w:rsidR="00562D1F">
        <w:rPr>
          <w:rFonts w:ascii="Arial" w:hAnsi="Arial"/>
          <w:color w:val="000000"/>
          <w:sz w:val="22"/>
        </w:rPr>
        <w:t>wykonaw</w:t>
      </w:r>
      <w:r>
        <w:rPr>
          <w:rFonts w:ascii="Arial" w:hAnsi="Arial"/>
          <w:color w:val="000000"/>
          <w:sz w:val="22"/>
        </w:rPr>
        <w:t xml:space="preserve">ca przy udziale </w:t>
      </w:r>
      <w:r w:rsidR="00562D1F">
        <w:rPr>
          <w:rFonts w:ascii="Arial" w:hAnsi="Arial"/>
          <w:color w:val="000000"/>
          <w:sz w:val="22"/>
        </w:rPr>
        <w:t>zamawiaj</w:t>
      </w:r>
      <w:r>
        <w:rPr>
          <w:rFonts w:ascii="Arial" w:hAnsi="Arial"/>
          <w:color w:val="000000"/>
          <w:sz w:val="22"/>
        </w:rPr>
        <w:t>ącego sporządzi szczegółowy protokół inwentaryzacji robót w toku, wg stanu na dzień odstąpienia;</w:t>
      </w:r>
    </w:p>
    <w:p w14:paraId="47F5C5EE" w14:textId="77777777"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 xml:space="preserve">2) </w:t>
      </w:r>
      <w:r>
        <w:rPr>
          <w:rFonts w:ascii="Arial" w:hAnsi="Arial"/>
          <w:color w:val="000000"/>
          <w:sz w:val="22"/>
        </w:rPr>
        <w:tab/>
        <w:t>Wykonawca zabezpieczy przerwane roboty w zakresie obustronnie uzgodnionym na koszt tej strony, z której winy nastąpiło odstąpienie od umowy;</w:t>
      </w:r>
    </w:p>
    <w:p w14:paraId="3AB71F44" w14:textId="6FCC974B"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3)</w:t>
      </w:r>
      <w:r>
        <w:rPr>
          <w:rFonts w:ascii="Arial" w:hAnsi="Arial"/>
          <w:color w:val="000000"/>
          <w:sz w:val="22"/>
        </w:rPr>
        <w:tab/>
        <w:t xml:space="preserve">Wykonawca sporządzi wykaz tych materiałów, konstrukcji lub urządzeń, które nie mogą być wykorzystane przez </w:t>
      </w:r>
      <w:r w:rsidR="00562D1F">
        <w:rPr>
          <w:rFonts w:ascii="Arial" w:hAnsi="Arial"/>
          <w:color w:val="000000"/>
          <w:sz w:val="22"/>
        </w:rPr>
        <w:t>wykonaw</w:t>
      </w:r>
      <w:r>
        <w:rPr>
          <w:rFonts w:ascii="Arial" w:hAnsi="Arial"/>
          <w:color w:val="000000"/>
          <w:sz w:val="22"/>
        </w:rPr>
        <w:t>cę do realizacji innych robót, nieobjętych niniejszą umową, jeżeli odstąpienie od umowy nastąpiło z przyczyn niezależnych od niego;</w:t>
      </w:r>
    </w:p>
    <w:p w14:paraId="1E374B72" w14:textId="625C4573"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 xml:space="preserve">4) Wykonawca zgłosi do dokonania przez </w:t>
      </w:r>
      <w:r w:rsidR="00562D1F">
        <w:rPr>
          <w:rFonts w:ascii="Arial" w:hAnsi="Arial"/>
          <w:color w:val="000000"/>
          <w:sz w:val="22"/>
        </w:rPr>
        <w:t>zamawiaj</w:t>
      </w:r>
      <w:r>
        <w:rPr>
          <w:rFonts w:ascii="Arial" w:hAnsi="Arial"/>
          <w:color w:val="000000"/>
          <w:sz w:val="22"/>
        </w:rPr>
        <w:t xml:space="preserve">ącego odbioru robót przerwanych oraz robót zabezpieczających, jeżeli odstąpienie od umowy nastąpiło z przyczyn, za które </w:t>
      </w:r>
      <w:r w:rsidR="00562D1F">
        <w:rPr>
          <w:rFonts w:ascii="Arial" w:hAnsi="Arial"/>
          <w:color w:val="000000"/>
          <w:sz w:val="22"/>
        </w:rPr>
        <w:t>wykonaw</w:t>
      </w:r>
      <w:r>
        <w:rPr>
          <w:rFonts w:ascii="Arial" w:hAnsi="Arial"/>
          <w:color w:val="000000"/>
          <w:sz w:val="22"/>
        </w:rPr>
        <w:t>ca nie odpowiada;</w:t>
      </w:r>
    </w:p>
    <w:p w14:paraId="4A5622CA" w14:textId="77777777"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 xml:space="preserve">5) Wykonawca niezwłocznie, najpóźniej w terminie 14 dni, usunie z terenu budowy urządzenia przez niego dostarczone lub wniesione. </w:t>
      </w:r>
    </w:p>
    <w:p w14:paraId="65817912" w14:textId="16537311" w:rsidR="00527F94" w:rsidRDefault="00527F94" w:rsidP="00527F94">
      <w:pPr>
        <w:ind w:left="227" w:hanging="227"/>
        <w:jc w:val="both"/>
        <w:rPr>
          <w:rFonts w:ascii="Arial" w:hAnsi="Arial"/>
          <w:color w:val="000000"/>
          <w:sz w:val="22"/>
        </w:rPr>
      </w:pPr>
      <w:r>
        <w:rPr>
          <w:rFonts w:ascii="Arial" w:hAnsi="Arial"/>
          <w:color w:val="000000"/>
          <w:sz w:val="22"/>
        </w:rPr>
        <w:t>5.</w:t>
      </w:r>
      <w:r>
        <w:rPr>
          <w:rFonts w:ascii="Arial" w:hAnsi="Arial"/>
          <w:color w:val="000000"/>
          <w:sz w:val="22"/>
        </w:rPr>
        <w:tab/>
        <w:t xml:space="preserve">Zamawiający w razie odstąpienia od umowy z przyczyn, za które </w:t>
      </w:r>
      <w:r w:rsidR="00562D1F">
        <w:rPr>
          <w:rFonts w:ascii="Arial" w:hAnsi="Arial"/>
          <w:color w:val="000000"/>
          <w:sz w:val="22"/>
        </w:rPr>
        <w:t>wykonaw</w:t>
      </w:r>
      <w:r>
        <w:rPr>
          <w:rFonts w:ascii="Arial" w:hAnsi="Arial"/>
          <w:color w:val="000000"/>
          <w:sz w:val="22"/>
        </w:rPr>
        <w:t>ca nie ponosi odpowiedzialności, zobowiązany jest do:</w:t>
      </w:r>
    </w:p>
    <w:p w14:paraId="330E91A3" w14:textId="77777777"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1) dokonania odbioru robót przerwanych oraz zapłaty wynagrodzenia za roboty, które zostały wykonane do dnia odstąpienia;</w:t>
      </w:r>
    </w:p>
    <w:p w14:paraId="50F5FBD8" w14:textId="77777777"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2) odkupienia materiałów, konstrukcji lub urządzeń, określonych w pkt 4.3, po cenach przedstawionych w kosztorysie ofertowym;</w:t>
      </w:r>
    </w:p>
    <w:p w14:paraId="07CB8150" w14:textId="428B2511"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 xml:space="preserve">3) rozliczenia się z </w:t>
      </w:r>
      <w:r w:rsidR="00562D1F">
        <w:rPr>
          <w:rFonts w:ascii="Arial" w:hAnsi="Arial"/>
          <w:color w:val="000000"/>
          <w:sz w:val="22"/>
        </w:rPr>
        <w:t>wykonaw</w:t>
      </w:r>
      <w:r>
        <w:rPr>
          <w:rFonts w:ascii="Arial" w:hAnsi="Arial"/>
          <w:color w:val="000000"/>
          <w:sz w:val="22"/>
        </w:rPr>
        <w:t xml:space="preserve">cą z tytułu nierozliczonych w inny sposób kosztów budowy obiektów zaplecza, urządzeń związanych z zagospodarowaniem i uzbrojeniem terenu budowy, chyba że </w:t>
      </w:r>
      <w:r w:rsidR="00562D1F">
        <w:rPr>
          <w:rFonts w:ascii="Arial" w:hAnsi="Arial"/>
          <w:color w:val="000000"/>
          <w:sz w:val="22"/>
        </w:rPr>
        <w:t>wykonaw</w:t>
      </w:r>
      <w:r>
        <w:rPr>
          <w:rFonts w:ascii="Arial" w:hAnsi="Arial"/>
          <w:color w:val="000000"/>
          <w:sz w:val="22"/>
        </w:rPr>
        <w:t>ca wyrazi zgodę na przejęcie tych obiektów i urządzeń;</w:t>
      </w:r>
    </w:p>
    <w:p w14:paraId="252C867F" w14:textId="4AB9E463" w:rsidR="00527F94" w:rsidRDefault="00527F94" w:rsidP="00527F94">
      <w:pPr>
        <w:tabs>
          <w:tab w:val="left" w:pos="630"/>
        </w:tabs>
        <w:ind w:left="624" w:hanging="397"/>
        <w:jc w:val="both"/>
        <w:rPr>
          <w:rFonts w:ascii="Arial" w:hAnsi="Arial"/>
          <w:color w:val="000000"/>
          <w:sz w:val="22"/>
        </w:rPr>
      </w:pPr>
      <w:r>
        <w:rPr>
          <w:rFonts w:ascii="Arial" w:hAnsi="Arial"/>
          <w:color w:val="000000"/>
          <w:sz w:val="22"/>
        </w:rPr>
        <w:t xml:space="preserve">4) przejęcia od </w:t>
      </w:r>
      <w:r w:rsidR="00562D1F">
        <w:rPr>
          <w:rFonts w:ascii="Arial" w:hAnsi="Arial"/>
          <w:color w:val="000000"/>
          <w:sz w:val="22"/>
        </w:rPr>
        <w:t>wykonaw</w:t>
      </w:r>
      <w:r>
        <w:rPr>
          <w:rFonts w:ascii="Arial" w:hAnsi="Arial"/>
          <w:color w:val="000000"/>
          <w:sz w:val="22"/>
        </w:rPr>
        <w:t>cy pod swój dozór terenu budowy.</w:t>
      </w:r>
    </w:p>
    <w:p w14:paraId="383084F6" w14:textId="3708485C" w:rsidR="00527F94" w:rsidRDefault="00527F94" w:rsidP="00527F94">
      <w:pPr>
        <w:jc w:val="center"/>
        <w:rPr>
          <w:rFonts w:ascii="Arial" w:hAnsi="Arial"/>
          <w:b/>
          <w:color w:val="000000"/>
          <w:sz w:val="22"/>
        </w:rPr>
      </w:pPr>
      <w:r>
        <w:rPr>
          <w:rFonts w:ascii="Arial" w:hAnsi="Arial"/>
          <w:b/>
          <w:color w:val="000000"/>
          <w:sz w:val="22"/>
        </w:rPr>
        <w:t>§ 1</w:t>
      </w:r>
      <w:r w:rsidR="00491F33">
        <w:rPr>
          <w:rFonts w:ascii="Arial" w:hAnsi="Arial"/>
          <w:b/>
          <w:color w:val="000000"/>
          <w:sz w:val="22"/>
        </w:rPr>
        <w:t>3</w:t>
      </w:r>
    </w:p>
    <w:p w14:paraId="3869AE81" w14:textId="77777777" w:rsidR="00527F94" w:rsidRDefault="00527F94" w:rsidP="00527F94">
      <w:pPr>
        <w:jc w:val="center"/>
        <w:rPr>
          <w:rFonts w:ascii="Arial" w:hAnsi="Arial"/>
          <w:b/>
          <w:color w:val="000000"/>
          <w:sz w:val="22"/>
        </w:rPr>
      </w:pPr>
      <w:r>
        <w:rPr>
          <w:rFonts w:ascii="Arial" w:hAnsi="Arial"/>
          <w:b/>
          <w:color w:val="000000"/>
          <w:sz w:val="22"/>
        </w:rPr>
        <w:t xml:space="preserve"> Ubezpieczenia</w:t>
      </w:r>
    </w:p>
    <w:p w14:paraId="49585C3C" w14:textId="77777777" w:rsidR="00527F94" w:rsidRDefault="00527F94" w:rsidP="00527F94">
      <w:pPr>
        <w:numPr>
          <w:ilvl w:val="0"/>
          <w:numId w:val="20"/>
        </w:numPr>
        <w:suppressAutoHyphens/>
        <w:jc w:val="both"/>
        <w:rPr>
          <w:rFonts w:ascii="Arial" w:hAnsi="Arial"/>
          <w:color w:val="000000"/>
          <w:sz w:val="22"/>
        </w:rPr>
      </w:pPr>
      <w:r>
        <w:rPr>
          <w:rFonts w:ascii="Arial" w:hAnsi="Arial"/>
          <w:color w:val="000000"/>
          <w:sz w:val="22"/>
        </w:rPr>
        <w:t>Wykonawca zobowiązuje się do ubezpieczenia od odpowiedzialności cywilnej w zakresie prowadzonej działalności gospodarczej:</w:t>
      </w:r>
    </w:p>
    <w:p w14:paraId="5DD74DAD" w14:textId="77777777" w:rsidR="00527F94" w:rsidRDefault="00527F94" w:rsidP="00527F94">
      <w:pPr>
        <w:numPr>
          <w:ilvl w:val="1"/>
          <w:numId w:val="20"/>
        </w:numPr>
        <w:suppressAutoHyphens/>
        <w:jc w:val="both"/>
        <w:rPr>
          <w:rFonts w:ascii="Arial" w:hAnsi="Arial"/>
          <w:color w:val="000000"/>
          <w:sz w:val="22"/>
        </w:rPr>
      </w:pPr>
      <w:r>
        <w:rPr>
          <w:rFonts w:ascii="Arial" w:hAnsi="Arial"/>
          <w:color w:val="000000"/>
          <w:sz w:val="22"/>
        </w:rPr>
        <w:t>w okresie realizacji przedmiotu umowy;</w:t>
      </w:r>
    </w:p>
    <w:p w14:paraId="27CBC48F" w14:textId="77777777" w:rsidR="00527F94" w:rsidRDefault="00527F94" w:rsidP="00527F94">
      <w:pPr>
        <w:numPr>
          <w:ilvl w:val="1"/>
          <w:numId w:val="20"/>
        </w:numPr>
        <w:suppressAutoHyphens/>
        <w:jc w:val="both"/>
        <w:rPr>
          <w:rFonts w:ascii="Arial" w:hAnsi="Arial"/>
          <w:color w:val="000000"/>
          <w:sz w:val="22"/>
        </w:rPr>
      </w:pPr>
      <w:r>
        <w:rPr>
          <w:rFonts w:ascii="Arial" w:hAnsi="Arial"/>
          <w:color w:val="000000"/>
          <w:sz w:val="22"/>
        </w:rPr>
        <w:lastRenderedPageBreak/>
        <w:t xml:space="preserve">w okresie obowiązywania rękojmi. </w:t>
      </w:r>
    </w:p>
    <w:p w14:paraId="4F406C34" w14:textId="42313A73" w:rsidR="00527F94" w:rsidRDefault="00527F94" w:rsidP="00527F94">
      <w:pPr>
        <w:numPr>
          <w:ilvl w:val="0"/>
          <w:numId w:val="20"/>
        </w:numPr>
        <w:suppressAutoHyphens/>
        <w:jc w:val="both"/>
        <w:rPr>
          <w:rFonts w:ascii="Arial" w:hAnsi="Arial"/>
          <w:color w:val="000000"/>
          <w:sz w:val="22"/>
        </w:rPr>
      </w:pPr>
      <w:r>
        <w:rPr>
          <w:rFonts w:ascii="Arial" w:hAnsi="Arial"/>
          <w:color w:val="000000"/>
          <w:sz w:val="22"/>
        </w:rPr>
        <w:t xml:space="preserve">Wykonawca na żądanie </w:t>
      </w:r>
      <w:r w:rsidR="00562D1F">
        <w:rPr>
          <w:rFonts w:ascii="Arial" w:hAnsi="Arial"/>
          <w:color w:val="000000"/>
          <w:sz w:val="22"/>
        </w:rPr>
        <w:t>zamawiaj</w:t>
      </w:r>
      <w:r>
        <w:rPr>
          <w:rFonts w:ascii="Arial" w:hAnsi="Arial"/>
          <w:color w:val="000000"/>
          <w:sz w:val="22"/>
        </w:rPr>
        <w:t>ącego zobowiązany jest przedłożyć uwierzytelnioną kopię aktualnej polisy ubezpieczeniowej w terminie 3 dni od dnia zgłoszenia żądania.</w:t>
      </w:r>
    </w:p>
    <w:p w14:paraId="7583E0F4" w14:textId="77777777" w:rsidR="00527F94" w:rsidRDefault="00527F94" w:rsidP="00527F94">
      <w:pPr>
        <w:jc w:val="center"/>
        <w:rPr>
          <w:rFonts w:ascii="Arial" w:hAnsi="Arial"/>
          <w:b/>
          <w:color w:val="000000"/>
          <w:sz w:val="22"/>
        </w:rPr>
      </w:pPr>
    </w:p>
    <w:p w14:paraId="5F59D737" w14:textId="6EAAC888" w:rsidR="00527F94" w:rsidRDefault="00527F94" w:rsidP="00527F94">
      <w:pPr>
        <w:jc w:val="center"/>
        <w:rPr>
          <w:rFonts w:ascii="Arial" w:hAnsi="Arial"/>
          <w:b/>
          <w:color w:val="000000"/>
          <w:sz w:val="22"/>
        </w:rPr>
      </w:pPr>
      <w:r>
        <w:rPr>
          <w:rFonts w:ascii="Arial" w:hAnsi="Arial"/>
          <w:b/>
          <w:color w:val="000000"/>
          <w:sz w:val="22"/>
        </w:rPr>
        <w:t>§ 1</w:t>
      </w:r>
      <w:r w:rsidR="00491F33">
        <w:rPr>
          <w:rFonts w:ascii="Arial" w:hAnsi="Arial"/>
          <w:b/>
          <w:color w:val="000000"/>
          <w:sz w:val="22"/>
        </w:rPr>
        <w:t>4</w:t>
      </w:r>
      <w:r>
        <w:rPr>
          <w:rFonts w:ascii="Arial" w:hAnsi="Arial"/>
          <w:b/>
          <w:color w:val="000000"/>
          <w:sz w:val="22"/>
        </w:rPr>
        <w:br/>
        <w:t>Postanowienia końcowe</w:t>
      </w:r>
    </w:p>
    <w:p w14:paraId="14A24C73" w14:textId="7FE589E2" w:rsidR="00527F94" w:rsidRDefault="00527F94" w:rsidP="00527F94">
      <w:pPr>
        <w:numPr>
          <w:ilvl w:val="0"/>
          <w:numId w:val="21"/>
        </w:numPr>
        <w:suppressAutoHyphens/>
        <w:jc w:val="both"/>
        <w:rPr>
          <w:rFonts w:ascii="Arial" w:hAnsi="Arial"/>
          <w:color w:val="000000"/>
          <w:sz w:val="22"/>
        </w:rPr>
      </w:pPr>
      <w:r>
        <w:rPr>
          <w:rFonts w:ascii="Arial" w:hAnsi="Arial"/>
          <w:color w:val="000000" w:themeColor="text1"/>
          <w:sz w:val="22"/>
          <w:szCs w:val="22"/>
        </w:rPr>
        <w:t xml:space="preserve">Ewentualne spory, wynikłe w związku z realizacją przedmiotu umowy, strony zobowiązują się rozwiązywać w drodze wspólnych negocjacji, a w przypadku niemożności ustalenia kompromisu będą rozstrzygane przez Sąd, właściwy dla siedziby </w:t>
      </w:r>
      <w:r w:rsidR="00562D1F">
        <w:rPr>
          <w:rFonts w:ascii="Arial" w:hAnsi="Arial"/>
          <w:color w:val="000000" w:themeColor="text1"/>
          <w:sz w:val="22"/>
          <w:szCs w:val="22"/>
        </w:rPr>
        <w:t>zamawiaj</w:t>
      </w:r>
      <w:r>
        <w:rPr>
          <w:rFonts w:ascii="Arial" w:hAnsi="Arial"/>
          <w:color w:val="000000" w:themeColor="text1"/>
          <w:sz w:val="22"/>
          <w:szCs w:val="22"/>
        </w:rPr>
        <w:t>ącego.</w:t>
      </w:r>
    </w:p>
    <w:p w14:paraId="315B87BC" w14:textId="77777777" w:rsidR="00527F94" w:rsidRDefault="00527F94" w:rsidP="00527F94">
      <w:pPr>
        <w:numPr>
          <w:ilvl w:val="0"/>
          <w:numId w:val="21"/>
        </w:numPr>
        <w:suppressAutoHyphens/>
        <w:jc w:val="both"/>
        <w:rPr>
          <w:rFonts w:ascii="Arial" w:hAnsi="Arial"/>
          <w:color w:val="000000"/>
          <w:sz w:val="22"/>
        </w:rPr>
      </w:pPr>
      <w:r>
        <w:rPr>
          <w:rFonts w:ascii="Arial" w:hAnsi="Arial"/>
          <w:color w:val="000000" w:themeColor="text1"/>
          <w:sz w:val="22"/>
          <w:szCs w:val="22"/>
        </w:rPr>
        <w:t>W sprawach, których nie reguluje niniejsza umowa, będą miały zastosowanie odpowiednie przepisy Kodeksu cywilnego, polskiego prawa budowlanego wraz z aktami wykonawczymi do tych ustaw.</w:t>
      </w:r>
    </w:p>
    <w:p w14:paraId="1F72F45E" w14:textId="77777777" w:rsidR="00527F94" w:rsidRDefault="00527F94" w:rsidP="00527F94">
      <w:pPr>
        <w:numPr>
          <w:ilvl w:val="0"/>
          <w:numId w:val="21"/>
        </w:numPr>
        <w:suppressAutoHyphens/>
        <w:jc w:val="both"/>
        <w:rPr>
          <w:rFonts w:ascii="Arial" w:hAnsi="Arial"/>
          <w:color w:val="000000"/>
          <w:sz w:val="22"/>
        </w:rPr>
      </w:pPr>
      <w:r>
        <w:rPr>
          <w:rFonts w:ascii="Arial" w:hAnsi="Arial"/>
          <w:color w:val="000000" w:themeColor="text1"/>
          <w:sz w:val="22"/>
          <w:szCs w:val="22"/>
        </w:rPr>
        <w:t>Niniejszą umowę wraz z załącznikami sporządzono w 2 jednobrzmiących egzemplarzach, po 1 egzemplarzu dla każdej ze stron.</w:t>
      </w:r>
    </w:p>
    <w:p w14:paraId="18156F0D" w14:textId="77777777" w:rsidR="00527F94" w:rsidRDefault="00527F94" w:rsidP="00527F94">
      <w:pPr>
        <w:numPr>
          <w:ilvl w:val="0"/>
          <w:numId w:val="21"/>
        </w:numPr>
        <w:suppressAutoHyphens/>
        <w:jc w:val="both"/>
        <w:rPr>
          <w:rFonts w:ascii="Arial" w:hAnsi="Arial"/>
          <w:color w:val="000000"/>
          <w:sz w:val="22"/>
        </w:rPr>
      </w:pPr>
      <w:r>
        <w:rPr>
          <w:rFonts w:ascii="Arial" w:hAnsi="Arial"/>
          <w:color w:val="000000" w:themeColor="text1"/>
          <w:sz w:val="22"/>
          <w:szCs w:val="22"/>
        </w:rPr>
        <w:t>Zmiana postanowień zawartej umowy może nastąpić za zgodą obu stron wyrażoną na piśmie, w formie aneksu do umowy, pod rygorem nieważności takiej zmiany</w:t>
      </w:r>
      <w:r>
        <w:rPr>
          <w:rFonts w:ascii="Arial" w:hAnsi="Arial"/>
          <w:b/>
          <w:bCs/>
          <w:color w:val="000000" w:themeColor="text1"/>
          <w:sz w:val="22"/>
          <w:szCs w:val="22"/>
        </w:rPr>
        <w:t xml:space="preserve">. </w:t>
      </w:r>
    </w:p>
    <w:p w14:paraId="09520258" w14:textId="77777777" w:rsidR="00527F94" w:rsidRDefault="00527F94" w:rsidP="00527F94">
      <w:pPr>
        <w:suppressAutoHyphens/>
        <w:jc w:val="both"/>
        <w:rPr>
          <w:rFonts w:ascii="Arial" w:hAnsi="Arial"/>
          <w:color w:val="000000"/>
          <w:sz w:val="22"/>
        </w:rPr>
      </w:pPr>
    </w:p>
    <w:p w14:paraId="2A309B6C" w14:textId="05125FE2" w:rsidR="00527F94" w:rsidRDefault="00562D1F" w:rsidP="00527F94">
      <w:pPr>
        <w:jc w:val="center"/>
        <w:rPr>
          <w:rFonts w:ascii="Arial" w:hAnsi="Arial"/>
          <w:color w:val="000000"/>
          <w:sz w:val="22"/>
        </w:rPr>
      </w:pPr>
      <w:r>
        <w:rPr>
          <w:rFonts w:ascii="Arial" w:hAnsi="Arial"/>
          <w:color w:val="000000"/>
          <w:sz w:val="22"/>
        </w:rPr>
        <w:t>zamawiaj</w:t>
      </w:r>
      <w:r w:rsidR="00527F94">
        <w:rPr>
          <w:rFonts w:ascii="Arial" w:hAnsi="Arial"/>
          <w:color w:val="000000"/>
          <w:sz w:val="22"/>
        </w:rPr>
        <w:t xml:space="preserve">ący </w:t>
      </w:r>
      <w:r w:rsidR="00527F94">
        <w:rPr>
          <w:rFonts w:ascii="Arial" w:hAnsi="Arial"/>
          <w:color w:val="000000"/>
          <w:sz w:val="22"/>
        </w:rPr>
        <w:tab/>
        <w:t xml:space="preserve"> </w:t>
      </w:r>
      <w:r w:rsidR="00527F94">
        <w:rPr>
          <w:rFonts w:ascii="Arial" w:hAnsi="Arial"/>
          <w:color w:val="000000"/>
          <w:sz w:val="22"/>
        </w:rPr>
        <w:tab/>
      </w:r>
      <w:r w:rsidR="00527F94">
        <w:rPr>
          <w:rFonts w:ascii="Arial" w:hAnsi="Arial"/>
          <w:color w:val="000000"/>
          <w:sz w:val="22"/>
        </w:rPr>
        <w:tab/>
      </w:r>
      <w:r w:rsidR="00527F94">
        <w:rPr>
          <w:rFonts w:ascii="Arial" w:hAnsi="Arial"/>
          <w:color w:val="000000"/>
          <w:sz w:val="22"/>
        </w:rPr>
        <w:tab/>
      </w:r>
      <w:r w:rsidR="00527F94">
        <w:rPr>
          <w:rFonts w:ascii="Arial" w:hAnsi="Arial"/>
          <w:color w:val="000000"/>
          <w:sz w:val="22"/>
        </w:rPr>
        <w:tab/>
      </w:r>
      <w:r w:rsidR="00527F94">
        <w:rPr>
          <w:rFonts w:ascii="Arial" w:hAnsi="Arial"/>
          <w:color w:val="000000"/>
          <w:sz w:val="22"/>
        </w:rPr>
        <w:tab/>
      </w:r>
      <w:r w:rsidR="00527F94">
        <w:rPr>
          <w:rFonts w:ascii="Arial" w:hAnsi="Arial"/>
          <w:color w:val="000000"/>
          <w:sz w:val="22"/>
        </w:rPr>
        <w:tab/>
        <w:t xml:space="preserve">   </w:t>
      </w:r>
      <w:r>
        <w:rPr>
          <w:rFonts w:ascii="Arial" w:hAnsi="Arial"/>
          <w:color w:val="000000"/>
          <w:sz w:val="22"/>
        </w:rPr>
        <w:t>wykonaw</w:t>
      </w:r>
      <w:r w:rsidR="00527F94">
        <w:rPr>
          <w:rFonts w:ascii="Arial" w:hAnsi="Arial"/>
          <w:color w:val="000000"/>
          <w:sz w:val="22"/>
        </w:rPr>
        <w:t>ca</w:t>
      </w:r>
    </w:p>
    <w:p w14:paraId="207D3C9C" w14:textId="77777777" w:rsidR="00E172B7" w:rsidRDefault="00E172B7" w:rsidP="00527F94">
      <w:pPr>
        <w:jc w:val="center"/>
        <w:rPr>
          <w:rFonts w:ascii="Arial" w:hAnsi="Arial"/>
          <w:color w:val="000000"/>
          <w:sz w:val="22"/>
        </w:rPr>
      </w:pPr>
    </w:p>
    <w:p w14:paraId="25C75394" w14:textId="2060111D" w:rsidR="00527F94" w:rsidRDefault="00527F94" w:rsidP="00527F94">
      <w:pPr>
        <w:jc w:val="center"/>
        <w:rPr>
          <w:rFonts w:ascii="Arial" w:hAnsi="Arial"/>
          <w:color w:val="000000"/>
          <w:sz w:val="22"/>
        </w:rPr>
      </w:pPr>
      <w:r>
        <w:rPr>
          <w:rFonts w:ascii="Arial" w:hAnsi="Arial"/>
          <w:color w:val="000000"/>
          <w:sz w:val="22"/>
        </w:rPr>
        <w:t>.......................................</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 xml:space="preserve"> ................................</w:t>
      </w:r>
    </w:p>
    <w:p w14:paraId="6ADE2A55" w14:textId="77777777" w:rsidR="00527F94" w:rsidRDefault="00527F94" w:rsidP="00527F94">
      <w:pPr>
        <w:spacing w:line="360" w:lineRule="auto"/>
        <w:rPr>
          <w:rFonts w:ascii="Arial" w:hAnsi="Arial"/>
          <w:sz w:val="22"/>
        </w:rPr>
      </w:pPr>
    </w:p>
    <w:p w14:paraId="680AE95A" w14:textId="77777777" w:rsidR="00527F94" w:rsidRDefault="00527F94" w:rsidP="00527F94">
      <w:pPr>
        <w:pStyle w:val="Tekstpodstawowy"/>
        <w:tabs>
          <w:tab w:val="left" w:pos="0"/>
        </w:tabs>
        <w:spacing w:line="240" w:lineRule="auto"/>
        <w:jc w:val="center"/>
        <w:rPr>
          <w:rFonts w:ascii="Arial" w:hAnsi="Arial"/>
          <w:color w:val="auto"/>
        </w:rPr>
      </w:pPr>
    </w:p>
    <w:p w14:paraId="05A6FFE2" w14:textId="77777777" w:rsidR="00527F94" w:rsidRDefault="00527F94" w:rsidP="00527F94">
      <w:pPr>
        <w:pStyle w:val="Tekstpodstawowy"/>
        <w:tabs>
          <w:tab w:val="left" w:pos="0"/>
        </w:tabs>
        <w:spacing w:line="240" w:lineRule="auto"/>
        <w:jc w:val="center"/>
        <w:rPr>
          <w:rFonts w:ascii="Arial" w:hAnsi="Arial"/>
          <w:color w:val="auto"/>
        </w:rPr>
      </w:pPr>
    </w:p>
    <w:p w14:paraId="72B340F0" w14:textId="77777777" w:rsidR="00527F94" w:rsidRDefault="00527F94" w:rsidP="00527F94">
      <w:pPr>
        <w:pStyle w:val="Tekstpodstawowy"/>
        <w:tabs>
          <w:tab w:val="left" w:pos="0"/>
        </w:tabs>
        <w:spacing w:line="240" w:lineRule="auto"/>
        <w:jc w:val="center"/>
        <w:rPr>
          <w:rFonts w:ascii="Arial" w:hAnsi="Arial"/>
          <w:color w:val="auto"/>
        </w:rPr>
      </w:pPr>
    </w:p>
    <w:p w14:paraId="48B905CA" w14:textId="77777777" w:rsidR="00CA5205" w:rsidRDefault="00CA5205" w:rsidP="00527F94">
      <w:pPr>
        <w:pStyle w:val="Tekstpodstawowy"/>
        <w:tabs>
          <w:tab w:val="left" w:pos="0"/>
        </w:tabs>
        <w:spacing w:line="240" w:lineRule="auto"/>
        <w:jc w:val="center"/>
        <w:rPr>
          <w:rFonts w:ascii="Arial" w:hAnsi="Arial"/>
          <w:color w:val="auto"/>
        </w:rPr>
      </w:pPr>
    </w:p>
    <w:p w14:paraId="4BFF3B82" w14:textId="77777777" w:rsidR="00CA5205" w:rsidRDefault="00CA5205" w:rsidP="00527F94">
      <w:pPr>
        <w:pStyle w:val="Tekstpodstawowy"/>
        <w:tabs>
          <w:tab w:val="left" w:pos="0"/>
        </w:tabs>
        <w:spacing w:line="240" w:lineRule="auto"/>
        <w:jc w:val="center"/>
        <w:rPr>
          <w:rFonts w:ascii="Arial" w:hAnsi="Arial"/>
          <w:color w:val="auto"/>
        </w:rPr>
      </w:pPr>
    </w:p>
    <w:p w14:paraId="61CF2E19" w14:textId="77777777" w:rsidR="00527F94" w:rsidRDefault="00527F94" w:rsidP="00527F94">
      <w:pPr>
        <w:pStyle w:val="Tekstpodstawowy"/>
        <w:tabs>
          <w:tab w:val="left" w:pos="0"/>
        </w:tabs>
        <w:spacing w:line="240" w:lineRule="auto"/>
        <w:jc w:val="center"/>
        <w:rPr>
          <w:rFonts w:ascii="Arial" w:hAnsi="Arial"/>
          <w:color w:val="auto"/>
        </w:rPr>
      </w:pPr>
    </w:p>
    <w:p w14:paraId="6428591C" w14:textId="77777777" w:rsidR="00527F94" w:rsidRDefault="00527F94" w:rsidP="00527F94">
      <w:pPr>
        <w:spacing w:line="360" w:lineRule="auto"/>
        <w:ind w:left="709" w:hanging="709"/>
        <w:jc w:val="center"/>
        <w:rPr>
          <w:rFonts w:ascii="Arial" w:hAnsi="Arial"/>
          <w:sz w:val="22"/>
          <w:u w:val="single"/>
        </w:rPr>
      </w:pPr>
      <w:r>
        <w:rPr>
          <w:rFonts w:ascii="Arial" w:hAnsi="Arial"/>
          <w:sz w:val="22"/>
          <w:u w:val="single"/>
        </w:rPr>
        <w:t>KLAUZULA INFORMACYJNA DLA WYKONAWCY*</w:t>
      </w:r>
    </w:p>
    <w:p w14:paraId="7AEF73D1" w14:textId="77777777" w:rsidR="00527F94" w:rsidRDefault="00527F94" w:rsidP="00527F94">
      <w:pPr>
        <w:spacing w:line="360" w:lineRule="auto"/>
        <w:ind w:left="709" w:hanging="709"/>
        <w:jc w:val="center"/>
        <w:rPr>
          <w:rFonts w:ascii="Arial" w:hAnsi="Arial"/>
          <w:sz w:val="22"/>
        </w:rPr>
      </w:pPr>
    </w:p>
    <w:p w14:paraId="4F3B014D" w14:textId="77777777" w:rsidR="00527F94" w:rsidRDefault="00527F94" w:rsidP="00527F94">
      <w:pPr>
        <w:spacing w:line="360" w:lineRule="auto"/>
        <w:jc w:val="both"/>
        <w:rPr>
          <w:rFonts w:ascii="Arial" w:hAnsi="Arial"/>
          <w:sz w:val="22"/>
        </w:rPr>
      </w:pPr>
      <w:r>
        <w:rPr>
          <w:rFonts w:ascii="Arial" w:hAnsi="Arial"/>
          <w:sz w:val="22"/>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(Dz. Urz. UE L 2016.119.1), dalej zwanego „RODO”, </w:t>
      </w:r>
      <w:proofErr w:type="gramStart"/>
      <w:r>
        <w:rPr>
          <w:rFonts w:ascii="Arial" w:hAnsi="Arial"/>
          <w:sz w:val="22"/>
        </w:rPr>
        <w:t>informuję</w:t>
      </w:r>
      <w:proofErr w:type="gramEnd"/>
      <w:r>
        <w:rPr>
          <w:rFonts w:ascii="Arial" w:hAnsi="Arial"/>
          <w:sz w:val="22"/>
        </w:rPr>
        <w:t xml:space="preserve"> że:</w:t>
      </w:r>
    </w:p>
    <w:p w14:paraId="25ADC1DD" w14:textId="77777777" w:rsidR="00527F94" w:rsidRDefault="00527F94" w:rsidP="00527F94">
      <w:pPr>
        <w:spacing w:line="360" w:lineRule="auto"/>
        <w:jc w:val="both"/>
        <w:rPr>
          <w:rFonts w:ascii="Arial" w:hAnsi="Arial"/>
          <w:sz w:val="22"/>
        </w:rPr>
      </w:pPr>
      <w:r>
        <w:rPr>
          <w:rFonts w:ascii="Arial" w:hAnsi="Arial"/>
          <w:sz w:val="22"/>
        </w:rPr>
        <w:t>1) administratorem Pani/Pana danych osobowych jest Wojewódzki Sąd Administracyjny w Gliwicach, ul. Prymasa Stefana Wyszyńskiego 2, 44-100 Gliwice;</w:t>
      </w:r>
    </w:p>
    <w:p w14:paraId="15F2FB6D" w14:textId="77777777" w:rsidR="00527F94" w:rsidRDefault="00527F94" w:rsidP="00527F94">
      <w:pPr>
        <w:spacing w:line="360" w:lineRule="auto"/>
        <w:jc w:val="both"/>
        <w:rPr>
          <w:rFonts w:ascii="Arial" w:hAnsi="Arial"/>
          <w:sz w:val="22"/>
        </w:rPr>
      </w:pPr>
      <w:r>
        <w:rPr>
          <w:rFonts w:ascii="Arial" w:hAnsi="Arial"/>
          <w:sz w:val="22"/>
        </w:rPr>
        <w:t xml:space="preserve">2) z inspektorem ochrony danych osobowych w Wojewódzkim Sądzie Administracyjnym w Gliwicach można się skontaktować poprzez e-mail </w:t>
      </w:r>
      <w:hyperlink r:id="rId8" w:history="1">
        <w:r>
          <w:rPr>
            <w:rStyle w:val="Hipercze"/>
            <w:rFonts w:ascii="Arial" w:hAnsi="Arial"/>
            <w:sz w:val="22"/>
          </w:rPr>
          <w:t>prezydialny@gliwice.wsa.gov.pl</w:t>
        </w:r>
      </w:hyperlink>
      <w:r>
        <w:rPr>
          <w:rFonts w:ascii="Arial" w:hAnsi="Arial"/>
          <w:sz w:val="22"/>
        </w:rPr>
        <w:t xml:space="preserve"> bądź telefonicznie pod nr tel. 32 231 47 28;</w:t>
      </w:r>
    </w:p>
    <w:p w14:paraId="25A44AA8" w14:textId="77777777" w:rsidR="00527F94" w:rsidRDefault="00527F94" w:rsidP="00527F94">
      <w:pPr>
        <w:spacing w:line="360" w:lineRule="auto"/>
        <w:jc w:val="both"/>
        <w:rPr>
          <w:rFonts w:ascii="Arial" w:hAnsi="Arial"/>
          <w:sz w:val="22"/>
        </w:rPr>
      </w:pPr>
      <w:r>
        <w:rPr>
          <w:rFonts w:ascii="Arial" w:hAnsi="Arial"/>
          <w:sz w:val="22"/>
        </w:rPr>
        <w:t>3) dane osobowe będą przetwarzane w celu realizacji praw i obowiązków wynikających z niniejszej umowy, na podstawie art. 6 ust. 1 pkt b RODO;</w:t>
      </w:r>
    </w:p>
    <w:p w14:paraId="2AD0E281" w14:textId="77777777" w:rsidR="00527F94" w:rsidRDefault="00527F94" w:rsidP="00527F94">
      <w:pPr>
        <w:spacing w:line="360" w:lineRule="auto"/>
        <w:jc w:val="both"/>
        <w:rPr>
          <w:rFonts w:ascii="Arial" w:hAnsi="Arial"/>
          <w:sz w:val="22"/>
        </w:rPr>
      </w:pPr>
      <w:r>
        <w:rPr>
          <w:rFonts w:ascii="Arial" w:hAnsi="Arial"/>
          <w:sz w:val="22"/>
        </w:rPr>
        <w:t xml:space="preserve">4) odbiorcą danych osobowych będzie Wojewódzki Sąd Administracyjny w Gliwicach, Poczta Polska SA., </w:t>
      </w:r>
      <w:proofErr w:type="gramStart"/>
      <w:r>
        <w:rPr>
          <w:rFonts w:ascii="Arial" w:hAnsi="Arial"/>
          <w:sz w:val="22"/>
        </w:rPr>
        <w:t>banki</w:t>
      </w:r>
      <w:proofErr w:type="gramEnd"/>
      <w:r>
        <w:rPr>
          <w:rFonts w:ascii="Arial" w:hAnsi="Arial"/>
          <w:sz w:val="22"/>
        </w:rPr>
        <w:t xml:space="preserve"> za pośrednictwem których dokonywane są rozliczenia finansowe;</w:t>
      </w:r>
    </w:p>
    <w:p w14:paraId="2A8E2FAE" w14:textId="77777777" w:rsidR="00527F94" w:rsidRDefault="00527F94" w:rsidP="00527F94">
      <w:pPr>
        <w:spacing w:line="360" w:lineRule="auto"/>
        <w:jc w:val="both"/>
        <w:rPr>
          <w:rFonts w:ascii="Arial" w:hAnsi="Arial"/>
          <w:sz w:val="22"/>
        </w:rPr>
      </w:pPr>
      <w:r>
        <w:rPr>
          <w:rFonts w:ascii="Arial" w:hAnsi="Arial"/>
          <w:sz w:val="22"/>
        </w:rPr>
        <w:t>5) dane osobowe będą przechowywane przez okres trwania umowy oraz w obowiązkowym okresie przechowywania dokumentacji, ustalanym zgodnie z odrębnymi przepisami;</w:t>
      </w:r>
    </w:p>
    <w:p w14:paraId="2BC7DE42" w14:textId="77777777" w:rsidR="00527F94" w:rsidRDefault="00527F94" w:rsidP="00527F94">
      <w:pPr>
        <w:spacing w:line="360" w:lineRule="auto"/>
        <w:jc w:val="both"/>
        <w:rPr>
          <w:rFonts w:ascii="Arial" w:hAnsi="Arial"/>
          <w:sz w:val="22"/>
        </w:rPr>
      </w:pPr>
      <w:r>
        <w:rPr>
          <w:rFonts w:ascii="Arial" w:hAnsi="Arial"/>
          <w:sz w:val="22"/>
        </w:rPr>
        <w:lastRenderedPageBreak/>
        <w:t>6) przysługuje Pani/Panu prawo do dostępu do treści swoich danych oraz prawo ich sprostowania, usunięcia, ograniczenia przetwarzania, sprzeciwu wobec przetwarzania – na zasadach określonych w RODO;</w:t>
      </w:r>
    </w:p>
    <w:p w14:paraId="2DA65EB9" w14:textId="77777777" w:rsidR="00527F94" w:rsidRDefault="00527F94" w:rsidP="00527F94">
      <w:pPr>
        <w:spacing w:line="360" w:lineRule="auto"/>
        <w:jc w:val="both"/>
        <w:rPr>
          <w:rFonts w:ascii="Arial" w:hAnsi="Arial"/>
          <w:sz w:val="22"/>
        </w:rPr>
      </w:pPr>
      <w:r>
        <w:rPr>
          <w:rFonts w:ascii="Arial" w:hAnsi="Arial"/>
          <w:sz w:val="22"/>
        </w:rPr>
        <w:t xml:space="preserve">7) ma Pani/Pan prawo wniesienia skargi do organu nadzorczego w zakresie ochrony danych </w:t>
      </w:r>
      <w:proofErr w:type="gramStart"/>
      <w:r>
        <w:rPr>
          <w:rFonts w:ascii="Arial" w:hAnsi="Arial"/>
          <w:sz w:val="22"/>
        </w:rPr>
        <w:t>osobowych</w:t>
      </w:r>
      <w:proofErr w:type="gramEnd"/>
      <w:r>
        <w:rPr>
          <w:rFonts w:ascii="Arial" w:hAnsi="Arial"/>
          <w:sz w:val="22"/>
        </w:rPr>
        <w:t xml:space="preserve"> jeśli stwierdzi Pani/Pan, że przetwarzanie danych osobowych dotyczących Pani/Pana narusza przepisy RODO;</w:t>
      </w:r>
    </w:p>
    <w:p w14:paraId="628CA364" w14:textId="77777777" w:rsidR="00527F94" w:rsidRDefault="00527F94" w:rsidP="00527F94">
      <w:pPr>
        <w:spacing w:line="360" w:lineRule="auto"/>
        <w:jc w:val="both"/>
        <w:rPr>
          <w:rFonts w:ascii="Arial" w:hAnsi="Arial"/>
          <w:sz w:val="22"/>
        </w:rPr>
      </w:pPr>
      <w:r>
        <w:rPr>
          <w:rFonts w:ascii="Arial" w:hAnsi="Arial"/>
          <w:sz w:val="22"/>
        </w:rPr>
        <w:t>8) podanie danych osobowych jest wymogiem ustawowym. Ich nieprzekazanie spowoduje niemożność zawarcia umowy.</w:t>
      </w:r>
    </w:p>
    <w:p w14:paraId="48651868" w14:textId="77777777" w:rsidR="00527F94" w:rsidRDefault="00527F94" w:rsidP="00527F94">
      <w:pPr>
        <w:spacing w:line="360" w:lineRule="auto"/>
        <w:ind w:left="227" w:hanging="227"/>
        <w:jc w:val="both"/>
        <w:rPr>
          <w:rFonts w:ascii="Arial" w:hAnsi="Arial"/>
          <w:sz w:val="22"/>
        </w:rPr>
      </w:pPr>
    </w:p>
    <w:p w14:paraId="696628E4" w14:textId="77777777" w:rsidR="00527F94" w:rsidRDefault="00527F94" w:rsidP="00527F94">
      <w:pPr>
        <w:pStyle w:val="Tekstpodstawowy"/>
        <w:tabs>
          <w:tab w:val="left" w:pos="0"/>
        </w:tabs>
        <w:spacing w:line="360" w:lineRule="auto"/>
        <w:rPr>
          <w:rFonts w:ascii="Arial" w:hAnsi="Arial"/>
          <w:color w:val="auto"/>
        </w:rPr>
      </w:pPr>
      <w:r>
        <w:rPr>
          <w:rFonts w:ascii="Arial" w:hAnsi="Arial"/>
          <w:color w:val="auto"/>
        </w:rPr>
        <w:t>* dotyczy tyko osób fizycznych</w:t>
      </w:r>
    </w:p>
    <w:p w14:paraId="3632CD63" w14:textId="77777777" w:rsidR="00CB0192" w:rsidRDefault="00CB0192"/>
    <w:sectPr w:rsidR="00CB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Narrow"/>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66"/>
    <w:multiLevelType w:val="multilevel"/>
    <w:tmpl w:val="443079FE"/>
    <w:lvl w:ilvl="0">
      <w:start w:val="1"/>
      <w:numFmt w:val="decimal"/>
      <w:lvlText w:val="%1."/>
      <w:lvlJc w:val="left"/>
      <w:pPr>
        <w:tabs>
          <w:tab w:val="left"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0274B4"/>
    <w:multiLevelType w:val="multilevel"/>
    <w:tmpl w:val="EB06E408"/>
    <w:lvl w:ilvl="0">
      <w:start w:val="1"/>
      <w:numFmt w:val="decimal"/>
      <w:lvlText w:val="%1."/>
      <w:lvlJc w:val="left"/>
      <w:pPr>
        <w:tabs>
          <w:tab w:val="left"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F65970"/>
    <w:multiLevelType w:val="multilevel"/>
    <w:tmpl w:val="4C8E5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4F1639"/>
    <w:multiLevelType w:val="multilevel"/>
    <w:tmpl w:val="B276D7E0"/>
    <w:lvl w:ilvl="0">
      <w:start w:val="1"/>
      <w:numFmt w:val="lowerLetter"/>
      <w:lvlText w:val="%1)"/>
      <w:lvlJc w:val="left"/>
      <w:pPr>
        <w:tabs>
          <w:tab w:val="left" w:pos="360"/>
        </w:tabs>
        <w:ind w:left="360" w:hanging="360"/>
      </w:pPr>
    </w:lvl>
    <w:lvl w:ilvl="1">
      <w:start w:val="1"/>
      <w:numFmt w:val="decimal"/>
      <w:lvlText w:val="%2)"/>
      <w:lvlJc w:val="left"/>
      <w:pPr>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BED136F"/>
    <w:multiLevelType w:val="multilevel"/>
    <w:tmpl w:val="806AE3EE"/>
    <w:lvl w:ilvl="0">
      <w:start w:val="1"/>
      <w:numFmt w:val="decimal"/>
      <w:lvlText w:val="%1)"/>
      <w:lvlJc w:val="left"/>
      <w:pPr>
        <w:ind w:left="720" w:hanging="360"/>
      </w:pPr>
      <w:rPr>
        <w:rFonts w:ascii="Arial" w:hAnsi="Arial"/>
        <w:b w:val="0"/>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38466A"/>
    <w:multiLevelType w:val="multilevel"/>
    <w:tmpl w:val="99305B62"/>
    <w:lvl w:ilvl="0">
      <w:start w:val="1"/>
      <w:numFmt w:val="decimal"/>
      <w:lvlText w:val="%1."/>
      <w:legacy w:legacy="1" w:legacySpace="0" w:legacyIndent="216"/>
      <w:lvlJc w:val="left"/>
      <w:pPr>
        <w:ind w:left="0" w:firstLine="0"/>
      </w:pPr>
      <w:rPr>
        <w:rFonts w:ascii="Arial" w:hAnsi="Arial"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95652A"/>
    <w:multiLevelType w:val="multilevel"/>
    <w:tmpl w:val="5D18F63C"/>
    <w:lvl w:ilvl="0">
      <w:start w:val="8"/>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01257FE"/>
    <w:multiLevelType w:val="multilevel"/>
    <w:tmpl w:val="58B44E38"/>
    <w:lvl w:ilvl="0">
      <w:start w:val="1"/>
      <w:numFmt w:val="decimal"/>
      <w:lvlText w:val="%1."/>
      <w:lvlJc w:val="left"/>
      <w:pPr>
        <w:tabs>
          <w:tab w:val="left" w:pos="432"/>
        </w:tabs>
        <w:ind w:left="432" w:hanging="432"/>
      </w:pPr>
    </w:lvl>
    <w:lvl w:ilvl="1">
      <w:start w:val="1"/>
      <w:numFmt w:val="decimal"/>
      <w:lvlText w:val="10.%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15:restartNumberingAfterBreak="0">
    <w:nsid w:val="31CD43A0"/>
    <w:multiLevelType w:val="multilevel"/>
    <w:tmpl w:val="16D8C5FE"/>
    <w:lvl w:ilvl="0">
      <w:start w:val="1"/>
      <w:numFmt w:val="decimal"/>
      <w:lvlText w:val="%1."/>
      <w:lvlJc w:val="left"/>
      <w:pPr>
        <w:tabs>
          <w:tab w:val="left"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511653"/>
    <w:multiLevelType w:val="multilevel"/>
    <w:tmpl w:val="30660940"/>
    <w:lvl w:ilvl="0">
      <w:start w:val="1"/>
      <w:numFmt w:val="decimal"/>
      <w:lvlText w:val="%1)"/>
      <w:lvlJc w:val="left"/>
      <w:pPr>
        <w:ind w:left="1068" w:hanging="360"/>
      </w:pPr>
      <w:rPr>
        <w:color w:val="000000"/>
      </w:r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0" w15:restartNumberingAfterBreak="0">
    <w:nsid w:val="368556ED"/>
    <w:multiLevelType w:val="multilevel"/>
    <w:tmpl w:val="12E67DD2"/>
    <w:lvl w:ilvl="0">
      <w:start w:val="1"/>
      <w:numFmt w:val="decimal"/>
      <w:lvlText w:val="%1)"/>
      <w:lvlJc w:val="left"/>
      <w:pPr>
        <w:ind w:left="360" w:hanging="360"/>
      </w:pPr>
      <w:rPr>
        <w:rFonts w:ascii="Arial" w:hAnsi="Arial"/>
        <w:b w:val="0"/>
        <w:i w:val="0"/>
        <w:caps w:val="0"/>
        <w:strike w:val="0"/>
        <w:dstrike w:val="0"/>
        <w:vanish w:val="0"/>
        <w:webHidden w:val="0"/>
        <w:sz w:val="22"/>
        <w:u w:val="none"/>
        <w:effect w:val="none"/>
        <w:vertAlign w:val="baseline"/>
        <w:specVanish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5D398D"/>
    <w:multiLevelType w:val="multilevel"/>
    <w:tmpl w:val="CAB2CA7A"/>
    <w:lvl w:ilvl="0">
      <w:start w:val="11"/>
      <w:numFmt w:val="decimal"/>
      <w:lvlText w:val="%1."/>
      <w:lvlJc w:val="left"/>
      <w:pPr>
        <w:tabs>
          <w:tab w:val="left" w:pos="432"/>
        </w:tabs>
        <w:ind w:left="432" w:hanging="432"/>
      </w:pPr>
    </w:lvl>
    <w:lvl w:ilvl="1">
      <w:start w:val="10"/>
      <w:numFmt w:val="decimal"/>
      <w:lvlText w:val="7.%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2" w15:restartNumberingAfterBreak="0">
    <w:nsid w:val="3E6D28C3"/>
    <w:multiLevelType w:val="multilevel"/>
    <w:tmpl w:val="C744EE06"/>
    <w:lvl w:ilvl="0">
      <w:start w:val="1"/>
      <w:numFmt w:val="decimal"/>
      <w:lvlText w:val="%1)"/>
      <w:lvlJc w:val="left"/>
      <w:pPr>
        <w:tabs>
          <w:tab w:val="left" w:pos="480"/>
        </w:tabs>
        <w:ind w:left="480" w:hanging="360"/>
      </w:pPr>
    </w:lvl>
    <w:lvl w:ilvl="1">
      <w:start w:val="1"/>
      <w:numFmt w:val="lowerLetter"/>
      <w:lvlText w:val="%2."/>
      <w:lvlJc w:val="left"/>
      <w:pPr>
        <w:tabs>
          <w:tab w:val="left" w:pos="1200"/>
        </w:tabs>
        <w:ind w:left="1200" w:hanging="360"/>
      </w:pPr>
    </w:lvl>
    <w:lvl w:ilvl="2">
      <w:start w:val="1"/>
      <w:numFmt w:val="lowerRoman"/>
      <w:lvlText w:val="%3."/>
      <w:lvlJc w:val="right"/>
      <w:pPr>
        <w:tabs>
          <w:tab w:val="left" w:pos="1920"/>
        </w:tabs>
        <w:ind w:left="1920" w:hanging="180"/>
      </w:pPr>
    </w:lvl>
    <w:lvl w:ilvl="3">
      <w:start w:val="1"/>
      <w:numFmt w:val="decimal"/>
      <w:lvlText w:val="%4."/>
      <w:lvlJc w:val="left"/>
      <w:pPr>
        <w:tabs>
          <w:tab w:val="left" w:pos="2640"/>
        </w:tabs>
        <w:ind w:left="2640" w:hanging="360"/>
      </w:pPr>
    </w:lvl>
    <w:lvl w:ilvl="4">
      <w:start w:val="1"/>
      <w:numFmt w:val="lowerLetter"/>
      <w:lvlText w:val="%5."/>
      <w:lvlJc w:val="left"/>
      <w:pPr>
        <w:tabs>
          <w:tab w:val="left" w:pos="3360"/>
        </w:tabs>
        <w:ind w:left="3360" w:hanging="360"/>
      </w:pPr>
    </w:lvl>
    <w:lvl w:ilvl="5">
      <w:start w:val="1"/>
      <w:numFmt w:val="lowerRoman"/>
      <w:lvlText w:val="%6."/>
      <w:lvlJc w:val="right"/>
      <w:pPr>
        <w:tabs>
          <w:tab w:val="left" w:pos="4080"/>
        </w:tabs>
        <w:ind w:left="4080" w:hanging="180"/>
      </w:pPr>
    </w:lvl>
    <w:lvl w:ilvl="6">
      <w:start w:val="1"/>
      <w:numFmt w:val="decimal"/>
      <w:lvlText w:val="%7."/>
      <w:lvlJc w:val="left"/>
      <w:pPr>
        <w:tabs>
          <w:tab w:val="left" w:pos="4800"/>
        </w:tabs>
        <w:ind w:left="4800" w:hanging="360"/>
      </w:pPr>
    </w:lvl>
    <w:lvl w:ilvl="7">
      <w:start w:val="1"/>
      <w:numFmt w:val="lowerLetter"/>
      <w:lvlText w:val="%8."/>
      <w:lvlJc w:val="left"/>
      <w:pPr>
        <w:tabs>
          <w:tab w:val="left" w:pos="5520"/>
        </w:tabs>
        <w:ind w:left="5520" w:hanging="360"/>
      </w:pPr>
    </w:lvl>
    <w:lvl w:ilvl="8">
      <w:start w:val="1"/>
      <w:numFmt w:val="lowerRoman"/>
      <w:lvlText w:val="%9."/>
      <w:lvlJc w:val="right"/>
      <w:pPr>
        <w:tabs>
          <w:tab w:val="left" w:pos="6240"/>
        </w:tabs>
        <w:ind w:left="6240" w:hanging="180"/>
      </w:pPr>
    </w:lvl>
  </w:abstractNum>
  <w:abstractNum w:abstractNumId="13" w15:restartNumberingAfterBreak="0">
    <w:nsid w:val="46707FB9"/>
    <w:multiLevelType w:val="multilevel"/>
    <w:tmpl w:val="AF74A76C"/>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0"/>
      <w:numFmt w:val="decimal"/>
      <w:lvlText w:val="%3"/>
      <w:lvlJc w:val="lef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CC90985"/>
    <w:multiLevelType w:val="multilevel"/>
    <w:tmpl w:val="7BBC7644"/>
    <w:lvl w:ilvl="0">
      <w:start w:val="1"/>
      <w:numFmt w:val="decimal"/>
      <w:lvlText w:val="%1."/>
      <w:lvlJc w:val="left"/>
      <w:pPr>
        <w:tabs>
          <w:tab w:val="left" w:pos="360"/>
        </w:tabs>
        <w:ind w:left="360" w:hanging="360"/>
      </w:pPr>
    </w:lvl>
    <w:lvl w:ilvl="1">
      <w:start w:val="1"/>
      <w:numFmt w:val="decimal"/>
      <w:lvlText w:val="%2)"/>
      <w:lvlJc w:val="left"/>
      <w:pPr>
        <w:tabs>
          <w:tab w:val="left" w:pos="1156"/>
        </w:tabs>
        <w:ind w:left="115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14276A"/>
    <w:multiLevelType w:val="multilevel"/>
    <w:tmpl w:val="A8228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E924D9"/>
    <w:multiLevelType w:val="multilevel"/>
    <w:tmpl w:val="40E06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BE1B6A"/>
    <w:multiLevelType w:val="multilevel"/>
    <w:tmpl w:val="8550E282"/>
    <w:lvl w:ilvl="0">
      <w:start w:val="1"/>
      <w:numFmt w:val="decimal"/>
      <w:lvlText w:val="%1."/>
      <w:lvlJc w:val="left"/>
      <w:pPr>
        <w:tabs>
          <w:tab w:val="left" w:pos="432"/>
        </w:tabs>
        <w:ind w:left="432" w:hanging="432"/>
      </w:pPr>
    </w:lvl>
    <w:lvl w:ilvl="1">
      <w:start w:val="1"/>
      <w:numFmt w:val="decimal"/>
      <w:lvlText w:val="10.%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8" w15:restartNumberingAfterBreak="0">
    <w:nsid w:val="69164647"/>
    <w:multiLevelType w:val="multilevel"/>
    <w:tmpl w:val="B8CCDFA4"/>
    <w:lvl w:ilvl="0">
      <w:start w:val="1"/>
      <w:numFmt w:val="decimal"/>
      <w:lvlText w:val="%1."/>
      <w:legacy w:legacy="1" w:legacySpace="0" w:legacyIndent="226"/>
      <w:lvlJc w:val="left"/>
      <w:pPr>
        <w:ind w:left="0" w:firstLine="0"/>
      </w:pPr>
      <w:rPr>
        <w:rFonts w:ascii="Arial" w:hAnsi="Arial"/>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19" w15:restartNumberingAfterBreak="0">
    <w:nsid w:val="6AC43AF2"/>
    <w:multiLevelType w:val="multilevel"/>
    <w:tmpl w:val="EEBC5B1A"/>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0"/>
      <w:numFmt w:val="decimal"/>
      <w:lvlText w:val="%3"/>
      <w:lvlJc w:val="lef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2130A89"/>
    <w:multiLevelType w:val="multilevel"/>
    <w:tmpl w:val="D64CE34E"/>
    <w:lvl w:ilvl="0">
      <w:start w:val="3"/>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Letter"/>
      <w:lvlText w:val="%3)"/>
      <w:lvlJc w:val="left"/>
      <w:pPr>
        <w:ind w:left="1980" w:hanging="360"/>
      </w:pPr>
      <w:rPr>
        <w:color w:val="000000"/>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16cid:durableId="1702122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401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9227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4512672">
    <w:abstractNumId w:val="1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1431435">
    <w:abstractNumId w:val="1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613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627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07210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75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99284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3359544">
    <w:abstractNumId w:val="1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864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80445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1733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0863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590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2419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7631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5709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3414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3394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CF"/>
    <w:rsid w:val="00015E2B"/>
    <w:rsid w:val="00021563"/>
    <w:rsid w:val="00052A9F"/>
    <w:rsid w:val="000B4A7A"/>
    <w:rsid w:val="000D01AE"/>
    <w:rsid w:val="001A3A4E"/>
    <w:rsid w:val="00217169"/>
    <w:rsid w:val="00226EAF"/>
    <w:rsid w:val="00295316"/>
    <w:rsid w:val="002A2EB9"/>
    <w:rsid w:val="003E07B7"/>
    <w:rsid w:val="00460B18"/>
    <w:rsid w:val="00491F33"/>
    <w:rsid w:val="004A7A67"/>
    <w:rsid w:val="00527F94"/>
    <w:rsid w:val="005435D1"/>
    <w:rsid w:val="00562D1F"/>
    <w:rsid w:val="0063660D"/>
    <w:rsid w:val="0070462D"/>
    <w:rsid w:val="00717E6D"/>
    <w:rsid w:val="00774F76"/>
    <w:rsid w:val="007D4550"/>
    <w:rsid w:val="00834067"/>
    <w:rsid w:val="009007DB"/>
    <w:rsid w:val="009C0046"/>
    <w:rsid w:val="00A3314F"/>
    <w:rsid w:val="00C50AD9"/>
    <w:rsid w:val="00CA5205"/>
    <w:rsid w:val="00CB0192"/>
    <w:rsid w:val="00E172B7"/>
    <w:rsid w:val="00FA746B"/>
    <w:rsid w:val="00FC16F6"/>
    <w:rsid w:val="00FD01A9"/>
    <w:rsid w:val="00FD10CF"/>
    <w:rsid w:val="18D6AFF0"/>
    <w:rsid w:val="1F7DF8A2"/>
    <w:rsid w:val="3CC37EFD"/>
    <w:rsid w:val="4D760220"/>
    <w:rsid w:val="503D6D25"/>
    <w:rsid w:val="6D63C527"/>
    <w:rsid w:val="700BC1AA"/>
    <w:rsid w:val="7A1EE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8460"/>
  <w15:chartTrackingRefBased/>
  <w15:docId w15:val="{68DA1B5C-89A2-4DD6-A9C3-48517FC1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F9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27F94"/>
    <w:rPr>
      <w:color w:val="0000FF"/>
      <w:u w:val="single"/>
    </w:rPr>
  </w:style>
  <w:style w:type="paragraph" w:styleId="Tekstpodstawowy">
    <w:name w:val="Body Text"/>
    <w:basedOn w:val="Normalny"/>
    <w:link w:val="TekstpodstawowyZnak"/>
    <w:semiHidden/>
    <w:unhideWhenUsed/>
    <w:rsid w:val="00527F94"/>
    <w:pPr>
      <w:spacing w:line="258" w:lineRule="atLeast"/>
      <w:jc w:val="both"/>
    </w:pPr>
    <w:rPr>
      <w:color w:val="000000"/>
      <w:sz w:val="22"/>
    </w:rPr>
  </w:style>
  <w:style w:type="character" w:customStyle="1" w:styleId="TekstpodstawowyZnak">
    <w:name w:val="Tekst podstawowy Znak"/>
    <w:basedOn w:val="Domylnaczcionkaakapitu"/>
    <w:link w:val="Tekstpodstawowy"/>
    <w:semiHidden/>
    <w:rsid w:val="00527F94"/>
    <w:rPr>
      <w:rFonts w:ascii="Times New Roman" w:eastAsia="Times New Roman" w:hAnsi="Times New Roman" w:cs="Times New Roman"/>
      <w:color w:val="000000"/>
      <w:szCs w:val="20"/>
      <w:lang w:eastAsia="pl-PL"/>
    </w:rPr>
  </w:style>
  <w:style w:type="paragraph" w:styleId="Akapitzlist">
    <w:name w:val="List Paragraph"/>
    <w:basedOn w:val="Normalny"/>
    <w:uiPriority w:val="34"/>
    <w:qFormat/>
    <w:rsid w:val="00527F94"/>
    <w:pPr>
      <w:ind w:left="720"/>
      <w:contextualSpacing/>
    </w:pPr>
  </w:style>
  <w:style w:type="paragraph" w:customStyle="1" w:styleId="Default">
    <w:name w:val="Default"/>
    <w:rsid w:val="008340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ialny@gliwice.wsa.gov.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8b1415-82e4-4f8d-a934-c85498e7e13a" xsi:nil="true"/>
    <lcf76f155ced4ddcb4097134ff3c332f xmlns="b4f490a6-dd7f-4b44-9d0e-7c65b68e21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3E3237729DDE438A49A4966FAA4763" ma:contentTypeVersion="15" ma:contentTypeDescription="Utwórz nowy dokument." ma:contentTypeScope="" ma:versionID="e20f4b21526bd11102f23fdf8fe60bc7">
  <xsd:schema xmlns:xsd="http://www.w3.org/2001/XMLSchema" xmlns:xs="http://www.w3.org/2001/XMLSchema" xmlns:p="http://schemas.microsoft.com/office/2006/metadata/properties" xmlns:ns2="b4f490a6-dd7f-4b44-9d0e-7c65b68e21af" xmlns:ns3="5d8b1415-82e4-4f8d-a934-c85498e7e13a" targetNamespace="http://schemas.microsoft.com/office/2006/metadata/properties" ma:root="true" ma:fieldsID="5b07fbdd189c5709595d2aaed4307a33" ns2:_="" ns3:_="">
    <xsd:import namespace="b4f490a6-dd7f-4b44-9d0e-7c65b68e21af"/>
    <xsd:import namespace="5d8b1415-82e4-4f8d-a934-c85498e7e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90a6-dd7f-4b44-9d0e-7c65b68e2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a86f051d-ca95-4c50-9647-5851d7afcf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b1415-82e4-4f8d-a934-c85498e7e13a"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e8401171-5ebb-402f-9ca5-025cb431deb3}" ma:internalName="TaxCatchAll" ma:showField="CatchAllData" ma:web="5d8b1415-82e4-4f8d-a934-c85498e7e1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A7BFB-6074-418C-8ACB-1707B7D23741}">
  <ds:schemaRefs>
    <ds:schemaRef ds:uri="http://schemas.microsoft.com/office/2006/metadata/properties"/>
    <ds:schemaRef ds:uri="http://schemas.microsoft.com/office/infopath/2007/PartnerControls"/>
    <ds:schemaRef ds:uri="5d8b1415-82e4-4f8d-a934-c85498e7e13a"/>
    <ds:schemaRef ds:uri="b4f490a6-dd7f-4b44-9d0e-7c65b68e21af"/>
  </ds:schemaRefs>
</ds:datastoreItem>
</file>

<file path=customXml/itemProps2.xml><?xml version="1.0" encoding="utf-8"?>
<ds:datastoreItem xmlns:ds="http://schemas.openxmlformats.org/officeDocument/2006/customXml" ds:itemID="{7E50860F-1B5A-4862-A197-83E4558B753C}">
  <ds:schemaRefs>
    <ds:schemaRef ds:uri="http://schemas.microsoft.com/sharepoint/v3/contenttype/forms"/>
  </ds:schemaRefs>
</ds:datastoreItem>
</file>

<file path=customXml/itemProps3.xml><?xml version="1.0" encoding="utf-8"?>
<ds:datastoreItem xmlns:ds="http://schemas.openxmlformats.org/officeDocument/2006/customXml" ds:itemID="{912FD21A-F6DD-46A3-BE9C-0A3E5679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90a6-dd7f-4b44-9d0e-7c65b68e21af"/>
    <ds:schemaRef ds:uri="5d8b1415-82e4-4f8d-a934-c85498e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4137</Words>
  <Characters>24826</Characters>
  <Application>Microsoft Office Word</Application>
  <DocSecurity>0</DocSecurity>
  <Lines>206</Lines>
  <Paragraphs>57</Paragraphs>
  <ScaleCrop>false</ScaleCrop>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Zając</dc:creator>
  <cp:keywords/>
  <dc:description/>
  <cp:lastModifiedBy>Roman Kowolik</cp:lastModifiedBy>
  <cp:revision>20</cp:revision>
  <dcterms:created xsi:type="dcterms:W3CDTF">2023-06-20T10:19:00Z</dcterms:created>
  <dcterms:modified xsi:type="dcterms:W3CDTF">2023-06-22T07:07:00Z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0x010100813E3237729DDE438A49A4966FAA4763</vt:lpwstr>
  </property>
  <property fmtid="{D5CDD505-2E9C-101B-9397-08002B2CF9AE}" pid="3" name="MediaServiceImageTags">
    <vt:lpwstr/>
  </property>
</Properties>
</file>