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8C0CB" w14:textId="77777777" w:rsidR="00116F9A" w:rsidRDefault="00116F9A" w:rsidP="00116F9A">
      <w:pPr>
        <w:spacing w:line="240" w:lineRule="auto"/>
        <w:rPr>
          <w:rFonts w:eastAsia="Times New Roman"/>
          <w:b/>
        </w:rPr>
      </w:pPr>
      <w:r>
        <w:rPr>
          <w:b/>
        </w:rPr>
        <w:t>ZAMAWJAJĄCY</w:t>
      </w:r>
    </w:p>
    <w:p w14:paraId="5368E723" w14:textId="55DB1B4C" w:rsidR="00116F9A" w:rsidRPr="00116F9A" w:rsidRDefault="00116F9A" w:rsidP="00116F9A">
      <w:pPr>
        <w:widowControl/>
        <w:spacing w:after="120" w:line="240" w:lineRule="auto"/>
        <w:jc w:val="both"/>
        <w:rPr>
          <w:b/>
        </w:rPr>
      </w:pPr>
      <w:r>
        <w:rPr>
          <w:b/>
        </w:rPr>
        <w:t xml:space="preserve">Na podstawie art. 16 ust. 1 ustawy Prawo zamówień publicznych zamówienie jest udzielane wspólnie przez Zamawiających wymienionych w załączniku nr </w:t>
      </w:r>
      <w:r w:rsidR="0040258F">
        <w:rPr>
          <w:b/>
        </w:rPr>
        <w:t>10</w:t>
      </w:r>
      <w:r>
        <w:rPr>
          <w:b/>
        </w:rPr>
        <w:t xml:space="preserve">, </w:t>
      </w:r>
      <w:r>
        <w:t>w imieniu i na rzecz których postępowanie prowadzi:</w:t>
      </w:r>
    </w:p>
    <w:p w14:paraId="32263C44" w14:textId="05059BE9" w:rsidR="00673849" w:rsidRPr="00A27EBF" w:rsidRDefault="00673849" w:rsidP="00673849">
      <w:pPr>
        <w:widowControl/>
        <w:spacing w:after="120" w:line="240" w:lineRule="auto"/>
        <w:jc w:val="center"/>
        <w:rPr>
          <w:rFonts w:eastAsia="Times New Roman"/>
          <w:lang w:eastAsia="zh-CN"/>
        </w:rPr>
      </w:pPr>
      <w:r w:rsidRPr="00A27EBF">
        <w:rPr>
          <w:rFonts w:eastAsia="Times New Roman"/>
          <w:b/>
          <w:lang w:eastAsia="zh-CN"/>
        </w:rPr>
        <w:t>MIASTO  CHORZÓW</w:t>
      </w:r>
    </w:p>
    <w:p w14:paraId="7FE2D869" w14:textId="77777777" w:rsidR="00673849" w:rsidRPr="00A27EBF" w:rsidRDefault="00673849" w:rsidP="00673849">
      <w:pPr>
        <w:widowControl/>
        <w:spacing w:after="120" w:line="240" w:lineRule="auto"/>
        <w:jc w:val="center"/>
        <w:rPr>
          <w:rFonts w:eastAsia="Times New Roman"/>
          <w:lang w:eastAsia="zh-CN"/>
        </w:rPr>
      </w:pPr>
      <w:r w:rsidRPr="00A27EBF">
        <w:rPr>
          <w:rFonts w:eastAsia="Times New Roman"/>
          <w:b/>
          <w:lang w:eastAsia="zh-CN"/>
        </w:rPr>
        <w:t>41-500 Chorzów, Rynek 1</w:t>
      </w:r>
    </w:p>
    <w:p w14:paraId="3C9540EF" w14:textId="77777777" w:rsidR="00673849" w:rsidRPr="00A27EBF" w:rsidRDefault="00673849" w:rsidP="00673849">
      <w:pPr>
        <w:widowControl/>
        <w:spacing w:after="120" w:line="240" w:lineRule="auto"/>
        <w:jc w:val="center"/>
        <w:rPr>
          <w:rFonts w:eastAsia="Times New Roman"/>
          <w:lang w:eastAsia="zh-CN"/>
        </w:rPr>
      </w:pPr>
      <w:r w:rsidRPr="00A27EBF">
        <w:rPr>
          <w:rFonts w:eastAsia="Times New Roman"/>
          <w:b/>
          <w:lang w:eastAsia="zh-CN"/>
        </w:rPr>
        <w:t xml:space="preserve">Tel. 32 4165237,  32 4165000  fax: 32 4165640 </w:t>
      </w:r>
    </w:p>
    <w:p w14:paraId="44E8F65A" w14:textId="77777777" w:rsidR="00673849" w:rsidRPr="00A27EBF" w:rsidRDefault="00673849" w:rsidP="00673849">
      <w:pPr>
        <w:widowControl/>
        <w:spacing w:after="120" w:line="240" w:lineRule="auto"/>
        <w:jc w:val="center"/>
        <w:rPr>
          <w:rFonts w:eastAsia="Times New Roman"/>
          <w:lang w:eastAsia="zh-CN"/>
        </w:rPr>
      </w:pPr>
      <w:r w:rsidRPr="00A27EBF">
        <w:rPr>
          <w:rFonts w:eastAsia="Times New Roman"/>
          <w:b/>
          <w:lang w:eastAsia="zh-CN"/>
        </w:rPr>
        <w:t>NIP: 627-273-38-08   Regon: 276255306</w:t>
      </w:r>
    </w:p>
    <w:p w14:paraId="383FB941" w14:textId="77777777" w:rsidR="00673849" w:rsidRPr="00A27EBF" w:rsidRDefault="0014015A" w:rsidP="00673849">
      <w:pPr>
        <w:widowControl/>
        <w:spacing w:after="120" w:line="240" w:lineRule="auto"/>
        <w:jc w:val="center"/>
        <w:rPr>
          <w:rFonts w:eastAsia="Times New Roman"/>
          <w:lang w:val="de-DE" w:eastAsia="zh-CN"/>
        </w:rPr>
      </w:pPr>
      <w:hyperlink r:id="rId8" w:history="1">
        <w:r w:rsidR="00673849" w:rsidRPr="00A27EBF">
          <w:rPr>
            <w:rFonts w:eastAsia="Times New Roman"/>
            <w:u w:val="single"/>
            <w:lang w:eastAsia="zh-CN"/>
          </w:rPr>
          <w:t>http://www.chorzow.eu</w:t>
        </w:r>
      </w:hyperlink>
    </w:p>
    <w:p w14:paraId="7FB2D54A" w14:textId="77777777" w:rsidR="00673849" w:rsidRPr="00A27EBF" w:rsidRDefault="00673849" w:rsidP="00673849">
      <w:pPr>
        <w:widowControl/>
        <w:spacing w:after="120" w:line="240" w:lineRule="auto"/>
        <w:jc w:val="center"/>
        <w:rPr>
          <w:rFonts w:eastAsia="Times New Roman"/>
          <w:lang w:eastAsia="zh-CN"/>
        </w:rPr>
      </w:pPr>
      <w:proofErr w:type="spellStart"/>
      <w:r w:rsidRPr="00A27EBF">
        <w:rPr>
          <w:rFonts w:eastAsia="Times New Roman"/>
          <w:lang w:val="de-DE" w:eastAsia="zh-CN"/>
        </w:rPr>
        <w:t>e-mail</w:t>
      </w:r>
      <w:proofErr w:type="spellEnd"/>
      <w:r w:rsidRPr="00A27EBF">
        <w:rPr>
          <w:rFonts w:eastAsia="Times New Roman"/>
          <w:lang w:val="de-DE" w:eastAsia="zh-CN"/>
        </w:rPr>
        <w:t>: bzp@chorzow.eu</w:t>
      </w:r>
      <w:r w:rsidRPr="00A27EBF">
        <w:rPr>
          <w:rFonts w:eastAsia="Times New Roman"/>
          <w:bCs/>
          <w:lang w:val="de-DE" w:eastAsia="zh-CN"/>
        </w:rPr>
        <w:t xml:space="preserve"> </w:t>
      </w:r>
    </w:p>
    <w:p w14:paraId="0AAD808E" w14:textId="77777777" w:rsidR="00673849" w:rsidRPr="00A27EBF" w:rsidRDefault="00673849" w:rsidP="00673849">
      <w:pPr>
        <w:widowControl/>
        <w:jc w:val="center"/>
        <w:rPr>
          <w:rFonts w:eastAsia="Times New Roman"/>
          <w:bCs/>
          <w:lang w:val="de-DE" w:eastAsia="zh-CN"/>
        </w:rPr>
      </w:pPr>
    </w:p>
    <w:p w14:paraId="3D29870D" w14:textId="77777777" w:rsidR="00673849" w:rsidRPr="00A27EBF" w:rsidRDefault="00EE14EE" w:rsidP="00673849">
      <w:pPr>
        <w:widowControl/>
        <w:jc w:val="center"/>
        <w:rPr>
          <w:rFonts w:eastAsia="Times New Roman"/>
          <w:b/>
          <w:lang w:eastAsia="zh-CN"/>
        </w:rPr>
      </w:pPr>
      <w:r>
        <w:rPr>
          <w:rFonts w:eastAsia="Times New Roman"/>
          <w:lang w:eastAsia="zh-CN"/>
        </w:rPr>
        <w:t>SPECYFIKACJA ISTOTNYCH WARUNKÓW</w:t>
      </w:r>
      <w:r w:rsidR="009066E0">
        <w:rPr>
          <w:rFonts w:eastAsia="Times New Roman"/>
          <w:lang w:eastAsia="zh-CN"/>
        </w:rPr>
        <w:t xml:space="preserve"> ZAMÓWIENIA</w:t>
      </w:r>
    </w:p>
    <w:p w14:paraId="7D2ED1CA" w14:textId="77777777" w:rsidR="00673849" w:rsidRPr="00A27EBF" w:rsidRDefault="00673849" w:rsidP="00673849">
      <w:pPr>
        <w:widowControl/>
        <w:spacing w:after="120" w:line="240" w:lineRule="auto"/>
        <w:jc w:val="center"/>
        <w:rPr>
          <w:rFonts w:eastAsia="Times New Roman"/>
          <w:lang w:eastAsia="zh-CN"/>
        </w:rPr>
      </w:pPr>
      <w:r w:rsidRPr="00A27EBF">
        <w:rPr>
          <w:rFonts w:eastAsia="Times New Roman"/>
          <w:lang w:eastAsia="zh-CN"/>
        </w:rPr>
        <w:t>(</w:t>
      </w:r>
      <w:r w:rsidR="00E550C1" w:rsidRPr="00A27EBF">
        <w:rPr>
          <w:rFonts w:eastAsia="Times New Roman"/>
          <w:lang w:eastAsia="zh-CN"/>
        </w:rPr>
        <w:t xml:space="preserve">w skrócie </w:t>
      </w:r>
      <w:r w:rsidR="00EE14EE">
        <w:rPr>
          <w:rFonts w:eastAsia="Times New Roman"/>
          <w:lang w:eastAsia="zh-CN"/>
        </w:rPr>
        <w:t>SIWZ</w:t>
      </w:r>
      <w:r w:rsidRPr="00A27EBF">
        <w:rPr>
          <w:rFonts w:eastAsia="Times New Roman"/>
          <w:lang w:eastAsia="zh-CN"/>
        </w:rPr>
        <w:t>)</w:t>
      </w:r>
    </w:p>
    <w:p w14:paraId="08332AF2" w14:textId="77777777" w:rsidR="00673849" w:rsidRPr="00A27EBF" w:rsidRDefault="00673849" w:rsidP="00673849">
      <w:pPr>
        <w:widowControl/>
        <w:jc w:val="center"/>
        <w:rPr>
          <w:rFonts w:eastAsia="Times New Roman"/>
          <w:b/>
          <w:bCs/>
          <w:lang w:eastAsia="zh-CN"/>
        </w:rPr>
      </w:pPr>
    </w:p>
    <w:p w14:paraId="2E03436E" w14:textId="77777777" w:rsidR="00673849" w:rsidRPr="00A27EBF" w:rsidRDefault="00673849" w:rsidP="00673849">
      <w:pPr>
        <w:widowControl/>
        <w:spacing w:after="120" w:line="240" w:lineRule="auto"/>
        <w:rPr>
          <w:rFonts w:eastAsia="Times New Roman"/>
          <w:lang w:eastAsia="zh-CN"/>
        </w:rPr>
      </w:pPr>
      <w:r w:rsidRPr="00A27EBF">
        <w:rPr>
          <w:rFonts w:eastAsia="Times New Roman"/>
          <w:lang w:eastAsia="zh-CN"/>
        </w:rPr>
        <w:t>dla zamówienia publicznego w trybie przetargu nieograniczonego o nazwie:</w:t>
      </w:r>
    </w:p>
    <w:p w14:paraId="4E3EB1AB" w14:textId="47849A61" w:rsidR="00673849" w:rsidRPr="00A27EBF" w:rsidRDefault="00053D91" w:rsidP="00673849">
      <w:pPr>
        <w:widowControl/>
        <w:spacing w:line="240" w:lineRule="auto"/>
        <w:jc w:val="both"/>
        <w:rPr>
          <w:rFonts w:eastAsia="Times New Roman"/>
          <w:lang w:eastAsia="zh-CN"/>
        </w:rPr>
      </w:pPr>
      <w:r>
        <w:rPr>
          <w:b/>
          <w:bCs/>
        </w:rPr>
        <w:t>Świadczenie usług odbierania i zagospodarowania odpadów komunalnych ze wskazanych jednostek miejskich (podmiotów) w Chorzowie</w:t>
      </w:r>
      <w:r w:rsidR="00A36788">
        <w:rPr>
          <w:b/>
          <w:bCs/>
        </w:rPr>
        <w:t xml:space="preserve"> </w:t>
      </w:r>
      <w:bookmarkStart w:id="0" w:name="_Hlk40868591"/>
      <w:r w:rsidR="00A36788">
        <w:rPr>
          <w:b/>
          <w:bCs/>
        </w:rPr>
        <w:t>(</w:t>
      </w:r>
      <w:r w:rsidR="00642790">
        <w:rPr>
          <w:b/>
          <w:bCs/>
        </w:rPr>
        <w:t>8</w:t>
      </w:r>
      <w:r w:rsidR="00A36788">
        <w:rPr>
          <w:b/>
          <w:bCs/>
        </w:rPr>
        <w:t xml:space="preserve"> miesięcy)</w:t>
      </w:r>
      <w:bookmarkEnd w:id="0"/>
      <w:r w:rsidR="00673849" w:rsidRPr="00A27EBF">
        <w:rPr>
          <w:rFonts w:eastAsia="Times New Roman"/>
          <w:b/>
          <w:lang w:eastAsia="zh-CN"/>
        </w:rPr>
        <w:t>.</w:t>
      </w:r>
    </w:p>
    <w:p w14:paraId="5632DDBD" w14:textId="77777777" w:rsidR="00E550C1" w:rsidRPr="00A27EBF" w:rsidRDefault="00E550C1" w:rsidP="00673849">
      <w:pPr>
        <w:widowControl/>
        <w:spacing w:after="120" w:line="240" w:lineRule="auto"/>
        <w:rPr>
          <w:rFonts w:eastAsia="Times New Roman"/>
          <w:lang w:eastAsia="zh-CN"/>
        </w:rPr>
      </w:pPr>
    </w:p>
    <w:p w14:paraId="787175B9" w14:textId="77777777" w:rsidR="00673849" w:rsidRPr="00916E91" w:rsidRDefault="00673849" w:rsidP="00673849">
      <w:pPr>
        <w:widowControl/>
        <w:spacing w:after="120" w:line="240" w:lineRule="auto"/>
        <w:rPr>
          <w:rFonts w:eastAsia="Times New Roman"/>
          <w:lang w:eastAsia="zh-CN"/>
        </w:rPr>
      </w:pPr>
      <w:r w:rsidRPr="00916E91">
        <w:rPr>
          <w:rFonts w:eastAsia="Times New Roman"/>
          <w:lang w:eastAsia="zh-CN"/>
        </w:rPr>
        <w:t>Spis załączników:</w:t>
      </w:r>
    </w:p>
    <w:p w14:paraId="33BE20C9" w14:textId="77777777" w:rsidR="00673849" w:rsidRPr="00916E91" w:rsidRDefault="00673849" w:rsidP="00335560">
      <w:pPr>
        <w:widowControl/>
        <w:numPr>
          <w:ilvl w:val="0"/>
          <w:numId w:val="4"/>
        </w:numPr>
        <w:tabs>
          <w:tab w:val="left" w:pos="0"/>
          <w:tab w:val="left" w:pos="360"/>
          <w:tab w:val="left" w:pos="720"/>
        </w:tabs>
        <w:spacing w:line="240" w:lineRule="auto"/>
        <w:rPr>
          <w:rFonts w:eastAsia="Times New Roman"/>
          <w:lang w:eastAsia="zh-CN"/>
        </w:rPr>
      </w:pPr>
      <w:r w:rsidRPr="00916E91">
        <w:rPr>
          <w:rFonts w:eastAsia="Times New Roman"/>
          <w:lang w:eastAsia="zh-CN"/>
        </w:rPr>
        <w:t>Załącznik nr 1</w:t>
      </w:r>
      <w:r w:rsidRPr="00916E91">
        <w:rPr>
          <w:rFonts w:eastAsia="Times New Roman"/>
          <w:lang w:eastAsia="zh-CN"/>
        </w:rPr>
        <w:tab/>
        <w:t>Formularz ofertowy</w:t>
      </w:r>
    </w:p>
    <w:p w14:paraId="1FFC8C1F" w14:textId="01D48B77" w:rsidR="003F69D6" w:rsidRPr="00916E91" w:rsidRDefault="003F69D6" w:rsidP="00335560">
      <w:pPr>
        <w:widowControl/>
        <w:numPr>
          <w:ilvl w:val="0"/>
          <w:numId w:val="4"/>
        </w:numPr>
        <w:tabs>
          <w:tab w:val="left" w:pos="0"/>
          <w:tab w:val="left" w:pos="360"/>
          <w:tab w:val="left" w:pos="720"/>
        </w:tabs>
        <w:spacing w:line="240" w:lineRule="auto"/>
        <w:rPr>
          <w:rFonts w:eastAsia="Times New Roman"/>
          <w:lang w:eastAsia="zh-CN"/>
        </w:rPr>
      </w:pPr>
      <w:r w:rsidRPr="00916E91">
        <w:rPr>
          <w:rFonts w:eastAsia="Times New Roman"/>
          <w:lang w:eastAsia="zh-CN"/>
        </w:rPr>
        <w:t>Załącznik nr 1A</w:t>
      </w:r>
      <w:r w:rsidRPr="00916E91">
        <w:rPr>
          <w:rFonts w:eastAsia="Times New Roman"/>
          <w:lang w:eastAsia="zh-CN"/>
        </w:rPr>
        <w:tab/>
        <w:t>Formularz cenowy</w:t>
      </w:r>
    </w:p>
    <w:p w14:paraId="36985794" w14:textId="77777777" w:rsidR="00673849" w:rsidRPr="00916E91" w:rsidRDefault="00673849" w:rsidP="00335560">
      <w:pPr>
        <w:widowControl/>
        <w:numPr>
          <w:ilvl w:val="0"/>
          <w:numId w:val="4"/>
        </w:numPr>
        <w:tabs>
          <w:tab w:val="left" w:pos="0"/>
          <w:tab w:val="left" w:pos="360"/>
          <w:tab w:val="left" w:pos="720"/>
        </w:tabs>
        <w:spacing w:line="240" w:lineRule="auto"/>
        <w:rPr>
          <w:rFonts w:eastAsia="Times New Roman"/>
          <w:lang w:eastAsia="zh-CN"/>
        </w:rPr>
      </w:pPr>
      <w:r w:rsidRPr="00916E91">
        <w:rPr>
          <w:rFonts w:eastAsia="Times New Roman"/>
          <w:lang w:eastAsia="zh-CN"/>
        </w:rPr>
        <w:t>Załącznik nr 2</w:t>
      </w:r>
      <w:r w:rsidRPr="00916E91">
        <w:rPr>
          <w:rFonts w:eastAsia="Times New Roman"/>
          <w:lang w:eastAsia="zh-CN"/>
        </w:rPr>
        <w:tab/>
        <w:t xml:space="preserve">Wykaz prac </w:t>
      </w:r>
    </w:p>
    <w:p w14:paraId="0D64AC33" w14:textId="77777777" w:rsidR="00673849" w:rsidRPr="00916E91" w:rsidRDefault="00673849" w:rsidP="00335560">
      <w:pPr>
        <w:widowControl/>
        <w:numPr>
          <w:ilvl w:val="0"/>
          <w:numId w:val="4"/>
        </w:numPr>
        <w:tabs>
          <w:tab w:val="left" w:pos="0"/>
          <w:tab w:val="left" w:pos="360"/>
          <w:tab w:val="left" w:pos="720"/>
        </w:tabs>
        <w:spacing w:line="240" w:lineRule="auto"/>
        <w:rPr>
          <w:rFonts w:eastAsia="Times New Roman"/>
          <w:lang w:eastAsia="zh-CN"/>
        </w:rPr>
      </w:pPr>
      <w:r w:rsidRPr="00916E91">
        <w:rPr>
          <w:rFonts w:eastAsia="Times New Roman"/>
          <w:lang w:eastAsia="zh-CN"/>
        </w:rPr>
        <w:t>Załącznik nr 3</w:t>
      </w:r>
      <w:r w:rsidRPr="00916E91">
        <w:rPr>
          <w:rFonts w:eastAsia="Times New Roman"/>
          <w:lang w:eastAsia="zh-CN"/>
        </w:rPr>
        <w:tab/>
        <w:t>Wykaz osób</w:t>
      </w:r>
    </w:p>
    <w:p w14:paraId="6A2ED56D" w14:textId="77777777" w:rsidR="00673849" w:rsidRPr="00916E91" w:rsidRDefault="00673849" w:rsidP="00335560">
      <w:pPr>
        <w:widowControl/>
        <w:numPr>
          <w:ilvl w:val="0"/>
          <w:numId w:val="4"/>
        </w:numPr>
        <w:tabs>
          <w:tab w:val="left" w:pos="0"/>
          <w:tab w:val="left" w:pos="360"/>
          <w:tab w:val="left" w:pos="720"/>
        </w:tabs>
        <w:spacing w:line="240" w:lineRule="auto"/>
        <w:rPr>
          <w:rFonts w:eastAsia="Times New Roman"/>
          <w:lang w:eastAsia="zh-CN"/>
        </w:rPr>
      </w:pPr>
      <w:r w:rsidRPr="00916E91">
        <w:rPr>
          <w:rFonts w:eastAsia="Times New Roman"/>
          <w:lang w:eastAsia="zh-CN"/>
        </w:rPr>
        <w:t>Załącznik nr 4</w:t>
      </w:r>
      <w:r w:rsidRPr="00916E91">
        <w:rPr>
          <w:rFonts w:eastAsia="Times New Roman"/>
          <w:lang w:eastAsia="zh-CN"/>
        </w:rPr>
        <w:tab/>
        <w:t>Wykaz pojazdów</w:t>
      </w:r>
    </w:p>
    <w:p w14:paraId="21BE9995" w14:textId="77777777" w:rsidR="00673849" w:rsidRPr="00916E91" w:rsidRDefault="00673849" w:rsidP="00335560">
      <w:pPr>
        <w:widowControl/>
        <w:numPr>
          <w:ilvl w:val="0"/>
          <w:numId w:val="4"/>
        </w:numPr>
        <w:tabs>
          <w:tab w:val="left" w:pos="0"/>
          <w:tab w:val="left" w:pos="360"/>
          <w:tab w:val="left" w:pos="720"/>
        </w:tabs>
        <w:spacing w:line="240" w:lineRule="auto"/>
        <w:rPr>
          <w:rFonts w:eastAsia="Times New Roman"/>
          <w:lang w:eastAsia="zh-CN"/>
        </w:rPr>
      </w:pPr>
      <w:r w:rsidRPr="00916E91">
        <w:rPr>
          <w:rFonts w:eastAsia="Times New Roman"/>
          <w:lang w:eastAsia="zh-CN"/>
        </w:rPr>
        <w:t>Załącznik nr 5</w:t>
      </w:r>
      <w:r w:rsidRPr="00916E91">
        <w:rPr>
          <w:rFonts w:eastAsia="Times New Roman"/>
          <w:lang w:eastAsia="zh-CN"/>
        </w:rPr>
        <w:tab/>
        <w:t>Instrukcja dla Wykonawców</w:t>
      </w:r>
    </w:p>
    <w:p w14:paraId="28169A95" w14:textId="77777777" w:rsidR="00673849" w:rsidRPr="00916E91" w:rsidRDefault="00673849" w:rsidP="00335560">
      <w:pPr>
        <w:widowControl/>
        <w:numPr>
          <w:ilvl w:val="0"/>
          <w:numId w:val="4"/>
        </w:numPr>
        <w:tabs>
          <w:tab w:val="left" w:pos="0"/>
          <w:tab w:val="left" w:pos="360"/>
          <w:tab w:val="left" w:pos="720"/>
        </w:tabs>
        <w:spacing w:line="240" w:lineRule="auto"/>
        <w:rPr>
          <w:rFonts w:eastAsia="Times New Roman"/>
          <w:lang w:eastAsia="zh-CN"/>
        </w:rPr>
      </w:pPr>
      <w:r w:rsidRPr="00916E91">
        <w:rPr>
          <w:rFonts w:eastAsia="Times New Roman"/>
          <w:lang w:eastAsia="zh-CN"/>
        </w:rPr>
        <w:t>Załącznik nr 6</w:t>
      </w:r>
      <w:r w:rsidRPr="00916E91">
        <w:rPr>
          <w:rFonts w:eastAsia="Times New Roman"/>
          <w:lang w:eastAsia="zh-CN"/>
        </w:rPr>
        <w:tab/>
        <w:t>Projekt umowy</w:t>
      </w:r>
    </w:p>
    <w:p w14:paraId="06351B7A" w14:textId="77777777" w:rsidR="00673849" w:rsidRPr="00916E91" w:rsidRDefault="00673849" w:rsidP="00335560">
      <w:pPr>
        <w:widowControl/>
        <w:numPr>
          <w:ilvl w:val="0"/>
          <w:numId w:val="4"/>
        </w:numPr>
        <w:tabs>
          <w:tab w:val="left" w:pos="0"/>
          <w:tab w:val="left" w:pos="360"/>
          <w:tab w:val="left" w:pos="720"/>
        </w:tabs>
        <w:spacing w:line="240" w:lineRule="auto"/>
        <w:rPr>
          <w:rFonts w:eastAsia="Times New Roman"/>
          <w:lang w:eastAsia="zh-CN"/>
        </w:rPr>
      </w:pPr>
      <w:r w:rsidRPr="00916E91">
        <w:rPr>
          <w:rFonts w:eastAsia="Times New Roman"/>
          <w:lang w:eastAsia="zh-CN"/>
        </w:rPr>
        <w:t>Załącznik nr 7</w:t>
      </w:r>
      <w:r w:rsidRPr="00916E91">
        <w:rPr>
          <w:rFonts w:eastAsia="Times New Roman"/>
          <w:lang w:eastAsia="zh-CN"/>
        </w:rPr>
        <w:tab/>
        <w:t>Formularz JEDZ</w:t>
      </w:r>
    </w:p>
    <w:p w14:paraId="3E6BC687" w14:textId="77777777" w:rsidR="00673849" w:rsidRPr="00916E91" w:rsidRDefault="00673849" w:rsidP="00335560">
      <w:pPr>
        <w:widowControl/>
        <w:numPr>
          <w:ilvl w:val="0"/>
          <w:numId w:val="4"/>
        </w:numPr>
        <w:tabs>
          <w:tab w:val="left" w:pos="0"/>
          <w:tab w:val="left" w:pos="360"/>
          <w:tab w:val="left" w:pos="720"/>
        </w:tabs>
        <w:spacing w:line="240" w:lineRule="auto"/>
        <w:rPr>
          <w:rFonts w:eastAsia="Times New Roman"/>
          <w:lang w:eastAsia="zh-CN"/>
        </w:rPr>
      </w:pPr>
      <w:r w:rsidRPr="00916E91">
        <w:rPr>
          <w:rFonts w:eastAsia="Times New Roman"/>
          <w:lang w:eastAsia="zh-CN"/>
        </w:rPr>
        <w:t>Załącznik nr 8</w:t>
      </w:r>
      <w:r w:rsidRPr="00916E91">
        <w:rPr>
          <w:rFonts w:eastAsia="Times New Roman"/>
          <w:lang w:eastAsia="zh-CN"/>
        </w:rPr>
        <w:tab/>
        <w:t>Oświadczenie w trybie art. 24 ust. 1 pkt. 23</w:t>
      </w:r>
    </w:p>
    <w:p w14:paraId="47ABED27" w14:textId="12DB8833" w:rsidR="00526EF2" w:rsidRPr="00916E91" w:rsidRDefault="00526EF2" w:rsidP="00335560">
      <w:pPr>
        <w:widowControl/>
        <w:numPr>
          <w:ilvl w:val="0"/>
          <w:numId w:val="4"/>
        </w:numPr>
        <w:tabs>
          <w:tab w:val="clear" w:pos="0"/>
        </w:tabs>
        <w:spacing w:line="240" w:lineRule="auto"/>
        <w:ind w:left="426" w:hanging="426"/>
        <w:rPr>
          <w:rFonts w:eastAsia="Times New Roman"/>
          <w:lang w:eastAsia="zh-CN"/>
        </w:rPr>
      </w:pPr>
      <w:r w:rsidRPr="00916E91">
        <w:rPr>
          <w:rFonts w:eastAsia="Times New Roman"/>
          <w:lang w:eastAsia="zh-CN"/>
        </w:rPr>
        <w:t>Załącznik nr 9</w:t>
      </w:r>
      <w:r w:rsidR="009066E0" w:rsidRPr="00916E91">
        <w:rPr>
          <w:rFonts w:eastAsia="Times New Roman"/>
          <w:lang w:eastAsia="zh-CN"/>
        </w:rPr>
        <w:tab/>
      </w:r>
      <w:r w:rsidRPr="00916E91">
        <w:rPr>
          <w:rFonts w:eastAsia="Times New Roman"/>
          <w:lang w:eastAsia="zh-CN"/>
        </w:rPr>
        <w:t>Oświadczenie wykonawcy w zakresie spełniania wymagań określonych</w:t>
      </w:r>
      <w:r w:rsidR="009066E0" w:rsidRPr="00916E91">
        <w:rPr>
          <w:rFonts w:eastAsia="Times New Roman"/>
          <w:lang w:eastAsia="zh-CN"/>
        </w:rPr>
        <w:t xml:space="preserve"> </w:t>
      </w:r>
      <w:r w:rsidRPr="00916E91">
        <w:rPr>
          <w:rFonts w:eastAsia="Times New Roman"/>
          <w:lang w:eastAsia="zh-CN"/>
        </w:rPr>
        <w:t>w RODO</w:t>
      </w:r>
    </w:p>
    <w:p w14:paraId="3C0000FA" w14:textId="72FFF72C" w:rsidR="0006041C" w:rsidRPr="00A72FE7" w:rsidRDefault="0040258F" w:rsidP="00A72FE7">
      <w:pPr>
        <w:widowControl/>
        <w:numPr>
          <w:ilvl w:val="0"/>
          <w:numId w:val="4"/>
        </w:numPr>
        <w:tabs>
          <w:tab w:val="clear" w:pos="0"/>
        </w:tabs>
        <w:spacing w:line="240" w:lineRule="auto"/>
        <w:ind w:left="426" w:hanging="426"/>
        <w:rPr>
          <w:rFonts w:eastAsia="Times New Roman"/>
          <w:lang w:eastAsia="zh-CN"/>
        </w:rPr>
      </w:pPr>
      <w:r w:rsidRPr="00916E91">
        <w:rPr>
          <w:rFonts w:eastAsia="Times New Roman"/>
          <w:lang w:eastAsia="zh-CN"/>
        </w:rPr>
        <w:t>Załącznik 10</w:t>
      </w:r>
      <w:r w:rsidRPr="00916E91">
        <w:rPr>
          <w:rFonts w:eastAsia="Times New Roman"/>
          <w:lang w:eastAsia="zh-CN"/>
        </w:rPr>
        <w:tab/>
        <w:t>Wykaz jednostek wspólnie udzielających zamówienia.</w:t>
      </w:r>
      <w:r w:rsidR="00A72FE7">
        <w:rPr>
          <w:rFonts w:eastAsia="Times New Roman"/>
          <w:lang w:eastAsia="zh-CN"/>
        </w:rPr>
        <w:t xml:space="preserve"> / </w:t>
      </w:r>
      <w:r w:rsidR="0006041C" w:rsidRPr="00A72FE7">
        <w:rPr>
          <w:rFonts w:eastAsia="Times New Roman"/>
          <w:iCs/>
          <w:lang w:eastAsia="zh-CN"/>
        </w:rPr>
        <w:t>Wykaz</w:t>
      </w:r>
      <w:r w:rsidR="00A72FE7">
        <w:rPr>
          <w:rFonts w:eastAsia="Times New Roman"/>
          <w:iCs/>
          <w:lang w:eastAsia="zh-CN"/>
        </w:rPr>
        <w:t xml:space="preserve"> </w:t>
      </w:r>
      <w:r w:rsidR="0006041C" w:rsidRPr="00A72FE7">
        <w:rPr>
          <w:rFonts w:eastAsia="Times New Roman"/>
          <w:iCs/>
          <w:lang w:eastAsia="zh-CN"/>
        </w:rPr>
        <w:t>jednostek miejskich (podmiotów) objętych</w:t>
      </w:r>
      <w:r w:rsidR="00916E91" w:rsidRPr="00A72FE7">
        <w:rPr>
          <w:rFonts w:eastAsia="Times New Roman"/>
          <w:iCs/>
          <w:lang w:eastAsia="zh-CN"/>
        </w:rPr>
        <w:t xml:space="preserve"> </w:t>
      </w:r>
      <w:r w:rsidR="0006041C" w:rsidRPr="00A72FE7">
        <w:rPr>
          <w:rFonts w:eastAsia="Times New Roman"/>
          <w:iCs/>
          <w:lang w:eastAsia="zh-CN"/>
        </w:rPr>
        <w:t>przedmiotowym zamówieniem, z których Wykonawca będzie zobowiązany odbierać odpady komunalne</w:t>
      </w:r>
    </w:p>
    <w:p w14:paraId="673245B8" w14:textId="334529EE" w:rsidR="0006041C" w:rsidRPr="00916E91" w:rsidRDefault="0006041C" w:rsidP="00A72FE7">
      <w:pPr>
        <w:widowControl/>
        <w:spacing w:line="240" w:lineRule="auto"/>
        <w:ind w:left="426" w:hanging="426"/>
        <w:rPr>
          <w:rFonts w:eastAsia="Times New Roman"/>
          <w:iCs/>
          <w:lang w:eastAsia="zh-CN"/>
        </w:rPr>
      </w:pPr>
      <w:r w:rsidRPr="00916E91">
        <w:rPr>
          <w:rFonts w:eastAsia="Times New Roman"/>
          <w:iCs/>
          <w:lang w:eastAsia="zh-CN"/>
        </w:rPr>
        <w:t>1</w:t>
      </w:r>
      <w:r w:rsidR="00A72FE7">
        <w:rPr>
          <w:rFonts w:eastAsia="Times New Roman"/>
          <w:iCs/>
          <w:lang w:eastAsia="zh-CN"/>
        </w:rPr>
        <w:t>2</w:t>
      </w:r>
      <w:r w:rsidRPr="00916E91">
        <w:rPr>
          <w:rFonts w:eastAsia="Times New Roman"/>
          <w:iCs/>
          <w:lang w:eastAsia="zh-CN"/>
        </w:rPr>
        <w:t>.</w:t>
      </w:r>
      <w:r w:rsidRPr="00916E91">
        <w:rPr>
          <w:rFonts w:eastAsia="Times New Roman"/>
          <w:iCs/>
          <w:lang w:eastAsia="zh-CN"/>
        </w:rPr>
        <w:tab/>
        <w:t>Załącznik nr 1</w:t>
      </w:r>
      <w:r w:rsidR="00A72FE7">
        <w:rPr>
          <w:rFonts w:eastAsia="Times New Roman"/>
          <w:iCs/>
          <w:lang w:eastAsia="zh-CN"/>
        </w:rPr>
        <w:t>1</w:t>
      </w:r>
      <w:r w:rsidRPr="00916E91">
        <w:rPr>
          <w:rFonts w:eastAsia="Times New Roman"/>
          <w:iCs/>
          <w:lang w:eastAsia="zh-CN"/>
        </w:rPr>
        <w:t xml:space="preserve"> </w:t>
      </w:r>
      <w:r w:rsidRPr="00916E91">
        <w:rPr>
          <w:rFonts w:eastAsia="Times New Roman"/>
          <w:iCs/>
          <w:lang w:eastAsia="zh-CN"/>
        </w:rPr>
        <w:tab/>
        <w:t xml:space="preserve">Wykaz danych dotyczących odbioru odpadów z </w:t>
      </w:r>
      <w:r w:rsidR="00642790" w:rsidRPr="00916E91">
        <w:rPr>
          <w:rFonts w:eastAsia="Times New Roman"/>
          <w:iCs/>
          <w:lang w:eastAsia="zh-CN"/>
        </w:rPr>
        <w:t>jednoste</w:t>
      </w:r>
      <w:r w:rsidR="00642790">
        <w:rPr>
          <w:rFonts w:eastAsia="Times New Roman"/>
          <w:iCs/>
          <w:lang w:eastAsia="zh-CN"/>
        </w:rPr>
        <w:t>k miejskich (podmiotów)</w:t>
      </w:r>
      <w:r w:rsidRPr="00916E91">
        <w:rPr>
          <w:rFonts w:eastAsia="Times New Roman"/>
          <w:iCs/>
          <w:lang w:eastAsia="zh-CN"/>
        </w:rPr>
        <w:t xml:space="preserve"> </w:t>
      </w:r>
    </w:p>
    <w:p w14:paraId="3EDDB607" w14:textId="77777777" w:rsidR="00005101" w:rsidRDefault="00005101" w:rsidP="00673849">
      <w:pPr>
        <w:widowControl/>
        <w:spacing w:line="240" w:lineRule="auto"/>
        <w:rPr>
          <w:rFonts w:eastAsia="Times New Roman"/>
          <w:lang w:eastAsia="zh-CN"/>
        </w:rPr>
      </w:pPr>
    </w:p>
    <w:p w14:paraId="5A9CFF36" w14:textId="77777777" w:rsidR="00673849" w:rsidRPr="00A27EBF" w:rsidRDefault="00673849" w:rsidP="00673849">
      <w:pPr>
        <w:widowControl/>
        <w:spacing w:line="240" w:lineRule="auto"/>
        <w:rPr>
          <w:rFonts w:eastAsia="Times New Roman"/>
          <w:lang w:eastAsia="zh-CN"/>
        </w:rPr>
      </w:pPr>
      <w:r w:rsidRPr="00A27EBF">
        <w:rPr>
          <w:rFonts w:eastAsia="Times New Roman"/>
          <w:lang w:eastAsia="zh-CN"/>
        </w:rPr>
        <w:t>Sporządzili:</w:t>
      </w:r>
    </w:p>
    <w:p w14:paraId="53F79E32" w14:textId="77777777" w:rsidR="00673849" w:rsidRPr="00A27EBF" w:rsidRDefault="00673849" w:rsidP="00673849">
      <w:pPr>
        <w:widowControl/>
        <w:spacing w:line="240" w:lineRule="auto"/>
        <w:rPr>
          <w:rFonts w:eastAsia="Times New Roman"/>
          <w:lang w:eastAsia="zh-CN"/>
        </w:rPr>
      </w:pPr>
      <w:r w:rsidRPr="00A27EBF">
        <w:rPr>
          <w:rFonts w:eastAsia="Times New Roman"/>
          <w:lang w:eastAsia="zh-CN"/>
        </w:rPr>
        <w:t xml:space="preserve">Zuzanna </w:t>
      </w:r>
      <w:proofErr w:type="spellStart"/>
      <w:r w:rsidRPr="00A27EBF">
        <w:rPr>
          <w:rFonts w:eastAsia="Times New Roman"/>
          <w:lang w:eastAsia="zh-CN"/>
        </w:rPr>
        <w:t>Kurczek</w:t>
      </w:r>
      <w:proofErr w:type="spellEnd"/>
      <w:r w:rsidRPr="00A27EBF">
        <w:rPr>
          <w:rFonts w:eastAsia="Times New Roman"/>
          <w:lang w:eastAsia="zh-CN"/>
        </w:rPr>
        <w:t>,</w:t>
      </w:r>
    </w:p>
    <w:p w14:paraId="5D7CCD5D" w14:textId="77777777" w:rsidR="00673849" w:rsidRPr="00A27EBF" w:rsidRDefault="00673849" w:rsidP="00673849">
      <w:pPr>
        <w:widowControl/>
        <w:spacing w:line="240" w:lineRule="auto"/>
        <w:rPr>
          <w:rFonts w:eastAsia="Times New Roman"/>
          <w:lang w:eastAsia="zh-CN"/>
        </w:rPr>
      </w:pPr>
      <w:r w:rsidRPr="00A27EBF">
        <w:rPr>
          <w:rFonts w:eastAsia="Times New Roman"/>
          <w:lang w:eastAsia="zh-CN"/>
        </w:rPr>
        <w:t xml:space="preserve">Jolanta </w:t>
      </w:r>
      <w:proofErr w:type="spellStart"/>
      <w:r w:rsidRPr="00A27EBF">
        <w:rPr>
          <w:rFonts w:eastAsia="Times New Roman"/>
          <w:lang w:eastAsia="zh-CN"/>
        </w:rPr>
        <w:t>Szlagor</w:t>
      </w:r>
      <w:proofErr w:type="spellEnd"/>
      <w:r w:rsidRPr="00A27EBF">
        <w:rPr>
          <w:rFonts w:eastAsia="Times New Roman"/>
          <w:lang w:eastAsia="zh-CN"/>
        </w:rPr>
        <w:t>,</w:t>
      </w:r>
    </w:p>
    <w:p w14:paraId="68FCF32F" w14:textId="77777777" w:rsidR="00F45AAB" w:rsidRPr="00A27EBF" w:rsidRDefault="00673849" w:rsidP="00673849">
      <w:pPr>
        <w:widowControl/>
        <w:spacing w:line="240" w:lineRule="auto"/>
        <w:rPr>
          <w:rFonts w:eastAsia="Times New Roman"/>
          <w:lang w:eastAsia="zh-CN"/>
        </w:rPr>
      </w:pPr>
      <w:r w:rsidRPr="00A27EBF">
        <w:rPr>
          <w:rFonts w:eastAsia="Times New Roman"/>
          <w:lang w:eastAsia="zh-CN"/>
        </w:rPr>
        <w:t xml:space="preserve">Katarzyna </w:t>
      </w:r>
      <w:proofErr w:type="spellStart"/>
      <w:r w:rsidRPr="00A27EBF">
        <w:rPr>
          <w:rFonts w:eastAsia="Times New Roman"/>
          <w:lang w:eastAsia="zh-CN"/>
        </w:rPr>
        <w:t>Kućmierz</w:t>
      </w:r>
      <w:proofErr w:type="spellEnd"/>
      <w:r w:rsidR="00F45AAB" w:rsidRPr="00A27EBF">
        <w:rPr>
          <w:rFonts w:eastAsia="Times New Roman"/>
          <w:lang w:eastAsia="zh-CN"/>
        </w:rPr>
        <w:t>.</w:t>
      </w:r>
    </w:p>
    <w:p w14:paraId="4B0A4B3C" w14:textId="77777777" w:rsidR="00F45AAB" w:rsidRPr="00A27EBF" w:rsidRDefault="00F45AAB" w:rsidP="00673849">
      <w:pPr>
        <w:widowControl/>
        <w:spacing w:line="240" w:lineRule="auto"/>
        <w:rPr>
          <w:rFonts w:eastAsia="Times New Roman"/>
          <w:lang w:eastAsia="zh-CN"/>
        </w:rPr>
      </w:pPr>
    </w:p>
    <w:p w14:paraId="64F50B9F" w14:textId="77777777" w:rsidR="00673849" w:rsidRDefault="009066E0" w:rsidP="00673849">
      <w:pPr>
        <w:widowControl/>
        <w:spacing w:line="240" w:lineRule="auto"/>
        <w:rPr>
          <w:rFonts w:eastAsia="Times New Roman"/>
          <w:lang w:eastAsia="zh-CN"/>
        </w:rPr>
      </w:pPr>
      <w:r>
        <w:rPr>
          <w:rFonts w:eastAsia="Times New Roman"/>
          <w:lang w:eastAsia="zh-CN"/>
        </w:rPr>
        <w:t>Zatwierdzili:</w:t>
      </w:r>
      <w:r>
        <w:rPr>
          <w:rFonts w:eastAsia="Times New Roman"/>
          <w:lang w:eastAsia="zh-CN"/>
        </w:rPr>
        <w:tab/>
      </w:r>
      <w:r w:rsidR="005A54BE">
        <w:rPr>
          <w:rFonts w:eastAsia="Times New Roman"/>
          <w:lang w:eastAsia="zh-CN"/>
        </w:rPr>
        <w:t>1. pod względem merytorycznym</w:t>
      </w:r>
      <w:r>
        <w:rPr>
          <w:rFonts w:eastAsia="Times New Roman"/>
          <w:lang w:eastAsia="zh-CN"/>
        </w:rPr>
        <w:t xml:space="preserve">: </w:t>
      </w:r>
      <w:r>
        <w:rPr>
          <w:rFonts w:eastAsia="Times New Roman"/>
          <w:lang w:eastAsia="zh-CN"/>
        </w:rPr>
        <w:tab/>
      </w:r>
      <w:r w:rsidR="00BA5109">
        <w:rPr>
          <w:rFonts w:eastAsia="Times New Roman"/>
          <w:lang w:eastAsia="zh-CN"/>
        </w:rPr>
        <w:t xml:space="preserve">Zuzanna </w:t>
      </w:r>
      <w:proofErr w:type="spellStart"/>
      <w:r w:rsidR="00BA5109">
        <w:rPr>
          <w:rFonts w:eastAsia="Times New Roman"/>
          <w:lang w:eastAsia="zh-CN"/>
        </w:rPr>
        <w:t>Kurczek</w:t>
      </w:r>
      <w:proofErr w:type="spellEnd"/>
    </w:p>
    <w:p w14:paraId="27CBAFE6" w14:textId="77777777" w:rsidR="005A54BE" w:rsidRPr="00A27EBF" w:rsidRDefault="009066E0" w:rsidP="009066E0">
      <w:pPr>
        <w:widowControl/>
        <w:spacing w:line="240" w:lineRule="auto"/>
        <w:ind w:left="708" w:firstLine="708"/>
        <w:rPr>
          <w:rFonts w:eastAsia="Times New Roman"/>
          <w:lang w:eastAsia="zh-CN"/>
        </w:rPr>
      </w:pPr>
      <w:r>
        <w:rPr>
          <w:rFonts w:eastAsia="Times New Roman"/>
          <w:lang w:eastAsia="zh-CN"/>
        </w:rPr>
        <w:t>2. pod względem formalnym:</w:t>
      </w:r>
      <w:r>
        <w:rPr>
          <w:rFonts w:eastAsia="Times New Roman"/>
          <w:lang w:eastAsia="zh-CN"/>
        </w:rPr>
        <w:tab/>
        <w:t>Wojciech Bochenek</w:t>
      </w:r>
    </w:p>
    <w:p w14:paraId="4C27DBED" w14:textId="77777777" w:rsidR="009066E0" w:rsidRPr="00A27EBF" w:rsidRDefault="009066E0" w:rsidP="00673849">
      <w:pPr>
        <w:widowControl/>
        <w:spacing w:line="240" w:lineRule="auto"/>
        <w:rPr>
          <w:rFonts w:eastAsia="Times New Roman"/>
          <w:lang w:eastAsia="zh-CN"/>
        </w:rPr>
      </w:pPr>
    </w:p>
    <w:p w14:paraId="302CF6FA" w14:textId="214A1F28" w:rsidR="00673849" w:rsidRDefault="00673849" w:rsidP="00E550C1">
      <w:pPr>
        <w:widowControl/>
        <w:spacing w:after="120" w:line="240" w:lineRule="auto"/>
        <w:rPr>
          <w:rFonts w:eastAsia="Times New Roman"/>
          <w:lang w:eastAsia="zh-CN"/>
        </w:rPr>
      </w:pPr>
      <w:r w:rsidRPr="00A27EBF">
        <w:rPr>
          <w:rFonts w:eastAsia="Times New Roman"/>
          <w:lang w:eastAsia="zh-CN"/>
        </w:rPr>
        <w:t xml:space="preserve">Chorzów, dnia </w:t>
      </w:r>
      <w:r w:rsidR="00092A83">
        <w:rPr>
          <w:rFonts w:eastAsia="Times New Roman"/>
          <w:lang w:eastAsia="zh-CN"/>
        </w:rPr>
        <w:t>3</w:t>
      </w:r>
      <w:r w:rsidR="00171502">
        <w:rPr>
          <w:rFonts w:eastAsia="Times New Roman"/>
          <w:lang w:eastAsia="zh-CN"/>
        </w:rPr>
        <w:t>0.0</w:t>
      </w:r>
      <w:r w:rsidR="00092A83">
        <w:rPr>
          <w:rFonts w:eastAsia="Times New Roman"/>
          <w:lang w:eastAsia="zh-CN"/>
        </w:rPr>
        <w:t>7</w:t>
      </w:r>
      <w:r w:rsidR="00171502">
        <w:rPr>
          <w:rFonts w:eastAsia="Times New Roman"/>
          <w:lang w:eastAsia="zh-CN"/>
        </w:rPr>
        <w:t>.</w:t>
      </w:r>
      <w:r w:rsidR="0058554B">
        <w:rPr>
          <w:rFonts w:eastAsia="Times New Roman"/>
          <w:lang w:eastAsia="zh-CN"/>
        </w:rPr>
        <w:t>20</w:t>
      </w:r>
      <w:r w:rsidR="009066E0">
        <w:rPr>
          <w:rFonts w:eastAsia="Times New Roman"/>
          <w:lang w:eastAsia="zh-CN"/>
        </w:rPr>
        <w:t>20</w:t>
      </w:r>
      <w:r w:rsidR="00171502">
        <w:rPr>
          <w:rFonts w:eastAsia="Times New Roman"/>
          <w:lang w:eastAsia="zh-CN"/>
        </w:rPr>
        <w:t xml:space="preserve"> </w:t>
      </w:r>
      <w:r w:rsidR="0058554B">
        <w:rPr>
          <w:rFonts w:eastAsia="Times New Roman"/>
          <w:lang w:eastAsia="zh-CN"/>
        </w:rPr>
        <w:t>r</w:t>
      </w:r>
      <w:r w:rsidRPr="00A27EBF">
        <w:rPr>
          <w:rFonts w:eastAsia="Times New Roman"/>
          <w:lang w:eastAsia="zh-CN"/>
        </w:rPr>
        <w:t>.</w:t>
      </w:r>
    </w:p>
    <w:p w14:paraId="23EB5776" w14:textId="48414587" w:rsidR="00673849" w:rsidRPr="00A27EBF" w:rsidRDefault="00673849" w:rsidP="00673849">
      <w:pPr>
        <w:widowControl/>
        <w:spacing w:after="120" w:line="240" w:lineRule="auto"/>
        <w:jc w:val="center"/>
        <w:rPr>
          <w:rFonts w:eastAsia="Times New Roman"/>
          <w:lang w:eastAsia="zh-CN"/>
        </w:rPr>
      </w:pPr>
      <w:r w:rsidRPr="00A27EBF">
        <w:rPr>
          <w:rFonts w:eastAsia="Times New Roman"/>
          <w:b/>
          <w:lang w:eastAsia="zh-CN"/>
        </w:rPr>
        <w:br w:type="page"/>
      </w:r>
      <w:r w:rsidR="00350138">
        <w:rPr>
          <w:rFonts w:eastAsia="Times New Roman"/>
          <w:b/>
          <w:lang w:eastAsia="zh-CN"/>
        </w:rPr>
        <w:lastRenderedPageBreak/>
        <w:t>INFORMACJA O</w:t>
      </w:r>
      <w:r w:rsidR="00937F88">
        <w:rPr>
          <w:rFonts w:eastAsia="Times New Roman"/>
          <w:b/>
          <w:lang w:eastAsia="zh-CN"/>
        </w:rPr>
        <w:t xml:space="preserve"> ZAMÓWIENI</w:t>
      </w:r>
      <w:r w:rsidR="00350138">
        <w:rPr>
          <w:rFonts w:eastAsia="Times New Roman"/>
          <w:b/>
          <w:lang w:eastAsia="zh-CN"/>
        </w:rPr>
        <w:t>U</w:t>
      </w:r>
    </w:p>
    <w:p w14:paraId="16870A15" w14:textId="77777777" w:rsidR="00673849" w:rsidRPr="00A27EBF" w:rsidRDefault="00673849" w:rsidP="00673849">
      <w:pPr>
        <w:widowControl/>
        <w:spacing w:after="120" w:line="240" w:lineRule="auto"/>
        <w:rPr>
          <w:rFonts w:eastAsia="Times New Roman"/>
          <w:b/>
          <w:lang w:eastAsia="zh-CN"/>
        </w:rPr>
      </w:pPr>
    </w:p>
    <w:p w14:paraId="559A94A7" w14:textId="77777777" w:rsidR="00673849" w:rsidRPr="00A27EBF" w:rsidRDefault="00673849" w:rsidP="00E550C1">
      <w:pPr>
        <w:widowControl/>
        <w:spacing w:line="240" w:lineRule="auto"/>
        <w:contextualSpacing/>
        <w:rPr>
          <w:rFonts w:eastAsia="Times New Roman"/>
          <w:lang w:eastAsia="zh-CN"/>
        </w:rPr>
      </w:pPr>
      <w:r w:rsidRPr="00A27EBF">
        <w:rPr>
          <w:rFonts w:eastAsia="Times New Roman"/>
          <w:u w:val="single"/>
          <w:lang w:eastAsia="zh-CN"/>
        </w:rPr>
        <w:t>Nr zamówienia publicznego:</w:t>
      </w:r>
    </w:p>
    <w:p w14:paraId="2645C062" w14:textId="34234B07" w:rsidR="00673849" w:rsidRPr="00A27EBF" w:rsidRDefault="00171502" w:rsidP="00E550C1">
      <w:pPr>
        <w:widowControl/>
        <w:spacing w:line="240" w:lineRule="auto"/>
        <w:contextualSpacing/>
        <w:rPr>
          <w:rFonts w:eastAsia="Times New Roman"/>
          <w:lang w:eastAsia="zh-CN"/>
        </w:rPr>
      </w:pPr>
      <w:r>
        <w:rPr>
          <w:rFonts w:eastAsia="Times New Roman"/>
          <w:lang w:eastAsia="zh-CN"/>
        </w:rPr>
        <w:t>RZP.271.</w:t>
      </w:r>
      <w:r w:rsidR="00C60C0D">
        <w:rPr>
          <w:rFonts w:eastAsia="Times New Roman"/>
          <w:lang w:eastAsia="zh-CN"/>
        </w:rPr>
        <w:t>37</w:t>
      </w:r>
      <w:r>
        <w:rPr>
          <w:rFonts w:eastAsia="Times New Roman"/>
          <w:lang w:eastAsia="zh-CN"/>
        </w:rPr>
        <w:t>8.2020</w:t>
      </w:r>
    </w:p>
    <w:p w14:paraId="5CF230CA" w14:textId="77777777" w:rsidR="002704D7" w:rsidRDefault="002704D7" w:rsidP="00E550C1">
      <w:pPr>
        <w:spacing w:line="240" w:lineRule="auto"/>
        <w:contextualSpacing/>
        <w:jc w:val="both"/>
        <w:outlineLvl w:val="0"/>
        <w:rPr>
          <w:rFonts w:eastAsia="Times New Roman"/>
          <w:u w:val="single"/>
          <w:lang w:eastAsia="zh-CN"/>
        </w:rPr>
      </w:pPr>
    </w:p>
    <w:p w14:paraId="52469045" w14:textId="77777777" w:rsidR="00673849" w:rsidRPr="00A27EBF" w:rsidRDefault="00673849" w:rsidP="00E550C1">
      <w:pPr>
        <w:spacing w:line="240" w:lineRule="auto"/>
        <w:contextualSpacing/>
        <w:jc w:val="both"/>
        <w:outlineLvl w:val="0"/>
        <w:rPr>
          <w:rFonts w:eastAsia="Times New Roman"/>
          <w:u w:val="single"/>
          <w:lang w:eastAsia="zh-CN"/>
        </w:rPr>
      </w:pPr>
      <w:r w:rsidRPr="00A27EBF">
        <w:rPr>
          <w:rFonts w:eastAsia="Times New Roman"/>
          <w:u w:val="single"/>
          <w:lang w:eastAsia="zh-CN"/>
        </w:rPr>
        <w:t>Nazwa i adres Zamawiającego:</w:t>
      </w:r>
    </w:p>
    <w:p w14:paraId="78198D91" w14:textId="0678B0C7" w:rsidR="00673849" w:rsidRPr="00A27EBF" w:rsidRDefault="00116F9A" w:rsidP="00E550C1">
      <w:pPr>
        <w:widowControl/>
        <w:spacing w:line="240" w:lineRule="auto"/>
        <w:contextualSpacing/>
        <w:jc w:val="both"/>
        <w:rPr>
          <w:rFonts w:eastAsia="Times New Roman"/>
          <w:lang w:eastAsia="zh-CN"/>
        </w:rPr>
      </w:pPr>
      <w:r>
        <w:rPr>
          <w:b/>
        </w:rPr>
        <w:t xml:space="preserve">Na podstawie art. 16 ust. 1 ustawy Prawo zamówień publicznych zamówienie jest udzielane wspólnie przez Zamawiających wymienionych w załączniku nr </w:t>
      </w:r>
      <w:r w:rsidR="0040258F">
        <w:rPr>
          <w:b/>
        </w:rPr>
        <w:t>10</w:t>
      </w:r>
      <w:r>
        <w:rPr>
          <w:b/>
        </w:rPr>
        <w:t xml:space="preserve">, </w:t>
      </w:r>
      <w:r>
        <w:t>w imieniu i na rzecz których postępowanie prowadzi:</w:t>
      </w:r>
    </w:p>
    <w:p w14:paraId="0758E01A" w14:textId="77777777" w:rsidR="00673849" w:rsidRPr="00A27EBF" w:rsidRDefault="00673849" w:rsidP="00E550C1">
      <w:pPr>
        <w:widowControl/>
        <w:spacing w:line="240" w:lineRule="auto"/>
        <w:contextualSpacing/>
        <w:jc w:val="both"/>
        <w:rPr>
          <w:rFonts w:eastAsia="Times New Roman"/>
          <w:lang w:eastAsia="zh-CN"/>
        </w:rPr>
      </w:pPr>
      <w:r w:rsidRPr="00A27EBF">
        <w:rPr>
          <w:rFonts w:eastAsia="Times New Roman"/>
          <w:lang w:eastAsia="zh-CN"/>
        </w:rPr>
        <w:t>Miasto Chorzów – Miasto na prawach powiatu</w:t>
      </w:r>
    </w:p>
    <w:p w14:paraId="7799F2A0" w14:textId="77777777" w:rsidR="00673849" w:rsidRPr="00A27EBF" w:rsidRDefault="00673849" w:rsidP="00E550C1">
      <w:pPr>
        <w:widowControl/>
        <w:spacing w:line="240" w:lineRule="auto"/>
        <w:contextualSpacing/>
        <w:jc w:val="both"/>
        <w:rPr>
          <w:rFonts w:eastAsia="Times New Roman"/>
          <w:lang w:eastAsia="zh-CN"/>
        </w:rPr>
      </w:pPr>
      <w:r w:rsidRPr="00A27EBF">
        <w:rPr>
          <w:rFonts w:eastAsia="Times New Roman"/>
          <w:lang w:eastAsia="zh-CN"/>
        </w:rPr>
        <w:t>Urząd Miasta Chorzów</w:t>
      </w:r>
    </w:p>
    <w:p w14:paraId="67FDD244" w14:textId="77777777" w:rsidR="00673849" w:rsidRPr="00A27EBF" w:rsidRDefault="00673849" w:rsidP="00E550C1">
      <w:pPr>
        <w:widowControl/>
        <w:spacing w:line="240" w:lineRule="auto"/>
        <w:contextualSpacing/>
        <w:jc w:val="both"/>
        <w:rPr>
          <w:rFonts w:eastAsia="Times New Roman"/>
          <w:lang w:eastAsia="zh-CN"/>
        </w:rPr>
      </w:pPr>
      <w:r w:rsidRPr="00A27EBF">
        <w:rPr>
          <w:rFonts w:eastAsia="Times New Roman"/>
          <w:lang w:eastAsia="zh-CN"/>
        </w:rPr>
        <w:t>Biuro Zamówień Publicznych</w:t>
      </w:r>
    </w:p>
    <w:p w14:paraId="0F787B82" w14:textId="77777777" w:rsidR="00673849" w:rsidRPr="00A27EBF" w:rsidRDefault="00673849" w:rsidP="00E550C1">
      <w:pPr>
        <w:widowControl/>
        <w:spacing w:line="240" w:lineRule="auto"/>
        <w:contextualSpacing/>
        <w:jc w:val="both"/>
        <w:rPr>
          <w:rFonts w:eastAsia="Times New Roman"/>
          <w:lang w:eastAsia="zh-CN"/>
        </w:rPr>
      </w:pPr>
      <w:r w:rsidRPr="00A27EBF">
        <w:rPr>
          <w:rFonts w:eastAsia="Times New Roman"/>
          <w:lang w:eastAsia="zh-CN"/>
        </w:rPr>
        <w:t>Rynek 1</w:t>
      </w:r>
    </w:p>
    <w:p w14:paraId="1C26E6EC" w14:textId="77777777" w:rsidR="00673849" w:rsidRPr="00A27EBF" w:rsidRDefault="00673849" w:rsidP="00E550C1">
      <w:pPr>
        <w:widowControl/>
        <w:spacing w:line="240" w:lineRule="auto"/>
        <w:contextualSpacing/>
        <w:jc w:val="both"/>
        <w:rPr>
          <w:rFonts w:eastAsia="Times New Roman"/>
          <w:lang w:eastAsia="zh-CN"/>
        </w:rPr>
      </w:pPr>
      <w:r w:rsidRPr="00A27EBF">
        <w:rPr>
          <w:rFonts w:eastAsia="Times New Roman"/>
          <w:lang w:eastAsia="zh-CN"/>
        </w:rPr>
        <w:t>41-500 Chorzów</w:t>
      </w:r>
    </w:p>
    <w:p w14:paraId="1B75A428" w14:textId="77777777" w:rsidR="00673849" w:rsidRDefault="000C5FB6" w:rsidP="00E550C1">
      <w:pPr>
        <w:widowControl/>
        <w:spacing w:line="240" w:lineRule="auto"/>
        <w:contextualSpacing/>
        <w:rPr>
          <w:rFonts w:eastAsia="Times New Roman"/>
          <w:lang w:eastAsia="zh-CN"/>
        </w:rPr>
      </w:pPr>
      <w:r>
        <w:rPr>
          <w:rFonts w:eastAsia="Times New Roman"/>
          <w:lang w:eastAsia="zh-CN"/>
        </w:rPr>
        <w:t xml:space="preserve">Tel. </w:t>
      </w:r>
      <w:r w:rsidRPr="0058554B">
        <w:rPr>
          <w:rFonts w:eastAsia="Times New Roman"/>
          <w:lang w:eastAsia="zh-CN"/>
        </w:rPr>
        <w:t>+48 32 416 52 37</w:t>
      </w:r>
    </w:p>
    <w:p w14:paraId="0B2763C2" w14:textId="77777777" w:rsidR="000C5FB6" w:rsidRPr="006F0613" w:rsidRDefault="000C5FB6" w:rsidP="00E550C1">
      <w:pPr>
        <w:widowControl/>
        <w:spacing w:line="240" w:lineRule="auto"/>
        <w:contextualSpacing/>
        <w:rPr>
          <w:rFonts w:eastAsia="Times New Roman"/>
          <w:lang w:eastAsia="zh-CN"/>
        </w:rPr>
      </w:pPr>
      <w:r w:rsidRPr="006F0613">
        <w:rPr>
          <w:rFonts w:eastAsia="Times New Roman"/>
          <w:lang w:eastAsia="zh-CN"/>
        </w:rPr>
        <w:t xml:space="preserve">e-mail: </w:t>
      </w:r>
      <w:hyperlink r:id="rId9" w:history="1">
        <w:r w:rsidRPr="006F0613">
          <w:rPr>
            <w:rStyle w:val="Hipercze"/>
            <w:rFonts w:eastAsia="Times New Roman"/>
            <w:lang w:eastAsia="zh-CN"/>
          </w:rPr>
          <w:t>bzp@chorzow.eu</w:t>
        </w:r>
      </w:hyperlink>
    </w:p>
    <w:p w14:paraId="012AB90F" w14:textId="77777777" w:rsidR="000C5FB6" w:rsidRPr="006F0613" w:rsidRDefault="000C5FB6" w:rsidP="00E550C1">
      <w:pPr>
        <w:widowControl/>
        <w:spacing w:line="240" w:lineRule="auto"/>
        <w:contextualSpacing/>
        <w:rPr>
          <w:rFonts w:eastAsia="Times New Roman"/>
          <w:lang w:eastAsia="zh-CN"/>
        </w:rPr>
      </w:pPr>
    </w:p>
    <w:p w14:paraId="5F0A3509" w14:textId="0310AED9" w:rsidR="00673849" w:rsidRPr="00A27EBF" w:rsidRDefault="00673849" w:rsidP="00E550C1">
      <w:pPr>
        <w:widowControl/>
        <w:spacing w:line="240" w:lineRule="auto"/>
        <w:contextualSpacing/>
        <w:jc w:val="both"/>
        <w:rPr>
          <w:rFonts w:eastAsia="Times New Roman"/>
          <w:lang w:eastAsia="zh-CN"/>
        </w:rPr>
      </w:pPr>
      <w:r w:rsidRPr="00A27EBF">
        <w:rPr>
          <w:rFonts w:eastAsia="Times New Roman"/>
          <w:u w:val="single"/>
          <w:lang w:eastAsia="zh-CN"/>
        </w:rPr>
        <w:t>Tytuł zamówienia publicznego:</w:t>
      </w:r>
      <w:r w:rsidRPr="00A27EBF">
        <w:rPr>
          <w:rFonts w:eastAsia="Times New Roman"/>
          <w:b/>
          <w:lang w:eastAsia="zh-CN"/>
        </w:rPr>
        <w:t xml:space="preserve"> „</w:t>
      </w:r>
      <w:r w:rsidR="00053D91">
        <w:rPr>
          <w:b/>
          <w:bCs/>
        </w:rPr>
        <w:t>Świadczenie usług odbierania i zagospodarowania odpadów komunalnych ze wskazanych jednostek miejskich (podmiotów) w Chorzowie</w:t>
      </w:r>
      <w:r w:rsidR="00A36788">
        <w:rPr>
          <w:b/>
          <w:bCs/>
        </w:rPr>
        <w:t xml:space="preserve"> (</w:t>
      </w:r>
      <w:r w:rsidR="00092A83">
        <w:rPr>
          <w:b/>
          <w:bCs/>
        </w:rPr>
        <w:t>8</w:t>
      </w:r>
      <w:r w:rsidR="00A36788">
        <w:rPr>
          <w:b/>
          <w:bCs/>
        </w:rPr>
        <w:t xml:space="preserve"> miesięcy)</w:t>
      </w:r>
      <w:r w:rsidRPr="00A27EBF">
        <w:rPr>
          <w:rFonts w:eastAsia="Times New Roman"/>
          <w:b/>
          <w:lang w:eastAsia="zh-CN"/>
        </w:rPr>
        <w:t>”</w:t>
      </w:r>
    </w:p>
    <w:p w14:paraId="25A18A24" w14:textId="77777777" w:rsidR="00673849" w:rsidRPr="00A27EBF" w:rsidRDefault="00673849" w:rsidP="00E550C1">
      <w:pPr>
        <w:widowControl/>
        <w:spacing w:line="240" w:lineRule="auto"/>
        <w:contextualSpacing/>
        <w:jc w:val="both"/>
        <w:rPr>
          <w:rFonts w:eastAsia="Times New Roman"/>
          <w:lang w:eastAsia="zh-CN"/>
        </w:rPr>
      </w:pPr>
    </w:p>
    <w:p w14:paraId="413D4D49" w14:textId="77777777" w:rsidR="00673849" w:rsidRPr="00A27EBF" w:rsidRDefault="00673849" w:rsidP="00E550C1">
      <w:pPr>
        <w:widowControl/>
        <w:spacing w:line="240" w:lineRule="auto"/>
        <w:contextualSpacing/>
        <w:jc w:val="both"/>
        <w:rPr>
          <w:rFonts w:eastAsia="Times New Roman"/>
          <w:u w:val="single"/>
          <w:lang w:eastAsia="zh-CN"/>
        </w:rPr>
      </w:pPr>
      <w:r w:rsidRPr="00A27EBF">
        <w:rPr>
          <w:rFonts w:eastAsia="Times New Roman"/>
          <w:u w:val="single"/>
          <w:lang w:eastAsia="zh-CN"/>
        </w:rPr>
        <w:t>Przedmiot zamówienia publicznego obejmuje:</w:t>
      </w:r>
    </w:p>
    <w:p w14:paraId="67CACAED" w14:textId="2165F8C9" w:rsidR="00673849" w:rsidRPr="00064EE8" w:rsidRDefault="00673849" w:rsidP="00E550C1">
      <w:pPr>
        <w:widowControl/>
        <w:spacing w:line="240" w:lineRule="auto"/>
        <w:contextualSpacing/>
        <w:jc w:val="both"/>
        <w:rPr>
          <w:rFonts w:eastAsia="Times New Roman"/>
          <w:lang w:eastAsia="zh-CN"/>
        </w:rPr>
      </w:pPr>
      <w:r w:rsidRPr="00064EE8">
        <w:rPr>
          <w:rFonts w:eastAsia="Times New Roman"/>
          <w:lang w:eastAsia="zh-CN"/>
        </w:rPr>
        <w:t>Przedmiotem</w:t>
      </w:r>
      <w:r w:rsidRPr="00064EE8">
        <w:rPr>
          <w:rFonts w:eastAsia="Times New Roman"/>
          <w:spacing w:val="25"/>
          <w:lang w:eastAsia="zh-CN"/>
        </w:rPr>
        <w:t xml:space="preserve"> </w:t>
      </w:r>
      <w:r w:rsidRPr="00064EE8">
        <w:rPr>
          <w:rFonts w:eastAsia="Times New Roman"/>
          <w:lang w:eastAsia="zh-CN"/>
        </w:rPr>
        <w:t>zamówienia</w:t>
      </w:r>
      <w:r w:rsidRPr="00064EE8">
        <w:rPr>
          <w:rFonts w:eastAsia="Times New Roman"/>
          <w:spacing w:val="24"/>
          <w:lang w:eastAsia="zh-CN"/>
        </w:rPr>
        <w:t xml:space="preserve"> </w:t>
      </w:r>
      <w:r w:rsidRPr="00064EE8">
        <w:rPr>
          <w:rFonts w:eastAsia="Times New Roman"/>
          <w:lang w:eastAsia="zh-CN"/>
        </w:rPr>
        <w:t>jest</w:t>
      </w:r>
      <w:r w:rsidRPr="00064EE8">
        <w:rPr>
          <w:rFonts w:eastAsia="Times New Roman"/>
          <w:spacing w:val="27"/>
          <w:lang w:eastAsia="zh-CN"/>
        </w:rPr>
        <w:t xml:space="preserve"> </w:t>
      </w:r>
      <w:r w:rsidRPr="00064EE8">
        <w:rPr>
          <w:rFonts w:eastAsia="Times New Roman"/>
          <w:lang w:eastAsia="zh-CN"/>
        </w:rPr>
        <w:t>świadczenie</w:t>
      </w:r>
      <w:r w:rsidRPr="00064EE8">
        <w:rPr>
          <w:rFonts w:eastAsia="Times New Roman"/>
          <w:spacing w:val="26"/>
          <w:lang w:eastAsia="zh-CN"/>
        </w:rPr>
        <w:t xml:space="preserve"> </w:t>
      </w:r>
      <w:r w:rsidRPr="00064EE8">
        <w:rPr>
          <w:rFonts w:eastAsia="Times New Roman"/>
          <w:lang w:eastAsia="zh-CN"/>
        </w:rPr>
        <w:t>usług</w:t>
      </w:r>
      <w:r w:rsidRPr="00064EE8">
        <w:rPr>
          <w:rFonts w:eastAsia="Times New Roman"/>
          <w:spacing w:val="26"/>
          <w:lang w:eastAsia="zh-CN"/>
        </w:rPr>
        <w:t xml:space="preserve"> </w:t>
      </w:r>
      <w:r w:rsidRPr="00064EE8">
        <w:rPr>
          <w:rFonts w:eastAsia="Times New Roman"/>
          <w:lang w:eastAsia="zh-CN"/>
        </w:rPr>
        <w:t>odbioru</w:t>
      </w:r>
      <w:r w:rsidRPr="00064EE8">
        <w:rPr>
          <w:rFonts w:eastAsia="Times New Roman"/>
          <w:spacing w:val="26"/>
          <w:lang w:eastAsia="zh-CN"/>
        </w:rPr>
        <w:t xml:space="preserve"> </w:t>
      </w:r>
      <w:r w:rsidRPr="00064EE8">
        <w:rPr>
          <w:rFonts w:eastAsia="Times New Roman"/>
          <w:lang w:eastAsia="zh-CN"/>
        </w:rPr>
        <w:t>i</w:t>
      </w:r>
      <w:r w:rsidRPr="00064EE8">
        <w:rPr>
          <w:rFonts w:eastAsia="Times New Roman"/>
          <w:spacing w:val="25"/>
          <w:lang w:eastAsia="zh-CN"/>
        </w:rPr>
        <w:t xml:space="preserve"> </w:t>
      </w:r>
      <w:r w:rsidRPr="00064EE8">
        <w:rPr>
          <w:rFonts w:eastAsia="Times New Roman"/>
          <w:lang w:eastAsia="zh-CN"/>
        </w:rPr>
        <w:t>zagospodarowania</w:t>
      </w:r>
      <w:r w:rsidRPr="00064EE8">
        <w:rPr>
          <w:rFonts w:eastAsia="Times New Roman"/>
          <w:spacing w:val="26"/>
          <w:lang w:eastAsia="zh-CN"/>
        </w:rPr>
        <w:t xml:space="preserve"> </w:t>
      </w:r>
      <w:r w:rsidRPr="00064EE8">
        <w:rPr>
          <w:rFonts w:eastAsia="Times New Roman"/>
          <w:lang w:eastAsia="zh-CN"/>
        </w:rPr>
        <w:t xml:space="preserve">odpadów komunalnych </w:t>
      </w:r>
      <w:r w:rsidR="00064EE8" w:rsidRPr="00064EE8">
        <w:rPr>
          <w:rFonts w:eastAsia="Times New Roman"/>
          <w:lang w:eastAsia="zh-CN"/>
        </w:rPr>
        <w:t>z jednostek miejskich (podmiotów)</w:t>
      </w:r>
      <w:r w:rsidRPr="00064EE8">
        <w:rPr>
          <w:rFonts w:eastAsia="Times New Roman"/>
          <w:spacing w:val="43"/>
          <w:lang w:eastAsia="zh-CN"/>
        </w:rPr>
        <w:t xml:space="preserve"> </w:t>
      </w:r>
      <w:r w:rsidRPr="00064EE8">
        <w:rPr>
          <w:rFonts w:eastAsia="Times New Roman"/>
          <w:lang w:eastAsia="zh-CN"/>
        </w:rPr>
        <w:t>na</w:t>
      </w:r>
      <w:r w:rsidRPr="00064EE8">
        <w:rPr>
          <w:rFonts w:eastAsia="Times New Roman"/>
          <w:spacing w:val="17"/>
          <w:lang w:eastAsia="zh-CN"/>
        </w:rPr>
        <w:t xml:space="preserve"> </w:t>
      </w:r>
      <w:r w:rsidRPr="00064EE8">
        <w:rPr>
          <w:rFonts w:eastAsia="Times New Roman"/>
          <w:lang w:eastAsia="zh-CN"/>
        </w:rPr>
        <w:t>terenie</w:t>
      </w:r>
      <w:r w:rsidRPr="00064EE8">
        <w:rPr>
          <w:rFonts w:eastAsia="Times New Roman"/>
          <w:spacing w:val="19"/>
          <w:lang w:eastAsia="zh-CN"/>
        </w:rPr>
        <w:t xml:space="preserve"> </w:t>
      </w:r>
      <w:r w:rsidRPr="00064EE8">
        <w:rPr>
          <w:rFonts w:eastAsia="Times New Roman"/>
          <w:lang w:eastAsia="zh-CN"/>
        </w:rPr>
        <w:t>Miasta</w:t>
      </w:r>
      <w:r w:rsidRPr="00064EE8">
        <w:rPr>
          <w:rFonts w:eastAsia="Times New Roman"/>
          <w:spacing w:val="19"/>
          <w:lang w:eastAsia="zh-CN"/>
        </w:rPr>
        <w:t xml:space="preserve"> </w:t>
      </w:r>
      <w:r w:rsidR="008D7F27" w:rsidRPr="00064EE8">
        <w:rPr>
          <w:rFonts w:eastAsia="Times New Roman"/>
          <w:lang w:eastAsia="zh-CN"/>
        </w:rPr>
        <w:t>Chorzów.</w:t>
      </w:r>
    </w:p>
    <w:p w14:paraId="69D7C508" w14:textId="77777777" w:rsidR="00673849" w:rsidRPr="00064EE8" w:rsidRDefault="00673849" w:rsidP="00673849">
      <w:pPr>
        <w:widowControl/>
        <w:spacing w:line="240" w:lineRule="auto"/>
        <w:jc w:val="both"/>
        <w:rPr>
          <w:rFonts w:eastAsia="Times New Roman"/>
          <w:lang w:eastAsia="zh-CN"/>
        </w:rPr>
      </w:pPr>
    </w:p>
    <w:p w14:paraId="15AEA311" w14:textId="67038024" w:rsidR="00673849" w:rsidRPr="00064EE8" w:rsidRDefault="00673849" w:rsidP="00673849">
      <w:pPr>
        <w:widowControl/>
        <w:spacing w:line="240" w:lineRule="auto"/>
        <w:jc w:val="both"/>
        <w:rPr>
          <w:rFonts w:eastAsia="Times New Roman"/>
          <w:lang w:eastAsia="zh-CN"/>
        </w:rPr>
      </w:pPr>
      <w:r w:rsidRPr="00064EE8">
        <w:rPr>
          <w:rFonts w:eastAsia="Times New Roman"/>
          <w:spacing w:val="-1"/>
          <w:lang w:eastAsia="zh-CN"/>
        </w:rPr>
        <w:t>Wykonawca</w:t>
      </w:r>
      <w:r w:rsidRPr="00064EE8">
        <w:rPr>
          <w:rFonts w:eastAsia="Times New Roman"/>
          <w:spacing w:val="23"/>
          <w:lang w:eastAsia="zh-CN"/>
        </w:rPr>
        <w:t xml:space="preserve"> </w:t>
      </w:r>
      <w:r w:rsidRPr="00064EE8">
        <w:rPr>
          <w:rFonts w:eastAsia="Times New Roman"/>
          <w:spacing w:val="-1"/>
          <w:lang w:eastAsia="zh-CN"/>
        </w:rPr>
        <w:t>ponosi</w:t>
      </w:r>
      <w:r w:rsidRPr="00064EE8">
        <w:rPr>
          <w:rFonts w:eastAsia="Times New Roman"/>
          <w:spacing w:val="23"/>
          <w:lang w:eastAsia="zh-CN"/>
        </w:rPr>
        <w:t xml:space="preserve"> </w:t>
      </w:r>
      <w:r w:rsidRPr="00064EE8">
        <w:rPr>
          <w:rFonts w:eastAsia="Times New Roman"/>
          <w:spacing w:val="-1"/>
          <w:lang w:eastAsia="zh-CN"/>
        </w:rPr>
        <w:t>całkowite</w:t>
      </w:r>
      <w:r w:rsidRPr="00064EE8">
        <w:rPr>
          <w:rFonts w:eastAsia="Times New Roman"/>
          <w:spacing w:val="21"/>
          <w:lang w:eastAsia="zh-CN"/>
        </w:rPr>
        <w:t xml:space="preserve"> </w:t>
      </w:r>
      <w:r w:rsidRPr="00064EE8">
        <w:rPr>
          <w:rFonts w:eastAsia="Times New Roman"/>
          <w:lang w:eastAsia="zh-CN"/>
        </w:rPr>
        <w:t>koszty</w:t>
      </w:r>
      <w:r w:rsidRPr="00064EE8">
        <w:rPr>
          <w:rFonts w:eastAsia="Times New Roman"/>
          <w:spacing w:val="20"/>
          <w:lang w:eastAsia="zh-CN"/>
        </w:rPr>
        <w:t xml:space="preserve"> </w:t>
      </w:r>
      <w:r w:rsidRPr="00064EE8">
        <w:rPr>
          <w:rFonts w:eastAsia="Times New Roman"/>
          <w:spacing w:val="-1"/>
          <w:lang w:eastAsia="zh-CN"/>
        </w:rPr>
        <w:t>związane</w:t>
      </w:r>
      <w:r w:rsidRPr="00064EE8">
        <w:rPr>
          <w:rFonts w:eastAsia="Times New Roman"/>
          <w:spacing w:val="21"/>
          <w:lang w:eastAsia="zh-CN"/>
        </w:rPr>
        <w:t xml:space="preserve"> </w:t>
      </w:r>
      <w:r w:rsidRPr="00064EE8">
        <w:rPr>
          <w:rFonts w:eastAsia="Times New Roman"/>
          <w:lang w:eastAsia="zh-CN"/>
        </w:rPr>
        <w:t>z</w:t>
      </w:r>
      <w:r w:rsidRPr="00064EE8">
        <w:rPr>
          <w:rFonts w:eastAsia="Times New Roman"/>
          <w:spacing w:val="20"/>
          <w:lang w:eastAsia="zh-CN"/>
        </w:rPr>
        <w:t xml:space="preserve"> </w:t>
      </w:r>
      <w:r w:rsidRPr="00064EE8">
        <w:rPr>
          <w:rFonts w:eastAsia="Times New Roman"/>
          <w:spacing w:val="-1"/>
          <w:lang w:eastAsia="zh-CN"/>
        </w:rPr>
        <w:t>transportem,</w:t>
      </w:r>
      <w:r w:rsidRPr="00064EE8">
        <w:rPr>
          <w:rFonts w:eastAsia="Times New Roman"/>
          <w:spacing w:val="25"/>
          <w:lang w:eastAsia="zh-CN"/>
        </w:rPr>
        <w:t xml:space="preserve"> </w:t>
      </w:r>
      <w:r w:rsidRPr="00064EE8">
        <w:rPr>
          <w:rFonts w:eastAsia="Times New Roman"/>
          <w:lang w:eastAsia="zh-CN"/>
        </w:rPr>
        <w:t>odbiorem</w:t>
      </w:r>
      <w:r w:rsidRPr="00064EE8">
        <w:rPr>
          <w:rFonts w:eastAsia="Times New Roman"/>
          <w:spacing w:val="20"/>
          <w:lang w:eastAsia="zh-CN"/>
        </w:rPr>
        <w:t xml:space="preserve"> </w:t>
      </w:r>
      <w:r w:rsidRPr="00064EE8">
        <w:rPr>
          <w:rFonts w:eastAsia="Times New Roman"/>
          <w:lang w:eastAsia="zh-CN"/>
        </w:rPr>
        <w:t>i</w:t>
      </w:r>
      <w:r w:rsidRPr="00064EE8">
        <w:rPr>
          <w:rFonts w:eastAsia="Times New Roman"/>
          <w:spacing w:val="23"/>
          <w:lang w:eastAsia="zh-CN"/>
        </w:rPr>
        <w:t> </w:t>
      </w:r>
      <w:r w:rsidRPr="00064EE8">
        <w:rPr>
          <w:rFonts w:eastAsia="Times New Roman"/>
          <w:spacing w:val="-1"/>
          <w:lang w:eastAsia="zh-CN"/>
        </w:rPr>
        <w:t>zagospodarowaniem</w:t>
      </w:r>
      <w:r w:rsidRPr="00064EE8">
        <w:rPr>
          <w:rFonts w:eastAsia="Times New Roman"/>
          <w:spacing w:val="81"/>
          <w:w w:val="99"/>
          <w:lang w:eastAsia="zh-CN"/>
        </w:rPr>
        <w:t xml:space="preserve"> </w:t>
      </w:r>
      <w:r w:rsidRPr="00064EE8">
        <w:rPr>
          <w:rFonts w:eastAsia="Times New Roman"/>
          <w:lang w:eastAsia="zh-CN"/>
        </w:rPr>
        <w:t xml:space="preserve">odpadów, w tym koszty przyjęcia odpadów na instalacje </w:t>
      </w:r>
      <w:r w:rsidR="009C62FA" w:rsidRPr="00064EE8">
        <w:rPr>
          <w:rFonts w:eastAsia="Times New Roman"/>
          <w:lang w:eastAsia="zh-CN"/>
        </w:rPr>
        <w:t xml:space="preserve">komunalne </w:t>
      </w:r>
      <w:r w:rsidRPr="00064EE8">
        <w:rPr>
          <w:rFonts w:eastAsia="Times New Roman"/>
          <w:spacing w:val="-1"/>
          <w:lang w:eastAsia="zh-CN"/>
        </w:rPr>
        <w:t>oraz</w:t>
      </w:r>
      <w:r w:rsidRPr="00064EE8">
        <w:rPr>
          <w:rFonts w:eastAsia="Times New Roman"/>
          <w:spacing w:val="5"/>
          <w:lang w:eastAsia="zh-CN"/>
        </w:rPr>
        <w:t xml:space="preserve"> </w:t>
      </w:r>
      <w:r w:rsidRPr="00064EE8">
        <w:rPr>
          <w:rFonts w:eastAsia="Times New Roman"/>
          <w:bCs/>
          <w:spacing w:val="-1"/>
          <w:lang w:eastAsia="zh-CN"/>
        </w:rPr>
        <w:t>wszelkie</w:t>
      </w:r>
      <w:r w:rsidRPr="00064EE8">
        <w:rPr>
          <w:rFonts w:eastAsia="Times New Roman"/>
          <w:b/>
          <w:bCs/>
          <w:spacing w:val="3"/>
          <w:lang w:eastAsia="zh-CN"/>
        </w:rPr>
        <w:t xml:space="preserve"> </w:t>
      </w:r>
      <w:r w:rsidRPr="00064EE8">
        <w:rPr>
          <w:rFonts w:eastAsia="Times New Roman"/>
          <w:spacing w:val="-1"/>
          <w:lang w:eastAsia="zh-CN"/>
        </w:rPr>
        <w:t>pozostałe</w:t>
      </w:r>
      <w:r w:rsidRPr="00064EE8">
        <w:rPr>
          <w:rFonts w:eastAsia="Times New Roman"/>
          <w:spacing w:val="3"/>
          <w:lang w:eastAsia="zh-CN"/>
        </w:rPr>
        <w:t xml:space="preserve"> </w:t>
      </w:r>
      <w:r w:rsidRPr="00064EE8">
        <w:rPr>
          <w:rFonts w:eastAsia="Times New Roman"/>
          <w:lang w:eastAsia="zh-CN"/>
        </w:rPr>
        <w:t xml:space="preserve">koszty </w:t>
      </w:r>
      <w:r w:rsidRPr="00064EE8">
        <w:rPr>
          <w:rFonts w:eastAsia="Times New Roman"/>
          <w:spacing w:val="-1"/>
          <w:lang w:eastAsia="zh-CN"/>
        </w:rPr>
        <w:t>związane</w:t>
      </w:r>
      <w:r w:rsidRPr="00064EE8">
        <w:rPr>
          <w:rFonts w:eastAsia="Times New Roman"/>
          <w:spacing w:val="5"/>
          <w:lang w:eastAsia="zh-CN"/>
        </w:rPr>
        <w:t xml:space="preserve"> </w:t>
      </w:r>
      <w:r w:rsidRPr="00064EE8">
        <w:rPr>
          <w:rFonts w:eastAsia="Times New Roman"/>
          <w:lang w:eastAsia="zh-CN"/>
        </w:rPr>
        <w:t>z</w:t>
      </w:r>
      <w:r w:rsidRPr="00064EE8">
        <w:rPr>
          <w:rFonts w:eastAsia="Times New Roman"/>
          <w:spacing w:val="3"/>
          <w:lang w:eastAsia="zh-CN"/>
        </w:rPr>
        <w:t xml:space="preserve"> </w:t>
      </w:r>
      <w:r w:rsidRPr="00064EE8">
        <w:rPr>
          <w:rFonts w:eastAsia="Times New Roman"/>
          <w:spacing w:val="-1"/>
          <w:lang w:eastAsia="zh-CN"/>
        </w:rPr>
        <w:t>realizacją</w:t>
      </w:r>
      <w:r w:rsidRPr="00064EE8">
        <w:rPr>
          <w:rFonts w:eastAsia="Times New Roman"/>
          <w:spacing w:val="5"/>
          <w:lang w:eastAsia="zh-CN"/>
        </w:rPr>
        <w:t xml:space="preserve"> </w:t>
      </w:r>
      <w:r w:rsidRPr="00064EE8">
        <w:rPr>
          <w:rFonts w:eastAsia="Times New Roman"/>
          <w:spacing w:val="-1"/>
          <w:lang w:eastAsia="zh-CN"/>
        </w:rPr>
        <w:t xml:space="preserve">zamówienia, w szczególności koszty dostawy </w:t>
      </w:r>
      <w:r w:rsidR="007925F1" w:rsidRPr="00064EE8">
        <w:rPr>
          <w:rFonts w:eastAsia="Times New Roman"/>
          <w:spacing w:val="-1"/>
          <w:lang w:eastAsia="zh-CN"/>
        </w:rPr>
        <w:t>pojemników</w:t>
      </w:r>
      <w:r w:rsidR="00E70896" w:rsidRPr="00064EE8">
        <w:rPr>
          <w:rFonts w:eastAsia="Times New Roman"/>
          <w:spacing w:val="-1"/>
          <w:lang w:eastAsia="zh-CN"/>
        </w:rPr>
        <w:t xml:space="preserve"> i </w:t>
      </w:r>
      <w:r w:rsidRPr="00064EE8">
        <w:rPr>
          <w:rFonts w:eastAsia="Times New Roman"/>
          <w:spacing w:val="-1"/>
          <w:lang w:eastAsia="zh-CN"/>
        </w:rPr>
        <w:t>worków, koszty wydr</w:t>
      </w:r>
      <w:r w:rsidR="009C62FA" w:rsidRPr="00064EE8">
        <w:rPr>
          <w:rFonts w:eastAsia="Times New Roman"/>
          <w:spacing w:val="-1"/>
          <w:lang w:eastAsia="zh-CN"/>
        </w:rPr>
        <w:t>uku</w:t>
      </w:r>
      <w:r w:rsidR="00064EE8" w:rsidRPr="00064EE8">
        <w:rPr>
          <w:rFonts w:eastAsia="Times New Roman"/>
          <w:spacing w:val="-1"/>
          <w:lang w:eastAsia="zh-CN"/>
        </w:rPr>
        <w:t> harmonogramów</w:t>
      </w:r>
      <w:r w:rsidRPr="00064EE8">
        <w:rPr>
          <w:rFonts w:eastAsia="Times New Roman"/>
          <w:spacing w:val="-1"/>
          <w:lang w:eastAsia="zh-CN"/>
        </w:rPr>
        <w:t xml:space="preserve"> oraz koszty ich dostarczenia do </w:t>
      </w:r>
      <w:r w:rsidR="00064EE8" w:rsidRPr="00064EE8">
        <w:rPr>
          <w:rFonts w:eastAsia="Times New Roman"/>
          <w:spacing w:val="-1"/>
          <w:lang w:eastAsia="zh-CN"/>
        </w:rPr>
        <w:t>jednostek miejskich (podmiotów)</w:t>
      </w:r>
      <w:r w:rsidR="00CE5673" w:rsidRPr="00064EE8">
        <w:rPr>
          <w:rFonts w:eastAsia="Times New Roman"/>
          <w:spacing w:val="-1"/>
          <w:lang w:eastAsia="zh-CN"/>
        </w:rPr>
        <w:t>.</w:t>
      </w:r>
      <w:r w:rsidRPr="00064EE8">
        <w:rPr>
          <w:rFonts w:eastAsia="Times New Roman"/>
          <w:lang w:eastAsia="zh-CN"/>
        </w:rPr>
        <w:t xml:space="preserve"> W kosztach uwzględnia się również opłatę za umieszczenie odpadów na składowisku, tzw. </w:t>
      </w:r>
      <w:r w:rsidR="00CD1F41" w:rsidRPr="00064EE8">
        <w:rPr>
          <w:rFonts w:eastAsia="Times New Roman"/>
          <w:lang w:eastAsia="zh-CN"/>
        </w:rPr>
        <w:t>opłatę marszałkowską, zgodnie z </w:t>
      </w:r>
      <w:r w:rsidRPr="00064EE8">
        <w:rPr>
          <w:rFonts w:eastAsia="Times New Roman"/>
          <w:lang w:eastAsia="zh-CN"/>
        </w:rPr>
        <w:t>Obwieszczeniem Ministra Środowiska w sprawie wysokości stawek opłat za korzystanie ze środowiska na dany rok kalendarzowy, dla masy odpadów, których unieszkodliwienie przez składowanie będzie konieczne podczas zagospodarowania odpadów odebranych przez Wykonawcę.</w:t>
      </w:r>
    </w:p>
    <w:p w14:paraId="67B290E0" w14:textId="77777777" w:rsidR="005A54BE" w:rsidRPr="00064EE8" w:rsidRDefault="005A54BE" w:rsidP="00064EE8">
      <w:pPr>
        <w:spacing w:line="240" w:lineRule="auto"/>
        <w:jc w:val="both"/>
      </w:pPr>
      <w:r w:rsidRPr="00064EE8">
        <w:t xml:space="preserve">Przedmiotem zamówienia będzie realizowany poprzez zorganizowanie odbioru następujących rodzajów odpadów: </w:t>
      </w:r>
    </w:p>
    <w:p w14:paraId="486CC913" w14:textId="77777777" w:rsidR="005A54BE" w:rsidRPr="00064EE8" w:rsidRDefault="00937F88" w:rsidP="00064EE8">
      <w:pPr>
        <w:pStyle w:val="Akapitzlist"/>
        <w:numPr>
          <w:ilvl w:val="0"/>
          <w:numId w:val="36"/>
        </w:numPr>
        <w:spacing w:line="240" w:lineRule="auto"/>
        <w:jc w:val="both"/>
      </w:pPr>
      <w:r w:rsidRPr="00064EE8">
        <w:t>niesegregowanych (</w:t>
      </w:r>
      <w:r w:rsidR="005A54BE" w:rsidRPr="00064EE8">
        <w:t>zmieszan</w:t>
      </w:r>
      <w:r w:rsidRPr="00064EE8">
        <w:t>ych)</w:t>
      </w:r>
      <w:r w:rsidR="005A54BE" w:rsidRPr="00064EE8">
        <w:t xml:space="preserve"> odpad</w:t>
      </w:r>
      <w:r w:rsidRPr="00064EE8">
        <w:t>ów</w:t>
      </w:r>
      <w:r w:rsidR="005A54BE" w:rsidRPr="00064EE8">
        <w:t xml:space="preserve"> komunaln</w:t>
      </w:r>
      <w:r w:rsidRPr="00064EE8">
        <w:t>ych,</w:t>
      </w:r>
    </w:p>
    <w:p w14:paraId="106AC6BB" w14:textId="684A2FB4" w:rsidR="005A54BE" w:rsidRPr="00064EE8" w:rsidRDefault="00937F88" w:rsidP="00064EE8">
      <w:pPr>
        <w:pStyle w:val="Akapitzlist"/>
        <w:numPr>
          <w:ilvl w:val="0"/>
          <w:numId w:val="36"/>
        </w:numPr>
        <w:spacing w:line="240" w:lineRule="auto"/>
        <w:jc w:val="both"/>
      </w:pPr>
      <w:r w:rsidRPr="00064EE8">
        <w:t>bio</w:t>
      </w:r>
      <w:r w:rsidR="005A54BE" w:rsidRPr="00064EE8">
        <w:t>odpad</w:t>
      </w:r>
      <w:r w:rsidRPr="00064EE8">
        <w:t>ów</w:t>
      </w:r>
      <w:r w:rsidR="00064EE8" w:rsidRPr="00064EE8">
        <w:t xml:space="preserve"> w pojemnikach i workach</w:t>
      </w:r>
      <w:r w:rsidR="005A54BE" w:rsidRPr="00064EE8">
        <w:t>,</w:t>
      </w:r>
    </w:p>
    <w:p w14:paraId="6B56ABD4" w14:textId="05494E36" w:rsidR="005A54BE" w:rsidRPr="00064EE8" w:rsidRDefault="005A54BE" w:rsidP="00064EE8">
      <w:pPr>
        <w:pStyle w:val="Akapitzlist"/>
        <w:numPr>
          <w:ilvl w:val="0"/>
          <w:numId w:val="36"/>
        </w:numPr>
        <w:spacing w:line="240" w:lineRule="auto"/>
        <w:jc w:val="both"/>
      </w:pPr>
      <w:r w:rsidRPr="00064EE8">
        <w:t>odpad</w:t>
      </w:r>
      <w:r w:rsidR="00937F88" w:rsidRPr="00064EE8">
        <w:t>ów</w:t>
      </w:r>
      <w:r w:rsidRPr="00064EE8">
        <w:t xml:space="preserve"> zbieran</w:t>
      </w:r>
      <w:r w:rsidR="00937F88" w:rsidRPr="00064EE8">
        <w:t>ych</w:t>
      </w:r>
      <w:r w:rsidRPr="00064EE8">
        <w:t xml:space="preserve"> selektywnie w </w:t>
      </w:r>
      <w:r w:rsidR="00064EE8" w:rsidRPr="00064EE8">
        <w:t>pojemnikach</w:t>
      </w:r>
      <w:r w:rsidRPr="00064EE8">
        <w:t>,</w:t>
      </w:r>
    </w:p>
    <w:p w14:paraId="6863743F" w14:textId="755E775A" w:rsidR="00147041" w:rsidRPr="00064EE8" w:rsidRDefault="00064EE8" w:rsidP="00064EE8">
      <w:pPr>
        <w:spacing w:line="240" w:lineRule="auto"/>
        <w:jc w:val="both"/>
      </w:pPr>
      <w:r w:rsidRPr="00064EE8">
        <w:t>Ilość pojemników i worków przeznaczonych do realizacji zamówienia została określona w opisie przedmiotu zamówienia i załącznikach do OPZ.</w:t>
      </w:r>
    </w:p>
    <w:p w14:paraId="7C8AFC6B" w14:textId="77777777" w:rsidR="00673849" w:rsidRPr="00A27EBF" w:rsidRDefault="00673849" w:rsidP="00673849">
      <w:pPr>
        <w:widowControl/>
        <w:spacing w:after="120" w:line="240" w:lineRule="auto"/>
        <w:jc w:val="both"/>
        <w:rPr>
          <w:rFonts w:eastAsia="Times New Roman"/>
          <w:lang w:eastAsia="zh-CN"/>
        </w:rPr>
      </w:pPr>
    </w:p>
    <w:p w14:paraId="7B029273" w14:textId="77777777" w:rsidR="00673849" w:rsidRPr="00A27EBF" w:rsidRDefault="00673849" w:rsidP="00673849">
      <w:pPr>
        <w:widowControl/>
        <w:tabs>
          <w:tab w:val="left" w:pos="568"/>
        </w:tabs>
        <w:spacing w:line="240" w:lineRule="auto"/>
        <w:ind w:left="284" w:hanging="284"/>
        <w:jc w:val="both"/>
        <w:rPr>
          <w:rFonts w:eastAsia="Times New Roman"/>
          <w:u w:val="single"/>
          <w:lang w:eastAsia="zh-CN"/>
        </w:rPr>
      </w:pPr>
      <w:r w:rsidRPr="00A27EBF">
        <w:rPr>
          <w:rFonts w:eastAsia="Times New Roman"/>
          <w:u w:val="single"/>
          <w:lang w:eastAsia="zh-CN"/>
        </w:rPr>
        <w:t>Wymagany czas realizacji zamówienia:</w:t>
      </w:r>
    </w:p>
    <w:p w14:paraId="2CB9301A" w14:textId="77777777" w:rsidR="00FD6394" w:rsidRPr="00A30047" w:rsidRDefault="00FD6394" w:rsidP="00673849">
      <w:pPr>
        <w:widowControl/>
        <w:tabs>
          <w:tab w:val="left" w:pos="568"/>
        </w:tabs>
        <w:spacing w:line="240" w:lineRule="auto"/>
        <w:ind w:left="284" w:hanging="284"/>
        <w:jc w:val="both"/>
        <w:rPr>
          <w:rFonts w:eastAsia="Times New Roman"/>
          <w:u w:val="single"/>
          <w:lang w:eastAsia="zh-CN"/>
        </w:rPr>
      </w:pPr>
    </w:p>
    <w:p w14:paraId="10EDE5C0" w14:textId="34B3B1BF" w:rsidR="00673849" w:rsidRDefault="00064EE8" w:rsidP="0014015A">
      <w:pPr>
        <w:jc w:val="both"/>
        <w:rPr>
          <w:rFonts w:eastAsia="Times New Roman"/>
        </w:rPr>
      </w:pPr>
      <w:bookmarkStart w:id="1" w:name="_Hlk47002221"/>
      <w:r w:rsidRPr="00B64264">
        <w:rPr>
          <w:rFonts w:eastAsia="Times New Roman"/>
        </w:rPr>
        <w:t xml:space="preserve">Umowa zostaje zawarta na czas określony, tj. od dnia podpisania do 30.06.2021 r. </w:t>
      </w:r>
      <w:bookmarkEnd w:id="1"/>
    </w:p>
    <w:p w14:paraId="6CB6C027" w14:textId="77777777" w:rsidR="0014015A" w:rsidRPr="00B64264" w:rsidRDefault="0014015A" w:rsidP="0014015A">
      <w:pPr>
        <w:jc w:val="both"/>
        <w:rPr>
          <w:rFonts w:eastAsia="Times New Roman"/>
          <w:lang w:eastAsia="zh-CN"/>
        </w:rPr>
      </w:pPr>
    </w:p>
    <w:p w14:paraId="1193A030" w14:textId="7C0B52FD" w:rsidR="00673849" w:rsidRPr="0014015A" w:rsidRDefault="00673849" w:rsidP="00673849">
      <w:pPr>
        <w:widowControl/>
        <w:spacing w:line="240" w:lineRule="auto"/>
        <w:jc w:val="both"/>
        <w:rPr>
          <w:rFonts w:eastAsia="Times New Roman"/>
          <w:lang w:eastAsia="zh-CN"/>
        </w:rPr>
      </w:pPr>
      <w:r w:rsidRPr="0014015A">
        <w:rPr>
          <w:rFonts w:eastAsia="Times New Roman"/>
          <w:b/>
          <w:u w:val="single"/>
          <w:lang w:eastAsia="zh-CN"/>
        </w:rPr>
        <w:t>Termin składania ofert:</w:t>
      </w:r>
      <w:r w:rsidRPr="0014015A">
        <w:rPr>
          <w:rFonts w:eastAsia="Times New Roman"/>
          <w:b/>
          <w:lang w:eastAsia="zh-CN"/>
        </w:rPr>
        <w:tab/>
      </w:r>
      <w:r w:rsidR="00350138" w:rsidRPr="0014015A">
        <w:rPr>
          <w:rFonts w:eastAsia="Times New Roman"/>
          <w:b/>
          <w:lang w:eastAsia="zh-CN"/>
        </w:rPr>
        <w:t>15</w:t>
      </w:r>
      <w:r w:rsidR="00171502" w:rsidRPr="0014015A">
        <w:rPr>
          <w:rFonts w:eastAsia="Times New Roman"/>
          <w:b/>
          <w:lang w:eastAsia="zh-CN"/>
        </w:rPr>
        <w:t>.0</w:t>
      </w:r>
      <w:r w:rsidR="00350138" w:rsidRPr="0014015A">
        <w:rPr>
          <w:rFonts w:eastAsia="Times New Roman"/>
          <w:b/>
          <w:lang w:eastAsia="zh-CN"/>
        </w:rPr>
        <w:t>9</w:t>
      </w:r>
      <w:r w:rsidR="00F755D4" w:rsidRPr="0014015A">
        <w:rPr>
          <w:rFonts w:eastAsia="Times New Roman"/>
          <w:b/>
          <w:lang w:eastAsia="zh-CN"/>
        </w:rPr>
        <w:t>.20</w:t>
      </w:r>
      <w:r w:rsidR="00DE1DEA" w:rsidRPr="0014015A">
        <w:rPr>
          <w:rFonts w:eastAsia="Times New Roman"/>
          <w:b/>
          <w:lang w:eastAsia="zh-CN"/>
        </w:rPr>
        <w:t>20</w:t>
      </w:r>
      <w:r w:rsidR="00F755D4" w:rsidRPr="0014015A">
        <w:rPr>
          <w:rFonts w:eastAsia="Times New Roman"/>
          <w:b/>
          <w:lang w:eastAsia="zh-CN"/>
        </w:rPr>
        <w:t xml:space="preserve"> r.</w:t>
      </w:r>
      <w:r w:rsidRPr="0014015A">
        <w:rPr>
          <w:rFonts w:eastAsia="Times New Roman"/>
          <w:b/>
          <w:lang w:eastAsia="zh-CN"/>
        </w:rPr>
        <w:t xml:space="preserve"> do godz. </w:t>
      </w:r>
      <w:r w:rsidR="00F755D4" w:rsidRPr="0014015A">
        <w:rPr>
          <w:rFonts w:eastAsia="Times New Roman"/>
          <w:b/>
          <w:lang w:eastAsia="zh-CN"/>
        </w:rPr>
        <w:t>10:30</w:t>
      </w:r>
      <w:r w:rsidRPr="0014015A">
        <w:rPr>
          <w:rFonts w:eastAsia="Times New Roman"/>
          <w:b/>
          <w:lang w:eastAsia="zh-CN"/>
        </w:rPr>
        <w:t>.</w:t>
      </w:r>
    </w:p>
    <w:p w14:paraId="67751612" w14:textId="02B2DE55" w:rsidR="00673849" w:rsidRPr="0014015A" w:rsidRDefault="00673849" w:rsidP="00673849">
      <w:pPr>
        <w:widowControl/>
        <w:spacing w:line="240" w:lineRule="auto"/>
        <w:jc w:val="both"/>
        <w:rPr>
          <w:rFonts w:eastAsia="Times New Roman"/>
          <w:lang w:eastAsia="zh-CN"/>
        </w:rPr>
      </w:pPr>
      <w:r w:rsidRPr="0014015A">
        <w:rPr>
          <w:rFonts w:eastAsia="Times New Roman"/>
          <w:b/>
          <w:u w:val="single"/>
          <w:lang w:eastAsia="zh-CN"/>
        </w:rPr>
        <w:t>Termin otwarcia ofert:</w:t>
      </w:r>
      <w:r w:rsidRPr="0014015A">
        <w:rPr>
          <w:rFonts w:eastAsia="Times New Roman"/>
          <w:b/>
          <w:lang w:eastAsia="zh-CN"/>
        </w:rPr>
        <w:tab/>
      </w:r>
      <w:r w:rsidR="00350138" w:rsidRPr="0014015A">
        <w:rPr>
          <w:rFonts w:eastAsia="Times New Roman"/>
          <w:b/>
          <w:lang w:eastAsia="zh-CN"/>
        </w:rPr>
        <w:t>15</w:t>
      </w:r>
      <w:r w:rsidR="00171502" w:rsidRPr="0014015A">
        <w:rPr>
          <w:rFonts w:eastAsia="Times New Roman"/>
          <w:b/>
          <w:lang w:eastAsia="zh-CN"/>
        </w:rPr>
        <w:t>.</w:t>
      </w:r>
      <w:r w:rsidR="00350138" w:rsidRPr="0014015A">
        <w:rPr>
          <w:rFonts w:eastAsia="Times New Roman"/>
          <w:b/>
          <w:lang w:eastAsia="zh-CN"/>
        </w:rPr>
        <w:t>09</w:t>
      </w:r>
      <w:r w:rsidR="00F755D4" w:rsidRPr="0014015A">
        <w:rPr>
          <w:rFonts w:eastAsia="Times New Roman"/>
          <w:b/>
          <w:lang w:eastAsia="zh-CN"/>
        </w:rPr>
        <w:t>.20</w:t>
      </w:r>
      <w:r w:rsidR="00DE1DEA" w:rsidRPr="0014015A">
        <w:rPr>
          <w:rFonts w:eastAsia="Times New Roman"/>
          <w:b/>
          <w:lang w:eastAsia="zh-CN"/>
        </w:rPr>
        <w:t>20</w:t>
      </w:r>
      <w:r w:rsidR="00F755D4" w:rsidRPr="0014015A">
        <w:rPr>
          <w:rFonts w:eastAsia="Times New Roman"/>
          <w:b/>
          <w:lang w:eastAsia="zh-CN"/>
        </w:rPr>
        <w:t xml:space="preserve"> r.</w:t>
      </w:r>
      <w:r w:rsidRPr="0014015A">
        <w:rPr>
          <w:rFonts w:eastAsia="Times New Roman"/>
          <w:b/>
          <w:lang w:eastAsia="zh-CN"/>
        </w:rPr>
        <w:t xml:space="preserve"> godz. </w:t>
      </w:r>
      <w:r w:rsidR="00F755D4" w:rsidRPr="0014015A">
        <w:rPr>
          <w:rFonts w:eastAsia="Times New Roman"/>
          <w:b/>
          <w:lang w:eastAsia="zh-CN"/>
        </w:rPr>
        <w:t>11:00</w:t>
      </w:r>
      <w:r w:rsidRPr="0014015A">
        <w:rPr>
          <w:rFonts w:eastAsia="Times New Roman"/>
          <w:b/>
          <w:lang w:eastAsia="zh-CN"/>
        </w:rPr>
        <w:t>.</w:t>
      </w:r>
    </w:p>
    <w:p w14:paraId="11DC9911" w14:textId="4E655F45" w:rsidR="00673849" w:rsidRPr="00F54F3F" w:rsidRDefault="00673849" w:rsidP="00673849">
      <w:pPr>
        <w:widowControl/>
        <w:spacing w:line="240" w:lineRule="auto"/>
        <w:jc w:val="both"/>
        <w:rPr>
          <w:rFonts w:eastAsia="Times New Roman"/>
          <w:lang w:eastAsia="zh-CN"/>
        </w:rPr>
      </w:pPr>
      <w:r w:rsidRPr="0058554B">
        <w:rPr>
          <w:rFonts w:eastAsia="Times New Roman"/>
          <w:u w:val="single"/>
          <w:lang w:eastAsia="zh-CN"/>
        </w:rPr>
        <w:lastRenderedPageBreak/>
        <w:t>Miejsce składania ofert</w:t>
      </w:r>
      <w:r w:rsidRPr="0058554B">
        <w:rPr>
          <w:rFonts w:eastAsia="Times New Roman"/>
          <w:lang w:eastAsia="zh-CN"/>
        </w:rPr>
        <w:t>:</w:t>
      </w:r>
      <w:r w:rsidRPr="0058554B">
        <w:rPr>
          <w:rFonts w:eastAsia="Times New Roman"/>
          <w:lang w:eastAsia="zh-CN"/>
        </w:rPr>
        <w:tab/>
      </w:r>
      <w:r w:rsidR="00F54F3F" w:rsidRPr="00116F9A">
        <w:rPr>
          <w:rFonts w:eastAsia="Times New Roman"/>
          <w:lang w:eastAsia="zh-CN"/>
        </w:rPr>
        <w:t>Elektronicznie przez platformę zakupową.</w:t>
      </w:r>
    </w:p>
    <w:p w14:paraId="56E8E390" w14:textId="77777777" w:rsidR="00673849" w:rsidRPr="0058554B" w:rsidRDefault="00673849" w:rsidP="00673849">
      <w:pPr>
        <w:widowControl/>
        <w:spacing w:line="240" w:lineRule="auto"/>
        <w:jc w:val="both"/>
        <w:rPr>
          <w:rFonts w:eastAsia="Times New Roman"/>
          <w:lang w:eastAsia="zh-CN"/>
        </w:rPr>
      </w:pPr>
      <w:r w:rsidRPr="0058554B">
        <w:rPr>
          <w:rFonts w:eastAsia="Times New Roman"/>
          <w:u w:val="single"/>
          <w:lang w:eastAsia="zh-CN"/>
        </w:rPr>
        <w:t>Miejsce otwarcia ofert</w:t>
      </w:r>
      <w:r w:rsidRPr="0058554B">
        <w:rPr>
          <w:rFonts w:eastAsia="Times New Roman"/>
          <w:lang w:eastAsia="zh-CN"/>
        </w:rPr>
        <w:tab/>
        <w:t>Urząd Miasta Chorzów,41- 500 Chorzów, Rynek 1, pokój 420</w:t>
      </w:r>
    </w:p>
    <w:p w14:paraId="3F6EE29B" w14:textId="77777777" w:rsidR="00673849" w:rsidRPr="0058554B" w:rsidRDefault="00673849" w:rsidP="00673849">
      <w:pPr>
        <w:widowControl/>
        <w:spacing w:line="240" w:lineRule="auto"/>
        <w:jc w:val="both"/>
        <w:rPr>
          <w:rFonts w:eastAsia="Times New Roman"/>
          <w:lang w:eastAsia="zh-CN"/>
        </w:rPr>
      </w:pPr>
      <w:r w:rsidRPr="0058554B">
        <w:rPr>
          <w:rFonts w:eastAsia="Times New Roman"/>
          <w:u w:val="single"/>
          <w:lang w:eastAsia="zh-CN"/>
        </w:rPr>
        <w:t>Osoby upoważnione</w:t>
      </w:r>
      <w:r w:rsidRPr="0058554B">
        <w:rPr>
          <w:rFonts w:eastAsia="Times New Roman"/>
          <w:lang w:eastAsia="zh-CN"/>
        </w:rPr>
        <w:t xml:space="preserve"> do kontaktów z wykonawcami w zakresie:</w:t>
      </w:r>
    </w:p>
    <w:p w14:paraId="1BF81F3D" w14:textId="1C2AC631" w:rsidR="00673849" w:rsidRPr="0058554B" w:rsidRDefault="00673849" w:rsidP="00DE1DEA">
      <w:pPr>
        <w:widowControl/>
        <w:spacing w:line="240" w:lineRule="auto"/>
        <w:jc w:val="both"/>
        <w:rPr>
          <w:rFonts w:eastAsia="Times New Roman"/>
          <w:lang w:eastAsia="zh-CN"/>
        </w:rPr>
      </w:pPr>
      <w:r w:rsidRPr="0058554B">
        <w:rPr>
          <w:rFonts w:eastAsia="Times New Roman"/>
          <w:lang w:eastAsia="zh-CN"/>
        </w:rPr>
        <w:t>procedury przetargowej:</w:t>
      </w:r>
      <w:r w:rsidRPr="0058554B">
        <w:rPr>
          <w:rFonts w:eastAsia="Times New Roman"/>
          <w:lang w:eastAsia="zh-CN"/>
        </w:rPr>
        <w:tab/>
      </w:r>
      <w:r w:rsidR="00892441" w:rsidRPr="0058554B">
        <w:rPr>
          <w:rFonts w:eastAsia="Times New Roman"/>
          <w:lang w:eastAsia="zh-CN"/>
        </w:rPr>
        <w:t>Wojciech Bochenek</w:t>
      </w:r>
      <w:r w:rsidRPr="0058554B">
        <w:rPr>
          <w:rFonts w:eastAsia="Times New Roman"/>
          <w:lang w:eastAsia="zh-CN"/>
        </w:rPr>
        <w:t xml:space="preserve"> (tel. </w:t>
      </w:r>
      <w:r w:rsidR="00892441" w:rsidRPr="0058554B">
        <w:rPr>
          <w:rFonts w:eastAsia="Times New Roman"/>
          <w:lang w:eastAsia="zh-CN"/>
        </w:rPr>
        <w:t>+48 32 416 5</w:t>
      </w:r>
      <w:r w:rsidR="00116F9A">
        <w:rPr>
          <w:rFonts w:eastAsia="Times New Roman"/>
          <w:lang w:eastAsia="zh-CN"/>
        </w:rPr>
        <w:t>0 00 wew. 465)</w:t>
      </w:r>
    </w:p>
    <w:p w14:paraId="18D33337" w14:textId="77777777" w:rsidR="00673849" w:rsidRPr="00A27EBF" w:rsidRDefault="00673849" w:rsidP="00673849">
      <w:pPr>
        <w:widowControl/>
        <w:spacing w:line="240" w:lineRule="auto"/>
        <w:rPr>
          <w:rFonts w:eastAsia="Times New Roman"/>
          <w:lang w:eastAsia="zh-CN"/>
        </w:rPr>
      </w:pPr>
    </w:p>
    <w:p w14:paraId="79608677" w14:textId="77777777" w:rsidR="00673849" w:rsidRPr="00A27EBF" w:rsidRDefault="00673849" w:rsidP="00673849">
      <w:pPr>
        <w:widowControl/>
        <w:spacing w:line="240" w:lineRule="auto"/>
        <w:jc w:val="both"/>
        <w:rPr>
          <w:rFonts w:eastAsia="Times New Roman"/>
          <w:lang w:eastAsia="zh-CN"/>
        </w:rPr>
      </w:pPr>
      <w:r w:rsidRPr="00A27EBF">
        <w:rPr>
          <w:rFonts w:eastAsia="Times New Roman"/>
          <w:u w:val="single"/>
          <w:lang w:eastAsia="zh-CN"/>
        </w:rPr>
        <w:t>Warunki przystąpienia do przetargu</w:t>
      </w:r>
      <w:r w:rsidRPr="00A27EBF">
        <w:rPr>
          <w:rFonts w:eastAsia="Times New Roman"/>
          <w:lang w:eastAsia="zh-CN"/>
        </w:rPr>
        <w:t>:</w:t>
      </w:r>
      <w:r w:rsidRPr="00A27EBF">
        <w:rPr>
          <w:rFonts w:eastAsia="Times New Roman"/>
          <w:lang w:eastAsia="zh-CN"/>
        </w:rPr>
        <w:tab/>
        <w:t>zawarte w instrukcji dla wykonawców</w:t>
      </w:r>
    </w:p>
    <w:p w14:paraId="071379FF" w14:textId="77777777" w:rsidR="008C77AA" w:rsidRPr="00A27EBF" w:rsidRDefault="008C77AA" w:rsidP="00673849">
      <w:pPr>
        <w:widowControl/>
        <w:spacing w:line="240" w:lineRule="auto"/>
        <w:jc w:val="both"/>
        <w:rPr>
          <w:rFonts w:eastAsia="Times New Roman"/>
          <w:u w:val="single"/>
          <w:lang w:eastAsia="zh-CN"/>
        </w:rPr>
      </w:pPr>
    </w:p>
    <w:p w14:paraId="113BDB5F" w14:textId="77777777" w:rsidR="00673849" w:rsidRPr="00A27EBF" w:rsidRDefault="00673849" w:rsidP="00673849">
      <w:pPr>
        <w:widowControl/>
        <w:spacing w:line="240" w:lineRule="auto"/>
        <w:jc w:val="both"/>
        <w:rPr>
          <w:rFonts w:eastAsia="Times New Roman"/>
          <w:lang w:eastAsia="zh-CN"/>
        </w:rPr>
      </w:pPr>
      <w:r w:rsidRPr="00A27EBF">
        <w:rPr>
          <w:rFonts w:eastAsia="Times New Roman"/>
          <w:u w:val="single"/>
          <w:lang w:eastAsia="zh-CN"/>
        </w:rPr>
        <w:t>Wymagane dokumenty</w:t>
      </w:r>
      <w:r w:rsidRPr="00A27EBF">
        <w:rPr>
          <w:rFonts w:eastAsia="Times New Roman"/>
          <w:lang w:eastAsia="zh-CN"/>
        </w:rPr>
        <w:t>:</w:t>
      </w:r>
      <w:r w:rsidRPr="00A27EBF">
        <w:rPr>
          <w:rFonts w:eastAsia="Times New Roman"/>
          <w:lang w:eastAsia="zh-CN"/>
        </w:rPr>
        <w:tab/>
      </w:r>
      <w:r w:rsidRPr="00A27EBF">
        <w:rPr>
          <w:rFonts w:eastAsia="Times New Roman"/>
          <w:lang w:eastAsia="zh-CN"/>
        </w:rPr>
        <w:tab/>
        <w:t>określone w instrukcji dla wykonawców</w:t>
      </w:r>
    </w:p>
    <w:p w14:paraId="405B73AC" w14:textId="77777777" w:rsidR="008C77AA" w:rsidRPr="00A27EBF" w:rsidRDefault="008C77AA" w:rsidP="00673849">
      <w:pPr>
        <w:widowControl/>
        <w:tabs>
          <w:tab w:val="left" w:pos="720"/>
          <w:tab w:val="left" w:pos="1440"/>
          <w:tab w:val="left" w:pos="2160"/>
          <w:tab w:val="left" w:pos="2880"/>
          <w:tab w:val="left" w:pos="6960"/>
          <w:tab w:val="right" w:pos="7920"/>
        </w:tabs>
        <w:spacing w:line="240" w:lineRule="auto"/>
        <w:rPr>
          <w:rFonts w:eastAsia="Times New Roman"/>
          <w:u w:val="single"/>
          <w:lang w:eastAsia="zh-CN"/>
        </w:rPr>
      </w:pPr>
    </w:p>
    <w:p w14:paraId="0F71751D" w14:textId="77777777" w:rsidR="00FD6394" w:rsidRPr="009F022C" w:rsidRDefault="00673849" w:rsidP="00673849">
      <w:pPr>
        <w:widowControl/>
        <w:tabs>
          <w:tab w:val="left" w:pos="720"/>
          <w:tab w:val="left" w:pos="1440"/>
          <w:tab w:val="left" w:pos="2160"/>
          <w:tab w:val="left" w:pos="2880"/>
          <w:tab w:val="left" w:pos="6960"/>
          <w:tab w:val="right" w:pos="7920"/>
        </w:tabs>
        <w:spacing w:line="240" w:lineRule="auto"/>
        <w:rPr>
          <w:rFonts w:eastAsia="Times New Roman"/>
          <w:b/>
          <w:u w:val="single"/>
          <w:lang w:eastAsia="zh-CN"/>
        </w:rPr>
      </w:pPr>
      <w:r w:rsidRPr="009F022C">
        <w:rPr>
          <w:rFonts w:eastAsia="Times New Roman"/>
          <w:b/>
          <w:u w:val="single"/>
          <w:lang w:eastAsia="zh-CN"/>
        </w:rPr>
        <w:t>Kryteria oceny:</w:t>
      </w:r>
    </w:p>
    <w:p w14:paraId="2DE37420" w14:textId="59F9ADAA" w:rsidR="00605475" w:rsidRDefault="00605475" w:rsidP="00335560">
      <w:pPr>
        <w:pStyle w:val="Akapitzlist"/>
        <w:widowControl/>
        <w:numPr>
          <w:ilvl w:val="1"/>
          <w:numId w:val="43"/>
        </w:numPr>
        <w:suppressAutoHyphens w:val="0"/>
        <w:autoSpaceDE w:val="0"/>
        <w:spacing w:after="160" w:line="240" w:lineRule="auto"/>
        <w:rPr>
          <w:rFonts w:eastAsia="Times New Roman"/>
          <w:lang w:eastAsia="zh-CN"/>
        </w:rPr>
      </w:pPr>
      <w:r>
        <w:rPr>
          <w:rFonts w:eastAsia="Times New Roman"/>
          <w:bCs/>
          <w:iCs/>
          <w:lang w:eastAsia="en-US"/>
        </w:rPr>
        <w:t xml:space="preserve"> Cena za realizację zadania – 60%, waga punktowa 60 pkt</w:t>
      </w:r>
    </w:p>
    <w:p w14:paraId="09EAB72F" w14:textId="09E965F9" w:rsidR="00605475" w:rsidRDefault="00605475" w:rsidP="00335560">
      <w:pPr>
        <w:pStyle w:val="Akapitzlist"/>
        <w:widowControl/>
        <w:numPr>
          <w:ilvl w:val="1"/>
          <w:numId w:val="43"/>
        </w:numPr>
        <w:suppressAutoHyphens w:val="0"/>
        <w:autoSpaceDE w:val="0"/>
        <w:spacing w:after="160" w:line="240" w:lineRule="auto"/>
        <w:rPr>
          <w:rFonts w:eastAsia="Times New Roman"/>
          <w:lang w:eastAsia="zh-CN"/>
        </w:rPr>
      </w:pPr>
      <w:r>
        <w:rPr>
          <w:rFonts w:eastAsia="Times New Roman"/>
          <w:bCs/>
          <w:iCs/>
          <w:lang w:eastAsia="en-US"/>
        </w:rPr>
        <w:t xml:space="preserve"> Położenie bazy magazynowo- transportowej – 15%, waga punktowa 15 pkt</w:t>
      </w:r>
    </w:p>
    <w:p w14:paraId="6CEA266B" w14:textId="52E76546" w:rsidR="00605475" w:rsidRPr="00605475" w:rsidRDefault="00605475" w:rsidP="00335560">
      <w:pPr>
        <w:pStyle w:val="Akapitzlist"/>
        <w:widowControl/>
        <w:numPr>
          <w:ilvl w:val="1"/>
          <w:numId w:val="43"/>
        </w:numPr>
        <w:suppressAutoHyphens w:val="0"/>
        <w:autoSpaceDE w:val="0"/>
        <w:spacing w:after="160" w:line="240" w:lineRule="auto"/>
        <w:rPr>
          <w:rFonts w:eastAsia="Times New Roman"/>
          <w:lang w:eastAsia="zh-CN"/>
        </w:rPr>
      </w:pPr>
      <w:r>
        <w:rPr>
          <w:rFonts w:eastAsia="Times New Roman"/>
          <w:bCs/>
          <w:iCs/>
          <w:lang w:eastAsia="zh-CN"/>
        </w:rPr>
        <w:t xml:space="preserve"> norma emisji spalin – </w:t>
      </w:r>
      <w:r w:rsidR="00064EE8">
        <w:rPr>
          <w:rFonts w:eastAsia="Times New Roman"/>
          <w:bCs/>
          <w:iCs/>
          <w:lang w:eastAsia="en-US"/>
        </w:rPr>
        <w:t>15%, waga punktowa 15</w:t>
      </w:r>
      <w:r>
        <w:rPr>
          <w:rFonts w:eastAsia="Times New Roman"/>
          <w:bCs/>
          <w:iCs/>
          <w:lang w:eastAsia="en-US"/>
        </w:rPr>
        <w:t xml:space="preserve"> pkt</w:t>
      </w:r>
    </w:p>
    <w:p w14:paraId="7BF6DA5A" w14:textId="4396F5E6" w:rsidR="00673849" w:rsidRPr="00605475" w:rsidRDefault="00605475" w:rsidP="00335560">
      <w:pPr>
        <w:pStyle w:val="Akapitzlist"/>
        <w:widowControl/>
        <w:numPr>
          <w:ilvl w:val="1"/>
          <w:numId w:val="43"/>
        </w:numPr>
        <w:suppressAutoHyphens w:val="0"/>
        <w:autoSpaceDE w:val="0"/>
        <w:spacing w:after="160" w:line="240" w:lineRule="auto"/>
        <w:rPr>
          <w:rFonts w:eastAsia="Times New Roman"/>
          <w:lang w:eastAsia="zh-CN"/>
        </w:rPr>
      </w:pPr>
      <w:r>
        <w:rPr>
          <w:rFonts w:eastAsia="Times New Roman"/>
          <w:bCs/>
          <w:iCs/>
          <w:lang w:eastAsia="en-US"/>
        </w:rPr>
        <w:t xml:space="preserve"> </w:t>
      </w:r>
      <w:r w:rsidRPr="00605475">
        <w:rPr>
          <w:rFonts w:eastAsia="Times New Roman"/>
          <w:bCs/>
          <w:iCs/>
          <w:lang w:eastAsia="zh-CN"/>
        </w:rPr>
        <w:t xml:space="preserve">mycie pojemników na bioodpady  - </w:t>
      </w:r>
      <w:r w:rsidR="00064EE8">
        <w:rPr>
          <w:rFonts w:eastAsia="Times New Roman"/>
          <w:bCs/>
          <w:iCs/>
          <w:lang w:eastAsia="en-US"/>
        </w:rPr>
        <w:t>10</w:t>
      </w:r>
      <w:r w:rsidRPr="00605475">
        <w:rPr>
          <w:rFonts w:eastAsia="Times New Roman"/>
          <w:bCs/>
          <w:iCs/>
          <w:lang w:eastAsia="en-US"/>
        </w:rPr>
        <w:t xml:space="preserve">%, waga punktowa </w:t>
      </w:r>
      <w:r w:rsidR="00064EE8">
        <w:rPr>
          <w:rFonts w:eastAsia="Times New Roman"/>
          <w:bCs/>
          <w:iCs/>
          <w:lang w:eastAsia="en-US"/>
        </w:rPr>
        <w:t>10</w:t>
      </w:r>
      <w:r w:rsidRPr="00605475">
        <w:rPr>
          <w:rFonts w:eastAsia="Times New Roman"/>
          <w:bCs/>
          <w:iCs/>
          <w:lang w:eastAsia="en-US"/>
        </w:rPr>
        <w:t xml:space="preserve"> pkt</w:t>
      </w:r>
    </w:p>
    <w:p w14:paraId="4823A7A1" w14:textId="77777777" w:rsidR="00673849" w:rsidRPr="0058554B" w:rsidRDefault="00FD6394" w:rsidP="00673849">
      <w:pPr>
        <w:widowControl/>
        <w:tabs>
          <w:tab w:val="left" w:pos="720"/>
          <w:tab w:val="left" w:pos="1440"/>
          <w:tab w:val="left" w:pos="2160"/>
          <w:tab w:val="left" w:pos="2880"/>
          <w:tab w:val="left" w:pos="6960"/>
          <w:tab w:val="right" w:pos="7920"/>
        </w:tabs>
        <w:spacing w:line="240" w:lineRule="auto"/>
        <w:rPr>
          <w:rFonts w:eastAsia="Times New Roman"/>
          <w:lang w:eastAsia="zh-CN"/>
        </w:rPr>
      </w:pPr>
      <w:r w:rsidRPr="0058554B">
        <w:rPr>
          <w:rFonts w:eastAsia="Times New Roman"/>
          <w:u w:val="single"/>
          <w:lang w:eastAsia="zh-CN"/>
        </w:rPr>
        <w:t>Wysokość wadium</w:t>
      </w:r>
      <w:r w:rsidR="00673849" w:rsidRPr="0058554B">
        <w:rPr>
          <w:rFonts w:eastAsia="Times New Roman"/>
          <w:lang w:eastAsia="zh-CN"/>
        </w:rPr>
        <w:t>:</w:t>
      </w:r>
    </w:p>
    <w:p w14:paraId="1AE2ABEC" w14:textId="222E7539" w:rsidR="00673849" w:rsidRPr="00692733" w:rsidRDefault="00692733" w:rsidP="006079DD">
      <w:pPr>
        <w:widowControl/>
        <w:tabs>
          <w:tab w:val="left" w:pos="720"/>
          <w:tab w:val="left" w:pos="1440"/>
          <w:tab w:val="left" w:pos="2160"/>
          <w:tab w:val="left" w:pos="2880"/>
          <w:tab w:val="left" w:pos="6960"/>
          <w:tab w:val="right" w:pos="7920"/>
        </w:tabs>
        <w:spacing w:line="240" w:lineRule="auto"/>
        <w:rPr>
          <w:rFonts w:eastAsia="Times New Roman"/>
          <w:lang w:eastAsia="zh-CN"/>
        </w:rPr>
      </w:pPr>
      <w:r w:rsidRPr="00692733">
        <w:rPr>
          <w:rFonts w:eastAsia="Times New Roman"/>
          <w:lang w:eastAsia="zh-CN"/>
        </w:rPr>
        <w:t>12</w:t>
      </w:r>
      <w:r w:rsidR="00F30A89" w:rsidRPr="00692733">
        <w:rPr>
          <w:rFonts w:eastAsia="Times New Roman"/>
          <w:lang w:eastAsia="zh-CN"/>
        </w:rPr>
        <w:t>.000 PLN</w:t>
      </w:r>
    </w:p>
    <w:p w14:paraId="04EA4DD0" w14:textId="77777777" w:rsidR="006079DD" w:rsidRPr="006079DD" w:rsidRDefault="006079DD" w:rsidP="006079DD">
      <w:pPr>
        <w:widowControl/>
        <w:tabs>
          <w:tab w:val="left" w:pos="720"/>
          <w:tab w:val="left" w:pos="1440"/>
          <w:tab w:val="left" w:pos="2160"/>
          <w:tab w:val="left" w:pos="2880"/>
          <w:tab w:val="left" w:pos="6960"/>
          <w:tab w:val="right" w:pos="7920"/>
        </w:tabs>
        <w:spacing w:line="240" w:lineRule="auto"/>
        <w:rPr>
          <w:rFonts w:eastAsia="Times New Roman"/>
          <w:lang w:eastAsia="zh-CN"/>
        </w:rPr>
      </w:pPr>
    </w:p>
    <w:p w14:paraId="2BB7C635" w14:textId="77777777" w:rsidR="00673849" w:rsidRPr="00A27EBF" w:rsidRDefault="00673849" w:rsidP="00673849">
      <w:pPr>
        <w:widowControl/>
        <w:spacing w:line="240" w:lineRule="auto"/>
        <w:jc w:val="both"/>
        <w:rPr>
          <w:rFonts w:eastAsia="Times New Roman"/>
          <w:lang w:eastAsia="zh-CN"/>
        </w:rPr>
      </w:pPr>
      <w:r w:rsidRPr="00A27EBF">
        <w:rPr>
          <w:rFonts w:eastAsia="Times New Roman"/>
          <w:u w:val="single"/>
          <w:lang w:eastAsia="zh-CN"/>
        </w:rPr>
        <w:t>Cena materiałów przetargowych</w:t>
      </w:r>
      <w:r w:rsidRPr="00A27EBF">
        <w:rPr>
          <w:rFonts w:eastAsia="Times New Roman"/>
          <w:lang w:eastAsia="zh-CN"/>
        </w:rPr>
        <w:t xml:space="preserve">:  0 </w:t>
      </w:r>
      <w:r w:rsidR="006079DD">
        <w:rPr>
          <w:rFonts w:eastAsia="Times New Roman"/>
          <w:lang w:eastAsia="zh-CN"/>
        </w:rPr>
        <w:t>PLN</w:t>
      </w:r>
    </w:p>
    <w:p w14:paraId="443BA816" w14:textId="77777777" w:rsidR="00673849" w:rsidRDefault="00673849" w:rsidP="000C5FB6">
      <w:pPr>
        <w:widowControl/>
        <w:suppressAutoHyphens w:val="0"/>
        <w:jc w:val="both"/>
        <w:rPr>
          <w:rFonts w:eastAsia="Times New Roman"/>
          <w:lang w:eastAsia="zh-CN"/>
        </w:rPr>
      </w:pPr>
    </w:p>
    <w:p w14:paraId="3FAC1CBF" w14:textId="77777777" w:rsidR="000C5FB6" w:rsidRPr="00A27EBF" w:rsidRDefault="000C5FB6" w:rsidP="000C5FB6">
      <w:pPr>
        <w:widowControl/>
        <w:suppressAutoHyphens w:val="0"/>
        <w:jc w:val="both"/>
        <w:rPr>
          <w:rFonts w:eastAsia="Times New Roman"/>
          <w:lang w:eastAsia="zh-CN"/>
        </w:rPr>
      </w:pPr>
    </w:p>
    <w:p w14:paraId="48D7B389" w14:textId="77777777" w:rsidR="00DE1DEA" w:rsidRDefault="00DE1DEA">
      <w:pPr>
        <w:widowControl/>
        <w:suppressAutoHyphens w:val="0"/>
        <w:jc w:val="both"/>
        <w:rPr>
          <w:rFonts w:eastAsia="Times New Roman"/>
          <w:lang w:eastAsia="zh-CN"/>
        </w:rPr>
      </w:pPr>
      <w:r>
        <w:rPr>
          <w:rFonts w:eastAsia="Times New Roman"/>
          <w:lang w:eastAsia="zh-CN"/>
        </w:rPr>
        <w:br w:type="page"/>
      </w:r>
    </w:p>
    <w:p w14:paraId="160F7B0B" w14:textId="77777777" w:rsidR="00673849" w:rsidRPr="00A27EBF" w:rsidRDefault="00673849" w:rsidP="00673849">
      <w:pPr>
        <w:widowControl/>
        <w:spacing w:line="240" w:lineRule="auto"/>
        <w:jc w:val="right"/>
        <w:rPr>
          <w:rFonts w:eastAsia="Times New Roman"/>
          <w:lang w:eastAsia="zh-CN"/>
        </w:rPr>
      </w:pPr>
      <w:r w:rsidRPr="00A27EBF">
        <w:rPr>
          <w:rFonts w:eastAsia="Times New Roman"/>
          <w:lang w:eastAsia="zh-CN"/>
        </w:rPr>
        <w:lastRenderedPageBreak/>
        <w:t>ZAŁĄCZNIK NR 1</w:t>
      </w:r>
    </w:p>
    <w:p w14:paraId="6AF01A87" w14:textId="77777777" w:rsidR="00673849" w:rsidRPr="00A27EBF" w:rsidRDefault="00673849" w:rsidP="00673849">
      <w:pPr>
        <w:widowControl/>
        <w:spacing w:line="240" w:lineRule="auto"/>
        <w:jc w:val="center"/>
        <w:rPr>
          <w:rFonts w:eastAsia="Times New Roman"/>
          <w:lang w:eastAsia="zh-CN"/>
        </w:rPr>
      </w:pPr>
      <w:r w:rsidRPr="00A27EBF">
        <w:rPr>
          <w:rFonts w:eastAsia="Times New Roman"/>
          <w:lang w:eastAsia="zh-CN"/>
        </w:rPr>
        <w:t xml:space="preserve">FORMULARZ OFERTY </w:t>
      </w:r>
    </w:p>
    <w:p w14:paraId="18369C77" w14:textId="77777777" w:rsidR="00673849" w:rsidRPr="00A27EBF" w:rsidRDefault="00673849" w:rsidP="00673849">
      <w:pPr>
        <w:widowControl/>
        <w:spacing w:after="120" w:line="240" w:lineRule="auto"/>
        <w:rPr>
          <w:rFonts w:eastAsia="Times New Roman"/>
          <w:lang w:eastAsia="zh-CN"/>
        </w:rPr>
      </w:pPr>
      <w:r w:rsidRPr="00A27EBF">
        <w:rPr>
          <w:rFonts w:eastAsia="Times New Roman"/>
          <w:lang w:eastAsia="zh-CN"/>
        </w:rPr>
        <w:br/>
        <w:t>Nazwa i siedziba Wykonawcy</w:t>
      </w:r>
    </w:p>
    <w:p w14:paraId="021D389B" w14:textId="77777777" w:rsidR="00673849" w:rsidRPr="00A27EBF" w:rsidRDefault="00673849" w:rsidP="00673849">
      <w:pPr>
        <w:widowControl/>
        <w:spacing w:after="120" w:line="240" w:lineRule="auto"/>
        <w:rPr>
          <w:rFonts w:eastAsia="Times New Roman"/>
          <w:lang w:eastAsia="zh-CN"/>
        </w:rPr>
      </w:pPr>
      <w:r w:rsidRPr="00A27EBF">
        <w:rPr>
          <w:rFonts w:eastAsia="Times New Roman"/>
          <w:lang w:eastAsia="zh-CN"/>
        </w:rPr>
        <w:t>..................................................................................................................….................................</w:t>
      </w:r>
    </w:p>
    <w:p w14:paraId="36114EB4" w14:textId="77777777" w:rsidR="00673849" w:rsidRPr="00A27EBF" w:rsidRDefault="00457AC1" w:rsidP="00673849">
      <w:pPr>
        <w:widowControl/>
        <w:spacing w:after="120" w:line="240" w:lineRule="auto"/>
        <w:rPr>
          <w:rFonts w:eastAsia="Times New Roman"/>
          <w:lang w:eastAsia="zh-CN"/>
        </w:rPr>
      </w:pPr>
      <w:r>
        <w:rPr>
          <w:rFonts w:eastAsia="Times New Roman"/>
          <w:lang w:eastAsia="zh-CN"/>
        </w:rPr>
        <w:t>Do :</w:t>
      </w:r>
      <w:r>
        <w:rPr>
          <w:rFonts w:eastAsia="Times New Roman"/>
          <w:lang w:eastAsia="zh-CN"/>
        </w:rPr>
        <w:tab/>
      </w:r>
      <w:r w:rsidR="00673849" w:rsidRPr="00A27EBF">
        <w:rPr>
          <w:rFonts w:eastAsia="Times New Roman"/>
          <w:i/>
          <w:iCs/>
          <w:lang w:eastAsia="zh-CN"/>
        </w:rPr>
        <w:t>Urzędu  Miasta  Chorzów, Rynek  1,  41 - 500 Chorzów</w:t>
      </w:r>
    </w:p>
    <w:p w14:paraId="5105124E" w14:textId="77777777" w:rsidR="00673849" w:rsidRPr="00A27EBF" w:rsidRDefault="00673849" w:rsidP="00673849">
      <w:pPr>
        <w:widowControl/>
        <w:spacing w:after="120" w:line="240" w:lineRule="auto"/>
        <w:rPr>
          <w:rFonts w:eastAsia="Times New Roman"/>
          <w:lang w:eastAsia="zh-CN"/>
        </w:rPr>
      </w:pPr>
      <w:r w:rsidRPr="00A27EBF">
        <w:rPr>
          <w:rFonts w:eastAsia="Times New Roman"/>
          <w:lang w:eastAsia="zh-CN"/>
        </w:rPr>
        <w:br/>
        <w:t xml:space="preserve">Nawiązując  do  zaproszenia  do  wzięcia  udziału w  </w:t>
      </w:r>
      <w:r w:rsidR="005A54BE">
        <w:rPr>
          <w:rFonts w:eastAsia="Times New Roman"/>
          <w:lang w:eastAsia="zh-CN"/>
        </w:rPr>
        <w:t>przetargu nieograniczonym</w:t>
      </w:r>
    </w:p>
    <w:p w14:paraId="4A9C0CAF" w14:textId="77777777" w:rsidR="00673849" w:rsidRPr="00A27EBF" w:rsidRDefault="00673849" w:rsidP="00673849">
      <w:pPr>
        <w:widowControl/>
        <w:spacing w:after="120" w:line="240" w:lineRule="auto"/>
        <w:rPr>
          <w:rFonts w:eastAsia="Times New Roman"/>
          <w:lang w:eastAsia="zh-CN"/>
        </w:rPr>
      </w:pPr>
      <w:r w:rsidRPr="00A27EBF">
        <w:rPr>
          <w:rFonts w:eastAsia="Arial"/>
          <w:lang w:eastAsia="zh-CN"/>
        </w:rPr>
        <w:t xml:space="preserve">                                                  </w:t>
      </w:r>
      <w:r w:rsidRPr="00A27EBF">
        <w:rPr>
          <w:rFonts w:eastAsia="Times New Roman"/>
          <w:lang w:eastAsia="zh-CN"/>
        </w:rPr>
        <w:tab/>
      </w:r>
      <w:r w:rsidRPr="00A27EBF">
        <w:rPr>
          <w:rFonts w:eastAsia="Times New Roman"/>
          <w:lang w:eastAsia="zh-CN"/>
        </w:rPr>
        <w:tab/>
      </w:r>
      <w:r w:rsidRPr="00A27EBF">
        <w:rPr>
          <w:rFonts w:eastAsia="Times New Roman"/>
          <w:lang w:eastAsia="zh-CN"/>
        </w:rPr>
        <w:tab/>
        <w:t>( tryb  zamówienia )</w:t>
      </w:r>
    </w:p>
    <w:p w14:paraId="5F9F60F3" w14:textId="77777777" w:rsidR="00673849" w:rsidRPr="00A27EBF" w:rsidRDefault="00367659" w:rsidP="00673849">
      <w:pPr>
        <w:widowControl/>
        <w:spacing w:after="120" w:line="240" w:lineRule="auto"/>
        <w:rPr>
          <w:rFonts w:eastAsia="Times New Roman"/>
          <w:lang w:eastAsia="zh-CN"/>
        </w:rPr>
      </w:pPr>
      <w:r w:rsidRPr="00A27EBF">
        <w:rPr>
          <w:rFonts w:eastAsia="Times New Roman"/>
          <w:lang w:eastAsia="zh-CN"/>
        </w:rPr>
        <w:t>……………………………………………………………………………………………………………………………………………………………………………………………………</w:t>
      </w:r>
    </w:p>
    <w:p w14:paraId="00574025" w14:textId="77777777" w:rsidR="00367659" w:rsidRPr="00A27EBF" w:rsidRDefault="00367659" w:rsidP="00673849">
      <w:pPr>
        <w:widowControl/>
        <w:spacing w:after="120" w:line="240" w:lineRule="auto"/>
        <w:jc w:val="center"/>
        <w:rPr>
          <w:rFonts w:eastAsia="Times New Roman"/>
          <w:lang w:eastAsia="zh-CN"/>
        </w:rPr>
      </w:pPr>
      <w:r w:rsidRPr="00A27EBF">
        <w:rPr>
          <w:rFonts w:eastAsia="Times New Roman"/>
          <w:lang w:eastAsia="zh-CN"/>
        </w:rPr>
        <w:t>(przedmiot  zamówienia)</w:t>
      </w:r>
    </w:p>
    <w:p w14:paraId="2E447434" w14:textId="77777777" w:rsidR="00673849" w:rsidRPr="00A27EBF" w:rsidRDefault="00673849" w:rsidP="00673849">
      <w:pPr>
        <w:widowControl/>
        <w:spacing w:after="120" w:line="240" w:lineRule="auto"/>
        <w:jc w:val="center"/>
        <w:rPr>
          <w:rFonts w:eastAsia="Times New Roman"/>
          <w:lang w:eastAsia="zh-CN"/>
        </w:rPr>
      </w:pPr>
      <w:r w:rsidRPr="00A27EBF">
        <w:rPr>
          <w:rFonts w:eastAsia="Times New Roman"/>
          <w:lang w:eastAsia="zh-CN"/>
        </w:rPr>
        <w:t>z dnia  .........................  opublikowanego w ..............................................................................</w:t>
      </w:r>
    </w:p>
    <w:p w14:paraId="132AC18B" w14:textId="6BE9D28F" w:rsidR="00673849" w:rsidRPr="00A27EBF" w:rsidRDefault="00673849" w:rsidP="00335560">
      <w:pPr>
        <w:widowControl/>
        <w:numPr>
          <w:ilvl w:val="0"/>
          <w:numId w:val="6"/>
        </w:numPr>
        <w:spacing w:after="120" w:line="240" w:lineRule="auto"/>
        <w:jc w:val="both"/>
        <w:rPr>
          <w:rFonts w:eastAsia="Times New Roman"/>
          <w:lang w:eastAsia="zh-CN"/>
        </w:rPr>
      </w:pPr>
      <w:r w:rsidRPr="00A27EBF">
        <w:rPr>
          <w:rFonts w:eastAsia="Times New Roman"/>
          <w:lang w:eastAsia="zh-CN"/>
        </w:rPr>
        <w:t xml:space="preserve">Oferujemy realizację zamówienia publicznego na </w:t>
      </w:r>
      <w:r w:rsidR="00053D91">
        <w:rPr>
          <w:b/>
          <w:bCs/>
        </w:rPr>
        <w:t>Świadczenie usług odbierania i zagospodarowania odpadów komunalnych ze wskazanych jednostek miejskich (podmiotów) w Chorzowie</w:t>
      </w:r>
      <w:r w:rsidR="00A36788">
        <w:rPr>
          <w:b/>
          <w:bCs/>
        </w:rPr>
        <w:t xml:space="preserve"> (</w:t>
      </w:r>
      <w:r w:rsidR="001F7724">
        <w:rPr>
          <w:b/>
          <w:bCs/>
        </w:rPr>
        <w:t>8</w:t>
      </w:r>
      <w:r w:rsidR="00A36788">
        <w:rPr>
          <w:b/>
          <w:bCs/>
        </w:rPr>
        <w:t xml:space="preserve"> miesięcy)</w:t>
      </w:r>
      <w:r w:rsidRPr="00A27EBF">
        <w:rPr>
          <w:rFonts w:eastAsia="Times New Roman"/>
          <w:lang w:eastAsia="zh-CN"/>
        </w:rPr>
        <w:t>, zgodnie z SIWZ i</w:t>
      </w:r>
      <w:r w:rsidR="00DA7A4D" w:rsidRPr="00A27EBF">
        <w:rPr>
          <w:rFonts w:eastAsia="Times New Roman"/>
          <w:lang w:eastAsia="zh-CN"/>
        </w:rPr>
        <w:t> </w:t>
      </w:r>
      <w:r w:rsidRPr="00A27EBF">
        <w:rPr>
          <w:rFonts w:eastAsia="Times New Roman"/>
          <w:lang w:eastAsia="zh-CN"/>
        </w:rPr>
        <w:t>wy</w:t>
      </w:r>
      <w:r w:rsidR="003F69D6">
        <w:rPr>
          <w:rFonts w:eastAsia="Times New Roman"/>
          <w:lang w:eastAsia="zh-CN"/>
        </w:rPr>
        <w:t>pełnionym przez nas formularzem cenowym, stanowiącym załącznik 1A:</w:t>
      </w:r>
    </w:p>
    <w:p w14:paraId="6A4F9A68" w14:textId="77777777" w:rsidR="00673849" w:rsidRPr="00827486" w:rsidRDefault="00673849" w:rsidP="00673849">
      <w:pPr>
        <w:widowControl/>
        <w:spacing w:after="120" w:line="240" w:lineRule="auto"/>
        <w:ind w:left="720"/>
        <w:jc w:val="both"/>
        <w:rPr>
          <w:rFonts w:eastAsia="Times New Roman"/>
          <w:b/>
          <w:lang w:eastAsia="zh-CN"/>
        </w:rPr>
      </w:pPr>
      <w:r w:rsidRPr="00827486">
        <w:rPr>
          <w:rFonts w:eastAsia="Times New Roman"/>
          <w:b/>
          <w:lang w:eastAsia="zh-CN"/>
        </w:rPr>
        <w:t>Wynagrodzenie:</w:t>
      </w:r>
    </w:p>
    <w:p w14:paraId="0AE3685E" w14:textId="77777777" w:rsidR="00673849" w:rsidRPr="00827486" w:rsidRDefault="00673849" w:rsidP="00673849">
      <w:pPr>
        <w:widowControl/>
        <w:spacing w:after="120" w:line="240" w:lineRule="auto"/>
        <w:ind w:left="720"/>
        <w:jc w:val="both"/>
        <w:rPr>
          <w:rFonts w:eastAsia="Times New Roman"/>
          <w:b/>
          <w:lang w:eastAsia="zh-CN"/>
        </w:rPr>
      </w:pPr>
      <w:r w:rsidRPr="00827486">
        <w:rPr>
          <w:rFonts w:eastAsia="Times New Roman"/>
          <w:b/>
          <w:lang w:eastAsia="zh-CN"/>
        </w:rPr>
        <w:t>kwota netto: ……………………………………………………</w:t>
      </w:r>
    </w:p>
    <w:p w14:paraId="512796CB" w14:textId="77777777" w:rsidR="00673849" w:rsidRPr="00827486" w:rsidRDefault="00673849" w:rsidP="00673849">
      <w:pPr>
        <w:widowControl/>
        <w:spacing w:after="120" w:line="240" w:lineRule="auto"/>
        <w:ind w:left="720"/>
        <w:jc w:val="both"/>
        <w:rPr>
          <w:rFonts w:eastAsia="Times New Roman"/>
          <w:b/>
          <w:lang w:eastAsia="zh-CN"/>
        </w:rPr>
      </w:pPr>
      <w:r w:rsidRPr="00827486">
        <w:rPr>
          <w:rFonts w:eastAsia="Times New Roman"/>
          <w:b/>
          <w:lang w:eastAsia="zh-CN"/>
        </w:rPr>
        <w:t>kwota brutto: ……………………………………………………</w:t>
      </w:r>
    </w:p>
    <w:p w14:paraId="76D0CFDF" w14:textId="77777777" w:rsidR="00673849" w:rsidRPr="00827486" w:rsidRDefault="00673849" w:rsidP="00673849">
      <w:pPr>
        <w:widowControl/>
        <w:spacing w:after="120" w:line="240" w:lineRule="auto"/>
        <w:ind w:left="709"/>
        <w:jc w:val="both"/>
        <w:rPr>
          <w:rFonts w:eastAsia="Times New Roman"/>
          <w:lang w:eastAsia="zh-CN"/>
        </w:rPr>
      </w:pPr>
      <w:r w:rsidRPr="00827486">
        <w:rPr>
          <w:rFonts w:eastAsia="Times New Roman"/>
          <w:lang w:eastAsia="zh-CN"/>
        </w:rPr>
        <w:t>Stawki podatku od towarów i usług (VAT) w</w:t>
      </w:r>
      <w:r w:rsidR="00DA7A4D" w:rsidRPr="00827486">
        <w:rPr>
          <w:rFonts w:eastAsia="Times New Roman"/>
          <w:lang w:eastAsia="zh-CN"/>
        </w:rPr>
        <w:t xml:space="preserve"> wysokości………………..% - zgodnie z </w:t>
      </w:r>
      <w:r w:rsidRPr="00827486">
        <w:rPr>
          <w:rFonts w:eastAsia="Times New Roman"/>
        </w:rPr>
        <w:t>określonymi w kosztorysie ofertowym obowiązującymi stawkami podatku od towarów i usług VAT (w %) dla wyszczególnionych usług</w:t>
      </w:r>
      <w:r w:rsidRPr="00827486">
        <w:rPr>
          <w:rFonts w:eastAsia="Times New Roman"/>
          <w:lang w:eastAsia="zh-CN"/>
        </w:rPr>
        <w:t>.</w:t>
      </w:r>
    </w:p>
    <w:p w14:paraId="4029B1DE" w14:textId="77777777" w:rsidR="00673849" w:rsidRPr="00A27EBF" w:rsidRDefault="00673849" w:rsidP="00673849">
      <w:pPr>
        <w:widowControl/>
        <w:spacing w:line="240" w:lineRule="auto"/>
        <w:jc w:val="both"/>
        <w:rPr>
          <w:rFonts w:eastAsia="Times New Roman"/>
          <w:lang w:eastAsia="zh-CN"/>
        </w:rPr>
      </w:pPr>
    </w:p>
    <w:p w14:paraId="75E10895" w14:textId="77777777" w:rsidR="0007779F" w:rsidRPr="00544135" w:rsidRDefault="0007779F" w:rsidP="00673849">
      <w:pPr>
        <w:widowControl/>
        <w:spacing w:line="240" w:lineRule="auto"/>
        <w:ind w:left="1080"/>
        <w:jc w:val="both"/>
        <w:rPr>
          <w:rFonts w:eastAsia="Times New Roman"/>
          <w:bCs/>
        </w:rPr>
      </w:pPr>
    </w:p>
    <w:p w14:paraId="55133C1B" w14:textId="77777777" w:rsidR="0007779F" w:rsidRPr="006C16ED" w:rsidRDefault="009718A2" w:rsidP="00335560">
      <w:pPr>
        <w:pStyle w:val="Akapitzlist"/>
        <w:widowControl/>
        <w:numPr>
          <w:ilvl w:val="0"/>
          <w:numId w:val="6"/>
        </w:numPr>
        <w:tabs>
          <w:tab w:val="left" w:pos="6094"/>
        </w:tabs>
        <w:spacing w:line="240" w:lineRule="auto"/>
        <w:ind w:left="708"/>
        <w:jc w:val="both"/>
        <w:rPr>
          <w:rFonts w:eastAsia="Arial"/>
          <w:bCs/>
          <w:iCs/>
          <w:lang w:eastAsia="ar-SA"/>
        </w:rPr>
      </w:pPr>
      <w:r w:rsidRPr="00544914">
        <w:rPr>
          <w:rFonts w:eastAsia="Arial"/>
          <w:bCs/>
          <w:iCs/>
          <w:lang w:eastAsia="ar-SA"/>
        </w:rPr>
        <w:t>Oświadczamy, że</w:t>
      </w:r>
      <w:r w:rsidR="009F022C" w:rsidRPr="00544914">
        <w:rPr>
          <w:rFonts w:eastAsia="Arial"/>
          <w:bCs/>
          <w:iCs/>
          <w:lang w:eastAsia="ar-SA"/>
        </w:rPr>
        <w:t xml:space="preserve"> będziemy wykorzystywali do realizacji zamówienia </w:t>
      </w:r>
      <w:r w:rsidRPr="00544914">
        <w:rPr>
          <w:rFonts w:eastAsia="Arial"/>
          <w:bCs/>
          <w:iCs/>
          <w:lang w:eastAsia="ar-SA"/>
        </w:rPr>
        <w:t xml:space="preserve"> baz</w:t>
      </w:r>
      <w:r w:rsidR="009F022C" w:rsidRPr="00544914">
        <w:rPr>
          <w:rFonts w:eastAsia="Arial"/>
          <w:bCs/>
          <w:iCs/>
          <w:lang w:eastAsia="ar-SA"/>
        </w:rPr>
        <w:t>ę/</w:t>
      </w:r>
      <w:r w:rsidRPr="00544914">
        <w:rPr>
          <w:rFonts w:eastAsia="Arial"/>
          <w:bCs/>
          <w:iCs/>
          <w:lang w:eastAsia="ar-SA"/>
        </w:rPr>
        <w:t xml:space="preserve">y </w:t>
      </w:r>
      <w:proofErr w:type="spellStart"/>
      <w:r w:rsidRPr="00544914">
        <w:rPr>
          <w:rFonts w:eastAsia="Arial"/>
          <w:bCs/>
          <w:iCs/>
          <w:lang w:eastAsia="ar-SA"/>
        </w:rPr>
        <w:t>magazynowo-transportow</w:t>
      </w:r>
      <w:r w:rsidR="009F022C" w:rsidRPr="00544914">
        <w:rPr>
          <w:rFonts w:eastAsia="Arial"/>
          <w:bCs/>
          <w:iCs/>
          <w:lang w:eastAsia="ar-SA"/>
        </w:rPr>
        <w:t>ą</w:t>
      </w:r>
      <w:proofErr w:type="spellEnd"/>
      <w:r w:rsidR="009F022C" w:rsidRPr="00544914">
        <w:rPr>
          <w:rFonts w:eastAsia="Arial"/>
          <w:bCs/>
          <w:iCs/>
          <w:lang w:eastAsia="ar-SA"/>
        </w:rPr>
        <w:t>/e położone</w:t>
      </w:r>
      <w:r w:rsidRPr="00544914">
        <w:rPr>
          <w:rFonts w:eastAsia="Arial"/>
          <w:bCs/>
          <w:iCs/>
          <w:lang w:eastAsia="ar-SA"/>
        </w:rPr>
        <w:t xml:space="preserve"> </w:t>
      </w:r>
      <w:r w:rsidR="007D54FB" w:rsidRPr="00544914">
        <w:rPr>
          <w:rFonts w:eastAsia="Arial"/>
          <w:bCs/>
          <w:iCs/>
          <w:lang w:eastAsia="ar-SA"/>
        </w:rPr>
        <w:t xml:space="preserve">w odległości nie większej niż 30 km od granic </w:t>
      </w:r>
      <w:r w:rsidR="007D54FB" w:rsidRPr="006C16ED">
        <w:rPr>
          <w:rFonts w:eastAsia="Arial"/>
          <w:bCs/>
          <w:iCs/>
          <w:lang w:eastAsia="ar-SA"/>
        </w:rPr>
        <w:t>administracyjnych miasta Chorzowa</w:t>
      </w:r>
      <w:r w:rsidR="009F022C" w:rsidRPr="006C16ED">
        <w:rPr>
          <w:rFonts w:eastAsia="Arial"/>
          <w:bCs/>
          <w:iCs/>
          <w:lang w:eastAsia="ar-SA"/>
        </w:rPr>
        <w:t xml:space="preserve">, </w:t>
      </w:r>
    </w:p>
    <w:p w14:paraId="5DF5BAF0" w14:textId="77777777" w:rsidR="00BE13A9" w:rsidRPr="00D65182" w:rsidRDefault="00BE13A9" w:rsidP="00BE13A9">
      <w:pPr>
        <w:widowControl/>
        <w:spacing w:line="240" w:lineRule="auto"/>
        <w:ind w:left="709"/>
        <w:jc w:val="both"/>
        <w:rPr>
          <w:rFonts w:eastAsia="Times New Roman"/>
          <w:lang w:eastAsia="zh-CN"/>
        </w:rPr>
      </w:pPr>
      <w:r w:rsidRPr="00ED457C">
        <w:rPr>
          <w:rFonts w:eastAsia="Times New Roman"/>
          <w:sz w:val="32"/>
          <w:lang w:eastAsia="zh-CN"/>
        </w:rPr>
        <w:t>□</w:t>
      </w:r>
      <w:r>
        <w:rPr>
          <w:rFonts w:eastAsia="Times New Roman"/>
          <w:sz w:val="32"/>
          <w:lang w:eastAsia="zh-CN"/>
        </w:rPr>
        <w:t xml:space="preserve"> </w:t>
      </w:r>
      <w:r>
        <w:rPr>
          <w:rFonts w:eastAsia="Times New Roman"/>
          <w:lang w:eastAsia="zh-CN"/>
        </w:rPr>
        <w:t>Tak, baza</w:t>
      </w:r>
      <w:r w:rsidR="009F022C">
        <w:rPr>
          <w:rFonts w:eastAsia="Times New Roman"/>
          <w:lang w:eastAsia="zh-CN"/>
        </w:rPr>
        <w:t>/y</w:t>
      </w:r>
      <w:r>
        <w:rPr>
          <w:rFonts w:eastAsia="Times New Roman"/>
          <w:lang w:eastAsia="zh-CN"/>
        </w:rPr>
        <w:t xml:space="preserve"> </w:t>
      </w:r>
      <w:proofErr w:type="spellStart"/>
      <w:r>
        <w:rPr>
          <w:rFonts w:eastAsia="Times New Roman"/>
          <w:bCs/>
          <w:iCs/>
          <w:lang w:eastAsia="zh-CN"/>
        </w:rPr>
        <w:t>magazynowo-transportowa</w:t>
      </w:r>
      <w:proofErr w:type="spellEnd"/>
      <w:r w:rsidR="009F022C">
        <w:rPr>
          <w:rFonts w:eastAsia="Times New Roman"/>
          <w:bCs/>
          <w:iCs/>
          <w:lang w:eastAsia="zh-CN"/>
        </w:rPr>
        <w:t>/</w:t>
      </w:r>
      <w:r w:rsidR="009F022C" w:rsidRPr="00D65182">
        <w:rPr>
          <w:rFonts w:eastAsia="Times New Roman"/>
          <w:bCs/>
          <w:iCs/>
          <w:lang w:eastAsia="zh-CN"/>
        </w:rPr>
        <w:t>e</w:t>
      </w:r>
      <w:r w:rsidRPr="00D65182">
        <w:rPr>
          <w:rFonts w:eastAsia="Times New Roman"/>
          <w:bCs/>
          <w:iCs/>
          <w:lang w:eastAsia="zh-CN"/>
        </w:rPr>
        <w:t xml:space="preserve"> </w:t>
      </w:r>
      <w:r w:rsidR="00DA2471" w:rsidRPr="00D65182">
        <w:rPr>
          <w:rFonts w:eastAsia="Times New Roman"/>
          <w:bCs/>
          <w:iCs/>
          <w:lang w:eastAsia="zh-CN"/>
        </w:rPr>
        <w:t>znajduje się na terenie Miasta Chorzów lub</w:t>
      </w:r>
      <w:r w:rsidRPr="00D65182">
        <w:rPr>
          <w:rFonts w:eastAsia="Times New Roman"/>
          <w:bCs/>
          <w:iCs/>
          <w:lang w:eastAsia="zh-CN"/>
        </w:rPr>
        <w:t xml:space="preserve"> </w:t>
      </w:r>
      <w:r w:rsidR="007D54FB" w:rsidRPr="00D65182">
        <w:rPr>
          <w:rFonts w:eastAsia="Times New Roman"/>
          <w:bCs/>
          <w:iCs/>
          <w:lang w:eastAsia="zh-CN"/>
        </w:rPr>
        <w:t xml:space="preserve">w odległości nie większej niż 30 km od granic administracyjnych miasta Chorzowa </w:t>
      </w:r>
      <w:r w:rsidR="007D54FB" w:rsidRPr="00D65182">
        <w:rPr>
          <w:rFonts w:eastAsia="Times New Roman"/>
          <w:bCs/>
          <w:iCs/>
          <w:strike/>
          <w:lang w:eastAsia="zh-CN"/>
        </w:rPr>
        <w:t>włącznie</w:t>
      </w:r>
      <w:r w:rsidR="006C16ED" w:rsidRPr="00D65182">
        <w:rPr>
          <w:rFonts w:eastAsia="Times New Roman"/>
          <w:bCs/>
          <w:iCs/>
          <w:lang w:eastAsia="zh-CN"/>
        </w:rPr>
        <w:t xml:space="preserve"> pod adresem wskazanym poniżej</w:t>
      </w:r>
      <w:r w:rsidR="007D54FB" w:rsidRPr="00D65182">
        <w:rPr>
          <w:rFonts w:eastAsia="Times New Roman"/>
          <w:bCs/>
          <w:iCs/>
          <w:lang w:eastAsia="zh-CN"/>
        </w:rPr>
        <w:t xml:space="preserve">. </w:t>
      </w:r>
      <w:r w:rsidRPr="00D65182">
        <w:rPr>
          <w:rFonts w:eastAsia="Times New Roman"/>
          <w:lang w:eastAsia="zh-CN"/>
        </w:rPr>
        <w:t>*</w:t>
      </w:r>
    </w:p>
    <w:p w14:paraId="37116EF1" w14:textId="77777777" w:rsidR="00BE13A9" w:rsidRPr="00D65182" w:rsidRDefault="00BE13A9" w:rsidP="00BE13A9">
      <w:pPr>
        <w:widowControl/>
        <w:spacing w:line="240" w:lineRule="auto"/>
        <w:ind w:left="709"/>
        <w:jc w:val="both"/>
        <w:rPr>
          <w:rFonts w:eastAsia="Times New Roman"/>
          <w:lang w:eastAsia="zh-CN"/>
        </w:rPr>
      </w:pPr>
      <w:r w:rsidRPr="00D65182">
        <w:rPr>
          <w:rFonts w:eastAsia="Times New Roman"/>
          <w:sz w:val="32"/>
          <w:lang w:eastAsia="zh-CN"/>
        </w:rPr>
        <w:t xml:space="preserve">□ </w:t>
      </w:r>
      <w:r w:rsidRPr="00D65182">
        <w:rPr>
          <w:rFonts w:eastAsia="Times New Roman"/>
          <w:lang w:eastAsia="zh-CN"/>
        </w:rPr>
        <w:t xml:space="preserve">Nie, baza </w:t>
      </w:r>
      <w:proofErr w:type="spellStart"/>
      <w:r w:rsidRPr="00D65182">
        <w:rPr>
          <w:rFonts w:eastAsia="Times New Roman"/>
          <w:bCs/>
          <w:iCs/>
          <w:lang w:eastAsia="zh-CN"/>
        </w:rPr>
        <w:t>magazynowo-transportowa</w:t>
      </w:r>
      <w:proofErr w:type="spellEnd"/>
      <w:r w:rsidRPr="00D65182">
        <w:rPr>
          <w:rFonts w:eastAsia="Times New Roman"/>
          <w:bCs/>
          <w:iCs/>
          <w:lang w:eastAsia="zh-CN"/>
        </w:rPr>
        <w:t xml:space="preserve"> </w:t>
      </w:r>
      <w:r w:rsidR="00DA2471" w:rsidRPr="00D65182">
        <w:rPr>
          <w:rFonts w:eastAsia="Times New Roman"/>
          <w:bCs/>
          <w:iCs/>
          <w:lang w:eastAsia="zh-CN"/>
        </w:rPr>
        <w:t>nie znajduje się na terenie Miasta Chorzowa lub</w:t>
      </w:r>
      <w:r w:rsidRPr="00D65182">
        <w:rPr>
          <w:rFonts w:eastAsia="Times New Roman"/>
          <w:bCs/>
          <w:iCs/>
          <w:lang w:eastAsia="zh-CN"/>
        </w:rPr>
        <w:t xml:space="preserve"> </w:t>
      </w:r>
      <w:r w:rsidR="007D54FB" w:rsidRPr="00D65182">
        <w:rPr>
          <w:rFonts w:eastAsia="Times New Roman"/>
          <w:bCs/>
          <w:iCs/>
          <w:lang w:eastAsia="zh-CN"/>
        </w:rPr>
        <w:t>w odległości nie większej niż 30 km od granic administracyjnych miasta Chorzowa włącznie</w:t>
      </w:r>
      <w:r w:rsidR="006C16ED" w:rsidRPr="00D65182">
        <w:rPr>
          <w:rFonts w:eastAsia="Times New Roman"/>
          <w:bCs/>
          <w:iCs/>
          <w:lang w:eastAsia="zh-CN"/>
        </w:rPr>
        <w:t xml:space="preserve"> pod adresem wskazanym poniżej</w:t>
      </w:r>
      <w:r w:rsidR="007D54FB" w:rsidRPr="00D65182">
        <w:rPr>
          <w:rFonts w:eastAsia="Times New Roman"/>
          <w:bCs/>
          <w:iCs/>
          <w:lang w:eastAsia="zh-CN"/>
        </w:rPr>
        <w:t xml:space="preserve">. </w:t>
      </w:r>
      <w:r w:rsidRPr="00D65182">
        <w:rPr>
          <w:rFonts w:eastAsia="Times New Roman"/>
          <w:lang w:eastAsia="zh-CN"/>
        </w:rPr>
        <w:t>*</w:t>
      </w:r>
    </w:p>
    <w:p w14:paraId="32D9E0A7" w14:textId="77777777" w:rsidR="00BE13A9" w:rsidRDefault="00BE13A9" w:rsidP="00BE13A9">
      <w:pPr>
        <w:widowControl/>
        <w:spacing w:line="240" w:lineRule="auto"/>
        <w:ind w:left="709"/>
        <w:jc w:val="both"/>
        <w:rPr>
          <w:rFonts w:eastAsia="Times New Roman"/>
          <w:lang w:eastAsia="zh-CN"/>
        </w:rPr>
      </w:pPr>
    </w:p>
    <w:p w14:paraId="6B8C3CFC" w14:textId="77777777" w:rsidR="00BE13A9" w:rsidRPr="00A27EBF" w:rsidRDefault="00BE13A9" w:rsidP="00BE13A9">
      <w:pPr>
        <w:widowControl/>
        <w:spacing w:line="240" w:lineRule="auto"/>
        <w:ind w:left="1" w:firstLine="708"/>
        <w:jc w:val="both"/>
        <w:rPr>
          <w:rFonts w:eastAsia="Times New Roman"/>
          <w:lang w:eastAsia="zh-CN"/>
        </w:rPr>
      </w:pPr>
      <w:r>
        <w:rPr>
          <w:rFonts w:eastAsia="Times New Roman"/>
          <w:lang w:eastAsia="zh-CN"/>
        </w:rPr>
        <w:t>* - proszę zaznaczyć właściwy kwadrat</w:t>
      </w:r>
    </w:p>
    <w:p w14:paraId="7E0C72F9" w14:textId="77777777" w:rsidR="006C16ED" w:rsidRDefault="006C16ED" w:rsidP="009718A2">
      <w:pPr>
        <w:widowControl/>
        <w:tabs>
          <w:tab w:val="left" w:pos="6094"/>
        </w:tabs>
        <w:spacing w:line="240" w:lineRule="auto"/>
        <w:ind w:left="708"/>
        <w:jc w:val="both"/>
        <w:rPr>
          <w:rFonts w:eastAsia="Arial"/>
          <w:bCs/>
          <w:iCs/>
          <w:lang w:eastAsia="ar-SA"/>
        </w:rPr>
      </w:pPr>
    </w:p>
    <w:p w14:paraId="3EA3BC29" w14:textId="77777777" w:rsidR="009718A2" w:rsidRPr="00F432AD" w:rsidRDefault="009718A2" w:rsidP="009718A2">
      <w:pPr>
        <w:widowControl/>
        <w:tabs>
          <w:tab w:val="left" w:pos="6094"/>
        </w:tabs>
        <w:spacing w:line="240" w:lineRule="auto"/>
        <w:ind w:left="708"/>
        <w:jc w:val="both"/>
        <w:rPr>
          <w:rFonts w:eastAsia="Arial"/>
          <w:b/>
          <w:bCs/>
          <w:iCs/>
          <w:lang w:eastAsia="ar-SA"/>
        </w:rPr>
      </w:pPr>
      <w:r w:rsidRPr="00F432AD">
        <w:rPr>
          <w:rFonts w:eastAsia="Arial"/>
          <w:b/>
          <w:bCs/>
          <w:iCs/>
          <w:lang w:eastAsia="ar-SA"/>
        </w:rPr>
        <w:t>B</w:t>
      </w:r>
      <w:r w:rsidR="0007779F" w:rsidRPr="00F432AD">
        <w:rPr>
          <w:rFonts w:eastAsia="Arial"/>
          <w:b/>
          <w:bCs/>
          <w:iCs/>
          <w:lang w:eastAsia="ar-SA"/>
        </w:rPr>
        <w:t>aza</w:t>
      </w:r>
      <w:r w:rsidR="006C16ED" w:rsidRPr="00F432AD">
        <w:rPr>
          <w:rFonts w:eastAsia="Arial"/>
          <w:b/>
          <w:bCs/>
          <w:iCs/>
          <w:lang w:eastAsia="ar-SA"/>
        </w:rPr>
        <w:t>/y</w:t>
      </w:r>
      <w:r w:rsidRPr="00F432AD">
        <w:rPr>
          <w:rFonts w:eastAsia="Arial"/>
          <w:b/>
          <w:bCs/>
          <w:iCs/>
          <w:lang w:eastAsia="ar-SA"/>
        </w:rPr>
        <w:t xml:space="preserve"> </w:t>
      </w:r>
      <w:proofErr w:type="spellStart"/>
      <w:r w:rsidRPr="00F432AD">
        <w:rPr>
          <w:rFonts w:eastAsia="Arial"/>
          <w:b/>
          <w:bCs/>
          <w:iCs/>
          <w:lang w:eastAsia="ar-SA"/>
        </w:rPr>
        <w:t>magazynowo-transportowa</w:t>
      </w:r>
      <w:proofErr w:type="spellEnd"/>
      <w:r w:rsidR="006C16ED" w:rsidRPr="00F432AD">
        <w:rPr>
          <w:rFonts w:eastAsia="Arial"/>
          <w:b/>
          <w:bCs/>
          <w:iCs/>
          <w:lang w:eastAsia="ar-SA"/>
        </w:rPr>
        <w:t>/e</w:t>
      </w:r>
      <w:r w:rsidRPr="00F432AD">
        <w:rPr>
          <w:rFonts w:eastAsia="Arial"/>
          <w:b/>
          <w:bCs/>
          <w:iCs/>
          <w:lang w:eastAsia="ar-SA"/>
        </w:rPr>
        <w:t xml:space="preserve"> </w:t>
      </w:r>
      <w:r w:rsidR="0007779F" w:rsidRPr="00F432AD">
        <w:rPr>
          <w:rFonts w:eastAsia="Arial"/>
          <w:b/>
          <w:bCs/>
          <w:iCs/>
          <w:lang w:eastAsia="ar-SA"/>
        </w:rPr>
        <w:t>znajduje</w:t>
      </w:r>
      <w:r w:rsidR="006C16ED" w:rsidRPr="00F432AD">
        <w:rPr>
          <w:rFonts w:eastAsia="Arial"/>
          <w:b/>
          <w:bCs/>
          <w:iCs/>
          <w:lang w:eastAsia="ar-SA"/>
        </w:rPr>
        <w:t>/ą</w:t>
      </w:r>
      <w:r w:rsidR="0007779F" w:rsidRPr="00F432AD">
        <w:rPr>
          <w:rFonts w:eastAsia="Arial"/>
          <w:b/>
          <w:bCs/>
          <w:iCs/>
          <w:lang w:eastAsia="ar-SA"/>
        </w:rPr>
        <w:t xml:space="preserve"> się</w:t>
      </w:r>
      <w:r w:rsidR="006C16ED" w:rsidRPr="00F432AD">
        <w:rPr>
          <w:rFonts w:eastAsia="Arial"/>
          <w:b/>
          <w:bCs/>
          <w:iCs/>
          <w:lang w:eastAsia="ar-SA"/>
        </w:rPr>
        <w:t xml:space="preserve"> – wypełnić obowiązkowo w przypadku zaznaczenia odpowiedzi „TAK”</w:t>
      </w:r>
      <w:r w:rsidR="0007779F" w:rsidRPr="00F432AD">
        <w:rPr>
          <w:rFonts w:eastAsia="Arial"/>
          <w:b/>
          <w:bCs/>
          <w:iCs/>
          <w:lang w:eastAsia="ar-SA"/>
        </w:rPr>
        <w:t>:</w:t>
      </w:r>
    </w:p>
    <w:p w14:paraId="2A76348E" w14:textId="77777777" w:rsidR="0007779F" w:rsidRPr="00F432AD" w:rsidRDefault="0007779F" w:rsidP="009718A2">
      <w:pPr>
        <w:widowControl/>
        <w:tabs>
          <w:tab w:val="left" w:pos="6094"/>
        </w:tabs>
        <w:spacing w:line="240" w:lineRule="auto"/>
        <w:ind w:left="708"/>
        <w:jc w:val="both"/>
        <w:rPr>
          <w:rFonts w:eastAsia="Arial"/>
          <w:b/>
          <w:bCs/>
          <w:iCs/>
          <w:lang w:eastAsia="ar-SA"/>
        </w:rPr>
      </w:pPr>
    </w:p>
    <w:p w14:paraId="13CB0641" w14:textId="77777777" w:rsidR="0007779F" w:rsidRPr="00F432AD" w:rsidRDefault="0007779F" w:rsidP="009718A2">
      <w:pPr>
        <w:widowControl/>
        <w:tabs>
          <w:tab w:val="left" w:pos="6094"/>
        </w:tabs>
        <w:spacing w:line="240" w:lineRule="auto"/>
        <w:ind w:left="708"/>
        <w:jc w:val="both"/>
        <w:rPr>
          <w:rFonts w:eastAsia="Arial"/>
          <w:b/>
          <w:bCs/>
          <w:iCs/>
          <w:lang w:eastAsia="ar-SA"/>
        </w:rPr>
      </w:pPr>
      <w:r w:rsidRPr="00F432AD">
        <w:rPr>
          <w:rFonts w:eastAsia="Arial"/>
          <w:b/>
          <w:bCs/>
          <w:iCs/>
          <w:lang w:eastAsia="ar-SA"/>
        </w:rPr>
        <w:t>Adres bazy: …..………………………………………………………………………..</w:t>
      </w:r>
    </w:p>
    <w:p w14:paraId="6EBB96D8" w14:textId="77777777" w:rsidR="0007779F" w:rsidRPr="00F432AD" w:rsidRDefault="0007779F" w:rsidP="009718A2">
      <w:pPr>
        <w:widowControl/>
        <w:tabs>
          <w:tab w:val="left" w:pos="6094"/>
        </w:tabs>
        <w:spacing w:line="240" w:lineRule="auto"/>
        <w:ind w:left="708"/>
        <w:jc w:val="both"/>
        <w:rPr>
          <w:rFonts w:eastAsia="Arial"/>
          <w:b/>
          <w:bCs/>
          <w:iCs/>
          <w:lang w:eastAsia="ar-SA"/>
        </w:rPr>
      </w:pPr>
    </w:p>
    <w:p w14:paraId="2D96D541" w14:textId="77777777" w:rsidR="0007779F" w:rsidRPr="00D65182" w:rsidRDefault="0007779F" w:rsidP="009718A2">
      <w:pPr>
        <w:widowControl/>
        <w:tabs>
          <w:tab w:val="left" w:pos="6094"/>
        </w:tabs>
        <w:spacing w:line="240" w:lineRule="auto"/>
        <w:ind w:left="708"/>
        <w:jc w:val="both"/>
        <w:rPr>
          <w:rFonts w:eastAsia="Arial"/>
          <w:b/>
          <w:bCs/>
          <w:iCs/>
          <w:lang w:eastAsia="ar-SA"/>
        </w:rPr>
      </w:pPr>
      <w:r w:rsidRPr="00D65182">
        <w:rPr>
          <w:rFonts w:eastAsia="Arial"/>
          <w:b/>
          <w:bCs/>
          <w:iCs/>
          <w:lang w:eastAsia="ar-SA"/>
        </w:rPr>
        <w:t>Odległość od granic administracyjnych Chorzowa</w:t>
      </w:r>
      <w:r w:rsidR="00DA2471" w:rsidRPr="00D65182">
        <w:rPr>
          <w:rFonts w:eastAsia="Arial"/>
          <w:b/>
          <w:bCs/>
          <w:iCs/>
          <w:lang w:eastAsia="ar-SA"/>
        </w:rPr>
        <w:t xml:space="preserve"> ………………………………**</w:t>
      </w:r>
    </w:p>
    <w:p w14:paraId="0E7FF0F6" w14:textId="77777777" w:rsidR="00DA2471" w:rsidRPr="00D65182" w:rsidRDefault="00DA2471" w:rsidP="00DA2471">
      <w:pPr>
        <w:tabs>
          <w:tab w:val="left" w:pos="6094"/>
        </w:tabs>
        <w:ind w:left="708"/>
        <w:jc w:val="both"/>
        <w:rPr>
          <w:rFonts w:eastAsia="Arial"/>
          <w:bCs/>
          <w:iCs/>
          <w:sz w:val="22"/>
          <w:szCs w:val="22"/>
          <w:lang w:eastAsia="ar-SA"/>
        </w:rPr>
      </w:pPr>
      <w:r w:rsidRPr="00D65182">
        <w:rPr>
          <w:rFonts w:eastAsia="Arial"/>
          <w:b/>
          <w:bCs/>
          <w:iCs/>
          <w:lang w:eastAsia="ar-SA"/>
        </w:rPr>
        <w:t>**</w:t>
      </w:r>
      <w:r w:rsidRPr="00D65182">
        <w:rPr>
          <w:rFonts w:eastAsia="Arial"/>
          <w:bCs/>
          <w:iCs/>
          <w:sz w:val="22"/>
          <w:szCs w:val="22"/>
          <w:lang w:eastAsia="ar-SA"/>
        </w:rPr>
        <w:t xml:space="preserve"> w przypadku bazy znajdującej się na terenie Miasta Chorzów jako odległość </w:t>
      </w:r>
    </w:p>
    <w:p w14:paraId="5D4BD8BE" w14:textId="521DF62F" w:rsidR="00DA2471" w:rsidRPr="00D65182" w:rsidRDefault="00DA2471" w:rsidP="00DA2471">
      <w:pPr>
        <w:widowControl/>
        <w:tabs>
          <w:tab w:val="left" w:pos="6094"/>
        </w:tabs>
        <w:spacing w:line="240" w:lineRule="auto"/>
        <w:ind w:left="708"/>
        <w:jc w:val="both"/>
        <w:rPr>
          <w:rFonts w:eastAsia="Arial"/>
          <w:b/>
          <w:bCs/>
          <w:iCs/>
          <w:lang w:eastAsia="ar-SA"/>
        </w:rPr>
      </w:pPr>
      <w:r w:rsidRPr="00D65182">
        <w:rPr>
          <w:rFonts w:eastAsia="Arial"/>
          <w:bCs/>
          <w:iCs/>
          <w:sz w:val="22"/>
          <w:szCs w:val="22"/>
          <w:lang w:eastAsia="ar-SA"/>
        </w:rPr>
        <w:lastRenderedPageBreak/>
        <w:t xml:space="preserve">należy wpisać 0 km. Wskazanie odległości równiej 0 km równoznaczne jest z przyznaniem </w:t>
      </w:r>
      <w:r w:rsidR="00BC1BF9">
        <w:rPr>
          <w:rFonts w:eastAsia="Arial"/>
          <w:bCs/>
          <w:iCs/>
          <w:sz w:val="22"/>
          <w:szCs w:val="22"/>
          <w:lang w:eastAsia="ar-SA"/>
        </w:rPr>
        <w:t>15</w:t>
      </w:r>
      <w:r w:rsidRPr="00D65182">
        <w:rPr>
          <w:rFonts w:eastAsia="Arial"/>
          <w:bCs/>
          <w:iCs/>
          <w:sz w:val="22"/>
          <w:szCs w:val="22"/>
          <w:lang w:eastAsia="ar-SA"/>
        </w:rPr>
        <w:t> pkt</w:t>
      </w:r>
    </w:p>
    <w:p w14:paraId="41C6E6E3" w14:textId="77777777" w:rsidR="0007779F" w:rsidRPr="00D65182" w:rsidRDefault="0007779F" w:rsidP="009718A2">
      <w:pPr>
        <w:widowControl/>
        <w:tabs>
          <w:tab w:val="left" w:pos="6094"/>
        </w:tabs>
        <w:spacing w:line="240" w:lineRule="auto"/>
        <w:ind w:left="708"/>
        <w:jc w:val="both"/>
        <w:rPr>
          <w:rFonts w:eastAsia="Arial"/>
          <w:b/>
          <w:bCs/>
          <w:iCs/>
          <w:lang w:eastAsia="ar-SA"/>
        </w:rPr>
      </w:pPr>
    </w:p>
    <w:p w14:paraId="06946198" w14:textId="77777777" w:rsidR="0007779F" w:rsidRPr="00F432AD" w:rsidRDefault="0007779F" w:rsidP="009718A2">
      <w:pPr>
        <w:widowControl/>
        <w:tabs>
          <w:tab w:val="left" w:pos="6094"/>
        </w:tabs>
        <w:spacing w:line="240" w:lineRule="auto"/>
        <w:ind w:left="708"/>
        <w:jc w:val="both"/>
        <w:rPr>
          <w:rFonts w:eastAsia="Arial"/>
          <w:bCs/>
          <w:lang w:eastAsia="ar-SA"/>
        </w:rPr>
      </w:pPr>
    </w:p>
    <w:p w14:paraId="32861474" w14:textId="3309A951" w:rsidR="004C6564" w:rsidRPr="004C6564" w:rsidRDefault="00BC1BF9" w:rsidP="00335560">
      <w:pPr>
        <w:pStyle w:val="Akapitzlist"/>
        <w:widowControl/>
        <w:numPr>
          <w:ilvl w:val="0"/>
          <w:numId w:val="6"/>
        </w:numPr>
        <w:tabs>
          <w:tab w:val="left" w:pos="6094"/>
        </w:tabs>
        <w:spacing w:line="240" w:lineRule="auto"/>
        <w:jc w:val="both"/>
        <w:rPr>
          <w:rFonts w:eastAsia="Arial"/>
          <w:b/>
          <w:bCs/>
          <w:lang w:eastAsia="ar-SA"/>
        </w:rPr>
      </w:pPr>
      <w:r>
        <w:rPr>
          <w:rFonts w:eastAsia="Arial"/>
          <w:b/>
          <w:bCs/>
          <w:lang w:eastAsia="ar-SA"/>
        </w:rPr>
        <w:t>Mycie pojemników</w:t>
      </w:r>
      <w:r w:rsidR="00544135" w:rsidRPr="00F432AD">
        <w:rPr>
          <w:rFonts w:eastAsia="Times New Roman"/>
          <w:b/>
          <w:bCs/>
          <w:iCs/>
          <w:lang w:eastAsia="zh-CN"/>
        </w:rPr>
        <w:t>.</w:t>
      </w:r>
    </w:p>
    <w:p w14:paraId="14B152FB" w14:textId="7D141194" w:rsidR="004C6564" w:rsidRDefault="004C6564" w:rsidP="004C6564">
      <w:pPr>
        <w:widowControl/>
        <w:tabs>
          <w:tab w:val="left" w:pos="6094"/>
        </w:tabs>
        <w:spacing w:line="240" w:lineRule="auto"/>
        <w:jc w:val="both"/>
        <w:rPr>
          <w:rFonts w:eastAsia="Arial"/>
          <w:b/>
          <w:bCs/>
          <w:lang w:eastAsia="ar-SA"/>
        </w:rPr>
      </w:pPr>
    </w:p>
    <w:p w14:paraId="20E06F79" w14:textId="5AB4CE5C" w:rsidR="004C6564" w:rsidRDefault="004C6564" w:rsidP="004C6564">
      <w:pPr>
        <w:suppressAutoHyphens w:val="0"/>
        <w:spacing w:line="240" w:lineRule="auto"/>
        <w:ind w:left="720"/>
        <w:contextualSpacing/>
        <w:jc w:val="both"/>
        <w:rPr>
          <w:rFonts w:eastAsia="Arial"/>
          <w:lang w:eastAsia="zh-CN"/>
        </w:rPr>
      </w:pPr>
      <w:r w:rsidRPr="004C6564">
        <w:rPr>
          <w:rFonts w:eastAsia="Arial"/>
          <w:lang w:eastAsia="ar-SA"/>
        </w:rPr>
        <w:t>Mycie pojemników w</w:t>
      </w:r>
      <w:r>
        <w:rPr>
          <w:rFonts w:eastAsia="Arial"/>
          <w:lang w:eastAsia="zh-CN"/>
        </w:rPr>
        <w:t xml:space="preserve"> okresie od</w:t>
      </w:r>
      <w:r w:rsidR="00737B9A">
        <w:rPr>
          <w:rFonts w:eastAsia="Arial"/>
          <w:lang w:eastAsia="zh-CN"/>
        </w:rPr>
        <w:t xml:space="preserve"> kwietnia</w:t>
      </w:r>
      <w:r>
        <w:rPr>
          <w:rFonts w:eastAsia="Arial"/>
          <w:lang w:eastAsia="zh-CN"/>
        </w:rPr>
        <w:t xml:space="preserve"> do </w:t>
      </w:r>
      <w:r w:rsidR="00737B9A">
        <w:rPr>
          <w:rFonts w:eastAsia="Arial"/>
          <w:lang w:eastAsia="zh-CN"/>
        </w:rPr>
        <w:t>czerwca</w:t>
      </w:r>
      <w:r>
        <w:rPr>
          <w:rFonts w:eastAsia="Arial"/>
          <w:lang w:eastAsia="zh-CN"/>
        </w:rPr>
        <w:t xml:space="preserve"> przy każdym odbiorze odpadów:</w:t>
      </w:r>
    </w:p>
    <w:p w14:paraId="24657053" w14:textId="613A7D77" w:rsidR="004C6564" w:rsidRDefault="004C6564" w:rsidP="004C6564">
      <w:pPr>
        <w:widowControl/>
        <w:tabs>
          <w:tab w:val="left" w:pos="6094"/>
        </w:tabs>
        <w:spacing w:line="240" w:lineRule="auto"/>
        <w:ind w:left="720"/>
        <w:jc w:val="both"/>
        <w:rPr>
          <w:rFonts w:eastAsia="Arial"/>
          <w:b/>
          <w:bCs/>
          <w:lang w:eastAsia="ar-SA"/>
        </w:rPr>
      </w:pPr>
    </w:p>
    <w:p w14:paraId="1BEC215D" w14:textId="0B93A1D4" w:rsidR="004C6564" w:rsidRDefault="004C6564" w:rsidP="004C6564">
      <w:pPr>
        <w:widowControl/>
        <w:tabs>
          <w:tab w:val="left" w:pos="1276"/>
        </w:tabs>
        <w:spacing w:line="240" w:lineRule="auto"/>
        <w:ind w:left="720"/>
        <w:jc w:val="both"/>
        <w:rPr>
          <w:rFonts w:eastAsia="Arial"/>
          <w:b/>
          <w:bCs/>
          <w:lang w:eastAsia="ar-SA"/>
        </w:rPr>
      </w:pPr>
      <w:r>
        <w:rPr>
          <w:rFonts w:eastAsia="Arial"/>
          <w:b/>
          <w:bCs/>
          <w:lang w:eastAsia="ar-SA"/>
        </w:rPr>
        <w:tab/>
        <w:t>TAK*</w:t>
      </w:r>
      <w:r>
        <w:rPr>
          <w:rFonts w:eastAsia="Arial"/>
          <w:b/>
          <w:bCs/>
          <w:lang w:eastAsia="ar-SA"/>
        </w:rPr>
        <w:tab/>
      </w:r>
      <w:r>
        <w:rPr>
          <w:rFonts w:eastAsia="Arial"/>
          <w:b/>
          <w:bCs/>
          <w:lang w:eastAsia="ar-SA"/>
        </w:rPr>
        <w:tab/>
      </w:r>
      <w:r>
        <w:rPr>
          <w:rFonts w:eastAsia="Arial"/>
          <w:b/>
          <w:bCs/>
          <w:lang w:eastAsia="ar-SA"/>
        </w:rPr>
        <w:tab/>
      </w:r>
      <w:r>
        <w:rPr>
          <w:rFonts w:eastAsia="Arial"/>
          <w:b/>
          <w:bCs/>
          <w:lang w:eastAsia="ar-SA"/>
        </w:rPr>
        <w:tab/>
        <w:t>NIE*</w:t>
      </w:r>
    </w:p>
    <w:p w14:paraId="39B40394" w14:textId="77777777" w:rsidR="004C6564" w:rsidRPr="004C6564" w:rsidRDefault="004C6564" w:rsidP="004C6564">
      <w:pPr>
        <w:widowControl/>
        <w:tabs>
          <w:tab w:val="left" w:pos="1276"/>
        </w:tabs>
        <w:spacing w:line="240" w:lineRule="auto"/>
        <w:ind w:left="720"/>
        <w:jc w:val="both"/>
        <w:rPr>
          <w:rFonts w:eastAsia="Arial"/>
          <w:b/>
          <w:bCs/>
          <w:lang w:eastAsia="ar-SA"/>
        </w:rPr>
      </w:pPr>
    </w:p>
    <w:p w14:paraId="56A07808" w14:textId="59F9FDC4" w:rsidR="00BC1BF9" w:rsidRPr="00BC1BF9" w:rsidRDefault="004C6564" w:rsidP="004C6564">
      <w:pPr>
        <w:pStyle w:val="Akapitzlist"/>
        <w:widowControl/>
        <w:tabs>
          <w:tab w:val="left" w:pos="6094"/>
        </w:tabs>
        <w:spacing w:line="240" w:lineRule="auto"/>
        <w:ind w:left="1080"/>
        <w:jc w:val="both"/>
        <w:rPr>
          <w:rFonts w:eastAsia="Arial"/>
          <w:b/>
          <w:bCs/>
          <w:lang w:eastAsia="ar-SA"/>
        </w:rPr>
      </w:pPr>
      <w:r>
        <w:rPr>
          <w:rFonts w:eastAsia="Arial"/>
          <w:b/>
          <w:bCs/>
          <w:lang w:eastAsia="ar-SA"/>
        </w:rPr>
        <w:t>*- proszę zaznaczyć właściwą opcję (w przypadku braku zaznaczenia Zamawiający uzna, że Wykonawca nie będzie mył pojemników przy każdym odbiorze)</w:t>
      </w:r>
    </w:p>
    <w:p w14:paraId="6FE5CDE0" w14:textId="0D5F260C" w:rsidR="00BC1BF9" w:rsidRPr="00F432AD" w:rsidRDefault="004C6564" w:rsidP="00335560">
      <w:pPr>
        <w:pStyle w:val="Akapitzlist"/>
        <w:widowControl/>
        <w:numPr>
          <w:ilvl w:val="0"/>
          <w:numId w:val="6"/>
        </w:numPr>
        <w:tabs>
          <w:tab w:val="left" w:pos="6094"/>
        </w:tabs>
        <w:spacing w:line="240" w:lineRule="auto"/>
        <w:jc w:val="both"/>
        <w:rPr>
          <w:rFonts w:eastAsia="Arial"/>
          <w:b/>
          <w:bCs/>
          <w:lang w:eastAsia="ar-SA"/>
        </w:rPr>
      </w:pPr>
      <w:r>
        <w:rPr>
          <w:rFonts w:eastAsia="Arial"/>
          <w:b/>
          <w:bCs/>
          <w:lang w:eastAsia="ar-SA"/>
        </w:rPr>
        <w:t>Norma emisji spalin</w:t>
      </w:r>
    </w:p>
    <w:p w14:paraId="75C63A43" w14:textId="77777777" w:rsidR="004C6564" w:rsidRPr="004C6564" w:rsidRDefault="004C6564" w:rsidP="004C6564">
      <w:pPr>
        <w:pStyle w:val="Akapitzlist"/>
        <w:widowControl/>
        <w:tabs>
          <w:tab w:val="left" w:pos="6094"/>
        </w:tabs>
        <w:spacing w:line="240" w:lineRule="auto"/>
        <w:jc w:val="both"/>
        <w:rPr>
          <w:rFonts w:eastAsia="Arial"/>
          <w:b/>
          <w:bCs/>
          <w:lang w:eastAsia="ar-SA"/>
        </w:rPr>
      </w:pPr>
      <w:r w:rsidRPr="004C6564">
        <w:rPr>
          <w:rFonts w:eastAsia="Arial"/>
          <w:b/>
          <w:bCs/>
          <w:lang w:eastAsia="ar-SA"/>
        </w:rPr>
        <w:t>Pojazd 1 o normie emisji spalin EURO 6 – model ………… typ ……….. nr rejestracyjny ……………….</w:t>
      </w:r>
    </w:p>
    <w:p w14:paraId="50B60B15" w14:textId="77777777" w:rsidR="004C6564" w:rsidRPr="004C6564" w:rsidRDefault="004C6564" w:rsidP="004C6564">
      <w:pPr>
        <w:pStyle w:val="Akapitzlist"/>
        <w:widowControl/>
        <w:tabs>
          <w:tab w:val="left" w:pos="6094"/>
        </w:tabs>
        <w:spacing w:line="240" w:lineRule="auto"/>
        <w:jc w:val="both"/>
        <w:rPr>
          <w:rFonts w:eastAsia="Arial"/>
          <w:b/>
          <w:bCs/>
          <w:lang w:eastAsia="ar-SA"/>
        </w:rPr>
      </w:pPr>
    </w:p>
    <w:p w14:paraId="72D41073" w14:textId="77777777" w:rsidR="004C6564" w:rsidRPr="004C6564" w:rsidRDefault="004C6564" w:rsidP="004C6564">
      <w:pPr>
        <w:pStyle w:val="Akapitzlist"/>
        <w:widowControl/>
        <w:tabs>
          <w:tab w:val="left" w:pos="6094"/>
        </w:tabs>
        <w:spacing w:line="240" w:lineRule="auto"/>
        <w:jc w:val="both"/>
        <w:rPr>
          <w:rFonts w:eastAsia="Arial"/>
          <w:b/>
          <w:bCs/>
          <w:lang w:eastAsia="ar-SA"/>
        </w:rPr>
      </w:pPr>
      <w:r w:rsidRPr="004C6564">
        <w:rPr>
          <w:rFonts w:eastAsia="Arial"/>
          <w:b/>
          <w:bCs/>
          <w:lang w:eastAsia="ar-SA"/>
        </w:rPr>
        <w:t>Pojazd 2 o normie emisji spalin EURO 6 – model ………… typ ……….. nr rejestracyjny ……………….</w:t>
      </w:r>
    </w:p>
    <w:p w14:paraId="4F3005C0" w14:textId="77777777" w:rsidR="00544135" w:rsidRPr="00A27EBF" w:rsidRDefault="00544135" w:rsidP="00544135">
      <w:pPr>
        <w:widowControl/>
        <w:tabs>
          <w:tab w:val="left" w:pos="6094"/>
        </w:tabs>
        <w:spacing w:line="240" w:lineRule="auto"/>
        <w:ind w:left="1"/>
        <w:contextualSpacing/>
        <w:jc w:val="both"/>
        <w:rPr>
          <w:rFonts w:eastAsia="Arial"/>
          <w:bCs/>
          <w:lang w:eastAsia="ar-SA"/>
        </w:rPr>
      </w:pPr>
    </w:p>
    <w:p w14:paraId="00597C22" w14:textId="77777777" w:rsidR="00673849" w:rsidRPr="00A27EBF" w:rsidRDefault="00673849" w:rsidP="00335560">
      <w:pPr>
        <w:widowControl/>
        <w:numPr>
          <w:ilvl w:val="0"/>
          <w:numId w:val="6"/>
        </w:numPr>
        <w:spacing w:after="120" w:line="240" w:lineRule="auto"/>
        <w:jc w:val="both"/>
        <w:rPr>
          <w:rFonts w:eastAsia="Times New Roman"/>
          <w:lang w:eastAsia="zh-CN"/>
        </w:rPr>
      </w:pPr>
      <w:r w:rsidRPr="00A27EBF">
        <w:rPr>
          <w:rFonts w:eastAsia="Times New Roman"/>
          <w:lang w:eastAsia="zh-CN"/>
        </w:rPr>
        <w:t>Zakres prac objęty zamówieniem zamierzamy wykonać sami **</w:t>
      </w:r>
      <w:r w:rsidR="00DA2471" w:rsidRPr="00DA2471">
        <w:rPr>
          <w:rFonts w:eastAsia="Times New Roman"/>
          <w:color w:val="C00000"/>
          <w:lang w:eastAsia="zh-CN"/>
        </w:rPr>
        <w:t>*</w:t>
      </w:r>
      <w:r w:rsidRPr="00A27EBF">
        <w:rPr>
          <w:rFonts w:eastAsia="Times New Roman"/>
          <w:vertAlign w:val="superscript"/>
          <w:lang w:eastAsia="zh-CN"/>
        </w:rPr>
        <w:t>)</w:t>
      </w:r>
    </w:p>
    <w:p w14:paraId="03FBCE9D" w14:textId="77777777" w:rsidR="00AE5C2E" w:rsidRPr="00A27EBF" w:rsidRDefault="00673849" w:rsidP="00673849">
      <w:pPr>
        <w:widowControl/>
        <w:spacing w:after="120" w:line="240" w:lineRule="auto"/>
        <w:ind w:firstLine="709"/>
        <w:jc w:val="both"/>
        <w:rPr>
          <w:rFonts w:eastAsia="Times New Roman"/>
          <w:vertAlign w:val="superscript"/>
          <w:lang w:eastAsia="zh-CN"/>
        </w:rPr>
      </w:pPr>
      <w:r w:rsidRPr="00A27EBF">
        <w:rPr>
          <w:rFonts w:eastAsia="Times New Roman"/>
          <w:lang w:eastAsia="zh-CN"/>
        </w:rPr>
        <w:t>Zamierzamy powierzyć podwykonawcom następujący zakres prac (części zamówienia) **</w:t>
      </w:r>
      <w:r w:rsidR="00DA2471" w:rsidRPr="00DA2471">
        <w:rPr>
          <w:rFonts w:eastAsia="Times New Roman"/>
          <w:color w:val="C00000"/>
          <w:lang w:eastAsia="zh-CN"/>
        </w:rPr>
        <w:t>*</w:t>
      </w:r>
      <w:r w:rsidRPr="00A27EBF">
        <w:rPr>
          <w:rFonts w:eastAsia="Times New Roman"/>
          <w:vertAlign w:val="superscript"/>
          <w:lang w:eastAsia="zh-CN"/>
        </w:rPr>
        <w:t>)</w:t>
      </w:r>
    </w:p>
    <w:p w14:paraId="6E322198" w14:textId="77777777" w:rsidR="00673849" w:rsidRPr="00A27EBF" w:rsidRDefault="00673849" w:rsidP="00673849">
      <w:pPr>
        <w:widowControl/>
        <w:spacing w:after="120" w:line="240" w:lineRule="auto"/>
        <w:ind w:firstLine="709"/>
        <w:jc w:val="both"/>
        <w:rPr>
          <w:rFonts w:eastAsia="Times New Roman"/>
          <w:lang w:eastAsia="zh-CN"/>
        </w:rPr>
      </w:pPr>
    </w:p>
    <w:tbl>
      <w:tblPr>
        <w:tblW w:w="0" w:type="auto"/>
        <w:tblInd w:w="-22" w:type="dxa"/>
        <w:tblLayout w:type="fixed"/>
        <w:tblLook w:val="0000" w:firstRow="0" w:lastRow="0" w:firstColumn="0" w:lastColumn="0" w:noHBand="0" w:noVBand="0"/>
      </w:tblPr>
      <w:tblGrid>
        <w:gridCol w:w="4691"/>
        <w:gridCol w:w="4811"/>
      </w:tblGrid>
      <w:tr w:rsidR="00673849" w:rsidRPr="00A27EBF" w14:paraId="1C1B5EE4" w14:textId="77777777" w:rsidTr="002C1A88">
        <w:tc>
          <w:tcPr>
            <w:tcW w:w="4691" w:type="dxa"/>
            <w:tcBorders>
              <w:top w:val="single" w:sz="4" w:space="0" w:color="000000"/>
              <w:left w:val="single" w:sz="4" w:space="0" w:color="000000"/>
              <w:bottom w:val="single" w:sz="4" w:space="0" w:color="000000"/>
            </w:tcBorders>
            <w:shd w:val="clear" w:color="auto" w:fill="auto"/>
            <w:vAlign w:val="center"/>
          </w:tcPr>
          <w:p w14:paraId="143FB427" w14:textId="77777777" w:rsidR="00673849" w:rsidRPr="00A27EBF" w:rsidRDefault="00673849" w:rsidP="00673849">
            <w:pPr>
              <w:widowControl/>
              <w:spacing w:after="120" w:line="240" w:lineRule="auto"/>
              <w:jc w:val="center"/>
              <w:rPr>
                <w:rFonts w:eastAsia="Times New Roman"/>
                <w:lang w:eastAsia="zh-CN"/>
              </w:rPr>
            </w:pPr>
            <w:r w:rsidRPr="00A27EBF">
              <w:rPr>
                <w:rFonts w:eastAsia="Times New Roman"/>
                <w:b/>
                <w:lang w:eastAsia="zh-CN"/>
              </w:rPr>
              <w:t>Zakres zamówienia</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EE719" w14:textId="77777777" w:rsidR="00501E0E" w:rsidRPr="00501E0E" w:rsidRDefault="00501E0E" w:rsidP="00501E0E">
            <w:pPr>
              <w:pStyle w:val="Tekstpodstawowy"/>
              <w:jc w:val="center"/>
              <w:rPr>
                <w:rFonts w:ascii="Times New Roman" w:hAnsi="Times New Roman"/>
                <w:b/>
                <w:szCs w:val="24"/>
                <w:vertAlign w:val="superscript"/>
              </w:rPr>
            </w:pPr>
            <w:r w:rsidRPr="00501E0E">
              <w:rPr>
                <w:rFonts w:ascii="Times New Roman" w:hAnsi="Times New Roman"/>
                <w:b/>
                <w:szCs w:val="24"/>
              </w:rPr>
              <w:t>Firma/y podwykonawcy/ów</w:t>
            </w:r>
            <w:r w:rsidRPr="00501E0E">
              <w:rPr>
                <w:rFonts w:ascii="Times New Roman" w:hAnsi="Times New Roman"/>
                <w:b/>
                <w:szCs w:val="24"/>
                <w:vertAlign w:val="superscript"/>
              </w:rPr>
              <w:t>**</w:t>
            </w:r>
            <w:r>
              <w:rPr>
                <w:rFonts w:ascii="Times New Roman" w:hAnsi="Times New Roman"/>
                <w:b/>
                <w:szCs w:val="24"/>
                <w:vertAlign w:val="superscript"/>
              </w:rPr>
              <w:t>*</w:t>
            </w:r>
            <w:r w:rsidRPr="00501E0E">
              <w:rPr>
                <w:rFonts w:ascii="Times New Roman" w:hAnsi="Times New Roman"/>
                <w:b/>
                <w:szCs w:val="24"/>
                <w:vertAlign w:val="superscript"/>
              </w:rPr>
              <w:t>)</w:t>
            </w:r>
          </w:p>
          <w:p w14:paraId="6A24AD5B" w14:textId="77777777" w:rsidR="00673849" w:rsidRPr="00A27EBF" w:rsidRDefault="00501E0E" w:rsidP="00501E0E">
            <w:pPr>
              <w:widowControl/>
              <w:spacing w:after="120" w:line="240" w:lineRule="auto"/>
              <w:jc w:val="center"/>
              <w:rPr>
                <w:rFonts w:eastAsia="Times New Roman"/>
                <w:lang w:eastAsia="zh-CN"/>
              </w:rPr>
            </w:pPr>
            <w:r w:rsidRPr="00501E0E">
              <w:rPr>
                <w:b/>
                <w:vertAlign w:val="superscript"/>
              </w:rPr>
              <w:t>(podać pełną nazwę firmy)</w:t>
            </w:r>
          </w:p>
        </w:tc>
      </w:tr>
      <w:tr w:rsidR="00673849" w:rsidRPr="00A27EBF" w14:paraId="2E02BFB5" w14:textId="77777777" w:rsidTr="002C1A88">
        <w:tc>
          <w:tcPr>
            <w:tcW w:w="4691" w:type="dxa"/>
            <w:tcBorders>
              <w:top w:val="single" w:sz="4" w:space="0" w:color="000000"/>
              <w:left w:val="single" w:sz="4" w:space="0" w:color="000000"/>
              <w:bottom w:val="single" w:sz="4" w:space="0" w:color="000000"/>
            </w:tcBorders>
            <w:shd w:val="clear" w:color="auto" w:fill="auto"/>
          </w:tcPr>
          <w:p w14:paraId="61141AB5" w14:textId="77777777" w:rsidR="00673849" w:rsidRPr="00A27EBF" w:rsidRDefault="00673849" w:rsidP="00673849">
            <w:pPr>
              <w:widowControl/>
              <w:snapToGrid w:val="0"/>
              <w:spacing w:after="120" w:line="240" w:lineRule="auto"/>
              <w:rPr>
                <w:rFonts w:eastAsia="Times New Roman"/>
                <w:b/>
                <w:vertAlign w:val="superscript"/>
                <w:lang w:eastAsia="zh-CN"/>
              </w:rPr>
            </w:pPr>
          </w:p>
          <w:p w14:paraId="5B516F57" w14:textId="77777777" w:rsidR="00673849" w:rsidRPr="00A27EBF" w:rsidRDefault="00673849" w:rsidP="00673849">
            <w:pPr>
              <w:widowControl/>
              <w:snapToGrid w:val="0"/>
              <w:spacing w:after="120" w:line="240" w:lineRule="auto"/>
              <w:rPr>
                <w:rFonts w:eastAsia="Times New Roman"/>
                <w:b/>
                <w:vertAlign w:val="superscript"/>
                <w:lang w:eastAsia="zh-CN"/>
              </w:rPr>
            </w:pPr>
          </w:p>
          <w:p w14:paraId="5E29316C" w14:textId="77777777" w:rsidR="00673849" w:rsidRPr="00A27EBF" w:rsidRDefault="00673849" w:rsidP="00673849">
            <w:pPr>
              <w:widowControl/>
              <w:snapToGrid w:val="0"/>
              <w:spacing w:after="120" w:line="240" w:lineRule="auto"/>
              <w:rPr>
                <w:rFonts w:eastAsia="Times New Roman"/>
                <w:b/>
                <w:vertAlign w:val="superscript"/>
                <w:lang w:eastAsia="zh-CN"/>
              </w:rPr>
            </w:pPr>
          </w:p>
        </w:tc>
        <w:tc>
          <w:tcPr>
            <w:tcW w:w="4811" w:type="dxa"/>
            <w:tcBorders>
              <w:top w:val="single" w:sz="4" w:space="0" w:color="000000"/>
              <w:left w:val="single" w:sz="4" w:space="0" w:color="000000"/>
              <w:bottom w:val="single" w:sz="4" w:space="0" w:color="000000"/>
              <w:right w:val="single" w:sz="4" w:space="0" w:color="000000"/>
            </w:tcBorders>
            <w:shd w:val="clear" w:color="auto" w:fill="auto"/>
          </w:tcPr>
          <w:p w14:paraId="6D59EDC0" w14:textId="77777777" w:rsidR="00673849" w:rsidRPr="00A27EBF" w:rsidRDefault="00673849" w:rsidP="00673849">
            <w:pPr>
              <w:widowControl/>
              <w:snapToGrid w:val="0"/>
              <w:spacing w:after="120" w:line="240" w:lineRule="auto"/>
              <w:rPr>
                <w:rFonts w:eastAsia="Times New Roman"/>
                <w:b/>
                <w:vertAlign w:val="superscript"/>
                <w:lang w:eastAsia="zh-CN"/>
              </w:rPr>
            </w:pPr>
          </w:p>
        </w:tc>
      </w:tr>
    </w:tbl>
    <w:p w14:paraId="3A815E64" w14:textId="77777777" w:rsidR="00673849" w:rsidRPr="00A27EBF" w:rsidRDefault="00673849" w:rsidP="00673849">
      <w:pPr>
        <w:widowControl/>
        <w:spacing w:after="120" w:line="240" w:lineRule="auto"/>
        <w:rPr>
          <w:rFonts w:eastAsia="Times New Roman"/>
          <w:lang w:eastAsia="zh-CN"/>
        </w:rPr>
      </w:pPr>
    </w:p>
    <w:p w14:paraId="100F01CA" w14:textId="77777777" w:rsidR="00673849" w:rsidRPr="00A27EBF" w:rsidRDefault="00673849" w:rsidP="00335560">
      <w:pPr>
        <w:widowControl/>
        <w:numPr>
          <w:ilvl w:val="0"/>
          <w:numId w:val="6"/>
        </w:numPr>
        <w:spacing w:after="120" w:line="240" w:lineRule="auto"/>
        <w:jc w:val="both"/>
        <w:rPr>
          <w:rFonts w:eastAsia="Times New Roman"/>
          <w:lang w:eastAsia="zh-CN"/>
        </w:rPr>
      </w:pPr>
      <w:r w:rsidRPr="00A27EBF">
        <w:rPr>
          <w:rFonts w:eastAsia="Times New Roman"/>
          <w:lang w:eastAsia="zh-CN"/>
        </w:rPr>
        <w:t>Oświadczamy, że zapoznaliśmy się z istotnymi warunkami zamówienia i nie wnosimy do nich zastrzeżeń oraz zdobyliśmy konieczne informacje do przygotowania oferty.</w:t>
      </w:r>
    </w:p>
    <w:p w14:paraId="2AC46598" w14:textId="77777777" w:rsidR="00673849" w:rsidRPr="00A27EBF" w:rsidRDefault="00673849" w:rsidP="00335560">
      <w:pPr>
        <w:widowControl/>
        <w:numPr>
          <w:ilvl w:val="0"/>
          <w:numId w:val="6"/>
        </w:numPr>
        <w:spacing w:after="120" w:line="240" w:lineRule="auto"/>
        <w:jc w:val="both"/>
        <w:rPr>
          <w:rFonts w:eastAsia="Times New Roman"/>
          <w:lang w:eastAsia="zh-CN"/>
        </w:rPr>
      </w:pPr>
      <w:r w:rsidRPr="00A27EBF">
        <w:rPr>
          <w:rFonts w:eastAsia="Times New Roman"/>
          <w:lang w:eastAsia="zh-CN"/>
        </w:rPr>
        <w:t xml:space="preserve">Oświadczamy, że zawarty w istotnych warunkach zamówienia projekt umowy – </w:t>
      </w:r>
      <w:r w:rsidRPr="00D0088D">
        <w:rPr>
          <w:rFonts w:eastAsia="Times New Roman"/>
          <w:lang w:eastAsia="zh-CN"/>
        </w:rPr>
        <w:t>załącznik nr 6 do SIWZ został przez nas zaakc</w:t>
      </w:r>
      <w:r w:rsidR="00AE5C2E" w:rsidRPr="00D0088D">
        <w:rPr>
          <w:rFonts w:eastAsia="Times New Roman"/>
          <w:lang w:eastAsia="zh-CN"/>
        </w:rPr>
        <w:t>eptowany i zobowiązujemy się,</w:t>
      </w:r>
      <w:r w:rsidR="00AE5C2E" w:rsidRPr="00A27EBF">
        <w:rPr>
          <w:rFonts w:eastAsia="Times New Roman"/>
          <w:lang w:eastAsia="zh-CN"/>
        </w:rPr>
        <w:t xml:space="preserve"> w </w:t>
      </w:r>
      <w:r w:rsidRPr="00A27EBF">
        <w:rPr>
          <w:rFonts w:eastAsia="Times New Roman"/>
          <w:lang w:eastAsia="zh-CN"/>
        </w:rPr>
        <w:t>przypadku wyboru naszej oferty, do zawarcia umowy na wyżej wymienionych warunkach w miejscu i terminie wyznaczonym przez zamawiającego.</w:t>
      </w:r>
    </w:p>
    <w:p w14:paraId="4B7A4F6F" w14:textId="77777777" w:rsidR="00673849" w:rsidRPr="00A27EBF" w:rsidRDefault="00673849" w:rsidP="00335560">
      <w:pPr>
        <w:widowControl/>
        <w:numPr>
          <w:ilvl w:val="0"/>
          <w:numId w:val="6"/>
        </w:numPr>
        <w:spacing w:after="120" w:line="240" w:lineRule="auto"/>
        <w:jc w:val="both"/>
        <w:rPr>
          <w:rFonts w:eastAsia="Times New Roman"/>
          <w:lang w:eastAsia="zh-CN"/>
        </w:rPr>
      </w:pPr>
      <w:r w:rsidRPr="00A27EBF">
        <w:rPr>
          <w:rFonts w:eastAsia="Times New Roman"/>
          <w:lang w:eastAsia="zh-CN"/>
        </w:rPr>
        <w:t>Oświadczamy, że uważamy się za związanych ninie</w:t>
      </w:r>
      <w:r w:rsidR="00AE5C2E" w:rsidRPr="00A27EBF">
        <w:rPr>
          <w:rFonts w:eastAsia="Times New Roman"/>
          <w:lang w:eastAsia="zh-CN"/>
        </w:rPr>
        <w:t>jszą ofertą na czas określony w </w:t>
      </w:r>
      <w:r w:rsidRPr="00A27EBF">
        <w:rPr>
          <w:rFonts w:eastAsia="Times New Roman"/>
          <w:lang w:eastAsia="zh-CN"/>
        </w:rPr>
        <w:t>specyfikacji istotnych warunków zamówienia.</w:t>
      </w:r>
    </w:p>
    <w:p w14:paraId="2E463FA6" w14:textId="77777777" w:rsidR="00673849" w:rsidRPr="00A27EBF" w:rsidRDefault="00673849" w:rsidP="00335560">
      <w:pPr>
        <w:widowControl/>
        <w:numPr>
          <w:ilvl w:val="0"/>
          <w:numId w:val="6"/>
        </w:numPr>
        <w:spacing w:after="120" w:line="240" w:lineRule="auto"/>
        <w:jc w:val="both"/>
        <w:rPr>
          <w:rFonts w:eastAsia="Times New Roman"/>
          <w:lang w:eastAsia="zh-CN"/>
        </w:rPr>
      </w:pPr>
      <w:r w:rsidRPr="00A27EBF">
        <w:rPr>
          <w:rFonts w:eastAsia="Times New Roman"/>
          <w:lang w:eastAsia="zh-CN"/>
        </w:rPr>
        <w:t>Zobowiązujemy się wykonać zamówienie w terminie określonym w specyfikacji istotnych warunków zamówienia.</w:t>
      </w:r>
    </w:p>
    <w:p w14:paraId="5804937A" w14:textId="77777777" w:rsidR="00673849" w:rsidRPr="00A27EBF" w:rsidRDefault="00673849" w:rsidP="00335560">
      <w:pPr>
        <w:widowControl/>
        <w:numPr>
          <w:ilvl w:val="0"/>
          <w:numId w:val="6"/>
        </w:numPr>
        <w:spacing w:after="120" w:line="240" w:lineRule="auto"/>
        <w:jc w:val="both"/>
        <w:rPr>
          <w:rFonts w:eastAsia="Times New Roman"/>
          <w:lang w:eastAsia="zh-CN"/>
        </w:rPr>
      </w:pPr>
      <w:r w:rsidRPr="00A27EBF">
        <w:rPr>
          <w:rFonts w:eastAsia="Times New Roman"/>
          <w:lang w:eastAsia="zh-CN"/>
        </w:rPr>
        <w:t>Oświadczam</w:t>
      </w:r>
      <w:r w:rsidR="00D0088D">
        <w:rPr>
          <w:rFonts w:eastAsia="Times New Roman"/>
          <w:lang w:eastAsia="zh-CN"/>
        </w:rPr>
        <w:t>y</w:t>
      </w:r>
      <w:r w:rsidRPr="00A27EBF">
        <w:rPr>
          <w:rFonts w:eastAsia="Times New Roman"/>
          <w:lang w:eastAsia="zh-CN"/>
        </w:rPr>
        <w:t>, że zamawiający ma możliwość uz</w:t>
      </w:r>
      <w:r w:rsidR="00AE5C2E" w:rsidRPr="00A27EBF">
        <w:rPr>
          <w:rFonts w:eastAsia="Times New Roman"/>
          <w:lang w:eastAsia="zh-CN"/>
        </w:rPr>
        <w:t>yskania dostępu do oświadczeń i </w:t>
      </w:r>
      <w:r w:rsidRPr="00A27EBF">
        <w:rPr>
          <w:rFonts w:eastAsia="Times New Roman"/>
          <w:lang w:eastAsia="zh-CN"/>
        </w:rPr>
        <w:t xml:space="preserve">dokumentów, o których mowa w art. 25 ust. 1 pkt 1 i 3 ustawy </w:t>
      </w:r>
      <w:proofErr w:type="spellStart"/>
      <w:r w:rsidRPr="00A27EBF">
        <w:rPr>
          <w:rFonts w:eastAsia="Times New Roman"/>
          <w:lang w:eastAsia="zh-CN"/>
        </w:rPr>
        <w:t>Pzp</w:t>
      </w:r>
      <w:proofErr w:type="spellEnd"/>
      <w:r w:rsidRPr="00A27EBF">
        <w:rPr>
          <w:rFonts w:eastAsia="Times New Roman"/>
          <w:lang w:eastAsia="zh-CN"/>
        </w:rPr>
        <w:t>. Dokumenty te są dostępne:</w:t>
      </w:r>
    </w:p>
    <w:p w14:paraId="429A96CC" w14:textId="77777777" w:rsidR="00673849" w:rsidRPr="00A27EBF" w:rsidRDefault="00673849" w:rsidP="00335560">
      <w:pPr>
        <w:widowControl/>
        <w:numPr>
          <w:ilvl w:val="0"/>
          <w:numId w:val="7"/>
        </w:numPr>
        <w:spacing w:after="120" w:line="240" w:lineRule="auto"/>
        <w:ind w:left="1276"/>
        <w:jc w:val="both"/>
        <w:rPr>
          <w:rFonts w:eastAsia="Times New Roman"/>
          <w:lang w:eastAsia="zh-CN"/>
        </w:rPr>
      </w:pPr>
      <w:r w:rsidRPr="00A27EBF">
        <w:rPr>
          <w:rFonts w:eastAsia="Times New Roman"/>
          <w:lang w:eastAsia="zh-CN"/>
        </w:rPr>
        <w:lastRenderedPageBreak/>
        <w:t>w formie elektronicznej pod adresami i</w:t>
      </w:r>
      <w:r w:rsidR="00AE5C2E" w:rsidRPr="00A27EBF">
        <w:rPr>
          <w:rFonts w:eastAsia="Times New Roman"/>
          <w:lang w:eastAsia="zh-CN"/>
        </w:rPr>
        <w:t>nternetowymi ogólnodostępnych i </w:t>
      </w:r>
      <w:r w:rsidRPr="00A27EBF">
        <w:rPr>
          <w:rFonts w:eastAsia="Times New Roman"/>
          <w:lang w:eastAsia="zh-CN"/>
        </w:rPr>
        <w:t>bezpłatnych baz</w:t>
      </w:r>
      <w:r w:rsidR="00AE5C2E" w:rsidRPr="00A27EBF">
        <w:rPr>
          <w:rFonts w:eastAsia="Times New Roman"/>
          <w:lang w:eastAsia="zh-CN"/>
        </w:rPr>
        <w:t> </w:t>
      </w:r>
      <w:r w:rsidRPr="00A27EBF">
        <w:rPr>
          <w:rFonts w:eastAsia="Times New Roman"/>
          <w:lang w:eastAsia="zh-CN"/>
        </w:rPr>
        <w:t>danych: …………………………………………………</w:t>
      </w:r>
    </w:p>
    <w:p w14:paraId="3F97E408" w14:textId="77777777" w:rsidR="00673849" w:rsidRPr="00A27EBF" w:rsidRDefault="00673849" w:rsidP="00335560">
      <w:pPr>
        <w:widowControl/>
        <w:numPr>
          <w:ilvl w:val="0"/>
          <w:numId w:val="7"/>
        </w:numPr>
        <w:spacing w:after="120" w:line="240" w:lineRule="auto"/>
        <w:ind w:left="1276"/>
        <w:jc w:val="both"/>
        <w:rPr>
          <w:rFonts w:eastAsia="Times New Roman"/>
          <w:lang w:eastAsia="zh-CN"/>
        </w:rPr>
      </w:pPr>
      <w:r w:rsidRPr="00A27EBF">
        <w:rPr>
          <w:rFonts w:eastAsia="Times New Roman"/>
          <w:lang w:eastAsia="zh-CN"/>
        </w:rPr>
        <w:t>zamawiający ma możliwość uzyskania dostęp</w:t>
      </w:r>
      <w:r w:rsidR="00AE5C2E" w:rsidRPr="00A27EBF">
        <w:rPr>
          <w:rFonts w:eastAsia="Times New Roman"/>
          <w:lang w:eastAsia="zh-CN"/>
        </w:rPr>
        <w:t>u do oświadczeń i dokumentów, o </w:t>
      </w:r>
      <w:r w:rsidRPr="00A27EBF">
        <w:rPr>
          <w:rFonts w:eastAsia="Times New Roman"/>
          <w:lang w:eastAsia="zh-CN"/>
        </w:rPr>
        <w:t xml:space="preserve">których mowa w art. 25 ust. 1 pkt 1 i 3 ustawy </w:t>
      </w:r>
      <w:proofErr w:type="spellStart"/>
      <w:r w:rsidRPr="00A27EBF">
        <w:rPr>
          <w:rFonts w:eastAsia="Times New Roman"/>
          <w:lang w:eastAsia="zh-CN"/>
        </w:rPr>
        <w:t>Pzp</w:t>
      </w:r>
      <w:proofErr w:type="spellEnd"/>
      <w:r w:rsidRPr="00A27EBF">
        <w:rPr>
          <w:rFonts w:eastAsia="Times New Roman"/>
          <w:lang w:eastAsia="zh-CN"/>
        </w:rPr>
        <w:t>, które są w jego posiadaniu: …………………………………………………………….. (należy podać np. numer sprawy nadany przez zamawiającego, nazwę postępowania lub inna informację identyfikującą dokument będący w posiadaniu zamawiającego).</w:t>
      </w:r>
    </w:p>
    <w:p w14:paraId="4113CB2B" w14:textId="77777777" w:rsidR="00673849" w:rsidRPr="00F3651A" w:rsidRDefault="00673849" w:rsidP="00335560">
      <w:pPr>
        <w:widowControl/>
        <w:numPr>
          <w:ilvl w:val="0"/>
          <w:numId w:val="6"/>
        </w:numPr>
        <w:spacing w:after="120" w:line="240" w:lineRule="auto"/>
        <w:rPr>
          <w:rFonts w:eastAsia="Times New Roman"/>
          <w:lang w:eastAsia="zh-CN"/>
        </w:rPr>
      </w:pPr>
      <w:r w:rsidRPr="00F3651A">
        <w:rPr>
          <w:rFonts w:eastAsia="Times New Roman"/>
          <w:lang w:eastAsia="zh-CN"/>
        </w:rPr>
        <w:t>Informacja o powstaniu obowiązku podatkowego u zamawiającego</w:t>
      </w:r>
      <w:r w:rsidRPr="00F3651A">
        <w:rPr>
          <w:rFonts w:eastAsia="Times New Roman"/>
          <w:b/>
          <w:vertAlign w:val="superscript"/>
          <w:lang w:eastAsia="zh-CN"/>
        </w:rPr>
        <w:t>1</w:t>
      </w:r>
      <w:r w:rsidRPr="00F3651A">
        <w:rPr>
          <w:rFonts w:eastAsia="Times New Roman"/>
          <w:vertAlign w:val="superscript"/>
          <w:lang w:eastAsia="zh-CN"/>
        </w:rPr>
        <w:t>)</w:t>
      </w:r>
      <w:r w:rsidRPr="00F3651A">
        <w:rPr>
          <w:rFonts w:eastAsia="Times New Roman"/>
          <w:lang w:eastAsia="zh-CN"/>
        </w:rPr>
        <w:t>:</w:t>
      </w:r>
    </w:p>
    <w:p w14:paraId="2F65F64E" w14:textId="77777777" w:rsidR="00F3651A" w:rsidRPr="00F3651A" w:rsidRDefault="00F3651A" w:rsidP="00F3651A">
      <w:pPr>
        <w:pStyle w:val="Tekstpodstawowy"/>
        <w:tabs>
          <w:tab w:val="left" w:pos="284"/>
        </w:tabs>
        <w:spacing w:after="0"/>
        <w:ind w:left="720"/>
        <w:rPr>
          <w:rFonts w:ascii="Times New Roman" w:hAnsi="Times New Roman"/>
          <w:szCs w:val="24"/>
        </w:rPr>
      </w:pPr>
      <w:r>
        <w:rPr>
          <w:rFonts w:ascii="Times New Roman" w:hAnsi="Times New Roman"/>
          <w:szCs w:val="24"/>
        </w:rPr>
        <w:t>a</w:t>
      </w:r>
      <w:r w:rsidRPr="00F3651A">
        <w:rPr>
          <w:rFonts w:ascii="Times New Roman" w:hAnsi="Times New Roman"/>
          <w:szCs w:val="24"/>
        </w:rPr>
        <w:t>) Wybór oferty prowadzić będzie do powstania u Zamawiającego obowiązku podatkowego w zakresie następujących towarów/usług: ……………………………</w:t>
      </w:r>
      <w:r w:rsidR="00DA2471">
        <w:rPr>
          <w:rFonts w:ascii="Times New Roman" w:hAnsi="Times New Roman"/>
          <w:szCs w:val="24"/>
        </w:rPr>
        <w:t>……………………………………</w:t>
      </w:r>
      <w:r w:rsidRPr="00F3651A">
        <w:rPr>
          <w:rFonts w:ascii="Times New Roman" w:hAnsi="Times New Roman"/>
          <w:szCs w:val="24"/>
        </w:rPr>
        <w:t>……</w:t>
      </w:r>
      <w:r w:rsidRPr="00F3651A">
        <w:rPr>
          <w:rFonts w:ascii="Times New Roman" w:hAnsi="Times New Roman"/>
          <w:szCs w:val="24"/>
          <w:vertAlign w:val="superscript"/>
        </w:rPr>
        <w:t>1)</w:t>
      </w:r>
    </w:p>
    <w:p w14:paraId="75A6E553" w14:textId="77777777" w:rsidR="00F3651A" w:rsidRPr="00F3651A" w:rsidRDefault="00F3651A" w:rsidP="00F3651A">
      <w:pPr>
        <w:pStyle w:val="Tekstpodstawowy"/>
        <w:tabs>
          <w:tab w:val="left" w:pos="284"/>
        </w:tabs>
        <w:spacing w:after="0"/>
        <w:ind w:left="720"/>
        <w:rPr>
          <w:rFonts w:ascii="Times New Roman" w:hAnsi="Times New Roman"/>
          <w:szCs w:val="24"/>
        </w:rPr>
      </w:pPr>
      <w:r w:rsidRPr="00F3651A">
        <w:rPr>
          <w:rFonts w:ascii="Times New Roman" w:hAnsi="Times New Roman"/>
          <w:szCs w:val="24"/>
        </w:rPr>
        <w:t>b)</w:t>
      </w:r>
      <w:r w:rsidRPr="00F3651A">
        <w:rPr>
          <w:rFonts w:ascii="Times New Roman" w:hAnsi="Times New Roman"/>
          <w:b/>
          <w:szCs w:val="24"/>
        </w:rPr>
        <w:t xml:space="preserve"> </w:t>
      </w:r>
      <w:r w:rsidRPr="00F3651A">
        <w:rPr>
          <w:rFonts w:ascii="Times New Roman" w:hAnsi="Times New Roman"/>
          <w:szCs w:val="24"/>
        </w:rPr>
        <w:t>Wartość ww. towarów lub usług bez kwoty podatku wynosi: ……………………………………………….</w:t>
      </w:r>
      <w:r w:rsidRPr="00F3651A">
        <w:rPr>
          <w:rFonts w:ascii="Times New Roman" w:hAnsi="Times New Roman"/>
          <w:szCs w:val="24"/>
          <w:vertAlign w:val="superscript"/>
        </w:rPr>
        <w:t>1)</w:t>
      </w:r>
    </w:p>
    <w:p w14:paraId="1EB89CF0" w14:textId="77777777" w:rsidR="00F3651A" w:rsidRPr="00A27EBF" w:rsidRDefault="00F3651A" w:rsidP="00F3651A">
      <w:pPr>
        <w:widowControl/>
        <w:spacing w:after="120" w:line="240" w:lineRule="auto"/>
        <w:ind w:left="720"/>
        <w:rPr>
          <w:rFonts w:eastAsia="Times New Roman"/>
          <w:lang w:eastAsia="zh-CN"/>
        </w:rPr>
      </w:pPr>
    </w:p>
    <w:p w14:paraId="2B69595D" w14:textId="77777777" w:rsidR="00673849" w:rsidRPr="00A27EBF" w:rsidRDefault="00673849" w:rsidP="00335560">
      <w:pPr>
        <w:widowControl/>
        <w:numPr>
          <w:ilvl w:val="0"/>
          <w:numId w:val="6"/>
        </w:numPr>
        <w:spacing w:after="120" w:line="240" w:lineRule="auto"/>
        <w:rPr>
          <w:rFonts w:eastAsia="Times New Roman"/>
          <w:lang w:eastAsia="zh-CN"/>
        </w:rPr>
      </w:pPr>
      <w:r w:rsidRPr="00A27EBF">
        <w:rPr>
          <w:rFonts w:eastAsia="Times New Roman"/>
          <w:lang w:eastAsia="zh-CN"/>
        </w:rPr>
        <w:t>Załącznikami do niniejszej oferty są:</w:t>
      </w:r>
    </w:p>
    <w:p w14:paraId="039604C7" w14:textId="77777777" w:rsidR="00673849" w:rsidRPr="00A27EBF" w:rsidRDefault="00673849" w:rsidP="00673849">
      <w:pPr>
        <w:widowControl/>
        <w:spacing w:after="120" w:line="240" w:lineRule="auto"/>
        <w:ind w:left="709"/>
        <w:jc w:val="both"/>
        <w:rPr>
          <w:rFonts w:eastAsia="Times New Roman"/>
          <w:lang w:eastAsia="zh-CN"/>
        </w:rPr>
      </w:pPr>
      <w:r w:rsidRPr="00A27EBF">
        <w:rPr>
          <w:rFonts w:eastAsia="Times New Roman"/>
          <w:lang w:eastAsia="zh-CN"/>
        </w:rPr>
        <w:t xml:space="preserve">(1) </w:t>
      </w:r>
      <w:r w:rsidR="006079DD">
        <w:rPr>
          <w:rFonts w:eastAsia="Times New Roman"/>
          <w:lang w:eastAsia="zh-CN"/>
        </w:rPr>
        <w:t>……………….</w:t>
      </w:r>
      <w:r w:rsidRPr="00A27EBF">
        <w:rPr>
          <w:rFonts w:eastAsia="Times New Roman"/>
          <w:lang w:eastAsia="zh-CN"/>
        </w:rPr>
        <w:t xml:space="preserve">................... </w:t>
      </w:r>
    </w:p>
    <w:p w14:paraId="2D41FE6A" w14:textId="77777777" w:rsidR="00673849" w:rsidRPr="00A27EBF" w:rsidRDefault="00673849" w:rsidP="00673849">
      <w:pPr>
        <w:widowControl/>
        <w:spacing w:after="120" w:line="240" w:lineRule="auto"/>
        <w:ind w:left="709"/>
        <w:jc w:val="both"/>
        <w:rPr>
          <w:rFonts w:eastAsia="Times New Roman"/>
          <w:lang w:eastAsia="zh-CN"/>
        </w:rPr>
      </w:pPr>
      <w:r w:rsidRPr="00A27EBF">
        <w:rPr>
          <w:rFonts w:eastAsia="Times New Roman"/>
          <w:lang w:eastAsia="zh-CN"/>
        </w:rPr>
        <w:t>(2).........................................…</w:t>
      </w:r>
    </w:p>
    <w:p w14:paraId="57CA0438" w14:textId="77777777" w:rsidR="00673849" w:rsidRPr="00A27EBF" w:rsidRDefault="00673849" w:rsidP="00673849">
      <w:pPr>
        <w:widowControl/>
        <w:spacing w:after="120" w:line="240" w:lineRule="auto"/>
        <w:ind w:left="709"/>
        <w:jc w:val="both"/>
        <w:rPr>
          <w:rFonts w:eastAsia="Times New Roman"/>
          <w:lang w:eastAsia="zh-CN"/>
        </w:rPr>
      </w:pPr>
      <w:r w:rsidRPr="00A27EBF">
        <w:rPr>
          <w:rFonts w:eastAsia="Times New Roman"/>
          <w:lang w:eastAsia="zh-CN"/>
        </w:rPr>
        <w:t xml:space="preserve">                                                                                         ..............................................</w:t>
      </w:r>
    </w:p>
    <w:p w14:paraId="7C10BEC4" w14:textId="77777777" w:rsidR="00827486" w:rsidRPr="00A27EBF" w:rsidRDefault="00827486" w:rsidP="00827486">
      <w:pPr>
        <w:widowControl/>
        <w:suppressAutoHyphens w:val="0"/>
        <w:spacing w:line="240" w:lineRule="auto"/>
        <w:ind w:left="5670" w:right="357"/>
        <w:rPr>
          <w:rFonts w:eastAsia="Times New Roman"/>
          <w:lang w:eastAsia="zh-CN"/>
        </w:rPr>
      </w:pPr>
      <w:r>
        <w:rPr>
          <w:rFonts w:eastAsia="Times New Roman"/>
          <w:lang w:eastAsia="zh-CN"/>
        </w:rPr>
        <w:tab/>
      </w:r>
      <w:r w:rsidRPr="00A27EBF">
        <w:rPr>
          <w:rFonts w:eastAsia="Times New Roman"/>
          <w:lang w:eastAsia="zh-CN"/>
        </w:rPr>
        <w:t>podpis opatrzony pieczęcią imienną lub</w:t>
      </w:r>
      <w:r>
        <w:rPr>
          <w:rFonts w:eastAsia="Times New Roman"/>
          <w:lang w:eastAsia="zh-CN"/>
        </w:rPr>
        <w:t xml:space="preserve"> </w:t>
      </w:r>
      <w:r w:rsidRPr="00A27EBF">
        <w:rPr>
          <w:rFonts w:eastAsia="Times New Roman"/>
          <w:lang w:eastAsia="zh-CN"/>
        </w:rPr>
        <w:t>czytelny podpis (z podaniem imienia i nazwiska)</w:t>
      </w:r>
      <w:r>
        <w:rPr>
          <w:rFonts w:eastAsia="Times New Roman"/>
          <w:lang w:eastAsia="zh-CN"/>
        </w:rPr>
        <w:t xml:space="preserve"> </w:t>
      </w:r>
      <w:r w:rsidRPr="00A27EBF">
        <w:rPr>
          <w:rFonts w:eastAsia="Times New Roman"/>
          <w:lang w:eastAsia="zh-CN"/>
        </w:rPr>
        <w:t>osoby upoważnionej do podpisania oferty</w:t>
      </w:r>
    </w:p>
    <w:p w14:paraId="29737105" w14:textId="77777777" w:rsidR="00827486" w:rsidRPr="00A27EBF" w:rsidRDefault="00827486" w:rsidP="00827486">
      <w:pPr>
        <w:widowControl/>
        <w:spacing w:after="120" w:line="240" w:lineRule="auto"/>
        <w:jc w:val="center"/>
        <w:rPr>
          <w:rFonts w:eastAsia="Times New Roman"/>
          <w:lang w:eastAsia="zh-CN"/>
        </w:rPr>
      </w:pPr>
    </w:p>
    <w:p w14:paraId="4CC3A48F" w14:textId="77777777" w:rsidR="00673849" w:rsidRPr="00A27EBF" w:rsidRDefault="00673849" w:rsidP="00673849">
      <w:pPr>
        <w:widowControl/>
        <w:spacing w:after="120" w:line="240" w:lineRule="auto"/>
        <w:rPr>
          <w:rFonts w:eastAsia="Times New Roman"/>
          <w:lang w:eastAsia="zh-CN"/>
        </w:rPr>
      </w:pPr>
      <w:r w:rsidRPr="00A27EBF">
        <w:rPr>
          <w:rFonts w:eastAsia="Times New Roman"/>
          <w:lang w:eastAsia="zh-CN"/>
        </w:rPr>
        <w:t>Wykonawcy)</w:t>
      </w:r>
    </w:p>
    <w:p w14:paraId="088CD054" w14:textId="77777777" w:rsidR="00673849" w:rsidRPr="00A27EBF" w:rsidRDefault="00673849" w:rsidP="00673849">
      <w:pPr>
        <w:widowControl/>
        <w:spacing w:line="240" w:lineRule="auto"/>
        <w:rPr>
          <w:rFonts w:eastAsia="Times New Roman"/>
          <w:lang w:eastAsia="zh-CN"/>
        </w:rPr>
      </w:pPr>
      <w:r w:rsidRPr="00A27EBF">
        <w:rPr>
          <w:rFonts w:eastAsia="Arial"/>
          <w:lang w:eastAsia="zh-CN"/>
        </w:rPr>
        <w:t>(podpisy Komisji przetargowej)</w:t>
      </w:r>
    </w:p>
    <w:p w14:paraId="1D20D9D8" w14:textId="77777777" w:rsidR="00501E0E" w:rsidRDefault="00501E0E" w:rsidP="00673849">
      <w:pPr>
        <w:widowControl/>
        <w:spacing w:line="240" w:lineRule="auto"/>
        <w:rPr>
          <w:rFonts w:eastAsia="Arial"/>
          <w:i/>
          <w:lang w:eastAsia="zh-CN"/>
        </w:rPr>
      </w:pPr>
    </w:p>
    <w:p w14:paraId="1051F735" w14:textId="77777777" w:rsidR="00673849" w:rsidRPr="00DA2471" w:rsidRDefault="00673849" w:rsidP="00673849">
      <w:pPr>
        <w:widowControl/>
        <w:spacing w:line="240" w:lineRule="auto"/>
        <w:rPr>
          <w:rFonts w:eastAsia="Times New Roman"/>
          <w:strike/>
          <w:lang w:eastAsia="zh-CN"/>
        </w:rPr>
      </w:pPr>
      <w:r w:rsidRPr="00DA2471">
        <w:rPr>
          <w:rFonts w:eastAsia="Arial"/>
          <w:i/>
          <w:strike/>
          <w:lang w:eastAsia="zh-CN"/>
        </w:rPr>
        <w:t>**) niepotrzebne skreślić</w:t>
      </w:r>
    </w:p>
    <w:p w14:paraId="33856786" w14:textId="77777777" w:rsidR="00673849" w:rsidRPr="009E1D93" w:rsidRDefault="00673849" w:rsidP="00673849">
      <w:pPr>
        <w:widowControl/>
        <w:spacing w:line="240" w:lineRule="auto"/>
        <w:rPr>
          <w:rFonts w:eastAsia="Times New Roman"/>
          <w:lang w:eastAsia="zh-CN"/>
        </w:rPr>
      </w:pPr>
      <w:r w:rsidRPr="009E1D93">
        <w:rPr>
          <w:rFonts w:eastAsia="Times New Roman"/>
          <w:b/>
          <w:i/>
          <w:lang w:eastAsia="zh-CN"/>
        </w:rPr>
        <w:t>***) Uwaga: Należy wskazać część/ci zamówienia, których wykonanie wykonawca zamierza powierzyć podwykonawcom</w:t>
      </w:r>
      <w:r w:rsidR="00AE5C2E" w:rsidRPr="009E1D93">
        <w:rPr>
          <w:rFonts w:eastAsia="Times New Roman"/>
          <w:b/>
          <w:i/>
          <w:lang w:eastAsia="zh-CN"/>
        </w:rPr>
        <w:t xml:space="preserve"> i podać firmę/y podwykonawców</w:t>
      </w:r>
      <w:r w:rsidRPr="009E1D93">
        <w:rPr>
          <w:rFonts w:eastAsia="Times New Roman"/>
          <w:b/>
          <w:i/>
          <w:lang w:eastAsia="zh-CN"/>
        </w:rPr>
        <w:t>.</w:t>
      </w:r>
    </w:p>
    <w:p w14:paraId="1FE14D28" w14:textId="77777777" w:rsidR="00673849" w:rsidRPr="00A27EBF" w:rsidRDefault="00673849" w:rsidP="00673849">
      <w:pPr>
        <w:widowControl/>
        <w:spacing w:line="240" w:lineRule="auto"/>
        <w:ind w:right="-1"/>
        <w:rPr>
          <w:rFonts w:eastAsia="Times New Roman"/>
          <w:lang w:eastAsia="zh-CN"/>
        </w:rPr>
      </w:pPr>
      <w:r w:rsidRPr="009E1D93">
        <w:rPr>
          <w:rFonts w:eastAsia="Times New Roman"/>
          <w:b/>
          <w:vertAlign w:val="superscript"/>
          <w:lang w:eastAsia="zh-CN"/>
        </w:rPr>
        <w:t>1</w:t>
      </w:r>
      <w:r w:rsidRPr="009E1D93">
        <w:rPr>
          <w:rFonts w:eastAsia="Times New Roman"/>
          <w:b/>
          <w:lang w:eastAsia="zh-CN"/>
        </w:rPr>
        <w:t xml:space="preserve"> ) wypełnić, o ile wybór oferty prowadziłby do powstania u Zamawiającego obowiązku podatkowego zgodnie z przepisami o podatku od towarów i usług w przeciwnym razie pozostawić niewypełnione</w:t>
      </w:r>
    </w:p>
    <w:p w14:paraId="2159CA54" w14:textId="77777777" w:rsidR="00673849" w:rsidRPr="00A27EBF" w:rsidRDefault="00673849" w:rsidP="00673849">
      <w:pPr>
        <w:widowControl/>
        <w:spacing w:line="240" w:lineRule="auto"/>
        <w:ind w:right="-1"/>
        <w:rPr>
          <w:rFonts w:eastAsia="Times New Roman"/>
          <w:b/>
          <w:u w:val="single"/>
          <w:lang w:eastAsia="zh-CN"/>
        </w:rPr>
      </w:pPr>
    </w:p>
    <w:p w14:paraId="0CB3C758" w14:textId="77777777" w:rsidR="00673849" w:rsidRPr="00A27EBF" w:rsidRDefault="00673849" w:rsidP="00673849">
      <w:pPr>
        <w:widowControl/>
        <w:spacing w:line="240" w:lineRule="auto"/>
        <w:rPr>
          <w:rFonts w:eastAsia="Times New Roman"/>
          <w:b/>
          <w:lang w:eastAsia="zh-CN"/>
        </w:rPr>
      </w:pPr>
    </w:p>
    <w:p w14:paraId="67F331BD" w14:textId="77777777" w:rsidR="003F69D6" w:rsidRDefault="00673849" w:rsidP="00673849">
      <w:pPr>
        <w:widowControl/>
        <w:spacing w:line="240" w:lineRule="auto"/>
        <w:jc w:val="right"/>
        <w:rPr>
          <w:rFonts w:eastAsia="Times New Roman"/>
          <w:b/>
          <w:lang w:eastAsia="zh-CN"/>
        </w:rPr>
      </w:pPr>
      <w:r w:rsidRPr="00A27EBF">
        <w:rPr>
          <w:rFonts w:eastAsia="Times New Roman"/>
          <w:b/>
          <w:lang w:eastAsia="zh-CN"/>
        </w:rPr>
        <w:br w:type="page"/>
      </w:r>
    </w:p>
    <w:p w14:paraId="77C81764" w14:textId="77777777" w:rsidR="003F69D6" w:rsidRDefault="0060380D" w:rsidP="00673849">
      <w:pPr>
        <w:widowControl/>
        <w:spacing w:line="240" w:lineRule="auto"/>
        <w:jc w:val="right"/>
        <w:rPr>
          <w:rFonts w:eastAsia="Times New Roman"/>
          <w:b/>
          <w:lang w:eastAsia="zh-CN"/>
        </w:rPr>
      </w:pPr>
      <w:r>
        <w:rPr>
          <w:rFonts w:eastAsia="Times New Roman"/>
          <w:b/>
          <w:lang w:eastAsia="zh-CN"/>
        </w:rPr>
        <w:lastRenderedPageBreak/>
        <w:t>ZAŁĄ</w:t>
      </w:r>
      <w:r w:rsidR="003F69D6">
        <w:rPr>
          <w:rFonts w:eastAsia="Times New Roman"/>
          <w:b/>
          <w:lang w:eastAsia="zh-CN"/>
        </w:rPr>
        <w:t>CZNIK 1A</w:t>
      </w:r>
    </w:p>
    <w:p w14:paraId="52366192" w14:textId="77777777" w:rsidR="006079DD" w:rsidRDefault="006079DD" w:rsidP="00673849">
      <w:pPr>
        <w:widowControl/>
        <w:spacing w:line="240" w:lineRule="auto"/>
        <w:jc w:val="right"/>
        <w:rPr>
          <w:rFonts w:eastAsia="Times New Roman"/>
          <w:b/>
          <w:lang w:eastAsia="zh-CN"/>
        </w:rPr>
      </w:pPr>
    </w:p>
    <w:p w14:paraId="0B49FCD4" w14:textId="77777777" w:rsidR="009E6483" w:rsidRPr="009E6483" w:rsidRDefault="009E6483" w:rsidP="009E6483">
      <w:pPr>
        <w:rPr>
          <w:rFonts w:ascii="Arial" w:hAnsi="Arial" w:cs="Arial"/>
        </w:rPr>
      </w:pPr>
      <w:r w:rsidRPr="009E6483">
        <w:rPr>
          <w:rFonts w:ascii="Arial" w:hAnsi="Arial" w:cs="Arial"/>
        </w:rPr>
        <w:t>Załącznik Nr 1A do SIWZ stanowi oddzielny dokument.</w:t>
      </w:r>
    </w:p>
    <w:p w14:paraId="3074FBE0" w14:textId="77777777" w:rsidR="003F69D6" w:rsidRPr="009E6483" w:rsidRDefault="003F69D6" w:rsidP="009E6483">
      <w:pPr>
        <w:widowControl/>
        <w:spacing w:line="240" w:lineRule="auto"/>
        <w:rPr>
          <w:rFonts w:ascii="Arial" w:eastAsia="Times New Roman" w:hAnsi="Arial" w:cs="Arial"/>
          <w:b/>
          <w:lang w:eastAsia="zh-CN"/>
        </w:rPr>
      </w:pPr>
    </w:p>
    <w:p w14:paraId="12EF9652" w14:textId="77777777" w:rsidR="003F69D6" w:rsidRDefault="003F69D6" w:rsidP="00673849">
      <w:pPr>
        <w:widowControl/>
        <w:spacing w:line="240" w:lineRule="auto"/>
        <w:jc w:val="right"/>
        <w:rPr>
          <w:rFonts w:eastAsia="Times New Roman"/>
          <w:b/>
          <w:lang w:eastAsia="zh-CN"/>
        </w:rPr>
      </w:pPr>
    </w:p>
    <w:p w14:paraId="0C668861" w14:textId="77777777" w:rsidR="00526EF2" w:rsidRPr="00526EF2" w:rsidRDefault="003F69D6" w:rsidP="00454BE0">
      <w:pPr>
        <w:widowControl/>
        <w:suppressAutoHyphens w:val="0"/>
        <w:jc w:val="both"/>
        <w:rPr>
          <w:rFonts w:eastAsia="Times New Roman"/>
          <w:b/>
          <w:lang w:eastAsia="zh-CN"/>
        </w:rPr>
      </w:pPr>
      <w:r>
        <w:rPr>
          <w:rFonts w:eastAsia="Times New Roman"/>
          <w:b/>
          <w:lang w:eastAsia="zh-CN"/>
        </w:rPr>
        <w:br w:type="page"/>
      </w:r>
    </w:p>
    <w:p w14:paraId="548ABABE" w14:textId="77777777" w:rsidR="00673849" w:rsidRPr="00A27EBF" w:rsidRDefault="00673849" w:rsidP="00526EF2">
      <w:pPr>
        <w:widowControl/>
        <w:spacing w:line="240" w:lineRule="auto"/>
        <w:rPr>
          <w:rFonts w:eastAsia="Times New Roman"/>
          <w:lang w:eastAsia="zh-CN"/>
        </w:rPr>
      </w:pPr>
      <w:r w:rsidRPr="00A27EBF">
        <w:rPr>
          <w:rFonts w:eastAsia="Times New Roman"/>
          <w:lang w:eastAsia="zh-CN"/>
        </w:rPr>
        <w:lastRenderedPageBreak/>
        <w:t>ZAŁĄCZNIK NR 2</w:t>
      </w:r>
    </w:p>
    <w:p w14:paraId="692AEC21" w14:textId="77777777" w:rsidR="00673849" w:rsidRPr="00A27EBF" w:rsidRDefault="00673849" w:rsidP="00673849">
      <w:pPr>
        <w:widowControl/>
        <w:spacing w:line="240" w:lineRule="auto"/>
        <w:ind w:left="4536" w:firstLine="1134"/>
        <w:jc w:val="right"/>
        <w:rPr>
          <w:rFonts w:eastAsia="Times New Roman"/>
          <w:lang w:eastAsia="zh-CN"/>
        </w:rPr>
      </w:pPr>
    </w:p>
    <w:p w14:paraId="2EB1976A" w14:textId="77777777" w:rsidR="00AE5C2E" w:rsidRPr="00A27EBF" w:rsidRDefault="00673849" w:rsidP="00AE5C2E">
      <w:pPr>
        <w:widowControl/>
        <w:spacing w:line="240" w:lineRule="auto"/>
        <w:ind w:firstLine="1"/>
        <w:jc w:val="center"/>
        <w:rPr>
          <w:rFonts w:eastAsia="Times New Roman"/>
          <w:b/>
          <w:lang w:eastAsia="zh-CN"/>
        </w:rPr>
      </w:pPr>
      <w:r w:rsidRPr="00A27EBF">
        <w:rPr>
          <w:rFonts w:eastAsia="Times New Roman"/>
          <w:b/>
          <w:lang w:eastAsia="zh-CN"/>
        </w:rPr>
        <w:t>DOŚWIADCZENIE ZAWODOWE - WYKAZ PRAC</w:t>
      </w:r>
    </w:p>
    <w:p w14:paraId="6E0A86C9" w14:textId="77777777" w:rsidR="00673849" w:rsidRPr="00A27EBF" w:rsidRDefault="00673849" w:rsidP="00673849">
      <w:pPr>
        <w:widowControl/>
        <w:spacing w:line="240" w:lineRule="auto"/>
        <w:ind w:left="4536" w:hanging="850"/>
        <w:jc w:val="right"/>
        <w:rPr>
          <w:rFonts w:eastAsia="Times New Roman"/>
          <w:lang w:eastAsia="zh-CN"/>
        </w:rPr>
      </w:pPr>
    </w:p>
    <w:p w14:paraId="24E1BF96" w14:textId="510C26EB" w:rsidR="00673849" w:rsidRPr="00A27EBF" w:rsidRDefault="00673849" w:rsidP="00673849">
      <w:pPr>
        <w:widowControl/>
        <w:spacing w:line="240" w:lineRule="auto"/>
        <w:jc w:val="both"/>
        <w:rPr>
          <w:rFonts w:eastAsia="Times New Roman"/>
          <w:lang w:eastAsia="zh-CN"/>
        </w:rPr>
      </w:pPr>
      <w:r w:rsidRPr="00A27EBF">
        <w:rPr>
          <w:rFonts w:eastAsia="Times New Roman"/>
          <w:lang w:eastAsia="zh-CN"/>
        </w:rPr>
        <w:t>dla zamówienia: „</w:t>
      </w:r>
      <w:r w:rsidR="00053D91">
        <w:rPr>
          <w:b/>
          <w:bCs/>
        </w:rPr>
        <w:t>Świadczenie usług odbierania i zagospodarowania odpadów komunalnych ze wskazanych jednostek miejskich (podmiotów) w Chorzowie</w:t>
      </w:r>
      <w:r w:rsidR="00A36788">
        <w:rPr>
          <w:b/>
          <w:bCs/>
        </w:rPr>
        <w:t xml:space="preserve"> (</w:t>
      </w:r>
      <w:r w:rsidR="00092A83">
        <w:rPr>
          <w:b/>
          <w:bCs/>
        </w:rPr>
        <w:t>8</w:t>
      </w:r>
      <w:r w:rsidR="00A36788">
        <w:rPr>
          <w:b/>
          <w:bCs/>
        </w:rPr>
        <w:t xml:space="preserve"> miesięcy)</w:t>
      </w:r>
      <w:r w:rsidRPr="00A27EBF">
        <w:rPr>
          <w:rFonts w:eastAsia="Times New Roman"/>
          <w:lang w:eastAsia="zh-CN"/>
        </w:rPr>
        <w:t>”.</w:t>
      </w:r>
    </w:p>
    <w:p w14:paraId="037FACFF" w14:textId="77777777" w:rsidR="00673849" w:rsidRPr="00A27EBF" w:rsidRDefault="00673849" w:rsidP="00673849">
      <w:pPr>
        <w:widowControl/>
        <w:spacing w:line="240" w:lineRule="auto"/>
        <w:rPr>
          <w:rFonts w:eastAsia="Times New Roman"/>
          <w:lang w:eastAsia="zh-CN"/>
        </w:rPr>
      </w:pPr>
    </w:p>
    <w:p w14:paraId="541C5B66" w14:textId="77777777" w:rsidR="00673849" w:rsidRPr="00A27EBF" w:rsidRDefault="00673849" w:rsidP="00673849">
      <w:pPr>
        <w:widowControl/>
        <w:spacing w:line="240" w:lineRule="auto"/>
        <w:rPr>
          <w:rFonts w:eastAsia="Times New Roman"/>
          <w:lang w:eastAsia="zh-CN"/>
        </w:rPr>
      </w:pPr>
      <w:r w:rsidRPr="00A27EBF">
        <w:rPr>
          <w:rFonts w:eastAsia="Times New Roman"/>
          <w:lang w:eastAsia="zh-CN"/>
        </w:rPr>
        <w:t xml:space="preserve">Wykaz usług zrealizowanych w ciągu ostatnich 3 lat odpowiadających przedmiotowi zamówienia, </w:t>
      </w:r>
    </w:p>
    <w:p w14:paraId="5EEB2AB3" w14:textId="77777777" w:rsidR="00673849" w:rsidRPr="00A27EBF" w:rsidRDefault="00673849" w:rsidP="00673849">
      <w:pPr>
        <w:widowControl/>
        <w:spacing w:line="240" w:lineRule="auto"/>
        <w:rPr>
          <w:rFonts w:eastAsia="Times New Roman"/>
          <w:lang w:eastAsia="zh-CN"/>
        </w:rPr>
      </w:pPr>
      <w:r w:rsidRPr="00A27EBF">
        <w:rPr>
          <w:rFonts w:eastAsia="Times New Roman"/>
          <w:lang w:eastAsia="zh-CN"/>
        </w:rPr>
        <w:t>z podaniem ich wartości, przedmiotu, dat wykonania i odbiorców  wraz z załączeniem dokumentów potwierdzających, że usługi te zostały wykonane należycie.</w:t>
      </w:r>
    </w:p>
    <w:p w14:paraId="7ED1FC46" w14:textId="77777777" w:rsidR="00673849" w:rsidRPr="00A27EBF" w:rsidRDefault="00673849" w:rsidP="00673849">
      <w:pPr>
        <w:widowControl/>
        <w:spacing w:line="240" w:lineRule="auto"/>
        <w:rPr>
          <w:rFonts w:eastAsia="Times New Roman"/>
          <w:lang w:eastAsia="zh-CN"/>
        </w:rPr>
      </w:pPr>
    </w:p>
    <w:tbl>
      <w:tblPr>
        <w:tblW w:w="0" w:type="auto"/>
        <w:tblInd w:w="637" w:type="dxa"/>
        <w:tblLayout w:type="fixed"/>
        <w:tblCellMar>
          <w:left w:w="70" w:type="dxa"/>
          <w:right w:w="70" w:type="dxa"/>
        </w:tblCellMar>
        <w:tblLook w:val="0000" w:firstRow="0" w:lastRow="0" w:firstColumn="0" w:lastColumn="0" w:noHBand="0" w:noVBand="0"/>
      </w:tblPr>
      <w:tblGrid>
        <w:gridCol w:w="765"/>
        <w:gridCol w:w="1944"/>
        <w:gridCol w:w="1577"/>
        <w:gridCol w:w="1901"/>
        <w:gridCol w:w="1596"/>
      </w:tblGrid>
      <w:tr w:rsidR="00673849" w:rsidRPr="00A27EBF" w14:paraId="4B3B73C2" w14:textId="77777777" w:rsidTr="009E1D93">
        <w:tc>
          <w:tcPr>
            <w:tcW w:w="765" w:type="dxa"/>
            <w:tcBorders>
              <w:top w:val="double" w:sz="1" w:space="0" w:color="000000"/>
              <w:left w:val="double" w:sz="1" w:space="0" w:color="000000"/>
              <w:bottom w:val="double" w:sz="1" w:space="0" w:color="000000"/>
            </w:tcBorders>
            <w:shd w:val="clear" w:color="auto" w:fill="auto"/>
          </w:tcPr>
          <w:p w14:paraId="58C8152B" w14:textId="77777777" w:rsidR="00673849" w:rsidRPr="00A27EBF" w:rsidRDefault="00673849" w:rsidP="00673849">
            <w:pPr>
              <w:widowControl/>
              <w:snapToGrid w:val="0"/>
              <w:spacing w:line="240" w:lineRule="auto"/>
              <w:rPr>
                <w:rFonts w:eastAsia="Times New Roman"/>
                <w:lang w:eastAsia="zh-CN"/>
              </w:rPr>
            </w:pPr>
            <w:r w:rsidRPr="00A27EBF">
              <w:rPr>
                <w:rFonts w:eastAsia="Times New Roman"/>
                <w:lang w:eastAsia="zh-CN"/>
              </w:rPr>
              <w:t>L.p.</w:t>
            </w:r>
          </w:p>
          <w:p w14:paraId="0EE109AF" w14:textId="77777777" w:rsidR="00673849" w:rsidRPr="00A27EBF" w:rsidRDefault="00673849" w:rsidP="00673849">
            <w:pPr>
              <w:widowControl/>
              <w:spacing w:line="240" w:lineRule="auto"/>
              <w:rPr>
                <w:rFonts w:eastAsia="Times New Roman"/>
                <w:lang w:eastAsia="zh-CN"/>
              </w:rPr>
            </w:pPr>
          </w:p>
        </w:tc>
        <w:tc>
          <w:tcPr>
            <w:tcW w:w="1944" w:type="dxa"/>
            <w:tcBorders>
              <w:top w:val="double" w:sz="1" w:space="0" w:color="000000"/>
              <w:left w:val="single" w:sz="4" w:space="0" w:color="000000"/>
              <w:bottom w:val="double" w:sz="1" w:space="0" w:color="000000"/>
            </w:tcBorders>
            <w:shd w:val="clear" w:color="auto" w:fill="auto"/>
          </w:tcPr>
          <w:p w14:paraId="6A3D4A1A" w14:textId="77777777" w:rsidR="00673849" w:rsidRPr="00A27EBF" w:rsidRDefault="00673849" w:rsidP="00673849">
            <w:pPr>
              <w:widowControl/>
              <w:snapToGrid w:val="0"/>
              <w:spacing w:line="240" w:lineRule="auto"/>
              <w:rPr>
                <w:rFonts w:eastAsia="Times New Roman"/>
                <w:lang w:eastAsia="zh-CN"/>
              </w:rPr>
            </w:pPr>
            <w:r w:rsidRPr="00A27EBF">
              <w:rPr>
                <w:rFonts w:eastAsia="Times New Roman"/>
                <w:lang w:eastAsia="zh-CN"/>
              </w:rPr>
              <w:t>Przedmiot  usług</w:t>
            </w:r>
          </w:p>
        </w:tc>
        <w:tc>
          <w:tcPr>
            <w:tcW w:w="1577" w:type="dxa"/>
            <w:tcBorders>
              <w:top w:val="double" w:sz="1" w:space="0" w:color="000000"/>
              <w:left w:val="single" w:sz="4" w:space="0" w:color="000000"/>
              <w:bottom w:val="double" w:sz="1" w:space="0" w:color="000000"/>
            </w:tcBorders>
            <w:shd w:val="clear" w:color="auto" w:fill="auto"/>
          </w:tcPr>
          <w:p w14:paraId="4C50A4E1" w14:textId="77777777" w:rsidR="00673849" w:rsidRPr="00A27EBF" w:rsidRDefault="00673849" w:rsidP="00673849">
            <w:pPr>
              <w:widowControl/>
              <w:snapToGrid w:val="0"/>
              <w:spacing w:line="240" w:lineRule="auto"/>
              <w:rPr>
                <w:rFonts w:eastAsia="Times New Roman"/>
                <w:lang w:eastAsia="zh-CN"/>
              </w:rPr>
            </w:pPr>
            <w:r w:rsidRPr="00A27EBF">
              <w:rPr>
                <w:rFonts w:eastAsia="Times New Roman"/>
                <w:lang w:eastAsia="zh-CN"/>
              </w:rPr>
              <w:t>Podmiot, na rzecz którego usługa była wykonywana</w:t>
            </w:r>
          </w:p>
        </w:tc>
        <w:tc>
          <w:tcPr>
            <w:tcW w:w="1901" w:type="dxa"/>
            <w:tcBorders>
              <w:top w:val="double" w:sz="1" w:space="0" w:color="000000"/>
              <w:left w:val="single" w:sz="4" w:space="0" w:color="000000"/>
              <w:bottom w:val="double" w:sz="1" w:space="0" w:color="000000"/>
            </w:tcBorders>
            <w:shd w:val="clear" w:color="auto" w:fill="auto"/>
          </w:tcPr>
          <w:p w14:paraId="4CD238FC" w14:textId="77777777" w:rsidR="00673849" w:rsidRPr="00A27EBF" w:rsidRDefault="00673849" w:rsidP="00673849">
            <w:pPr>
              <w:keepNext/>
              <w:tabs>
                <w:tab w:val="left" w:pos="0"/>
                <w:tab w:val="left" w:pos="432"/>
              </w:tabs>
              <w:snapToGrid w:val="0"/>
              <w:spacing w:line="240" w:lineRule="auto"/>
              <w:jc w:val="center"/>
              <w:outlineLvl w:val="0"/>
              <w:rPr>
                <w:rFonts w:eastAsia="Arial"/>
                <w:b/>
                <w:lang w:eastAsia="zh-CN"/>
              </w:rPr>
            </w:pPr>
            <w:r w:rsidRPr="00A27EBF">
              <w:rPr>
                <w:rFonts w:eastAsia="Arial"/>
                <w:lang w:eastAsia="zh-CN"/>
              </w:rPr>
              <w:t>Wartość usługi</w:t>
            </w:r>
          </w:p>
        </w:tc>
        <w:tc>
          <w:tcPr>
            <w:tcW w:w="1596" w:type="dxa"/>
            <w:tcBorders>
              <w:top w:val="double" w:sz="1" w:space="0" w:color="000000"/>
              <w:left w:val="single" w:sz="4" w:space="0" w:color="000000"/>
              <w:bottom w:val="double" w:sz="1" w:space="0" w:color="000000"/>
              <w:right w:val="double" w:sz="1" w:space="0" w:color="000000"/>
            </w:tcBorders>
            <w:shd w:val="clear" w:color="auto" w:fill="auto"/>
          </w:tcPr>
          <w:p w14:paraId="37E0EEF1" w14:textId="77777777" w:rsidR="00673849" w:rsidRPr="00A27EBF" w:rsidRDefault="00673849" w:rsidP="00673849">
            <w:pPr>
              <w:keepNext/>
              <w:tabs>
                <w:tab w:val="left" w:pos="0"/>
                <w:tab w:val="left" w:pos="432"/>
              </w:tabs>
              <w:snapToGrid w:val="0"/>
              <w:spacing w:line="240" w:lineRule="auto"/>
              <w:jc w:val="center"/>
              <w:outlineLvl w:val="0"/>
              <w:rPr>
                <w:rFonts w:eastAsia="Arial"/>
                <w:b/>
                <w:lang w:eastAsia="zh-CN"/>
              </w:rPr>
            </w:pPr>
            <w:r w:rsidRPr="00A27EBF">
              <w:rPr>
                <w:rFonts w:eastAsia="Arial"/>
                <w:lang w:eastAsia="zh-CN"/>
              </w:rPr>
              <w:t>Data wykonania usługi</w:t>
            </w:r>
          </w:p>
        </w:tc>
      </w:tr>
      <w:tr w:rsidR="00673849" w:rsidRPr="00A27EBF" w14:paraId="23F6F45F" w14:textId="77777777" w:rsidTr="009E1D93">
        <w:tc>
          <w:tcPr>
            <w:tcW w:w="765" w:type="dxa"/>
            <w:tcBorders>
              <w:left w:val="double" w:sz="1" w:space="0" w:color="000000"/>
              <w:bottom w:val="single" w:sz="4" w:space="0" w:color="000000"/>
            </w:tcBorders>
            <w:shd w:val="clear" w:color="auto" w:fill="auto"/>
          </w:tcPr>
          <w:p w14:paraId="42D4BC02" w14:textId="77777777" w:rsidR="00673849" w:rsidRPr="00A27EBF" w:rsidRDefault="00673849" w:rsidP="00673849">
            <w:pPr>
              <w:widowControl/>
              <w:snapToGrid w:val="0"/>
              <w:spacing w:line="240" w:lineRule="auto"/>
              <w:rPr>
                <w:rFonts w:eastAsia="Times New Roman"/>
                <w:lang w:eastAsia="zh-CN"/>
              </w:rPr>
            </w:pPr>
          </w:p>
          <w:p w14:paraId="763D6D18" w14:textId="77777777" w:rsidR="00673849" w:rsidRPr="00A27EBF" w:rsidRDefault="00673849" w:rsidP="00673849">
            <w:pPr>
              <w:widowControl/>
              <w:spacing w:line="240" w:lineRule="auto"/>
              <w:rPr>
                <w:rFonts w:eastAsia="Times New Roman"/>
                <w:lang w:eastAsia="zh-CN"/>
              </w:rPr>
            </w:pPr>
          </w:p>
          <w:p w14:paraId="2D8F1FCA" w14:textId="77777777" w:rsidR="00673849" w:rsidRPr="00A27EBF" w:rsidRDefault="00673849" w:rsidP="00673849">
            <w:pPr>
              <w:widowControl/>
              <w:spacing w:line="240" w:lineRule="auto"/>
              <w:rPr>
                <w:rFonts w:eastAsia="Times New Roman"/>
                <w:lang w:eastAsia="zh-CN"/>
              </w:rPr>
            </w:pPr>
          </w:p>
        </w:tc>
        <w:tc>
          <w:tcPr>
            <w:tcW w:w="1944" w:type="dxa"/>
            <w:tcBorders>
              <w:left w:val="single" w:sz="4" w:space="0" w:color="000000"/>
              <w:bottom w:val="single" w:sz="4" w:space="0" w:color="000000"/>
            </w:tcBorders>
            <w:shd w:val="clear" w:color="auto" w:fill="auto"/>
          </w:tcPr>
          <w:p w14:paraId="66C35BC7" w14:textId="77777777" w:rsidR="00673849" w:rsidRPr="00A27EBF" w:rsidRDefault="00673849" w:rsidP="00673849">
            <w:pPr>
              <w:widowControl/>
              <w:snapToGrid w:val="0"/>
              <w:spacing w:line="240" w:lineRule="auto"/>
              <w:rPr>
                <w:rFonts w:eastAsia="Times New Roman"/>
                <w:lang w:eastAsia="zh-CN"/>
              </w:rPr>
            </w:pPr>
          </w:p>
        </w:tc>
        <w:tc>
          <w:tcPr>
            <w:tcW w:w="1577" w:type="dxa"/>
            <w:tcBorders>
              <w:left w:val="single" w:sz="4" w:space="0" w:color="000000"/>
              <w:bottom w:val="single" w:sz="4" w:space="0" w:color="000000"/>
            </w:tcBorders>
            <w:shd w:val="clear" w:color="auto" w:fill="auto"/>
          </w:tcPr>
          <w:p w14:paraId="6FA4C180" w14:textId="77777777" w:rsidR="00673849" w:rsidRPr="00A27EBF" w:rsidRDefault="00673849" w:rsidP="00673849">
            <w:pPr>
              <w:widowControl/>
              <w:snapToGrid w:val="0"/>
              <w:spacing w:line="240" w:lineRule="auto"/>
              <w:rPr>
                <w:rFonts w:eastAsia="Times New Roman"/>
                <w:lang w:eastAsia="zh-CN"/>
              </w:rPr>
            </w:pPr>
          </w:p>
        </w:tc>
        <w:tc>
          <w:tcPr>
            <w:tcW w:w="1901" w:type="dxa"/>
            <w:tcBorders>
              <w:left w:val="single" w:sz="4" w:space="0" w:color="000000"/>
              <w:bottom w:val="single" w:sz="4" w:space="0" w:color="000000"/>
            </w:tcBorders>
            <w:shd w:val="clear" w:color="auto" w:fill="auto"/>
          </w:tcPr>
          <w:p w14:paraId="1EA02E08" w14:textId="77777777" w:rsidR="00673849" w:rsidRPr="00A27EBF" w:rsidRDefault="00673849" w:rsidP="00673849">
            <w:pPr>
              <w:widowControl/>
              <w:snapToGrid w:val="0"/>
              <w:spacing w:line="240" w:lineRule="auto"/>
              <w:rPr>
                <w:rFonts w:eastAsia="Times New Roman"/>
                <w:lang w:eastAsia="zh-CN"/>
              </w:rPr>
            </w:pPr>
          </w:p>
        </w:tc>
        <w:tc>
          <w:tcPr>
            <w:tcW w:w="1596" w:type="dxa"/>
            <w:tcBorders>
              <w:left w:val="single" w:sz="4" w:space="0" w:color="000000"/>
              <w:bottom w:val="single" w:sz="4" w:space="0" w:color="000000"/>
              <w:right w:val="double" w:sz="1" w:space="0" w:color="000000"/>
            </w:tcBorders>
            <w:shd w:val="clear" w:color="auto" w:fill="auto"/>
          </w:tcPr>
          <w:p w14:paraId="0212BD5B" w14:textId="77777777" w:rsidR="00673849" w:rsidRPr="00A27EBF" w:rsidRDefault="00673849" w:rsidP="00673849">
            <w:pPr>
              <w:widowControl/>
              <w:snapToGrid w:val="0"/>
              <w:spacing w:line="240" w:lineRule="auto"/>
              <w:rPr>
                <w:rFonts w:eastAsia="Times New Roman"/>
                <w:lang w:eastAsia="zh-CN"/>
              </w:rPr>
            </w:pPr>
          </w:p>
        </w:tc>
      </w:tr>
      <w:tr w:rsidR="00673849" w:rsidRPr="00A27EBF" w14:paraId="4D6EC120" w14:textId="77777777" w:rsidTr="009E1D93">
        <w:tc>
          <w:tcPr>
            <w:tcW w:w="765" w:type="dxa"/>
            <w:tcBorders>
              <w:left w:val="double" w:sz="1" w:space="0" w:color="000000"/>
              <w:bottom w:val="single" w:sz="4" w:space="0" w:color="000000"/>
            </w:tcBorders>
            <w:shd w:val="clear" w:color="auto" w:fill="auto"/>
          </w:tcPr>
          <w:p w14:paraId="5409AFB6" w14:textId="77777777" w:rsidR="00673849" w:rsidRPr="00A27EBF" w:rsidRDefault="00673849" w:rsidP="00673849">
            <w:pPr>
              <w:widowControl/>
              <w:snapToGrid w:val="0"/>
              <w:spacing w:line="240" w:lineRule="auto"/>
              <w:rPr>
                <w:rFonts w:eastAsia="Times New Roman"/>
                <w:lang w:eastAsia="zh-CN"/>
              </w:rPr>
            </w:pPr>
          </w:p>
          <w:p w14:paraId="12A6C9BD" w14:textId="77777777" w:rsidR="00673849" w:rsidRPr="00A27EBF" w:rsidRDefault="00673849" w:rsidP="00673849">
            <w:pPr>
              <w:widowControl/>
              <w:spacing w:line="240" w:lineRule="auto"/>
              <w:rPr>
                <w:rFonts w:eastAsia="Times New Roman"/>
                <w:lang w:eastAsia="zh-CN"/>
              </w:rPr>
            </w:pPr>
          </w:p>
          <w:p w14:paraId="23960B5D" w14:textId="77777777" w:rsidR="00673849" w:rsidRPr="00A27EBF" w:rsidRDefault="00673849" w:rsidP="00673849">
            <w:pPr>
              <w:widowControl/>
              <w:spacing w:line="240" w:lineRule="auto"/>
              <w:rPr>
                <w:rFonts w:eastAsia="Times New Roman"/>
                <w:lang w:eastAsia="zh-CN"/>
              </w:rPr>
            </w:pPr>
          </w:p>
        </w:tc>
        <w:tc>
          <w:tcPr>
            <w:tcW w:w="1944" w:type="dxa"/>
            <w:tcBorders>
              <w:left w:val="single" w:sz="4" w:space="0" w:color="000000"/>
              <w:bottom w:val="single" w:sz="4" w:space="0" w:color="000000"/>
            </w:tcBorders>
            <w:shd w:val="clear" w:color="auto" w:fill="auto"/>
          </w:tcPr>
          <w:p w14:paraId="4E3EAF00" w14:textId="77777777" w:rsidR="00673849" w:rsidRPr="00A27EBF" w:rsidRDefault="00673849" w:rsidP="00673849">
            <w:pPr>
              <w:widowControl/>
              <w:snapToGrid w:val="0"/>
              <w:spacing w:line="240" w:lineRule="auto"/>
              <w:rPr>
                <w:rFonts w:eastAsia="Times New Roman"/>
                <w:lang w:eastAsia="zh-CN"/>
              </w:rPr>
            </w:pPr>
          </w:p>
        </w:tc>
        <w:tc>
          <w:tcPr>
            <w:tcW w:w="1577" w:type="dxa"/>
            <w:tcBorders>
              <w:left w:val="single" w:sz="4" w:space="0" w:color="000000"/>
              <w:bottom w:val="single" w:sz="4" w:space="0" w:color="000000"/>
            </w:tcBorders>
            <w:shd w:val="clear" w:color="auto" w:fill="auto"/>
          </w:tcPr>
          <w:p w14:paraId="55CC6006" w14:textId="77777777" w:rsidR="00673849" w:rsidRPr="00A27EBF" w:rsidRDefault="00673849" w:rsidP="00673849">
            <w:pPr>
              <w:widowControl/>
              <w:snapToGrid w:val="0"/>
              <w:spacing w:line="240" w:lineRule="auto"/>
              <w:rPr>
                <w:rFonts w:eastAsia="Times New Roman"/>
                <w:lang w:eastAsia="zh-CN"/>
              </w:rPr>
            </w:pPr>
          </w:p>
        </w:tc>
        <w:tc>
          <w:tcPr>
            <w:tcW w:w="1901" w:type="dxa"/>
            <w:tcBorders>
              <w:left w:val="single" w:sz="4" w:space="0" w:color="000000"/>
              <w:bottom w:val="single" w:sz="4" w:space="0" w:color="000000"/>
            </w:tcBorders>
            <w:shd w:val="clear" w:color="auto" w:fill="auto"/>
          </w:tcPr>
          <w:p w14:paraId="1C8CBBE5" w14:textId="77777777" w:rsidR="00673849" w:rsidRPr="00A27EBF" w:rsidRDefault="00673849" w:rsidP="00673849">
            <w:pPr>
              <w:widowControl/>
              <w:snapToGrid w:val="0"/>
              <w:spacing w:line="240" w:lineRule="auto"/>
              <w:rPr>
                <w:rFonts w:eastAsia="Times New Roman"/>
                <w:lang w:eastAsia="zh-CN"/>
              </w:rPr>
            </w:pPr>
          </w:p>
        </w:tc>
        <w:tc>
          <w:tcPr>
            <w:tcW w:w="1596" w:type="dxa"/>
            <w:tcBorders>
              <w:left w:val="single" w:sz="4" w:space="0" w:color="000000"/>
              <w:bottom w:val="single" w:sz="4" w:space="0" w:color="000000"/>
              <w:right w:val="double" w:sz="1" w:space="0" w:color="000000"/>
            </w:tcBorders>
            <w:shd w:val="clear" w:color="auto" w:fill="auto"/>
          </w:tcPr>
          <w:p w14:paraId="5E110161" w14:textId="77777777" w:rsidR="00673849" w:rsidRPr="00A27EBF" w:rsidRDefault="00673849" w:rsidP="00673849">
            <w:pPr>
              <w:widowControl/>
              <w:snapToGrid w:val="0"/>
              <w:spacing w:line="240" w:lineRule="auto"/>
              <w:rPr>
                <w:rFonts w:eastAsia="Times New Roman"/>
                <w:lang w:eastAsia="zh-CN"/>
              </w:rPr>
            </w:pPr>
          </w:p>
        </w:tc>
      </w:tr>
      <w:tr w:rsidR="00673849" w:rsidRPr="00A27EBF" w14:paraId="1ACDE20C" w14:textId="77777777" w:rsidTr="009E1D93">
        <w:tc>
          <w:tcPr>
            <w:tcW w:w="765" w:type="dxa"/>
            <w:tcBorders>
              <w:left w:val="double" w:sz="1" w:space="0" w:color="000000"/>
              <w:bottom w:val="single" w:sz="4" w:space="0" w:color="000000"/>
            </w:tcBorders>
            <w:shd w:val="clear" w:color="auto" w:fill="auto"/>
          </w:tcPr>
          <w:p w14:paraId="2CF3CF21" w14:textId="77777777" w:rsidR="00673849" w:rsidRPr="00A27EBF" w:rsidRDefault="00673849" w:rsidP="00673849">
            <w:pPr>
              <w:widowControl/>
              <w:snapToGrid w:val="0"/>
              <w:spacing w:line="240" w:lineRule="auto"/>
              <w:rPr>
                <w:rFonts w:eastAsia="Times New Roman"/>
                <w:lang w:eastAsia="zh-CN"/>
              </w:rPr>
            </w:pPr>
          </w:p>
        </w:tc>
        <w:tc>
          <w:tcPr>
            <w:tcW w:w="1944" w:type="dxa"/>
            <w:tcBorders>
              <w:left w:val="single" w:sz="4" w:space="0" w:color="000000"/>
              <w:bottom w:val="single" w:sz="4" w:space="0" w:color="000000"/>
            </w:tcBorders>
            <w:shd w:val="clear" w:color="auto" w:fill="auto"/>
          </w:tcPr>
          <w:p w14:paraId="205DEB0C" w14:textId="77777777" w:rsidR="00673849" w:rsidRPr="00A27EBF" w:rsidRDefault="00673849" w:rsidP="00673849">
            <w:pPr>
              <w:widowControl/>
              <w:snapToGrid w:val="0"/>
              <w:spacing w:line="240" w:lineRule="auto"/>
              <w:rPr>
                <w:rFonts w:eastAsia="Times New Roman"/>
                <w:lang w:eastAsia="zh-CN"/>
              </w:rPr>
            </w:pPr>
          </w:p>
          <w:p w14:paraId="4E0EFED4" w14:textId="77777777" w:rsidR="00673849" w:rsidRPr="00A27EBF" w:rsidRDefault="00673849" w:rsidP="00673849">
            <w:pPr>
              <w:widowControl/>
              <w:snapToGrid w:val="0"/>
              <w:spacing w:line="240" w:lineRule="auto"/>
              <w:rPr>
                <w:rFonts w:eastAsia="Times New Roman"/>
                <w:lang w:eastAsia="zh-CN"/>
              </w:rPr>
            </w:pPr>
          </w:p>
          <w:p w14:paraId="3052F231" w14:textId="77777777" w:rsidR="00673849" w:rsidRPr="00A27EBF" w:rsidRDefault="00673849" w:rsidP="00673849">
            <w:pPr>
              <w:widowControl/>
              <w:snapToGrid w:val="0"/>
              <w:spacing w:line="240" w:lineRule="auto"/>
              <w:rPr>
                <w:rFonts w:eastAsia="Times New Roman"/>
                <w:lang w:eastAsia="zh-CN"/>
              </w:rPr>
            </w:pPr>
          </w:p>
        </w:tc>
        <w:tc>
          <w:tcPr>
            <w:tcW w:w="1577" w:type="dxa"/>
            <w:tcBorders>
              <w:left w:val="single" w:sz="4" w:space="0" w:color="000000"/>
              <w:bottom w:val="single" w:sz="4" w:space="0" w:color="000000"/>
            </w:tcBorders>
            <w:shd w:val="clear" w:color="auto" w:fill="auto"/>
          </w:tcPr>
          <w:p w14:paraId="79222035" w14:textId="77777777" w:rsidR="00673849" w:rsidRPr="00A27EBF" w:rsidRDefault="00673849" w:rsidP="00673849">
            <w:pPr>
              <w:widowControl/>
              <w:snapToGrid w:val="0"/>
              <w:spacing w:line="240" w:lineRule="auto"/>
              <w:rPr>
                <w:rFonts w:eastAsia="Times New Roman"/>
                <w:lang w:eastAsia="zh-CN"/>
              </w:rPr>
            </w:pPr>
          </w:p>
        </w:tc>
        <w:tc>
          <w:tcPr>
            <w:tcW w:w="1901" w:type="dxa"/>
            <w:tcBorders>
              <w:left w:val="single" w:sz="4" w:space="0" w:color="000000"/>
              <w:bottom w:val="single" w:sz="4" w:space="0" w:color="000000"/>
            </w:tcBorders>
            <w:shd w:val="clear" w:color="auto" w:fill="auto"/>
          </w:tcPr>
          <w:p w14:paraId="2D3A8C5D" w14:textId="77777777" w:rsidR="00673849" w:rsidRPr="00A27EBF" w:rsidRDefault="00673849" w:rsidP="00673849">
            <w:pPr>
              <w:widowControl/>
              <w:snapToGrid w:val="0"/>
              <w:spacing w:line="240" w:lineRule="auto"/>
              <w:rPr>
                <w:rFonts w:eastAsia="Times New Roman"/>
                <w:lang w:eastAsia="zh-CN"/>
              </w:rPr>
            </w:pPr>
          </w:p>
        </w:tc>
        <w:tc>
          <w:tcPr>
            <w:tcW w:w="1596" w:type="dxa"/>
            <w:tcBorders>
              <w:left w:val="single" w:sz="4" w:space="0" w:color="000000"/>
              <w:bottom w:val="single" w:sz="4" w:space="0" w:color="000000"/>
              <w:right w:val="double" w:sz="1" w:space="0" w:color="000000"/>
            </w:tcBorders>
            <w:shd w:val="clear" w:color="auto" w:fill="auto"/>
          </w:tcPr>
          <w:p w14:paraId="3A27900C" w14:textId="77777777" w:rsidR="00673849" w:rsidRPr="00A27EBF" w:rsidRDefault="00673849" w:rsidP="00673849">
            <w:pPr>
              <w:widowControl/>
              <w:snapToGrid w:val="0"/>
              <w:spacing w:line="240" w:lineRule="auto"/>
              <w:rPr>
                <w:rFonts w:eastAsia="Times New Roman"/>
                <w:lang w:eastAsia="zh-CN"/>
              </w:rPr>
            </w:pPr>
          </w:p>
        </w:tc>
      </w:tr>
      <w:tr w:rsidR="00673849" w:rsidRPr="00A27EBF" w14:paraId="3C6B2AE2" w14:textId="77777777" w:rsidTr="009E1D93">
        <w:tc>
          <w:tcPr>
            <w:tcW w:w="765" w:type="dxa"/>
            <w:tcBorders>
              <w:left w:val="double" w:sz="1" w:space="0" w:color="000000"/>
              <w:bottom w:val="single" w:sz="4" w:space="0" w:color="000000"/>
            </w:tcBorders>
            <w:shd w:val="clear" w:color="auto" w:fill="auto"/>
          </w:tcPr>
          <w:p w14:paraId="676596FC" w14:textId="77777777" w:rsidR="00673849" w:rsidRPr="00A27EBF" w:rsidRDefault="00673849" w:rsidP="00673849">
            <w:pPr>
              <w:widowControl/>
              <w:snapToGrid w:val="0"/>
              <w:spacing w:line="240" w:lineRule="auto"/>
              <w:rPr>
                <w:rFonts w:eastAsia="Times New Roman"/>
                <w:lang w:eastAsia="zh-CN"/>
              </w:rPr>
            </w:pPr>
          </w:p>
        </w:tc>
        <w:tc>
          <w:tcPr>
            <w:tcW w:w="1944" w:type="dxa"/>
            <w:tcBorders>
              <w:left w:val="single" w:sz="4" w:space="0" w:color="000000"/>
              <w:bottom w:val="single" w:sz="4" w:space="0" w:color="000000"/>
            </w:tcBorders>
            <w:shd w:val="clear" w:color="auto" w:fill="auto"/>
          </w:tcPr>
          <w:p w14:paraId="3F5E3D54" w14:textId="77777777" w:rsidR="00673849" w:rsidRPr="00A27EBF" w:rsidRDefault="00673849" w:rsidP="00673849">
            <w:pPr>
              <w:widowControl/>
              <w:snapToGrid w:val="0"/>
              <w:spacing w:line="240" w:lineRule="auto"/>
              <w:rPr>
                <w:rFonts w:eastAsia="Times New Roman"/>
                <w:lang w:eastAsia="zh-CN"/>
              </w:rPr>
            </w:pPr>
          </w:p>
          <w:p w14:paraId="1D639C0E" w14:textId="77777777" w:rsidR="00673849" w:rsidRPr="00A27EBF" w:rsidRDefault="00673849" w:rsidP="00673849">
            <w:pPr>
              <w:widowControl/>
              <w:snapToGrid w:val="0"/>
              <w:spacing w:line="240" w:lineRule="auto"/>
              <w:rPr>
                <w:rFonts w:eastAsia="Times New Roman"/>
                <w:lang w:eastAsia="zh-CN"/>
              </w:rPr>
            </w:pPr>
          </w:p>
          <w:p w14:paraId="11668514" w14:textId="77777777" w:rsidR="00673849" w:rsidRPr="00A27EBF" w:rsidRDefault="00673849" w:rsidP="00673849">
            <w:pPr>
              <w:widowControl/>
              <w:snapToGrid w:val="0"/>
              <w:spacing w:line="240" w:lineRule="auto"/>
              <w:rPr>
                <w:rFonts w:eastAsia="Times New Roman"/>
                <w:lang w:eastAsia="zh-CN"/>
              </w:rPr>
            </w:pPr>
          </w:p>
        </w:tc>
        <w:tc>
          <w:tcPr>
            <w:tcW w:w="1577" w:type="dxa"/>
            <w:tcBorders>
              <w:left w:val="single" w:sz="4" w:space="0" w:color="000000"/>
              <w:bottom w:val="single" w:sz="4" w:space="0" w:color="000000"/>
            </w:tcBorders>
            <w:shd w:val="clear" w:color="auto" w:fill="auto"/>
          </w:tcPr>
          <w:p w14:paraId="250C0864" w14:textId="77777777" w:rsidR="00673849" w:rsidRPr="00A27EBF" w:rsidRDefault="00673849" w:rsidP="00673849">
            <w:pPr>
              <w:widowControl/>
              <w:snapToGrid w:val="0"/>
              <w:spacing w:line="240" w:lineRule="auto"/>
              <w:rPr>
                <w:rFonts w:eastAsia="Times New Roman"/>
                <w:lang w:eastAsia="zh-CN"/>
              </w:rPr>
            </w:pPr>
          </w:p>
        </w:tc>
        <w:tc>
          <w:tcPr>
            <w:tcW w:w="1901" w:type="dxa"/>
            <w:tcBorders>
              <w:left w:val="single" w:sz="4" w:space="0" w:color="000000"/>
              <w:bottom w:val="single" w:sz="4" w:space="0" w:color="000000"/>
            </w:tcBorders>
            <w:shd w:val="clear" w:color="auto" w:fill="auto"/>
          </w:tcPr>
          <w:p w14:paraId="59AA99AD" w14:textId="77777777" w:rsidR="00673849" w:rsidRPr="00A27EBF" w:rsidRDefault="00673849" w:rsidP="00673849">
            <w:pPr>
              <w:widowControl/>
              <w:snapToGrid w:val="0"/>
              <w:spacing w:line="240" w:lineRule="auto"/>
              <w:rPr>
                <w:rFonts w:eastAsia="Times New Roman"/>
                <w:lang w:eastAsia="zh-CN"/>
              </w:rPr>
            </w:pPr>
          </w:p>
        </w:tc>
        <w:tc>
          <w:tcPr>
            <w:tcW w:w="1596" w:type="dxa"/>
            <w:tcBorders>
              <w:left w:val="single" w:sz="4" w:space="0" w:color="000000"/>
              <w:bottom w:val="single" w:sz="4" w:space="0" w:color="000000"/>
              <w:right w:val="double" w:sz="1" w:space="0" w:color="000000"/>
            </w:tcBorders>
            <w:shd w:val="clear" w:color="auto" w:fill="auto"/>
          </w:tcPr>
          <w:p w14:paraId="00D66847" w14:textId="77777777" w:rsidR="00673849" w:rsidRPr="00A27EBF" w:rsidRDefault="00673849" w:rsidP="00673849">
            <w:pPr>
              <w:widowControl/>
              <w:snapToGrid w:val="0"/>
              <w:spacing w:line="240" w:lineRule="auto"/>
              <w:rPr>
                <w:rFonts w:eastAsia="Times New Roman"/>
                <w:lang w:eastAsia="zh-CN"/>
              </w:rPr>
            </w:pPr>
          </w:p>
        </w:tc>
      </w:tr>
      <w:tr w:rsidR="00673849" w:rsidRPr="00A27EBF" w14:paraId="101E2DC9" w14:textId="77777777" w:rsidTr="009E1D93">
        <w:tc>
          <w:tcPr>
            <w:tcW w:w="765" w:type="dxa"/>
            <w:tcBorders>
              <w:left w:val="double" w:sz="1" w:space="0" w:color="000000"/>
              <w:bottom w:val="single" w:sz="4" w:space="0" w:color="000000"/>
            </w:tcBorders>
            <w:shd w:val="clear" w:color="auto" w:fill="auto"/>
          </w:tcPr>
          <w:p w14:paraId="7658F7B1" w14:textId="77777777" w:rsidR="00673849" w:rsidRPr="00A27EBF" w:rsidRDefault="00673849" w:rsidP="00673849">
            <w:pPr>
              <w:widowControl/>
              <w:snapToGrid w:val="0"/>
              <w:spacing w:line="240" w:lineRule="auto"/>
              <w:rPr>
                <w:rFonts w:eastAsia="Times New Roman"/>
                <w:lang w:eastAsia="zh-CN"/>
              </w:rPr>
            </w:pPr>
          </w:p>
        </w:tc>
        <w:tc>
          <w:tcPr>
            <w:tcW w:w="1944" w:type="dxa"/>
            <w:tcBorders>
              <w:left w:val="single" w:sz="4" w:space="0" w:color="000000"/>
              <w:bottom w:val="single" w:sz="4" w:space="0" w:color="000000"/>
            </w:tcBorders>
            <w:shd w:val="clear" w:color="auto" w:fill="auto"/>
          </w:tcPr>
          <w:p w14:paraId="4E233391" w14:textId="77777777" w:rsidR="00673849" w:rsidRPr="00A27EBF" w:rsidRDefault="00673849" w:rsidP="00673849">
            <w:pPr>
              <w:widowControl/>
              <w:snapToGrid w:val="0"/>
              <w:spacing w:line="240" w:lineRule="auto"/>
              <w:rPr>
                <w:rFonts w:eastAsia="Times New Roman"/>
                <w:lang w:eastAsia="zh-CN"/>
              </w:rPr>
            </w:pPr>
          </w:p>
          <w:p w14:paraId="377E1BAA" w14:textId="77777777" w:rsidR="00673849" w:rsidRPr="00A27EBF" w:rsidRDefault="00673849" w:rsidP="00673849">
            <w:pPr>
              <w:widowControl/>
              <w:snapToGrid w:val="0"/>
              <w:spacing w:line="240" w:lineRule="auto"/>
              <w:rPr>
                <w:rFonts w:eastAsia="Times New Roman"/>
                <w:lang w:eastAsia="zh-CN"/>
              </w:rPr>
            </w:pPr>
          </w:p>
          <w:p w14:paraId="7BF8285D" w14:textId="77777777" w:rsidR="00673849" w:rsidRPr="00A27EBF" w:rsidRDefault="00673849" w:rsidP="00673849">
            <w:pPr>
              <w:widowControl/>
              <w:snapToGrid w:val="0"/>
              <w:spacing w:line="240" w:lineRule="auto"/>
              <w:rPr>
                <w:rFonts w:eastAsia="Times New Roman"/>
                <w:lang w:eastAsia="zh-CN"/>
              </w:rPr>
            </w:pPr>
          </w:p>
        </w:tc>
        <w:tc>
          <w:tcPr>
            <w:tcW w:w="1577" w:type="dxa"/>
            <w:tcBorders>
              <w:left w:val="single" w:sz="4" w:space="0" w:color="000000"/>
              <w:bottom w:val="single" w:sz="4" w:space="0" w:color="000000"/>
            </w:tcBorders>
            <w:shd w:val="clear" w:color="auto" w:fill="auto"/>
          </w:tcPr>
          <w:p w14:paraId="7A316F4B" w14:textId="77777777" w:rsidR="00673849" w:rsidRPr="00A27EBF" w:rsidRDefault="00673849" w:rsidP="00673849">
            <w:pPr>
              <w:widowControl/>
              <w:snapToGrid w:val="0"/>
              <w:spacing w:line="240" w:lineRule="auto"/>
              <w:rPr>
                <w:rFonts w:eastAsia="Times New Roman"/>
                <w:lang w:eastAsia="zh-CN"/>
              </w:rPr>
            </w:pPr>
          </w:p>
        </w:tc>
        <w:tc>
          <w:tcPr>
            <w:tcW w:w="1901" w:type="dxa"/>
            <w:tcBorders>
              <w:left w:val="single" w:sz="4" w:space="0" w:color="000000"/>
              <w:bottom w:val="single" w:sz="4" w:space="0" w:color="000000"/>
            </w:tcBorders>
            <w:shd w:val="clear" w:color="auto" w:fill="auto"/>
          </w:tcPr>
          <w:p w14:paraId="558785A8" w14:textId="77777777" w:rsidR="00673849" w:rsidRPr="00A27EBF" w:rsidRDefault="00673849" w:rsidP="00673849">
            <w:pPr>
              <w:widowControl/>
              <w:snapToGrid w:val="0"/>
              <w:spacing w:line="240" w:lineRule="auto"/>
              <w:rPr>
                <w:rFonts w:eastAsia="Times New Roman"/>
                <w:lang w:eastAsia="zh-CN"/>
              </w:rPr>
            </w:pPr>
          </w:p>
        </w:tc>
        <w:tc>
          <w:tcPr>
            <w:tcW w:w="1596" w:type="dxa"/>
            <w:tcBorders>
              <w:left w:val="single" w:sz="4" w:space="0" w:color="000000"/>
              <w:bottom w:val="single" w:sz="4" w:space="0" w:color="000000"/>
              <w:right w:val="double" w:sz="1" w:space="0" w:color="000000"/>
            </w:tcBorders>
            <w:shd w:val="clear" w:color="auto" w:fill="auto"/>
          </w:tcPr>
          <w:p w14:paraId="4B1F7026" w14:textId="77777777" w:rsidR="00673849" w:rsidRPr="00A27EBF" w:rsidRDefault="00673849" w:rsidP="00673849">
            <w:pPr>
              <w:widowControl/>
              <w:snapToGrid w:val="0"/>
              <w:spacing w:line="240" w:lineRule="auto"/>
              <w:rPr>
                <w:rFonts w:eastAsia="Times New Roman"/>
                <w:lang w:eastAsia="zh-CN"/>
              </w:rPr>
            </w:pPr>
          </w:p>
        </w:tc>
      </w:tr>
      <w:tr w:rsidR="00673849" w:rsidRPr="00A27EBF" w14:paraId="2F9C6E99" w14:textId="77777777" w:rsidTr="009E1D93">
        <w:tc>
          <w:tcPr>
            <w:tcW w:w="765" w:type="dxa"/>
            <w:tcBorders>
              <w:left w:val="double" w:sz="1" w:space="0" w:color="000000"/>
              <w:bottom w:val="single" w:sz="4" w:space="0" w:color="000000"/>
            </w:tcBorders>
            <w:shd w:val="clear" w:color="auto" w:fill="auto"/>
          </w:tcPr>
          <w:p w14:paraId="70CF3289" w14:textId="77777777" w:rsidR="00673849" w:rsidRPr="00A27EBF" w:rsidRDefault="00673849" w:rsidP="00673849">
            <w:pPr>
              <w:widowControl/>
              <w:snapToGrid w:val="0"/>
              <w:spacing w:line="240" w:lineRule="auto"/>
              <w:rPr>
                <w:rFonts w:eastAsia="Times New Roman"/>
                <w:lang w:eastAsia="zh-CN"/>
              </w:rPr>
            </w:pPr>
          </w:p>
        </w:tc>
        <w:tc>
          <w:tcPr>
            <w:tcW w:w="1944" w:type="dxa"/>
            <w:tcBorders>
              <w:left w:val="single" w:sz="4" w:space="0" w:color="000000"/>
              <w:bottom w:val="single" w:sz="4" w:space="0" w:color="000000"/>
            </w:tcBorders>
            <w:shd w:val="clear" w:color="auto" w:fill="auto"/>
          </w:tcPr>
          <w:p w14:paraId="57D2ACA7" w14:textId="77777777" w:rsidR="00673849" w:rsidRPr="00A27EBF" w:rsidRDefault="00673849" w:rsidP="00673849">
            <w:pPr>
              <w:widowControl/>
              <w:snapToGrid w:val="0"/>
              <w:spacing w:line="240" w:lineRule="auto"/>
              <w:rPr>
                <w:rFonts w:eastAsia="Times New Roman"/>
                <w:lang w:eastAsia="zh-CN"/>
              </w:rPr>
            </w:pPr>
          </w:p>
          <w:p w14:paraId="48365850" w14:textId="77777777" w:rsidR="00673849" w:rsidRPr="00A27EBF" w:rsidRDefault="00673849" w:rsidP="00673849">
            <w:pPr>
              <w:widowControl/>
              <w:snapToGrid w:val="0"/>
              <w:spacing w:line="240" w:lineRule="auto"/>
              <w:rPr>
                <w:rFonts w:eastAsia="Times New Roman"/>
                <w:lang w:eastAsia="zh-CN"/>
              </w:rPr>
            </w:pPr>
          </w:p>
          <w:p w14:paraId="67E6C023" w14:textId="77777777" w:rsidR="00673849" w:rsidRPr="00A27EBF" w:rsidRDefault="00673849" w:rsidP="00673849">
            <w:pPr>
              <w:widowControl/>
              <w:snapToGrid w:val="0"/>
              <w:spacing w:line="240" w:lineRule="auto"/>
              <w:rPr>
                <w:rFonts w:eastAsia="Times New Roman"/>
                <w:lang w:eastAsia="zh-CN"/>
              </w:rPr>
            </w:pPr>
          </w:p>
        </w:tc>
        <w:tc>
          <w:tcPr>
            <w:tcW w:w="1577" w:type="dxa"/>
            <w:tcBorders>
              <w:left w:val="single" w:sz="4" w:space="0" w:color="000000"/>
              <w:bottom w:val="single" w:sz="4" w:space="0" w:color="000000"/>
            </w:tcBorders>
            <w:shd w:val="clear" w:color="auto" w:fill="auto"/>
          </w:tcPr>
          <w:p w14:paraId="1A65FF12" w14:textId="77777777" w:rsidR="00673849" w:rsidRPr="00A27EBF" w:rsidRDefault="00673849" w:rsidP="00673849">
            <w:pPr>
              <w:widowControl/>
              <w:snapToGrid w:val="0"/>
              <w:spacing w:line="240" w:lineRule="auto"/>
              <w:rPr>
                <w:rFonts w:eastAsia="Times New Roman"/>
                <w:lang w:eastAsia="zh-CN"/>
              </w:rPr>
            </w:pPr>
          </w:p>
        </w:tc>
        <w:tc>
          <w:tcPr>
            <w:tcW w:w="1901" w:type="dxa"/>
            <w:tcBorders>
              <w:left w:val="single" w:sz="4" w:space="0" w:color="000000"/>
              <w:bottom w:val="single" w:sz="4" w:space="0" w:color="000000"/>
            </w:tcBorders>
            <w:shd w:val="clear" w:color="auto" w:fill="auto"/>
          </w:tcPr>
          <w:p w14:paraId="55F70EC9" w14:textId="77777777" w:rsidR="00673849" w:rsidRPr="00A27EBF" w:rsidRDefault="00673849" w:rsidP="00673849">
            <w:pPr>
              <w:widowControl/>
              <w:snapToGrid w:val="0"/>
              <w:spacing w:line="240" w:lineRule="auto"/>
              <w:rPr>
                <w:rFonts w:eastAsia="Times New Roman"/>
                <w:lang w:eastAsia="zh-CN"/>
              </w:rPr>
            </w:pPr>
          </w:p>
        </w:tc>
        <w:tc>
          <w:tcPr>
            <w:tcW w:w="1596" w:type="dxa"/>
            <w:tcBorders>
              <w:left w:val="single" w:sz="4" w:space="0" w:color="000000"/>
              <w:bottom w:val="single" w:sz="4" w:space="0" w:color="000000"/>
              <w:right w:val="double" w:sz="1" w:space="0" w:color="000000"/>
            </w:tcBorders>
            <w:shd w:val="clear" w:color="auto" w:fill="auto"/>
          </w:tcPr>
          <w:p w14:paraId="01FF062C" w14:textId="77777777" w:rsidR="00673849" w:rsidRPr="00A27EBF" w:rsidRDefault="00673849" w:rsidP="00673849">
            <w:pPr>
              <w:widowControl/>
              <w:snapToGrid w:val="0"/>
              <w:spacing w:line="240" w:lineRule="auto"/>
              <w:rPr>
                <w:rFonts w:eastAsia="Times New Roman"/>
                <w:lang w:eastAsia="zh-CN"/>
              </w:rPr>
            </w:pPr>
          </w:p>
        </w:tc>
      </w:tr>
      <w:tr w:rsidR="00673849" w:rsidRPr="00A27EBF" w14:paraId="3738FE5F" w14:textId="77777777" w:rsidTr="009E1D93">
        <w:tc>
          <w:tcPr>
            <w:tcW w:w="765" w:type="dxa"/>
            <w:tcBorders>
              <w:left w:val="double" w:sz="1" w:space="0" w:color="000000"/>
              <w:bottom w:val="single" w:sz="4" w:space="0" w:color="000000"/>
            </w:tcBorders>
            <w:shd w:val="clear" w:color="auto" w:fill="auto"/>
          </w:tcPr>
          <w:p w14:paraId="1F4BA84C" w14:textId="77777777" w:rsidR="00673849" w:rsidRPr="00A27EBF" w:rsidRDefault="00673849" w:rsidP="00673849">
            <w:pPr>
              <w:widowControl/>
              <w:snapToGrid w:val="0"/>
              <w:spacing w:line="240" w:lineRule="auto"/>
              <w:rPr>
                <w:rFonts w:eastAsia="Times New Roman"/>
                <w:lang w:eastAsia="zh-CN"/>
              </w:rPr>
            </w:pPr>
          </w:p>
          <w:p w14:paraId="34842561" w14:textId="77777777" w:rsidR="00673849" w:rsidRPr="00A27EBF" w:rsidRDefault="00673849" w:rsidP="00673849">
            <w:pPr>
              <w:widowControl/>
              <w:spacing w:line="240" w:lineRule="auto"/>
              <w:rPr>
                <w:rFonts w:eastAsia="Times New Roman"/>
                <w:lang w:eastAsia="zh-CN"/>
              </w:rPr>
            </w:pPr>
          </w:p>
          <w:p w14:paraId="4C9AD5CD" w14:textId="77777777" w:rsidR="00673849" w:rsidRPr="00A27EBF" w:rsidRDefault="00673849" w:rsidP="00673849">
            <w:pPr>
              <w:widowControl/>
              <w:spacing w:line="240" w:lineRule="auto"/>
              <w:rPr>
                <w:rFonts w:eastAsia="Times New Roman"/>
                <w:lang w:eastAsia="zh-CN"/>
              </w:rPr>
            </w:pPr>
          </w:p>
        </w:tc>
        <w:tc>
          <w:tcPr>
            <w:tcW w:w="1944" w:type="dxa"/>
            <w:tcBorders>
              <w:left w:val="single" w:sz="4" w:space="0" w:color="000000"/>
              <w:bottom w:val="single" w:sz="4" w:space="0" w:color="000000"/>
            </w:tcBorders>
            <w:shd w:val="clear" w:color="auto" w:fill="auto"/>
          </w:tcPr>
          <w:p w14:paraId="6B08F1F6" w14:textId="77777777" w:rsidR="00673849" w:rsidRPr="00A27EBF" w:rsidRDefault="00673849" w:rsidP="00673849">
            <w:pPr>
              <w:widowControl/>
              <w:snapToGrid w:val="0"/>
              <w:spacing w:line="240" w:lineRule="auto"/>
              <w:rPr>
                <w:rFonts w:eastAsia="Times New Roman"/>
                <w:lang w:eastAsia="zh-CN"/>
              </w:rPr>
            </w:pPr>
          </w:p>
        </w:tc>
        <w:tc>
          <w:tcPr>
            <w:tcW w:w="1577" w:type="dxa"/>
            <w:tcBorders>
              <w:left w:val="single" w:sz="4" w:space="0" w:color="000000"/>
              <w:bottom w:val="single" w:sz="4" w:space="0" w:color="000000"/>
            </w:tcBorders>
            <w:shd w:val="clear" w:color="auto" w:fill="auto"/>
          </w:tcPr>
          <w:p w14:paraId="51375810" w14:textId="77777777" w:rsidR="00673849" w:rsidRPr="00A27EBF" w:rsidRDefault="00673849" w:rsidP="00673849">
            <w:pPr>
              <w:widowControl/>
              <w:snapToGrid w:val="0"/>
              <w:spacing w:line="240" w:lineRule="auto"/>
              <w:rPr>
                <w:rFonts w:eastAsia="Times New Roman"/>
                <w:lang w:eastAsia="zh-CN"/>
              </w:rPr>
            </w:pPr>
          </w:p>
        </w:tc>
        <w:tc>
          <w:tcPr>
            <w:tcW w:w="1901" w:type="dxa"/>
            <w:tcBorders>
              <w:left w:val="single" w:sz="4" w:space="0" w:color="000000"/>
              <w:bottom w:val="single" w:sz="4" w:space="0" w:color="000000"/>
            </w:tcBorders>
            <w:shd w:val="clear" w:color="auto" w:fill="auto"/>
          </w:tcPr>
          <w:p w14:paraId="533A34A7" w14:textId="77777777" w:rsidR="00673849" w:rsidRPr="00A27EBF" w:rsidRDefault="00673849" w:rsidP="00673849">
            <w:pPr>
              <w:widowControl/>
              <w:snapToGrid w:val="0"/>
              <w:spacing w:line="240" w:lineRule="auto"/>
              <w:rPr>
                <w:rFonts w:eastAsia="Times New Roman"/>
                <w:lang w:eastAsia="zh-CN"/>
              </w:rPr>
            </w:pPr>
          </w:p>
        </w:tc>
        <w:tc>
          <w:tcPr>
            <w:tcW w:w="1596" w:type="dxa"/>
            <w:tcBorders>
              <w:left w:val="single" w:sz="4" w:space="0" w:color="000000"/>
              <w:bottom w:val="single" w:sz="4" w:space="0" w:color="000000"/>
              <w:right w:val="double" w:sz="1" w:space="0" w:color="000000"/>
            </w:tcBorders>
            <w:shd w:val="clear" w:color="auto" w:fill="auto"/>
          </w:tcPr>
          <w:p w14:paraId="7B02D882" w14:textId="77777777" w:rsidR="00673849" w:rsidRPr="00A27EBF" w:rsidRDefault="00673849" w:rsidP="00673849">
            <w:pPr>
              <w:widowControl/>
              <w:snapToGrid w:val="0"/>
              <w:spacing w:line="240" w:lineRule="auto"/>
              <w:rPr>
                <w:rFonts w:eastAsia="Times New Roman"/>
                <w:lang w:eastAsia="zh-CN"/>
              </w:rPr>
            </w:pPr>
          </w:p>
        </w:tc>
      </w:tr>
      <w:tr w:rsidR="00673849" w:rsidRPr="00A27EBF" w14:paraId="59896815" w14:textId="77777777" w:rsidTr="009E1D93">
        <w:tc>
          <w:tcPr>
            <w:tcW w:w="765" w:type="dxa"/>
            <w:tcBorders>
              <w:left w:val="double" w:sz="1" w:space="0" w:color="000000"/>
              <w:bottom w:val="single" w:sz="4" w:space="0" w:color="000000"/>
            </w:tcBorders>
            <w:shd w:val="clear" w:color="auto" w:fill="auto"/>
          </w:tcPr>
          <w:p w14:paraId="208341D4" w14:textId="77777777" w:rsidR="00673849" w:rsidRPr="00A27EBF" w:rsidRDefault="00673849" w:rsidP="00673849">
            <w:pPr>
              <w:widowControl/>
              <w:snapToGrid w:val="0"/>
              <w:spacing w:line="240" w:lineRule="auto"/>
              <w:rPr>
                <w:rFonts w:eastAsia="Times New Roman"/>
                <w:lang w:eastAsia="zh-CN"/>
              </w:rPr>
            </w:pPr>
          </w:p>
          <w:p w14:paraId="66812825" w14:textId="77777777" w:rsidR="00673849" w:rsidRPr="00A27EBF" w:rsidRDefault="00673849" w:rsidP="00673849">
            <w:pPr>
              <w:widowControl/>
              <w:spacing w:line="240" w:lineRule="auto"/>
              <w:rPr>
                <w:rFonts w:eastAsia="Times New Roman"/>
                <w:lang w:eastAsia="zh-CN"/>
              </w:rPr>
            </w:pPr>
          </w:p>
          <w:p w14:paraId="03EE143F" w14:textId="77777777" w:rsidR="00673849" w:rsidRPr="00A27EBF" w:rsidRDefault="00673849" w:rsidP="00673849">
            <w:pPr>
              <w:widowControl/>
              <w:spacing w:line="240" w:lineRule="auto"/>
              <w:rPr>
                <w:rFonts w:eastAsia="Times New Roman"/>
                <w:lang w:eastAsia="zh-CN"/>
              </w:rPr>
            </w:pPr>
          </w:p>
        </w:tc>
        <w:tc>
          <w:tcPr>
            <w:tcW w:w="1944" w:type="dxa"/>
            <w:tcBorders>
              <w:left w:val="single" w:sz="4" w:space="0" w:color="000000"/>
              <w:bottom w:val="single" w:sz="4" w:space="0" w:color="000000"/>
            </w:tcBorders>
            <w:shd w:val="clear" w:color="auto" w:fill="auto"/>
          </w:tcPr>
          <w:p w14:paraId="5F8B7194" w14:textId="77777777" w:rsidR="00673849" w:rsidRPr="00A27EBF" w:rsidRDefault="00673849" w:rsidP="00673849">
            <w:pPr>
              <w:widowControl/>
              <w:snapToGrid w:val="0"/>
              <w:spacing w:line="240" w:lineRule="auto"/>
              <w:rPr>
                <w:rFonts w:eastAsia="Times New Roman"/>
                <w:lang w:eastAsia="zh-CN"/>
              </w:rPr>
            </w:pPr>
          </w:p>
        </w:tc>
        <w:tc>
          <w:tcPr>
            <w:tcW w:w="1577" w:type="dxa"/>
            <w:tcBorders>
              <w:left w:val="single" w:sz="4" w:space="0" w:color="000000"/>
              <w:bottom w:val="single" w:sz="4" w:space="0" w:color="000000"/>
            </w:tcBorders>
            <w:shd w:val="clear" w:color="auto" w:fill="auto"/>
          </w:tcPr>
          <w:p w14:paraId="0391198E" w14:textId="77777777" w:rsidR="00673849" w:rsidRPr="00A27EBF" w:rsidRDefault="00673849" w:rsidP="00673849">
            <w:pPr>
              <w:widowControl/>
              <w:snapToGrid w:val="0"/>
              <w:spacing w:line="240" w:lineRule="auto"/>
              <w:rPr>
                <w:rFonts w:eastAsia="Times New Roman"/>
                <w:lang w:eastAsia="zh-CN"/>
              </w:rPr>
            </w:pPr>
          </w:p>
        </w:tc>
        <w:tc>
          <w:tcPr>
            <w:tcW w:w="1901" w:type="dxa"/>
            <w:tcBorders>
              <w:left w:val="single" w:sz="4" w:space="0" w:color="000000"/>
              <w:bottom w:val="single" w:sz="4" w:space="0" w:color="000000"/>
            </w:tcBorders>
            <w:shd w:val="clear" w:color="auto" w:fill="auto"/>
          </w:tcPr>
          <w:p w14:paraId="708E0771" w14:textId="77777777" w:rsidR="00673849" w:rsidRPr="00A27EBF" w:rsidRDefault="00673849" w:rsidP="00673849">
            <w:pPr>
              <w:widowControl/>
              <w:snapToGrid w:val="0"/>
              <w:spacing w:line="240" w:lineRule="auto"/>
              <w:rPr>
                <w:rFonts w:eastAsia="Times New Roman"/>
                <w:lang w:eastAsia="zh-CN"/>
              </w:rPr>
            </w:pPr>
          </w:p>
        </w:tc>
        <w:tc>
          <w:tcPr>
            <w:tcW w:w="1596" w:type="dxa"/>
            <w:tcBorders>
              <w:left w:val="single" w:sz="4" w:space="0" w:color="000000"/>
              <w:bottom w:val="single" w:sz="4" w:space="0" w:color="000000"/>
              <w:right w:val="double" w:sz="1" w:space="0" w:color="000000"/>
            </w:tcBorders>
            <w:shd w:val="clear" w:color="auto" w:fill="auto"/>
          </w:tcPr>
          <w:p w14:paraId="13C0765C" w14:textId="77777777" w:rsidR="00673849" w:rsidRPr="00A27EBF" w:rsidRDefault="00673849" w:rsidP="00673849">
            <w:pPr>
              <w:widowControl/>
              <w:snapToGrid w:val="0"/>
              <w:spacing w:line="240" w:lineRule="auto"/>
              <w:rPr>
                <w:rFonts w:eastAsia="Times New Roman"/>
                <w:lang w:eastAsia="zh-CN"/>
              </w:rPr>
            </w:pPr>
          </w:p>
        </w:tc>
      </w:tr>
    </w:tbl>
    <w:p w14:paraId="076AE478" w14:textId="77777777" w:rsidR="00673849" w:rsidRPr="00A27EBF" w:rsidRDefault="00673849" w:rsidP="00673849">
      <w:pPr>
        <w:widowControl/>
        <w:spacing w:line="240" w:lineRule="auto"/>
        <w:rPr>
          <w:rFonts w:eastAsia="Times New Roman"/>
          <w:lang w:eastAsia="zh-CN"/>
        </w:rPr>
      </w:pPr>
    </w:p>
    <w:p w14:paraId="2ACB8638" w14:textId="77777777" w:rsidR="00673849" w:rsidRPr="00A27EBF" w:rsidRDefault="00673849" w:rsidP="00673849">
      <w:pPr>
        <w:widowControl/>
        <w:spacing w:line="240" w:lineRule="auto"/>
        <w:rPr>
          <w:rFonts w:eastAsia="Times New Roman"/>
          <w:lang w:eastAsia="zh-CN"/>
        </w:rPr>
      </w:pPr>
    </w:p>
    <w:p w14:paraId="5CE8D5C7" w14:textId="77777777" w:rsidR="00673849" w:rsidRPr="00A27EBF" w:rsidRDefault="00673849" w:rsidP="00673849">
      <w:pPr>
        <w:widowControl/>
        <w:suppressAutoHyphens w:val="0"/>
        <w:spacing w:line="240" w:lineRule="auto"/>
        <w:ind w:left="4536" w:right="357" w:firstLine="284"/>
        <w:rPr>
          <w:rFonts w:eastAsia="Times New Roman"/>
          <w:lang w:eastAsia="zh-CN"/>
        </w:rPr>
      </w:pPr>
      <w:r w:rsidRPr="00A27EBF">
        <w:rPr>
          <w:rFonts w:eastAsia="Arial"/>
          <w:lang w:eastAsia="zh-CN"/>
        </w:rPr>
        <w:t>…………………………………</w:t>
      </w:r>
      <w:r w:rsidRPr="00A27EBF">
        <w:rPr>
          <w:rFonts w:eastAsia="Times New Roman"/>
          <w:lang w:eastAsia="zh-CN"/>
        </w:rPr>
        <w:br/>
        <w:t>podpis opatrzony pieczęcią imienną lub</w:t>
      </w:r>
      <w:r w:rsidRPr="00A27EBF">
        <w:rPr>
          <w:rFonts w:eastAsia="Times New Roman"/>
          <w:lang w:eastAsia="zh-CN"/>
        </w:rPr>
        <w:br/>
        <w:t>czytelny podpis (z podaniem imienia i nazwiska)</w:t>
      </w:r>
      <w:r w:rsidR="00827486">
        <w:rPr>
          <w:rFonts w:eastAsia="Times New Roman"/>
          <w:lang w:eastAsia="zh-CN"/>
        </w:rPr>
        <w:t xml:space="preserve"> </w:t>
      </w:r>
      <w:r w:rsidRPr="00A27EBF">
        <w:rPr>
          <w:rFonts w:eastAsia="Times New Roman"/>
          <w:lang w:eastAsia="zh-CN"/>
        </w:rPr>
        <w:t>osoby upoważnionej do podpisania oferty</w:t>
      </w:r>
    </w:p>
    <w:p w14:paraId="6B5E1F6A" w14:textId="77777777" w:rsidR="00673849" w:rsidRPr="00A27EBF" w:rsidRDefault="00673849" w:rsidP="00673849">
      <w:pPr>
        <w:widowControl/>
        <w:spacing w:line="240" w:lineRule="auto"/>
        <w:jc w:val="right"/>
        <w:rPr>
          <w:rFonts w:eastAsia="Times New Roman"/>
          <w:lang w:eastAsia="zh-CN"/>
        </w:rPr>
      </w:pPr>
      <w:r w:rsidRPr="00A27EBF">
        <w:rPr>
          <w:rFonts w:eastAsia="Times New Roman"/>
          <w:lang w:eastAsia="zh-CN"/>
        </w:rPr>
        <w:br w:type="page"/>
      </w:r>
      <w:r w:rsidRPr="00A27EBF">
        <w:rPr>
          <w:rFonts w:eastAsia="Times New Roman"/>
          <w:lang w:eastAsia="zh-CN"/>
        </w:rPr>
        <w:lastRenderedPageBreak/>
        <w:t>ZAŁĄCZNIK NR 3</w:t>
      </w:r>
    </w:p>
    <w:p w14:paraId="14E80379" w14:textId="77777777" w:rsidR="00673849" w:rsidRPr="00A27EBF" w:rsidRDefault="00673849" w:rsidP="00673849">
      <w:pPr>
        <w:widowControl/>
        <w:spacing w:line="240" w:lineRule="auto"/>
        <w:ind w:left="4536" w:firstLine="1134"/>
        <w:jc w:val="right"/>
        <w:rPr>
          <w:rFonts w:eastAsia="Times New Roman"/>
          <w:lang w:eastAsia="zh-CN"/>
        </w:rPr>
      </w:pPr>
    </w:p>
    <w:p w14:paraId="23D9E40B" w14:textId="77777777" w:rsidR="00AE5C2E" w:rsidRPr="00A27EBF" w:rsidRDefault="00673849" w:rsidP="00AE5C2E">
      <w:pPr>
        <w:widowControl/>
        <w:spacing w:line="240" w:lineRule="auto"/>
        <w:jc w:val="center"/>
        <w:rPr>
          <w:rFonts w:eastAsia="Times New Roman"/>
          <w:b/>
          <w:lang w:eastAsia="zh-CN"/>
        </w:rPr>
      </w:pPr>
      <w:r w:rsidRPr="00A27EBF">
        <w:rPr>
          <w:rFonts w:eastAsia="Times New Roman"/>
          <w:b/>
          <w:lang w:eastAsia="zh-CN"/>
        </w:rPr>
        <w:t>DANE O KIEROWNICTWIE I PERSONELU ODPOWI</w:t>
      </w:r>
      <w:r w:rsidR="00AE5C2E" w:rsidRPr="00A27EBF">
        <w:rPr>
          <w:rFonts w:eastAsia="Times New Roman"/>
          <w:b/>
          <w:lang w:eastAsia="zh-CN"/>
        </w:rPr>
        <w:t>EDZIALNYM ZA REALIZACJĘ ZADANIA</w:t>
      </w:r>
    </w:p>
    <w:p w14:paraId="790E3E7A" w14:textId="77777777" w:rsidR="00673849" w:rsidRPr="00A27EBF" w:rsidRDefault="00673849" w:rsidP="00AE5C2E">
      <w:pPr>
        <w:widowControl/>
        <w:spacing w:line="240" w:lineRule="auto"/>
        <w:jc w:val="right"/>
        <w:rPr>
          <w:rFonts w:eastAsia="Times New Roman"/>
          <w:lang w:eastAsia="zh-CN"/>
        </w:rPr>
      </w:pPr>
    </w:p>
    <w:p w14:paraId="327FCF46" w14:textId="733970E3" w:rsidR="00673849" w:rsidRPr="00A27EBF" w:rsidRDefault="00673849" w:rsidP="00673849">
      <w:pPr>
        <w:widowControl/>
        <w:spacing w:line="240" w:lineRule="auto"/>
        <w:jc w:val="both"/>
        <w:rPr>
          <w:rFonts w:eastAsia="Times New Roman"/>
          <w:lang w:eastAsia="zh-CN"/>
        </w:rPr>
      </w:pPr>
      <w:r w:rsidRPr="00A27EBF">
        <w:rPr>
          <w:rFonts w:eastAsia="Times New Roman"/>
          <w:lang w:eastAsia="zh-CN"/>
        </w:rPr>
        <w:t>dla zamówienia „</w:t>
      </w:r>
      <w:r w:rsidR="00053D91">
        <w:rPr>
          <w:b/>
          <w:bCs/>
        </w:rPr>
        <w:t>Świadczenie usług odbierania i zagospodarowania odpadów komunalnych ze wskazanych jednostek miejskich (podmiotów) w Chorzowie</w:t>
      </w:r>
      <w:r w:rsidR="00A36788">
        <w:rPr>
          <w:b/>
          <w:bCs/>
        </w:rPr>
        <w:t xml:space="preserve"> (</w:t>
      </w:r>
      <w:r w:rsidR="00092A83">
        <w:rPr>
          <w:b/>
          <w:bCs/>
        </w:rPr>
        <w:t>8</w:t>
      </w:r>
      <w:r w:rsidR="00A36788">
        <w:rPr>
          <w:b/>
          <w:bCs/>
        </w:rPr>
        <w:t xml:space="preserve"> miesięcy)</w:t>
      </w:r>
      <w:r w:rsidRPr="00A27EBF">
        <w:rPr>
          <w:rFonts w:eastAsia="Times New Roman"/>
          <w:lang w:eastAsia="zh-CN"/>
        </w:rPr>
        <w:t>”.</w:t>
      </w:r>
    </w:p>
    <w:p w14:paraId="6C3F7B21" w14:textId="77777777" w:rsidR="00673849" w:rsidRPr="00A27EBF" w:rsidRDefault="00673849" w:rsidP="00673849">
      <w:pPr>
        <w:widowControl/>
        <w:spacing w:line="240" w:lineRule="auto"/>
        <w:rPr>
          <w:rFonts w:eastAsia="Times New Roman"/>
          <w:lang w:eastAsia="zh-CN"/>
        </w:rPr>
      </w:pPr>
    </w:p>
    <w:tbl>
      <w:tblPr>
        <w:tblW w:w="8647" w:type="dxa"/>
        <w:tblInd w:w="70" w:type="dxa"/>
        <w:tblLayout w:type="fixed"/>
        <w:tblCellMar>
          <w:left w:w="70" w:type="dxa"/>
          <w:right w:w="70" w:type="dxa"/>
        </w:tblCellMar>
        <w:tblLook w:val="0000" w:firstRow="0" w:lastRow="0" w:firstColumn="0" w:lastColumn="0" w:noHBand="0" w:noVBand="0"/>
      </w:tblPr>
      <w:tblGrid>
        <w:gridCol w:w="567"/>
        <w:gridCol w:w="1684"/>
        <w:gridCol w:w="1860"/>
        <w:gridCol w:w="2126"/>
        <w:gridCol w:w="2410"/>
      </w:tblGrid>
      <w:tr w:rsidR="00673849" w:rsidRPr="00A27EBF" w14:paraId="4BF35D99" w14:textId="77777777" w:rsidTr="003339A1">
        <w:tc>
          <w:tcPr>
            <w:tcW w:w="567" w:type="dxa"/>
            <w:tcBorders>
              <w:top w:val="double" w:sz="1" w:space="0" w:color="000000"/>
              <w:left w:val="double" w:sz="1" w:space="0" w:color="000000"/>
              <w:bottom w:val="double" w:sz="1" w:space="0" w:color="000000"/>
            </w:tcBorders>
            <w:shd w:val="clear" w:color="auto" w:fill="BFBFBF" w:themeFill="background1" w:themeFillShade="BF"/>
            <w:vAlign w:val="center"/>
          </w:tcPr>
          <w:p w14:paraId="5A63A4DC" w14:textId="77777777" w:rsidR="00673849" w:rsidRPr="00A27EBF" w:rsidRDefault="00673849" w:rsidP="003339A1">
            <w:pPr>
              <w:widowControl/>
              <w:snapToGrid w:val="0"/>
              <w:spacing w:line="240" w:lineRule="auto"/>
              <w:jc w:val="center"/>
              <w:rPr>
                <w:rFonts w:eastAsia="Times New Roman"/>
                <w:b/>
                <w:lang w:eastAsia="zh-CN"/>
              </w:rPr>
            </w:pPr>
            <w:r w:rsidRPr="00A27EBF">
              <w:rPr>
                <w:rFonts w:eastAsia="Times New Roman"/>
                <w:b/>
                <w:lang w:eastAsia="zh-CN"/>
              </w:rPr>
              <w:t>L.p.</w:t>
            </w:r>
          </w:p>
          <w:p w14:paraId="3BB88023" w14:textId="77777777" w:rsidR="00673849" w:rsidRPr="00A27EBF" w:rsidRDefault="00673849" w:rsidP="003339A1">
            <w:pPr>
              <w:widowControl/>
              <w:spacing w:line="240" w:lineRule="auto"/>
              <w:jc w:val="center"/>
              <w:rPr>
                <w:rFonts w:eastAsia="Times New Roman"/>
                <w:b/>
                <w:lang w:eastAsia="zh-CN"/>
              </w:rPr>
            </w:pPr>
          </w:p>
        </w:tc>
        <w:tc>
          <w:tcPr>
            <w:tcW w:w="1684" w:type="dxa"/>
            <w:tcBorders>
              <w:top w:val="double" w:sz="1" w:space="0" w:color="000000"/>
              <w:left w:val="single" w:sz="4" w:space="0" w:color="000000"/>
              <w:bottom w:val="double" w:sz="1" w:space="0" w:color="000000"/>
            </w:tcBorders>
            <w:shd w:val="clear" w:color="auto" w:fill="BFBFBF" w:themeFill="background1" w:themeFillShade="BF"/>
            <w:vAlign w:val="center"/>
          </w:tcPr>
          <w:p w14:paraId="30188DFE" w14:textId="77777777" w:rsidR="00673849" w:rsidRPr="00A27EBF" w:rsidRDefault="00673849" w:rsidP="003339A1">
            <w:pPr>
              <w:widowControl/>
              <w:snapToGrid w:val="0"/>
              <w:spacing w:line="240" w:lineRule="auto"/>
              <w:jc w:val="center"/>
              <w:rPr>
                <w:rFonts w:eastAsia="Times New Roman"/>
                <w:b/>
                <w:lang w:eastAsia="zh-CN"/>
              </w:rPr>
            </w:pPr>
            <w:r w:rsidRPr="00A27EBF">
              <w:rPr>
                <w:rFonts w:eastAsia="Times New Roman"/>
                <w:b/>
                <w:lang w:eastAsia="zh-CN"/>
              </w:rPr>
              <w:t>Nazwisko i imię</w:t>
            </w:r>
          </w:p>
        </w:tc>
        <w:tc>
          <w:tcPr>
            <w:tcW w:w="1860" w:type="dxa"/>
            <w:tcBorders>
              <w:top w:val="double" w:sz="1" w:space="0" w:color="000000"/>
              <w:left w:val="single" w:sz="4" w:space="0" w:color="000000"/>
              <w:bottom w:val="double" w:sz="1" w:space="0" w:color="000000"/>
            </w:tcBorders>
            <w:shd w:val="clear" w:color="auto" w:fill="BFBFBF" w:themeFill="background1" w:themeFillShade="BF"/>
            <w:vAlign w:val="center"/>
          </w:tcPr>
          <w:p w14:paraId="390C037E" w14:textId="77777777" w:rsidR="00673849" w:rsidRPr="00A27EBF" w:rsidRDefault="00673849" w:rsidP="003339A1">
            <w:pPr>
              <w:widowControl/>
              <w:snapToGrid w:val="0"/>
              <w:spacing w:line="240" w:lineRule="auto"/>
              <w:jc w:val="center"/>
              <w:rPr>
                <w:rFonts w:eastAsia="Times New Roman"/>
                <w:b/>
                <w:lang w:eastAsia="zh-CN"/>
              </w:rPr>
            </w:pPr>
            <w:r w:rsidRPr="00A27EBF">
              <w:rPr>
                <w:rFonts w:eastAsia="Times New Roman"/>
                <w:b/>
                <w:lang w:eastAsia="zh-CN"/>
              </w:rPr>
              <w:t>Wykształcenie, kwalifikacje zawodowe, doświadczenie</w:t>
            </w:r>
          </w:p>
        </w:tc>
        <w:tc>
          <w:tcPr>
            <w:tcW w:w="2126" w:type="dxa"/>
            <w:tcBorders>
              <w:top w:val="double" w:sz="1" w:space="0" w:color="000000"/>
              <w:left w:val="single" w:sz="4" w:space="0" w:color="000000"/>
              <w:bottom w:val="double" w:sz="1" w:space="0" w:color="000000"/>
            </w:tcBorders>
            <w:shd w:val="clear" w:color="auto" w:fill="BFBFBF" w:themeFill="background1" w:themeFillShade="BF"/>
            <w:vAlign w:val="center"/>
          </w:tcPr>
          <w:p w14:paraId="1CEED7C9" w14:textId="77777777" w:rsidR="00673849" w:rsidRPr="00A27EBF" w:rsidRDefault="00673849" w:rsidP="003339A1">
            <w:pPr>
              <w:keepNext/>
              <w:tabs>
                <w:tab w:val="left" w:pos="0"/>
                <w:tab w:val="left" w:pos="432"/>
              </w:tabs>
              <w:snapToGrid w:val="0"/>
              <w:spacing w:line="240" w:lineRule="auto"/>
              <w:jc w:val="center"/>
              <w:outlineLvl w:val="0"/>
              <w:rPr>
                <w:rFonts w:eastAsia="Arial"/>
                <w:b/>
                <w:lang w:eastAsia="zh-CN"/>
              </w:rPr>
            </w:pPr>
            <w:r w:rsidRPr="00A27EBF">
              <w:rPr>
                <w:rFonts w:eastAsia="Arial"/>
                <w:b/>
                <w:lang w:eastAsia="zh-CN"/>
              </w:rPr>
              <w:t>Zakres wykonywanych czynności</w:t>
            </w:r>
          </w:p>
        </w:tc>
        <w:tc>
          <w:tcPr>
            <w:tcW w:w="2410" w:type="dxa"/>
            <w:tcBorders>
              <w:top w:val="double" w:sz="1" w:space="0" w:color="000000"/>
              <w:left w:val="single" w:sz="4" w:space="0" w:color="000000"/>
              <w:bottom w:val="double" w:sz="1" w:space="0" w:color="000000"/>
              <w:right w:val="single" w:sz="4" w:space="0" w:color="000000"/>
            </w:tcBorders>
            <w:shd w:val="clear" w:color="auto" w:fill="BFBFBF" w:themeFill="background1" w:themeFillShade="BF"/>
            <w:vAlign w:val="center"/>
          </w:tcPr>
          <w:p w14:paraId="11D8F9C9" w14:textId="77777777" w:rsidR="00673849" w:rsidRPr="00A27EBF" w:rsidRDefault="00673849" w:rsidP="003339A1">
            <w:pPr>
              <w:keepNext/>
              <w:tabs>
                <w:tab w:val="left" w:pos="0"/>
                <w:tab w:val="left" w:pos="432"/>
              </w:tabs>
              <w:snapToGrid w:val="0"/>
              <w:spacing w:line="240" w:lineRule="auto"/>
              <w:jc w:val="center"/>
              <w:outlineLvl w:val="0"/>
              <w:rPr>
                <w:rFonts w:eastAsia="Arial"/>
                <w:b/>
                <w:lang w:eastAsia="zh-CN"/>
              </w:rPr>
            </w:pPr>
            <w:r w:rsidRPr="00A27EBF">
              <w:rPr>
                <w:rFonts w:eastAsia="Arial"/>
                <w:b/>
                <w:lang w:eastAsia="zh-CN"/>
              </w:rPr>
              <w:t>Podstawa dysponowania osobą przez wykonawcę</w:t>
            </w:r>
            <w:r w:rsidR="008F54BF">
              <w:rPr>
                <w:rFonts w:eastAsia="Arial"/>
                <w:b/>
                <w:lang w:eastAsia="zh-CN"/>
              </w:rPr>
              <w:t>/wymiar etatu</w:t>
            </w:r>
          </w:p>
        </w:tc>
      </w:tr>
      <w:tr w:rsidR="00673849" w:rsidRPr="00A27EBF" w14:paraId="4C328906" w14:textId="77777777" w:rsidTr="003339A1">
        <w:tc>
          <w:tcPr>
            <w:tcW w:w="567" w:type="dxa"/>
            <w:tcBorders>
              <w:left w:val="double" w:sz="1" w:space="0" w:color="000000"/>
              <w:bottom w:val="single" w:sz="4" w:space="0" w:color="000000"/>
            </w:tcBorders>
            <w:shd w:val="clear" w:color="auto" w:fill="auto"/>
          </w:tcPr>
          <w:p w14:paraId="525A9EA8" w14:textId="77777777" w:rsidR="00673849" w:rsidRPr="00A27EBF" w:rsidRDefault="00673849" w:rsidP="00673849">
            <w:pPr>
              <w:widowControl/>
              <w:snapToGrid w:val="0"/>
              <w:spacing w:line="240" w:lineRule="auto"/>
              <w:rPr>
                <w:rFonts w:eastAsia="Times New Roman"/>
                <w:lang w:eastAsia="zh-CN"/>
              </w:rPr>
            </w:pPr>
          </w:p>
          <w:p w14:paraId="79857855" w14:textId="77777777" w:rsidR="00673849" w:rsidRPr="00A27EBF" w:rsidRDefault="00673849" w:rsidP="00673849">
            <w:pPr>
              <w:widowControl/>
              <w:spacing w:line="240" w:lineRule="auto"/>
              <w:rPr>
                <w:rFonts w:eastAsia="Times New Roman"/>
                <w:lang w:eastAsia="zh-CN"/>
              </w:rPr>
            </w:pPr>
          </w:p>
          <w:p w14:paraId="106644E6" w14:textId="77777777" w:rsidR="00673849" w:rsidRPr="00A27EBF" w:rsidRDefault="00673849" w:rsidP="00673849">
            <w:pPr>
              <w:widowControl/>
              <w:spacing w:line="240" w:lineRule="auto"/>
              <w:rPr>
                <w:rFonts w:eastAsia="Times New Roman"/>
                <w:lang w:eastAsia="zh-CN"/>
              </w:rPr>
            </w:pPr>
          </w:p>
        </w:tc>
        <w:tc>
          <w:tcPr>
            <w:tcW w:w="1684" w:type="dxa"/>
            <w:tcBorders>
              <w:left w:val="single" w:sz="4" w:space="0" w:color="000000"/>
              <w:bottom w:val="single" w:sz="4" w:space="0" w:color="000000"/>
            </w:tcBorders>
            <w:shd w:val="clear" w:color="auto" w:fill="auto"/>
          </w:tcPr>
          <w:p w14:paraId="3E6DF44F" w14:textId="77777777" w:rsidR="00673849" w:rsidRPr="00A27EBF" w:rsidRDefault="00673849" w:rsidP="00673849">
            <w:pPr>
              <w:widowControl/>
              <w:snapToGrid w:val="0"/>
              <w:spacing w:line="240" w:lineRule="auto"/>
              <w:rPr>
                <w:rFonts w:eastAsia="Times New Roman"/>
                <w:lang w:eastAsia="zh-CN"/>
              </w:rPr>
            </w:pPr>
          </w:p>
        </w:tc>
        <w:tc>
          <w:tcPr>
            <w:tcW w:w="1860" w:type="dxa"/>
            <w:tcBorders>
              <w:left w:val="single" w:sz="4" w:space="0" w:color="000000"/>
              <w:bottom w:val="single" w:sz="4" w:space="0" w:color="000000"/>
            </w:tcBorders>
            <w:shd w:val="clear" w:color="auto" w:fill="auto"/>
          </w:tcPr>
          <w:p w14:paraId="1B4262DA" w14:textId="77777777" w:rsidR="00673849" w:rsidRPr="00A27EBF" w:rsidRDefault="00673849" w:rsidP="00673849">
            <w:pPr>
              <w:widowControl/>
              <w:snapToGrid w:val="0"/>
              <w:spacing w:line="240" w:lineRule="auto"/>
              <w:rPr>
                <w:rFonts w:eastAsia="Times New Roman"/>
                <w:lang w:eastAsia="zh-CN"/>
              </w:rPr>
            </w:pPr>
          </w:p>
        </w:tc>
        <w:tc>
          <w:tcPr>
            <w:tcW w:w="2126" w:type="dxa"/>
            <w:tcBorders>
              <w:left w:val="single" w:sz="4" w:space="0" w:color="000000"/>
              <w:bottom w:val="single" w:sz="4" w:space="0" w:color="000000"/>
            </w:tcBorders>
            <w:shd w:val="clear" w:color="auto" w:fill="auto"/>
          </w:tcPr>
          <w:p w14:paraId="5CD70B1A" w14:textId="77777777" w:rsidR="00673849" w:rsidRPr="00A27EBF" w:rsidRDefault="00673849" w:rsidP="00673849">
            <w:pPr>
              <w:widowControl/>
              <w:snapToGrid w:val="0"/>
              <w:spacing w:line="240" w:lineRule="auto"/>
              <w:rPr>
                <w:rFonts w:eastAsia="Times New Roman"/>
                <w:lang w:eastAsia="zh-CN"/>
              </w:rPr>
            </w:pPr>
          </w:p>
        </w:tc>
        <w:tc>
          <w:tcPr>
            <w:tcW w:w="2410" w:type="dxa"/>
            <w:tcBorders>
              <w:left w:val="single" w:sz="4" w:space="0" w:color="000000"/>
              <w:bottom w:val="single" w:sz="4" w:space="0" w:color="000000"/>
              <w:right w:val="single" w:sz="4" w:space="0" w:color="000000"/>
            </w:tcBorders>
            <w:shd w:val="clear" w:color="auto" w:fill="auto"/>
          </w:tcPr>
          <w:p w14:paraId="40D1D058" w14:textId="77777777" w:rsidR="00673849" w:rsidRPr="00A27EBF" w:rsidRDefault="00673849" w:rsidP="00673849">
            <w:pPr>
              <w:widowControl/>
              <w:snapToGrid w:val="0"/>
              <w:spacing w:line="240" w:lineRule="auto"/>
              <w:rPr>
                <w:rFonts w:eastAsia="Times New Roman"/>
                <w:lang w:eastAsia="zh-CN"/>
              </w:rPr>
            </w:pPr>
          </w:p>
        </w:tc>
      </w:tr>
      <w:tr w:rsidR="00673849" w:rsidRPr="00A27EBF" w14:paraId="35E4CEFD" w14:textId="77777777" w:rsidTr="003339A1">
        <w:tc>
          <w:tcPr>
            <w:tcW w:w="567" w:type="dxa"/>
            <w:tcBorders>
              <w:left w:val="double" w:sz="1" w:space="0" w:color="000000"/>
              <w:bottom w:val="single" w:sz="4" w:space="0" w:color="000000"/>
            </w:tcBorders>
            <w:shd w:val="clear" w:color="auto" w:fill="auto"/>
          </w:tcPr>
          <w:p w14:paraId="49BF88D7" w14:textId="77777777" w:rsidR="00673849" w:rsidRPr="00A27EBF" w:rsidRDefault="00673849" w:rsidP="00673849">
            <w:pPr>
              <w:widowControl/>
              <w:snapToGrid w:val="0"/>
              <w:spacing w:line="240" w:lineRule="auto"/>
              <w:rPr>
                <w:rFonts w:eastAsia="Times New Roman"/>
                <w:lang w:eastAsia="zh-CN"/>
              </w:rPr>
            </w:pPr>
          </w:p>
          <w:p w14:paraId="53F17BE4" w14:textId="77777777" w:rsidR="00673849" w:rsidRPr="00A27EBF" w:rsidRDefault="00673849" w:rsidP="00673849">
            <w:pPr>
              <w:widowControl/>
              <w:spacing w:line="240" w:lineRule="auto"/>
              <w:rPr>
                <w:rFonts w:eastAsia="Times New Roman"/>
                <w:lang w:eastAsia="zh-CN"/>
              </w:rPr>
            </w:pPr>
          </w:p>
          <w:p w14:paraId="722AC738" w14:textId="77777777" w:rsidR="00673849" w:rsidRPr="00A27EBF" w:rsidRDefault="00673849" w:rsidP="00673849">
            <w:pPr>
              <w:widowControl/>
              <w:spacing w:line="240" w:lineRule="auto"/>
              <w:rPr>
                <w:rFonts w:eastAsia="Times New Roman"/>
                <w:lang w:eastAsia="zh-CN"/>
              </w:rPr>
            </w:pPr>
          </w:p>
        </w:tc>
        <w:tc>
          <w:tcPr>
            <w:tcW w:w="1684" w:type="dxa"/>
            <w:tcBorders>
              <w:left w:val="single" w:sz="4" w:space="0" w:color="000000"/>
              <w:bottom w:val="single" w:sz="4" w:space="0" w:color="000000"/>
            </w:tcBorders>
            <w:shd w:val="clear" w:color="auto" w:fill="auto"/>
          </w:tcPr>
          <w:p w14:paraId="6E29B709" w14:textId="77777777" w:rsidR="00673849" w:rsidRPr="00A27EBF" w:rsidRDefault="00673849" w:rsidP="00673849">
            <w:pPr>
              <w:widowControl/>
              <w:snapToGrid w:val="0"/>
              <w:spacing w:line="240" w:lineRule="auto"/>
              <w:rPr>
                <w:rFonts w:eastAsia="Times New Roman"/>
                <w:lang w:eastAsia="zh-CN"/>
              </w:rPr>
            </w:pPr>
          </w:p>
        </w:tc>
        <w:tc>
          <w:tcPr>
            <w:tcW w:w="1860" w:type="dxa"/>
            <w:tcBorders>
              <w:left w:val="single" w:sz="4" w:space="0" w:color="000000"/>
              <w:bottom w:val="single" w:sz="4" w:space="0" w:color="000000"/>
            </w:tcBorders>
            <w:shd w:val="clear" w:color="auto" w:fill="auto"/>
          </w:tcPr>
          <w:p w14:paraId="515FD2AC" w14:textId="77777777" w:rsidR="00673849" w:rsidRPr="00A27EBF" w:rsidRDefault="00673849" w:rsidP="00673849">
            <w:pPr>
              <w:widowControl/>
              <w:snapToGrid w:val="0"/>
              <w:spacing w:line="240" w:lineRule="auto"/>
              <w:rPr>
                <w:rFonts w:eastAsia="Times New Roman"/>
                <w:lang w:eastAsia="zh-CN"/>
              </w:rPr>
            </w:pPr>
          </w:p>
        </w:tc>
        <w:tc>
          <w:tcPr>
            <w:tcW w:w="2126" w:type="dxa"/>
            <w:tcBorders>
              <w:left w:val="single" w:sz="4" w:space="0" w:color="000000"/>
              <w:bottom w:val="single" w:sz="4" w:space="0" w:color="000000"/>
            </w:tcBorders>
            <w:shd w:val="clear" w:color="auto" w:fill="auto"/>
          </w:tcPr>
          <w:p w14:paraId="6421FACE" w14:textId="77777777" w:rsidR="00673849" w:rsidRPr="00A27EBF" w:rsidRDefault="00673849" w:rsidP="00673849">
            <w:pPr>
              <w:widowControl/>
              <w:snapToGrid w:val="0"/>
              <w:spacing w:line="240" w:lineRule="auto"/>
              <w:rPr>
                <w:rFonts w:eastAsia="Times New Roman"/>
                <w:lang w:eastAsia="zh-CN"/>
              </w:rPr>
            </w:pPr>
          </w:p>
        </w:tc>
        <w:tc>
          <w:tcPr>
            <w:tcW w:w="2410" w:type="dxa"/>
            <w:tcBorders>
              <w:left w:val="single" w:sz="4" w:space="0" w:color="000000"/>
              <w:bottom w:val="single" w:sz="4" w:space="0" w:color="000000"/>
              <w:right w:val="single" w:sz="4" w:space="0" w:color="000000"/>
            </w:tcBorders>
            <w:shd w:val="clear" w:color="auto" w:fill="auto"/>
          </w:tcPr>
          <w:p w14:paraId="069FA760" w14:textId="77777777" w:rsidR="00673849" w:rsidRPr="00A27EBF" w:rsidRDefault="00673849" w:rsidP="00673849">
            <w:pPr>
              <w:widowControl/>
              <w:snapToGrid w:val="0"/>
              <w:spacing w:line="240" w:lineRule="auto"/>
              <w:rPr>
                <w:rFonts w:eastAsia="Times New Roman"/>
                <w:lang w:eastAsia="zh-CN"/>
              </w:rPr>
            </w:pPr>
          </w:p>
        </w:tc>
      </w:tr>
      <w:tr w:rsidR="00673849" w:rsidRPr="00A27EBF" w14:paraId="53A63BD7" w14:textId="77777777" w:rsidTr="003339A1">
        <w:tc>
          <w:tcPr>
            <w:tcW w:w="567" w:type="dxa"/>
            <w:tcBorders>
              <w:left w:val="double" w:sz="1" w:space="0" w:color="000000"/>
              <w:bottom w:val="single" w:sz="4" w:space="0" w:color="000000"/>
            </w:tcBorders>
            <w:shd w:val="clear" w:color="auto" w:fill="auto"/>
          </w:tcPr>
          <w:p w14:paraId="25E593D5" w14:textId="77777777" w:rsidR="00673849" w:rsidRPr="00A27EBF" w:rsidRDefault="00673849" w:rsidP="00673849">
            <w:pPr>
              <w:widowControl/>
              <w:snapToGrid w:val="0"/>
              <w:spacing w:line="240" w:lineRule="auto"/>
              <w:rPr>
                <w:rFonts w:eastAsia="Times New Roman"/>
                <w:lang w:eastAsia="zh-CN"/>
              </w:rPr>
            </w:pPr>
          </w:p>
        </w:tc>
        <w:tc>
          <w:tcPr>
            <w:tcW w:w="1684" w:type="dxa"/>
            <w:tcBorders>
              <w:left w:val="single" w:sz="4" w:space="0" w:color="000000"/>
              <w:bottom w:val="single" w:sz="4" w:space="0" w:color="000000"/>
            </w:tcBorders>
            <w:shd w:val="clear" w:color="auto" w:fill="auto"/>
          </w:tcPr>
          <w:p w14:paraId="736516A3" w14:textId="77777777" w:rsidR="00673849" w:rsidRPr="00A27EBF" w:rsidRDefault="00673849" w:rsidP="00673849">
            <w:pPr>
              <w:widowControl/>
              <w:snapToGrid w:val="0"/>
              <w:spacing w:line="240" w:lineRule="auto"/>
              <w:rPr>
                <w:rFonts w:eastAsia="Times New Roman"/>
                <w:lang w:eastAsia="zh-CN"/>
              </w:rPr>
            </w:pPr>
          </w:p>
          <w:p w14:paraId="08225744" w14:textId="77777777" w:rsidR="00673849" w:rsidRPr="00A27EBF" w:rsidRDefault="00673849" w:rsidP="00673849">
            <w:pPr>
              <w:widowControl/>
              <w:snapToGrid w:val="0"/>
              <w:spacing w:line="240" w:lineRule="auto"/>
              <w:rPr>
                <w:rFonts w:eastAsia="Times New Roman"/>
                <w:lang w:eastAsia="zh-CN"/>
              </w:rPr>
            </w:pPr>
          </w:p>
          <w:p w14:paraId="287A7C7C" w14:textId="77777777" w:rsidR="00673849" w:rsidRPr="00A27EBF" w:rsidRDefault="00673849" w:rsidP="00673849">
            <w:pPr>
              <w:widowControl/>
              <w:snapToGrid w:val="0"/>
              <w:spacing w:line="240" w:lineRule="auto"/>
              <w:rPr>
                <w:rFonts w:eastAsia="Times New Roman"/>
                <w:lang w:eastAsia="zh-CN"/>
              </w:rPr>
            </w:pPr>
          </w:p>
        </w:tc>
        <w:tc>
          <w:tcPr>
            <w:tcW w:w="1860" w:type="dxa"/>
            <w:tcBorders>
              <w:left w:val="single" w:sz="4" w:space="0" w:color="000000"/>
              <w:bottom w:val="single" w:sz="4" w:space="0" w:color="000000"/>
            </w:tcBorders>
            <w:shd w:val="clear" w:color="auto" w:fill="auto"/>
          </w:tcPr>
          <w:p w14:paraId="7E065E09" w14:textId="77777777" w:rsidR="00673849" w:rsidRPr="00A27EBF" w:rsidRDefault="00673849" w:rsidP="00673849">
            <w:pPr>
              <w:widowControl/>
              <w:snapToGrid w:val="0"/>
              <w:spacing w:line="240" w:lineRule="auto"/>
              <w:rPr>
                <w:rFonts w:eastAsia="Times New Roman"/>
                <w:lang w:eastAsia="zh-CN"/>
              </w:rPr>
            </w:pPr>
          </w:p>
        </w:tc>
        <w:tc>
          <w:tcPr>
            <w:tcW w:w="2126" w:type="dxa"/>
            <w:tcBorders>
              <w:left w:val="single" w:sz="4" w:space="0" w:color="000000"/>
              <w:bottom w:val="single" w:sz="4" w:space="0" w:color="000000"/>
            </w:tcBorders>
            <w:shd w:val="clear" w:color="auto" w:fill="auto"/>
          </w:tcPr>
          <w:p w14:paraId="555279ED" w14:textId="77777777" w:rsidR="00673849" w:rsidRPr="00A27EBF" w:rsidRDefault="00673849" w:rsidP="00673849">
            <w:pPr>
              <w:widowControl/>
              <w:snapToGrid w:val="0"/>
              <w:spacing w:line="240" w:lineRule="auto"/>
              <w:rPr>
                <w:rFonts w:eastAsia="Times New Roman"/>
                <w:lang w:eastAsia="zh-CN"/>
              </w:rPr>
            </w:pPr>
          </w:p>
        </w:tc>
        <w:tc>
          <w:tcPr>
            <w:tcW w:w="2410" w:type="dxa"/>
            <w:tcBorders>
              <w:left w:val="single" w:sz="4" w:space="0" w:color="000000"/>
              <w:bottom w:val="single" w:sz="4" w:space="0" w:color="000000"/>
              <w:right w:val="single" w:sz="4" w:space="0" w:color="000000"/>
            </w:tcBorders>
            <w:shd w:val="clear" w:color="auto" w:fill="auto"/>
          </w:tcPr>
          <w:p w14:paraId="581C6046" w14:textId="77777777" w:rsidR="00673849" w:rsidRPr="00A27EBF" w:rsidRDefault="00673849" w:rsidP="00673849">
            <w:pPr>
              <w:widowControl/>
              <w:snapToGrid w:val="0"/>
              <w:spacing w:line="240" w:lineRule="auto"/>
              <w:rPr>
                <w:rFonts w:eastAsia="Times New Roman"/>
                <w:lang w:eastAsia="zh-CN"/>
              </w:rPr>
            </w:pPr>
          </w:p>
        </w:tc>
      </w:tr>
      <w:tr w:rsidR="00673849" w:rsidRPr="00A27EBF" w14:paraId="2855807D" w14:textId="77777777" w:rsidTr="003339A1">
        <w:tc>
          <w:tcPr>
            <w:tcW w:w="567" w:type="dxa"/>
            <w:tcBorders>
              <w:left w:val="double" w:sz="1" w:space="0" w:color="000000"/>
              <w:bottom w:val="single" w:sz="4" w:space="0" w:color="000000"/>
            </w:tcBorders>
            <w:shd w:val="clear" w:color="auto" w:fill="auto"/>
          </w:tcPr>
          <w:p w14:paraId="2B527BDA" w14:textId="77777777" w:rsidR="00673849" w:rsidRPr="00A27EBF" w:rsidRDefault="00673849" w:rsidP="00673849">
            <w:pPr>
              <w:widowControl/>
              <w:snapToGrid w:val="0"/>
              <w:spacing w:line="240" w:lineRule="auto"/>
              <w:rPr>
                <w:rFonts w:eastAsia="Times New Roman"/>
                <w:lang w:eastAsia="zh-CN"/>
              </w:rPr>
            </w:pPr>
          </w:p>
        </w:tc>
        <w:tc>
          <w:tcPr>
            <w:tcW w:w="1684" w:type="dxa"/>
            <w:tcBorders>
              <w:left w:val="single" w:sz="4" w:space="0" w:color="000000"/>
              <w:bottom w:val="single" w:sz="4" w:space="0" w:color="000000"/>
            </w:tcBorders>
            <w:shd w:val="clear" w:color="auto" w:fill="auto"/>
          </w:tcPr>
          <w:p w14:paraId="16661E62" w14:textId="77777777" w:rsidR="00673849" w:rsidRPr="00A27EBF" w:rsidRDefault="00673849" w:rsidP="00673849">
            <w:pPr>
              <w:widowControl/>
              <w:snapToGrid w:val="0"/>
              <w:spacing w:line="240" w:lineRule="auto"/>
              <w:rPr>
                <w:rFonts w:eastAsia="Times New Roman"/>
                <w:lang w:eastAsia="zh-CN"/>
              </w:rPr>
            </w:pPr>
          </w:p>
          <w:p w14:paraId="66A85451" w14:textId="77777777" w:rsidR="00673849" w:rsidRPr="00A27EBF" w:rsidRDefault="00673849" w:rsidP="00673849">
            <w:pPr>
              <w:widowControl/>
              <w:snapToGrid w:val="0"/>
              <w:spacing w:line="240" w:lineRule="auto"/>
              <w:rPr>
                <w:rFonts w:eastAsia="Times New Roman"/>
                <w:lang w:eastAsia="zh-CN"/>
              </w:rPr>
            </w:pPr>
          </w:p>
          <w:p w14:paraId="62B78289" w14:textId="77777777" w:rsidR="00673849" w:rsidRPr="00A27EBF" w:rsidRDefault="00673849" w:rsidP="00673849">
            <w:pPr>
              <w:widowControl/>
              <w:snapToGrid w:val="0"/>
              <w:spacing w:line="240" w:lineRule="auto"/>
              <w:rPr>
                <w:rFonts w:eastAsia="Times New Roman"/>
                <w:lang w:eastAsia="zh-CN"/>
              </w:rPr>
            </w:pPr>
          </w:p>
        </w:tc>
        <w:tc>
          <w:tcPr>
            <w:tcW w:w="1860" w:type="dxa"/>
            <w:tcBorders>
              <w:left w:val="single" w:sz="4" w:space="0" w:color="000000"/>
              <w:bottom w:val="single" w:sz="4" w:space="0" w:color="000000"/>
            </w:tcBorders>
            <w:shd w:val="clear" w:color="auto" w:fill="auto"/>
          </w:tcPr>
          <w:p w14:paraId="3517BD2D" w14:textId="77777777" w:rsidR="00673849" w:rsidRPr="00A27EBF" w:rsidRDefault="00673849" w:rsidP="00673849">
            <w:pPr>
              <w:widowControl/>
              <w:snapToGrid w:val="0"/>
              <w:spacing w:line="240" w:lineRule="auto"/>
              <w:rPr>
                <w:rFonts w:eastAsia="Times New Roman"/>
                <w:lang w:eastAsia="zh-CN"/>
              </w:rPr>
            </w:pPr>
          </w:p>
        </w:tc>
        <w:tc>
          <w:tcPr>
            <w:tcW w:w="2126" w:type="dxa"/>
            <w:tcBorders>
              <w:left w:val="single" w:sz="4" w:space="0" w:color="000000"/>
              <w:bottom w:val="single" w:sz="4" w:space="0" w:color="000000"/>
            </w:tcBorders>
            <w:shd w:val="clear" w:color="auto" w:fill="auto"/>
          </w:tcPr>
          <w:p w14:paraId="6AC14767" w14:textId="77777777" w:rsidR="00673849" w:rsidRPr="00A27EBF" w:rsidRDefault="00673849" w:rsidP="00673849">
            <w:pPr>
              <w:widowControl/>
              <w:snapToGrid w:val="0"/>
              <w:spacing w:line="240" w:lineRule="auto"/>
              <w:rPr>
                <w:rFonts w:eastAsia="Times New Roman"/>
                <w:lang w:eastAsia="zh-CN"/>
              </w:rPr>
            </w:pPr>
          </w:p>
        </w:tc>
        <w:tc>
          <w:tcPr>
            <w:tcW w:w="2410" w:type="dxa"/>
            <w:tcBorders>
              <w:left w:val="single" w:sz="4" w:space="0" w:color="000000"/>
              <w:bottom w:val="single" w:sz="4" w:space="0" w:color="000000"/>
              <w:right w:val="single" w:sz="4" w:space="0" w:color="000000"/>
            </w:tcBorders>
            <w:shd w:val="clear" w:color="auto" w:fill="auto"/>
          </w:tcPr>
          <w:p w14:paraId="13DD3561" w14:textId="77777777" w:rsidR="00673849" w:rsidRPr="00A27EBF" w:rsidRDefault="00673849" w:rsidP="00673849">
            <w:pPr>
              <w:widowControl/>
              <w:snapToGrid w:val="0"/>
              <w:spacing w:line="240" w:lineRule="auto"/>
              <w:rPr>
                <w:rFonts w:eastAsia="Times New Roman"/>
                <w:lang w:eastAsia="zh-CN"/>
              </w:rPr>
            </w:pPr>
          </w:p>
        </w:tc>
      </w:tr>
      <w:tr w:rsidR="00673849" w:rsidRPr="00A27EBF" w14:paraId="685AD037" w14:textId="77777777" w:rsidTr="003339A1">
        <w:tc>
          <w:tcPr>
            <w:tcW w:w="567" w:type="dxa"/>
            <w:tcBorders>
              <w:left w:val="double" w:sz="1" w:space="0" w:color="000000"/>
              <w:bottom w:val="single" w:sz="4" w:space="0" w:color="000000"/>
            </w:tcBorders>
            <w:shd w:val="clear" w:color="auto" w:fill="auto"/>
          </w:tcPr>
          <w:p w14:paraId="732F025D" w14:textId="77777777" w:rsidR="00673849" w:rsidRPr="00A27EBF" w:rsidRDefault="00673849" w:rsidP="00673849">
            <w:pPr>
              <w:widowControl/>
              <w:snapToGrid w:val="0"/>
              <w:spacing w:line="240" w:lineRule="auto"/>
              <w:rPr>
                <w:rFonts w:eastAsia="Times New Roman"/>
                <w:lang w:eastAsia="zh-CN"/>
              </w:rPr>
            </w:pPr>
          </w:p>
        </w:tc>
        <w:tc>
          <w:tcPr>
            <w:tcW w:w="1684" w:type="dxa"/>
            <w:tcBorders>
              <w:left w:val="single" w:sz="4" w:space="0" w:color="000000"/>
              <w:bottom w:val="single" w:sz="4" w:space="0" w:color="000000"/>
            </w:tcBorders>
            <w:shd w:val="clear" w:color="auto" w:fill="auto"/>
          </w:tcPr>
          <w:p w14:paraId="6D7AAA82" w14:textId="77777777" w:rsidR="00673849" w:rsidRPr="00A27EBF" w:rsidRDefault="00673849" w:rsidP="00673849">
            <w:pPr>
              <w:widowControl/>
              <w:snapToGrid w:val="0"/>
              <w:spacing w:line="240" w:lineRule="auto"/>
              <w:rPr>
                <w:rFonts w:eastAsia="Times New Roman"/>
                <w:lang w:eastAsia="zh-CN"/>
              </w:rPr>
            </w:pPr>
          </w:p>
          <w:p w14:paraId="15EC3FD4" w14:textId="77777777" w:rsidR="00673849" w:rsidRPr="00A27EBF" w:rsidRDefault="00673849" w:rsidP="00673849">
            <w:pPr>
              <w:widowControl/>
              <w:snapToGrid w:val="0"/>
              <w:spacing w:line="240" w:lineRule="auto"/>
              <w:rPr>
                <w:rFonts w:eastAsia="Times New Roman"/>
                <w:lang w:eastAsia="zh-CN"/>
              </w:rPr>
            </w:pPr>
          </w:p>
          <w:p w14:paraId="23597292" w14:textId="77777777" w:rsidR="00673849" w:rsidRPr="00A27EBF" w:rsidRDefault="00673849" w:rsidP="00673849">
            <w:pPr>
              <w:widowControl/>
              <w:snapToGrid w:val="0"/>
              <w:spacing w:line="240" w:lineRule="auto"/>
              <w:rPr>
                <w:rFonts w:eastAsia="Times New Roman"/>
                <w:lang w:eastAsia="zh-CN"/>
              </w:rPr>
            </w:pPr>
          </w:p>
        </w:tc>
        <w:tc>
          <w:tcPr>
            <w:tcW w:w="1860" w:type="dxa"/>
            <w:tcBorders>
              <w:left w:val="single" w:sz="4" w:space="0" w:color="000000"/>
              <w:bottom w:val="single" w:sz="4" w:space="0" w:color="000000"/>
            </w:tcBorders>
            <w:shd w:val="clear" w:color="auto" w:fill="auto"/>
          </w:tcPr>
          <w:p w14:paraId="398D1A9D" w14:textId="77777777" w:rsidR="00673849" w:rsidRPr="00A27EBF" w:rsidRDefault="00673849" w:rsidP="00673849">
            <w:pPr>
              <w:widowControl/>
              <w:snapToGrid w:val="0"/>
              <w:spacing w:line="240" w:lineRule="auto"/>
              <w:rPr>
                <w:rFonts w:eastAsia="Times New Roman"/>
                <w:lang w:eastAsia="zh-CN"/>
              </w:rPr>
            </w:pPr>
          </w:p>
        </w:tc>
        <w:tc>
          <w:tcPr>
            <w:tcW w:w="2126" w:type="dxa"/>
            <w:tcBorders>
              <w:left w:val="single" w:sz="4" w:space="0" w:color="000000"/>
              <w:bottom w:val="single" w:sz="4" w:space="0" w:color="000000"/>
            </w:tcBorders>
            <w:shd w:val="clear" w:color="auto" w:fill="auto"/>
          </w:tcPr>
          <w:p w14:paraId="7542CF20" w14:textId="77777777" w:rsidR="00673849" w:rsidRPr="00A27EBF" w:rsidRDefault="00673849" w:rsidP="00673849">
            <w:pPr>
              <w:widowControl/>
              <w:snapToGrid w:val="0"/>
              <w:spacing w:line="240" w:lineRule="auto"/>
              <w:rPr>
                <w:rFonts w:eastAsia="Times New Roman"/>
                <w:lang w:eastAsia="zh-CN"/>
              </w:rPr>
            </w:pPr>
          </w:p>
        </w:tc>
        <w:tc>
          <w:tcPr>
            <w:tcW w:w="2410" w:type="dxa"/>
            <w:tcBorders>
              <w:left w:val="single" w:sz="4" w:space="0" w:color="000000"/>
              <w:bottom w:val="single" w:sz="4" w:space="0" w:color="000000"/>
              <w:right w:val="single" w:sz="4" w:space="0" w:color="000000"/>
            </w:tcBorders>
            <w:shd w:val="clear" w:color="auto" w:fill="auto"/>
          </w:tcPr>
          <w:p w14:paraId="1F10F384" w14:textId="77777777" w:rsidR="00673849" w:rsidRPr="00A27EBF" w:rsidRDefault="00673849" w:rsidP="00673849">
            <w:pPr>
              <w:widowControl/>
              <w:snapToGrid w:val="0"/>
              <w:spacing w:line="240" w:lineRule="auto"/>
              <w:rPr>
                <w:rFonts w:eastAsia="Times New Roman"/>
                <w:lang w:eastAsia="zh-CN"/>
              </w:rPr>
            </w:pPr>
          </w:p>
        </w:tc>
      </w:tr>
      <w:tr w:rsidR="00673849" w:rsidRPr="00A27EBF" w14:paraId="46DBB334" w14:textId="77777777" w:rsidTr="003339A1">
        <w:tc>
          <w:tcPr>
            <w:tcW w:w="567" w:type="dxa"/>
            <w:tcBorders>
              <w:left w:val="double" w:sz="1" w:space="0" w:color="000000"/>
              <w:bottom w:val="single" w:sz="4" w:space="0" w:color="000000"/>
            </w:tcBorders>
            <w:shd w:val="clear" w:color="auto" w:fill="auto"/>
          </w:tcPr>
          <w:p w14:paraId="7EF2AFD5" w14:textId="77777777" w:rsidR="00673849" w:rsidRPr="00A27EBF" w:rsidRDefault="00673849" w:rsidP="00673849">
            <w:pPr>
              <w:widowControl/>
              <w:snapToGrid w:val="0"/>
              <w:spacing w:line="240" w:lineRule="auto"/>
              <w:rPr>
                <w:rFonts w:eastAsia="Times New Roman"/>
                <w:lang w:eastAsia="zh-CN"/>
              </w:rPr>
            </w:pPr>
          </w:p>
        </w:tc>
        <w:tc>
          <w:tcPr>
            <w:tcW w:w="1684" w:type="dxa"/>
            <w:tcBorders>
              <w:left w:val="single" w:sz="4" w:space="0" w:color="000000"/>
              <w:bottom w:val="single" w:sz="4" w:space="0" w:color="000000"/>
            </w:tcBorders>
            <w:shd w:val="clear" w:color="auto" w:fill="auto"/>
          </w:tcPr>
          <w:p w14:paraId="3F508720" w14:textId="77777777" w:rsidR="00673849" w:rsidRPr="00A27EBF" w:rsidRDefault="00673849" w:rsidP="00673849">
            <w:pPr>
              <w:widowControl/>
              <w:snapToGrid w:val="0"/>
              <w:spacing w:line="240" w:lineRule="auto"/>
              <w:rPr>
                <w:rFonts w:eastAsia="Times New Roman"/>
                <w:lang w:eastAsia="zh-CN"/>
              </w:rPr>
            </w:pPr>
          </w:p>
          <w:p w14:paraId="0F5C9D23" w14:textId="77777777" w:rsidR="00673849" w:rsidRPr="00A27EBF" w:rsidRDefault="00673849" w:rsidP="00673849">
            <w:pPr>
              <w:widowControl/>
              <w:snapToGrid w:val="0"/>
              <w:spacing w:line="240" w:lineRule="auto"/>
              <w:rPr>
                <w:rFonts w:eastAsia="Times New Roman"/>
                <w:lang w:eastAsia="zh-CN"/>
              </w:rPr>
            </w:pPr>
          </w:p>
          <w:p w14:paraId="6F04F844" w14:textId="77777777" w:rsidR="00673849" w:rsidRPr="00A27EBF" w:rsidRDefault="00673849" w:rsidP="00673849">
            <w:pPr>
              <w:widowControl/>
              <w:snapToGrid w:val="0"/>
              <w:spacing w:line="240" w:lineRule="auto"/>
              <w:rPr>
                <w:rFonts w:eastAsia="Times New Roman"/>
                <w:lang w:eastAsia="zh-CN"/>
              </w:rPr>
            </w:pPr>
          </w:p>
        </w:tc>
        <w:tc>
          <w:tcPr>
            <w:tcW w:w="1860" w:type="dxa"/>
            <w:tcBorders>
              <w:left w:val="single" w:sz="4" w:space="0" w:color="000000"/>
              <w:bottom w:val="single" w:sz="4" w:space="0" w:color="000000"/>
            </w:tcBorders>
            <w:shd w:val="clear" w:color="auto" w:fill="auto"/>
          </w:tcPr>
          <w:p w14:paraId="2CB53D85" w14:textId="77777777" w:rsidR="00673849" w:rsidRPr="00A27EBF" w:rsidRDefault="00673849" w:rsidP="00673849">
            <w:pPr>
              <w:widowControl/>
              <w:snapToGrid w:val="0"/>
              <w:spacing w:line="240" w:lineRule="auto"/>
              <w:rPr>
                <w:rFonts w:eastAsia="Times New Roman"/>
                <w:lang w:eastAsia="zh-CN"/>
              </w:rPr>
            </w:pPr>
          </w:p>
        </w:tc>
        <w:tc>
          <w:tcPr>
            <w:tcW w:w="2126" w:type="dxa"/>
            <w:tcBorders>
              <w:left w:val="single" w:sz="4" w:space="0" w:color="000000"/>
              <w:bottom w:val="single" w:sz="4" w:space="0" w:color="000000"/>
            </w:tcBorders>
            <w:shd w:val="clear" w:color="auto" w:fill="auto"/>
          </w:tcPr>
          <w:p w14:paraId="4005D1B0" w14:textId="77777777" w:rsidR="00673849" w:rsidRPr="00A27EBF" w:rsidRDefault="00673849" w:rsidP="00673849">
            <w:pPr>
              <w:widowControl/>
              <w:snapToGrid w:val="0"/>
              <w:spacing w:line="240" w:lineRule="auto"/>
              <w:rPr>
                <w:rFonts w:eastAsia="Times New Roman"/>
                <w:lang w:eastAsia="zh-CN"/>
              </w:rPr>
            </w:pPr>
          </w:p>
        </w:tc>
        <w:tc>
          <w:tcPr>
            <w:tcW w:w="2410" w:type="dxa"/>
            <w:tcBorders>
              <w:left w:val="single" w:sz="4" w:space="0" w:color="000000"/>
              <w:bottom w:val="single" w:sz="4" w:space="0" w:color="000000"/>
              <w:right w:val="single" w:sz="4" w:space="0" w:color="000000"/>
            </w:tcBorders>
            <w:shd w:val="clear" w:color="auto" w:fill="auto"/>
          </w:tcPr>
          <w:p w14:paraId="3A4A1385" w14:textId="77777777" w:rsidR="00673849" w:rsidRPr="00A27EBF" w:rsidRDefault="00673849" w:rsidP="00673849">
            <w:pPr>
              <w:widowControl/>
              <w:snapToGrid w:val="0"/>
              <w:spacing w:line="240" w:lineRule="auto"/>
              <w:rPr>
                <w:rFonts w:eastAsia="Times New Roman"/>
                <w:lang w:eastAsia="zh-CN"/>
              </w:rPr>
            </w:pPr>
          </w:p>
        </w:tc>
      </w:tr>
      <w:tr w:rsidR="00673849" w:rsidRPr="00A27EBF" w14:paraId="6F0C7BC5" w14:textId="77777777" w:rsidTr="003339A1">
        <w:tc>
          <w:tcPr>
            <w:tcW w:w="567" w:type="dxa"/>
            <w:tcBorders>
              <w:left w:val="double" w:sz="1" w:space="0" w:color="000000"/>
            </w:tcBorders>
            <w:shd w:val="clear" w:color="auto" w:fill="auto"/>
          </w:tcPr>
          <w:p w14:paraId="75769C37" w14:textId="77777777" w:rsidR="00673849" w:rsidRPr="00A27EBF" w:rsidRDefault="00673849" w:rsidP="00673849">
            <w:pPr>
              <w:widowControl/>
              <w:spacing w:line="240" w:lineRule="auto"/>
              <w:rPr>
                <w:rFonts w:eastAsia="Times New Roman"/>
                <w:lang w:eastAsia="zh-CN"/>
              </w:rPr>
            </w:pPr>
          </w:p>
        </w:tc>
        <w:tc>
          <w:tcPr>
            <w:tcW w:w="1684" w:type="dxa"/>
            <w:tcBorders>
              <w:left w:val="single" w:sz="4" w:space="0" w:color="000000"/>
            </w:tcBorders>
            <w:shd w:val="clear" w:color="auto" w:fill="auto"/>
          </w:tcPr>
          <w:p w14:paraId="6253F160" w14:textId="77777777" w:rsidR="00673849" w:rsidRPr="00A27EBF" w:rsidRDefault="00673849" w:rsidP="00673849">
            <w:pPr>
              <w:widowControl/>
              <w:snapToGrid w:val="0"/>
              <w:spacing w:line="240" w:lineRule="auto"/>
              <w:rPr>
                <w:rFonts w:eastAsia="Times New Roman"/>
                <w:lang w:eastAsia="zh-CN"/>
              </w:rPr>
            </w:pPr>
          </w:p>
        </w:tc>
        <w:tc>
          <w:tcPr>
            <w:tcW w:w="1860" w:type="dxa"/>
            <w:tcBorders>
              <w:left w:val="single" w:sz="4" w:space="0" w:color="000000"/>
            </w:tcBorders>
            <w:shd w:val="clear" w:color="auto" w:fill="auto"/>
          </w:tcPr>
          <w:p w14:paraId="495FD268" w14:textId="77777777" w:rsidR="00673849" w:rsidRPr="00A27EBF" w:rsidRDefault="00673849" w:rsidP="00673849">
            <w:pPr>
              <w:widowControl/>
              <w:snapToGrid w:val="0"/>
              <w:spacing w:line="240" w:lineRule="auto"/>
              <w:rPr>
                <w:rFonts w:eastAsia="Times New Roman"/>
                <w:lang w:eastAsia="zh-CN"/>
              </w:rPr>
            </w:pPr>
          </w:p>
        </w:tc>
        <w:tc>
          <w:tcPr>
            <w:tcW w:w="2126" w:type="dxa"/>
            <w:tcBorders>
              <w:left w:val="single" w:sz="4" w:space="0" w:color="000000"/>
            </w:tcBorders>
            <w:shd w:val="clear" w:color="auto" w:fill="auto"/>
          </w:tcPr>
          <w:p w14:paraId="7C17B426" w14:textId="77777777" w:rsidR="00673849" w:rsidRPr="00A27EBF" w:rsidRDefault="00673849" w:rsidP="00673849">
            <w:pPr>
              <w:widowControl/>
              <w:snapToGrid w:val="0"/>
              <w:spacing w:line="240" w:lineRule="auto"/>
              <w:rPr>
                <w:rFonts w:eastAsia="Times New Roman"/>
                <w:lang w:eastAsia="zh-CN"/>
              </w:rPr>
            </w:pPr>
          </w:p>
        </w:tc>
        <w:tc>
          <w:tcPr>
            <w:tcW w:w="2410" w:type="dxa"/>
            <w:tcBorders>
              <w:left w:val="single" w:sz="4" w:space="0" w:color="000000"/>
              <w:right w:val="single" w:sz="4" w:space="0" w:color="000000"/>
            </w:tcBorders>
            <w:shd w:val="clear" w:color="auto" w:fill="auto"/>
          </w:tcPr>
          <w:p w14:paraId="346703E0" w14:textId="77777777" w:rsidR="00673849" w:rsidRPr="00A27EBF" w:rsidRDefault="00673849" w:rsidP="00673849">
            <w:pPr>
              <w:widowControl/>
              <w:snapToGrid w:val="0"/>
              <w:spacing w:line="240" w:lineRule="auto"/>
              <w:rPr>
                <w:rFonts w:eastAsia="Times New Roman"/>
                <w:lang w:eastAsia="zh-CN"/>
              </w:rPr>
            </w:pPr>
          </w:p>
        </w:tc>
      </w:tr>
      <w:tr w:rsidR="00673849" w:rsidRPr="00A27EBF" w14:paraId="2BFFB61E" w14:textId="77777777" w:rsidTr="003339A1">
        <w:tc>
          <w:tcPr>
            <w:tcW w:w="567" w:type="dxa"/>
            <w:tcBorders>
              <w:left w:val="double" w:sz="1" w:space="0" w:color="000000"/>
            </w:tcBorders>
            <w:shd w:val="clear" w:color="auto" w:fill="auto"/>
          </w:tcPr>
          <w:p w14:paraId="4CF514C6" w14:textId="77777777" w:rsidR="00673849" w:rsidRPr="00A27EBF" w:rsidRDefault="00673849" w:rsidP="00673849">
            <w:pPr>
              <w:widowControl/>
              <w:snapToGrid w:val="0"/>
              <w:spacing w:line="240" w:lineRule="auto"/>
              <w:rPr>
                <w:rFonts w:eastAsia="Times New Roman"/>
                <w:lang w:eastAsia="zh-CN"/>
              </w:rPr>
            </w:pPr>
          </w:p>
        </w:tc>
        <w:tc>
          <w:tcPr>
            <w:tcW w:w="1684" w:type="dxa"/>
            <w:tcBorders>
              <w:left w:val="single" w:sz="4" w:space="0" w:color="000000"/>
            </w:tcBorders>
            <w:shd w:val="clear" w:color="auto" w:fill="auto"/>
          </w:tcPr>
          <w:p w14:paraId="712AD275" w14:textId="77777777" w:rsidR="00673849" w:rsidRPr="00A27EBF" w:rsidRDefault="00673849" w:rsidP="00673849">
            <w:pPr>
              <w:widowControl/>
              <w:snapToGrid w:val="0"/>
              <w:spacing w:line="240" w:lineRule="auto"/>
              <w:rPr>
                <w:rFonts w:eastAsia="Times New Roman"/>
                <w:lang w:eastAsia="zh-CN"/>
              </w:rPr>
            </w:pPr>
          </w:p>
        </w:tc>
        <w:tc>
          <w:tcPr>
            <w:tcW w:w="1860" w:type="dxa"/>
            <w:tcBorders>
              <w:left w:val="single" w:sz="4" w:space="0" w:color="000000"/>
            </w:tcBorders>
            <w:shd w:val="clear" w:color="auto" w:fill="auto"/>
          </w:tcPr>
          <w:p w14:paraId="12D8CD3D" w14:textId="77777777" w:rsidR="00673849" w:rsidRPr="00A27EBF" w:rsidRDefault="00673849" w:rsidP="00673849">
            <w:pPr>
              <w:widowControl/>
              <w:snapToGrid w:val="0"/>
              <w:spacing w:line="240" w:lineRule="auto"/>
              <w:rPr>
                <w:rFonts w:eastAsia="Times New Roman"/>
                <w:lang w:eastAsia="zh-CN"/>
              </w:rPr>
            </w:pPr>
          </w:p>
        </w:tc>
        <w:tc>
          <w:tcPr>
            <w:tcW w:w="2126" w:type="dxa"/>
            <w:tcBorders>
              <w:left w:val="single" w:sz="4" w:space="0" w:color="000000"/>
            </w:tcBorders>
            <w:shd w:val="clear" w:color="auto" w:fill="auto"/>
          </w:tcPr>
          <w:p w14:paraId="22466505" w14:textId="77777777" w:rsidR="00673849" w:rsidRPr="00A27EBF" w:rsidRDefault="00673849" w:rsidP="00673849">
            <w:pPr>
              <w:widowControl/>
              <w:snapToGrid w:val="0"/>
              <w:spacing w:line="240" w:lineRule="auto"/>
              <w:rPr>
                <w:rFonts w:eastAsia="Times New Roman"/>
                <w:lang w:eastAsia="zh-CN"/>
              </w:rPr>
            </w:pPr>
          </w:p>
        </w:tc>
        <w:tc>
          <w:tcPr>
            <w:tcW w:w="2410" w:type="dxa"/>
            <w:tcBorders>
              <w:left w:val="single" w:sz="4" w:space="0" w:color="000000"/>
              <w:right w:val="single" w:sz="4" w:space="0" w:color="000000"/>
            </w:tcBorders>
            <w:shd w:val="clear" w:color="auto" w:fill="auto"/>
          </w:tcPr>
          <w:p w14:paraId="019E2BB7" w14:textId="77777777" w:rsidR="00673849" w:rsidRPr="00A27EBF" w:rsidRDefault="00673849" w:rsidP="00673849">
            <w:pPr>
              <w:widowControl/>
              <w:snapToGrid w:val="0"/>
              <w:spacing w:line="240" w:lineRule="auto"/>
              <w:rPr>
                <w:rFonts w:eastAsia="Times New Roman"/>
                <w:lang w:eastAsia="zh-CN"/>
              </w:rPr>
            </w:pPr>
          </w:p>
        </w:tc>
      </w:tr>
      <w:tr w:rsidR="00673849" w:rsidRPr="00A27EBF" w14:paraId="721EBF05" w14:textId="77777777" w:rsidTr="003339A1">
        <w:tc>
          <w:tcPr>
            <w:tcW w:w="567" w:type="dxa"/>
            <w:tcBorders>
              <w:left w:val="double" w:sz="1" w:space="0" w:color="000000"/>
              <w:bottom w:val="single" w:sz="4" w:space="0" w:color="000000"/>
            </w:tcBorders>
            <w:shd w:val="clear" w:color="auto" w:fill="auto"/>
          </w:tcPr>
          <w:p w14:paraId="0BFA5DF1" w14:textId="77777777" w:rsidR="00673849" w:rsidRPr="00A27EBF" w:rsidRDefault="00673849" w:rsidP="00673849">
            <w:pPr>
              <w:widowControl/>
              <w:snapToGrid w:val="0"/>
              <w:spacing w:line="240" w:lineRule="auto"/>
              <w:rPr>
                <w:rFonts w:eastAsia="Times New Roman"/>
                <w:lang w:eastAsia="zh-CN"/>
              </w:rPr>
            </w:pPr>
          </w:p>
        </w:tc>
        <w:tc>
          <w:tcPr>
            <w:tcW w:w="1684" w:type="dxa"/>
            <w:tcBorders>
              <w:left w:val="single" w:sz="4" w:space="0" w:color="000000"/>
              <w:bottom w:val="single" w:sz="4" w:space="0" w:color="000000"/>
            </w:tcBorders>
            <w:shd w:val="clear" w:color="auto" w:fill="auto"/>
          </w:tcPr>
          <w:p w14:paraId="1EF298A5" w14:textId="77777777" w:rsidR="00673849" w:rsidRPr="00A27EBF" w:rsidRDefault="00673849" w:rsidP="00673849">
            <w:pPr>
              <w:widowControl/>
              <w:snapToGrid w:val="0"/>
              <w:spacing w:line="240" w:lineRule="auto"/>
              <w:rPr>
                <w:rFonts w:eastAsia="Times New Roman"/>
                <w:lang w:eastAsia="zh-CN"/>
              </w:rPr>
            </w:pPr>
          </w:p>
        </w:tc>
        <w:tc>
          <w:tcPr>
            <w:tcW w:w="1860" w:type="dxa"/>
            <w:tcBorders>
              <w:left w:val="single" w:sz="4" w:space="0" w:color="000000"/>
              <w:bottom w:val="single" w:sz="4" w:space="0" w:color="000000"/>
            </w:tcBorders>
            <w:shd w:val="clear" w:color="auto" w:fill="auto"/>
          </w:tcPr>
          <w:p w14:paraId="5BD6A29B" w14:textId="77777777" w:rsidR="00673849" w:rsidRPr="00A27EBF" w:rsidRDefault="00673849" w:rsidP="00673849">
            <w:pPr>
              <w:widowControl/>
              <w:snapToGrid w:val="0"/>
              <w:spacing w:line="240" w:lineRule="auto"/>
              <w:rPr>
                <w:rFonts w:eastAsia="Times New Roman"/>
                <w:lang w:eastAsia="zh-CN"/>
              </w:rPr>
            </w:pPr>
          </w:p>
        </w:tc>
        <w:tc>
          <w:tcPr>
            <w:tcW w:w="2126" w:type="dxa"/>
            <w:tcBorders>
              <w:left w:val="single" w:sz="4" w:space="0" w:color="000000"/>
              <w:bottom w:val="single" w:sz="4" w:space="0" w:color="000000"/>
            </w:tcBorders>
            <w:shd w:val="clear" w:color="auto" w:fill="auto"/>
          </w:tcPr>
          <w:p w14:paraId="54290064" w14:textId="77777777" w:rsidR="00673849" w:rsidRPr="00A27EBF" w:rsidRDefault="00673849" w:rsidP="00673849">
            <w:pPr>
              <w:widowControl/>
              <w:snapToGrid w:val="0"/>
              <w:spacing w:line="240" w:lineRule="auto"/>
              <w:rPr>
                <w:rFonts w:eastAsia="Times New Roman"/>
                <w:lang w:eastAsia="zh-CN"/>
              </w:rPr>
            </w:pPr>
          </w:p>
        </w:tc>
        <w:tc>
          <w:tcPr>
            <w:tcW w:w="2410" w:type="dxa"/>
            <w:tcBorders>
              <w:left w:val="single" w:sz="4" w:space="0" w:color="000000"/>
              <w:bottom w:val="single" w:sz="4" w:space="0" w:color="000000"/>
              <w:right w:val="single" w:sz="4" w:space="0" w:color="000000"/>
            </w:tcBorders>
            <w:shd w:val="clear" w:color="auto" w:fill="auto"/>
          </w:tcPr>
          <w:p w14:paraId="4400EA06" w14:textId="77777777" w:rsidR="00673849" w:rsidRPr="00A27EBF" w:rsidRDefault="00673849" w:rsidP="00673849">
            <w:pPr>
              <w:widowControl/>
              <w:snapToGrid w:val="0"/>
              <w:spacing w:line="240" w:lineRule="auto"/>
              <w:rPr>
                <w:rFonts w:eastAsia="Times New Roman"/>
                <w:lang w:eastAsia="zh-CN"/>
              </w:rPr>
            </w:pPr>
          </w:p>
        </w:tc>
      </w:tr>
    </w:tbl>
    <w:p w14:paraId="209310AA" w14:textId="77777777" w:rsidR="00673849" w:rsidRPr="00A27EBF" w:rsidRDefault="00673849" w:rsidP="00673849">
      <w:pPr>
        <w:widowControl/>
        <w:tabs>
          <w:tab w:val="left" w:pos="5664"/>
          <w:tab w:val="left" w:pos="6024"/>
          <w:tab w:val="left" w:pos="6384"/>
        </w:tabs>
        <w:spacing w:line="240" w:lineRule="auto"/>
        <w:ind w:left="5664"/>
        <w:rPr>
          <w:rFonts w:eastAsia="Times New Roman"/>
          <w:lang w:eastAsia="zh-CN"/>
        </w:rPr>
      </w:pPr>
    </w:p>
    <w:p w14:paraId="44F30853" w14:textId="77777777" w:rsidR="00673849" w:rsidRPr="00A27EBF" w:rsidRDefault="00673849" w:rsidP="00673849">
      <w:pPr>
        <w:widowControl/>
        <w:spacing w:line="240" w:lineRule="auto"/>
        <w:rPr>
          <w:rFonts w:eastAsia="Times New Roman"/>
          <w:b/>
          <w:lang w:eastAsia="zh-CN"/>
        </w:rPr>
      </w:pPr>
    </w:p>
    <w:p w14:paraId="3A932554" w14:textId="77777777" w:rsidR="00673849" w:rsidRPr="00A27EBF" w:rsidRDefault="00673849" w:rsidP="00673849">
      <w:pPr>
        <w:widowControl/>
        <w:spacing w:line="240" w:lineRule="auto"/>
        <w:rPr>
          <w:rFonts w:eastAsia="Times New Roman"/>
          <w:b/>
          <w:lang w:eastAsia="zh-CN"/>
        </w:rPr>
      </w:pPr>
    </w:p>
    <w:p w14:paraId="3A0BE4CD" w14:textId="77777777" w:rsidR="00673849" w:rsidRPr="00A27EBF" w:rsidRDefault="00673849" w:rsidP="00673849">
      <w:pPr>
        <w:widowControl/>
        <w:spacing w:line="240" w:lineRule="auto"/>
        <w:rPr>
          <w:rFonts w:eastAsia="Times New Roman"/>
          <w:b/>
          <w:lang w:eastAsia="zh-CN"/>
        </w:rPr>
      </w:pPr>
    </w:p>
    <w:p w14:paraId="75556BC7" w14:textId="77777777" w:rsidR="0037448B" w:rsidRPr="00A27EBF" w:rsidRDefault="0037448B" w:rsidP="0037448B">
      <w:pPr>
        <w:widowControl/>
        <w:suppressAutoHyphens w:val="0"/>
        <w:spacing w:line="240" w:lineRule="auto"/>
        <w:ind w:left="5103" w:right="357" w:firstLine="284"/>
        <w:rPr>
          <w:rFonts w:eastAsia="Arial"/>
          <w:lang w:eastAsia="zh-CN"/>
        </w:rPr>
      </w:pPr>
      <w:r w:rsidRPr="00A27EBF">
        <w:rPr>
          <w:rFonts w:eastAsia="Arial"/>
          <w:lang w:eastAsia="zh-CN"/>
        </w:rPr>
        <w:t>………………………………</w:t>
      </w:r>
    </w:p>
    <w:p w14:paraId="6914B34B" w14:textId="77777777" w:rsidR="00673849" w:rsidRPr="00A27EBF" w:rsidRDefault="00673849" w:rsidP="0037448B">
      <w:pPr>
        <w:widowControl/>
        <w:suppressAutoHyphens w:val="0"/>
        <w:spacing w:line="240" w:lineRule="auto"/>
        <w:ind w:left="5103" w:right="357" w:firstLine="284"/>
        <w:rPr>
          <w:rFonts w:eastAsia="Times New Roman"/>
          <w:lang w:eastAsia="zh-CN"/>
        </w:rPr>
      </w:pPr>
      <w:r w:rsidRPr="00A27EBF">
        <w:rPr>
          <w:rFonts w:eastAsia="Times New Roman"/>
          <w:lang w:eastAsia="zh-CN"/>
        </w:rPr>
        <w:t>podpis opatrzony pieczęcią imienną lub</w:t>
      </w:r>
      <w:r w:rsidR="0037448B" w:rsidRPr="00A27EBF">
        <w:rPr>
          <w:rFonts w:eastAsia="Times New Roman"/>
          <w:lang w:eastAsia="zh-CN"/>
        </w:rPr>
        <w:t xml:space="preserve"> </w:t>
      </w:r>
      <w:r w:rsidRPr="00A27EBF">
        <w:rPr>
          <w:rFonts w:eastAsia="Times New Roman"/>
          <w:lang w:eastAsia="zh-CN"/>
        </w:rPr>
        <w:t>czytelny podpis (z podaniem imienia i nazwiska)</w:t>
      </w:r>
      <w:r w:rsidR="0037448B" w:rsidRPr="00A27EBF">
        <w:rPr>
          <w:rFonts w:eastAsia="Times New Roman"/>
          <w:lang w:eastAsia="zh-CN"/>
        </w:rPr>
        <w:t xml:space="preserve"> </w:t>
      </w:r>
      <w:r w:rsidRPr="00A27EBF">
        <w:rPr>
          <w:rFonts w:eastAsia="Times New Roman"/>
          <w:lang w:eastAsia="zh-CN"/>
        </w:rPr>
        <w:t>osoby upoważnionej do podpisania oferty</w:t>
      </w:r>
    </w:p>
    <w:p w14:paraId="5A2F23C7" w14:textId="77777777" w:rsidR="00673849" w:rsidRDefault="00673849" w:rsidP="00673849">
      <w:pPr>
        <w:widowControl/>
        <w:spacing w:line="240" w:lineRule="auto"/>
        <w:ind w:left="4536" w:hanging="425"/>
        <w:jc w:val="right"/>
        <w:rPr>
          <w:rFonts w:eastAsia="Times New Roman"/>
          <w:b/>
          <w:lang w:eastAsia="zh-CN"/>
        </w:rPr>
      </w:pPr>
    </w:p>
    <w:p w14:paraId="5D7C79D5" w14:textId="77777777" w:rsidR="00526EF2" w:rsidRDefault="00526EF2" w:rsidP="00673849">
      <w:pPr>
        <w:widowControl/>
        <w:spacing w:line="240" w:lineRule="auto"/>
        <w:ind w:left="4536" w:hanging="425"/>
        <w:jc w:val="right"/>
        <w:rPr>
          <w:rFonts w:eastAsia="Times New Roman"/>
          <w:b/>
          <w:lang w:eastAsia="zh-CN"/>
        </w:rPr>
      </w:pPr>
    </w:p>
    <w:p w14:paraId="0B5AD9D7" w14:textId="77777777" w:rsidR="00526EF2" w:rsidRDefault="00526EF2" w:rsidP="00673849">
      <w:pPr>
        <w:widowControl/>
        <w:spacing w:line="240" w:lineRule="auto"/>
        <w:ind w:left="4536" w:hanging="425"/>
        <w:jc w:val="right"/>
        <w:rPr>
          <w:rFonts w:eastAsia="Times New Roman"/>
          <w:b/>
          <w:lang w:eastAsia="zh-CN"/>
        </w:rPr>
      </w:pPr>
    </w:p>
    <w:p w14:paraId="3763D171" w14:textId="77777777" w:rsidR="00526EF2" w:rsidRDefault="00526EF2" w:rsidP="00673849">
      <w:pPr>
        <w:widowControl/>
        <w:spacing w:line="240" w:lineRule="auto"/>
        <w:ind w:left="4536" w:hanging="425"/>
        <w:jc w:val="right"/>
        <w:rPr>
          <w:rFonts w:eastAsia="Times New Roman"/>
          <w:b/>
          <w:lang w:eastAsia="zh-CN"/>
        </w:rPr>
      </w:pPr>
    </w:p>
    <w:p w14:paraId="0B66A8B5" w14:textId="77777777" w:rsidR="00526EF2" w:rsidRDefault="00526EF2" w:rsidP="00673849">
      <w:pPr>
        <w:widowControl/>
        <w:spacing w:line="240" w:lineRule="auto"/>
        <w:ind w:left="4536" w:hanging="425"/>
        <w:jc w:val="right"/>
        <w:rPr>
          <w:rFonts w:eastAsia="Times New Roman"/>
          <w:b/>
          <w:lang w:eastAsia="zh-CN"/>
        </w:rPr>
      </w:pPr>
    </w:p>
    <w:p w14:paraId="7C62D442" w14:textId="77777777" w:rsidR="00526EF2" w:rsidRDefault="00526EF2" w:rsidP="00673849">
      <w:pPr>
        <w:widowControl/>
        <w:spacing w:line="240" w:lineRule="auto"/>
        <w:ind w:left="4536" w:hanging="425"/>
        <w:jc w:val="right"/>
        <w:rPr>
          <w:rFonts w:eastAsia="Times New Roman"/>
          <w:b/>
          <w:lang w:eastAsia="zh-CN"/>
        </w:rPr>
      </w:pPr>
    </w:p>
    <w:p w14:paraId="7675E421" w14:textId="77777777" w:rsidR="00526EF2" w:rsidRPr="00A27EBF" w:rsidRDefault="00526EF2" w:rsidP="00673849">
      <w:pPr>
        <w:widowControl/>
        <w:spacing w:line="240" w:lineRule="auto"/>
        <w:ind w:left="4536" w:hanging="425"/>
        <w:jc w:val="right"/>
        <w:rPr>
          <w:rFonts w:eastAsia="Times New Roman"/>
          <w:b/>
          <w:lang w:eastAsia="zh-CN"/>
        </w:rPr>
      </w:pPr>
    </w:p>
    <w:p w14:paraId="23BDC572" w14:textId="77777777" w:rsidR="00673849" w:rsidRPr="00A27EBF" w:rsidRDefault="00673849" w:rsidP="00673849">
      <w:pPr>
        <w:widowControl/>
        <w:spacing w:line="240" w:lineRule="auto"/>
        <w:rPr>
          <w:rFonts w:eastAsia="Times New Roman"/>
          <w:b/>
          <w:lang w:eastAsia="zh-CN"/>
        </w:rPr>
      </w:pPr>
    </w:p>
    <w:p w14:paraId="424C58D7" w14:textId="77777777" w:rsidR="00673849" w:rsidRPr="00A27EBF" w:rsidRDefault="00673849" w:rsidP="00673849">
      <w:pPr>
        <w:widowControl/>
        <w:spacing w:line="240" w:lineRule="auto"/>
        <w:rPr>
          <w:rFonts w:eastAsia="Times New Roman"/>
          <w:b/>
          <w:lang w:eastAsia="zh-CN"/>
        </w:rPr>
      </w:pPr>
    </w:p>
    <w:p w14:paraId="05F91350" w14:textId="77777777" w:rsidR="00673849" w:rsidRPr="00A27EBF" w:rsidRDefault="00673849" w:rsidP="00673849">
      <w:pPr>
        <w:widowControl/>
        <w:tabs>
          <w:tab w:val="left" w:pos="7655"/>
        </w:tabs>
        <w:spacing w:line="240" w:lineRule="auto"/>
        <w:ind w:left="4536" w:hanging="425"/>
        <w:jc w:val="right"/>
        <w:rPr>
          <w:rFonts w:eastAsia="Times New Roman"/>
          <w:b/>
          <w:lang w:eastAsia="zh-CN"/>
        </w:rPr>
      </w:pPr>
      <w:r w:rsidRPr="00A27EBF">
        <w:rPr>
          <w:rFonts w:eastAsia="Times New Roman"/>
          <w:b/>
          <w:lang w:eastAsia="zh-CN"/>
        </w:rPr>
        <w:t>ZAŁĄCZNIK NR 4</w:t>
      </w:r>
    </w:p>
    <w:p w14:paraId="3F66AA6C" w14:textId="77777777" w:rsidR="00673849" w:rsidRPr="00A27EBF" w:rsidRDefault="00673849" w:rsidP="00673849">
      <w:pPr>
        <w:widowControl/>
        <w:spacing w:line="240" w:lineRule="auto"/>
        <w:ind w:left="6372" w:hanging="6230"/>
        <w:rPr>
          <w:rFonts w:eastAsia="Times New Roman"/>
          <w:lang w:eastAsia="zh-CN"/>
        </w:rPr>
      </w:pPr>
      <w:r w:rsidRPr="00A27EBF">
        <w:rPr>
          <w:rFonts w:eastAsia="Times New Roman"/>
          <w:lang w:eastAsia="zh-CN"/>
        </w:rPr>
        <w:t>...................................</w:t>
      </w:r>
      <w:r w:rsidRPr="00A27EBF">
        <w:rPr>
          <w:rFonts w:eastAsia="Times New Roman"/>
          <w:lang w:eastAsia="zh-CN"/>
        </w:rPr>
        <w:tab/>
      </w:r>
    </w:p>
    <w:p w14:paraId="60A4BA36" w14:textId="77777777" w:rsidR="00673849" w:rsidRPr="00A27EBF" w:rsidRDefault="00673849" w:rsidP="00673849">
      <w:pPr>
        <w:widowControl/>
        <w:spacing w:line="240" w:lineRule="auto"/>
        <w:ind w:left="6372" w:hanging="6230"/>
        <w:rPr>
          <w:rFonts w:eastAsia="Times New Roman"/>
          <w:lang w:eastAsia="zh-CN"/>
        </w:rPr>
      </w:pPr>
      <w:r w:rsidRPr="00A27EBF">
        <w:rPr>
          <w:rFonts w:eastAsia="Times New Roman"/>
          <w:lang w:eastAsia="zh-CN"/>
        </w:rPr>
        <w:t>pieczątka Wykonawcy</w:t>
      </w:r>
    </w:p>
    <w:p w14:paraId="2A88A6AD" w14:textId="77777777" w:rsidR="00673849" w:rsidRPr="00A27EBF" w:rsidRDefault="00673849" w:rsidP="00673849">
      <w:pPr>
        <w:widowControl/>
        <w:spacing w:line="240" w:lineRule="auto"/>
        <w:rPr>
          <w:rFonts w:eastAsia="Times New Roman"/>
          <w:lang w:eastAsia="zh-CN"/>
        </w:rPr>
      </w:pPr>
    </w:p>
    <w:p w14:paraId="576EF464" w14:textId="77777777" w:rsidR="00673849" w:rsidRPr="00A27EBF" w:rsidRDefault="00673849" w:rsidP="00673849">
      <w:pPr>
        <w:widowControl/>
        <w:spacing w:line="240" w:lineRule="auto"/>
        <w:jc w:val="both"/>
        <w:rPr>
          <w:rFonts w:eastAsia="Times New Roman"/>
          <w:i/>
          <w:iCs/>
          <w:lang w:eastAsia="zh-CN"/>
        </w:rPr>
      </w:pPr>
    </w:p>
    <w:p w14:paraId="56A28D59" w14:textId="77777777" w:rsidR="00673849" w:rsidRPr="00A27EBF" w:rsidRDefault="00673849" w:rsidP="0037448B">
      <w:pPr>
        <w:widowControl/>
        <w:spacing w:line="240" w:lineRule="auto"/>
        <w:jc w:val="center"/>
        <w:rPr>
          <w:rFonts w:eastAsia="Times New Roman"/>
          <w:b/>
          <w:bCs/>
          <w:iCs/>
          <w:lang w:eastAsia="zh-CN"/>
        </w:rPr>
      </w:pPr>
      <w:r w:rsidRPr="00A27EBF">
        <w:rPr>
          <w:rFonts w:eastAsia="Times New Roman"/>
          <w:b/>
          <w:bCs/>
          <w:iCs/>
          <w:lang w:eastAsia="zh-CN"/>
        </w:rPr>
        <w:t>WYKAZ POJAZDÓW – BĘDĄCYCH W DYSPOZYCJI WYKONAWCY NIEZBĘDNYCH DO REALIZACJI ZAMÓWIENIA</w:t>
      </w:r>
    </w:p>
    <w:p w14:paraId="35157430" w14:textId="77777777" w:rsidR="0037448B" w:rsidRPr="00A27EBF" w:rsidRDefault="0037448B" w:rsidP="0037448B">
      <w:pPr>
        <w:widowControl/>
        <w:spacing w:line="240" w:lineRule="auto"/>
        <w:jc w:val="center"/>
        <w:rPr>
          <w:rFonts w:eastAsia="Times New Roman"/>
          <w:b/>
          <w:bCs/>
          <w:iCs/>
          <w:lang w:eastAsia="zh-CN"/>
        </w:rPr>
      </w:pPr>
    </w:p>
    <w:p w14:paraId="13171BA6" w14:textId="2A3447B4" w:rsidR="00673849" w:rsidRPr="00A27EBF" w:rsidRDefault="00673849" w:rsidP="00673849">
      <w:pPr>
        <w:widowControl/>
        <w:spacing w:line="240" w:lineRule="auto"/>
        <w:jc w:val="both"/>
        <w:rPr>
          <w:rFonts w:eastAsia="Times New Roman"/>
          <w:lang w:eastAsia="zh-CN"/>
        </w:rPr>
      </w:pPr>
      <w:r w:rsidRPr="00A27EBF">
        <w:rPr>
          <w:rFonts w:eastAsia="Times New Roman"/>
          <w:lang w:eastAsia="zh-CN"/>
        </w:rPr>
        <w:t>dla zamówienia „</w:t>
      </w:r>
      <w:r w:rsidR="00053D91">
        <w:rPr>
          <w:b/>
          <w:bCs/>
        </w:rPr>
        <w:t>Świadczenie usług odbierania i zagospodarowania odpadów komunalnych ze wskazanych jednostek miejskich (podmiotów) w Chorzowie</w:t>
      </w:r>
      <w:r w:rsidR="00A36788">
        <w:rPr>
          <w:b/>
          <w:bCs/>
        </w:rPr>
        <w:t xml:space="preserve"> (</w:t>
      </w:r>
      <w:r w:rsidR="00092A83">
        <w:rPr>
          <w:b/>
          <w:bCs/>
        </w:rPr>
        <w:t>8</w:t>
      </w:r>
      <w:r w:rsidR="00A36788">
        <w:rPr>
          <w:b/>
          <w:bCs/>
        </w:rPr>
        <w:t xml:space="preserve"> miesięcy)</w:t>
      </w:r>
      <w:r w:rsidRPr="00A27EBF">
        <w:rPr>
          <w:rFonts w:eastAsia="Times New Roman"/>
          <w:lang w:eastAsia="zh-CN"/>
        </w:rPr>
        <w:t>”.</w:t>
      </w:r>
    </w:p>
    <w:p w14:paraId="788C6A58" w14:textId="77777777" w:rsidR="00673849" w:rsidRPr="00A27EBF" w:rsidRDefault="00673849" w:rsidP="00673849">
      <w:pPr>
        <w:widowControl/>
        <w:spacing w:line="240" w:lineRule="auto"/>
        <w:rPr>
          <w:rFonts w:eastAsia="Times New Roman"/>
          <w:iCs/>
          <w:lang w:eastAsia="zh-CN"/>
        </w:rPr>
      </w:pPr>
    </w:p>
    <w:p w14:paraId="3DD8B744" w14:textId="77777777" w:rsidR="00673849" w:rsidRPr="00A27EBF" w:rsidRDefault="00673849" w:rsidP="00335560">
      <w:pPr>
        <w:widowControl/>
        <w:numPr>
          <w:ilvl w:val="0"/>
          <w:numId w:val="8"/>
        </w:numPr>
        <w:spacing w:line="240" w:lineRule="auto"/>
        <w:rPr>
          <w:rFonts w:eastAsia="Times New Roman"/>
          <w:iCs/>
          <w:lang w:eastAsia="zh-CN"/>
        </w:rPr>
      </w:pPr>
      <w:r w:rsidRPr="00A27EBF">
        <w:rPr>
          <w:rFonts w:eastAsia="Times New Roman"/>
          <w:iCs/>
          <w:lang w:eastAsia="zh-CN"/>
        </w:rPr>
        <w:t>Pojazd samochodowy</w:t>
      </w:r>
    </w:p>
    <w:p w14:paraId="3DFB8AF0" w14:textId="77777777" w:rsidR="00673849" w:rsidRPr="00A27EBF" w:rsidRDefault="00673849" w:rsidP="00673849">
      <w:pPr>
        <w:widowControl/>
        <w:spacing w:line="240" w:lineRule="auto"/>
        <w:jc w:val="both"/>
        <w:rPr>
          <w:rFonts w:eastAsia="Times New Roman"/>
          <w:i/>
          <w:iCs/>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4252"/>
        <w:gridCol w:w="3828"/>
      </w:tblGrid>
      <w:tr w:rsidR="00673849" w:rsidRPr="00A27EBF" w14:paraId="4986B49E" w14:textId="77777777" w:rsidTr="002C1A88">
        <w:tc>
          <w:tcPr>
            <w:tcW w:w="426" w:type="dxa"/>
            <w:tcBorders>
              <w:top w:val="single" w:sz="1" w:space="0" w:color="000000"/>
              <w:left w:val="single" w:sz="1" w:space="0" w:color="000000"/>
              <w:bottom w:val="single" w:sz="1" w:space="0" w:color="000000"/>
            </w:tcBorders>
          </w:tcPr>
          <w:p w14:paraId="760DEDDA" w14:textId="77777777" w:rsidR="00673849" w:rsidRPr="00A27EBF" w:rsidRDefault="00673849" w:rsidP="00673849">
            <w:pPr>
              <w:widowControl/>
              <w:suppressLineNumbers/>
              <w:spacing w:line="240" w:lineRule="auto"/>
              <w:jc w:val="center"/>
              <w:rPr>
                <w:rFonts w:eastAsia="Times New Roman"/>
                <w:lang w:eastAsia="zh-CN"/>
              </w:rPr>
            </w:pPr>
          </w:p>
        </w:tc>
        <w:tc>
          <w:tcPr>
            <w:tcW w:w="4252" w:type="dxa"/>
            <w:tcBorders>
              <w:top w:val="single" w:sz="1" w:space="0" w:color="000000"/>
              <w:left w:val="single" w:sz="1" w:space="0" w:color="000000"/>
              <w:bottom w:val="single" w:sz="1" w:space="0" w:color="000000"/>
              <w:right w:val="single" w:sz="2" w:space="0" w:color="000000"/>
            </w:tcBorders>
            <w:vAlign w:val="center"/>
          </w:tcPr>
          <w:p w14:paraId="0F6ACE24" w14:textId="77777777" w:rsidR="00673849" w:rsidRPr="00A27EBF" w:rsidRDefault="00673849" w:rsidP="00673849">
            <w:pPr>
              <w:widowControl/>
              <w:suppressLineNumbers/>
              <w:spacing w:line="240" w:lineRule="auto"/>
              <w:jc w:val="center"/>
              <w:rPr>
                <w:rFonts w:eastAsia="Times New Roman"/>
                <w:lang w:eastAsia="zh-CN"/>
              </w:rPr>
            </w:pPr>
          </w:p>
        </w:tc>
        <w:tc>
          <w:tcPr>
            <w:tcW w:w="3828" w:type="dxa"/>
            <w:tcBorders>
              <w:top w:val="single" w:sz="2" w:space="0" w:color="000000"/>
              <w:left w:val="single" w:sz="2" w:space="0" w:color="000000"/>
              <w:bottom w:val="single" w:sz="1" w:space="0" w:color="000000"/>
              <w:right w:val="single" w:sz="4" w:space="0" w:color="auto"/>
            </w:tcBorders>
            <w:vAlign w:val="center"/>
          </w:tcPr>
          <w:p w14:paraId="0F72FDFE" w14:textId="77777777" w:rsidR="00673849" w:rsidRPr="00A27EBF" w:rsidRDefault="00673849" w:rsidP="00673849">
            <w:pPr>
              <w:widowControl/>
              <w:suppressLineNumbers/>
              <w:spacing w:line="240" w:lineRule="auto"/>
              <w:jc w:val="center"/>
              <w:rPr>
                <w:rFonts w:eastAsia="Times New Roman"/>
                <w:lang w:eastAsia="zh-CN"/>
              </w:rPr>
            </w:pPr>
            <w:r w:rsidRPr="00A27EBF">
              <w:rPr>
                <w:rFonts w:eastAsia="Times New Roman"/>
                <w:lang w:eastAsia="zh-CN"/>
              </w:rPr>
              <w:t xml:space="preserve">Opis pojazdu </w:t>
            </w:r>
          </w:p>
        </w:tc>
      </w:tr>
      <w:tr w:rsidR="00673849" w:rsidRPr="00A27EBF" w14:paraId="06C0ED32" w14:textId="77777777" w:rsidTr="002C1A88">
        <w:tc>
          <w:tcPr>
            <w:tcW w:w="426" w:type="dxa"/>
            <w:tcBorders>
              <w:left w:val="single" w:sz="1" w:space="0" w:color="000000"/>
              <w:bottom w:val="single" w:sz="1" w:space="0" w:color="000000"/>
            </w:tcBorders>
          </w:tcPr>
          <w:p w14:paraId="4FCBE5D8"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1</w:t>
            </w:r>
          </w:p>
        </w:tc>
        <w:tc>
          <w:tcPr>
            <w:tcW w:w="4252" w:type="dxa"/>
            <w:tcBorders>
              <w:left w:val="single" w:sz="1" w:space="0" w:color="000000"/>
              <w:bottom w:val="single" w:sz="1" w:space="0" w:color="000000"/>
              <w:right w:val="single" w:sz="2" w:space="0" w:color="000000"/>
            </w:tcBorders>
          </w:tcPr>
          <w:p w14:paraId="5C3D5E24"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Typ</w:t>
            </w:r>
          </w:p>
        </w:tc>
        <w:tc>
          <w:tcPr>
            <w:tcW w:w="3828" w:type="dxa"/>
            <w:tcBorders>
              <w:left w:val="single" w:sz="2" w:space="0" w:color="000000"/>
              <w:bottom w:val="single" w:sz="1" w:space="0" w:color="000000"/>
              <w:right w:val="single" w:sz="4" w:space="0" w:color="auto"/>
            </w:tcBorders>
          </w:tcPr>
          <w:p w14:paraId="395180A4" w14:textId="77777777" w:rsidR="00673849" w:rsidRPr="00A27EBF" w:rsidRDefault="00673849" w:rsidP="00673849">
            <w:pPr>
              <w:widowControl/>
              <w:suppressLineNumbers/>
              <w:spacing w:line="240" w:lineRule="auto"/>
              <w:rPr>
                <w:rFonts w:eastAsia="Times New Roman"/>
                <w:lang w:eastAsia="zh-CN"/>
              </w:rPr>
            </w:pPr>
          </w:p>
        </w:tc>
      </w:tr>
      <w:tr w:rsidR="00673849" w:rsidRPr="00A27EBF" w14:paraId="1A59A9F3" w14:textId="77777777" w:rsidTr="002C1A88">
        <w:tc>
          <w:tcPr>
            <w:tcW w:w="426" w:type="dxa"/>
            <w:tcBorders>
              <w:left w:val="single" w:sz="1" w:space="0" w:color="000000"/>
              <w:bottom w:val="single" w:sz="1" w:space="0" w:color="000000"/>
            </w:tcBorders>
          </w:tcPr>
          <w:p w14:paraId="325853EF"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2</w:t>
            </w:r>
          </w:p>
        </w:tc>
        <w:tc>
          <w:tcPr>
            <w:tcW w:w="4252" w:type="dxa"/>
            <w:tcBorders>
              <w:left w:val="single" w:sz="1" w:space="0" w:color="000000"/>
              <w:bottom w:val="single" w:sz="1" w:space="0" w:color="000000"/>
              <w:right w:val="single" w:sz="2" w:space="0" w:color="000000"/>
            </w:tcBorders>
          </w:tcPr>
          <w:p w14:paraId="0198B738"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Marka</w:t>
            </w:r>
          </w:p>
        </w:tc>
        <w:tc>
          <w:tcPr>
            <w:tcW w:w="3828" w:type="dxa"/>
            <w:tcBorders>
              <w:left w:val="single" w:sz="2" w:space="0" w:color="000000"/>
              <w:bottom w:val="single" w:sz="1" w:space="0" w:color="000000"/>
              <w:right w:val="single" w:sz="4" w:space="0" w:color="auto"/>
            </w:tcBorders>
          </w:tcPr>
          <w:p w14:paraId="5AB98615" w14:textId="77777777" w:rsidR="00673849" w:rsidRPr="00A27EBF" w:rsidRDefault="00673849" w:rsidP="00673849">
            <w:pPr>
              <w:widowControl/>
              <w:suppressLineNumbers/>
              <w:spacing w:line="240" w:lineRule="auto"/>
              <w:rPr>
                <w:rFonts w:eastAsia="Times New Roman"/>
                <w:lang w:eastAsia="zh-CN"/>
              </w:rPr>
            </w:pPr>
          </w:p>
        </w:tc>
      </w:tr>
      <w:tr w:rsidR="00673849" w:rsidRPr="00A27EBF" w14:paraId="246D7A38" w14:textId="77777777" w:rsidTr="002C1A88">
        <w:tc>
          <w:tcPr>
            <w:tcW w:w="426" w:type="dxa"/>
            <w:tcBorders>
              <w:left w:val="single" w:sz="1" w:space="0" w:color="000000"/>
              <w:bottom w:val="single" w:sz="1" w:space="0" w:color="000000"/>
            </w:tcBorders>
          </w:tcPr>
          <w:p w14:paraId="7CD997CE"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3</w:t>
            </w:r>
          </w:p>
        </w:tc>
        <w:tc>
          <w:tcPr>
            <w:tcW w:w="4252" w:type="dxa"/>
            <w:tcBorders>
              <w:left w:val="single" w:sz="1" w:space="0" w:color="000000"/>
              <w:bottom w:val="single" w:sz="1" w:space="0" w:color="000000"/>
              <w:right w:val="single" w:sz="2" w:space="0" w:color="000000"/>
            </w:tcBorders>
          </w:tcPr>
          <w:p w14:paraId="42A1B372"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Rok produkcji</w:t>
            </w:r>
          </w:p>
        </w:tc>
        <w:tc>
          <w:tcPr>
            <w:tcW w:w="3828" w:type="dxa"/>
            <w:tcBorders>
              <w:left w:val="single" w:sz="2" w:space="0" w:color="000000"/>
              <w:bottom w:val="single" w:sz="1" w:space="0" w:color="000000"/>
              <w:right w:val="single" w:sz="4" w:space="0" w:color="auto"/>
            </w:tcBorders>
          </w:tcPr>
          <w:p w14:paraId="506DEEC2" w14:textId="77777777" w:rsidR="00673849" w:rsidRPr="00A27EBF" w:rsidRDefault="00673849" w:rsidP="00673849">
            <w:pPr>
              <w:widowControl/>
              <w:suppressLineNumbers/>
              <w:spacing w:line="240" w:lineRule="auto"/>
              <w:rPr>
                <w:rFonts w:eastAsia="Times New Roman"/>
                <w:lang w:eastAsia="zh-CN"/>
              </w:rPr>
            </w:pPr>
          </w:p>
        </w:tc>
      </w:tr>
      <w:tr w:rsidR="00673849" w:rsidRPr="00A27EBF" w14:paraId="2D3C888A" w14:textId="77777777" w:rsidTr="002C1A88">
        <w:tc>
          <w:tcPr>
            <w:tcW w:w="426" w:type="dxa"/>
            <w:tcBorders>
              <w:left w:val="single" w:sz="1" w:space="0" w:color="000000"/>
              <w:bottom w:val="single" w:sz="1" w:space="0" w:color="000000"/>
            </w:tcBorders>
          </w:tcPr>
          <w:p w14:paraId="16F685D8"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4</w:t>
            </w:r>
          </w:p>
        </w:tc>
        <w:tc>
          <w:tcPr>
            <w:tcW w:w="4252" w:type="dxa"/>
            <w:tcBorders>
              <w:left w:val="single" w:sz="1" w:space="0" w:color="000000"/>
              <w:bottom w:val="single" w:sz="1" w:space="0" w:color="000000"/>
              <w:right w:val="single" w:sz="2" w:space="0" w:color="000000"/>
            </w:tcBorders>
          </w:tcPr>
          <w:p w14:paraId="0A797E99"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Nr rejestracyjny</w:t>
            </w:r>
          </w:p>
        </w:tc>
        <w:tc>
          <w:tcPr>
            <w:tcW w:w="3828" w:type="dxa"/>
            <w:tcBorders>
              <w:left w:val="single" w:sz="2" w:space="0" w:color="000000"/>
              <w:bottom w:val="single" w:sz="1" w:space="0" w:color="000000"/>
              <w:right w:val="single" w:sz="4" w:space="0" w:color="auto"/>
            </w:tcBorders>
          </w:tcPr>
          <w:p w14:paraId="71FA5FDD" w14:textId="77777777" w:rsidR="00673849" w:rsidRPr="00A27EBF" w:rsidRDefault="00673849" w:rsidP="00673849">
            <w:pPr>
              <w:widowControl/>
              <w:suppressLineNumbers/>
              <w:spacing w:line="240" w:lineRule="auto"/>
              <w:rPr>
                <w:rFonts w:eastAsia="Times New Roman"/>
                <w:lang w:eastAsia="zh-CN"/>
              </w:rPr>
            </w:pPr>
          </w:p>
        </w:tc>
      </w:tr>
      <w:tr w:rsidR="00673849" w:rsidRPr="00A27EBF" w14:paraId="014DEB48" w14:textId="77777777" w:rsidTr="002C1A88">
        <w:tc>
          <w:tcPr>
            <w:tcW w:w="426" w:type="dxa"/>
            <w:tcBorders>
              <w:left w:val="single" w:sz="1" w:space="0" w:color="000000"/>
              <w:bottom w:val="single" w:sz="1" w:space="0" w:color="000000"/>
            </w:tcBorders>
          </w:tcPr>
          <w:p w14:paraId="064ED54D"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5</w:t>
            </w:r>
          </w:p>
        </w:tc>
        <w:tc>
          <w:tcPr>
            <w:tcW w:w="4252" w:type="dxa"/>
            <w:tcBorders>
              <w:left w:val="single" w:sz="1" w:space="0" w:color="000000"/>
              <w:bottom w:val="single" w:sz="1" w:space="0" w:color="000000"/>
              <w:right w:val="single" w:sz="2" w:space="0" w:color="000000"/>
            </w:tcBorders>
          </w:tcPr>
          <w:p w14:paraId="1959A32C" w14:textId="3AC69483" w:rsidR="00673849" w:rsidRPr="00A27EBF" w:rsidRDefault="00F96F18" w:rsidP="00673849">
            <w:pPr>
              <w:widowControl/>
              <w:suppressLineNumbers/>
              <w:spacing w:line="240" w:lineRule="auto"/>
              <w:rPr>
                <w:rFonts w:eastAsia="Times New Roman"/>
                <w:lang w:eastAsia="zh-CN"/>
              </w:rPr>
            </w:pPr>
            <w:r>
              <w:rPr>
                <w:rFonts w:eastAsia="Times New Roman"/>
                <w:lang w:eastAsia="zh-CN"/>
              </w:rPr>
              <w:t>Polisa OC</w:t>
            </w:r>
            <w:r w:rsidR="00673849" w:rsidRPr="00A27EBF">
              <w:rPr>
                <w:rFonts w:eastAsia="Times New Roman"/>
                <w:lang w:eastAsia="zh-CN"/>
              </w:rPr>
              <w:t xml:space="preserve"> (numer, ważna od-do)</w:t>
            </w:r>
          </w:p>
        </w:tc>
        <w:tc>
          <w:tcPr>
            <w:tcW w:w="3828" w:type="dxa"/>
            <w:tcBorders>
              <w:left w:val="single" w:sz="2" w:space="0" w:color="000000"/>
              <w:bottom w:val="single" w:sz="1" w:space="0" w:color="000000"/>
              <w:right w:val="single" w:sz="4" w:space="0" w:color="auto"/>
            </w:tcBorders>
          </w:tcPr>
          <w:p w14:paraId="1ED58B4E" w14:textId="77777777" w:rsidR="00673849" w:rsidRPr="00A27EBF" w:rsidRDefault="00673849" w:rsidP="00673849">
            <w:pPr>
              <w:widowControl/>
              <w:suppressLineNumbers/>
              <w:spacing w:line="240" w:lineRule="auto"/>
              <w:rPr>
                <w:rFonts w:eastAsia="Times New Roman"/>
                <w:lang w:eastAsia="zh-CN"/>
              </w:rPr>
            </w:pPr>
          </w:p>
        </w:tc>
      </w:tr>
      <w:tr w:rsidR="00673849" w:rsidRPr="00A27EBF" w14:paraId="37E47765" w14:textId="77777777" w:rsidTr="002C1A88">
        <w:tc>
          <w:tcPr>
            <w:tcW w:w="426" w:type="dxa"/>
            <w:tcBorders>
              <w:left w:val="single" w:sz="1" w:space="0" w:color="000000"/>
              <w:bottom w:val="single" w:sz="1" w:space="0" w:color="000000"/>
            </w:tcBorders>
          </w:tcPr>
          <w:p w14:paraId="2547E89F"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6</w:t>
            </w:r>
          </w:p>
        </w:tc>
        <w:tc>
          <w:tcPr>
            <w:tcW w:w="4252" w:type="dxa"/>
            <w:tcBorders>
              <w:left w:val="single" w:sz="1" w:space="0" w:color="000000"/>
              <w:bottom w:val="single" w:sz="1" w:space="0" w:color="000000"/>
              <w:right w:val="single" w:sz="2" w:space="0" w:color="000000"/>
            </w:tcBorders>
          </w:tcPr>
          <w:p w14:paraId="52B3EFD5"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Badania techniczne (od-do)</w:t>
            </w:r>
          </w:p>
        </w:tc>
        <w:tc>
          <w:tcPr>
            <w:tcW w:w="3828" w:type="dxa"/>
            <w:tcBorders>
              <w:left w:val="single" w:sz="2" w:space="0" w:color="000000"/>
              <w:bottom w:val="single" w:sz="1" w:space="0" w:color="000000"/>
              <w:right w:val="single" w:sz="4" w:space="0" w:color="auto"/>
            </w:tcBorders>
          </w:tcPr>
          <w:p w14:paraId="5C049C13" w14:textId="77777777" w:rsidR="00673849" w:rsidRPr="00A27EBF" w:rsidRDefault="00673849" w:rsidP="00673849">
            <w:pPr>
              <w:widowControl/>
              <w:suppressLineNumbers/>
              <w:spacing w:line="240" w:lineRule="auto"/>
              <w:rPr>
                <w:rFonts w:eastAsia="Times New Roman"/>
                <w:lang w:eastAsia="zh-CN"/>
              </w:rPr>
            </w:pPr>
          </w:p>
        </w:tc>
      </w:tr>
      <w:tr w:rsidR="00673849" w:rsidRPr="00A27EBF" w14:paraId="2F58E24A" w14:textId="77777777" w:rsidTr="002C1A88">
        <w:tc>
          <w:tcPr>
            <w:tcW w:w="426" w:type="dxa"/>
            <w:tcBorders>
              <w:left w:val="single" w:sz="1" w:space="0" w:color="000000"/>
              <w:bottom w:val="single" w:sz="1" w:space="0" w:color="000000"/>
            </w:tcBorders>
          </w:tcPr>
          <w:p w14:paraId="52C52625"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7</w:t>
            </w:r>
          </w:p>
        </w:tc>
        <w:tc>
          <w:tcPr>
            <w:tcW w:w="4252" w:type="dxa"/>
            <w:tcBorders>
              <w:left w:val="single" w:sz="1" w:space="0" w:color="000000"/>
              <w:bottom w:val="single" w:sz="1" w:space="0" w:color="000000"/>
              <w:right w:val="single" w:sz="2" w:space="0" w:color="000000"/>
            </w:tcBorders>
          </w:tcPr>
          <w:p w14:paraId="70554C14"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Norma EURO</w:t>
            </w:r>
          </w:p>
        </w:tc>
        <w:tc>
          <w:tcPr>
            <w:tcW w:w="3828" w:type="dxa"/>
            <w:tcBorders>
              <w:left w:val="single" w:sz="2" w:space="0" w:color="000000"/>
              <w:bottom w:val="single" w:sz="1" w:space="0" w:color="000000"/>
              <w:right w:val="single" w:sz="4" w:space="0" w:color="auto"/>
            </w:tcBorders>
          </w:tcPr>
          <w:p w14:paraId="13549806" w14:textId="77777777" w:rsidR="00673849" w:rsidRPr="00A27EBF" w:rsidRDefault="00673849" w:rsidP="00673849">
            <w:pPr>
              <w:widowControl/>
              <w:suppressLineNumbers/>
              <w:spacing w:line="240" w:lineRule="auto"/>
              <w:rPr>
                <w:rFonts w:eastAsia="Times New Roman"/>
                <w:lang w:eastAsia="zh-CN"/>
              </w:rPr>
            </w:pPr>
          </w:p>
        </w:tc>
      </w:tr>
      <w:tr w:rsidR="00673849" w:rsidRPr="00A27EBF" w14:paraId="0CAFB4A5" w14:textId="77777777" w:rsidTr="002C1A88">
        <w:tc>
          <w:tcPr>
            <w:tcW w:w="426" w:type="dxa"/>
            <w:tcBorders>
              <w:left w:val="single" w:sz="1" w:space="0" w:color="000000"/>
              <w:bottom w:val="single" w:sz="1" w:space="0" w:color="000000"/>
            </w:tcBorders>
          </w:tcPr>
          <w:p w14:paraId="7FEE0EFD"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8</w:t>
            </w:r>
          </w:p>
        </w:tc>
        <w:tc>
          <w:tcPr>
            <w:tcW w:w="4252" w:type="dxa"/>
            <w:tcBorders>
              <w:left w:val="single" w:sz="1" w:space="0" w:color="000000"/>
              <w:bottom w:val="single" w:sz="1" w:space="0" w:color="000000"/>
              <w:right w:val="single" w:sz="2" w:space="0" w:color="000000"/>
            </w:tcBorders>
          </w:tcPr>
          <w:p w14:paraId="6AC20581"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Podstawa dysponowania</w:t>
            </w:r>
          </w:p>
        </w:tc>
        <w:tc>
          <w:tcPr>
            <w:tcW w:w="3828" w:type="dxa"/>
            <w:tcBorders>
              <w:left w:val="single" w:sz="2" w:space="0" w:color="000000"/>
              <w:bottom w:val="single" w:sz="1" w:space="0" w:color="000000"/>
              <w:right w:val="single" w:sz="4" w:space="0" w:color="auto"/>
            </w:tcBorders>
          </w:tcPr>
          <w:p w14:paraId="305A20F9" w14:textId="77777777" w:rsidR="00673849" w:rsidRPr="00A27EBF" w:rsidRDefault="00673849" w:rsidP="00673849">
            <w:pPr>
              <w:widowControl/>
              <w:suppressLineNumbers/>
              <w:spacing w:line="240" w:lineRule="auto"/>
              <w:rPr>
                <w:rFonts w:eastAsia="Times New Roman"/>
                <w:lang w:eastAsia="zh-CN"/>
              </w:rPr>
            </w:pPr>
          </w:p>
        </w:tc>
      </w:tr>
    </w:tbl>
    <w:p w14:paraId="4BB1DCA8" w14:textId="77777777" w:rsidR="00673849" w:rsidRPr="00A27EBF" w:rsidRDefault="00673849" w:rsidP="00673849">
      <w:pPr>
        <w:widowControl/>
        <w:spacing w:line="240" w:lineRule="auto"/>
        <w:ind w:left="4536" w:hanging="425"/>
        <w:jc w:val="right"/>
        <w:rPr>
          <w:rFonts w:eastAsia="Times New Roman"/>
          <w:b/>
          <w:lang w:eastAsia="zh-CN"/>
        </w:rPr>
      </w:pPr>
    </w:p>
    <w:p w14:paraId="016AF426" w14:textId="77777777" w:rsidR="00673849" w:rsidRPr="00A27EBF" w:rsidRDefault="00673849" w:rsidP="00673849">
      <w:pPr>
        <w:widowControl/>
        <w:spacing w:line="240" w:lineRule="auto"/>
        <w:ind w:left="4536" w:hanging="425"/>
        <w:jc w:val="right"/>
        <w:rPr>
          <w:rFonts w:eastAsia="Times New Roman"/>
          <w:b/>
          <w:lang w:eastAsia="zh-CN"/>
        </w:rPr>
      </w:pPr>
    </w:p>
    <w:p w14:paraId="7F25047B" w14:textId="77777777" w:rsidR="00673849" w:rsidRPr="00A27EBF" w:rsidRDefault="00673849" w:rsidP="00673849">
      <w:pPr>
        <w:widowControl/>
        <w:spacing w:line="240" w:lineRule="auto"/>
        <w:ind w:left="4536" w:hanging="425"/>
        <w:jc w:val="right"/>
        <w:rPr>
          <w:rFonts w:eastAsia="Times New Roman"/>
          <w:b/>
          <w:lang w:eastAsia="zh-CN"/>
        </w:rPr>
      </w:pPr>
    </w:p>
    <w:p w14:paraId="4A29E91B" w14:textId="77777777" w:rsidR="00673849" w:rsidRPr="00A27EBF" w:rsidRDefault="00673849" w:rsidP="00673849">
      <w:pPr>
        <w:widowControl/>
        <w:spacing w:line="240" w:lineRule="auto"/>
        <w:ind w:left="4536" w:hanging="425"/>
        <w:jc w:val="right"/>
        <w:rPr>
          <w:rFonts w:eastAsia="Times New Roman"/>
          <w:b/>
          <w:lang w:eastAsia="zh-CN"/>
        </w:rPr>
      </w:pPr>
    </w:p>
    <w:p w14:paraId="44E090F1" w14:textId="77777777" w:rsidR="00673849" w:rsidRPr="00A27EBF" w:rsidRDefault="00673849" w:rsidP="00673849">
      <w:pPr>
        <w:widowControl/>
        <w:spacing w:line="240" w:lineRule="auto"/>
        <w:ind w:left="4536" w:hanging="425"/>
        <w:jc w:val="right"/>
        <w:rPr>
          <w:rFonts w:eastAsia="Times New Roman"/>
          <w:b/>
          <w:lang w:eastAsia="zh-CN"/>
        </w:rPr>
      </w:pPr>
    </w:p>
    <w:p w14:paraId="7625491C" w14:textId="77777777" w:rsidR="00673849" w:rsidRPr="00A27EBF" w:rsidRDefault="00673849" w:rsidP="00673849">
      <w:pPr>
        <w:widowControl/>
        <w:spacing w:line="240" w:lineRule="auto"/>
        <w:ind w:left="5664" w:right="-1" w:hanging="5664"/>
        <w:jc w:val="right"/>
        <w:rPr>
          <w:rFonts w:eastAsia="Times New Roman"/>
          <w:lang w:eastAsia="zh-CN"/>
        </w:rPr>
      </w:pPr>
    </w:p>
    <w:p w14:paraId="0F72B607" w14:textId="77777777" w:rsidR="00673849" w:rsidRPr="00A27EBF" w:rsidRDefault="00673849" w:rsidP="00673849">
      <w:pPr>
        <w:widowControl/>
        <w:spacing w:line="240" w:lineRule="auto"/>
        <w:ind w:left="5664" w:firstLine="6"/>
        <w:jc w:val="center"/>
        <w:rPr>
          <w:rFonts w:eastAsia="Times New Roman"/>
          <w:lang w:eastAsia="zh-CN"/>
        </w:rPr>
      </w:pPr>
      <w:r w:rsidRPr="00A27EBF">
        <w:rPr>
          <w:rFonts w:eastAsia="Times New Roman"/>
          <w:lang w:eastAsia="zh-CN"/>
        </w:rPr>
        <w:t>........................................................</w:t>
      </w:r>
    </w:p>
    <w:p w14:paraId="3EBDF1F3" w14:textId="77777777" w:rsidR="00673849" w:rsidRPr="00A27EBF" w:rsidRDefault="00673849" w:rsidP="00673849">
      <w:pPr>
        <w:widowControl/>
        <w:suppressAutoHyphens w:val="0"/>
        <w:spacing w:before="100" w:after="100" w:line="240" w:lineRule="auto"/>
        <w:ind w:right="357"/>
        <w:jc w:val="right"/>
        <w:rPr>
          <w:rFonts w:eastAsia="Times New Roman"/>
          <w:lang w:eastAsia="zh-CN"/>
        </w:rPr>
      </w:pPr>
      <w:r w:rsidRPr="00A27EBF">
        <w:rPr>
          <w:rFonts w:eastAsia="Times New Roman"/>
          <w:lang w:eastAsia="zh-CN"/>
        </w:rPr>
        <w:t xml:space="preserve">                                                                           podpis opatrzony pieczęcią imienną lub   </w:t>
      </w:r>
      <w:r w:rsidRPr="00A27EBF">
        <w:rPr>
          <w:rFonts w:eastAsia="Times New Roman"/>
          <w:lang w:eastAsia="zh-CN"/>
        </w:rPr>
        <w:br/>
        <w:t xml:space="preserve">         czytelny  podpis ( z podaniem imienia i nazwiska )    </w:t>
      </w:r>
      <w:r w:rsidRPr="00A27EBF">
        <w:rPr>
          <w:rFonts w:eastAsia="Times New Roman"/>
          <w:lang w:eastAsia="zh-CN"/>
        </w:rPr>
        <w:br/>
        <w:t xml:space="preserve">                                                                                        osoby  upoważnionej do podpisania oferty</w:t>
      </w:r>
    </w:p>
    <w:p w14:paraId="17F7D517" w14:textId="77777777" w:rsidR="00673849" w:rsidRPr="00A27EBF" w:rsidRDefault="00673849" w:rsidP="00335560">
      <w:pPr>
        <w:widowControl/>
        <w:numPr>
          <w:ilvl w:val="0"/>
          <w:numId w:val="5"/>
        </w:numPr>
        <w:tabs>
          <w:tab w:val="left" w:pos="7655"/>
        </w:tabs>
        <w:spacing w:line="240" w:lineRule="auto"/>
        <w:jc w:val="right"/>
        <w:rPr>
          <w:rFonts w:eastAsia="Times New Roman"/>
          <w:b/>
          <w:lang w:eastAsia="zh-CN"/>
        </w:rPr>
      </w:pPr>
    </w:p>
    <w:p w14:paraId="19B696B8" w14:textId="77777777" w:rsidR="00673849" w:rsidRPr="00A27EBF" w:rsidRDefault="00673849" w:rsidP="00335560">
      <w:pPr>
        <w:widowControl/>
        <w:numPr>
          <w:ilvl w:val="0"/>
          <w:numId w:val="5"/>
        </w:numPr>
        <w:tabs>
          <w:tab w:val="left" w:pos="7655"/>
        </w:tabs>
        <w:spacing w:line="240" w:lineRule="auto"/>
        <w:jc w:val="right"/>
        <w:rPr>
          <w:rFonts w:eastAsia="Times New Roman"/>
          <w:b/>
          <w:lang w:eastAsia="zh-CN"/>
        </w:rPr>
      </w:pPr>
    </w:p>
    <w:p w14:paraId="0CC0CFA3" w14:textId="77777777" w:rsidR="00673849" w:rsidRPr="00A27EBF" w:rsidRDefault="00673849" w:rsidP="00673849">
      <w:pPr>
        <w:widowControl/>
        <w:spacing w:line="240" w:lineRule="auto"/>
        <w:jc w:val="both"/>
        <w:rPr>
          <w:rFonts w:eastAsia="Times New Roman"/>
          <w:lang w:eastAsia="zh-CN"/>
        </w:rPr>
      </w:pPr>
    </w:p>
    <w:p w14:paraId="5BEA5BEE" w14:textId="77777777" w:rsidR="00526EF2" w:rsidRPr="00526EF2" w:rsidRDefault="0037448B" w:rsidP="00526EF2">
      <w:pPr>
        <w:widowControl/>
        <w:suppressAutoHyphens w:val="0"/>
        <w:jc w:val="both"/>
        <w:rPr>
          <w:rFonts w:eastAsia="Times New Roman"/>
          <w:lang w:eastAsia="zh-CN"/>
        </w:rPr>
      </w:pPr>
      <w:r w:rsidRPr="00A27EBF">
        <w:rPr>
          <w:rFonts w:eastAsia="Times New Roman"/>
          <w:lang w:eastAsia="zh-CN"/>
        </w:rPr>
        <w:br w:type="page"/>
      </w:r>
    </w:p>
    <w:p w14:paraId="48D5B0BF" w14:textId="77777777" w:rsidR="00526EF2" w:rsidRDefault="00526EF2" w:rsidP="00526EF2">
      <w:pPr>
        <w:widowControl/>
        <w:spacing w:line="240" w:lineRule="auto"/>
        <w:jc w:val="right"/>
        <w:rPr>
          <w:rFonts w:eastAsia="Times New Roman"/>
          <w:b/>
          <w:lang w:eastAsia="zh-CN"/>
        </w:rPr>
      </w:pPr>
    </w:p>
    <w:p w14:paraId="48EA6FD2" w14:textId="77777777" w:rsidR="00526EF2" w:rsidRPr="00A27EBF" w:rsidRDefault="00526EF2" w:rsidP="00526EF2">
      <w:pPr>
        <w:widowControl/>
        <w:spacing w:line="240" w:lineRule="auto"/>
        <w:jc w:val="right"/>
        <w:rPr>
          <w:rFonts w:eastAsia="Times New Roman"/>
          <w:lang w:eastAsia="zh-CN"/>
        </w:rPr>
      </w:pPr>
      <w:r w:rsidRPr="00A27EBF">
        <w:rPr>
          <w:rFonts w:eastAsia="Times New Roman"/>
          <w:b/>
          <w:lang w:eastAsia="zh-CN"/>
        </w:rPr>
        <w:t>Załącznik nr 8</w:t>
      </w:r>
    </w:p>
    <w:p w14:paraId="64D09C5C" w14:textId="77777777" w:rsidR="00526EF2" w:rsidRDefault="00526EF2" w:rsidP="00526EF2">
      <w:pPr>
        <w:widowControl/>
        <w:spacing w:line="240" w:lineRule="auto"/>
        <w:rPr>
          <w:rFonts w:eastAsia="Times New Roman"/>
          <w:b/>
          <w:lang w:eastAsia="zh-CN"/>
        </w:rPr>
      </w:pPr>
    </w:p>
    <w:p w14:paraId="320B63CB" w14:textId="77777777" w:rsidR="00526EF2" w:rsidRDefault="00526EF2" w:rsidP="00526EF2">
      <w:pPr>
        <w:widowControl/>
        <w:spacing w:line="240" w:lineRule="auto"/>
        <w:rPr>
          <w:rFonts w:eastAsia="Times New Roman"/>
          <w:lang w:eastAsia="zh-CN"/>
        </w:rPr>
      </w:pPr>
      <w:r w:rsidRPr="00A27EBF">
        <w:rPr>
          <w:rFonts w:eastAsia="Times New Roman"/>
          <w:lang w:eastAsia="zh-CN"/>
        </w:rPr>
        <w:t>Nazwa i siedziba Wykonawcy</w:t>
      </w:r>
    </w:p>
    <w:p w14:paraId="7A002B93" w14:textId="77777777" w:rsidR="00526EF2" w:rsidRPr="00A27EBF" w:rsidRDefault="00526EF2" w:rsidP="00526EF2">
      <w:pPr>
        <w:widowControl/>
        <w:spacing w:line="240" w:lineRule="auto"/>
        <w:rPr>
          <w:rFonts w:eastAsia="Times New Roman"/>
          <w:b/>
          <w:lang w:eastAsia="zh-CN"/>
        </w:rPr>
      </w:pPr>
      <w:r>
        <w:rPr>
          <w:rFonts w:eastAsia="Times New Roman"/>
          <w:lang w:eastAsia="zh-CN"/>
        </w:rPr>
        <w:t>………………………………</w:t>
      </w:r>
    </w:p>
    <w:p w14:paraId="73949585" w14:textId="77777777" w:rsidR="00526EF2" w:rsidRPr="00827486" w:rsidRDefault="00526EF2" w:rsidP="00526EF2">
      <w:pPr>
        <w:widowControl/>
        <w:spacing w:line="240" w:lineRule="auto"/>
        <w:rPr>
          <w:rFonts w:eastAsia="Times New Roman"/>
          <w:b/>
          <w:lang w:eastAsia="zh-CN"/>
        </w:rPr>
      </w:pPr>
    </w:p>
    <w:p w14:paraId="2638F78B" w14:textId="77777777" w:rsidR="00526EF2" w:rsidRPr="00827486" w:rsidRDefault="00526EF2" w:rsidP="00526EF2">
      <w:pPr>
        <w:widowControl/>
        <w:spacing w:line="240" w:lineRule="auto"/>
        <w:ind w:left="2620" w:hanging="2620"/>
        <w:jc w:val="center"/>
        <w:rPr>
          <w:rFonts w:eastAsia="Times New Roman"/>
          <w:b/>
          <w:bCs/>
          <w:lang w:eastAsia="zh-CN"/>
        </w:rPr>
      </w:pPr>
      <w:r w:rsidRPr="00827486">
        <w:rPr>
          <w:rFonts w:eastAsia="Times New Roman"/>
          <w:b/>
          <w:lang w:eastAsia="zh-CN"/>
        </w:rPr>
        <w:t>Oświadczenie wykonawcy</w:t>
      </w:r>
    </w:p>
    <w:p w14:paraId="727D5C72" w14:textId="77777777" w:rsidR="00526EF2" w:rsidRPr="00827486" w:rsidRDefault="00526EF2" w:rsidP="00526EF2">
      <w:pPr>
        <w:widowControl/>
        <w:tabs>
          <w:tab w:val="left" w:pos="340"/>
        </w:tabs>
        <w:spacing w:line="240" w:lineRule="auto"/>
        <w:rPr>
          <w:rFonts w:eastAsia="Times New Roman"/>
          <w:b/>
          <w:lang w:eastAsia="zh-CN"/>
        </w:rPr>
      </w:pPr>
      <w:r w:rsidRPr="00827486">
        <w:rPr>
          <w:rFonts w:eastAsia="Times New Roman"/>
          <w:b/>
          <w:lang w:eastAsia="zh-CN"/>
        </w:rPr>
        <w:t>o przynależności lub braku przynależności do tej samej grupy kapitałowej</w:t>
      </w:r>
    </w:p>
    <w:p w14:paraId="4E507028" w14:textId="77777777" w:rsidR="00526EF2" w:rsidRPr="00A27EBF" w:rsidRDefault="00526EF2" w:rsidP="00526EF2">
      <w:pPr>
        <w:widowControl/>
        <w:suppressAutoHyphens w:val="0"/>
        <w:autoSpaceDE w:val="0"/>
        <w:spacing w:line="240" w:lineRule="auto"/>
        <w:rPr>
          <w:rFonts w:eastAsia="Times New Roman"/>
          <w:lang w:eastAsia="zh-CN"/>
        </w:rPr>
      </w:pPr>
    </w:p>
    <w:p w14:paraId="7EEB9A59" w14:textId="77777777" w:rsidR="00526EF2" w:rsidRPr="00A27EBF" w:rsidRDefault="00526EF2" w:rsidP="00526EF2">
      <w:pPr>
        <w:widowControl/>
        <w:spacing w:line="240" w:lineRule="auto"/>
        <w:rPr>
          <w:rFonts w:eastAsia="Times New Roman"/>
          <w:b/>
          <w:bCs/>
          <w:lang w:eastAsia="zh-CN"/>
        </w:rPr>
      </w:pPr>
      <w:r w:rsidRPr="00A27EBF">
        <w:rPr>
          <w:rFonts w:eastAsia="Times New Roman"/>
          <w:lang w:eastAsia="zh-CN"/>
        </w:rPr>
        <w:t>Jako wykonawca ubiegający się o udzielenie zamówienia w postępowaniu na realizację zadania pod nazwą:</w:t>
      </w:r>
    </w:p>
    <w:p w14:paraId="2F8D5726" w14:textId="77777777" w:rsidR="00526EF2" w:rsidRPr="00A27EBF" w:rsidRDefault="00526EF2" w:rsidP="00526EF2">
      <w:pPr>
        <w:widowControl/>
        <w:spacing w:line="240" w:lineRule="auto"/>
        <w:rPr>
          <w:rFonts w:eastAsia="Times New Roman"/>
          <w:lang w:eastAsia="zh-CN"/>
        </w:rPr>
      </w:pPr>
    </w:p>
    <w:p w14:paraId="5C55085F" w14:textId="59536505" w:rsidR="00526EF2" w:rsidRPr="00A27EBF" w:rsidRDefault="00526EF2" w:rsidP="00526EF2">
      <w:pPr>
        <w:widowControl/>
        <w:jc w:val="both"/>
        <w:rPr>
          <w:rFonts w:eastAsia="Times New Roman"/>
          <w:b/>
          <w:lang w:eastAsia="zh-CN"/>
        </w:rPr>
      </w:pPr>
      <w:r w:rsidRPr="00A27EBF">
        <w:rPr>
          <w:rFonts w:eastAsia="Times New Roman"/>
          <w:b/>
          <w:lang w:eastAsia="zh-CN"/>
        </w:rPr>
        <w:t>„</w:t>
      </w:r>
      <w:r w:rsidR="00053D91">
        <w:rPr>
          <w:b/>
          <w:bCs/>
        </w:rPr>
        <w:t>Świadczenie usług odbierania i zagospodarowania odpadów komunalnych ze wskazanych jednostek miejskich (podmiotów) w Chorzowie</w:t>
      </w:r>
      <w:r w:rsidR="00A36788">
        <w:rPr>
          <w:b/>
          <w:bCs/>
        </w:rPr>
        <w:t xml:space="preserve"> (</w:t>
      </w:r>
      <w:r w:rsidR="00092A83">
        <w:rPr>
          <w:b/>
          <w:bCs/>
        </w:rPr>
        <w:t>8</w:t>
      </w:r>
      <w:r w:rsidR="00A36788">
        <w:rPr>
          <w:b/>
          <w:bCs/>
        </w:rPr>
        <w:t xml:space="preserve"> miesięcy)</w:t>
      </w:r>
      <w:r w:rsidRPr="00A27EBF">
        <w:rPr>
          <w:rFonts w:eastAsia="Times New Roman"/>
          <w:b/>
          <w:lang w:eastAsia="zh-CN"/>
        </w:rPr>
        <w:t>”</w:t>
      </w:r>
    </w:p>
    <w:p w14:paraId="452F0DDC" w14:textId="77777777" w:rsidR="00526EF2" w:rsidRPr="00A27EBF" w:rsidRDefault="00526EF2" w:rsidP="00526EF2">
      <w:pPr>
        <w:widowControl/>
        <w:spacing w:line="240" w:lineRule="auto"/>
        <w:rPr>
          <w:rFonts w:eastAsia="Times New Roman"/>
          <w:b/>
          <w:lang w:eastAsia="zh-CN"/>
        </w:rPr>
      </w:pPr>
    </w:p>
    <w:p w14:paraId="39339999" w14:textId="77777777" w:rsidR="00526EF2" w:rsidRPr="00A27EBF" w:rsidRDefault="00526EF2" w:rsidP="00526EF2">
      <w:pPr>
        <w:widowControl/>
        <w:spacing w:line="240" w:lineRule="auto"/>
        <w:rPr>
          <w:rFonts w:eastAsia="Times New Roman"/>
          <w:lang w:eastAsia="zh-CN"/>
        </w:rPr>
      </w:pPr>
      <w:r w:rsidRPr="00A27EBF">
        <w:rPr>
          <w:rFonts w:eastAsia="Times New Roman"/>
          <w:lang w:eastAsia="zh-CN"/>
        </w:rPr>
        <w:t xml:space="preserve">Oświadczam, iż: </w:t>
      </w:r>
    </w:p>
    <w:p w14:paraId="0B9852E9" w14:textId="77777777" w:rsidR="00526EF2" w:rsidRPr="00A27EBF" w:rsidRDefault="00526EF2" w:rsidP="00526EF2">
      <w:pPr>
        <w:widowControl/>
        <w:spacing w:line="240" w:lineRule="auto"/>
        <w:rPr>
          <w:rFonts w:eastAsia="Times New Roman"/>
          <w:lang w:eastAsia="zh-CN"/>
        </w:rPr>
      </w:pPr>
    </w:p>
    <w:p w14:paraId="6DB15D54" w14:textId="77777777" w:rsidR="00526EF2" w:rsidRPr="00A27EBF" w:rsidRDefault="00526EF2" w:rsidP="00335560">
      <w:pPr>
        <w:widowControl/>
        <w:numPr>
          <w:ilvl w:val="0"/>
          <w:numId w:val="9"/>
        </w:numPr>
        <w:tabs>
          <w:tab w:val="left" w:pos="426"/>
          <w:tab w:val="left" w:pos="900"/>
        </w:tabs>
        <w:spacing w:line="240" w:lineRule="auto"/>
        <w:ind w:left="426" w:hanging="426"/>
        <w:jc w:val="both"/>
        <w:rPr>
          <w:rFonts w:eastAsia="Times New Roman"/>
          <w:lang w:eastAsia="zh-CN"/>
        </w:rPr>
      </w:pPr>
      <w:r w:rsidRPr="00A27EBF">
        <w:rPr>
          <w:rFonts w:eastAsia="Times New Roman"/>
          <w:lang w:eastAsia="zh-CN"/>
        </w:rPr>
        <w:t xml:space="preserve">nie należę do żadnej grupy kapitałowej w rozumieniu ustawy z dnia </w:t>
      </w:r>
      <w:r w:rsidRPr="00A27EBF">
        <w:rPr>
          <w:rFonts w:eastAsia="Times New Roman"/>
          <w:lang w:eastAsia="zh-CN"/>
        </w:rPr>
        <w:br/>
        <w:t xml:space="preserve">16 lutego 2007 r. o ochronie konkurencji i konsumentów </w:t>
      </w:r>
      <w:r w:rsidRPr="00A27EBF">
        <w:rPr>
          <w:rFonts w:eastAsia="Times New Roman"/>
          <w:bCs/>
          <w:lang w:eastAsia="zh-CN"/>
        </w:rPr>
        <w:t>(t. jedn. Dz. U. z 201</w:t>
      </w:r>
      <w:r w:rsidR="004F66DB">
        <w:rPr>
          <w:rFonts w:eastAsia="Times New Roman"/>
          <w:bCs/>
          <w:lang w:eastAsia="zh-CN"/>
        </w:rPr>
        <w:t>9</w:t>
      </w:r>
      <w:r w:rsidRPr="00A27EBF">
        <w:rPr>
          <w:rFonts w:eastAsia="Times New Roman"/>
          <w:bCs/>
          <w:lang w:eastAsia="zh-CN"/>
        </w:rPr>
        <w:t xml:space="preserve"> r. poz. </w:t>
      </w:r>
      <w:r w:rsidR="004F66DB">
        <w:rPr>
          <w:rFonts w:eastAsia="Times New Roman"/>
          <w:bCs/>
          <w:lang w:eastAsia="zh-CN"/>
        </w:rPr>
        <w:t>36</w:t>
      </w:r>
      <w:r w:rsidRPr="00A27EBF">
        <w:rPr>
          <w:rFonts w:eastAsia="Times New Roman"/>
          <w:bCs/>
          <w:lang w:eastAsia="zh-CN"/>
        </w:rPr>
        <w:t>9 ze zm.),</w:t>
      </w:r>
      <w:r w:rsidRPr="00A27EBF">
        <w:rPr>
          <w:rFonts w:eastAsia="Times New Roman"/>
          <w:lang w:eastAsia="zh-CN"/>
        </w:rPr>
        <w:t>*)</w:t>
      </w:r>
    </w:p>
    <w:p w14:paraId="4856518E" w14:textId="77777777" w:rsidR="00526EF2" w:rsidRPr="00A27EBF" w:rsidRDefault="00526EF2" w:rsidP="00335560">
      <w:pPr>
        <w:widowControl/>
        <w:numPr>
          <w:ilvl w:val="0"/>
          <w:numId w:val="9"/>
        </w:numPr>
        <w:tabs>
          <w:tab w:val="left" w:pos="426"/>
          <w:tab w:val="left" w:pos="900"/>
        </w:tabs>
        <w:spacing w:line="240" w:lineRule="auto"/>
        <w:ind w:left="426" w:hanging="426"/>
        <w:jc w:val="both"/>
        <w:rPr>
          <w:rFonts w:eastAsia="Times New Roman"/>
          <w:lang w:eastAsia="zh-CN"/>
        </w:rPr>
      </w:pPr>
      <w:r w:rsidRPr="00A27EBF">
        <w:rPr>
          <w:rFonts w:eastAsia="Times New Roman"/>
          <w:bCs/>
          <w:lang w:eastAsia="zh-CN"/>
        </w:rPr>
        <w:t>nie należę do tej samej grupy</w:t>
      </w:r>
      <w:r w:rsidRPr="00A27EBF">
        <w:rPr>
          <w:rFonts w:eastAsia="Times New Roman"/>
          <w:b/>
          <w:bCs/>
          <w:lang w:eastAsia="zh-CN"/>
        </w:rPr>
        <w:t xml:space="preserve"> </w:t>
      </w:r>
      <w:r w:rsidRPr="00A27EBF">
        <w:rPr>
          <w:rFonts w:eastAsia="Times New Roman"/>
          <w:lang w:eastAsia="zh-CN"/>
        </w:rPr>
        <w:t xml:space="preserve">kapitałowej, w rozumieniu ustawy z dnia </w:t>
      </w:r>
      <w:r w:rsidRPr="00A27EBF">
        <w:rPr>
          <w:rFonts w:eastAsia="Times New Roman"/>
          <w:lang w:eastAsia="zh-CN"/>
        </w:rPr>
        <w:br/>
        <w:t xml:space="preserve">16 lutego 2007 r. o ochronie konkurencji i konsumentów </w:t>
      </w:r>
      <w:r w:rsidRPr="00A27EBF">
        <w:rPr>
          <w:rFonts w:eastAsia="Times New Roman"/>
          <w:bCs/>
          <w:lang w:eastAsia="zh-CN"/>
        </w:rPr>
        <w:t>(t. jedn. Dz. U. z 201</w:t>
      </w:r>
      <w:r w:rsidR="004F66DB">
        <w:rPr>
          <w:rFonts w:eastAsia="Times New Roman"/>
          <w:bCs/>
          <w:lang w:eastAsia="zh-CN"/>
        </w:rPr>
        <w:t>9</w:t>
      </w:r>
      <w:r w:rsidRPr="00A27EBF">
        <w:rPr>
          <w:rFonts w:eastAsia="Times New Roman"/>
          <w:bCs/>
          <w:lang w:eastAsia="zh-CN"/>
        </w:rPr>
        <w:t xml:space="preserve"> r. poz. </w:t>
      </w:r>
      <w:r w:rsidR="004F66DB">
        <w:rPr>
          <w:rFonts w:eastAsia="Times New Roman"/>
          <w:bCs/>
          <w:lang w:eastAsia="zh-CN"/>
        </w:rPr>
        <w:t>36</w:t>
      </w:r>
      <w:r w:rsidRPr="00A27EBF">
        <w:rPr>
          <w:rFonts w:eastAsia="Times New Roman"/>
          <w:bCs/>
          <w:lang w:eastAsia="zh-CN"/>
        </w:rPr>
        <w:t>9 ze zm.), z żadnym wykonawcą, który złożył odrębną ofertę w danym postępowaniu/danej części postępowania *)</w:t>
      </w:r>
    </w:p>
    <w:p w14:paraId="3283A01C" w14:textId="77777777" w:rsidR="00526EF2" w:rsidRPr="00A27EBF" w:rsidRDefault="00526EF2" w:rsidP="00526EF2">
      <w:pPr>
        <w:widowControl/>
        <w:spacing w:line="240" w:lineRule="auto"/>
        <w:ind w:left="708"/>
        <w:jc w:val="both"/>
        <w:rPr>
          <w:rFonts w:eastAsia="Times New Roman"/>
          <w:b/>
          <w:bCs/>
          <w:lang w:eastAsia="zh-CN"/>
        </w:rPr>
      </w:pPr>
    </w:p>
    <w:p w14:paraId="7EA21EBF" w14:textId="77777777" w:rsidR="00526EF2" w:rsidRPr="00A27EBF" w:rsidRDefault="00526EF2" w:rsidP="00335560">
      <w:pPr>
        <w:widowControl/>
        <w:numPr>
          <w:ilvl w:val="0"/>
          <w:numId w:val="9"/>
        </w:numPr>
        <w:tabs>
          <w:tab w:val="left" w:pos="426"/>
          <w:tab w:val="left" w:pos="900"/>
        </w:tabs>
        <w:spacing w:line="240" w:lineRule="auto"/>
        <w:ind w:left="426" w:hanging="426"/>
        <w:jc w:val="both"/>
        <w:rPr>
          <w:rFonts w:eastAsia="Times New Roman"/>
          <w:b/>
          <w:bCs/>
          <w:lang w:eastAsia="zh-CN"/>
        </w:rPr>
      </w:pPr>
      <w:r w:rsidRPr="00A27EBF">
        <w:rPr>
          <w:rFonts w:eastAsia="Times New Roman"/>
          <w:lang w:eastAsia="zh-CN"/>
        </w:rPr>
        <w:t>należę do</w:t>
      </w:r>
      <w:r w:rsidRPr="00A27EBF">
        <w:rPr>
          <w:rFonts w:eastAsia="Times New Roman"/>
          <w:bCs/>
          <w:lang w:eastAsia="zh-CN"/>
        </w:rPr>
        <w:t xml:space="preserve"> tej samej</w:t>
      </w:r>
      <w:r w:rsidRPr="00A27EBF">
        <w:rPr>
          <w:rFonts w:eastAsia="Times New Roman"/>
          <w:lang w:eastAsia="zh-CN"/>
        </w:rPr>
        <w:t xml:space="preserve"> grupy kapitałowej w rozumieniu ustawy z dnia 16 lutego 2007 r. </w:t>
      </w:r>
      <w:r w:rsidRPr="00A27EBF">
        <w:rPr>
          <w:rFonts w:eastAsia="Times New Roman"/>
          <w:lang w:eastAsia="zh-CN"/>
        </w:rPr>
        <w:br/>
        <w:t>o ochronie konkurencji i konsumentów (</w:t>
      </w:r>
      <w:r w:rsidRPr="00A27EBF">
        <w:rPr>
          <w:rFonts w:eastAsia="Times New Roman"/>
          <w:bCs/>
          <w:lang w:eastAsia="zh-CN"/>
        </w:rPr>
        <w:t>t. jedn. Dz. U. z 201</w:t>
      </w:r>
      <w:r w:rsidR="004F66DB">
        <w:rPr>
          <w:rFonts w:eastAsia="Times New Roman"/>
          <w:bCs/>
          <w:lang w:eastAsia="zh-CN"/>
        </w:rPr>
        <w:t>9</w:t>
      </w:r>
      <w:r w:rsidRPr="00A27EBF">
        <w:rPr>
          <w:rFonts w:eastAsia="Times New Roman"/>
          <w:bCs/>
          <w:lang w:eastAsia="zh-CN"/>
        </w:rPr>
        <w:t xml:space="preserve"> r. poz. </w:t>
      </w:r>
      <w:r w:rsidR="004F66DB">
        <w:rPr>
          <w:rFonts w:eastAsia="Times New Roman"/>
          <w:bCs/>
          <w:lang w:eastAsia="zh-CN"/>
        </w:rPr>
        <w:t>36</w:t>
      </w:r>
      <w:r w:rsidRPr="00A27EBF">
        <w:rPr>
          <w:rFonts w:eastAsia="Times New Roman"/>
          <w:bCs/>
          <w:lang w:eastAsia="zh-CN"/>
        </w:rPr>
        <w:t>9 ze zm.)</w:t>
      </w:r>
      <w:r w:rsidRPr="00A27EBF">
        <w:rPr>
          <w:rFonts w:eastAsia="Times New Roman"/>
          <w:lang w:eastAsia="zh-CN"/>
        </w:rPr>
        <w:t xml:space="preserve"> </w:t>
      </w:r>
      <w:r w:rsidRPr="00A27EBF">
        <w:rPr>
          <w:rFonts w:eastAsia="Times New Roman"/>
          <w:lang w:eastAsia="zh-CN"/>
        </w:rPr>
        <w:br/>
        <w:t>z Wykonawcą/</w:t>
      </w:r>
      <w:proofErr w:type="spellStart"/>
      <w:r w:rsidRPr="00A27EBF">
        <w:rPr>
          <w:rFonts w:eastAsia="Times New Roman"/>
          <w:lang w:eastAsia="zh-CN"/>
        </w:rPr>
        <w:t>ami</w:t>
      </w:r>
      <w:proofErr w:type="spellEnd"/>
      <w:r w:rsidRPr="00A27EBF">
        <w:rPr>
          <w:rFonts w:eastAsia="Times New Roman"/>
          <w:lang w:eastAsia="zh-CN"/>
        </w:rPr>
        <w:t xml:space="preserve"> ……………………………………….**), który/którzy złożył/li ofertę/y </w:t>
      </w:r>
      <w:r w:rsidRPr="00A27EBF">
        <w:rPr>
          <w:rFonts w:eastAsia="Times New Roman"/>
          <w:lang w:eastAsia="zh-CN"/>
        </w:rPr>
        <w:br/>
        <w:t>w danym postępowaniu/danej części postępowania *) i przedkładam pismo wykazujące, że istniejące między nami powiązania nie prowadzą do zakłócenia konkurencji w danym postępowaniu/danej części postępowania. *)</w:t>
      </w:r>
    </w:p>
    <w:p w14:paraId="2C8277A7" w14:textId="77777777" w:rsidR="00526EF2" w:rsidRPr="00A27EBF" w:rsidRDefault="00526EF2" w:rsidP="00526EF2">
      <w:pPr>
        <w:widowControl/>
        <w:spacing w:line="240" w:lineRule="auto"/>
        <w:rPr>
          <w:rFonts w:eastAsia="Times New Roman"/>
          <w:b/>
          <w:lang w:eastAsia="zh-CN"/>
        </w:rPr>
      </w:pPr>
    </w:p>
    <w:p w14:paraId="24351BA9" w14:textId="77777777" w:rsidR="00526EF2" w:rsidRPr="00A27EBF" w:rsidRDefault="00526EF2" w:rsidP="00526EF2">
      <w:pPr>
        <w:widowControl/>
        <w:spacing w:line="240" w:lineRule="auto"/>
        <w:rPr>
          <w:rFonts w:eastAsia="Times New Roman"/>
          <w:b/>
          <w:lang w:eastAsia="zh-CN"/>
        </w:rPr>
      </w:pPr>
      <w:r w:rsidRPr="00A27EBF">
        <w:rPr>
          <w:rFonts w:eastAsia="Times New Roman"/>
          <w:b/>
          <w:lang w:eastAsia="zh-CN"/>
        </w:rPr>
        <w:t>*)  niepotrzebne skreślić</w:t>
      </w:r>
    </w:p>
    <w:p w14:paraId="2472DBA4" w14:textId="77777777" w:rsidR="00526EF2" w:rsidRPr="00A27EBF" w:rsidRDefault="00526EF2" w:rsidP="00526EF2">
      <w:pPr>
        <w:widowControl/>
        <w:spacing w:line="240" w:lineRule="auto"/>
        <w:ind w:left="284" w:hanging="284"/>
        <w:rPr>
          <w:rFonts w:eastAsia="Times New Roman"/>
          <w:b/>
          <w:lang w:eastAsia="zh-CN"/>
        </w:rPr>
      </w:pPr>
      <w:r w:rsidRPr="00A27EBF">
        <w:rPr>
          <w:rFonts w:eastAsia="Times New Roman"/>
          <w:b/>
          <w:lang w:eastAsia="zh-CN"/>
        </w:rPr>
        <w:t>**) wpisać wszystkich wykonawców, którzy złożyli oferty w danym postępowaniu/danej części*) postępowania oraz należą do tej samej grupy kapitałowej</w:t>
      </w:r>
    </w:p>
    <w:p w14:paraId="6560F3B9" w14:textId="77777777" w:rsidR="00526EF2" w:rsidRPr="00A27EBF" w:rsidRDefault="00526EF2" w:rsidP="00526EF2">
      <w:pPr>
        <w:widowControl/>
        <w:spacing w:line="240" w:lineRule="auto"/>
        <w:ind w:left="4536" w:firstLine="1134"/>
        <w:rPr>
          <w:rFonts w:eastAsia="Times New Roman"/>
          <w:b/>
          <w:lang w:eastAsia="zh-CN"/>
        </w:rPr>
      </w:pPr>
    </w:p>
    <w:p w14:paraId="5372F58B" w14:textId="77777777" w:rsidR="00526EF2" w:rsidRPr="00A27EBF" w:rsidRDefault="00526EF2" w:rsidP="00526EF2">
      <w:pPr>
        <w:widowControl/>
        <w:spacing w:line="240" w:lineRule="auto"/>
        <w:rPr>
          <w:rFonts w:eastAsia="Times New Roman"/>
          <w:b/>
          <w:lang w:eastAsia="zh-CN"/>
        </w:rPr>
      </w:pPr>
    </w:p>
    <w:p w14:paraId="7C42C091" w14:textId="77777777" w:rsidR="00526EF2" w:rsidRPr="00A27EBF" w:rsidRDefault="00526EF2" w:rsidP="00526EF2">
      <w:pPr>
        <w:widowControl/>
        <w:suppressAutoHyphens w:val="0"/>
        <w:spacing w:line="240" w:lineRule="auto"/>
        <w:ind w:left="4111" w:right="357" w:firstLine="284"/>
        <w:rPr>
          <w:rFonts w:eastAsia="Times New Roman"/>
          <w:lang w:eastAsia="zh-CN"/>
        </w:rPr>
      </w:pPr>
      <w:r w:rsidRPr="00A27EBF">
        <w:rPr>
          <w:rFonts w:eastAsia="Arial"/>
          <w:lang w:eastAsia="zh-CN"/>
        </w:rPr>
        <w:t>…………………………………</w:t>
      </w:r>
      <w:r w:rsidRPr="00A27EBF">
        <w:rPr>
          <w:rFonts w:eastAsia="Times New Roman"/>
          <w:lang w:eastAsia="zh-CN"/>
        </w:rPr>
        <w:br/>
        <w:t>podpis opatrzony pieczęcią imienną lub</w:t>
      </w:r>
      <w:r w:rsidRPr="00A27EBF">
        <w:rPr>
          <w:rFonts w:eastAsia="Times New Roman"/>
          <w:lang w:eastAsia="zh-CN"/>
        </w:rPr>
        <w:br/>
        <w:t>czytelny podpis (z podaniem imienia i nazwiska)</w:t>
      </w:r>
      <w:r w:rsidR="00827486">
        <w:rPr>
          <w:rFonts w:eastAsia="Times New Roman"/>
          <w:lang w:eastAsia="zh-CN"/>
        </w:rPr>
        <w:t xml:space="preserve"> </w:t>
      </w:r>
      <w:r w:rsidRPr="00A27EBF">
        <w:rPr>
          <w:rFonts w:eastAsia="Times New Roman"/>
          <w:lang w:eastAsia="zh-CN"/>
        </w:rPr>
        <w:t>osoby upoważnionej do podpisania oferty</w:t>
      </w:r>
    </w:p>
    <w:p w14:paraId="27E26A2C" w14:textId="77777777" w:rsidR="00526EF2" w:rsidRPr="00A27EBF" w:rsidRDefault="00526EF2" w:rsidP="00526EF2">
      <w:pPr>
        <w:widowControl/>
        <w:spacing w:line="240" w:lineRule="auto"/>
        <w:rPr>
          <w:rFonts w:eastAsia="Times New Roman"/>
          <w:b/>
          <w:lang w:eastAsia="zh-CN"/>
        </w:rPr>
      </w:pPr>
    </w:p>
    <w:p w14:paraId="340FD840" w14:textId="77777777" w:rsidR="00526EF2" w:rsidRPr="00A27EBF" w:rsidRDefault="00526EF2" w:rsidP="00526EF2">
      <w:pPr>
        <w:widowControl/>
        <w:autoSpaceDE w:val="0"/>
        <w:spacing w:line="240" w:lineRule="auto"/>
        <w:rPr>
          <w:rFonts w:eastAsia="Times New Roman"/>
          <w:lang w:eastAsia="zh-CN"/>
        </w:rPr>
      </w:pPr>
      <w:r w:rsidRPr="00A27EBF">
        <w:rPr>
          <w:rFonts w:eastAsia="Times New Roman"/>
          <w:b/>
          <w:bCs/>
          <w:lang w:eastAsia="zh-CN"/>
        </w:rPr>
        <w:t xml:space="preserve">UWAGA </w:t>
      </w:r>
    </w:p>
    <w:p w14:paraId="5EE7E6EA" w14:textId="77777777" w:rsidR="00526EF2" w:rsidRPr="00A27EBF" w:rsidRDefault="00526EF2" w:rsidP="00526EF2">
      <w:pPr>
        <w:widowControl/>
        <w:autoSpaceDE w:val="0"/>
        <w:spacing w:line="240" w:lineRule="auto"/>
        <w:rPr>
          <w:rFonts w:eastAsia="Times New Roman"/>
          <w:lang w:eastAsia="zh-CN"/>
        </w:rPr>
      </w:pPr>
      <w:r w:rsidRPr="00A27EBF">
        <w:rPr>
          <w:rFonts w:eastAsia="Times New Roman"/>
          <w:lang w:eastAsia="zh-CN"/>
        </w:rPr>
        <w:t xml:space="preserve">Oświadczenie należy złożyć w terminie 3 dni od zamieszczenia przez Zamawiającego na stronie internetowej </w:t>
      </w:r>
      <w:hyperlink r:id="rId10" w:history="1">
        <w:r w:rsidRPr="00A27EBF">
          <w:rPr>
            <w:rFonts w:eastAsia="Times New Roman"/>
            <w:u w:val="single"/>
            <w:lang w:eastAsia="zh-CN"/>
          </w:rPr>
          <w:t>www.chorzow.eu</w:t>
        </w:r>
      </w:hyperlink>
      <w:r w:rsidRPr="00A27EBF">
        <w:rPr>
          <w:rFonts w:eastAsia="Times New Roman"/>
          <w:lang w:eastAsia="zh-CN"/>
        </w:rPr>
        <w:t xml:space="preserve"> informacji, o której mowa w art. 86 ust. 5 ustawy </w:t>
      </w:r>
      <w:proofErr w:type="spellStart"/>
      <w:r w:rsidRPr="00A27EBF">
        <w:rPr>
          <w:rFonts w:eastAsia="Times New Roman"/>
          <w:lang w:eastAsia="zh-CN"/>
        </w:rPr>
        <w:t>Pzp</w:t>
      </w:r>
      <w:proofErr w:type="spellEnd"/>
      <w:r w:rsidRPr="00A27EBF">
        <w:rPr>
          <w:rFonts w:eastAsia="Times New Roman"/>
          <w:lang w:eastAsia="zh-CN"/>
        </w:rPr>
        <w:t>, tj. od zamieszczenia na stronie internetowej informacji z otwarcia ofert.</w:t>
      </w:r>
    </w:p>
    <w:p w14:paraId="01928CC8" w14:textId="77777777" w:rsidR="00526EF2" w:rsidRDefault="00526EF2" w:rsidP="00526EF2"/>
    <w:p w14:paraId="6E2F8C1A" w14:textId="77777777" w:rsidR="00454BE0" w:rsidRDefault="00454BE0" w:rsidP="00526EF2"/>
    <w:p w14:paraId="311EAB2C" w14:textId="77777777" w:rsidR="00454BE0" w:rsidRDefault="00454BE0" w:rsidP="00526EF2"/>
    <w:p w14:paraId="00998164" w14:textId="77777777" w:rsidR="00454BE0" w:rsidRPr="00526EF2" w:rsidRDefault="00454BE0" w:rsidP="00454BE0">
      <w:pPr>
        <w:widowControl/>
        <w:spacing w:line="240" w:lineRule="auto"/>
        <w:jc w:val="right"/>
        <w:rPr>
          <w:rFonts w:eastAsia="Times New Roman"/>
          <w:b/>
          <w:lang w:eastAsia="zh-CN"/>
        </w:rPr>
      </w:pPr>
      <w:r w:rsidRPr="00526EF2">
        <w:rPr>
          <w:rFonts w:eastAsia="Times New Roman"/>
          <w:b/>
          <w:lang w:eastAsia="zh-CN"/>
        </w:rPr>
        <w:t>Załącznik nr 9</w:t>
      </w:r>
    </w:p>
    <w:p w14:paraId="1C059AF8" w14:textId="77777777" w:rsidR="00454BE0" w:rsidRPr="00526EF2" w:rsidRDefault="00454BE0" w:rsidP="00454BE0">
      <w:pPr>
        <w:widowControl/>
        <w:spacing w:line="240" w:lineRule="auto"/>
        <w:rPr>
          <w:rFonts w:eastAsia="Times New Roman"/>
          <w:b/>
          <w:lang w:eastAsia="zh-CN"/>
        </w:rPr>
      </w:pPr>
      <w:r w:rsidRPr="00526EF2">
        <w:rPr>
          <w:rFonts w:eastAsia="Times New Roman"/>
          <w:b/>
          <w:lang w:eastAsia="zh-CN"/>
        </w:rPr>
        <w:t>Nazwa i siedziba Wykonawcy</w:t>
      </w:r>
    </w:p>
    <w:p w14:paraId="1E16D412" w14:textId="77777777" w:rsidR="00454BE0" w:rsidRPr="00526EF2" w:rsidRDefault="00454BE0" w:rsidP="00454BE0">
      <w:pPr>
        <w:widowControl/>
        <w:spacing w:line="240" w:lineRule="auto"/>
        <w:rPr>
          <w:rFonts w:eastAsia="Times New Roman"/>
          <w:b/>
          <w:lang w:eastAsia="zh-CN"/>
        </w:rPr>
      </w:pPr>
      <w:r w:rsidRPr="00526EF2">
        <w:rPr>
          <w:rFonts w:eastAsia="Times New Roman"/>
          <w:b/>
          <w:lang w:eastAsia="zh-CN"/>
        </w:rPr>
        <w:t>……………………………….</w:t>
      </w:r>
    </w:p>
    <w:p w14:paraId="6CD26973" w14:textId="77777777" w:rsidR="00454BE0" w:rsidRDefault="00454BE0" w:rsidP="00454BE0">
      <w:pPr>
        <w:widowControl/>
        <w:spacing w:line="240" w:lineRule="auto"/>
        <w:rPr>
          <w:rFonts w:eastAsia="Times New Roman"/>
          <w:b/>
          <w:lang w:eastAsia="zh-CN"/>
        </w:rPr>
      </w:pPr>
    </w:p>
    <w:p w14:paraId="5F245E18" w14:textId="77777777" w:rsidR="00827486" w:rsidRDefault="00827486" w:rsidP="00454BE0">
      <w:pPr>
        <w:widowControl/>
        <w:spacing w:line="240" w:lineRule="auto"/>
        <w:rPr>
          <w:rFonts w:eastAsia="Times New Roman"/>
          <w:b/>
          <w:lang w:eastAsia="zh-CN"/>
        </w:rPr>
      </w:pPr>
    </w:p>
    <w:p w14:paraId="113AA3F3" w14:textId="77777777" w:rsidR="00827486" w:rsidRPr="00526EF2" w:rsidRDefault="00827486" w:rsidP="00454BE0">
      <w:pPr>
        <w:widowControl/>
        <w:spacing w:line="240" w:lineRule="auto"/>
        <w:rPr>
          <w:rFonts w:eastAsia="Times New Roman"/>
          <w:b/>
          <w:lang w:eastAsia="zh-CN"/>
        </w:rPr>
      </w:pPr>
    </w:p>
    <w:p w14:paraId="11B063F7" w14:textId="77777777" w:rsidR="00454BE0" w:rsidRPr="00526EF2" w:rsidRDefault="00454BE0" w:rsidP="00454BE0">
      <w:pPr>
        <w:widowControl/>
        <w:spacing w:line="240" w:lineRule="auto"/>
        <w:jc w:val="center"/>
        <w:rPr>
          <w:rFonts w:eastAsia="Times New Roman"/>
          <w:b/>
          <w:lang w:eastAsia="zh-CN"/>
        </w:rPr>
      </w:pPr>
      <w:r w:rsidRPr="00526EF2">
        <w:rPr>
          <w:rFonts w:eastAsia="Times New Roman"/>
          <w:b/>
          <w:lang w:eastAsia="zh-CN"/>
        </w:rPr>
        <w:t>Oświadczenie Wykonawcy w zakresie spełniania wymagań określonych w RODO</w:t>
      </w:r>
    </w:p>
    <w:p w14:paraId="36F7C788" w14:textId="77777777" w:rsidR="00454BE0" w:rsidRDefault="00454BE0" w:rsidP="00454BE0">
      <w:pPr>
        <w:widowControl/>
        <w:spacing w:line="240" w:lineRule="auto"/>
        <w:jc w:val="center"/>
        <w:rPr>
          <w:rFonts w:eastAsia="Times New Roman"/>
          <w:lang w:eastAsia="zh-CN"/>
        </w:rPr>
      </w:pPr>
    </w:p>
    <w:p w14:paraId="5AAE8D36" w14:textId="77777777" w:rsidR="00827486" w:rsidRPr="00A27EBF" w:rsidRDefault="00827486" w:rsidP="00827486">
      <w:pPr>
        <w:widowControl/>
        <w:spacing w:line="240" w:lineRule="auto"/>
        <w:rPr>
          <w:rFonts w:eastAsia="Times New Roman"/>
          <w:b/>
          <w:bCs/>
          <w:lang w:eastAsia="zh-CN"/>
        </w:rPr>
      </w:pPr>
      <w:r w:rsidRPr="00A27EBF">
        <w:rPr>
          <w:rFonts w:eastAsia="Times New Roman"/>
          <w:lang w:eastAsia="zh-CN"/>
        </w:rPr>
        <w:t>Jako wykonawca ubiegający się o udzielenie zamówienia w postępowaniu na realizację zadania pod nazwą:</w:t>
      </w:r>
    </w:p>
    <w:p w14:paraId="756C4487" w14:textId="77777777" w:rsidR="00827486" w:rsidRPr="00A27EBF" w:rsidRDefault="00827486" w:rsidP="00827486">
      <w:pPr>
        <w:widowControl/>
        <w:spacing w:line="240" w:lineRule="auto"/>
        <w:rPr>
          <w:rFonts w:eastAsia="Times New Roman"/>
          <w:lang w:eastAsia="zh-CN"/>
        </w:rPr>
      </w:pPr>
    </w:p>
    <w:p w14:paraId="558DEF2B" w14:textId="49B2E5E3" w:rsidR="00827486" w:rsidRPr="00A27EBF" w:rsidRDefault="00827486" w:rsidP="00827486">
      <w:pPr>
        <w:widowControl/>
        <w:jc w:val="both"/>
        <w:rPr>
          <w:rFonts w:eastAsia="Times New Roman"/>
          <w:b/>
          <w:lang w:eastAsia="zh-CN"/>
        </w:rPr>
      </w:pPr>
      <w:r w:rsidRPr="00A27EBF">
        <w:rPr>
          <w:rFonts w:eastAsia="Times New Roman"/>
          <w:b/>
          <w:lang w:eastAsia="zh-CN"/>
        </w:rPr>
        <w:t>„</w:t>
      </w:r>
      <w:r w:rsidR="00053D91">
        <w:rPr>
          <w:b/>
          <w:bCs/>
        </w:rPr>
        <w:t>Świadczenie usług odbierania i zagospodarowania odpadów komunalnych ze wskazanych jednostek miejskich (podmiotów) w Chorzowie</w:t>
      </w:r>
      <w:r w:rsidR="00A36788">
        <w:rPr>
          <w:b/>
          <w:bCs/>
        </w:rPr>
        <w:t xml:space="preserve"> (</w:t>
      </w:r>
      <w:r w:rsidR="00092A83">
        <w:rPr>
          <w:b/>
          <w:bCs/>
        </w:rPr>
        <w:t>8</w:t>
      </w:r>
      <w:r w:rsidR="00A36788">
        <w:rPr>
          <w:b/>
          <w:bCs/>
        </w:rPr>
        <w:t xml:space="preserve"> miesięcy)</w:t>
      </w:r>
      <w:r w:rsidRPr="00A27EBF">
        <w:rPr>
          <w:rFonts w:eastAsia="Times New Roman"/>
          <w:b/>
          <w:lang w:eastAsia="zh-CN"/>
        </w:rPr>
        <w:t>”</w:t>
      </w:r>
    </w:p>
    <w:p w14:paraId="411D35D7" w14:textId="77777777" w:rsidR="00827486" w:rsidRPr="00A27EBF" w:rsidRDefault="00827486" w:rsidP="00827486">
      <w:pPr>
        <w:widowControl/>
        <w:spacing w:line="240" w:lineRule="auto"/>
        <w:rPr>
          <w:rFonts w:eastAsia="Times New Roman"/>
          <w:b/>
          <w:lang w:eastAsia="zh-CN"/>
        </w:rPr>
      </w:pPr>
    </w:p>
    <w:p w14:paraId="18A73E31" w14:textId="77777777" w:rsidR="00827486" w:rsidRPr="00A27EBF" w:rsidRDefault="00827486" w:rsidP="00827486">
      <w:pPr>
        <w:widowControl/>
        <w:spacing w:line="240" w:lineRule="auto"/>
        <w:rPr>
          <w:rFonts w:eastAsia="Times New Roman"/>
          <w:lang w:eastAsia="zh-CN"/>
        </w:rPr>
      </w:pPr>
      <w:r w:rsidRPr="00A27EBF">
        <w:rPr>
          <w:rFonts w:eastAsia="Times New Roman"/>
          <w:lang w:eastAsia="zh-CN"/>
        </w:rPr>
        <w:t xml:space="preserve">Oświadczam, iż: </w:t>
      </w:r>
    </w:p>
    <w:p w14:paraId="6309A368" w14:textId="77777777" w:rsidR="00454BE0" w:rsidRDefault="00454BE0" w:rsidP="00827486">
      <w:pPr>
        <w:widowControl/>
        <w:spacing w:line="240" w:lineRule="auto"/>
        <w:rPr>
          <w:rFonts w:eastAsia="Times New Roman"/>
          <w:lang w:eastAsia="zh-CN"/>
        </w:rPr>
      </w:pPr>
    </w:p>
    <w:p w14:paraId="03CEC32C" w14:textId="77777777" w:rsidR="00827486" w:rsidRPr="00827486" w:rsidRDefault="00827486" w:rsidP="00827486">
      <w:pPr>
        <w:widowControl/>
        <w:spacing w:line="240" w:lineRule="auto"/>
        <w:rPr>
          <w:rFonts w:eastAsia="Times New Roman"/>
          <w:lang w:eastAsia="zh-CN"/>
        </w:rPr>
      </w:pPr>
    </w:p>
    <w:tbl>
      <w:tblPr>
        <w:tblW w:w="9645" w:type="dxa"/>
        <w:tblLayout w:type="fixed"/>
        <w:tblCellMar>
          <w:left w:w="10" w:type="dxa"/>
          <w:right w:w="10" w:type="dxa"/>
        </w:tblCellMar>
        <w:tblLook w:val="0000" w:firstRow="0" w:lastRow="0" w:firstColumn="0" w:lastColumn="0" w:noHBand="0" w:noVBand="0"/>
      </w:tblPr>
      <w:tblGrid>
        <w:gridCol w:w="390"/>
        <w:gridCol w:w="7200"/>
        <w:gridCol w:w="2055"/>
      </w:tblGrid>
      <w:tr w:rsidR="00454BE0" w:rsidRPr="00827486" w14:paraId="0D0311F7" w14:textId="77777777" w:rsidTr="00454BE0">
        <w:tc>
          <w:tcPr>
            <w:tcW w:w="9645"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222229" w14:textId="77777777" w:rsidR="00454BE0" w:rsidRPr="00827486" w:rsidRDefault="00454BE0" w:rsidP="00454BE0">
            <w:pPr>
              <w:widowControl/>
              <w:spacing w:line="240" w:lineRule="auto"/>
              <w:rPr>
                <w:rFonts w:eastAsia="Times New Roman"/>
                <w:iCs/>
                <w:lang w:eastAsia="zh-CN"/>
              </w:rPr>
            </w:pPr>
          </w:p>
          <w:p w14:paraId="6E855B0E"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Wykonawca  spełnia wymagania określone w RODO a w szczególności w art. 28, 29, 30, 32, 33.</w:t>
            </w:r>
          </w:p>
        </w:tc>
      </w:tr>
      <w:tr w:rsidR="00454BE0" w:rsidRPr="00827486" w14:paraId="26C18EC4" w14:textId="77777777" w:rsidTr="00454BE0">
        <w:tc>
          <w:tcPr>
            <w:tcW w:w="390" w:type="dxa"/>
            <w:tcBorders>
              <w:left w:val="single" w:sz="2" w:space="0" w:color="000000"/>
              <w:bottom w:val="single" w:sz="2" w:space="0" w:color="000000"/>
            </w:tcBorders>
            <w:tcMar>
              <w:top w:w="55" w:type="dxa"/>
              <w:left w:w="55" w:type="dxa"/>
              <w:bottom w:w="55" w:type="dxa"/>
              <w:right w:w="55" w:type="dxa"/>
            </w:tcMar>
          </w:tcPr>
          <w:p w14:paraId="49D4D72B"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1</w:t>
            </w:r>
          </w:p>
        </w:tc>
        <w:tc>
          <w:tcPr>
            <w:tcW w:w="7200" w:type="dxa"/>
            <w:tcBorders>
              <w:left w:val="single" w:sz="2" w:space="0" w:color="000000"/>
              <w:bottom w:val="single" w:sz="2" w:space="0" w:color="000000"/>
            </w:tcBorders>
            <w:tcMar>
              <w:top w:w="55" w:type="dxa"/>
              <w:left w:w="55" w:type="dxa"/>
              <w:bottom w:w="55" w:type="dxa"/>
              <w:right w:w="55" w:type="dxa"/>
            </w:tcMar>
          </w:tcPr>
          <w:p w14:paraId="054F6D6F" w14:textId="77777777" w:rsidR="00454BE0" w:rsidRDefault="00454BE0" w:rsidP="00454BE0">
            <w:pPr>
              <w:widowControl/>
              <w:spacing w:line="240" w:lineRule="auto"/>
              <w:rPr>
                <w:rFonts w:eastAsia="Times New Roman"/>
                <w:iCs/>
                <w:lang w:eastAsia="zh-CN"/>
              </w:rPr>
            </w:pPr>
            <w:r w:rsidRPr="00827486">
              <w:rPr>
                <w:rFonts w:eastAsia="Times New Roman"/>
                <w:iCs/>
                <w:lang w:eastAsia="zh-CN"/>
              </w:rPr>
              <w:t>Wykonawca gwarantuje, że dostęp do powierzonych danych osobowych, których administratorem jest Zamawiający  przetwarzanych w urządzeniu będą miały jedynie osoby upoważnione  oraz że Wykonawca posiada w tym zakresie stosowne procedury i jest w stanie wykazać ich stosowanie.</w:t>
            </w:r>
          </w:p>
          <w:p w14:paraId="5325E283" w14:textId="77777777" w:rsidR="00827486" w:rsidRPr="00827486" w:rsidRDefault="00827486" w:rsidP="00454BE0">
            <w:pPr>
              <w:widowControl/>
              <w:spacing w:line="240" w:lineRule="auto"/>
              <w:rPr>
                <w:rFonts w:eastAsia="Times New Roman"/>
                <w:iCs/>
                <w:lang w:eastAsia="zh-CN"/>
              </w:rPr>
            </w:pP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6F955A"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TAK/NIE</w:t>
            </w:r>
          </w:p>
        </w:tc>
      </w:tr>
      <w:tr w:rsidR="00454BE0" w:rsidRPr="00827486" w14:paraId="0CD6F714" w14:textId="77777777" w:rsidTr="00454BE0">
        <w:tc>
          <w:tcPr>
            <w:tcW w:w="390" w:type="dxa"/>
            <w:tcBorders>
              <w:left w:val="single" w:sz="2" w:space="0" w:color="000000"/>
              <w:bottom w:val="single" w:sz="2" w:space="0" w:color="000000"/>
            </w:tcBorders>
            <w:tcMar>
              <w:top w:w="55" w:type="dxa"/>
              <w:left w:w="55" w:type="dxa"/>
              <w:bottom w:w="55" w:type="dxa"/>
              <w:right w:w="55" w:type="dxa"/>
            </w:tcMar>
          </w:tcPr>
          <w:p w14:paraId="6A8EAC6C"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2</w:t>
            </w:r>
          </w:p>
        </w:tc>
        <w:tc>
          <w:tcPr>
            <w:tcW w:w="7200" w:type="dxa"/>
            <w:tcBorders>
              <w:left w:val="single" w:sz="2" w:space="0" w:color="000000"/>
              <w:bottom w:val="single" w:sz="2" w:space="0" w:color="000000"/>
            </w:tcBorders>
            <w:tcMar>
              <w:top w:w="55" w:type="dxa"/>
              <w:left w:w="55" w:type="dxa"/>
              <w:bottom w:w="55" w:type="dxa"/>
              <w:right w:w="55" w:type="dxa"/>
            </w:tcMar>
          </w:tcPr>
          <w:p w14:paraId="7E79A66A" w14:textId="77777777" w:rsidR="00454BE0" w:rsidRDefault="00454BE0" w:rsidP="00454BE0">
            <w:pPr>
              <w:widowControl/>
              <w:spacing w:line="240" w:lineRule="auto"/>
              <w:rPr>
                <w:rFonts w:eastAsia="Times New Roman"/>
                <w:iCs/>
                <w:lang w:eastAsia="zh-CN"/>
              </w:rPr>
            </w:pPr>
            <w:r w:rsidRPr="00827486">
              <w:rPr>
                <w:rFonts w:eastAsia="Times New Roman"/>
                <w:iCs/>
                <w:lang w:eastAsia="zh-CN"/>
              </w:rPr>
              <w:t>Wykonawca zapewnia, że jego systemy i aplikacje informatyczne, wszystkie stacje komputerowe, na których przetwarzane są dane osobowe są zabezpieczone i spełniają wymagania określone przepisami prawa.</w:t>
            </w:r>
          </w:p>
          <w:p w14:paraId="1BF22207" w14:textId="77777777" w:rsidR="00827486" w:rsidRPr="00827486" w:rsidRDefault="00827486" w:rsidP="00454BE0">
            <w:pPr>
              <w:widowControl/>
              <w:spacing w:line="240" w:lineRule="auto"/>
              <w:rPr>
                <w:rFonts w:eastAsia="Times New Roman"/>
                <w:iCs/>
                <w:lang w:eastAsia="zh-CN"/>
              </w:rPr>
            </w:pP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102137"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TAK/NIE</w:t>
            </w:r>
          </w:p>
        </w:tc>
      </w:tr>
      <w:tr w:rsidR="00454BE0" w:rsidRPr="00827486" w14:paraId="77AACA6F" w14:textId="77777777" w:rsidTr="00454BE0">
        <w:tc>
          <w:tcPr>
            <w:tcW w:w="390" w:type="dxa"/>
            <w:tcBorders>
              <w:left w:val="single" w:sz="2" w:space="0" w:color="000000"/>
              <w:bottom w:val="single" w:sz="2" w:space="0" w:color="000000"/>
            </w:tcBorders>
            <w:tcMar>
              <w:top w:w="55" w:type="dxa"/>
              <w:left w:w="55" w:type="dxa"/>
              <w:bottom w:w="55" w:type="dxa"/>
              <w:right w:w="55" w:type="dxa"/>
            </w:tcMar>
          </w:tcPr>
          <w:p w14:paraId="2DD1614E"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3</w:t>
            </w:r>
          </w:p>
        </w:tc>
        <w:tc>
          <w:tcPr>
            <w:tcW w:w="7200" w:type="dxa"/>
            <w:tcBorders>
              <w:left w:val="single" w:sz="2" w:space="0" w:color="000000"/>
              <w:bottom w:val="single" w:sz="2" w:space="0" w:color="000000"/>
            </w:tcBorders>
            <w:tcMar>
              <w:top w:w="55" w:type="dxa"/>
              <w:left w:w="55" w:type="dxa"/>
              <w:bottom w:w="55" w:type="dxa"/>
              <w:right w:w="55" w:type="dxa"/>
            </w:tcMar>
          </w:tcPr>
          <w:p w14:paraId="548EB92A"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Wykonawca zapewnia, że dostęp do pomieszczeń w których przetwarzane są dane osobowe, których administratorem danych jest Zamawiający  jest nadzorowany tzn. uzyskanie samodzielnego dostępu do pomieszczenia jest możliwe jedynie przez osobę upoważnioną do</w:t>
            </w:r>
          </w:p>
          <w:p w14:paraId="02625335" w14:textId="77777777" w:rsidR="00454BE0" w:rsidRDefault="00454BE0" w:rsidP="00454BE0">
            <w:pPr>
              <w:widowControl/>
              <w:spacing w:line="240" w:lineRule="auto"/>
              <w:rPr>
                <w:rFonts w:eastAsia="Times New Roman"/>
                <w:iCs/>
                <w:lang w:eastAsia="zh-CN"/>
              </w:rPr>
            </w:pPr>
            <w:r w:rsidRPr="00827486">
              <w:rPr>
                <w:rFonts w:eastAsia="Times New Roman"/>
                <w:iCs/>
                <w:lang w:eastAsia="zh-CN"/>
              </w:rPr>
              <w:t>przetwarzania danych osobowych oraz że Wykonawca posiada w tym zakresie stosowne procedury i jest w stanie wykazać ich stosowanie</w:t>
            </w:r>
          </w:p>
          <w:p w14:paraId="111ECEA8" w14:textId="77777777" w:rsidR="00827486" w:rsidRPr="00827486" w:rsidRDefault="00827486" w:rsidP="00454BE0">
            <w:pPr>
              <w:widowControl/>
              <w:spacing w:line="240" w:lineRule="auto"/>
              <w:rPr>
                <w:rFonts w:eastAsia="Times New Roman"/>
                <w:iCs/>
                <w:lang w:eastAsia="zh-CN"/>
              </w:rPr>
            </w:pP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EAB190"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TAK/NIE</w:t>
            </w:r>
          </w:p>
        </w:tc>
      </w:tr>
      <w:tr w:rsidR="00454BE0" w:rsidRPr="00827486" w14:paraId="49BA3752" w14:textId="77777777" w:rsidTr="00454BE0">
        <w:tc>
          <w:tcPr>
            <w:tcW w:w="390" w:type="dxa"/>
            <w:tcBorders>
              <w:left w:val="single" w:sz="2" w:space="0" w:color="000000"/>
              <w:bottom w:val="single" w:sz="2" w:space="0" w:color="000000"/>
            </w:tcBorders>
            <w:tcMar>
              <w:top w:w="55" w:type="dxa"/>
              <w:left w:w="55" w:type="dxa"/>
              <w:bottom w:w="55" w:type="dxa"/>
              <w:right w:w="55" w:type="dxa"/>
            </w:tcMar>
          </w:tcPr>
          <w:p w14:paraId="6E24FE74"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4</w:t>
            </w:r>
          </w:p>
        </w:tc>
        <w:tc>
          <w:tcPr>
            <w:tcW w:w="7200" w:type="dxa"/>
            <w:tcBorders>
              <w:left w:val="single" w:sz="2" w:space="0" w:color="000000"/>
              <w:bottom w:val="single" w:sz="2" w:space="0" w:color="000000"/>
            </w:tcBorders>
            <w:tcMar>
              <w:top w:w="55" w:type="dxa"/>
              <w:left w:w="55" w:type="dxa"/>
              <w:bottom w:w="55" w:type="dxa"/>
              <w:right w:w="55" w:type="dxa"/>
            </w:tcMar>
          </w:tcPr>
          <w:p w14:paraId="1C42AB58" w14:textId="77777777" w:rsidR="00454BE0" w:rsidRDefault="00454BE0" w:rsidP="00454BE0">
            <w:pPr>
              <w:widowControl/>
              <w:spacing w:line="240" w:lineRule="auto"/>
              <w:rPr>
                <w:rFonts w:eastAsia="Times New Roman"/>
                <w:iCs/>
                <w:lang w:eastAsia="zh-CN"/>
              </w:rPr>
            </w:pPr>
            <w:r w:rsidRPr="00827486">
              <w:rPr>
                <w:rFonts w:eastAsia="Times New Roman"/>
                <w:iCs/>
                <w:lang w:eastAsia="zh-CN"/>
              </w:rPr>
              <w:t>Przetwarzający zapewnia połączenie zdalnego dostępu do systemu informatycznego w sposób bezpieczny szyfrowanym kanałem.</w:t>
            </w:r>
          </w:p>
          <w:p w14:paraId="44B4048B" w14:textId="77777777" w:rsidR="00827486" w:rsidRPr="00827486" w:rsidRDefault="00827486" w:rsidP="00454BE0">
            <w:pPr>
              <w:widowControl/>
              <w:spacing w:line="240" w:lineRule="auto"/>
              <w:rPr>
                <w:rFonts w:eastAsia="Times New Roman"/>
                <w:iCs/>
                <w:lang w:eastAsia="zh-CN"/>
              </w:rPr>
            </w:pP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1F1D77"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TAK/NIE</w:t>
            </w:r>
          </w:p>
        </w:tc>
      </w:tr>
      <w:tr w:rsidR="00454BE0" w:rsidRPr="00827486" w14:paraId="3A2C789B" w14:textId="77777777" w:rsidTr="00454BE0">
        <w:tc>
          <w:tcPr>
            <w:tcW w:w="390" w:type="dxa"/>
            <w:tcBorders>
              <w:left w:val="single" w:sz="2" w:space="0" w:color="000000"/>
              <w:bottom w:val="single" w:sz="2" w:space="0" w:color="000000"/>
            </w:tcBorders>
            <w:tcMar>
              <w:top w:w="55" w:type="dxa"/>
              <w:left w:w="55" w:type="dxa"/>
              <w:bottom w:w="55" w:type="dxa"/>
              <w:right w:w="55" w:type="dxa"/>
            </w:tcMar>
          </w:tcPr>
          <w:p w14:paraId="07E91D82"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5</w:t>
            </w:r>
          </w:p>
        </w:tc>
        <w:tc>
          <w:tcPr>
            <w:tcW w:w="7200" w:type="dxa"/>
            <w:tcBorders>
              <w:left w:val="single" w:sz="2" w:space="0" w:color="000000"/>
              <w:bottom w:val="single" w:sz="2" w:space="0" w:color="000000"/>
            </w:tcBorders>
            <w:tcMar>
              <w:top w:w="55" w:type="dxa"/>
              <w:left w:w="55" w:type="dxa"/>
              <w:bottom w:w="55" w:type="dxa"/>
              <w:right w:w="55" w:type="dxa"/>
            </w:tcMar>
          </w:tcPr>
          <w:p w14:paraId="151DBA1A" w14:textId="77777777" w:rsidR="00454BE0" w:rsidRDefault="00454BE0" w:rsidP="00454BE0">
            <w:pPr>
              <w:widowControl/>
              <w:spacing w:line="240" w:lineRule="auto"/>
              <w:rPr>
                <w:rFonts w:eastAsia="Times New Roman"/>
                <w:iCs/>
                <w:lang w:eastAsia="zh-CN"/>
              </w:rPr>
            </w:pPr>
            <w:r w:rsidRPr="00827486">
              <w:rPr>
                <w:rFonts w:eastAsia="Times New Roman"/>
                <w:iCs/>
                <w:lang w:eastAsia="zh-CN"/>
              </w:rPr>
              <w:t>Wykonawca zapewnia pełną integrację pomiędzy dostarczanym oprogramowaniem a systemem teleinformatycznym Zamawiającego zgodnie z SIWZ.</w:t>
            </w:r>
          </w:p>
          <w:p w14:paraId="307941ED" w14:textId="77777777" w:rsidR="00827486" w:rsidRPr="00827486" w:rsidRDefault="00827486" w:rsidP="00454BE0">
            <w:pPr>
              <w:widowControl/>
              <w:spacing w:line="240" w:lineRule="auto"/>
              <w:rPr>
                <w:rFonts w:eastAsia="Times New Roman"/>
                <w:iCs/>
                <w:lang w:eastAsia="zh-CN"/>
              </w:rPr>
            </w:pP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E2E9B4"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TAK/NIE</w:t>
            </w:r>
          </w:p>
        </w:tc>
      </w:tr>
    </w:tbl>
    <w:p w14:paraId="571BA075" w14:textId="77777777" w:rsidR="00454BE0" w:rsidRDefault="00454BE0" w:rsidP="00454BE0">
      <w:pPr>
        <w:widowControl/>
        <w:spacing w:line="240" w:lineRule="auto"/>
        <w:rPr>
          <w:rFonts w:eastAsia="Times New Roman"/>
          <w:iCs/>
          <w:lang w:eastAsia="zh-CN"/>
        </w:rPr>
      </w:pPr>
    </w:p>
    <w:p w14:paraId="59E793A6" w14:textId="77777777" w:rsidR="00827486" w:rsidRPr="00827486" w:rsidRDefault="00827486" w:rsidP="00454BE0">
      <w:pPr>
        <w:widowControl/>
        <w:spacing w:line="240" w:lineRule="auto"/>
        <w:rPr>
          <w:rFonts w:eastAsia="Times New Roman"/>
          <w:iCs/>
          <w:lang w:eastAsia="zh-CN"/>
        </w:rPr>
      </w:pPr>
    </w:p>
    <w:p w14:paraId="24183DC5"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Zaznaczenie co najmniej jednej odpowiedzi „NIE” jest równoznaczne z niespełnieniem przez</w:t>
      </w:r>
    </w:p>
    <w:p w14:paraId="510668B6"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lastRenderedPageBreak/>
        <w:t>Wykonawcę wymagań dotyczących bezpieczeństwa informacji i oferta podlega odrzuceniu z przyczyn formalnych.</w:t>
      </w:r>
    </w:p>
    <w:p w14:paraId="7DEBE628" w14:textId="77777777" w:rsidR="00454BE0" w:rsidRPr="00827486" w:rsidRDefault="00454BE0" w:rsidP="00454BE0">
      <w:pPr>
        <w:widowControl/>
        <w:spacing w:line="240" w:lineRule="auto"/>
        <w:rPr>
          <w:rFonts w:eastAsia="Times New Roman"/>
          <w:iCs/>
          <w:lang w:eastAsia="zh-CN"/>
        </w:rPr>
      </w:pPr>
    </w:p>
    <w:p w14:paraId="5DE976C7"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Oświadczam, że zapoznałem się z wymaganiami w zakresie bezpieczeństwa informacji</w:t>
      </w:r>
      <w:r w:rsidR="00827486">
        <w:rPr>
          <w:rFonts w:eastAsia="Times New Roman"/>
          <w:iCs/>
          <w:lang w:eastAsia="zh-CN"/>
        </w:rPr>
        <w:t xml:space="preserve"> </w:t>
      </w:r>
      <w:r w:rsidRPr="00827486">
        <w:rPr>
          <w:rFonts w:eastAsia="Times New Roman"/>
          <w:iCs/>
          <w:lang w:eastAsia="zh-CN"/>
        </w:rPr>
        <w:t>i nie wnoszę do nich zastrzeżeń.</w:t>
      </w:r>
    </w:p>
    <w:p w14:paraId="607EA002" w14:textId="77777777" w:rsidR="00454BE0" w:rsidRPr="00827486" w:rsidRDefault="00454BE0" w:rsidP="00454BE0">
      <w:pPr>
        <w:widowControl/>
        <w:spacing w:line="240" w:lineRule="auto"/>
        <w:rPr>
          <w:rFonts w:eastAsia="Times New Roman"/>
          <w:iCs/>
          <w:lang w:eastAsia="zh-CN"/>
        </w:rPr>
      </w:pPr>
    </w:p>
    <w:p w14:paraId="74CD6642" w14:textId="77777777" w:rsidR="00454BE0" w:rsidRDefault="00454BE0" w:rsidP="00454BE0">
      <w:pPr>
        <w:widowControl/>
        <w:spacing w:line="240" w:lineRule="auto"/>
        <w:rPr>
          <w:rFonts w:eastAsia="Times New Roman"/>
          <w:lang w:eastAsia="zh-CN"/>
        </w:rPr>
      </w:pPr>
    </w:p>
    <w:p w14:paraId="06D8E3A6" w14:textId="77777777" w:rsidR="00454BE0" w:rsidRDefault="00454BE0" w:rsidP="00454BE0">
      <w:pPr>
        <w:widowControl/>
        <w:suppressAutoHyphens w:val="0"/>
        <w:spacing w:line="240" w:lineRule="auto"/>
        <w:ind w:left="4962" w:right="357" w:firstLine="284"/>
        <w:rPr>
          <w:rFonts w:eastAsia="Arial"/>
          <w:lang w:eastAsia="zh-CN"/>
        </w:rPr>
      </w:pPr>
      <w:r>
        <w:rPr>
          <w:rFonts w:eastAsia="Arial"/>
          <w:lang w:eastAsia="zh-CN"/>
        </w:rPr>
        <w:t xml:space="preserve">              </w:t>
      </w:r>
    </w:p>
    <w:p w14:paraId="49A1F98C" w14:textId="7B14C502" w:rsidR="00454BE0" w:rsidRPr="00A27EBF" w:rsidRDefault="00454BE0" w:rsidP="00454BE0">
      <w:pPr>
        <w:widowControl/>
        <w:suppressAutoHyphens w:val="0"/>
        <w:spacing w:line="240" w:lineRule="auto"/>
        <w:ind w:left="4962" w:right="357" w:firstLine="284"/>
        <w:rPr>
          <w:rFonts w:eastAsia="Times New Roman"/>
          <w:lang w:eastAsia="zh-CN"/>
        </w:rPr>
      </w:pPr>
      <w:r>
        <w:rPr>
          <w:rFonts w:eastAsia="Arial"/>
          <w:lang w:eastAsia="zh-CN"/>
        </w:rPr>
        <w:t xml:space="preserve"> </w:t>
      </w:r>
      <w:r w:rsidRPr="00A27EBF">
        <w:rPr>
          <w:rFonts w:eastAsia="Arial"/>
          <w:lang w:eastAsia="zh-CN"/>
        </w:rPr>
        <w:t>…………………………………</w:t>
      </w:r>
      <w:r w:rsidRPr="00A27EBF">
        <w:rPr>
          <w:rFonts w:eastAsia="Times New Roman"/>
          <w:lang w:eastAsia="zh-CN"/>
        </w:rPr>
        <w:br/>
        <w:t>podpis opatrzony pieczęcią imienną lub</w:t>
      </w:r>
      <w:r>
        <w:rPr>
          <w:rFonts w:eastAsia="Times New Roman"/>
          <w:lang w:eastAsia="zh-CN"/>
        </w:rPr>
        <w:t xml:space="preserve"> </w:t>
      </w:r>
      <w:r w:rsidRPr="00A27EBF">
        <w:rPr>
          <w:rFonts w:eastAsia="Times New Roman"/>
          <w:lang w:eastAsia="zh-CN"/>
        </w:rPr>
        <w:t>czytelny podpis (z podaniem imienia i nazwiska)</w:t>
      </w:r>
      <w:r>
        <w:rPr>
          <w:rFonts w:eastAsia="Times New Roman"/>
          <w:lang w:eastAsia="zh-CN"/>
        </w:rPr>
        <w:t xml:space="preserve"> </w:t>
      </w:r>
      <w:r w:rsidRPr="00A27EBF">
        <w:rPr>
          <w:rFonts w:eastAsia="Times New Roman"/>
          <w:lang w:eastAsia="zh-CN"/>
        </w:rPr>
        <w:t xml:space="preserve">osoby upoważnionej do </w:t>
      </w:r>
      <w:r w:rsidR="00827486">
        <w:rPr>
          <w:rFonts w:eastAsia="Times New Roman"/>
          <w:lang w:eastAsia="zh-CN"/>
        </w:rPr>
        <w:t>złożenia oświadczenia</w:t>
      </w:r>
    </w:p>
    <w:p w14:paraId="65EF4A12" w14:textId="77777777" w:rsidR="00454BE0" w:rsidRPr="00526EF2" w:rsidRDefault="00454BE0" w:rsidP="00454BE0">
      <w:pPr>
        <w:sectPr w:rsidR="00454BE0" w:rsidRPr="00526EF2" w:rsidSect="00756626">
          <w:headerReference w:type="default" r:id="rId11"/>
          <w:footerReference w:type="default" r:id="rId12"/>
          <w:footerReference w:type="first" r:id="rId13"/>
          <w:pgSz w:w="11906" w:h="16838"/>
          <w:pgMar w:top="1417" w:right="1417" w:bottom="1417" w:left="1417" w:header="708" w:footer="708" w:gutter="0"/>
          <w:cols w:space="708"/>
          <w:docGrid w:linePitch="360"/>
        </w:sectPr>
      </w:pPr>
      <w:r w:rsidRPr="00A27EBF">
        <w:rPr>
          <w:rFonts w:eastAsia="Times New Roman"/>
          <w:lang w:eastAsia="zh-CN"/>
        </w:rPr>
        <w:br w:type="page"/>
      </w:r>
    </w:p>
    <w:p w14:paraId="27F9890E" w14:textId="77777777" w:rsidR="00673849" w:rsidRPr="00A27EBF" w:rsidRDefault="00673849" w:rsidP="00673849">
      <w:pPr>
        <w:keepNext/>
        <w:widowControl/>
        <w:numPr>
          <w:ilvl w:val="1"/>
          <w:numId w:val="0"/>
        </w:numPr>
        <w:tabs>
          <w:tab w:val="left" w:pos="0"/>
          <w:tab w:val="left" w:pos="576"/>
        </w:tabs>
        <w:spacing w:line="240" w:lineRule="auto"/>
        <w:jc w:val="right"/>
        <w:outlineLvl w:val="1"/>
        <w:rPr>
          <w:rFonts w:eastAsia="Times New Roman"/>
          <w:b/>
          <w:lang w:eastAsia="zh-CN"/>
        </w:rPr>
      </w:pPr>
      <w:bookmarkStart w:id="2" w:name="_Toc423433175"/>
      <w:r w:rsidRPr="00916E91">
        <w:rPr>
          <w:rFonts w:eastAsia="Times New Roman"/>
          <w:b/>
          <w:lang w:eastAsia="zh-CN"/>
        </w:rPr>
        <w:lastRenderedPageBreak/>
        <w:t>Załącznik nr 5</w:t>
      </w:r>
    </w:p>
    <w:p w14:paraId="2B0BA2DF" w14:textId="77777777" w:rsidR="00673849" w:rsidRPr="00A27EBF" w:rsidRDefault="00673849" w:rsidP="00673849">
      <w:pPr>
        <w:keepNext/>
        <w:widowControl/>
        <w:numPr>
          <w:ilvl w:val="1"/>
          <w:numId w:val="0"/>
        </w:numPr>
        <w:tabs>
          <w:tab w:val="left" w:pos="0"/>
          <w:tab w:val="left" w:pos="576"/>
        </w:tabs>
        <w:spacing w:line="240" w:lineRule="auto"/>
        <w:jc w:val="center"/>
        <w:outlineLvl w:val="1"/>
        <w:rPr>
          <w:rFonts w:eastAsia="Times New Roman"/>
          <w:b/>
          <w:lang w:eastAsia="zh-CN"/>
        </w:rPr>
      </w:pPr>
    </w:p>
    <w:p w14:paraId="7874151B" w14:textId="77777777" w:rsidR="00673849" w:rsidRPr="00A27EBF" w:rsidRDefault="00DE1DEA" w:rsidP="00673849">
      <w:pPr>
        <w:keepNext/>
        <w:widowControl/>
        <w:numPr>
          <w:ilvl w:val="1"/>
          <w:numId w:val="0"/>
        </w:numPr>
        <w:tabs>
          <w:tab w:val="left" w:pos="0"/>
          <w:tab w:val="left" w:pos="576"/>
        </w:tabs>
        <w:spacing w:line="240" w:lineRule="auto"/>
        <w:jc w:val="center"/>
        <w:outlineLvl w:val="1"/>
        <w:rPr>
          <w:rFonts w:eastAsia="Times New Roman"/>
          <w:b/>
          <w:lang w:eastAsia="zh-CN"/>
        </w:rPr>
      </w:pPr>
      <w:r>
        <w:rPr>
          <w:rFonts w:eastAsia="Times New Roman"/>
          <w:b/>
          <w:lang w:eastAsia="zh-CN"/>
        </w:rPr>
        <w:t>INSTRUKCJA DLA</w:t>
      </w:r>
      <w:r w:rsidR="00673849" w:rsidRPr="00A27EBF">
        <w:rPr>
          <w:rFonts w:eastAsia="Times New Roman"/>
          <w:b/>
          <w:lang w:eastAsia="zh-CN"/>
        </w:rPr>
        <w:t xml:space="preserve"> WYKONAWCÓW</w:t>
      </w:r>
    </w:p>
    <w:p w14:paraId="185AB3AF" w14:textId="77777777" w:rsidR="00673849" w:rsidRPr="007B1DDD" w:rsidRDefault="00673849" w:rsidP="00673849">
      <w:pPr>
        <w:widowControl/>
        <w:spacing w:line="240" w:lineRule="auto"/>
        <w:jc w:val="center"/>
        <w:rPr>
          <w:rFonts w:eastAsia="Times New Roman"/>
          <w:lang w:eastAsia="zh-CN"/>
        </w:rPr>
      </w:pPr>
      <w:r w:rsidRPr="007B1DDD">
        <w:rPr>
          <w:rFonts w:eastAsia="Times New Roman"/>
          <w:b/>
          <w:lang w:eastAsia="zh-CN"/>
        </w:rPr>
        <w:t>w procedurze o wartości przekraczającej progi unijne</w:t>
      </w:r>
    </w:p>
    <w:p w14:paraId="6AABF240" w14:textId="77777777" w:rsidR="00673849" w:rsidRDefault="00673849" w:rsidP="00673849">
      <w:pPr>
        <w:widowControl/>
        <w:spacing w:line="240" w:lineRule="auto"/>
        <w:jc w:val="center"/>
        <w:rPr>
          <w:rFonts w:eastAsia="Times New Roman"/>
          <w:b/>
          <w:lang w:eastAsia="zh-CN"/>
        </w:rPr>
      </w:pPr>
      <w:r w:rsidRPr="007B1DDD">
        <w:rPr>
          <w:rFonts w:eastAsia="Times New Roman"/>
          <w:b/>
          <w:lang w:eastAsia="zh-CN"/>
        </w:rPr>
        <w:t xml:space="preserve">(kwota określona w przepisach wydanych na podstawie </w:t>
      </w:r>
      <w:r w:rsidRPr="0006041C">
        <w:rPr>
          <w:rFonts w:eastAsia="Times New Roman"/>
          <w:b/>
          <w:lang w:eastAsia="zh-CN"/>
        </w:rPr>
        <w:t>art. 11 ust. 8</w:t>
      </w:r>
      <w:r w:rsidRPr="007B1DDD">
        <w:rPr>
          <w:rFonts w:eastAsia="Times New Roman"/>
          <w:b/>
          <w:lang w:eastAsia="zh-CN"/>
        </w:rPr>
        <w:t xml:space="preserve"> ustawy </w:t>
      </w:r>
      <w:proofErr w:type="spellStart"/>
      <w:r w:rsidRPr="007B1DDD">
        <w:rPr>
          <w:rFonts w:eastAsia="Times New Roman"/>
          <w:b/>
          <w:lang w:eastAsia="zh-CN"/>
        </w:rPr>
        <w:t>Pzp</w:t>
      </w:r>
      <w:proofErr w:type="spellEnd"/>
      <w:r w:rsidRPr="007B1DDD">
        <w:rPr>
          <w:rFonts w:eastAsia="Times New Roman"/>
          <w:b/>
          <w:lang w:eastAsia="zh-CN"/>
        </w:rPr>
        <w:t>)</w:t>
      </w:r>
    </w:p>
    <w:p w14:paraId="0A1DD6B5" w14:textId="77777777" w:rsidR="00673849" w:rsidRPr="00A27EBF" w:rsidRDefault="00673849" w:rsidP="00673849">
      <w:pPr>
        <w:widowControl/>
        <w:spacing w:line="240" w:lineRule="auto"/>
        <w:jc w:val="center"/>
        <w:rPr>
          <w:rFonts w:eastAsia="Times New Roman"/>
          <w:b/>
          <w:lang w:eastAsia="zh-CN"/>
        </w:rPr>
      </w:pPr>
    </w:p>
    <w:p w14:paraId="35C2A2FD" w14:textId="77777777" w:rsidR="0037448B" w:rsidRPr="00A27EBF" w:rsidRDefault="00673849" w:rsidP="00673849">
      <w:pPr>
        <w:widowControl/>
        <w:spacing w:line="240" w:lineRule="auto"/>
        <w:jc w:val="both"/>
        <w:rPr>
          <w:rFonts w:eastAsia="Times New Roman"/>
          <w:lang w:eastAsia="zh-CN"/>
        </w:rPr>
      </w:pPr>
      <w:r w:rsidRPr="00A27EBF">
        <w:rPr>
          <w:rFonts w:eastAsia="Times New Roman"/>
          <w:lang w:eastAsia="zh-CN"/>
        </w:rPr>
        <w:t xml:space="preserve">załącznik do </w:t>
      </w:r>
      <w:r w:rsidR="00D05606">
        <w:rPr>
          <w:rFonts w:eastAsia="Times New Roman"/>
          <w:lang w:eastAsia="zh-CN"/>
        </w:rPr>
        <w:t>Specyfikacji Istotnych Warunków Zamówienia</w:t>
      </w:r>
      <w:r w:rsidRPr="00A27EBF">
        <w:rPr>
          <w:rFonts w:eastAsia="Times New Roman"/>
          <w:lang w:eastAsia="zh-CN"/>
        </w:rPr>
        <w:t xml:space="preserve"> dla przetargów w trybie nieograniczonym ogłaszanych przez Miasto Chorzów prowadzonych przez Wydział Usług Komunalnych</w:t>
      </w:r>
      <w:r w:rsidR="00DE1DEA">
        <w:rPr>
          <w:rFonts w:eastAsia="Times New Roman"/>
          <w:lang w:eastAsia="zh-CN"/>
        </w:rPr>
        <w:t xml:space="preserve"> </w:t>
      </w:r>
      <w:r w:rsidR="00DE1DEA" w:rsidRPr="00CE5673">
        <w:rPr>
          <w:rFonts w:eastAsia="Times New Roman"/>
          <w:lang w:eastAsia="zh-CN"/>
        </w:rPr>
        <w:t>i Ekologii</w:t>
      </w:r>
      <w:r w:rsidRPr="00CE5673">
        <w:rPr>
          <w:rFonts w:eastAsia="Times New Roman"/>
          <w:lang w:eastAsia="zh-CN"/>
        </w:rPr>
        <w:t>.</w:t>
      </w:r>
    </w:p>
    <w:p w14:paraId="06F39776" w14:textId="77777777" w:rsidR="00673849" w:rsidRPr="00A27EBF" w:rsidRDefault="00673849" w:rsidP="00673849">
      <w:pPr>
        <w:widowControl/>
        <w:spacing w:line="240" w:lineRule="auto"/>
        <w:jc w:val="both"/>
        <w:rPr>
          <w:rFonts w:eastAsia="Times New Roman"/>
          <w:lang w:eastAsia="zh-CN"/>
        </w:rPr>
      </w:pPr>
    </w:p>
    <w:p w14:paraId="4A062B49" w14:textId="77777777" w:rsidR="001E39DE" w:rsidRPr="00A27EBF" w:rsidRDefault="001E39DE" w:rsidP="00673849">
      <w:pPr>
        <w:widowControl/>
        <w:spacing w:line="240" w:lineRule="auto"/>
        <w:jc w:val="both"/>
        <w:rPr>
          <w:rFonts w:eastAsia="Times New Roman"/>
          <w:lang w:eastAsia="zh-CN"/>
        </w:rPr>
      </w:pPr>
    </w:p>
    <w:p w14:paraId="69B769CE" w14:textId="77777777" w:rsidR="001E39DE" w:rsidRPr="00A27EBF" w:rsidRDefault="001E39DE" w:rsidP="00335560">
      <w:pPr>
        <w:pStyle w:val="Akapitzlist"/>
        <w:widowControl/>
        <w:numPr>
          <w:ilvl w:val="0"/>
          <w:numId w:val="10"/>
        </w:numPr>
        <w:tabs>
          <w:tab w:val="left" w:pos="720"/>
        </w:tabs>
        <w:spacing w:line="240" w:lineRule="auto"/>
        <w:jc w:val="both"/>
        <w:rPr>
          <w:rFonts w:eastAsia="Times New Roman"/>
          <w:b/>
          <w:lang w:eastAsia="zh-CN"/>
        </w:rPr>
      </w:pPr>
      <w:r w:rsidRPr="00A27EBF">
        <w:rPr>
          <w:rFonts w:eastAsia="Times New Roman"/>
          <w:b/>
          <w:lang w:eastAsia="zh-CN"/>
        </w:rPr>
        <w:t>Nazwa i adres Zamawiającego</w:t>
      </w:r>
    </w:p>
    <w:p w14:paraId="56EED595" w14:textId="5F0A5178" w:rsidR="00D914E2" w:rsidRDefault="00D914E2" w:rsidP="001E39DE">
      <w:pPr>
        <w:pStyle w:val="Akapitzlist"/>
        <w:widowControl/>
        <w:spacing w:line="240" w:lineRule="auto"/>
        <w:ind w:left="709"/>
        <w:jc w:val="both"/>
        <w:rPr>
          <w:rFonts w:eastAsia="Times New Roman"/>
          <w:lang w:eastAsia="zh-CN"/>
        </w:rPr>
      </w:pPr>
      <w:r>
        <w:rPr>
          <w:b/>
        </w:rPr>
        <w:t xml:space="preserve">Na podstawie art. 16 ust. 1 ustawy Prawo zamówień publicznych zamówienie jest udzielane wspólnie przez Zamawiających wymienionych w załączniku nr </w:t>
      </w:r>
      <w:r w:rsidR="0040258F">
        <w:rPr>
          <w:b/>
        </w:rPr>
        <w:t>10</w:t>
      </w:r>
      <w:r>
        <w:rPr>
          <w:b/>
        </w:rPr>
        <w:t xml:space="preserve">, </w:t>
      </w:r>
      <w:r>
        <w:t>w imieniu i na rzecz których postępowanie prowadzi:</w:t>
      </w:r>
    </w:p>
    <w:p w14:paraId="3C62FF51" w14:textId="23849736" w:rsidR="001E39DE" w:rsidRPr="00A27EBF" w:rsidRDefault="001E39DE" w:rsidP="001E39DE">
      <w:pPr>
        <w:pStyle w:val="Akapitzlist"/>
        <w:widowControl/>
        <w:spacing w:line="240" w:lineRule="auto"/>
        <w:ind w:left="709"/>
        <w:jc w:val="both"/>
        <w:rPr>
          <w:rFonts w:eastAsia="Times New Roman"/>
          <w:lang w:eastAsia="zh-CN"/>
        </w:rPr>
      </w:pPr>
      <w:r w:rsidRPr="00A27EBF">
        <w:rPr>
          <w:rFonts w:eastAsia="Times New Roman"/>
          <w:lang w:eastAsia="zh-CN"/>
        </w:rPr>
        <w:t>Miasto Chorzów – Miasto na prawach powiatu</w:t>
      </w:r>
    </w:p>
    <w:p w14:paraId="3CE9AD74" w14:textId="77777777" w:rsidR="001E39DE" w:rsidRPr="00A27EBF" w:rsidRDefault="001E39DE" w:rsidP="001E39DE">
      <w:pPr>
        <w:pStyle w:val="Akapitzlist"/>
        <w:widowControl/>
        <w:spacing w:line="240" w:lineRule="auto"/>
        <w:ind w:left="709"/>
        <w:jc w:val="both"/>
        <w:rPr>
          <w:rFonts w:eastAsia="Times New Roman"/>
          <w:lang w:eastAsia="zh-CN"/>
        </w:rPr>
      </w:pPr>
      <w:r w:rsidRPr="00A27EBF">
        <w:rPr>
          <w:rFonts w:eastAsia="Times New Roman"/>
          <w:lang w:eastAsia="zh-CN"/>
        </w:rPr>
        <w:t>Urząd Miasta Chorzów</w:t>
      </w:r>
    </w:p>
    <w:p w14:paraId="6BB00B9C" w14:textId="77777777" w:rsidR="001E39DE" w:rsidRPr="00A27EBF" w:rsidRDefault="001E39DE" w:rsidP="001E39DE">
      <w:pPr>
        <w:pStyle w:val="Akapitzlist"/>
        <w:widowControl/>
        <w:spacing w:line="240" w:lineRule="auto"/>
        <w:ind w:left="709"/>
        <w:jc w:val="both"/>
        <w:rPr>
          <w:rFonts w:eastAsia="Times New Roman"/>
          <w:lang w:eastAsia="zh-CN"/>
        </w:rPr>
      </w:pPr>
      <w:r w:rsidRPr="00A27EBF">
        <w:rPr>
          <w:rFonts w:eastAsia="Times New Roman"/>
          <w:lang w:eastAsia="zh-CN"/>
        </w:rPr>
        <w:t>Biuro Zamówień Publicznych</w:t>
      </w:r>
    </w:p>
    <w:p w14:paraId="5BBA6305" w14:textId="77777777" w:rsidR="001E39DE" w:rsidRPr="00A27EBF" w:rsidRDefault="001E39DE" w:rsidP="001E39DE">
      <w:pPr>
        <w:pStyle w:val="Akapitzlist"/>
        <w:widowControl/>
        <w:spacing w:line="240" w:lineRule="auto"/>
        <w:ind w:left="709"/>
        <w:jc w:val="both"/>
        <w:rPr>
          <w:rFonts w:eastAsia="Times New Roman"/>
          <w:lang w:eastAsia="zh-CN"/>
        </w:rPr>
      </w:pPr>
      <w:r w:rsidRPr="00A27EBF">
        <w:rPr>
          <w:rFonts w:eastAsia="Times New Roman"/>
          <w:lang w:eastAsia="zh-CN"/>
        </w:rPr>
        <w:t>Rynek 1</w:t>
      </w:r>
    </w:p>
    <w:p w14:paraId="1875A0B1" w14:textId="77777777" w:rsidR="001E39DE" w:rsidRPr="00A27EBF" w:rsidRDefault="001E39DE" w:rsidP="001E39DE">
      <w:pPr>
        <w:pStyle w:val="Akapitzlist"/>
        <w:widowControl/>
        <w:spacing w:line="240" w:lineRule="auto"/>
        <w:ind w:left="709"/>
        <w:jc w:val="both"/>
        <w:rPr>
          <w:rFonts w:eastAsia="Times New Roman"/>
          <w:lang w:eastAsia="zh-CN"/>
        </w:rPr>
      </w:pPr>
      <w:r w:rsidRPr="00A27EBF">
        <w:rPr>
          <w:rFonts w:eastAsia="Times New Roman"/>
          <w:lang w:eastAsia="zh-CN"/>
        </w:rPr>
        <w:t>41-500 Chorzów</w:t>
      </w:r>
    </w:p>
    <w:p w14:paraId="3A23AD62" w14:textId="77777777" w:rsidR="001E39DE" w:rsidRPr="00A27EBF" w:rsidRDefault="001E39DE" w:rsidP="001E39DE">
      <w:pPr>
        <w:widowControl/>
        <w:spacing w:line="240" w:lineRule="auto"/>
        <w:jc w:val="both"/>
        <w:rPr>
          <w:rFonts w:eastAsia="Times New Roman"/>
          <w:lang w:eastAsia="zh-CN"/>
        </w:rPr>
      </w:pPr>
    </w:p>
    <w:p w14:paraId="05BF5A5A" w14:textId="77777777" w:rsidR="00673849" w:rsidRPr="00A27EBF" w:rsidRDefault="00673849" w:rsidP="00335560">
      <w:pPr>
        <w:pStyle w:val="Akapitzlist"/>
        <w:widowControl/>
        <w:numPr>
          <w:ilvl w:val="0"/>
          <w:numId w:val="10"/>
        </w:numPr>
        <w:tabs>
          <w:tab w:val="left" w:pos="720"/>
        </w:tabs>
        <w:spacing w:line="240" w:lineRule="auto"/>
        <w:jc w:val="both"/>
        <w:rPr>
          <w:rFonts w:eastAsia="Times New Roman"/>
          <w:lang w:eastAsia="zh-CN"/>
        </w:rPr>
      </w:pPr>
      <w:r w:rsidRPr="00A27EBF">
        <w:rPr>
          <w:rFonts w:eastAsia="Times New Roman"/>
          <w:b/>
          <w:lang w:eastAsia="zh-CN"/>
        </w:rPr>
        <w:t>Tryb udzielenia zamówienia.</w:t>
      </w:r>
    </w:p>
    <w:p w14:paraId="18F9E8B1" w14:textId="77777777" w:rsidR="0037448B" w:rsidRPr="00A27EBF" w:rsidRDefault="00673849" w:rsidP="00673849">
      <w:pPr>
        <w:widowControl/>
        <w:spacing w:line="240" w:lineRule="auto"/>
        <w:jc w:val="both"/>
        <w:rPr>
          <w:rFonts w:eastAsia="Times New Roman"/>
          <w:lang w:eastAsia="zh-CN"/>
        </w:rPr>
      </w:pPr>
      <w:r w:rsidRPr="00A27EBF">
        <w:rPr>
          <w:rFonts w:eastAsia="Times New Roman"/>
          <w:lang w:eastAsia="zh-CN"/>
        </w:rPr>
        <w:t>Postępowanie o udzielenie zamówienia publicznego jest prowadzone w trybie przetargu nieograniczonego w rozumieniu art. 10 oraz 39 do 46 ust. 1 ustawy z dnia 29 stycznia 2004 roku Prawo zamówień publicznych (tj</w:t>
      </w:r>
      <w:r w:rsidR="00862BDE">
        <w:rPr>
          <w:rFonts w:eastAsia="Times New Roman"/>
          <w:lang w:eastAsia="zh-CN"/>
        </w:rPr>
        <w:t>.</w:t>
      </w:r>
      <w:r w:rsidRPr="00A27EBF">
        <w:rPr>
          <w:rFonts w:eastAsia="Times New Roman"/>
          <w:lang w:eastAsia="zh-CN"/>
        </w:rPr>
        <w:t xml:space="preserve"> Dz.U.201</w:t>
      </w:r>
      <w:r w:rsidR="00862BDE">
        <w:rPr>
          <w:rFonts w:eastAsia="Times New Roman"/>
          <w:lang w:eastAsia="zh-CN"/>
        </w:rPr>
        <w:t>9</w:t>
      </w:r>
      <w:r w:rsidRPr="00A27EBF">
        <w:rPr>
          <w:rFonts w:eastAsia="Times New Roman"/>
          <w:lang w:eastAsia="zh-CN"/>
        </w:rPr>
        <w:t>.</w:t>
      </w:r>
      <w:r w:rsidR="00862BDE">
        <w:rPr>
          <w:rFonts w:eastAsia="Times New Roman"/>
          <w:lang w:eastAsia="zh-CN"/>
        </w:rPr>
        <w:t>1843</w:t>
      </w:r>
      <w:r w:rsidRPr="00A27EBF">
        <w:rPr>
          <w:rFonts w:eastAsia="Times New Roman"/>
          <w:lang w:eastAsia="zh-CN"/>
        </w:rPr>
        <w:t>), zwaną dalej „</w:t>
      </w:r>
      <w:proofErr w:type="spellStart"/>
      <w:r w:rsidRPr="00A27EBF">
        <w:rPr>
          <w:rFonts w:eastAsia="Times New Roman"/>
          <w:lang w:eastAsia="zh-CN"/>
        </w:rPr>
        <w:t>Pzp</w:t>
      </w:r>
      <w:proofErr w:type="spellEnd"/>
      <w:r w:rsidRPr="00A27EBF">
        <w:rPr>
          <w:rFonts w:eastAsia="Times New Roman"/>
          <w:lang w:eastAsia="zh-CN"/>
        </w:rPr>
        <w:t>”.</w:t>
      </w:r>
    </w:p>
    <w:p w14:paraId="46609868" w14:textId="77777777" w:rsidR="00673849" w:rsidRPr="00A27EBF" w:rsidRDefault="00673849" w:rsidP="00673849">
      <w:pPr>
        <w:widowControl/>
        <w:spacing w:line="240" w:lineRule="auto"/>
        <w:jc w:val="both"/>
        <w:rPr>
          <w:rFonts w:eastAsia="Times New Roman"/>
          <w:lang w:eastAsia="zh-CN"/>
        </w:rPr>
      </w:pPr>
      <w:r w:rsidRPr="00A27EBF">
        <w:rPr>
          <w:rFonts w:eastAsia="Times New Roman"/>
          <w:lang w:eastAsia="zh-CN"/>
        </w:rPr>
        <w:t>W sprawach nie uregulowanych niniejsz</w:t>
      </w:r>
      <w:r w:rsidR="00D05606">
        <w:rPr>
          <w:rFonts w:eastAsia="Times New Roman"/>
          <w:lang w:eastAsia="zh-CN"/>
        </w:rPr>
        <w:t>ej</w:t>
      </w:r>
      <w:r w:rsidRPr="00A27EBF">
        <w:rPr>
          <w:rFonts w:eastAsia="Times New Roman"/>
          <w:lang w:eastAsia="zh-CN"/>
        </w:rPr>
        <w:t xml:space="preserve"> </w:t>
      </w:r>
      <w:r w:rsidR="00D05606">
        <w:rPr>
          <w:rFonts w:eastAsia="Times New Roman"/>
          <w:lang w:eastAsia="zh-CN"/>
        </w:rPr>
        <w:t>SIWZ</w:t>
      </w:r>
      <w:r w:rsidRPr="00A27EBF">
        <w:rPr>
          <w:rFonts w:eastAsia="Times New Roman"/>
          <w:lang w:eastAsia="zh-CN"/>
        </w:rPr>
        <w:t xml:space="preserve"> bądź w sytuacji rozbieżności postanowień </w:t>
      </w:r>
      <w:r w:rsidR="00D05606">
        <w:rPr>
          <w:rFonts w:eastAsia="Times New Roman"/>
          <w:lang w:eastAsia="zh-CN"/>
        </w:rPr>
        <w:t>SIWZ</w:t>
      </w:r>
      <w:r w:rsidRPr="00A27EBF">
        <w:rPr>
          <w:rFonts w:eastAsia="Times New Roman"/>
          <w:lang w:eastAsia="zh-CN"/>
        </w:rPr>
        <w:t xml:space="preserve"> w stosunku do </w:t>
      </w:r>
      <w:proofErr w:type="spellStart"/>
      <w:r w:rsidR="00862BDE" w:rsidRPr="00D05606">
        <w:rPr>
          <w:rFonts w:eastAsia="Times New Roman"/>
          <w:lang w:eastAsia="zh-CN"/>
        </w:rPr>
        <w:t>Pzp</w:t>
      </w:r>
      <w:proofErr w:type="spellEnd"/>
      <w:r w:rsidRPr="00D05606">
        <w:rPr>
          <w:rFonts w:eastAsia="Times New Roman"/>
          <w:lang w:eastAsia="zh-CN"/>
        </w:rPr>
        <w:t xml:space="preserve">, odpowiednie zastosowanie i nadrzędne znaczenie mają przepisy </w:t>
      </w:r>
      <w:proofErr w:type="spellStart"/>
      <w:r w:rsidR="00862BDE" w:rsidRPr="00D05606">
        <w:rPr>
          <w:rFonts w:eastAsia="Times New Roman"/>
          <w:lang w:eastAsia="zh-CN"/>
        </w:rPr>
        <w:t>Pzp</w:t>
      </w:r>
      <w:proofErr w:type="spellEnd"/>
      <w:r w:rsidR="00862BDE" w:rsidRPr="00D05606">
        <w:rPr>
          <w:rFonts w:eastAsia="Times New Roman"/>
          <w:lang w:eastAsia="zh-CN"/>
        </w:rPr>
        <w:t xml:space="preserve"> </w:t>
      </w:r>
      <w:r w:rsidRPr="00D05606">
        <w:rPr>
          <w:rFonts w:eastAsia="Times New Roman"/>
          <w:lang w:eastAsia="zh-CN"/>
        </w:rPr>
        <w:t>oraz przepisy wykonawcze wydane na jej podstawie.</w:t>
      </w:r>
    </w:p>
    <w:p w14:paraId="02C399EA" w14:textId="77777777" w:rsidR="00673849" w:rsidRPr="007B1DDD" w:rsidRDefault="00673849" w:rsidP="00673849">
      <w:pPr>
        <w:widowControl/>
        <w:tabs>
          <w:tab w:val="left" w:pos="0"/>
        </w:tabs>
        <w:spacing w:line="240" w:lineRule="auto"/>
        <w:rPr>
          <w:rFonts w:eastAsia="Times New Roman"/>
          <w:lang w:eastAsia="zh-CN"/>
        </w:rPr>
      </w:pPr>
    </w:p>
    <w:p w14:paraId="0640154B" w14:textId="77777777" w:rsidR="00D05606" w:rsidRDefault="00D05606">
      <w:pPr>
        <w:widowControl/>
        <w:suppressAutoHyphens w:val="0"/>
        <w:jc w:val="both"/>
        <w:rPr>
          <w:rFonts w:eastAsia="Times New Roman"/>
          <w:b/>
          <w:bCs/>
          <w:lang w:eastAsia="zh-CN"/>
        </w:rPr>
      </w:pPr>
      <w:r>
        <w:rPr>
          <w:rFonts w:eastAsia="Times New Roman"/>
          <w:b/>
          <w:bCs/>
          <w:lang w:eastAsia="zh-CN"/>
        </w:rPr>
        <w:br w:type="page"/>
      </w:r>
    </w:p>
    <w:p w14:paraId="637DA2A7" w14:textId="77777777" w:rsidR="00673849" w:rsidRPr="00A27EBF" w:rsidRDefault="00673849" w:rsidP="00673849">
      <w:pPr>
        <w:widowControl/>
        <w:spacing w:line="240" w:lineRule="auto"/>
        <w:rPr>
          <w:rFonts w:eastAsia="Times New Roman"/>
          <w:b/>
          <w:bCs/>
          <w:lang w:eastAsia="zh-CN"/>
        </w:rPr>
      </w:pPr>
    </w:p>
    <w:p w14:paraId="65D5DAA6" w14:textId="77777777" w:rsidR="00673849" w:rsidRPr="0006041C" w:rsidRDefault="00673849" w:rsidP="00335560">
      <w:pPr>
        <w:pStyle w:val="Akapitzlist"/>
        <w:widowControl/>
        <w:numPr>
          <w:ilvl w:val="0"/>
          <w:numId w:val="10"/>
        </w:numPr>
        <w:spacing w:line="240" w:lineRule="auto"/>
        <w:rPr>
          <w:rFonts w:eastAsia="Times New Roman"/>
          <w:b/>
          <w:bCs/>
          <w:lang w:eastAsia="zh-CN"/>
        </w:rPr>
      </w:pPr>
      <w:bookmarkStart w:id="3" w:name="_Toc423433177"/>
      <w:r w:rsidRPr="00A14A3A">
        <w:t>Opis przedmiotu zamówienia</w:t>
      </w:r>
      <w:r w:rsidRPr="00A27EBF">
        <w:t>.</w:t>
      </w:r>
      <w:bookmarkEnd w:id="3"/>
    </w:p>
    <w:p w14:paraId="045B41F9" w14:textId="77777777" w:rsidR="0006041C" w:rsidRPr="00053B87" w:rsidRDefault="0006041C" w:rsidP="0006041C">
      <w:pPr>
        <w:pStyle w:val="Akapitzlist"/>
        <w:widowControl/>
        <w:spacing w:line="240" w:lineRule="auto"/>
        <w:ind w:left="1080"/>
        <w:rPr>
          <w:rFonts w:eastAsia="Times New Roman"/>
          <w:b/>
          <w:bCs/>
          <w:lang w:eastAsia="zh-CN"/>
        </w:rPr>
      </w:pPr>
    </w:p>
    <w:p w14:paraId="6D53FC83" w14:textId="77777777" w:rsidR="0006041C" w:rsidRPr="0006041C" w:rsidRDefault="0006041C" w:rsidP="0006041C">
      <w:pPr>
        <w:widowControl/>
        <w:spacing w:line="240" w:lineRule="auto"/>
        <w:rPr>
          <w:rFonts w:eastAsia="Times New Roman"/>
          <w:b/>
          <w:bCs/>
          <w:lang w:eastAsia="zh-CN"/>
        </w:rPr>
      </w:pPr>
      <w:r w:rsidRPr="0006041C">
        <w:rPr>
          <w:rFonts w:eastAsia="Times New Roman"/>
          <w:b/>
          <w:bCs/>
          <w:lang w:eastAsia="zh-CN"/>
        </w:rPr>
        <w:t>Załączniki opisujące przedmiot zamówienia:</w:t>
      </w:r>
    </w:p>
    <w:p w14:paraId="4A0B16F0" w14:textId="7BFC330D" w:rsidR="0006041C" w:rsidRPr="00642790" w:rsidRDefault="0006041C" w:rsidP="0006041C">
      <w:pPr>
        <w:widowControl/>
        <w:spacing w:line="240" w:lineRule="auto"/>
        <w:rPr>
          <w:rFonts w:eastAsia="Times New Roman"/>
          <w:b/>
          <w:bCs/>
          <w:lang w:eastAsia="zh-CN"/>
        </w:rPr>
      </w:pPr>
      <w:r w:rsidRPr="00642790">
        <w:rPr>
          <w:rFonts w:eastAsia="Times New Roman"/>
          <w:b/>
          <w:bCs/>
          <w:lang w:eastAsia="zh-CN"/>
        </w:rPr>
        <w:t xml:space="preserve">a)„Wykaz danych dotyczących odbioru odpadów z </w:t>
      </w:r>
      <w:r w:rsidR="00642790" w:rsidRPr="00642790">
        <w:rPr>
          <w:rFonts w:eastAsia="Times New Roman"/>
          <w:b/>
          <w:bCs/>
          <w:lang w:eastAsia="zh-CN"/>
        </w:rPr>
        <w:t>jednoste</w:t>
      </w:r>
      <w:r w:rsidR="00642790">
        <w:rPr>
          <w:rFonts w:eastAsia="Times New Roman"/>
          <w:b/>
          <w:bCs/>
          <w:lang w:eastAsia="zh-CN"/>
        </w:rPr>
        <w:t>k miejskich (podmiotów)</w:t>
      </w:r>
      <w:r w:rsidRPr="00642790">
        <w:rPr>
          <w:rFonts w:eastAsia="Times New Roman"/>
          <w:b/>
          <w:bCs/>
          <w:lang w:eastAsia="zh-CN"/>
        </w:rPr>
        <w:t>”</w:t>
      </w:r>
    </w:p>
    <w:p w14:paraId="47DF03F2" w14:textId="77777777" w:rsidR="0006041C" w:rsidRPr="00A27EBF" w:rsidRDefault="0006041C" w:rsidP="0006041C">
      <w:pPr>
        <w:widowControl/>
        <w:spacing w:line="240" w:lineRule="auto"/>
        <w:rPr>
          <w:rFonts w:eastAsia="Times New Roman"/>
          <w:b/>
          <w:bCs/>
          <w:lang w:eastAsia="zh-CN"/>
        </w:rPr>
      </w:pPr>
    </w:p>
    <w:bookmarkEnd w:id="2"/>
    <w:p w14:paraId="35A37710" w14:textId="77777777" w:rsidR="00555E3D" w:rsidRDefault="00555E3D" w:rsidP="00335560">
      <w:pPr>
        <w:pStyle w:val="Akapitzlist"/>
        <w:widowControl/>
        <w:numPr>
          <w:ilvl w:val="0"/>
          <w:numId w:val="45"/>
        </w:numPr>
        <w:spacing w:line="20" w:lineRule="atLeast"/>
        <w:jc w:val="both"/>
        <w:rPr>
          <w:rFonts w:eastAsia="Calibri"/>
          <w:b/>
        </w:rPr>
      </w:pPr>
      <w:r>
        <w:rPr>
          <w:b/>
        </w:rPr>
        <w:t>Wykaz jednostek miejskich (podmiotów) objętych przedmiotowym zamówieniem,</w:t>
      </w:r>
      <w:r>
        <w:rPr>
          <w:b/>
        </w:rPr>
        <w:br/>
        <w:t>z których Wykonawca będzie zobowiązany odbierać odpady komunalne</w:t>
      </w:r>
    </w:p>
    <w:p w14:paraId="5B1B722F" w14:textId="77777777" w:rsidR="00555E3D" w:rsidRDefault="00555E3D" w:rsidP="00555E3D">
      <w:pPr>
        <w:pStyle w:val="Akapitzlist"/>
        <w:spacing w:line="20" w:lineRule="atLeast"/>
        <w:ind w:left="420"/>
        <w:jc w:val="both"/>
        <w:rPr>
          <w:b/>
        </w:rPr>
      </w:pPr>
    </w:p>
    <w:p w14:paraId="724B0AFF" w14:textId="77777777" w:rsidR="0006041C" w:rsidRPr="0006041C" w:rsidRDefault="0006041C" w:rsidP="0006041C">
      <w:pPr>
        <w:spacing w:line="20" w:lineRule="atLeast"/>
        <w:rPr>
          <w:rFonts w:eastAsia="Calibri"/>
          <w:lang w:eastAsia="ar-SA"/>
        </w:rPr>
      </w:pPr>
      <w:r w:rsidRPr="0006041C">
        <w:rPr>
          <w:rFonts w:eastAsia="Calibri"/>
          <w:lang w:eastAsia="ar-SA"/>
        </w:rPr>
        <w:t>Tabela 1.</w:t>
      </w:r>
    </w:p>
    <w:p w14:paraId="43F1D17F" w14:textId="77777777" w:rsidR="0006041C" w:rsidRPr="0006041C" w:rsidRDefault="0006041C" w:rsidP="0006041C">
      <w:pPr>
        <w:spacing w:line="20" w:lineRule="atLeast"/>
        <w:rPr>
          <w:rFonts w:eastAsia="Calibri"/>
          <w:lang w:eastAsia="ar-SA"/>
        </w:rPr>
      </w:pPr>
    </w:p>
    <w:p w14:paraId="26084F17" w14:textId="6107B344" w:rsidR="0006041C" w:rsidRDefault="0006041C" w:rsidP="0006041C">
      <w:pPr>
        <w:spacing w:line="20" w:lineRule="atLeast"/>
        <w:rPr>
          <w:rFonts w:eastAsia="Calibri"/>
          <w:lang w:eastAsia="ar-SA"/>
        </w:rPr>
      </w:pPr>
      <w:r w:rsidRPr="0006041C">
        <w:rPr>
          <w:rFonts w:eastAsia="Calibri"/>
          <w:lang w:eastAsia="ar-SA"/>
        </w:rPr>
        <w:t>Załącznik nr 1</w:t>
      </w:r>
      <w:r w:rsidR="001C03B8">
        <w:rPr>
          <w:rFonts w:eastAsia="Calibri"/>
          <w:lang w:eastAsia="ar-SA"/>
        </w:rPr>
        <w:t>0</w:t>
      </w:r>
      <w:r w:rsidRPr="0006041C">
        <w:rPr>
          <w:rFonts w:eastAsia="Calibri"/>
          <w:lang w:eastAsia="ar-SA"/>
        </w:rPr>
        <w:t xml:space="preserve"> do SIWZ.</w:t>
      </w:r>
    </w:p>
    <w:p w14:paraId="0045DF46" w14:textId="77777777" w:rsidR="0006041C" w:rsidRDefault="0006041C" w:rsidP="0006041C">
      <w:pPr>
        <w:spacing w:line="20" w:lineRule="atLeast"/>
        <w:rPr>
          <w:rFonts w:eastAsia="Calibri"/>
          <w:lang w:eastAsia="ar-SA"/>
        </w:rPr>
      </w:pPr>
    </w:p>
    <w:p w14:paraId="53C48E8C" w14:textId="6D380402" w:rsidR="0006041C" w:rsidRDefault="0006041C" w:rsidP="0006041C">
      <w:pPr>
        <w:suppressAutoHyphens w:val="0"/>
        <w:autoSpaceDE w:val="0"/>
        <w:autoSpaceDN w:val="0"/>
        <w:adjustRightInd w:val="0"/>
        <w:spacing w:line="20" w:lineRule="atLeast"/>
        <w:jc w:val="both"/>
      </w:pPr>
      <w:r>
        <w:t xml:space="preserve">Szczegółowe informacje dotyczące jednostek miejskich (podmiotów) objętych zamówieniem znajdują się w załącznikach „Wykaz danych dotyczących odbioru odpadów z </w:t>
      </w:r>
      <w:r w:rsidR="00642790">
        <w:t>jednostek miejskich (podmiotów)</w:t>
      </w:r>
      <w:r>
        <w:t xml:space="preserve">”. </w:t>
      </w:r>
    </w:p>
    <w:p w14:paraId="54557DE0" w14:textId="77777777" w:rsidR="0006041C" w:rsidRDefault="0006041C" w:rsidP="0006041C">
      <w:pPr>
        <w:suppressAutoHyphens w:val="0"/>
        <w:autoSpaceDE w:val="0"/>
        <w:autoSpaceDN w:val="0"/>
        <w:adjustRightInd w:val="0"/>
        <w:spacing w:line="20" w:lineRule="atLeast"/>
        <w:rPr>
          <w:rFonts w:eastAsiaTheme="minorHAnsi"/>
          <w:b/>
          <w:bCs/>
          <w:lang w:eastAsia="en-US"/>
        </w:rPr>
      </w:pPr>
    </w:p>
    <w:p w14:paraId="3D724350" w14:textId="77777777" w:rsidR="00555E3D" w:rsidRDefault="00555E3D" w:rsidP="00335560">
      <w:pPr>
        <w:pStyle w:val="Akapitzlist"/>
        <w:widowControl/>
        <w:numPr>
          <w:ilvl w:val="0"/>
          <w:numId w:val="45"/>
        </w:numPr>
        <w:spacing w:line="20" w:lineRule="atLeast"/>
        <w:jc w:val="both"/>
        <w:rPr>
          <w:rFonts w:eastAsia="Times New Roman"/>
          <w:b/>
          <w:bCs/>
          <w:lang w:eastAsia="zh-CN"/>
        </w:rPr>
      </w:pPr>
      <w:r>
        <w:rPr>
          <w:rFonts w:eastAsia="Times New Roman"/>
          <w:b/>
          <w:bCs/>
          <w:lang w:eastAsia="zh-CN"/>
        </w:rPr>
        <w:t>Realizacja zamówienia jest prowadzona w szczególności na podstawie następujących aktów prawnych uwzględniając ich późniejsze zmiany</w:t>
      </w:r>
    </w:p>
    <w:p w14:paraId="638D2176"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Ustawa z dnia 29 stycznia 2004r. Prawo zamówień publicznych (tj. Dz.U.2019.1843) – zwana dalej Ustawą.</w:t>
      </w:r>
    </w:p>
    <w:p w14:paraId="38499E0F"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Ustawa z dnia 13 września 1996r. o utrzymaniu czystości i porządku w gminach (tj. Dz.U.2019.2010).</w:t>
      </w:r>
    </w:p>
    <w:p w14:paraId="7B417864" w14:textId="262997C0"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Ustawa z dnia 14 grudnia 2012r. o odpadach (</w:t>
      </w:r>
      <w:r>
        <w:rPr>
          <w:rFonts w:eastAsia="Times New Roman"/>
          <w:bCs/>
          <w:lang w:eastAsia="zh-CN"/>
        </w:rPr>
        <w:t>tj.</w:t>
      </w:r>
      <w:r>
        <w:rPr>
          <w:rFonts w:eastAsia="Times New Roman"/>
          <w:b/>
          <w:lang w:eastAsia="zh-CN"/>
        </w:rPr>
        <w:t xml:space="preserve"> </w:t>
      </w:r>
      <w:r w:rsidR="0006041C">
        <w:rPr>
          <w:rFonts w:eastAsia="Times New Roman"/>
          <w:bCs/>
          <w:lang w:eastAsia="zh-CN"/>
        </w:rPr>
        <w:t>Dz.U.2020.797</w:t>
      </w:r>
      <w:r>
        <w:rPr>
          <w:rFonts w:eastAsia="Times New Roman"/>
          <w:lang w:eastAsia="zh-CN"/>
        </w:rPr>
        <w:t>).</w:t>
      </w:r>
    </w:p>
    <w:p w14:paraId="19B49775"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Ustawa z dnia 29 lipca 2005r. o zużytym sprzęcie elektrycznym i elektronicznym (tj. Dz.U.2019.1895).</w:t>
      </w:r>
    </w:p>
    <w:p w14:paraId="4023122F"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Ustawa z dnia 24 kwietnia 2009r. o bateriach i akumulatorach (tj. Dz.U.2019.521)</w:t>
      </w:r>
    </w:p>
    <w:p w14:paraId="1C7D7523"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Ustawa z dnia 20 czerwca 1997 r. Prawo o ruchu drogowym (tj. Dz.U.2020.110).</w:t>
      </w:r>
    </w:p>
    <w:p w14:paraId="14036DF3"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 xml:space="preserve">Ustawa z dnia 13 czerwca 2013 r. o gospodarce opakowaniami i </w:t>
      </w:r>
      <w:r>
        <w:rPr>
          <w:rFonts w:eastAsia="Times New Roman"/>
          <w:iCs/>
          <w:lang w:eastAsia="zh-CN"/>
        </w:rPr>
        <w:t>odpadami opakowaniowymi</w:t>
      </w:r>
      <w:r>
        <w:rPr>
          <w:rFonts w:eastAsia="Times New Roman"/>
          <w:lang w:eastAsia="zh-CN"/>
        </w:rPr>
        <w:t xml:space="preserve"> (tj. Dz.U.2019.542).</w:t>
      </w:r>
    </w:p>
    <w:p w14:paraId="629DB986"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bCs/>
          <w:lang w:eastAsia="zh-CN"/>
        </w:rPr>
        <w:t>Kodeks pracy. (tj. Dz.U.2019.1040).</w:t>
      </w:r>
    </w:p>
    <w:p w14:paraId="57E33700"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 xml:space="preserve">Ustawa o </w:t>
      </w:r>
      <w:proofErr w:type="spellStart"/>
      <w:r>
        <w:rPr>
          <w:rFonts w:eastAsia="Times New Roman"/>
          <w:lang w:eastAsia="zh-CN"/>
        </w:rPr>
        <w:t>elektromobilności</w:t>
      </w:r>
      <w:proofErr w:type="spellEnd"/>
      <w:r>
        <w:rPr>
          <w:rFonts w:eastAsia="Times New Roman"/>
          <w:lang w:eastAsia="zh-CN"/>
        </w:rPr>
        <w:t xml:space="preserve"> i paliwach alternatywnych z dnia 11 stycznia 2018 r. (Dz.U.2019.1124).</w:t>
      </w:r>
    </w:p>
    <w:p w14:paraId="42C1D55D"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Ustawa z dnia 29 stycznia 1997r. o ochronie danych osobowych (tj. Dz.U.2019.1781).</w:t>
      </w:r>
    </w:p>
    <w:p w14:paraId="21232CE0"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 xml:space="preserve">Rozporządzenie Parlamentu Europejskiego i Rady (UE) 2016/679 z dnia 27 kwietnia 2016 r. w sprawie ochrony osób fizycznych w związku z przetwarzaniem danych </w:t>
      </w:r>
      <w:r>
        <w:rPr>
          <w:rFonts w:eastAsia="Times New Roman"/>
          <w:lang w:eastAsia="zh-CN"/>
        </w:rPr>
        <w:lastRenderedPageBreak/>
        <w:t>osobowych i w sprawie swobodnego przepływu takich danych oraz uchylenia dyrektywy 95/46/WE.</w:t>
      </w:r>
    </w:p>
    <w:p w14:paraId="5D7D49EA"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Rozporządzenie Ministra Klimatu z dnia 2 stycznia 2020 r. w sprawie katalogu odpadów (Dz. U.2020.10).</w:t>
      </w:r>
    </w:p>
    <w:p w14:paraId="2A898D38"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Rozporządzenie Ministra Środowiska z dnia 11 stycznia 2013r. w sprawie szczegółowych wymagań w zakresie odbierania odpadów komunalnych od właścicieli nieruchomości (Dz.U.2013.122).</w:t>
      </w:r>
    </w:p>
    <w:p w14:paraId="79FB76CE"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Rozporządzenie Ministra Środowiska z dnia 15 grudnia 2017r. w sprawie poziomów ograniczenia składowania masy odpadów komunalnych ulegających biodegradacji (Dz.U. 2017.2412).</w:t>
      </w:r>
    </w:p>
    <w:p w14:paraId="3F09B865"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 xml:space="preserve">Rozporządzenie Ministra Środowiska z dnia 14 grudnia 2016 r. w sprawie poziomów recyklingu, przygotowania do ponownego użycia i odzysku innymi metodami niektórych frakcji odpadów komunalnych. (Dz.U.2016.2167). </w:t>
      </w:r>
    </w:p>
    <w:p w14:paraId="72F3C265"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Rozporządzenie Ministra Środowiska z dnia 7 października 2016r. w sprawie szczegółowych wymagań dla transportu odpadów (Dz.U.2016.1742).</w:t>
      </w:r>
    </w:p>
    <w:p w14:paraId="0C759661"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bCs/>
          <w:iCs/>
          <w:lang w:eastAsia="zh-CN"/>
        </w:rPr>
        <w:t>Rozporządzenia Ministra Środowiska z dnia 16 czerwca 2009r. w sprawie bezpieczeństwa</w:t>
      </w:r>
      <w:r>
        <w:rPr>
          <w:rFonts w:eastAsia="Times New Roman"/>
          <w:bCs/>
          <w:lang w:eastAsia="zh-CN"/>
        </w:rPr>
        <w:t xml:space="preserve"> i </w:t>
      </w:r>
      <w:r>
        <w:rPr>
          <w:rFonts w:eastAsia="Times New Roman"/>
          <w:bCs/>
          <w:iCs/>
          <w:lang w:eastAsia="zh-CN"/>
        </w:rPr>
        <w:t>higieny pracy</w:t>
      </w:r>
      <w:r>
        <w:rPr>
          <w:rFonts w:eastAsia="Times New Roman"/>
          <w:bCs/>
          <w:lang w:eastAsia="zh-CN"/>
        </w:rPr>
        <w:t xml:space="preserve"> przy gospodarowaniu odpadami komunalnymi. (Dz.U.2009.104.868).</w:t>
      </w:r>
    </w:p>
    <w:p w14:paraId="1616BA1E" w14:textId="77777777" w:rsidR="00555E3D" w:rsidRDefault="00555E3D" w:rsidP="00335560">
      <w:pPr>
        <w:pStyle w:val="Akapitzlist"/>
        <w:numPr>
          <w:ilvl w:val="0"/>
          <w:numId w:val="46"/>
        </w:numPr>
        <w:autoSpaceDE w:val="0"/>
        <w:autoSpaceDN w:val="0"/>
        <w:adjustRightInd w:val="0"/>
        <w:spacing w:line="20" w:lineRule="atLeast"/>
        <w:jc w:val="both"/>
        <w:rPr>
          <w:rFonts w:eastAsia="Times New Roman"/>
          <w:bCs/>
          <w:iCs/>
          <w:lang w:eastAsia="zh-CN"/>
        </w:rPr>
      </w:pPr>
      <w:r>
        <w:rPr>
          <w:rFonts w:eastAsia="Times New Roman"/>
          <w:bCs/>
          <w:iCs/>
          <w:lang w:eastAsia="zh-CN"/>
        </w:rPr>
        <w:t>Rozporządzenie Ministra Środowiska z dnia 10 listopada 2015 r. w sprawie listy rodzajów odpadów, które osoby fizyczne lub jednostki organizacyjne niebędące przedsiębiorcami mogą poddawać odzyskowi na potrzeby własne, oraz dopuszczalnych metod ich odzysku (Dz.U.2016.93).</w:t>
      </w:r>
    </w:p>
    <w:p w14:paraId="00EED131" w14:textId="77777777" w:rsidR="00555E3D" w:rsidRDefault="00555E3D" w:rsidP="00335560">
      <w:pPr>
        <w:pStyle w:val="Akapitzlist"/>
        <w:numPr>
          <w:ilvl w:val="0"/>
          <w:numId w:val="46"/>
        </w:numPr>
        <w:autoSpaceDE w:val="0"/>
        <w:autoSpaceDN w:val="0"/>
        <w:adjustRightInd w:val="0"/>
        <w:spacing w:line="20" w:lineRule="atLeast"/>
        <w:jc w:val="both"/>
        <w:rPr>
          <w:rFonts w:eastAsia="Times New Roman"/>
          <w:bCs/>
          <w:iCs/>
          <w:lang w:eastAsia="zh-CN"/>
        </w:rPr>
      </w:pPr>
      <w:r>
        <w:rPr>
          <w:rFonts w:eastAsia="Times New Roman"/>
          <w:bCs/>
          <w:iCs/>
          <w:lang w:eastAsia="zh-CN"/>
        </w:rPr>
        <w:t>Rozporządzenie Ministra Klimatu z dnia 23 grudnia 2019 r. w sprawie rodzajów odpadów i ilości odpadów, dla których nie ma obowiązku prowadzenia ewidencji odpadów (Dz.U 2019.2531).</w:t>
      </w:r>
    </w:p>
    <w:p w14:paraId="64DBF26E" w14:textId="692C5C68"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Uchwała</w:t>
      </w:r>
      <w:r w:rsidR="00092A83">
        <w:rPr>
          <w:rFonts w:eastAsia="Times New Roman"/>
          <w:lang w:eastAsia="zh-CN"/>
        </w:rPr>
        <w:t xml:space="preserve"> nr XXI/344/20</w:t>
      </w:r>
      <w:r>
        <w:rPr>
          <w:rFonts w:eastAsia="Times New Roman"/>
          <w:lang w:eastAsia="zh-CN"/>
        </w:rPr>
        <w:t xml:space="preserve"> Rady Miasta Chorzów</w:t>
      </w:r>
      <w:r w:rsidR="00092A83">
        <w:rPr>
          <w:rFonts w:eastAsia="Times New Roman"/>
          <w:lang w:eastAsia="zh-CN"/>
        </w:rPr>
        <w:t xml:space="preserve"> z dnia 16 kwietnia 2020 r.</w:t>
      </w:r>
      <w:r>
        <w:rPr>
          <w:rFonts w:eastAsia="Times New Roman"/>
          <w:lang w:eastAsia="zh-CN"/>
        </w:rPr>
        <w:t xml:space="preserve"> w sprawie Regulaminu utrzymania czystości i porządku na terenie Miasta Chorzów.</w:t>
      </w:r>
    </w:p>
    <w:p w14:paraId="64F0578D"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Uchwała Sejmiku Województwa Śląskiego w sprawie przyjęcia „Planu gospodarki odpadami dla województwa śląskiego na lata 2016-2022”.</w:t>
      </w:r>
    </w:p>
    <w:p w14:paraId="735BAF9C" w14:textId="77777777" w:rsidR="00555E3D" w:rsidRDefault="00555E3D" w:rsidP="00335560">
      <w:pPr>
        <w:widowControl/>
        <w:numPr>
          <w:ilvl w:val="0"/>
          <w:numId w:val="46"/>
        </w:numPr>
        <w:spacing w:line="20" w:lineRule="atLeast"/>
        <w:contextualSpacing/>
        <w:jc w:val="both"/>
        <w:rPr>
          <w:rFonts w:eastAsia="Times New Roman"/>
          <w:lang w:eastAsia="zh-CN"/>
        </w:rPr>
      </w:pPr>
      <w:r>
        <w:rPr>
          <w:rFonts w:eastAsia="Times New Roman"/>
          <w:lang w:eastAsia="zh-CN"/>
        </w:rPr>
        <w:t>Uchwała Sejmiku Województwa Śląskiego w sprawie wykonania „Planu gospodarki odpadami dla Województwa Śląskiego na lata 2016-2022”.</w:t>
      </w:r>
    </w:p>
    <w:p w14:paraId="1F6CE963" w14:textId="77777777" w:rsidR="00555E3D" w:rsidRDefault="00555E3D" w:rsidP="00335560">
      <w:pPr>
        <w:widowControl/>
        <w:numPr>
          <w:ilvl w:val="0"/>
          <w:numId w:val="46"/>
        </w:numPr>
        <w:spacing w:line="20" w:lineRule="atLeast"/>
        <w:jc w:val="both"/>
        <w:rPr>
          <w:rFonts w:eastAsia="Times New Roman"/>
          <w:bCs/>
          <w:lang w:eastAsia="zh-CN"/>
        </w:rPr>
      </w:pPr>
      <w:r>
        <w:rPr>
          <w:rFonts w:eastAsia="Times New Roman"/>
          <w:lang w:eastAsia="zh-CN"/>
        </w:rPr>
        <w:t>Wytyczne z Komunikatu Komisji do Parlamentu Europejskiego, Rady, Europejskiego Komitetu Ekonomiczno-Społecznego i Komitetu Regionów z dnia 2 grudnia 2015r. dotyczącego „Zamknięcie obiegu – plan działania UE dotyczący gospodarki o obiegu zamkniętym”.</w:t>
      </w:r>
    </w:p>
    <w:p w14:paraId="30423C3B" w14:textId="77777777" w:rsidR="00555E3D" w:rsidRDefault="00555E3D" w:rsidP="00335560">
      <w:pPr>
        <w:widowControl/>
        <w:numPr>
          <w:ilvl w:val="0"/>
          <w:numId w:val="46"/>
        </w:numPr>
        <w:suppressAutoHyphens w:val="0"/>
        <w:autoSpaceDE w:val="0"/>
        <w:autoSpaceDN w:val="0"/>
        <w:adjustRightInd w:val="0"/>
        <w:spacing w:line="20" w:lineRule="atLeast"/>
        <w:jc w:val="both"/>
        <w:rPr>
          <w:rFonts w:eastAsia="Calibri"/>
          <w:lang w:eastAsia="ar-SA"/>
        </w:rPr>
      </w:pPr>
      <w:r>
        <w:lastRenderedPageBreak/>
        <w:t>dyrektywy Parlamentu Europejskiego i Rady 2008/98/WE z dnia 19 listopada 2008 r.</w:t>
      </w:r>
      <w:r>
        <w:br/>
        <w:t>w sprawie odpadów oraz uchylającej niektóre dyrektywy (</w:t>
      </w:r>
      <w:proofErr w:type="spellStart"/>
      <w:r>
        <w:t>Dz.U.UE.L</w:t>
      </w:r>
      <w:proofErr w:type="spellEnd"/>
      <w:r>
        <w:t xml:space="preserve"> 2008.312.3 ze zm.),</w:t>
      </w:r>
    </w:p>
    <w:p w14:paraId="780D5EEC" w14:textId="77777777" w:rsidR="00555E3D" w:rsidRDefault="00555E3D" w:rsidP="00335560">
      <w:pPr>
        <w:widowControl/>
        <w:numPr>
          <w:ilvl w:val="0"/>
          <w:numId w:val="46"/>
        </w:numPr>
        <w:suppressAutoHyphens w:val="0"/>
        <w:autoSpaceDE w:val="0"/>
        <w:autoSpaceDN w:val="0"/>
        <w:adjustRightInd w:val="0"/>
        <w:spacing w:line="20" w:lineRule="atLeast"/>
        <w:jc w:val="both"/>
      </w:pPr>
      <w:r>
        <w:t>ustawy z dnia 10 maja 2018 r. o ochronie danych osobowych (Dz. U. z 2018 r. poz. 1000 ze zm.),</w:t>
      </w:r>
    </w:p>
    <w:p w14:paraId="33FF8C7B" w14:textId="77777777" w:rsidR="00555E3D" w:rsidRDefault="00555E3D" w:rsidP="00335560">
      <w:pPr>
        <w:widowControl/>
        <w:numPr>
          <w:ilvl w:val="0"/>
          <w:numId w:val="46"/>
        </w:numPr>
        <w:suppressAutoHyphens w:val="0"/>
        <w:autoSpaceDE w:val="0"/>
        <w:autoSpaceDN w:val="0"/>
        <w:adjustRightInd w:val="0"/>
        <w:spacing w:line="20" w:lineRule="atLeast"/>
        <w:jc w:val="both"/>
      </w:pPr>
      <w:r>
        <w:t>rozporządzenia Parlamentu Europejskiego i Rady (UE) 2016/679 z dnia 27 kwietnia 2016 r. w sprawie ochrony osób fizycznych w związku z przetwarzaniem danych osobowych i w sprawie swobodnego przepływu takich danych oraz uchylania dyrektywy 95/46/WE (ogólne rozporządzenie o ochronie danych osobowych) (Dz. Urz. UE L z 04.05.2016 r., Nr 119, s.1) (RODO),</w:t>
      </w:r>
    </w:p>
    <w:p w14:paraId="6DBD1130" w14:textId="77777777" w:rsidR="00555E3D" w:rsidRDefault="00555E3D" w:rsidP="00335560">
      <w:pPr>
        <w:pStyle w:val="Akapitzlist"/>
        <w:widowControl/>
        <w:numPr>
          <w:ilvl w:val="0"/>
          <w:numId w:val="46"/>
        </w:numPr>
        <w:suppressAutoHyphens w:val="0"/>
        <w:autoSpaceDE w:val="0"/>
        <w:autoSpaceDN w:val="0"/>
        <w:adjustRightInd w:val="0"/>
        <w:spacing w:line="20" w:lineRule="atLeast"/>
        <w:jc w:val="both"/>
        <w:rPr>
          <w:rFonts w:eastAsiaTheme="minorHAnsi"/>
          <w:lang w:eastAsia="en-US"/>
        </w:rPr>
      </w:pPr>
      <w:r>
        <w:rPr>
          <w:rFonts w:eastAsiaTheme="minorHAnsi"/>
          <w:lang w:eastAsia="en-US"/>
        </w:rPr>
        <w:t>innych przepisów dotyczących przedmiotu zamówienia, np. w zakresie ochrony środowiska,</w:t>
      </w:r>
    </w:p>
    <w:p w14:paraId="09495BB9" w14:textId="77777777" w:rsidR="00555E3D" w:rsidRDefault="00555E3D" w:rsidP="00335560">
      <w:pPr>
        <w:pStyle w:val="Akapitzlist"/>
        <w:widowControl/>
        <w:numPr>
          <w:ilvl w:val="0"/>
          <w:numId w:val="46"/>
        </w:numPr>
        <w:spacing w:line="20" w:lineRule="atLeast"/>
        <w:jc w:val="both"/>
        <w:rPr>
          <w:rFonts w:eastAsia="Calibri"/>
          <w:b/>
          <w:bCs/>
          <w:lang w:eastAsia="ar-SA"/>
        </w:rPr>
      </w:pPr>
      <w:r>
        <w:rPr>
          <w:rFonts w:eastAsiaTheme="minorHAnsi"/>
          <w:lang w:eastAsia="en-US"/>
        </w:rPr>
        <w:t>wymagań sanitarnych i epidemiologicznych, ruchu drogowego, itd.,</w:t>
      </w:r>
    </w:p>
    <w:p w14:paraId="5E50704B" w14:textId="77777777" w:rsidR="00555E3D" w:rsidRDefault="00555E3D" w:rsidP="00555E3D">
      <w:pPr>
        <w:spacing w:line="20" w:lineRule="atLeast"/>
        <w:jc w:val="both"/>
        <w:rPr>
          <w:rFonts w:eastAsia="Times New Roman"/>
          <w:b/>
          <w:bCs/>
          <w:lang w:eastAsia="zh-CN"/>
        </w:rPr>
      </w:pPr>
      <w:r>
        <w:rPr>
          <w:rFonts w:eastAsia="Times New Roman"/>
          <w:b/>
          <w:bCs/>
          <w:lang w:eastAsia="zh-CN"/>
        </w:rPr>
        <w:t xml:space="preserve">UWAGA! </w:t>
      </w:r>
      <w:r>
        <w:rPr>
          <w:rFonts w:eastAsia="Times New Roman"/>
          <w:bCs/>
          <w:lang w:eastAsia="zh-CN"/>
        </w:rPr>
        <w:t>Wszelkie zmiany przepisów prawa, w tym prawa miejscowego, wiążą Wykonawcę z chwilą ich wejścia w życie. W takim przypadku Wykonawca jest zobowiązany do ich przestrzegania i stosowania</w:t>
      </w:r>
      <w:r>
        <w:rPr>
          <w:rFonts w:eastAsia="Times New Roman"/>
          <w:b/>
          <w:bCs/>
          <w:lang w:eastAsia="zh-CN"/>
        </w:rPr>
        <w:t>.</w:t>
      </w:r>
    </w:p>
    <w:p w14:paraId="4EF0CDE7" w14:textId="77777777" w:rsidR="00555E3D" w:rsidRDefault="00555E3D" w:rsidP="00555E3D">
      <w:pPr>
        <w:spacing w:line="20" w:lineRule="atLeast"/>
        <w:jc w:val="both"/>
        <w:rPr>
          <w:rFonts w:eastAsia="Times New Roman"/>
          <w:b/>
          <w:bCs/>
          <w:lang w:eastAsia="zh-CN"/>
        </w:rPr>
      </w:pPr>
    </w:p>
    <w:p w14:paraId="0717FCE6" w14:textId="77777777" w:rsidR="00555E3D" w:rsidRDefault="00555E3D" w:rsidP="00335560">
      <w:pPr>
        <w:pStyle w:val="Akapitzlist"/>
        <w:widowControl/>
        <w:numPr>
          <w:ilvl w:val="0"/>
          <w:numId w:val="45"/>
        </w:numPr>
        <w:spacing w:line="20" w:lineRule="atLeast"/>
        <w:jc w:val="both"/>
        <w:rPr>
          <w:rFonts w:eastAsia="Calibri"/>
          <w:b/>
          <w:bCs/>
          <w:lang w:eastAsia="ar-SA"/>
        </w:rPr>
      </w:pPr>
      <w:r>
        <w:rPr>
          <w:b/>
          <w:bCs/>
        </w:rPr>
        <w:t>Zakres usług objętych niniejszym zamówieniem, które Wykonawca będzie miał obowiązek realizować</w:t>
      </w:r>
    </w:p>
    <w:p w14:paraId="3E4DBF33" w14:textId="77777777" w:rsidR="00555E3D" w:rsidRDefault="00555E3D" w:rsidP="00555E3D">
      <w:pPr>
        <w:pStyle w:val="Akapitzlist"/>
        <w:spacing w:line="20" w:lineRule="atLeast"/>
        <w:ind w:left="420"/>
        <w:jc w:val="both"/>
        <w:rPr>
          <w:b/>
          <w:bCs/>
        </w:rPr>
      </w:pPr>
    </w:p>
    <w:p w14:paraId="47ACD17B" w14:textId="276C55B0" w:rsidR="00555E3D" w:rsidRDefault="00555E3D" w:rsidP="00335560">
      <w:pPr>
        <w:pStyle w:val="Akapitzlist"/>
        <w:widowControl/>
        <w:numPr>
          <w:ilvl w:val="1"/>
          <w:numId w:val="45"/>
        </w:numPr>
        <w:spacing w:line="20" w:lineRule="atLeast"/>
        <w:jc w:val="both"/>
        <w:rPr>
          <w:b/>
          <w:bCs/>
        </w:rPr>
      </w:pPr>
      <w:r>
        <w:rPr>
          <w:color w:val="000000"/>
        </w:rPr>
        <w:t xml:space="preserve">W zakresie zamówienia jest odbiór i zagospodarowanie całego strumienia odpadów komunalnych przekazanych przez wskazane jednostki miejskie (podmioty) położone na terenie Chorzowa, w </w:t>
      </w:r>
      <w:r>
        <w:t xml:space="preserve">zakresie określonym przez każdą jednostkę miejską (podmiot) w załączniku </w:t>
      </w:r>
      <w:r>
        <w:rPr>
          <w:rFonts w:eastAsiaTheme="minorHAnsi"/>
          <w:lang w:eastAsia="en-US"/>
        </w:rPr>
        <w:t xml:space="preserve">„Wykaz danych dotyczących odbioru odpadów z </w:t>
      </w:r>
      <w:r w:rsidR="00642790">
        <w:rPr>
          <w:rFonts w:eastAsiaTheme="minorHAnsi"/>
          <w:lang w:eastAsia="en-US"/>
        </w:rPr>
        <w:t>jednostek miejskich (podmiotów)</w:t>
      </w:r>
      <w:r>
        <w:rPr>
          <w:rFonts w:eastAsiaTheme="minorHAnsi"/>
          <w:lang w:eastAsia="en-US"/>
        </w:rPr>
        <w:t>”</w:t>
      </w:r>
      <w:r>
        <w:rPr>
          <w:color w:val="000000"/>
        </w:rPr>
        <w:t>.</w:t>
      </w:r>
    </w:p>
    <w:p w14:paraId="4BED403D" w14:textId="0B624DCC" w:rsidR="00555E3D" w:rsidRDefault="00555E3D" w:rsidP="00335560">
      <w:pPr>
        <w:pStyle w:val="Akapitzlist"/>
        <w:widowControl/>
        <w:numPr>
          <w:ilvl w:val="1"/>
          <w:numId w:val="45"/>
        </w:numPr>
        <w:spacing w:line="20" w:lineRule="atLeast"/>
        <w:jc w:val="both"/>
        <w:rPr>
          <w:b/>
          <w:bCs/>
        </w:rPr>
      </w:pPr>
      <w:r>
        <w:t>Wykonawca jest zobowiązany do postępowania z odpadami w sposób zgodny z zasadami gospodarowania odpadami określonymi w ustawie z dnia 14 grudnia 2012 r</w:t>
      </w:r>
      <w:r w:rsidR="00AF76F8">
        <w:t>. o odpadach (</w:t>
      </w:r>
      <w:proofErr w:type="spellStart"/>
      <w:r w:rsidR="00AF76F8">
        <w:t>t.j</w:t>
      </w:r>
      <w:proofErr w:type="spellEnd"/>
      <w:r w:rsidR="00AF76F8">
        <w:t>. Dz. U. z 2020 r. poz. 797</w:t>
      </w:r>
      <w:r>
        <w:t xml:space="preserve"> z </w:t>
      </w:r>
      <w:proofErr w:type="spellStart"/>
      <w:r>
        <w:t>późn</w:t>
      </w:r>
      <w:proofErr w:type="spellEnd"/>
      <w:r>
        <w:t>. zm.), ustawie z dnia 13 września 1996 r. o utrzymaniu czystości i porządku w gminach (</w:t>
      </w:r>
      <w:proofErr w:type="spellStart"/>
      <w:r>
        <w:t>t.j</w:t>
      </w:r>
      <w:proofErr w:type="spellEnd"/>
      <w:r>
        <w:t xml:space="preserve">. Dz. U. z 2019 r. poz. 2010 z </w:t>
      </w:r>
      <w:proofErr w:type="spellStart"/>
      <w:r>
        <w:t>późn</w:t>
      </w:r>
      <w:proofErr w:type="spellEnd"/>
      <w:r>
        <w:t>. zm.)</w:t>
      </w:r>
    </w:p>
    <w:p w14:paraId="39E6A773" w14:textId="77777777" w:rsidR="00555E3D" w:rsidRDefault="00555E3D" w:rsidP="00335560">
      <w:pPr>
        <w:pStyle w:val="Akapitzlist"/>
        <w:widowControl/>
        <w:numPr>
          <w:ilvl w:val="1"/>
          <w:numId w:val="45"/>
        </w:numPr>
        <w:spacing w:line="20" w:lineRule="atLeast"/>
        <w:jc w:val="both"/>
        <w:rPr>
          <w:b/>
          <w:bCs/>
        </w:rPr>
      </w:pPr>
      <w:r>
        <w:rPr>
          <w:color w:val="000000"/>
        </w:rPr>
        <w:t xml:space="preserve">Zagospodarowanie zebranych odpadów komunalnych musi być zgodne z hierarchią postępowania z odpadami określoną w art. 4 ust. 1 </w:t>
      </w:r>
      <w:r>
        <w:t>Parlamentu Europejskiego i Rady 2008/98/WE z dnia 19 listopada 2008 r. w sprawie odpadów oraz uchylającej niektóre dyrektywy (</w:t>
      </w:r>
      <w:proofErr w:type="spellStart"/>
      <w:r>
        <w:t>Dz.U.UE.L</w:t>
      </w:r>
      <w:proofErr w:type="spellEnd"/>
      <w:r>
        <w:t xml:space="preserve"> 2008.312.3 ze zm.)</w:t>
      </w:r>
      <w:r>
        <w:rPr>
          <w:color w:val="000000"/>
        </w:rPr>
        <w:t>.</w:t>
      </w:r>
    </w:p>
    <w:p w14:paraId="60B2C436" w14:textId="77777777" w:rsidR="00555E3D" w:rsidRDefault="00555E3D" w:rsidP="00335560">
      <w:pPr>
        <w:pStyle w:val="Akapitzlist"/>
        <w:widowControl/>
        <w:numPr>
          <w:ilvl w:val="1"/>
          <w:numId w:val="45"/>
        </w:numPr>
        <w:spacing w:line="20" w:lineRule="atLeast"/>
        <w:jc w:val="both"/>
        <w:rPr>
          <w:b/>
          <w:bCs/>
        </w:rPr>
      </w:pPr>
      <w:r>
        <w:rPr>
          <w:color w:val="000000"/>
        </w:rPr>
        <w:t>Wykonawca w ramach umów będących wynikiem niniejszego postępowania wyposaży nieruchomości  w pojemniki do zbierania odpadów komunalnych w podziale na poszczególne frakcje:</w:t>
      </w:r>
    </w:p>
    <w:p w14:paraId="451E38DD" w14:textId="77777777" w:rsidR="00555E3D" w:rsidRDefault="00555E3D" w:rsidP="00335560">
      <w:pPr>
        <w:pStyle w:val="Akapitzlist"/>
        <w:widowControl/>
        <w:numPr>
          <w:ilvl w:val="2"/>
          <w:numId w:val="45"/>
        </w:numPr>
        <w:suppressAutoHyphens w:val="0"/>
        <w:spacing w:line="20" w:lineRule="atLeast"/>
        <w:ind w:left="1134"/>
        <w:jc w:val="both"/>
        <w:rPr>
          <w:color w:val="000000"/>
        </w:rPr>
      </w:pPr>
      <w:r>
        <w:rPr>
          <w:color w:val="000000"/>
        </w:rPr>
        <w:t>niesegregowane (zmieszane) odpady komunalne,</w:t>
      </w:r>
    </w:p>
    <w:p w14:paraId="337849AE" w14:textId="77777777" w:rsidR="00555E3D" w:rsidRDefault="00555E3D" w:rsidP="00335560">
      <w:pPr>
        <w:pStyle w:val="Akapitzlist"/>
        <w:widowControl/>
        <w:numPr>
          <w:ilvl w:val="2"/>
          <w:numId w:val="45"/>
        </w:numPr>
        <w:suppressAutoHyphens w:val="0"/>
        <w:spacing w:line="20" w:lineRule="atLeast"/>
        <w:ind w:left="1134"/>
        <w:jc w:val="both"/>
        <w:rPr>
          <w:color w:val="000000"/>
        </w:rPr>
      </w:pPr>
      <w:r>
        <w:rPr>
          <w:color w:val="000000"/>
        </w:rPr>
        <w:lastRenderedPageBreak/>
        <w:t>papier,</w:t>
      </w:r>
    </w:p>
    <w:p w14:paraId="28AF786C" w14:textId="77777777" w:rsidR="00555E3D" w:rsidRDefault="00555E3D" w:rsidP="00335560">
      <w:pPr>
        <w:pStyle w:val="Akapitzlist"/>
        <w:widowControl/>
        <w:numPr>
          <w:ilvl w:val="2"/>
          <w:numId w:val="45"/>
        </w:numPr>
        <w:suppressAutoHyphens w:val="0"/>
        <w:spacing w:line="20" w:lineRule="atLeast"/>
        <w:ind w:left="1134"/>
        <w:jc w:val="both"/>
        <w:rPr>
          <w:color w:val="000000"/>
        </w:rPr>
      </w:pPr>
      <w:r>
        <w:rPr>
          <w:color w:val="000000"/>
        </w:rPr>
        <w:t>szkło,</w:t>
      </w:r>
    </w:p>
    <w:p w14:paraId="6EAB8366" w14:textId="77777777" w:rsidR="00555E3D" w:rsidRDefault="00555E3D" w:rsidP="00335560">
      <w:pPr>
        <w:pStyle w:val="Akapitzlist"/>
        <w:widowControl/>
        <w:numPr>
          <w:ilvl w:val="2"/>
          <w:numId w:val="45"/>
        </w:numPr>
        <w:suppressAutoHyphens w:val="0"/>
        <w:spacing w:line="20" w:lineRule="atLeast"/>
        <w:ind w:left="1134"/>
        <w:jc w:val="both"/>
        <w:rPr>
          <w:color w:val="000000"/>
        </w:rPr>
      </w:pPr>
      <w:r>
        <w:rPr>
          <w:color w:val="000000"/>
        </w:rPr>
        <w:t>tworzywa sztuczne, opakowania wielomateriałowe, metale,</w:t>
      </w:r>
    </w:p>
    <w:p w14:paraId="44DCDACA" w14:textId="77777777" w:rsidR="00555E3D" w:rsidRDefault="00555E3D" w:rsidP="00335560">
      <w:pPr>
        <w:pStyle w:val="Akapitzlist"/>
        <w:widowControl/>
        <w:numPr>
          <w:ilvl w:val="2"/>
          <w:numId w:val="45"/>
        </w:numPr>
        <w:suppressAutoHyphens w:val="0"/>
        <w:spacing w:line="20" w:lineRule="atLeast"/>
        <w:ind w:left="1134"/>
        <w:jc w:val="both"/>
        <w:rPr>
          <w:color w:val="000000"/>
        </w:rPr>
      </w:pPr>
      <w:r>
        <w:rPr>
          <w:color w:val="000000"/>
        </w:rPr>
        <w:t>bioodpady,</w:t>
      </w:r>
    </w:p>
    <w:p w14:paraId="2200E86B" w14:textId="5BF86A88" w:rsidR="00555E3D" w:rsidRDefault="00555E3D" w:rsidP="00555E3D">
      <w:pPr>
        <w:suppressAutoHyphens w:val="0"/>
        <w:spacing w:line="20" w:lineRule="atLeast"/>
        <w:jc w:val="both"/>
        <w:rPr>
          <w:rFonts w:eastAsiaTheme="minorHAnsi"/>
          <w:lang w:eastAsia="en-US"/>
        </w:rPr>
      </w:pPr>
      <w:r>
        <w:rPr>
          <w:color w:val="000000"/>
        </w:rPr>
        <w:t xml:space="preserve">Zamawiający informuje, że do zbierania bioodpadów przewidziane są również worki, które Wykonawca dostarczy do jednostek miejskich (podmiotów) w ilościach wskazanych w załączniku </w:t>
      </w:r>
      <w:r>
        <w:rPr>
          <w:rFonts w:eastAsiaTheme="minorHAnsi"/>
          <w:lang w:eastAsia="en-US"/>
        </w:rPr>
        <w:t>„</w:t>
      </w:r>
      <w:r w:rsidR="00642790" w:rsidRPr="00642790">
        <w:rPr>
          <w:rFonts w:eastAsiaTheme="minorHAnsi"/>
          <w:lang w:eastAsia="en-US"/>
        </w:rPr>
        <w:t>Wykaz danych dotyczących odbioru odpadów z jednostek miejskich (podmiotów)</w:t>
      </w:r>
      <w:r>
        <w:rPr>
          <w:rFonts w:eastAsiaTheme="minorHAnsi"/>
          <w:lang w:eastAsia="en-US"/>
        </w:rPr>
        <w:t>”</w:t>
      </w:r>
      <w:r w:rsidR="00AF76F8" w:rsidRPr="00AF76F8">
        <w:rPr>
          <w:rFonts w:eastAsiaTheme="minorHAnsi"/>
          <w:lang w:eastAsia="en-US"/>
        </w:rPr>
        <w:t>. Do zbierania bioodpadów przewidziane są również kontenery KP5.</w:t>
      </w:r>
    </w:p>
    <w:p w14:paraId="61D52142" w14:textId="77777777" w:rsidR="00AF76F8" w:rsidRDefault="00AF76F8" w:rsidP="00555E3D">
      <w:pPr>
        <w:suppressAutoHyphens w:val="0"/>
        <w:spacing w:line="20" w:lineRule="atLeast"/>
        <w:jc w:val="both"/>
        <w:rPr>
          <w:color w:val="000000"/>
        </w:rPr>
      </w:pPr>
    </w:p>
    <w:p w14:paraId="17E121DF" w14:textId="77777777" w:rsidR="00555E3D" w:rsidRDefault="00555E3D" w:rsidP="00335560">
      <w:pPr>
        <w:pStyle w:val="Akapitzlist"/>
        <w:widowControl/>
        <w:numPr>
          <w:ilvl w:val="0"/>
          <w:numId w:val="45"/>
        </w:numPr>
        <w:suppressAutoHyphens w:val="0"/>
        <w:spacing w:line="20" w:lineRule="atLeast"/>
        <w:jc w:val="both"/>
        <w:rPr>
          <w:b/>
          <w:color w:val="000000"/>
        </w:rPr>
      </w:pPr>
      <w:r>
        <w:rPr>
          <w:b/>
          <w:color w:val="000000"/>
        </w:rPr>
        <w:t>Wyposażenie wskazanych nieruchomości w pojemniki i worki służące do zbierania odpadów komunalnych</w:t>
      </w:r>
    </w:p>
    <w:p w14:paraId="32DD290D" w14:textId="77777777" w:rsidR="00555E3D" w:rsidRDefault="00555E3D" w:rsidP="00555E3D">
      <w:pPr>
        <w:pStyle w:val="Akapitzlist"/>
        <w:suppressAutoHyphens w:val="0"/>
        <w:spacing w:line="20" w:lineRule="atLeast"/>
        <w:ind w:left="420"/>
        <w:jc w:val="both"/>
        <w:rPr>
          <w:b/>
          <w:color w:val="000000"/>
        </w:rPr>
      </w:pPr>
    </w:p>
    <w:p w14:paraId="697CA4AC" w14:textId="0B316B3D" w:rsidR="00555E3D" w:rsidRDefault="00555E3D" w:rsidP="00AF76F8">
      <w:pPr>
        <w:pStyle w:val="Akapitzlist"/>
        <w:numPr>
          <w:ilvl w:val="1"/>
          <w:numId w:val="45"/>
        </w:numPr>
        <w:spacing w:line="20" w:lineRule="atLeast"/>
        <w:jc w:val="both"/>
      </w:pPr>
      <w:r>
        <w:t xml:space="preserve">Wykonawca w ramach zamówienia wyposaża jednostki miejskie (podmioty) objęte zamówieniem w odpowiednią ilość pojemników na niesegregowane (zmieszane) odpady komunalne, papier, szkło, tworzywa sztuczne, opakowania wielomateriałowe i metale, bioodpady i worków na bioodpady zgodnie z </w:t>
      </w:r>
      <w:r w:rsidR="00AF76F8" w:rsidRPr="00AF76F8">
        <w:t>załącznik</w:t>
      </w:r>
      <w:r w:rsidR="00642790">
        <w:t>iem</w:t>
      </w:r>
      <w:r w:rsidR="00AF76F8" w:rsidRPr="00AF76F8">
        <w:t xml:space="preserve"> nr 1</w:t>
      </w:r>
      <w:r w:rsidR="001C03B8">
        <w:t>1</w:t>
      </w:r>
      <w:r w:rsidR="00AF76F8" w:rsidRPr="00AF76F8">
        <w:t xml:space="preserve"> do SIWZ. </w:t>
      </w:r>
    </w:p>
    <w:p w14:paraId="6DC6493A" w14:textId="77777777" w:rsidR="00555E3D" w:rsidRDefault="00555E3D" w:rsidP="00335560">
      <w:pPr>
        <w:pStyle w:val="Akapitzlist"/>
        <w:numPr>
          <w:ilvl w:val="1"/>
          <w:numId w:val="45"/>
        </w:numPr>
        <w:spacing w:line="20" w:lineRule="atLeast"/>
        <w:jc w:val="both"/>
      </w:pPr>
      <w:r>
        <w:t>Zamawiający dopuszcza do realizacji przedmiotu zamówienia pojemniki nowe lub używane, w odpowiednim stanie technicznym i sanitarnym, tj. nieuszkodzone, kompletne, czyste, zdezynfekowane, estetyczne, jednolite kolorystycznie (klapa + pojemnik muszą być w jednym kolorze), bez elementów graffiti (niepomalowane).</w:t>
      </w:r>
    </w:p>
    <w:p w14:paraId="6AF421BD" w14:textId="77777777" w:rsidR="00555E3D" w:rsidRDefault="00555E3D" w:rsidP="00335560">
      <w:pPr>
        <w:pStyle w:val="Akapitzlist"/>
        <w:numPr>
          <w:ilvl w:val="1"/>
          <w:numId w:val="45"/>
        </w:numPr>
        <w:spacing w:line="20" w:lineRule="atLeast"/>
        <w:jc w:val="both"/>
      </w:pPr>
      <w:r>
        <w:t>Wykonawca zobowiązany jest dostarczyć wymaganą ilość pojemników, z których będzie odbierał odpady od jednostek miejskich (podmiotów). Koszty dostarczenia i eksploatacji pojemników Wykonawca winien wkalkulować w cenę oferty.</w:t>
      </w:r>
    </w:p>
    <w:p w14:paraId="32BF509D" w14:textId="77777777" w:rsidR="00555E3D" w:rsidRDefault="00555E3D" w:rsidP="00335560">
      <w:pPr>
        <w:pStyle w:val="Akapitzlist"/>
        <w:numPr>
          <w:ilvl w:val="1"/>
          <w:numId w:val="45"/>
        </w:numPr>
        <w:spacing w:line="20" w:lineRule="atLeast"/>
        <w:jc w:val="both"/>
      </w:pPr>
      <w:r>
        <w:t>Pojemniki do gromadzenia odpadów komunalnych winny być znormalizowane, szczelne, posiadać zamykane klapy.</w:t>
      </w:r>
    </w:p>
    <w:p w14:paraId="708461BC" w14:textId="77777777" w:rsidR="00555E3D" w:rsidRDefault="00555E3D" w:rsidP="00335560">
      <w:pPr>
        <w:pStyle w:val="Akapitzlist"/>
        <w:numPr>
          <w:ilvl w:val="1"/>
          <w:numId w:val="45"/>
        </w:numPr>
        <w:spacing w:line="20" w:lineRule="atLeast"/>
        <w:jc w:val="both"/>
      </w:pPr>
      <w:r>
        <w:t>Do odbioru niesegregowanych (zmieszanych) odpadów komunalnych nie mogą być stosowane pojemniki w kolorystyce, która jest zarezerwowana do zbierania odpadów segregowanych (zwyczajowo stosuje się pojemniki szare, czarne, antracytowe, srebrne itp.).</w:t>
      </w:r>
    </w:p>
    <w:p w14:paraId="21A66D2C" w14:textId="1BE41131" w:rsidR="00555E3D" w:rsidRDefault="00555E3D" w:rsidP="00335560">
      <w:pPr>
        <w:pStyle w:val="Akapitzlist"/>
        <w:numPr>
          <w:ilvl w:val="1"/>
          <w:numId w:val="45"/>
        </w:numPr>
        <w:spacing w:line="20" w:lineRule="atLeast"/>
        <w:jc w:val="both"/>
      </w:pPr>
      <w:r>
        <w:t xml:space="preserve">Pierwsze wyposażenie wskazanych jednostek miejskich (podmiotów) w pojemniki i worki winno </w:t>
      </w:r>
      <w:r w:rsidRPr="00916E91">
        <w:t xml:space="preserve">nastąpić </w:t>
      </w:r>
      <w:r w:rsidRPr="00916E91">
        <w:rPr>
          <w:b/>
        </w:rPr>
        <w:t xml:space="preserve">w terminie do 1 </w:t>
      </w:r>
      <w:r w:rsidR="00092A83">
        <w:rPr>
          <w:b/>
        </w:rPr>
        <w:t>listopada</w:t>
      </w:r>
      <w:r w:rsidRPr="00916E91">
        <w:rPr>
          <w:b/>
        </w:rPr>
        <w:t xml:space="preserve"> 2020 roku.</w:t>
      </w:r>
      <w:r w:rsidR="00092A83">
        <w:rPr>
          <w:b/>
        </w:rPr>
        <w:t xml:space="preserve"> Jeżeli udzielenie zamówienia nastąpi wcześniej to Wykonawca zobowiązany będzie do wyposażenia jednostek miejskich podmiotów w pojemniki  na dzień rozpoczęcia świadczenia usług. </w:t>
      </w:r>
      <w:r w:rsidRPr="00916E91">
        <w:t xml:space="preserve"> W przypadku, gdy zawarcie umowy nastąpi po dniu </w:t>
      </w:r>
      <w:r w:rsidR="00AF76F8" w:rsidRPr="00916E91">
        <w:t>18.0</w:t>
      </w:r>
      <w:r w:rsidR="00092A83">
        <w:t>9</w:t>
      </w:r>
      <w:r w:rsidRPr="00916E91">
        <w:t>.2020 r. wówczas</w:t>
      </w:r>
      <w:r>
        <w:t xml:space="preserve"> Wykonawca zobowiązany będzie wyposażyć wskazane jednostki miejskie (podmioty) w pojemniki i worki </w:t>
      </w:r>
      <w:r>
        <w:rPr>
          <w:b/>
          <w:bCs/>
        </w:rPr>
        <w:t xml:space="preserve">w terminie do 14 dni od dnia zawarcia umowy. </w:t>
      </w:r>
    </w:p>
    <w:p w14:paraId="08B6FED7" w14:textId="77777777" w:rsidR="00555E3D" w:rsidRDefault="00555E3D" w:rsidP="00335560">
      <w:pPr>
        <w:pStyle w:val="Akapitzlist"/>
        <w:numPr>
          <w:ilvl w:val="1"/>
          <w:numId w:val="45"/>
        </w:numPr>
        <w:spacing w:line="20" w:lineRule="atLeast"/>
        <w:jc w:val="both"/>
      </w:pPr>
      <w:r>
        <w:t xml:space="preserve">Wykonawca zobowiązany jest do uzupełnienia pojemników w przypadku ich wymiany z uwagi na zniszczenie, spalenie nie później niż w ciągu 3 dni roboczych od zgłoszenia w </w:t>
      </w:r>
      <w:r>
        <w:lastRenderedPageBreak/>
        <w:t xml:space="preserve">formie pisemnej, faksem lub elektronicznego zapotrzebowania przez poszczególną jednostkę miejską (podmiot). Informację zwrotną o dostarczeniu pojemnika Wykonawca prześle elektronicznie konkretnej jednostce miejskiej (podmiotowi) w terminie 3 dni od dnia dostarczenia pojemnika. </w:t>
      </w:r>
    </w:p>
    <w:p w14:paraId="6F5B2704" w14:textId="77777777" w:rsidR="00555E3D" w:rsidRDefault="00555E3D" w:rsidP="00335560">
      <w:pPr>
        <w:pStyle w:val="Akapitzlist"/>
        <w:widowControl/>
        <w:numPr>
          <w:ilvl w:val="1"/>
          <w:numId w:val="45"/>
        </w:numPr>
        <w:spacing w:line="20" w:lineRule="atLeast"/>
        <w:jc w:val="both"/>
      </w:pPr>
      <w:r>
        <w:t>Wykonawca we własnym zakresie uzgodni z jednostkami miejskimi (podmiotami), z którymi podpisze umowy sposób i termin dostarczenia pojemników/worków, z uwzględnieniem zapisów pkt. 4.6. Wykonawca przekaże pojemniki/worki za potwierdzeniem.</w:t>
      </w:r>
    </w:p>
    <w:p w14:paraId="16F4A50A" w14:textId="77777777" w:rsidR="00555E3D" w:rsidRDefault="00555E3D" w:rsidP="00335560">
      <w:pPr>
        <w:pStyle w:val="Akapitzlist"/>
        <w:numPr>
          <w:ilvl w:val="1"/>
          <w:numId w:val="45"/>
        </w:numPr>
        <w:spacing w:line="20" w:lineRule="atLeast"/>
        <w:jc w:val="both"/>
      </w:pPr>
      <w:r>
        <w:rPr>
          <w:rFonts w:eastAsiaTheme="minorHAnsi"/>
          <w:lang w:eastAsia="en-US"/>
        </w:rPr>
        <w:t>W celu rozstrzygnięcia spornych sytuacji dotyczących braku realizacji wyposażenia nieruchomości w pojemnik/i do zbiórki odpadów komunalnych wskazane jest posiadanie przez Wykonawcę potwierdzenia prawidłowej realizacji usługi, o którym mowa w pkt. 4.8. Zamawiający nie bierze odpowiedzialności za ewentualne uszkodzenie lub zniszczenie pojemników. Koszty dostarczenia i eksploatacji pojemników Wykonawca winien wkalkulować w cenę oferty.</w:t>
      </w:r>
    </w:p>
    <w:p w14:paraId="426C295B" w14:textId="09BDCD46" w:rsidR="00555E3D" w:rsidRDefault="00555E3D" w:rsidP="00335560">
      <w:pPr>
        <w:pStyle w:val="Akapitzlist"/>
        <w:numPr>
          <w:ilvl w:val="1"/>
          <w:numId w:val="45"/>
        </w:numPr>
        <w:spacing w:line="20" w:lineRule="atLeast"/>
        <w:jc w:val="both"/>
      </w:pPr>
      <w:r>
        <w:t>Wykonawca usunie dostarczone pojemniki do zbierania odpadów nie wcześniej niż w ostatnim dniu obowiązywania umowy i nie później niż w terminie 14 dni od daty zakończenia</w:t>
      </w:r>
      <w:r w:rsidR="00503DE5">
        <w:t xml:space="preserve"> umowy.</w:t>
      </w:r>
    </w:p>
    <w:p w14:paraId="4A7B4ECA" w14:textId="77777777" w:rsidR="00555E3D" w:rsidRDefault="00555E3D" w:rsidP="00335560">
      <w:pPr>
        <w:pStyle w:val="Akapitzlist"/>
        <w:numPr>
          <w:ilvl w:val="1"/>
          <w:numId w:val="45"/>
        </w:numPr>
        <w:spacing w:line="20" w:lineRule="atLeast"/>
        <w:jc w:val="both"/>
      </w:pPr>
      <w:r>
        <w:t xml:space="preserve">Do realizacji niniejszego zamówienia przewiduje się następujące rodzaje i pojemności pojemników: </w:t>
      </w:r>
    </w:p>
    <w:p w14:paraId="778A8734" w14:textId="77777777" w:rsidR="00555E3D" w:rsidRDefault="00555E3D" w:rsidP="00335560">
      <w:pPr>
        <w:pStyle w:val="Akapitzlist"/>
        <w:widowControl/>
        <w:numPr>
          <w:ilvl w:val="2"/>
          <w:numId w:val="42"/>
        </w:numPr>
        <w:suppressAutoHyphens w:val="0"/>
        <w:spacing w:line="20" w:lineRule="atLeast"/>
        <w:jc w:val="both"/>
        <w:rPr>
          <w:b/>
          <w:color w:val="000000"/>
        </w:rPr>
      </w:pPr>
      <w:r>
        <w:t xml:space="preserve">pojemniki na </w:t>
      </w:r>
      <w:r>
        <w:rPr>
          <w:color w:val="000000"/>
        </w:rPr>
        <w:t>niesegregowane (zmieszane) odpady komunalne</w:t>
      </w:r>
      <w:r>
        <w:t xml:space="preserve"> o pojemności 120 l, 240 l, 1100 l wykonane zgodnie z obowiązującymi przepisami,</w:t>
      </w:r>
    </w:p>
    <w:p w14:paraId="1871BE58" w14:textId="77777777" w:rsidR="00555E3D" w:rsidRDefault="00555E3D" w:rsidP="00335560">
      <w:pPr>
        <w:pStyle w:val="Akapitzlist"/>
        <w:widowControl/>
        <w:numPr>
          <w:ilvl w:val="2"/>
          <w:numId w:val="42"/>
        </w:numPr>
        <w:suppressAutoHyphens w:val="0"/>
        <w:spacing w:line="20" w:lineRule="atLeast"/>
        <w:jc w:val="both"/>
        <w:rPr>
          <w:b/>
          <w:color w:val="000000"/>
        </w:rPr>
      </w:pPr>
      <w:r>
        <w:t>pojemniki przeznaczone do selektywnej zbiórki odpadów o pojemności 120 l, 240 l, 1100 l wykonane zgodnie z obowiązującymi przepisami,</w:t>
      </w:r>
      <w:r>
        <w:rPr>
          <w:rFonts w:eastAsia="Arial Unicode MS"/>
          <w:bCs/>
          <w:kern w:val="2"/>
          <w:lang w:eastAsia="hi-IN" w:bidi="hi-IN"/>
        </w:rPr>
        <w:t xml:space="preserve"> o odpowiedniej kolorystyce i oznakowaniu: </w:t>
      </w:r>
    </w:p>
    <w:p w14:paraId="5E9FF189" w14:textId="77777777" w:rsidR="00555E3D" w:rsidRDefault="00555E3D" w:rsidP="00335560">
      <w:pPr>
        <w:pStyle w:val="Bezodstpw"/>
        <w:numPr>
          <w:ilvl w:val="0"/>
          <w:numId w:val="47"/>
        </w:numPr>
        <w:spacing w:line="20" w:lineRule="atLeast"/>
        <w:ind w:left="1560" w:hanging="284"/>
        <w:jc w:val="both"/>
        <w:rPr>
          <w:rFonts w:ascii="Times New Roman" w:hAnsi="Times New Roman" w:cs="Times New Roman"/>
          <w:szCs w:val="24"/>
        </w:rPr>
      </w:pPr>
      <w:r>
        <w:rPr>
          <w:rFonts w:ascii="Times New Roman" w:eastAsia="Arial Unicode MS" w:hAnsi="Times New Roman" w:cs="Times New Roman"/>
          <w:bCs/>
          <w:kern w:val="2"/>
          <w:szCs w:val="24"/>
          <w:lang w:eastAsia="hi-IN" w:bidi="hi-IN"/>
        </w:rPr>
        <w:t xml:space="preserve">niebieski </w:t>
      </w:r>
      <w:r>
        <w:rPr>
          <w:rFonts w:ascii="Times New Roman" w:eastAsia="Arial Unicode MS" w:hAnsi="Times New Roman" w:cs="Times New Roman"/>
          <w:kern w:val="2"/>
          <w:szCs w:val="24"/>
          <w:lang w:eastAsia="hi-IN" w:bidi="hi-IN"/>
        </w:rPr>
        <w:t xml:space="preserve">oznaczony napisem „Papier” </w:t>
      </w:r>
      <w:r>
        <w:rPr>
          <w:rFonts w:ascii="Times New Roman" w:eastAsia="Arial Unicode MS" w:hAnsi="Times New Roman" w:cs="Times New Roman"/>
          <w:bCs/>
          <w:kern w:val="2"/>
          <w:szCs w:val="24"/>
          <w:lang w:eastAsia="hi-IN" w:bidi="hi-IN"/>
        </w:rPr>
        <w:t>– z przeznaczeniem na papier</w:t>
      </w:r>
      <w:r>
        <w:rPr>
          <w:rFonts w:ascii="Times New Roman" w:eastAsia="Arial Unicode MS" w:hAnsi="Times New Roman" w:cs="Times New Roman"/>
          <w:kern w:val="2"/>
          <w:szCs w:val="24"/>
          <w:lang w:eastAsia="hi-IN" w:bidi="hi-IN"/>
        </w:rPr>
        <w:t>;</w:t>
      </w:r>
    </w:p>
    <w:p w14:paraId="3901FE1F" w14:textId="77777777" w:rsidR="00555E3D" w:rsidRDefault="00555E3D" w:rsidP="00335560">
      <w:pPr>
        <w:pStyle w:val="Bezodstpw"/>
        <w:numPr>
          <w:ilvl w:val="0"/>
          <w:numId w:val="47"/>
        </w:numPr>
        <w:spacing w:line="20" w:lineRule="atLeast"/>
        <w:ind w:left="1560" w:hanging="284"/>
        <w:jc w:val="both"/>
        <w:rPr>
          <w:rFonts w:ascii="Times New Roman" w:hAnsi="Times New Roman" w:cs="Times New Roman"/>
          <w:szCs w:val="24"/>
        </w:rPr>
      </w:pPr>
      <w:r>
        <w:rPr>
          <w:rFonts w:ascii="Times New Roman" w:eastAsia="Arial Unicode MS" w:hAnsi="Times New Roman" w:cs="Times New Roman"/>
          <w:kern w:val="2"/>
          <w:szCs w:val="24"/>
          <w:lang w:eastAsia="hi-IN" w:bidi="hi-IN"/>
        </w:rPr>
        <w:t>zielony, oznaczony napisem „Szkło” - z przeznaczeniem na szkło;</w:t>
      </w:r>
    </w:p>
    <w:p w14:paraId="1C7EAD93" w14:textId="77777777" w:rsidR="00555E3D" w:rsidRDefault="00555E3D" w:rsidP="00335560">
      <w:pPr>
        <w:pStyle w:val="Bezodstpw"/>
        <w:numPr>
          <w:ilvl w:val="0"/>
          <w:numId w:val="47"/>
        </w:numPr>
        <w:spacing w:line="20" w:lineRule="atLeast"/>
        <w:ind w:left="1560" w:hanging="284"/>
        <w:jc w:val="both"/>
        <w:rPr>
          <w:rFonts w:ascii="Times New Roman" w:hAnsi="Times New Roman" w:cs="Times New Roman"/>
          <w:szCs w:val="24"/>
        </w:rPr>
      </w:pPr>
      <w:r>
        <w:rPr>
          <w:rFonts w:ascii="Times New Roman" w:eastAsia="Arial Unicode MS" w:hAnsi="Times New Roman" w:cs="Times New Roman"/>
          <w:kern w:val="2"/>
          <w:szCs w:val="24"/>
          <w:lang w:eastAsia="hi-IN" w:bidi="hi-IN"/>
        </w:rPr>
        <w:t>brązowy, oznaczony napisem „</w:t>
      </w:r>
      <w:proofErr w:type="spellStart"/>
      <w:r>
        <w:rPr>
          <w:rFonts w:ascii="Times New Roman" w:eastAsia="Arial Unicode MS" w:hAnsi="Times New Roman" w:cs="Times New Roman"/>
          <w:kern w:val="2"/>
          <w:szCs w:val="24"/>
          <w:lang w:eastAsia="hi-IN" w:bidi="hi-IN"/>
        </w:rPr>
        <w:t>Bio</w:t>
      </w:r>
      <w:proofErr w:type="spellEnd"/>
      <w:r>
        <w:rPr>
          <w:rFonts w:ascii="Times New Roman" w:eastAsia="Arial Unicode MS" w:hAnsi="Times New Roman" w:cs="Times New Roman"/>
          <w:kern w:val="2"/>
          <w:szCs w:val="24"/>
          <w:lang w:eastAsia="hi-IN" w:bidi="hi-IN"/>
        </w:rPr>
        <w:t>” – z przeznaczeniem na bioodpady;</w:t>
      </w:r>
    </w:p>
    <w:p w14:paraId="42D5B0BA" w14:textId="77777777" w:rsidR="00555E3D" w:rsidRDefault="00555E3D" w:rsidP="00335560">
      <w:pPr>
        <w:pStyle w:val="Bezodstpw"/>
        <w:numPr>
          <w:ilvl w:val="0"/>
          <w:numId w:val="47"/>
        </w:numPr>
        <w:spacing w:line="20" w:lineRule="atLeast"/>
        <w:ind w:left="1560" w:hanging="284"/>
        <w:jc w:val="both"/>
        <w:rPr>
          <w:rFonts w:ascii="Times New Roman" w:hAnsi="Times New Roman" w:cs="Times New Roman"/>
          <w:szCs w:val="24"/>
        </w:rPr>
      </w:pPr>
      <w:r>
        <w:rPr>
          <w:rFonts w:ascii="Times New Roman" w:eastAsia="Arial Unicode MS" w:hAnsi="Times New Roman" w:cs="Times New Roman"/>
          <w:kern w:val="2"/>
          <w:szCs w:val="24"/>
          <w:lang w:eastAsia="hi-IN" w:bidi="hi-IN"/>
        </w:rPr>
        <w:t>żółty, oznaczony napisem „Metale i tworzywa sztuczne” - z przeznaczeniem na tworzywa sztuczne, odpady opakowaniowe wielomateriałowe oraz metale;</w:t>
      </w:r>
    </w:p>
    <w:p w14:paraId="1AE99E9F" w14:textId="77777777" w:rsidR="00555E3D" w:rsidRDefault="00555E3D" w:rsidP="00335560">
      <w:pPr>
        <w:pStyle w:val="Bezodstpw"/>
        <w:numPr>
          <w:ilvl w:val="2"/>
          <w:numId w:val="42"/>
        </w:numPr>
        <w:spacing w:line="20" w:lineRule="atLeast"/>
        <w:jc w:val="both"/>
        <w:rPr>
          <w:rFonts w:ascii="Times New Roman" w:hAnsi="Times New Roman" w:cs="Times New Roman"/>
          <w:szCs w:val="24"/>
        </w:rPr>
      </w:pPr>
      <w:r>
        <w:rPr>
          <w:rFonts w:ascii="Times New Roman" w:hAnsi="Times New Roman" w:cs="Times New Roman"/>
          <w:szCs w:val="24"/>
        </w:rPr>
        <w:t>worki na odpady zbierane selektywnie,:</w:t>
      </w:r>
    </w:p>
    <w:p w14:paraId="0F770571" w14:textId="77777777" w:rsidR="00555E3D" w:rsidRDefault="00555E3D" w:rsidP="00335560">
      <w:pPr>
        <w:pStyle w:val="Akapitzlist"/>
        <w:widowControl/>
        <w:numPr>
          <w:ilvl w:val="0"/>
          <w:numId w:val="48"/>
        </w:numPr>
        <w:spacing w:line="20" w:lineRule="atLeast"/>
        <w:jc w:val="both"/>
        <w:rPr>
          <w:rFonts w:eastAsia="Arial Unicode MS"/>
          <w:kern w:val="2"/>
          <w:lang w:eastAsia="hi-IN" w:bidi="hi-IN"/>
        </w:rPr>
      </w:pPr>
      <w:r>
        <w:rPr>
          <w:rFonts w:eastAsia="Arial Unicode MS"/>
          <w:kern w:val="2"/>
          <w:lang w:eastAsia="hi-IN" w:bidi="hi-IN"/>
        </w:rPr>
        <w:t>worki na bioodpady w kolorze brązowym, oznaczone napisem „</w:t>
      </w:r>
      <w:proofErr w:type="spellStart"/>
      <w:r>
        <w:rPr>
          <w:rFonts w:eastAsia="Arial Unicode MS"/>
          <w:kern w:val="2"/>
          <w:lang w:eastAsia="hi-IN" w:bidi="hi-IN"/>
        </w:rPr>
        <w:t>Bio</w:t>
      </w:r>
      <w:proofErr w:type="spellEnd"/>
      <w:r>
        <w:rPr>
          <w:rFonts w:eastAsia="Arial Unicode MS"/>
          <w:kern w:val="2"/>
          <w:lang w:eastAsia="hi-IN" w:bidi="hi-IN"/>
        </w:rPr>
        <w:t>” o pojemności 120 litrów.</w:t>
      </w:r>
    </w:p>
    <w:p w14:paraId="6418850F" w14:textId="77777777" w:rsidR="00555E3D" w:rsidRDefault="00555E3D" w:rsidP="00335560">
      <w:pPr>
        <w:pStyle w:val="Akapitzlist"/>
        <w:numPr>
          <w:ilvl w:val="0"/>
          <w:numId w:val="48"/>
        </w:numPr>
        <w:spacing w:line="20" w:lineRule="atLeast"/>
        <w:jc w:val="both"/>
        <w:rPr>
          <w:rFonts w:eastAsiaTheme="minorHAnsi"/>
          <w:lang w:eastAsia="en-US"/>
        </w:rPr>
      </w:pPr>
      <w:r>
        <w:t>Worek na bioodpady musi mieć grubość minimum 50μm.</w:t>
      </w:r>
      <w:r>
        <w:rPr>
          <w:rFonts w:eastAsia="Arial"/>
        </w:rPr>
        <w:t xml:space="preserve"> Worki muszą być wykonane z folii LDPE.</w:t>
      </w:r>
      <w:r>
        <w:t xml:space="preserve"> </w:t>
      </w:r>
      <w:r>
        <w:rPr>
          <w:bCs/>
        </w:rPr>
        <w:t xml:space="preserve">Wykonawca będzie </w:t>
      </w:r>
      <w:r>
        <w:t xml:space="preserve">przekazywał jednostce miejskiej (podmiotowi), na jego wezwanie, kartę specyfikacji produktu – dokument potwierdzający grubość worków oraz z jakiej folii wykonano worki – z każdej partii zakupionych przez siebie worków do realizacji zadania. </w:t>
      </w:r>
    </w:p>
    <w:p w14:paraId="1BB57575" w14:textId="601164CF" w:rsidR="00555E3D" w:rsidRPr="00AF76F8" w:rsidRDefault="00AF76F8" w:rsidP="00AF76F8">
      <w:pPr>
        <w:pStyle w:val="Akapitzlist"/>
        <w:numPr>
          <w:ilvl w:val="2"/>
          <w:numId w:val="42"/>
        </w:numPr>
        <w:suppressAutoHyphens w:val="0"/>
        <w:autoSpaceDE w:val="0"/>
        <w:autoSpaceDN w:val="0"/>
        <w:adjustRightInd w:val="0"/>
        <w:spacing w:line="20" w:lineRule="atLeast"/>
        <w:jc w:val="both"/>
        <w:rPr>
          <w:rFonts w:eastAsia="Calibri"/>
          <w:bCs/>
          <w:lang w:eastAsia="ar-SA"/>
        </w:rPr>
      </w:pPr>
      <w:r w:rsidRPr="00AF76F8">
        <w:rPr>
          <w:rFonts w:eastAsia="Calibri"/>
          <w:bCs/>
          <w:lang w:eastAsia="ar-SA"/>
        </w:rPr>
        <w:t>Kontenery KP5 na bioodpady dla wskazanych jednostek miejskich/podmiotów</w:t>
      </w:r>
    </w:p>
    <w:p w14:paraId="22A99DA4" w14:textId="77777777" w:rsidR="00AF76F8" w:rsidRPr="00AF76F8" w:rsidRDefault="00AF76F8" w:rsidP="00AF76F8">
      <w:pPr>
        <w:pStyle w:val="Akapitzlist"/>
        <w:suppressAutoHyphens w:val="0"/>
        <w:autoSpaceDE w:val="0"/>
        <w:autoSpaceDN w:val="0"/>
        <w:adjustRightInd w:val="0"/>
        <w:spacing w:line="20" w:lineRule="atLeast"/>
        <w:ind w:left="1140"/>
        <w:jc w:val="both"/>
        <w:rPr>
          <w:rFonts w:eastAsia="Calibri"/>
          <w:b/>
          <w:bCs/>
          <w:lang w:eastAsia="ar-SA"/>
        </w:rPr>
      </w:pPr>
    </w:p>
    <w:p w14:paraId="1B67B74A" w14:textId="4942F243" w:rsidR="00555E3D" w:rsidRDefault="00555E3D" w:rsidP="00555E3D">
      <w:pPr>
        <w:suppressAutoHyphens w:val="0"/>
        <w:autoSpaceDE w:val="0"/>
        <w:autoSpaceDN w:val="0"/>
        <w:adjustRightInd w:val="0"/>
        <w:spacing w:line="20" w:lineRule="atLeast"/>
        <w:jc w:val="both"/>
        <w:rPr>
          <w:b/>
          <w:bCs/>
        </w:rPr>
      </w:pPr>
      <w:r>
        <w:rPr>
          <w:b/>
          <w:bCs/>
        </w:rPr>
        <w:t>Przewidywana</w:t>
      </w:r>
      <w:r w:rsidR="00642790">
        <w:rPr>
          <w:b/>
          <w:bCs/>
        </w:rPr>
        <w:t xml:space="preserve"> miesięczna</w:t>
      </w:r>
      <w:r>
        <w:rPr>
          <w:b/>
          <w:bCs/>
        </w:rPr>
        <w:t xml:space="preserve"> ilość worków na bioodpady w trakcie trwania umowy – zgodnie z </w:t>
      </w:r>
      <w:r w:rsidRPr="00916E91">
        <w:rPr>
          <w:b/>
          <w:bCs/>
        </w:rPr>
        <w:t xml:space="preserve">załącznikiem </w:t>
      </w:r>
      <w:r w:rsidR="00AF76F8" w:rsidRPr="00916E91">
        <w:rPr>
          <w:b/>
          <w:bCs/>
        </w:rPr>
        <w:t>1</w:t>
      </w:r>
      <w:r w:rsidR="001C03B8">
        <w:rPr>
          <w:b/>
          <w:bCs/>
        </w:rPr>
        <w:t>1</w:t>
      </w:r>
      <w:r w:rsidR="00AF76F8" w:rsidRPr="00916E91">
        <w:rPr>
          <w:b/>
          <w:bCs/>
        </w:rPr>
        <w:t xml:space="preserve"> </w:t>
      </w:r>
      <w:r w:rsidRPr="00916E91">
        <w:rPr>
          <w:b/>
          <w:bCs/>
        </w:rPr>
        <w:t>do SIWZ</w:t>
      </w:r>
      <w:r>
        <w:rPr>
          <w:b/>
          <w:bCs/>
        </w:rPr>
        <w:t>.</w:t>
      </w:r>
    </w:p>
    <w:p w14:paraId="74EF44AE" w14:textId="77777777" w:rsidR="00555E3D" w:rsidRDefault="00555E3D" w:rsidP="00555E3D">
      <w:pPr>
        <w:suppressAutoHyphens w:val="0"/>
        <w:autoSpaceDE w:val="0"/>
        <w:autoSpaceDN w:val="0"/>
        <w:adjustRightInd w:val="0"/>
        <w:spacing w:line="20" w:lineRule="atLeast"/>
        <w:jc w:val="both"/>
        <w:rPr>
          <w:b/>
          <w:bCs/>
        </w:rPr>
      </w:pPr>
    </w:p>
    <w:p w14:paraId="08B2CA61" w14:textId="78FF09CC" w:rsidR="00555E3D" w:rsidRDefault="00642790" w:rsidP="00555E3D">
      <w:pPr>
        <w:suppressAutoHyphens w:val="0"/>
        <w:autoSpaceDE w:val="0"/>
        <w:autoSpaceDN w:val="0"/>
        <w:adjustRightInd w:val="0"/>
        <w:spacing w:line="20" w:lineRule="atLeast"/>
        <w:jc w:val="both"/>
        <w:rPr>
          <w:b/>
          <w:bCs/>
        </w:rPr>
      </w:pPr>
      <w:r w:rsidRPr="00642790">
        <w:rPr>
          <w:b/>
          <w:bCs/>
        </w:rPr>
        <w:t xml:space="preserve">Przewidywana miesięczna ilość </w:t>
      </w:r>
      <w:r w:rsidR="00555E3D">
        <w:rPr>
          <w:b/>
          <w:bCs/>
        </w:rPr>
        <w:t xml:space="preserve">pojemników, </w:t>
      </w:r>
      <w:r>
        <w:rPr>
          <w:b/>
          <w:bCs/>
        </w:rPr>
        <w:t>z</w:t>
      </w:r>
      <w:r w:rsidR="00555E3D">
        <w:rPr>
          <w:b/>
          <w:bCs/>
        </w:rPr>
        <w:t xml:space="preserve"> któr</w:t>
      </w:r>
      <w:r>
        <w:rPr>
          <w:b/>
          <w:bCs/>
        </w:rPr>
        <w:t>ych</w:t>
      </w:r>
      <w:r w:rsidR="00555E3D">
        <w:rPr>
          <w:b/>
          <w:bCs/>
        </w:rPr>
        <w:t xml:space="preserve"> Wykonawca będzie musiał </w:t>
      </w:r>
      <w:r>
        <w:rPr>
          <w:b/>
          <w:bCs/>
        </w:rPr>
        <w:t>odbierać odpady ze</w:t>
      </w:r>
      <w:r w:rsidR="00555E3D">
        <w:rPr>
          <w:b/>
          <w:bCs/>
        </w:rPr>
        <w:t xml:space="preserve"> wskazan</w:t>
      </w:r>
      <w:r>
        <w:rPr>
          <w:b/>
          <w:bCs/>
        </w:rPr>
        <w:t>ych</w:t>
      </w:r>
      <w:r w:rsidR="00555E3D">
        <w:rPr>
          <w:b/>
          <w:bCs/>
        </w:rPr>
        <w:t xml:space="preserve"> </w:t>
      </w:r>
      <w:r>
        <w:rPr>
          <w:b/>
          <w:bCs/>
        </w:rPr>
        <w:t>jednostek miejskich</w:t>
      </w:r>
      <w:r w:rsidR="00555E3D">
        <w:rPr>
          <w:b/>
          <w:bCs/>
        </w:rPr>
        <w:t xml:space="preserve"> (podmiot</w:t>
      </w:r>
      <w:r>
        <w:rPr>
          <w:b/>
          <w:bCs/>
        </w:rPr>
        <w:t>ów</w:t>
      </w:r>
      <w:r w:rsidR="00555E3D">
        <w:rPr>
          <w:b/>
          <w:bCs/>
        </w:rPr>
        <w:t>).</w:t>
      </w:r>
    </w:p>
    <w:p w14:paraId="4E0AB139" w14:textId="77777777" w:rsidR="00555E3D" w:rsidRDefault="00555E3D" w:rsidP="00555E3D">
      <w:pPr>
        <w:suppressAutoHyphens w:val="0"/>
        <w:autoSpaceDE w:val="0"/>
        <w:autoSpaceDN w:val="0"/>
        <w:adjustRightInd w:val="0"/>
        <w:spacing w:line="20" w:lineRule="atLeast"/>
        <w:jc w:val="both"/>
        <w:rPr>
          <w:b/>
          <w:bCs/>
        </w:rPr>
      </w:pPr>
    </w:p>
    <w:p w14:paraId="47958649" w14:textId="77777777" w:rsidR="00555E3D" w:rsidRDefault="00555E3D" w:rsidP="00335560">
      <w:pPr>
        <w:pStyle w:val="Akapitzlist"/>
        <w:widowControl/>
        <w:numPr>
          <w:ilvl w:val="0"/>
          <w:numId w:val="42"/>
        </w:numPr>
        <w:suppressAutoHyphens w:val="0"/>
        <w:autoSpaceDE w:val="0"/>
        <w:autoSpaceDN w:val="0"/>
        <w:adjustRightInd w:val="0"/>
        <w:spacing w:line="20" w:lineRule="atLeast"/>
        <w:jc w:val="both"/>
        <w:rPr>
          <w:b/>
          <w:bCs/>
        </w:rPr>
      </w:pPr>
      <w:r>
        <w:rPr>
          <w:b/>
          <w:bCs/>
        </w:rPr>
        <w:t>Częstotliwość odbierania odpadów ze wskazanych jednostek miejskich (podmiotów)</w:t>
      </w:r>
    </w:p>
    <w:p w14:paraId="4E4D8CBD" w14:textId="77777777" w:rsidR="00555E3D" w:rsidRDefault="00555E3D" w:rsidP="00555E3D">
      <w:pPr>
        <w:suppressAutoHyphens w:val="0"/>
        <w:autoSpaceDE w:val="0"/>
        <w:autoSpaceDN w:val="0"/>
        <w:adjustRightInd w:val="0"/>
        <w:spacing w:line="20" w:lineRule="atLeast"/>
        <w:jc w:val="both"/>
        <w:rPr>
          <w:rFonts w:eastAsiaTheme="minorHAnsi"/>
          <w:lang w:eastAsia="en-US"/>
        </w:rPr>
      </w:pPr>
    </w:p>
    <w:p w14:paraId="101D0FEC" w14:textId="4D48802D" w:rsidR="00555E3D" w:rsidRPr="00916E91" w:rsidRDefault="00555E3D" w:rsidP="00555E3D">
      <w:pPr>
        <w:suppressAutoHyphens w:val="0"/>
        <w:autoSpaceDE w:val="0"/>
        <w:autoSpaceDN w:val="0"/>
        <w:adjustRightInd w:val="0"/>
        <w:spacing w:line="20" w:lineRule="atLeast"/>
        <w:jc w:val="both"/>
        <w:rPr>
          <w:rFonts w:eastAsiaTheme="minorHAnsi"/>
          <w:lang w:eastAsia="en-US"/>
        </w:rPr>
      </w:pPr>
      <w:r>
        <w:rPr>
          <w:rFonts w:eastAsiaTheme="minorHAnsi"/>
          <w:lang w:eastAsia="en-US"/>
        </w:rPr>
        <w:t>Wykonawca będzie odbierać z jednostek miejskich (podmiotów) wskazane rodzaje odpadów z częstotliwościami wykazanymi w załącznikach do SIWZ. Załącznik</w:t>
      </w:r>
      <w:r w:rsidR="00AF76F8">
        <w:rPr>
          <w:rFonts w:eastAsiaTheme="minorHAnsi"/>
          <w:lang w:eastAsia="en-US"/>
        </w:rPr>
        <w:t xml:space="preserve"> nr 1</w:t>
      </w:r>
      <w:r w:rsidR="001C03B8">
        <w:rPr>
          <w:rFonts w:eastAsiaTheme="minorHAnsi"/>
          <w:lang w:eastAsia="en-US"/>
        </w:rPr>
        <w:t>1</w:t>
      </w:r>
      <w:r>
        <w:rPr>
          <w:rFonts w:eastAsiaTheme="minorHAnsi"/>
          <w:lang w:eastAsia="en-US"/>
        </w:rPr>
        <w:t xml:space="preserve"> „Wykaz danych dotyczących odbioru odpadów z </w:t>
      </w:r>
      <w:r w:rsidR="00642790">
        <w:rPr>
          <w:rFonts w:eastAsiaTheme="minorHAnsi"/>
          <w:lang w:eastAsia="en-US"/>
        </w:rPr>
        <w:t>jednostek miejskich (podmiotów)</w:t>
      </w:r>
      <w:r>
        <w:rPr>
          <w:rFonts w:eastAsiaTheme="minorHAnsi"/>
          <w:lang w:eastAsia="en-US"/>
        </w:rPr>
        <w:t>”. W częstotliwości odbierania odpadów wykonawca musi uwzględnić wskazaną sezonowość dla jednostek</w:t>
      </w:r>
      <w:r w:rsidR="00642790">
        <w:rPr>
          <w:rFonts w:eastAsiaTheme="minorHAnsi"/>
          <w:lang w:eastAsia="en-US"/>
        </w:rPr>
        <w:t>.</w:t>
      </w:r>
      <w:r w:rsidRPr="00916E91">
        <w:rPr>
          <w:rFonts w:eastAsiaTheme="minorHAnsi"/>
          <w:lang w:eastAsia="en-US"/>
        </w:rPr>
        <w:t xml:space="preserve"> Wykonawca na okres zmiany sezonowej odbioru odpadów z pojemników, nie zabiera pojemników z jednostek miejskich (podmiotów). Dopuszcza się możliwość wymiany pojemnika na mniejszy lub zmniejszenie częstotliwości jego opróżniania. Wykonawca musi dostarczyć do wskazanych jednostek miejskich (podmiotów) początkową partię worków na bioodpady (zielone) określoną w załączniku „Wykaz danych dotyczących odbioru odpadów z </w:t>
      </w:r>
      <w:r w:rsidR="00642790" w:rsidRPr="00916E91">
        <w:rPr>
          <w:rFonts w:eastAsiaTheme="minorHAnsi"/>
          <w:lang w:eastAsia="en-US"/>
        </w:rPr>
        <w:t>jednoste</w:t>
      </w:r>
      <w:r w:rsidR="00642790">
        <w:rPr>
          <w:rFonts w:eastAsiaTheme="minorHAnsi"/>
          <w:lang w:eastAsia="en-US"/>
        </w:rPr>
        <w:t>k miejskich (podmiotów)</w:t>
      </w:r>
      <w:r w:rsidRPr="00916E91">
        <w:rPr>
          <w:rFonts w:eastAsiaTheme="minorHAnsi"/>
          <w:lang w:eastAsia="en-US"/>
        </w:rPr>
        <w:t>” w terminie do 14 dni od daty podpisania umowy, tak aby możliwy był odbiór odpadów w workach zgodnie z ustaloną w harmonogramie częstotliwością, indywidualnie dla każdej jednostki miejskiej (podmiotu). Zamawiający zwraca uwagę, że Wykonawca musi szczegółowo przeanalizować wszystkie załączniki do SIWZ gdyż nie każda jednostka miejska (podmiot) ma odbierane worki z bioodpadami, a także każda jednostka miejska (podmiot) ma inne warunki odbioru odpadów i uwagi.</w:t>
      </w:r>
    </w:p>
    <w:p w14:paraId="45F87B5E" w14:textId="77777777" w:rsidR="00555E3D" w:rsidRPr="00916E91" w:rsidRDefault="00555E3D" w:rsidP="00555E3D">
      <w:pPr>
        <w:suppressAutoHyphens w:val="0"/>
        <w:autoSpaceDE w:val="0"/>
        <w:autoSpaceDN w:val="0"/>
        <w:adjustRightInd w:val="0"/>
        <w:spacing w:line="20" w:lineRule="atLeast"/>
        <w:jc w:val="both"/>
        <w:rPr>
          <w:rFonts w:eastAsiaTheme="minorHAnsi"/>
          <w:lang w:eastAsia="en-US"/>
        </w:rPr>
      </w:pPr>
    </w:p>
    <w:p w14:paraId="0AA34FFF" w14:textId="77777777" w:rsidR="00AF76F8" w:rsidRPr="00916E91" w:rsidRDefault="00AF76F8" w:rsidP="00AF76F8">
      <w:pPr>
        <w:suppressAutoHyphens w:val="0"/>
        <w:autoSpaceDE w:val="0"/>
        <w:autoSpaceDN w:val="0"/>
        <w:adjustRightInd w:val="0"/>
        <w:spacing w:line="20" w:lineRule="atLeast"/>
        <w:jc w:val="both"/>
        <w:rPr>
          <w:rFonts w:eastAsiaTheme="minorHAnsi"/>
          <w:lang w:eastAsia="en-US"/>
        </w:rPr>
      </w:pPr>
      <w:r w:rsidRPr="00916E91">
        <w:rPr>
          <w:rFonts w:eastAsiaTheme="minorHAnsi"/>
          <w:lang w:eastAsia="en-US"/>
        </w:rPr>
        <w:t>Ilości wskazane w załącznikach, o których mowa powyżej stanowią ilości szacunkowe niezbędne do prawidłowej wyceny zamówienia. Faktyczne ilości będą wynikały z realnych potrzeb każdej jednostki (podmiotu) wynikającej z panującej sytuacji na terenie kraju, zamykanych  lub zawieszanych działalności, zamykanych lub ograniczanych działalności jednostek.</w:t>
      </w:r>
    </w:p>
    <w:p w14:paraId="3640A9C7" w14:textId="77777777" w:rsidR="00AF76F8" w:rsidRPr="00916E91" w:rsidRDefault="00AF76F8" w:rsidP="00AF76F8">
      <w:pPr>
        <w:suppressAutoHyphens w:val="0"/>
        <w:autoSpaceDE w:val="0"/>
        <w:autoSpaceDN w:val="0"/>
        <w:adjustRightInd w:val="0"/>
        <w:spacing w:line="20" w:lineRule="atLeast"/>
        <w:jc w:val="both"/>
        <w:rPr>
          <w:rFonts w:eastAsiaTheme="minorHAnsi"/>
          <w:lang w:eastAsia="en-US"/>
        </w:rPr>
      </w:pPr>
    </w:p>
    <w:p w14:paraId="69BDFD59" w14:textId="77777777" w:rsidR="00AF76F8" w:rsidRPr="00916E91" w:rsidRDefault="00AF76F8" w:rsidP="00AF76F8">
      <w:pPr>
        <w:suppressAutoHyphens w:val="0"/>
        <w:autoSpaceDE w:val="0"/>
        <w:autoSpaceDN w:val="0"/>
        <w:adjustRightInd w:val="0"/>
        <w:spacing w:line="20" w:lineRule="atLeast"/>
        <w:jc w:val="both"/>
        <w:rPr>
          <w:rFonts w:eastAsiaTheme="minorHAnsi"/>
          <w:lang w:eastAsia="en-US"/>
        </w:rPr>
      </w:pPr>
      <w:r w:rsidRPr="00916E91">
        <w:rPr>
          <w:rFonts w:eastAsiaTheme="minorHAnsi"/>
          <w:lang w:eastAsia="en-US"/>
        </w:rPr>
        <w:t xml:space="preserve">Zamawiający zastrzega sobie, z uwagi na pandemię </w:t>
      </w:r>
      <w:proofErr w:type="spellStart"/>
      <w:r w:rsidRPr="00916E91">
        <w:rPr>
          <w:rFonts w:eastAsiaTheme="minorHAnsi"/>
          <w:lang w:eastAsia="en-US"/>
        </w:rPr>
        <w:t>koronawirusa</w:t>
      </w:r>
      <w:proofErr w:type="spellEnd"/>
      <w:r w:rsidRPr="00916E91">
        <w:rPr>
          <w:rFonts w:eastAsiaTheme="minorHAnsi"/>
          <w:lang w:eastAsia="en-US"/>
        </w:rPr>
        <w:t xml:space="preserve"> w Polsce, ograniczenie ilości wywożonych pojemników z odpadami. W tym zakresie każdorazowo jednostka miejska (podmiot) będzie wydawał dyspozycje wykonawcy. W związku z powyższym Zamawiający nie gwarantuje realizacji usług we wskazanych zakresach.</w:t>
      </w:r>
    </w:p>
    <w:p w14:paraId="38AD392B" w14:textId="77777777" w:rsidR="00AF76F8" w:rsidRPr="00916E91" w:rsidRDefault="00AF76F8" w:rsidP="00AF76F8">
      <w:pPr>
        <w:suppressAutoHyphens w:val="0"/>
        <w:autoSpaceDE w:val="0"/>
        <w:autoSpaceDN w:val="0"/>
        <w:adjustRightInd w:val="0"/>
        <w:spacing w:line="20" w:lineRule="atLeast"/>
        <w:jc w:val="both"/>
        <w:rPr>
          <w:rFonts w:eastAsiaTheme="minorHAnsi"/>
          <w:lang w:eastAsia="en-US"/>
        </w:rPr>
      </w:pPr>
    </w:p>
    <w:p w14:paraId="05A4D2C3" w14:textId="15CD30CB" w:rsidR="00AF76F8" w:rsidRPr="00916E91" w:rsidRDefault="00AF76F8" w:rsidP="00AF76F8">
      <w:pPr>
        <w:suppressAutoHyphens w:val="0"/>
        <w:autoSpaceDE w:val="0"/>
        <w:autoSpaceDN w:val="0"/>
        <w:adjustRightInd w:val="0"/>
        <w:spacing w:line="20" w:lineRule="atLeast"/>
        <w:jc w:val="both"/>
        <w:rPr>
          <w:rFonts w:eastAsiaTheme="minorHAnsi"/>
          <w:lang w:eastAsia="en-US"/>
        </w:rPr>
      </w:pPr>
      <w:r w:rsidRPr="00916E91">
        <w:rPr>
          <w:rFonts w:eastAsiaTheme="minorHAnsi"/>
          <w:lang w:eastAsia="en-US"/>
        </w:rPr>
        <w:t xml:space="preserve">Zamawiający zastrzega sobie także, że z uwagi na </w:t>
      </w:r>
      <w:r w:rsidR="00503DE5">
        <w:rPr>
          <w:rFonts w:eastAsiaTheme="minorHAnsi"/>
          <w:lang w:eastAsia="en-US"/>
        </w:rPr>
        <w:t>dużą zmienność warunków atmosferycznych</w:t>
      </w:r>
      <w:r w:rsidRPr="00916E91">
        <w:rPr>
          <w:rFonts w:eastAsiaTheme="minorHAnsi"/>
          <w:lang w:eastAsia="en-US"/>
        </w:rPr>
        <w:t xml:space="preserve"> </w:t>
      </w:r>
      <w:r w:rsidRPr="00916E91">
        <w:rPr>
          <w:rFonts w:eastAsiaTheme="minorHAnsi"/>
          <w:lang w:eastAsia="en-US"/>
        </w:rPr>
        <w:lastRenderedPageBreak/>
        <w:t>ilość worków na bioodpady może być mniejsza niż wskazana w SIWZ. W tym zakresie jednostki miejskie/podmioty będą ustalać potrzeby z Wykonawcą.</w:t>
      </w:r>
    </w:p>
    <w:p w14:paraId="1F362CBA" w14:textId="77777777" w:rsidR="00AF76F8" w:rsidRPr="00916E91" w:rsidRDefault="00AF76F8" w:rsidP="00555E3D">
      <w:pPr>
        <w:suppressAutoHyphens w:val="0"/>
        <w:autoSpaceDE w:val="0"/>
        <w:autoSpaceDN w:val="0"/>
        <w:adjustRightInd w:val="0"/>
        <w:spacing w:line="20" w:lineRule="atLeast"/>
        <w:jc w:val="both"/>
        <w:rPr>
          <w:rFonts w:eastAsiaTheme="minorHAnsi"/>
          <w:lang w:eastAsia="en-US"/>
        </w:rPr>
      </w:pPr>
    </w:p>
    <w:p w14:paraId="68A1AC8C" w14:textId="77777777" w:rsidR="00555E3D" w:rsidRPr="00916E91" w:rsidRDefault="00555E3D" w:rsidP="00335560">
      <w:pPr>
        <w:pStyle w:val="NormalnyWeb"/>
        <w:numPr>
          <w:ilvl w:val="0"/>
          <w:numId w:val="42"/>
        </w:numPr>
        <w:spacing w:before="0" w:beforeAutospacing="0" w:after="0" w:line="20" w:lineRule="atLeast"/>
        <w:jc w:val="both"/>
        <w:rPr>
          <w:b/>
          <w:bCs/>
          <w:color w:val="000000"/>
          <w:lang w:eastAsia="ar-SA"/>
        </w:rPr>
      </w:pPr>
      <w:r w:rsidRPr="00916E91">
        <w:rPr>
          <w:b/>
          <w:bCs/>
          <w:color w:val="000000"/>
        </w:rPr>
        <w:t>Harmonogram odbioru odpadów z jednostek miejskich (podmiotów)</w:t>
      </w:r>
    </w:p>
    <w:p w14:paraId="56A708BA" w14:textId="50A3B947" w:rsidR="00555E3D" w:rsidRPr="00916E91" w:rsidRDefault="00555E3D" w:rsidP="00335560">
      <w:pPr>
        <w:pStyle w:val="Bezodstpw"/>
        <w:numPr>
          <w:ilvl w:val="1"/>
          <w:numId w:val="42"/>
        </w:numPr>
        <w:spacing w:line="20" w:lineRule="atLeast"/>
        <w:jc w:val="both"/>
        <w:rPr>
          <w:rFonts w:ascii="Times New Roman" w:hAnsi="Times New Roman" w:cs="Times New Roman"/>
          <w:szCs w:val="24"/>
        </w:rPr>
      </w:pPr>
      <w:r w:rsidRPr="00916E91">
        <w:rPr>
          <w:rFonts w:ascii="Times New Roman" w:hAnsi="Times New Roman" w:cs="Times New Roman"/>
          <w:szCs w:val="24"/>
        </w:rPr>
        <w:t>Wykonawca zobowiązany będzie do przygotowania harmonogramu odbioru niesegregowanych (</w:t>
      </w:r>
      <w:r w:rsidRPr="00916E91">
        <w:rPr>
          <w:rFonts w:ascii="Times New Roman" w:eastAsia="Verdana" w:hAnsi="Times New Roman" w:cs="Times New Roman"/>
          <w:szCs w:val="24"/>
        </w:rPr>
        <w:t>zmieszanych) odpadów komunalnych, odpadów selektywnie zebranych z podziałem na poszczególne frakcje oraz bioodpadów w workach</w:t>
      </w:r>
      <w:r w:rsidR="00650528" w:rsidRPr="00916E91">
        <w:rPr>
          <w:rFonts w:ascii="Times New Roman" w:eastAsia="Verdana" w:hAnsi="Times New Roman" w:cs="Times New Roman"/>
          <w:szCs w:val="24"/>
        </w:rPr>
        <w:t xml:space="preserve"> (kontenerach KP5)</w:t>
      </w:r>
      <w:r w:rsidRPr="00916E91">
        <w:rPr>
          <w:rFonts w:ascii="Times New Roman" w:eastAsia="Verdana" w:hAnsi="Times New Roman" w:cs="Times New Roman"/>
          <w:szCs w:val="24"/>
        </w:rPr>
        <w:t xml:space="preserve"> z uwzględnieniem danych zawartych w załączniku </w:t>
      </w:r>
      <w:r w:rsidRPr="00916E91">
        <w:rPr>
          <w:rFonts w:ascii="Times New Roman" w:eastAsiaTheme="minorHAnsi" w:hAnsi="Times New Roman" w:cs="Times New Roman"/>
          <w:szCs w:val="24"/>
          <w:lang w:eastAsia="en-US"/>
        </w:rPr>
        <w:t xml:space="preserve">„Wykaz danych dotyczących odbioru odpadów z </w:t>
      </w:r>
      <w:r w:rsidR="0000172D" w:rsidRPr="00916E91">
        <w:rPr>
          <w:rFonts w:ascii="Times New Roman" w:eastAsiaTheme="minorHAnsi" w:hAnsi="Times New Roman" w:cs="Times New Roman"/>
          <w:szCs w:val="24"/>
          <w:lang w:eastAsia="en-US"/>
        </w:rPr>
        <w:t>jednoste</w:t>
      </w:r>
      <w:r w:rsidR="0000172D">
        <w:rPr>
          <w:rFonts w:ascii="Times New Roman" w:eastAsiaTheme="minorHAnsi" w:hAnsi="Times New Roman" w:cs="Times New Roman"/>
          <w:szCs w:val="24"/>
          <w:lang w:eastAsia="en-US"/>
        </w:rPr>
        <w:t>k miejskich (podmiotów)</w:t>
      </w:r>
      <w:r w:rsidRPr="00916E91">
        <w:rPr>
          <w:rFonts w:ascii="Times New Roman" w:eastAsiaTheme="minorHAnsi" w:hAnsi="Times New Roman" w:cs="Times New Roman"/>
          <w:szCs w:val="24"/>
          <w:lang w:eastAsia="en-US"/>
        </w:rPr>
        <w:t xml:space="preserve">” dla każdej jednostki miejskiej (podmiotu) oddzielnie. </w:t>
      </w:r>
    </w:p>
    <w:p w14:paraId="6106B33E" w14:textId="2EDDFAD4" w:rsidR="00555E3D" w:rsidRPr="00916E91" w:rsidRDefault="00555E3D" w:rsidP="00335560">
      <w:pPr>
        <w:pStyle w:val="Bezodstpw"/>
        <w:numPr>
          <w:ilvl w:val="1"/>
          <w:numId w:val="42"/>
        </w:numPr>
        <w:spacing w:line="20" w:lineRule="atLeast"/>
        <w:jc w:val="both"/>
        <w:rPr>
          <w:rFonts w:ascii="Times New Roman" w:hAnsi="Times New Roman" w:cs="Times New Roman"/>
          <w:szCs w:val="24"/>
        </w:rPr>
      </w:pPr>
      <w:r w:rsidRPr="00916E91">
        <w:rPr>
          <w:rFonts w:ascii="Times New Roman" w:hAnsi="Times New Roman" w:cs="Times New Roman"/>
          <w:szCs w:val="24"/>
        </w:rPr>
        <w:t>Harmonogram należy sporządzić i dost</w:t>
      </w:r>
      <w:r w:rsidR="00650528" w:rsidRPr="00916E91">
        <w:rPr>
          <w:rFonts w:ascii="Times New Roman" w:hAnsi="Times New Roman" w:cs="Times New Roman"/>
          <w:szCs w:val="24"/>
        </w:rPr>
        <w:t xml:space="preserve">arczyć do każdej ze wskazanych </w:t>
      </w:r>
      <w:r w:rsidRPr="00916E91">
        <w:rPr>
          <w:rFonts w:ascii="Times New Roman" w:hAnsi="Times New Roman" w:cs="Times New Roman"/>
          <w:szCs w:val="24"/>
        </w:rPr>
        <w:t>w Tabeli 1 jednostki miejskiej (podmiotu) w formie ulotki (format A4, druk dwustronny /na jednej stronie należy umieścić harmonogram odbioru na cały okres trwania umowy, a na drugiej stronie informację o zasadach segregacji odpadów – dla ułatwienia segregacji, kolorystyka 4+4, papier kreda błysk, gramatura 150g/m</w:t>
      </w:r>
      <w:r w:rsidRPr="00916E91">
        <w:rPr>
          <w:rFonts w:ascii="Times New Roman" w:hAnsi="Times New Roman" w:cs="Times New Roman"/>
          <w:szCs w:val="24"/>
          <w:vertAlign w:val="superscript"/>
        </w:rPr>
        <w:t>2</w:t>
      </w:r>
      <w:r w:rsidRPr="00916E91">
        <w:rPr>
          <w:rFonts w:ascii="Times New Roman" w:hAnsi="Times New Roman" w:cs="Times New Roman"/>
          <w:szCs w:val="24"/>
        </w:rPr>
        <w:t>). Harmonogram należy sporządzić i dostarczyć do wszystkich jednostek miejskich (podmiotów) w terminie do 7 dni od daty zawarcia umowy, z uwzględnieniem terminu na dostarczenie pojemników na odpady na wskazane jednostki miejskie (podmioty). Wykonawca prześle Zamawiającemu zbiorczy harmonogram obejmujący wszystkie jednostki miejskie (podmioty).</w:t>
      </w:r>
    </w:p>
    <w:p w14:paraId="59172C09" w14:textId="77777777" w:rsidR="00555E3D" w:rsidRPr="00916E91" w:rsidRDefault="00555E3D" w:rsidP="00335560">
      <w:pPr>
        <w:pStyle w:val="Bezodstpw"/>
        <w:numPr>
          <w:ilvl w:val="1"/>
          <w:numId w:val="42"/>
        </w:numPr>
        <w:spacing w:line="20" w:lineRule="atLeast"/>
        <w:jc w:val="both"/>
        <w:rPr>
          <w:rFonts w:ascii="Times New Roman" w:hAnsi="Times New Roman" w:cs="Times New Roman"/>
          <w:szCs w:val="24"/>
        </w:rPr>
      </w:pPr>
      <w:r w:rsidRPr="00916E91">
        <w:rPr>
          <w:rFonts w:ascii="Times New Roman" w:hAnsi="Times New Roman" w:cs="Times New Roman"/>
          <w:szCs w:val="24"/>
        </w:rPr>
        <w:t>Wykonawca we własnym zakresie uzgodni z jednostkami miejskimi (podmiotami), z którymi podpisze umowy sposób i termin dostarczenia harmonogramów z uwzględnieniem zapisów pkt. 6.2.</w:t>
      </w:r>
    </w:p>
    <w:p w14:paraId="69013F4A" w14:textId="77777777" w:rsidR="00555E3D" w:rsidRDefault="00555E3D" w:rsidP="00335560">
      <w:pPr>
        <w:pStyle w:val="Bezodstpw"/>
        <w:numPr>
          <w:ilvl w:val="1"/>
          <w:numId w:val="42"/>
        </w:numPr>
        <w:spacing w:line="20" w:lineRule="atLeast"/>
        <w:jc w:val="both"/>
        <w:rPr>
          <w:rFonts w:ascii="Times New Roman" w:hAnsi="Times New Roman" w:cs="Times New Roman"/>
          <w:szCs w:val="24"/>
        </w:rPr>
      </w:pPr>
      <w:r w:rsidRPr="00916E91">
        <w:rPr>
          <w:rFonts w:ascii="Times New Roman" w:hAnsi="Times New Roman" w:cs="Times New Roman"/>
          <w:szCs w:val="24"/>
        </w:rPr>
        <w:t>Wykonawca przygotowując harmonogramy uwzględni wskazane przez jednostki miejskie</w:t>
      </w:r>
      <w:r>
        <w:rPr>
          <w:rFonts w:ascii="Times New Roman" w:hAnsi="Times New Roman" w:cs="Times New Roman"/>
          <w:szCs w:val="24"/>
        </w:rPr>
        <w:t xml:space="preserve"> (podmioty) godziny, w których musi być realizowany odbiór odpadów, a także przewidzi przesunięcia odbiorów spowodowane dniami ustawowo wolnymi od pracy lub dniami wolnymi od zajęć w placówkach oświatowych. Ponadto Wykonawca musi uwzględnić sezonowość i zmianę częstotliwości odbioru odpadów z poszczególnych jednostek.</w:t>
      </w:r>
    </w:p>
    <w:p w14:paraId="64D78E3D" w14:textId="6BA0A172" w:rsidR="00555E3D" w:rsidRDefault="00555E3D" w:rsidP="00335560">
      <w:pPr>
        <w:pStyle w:val="Bezodstpw"/>
        <w:numPr>
          <w:ilvl w:val="1"/>
          <w:numId w:val="42"/>
        </w:numPr>
        <w:spacing w:line="20" w:lineRule="atLeast"/>
        <w:jc w:val="both"/>
        <w:rPr>
          <w:rFonts w:ascii="Times New Roman" w:hAnsi="Times New Roman" w:cs="Times New Roman"/>
          <w:szCs w:val="24"/>
        </w:rPr>
      </w:pPr>
      <w:r>
        <w:rPr>
          <w:rFonts w:ascii="Times New Roman" w:hAnsi="Times New Roman" w:cs="Times New Roman"/>
          <w:szCs w:val="24"/>
        </w:rPr>
        <w:t>Zamawiający dopuszcza zmianę częstotliwości odbioru odpadów dla poszczególnych rodzajów odpadów segregowanych (wymienne odbieranie odpadów w miarę potrzeb, np. częściej papier niż szkło). Taka zmiana będzie możliwa pod warunkiem wystąpienia konieczności, którą jednostka miejska (podmiot) zgłosi do Wykonawcy. Uzgodnienie w tym zakresie spoczywa na Wykonawcy oraz jednostce miejskiej (podmiocie).</w:t>
      </w:r>
      <w:r w:rsidR="00650528">
        <w:rPr>
          <w:rFonts w:ascii="Times New Roman" w:hAnsi="Times New Roman" w:cs="Times New Roman"/>
          <w:szCs w:val="24"/>
        </w:rPr>
        <w:t xml:space="preserve"> Zamawiający dopuszcza zgodnie z zastrzeżeniem w pkt. 5 ograniczenie wywozu odpadów z uwagi na panującą pandemię, stan zagrożenia epidemicznego.</w:t>
      </w:r>
    </w:p>
    <w:p w14:paraId="3C78B305" w14:textId="2854D752" w:rsidR="00555E3D" w:rsidRDefault="00555E3D" w:rsidP="00555E3D">
      <w:pPr>
        <w:pStyle w:val="Bezodstpw"/>
        <w:spacing w:line="20" w:lineRule="atLeast"/>
        <w:jc w:val="both"/>
        <w:rPr>
          <w:rFonts w:ascii="Times New Roman" w:hAnsi="Times New Roman" w:cs="Times New Roman"/>
          <w:szCs w:val="24"/>
        </w:rPr>
      </w:pPr>
    </w:p>
    <w:p w14:paraId="59D53C9B" w14:textId="77777777" w:rsidR="001C03B8" w:rsidRDefault="001C03B8" w:rsidP="00555E3D">
      <w:pPr>
        <w:pStyle w:val="Bezodstpw"/>
        <w:spacing w:line="20" w:lineRule="atLeast"/>
        <w:jc w:val="both"/>
        <w:rPr>
          <w:rFonts w:ascii="Times New Roman" w:hAnsi="Times New Roman" w:cs="Times New Roman"/>
          <w:szCs w:val="24"/>
        </w:rPr>
      </w:pPr>
    </w:p>
    <w:p w14:paraId="7D78A021" w14:textId="77777777" w:rsidR="00555E3D" w:rsidRDefault="00555E3D" w:rsidP="00335560">
      <w:pPr>
        <w:pStyle w:val="Bezodstpw"/>
        <w:numPr>
          <w:ilvl w:val="0"/>
          <w:numId w:val="42"/>
        </w:numPr>
        <w:spacing w:line="20" w:lineRule="atLeast"/>
        <w:jc w:val="both"/>
        <w:rPr>
          <w:rFonts w:ascii="Times New Roman" w:hAnsi="Times New Roman" w:cs="Times New Roman"/>
          <w:b/>
          <w:szCs w:val="24"/>
        </w:rPr>
      </w:pPr>
      <w:r>
        <w:rPr>
          <w:rFonts w:ascii="Times New Roman" w:hAnsi="Times New Roman" w:cs="Times New Roman"/>
          <w:b/>
          <w:szCs w:val="24"/>
        </w:rPr>
        <w:lastRenderedPageBreak/>
        <w:t xml:space="preserve">Transport i zagospodarowanie odpadów </w:t>
      </w:r>
    </w:p>
    <w:p w14:paraId="17A3FF9C" w14:textId="77777777" w:rsidR="00555E3D" w:rsidRDefault="00555E3D" w:rsidP="00555E3D">
      <w:pPr>
        <w:pStyle w:val="Bezodstpw"/>
        <w:spacing w:line="20" w:lineRule="atLeast"/>
        <w:ind w:left="1250"/>
        <w:jc w:val="both"/>
        <w:rPr>
          <w:rFonts w:ascii="Times New Roman" w:hAnsi="Times New Roman" w:cs="Times New Roman"/>
          <w:b/>
          <w:szCs w:val="24"/>
        </w:rPr>
      </w:pPr>
    </w:p>
    <w:p w14:paraId="0991D3A0" w14:textId="77777777" w:rsidR="00555E3D" w:rsidRDefault="00555E3D" w:rsidP="00335560">
      <w:pPr>
        <w:pStyle w:val="Bezodstpw"/>
        <w:numPr>
          <w:ilvl w:val="1"/>
          <w:numId w:val="42"/>
        </w:numPr>
        <w:spacing w:line="20" w:lineRule="atLeast"/>
        <w:jc w:val="both"/>
        <w:rPr>
          <w:rFonts w:ascii="Times New Roman" w:hAnsi="Times New Roman" w:cs="Times New Roman"/>
          <w:szCs w:val="24"/>
        </w:rPr>
      </w:pPr>
      <w:r>
        <w:rPr>
          <w:rFonts w:ascii="Times New Roman" w:hAnsi="Times New Roman" w:cs="Times New Roman"/>
          <w:szCs w:val="24"/>
        </w:rPr>
        <w:t>Transport i zagospodarowanie odebranych i zebranych odpadów komunalnych musi być zgodny z ustawą z dnia 14 grudnia 2012 r. o odpadach.</w:t>
      </w:r>
    </w:p>
    <w:p w14:paraId="3A704D55" w14:textId="77777777" w:rsidR="00555E3D" w:rsidRDefault="00555E3D" w:rsidP="00335560">
      <w:pPr>
        <w:pStyle w:val="Bezodstpw"/>
        <w:numPr>
          <w:ilvl w:val="1"/>
          <w:numId w:val="42"/>
        </w:numPr>
        <w:spacing w:line="20" w:lineRule="atLeast"/>
        <w:jc w:val="both"/>
        <w:rPr>
          <w:rFonts w:ascii="Times New Roman" w:hAnsi="Times New Roman" w:cs="Times New Roman"/>
          <w:szCs w:val="24"/>
        </w:rPr>
      </w:pPr>
      <w:r>
        <w:rPr>
          <w:rFonts w:ascii="Times New Roman" w:hAnsi="Times New Roman" w:cs="Times New Roman"/>
          <w:szCs w:val="24"/>
        </w:rPr>
        <w:t>Wykonawca jest obowiązany do zagospodarowania odebranych i zebranych odpadów komunalnych w sposób zgodny z hierarchią postępowania z odpadami i zasadą bliskości określoną w ustawie o odpadach.</w:t>
      </w:r>
    </w:p>
    <w:p w14:paraId="0153962A" w14:textId="77777777" w:rsidR="00555E3D" w:rsidRDefault="00555E3D" w:rsidP="00335560">
      <w:pPr>
        <w:pStyle w:val="Bezodstpw"/>
        <w:numPr>
          <w:ilvl w:val="1"/>
          <w:numId w:val="42"/>
        </w:numPr>
        <w:spacing w:line="20" w:lineRule="atLeast"/>
        <w:jc w:val="both"/>
        <w:rPr>
          <w:rFonts w:ascii="Times New Roman" w:hAnsi="Times New Roman" w:cs="Times New Roman"/>
          <w:szCs w:val="24"/>
        </w:rPr>
      </w:pPr>
      <w:r>
        <w:rPr>
          <w:rFonts w:ascii="Times New Roman" w:hAnsi="Times New Roman" w:cs="Times New Roman"/>
          <w:szCs w:val="24"/>
        </w:rPr>
        <w:t>Transport odpadów selektywnie zebranych do instalacji odzysku i unieszkodliwiania musi być realizowany zgodnie z hierarchią postępowania z odpadami, zgodnie z ustawą o odpadach.</w:t>
      </w:r>
    </w:p>
    <w:p w14:paraId="7EB48C64" w14:textId="77777777" w:rsidR="00555E3D" w:rsidRDefault="00555E3D" w:rsidP="00335560">
      <w:pPr>
        <w:pStyle w:val="Bezodstpw"/>
        <w:numPr>
          <w:ilvl w:val="1"/>
          <w:numId w:val="42"/>
        </w:numPr>
        <w:spacing w:line="20" w:lineRule="atLeast"/>
        <w:jc w:val="both"/>
        <w:rPr>
          <w:rFonts w:ascii="Times New Roman" w:hAnsi="Times New Roman" w:cs="Times New Roman"/>
          <w:szCs w:val="24"/>
        </w:rPr>
      </w:pPr>
      <w:r>
        <w:rPr>
          <w:rFonts w:ascii="Times New Roman" w:hAnsi="Times New Roman" w:cs="Times New Roman"/>
          <w:szCs w:val="24"/>
        </w:rPr>
        <w:t>Zagospodarowanie odpadów w instalacjach w celu uzyskania poziomów recyklingu, przygotowania do ponownego użycia i odzysku innymi metodami, ograniczania masy odpadów komunalnych ulegających biodegradacji przekazywanych do składowania musi być zgodne z zapisami ustawy o utrzymaniu czystości i porządku w gminach, a także przepisami wykonawczymi do tej ustawy.</w:t>
      </w:r>
    </w:p>
    <w:p w14:paraId="6F7ACEF0" w14:textId="77777777" w:rsidR="00555E3D" w:rsidRDefault="00555E3D" w:rsidP="00335560">
      <w:pPr>
        <w:pStyle w:val="Bezodstpw"/>
        <w:numPr>
          <w:ilvl w:val="1"/>
          <w:numId w:val="42"/>
        </w:numPr>
        <w:spacing w:line="20" w:lineRule="atLeast"/>
        <w:jc w:val="both"/>
        <w:rPr>
          <w:rFonts w:ascii="Times New Roman" w:hAnsi="Times New Roman" w:cs="Times New Roman"/>
          <w:szCs w:val="24"/>
        </w:rPr>
      </w:pPr>
      <w:r>
        <w:rPr>
          <w:rFonts w:ascii="Times New Roman" w:hAnsi="Times New Roman" w:cs="Times New Roman"/>
          <w:szCs w:val="24"/>
        </w:rPr>
        <w:t>Dla właściwej realizacji przedmiotu umowy przez cały okres jej trwania Wykonawca ma obowiązek zapewnić dostateczną ilość środków technicznych gwarantujących terminowe i jakościowe wykonanie zakresu rzeczowego usługi.</w:t>
      </w:r>
    </w:p>
    <w:p w14:paraId="5561C73F" w14:textId="77777777" w:rsidR="00555E3D" w:rsidRDefault="00555E3D" w:rsidP="00335560">
      <w:pPr>
        <w:pStyle w:val="Bezodstpw"/>
        <w:numPr>
          <w:ilvl w:val="1"/>
          <w:numId w:val="42"/>
        </w:numPr>
        <w:spacing w:line="20" w:lineRule="atLeast"/>
        <w:jc w:val="both"/>
        <w:rPr>
          <w:rFonts w:ascii="Times New Roman" w:hAnsi="Times New Roman" w:cs="Times New Roman"/>
          <w:szCs w:val="24"/>
        </w:rPr>
      </w:pPr>
      <w:r>
        <w:rPr>
          <w:rFonts w:ascii="Times New Roman" w:hAnsi="Times New Roman" w:cs="Times New Roman"/>
          <w:szCs w:val="24"/>
        </w:rPr>
        <w:t>Odbiór i transport odpadów musi odbywać się pojazdami zgodnie z wytycznymi rozporządzenia Ministra Środowiska w sprawie szczegółowych wymagań w zakresie odbierania odpadów komunalnych od właścicieli nieruchomości. Pojazdy muszą być wyposażone w system umożliwiający weryfikację danych:</w:t>
      </w:r>
    </w:p>
    <w:p w14:paraId="232591AF" w14:textId="77777777" w:rsidR="00555E3D" w:rsidRDefault="00555E3D" w:rsidP="00335560">
      <w:pPr>
        <w:pStyle w:val="Bezodstpw"/>
        <w:numPr>
          <w:ilvl w:val="2"/>
          <w:numId w:val="42"/>
        </w:numPr>
        <w:spacing w:line="20" w:lineRule="atLeast"/>
        <w:jc w:val="both"/>
        <w:rPr>
          <w:rFonts w:ascii="Times New Roman" w:hAnsi="Times New Roman" w:cs="Times New Roman"/>
          <w:szCs w:val="24"/>
        </w:rPr>
      </w:pPr>
      <w:r>
        <w:rPr>
          <w:rFonts w:ascii="Times New Roman" w:hAnsi="Times New Roman" w:cs="Times New Roman"/>
          <w:szCs w:val="24"/>
        </w:rPr>
        <w:t>monitoringu bazującego na systemie pozycjonowania satelitarnego, umożliwiającym trwałe zapisywanie, przechowywanie i odczytywanie danych o położeniu pojazdu i miejscach postojów oraz</w:t>
      </w:r>
    </w:p>
    <w:p w14:paraId="73529939" w14:textId="77777777" w:rsidR="00555E3D" w:rsidRDefault="00555E3D" w:rsidP="00335560">
      <w:pPr>
        <w:pStyle w:val="Bezodstpw"/>
        <w:numPr>
          <w:ilvl w:val="2"/>
          <w:numId w:val="42"/>
        </w:numPr>
        <w:spacing w:line="20" w:lineRule="atLeast"/>
        <w:jc w:val="both"/>
        <w:rPr>
          <w:rFonts w:ascii="Times New Roman" w:hAnsi="Times New Roman" w:cs="Times New Roman"/>
          <w:szCs w:val="24"/>
        </w:rPr>
      </w:pPr>
      <w:r>
        <w:rPr>
          <w:rFonts w:ascii="Times New Roman" w:hAnsi="Times New Roman" w:cs="Times New Roman"/>
          <w:szCs w:val="24"/>
        </w:rPr>
        <w:t>czujników zapisujących dane o miejscach wyładunku odpadów.</w:t>
      </w:r>
    </w:p>
    <w:p w14:paraId="42CD17D1" w14:textId="77777777" w:rsidR="00555E3D" w:rsidRDefault="00555E3D" w:rsidP="00335560">
      <w:pPr>
        <w:pStyle w:val="Bezodstpw"/>
        <w:numPr>
          <w:ilvl w:val="1"/>
          <w:numId w:val="42"/>
        </w:numPr>
        <w:spacing w:line="20" w:lineRule="atLeast"/>
        <w:jc w:val="both"/>
        <w:rPr>
          <w:rFonts w:ascii="Times New Roman" w:hAnsi="Times New Roman" w:cs="Times New Roman"/>
          <w:szCs w:val="24"/>
        </w:rPr>
      </w:pPr>
      <w:r>
        <w:rPr>
          <w:rFonts w:ascii="Times New Roman" w:hAnsi="Times New Roman" w:cs="Times New Roman"/>
          <w:szCs w:val="24"/>
        </w:rPr>
        <w:t>Wykonawca ma obowiązek zabezpieczyć przewożone odpady przed wysypaniem na drogę, a także przed wydzielaniem nieprzyjemnego zapachu oraz rozwiewaniem. Samochody otwarte, z kontenerami muszą posiadać plandeki lub siatki do zabezpieczenia ładunku.</w:t>
      </w:r>
    </w:p>
    <w:p w14:paraId="51178D5C" w14:textId="77777777" w:rsidR="00555E3D" w:rsidRDefault="00555E3D" w:rsidP="00335560">
      <w:pPr>
        <w:pStyle w:val="Bezodstpw"/>
        <w:numPr>
          <w:ilvl w:val="1"/>
          <w:numId w:val="42"/>
        </w:numPr>
        <w:spacing w:line="20" w:lineRule="atLeast"/>
        <w:jc w:val="both"/>
        <w:rPr>
          <w:rFonts w:ascii="Times New Roman" w:hAnsi="Times New Roman" w:cs="Times New Roman"/>
          <w:szCs w:val="24"/>
        </w:rPr>
      </w:pPr>
      <w:r>
        <w:rPr>
          <w:rFonts w:ascii="Times New Roman" w:hAnsi="Times New Roman" w:cs="Times New Roman"/>
          <w:color w:val="000000"/>
          <w:szCs w:val="24"/>
        </w:rPr>
        <w:t xml:space="preserve">Wykonawca ma obowiązek gospodarowania odebranymi odpadami w sposób zapewniający wywiązywanie się z powierzonych przez </w:t>
      </w:r>
      <w:r>
        <w:rPr>
          <w:rFonts w:ascii="Times New Roman" w:hAnsi="Times New Roman" w:cs="Times New Roman"/>
          <w:szCs w:val="24"/>
        </w:rPr>
        <w:t xml:space="preserve">Zamawiającego zadań oraz </w:t>
      </w:r>
      <w:r>
        <w:rPr>
          <w:rFonts w:ascii="Times New Roman" w:hAnsi="Times New Roman" w:cs="Times New Roman"/>
          <w:color w:val="000000"/>
          <w:szCs w:val="24"/>
        </w:rPr>
        <w:t>obowiązków nałożonych ustawą z dnia 13 września 1996 r. o utrzymaniu czystości i porządku w gminach, zgodnie z rozporządzeniami wydanymi na podstawie art. 3b ust 2 i art. 3c ust. 2  ww. ustawy tj.:</w:t>
      </w:r>
    </w:p>
    <w:p w14:paraId="0F96D37F" w14:textId="77777777" w:rsidR="00555E3D" w:rsidRDefault="00555E3D" w:rsidP="00335560">
      <w:pPr>
        <w:pStyle w:val="Akapitzlist"/>
        <w:widowControl/>
        <w:numPr>
          <w:ilvl w:val="0"/>
          <w:numId w:val="49"/>
        </w:numPr>
        <w:suppressAutoHyphens w:val="0"/>
        <w:autoSpaceDE w:val="0"/>
        <w:autoSpaceDN w:val="0"/>
        <w:adjustRightInd w:val="0"/>
        <w:spacing w:line="20" w:lineRule="atLeast"/>
        <w:jc w:val="both"/>
      </w:pPr>
      <w:r>
        <w:t xml:space="preserve">rozporządzeniem Ministra Środowiska z dnia 14 grudnia 2016 r. w sprawie poziomów recyklingu, przygotowania do ponownego użycia i odzysku innymi </w:t>
      </w:r>
      <w:r>
        <w:lastRenderedPageBreak/>
        <w:t>metodami niektórych frakcji odpadów komunalnych (Dz. U. z 2016 r., poz. 2167),</w:t>
      </w:r>
    </w:p>
    <w:p w14:paraId="283C7725" w14:textId="77777777" w:rsidR="00555E3D" w:rsidRDefault="00555E3D" w:rsidP="00335560">
      <w:pPr>
        <w:pStyle w:val="Akapitzlist"/>
        <w:widowControl/>
        <w:numPr>
          <w:ilvl w:val="0"/>
          <w:numId w:val="49"/>
        </w:numPr>
        <w:suppressAutoHyphens w:val="0"/>
        <w:autoSpaceDE w:val="0"/>
        <w:autoSpaceDN w:val="0"/>
        <w:adjustRightInd w:val="0"/>
        <w:spacing w:line="20" w:lineRule="atLeast"/>
        <w:jc w:val="both"/>
      </w:pPr>
      <w:r>
        <w:t>rozporządzeniem Ministra Środowiska z dnia 15 grudnia 2017 r. w sprawie poziomów ograniczenia masy odpadów komunalnych ulegających biodegradacji (Dz. U. z 2017 r., poz. 2412).</w:t>
      </w:r>
    </w:p>
    <w:p w14:paraId="32B38F46" w14:textId="77777777" w:rsidR="00555E3D" w:rsidRDefault="00555E3D" w:rsidP="00335560">
      <w:pPr>
        <w:pStyle w:val="NormalnyWeb"/>
        <w:numPr>
          <w:ilvl w:val="1"/>
          <w:numId w:val="42"/>
        </w:numPr>
        <w:spacing w:before="0" w:beforeAutospacing="0" w:after="0" w:line="20" w:lineRule="atLeast"/>
        <w:jc w:val="both"/>
        <w:rPr>
          <w:bCs/>
          <w:color w:val="000000"/>
        </w:rPr>
      </w:pPr>
      <w:r>
        <w:rPr>
          <w:bCs/>
          <w:color w:val="000000"/>
        </w:rPr>
        <w:t>Wykonawca zobowiązany jest posiadać bazę magazynowo – transportową usytuowaną i wyposażoną zgodnie z wymaganiami opisanymi w rozporządzeniu Ministra Środowiska z dnia 11 stycznia 2013 r. (Dz. U. z 2013 r. poz. 122) w sprawie szczegółowych wymagań w zakresie odbierania odpadów komunalnych od właścicieli nieruchomości.</w:t>
      </w:r>
    </w:p>
    <w:p w14:paraId="2D8C3930" w14:textId="77777777" w:rsidR="00555E3D" w:rsidRDefault="00555E3D" w:rsidP="00335560">
      <w:pPr>
        <w:pStyle w:val="NormalnyWeb"/>
        <w:numPr>
          <w:ilvl w:val="1"/>
          <w:numId w:val="42"/>
        </w:numPr>
        <w:spacing w:before="0" w:beforeAutospacing="0" w:after="0" w:line="20" w:lineRule="atLeast"/>
        <w:jc w:val="both"/>
        <w:rPr>
          <w:bCs/>
          <w:color w:val="000000"/>
        </w:rPr>
      </w:pPr>
      <w:r>
        <w:rPr>
          <w:bCs/>
          <w:color w:val="000000"/>
        </w:rPr>
        <w:t>Wykonawca na każde żądanie Zamawiającego przedstawi wykaz instalacji, miejsc, gdzie trafiły odebrane z jednostek miejskich (podmiotów) odpady z podziałem na poszczególne rodzaje.</w:t>
      </w:r>
    </w:p>
    <w:p w14:paraId="777AA839" w14:textId="77777777" w:rsidR="00555E3D" w:rsidRDefault="00555E3D" w:rsidP="00555E3D">
      <w:pPr>
        <w:pStyle w:val="NormalnyWeb"/>
        <w:spacing w:before="0" w:after="0" w:line="20" w:lineRule="atLeast"/>
        <w:ind w:left="750"/>
        <w:jc w:val="both"/>
        <w:rPr>
          <w:bCs/>
          <w:color w:val="000000"/>
        </w:rPr>
      </w:pPr>
    </w:p>
    <w:p w14:paraId="37947EFB" w14:textId="77777777" w:rsidR="00555E3D" w:rsidRDefault="00555E3D" w:rsidP="00335560">
      <w:pPr>
        <w:pStyle w:val="Akapitzlist"/>
        <w:widowControl/>
        <w:numPr>
          <w:ilvl w:val="0"/>
          <w:numId w:val="42"/>
        </w:numPr>
        <w:suppressAutoHyphens w:val="0"/>
        <w:autoSpaceDE w:val="0"/>
        <w:spacing w:line="20" w:lineRule="atLeast"/>
        <w:jc w:val="both"/>
        <w:rPr>
          <w:b/>
          <w:bCs/>
        </w:rPr>
      </w:pPr>
      <w:r>
        <w:rPr>
          <w:b/>
          <w:bCs/>
          <w:color w:val="000000"/>
        </w:rPr>
        <w:t>Sprawozdawczość z realizacji zamówienia</w:t>
      </w:r>
    </w:p>
    <w:p w14:paraId="56D828CA" w14:textId="77777777" w:rsidR="00555E3D" w:rsidRDefault="00555E3D" w:rsidP="00555E3D">
      <w:pPr>
        <w:pStyle w:val="Akapitzlist"/>
        <w:suppressAutoHyphens w:val="0"/>
        <w:autoSpaceDE w:val="0"/>
        <w:spacing w:line="20" w:lineRule="atLeast"/>
        <w:ind w:left="1250"/>
        <w:jc w:val="both"/>
        <w:rPr>
          <w:b/>
          <w:bCs/>
        </w:rPr>
      </w:pPr>
    </w:p>
    <w:p w14:paraId="3DA1C3C5" w14:textId="77777777" w:rsidR="00555E3D" w:rsidRDefault="00555E3D" w:rsidP="00335560">
      <w:pPr>
        <w:pStyle w:val="Akapitzlist"/>
        <w:widowControl/>
        <w:numPr>
          <w:ilvl w:val="1"/>
          <w:numId w:val="42"/>
        </w:numPr>
        <w:suppressAutoHyphens w:val="0"/>
        <w:spacing w:line="20" w:lineRule="atLeast"/>
        <w:jc w:val="both"/>
        <w:rPr>
          <w:rFonts w:eastAsia="Arial"/>
        </w:rPr>
      </w:pPr>
      <w:r>
        <w:rPr>
          <w:bCs/>
        </w:rPr>
        <w:t>Wykonawca zobowiązany będzie do</w:t>
      </w:r>
      <w:r>
        <w:rPr>
          <w:rFonts w:eastAsia="Arial"/>
        </w:rPr>
        <w:t xml:space="preserve"> bieżącego prowadzenia ilościowej i jakościowej ewidencji odpadów zgodnie z przepisami ustawy o odpadach oraz ustawy o utrzymaniu czystości i porządku w gminach;</w:t>
      </w:r>
    </w:p>
    <w:p w14:paraId="01E0361C" w14:textId="77777777" w:rsidR="00555E3D" w:rsidRDefault="00555E3D" w:rsidP="00335560">
      <w:pPr>
        <w:pStyle w:val="Akapitzlist"/>
        <w:widowControl/>
        <w:numPr>
          <w:ilvl w:val="1"/>
          <w:numId w:val="42"/>
        </w:numPr>
        <w:suppressAutoHyphens w:val="0"/>
        <w:spacing w:line="20" w:lineRule="atLeast"/>
        <w:jc w:val="both"/>
        <w:rPr>
          <w:rFonts w:eastAsia="Arial"/>
        </w:rPr>
      </w:pPr>
      <w:r>
        <w:rPr>
          <w:rFonts w:eastAsia="Arial"/>
        </w:rPr>
        <w:t>Wykonawca zobowiązany będzie do sporządzania miesięcznych sprawozdań ze świadczenia usług w zakresie odbioru i zagospodarowania odpadów komunalnych.</w:t>
      </w:r>
      <w:r>
        <w:t xml:space="preserve"> Do każdej faktury, jaką Wykonawca wystawi na poszczególną jednostkę miejską (podmiot) zostanie dołączone miesięczne sprawozdanie. </w:t>
      </w:r>
    </w:p>
    <w:p w14:paraId="118885F9" w14:textId="31D5491E" w:rsidR="00555E3D" w:rsidRDefault="00555E3D" w:rsidP="00335560">
      <w:pPr>
        <w:pStyle w:val="Akapitzlist"/>
        <w:widowControl/>
        <w:numPr>
          <w:ilvl w:val="1"/>
          <w:numId w:val="42"/>
        </w:numPr>
        <w:suppressAutoHyphens w:val="0"/>
        <w:spacing w:line="20" w:lineRule="atLeast"/>
        <w:jc w:val="both"/>
        <w:rPr>
          <w:rFonts w:eastAsia="Arial"/>
        </w:rPr>
      </w:pPr>
      <w:r>
        <w:t>Przez cały okres trwania umowy Wykonawca będzie przekazywał każdej jednostce miejskiej (podmiotowi), z którą będzie miał zawartą umowę, raporty miesięczne (w formie elektronicznej w postaci pliku w formacie .pdf, .</w:t>
      </w:r>
      <w:proofErr w:type="spellStart"/>
      <w:r>
        <w:t>doc</w:t>
      </w:r>
      <w:proofErr w:type="spellEnd"/>
      <w:r>
        <w:t xml:space="preserve"> lub .</w:t>
      </w:r>
      <w:proofErr w:type="spellStart"/>
      <w:r>
        <w:t>docx</w:t>
      </w:r>
      <w:proofErr w:type="spellEnd"/>
      <w:r>
        <w:t xml:space="preserve">, .xls </w:t>
      </w:r>
      <w:r w:rsidR="00C43FC5">
        <w:t>lub .</w:t>
      </w:r>
      <w:proofErr w:type="spellStart"/>
      <w:r w:rsidR="00C43FC5">
        <w:t>xlsx</w:t>
      </w:r>
      <w:proofErr w:type="spellEnd"/>
      <w:r w:rsidR="00C43FC5">
        <w:t xml:space="preserve"> mailem</w:t>
      </w:r>
      <w:r>
        <w:t>) stanowiące część protokołu odbioru, w terminie do 7 dnia miesiąca następującego po miesiącu rozliczeniowym. Raporty będą zawierały informacje o:</w:t>
      </w:r>
    </w:p>
    <w:p w14:paraId="349661D3" w14:textId="3D8F5B92" w:rsidR="00555E3D" w:rsidRDefault="00555E3D" w:rsidP="00335560">
      <w:pPr>
        <w:pStyle w:val="Akapitzlist"/>
        <w:widowControl/>
        <w:numPr>
          <w:ilvl w:val="0"/>
          <w:numId w:val="50"/>
        </w:numPr>
        <w:spacing w:line="20" w:lineRule="atLeast"/>
        <w:ind w:left="993" w:hanging="142"/>
        <w:jc w:val="both"/>
      </w:pPr>
      <w:r>
        <w:t>ilości i wielkości pojemników oraz ilość worków</w:t>
      </w:r>
      <w:r w:rsidR="0000172D">
        <w:t>/KP5</w:t>
      </w:r>
      <w:r>
        <w:t xml:space="preserve"> z bioodpadami zebranych z danej jednostki miejskiej (podmiotu). </w:t>
      </w:r>
    </w:p>
    <w:p w14:paraId="0833AC6E"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color w:val="000000"/>
        </w:rPr>
      </w:pPr>
      <w:r>
        <w:rPr>
          <w:color w:val="000000"/>
        </w:rPr>
        <w:t>Każda reklamacja lub skarga wniesiona przez jednostkę miejską (podmiot) do Wykonawcy powinna być niezwłocznie rozpatrzona, a o sposobie jej załatwienia każdorazowo należy powiadomić składającego reklamację lub skargę.</w:t>
      </w:r>
    </w:p>
    <w:p w14:paraId="416AA418"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color w:val="000000"/>
        </w:rPr>
      </w:pPr>
      <w:r>
        <w:rPr>
          <w:color w:val="000000"/>
        </w:rPr>
        <w:t xml:space="preserve">Do ostatnich faktur Wykonawca złoży zbiorcze zestawienie ilości worków na bioodpady odebranych z danej jednostki miejskiej (podmiotu) z rozbiciem na wszystkie miesiące świadczenia usług na podstawie zawartych umów. </w:t>
      </w:r>
    </w:p>
    <w:p w14:paraId="33260609" w14:textId="77777777" w:rsidR="00555E3D" w:rsidRDefault="00555E3D" w:rsidP="00555E3D">
      <w:pPr>
        <w:pStyle w:val="Akapitzlist"/>
        <w:suppressAutoHyphens w:val="0"/>
        <w:autoSpaceDE w:val="0"/>
        <w:autoSpaceDN w:val="0"/>
        <w:adjustRightInd w:val="0"/>
        <w:spacing w:line="20" w:lineRule="atLeast"/>
        <w:ind w:left="750"/>
        <w:jc w:val="both"/>
        <w:rPr>
          <w:color w:val="000000"/>
        </w:rPr>
      </w:pPr>
    </w:p>
    <w:p w14:paraId="54C24E87" w14:textId="77777777" w:rsidR="00555E3D" w:rsidRDefault="00555E3D" w:rsidP="00335560">
      <w:pPr>
        <w:pStyle w:val="Akapitzlist"/>
        <w:widowControl/>
        <w:numPr>
          <w:ilvl w:val="0"/>
          <w:numId w:val="42"/>
        </w:numPr>
        <w:suppressAutoHyphens w:val="0"/>
        <w:spacing w:line="20" w:lineRule="atLeast"/>
        <w:jc w:val="both"/>
        <w:rPr>
          <w:b/>
          <w:color w:val="000000"/>
        </w:rPr>
      </w:pPr>
      <w:r>
        <w:rPr>
          <w:b/>
          <w:color w:val="000000"/>
        </w:rPr>
        <w:lastRenderedPageBreak/>
        <w:t>Mycie pojemników</w:t>
      </w:r>
    </w:p>
    <w:p w14:paraId="3D4B60EB" w14:textId="77777777" w:rsidR="00555E3D" w:rsidRDefault="00555E3D" w:rsidP="00555E3D">
      <w:pPr>
        <w:pStyle w:val="Akapitzlist"/>
        <w:suppressAutoHyphens w:val="0"/>
        <w:spacing w:line="20" w:lineRule="atLeast"/>
        <w:ind w:left="1250"/>
        <w:jc w:val="both"/>
        <w:rPr>
          <w:b/>
          <w:color w:val="000000"/>
        </w:rPr>
      </w:pPr>
    </w:p>
    <w:p w14:paraId="0FD1E2FA" w14:textId="77777777" w:rsidR="00555E3D" w:rsidRDefault="00555E3D" w:rsidP="00335560">
      <w:pPr>
        <w:pStyle w:val="Akapitzlist"/>
        <w:widowControl/>
        <w:numPr>
          <w:ilvl w:val="1"/>
          <w:numId w:val="42"/>
        </w:numPr>
        <w:suppressAutoHyphens w:val="0"/>
        <w:spacing w:line="20" w:lineRule="atLeast"/>
        <w:jc w:val="both"/>
        <w:rPr>
          <w:color w:val="000000"/>
        </w:rPr>
      </w:pPr>
      <w:r>
        <w:rPr>
          <w:color w:val="000000"/>
        </w:rPr>
        <w:t>Wykonawca ma obowiązek zachowania właściwego stanu sanitarnego pojemników służących do gromadzenia odpadów. Mycie i dezynfekcja winny odbywać się w miejscu odbioru odpadów, w warunkach spełniających wymagania z zakresu ochrony środowiska i ochrony sanitarnej, z następującą częstotliwością:</w:t>
      </w:r>
    </w:p>
    <w:p w14:paraId="01FD4EDD" w14:textId="77777777" w:rsidR="00555E3D" w:rsidRDefault="00555E3D" w:rsidP="00335560">
      <w:pPr>
        <w:pStyle w:val="Akapitzlist"/>
        <w:widowControl/>
        <w:numPr>
          <w:ilvl w:val="2"/>
          <w:numId w:val="42"/>
        </w:numPr>
        <w:suppressAutoHyphens w:val="0"/>
        <w:spacing w:line="20" w:lineRule="atLeast"/>
        <w:jc w:val="both"/>
        <w:rPr>
          <w:color w:val="000000"/>
        </w:rPr>
      </w:pPr>
      <w:r>
        <w:rPr>
          <w:color w:val="000000"/>
        </w:rPr>
        <w:t>bioodpady:</w:t>
      </w:r>
    </w:p>
    <w:p w14:paraId="6DC7370B" w14:textId="76F23329" w:rsidR="00555E3D" w:rsidRDefault="00555E3D" w:rsidP="00335560">
      <w:pPr>
        <w:pStyle w:val="Akapitzlist"/>
        <w:widowControl/>
        <w:numPr>
          <w:ilvl w:val="3"/>
          <w:numId w:val="42"/>
        </w:numPr>
        <w:suppressAutoHyphens w:val="0"/>
        <w:spacing w:line="20" w:lineRule="atLeast"/>
        <w:jc w:val="both"/>
        <w:rPr>
          <w:color w:val="000000"/>
        </w:rPr>
      </w:pPr>
      <w:r>
        <w:rPr>
          <w:color w:val="000000"/>
        </w:rPr>
        <w:t xml:space="preserve">W okresie od </w:t>
      </w:r>
      <w:r w:rsidR="00737B9A">
        <w:rPr>
          <w:color w:val="000000"/>
        </w:rPr>
        <w:t>kwietnia</w:t>
      </w:r>
      <w:r>
        <w:rPr>
          <w:color w:val="000000"/>
        </w:rPr>
        <w:t xml:space="preserve"> do </w:t>
      </w:r>
      <w:r w:rsidR="00737B9A">
        <w:t>czerwca</w:t>
      </w:r>
      <w:r w:rsidRPr="00916E91">
        <w:t xml:space="preserve"> – </w:t>
      </w:r>
      <w:r w:rsidRPr="00916E91">
        <w:rPr>
          <w:rFonts w:eastAsia="Arial"/>
          <w:lang w:eastAsia="zh-CN"/>
        </w:rPr>
        <w:t>zgodnie ze złożoną ofertą</w:t>
      </w:r>
      <w:r w:rsidRPr="00916E91">
        <w:t xml:space="preserve"> </w:t>
      </w:r>
      <w:r w:rsidRPr="00916E91">
        <w:rPr>
          <w:rFonts w:eastAsia="Arial"/>
          <w:lang w:eastAsia="zh-CN"/>
        </w:rPr>
        <w:t xml:space="preserve">nie </w:t>
      </w:r>
      <w:r>
        <w:rPr>
          <w:rFonts w:eastAsia="Arial"/>
          <w:lang w:eastAsia="zh-CN"/>
        </w:rPr>
        <w:t>rzadziej niż raz w miesiącu</w:t>
      </w:r>
    </w:p>
    <w:p w14:paraId="0E979B23" w14:textId="77777777" w:rsidR="00555E3D" w:rsidRDefault="00555E3D" w:rsidP="00335560">
      <w:pPr>
        <w:pStyle w:val="Akapitzlist"/>
        <w:widowControl/>
        <w:numPr>
          <w:ilvl w:val="3"/>
          <w:numId w:val="42"/>
        </w:numPr>
        <w:spacing w:line="20" w:lineRule="atLeast"/>
        <w:jc w:val="both"/>
        <w:rPr>
          <w:color w:val="000000"/>
        </w:rPr>
      </w:pPr>
      <w:r>
        <w:rPr>
          <w:color w:val="000000"/>
        </w:rPr>
        <w:t>W okresie od listopada do kwietnia – raz na kwartał</w:t>
      </w:r>
    </w:p>
    <w:p w14:paraId="692734C0" w14:textId="77777777" w:rsidR="00555E3D" w:rsidRDefault="00555E3D" w:rsidP="00335560">
      <w:pPr>
        <w:pStyle w:val="Akapitzlist"/>
        <w:widowControl/>
        <w:numPr>
          <w:ilvl w:val="1"/>
          <w:numId w:val="42"/>
        </w:numPr>
        <w:suppressAutoHyphens w:val="0"/>
        <w:spacing w:line="20" w:lineRule="atLeast"/>
        <w:jc w:val="both"/>
        <w:rPr>
          <w:color w:val="000000"/>
        </w:rPr>
      </w:pPr>
      <w:r>
        <w:rPr>
          <w:color w:val="000000"/>
        </w:rPr>
        <w:t xml:space="preserve">Wykonawca ma obowiązek wykonać mycie pojemników w taki sposób aby oczyścić pojemnik ze wszystkich resztek odpadów przyklejonych do dna lub do boków pojemnika, tj. aby usunąć z nich wszystkie odpady przyklejone do dna i do boków pojemnika. </w:t>
      </w:r>
    </w:p>
    <w:p w14:paraId="201F9BF1" w14:textId="4407EBDB" w:rsidR="00555E3D" w:rsidRDefault="00555E3D" w:rsidP="00C43FC5">
      <w:pPr>
        <w:pStyle w:val="Akapitzlist"/>
        <w:widowControl/>
        <w:numPr>
          <w:ilvl w:val="1"/>
          <w:numId w:val="42"/>
        </w:numPr>
        <w:spacing w:line="20" w:lineRule="atLeast"/>
        <w:jc w:val="both"/>
        <w:rPr>
          <w:color w:val="000000"/>
        </w:rPr>
      </w:pPr>
      <w:r>
        <w:rPr>
          <w:color w:val="000000"/>
        </w:rPr>
        <w:t>Jednostka miejska (podmiot) może wskazać konieczność dodatkowego mycia pojemników w momencie ich opróżniania w przypadku, jeśli stan sanitarny pojemnika będzie na to wskazywał.</w:t>
      </w:r>
      <w:r>
        <w:t xml:space="preserve"> </w:t>
      </w:r>
      <w:r>
        <w:rPr>
          <w:color w:val="000000"/>
        </w:rPr>
        <w:t>Zamawiający przewiduje, iż w okresie trwania umowy każda jednostka miejska (podmiot) może zlecić 2 dodatkowe mycia pojemników na bioodpady.</w:t>
      </w:r>
      <w:r w:rsidR="00C43FC5" w:rsidRPr="00C43FC5">
        <w:t xml:space="preserve"> </w:t>
      </w:r>
      <w:r w:rsidR="00C43FC5" w:rsidRPr="00C43FC5">
        <w:rPr>
          <w:color w:val="000000"/>
        </w:rPr>
        <w:t>Mycie nie dotyczy kontenerów KP5 na bioodpady</w:t>
      </w:r>
      <w:r w:rsidR="00C43FC5">
        <w:rPr>
          <w:color w:val="000000"/>
        </w:rPr>
        <w:t>.</w:t>
      </w:r>
    </w:p>
    <w:p w14:paraId="77AE3F7E" w14:textId="77777777" w:rsidR="00555E3D" w:rsidRDefault="00555E3D" w:rsidP="00555E3D">
      <w:pPr>
        <w:pStyle w:val="Akapitzlist"/>
        <w:spacing w:line="20" w:lineRule="atLeast"/>
        <w:ind w:left="750"/>
        <w:jc w:val="both"/>
        <w:rPr>
          <w:color w:val="000000"/>
        </w:rPr>
      </w:pPr>
    </w:p>
    <w:p w14:paraId="72C6C7E5" w14:textId="77777777" w:rsidR="00555E3D" w:rsidRDefault="00555E3D" w:rsidP="00335560">
      <w:pPr>
        <w:pStyle w:val="Akapitzlist"/>
        <w:widowControl/>
        <w:numPr>
          <w:ilvl w:val="0"/>
          <w:numId w:val="42"/>
        </w:numPr>
        <w:spacing w:line="20" w:lineRule="atLeast"/>
        <w:jc w:val="both"/>
        <w:rPr>
          <w:b/>
          <w:color w:val="000000"/>
        </w:rPr>
      </w:pPr>
      <w:r>
        <w:rPr>
          <w:b/>
          <w:color w:val="000000"/>
        </w:rPr>
        <w:t>Obowiązki Wykonawcy</w:t>
      </w:r>
    </w:p>
    <w:p w14:paraId="4EEF9799" w14:textId="77777777" w:rsidR="00555E3D" w:rsidRDefault="00555E3D" w:rsidP="00555E3D">
      <w:pPr>
        <w:pStyle w:val="Akapitzlist"/>
        <w:spacing w:line="20" w:lineRule="atLeast"/>
        <w:ind w:left="1250"/>
        <w:jc w:val="both"/>
        <w:rPr>
          <w:b/>
          <w:color w:val="000000"/>
        </w:rPr>
      </w:pPr>
    </w:p>
    <w:p w14:paraId="5897A8B7"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lang w:eastAsia="en-US"/>
        </w:rPr>
      </w:pPr>
      <w:r>
        <w:rPr>
          <w:rFonts w:eastAsiaTheme="minorHAnsi"/>
          <w:lang w:eastAsia="en-US"/>
        </w:rPr>
        <w:t>Wykonawca we własnym zakresie uzgodni z jednostkami miejskimi (podmiotami) sposób wymiany danych, komunikacji, zgłaszania uwag, reklamacji, skarg, dodatkowego mycia pojemników i wszelkich innych niezbędnych spraw, które będą warunkowały prawidłową realizację zamówienia. Uzgodni także jakie dane kontaktowe będą wykorzystywane przy wymianie niezbędnych danych, m.in. mail, fax, telefon.</w:t>
      </w:r>
    </w:p>
    <w:p w14:paraId="4D30500B"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lang w:eastAsia="en-US"/>
        </w:rPr>
      </w:pPr>
      <w:r>
        <w:rPr>
          <w:rFonts w:eastAsiaTheme="minorHAnsi"/>
          <w:lang w:eastAsia="en-US"/>
        </w:rPr>
        <w:t>Usługę polegającą na odbieraniu odpadów komunalnych ze wskazanych jednostek miejskich (podmiotów) należy wykonywać z zachowaniem standardu sanitarnego wykonywania usług oraz ochrony środowiska w szczególności z zachowaniem najwyższych jakościowo osiągnięć techniki i technologii, w szczególności:</w:t>
      </w:r>
    </w:p>
    <w:p w14:paraId="517B8E7C" w14:textId="77777777" w:rsidR="00555E3D" w:rsidRDefault="00555E3D" w:rsidP="00335560">
      <w:pPr>
        <w:pStyle w:val="Akapitzlist"/>
        <w:widowControl/>
        <w:numPr>
          <w:ilvl w:val="2"/>
          <w:numId w:val="42"/>
        </w:numPr>
        <w:suppressAutoHyphens w:val="0"/>
        <w:autoSpaceDE w:val="0"/>
        <w:autoSpaceDN w:val="0"/>
        <w:adjustRightInd w:val="0"/>
        <w:spacing w:line="20" w:lineRule="atLeast"/>
        <w:jc w:val="both"/>
        <w:rPr>
          <w:rFonts w:eastAsiaTheme="minorHAnsi"/>
          <w:lang w:eastAsia="en-US"/>
        </w:rPr>
      </w:pPr>
      <w:r>
        <w:rPr>
          <w:rFonts w:eastAsiaTheme="minorHAnsi"/>
          <w:lang w:eastAsia="en-US"/>
        </w:rPr>
        <w:t>nie powodując ponownego mieszania wysegregowanych wcześniej różnych frakcji odpadów komunalnych podczas odbierania i transportu,</w:t>
      </w:r>
    </w:p>
    <w:p w14:paraId="0C1618BF" w14:textId="77777777" w:rsidR="00555E3D" w:rsidRDefault="00555E3D" w:rsidP="00335560">
      <w:pPr>
        <w:pStyle w:val="Akapitzlist"/>
        <w:widowControl/>
        <w:numPr>
          <w:ilvl w:val="2"/>
          <w:numId w:val="42"/>
        </w:numPr>
        <w:suppressAutoHyphens w:val="0"/>
        <w:autoSpaceDE w:val="0"/>
        <w:autoSpaceDN w:val="0"/>
        <w:adjustRightInd w:val="0"/>
        <w:spacing w:line="20" w:lineRule="atLeast"/>
        <w:jc w:val="both"/>
        <w:rPr>
          <w:rFonts w:eastAsiaTheme="minorHAnsi"/>
          <w:lang w:eastAsia="en-US"/>
        </w:rPr>
      </w:pPr>
      <w:r>
        <w:rPr>
          <w:rFonts w:eastAsiaTheme="minorHAnsi"/>
          <w:lang w:eastAsia="en-US"/>
        </w:rPr>
        <w:t>nie zanieczyszczając miejsc załadunku podczas odbioru odpadów, drogi przejazdu podczas ich transportu,</w:t>
      </w:r>
    </w:p>
    <w:p w14:paraId="46C007DE" w14:textId="3908D0E5"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color w:val="000000"/>
          <w:lang w:eastAsia="en-US"/>
        </w:rPr>
      </w:pPr>
      <w:r>
        <w:rPr>
          <w:rFonts w:eastAsiaTheme="minorHAnsi"/>
          <w:color w:val="000000"/>
          <w:lang w:eastAsia="en-US"/>
        </w:rPr>
        <w:t xml:space="preserve">Usługę odbioru odpadów należy świadczyć w godzinach i z uwzględnieniem uwag, które zostały wskazane przez jednostki miejskie (podmioty) w załączniku „Wykaz </w:t>
      </w:r>
      <w:r>
        <w:rPr>
          <w:rFonts w:eastAsiaTheme="minorHAnsi"/>
          <w:color w:val="000000"/>
          <w:lang w:eastAsia="en-US"/>
        </w:rPr>
        <w:lastRenderedPageBreak/>
        <w:t>danych dotyczących odbioru odpadów z jednostek</w:t>
      </w:r>
      <w:r w:rsidR="0000172D">
        <w:rPr>
          <w:rFonts w:eastAsiaTheme="minorHAnsi"/>
          <w:color w:val="000000"/>
          <w:lang w:eastAsia="en-US"/>
        </w:rPr>
        <w:t xml:space="preserve"> miejskich (podmiotów)</w:t>
      </w:r>
      <w:r>
        <w:rPr>
          <w:rFonts w:eastAsiaTheme="minorHAnsi"/>
          <w:color w:val="000000"/>
          <w:lang w:eastAsia="en-US"/>
        </w:rPr>
        <w:t>” oraz zgodnie z ustaleniami na podstawie pkt. 6.4. niniejszej SIWZ.</w:t>
      </w:r>
    </w:p>
    <w:p w14:paraId="4FFA9721"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color w:val="000000"/>
          <w:lang w:eastAsia="en-US"/>
        </w:rPr>
      </w:pPr>
      <w:r>
        <w:rPr>
          <w:color w:val="000000"/>
        </w:rPr>
        <w:t>Wykonanie przedmiotu umowy w sposób fachowy, niepowodujący niepotrzebnych przeszkód oraz niedogodności dla właścicieli nieruchomości oraz mieszkańców.</w:t>
      </w:r>
    </w:p>
    <w:p w14:paraId="5B84B1C4"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color w:val="000000"/>
          <w:lang w:eastAsia="en-US"/>
        </w:rPr>
      </w:pPr>
      <w:r>
        <w:rPr>
          <w:rFonts w:eastAsiaTheme="minorHAnsi"/>
          <w:color w:val="000000"/>
          <w:lang w:eastAsia="en-US"/>
        </w:rPr>
        <w:t>W przypadku uchybień w realizacji umowy, mających charakter wykroczenia, Wykonawca zobowiązany jest do płacenia mandatów nałożonych przez uprawnione do tego służby, w tym Policję, Straż Miejską i Inspekcję Transportu Drogowego itp.</w:t>
      </w:r>
    </w:p>
    <w:p w14:paraId="0CA491CF"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color w:val="000000"/>
          <w:lang w:eastAsia="en-US"/>
        </w:rPr>
      </w:pPr>
      <w:r>
        <w:rPr>
          <w:rFonts w:eastAsiaTheme="minorHAnsi"/>
          <w:color w:val="000000"/>
          <w:lang w:eastAsia="en-US"/>
        </w:rPr>
        <w:t>Utrudniony dostęp do pojemników nie zwalnia Wykonawcy z obowiązku ich harmonogramowego opróżniania.</w:t>
      </w:r>
    </w:p>
    <w:p w14:paraId="207A715E"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color w:val="000000"/>
          <w:lang w:eastAsia="en-US"/>
        </w:rPr>
      </w:pPr>
      <w:r>
        <w:rPr>
          <w:rFonts w:eastAsiaTheme="minorHAnsi"/>
          <w:color w:val="000000"/>
          <w:lang w:eastAsia="en-US"/>
        </w:rPr>
        <w:t xml:space="preserve">Wykonawca jest zobowiązany do odbioru odpadów również w przypadku utrudnionego dojazdu do nieruchomości związanego np. z wąskimi drogami, prowadzonymi remontami dróg, złymi warunkami atmosferycznymi,  itp. W takich przypadkach nie przysługują Wykonawcy roszczenia z tytułu wzrostu kosztów realizacji zamówienia. Realizacja tego obowiązku może być wyłączona jedynie w przypadku zaistnienia stanu nadzwyczajnego, rozumianego jako stan wojenny, stan wyjątkowy czy stan klęski żywiołowej. </w:t>
      </w:r>
    </w:p>
    <w:p w14:paraId="145BDB59"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color w:val="000000"/>
          <w:lang w:eastAsia="en-US"/>
        </w:rPr>
      </w:pPr>
      <w:r>
        <w:rPr>
          <w:rFonts w:eastAsiaTheme="minorHAnsi"/>
          <w:color w:val="000000"/>
          <w:lang w:eastAsia="en-US"/>
        </w:rPr>
        <w:t>Wykonawca zobowiązany jest do zachowania ciągłości świadczenia usług niezależnie od panujących warunków atmosferycznych. Opady śniegu i pryzmy śniegu przy dojazdach do posesji nie zwalniają Wykonawcy z harmonogramowego odbioru odpadów.</w:t>
      </w:r>
    </w:p>
    <w:p w14:paraId="22FAA1A7"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color w:val="000000"/>
          <w:lang w:eastAsia="en-US"/>
        </w:rPr>
      </w:pPr>
      <w:r>
        <w:rPr>
          <w:rFonts w:eastAsiaTheme="minorHAnsi"/>
          <w:color w:val="000000"/>
          <w:lang w:eastAsia="en-US"/>
        </w:rPr>
        <w:t>Zamawiający zwraca uwagę, iż w przypadku przymarznięcia odpadów do pojemników z powodu niskich temperatur powietrza Wykonawca zobowiązany jest do podjęcia czynności mających na celu usunięcie odpadów z pojemników w celu ich odebrania, zgodnie z przyjętym harmonogramem odbioru.</w:t>
      </w:r>
    </w:p>
    <w:p w14:paraId="04183F9D"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color w:val="000000"/>
          <w:lang w:eastAsia="en-US"/>
        </w:rPr>
      </w:pPr>
      <w:r>
        <w:rPr>
          <w:rFonts w:eastAsiaTheme="minorHAnsi"/>
          <w:color w:val="000000"/>
          <w:lang w:eastAsia="en-US"/>
        </w:rPr>
        <w:t>Pojazdy specjalistyczne służące do realizacji przedmiotu zamówienia muszą być:</w:t>
      </w:r>
    </w:p>
    <w:p w14:paraId="314D2980" w14:textId="77777777" w:rsidR="00555E3D" w:rsidRDefault="00555E3D" w:rsidP="00335560">
      <w:pPr>
        <w:pStyle w:val="Akapitzlist"/>
        <w:widowControl/>
        <w:numPr>
          <w:ilvl w:val="2"/>
          <w:numId w:val="42"/>
        </w:numPr>
        <w:suppressAutoHyphens w:val="0"/>
        <w:autoSpaceDE w:val="0"/>
        <w:autoSpaceDN w:val="0"/>
        <w:adjustRightInd w:val="0"/>
        <w:spacing w:line="20" w:lineRule="atLeast"/>
        <w:ind w:left="1560" w:hanging="993"/>
        <w:jc w:val="both"/>
        <w:rPr>
          <w:rFonts w:eastAsiaTheme="minorHAnsi"/>
          <w:color w:val="000000"/>
          <w:lang w:eastAsia="en-US"/>
        </w:rPr>
      </w:pPr>
      <w:r>
        <w:rPr>
          <w:rFonts w:eastAsiaTheme="minorHAnsi"/>
          <w:color w:val="000000"/>
          <w:lang w:eastAsia="en-US"/>
        </w:rPr>
        <w:t>we właściwym stanie technicznym,</w:t>
      </w:r>
      <w:r>
        <w:rPr>
          <w:rFonts w:eastAsiaTheme="minorHAnsi"/>
          <w:lang w:eastAsia="en-US"/>
        </w:rPr>
        <w:t xml:space="preserve"> być dopuszczone do ruchu,</w:t>
      </w:r>
    </w:p>
    <w:p w14:paraId="783DE791" w14:textId="77777777" w:rsidR="00555E3D" w:rsidRDefault="00555E3D" w:rsidP="00335560">
      <w:pPr>
        <w:pStyle w:val="Akapitzlist"/>
        <w:widowControl/>
        <w:numPr>
          <w:ilvl w:val="2"/>
          <w:numId w:val="42"/>
        </w:numPr>
        <w:suppressAutoHyphens w:val="0"/>
        <w:autoSpaceDE w:val="0"/>
        <w:autoSpaceDN w:val="0"/>
        <w:adjustRightInd w:val="0"/>
        <w:spacing w:line="20" w:lineRule="atLeast"/>
        <w:ind w:left="1560" w:hanging="993"/>
        <w:jc w:val="both"/>
        <w:rPr>
          <w:rFonts w:eastAsiaTheme="minorHAnsi"/>
          <w:color w:val="000000"/>
          <w:lang w:eastAsia="en-US"/>
        </w:rPr>
      </w:pPr>
      <w:r>
        <w:rPr>
          <w:rFonts w:eastAsiaTheme="minorHAnsi"/>
          <w:color w:val="000000"/>
          <w:lang w:eastAsia="en-US"/>
        </w:rPr>
        <w:t>przystosowane do odbierania poszczególnych frakcji odpadów w sposób wykluczający mieszanie się tych frakcji,</w:t>
      </w:r>
    </w:p>
    <w:p w14:paraId="79E99E3B" w14:textId="77777777" w:rsidR="00555E3D" w:rsidRDefault="00555E3D" w:rsidP="00335560">
      <w:pPr>
        <w:pStyle w:val="Akapitzlist"/>
        <w:widowControl/>
        <w:numPr>
          <w:ilvl w:val="2"/>
          <w:numId w:val="42"/>
        </w:numPr>
        <w:suppressAutoHyphens w:val="0"/>
        <w:autoSpaceDE w:val="0"/>
        <w:autoSpaceDN w:val="0"/>
        <w:adjustRightInd w:val="0"/>
        <w:spacing w:line="20" w:lineRule="atLeast"/>
        <w:ind w:left="1560" w:hanging="993"/>
        <w:jc w:val="both"/>
        <w:rPr>
          <w:rFonts w:eastAsiaTheme="minorHAnsi"/>
          <w:color w:val="000000"/>
          <w:lang w:eastAsia="en-US"/>
        </w:rPr>
      </w:pPr>
      <w:r>
        <w:rPr>
          <w:rFonts w:eastAsiaTheme="minorHAnsi"/>
          <w:color w:val="000000"/>
          <w:lang w:eastAsia="en-US"/>
        </w:rPr>
        <w:t>oznaczone zgodnie z Rozporządzeniem Ministra Środowiska z dnia 11 stycznia 2013 r. w sprawie szczegółowych wymagań w zakresie odbierania odpadów komunalnych, które mówi, że: „w posiadaniu podmiotu odbierającego odpady komunalne mają znajdować się pojazdy trwale i czytelnie oznakowane, w widocznym miejscu, nazwą firmy oraz danymi adresowymi i numerem telefonu podmiotu”,</w:t>
      </w:r>
    </w:p>
    <w:p w14:paraId="126847AE" w14:textId="77777777" w:rsidR="00555E3D" w:rsidRDefault="00555E3D" w:rsidP="00335560">
      <w:pPr>
        <w:pStyle w:val="Akapitzlist"/>
        <w:widowControl/>
        <w:numPr>
          <w:ilvl w:val="2"/>
          <w:numId w:val="42"/>
        </w:numPr>
        <w:spacing w:after="200" w:line="276" w:lineRule="auto"/>
        <w:ind w:left="1560" w:hanging="993"/>
        <w:jc w:val="both"/>
        <w:rPr>
          <w:rFonts w:eastAsiaTheme="minorHAnsi"/>
          <w:color w:val="000000"/>
          <w:lang w:eastAsia="en-US"/>
        </w:rPr>
      </w:pPr>
      <w:r>
        <w:rPr>
          <w:rFonts w:eastAsiaTheme="minorHAnsi"/>
          <w:color w:val="000000"/>
          <w:lang w:eastAsia="en-US"/>
        </w:rPr>
        <w:t xml:space="preserve">zabezpieczone przed niekontrolowanym wydostawaniem się na zewnątrz odpadów podczas ich transportu. W przypadku wysypania lub rozwiania odpadów Wykonawca obowiązany jest do natychmiastowego uprzątnięcia </w:t>
      </w:r>
      <w:r>
        <w:rPr>
          <w:rFonts w:eastAsiaTheme="minorHAnsi"/>
          <w:color w:val="000000"/>
          <w:lang w:eastAsia="en-US"/>
        </w:rPr>
        <w:lastRenderedPageBreak/>
        <w:t>odpadów oraz innych skutków wystąpienia takich przypadków (np. zabrudzeń na drogach, którymi porusza się Wykonawca, itp.);</w:t>
      </w:r>
    </w:p>
    <w:p w14:paraId="459296A2" w14:textId="77777777" w:rsidR="00555E3D" w:rsidRDefault="00555E3D" w:rsidP="00335560">
      <w:pPr>
        <w:pStyle w:val="Akapitzlist"/>
        <w:widowControl/>
        <w:numPr>
          <w:ilvl w:val="2"/>
          <w:numId w:val="42"/>
        </w:numPr>
        <w:suppressAutoHyphens w:val="0"/>
        <w:autoSpaceDE w:val="0"/>
        <w:autoSpaceDN w:val="0"/>
        <w:adjustRightInd w:val="0"/>
        <w:spacing w:line="20" w:lineRule="atLeast"/>
        <w:ind w:left="1560" w:hanging="993"/>
        <w:jc w:val="both"/>
        <w:rPr>
          <w:rFonts w:eastAsiaTheme="minorHAnsi"/>
          <w:color w:val="000000"/>
          <w:lang w:eastAsia="en-US"/>
        </w:rPr>
      </w:pPr>
      <w:r>
        <w:rPr>
          <w:rFonts w:eastAsiaTheme="minorHAnsi"/>
          <w:color w:val="000000"/>
          <w:lang w:eastAsia="en-US"/>
        </w:rPr>
        <w:t>powinny posiadać konstrukcję zabezpieczającą przed rozwiewaniem i rozpylaniem przewożonych odpadów oraz minimalizującą oddziaływanie czynników atmosferycznych na odpady,</w:t>
      </w:r>
    </w:p>
    <w:p w14:paraId="23A99613" w14:textId="77777777" w:rsidR="00555E3D" w:rsidRDefault="00555E3D" w:rsidP="00335560">
      <w:pPr>
        <w:pStyle w:val="Akapitzlist"/>
        <w:widowControl/>
        <w:numPr>
          <w:ilvl w:val="2"/>
          <w:numId w:val="42"/>
        </w:numPr>
        <w:suppressAutoHyphens w:val="0"/>
        <w:autoSpaceDE w:val="0"/>
        <w:autoSpaceDN w:val="0"/>
        <w:adjustRightInd w:val="0"/>
        <w:spacing w:line="20" w:lineRule="atLeast"/>
        <w:ind w:left="1560" w:hanging="993"/>
        <w:jc w:val="both"/>
        <w:rPr>
          <w:rFonts w:eastAsiaTheme="minorHAnsi"/>
          <w:color w:val="000000"/>
          <w:lang w:eastAsia="en-US"/>
        </w:rPr>
      </w:pPr>
      <w:r>
        <w:rPr>
          <w:rFonts w:eastAsiaTheme="minorHAnsi"/>
          <w:color w:val="000000"/>
          <w:lang w:eastAsia="en-US"/>
        </w:rPr>
        <w:t>w przypadku awarii któregokolwiek z pojazdów w trakcie realizacji zamówienia Wykonawca zobowiązany będzie zapewnić pojazd zastępczy spełniający wymagania określone w SIWZ i złożonej ofercie zgodnie z oświadczeniami związanymi z kryterium oceny ofert.</w:t>
      </w:r>
    </w:p>
    <w:p w14:paraId="3BEF2CD8"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color w:val="000000"/>
          <w:lang w:eastAsia="en-US"/>
        </w:rPr>
      </w:pPr>
      <w:r>
        <w:rPr>
          <w:rFonts w:eastAsiaTheme="minorHAnsi"/>
          <w:color w:val="000000"/>
          <w:lang w:eastAsia="en-US"/>
        </w:rPr>
        <w:t>Wykonawca ma obowiązek wyposażyć wszystkie pojazdy używane do realizacji przedmiotu zamówienia w narzędzia lub urządzenia (np. miotła, łopata) umożliwiające sprzątanie terenu wokół pojemników po ich opróżnieniu. Wykonawca ma również obowiązek wyposażyć wszystkich pracowników w dostateczną ilość rękawic roboczych/ochronnych.</w:t>
      </w:r>
    </w:p>
    <w:p w14:paraId="6198416B" w14:textId="77777777" w:rsidR="00555E3D" w:rsidRDefault="00555E3D" w:rsidP="00335560">
      <w:pPr>
        <w:pStyle w:val="Akapitzlist"/>
        <w:widowControl/>
        <w:numPr>
          <w:ilvl w:val="1"/>
          <w:numId w:val="42"/>
        </w:numPr>
        <w:spacing w:after="200" w:line="20" w:lineRule="atLeast"/>
        <w:jc w:val="both"/>
        <w:rPr>
          <w:rFonts w:eastAsiaTheme="minorHAnsi"/>
          <w:color w:val="000000"/>
          <w:lang w:eastAsia="en-US"/>
        </w:rPr>
      </w:pPr>
      <w:r>
        <w:rPr>
          <w:rFonts w:eastAsiaTheme="minorHAnsi"/>
          <w:color w:val="000000"/>
          <w:lang w:eastAsia="en-US"/>
        </w:rPr>
        <w:t>Wykonawca jest obowiązany ponosić koszty naprawy szkód wyrządzonych podczas wykonywania usługi wywozu odpadów z jednostek miejskich (podmiotów) (uszkodzenia chodników, trawników, elewacji budynków, samochodów, punktów do gromadzenia odpadów, ogrodzeń, bram i innych, trudnych do przewidzenia szkód).</w:t>
      </w:r>
      <w:r>
        <w:t xml:space="preserve"> Wykonawca p</w:t>
      </w:r>
      <w:r>
        <w:rPr>
          <w:rFonts w:eastAsiaTheme="minorHAnsi"/>
          <w:color w:val="000000"/>
          <w:lang w:eastAsia="en-US"/>
        </w:rPr>
        <w:t>onosi pełną odpowiedzialność wobec jednostek miejskich (podmiotów) i osób trzecich za szkody na mieniu i zdrowiu osób trzecich, powstałe podczas i w związku z realizacją przedmiotu umowy.</w:t>
      </w:r>
    </w:p>
    <w:p w14:paraId="291295BE"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color w:val="000000"/>
          <w:lang w:eastAsia="en-US"/>
        </w:rPr>
      </w:pPr>
      <w:r>
        <w:rPr>
          <w:rFonts w:eastAsiaTheme="minorHAnsi"/>
          <w:color w:val="000000"/>
          <w:lang w:eastAsia="en-US"/>
        </w:rPr>
        <w:t>Obowiązkiem Wykonawcy jest porządkowanie terenu zanieczyszczonego odpadami i innymi zanieczyszczeniami wysypanymi z pojemników, worków i pojazdów w trakcie realizacji usługi wywozu;</w:t>
      </w:r>
    </w:p>
    <w:p w14:paraId="490754C4"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color w:val="000000"/>
          <w:lang w:eastAsia="en-US"/>
        </w:rPr>
      </w:pPr>
      <w:r>
        <w:rPr>
          <w:color w:val="000000"/>
        </w:rPr>
        <w:t>Wyposażenie własnych pracowników zajmujących się wywozem odpadów w odzież z widocznym logo firmy.</w:t>
      </w:r>
    </w:p>
    <w:p w14:paraId="394BCCA1"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color w:val="000000"/>
          <w:lang w:eastAsia="en-US"/>
        </w:rPr>
      </w:pPr>
      <w:r>
        <w:t xml:space="preserve">Wykonawca umożliwi Zamawiającemu po wyborze najkorzystniejszej oferty, a przed zawarciem umów z jednostkami miejskimi (podmiotami) przeprowadzenie wizji lokalnej u Wykonawcy, którego oferta została uznana za najkorzystniejszą. Wykonawca udostępni do wizytacji bazę magazynowo – transportową oraz sprzęt przewidziany do realizacji umowy. W zakresie pojazdów Wykonawca okaże pojazdy co najmniej w takiej ilości jak zadeklarowana w ofercie. Na czas realizacji umowy, Wykonawca zobowiązany jest zapewnić taką liczbę pojazdów aby umożliwiało to wykonywanie umowy zgodnie z harmonogramem. </w:t>
      </w:r>
    </w:p>
    <w:p w14:paraId="2BF605C5"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color w:val="000000"/>
          <w:lang w:eastAsia="en-US"/>
        </w:rPr>
      </w:pPr>
      <w:r>
        <w:rPr>
          <w:color w:val="000000"/>
        </w:rPr>
        <w:t>Wykonawca okaże na żądanie Zamawiającego wszelkie dokumenty potwierdzające wykonywanie przedmiotu umowy zgodnie z określonymi przez Zamawiającego wymaganiami i przepisami prawa.</w:t>
      </w:r>
    </w:p>
    <w:p w14:paraId="184822C5"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lang w:eastAsia="en-US"/>
        </w:rPr>
      </w:pPr>
      <w:r>
        <w:lastRenderedPageBreak/>
        <w:t>Wykonawca utrzymuje pojemniki w należytym stanie sanitarnym, porządkowym i technicznym, w szczególności umożliwiającym bezpieczną ich obsługę w zakresie objętym zamówieniem i bezpieczne z nich korzystanie. Wykonawca jest zobowiązany do bieżących napraw dostarczonych pojemników lub w razie konieczności wymiany na pojemnik, który będzie sprawny technicznie i będzie posiadał estetyczny wygląd. Zamawiający nie bierze odpowiedzialności za ewentualne uszkodzenie lub zniszczenie pojemników r</w:t>
      </w:r>
      <w:r>
        <w:rPr>
          <w:bCs/>
        </w:rPr>
        <w:t>ównież z przyczyn niezależnych od Wykonawcy</w:t>
      </w:r>
      <w:r>
        <w:t>. Wykonawca ma obowiązek przewidzieć odpowiednią ilość urządzeń do zbierania odpadów na wypadek ich zniszczenia, wyeksploatowania lub kradzieży. Koszt dostarczenia i eksploatacji pojemników Wykonawca winien wkalkulować w cenę oferty.</w:t>
      </w:r>
    </w:p>
    <w:p w14:paraId="226AAEFE"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color w:val="000000"/>
          <w:lang w:eastAsia="en-US"/>
        </w:rPr>
      </w:pPr>
      <w:r>
        <w:t>Wykonawca u</w:t>
      </w:r>
      <w:r>
        <w:rPr>
          <w:color w:val="000000"/>
        </w:rPr>
        <w:t xml:space="preserve">możliwia wstęp na teren bazy transportowej przedstawicielom </w:t>
      </w:r>
      <w:r>
        <w:t>Zamawiającego</w:t>
      </w:r>
      <w:r>
        <w:rPr>
          <w:color w:val="000000"/>
        </w:rPr>
        <w:t xml:space="preserve"> i pracownikom państwowych instytucji upoważnionych do kontroli realizacji ustawy o odpadach i ustawy o utrzymaniu czystości i porządku w gminach z przepisami wykonawczymi.</w:t>
      </w:r>
    </w:p>
    <w:p w14:paraId="71C80E6D" w14:textId="77777777" w:rsidR="00555E3D" w:rsidRDefault="00555E3D" w:rsidP="00335560">
      <w:pPr>
        <w:pStyle w:val="Akapitzlist"/>
        <w:widowControl/>
        <w:numPr>
          <w:ilvl w:val="1"/>
          <w:numId w:val="42"/>
        </w:numPr>
        <w:suppressAutoHyphens w:val="0"/>
        <w:autoSpaceDE w:val="0"/>
        <w:autoSpaceDN w:val="0"/>
        <w:adjustRightInd w:val="0"/>
        <w:spacing w:line="20" w:lineRule="atLeast"/>
        <w:jc w:val="both"/>
        <w:rPr>
          <w:rFonts w:eastAsiaTheme="minorHAnsi"/>
          <w:color w:val="000000"/>
          <w:lang w:eastAsia="en-US"/>
        </w:rPr>
      </w:pPr>
      <w:r>
        <w:rPr>
          <w:color w:val="000000"/>
        </w:rPr>
        <w:t>Wykonawca udostępni co najmniej jeden numer telefonu w celu szybkiej komunikacji, tak aby był możliwy stały kontakt jednostek miejskich (podmiotów) z Wykonawcą.</w:t>
      </w:r>
    </w:p>
    <w:p w14:paraId="22DE68BB" w14:textId="77777777" w:rsidR="00555E3D" w:rsidRDefault="00555E3D" w:rsidP="00335560">
      <w:pPr>
        <w:pStyle w:val="Akapitzlist"/>
        <w:widowControl/>
        <w:numPr>
          <w:ilvl w:val="1"/>
          <w:numId w:val="42"/>
        </w:numPr>
        <w:spacing w:line="20" w:lineRule="atLeast"/>
        <w:ind w:left="749" w:hanging="539"/>
        <w:jc w:val="both"/>
        <w:rPr>
          <w:rFonts w:eastAsiaTheme="minorHAnsi"/>
          <w:color w:val="000000"/>
          <w:lang w:eastAsia="en-US"/>
        </w:rPr>
      </w:pPr>
      <w:r>
        <w:rPr>
          <w:rFonts w:eastAsiaTheme="minorHAnsi"/>
          <w:color w:val="000000"/>
          <w:lang w:eastAsia="en-US"/>
        </w:rPr>
        <w:t>W dniu zakończenia realizacji umów zawartych na podstawie niniejszego postępowania Wykonawca przekaże Zamawiającemu zbiorcze zestawienie instalacji, miejsc gdzie zostały zagospodarowane odpady z jednostek miejskich (podmiotów) w całym okresie trwania umów. Zestawienie zbiorcze z podziałem na frakcje dla każdego rodzaju odpadu, bez wskazywania jednostek miejskich, z których zostały odebrane.</w:t>
      </w:r>
    </w:p>
    <w:p w14:paraId="0EA9AD2F" w14:textId="5F16EB4C" w:rsidR="00045BF4" w:rsidRDefault="00045BF4" w:rsidP="00E55AF2">
      <w:pPr>
        <w:jc w:val="both"/>
      </w:pPr>
    </w:p>
    <w:p w14:paraId="67490E87" w14:textId="27CA1CDF" w:rsidR="00555E3D" w:rsidRPr="00555E3D" w:rsidRDefault="00555E3D" w:rsidP="00335560">
      <w:pPr>
        <w:pStyle w:val="Akapitzlist"/>
        <w:widowControl/>
        <w:numPr>
          <w:ilvl w:val="0"/>
          <w:numId w:val="42"/>
        </w:numPr>
        <w:suppressAutoHyphens w:val="0"/>
        <w:autoSpaceDE w:val="0"/>
        <w:spacing w:line="240" w:lineRule="auto"/>
        <w:ind w:left="709"/>
        <w:rPr>
          <w:rFonts w:eastAsia="Times New Roman"/>
          <w:lang w:eastAsia="zh-CN"/>
        </w:rPr>
      </w:pPr>
      <w:r w:rsidRPr="00555E3D">
        <w:rPr>
          <w:rFonts w:eastAsia="Times New Roman"/>
          <w:b/>
          <w:bCs/>
        </w:rPr>
        <w:t xml:space="preserve">Wymagania zatrudnienia przez wykonawcę lub podwykonawcę na podstawie umowy o pracę osób wykonujących wskazane przez zamawiającego czynności w zakresie realizacji zamówienia: </w:t>
      </w:r>
      <w:r w:rsidRPr="00555E3D">
        <w:rPr>
          <w:rFonts w:eastAsia="Times New Roman"/>
          <w:b/>
          <w:bCs/>
        </w:rPr>
        <w:br/>
      </w:r>
    </w:p>
    <w:p w14:paraId="78BF42A2" w14:textId="77777777" w:rsidR="00555E3D" w:rsidRPr="001F17F3" w:rsidRDefault="00555E3D" w:rsidP="00335560">
      <w:pPr>
        <w:pStyle w:val="Akapitzlist"/>
        <w:widowControl/>
        <w:numPr>
          <w:ilvl w:val="0"/>
          <w:numId w:val="38"/>
        </w:numPr>
        <w:suppressAutoHyphens w:val="0"/>
        <w:autoSpaceDE w:val="0"/>
        <w:spacing w:line="240" w:lineRule="auto"/>
        <w:jc w:val="both"/>
        <w:rPr>
          <w:rFonts w:eastAsia="Times New Roman"/>
        </w:rPr>
      </w:pPr>
      <w:r w:rsidRPr="001F17F3">
        <w:t>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 </w:t>
      </w:r>
      <w:proofErr w:type="spellStart"/>
      <w:r w:rsidRPr="001F17F3">
        <w:t>późn</w:t>
      </w:r>
      <w:proofErr w:type="spellEnd"/>
      <w:r w:rsidRPr="001F17F3">
        <w:t>. zm. ).</w:t>
      </w:r>
    </w:p>
    <w:p w14:paraId="5C6C28C7" w14:textId="77777777" w:rsidR="00555E3D" w:rsidRPr="001F17F3" w:rsidRDefault="00555E3D" w:rsidP="00335560">
      <w:pPr>
        <w:pStyle w:val="Akapitzlist"/>
        <w:widowControl/>
        <w:numPr>
          <w:ilvl w:val="0"/>
          <w:numId w:val="38"/>
        </w:numPr>
        <w:suppressAutoHyphens w:val="0"/>
        <w:autoSpaceDE w:val="0"/>
        <w:spacing w:line="240" w:lineRule="auto"/>
        <w:jc w:val="both"/>
        <w:rPr>
          <w:rFonts w:eastAsia="Times New Roman"/>
        </w:rPr>
      </w:pPr>
      <w:r w:rsidRPr="001F17F3">
        <w:rPr>
          <w:rFonts w:eastAsia="Times New Roman"/>
        </w:rPr>
        <w:t xml:space="preserve">Sposób i okres wymaganego zatrudnienia osób realizujących czynności w zakresie realizacji zamówienia. </w:t>
      </w:r>
    </w:p>
    <w:p w14:paraId="3C6531BC" w14:textId="77777777" w:rsidR="00555E3D" w:rsidRPr="001F17F3" w:rsidRDefault="00555E3D" w:rsidP="00555E3D">
      <w:pPr>
        <w:widowControl/>
        <w:suppressAutoHyphens w:val="0"/>
        <w:autoSpaceDE w:val="0"/>
        <w:spacing w:line="240" w:lineRule="auto"/>
        <w:ind w:left="1276" w:hanging="709"/>
        <w:jc w:val="both"/>
        <w:rPr>
          <w:rFonts w:eastAsia="Times New Roman"/>
        </w:rPr>
      </w:pPr>
      <w:r w:rsidRPr="001F17F3">
        <w:rPr>
          <w:rFonts w:eastAsia="Times New Roman"/>
        </w:rPr>
        <w:t>2.1.  Zamawiający wymaga</w:t>
      </w:r>
      <w:r>
        <w:rPr>
          <w:rFonts w:eastAsia="Times New Roman"/>
        </w:rPr>
        <w:t>,</w:t>
      </w:r>
      <w:r w:rsidRPr="001F17F3">
        <w:rPr>
          <w:rFonts w:eastAsia="Times New Roman"/>
        </w:rPr>
        <w:t xml:space="preserve"> aby osoby realizujące przedmiot zamówienia, które wykonywać będą czynności faktycznie związane z przedmiotem zamówienia opisane w specyfikacji istotnych warunków zamówienia, były zatrudnione na </w:t>
      </w:r>
      <w:r w:rsidRPr="001F17F3">
        <w:rPr>
          <w:rFonts w:eastAsia="Times New Roman"/>
        </w:rPr>
        <w:lastRenderedPageBreak/>
        <w:t xml:space="preserve">podstawie umowy o pracę, Wykonawca lub podwykonawca zatrudni wyżej wymienione osoby na okres realizacji zamówienia. </w:t>
      </w:r>
    </w:p>
    <w:p w14:paraId="1131D22A" w14:textId="77777777" w:rsidR="00555E3D" w:rsidRPr="001F17F3" w:rsidRDefault="00555E3D" w:rsidP="00555E3D">
      <w:pPr>
        <w:widowControl/>
        <w:suppressAutoHyphens w:val="0"/>
        <w:autoSpaceDE w:val="0"/>
        <w:spacing w:line="240" w:lineRule="auto"/>
        <w:ind w:left="1276" w:hanging="567"/>
        <w:jc w:val="both"/>
        <w:rPr>
          <w:rFonts w:eastAsia="Times New Roman"/>
        </w:rPr>
      </w:pPr>
      <w:r w:rsidRPr="001F17F3">
        <w:rPr>
          <w:rFonts w:eastAsia="Times New Roman"/>
        </w:rPr>
        <w:t xml:space="preserve">2.2.  W przypadku rozwiązania stosunku pracy przed zakończeniem tego okresu, zobowiązuje się do niezwłocznego zatrudnienia na podstawie umowy o pracę na to miejsce innej osoby. </w:t>
      </w:r>
    </w:p>
    <w:p w14:paraId="3F585911" w14:textId="77777777" w:rsidR="00555E3D" w:rsidRPr="001F17F3" w:rsidRDefault="00555E3D" w:rsidP="00335560">
      <w:pPr>
        <w:pStyle w:val="Akapitzlist"/>
        <w:widowControl/>
        <w:numPr>
          <w:ilvl w:val="0"/>
          <w:numId w:val="38"/>
        </w:numPr>
        <w:suppressAutoHyphens w:val="0"/>
        <w:autoSpaceDE w:val="0"/>
        <w:spacing w:after="138" w:line="240" w:lineRule="auto"/>
        <w:jc w:val="both"/>
        <w:rPr>
          <w:rFonts w:eastAsia="Times New Roman"/>
        </w:rPr>
      </w:pPr>
      <w:r w:rsidRPr="001F17F3">
        <w:rPr>
          <w:rFonts w:eastAsia="Times New Roman"/>
        </w:rPr>
        <w:t>Sposób dokumentowania zatrudnienia ww. osób.</w:t>
      </w:r>
    </w:p>
    <w:p w14:paraId="3B5DC9C7" w14:textId="77777777" w:rsidR="00555E3D" w:rsidRPr="001F17F3" w:rsidRDefault="00555E3D" w:rsidP="00335560">
      <w:pPr>
        <w:pStyle w:val="Akapitzlist"/>
        <w:widowControl/>
        <w:numPr>
          <w:ilvl w:val="1"/>
          <w:numId w:val="38"/>
        </w:numPr>
        <w:suppressAutoHyphens w:val="0"/>
        <w:autoSpaceDE w:val="0"/>
        <w:autoSpaceDN w:val="0"/>
        <w:adjustRightInd w:val="0"/>
        <w:spacing w:after="138" w:line="240" w:lineRule="auto"/>
        <w:jc w:val="both"/>
        <w:rPr>
          <w:rFonts w:eastAsia="Times New Roman"/>
          <w:lang w:eastAsia="zh-CN"/>
        </w:rPr>
      </w:pPr>
      <w:r w:rsidRPr="001F17F3">
        <w:rPr>
          <w:rFonts w:eastAsia="Times New Roman"/>
          <w:lang w:eastAsia="zh-CN"/>
        </w:rPr>
        <w:t>Prace objęte przedmiotem zamówienia będą realizowane przez pracowników wykonujących czynności w trakcie realizacji zamówienia zgodnie z wykazem dostarczonym Zamawiającemu łącznie z dokumentami potwierdzającymi sposób zatrudnienia w terminie 10 dni od dnia podpisania umowy.</w:t>
      </w:r>
    </w:p>
    <w:p w14:paraId="1812A0A7" w14:textId="77777777" w:rsidR="00555E3D" w:rsidRPr="001F17F3" w:rsidRDefault="00555E3D" w:rsidP="00335560">
      <w:pPr>
        <w:pStyle w:val="Akapitzlist"/>
        <w:widowControl/>
        <w:numPr>
          <w:ilvl w:val="1"/>
          <w:numId w:val="38"/>
        </w:numPr>
        <w:suppressAutoHyphens w:val="0"/>
        <w:autoSpaceDE w:val="0"/>
        <w:spacing w:after="138" w:line="240" w:lineRule="auto"/>
        <w:jc w:val="both"/>
        <w:rPr>
          <w:rFonts w:eastAsia="Times New Roman"/>
        </w:rPr>
      </w:pPr>
      <w:r w:rsidRPr="001F17F3">
        <w:rPr>
          <w:rFonts w:eastAsia="Times New Roman"/>
        </w:rPr>
        <w:t xml:space="preserve">Wykonawca w terminie do 10 dni licząc od dnia podpisania umowy będzie zobowiązany do przedstawienia Zamawiającemu dokumentów potwierdzających sposób zatrudnienie ww. osób, np. kopie umów o pracę zanonimizowane, oświadczenie ww. osób, że są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1DA9D37A" w14:textId="77777777" w:rsidR="00555E3D" w:rsidRPr="001F17F3" w:rsidRDefault="00555E3D" w:rsidP="00335560">
      <w:pPr>
        <w:pStyle w:val="Akapitzlist"/>
        <w:widowControl/>
        <w:numPr>
          <w:ilvl w:val="0"/>
          <w:numId w:val="38"/>
        </w:numPr>
        <w:suppressAutoHyphens w:val="0"/>
        <w:autoSpaceDE w:val="0"/>
        <w:spacing w:after="138" w:line="240" w:lineRule="auto"/>
        <w:jc w:val="both"/>
        <w:rPr>
          <w:rFonts w:eastAsia="Times New Roman"/>
        </w:rPr>
      </w:pPr>
      <w:r w:rsidRPr="001F17F3">
        <w:rPr>
          <w:rFonts w:eastAsia="Times New Roman"/>
        </w:rPr>
        <w:t xml:space="preserve">Uprawnienia zamawiającego w zakresie kontroli spełniania przez wykonawcę wymagań, o których mowa w art. 29 ust. 3a ustawy </w:t>
      </w:r>
      <w:proofErr w:type="spellStart"/>
      <w:r w:rsidRPr="001F17F3">
        <w:rPr>
          <w:rFonts w:eastAsia="Times New Roman"/>
        </w:rPr>
        <w:t>Pzp</w:t>
      </w:r>
      <w:proofErr w:type="spellEnd"/>
      <w:r w:rsidRPr="001F17F3">
        <w:rPr>
          <w:rFonts w:eastAsia="Times New Roman"/>
        </w:rPr>
        <w:t xml:space="preserve">, oraz sankcji z tytułu niespełnienia tych wymagań: </w:t>
      </w:r>
    </w:p>
    <w:p w14:paraId="1722BAA0" w14:textId="77777777" w:rsidR="00555E3D" w:rsidRPr="001F17F3" w:rsidRDefault="00555E3D" w:rsidP="00335560">
      <w:pPr>
        <w:pStyle w:val="Akapitzlist"/>
        <w:widowControl/>
        <w:numPr>
          <w:ilvl w:val="1"/>
          <w:numId w:val="38"/>
        </w:numPr>
        <w:suppressAutoHyphens w:val="0"/>
        <w:spacing w:after="138" w:line="240" w:lineRule="auto"/>
        <w:jc w:val="both"/>
        <w:rPr>
          <w:rFonts w:eastAsia="Times New Roman"/>
          <w:lang w:eastAsia="zh-CN"/>
        </w:rPr>
      </w:pPr>
      <w:r w:rsidRPr="001F17F3">
        <w:rPr>
          <w:rFonts w:eastAsia="Times New Roman"/>
        </w:rPr>
        <w:t xml:space="preserve">Wykonawca na każde pisemne żądanie zamawiającego w terminie do 5 dni przedkładał będzie zamawiającemu raport stanu i sposobu zatrudnienia ww. osób, np. oświadczenia zatrudnionych osób, potwierdzającego, że wykonują czynności w zakresie realizacji zamówienia na podstawie umowy o pracę, dowody odprowadzenia składek ZUS, przez cały okres realizacji zamówienia , </w:t>
      </w:r>
      <w:r w:rsidRPr="001F17F3">
        <w:rPr>
          <w:rFonts w:eastAsia="Times New Roman"/>
          <w:lang w:eastAsia="zh-CN"/>
        </w:rPr>
        <w:t>w postaci zaświadczenia właściwego oddziału ZUS lub zanonimizowanych, z wyjątkiem imienia i nazwiska, dowodów potwierdzających zgłoszenie pracownika przez pracodawcę do ubezpieczeń.</w:t>
      </w:r>
    </w:p>
    <w:p w14:paraId="2A5E54A8" w14:textId="77777777" w:rsidR="00555E3D" w:rsidRPr="001F17F3" w:rsidRDefault="00555E3D" w:rsidP="00335560">
      <w:pPr>
        <w:pStyle w:val="Akapitzlist"/>
        <w:widowControl/>
        <w:numPr>
          <w:ilvl w:val="0"/>
          <w:numId w:val="38"/>
        </w:numPr>
        <w:suppressAutoHyphens w:val="0"/>
        <w:autoSpaceDE w:val="0"/>
        <w:spacing w:after="138" w:line="240" w:lineRule="auto"/>
        <w:jc w:val="both"/>
        <w:rPr>
          <w:rFonts w:eastAsia="Times New Roman"/>
        </w:rPr>
      </w:pPr>
      <w:r w:rsidRPr="001F17F3">
        <w:rPr>
          <w:rFonts w:eastAsia="Times New Roman"/>
        </w:rPr>
        <w:t xml:space="preserve">Rodzaj czynności niezbędnych do realizacji zamówienia, których dotyczą wymagania zatrudnienia na podstawie umowy o pracę przez wykonawcę lub podwykonawcę osób wykonujących czynności w trakcie realizacji zamówienia </w:t>
      </w:r>
    </w:p>
    <w:p w14:paraId="7FE28446" w14:textId="45106BAF" w:rsidR="00555E3D" w:rsidRPr="001F17F3" w:rsidRDefault="00555E3D" w:rsidP="00335560">
      <w:pPr>
        <w:pStyle w:val="Akapitzlist"/>
        <w:widowControl/>
        <w:numPr>
          <w:ilvl w:val="1"/>
          <w:numId w:val="38"/>
        </w:numPr>
        <w:suppressAutoHyphens w:val="0"/>
        <w:autoSpaceDE w:val="0"/>
        <w:spacing w:after="138" w:line="240" w:lineRule="auto"/>
        <w:jc w:val="both"/>
        <w:rPr>
          <w:rFonts w:eastAsia="Times New Roman"/>
          <w:color w:val="7030A0"/>
        </w:rPr>
      </w:pPr>
      <w:r w:rsidRPr="001F17F3">
        <w:rPr>
          <w:rFonts w:eastAsia="Times New Roman"/>
        </w:rPr>
        <w:t xml:space="preserve">Czynności </w:t>
      </w:r>
      <w:r w:rsidRPr="006433B1">
        <w:t>objęte przedmiotem zamówienia</w:t>
      </w:r>
      <w:r>
        <w:t xml:space="preserve"> </w:t>
      </w:r>
      <w:r w:rsidRPr="00064948">
        <w:t>w szczególności</w:t>
      </w:r>
      <w:r w:rsidRPr="00B51404">
        <w:rPr>
          <w:color w:val="00B050"/>
        </w:rPr>
        <w:t xml:space="preserve"> </w:t>
      </w:r>
      <w:r>
        <w:rPr>
          <w:color w:val="000000"/>
        </w:rPr>
        <w:t xml:space="preserve">czynności: kierowcy, załadunku odpadów, </w:t>
      </w:r>
      <w:r w:rsidR="003B73BB">
        <w:rPr>
          <w:color w:val="000000"/>
        </w:rPr>
        <w:t xml:space="preserve">wystawiania pojemników </w:t>
      </w:r>
      <w:r>
        <w:rPr>
          <w:color w:val="000000"/>
        </w:rPr>
        <w:t>i selektywnej zbiórki odpadów oraz czynności związane z bieżącym nadzorem nad realizacją umowy.</w:t>
      </w:r>
    </w:p>
    <w:p w14:paraId="2FF96A11" w14:textId="77777777" w:rsidR="00555E3D" w:rsidRPr="001F17F3" w:rsidRDefault="00555E3D" w:rsidP="00335560">
      <w:pPr>
        <w:pStyle w:val="Akapitzlist"/>
        <w:widowControl/>
        <w:numPr>
          <w:ilvl w:val="0"/>
          <w:numId w:val="38"/>
        </w:numPr>
        <w:suppressAutoHyphens w:val="0"/>
        <w:autoSpaceDE w:val="0"/>
        <w:spacing w:after="138" w:line="240" w:lineRule="auto"/>
        <w:jc w:val="both"/>
        <w:rPr>
          <w:rFonts w:eastAsia="Times New Roman"/>
        </w:rPr>
      </w:pPr>
      <w:r w:rsidRPr="001F17F3">
        <w:rPr>
          <w:rFonts w:eastAsia="Times New Roman"/>
        </w:rPr>
        <w:t xml:space="preserve">Sankcje z tytułu niespełnienia wymagań w zakresie zatrudnienia. </w:t>
      </w:r>
    </w:p>
    <w:p w14:paraId="0E66D2BD" w14:textId="77777777" w:rsidR="00555E3D" w:rsidRPr="005F62A2" w:rsidRDefault="00555E3D" w:rsidP="00335560">
      <w:pPr>
        <w:pStyle w:val="Akapitzlist"/>
        <w:widowControl/>
        <w:numPr>
          <w:ilvl w:val="1"/>
          <w:numId w:val="38"/>
        </w:numPr>
        <w:suppressAutoHyphens w:val="0"/>
        <w:autoSpaceDE w:val="0"/>
        <w:autoSpaceDN w:val="0"/>
        <w:adjustRightInd w:val="0"/>
        <w:spacing w:after="138" w:line="240" w:lineRule="auto"/>
        <w:jc w:val="both"/>
        <w:rPr>
          <w:rFonts w:eastAsia="Times New Roman"/>
        </w:rPr>
      </w:pPr>
      <w:r w:rsidRPr="001F17F3">
        <w:rPr>
          <w:rFonts w:eastAsia="Times New Roman"/>
        </w:rPr>
        <w:lastRenderedPageBreak/>
        <w:t xml:space="preserve">W przypadku nie przedstawienia w terminie informacji, o której mowa w ust. 3 pkt 2 i ust. 4 pkt 1 wykonawca będzie każdorazowo płacił zamawiającemu karę </w:t>
      </w:r>
      <w:r w:rsidRPr="005F62A2">
        <w:rPr>
          <w:rFonts w:eastAsia="Times New Roman"/>
        </w:rPr>
        <w:t xml:space="preserve">w wysokości 300,00 PLN za każdy dzień opóźnienia. </w:t>
      </w:r>
    </w:p>
    <w:p w14:paraId="19AF57DB" w14:textId="77777777" w:rsidR="00555E3D" w:rsidRPr="001F17F3" w:rsidRDefault="00555E3D" w:rsidP="00335560">
      <w:pPr>
        <w:pStyle w:val="Akapitzlist"/>
        <w:widowControl/>
        <w:numPr>
          <w:ilvl w:val="1"/>
          <w:numId w:val="38"/>
        </w:numPr>
        <w:suppressAutoHyphens w:val="0"/>
        <w:spacing w:after="60" w:line="240" w:lineRule="auto"/>
        <w:jc w:val="both"/>
        <w:rPr>
          <w:rFonts w:eastAsia="Times New Roman"/>
          <w:lang w:eastAsia="zh-CN"/>
        </w:rPr>
      </w:pPr>
      <w:r w:rsidRPr="001F17F3">
        <w:rPr>
          <w:rFonts w:eastAsia="Times New Roman"/>
          <w:lang w:eastAsia="zh-CN"/>
        </w:rPr>
        <w:t xml:space="preserve">W przypadku dwukrotnego nie wywiązania się z obowiązku wskazanego ust. 3 pkt 2 i ust. 4 pkt 1 lub zmiany sposobu zatrudnienia osób wskazanych w wykazie, zamawiający ma prawo od umowy odstąpić w terminie </w:t>
      </w:r>
      <w:r>
        <w:rPr>
          <w:rFonts w:eastAsia="Times New Roman"/>
          <w:lang w:eastAsia="zh-CN"/>
        </w:rPr>
        <w:t>30</w:t>
      </w:r>
      <w:r w:rsidRPr="001F17F3">
        <w:rPr>
          <w:rFonts w:eastAsia="Times New Roman"/>
          <w:lang w:eastAsia="zh-CN"/>
        </w:rPr>
        <w:t xml:space="preserve"> dni od dnia dowiedzenia się o zdarzeniu opisanym wyżej i naliczyć karę umowną za odstąpienie od umowy w wysokości 10% wartości zamówienia o którym mowa </w:t>
      </w:r>
      <w:r w:rsidRPr="005F62A2">
        <w:rPr>
          <w:rFonts w:eastAsia="Times New Roman"/>
          <w:lang w:eastAsia="zh-CN"/>
        </w:rPr>
        <w:t>w §19 ust. 2 wzoru umowy</w:t>
      </w:r>
      <w:r w:rsidRPr="001F17F3">
        <w:rPr>
          <w:rFonts w:eastAsia="Times New Roman"/>
          <w:lang w:eastAsia="zh-CN"/>
        </w:rPr>
        <w:t xml:space="preserve"> oraz  naliczyć dodatkowo kary umowne wskazane w ust. 1) i 3).</w:t>
      </w:r>
    </w:p>
    <w:p w14:paraId="76CA3310" w14:textId="77777777" w:rsidR="00555E3D" w:rsidRPr="001F17F3" w:rsidRDefault="00555E3D" w:rsidP="00335560">
      <w:pPr>
        <w:pStyle w:val="Akapitzlist"/>
        <w:widowControl/>
        <w:numPr>
          <w:ilvl w:val="1"/>
          <w:numId w:val="38"/>
        </w:numPr>
        <w:suppressAutoHyphens w:val="0"/>
        <w:autoSpaceDE w:val="0"/>
        <w:autoSpaceDN w:val="0"/>
        <w:adjustRightInd w:val="0"/>
        <w:spacing w:after="138" w:line="240" w:lineRule="auto"/>
        <w:jc w:val="both"/>
        <w:rPr>
          <w:rFonts w:eastAsia="Times New Roman"/>
        </w:rPr>
      </w:pPr>
      <w:r w:rsidRPr="001F17F3">
        <w:rPr>
          <w:rFonts w:eastAsia="Times New Roman"/>
        </w:rPr>
        <w:t>W przypadku niezatrudnienia przy realizacji zamówienia osób wykonujących czynności na podstawie umowy o pracę lub</w:t>
      </w:r>
      <w:r w:rsidRPr="001F17F3">
        <w:rPr>
          <w:rFonts w:eastAsia="Times New Roman"/>
          <w:lang w:eastAsia="zh-CN"/>
        </w:rPr>
        <w:t xml:space="preserve"> zmiany sposobu zatrudnienia osób wykonujących te czynności w trakcie realizacji zamówienia,</w:t>
      </w:r>
      <w:r w:rsidRPr="001F17F3">
        <w:rPr>
          <w:rFonts w:eastAsia="Times New Roman"/>
        </w:rPr>
        <w:t xml:space="preserve"> wykonawca będzie zobowiązany do zapłacenia kary umownej zamawiającemu, w wysokości 1000,00 zł, za każdą osobę zatrudnioną w sposób niezgodny z wymaganiami określonymi w SIWZ. </w:t>
      </w:r>
    </w:p>
    <w:p w14:paraId="4615EA18" w14:textId="77777777" w:rsidR="00555E3D" w:rsidRPr="001F17F3" w:rsidRDefault="00555E3D" w:rsidP="00335560">
      <w:pPr>
        <w:pStyle w:val="Akapitzlist"/>
        <w:widowControl/>
        <w:numPr>
          <w:ilvl w:val="1"/>
          <w:numId w:val="38"/>
        </w:numPr>
        <w:suppressAutoHyphens w:val="0"/>
        <w:autoSpaceDE w:val="0"/>
        <w:autoSpaceDN w:val="0"/>
        <w:adjustRightInd w:val="0"/>
        <w:spacing w:after="138" w:line="240" w:lineRule="auto"/>
        <w:jc w:val="both"/>
        <w:rPr>
          <w:rFonts w:eastAsia="Times New Roman"/>
        </w:rPr>
      </w:pPr>
      <w:r w:rsidRPr="001F17F3">
        <w:rPr>
          <w:rFonts w:eastAsia="Times New Roman"/>
          <w:lang w:eastAsia="zh-CN"/>
        </w:rPr>
        <w:t xml:space="preserve">W uzasadnionych przypadkach, nie z przyczyn leżących po stronie wykonawcy, możliwe jest zastąpienie ww. osoby lub osób innymi osobami pod warunkiem, że spełnione zostaną wszystkie powyższe wymagania co do sposobu zatrudnienia na okres realizacji zamówienia określone w SIWZ. </w:t>
      </w:r>
    </w:p>
    <w:p w14:paraId="51C2692B" w14:textId="77777777" w:rsidR="00555E3D" w:rsidRPr="001F17F3" w:rsidRDefault="00555E3D" w:rsidP="00335560">
      <w:pPr>
        <w:pStyle w:val="Akapitzlist"/>
        <w:widowControl/>
        <w:numPr>
          <w:ilvl w:val="1"/>
          <w:numId w:val="38"/>
        </w:numPr>
        <w:suppressAutoHyphens w:val="0"/>
        <w:autoSpaceDE w:val="0"/>
        <w:spacing w:after="138" w:line="240" w:lineRule="auto"/>
        <w:jc w:val="both"/>
        <w:rPr>
          <w:rFonts w:eastAsia="Times New Roman"/>
          <w:lang w:eastAsia="zh-CN"/>
        </w:rPr>
      </w:pPr>
      <w:r w:rsidRPr="001F17F3">
        <w:rPr>
          <w:rFonts w:eastAsia="Times New Roman"/>
        </w:rPr>
        <w:t>Zamawiający ma prawo poinformować Państwową Inspekcję Pracy w zakresie nieprzestrzegania, określonego przez zamawiającego, wymogu zatrudnienia na umowę o pracę.</w:t>
      </w:r>
    </w:p>
    <w:p w14:paraId="0D4DACF0" w14:textId="632F9A87" w:rsidR="00555E3D" w:rsidRDefault="00555E3D" w:rsidP="00335560">
      <w:pPr>
        <w:pStyle w:val="Akapitzlist"/>
        <w:numPr>
          <w:ilvl w:val="0"/>
          <w:numId w:val="38"/>
        </w:numPr>
        <w:jc w:val="both"/>
      </w:pPr>
      <w:r w:rsidRPr="00894F98">
        <w:rPr>
          <w:rFonts w:eastAsia="Times New Roman"/>
          <w:lang w:eastAsia="zh-CN"/>
        </w:rPr>
        <w:t xml:space="preserve">Jeżeli czynności wykonywane podczas realizacji przedmiotu zamówienia przez osoby, niewymienione </w:t>
      </w:r>
      <w:r w:rsidRPr="00894F98">
        <w:rPr>
          <w:rFonts w:eastAsia="Times New Roman"/>
        </w:rPr>
        <w:t xml:space="preserve">w wykazie pracowników wykonujących czynności w trakcie realizacji zamówienia - załączniku nr 3 do SIWZ oraz w wykazie o którym mowa w pkt 3.1. powyżej, </w:t>
      </w:r>
      <w:r w:rsidRPr="00894F98">
        <w:rPr>
          <w:rFonts w:eastAsia="Times New Roman"/>
          <w:lang w:eastAsia="zh-CN"/>
        </w:rPr>
        <w:t xml:space="preserve">będą miały charakter czynności, o których mowa w art. 22 § 1 ustawy z dnia 26 czerwca 1974 r. - Kodeks pracy (Dz. U. z 2014 r. poz. 1502, ze zm.). Zamawiający wymaga aby czynności te wykonywane były przez osoby zatrudnione przez Wykonawcę (Podwykonawcę) na podstawie umowy o pracę. W </w:t>
      </w:r>
      <w:r w:rsidRPr="00894F98">
        <w:rPr>
          <w:color w:val="000000"/>
        </w:rPr>
        <w:t xml:space="preserve"> szczególności dotyczy to osób wykonujących prace fizyczne w okresie realizacji zamówienia oraz czynności z bieżącym nadzorem nad realizacją umowy.</w:t>
      </w:r>
      <w:r w:rsidRPr="00894F98">
        <w:rPr>
          <w:rFonts w:eastAsia="Times New Roman"/>
          <w:lang w:eastAsia="zh-CN"/>
        </w:rPr>
        <w:t xml:space="preserve"> W celu kontroli realizacji powyższego obowiązku </w:t>
      </w:r>
      <w:r w:rsidRPr="00894F98">
        <w:rPr>
          <w:color w:val="000000"/>
        </w:rPr>
        <w:t>W celu kontroli realizacji powyższego obowiązku</w:t>
      </w:r>
      <w:r w:rsidRPr="00894F98">
        <w:rPr>
          <w:rFonts w:eastAsia="Times New Roman"/>
          <w:b/>
          <w:lang w:eastAsia="zh-CN"/>
        </w:rPr>
        <w:t xml:space="preserve"> </w:t>
      </w:r>
      <w:r w:rsidRPr="00894F98">
        <w:rPr>
          <w:rFonts w:eastAsia="Times New Roman"/>
          <w:lang w:eastAsia="zh-CN"/>
        </w:rPr>
        <w:t>Zamawiający będzie żądał od Wykonawcy przedłożenia przed rozpoczęciem wykonywania tych czynności, wykazu osób wraz z kserokopiami zawartych z nimi umów o pracę.</w:t>
      </w:r>
      <w:r w:rsidRPr="00894F98">
        <w:rPr>
          <w:rFonts w:eastAsia="Times New Roman"/>
          <w:b/>
          <w:lang w:eastAsia="zh-CN"/>
        </w:rPr>
        <w:t xml:space="preserve"> </w:t>
      </w:r>
      <w:r w:rsidRPr="00894F98">
        <w:rPr>
          <w:rFonts w:eastAsia="Times New Roman"/>
          <w:lang w:eastAsia="zh-CN"/>
        </w:rPr>
        <w:t xml:space="preserve">W zakresie wrażliwych danych osobowych kopie dołączonych umów o pracę powinny zapewniać bezpieczeństwo i ochronę danych. Wykonawca odpowiada również za realizację powyższego obowiązku przez </w:t>
      </w:r>
      <w:r w:rsidRPr="00894F98">
        <w:rPr>
          <w:rFonts w:eastAsia="Times New Roman"/>
          <w:lang w:eastAsia="zh-CN"/>
        </w:rPr>
        <w:lastRenderedPageBreak/>
        <w:t>Podwykonawców. Zamawiający ma prawo kontroli spełniania przez Wykonawcę powyższych wymagań, oraz stosowania sankcji z tytułu niespełnienia tych wymagań, określonych we wzorze umowy stanowiącym załącznik nr 6 do SIWZ. W przypadku, gdy Zamawiający w celu weryfikacji powyższych danych, zobowiązany będzie posiadać stosowne pełnomocnictwa do przedłożenia przed ZUS/KRUS, Wykonawca na pierwsze wezwanie bezzwłocznie dostarczy je Zamawiającemu. W przypadku zmiany składu osobowego Wykonawca zobowiązany jest każdorazowo do aktualizacji wykazu wraz z załącznikami niezwłocznie przed przystąpieniem tych osób do pracy. </w:t>
      </w:r>
    </w:p>
    <w:p w14:paraId="38BE1BAE" w14:textId="2FAF5BA0" w:rsidR="00894F98" w:rsidRPr="00894F98" w:rsidRDefault="00894F98" w:rsidP="00894F98">
      <w:pPr>
        <w:pStyle w:val="Akapitzlist"/>
        <w:ind w:left="142"/>
        <w:jc w:val="both"/>
        <w:rPr>
          <w:b/>
          <w:bCs/>
        </w:rPr>
      </w:pPr>
      <w:r w:rsidRPr="00894F98">
        <w:rPr>
          <w:b/>
          <w:bCs/>
        </w:rPr>
        <w:t>1</w:t>
      </w:r>
      <w:r>
        <w:rPr>
          <w:b/>
          <w:bCs/>
        </w:rPr>
        <w:t>2</w:t>
      </w:r>
      <w:r w:rsidRPr="00894F98">
        <w:rPr>
          <w:b/>
          <w:bCs/>
        </w:rPr>
        <w:t>. Oznaczenie przedmiotu zamówienia według CPV (Wspólny Słownik Zamówień)</w:t>
      </w:r>
    </w:p>
    <w:p w14:paraId="7038A1E6" w14:textId="77777777" w:rsidR="00894F98" w:rsidRPr="00A27EBF" w:rsidRDefault="00894F98" w:rsidP="00894F98">
      <w:pPr>
        <w:pStyle w:val="Akapitzlist"/>
        <w:ind w:left="1004"/>
      </w:pPr>
      <w:r w:rsidRPr="00A27EBF">
        <w:t>90 50 00 00 – 2 (usługi związane z odpadami)</w:t>
      </w:r>
    </w:p>
    <w:p w14:paraId="47A7DD87" w14:textId="77777777" w:rsidR="00894F98" w:rsidRPr="00A27EBF" w:rsidRDefault="00894F98" w:rsidP="00894F98">
      <w:pPr>
        <w:pStyle w:val="Akapitzlist"/>
        <w:ind w:left="1004"/>
      </w:pPr>
      <w:r w:rsidRPr="00A27EBF">
        <w:t>90 51 10 00 – 2 (usługi wywozu odpadów)</w:t>
      </w:r>
    </w:p>
    <w:p w14:paraId="0DEA7051" w14:textId="77777777" w:rsidR="00894F98" w:rsidRPr="00A27EBF" w:rsidRDefault="00894F98" w:rsidP="00894F98">
      <w:pPr>
        <w:pStyle w:val="Akapitzlist"/>
        <w:ind w:left="1004"/>
      </w:pPr>
      <w:r w:rsidRPr="00A27EBF">
        <w:t>90 51 31 00 – 7 (usługi wywozu odpadów pochodzących z gospodarstw domowych)</w:t>
      </w:r>
    </w:p>
    <w:p w14:paraId="51954A1D" w14:textId="2AF3947A" w:rsidR="00555E3D" w:rsidRDefault="00894F98" w:rsidP="00894F98">
      <w:pPr>
        <w:pStyle w:val="Akapitzlist"/>
        <w:ind w:left="1004"/>
        <w:jc w:val="both"/>
      </w:pPr>
      <w:r>
        <w:t>90 5</w:t>
      </w:r>
      <w:r w:rsidRPr="00A27EBF">
        <w:t>1 32 00 – 8 (usługi wywozu stałych odpadów miejskich)</w:t>
      </w:r>
    </w:p>
    <w:p w14:paraId="0B1CF6B6" w14:textId="713151E5" w:rsidR="00894F98" w:rsidRDefault="00894F98" w:rsidP="00E55AF2">
      <w:pPr>
        <w:jc w:val="both"/>
      </w:pPr>
    </w:p>
    <w:p w14:paraId="0C1FBDB9" w14:textId="77777777" w:rsidR="00894F98" w:rsidRPr="00A27EBF" w:rsidRDefault="00894F98" w:rsidP="00E55AF2">
      <w:pPr>
        <w:jc w:val="both"/>
      </w:pPr>
    </w:p>
    <w:p w14:paraId="1E658FD6" w14:textId="77777777" w:rsidR="00E55AF2" w:rsidRPr="00A27EBF" w:rsidRDefault="00045BF4" w:rsidP="00335560">
      <w:pPr>
        <w:pStyle w:val="Akapitzlist"/>
        <w:numPr>
          <w:ilvl w:val="0"/>
          <w:numId w:val="10"/>
        </w:numPr>
        <w:jc w:val="both"/>
      </w:pPr>
      <w:r w:rsidRPr="00A27EBF">
        <w:t>Termin realizacji zamówienia</w:t>
      </w:r>
    </w:p>
    <w:p w14:paraId="2E13F4C0" w14:textId="77777777" w:rsidR="001C03B8" w:rsidRDefault="001C03B8" w:rsidP="001C03B8">
      <w:pPr>
        <w:jc w:val="both"/>
        <w:rPr>
          <w:rFonts w:eastAsia="Times New Roman"/>
        </w:rPr>
      </w:pPr>
    </w:p>
    <w:p w14:paraId="0192F2E8" w14:textId="7D23FC2D" w:rsidR="004F4EC3" w:rsidRPr="001C03B8" w:rsidRDefault="004F4EC3" w:rsidP="001C03B8">
      <w:pPr>
        <w:jc w:val="both"/>
        <w:rPr>
          <w:rFonts w:eastAsia="Times New Roman"/>
        </w:rPr>
      </w:pPr>
      <w:r w:rsidRPr="001C03B8">
        <w:rPr>
          <w:rFonts w:eastAsia="Times New Roman"/>
        </w:rPr>
        <w:t>Umowa zostaje zawarta na czas określony, tj. od dnia podpisania do 30.06.2021 r.</w:t>
      </w:r>
    </w:p>
    <w:p w14:paraId="1413AE09" w14:textId="77777777" w:rsidR="0001698E" w:rsidRPr="00A27EBF" w:rsidRDefault="0001698E" w:rsidP="00045BF4">
      <w:pPr>
        <w:jc w:val="both"/>
        <w:outlineLvl w:val="0"/>
      </w:pPr>
    </w:p>
    <w:p w14:paraId="520845BE" w14:textId="77777777" w:rsidR="0001698E" w:rsidRPr="00A27EBF" w:rsidRDefault="0001698E" w:rsidP="00335560">
      <w:pPr>
        <w:pStyle w:val="Akapitzlist"/>
        <w:numPr>
          <w:ilvl w:val="0"/>
          <w:numId w:val="10"/>
        </w:numPr>
        <w:jc w:val="both"/>
        <w:outlineLvl w:val="0"/>
      </w:pPr>
      <w:bookmarkStart w:id="4" w:name="_Toc423433211"/>
      <w:r w:rsidRPr="00A27EBF">
        <w:t>Warunki udziału w postępowaniu.</w:t>
      </w:r>
      <w:bookmarkEnd w:id="4"/>
    </w:p>
    <w:p w14:paraId="226865E3" w14:textId="77777777" w:rsidR="004E0FC2" w:rsidRPr="00A27EBF" w:rsidRDefault="004E0FC2" w:rsidP="004E0FC2">
      <w:pPr>
        <w:jc w:val="both"/>
      </w:pPr>
    </w:p>
    <w:p w14:paraId="1A198378" w14:textId="77777777" w:rsidR="0079505B" w:rsidRPr="00A27EBF" w:rsidRDefault="003C494A" w:rsidP="003C494A">
      <w:pPr>
        <w:widowControl/>
        <w:tabs>
          <w:tab w:val="left" w:pos="720"/>
        </w:tabs>
        <w:spacing w:line="240" w:lineRule="auto"/>
        <w:jc w:val="both"/>
        <w:rPr>
          <w:rFonts w:eastAsia="Times New Roman"/>
        </w:rPr>
      </w:pPr>
      <w:r w:rsidRPr="00A27EBF">
        <w:rPr>
          <w:rFonts w:eastAsia="Times New Roman"/>
        </w:rPr>
        <w:t>O udzielenie zamówienia mog</w:t>
      </w:r>
      <w:r w:rsidRPr="00A27EBF">
        <w:rPr>
          <w:rFonts w:eastAsia="TimesNewRoman"/>
        </w:rPr>
        <w:t xml:space="preserve">ą </w:t>
      </w:r>
      <w:r w:rsidRPr="00A27EBF">
        <w:rPr>
          <w:rFonts w:eastAsia="Times New Roman"/>
        </w:rPr>
        <w:t>ubiega</w:t>
      </w:r>
      <w:r w:rsidRPr="00A27EBF">
        <w:rPr>
          <w:rFonts w:eastAsia="TimesNewRoman"/>
        </w:rPr>
        <w:t xml:space="preserve">ć </w:t>
      </w:r>
      <w:r w:rsidRPr="00A27EBF">
        <w:rPr>
          <w:rFonts w:eastAsia="Times New Roman"/>
        </w:rPr>
        <w:t>si</w:t>
      </w:r>
      <w:r w:rsidRPr="00A27EBF">
        <w:rPr>
          <w:rFonts w:eastAsia="TimesNewRoman"/>
        </w:rPr>
        <w:t xml:space="preserve">ę </w:t>
      </w:r>
      <w:r w:rsidRPr="00A27EBF">
        <w:rPr>
          <w:rFonts w:eastAsia="Times New Roman"/>
        </w:rPr>
        <w:t>wykonawcy, którzy:</w:t>
      </w:r>
    </w:p>
    <w:p w14:paraId="5FD54971" w14:textId="77777777" w:rsidR="003C494A" w:rsidRPr="00A27EBF" w:rsidRDefault="003C494A" w:rsidP="003C494A">
      <w:pPr>
        <w:widowControl/>
        <w:tabs>
          <w:tab w:val="left" w:pos="720"/>
        </w:tabs>
        <w:spacing w:line="240" w:lineRule="auto"/>
        <w:jc w:val="both"/>
        <w:rPr>
          <w:rFonts w:eastAsia="Times New Roman"/>
        </w:rPr>
      </w:pPr>
    </w:p>
    <w:p w14:paraId="146F4C65" w14:textId="77777777" w:rsidR="003C494A" w:rsidRPr="003C64B2" w:rsidRDefault="003C494A" w:rsidP="003C494A">
      <w:pPr>
        <w:widowControl/>
        <w:tabs>
          <w:tab w:val="left" w:pos="720"/>
        </w:tabs>
        <w:spacing w:line="240" w:lineRule="auto"/>
        <w:jc w:val="both"/>
        <w:rPr>
          <w:rFonts w:eastAsia="Times New Roman"/>
          <w:lang w:eastAsia="zh-CN"/>
        </w:rPr>
      </w:pPr>
      <w:r w:rsidRPr="003C64B2">
        <w:rPr>
          <w:rFonts w:eastAsia="Times New Roman"/>
          <w:bCs/>
        </w:rPr>
        <w:t>1.1. nie podlegaj</w:t>
      </w:r>
      <w:r w:rsidRPr="003C64B2">
        <w:rPr>
          <w:rFonts w:eastAsia="TimesNewRoman"/>
          <w:bCs/>
        </w:rPr>
        <w:t xml:space="preserve">ą </w:t>
      </w:r>
      <w:r w:rsidRPr="003C64B2">
        <w:rPr>
          <w:rFonts w:eastAsia="Times New Roman"/>
          <w:bCs/>
        </w:rPr>
        <w:t>wykluczeniu;</w:t>
      </w:r>
    </w:p>
    <w:p w14:paraId="0CD27817" w14:textId="77777777" w:rsidR="003C494A" w:rsidRPr="00A27EBF" w:rsidRDefault="003C494A" w:rsidP="003C494A">
      <w:pPr>
        <w:widowControl/>
        <w:suppressAutoHyphens w:val="0"/>
        <w:spacing w:line="240" w:lineRule="auto"/>
        <w:ind w:left="360" w:hanging="360"/>
        <w:jc w:val="both"/>
        <w:rPr>
          <w:rFonts w:eastAsia="Times New Roman"/>
          <w:lang w:eastAsia="zh-CN"/>
        </w:rPr>
      </w:pPr>
      <w:r w:rsidRPr="00A27EBF">
        <w:rPr>
          <w:rFonts w:eastAsia="Times New Roman"/>
          <w:lang w:eastAsia="zh-CN"/>
        </w:rPr>
        <w:t xml:space="preserve">1.1.1. Zamawiający wykluczy z postępowania Wykonawcę w przypadkach, o których mowa w art. 24 ust. 1 pkt 12-23 ustawy </w:t>
      </w:r>
      <w:proofErr w:type="spellStart"/>
      <w:r w:rsidRPr="00A27EBF">
        <w:rPr>
          <w:rFonts w:eastAsia="Times New Roman"/>
          <w:lang w:eastAsia="zh-CN"/>
        </w:rPr>
        <w:t>Pzp</w:t>
      </w:r>
      <w:proofErr w:type="spellEnd"/>
      <w:r w:rsidRPr="00A27EBF">
        <w:rPr>
          <w:rFonts w:eastAsia="Times New Roman"/>
          <w:lang w:eastAsia="zh-CN"/>
        </w:rPr>
        <w:t xml:space="preserve"> (przesłanki wykluczenia obligatoryjne).</w:t>
      </w:r>
    </w:p>
    <w:p w14:paraId="0155C315" w14:textId="77777777" w:rsidR="003C494A" w:rsidRPr="00A27EBF" w:rsidRDefault="003C494A" w:rsidP="003C494A">
      <w:pPr>
        <w:widowControl/>
        <w:suppressAutoHyphens w:val="0"/>
        <w:spacing w:line="240" w:lineRule="auto"/>
        <w:jc w:val="both"/>
        <w:rPr>
          <w:rFonts w:eastAsia="Times New Roman"/>
          <w:lang w:eastAsia="zh-CN"/>
        </w:rPr>
      </w:pPr>
    </w:p>
    <w:p w14:paraId="52299CFF" w14:textId="3DB1231F" w:rsidR="003C494A" w:rsidRPr="00F432AD" w:rsidRDefault="003C494A" w:rsidP="003C494A">
      <w:pPr>
        <w:widowControl/>
        <w:suppressAutoHyphens w:val="0"/>
        <w:autoSpaceDE w:val="0"/>
        <w:spacing w:line="240" w:lineRule="auto"/>
        <w:ind w:left="360" w:hanging="360"/>
        <w:jc w:val="both"/>
        <w:rPr>
          <w:rFonts w:eastAsia="Times New Roman"/>
          <w:lang w:eastAsia="zh-CN"/>
        </w:rPr>
      </w:pPr>
      <w:r w:rsidRPr="00A27EBF">
        <w:rPr>
          <w:rFonts w:eastAsia="Times New Roman"/>
        </w:rPr>
        <w:t xml:space="preserve">1.1.2. Zamawiający wykluczy także z postępowania o udzielenie zamówienia </w:t>
      </w:r>
      <w:r w:rsidRPr="00A27EBF">
        <w:rPr>
          <w:rFonts w:eastAsia="Times New Roman"/>
          <w:lang w:eastAsia="zh-CN"/>
        </w:rPr>
        <w:t xml:space="preserve">Wykonawców w następujących przypadkach – wybrane przez zamawiającego przesłanki wykluczenia fakultatywne określone w art. </w:t>
      </w:r>
      <w:r w:rsidRPr="00F432AD">
        <w:rPr>
          <w:rFonts w:eastAsia="Times New Roman"/>
          <w:lang w:eastAsia="zh-CN"/>
        </w:rPr>
        <w:t>24 ust. 5</w:t>
      </w:r>
      <w:r w:rsidR="008307B1" w:rsidRPr="00F432AD">
        <w:rPr>
          <w:rFonts w:eastAsia="Times New Roman"/>
          <w:lang w:eastAsia="zh-CN"/>
        </w:rPr>
        <w:t xml:space="preserve"> pkt 1,</w:t>
      </w:r>
      <w:r w:rsidR="00803339" w:rsidRPr="00F432AD">
        <w:rPr>
          <w:rFonts w:eastAsia="Times New Roman"/>
          <w:lang w:eastAsia="zh-CN"/>
        </w:rPr>
        <w:t xml:space="preserve"> </w:t>
      </w:r>
      <w:r w:rsidR="008307B1" w:rsidRPr="00F432AD">
        <w:rPr>
          <w:rFonts w:eastAsia="Times New Roman"/>
          <w:lang w:eastAsia="zh-CN"/>
        </w:rPr>
        <w:t>5,</w:t>
      </w:r>
      <w:r w:rsidR="00803339" w:rsidRPr="00F432AD">
        <w:rPr>
          <w:rFonts w:eastAsia="Times New Roman"/>
          <w:lang w:eastAsia="zh-CN"/>
        </w:rPr>
        <w:t xml:space="preserve"> </w:t>
      </w:r>
      <w:r w:rsidR="008307B1" w:rsidRPr="00F432AD">
        <w:rPr>
          <w:rFonts w:eastAsia="Times New Roman"/>
          <w:lang w:eastAsia="zh-CN"/>
        </w:rPr>
        <w:t>6,</w:t>
      </w:r>
      <w:r w:rsidR="00803339" w:rsidRPr="00F432AD">
        <w:rPr>
          <w:rFonts w:eastAsia="Times New Roman"/>
          <w:lang w:eastAsia="zh-CN"/>
        </w:rPr>
        <w:t xml:space="preserve"> </w:t>
      </w:r>
      <w:r w:rsidR="008307B1" w:rsidRPr="00F432AD">
        <w:rPr>
          <w:rFonts w:eastAsia="Times New Roman"/>
          <w:lang w:eastAsia="zh-CN"/>
        </w:rPr>
        <w:t>7 i 8</w:t>
      </w:r>
      <w:r w:rsidRPr="00F432AD">
        <w:rPr>
          <w:rFonts w:eastAsia="Times New Roman"/>
          <w:lang w:eastAsia="zh-CN"/>
        </w:rPr>
        <w:t xml:space="preserve"> ustawy </w:t>
      </w:r>
      <w:proofErr w:type="spellStart"/>
      <w:r w:rsidRPr="00F432AD">
        <w:rPr>
          <w:rFonts w:eastAsia="Times New Roman"/>
          <w:lang w:eastAsia="zh-CN"/>
        </w:rPr>
        <w:t>Pzp</w:t>
      </w:r>
      <w:proofErr w:type="spellEnd"/>
      <w:r w:rsidR="00701862" w:rsidRPr="00F432AD">
        <w:rPr>
          <w:rFonts w:eastAsia="Times New Roman"/>
          <w:lang w:eastAsia="zh-CN"/>
        </w:rPr>
        <w:t>, tj.</w:t>
      </w:r>
      <w:r w:rsidRPr="00F432AD">
        <w:rPr>
          <w:rFonts w:eastAsia="Times New Roman"/>
          <w:lang w:eastAsia="zh-CN"/>
        </w:rPr>
        <w:t>:</w:t>
      </w:r>
    </w:p>
    <w:p w14:paraId="2178CE76" w14:textId="77777777" w:rsidR="003C494A" w:rsidRPr="00A27EBF" w:rsidRDefault="003C494A" w:rsidP="003C494A">
      <w:pPr>
        <w:widowControl/>
        <w:spacing w:line="240" w:lineRule="auto"/>
        <w:jc w:val="both"/>
        <w:rPr>
          <w:rFonts w:eastAsia="Times New Roman"/>
          <w:lang w:eastAsia="zh-CN"/>
        </w:rPr>
      </w:pPr>
    </w:p>
    <w:p w14:paraId="3295526B" w14:textId="77777777" w:rsidR="003C494A" w:rsidRPr="00A27EBF" w:rsidRDefault="003C494A" w:rsidP="00335560">
      <w:pPr>
        <w:widowControl/>
        <w:numPr>
          <w:ilvl w:val="1"/>
          <w:numId w:val="11"/>
        </w:numPr>
        <w:spacing w:line="240" w:lineRule="auto"/>
        <w:ind w:left="709"/>
        <w:jc w:val="both"/>
        <w:rPr>
          <w:rFonts w:eastAsia="Times New Roman"/>
          <w:lang w:eastAsia="zh-CN"/>
        </w:rPr>
      </w:pPr>
      <w:r w:rsidRPr="00A27EBF">
        <w:rPr>
          <w:rFonts w:eastAsia="Times New Roman"/>
          <w:lang w:eastAsia="zh-CN"/>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t>
      </w:r>
      <w:r w:rsidRPr="00A27EBF">
        <w:rPr>
          <w:rFonts w:eastAsia="Times New Roman"/>
          <w:lang w:eastAsia="zh-CN"/>
        </w:rPr>
        <w:lastRenderedPageBreak/>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60F6B3EB" w14:textId="77777777" w:rsidR="003C494A" w:rsidRPr="00A27EBF" w:rsidRDefault="003C494A" w:rsidP="00335560">
      <w:pPr>
        <w:widowControl/>
        <w:numPr>
          <w:ilvl w:val="1"/>
          <w:numId w:val="11"/>
        </w:numPr>
        <w:spacing w:line="240" w:lineRule="auto"/>
        <w:ind w:left="709"/>
        <w:jc w:val="both"/>
        <w:rPr>
          <w:rFonts w:eastAsia="Times New Roman"/>
          <w:lang w:eastAsia="zh-CN"/>
        </w:rPr>
      </w:pPr>
      <w:r w:rsidRPr="00A27EBF">
        <w:rPr>
          <w:rFonts w:eastAsia="Times New Roman"/>
          <w:lang w:eastAsia="zh-CN"/>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73611BE1" w14:textId="33136D23" w:rsidR="003C494A" w:rsidRPr="00A27EBF" w:rsidRDefault="003C494A" w:rsidP="00335560">
      <w:pPr>
        <w:widowControl/>
        <w:numPr>
          <w:ilvl w:val="1"/>
          <w:numId w:val="11"/>
        </w:numPr>
        <w:spacing w:line="240" w:lineRule="auto"/>
        <w:ind w:left="709"/>
        <w:jc w:val="both"/>
        <w:rPr>
          <w:rFonts w:eastAsia="Times New Roman"/>
          <w:lang w:eastAsia="zh-CN"/>
        </w:rPr>
      </w:pPr>
      <w:r w:rsidRPr="00A27EBF">
        <w:rPr>
          <w:rFonts w:eastAsia="Times New Roman"/>
          <w:lang w:eastAsia="zh-CN"/>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117B1E">
        <w:rPr>
          <w:rFonts w:eastAsia="Times New Roman"/>
          <w:lang w:eastAsia="zh-CN"/>
        </w:rPr>
        <w:t>b</w:t>
      </w:r>
      <w:r w:rsidRPr="00A27EBF">
        <w:rPr>
          <w:rFonts w:eastAsia="Times New Roman"/>
          <w:lang w:eastAsia="zh-CN"/>
        </w:rPr>
        <w:t>);</w:t>
      </w:r>
    </w:p>
    <w:p w14:paraId="6F777AF3" w14:textId="77777777" w:rsidR="003C494A" w:rsidRPr="00A27EBF" w:rsidRDefault="003C494A" w:rsidP="00335560">
      <w:pPr>
        <w:widowControl/>
        <w:numPr>
          <w:ilvl w:val="1"/>
          <w:numId w:val="11"/>
        </w:numPr>
        <w:spacing w:line="240" w:lineRule="auto"/>
        <w:ind w:left="709"/>
        <w:jc w:val="both"/>
        <w:rPr>
          <w:rFonts w:eastAsia="Times New Roman"/>
          <w:lang w:eastAsia="zh-CN"/>
        </w:rPr>
      </w:pPr>
      <w:r w:rsidRPr="00A27EBF">
        <w:rPr>
          <w:rFonts w:eastAsia="Times New Roman"/>
          <w:lang w:eastAsia="zh-CN"/>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55B4B1FD" w14:textId="77777777" w:rsidR="003C494A" w:rsidRPr="00D65182" w:rsidRDefault="003C494A" w:rsidP="00335560">
      <w:pPr>
        <w:widowControl/>
        <w:numPr>
          <w:ilvl w:val="1"/>
          <w:numId w:val="11"/>
        </w:numPr>
        <w:spacing w:line="240" w:lineRule="auto"/>
        <w:ind w:left="709"/>
        <w:jc w:val="both"/>
        <w:rPr>
          <w:rFonts w:eastAsia="Times New Roman"/>
          <w:lang w:eastAsia="zh-CN"/>
        </w:rPr>
      </w:pPr>
      <w:r w:rsidRPr="00A27EBF">
        <w:rPr>
          <w:rFonts w:eastAsia="Times New Roman"/>
          <w:lang w:eastAsia="zh-CN"/>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27EBF">
        <w:rPr>
          <w:rFonts w:eastAsia="Times New Roman"/>
          <w:lang w:eastAsia="zh-CN"/>
        </w:rPr>
        <w:t>pzp</w:t>
      </w:r>
      <w:proofErr w:type="spellEnd"/>
      <w:r w:rsidRPr="00A27EBF">
        <w:rPr>
          <w:rFonts w:eastAsia="Times New Roman"/>
          <w:lang w:eastAsia="zh-CN"/>
        </w:rPr>
        <w:t xml:space="preserve">, chyba że wykonawca dokonał płatności należnych podatków, opłat lub składek na ubezpieczenia społeczne lub zdrowotne wraz z odsetkami lub grzywnami lub zawarł wiążące porozumienie w </w:t>
      </w:r>
      <w:r w:rsidR="00E93EFC">
        <w:rPr>
          <w:rFonts w:eastAsia="Times New Roman"/>
          <w:lang w:eastAsia="zh-CN"/>
        </w:rPr>
        <w:t xml:space="preserve">sprawie spłaty tych </w:t>
      </w:r>
      <w:r w:rsidR="00E93EFC" w:rsidRPr="00D65182">
        <w:rPr>
          <w:rFonts w:eastAsia="Times New Roman"/>
          <w:lang w:eastAsia="zh-CN"/>
        </w:rPr>
        <w:t>należności;</w:t>
      </w:r>
    </w:p>
    <w:p w14:paraId="48294FA0" w14:textId="77777777" w:rsidR="003C494A" w:rsidRPr="00D65182" w:rsidRDefault="003C494A" w:rsidP="003C494A">
      <w:pPr>
        <w:widowControl/>
        <w:autoSpaceDE w:val="0"/>
        <w:spacing w:line="240" w:lineRule="auto"/>
        <w:jc w:val="both"/>
        <w:rPr>
          <w:rFonts w:eastAsia="Times New Roman"/>
          <w:lang w:eastAsia="zh-CN"/>
        </w:rPr>
      </w:pPr>
    </w:p>
    <w:p w14:paraId="73E08F81" w14:textId="5E4268D4" w:rsidR="003C494A" w:rsidRPr="00A27EBF" w:rsidRDefault="003C494A" w:rsidP="003C494A">
      <w:pPr>
        <w:widowControl/>
        <w:suppressAutoHyphens w:val="0"/>
        <w:autoSpaceDE w:val="0"/>
        <w:spacing w:line="240" w:lineRule="auto"/>
        <w:ind w:left="360" w:hanging="360"/>
        <w:jc w:val="both"/>
        <w:rPr>
          <w:rFonts w:eastAsia="Times New Roman"/>
          <w:lang w:eastAsia="zh-CN"/>
        </w:rPr>
      </w:pPr>
      <w:r w:rsidRPr="00D65182">
        <w:rPr>
          <w:rFonts w:eastAsia="Times New Roman"/>
        </w:rPr>
        <w:t xml:space="preserve">1.1.3. Wykonawca, który podlega wykluczeniu na podstawie art. 24 ust. 1 pkt 13 i 14 oraz </w:t>
      </w:r>
      <w:r w:rsidRPr="00A27EBF">
        <w:rPr>
          <w:rFonts w:eastAsia="Times New Roman"/>
        </w:rPr>
        <w:t xml:space="preserve">16–20 ustawy </w:t>
      </w:r>
      <w:proofErr w:type="spellStart"/>
      <w:r w:rsidRPr="00A27EBF">
        <w:rPr>
          <w:rFonts w:eastAsia="Times New Roman"/>
        </w:rPr>
        <w:t>Pzp</w:t>
      </w:r>
      <w:proofErr w:type="spellEnd"/>
      <w:r w:rsidRPr="00A27EBF">
        <w:rPr>
          <w:rFonts w:eastAsia="Times New Roman"/>
        </w:rPr>
        <w:t xml:space="preserve"> lub ust. 5 pkt 1, 5,</w:t>
      </w:r>
      <w:r w:rsidR="003D3833">
        <w:rPr>
          <w:rFonts w:eastAsia="Times New Roman"/>
        </w:rPr>
        <w:t xml:space="preserve"> </w:t>
      </w:r>
      <w:r w:rsidRPr="00A27EBF">
        <w:rPr>
          <w:rFonts w:eastAsia="Times New Roman"/>
        </w:rPr>
        <w:t>6,</w:t>
      </w:r>
      <w:r w:rsidR="003D3833">
        <w:rPr>
          <w:rFonts w:eastAsia="Times New Roman"/>
        </w:rPr>
        <w:t xml:space="preserve"> </w:t>
      </w:r>
      <w:r w:rsidRPr="00A27EBF">
        <w:rPr>
          <w:rFonts w:eastAsia="Times New Roman"/>
        </w:rPr>
        <w:t xml:space="preserve">7 i 8 ustawy </w:t>
      </w:r>
      <w:proofErr w:type="spellStart"/>
      <w:r w:rsidRPr="00A27EBF">
        <w:rPr>
          <w:rFonts w:eastAsia="Times New Roman"/>
        </w:rPr>
        <w:t>Pzp</w:t>
      </w:r>
      <w:proofErr w:type="spellEnd"/>
      <w:r w:rsidRPr="00A27EBF">
        <w:rPr>
          <w:rFonts w:eastAsia="Times New Roman"/>
        </w:rPr>
        <w:t>, mo</w:t>
      </w:r>
      <w:r w:rsidRPr="00A27EBF">
        <w:rPr>
          <w:rFonts w:eastAsia="TimesNewRoman"/>
        </w:rPr>
        <w:t>ż</w:t>
      </w:r>
      <w:r w:rsidRPr="00A27EBF">
        <w:rPr>
          <w:rFonts w:eastAsia="Times New Roman"/>
        </w:rPr>
        <w:t>e przedstawi</w:t>
      </w:r>
      <w:r w:rsidRPr="00A27EBF">
        <w:rPr>
          <w:rFonts w:eastAsia="TimesNewRoman"/>
        </w:rPr>
        <w:t xml:space="preserve">ć </w:t>
      </w:r>
      <w:r w:rsidRPr="00A27EBF">
        <w:rPr>
          <w:rFonts w:eastAsia="Times New Roman"/>
        </w:rPr>
        <w:t xml:space="preserve">dowody na to, </w:t>
      </w:r>
      <w:r w:rsidRPr="00A27EBF">
        <w:rPr>
          <w:rFonts w:eastAsia="TimesNewRoman"/>
        </w:rPr>
        <w:t>ż</w:t>
      </w:r>
      <w:r w:rsidRPr="00A27EBF">
        <w:rPr>
          <w:rFonts w:eastAsia="Times New Roman"/>
        </w:rPr>
        <w:t>e podj</w:t>
      </w:r>
      <w:r w:rsidRPr="00A27EBF">
        <w:rPr>
          <w:rFonts w:eastAsia="TimesNewRoman"/>
        </w:rPr>
        <w:t>ę</w:t>
      </w:r>
      <w:r w:rsidRPr="00A27EBF">
        <w:rPr>
          <w:rFonts w:eastAsia="Times New Roman"/>
        </w:rPr>
        <w:t xml:space="preserve">te przez niego </w:t>
      </w:r>
      <w:r w:rsidRPr="00A27EBF">
        <w:rPr>
          <w:rFonts w:eastAsia="TimesNewRoman"/>
        </w:rPr>
        <w:t>ś</w:t>
      </w:r>
      <w:r w:rsidRPr="00A27EBF">
        <w:rPr>
          <w:rFonts w:eastAsia="Times New Roman"/>
        </w:rPr>
        <w:t>rodki s</w:t>
      </w:r>
      <w:r w:rsidRPr="00A27EBF">
        <w:rPr>
          <w:rFonts w:eastAsia="TimesNewRoman"/>
        </w:rPr>
        <w:t xml:space="preserve">ą </w:t>
      </w:r>
      <w:r w:rsidRPr="00A27EBF">
        <w:rPr>
          <w:rFonts w:eastAsia="Times New Roman"/>
        </w:rPr>
        <w:t>wystarczaj</w:t>
      </w:r>
      <w:r w:rsidRPr="00A27EBF">
        <w:rPr>
          <w:rFonts w:eastAsia="TimesNewRoman"/>
        </w:rPr>
        <w:t>ą</w:t>
      </w:r>
      <w:r w:rsidRPr="00A27EBF">
        <w:rPr>
          <w:rFonts w:eastAsia="Times New Roman"/>
        </w:rPr>
        <w:t>ce do wykazania jego rzetelno</w:t>
      </w:r>
      <w:r w:rsidRPr="00A27EBF">
        <w:rPr>
          <w:rFonts w:eastAsia="TimesNewRoman"/>
        </w:rPr>
        <w:t>ś</w:t>
      </w:r>
      <w:r w:rsidRPr="00A27EBF">
        <w:rPr>
          <w:rFonts w:eastAsia="Times New Roman"/>
        </w:rPr>
        <w:t>ci, w szczególno</w:t>
      </w:r>
      <w:r w:rsidRPr="00A27EBF">
        <w:rPr>
          <w:rFonts w:eastAsia="TimesNewRoman"/>
        </w:rPr>
        <w:t>ś</w:t>
      </w:r>
      <w:r w:rsidRPr="00A27EBF">
        <w:rPr>
          <w:rFonts w:eastAsia="Times New Roman"/>
        </w:rPr>
        <w:t>ci udowodni</w:t>
      </w:r>
      <w:r w:rsidRPr="00A27EBF">
        <w:rPr>
          <w:rFonts w:eastAsia="TimesNewRoman"/>
        </w:rPr>
        <w:t xml:space="preserve">ć </w:t>
      </w:r>
      <w:r w:rsidRPr="00A27EBF">
        <w:rPr>
          <w:rFonts w:eastAsia="Times New Roman"/>
        </w:rPr>
        <w:t>naprawienie szkody wyrz</w:t>
      </w:r>
      <w:r w:rsidRPr="00A27EBF">
        <w:rPr>
          <w:rFonts w:eastAsia="TimesNewRoman"/>
        </w:rPr>
        <w:t>ą</w:t>
      </w:r>
      <w:r w:rsidRPr="00A27EBF">
        <w:rPr>
          <w:rFonts w:eastAsia="Times New Roman"/>
        </w:rPr>
        <w:t>dzonej przest</w:t>
      </w:r>
      <w:r w:rsidRPr="00A27EBF">
        <w:rPr>
          <w:rFonts w:eastAsia="TimesNewRoman"/>
        </w:rPr>
        <w:t>ę</w:t>
      </w:r>
      <w:r w:rsidRPr="00A27EBF">
        <w:rPr>
          <w:rFonts w:eastAsia="Times New Roman"/>
        </w:rPr>
        <w:t>pstwem lub przest</w:t>
      </w:r>
      <w:r w:rsidRPr="00A27EBF">
        <w:rPr>
          <w:rFonts w:eastAsia="TimesNewRoman"/>
        </w:rPr>
        <w:t>ę</w:t>
      </w:r>
      <w:r w:rsidRPr="00A27EBF">
        <w:rPr>
          <w:rFonts w:eastAsia="Times New Roman"/>
        </w:rPr>
        <w:t>pstwem skarbowym, zado</w:t>
      </w:r>
      <w:r w:rsidRPr="00A27EBF">
        <w:rPr>
          <w:rFonts w:eastAsia="TimesNewRoman"/>
        </w:rPr>
        <w:t>ść</w:t>
      </w:r>
      <w:r w:rsidRPr="00A27EBF">
        <w:rPr>
          <w:rFonts w:eastAsia="Times New Roman"/>
        </w:rPr>
        <w:t>uczynienie pieni</w:t>
      </w:r>
      <w:r w:rsidRPr="00A27EBF">
        <w:rPr>
          <w:rFonts w:eastAsia="TimesNewRoman"/>
        </w:rPr>
        <w:t>ęż</w:t>
      </w:r>
      <w:r w:rsidRPr="00A27EBF">
        <w:rPr>
          <w:rFonts w:eastAsia="Times New Roman"/>
        </w:rPr>
        <w:t>ne za doznan</w:t>
      </w:r>
      <w:r w:rsidRPr="00A27EBF">
        <w:rPr>
          <w:rFonts w:eastAsia="TimesNewRoman"/>
        </w:rPr>
        <w:t xml:space="preserve">ą </w:t>
      </w:r>
      <w:r w:rsidRPr="00A27EBF">
        <w:rPr>
          <w:rFonts w:eastAsia="Times New Roman"/>
        </w:rPr>
        <w:t>krzywd</w:t>
      </w:r>
      <w:r w:rsidRPr="00A27EBF">
        <w:rPr>
          <w:rFonts w:eastAsia="TimesNewRoman"/>
        </w:rPr>
        <w:t xml:space="preserve">ę </w:t>
      </w:r>
      <w:r w:rsidRPr="00A27EBF">
        <w:rPr>
          <w:rFonts w:eastAsia="Times New Roman"/>
        </w:rPr>
        <w:t>lub naprawienie szkody, wyczerpuj</w:t>
      </w:r>
      <w:r w:rsidRPr="00A27EBF">
        <w:rPr>
          <w:rFonts w:eastAsia="TimesNewRoman"/>
        </w:rPr>
        <w:t>ą</w:t>
      </w:r>
      <w:r w:rsidRPr="00A27EBF">
        <w:rPr>
          <w:rFonts w:eastAsia="Times New Roman"/>
        </w:rPr>
        <w:t>ce wyja</w:t>
      </w:r>
      <w:r w:rsidRPr="00A27EBF">
        <w:rPr>
          <w:rFonts w:eastAsia="TimesNewRoman"/>
        </w:rPr>
        <w:t>ś</w:t>
      </w:r>
      <w:r w:rsidRPr="00A27EBF">
        <w:rPr>
          <w:rFonts w:eastAsia="Times New Roman"/>
        </w:rPr>
        <w:t>nienie stanu faktycznego oraz współprac</w:t>
      </w:r>
      <w:r w:rsidRPr="00A27EBF">
        <w:rPr>
          <w:rFonts w:eastAsia="TimesNewRoman"/>
        </w:rPr>
        <w:t xml:space="preserve">ę </w:t>
      </w:r>
      <w:r w:rsidRPr="00A27EBF">
        <w:rPr>
          <w:rFonts w:eastAsia="Times New Roman"/>
        </w:rPr>
        <w:t xml:space="preserve">z organami </w:t>
      </w:r>
      <w:r w:rsidRPr="00A27EBF">
        <w:rPr>
          <w:rFonts w:eastAsia="TimesNewRoman"/>
        </w:rPr>
        <w:t>ś</w:t>
      </w:r>
      <w:r w:rsidRPr="00A27EBF">
        <w:rPr>
          <w:rFonts w:eastAsia="Times New Roman"/>
        </w:rPr>
        <w:t>cigania oraz podj</w:t>
      </w:r>
      <w:r w:rsidRPr="00A27EBF">
        <w:rPr>
          <w:rFonts w:eastAsia="TimesNewRoman"/>
        </w:rPr>
        <w:t>ę</w:t>
      </w:r>
      <w:r w:rsidRPr="00A27EBF">
        <w:rPr>
          <w:rFonts w:eastAsia="Times New Roman"/>
        </w:rPr>
        <w:t xml:space="preserve">cie konkretnych </w:t>
      </w:r>
      <w:r w:rsidRPr="00A27EBF">
        <w:rPr>
          <w:rFonts w:eastAsia="TimesNewRoman"/>
        </w:rPr>
        <w:t>ś</w:t>
      </w:r>
      <w:r w:rsidRPr="00A27EBF">
        <w:rPr>
          <w:rFonts w:eastAsia="Times New Roman"/>
        </w:rPr>
        <w:t>rodków technicznych, organizacyjnych i kadrowych, które s</w:t>
      </w:r>
      <w:r w:rsidRPr="00A27EBF">
        <w:rPr>
          <w:rFonts w:eastAsia="TimesNewRoman"/>
        </w:rPr>
        <w:t xml:space="preserve">ą </w:t>
      </w:r>
      <w:r w:rsidRPr="00A27EBF">
        <w:rPr>
          <w:rFonts w:eastAsia="Times New Roman"/>
        </w:rPr>
        <w:t>odpowiednie dla zapobiegania dalszym przest</w:t>
      </w:r>
      <w:r w:rsidRPr="00A27EBF">
        <w:rPr>
          <w:rFonts w:eastAsia="TimesNewRoman"/>
        </w:rPr>
        <w:t>ę</w:t>
      </w:r>
      <w:r w:rsidRPr="00A27EBF">
        <w:rPr>
          <w:rFonts w:eastAsia="Times New Roman"/>
        </w:rPr>
        <w:t>pstwom lub przest</w:t>
      </w:r>
      <w:r w:rsidRPr="00A27EBF">
        <w:rPr>
          <w:rFonts w:eastAsia="TimesNewRoman"/>
        </w:rPr>
        <w:t>ę</w:t>
      </w:r>
      <w:r w:rsidRPr="00A27EBF">
        <w:rPr>
          <w:rFonts w:eastAsia="Times New Roman"/>
        </w:rPr>
        <w:t>pstwom skarbowym lub nieprawidłowemu post</w:t>
      </w:r>
      <w:r w:rsidRPr="00A27EBF">
        <w:rPr>
          <w:rFonts w:eastAsia="TimesNewRoman"/>
        </w:rPr>
        <w:t>ę</w:t>
      </w:r>
      <w:r w:rsidRPr="00A27EBF">
        <w:rPr>
          <w:rFonts w:eastAsia="Times New Roman"/>
        </w:rPr>
        <w:t>powaniu wykonawcy. Przepisu zdania pierwszego nie stosuje si</w:t>
      </w:r>
      <w:r w:rsidRPr="00A27EBF">
        <w:rPr>
          <w:rFonts w:eastAsia="TimesNewRoman"/>
        </w:rPr>
        <w:t>ę</w:t>
      </w:r>
      <w:r w:rsidRPr="00A27EBF">
        <w:rPr>
          <w:rFonts w:eastAsia="Times New Roman"/>
        </w:rPr>
        <w:t>, je</w:t>
      </w:r>
      <w:r w:rsidRPr="00A27EBF">
        <w:rPr>
          <w:rFonts w:eastAsia="TimesNewRoman"/>
        </w:rPr>
        <w:t>ż</w:t>
      </w:r>
      <w:r w:rsidRPr="00A27EBF">
        <w:rPr>
          <w:rFonts w:eastAsia="Times New Roman"/>
        </w:rPr>
        <w:t>eli wobec wykonawcy, b</w:t>
      </w:r>
      <w:r w:rsidRPr="00A27EBF">
        <w:rPr>
          <w:rFonts w:eastAsia="TimesNewRoman"/>
        </w:rPr>
        <w:t>ę</w:t>
      </w:r>
      <w:r w:rsidRPr="00A27EBF">
        <w:rPr>
          <w:rFonts w:eastAsia="Times New Roman"/>
        </w:rPr>
        <w:t>d</w:t>
      </w:r>
      <w:r w:rsidRPr="00A27EBF">
        <w:rPr>
          <w:rFonts w:eastAsia="TimesNewRoman"/>
        </w:rPr>
        <w:t>ą</w:t>
      </w:r>
      <w:r w:rsidRPr="00A27EBF">
        <w:rPr>
          <w:rFonts w:eastAsia="Times New Roman"/>
        </w:rPr>
        <w:t>cego podmiotem zbiorowym, orzeczono prawomocnym wyrokiem s</w:t>
      </w:r>
      <w:r w:rsidRPr="00A27EBF">
        <w:rPr>
          <w:rFonts w:eastAsia="TimesNewRoman"/>
        </w:rPr>
        <w:t>ą</w:t>
      </w:r>
      <w:r w:rsidRPr="00A27EBF">
        <w:rPr>
          <w:rFonts w:eastAsia="Times New Roman"/>
        </w:rPr>
        <w:t>du zakaz ubiegania si</w:t>
      </w:r>
      <w:r w:rsidRPr="00A27EBF">
        <w:rPr>
          <w:rFonts w:eastAsia="TimesNewRoman"/>
        </w:rPr>
        <w:t xml:space="preserve">ę </w:t>
      </w:r>
      <w:r w:rsidRPr="00A27EBF">
        <w:rPr>
          <w:rFonts w:eastAsia="Times New Roman"/>
        </w:rPr>
        <w:t>o udzielenie zamówienia oraz nie upłyn</w:t>
      </w:r>
      <w:r w:rsidRPr="00A27EBF">
        <w:rPr>
          <w:rFonts w:eastAsia="TimesNewRoman"/>
        </w:rPr>
        <w:t>ą</w:t>
      </w:r>
      <w:r w:rsidRPr="00A27EBF">
        <w:rPr>
          <w:rFonts w:eastAsia="Times New Roman"/>
        </w:rPr>
        <w:t>ł okre</w:t>
      </w:r>
      <w:r w:rsidRPr="00A27EBF">
        <w:rPr>
          <w:rFonts w:eastAsia="TimesNewRoman"/>
        </w:rPr>
        <w:t>ś</w:t>
      </w:r>
      <w:r w:rsidRPr="00A27EBF">
        <w:rPr>
          <w:rFonts w:eastAsia="Times New Roman"/>
        </w:rPr>
        <w:t>lony w tym wyroku okres obowi</w:t>
      </w:r>
      <w:r w:rsidRPr="00A27EBF">
        <w:rPr>
          <w:rFonts w:eastAsia="TimesNewRoman"/>
        </w:rPr>
        <w:t>ą</w:t>
      </w:r>
      <w:r w:rsidRPr="00A27EBF">
        <w:rPr>
          <w:rFonts w:eastAsia="Times New Roman"/>
        </w:rPr>
        <w:t>zywania tego zakazu.</w:t>
      </w:r>
    </w:p>
    <w:p w14:paraId="08EE34AA" w14:textId="77777777" w:rsidR="003C494A" w:rsidRPr="00A27EBF" w:rsidRDefault="003C494A" w:rsidP="003C494A">
      <w:pPr>
        <w:widowControl/>
        <w:suppressAutoHyphens w:val="0"/>
        <w:autoSpaceDE w:val="0"/>
        <w:spacing w:line="240" w:lineRule="auto"/>
        <w:ind w:left="360" w:hanging="360"/>
        <w:jc w:val="both"/>
        <w:rPr>
          <w:rFonts w:eastAsia="Times New Roman"/>
          <w:lang w:eastAsia="zh-CN"/>
        </w:rPr>
      </w:pPr>
      <w:r w:rsidRPr="00A27EBF">
        <w:rPr>
          <w:rFonts w:eastAsia="Times New Roman"/>
        </w:rPr>
        <w:lastRenderedPageBreak/>
        <w:t>1.1.4. Wykonawca nie podlega wykluczeniu, je</w:t>
      </w:r>
      <w:r w:rsidRPr="00A27EBF">
        <w:rPr>
          <w:rFonts w:eastAsia="TimesNewRoman"/>
        </w:rPr>
        <w:t>ż</w:t>
      </w:r>
      <w:r w:rsidRPr="00A27EBF">
        <w:rPr>
          <w:rFonts w:eastAsia="Times New Roman"/>
        </w:rPr>
        <w:t>eli zamawiaj</w:t>
      </w:r>
      <w:r w:rsidRPr="00A27EBF">
        <w:rPr>
          <w:rFonts w:eastAsia="TimesNewRoman"/>
        </w:rPr>
        <w:t>ą</w:t>
      </w:r>
      <w:r w:rsidRPr="00A27EBF">
        <w:rPr>
          <w:rFonts w:eastAsia="Times New Roman"/>
        </w:rPr>
        <w:t>cy, uwzgl</w:t>
      </w:r>
      <w:r w:rsidRPr="00A27EBF">
        <w:rPr>
          <w:rFonts w:eastAsia="TimesNewRoman"/>
        </w:rPr>
        <w:t>ę</w:t>
      </w:r>
      <w:r w:rsidRPr="00A27EBF">
        <w:rPr>
          <w:rFonts w:eastAsia="Times New Roman"/>
        </w:rPr>
        <w:t>dniaj</w:t>
      </w:r>
      <w:r w:rsidRPr="00A27EBF">
        <w:rPr>
          <w:rFonts w:eastAsia="TimesNewRoman"/>
        </w:rPr>
        <w:t>ą</w:t>
      </w:r>
      <w:r w:rsidRPr="00A27EBF">
        <w:rPr>
          <w:rFonts w:eastAsia="Times New Roman"/>
        </w:rPr>
        <w:t>c wag</w:t>
      </w:r>
      <w:r w:rsidRPr="00A27EBF">
        <w:rPr>
          <w:rFonts w:eastAsia="TimesNewRoman"/>
        </w:rPr>
        <w:t xml:space="preserve">ę </w:t>
      </w:r>
      <w:r w:rsidRPr="00A27EBF">
        <w:rPr>
          <w:rFonts w:eastAsia="Times New Roman"/>
        </w:rPr>
        <w:t>i szczególne okoliczno</w:t>
      </w:r>
      <w:r w:rsidRPr="00A27EBF">
        <w:rPr>
          <w:rFonts w:eastAsia="TimesNewRoman"/>
        </w:rPr>
        <w:t>ś</w:t>
      </w:r>
      <w:r w:rsidRPr="00A27EBF">
        <w:rPr>
          <w:rFonts w:eastAsia="Times New Roman"/>
        </w:rPr>
        <w:t>ci czynu wykonawcy, uzna za wystarczaj</w:t>
      </w:r>
      <w:r w:rsidRPr="00A27EBF">
        <w:rPr>
          <w:rFonts w:eastAsia="TimesNewRoman"/>
        </w:rPr>
        <w:t>ą</w:t>
      </w:r>
      <w:r w:rsidRPr="00A27EBF">
        <w:rPr>
          <w:rFonts w:eastAsia="Times New Roman"/>
        </w:rPr>
        <w:t>ce dowody przedstawione na podstawie ust. 1.1.3.</w:t>
      </w:r>
    </w:p>
    <w:p w14:paraId="35670758" w14:textId="77777777" w:rsidR="00CE3484" w:rsidRPr="00A27EBF" w:rsidRDefault="003C494A" w:rsidP="00CE3484">
      <w:pPr>
        <w:widowControl/>
        <w:suppressAutoHyphens w:val="0"/>
        <w:autoSpaceDE w:val="0"/>
        <w:spacing w:line="240" w:lineRule="auto"/>
        <w:ind w:left="360" w:hanging="360"/>
        <w:jc w:val="both"/>
        <w:rPr>
          <w:rFonts w:eastAsia="Times New Roman"/>
        </w:rPr>
      </w:pPr>
      <w:r w:rsidRPr="00A27EBF">
        <w:rPr>
          <w:rFonts w:eastAsia="Times New Roman"/>
        </w:rPr>
        <w:t xml:space="preserve">1.1.5. W przypadkach, o których mowa w art. 24 ust. 1 pkt 19 ustawy </w:t>
      </w:r>
      <w:proofErr w:type="spellStart"/>
      <w:r w:rsidRPr="00A27EBF">
        <w:rPr>
          <w:rFonts w:eastAsia="Times New Roman"/>
        </w:rPr>
        <w:t>Pzp</w:t>
      </w:r>
      <w:proofErr w:type="spellEnd"/>
      <w:r w:rsidRPr="00A27EBF">
        <w:rPr>
          <w:rFonts w:eastAsia="Times New Roman"/>
        </w:rPr>
        <w:t>, przed wykluczeniem wykonawcy, zamawiaj</w:t>
      </w:r>
      <w:r w:rsidRPr="00A27EBF">
        <w:rPr>
          <w:rFonts w:eastAsia="TimesNewRoman"/>
        </w:rPr>
        <w:t>ą</w:t>
      </w:r>
      <w:r w:rsidRPr="00A27EBF">
        <w:rPr>
          <w:rFonts w:eastAsia="Times New Roman"/>
        </w:rPr>
        <w:t>cy zapewnia temu wykonawcy mo</w:t>
      </w:r>
      <w:r w:rsidRPr="00A27EBF">
        <w:rPr>
          <w:rFonts w:eastAsia="TimesNewRoman"/>
        </w:rPr>
        <w:t>ż</w:t>
      </w:r>
      <w:r w:rsidRPr="00A27EBF">
        <w:rPr>
          <w:rFonts w:eastAsia="Times New Roman"/>
        </w:rPr>
        <w:t>liwo</w:t>
      </w:r>
      <w:r w:rsidRPr="00A27EBF">
        <w:rPr>
          <w:rFonts w:eastAsia="TimesNewRoman"/>
        </w:rPr>
        <w:t xml:space="preserve">ść </w:t>
      </w:r>
      <w:r w:rsidRPr="00A27EBF">
        <w:rPr>
          <w:rFonts w:eastAsia="Times New Roman"/>
        </w:rPr>
        <w:t xml:space="preserve">udowodnienia, </w:t>
      </w:r>
      <w:r w:rsidRPr="00A27EBF">
        <w:rPr>
          <w:rFonts w:eastAsia="TimesNewRoman"/>
        </w:rPr>
        <w:t>ż</w:t>
      </w:r>
      <w:r w:rsidRPr="00A27EBF">
        <w:rPr>
          <w:rFonts w:eastAsia="Times New Roman"/>
        </w:rPr>
        <w:t>e jego udział w przygotowaniu post</w:t>
      </w:r>
      <w:r w:rsidRPr="00A27EBF">
        <w:rPr>
          <w:rFonts w:eastAsia="TimesNewRoman"/>
        </w:rPr>
        <w:t>ę</w:t>
      </w:r>
      <w:r w:rsidRPr="00A27EBF">
        <w:rPr>
          <w:rFonts w:eastAsia="Times New Roman"/>
        </w:rPr>
        <w:t>powania o udzielenie zamówienia nie zakłóci konkurencji. Zamawiaj</w:t>
      </w:r>
      <w:r w:rsidRPr="00A27EBF">
        <w:rPr>
          <w:rFonts w:eastAsia="TimesNewRoman"/>
        </w:rPr>
        <w:t>ą</w:t>
      </w:r>
      <w:r w:rsidRPr="00A27EBF">
        <w:rPr>
          <w:rFonts w:eastAsia="Times New Roman"/>
        </w:rPr>
        <w:t>cy wskazuje w protokole sposób zapewnienia konkurencji.</w:t>
      </w:r>
    </w:p>
    <w:p w14:paraId="4C918D8A" w14:textId="77777777" w:rsidR="006015D6" w:rsidRDefault="003C494A" w:rsidP="003C494A">
      <w:pPr>
        <w:ind w:left="426" w:hanging="426"/>
        <w:jc w:val="both"/>
        <w:rPr>
          <w:rFonts w:eastAsia="Times New Roman"/>
          <w:bCs/>
          <w:lang w:eastAsia="zh-CN"/>
        </w:rPr>
      </w:pPr>
      <w:r w:rsidRPr="00A27EBF">
        <w:rPr>
          <w:rFonts w:eastAsia="Times New Roman"/>
          <w:bCs/>
          <w:lang w:eastAsia="zh-CN"/>
        </w:rPr>
        <w:t>1.1.6. Zamawiający może wykluczyć wykonawcę na każdym etapie postępowania o udzielenie zamówienia.</w:t>
      </w:r>
    </w:p>
    <w:p w14:paraId="06EFC76B" w14:textId="77777777" w:rsidR="00CE3484" w:rsidRDefault="00CE3484" w:rsidP="003C494A">
      <w:pPr>
        <w:ind w:left="426" w:hanging="426"/>
        <w:jc w:val="both"/>
        <w:rPr>
          <w:rFonts w:eastAsia="Times New Roman"/>
          <w:bCs/>
          <w:lang w:eastAsia="zh-CN"/>
        </w:rPr>
      </w:pPr>
    </w:p>
    <w:p w14:paraId="37C21702" w14:textId="77777777" w:rsidR="00CE3484" w:rsidRPr="0055097B" w:rsidRDefault="00CE3484" w:rsidP="00CE3484">
      <w:pPr>
        <w:suppressAutoHyphens w:val="0"/>
        <w:autoSpaceDE w:val="0"/>
        <w:ind w:left="360" w:hanging="360"/>
        <w:jc w:val="both"/>
      </w:pPr>
      <w:r w:rsidRPr="0055097B">
        <w:rPr>
          <w:b/>
          <w:bCs/>
          <w:color w:val="000000"/>
        </w:rPr>
        <w:t>1.2. Spełniaj</w:t>
      </w:r>
      <w:r w:rsidRPr="0055097B">
        <w:rPr>
          <w:rFonts w:eastAsia="TimesNewRoman"/>
          <w:b/>
          <w:bCs/>
          <w:color w:val="000000"/>
        </w:rPr>
        <w:t xml:space="preserve">ą </w:t>
      </w:r>
      <w:r w:rsidRPr="0055097B">
        <w:rPr>
          <w:b/>
          <w:bCs/>
          <w:color w:val="000000"/>
        </w:rPr>
        <w:t>warunki udziału w post</w:t>
      </w:r>
      <w:r w:rsidRPr="0055097B">
        <w:rPr>
          <w:rFonts w:eastAsia="TimesNewRoman"/>
          <w:b/>
          <w:bCs/>
          <w:color w:val="000000"/>
        </w:rPr>
        <w:t>ę</w:t>
      </w:r>
      <w:r w:rsidRPr="0055097B">
        <w:rPr>
          <w:b/>
          <w:bCs/>
          <w:color w:val="000000"/>
        </w:rPr>
        <w:t>powaniu, o ile zostały one okre</w:t>
      </w:r>
      <w:r w:rsidRPr="0055097B">
        <w:rPr>
          <w:rFonts w:eastAsia="TimesNewRoman"/>
          <w:b/>
          <w:bCs/>
          <w:color w:val="000000"/>
        </w:rPr>
        <w:t>ś</w:t>
      </w:r>
      <w:r w:rsidRPr="0055097B">
        <w:rPr>
          <w:b/>
          <w:bCs/>
          <w:color w:val="000000"/>
        </w:rPr>
        <w:t>lone przez zamawiaj</w:t>
      </w:r>
      <w:r w:rsidRPr="0055097B">
        <w:rPr>
          <w:rFonts w:eastAsia="TimesNewRoman"/>
          <w:b/>
          <w:bCs/>
          <w:color w:val="000000"/>
        </w:rPr>
        <w:t>ą</w:t>
      </w:r>
      <w:r w:rsidRPr="0055097B">
        <w:rPr>
          <w:b/>
          <w:bCs/>
          <w:color w:val="000000"/>
        </w:rPr>
        <w:t>cego w ogłoszeniu o zamówienie dotyczące:</w:t>
      </w:r>
    </w:p>
    <w:p w14:paraId="2BF977FA" w14:textId="77777777" w:rsidR="00CE3484" w:rsidRPr="0055097B" w:rsidRDefault="00CE3484" w:rsidP="00CE3484">
      <w:pPr>
        <w:suppressAutoHyphens w:val="0"/>
        <w:autoSpaceDE w:val="0"/>
        <w:jc w:val="both"/>
        <w:rPr>
          <w:b/>
          <w:bCs/>
          <w:color w:val="000000"/>
        </w:rPr>
      </w:pPr>
    </w:p>
    <w:p w14:paraId="1C7C79E7" w14:textId="77777777" w:rsidR="00CE3484" w:rsidRPr="0055097B" w:rsidRDefault="00CE3484" w:rsidP="00335560">
      <w:pPr>
        <w:widowControl/>
        <w:numPr>
          <w:ilvl w:val="1"/>
          <w:numId w:val="30"/>
        </w:numPr>
        <w:suppressAutoHyphens w:val="0"/>
        <w:autoSpaceDE w:val="0"/>
        <w:spacing w:line="240" w:lineRule="auto"/>
        <w:ind w:left="709"/>
        <w:jc w:val="both"/>
      </w:pPr>
      <w:r w:rsidRPr="0055097B">
        <w:rPr>
          <w:bCs/>
          <w:color w:val="000000"/>
        </w:rPr>
        <w:t>posiadania kompetencji lub uprawnie</w:t>
      </w:r>
      <w:r w:rsidRPr="0055097B">
        <w:rPr>
          <w:rFonts w:eastAsia="TimesNewRoman"/>
          <w:bCs/>
          <w:color w:val="000000"/>
        </w:rPr>
        <w:t xml:space="preserve">ń </w:t>
      </w:r>
      <w:r w:rsidRPr="0055097B">
        <w:rPr>
          <w:bCs/>
          <w:color w:val="000000"/>
        </w:rPr>
        <w:t>do prowadzenia okre</w:t>
      </w:r>
      <w:r w:rsidRPr="0055097B">
        <w:rPr>
          <w:rFonts w:eastAsia="TimesNewRoman"/>
          <w:bCs/>
          <w:color w:val="000000"/>
        </w:rPr>
        <w:t>ś</w:t>
      </w:r>
      <w:r w:rsidRPr="0055097B">
        <w:rPr>
          <w:bCs/>
          <w:color w:val="000000"/>
        </w:rPr>
        <w:t>lonej działalno</w:t>
      </w:r>
      <w:r w:rsidRPr="0055097B">
        <w:rPr>
          <w:rFonts w:eastAsia="TimesNewRoman"/>
          <w:bCs/>
          <w:color w:val="000000"/>
        </w:rPr>
        <w:t>ś</w:t>
      </w:r>
      <w:r w:rsidRPr="0055097B">
        <w:rPr>
          <w:bCs/>
          <w:color w:val="000000"/>
        </w:rPr>
        <w:t>ci zawodowej, o ile wynika to z odr</w:t>
      </w:r>
      <w:r w:rsidRPr="0055097B">
        <w:rPr>
          <w:rFonts w:eastAsia="TimesNewRoman"/>
          <w:bCs/>
          <w:color w:val="000000"/>
        </w:rPr>
        <w:t>ę</w:t>
      </w:r>
      <w:r w:rsidRPr="0055097B">
        <w:rPr>
          <w:bCs/>
          <w:color w:val="000000"/>
        </w:rPr>
        <w:t>bnych przepisów,</w:t>
      </w:r>
    </w:p>
    <w:p w14:paraId="6E5D62B7" w14:textId="77777777" w:rsidR="00CE3484" w:rsidRPr="0055097B" w:rsidRDefault="00CE3484" w:rsidP="00335560">
      <w:pPr>
        <w:widowControl/>
        <w:numPr>
          <w:ilvl w:val="1"/>
          <w:numId w:val="30"/>
        </w:numPr>
        <w:suppressAutoHyphens w:val="0"/>
        <w:autoSpaceDE w:val="0"/>
        <w:spacing w:line="240" w:lineRule="auto"/>
        <w:ind w:left="709"/>
        <w:jc w:val="both"/>
      </w:pPr>
      <w:r w:rsidRPr="0055097B">
        <w:rPr>
          <w:bCs/>
          <w:color w:val="000000"/>
        </w:rPr>
        <w:t>sytuacji ekonomicznej i finansowej,</w:t>
      </w:r>
    </w:p>
    <w:p w14:paraId="0FA0F17B" w14:textId="77777777" w:rsidR="00CE3484" w:rsidRPr="0055097B" w:rsidRDefault="00CE3484" w:rsidP="00335560">
      <w:pPr>
        <w:widowControl/>
        <w:numPr>
          <w:ilvl w:val="1"/>
          <w:numId w:val="30"/>
        </w:numPr>
        <w:suppressAutoHyphens w:val="0"/>
        <w:autoSpaceDE w:val="0"/>
        <w:spacing w:line="240" w:lineRule="auto"/>
        <w:ind w:left="709"/>
        <w:jc w:val="both"/>
      </w:pPr>
      <w:r w:rsidRPr="0055097B">
        <w:rPr>
          <w:bCs/>
          <w:color w:val="000000"/>
        </w:rPr>
        <w:t>zdolno</w:t>
      </w:r>
      <w:r w:rsidRPr="0055097B">
        <w:rPr>
          <w:rFonts w:eastAsia="TimesNewRoman"/>
          <w:bCs/>
          <w:color w:val="000000"/>
        </w:rPr>
        <w:t>ś</w:t>
      </w:r>
      <w:r w:rsidRPr="0055097B">
        <w:rPr>
          <w:bCs/>
          <w:color w:val="000000"/>
        </w:rPr>
        <w:t>ci technicznej lub zawodowej.</w:t>
      </w:r>
    </w:p>
    <w:p w14:paraId="2C5CBDD9" w14:textId="77777777" w:rsidR="00CE3484" w:rsidRPr="0055097B" w:rsidRDefault="00CE3484" w:rsidP="00CE3484">
      <w:pPr>
        <w:pStyle w:val="Akapitzlist"/>
        <w:ind w:left="567" w:hanging="567"/>
        <w:jc w:val="both"/>
      </w:pPr>
      <w:r w:rsidRPr="0055097B">
        <w:rPr>
          <w:b/>
          <w:color w:val="000000"/>
        </w:rPr>
        <w:t xml:space="preserve">1.2.1. W celu wykazania spełniania warunku dotyczącego </w:t>
      </w:r>
      <w:r w:rsidRPr="0055097B">
        <w:rPr>
          <w:b/>
          <w:bCs/>
          <w:color w:val="000000"/>
        </w:rPr>
        <w:t>posiadania kompetencji lub uprawnie</w:t>
      </w:r>
      <w:r w:rsidRPr="0055097B">
        <w:rPr>
          <w:rFonts w:eastAsia="TimesNewRoman"/>
          <w:b/>
          <w:bCs/>
          <w:color w:val="000000"/>
        </w:rPr>
        <w:t xml:space="preserve">ń </w:t>
      </w:r>
      <w:r w:rsidRPr="0055097B">
        <w:rPr>
          <w:b/>
          <w:bCs/>
          <w:color w:val="000000"/>
        </w:rPr>
        <w:t>do prowadzenia okre</w:t>
      </w:r>
      <w:r w:rsidRPr="0055097B">
        <w:rPr>
          <w:rFonts w:eastAsia="TimesNewRoman"/>
          <w:b/>
          <w:bCs/>
          <w:color w:val="000000"/>
        </w:rPr>
        <w:t>ś</w:t>
      </w:r>
      <w:r w:rsidRPr="0055097B">
        <w:rPr>
          <w:b/>
          <w:bCs/>
          <w:color w:val="000000"/>
        </w:rPr>
        <w:t>lonej działalno</w:t>
      </w:r>
      <w:r w:rsidRPr="0055097B">
        <w:rPr>
          <w:rFonts w:eastAsia="TimesNewRoman"/>
          <w:b/>
          <w:bCs/>
          <w:color w:val="000000"/>
        </w:rPr>
        <w:t>ś</w:t>
      </w:r>
      <w:r w:rsidRPr="0055097B">
        <w:rPr>
          <w:b/>
          <w:bCs/>
          <w:color w:val="000000"/>
        </w:rPr>
        <w:t xml:space="preserve">ci </w:t>
      </w:r>
      <w:r w:rsidRPr="0055097B">
        <w:rPr>
          <w:rFonts w:eastAsia="Arial"/>
          <w:b/>
          <w:bCs/>
          <w:color w:val="000000"/>
        </w:rPr>
        <w:t xml:space="preserve"> </w:t>
      </w:r>
      <w:r w:rsidRPr="0055097B">
        <w:rPr>
          <w:b/>
          <w:bCs/>
          <w:color w:val="000000"/>
        </w:rPr>
        <w:t>zawodowej, o ile wynika to z odr</w:t>
      </w:r>
      <w:r w:rsidRPr="0055097B">
        <w:rPr>
          <w:rFonts w:eastAsia="TimesNewRoman"/>
          <w:b/>
          <w:bCs/>
          <w:color w:val="000000"/>
        </w:rPr>
        <w:t>ę</w:t>
      </w:r>
      <w:r w:rsidRPr="0055097B">
        <w:rPr>
          <w:b/>
          <w:bCs/>
          <w:color w:val="000000"/>
        </w:rPr>
        <w:t xml:space="preserve">bnych przepisów, </w:t>
      </w:r>
      <w:r w:rsidRPr="0055097B">
        <w:rPr>
          <w:b/>
          <w:color w:val="000000"/>
          <w:u w:val="single"/>
        </w:rPr>
        <w:t>Wykonawca, którego oferta zostanie najwyżej oceniona</w:t>
      </w:r>
      <w:r w:rsidR="00F2474D">
        <w:rPr>
          <w:b/>
          <w:color w:val="000000"/>
        </w:rPr>
        <w:t>, zostanie wezwany przez Z</w:t>
      </w:r>
      <w:r w:rsidRPr="0055097B">
        <w:rPr>
          <w:b/>
          <w:color w:val="000000"/>
        </w:rPr>
        <w:t xml:space="preserve">amawiającego i przedstawi następujące dokumenty: </w:t>
      </w:r>
      <w:r w:rsidRPr="0055097B">
        <w:rPr>
          <w:b/>
          <w:color w:val="000000"/>
        </w:rPr>
        <w:br/>
      </w:r>
    </w:p>
    <w:p w14:paraId="7CEBF037" w14:textId="77777777" w:rsidR="00CE3484" w:rsidRPr="0055097B" w:rsidRDefault="00CE3484" w:rsidP="00CE3484">
      <w:pPr>
        <w:pStyle w:val="Akapitzlist"/>
        <w:ind w:left="567" w:hanging="567"/>
        <w:jc w:val="both"/>
      </w:pPr>
      <w:r w:rsidRPr="0055097B">
        <w:t>1.2.1.1. aktualne zaświadczenie o wpisie do rejestru działalności regulowanej w zakresie odbierania odpadów komunalnych od właścicieli nieruchomości z terenu Miasta Chorzów,</w:t>
      </w:r>
    </w:p>
    <w:p w14:paraId="026B6BA4" w14:textId="77777777" w:rsidR="009A63F1" w:rsidRPr="00F2474D" w:rsidRDefault="00CE3484" w:rsidP="00BA3ADB">
      <w:pPr>
        <w:widowControl/>
        <w:suppressAutoHyphens w:val="0"/>
        <w:spacing w:line="240" w:lineRule="auto"/>
        <w:ind w:left="709" w:hanging="709"/>
        <w:jc w:val="both"/>
        <w:rPr>
          <w:bCs/>
        </w:rPr>
      </w:pPr>
      <w:r w:rsidRPr="0055097B">
        <w:t>1.2.1.2. aktualne zezwolenie na prowadzenie działalności w zakresie transportu odpadów, wydane przez właściwy or</w:t>
      </w:r>
      <w:r w:rsidR="009A63F1">
        <w:t>gan zgodnie z ustawą o odpa</w:t>
      </w:r>
      <w:r w:rsidR="00F2474D">
        <w:t>dach</w:t>
      </w:r>
      <w:r w:rsidR="009A63F1">
        <w:t xml:space="preserve"> </w:t>
      </w:r>
      <w:r w:rsidR="009A63F1" w:rsidRPr="00F2474D">
        <w:t xml:space="preserve">lub </w:t>
      </w:r>
      <w:r w:rsidR="009A63F1" w:rsidRPr="00F2474D">
        <w:rPr>
          <w:bCs/>
        </w:rPr>
        <w:t>wpis do rejestru w Bazie Danych o Odpadach.</w:t>
      </w:r>
    </w:p>
    <w:p w14:paraId="6E0D1737" w14:textId="77777777" w:rsidR="00CE3484" w:rsidRPr="00F2474D" w:rsidRDefault="00CE3484" w:rsidP="00CE3484">
      <w:pPr>
        <w:pStyle w:val="Akapitzlist"/>
        <w:ind w:left="0"/>
        <w:jc w:val="both"/>
      </w:pPr>
    </w:p>
    <w:p w14:paraId="0740925F" w14:textId="77777777" w:rsidR="00CE3484" w:rsidRPr="00F2474D" w:rsidRDefault="00CE3484" w:rsidP="00CE3484">
      <w:pPr>
        <w:pStyle w:val="Akapitzlist"/>
        <w:ind w:left="0"/>
        <w:jc w:val="both"/>
      </w:pPr>
      <w:r w:rsidRPr="00F2474D">
        <w:t>Wykonawca powinien wykazać, że:</w:t>
      </w:r>
    </w:p>
    <w:p w14:paraId="533BF497" w14:textId="77777777" w:rsidR="00CE3484" w:rsidRPr="00F2474D" w:rsidRDefault="00CE3484" w:rsidP="00CE3484">
      <w:pPr>
        <w:pStyle w:val="Akapitzlist"/>
        <w:ind w:left="0"/>
        <w:jc w:val="both"/>
      </w:pPr>
    </w:p>
    <w:p w14:paraId="3E2339E5" w14:textId="77777777" w:rsidR="00CE3484" w:rsidRPr="00F2474D" w:rsidRDefault="00CE3484" w:rsidP="00335560">
      <w:pPr>
        <w:pStyle w:val="Akapitzlist"/>
        <w:numPr>
          <w:ilvl w:val="1"/>
          <w:numId w:val="31"/>
        </w:numPr>
        <w:ind w:left="709"/>
        <w:jc w:val="both"/>
      </w:pPr>
      <w:r w:rsidRPr="00F2474D">
        <w:t>posiada wpis do rejestru działalności regulowanej w zakresie odbierania odpadów komunalnych od właścicieli nieruchomości z terenu Miasta Chorzów,</w:t>
      </w:r>
    </w:p>
    <w:p w14:paraId="6870D563" w14:textId="77777777" w:rsidR="009A63F1" w:rsidRPr="00F2474D" w:rsidRDefault="009A63F1" w:rsidP="009A63F1">
      <w:pPr>
        <w:widowControl/>
        <w:suppressAutoHyphens w:val="0"/>
        <w:spacing w:line="240" w:lineRule="auto"/>
        <w:ind w:left="426"/>
        <w:jc w:val="both"/>
        <w:rPr>
          <w:bCs/>
        </w:rPr>
      </w:pPr>
      <w:r w:rsidRPr="00F2474D">
        <w:t xml:space="preserve">b) </w:t>
      </w:r>
      <w:r w:rsidR="00CE3484" w:rsidRPr="00F2474D">
        <w:t>posiada stosowne zezwolenia wynikające z ustawy o odpadach na prowadzenie działalności w zakresie transportu odpadów, wydane przez właściwy organ</w:t>
      </w:r>
      <w:r w:rsidRPr="00F2474D">
        <w:t xml:space="preserve"> </w:t>
      </w:r>
      <w:r w:rsidR="00F2474D" w:rsidRPr="00F2474D">
        <w:t xml:space="preserve">lub </w:t>
      </w:r>
      <w:r w:rsidRPr="00F2474D">
        <w:rPr>
          <w:bCs/>
        </w:rPr>
        <w:t>wpis do rejestru w Bazie Danych o Odpadach.</w:t>
      </w:r>
    </w:p>
    <w:p w14:paraId="4BB736F1" w14:textId="77777777" w:rsidR="00CE3484" w:rsidRDefault="00CE3484" w:rsidP="009A63F1">
      <w:pPr>
        <w:pStyle w:val="Akapitzlist"/>
        <w:ind w:left="709"/>
        <w:jc w:val="both"/>
      </w:pPr>
    </w:p>
    <w:p w14:paraId="4EC39EAE" w14:textId="77777777" w:rsidR="00BA3ADB" w:rsidRPr="0055097B" w:rsidRDefault="00BA3ADB" w:rsidP="009A63F1">
      <w:pPr>
        <w:pStyle w:val="Akapitzlist"/>
        <w:ind w:left="709"/>
        <w:jc w:val="both"/>
      </w:pPr>
    </w:p>
    <w:p w14:paraId="41AB5EF7" w14:textId="77777777" w:rsidR="00461A53" w:rsidRPr="0055097B" w:rsidRDefault="00461A53" w:rsidP="00461A53">
      <w:pPr>
        <w:suppressAutoHyphens w:val="0"/>
        <w:autoSpaceDE w:val="0"/>
        <w:ind w:left="567" w:hanging="567"/>
        <w:jc w:val="both"/>
      </w:pPr>
      <w:r w:rsidRPr="0055097B">
        <w:rPr>
          <w:b/>
          <w:color w:val="000000"/>
        </w:rPr>
        <w:lastRenderedPageBreak/>
        <w:t xml:space="preserve">1.2.2. W celu wykazania spełniania warunku dotyczącego sytuacji ekonomicznej i finansowej </w:t>
      </w:r>
      <w:r w:rsidRPr="0055097B">
        <w:rPr>
          <w:b/>
          <w:color w:val="000000"/>
          <w:u w:val="single"/>
        </w:rPr>
        <w:t>Wykonawca, którego oferta zostanie najwyżej oceniona</w:t>
      </w:r>
      <w:r w:rsidRPr="0055097B">
        <w:rPr>
          <w:b/>
          <w:color w:val="000000"/>
        </w:rPr>
        <w:t>, zostanie wezwany przez zamawiającego</w:t>
      </w:r>
      <w:r w:rsidR="009A63F1">
        <w:rPr>
          <w:b/>
          <w:color w:val="000000"/>
        </w:rPr>
        <w:t> </w:t>
      </w:r>
      <w:r w:rsidRPr="0055097B">
        <w:rPr>
          <w:b/>
          <w:color w:val="000000"/>
        </w:rPr>
        <w:t xml:space="preserve">i przedstawi następujące dokumenty: </w:t>
      </w:r>
      <w:r w:rsidRPr="0055097B">
        <w:rPr>
          <w:b/>
          <w:color w:val="000000"/>
        </w:rPr>
        <w:br/>
      </w:r>
    </w:p>
    <w:p w14:paraId="7DE8999C" w14:textId="2E140026" w:rsidR="00461A53" w:rsidRPr="0055097B" w:rsidRDefault="00461A53" w:rsidP="00461A53">
      <w:pPr>
        <w:pStyle w:val="Akapitzlist"/>
        <w:ind w:left="567" w:hanging="567"/>
        <w:jc w:val="both"/>
      </w:pPr>
      <w:r w:rsidRPr="0055097B">
        <w:t>1.2.2.</w:t>
      </w:r>
      <w:r w:rsidR="00671521">
        <w:t>1</w:t>
      </w:r>
      <w:r w:rsidRPr="0055097B">
        <w:t xml:space="preserve">. Dokument potwierdzający, że Wykonawca  jest ubezpieczony od odpowiedzialności cywilnej w zakresie prowadzonej działalności związanej z przedmiotem zamówienia na sumę gwarancyjną  nie niższą niż </w:t>
      </w:r>
      <w:r w:rsidR="002E6131">
        <w:t>40</w:t>
      </w:r>
      <w:r w:rsidR="004F4EC3">
        <w:t>0</w:t>
      </w:r>
      <w:r w:rsidRPr="0055097B">
        <w:t xml:space="preserve"> 000,00 PLN (słownie: </w:t>
      </w:r>
      <w:r w:rsidR="002E6131">
        <w:t>czterysta</w:t>
      </w:r>
      <w:r w:rsidR="00671521">
        <w:t xml:space="preserve"> tysięcy</w:t>
      </w:r>
      <w:r w:rsidRPr="0055097B">
        <w:t xml:space="preserve"> złotych). </w:t>
      </w:r>
    </w:p>
    <w:p w14:paraId="5F59FA25" w14:textId="77777777" w:rsidR="00BA3ADB" w:rsidRDefault="00BA3ADB" w:rsidP="00461A53">
      <w:pPr>
        <w:pStyle w:val="Akapitzlist"/>
        <w:ind w:left="567" w:hanging="567"/>
        <w:jc w:val="both"/>
        <w:rPr>
          <w:color w:val="000000"/>
        </w:rPr>
      </w:pPr>
    </w:p>
    <w:p w14:paraId="19DE3CAE" w14:textId="6C647B70" w:rsidR="00BA3ADB" w:rsidRPr="0055097B" w:rsidRDefault="00BA3ADB" w:rsidP="00BA3ADB">
      <w:pPr>
        <w:pStyle w:val="Akapitzlist"/>
        <w:ind w:left="567" w:hanging="567"/>
        <w:jc w:val="both"/>
      </w:pPr>
      <w:r>
        <w:rPr>
          <w:color w:val="000000"/>
        </w:rPr>
        <w:t xml:space="preserve">        </w:t>
      </w:r>
      <w:r w:rsidRPr="0055097B">
        <w:rPr>
          <w:color w:val="000000"/>
        </w:rPr>
        <w:t>Wykonawca powinien wykazać</w:t>
      </w:r>
      <w:r>
        <w:rPr>
          <w:color w:val="000000"/>
        </w:rPr>
        <w:t xml:space="preserve">, że </w:t>
      </w:r>
      <w:r w:rsidRPr="0055097B">
        <w:t xml:space="preserve">jest ubezpieczony od odpowiedzialności cywilnej w zakresie prowadzonej działalności związanej z przedmiotem zamówienia na sumę gwarancyjną  nie niższą niż </w:t>
      </w:r>
      <w:r w:rsidR="002E6131">
        <w:t>40</w:t>
      </w:r>
      <w:r w:rsidR="004F4EC3">
        <w:t>0</w:t>
      </w:r>
      <w:r w:rsidRPr="0055097B">
        <w:t xml:space="preserve"> 000,00 PLN (słownie: </w:t>
      </w:r>
      <w:r w:rsidR="002E6131">
        <w:t>czterysta</w:t>
      </w:r>
      <w:r w:rsidR="00671521">
        <w:t xml:space="preserve"> tysięcy</w:t>
      </w:r>
      <w:r w:rsidRPr="0055097B">
        <w:t xml:space="preserve"> złotych). </w:t>
      </w:r>
    </w:p>
    <w:p w14:paraId="7DCA8D83" w14:textId="77777777" w:rsidR="00461A53" w:rsidRPr="0055097B" w:rsidRDefault="00461A53" w:rsidP="00BA3ADB">
      <w:pPr>
        <w:jc w:val="both"/>
      </w:pPr>
    </w:p>
    <w:p w14:paraId="5EA3E488" w14:textId="77777777" w:rsidR="00461A53" w:rsidRPr="0055097B" w:rsidRDefault="00461A53" w:rsidP="00461A53">
      <w:pPr>
        <w:suppressAutoHyphens w:val="0"/>
        <w:autoSpaceDE w:val="0"/>
        <w:ind w:left="567" w:hanging="567"/>
        <w:jc w:val="both"/>
      </w:pPr>
      <w:r w:rsidRPr="0055097B">
        <w:rPr>
          <w:b/>
          <w:bCs/>
          <w:color w:val="000000"/>
        </w:rPr>
        <w:t xml:space="preserve">1.2.3. </w:t>
      </w:r>
      <w:r w:rsidRPr="0055097B">
        <w:rPr>
          <w:b/>
          <w:color w:val="000000"/>
        </w:rPr>
        <w:t xml:space="preserve">W celu wykazania spełniania warunku dotyczącego zdolności technicznej i zawodowej </w:t>
      </w:r>
      <w:r w:rsidRPr="0055097B">
        <w:rPr>
          <w:b/>
          <w:color w:val="000000"/>
          <w:u w:val="single"/>
        </w:rPr>
        <w:t>Wykonawca, którego oferta zostanie najwyżej oceniona</w:t>
      </w:r>
      <w:r w:rsidRPr="0055097B">
        <w:rPr>
          <w:b/>
          <w:color w:val="000000"/>
        </w:rPr>
        <w:t>, zostanie wezwany przez zamawiającego</w:t>
      </w:r>
      <w:r w:rsidR="009A63F1">
        <w:rPr>
          <w:b/>
          <w:color w:val="000000"/>
        </w:rPr>
        <w:t> </w:t>
      </w:r>
      <w:r w:rsidRPr="0055097B">
        <w:rPr>
          <w:b/>
          <w:color w:val="000000"/>
        </w:rPr>
        <w:t xml:space="preserve">i przedstawi następujące dokumenty: </w:t>
      </w:r>
      <w:r w:rsidRPr="0055097B">
        <w:rPr>
          <w:b/>
          <w:color w:val="000000"/>
        </w:rPr>
        <w:br/>
      </w:r>
    </w:p>
    <w:p w14:paraId="50831EAE" w14:textId="77777777" w:rsidR="00461A53" w:rsidRPr="0055097B" w:rsidRDefault="00461A53" w:rsidP="00461A53">
      <w:pPr>
        <w:suppressAutoHyphens w:val="0"/>
        <w:autoSpaceDE w:val="0"/>
        <w:ind w:left="567" w:hanging="567"/>
        <w:jc w:val="both"/>
      </w:pPr>
      <w:r w:rsidRPr="0055097B">
        <w:rPr>
          <w:color w:val="000000"/>
        </w:rPr>
        <w:t>1.2.3.1. W</w:t>
      </w:r>
      <w:r w:rsidRPr="0055097B">
        <w:t>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513CDAEB" w14:textId="77777777" w:rsidR="00461A53" w:rsidRPr="0055097B" w:rsidRDefault="00461A53" w:rsidP="00461A53">
      <w:pPr>
        <w:tabs>
          <w:tab w:val="left" w:pos="1010"/>
        </w:tabs>
        <w:jc w:val="both"/>
        <w:rPr>
          <w:color w:val="000000"/>
        </w:rPr>
      </w:pPr>
    </w:p>
    <w:p w14:paraId="26A73DD1" w14:textId="77777777" w:rsidR="00461A53" w:rsidRPr="0055097B" w:rsidRDefault="00793E13" w:rsidP="00461A53">
      <w:pPr>
        <w:tabs>
          <w:tab w:val="left" w:pos="1010"/>
        </w:tabs>
        <w:ind w:left="567"/>
        <w:jc w:val="both"/>
      </w:pPr>
      <w:r w:rsidRPr="0055097B">
        <w:rPr>
          <w:color w:val="000000"/>
        </w:rPr>
        <w:t xml:space="preserve">1) </w:t>
      </w:r>
      <w:r w:rsidR="00461A53" w:rsidRPr="0055097B">
        <w:rPr>
          <w:color w:val="000000"/>
        </w:rPr>
        <w:t>Wykonawca powinien wykazać się realizacją usług odpowiadających przedmiotowi zamówienia, tj.</w:t>
      </w:r>
      <w:r w:rsidR="00461A53" w:rsidRPr="0055097B">
        <w:t>:</w:t>
      </w:r>
    </w:p>
    <w:p w14:paraId="78FB4999" w14:textId="77777777" w:rsidR="00461A53" w:rsidRPr="0055097B" w:rsidRDefault="00461A53" w:rsidP="00461A53">
      <w:pPr>
        <w:pStyle w:val="Akapitzlist"/>
        <w:ind w:left="567"/>
        <w:jc w:val="both"/>
      </w:pPr>
    </w:p>
    <w:p w14:paraId="5B436825" w14:textId="1268F2D1" w:rsidR="00793E13" w:rsidRPr="00CA336D" w:rsidRDefault="00793E13" w:rsidP="00793E13">
      <w:pPr>
        <w:ind w:left="709" w:hanging="284"/>
        <w:jc w:val="both"/>
      </w:pPr>
      <w:r w:rsidRPr="0055097B">
        <w:t xml:space="preserve"> a) </w:t>
      </w:r>
      <w:r w:rsidR="00671521">
        <w:rPr>
          <w:rFonts w:eastAsiaTheme="minorHAnsi"/>
          <w:lang w:eastAsia="en-US"/>
        </w:rPr>
        <w:t xml:space="preserve">W okresie ostatnich 3 lat przed upływem terminu składania ofert, a jeżeli okres prowadzenia działalności jest krótszy, to w tym okresie, wykonał (lub wykonuje) jedną usługę odpowiadającą swoim rodzajem usłudze stanowiącej przedmiot zamówienia, obejmującą odbieranie odpadów komunalnych o wartości nie mniejszej niż </w:t>
      </w:r>
      <w:r w:rsidR="00916E91">
        <w:rPr>
          <w:rFonts w:eastAsiaTheme="minorHAnsi"/>
          <w:lang w:eastAsia="en-US"/>
        </w:rPr>
        <w:br/>
      </w:r>
      <w:r w:rsidR="004F4EC3">
        <w:rPr>
          <w:rFonts w:eastAsiaTheme="minorHAnsi"/>
          <w:lang w:eastAsia="en-US"/>
        </w:rPr>
        <w:t>25</w:t>
      </w:r>
      <w:r w:rsidR="00671521">
        <w:rPr>
          <w:rFonts w:eastAsiaTheme="minorHAnsi"/>
          <w:lang w:eastAsia="en-US"/>
        </w:rPr>
        <w:t xml:space="preserve">0 000,00 zł brutto rocznie oraz w czasie świadczenia usługi nie krótszym niż </w:t>
      </w:r>
      <w:r w:rsidR="004F4EC3">
        <w:rPr>
          <w:rFonts w:eastAsiaTheme="minorHAnsi"/>
          <w:lang w:eastAsia="en-US"/>
        </w:rPr>
        <w:t>8</w:t>
      </w:r>
      <w:r w:rsidR="007F5738">
        <w:rPr>
          <w:rFonts w:eastAsiaTheme="minorHAnsi"/>
          <w:lang w:eastAsia="en-US"/>
        </w:rPr>
        <w:t xml:space="preserve"> </w:t>
      </w:r>
      <w:r w:rsidR="00671521">
        <w:rPr>
          <w:rFonts w:eastAsiaTheme="minorHAnsi"/>
          <w:lang w:eastAsia="en-US"/>
        </w:rPr>
        <w:lastRenderedPageBreak/>
        <w:t>kolejnych miesięcy (musi być zachowana ciągłość usługi) wraz z dowodami potwierdzającymi, że usługa ta została wykonana lub jest wykonywana należycie.</w:t>
      </w:r>
    </w:p>
    <w:p w14:paraId="43FF2D21" w14:textId="44A257ED" w:rsidR="00A41D80" w:rsidRPr="00CA336D" w:rsidRDefault="00A41D80" w:rsidP="00A41D80">
      <w:pPr>
        <w:pStyle w:val="Akapitzlist"/>
        <w:ind w:left="709" w:hanging="142"/>
        <w:jc w:val="both"/>
      </w:pPr>
      <w:r w:rsidRPr="00CA336D">
        <w:t xml:space="preserve">b) </w:t>
      </w:r>
      <w:r w:rsidR="00671521">
        <w:t>W okresie ostatnich 3 lat przed upływem terminu składania ofert, a jeżeli okres prowadzenia działalności jest krótszy, to w tym okresie, wykonał (lub wykonuje) jedną usługę odpowiadającą swoim rodzajem usłudze stanowiącej przedmiot zamówienia, obejmującą odbieranie odpadów zbieranych selektywnie w systemie pojemnikowym z minimum 50 punktów (w każdym punkcie musiał znajdować się zestaw składający się minimum z trzech pojemników na trzy różne surowce) w czas</w:t>
      </w:r>
      <w:r w:rsidR="007F5738">
        <w:t xml:space="preserve">ie świadczenia nie krótszym niż </w:t>
      </w:r>
      <w:r w:rsidR="004F4EC3">
        <w:t>8</w:t>
      </w:r>
      <w:r w:rsidR="00671521">
        <w:t> kolejnych miesięcy (musi być zachowana ciągłość usługi) wraz z dowodami potwierdzającymi, że usługa ta została wykonana lub jest wykonywana należycie.</w:t>
      </w:r>
      <w:r w:rsidRPr="00CA336D">
        <w:t xml:space="preserve"> </w:t>
      </w:r>
    </w:p>
    <w:p w14:paraId="2F733517" w14:textId="77777777" w:rsidR="00461A53" w:rsidRPr="0055097B" w:rsidRDefault="00461A53" w:rsidP="0055097B">
      <w:pPr>
        <w:jc w:val="both"/>
      </w:pPr>
    </w:p>
    <w:p w14:paraId="71C86E9F" w14:textId="77777777" w:rsidR="0055097B" w:rsidRDefault="0055097B" w:rsidP="0055097B">
      <w:pPr>
        <w:suppressAutoHyphens w:val="0"/>
        <w:autoSpaceDE w:val="0"/>
        <w:ind w:left="567" w:hanging="567"/>
        <w:jc w:val="both"/>
      </w:pPr>
      <w:r w:rsidRPr="0055097B">
        <w:t xml:space="preserve">1.2.3.2. Wykaz narzędzi, wyposażenia zakładu lub urządzeń technicznych dostępnych wykonawcy w celu wykonania zamówienia publicznego wraz z informacją o podstawie </w:t>
      </w:r>
      <w:r w:rsidR="00BA3ADB">
        <w:t>d</w:t>
      </w:r>
      <w:r w:rsidRPr="0055097B">
        <w:t xml:space="preserve">ysponowania tymi zasobami. </w:t>
      </w:r>
    </w:p>
    <w:p w14:paraId="3148BD9A" w14:textId="77777777" w:rsidR="00BA3ADB" w:rsidRPr="0055097B" w:rsidRDefault="00BA3ADB" w:rsidP="0055097B">
      <w:pPr>
        <w:suppressAutoHyphens w:val="0"/>
        <w:autoSpaceDE w:val="0"/>
        <w:ind w:left="567" w:hanging="567"/>
        <w:jc w:val="both"/>
      </w:pPr>
    </w:p>
    <w:p w14:paraId="4E9E8FE4" w14:textId="77777777" w:rsidR="0055097B" w:rsidRPr="0055097B" w:rsidRDefault="0055097B" w:rsidP="00BA3ADB">
      <w:pPr>
        <w:pStyle w:val="Akapitzlist"/>
        <w:ind w:left="654" w:hanging="654"/>
        <w:jc w:val="both"/>
      </w:pPr>
      <w:r w:rsidRPr="0055097B">
        <w:rPr>
          <w:rFonts w:eastAsia="Times New Roman"/>
          <w:bCs/>
          <w:lang w:eastAsia="zh-CN"/>
        </w:rPr>
        <w:t xml:space="preserve">         </w:t>
      </w:r>
      <w:r w:rsidR="00581AE6">
        <w:rPr>
          <w:rFonts w:eastAsia="Times New Roman"/>
          <w:bCs/>
          <w:lang w:eastAsia="zh-CN"/>
        </w:rPr>
        <w:t xml:space="preserve">1) </w:t>
      </w:r>
      <w:r w:rsidRPr="0055097B">
        <w:rPr>
          <w:rFonts w:eastAsia="Times New Roman"/>
          <w:bCs/>
          <w:lang w:eastAsia="zh-CN"/>
        </w:rPr>
        <w:t xml:space="preserve">Wykonawca musi </w:t>
      </w:r>
      <w:r w:rsidRPr="0055097B">
        <w:t>dysponować odpowiednim potencjałem technicznym do wykonania zamówienia, to jest</w:t>
      </w:r>
      <w:r w:rsidR="00581AE6">
        <w:t xml:space="preserve"> wykazać, że</w:t>
      </w:r>
      <w:r w:rsidR="00BA3ADB">
        <w:t xml:space="preserve"> </w:t>
      </w:r>
      <w:r w:rsidR="00581AE6">
        <w:t>d</w:t>
      </w:r>
      <w:r w:rsidRPr="0055097B">
        <w:t>ysponuj</w:t>
      </w:r>
      <w:r w:rsidR="00581AE6">
        <w:t>e</w:t>
      </w:r>
      <w:r w:rsidRPr="0055097B">
        <w:t xml:space="preserve"> lub będ</w:t>
      </w:r>
      <w:r w:rsidR="00581AE6">
        <w:t>zie</w:t>
      </w:r>
      <w:r w:rsidRPr="0055097B">
        <w:t xml:space="preserve"> dysponować samochodami, spełniającymi wymagania techniczne określone przepisami ustawy prawo o ruchu drogowym oraz innymi przepisami szczególnymi, w ilości:</w:t>
      </w:r>
    </w:p>
    <w:p w14:paraId="3402FA97" w14:textId="1A394E58" w:rsidR="0055097B" w:rsidRPr="0055097B" w:rsidRDefault="00581AE6" w:rsidP="00581AE6">
      <w:pPr>
        <w:pStyle w:val="Akapitzlist"/>
        <w:ind w:left="709"/>
        <w:jc w:val="both"/>
      </w:pPr>
      <w:r>
        <w:t xml:space="preserve">a) </w:t>
      </w:r>
      <w:r w:rsidR="00671521" w:rsidRPr="00671521">
        <w:t>2 sztuk samochodów bezpylnych, o pojemności zabudowy 17m3 do 22m3, do odbierania odpadów gromadzonych w pojemnikach zlokalizowanych na wskazanych nieruchomościach na terenie miasta, dotyczy zarówno niesegregowanych (zmieszanych) odpadów komunalnych oraz surowców wtórnych</w:t>
      </w:r>
      <w:r w:rsidR="0055097B" w:rsidRPr="0055097B">
        <w:t>.</w:t>
      </w:r>
    </w:p>
    <w:p w14:paraId="715447BF" w14:textId="54037679" w:rsidR="0055097B" w:rsidRPr="0055097B" w:rsidRDefault="00581AE6" w:rsidP="00581AE6">
      <w:pPr>
        <w:ind w:left="709" w:hanging="1134"/>
        <w:jc w:val="both"/>
      </w:pPr>
      <w:r>
        <w:t xml:space="preserve">                 b) </w:t>
      </w:r>
      <w:r w:rsidR="0055097B" w:rsidRPr="0055097B">
        <w:t xml:space="preserve"> </w:t>
      </w:r>
      <w:r w:rsidR="00B75ECE" w:rsidRPr="00B75ECE">
        <w:t>1 samochód ciężarowy skrzyniowy bez funkcji kompaktującej przystosowany do odbioru odpadów gromadzonych w workach</w:t>
      </w:r>
      <w:r w:rsidR="0055097B" w:rsidRPr="0055097B">
        <w:t>.</w:t>
      </w:r>
    </w:p>
    <w:p w14:paraId="44B3F1B7" w14:textId="4BE83167" w:rsidR="008F54BF" w:rsidRDefault="00B75ECE" w:rsidP="00B75ECE">
      <w:pPr>
        <w:ind w:left="142"/>
        <w:jc w:val="both"/>
      </w:pPr>
      <w:r>
        <w:rPr>
          <w:rFonts w:eastAsiaTheme="minorHAnsi"/>
          <w:lang w:eastAsia="en-US"/>
        </w:rPr>
        <w:t>Zamawiający wymaga by wszystkie wykazane przez Wykonawcę pojazdy, które będą brały udział w realizacji umowy spełniały wymagania Dyrektywy 98/69/EC (normy dopuszczalnej emisji spalin) i posiadały normę EURO 5 (klasa czystości spalin). Jeżeli Wykonawca w</w:t>
      </w:r>
      <w:r w:rsidR="00171502">
        <w:rPr>
          <w:rFonts w:eastAsiaTheme="minorHAnsi"/>
          <w:lang w:eastAsia="en-US"/>
        </w:rPr>
        <w:t>s</w:t>
      </w:r>
      <w:r>
        <w:rPr>
          <w:rFonts w:eastAsiaTheme="minorHAnsi"/>
          <w:lang w:eastAsia="en-US"/>
        </w:rPr>
        <w:t>każe pojazdy spełniające normę EURO 6, wówczas może otrzymać punkty zgodnie z kryterium oceny ofert, pod warunkiem spełnienia wymogów określonych w kryterium.</w:t>
      </w:r>
    </w:p>
    <w:p w14:paraId="464CC036" w14:textId="77777777" w:rsidR="00461A53" w:rsidRPr="0055097B" w:rsidRDefault="00461A53" w:rsidP="00461A53">
      <w:pPr>
        <w:pStyle w:val="Default"/>
        <w:jc w:val="both"/>
        <w:rPr>
          <w:rFonts w:ascii="Times New Roman" w:hAnsi="Times New Roman" w:cs="Times New Roman"/>
          <w:color w:val="auto"/>
        </w:rPr>
      </w:pPr>
    </w:p>
    <w:p w14:paraId="0976C371" w14:textId="77777777" w:rsidR="00F82D7A" w:rsidRPr="00CA336D" w:rsidRDefault="00F82D7A" w:rsidP="00F82D7A">
      <w:pPr>
        <w:suppressAutoHyphens w:val="0"/>
        <w:autoSpaceDE w:val="0"/>
        <w:ind w:left="567" w:hanging="567"/>
        <w:jc w:val="both"/>
      </w:pPr>
      <w:r w:rsidRPr="00CA336D">
        <w:t xml:space="preserve">1.2.3.3.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C348824" w14:textId="77777777" w:rsidR="009841B6" w:rsidRPr="00CA336D" w:rsidRDefault="009841B6" w:rsidP="009841B6">
      <w:pPr>
        <w:suppressAutoHyphens w:val="0"/>
        <w:autoSpaceDE w:val="0"/>
        <w:ind w:left="567"/>
        <w:jc w:val="both"/>
      </w:pPr>
      <w:r w:rsidRPr="00CA336D">
        <w:lastRenderedPageBreak/>
        <w:t xml:space="preserve">1) Wykonawca winien wykazać, że dysponuje lub będzie dysponować </w:t>
      </w:r>
      <w:r w:rsidR="006E632C" w:rsidRPr="00CA336D">
        <w:t>osobami</w:t>
      </w:r>
      <w:r w:rsidRPr="00CA336D">
        <w:t xml:space="preserve">, </w:t>
      </w:r>
      <w:r w:rsidRPr="00CA336D">
        <w:rPr>
          <w:rFonts w:cs="Arial"/>
        </w:rPr>
        <w:t xml:space="preserve">w ilości nie mniejszej niż wskazana poniżej, </w:t>
      </w:r>
      <w:r w:rsidRPr="00CA336D">
        <w:t xml:space="preserve"> zatrudnionymi na umowę o pracę w przeliczeniu na pełny etat, </w:t>
      </w:r>
      <w:r w:rsidRPr="00CA336D">
        <w:rPr>
          <w:rFonts w:cs="Arial"/>
        </w:rPr>
        <w:t>któr</w:t>
      </w:r>
      <w:r w:rsidR="00CA336D">
        <w:rPr>
          <w:rFonts w:cs="Arial"/>
        </w:rPr>
        <w:t>e</w:t>
      </w:r>
      <w:r w:rsidRPr="00CA336D">
        <w:rPr>
          <w:rFonts w:cs="Arial"/>
        </w:rPr>
        <w:t xml:space="preserve"> wykonywać będą czynności faktycznie związane z przedmiotem zamówienia opisane w specyfikacji istotnych warunków zamówienia.  Zamawiający wymaga, aby osoby, które będą uczestniczyć w realizacji zamówienia posiadały następujące kwalifikacje zawodowe, doświadczenie i wykształcenie oraz zakres wykonywanych czynności: </w:t>
      </w:r>
    </w:p>
    <w:p w14:paraId="7657887E" w14:textId="77777777" w:rsidR="009841B6" w:rsidRPr="00CA336D" w:rsidRDefault="009841B6" w:rsidP="009841B6">
      <w:pPr>
        <w:suppressAutoHyphens w:val="0"/>
        <w:autoSpaceDE w:val="0"/>
        <w:jc w:val="both"/>
      </w:pPr>
    </w:p>
    <w:p w14:paraId="171C4B8D" w14:textId="7DAC93F8" w:rsidR="00D65182" w:rsidRPr="00CA336D" w:rsidRDefault="009841B6" w:rsidP="00D65182">
      <w:pPr>
        <w:widowControl/>
        <w:suppressAutoHyphens w:val="0"/>
        <w:autoSpaceDE w:val="0"/>
        <w:spacing w:after="138" w:line="240" w:lineRule="auto"/>
        <w:ind w:left="993" w:hanging="349"/>
        <w:jc w:val="both"/>
        <w:rPr>
          <w:rFonts w:eastAsia="Times New Roman"/>
        </w:rPr>
      </w:pPr>
      <w:r w:rsidRPr="00CA336D">
        <w:rPr>
          <w:rFonts w:eastAsia="Times New Roman"/>
        </w:rPr>
        <w:t xml:space="preserve">a) </w:t>
      </w:r>
      <w:r w:rsidR="00B75ECE" w:rsidRPr="00B75ECE">
        <w:rPr>
          <w:rFonts w:eastAsia="Times New Roman"/>
        </w:rPr>
        <w:t>3 osób na stanowisku „kierowca” (lub o nazwie podobnej), posiadające co najmniej od 1 roku uprawnienia do kierowania pojazdem samochodowym o dopuszczalnej masie całkowitej przekraczającej 3,5 tony (prawo jazdy kategorii C)</w:t>
      </w:r>
      <w:r w:rsidR="00D57C67" w:rsidRPr="00CA336D">
        <w:rPr>
          <w:rFonts w:eastAsia="Times New Roman"/>
        </w:rPr>
        <w:t xml:space="preserve">, </w:t>
      </w:r>
    </w:p>
    <w:p w14:paraId="338B2AC7" w14:textId="55723007" w:rsidR="005C5372" w:rsidRDefault="008B2B49" w:rsidP="006F0613">
      <w:pPr>
        <w:widowControl/>
        <w:suppressAutoHyphens w:val="0"/>
        <w:autoSpaceDE w:val="0"/>
        <w:spacing w:after="138" w:line="240" w:lineRule="auto"/>
        <w:ind w:left="993" w:hanging="349"/>
        <w:jc w:val="both"/>
      </w:pPr>
      <w:r w:rsidRPr="00CA336D">
        <w:rPr>
          <w:rFonts w:eastAsia="Times New Roman"/>
        </w:rPr>
        <w:t>b</w:t>
      </w:r>
      <w:r w:rsidR="00D57C67" w:rsidRPr="00CA336D">
        <w:rPr>
          <w:rFonts w:eastAsia="Times New Roman"/>
        </w:rPr>
        <w:t xml:space="preserve">) </w:t>
      </w:r>
      <w:r w:rsidR="00B75ECE" w:rsidRPr="00B75ECE">
        <w:t>6 osób do wykonywania prac fizycznych związanych z załadunkiem odpadów, wystawianiem i wstawianiem pojemników, sprzątaniem terenu i odbiorem selektywnej zbiórki odpadów w tym w systemie workowym</w:t>
      </w:r>
      <w:r w:rsidR="00B75ECE">
        <w:t>,</w:t>
      </w:r>
      <w:r w:rsidR="00D57C67" w:rsidRPr="00CA336D">
        <w:t xml:space="preserve"> </w:t>
      </w:r>
    </w:p>
    <w:p w14:paraId="3542990C" w14:textId="466D50EC" w:rsidR="00B75ECE" w:rsidRPr="00CA336D" w:rsidRDefault="00B75ECE" w:rsidP="006F0613">
      <w:pPr>
        <w:widowControl/>
        <w:suppressAutoHyphens w:val="0"/>
        <w:autoSpaceDE w:val="0"/>
        <w:spacing w:after="138" w:line="240" w:lineRule="auto"/>
        <w:ind w:left="993" w:hanging="349"/>
        <w:jc w:val="both"/>
      </w:pPr>
      <w:r>
        <w:t xml:space="preserve">c) </w:t>
      </w:r>
      <w:r>
        <w:rPr>
          <w:rFonts w:eastAsiaTheme="minorHAnsi"/>
          <w:lang w:eastAsia="en-US"/>
        </w:rPr>
        <w:t>1</w:t>
      </w:r>
      <w:r>
        <w:rPr>
          <w:rFonts w:eastAsia="Times New Roman"/>
          <w:lang w:eastAsia="en-US"/>
        </w:rPr>
        <w:t xml:space="preserve"> osoba nadzorująca realizację usług.</w:t>
      </w:r>
    </w:p>
    <w:p w14:paraId="3B32665B" w14:textId="77777777" w:rsidR="005C5372" w:rsidRPr="00CA336D" w:rsidRDefault="005C5372" w:rsidP="005C5372">
      <w:pPr>
        <w:widowControl/>
        <w:suppressAutoHyphens w:val="0"/>
        <w:autoSpaceDE w:val="0"/>
        <w:spacing w:after="138" w:line="240" w:lineRule="auto"/>
        <w:ind w:left="644"/>
        <w:jc w:val="both"/>
      </w:pPr>
      <w:r w:rsidRPr="00CA336D">
        <w:t xml:space="preserve">Wszystkie wskazane powyżej osoby </w:t>
      </w:r>
      <w:r w:rsidR="00D57C67" w:rsidRPr="00CA336D">
        <w:t xml:space="preserve">muszą być zatrudnione na umowę o pracę. </w:t>
      </w:r>
    </w:p>
    <w:p w14:paraId="4F86ECA3" w14:textId="77777777" w:rsidR="00701862" w:rsidRPr="00701862" w:rsidRDefault="00701862" w:rsidP="00701862">
      <w:pPr>
        <w:ind w:left="426" w:hanging="426"/>
        <w:jc w:val="both"/>
      </w:pPr>
      <w:r w:rsidRPr="00701862">
        <w:t xml:space="preserve">2. </w:t>
      </w:r>
      <w:r w:rsidRPr="00701862">
        <w:rPr>
          <w:color w:val="000000"/>
        </w:rPr>
        <w:t xml:space="preserve">Jeżeli z uzasadnionej przyczyny wykonawca nie może złożyć wymaganych przez zamawiającego dokumentów, o których mowa wyżej w rozdz. V. pkt 1.2.2., zamawiający dopuszcza złożenie przez wykonawcę innych dokumentów w celu potwierdzenia spełniania warunków udziału w postępowaniu lub kryteriów selekcji dotyczących sytuacji ekonomicznej lub finansowej wykonawcy, o których mowa w art. 26 ust. 2c ustawy </w:t>
      </w:r>
      <w:proofErr w:type="spellStart"/>
      <w:r w:rsidRPr="00701862">
        <w:rPr>
          <w:color w:val="000000"/>
        </w:rPr>
        <w:t>Pzp</w:t>
      </w:r>
      <w:proofErr w:type="spellEnd"/>
      <w:r w:rsidRPr="00701862">
        <w:rPr>
          <w:color w:val="000000"/>
        </w:rPr>
        <w:t>.</w:t>
      </w:r>
    </w:p>
    <w:p w14:paraId="0630FDAA" w14:textId="77777777" w:rsidR="00701862" w:rsidRPr="00701862" w:rsidRDefault="00701862" w:rsidP="00701862">
      <w:pPr>
        <w:pStyle w:val="Default"/>
        <w:ind w:left="426" w:hanging="426"/>
        <w:jc w:val="both"/>
        <w:rPr>
          <w:rFonts w:ascii="Times New Roman" w:hAnsi="Times New Roman" w:cs="Times New Roman"/>
        </w:rPr>
      </w:pPr>
    </w:p>
    <w:p w14:paraId="20800B12" w14:textId="77777777" w:rsidR="00701862" w:rsidRPr="00701862" w:rsidRDefault="00701862" w:rsidP="00701862">
      <w:pPr>
        <w:pStyle w:val="Default"/>
        <w:ind w:left="426" w:hanging="426"/>
        <w:jc w:val="both"/>
        <w:rPr>
          <w:rFonts w:ascii="Times New Roman" w:hAnsi="Times New Roman" w:cs="Times New Roman"/>
        </w:rPr>
      </w:pPr>
      <w:r w:rsidRPr="00701862">
        <w:rPr>
          <w:rFonts w:ascii="Times New Roman" w:hAnsi="Times New Roman" w:cs="Times New Roman"/>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B3580BC" w14:textId="77777777" w:rsidR="00701862" w:rsidRPr="00701862" w:rsidRDefault="00701862" w:rsidP="00701862">
      <w:pPr>
        <w:pStyle w:val="Default"/>
        <w:spacing w:after="18"/>
        <w:ind w:left="426" w:hanging="426"/>
        <w:jc w:val="both"/>
        <w:rPr>
          <w:rFonts w:ascii="Times New Roman" w:hAnsi="Times New Roman" w:cs="Times New Roman"/>
        </w:rPr>
      </w:pPr>
      <w:r w:rsidRPr="00701862">
        <w:rPr>
          <w:rFonts w:ascii="Times New Roman" w:hAnsi="Times New Roman" w:cs="Times New Roman"/>
        </w:rPr>
        <w:t xml:space="preserve">3.1.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7E98AC45" w14:textId="77777777" w:rsidR="00701862" w:rsidRPr="00701862" w:rsidRDefault="00701862" w:rsidP="00701862">
      <w:pPr>
        <w:ind w:left="426" w:hanging="426"/>
        <w:jc w:val="both"/>
      </w:pPr>
      <w:r>
        <w:rPr>
          <w:color w:val="000000"/>
        </w:rPr>
        <w:t xml:space="preserve">       </w:t>
      </w:r>
      <w:r w:rsidRPr="00701862">
        <w:rPr>
          <w:color w:val="000000"/>
        </w:rPr>
        <w:t xml:space="preserve">W celu oceny, czy Wykonawca polegając na zdolnościach lub sytuacji innych podmiotów na zasadach określonych w art. 22a ust. 1 ustawy </w:t>
      </w:r>
      <w:proofErr w:type="spellStart"/>
      <w:r w:rsidRPr="00701862">
        <w:rPr>
          <w:color w:val="000000"/>
        </w:rPr>
        <w:t>pzp</w:t>
      </w:r>
      <w:proofErr w:type="spellEnd"/>
      <w:r w:rsidRPr="00701862">
        <w:rPr>
          <w:color w:val="000000"/>
        </w:rPr>
        <w:t xml:space="preserve">, będzie dysponował niezbędnymi zasobami tych podmiotów w stopniu umożliwiającym należyte wykonanie zamówienia oraz oceny, czy stosunek łączący wykonawcę z tymi podmiotami gwarantuje rzeczywisty dostęp do ich zasobów, wykonawca winien przedstawić zamawiającemu dokumenty </w:t>
      </w:r>
      <w:r w:rsidRPr="00701862">
        <w:rPr>
          <w:color w:val="000000"/>
        </w:rPr>
        <w:lastRenderedPageBreak/>
        <w:t>określające w szczególności:</w:t>
      </w:r>
    </w:p>
    <w:p w14:paraId="4215DC8F" w14:textId="77777777" w:rsidR="00701862" w:rsidRPr="00701862" w:rsidRDefault="00701862" w:rsidP="00335560">
      <w:pPr>
        <w:widowControl/>
        <w:numPr>
          <w:ilvl w:val="1"/>
          <w:numId w:val="13"/>
        </w:numPr>
        <w:spacing w:line="240" w:lineRule="auto"/>
        <w:ind w:left="993"/>
        <w:jc w:val="both"/>
      </w:pPr>
      <w:r w:rsidRPr="00701862">
        <w:rPr>
          <w:color w:val="000000"/>
        </w:rPr>
        <w:t>zakres dostępnych wykonawcy zasobów innego podmiotu,</w:t>
      </w:r>
    </w:p>
    <w:p w14:paraId="5BBB3FC7" w14:textId="77777777" w:rsidR="00701862" w:rsidRPr="00701862" w:rsidRDefault="00701862" w:rsidP="00335560">
      <w:pPr>
        <w:widowControl/>
        <w:numPr>
          <w:ilvl w:val="1"/>
          <w:numId w:val="13"/>
        </w:numPr>
        <w:spacing w:line="240" w:lineRule="auto"/>
        <w:ind w:left="993"/>
        <w:jc w:val="both"/>
      </w:pPr>
      <w:r w:rsidRPr="00701862">
        <w:rPr>
          <w:color w:val="000000"/>
        </w:rPr>
        <w:t>sposób wykorzystania zasobów innego podmiotu, przez wykonawcę, przy wykonywaniu zamówienia publicznego,</w:t>
      </w:r>
    </w:p>
    <w:p w14:paraId="398A895D" w14:textId="77777777" w:rsidR="00701862" w:rsidRPr="00701862" w:rsidRDefault="00701862" w:rsidP="00335560">
      <w:pPr>
        <w:widowControl/>
        <w:numPr>
          <w:ilvl w:val="1"/>
          <w:numId w:val="13"/>
        </w:numPr>
        <w:spacing w:line="240" w:lineRule="auto"/>
        <w:ind w:left="993"/>
        <w:jc w:val="both"/>
      </w:pPr>
      <w:r w:rsidRPr="00701862">
        <w:rPr>
          <w:color w:val="000000"/>
        </w:rPr>
        <w:t>zakres i okres udziału innego podmiotu przy wykonywaniu zamówienia publicznego,</w:t>
      </w:r>
    </w:p>
    <w:p w14:paraId="12C486FC" w14:textId="77777777" w:rsidR="00701862" w:rsidRPr="00701862" w:rsidRDefault="00701862" w:rsidP="00335560">
      <w:pPr>
        <w:widowControl/>
        <w:numPr>
          <w:ilvl w:val="1"/>
          <w:numId w:val="13"/>
        </w:numPr>
        <w:spacing w:line="240" w:lineRule="auto"/>
        <w:ind w:left="993"/>
        <w:jc w:val="both"/>
      </w:pPr>
      <w:r w:rsidRPr="00701862">
        <w:rPr>
          <w:color w:val="000000"/>
        </w:rPr>
        <w:t xml:space="preserve">czy podmiot, na zdolnościach, którego wykonawca polega w odniesieniu do warunków udziału w postępowaniu dotyczących doświadczenia zrealizuje usługi, których wskazane zdolności dotyczą.  </w:t>
      </w:r>
    </w:p>
    <w:p w14:paraId="187B2EFE" w14:textId="5B1F5393" w:rsidR="00701862" w:rsidRPr="00701862" w:rsidRDefault="00701862" w:rsidP="00701862">
      <w:pPr>
        <w:suppressAutoHyphens w:val="0"/>
        <w:autoSpaceDE w:val="0"/>
        <w:ind w:left="426" w:hanging="426"/>
        <w:jc w:val="both"/>
      </w:pPr>
      <w:r w:rsidRPr="00701862">
        <w:rPr>
          <w:color w:val="000000"/>
        </w:rPr>
        <w:t>3.2. Zamawiaj</w:t>
      </w:r>
      <w:r w:rsidRPr="00701862">
        <w:rPr>
          <w:rFonts w:eastAsia="TimesNewRoman"/>
          <w:color w:val="000000"/>
        </w:rPr>
        <w:t>ą</w:t>
      </w:r>
      <w:r w:rsidRPr="00701862">
        <w:rPr>
          <w:color w:val="000000"/>
        </w:rPr>
        <w:t>cy b</w:t>
      </w:r>
      <w:r w:rsidRPr="00701862">
        <w:rPr>
          <w:rFonts w:eastAsia="TimesNewRoman"/>
          <w:color w:val="000000"/>
        </w:rPr>
        <w:t>ę</w:t>
      </w:r>
      <w:r w:rsidRPr="00701862">
        <w:rPr>
          <w:color w:val="000000"/>
        </w:rPr>
        <w:t>dzie oceniał, czy udost</w:t>
      </w:r>
      <w:r w:rsidRPr="00701862">
        <w:rPr>
          <w:rFonts w:eastAsia="TimesNewRoman"/>
          <w:color w:val="000000"/>
        </w:rPr>
        <w:t>ę</w:t>
      </w:r>
      <w:r w:rsidRPr="00701862">
        <w:rPr>
          <w:color w:val="000000"/>
        </w:rPr>
        <w:t>pnianie wykonawcy przez inne podmioty zdolno</w:t>
      </w:r>
      <w:r w:rsidRPr="00701862">
        <w:rPr>
          <w:rFonts w:eastAsia="TimesNewRoman"/>
          <w:color w:val="000000"/>
        </w:rPr>
        <w:t>ś</w:t>
      </w:r>
      <w:r w:rsidRPr="00701862">
        <w:rPr>
          <w:color w:val="000000"/>
        </w:rPr>
        <w:t>ci techniczne lub zawodowe lub ich sytuacja finansowa lub ekonomiczna, pozwala na wykazanie przez wykonawc</w:t>
      </w:r>
      <w:r w:rsidRPr="00701862">
        <w:rPr>
          <w:rFonts w:eastAsia="TimesNewRoman"/>
          <w:color w:val="000000"/>
        </w:rPr>
        <w:t xml:space="preserve">ę </w:t>
      </w:r>
      <w:r w:rsidRPr="00701862">
        <w:rPr>
          <w:color w:val="000000"/>
        </w:rPr>
        <w:t>spełnienia warunków udziału w post</w:t>
      </w:r>
      <w:r w:rsidRPr="00701862">
        <w:rPr>
          <w:rFonts w:eastAsia="TimesNewRoman"/>
          <w:color w:val="000000"/>
        </w:rPr>
        <w:t>ę</w:t>
      </w:r>
      <w:r w:rsidRPr="00701862">
        <w:rPr>
          <w:color w:val="000000"/>
        </w:rPr>
        <w:t>powaniu oraz zbada, czy nie zachodz</w:t>
      </w:r>
      <w:r w:rsidRPr="00701862">
        <w:rPr>
          <w:rFonts w:eastAsia="TimesNewRoman"/>
          <w:color w:val="000000"/>
        </w:rPr>
        <w:t xml:space="preserve">ą </w:t>
      </w:r>
      <w:r w:rsidRPr="00701862">
        <w:t xml:space="preserve">wobec tego podmiotu podstawy wykluczenia, o którym mowa w art. 24 </w:t>
      </w:r>
      <w:r w:rsidR="00783995">
        <w:t>ust.1 pkt 13-22 i ust. 5 pkt 1</w:t>
      </w:r>
      <w:r w:rsidR="008D3E3B">
        <w:t>,</w:t>
      </w:r>
      <w:r w:rsidR="00783995" w:rsidRPr="00701862">
        <w:t xml:space="preserve"> </w:t>
      </w:r>
      <w:r w:rsidR="008D3E3B">
        <w:t>5,</w:t>
      </w:r>
      <w:r w:rsidRPr="00701862">
        <w:t xml:space="preserve">6,7 i 8 </w:t>
      </w:r>
      <w:proofErr w:type="spellStart"/>
      <w:r w:rsidRPr="00701862">
        <w:t>Pzp</w:t>
      </w:r>
      <w:proofErr w:type="spellEnd"/>
      <w:r w:rsidRPr="00701862">
        <w:t>.</w:t>
      </w:r>
    </w:p>
    <w:p w14:paraId="48C677A7" w14:textId="77777777" w:rsidR="00701862" w:rsidRPr="00701862" w:rsidRDefault="00701862" w:rsidP="00701862">
      <w:pPr>
        <w:pStyle w:val="Default"/>
        <w:spacing w:after="18"/>
        <w:ind w:left="426" w:hanging="426"/>
        <w:jc w:val="both"/>
        <w:rPr>
          <w:rFonts w:ascii="Times New Roman" w:hAnsi="Times New Roman" w:cs="Times New Roman"/>
        </w:rPr>
      </w:pPr>
      <w:r w:rsidRPr="00701862">
        <w:rPr>
          <w:rFonts w:ascii="Times New Roman" w:hAnsi="Times New Roman" w:cs="Times New Roman"/>
        </w:rPr>
        <w:t xml:space="preserve">3.3.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0E9100C" w14:textId="77777777" w:rsidR="00701862" w:rsidRPr="00701862" w:rsidRDefault="00701862" w:rsidP="00701862">
      <w:pPr>
        <w:pStyle w:val="Default"/>
        <w:spacing w:after="18"/>
        <w:ind w:left="426" w:hanging="426"/>
        <w:jc w:val="both"/>
        <w:rPr>
          <w:rFonts w:ascii="Times New Roman" w:hAnsi="Times New Roman" w:cs="Times New Roman"/>
        </w:rPr>
      </w:pPr>
      <w:r w:rsidRPr="00701862">
        <w:rPr>
          <w:rFonts w:ascii="Times New Roman" w:hAnsi="Times New Roman" w:cs="Times New Roman"/>
        </w:rPr>
        <w:t xml:space="preserve">3.4.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8194FB0" w14:textId="77777777" w:rsidR="00701862" w:rsidRPr="00701862" w:rsidRDefault="00701862" w:rsidP="00701862">
      <w:pPr>
        <w:pStyle w:val="Default"/>
        <w:ind w:left="426" w:hanging="426"/>
        <w:jc w:val="both"/>
        <w:rPr>
          <w:rFonts w:ascii="Times New Roman" w:hAnsi="Times New Roman" w:cs="Times New Roman"/>
        </w:rPr>
      </w:pPr>
      <w:r w:rsidRPr="00701862">
        <w:rPr>
          <w:rFonts w:ascii="Times New Roman" w:hAnsi="Times New Roman" w:cs="Times New Roman"/>
        </w:rPr>
        <w:t xml:space="preserve">3.5. Jeżeli zdolności techniczne lub zawodowe lub sytuacja ekonomiczna lub finansowa, podmiotu, o którym mowa w pkt 3, nie potwierdzą spełnienia przez wykonawcę warunków udziału w postępowaniu lub zajdą wobec tych podmiotów podstawy wykluczenia, zamawiający zażąda, aby wykonawca w terminie określonym przez zamawiającego: </w:t>
      </w:r>
    </w:p>
    <w:p w14:paraId="4E12D6AC" w14:textId="77777777" w:rsidR="00701862" w:rsidRPr="00701862" w:rsidRDefault="00701862" w:rsidP="00335560">
      <w:pPr>
        <w:widowControl/>
        <w:numPr>
          <w:ilvl w:val="1"/>
          <w:numId w:val="14"/>
        </w:numPr>
        <w:suppressAutoHyphens w:val="0"/>
        <w:autoSpaceDE w:val="0"/>
        <w:spacing w:after="19" w:line="240" w:lineRule="auto"/>
        <w:ind w:left="993"/>
        <w:jc w:val="both"/>
      </w:pPr>
      <w:r w:rsidRPr="00701862">
        <w:rPr>
          <w:color w:val="000000"/>
        </w:rPr>
        <w:t xml:space="preserve">zastąpił ten podmiot innym podmiotem lub podmiotami lub </w:t>
      </w:r>
    </w:p>
    <w:p w14:paraId="43C2719E" w14:textId="77777777" w:rsidR="00701862" w:rsidRPr="00701862" w:rsidRDefault="00701862" w:rsidP="00335560">
      <w:pPr>
        <w:widowControl/>
        <w:numPr>
          <w:ilvl w:val="1"/>
          <w:numId w:val="14"/>
        </w:numPr>
        <w:suppressAutoHyphens w:val="0"/>
        <w:autoSpaceDE w:val="0"/>
        <w:spacing w:after="19" w:line="240" w:lineRule="auto"/>
        <w:ind w:left="993"/>
        <w:jc w:val="both"/>
      </w:pPr>
      <w:r w:rsidRPr="00701862">
        <w:rPr>
          <w:color w:val="000000"/>
        </w:rPr>
        <w:t xml:space="preserve">zobowiązał się do osobistego wykonania odpowiedniej części zamówienia, jeżeli wykaże zdolności techniczne lub zawodowe lub sytuację finansową lub ekonomiczną, jakie zamawiający określił w postępowaniu. </w:t>
      </w:r>
    </w:p>
    <w:p w14:paraId="158D9690" w14:textId="77777777" w:rsidR="00701862" w:rsidRPr="00701862" w:rsidRDefault="00701862" w:rsidP="00701862">
      <w:pPr>
        <w:suppressAutoHyphens w:val="0"/>
        <w:autoSpaceDE w:val="0"/>
        <w:spacing w:after="19"/>
        <w:ind w:left="426" w:hanging="426"/>
        <w:jc w:val="both"/>
      </w:pPr>
      <w:r w:rsidRPr="00701862">
        <w:rPr>
          <w:color w:val="000000"/>
        </w:rPr>
        <w:t>3.6</w:t>
      </w:r>
      <w:r w:rsidRPr="00701862">
        <w:rPr>
          <w:b/>
          <w:color w:val="000000"/>
        </w:rPr>
        <w:t>. Wykonawca, który powołuje się na zasoby innych podmiotów, w celu wykazania braku istnienia wobec nich podstaw wykluczenia oraz spełniania, w zakresie, w jakim powołuje się na ich zasoby, warunków udziału w postępowaniu lub kryteriów selekcji:</w:t>
      </w:r>
    </w:p>
    <w:p w14:paraId="73D5D5D2" w14:textId="77777777" w:rsidR="00701862" w:rsidRPr="00701862" w:rsidRDefault="00701862" w:rsidP="00335560">
      <w:pPr>
        <w:widowControl/>
        <w:numPr>
          <w:ilvl w:val="1"/>
          <w:numId w:val="15"/>
        </w:numPr>
        <w:suppressAutoHyphens w:val="0"/>
        <w:autoSpaceDE w:val="0"/>
        <w:spacing w:after="19" w:line="240" w:lineRule="auto"/>
        <w:ind w:left="993"/>
        <w:jc w:val="both"/>
      </w:pPr>
      <w:r w:rsidRPr="00701862">
        <w:rPr>
          <w:b/>
          <w:color w:val="000000"/>
        </w:rPr>
        <w:t xml:space="preserve">składa także jednolite dokumenty tych podmiotów – jeżeli wartość zamówienia jest równa lub przekracza kwoty określone w przepisach wydanych na podstawie art. 11 ust. 8 ustawy </w:t>
      </w:r>
      <w:proofErr w:type="spellStart"/>
      <w:r w:rsidRPr="00701862">
        <w:rPr>
          <w:b/>
          <w:color w:val="000000"/>
        </w:rPr>
        <w:t>Pzp</w:t>
      </w:r>
      <w:proofErr w:type="spellEnd"/>
      <w:r w:rsidRPr="00701862">
        <w:rPr>
          <w:b/>
          <w:color w:val="000000"/>
        </w:rPr>
        <w:t xml:space="preserve">.  </w:t>
      </w:r>
    </w:p>
    <w:p w14:paraId="5B28F403" w14:textId="77777777" w:rsidR="00701862" w:rsidRPr="00701862" w:rsidRDefault="00701862" w:rsidP="00701862">
      <w:pPr>
        <w:ind w:left="426" w:hanging="426"/>
        <w:jc w:val="both"/>
      </w:pPr>
      <w:r w:rsidRPr="00701862">
        <w:rPr>
          <w:b/>
          <w:color w:val="000000"/>
        </w:rPr>
        <w:t>4.</w:t>
      </w:r>
      <w:r w:rsidRPr="00701862">
        <w:rPr>
          <w:color w:val="000000"/>
        </w:rPr>
        <w:t xml:space="preserve"> </w:t>
      </w:r>
      <w:r w:rsidRPr="00701862">
        <w:rPr>
          <w:b/>
          <w:color w:val="000000"/>
        </w:rPr>
        <w:t xml:space="preserve">W celu potwierdzenia braku podstaw do wykluczenia wykonawcy z udziału w postępowaniu, wykonawca, którego oferta zostanie najwyżej oceniona, zostanie </w:t>
      </w:r>
      <w:r w:rsidRPr="00701862">
        <w:rPr>
          <w:b/>
          <w:color w:val="000000"/>
        </w:rPr>
        <w:lastRenderedPageBreak/>
        <w:t>przez zamawiającego wezwany i przedstawi następujące dokumenty:</w:t>
      </w:r>
    </w:p>
    <w:p w14:paraId="4D25F772" w14:textId="77777777" w:rsidR="00701862" w:rsidRPr="00701862" w:rsidRDefault="00701862" w:rsidP="00335560">
      <w:pPr>
        <w:pStyle w:val="Akapitzlist"/>
        <w:widowControl/>
        <w:numPr>
          <w:ilvl w:val="0"/>
          <w:numId w:val="12"/>
        </w:numPr>
        <w:suppressAutoHyphens w:val="0"/>
        <w:spacing w:after="160" w:line="252" w:lineRule="auto"/>
        <w:jc w:val="both"/>
      </w:pPr>
      <w:r w:rsidRPr="00701862">
        <w:rPr>
          <w:color w:val="000000"/>
        </w:rPr>
        <w:t xml:space="preserve">informację z Krajowego Rejestru Karnego w zakresie określonym w art. 24 ust. 1 pkt 13, 14 i 21 </w:t>
      </w:r>
      <w:proofErr w:type="spellStart"/>
      <w:r w:rsidRPr="00701862">
        <w:rPr>
          <w:color w:val="000000"/>
        </w:rPr>
        <w:t>p.z.p</w:t>
      </w:r>
      <w:proofErr w:type="spellEnd"/>
      <w:r w:rsidRPr="00701862">
        <w:rPr>
          <w:color w:val="000000"/>
        </w:rPr>
        <w:t xml:space="preserve">. oraz  odnośnie skazania za wykroczenie na karę aresztu w zakresie określonym przez Zamawiającego na podstawie art. 24 ust. 5 pkt 5 i 6 </w:t>
      </w:r>
      <w:proofErr w:type="spellStart"/>
      <w:r w:rsidRPr="00701862">
        <w:rPr>
          <w:color w:val="000000"/>
        </w:rPr>
        <w:t>p.z.p</w:t>
      </w:r>
      <w:proofErr w:type="spellEnd"/>
      <w:r w:rsidRPr="00701862">
        <w:rPr>
          <w:color w:val="000000"/>
        </w:rPr>
        <w:t xml:space="preserve">., wystawioną nie wcześniej niż 6 miesięcy przed upływem terminu składania ofert,  </w:t>
      </w:r>
    </w:p>
    <w:p w14:paraId="4492C0E2" w14:textId="77777777" w:rsidR="00701862" w:rsidRPr="00701862" w:rsidRDefault="00701862" w:rsidP="00335560">
      <w:pPr>
        <w:pStyle w:val="Akapitzlist"/>
        <w:widowControl/>
        <w:numPr>
          <w:ilvl w:val="0"/>
          <w:numId w:val="12"/>
        </w:numPr>
        <w:suppressAutoHyphens w:val="0"/>
        <w:spacing w:after="160" w:line="252" w:lineRule="auto"/>
        <w:jc w:val="both"/>
      </w:pPr>
      <w:r w:rsidRPr="00701862">
        <w:rPr>
          <w:rFonts w:eastAsia="Arial"/>
          <w:color w:val="000000"/>
        </w:rPr>
        <w:t xml:space="preserve"> </w:t>
      </w:r>
      <w:r w:rsidRPr="00701862">
        <w:rPr>
          <w:color w:val="000000"/>
        </w:rPr>
        <w:t>zaświadczenie właściwego urzędu skarbowego potwierdzające, że Wykonawca nie zalega z opłacaniem podatków,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FE6A3A" w14:textId="77777777" w:rsidR="00701862" w:rsidRPr="00701862" w:rsidRDefault="00701862" w:rsidP="00335560">
      <w:pPr>
        <w:pStyle w:val="Akapitzlist"/>
        <w:widowControl/>
        <w:numPr>
          <w:ilvl w:val="0"/>
          <w:numId w:val="12"/>
        </w:numPr>
        <w:suppressAutoHyphens w:val="0"/>
        <w:spacing w:after="160" w:line="252" w:lineRule="auto"/>
        <w:jc w:val="both"/>
      </w:pPr>
      <w:r w:rsidRPr="00701862">
        <w:rPr>
          <w:color w:val="000000"/>
        </w:rPr>
        <w:t>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73E21E3" w14:textId="77777777" w:rsidR="00701862" w:rsidRPr="00701862" w:rsidRDefault="00701862" w:rsidP="00335560">
      <w:pPr>
        <w:pStyle w:val="Akapitzlist"/>
        <w:widowControl/>
        <w:numPr>
          <w:ilvl w:val="0"/>
          <w:numId w:val="12"/>
        </w:numPr>
        <w:suppressAutoHyphens w:val="0"/>
        <w:spacing w:after="160" w:line="252" w:lineRule="auto"/>
        <w:jc w:val="both"/>
      </w:pPr>
      <w:r w:rsidRPr="00701862">
        <w:rPr>
          <w:color w:val="000000"/>
        </w:rPr>
        <w:t xml:space="preserve">odpis z właściwego rejestru lub z centralnej ewidencji i informacji o działalności gospodarczej, jeżeli odrębne przepisy wymagają wpisu do rejestru lub ewidencji, w celu wykazania braku podstaw do wykluczenia na podstawie art. 24 ust. 5 pkt 1 </w:t>
      </w:r>
      <w:proofErr w:type="spellStart"/>
      <w:r w:rsidRPr="00701862">
        <w:rPr>
          <w:color w:val="000000"/>
        </w:rPr>
        <w:t>Pzp</w:t>
      </w:r>
      <w:proofErr w:type="spellEnd"/>
      <w:r w:rsidRPr="00701862">
        <w:rPr>
          <w:color w:val="000000"/>
        </w:rPr>
        <w:t>.;</w:t>
      </w:r>
    </w:p>
    <w:p w14:paraId="05A6F41C" w14:textId="77777777" w:rsidR="00701862" w:rsidRPr="00701862" w:rsidRDefault="00701862" w:rsidP="00335560">
      <w:pPr>
        <w:pStyle w:val="Akapitzlist"/>
        <w:widowControl/>
        <w:numPr>
          <w:ilvl w:val="0"/>
          <w:numId w:val="12"/>
        </w:numPr>
        <w:suppressAutoHyphens w:val="0"/>
        <w:spacing w:after="160" w:line="252" w:lineRule="auto"/>
        <w:jc w:val="both"/>
      </w:pPr>
      <w:r w:rsidRPr="00701862">
        <w:rPr>
          <w:color w:val="00000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0EF8633" w14:textId="77777777" w:rsidR="00701862" w:rsidRPr="00701862" w:rsidRDefault="00701862" w:rsidP="00335560">
      <w:pPr>
        <w:pStyle w:val="Akapitzlist"/>
        <w:widowControl/>
        <w:numPr>
          <w:ilvl w:val="0"/>
          <w:numId w:val="12"/>
        </w:numPr>
        <w:suppressAutoHyphens w:val="0"/>
        <w:spacing w:after="160" w:line="252" w:lineRule="auto"/>
        <w:jc w:val="both"/>
      </w:pPr>
      <w:r w:rsidRPr="00701862">
        <w:rPr>
          <w:color w:val="000000"/>
        </w:rPr>
        <w:t>oświadczenie Wykonawcy o braku orzeczenia wobec niego tytułem środka zapobiegawczego zakazu ubiegania się o zamówienia publiczne;</w:t>
      </w:r>
    </w:p>
    <w:p w14:paraId="2FFC3CED" w14:textId="77777777" w:rsidR="00701862" w:rsidRPr="00701862" w:rsidRDefault="00701862" w:rsidP="00335560">
      <w:pPr>
        <w:pStyle w:val="Akapitzlist"/>
        <w:widowControl/>
        <w:numPr>
          <w:ilvl w:val="0"/>
          <w:numId w:val="12"/>
        </w:numPr>
        <w:suppressAutoHyphens w:val="0"/>
        <w:spacing w:after="160" w:line="252" w:lineRule="auto"/>
        <w:jc w:val="both"/>
      </w:pPr>
      <w:r w:rsidRPr="00701862">
        <w:rPr>
          <w:color w:val="000000"/>
        </w:rPr>
        <w:t>oświadczenie Wykonawcy o braku wydania prawomocnego wyroku sądu skazującego za wykroczenie na karę ograniczenia wolności lub grzywny w zakresie określ</w:t>
      </w:r>
      <w:r w:rsidRPr="00701862">
        <w:t xml:space="preserve">onym przez zamawiającego w oparciu o art. 24 ust. 5 pkt 5 i 6 </w:t>
      </w:r>
      <w:proofErr w:type="spellStart"/>
      <w:r w:rsidRPr="00701862">
        <w:t>Pzp</w:t>
      </w:r>
      <w:proofErr w:type="spellEnd"/>
      <w:r w:rsidRPr="00701862">
        <w:t>.;</w:t>
      </w:r>
    </w:p>
    <w:p w14:paraId="7ABA273C" w14:textId="77777777" w:rsidR="00701862" w:rsidRPr="00701862" w:rsidRDefault="00701862" w:rsidP="00335560">
      <w:pPr>
        <w:pStyle w:val="Akapitzlist"/>
        <w:widowControl/>
        <w:numPr>
          <w:ilvl w:val="0"/>
          <w:numId w:val="12"/>
        </w:numPr>
        <w:suppressAutoHyphens w:val="0"/>
        <w:spacing w:after="160" w:line="252" w:lineRule="auto"/>
        <w:jc w:val="both"/>
      </w:pPr>
      <w:r w:rsidRPr="00701862">
        <w:t xml:space="preserve">oświadczenie Wykonawcy o braku wydania wobec niego ostatecznej decyzji administracyjnej o naruszeniu obowiązków wynikających z przepisów prawa pracy, </w:t>
      </w:r>
      <w:r w:rsidRPr="00701862">
        <w:lastRenderedPageBreak/>
        <w:t xml:space="preserve">prawa ochrony środowiska lub przepisów o zabezpieczeniu społecznym w zakresie określonym przez zamawiającego w oparciu o art. 24 ust. 5 pkt 7 </w:t>
      </w:r>
      <w:proofErr w:type="spellStart"/>
      <w:r w:rsidRPr="00701862">
        <w:t>Pzp</w:t>
      </w:r>
      <w:proofErr w:type="spellEnd"/>
      <w:r w:rsidRPr="00701862">
        <w:t>;</w:t>
      </w:r>
    </w:p>
    <w:p w14:paraId="52803284" w14:textId="77777777" w:rsidR="00701862" w:rsidRPr="00701862" w:rsidRDefault="00701862" w:rsidP="00335560">
      <w:pPr>
        <w:pStyle w:val="Akapitzlist"/>
        <w:widowControl/>
        <w:numPr>
          <w:ilvl w:val="0"/>
          <w:numId w:val="12"/>
        </w:numPr>
        <w:suppressAutoHyphens w:val="0"/>
        <w:spacing w:after="160" w:line="252" w:lineRule="auto"/>
        <w:jc w:val="both"/>
      </w:pPr>
      <w:r w:rsidRPr="00701862">
        <w:t>oświadczenie Wykonawcy o niezaleganiu z opłacaniem podatków i opłat lokalnych, o których mowa w ustawie z dnia 12 stycznia 1991 r. o podatkach i opłatach lokalnych (Dz. U. z 2016 r. poz. 716);</w:t>
      </w:r>
    </w:p>
    <w:p w14:paraId="1B1EC666" w14:textId="77777777" w:rsidR="00701862" w:rsidRPr="00701862" w:rsidRDefault="00701862" w:rsidP="00335560">
      <w:pPr>
        <w:pStyle w:val="Akapitzlist"/>
        <w:widowControl/>
        <w:numPr>
          <w:ilvl w:val="0"/>
          <w:numId w:val="12"/>
        </w:numPr>
        <w:suppressAutoHyphens w:val="0"/>
        <w:spacing w:after="160" w:line="252" w:lineRule="auto"/>
        <w:jc w:val="both"/>
      </w:pPr>
      <w:r w:rsidRPr="00701862">
        <w:t>oświadczenie Wykonawcy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6AE05BC" w14:textId="77777777" w:rsidR="00701862" w:rsidRPr="00701862" w:rsidRDefault="00701862" w:rsidP="00701862">
      <w:pPr>
        <w:pStyle w:val="Akapitzlist"/>
        <w:jc w:val="both"/>
        <w:rPr>
          <w:b/>
        </w:rPr>
      </w:pPr>
    </w:p>
    <w:p w14:paraId="5D1EA622" w14:textId="77777777" w:rsidR="00701862" w:rsidRPr="00701862" w:rsidRDefault="00701862" w:rsidP="00701862">
      <w:pPr>
        <w:pStyle w:val="Akapitzlist"/>
        <w:ind w:left="426" w:hanging="426"/>
        <w:jc w:val="both"/>
        <w:rPr>
          <w:b/>
        </w:rPr>
      </w:pPr>
      <w:r w:rsidRPr="00701862">
        <w:rPr>
          <w:b/>
        </w:rPr>
        <w:t xml:space="preserve">4.1. </w:t>
      </w:r>
      <w:r w:rsidRPr="00701862">
        <w:t xml:space="preserve">Każdy z Wykonawców ubiegających się o udzielenie niniejszego zamówienia musi spełnić warunki wskazane w art. 22 ust. 1 Ustawy. Opis tych warunków znajduje się również w rozdz. V w pkt. 1.1. i 1.2 SIWZ. </w:t>
      </w:r>
      <w:r w:rsidRPr="00701862">
        <w:rPr>
          <w:spacing w:val="-1"/>
        </w:rPr>
        <w:t>Wykonawcy</w:t>
      </w:r>
      <w:r w:rsidRPr="00701862">
        <w:rPr>
          <w:spacing w:val="29"/>
        </w:rPr>
        <w:t xml:space="preserve"> </w:t>
      </w:r>
      <w:r w:rsidRPr="00701862">
        <w:rPr>
          <w:spacing w:val="-1"/>
        </w:rPr>
        <w:t>wspólnie</w:t>
      </w:r>
      <w:r w:rsidRPr="00701862">
        <w:rPr>
          <w:spacing w:val="27"/>
        </w:rPr>
        <w:t xml:space="preserve"> </w:t>
      </w:r>
      <w:r w:rsidRPr="00701862">
        <w:t>ubiegający</w:t>
      </w:r>
      <w:r w:rsidRPr="00701862">
        <w:rPr>
          <w:spacing w:val="26"/>
        </w:rPr>
        <w:t xml:space="preserve"> </w:t>
      </w:r>
      <w:r w:rsidRPr="00701862">
        <w:t>się</w:t>
      </w:r>
      <w:r w:rsidRPr="00701862">
        <w:rPr>
          <w:spacing w:val="27"/>
        </w:rPr>
        <w:t xml:space="preserve"> </w:t>
      </w:r>
      <w:r w:rsidRPr="00701862">
        <w:t>o</w:t>
      </w:r>
      <w:r w:rsidRPr="00701862">
        <w:rPr>
          <w:spacing w:val="29"/>
        </w:rPr>
        <w:t> </w:t>
      </w:r>
      <w:r w:rsidRPr="00701862">
        <w:rPr>
          <w:spacing w:val="-1"/>
        </w:rPr>
        <w:t>udzielenie</w:t>
      </w:r>
      <w:r w:rsidRPr="00701862">
        <w:rPr>
          <w:spacing w:val="27"/>
        </w:rPr>
        <w:t xml:space="preserve"> </w:t>
      </w:r>
      <w:r w:rsidRPr="00701862">
        <w:rPr>
          <w:spacing w:val="-1"/>
        </w:rPr>
        <w:t>niniejszego</w:t>
      </w:r>
      <w:r w:rsidRPr="00701862">
        <w:rPr>
          <w:spacing w:val="30"/>
        </w:rPr>
        <w:t xml:space="preserve"> </w:t>
      </w:r>
      <w:r w:rsidRPr="00701862">
        <w:rPr>
          <w:spacing w:val="-1"/>
        </w:rPr>
        <w:t>zamówienia,</w:t>
      </w:r>
      <w:r w:rsidRPr="00701862">
        <w:rPr>
          <w:spacing w:val="28"/>
        </w:rPr>
        <w:t xml:space="preserve"> </w:t>
      </w:r>
      <w:r w:rsidRPr="00701862">
        <w:rPr>
          <w:spacing w:val="-1"/>
        </w:rPr>
        <w:t>spełnianie</w:t>
      </w:r>
      <w:r w:rsidRPr="00701862">
        <w:rPr>
          <w:spacing w:val="75"/>
          <w:w w:val="99"/>
        </w:rPr>
        <w:t xml:space="preserve"> </w:t>
      </w:r>
      <w:r w:rsidRPr="00701862">
        <w:rPr>
          <w:spacing w:val="-1"/>
        </w:rPr>
        <w:t>warunków</w:t>
      </w:r>
      <w:r w:rsidRPr="00701862">
        <w:rPr>
          <w:spacing w:val="49"/>
        </w:rPr>
        <w:t xml:space="preserve"> </w:t>
      </w:r>
      <w:r w:rsidRPr="00701862">
        <w:rPr>
          <w:spacing w:val="-1"/>
        </w:rPr>
        <w:t>wskazanych</w:t>
      </w:r>
      <w:r w:rsidRPr="00701862">
        <w:rPr>
          <w:spacing w:val="52"/>
        </w:rPr>
        <w:t xml:space="preserve"> </w:t>
      </w:r>
      <w:r w:rsidRPr="00701862">
        <w:t>w</w:t>
      </w:r>
      <w:r w:rsidRPr="00701862">
        <w:rPr>
          <w:spacing w:val="49"/>
        </w:rPr>
        <w:t xml:space="preserve"> </w:t>
      </w:r>
      <w:r w:rsidRPr="00701862">
        <w:rPr>
          <w:spacing w:val="-1"/>
        </w:rPr>
        <w:t>art.</w:t>
      </w:r>
      <w:r w:rsidRPr="00701862">
        <w:rPr>
          <w:spacing w:val="49"/>
        </w:rPr>
        <w:t xml:space="preserve"> </w:t>
      </w:r>
      <w:r w:rsidRPr="00701862">
        <w:t>22</w:t>
      </w:r>
      <w:r w:rsidRPr="00701862">
        <w:rPr>
          <w:spacing w:val="48"/>
        </w:rPr>
        <w:t xml:space="preserve"> </w:t>
      </w:r>
      <w:r w:rsidRPr="00701862">
        <w:rPr>
          <w:spacing w:val="-1"/>
        </w:rPr>
        <w:t>ust.</w:t>
      </w:r>
      <w:r w:rsidRPr="00701862">
        <w:rPr>
          <w:spacing w:val="50"/>
        </w:rPr>
        <w:t xml:space="preserve"> </w:t>
      </w:r>
      <w:r w:rsidRPr="00701862">
        <w:t>1 pkt 2)</w:t>
      </w:r>
      <w:r w:rsidRPr="00701862">
        <w:rPr>
          <w:spacing w:val="48"/>
        </w:rPr>
        <w:t xml:space="preserve"> </w:t>
      </w:r>
      <w:r w:rsidRPr="00701862">
        <w:rPr>
          <w:spacing w:val="-2"/>
        </w:rPr>
        <w:t>Ustawy,</w:t>
      </w:r>
      <w:r w:rsidRPr="00701862">
        <w:t xml:space="preserve"> </w:t>
      </w:r>
      <w:r w:rsidRPr="00701862">
        <w:rPr>
          <w:spacing w:val="-1"/>
        </w:rPr>
        <w:t>których</w:t>
      </w:r>
      <w:r w:rsidRPr="00701862">
        <w:rPr>
          <w:spacing w:val="52"/>
        </w:rPr>
        <w:t xml:space="preserve"> </w:t>
      </w:r>
      <w:r w:rsidRPr="00701862">
        <w:rPr>
          <w:spacing w:val="-1"/>
        </w:rPr>
        <w:t>opis</w:t>
      </w:r>
      <w:r w:rsidRPr="00701862">
        <w:rPr>
          <w:spacing w:val="49"/>
        </w:rPr>
        <w:t xml:space="preserve"> </w:t>
      </w:r>
      <w:r w:rsidRPr="00701862">
        <w:t>sposobu</w:t>
      </w:r>
      <w:r w:rsidRPr="00701862">
        <w:rPr>
          <w:spacing w:val="49"/>
        </w:rPr>
        <w:t xml:space="preserve"> </w:t>
      </w:r>
      <w:r w:rsidRPr="00701862">
        <w:rPr>
          <w:spacing w:val="-1"/>
        </w:rPr>
        <w:t>dokonania</w:t>
      </w:r>
      <w:r w:rsidRPr="00701862">
        <w:rPr>
          <w:spacing w:val="49"/>
        </w:rPr>
        <w:t xml:space="preserve"> </w:t>
      </w:r>
      <w:r w:rsidRPr="00701862">
        <w:t>oceny</w:t>
      </w:r>
      <w:r w:rsidRPr="00701862">
        <w:rPr>
          <w:spacing w:val="55"/>
        </w:rPr>
        <w:t xml:space="preserve"> </w:t>
      </w:r>
      <w:r w:rsidRPr="00701862">
        <w:rPr>
          <w:spacing w:val="-1"/>
        </w:rPr>
        <w:t>spełniania</w:t>
      </w:r>
      <w:r w:rsidRPr="00701862">
        <w:t xml:space="preserve"> </w:t>
      </w:r>
      <w:r w:rsidRPr="00701862">
        <w:rPr>
          <w:spacing w:val="-1"/>
        </w:rPr>
        <w:t>został</w:t>
      </w:r>
      <w:r w:rsidRPr="00701862">
        <w:rPr>
          <w:spacing w:val="2"/>
        </w:rPr>
        <w:t xml:space="preserve"> </w:t>
      </w:r>
      <w:r w:rsidRPr="00701862">
        <w:rPr>
          <w:spacing w:val="-1"/>
        </w:rPr>
        <w:t>zamieszczony</w:t>
      </w:r>
      <w:r w:rsidRPr="00701862">
        <w:t xml:space="preserve"> w rozdz. V, pkt.</w:t>
      </w:r>
      <w:r w:rsidRPr="00701862">
        <w:rPr>
          <w:spacing w:val="2"/>
        </w:rPr>
        <w:t xml:space="preserve"> </w:t>
      </w:r>
      <w:r w:rsidRPr="00701862">
        <w:rPr>
          <w:spacing w:val="-1"/>
        </w:rPr>
        <w:t>1.2 SIWZ,</w:t>
      </w:r>
      <w:r w:rsidRPr="00701862">
        <w:rPr>
          <w:spacing w:val="4"/>
        </w:rPr>
        <w:t xml:space="preserve"> </w:t>
      </w:r>
      <w:r w:rsidRPr="00701862">
        <w:rPr>
          <w:spacing w:val="-1"/>
        </w:rPr>
        <w:t>wykazują</w:t>
      </w:r>
      <w:r w:rsidRPr="00701862">
        <w:rPr>
          <w:spacing w:val="2"/>
        </w:rPr>
        <w:t xml:space="preserve"> </w:t>
      </w:r>
      <w:r w:rsidRPr="00701862">
        <w:rPr>
          <w:spacing w:val="-1"/>
        </w:rPr>
        <w:t>łącznie, z zastrzeżeniem warunku opisanego w rozdz. V, pkt 1.2.1 SIWZ. W przypadku Wykonawców wspólnie składających ofertę warunek musi spełniać każdy z Wykonawców w zakresie, odpowiadającemu jego bezpośredniemu udziałowi w realizacji zamówienia.</w:t>
      </w:r>
    </w:p>
    <w:p w14:paraId="7BD83FF6" w14:textId="77777777" w:rsidR="00701862" w:rsidRPr="00701862" w:rsidRDefault="00701862" w:rsidP="00701862">
      <w:pPr>
        <w:pStyle w:val="Akapitzlist"/>
        <w:ind w:left="426" w:hanging="426"/>
        <w:jc w:val="both"/>
        <w:rPr>
          <w:b/>
        </w:rPr>
      </w:pPr>
    </w:p>
    <w:p w14:paraId="321AC9DD" w14:textId="77777777" w:rsidR="00701862" w:rsidRPr="00701862" w:rsidRDefault="00701862" w:rsidP="00701862">
      <w:pPr>
        <w:pStyle w:val="Akapitzlist"/>
        <w:ind w:left="426" w:hanging="426"/>
        <w:jc w:val="both"/>
      </w:pPr>
      <w:r w:rsidRPr="00701862">
        <w:rPr>
          <w:b/>
        </w:rPr>
        <w:t xml:space="preserve">4.2. W przypadku Wykonawców wspólnie składających ofertę, dokumenty, o których mowa w pkt 4 lit. a) do 4 lit. j) SIWZ zobowiązany jest złożyć każdy z wykonawców wspólnie składających ofertę. </w:t>
      </w:r>
    </w:p>
    <w:p w14:paraId="48BEE2C0" w14:textId="77777777" w:rsidR="00701862" w:rsidRPr="00701862" w:rsidRDefault="00701862" w:rsidP="00701862">
      <w:pPr>
        <w:pStyle w:val="Akapitzlist"/>
        <w:ind w:left="0"/>
        <w:rPr>
          <w:b/>
        </w:rPr>
      </w:pPr>
    </w:p>
    <w:p w14:paraId="5E0DB3D1" w14:textId="77777777" w:rsidR="00701862" w:rsidRPr="00701862" w:rsidRDefault="00701862" w:rsidP="00701862">
      <w:pPr>
        <w:suppressAutoHyphens w:val="0"/>
        <w:autoSpaceDE w:val="0"/>
        <w:ind w:left="426" w:hanging="426"/>
        <w:jc w:val="both"/>
      </w:pPr>
      <w:r w:rsidRPr="00701862">
        <w:rPr>
          <w:b/>
        </w:rPr>
        <w:t>4</w:t>
      </w:r>
      <w:r w:rsidRPr="00701862">
        <w:t>.</w:t>
      </w:r>
      <w:r w:rsidRPr="00701862">
        <w:rPr>
          <w:b/>
        </w:rPr>
        <w:t>3.</w:t>
      </w:r>
      <w:r w:rsidRPr="00701862">
        <w:t xml:space="preserve"> </w:t>
      </w:r>
      <w:r w:rsidRPr="00701862">
        <w:rPr>
          <w:b/>
        </w:rPr>
        <w:t>Wykonawca, w terminie 3 dni od dnia zamieszczenia na stronie internetowej informacji, o której mowa w art. 86 ust. 5, przekazuje zamawiaj</w:t>
      </w:r>
      <w:r w:rsidRPr="00701862">
        <w:rPr>
          <w:rFonts w:eastAsia="TimesNewRoman"/>
          <w:b/>
        </w:rPr>
        <w:t>ą</w:t>
      </w:r>
      <w:r w:rsidRPr="00701862">
        <w:rPr>
          <w:b/>
        </w:rPr>
        <w:t>cemu o</w:t>
      </w:r>
      <w:r w:rsidRPr="00701862">
        <w:rPr>
          <w:rFonts w:eastAsia="TimesNewRoman"/>
          <w:b/>
        </w:rPr>
        <w:t>ś</w:t>
      </w:r>
      <w:r w:rsidRPr="00701862">
        <w:rPr>
          <w:b/>
        </w:rPr>
        <w:t>wiadczenie o przynale</w:t>
      </w:r>
      <w:r w:rsidRPr="00701862">
        <w:rPr>
          <w:rFonts w:eastAsia="TimesNewRoman"/>
          <w:b/>
        </w:rPr>
        <w:t>ż</w:t>
      </w:r>
      <w:r w:rsidRPr="00701862">
        <w:rPr>
          <w:b/>
        </w:rPr>
        <w:t>no</w:t>
      </w:r>
      <w:r w:rsidRPr="00701862">
        <w:rPr>
          <w:rFonts w:eastAsia="TimesNewRoman"/>
          <w:b/>
        </w:rPr>
        <w:t>ś</w:t>
      </w:r>
      <w:r w:rsidRPr="00701862">
        <w:rPr>
          <w:b/>
        </w:rPr>
        <w:t>ci lub braku przynale</w:t>
      </w:r>
      <w:r w:rsidRPr="00701862">
        <w:rPr>
          <w:rFonts w:eastAsia="TimesNewRoman"/>
          <w:b/>
        </w:rPr>
        <w:t>ż</w:t>
      </w:r>
      <w:r w:rsidRPr="00701862">
        <w:rPr>
          <w:b/>
        </w:rPr>
        <w:t>no</w:t>
      </w:r>
      <w:r w:rsidRPr="00701862">
        <w:rPr>
          <w:rFonts w:eastAsia="TimesNewRoman"/>
          <w:b/>
        </w:rPr>
        <w:t>ś</w:t>
      </w:r>
      <w:r w:rsidRPr="00701862">
        <w:rPr>
          <w:b/>
        </w:rPr>
        <w:t xml:space="preserve">ci do tej samej grupy kapitałowej, o której mowa w art. 24 ust. 1 pkt 23 ustawy </w:t>
      </w:r>
      <w:proofErr w:type="spellStart"/>
      <w:r w:rsidRPr="00701862">
        <w:rPr>
          <w:b/>
        </w:rPr>
        <w:t>Pzp</w:t>
      </w:r>
      <w:proofErr w:type="spellEnd"/>
      <w:r w:rsidRPr="00701862">
        <w:rPr>
          <w:b/>
        </w:rPr>
        <w:t xml:space="preserve">. </w:t>
      </w:r>
      <w:r w:rsidRPr="00701862">
        <w:t>Wraz ze zło</w:t>
      </w:r>
      <w:r w:rsidRPr="00701862">
        <w:rPr>
          <w:rFonts w:eastAsia="TimesNewRoman"/>
        </w:rPr>
        <w:t>ż</w:t>
      </w:r>
      <w:r w:rsidRPr="00701862">
        <w:t>eniem o</w:t>
      </w:r>
      <w:r w:rsidRPr="00701862">
        <w:rPr>
          <w:rFonts w:eastAsia="TimesNewRoman"/>
        </w:rPr>
        <w:t>ś</w:t>
      </w:r>
      <w:r w:rsidRPr="00701862">
        <w:t>wiadczenia, wykonawca mo</w:t>
      </w:r>
      <w:r w:rsidRPr="00701862">
        <w:rPr>
          <w:rFonts w:eastAsia="TimesNewRoman"/>
        </w:rPr>
        <w:t>ż</w:t>
      </w:r>
      <w:r w:rsidRPr="00701862">
        <w:t>e przedstawi</w:t>
      </w:r>
      <w:r w:rsidRPr="00701862">
        <w:rPr>
          <w:rFonts w:eastAsia="TimesNewRoman"/>
        </w:rPr>
        <w:t xml:space="preserve">ć </w:t>
      </w:r>
      <w:r w:rsidRPr="00701862">
        <w:t xml:space="preserve">dowody, </w:t>
      </w:r>
      <w:r w:rsidRPr="00701862">
        <w:rPr>
          <w:rFonts w:eastAsia="TimesNewRoman"/>
        </w:rPr>
        <w:t>ż</w:t>
      </w:r>
      <w:r w:rsidRPr="00701862">
        <w:t>e powi</w:t>
      </w:r>
      <w:r w:rsidRPr="00701862">
        <w:rPr>
          <w:rFonts w:eastAsia="TimesNewRoman"/>
        </w:rPr>
        <w:t>ą</w:t>
      </w:r>
      <w:r w:rsidRPr="00701862">
        <w:t>zania z innym wykonawc</w:t>
      </w:r>
      <w:r w:rsidRPr="00701862">
        <w:rPr>
          <w:rFonts w:eastAsia="TimesNewRoman"/>
        </w:rPr>
        <w:t xml:space="preserve">ą </w:t>
      </w:r>
      <w:r w:rsidRPr="00701862">
        <w:t>nie prowadz</w:t>
      </w:r>
      <w:r w:rsidRPr="00701862">
        <w:rPr>
          <w:rFonts w:eastAsia="TimesNewRoman"/>
        </w:rPr>
        <w:t xml:space="preserve">ą </w:t>
      </w:r>
      <w:r w:rsidRPr="00701862">
        <w:t>do zakłócenia konkurencji w post</w:t>
      </w:r>
      <w:r w:rsidRPr="00701862">
        <w:rPr>
          <w:rFonts w:eastAsia="TimesNewRoman"/>
        </w:rPr>
        <w:t>ę</w:t>
      </w:r>
      <w:r w:rsidRPr="00701862">
        <w:t>powaniu o udzielenie zamówienia.</w:t>
      </w:r>
    </w:p>
    <w:p w14:paraId="4EB8517C" w14:textId="77777777" w:rsidR="00701862" w:rsidRPr="00701862" w:rsidRDefault="00701862" w:rsidP="00701862">
      <w:pPr>
        <w:pStyle w:val="Akapitzlist"/>
        <w:ind w:left="426" w:hanging="426"/>
      </w:pPr>
    </w:p>
    <w:p w14:paraId="101AE5DB" w14:textId="77777777" w:rsidR="00701862" w:rsidRPr="00701862" w:rsidRDefault="00701862" w:rsidP="00701862">
      <w:pPr>
        <w:pStyle w:val="Akapitzlist"/>
        <w:ind w:left="426" w:hanging="426"/>
        <w:jc w:val="both"/>
      </w:pPr>
      <w:r w:rsidRPr="00701862">
        <w:t xml:space="preserve">5. Jeżeli Wykonawca ma siedzibę lub miejsce zamieszkania poza terytorium Rzeczypospolitej Polskiej, zamiast dokumentów, o których mowa w Rozporządzeniu w sprawie rodzajów dokumentów, jakich może żądać Zamawiający od Wykonawcy (Dz. U z 2016 r. poz. 1126), wymienionych  w pkt 4 lit a) do d) powyżej, składa: </w:t>
      </w:r>
    </w:p>
    <w:p w14:paraId="72F0B3EF" w14:textId="77777777" w:rsidR="00701862" w:rsidRPr="00701862" w:rsidRDefault="00701862" w:rsidP="00701862">
      <w:pPr>
        <w:pStyle w:val="Akapitzlist"/>
        <w:ind w:left="426" w:hanging="426"/>
        <w:jc w:val="both"/>
      </w:pPr>
      <w:r w:rsidRPr="00701862">
        <w:t xml:space="preserve">5.1. informację z  odpowiedniego rejestru albo, w przypadku braku takiego rejestru , inny </w:t>
      </w:r>
      <w:r w:rsidRPr="00701862">
        <w:lastRenderedPageBreak/>
        <w:t xml:space="preserve">równoważny dokument wydany przez właściwy organ sądowy lub administracyjny kraju, w którym Wykonawca ma siedzibę lub miejsce zamieszkania, lub miejsce zamieszkania ma osoba , której dotyczy informacja albo dokument, w zakresie określonym w art. 24 ust. 1 pkt 13, 14 i 21 </w:t>
      </w:r>
      <w:proofErr w:type="spellStart"/>
      <w:r w:rsidRPr="00701862">
        <w:t>p.z.p</w:t>
      </w:r>
      <w:proofErr w:type="spellEnd"/>
      <w:r w:rsidRPr="00701862">
        <w:t xml:space="preserve">. oraz ust. 5 pkt 5 i 6 </w:t>
      </w:r>
      <w:proofErr w:type="spellStart"/>
      <w:r w:rsidRPr="00701862">
        <w:t>Pzp</w:t>
      </w:r>
      <w:proofErr w:type="spellEnd"/>
      <w:r w:rsidRPr="00701862">
        <w:t xml:space="preserve">, </w:t>
      </w:r>
    </w:p>
    <w:p w14:paraId="1733CC91" w14:textId="77777777" w:rsidR="00701862" w:rsidRPr="00701862" w:rsidRDefault="00701862" w:rsidP="00701862">
      <w:pPr>
        <w:pStyle w:val="Akapitzlist"/>
        <w:ind w:left="426" w:hanging="426"/>
        <w:jc w:val="both"/>
      </w:pPr>
      <w:r w:rsidRPr="00701862">
        <w:t>5.2. dokument lub dokumenty wystawione w kraju, w którym wykonawca ma siedzibę lub miejsce zamieszkania, potwierdzające odpowiednio, że:</w:t>
      </w:r>
    </w:p>
    <w:p w14:paraId="393B8A27" w14:textId="77777777" w:rsidR="00701862" w:rsidRPr="00701862" w:rsidRDefault="00701862" w:rsidP="00701862">
      <w:pPr>
        <w:pStyle w:val="Akapitzlist"/>
        <w:ind w:left="426" w:hanging="426"/>
        <w:jc w:val="both"/>
      </w:pPr>
      <w:r w:rsidRPr="00701862">
        <w:t>5.2.1.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C2FCBD7" w14:textId="77777777" w:rsidR="00701862" w:rsidRPr="00701862" w:rsidRDefault="00701862" w:rsidP="00701862">
      <w:pPr>
        <w:pStyle w:val="Akapitzlist"/>
        <w:ind w:left="426" w:hanging="426"/>
        <w:jc w:val="both"/>
      </w:pPr>
      <w:r w:rsidRPr="00701862">
        <w:t>5.2.2.  nie otwarto jego likwidacji ani nie ogłoszono upadłości.</w:t>
      </w:r>
    </w:p>
    <w:p w14:paraId="10ABD080" w14:textId="77777777" w:rsidR="00701862" w:rsidRPr="00701862" w:rsidRDefault="00701862" w:rsidP="00701862">
      <w:pPr>
        <w:pStyle w:val="Akapitzlist"/>
        <w:ind w:left="426" w:hanging="426"/>
        <w:jc w:val="both"/>
      </w:pPr>
      <w:r w:rsidRPr="00701862">
        <w:t>5.3. Dokumenty, o których mowa w pkt 5.1. i 5.2.2.  powinny być wystawione nie wcześniej niż 6 miesięcy przed upływem terminu składania ofert. Dokument, o którym mowa w pkt 5.2.1.  powinien być wystawiony nie wcześniej niż 3 miesiące przed upływem terminu składania ofert.</w:t>
      </w:r>
    </w:p>
    <w:p w14:paraId="2A6A665D" w14:textId="77777777" w:rsidR="00701862" w:rsidRPr="00701862" w:rsidRDefault="00701862" w:rsidP="00701862">
      <w:pPr>
        <w:suppressAutoHyphens w:val="0"/>
        <w:autoSpaceDE w:val="0"/>
        <w:ind w:left="426" w:hanging="426"/>
        <w:jc w:val="both"/>
      </w:pPr>
      <w:r w:rsidRPr="00701862">
        <w:t>5.4. Jeżeli</w:t>
      </w:r>
      <w:r w:rsidRPr="00701862">
        <w:rPr>
          <w:color w:val="FF0000"/>
        </w:rPr>
        <w:t xml:space="preserve"> </w:t>
      </w:r>
      <w:r w:rsidRPr="00701862">
        <w:rPr>
          <w:color w:val="000000"/>
        </w:rPr>
        <w:t>w kraju, w którym Wykonawca ma siedzibę lub  miejsce zamieszkania lub miejsce zamieszkania ma osoba, której dokument dotyczy, nie wydaje się dokumentów, o których mowa w pkt. 5.1. i 5.2.1 oraz 5.2.2., zastępuje się je dokumentem zawierającym odpowiednio oświadczenie wykonawcy, ze wskazaniem osoby lub osób uprawnionych do jego reprezentacji,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5.3. stosuje się odpowiednio.</w:t>
      </w:r>
    </w:p>
    <w:p w14:paraId="4EE5C989" w14:textId="77777777" w:rsidR="00701862" w:rsidRPr="00701862" w:rsidRDefault="00701862" w:rsidP="00701862">
      <w:pPr>
        <w:pStyle w:val="Akapitzlist"/>
        <w:ind w:left="0"/>
        <w:jc w:val="both"/>
      </w:pPr>
    </w:p>
    <w:p w14:paraId="60717F1C" w14:textId="77777777" w:rsidR="00701862" w:rsidRPr="00701862" w:rsidRDefault="00701862" w:rsidP="00701862">
      <w:pPr>
        <w:pStyle w:val="Akapitzlist"/>
        <w:ind w:left="426" w:hanging="426"/>
        <w:jc w:val="both"/>
      </w:pPr>
      <w:r w:rsidRPr="00701862">
        <w:t xml:space="preserve">6. Wykonawca mający siedzibę na terytorium Rzeczypospolitej Polskiej, w odniesieniu do osoby  mającej miejsce zamieszkania poza terytorium Rzeczypospolitej Polskiej, której dotyczy dokument wskazany w pkt 4 lit. a), składa dokument, o którym mowa w pkt 5.1,  w zakresie określonym w art. 24 ust. 1 pkt 14 i 21 oraz ust. 5 pkt 6 ustawy </w:t>
      </w:r>
      <w:proofErr w:type="spellStart"/>
      <w:r w:rsidRPr="00701862">
        <w:t>Pzp</w:t>
      </w:r>
      <w:proofErr w:type="spellEnd"/>
      <w:r w:rsidRPr="00701862">
        <w:t>. Jeżeli w kraju, w którym miejsce zamieszkania ma osoba, której dokument miał dotyczyć, nie wydaje się takich dokumentów, zastępuje się go dokumentem zawierającym oświadczenie tej osoby złożonym przed notariuszem lub  organem sądowym, administracyjnym albo organem samorządu zawodowego lub gospodarczego właściwym ze względu na miejsce zamieszkania tej osoby. Ważność dokumentu jak w pkt 5.3. zdanie pierwsze.</w:t>
      </w:r>
    </w:p>
    <w:p w14:paraId="7D26360D" w14:textId="77777777" w:rsidR="00701862" w:rsidRPr="00701862" w:rsidRDefault="00701862" w:rsidP="00701862">
      <w:pPr>
        <w:pStyle w:val="Akapitzlist"/>
        <w:ind w:left="426" w:hanging="426"/>
        <w:jc w:val="both"/>
      </w:pPr>
      <w:r w:rsidRPr="00701862">
        <w:t>7. Dokumenty sporządzone w języku obcym są składane wraz z tłumaczeniem na język polski.</w:t>
      </w:r>
    </w:p>
    <w:p w14:paraId="3DF48B9B" w14:textId="77777777" w:rsidR="00701862" w:rsidRPr="00701862" w:rsidRDefault="00701862" w:rsidP="00701862">
      <w:pPr>
        <w:pStyle w:val="Akapitzlist"/>
        <w:ind w:left="426" w:hanging="426"/>
        <w:jc w:val="both"/>
      </w:pPr>
    </w:p>
    <w:p w14:paraId="699C8EF3" w14:textId="77777777" w:rsidR="00701862" w:rsidRPr="00701862" w:rsidRDefault="00701862" w:rsidP="00701862">
      <w:pPr>
        <w:pStyle w:val="Akapitzlist"/>
        <w:ind w:left="426" w:hanging="426"/>
        <w:jc w:val="both"/>
      </w:pPr>
      <w:r w:rsidRPr="00701862">
        <w:t xml:space="preserve">8. </w:t>
      </w:r>
      <w:r w:rsidRPr="00701862">
        <w:rPr>
          <w:b/>
        </w:rPr>
        <w:t xml:space="preserve">Zamawiający wymaga od wykonawcy, który polega na zdolnościach lub sytuacji innych </w:t>
      </w:r>
      <w:r w:rsidRPr="00701862">
        <w:rPr>
          <w:b/>
        </w:rPr>
        <w:lastRenderedPageBreak/>
        <w:t xml:space="preserve">podmiotów na zasadach określonych w art. 22a ustawy </w:t>
      </w:r>
      <w:proofErr w:type="spellStart"/>
      <w:r w:rsidRPr="00701862">
        <w:rPr>
          <w:b/>
        </w:rPr>
        <w:t>Pzp</w:t>
      </w:r>
      <w:proofErr w:type="spellEnd"/>
      <w:r w:rsidRPr="00701862">
        <w:rPr>
          <w:b/>
        </w:rPr>
        <w:t xml:space="preserve">, przedstawienia w odniesieniu do tych podmiotów dokumentów na potwierdzenie braku podstaw do wykluczenia wskazanych w pkt 4 lit. a) do pkt 4 lit. i). </w:t>
      </w:r>
    </w:p>
    <w:p w14:paraId="3624F1B8" w14:textId="77777777" w:rsidR="00701862" w:rsidRPr="00701862" w:rsidRDefault="00701862" w:rsidP="00701862">
      <w:pPr>
        <w:pStyle w:val="Akapitzlist"/>
        <w:ind w:left="426" w:hanging="426"/>
        <w:jc w:val="both"/>
      </w:pPr>
      <w:r w:rsidRPr="00701862">
        <w:t>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dokumentu.</w:t>
      </w:r>
    </w:p>
    <w:p w14:paraId="4259F9D5" w14:textId="77777777" w:rsidR="00701862" w:rsidRPr="00701862" w:rsidRDefault="00701862" w:rsidP="00701862">
      <w:pPr>
        <w:pStyle w:val="Akapitzlist"/>
        <w:ind w:left="426" w:hanging="426"/>
        <w:jc w:val="both"/>
      </w:pPr>
    </w:p>
    <w:p w14:paraId="59314D69" w14:textId="1FF33104" w:rsidR="00701862" w:rsidRPr="00701862" w:rsidRDefault="00701862" w:rsidP="00701862">
      <w:pPr>
        <w:ind w:left="426" w:hanging="426"/>
        <w:jc w:val="both"/>
      </w:pPr>
      <w:r w:rsidRPr="00701862">
        <w:t>1</w:t>
      </w:r>
      <w:r w:rsidR="00B75ECE">
        <w:t>0</w:t>
      </w:r>
      <w:r w:rsidRPr="00701862">
        <w:t xml:space="preserve">. Wykonawca nie jest obowiązany </w:t>
      </w:r>
      <w:r w:rsidRPr="00701862">
        <w:rPr>
          <w:color w:val="000000"/>
        </w:rPr>
        <w:t>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1148C1">
        <w:rPr>
          <w:color w:val="000000"/>
        </w:rPr>
        <w:t>7</w:t>
      </w:r>
      <w:r w:rsidRPr="00701862">
        <w:rPr>
          <w:color w:val="000000"/>
        </w:rPr>
        <w:t xml:space="preserve"> r. poz. </w:t>
      </w:r>
      <w:r w:rsidR="001148C1">
        <w:rPr>
          <w:color w:val="000000"/>
        </w:rPr>
        <w:t>570 ze zm.</w:t>
      </w:r>
      <w:r w:rsidRPr="00701862">
        <w:rPr>
          <w:color w:val="000000"/>
        </w:rPr>
        <w:t xml:space="preserve">). </w:t>
      </w:r>
    </w:p>
    <w:p w14:paraId="5373A66F" w14:textId="259CFECC" w:rsidR="00701862" w:rsidRPr="00701862" w:rsidRDefault="00701862" w:rsidP="00701862">
      <w:pPr>
        <w:pStyle w:val="Akapitzlist"/>
        <w:ind w:left="426" w:hanging="426"/>
        <w:jc w:val="both"/>
      </w:pPr>
      <w:r w:rsidRPr="00701862">
        <w:t>1</w:t>
      </w:r>
      <w:r w:rsidR="00B75ECE">
        <w:t>0</w:t>
      </w:r>
      <w:r w:rsidRPr="00701862">
        <w:t>.1. Jeżeli Zamawiający posiada oświadczenia lub dokumenty dotyczące tego wykonawcy, wykonawca winien wskazać miejsce dostępności tych dokumentów – np. poprzez podanie nazwy postępowania.</w:t>
      </w:r>
    </w:p>
    <w:p w14:paraId="16C4E2BE" w14:textId="5BAE5F73" w:rsidR="00701862" w:rsidRPr="00701862" w:rsidRDefault="00701862" w:rsidP="00701862">
      <w:pPr>
        <w:pStyle w:val="Akapitzlist"/>
        <w:ind w:left="426" w:hanging="426"/>
        <w:jc w:val="both"/>
      </w:pPr>
      <w:r w:rsidRPr="00701862">
        <w:t>1</w:t>
      </w:r>
      <w:r w:rsidR="00B75ECE">
        <w:t>0</w:t>
      </w:r>
      <w:r w:rsidRPr="00701862">
        <w:t>.2. Jeżeli w/w dokumenty można uzyskać za pomocą bezpłatnych i ogólnodostępnych baz danych w formie elektronicznej, to wykonawca na druku oferty wskaże pod jakimi określonymi adresami są one dostępne. W takim przypadku zamawiający samodzielnie pobiera z tych baz danych wskazane przez wykonawcę dokumenty.</w:t>
      </w:r>
    </w:p>
    <w:p w14:paraId="1A3B5483" w14:textId="09240A12" w:rsidR="00701862" w:rsidRPr="00701862" w:rsidRDefault="00701862" w:rsidP="00701862">
      <w:pPr>
        <w:pStyle w:val="Akapitzlist"/>
        <w:ind w:left="426" w:hanging="426"/>
        <w:jc w:val="both"/>
      </w:pPr>
      <w:r w:rsidRPr="00701862">
        <w:t>1</w:t>
      </w:r>
      <w:r w:rsidR="00B75ECE">
        <w:t>0</w:t>
      </w:r>
      <w:r w:rsidRPr="00701862">
        <w:t xml:space="preserve">.3. W przypadku, gdy dokumenty w języku obcym można uzyskać za pomocą bezpłatnych i ogólnodostępnych baz danych, wówczas zamawiający wymaga przedstawienia tłumaczenia tych dokumentów na język polski. </w:t>
      </w:r>
    </w:p>
    <w:p w14:paraId="7125F5FC" w14:textId="77777777" w:rsidR="00701862" w:rsidRPr="00701862" w:rsidRDefault="00701862" w:rsidP="00701862">
      <w:pPr>
        <w:pStyle w:val="Akapitzlist"/>
        <w:ind w:left="426" w:hanging="426"/>
        <w:jc w:val="both"/>
      </w:pPr>
    </w:p>
    <w:p w14:paraId="585AC0ED" w14:textId="7532AD3F" w:rsidR="00701862" w:rsidRPr="00701862" w:rsidRDefault="00701862" w:rsidP="00701862">
      <w:pPr>
        <w:suppressAutoHyphens w:val="0"/>
        <w:autoSpaceDE w:val="0"/>
        <w:ind w:left="426" w:hanging="426"/>
        <w:jc w:val="both"/>
      </w:pPr>
      <w:r w:rsidRPr="00701862">
        <w:t>1</w:t>
      </w:r>
      <w:r w:rsidR="00B75ECE">
        <w:t>1</w:t>
      </w:r>
      <w:r w:rsidRPr="00701862">
        <w:t>. W przypadku wspólnego ubiegania si</w:t>
      </w:r>
      <w:r w:rsidRPr="00701862">
        <w:rPr>
          <w:rFonts w:eastAsia="TimesNewRoman"/>
        </w:rPr>
        <w:t xml:space="preserve">ę </w:t>
      </w:r>
      <w:r w:rsidRPr="00701862">
        <w:t>o zamówienie wykonawcy ustanawiaj</w:t>
      </w:r>
      <w:r w:rsidRPr="00701862">
        <w:rPr>
          <w:rFonts w:eastAsia="TimesNewRoman"/>
        </w:rPr>
        <w:t xml:space="preserve">ą </w:t>
      </w:r>
      <w:r w:rsidRPr="00701862">
        <w:t>pełnomocnika do  reprezentowania ich w post</w:t>
      </w:r>
      <w:r w:rsidRPr="00701862">
        <w:rPr>
          <w:rFonts w:eastAsia="TimesNewRoman"/>
        </w:rPr>
        <w:t>ę</w:t>
      </w:r>
      <w:r w:rsidRPr="00701862">
        <w:t>powaniu o udzielenie zamówienia albo reprezentowania w post</w:t>
      </w:r>
      <w:r w:rsidRPr="00701862">
        <w:rPr>
          <w:rFonts w:eastAsia="TimesNewRoman"/>
        </w:rPr>
        <w:t>ę</w:t>
      </w:r>
      <w:r w:rsidRPr="00701862">
        <w:t>powaniu i zawarcia umowy w sprawie zamówienia publicznego.</w:t>
      </w:r>
    </w:p>
    <w:p w14:paraId="2CA83205" w14:textId="77777777" w:rsidR="00701862" w:rsidRPr="00701862" w:rsidRDefault="00701862" w:rsidP="00701862">
      <w:pPr>
        <w:suppressAutoHyphens w:val="0"/>
        <w:autoSpaceDE w:val="0"/>
        <w:ind w:left="426" w:hanging="426"/>
        <w:jc w:val="both"/>
      </w:pPr>
    </w:p>
    <w:p w14:paraId="4B93AF33" w14:textId="46B43ACB" w:rsidR="00701862" w:rsidRPr="00701862" w:rsidRDefault="00701862" w:rsidP="00701862">
      <w:pPr>
        <w:suppressAutoHyphens w:val="0"/>
        <w:autoSpaceDE w:val="0"/>
        <w:ind w:left="426" w:hanging="426"/>
        <w:jc w:val="both"/>
      </w:pPr>
      <w:r w:rsidRPr="00701862">
        <w:t>1</w:t>
      </w:r>
      <w:r w:rsidR="00B75ECE">
        <w:t>1</w:t>
      </w:r>
      <w:r w:rsidRPr="00701862">
        <w:t>.1. Konsorcjum jest zobowi</w:t>
      </w:r>
      <w:r w:rsidRPr="00701862">
        <w:rPr>
          <w:rFonts w:eastAsia="TimesNewRoman"/>
        </w:rPr>
        <w:t>ą</w:t>
      </w:r>
      <w:r w:rsidRPr="00701862">
        <w:t>zane do ł</w:t>
      </w:r>
      <w:r w:rsidRPr="00701862">
        <w:rPr>
          <w:rFonts w:eastAsia="TimesNewRoman"/>
        </w:rPr>
        <w:t>ą</w:t>
      </w:r>
      <w:r w:rsidRPr="00701862">
        <w:t>cznego spełnienia takich samych warunków udziału w post</w:t>
      </w:r>
      <w:r w:rsidRPr="00701862">
        <w:rPr>
          <w:rFonts w:eastAsia="TimesNewRoman"/>
        </w:rPr>
        <w:t>ę</w:t>
      </w:r>
      <w:r w:rsidRPr="00701862">
        <w:t>powaniu o udzielenie zamówienia, jak wykonawcy wyst</w:t>
      </w:r>
      <w:r w:rsidRPr="00701862">
        <w:rPr>
          <w:rFonts w:eastAsia="TimesNewRoman"/>
        </w:rPr>
        <w:t>ę</w:t>
      </w:r>
      <w:r w:rsidRPr="00701862">
        <w:t>puj</w:t>
      </w:r>
      <w:r w:rsidRPr="00701862">
        <w:rPr>
          <w:rFonts w:eastAsia="TimesNewRoman"/>
        </w:rPr>
        <w:t>ą</w:t>
      </w:r>
      <w:r w:rsidRPr="00701862">
        <w:t xml:space="preserve">cy samodzielnie tj.: przy ocenie spełnienia warunków, o których mowa w art. 22 ust. 1b  pkt. 2 i 3 ustawy </w:t>
      </w:r>
      <w:proofErr w:type="spellStart"/>
      <w:r w:rsidRPr="00701862">
        <w:t>Pzp</w:t>
      </w:r>
      <w:proofErr w:type="spellEnd"/>
      <w:r w:rsidRPr="00701862">
        <w:t>, zamawiaj</w:t>
      </w:r>
      <w:r w:rsidRPr="00701862">
        <w:rPr>
          <w:rFonts w:eastAsia="TimesNewRoman"/>
        </w:rPr>
        <w:t>ą</w:t>
      </w:r>
      <w:r w:rsidRPr="00701862">
        <w:t>cy b</w:t>
      </w:r>
      <w:r w:rsidRPr="00701862">
        <w:rPr>
          <w:rFonts w:eastAsia="TimesNewRoman"/>
        </w:rPr>
        <w:t>ę</w:t>
      </w:r>
      <w:r w:rsidRPr="00701862">
        <w:t>dzie brał pod uwag</w:t>
      </w:r>
      <w:r w:rsidRPr="00701862">
        <w:rPr>
          <w:rFonts w:eastAsia="TimesNewRoman"/>
        </w:rPr>
        <w:t xml:space="preserve">ę </w:t>
      </w:r>
      <w:r w:rsidRPr="00701862">
        <w:t>ł</w:t>
      </w:r>
      <w:r w:rsidRPr="00701862">
        <w:rPr>
          <w:rFonts w:eastAsia="TimesNewRoman"/>
        </w:rPr>
        <w:t>ą</w:t>
      </w:r>
      <w:r w:rsidRPr="00701862">
        <w:t>czny potencjał techniczny i kadrowy wykonawców ich ł</w:t>
      </w:r>
      <w:r w:rsidRPr="00701862">
        <w:rPr>
          <w:rFonts w:eastAsia="TimesNewRoman"/>
        </w:rPr>
        <w:t>ą</w:t>
      </w:r>
      <w:r w:rsidRPr="00701862">
        <w:t>czne kwalifikacje i do</w:t>
      </w:r>
      <w:r w:rsidRPr="00701862">
        <w:rPr>
          <w:rFonts w:eastAsia="TimesNewRoman"/>
        </w:rPr>
        <w:t>ś</w:t>
      </w:r>
      <w:r w:rsidRPr="00701862">
        <w:t>wiadczenie oraz ł</w:t>
      </w:r>
      <w:r w:rsidRPr="00701862">
        <w:rPr>
          <w:rFonts w:eastAsia="TimesNewRoman"/>
        </w:rPr>
        <w:t>ą</w:t>
      </w:r>
      <w:r w:rsidRPr="00701862">
        <w:t>czn</w:t>
      </w:r>
      <w:r w:rsidRPr="00701862">
        <w:rPr>
          <w:rFonts w:eastAsia="TimesNewRoman"/>
        </w:rPr>
        <w:t xml:space="preserve">ą </w:t>
      </w:r>
      <w:r w:rsidRPr="00701862">
        <w:t>sytuacj</w:t>
      </w:r>
      <w:r w:rsidRPr="00701862">
        <w:rPr>
          <w:rFonts w:eastAsia="TimesNewRoman"/>
        </w:rPr>
        <w:t xml:space="preserve">ę </w:t>
      </w:r>
      <w:r w:rsidRPr="00701862">
        <w:t>ekonomiczn</w:t>
      </w:r>
      <w:r w:rsidRPr="00701862">
        <w:rPr>
          <w:rFonts w:eastAsia="TimesNewRoman"/>
        </w:rPr>
        <w:t xml:space="preserve">ą </w:t>
      </w:r>
      <w:r w:rsidRPr="00701862">
        <w:t>i finansow</w:t>
      </w:r>
      <w:r w:rsidRPr="00701862">
        <w:rPr>
          <w:rFonts w:eastAsia="TimesNewRoman"/>
        </w:rPr>
        <w:t>ą</w:t>
      </w:r>
      <w:r w:rsidRPr="00701862">
        <w:t>.</w:t>
      </w:r>
    </w:p>
    <w:p w14:paraId="7BB51901" w14:textId="77777777" w:rsidR="00701862" w:rsidRPr="00701862" w:rsidRDefault="00701862" w:rsidP="00701862">
      <w:pPr>
        <w:suppressAutoHyphens w:val="0"/>
        <w:autoSpaceDE w:val="0"/>
        <w:jc w:val="both"/>
      </w:pPr>
    </w:p>
    <w:p w14:paraId="6D8D47A0" w14:textId="407AEF7F" w:rsidR="00701862" w:rsidRPr="00701862" w:rsidRDefault="00701862" w:rsidP="00701862">
      <w:pPr>
        <w:suppressAutoHyphens w:val="0"/>
        <w:autoSpaceDE w:val="0"/>
        <w:ind w:left="426" w:hanging="426"/>
        <w:jc w:val="both"/>
      </w:pPr>
      <w:r w:rsidRPr="00701862">
        <w:t>1</w:t>
      </w:r>
      <w:r w:rsidR="00B75ECE">
        <w:t>1</w:t>
      </w:r>
      <w:r w:rsidRPr="00701862">
        <w:t>.2.Je</w:t>
      </w:r>
      <w:r w:rsidRPr="00701862">
        <w:rPr>
          <w:rFonts w:eastAsia="TimesNewRoman"/>
        </w:rPr>
        <w:t>ż</w:t>
      </w:r>
      <w:r w:rsidRPr="00701862">
        <w:t>eli oferta wykonawców wspólnie ubiegaj</w:t>
      </w:r>
      <w:r w:rsidRPr="00701862">
        <w:rPr>
          <w:rFonts w:eastAsia="TimesNewRoman"/>
        </w:rPr>
        <w:t>ą</w:t>
      </w:r>
      <w:r w:rsidRPr="00701862">
        <w:t>cych si</w:t>
      </w:r>
      <w:r w:rsidRPr="00701862">
        <w:rPr>
          <w:rFonts w:eastAsia="TimesNewRoman"/>
        </w:rPr>
        <w:t xml:space="preserve">ę </w:t>
      </w:r>
      <w:r w:rsidRPr="00701862">
        <w:t>o zamówienia zostanie wybrana, zamawiaj</w:t>
      </w:r>
      <w:r w:rsidRPr="00701862">
        <w:rPr>
          <w:rFonts w:eastAsia="TimesNewRoman"/>
        </w:rPr>
        <w:t>ą</w:t>
      </w:r>
      <w:r w:rsidRPr="00701862">
        <w:t>cy b</w:t>
      </w:r>
      <w:r w:rsidRPr="00701862">
        <w:rPr>
          <w:rFonts w:eastAsia="TimesNewRoman"/>
        </w:rPr>
        <w:t>ę</w:t>
      </w:r>
      <w:r w:rsidRPr="00701862">
        <w:t xml:space="preserve">dzie </w:t>
      </w:r>
      <w:r w:rsidRPr="00701862">
        <w:rPr>
          <w:rFonts w:eastAsia="TimesNewRoman"/>
        </w:rPr>
        <w:t>żą</w:t>
      </w:r>
      <w:r w:rsidRPr="00701862">
        <w:t>dał przed zawarciem umowy w sprawie zamówienia publicznego umowy reguluj</w:t>
      </w:r>
      <w:r w:rsidRPr="00701862">
        <w:rPr>
          <w:rFonts w:eastAsia="TimesNewRoman"/>
        </w:rPr>
        <w:t>ą</w:t>
      </w:r>
      <w:r w:rsidRPr="00701862">
        <w:t>cej współprac</w:t>
      </w:r>
      <w:r w:rsidRPr="00701862">
        <w:rPr>
          <w:rFonts w:eastAsia="TimesNewRoman"/>
        </w:rPr>
        <w:t xml:space="preserve">ę </w:t>
      </w:r>
      <w:r w:rsidRPr="00701862">
        <w:t>tych podmiotów.</w:t>
      </w:r>
    </w:p>
    <w:p w14:paraId="6001C686" w14:textId="77777777" w:rsidR="00701862" w:rsidRPr="00701862" w:rsidRDefault="00701862" w:rsidP="00701862">
      <w:pPr>
        <w:suppressAutoHyphens w:val="0"/>
        <w:autoSpaceDE w:val="0"/>
        <w:ind w:left="426" w:hanging="426"/>
        <w:jc w:val="both"/>
      </w:pPr>
    </w:p>
    <w:p w14:paraId="3F29F732" w14:textId="670B76A2" w:rsidR="00701862" w:rsidRPr="00701862" w:rsidRDefault="00701862" w:rsidP="00701862">
      <w:pPr>
        <w:suppressAutoHyphens w:val="0"/>
        <w:autoSpaceDE w:val="0"/>
        <w:ind w:left="426" w:hanging="426"/>
        <w:jc w:val="both"/>
      </w:pPr>
      <w:r w:rsidRPr="00701862">
        <w:t>1</w:t>
      </w:r>
      <w:r w:rsidR="00B75ECE">
        <w:t>1</w:t>
      </w:r>
      <w:r w:rsidRPr="00701862">
        <w:t>.3. Wykonawcy występujący wspólnie ponoszą solidarną odpowiedzialność za wykonanie umowy i wniesienie zabezpieczenia należytego wykonania umowy.</w:t>
      </w:r>
    </w:p>
    <w:p w14:paraId="47FCFDF3" w14:textId="77777777" w:rsidR="00701862" w:rsidRPr="00701862" w:rsidRDefault="00701862" w:rsidP="00701862">
      <w:pPr>
        <w:suppressAutoHyphens w:val="0"/>
        <w:autoSpaceDE w:val="0"/>
        <w:ind w:left="426" w:hanging="426"/>
        <w:jc w:val="both"/>
      </w:pPr>
    </w:p>
    <w:p w14:paraId="4FA72360" w14:textId="674D06C0" w:rsidR="00701862" w:rsidRPr="00701862" w:rsidRDefault="00701862" w:rsidP="00701862">
      <w:pPr>
        <w:suppressAutoHyphens w:val="0"/>
        <w:autoSpaceDE w:val="0"/>
        <w:ind w:left="426" w:hanging="426"/>
        <w:jc w:val="both"/>
        <w:rPr>
          <w:b/>
        </w:rPr>
      </w:pPr>
      <w:r w:rsidRPr="00701862">
        <w:t>1</w:t>
      </w:r>
      <w:r w:rsidR="00B75ECE">
        <w:t>1</w:t>
      </w:r>
      <w:r w:rsidRPr="00701862">
        <w:t xml:space="preserve">.4. </w:t>
      </w:r>
      <w:r w:rsidRPr="00701862">
        <w:rPr>
          <w:b/>
        </w:rPr>
        <w:t>W przypadku Wykonawców wspólnie ubiegających się o udzielenie zamówienia, każdy z wykonawców oddzielnie</w:t>
      </w:r>
      <w:r w:rsidRPr="00701862">
        <w:t xml:space="preserve"> </w:t>
      </w:r>
      <w:r w:rsidRPr="00701862">
        <w:rPr>
          <w:b/>
        </w:rPr>
        <w:t>nie może podlegać wykluczeniu z postępowania.</w:t>
      </w:r>
    </w:p>
    <w:p w14:paraId="5A04FA62" w14:textId="77777777" w:rsidR="00701862" w:rsidRPr="00701862" w:rsidRDefault="00701862" w:rsidP="00701862">
      <w:pPr>
        <w:suppressAutoHyphens w:val="0"/>
        <w:autoSpaceDE w:val="0"/>
        <w:ind w:left="426" w:hanging="426"/>
        <w:jc w:val="both"/>
      </w:pPr>
    </w:p>
    <w:p w14:paraId="0C0659A5" w14:textId="1A7343A4" w:rsidR="00701862" w:rsidRPr="00701862" w:rsidRDefault="00701862" w:rsidP="00701862">
      <w:pPr>
        <w:suppressAutoHyphens w:val="0"/>
        <w:autoSpaceDE w:val="0"/>
        <w:ind w:left="426" w:hanging="426"/>
        <w:jc w:val="both"/>
        <w:rPr>
          <w:color w:val="000000"/>
        </w:rPr>
      </w:pPr>
      <w:r w:rsidRPr="00701862">
        <w:rPr>
          <w:color w:val="000000"/>
        </w:rPr>
        <w:t>1</w:t>
      </w:r>
      <w:r w:rsidR="00B75ECE">
        <w:rPr>
          <w:color w:val="000000"/>
        </w:rPr>
        <w:t>2</w:t>
      </w:r>
      <w:r w:rsidRPr="00701862">
        <w:rPr>
          <w:color w:val="000000"/>
        </w:rPr>
        <w:t xml:space="preserve">. Ocena wstępna spełniania warunków udziału w postępowaniu dokonywana będzie na podstawie oświadczenia (JEDZ), o którym mowa w części VI SIWZ według zasady spełnia/nie spełnia. </w:t>
      </w:r>
    </w:p>
    <w:p w14:paraId="6AA9D2D3" w14:textId="77777777" w:rsidR="00701862" w:rsidRPr="00701862" w:rsidRDefault="00701862" w:rsidP="00701862">
      <w:pPr>
        <w:suppressAutoHyphens w:val="0"/>
        <w:autoSpaceDE w:val="0"/>
        <w:ind w:left="426" w:hanging="426"/>
        <w:jc w:val="both"/>
      </w:pPr>
    </w:p>
    <w:p w14:paraId="1009D839" w14:textId="5C9B53EB" w:rsidR="00701862" w:rsidRPr="00701862" w:rsidRDefault="00701862" w:rsidP="00701862">
      <w:pPr>
        <w:suppressAutoHyphens w:val="0"/>
        <w:autoSpaceDE w:val="0"/>
        <w:ind w:left="426" w:hanging="426"/>
        <w:jc w:val="both"/>
      </w:pPr>
      <w:r w:rsidRPr="00701862">
        <w:rPr>
          <w:color w:val="000000"/>
        </w:rPr>
        <w:t>1</w:t>
      </w:r>
      <w:r w:rsidR="00B75ECE">
        <w:rPr>
          <w:color w:val="000000"/>
        </w:rPr>
        <w:t>3</w:t>
      </w:r>
      <w:r w:rsidRPr="00701862">
        <w:rPr>
          <w:color w:val="000000"/>
        </w:rPr>
        <w:t>. Wartości podane w dokumentach potwierdzających spełnianie warunków udziału w postępowaniu wyrażone w walutach innych niż PLN, wykonawca przeliczy wg średniego kursu NBP (Tabela A) na dzień opublikowania ogłoszenia o zamówieniu.</w:t>
      </w:r>
    </w:p>
    <w:p w14:paraId="64B8C7F0" w14:textId="77777777" w:rsidR="00701862" w:rsidRPr="00701862" w:rsidRDefault="00701862" w:rsidP="00701862">
      <w:pPr>
        <w:pStyle w:val="Akapitzlist"/>
        <w:ind w:left="426" w:hanging="426"/>
        <w:jc w:val="both"/>
      </w:pPr>
    </w:p>
    <w:p w14:paraId="1FDB3C19" w14:textId="6D7D1F17" w:rsidR="00701862" w:rsidRPr="00701862" w:rsidRDefault="00701862" w:rsidP="00701862">
      <w:pPr>
        <w:suppressAutoHyphens w:val="0"/>
        <w:autoSpaceDE w:val="0"/>
        <w:ind w:left="426" w:hanging="426"/>
        <w:jc w:val="both"/>
      </w:pPr>
      <w:r w:rsidRPr="00701862">
        <w:rPr>
          <w:b/>
        </w:rPr>
        <w:t>1</w:t>
      </w:r>
      <w:r w:rsidR="00B75ECE">
        <w:rPr>
          <w:b/>
        </w:rPr>
        <w:t>4</w:t>
      </w:r>
      <w:r w:rsidRPr="00701862">
        <w:rPr>
          <w:b/>
        </w:rPr>
        <w:t>.</w:t>
      </w:r>
      <w:r w:rsidRPr="00701862">
        <w:t xml:space="preserve"> </w:t>
      </w:r>
      <w:r w:rsidRPr="00701862">
        <w:rPr>
          <w:b/>
          <w:bCs/>
          <w:i/>
          <w:iCs/>
          <w:color w:val="000000"/>
        </w:rPr>
        <w:t xml:space="preserve">Zgodnie z art. 24aa ust. 1 ustawy </w:t>
      </w:r>
      <w:proofErr w:type="spellStart"/>
      <w:r w:rsidRPr="00701862">
        <w:rPr>
          <w:b/>
          <w:bCs/>
          <w:i/>
          <w:iCs/>
          <w:color w:val="000000"/>
        </w:rPr>
        <w:t>Pzp</w:t>
      </w:r>
      <w:proofErr w:type="spellEnd"/>
      <w:r w:rsidRPr="00701862">
        <w:rPr>
          <w:b/>
          <w:bCs/>
          <w:i/>
          <w:iCs/>
          <w:color w:val="000000"/>
        </w:rPr>
        <w:t xml:space="preserve">  Zamawiający najpierw dokona oceny ofert, a następnie zbada, czy wykonawca, którego oferta została oceniona jako najkorzystniejsza, nie podlega wykluczeniu oraz spełnia warunki udziału w postępowaniu.</w:t>
      </w:r>
    </w:p>
    <w:p w14:paraId="389D52DD" w14:textId="77777777" w:rsidR="00701862" w:rsidRPr="00701862" w:rsidRDefault="00701862" w:rsidP="00701862">
      <w:pPr>
        <w:suppressAutoHyphens w:val="0"/>
        <w:autoSpaceDE w:val="0"/>
        <w:ind w:left="426" w:hanging="426"/>
        <w:jc w:val="both"/>
        <w:rPr>
          <w:b/>
          <w:bCs/>
          <w:i/>
          <w:iCs/>
          <w:color w:val="000000"/>
        </w:rPr>
      </w:pPr>
    </w:p>
    <w:p w14:paraId="0680C294" w14:textId="5456D840" w:rsidR="00701862" w:rsidRPr="00701862" w:rsidRDefault="00701862" w:rsidP="00701862">
      <w:pPr>
        <w:suppressAutoHyphens w:val="0"/>
        <w:autoSpaceDE w:val="0"/>
        <w:ind w:left="426" w:hanging="426"/>
        <w:jc w:val="both"/>
      </w:pPr>
      <w:r w:rsidRPr="00701862">
        <w:rPr>
          <w:b/>
          <w:bCs/>
          <w:i/>
          <w:iCs/>
          <w:color w:val="000000"/>
        </w:rPr>
        <w:t>1</w:t>
      </w:r>
      <w:r w:rsidR="00B75ECE">
        <w:rPr>
          <w:b/>
          <w:bCs/>
          <w:i/>
          <w:iCs/>
          <w:color w:val="000000"/>
        </w:rPr>
        <w:t>5</w:t>
      </w:r>
      <w:r w:rsidRPr="00701862">
        <w:rPr>
          <w:b/>
          <w:bCs/>
          <w:i/>
          <w:iCs/>
          <w:color w:val="000000"/>
        </w:rPr>
        <w:t xml:space="preserve">. Zgodnie z art. 26 ust. 1 ustawy </w:t>
      </w:r>
      <w:proofErr w:type="spellStart"/>
      <w:r w:rsidRPr="00701862">
        <w:rPr>
          <w:b/>
          <w:bCs/>
          <w:i/>
          <w:iCs/>
          <w:color w:val="000000"/>
        </w:rPr>
        <w:t>Pzp</w:t>
      </w:r>
      <w:proofErr w:type="spellEnd"/>
      <w:r w:rsidRPr="00701862">
        <w:rPr>
          <w:b/>
          <w:bCs/>
          <w:i/>
          <w:iCs/>
          <w:color w:val="000000"/>
        </w:rPr>
        <w:t xml:space="preserve"> przed udzieleniem zamówienia Zamawiający wezwie wykonawcę, którego oferta została najwyżej oceniona do złożenia w wyznaczonym terminie, nie krótszym niż 10 dni, aktualnych na dzień złożenia oświadczeń lub dokumentów potwierdzających okoliczności o których mowa w art. 25 ust. 1 ustawy prawo zamówień publicznych.</w:t>
      </w:r>
      <w:r w:rsidRPr="00701862">
        <w:rPr>
          <w:color w:val="000000"/>
        </w:rPr>
        <w:t xml:space="preserve"> </w:t>
      </w:r>
    </w:p>
    <w:p w14:paraId="14B55686" w14:textId="77777777" w:rsidR="00CE3484" w:rsidRPr="00701862" w:rsidRDefault="00CE3484" w:rsidP="003C494A">
      <w:pPr>
        <w:ind w:left="426" w:hanging="426"/>
        <w:jc w:val="both"/>
        <w:rPr>
          <w:rFonts w:eastAsia="Times New Roman"/>
          <w:bCs/>
          <w:lang w:eastAsia="zh-CN"/>
        </w:rPr>
      </w:pPr>
    </w:p>
    <w:p w14:paraId="0BC51359" w14:textId="77777777" w:rsidR="00CE2E67" w:rsidRPr="00CE2E67" w:rsidRDefault="00CE2E67" w:rsidP="00CE2E67">
      <w:pPr>
        <w:suppressAutoHyphens w:val="0"/>
        <w:autoSpaceDE w:val="0"/>
        <w:spacing w:after="19"/>
        <w:jc w:val="both"/>
      </w:pPr>
      <w:r w:rsidRPr="00CE2E67">
        <w:rPr>
          <w:b/>
          <w:color w:val="000000"/>
        </w:rPr>
        <w:t>VI. Oświadczenia i dokumenty wymagane od wykonawcy składane z ofertą</w:t>
      </w:r>
    </w:p>
    <w:p w14:paraId="2283E772" w14:textId="77777777" w:rsidR="00CE2E67" w:rsidRPr="00CE2E67" w:rsidRDefault="00CE2E67" w:rsidP="00CE2E67">
      <w:pPr>
        <w:suppressAutoHyphens w:val="0"/>
        <w:autoSpaceDE w:val="0"/>
        <w:spacing w:after="19"/>
        <w:jc w:val="both"/>
        <w:rPr>
          <w:b/>
          <w:color w:val="000000"/>
        </w:rPr>
      </w:pPr>
    </w:p>
    <w:p w14:paraId="3952B70A" w14:textId="77777777" w:rsidR="00CE2E67" w:rsidRPr="00CE2E67" w:rsidRDefault="00CE2E67" w:rsidP="00CE2E67">
      <w:pPr>
        <w:suppressAutoHyphens w:val="0"/>
        <w:autoSpaceDE w:val="0"/>
        <w:spacing w:after="19"/>
        <w:ind w:left="426" w:hanging="426"/>
        <w:jc w:val="both"/>
      </w:pPr>
      <w:r w:rsidRPr="00CE2E67">
        <w:rPr>
          <w:color w:val="000000"/>
        </w:rPr>
        <w:t>1. Wykonawca w terminie składania ofert wskazanym przez zamawiającego w SIWZ zobowiązany jest złożyć:</w:t>
      </w:r>
    </w:p>
    <w:p w14:paraId="3544BE12" w14:textId="77777777" w:rsidR="00565B98" w:rsidRDefault="00CE2E67" w:rsidP="00CE2E67">
      <w:pPr>
        <w:ind w:left="426" w:hanging="426"/>
        <w:contextualSpacing/>
        <w:jc w:val="both"/>
        <w:rPr>
          <w:rFonts w:eastAsia="Times New Roman"/>
          <w:lang w:eastAsia="zh-CN"/>
        </w:rPr>
      </w:pPr>
      <w:r w:rsidRPr="00CE2E67">
        <w:rPr>
          <w:color w:val="000000"/>
        </w:rPr>
        <w:t xml:space="preserve">1.1. </w:t>
      </w:r>
      <w:r w:rsidRPr="00565B98">
        <w:t xml:space="preserve">Ofertę </w:t>
      </w:r>
      <w:r w:rsidRPr="00565B98">
        <w:rPr>
          <w:rFonts w:eastAsia="Times New Roman"/>
        </w:rPr>
        <w:t>na formularzu oferty, o treści zgodnej ze wzorem stanowiącym załącznik nr 1</w:t>
      </w:r>
      <w:r w:rsidR="000961C8">
        <w:rPr>
          <w:rFonts w:eastAsia="Times New Roman"/>
        </w:rPr>
        <w:t xml:space="preserve"> </w:t>
      </w:r>
      <w:r w:rsidR="001148C1">
        <w:rPr>
          <w:rFonts w:eastAsia="Times New Roman"/>
        </w:rPr>
        <w:t>i 1A (formularz cenowy)</w:t>
      </w:r>
      <w:r w:rsidRPr="00565B98">
        <w:rPr>
          <w:rFonts w:eastAsia="Times New Roman"/>
        </w:rPr>
        <w:t xml:space="preserve"> do SIWZ, w szczególności z uwzględnieniem informacji  w której Wykonawca </w:t>
      </w:r>
      <w:r w:rsidRPr="00565B98">
        <w:rPr>
          <w:rFonts w:eastAsia="Times New Roman"/>
          <w:lang w:eastAsia="zh-CN"/>
        </w:rPr>
        <w:t>wskaże</w:t>
      </w:r>
      <w:r w:rsidR="00565B98">
        <w:rPr>
          <w:rFonts w:eastAsia="Times New Roman"/>
          <w:lang w:eastAsia="zh-CN"/>
        </w:rPr>
        <w:t>:</w:t>
      </w:r>
      <w:r w:rsidRPr="00565B98">
        <w:rPr>
          <w:rFonts w:eastAsia="Times New Roman"/>
          <w:lang w:eastAsia="zh-CN"/>
        </w:rPr>
        <w:t xml:space="preserve"> </w:t>
      </w:r>
    </w:p>
    <w:p w14:paraId="293C7E4D" w14:textId="77777777" w:rsidR="00565B98" w:rsidRDefault="00565B98" w:rsidP="00CE2E67">
      <w:pPr>
        <w:ind w:left="426" w:hanging="426"/>
        <w:contextualSpacing/>
        <w:jc w:val="both"/>
        <w:rPr>
          <w:rFonts w:eastAsia="Times New Roman"/>
          <w:lang w:eastAsia="zh-CN"/>
        </w:rPr>
      </w:pPr>
      <w:r>
        <w:rPr>
          <w:color w:val="000000"/>
        </w:rPr>
        <w:t xml:space="preserve">      </w:t>
      </w:r>
      <w:r>
        <w:rPr>
          <w:rFonts w:eastAsia="Times New Roman"/>
          <w:lang w:eastAsia="zh-CN"/>
        </w:rPr>
        <w:t xml:space="preserve">a) </w:t>
      </w:r>
      <w:r w:rsidR="00CE2E67" w:rsidRPr="00565B98">
        <w:rPr>
          <w:rFonts w:eastAsia="Times New Roman"/>
          <w:lang w:eastAsia="zh-CN"/>
        </w:rPr>
        <w:t>instalacje wraz z podaniem nazwy i adresu instalacji, na które będą przekazywane odebrane od właścicieli nieruchomości zmieszane odpady komunalne oraz odpady zielone pochodzące z terenu Miasta Chorzów. Wykonawca zobowiązany jest do przekazywania ww. odpadów bezpośrednio do regionalnej instalacji do przetwarzania odpadów, zgodnie z art. 9e ust. 1 pkt 2 ustawy o utrzymaniu czystości i porządku w gminach</w:t>
      </w:r>
      <w:r>
        <w:rPr>
          <w:rFonts w:eastAsia="Times New Roman"/>
          <w:lang w:eastAsia="zh-CN"/>
        </w:rPr>
        <w:t>,</w:t>
      </w:r>
    </w:p>
    <w:p w14:paraId="10C60793" w14:textId="77777777" w:rsidR="00565B98" w:rsidRDefault="00565B98" w:rsidP="00CE2E67">
      <w:pPr>
        <w:ind w:left="426" w:hanging="426"/>
        <w:contextualSpacing/>
        <w:jc w:val="both"/>
        <w:rPr>
          <w:rFonts w:eastAsia="Times New Roman"/>
          <w:lang w:eastAsia="zh-CN"/>
        </w:rPr>
      </w:pPr>
      <w:r>
        <w:rPr>
          <w:rFonts w:eastAsia="Times New Roman"/>
          <w:lang w:eastAsia="zh-CN"/>
        </w:rPr>
        <w:lastRenderedPageBreak/>
        <w:t xml:space="preserve">      b)   </w:t>
      </w:r>
      <w:r w:rsidRPr="00565B98">
        <w:rPr>
          <w:rFonts w:eastAsia="Times New Roman"/>
          <w:lang w:eastAsia="zh-CN"/>
        </w:rPr>
        <w:t>adres baz</w:t>
      </w:r>
      <w:r>
        <w:rPr>
          <w:rFonts w:eastAsia="Times New Roman"/>
          <w:lang w:eastAsia="zh-CN"/>
        </w:rPr>
        <w:t>/</w:t>
      </w:r>
      <w:r w:rsidRPr="00565B98">
        <w:rPr>
          <w:rFonts w:eastAsia="Times New Roman"/>
          <w:lang w:eastAsia="zh-CN"/>
        </w:rPr>
        <w:t xml:space="preserve">y </w:t>
      </w:r>
      <w:proofErr w:type="spellStart"/>
      <w:r w:rsidRPr="00565B98">
        <w:rPr>
          <w:rFonts w:eastAsia="Times New Roman"/>
          <w:lang w:eastAsia="zh-CN"/>
        </w:rPr>
        <w:t>magazynowo-transportow</w:t>
      </w:r>
      <w:r>
        <w:rPr>
          <w:rFonts w:eastAsia="Times New Roman"/>
          <w:lang w:eastAsia="zh-CN"/>
        </w:rPr>
        <w:t>ych</w:t>
      </w:r>
      <w:proofErr w:type="spellEnd"/>
      <w:r>
        <w:rPr>
          <w:rFonts w:eastAsia="Times New Roman"/>
          <w:lang w:eastAsia="zh-CN"/>
        </w:rPr>
        <w:t>/ej.</w:t>
      </w:r>
      <w:r w:rsidRPr="00565B98">
        <w:rPr>
          <w:rFonts w:eastAsia="Times New Roman"/>
          <w:lang w:eastAsia="zh-CN"/>
        </w:rPr>
        <w:t xml:space="preserve"> </w:t>
      </w:r>
    </w:p>
    <w:p w14:paraId="181D3D57" w14:textId="77777777" w:rsidR="00565B98" w:rsidRDefault="00565B98" w:rsidP="00CE2E67">
      <w:pPr>
        <w:ind w:left="426" w:hanging="426"/>
        <w:contextualSpacing/>
        <w:jc w:val="both"/>
        <w:rPr>
          <w:rFonts w:eastAsia="Times New Roman"/>
          <w:lang w:eastAsia="zh-CN"/>
        </w:rPr>
      </w:pPr>
      <w:r>
        <w:rPr>
          <w:rFonts w:eastAsia="Times New Roman"/>
          <w:lang w:eastAsia="zh-CN"/>
        </w:rPr>
        <w:t xml:space="preserve">     </w:t>
      </w:r>
    </w:p>
    <w:p w14:paraId="34C6E927" w14:textId="77777777" w:rsidR="00CE2E67" w:rsidRPr="00565B98" w:rsidRDefault="00565B98" w:rsidP="00CE2E67">
      <w:pPr>
        <w:ind w:left="426" w:hanging="426"/>
        <w:contextualSpacing/>
        <w:jc w:val="both"/>
        <w:rPr>
          <w:rFonts w:eastAsia="Times New Roman"/>
          <w:lang w:eastAsia="zh-CN"/>
        </w:rPr>
      </w:pPr>
      <w:r>
        <w:rPr>
          <w:rFonts w:eastAsia="Times New Roman"/>
          <w:lang w:eastAsia="zh-CN"/>
        </w:rPr>
        <w:t xml:space="preserve">     </w:t>
      </w:r>
      <w:r w:rsidR="00CE2E67" w:rsidRPr="00565B98">
        <w:rPr>
          <w:rFonts w:eastAsia="Times New Roman"/>
          <w:lang w:eastAsia="zh-CN"/>
        </w:rPr>
        <w:t xml:space="preserve"> Nie wskazanie</w:t>
      </w:r>
      <w:r>
        <w:rPr>
          <w:rFonts w:eastAsia="Times New Roman"/>
          <w:lang w:eastAsia="zh-CN"/>
        </w:rPr>
        <w:t xml:space="preserve"> w formularzu ofertowym </w:t>
      </w:r>
      <w:r w:rsidR="00CE2E67" w:rsidRPr="00565B98">
        <w:rPr>
          <w:rFonts w:eastAsia="Times New Roman"/>
          <w:lang w:eastAsia="zh-CN"/>
        </w:rPr>
        <w:t xml:space="preserve">instalacji </w:t>
      </w:r>
      <w:r w:rsidR="00F14E23" w:rsidRPr="00565B98">
        <w:rPr>
          <w:rFonts w:eastAsia="Times New Roman"/>
          <w:lang w:eastAsia="zh-CN"/>
        </w:rPr>
        <w:t>oraz adresu baz</w:t>
      </w:r>
      <w:r>
        <w:rPr>
          <w:rFonts w:eastAsia="Times New Roman"/>
          <w:lang w:eastAsia="zh-CN"/>
        </w:rPr>
        <w:t>/</w:t>
      </w:r>
      <w:r w:rsidR="00F14E23" w:rsidRPr="00565B98">
        <w:rPr>
          <w:rFonts w:eastAsia="Times New Roman"/>
          <w:lang w:eastAsia="zh-CN"/>
        </w:rPr>
        <w:t xml:space="preserve">y </w:t>
      </w:r>
      <w:proofErr w:type="spellStart"/>
      <w:r w:rsidR="00F14E23" w:rsidRPr="00565B98">
        <w:rPr>
          <w:rFonts w:eastAsia="Times New Roman"/>
          <w:lang w:eastAsia="zh-CN"/>
        </w:rPr>
        <w:t>magazynowo-transportow</w:t>
      </w:r>
      <w:r>
        <w:rPr>
          <w:rFonts w:eastAsia="Times New Roman"/>
          <w:lang w:eastAsia="zh-CN"/>
        </w:rPr>
        <w:t>ych</w:t>
      </w:r>
      <w:proofErr w:type="spellEnd"/>
      <w:r>
        <w:rPr>
          <w:rFonts w:eastAsia="Times New Roman"/>
          <w:lang w:eastAsia="zh-CN"/>
        </w:rPr>
        <w:t>/</w:t>
      </w:r>
      <w:r w:rsidR="00F14E23" w:rsidRPr="00565B98">
        <w:rPr>
          <w:rFonts w:eastAsia="Times New Roman"/>
          <w:lang w:eastAsia="zh-CN"/>
        </w:rPr>
        <w:t xml:space="preserve">ej </w:t>
      </w:r>
      <w:r w:rsidR="00CE2E67" w:rsidRPr="00565B98">
        <w:rPr>
          <w:rFonts w:eastAsia="Times New Roman"/>
          <w:lang w:eastAsia="zh-CN"/>
        </w:rPr>
        <w:t>jest równoznaczne z odrzuceniem oferty</w:t>
      </w:r>
      <w:r w:rsidR="00FF048F" w:rsidRPr="00565B98">
        <w:rPr>
          <w:rFonts w:eastAsia="Times New Roman"/>
          <w:lang w:eastAsia="zh-CN"/>
        </w:rPr>
        <w:t xml:space="preserve"> na podstawie art. 89 ust. 1 pkt 2) ustawy </w:t>
      </w:r>
      <w:proofErr w:type="spellStart"/>
      <w:r w:rsidR="00FF048F" w:rsidRPr="00565B98">
        <w:rPr>
          <w:rFonts w:eastAsia="Times New Roman"/>
          <w:lang w:eastAsia="zh-CN"/>
        </w:rPr>
        <w:t>Pzp</w:t>
      </w:r>
      <w:proofErr w:type="spellEnd"/>
      <w:r w:rsidR="00CE2E67" w:rsidRPr="00565B98">
        <w:rPr>
          <w:rFonts w:eastAsia="Times New Roman"/>
          <w:lang w:eastAsia="zh-CN"/>
        </w:rPr>
        <w:t xml:space="preserve"> jako</w:t>
      </w:r>
      <w:r w:rsidR="00FF048F" w:rsidRPr="00565B98">
        <w:rPr>
          <w:rFonts w:eastAsia="Times New Roman"/>
          <w:lang w:eastAsia="zh-CN"/>
        </w:rPr>
        <w:t xml:space="preserve"> nieodpowiadającej treści SIWZ</w:t>
      </w:r>
      <w:r w:rsidR="00CE2E67" w:rsidRPr="00565B98">
        <w:rPr>
          <w:rFonts w:eastAsia="Times New Roman"/>
          <w:lang w:eastAsia="zh-CN"/>
        </w:rPr>
        <w:t>.</w:t>
      </w:r>
    </w:p>
    <w:p w14:paraId="4DEB5FFF" w14:textId="77777777" w:rsidR="00CE2E67" w:rsidRDefault="00CE2E67" w:rsidP="00CE2E67">
      <w:pPr>
        <w:suppressAutoHyphens w:val="0"/>
        <w:ind w:left="426"/>
        <w:jc w:val="both"/>
        <w:rPr>
          <w:rFonts w:cs="Arial"/>
          <w:color w:val="000000"/>
          <w:sz w:val="22"/>
          <w:szCs w:val="22"/>
        </w:rPr>
      </w:pPr>
    </w:p>
    <w:p w14:paraId="59CEA9E1" w14:textId="77777777" w:rsidR="00CE2E67" w:rsidRDefault="00CE2E67" w:rsidP="00CE2E67">
      <w:pPr>
        <w:suppressAutoHyphens w:val="0"/>
        <w:ind w:left="426"/>
        <w:jc w:val="both"/>
      </w:pPr>
      <w:r>
        <w:rPr>
          <w:rFonts w:cs="Arial"/>
          <w:color w:val="000000"/>
          <w:sz w:val="22"/>
          <w:szCs w:val="22"/>
        </w:rPr>
        <w:t xml:space="preserve">Uwaga: w przypadku wykonawców wspólnie ubiegających się o udzielenie zamówienia oferta musi być podpisana w taki sposób, by prawnie zobowiązywała wszystkich Wykonawców występujących wspólnie (podpisana przez każdego z wykonawców lub pełnomocnika). </w:t>
      </w:r>
    </w:p>
    <w:p w14:paraId="6857FA52" w14:textId="77777777" w:rsidR="00CE2E67" w:rsidRDefault="00CE2E67" w:rsidP="00CE2E67">
      <w:pPr>
        <w:suppressAutoHyphens w:val="0"/>
        <w:ind w:left="360" w:hanging="360"/>
        <w:jc w:val="both"/>
      </w:pPr>
    </w:p>
    <w:p w14:paraId="122B16F9" w14:textId="77777777" w:rsidR="00CE2E67" w:rsidRPr="00CE2E67" w:rsidRDefault="00CE2E67" w:rsidP="00CE2E67">
      <w:pPr>
        <w:suppressAutoHyphens w:val="0"/>
        <w:ind w:left="360" w:hanging="360"/>
        <w:jc w:val="both"/>
      </w:pPr>
      <w:r w:rsidRPr="00CE2E67">
        <w:t xml:space="preserve">1.2. Oświadczenie aktualne na dzień składania ofert w postaci formularza Jednolitego Europejskiego Dokumentu Zamówienia (JEDZ) sporządzonego zgodnie ze wzorem standardowego formularza, określonego w Rozporządzeniu wykonawczym Komisji Europejskiej, wydanym na podstawie art. 59 ust. 2 Dyrektywy 2014/24/UE oraz art. 180 ust. 3 Dyrektywy 2014/25/UE. </w:t>
      </w:r>
    </w:p>
    <w:p w14:paraId="1A1D199D" w14:textId="77777777" w:rsidR="00CE2E67" w:rsidRPr="00CE2E67" w:rsidRDefault="00CE2E67" w:rsidP="00CE2E67">
      <w:pPr>
        <w:suppressAutoHyphens w:val="0"/>
        <w:ind w:left="360" w:hanging="360"/>
        <w:jc w:val="both"/>
      </w:pPr>
    </w:p>
    <w:p w14:paraId="696C56A0" w14:textId="77777777" w:rsidR="00CE2E67" w:rsidRPr="00CE2E67" w:rsidRDefault="00CE2E67" w:rsidP="00CE2E67">
      <w:pPr>
        <w:suppressAutoHyphens w:val="0"/>
        <w:ind w:left="426" w:hanging="426"/>
        <w:jc w:val="both"/>
      </w:pPr>
      <w:r w:rsidRPr="00CE2E67">
        <w:t xml:space="preserve">1.2.1. Informacje zawarte w oświadczeniu – Formularzu JEDZ będą stanowić wstępne potwierdzenie, że wykonawca nie podlega wykluczeniu oraz spełnia warunki udziału w postępowaniu. </w:t>
      </w:r>
    </w:p>
    <w:p w14:paraId="7C4439F9" w14:textId="77777777" w:rsidR="00CE2E67" w:rsidRPr="00CE2E67" w:rsidRDefault="00CE2E67" w:rsidP="00CE2E67">
      <w:pPr>
        <w:tabs>
          <w:tab w:val="left" w:pos="426"/>
        </w:tabs>
        <w:suppressAutoHyphens w:val="0"/>
        <w:spacing w:line="0" w:lineRule="atLeast"/>
        <w:ind w:left="520"/>
        <w:jc w:val="both"/>
      </w:pPr>
      <w:r w:rsidRPr="00CE2E67">
        <w:t>Wykonawca zobowiązany jest do wypełnienia następujących części jednolitego Dokumentu:</w:t>
      </w:r>
    </w:p>
    <w:p w14:paraId="6070FD57" w14:textId="77777777" w:rsidR="00CE2E67" w:rsidRPr="00CE2E67" w:rsidRDefault="00CE2E67" w:rsidP="00CE2E67">
      <w:pPr>
        <w:tabs>
          <w:tab w:val="left" w:pos="426"/>
        </w:tabs>
        <w:suppressAutoHyphens w:val="0"/>
        <w:spacing w:line="0" w:lineRule="atLeast"/>
        <w:ind w:left="520"/>
        <w:jc w:val="both"/>
      </w:pPr>
    </w:p>
    <w:p w14:paraId="69B3E46B" w14:textId="77777777" w:rsidR="00CE2E67" w:rsidRPr="00CE2E67" w:rsidRDefault="00CE2E67" w:rsidP="00CE2E67">
      <w:pPr>
        <w:spacing w:line="4" w:lineRule="exact"/>
        <w:rPr>
          <w:b/>
        </w:rPr>
      </w:pPr>
    </w:p>
    <w:p w14:paraId="354ED9B4" w14:textId="77777777" w:rsidR="00CE2E67" w:rsidRPr="00CE2E67" w:rsidRDefault="00CE2E67" w:rsidP="00CE2E67">
      <w:pPr>
        <w:spacing w:line="0" w:lineRule="atLeast"/>
        <w:ind w:left="580"/>
      </w:pPr>
      <w:r w:rsidRPr="00CE2E67">
        <w:t>1.2.1.1.  Części II sekcja A z wyłączeniem:</w:t>
      </w:r>
    </w:p>
    <w:p w14:paraId="2D029965" w14:textId="77777777" w:rsidR="00CE2E67" w:rsidRPr="00CE2E67" w:rsidRDefault="00CE2E67" w:rsidP="00CE2E67">
      <w:pPr>
        <w:spacing w:line="0" w:lineRule="atLeast"/>
        <w:ind w:left="1160"/>
      </w:pPr>
      <w:r w:rsidRPr="00CE2E67">
        <w:t>a)  Wiersza dotyczącego informacji czy Wykonawca jest zakładem pracy chronionej;</w:t>
      </w:r>
    </w:p>
    <w:p w14:paraId="57C38AB6" w14:textId="77777777" w:rsidR="00CE2E67" w:rsidRPr="00CE2E67" w:rsidRDefault="00CE2E67" w:rsidP="00CE2E67">
      <w:pPr>
        <w:spacing w:line="0" w:lineRule="atLeast"/>
        <w:ind w:left="1160"/>
      </w:pPr>
      <w:r w:rsidRPr="00CE2E67">
        <w:t>b)  Wiersza dotyczącego wskazania części zamówienia;</w:t>
      </w:r>
    </w:p>
    <w:p w14:paraId="03AD4BDA" w14:textId="77777777" w:rsidR="00CE2E67" w:rsidRPr="00CE2E67" w:rsidRDefault="00CE2E67" w:rsidP="00CE2E67">
      <w:pPr>
        <w:spacing w:line="0" w:lineRule="atLeast"/>
        <w:ind w:left="580"/>
      </w:pPr>
      <w:r w:rsidRPr="00CE2E67">
        <w:t>1.2.1.2.  Części II sekcja B;</w:t>
      </w:r>
    </w:p>
    <w:p w14:paraId="2A43949B" w14:textId="77777777" w:rsidR="00CE2E67" w:rsidRPr="00CE2E67" w:rsidRDefault="00CE2E67" w:rsidP="00CE2E67">
      <w:pPr>
        <w:spacing w:line="0" w:lineRule="atLeast"/>
        <w:ind w:left="580"/>
      </w:pPr>
      <w:r w:rsidRPr="00CE2E67">
        <w:t>1.2.1.3.  Części II sekcja C;</w:t>
      </w:r>
    </w:p>
    <w:p w14:paraId="7DA8D0CD" w14:textId="4FAC1FB3" w:rsidR="00CE2E67" w:rsidRPr="00CE2E67" w:rsidRDefault="00CE2E67" w:rsidP="00CE2E67">
      <w:pPr>
        <w:spacing w:line="0" w:lineRule="atLeast"/>
        <w:ind w:left="580"/>
      </w:pPr>
      <w:r w:rsidRPr="00CE2E67">
        <w:t>1</w:t>
      </w:r>
      <w:r w:rsidR="002F4C8A">
        <w:t>.</w:t>
      </w:r>
      <w:r w:rsidRPr="00CE2E67">
        <w:t>2.1.4.  Części II sekcja D;</w:t>
      </w:r>
    </w:p>
    <w:p w14:paraId="505F4826" w14:textId="77777777" w:rsidR="00CE2E67" w:rsidRPr="00CE2E67" w:rsidRDefault="00CE2E67" w:rsidP="00CE2E67">
      <w:pPr>
        <w:spacing w:line="238" w:lineRule="auto"/>
        <w:ind w:left="580"/>
      </w:pPr>
      <w:r w:rsidRPr="00CE2E67">
        <w:t>1.2.1.5.  Części III Sekcja A;</w:t>
      </w:r>
    </w:p>
    <w:p w14:paraId="725FC76C" w14:textId="77777777" w:rsidR="00CE2E67" w:rsidRPr="00CE2E67" w:rsidRDefault="00CE2E67" w:rsidP="00CE2E67">
      <w:pPr>
        <w:spacing w:line="0" w:lineRule="atLeast"/>
        <w:ind w:left="580"/>
      </w:pPr>
      <w:r w:rsidRPr="00CE2E67">
        <w:t>1.2.1.6.  Części III Sekcja B;</w:t>
      </w:r>
    </w:p>
    <w:p w14:paraId="5F727078" w14:textId="77777777" w:rsidR="00CE2E67" w:rsidRPr="00CE2E67" w:rsidRDefault="00CE2E67" w:rsidP="00CE2E67">
      <w:pPr>
        <w:spacing w:line="0" w:lineRule="atLeast"/>
        <w:ind w:left="580"/>
      </w:pPr>
      <w:r w:rsidRPr="00CE2E67">
        <w:t>1.2.1.7.  Części III Sekcja C z wyłączeniem:</w:t>
      </w:r>
    </w:p>
    <w:p w14:paraId="44519DB6" w14:textId="77777777" w:rsidR="00CE2E67" w:rsidRPr="00CE2E67" w:rsidRDefault="00CE2E67" w:rsidP="00CE2E67">
      <w:pPr>
        <w:spacing w:line="49" w:lineRule="exact"/>
        <w:rPr>
          <w:b/>
        </w:rPr>
      </w:pPr>
    </w:p>
    <w:p w14:paraId="0A1C1B19" w14:textId="61E931E7" w:rsidR="00CE2E67" w:rsidRPr="00CE2E67" w:rsidRDefault="00CE2E67" w:rsidP="00CE2E67">
      <w:pPr>
        <w:spacing w:line="218" w:lineRule="auto"/>
        <w:ind w:left="1860" w:hanging="708"/>
        <w:jc w:val="both"/>
      </w:pPr>
      <w:r w:rsidRPr="00CE2E67">
        <w:t xml:space="preserve">a) informacji, o których w art. 24 ust. 5 pkt </w:t>
      </w:r>
      <w:r w:rsidR="00171502">
        <w:t xml:space="preserve">2, </w:t>
      </w:r>
      <w:r w:rsidRPr="00CE2E67">
        <w:t xml:space="preserve">3 </w:t>
      </w:r>
      <w:r w:rsidR="00171502">
        <w:t xml:space="preserve">i 4 </w:t>
      </w:r>
      <w:r w:rsidRPr="00CE2E67">
        <w:t xml:space="preserve">ustawy </w:t>
      </w:r>
      <w:proofErr w:type="spellStart"/>
      <w:r w:rsidRPr="00CE2E67">
        <w:t>pzp</w:t>
      </w:r>
      <w:proofErr w:type="spellEnd"/>
      <w:r w:rsidRPr="00CE2E67">
        <w:t>;</w:t>
      </w:r>
    </w:p>
    <w:p w14:paraId="73484899" w14:textId="77777777" w:rsidR="00CE2E67" w:rsidRPr="00CE2E67" w:rsidRDefault="00CE2E67" w:rsidP="00CE2E67">
      <w:pPr>
        <w:spacing w:line="49" w:lineRule="exact"/>
        <w:rPr>
          <w:b/>
        </w:rPr>
      </w:pPr>
    </w:p>
    <w:p w14:paraId="37161077" w14:textId="77777777" w:rsidR="00CE2E67" w:rsidRPr="00CE2E67" w:rsidRDefault="00CE2E67" w:rsidP="00CE2E67">
      <w:pPr>
        <w:spacing w:line="49" w:lineRule="exact"/>
        <w:rPr>
          <w:b/>
        </w:rPr>
      </w:pPr>
    </w:p>
    <w:p w14:paraId="64827ADF" w14:textId="77777777" w:rsidR="00CE2E67" w:rsidRPr="00CE2E67" w:rsidRDefault="00CE2E67" w:rsidP="00CE2E67">
      <w:pPr>
        <w:spacing w:line="1" w:lineRule="exact"/>
        <w:rPr>
          <w:b/>
        </w:rPr>
      </w:pPr>
    </w:p>
    <w:p w14:paraId="7CB0AE73" w14:textId="77777777" w:rsidR="00CE2E67" w:rsidRPr="00CE2E67" w:rsidRDefault="00CE2E67" w:rsidP="00CE2E67">
      <w:pPr>
        <w:spacing w:line="0" w:lineRule="atLeast"/>
        <w:ind w:left="580"/>
      </w:pPr>
      <w:r w:rsidRPr="00CE2E67">
        <w:t>1.2.1.8.  Części III Sekcja D;</w:t>
      </w:r>
    </w:p>
    <w:p w14:paraId="21217222" w14:textId="77777777" w:rsidR="00CE2E67" w:rsidRPr="00CE2E67" w:rsidRDefault="00CE2E67" w:rsidP="00CE2E67">
      <w:pPr>
        <w:spacing w:line="238" w:lineRule="auto"/>
        <w:ind w:left="580"/>
      </w:pPr>
      <w:r w:rsidRPr="00CE2E67">
        <w:t>1.2.1.9.  Części IV;</w:t>
      </w:r>
    </w:p>
    <w:p w14:paraId="1B243BAD" w14:textId="77777777" w:rsidR="00CE2E67" w:rsidRPr="00CE2E67" w:rsidRDefault="00CE2E67" w:rsidP="00CE2E67">
      <w:pPr>
        <w:spacing w:line="0" w:lineRule="atLeast"/>
        <w:ind w:left="580"/>
      </w:pPr>
      <w:r w:rsidRPr="00CE2E67">
        <w:t xml:space="preserve">W celu wstępnego potwierdzenia spełniania warunków udziału w postępowaniu (warunki określone w części V pkt. 1.2.  i pkt.  10 SIWZ), w części IV JEDZ wykonawca może wypełnić tylko sekcję α (sekcja  alfa)  - ogólne oświadczenie </w:t>
      </w:r>
      <w:r w:rsidRPr="00CE2E67">
        <w:lastRenderedPageBreak/>
        <w:t xml:space="preserve">dotyczących wszystkich kryteriów kwalifikacji. </w:t>
      </w:r>
    </w:p>
    <w:p w14:paraId="58120D99" w14:textId="77777777" w:rsidR="00CE2E67" w:rsidRPr="00CE2E67" w:rsidRDefault="00CE2E67" w:rsidP="00CE2E67">
      <w:pPr>
        <w:spacing w:line="0" w:lineRule="atLeast"/>
        <w:ind w:left="580"/>
      </w:pPr>
      <w:r w:rsidRPr="00CE2E67">
        <w:t xml:space="preserve">1.2.1.10. Część VI. </w:t>
      </w:r>
    </w:p>
    <w:p w14:paraId="47A097CC" w14:textId="77777777" w:rsidR="00CE2E67" w:rsidRPr="00CE2E67" w:rsidRDefault="00CE2E67" w:rsidP="00CE2E67">
      <w:pPr>
        <w:suppressAutoHyphens w:val="0"/>
        <w:ind w:left="426"/>
        <w:jc w:val="both"/>
      </w:pPr>
    </w:p>
    <w:p w14:paraId="76EC588E" w14:textId="77777777" w:rsidR="00CE2E67" w:rsidRPr="00CE2E67" w:rsidRDefault="00CE2E67" w:rsidP="00CE2E67">
      <w:pPr>
        <w:suppressAutoHyphens w:val="0"/>
        <w:ind w:left="426"/>
        <w:jc w:val="both"/>
      </w:pPr>
      <w:r w:rsidRPr="00CE2E67">
        <w:t xml:space="preserve">Wykonawca winien pobrać ze strony internetowej Zamawiającego plik w formacie </w:t>
      </w:r>
      <w:proofErr w:type="spellStart"/>
      <w:r w:rsidRPr="00CE2E67">
        <w:t>xml</w:t>
      </w:r>
      <w:proofErr w:type="spellEnd"/>
      <w:r w:rsidRPr="00CE2E67">
        <w:t xml:space="preserve"> o nazwie „JEDZ”, następnie wejść na stronę</w:t>
      </w:r>
      <w:r w:rsidRPr="00C123A4">
        <w:t>:</w:t>
      </w:r>
      <w:r w:rsidRPr="00CE2E67">
        <w:rPr>
          <w:color w:val="FF0000"/>
        </w:rPr>
        <w:t xml:space="preserve"> </w:t>
      </w:r>
      <w:hyperlink r:id="rId14" w:history="1">
        <w:r w:rsidRPr="00CE2E67">
          <w:rPr>
            <w:rStyle w:val="Hipercze"/>
          </w:rPr>
          <w:t>https://ec.europa.eu/growth/tools-databases/espd/filter?lang=pl</w:t>
        </w:r>
      </w:hyperlink>
      <w:r w:rsidRPr="00CE2E67">
        <w:rPr>
          <w:color w:val="FF0000"/>
        </w:rPr>
        <w:t xml:space="preserve"> </w:t>
      </w:r>
    </w:p>
    <w:p w14:paraId="640E2B8E" w14:textId="1CD97853" w:rsidR="00CE2E67" w:rsidRDefault="002F4C8A" w:rsidP="00CE2E67">
      <w:pPr>
        <w:suppressAutoHyphens w:val="0"/>
        <w:ind w:left="426"/>
        <w:jc w:val="both"/>
      </w:pPr>
      <w:r>
        <w:t>i</w:t>
      </w:r>
      <w:r w:rsidR="00CE2E67" w:rsidRPr="00CE2E67">
        <w:t xml:space="preserve"> zaimportować pobrany plik JEDZ.  </w:t>
      </w:r>
    </w:p>
    <w:p w14:paraId="0EA9DD0D" w14:textId="77777777" w:rsidR="00CE2E67" w:rsidRPr="00CE2E67" w:rsidRDefault="00CE2E67" w:rsidP="00CE2E67">
      <w:pPr>
        <w:suppressAutoHyphens w:val="0"/>
        <w:ind w:left="426" w:hanging="360"/>
        <w:jc w:val="both"/>
      </w:pPr>
    </w:p>
    <w:p w14:paraId="2591F5DE" w14:textId="77777777" w:rsidR="00CE2E67" w:rsidRPr="00CE2E67" w:rsidRDefault="00CE2E67" w:rsidP="00CE2E67">
      <w:pPr>
        <w:suppressAutoHyphens w:val="0"/>
        <w:ind w:left="426" w:hanging="426"/>
        <w:jc w:val="both"/>
      </w:pPr>
      <w:r w:rsidRPr="00CE2E67">
        <w:t>1.2.2. Oświadczenie JEDZ należy złożyć w formie określonej w rozdz. VI pkt 4.</w:t>
      </w:r>
    </w:p>
    <w:p w14:paraId="6B921DB0" w14:textId="77777777" w:rsidR="00CE2E67" w:rsidRPr="00CE2E67" w:rsidRDefault="00CE2E67" w:rsidP="00CE2E67">
      <w:pPr>
        <w:suppressAutoHyphens w:val="0"/>
        <w:ind w:left="426" w:hanging="360"/>
        <w:jc w:val="both"/>
      </w:pPr>
    </w:p>
    <w:p w14:paraId="5F89D32F" w14:textId="77777777" w:rsidR="00CE2E67" w:rsidRPr="00CE2E67" w:rsidRDefault="00CE2E67" w:rsidP="00CE2E67">
      <w:pPr>
        <w:suppressAutoHyphens w:val="0"/>
        <w:ind w:left="426"/>
        <w:jc w:val="both"/>
      </w:pPr>
      <w:r w:rsidRPr="00CE2E67">
        <w:t>Uwaga: zamawiający informuje, że na stronach Urzędu zamówień Publicznych znajduje się instrukcja wypełniania Jednolitego  Dokumentu Zamówienia:</w:t>
      </w:r>
    </w:p>
    <w:p w14:paraId="1986BBEB" w14:textId="4C8C0B70" w:rsidR="00CE2E67" w:rsidRPr="00CE2E67" w:rsidRDefault="0014015A" w:rsidP="007E1501">
      <w:pPr>
        <w:suppressAutoHyphens w:val="0"/>
        <w:ind w:left="426" w:hanging="426"/>
        <w:jc w:val="both"/>
        <w:rPr>
          <w:b/>
        </w:rPr>
      </w:pPr>
      <w:hyperlink r:id="rId15" w:history="1">
        <w:r w:rsidR="007E1501">
          <w:rPr>
            <w:rStyle w:val="Hipercze"/>
            <w:sz w:val="22"/>
            <w:szCs w:val="22"/>
          </w:rPr>
          <w:t>https://www.uzp.gov.pl/baza-wiedzy/prawo-zamowien-publicznych-regulacje/prawo-krajowe/jednolity-europejski-dokument-zamowienia</w:t>
        </w:r>
      </w:hyperlink>
    </w:p>
    <w:p w14:paraId="60E3F1AC" w14:textId="77777777" w:rsidR="00CE2E67" w:rsidRPr="00CE2E67" w:rsidRDefault="00CE2E67" w:rsidP="00CE2E67">
      <w:pPr>
        <w:suppressAutoHyphens w:val="0"/>
        <w:ind w:left="426" w:hanging="426"/>
        <w:jc w:val="both"/>
      </w:pPr>
      <w:r w:rsidRPr="00CE2E67">
        <w:rPr>
          <w:b/>
        </w:rPr>
        <w:t>1.2.3. Wykonawca składa formularz JEDZ.</w:t>
      </w:r>
      <w:r w:rsidRPr="00CE2E67">
        <w:t xml:space="preserve"> Informacje zawarte w oświadczeniu będą stanowić wstępne potwierdzenie, że wykonawca  nie podlega wykluczeniu oraz spełnia warunki udziału w postępowaniu,</w:t>
      </w:r>
    </w:p>
    <w:p w14:paraId="23BB4261" w14:textId="77777777" w:rsidR="00CE2E67" w:rsidRPr="00CE2E67" w:rsidRDefault="00CE2E67" w:rsidP="00CE2E67">
      <w:pPr>
        <w:suppressAutoHyphens w:val="0"/>
        <w:ind w:left="426" w:hanging="426"/>
        <w:jc w:val="both"/>
        <w:rPr>
          <w:b/>
        </w:rPr>
      </w:pPr>
    </w:p>
    <w:p w14:paraId="61EE567B" w14:textId="77777777" w:rsidR="00CE2E67" w:rsidRPr="00CE2E67" w:rsidRDefault="00CE2E67" w:rsidP="00CE2E67">
      <w:pPr>
        <w:suppressAutoHyphens w:val="0"/>
        <w:ind w:left="426" w:hanging="426"/>
        <w:jc w:val="both"/>
      </w:pPr>
      <w:r w:rsidRPr="00CE2E67">
        <w:rPr>
          <w:b/>
        </w:rPr>
        <w:t xml:space="preserve">1.2.4. W przypadku wspólnego ubiegania się o zamówienie </w:t>
      </w:r>
      <w:r w:rsidRPr="00CE2E67">
        <w:t xml:space="preserve">przez wykonawców, </w:t>
      </w:r>
      <w:r w:rsidRPr="00CE2E67">
        <w:rPr>
          <w:b/>
        </w:rPr>
        <w:t>formularz JEDZ</w:t>
      </w:r>
      <w:r w:rsidRPr="00CE2E67">
        <w:t xml:space="preserve"> składa każdy z wykonawców wspólnie ubiegających się o zamówienie,</w:t>
      </w:r>
    </w:p>
    <w:p w14:paraId="0F78A552" w14:textId="77777777" w:rsidR="00CE2E67" w:rsidRPr="00CE2E67" w:rsidRDefault="00CE2E67" w:rsidP="00CE2E67">
      <w:pPr>
        <w:suppressAutoHyphens w:val="0"/>
        <w:jc w:val="both"/>
        <w:rPr>
          <w:b/>
        </w:rPr>
      </w:pPr>
    </w:p>
    <w:p w14:paraId="226AFF33" w14:textId="77777777" w:rsidR="00CE2E67" w:rsidRDefault="00CE2E67" w:rsidP="00CE2E67">
      <w:pPr>
        <w:suppressAutoHyphens w:val="0"/>
        <w:jc w:val="both"/>
        <w:rPr>
          <w:b/>
        </w:rPr>
      </w:pPr>
      <w:r w:rsidRPr="00CE2E67">
        <w:rPr>
          <w:b/>
        </w:rPr>
        <w:t>1.2.5. Wykonawca, który powołuje się na zasoby innych podmiotów</w:t>
      </w:r>
      <w:r w:rsidRPr="00CE2E67">
        <w:t xml:space="preserve">, w celu wykazania braku istnienia wobec nich podstaw do wykluczenia oraz spełniania, w zakresie, w jakim powołuje się na ich zasoby, warunków udziału w postępowaniu </w:t>
      </w:r>
      <w:r w:rsidRPr="00CE2E67">
        <w:rPr>
          <w:b/>
        </w:rPr>
        <w:t>składa także formularze JEDZ dotyczące tych podmiotów.</w:t>
      </w:r>
    </w:p>
    <w:p w14:paraId="7DCD1B25" w14:textId="77777777" w:rsidR="00565B98" w:rsidRPr="00CE2E67" w:rsidRDefault="00565B98" w:rsidP="00CE2E67">
      <w:pPr>
        <w:suppressAutoHyphens w:val="0"/>
        <w:jc w:val="both"/>
      </w:pPr>
    </w:p>
    <w:p w14:paraId="40974F8E" w14:textId="77777777" w:rsidR="00CE2E67" w:rsidRPr="00CE2E67" w:rsidRDefault="00CE2E67" w:rsidP="00CE2E67">
      <w:pPr>
        <w:pStyle w:val="Akapitzlist"/>
        <w:ind w:left="426" w:hanging="426"/>
        <w:jc w:val="both"/>
      </w:pPr>
      <w:r w:rsidRPr="00CE2E67">
        <w:t xml:space="preserve">1.3. </w:t>
      </w:r>
      <w:r w:rsidRPr="00CE2E67">
        <w:rPr>
          <w:rFonts w:eastAsia="Batang"/>
          <w:color w:val="000000"/>
        </w:rPr>
        <w:t xml:space="preserve">Pełnomocnictwo podmiotów występujących wspólnie  wskazujące, że osoba występująca w imieniu tych podmiotów jest upoważniona do ich reprezentowania w postępowaniu o udzielenie zamówienia albo reprezentowania w postępowaniu i zawarcia umowy w sprawie zamówienia publicznego. </w:t>
      </w:r>
      <w:r w:rsidRPr="00CE2E67">
        <w:rPr>
          <w:color w:val="000000"/>
        </w:rPr>
        <w:t>Pełnomocnictwo  powinno zostać złożone w oryginale lub kopii poświadczonej notarialnie.</w:t>
      </w:r>
    </w:p>
    <w:p w14:paraId="07D3D0D5" w14:textId="77777777" w:rsidR="00CE2E67" w:rsidRPr="00CE2E67" w:rsidRDefault="00CE2E67" w:rsidP="00CE2E67">
      <w:pPr>
        <w:pStyle w:val="Tekstpodstawowy"/>
        <w:tabs>
          <w:tab w:val="left" w:pos="426"/>
        </w:tabs>
        <w:spacing w:after="0"/>
        <w:ind w:left="426" w:hanging="426"/>
        <w:jc w:val="both"/>
        <w:rPr>
          <w:rFonts w:ascii="Times New Roman" w:hAnsi="Times New Roman"/>
          <w:szCs w:val="24"/>
        </w:rPr>
      </w:pPr>
      <w:r w:rsidRPr="00CE2E67">
        <w:rPr>
          <w:rFonts w:ascii="Times New Roman" w:hAnsi="Times New Roman"/>
          <w:color w:val="000000"/>
          <w:szCs w:val="24"/>
        </w:rPr>
        <w:t>1.4. Pełnomocnictwo określające jego zakres – w przypadku, gdy wykonawcę reprezentuje pełnomocnik. Pełnomocnictwo powinno zostać złożone w oryginale lub kopii poświadczonej notarialnie.</w:t>
      </w:r>
    </w:p>
    <w:p w14:paraId="63FF317A" w14:textId="77777777" w:rsidR="00CE2E67" w:rsidRPr="00565B98" w:rsidRDefault="00CE2E67" w:rsidP="00335560">
      <w:pPr>
        <w:pStyle w:val="NormalnyWeb"/>
        <w:numPr>
          <w:ilvl w:val="0"/>
          <w:numId w:val="16"/>
        </w:numPr>
        <w:tabs>
          <w:tab w:val="clear" w:pos="0"/>
        </w:tabs>
        <w:autoSpaceDE w:val="0"/>
        <w:spacing w:before="0" w:beforeAutospacing="0" w:after="0"/>
        <w:ind w:left="426" w:hanging="426"/>
        <w:jc w:val="both"/>
      </w:pPr>
      <w:r w:rsidRPr="00CE2E67">
        <w:rPr>
          <w:bCs/>
        </w:rPr>
        <w:t xml:space="preserve">1.5. Wykonawca może powierzyć wykonanie części zamówienia podwykonawcom. W takim przypadku zamawiający żąda wskazania przez wykonawcę części zamówienia, których wykonanie zamierza powierzyć podwykonawcom i podania przez wykonawcę firm </w:t>
      </w:r>
      <w:r w:rsidRPr="00CE2E67">
        <w:rPr>
          <w:bCs/>
        </w:rPr>
        <w:lastRenderedPageBreak/>
        <w:t xml:space="preserve">podwykonawców (Formularz oferty). W przypadku braku informacji zamawiający uzna, że wykonawca zamierza wykonać zamówienie samodzielnie. </w:t>
      </w:r>
    </w:p>
    <w:p w14:paraId="5019F4B4" w14:textId="77777777" w:rsidR="00565B98" w:rsidRPr="00A27EBF" w:rsidRDefault="00565B98" w:rsidP="00565B98">
      <w:pPr>
        <w:widowControl/>
        <w:tabs>
          <w:tab w:val="left" w:pos="360"/>
          <w:tab w:val="left" w:pos="720"/>
        </w:tabs>
        <w:spacing w:line="240" w:lineRule="auto"/>
        <w:rPr>
          <w:rFonts w:eastAsia="Times New Roman"/>
          <w:lang w:eastAsia="zh-CN"/>
        </w:rPr>
      </w:pPr>
      <w:r>
        <w:rPr>
          <w:bCs/>
        </w:rPr>
        <w:t xml:space="preserve">1.6. Oświadczenie </w:t>
      </w:r>
      <w:r>
        <w:rPr>
          <w:rFonts w:eastAsia="Times New Roman"/>
          <w:lang w:eastAsia="zh-CN"/>
        </w:rPr>
        <w:t>wykonawcy w zakresie spełniania wymagań określonych w RODO.</w:t>
      </w:r>
    </w:p>
    <w:p w14:paraId="7CB434F9" w14:textId="77777777" w:rsidR="00CE2E67" w:rsidRPr="00CE2E67" w:rsidRDefault="00CE2E67" w:rsidP="00335560">
      <w:pPr>
        <w:pStyle w:val="NormalnyWeb"/>
        <w:numPr>
          <w:ilvl w:val="0"/>
          <w:numId w:val="16"/>
        </w:numPr>
        <w:tabs>
          <w:tab w:val="left" w:pos="426"/>
        </w:tabs>
        <w:autoSpaceDE w:val="0"/>
        <w:spacing w:before="0" w:beforeAutospacing="0" w:after="0"/>
        <w:jc w:val="both"/>
      </w:pPr>
    </w:p>
    <w:p w14:paraId="28611E68" w14:textId="77777777" w:rsidR="00CE2E67" w:rsidRPr="00CE2E67" w:rsidRDefault="00CE2E67" w:rsidP="00CE2E67">
      <w:pPr>
        <w:suppressAutoHyphens w:val="0"/>
        <w:autoSpaceDE w:val="0"/>
        <w:ind w:left="426" w:hanging="426"/>
        <w:jc w:val="both"/>
      </w:pPr>
      <w:r w:rsidRPr="00CE2E67">
        <w:rPr>
          <w:color w:val="000000"/>
        </w:rPr>
        <w:t xml:space="preserve">2. </w:t>
      </w:r>
      <w:r w:rsidRPr="00CE2E67">
        <w:rPr>
          <w:b/>
          <w:color w:val="000000"/>
        </w:rPr>
        <w:t>Wykonawca, w terminie 3 dni od dnia zamieszczenia na stronie internetowej informacji, o której mowa w art. 86 ust. 5, przekazuje zamawiaj</w:t>
      </w:r>
      <w:r w:rsidRPr="00CE2E67">
        <w:rPr>
          <w:rFonts w:eastAsia="TimesNewRoman"/>
          <w:b/>
          <w:color w:val="000000"/>
        </w:rPr>
        <w:t>ą</w:t>
      </w:r>
      <w:r w:rsidRPr="00CE2E67">
        <w:rPr>
          <w:b/>
          <w:color w:val="000000"/>
        </w:rPr>
        <w:t>cemu o</w:t>
      </w:r>
      <w:r w:rsidRPr="00CE2E67">
        <w:rPr>
          <w:rFonts w:eastAsia="TimesNewRoman"/>
          <w:b/>
          <w:color w:val="000000"/>
        </w:rPr>
        <w:t>ś</w:t>
      </w:r>
      <w:r w:rsidRPr="00CE2E67">
        <w:rPr>
          <w:b/>
          <w:color w:val="000000"/>
        </w:rPr>
        <w:t>wiadczenie o przynale</w:t>
      </w:r>
      <w:r w:rsidRPr="00CE2E67">
        <w:rPr>
          <w:rFonts w:eastAsia="TimesNewRoman"/>
          <w:b/>
          <w:color w:val="000000"/>
        </w:rPr>
        <w:t>ż</w:t>
      </w:r>
      <w:r w:rsidRPr="00CE2E67">
        <w:rPr>
          <w:b/>
          <w:color w:val="000000"/>
        </w:rPr>
        <w:t>no</w:t>
      </w:r>
      <w:r w:rsidRPr="00CE2E67">
        <w:rPr>
          <w:rFonts w:eastAsia="TimesNewRoman"/>
          <w:b/>
          <w:color w:val="000000"/>
        </w:rPr>
        <w:t>ś</w:t>
      </w:r>
      <w:r w:rsidRPr="00CE2E67">
        <w:rPr>
          <w:b/>
          <w:color w:val="000000"/>
        </w:rPr>
        <w:t>ci lub braku przynale</w:t>
      </w:r>
      <w:r w:rsidRPr="00CE2E67">
        <w:rPr>
          <w:rFonts w:eastAsia="TimesNewRoman"/>
          <w:b/>
          <w:color w:val="000000"/>
        </w:rPr>
        <w:t>ż</w:t>
      </w:r>
      <w:r w:rsidRPr="00CE2E67">
        <w:rPr>
          <w:b/>
          <w:color w:val="000000"/>
        </w:rPr>
        <w:t>no</w:t>
      </w:r>
      <w:r w:rsidRPr="00CE2E67">
        <w:rPr>
          <w:rFonts w:eastAsia="TimesNewRoman"/>
          <w:b/>
          <w:color w:val="000000"/>
        </w:rPr>
        <w:t>ś</w:t>
      </w:r>
      <w:r w:rsidRPr="00CE2E67">
        <w:rPr>
          <w:b/>
          <w:color w:val="000000"/>
        </w:rPr>
        <w:t xml:space="preserve">ci do tej samej grupy kapitałowej, o której mowa w art. 24 ust. 1 pkt 23 ustawy </w:t>
      </w:r>
      <w:proofErr w:type="spellStart"/>
      <w:r w:rsidRPr="00CE2E67">
        <w:rPr>
          <w:b/>
          <w:color w:val="000000"/>
        </w:rPr>
        <w:t>Pzp</w:t>
      </w:r>
      <w:proofErr w:type="spellEnd"/>
      <w:r w:rsidRPr="00CE2E67">
        <w:rPr>
          <w:b/>
          <w:color w:val="000000"/>
        </w:rPr>
        <w:t xml:space="preserve">. </w:t>
      </w:r>
      <w:r w:rsidRPr="00CE2E67">
        <w:rPr>
          <w:color w:val="000000"/>
        </w:rPr>
        <w:t>Wraz ze zło</w:t>
      </w:r>
      <w:r w:rsidRPr="00CE2E67">
        <w:rPr>
          <w:rFonts w:eastAsia="TimesNewRoman"/>
          <w:color w:val="000000"/>
        </w:rPr>
        <w:t>ż</w:t>
      </w:r>
      <w:r w:rsidRPr="00CE2E67">
        <w:rPr>
          <w:color w:val="000000"/>
        </w:rPr>
        <w:t>eniem o</w:t>
      </w:r>
      <w:r w:rsidRPr="00CE2E67">
        <w:rPr>
          <w:rFonts w:eastAsia="TimesNewRoman"/>
          <w:color w:val="000000"/>
        </w:rPr>
        <w:t>ś</w:t>
      </w:r>
      <w:r w:rsidRPr="00CE2E67">
        <w:rPr>
          <w:color w:val="000000"/>
        </w:rPr>
        <w:t>wiadczenia, wykonawca mo</w:t>
      </w:r>
      <w:r w:rsidRPr="00CE2E67">
        <w:rPr>
          <w:rFonts w:eastAsia="TimesNewRoman"/>
          <w:color w:val="000000"/>
        </w:rPr>
        <w:t>ż</w:t>
      </w:r>
      <w:r w:rsidRPr="00CE2E67">
        <w:rPr>
          <w:color w:val="000000"/>
        </w:rPr>
        <w:t>e przedstawi</w:t>
      </w:r>
      <w:r w:rsidRPr="00CE2E67">
        <w:rPr>
          <w:rFonts w:eastAsia="TimesNewRoman"/>
          <w:color w:val="000000"/>
        </w:rPr>
        <w:t xml:space="preserve">ć </w:t>
      </w:r>
      <w:r w:rsidRPr="00CE2E67">
        <w:rPr>
          <w:color w:val="000000"/>
        </w:rPr>
        <w:t xml:space="preserve">dowody, </w:t>
      </w:r>
      <w:r w:rsidRPr="00CE2E67">
        <w:rPr>
          <w:rFonts w:eastAsia="TimesNewRoman"/>
          <w:color w:val="000000"/>
        </w:rPr>
        <w:t>ż</w:t>
      </w:r>
      <w:r w:rsidRPr="00CE2E67">
        <w:rPr>
          <w:color w:val="000000"/>
        </w:rPr>
        <w:t>e powi</w:t>
      </w:r>
      <w:r w:rsidRPr="00CE2E67">
        <w:rPr>
          <w:rFonts w:eastAsia="TimesNewRoman"/>
          <w:color w:val="000000"/>
        </w:rPr>
        <w:t>ą</w:t>
      </w:r>
      <w:r w:rsidRPr="00CE2E67">
        <w:rPr>
          <w:color w:val="000000"/>
        </w:rPr>
        <w:t>zania z innym wykonawc</w:t>
      </w:r>
      <w:r w:rsidRPr="00CE2E67">
        <w:rPr>
          <w:rFonts w:eastAsia="TimesNewRoman"/>
          <w:color w:val="000000"/>
        </w:rPr>
        <w:t xml:space="preserve">ą </w:t>
      </w:r>
      <w:r w:rsidRPr="00CE2E67">
        <w:rPr>
          <w:color w:val="000000"/>
        </w:rPr>
        <w:t>nie prowadz</w:t>
      </w:r>
      <w:r w:rsidRPr="00CE2E67">
        <w:rPr>
          <w:rFonts w:eastAsia="TimesNewRoman"/>
          <w:color w:val="000000"/>
        </w:rPr>
        <w:t xml:space="preserve">ą </w:t>
      </w:r>
      <w:r w:rsidRPr="00CE2E67">
        <w:rPr>
          <w:color w:val="000000"/>
        </w:rPr>
        <w:t>do zakłócenia konkurencji w post</w:t>
      </w:r>
      <w:r w:rsidRPr="00CE2E67">
        <w:rPr>
          <w:rFonts w:eastAsia="TimesNewRoman"/>
          <w:color w:val="000000"/>
        </w:rPr>
        <w:t>ę</w:t>
      </w:r>
      <w:r w:rsidRPr="00CE2E67">
        <w:rPr>
          <w:color w:val="000000"/>
        </w:rPr>
        <w:t>powaniu o udzielenie zamówienia.</w:t>
      </w:r>
    </w:p>
    <w:p w14:paraId="30D84FA1" w14:textId="77777777" w:rsidR="00CE2E67" w:rsidRPr="00CE2E67" w:rsidRDefault="00CE2E67" w:rsidP="00CE2E67">
      <w:pPr>
        <w:suppressAutoHyphens w:val="0"/>
        <w:autoSpaceDE w:val="0"/>
        <w:ind w:left="426" w:hanging="426"/>
        <w:jc w:val="both"/>
      </w:pPr>
      <w:r w:rsidRPr="00CE2E67">
        <w:rPr>
          <w:color w:val="000000"/>
        </w:rPr>
        <w:t>3. Zamawiaj</w:t>
      </w:r>
      <w:r w:rsidRPr="00CE2E67">
        <w:rPr>
          <w:rFonts w:eastAsia="TimesNewRoman"/>
          <w:color w:val="000000"/>
        </w:rPr>
        <w:t>ą</w:t>
      </w:r>
      <w:r w:rsidRPr="00CE2E67">
        <w:rPr>
          <w:color w:val="000000"/>
        </w:rPr>
        <w:t>cy zastrzega sobie prawo zgodnie z art. 26 ust. 2f ustawy Prawo zamówie</w:t>
      </w:r>
      <w:r w:rsidRPr="00CE2E67">
        <w:rPr>
          <w:rFonts w:eastAsia="TimesNewRoman"/>
          <w:color w:val="000000"/>
        </w:rPr>
        <w:t xml:space="preserve">ń </w:t>
      </w:r>
      <w:r w:rsidRPr="00CE2E67">
        <w:rPr>
          <w:color w:val="000000"/>
        </w:rPr>
        <w:t>publicznych – je</w:t>
      </w:r>
      <w:r w:rsidRPr="00CE2E67">
        <w:rPr>
          <w:rFonts w:eastAsia="TimesNewRoman"/>
          <w:color w:val="000000"/>
        </w:rPr>
        <w:t>ż</w:t>
      </w:r>
      <w:r w:rsidRPr="00CE2E67">
        <w:rPr>
          <w:color w:val="000000"/>
        </w:rPr>
        <w:t>eli b</w:t>
      </w:r>
      <w:r w:rsidRPr="00CE2E67">
        <w:rPr>
          <w:rFonts w:eastAsia="TimesNewRoman"/>
          <w:color w:val="000000"/>
        </w:rPr>
        <w:t>ę</w:t>
      </w:r>
      <w:r w:rsidRPr="00CE2E67">
        <w:rPr>
          <w:color w:val="000000"/>
        </w:rPr>
        <w:t>dzie to niezb</w:t>
      </w:r>
      <w:r w:rsidRPr="00CE2E67">
        <w:rPr>
          <w:rFonts w:eastAsia="TimesNewRoman"/>
          <w:color w:val="000000"/>
        </w:rPr>
        <w:t>ę</w:t>
      </w:r>
      <w:r w:rsidRPr="00CE2E67">
        <w:rPr>
          <w:color w:val="000000"/>
        </w:rPr>
        <w:t>dne do zapewnienia odpowiedniego przebiegu post</w:t>
      </w:r>
      <w:r w:rsidRPr="00CE2E67">
        <w:rPr>
          <w:rFonts w:eastAsia="TimesNewRoman"/>
          <w:color w:val="000000"/>
        </w:rPr>
        <w:t>ę</w:t>
      </w:r>
      <w:r w:rsidRPr="00CE2E67">
        <w:rPr>
          <w:color w:val="000000"/>
        </w:rPr>
        <w:t>powania o udzielenie zamówienia, zamawiaj</w:t>
      </w:r>
      <w:r w:rsidRPr="00CE2E67">
        <w:rPr>
          <w:rFonts w:eastAsia="TimesNewRoman"/>
          <w:color w:val="000000"/>
        </w:rPr>
        <w:t>ą</w:t>
      </w:r>
      <w:r w:rsidRPr="00CE2E67">
        <w:rPr>
          <w:color w:val="000000"/>
        </w:rPr>
        <w:t>cy mo</w:t>
      </w:r>
      <w:r w:rsidRPr="00CE2E67">
        <w:rPr>
          <w:rFonts w:eastAsia="TimesNewRoman"/>
          <w:color w:val="000000"/>
        </w:rPr>
        <w:t>ż</w:t>
      </w:r>
      <w:r w:rsidRPr="00CE2E67">
        <w:rPr>
          <w:color w:val="000000"/>
        </w:rPr>
        <w:t>e na ka</w:t>
      </w:r>
      <w:r w:rsidRPr="00CE2E67">
        <w:rPr>
          <w:rFonts w:eastAsia="TimesNewRoman"/>
          <w:color w:val="000000"/>
        </w:rPr>
        <w:t>ż</w:t>
      </w:r>
      <w:r w:rsidRPr="00CE2E67">
        <w:rPr>
          <w:color w:val="000000"/>
        </w:rPr>
        <w:t>dym etapie post</w:t>
      </w:r>
      <w:r w:rsidRPr="00CE2E67">
        <w:rPr>
          <w:rFonts w:eastAsia="TimesNewRoman"/>
          <w:color w:val="000000"/>
        </w:rPr>
        <w:t>ę</w:t>
      </w:r>
      <w:r w:rsidRPr="00CE2E67">
        <w:rPr>
          <w:color w:val="000000"/>
        </w:rPr>
        <w:t>powania wezwa</w:t>
      </w:r>
      <w:r w:rsidRPr="00CE2E67">
        <w:rPr>
          <w:rFonts w:eastAsia="TimesNewRoman"/>
          <w:color w:val="000000"/>
        </w:rPr>
        <w:t xml:space="preserve">ć </w:t>
      </w:r>
      <w:r w:rsidRPr="00CE2E67">
        <w:rPr>
          <w:color w:val="000000"/>
        </w:rPr>
        <w:t>wykonawców do zło</w:t>
      </w:r>
      <w:r w:rsidRPr="00CE2E67">
        <w:rPr>
          <w:rFonts w:eastAsia="TimesNewRoman"/>
          <w:color w:val="000000"/>
        </w:rPr>
        <w:t>ż</w:t>
      </w:r>
      <w:r w:rsidRPr="00CE2E67">
        <w:rPr>
          <w:color w:val="000000"/>
        </w:rPr>
        <w:t>enia wszystkich lub niektórych o</w:t>
      </w:r>
      <w:r w:rsidRPr="00CE2E67">
        <w:rPr>
          <w:rFonts w:eastAsia="TimesNewRoman"/>
          <w:color w:val="000000"/>
        </w:rPr>
        <w:t>ś</w:t>
      </w:r>
      <w:r w:rsidRPr="00CE2E67">
        <w:rPr>
          <w:color w:val="000000"/>
        </w:rPr>
        <w:t>wiadcze</w:t>
      </w:r>
      <w:r w:rsidRPr="00CE2E67">
        <w:rPr>
          <w:rFonts w:eastAsia="TimesNewRoman"/>
          <w:color w:val="000000"/>
        </w:rPr>
        <w:t xml:space="preserve">ń </w:t>
      </w:r>
      <w:r w:rsidRPr="00CE2E67">
        <w:rPr>
          <w:color w:val="000000"/>
        </w:rPr>
        <w:t>lub dokumentów potwierdzaj</w:t>
      </w:r>
      <w:r w:rsidRPr="00CE2E67">
        <w:rPr>
          <w:rFonts w:eastAsia="TimesNewRoman"/>
          <w:color w:val="000000"/>
        </w:rPr>
        <w:t>ą</w:t>
      </w:r>
      <w:r w:rsidRPr="00CE2E67">
        <w:rPr>
          <w:color w:val="000000"/>
        </w:rPr>
        <w:t xml:space="preserve">cych, </w:t>
      </w:r>
      <w:r w:rsidRPr="00CE2E67">
        <w:rPr>
          <w:rFonts w:eastAsia="TimesNewRoman"/>
          <w:color w:val="000000"/>
        </w:rPr>
        <w:t>ż</w:t>
      </w:r>
      <w:r w:rsidRPr="00CE2E67">
        <w:rPr>
          <w:color w:val="000000"/>
        </w:rPr>
        <w:t>e nie podlegaj</w:t>
      </w:r>
      <w:r w:rsidRPr="00CE2E67">
        <w:rPr>
          <w:rFonts w:eastAsia="TimesNewRoman"/>
          <w:color w:val="000000"/>
        </w:rPr>
        <w:t xml:space="preserve">ą </w:t>
      </w:r>
      <w:r w:rsidRPr="00CE2E67">
        <w:rPr>
          <w:color w:val="000000"/>
        </w:rPr>
        <w:t>wykluczeniu, spełniaj</w:t>
      </w:r>
      <w:r w:rsidRPr="00CE2E67">
        <w:rPr>
          <w:rFonts w:eastAsia="TimesNewRoman"/>
          <w:color w:val="000000"/>
        </w:rPr>
        <w:t xml:space="preserve">ą </w:t>
      </w:r>
      <w:r w:rsidRPr="00CE2E67">
        <w:rPr>
          <w:color w:val="000000"/>
        </w:rPr>
        <w:t>warunki udziału w post</w:t>
      </w:r>
      <w:r w:rsidRPr="00CE2E67">
        <w:rPr>
          <w:rFonts w:eastAsia="TimesNewRoman"/>
          <w:color w:val="000000"/>
        </w:rPr>
        <w:t>ę</w:t>
      </w:r>
      <w:r w:rsidRPr="00CE2E67">
        <w:rPr>
          <w:color w:val="000000"/>
        </w:rPr>
        <w:t>powaniu lub kryteria selekcji, a je</w:t>
      </w:r>
      <w:r w:rsidRPr="00CE2E67">
        <w:rPr>
          <w:rFonts w:eastAsia="TimesNewRoman"/>
          <w:color w:val="000000"/>
        </w:rPr>
        <w:t>ż</w:t>
      </w:r>
      <w:r w:rsidRPr="00CE2E67">
        <w:rPr>
          <w:color w:val="000000"/>
        </w:rPr>
        <w:t>eli zachodz</w:t>
      </w:r>
      <w:r w:rsidRPr="00CE2E67">
        <w:rPr>
          <w:rFonts w:eastAsia="TimesNewRoman"/>
          <w:color w:val="000000"/>
        </w:rPr>
        <w:t xml:space="preserve">ą </w:t>
      </w:r>
      <w:r w:rsidRPr="00CE2E67">
        <w:rPr>
          <w:color w:val="000000"/>
        </w:rPr>
        <w:t xml:space="preserve">uzasadnione podstawy do uznania, </w:t>
      </w:r>
      <w:r w:rsidRPr="00CE2E67">
        <w:rPr>
          <w:rFonts w:eastAsia="TimesNewRoman"/>
          <w:color w:val="000000"/>
        </w:rPr>
        <w:t>ż</w:t>
      </w:r>
      <w:r w:rsidRPr="00CE2E67">
        <w:rPr>
          <w:color w:val="000000"/>
        </w:rPr>
        <w:t>e zło</w:t>
      </w:r>
      <w:r w:rsidRPr="00CE2E67">
        <w:rPr>
          <w:rFonts w:eastAsia="TimesNewRoman"/>
          <w:color w:val="000000"/>
        </w:rPr>
        <w:t>ż</w:t>
      </w:r>
      <w:r w:rsidRPr="00CE2E67">
        <w:rPr>
          <w:color w:val="000000"/>
        </w:rPr>
        <w:t>one uprzednio o</w:t>
      </w:r>
      <w:r w:rsidRPr="00CE2E67">
        <w:rPr>
          <w:rFonts w:eastAsia="TimesNewRoman"/>
          <w:color w:val="000000"/>
        </w:rPr>
        <w:t>ś</w:t>
      </w:r>
      <w:r w:rsidRPr="00CE2E67">
        <w:rPr>
          <w:color w:val="000000"/>
        </w:rPr>
        <w:t>wiadczenia lub dokumenty nie s</w:t>
      </w:r>
      <w:r w:rsidRPr="00CE2E67">
        <w:rPr>
          <w:rFonts w:eastAsia="TimesNewRoman"/>
          <w:color w:val="000000"/>
        </w:rPr>
        <w:t xml:space="preserve">ą </w:t>
      </w:r>
      <w:r w:rsidRPr="00CE2E67">
        <w:rPr>
          <w:color w:val="000000"/>
        </w:rPr>
        <w:t>ju</w:t>
      </w:r>
      <w:r w:rsidRPr="00CE2E67">
        <w:rPr>
          <w:rFonts w:eastAsia="TimesNewRoman"/>
          <w:color w:val="000000"/>
        </w:rPr>
        <w:t xml:space="preserve">ż </w:t>
      </w:r>
      <w:r w:rsidRPr="00CE2E67">
        <w:rPr>
          <w:color w:val="000000"/>
        </w:rPr>
        <w:t>aktualne, do zło</w:t>
      </w:r>
      <w:r w:rsidRPr="00CE2E67">
        <w:rPr>
          <w:rFonts w:eastAsia="TimesNewRoman"/>
          <w:color w:val="000000"/>
        </w:rPr>
        <w:t>ż</w:t>
      </w:r>
      <w:r w:rsidRPr="00CE2E67">
        <w:rPr>
          <w:color w:val="000000"/>
        </w:rPr>
        <w:t>enia aktualnych o</w:t>
      </w:r>
      <w:r w:rsidRPr="00CE2E67">
        <w:rPr>
          <w:rFonts w:eastAsia="TimesNewRoman"/>
          <w:color w:val="000000"/>
        </w:rPr>
        <w:t>ś</w:t>
      </w:r>
      <w:r w:rsidRPr="00CE2E67">
        <w:rPr>
          <w:color w:val="000000"/>
        </w:rPr>
        <w:t>wiadcze</w:t>
      </w:r>
      <w:r w:rsidRPr="00CE2E67">
        <w:rPr>
          <w:rFonts w:eastAsia="TimesNewRoman"/>
          <w:color w:val="000000"/>
        </w:rPr>
        <w:t xml:space="preserve">ń </w:t>
      </w:r>
      <w:r w:rsidRPr="00CE2E67">
        <w:rPr>
          <w:color w:val="000000"/>
        </w:rPr>
        <w:t>lub dokumentów.</w:t>
      </w:r>
    </w:p>
    <w:p w14:paraId="757390C7" w14:textId="77777777" w:rsidR="00CE2E67" w:rsidRPr="00CE2E67" w:rsidRDefault="00CE2E67" w:rsidP="00CE2E67">
      <w:pPr>
        <w:suppressAutoHyphens w:val="0"/>
        <w:autoSpaceDE w:val="0"/>
        <w:spacing w:after="19"/>
        <w:ind w:left="426" w:hanging="426"/>
        <w:rPr>
          <w:color w:val="000000"/>
        </w:rPr>
      </w:pPr>
    </w:p>
    <w:p w14:paraId="6D861275" w14:textId="77777777" w:rsidR="00CE2E67" w:rsidRPr="00CE2E67" w:rsidRDefault="00CE2E67" w:rsidP="00CE2E67">
      <w:pPr>
        <w:suppressAutoHyphens w:val="0"/>
        <w:autoSpaceDE w:val="0"/>
        <w:spacing w:after="19"/>
        <w:ind w:left="426" w:hanging="426"/>
      </w:pPr>
      <w:r w:rsidRPr="00CE2E67">
        <w:rPr>
          <w:b/>
          <w:color w:val="000000"/>
        </w:rPr>
        <w:t>4. Jednolity Europejski Dokument Zamówienia (JEDZ)</w:t>
      </w:r>
    </w:p>
    <w:p w14:paraId="4B7F0F8F" w14:textId="77777777" w:rsidR="00CE2E67" w:rsidRPr="00CE2E67" w:rsidRDefault="00CE2E67" w:rsidP="00CE2E67">
      <w:pPr>
        <w:suppressAutoHyphens w:val="0"/>
        <w:autoSpaceDE w:val="0"/>
        <w:spacing w:after="19"/>
        <w:ind w:left="426" w:hanging="426"/>
        <w:jc w:val="both"/>
      </w:pPr>
      <w:r w:rsidRPr="00CE2E67">
        <w:rPr>
          <w:color w:val="000000"/>
        </w:rPr>
        <w:t>4.1. Oświadczenie, o którym mowa w części VI pkt 1.</w:t>
      </w:r>
      <w:r w:rsidR="00456658">
        <w:rPr>
          <w:color w:val="000000"/>
        </w:rPr>
        <w:t>2</w:t>
      </w:r>
      <w:r w:rsidRPr="00CE2E67">
        <w:rPr>
          <w:color w:val="000000"/>
        </w:rPr>
        <w:t>. SIWZ wykonawca składa w formie jednolitego dokumentu (JEDZ) sporządzonego zgodnie z wzorem standardowego formularza określonego w rozporządzeniu wykonawczym Komisji Europejskiej wydanym na podstawie art. 59 ust. 2 dyrektywy 2014/24/UE oraz art. 80 ust. 3 dyrektywy 2014/25/UE.</w:t>
      </w:r>
    </w:p>
    <w:p w14:paraId="6484C0EE" w14:textId="77777777" w:rsidR="00CE2E67" w:rsidRPr="00CE2E67" w:rsidRDefault="00CE2E67" w:rsidP="00CE2E67">
      <w:pPr>
        <w:suppressAutoHyphens w:val="0"/>
        <w:autoSpaceDE w:val="0"/>
        <w:spacing w:after="19"/>
        <w:ind w:left="426"/>
        <w:rPr>
          <w:color w:val="000000"/>
        </w:rPr>
      </w:pPr>
    </w:p>
    <w:p w14:paraId="53EA5E73" w14:textId="77777777" w:rsidR="00CE2E67" w:rsidRPr="00CE2E67" w:rsidRDefault="00456658" w:rsidP="00456658">
      <w:pPr>
        <w:suppressAutoHyphens w:val="0"/>
        <w:autoSpaceDE w:val="0"/>
        <w:spacing w:after="19"/>
      </w:pPr>
      <w:r>
        <w:t xml:space="preserve">4.2. </w:t>
      </w:r>
      <w:r w:rsidR="00CE2E67" w:rsidRPr="00CE2E67">
        <w:t>Jednolity dokument należy przygotować w następujący sposób:</w:t>
      </w:r>
    </w:p>
    <w:p w14:paraId="61364282" w14:textId="77777777" w:rsidR="00CE2E67" w:rsidRPr="00CE2E67" w:rsidRDefault="00CE2E67" w:rsidP="00CE2E67">
      <w:pPr>
        <w:suppressAutoHyphens w:val="0"/>
        <w:autoSpaceDE w:val="0"/>
        <w:spacing w:after="19"/>
        <w:ind w:left="426"/>
      </w:pPr>
      <w:r w:rsidRPr="00CE2E67">
        <w:t>wypełnić elektronicznie formularz Jednolitego dokumentu (JEDZ) po zalogowaniu się na stronie:</w:t>
      </w:r>
    </w:p>
    <w:p w14:paraId="4840B314" w14:textId="77777777" w:rsidR="007E1501" w:rsidRDefault="0014015A" w:rsidP="00CE2E67">
      <w:pPr>
        <w:suppressAutoHyphens w:val="0"/>
        <w:autoSpaceDE w:val="0"/>
        <w:spacing w:after="19"/>
        <w:ind w:left="426"/>
      </w:pPr>
      <w:hyperlink r:id="rId16" w:history="1">
        <w:r w:rsidR="007E1501">
          <w:rPr>
            <w:rStyle w:val="Hipercze"/>
            <w:sz w:val="22"/>
            <w:szCs w:val="22"/>
          </w:rPr>
          <w:t>https://espd.uzp.gov.pl/filter?lang=pl</w:t>
        </w:r>
      </w:hyperlink>
    </w:p>
    <w:p w14:paraId="659D0FDE" w14:textId="7882AD56" w:rsidR="00CE2E67" w:rsidRPr="00CE2E67" w:rsidRDefault="00CE2E67" w:rsidP="00CE2E67">
      <w:pPr>
        <w:suppressAutoHyphens w:val="0"/>
        <w:autoSpaceDE w:val="0"/>
        <w:spacing w:after="19"/>
        <w:ind w:left="426"/>
      </w:pPr>
      <w:r w:rsidRPr="00CE2E67">
        <w:t>i następnie wybraniu opcji „elektroniczne narzędzie do wypełniania JEDZ/ESPD”.</w:t>
      </w:r>
    </w:p>
    <w:p w14:paraId="5576A86A" w14:textId="77777777" w:rsidR="00CE2E67" w:rsidRPr="00CE2E67" w:rsidRDefault="00CE2E67" w:rsidP="00CE2E67">
      <w:pPr>
        <w:suppressAutoHyphens w:val="0"/>
        <w:autoSpaceDE w:val="0"/>
        <w:spacing w:after="19"/>
        <w:ind w:left="426"/>
      </w:pPr>
    </w:p>
    <w:p w14:paraId="4427D282" w14:textId="77777777" w:rsidR="00456658" w:rsidRPr="00456658" w:rsidRDefault="00456658" w:rsidP="00456658">
      <w:pPr>
        <w:suppressAutoHyphens w:val="0"/>
        <w:autoSpaceDE w:val="0"/>
        <w:spacing w:after="19"/>
        <w:ind w:left="284"/>
        <w:jc w:val="both"/>
      </w:pPr>
      <w:r w:rsidRPr="00456658">
        <w:t>Wykonawca może wykorzystać inne dostępne narzędzia lub oprogramowania, które umożliwiają wypełnienie JEDZ i utworzenie dokumentu elektronicznego, w szczególności w jednym z następujących formatów dopuszczonych przez Zamawiającego: *.pdf, *.</w:t>
      </w:r>
      <w:proofErr w:type="spellStart"/>
      <w:r w:rsidRPr="00456658">
        <w:t>doc</w:t>
      </w:r>
      <w:proofErr w:type="spellEnd"/>
      <w:r w:rsidRPr="00456658">
        <w:t>, *.</w:t>
      </w:r>
      <w:proofErr w:type="spellStart"/>
      <w:r w:rsidRPr="00456658">
        <w:t>docx</w:t>
      </w:r>
      <w:proofErr w:type="spellEnd"/>
      <w:r w:rsidRPr="00456658">
        <w:t>, *.rtf, *.</w:t>
      </w:r>
      <w:proofErr w:type="spellStart"/>
      <w:r w:rsidRPr="00456658">
        <w:t>xps</w:t>
      </w:r>
      <w:proofErr w:type="spellEnd"/>
      <w:r w:rsidRPr="00456658">
        <w:t>, *.</w:t>
      </w:r>
      <w:proofErr w:type="spellStart"/>
      <w:r w:rsidRPr="00456658">
        <w:t>odt</w:t>
      </w:r>
      <w:proofErr w:type="spellEnd"/>
    </w:p>
    <w:p w14:paraId="235A6E65" w14:textId="2430828C" w:rsidR="00456658" w:rsidRPr="00456658" w:rsidRDefault="00456658" w:rsidP="00456658">
      <w:pPr>
        <w:suppressAutoHyphens w:val="0"/>
        <w:autoSpaceDE w:val="0"/>
        <w:ind w:left="851" w:hanging="567"/>
        <w:jc w:val="both"/>
        <w:rPr>
          <w:rFonts w:cs="Arial"/>
          <w:b/>
        </w:rPr>
      </w:pPr>
    </w:p>
    <w:p w14:paraId="11359D24" w14:textId="6FA6ACD7" w:rsidR="00E96A54" w:rsidRPr="00D914E2" w:rsidRDefault="00E96A54" w:rsidP="00E96A54">
      <w:pPr>
        <w:suppressAutoHyphens w:val="0"/>
        <w:ind w:left="284" w:hanging="284"/>
        <w:jc w:val="both"/>
        <w:rPr>
          <w:rFonts w:eastAsia="Times New Roman"/>
          <w:sz w:val="22"/>
          <w:szCs w:val="22"/>
        </w:rPr>
      </w:pPr>
      <w:r w:rsidRPr="00D914E2">
        <w:rPr>
          <w:b/>
          <w:sz w:val="22"/>
          <w:szCs w:val="22"/>
        </w:rPr>
        <w:lastRenderedPageBreak/>
        <w:t>4.2.1. Oświadczenie (JEDZ), o którym mowa w ust. 1 należy złożyć w postaci elektronicznej opatrzonej kwalifikowanym podpisem elektronicznym.</w:t>
      </w:r>
    </w:p>
    <w:p w14:paraId="50DA382E" w14:textId="4E2C8685" w:rsidR="00E96A54" w:rsidRPr="00D914E2" w:rsidRDefault="00E96A54" w:rsidP="00E96A54">
      <w:pPr>
        <w:suppressAutoHyphens w:val="0"/>
        <w:ind w:left="851" w:hanging="567"/>
        <w:jc w:val="both"/>
        <w:rPr>
          <w:sz w:val="22"/>
          <w:szCs w:val="22"/>
        </w:rPr>
      </w:pPr>
      <w:r w:rsidRPr="00D914E2">
        <w:rPr>
          <w:b/>
          <w:sz w:val="22"/>
          <w:szCs w:val="22"/>
        </w:rPr>
        <w:t>4.2.1.1</w:t>
      </w:r>
      <w:r w:rsidRPr="00D914E2">
        <w:rPr>
          <w:b/>
          <w:sz w:val="22"/>
          <w:szCs w:val="22"/>
        </w:rPr>
        <w:tab/>
        <w:t xml:space="preserve">Po stworzeniu lub wygenerowaniu przez wykonawcę dokumentu elektronicznego JEDZ, Wykonawca podpisuje dokument kwalifikowanym podpisem elektronicznym, wystawionym przez dostawcę kwalifikowanej usługi zaufania, będącego podmiotem świadczącym usługi certyfikacyjne - podpis elektroniczny, spełniający wymogi bezpieczeństwa określone w ustawie z dnia 18 lipca 2002 r. o świadczeniu usług drogą elektroniczną. </w:t>
      </w:r>
    </w:p>
    <w:p w14:paraId="5EAA2F33" w14:textId="23200F45" w:rsidR="00E96A54" w:rsidRPr="00D914E2" w:rsidRDefault="00E96A54" w:rsidP="00E96A54">
      <w:pPr>
        <w:suppressAutoHyphens w:val="0"/>
        <w:ind w:left="851" w:hanging="567"/>
        <w:jc w:val="both"/>
        <w:rPr>
          <w:sz w:val="22"/>
          <w:szCs w:val="22"/>
        </w:rPr>
      </w:pPr>
      <w:r w:rsidRPr="00D914E2">
        <w:rPr>
          <w:b/>
          <w:sz w:val="22"/>
          <w:szCs w:val="22"/>
        </w:rPr>
        <w:t>4.2.1.2</w:t>
      </w:r>
      <w:r w:rsidRPr="00D914E2">
        <w:rPr>
          <w:b/>
          <w:sz w:val="22"/>
          <w:szCs w:val="22"/>
        </w:rPr>
        <w:tab/>
        <w:t xml:space="preserve">Dokument JEDZ składa się wraz z ofertą </w:t>
      </w:r>
      <w:bookmarkStart w:id="5" w:name="_Hlk34311344"/>
      <w:r w:rsidRPr="00D914E2">
        <w:rPr>
          <w:b/>
          <w:sz w:val="22"/>
          <w:szCs w:val="22"/>
        </w:rPr>
        <w:t>na Platformie Zakupowej - https://platformazakupowa.pl/pn/chorzow</w:t>
      </w:r>
      <w:bookmarkEnd w:id="5"/>
      <w:r w:rsidRPr="00D914E2">
        <w:rPr>
          <w:b/>
          <w:sz w:val="22"/>
          <w:szCs w:val="22"/>
        </w:rPr>
        <w:t xml:space="preserve">. </w:t>
      </w:r>
    </w:p>
    <w:p w14:paraId="5F49D861" w14:textId="31C3C9C5" w:rsidR="00CE2E67" w:rsidRPr="00D914E2" w:rsidRDefault="00E96A54" w:rsidP="00E96A54">
      <w:pPr>
        <w:suppressAutoHyphens w:val="0"/>
        <w:autoSpaceDE w:val="0"/>
        <w:spacing w:after="19"/>
        <w:ind w:left="709" w:hanging="425"/>
        <w:jc w:val="both"/>
        <w:rPr>
          <w:b/>
        </w:rPr>
      </w:pPr>
      <w:r w:rsidRPr="00D914E2">
        <w:rPr>
          <w:b/>
          <w:sz w:val="22"/>
          <w:szCs w:val="22"/>
        </w:rPr>
        <w:t>4.2.1.3</w:t>
      </w:r>
      <w:r w:rsidRPr="00D914E2">
        <w:rPr>
          <w:b/>
          <w:sz w:val="22"/>
          <w:szCs w:val="22"/>
        </w:rPr>
        <w:tab/>
        <w:t>Obowiązek złożenia JEDZ w postaci elektronicznej opatrzonej kwalifikowanym podpisem elektronicznym w sposób określony powyżej dotyczy również JEDZ składanego na wezwanie w trybie art. 26 ust. 3 ustawy PZP.</w:t>
      </w:r>
    </w:p>
    <w:p w14:paraId="10BF624B" w14:textId="77777777" w:rsidR="00E96A54" w:rsidRPr="00D914E2" w:rsidRDefault="00E96A54" w:rsidP="00CE2E67">
      <w:pPr>
        <w:suppressAutoHyphens w:val="0"/>
        <w:autoSpaceDE w:val="0"/>
        <w:spacing w:after="19"/>
        <w:rPr>
          <w:b/>
        </w:rPr>
      </w:pPr>
    </w:p>
    <w:p w14:paraId="2EFEEA37" w14:textId="77777777" w:rsidR="00CE2E67" w:rsidRPr="00CE2E67" w:rsidRDefault="00CE2E67" w:rsidP="00CE2E67">
      <w:pPr>
        <w:suppressAutoHyphens w:val="0"/>
        <w:autoSpaceDE w:val="0"/>
        <w:spacing w:after="19"/>
        <w:ind w:left="426" w:hanging="426"/>
      </w:pPr>
      <w:r w:rsidRPr="00D914E2">
        <w:t>4.</w:t>
      </w:r>
      <w:r w:rsidR="00456658" w:rsidRPr="00D914E2">
        <w:t>3</w:t>
      </w:r>
      <w:r w:rsidRPr="00D914E2">
        <w:t>. Wykonawca może wykorzystać w jednolitym dokumencie nadal aktualne informacje zawarte w </w:t>
      </w:r>
      <w:r w:rsidRPr="00CE2E67">
        <w:t>innym jednolitym dokumencie złożonym w odrębnym postępowaniu o udzielenie zamówienia.</w:t>
      </w:r>
    </w:p>
    <w:p w14:paraId="046C05D1" w14:textId="77777777" w:rsidR="00CE2E67" w:rsidRPr="00CE2E67" w:rsidRDefault="00CE2E67" w:rsidP="00CE2E67">
      <w:pPr>
        <w:tabs>
          <w:tab w:val="left" w:pos="720"/>
        </w:tabs>
        <w:jc w:val="both"/>
        <w:rPr>
          <w:b/>
        </w:rPr>
      </w:pPr>
    </w:p>
    <w:p w14:paraId="7DD2EDFD" w14:textId="63EBBAFA" w:rsidR="00213C8C" w:rsidRPr="006B4758" w:rsidRDefault="00213C8C" w:rsidP="00D914E2">
      <w:pPr>
        <w:suppressAutoHyphens w:val="0"/>
        <w:autoSpaceDE w:val="0"/>
        <w:ind w:left="426" w:hanging="426"/>
        <w:rPr>
          <w:rFonts w:eastAsia="Arial"/>
          <w:b/>
          <w:bCs/>
          <w:color w:val="FF0000"/>
        </w:rPr>
      </w:pPr>
      <w:r w:rsidRPr="00213C8C">
        <w:rPr>
          <w:b/>
          <w:bCs/>
          <w:color w:val="000000"/>
        </w:rPr>
        <w:t>VII. Informacje o sposobie porozumiewania się zamawiającego z wykonawcami oraz przekazywania oświadczeń lub dokumentów.</w:t>
      </w:r>
      <w:r w:rsidRPr="00213C8C">
        <w:rPr>
          <w:b/>
          <w:bCs/>
          <w:color w:val="000000"/>
        </w:rPr>
        <w:br/>
      </w:r>
    </w:p>
    <w:p w14:paraId="2000F6FA" w14:textId="77777777" w:rsidR="006B4758" w:rsidRPr="00D914E2" w:rsidRDefault="006B4758" w:rsidP="00335560">
      <w:pPr>
        <w:pStyle w:val="Akapitzlist"/>
        <w:widowControl/>
        <w:numPr>
          <w:ilvl w:val="3"/>
          <w:numId w:val="40"/>
        </w:numPr>
        <w:suppressAutoHyphens w:val="0"/>
        <w:spacing w:line="240" w:lineRule="auto"/>
        <w:ind w:left="284" w:hanging="284"/>
        <w:jc w:val="both"/>
        <w:rPr>
          <w:sz w:val="22"/>
          <w:szCs w:val="22"/>
          <w:lang w:eastAsia="zh-CN"/>
        </w:rPr>
      </w:pPr>
      <w:r w:rsidRPr="00D914E2">
        <w:rPr>
          <w:bCs/>
          <w:iCs/>
          <w:sz w:val="22"/>
          <w:szCs w:val="22"/>
        </w:rPr>
        <w:t xml:space="preserve">W postępowaniu oświadczenia, wnioski,  zawiadomienia oraz informacje Zamawiający i Wykonawcy przekazują w języku polskim, w formie elektronicznej za pośrednictwem Platformy Zakupowej </w:t>
      </w:r>
      <w:hyperlink r:id="rId17" w:history="1">
        <w:r w:rsidRPr="00D914E2">
          <w:rPr>
            <w:rStyle w:val="Hipercze"/>
            <w:color w:val="auto"/>
            <w:sz w:val="22"/>
            <w:szCs w:val="22"/>
          </w:rPr>
          <w:t>https://platformazakupowa.pl/pn/chorzow</w:t>
        </w:r>
      </w:hyperlink>
      <w:r w:rsidRPr="00D914E2">
        <w:rPr>
          <w:sz w:val="22"/>
          <w:szCs w:val="22"/>
        </w:rPr>
        <w:t xml:space="preserve"> </w:t>
      </w:r>
      <w:r w:rsidRPr="00D914E2">
        <w:rPr>
          <w:bCs/>
          <w:iCs/>
          <w:sz w:val="22"/>
          <w:szCs w:val="22"/>
        </w:rPr>
        <w:t xml:space="preserve">lub adres e-mail: </w:t>
      </w:r>
      <w:hyperlink r:id="rId18" w:history="1">
        <w:r w:rsidRPr="00D914E2">
          <w:rPr>
            <w:rStyle w:val="Hipercze"/>
            <w:iCs/>
            <w:color w:val="auto"/>
            <w:sz w:val="22"/>
            <w:szCs w:val="22"/>
          </w:rPr>
          <w:t>bzp@chorzow.eu</w:t>
        </w:r>
      </w:hyperlink>
      <w:r w:rsidRPr="00D914E2">
        <w:rPr>
          <w:bCs/>
          <w:iCs/>
          <w:sz w:val="22"/>
          <w:szCs w:val="22"/>
        </w:rPr>
        <w:t xml:space="preserve">. Platforma Zakupowa będzie podstawowym narzędziem kontaktu w zakresie przekazywania oferty, dokumentów, korespondencji oraz informacji o wynikach postępowania, przy czym ofertę składa się wyłącznie za pośrednictwem Platformy Zakupowej </w:t>
      </w:r>
      <w:hyperlink r:id="rId19" w:history="1">
        <w:r w:rsidRPr="00D914E2">
          <w:rPr>
            <w:rStyle w:val="Hipercze"/>
            <w:color w:val="auto"/>
            <w:sz w:val="22"/>
            <w:szCs w:val="22"/>
          </w:rPr>
          <w:t>https://platformazakupowa.pl/pn/chorzow</w:t>
        </w:r>
      </w:hyperlink>
      <w:r w:rsidRPr="00D914E2">
        <w:rPr>
          <w:bCs/>
          <w:iCs/>
          <w:sz w:val="22"/>
          <w:szCs w:val="22"/>
        </w:rPr>
        <w:t xml:space="preserve">. </w:t>
      </w:r>
    </w:p>
    <w:p w14:paraId="600F963B" w14:textId="77777777" w:rsidR="006B4758" w:rsidRPr="00D914E2" w:rsidRDefault="006B4758" w:rsidP="00335560">
      <w:pPr>
        <w:pStyle w:val="Akapitzlist"/>
        <w:widowControl/>
        <w:numPr>
          <w:ilvl w:val="3"/>
          <w:numId w:val="40"/>
        </w:numPr>
        <w:suppressAutoHyphens w:val="0"/>
        <w:spacing w:line="240" w:lineRule="auto"/>
        <w:ind w:left="284" w:hanging="284"/>
        <w:jc w:val="both"/>
        <w:rPr>
          <w:sz w:val="22"/>
          <w:szCs w:val="22"/>
        </w:rPr>
      </w:pPr>
      <w:r w:rsidRPr="00D914E2">
        <w:rPr>
          <w:bCs/>
          <w:iCs/>
          <w:sz w:val="22"/>
          <w:szCs w:val="22"/>
        </w:rPr>
        <w:t>Zamawiający dopuszcza składanie wniosków o wyjaśnienie treści SIWZ za pośrednictwem środków komunikacji elektronicznej w rozumieniu ustawy z dnia 18 lipca 2002 r. o świadczeniu usług drogą elektroniczną za pośrednictwem adresu e-mail bzp@chorzow.eu, każda ze stron na żądanie drugiej strony niezwłocznie potwierdza fakt ich otrzymania</w:t>
      </w:r>
      <w:r w:rsidRPr="00D914E2">
        <w:rPr>
          <w:b/>
          <w:bCs/>
          <w:iCs/>
          <w:sz w:val="22"/>
          <w:szCs w:val="22"/>
        </w:rPr>
        <w:t xml:space="preserve">. </w:t>
      </w:r>
    </w:p>
    <w:p w14:paraId="5103453A" w14:textId="77777777" w:rsidR="006B4758" w:rsidRPr="00D914E2" w:rsidRDefault="006B4758" w:rsidP="00335560">
      <w:pPr>
        <w:pStyle w:val="Akapitzlist"/>
        <w:widowControl/>
        <w:numPr>
          <w:ilvl w:val="3"/>
          <w:numId w:val="40"/>
        </w:numPr>
        <w:suppressAutoHyphens w:val="0"/>
        <w:spacing w:line="240" w:lineRule="auto"/>
        <w:ind w:left="284" w:hanging="284"/>
        <w:jc w:val="both"/>
        <w:rPr>
          <w:sz w:val="22"/>
          <w:szCs w:val="22"/>
        </w:rPr>
      </w:pPr>
      <w:r w:rsidRPr="00D914E2">
        <w:rPr>
          <w:bCs/>
          <w:iCs/>
          <w:sz w:val="22"/>
          <w:szCs w:val="22"/>
        </w:rPr>
        <w:t xml:space="preserve">Wnioski przekazane przy użyciu środków komunikacji elektronicznej uważa się za złożone </w:t>
      </w:r>
      <w:r w:rsidRPr="00D914E2">
        <w:rPr>
          <w:bCs/>
          <w:iCs/>
          <w:sz w:val="22"/>
          <w:szCs w:val="22"/>
        </w:rPr>
        <w:br/>
        <w:t>w terminie, jeżeli ich treść dotarła do adresata tj. na  serwer zamawiającego, przed upływem terminu i została niezwłocznie potwierdzona.</w:t>
      </w:r>
    </w:p>
    <w:p w14:paraId="05839C37" w14:textId="77777777" w:rsidR="006B4758" w:rsidRPr="00D914E2" w:rsidRDefault="006B4758" w:rsidP="00335560">
      <w:pPr>
        <w:pStyle w:val="Akapitzlist"/>
        <w:widowControl/>
        <w:numPr>
          <w:ilvl w:val="3"/>
          <w:numId w:val="40"/>
        </w:numPr>
        <w:tabs>
          <w:tab w:val="left" w:pos="142"/>
        </w:tabs>
        <w:suppressAutoHyphens w:val="0"/>
        <w:overflowPunct w:val="0"/>
        <w:autoSpaceDE w:val="0"/>
        <w:spacing w:line="240" w:lineRule="auto"/>
        <w:ind w:left="284" w:hanging="284"/>
        <w:contextualSpacing w:val="0"/>
        <w:jc w:val="both"/>
        <w:rPr>
          <w:sz w:val="22"/>
          <w:szCs w:val="22"/>
        </w:rPr>
      </w:pPr>
      <w:r w:rsidRPr="00D914E2">
        <w:rPr>
          <w:bCs/>
          <w:iCs/>
          <w:sz w:val="22"/>
          <w:szCs w:val="22"/>
        </w:rPr>
        <w:t xml:space="preserve">Oświadczenia i dokumenty dla wykazania spełniania warunków udziału w postępowaniu i braku podstaw do wykluczenia, o których mowa w SIWZ, składane przez Wykonawcę na skutek wezwania Zamawiającego, na podstawie art. 26 ust. 3 ustawy </w:t>
      </w:r>
      <w:proofErr w:type="spellStart"/>
      <w:r w:rsidRPr="00D914E2">
        <w:rPr>
          <w:bCs/>
          <w:iCs/>
          <w:sz w:val="22"/>
          <w:szCs w:val="22"/>
        </w:rPr>
        <w:t>Pzp</w:t>
      </w:r>
      <w:proofErr w:type="spellEnd"/>
      <w:r w:rsidRPr="00D914E2">
        <w:rPr>
          <w:bCs/>
          <w:iCs/>
          <w:sz w:val="22"/>
          <w:szCs w:val="22"/>
        </w:rPr>
        <w:t xml:space="preserve">, zostaną złożone odpowiednio w formie i zgodnie z wymaganiami określonymi w SIWZ, tj. w formie elektronicznej podpisane kwalifikowanym podpisem elektronicznym. Zamawiający uzna te dokumenty i oświadczenia za </w:t>
      </w:r>
      <w:r w:rsidRPr="00D914E2">
        <w:rPr>
          <w:bCs/>
          <w:iCs/>
          <w:sz w:val="22"/>
          <w:szCs w:val="22"/>
        </w:rPr>
        <w:lastRenderedPageBreak/>
        <w:t xml:space="preserve">złożone w wyznaczonym terminie, </w:t>
      </w:r>
      <w:r w:rsidRPr="00D914E2">
        <w:rPr>
          <w:b/>
          <w:bCs/>
          <w:iCs/>
          <w:sz w:val="22"/>
          <w:szCs w:val="22"/>
        </w:rPr>
        <w:t>jeżeli dotrą do Zamawiającego przed upływem wyznaczonego terminu!</w:t>
      </w:r>
    </w:p>
    <w:p w14:paraId="250C8ACD" w14:textId="77777777" w:rsidR="006B4758" w:rsidRPr="00D914E2" w:rsidRDefault="006B4758" w:rsidP="00335560">
      <w:pPr>
        <w:pStyle w:val="Akapitzlist"/>
        <w:widowControl/>
        <w:numPr>
          <w:ilvl w:val="3"/>
          <w:numId w:val="40"/>
        </w:numPr>
        <w:tabs>
          <w:tab w:val="left" w:pos="142"/>
        </w:tabs>
        <w:suppressAutoHyphens w:val="0"/>
        <w:overflowPunct w:val="0"/>
        <w:autoSpaceDE w:val="0"/>
        <w:spacing w:line="240" w:lineRule="auto"/>
        <w:ind w:left="284" w:hanging="284"/>
        <w:contextualSpacing w:val="0"/>
        <w:jc w:val="both"/>
        <w:rPr>
          <w:sz w:val="22"/>
          <w:szCs w:val="22"/>
        </w:rPr>
      </w:pPr>
      <w:r w:rsidRPr="00D914E2">
        <w:rPr>
          <w:bCs/>
          <w:iCs/>
          <w:sz w:val="22"/>
          <w:szCs w:val="22"/>
        </w:rPr>
        <w:t>Nie będą udzielane wyjaśnienia na zapytania dotyczące niniejszej SIWZ kierowane w formie ustnej.</w:t>
      </w:r>
    </w:p>
    <w:p w14:paraId="6D35A360" w14:textId="77777777" w:rsidR="006B4758" w:rsidRPr="00D914E2" w:rsidRDefault="006B4758" w:rsidP="00335560">
      <w:pPr>
        <w:pStyle w:val="Akapitzlist"/>
        <w:widowControl/>
        <w:numPr>
          <w:ilvl w:val="3"/>
          <w:numId w:val="40"/>
        </w:numPr>
        <w:tabs>
          <w:tab w:val="left" w:pos="142"/>
        </w:tabs>
        <w:suppressAutoHyphens w:val="0"/>
        <w:overflowPunct w:val="0"/>
        <w:autoSpaceDE w:val="0"/>
        <w:spacing w:line="240" w:lineRule="auto"/>
        <w:ind w:left="284" w:hanging="284"/>
        <w:contextualSpacing w:val="0"/>
        <w:jc w:val="both"/>
        <w:rPr>
          <w:sz w:val="22"/>
          <w:szCs w:val="22"/>
        </w:rPr>
      </w:pPr>
      <w:r w:rsidRPr="00D914E2">
        <w:rPr>
          <w:bCs/>
          <w:iCs/>
          <w:sz w:val="22"/>
          <w:szCs w:val="22"/>
        </w:rPr>
        <w:t xml:space="preserve">Zamawiający nie przewiduje zwołania zebrania wszystkich wykonawców, w celu wyjaśnienia wątpliwości dotyczących SIWZ </w:t>
      </w:r>
    </w:p>
    <w:p w14:paraId="3DC98FF6" w14:textId="77777777" w:rsidR="006B4758" w:rsidRPr="00D914E2" w:rsidRDefault="006B4758" w:rsidP="00335560">
      <w:pPr>
        <w:pStyle w:val="Akapitzlist"/>
        <w:keepLines/>
        <w:numPr>
          <w:ilvl w:val="3"/>
          <w:numId w:val="40"/>
        </w:numPr>
        <w:pBdr>
          <w:top w:val="single" w:sz="4" w:space="1" w:color="000000"/>
          <w:left w:val="single" w:sz="4" w:space="4" w:color="000000"/>
          <w:bottom w:val="single" w:sz="4" w:space="1" w:color="000000"/>
          <w:right w:val="single" w:sz="4" w:space="4" w:color="000000"/>
        </w:pBdr>
        <w:suppressAutoHyphens w:val="0"/>
        <w:autoSpaceDE w:val="0"/>
        <w:spacing w:before="120" w:line="280" w:lineRule="exact"/>
        <w:ind w:left="284" w:hanging="284"/>
        <w:jc w:val="both"/>
        <w:rPr>
          <w:sz w:val="22"/>
          <w:szCs w:val="22"/>
        </w:rPr>
      </w:pPr>
      <w:r w:rsidRPr="00D914E2">
        <w:rPr>
          <w:iCs/>
          <w:sz w:val="22"/>
          <w:szCs w:val="22"/>
        </w:rPr>
        <w:t xml:space="preserve">Wykonawca może zwrócić się do Zamawiającego o wyjaśnienie treści SIWZ, za pośrednictwem Platformy Zakupowej </w:t>
      </w:r>
      <w:hyperlink r:id="rId20" w:history="1">
        <w:r w:rsidRPr="00D914E2">
          <w:rPr>
            <w:rStyle w:val="Hipercze"/>
            <w:color w:val="auto"/>
            <w:sz w:val="22"/>
            <w:szCs w:val="22"/>
          </w:rPr>
          <w:t>https://platformazakupowa.pl/pn/chorzow</w:t>
        </w:r>
      </w:hyperlink>
      <w:r w:rsidRPr="00D914E2">
        <w:rPr>
          <w:sz w:val="22"/>
          <w:szCs w:val="22"/>
        </w:rPr>
        <w:t xml:space="preserve"> </w:t>
      </w:r>
      <w:r w:rsidRPr="00D914E2">
        <w:rPr>
          <w:iCs/>
          <w:sz w:val="22"/>
          <w:szCs w:val="22"/>
        </w:rPr>
        <w:t xml:space="preserve">lub poczty elektronicznej na adres e-mail: </w:t>
      </w:r>
      <w:bookmarkStart w:id="6" w:name="_Hlk536095021"/>
      <w:r w:rsidRPr="00D914E2">
        <w:rPr>
          <w:sz w:val="22"/>
          <w:szCs w:val="22"/>
        </w:rPr>
        <w:fldChar w:fldCharType="begin"/>
      </w:r>
      <w:r w:rsidRPr="00D914E2">
        <w:rPr>
          <w:sz w:val="22"/>
          <w:szCs w:val="22"/>
        </w:rPr>
        <w:instrText xml:space="preserve"> HYPERLINK "mailto:bzp@chorzow.eu" </w:instrText>
      </w:r>
      <w:r w:rsidRPr="00D914E2">
        <w:rPr>
          <w:sz w:val="22"/>
          <w:szCs w:val="22"/>
        </w:rPr>
        <w:fldChar w:fldCharType="separate"/>
      </w:r>
      <w:r w:rsidRPr="00D914E2">
        <w:rPr>
          <w:rStyle w:val="Hipercze"/>
          <w:b/>
          <w:iCs/>
          <w:color w:val="auto"/>
          <w:sz w:val="22"/>
          <w:szCs w:val="22"/>
        </w:rPr>
        <w:t>bzp@chorzow.eu</w:t>
      </w:r>
      <w:bookmarkEnd w:id="6"/>
      <w:r w:rsidRPr="00D914E2">
        <w:rPr>
          <w:sz w:val="22"/>
          <w:szCs w:val="22"/>
        </w:rPr>
        <w:fldChar w:fldCharType="end"/>
      </w:r>
      <w:r w:rsidRPr="00D914E2">
        <w:rPr>
          <w:iCs/>
          <w:sz w:val="22"/>
          <w:szCs w:val="22"/>
        </w:rPr>
        <w:t>.</w:t>
      </w:r>
      <w:r w:rsidRPr="00D914E2">
        <w:rPr>
          <w:sz w:val="22"/>
          <w:szCs w:val="22"/>
        </w:rPr>
        <w:t xml:space="preserve"> </w:t>
      </w:r>
      <w:r w:rsidRPr="00D914E2">
        <w:rPr>
          <w:iCs/>
          <w:sz w:val="22"/>
          <w:szCs w:val="22"/>
        </w:rPr>
        <w:t xml:space="preserve">Zamawiający udzieli wyjaśnień niezwłocznie, jednak nie później niż na </w:t>
      </w:r>
      <w:r w:rsidRPr="00D914E2">
        <w:rPr>
          <w:b/>
          <w:iCs/>
          <w:sz w:val="22"/>
          <w:szCs w:val="22"/>
        </w:rPr>
        <w:t xml:space="preserve">6 dni </w:t>
      </w:r>
      <w:r w:rsidRPr="00D914E2">
        <w:rPr>
          <w:iCs/>
          <w:sz w:val="22"/>
          <w:szCs w:val="22"/>
        </w:rPr>
        <w:t xml:space="preserve">przed upływem terminu składania ofert, pod warunkiem, że wniosek o wyjaśnienie SIWZ wpłynie do Zamawiającego nie później niż do końca dnia, w którym upływa połowa wyznaczonego terminu składania ofert. </w:t>
      </w:r>
      <w:r w:rsidRPr="00D914E2">
        <w:rPr>
          <w:sz w:val="22"/>
          <w:szCs w:val="22"/>
        </w:rPr>
        <w:t>Przedłu</w:t>
      </w:r>
      <w:r w:rsidRPr="00D914E2">
        <w:rPr>
          <w:rFonts w:eastAsia="TimesNewRoman"/>
          <w:sz w:val="22"/>
          <w:szCs w:val="22"/>
        </w:rPr>
        <w:t>ż</w:t>
      </w:r>
      <w:r w:rsidRPr="00D914E2">
        <w:rPr>
          <w:sz w:val="22"/>
          <w:szCs w:val="22"/>
        </w:rPr>
        <w:t>enie terminu składania ofert nie wpływa na bieg terminu składania wniosku, o którym mowa w zdaniu 1.</w:t>
      </w:r>
    </w:p>
    <w:p w14:paraId="78A4B465" w14:textId="77777777" w:rsidR="006B4758" w:rsidRPr="00D914E2" w:rsidRDefault="006B4758" w:rsidP="00335560">
      <w:pPr>
        <w:pStyle w:val="Akapitzlist"/>
        <w:widowControl/>
        <w:numPr>
          <w:ilvl w:val="3"/>
          <w:numId w:val="40"/>
        </w:numPr>
        <w:suppressAutoHyphens w:val="0"/>
        <w:spacing w:line="240" w:lineRule="auto"/>
        <w:ind w:left="284" w:hanging="284"/>
        <w:jc w:val="both"/>
        <w:rPr>
          <w:sz w:val="22"/>
          <w:szCs w:val="22"/>
        </w:rPr>
      </w:pPr>
      <w:r w:rsidRPr="00D914E2">
        <w:rPr>
          <w:sz w:val="22"/>
          <w:szCs w:val="22"/>
        </w:rPr>
        <w:t>Je</w:t>
      </w:r>
      <w:r w:rsidRPr="00D914E2">
        <w:rPr>
          <w:rFonts w:eastAsia="TimesNewRoman"/>
          <w:sz w:val="22"/>
          <w:szCs w:val="22"/>
        </w:rPr>
        <w:t>ż</w:t>
      </w:r>
      <w:r w:rsidRPr="00D914E2">
        <w:rPr>
          <w:sz w:val="22"/>
          <w:szCs w:val="22"/>
        </w:rPr>
        <w:t>eli wniosek o wyja</w:t>
      </w:r>
      <w:r w:rsidRPr="00D914E2">
        <w:rPr>
          <w:rFonts w:eastAsia="TimesNewRoman"/>
          <w:sz w:val="22"/>
          <w:szCs w:val="22"/>
        </w:rPr>
        <w:t>ś</w:t>
      </w:r>
      <w:r w:rsidRPr="00D914E2">
        <w:rPr>
          <w:sz w:val="22"/>
          <w:szCs w:val="22"/>
        </w:rPr>
        <w:t>nienie tre</w:t>
      </w:r>
      <w:r w:rsidRPr="00D914E2">
        <w:rPr>
          <w:rFonts w:eastAsia="TimesNewRoman"/>
          <w:sz w:val="22"/>
          <w:szCs w:val="22"/>
        </w:rPr>
        <w:t>ś</w:t>
      </w:r>
      <w:r w:rsidRPr="00D914E2">
        <w:rPr>
          <w:sz w:val="22"/>
          <w:szCs w:val="22"/>
        </w:rPr>
        <w:t>ci specyfikacji istotnych warunków zamówienia wpłyn</w:t>
      </w:r>
      <w:r w:rsidRPr="00D914E2">
        <w:rPr>
          <w:rFonts w:eastAsia="TimesNewRoman"/>
          <w:sz w:val="22"/>
          <w:szCs w:val="22"/>
        </w:rPr>
        <w:t>ą</w:t>
      </w:r>
      <w:r w:rsidRPr="00D914E2">
        <w:rPr>
          <w:sz w:val="22"/>
          <w:szCs w:val="22"/>
        </w:rPr>
        <w:t>ł po upływie terminu składania o którym mowa w pkt. 7 lub dotyczy udzielonych wyja</w:t>
      </w:r>
      <w:r w:rsidRPr="00D914E2">
        <w:rPr>
          <w:rFonts w:eastAsia="TimesNewRoman"/>
          <w:sz w:val="22"/>
          <w:szCs w:val="22"/>
        </w:rPr>
        <w:t>ś</w:t>
      </w:r>
      <w:r w:rsidRPr="00D914E2">
        <w:rPr>
          <w:sz w:val="22"/>
          <w:szCs w:val="22"/>
        </w:rPr>
        <w:t>nie</w:t>
      </w:r>
      <w:r w:rsidRPr="00D914E2">
        <w:rPr>
          <w:rFonts w:eastAsia="TimesNewRoman"/>
          <w:sz w:val="22"/>
          <w:szCs w:val="22"/>
        </w:rPr>
        <w:t>ń</w:t>
      </w:r>
      <w:r w:rsidRPr="00D914E2">
        <w:rPr>
          <w:sz w:val="22"/>
          <w:szCs w:val="22"/>
        </w:rPr>
        <w:t>, Zamawiaj</w:t>
      </w:r>
      <w:r w:rsidRPr="00D914E2">
        <w:rPr>
          <w:rFonts w:eastAsia="TimesNewRoman"/>
          <w:sz w:val="22"/>
          <w:szCs w:val="22"/>
        </w:rPr>
        <w:t>ą</w:t>
      </w:r>
      <w:r w:rsidRPr="00D914E2">
        <w:rPr>
          <w:sz w:val="22"/>
          <w:szCs w:val="22"/>
        </w:rPr>
        <w:t>cy mo</w:t>
      </w:r>
      <w:r w:rsidRPr="00D914E2">
        <w:rPr>
          <w:rFonts w:eastAsia="TimesNewRoman"/>
          <w:sz w:val="22"/>
          <w:szCs w:val="22"/>
        </w:rPr>
        <w:t>ż</w:t>
      </w:r>
      <w:r w:rsidRPr="00D914E2">
        <w:rPr>
          <w:sz w:val="22"/>
          <w:szCs w:val="22"/>
        </w:rPr>
        <w:t>e udzieli</w:t>
      </w:r>
      <w:r w:rsidRPr="00D914E2">
        <w:rPr>
          <w:rFonts w:eastAsia="TimesNewRoman"/>
          <w:sz w:val="22"/>
          <w:szCs w:val="22"/>
        </w:rPr>
        <w:t xml:space="preserve">ć </w:t>
      </w:r>
      <w:r w:rsidRPr="00D914E2">
        <w:rPr>
          <w:sz w:val="22"/>
          <w:szCs w:val="22"/>
        </w:rPr>
        <w:t>wyja</w:t>
      </w:r>
      <w:r w:rsidRPr="00D914E2">
        <w:rPr>
          <w:rFonts w:eastAsia="TimesNewRoman"/>
          <w:sz w:val="22"/>
          <w:szCs w:val="22"/>
        </w:rPr>
        <w:t>ś</w:t>
      </w:r>
      <w:r w:rsidRPr="00D914E2">
        <w:rPr>
          <w:sz w:val="22"/>
          <w:szCs w:val="22"/>
        </w:rPr>
        <w:t>nie</w:t>
      </w:r>
      <w:r w:rsidRPr="00D914E2">
        <w:rPr>
          <w:rFonts w:eastAsia="TimesNewRoman"/>
          <w:sz w:val="22"/>
          <w:szCs w:val="22"/>
        </w:rPr>
        <w:t xml:space="preserve">ń </w:t>
      </w:r>
      <w:r w:rsidRPr="00D914E2">
        <w:rPr>
          <w:sz w:val="22"/>
          <w:szCs w:val="22"/>
        </w:rPr>
        <w:t>albo pozostawi</w:t>
      </w:r>
      <w:r w:rsidRPr="00D914E2">
        <w:rPr>
          <w:rFonts w:eastAsia="TimesNewRoman"/>
          <w:sz w:val="22"/>
          <w:szCs w:val="22"/>
        </w:rPr>
        <w:t xml:space="preserve">ć </w:t>
      </w:r>
      <w:r w:rsidRPr="00D914E2">
        <w:rPr>
          <w:sz w:val="22"/>
          <w:szCs w:val="22"/>
        </w:rPr>
        <w:t>wniosek bez rozpoznania.</w:t>
      </w:r>
    </w:p>
    <w:p w14:paraId="61A97356" w14:textId="77777777" w:rsidR="00213C8C" w:rsidRPr="00D914E2" w:rsidRDefault="006B4758" w:rsidP="00335560">
      <w:pPr>
        <w:pStyle w:val="Akapitzlist"/>
        <w:numPr>
          <w:ilvl w:val="3"/>
          <w:numId w:val="40"/>
        </w:numPr>
        <w:suppressAutoHyphens w:val="0"/>
        <w:autoSpaceDE w:val="0"/>
        <w:ind w:left="284" w:hanging="284"/>
        <w:jc w:val="both"/>
        <w:rPr>
          <w:sz w:val="22"/>
          <w:szCs w:val="22"/>
        </w:rPr>
      </w:pPr>
      <w:r w:rsidRPr="00D914E2">
        <w:rPr>
          <w:sz w:val="22"/>
          <w:szCs w:val="22"/>
        </w:rPr>
        <w:t xml:space="preserve">Treść zapytań wraz z wyjaśnieniami zamawiający zamieszcza na stronie internetowej </w:t>
      </w:r>
      <w:r w:rsidRPr="00D914E2">
        <w:rPr>
          <w:sz w:val="22"/>
          <w:szCs w:val="22"/>
        </w:rPr>
        <w:br/>
        <w:t>w miejscu gdzie zamieszczony został SIWZ.</w:t>
      </w:r>
    </w:p>
    <w:p w14:paraId="3CBA92C5" w14:textId="77777777" w:rsidR="006B4758" w:rsidRPr="00D914E2" w:rsidRDefault="006B4758" w:rsidP="006B4758">
      <w:pPr>
        <w:suppressAutoHyphens w:val="0"/>
        <w:autoSpaceDE w:val="0"/>
        <w:jc w:val="both"/>
        <w:rPr>
          <w:rFonts w:eastAsia="Arial"/>
          <w:b/>
          <w:bCs/>
        </w:rPr>
      </w:pPr>
    </w:p>
    <w:p w14:paraId="5C9D51F4" w14:textId="77777777" w:rsidR="00213C8C" w:rsidRPr="00213C8C" w:rsidRDefault="00213C8C" w:rsidP="00213C8C">
      <w:pPr>
        <w:suppressAutoHyphens w:val="0"/>
        <w:autoSpaceDE w:val="0"/>
      </w:pPr>
      <w:r w:rsidRPr="00D914E2">
        <w:rPr>
          <w:b/>
          <w:bCs/>
        </w:rPr>
        <w:t xml:space="preserve">VIII. Tryb </w:t>
      </w:r>
      <w:r w:rsidRPr="00213C8C">
        <w:rPr>
          <w:b/>
          <w:bCs/>
          <w:color w:val="000000"/>
        </w:rPr>
        <w:t>udzielania wyjaśnień w sprawach dotyczących SIWZ.</w:t>
      </w:r>
    </w:p>
    <w:p w14:paraId="1A5DD4EF" w14:textId="77777777" w:rsidR="00213C8C" w:rsidRPr="00213C8C" w:rsidRDefault="00213C8C" w:rsidP="00213C8C">
      <w:pPr>
        <w:suppressAutoHyphens w:val="0"/>
        <w:autoSpaceDE w:val="0"/>
        <w:rPr>
          <w:b/>
          <w:bCs/>
          <w:color w:val="000000"/>
        </w:rPr>
      </w:pPr>
    </w:p>
    <w:p w14:paraId="1CBE9FC1" w14:textId="77777777" w:rsidR="00213C8C" w:rsidRPr="00213C8C" w:rsidRDefault="00213C8C" w:rsidP="00213C8C">
      <w:pPr>
        <w:suppressAutoHyphens w:val="0"/>
        <w:autoSpaceDE w:val="0"/>
        <w:ind w:left="426" w:hanging="426"/>
        <w:jc w:val="both"/>
      </w:pPr>
      <w:r w:rsidRPr="00213C8C">
        <w:rPr>
          <w:color w:val="000000"/>
        </w:rPr>
        <w:t>1.  Wykonawca mo</w:t>
      </w:r>
      <w:r w:rsidRPr="00213C8C">
        <w:rPr>
          <w:rFonts w:eastAsia="TimesNewRoman"/>
          <w:color w:val="000000"/>
        </w:rPr>
        <w:t>ż</w:t>
      </w:r>
      <w:r w:rsidRPr="00213C8C">
        <w:rPr>
          <w:color w:val="000000"/>
        </w:rPr>
        <w:t>e si</w:t>
      </w:r>
      <w:r w:rsidRPr="00213C8C">
        <w:rPr>
          <w:rFonts w:eastAsia="TimesNewRoman"/>
          <w:color w:val="000000"/>
        </w:rPr>
        <w:t xml:space="preserve">ę </w:t>
      </w:r>
      <w:r w:rsidRPr="00213C8C">
        <w:rPr>
          <w:color w:val="000000"/>
        </w:rPr>
        <w:t>zwraca</w:t>
      </w:r>
      <w:r w:rsidRPr="00213C8C">
        <w:rPr>
          <w:rFonts w:eastAsia="TimesNewRoman"/>
          <w:color w:val="000000"/>
        </w:rPr>
        <w:t xml:space="preserve">ć </w:t>
      </w:r>
      <w:r w:rsidRPr="00213C8C">
        <w:rPr>
          <w:color w:val="000000"/>
        </w:rPr>
        <w:t>do Zamawiaj</w:t>
      </w:r>
      <w:r w:rsidRPr="00213C8C">
        <w:rPr>
          <w:rFonts w:eastAsia="TimesNewRoman"/>
          <w:color w:val="000000"/>
        </w:rPr>
        <w:t>ą</w:t>
      </w:r>
      <w:r w:rsidRPr="00213C8C">
        <w:rPr>
          <w:color w:val="000000"/>
        </w:rPr>
        <w:t>cego o wyja</w:t>
      </w:r>
      <w:r w:rsidRPr="00213C8C">
        <w:rPr>
          <w:rFonts w:eastAsia="TimesNewRoman"/>
          <w:color w:val="000000"/>
        </w:rPr>
        <w:t>ś</w:t>
      </w:r>
      <w:r w:rsidRPr="00213C8C">
        <w:rPr>
          <w:color w:val="000000"/>
        </w:rPr>
        <w:t>nienie tre</w:t>
      </w:r>
      <w:r w:rsidRPr="00213C8C">
        <w:rPr>
          <w:rFonts w:eastAsia="TimesNewRoman"/>
          <w:color w:val="000000"/>
        </w:rPr>
        <w:t>ś</w:t>
      </w:r>
      <w:r w:rsidRPr="00213C8C">
        <w:rPr>
          <w:color w:val="000000"/>
        </w:rPr>
        <w:t>ci specyfikacji istotnych warunków zamówienia. Zamawiaj</w:t>
      </w:r>
      <w:r w:rsidRPr="00213C8C">
        <w:rPr>
          <w:rFonts w:eastAsia="TimesNewRoman"/>
          <w:color w:val="000000"/>
        </w:rPr>
        <w:t>ą</w:t>
      </w:r>
      <w:r w:rsidRPr="00213C8C">
        <w:rPr>
          <w:color w:val="000000"/>
        </w:rPr>
        <w:t>cy udzieli niezwłocznie odpowiedzi na wszelkie zapytania zwi</w:t>
      </w:r>
      <w:r w:rsidRPr="00213C8C">
        <w:rPr>
          <w:rFonts w:eastAsia="TimesNewRoman"/>
          <w:color w:val="000000"/>
        </w:rPr>
        <w:t>ą</w:t>
      </w:r>
      <w:r w:rsidRPr="00213C8C">
        <w:rPr>
          <w:color w:val="000000"/>
        </w:rPr>
        <w:t>zane z prowadzonym post</w:t>
      </w:r>
      <w:r w:rsidRPr="00213C8C">
        <w:rPr>
          <w:rFonts w:eastAsia="TimesNewRoman"/>
          <w:color w:val="000000"/>
        </w:rPr>
        <w:t>ę</w:t>
      </w:r>
      <w:r w:rsidRPr="00213C8C">
        <w:rPr>
          <w:color w:val="000000"/>
        </w:rPr>
        <w:t>powaniem jednak nie pó</w:t>
      </w:r>
      <w:r w:rsidRPr="00213C8C">
        <w:rPr>
          <w:rFonts w:eastAsia="TimesNewRoman"/>
          <w:color w:val="000000"/>
        </w:rPr>
        <w:t>ź</w:t>
      </w:r>
      <w:r w:rsidRPr="00213C8C">
        <w:rPr>
          <w:color w:val="000000"/>
        </w:rPr>
        <w:t>niej ni</w:t>
      </w:r>
      <w:r w:rsidRPr="00213C8C">
        <w:rPr>
          <w:rFonts w:eastAsia="TimesNewRoman"/>
          <w:color w:val="000000"/>
        </w:rPr>
        <w:t xml:space="preserve">ż </w:t>
      </w:r>
      <w:r w:rsidRPr="00213C8C">
        <w:rPr>
          <w:color w:val="000000"/>
        </w:rPr>
        <w:t xml:space="preserve">na 6 dni przed upływem terminu składania ofert. Pod warunkiem </w:t>
      </w:r>
      <w:r w:rsidRPr="00213C8C">
        <w:rPr>
          <w:rFonts w:eastAsia="TimesNewRoman"/>
          <w:color w:val="000000"/>
        </w:rPr>
        <w:t>ż</w:t>
      </w:r>
      <w:r w:rsidRPr="00213C8C">
        <w:rPr>
          <w:color w:val="000000"/>
        </w:rPr>
        <w:t>e wniosek o wyja</w:t>
      </w:r>
      <w:r w:rsidRPr="00213C8C">
        <w:rPr>
          <w:rFonts w:eastAsia="TimesNewRoman"/>
          <w:color w:val="000000"/>
        </w:rPr>
        <w:t>ś</w:t>
      </w:r>
      <w:r w:rsidRPr="00213C8C">
        <w:rPr>
          <w:color w:val="000000"/>
        </w:rPr>
        <w:t>nienie tre</w:t>
      </w:r>
      <w:r w:rsidRPr="00213C8C">
        <w:rPr>
          <w:rFonts w:eastAsia="TimesNewRoman"/>
          <w:color w:val="000000"/>
        </w:rPr>
        <w:t>ś</w:t>
      </w:r>
      <w:r w:rsidRPr="00213C8C">
        <w:rPr>
          <w:color w:val="000000"/>
        </w:rPr>
        <w:t>ci specyfikacji istotnych warunków zamówienia wpłyn</w:t>
      </w:r>
      <w:r w:rsidRPr="00213C8C">
        <w:rPr>
          <w:rFonts w:eastAsia="TimesNewRoman"/>
          <w:color w:val="000000"/>
        </w:rPr>
        <w:t>ą</w:t>
      </w:r>
      <w:r w:rsidRPr="00213C8C">
        <w:rPr>
          <w:color w:val="000000"/>
        </w:rPr>
        <w:t>ł do Zamawiaj</w:t>
      </w:r>
      <w:r w:rsidRPr="00213C8C">
        <w:rPr>
          <w:rFonts w:eastAsia="TimesNewRoman"/>
          <w:color w:val="000000"/>
        </w:rPr>
        <w:t>ą</w:t>
      </w:r>
      <w:r w:rsidRPr="00213C8C">
        <w:rPr>
          <w:color w:val="000000"/>
        </w:rPr>
        <w:t>cego nie pó</w:t>
      </w:r>
      <w:r w:rsidRPr="00213C8C">
        <w:rPr>
          <w:rFonts w:eastAsia="TimesNewRoman"/>
          <w:color w:val="000000"/>
        </w:rPr>
        <w:t>ź</w:t>
      </w:r>
      <w:r w:rsidRPr="00213C8C">
        <w:rPr>
          <w:color w:val="000000"/>
        </w:rPr>
        <w:t>niej ni</w:t>
      </w:r>
      <w:r w:rsidRPr="00213C8C">
        <w:rPr>
          <w:rFonts w:eastAsia="TimesNewRoman"/>
          <w:color w:val="000000"/>
        </w:rPr>
        <w:t xml:space="preserve">ż </w:t>
      </w:r>
      <w:r w:rsidRPr="00213C8C">
        <w:rPr>
          <w:color w:val="000000"/>
        </w:rPr>
        <w:t>do ko</w:t>
      </w:r>
      <w:r w:rsidRPr="00213C8C">
        <w:rPr>
          <w:rFonts w:eastAsia="TimesNewRoman"/>
          <w:color w:val="000000"/>
        </w:rPr>
        <w:t>ń</w:t>
      </w:r>
      <w:r w:rsidRPr="00213C8C">
        <w:rPr>
          <w:color w:val="000000"/>
        </w:rPr>
        <w:t>ca dnia, w którym upływa połowa wyznaczonego terminu składania ofert.</w:t>
      </w:r>
    </w:p>
    <w:p w14:paraId="58037B2A" w14:textId="77777777" w:rsidR="00213C8C" w:rsidRPr="00213C8C" w:rsidRDefault="00213C8C" w:rsidP="00213C8C">
      <w:pPr>
        <w:suppressAutoHyphens w:val="0"/>
        <w:autoSpaceDE w:val="0"/>
        <w:ind w:left="426" w:hanging="426"/>
        <w:jc w:val="both"/>
      </w:pPr>
      <w:r w:rsidRPr="00213C8C">
        <w:rPr>
          <w:color w:val="000000"/>
        </w:rPr>
        <w:t>2.  Je</w:t>
      </w:r>
      <w:r w:rsidRPr="00213C8C">
        <w:rPr>
          <w:rFonts w:eastAsia="TimesNewRoman"/>
          <w:color w:val="000000"/>
        </w:rPr>
        <w:t>ż</w:t>
      </w:r>
      <w:r w:rsidRPr="00213C8C">
        <w:rPr>
          <w:color w:val="000000"/>
        </w:rPr>
        <w:t>eli wniosek o wyja</w:t>
      </w:r>
      <w:r w:rsidRPr="00213C8C">
        <w:rPr>
          <w:rFonts w:eastAsia="TimesNewRoman"/>
          <w:color w:val="000000"/>
        </w:rPr>
        <w:t>ś</w:t>
      </w:r>
      <w:r w:rsidRPr="00213C8C">
        <w:rPr>
          <w:color w:val="000000"/>
        </w:rPr>
        <w:t>nienie tre</w:t>
      </w:r>
      <w:r w:rsidRPr="00213C8C">
        <w:rPr>
          <w:rFonts w:eastAsia="TimesNewRoman"/>
          <w:color w:val="000000"/>
        </w:rPr>
        <w:t>ś</w:t>
      </w:r>
      <w:r w:rsidRPr="00213C8C">
        <w:rPr>
          <w:color w:val="000000"/>
        </w:rPr>
        <w:t>ci specyfikacji istotnych warunków zamówienia wpłyn</w:t>
      </w:r>
      <w:r w:rsidRPr="00213C8C">
        <w:rPr>
          <w:rFonts w:eastAsia="TimesNewRoman"/>
          <w:color w:val="000000"/>
        </w:rPr>
        <w:t>ą</w:t>
      </w:r>
      <w:r w:rsidRPr="00213C8C">
        <w:rPr>
          <w:color w:val="000000"/>
        </w:rPr>
        <w:t>ł po upływie terminu składania o którym mowa w pkt. 1 lub dotyczy udzielonych wyja</w:t>
      </w:r>
      <w:r w:rsidRPr="00213C8C">
        <w:rPr>
          <w:rFonts w:eastAsia="TimesNewRoman"/>
          <w:color w:val="000000"/>
        </w:rPr>
        <w:t>ś</w:t>
      </w:r>
      <w:r w:rsidRPr="00213C8C">
        <w:rPr>
          <w:color w:val="000000"/>
        </w:rPr>
        <w:t>nie</w:t>
      </w:r>
      <w:r w:rsidRPr="00213C8C">
        <w:rPr>
          <w:rFonts w:eastAsia="TimesNewRoman"/>
          <w:color w:val="000000"/>
        </w:rPr>
        <w:t>ń</w:t>
      </w:r>
      <w:r w:rsidRPr="00213C8C">
        <w:rPr>
          <w:color w:val="000000"/>
        </w:rPr>
        <w:t>, Zamawiaj</w:t>
      </w:r>
      <w:r w:rsidRPr="00213C8C">
        <w:rPr>
          <w:rFonts w:eastAsia="TimesNewRoman"/>
          <w:color w:val="000000"/>
        </w:rPr>
        <w:t>ą</w:t>
      </w:r>
      <w:r w:rsidRPr="00213C8C">
        <w:rPr>
          <w:color w:val="000000"/>
        </w:rPr>
        <w:t>cy mo</w:t>
      </w:r>
      <w:r w:rsidRPr="00213C8C">
        <w:rPr>
          <w:rFonts w:eastAsia="TimesNewRoman"/>
          <w:color w:val="000000"/>
        </w:rPr>
        <w:t>ż</w:t>
      </w:r>
      <w:r w:rsidRPr="00213C8C">
        <w:rPr>
          <w:color w:val="000000"/>
        </w:rPr>
        <w:t>e udzieli</w:t>
      </w:r>
      <w:r w:rsidRPr="00213C8C">
        <w:rPr>
          <w:rFonts w:eastAsia="TimesNewRoman"/>
          <w:color w:val="000000"/>
        </w:rPr>
        <w:t xml:space="preserve">ć </w:t>
      </w:r>
      <w:r w:rsidRPr="00213C8C">
        <w:rPr>
          <w:color w:val="000000"/>
        </w:rPr>
        <w:t>wyja</w:t>
      </w:r>
      <w:r w:rsidRPr="00213C8C">
        <w:rPr>
          <w:rFonts w:eastAsia="TimesNewRoman"/>
          <w:color w:val="000000"/>
        </w:rPr>
        <w:t>ś</w:t>
      </w:r>
      <w:r w:rsidRPr="00213C8C">
        <w:rPr>
          <w:color w:val="000000"/>
        </w:rPr>
        <w:t>nie</w:t>
      </w:r>
      <w:r w:rsidRPr="00213C8C">
        <w:rPr>
          <w:rFonts w:eastAsia="TimesNewRoman"/>
          <w:color w:val="000000"/>
        </w:rPr>
        <w:t xml:space="preserve">ń </w:t>
      </w:r>
      <w:r w:rsidRPr="00213C8C">
        <w:rPr>
          <w:color w:val="000000"/>
        </w:rPr>
        <w:t>albo pozostawi</w:t>
      </w:r>
      <w:r w:rsidRPr="00213C8C">
        <w:rPr>
          <w:rFonts w:eastAsia="TimesNewRoman"/>
          <w:color w:val="000000"/>
        </w:rPr>
        <w:t xml:space="preserve">ć </w:t>
      </w:r>
      <w:r w:rsidRPr="00213C8C">
        <w:rPr>
          <w:color w:val="000000"/>
        </w:rPr>
        <w:t>wniosek bez rozpoznania.</w:t>
      </w:r>
    </w:p>
    <w:p w14:paraId="1898E21C" w14:textId="77777777" w:rsidR="00213C8C" w:rsidRPr="00213C8C" w:rsidRDefault="00213C8C" w:rsidP="00213C8C">
      <w:pPr>
        <w:suppressAutoHyphens w:val="0"/>
        <w:autoSpaceDE w:val="0"/>
        <w:ind w:left="426" w:hanging="426"/>
        <w:jc w:val="both"/>
      </w:pPr>
      <w:r w:rsidRPr="00213C8C">
        <w:rPr>
          <w:color w:val="000000"/>
        </w:rPr>
        <w:t>3.  Przedłu</w:t>
      </w:r>
      <w:r w:rsidRPr="00213C8C">
        <w:rPr>
          <w:rFonts w:eastAsia="TimesNewRoman"/>
          <w:color w:val="000000"/>
        </w:rPr>
        <w:t>ż</w:t>
      </w:r>
      <w:r w:rsidRPr="00213C8C">
        <w:rPr>
          <w:color w:val="000000"/>
        </w:rPr>
        <w:t>enie terminu składania ofert nie wpływa na bieg terminu składania wniosku, o którym mowa w pkt. 1.</w:t>
      </w:r>
    </w:p>
    <w:p w14:paraId="3C271C92" w14:textId="77777777" w:rsidR="00213C8C" w:rsidRPr="00213C8C" w:rsidRDefault="00213C8C" w:rsidP="00213C8C">
      <w:pPr>
        <w:suppressAutoHyphens w:val="0"/>
        <w:autoSpaceDE w:val="0"/>
        <w:ind w:left="426" w:hanging="426"/>
        <w:jc w:val="both"/>
      </w:pPr>
      <w:r w:rsidRPr="00213C8C">
        <w:rPr>
          <w:color w:val="000000"/>
        </w:rPr>
        <w:t>4.  Zamawiaj</w:t>
      </w:r>
      <w:r w:rsidRPr="00213C8C">
        <w:rPr>
          <w:rFonts w:eastAsia="TimesNewRoman"/>
          <w:color w:val="000000"/>
        </w:rPr>
        <w:t>ą</w:t>
      </w:r>
      <w:r w:rsidRPr="00213C8C">
        <w:rPr>
          <w:color w:val="000000"/>
        </w:rPr>
        <w:t>cy mo</w:t>
      </w:r>
      <w:r w:rsidRPr="00213C8C">
        <w:rPr>
          <w:rFonts w:eastAsia="TimesNewRoman"/>
          <w:color w:val="000000"/>
        </w:rPr>
        <w:t>ż</w:t>
      </w:r>
      <w:r w:rsidRPr="00213C8C">
        <w:rPr>
          <w:color w:val="000000"/>
        </w:rPr>
        <w:t>e zwoła</w:t>
      </w:r>
      <w:r w:rsidRPr="00213C8C">
        <w:rPr>
          <w:rFonts w:eastAsia="TimesNewRoman"/>
          <w:color w:val="000000"/>
        </w:rPr>
        <w:t xml:space="preserve">ć </w:t>
      </w:r>
      <w:r w:rsidRPr="00213C8C">
        <w:rPr>
          <w:color w:val="000000"/>
        </w:rPr>
        <w:t>zebranie wszystkich Wykonawców w celu wyja</w:t>
      </w:r>
      <w:r w:rsidRPr="00213C8C">
        <w:rPr>
          <w:rFonts w:eastAsia="TimesNewRoman"/>
          <w:color w:val="000000"/>
        </w:rPr>
        <w:t>ś</w:t>
      </w:r>
      <w:r w:rsidRPr="00213C8C">
        <w:rPr>
          <w:color w:val="000000"/>
        </w:rPr>
        <w:t>nienia w</w:t>
      </w:r>
      <w:r w:rsidRPr="00213C8C">
        <w:rPr>
          <w:rFonts w:eastAsia="TimesNewRoman"/>
          <w:color w:val="000000"/>
        </w:rPr>
        <w:t>ą</w:t>
      </w:r>
      <w:r w:rsidRPr="00213C8C">
        <w:rPr>
          <w:color w:val="000000"/>
        </w:rPr>
        <w:t>tpliwo</w:t>
      </w:r>
      <w:r w:rsidRPr="00213C8C">
        <w:rPr>
          <w:rFonts w:eastAsia="TimesNewRoman"/>
          <w:color w:val="000000"/>
        </w:rPr>
        <w:t>ś</w:t>
      </w:r>
      <w:r w:rsidRPr="00213C8C">
        <w:rPr>
          <w:color w:val="000000"/>
        </w:rPr>
        <w:t>ci dotycz</w:t>
      </w:r>
      <w:r w:rsidRPr="00213C8C">
        <w:rPr>
          <w:rFonts w:eastAsia="TimesNewRoman"/>
          <w:color w:val="000000"/>
        </w:rPr>
        <w:t>ą</w:t>
      </w:r>
      <w:r w:rsidRPr="00213C8C">
        <w:rPr>
          <w:color w:val="000000"/>
        </w:rPr>
        <w:t>cych tre</w:t>
      </w:r>
      <w:r w:rsidRPr="00213C8C">
        <w:rPr>
          <w:rFonts w:eastAsia="TimesNewRoman"/>
          <w:color w:val="000000"/>
        </w:rPr>
        <w:t>ś</w:t>
      </w:r>
      <w:r w:rsidRPr="00213C8C">
        <w:rPr>
          <w:color w:val="000000"/>
        </w:rPr>
        <w:t>ci specyfikacji istotnych warunków zamówienia, informacje o terminie zebrania zamie</w:t>
      </w:r>
      <w:r w:rsidRPr="00213C8C">
        <w:rPr>
          <w:rFonts w:eastAsia="TimesNewRoman"/>
          <w:color w:val="000000"/>
        </w:rPr>
        <w:t>ś</w:t>
      </w:r>
      <w:r w:rsidRPr="00213C8C">
        <w:rPr>
          <w:color w:val="000000"/>
        </w:rPr>
        <w:t>ci na stronie internetowej.</w:t>
      </w:r>
    </w:p>
    <w:p w14:paraId="437FE30F" w14:textId="77777777" w:rsidR="00213C8C" w:rsidRPr="00213C8C" w:rsidRDefault="00213C8C" w:rsidP="00213C8C">
      <w:pPr>
        <w:suppressAutoHyphens w:val="0"/>
        <w:autoSpaceDE w:val="0"/>
        <w:ind w:left="426" w:hanging="426"/>
        <w:jc w:val="both"/>
      </w:pPr>
      <w:r w:rsidRPr="00213C8C">
        <w:rPr>
          <w:color w:val="000000"/>
        </w:rPr>
        <w:t>5. W takim przypadku Zamawiaj</w:t>
      </w:r>
      <w:r w:rsidRPr="00213C8C">
        <w:rPr>
          <w:rFonts w:eastAsia="TimesNewRoman"/>
          <w:color w:val="000000"/>
        </w:rPr>
        <w:t>ą</w:t>
      </w:r>
      <w:r w:rsidRPr="00213C8C">
        <w:rPr>
          <w:color w:val="000000"/>
        </w:rPr>
        <w:t>cy sporz</w:t>
      </w:r>
      <w:r w:rsidRPr="00213C8C">
        <w:rPr>
          <w:rFonts w:eastAsia="TimesNewRoman"/>
          <w:color w:val="000000"/>
        </w:rPr>
        <w:t>ą</w:t>
      </w:r>
      <w:r w:rsidRPr="00213C8C">
        <w:rPr>
          <w:color w:val="000000"/>
        </w:rPr>
        <w:t>dzi informacj</w:t>
      </w:r>
      <w:r w:rsidRPr="00213C8C">
        <w:rPr>
          <w:rFonts w:eastAsia="TimesNewRoman"/>
          <w:color w:val="000000"/>
        </w:rPr>
        <w:t xml:space="preserve">ę </w:t>
      </w:r>
      <w:r w:rsidRPr="00213C8C">
        <w:rPr>
          <w:color w:val="000000"/>
        </w:rPr>
        <w:t>zawieraj</w:t>
      </w:r>
      <w:r w:rsidRPr="00213C8C">
        <w:rPr>
          <w:rFonts w:eastAsia="TimesNewRoman"/>
          <w:color w:val="000000"/>
        </w:rPr>
        <w:t>ą</w:t>
      </w:r>
      <w:r w:rsidRPr="00213C8C">
        <w:rPr>
          <w:color w:val="000000"/>
        </w:rPr>
        <w:t>c</w:t>
      </w:r>
      <w:r w:rsidRPr="00213C8C">
        <w:rPr>
          <w:rFonts w:eastAsia="TimesNewRoman"/>
          <w:color w:val="000000"/>
        </w:rPr>
        <w:t xml:space="preserve">ą </w:t>
      </w:r>
      <w:r w:rsidRPr="00213C8C">
        <w:rPr>
          <w:color w:val="000000"/>
        </w:rPr>
        <w:t>zgłoszone na zebraniu zapytania o wyja</w:t>
      </w:r>
      <w:r w:rsidRPr="00213C8C">
        <w:rPr>
          <w:rFonts w:eastAsia="TimesNewRoman"/>
          <w:color w:val="000000"/>
        </w:rPr>
        <w:t>ś</w:t>
      </w:r>
      <w:r w:rsidRPr="00213C8C">
        <w:rPr>
          <w:color w:val="000000"/>
        </w:rPr>
        <w:t>nienie tre</w:t>
      </w:r>
      <w:r w:rsidRPr="00213C8C">
        <w:rPr>
          <w:rFonts w:eastAsia="TimesNewRoman"/>
          <w:color w:val="000000"/>
        </w:rPr>
        <w:t>ś</w:t>
      </w:r>
      <w:r w:rsidRPr="00213C8C">
        <w:rPr>
          <w:color w:val="000000"/>
        </w:rPr>
        <w:t xml:space="preserve">ci specyfikacji oraz odpowiedzi na nie, bez </w:t>
      </w:r>
      <w:r w:rsidRPr="00213C8C">
        <w:rPr>
          <w:color w:val="000000"/>
        </w:rPr>
        <w:lastRenderedPageBreak/>
        <w:t xml:space="preserve">wskazania </w:t>
      </w:r>
      <w:r w:rsidRPr="00213C8C">
        <w:rPr>
          <w:rFonts w:eastAsia="TimesNewRoman"/>
          <w:color w:val="000000"/>
        </w:rPr>
        <w:t>ź</w:t>
      </w:r>
      <w:r w:rsidRPr="00213C8C">
        <w:rPr>
          <w:color w:val="000000"/>
        </w:rPr>
        <w:t>ródeł zapyta</w:t>
      </w:r>
      <w:r w:rsidRPr="00213C8C">
        <w:rPr>
          <w:rFonts w:eastAsia="TimesNewRoman"/>
          <w:color w:val="000000"/>
        </w:rPr>
        <w:t>ń</w:t>
      </w:r>
      <w:r w:rsidRPr="00213C8C">
        <w:rPr>
          <w:color w:val="000000"/>
        </w:rPr>
        <w:t>. Informacj</w:t>
      </w:r>
      <w:r w:rsidRPr="00213C8C">
        <w:rPr>
          <w:rFonts w:eastAsia="TimesNewRoman"/>
          <w:color w:val="000000"/>
        </w:rPr>
        <w:t xml:space="preserve">ę </w:t>
      </w:r>
      <w:r w:rsidRPr="00213C8C">
        <w:rPr>
          <w:color w:val="000000"/>
        </w:rPr>
        <w:t>z zebrania udost</w:t>
      </w:r>
      <w:r w:rsidRPr="00213C8C">
        <w:rPr>
          <w:rFonts w:eastAsia="TimesNewRoman"/>
          <w:color w:val="000000"/>
        </w:rPr>
        <w:t>ę</w:t>
      </w:r>
      <w:r w:rsidRPr="00213C8C">
        <w:rPr>
          <w:color w:val="000000"/>
        </w:rPr>
        <w:t>pni na stronie internetowej.</w:t>
      </w:r>
    </w:p>
    <w:p w14:paraId="1C367E02" w14:textId="77777777" w:rsidR="00213C8C" w:rsidRPr="00213C8C" w:rsidRDefault="00213C8C" w:rsidP="00213C8C">
      <w:pPr>
        <w:suppressAutoHyphens w:val="0"/>
        <w:autoSpaceDE w:val="0"/>
        <w:ind w:left="426" w:hanging="426"/>
        <w:jc w:val="both"/>
      </w:pPr>
      <w:r w:rsidRPr="00213C8C">
        <w:rPr>
          <w:color w:val="000000"/>
        </w:rPr>
        <w:t>6.  Do kontaktowania si</w:t>
      </w:r>
      <w:r w:rsidRPr="00213C8C">
        <w:rPr>
          <w:rFonts w:eastAsia="TimesNewRoman"/>
          <w:color w:val="000000"/>
        </w:rPr>
        <w:t xml:space="preserve">ę </w:t>
      </w:r>
      <w:r w:rsidRPr="00213C8C">
        <w:rPr>
          <w:color w:val="000000"/>
        </w:rPr>
        <w:t>z wykonawcami w sprawach jw. upowa</w:t>
      </w:r>
      <w:r w:rsidRPr="00213C8C">
        <w:rPr>
          <w:rFonts w:eastAsia="TimesNewRoman"/>
          <w:color w:val="000000"/>
        </w:rPr>
        <w:t>ż</w:t>
      </w:r>
      <w:r w:rsidRPr="00213C8C">
        <w:rPr>
          <w:color w:val="000000"/>
        </w:rPr>
        <w:t>nieni s</w:t>
      </w:r>
      <w:r w:rsidRPr="00213C8C">
        <w:rPr>
          <w:rFonts w:eastAsia="TimesNewRoman"/>
          <w:color w:val="000000"/>
        </w:rPr>
        <w:t>ą</w:t>
      </w:r>
      <w:r w:rsidRPr="00213C8C">
        <w:rPr>
          <w:color w:val="000000"/>
        </w:rPr>
        <w:t>:</w:t>
      </w:r>
    </w:p>
    <w:p w14:paraId="718CD81C" w14:textId="77777777" w:rsidR="00213C8C" w:rsidRPr="00D914E2" w:rsidRDefault="00213C8C" w:rsidP="00213C8C">
      <w:pPr>
        <w:suppressAutoHyphens w:val="0"/>
        <w:autoSpaceDE w:val="0"/>
        <w:ind w:left="426" w:hanging="426"/>
        <w:jc w:val="both"/>
      </w:pPr>
      <w:r w:rsidRPr="00213C8C">
        <w:rPr>
          <w:rFonts w:eastAsia="Arial"/>
          <w:color w:val="000000"/>
        </w:rPr>
        <w:t xml:space="preserve">     </w:t>
      </w:r>
      <w:r w:rsidRPr="00D914E2">
        <w:rPr>
          <w:rFonts w:eastAsia="Arial"/>
        </w:rPr>
        <w:t>w</w:t>
      </w:r>
      <w:r w:rsidRPr="00D914E2">
        <w:t xml:space="preserve"> sprawach formalnych – </w:t>
      </w:r>
      <w:r w:rsidR="00892441" w:rsidRPr="00D914E2">
        <w:t>Wojciech Bochenek</w:t>
      </w:r>
      <w:r w:rsidRPr="00D914E2">
        <w:t>.</w:t>
      </w:r>
    </w:p>
    <w:p w14:paraId="434B8BA7" w14:textId="1F3CB951" w:rsidR="006B4758" w:rsidRPr="00D914E2" w:rsidRDefault="006B4758" w:rsidP="006B4758">
      <w:pPr>
        <w:suppressAutoHyphens w:val="0"/>
        <w:ind w:left="360" w:hanging="360"/>
        <w:jc w:val="both"/>
        <w:rPr>
          <w:sz w:val="22"/>
          <w:szCs w:val="22"/>
        </w:rPr>
      </w:pPr>
      <w:r w:rsidRPr="00D914E2">
        <w:rPr>
          <w:sz w:val="22"/>
          <w:szCs w:val="22"/>
        </w:rPr>
        <w:t>7.</w:t>
      </w:r>
      <w:r w:rsidRPr="00D914E2">
        <w:rPr>
          <w:sz w:val="22"/>
          <w:szCs w:val="22"/>
        </w:rPr>
        <w:tab/>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44396BA5" w14:textId="77777777" w:rsidR="006B4758" w:rsidRPr="00D914E2" w:rsidRDefault="006B4758" w:rsidP="006B4758">
      <w:pPr>
        <w:suppressAutoHyphens w:val="0"/>
        <w:ind w:left="709" w:hanging="283"/>
        <w:jc w:val="both"/>
        <w:rPr>
          <w:sz w:val="22"/>
          <w:szCs w:val="22"/>
        </w:rPr>
      </w:pPr>
      <w:r w:rsidRPr="00D914E2">
        <w:rPr>
          <w:sz w:val="22"/>
          <w:szCs w:val="22"/>
        </w:rPr>
        <w:t xml:space="preserve">a) stały dostęp do sieci Internet o gwarantowanej przepustowości nie mniejszej niż 512 </w:t>
      </w:r>
      <w:proofErr w:type="spellStart"/>
      <w:r w:rsidRPr="00D914E2">
        <w:rPr>
          <w:sz w:val="22"/>
          <w:szCs w:val="22"/>
        </w:rPr>
        <w:t>kb</w:t>
      </w:r>
      <w:proofErr w:type="spellEnd"/>
      <w:r w:rsidRPr="00D914E2">
        <w:rPr>
          <w:sz w:val="22"/>
          <w:szCs w:val="22"/>
        </w:rPr>
        <w:t>/s,</w:t>
      </w:r>
    </w:p>
    <w:p w14:paraId="69E37AF2" w14:textId="77777777" w:rsidR="006B4758" w:rsidRPr="00D914E2" w:rsidRDefault="006B4758" w:rsidP="006B4758">
      <w:pPr>
        <w:suppressAutoHyphens w:val="0"/>
        <w:ind w:left="709" w:hanging="283"/>
        <w:jc w:val="both"/>
        <w:rPr>
          <w:sz w:val="22"/>
          <w:szCs w:val="22"/>
        </w:rPr>
      </w:pPr>
      <w:r w:rsidRPr="00D914E2">
        <w:rPr>
          <w:sz w:val="22"/>
          <w:szCs w:val="22"/>
        </w:rPr>
        <w:t>b) komputer klasy PC lub MAC o następującej konfiguracji: pamięć min. 2 GB Ram, procesor Intel IV 2 GHZ lub jego nowsza wersja, jeden z systemów operacyjnych - MS Windows 7, Mac Os x 10 4, Linux, lub ich nowsze wersje.</w:t>
      </w:r>
    </w:p>
    <w:p w14:paraId="56F0863B" w14:textId="77777777" w:rsidR="006B4758" w:rsidRPr="00D914E2" w:rsidRDefault="006B4758" w:rsidP="006B4758">
      <w:pPr>
        <w:suppressAutoHyphens w:val="0"/>
        <w:ind w:left="709" w:hanging="283"/>
        <w:jc w:val="both"/>
        <w:rPr>
          <w:sz w:val="22"/>
          <w:szCs w:val="22"/>
        </w:rPr>
      </w:pPr>
      <w:r w:rsidRPr="00D914E2">
        <w:rPr>
          <w:sz w:val="22"/>
          <w:szCs w:val="22"/>
        </w:rPr>
        <w:t>c) zainstalowana dowolna przeglądarka internetowa, w przypadku Internet Explorer minimalnie wersja 100.,</w:t>
      </w:r>
    </w:p>
    <w:p w14:paraId="645A69FC" w14:textId="77777777" w:rsidR="006B4758" w:rsidRPr="00D914E2" w:rsidRDefault="006B4758" w:rsidP="006B4758">
      <w:pPr>
        <w:suppressAutoHyphens w:val="0"/>
        <w:ind w:left="709" w:hanging="283"/>
        <w:jc w:val="both"/>
        <w:rPr>
          <w:sz w:val="22"/>
          <w:szCs w:val="22"/>
        </w:rPr>
      </w:pPr>
      <w:r w:rsidRPr="00D914E2">
        <w:rPr>
          <w:sz w:val="22"/>
          <w:szCs w:val="22"/>
        </w:rPr>
        <w:t>d) włączona obsługa JavaScript,</w:t>
      </w:r>
    </w:p>
    <w:p w14:paraId="7BA0DF9B" w14:textId="77777777" w:rsidR="006B4758" w:rsidRPr="00D914E2" w:rsidRDefault="006B4758" w:rsidP="006B4758">
      <w:pPr>
        <w:suppressAutoHyphens w:val="0"/>
        <w:ind w:left="709" w:hanging="283"/>
        <w:jc w:val="both"/>
        <w:rPr>
          <w:sz w:val="22"/>
          <w:szCs w:val="22"/>
        </w:rPr>
      </w:pPr>
      <w:r w:rsidRPr="00D914E2">
        <w:rPr>
          <w:sz w:val="22"/>
          <w:szCs w:val="22"/>
        </w:rPr>
        <w:t xml:space="preserve">e) zainstalowany program Adobe </w:t>
      </w:r>
      <w:proofErr w:type="spellStart"/>
      <w:r w:rsidRPr="00D914E2">
        <w:rPr>
          <w:sz w:val="22"/>
          <w:szCs w:val="22"/>
        </w:rPr>
        <w:t>Acrobat</w:t>
      </w:r>
      <w:proofErr w:type="spellEnd"/>
      <w:r w:rsidRPr="00D914E2">
        <w:rPr>
          <w:sz w:val="22"/>
          <w:szCs w:val="22"/>
        </w:rPr>
        <w:t xml:space="preserve"> Reader lub inny obsługujący format plików .pdf,</w:t>
      </w:r>
    </w:p>
    <w:p w14:paraId="65AF2F33" w14:textId="77777777" w:rsidR="006B4758" w:rsidRPr="00D914E2" w:rsidRDefault="006B4758" w:rsidP="006B4758">
      <w:pPr>
        <w:suppressAutoHyphens w:val="0"/>
        <w:ind w:left="709" w:hanging="283"/>
        <w:jc w:val="both"/>
        <w:rPr>
          <w:sz w:val="22"/>
          <w:szCs w:val="22"/>
        </w:rPr>
      </w:pPr>
      <w:r w:rsidRPr="00D914E2">
        <w:rPr>
          <w:sz w:val="22"/>
          <w:szCs w:val="22"/>
        </w:rPr>
        <w:t>f) Platforma działa według standardu przyjętego w komunikacji sieciowej - kodowanie UTF8</w:t>
      </w:r>
    </w:p>
    <w:p w14:paraId="0CB294F7" w14:textId="77777777" w:rsidR="006B4758" w:rsidRPr="00D914E2" w:rsidRDefault="006B4758" w:rsidP="006B4758">
      <w:pPr>
        <w:suppressAutoHyphens w:val="0"/>
        <w:ind w:left="709" w:hanging="283"/>
        <w:jc w:val="both"/>
        <w:rPr>
          <w:sz w:val="22"/>
          <w:szCs w:val="22"/>
        </w:rPr>
      </w:pPr>
      <w:r w:rsidRPr="00D914E2">
        <w:rPr>
          <w:sz w:val="22"/>
          <w:szCs w:val="22"/>
        </w:rPr>
        <w:t>g) Oznaczenie czasu odbioru danych przez platformę zakupową stanowi datę oraz dokładny czas (</w:t>
      </w:r>
      <w:proofErr w:type="spellStart"/>
      <w:r w:rsidRPr="00D914E2">
        <w:rPr>
          <w:sz w:val="22"/>
          <w:szCs w:val="22"/>
        </w:rPr>
        <w:t>hh:mm:ss</w:t>
      </w:r>
      <w:proofErr w:type="spellEnd"/>
      <w:r w:rsidRPr="00D914E2">
        <w:rPr>
          <w:sz w:val="22"/>
          <w:szCs w:val="22"/>
        </w:rPr>
        <w:t>) generowany wg. czasu lokalnego serwera synchronizowanego z zegarem Głównego Instytutu Miar.</w:t>
      </w:r>
    </w:p>
    <w:p w14:paraId="3A098E9D" w14:textId="77777777" w:rsidR="006B4758" w:rsidRPr="00D914E2" w:rsidRDefault="006B4758" w:rsidP="006B4758">
      <w:pPr>
        <w:suppressAutoHyphens w:val="0"/>
        <w:ind w:left="360" w:hanging="360"/>
        <w:jc w:val="both"/>
        <w:rPr>
          <w:sz w:val="22"/>
          <w:szCs w:val="22"/>
        </w:rPr>
      </w:pPr>
      <w:r w:rsidRPr="00D914E2">
        <w:rPr>
          <w:sz w:val="22"/>
          <w:szCs w:val="22"/>
        </w:rPr>
        <w:t>8.</w:t>
      </w:r>
      <w:r w:rsidRPr="00D914E2">
        <w:rPr>
          <w:sz w:val="22"/>
          <w:szCs w:val="22"/>
        </w:rPr>
        <w:tab/>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14:paraId="1BB0F06F" w14:textId="77777777" w:rsidR="006B4758" w:rsidRPr="00D914E2" w:rsidRDefault="006B4758" w:rsidP="006B4758">
      <w:pPr>
        <w:suppressAutoHyphens w:val="0"/>
        <w:ind w:left="360" w:hanging="360"/>
        <w:jc w:val="both"/>
        <w:rPr>
          <w:sz w:val="22"/>
          <w:szCs w:val="22"/>
        </w:rPr>
      </w:pPr>
      <w:r w:rsidRPr="00D914E2">
        <w:rPr>
          <w:sz w:val="22"/>
          <w:szCs w:val="22"/>
        </w:rPr>
        <w:t>9.</w:t>
      </w:r>
      <w:r w:rsidRPr="00D914E2">
        <w:rPr>
          <w:sz w:val="22"/>
          <w:szCs w:val="22"/>
        </w:rPr>
        <w:tab/>
        <w:t xml:space="preserve">Zamawiający informuje, że instrukcje korzystania z Platformy Zakupowej dotyczące w szczególności logowania, składania wniosków o wyjaśnienie treści </w:t>
      </w:r>
      <w:proofErr w:type="spellStart"/>
      <w:r w:rsidRPr="00D914E2">
        <w:rPr>
          <w:sz w:val="22"/>
          <w:szCs w:val="22"/>
        </w:rPr>
        <w:t>siwz</w:t>
      </w:r>
      <w:proofErr w:type="spellEnd"/>
      <w:r w:rsidRPr="00D914E2">
        <w:rPr>
          <w:sz w:val="22"/>
          <w:szCs w:val="22"/>
        </w:rPr>
        <w:t>, składania ofert oraz innych czynności podejmowanych w niniejszym postępowaniu przy użyciu Platformy Zakupowej znajdują się w zakładce „Instrukcje dla Wykonawców" na stronie internetowej pod adresem  https://platformazakupowa.pl/strona/45-instrukcje</w:t>
      </w:r>
    </w:p>
    <w:p w14:paraId="6E048C2B" w14:textId="77777777" w:rsidR="006B4758" w:rsidRPr="00D914E2" w:rsidRDefault="006B4758" w:rsidP="006B4758">
      <w:pPr>
        <w:suppressAutoHyphens w:val="0"/>
        <w:ind w:left="360" w:hanging="360"/>
        <w:jc w:val="both"/>
        <w:rPr>
          <w:sz w:val="22"/>
          <w:szCs w:val="22"/>
        </w:rPr>
      </w:pPr>
      <w:r w:rsidRPr="00D914E2">
        <w:rPr>
          <w:sz w:val="22"/>
          <w:szCs w:val="22"/>
        </w:rPr>
        <w:t>10.</w:t>
      </w:r>
      <w:r w:rsidRPr="00D914E2">
        <w:rPr>
          <w:sz w:val="22"/>
          <w:szCs w:val="22"/>
        </w:rPr>
        <w:tab/>
        <w:t>Zamawiający:</w:t>
      </w:r>
    </w:p>
    <w:p w14:paraId="3F823027" w14:textId="77777777" w:rsidR="006B4758" w:rsidRPr="00D914E2" w:rsidRDefault="006B4758" w:rsidP="006B4758">
      <w:pPr>
        <w:suppressAutoHyphens w:val="0"/>
        <w:ind w:left="709" w:hanging="283"/>
        <w:jc w:val="both"/>
        <w:rPr>
          <w:sz w:val="22"/>
          <w:szCs w:val="22"/>
        </w:rPr>
      </w:pPr>
      <w:r w:rsidRPr="00D914E2">
        <w:rPr>
          <w:sz w:val="22"/>
          <w:szCs w:val="22"/>
        </w:rPr>
        <w:t>a.</w:t>
      </w:r>
      <w:r w:rsidRPr="00D914E2">
        <w:rPr>
          <w:sz w:val="22"/>
          <w:szCs w:val="22"/>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914E2">
        <w:rPr>
          <w:sz w:val="22"/>
          <w:szCs w:val="22"/>
        </w:rPr>
        <w:t>PAdES</w:t>
      </w:r>
      <w:proofErr w:type="spellEnd"/>
      <w:r w:rsidRPr="00D914E2">
        <w:rPr>
          <w:sz w:val="22"/>
          <w:szCs w:val="22"/>
        </w:rPr>
        <w:t xml:space="preserve">. </w:t>
      </w:r>
    </w:p>
    <w:p w14:paraId="007E1C9E" w14:textId="77777777" w:rsidR="006B4758" w:rsidRPr="00D914E2" w:rsidRDefault="006B4758" w:rsidP="006B4758">
      <w:pPr>
        <w:suppressAutoHyphens w:val="0"/>
        <w:ind w:left="709" w:hanging="283"/>
        <w:jc w:val="both"/>
        <w:rPr>
          <w:sz w:val="22"/>
          <w:szCs w:val="22"/>
        </w:rPr>
      </w:pPr>
      <w:r w:rsidRPr="00D914E2">
        <w:rPr>
          <w:sz w:val="22"/>
          <w:szCs w:val="22"/>
        </w:rPr>
        <w:t>b.</w:t>
      </w:r>
      <w:r w:rsidRPr="00D914E2">
        <w:rPr>
          <w:sz w:val="22"/>
          <w:szCs w:val="22"/>
        </w:rPr>
        <w:tab/>
        <w:t xml:space="preserve">Pliki w innych formatach niż PDF zaleca się opatrzyć zewnętrznym podpisem </w:t>
      </w:r>
      <w:proofErr w:type="spellStart"/>
      <w:r w:rsidRPr="00D914E2">
        <w:rPr>
          <w:sz w:val="22"/>
          <w:szCs w:val="22"/>
        </w:rPr>
        <w:t>XAdES</w:t>
      </w:r>
      <w:proofErr w:type="spellEnd"/>
      <w:r w:rsidRPr="00D914E2">
        <w:rPr>
          <w:sz w:val="22"/>
          <w:szCs w:val="22"/>
        </w:rPr>
        <w:t>. Wykonawca powinien pamiętać, aby plik z podpisem przekazywać łącznie z dokumentem podpisywanym.</w:t>
      </w:r>
    </w:p>
    <w:p w14:paraId="011C81B7" w14:textId="77777777" w:rsidR="006B4758" w:rsidRPr="00D914E2" w:rsidRDefault="006B4758" w:rsidP="006B4758">
      <w:pPr>
        <w:suppressAutoHyphens w:val="0"/>
        <w:ind w:left="709" w:hanging="283"/>
        <w:jc w:val="both"/>
        <w:rPr>
          <w:sz w:val="22"/>
          <w:szCs w:val="22"/>
        </w:rPr>
      </w:pPr>
      <w:r w:rsidRPr="00D914E2">
        <w:rPr>
          <w:sz w:val="22"/>
          <w:szCs w:val="22"/>
        </w:rPr>
        <w:t>c.</w:t>
      </w:r>
      <w:r w:rsidRPr="00D914E2">
        <w:rPr>
          <w:sz w:val="22"/>
          <w:szCs w:val="22"/>
        </w:rPr>
        <w:tab/>
        <w:t>Osobą składającą ofertę powinna być osoba kontaktowa podawana w dokumentacji.</w:t>
      </w:r>
    </w:p>
    <w:p w14:paraId="3DA8F251" w14:textId="77777777" w:rsidR="006B4758" w:rsidRPr="00D914E2" w:rsidRDefault="006B4758" w:rsidP="006B4758">
      <w:pPr>
        <w:suppressAutoHyphens w:val="0"/>
        <w:ind w:left="709" w:hanging="283"/>
        <w:jc w:val="both"/>
        <w:rPr>
          <w:sz w:val="22"/>
          <w:szCs w:val="22"/>
        </w:rPr>
      </w:pPr>
      <w:r w:rsidRPr="00D914E2">
        <w:rPr>
          <w:sz w:val="22"/>
          <w:szCs w:val="22"/>
        </w:rPr>
        <w:t>d.</w:t>
      </w:r>
      <w:r w:rsidRPr="00D914E2">
        <w:rPr>
          <w:sz w:val="22"/>
          <w:szCs w:val="22"/>
        </w:rPr>
        <w:tab/>
        <w:t>Ofertę należy przygotować z należytą starannością i zachowaniem odpowiedniego odstępu czasu do zakończenia przyjmowania ofert/wniosków. Sugerujemy złożenie oferty na 24 godziny przed terminem składania ofert/wniosków.</w:t>
      </w:r>
    </w:p>
    <w:p w14:paraId="1564F28B" w14:textId="77777777" w:rsidR="006B4758" w:rsidRPr="00D914E2" w:rsidRDefault="006B4758" w:rsidP="006B4758">
      <w:pPr>
        <w:suppressAutoHyphens w:val="0"/>
        <w:ind w:left="709" w:hanging="283"/>
        <w:jc w:val="both"/>
        <w:rPr>
          <w:sz w:val="22"/>
          <w:szCs w:val="22"/>
        </w:rPr>
      </w:pPr>
      <w:r w:rsidRPr="00D914E2">
        <w:rPr>
          <w:sz w:val="22"/>
          <w:szCs w:val="22"/>
        </w:rPr>
        <w:t>e.</w:t>
      </w:r>
      <w:r w:rsidRPr="00D914E2">
        <w:rPr>
          <w:sz w:val="22"/>
          <w:szCs w:val="22"/>
        </w:rPr>
        <w:tab/>
        <w:t xml:space="preserve">Podczas podpisywania plików zaleca się stosowanie algorytmu skrótu SHA2 zamiast SHA1.  </w:t>
      </w:r>
    </w:p>
    <w:p w14:paraId="5CB972F2" w14:textId="77777777" w:rsidR="00213C8C" w:rsidRPr="00D914E2" w:rsidRDefault="006B4758" w:rsidP="006B4758">
      <w:pPr>
        <w:suppressAutoHyphens w:val="0"/>
        <w:autoSpaceDE w:val="0"/>
        <w:ind w:left="709" w:hanging="283"/>
        <w:rPr>
          <w:sz w:val="22"/>
          <w:szCs w:val="22"/>
        </w:rPr>
      </w:pPr>
      <w:r w:rsidRPr="00D914E2">
        <w:rPr>
          <w:sz w:val="22"/>
          <w:szCs w:val="22"/>
        </w:rPr>
        <w:lastRenderedPageBreak/>
        <w:t>f.</w:t>
      </w:r>
      <w:r w:rsidRPr="00D914E2">
        <w:rPr>
          <w:sz w:val="22"/>
          <w:szCs w:val="22"/>
        </w:rPr>
        <w:tab/>
        <w:t>Jeśli Wykonawca pakuje dokumenty np. w plik ZIP zalecamy wcześniejsze podpisanie każdego z kompresowanych plików.</w:t>
      </w:r>
    </w:p>
    <w:p w14:paraId="517B8D72" w14:textId="77777777" w:rsidR="006B4758" w:rsidRPr="00D914E2" w:rsidRDefault="006B4758" w:rsidP="006B4758">
      <w:pPr>
        <w:suppressAutoHyphens w:val="0"/>
        <w:autoSpaceDE w:val="0"/>
        <w:ind w:left="360" w:hanging="360"/>
        <w:rPr>
          <w:b/>
          <w:bCs/>
        </w:rPr>
      </w:pPr>
    </w:p>
    <w:p w14:paraId="0BEE3EF6" w14:textId="77777777" w:rsidR="00213C8C" w:rsidRPr="00D914E2" w:rsidRDefault="00213C8C" w:rsidP="00213C8C">
      <w:pPr>
        <w:suppressAutoHyphens w:val="0"/>
        <w:autoSpaceDE w:val="0"/>
        <w:ind w:left="360" w:hanging="360"/>
      </w:pPr>
      <w:r w:rsidRPr="00D914E2">
        <w:rPr>
          <w:b/>
          <w:bCs/>
        </w:rPr>
        <w:t>IX. Tryb wprowadzania ewentualnych zmian do SIWZ.</w:t>
      </w:r>
      <w:r w:rsidRPr="00D914E2">
        <w:rPr>
          <w:b/>
          <w:bCs/>
        </w:rPr>
        <w:br/>
      </w:r>
    </w:p>
    <w:p w14:paraId="4DF21019" w14:textId="77777777" w:rsidR="00213C8C" w:rsidRPr="00D914E2" w:rsidRDefault="00213C8C" w:rsidP="00213C8C">
      <w:pPr>
        <w:suppressAutoHyphens w:val="0"/>
        <w:autoSpaceDE w:val="0"/>
        <w:ind w:left="284" w:hanging="284"/>
        <w:jc w:val="both"/>
      </w:pPr>
      <w:r w:rsidRPr="00D914E2">
        <w:t>1. W szczególnie uzasadnionych przypadkach, przed terminem składania ofert Zamawiaj</w:t>
      </w:r>
      <w:r w:rsidRPr="00D914E2">
        <w:rPr>
          <w:rFonts w:eastAsia="TimesNewRoman"/>
        </w:rPr>
        <w:t>ą</w:t>
      </w:r>
      <w:r w:rsidRPr="00D914E2">
        <w:t>cy mo</w:t>
      </w:r>
      <w:r w:rsidRPr="00D914E2">
        <w:rPr>
          <w:rFonts w:eastAsia="TimesNewRoman"/>
        </w:rPr>
        <w:t>ż</w:t>
      </w:r>
      <w:r w:rsidRPr="00D914E2">
        <w:t>e zmodyfikowa</w:t>
      </w:r>
      <w:r w:rsidRPr="00D914E2">
        <w:rPr>
          <w:rFonts w:eastAsia="TimesNewRoman"/>
        </w:rPr>
        <w:t xml:space="preserve">ć </w:t>
      </w:r>
      <w:r w:rsidRPr="00D914E2">
        <w:t>tre</w:t>
      </w:r>
      <w:r w:rsidRPr="00D914E2">
        <w:rPr>
          <w:rFonts w:eastAsia="TimesNewRoman"/>
        </w:rPr>
        <w:t xml:space="preserve">ść </w:t>
      </w:r>
      <w:r w:rsidRPr="00D914E2">
        <w:t>dokumentów składaj</w:t>
      </w:r>
      <w:r w:rsidRPr="00D914E2">
        <w:rPr>
          <w:rFonts w:eastAsia="TimesNewRoman"/>
        </w:rPr>
        <w:t>ą</w:t>
      </w:r>
      <w:r w:rsidRPr="00D914E2">
        <w:t>cych si</w:t>
      </w:r>
      <w:r w:rsidRPr="00D914E2">
        <w:rPr>
          <w:rFonts w:eastAsia="TimesNewRoman"/>
        </w:rPr>
        <w:t xml:space="preserve">ę </w:t>
      </w:r>
      <w:r w:rsidRPr="00D914E2">
        <w:t>na specyfikacj</w:t>
      </w:r>
      <w:r w:rsidRPr="00D914E2">
        <w:rPr>
          <w:rFonts w:eastAsia="TimesNewRoman"/>
        </w:rPr>
        <w:t xml:space="preserve">ę </w:t>
      </w:r>
      <w:r w:rsidRPr="00D914E2">
        <w:t>istotnych warunków zamówienia.</w:t>
      </w:r>
    </w:p>
    <w:p w14:paraId="5A6079C7" w14:textId="77777777" w:rsidR="00213C8C" w:rsidRPr="00213C8C" w:rsidRDefault="00213C8C" w:rsidP="00213C8C">
      <w:pPr>
        <w:suppressAutoHyphens w:val="0"/>
        <w:autoSpaceDE w:val="0"/>
        <w:ind w:left="284" w:hanging="284"/>
        <w:jc w:val="both"/>
      </w:pPr>
      <w:r w:rsidRPr="00D914E2">
        <w:t>2.  Ka</w:t>
      </w:r>
      <w:r w:rsidRPr="00D914E2">
        <w:rPr>
          <w:rFonts w:eastAsia="TimesNewRoman"/>
        </w:rPr>
        <w:t>ż</w:t>
      </w:r>
      <w:r w:rsidRPr="00D914E2">
        <w:t>d</w:t>
      </w:r>
      <w:r w:rsidRPr="00D914E2">
        <w:rPr>
          <w:rFonts w:eastAsia="TimesNewRoman"/>
        </w:rPr>
        <w:t xml:space="preserve">ą </w:t>
      </w:r>
      <w:r w:rsidRPr="00213C8C">
        <w:rPr>
          <w:color w:val="000000"/>
        </w:rPr>
        <w:t>zmian</w:t>
      </w:r>
      <w:r w:rsidRPr="00213C8C">
        <w:rPr>
          <w:rFonts w:eastAsia="TimesNewRoman"/>
          <w:color w:val="000000"/>
        </w:rPr>
        <w:t xml:space="preserve">ę </w:t>
      </w:r>
      <w:r w:rsidRPr="00213C8C">
        <w:rPr>
          <w:color w:val="000000"/>
        </w:rPr>
        <w:t>Zamawiaj</w:t>
      </w:r>
      <w:r w:rsidRPr="00213C8C">
        <w:rPr>
          <w:rFonts w:eastAsia="TimesNewRoman"/>
          <w:color w:val="000000"/>
        </w:rPr>
        <w:t>ą</w:t>
      </w:r>
      <w:r w:rsidRPr="00213C8C">
        <w:rPr>
          <w:color w:val="000000"/>
        </w:rPr>
        <w:t>cy udost</w:t>
      </w:r>
      <w:r w:rsidRPr="00213C8C">
        <w:rPr>
          <w:rFonts w:eastAsia="TimesNewRoman"/>
          <w:color w:val="000000"/>
        </w:rPr>
        <w:t>ę</w:t>
      </w:r>
      <w:r w:rsidRPr="00213C8C">
        <w:rPr>
          <w:color w:val="000000"/>
        </w:rPr>
        <w:t>pni na stronie internetowej.</w:t>
      </w:r>
    </w:p>
    <w:p w14:paraId="422CBA4F" w14:textId="77777777" w:rsidR="00213C8C" w:rsidRPr="00213C8C" w:rsidRDefault="00213C8C" w:rsidP="00213C8C">
      <w:pPr>
        <w:suppressAutoHyphens w:val="0"/>
        <w:autoSpaceDE w:val="0"/>
        <w:ind w:left="284" w:hanging="284"/>
        <w:jc w:val="both"/>
      </w:pPr>
      <w:r w:rsidRPr="00213C8C">
        <w:rPr>
          <w:color w:val="000000"/>
        </w:rPr>
        <w:t>3. Je</w:t>
      </w:r>
      <w:r w:rsidRPr="00213C8C">
        <w:rPr>
          <w:rFonts w:eastAsia="TimesNewRoman"/>
          <w:color w:val="000000"/>
        </w:rPr>
        <w:t>ż</w:t>
      </w:r>
      <w:r w:rsidRPr="00213C8C">
        <w:rPr>
          <w:color w:val="000000"/>
        </w:rPr>
        <w:t>eli zmiana tre</w:t>
      </w:r>
      <w:r w:rsidRPr="00213C8C">
        <w:rPr>
          <w:rFonts w:eastAsia="TimesNewRoman"/>
          <w:color w:val="000000"/>
        </w:rPr>
        <w:t>ś</w:t>
      </w:r>
      <w:r w:rsidRPr="00213C8C">
        <w:rPr>
          <w:color w:val="000000"/>
        </w:rPr>
        <w:t>ci SIWZ prowadzi do zamiany tre</w:t>
      </w:r>
      <w:r w:rsidRPr="00213C8C">
        <w:rPr>
          <w:rFonts w:eastAsia="TimesNewRoman"/>
          <w:color w:val="000000"/>
        </w:rPr>
        <w:t>ś</w:t>
      </w:r>
      <w:r w:rsidRPr="00213C8C">
        <w:rPr>
          <w:color w:val="000000"/>
        </w:rPr>
        <w:t>ci ogłoszenia Zamawiaj</w:t>
      </w:r>
      <w:r w:rsidRPr="00213C8C">
        <w:rPr>
          <w:rFonts w:eastAsia="TimesNewRoman"/>
          <w:color w:val="000000"/>
        </w:rPr>
        <w:t>ą</w:t>
      </w:r>
      <w:r w:rsidRPr="00213C8C">
        <w:rPr>
          <w:color w:val="000000"/>
        </w:rPr>
        <w:t>cy przedłu</w:t>
      </w:r>
      <w:r w:rsidRPr="00213C8C">
        <w:rPr>
          <w:rFonts w:eastAsia="TimesNewRoman"/>
          <w:color w:val="000000"/>
        </w:rPr>
        <w:t>ż</w:t>
      </w:r>
      <w:r w:rsidRPr="00213C8C">
        <w:rPr>
          <w:color w:val="000000"/>
        </w:rPr>
        <w:t>y termin składania ofert zgodnie z art. 12a. ust. 2 ustawy Prawo zamówie</w:t>
      </w:r>
      <w:r w:rsidRPr="00213C8C">
        <w:rPr>
          <w:rFonts w:eastAsia="TimesNewRoman"/>
          <w:color w:val="000000"/>
        </w:rPr>
        <w:t xml:space="preserve">ń </w:t>
      </w:r>
      <w:r w:rsidRPr="00213C8C">
        <w:rPr>
          <w:color w:val="000000"/>
        </w:rPr>
        <w:t>publicznych W takim przypadku wszelkie prawa i zobowi</w:t>
      </w:r>
      <w:r w:rsidRPr="00213C8C">
        <w:rPr>
          <w:rFonts w:eastAsia="TimesNewRoman"/>
          <w:color w:val="000000"/>
        </w:rPr>
        <w:t>ą</w:t>
      </w:r>
      <w:r w:rsidRPr="00213C8C">
        <w:rPr>
          <w:color w:val="000000"/>
        </w:rPr>
        <w:t>zania (wykonawcy i zamawiaj</w:t>
      </w:r>
      <w:r w:rsidRPr="00213C8C">
        <w:rPr>
          <w:rFonts w:eastAsia="TimesNewRoman"/>
          <w:color w:val="000000"/>
        </w:rPr>
        <w:t>ą</w:t>
      </w:r>
      <w:r w:rsidRPr="00213C8C">
        <w:rPr>
          <w:color w:val="000000"/>
        </w:rPr>
        <w:t>cego) b</w:t>
      </w:r>
      <w:r w:rsidRPr="00213C8C">
        <w:rPr>
          <w:rFonts w:eastAsia="TimesNewRoman"/>
          <w:color w:val="000000"/>
        </w:rPr>
        <w:t>ę</w:t>
      </w:r>
      <w:r w:rsidRPr="00213C8C">
        <w:rPr>
          <w:color w:val="000000"/>
        </w:rPr>
        <w:t>d</w:t>
      </w:r>
      <w:r w:rsidRPr="00213C8C">
        <w:rPr>
          <w:rFonts w:eastAsia="TimesNewRoman"/>
          <w:color w:val="000000"/>
        </w:rPr>
        <w:t xml:space="preserve">ą </w:t>
      </w:r>
      <w:r w:rsidRPr="00213C8C">
        <w:rPr>
          <w:color w:val="000000"/>
        </w:rPr>
        <w:t>podlegały nowym terminom.</w:t>
      </w:r>
    </w:p>
    <w:p w14:paraId="48F43B92" w14:textId="77777777" w:rsidR="00213C8C" w:rsidRPr="00213C8C" w:rsidRDefault="00213C8C" w:rsidP="00213C8C">
      <w:pPr>
        <w:suppressAutoHyphens w:val="0"/>
        <w:autoSpaceDE w:val="0"/>
        <w:ind w:left="284" w:hanging="284"/>
        <w:jc w:val="both"/>
      </w:pPr>
      <w:r w:rsidRPr="00213C8C">
        <w:rPr>
          <w:color w:val="000000"/>
        </w:rPr>
        <w:t>4. Je</w:t>
      </w:r>
      <w:r w:rsidRPr="00213C8C">
        <w:rPr>
          <w:rFonts w:eastAsia="TimesNewRoman"/>
          <w:color w:val="000000"/>
        </w:rPr>
        <w:t>ż</w:t>
      </w:r>
      <w:r w:rsidRPr="00213C8C">
        <w:rPr>
          <w:color w:val="000000"/>
        </w:rPr>
        <w:t>eli w wyniku zmiany tre</w:t>
      </w:r>
      <w:r w:rsidRPr="00213C8C">
        <w:rPr>
          <w:rFonts w:eastAsia="TimesNewRoman"/>
          <w:color w:val="000000"/>
        </w:rPr>
        <w:t>ś</w:t>
      </w:r>
      <w:r w:rsidRPr="00213C8C">
        <w:rPr>
          <w:color w:val="000000"/>
        </w:rPr>
        <w:t>ci specyfikacji istotnych warunków zamówienia nieprowadz</w:t>
      </w:r>
      <w:r w:rsidRPr="00213C8C">
        <w:rPr>
          <w:rFonts w:eastAsia="TimesNewRoman"/>
          <w:color w:val="000000"/>
        </w:rPr>
        <w:t>ą</w:t>
      </w:r>
      <w:r w:rsidRPr="00213C8C">
        <w:rPr>
          <w:color w:val="000000"/>
        </w:rPr>
        <w:t>cej do zmiany tre</w:t>
      </w:r>
      <w:r w:rsidRPr="00213C8C">
        <w:rPr>
          <w:rFonts w:eastAsia="TimesNewRoman"/>
          <w:color w:val="000000"/>
        </w:rPr>
        <w:t>ś</w:t>
      </w:r>
      <w:r w:rsidRPr="00213C8C">
        <w:rPr>
          <w:color w:val="000000"/>
        </w:rPr>
        <w:t>ci ogłoszenia o zamówieniu jest niezb</w:t>
      </w:r>
      <w:r w:rsidRPr="00213C8C">
        <w:rPr>
          <w:rFonts w:eastAsia="TimesNewRoman"/>
          <w:color w:val="000000"/>
        </w:rPr>
        <w:t>ę</w:t>
      </w:r>
      <w:r w:rsidRPr="00213C8C">
        <w:rPr>
          <w:color w:val="000000"/>
        </w:rPr>
        <w:t>dny dodatkowy czas na wprowadzenie zmian w ofertach, zamawiaj</w:t>
      </w:r>
      <w:r w:rsidRPr="00213C8C">
        <w:rPr>
          <w:rFonts w:eastAsia="TimesNewRoman"/>
          <w:color w:val="000000"/>
        </w:rPr>
        <w:t>ą</w:t>
      </w:r>
      <w:r w:rsidRPr="00213C8C">
        <w:rPr>
          <w:color w:val="000000"/>
        </w:rPr>
        <w:t>cy przedłu</w:t>
      </w:r>
      <w:r w:rsidRPr="00213C8C">
        <w:rPr>
          <w:rFonts w:eastAsia="TimesNewRoman"/>
          <w:color w:val="000000"/>
        </w:rPr>
        <w:t>ż</w:t>
      </w:r>
      <w:r w:rsidRPr="00213C8C">
        <w:rPr>
          <w:color w:val="000000"/>
        </w:rPr>
        <w:t>a termin składania ofert i informuje</w:t>
      </w:r>
      <w:r w:rsidRPr="00213C8C">
        <w:rPr>
          <w:rFonts w:eastAsia="TimesNewRoman"/>
          <w:color w:val="000000"/>
        </w:rPr>
        <w:t xml:space="preserve"> </w:t>
      </w:r>
      <w:r w:rsidRPr="00213C8C">
        <w:rPr>
          <w:color w:val="000000"/>
        </w:rPr>
        <w:t>o tym wykonawców, którym przekazano specyfikacj</w:t>
      </w:r>
      <w:r w:rsidRPr="00213C8C">
        <w:rPr>
          <w:rFonts w:eastAsia="TimesNewRoman"/>
          <w:color w:val="000000"/>
        </w:rPr>
        <w:t xml:space="preserve">ę </w:t>
      </w:r>
      <w:r w:rsidRPr="00213C8C">
        <w:rPr>
          <w:color w:val="000000"/>
        </w:rPr>
        <w:t>istotnych warunków zamówienia, oraz zamieszcza informacj</w:t>
      </w:r>
      <w:r w:rsidRPr="00213C8C">
        <w:rPr>
          <w:rFonts w:eastAsia="TimesNewRoman"/>
          <w:color w:val="000000"/>
        </w:rPr>
        <w:t xml:space="preserve">ę </w:t>
      </w:r>
      <w:r w:rsidRPr="00213C8C">
        <w:rPr>
          <w:color w:val="000000"/>
        </w:rPr>
        <w:t>na stronie internetowej.</w:t>
      </w:r>
    </w:p>
    <w:p w14:paraId="5C9E25D5" w14:textId="77777777" w:rsidR="00213C8C" w:rsidRPr="00213C8C" w:rsidRDefault="00213C8C" w:rsidP="00213C8C">
      <w:pPr>
        <w:suppressAutoHyphens w:val="0"/>
        <w:autoSpaceDE w:val="0"/>
        <w:ind w:left="360" w:hanging="360"/>
        <w:jc w:val="both"/>
        <w:rPr>
          <w:b/>
          <w:bCs/>
          <w:color w:val="000000"/>
        </w:rPr>
      </w:pPr>
    </w:p>
    <w:p w14:paraId="3A1E3565" w14:textId="77777777" w:rsidR="00213C8C" w:rsidRPr="00213C8C" w:rsidRDefault="00213C8C" w:rsidP="00213C8C">
      <w:pPr>
        <w:suppressAutoHyphens w:val="0"/>
        <w:autoSpaceDE w:val="0"/>
        <w:ind w:left="360" w:hanging="360"/>
        <w:jc w:val="both"/>
        <w:rPr>
          <w:b/>
          <w:bCs/>
          <w:color w:val="000000"/>
        </w:rPr>
      </w:pPr>
      <w:r w:rsidRPr="00213C8C">
        <w:rPr>
          <w:b/>
          <w:bCs/>
          <w:color w:val="000000"/>
        </w:rPr>
        <w:t>X. Wymagania dotyczące wadium.</w:t>
      </w:r>
    </w:p>
    <w:p w14:paraId="33F33570" w14:textId="77777777" w:rsidR="00213C8C" w:rsidRPr="00213C8C" w:rsidRDefault="00213C8C" w:rsidP="00213C8C">
      <w:pPr>
        <w:suppressAutoHyphens w:val="0"/>
        <w:autoSpaceDE w:val="0"/>
        <w:ind w:left="360" w:hanging="360"/>
        <w:jc w:val="both"/>
        <w:rPr>
          <w:b/>
          <w:bCs/>
          <w:color w:val="000000"/>
        </w:rPr>
      </w:pPr>
    </w:p>
    <w:p w14:paraId="1455EA0C" w14:textId="77777777" w:rsidR="00213C8C" w:rsidRPr="00213C8C" w:rsidRDefault="00213C8C" w:rsidP="00213C8C">
      <w:pPr>
        <w:suppressAutoHyphens w:val="0"/>
        <w:autoSpaceDE w:val="0"/>
        <w:ind w:left="360" w:hanging="360"/>
        <w:jc w:val="both"/>
      </w:pPr>
      <w:r w:rsidRPr="00213C8C">
        <w:rPr>
          <w:color w:val="000000"/>
        </w:rPr>
        <w:t>1. Składaj</w:t>
      </w:r>
      <w:r w:rsidRPr="00213C8C">
        <w:rPr>
          <w:rFonts w:eastAsia="TimesNewRoman"/>
          <w:color w:val="000000"/>
        </w:rPr>
        <w:t>ą</w:t>
      </w:r>
      <w:r w:rsidRPr="00213C8C">
        <w:rPr>
          <w:color w:val="000000"/>
        </w:rPr>
        <w:t>c ofert</w:t>
      </w:r>
      <w:r w:rsidRPr="00213C8C">
        <w:rPr>
          <w:rFonts w:eastAsia="TimesNewRoman"/>
          <w:color w:val="000000"/>
        </w:rPr>
        <w:t xml:space="preserve">ę </w:t>
      </w:r>
      <w:r w:rsidRPr="00213C8C">
        <w:rPr>
          <w:color w:val="000000"/>
        </w:rPr>
        <w:t>ka</w:t>
      </w:r>
      <w:r w:rsidRPr="00213C8C">
        <w:rPr>
          <w:rFonts w:eastAsia="TimesNewRoman"/>
          <w:color w:val="000000"/>
        </w:rPr>
        <w:t>ż</w:t>
      </w:r>
      <w:r w:rsidRPr="00213C8C">
        <w:rPr>
          <w:color w:val="000000"/>
        </w:rPr>
        <w:t>dy Wykonawca zobowi</w:t>
      </w:r>
      <w:r w:rsidRPr="00213C8C">
        <w:rPr>
          <w:rFonts w:eastAsia="TimesNewRoman"/>
          <w:color w:val="000000"/>
        </w:rPr>
        <w:t>ą</w:t>
      </w:r>
      <w:r w:rsidRPr="00213C8C">
        <w:rPr>
          <w:color w:val="000000"/>
        </w:rPr>
        <w:t>zany jest wnie</w:t>
      </w:r>
      <w:r w:rsidRPr="00213C8C">
        <w:rPr>
          <w:rFonts w:eastAsia="TimesNewRoman"/>
          <w:color w:val="000000"/>
        </w:rPr>
        <w:t xml:space="preserve">ść </w:t>
      </w:r>
      <w:r w:rsidRPr="00213C8C">
        <w:rPr>
          <w:color w:val="000000"/>
        </w:rPr>
        <w:t>wadium.</w:t>
      </w:r>
    </w:p>
    <w:p w14:paraId="3F009877" w14:textId="77777777" w:rsidR="00213C8C" w:rsidRPr="00213C8C" w:rsidRDefault="00213C8C" w:rsidP="00213C8C">
      <w:pPr>
        <w:pStyle w:val="Tekstpodstawowywcity"/>
        <w:suppressAutoHyphens w:val="0"/>
        <w:autoSpaceDE w:val="0"/>
        <w:ind w:left="284"/>
        <w:jc w:val="both"/>
      </w:pPr>
      <w:r w:rsidRPr="00213C8C">
        <w:rPr>
          <w:b/>
          <w:bCs/>
          <w:color w:val="000000"/>
        </w:rPr>
        <w:t>Ustala się wadium w wysokości:</w:t>
      </w:r>
      <w:r w:rsidRPr="00213C8C">
        <w:rPr>
          <w:color w:val="000000"/>
        </w:rPr>
        <w:t xml:space="preserve">  </w:t>
      </w:r>
    </w:p>
    <w:p w14:paraId="14E5D95C" w14:textId="6D92863C" w:rsidR="00213C8C" w:rsidRPr="004F4EC3" w:rsidRDefault="00692733" w:rsidP="00335560">
      <w:pPr>
        <w:pStyle w:val="Tekstpodstawowy"/>
        <w:numPr>
          <w:ilvl w:val="0"/>
          <w:numId w:val="17"/>
        </w:numPr>
        <w:tabs>
          <w:tab w:val="clear" w:pos="0"/>
        </w:tabs>
        <w:spacing w:after="0" w:line="100" w:lineRule="atLeast"/>
        <w:ind w:left="284"/>
        <w:jc w:val="both"/>
        <w:rPr>
          <w:rFonts w:ascii="Times New Roman" w:hAnsi="Times New Roman"/>
          <w:color w:val="FF0000"/>
          <w:szCs w:val="24"/>
        </w:rPr>
      </w:pPr>
      <w:r w:rsidRPr="00692733">
        <w:rPr>
          <w:rFonts w:ascii="Times New Roman" w:hAnsi="Times New Roman"/>
          <w:szCs w:val="24"/>
        </w:rPr>
        <w:t>12</w:t>
      </w:r>
      <w:r w:rsidR="00213C8C" w:rsidRPr="00692733">
        <w:rPr>
          <w:rFonts w:ascii="Times New Roman" w:hAnsi="Times New Roman"/>
          <w:szCs w:val="24"/>
        </w:rPr>
        <w:t xml:space="preserve"> 000 zł (słownie: </w:t>
      </w:r>
      <w:r w:rsidRPr="00692733">
        <w:rPr>
          <w:rFonts w:ascii="Times New Roman" w:hAnsi="Times New Roman"/>
          <w:szCs w:val="24"/>
        </w:rPr>
        <w:t>dwanaście tysięcy</w:t>
      </w:r>
      <w:r w:rsidR="006E632C" w:rsidRPr="00692733">
        <w:rPr>
          <w:rFonts w:ascii="Times New Roman" w:hAnsi="Times New Roman"/>
          <w:szCs w:val="24"/>
        </w:rPr>
        <w:t xml:space="preserve"> złotych</w:t>
      </w:r>
      <w:r w:rsidR="00213C8C" w:rsidRPr="00692733">
        <w:rPr>
          <w:rFonts w:ascii="Times New Roman" w:hAnsi="Times New Roman"/>
          <w:szCs w:val="24"/>
        </w:rPr>
        <w:t>)</w:t>
      </w:r>
    </w:p>
    <w:p w14:paraId="50D066E0" w14:textId="77777777" w:rsidR="00213C8C" w:rsidRPr="00213C8C" w:rsidRDefault="00213C8C" w:rsidP="00213C8C">
      <w:pPr>
        <w:suppressAutoHyphens w:val="0"/>
        <w:autoSpaceDE w:val="0"/>
        <w:ind w:left="284" w:hanging="284"/>
        <w:jc w:val="both"/>
      </w:pPr>
      <w:r w:rsidRPr="00213C8C">
        <w:rPr>
          <w:color w:val="000000"/>
        </w:rPr>
        <w:t>2. Wadium mo</w:t>
      </w:r>
      <w:r w:rsidRPr="00213C8C">
        <w:rPr>
          <w:rFonts w:eastAsia="TimesNewRoman"/>
          <w:color w:val="000000"/>
        </w:rPr>
        <w:t>ż</w:t>
      </w:r>
      <w:r w:rsidRPr="00213C8C">
        <w:rPr>
          <w:color w:val="000000"/>
        </w:rPr>
        <w:t>e by</w:t>
      </w:r>
      <w:r w:rsidRPr="00213C8C">
        <w:rPr>
          <w:rFonts w:eastAsia="TimesNewRoman"/>
          <w:color w:val="000000"/>
        </w:rPr>
        <w:t xml:space="preserve">ć </w:t>
      </w:r>
      <w:r w:rsidRPr="00213C8C">
        <w:rPr>
          <w:color w:val="000000"/>
        </w:rPr>
        <w:t>wnoszone w jednej lub kilku nast</w:t>
      </w:r>
      <w:r w:rsidRPr="00213C8C">
        <w:rPr>
          <w:rFonts w:eastAsia="TimesNewRoman"/>
          <w:color w:val="000000"/>
        </w:rPr>
        <w:t>ę</w:t>
      </w:r>
      <w:r w:rsidRPr="00213C8C">
        <w:rPr>
          <w:color w:val="000000"/>
        </w:rPr>
        <w:t>puj</w:t>
      </w:r>
      <w:r w:rsidRPr="00213C8C">
        <w:rPr>
          <w:rFonts w:eastAsia="TimesNewRoman"/>
          <w:color w:val="000000"/>
        </w:rPr>
        <w:t>ą</w:t>
      </w:r>
      <w:r w:rsidRPr="00213C8C">
        <w:rPr>
          <w:color w:val="000000"/>
        </w:rPr>
        <w:t>cych formach :</w:t>
      </w:r>
    </w:p>
    <w:p w14:paraId="66079203" w14:textId="77777777" w:rsidR="00213C8C" w:rsidRPr="00213C8C" w:rsidRDefault="00213C8C" w:rsidP="00335560">
      <w:pPr>
        <w:widowControl/>
        <w:numPr>
          <w:ilvl w:val="0"/>
          <w:numId w:val="18"/>
        </w:numPr>
        <w:suppressAutoHyphens w:val="0"/>
        <w:autoSpaceDE w:val="0"/>
        <w:spacing w:line="240" w:lineRule="auto"/>
        <w:jc w:val="both"/>
      </w:pPr>
      <w:r w:rsidRPr="00213C8C">
        <w:rPr>
          <w:color w:val="000000"/>
        </w:rPr>
        <w:t>pieni</w:t>
      </w:r>
      <w:r w:rsidRPr="00213C8C">
        <w:rPr>
          <w:rFonts w:eastAsia="TimesNewRoman"/>
          <w:color w:val="000000"/>
        </w:rPr>
        <w:t>ą</w:t>
      </w:r>
      <w:r w:rsidRPr="00213C8C">
        <w:rPr>
          <w:color w:val="000000"/>
        </w:rPr>
        <w:t>dzu,</w:t>
      </w:r>
    </w:p>
    <w:p w14:paraId="4B7979D8" w14:textId="77777777" w:rsidR="00213C8C" w:rsidRPr="00213C8C" w:rsidRDefault="00213C8C" w:rsidP="00335560">
      <w:pPr>
        <w:widowControl/>
        <w:numPr>
          <w:ilvl w:val="0"/>
          <w:numId w:val="18"/>
        </w:numPr>
        <w:suppressAutoHyphens w:val="0"/>
        <w:autoSpaceDE w:val="0"/>
        <w:spacing w:line="240" w:lineRule="auto"/>
        <w:jc w:val="both"/>
      </w:pPr>
      <w:r w:rsidRPr="00213C8C">
        <w:rPr>
          <w:color w:val="000000"/>
        </w:rPr>
        <w:t>por</w:t>
      </w:r>
      <w:r w:rsidRPr="00213C8C">
        <w:rPr>
          <w:rFonts w:eastAsia="TimesNewRoman"/>
          <w:color w:val="000000"/>
        </w:rPr>
        <w:t>ę</w:t>
      </w:r>
      <w:r w:rsidRPr="00213C8C">
        <w:rPr>
          <w:color w:val="000000"/>
        </w:rPr>
        <w:t>czeniach bankowych lub por</w:t>
      </w:r>
      <w:r w:rsidRPr="00213C8C">
        <w:rPr>
          <w:rFonts w:eastAsia="TimesNewRoman"/>
          <w:color w:val="000000"/>
        </w:rPr>
        <w:t>ę</w:t>
      </w:r>
      <w:r w:rsidRPr="00213C8C">
        <w:rPr>
          <w:color w:val="000000"/>
        </w:rPr>
        <w:t>czeniach spółdzielczej kasy oszcz</w:t>
      </w:r>
      <w:r w:rsidRPr="00213C8C">
        <w:rPr>
          <w:rFonts w:eastAsia="TimesNewRoman"/>
          <w:color w:val="000000"/>
        </w:rPr>
        <w:t>ę</w:t>
      </w:r>
      <w:r w:rsidRPr="00213C8C">
        <w:rPr>
          <w:color w:val="000000"/>
        </w:rPr>
        <w:t>dno</w:t>
      </w:r>
      <w:r w:rsidRPr="00213C8C">
        <w:rPr>
          <w:rFonts w:eastAsia="TimesNewRoman"/>
          <w:color w:val="000000"/>
        </w:rPr>
        <w:t>ś</w:t>
      </w:r>
      <w:r w:rsidRPr="00213C8C">
        <w:rPr>
          <w:color w:val="000000"/>
        </w:rPr>
        <w:t xml:space="preserve">ciowo –  kredytowej, z tym </w:t>
      </w:r>
      <w:r w:rsidRPr="00213C8C">
        <w:rPr>
          <w:rFonts w:eastAsia="TimesNewRoman"/>
          <w:color w:val="000000"/>
        </w:rPr>
        <w:t>ż</w:t>
      </w:r>
      <w:r w:rsidRPr="00213C8C">
        <w:rPr>
          <w:color w:val="000000"/>
        </w:rPr>
        <w:t>e por</w:t>
      </w:r>
      <w:r w:rsidRPr="00213C8C">
        <w:rPr>
          <w:rFonts w:eastAsia="TimesNewRoman"/>
          <w:color w:val="000000"/>
        </w:rPr>
        <w:t>ę</w:t>
      </w:r>
      <w:r w:rsidRPr="00213C8C">
        <w:rPr>
          <w:color w:val="000000"/>
        </w:rPr>
        <w:t>czenie kasy jest zawsze por</w:t>
      </w:r>
      <w:r w:rsidRPr="00213C8C">
        <w:rPr>
          <w:rFonts w:eastAsia="TimesNewRoman"/>
          <w:color w:val="000000"/>
        </w:rPr>
        <w:t>ę</w:t>
      </w:r>
      <w:r w:rsidRPr="00213C8C">
        <w:rPr>
          <w:color w:val="000000"/>
        </w:rPr>
        <w:t>czeniem pieni</w:t>
      </w:r>
      <w:r w:rsidRPr="00213C8C">
        <w:rPr>
          <w:rFonts w:eastAsia="TimesNewRoman"/>
          <w:color w:val="000000"/>
        </w:rPr>
        <w:t>ęż</w:t>
      </w:r>
      <w:r w:rsidRPr="00213C8C">
        <w:rPr>
          <w:color w:val="000000"/>
        </w:rPr>
        <w:t>nym,</w:t>
      </w:r>
    </w:p>
    <w:p w14:paraId="0E443DDF" w14:textId="77777777" w:rsidR="00213C8C" w:rsidRPr="00213C8C" w:rsidRDefault="00213C8C" w:rsidP="00335560">
      <w:pPr>
        <w:widowControl/>
        <w:numPr>
          <w:ilvl w:val="0"/>
          <w:numId w:val="18"/>
        </w:numPr>
        <w:suppressAutoHyphens w:val="0"/>
        <w:autoSpaceDE w:val="0"/>
        <w:spacing w:line="240" w:lineRule="auto"/>
        <w:jc w:val="both"/>
      </w:pPr>
      <w:r w:rsidRPr="00213C8C">
        <w:rPr>
          <w:color w:val="000000"/>
        </w:rPr>
        <w:t>gwarancjach bankowych,</w:t>
      </w:r>
    </w:p>
    <w:p w14:paraId="6B0644CA" w14:textId="77777777" w:rsidR="00213C8C" w:rsidRPr="00213C8C" w:rsidRDefault="00213C8C" w:rsidP="00335560">
      <w:pPr>
        <w:widowControl/>
        <w:numPr>
          <w:ilvl w:val="0"/>
          <w:numId w:val="18"/>
        </w:numPr>
        <w:suppressAutoHyphens w:val="0"/>
        <w:autoSpaceDE w:val="0"/>
        <w:spacing w:line="240" w:lineRule="auto"/>
        <w:jc w:val="both"/>
      </w:pPr>
      <w:r w:rsidRPr="00213C8C">
        <w:rPr>
          <w:color w:val="000000"/>
        </w:rPr>
        <w:t>gwarancjach ubezpieczeniowych,</w:t>
      </w:r>
    </w:p>
    <w:p w14:paraId="6A89DCBC" w14:textId="77777777" w:rsidR="00213C8C" w:rsidRPr="00213C8C" w:rsidRDefault="00213C8C" w:rsidP="00335560">
      <w:pPr>
        <w:widowControl/>
        <w:numPr>
          <w:ilvl w:val="0"/>
          <w:numId w:val="18"/>
        </w:numPr>
        <w:suppressAutoHyphens w:val="0"/>
        <w:autoSpaceDE w:val="0"/>
        <w:spacing w:line="240" w:lineRule="auto"/>
        <w:jc w:val="both"/>
      </w:pPr>
      <w:r w:rsidRPr="00213C8C">
        <w:rPr>
          <w:color w:val="000000"/>
        </w:rPr>
        <w:t>por</w:t>
      </w:r>
      <w:r w:rsidRPr="00213C8C">
        <w:rPr>
          <w:rFonts w:eastAsia="TimesNewRoman"/>
          <w:color w:val="000000"/>
        </w:rPr>
        <w:t>ę</w:t>
      </w:r>
      <w:r w:rsidRPr="00213C8C">
        <w:rPr>
          <w:color w:val="000000"/>
        </w:rPr>
        <w:t>czeniach udzielonych przez podmioty, o których mowa w art. 6b ust. 5 pkt. 2 ustawy z dnia 9 listopada 2000r. o utworzeniu Polskiej Agencji Rozwoju Przedsi</w:t>
      </w:r>
      <w:r w:rsidRPr="00213C8C">
        <w:rPr>
          <w:rFonts w:eastAsia="TimesNewRoman"/>
          <w:color w:val="000000"/>
        </w:rPr>
        <w:t>ę</w:t>
      </w:r>
      <w:r w:rsidRPr="00213C8C">
        <w:rPr>
          <w:color w:val="000000"/>
        </w:rPr>
        <w:t>biorczo</w:t>
      </w:r>
      <w:r w:rsidRPr="00213C8C">
        <w:rPr>
          <w:rFonts w:eastAsia="TimesNewRoman"/>
          <w:color w:val="000000"/>
        </w:rPr>
        <w:t>ś</w:t>
      </w:r>
      <w:r w:rsidRPr="00213C8C">
        <w:rPr>
          <w:color w:val="000000"/>
        </w:rPr>
        <w:t>ci (Dz. U. z 201</w:t>
      </w:r>
      <w:r w:rsidR="00892441">
        <w:rPr>
          <w:color w:val="000000"/>
        </w:rPr>
        <w:t>8</w:t>
      </w:r>
      <w:r w:rsidRPr="00213C8C">
        <w:rPr>
          <w:color w:val="000000"/>
        </w:rPr>
        <w:t xml:space="preserve"> r., poz. </w:t>
      </w:r>
      <w:r w:rsidR="00892441">
        <w:rPr>
          <w:color w:val="000000"/>
        </w:rPr>
        <w:t>110, 650 ze zm.</w:t>
      </w:r>
      <w:r w:rsidRPr="00213C8C">
        <w:rPr>
          <w:color w:val="000000"/>
        </w:rPr>
        <w:t>).</w:t>
      </w:r>
      <w:r w:rsidRPr="00213C8C">
        <w:rPr>
          <w:color w:val="000000"/>
        </w:rPr>
        <w:tab/>
      </w:r>
    </w:p>
    <w:p w14:paraId="45E6131B" w14:textId="77777777" w:rsidR="00213C8C" w:rsidRPr="00213C8C" w:rsidRDefault="00213C8C" w:rsidP="00213C8C">
      <w:pPr>
        <w:suppressAutoHyphens w:val="0"/>
        <w:autoSpaceDE w:val="0"/>
        <w:ind w:left="284"/>
        <w:jc w:val="both"/>
      </w:pPr>
      <w:r w:rsidRPr="00213C8C">
        <w:rPr>
          <w:b/>
          <w:bCs/>
          <w:color w:val="000000"/>
        </w:rPr>
        <w:t>Oferta nie zabezpieczona wadium zostanie odrzucona bez rozpatrywania.</w:t>
      </w:r>
    </w:p>
    <w:p w14:paraId="2677C17C" w14:textId="77777777" w:rsidR="00213C8C" w:rsidRPr="00213C8C" w:rsidRDefault="00213C8C" w:rsidP="00213C8C">
      <w:pPr>
        <w:suppressAutoHyphens w:val="0"/>
        <w:autoSpaceDE w:val="0"/>
        <w:ind w:left="284" w:hanging="284"/>
        <w:jc w:val="both"/>
      </w:pPr>
      <w:r w:rsidRPr="00213C8C">
        <w:rPr>
          <w:color w:val="000000"/>
        </w:rPr>
        <w:t>3. Wadium wnoszone w formie pieni</w:t>
      </w:r>
      <w:r w:rsidRPr="00213C8C">
        <w:rPr>
          <w:rFonts w:eastAsia="TimesNewRoman"/>
          <w:color w:val="000000"/>
        </w:rPr>
        <w:t>ęż</w:t>
      </w:r>
      <w:r w:rsidRPr="00213C8C">
        <w:rPr>
          <w:color w:val="000000"/>
        </w:rPr>
        <w:t>nej nale</w:t>
      </w:r>
      <w:r w:rsidRPr="00213C8C">
        <w:rPr>
          <w:rFonts w:eastAsia="TimesNewRoman"/>
          <w:color w:val="000000"/>
        </w:rPr>
        <w:t>ż</w:t>
      </w:r>
      <w:r w:rsidRPr="00213C8C">
        <w:rPr>
          <w:color w:val="000000"/>
        </w:rPr>
        <w:t>y wpłaca</w:t>
      </w:r>
      <w:r w:rsidRPr="00213C8C">
        <w:rPr>
          <w:rFonts w:eastAsia="TimesNewRoman"/>
          <w:color w:val="000000"/>
        </w:rPr>
        <w:t xml:space="preserve">ć </w:t>
      </w:r>
      <w:r w:rsidRPr="00213C8C">
        <w:rPr>
          <w:color w:val="000000"/>
        </w:rPr>
        <w:t>przelewem na rachunek bankowy Zamawiaj</w:t>
      </w:r>
      <w:r w:rsidRPr="00213C8C">
        <w:rPr>
          <w:rFonts w:eastAsia="TimesNewRoman"/>
          <w:color w:val="000000"/>
        </w:rPr>
        <w:t>ą</w:t>
      </w:r>
      <w:r w:rsidRPr="00213C8C">
        <w:rPr>
          <w:color w:val="000000"/>
        </w:rPr>
        <w:t>cego: ING Bank Śląski Katowice 75 1050 1214 1000 0010 0000 3671.</w:t>
      </w:r>
    </w:p>
    <w:p w14:paraId="5B46813F" w14:textId="2A04193F" w:rsidR="00213C8C" w:rsidRPr="00213C8C" w:rsidRDefault="00213C8C" w:rsidP="00213C8C">
      <w:pPr>
        <w:suppressAutoHyphens w:val="0"/>
        <w:autoSpaceDE w:val="0"/>
        <w:ind w:left="284"/>
        <w:jc w:val="both"/>
        <w:rPr>
          <w:b/>
        </w:rPr>
      </w:pPr>
      <w:r w:rsidRPr="00213C8C">
        <w:rPr>
          <w:b/>
          <w:bCs/>
        </w:rPr>
        <w:t xml:space="preserve">z dopiskiem „ Wadium – </w:t>
      </w:r>
      <w:r w:rsidRPr="00213C8C">
        <w:rPr>
          <w:b/>
        </w:rPr>
        <w:t>przetarg nieograniczony</w:t>
      </w:r>
      <w:r w:rsidR="00053D91">
        <w:rPr>
          <w:b/>
        </w:rPr>
        <w:t xml:space="preserve"> na</w:t>
      </w:r>
      <w:r w:rsidRPr="00213C8C">
        <w:rPr>
          <w:b/>
        </w:rPr>
        <w:t xml:space="preserve"> </w:t>
      </w:r>
      <w:r w:rsidR="00053D91">
        <w:rPr>
          <w:b/>
        </w:rPr>
        <w:t>ś</w:t>
      </w:r>
      <w:r w:rsidR="00053D91">
        <w:rPr>
          <w:b/>
          <w:bCs/>
        </w:rPr>
        <w:t xml:space="preserve">wiadczenie usług odbierania i </w:t>
      </w:r>
      <w:r w:rsidR="00053D91">
        <w:rPr>
          <w:b/>
          <w:bCs/>
        </w:rPr>
        <w:lastRenderedPageBreak/>
        <w:t>zagospodarowania odpadów komunalnych ze wskazanych jednostek miejskich (podmiotów) w Chorzowie</w:t>
      </w:r>
      <w:r w:rsidR="00A36788">
        <w:rPr>
          <w:b/>
          <w:bCs/>
        </w:rPr>
        <w:t xml:space="preserve"> (</w:t>
      </w:r>
      <w:r w:rsidR="00692733">
        <w:rPr>
          <w:b/>
          <w:bCs/>
        </w:rPr>
        <w:t>8</w:t>
      </w:r>
      <w:r w:rsidR="00A36788">
        <w:rPr>
          <w:b/>
          <w:bCs/>
        </w:rPr>
        <w:t xml:space="preserve"> miesięcy)</w:t>
      </w:r>
      <w:r w:rsidRPr="00213C8C">
        <w:rPr>
          <w:b/>
        </w:rPr>
        <w:t>.”</w:t>
      </w:r>
      <w:r w:rsidRPr="00213C8C">
        <w:rPr>
          <w:b/>
          <w:bCs/>
        </w:rPr>
        <w:t xml:space="preserve"> </w:t>
      </w:r>
    </w:p>
    <w:p w14:paraId="3AD92780" w14:textId="6D2ED2F6" w:rsidR="00213C8C" w:rsidRPr="00213C8C" w:rsidRDefault="00213C8C" w:rsidP="00213C8C">
      <w:pPr>
        <w:suppressAutoHyphens w:val="0"/>
        <w:autoSpaceDE w:val="0"/>
        <w:ind w:left="284"/>
        <w:jc w:val="both"/>
      </w:pPr>
      <w:r w:rsidRPr="00213C8C">
        <w:rPr>
          <w:b/>
          <w:bCs/>
          <w:i/>
          <w:iCs/>
        </w:rPr>
        <w:t xml:space="preserve">Do oferty zaleca się dołączyć </w:t>
      </w:r>
      <w:r w:rsidR="00053D91">
        <w:rPr>
          <w:b/>
          <w:bCs/>
          <w:i/>
          <w:iCs/>
        </w:rPr>
        <w:t>skan/zrzut ekranu</w:t>
      </w:r>
      <w:r w:rsidRPr="00213C8C">
        <w:rPr>
          <w:b/>
          <w:bCs/>
          <w:i/>
          <w:iCs/>
        </w:rPr>
        <w:t xml:space="preserve"> dowodu wniesienia wadium. </w:t>
      </w:r>
    </w:p>
    <w:p w14:paraId="37CD3CA2" w14:textId="77777777" w:rsidR="00213C8C" w:rsidRPr="00213C8C" w:rsidRDefault="00213C8C" w:rsidP="00213C8C">
      <w:pPr>
        <w:suppressAutoHyphens w:val="0"/>
        <w:autoSpaceDE w:val="0"/>
        <w:ind w:left="284" w:hanging="284"/>
        <w:jc w:val="both"/>
      </w:pPr>
      <w:r w:rsidRPr="00213C8C">
        <w:rPr>
          <w:color w:val="000000"/>
        </w:rPr>
        <w:t>4.  Wadium musi by</w:t>
      </w:r>
      <w:r w:rsidRPr="00213C8C">
        <w:rPr>
          <w:rFonts w:eastAsia="TimesNewRoman"/>
          <w:color w:val="000000"/>
        </w:rPr>
        <w:t xml:space="preserve">ć </w:t>
      </w:r>
      <w:r w:rsidRPr="00213C8C">
        <w:rPr>
          <w:color w:val="000000"/>
        </w:rPr>
        <w:t>wniesione przed terminem składania ofert.</w:t>
      </w:r>
    </w:p>
    <w:p w14:paraId="579BD23D" w14:textId="77777777" w:rsidR="00213C8C" w:rsidRPr="00213C8C" w:rsidRDefault="00213C8C" w:rsidP="00213C8C">
      <w:pPr>
        <w:suppressAutoHyphens w:val="0"/>
        <w:autoSpaceDE w:val="0"/>
        <w:ind w:left="284" w:hanging="284"/>
        <w:jc w:val="both"/>
      </w:pPr>
      <w:r w:rsidRPr="00213C8C">
        <w:rPr>
          <w:color w:val="000000"/>
        </w:rPr>
        <w:t>5. W przypadku wnoszenia wadium w formie pieni</w:t>
      </w:r>
      <w:r w:rsidRPr="00213C8C">
        <w:rPr>
          <w:rFonts w:eastAsia="TimesNewRoman"/>
          <w:color w:val="000000"/>
        </w:rPr>
        <w:t>ęż</w:t>
      </w:r>
      <w:r w:rsidRPr="00213C8C">
        <w:rPr>
          <w:color w:val="000000"/>
        </w:rPr>
        <w:t>nej za termin jego wniesienia zostanie przyj</w:t>
      </w:r>
      <w:r w:rsidRPr="00213C8C">
        <w:rPr>
          <w:rFonts w:eastAsia="TimesNewRoman"/>
          <w:color w:val="000000"/>
        </w:rPr>
        <w:t>ę</w:t>
      </w:r>
      <w:r w:rsidRPr="00213C8C">
        <w:rPr>
          <w:color w:val="000000"/>
        </w:rPr>
        <w:t>ty termin uznania rachunku Zamawiaj</w:t>
      </w:r>
      <w:r w:rsidRPr="00213C8C">
        <w:rPr>
          <w:rFonts w:eastAsia="TimesNewRoman"/>
          <w:color w:val="000000"/>
        </w:rPr>
        <w:t>ą</w:t>
      </w:r>
      <w:r w:rsidRPr="00213C8C">
        <w:rPr>
          <w:color w:val="000000"/>
        </w:rPr>
        <w:t>cego.</w:t>
      </w:r>
    </w:p>
    <w:p w14:paraId="3AF70D71" w14:textId="77777777" w:rsidR="006B4758" w:rsidRPr="00D914E2" w:rsidRDefault="006B4758" w:rsidP="006B4758">
      <w:pPr>
        <w:suppressAutoHyphens w:val="0"/>
        <w:ind w:left="284" w:hanging="284"/>
        <w:jc w:val="both"/>
        <w:rPr>
          <w:sz w:val="22"/>
          <w:szCs w:val="22"/>
        </w:rPr>
      </w:pPr>
      <w:r w:rsidRPr="00D914E2">
        <w:rPr>
          <w:sz w:val="22"/>
          <w:szCs w:val="22"/>
        </w:rPr>
        <w:t>6. Wadium wnoszone w innej formie niż pieniądz należy zdeponować, w formie oryginału dokumentu przed upływem terminu określonego w pkt. 4. Należy złożyć je wraz z ofertą (jako osobny dokument) w oryginale w postaci elektronicznego dokumentu wadium (poręczenia lub gwarancji) opatrzonego kwalifikowanym podpisem elektronicznym osób upoważnionych do jego wystawienia.</w:t>
      </w:r>
    </w:p>
    <w:p w14:paraId="32CB8B7B" w14:textId="77777777" w:rsidR="00213C8C" w:rsidRPr="00213C8C" w:rsidRDefault="00213C8C" w:rsidP="00213C8C">
      <w:pPr>
        <w:suppressAutoHyphens w:val="0"/>
        <w:autoSpaceDE w:val="0"/>
        <w:ind w:left="284" w:hanging="284"/>
        <w:jc w:val="both"/>
      </w:pPr>
      <w:r w:rsidRPr="00213C8C">
        <w:rPr>
          <w:color w:val="000000"/>
        </w:rPr>
        <w:t>7. Zamawiaj</w:t>
      </w:r>
      <w:r w:rsidRPr="00213C8C">
        <w:rPr>
          <w:rFonts w:eastAsia="TimesNewRoman"/>
          <w:color w:val="000000"/>
        </w:rPr>
        <w:t>ą</w:t>
      </w:r>
      <w:r w:rsidRPr="00213C8C">
        <w:rPr>
          <w:color w:val="000000"/>
        </w:rPr>
        <w:t>cy dokonuje zwrotu wadium niezwłocznie, gdy zaistnieje jedna z nast</w:t>
      </w:r>
      <w:r w:rsidRPr="00213C8C">
        <w:rPr>
          <w:rFonts w:eastAsia="TimesNewRoman"/>
          <w:color w:val="000000"/>
        </w:rPr>
        <w:t>ę</w:t>
      </w:r>
      <w:r w:rsidRPr="00213C8C">
        <w:rPr>
          <w:color w:val="000000"/>
        </w:rPr>
        <w:t>puj</w:t>
      </w:r>
      <w:r w:rsidRPr="00213C8C">
        <w:rPr>
          <w:rFonts w:eastAsia="TimesNewRoman"/>
          <w:color w:val="000000"/>
        </w:rPr>
        <w:t>ą</w:t>
      </w:r>
      <w:r w:rsidRPr="00213C8C">
        <w:rPr>
          <w:color w:val="000000"/>
        </w:rPr>
        <w:t>cych okoliczno</w:t>
      </w:r>
      <w:r w:rsidRPr="00213C8C">
        <w:rPr>
          <w:rFonts w:eastAsia="TimesNewRoman"/>
          <w:color w:val="000000"/>
        </w:rPr>
        <w:t>ś</w:t>
      </w:r>
      <w:r w:rsidRPr="00213C8C">
        <w:rPr>
          <w:color w:val="000000"/>
        </w:rPr>
        <w:t>ci (art.</w:t>
      </w:r>
      <w:r w:rsidR="00B247DF">
        <w:rPr>
          <w:color w:val="000000"/>
        </w:rPr>
        <w:t xml:space="preserve"> </w:t>
      </w:r>
      <w:r w:rsidRPr="00213C8C">
        <w:rPr>
          <w:color w:val="000000"/>
        </w:rPr>
        <w:t>46 ustawy):</w:t>
      </w:r>
    </w:p>
    <w:p w14:paraId="45B2C8F2" w14:textId="77777777" w:rsidR="00213C8C" w:rsidRPr="00213C8C" w:rsidRDefault="00213C8C" w:rsidP="00335560">
      <w:pPr>
        <w:widowControl/>
        <w:numPr>
          <w:ilvl w:val="0"/>
          <w:numId w:val="19"/>
        </w:numPr>
        <w:suppressAutoHyphens w:val="0"/>
        <w:autoSpaceDE w:val="0"/>
        <w:spacing w:line="240" w:lineRule="auto"/>
        <w:ind w:left="993"/>
        <w:jc w:val="both"/>
      </w:pPr>
      <w:r w:rsidRPr="00213C8C">
        <w:rPr>
          <w:color w:val="000000"/>
        </w:rPr>
        <w:t>niezwłocznie po wyborze oferty najkorzystniejszej lub uniewa</w:t>
      </w:r>
      <w:r w:rsidRPr="00213C8C">
        <w:rPr>
          <w:rFonts w:eastAsia="TimesNewRoman"/>
          <w:color w:val="000000"/>
        </w:rPr>
        <w:t>ż</w:t>
      </w:r>
      <w:r w:rsidRPr="00213C8C">
        <w:rPr>
          <w:color w:val="000000"/>
        </w:rPr>
        <w:t>nieniu post</w:t>
      </w:r>
      <w:r w:rsidRPr="00213C8C">
        <w:rPr>
          <w:rFonts w:eastAsia="TimesNewRoman"/>
          <w:color w:val="000000"/>
        </w:rPr>
        <w:t>ę</w:t>
      </w:r>
      <w:r w:rsidRPr="00213C8C">
        <w:rPr>
          <w:color w:val="000000"/>
        </w:rPr>
        <w:t>powania,</w:t>
      </w:r>
    </w:p>
    <w:p w14:paraId="76D3CEE4" w14:textId="77777777" w:rsidR="00213C8C" w:rsidRPr="00213C8C" w:rsidRDefault="00213C8C" w:rsidP="00335560">
      <w:pPr>
        <w:widowControl/>
        <w:numPr>
          <w:ilvl w:val="0"/>
          <w:numId w:val="20"/>
        </w:numPr>
        <w:suppressAutoHyphens w:val="0"/>
        <w:autoSpaceDE w:val="0"/>
        <w:spacing w:line="240" w:lineRule="auto"/>
        <w:ind w:left="1418"/>
        <w:jc w:val="both"/>
        <w:rPr>
          <w:color w:val="000000"/>
        </w:rPr>
      </w:pPr>
      <w:r w:rsidRPr="00213C8C">
        <w:rPr>
          <w:color w:val="000000"/>
        </w:rPr>
        <w:t>z wyj</w:t>
      </w:r>
      <w:r w:rsidRPr="00213C8C">
        <w:rPr>
          <w:rFonts w:eastAsia="TimesNewRoman"/>
          <w:color w:val="000000"/>
        </w:rPr>
        <w:t>ą</w:t>
      </w:r>
      <w:r w:rsidRPr="00213C8C">
        <w:rPr>
          <w:color w:val="000000"/>
        </w:rPr>
        <w:t xml:space="preserve">tkiem wykonawcy, którego oferta została wybrana jako najkorzystniejsza </w:t>
      </w:r>
    </w:p>
    <w:p w14:paraId="36B4FF02" w14:textId="77777777" w:rsidR="00213C8C" w:rsidRPr="00213C8C" w:rsidRDefault="00213C8C" w:rsidP="00335560">
      <w:pPr>
        <w:widowControl/>
        <w:numPr>
          <w:ilvl w:val="0"/>
          <w:numId w:val="20"/>
        </w:numPr>
        <w:suppressAutoHyphens w:val="0"/>
        <w:autoSpaceDE w:val="0"/>
        <w:spacing w:line="240" w:lineRule="auto"/>
        <w:ind w:left="1418"/>
        <w:jc w:val="both"/>
      </w:pPr>
      <w:r w:rsidRPr="00213C8C">
        <w:rPr>
          <w:color w:val="000000"/>
        </w:rPr>
        <w:t>z zastrze</w:t>
      </w:r>
      <w:r w:rsidRPr="00213C8C">
        <w:rPr>
          <w:rFonts w:eastAsia="TimesNewRoman"/>
          <w:color w:val="000000"/>
        </w:rPr>
        <w:t>ż</w:t>
      </w:r>
      <w:r w:rsidRPr="00213C8C">
        <w:rPr>
          <w:color w:val="000000"/>
        </w:rPr>
        <w:t xml:space="preserve">eniem art. </w:t>
      </w:r>
      <w:r w:rsidR="00555779">
        <w:rPr>
          <w:color w:val="000000"/>
        </w:rPr>
        <w:t xml:space="preserve">46 ust. </w:t>
      </w:r>
      <w:r w:rsidRPr="00213C8C">
        <w:rPr>
          <w:color w:val="000000"/>
        </w:rPr>
        <w:t xml:space="preserve">4a ustawy </w:t>
      </w:r>
      <w:proofErr w:type="spellStart"/>
      <w:r w:rsidRPr="00213C8C">
        <w:rPr>
          <w:color w:val="000000"/>
        </w:rPr>
        <w:t>Pzp</w:t>
      </w:r>
      <w:proofErr w:type="spellEnd"/>
      <w:r w:rsidRPr="00213C8C">
        <w:rPr>
          <w:color w:val="000000"/>
        </w:rPr>
        <w:t>,</w:t>
      </w:r>
    </w:p>
    <w:p w14:paraId="58A7C512" w14:textId="77777777" w:rsidR="00213C8C" w:rsidRPr="00213C8C" w:rsidRDefault="00213C8C" w:rsidP="00335560">
      <w:pPr>
        <w:widowControl/>
        <w:numPr>
          <w:ilvl w:val="0"/>
          <w:numId w:val="19"/>
        </w:numPr>
        <w:suppressAutoHyphens w:val="0"/>
        <w:autoSpaceDE w:val="0"/>
        <w:spacing w:line="240" w:lineRule="auto"/>
        <w:ind w:left="993"/>
        <w:jc w:val="both"/>
      </w:pPr>
      <w:r w:rsidRPr="00213C8C">
        <w:rPr>
          <w:color w:val="000000"/>
        </w:rPr>
        <w:t>zawarto umow</w:t>
      </w:r>
      <w:r w:rsidRPr="00213C8C">
        <w:rPr>
          <w:rFonts w:eastAsia="TimesNewRoman"/>
          <w:color w:val="000000"/>
        </w:rPr>
        <w:t xml:space="preserve">ę </w:t>
      </w:r>
      <w:r w:rsidRPr="00213C8C">
        <w:rPr>
          <w:color w:val="000000"/>
        </w:rPr>
        <w:t>w sprawie zamówienia i wniesiono zabezpieczenie nale</w:t>
      </w:r>
      <w:r w:rsidRPr="00213C8C">
        <w:rPr>
          <w:rFonts w:eastAsia="TimesNewRoman"/>
          <w:color w:val="000000"/>
        </w:rPr>
        <w:t>ż</w:t>
      </w:r>
      <w:r w:rsidRPr="00213C8C">
        <w:rPr>
          <w:color w:val="000000"/>
        </w:rPr>
        <w:t>ytego wykonania tej umowy;</w:t>
      </w:r>
    </w:p>
    <w:p w14:paraId="3740191C" w14:textId="77777777" w:rsidR="00213C8C" w:rsidRPr="00213C8C" w:rsidRDefault="00213C8C" w:rsidP="00335560">
      <w:pPr>
        <w:widowControl/>
        <w:numPr>
          <w:ilvl w:val="0"/>
          <w:numId w:val="19"/>
        </w:numPr>
        <w:suppressAutoHyphens w:val="0"/>
        <w:autoSpaceDE w:val="0"/>
        <w:spacing w:line="240" w:lineRule="auto"/>
        <w:ind w:left="993"/>
        <w:jc w:val="both"/>
      </w:pPr>
      <w:r w:rsidRPr="00213C8C">
        <w:rPr>
          <w:color w:val="000000"/>
        </w:rPr>
        <w:t>na wniosek wykonawcy, który wycofał ofert</w:t>
      </w:r>
      <w:r w:rsidRPr="00213C8C">
        <w:rPr>
          <w:rFonts w:eastAsia="TimesNewRoman"/>
          <w:color w:val="000000"/>
        </w:rPr>
        <w:t xml:space="preserve">ę </w:t>
      </w:r>
      <w:r w:rsidRPr="00213C8C">
        <w:rPr>
          <w:color w:val="000000"/>
        </w:rPr>
        <w:t>przed upływem terminu składania ofert..</w:t>
      </w:r>
    </w:p>
    <w:p w14:paraId="31100B48" w14:textId="77777777" w:rsidR="00213C8C" w:rsidRPr="00213C8C" w:rsidRDefault="00213C8C" w:rsidP="00213C8C">
      <w:pPr>
        <w:suppressAutoHyphens w:val="0"/>
        <w:autoSpaceDE w:val="0"/>
        <w:ind w:left="360" w:hanging="360"/>
        <w:jc w:val="both"/>
      </w:pPr>
      <w:r w:rsidRPr="00213C8C">
        <w:rPr>
          <w:color w:val="000000"/>
        </w:rPr>
        <w:t>8. Zamawiaj</w:t>
      </w:r>
      <w:r w:rsidRPr="00213C8C">
        <w:rPr>
          <w:rFonts w:eastAsia="TimesNewRoman"/>
          <w:color w:val="000000"/>
        </w:rPr>
        <w:t>ą</w:t>
      </w:r>
      <w:r w:rsidRPr="00213C8C">
        <w:rPr>
          <w:color w:val="000000"/>
        </w:rPr>
        <w:t>cy b</w:t>
      </w:r>
      <w:r w:rsidRPr="00213C8C">
        <w:rPr>
          <w:rFonts w:eastAsia="TimesNewRoman"/>
          <w:color w:val="000000"/>
        </w:rPr>
        <w:t>ę</w:t>
      </w:r>
      <w:r w:rsidRPr="00213C8C">
        <w:rPr>
          <w:color w:val="000000"/>
        </w:rPr>
        <w:t xml:space="preserve">dzie </w:t>
      </w:r>
      <w:r w:rsidRPr="00213C8C">
        <w:rPr>
          <w:rFonts w:eastAsia="TimesNewRoman"/>
          <w:color w:val="000000"/>
        </w:rPr>
        <w:t>żą</w:t>
      </w:r>
      <w:r w:rsidRPr="00213C8C">
        <w:rPr>
          <w:color w:val="000000"/>
        </w:rPr>
        <w:t>dał ponownego wniesienia wadium przez wykonawc</w:t>
      </w:r>
      <w:r w:rsidRPr="00213C8C">
        <w:rPr>
          <w:rFonts w:eastAsia="TimesNewRoman"/>
          <w:color w:val="000000"/>
        </w:rPr>
        <w:t>ę</w:t>
      </w:r>
      <w:r w:rsidRPr="00213C8C">
        <w:rPr>
          <w:color w:val="000000"/>
        </w:rPr>
        <w:t>, któremu zwrócono wadium na podstawie art. 46 ust 1 ustawy, je</w:t>
      </w:r>
      <w:r w:rsidRPr="00213C8C">
        <w:rPr>
          <w:rFonts w:eastAsia="TimesNewRoman"/>
          <w:color w:val="000000"/>
        </w:rPr>
        <w:t>ż</w:t>
      </w:r>
      <w:r w:rsidRPr="00213C8C">
        <w:rPr>
          <w:color w:val="000000"/>
        </w:rPr>
        <w:t>eli w wyniku rozstrzygni</w:t>
      </w:r>
      <w:r w:rsidRPr="00213C8C">
        <w:rPr>
          <w:rFonts w:eastAsia="TimesNewRoman"/>
          <w:color w:val="000000"/>
        </w:rPr>
        <w:t>ę</w:t>
      </w:r>
      <w:r w:rsidRPr="00213C8C">
        <w:rPr>
          <w:color w:val="000000"/>
        </w:rPr>
        <w:t>cia odwołania jego oferta została wybrana jako najkorzystniejsza. Wykonawca wniesie wadium w terminie okre</w:t>
      </w:r>
      <w:r w:rsidRPr="00213C8C">
        <w:rPr>
          <w:rFonts w:eastAsia="TimesNewRoman"/>
          <w:color w:val="000000"/>
        </w:rPr>
        <w:t>ś</w:t>
      </w:r>
      <w:r w:rsidRPr="00213C8C">
        <w:rPr>
          <w:color w:val="000000"/>
        </w:rPr>
        <w:t>lonym przez Zamawiaj</w:t>
      </w:r>
      <w:r w:rsidRPr="00213C8C">
        <w:rPr>
          <w:rFonts w:eastAsia="TimesNewRoman"/>
          <w:color w:val="000000"/>
        </w:rPr>
        <w:t>ą</w:t>
      </w:r>
      <w:r w:rsidRPr="00213C8C">
        <w:rPr>
          <w:color w:val="000000"/>
        </w:rPr>
        <w:t>cego.</w:t>
      </w:r>
    </w:p>
    <w:p w14:paraId="4F8DA744" w14:textId="77777777" w:rsidR="00213C8C" w:rsidRPr="00213C8C" w:rsidRDefault="00213C8C" w:rsidP="00213C8C">
      <w:pPr>
        <w:suppressAutoHyphens w:val="0"/>
        <w:autoSpaceDE w:val="0"/>
        <w:jc w:val="both"/>
      </w:pPr>
      <w:r w:rsidRPr="00213C8C">
        <w:rPr>
          <w:color w:val="000000"/>
        </w:rPr>
        <w:t>9. Zamawiaj</w:t>
      </w:r>
      <w:r w:rsidRPr="00213C8C">
        <w:rPr>
          <w:rFonts w:eastAsia="TimesNewRoman"/>
          <w:color w:val="000000"/>
        </w:rPr>
        <w:t>ą</w:t>
      </w:r>
      <w:r w:rsidRPr="00213C8C">
        <w:rPr>
          <w:color w:val="000000"/>
        </w:rPr>
        <w:t>cy zatrzymuje wadium wraz z odsetkami, je</w:t>
      </w:r>
      <w:r w:rsidRPr="00213C8C">
        <w:rPr>
          <w:rFonts w:eastAsia="TimesNewRoman"/>
          <w:color w:val="000000"/>
        </w:rPr>
        <w:t>ż</w:t>
      </w:r>
      <w:r w:rsidRPr="00213C8C">
        <w:rPr>
          <w:color w:val="000000"/>
        </w:rPr>
        <w:t>eli wykonawca w odpowiedzi na</w:t>
      </w:r>
    </w:p>
    <w:p w14:paraId="0856BAF1" w14:textId="77777777" w:rsidR="00213C8C" w:rsidRPr="00213C8C" w:rsidRDefault="00213C8C" w:rsidP="00213C8C">
      <w:pPr>
        <w:suppressAutoHyphens w:val="0"/>
        <w:autoSpaceDE w:val="0"/>
        <w:ind w:left="360"/>
        <w:jc w:val="both"/>
      </w:pPr>
      <w:r w:rsidRPr="00213C8C">
        <w:rPr>
          <w:color w:val="000000"/>
        </w:rPr>
        <w:t>wezwanie, o którym mowa w art. 26 ust. 3 i 3a ustawy, z przyczyn le</w:t>
      </w:r>
      <w:r w:rsidRPr="00213C8C">
        <w:rPr>
          <w:rFonts w:eastAsia="TimesNewRoman"/>
          <w:color w:val="000000"/>
        </w:rPr>
        <w:t>żą</w:t>
      </w:r>
      <w:r w:rsidRPr="00213C8C">
        <w:rPr>
          <w:color w:val="000000"/>
        </w:rPr>
        <w:t>cych po jego stronie, nie zło</w:t>
      </w:r>
      <w:r w:rsidRPr="00213C8C">
        <w:rPr>
          <w:rFonts w:eastAsia="TimesNewRoman"/>
          <w:color w:val="000000"/>
        </w:rPr>
        <w:t>ż</w:t>
      </w:r>
      <w:r w:rsidRPr="00213C8C">
        <w:rPr>
          <w:color w:val="000000"/>
        </w:rPr>
        <w:t>ył o</w:t>
      </w:r>
      <w:r w:rsidRPr="00213C8C">
        <w:rPr>
          <w:rFonts w:eastAsia="TimesNewRoman"/>
          <w:color w:val="000000"/>
        </w:rPr>
        <w:t>ś</w:t>
      </w:r>
      <w:r w:rsidRPr="00213C8C">
        <w:rPr>
          <w:color w:val="000000"/>
        </w:rPr>
        <w:t>wiadcze</w:t>
      </w:r>
      <w:r w:rsidRPr="00213C8C">
        <w:rPr>
          <w:rFonts w:eastAsia="TimesNewRoman"/>
          <w:color w:val="000000"/>
        </w:rPr>
        <w:t xml:space="preserve">ń </w:t>
      </w:r>
      <w:r w:rsidRPr="00213C8C">
        <w:rPr>
          <w:color w:val="000000"/>
        </w:rPr>
        <w:t>lub dokumentów potwierdzaj</w:t>
      </w:r>
      <w:r w:rsidRPr="00213C8C">
        <w:rPr>
          <w:rFonts w:eastAsia="TimesNewRoman"/>
          <w:color w:val="000000"/>
        </w:rPr>
        <w:t>ą</w:t>
      </w:r>
      <w:r w:rsidRPr="00213C8C">
        <w:rPr>
          <w:color w:val="000000"/>
        </w:rPr>
        <w:t>cych okoliczno</w:t>
      </w:r>
      <w:r w:rsidRPr="00213C8C">
        <w:rPr>
          <w:rFonts w:eastAsia="TimesNewRoman"/>
          <w:color w:val="000000"/>
        </w:rPr>
        <w:t>ś</w:t>
      </w:r>
      <w:r w:rsidRPr="00213C8C">
        <w:rPr>
          <w:color w:val="000000"/>
        </w:rPr>
        <w:t>ci, o których mowa w art. 25 ust. 1, o</w:t>
      </w:r>
      <w:r w:rsidRPr="00213C8C">
        <w:rPr>
          <w:rFonts w:eastAsia="TimesNewRoman"/>
          <w:color w:val="000000"/>
        </w:rPr>
        <w:t>ś</w:t>
      </w:r>
      <w:r w:rsidRPr="00213C8C">
        <w:rPr>
          <w:color w:val="000000"/>
        </w:rPr>
        <w:t>wiadczenia, o którym mowa w art. 25a ust. 1, pełnomocnictw lub nie wyraził zgody na poprawienie omyłki, o której mowa w art. 87 ust. 2 pkt 3, co spowodowało brak mo</w:t>
      </w:r>
      <w:r w:rsidRPr="00213C8C">
        <w:rPr>
          <w:rFonts w:eastAsia="TimesNewRoman"/>
          <w:color w:val="000000"/>
        </w:rPr>
        <w:t>ż</w:t>
      </w:r>
      <w:r w:rsidRPr="00213C8C">
        <w:rPr>
          <w:color w:val="000000"/>
        </w:rPr>
        <w:t>liwo</w:t>
      </w:r>
      <w:r w:rsidRPr="00213C8C">
        <w:rPr>
          <w:rFonts w:eastAsia="TimesNewRoman"/>
          <w:color w:val="000000"/>
        </w:rPr>
        <w:t>ś</w:t>
      </w:r>
      <w:r w:rsidRPr="00213C8C">
        <w:rPr>
          <w:color w:val="000000"/>
        </w:rPr>
        <w:t>ci wybrania oferty zło</w:t>
      </w:r>
      <w:r w:rsidRPr="00213C8C">
        <w:rPr>
          <w:rFonts w:eastAsia="TimesNewRoman"/>
          <w:color w:val="000000"/>
        </w:rPr>
        <w:t>ż</w:t>
      </w:r>
      <w:r w:rsidRPr="00213C8C">
        <w:rPr>
          <w:color w:val="000000"/>
        </w:rPr>
        <w:t>onej przez wykonawc</w:t>
      </w:r>
      <w:r w:rsidRPr="00213C8C">
        <w:rPr>
          <w:rFonts w:eastAsia="TimesNewRoman"/>
          <w:color w:val="000000"/>
        </w:rPr>
        <w:t xml:space="preserve">ę </w:t>
      </w:r>
      <w:r w:rsidRPr="00213C8C">
        <w:rPr>
          <w:color w:val="000000"/>
        </w:rPr>
        <w:t>jako najkorzystniejszej.</w:t>
      </w:r>
    </w:p>
    <w:p w14:paraId="024E5DDC" w14:textId="77777777" w:rsidR="00213C8C" w:rsidRPr="00213C8C" w:rsidRDefault="00213C8C" w:rsidP="00213C8C">
      <w:pPr>
        <w:suppressAutoHyphens w:val="0"/>
        <w:autoSpaceDE w:val="0"/>
        <w:ind w:left="360" w:hanging="360"/>
        <w:jc w:val="both"/>
      </w:pPr>
      <w:r w:rsidRPr="00213C8C">
        <w:rPr>
          <w:color w:val="000000"/>
        </w:rPr>
        <w:t>10. Zamawiaj</w:t>
      </w:r>
      <w:r w:rsidRPr="00213C8C">
        <w:rPr>
          <w:rFonts w:eastAsia="TimesNewRoman"/>
          <w:color w:val="000000"/>
        </w:rPr>
        <w:t>ą</w:t>
      </w:r>
      <w:r w:rsidRPr="00213C8C">
        <w:rPr>
          <w:color w:val="000000"/>
        </w:rPr>
        <w:t>cy zatrzymuje wadium wraz z odsetkami, je</w:t>
      </w:r>
      <w:r w:rsidRPr="00213C8C">
        <w:rPr>
          <w:rFonts w:eastAsia="TimesNewRoman"/>
          <w:color w:val="000000"/>
        </w:rPr>
        <w:t>ż</w:t>
      </w:r>
      <w:r w:rsidRPr="00213C8C">
        <w:rPr>
          <w:color w:val="000000"/>
        </w:rPr>
        <w:t>eli wykonawca, którego oferta została wybrana:</w:t>
      </w:r>
    </w:p>
    <w:p w14:paraId="13737E24" w14:textId="77777777" w:rsidR="00213C8C" w:rsidRPr="00213C8C" w:rsidRDefault="00213C8C" w:rsidP="00335560">
      <w:pPr>
        <w:widowControl/>
        <w:numPr>
          <w:ilvl w:val="1"/>
          <w:numId w:val="21"/>
        </w:numPr>
        <w:suppressAutoHyphens w:val="0"/>
        <w:autoSpaceDE w:val="0"/>
        <w:spacing w:line="240" w:lineRule="auto"/>
        <w:ind w:left="993"/>
        <w:jc w:val="both"/>
      </w:pPr>
      <w:r w:rsidRPr="00213C8C">
        <w:rPr>
          <w:color w:val="000000"/>
        </w:rPr>
        <w:t>odmówił podpisania umowy w sprawie zamówienia publicznego na warunkach okre</w:t>
      </w:r>
      <w:r w:rsidRPr="00213C8C">
        <w:rPr>
          <w:rFonts w:eastAsia="TimesNewRoman"/>
          <w:color w:val="000000"/>
        </w:rPr>
        <w:t>ś</w:t>
      </w:r>
      <w:r w:rsidRPr="00213C8C">
        <w:rPr>
          <w:color w:val="000000"/>
        </w:rPr>
        <w:t>lonych w ofercie,</w:t>
      </w:r>
    </w:p>
    <w:p w14:paraId="50BAEDEA" w14:textId="77777777" w:rsidR="00213C8C" w:rsidRPr="00213C8C" w:rsidRDefault="00213C8C" w:rsidP="00335560">
      <w:pPr>
        <w:widowControl/>
        <w:numPr>
          <w:ilvl w:val="1"/>
          <w:numId w:val="21"/>
        </w:numPr>
        <w:suppressAutoHyphens w:val="0"/>
        <w:autoSpaceDE w:val="0"/>
        <w:spacing w:line="240" w:lineRule="auto"/>
        <w:ind w:left="993"/>
        <w:jc w:val="both"/>
      </w:pPr>
      <w:r w:rsidRPr="00213C8C">
        <w:rPr>
          <w:color w:val="000000"/>
        </w:rPr>
        <w:t>nie wniósł wymaganego zabezpieczenia nale</w:t>
      </w:r>
      <w:r w:rsidRPr="00213C8C">
        <w:rPr>
          <w:rFonts w:eastAsia="TimesNewRoman"/>
          <w:color w:val="000000"/>
        </w:rPr>
        <w:t>ż</w:t>
      </w:r>
      <w:r w:rsidRPr="00213C8C">
        <w:rPr>
          <w:color w:val="000000"/>
        </w:rPr>
        <w:t>ytego wykonania umowy,</w:t>
      </w:r>
    </w:p>
    <w:p w14:paraId="2E461BC0" w14:textId="77777777" w:rsidR="00213C8C" w:rsidRPr="00213C8C" w:rsidRDefault="00213C8C" w:rsidP="00335560">
      <w:pPr>
        <w:widowControl/>
        <w:numPr>
          <w:ilvl w:val="1"/>
          <w:numId w:val="21"/>
        </w:numPr>
        <w:suppressAutoHyphens w:val="0"/>
        <w:autoSpaceDE w:val="0"/>
        <w:spacing w:line="240" w:lineRule="auto"/>
        <w:ind w:left="993"/>
        <w:jc w:val="both"/>
        <w:rPr>
          <w:color w:val="000000"/>
        </w:rPr>
      </w:pPr>
      <w:r w:rsidRPr="00213C8C">
        <w:rPr>
          <w:color w:val="000000"/>
        </w:rPr>
        <w:t>zawarcie umowy w sprawie zamówienia publicznego stało si</w:t>
      </w:r>
      <w:r w:rsidRPr="00213C8C">
        <w:rPr>
          <w:rFonts w:eastAsia="TimesNewRoman"/>
          <w:color w:val="000000"/>
        </w:rPr>
        <w:t xml:space="preserve">ę </w:t>
      </w:r>
      <w:r w:rsidRPr="00213C8C">
        <w:rPr>
          <w:color w:val="000000"/>
        </w:rPr>
        <w:t>niemo</w:t>
      </w:r>
      <w:r w:rsidRPr="00213C8C">
        <w:rPr>
          <w:rFonts w:eastAsia="TimesNewRoman"/>
          <w:color w:val="000000"/>
        </w:rPr>
        <w:t>ż</w:t>
      </w:r>
      <w:r w:rsidRPr="00213C8C">
        <w:rPr>
          <w:color w:val="000000"/>
        </w:rPr>
        <w:t>liwe z przyczyn le</w:t>
      </w:r>
      <w:r w:rsidRPr="00213C8C">
        <w:rPr>
          <w:rFonts w:eastAsia="TimesNewRoman"/>
          <w:color w:val="000000"/>
        </w:rPr>
        <w:t>żą</w:t>
      </w:r>
      <w:r w:rsidRPr="00213C8C">
        <w:rPr>
          <w:color w:val="000000"/>
        </w:rPr>
        <w:t>cych po stronie Wykonawcy.</w:t>
      </w:r>
    </w:p>
    <w:p w14:paraId="52A36440" w14:textId="77777777" w:rsidR="00213C8C" w:rsidRPr="00213C8C" w:rsidRDefault="00213C8C" w:rsidP="00213C8C">
      <w:pPr>
        <w:pStyle w:val="Akapitzlist"/>
        <w:ind w:left="426" w:hanging="426"/>
        <w:jc w:val="both"/>
      </w:pPr>
      <w:r w:rsidRPr="00213C8C">
        <w:rPr>
          <w:color w:val="000000"/>
        </w:rPr>
        <w:t xml:space="preserve">11. </w:t>
      </w:r>
      <w:r w:rsidRPr="00213C8C">
        <w:t xml:space="preserve">W przypadku składania oferty przez Wykonawców wspólnie ubiegających się o udzielenie zamówienia wadium wnoszone w formach innych, niż pieniężna musi obejmować swym </w:t>
      </w:r>
      <w:r w:rsidRPr="00213C8C">
        <w:lastRenderedPageBreak/>
        <w:t>zakresem związane z postępowaniem działania lub zaniechania każdego z Wykonawców wspólnie ubiegających się o zamówienie.</w:t>
      </w:r>
    </w:p>
    <w:p w14:paraId="647FC785" w14:textId="77777777" w:rsidR="00213C8C" w:rsidRPr="00213C8C" w:rsidRDefault="00213C8C" w:rsidP="00213C8C">
      <w:pPr>
        <w:suppressAutoHyphens w:val="0"/>
        <w:autoSpaceDE w:val="0"/>
        <w:ind w:left="360" w:hanging="360"/>
        <w:rPr>
          <w:b/>
          <w:bCs/>
          <w:color w:val="000000"/>
        </w:rPr>
      </w:pPr>
    </w:p>
    <w:p w14:paraId="15162092" w14:textId="77777777" w:rsidR="00213C8C" w:rsidRPr="00213C8C" w:rsidRDefault="00213C8C" w:rsidP="00213C8C">
      <w:pPr>
        <w:suppressAutoHyphens w:val="0"/>
        <w:autoSpaceDE w:val="0"/>
        <w:ind w:left="360" w:hanging="360"/>
      </w:pPr>
      <w:r w:rsidRPr="00213C8C">
        <w:rPr>
          <w:b/>
          <w:bCs/>
          <w:color w:val="000000"/>
        </w:rPr>
        <w:t>XI. Termin związania ofertą.</w:t>
      </w:r>
    </w:p>
    <w:p w14:paraId="0CEC400F" w14:textId="3AEFEE50" w:rsidR="00213C8C" w:rsidRPr="0058554B" w:rsidRDefault="00213C8C" w:rsidP="00880839">
      <w:pPr>
        <w:suppressAutoHyphens w:val="0"/>
        <w:autoSpaceDE w:val="0"/>
        <w:jc w:val="both"/>
      </w:pPr>
      <w:r w:rsidRPr="0058554B">
        <w:t>1. Wykonawca zwi</w:t>
      </w:r>
      <w:r w:rsidRPr="0058554B">
        <w:rPr>
          <w:rFonts w:eastAsia="TimesNewRoman"/>
        </w:rPr>
        <w:t>ą</w:t>
      </w:r>
      <w:r w:rsidRPr="0058554B">
        <w:t>zany jest ofert</w:t>
      </w:r>
      <w:r w:rsidRPr="0058554B">
        <w:rPr>
          <w:rFonts w:eastAsia="TimesNewRoman"/>
        </w:rPr>
        <w:t xml:space="preserve">ą </w:t>
      </w:r>
      <w:r w:rsidRPr="0058554B">
        <w:t xml:space="preserve">przez okres </w:t>
      </w:r>
      <w:r w:rsidR="00D914E2">
        <w:t>6</w:t>
      </w:r>
      <w:r w:rsidRPr="0058554B">
        <w:t>0 dni licz</w:t>
      </w:r>
      <w:r w:rsidRPr="0058554B">
        <w:rPr>
          <w:rFonts w:eastAsia="TimesNewRoman"/>
        </w:rPr>
        <w:t>ą</w:t>
      </w:r>
      <w:r w:rsidRPr="0058554B">
        <w:t>c od dnia, w którym upływa termin</w:t>
      </w:r>
      <w:r w:rsidR="00880839" w:rsidRPr="0058554B">
        <w:t xml:space="preserve"> </w:t>
      </w:r>
      <w:r w:rsidRPr="0058554B">
        <w:t>składania ofert.</w:t>
      </w:r>
    </w:p>
    <w:p w14:paraId="5E6229B5" w14:textId="77777777" w:rsidR="00213C8C" w:rsidRPr="00213C8C" w:rsidRDefault="00213C8C" w:rsidP="00213C8C">
      <w:pPr>
        <w:suppressAutoHyphens w:val="0"/>
        <w:autoSpaceDE w:val="0"/>
        <w:jc w:val="both"/>
      </w:pPr>
      <w:r w:rsidRPr="00213C8C">
        <w:rPr>
          <w:color w:val="000000"/>
        </w:rPr>
        <w:t>2. Bieg terminu zwi</w:t>
      </w:r>
      <w:r w:rsidRPr="00213C8C">
        <w:rPr>
          <w:rFonts w:eastAsia="TimesNewRoman"/>
          <w:color w:val="000000"/>
        </w:rPr>
        <w:t>ą</w:t>
      </w:r>
      <w:r w:rsidRPr="00213C8C">
        <w:rPr>
          <w:color w:val="000000"/>
        </w:rPr>
        <w:t>zania z ofert</w:t>
      </w:r>
      <w:r w:rsidRPr="00213C8C">
        <w:rPr>
          <w:rFonts w:eastAsia="TimesNewRoman"/>
          <w:color w:val="000000"/>
        </w:rPr>
        <w:t xml:space="preserve">ą </w:t>
      </w:r>
      <w:r w:rsidRPr="00213C8C">
        <w:rPr>
          <w:color w:val="000000"/>
        </w:rPr>
        <w:t>rozpoczyna si</w:t>
      </w:r>
      <w:r w:rsidRPr="00213C8C">
        <w:rPr>
          <w:rFonts w:eastAsia="TimesNewRoman"/>
          <w:color w:val="000000"/>
        </w:rPr>
        <w:t xml:space="preserve">ę </w:t>
      </w:r>
      <w:r w:rsidRPr="00213C8C">
        <w:rPr>
          <w:color w:val="000000"/>
        </w:rPr>
        <w:t>wraz z upływem terminu składania ofert.</w:t>
      </w:r>
    </w:p>
    <w:p w14:paraId="76E6EFAC" w14:textId="77777777" w:rsidR="00213C8C" w:rsidRPr="00213C8C" w:rsidRDefault="00213C8C" w:rsidP="00213C8C">
      <w:pPr>
        <w:suppressAutoHyphens w:val="0"/>
        <w:autoSpaceDE w:val="0"/>
        <w:ind w:left="360" w:hanging="360"/>
        <w:jc w:val="both"/>
      </w:pPr>
      <w:r w:rsidRPr="00213C8C">
        <w:rPr>
          <w:color w:val="000000"/>
        </w:rPr>
        <w:t>3. Wykonawca samodzielnie lub na wniosek Zamawiaj</w:t>
      </w:r>
      <w:r w:rsidRPr="00213C8C">
        <w:rPr>
          <w:rFonts w:eastAsia="TimesNewRoman"/>
          <w:color w:val="000000"/>
        </w:rPr>
        <w:t>ą</w:t>
      </w:r>
      <w:r w:rsidRPr="00213C8C">
        <w:rPr>
          <w:color w:val="000000"/>
        </w:rPr>
        <w:t>cego mo</w:t>
      </w:r>
      <w:r w:rsidRPr="00213C8C">
        <w:rPr>
          <w:rFonts w:eastAsia="TimesNewRoman"/>
          <w:color w:val="000000"/>
        </w:rPr>
        <w:t>ż</w:t>
      </w:r>
      <w:r w:rsidRPr="00213C8C">
        <w:rPr>
          <w:color w:val="000000"/>
        </w:rPr>
        <w:t>e przedłu</w:t>
      </w:r>
      <w:r w:rsidRPr="00213C8C">
        <w:rPr>
          <w:rFonts w:eastAsia="TimesNewRoman"/>
          <w:color w:val="000000"/>
        </w:rPr>
        <w:t>ż</w:t>
      </w:r>
      <w:r w:rsidRPr="00213C8C">
        <w:rPr>
          <w:color w:val="000000"/>
        </w:rPr>
        <w:t>y</w:t>
      </w:r>
      <w:r w:rsidRPr="00213C8C">
        <w:rPr>
          <w:rFonts w:eastAsia="TimesNewRoman"/>
          <w:color w:val="000000"/>
        </w:rPr>
        <w:t xml:space="preserve">ć </w:t>
      </w:r>
      <w:r w:rsidRPr="00213C8C">
        <w:rPr>
          <w:color w:val="000000"/>
        </w:rPr>
        <w:t>termin zwi</w:t>
      </w:r>
      <w:r w:rsidRPr="00213C8C">
        <w:rPr>
          <w:rFonts w:eastAsia="TimesNewRoman"/>
          <w:color w:val="000000"/>
        </w:rPr>
        <w:t>ą</w:t>
      </w:r>
      <w:r w:rsidRPr="00213C8C">
        <w:rPr>
          <w:color w:val="000000"/>
        </w:rPr>
        <w:t>zania ofert</w:t>
      </w:r>
      <w:r w:rsidRPr="00213C8C">
        <w:rPr>
          <w:rFonts w:eastAsia="TimesNewRoman"/>
          <w:color w:val="000000"/>
        </w:rPr>
        <w:t>ą</w:t>
      </w:r>
      <w:r w:rsidRPr="00213C8C">
        <w:rPr>
          <w:color w:val="000000"/>
        </w:rPr>
        <w:t xml:space="preserve">, z tym </w:t>
      </w:r>
      <w:r w:rsidRPr="00213C8C">
        <w:rPr>
          <w:rFonts w:eastAsia="TimesNewRoman"/>
          <w:color w:val="000000"/>
        </w:rPr>
        <w:t>ż</w:t>
      </w:r>
      <w:r w:rsidRPr="00213C8C">
        <w:rPr>
          <w:color w:val="000000"/>
        </w:rPr>
        <w:t>e Zamawiaj</w:t>
      </w:r>
      <w:r w:rsidRPr="00213C8C">
        <w:rPr>
          <w:rFonts w:eastAsia="TimesNewRoman"/>
          <w:color w:val="000000"/>
        </w:rPr>
        <w:t>ą</w:t>
      </w:r>
      <w:r w:rsidRPr="00213C8C">
        <w:rPr>
          <w:color w:val="000000"/>
        </w:rPr>
        <w:t>cy mo</w:t>
      </w:r>
      <w:r w:rsidRPr="00213C8C">
        <w:rPr>
          <w:rFonts w:eastAsia="TimesNewRoman"/>
          <w:color w:val="000000"/>
        </w:rPr>
        <w:t>ż</w:t>
      </w:r>
      <w:r w:rsidRPr="00213C8C">
        <w:rPr>
          <w:color w:val="000000"/>
        </w:rPr>
        <w:t>e tylko raz, co najmniej na trzy dni przed upływem terminu zwi</w:t>
      </w:r>
      <w:r w:rsidRPr="00213C8C">
        <w:rPr>
          <w:rFonts w:eastAsia="TimesNewRoman"/>
          <w:color w:val="000000"/>
        </w:rPr>
        <w:t>ą</w:t>
      </w:r>
      <w:r w:rsidRPr="00213C8C">
        <w:rPr>
          <w:color w:val="000000"/>
        </w:rPr>
        <w:t>zania ofert</w:t>
      </w:r>
      <w:r w:rsidRPr="00213C8C">
        <w:rPr>
          <w:rFonts w:eastAsia="TimesNewRoman"/>
          <w:color w:val="000000"/>
        </w:rPr>
        <w:t>ą</w:t>
      </w:r>
      <w:r w:rsidRPr="00213C8C">
        <w:rPr>
          <w:color w:val="000000"/>
        </w:rPr>
        <w:t>, zwróci</w:t>
      </w:r>
      <w:r w:rsidRPr="00213C8C">
        <w:rPr>
          <w:rFonts w:eastAsia="TimesNewRoman"/>
          <w:color w:val="000000"/>
        </w:rPr>
        <w:t xml:space="preserve">ć </w:t>
      </w:r>
      <w:r w:rsidRPr="00213C8C">
        <w:rPr>
          <w:color w:val="000000"/>
        </w:rPr>
        <w:t>si</w:t>
      </w:r>
      <w:r w:rsidRPr="00213C8C">
        <w:rPr>
          <w:rFonts w:eastAsia="TimesNewRoman"/>
          <w:color w:val="000000"/>
        </w:rPr>
        <w:t xml:space="preserve">ę </w:t>
      </w:r>
      <w:r w:rsidRPr="00213C8C">
        <w:rPr>
          <w:color w:val="000000"/>
        </w:rPr>
        <w:t>do Wykonawców o wyra</w:t>
      </w:r>
      <w:r w:rsidRPr="00213C8C">
        <w:rPr>
          <w:rFonts w:eastAsia="TimesNewRoman"/>
          <w:color w:val="000000"/>
        </w:rPr>
        <w:t>ż</w:t>
      </w:r>
      <w:r w:rsidRPr="00213C8C">
        <w:rPr>
          <w:color w:val="000000"/>
        </w:rPr>
        <w:t>enie zgody na przedłu</w:t>
      </w:r>
      <w:r w:rsidRPr="00213C8C">
        <w:rPr>
          <w:rFonts w:eastAsia="TimesNewRoman"/>
          <w:color w:val="000000"/>
        </w:rPr>
        <w:t>ż</w:t>
      </w:r>
      <w:r w:rsidRPr="00213C8C">
        <w:rPr>
          <w:color w:val="000000"/>
        </w:rPr>
        <w:t>enie tego terminu o oznaczony okres, nie dłu</w:t>
      </w:r>
      <w:r w:rsidRPr="00213C8C">
        <w:rPr>
          <w:rFonts w:eastAsia="TimesNewRoman"/>
          <w:color w:val="000000"/>
        </w:rPr>
        <w:t>ż</w:t>
      </w:r>
      <w:r w:rsidRPr="00213C8C">
        <w:rPr>
          <w:color w:val="000000"/>
        </w:rPr>
        <w:t>szy jednak ni</w:t>
      </w:r>
      <w:r w:rsidRPr="00213C8C">
        <w:rPr>
          <w:rFonts w:eastAsia="TimesNewRoman"/>
          <w:color w:val="000000"/>
        </w:rPr>
        <w:t xml:space="preserve">ż </w:t>
      </w:r>
      <w:r w:rsidRPr="00213C8C">
        <w:rPr>
          <w:color w:val="000000"/>
        </w:rPr>
        <w:t>60 dni. Odmowa wyra</w:t>
      </w:r>
      <w:r w:rsidRPr="00213C8C">
        <w:rPr>
          <w:rFonts w:eastAsia="TimesNewRoman"/>
          <w:color w:val="000000"/>
        </w:rPr>
        <w:t>ż</w:t>
      </w:r>
      <w:r w:rsidRPr="00213C8C">
        <w:rPr>
          <w:color w:val="000000"/>
        </w:rPr>
        <w:t>enia zgody nie powoduje utraty wadium.</w:t>
      </w:r>
    </w:p>
    <w:p w14:paraId="1485A168" w14:textId="77777777" w:rsidR="00213C8C" w:rsidRPr="00213C8C" w:rsidRDefault="00213C8C" w:rsidP="00213C8C">
      <w:pPr>
        <w:suppressAutoHyphens w:val="0"/>
        <w:autoSpaceDE w:val="0"/>
        <w:ind w:left="360" w:hanging="360"/>
        <w:jc w:val="both"/>
      </w:pPr>
      <w:r w:rsidRPr="00213C8C">
        <w:rPr>
          <w:color w:val="000000"/>
        </w:rPr>
        <w:t>4. Przedłu</w:t>
      </w:r>
      <w:r w:rsidRPr="00213C8C">
        <w:rPr>
          <w:rFonts w:eastAsia="TimesNewRoman"/>
          <w:color w:val="000000"/>
        </w:rPr>
        <w:t>ż</w:t>
      </w:r>
      <w:r w:rsidRPr="00213C8C">
        <w:rPr>
          <w:color w:val="000000"/>
        </w:rPr>
        <w:t>enie terminu zwi</w:t>
      </w:r>
      <w:r w:rsidRPr="00213C8C">
        <w:rPr>
          <w:rFonts w:eastAsia="TimesNewRoman"/>
          <w:color w:val="000000"/>
        </w:rPr>
        <w:t>ą</w:t>
      </w:r>
      <w:r w:rsidRPr="00213C8C">
        <w:rPr>
          <w:color w:val="000000"/>
        </w:rPr>
        <w:t>zania ofert</w:t>
      </w:r>
      <w:r w:rsidRPr="00213C8C">
        <w:rPr>
          <w:rFonts w:eastAsia="TimesNewRoman"/>
          <w:color w:val="000000"/>
        </w:rPr>
        <w:t xml:space="preserve">ą </w:t>
      </w:r>
      <w:r w:rsidRPr="00213C8C">
        <w:rPr>
          <w:color w:val="000000"/>
        </w:rPr>
        <w:t>jest dopuszczalne tylko z jednoczesnym przedłu</w:t>
      </w:r>
      <w:r w:rsidRPr="00213C8C">
        <w:rPr>
          <w:rFonts w:eastAsia="TimesNewRoman"/>
          <w:color w:val="000000"/>
        </w:rPr>
        <w:t>ż</w:t>
      </w:r>
      <w:r w:rsidRPr="00213C8C">
        <w:rPr>
          <w:color w:val="000000"/>
        </w:rPr>
        <w:t>eniem okresu wa</w:t>
      </w:r>
      <w:r w:rsidRPr="00213C8C">
        <w:rPr>
          <w:rFonts w:eastAsia="TimesNewRoman"/>
          <w:color w:val="000000"/>
        </w:rPr>
        <w:t>ż</w:t>
      </w:r>
      <w:r w:rsidRPr="00213C8C">
        <w:rPr>
          <w:color w:val="000000"/>
        </w:rPr>
        <w:t>no</w:t>
      </w:r>
      <w:r w:rsidRPr="00213C8C">
        <w:rPr>
          <w:rFonts w:eastAsia="TimesNewRoman"/>
          <w:color w:val="000000"/>
        </w:rPr>
        <w:t>ś</w:t>
      </w:r>
      <w:r w:rsidRPr="00213C8C">
        <w:rPr>
          <w:color w:val="000000"/>
        </w:rPr>
        <w:t>ci wadium na przedłu</w:t>
      </w:r>
      <w:r w:rsidRPr="00213C8C">
        <w:rPr>
          <w:rFonts w:eastAsia="TimesNewRoman"/>
          <w:color w:val="000000"/>
        </w:rPr>
        <w:t>ż</w:t>
      </w:r>
      <w:r w:rsidRPr="00213C8C">
        <w:rPr>
          <w:color w:val="000000"/>
        </w:rPr>
        <w:t>ony okres zwi</w:t>
      </w:r>
      <w:r w:rsidRPr="00213C8C">
        <w:rPr>
          <w:rFonts w:eastAsia="TimesNewRoman"/>
          <w:color w:val="000000"/>
        </w:rPr>
        <w:t>ą</w:t>
      </w:r>
      <w:r w:rsidRPr="00213C8C">
        <w:rPr>
          <w:color w:val="000000"/>
        </w:rPr>
        <w:t>zania ofert</w:t>
      </w:r>
      <w:r w:rsidRPr="00213C8C">
        <w:rPr>
          <w:rFonts w:eastAsia="TimesNewRoman"/>
          <w:color w:val="000000"/>
        </w:rPr>
        <w:t>ą</w:t>
      </w:r>
      <w:r w:rsidRPr="00213C8C">
        <w:rPr>
          <w:color w:val="000000"/>
        </w:rPr>
        <w:t>. Je</w:t>
      </w:r>
      <w:r w:rsidRPr="00213C8C">
        <w:rPr>
          <w:rFonts w:eastAsia="TimesNewRoman"/>
          <w:color w:val="000000"/>
        </w:rPr>
        <w:t>ż</w:t>
      </w:r>
      <w:r w:rsidRPr="00213C8C">
        <w:rPr>
          <w:color w:val="000000"/>
        </w:rPr>
        <w:t>eli przedłu</w:t>
      </w:r>
      <w:r w:rsidRPr="00213C8C">
        <w:rPr>
          <w:rFonts w:eastAsia="TimesNewRoman"/>
          <w:color w:val="000000"/>
        </w:rPr>
        <w:t>ż</w:t>
      </w:r>
      <w:r w:rsidRPr="00213C8C">
        <w:rPr>
          <w:color w:val="000000"/>
        </w:rPr>
        <w:t>enie terminu zwi</w:t>
      </w:r>
      <w:r w:rsidRPr="00213C8C">
        <w:rPr>
          <w:rFonts w:eastAsia="TimesNewRoman"/>
          <w:color w:val="000000"/>
        </w:rPr>
        <w:t>ą</w:t>
      </w:r>
      <w:r w:rsidRPr="00213C8C">
        <w:rPr>
          <w:color w:val="000000"/>
        </w:rPr>
        <w:t>zania ofert</w:t>
      </w:r>
      <w:r w:rsidRPr="00213C8C">
        <w:rPr>
          <w:rFonts w:eastAsia="TimesNewRoman"/>
          <w:color w:val="000000"/>
        </w:rPr>
        <w:t xml:space="preserve">ą </w:t>
      </w:r>
      <w:r w:rsidRPr="00213C8C">
        <w:rPr>
          <w:color w:val="000000"/>
        </w:rPr>
        <w:t>dokonywane jest po wyborze oferty najkorzystniejszej, obowi</w:t>
      </w:r>
      <w:r w:rsidRPr="00213C8C">
        <w:rPr>
          <w:rFonts w:eastAsia="TimesNewRoman"/>
          <w:color w:val="000000"/>
        </w:rPr>
        <w:t>ą</w:t>
      </w:r>
      <w:r w:rsidRPr="00213C8C">
        <w:rPr>
          <w:color w:val="000000"/>
        </w:rPr>
        <w:t>zek wniesienia nowego wadium lub jego przedłu</w:t>
      </w:r>
      <w:r w:rsidRPr="00213C8C">
        <w:rPr>
          <w:rFonts w:eastAsia="TimesNewRoman"/>
          <w:color w:val="000000"/>
        </w:rPr>
        <w:t>ż</w:t>
      </w:r>
      <w:r w:rsidRPr="00213C8C">
        <w:rPr>
          <w:color w:val="000000"/>
        </w:rPr>
        <w:t>enia dotyczy jedy</w:t>
      </w:r>
      <w:r w:rsidRPr="00213C8C">
        <w:t>nie wykonawcy, którego oferta została wybrana jako najkorzystniejsza.</w:t>
      </w:r>
      <w:r w:rsidRPr="00213C8C">
        <w:rPr>
          <w:color w:val="FF3333"/>
        </w:rPr>
        <w:br/>
      </w:r>
    </w:p>
    <w:p w14:paraId="470E5C55" w14:textId="1B22CD59" w:rsidR="00213C8C" w:rsidRPr="00B76B44" w:rsidRDefault="00213C8C" w:rsidP="00D914E2">
      <w:pPr>
        <w:rPr>
          <w:color w:val="FF0000"/>
        </w:rPr>
      </w:pPr>
      <w:r w:rsidRPr="00213C8C">
        <w:rPr>
          <w:b/>
          <w:color w:val="000000"/>
          <w:w w:val="92"/>
        </w:rPr>
        <w:t>XII. Opis sposobu przygotowania ofert.</w:t>
      </w:r>
      <w:r w:rsidRPr="00213C8C">
        <w:rPr>
          <w:b/>
          <w:color w:val="000000"/>
          <w:w w:val="92"/>
        </w:rPr>
        <w:br/>
      </w:r>
    </w:p>
    <w:p w14:paraId="0CF90412"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t>1. Wykonawca przedstawi ofertę zgodnie z wymaganiami określonymi w specyfikacji istotnych warunków zamówienia.</w:t>
      </w:r>
    </w:p>
    <w:p w14:paraId="481DDC30"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t>2. Zamawiający nie dopuszcza składanie ofert częściowych.</w:t>
      </w:r>
    </w:p>
    <w:p w14:paraId="3C94F960"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t>3.  Każdy Wykonawca ma prawo złożyć tylko jedną ofertę i zaproponować tylko jedną cenę. Złożenie przez jednego Wykonawcy więcej niż jednej oferty lub oferty zawierającej alternatywy powoduje odrzucenie wszystkich ofert złożonych przez danego Wykonawcę.</w:t>
      </w:r>
    </w:p>
    <w:p w14:paraId="3A2FACD8"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t>4. Zamawiający nie dopuszcza składnia ofert wariantowych.</w:t>
      </w:r>
    </w:p>
    <w:p w14:paraId="5206B38F"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t>5. Oferta zostanie sporządzona w języku polskim, zgodnie z treścią formularza oferty w postaci elektronicznej pod rygorem nieważności i podpisana kwalifikowanym podpisem elektronicznym. Zamawiający wskazuje na format przesyłanych przez Wykonawcę środkiem komunikacji elektronicznej oświadczeń lub dokumentów: .pdf. Jednak Wykonawca może przygotować oświadczenia lub dokumenty w każdym innym formacie określonym treścią Rozporządzenia Prezesa Rady Ministrów z dnia 27 czerwca 2017 r. w sprawie użycia środków komunikacji elektronicznej w postępowaniu o udzielenie zamówienia publicznego oraz udostępniania i przechowywania dokumentów elektronicznych (t. jedn. Dz. U. z 2017 r. poz. 1320 ze zm.).</w:t>
      </w:r>
    </w:p>
    <w:p w14:paraId="66234DAA"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t>6. Wszystkie dokumenty i oświadczenia sporządzone w języku obcym należy złożyć z tłumaczeniem na język polski.</w:t>
      </w:r>
    </w:p>
    <w:p w14:paraId="73674EFE"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t>7. Oferta wraz ze wszystkimi załącznikami musi być przesłana za pośrednictwem Platformy Zakupowej - https://platformazakupowa.pl/pn/chorzow</w:t>
      </w:r>
    </w:p>
    <w:p w14:paraId="5D4E571D"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lastRenderedPageBreak/>
        <w:t xml:space="preserve">8. Oświadczenia, o których mowa w rozporządzeniu Ministra Rozwoju z dn. 26.07.2016 roku w sprawie rodzaju dokumentów, jakich może żądać zamawiający od wykonawcy w postępowaniu o udzielenie zamówienia (Dz.U. z 2016 r. poz. 1126 z </w:t>
      </w:r>
      <w:proofErr w:type="spellStart"/>
      <w:r w:rsidRPr="00D914E2">
        <w:rPr>
          <w:rFonts w:ascii="Times New Roman" w:hAnsi="Times New Roman"/>
          <w:sz w:val="22"/>
          <w:szCs w:val="22"/>
        </w:rPr>
        <w:t>późn</w:t>
      </w:r>
      <w:proofErr w:type="spellEnd"/>
      <w:r w:rsidRPr="00D914E2">
        <w:rPr>
          <w:rFonts w:ascii="Times New Roman" w:hAnsi="Times New Roman"/>
          <w:sz w:val="22"/>
          <w:szCs w:val="22"/>
        </w:rPr>
        <w:t xml:space="preserve">. zm.), dotyczące wykonawcy i innych podmiotów, na których zdolnościach lub sytuacji polega wykonawca na zasadach określonych w art. 22a ustawy </w:t>
      </w:r>
      <w:proofErr w:type="spellStart"/>
      <w:r w:rsidRPr="00D914E2">
        <w:rPr>
          <w:rFonts w:ascii="Times New Roman" w:hAnsi="Times New Roman"/>
          <w:sz w:val="22"/>
          <w:szCs w:val="22"/>
        </w:rPr>
        <w:t>Pzp</w:t>
      </w:r>
      <w:proofErr w:type="spellEnd"/>
      <w:r w:rsidRPr="00D914E2">
        <w:rPr>
          <w:rFonts w:ascii="Times New Roman" w:hAnsi="Times New Roman"/>
          <w:sz w:val="22"/>
          <w:szCs w:val="22"/>
        </w:rPr>
        <w:t xml:space="preserve"> oraz dotyczące podwykonawców, składane są w oryginale, podpisane kwalifikowanym podpisem elektronicznym.  </w:t>
      </w:r>
    </w:p>
    <w:p w14:paraId="2170E2A8" w14:textId="1BDEBE0A"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t xml:space="preserve">9. Dokumenty, o których mowa w rozporządzeniu jak wyżej, inne niż oświadczenia, o których mowa </w:t>
      </w:r>
      <w:r w:rsidRPr="00D914E2">
        <w:rPr>
          <w:rFonts w:ascii="Times New Roman" w:hAnsi="Times New Roman"/>
          <w:sz w:val="22"/>
          <w:szCs w:val="22"/>
        </w:rPr>
        <w:br/>
        <w:t xml:space="preserve">w pkt. </w:t>
      </w:r>
      <w:r w:rsidR="001F7724">
        <w:rPr>
          <w:rFonts w:ascii="Times New Roman" w:hAnsi="Times New Roman"/>
          <w:sz w:val="22"/>
          <w:szCs w:val="22"/>
        </w:rPr>
        <w:t>8</w:t>
      </w:r>
      <w:r w:rsidRPr="00D914E2">
        <w:rPr>
          <w:rFonts w:ascii="Times New Roman" w:hAnsi="Times New Roman"/>
          <w:sz w:val="22"/>
          <w:szCs w:val="22"/>
        </w:rPr>
        <w:t xml:space="preserve">, składane są w oryginale lub kopii poświadczonej za zgodność z oryginałem, których żąda Zamawiający, mogą być przedstawione w formie oryginału lub kopii poświadczonej za zgodność </w:t>
      </w:r>
      <w:r w:rsidRPr="00D914E2">
        <w:rPr>
          <w:rFonts w:ascii="Times New Roman" w:hAnsi="Times New Roman"/>
          <w:sz w:val="22"/>
          <w:szCs w:val="22"/>
        </w:rPr>
        <w:br/>
        <w:t>z oryginałem podpisane kwalifikowanym podpisem elektronicznym.</w:t>
      </w:r>
    </w:p>
    <w:p w14:paraId="02B408D3"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t>10.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FC32632"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t>11. W przypadku, gdy przedstawiona kopia dokumentu będzie nieczytelna lub budząca wątpliwości co do jej prawdziwości, Zamawiający ma prawo żądać przedstawienia oryginału lub notarialnie poświadczonej kopii.</w:t>
      </w:r>
    </w:p>
    <w:p w14:paraId="0C9D3811"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t>12. Wszelkie poprawki lub zmiany w tekście oferty (o ile składany jest skan dokumentu) muszą być parafowane własnoręcznie przez osobę podpisującą ofertę.</w:t>
      </w:r>
    </w:p>
    <w:p w14:paraId="067C9DE0"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t>13. Wykonawca zobowiązany jest do oddzielenia części jawnej oferty od części stanowiącej tajemnicę przedsiębiorstwa w rozumieniu przepisów o zwalczaniu nieuczciwej konkurencji. poprzez złożenie osobnego dokumentu wraz z ofertą, w którego nazwie będzie znajdował się tekst „tajemnica przedsiębiorstwa”. Dokument ten winien również być podpisany kwalifikowanym podpisem elektronicznym.</w:t>
      </w:r>
    </w:p>
    <w:p w14:paraId="75C1489A" w14:textId="77777777" w:rsidR="006B4758" w:rsidRPr="00D914E2" w:rsidRDefault="006B4758" w:rsidP="006B4758">
      <w:pPr>
        <w:pStyle w:val="Tekstpodstawowy"/>
        <w:spacing w:afterAutospacing="1"/>
        <w:ind w:left="284"/>
        <w:contextualSpacing/>
        <w:jc w:val="both"/>
        <w:rPr>
          <w:rFonts w:ascii="Times New Roman" w:hAnsi="Times New Roman"/>
          <w:sz w:val="22"/>
          <w:szCs w:val="22"/>
        </w:rPr>
      </w:pPr>
      <w:r w:rsidRPr="00D914E2">
        <w:rPr>
          <w:rFonts w:ascii="Times New Roman" w:hAnsi="Times New Roman"/>
          <w:sz w:val="22"/>
          <w:szCs w:val="22"/>
        </w:rPr>
        <w:t>Jeżeli wykonawca zastrzega, że informacje stanowiące tajemnicę przedsiębiorstwa w rozumieniu przepisów o zwalczaniu nieuczciwej konkurencji ustawy z dnia 16 kwietnia 1993 r. o zwalczaniu nieuczciwej konkurencji (tj. Dz. U. z 2018 r. , poz. 419 ze zm.), nie mogę być udostępnione, część oferty, która zawiera te informacje należy umieścić w odrębnym dokumencie wraz z ofertą, w którego nazwie będzie znajdował się tekst „tajemnica przedsiębiorstwa”. Dokument ten winien również być podpisany kwalifikowanym podpisem elektronicznym..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w:t>
      </w:r>
    </w:p>
    <w:p w14:paraId="130B3EEC" w14:textId="77777777" w:rsidR="006B4758" w:rsidRPr="00D914E2" w:rsidRDefault="006B4758" w:rsidP="006B4758">
      <w:pPr>
        <w:pStyle w:val="Tekstpodstawowy"/>
        <w:spacing w:afterAutospacing="1"/>
        <w:ind w:left="284"/>
        <w:contextualSpacing/>
        <w:jc w:val="both"/>
        <w:rPr>
          <w:rFonts w:ascii="Times New Roman" w:hAnsi="Times New Roman"/>
          <w:sz w:val="22"/>
          <w:szCs w:val="22"/>
        </w:rPr>
      </w:pPr>
      <w:r w:rsidRPr="00D914E2">
        <w:rPr>
          <w:rFonts w:ascii="Times New Roman" w:hAnsi="Times New Roman"/>
          <w:sz w:val="22"/>
          <w:szCs w:val="22"/>
        </w:rPr>
        <w:t>a) ma charakter techniczny, technologiczny lub organizacyjny przedsiębiorstwa,</w:t>
      </w:r>
    </w:p>
    <w:p w14:paraId="3179AAB1" w14:textId="77777777" w:rsidR="006B4758" w:rsidRPr="00D914E2" w:rsidRDefault="006B4758" w:rsidP="006B4758">
      <w:pPr>
        <w:pStyle w:val="Tekstpodstawowy"/>
        <w:spacing w:afterAutospacing="1"/>
        <w:ind w:left="284"/>
        <w:contextualSpacing/>
        <w:jc w:val="both"/>
        <w:rPr>
          <w:rFonts w:ascii="Times New Roman" w:hAnsi="Times New Roman"/>
          <w:sz w:val="22"/>
          <w:szCs w:val="22"/>
        </w:rPr>
      </w:pPr>
      <w:r w:rsidRPr="00D914E2">
        <w:rPr>
          <w:rFonts w:ascii="Times New Roman" w:hAnsi="Times New Roman"/>
          <w:sz w:val="22"/>
          <w:szCs w:val="22"/>
        </w:rPr>
        <w:t>b) nie została ujawniona do wiadomości publicznej</w:t>
      </w:r>
    </w:p>
    <w:p w14:paraId="239622AB" w14:textId="77777777" w:rsidR="006B4758" w:rsidRPr="00D914E2" w:rsidRDefault="006B4758" w:rsidP="006B4758">
      <w:pPr>
        <w:pStyle w:val="Tekstpodstawowy"/>
        <w:spacing w:afterAutospacing="1"/>
        <w:ind w:left="284"/>
        <w:contextualSpacing/>
        <w:jc w:val="both"/>
        <w:rPr>
          <w:rFonts w:ascii="Times New Roman" w:hAnsi="Times New Roman"/>
          <w:sz w:val="22"/>
          <w:szCs w:val="22"/>
        </w:rPr>
      </w:pPr>
      <w:r w:rsidRPr="00D914E2">
        <w:rPr>
          <w:rFonts w:ascii="Times New Roman" w:hAnsi="Times New Roman"/>
          <w:sz w:val="22"/>
          <w:szCs w:val="22"/>
        </w:rPr>
        <w:t>c) podjęto w stosunku do niej niezbędne działania w celu zachowania poufności.</w:t>
      </w:r>
    </w:p>
    <w:p w14:paraId="51BCAFD8"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t xml:space="preserve">15. Wykonawca nie może zastrzec informacji, o których mowa w art. 86 ust. 4 ustawy Prawo zamówień publicznych (tj. Dz. U. 2019 r. poz. 1843 z </w:t>
      </w:r>
      <w:proofErr w:type="spellStart"/>
      <w:r w:rsidRPr="00D914E2">
        <w:rPr>
          <w:rFonts w:ascii="Times New Roman" w:hAnsi="Times New Roman"/>
          <w:sz w:val="22"/>
          <w:szCs w:val="22"/>
        </w:rPr>
        <w:t>późn</w:t>
      </w:r>
      <w:proofErr w:type="spellEnd"/>
      <w:r w:rsidRPr="00D914E2">
        <w:rPr>
          <w:rFonts w:ascii="Times New Roman" w:hAnsi="Times New Roman"/>
          <w:sz w:val="22"/>
          <w:szCs w:val="22"/>
        </w:rPr>
        <w:t>. zm.).</w:t>
      </w:r>
    </w:p>
    <w:p w14:paraId="4EB2D460"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t>16. Na platformie w formularzu składania oferty znajduje się miejsce wyznaczone do dołączenia części oferty stanowiącej tajemnicę przedsiębiorstwa.</w:t>
      </w:r>
    </w:p>
    <w:p w14:paraId="3D8A37B9"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t>17. Ofertę składa się, pod rygorem nieważności, w formie elektronicznej.</w:t>
      </w:r>
    </w:p>
    <w:p w14:paraId="7A888DAB" w14:textId="77777777" w:rsidR="006B4758" w:rsidRPr="00D914E2" w:rsidRDefault="006B4758" w:rsidP="006B4758">
      <w:pPr>
        <w:pStyle w:val="Tekstpodstawowy"/>
        <w:spacing w:afterAutospacing="1"/>
        <w:ind w:left="284" w:hanging="284"/>
        <w:contextualSpacing/>
        <w:jc w:val="both"/>
        <w:rPr>
          <w:rFonts w:ascii="Times New Roman" w:hAnsi="Times New Roman"/>
          <w:sz w:val="22"/>
          <w:szCs w:val="22"/>
        </w:rPr>
      </w:pPr>
      <w:r w:rsidRPr="00D914E2">
        <w:rPr>
          <w:rFonts w:ascii="Times New Roman" w:hAnsi="Times New Roman"/>
          <w:sz w:val="22"/>
          <w:szCs w:val="22"/>
        </w:rPr>
        <w:lastRenderedPageBreak/>
        <w:t>18.</w:t>
      </w:r>
      <w:r w:rsidRPr="00D914E2">
        <w:rPr>
          <w:rFonts w:ascii="Times New Roman" w:hAnsi="Times New Roman"/>
          <w:sz w:val="22"/>
          <w:szCs w:val="22"/>
        </w:rPr>
        <w:tab/>
        <w:t>Przed upływem terminu składania ofert Wykonawca może zmienić ofertę (poprawić, uzupełnić). Zmiana ta może nastąpić, według takich samych zasad jak wcześniej złożona oferta za pośrednictwem Platformy Zakupowej. Oferta zmieniająca wcześniej złożoną ofertę musi jednoznacznie wskazywać, które postanowienia wcześniej złożonej oferty zostały zmienione.</w:t>
      </w:r>
    </w:p>
    <w:p w14:paraId="63AFD4AD" w14:textId="77777777" w:rsidR="006B4758" w:rsidRPr="00D914E2" w:rsidRDefault="006B4758" w:rsidP="00B76B44">
      <w:pPr>
        <w:pStyle w:val="Tekstpodstawowy"/>
        <w:spacing w:after="0"/>
        <w:ind w:left="284" w:hanging="284"/>
        <w:contextualSpacing/>
        <w:jc w:val="both"/>
        <w:rPr>
          <w:rFonts w:ascii="Times New Roman" w:hAnsi="Times New Roman"/>
          <w:sz w:val="22"/>
          <w:szCs w:val="22"/>
        </w:rPr>
      </w:pPr>
      <w:r w:rsidRPr="00D914E2">
        <w:rPr>
          <w:rFonts w:ascii="Times New Roman" w:hAnsi="Times New Roman"/>
          <w:sz w:val="22"/>
          <w:szCs w:val="22"/>
        </w:rPr>
        <w:t>19.</w:t>
      </w:r>
      <w:r w:rsidRPr="00D914E2">
        <w:rPr>
          <w:rFonts w:ascii="Times New Roman" w:hAnsi="Times New Roman"/>
          <w:sz w:val="22"/>
          <w:szCs w:val="22"/>
        </w:rPr>
        <w:tab/>
        <w:t>W celu zmiany oferty należy postępować zgodnie z instrukcją - https://platformazakupowa.pl/strona/45-instrukcje.</w:t>
      </w:r>
    </w:p>
    <w:p w14:paraId="6B7EDEEA" w14:textId="77777777" w:rsidR="006B4758" w:rsidRPr="00D914E2" w:rsidRDefault="006B4758" w:rsidP="006B4758">
      <w:pPr>
        <w:tabs>
          <w:tab w:val="left" w:pos="360"/>
          <w:tab w:val="left" w:pos="720"/>
        </w:tabs>
        <w:ind w:left="426" w:hanging="426"/>
        <w:jc w:val="both"/>
      </w:pPr>
      <w:r w:rsidRPr="00D914E2">
        <w:rPr>
          <w:sz w:val="22"/>
          <w:szCs w:val="22"/>
        </w:rPr>
        <w:t>20. Wykonawca nie może wycofać oferty ani wprowadzić do niej zmiany po upływie terminu składania ofert.</w:t>
      </w:r>
    </w:p>
    <w:p w14:paraId="7D3AB0B0" w14:textId="77777777" w:rsidR="00213C8C" w:rsidRPr="00213C8C" w:rsidRDefault="00213C8C" w:rsidP="00213C8C">
      <w:pPr>
        <w:pStyle w:val="Nagwek3"/>
        <w:rPr>
          <w:rFonts w:ascii="Times New Roman" w:hAnsi="Times New Roman" w:cs="Times New Roman"/>
        </w:rPr>
      </w:pPr>
      <w:r w:rsidRPr="00213C8C">
        <w:rPr>
          <w:rFonts w:ascii="Times New Roman" w:hAnsi="Times New Roman" w:cs="Times New Roman"/>
          <w:color w:val="000000"/>
        </w:rPr>
        <w:t>XIII.  Miejsce oraz termin składania i otwarcia ofert</w:t>
      </w:r>
      <w:r w:rsidRPr="00213C8C">
        <w:rPr>
          <w:rFonts w:ascii="Times New Roman" w:hAnsi="Times New Roman" w:cs="Times New Roman"/>
          <w:color w:val="000000"/>
        </w:rPr>
        <w:br/>
      </w:r>
    </w:p>
    <w:p w14:paraId="77C1424E" w14:textId="77777777" w:rsidR="00B76B44" w:rsidRPr="00D914E2" w:rsidRDefault="00B76B44" w:rsidP="00B76B44">
      <w:pPr>
        <w:jc w:val="both"/>
        <w:rPr>
          <w:sz w:val="22"/>
          <w:szCs w:val="22"/>
          <w:lang w:eastAsia="zh-CN"/>
        </w:rPr>
      </w:pPr>
      <w:r w:rsidRPr="00D914E2">
        <w:rPr>
          <w:sz w:val="22"/>
          <w:szCs w:val="22"/>
        </w:rPr>
        <w:t>Oferty należy składać:</w:t>
      </w:r>
    </w:p>
    <w:p w14:paraId="4C199B1A" w14:textId="77777777" w:rsidR="00B76B44" w:rsidRPr="00D914E2" w:rsidRDefault="00B76B44" w:rsidP="00335560">
      <w:pPr>
        <w:widowControl/>
        <w:numPr>
          <w:ilvl w:val="1"/>
          <w:numId w:val="41"/>
        </w:numPr>
        <w:tabs>
          <w:tab w:val="left" w:pos="360"/>
          <w:tab w:val="left" w:pos="1440"/>
        </w:tabs>
        <w:spacing w:line="240" w:lineRule="auto"/>
        <w:ind w:left="360"/>
        <w:rPr>
          <w:sz w:val="22"/>
          <w:szCs w:val="22"/>
        </w:rPr>
      </w:pPr>
      <w:r w:rsidRPr="00D914E2">
        <w:rPr>
          <w:sz w:val="22"/>
          <w:szCs w:val="22"/>
        </w:rPr>
        <w:t xml:space="preserve">Oferty należy złożyć elektronicznie na Platformie Zakupowej  </w:t>
      </w:r>
      <w:hyperlink r:id="rId21" w:history="1">
        <w:r w:rsidRPr="00D914E2">
          <w:rPr>
            <w:rStyle w:val="Hipercze"/>
            <w:color w:val="auto"/>
            <w:sz w:val="22"/>
            <w:szCs w:val="22"/>
          </w:rPr>
          <w:t>https://platformazakupowa.pl/pn/chorzow</w:t>
        </w:r>
      </w:hyperlink>
      <w:r w:rsidRPr="00D914E2">
        <w:rPr>
          <w:sz w:val="22"/>
          <w:szCs w:val="22"/>
        </w:rPr>
        <w:t>.</w:t>
      </w:r>
    </w:p>
    <w:p w14:paraId="0D601C86" w14:textId="77777777" w:rsidR="00B76B44" w:rsidRPr="00D914E2" w:rsidRDefault="00B76B44" w:rsidP="00B76B44">
      <w:pPr>
        <w:jc w:val="both"/>
        <w:rPr>
          <w:sz w:val="22"/>
          <w:szCs w:val="22"/>
        </w:rPr>
      </w:pPr>
      <w:r w:rsidRPr="00D914E2">
        <w:rPr>
          <w:sz w:val="22"/>
          <w:szCs w:val="22"/>
        </w:rPr>
        <w:t>2. Do oferty należy dołączyć wszystkie wymagane w SIWZ dokumenty w postaci elektronicznej.</w:t>
      </w:r>
    </w:p>
    <w:p w14:paraId="3B32FF9F" w14:textId="77777777" w:rsidR="00B76B44" w:rsidRPr="00D914E2" w:rsidRDefault="00B76B44" w:rsidP="00B76B44">
      <w:pPr>
        <w:ind w:left="284" w:hanging="284"/>
        <w:jc w:val="both"/>
        <w:rPr>
          <w:sz w:val="22"/>
          <w:szCs w:val="22"/>
        </w:rPr>
      </w:pPr>
      <w:r w:rsidRPr="00D914E2">
        <w:rPr>
          <w:sz w:val="22"/>
          <w:szCs w:val="22"/>
        </w:rPr>
        <w:t>3. Po wypełnieniu Formularza składania oferty i załadowaniu wszystkich wymaganych załączników należy kliknąć przycisk „Przejdź do podsumowania”.</w:t>
      </w:r>
    </w:p>
    <w:p w14:paraId="2E85406B" w14:textId="77777777" w:rsidR="00B76B44" w:rsidRPr="00D914E2" w:rsidRDefault="00B76B44" w:rsidP="00B76B44">
      <w:pPr>
        <w:ind w:left="284" w:hanging="284"/>
        <w:jc w:val="both"/>
        <w:rPr>
          <w:sz w:val="22"/>
          <w:szCs w:val="22"/>
        </w:rPr>
      </w:pPr>
      <w:r w:rsidRPr="00D914E2">
        <w:rPr>
          <w:sz w:val="22"/>
          <w:szCs w:val="22"/>
        </w:rPr>
        <w:t>4.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905118D" w14:textId="77777777" w:rsidR="00B76B44" w:rsidRPr="00D914E2" w:rsidRDefault="00B76B44" w:rsidP="00B76B44">
      <w:pPr>
        <w:ind w:left="284" w:hanging="284"/>
        <w:jc w:val="both"/>
        <w:rPr>
          <w:sz w:val="22"/>
          <w:szCs w:val="22"/>
        </w:rPr>
      </w:pPr>
      <w:r w:rsidRPr="00D914E2">
        <w:rPr>
          <w:sz w:val="22"/>
          <w:szCs w:val="22"/>
        </w:rPr>
        <w:t>5. Za datę przekazania oferty przyjmuje się datę jej przekazania w systemie (platformie) w drugim kroku składania oferty poprzez kliknięcie przycisku “Złóż ofertę” i wyświetlenie się komunikatu, że oferta została zaszyfrowana i złożona.</w:t>
      </w:r>
    </w:p>
    <w:p w14:paraId="627F2F67" w14:textId="77777777" w:rsidR="00B76B44" w:rsidRPr="00D914E2" w:rsidRDefault="00B76B44" w:rsidP="00B76B44">
      <w:pPr>
        <w:ind w:left="284" w:hanging="284"/>
        <w:jc w:val="both"/>
        <w:rPr>
          <w:sz w:val="22"/>
          <w:szCs w:val="22"/>
        </w:rPr>
      </w:pPr>
      <w:r w:rsidRPr="00D914E2">
        <w:rPr>
          <w:sz w:val="22"/>
          <w:szCs w:val="22"/>
        </w:rPr>
        <w:t>6. Szczegółowa instrukcja dla Wykonawców dotycząca złożenia oferty znajduje się na stronie internetowej pod adresem :  https://platformazakupowa.pl/strona/45-instrukcje</w:t>
      </w:r>
      <w:r w:rsidRPr="00D914E2">
        <w:rPr>
          <w:bCs/>
          <w:sz w:val="22"/>
          <w:szCs w:val="22"/>
        </w:rPr>
        <w:t xml:space="preserve"> </w:t>
      </w:r>
    </w:p>
    <w:p w14:paraId="444A72CF" w14:textId="1D2EF743" w:rsidR="00B76B44" w:rsidRPr="00D914E2" w:rsidRDefault="00B76B44" w:rsidP="00B76B44">
      <w:pPr>
        <w:ind w:left="360" w:hanging="360"/>
        <w:jc w:val="both"/>
        <w:rPr>
          <w:sz w:val="22"/>
          <w:szCs w:val="22"/>
        </w:rPr>
      </w:pPr>
      <w:r w:rsidRPr="00D914E2">
        <w:rPr>
          <w:sz w:val="22"/>
          <w:szCs w:val="22"/>
        </w:rPr>
        <w:t xml:space="preserve">7. </w:t>
      </w:r>
      <w:r w:rsidRPr="00D914E2">
        <w:rPr>
          <w:sz w:val="22"/>
          <w:szCs w:val="22"/>
        </w:rPr>
        <w:tab/>
        <w:t xml:space="preserve">Termin wpływu ofert </w:t>
      </w:r>
      <w:r w:rsidRPr="00D914E2">
        <w:rPr>
          <w:b/>
          <w:bCs/>
          <w:sz w:val="22"/>
          <w:szCs w:val="22"/>
        </w:rPr>
        <w:t xml:space="preserve">upływa dnia </w:t>
      </w:r>
      <w:r w:rsidR="00350138">
        <w:rPr>
          <w:b/>
          <w:bCs/>
          <w:sz w:val="22"/>
          <w:szCs w:val="22"/>
        </w:rPr>
        <w:t>15</w:t>
      </w:r>
      <w:r w:rsidR="00171502">
        <w:rPr>
          <w:b/>
          <w:bCs/>
          <w:sz w:val="22"/>
          <w:szCs w:val="22"/>
        </w:rPr>
        <w:t>.0</w:t>
      </w:r>
      <w:r w:rsidR="00350138">
        <w:rPr>
          <w:b/>
          <w:bCs/>
          <w:sz w:val="22"/>
          <w:szCs w:val="22"/>
        </w:rPr>
        <w:t>9</w:t>
      </w:r>
      <w:r w:rsidR="00171502">
        <w:rPr>
          <w:b/>
          <w:bCs/>
          <w:sz w:val="22"/>
          <w:szCs w:val="22"/>
        </w:rPr>
        <w:t>.2020</w:t>
      </w:r>
      <w:r w:rsidRPr="00D914E2">
        <w:rPr>
          <w:b/>
          <w:bCs/>
          <w:sz w:val="22"/>
          <w:szCs w:val="22"/>
        </w:rPr>
        <w:t xml:space="preserve"> r. o godz. </w:t>
      </w:r>
      <w:r w:rsidR="00171502">
        <w:rPr>
          <w:b/>
          <w:bCs/>
          <w:sz w:val="22"/>
          <w:szCs w:val="22"/>
        </w:rPr>
        <w:t>10:30</w:t>
      </w:r>
      <w:r w:rsidRPr="00D914E2">
        <w:rPr>
          <w:b/>
          <w:bCs/>
          <w:sz w:val="22"/>
          <w:szCs w:val="22"/>
        </w:rPr>
        <w:t>.</w:t>
      </w:r>
    </w:p>
    <w:p w14:paraId="77235AB8" w14:textId="2887A6A5" w:rsidR="00B76B44" w:rsidRPr="00D914E2" w:rsidRDefault="00B76B44" w:rsidP="00B76B44">
      <w:pPr>
        <w:ind w:left="426" w:hanging="426"/>
        <w:jc w:val="both"/>
        <w:rPr>
          <w:sz w:val="22"/>
          <w:szCs w:val="22"/>
        </w:rPr>
      </w:pPr>
      <w:r w:rsidRPr="00D914E2">
        <w:rPr>
          <w:sz w:val="22"/>
          <w:szCs w:val="22"/>
        </w:rPr>
        <w:t>8.</w:t>
      </w:r>
      <w:r w:rsidRPr="00D914E2">
        <w:rPr>
          <w:sz w:val="22"/>
          <w:szCs w:val="22"/>
        </w:rPr>
        <w:tab/>
        <w:t xml:space="preserve">Otwarcie ofert nastąpi </w:t>
      </w:r>
      <w:r w:rsidR="00350138">
        <w:rPr>
          <w:b/>
          <w:bCs/>
          <w:sz w:val="22"/>
          <w:szCs w:val="22"/>
        </w:rPr>
        <w:t>15</w:t>
      </w:r>
      <w:r w:rsidR="00171502">
        <w:rPr>
          <w:b/>
          <w:bCs/>
          <w:sz w:val="22"/>
          <w:szCs w:val="22"/>
        </w:rPr>
        <w:t>.0</w:t>
      </w:r>
      <w:r w:rsidR="00350138">
        <w:rPr>
          <w:b/>
          <w:bCs/>
          <w:sz w:val="22"/>
          <w:szCs w:val="22"/>
        </w:rPr>
        <w:t>9</w:t>
      </w:r>
      <w:r w:rsidR="00171502">
        <w:rPr>
          <w:b/>
          <w:bCs/>
          <w:sz w:val="22"/>
          <w:szCs w:val="22"/>
        </w:rPr>
        <w:t>.2020</w:t>
      </w:r>
      <w:r w:rsidRPr="00D914E2">
        <w:rPr>
          <w:b/>
          <w:bCs/>
          <w:sz w:val="22"/>
          <w:szCs w:val="22"/>
        </w:rPr>
        <w:t xml:space="preserve"> r.</w:t>
      </w:r>
      <w:r w:rsidRPr="00D914E2">
        <w:rPr>
          <w:sz w:val="22"/>
          <w:szCs w:val="22"/>
        </w:rPr>
        <w:t xml:space="preserve"> w Urzędzie Miasta Chorzów, ul. Rynek 1, 41-500 Chorzów, w pokoju 420 o godzinie </w:t>
      </w:r>
      <w:r w:rsidR="00171502">
        <w:rPr>
          <w:sz w:val="22"/>
          <w:szCs w:val="22"/>
        </w:rPr>
        <w:t>11:00</w:t>
      </w:r>
      <w:r w:rsidRPr="00D914E2">
        <w:rPr>
          <w:sz w:val="22"/>
          <w:szCs w:val="22"/>
        </w:rPr>
        <w:t>, poprzez otwarcie nadesłanych elektronicznie ofert.</w:t>
      </w:r>
    </w:p>
    <w:p w14:paraId="225C37C9" w14:textId="77777777" w:rsidR="00B76B44" w:rsidRPr="00D914E2" w:rsidRDefault="00B76B44" w:rsidP="00B76B44">
      <w:pPr>
        <w:ind w:left="426" w:hanging="426"/>
        <w:jc w:val="both"/>
        <w:rPr>
          <w:sz w:val="22"/>
          <w:szCs w:val="22"/>
        </w:rPr>
      </w:pPr>
      <w:r w:rsidRPr="00D914E2">
        <w:rPr>
          <w:sz w:val="22"/>
          <w:szCs w:val="22"/>
        </w:rPr>
        <w:t>9. Z zawarto</w:t>
      </w:r>
      <w:r w:rsidRPr="00D914E2">
        <w:rPr>
          <w:rFonts w:eastAsia="TimesNewRoman"/>
          <w:sz w:val="22"/>
          <w:szCs w:val="22"/>
        </w:rPr>
        <w:t>ś</w:t>
      </w:r>
      <w:r w:rsidRPr="00D914E2">
        <w:rPr>
          <w:sz w:val="22"/>
          <w:szCs w:val="22"/>
        </w:rPr>
        <w:t>ci</w:t>
      </w:r>
      <w:r w:rsidRPr="00D914E2">
        <w:rPr>
          <w:rFonts w:eastAsia="TimesNewRoman"/>
          <w:sz w:val="22"/>
          <w:szCs w:val="22"/>
        </w:rPr>
        <w:t xml:space="preserve">ą </w:t>
      </w:r>
      <w:r w:rsidRPr="00D914E2">
        <w:rPr>
          <w:sz w:val="22"/>
          <w:szCs w:val="22"/>
        </w:rPr>
        <w:t>ofert nie mo</w:t>
      </w:r>
      <w:r w:rsidRPr="00D914E2">
        <w:rPr>
          <w:rFonts w:eastAsia="TimesNewRoman"/>
          <w:sz w:val="22"/>
          <w:szCs w:val="22"/>
        </w:rPr>
        <w:t>ż</w:t>
      </w:r>
      <w:r w:rsidRPr="00D914E2">
        <w:rPr>
          <w:sz w:val="22"/>
          <w:szCs w:val="22"/>
        </w:rPr>
        <w:t>na zapozna</w:t>
      </w:r>
      <w:r w:rsidRPr="00D914E2">
        <w:rPr>
          <w:rFonts w:eastAsia="TimesNewRoman"/>
          <w:sz w:val="22"/>
          <w:szCs w:val="22"/>
        </w:rPr>
        <w:t xml:space="preserve">ć </w:t>
      </w:r>
      <w:r w:rsidRPr="00D914E2">
        <w:rPr>
          <w:sz w:val="22"/>
          <w:szCs w:val="22"/>
        </w:rPr>
        <w:t>si</w:t>
      </w:r>
      <w:r w:rsidRPr="00D914E2">
        <w:rPr>
          <w:rFonts w:eastAsia="TimesNewRoman"/>
          <w:sz w:val="22"/>
          <w:szCs w:val="22"/>
        </w:rPr>
        <w:t xml:space="preserve">ę </w:t>
      </w:r>
      <w:r w:rsidRPr="00D914E2">
        <w:rPr>
          <w:sz w:val="22"/>
          <w:szCs w:val="22"/>
        </w:rPr>
        <w:t>przed upływem terminu otwarcia.</w:t>
      </w:r>
    </w:p>
    <w:p w14:paraId="46D4E612" w14:textId="77777777" w:rsidR="00B76B44" w:rsidRPr="00D914E2" w:rsidRDefault="00B76B44" w:rsidP="00B76B44">
      <w:pPr>
        <w:suppressAutoHyphens w:val="0"/>
        <w:ind w:left="360" w:hanging="360"/>
        <w:rPr>
          <w:sz w:val="22"/>
          <w:szCs w:val="22"/>
        </w:rPr>
      </w:pPr>
      <w:r w:rsidRPr="00D914E2">
        <w:rPr>
          <w:sz w:val="22"/>
          <w:szCs w:val="22"/>
        </w:rPr>
        <w:t>10. Otwarcie ofert jest jawne.</w:t>
      </w:r>
    </w:p>
    <w:p w14:paraId="259954BA" w14:textId="77777777" w:rsidR="00B76B44" w:rsidRPr="00D914E2" w:rsidRDefault="00B76B44" w:rsidP="00213C8C">
      <w:pPr>
        <w:suppressAutoHyphens w:val="0"/>
        <w:autoSpaceDE w:val="0"/>
        <w:jc w:val="both"/>
        <w:rPr>
          <w:b/>
          <w:bCs/>
        </w:rPr>
      </w:pPr>
    </w:p>
    <w:p w14:paraId="065439AB" w14:textId="77777777" w:rsidR="00213C8C" w:rsidRPr="00213C8C" w:rsidRDefault="00213C8C" w:rsidP="00213C8C">
      <w:pPr>
        <w:suppressAutoHyphens w:val="0"/>
        <w:autoSpaceDE w:val="0"/>
      </w:pPr>
      <w:r w:rsidRPr="00213C8C">
        <w:rPr>
          <w:b/>
          <w:bCs/>
          <w:color w:val="000000"/>
        </w:rPr>
        <w:t>XIV. Opis sposobu obliczenia ceny.</w:t>
      </w:r>
    </w:p>
    <w:p w14:paraId="6834FD48" w14:textId="77777777" w:rsidR="00251D53" w:rsidRPr="00517CB4" w:rsidRDefault="00251D53" w:rsidP="00251D53">
      <w:pPr>
        <w:widowControl/>
        <w:spacing w:line="240" w:lineRule="auto"/>
        <w:jc w:val="both"/>
        <w:rPr>
          <w:rFonts w:eastAsia="Times New Roman"/>
          <w:color w:val="FF0000"/>
          <w:lang w:eastAsia="zh-CN"/>
        </w:rPr>
      </w:pPr>
    </w:p>
    <w:p w14:paraId="53E59AC8" w14:textId="419A0945" w:rsidR="00213C8C" w:rsidRPr="001A25EC" w:rsidRDefault="00251D53" w:rsidP="00335560">
      <w:pPr>
        <w:pStyle w:val="Akapitzlist"/>
        <w:numPr>
          <w:ilvl w:val="0"/>
          <w:numId w:val="2"/>
        </w:numPr>
        <w:jc w:val="both"/>
      </w:pPr>
      <w:r w:rsidRPr="001A25EC">
        <w:t xml:space="preserve">Podana w ofercie cena musi być wyrażona w złotych polskich. Cena musi uwzględniać wszystkie wymagania niniejszej SIWZ i jej załączników oraz obejmować wszelkie koszty, jakie poniesie Wykonawca z tytułu należytej oraz zgodnej z obowiązującymi przepisami realizacji przedmiotu zamówienia. W cenie uwzględnia się również opłatę za umieszczenie odpadów na składowisku, tzw. opłatę marszałkowską, zgodnie z Obwieszczeniem Ministra Środowiska w sprawie wysokości stawek opłat za </w:t>
      </w:r>
      <w:r w:rsidRPr="001A25EC">
        <w:lastRenderedPageBreak/>
        <w:t xml:space="preserve">korzystanie ze środowiska na dany rok kalendarzowy, dla masy odpadów, których unieszkodliwienie przez składowanie będzie konieczne podczas zagospodarowania odpadów odebranych przez Wykonawcę. </w:t>
      </w:r>
    </w:p>
    <w:p w14:paraId="2A6FCC84" w14:textId="77777777" w:rsidR="00213C8C" w:rsidRPr="001A25EC" w:rsidRDefault="00213C8C" w:rsidP="00335560">
      <w:pPr>
        <w:pStyle w:val="Akapitzlist"/>
        <w:numPr>
          <w:ilvl w:val="0"/>
          <w:numId w:val="2"/>
        </w:numPr>
        <w:jc w:val="both"/>
      </w:pPr>
      <w:r w:rsidRPr="001A25EC">
        <w:t>Wykonawca powinien uwzględnić w cenie oferty wszystkie koszty związane z realizacją zamówienia publicznego. Zamawiający nie będzie uznawał jakichkolwiek roszczeń dotyczących podwyższenia wynagrodzenia wynikających z powyższej przesłanki.</w:t>
      </w:r>
    </w:p>
    <w:p w14:paraId="1E059FF9" w14:textId="77777777" w:rsidR="00880839" w:rsidRPr="001A25EC" w:rsidRDefault="00880839" w:rsidP="00335560">
      <w:pPr>
        <w:pStyle w:val="Akapitzlist"/>
        <w:numPr>
          <w:ilvl w:val="0"/>
          <w:numId w:val="2"/>
        </w:numPr>
        <w:jc w:val="both"/>
      </w:pPr>
      <w:r w:rsidRPr="001A25EC">
        <w:t>Wykonawca obliczy cenę oferty w oparciu o formularz cenowy stanowiący załącznik nr 1A do SIWZ i tak obliczoną cenę wpisze w formularzu ofertowym sporządzonym według wzoru stanowiącego załącznik nr 1 do SIWZ. Cena oferty jest ceną brutto.</w:t>
      </w:r>
    </w:p>
    <w:p w14:paraId="58D6D9E3" w14:textId="77777777" w:rsidR="00213C8C" w:rsidRPr="001A25EC" w:rsidRDefault="00502414" w:rsidP="00335560">
      <w:pPr>
        <w:pStyle w:val="Akapitzlist"/>
        <w:numPr>
          <w:ilvl w:val="0"/>
          <w:numId w:val="2"/>
        </w:numPr>
        <w:jc w:val="both"/>
      </w:pPr>
      <w:r w:rsidRPr="001A25EC">
        <w:t>Wynagrodzenie wynikające z realizacji umowy będzie miało charakter kosztorysowy w tym znaczeniu, iż przedmiot zamówienia będzie rozliczony za faktycznie wykonane usługi</w:t>
      </w:r>
      <w:r w:rsidR="00880839" w:rsidRPr="001A25EC">
        <w:t xml:space="preserve"> w przypadku usług, dla których określona została cena jednostkowa wykonania usługi oraz według </w:t>
      </w:r>
      <w:r w:rsidR="004203AE" w:rsidRPr="001A25EC">
        <w:t>okresowych</w:t>
      </w:r>
      <w:r w:rsidR="00880839" w:rsidRPr="001A25EC">
        <w:t xml:space="preserve"> cen ryczałtowych dla pozostałych usług</w:t>
      </w:r>
      <w:r w:rsidRPr="001A25EC">
        <w:t>.</w:t>
      </w:r>
    </w:p>
    <w:p w14:paraId="4571CFC7" w14:textId="77777777" w:rsidR="00213C8C" w:rsidRPr="001A25EC" w:rsidRDefault="00213C8C" w:rsidP="00335560">
      <w:pPr>
        <w:pStyle w:val="Akapitzlist"/>
        <w:numPr>
          <w:ilvl w:val="0"/>
          <w:numId w:val="2"/>
        </w:numPr>
        <w:jc w:val="both"/>
      </w:pPr>
      <w:r w:rsidRPr="001A25EC">
        <w:t>Wykonawca powinien uwzględnić w cenie oferty wszystkie posiadane informacje o przedmiocie zamówienia, a szczególnie informacje, wymagania i warunki podane w niniejszej Specyfikacji i jej załącznikach pozwalające na prawidłowe wykonanie zamówienia. Żadne roszczenia Wykonawcy z tytułu zmiany ceny po zawarciu umowy nie będą uwzględniane, za wyjątkiem zmian przewidzianych w niniejszej SIWZ i jej załącznikach.</w:t>
      </w:r>
    </w:p>
    <w:p w14:paraId="3A3CD7DD" w14:textId="77777777" w:rsidR="00213C8C" w:rsidRPr="001A25EC" w:rsidRDefault="00213C8C" w:rsidP="00335560">
      <w:pPr>
        <w:pStyle w:val="Akapitzlist"/>
        <w:numPr>
          <w:ilvl w:val="0"/>
          <w:numId w:val="2"/>
        </w:numPr>
        <w:jc w:val="both"/>
      </w:pPr>
      <w:r w:rsidRPr="001A25EC">
        <w:t>Obliczona przez Wykonawcę cena powinna zawierać wszelkie koszty bezpośrednie i pośrednie, zysk Wykonawcy oraz wszystkie wymagane przepisami opłaty i podatki.</w:t>
      </w:r>
    </w:p>
    <w:p w14:paraId="4B321991" w14:textId="77777777" w:rsidR="00213C8C" w:rsidRPr="001A25EC" w:rsidRDefault="00213C8C" w:rsidP="00335560">
      <w:pPr>
        <w:pStyle w:val="Akapitzlist"/>
        <w:numPr>
          <w:ilvl w:val="0"/>
          <w:numId w:val="2"/>
        </w:numPr>
        <w:jc w:val="both"/>
      </w:pPr>
      <w:r w:rsidRPr="001A25EC">
        <w:t>Jeżeli zostanie złożona oferta, której wybór prowadziłby do powstania obowiązku podatkowego Zamawiającego,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usług będzie prowadzić do jego powstania, oraz wskazując ich wartość bez kwoty podatku.</w:t>
      </w:r>
    </w:p>
    <w:p w14:paraId="5C0BB92C" w14:textId="77777777" w:rsidR="00213C8C" w:rsidRPr="001A25EC" w:rsidRDefault="00213C8C" w:rsidP="00335560">
      <w:pPr>
        <w:pStyle w:val="Akapitzlist"/>
        <w:numPr>
          <w:ilvl w:val="0"/>
          <w:numId w:val="2"/>
        </w:numPr>
        <w:jc w:val="both"/>
      </w:pPr>
      <w:r w:rsidRPr="001A25EC">
        <w:t>Sposób zapłaty i rozliczenia za realizację niniejszego zamówienia, określone zostały we wzorze umowy w sprawie zamówienia publicznego.</w:t>
      </w:r>
    </w:p>
    <w:p w14:paraId="48CBC398" w14:textId="77777777" w:rsidR="00213C8C" w:rsidRPr="001A25EC" w:rsidRDefault="00213C8C" w:rsidP="00335560">
      <w:pPr>
        <w:pStyle w:val="Akapitzlist"/>
        <w:numPr>
          <w:ilvl w:val="0"/>
          <w:numId w:val="2"/>
        </w:numPr>
        <w:jc w:val="both"/>
      </w:pPr>
      <w:r w:rsidRPr="001A25EC">
        <w:t xml:space="preserve">Jeżeli Wykonawca uprawniony jest do naliczania innej, niż obowiązująca, stawki podatku VAT, powinien </w:t>
      </w:r>
      <w:r w:rsidR="00877170" w:rsidRPr="001A25EC">
        <w:t>wskazać podstawę prawną</w:t>
      </w:r>
      <w:r w:rsidRPr="001A25EC">
        <w:t>, na podstawie które</w:t>
      </w:r>
      <w:r w:rsidR="00877170" w:rsidRPr="001A25EC">
        <w:t>j</w:t>
      </w:r>
      <w:r w:rsidRPr="001A25EC">
        <w:t xml:space="preserve"> jest do tego uprawniony.</w:t>
      </w:r>
    </w:p>
    <w:p w14:paraId="4C1B8CAA" w14:textId="77777777" w:rsidR="00213C8C" w:rsidRPr="001A25EC" w:rsidRDefault="00213C8C" w:rsidP="00335560">
      <w:pPr>
        <w:pStyle w:val="Akapitzlist"/>
        <w:numPr>
          <w:ilvl w:val="0"/>
          <w:numId w:val="2"/>
        </w:numPr>
        <w:jc w:val="both"/>
      </w:pPr>
      <w:r w:rsidRPr="001A25EC">
        <w:t>Ostateczna cena zadeklarowana w ofercie musi zawierać prawidłową(-e) stawkę(-i) podatku VAT oraz musi być wyrażona w złotych z dokładnością do setnych części złotego, tj. do drugiego miejsca po przecinku.</w:t>
      </w:r>
    </w:p>
    <w:p w14:paraId="32DDA396" w14:textId="77777777" w:rsidR="00213C8C" w:rsidRPr="001A25EC" w:rsidRDefault="00213C8C" w:rsidP="00213C8C">
      <w:pPr>
        <w:tabs>
          <w:tab w:val="left" w:pos="720"/>
        </w:tabs>
        <w:jc w:val="both"/>
      </w:pPr>
    </w:p>
    <w:p w14:paraId="7BD973A7" w14:textId="77777777" w:rsidR="00213C8C" w:rsidRPr="001A25EC" w:rsidRDefault="00213C8C" w:rsidP="00213C8C">
      <w:pPr>
        <w:suppressAutoHyphens w:val="0"/>
        <w:autoSpaceDE w:val="0"/>
        <w:jc w:val="both"/>
      </w:pPr>
      <w:r w:rsidRPr="001A25EC">
        <w:rPr>
          <w:b/>
          <w:bCs/>
        </w:rPr>
        <w:t>Rażąco niska cena</w:t>
      </w:r>
    </w:p>
    <w:p w14:paraId="6036B66B" w14:textId="77777777" w:rsidR="00213C8C" w:rsidRPr="001A25EC" w:rsidRDefault="00213C8C" w:rsidP="00213C8C">
      <w:pPr>
        <w:suppressAutoHyphens w:val="0"/>
        <w:autoSpaceDE w:val="0"/>
        <w:ind w:left="284" w:hanging="284"/>
        <w:jc w:val="both"/>
      </w:pPr>
      <w:r w:rsidRPr="001A25EC">
        <w:t>1. Je</w:t>
      </w:r>
      <w:r w:rsidRPr="001A25EC">
        <w:rPr>
          <w:rFonts w:eastAsia="TimesNewRoman"/>
        </w:rPr>
        <w:t>ż</w:t>
      </w:r>
      <w:r w:rsidRPr="001A25EC">
        <w:t>eli zaoferowana cena lub koszt, lub ich istotne cz</w:t>
      </w:r>
      <w:r w:rsidRPr="001A25EC">
        <w:rPr>
          <w:rFonts w:eastAsia="TimesNewRoman"/>
        </w:rPr>
        <w:t>ęś</w:t>
      </w:r>
      <w:r w:rsidRPr="001A25EC">
        <w:t>ci składowe, wydaj</w:t>
      </w:r>
      <w:r w:rsidRPr="001A25EC">
        <w:rPr>
          <w:rFonts w:eastAsia="TimesNewRoman"/>
        </w:rPr>
        <w:t xml:space="preserve">ą </w:t>
      </w:r>
      <w:r w:rsidRPr="001A25EC">
        <w:t>si</w:t>
      </w:r>
      <w:r w:rsidRPr="001A25EC">
        <w:rPr>
          <w:rFonts w:eastAsia="TimesNewRoman"/>
        </w:rPr>
        <w:t xml:space="preserve">ę </w:t>
      </w:r>
      <w:r w:rsidRPr="001A25EC">
        <w:t>ra</w:t>
      </w:r>
      <w:r w:rsidRPr="001A25EC">
        <w:rPr>
          <w:rFonts w:eastAsia="TimesNewRoman"/>
        </w:rPr>
        <w:t>żą</w:t>
      </w:r>
      <w:r w:rsidRPr="001A25EC">
        <w:t>co niskie w stosunku do przedmiotu zamówienia i budz</w:t>
      </w:r>
      <w:r w:rsidRPr="001A25EC">
        <w:rPr>
          <w:rFonts w:eastAsia="TimesNewRoman"/>
        </w:rPr>
        <w:t xml:space="preserve">ą </w:t>
      </w:r>
      <w:r w:rsidRPr="001A25EC">
        <w:t>w</w:t>
      </w:r>
      <w:r w:rsidRPr="001A25EC">
        <w:rPr>
          <w:rFonts w:eastAsia="TimesNewRoman"/>
        </w:rPr>
        <w:t>ą</w:t>
      </w:r>
      <w:r w:rsidRPr="001A25EC">
        <w:t>tpliwo</w:t>
      </w:r>
      <w:r w:rsidRPr="001A25EC">
        <w:rPr>
          <w:rFonts w:eastAsia="TimesNewRoman"/>
        </w:rPr>
        <w:t>ś</w:t>
      </w:r>
      <w:r w:rsidRPr="001A25EC">
        <w:t>ci zamawiaj</w:t>
      </w:r>
      <w:r w:rsidRPr="001A25EC">
        <w:rPr>
          <w:rFonts w:eastAsia="TimesNewRoman"/>
        </w:rPr>
        <w:t>ą</w:t>
      </w:r>
      <w:r w:rsidRPr="001A25EC">
        <w:t>cego co do mo</w:t>
      </w:r>
      <w:r w:rsidRPr="001A25EC">
        <w:rPr>
          <w:rFonts w:eastAsia="TimesNewRoman"/>
        </w:rPr>
        <w:t>ż</w:t>
      </w:r>
      <w:r w:rsidRPr="001A25EC">
        <w:t>liwo</w:t>
      </w:r>
      <w:r w:rsidRPr="001A25EC">
        <w:rPr>
          <w:rFonts w:eastAsia="TimesNewRoman"/>
        </w:rPr>
        <w:t>ś</w:t>
      </w:r>
      <w:r w:rsidRPr="001A25EC">
        <w:t>ci wykonania przedmiotu zamówienia zgodnie z wymaganiami okre</w:t>
      </w:r>
      <w:r w:rsidRPr="001A25EC">
        <w:rPr>
          <w:rFonts w:eastAsia="TimesNewRoman"/>
        </w:rPr>
        <w:t>ś</w:t>
      </w:r>
      <w:r w:rsidRPr="001A25EC">
        <w:t>lonymi przez zamawiaj</w:t>
      </w:r>
      <w:r w:rsidRPr="001A25EC">
        <w:rPr>
          <w:rFonts w:eastAsia="TimesNewRoman"/>
        </w:rPr>
        <w:t>ą</w:t>
      </w:r>
      <w:r w:rsidRPr="001A25EC">
        <w:t>cego lub wynikaj</w:t>
      </w:r>
      <w:r w:rsidRPr="001A25EC">
        <w:rPr>
          <w:rFonts w:eastAsia="TimesNewRoman"/>
        </w:rPr>
        <w:t>ą</w:t>
      </w:r>
      <w:r w:rsidRPr="001A25EC">
        <w:t>cymi z odr</w:t>
      </w:r>
      <w:r w:rsidRPr="001A25EC">
        <w:rPr>
          <w:rFonts w:eastAsia="TimesNewRoman"/>
        </w:rPr>
        <w:t>ę</w:t>
      </w:r>
      <w:r w:rsidRPr="001A25EC">
        <w:t>bnych przepisów, zamawiaj</w:t>
      </w:r>
      <w:r w:rsidRPr="001A25EC">
        <w:rPr>
          <w:rFonts w:eastAsia="TimesNewRoman"/>
        </w:rPr>
        <w:t>ą</w:t>
      </w:r>
      <w:r w:rsidRPr="001A25EC">
        <w:t>cy zwraca si</w:t>
      </w:r>
      <w:r w:rsidRPr="001A25EC">
        <w:rPr>
          <w:rFonts w:eastAsia="TimesNewRoman"/>
        </w:rPr>
        <w:t xml:space="preserve">ę </w:t>
      </w:r>
      <w:r w:rsidRPr="001A25EC">
        <w:t>o udzielenie wyja</w:t>
      </w:r>
      <w:r w:rsidRPr="001A25EC">
        <w:rPr>
          <w:rFonts w:eastAsia="TimesNewRoman"/>
        </w:rPr>
        <w:t>ś</w:t>
      </w:r>
      <w:r w:rsidRPr="001A25EC">
        <w:t>nie</w:t>
      </w:r>
      <w:r w:rsidRPr="001A25EC">
        <w:rPr>
          <w:rFonts w:eastAsia="TimesNewRoman"/>
        </w:rPr>
        <w:t>ń</w:t>
      </w:r>
      <w:r w:rsidRPr="001A25EC">
        <w:t>, w tym zło</w:t>
      </w:r>
      <w:r w:rsidRPr="001A25EC">
        <w:rPr>
          <w:rFonts w:eastAsia="TimesNewRoman"/>
        </w:rPr>
        <w:t>ż</w:t>
      </w:r>
      <w:r w:rsidRPr="001A25EC">
        <w:t>enie dowodów, dotycz</w:t>
      </w:r>
      <w:r w:rsidRPr="001A25EC">
        <w:rPr>
          <w:rFonts w:eastAsia="TimesNewRoman"/>
        </w:rPr>
        <w:t>ą</w:t>
      </w:r>
      <w:r w:rsidRPr="001A25EC">
        <w:t>cych wyliczenia ceny lub kosztu, w szczególno</w:t>
      </w:r>
      <w:r w:rsidRPr="001A25EC">
        <w:rPr>
          <w:rFonts w:eastAsia="TimesNewRoman"/>
        </w:rPr>
        <w:t>ś</w:t>
      </w:r>
      <w:r w:rsidRPr="001A25EC">
        <w:t>ci w zakresie:</w:t>
      </w:r>
    </w:p>
    <w:p w14:paraId="2E00FE50" w14:textId="77777777" w:rsidR="00213C8C" w:rsidRPr="001A25EC" w:rsidRDefault="00213C8C" w:rsidP="00335560">
      <w:pPr>
        <w:widowControl/>
        <w:numPr>
          <w:ilvl w:val="2"/>
          <w:numId w:val="22"/>
        </w:numPr>
        <w:suppressAutoHyphens w:val="0"/>
        <w:autoSpaceDE w:val="0"/>
        <w:spacing w:line="240" w:lineRule="auto"/>
        <w:ind w:left="1134" w:hanging="318"/>
        <w:jc w:val="both"/>
      </w:pPr>
      <w:r w:rsidRPr="001A25EC">
        <w:t>oszcz</w:t>
      </w:r>
      <w:r w:rsidRPr="001A25EC">
        <w:rPr>
          <w:rFonts w:eastAsia="TimesNewRoman"/>
        </w:rPr>
        <w:t>ę</w:t>
      </w:r>
      <w:r w:rsidRPr="001A25EC">
        <w:t>dno</w:t>
      </w:r>
      <w:r w:rsidRPr="001A25EC">
        <w:rPr>
          <w:rFonts w:eastAsia="TimesNewRoman"/>
        </w:rPr>
        <w:t>ś</w:t>
      </w:r>
      <w:r w:rsidRPr="001A25EC">
        <w:t>ci metody wykonania zamówienia, wybranych rozwi</w:t>
      </w:r>
      <w:r w:rsidRPr="001A25EC">
        <w:rPr>
          <w:rFonts w:eastAsia="TimesNewRoman"/>
        </w:rPr>
        <w:t>ą</w:t>
      </w:r>
      <w:r w:rsidRPr="001A25EC">
        <w:t>za</w:t>
      </w:r>
      <w:r w:rsidRPr="001A25EC">
        <w:rPr>
          <w:rFonts w:eastAsia="TimesNewRoman"/>
        </w:rPr>
        <w:t xml:space="preserve">ń </w:t>
      </w:r>
      <w:r w:rsidRPr="001A25EC">
        <w:t>technicznych, wyj</w:t>
      </w:r>
      <w:r w:rsidRPr="001A25EC">
        <w:rPr>
          <w:rFonts w:eastAsia="TimesNewRoman"/>
        </w:rPr>
        <w:t>ą</w:t>
      </w:r>
      <w:r w:rsidRPr="001A25EC">
        <w:t>tkowo sprzyjaj</w:t>
      </w:r>
      <w:r w:rsidRPr="001A25EC">
        <w:rPr>
          <w:rFonts w:eastAsia="TimesNewRoman"/>
        </w:rPr>
        <w:t>ą</w:t>
      </w:r>
      <w:r w:rsidRPr="001A25EC">
        <w:t>cych warunków wykonywania zamówienia dost</w:t>
      </w:r>
      <w:r w:rsidRPr="001A25EC">
        <w:rPr>
          <w:rFonts w:eastAsia="TimesNewRoman"/>
        </w:rPr>
        <w:t>ę</w:t>
      </w:r>
      <w:r w:rsidRPr="001A25EC">
        <w:t>pnych dla wykonawcy, oryginalno</w:t>
      </w:r>
      <w:r w:rsidRPr="001A25EC">
        <w:rPr>
          <w:rFonts w:eastAsia="TimesNewRoman"/>
        </w:rPr>
        <w:t>ś</w:t>
      </w:r>
      <w:r w:rsidRPr="001A25EC">
        <w:t>ci projektu wykonawcy, kosztów pracy, których warto</w:t>
      </w:r>
      <w:r w:rsidRPr="001A25EC">
        <w:rPr>
          <w:rFonts w:eastAsia="TimesNewRoman"/>
        </w:rPr>
        <w:t xml:space="preserve">ść </w:t>
      </w:r>
      <w:r w:rsidRPr="001A25EC">
        <w:t>przyj</w:t>
      </w:r>
      <w:r w:rsidRPr="001A25EC">
        <w:rPr>
          <w:rFonts w:eastAsia="TimesNewRoman"/>
        </w:rPr>
        <w:t>ę</w:t>
      </w:r>
      <w:r w:rsidRPr="001A25EC">
        <w:t>ta do ustalenia ceny nie mo</w:t>
      </w:r>
      <w:r w:rsidRPr="001A25EC">
        <w:rPr>
          <w:rFonts w:eastAsia="TimesNewRoman"/>
        </w:rPr>
        <w:t>ż</w:t>
      </w:r>
      <w:r w:rsidRPr="001A25EC">
        <w:t>e by</w:t>
      </w:r>
      <w:r w:rsidRPr="001A25EC">
        <w:rPr>
          <w:rFonts w:eastAsia="TimesNewRoman"/>
        </w:rPr>
        <w:t xml:space="preserve">ć </w:t>
      </w:r>
      <w:r w:rsidRPr="001A25EC">
        <w:t>ni</w:t>
      </w:r>
      <w:r w:rsidRPr="001A25EC">
        <w:rPr>
          <w:rFonts w:eastAsia="TimesNewRoman"/>
        </w:rPr>
        <w:t>ż</w:t>
      </w:r>
      <w:r w:rsidRPr="001A25EC">
        <w:t>sza od minimalnego wynagrodzenia za prac</w:t>
      </w:r>
      <w:r w:rsidRPr="001A25EC">
        <w:rPr>
          <w:rFonts w:eastAsia="TimesNewRoman"/>
        </w:rPr>
        <w:t xml:space="preserve">ę </w:t>
      </w:r>
      <w:r w:rsidRPr="001A25EC">
        <w:t>ustalonego na podstawie art. 2 ust. 3-5 ustawy z dnia 10 pa</w:t>
      </w:r>
      <w:r w:rsidRPr="001A25EC">
        <w:rPr>
          <w:rFonts w:eastAsia="TimesNewRoman"/>
        </w:rPr>
        <w:t>ź</w:t>
      </w:r>
      <w:r w:rsidRPr="001A25EC">
        <w:t>dziernika 2002 r. o minimalnym wynagrodzeniu za prac</w:t>
      </w:r>
      <w:r w:rsidRPr="001A25EC">
        <w:rPr>
          <w:rFonts w:eastAsia="TimesNewRoman"/>
        </w:rPr>
        <w:t xml:space="preserve">ę </w:t>
      </w:r>
      <w:r w:rsidRPr="001A25EC">
        <w:t xml:space="preserve">(Dz. U. </w:t>
      </w:r>
      <w:r w:rsidR="00880839" w:rsidRPr="001A25EC">
        <w:t>z 2018r.</w:t>
      </w:r>
      <w:r w:rsidRPr="001A25EC">
        <w:t>, poz. 6</w:t>
      </w:r>
      <w:r w:rsidR="00880839" w:rsidRPr="001A25EC">
        <w:t>50</w:t>
      </w:r>
      <w:r w:rsidRPr="001A25EC">
        <w:t xml:space="preserve">, z </w:t>
      </w:r>
      <w:proofErr w:type="spellStart"/>
      <w:r w:rsidRPr="001A25EC">
        <w:t>pó</w:t>
      </w:r>
      <w:r w:rsidRPr="001A25EC">
        <w:rPr>
          <w:rFonts w:eastAsia="TimesNewRoman"/>
        </w:rPr>
        <w:t>ź</w:t>
      </w:r>
      <w:r w:rsidRPr="001A25EC">
        <w:t>n</w:t>
      </w:r>
      <w:proofErr w:type="spellEnd"/>
      <w:r w:rsidRPr="001A25EC">
        <w:t>. zm.);</w:t>
      </w:r>
    </w:p>
    <w:p w14:paraId="77291BED" w14:textId="77777777" w:rsidR="00213C8C" w:rsidRPr="001A25EC" w:rsidRDefault="00213C8C" w:rsidP="00335560">
      <w:pPr>
        <w:widowControl/>
        <w:numPr>
          <w:ilvl w:val="2"/>
          <w:numId w:val="22"/>
        </w:numPr>
        <w:suppressAutoHyphens w:val="0"/>
        <w:autoSpaceDE w:val="0"/>
        <w:spacing w:line="240" w:lineRule="auto"/>
        <w:ind w:left="1134" w:hanging="318"/>
        <w:jc w:val="both"/>
      </w:pPr>
      <w:r w:rsidRPr="001A25EC">
        <w:t>pomocy publicznej udzielonej na podstawie odr</w:t>
      </w:r>
      <w:r w:rsidRPr="001A25EC">
        <w:rPr>
          <w:rFonts w:eastAsia="TimesNewRoman"/>
        </w:rPr>
        <w:t>ę</w:t>
      </w:r>
      <w:r w:rsidRPr="001A25EC">
        <w:t>bnych przepisów.</w:t>
      </w:r>
    </w:p>
    <w:p w14:paraId="7F213D44" w14:textId="77777777" w:rsidR="00213C8C" w:rsidRPr="001A25EC" w:rsidRDefault="00213C8C" w:rsidP="00335560">
      <w:pPr>
        <w:widowControl/>
        <w:numPr>
          <w:ilvl w:val="2"/>
          <w:numId w:val="22"/>
        </w:numPr>
        <w:suppressAutoHyphens w:val="0"/>
        <w:autoSpaceDE w:val="0"/>
        <w:spacing w:line="240" w:lineRule="auto"/>
        <w:ind w:left="1134" w:hanging="318"/>
        <w:jc w:val="both"/>
      </w:pPr>
      <w:r w:rsidRPr="001A25EC">
        <w:t>wynikaj</w:t>
      </w:r>
      <w:r w:rsidRPr="001A25EC">
        <w:rPr>
          <w:rFonts w:eastAsia="TimesNewRoman"/>
        </w:rPr>
        <w:t>ą</w:t>
      </w:r>
      <w:r w:rsidRPr="001A25EC">
        <w:t>cym z przepisów prawa pracy i przepisów o zabezpieczeniu społecznym,</w:t>
      </w:r>
    </w:p>
    <w:p w14:paraId="393868BE" w14:textId="77777777" w:rsidR="00213C8C" w:rsidRPr="001A25EC" w:rsidRDefault="00213C8C" w:rsidP="00335560">
      <w:pPr>
        <w:widowControl/>
        <w:numPr>
          <w:ilvl w:val="2"/>
          <w:numId w:val="22"/>
        </w:numPr>
        <w:suppressAutoHyphens w:val="0"/>
        <w:autoSpaceDE w:val="0"/>
        <w:spacing w:line="240" w:lineRule="auto"/>
        <w:ind w:left="1134" w:hanging="318"/>
        <w:jc w:val="both"/>
      </w:pPr>
      <w:r w:rsidRPr="001A25EC">
        <w:t>obowi</w:t>
      </w:r>
      <w:r w:rsidRPr="001A25EC">
        <w:rPr>
          <w:rFonts w:eastAsia="TimesNewRoman"/>
        </w:rPr>
        <w:t>ą</w:t>
      </w:r>
      <w:r w:rsidRPr="001A25EC">
        <w:t>zuj</w:t>
      </w:r>
      <w:r w:rsidRPr="001A25EC">
        <w:rPr>
          <w:rFonts w:eastAsia="TimesNewRoman"/>
        </w:rPr>
        <w:t>ą</w:t>
      </w:r>
      <w:r w:rsidRPr="001A25EC">
        <w:t>cych w miejscu, w którym realizowane jest zamówienie;</w:t>
      </w:r>
    </w:p>
    <w:p w14:paraId="4417116C" w14:textId="77777777" w:rsidR="00213C8C" w:rsidRPr="001A25EC" w:rsidRDefault="00213C8C" w:rsidP="00335560">
      <w:pPr>
        <w:widowControl/>
        <w:numPr>
          <w:ilvl w:val="2"/>
          <w:numId w:val="22"/>
        </w:numPr>
        <w:suppressAutoHyphens w:val="0"/>
        <w:autoSpaceDE w:val="0"/>
        <w:spacing w:line="240" w:lineRule="auto"/>
        <w:ind w:left="1134" w:hanging="318"/>
        <w:jc w:val="both"/>
      </w:pPr>
      <w:r w:rsidRPr="001A25EC">
        <w:t>wynikaj</w:t>
      </w:r>
      <w:r w:rsidRPr="001A25EC">
        <w:rPr>
          <w:rFonts w:eastAsia="TimesNewRoman"/>
        </w:rPr>
        <w:t>ą</w:t>
      </w:r>
      <w:r w:rsidRPr="001A25EC">
        <w:t xml:space="preserve">cym z przepisów prawa ochrony </w:t>
      </w:r>
      <w:r w:rsidRPr="001A25EC">
        <w:rPr>
          <w:rFonts w:eastAsia="TimesNewRoman"/>
        </w:rPr>
        <w:t>ś</w:t>
      </w:r>
      <w:r w:rsidRPr="001A25EC">
        <w:t>rodowiska;</w:t>
      </w:r>
    </w:p>
    <w:p w14:paraId="44043241" w14:textId="77777777" w:rsidR="00213C8C" w:rsidRPr="001A25EC" w:rsidRDefault="00213C8C" w:rsidP="00335560">
      <w:pPr>
        <w:widowControl/>
        <w:numPr>
          <w:ilvl w:val="2"/>
          <w:numId w:val="22"/>
        </w:numPr>
        <w:suppressAutoHyphens w:val="0"/>
        <w:autoSpaceDE w:val="0"/>
        <w:spacing w:line="240" w:lineRule="auto"/>
        <w:ind w:left="1134" w:hanging="318"/>
        <w:jc w:val="both"/>
      </w:pPr>
      <w:r w:rsidRPr="001A25EC">
        <w:t>powierzenia wykonania cz</w:t>
      </w:r>
      <w:r w:rsidRPr="001A25EC">
        <w:rPr>
          <w:rFonts w:eastAsia="TimesNewRoman"/>
        </w:rPr>
        <w:t>ęś</w:t>
      </w:r>
      <w:r w:rsidRPr="001A25EC">
        <w:t>ci zamówienia podwykonawcy.</w:t>
      </w:r>
    </w:p>
    <w:p w14:paraId="7008AF2B" w14:textId="77777777" w:rsidR="00213C8C" w:rsidRPr="001A25EC" w:rsidRDefault="00213C8C" w:rsidP="00213C8C">
      <w:pPr>
        <w:suppressAutoHyphens w:val="0"/>
        <w:autoSpaceDE w:val="0"/>
        <w:jc w:val="both"/>
      </w:pPr>
    </w:p>
    <w:p w14:paraId="1834F05F" w14:textId="77777777" w:rsidR="00213C8C" w:rsidRPr="001A25EC" w:rsidRDefault="00213C8C" w:rsidP="00213C8C">
      <w:pPr>
        <w:suppressAutoHyphens w:val="0"/>
        <w:autoSpaceDE w:val="0"/>
        <w:jc w:val="both"/>
      </w:pPr>
      <w:r w:rsidRPr="001A25EC">
        <w:t>1A. W przypadku gdy cena całkowita oferty jest ni</w:t>
      </w:r>
      <w:r w:rsidRPr="001A25EC">
        <w:rPr>
          <w:rFonts w:eastAsia="TimesNewRoman"/>
        </w:rPr>
        <w:t>ż</w:t>
      </w:r>
      <w:r w:rsidRPr="001A25EC">
        <w:t>sza o co najmniej 30% od:</w:t>
      </w:r>
    </w:p>
    <w:p w14:paraId="41F627C8" w14:textId="77777777" w:rsidR="00213C8C" w:rsidRPr="001A25EC" w:rsidRDefault="00213C8C" w:rsidP="00335560">
      <w:pPr>
        <w:widowControl/>
        <w:numPr>
          <w:ilvl w:val="0"/>
          <w:numId w:val="23"/>
        </w:numPr>
        <w:suppressAutoHyphens w:val="0"/>
        <w:autoSpaceDE w:val="0"/>
        <w:spacing w:line="240" w:lineRule="auto"/>
        <w:jc w:val="both"/>
      </w:pPr>
      <w:r w:rsidRPr="001A25EC">
        <w:t>warto</w:t>
      </w:r>
      <w:r w:rsidRPr="001A25EC">
        <w:rPr>
          <w:rFonts w:eastAsia="TimesNewRoman"/>
        </w:rPr>
        <w:t>ś</w:t>
      </w:r>
      <w:r w:rsidRPr="001A25EC">
        <w:t>ci zamówienia powi</w:t>
      </w:r>
      <w:r w:rsidRPr="001A25EC">
        <w:rPr>
          <w:rFonts w:eastAsia="TimesNewRoman"/>
        </w:rPr>
        <w:t>ę</w:t>
      </w:r>
      <w:r w:rsidRPr="001A25EC">
        <w:t>kszonej o nale</w:t>
      </w:r>
      <w:r w:rsidRPr="001A25EC">
        <w:rPr>
          <w:rFonts w:eastAsia="TimesNewRoman"/>
        </w:rPr>
        <w:t>ż</w:t>
      </w:r>
      <w:r w:rsidRPr="001A25EC">
        <w:t>ny podatek od towarów i usług, ustalonej przed</w:t>
      </w:r>
    </w:p>
    <w:p w14:paraId="1B60F122" w14:textId="77777777" w:rsidR="00213C8C" w:rsidRPr="00213C8C" w:rsidRDefault="00213C8C" w:rsidP="00335560">
      <w:pPr>
        <w:widowControl/>
        <w:numPr>
          <w:ilvl w:val="0"/>
          <w:numId w:val="23"/>
        </w:numPr>
        <w:suppressAutoHyphens w:val="0"/>
        <w:autoSpaceDE w:val="0"/>
        <w:spacing w:line="240" w:lineRule="auto"/>
        <w:jc w:val="both"/>
      </w:pPr>
      <w:r w:rsidRPr="001A25EC">
        <w:t>wszcz</w:t>
      </w:r>
      <w:r w:rsidRPr="001A25EC">
        <w:rPr>
          <w:rFonts w:eastAsia="TimesNewRoman"/>
        </w:rPr>
        <w:t>ę</w:t>
      </w:r>
      <w:r w:rsidRPr="001A25EC">
        <w:t>ciem post</w:t>
      </w:r>
      <w:r w:rsidRPr="001A25EC">
        <w:rPr>
          <w:rFonts w:eastAsia="TimesNewRoman"/>
        </w:rPr>
        <w:t>ę</w:t>
      </w:r>
      <w:r w:rsidRPr="001A25EC">
        <w:t>powania zgodnie z art. 35</w:t>
      </w:r>
      <w:r w:rsidRPr="00213C8C">
        <w:t xml:space="preserve"> ust. 1 i 2 lub </w:t>
      </w:r>
      <w:r w:rsidRPr="00213C8C">
        <w:rPr>
          <w:rFonts w:eastAsia="TimesNewRoman"/>
        </w:rPr>
        <w:t>ś</w:t>
      </w:r>
      <w:r w:rsidRPr="00213C8C">
        <w:t>redniej arytmetycznej cen</w:t>
      </w:r>
    </w:p>
    <w:p w14:paraId="710F7825" w14:textId="77777777" w:rsidR="00213C8C" w:rsidRPr="00213C8C" w:rsidRDefault="00213C8C" w:rsidP="00A60AA0">
      <w:pPr>
        <w:widowControl/>
        <w:suppressAutoHyphens w:val="0"/>
        <w:autoSpaceDE w:val="0"/>
        <w:spacing w:line="240" w:lineRule="auto"/>
        <w:ind w:left="720"/>
        <w:jc w:val="both"/>
      </w:pPr>
      <w:r w:rsidRPr="00213C8C">
        <w:t>wszystkich zło</w:t>
      </w:r>
      <w:r w:rsidRPr="00213C8C">
        <w:rPr>
          <w:rFonts w:eastAsia="TimesNewRoman"/>
        </w:rPr>
        <w:t>ż</w:t>
      </w:r>
      <w:r w:rsidRPr="00213C8C">
        <w:t>onych ofert, zamawiaj</w:t>
      </w:r>
      <w:r w:rsidRPr="00213C8C">
        <w:rPr>
          <w:rFonts w:eastAsia="TimesNewRoman"/>
        </w:rPr>
        <w:t>ą</w:t>
      </w:r>
      <w:r w:rsidRPr="00213C8C">
        <w:t>cy zwraca si</w:t>
      </w:r>
      <w:r w:rsidRPr="00213C8C">
        <w:rPr>
          <w:rFonts w:eastAsia="TimesNewRoman"/>
        </w:rPr>
        <w:t xml:space="preserve">ę </w:t>
      </w:r>
      <w:r w:rsidRPr="00213C8C">
        <w:t>o udzielenie wyja</w:t>
      </w:r>
      <w:r w:rsidRPr="00213C8C">
        <w:rPr>
          <w:rFonts w:eastAsia="TimesNewRoman"/>
        </w:rPr>
        <w:t>ś</w:t>
      </w:r>
      <w:r w:rsidRPr="00213C8C">
        <w:t>nie</w:t>
      </w:r>
      <w:r w:rsidRPr="00213C8C">
        <w:rPr>
          <w:rFonts w:eastAsia="TimesNewRoman"/>
        </w:rPr>
        <w:t>ń</w:t>
      </w:r>
      <w:r w:rsidRPr="00213C8C">
        <w:t xml:space="preserve">, o których mowa w ust. 1, chyba </w:t>
      </w:r>
      <w:r w:rsidRPr="00213C8C">
        <w:rPr>
          <w:rFonts w:eastAsia="TimesNewRoman"/>
        </w:rPr>
        <w:t>ż</w:t>
      </w:r>
      <w:r w:rsidRPr="00213C8C">
        <w:t>e rozbie</w:t>
      </w:r>
      <w:r w:rsidRPr="00213C8C">
        <w:rPr>
          <w:rFonts w:eastAsia="TimesNewRoman"/>
        </w:rPr>
        <w:t>ż</w:t>
      </w:r>
      <w:r w:rsidRPr="00213C8C">
        <w:t>no</w:t>
      </w:r>
      <w:r w:rsidRPr="00213C8C">
        <w:rPr>
          <w:rFonts w:eastAsia="TimesNewRoman"/>
        </w:rPr>
        <w:t xml:space="preserve">ść </w:t>
      </w:r>
      <w:r w:rsidRPr="00213C8C">
        <w:t>wynika z okoliczno</w:t>
      </w:r>
      <w:r w:rsidRPr="00213C8C">
        <w:rPr>
          <w:rFonts w:eastAsia="TimesNewRoman"/>
        </w:rPr>
        <w:t>ś</w:t>
      </w:r>
      <w:r w:rsidRPr="00213C8C">
        <w:t>ci oczywistych, które nie wymagaj</w:t>
      </w:r>
      <w:r w:rsidRPr="00213C8C">
        <w:rPr>
          <w:rFonts w:eastAsia="TimesNewRoman"/>
        </w:rPr>
        <w:t xml:space="preserve">ą </w:t>
      </w:r>
      <w:r w:rsidRPr="00213C8C">
        <w:t>wyja</w:t>
      </w:r>
      <w:r w:rsidRPr="00213C8C">
        <w:rPr>
          <w:rFonts w:eastAsia="TimesNewRoman"/>
        </w:rPr>
        <w:t>ś</w:t>
      </w:r>
      <w:r w:rsidRPr="00213C8C">
        <w:t>nienia;</w:t>
      </w:r>
    </w:p>
    <w:p w14:paraId="798118A0" w14:textId="77777777" w:rsidR="00213C8C" w:rsidRPr="00213C8C" w:rsidRDefault="00213C8C" w:rsidP="00335560">
      <w:pPr>
        <w:widowControl/>
        <w:numPr>
          <w:ilvl w:val="0"/>
          <w:numId w:val="23"/>
        </w:numPr>
        <w:suppressAutoHyphens w:val="0"/>
        <w:autoSpaceDE w:val="0"/>
        <w:spacing w:line="240" w:lineRule="auto"/>
        <w:jc w:val="both"/>
      </w:pPr>
      <w:r w:rsidRPr="00213C8C">
        <w:t>warto</w:t>
      </w:r>
      <w:r w:rsidRPr="00213C8C">
        <w:rPr>
          <w:rFonts w:eastAsia="TimesNewRoman"/>
        </w:rPr>
        <w:t>ś</w:t>
      </w:r>
      <w:r w:rsidRPr="00213C8C">
        <w:t>ci zamówienia powi</w:t>
      </w:r>
      <w:r w:rsidRPr="00213C8C">
        <w:rPr>
          <w:rFonts w:eastAsia="TimesNewRoman"/>
        </w:rPr>
        <w:t>ę</w:t>
      </w:r>
      <w:r w:rsidRPr="00213C8C">
        <w:t>kszonej o nale</w:t>
      </w:r>
      <w:r w:rsidRPr="00213C8C">
        <w:rPr>
          <w:rFonts w:eastAsia="TimesNewRoman"/>
        </w:rPr>
        <w:t>ż</w:t>
      </w:r>
      <w:r w:rsidRPr="00213C8C">
        <w:t>ny podatek od towarów i usług, zaktualizowanej z uwzgl</w:t>
      </w:r>
      <w:r w:rsidRPr="00213C8C">
        <w:rPr>
          <w:rFonts w:eastAsia="TimesNewRoman"/>
        </w:rPr>
        <w:t>ę</w:t>
      </w:r>
      <w:r w:rsidRPr="00213C8C">
        <w:t>dnieniem okoliczno</w:t>
      </w:r>
      <w:r w:rsidRPr="00213C8C">
        <w:rPr>
          <w:rFonts w:eastAsia="TimesNewRoman"/>
        </w:rPr>
        <w:t>ś</w:t>
      </w:r>
      <w:r w:rsidRPr="00213C8C">
        <w:t>ci, które nast</w:t>
      </w:r>
      <w:r w:rsidRPr="00213C8C">
        <w:rPr>
          <w:rFonts w:eastAsia="TimesNewRoman"/>
        </w:rPr>
        <w:t>ą</w:t>
      </w:r>
      <w:r w:rsidRPr="00213C8C">
        <w:t>piły po wszcz</w:t>
      </w:r>
      <w:r w:rsidRPr="00213C8C">
        <w:rPr>
          <w:rFonts w:eastAsia="TimesNewRoman"/>
        </w:rPr>
        <w:t>ę</w:t>
      </w:r>
      <w:r w:rsidRPr="00213C8C">
        <w:t>ciu post</w:t>
      </w:r>
      <w:r w:rsidRPr="00213C8C">
        <w:rPr>
          <w:rFonts w:eastAsia="TimesNewRoman"/>
        </w:rPr>
        <w:t>ę</w:t>
      </w:r>
      <w:r w:rsidRPr="00213C8C">
        <w:t>powania, w szczególno</w:t>
      </w:r>
      <w:r w:rsidRPr="00213C8C">
        <w:rPr>
          <w:rFonts w:eastAsia="TimesNewRoman"/>
        </w:rPr>
        <w:t>ś</w:t>
      </w:r>
      <w:r w:rsidRPr="00213C8C">
        <w:t>ci istotnej zmiany cen rynkowych, zamawiaj</w:t>
      </w:r>
      <w:r w:rsidRPr="00213C8C">
        <w:rPr>
          <w:rFonts w:eastAsia="TimesNewRoman"/>
        </w:rPr>
        <w:t>ą</w:t>
      </w:r>
      <w:r w:rsidRPr="00213C8C">
        <w:t>cy mo</w:t>
      </w:r>
      <w:r w:rsidRPr="00213C8C">
        <w:rPr>
          <w:rFonts w:eastAsia="TimesNewRoman"/>
        </w:rPr>
        <w:t>ż</w:t>
      </w:r>
      <w:r w:rsidRPr="00213C8C">
        <w:t>e zwróci</w:t>
      </w:r>
      <w:r w:rsidRPr="00213C8C">
        <w:rPr>
          <w:rFonts w:eastAsia="TimesNewRoman"/>
        </w:rPr>
        <w:t xml:space="preserve">ć </w:t>
      </w:r>
      <w:r w:rsidRPr="00213C8C">
        <w:t>si</w:t>
      </w:r>
      <w:r w:rsidRPr="00213C8C">
        <w:rPr>
          <w:rFonts w:eastAsia="TimesNewRoman"/>
        </w:rPr>
        <w:t xml:space="preserve">ę </w:t>
      </w:r>
      <w:r w:rsidRPr="00213C8C">
        <w:t>o udzielenie wyja</w:t>
      </w:r>
      <w:r w:rsidRPr="00213C8C">
        <w:rPr>
          <w:rFonts w:eastAsia="TimesNewRoman"/>
        </w:rPr>
        <w:t>ś</w:t>
      </w:r>
      <w:r w:rsidRPr="00213C8C">
        <w:t>nie</w:t>
      </w:r>
      <w:r w:rsidRPr="00213C8C">
        <w:rPr>
          <w:rFonts w:eastAsia="TimesNewRoman"/>
        </w:rPr>
        <w:t>ń</w:t>
      </w:r>
      <w:r w:rsidRPr="00213C8C">
        <w:t>, o których mowa w ust. 1.</w:t>
      </w:r>
    </w:p>
    <w:p w14:paraId="689AB59F" w14:textId="77777777" w:rsidR="00213C8C" w:rsidRPr="00213C8C" w:rsidRDefault="00213C8C" w:rsidP="00213C8C">
      <w:pPr>
        <w:suppressAutoHyphens w:val="0"/>
        <w:autoSpaceDE w:val="0"/>
        <w:ind w:left="284" w:hanging="284"/>
        <w:jc w:val="both"/>
      </w:pPr>
      <w:r w:rsidRPr="00213C8C">
        <w:t>2. Obowi</w:t>
      </w:r>
      <w:r w:rsidRPr="00213C8C">
        <w:rPr>
          <w:rFonts w:eastAsia="TimesNewRoman"/>
        </w:rPr>
        <w:t>ą</w:t>
      </w:r>
      <w:r w:rsidRPr="00213C8C">
        <w:t xml:space="preserve">zek wykazania, </w:t>
      </w:r>
      <w:r w:rsidRPr="00213C8C">
        <w:rPr>
          <w:rFonts w:eastAsia="TimesNewRoman"/>
        </w:rPr>
        <w:t>ż</w:t>
      </w:r>
      <w:r w:rsidRPr="00213C8C">
        <w:t>e oferta nie zawiera ra</w:t>
      </w:r>
      <w:r w:rsidRPr="00213C8C">
        <w:rPr>
          <w:rFonts w:eastAsia="TimesNewRoman"/>
        </w:rPr>
        <w:t>żą</w:t>
      </w:r>
      <w:r w:rsidRPr="00213C8C">
        <w:t>co niskiej ceny lub kosztu spoczywa na wykonawcy.</w:t>
      </w:r>
    </w:p>
    <w:p w14:paraId="12368C93" w14:textId="77777777" w:rsidR="00213C8C" w:rsidRPr="00213C8C" w:rsidRDefault="00213C8C" w:rsidP="00213C8C">
      <w:pPr>
        <w:suppressAutoHyphens w:val="0"/>
        <w:autoSpaceDE w:val="0"/>
        <w:ind w:left="284" w:hanging="284"/>
        <w:jc w:val="both"/>
      </w:pPr>
      <w:r w:rsidRPr="00213C8C">
        <w:t>3. Zamawiaj</w:t>
      </w:r>
      <w:r w:rsidRPr="00213C8C">
        <w:rPr>
          <w:rFonts w:eastAsia="TimesNewRoman"/>
        </w:rPr>
        <w:t>ą</w:t>
      </w:r>
      <w:r w:rsidRPr="00213C8C">
        <w:t>cy odrzuca ofert</w:t>
      </w:r>
      <w:r w:rsidRPr="00213C8C">
        <w:rPr>
          <w:rFonts w:eastAsia="TimesNewRoman"/>
        </w:rPr>
        <w:t xml:space="preserve">ę </w:t>
      </w:r>
      <w:r w:rsidRPr="00213C8C">
        <w:t>wykonawcy, który nie udzielił wyja</w:t>
      </w:r>
      <w:r w:rsidRPr="00213C8C">
        <w:rPr>
          <w:rFonts w:eastAsia="TimesNewRoman"/>
        </w:rPr>
        <w:t>ś</w:t>
      </w:r>
      <w:r w:rsidRPr="00213C8C">
        <w:t>nie</w:t>
      </w:r>
      <w:r w:rsidRPr="00213C8C">
        <w:rPr>
          <w:rFonts w:eastAsia="TimesNewRoman"/>
        </w:rPr>
        <w:t xml:space="preserve">ń </w:t>
      </w:r>
      <w:r w:rsidRPr="00213C8C">
        <w:t>lub je</w:t>
      </w:r>
      <w:r w:rsidRPr="00213C8C">
        <w:rPr>
          <w:rFonts w:eastAsia="TimesNewRoman"/>
        </w:rPr>
        <w:t>ż</w:t>
      </w:r>
      <w:r w:rsidRPr="00213C8C">
        <w:t>eli dokonana ocena wyja</w:t>
      </w:r>
      <w:r w:rsidRPr="00213C8C">
        <w:rPr>
          <w:rFonts w:eastAsia="TimesNewRoman"/>
        </w:rPr>
        <w:t>ś</w:t>
      </w:r>
      <w:r w:rsidRPr="00213C8C">
        <w:t>nie</w:t>
      </w:r>
      <w:r w:rsidRPr="00213C8C">
        <w:rPr>
          <w:rFonts w:eastAsia="TimesNewRoman"/>
        </w:rPr>
        <w:t xml:space="preserve">ń </w:t>
      </w:r>
      <w:r w:rsidRPr="00213C8C">
        <w:t>wraz ze zło</w:t>
      </w:r>
      <w:r w:rsidRPr="00213C8C">
        <w:rPr>
          <w:rFonts w:eastAsia="TimesNewRoman"/>
        </w:rPr>
        <w:t>ż</w:t>
      </w:r>
      <w:r w:rsidRPr="00213C8C">
        <w:t xml:space="preserve">onymi dowodami potwierdza, </w:t>
      </w:r>
      <w:r w:rsidRPr="00213C8C">
        <w:rPr>
          <w:rFonts w:eastAsia="TimesNewRoman"/>
        </w:rPr>
        <w:t>ż</w:t>
      </w:r>
      <w:r w:rsidRPr="00213C8C">
        <w:t>e oferta zawiera ra</w:t>
      </w:r>
      <w:r w:rsidRPr="00213C8C">
        <w:rPr>
          <w:rFonts w:eastAsia="TimesNewRoman"/>
        </w:rPr>
        <w:t>żą</w:t>
      </w:r>
      <w:r w:rsidRPr="00213C8C">
        <w:t>co nisk</w:t>
      </w:r>
      <w:r w:rsidRPr="00213C8C">
        <w:rPr>
          <w:rFonts w:eastAsia="TimesNewRoman"/>
        </w:rPr>
        <w:t xml:space="preserve">ą </w:t>
      </w:r>
      <w:r w:rsidRPr="00213C8C">
        <w:t>cen</w:t>
      </w:r>
      <w:r w:rsidRPr="00213C8C">
        <w:rPr>
          <w:rFonts w:eastAsia="TimesNewRoman"/>
        </w:rPr>
        <w:t xml:space="preserve">ę </w:t>
      </w:r>
      <w:r w:rsidRPr="00213C8C">
        <w:t>lub koszt w stosunku do przedmiotu zamówienia.</w:t>
      </w:r>
    </w:p>
    <w:p w14:paraId="51BBA7E3" w14:textId="77777777" w:rsidR="00213C8C" w:rsidRPr="00213C8C" w:rsidRDefault="00213C8C" w:rsidP="00213C8C">
      <w:pPr>
        <w:suppressAutoHyphens w:val="0"/>
        <w:autoSpaceDE w:val="0"/>
        <w:ind w:left="284" w:hanging="284"/>
        <w:jc w:val="both"/>
      </w:pPr>
      <w:r w:rsidRPr="00213C8C">
        <w:t>4. Je</w:t>
      </w:r>
      <w:r w:rsidRPr="00213C8C">
        <w:rPr>
          <w:rFonts w:eastAsia="TimesNewRoman"/>
        </w:rPr>
        <w:t>ż</w:t>
      </w:r>
      <w:r w:rsidRPr="00213C8C">
        <w:t>eli warto</w:t>
      </w:r>
      <w:r w:rsidRPr="00213C8C">
        <w:rPr>
          <w:rFonts w:eastAsia="TimesNewRoman"/>
        </w:rPr>
        <w:t xml:space="preserve">ść </w:t>
      </w:r>
      <w:r w:rsidRPr="00213C8C">
        <w:t>zamówienia jest równa lub przekracza kwoty okre</w:t>
      </w:r>
      <w:r w:rsidRPr="00213C8C">
        <w:rPr>
          <w:rFonts w:eastAsia="TimesNewRoman"/>
        </w:rPr>
        <w:t>ś</w:t>
      </w:r>
      <w:r w:rsidRPr="00213C8C">
        <w:t>lone w przepisach wydanych na podstawie art. 11 ust. 8, zamawiaj</w:t>
      </w:r>
      <w:r w:rsidRPr="00213C8C">
        <w:rPr>
          <w:rFonts w:eastAsia="TimesNewRoman"/>
        </w:rPr>
        <w:t>ą</w:t>
      </w:r>
      <w:r w:rsidRPr="00213C8C">
        <w:t>cy zawiadamia Prezesa Urz</w:t>
      </w:r>
      <w:r w:rsidRPr="00213C8C">
        <w:rPr>
          <w:rFonts w:eastAsia="TimesNewRoman"/>
        </w:rPr>
        <w:t>ę</w:t>
      </w:r>
      <w:r w:rsidRPr="00213C8C">
        <w:t xml:space="preserve">du oraz </w:t>
      </w:r>
      <w:r w:rsidRPr="00213C8C">
        <w:lastRenderedPageBreak/>
        <w:t>Komisj</w:t>
      </w:r>
      <w:r w:rsidRPr="00213C8C">
        <w:rPr>
          <w:rFonts w:eastAsia="TimesNewRoman"/>
        </w:rPr>
        <w:t xml:space="preserve">ę </w:t>
      </w:r>
      <w:r w:rsidRPr="00213C8C">
        <w:t>Europejsk</w:t>
      </w:r>
      <w:r w:rsidRPr="00213C8C">
        <w:rPr>
          <w:rFonts w:eastAsia="TimesNewRoman"/>
        </w:rPr>
        <w:t xml:space="preserve">ą </w:t>
      </w:r>
      <w:r w:rsidRPr="00213C8C">
        <w:t>o odrzuceniu ofert, które według zamawiaj</w:t>
      </w:r>
      <w:r w:rsidRPr="00213C8C">
        <w:rPr>
          <w:rFonts w:eastAsia="TimesNewRoman"/>
        </w:rPr>
        <w:t>ą</w:t>
      </w:r>
      <w:r w:rsidRPr="00213C8C">
        <w:t>cego zawierały ra</w:t>
      </w:r>
      <w:r w:rsidRPr="00213C8C">
        <w:rPr>
          <w:rFonts w:eastAsia="TimesNewRoman"/>
        </w:rPr>
        <w:t>żą</w:t>
      </w:r>
      <w:r w:rsidRPr="00213C8C">
        <w:t>co nisk</w:t>
      </w:r>
      <w:r w:rsidRPr="00213C8C">
        <w:rPr>
          <w:rFonts w:eastAsia="TimesNewRoman"/>
        </w:rPr>
        <w:t xml:space="preserve">ą </w:t>
      </w:r>
      <w:r w:rsidRPr="00213C8C">
        <w:t>cen</w:t>
      </w:r>
      <w:r w:rsidRPr="00213C8C">
        <w:rPr>
          <w:rFonts w:eastAsia="TimesNewRoman"/>
        </w:rPr>
        <w:t xml:space="preserve">ę </w:t>
      </w:r>
      <w:r w:rsidRPr="00213C8C">
        <w:t>lub koszt z powodu udzielenia pomocy publicznej, a wykonawca, w terminie wyznaczonym przez zamawiaj</w:t>
      </w:r>
      <w:r w:rsidRPr="00213C8C">
        <w:rPr>
          <w:rFonts w:eastAsia="TimesNewRoman"/>
        </w:rPr>
        <w:t>ą</w:t>
      </w:r>
      <w:r w:rsidRPr="00213C8C">
        <w:t xml:space="preserve">cego, nie udowodnił, </w:t>
      </w:r>
      <w:r w:rsidRPr="00213C8C">
        <w:rPr>
          <w:rFonts w:eastAsia="TimesNewRoman"/>
        </w:rPr>
        <w:t>ż</w:t>
      </w:r>
      <w:r w:rsidRPr="00213C8C">
        <w:t>e pomoc ta jest zgodna z prawem w rozumieniu przepisów o post</w:t>
      </w:r>
      <w:r w:rsidRPr="00213C8C">
        <w:rPr>
          <w:rFonts w:eastAsia="TimesNewRoman"/>
        </w:rPr>
        <w:t>ę</w:t>
      </w:r>
      <w:r w:rsidRPr="00213C8C">
        <w:t>powaniu w sprawach dotycz</w:t>
      </w:r>
      <w:r w:rsidRPr="00213C8C">
        <w:rPr>
          <w:rFonts w:eastAsia="TimesNewRoman"/>
        </w:rPr>
        <w:t>ą</w:t>
      </w:r>
      <w:r w:rsidRPr="00213C8C">
        <w:t>cych pomocy publicznej.</w:t>
      </w:r>
    </w:p>
    <w:p w14:paraId="27248A0E" w14:textId="77777777" w:rsidR="00213C8C" w:rsidRPr="00213C8C" w:rsidRDefault="00213C8C" w:rsidP="00213C8C">
      <w:pPr>
        <w:suppressAutoHyphens w:val="0"/>
        <w:autoSpaceDE w:val="0"/>
        <w:jc w:val="both"/>
        <w:rPr>
          <w:rFonts w:eastAsia="Arial"/>
          <w:b/>
          <w:bCs/>
        </w:rPr>
      </w:pPr>
    </w:p>
    <w:p w14:paraId="3FD105B7" w14:textId="77777777" w:rsidR="00213C8C" w:rsidRPr="00213C8C" w:rsidRDefault="00213C8C" w:rsidP="00213C8C">
      <w:pPr>
        <w:suppressAutoHyphens w:val="0"/>
        <w:autoSpaceDE w:val="0"/>
      </w:pPr>
      <w:r w:rsidRPr="00213C8C">
        <w:rPr>
          <w:b/>
          <w:bCs/>
        </w:rPr>
        <w:t>Oczywiste omyłki</w:t>
      </w:r>
    </w:p>
    <w:p w14:paraId="50D51406" w14:textId="77777777" w:rsidR="00213C8C" w:rsidRPr="00213C8C" w:rsidRDefault="00213C8C" w:rsidP="00335560">
      <w:pPr>
        <w:widowControl/>
        <w:numPr>
          <w:ilvl w:val="0"/>
          <w:numId w:val="24"/>
        </w:numPr>
        <w:suppressAutoHyphens w:val="0"/>
        <w:autoSpaceDE w:val="0"/>
        <w:spacing w:line="240" w:lineRule="auto"/>
        <w:jc w:val="both"/>
      </w:pPr>
      <w:r w:rsidRPr="00213C8C">
        <w:t>Zamawiaj</w:t>
      </w:r>
      <w:r w:rsidRPr="00213C8C">
        <w:rPr>
          <w:rFonts w:eastAsia="TimesNewRoman"/>
        </w:rPr>
        <w:t>ą</w:t>
      </w:r>
      <w:r w:rsidRPr="00213C8C">
        <w:t>cy poprawi oczywiste omyłki pisarskie</w:t>
      </w:r>
    </w:p>
    <w:p w14:paraId="196DFC27" w14:textId="77777777" w:rsidR="00213C8C" w:rsidRPr="00213C8C" w:rsidRDefault="00213C8C" w:rsidP="00335560">
      <w:pPr>
        <w:widowControl/>
        <w:numPr>
          <w:ilvl w:val="0"/>
          <w:numId w:val="24"/>
        </w:numPr>
        <w:suppressAutoHyphens w:val="0"/>
        <w:autoSpaceDE w:val="0"/>
        <w:spacing w:line="240" w:lineRule="auto"/>
        <w:jc w:val="both"/>
      </w:pPr>
      <w:r w:rsidRPr="00213C8C">
        <w:t>Zamawiaj</w:t>
      </w:r>
      <w:r w:rsidRPr="00213C8C">
        <w:rPr>
          <w:rFonts w:eastAsia="TimesNewRoman"/>
        </w:rPr>
        <w:t>ą</w:t>
      </w:r>
      <w:r w:rsidRPr="00213C8C">
        <w:t>cy poprawi oczywiste omyłki rachunkowe, z uwzgl</w:t>
      </w:r>
      <w:r w:rsidRPr="00213C8C">
        <w:rPr>
          <w:rFonts w:eastAsia="TimesNewRoman"/>
        </w:rPr>
        <w:t>ę</w:t>
      </w:r>
      <w:r w:rsidRPr="00213C8C">
        <w:t>dnieniem konsekwencji</w:t>
      </w:r>
    </w:p>
    <w:p w14:paraId="2B6F3312" w14:textId="77777777" w:rsidR="00213C8C" w:rsidRPr="00213C8C" w:rsidRDefault="00213C8C" w:rsidP="00335560">
      <w:pPr>
        <w:widowControl/>
        <w:numPr>
          <w:ilvl w:val="0"/>
          <w:numId w:val="24"/>
        </w:numPr>
        <w:suppressAutoHyphens w:val="0"/>
        <w:autoSpaceDE w:val="0"/>
        <w:spacing w:line="240" w:lineRule="auto"/>
        <w:jc w:val="both"/>
      </w:pPr>
      <w:r w:rsidRPr="00213C8C">
        <w:t>rachunkowych dokonanych poprawek.</w:t>
      </w:r>
    </w:p>
    <w:p w14:paraId="6406F747" w14:textId="77777777" w:rsidR="00213C8C" w:rsidRPr="00213C8C" w:rsidRDefault="00213C8C" w:rsidP="00335560">
      <w:pPr>
        <w:widowControl/>
        <w:numPr>
          <w:ilvl w:val="0"/>
          <w:numId w:val="24"/>
        </w:numPr>
        <w:suppressAutoHyphens w:val="0"/>
        <w:autoSpaceDE w:val="0"/>
        <w:spacing w:line="240" w:lineRule="auto"/>
        <w:jc w:val="both"/>
      </w:pPr>
      <w:r w:rsidRPr="00213C8C">
        <w:t>Zamawiaj</w:t>
      </w:r>
      <w:r w:rsidRPr="00213C8C">
        <w:rPr>
          <w:rFonts w:eastAsia="TimesNewRoman"/>
        </w:rPr>
        <w:t>ą</w:t>
      </w:r>
      <w:r w:rsidRPr="00213C8C">
        <w:t>cy poprawi inne omyłki polegaj</w:t>
      </w:r>
      <w:r w:rsidRPr="00213C8C">
        <w:rPr>
          <w:rFonts w:eastAsia="TimesNewRoman"/>
        </w:rPr>
        <w:t>ą</w:t>
      </w:r>
      <w:r w:rsidRPr="00213C8C">
        <w:t>ce na niezgodno</w:t>
      </w:r>
      <w:r w:rsidRPr="00213C8C">
        <w:rPr>
          <w:rFonts w:eastAsia="TimesNewRoman"/>
        </w:rPr>
        <w:t>ś</w:t>
      </w:r>
      <w:r w:rsidRPr="00213C8C">
        <w:t>ci oferty ze specyfikacj</w:t>
      </w:r>
      <w:r w:rsidRPr="00213C8C">
        <w:rPr>
          <w:rFonts w:eastAsia="TimesNewRoman"/>
        </w:rPr>
        <w:t xml:space="preserve">ą </w:t>
      </w:r>
      <w:r w:rsidRPr="00213C8C">
        <w:t>istotnych warunków zamówienia, nie powoduj</w:t>
      </w:r>
      <w:r w:rsidRPr="00213C8C">
        <w:rPr>
          <w:rFonts w:eastAsia="TimesNewRoman"/>
        </w:rPr>
        <w:t>ą</w:t>
      </w:r>
      <w:r w:rsidRPr="00213C8C">
        <w:t>ce istotnych zmian w tre</w:t>
      </w:r>
      <w:r w:rsidRPr="00213C8C">
        <w:rPr>
          <w:rFonts w:eastAsia="TimesNewRoman"/>
        </w:rPr>
        <w:t>ś</w:t>
      </w:r>
      <w:r w:rsidRPr="00213C8C">
        <w:t>ci oferty.</w:t>
      </w:r>
    </w:p>
    <w:p w14:paraId="69EB4408" w14:textId="77777777" w:rsidR="00213C8C" w:rsidRPr="00213C8C" w:rsidRDefault="00213C8C" w:rsidP="00213C8C">
      <w:pPr>
        <w:tabs>
          <w:tab w:val="left" w:pos="720"/>
        </w:tabs>
        <w:rPr>
          <w:b/>
          <w:bCs/>
        </w:rPr>
      </w:pPr>
    </w:p>
    <w:p w14:paraId="019DE89C" w14:textId="77777777" w:rsidR="00213C8C" w:rsidRPr="00213C8C" w:rsidRDefault="00213C8C" w:rsidP="00213C8C">
      <w:pPr>
        <w:suppressAutoHyphens w:val="0"/>
        <w:autoSpaceDE w:val="0"/>
      </w:pPr>
      <w:r w:rsidRPr="00213C8C">
        <w:rPr>
          <w:b/>
          <w:bCs/>
          <w:color w:val="000000"/>
        </w:rPr>
        <w:t>XV. Informacje dotyczące walut obcych w jakich mogą być prowadzone rozliczenia między zamawiającym, a wykonawcą.</w:t>
      </w:r>
    </w:p>
    <w:p w14:paraId="45D2F3AC" w14:textId="212C83C9" w:rsidR="00E0500D" w:rsidRPr="00A27EBF" w:rsidRDefault="00213C8C" w:rsidP="00D914E2">
      <w:pPr>
        <w:tabs>
          <w:tab w:val="left" w:pos="0"/>
          <w:tab w:val="left" w:pos="360"/>
          <w:tab w:val="left" w:pos="720"/>
        </w:tabs>
        <w:rPr>
          <w:rFonts w:eastAsia="Times New Roman"/>
          <w:b/>
          <w:bCs/>
        </w:rPr>
      </w:pPr>
      <w:r w:rsidRPr="00213C8C">
        <w:rPr>
          <w:color w:val="000000"/>
        </w:rPr>
        <w:t>Zamawiaj</w:t>
      </w:r>
      <w:r w:rsidRPr="00213C8C">
        <w:rPr>
          <w:rFonts w:eastAsia="TimesNewRoman"/>
          <w:color w:val="000000"/>
        </w:rPr>
        <w:t>ą</w:t>
      </w:r>
      <w:r w:rsidRPr="00213C8C">
        <w:rPr>
          <w:color w:val="000000"/>
        </w:rPr>
        <w:t>cy b</w:t>
      </w:r>
      <w:r w:rsidRPr="00213C8C">
        <w:rPr>
          <w:rFonts w:eastAsia="TimesNewRoman"/>
          <w:color w:val="000000"/>
        </w:rPr>
        <w:t>ę</w:t>
      </w:r>
      <w:r w:rsidRPr="00213C8C">
        <w:rPr>
          <w:color w:val="000000"/>
        </w:rPr>
        <w:t>dzie prowadził rozliczenia z wykonawc</w:t>
      </w:r>
      <w:r w:rsidRPr="00213C8C">
        <w:rPr>
          <w:rFonts w:eastAsia="TimesNewRoman"/>
          <w:color w:val="000000"/>
        </w:rPr>
        <w:t xml:space="preserve">ą </w:t>
      </w:r>
      <w:r w:rsidRPr="00213C8C">
        <w:rPr>
          <w:color w:val="000000"/>
        </w:rPr>
        <w:t>tylko w PLN.</w:t>
      </w:r>
      <w:r w:rsidRPr="00213C8C">
        <w:rPr>
          <w:color w:val="FF3333"/>
        </w:rPr>
        <w:br/>
      </w:r>
    </w:p>
    <w:p w14:paraId="48DAEEB4" w14:textId="77777777" w:rsidR="00E0500D" w:rsidRPr="00A27EBF" w:rsidRDefault="00E0500D" w:rsidP="00E0500D">
      <w:pPr>
        <w:widowControl/>
        <w:suppressAutoHyphens w:val="0"/>
        <w:autoSpaceDE w:val="0"/>
        <w:spacing w:line="240" w:lineRule="auto"/>
        <w:rPr>
          <w:rFonts w:eastAsia="Times New Roman"/>
          <w:lang w:eastAsia="zh-CN"/>
        </w:rPr>
      </w:pPr>
      <w:r w:rsidRPr="00A27EBF">
        <w:rPr>
          <w:rFonts w:eastAsia="Times New Roman"/>
          <w:b/>
          <w:bCs/>
        </w:rPr>
        <w:t>XVI. Wybór oferty</w:t>
      </w:r>
    </w:p>
    <w:p w14:paraId="1204500D" w14:textId="36F0EB0E" w:rsidR="00E0500D" w:rsidRPr="00A27EBF" w:rsidRDefault="00350138" w:rsidP="00350138">
      <w:pPr>
        <w:widowControl/>
        <w:suppressAutoHyphens w:val="0"/>
        <w:autoSpaceDE w:val="0"/>
        <w:spacing w:line="240" w:lineRule="auto"/>
        <w:ind w:left="340" w:hanging="340"/>
        <w:jc w:val="both"/>
        <w:rPr>
          <w:rFonts w:eastAsia="Times New Roman"/>
          <w:lang w:eastAsia="zh-CN"/>
        </w:rPr>
      </w:pPr>
      <w:r>
        <w:rPr>
          <w:rFonts w:eastAsia="Times New Roman"/>
          <w:b/>
          <w:lang w:eastAsia="zh-CN"/>
        </w:rPr>
        <w:t xml:space="preserve">1. </w:t>
      </w:r>
      <w:r w:rsidR="00E0500D" w:rsidRPr="00A27EBF">
        <w:rPr>
          <w:rFonts w:eastAsia="Times New Roman"/>
          <w:b/>
          <w:lang w:eastAsia="zh-CN"/>
        </w:rPr>
        <w:t xml:space="preserve">Opis kryteriów, którymi zamawiający będzie się kierował przy wyborze oferty, wraz z podaniem wag tych kryteriów i sposobu oceny ofert, a jeżeli przypisane wagi nie jest możliwe z obiektywnych przyczyn, zamawiający wskazuje kryteria oceny ofert w kolejności od najważniejszego do najmniej ważnego </w:t>
      </w:r>
    </w:p>
    <w:p w14:paraId="4A7FC256" w14:textId="77777777" w:rsidR="00E0500D" w:rsidRPr="00A27EBF" w:rsidRDefault="00E0500D" w:rsidP="00E0500D">
      <w:pPr>
        <w:widowControl/>
        <w:suppressAutoHyphens w:val="0"/>
        <w:autoSpaceDE w:val="0"/>
        <w:spacing w:line="240" w:lineRule="auto"/>
        <w:rPr>
          <w:rFonts w:eastAsia="Times New Roman"/>
        </w:rPr>
      </w:pPr>
    </w:p>
    <w:p w14:paraId="3444976C" w14:textId="2A42736E" w:rsidR="00053D91" w:rsidRPr="00605475" w:rsidRDefault="00053D91" w:rsidP="00335560">
      <w:pPr>
        <w:pStyle w:val="Akapitzlist"/>
        <w:widowControl/>
        <w:numPr>
          <w:ilvl w:val="0"/>
          <w:numId w:val="43"/>
        </w:numPr>
        <w:suppressAutoHyphens w:val="0"/>
        <w:autoSpaceDE w:val="0"/>
        <w:spacing w:after="160" w:line="240" w:lineRule="auto"/>
        <w:rPr>
          <w:rFonts w:eastAsia="Times New Roman"/>
          <w:lang w:eastAsia="zh-CN"/>
        </w:rPr>
      </w:pPr>
      <w:r w:rsidRPr="00605475">
        <w:rPr>
          <w:rFonts w:eastAsia="Times New Roman"/>
          <w:lang w:eastAsia="en-US"/>
        </w:rPr>
        <w:t>Przy wyborze oferty zamawiaj</w:t>
      </w:r>
      <w:r w:rsidRPr="00605475">
        <w:rPr>
          <w:rFonts w:eastAsia="TimesNewRoman"/>
          <w:lang w:eastAsia="en-US"/>
        </w:rPr>
        <w:t>ą</w:t>
      </w:r>
      <w:r w:rsidRPr="00605475">
        <w:rPr>
          <w:rFonts w:eastAsia="Times New Roman"/>
          <w:lang w:eastAsia="en-US"/>
        </w:rPr>
        <w:t>cy b</w:t>
      </w:r>
      <w:r w:rsidRPr="00605475">
        <w:rPr>
          <w:rFonts w:eastAsia="TimesNewRoman"/>
          <w:lang w:eastAsia="en-US"/>
        </w:rPr>
        <w:t>ę</w:t>
      </w:r>
      <w:r w:rsidRPr="00605475">
        <w:rPr>
          <w:rFonts w:eastAsia="Times New Roman"/>
          <w:lang w:eastAsia="en-US"/>
        </w:rPr>
        <w:t>dzie si</w:t>
      </w:r>
      <w:r w:rsidRPr="00605475">
        <w:rPr>
          <w:rFonts w:eastAsia="TimesNewRoman"/>
          <w:lang w:eastAsia="en-US"/>
        </w:rPr>
        <w:t xml:space="preserve">ę </w:t>
      </w:r>
      <w:r w:rsidRPr="00605475">
        <w:rPr>
          <w:rFonts w:eastAsia="Times New Roman"/>
          <w:lang w:eastAsia="en-US"/>
        </w:rPr>
        <w:t>kierował nast</w:t>
      </w:r>
      <w:r w:rsidRPr="00605475">
        <w:rPr>
          <w:rFonts w:eastAsia="TimesNewRoman"/>
          <w:lang w:eastAsia="en-US"/>
        </w:rPr>
        <w:t>ę</w:t>
      </w:r>
      <w:r w:rsidRPr="00605475">
        <w:rPr>
          <w:rFonts w:eastAsia="Times New Roman"/>
          <w:lang w:eastAsia="en-US"/>
        </w:rPr>
        <w:t>puj</w:t>
      </w:r>
      <w:r w:rsidRPr="00605475">
        <w:rPr>
          <w:rFonts w:eastAsia="TimesNewRoman"/>
          <w:lang w:eastAsia="en-US"/>
        </w:rPr>
        <w:t>ą</w:t>
      </w:r>
      <w:r w:rsidRPr="00605475">
        <w:rPr>
          <w:rFonts w:eastAsia="Times New Roman"/>
          <w:lang w:eastAsia="en-US"/>
        </w:rPr>
        <w:t>cymi kryteriami:</w:t>
      </w:r>
    </w:p>
    <w:p w14:paraId="4671DC81" w14:textId="77777777" w:rsidR="00053D91" w:rsidRDefault="00053D91" w:rsidP="00335560">
      <w:pPr>
        <w:pStyle w:val="Akapitzlist"/>
        <w:widowControl/>
        <w:numPr>
          <w:ilvl w:val="1"/>
          <w:numId w:val="43"/>
        </w:numPr>
        <w:suppressAutoHyphens w:val="0"/>
        <w:autoSpaceDE w:val="0"/>
        <w:spacing w:after="160" w:line="240" w:lineRule="auto"/>
        <w:rPr>
          <w:rFonts w:eastAsia="Times New Roman"/>
          <w:lang w:eastAsia="zh-CN"/>
        </w:rPr>
      </w:pPr>
      <w:r>
        <w:rPr>
          <w:rFonts w:eastAsia="Times New Roman"/>
          <w:bCs/>
          <w:iCs/>
          <w:lang w:eastAsia="en-US"/>
        </w:rPr>
        <w:t>Cena za realizację zadania – 60%, waga punktowa 60 pkt</w:t>
      </w:r>
    </w:p>
    <w:p w14:paraId="19252BA4" w14:textId="77777777" w:rsidR="00053D91" w:rsidRDefault="00053D91" w:rsidP="00335560">
      <w:pPr>
        <w:pStyle w:val="Akapitzlist"/>
        <w:widowControl/>
        <w:numPr>
          <w:ilvl w:val="1"/>
          <w:numId w:val="43"/>
        </w:numPr>
        <w:suppressAutoHyphens w:val="0"/>
        <w:autoSpaceDE w:val="0"/>
        <w:spacing w:after="160" w:line="240" w:lineRule="auto"/>
        <w:rPr>
          <w:rFonts w:eastAsia="Times New Roman"/>
          <w:lang w:eastAsia="zh-CN"/>
        </w:rPr>
      </w:pPr>
      <w:r>
        <w:rPr>
          <w:rFonts w:eastAsia="Times New Roman"/>
          <w:bCs/>
          <w:iCs/>
          <w:lang w:eastAsia="en-US"/>
        </w:rPr>
        <w:t xml:space="preserve">Położenie bazy magazynowo- transportowej – </w:t>
      </w:r>
      <w:bookmarkStart w:id="7" w:name="_Hlk34119164"/>
      <w:r>
        <w:rPr>
          <w:rFonts w:eastAsia="Times New Roman"/>
          <w:bCs/>
          <w:iCs/>
          <w:lang w:eastAsia="en-US"/>
        </w:rPr>
        <w:t>15%, waga punktowa 15 pkt</w:t>
      </w:r>
      <w:bookmarkEnd w:id="7"/>
    </w:p>
    <w:p w14:paraId="4207DFD6" w14:textId="347F877E" w:rsidR="00053D91" w:rsidRDefault="00053D91" w:rsidP="00335560">
      <w:pPr>
        <w:pStyle w:val="Akapitzlist"/>
        <w:widowControl/>
        <w:numPr>
          <w:ilvl w:val="1"/>
          <w:numId w:val="43"/>
        </w:numPr>
        <w:suppressAutoHyphens w:val="0"/>
        <w:autoSpaceDE w:val="0"/>
        <w:spacing w:after="160" w:line="240" w:lineRule="auto"/>
        <w:rPr>
          <w:rFonts w:eastAsia="Times New Roman"/>
          <w:lang w:eastAsia="zh-CN"/>
        </w:rPr>
      </w:pPr>
      <w:bookmarkStart w:id="8" w:name="_Hlk34119439"/>
      <w:r>
        <w:rPr>
          <w:rFonts w:eastAsia="Times New Roman"/>
          <w:bCs/>
          <w:iCs/>
          <w:lang w:eastAsia="zh-CN"/>
        </w:rPr>
        <w:t xml:space="preserve">norma emisji spalin – </w:t>
      </w:r>
      <w:r w:rsidR="003B73BB">
        <w:rPr>
          <w:rFonts w:eastAsia="Times New Roman"/>
          <w:bCs/>
          <w:iCs/>
          <w:lang w:eastAsia="en-US"/>
        </w:rPr>
        <w:t>15%, waga punktowa 15</w:t>
      </w:r>
      <w:r>
        <w:rPr>
          <w:rFonts w:eastAsia="Times New Roman"/>
          <w:bCs/>
          <w:iCs/>
          <w:lang w:eastAsia="en-US"/>
        </w:rPr>
        <w:t xml:space="preserve"> pkt</w:t>
      </w:r>
      <w:bookmarkEnd w:id="8"/>
    </w:p>
    <w:p w14:paraId="4322E37E" w14:textId="2F12AD21" w:rsidR="00053D91" w:rsidRDefault="00053D91" w:rsidP="00335560">
      <w:pPr>
        <w:pStyle w:val="Akapitzlist"/>
        <w:widowControl/>
        <w:numPr>
          <w:ilvl w:val="1"/>
          <w:numId w:val="43"/>
        </w:numPr>
        <w:suppressAutoHyphens w:val="0"/>
        <w:autoSpaceDE w:val="0"/>
        <w:spacing w:after="160" w:line="240" w:lineRule="auto"/>
        <w:rPr>
          <w:rFonts w:eastAsia="Times New Roman"/>
          <w:lang w:eastAsia="zh-CN"/>
        </w:rPr>
      </w:pPr>
      <w:r>
        <w:rPr>
          <w:rFonts w:eastAsia="Times New Roman"/>
          <w:bCs/>
          <w:iCs/>
          <w:lang w:eastAsia="zh-CN"/>
        </w:rPr>
        <w:t xml:space="preserve">mycie pojemników na bioodpady  - </w:t>
      </w:r>
      <w:r w:rsidR="003B73BB">
        <w:rPr>
          <w:rFonts w:eastAsia="Times New Roman"/>
          <w:bCs/>
          <w:iCs/>
          <w:lang w:eastAsia="en-US"/>
        </w:rPr>
        <w:t>10%, waga punktowa 10</w:t>
      </w:r>
      <w:r>
        <w:rPr>
          <w:rFonts w:eastAsia="Times New Roman"/>
          <w:bCs/>
          <w:iCs/>
          <w:lang w:eastAsia="en-US"/>
        </w:rPr>
        <w:t xml:space="preserve"> pkt</w:t>
      </w:r>
    </w:p>
    <w:p w14:paraId="2C7E2EF1" w14:textId="77777777" w:rsidR="00053D91" w:rsidRDefault="00053D91" w:rsidP="00350138">
      <w:pPr>
        <w:pStyle w:val="Akapitzlist"/>
        <w:widowControl/>
        <w:numPr>
          <w:ilvl w:val="0"/>
          <w:numId w:val="43"/>
        </w:numPr>
        <w:suppressAutoHyphens w:val="0"/>
        <w:spacing w:after="160" w:line="256" w:lineRule="auto"/>
        <w:jc w:val="both"/>
        <w:rPr>
          <w:rFonts w:eastAsia="Times New Roman"/>
          <w:lang w:eastAsia="zh-CN"/>
        </w:rPr>
      </w:pPr>
      <w:r>
        <w:rPr>
          <w:rFonts w:eastAsia="Times New Roman"/>
          <w:lang w:eastAsia="zh-CN"/>
        </w:rPr>
        <w:t>Oferty zostaną ocenione przez Zamawiającego w oparciu o następujące kryteria i ich znaczenie:</w:t>
      </w:r>
    </w:p>
    <w:p w14:paraId="7FDBA90A" w14:textId="77777777" w:rsidR="00053D91" w:rsidRDefault="00053D91" w:rsidP="00335560">
      <w:pPr>
        <w:pStyle w:val="Akapitzlist"/>
        <w:widowControl/>
        <w:numPr>
          <w:ilvl w:val="1"/>
          <w:numId w:val="43"/>
        </w:numPr>
        <w:suppressAutoHyphens w:val="0"/>
        <w:spacing w:after="160" w:line="256" w:lineRule="auto"/>
        <w:jc w:val="both"/>
        <w:rPr>
          <w:rFonts w:eastAsia="Times New Roman"/>
          <w:lang w:eastAsia="zh-CN"/>
        </w:rPr>
      </w:pPr>
      <w:r>
        <w:rPr>
          <w:rFonts w:eastAsia="Times New Roman"/>
          <w:lang w:eastAsia="zh-CN"/>
        </w:rPr>
        <w:t>Cena – 60% - maksymalnie 60 punktów.</w:t>
      </w:r>
    </w:p>
    <w:p w14:paraId="28F0EE81" w14:textId="77777777" w:rsidR="00053D91" w:rsidRDefault="00053D91" w:rsidP="00053D91">
      <w:pPr>
        <w:suppressAutoHyphens w:val="0"/>
        <w:spacing w:after="160" w:line="240" w:lineRule="auto"/>
        <w:ind w:left="1068" w:firstLine="348"/>
        <w:jc w:val="both"/>
        <w:rPr>
          <w:rFonts w:eastAsia="Times New Roman"/>
          <w:lang w:eastAsia="zh-CN"/>
        </w:rPr>
      </w:pPr>
      <w:r>
        <w:rPr>
          <w:rFonts w:eastAsia="Times New Roman"/>
          <w:lang w:eastAsia="zh-CN"/>
        </w:rPr>
        <w:t>Najniższa cena oferty spośród ofert złożonych</w:t>
      </w:r>
    </w:p>
    <w:p w14:paraId="3DFA86BB" w14:textId="77777777" w:rsidR="00053D91" w:rsidRDefault="00053D91" w:rsidP="00053D91">
      <w:pPr>
        <w:suppressAutoHyphens w:val="0"/>
        <w:spacing w:after="160" w:line="240" w:lineRule="auto"/>
        <w:ind w:left="360"/>
        <w:jc w:val="both"/>
        <w:rPr>
          <w:rFonts w:eastAsia="Times New Roman"/>
          <w:lang w:eastAsia="zh-CN"/>
        </w:rPr>
      </w:pPr>
      <w:r>
        <w:rPr>
          <w:rFonts w:eastAsia="Times New Roman"/>
          <w:lang w:eastAsia="zh-CN"/>
        </w:rPr>
        <w:t>Cena = ……………….......................................................... *60%*100</w:t>
      </w:r>
    </w:p>
    <w:p w14:paraId="4F0F92CB" w14:textId="77777777" w:rsidR="00053D91" w:rsidRDefault="00053D91" w:rsidP="00053D91">
      <w:pPr>
        <w:suppressAutoHyphens w:val="0"/>
        <w:spacing w:after="160" w:line="240" w:lineRule="auto"/>
        <w:ind w:left="360"/>
        <w:jc w:val="both"/>
        <w:rPr>
          <w:rFonts w:eastAsia="Times New Roman"/>
          <w:lang w:eastAsia="zh-CN"/>
        </w:rPr>
      </w:pPr>
      <w:r>
        <w:rPr>
          <w:rFonts w:eastAsia="Times New Roman"/>
          <w:lang w:eastAsia="zh-CN"/>
        </w:rPr>
        <w:tab/>
      </w:r>
      <w:r>
        <w:rPr>
          <w:rFonts w:eastAsia="Times New Roman"/>
          <w:lang w:eastAsia="zh-CN"/>
        </w:rPr>
        <w:tab/>
        <w:t>Cena oferty badanej</w:t>
      </w:r>
    </w:p>
    <w:p w14:paraId="237F4DF0" w14:textId="77777777" w:rsidR="00053D91" w:rsidRDefault="00053D91" w:rsidP="00335560">
      <w:pPr>
        <w:pStyle w:val="Akapitzlist"/>
        <w:widowControl/>
        <w:numPr>
          <w:ilvl w:val="1"/>
          <w:numId w:val="43"/>
        </w:numPr>
        <w:suppressAutoHyphens w:val="0"/>
        <w:spacing w:after="160" w:line="256" w:lineRule="auto"/>
        <w:jc w:val="both"/>
        <w:rPr>
          <w:rFonts w:eastAsia="Times New Roman"/>
          <w:lang w:eastAsia="zh-CN"/>
        </w:rPr>
      </w:pPr>
      <w:r>
        <w:rPr>
          <w:rFonts w:eastAsia="Times New Roman"/>
          <w:bCs/>
          <w:iCs/>
          <w:lang w:eastAsia="zh-CN"/>
        </w:rPr>
        <w:t>Położenie bazy magazynowo- transportowej – 15%, waga punktowa 15 pkt</w:t>
      </w:r>
    </w:p>
    <w:p w14:paraId="65DDC202" w14:textId="77777777" w:rsidR="00053D91" w:rsidRDefault="00053D91" w:rsidP="00053D91">
      <w:pPr>
        <w:suppressAutoHyphens w:val="0"/>
        <w:spacing w:after="160" w:line="240" w:lineRule="auto"/>
        <w:jc w:val="both"/>
        <w:rPr>
          <w:rFonts w:eastAsia="Arial"/>
          <w:bCs/>
          <w:iCs/>
          <w:lang w:eastAsia="zh-CN"/>
        </w:rPr>
      </w:pPr>
      <w:r>
        <w:rPr>
          <w:rFonts w:eastAsia="Arial"/>
          <w:bCs/>
          <w:iCs/>
          <w:lang w:eastAsia="zh-CN"/>
        </w:rPr>
        <w:t xml:space="preserve">Zamawiający przyzna Wykonawcy 15 punktów w tym kryterium oceny ofert, jeśli Wykonawca </w:t>
      </w:r>
      <w:r>
        <w:rPr>
          <w:rFonts w:eastAsia="Arial"/>
          <w:bCs/>
          <w:iCs/>
          <w:lang w:eastAsia="zh-CN"/>
        </w:rPr>
        <w:lastRenderedPageBreak/>
        <w:t>wykaże, że położenie jego bazy magazynowo- transportowej mieści się w odległości nie większej niż 30 km od granic administracyjnych miasta Chorzowa włącznie. Przez wykazanie położenia bazy Zamawiający rozumie złożone wraz z formularzem ofertowym oświadczenie Wykonawcy.</w:t>
      </w:r>
    </w:p>
    <w:p w14:paraId="0768AE0E" w14:textId="77777777" w:rsidR="00053D91" w:rsidRDefault="00053D91" w:rsidP="00053D91">
      <w:pPr>
        <w:suppressAutoHyphens w:val="0"/>
        <w:spacing w:after="160" w:line="240" w:lineRule="auto"/>
        <w:jc w:val="both"/>
        <w:rPr>
          <w:rFonts w:eastAsia="Arial"/>
          <w:bCs/>
          <w:iCs/>
          <w:lang w:eastAsia="zh-CN"/>
        </w:rPr>
      </w:pPr>
      <w:r>
        <w:rPr>
          <w:rFonts w:eastAsia="Arial"/>
          <w:bCs/>
          <w:iCs/>
          <w:lang w:eastAsia="zh-CN"/>
        </w:rPr>
        <w:t xml:space="preserve">Odległość bazy od granic administracyjnych miasta Chorzowa Wykonawca obliczy na podstawie ogólnodostępnego serwisu mapowego Google </w:t>
      </w:r>
      <w:proofErr w:type="spellStart"/>
      <w:r>
        <w:rPr>
          <w:rFonts w:eastAsia="Arial"/>
          <w:bCs/>
          <w:iCs/>
          <w:lang w:eastAsia="zh-CN"/>
        </w:rPr>
        <w:t>Maps</w:t>
      </w:r>
      <w:proofErr w:type="spellEnd"/>
      <w:r>
        <w:rPr>
          <w:rFonts w:eastAsia="Arial"/>
          <w:bCs/>
          <w:iCs/>
          <w:lang w:eastAsia="zh-CN"/>
        </w:rPr>
        <w:t xml:space="preserve"> wyznaczając w tym serwisie najkrótszą możliwą trasę drogami publicznymi, które uwzględniają poruszanie się pojazdów transportujących odpady, czyli o odpowiednio wysokim tonażu.</w:t>
      </w:r>
    </w:p>
    <w:p w14:paraId="55EA1511" w14:textId="2F29A3BA" w:rsidR="00053D91" w:rsidRDefault="00053D91" w:rsidP="00053D91">
      <w:pPr>
        <w:suppressAutoHyphens w:val="0"/>
        <w:spacing w:after="160" w:line="240" w:lineRule="auto"/>
        <w:jc w:val="both"/>
        <w:rPr>
          <w:rFonts w:eastAsia="Arial"/>
          <w:bCs/>
          <w:iCs/>
          <w:lang w:eastAsia="zh-CN"/>
        </w:rPr>
      </w:pPr>
      <w:r>
        <w:rPr>
          <w:rFonts w:eastAsia="Arial"/>
          <w:bCs/>
          <w:iCs/>
          <w:lang w:eastAsia="zh-CN"/>
        </w:rPr>
        <w:t>W przypadku Wykonawców, których baza magazynowo- transportowa jest położona powyżej 30 km od granic administracyjnych Chorzowa Zamawiający nie przyzna żadnych punktów w tym kryterium oceny ofert. Posiadanie przez Wykonawcę bazy magazynowo -transportowej w mieście Chorzów oznacza że znajduje się ona w odległości do 30 km, a Wykonawca wtedy wpisuje w formularzu ofertowym 0 km, tym samym uzyskuje 15 pkt. W przypadku, jeżeli Wykonawca wskaże dwie lub więcej baz, które będzie wykorzystywał przy świadczeniu usługi, to jeżeli co najmniej jedna z nich będzie znajdowała się w odległości większej niż 30 km od granic administracyjnych miasta Chorzowa to Wykonawca nie uzyska punktów w tym kryterium.</w:t>
      </w:r>
    </w:p>
    <w:p w14:paraId="1037200B" w14:textId="321E1327" w:rsidR="00053D91" w:rsidRDefault="00053D91" w:rsidP="00335560">
      <w:pPr>
        <w:pStyle w:val="Akapitzlist"/>
        <w:widowControl/>
        <w:numPr>
          <w:ilvl w:val="1"/>
          <w:numId w:val="43"/>
        </w:numPr>
        <w:suppressAutoHyphens w:val="0"/>
        <w:spacing w:after="160" w:line="240" w:lineRule="auto"/>
        <w:jc w:val="both"/>
        <w:rPr>
          <w:rFonts w:eastAsia="Arial"/>
          <w:bCs/>
          <w:iCs/>
          <w:lang w:eastAsia="zh-CN"/>
        </w:rPr>
      </w:pPr>
      <w:r w:rsidRPr="00783995">
        <w:rPr>
          <w:rFonts w:eastAsia="Times New Roman"/>
          <w:bCs/>
          <w:iCs/>
          <w:lang w:eastAsia="zh-CN"/>
        </w:rPr>
        <w:t>N</w:t>
      </w:r>
      <w:r>
        <w:rPr>
          <w:rFonts w:eastAsia="Times New Roman"/>
          <w:bCs/>
          <w:iCs/>
          <w:lang w:eastAsia="zh-CN"/>
        </w:rPr>
        <w:t xml:space="preserve">orma emisji spalin – </w:t>
      </w:r>
      <w:r w:rsidR="003B73BB">
        <w:rPr>
          <w:rFonts w:eastAsia="Times New Roman"/>
          <w:bCs/>
          <w:iCs/>
          <w:lang w:eastAsia="en-US"/>
        </w:rPr>
        <w:t>15%, waga punktowa 15</w:t>
      </w:r>
      <w:r>
        <w:rPr>
          <w:rFonts w:eastAsia="Times New Roman"/>
          <w:bCs/>
          <w:iCs/>
          <w:lang w:eastAsia="en-US"/>
        </w:rPr>
        <w:t xml:space="preserve"> pkt</w:t>
      </w:r>
    </w:p>
    <w:p w14:paraId="2DD50AEE" w14:textId="17D4F16D" w:rsidR="00053D91" w:rsidRDefault="00053D91" w:rsidP="00053D91">
      <w:pPr>
        <w:suppressAutoHyphens w:val="0"/>
        <w:spacing w:after="160" w:line="240" w:lineRule="auto"/>
        <w:jc w:val="both"/>
        <w:rPr>
          <w:rFonts w:eastAsia="Arial"/>
          <w:bCs/>
          <w:iCs/>
          <w:lang w:eastAsia="zh-CN"/>
        </w:rPr>
      </w:pPr>
      <w:r>
        <w:rPr>
          <w:rFonts w:eastAsiaTheme="minorHAnsi"/>
          <w:lang w:eastAsia="en-US"/>
        </w:rPr>
        <w:t xml:space="preserve">Zamawiający wymaga by wszystkie wykazane przez Wykonawcę pojazdy, które będą brały udział w realizacji zamówienia spełniały normę EURO 5 (klasa czystości spalin). Zamawiający przyzna </w:t>
      </w:r>
      <w:r w:rsidR="003B73BB">
        <w:rPr>
          <w:rFonts w:eastAsia="Arial"/>
          <w:bCs/>
          <w:iCs/>
          <w:lang w:eastAsia="zh-CN"/>
        </w:rPr>
        <w:t>15</w:t>
      </w:r>
      <w:r>
        <w:rPr>
          <w:rFonts w:eastAsia="Arial"/>
          <w:bCs/>
          <w:iCs/>
          <w:lang w:eastAsia="zh-CN"/>
        </w:rPr>
        <w:t xml:space="preserve"> punktów w tym kryterium oceny ofert, jeśli Wykonawca wykaże, że co najmniej 2 z wymagalnej minimalnej ilości pojazdów będą spełniały normę EURO 6. Przez wykazanie ilości pojazdów Zamawiający rozumie złożone wraz z formularzem ofertowym oświadczenia Wykonawcy. Zamawiający wymaga minimum trzech pojazdów do realizacji przedmiotowego zamówienia. Aby otrzymać punkty w niniejszym kryterium Wykonawca musi wykazać, że co najmniej dwa ze wskazanych pojazdów spełniają normę EURO 6. Wówczas Wykonawca otrzyma 1</w:t>
      </w:r>
      <w:r w:rsidR="00737B9A">
        <w:rPr>
          <w:rFonts w:eastAsia="Arial"/>
          <w:bCs/>
          <w:iCs/>
          <w:lang w:eastAsia="zh-CN"/>
        </w:rPr>
        <w:t>5</w:t>
      </w:r>
      <w:r>
        <w:rPr>
          <w:rFonts w:eastAsia="Arial"/>
          <w:bCs/>
          <w:iCs/>
          <w:lang w:eastAsia="zh-CN"/>
        </w:rPr>
        <w:t xml:space="preserve"> punktów. Jeżeli Wykonawca wykaże więcej niż dwa pojazdy to i tak otrzyma 1</w:t>
      </w:r>
      <w:r w:rsidR="003B73BB">
        <w:rPr>
          <w:rFonts w:eastAsia="Arial"/>
          <w:bCs/>
          <w:iCs/>
          <w:lang w:eastAsia="zh-CN"/>
        </w:rPr>
        <w:t>5</w:t>
      </w:r>
      <w:r>
        <w:rPr>
          <w:rFonts w:eastAsia="Arial"/>
          <w:bCs/>
          <w:iCs/>
          <w:lang w:eastAsia="zh-CN"/>
        </w:rPr>
        <w:t xml:space="preserve"> punktów, natomiast jeżeli wykaże mniej nić dwa pojazdy otrzyma 0 punktów.</w:t>
      </w:r>
    </w:p>
    <w:p w14:paraId="61112A7F" w14:textId="5A35FAE1" w:rsidR="00053D91" w:rsidRDefault="00053D91" w:rsidP="00335560">
      <w:pPr>
        <w:pStyle w:val="Akapitzlist"/>
        <w:widowControl/>
        <w:numPr>
          <w:ilvl w:val="1"/>
          <w:numId w:val="43"/>
        </w:numPr>
        <w:suppressAutoHyphens w:val="0"/>
        <w:spacing w:after="160" w:line="240" w:lineRule="auto"/>
        <w:jc w:val="both"/>
        <w:rPr>
          <w:rFonts w:eastAsia="Times New Roman"/>
          <w:bCs/>
          <w:iCs/>
          <w:lang w:eastAsia="en-US"/>
        </w:rPr>
      </w:pPr>
      <w:r w:rsidRPr="00783995">
        <w:rPr>
          <w:rFonts w:eastAsia="Times New Roman"/>
          <w:bCs/>
          <w:iCs/>
          <w:lang w:eastAsia="zh-CN"/>
        </w:rPr>
        <w:t>My</w:t>
      </w:r>
      <w:r>
        <w:rPr>
          <w:rFonts w:eastAsia="Times New Roman"/>
          <w:bCs/>
          <w:iCs/>
          <w:lang w:eastAsia="zh-CN"/>
        </w:rPr>
        <w:t xml:space="preserve">cie pojemników na bioodpady  - </w:t>
      </w:r>
      <w:r w:rsidR="003B73BB">
        <w:rPr>
          <w:rFonts w:eastAsia="Times New Roman"/>
          <w:bCs/>
          <w:iCs/>
          <w:lang w:eastAsia="en-US"/>
        </w:rPr>
        <w:t>10%, waga punktowa 10</w:t>
      </w:r>
      <w:r>
        <w:rPr>
          <w:rFonts w:eastAsia="Times New Roman"/>
          <w:bCs/>
          <w:iCs/>
          <w:lang w:eastAsia="en-US"/>
        </w:rPr>
        <w:t xml:space="preserve"> pkt</w:t>
      </w:r>
    </w:p>
    <w:p w14:paraId="6A982266" w14:textId="3834CB1F" w:rsidR="00053D91" w:rsidRDefault="00053D91" w:rsidP="00053D91">
      <w:pPr>
        <w:suppressAutoHyphens w:val="0"/>
        <w:spacing w:after="160" w:line="240" w:lineRule="auto"/>
        <w:jc w:val="both"/>
        <w:rPr>
          <w:rFonts w:eastAsia="Arial"/>
          <w:bCs/>
          <w:iCs/>
          <w:lang w:eastAsia="zh-CN"/>
        </w:rPr>
      </w:pPr>
      <w:r>
        <w:rPr>
          <w:rFonts w:eastAsiaTheme="minorHAnsi"/>
          <w:lang w:eastAsia="en-US"/>
        </w:rPr>
        <w:t xml:space="preserve">Zamawiający przyzna </w:t>
      </w:r>
      <w:r>
        <w:rPr>
          <w:rFonts w:eastAsia="Arial"/>
          <w:bCs/>
          <w:iCs/>
          <w:lang w:eastAsia="zh-CN"/>
        </w:rPr>
        <w:t>1</w:t>
      </w:r>
      <w:r w:rsidR="00737B9A">
        <w:rPr>
          <w:rFonts w:eastAsia="Arial"/>
          <w:bCs/>
          <w:iCs/>
          <w:lang w:eastAsia="zh-CN"/>
        </w:rPr>
        <w:t>0</w:t>
      </w:r>
      <w:r>
        <w:rPr>
          <w:rFonts w:eastAsia="Arial"/>
          <w:bCs/>
          <w:iCs/>
          <w:lang w:eastAsia="zh-CN"/>
        </w:rPr>
        <w:t xml:space="preserve"> punktów w tym kryterium oceny ofert, jeśli Wykonawca zaoferuje w formularzu ofertowym mycie pojemników na bioodpady z uwzględnieniem następującej częstotliwości:</w:t>
      </w:r>
    </w:p>
    <w:p w14:paraId="696CA235" w14:textId="2F9C9467" w:rsidR="00053D91" w:rsidRDefault="00053D91" w:rsidP="00335560">
      <w:pPr>
        <w:numPr>
          <w:ilvl w:val="0"/>
          <w:numId w:val="44"/>
        </w:numPr>
        <w:suppressAutoHyphens w:val="0"/>
        <w:spacing w:line="240" w:lineRule="auto"/>
        <w:contextualSpacing/>
        <w:jc w:val="both"/>
        <w:rPr>
          <w:rFonts w:eastAsia="Arial"/>
          <w:lang w:eastAsia="zh-CN"/>
        </w:rPr>
      </w:pPr>
      <w:r>
        <w:rPr>
          <w:rFonts w:eastAsia="Arial"/>
          <w:lang w:eastAsia="zh-CN"/>
        </w:rPr>
        <w:t xml:space="preserve">W okresie od </w:t>
      </w:r>
      <w:r w:rsidR="00737B9A">
        <w:rPr>
          <w:rFonts w:eastAsia="Arial"/>
          <w:lang w:eastAsia="zh-CN"/>
        </w:rPr>
        <w:t>kwietnia</w:t>
      </w:r>
      <w:r>
        <w:rPr>
          <w:rFonts w:eastAsia="Arial"/>
          <w:lang w:eastAsia="zh-CN"/>
        </w:rPr>
        <w:t xml:space="preserve"> do </w:t>
      </w:r>
      <w:r w:rsidR="00737B9A">
        <w:rPr>
          <w:rFonts w:eastAsia="Arial"/>
          <w:lang w:eastAsia="zh-CN"/>
        </w:rPr>
        <w:t>czerwca</w:t>
      </w:r>
      <w:r>
        <w:rPr>
          <w:rFonts w:eastAsia="Arial"/>
          <w:lang w:eastAsia="zh-CN"/>
        </w:rPr>
        <w:t xml:space="preserve"> przy każdym odbiorze odpadów</w:t>
      </w:r>
    </w:p>
    <w:p w14:paraId="0797AE76" w14:textId="77777777" w:rsidR="00053D91" w:rsidRDefault="00053D91" w:rsidP="00053D91">
      <w:pPr>
        <w:spacing w:line="240" w:lineRule="auto"/>
        <w:ind w:left="720"/>
        <w:contextualSpacing/>
        <w:jc w:val="both"/>
        <w:rPr>
          <w:rFonts w:eastAsia="Arial"/>
          <w:lang w:eastAsia="zh-CN"/>
        </w:rPr>
      </w:pPr>
    </w:p>
    <w:p w14:paraId="610CAB39" w14:textId="77777777" w:rsidR="00053D91" w:rsidRDefault="00053D91" w:rsidP="00053D91">
      <w:pPr>
        <w:suppressAutoHyphens w:val="0"/>
        <w:spacing w:after="160" w:line="240" w:lineRule="auto"/>
        <w:jc w:val="both"/>
        <w:rPr>
          <w:rFonts w:eastAsia="Arial"/>
          <w:lang w:eastAsia="zh-CN"/>
        </w:rPr>
      </w:pPr>
      <w:r>
        <w:rPr>
          <w:rFonts w:eastAsia="Arial"/>
          <w:lang w:eastAsia="zh-CN"/>
        </w:rPr>
        <w:lastRenderedPageBreak/>
        <w:t xml:space="preserve">Aby otrzymać punkty w tym kryterium Wykonawca musi zadeklarować w formularzu ofertowym mycie pojemników z określoną przez Zamawiającego częstotliwością. Jeżeli Wykonawca nie uwzględni w formularzu ofertowym mycia pojemników wg określonej przez Zamawiającego częstotliwości wówczas otrzyma 0 punktów. Punkty dotyczą łącznie zadeklarowania mycia pojemników </w:t>
      </w:r>
      <w:r>
        <w:rPr>
          <w:rFonts w:eastAsia="Arial"/>
          <w:bCs/>
          <w:iCs/>
          <w:lang w:eastAsia="zh-CN"/>
        </w:rPr>
        <w:t>na bioodpady.</w:t>
      </w:r>
    </w:p>
    <w:p w14:paraId="3E11990D" w14:textId="77777777" w:rsidR="00053D91" w:rsidRDefault="00053D91" w:rsidP="00053D91">
      <w:pPr>
        <w:tabs>
          <w:tab w:val="left" w:pos="720"/>
          <w:tab w:val="left" w:pos="1440"/>
          <w:tab w:val="left" w:pos="2160"/>
          <w:tab w:val="left" w:pos="2880"/>
          <w:tab w:val="left" w:pos="6960"/>
          <w:tab w:val="right" w:pos="7920"/>
        </w:tabs>
        <w:suppressAutoHyphens w:val="0"/>
        <w:spacing w:after="160" w:line="240" w:lineRule="auto"/>
        <w:jc w:val="both"/>
        <w:rPr>
          <w:rFonts w:eastAsiaTheme="minorHAnsi"/>
          <w:b/>
          <w:lang w:eastAsia="en-US"/>
        </w:rPr>
      </w:pPr>
      <w:r>
        <w:rPr>
          <w:rFonts w:eastAsiaTheme="minorHAnsi"/>
          <w:b/>
          <w:lang w:eastAsia="en-US"/>
        </w:rPr>
        <w:t xml:space="preserve">Zamawiający wybierze jako najkorzystniejszą ofertę tą, która uzyska najwyższą sumę punktów z wszystkich kryteriów: cena, położenie bazy magazynowo- transportowej, norma emisji spalin oraz </w:t>
      </w:r>
      <w:r>
        <w:rPr>
          <w:rFonts w:eastAsia="Times New Roman"/>
          <w:b/>
          <w:iCs/>
          <w:lang w:eastAsia="zh-CN"/>
        </w:rPr>
        <w:t xml:space="preserve">mycie pojemników na bioodpady </w:t>
      </w:r>
      <w:r>
        <w:rPr>
          <w:rFonts w:eastAsiaTheme="minorHAnsi"/>
          <w:b/>
          <w:lang w:eastAsia="en-US"/>
        </w:rPr>
        <w:t>.</w:t>
      </w:r>
    </w:p>
    <w:p w14:paraId="53A31092" w14:textId="77777777" w:rsidR="00E74EC0" w:rsidRPr="003C2A3D" w:rsidRDefault="00E74EC0" w:rsidP="00E74EC0">
      <w:pPr>
        <w:pStyle w:val="Indeks"/>
        <w:suppressLineNumbers w:val="0"/>
        <w:tabs>
          <w:tab w:val="left" w:pos="0"/>
          <w:tab w:val="left" w:pos="360"/>
          <w:tab w:val="left" w:pos="720"/>
        </w:tabs>
        <w:rPr>
          <w:rFonts w:ascii="Times New Roman" w:hAnsi="Times New Roman" w:cs="Times New Roman"/>
          <w:szCs w:val="24"/>
        </w:rPr>
      </w:pPr>
    </w:p>
    <w:p w14:paraId="31BF9106" w14:textId="1466B88F" w:rsidR="00E74EC0" w:rsidRPr="003C2A3D" w:rsidRDefault="0040258F" w:rsidP="00E74EC0">
      <w:pPr>
        <w:suppressAutoHyphens w:val="0"/>
        <w:autoSpaceDE w:val="0"/>
        <w:ind w:left="426" w:hanging="426"/>
        <w:jc w:val="both"/>
      </w:pPr>
      <w:r>
        <w:t>4</w:t>
      </w:r>
      <w:r w:rsidR="00E74EC0" w:rsidRPr="003C2A3D">
        <w:t>. Zamawiaj</w:t>
      </w:r>
      <w:r w:rsidR="00E74EC0" w:rsidRPr="003C2A3D">
        <w:rPr>
          <w:rFonts w:eastAsia="TimesNewRoman"/>
        </w:rPr>
        <w:t>ą</w:t>
      </w:r>
      <w:r w:rsidR="00E74EC0" w:rsidRPr="003C2A3D">
        <w:t>cy odrzuci ofert</w:t>
      </w:r>
      <w:r w:rsidR="00E74EC0" w:rsidRPr="003C2A3D">
        <w:rPr>
          <w:rFonts w:eastAsia="TimesNewRoman"/>
        </w:rPr>
        <w:t xml:space="preserve">ę w przypadku zaistnienia przesłanek określonych w art. 89 ust. 1 </w:t>
      </w:r>
      <w:proofErr w:type="spellStart"/>
      <w:r w:rsidR="00E74EC0" w:rsidRPr="003C2A3D">
        <w:rPr>
          <w:rFonts w:eastAsia="TimesNewRoman"/>
        </w:rPr>
        <w:t>Pzp</w:t>
      </w:r>
      <w:proofErr w:type="spellEnd"/>
      <w:r w:rsidR="00E74EC0" w:rsidRPr="003C2A3D">
        <w:rPr>
          <w:rFonts w:eastAsia="TimesNewRoman"/>
        </w:rPr>
        <w:t xml:space="preserve">, tj. </w:t>
      </w:r>
      <w:r w:rsidR="00E74EC0" w:rsidRPr="003C2A3D">
        <w:t>je</w:t>
      </w:r>
      <w:r w:rsidR="00E74EC0" w:rsidRPr="003C2A3D">
        <w:rPr>
          <w:rFonts w:eastAsia="TimesNewRoman"/>
        </w:rPr>
        <w:t>ż</w:t>
      </w:r>
      <w:r w:rsidR="00E74EC0" w:rsidRPr="003C2A3D">
        <w:t>eli:</w:t>
      </w:r>
    </w:p>
    <w:p w14:paraId="1D2B60CF" w14:textId="2B322D66" w:rsidR="00E74EC0" w:rsidRPr="003C2A3D" w:rsidRDefault="0040258F" w:rsidP="00E74EC0">
      <w:pPr>
        <w:suppressAutoHyphens w:val="0"/>
        <w:autoSpaceDE w:val="0"/>
        <w:ind w:left="426" w:hanging="426"/>
        <w:jc w:val="both"/>
      </w:pPr>
      <w:r>
        <w:t>4</w:t>
      </w:r>
      <w:r w:rsidR="00E74EC0" w:rsidRPr="003C2A3D">
        <w:t>.1 jest niezgodna z ustaw</w:t>
      </w:r>
      <w:r w:rsidR="00E74EC0" w:rsidRPr="003C2A3D">
        <w:rPr>
          <w:rFonts w:eastAsia="TimesNewRoman"/>
        </w:rPr>
        <w:t>ą</w:t>
      </w:r>
      <w:r w:rsidR="00E74EC0" w:rsidRPr="003C2A3D">
        <w:t>;</w:t>
      </w:r>
    </w:p>
    <w:p w14:paraId="242D9F92" w14:textId="27F84A0D" w:rsidR="00E74EC0" w:rsidRPr="003C2A3D" w:rsidRDefault="0040258F" w:rsidP="00E74EC0">
      <w:pPr>
        <w:suppressAutoHyphens w:val="0"/>
        <w:autoSpaceDE w:val="0"/>
        <w:ind w:left="426" w:hanging="426"/>
        <w:jc w:val="both"/>
      </w:pPr>
      <w:r>
        <w:t>4</w:t>
      </w:r>
      <w:r w:rsidR="00E74EC0" w:rsidRPr="003C2A3D">
        <w:t>.2 jej tre</w:t>
      </w:r>
      <w:r w:rsidR="00E74EC0" w:rsidRPr="003C2A3D">
        <w:rPr>
          <w:rFonts w:eastAsia="TimesNewRoman"/>
        </w:rPr>
        <w:t xml:space="preserve">ść </w:t>
      </w:r>
      <w:r w:rsidR="00E74EC0" w:rsidRPr="003C2A3D">
        <w:t>nie odpowiada tre</w:t>
      </w:r>
      <w:r w:rsidR="00E74EC0" w:rsidRPr="003C2A3D">
        <w:rPr>
          <w:rFonts w:eastAsia="TimesNewRoman"/>
        </w:rPr>
        <w:t xml:space="preserve">ść </w:t>
      </w:r>
      <w:r w:rsidR="00E74EC0" w:rsidRPr="003C2A3D">
        <w:t xml:space="preserve">specyfikacji istotnych warunków zamówienia, z zastrzeżeniem art. 87 ust. 2 pkt 3 ustawy </w:t>
      </w:r>
      <w:proofErr w:type="spellStart"/>
      <w:r w:rsidR="00E74EC0" w:rsidRPr="003C2A3D">
        <w:t>pzp</w:t>
      </w:r>
      <w:proofErr w:type="spellEnd"/>
      <w:r w:rsidR="00E74EC0" w:rsidRPr="003C2A3D">
        <w:t>;</w:t>
      </w:r>
    </w:p>
    <w:p w14:paraId="054F6AA0" w14:textId="030EF929" w:rsidR="00E74EC0" w:rsidRPr="003C2A3D" w:rsidRDefault="0040258F" w:rsidP="00E74EC0">
      <w:pPr>
        <w:suppressAutoHyphens w:val="0"/>
        <w:autoSpaceDE w:val="0"/>
        <w:ind w:left="426" w:hanging="426"/>
        <w:jc w:val="both"/>
      </w:pPr>
      <w:r>
        <w:t>4</w:t>
      </w:r>
      <w:r w:rsidR="00E74EC0" w:rsidRPr="003C2A3D">
        <w:t>.3 zło</w:t>
      </w:r>
      <w:r w:rsidR="00E74EC0" w:rsidRPr="003C2A3D">
        <w:rPr>
          <w:rFonts w:eastAsia="TimesNewRoman"/>
        </w:rPr>
        <w:t>ż</w:t>
      </w:r>
      <w:r w:rsidR="00E74EC0" w:rsidRPr="003C2A3D">
        <w:t>enie oferty stanowi czyn nieuczciwej konkurencji w rozumieniu przepisów o zwalczaniu nieuczciwej konkurencji;</w:t>
      </w:r>
    </w:p>
    <w:p w14:paraId="52BA33A5" w14:textId="7774D460" w:rsidR="00E74EC0" w:rsidRPr="003C2A3D" w:rsidRDefault="0040258F" w:rsidP="00E74EC0">
      <w:pPr>
        <w:suppressAutoHyphens w:val="0"/>
        <w:autoSpaceDE w:val="0"/>
        <w:ind w:left="426" w:hanging="426"/>
        <w:jc w:val="both"/>
      </w:pPr>
      <w:r>
        <w:t>4</w:t>
      </w:r>
      <w:r w:rsidR="00E74EC0" w:rsidRPr="003C2A3D">
        <w:t>.4 zawiera ra</w:t>
      </w:r>
      <w:r w:rsidR="00E74EC0" w:rsidRPr="003C2A3D">
        <w:rPr>
          <w:rFonts w:eastAsia="TimesNewRoman"/>
        </w:rPr>
        <w:t>żą</w:t>
      </w:r>
      <w:r w:rsidR="00E74EC0" w:rsidRPr="003C2A3D">
        <w:t>co nisk</w:t>
      </w:r>
      <w:r w:rsidR="00E74EC0" w:rsidRPr="003C2A3D">
        <w:rPr>
          <w:rFonts w:eastAsia="TimesNewRoman"/>
        </w:rPr>
        <w:t xml:space="preserve">ą </w:t>
      </w:r>
      <w:r w:rsidR="00E74EC0" w:rsidRPr="003C2A3D">
        <w:t>cen</w:t>
      </w:r>
      <w:r w:rsidR="00E74EC0" w:rsidRPr="003C2A3D">
        <w:rPr>
          <w:rFonts w:eastAsia="TimesNewRoman"/>
        </w:rPr>
        <w:t xml:space="preserve">ę </w:t>
      </w:r>
      <w:r w:rsidR="00E74EC0" w:rsidRPr="003C2A3D">
        <w:t>lub koszt w stosunku do przedmiotu zamówienia;</w:t>
      </w:r>
    </w:p>
    <w:p w14:paraId="4C5C31A2" w14:textId="39585A04" w:rsidR="00E74EC0" w:rsidRPr="003C2A3D" w:rsidRDefault="0040258F" w:rsidP="00E74EC0">
      <w:pPr>
        <w:suppressAutoHyphens w:val="0"/>
        <w:autoSpaceDE w:val="0"/>
        <w:ind w:left="426" w:hanging="426"/>
        <w:jc w:val="both"/>
      </w:pPr>
      <w:r>
        <w:t>4</w:t>
      </w:r>
      <w:r w:rsidR="00E74EC0" w:rsidRPr="003C2A3D">
        <w:t>.5 została zło</w:t>
      </w:r>
      <w:r w:rsidR="00E74EC0" w:rsidRPr="003C2A3D">
        <w:rPr>
          <w:rFonts w:eastAsia="TimesNewRoman"/>
        </w:rPr>
        <w:t>ż</w:t>
      </w:r>
      <w:r w:rsidR="00E74EC0" w:rsidRPr="003C2A3D">
        <w:t>ona przez wykonawc</w:t>
      </w:r>
      <w:r w:rsidR="00E74EC0" w:rsidRPr="003C2A3D">
        <w:rPr>
          <w:rFonts w:eastAsia="TimesNewRoman"/>
        </w:rPr>
        <w:t xml:space="preserve">ę </w:t>
      </w:r>
      <w:r w:rsidR="00E74EC0" w:rsidRPr="003C2A3D">
        <w:t>wykluczonego z udziału w post</w:t>
      </w:r>
      <w:r w:rsidR="00E74EC0" w:rsidRPr="003C2A3D">
        <w:rPr>
          <w:rFonts w:eastAsia="TimesNewRoman"/>
        </w:rPr>
        <w:t>ę</w:t>
      </w:r>
      <w:r w:rsidR="00E74EC0" w:rsidRPr="003C2A3D">
        <w:t>powaniu o udziela zamówienia lub nie zaproszonego do składania ofert;</w:t>
      </w:r>
    </w:p>
    <w:p w14:paraId="07E8F4E3" w14:textId="556499D7" w:rsidR="00E74EC0" w:rsidRPr="003C2A3D" w:rsidRDefault="0040258F" w:rsidP="00E74EC0">
      <w:pPr>
        <w:suppressAutoHyphens w:val="0"/>
        <w:autoSpaceDE w:val="0"/>
        <w:ind w:left="426" w:hanging="426"/>
        <w:jc w:val="both"/>
      </w:pPr>
      <w:r>
        <w:t>4</w:t>
      </w:r>
      <w:r w:rsidR="00E74EC0" w:rsidRPr="003C2A3D">
        <w:t>.6 zawiera bł</w:t>
      </w:r>
      <w:r w:rsidR="00E74EC0" w:rsidRPr="003C2A3D">
        <w:rPr>
          <w:rFonts w:eastAsia="TimesNewRoman"/>
        </w:rPr>
        <w:t>ę</w:t>
      </w:r>
      <w:r w:rsidR="00E74EC0" w:rsidRPr="003C2A3D">
        <w:t>dy w obliczeniu ceny lub kosztu;</w:t>
      </w:r>
    </w:p>
    <w:p w14:paraId="0F076490" w14:textId="22AE4799" w:rsidR="00E74EC0" w:rsidRPr="003C2A3D" w:rsidRDefault="0040258F" w:rsidP="00E74EC0">
      <w:pPr>
        <w:suppressAutoHyphens w:val="0"/>
        <w:autoSpaceDE w:val="0"/>
        <w:ind w:left="426" w:hanging="426"/>
        <w:jc w:val="both"/>
      </w:pPr>
      <w:r>
        <w:t>4</w:t>
      </w:r>
      <w:r w:rsidR="00E74EC0" w:rsidRPr="003C2A3D">
        <w:t>.7 wykonawca w terminie 3 dni od dnia otrzymania zawiadomienia nie zgodził si</w:t>
      </w:r>
      <w:r w:rsidR="00E74EC0" w:rsidRPr="003C2A3D">
        <w:rPr>
          <w:rFonts w:eastAsia="TimesNewRoman"/>
        </w:rPr>
        <w:t xml:space="preserve">ę </w:t>
      </w:r>
      <w:r w:rsidR="00E74EC0" w:rsidRPr="003C2A3D">
        <w:t xml:space="preserve">na poprawienie omyłki, o której mowa w art. 87 ust. 2 pkt 3 ustawy </w:t>
      </w:r>
      <w:proofErr w:type="spellStart"/>
      <w:r w:rsidR="00E74EC0" w:rsidRPr="003C2A3D">
        <w:t>Pzp</w:t>
      </w:r>
      <w:proofErr w:type="spellEnd"/>
      <w:r w:rsidR="00E74EC0" w:rsidRPr="003C2A3D">
        <w:t>;</w:t>
      </w:r>
    </w:p>
    <w:p w14:paraId="29A98F5A" w14:textId="20FBD80B" w:rsidR="00E74EC0" w:rsidRPr="003C2A3D" w:rsidRDefault="0040258F" w:rsidP="00E74EC0">
      <w:pPr>
        <w:suppressAutoHyphens w:val="0"/>
        <w:autoSpaceDE w:val="0"/>
        <w:ind w:left="426" w:hanging="426"/>
        <w:jc w:val="both"/>
      </w:pPr>
      <w:r>
        <w:t>4</w:t>
      </w:r>
      <w:r w:rsidR="00E74EC0" w:rsidRPr="003C2A3D">
        <w:t xml:space="preserve">.8 wykonawca nie wyraził zgody, o której mowa w art. 85 ust. 2 ustawy </w:t>
      </w:r>
      <w:proofErr w:type="spellStart"/>
      <w:r w:rsidR="00E74EC0" w:rsidRPr="003C2A3D">
        <w:t>pzp</w:t>
      </w:r>
      <w:proofErr w:type="spellEnd"/>
      <w:r w:rsidR="00E74EC0" w:rsidRPr="003C2A3D">
        <w:t>, na przedło</w:t>
      </w:r>
      <w:r w:rsidR="00E74EC0" w:rsidRPr="003C2A3D">
        <w:rPr>
          <w:rFonts w:eastAsia="TimesNewRoman"/>
        </w:rPr>
        <w:t>ż</w:t>
      </w:r>
      <w:r w:rsidR="00E74EC0" w:rsidRPr="003C2A3D">
        <w:t>enie terminu zwi</w:t>
      </w:r>
      <w:r w:rsidR="00E74EC0" w:rsidRPr="003C2A3D">
        <w:rPr>
          <w:rFonts w:eastAsia="TimesNewRoman"/>
        </w:rPr>
        <w:t>ą</w:t>
      </w:r>
      <w:r w:rsidR="00E74EC0" w:rsidRPr="003C2A3D">
        <w:t>zania z ofert</w:t>
      </w:r>
      <w:r w:rsidR="00E74EC0" w:rsidRPr="003C2A3D">
        <w:rPr>
          <w:rFonts w:eastAsia="TimesNewRoman"/>
        </w:rPr>
        <w:t>ą</w:t>
      </w:r>
      <w:r w:rsidR="00E74EC0" w:rsidRPr="003C2A3D">
        <w:t>;</w:t>
      </w:r>
    </w:p>
    <w:p w14:paraId="68ED3B85" w14:textId="0F8020F3" w:rsidR="00E74EC0" w:rsidRPr="003C2A3D" w:rsidRDefault="0040258F" w:rsidP="00E74EC0">
      <w:pPr>
        <w:suppressAutoHyphens w:val="0"/>
        <w:autoSpaceDE w:val="0"/>
        <w:ind w:left="426" w:hanging="426"/>
        <w:jc w:val="both"/>
      </w:pPr>
      <w:r>
        <w:t>4</w:t>
      </w:r>
      <w:r w:rsidR="00E74EC0" w:rsidRPr="003C2A3D">
        <w:t>.9 wadium nie zostało wniesione lub zostało wniesione w sposób nieprawidłowy, je</w:t>
      </w:r>
      <w:r w:rsidR="00E74EC0" w:rsidRPr="003C2A3D">
        <w:rPr>
          <w:rFonts w:eastAsia="TimesNewRoman"/>
        </w:rPr>
        <w:t>ż</w:t>
      </w:r>
      <w:r w:rsidR="00E74EC0" w:rsidRPr="003C2A3D">
        <w:t>eli zamawiaj</w:t>
      </w:r>
      <w:r w:rsidR="00E74EC0" w:rsidRPr="003C2A3D">
        <w:rPr>
          <w:rFonts w:eastAsia="TimesNewRoman"/>
        </w:rPr>
        <w:t>ą</w:t>
      </w:r>
      <w:r w:rsidR="00E74EC0" w:rsidRPr="003C2A3D">
        <w:t xml:space="preserve">cy </w:t>
      </w:r>
      <w:r w:rsidR="00E74EC0" w:rsidRPr="003C2A3D">
        <w:rPr>
          <w:rFonts w:eastAsia="TimesNewRoman"/>
        </w:rPr>
        <w:t>żą</w:t>
      </w:r>
      <w:r w:rsidR="00E74EC0" w:rsidRPr="003C2A3D">
        <w:t>dał wniesienia wadium;</w:t>
      </w:r>
    </w:p>
    <w:p w14:paraId="7011569F" w14:textId="67A57C83" w:rsidR="00E74EC0" w:rsidRPr="003C2A3D" w:rsidRDefault="0040258F" w:rsidP="00E74EC0">
      <w:pPr>
        <w:suppressAutoHyphens w:val="0"/>
        <w:autoSpaceDE w:val="0"/>
        <w:ind w:left="426" w:hanging="426"/>
        <w:jc w:val="both"/>
      </w:pPr>
      <w:r>
        <w:t>4</w:t>
      </w:r>
      <w:r w:rsidR="00E74EC0" w:rsidRPr="003C2A3D">
        <w:t>.10 jej przyj</w:t>
      </w:r>
      <w:r w:rsidR="00E74EC0" w:rsidRPr="003C2A3D">
        <w:rPr>
          <w:rFonts w:eastAsia="TimesNewRoman"/>
        </w:rPr>
        <w:t>ę</w:t>
      </w:r>
      <w:r w:rsidR="00E74EC0" w:rsidRPr="003C2A3D">
        <w:t>cie naruszyłoby bezpiecze</w:t>
      </w:r>
      <w:r w:rsidR="00E74EC0" w:rsidRPr="003C2A3D">
        <w:rPr>
          <w:rFonts w:eastAsia="TimesNewRoman"/>
        </w:rPr>
        <w:t>ń</w:t>
      </w:r>
      <w:r w:rsidR="00E74EC0" w:rsidRPr="003C2A3D">
        <w:t>stwo publiczne lub istotny interes bezpiecze</w:t>
      </w:r>
      <w:r w:rsidR="00E74EC0" w:rsidRPr="003C2A3D">
        <w:rPr>
          <w:rFonts w:eastAsia="TimesNewRoman"/>
        </w:rPr>
        <w:t>ń</w:t>
      </w:r>
      <w:r w:rsidR="00E74EC0" w:rsidRPr="003C2A3D">
        <w:t>stwa pa</w:t>
      </w:r>
      <w:r w:rsidR="00E74EC0" w:rsidRPr="003C2A3D">
        <w:rPr>
          <w:rFonts w:eastAsia="TimesNewRoman"/>
        </w:rPr>
        <w:t>ń</w:t>
      </w:r>
      <w:r w:rsidR="00E74EC0" w:rsidRPr="003C2A3D">
        <w:t>stwa, a tego bezpiecze</w:t>
      </w:r>
      <w:r w:rsidR="00E74EC0" w:rsidRPr="003C2A3D">
        <w:rPr>
          <w:rFonts w:eastAsia="TimesNewRoman"/>
        </w:rPr>
        <w:t>ń</w:t>
      </w:r>
      <w:r w:rsidR="00E74EC0" w:rsidRPr="003C2A3D">
        <w:t>stwa lub interesu nie mo</w:t>
      </w:r>
      <w:r w:rsidR="00E74EC0" w:rsidRPr="003C2A3D">
        <w:rPr>
          <w:rFonts w:eastAsia="TimesNewRoman"/>
        </w:rPr>
        <w:t>ż</w:t>
      </w:r>
      <w:r w:rsidR="00E74EC0" w:rsidRPr="003C2A3D">
        <w:t>na zagwarantowa</w:t>
      </w:r>
      <w:r w:rsidR="00E74EC0" w:rsidRPr="003C2A3D">
        <w:rPr>
          <w:rFonts w:eastAsia="TimesNewRoman"/>
        </w:rPr>
        <w:t xml:space="preserve">ć </w:t>
      </w:r>
      <w:r w:rsidR="00E74EC0" w:rsidRPr="003C2A3D">
        <w:t>w inny sposób.</w:t>
      </w:r>
    </w:p>
    <w:p w14:paraId="643514E2" w14:textId="59DA164E" w:rsidR="00E74EC0" w:rsidRPr="003C2A3D" w:rsidRDefault="0040258F" w:rsidP="00E74EC0">
      <w:pPr>
        <w:suppressAutoHyphens w:val="0"/>
        <w:autoSpaceDE w:val="0"/>
        <w:ind w:left="426" w:hanging="426"/>
        <w:jc w:val="both"/>
      </w:pPr>
      <w:r>
        <w:t>4</w:t>
      </w:r>
      <w:r w:rsidR="00E74EC0" w:rsidRPr="003C2A3D">
        <w:t>.11 jest niewa</w:t>
      </w:r>
      <w:r w:rsidR="00E74EC0" w:rsidRPr="003C2A3D">
        <w:rPr>
          <w:rFonts w:eastAsia="TimesNewRoman"/>
        </w:rPr>
        <w:t>ż</w:t>
      </w:r>
      <w:r w:rsidR="00E74EC0" w:rsidRPr="003C2A3D">
        <w:t>na na podstawie odr</w:t>
      </w:r>
      <w:r w:rsidR="00E74EC0" w:rsidRPr="003C2A3D">
        <w:rPr>
          <w:rFonts w:eastAsia="TimesNewRoman"/>
        </w:rPr>
        <w:t>ę</w:t>
      </w:r>
      <w:r w:rsidR="00E74EC0" w:rsidRPr="003C2A3D">
        <w:t>bnych przepisów.</w:t>
      </w:r>
    </w:p>
    <w:p w14:paraId="636F1D82" w14:textId="77777777" w:rsidR="00E74EC0" w:rsidRPr="003C2A3D" w:rsidRDefault="00E74EC0" w:rsidP="00E74EC0">
      <w:pPr>
        <w:suppressAutoHyphens w:val="0"/>
        <w:autoSpaceDE w:val="0"/>
      </w:pPr>
    </w:p>
    <w:p w14:paraId="38CBE449" w14:textId="15A1E949" w:rsidR="00E74EC0" w:rsidRPr="003C2A3D" w:rsidRDefault="0040258F" w:rsidP="00E74EC0">
      <w:pPr>
        <w:suppressAutoHyphens w:val="0"/>
        <w:autoSpaceDE w:val="0"/>
        <w:ind w:left="426" w:hanging="426"/>
        <w:jc w:val="both"/>
        <w:rPr>
          <w:lang w:eastAsia="zh-CN"/>
        </w:rPr>
      </w:pPr>
      <w:r>
        <w:t>5</w:t>
      </w:r>
      <w:r w:rsidR="00E74EC0" w:rsidRPr="003C2A3D">
        <w:t>. Zamawiający wykluczy wykonawcę z postępowania o udzielenie zamówienia w przypadku zaistnienia przesłanek określonych w art. 24 ust. 1 (przesłanki obligato</w:t>
      </w:r>
      <w:r w:rsidR="00783995">
        <w:t>ryjne) i w art. 24 ust. 5 pkt 1</w:t>
      </w:r>
      <w:r w:rsidR="00E74EC0" w:rsidRPr="003C2A3D">
        <w:t>,</w:t>
      </w:r>
      <w:r w:rsidR="00783995">
        <w:t xml:space="preserve"> </w:t>
      </w:r>
      <w:r w:rsidR="00CF58C4">
        <w:t xml:space="preserve">5, </w:t>
      </w:r>
      <w:r w:rsidR="00E74EC0" w:rsidRPr="003C2A3D">
        <w:t xml:space="preserve">6,7 i 8 </w:t>
      </w:r>
      <w:proofErr w:type="spellStart"/>
      <w:r w:rsidR="00E74EC0" w:rsidRPr="003C2A3D">
        <w:t>Pzp</w:t>
      </w:r>
      <w:proofErr w:type="spellEnd"/>
      <w:r w:rsidR="00E74EC0" w:rsidRPr="003C2A3D">
        <w:t>. Zamawiaj</w:t>
      </w:r>
      <w:r w:rsidR="00E74EC0" w:rsidRPr="003C2A3D">
        <w:rPr>
          <w:rFonts w:eastAsia="TimesNewRoman"/>
        </w:rPr>
        <w:t>ą</w:t>
      </w:r>
      <w:r w:rsidR="00E74EC0" w:rsidRPr="003C2A3D">
        <w:t>cy mo</w:t>
      </w:r>
      <w:r w:rsidR="00E74EC0" w:rsidRPr="003C2A3D">
        <w:rPr>
          <w:rFonts w:eastAsia="TimesNewRoman"/>
        </w:rPr>
        <w:t>ż</w:t>
      </w:r>
      <w:r w:rsidR="00E74EC0" w:rsidRPr="003C2A3D">
        <w:t>e wykluczy</w:t>
      </w:r>
      <w:r w:rsidR="00E74EC0" w:rsidRPr="003C2A3D">
        <w:rPr>
          <w:rFonts w:eastAsia="TimesNewRoman"/>
        </w:rPr>
        <w:t xml:space="preserve">ć </w:t>
      </w:r>
      <w:r w:rsidR="00E74EC0" w:rsidRPr="003C2A3D">
        <w:t>wykonawc</w:t>
      </w:r>
      <w:r w:rsidR="00E74EC0" w:rsidRPr="003C2A3D">
        <w:rPr>
          <w:rFonts w:eastAsia="TimesNewRoman"/>
        </w:rPr>
        <w:t xml:space="preserve">ę </w:t>
      </w:r>
      <w:r w:rsidR="00E74EC0" w:rsidRPr="003C2A3D">
        <w:t>na ka</w:t>
      </w:r>
      <w:r w:rsidR="00E74EC0" w:rsidRPr="003C2A3D">
        <w:rPr>
          <w:rFonts w:eastAsia="TimesNewRoman"/>
        </w:rPr>
        <w:t>ż</w:t>
      </w:r>
      <w:r w:rsidR="00E74EC0" w:rsidRPr="003C2A3D">
        <w:t>dym etapie post</w:t>
      </w:r>
      <w:r w:rsidR="00E74EC0" w:rsidRPr="003C2A3D">
        <w:rPr>
          <w:rFonts w:eastAsia="TimesNewRoman"/>
        </w:rPr>
        <w:t>ę</w:t>
      </w:r>
      <w:r w:rsidR="00E74EC0" w:rsidRPr="003C2A3D">
        <w:t>powania o udzielenie zamówienia. Ofertę wykonawcy wykluczonego uznaje się za odrzuconą.</w:t>
      </w:r>
    </w:p>
    <w:p w14:paraId="0101991E" w14:textId="77777777" w:rsidR="00E74EC0" w:rsidRPr="003C2A3D" w:rsidRDefault="00E74EC0" w:rsidP="00E74EC0">
      <w:pPr>
        <w:pStyle w:val="Indeks"/>
        <w:suppressLineNumbers w:val="0"/>
        <w:tabs>
          <w:tab w:val="left" w:pos="720"/>
        </w:tabs>
        <w:rPr>
          <w:rFonts w:ascii="Times New Roman" w:hAnsi="Times New Roman" w:cs="Times New Roman"/>
          <w:b/>
          <w:bCs/>
          <w:w w:val="92"/>
          <w:szCs w:val="24"/>
          <w:lang w:eastAsia="pl-PL"/>
        </w:rPr>
      </w:pPr>
    </w:p>
    <w:p w14:paraId="355BCA26" w14:textId="77777777" w:rsidR="00E74EC0" w:rsidRDefault="00E74EC0" w:rsidP="00E74EC0">
      <w:pPr>
        <w:pStyle w:val="Indeks"/>
        <w:suppressLineNumbers w:val="0"/>
        <w:ind w:left="567" w:hanging="567"/>
        <w:rPr>
          <w:rFonts w:ascii="Times New Roman" w:hAnsi="Times New Roman" w:cs="Times New Roman"/>
          <w:b/>
          <w:w w:val="92"/>
          <w:szCs w:val="24"/>
        </w:rPr>
      </w:pPr>
      <w:r w:rsidRPr="003C2A3D">
        <w:rPr>
          <w:rFonts w:ascii="Times New Roman" w:hAnsi="Times New Roman" w:cs="Times New Roman"/>
          <w:b/>
          <w:w w:val="92"/>
          <w:szCs w:val="24"/>
        </w:rPr>
        <w:lastRenderedPageBreak/>
        <w:t>XVII. Informacje o formalnościach, które powinny zostać dopełnione po wyborze oferty w celu zawarcia umowy w sprawie zamówienia publicznego</w:t>
      </w:r>
    </w:p>
    <w:p w14:paraId="1D66DAC4" w14:textId="5F7A5892" w:rsidR="00FB1F62" w:rsidRDefault="00FB1F62" w:rsidP="00335560">
      <w:pPr>
        <w:pStyle w:val="Akapitzlist"/>
        <w:numPr>
          <w:ilvl w:val="0"/>
          <w:numId w:val="29"/>
        </w:numPr>
        <w:jc w:val="both"/>
      </w:pPr>
      <w:r w:rsidRPr="003C2A3D">
        <w:t>Zamawiający wymaga, aby Wykonawca, którego oferta zostanie wybrana jako najkorzystniejsza, zawarł z nim umowę w sprawie zamówienia publicznego na warunkach określonych we wzorze umowy stanowiącym Załącznik nr 6 do SIWZ.</w:t>
      </w:r>
      <w:r w:rsidR="00E33915">
        <w:t xml:space="preserve"> </w:t>
      </w:r>
    </w:p>
    <w:p w14:paraId="73A4C276" w14:textId="4B097A4A" w:rsidR="00E33915" w:rsidRPr="00630E17" w:rsidRDefault="00E33915" w:rsidP="00E33915">
      <w:pPr>
        <w:pStyle w:val="Akapitzlist"/>
        <w:jc w:val="both"/>
        <w:rPr>
          <w:b/>
          <w:bCs/>
        </w:rPr>
      </w:pPr>
      <w:r w:rsidRPr="00630E17">
        <w:rPr>
          <w:b/>
          <w:bCs/>
        </w:rPr>
        <w:t xml:space="preserve">UWAGA: Wykonawca zawrze </w:t>
      </w:r>
      <w:r w:rsidR="00630E17">
        <w:rPr>
          <w:b/>
          <w:bCs/>
        </w:rPr>
        <w:t xml:space="preserve">z </w:t>
      </w:r>
      <w:r w:rsidRPr="00630E17">
        <w:rPr>
          <w:b/>
          <w:bCs/>
        </w:rPr>
        <w:t xml:space="preserve">każdym z </w:t>
      </w:r>
      <w:r w:rsidR="00630E17" w:rsidRPr="00630E17">
        <w:rPr>
          <w:b/>
          <w:bCs/>
        </w:rPr>
        <w:t>Zamawiający</w:t>
      </w:r>
      <w:r w:rsidR="00630E17">
        <w:rPr>
          <w:b/>
          <w:bCs/>
        </w:rPr>
        <w:t>m wymienionym w załączniku nr 10</w:t>
      </w:r>
      <w:r w:rsidRPr="00630E17">
        <w:rPr>
          <w:b/>
          <w:bCs/>
        </w:rPr>
        <w:t xml:space="preserve"> oddzieln</w:t>
      </w:r>
      <w:r w:rsidR="00630E17" w:rsidRPr="00630E17">
        <w:rPr>
          <w:b/>
          <w:bCs/>
        </w:rPr>
        <w:t>ą umowę.</w:t>
      </w:r>
    </w:p>
    <w:p w14:paraId="0DE350B5" w14:textId="01AD1BFD" w:rsidR="00FB1F62" w:rsidRDefault="00FB1F62" w:rsidP="00006269">
      <w:pPr>
        <w:pStyle w:val="Indeks"/>
        <w:numPr>
          <w:ilvl w:val="0"/>
          <w:numId w:val="29"/>
        </w:numPr>
        <w:suppressLineNumbers w:val="0"/>
        <w:jc w:val="both"/>
        <w:rPr>
          <w:rFonts w:ascii="Times New Roman" w:hAnsi="Times New Roman" w:cs="Times New Roman"/>
          <w:bCs/>
          <w:szCs w:val="24"/>
        </w:rPr>
      </w:pPr>
      <w:r w:rsidRPr="00FB1F62">
        <w:rPr>
          <w:rFonts w:ascii="Times New Roman" w:hAnsi="Times New Roman" w:cs="Times New Roman"/>
        </w:rPr>
        <w:t xml:space="preserve">Zamawiający podpisze umowę w spawie zamówienia publicznego w terminie określonym w informacji o wyborze najkorzystniejszej oferty </w:t>
      </w:r>
      <w:r w:rsidRPr="00FB1F62">
        <w:rPr>
          <w:rFonts w:ascii="Times New Roman" w:hAnsi="Times New Roman" w:cs="Times New Roman"/>
          <w:bCs/>
          <w:szCs w:val="24"/>
        </w:rPr>
        <w:t xml:space="preserve">zgodnie z art. 94 ust. 1 lub 2 ustawy </w:t>
      </w:r>
      <w:proofErr w:type="spellStart"/>
      <w:r w:rsidRPr="00FB1F62">
        <w:rPr>
          <w:rFonts w:ascii="Times New Roman" w:hAnsi="Times New Roman" w:cs="Times New Roman"/>
          <w:bCs/>
          <w:szCs w:val="24"/>
        </w:rPr>
        <w:t>Pzp</w:t>
      </w:r>
      <w:proofErr w:type="spellEnd"/>
      <w:r w:rsidRPr="00FB1F62">
        <w:rPr>
          <w:rFonts w:ascii="Times New Roman" w:hAnsi="Times New Roman" w:cs="Times New Roman"/>
          <w:bCs/>
          <w:szCs w:val="24"/>
        </w:rPr>
        <w:t>.</w:t>
      </w:r>
    </w:p>
    <w:p w14:paraId="188000D8" w14:textId="3C6957EA" w:rsidR="00006269" w:rsidRPr="00006269" w:rsidRDefault="00006269" w:rsidP="00006269">
      <w:pPr>
        <w:pStyle w:val="Indeks"/>
        <w:numPr>
          <w:ilvl w:val="0"/>
          <w:numId w:val="29"/>
        </w:numPr>
        <w:suppressLineNumbers w:val="0"/>
        <w:jc w:val="both"/>
        <w:rPr>
          <w:rFonts w:ascii="Times New Roman" w:hAnsi="Times New Roman" w:cs="Times New Roman"/>
          <w:szCs w:val="24"/>
        </w:rPr>
      </w:pPr>
      <w:r>
        <w:rPr>
          <w:rFonts w:ascii="Times New Roman" w:hAnsi="Times New Roman" w:cs="Times New Roman"/>
          <w:bCs/>
          <w:szCs w:val="24"/>
        </w:rPr>
        <w:t>Wykonawca przedstawi Zamawiającemu dokumenty potwierdzające, że pojazdy, które wskazał w ofercie spełniają określoną klasę emisji EURO. Dokumentami tymi mogą być:</w:t>
      </w:r>
    </w:p>
    <w:p w14:paraId="7F83DA87" w14:textId="76F47682" w:rsidR="00006269" w:rsidRPr="00006269" w:rsidRDefault="00160106" w:rsidP="00006269">
      <w:pPr>
        <w:pStyle w:val="Indeks"/>
        <w:ind w:left="720"/>
        <w:jc w:val="both"/>
        <w:rPr>
          <w:rFonts w:ascii="Times New Roman" w:hAnsi="Times New Roman" w:cs="Times New Roman"/>
          <w:szCs w:val="24"/>
        </w:rPr>
      </w:pPr>
      <w:r>
        <w:rPr>
          <w:rFonts w:ascii="Times New Roman" w:hAnsi="Times New Roman" w:cs="Times New Roman"/>
          <w:szCs w:val="24"/>
        </w:rPr>
        <w:t>-</w:t>
      </w:r>
      <w:r w:rsidR="00006269" w:rsidRPr="00006269">
        <w:rPr>
          <w:rFonts w:ascii="Times New Roman" w:hAnsi="Times New Roman" w:cs="Times New Roman"/>
          <w:szCs w:val="24"/>
        </w:rPr>
        <w:tab/>
        <w:t>certyfikat EURO,</w:t>
      </w:r>
    </w:p>
    <w:p w14:paraId="006363A9" w14:textId="3066434D" w:rsidR="00006269" w:rsidRPr="00006269" w:rsidRDefault="00160106" w:rsidP="00006269">
      <w:pPr>
        <w:pStyle w:val="Indeks"/>
        <w:ind w:left="720"/>
        <w:jc w:val="both"/>
        <w:rPr>
          <w:rFonts w:ascii="Times New Roman" w:hAnsi="Times New Roman" w:cs="Times New Roman"/>
          <w:szCs w:val="24"/>
        </w:rPr>
      </w:pPr>
      <w:r>
        <w:rPr>
          <w:rFonts w:ascii="Times New Roman" w:hAnsi="Times New Roman" w:cs="Times New Roman"/>
          <w:szCs w:val="24"/>
        </w:rPr>
        <w:t>-</w:t>
      </w:r>
      <w:r w:rsidR="00006269" w:rsidRPr="00006269">
        <w:rPr>
          <w:rFonts w:ascii="Times New Roman" w:hAnsi="Times New Roman" w:cs="Times New Roman"/>
          <w:szCs w:val="24"/>
        </w:rPr>
        <w:tab/>
        <w:t>dowód rejestracyjny pojazdu,</w:t>
      </w:r>
    </w:p>
    <w:p w14:paraId="7FF2EC2F" w14:textId="0A1D618C" w:rsidR="00006269" w:rsidRPr="00006269" w:rsidRDefault="00160106" w:rsidP="00006269">
      <w:pPr>
        <w:pStyle w:val="Indeks"/>
        <w:ind w:left="720"/>
        <w:jc w:val="both"/>
        <w:rPr>
          <w:rFonts w:ascii="Times New Roman" w:hAnsi="Times New Roman" w:cs="Times New Roman"/>
          <w:szCs w:val="24"/>
        </w:rPr>
      </w:pPr>
      <w:r>
        <w:rPr>
          <w:rFonts w:ascii="Times New Roman" w:hAnsi="Times New Roman" w:cs="Times New Roman"/>
          <w:szCs w:val="24"/>
        </w:rPr>
        <w:t>-</w:t>
      </w:r>
      <w:r w:rsidR="00006269" w:rsidRPr="00006269">
        <w:rPr>
          <w:rFonts w:ascii="Times New Roman" w:hAnsi="Times New Roman" w:cs="Times New Roman"/>
          <w:szCs w:val="24"/>
        </w:rPr>
        <w:tab/>
        <w:t>karta pojazdu,</w:t>
      </w:r>
    </w:p>
    <w:p w14:paraId="255BC435" w14:textId="758D82C9" w:rsidR="00006269" w:rsidRPr="00006269" w:rsidRDefault="00160106" w:rsidP="00160106">
      <w:pPr>
        <w:pStyle w:val="Indeks"/>
        <w:ind w:left="1418" w:hanging="698"/>
        <w:jc w:val="both"/>
        <w:rPr>
          <w:rFonts w:ascii="Times New Roman" w:hAnsi="Times New Roman" w:cs="Times New Roman"/>
          <w:szCs w:val="24"/>
        </w:rPr>
      </w:pPr>
      <w:r>
        <w:rPr>
          <w:rFonts w:ascii="Times New Roman" w:hAnsi="Times New Roman" w:cs="Times New Roman"/>
          <w:szCs w:val="24"/>
        </w:rPr>
        <w:t>-</w:t>
      </w:r>
      <w:r w:rsidR="00006269" w:rsidRPr="00006269">
        <w:rPr>
          <w:rFonts w:ascii="Times New Roman" w:hAnsi="Times New Roman" w:cs="Times New Roman"/>
          <w:szCs w:val="24"/>
        </w:rPr>
        <w:tab/>
        <w:t>wyciąg ze świadectwa homologacji lub odpisu decyzji zwalniającej pojazd z homologacji,</w:t>
      </w:r>
    </w:p>
    <w:p w14:paraId="4C82F427" w14:textId="1FA5FD1D" w:rsidR="00006269" w:rsidRPr="00006269" w:rsidRDefault="00160106" w:rsidP="00006269">
      <w:pPr>
        <w:pStyle w:val="Indeks"/>
        <w:ind w:left="720"/>
        <w:jc w:val="both"/>
        <w:rPr>
          <w:rFonts w:ascii="Times New Roman" w:hAnsi="Times New Roman" w:cs="Times New Roman"/>
          <w:szCs w:val="24"/>
        </w:rPr>
      </w:pPr>
      <w:r>
        <w:rPr>
          <w:rFonts w:ascii="Times New Roman" w:hAnsi="Times New Roman" w:cs="Times New Roman"/>
          <w:szCs w:val="24"/>
        </w:rPr>
        <w:t>-</w:t>
      </w:r>
      <w:r w:rsidR="00006269" w:rsidRPr="00006269">
        <w:rPr>
          <w:rFonts w:ascii="Times New Roman" w:hAnsi="Times New Roman" w:cs="Times New Roman"/>
          <w:szCs w:val="24"/>
        </w:rPr>
        <w:tab/>
        <w:t>oświadczenie producenta lub autoryzowanego przedstawiciela producenta,</w:t>
      </w:r>
    </w:p>
    <w:p w14:paraId="56DD6045" w14:textId="2350C12A" w:rsidR="00006269" w:rsidRPr="00006269" w:rsidRDefault="00160106" w:rsidP="00160106">
      <w:pPr>
        <w:pStyle w:val="Indeks"/>
        <w:ind w:left="1418" w:hanging="698"/>
        <w:jc w:val="both"/>
        <w:rPr>
          <w:rFonts w:ascii="Times New Roman" w:hAnsi="Times New Roman" w:cs="Times New Roman"/>
          <w:szCs w:val="24"/>
        </w:rPr>
      </w:pPr>
      <w:r>
        <w:rPr>
          <w:rFonts w:ascii="Times New Roman" w:hAnsi="Times New Roman" w:cs="Times New Roman"/>
          <w:szCs w:val="24"/>
        </w:rPr>
        <w:t>-</w:t>
      </w:r>
      <w:r w:rsidR="00006269" w:rsidRPr="00006269">
        <w:rPr>
          <w:rFonts w:ascii="Times New Roman" w:hAnsi="Times New Roman" w:cs="Times New Roman"/>
          <w:szCs w:val="24"/>
        </w:rPr>
        <w:tab/>
        <w:t>dokument o zgodności CE - dokument wystawiany przez producenta wyrobu albo jego upoważnionego przedstawiciela, stanowiący wiążące prawnie przyrzeczenie stwierdzające zgodność wyrobu z wymaganiami zasadniczymi właściwych Dyrektyw Unii Europejskiej,</w:t>
      </w:r>
    </w:p>
    <w:p w14:paraId="305E8A6B" w14:textId="1E09060B" w:rsidR="00006269" w:rsidRPr="00FB1F62" w:rsidRDefault="00160106" w:rsidP="00160106">
      <w:pPr>
        <w:pStyle w:val="Indeks"/>
        <w:suppressLineNumbers w:val="0"/>
        <w:ind w:left="1418" w:hanging="698"/>
        <w:jc w:val="both"/>
        <w:rPr>
          <w:rFonts w:ascii="Times New Roman" w:hAnsi="Times New Roman" w:cs="Times New Roman"/>
          <w:szCs w:val="24"/>
        </w:rPr>
      </w:pPr>
      <w:r>
        <w:rPr>
          <w:rFonts w:ascii="Times New Roman" w:hAnsi="Times New Roman" w:cs="Times New Roman"/>
          <w:szCs w:val="24"/>
        </w:rPr>
        <w:t>-</w:t>
      </w:r>
      <w:r w:rsidR="00006269" w:rsidRPr="00006269">
        <w:rPr>
          <w:rFonts w:ascii="Times New Roman" w:hAnsi="Times New Roman" w:cs="Times New Roman"/>
          <w:szCs w:val="24"/>
        </w:rPr>
        <w:tab/>
        <w:t>ksero wcześniejszego dowodu rejestracyjnego o tym samym numerze VIN (możliwość jednoznacznej identyfikacji pojazdu).</w:t>
      </w:r>
    </w:p>
    <w:p w14:paraId="649BF420" w14:textId="77777777" w:rsidR="00FB1F62" w:rsidRPr="00FB1F62" w:rsidRDefault="00FB1F62" w:rsidP="00FB1F62">
      <w:pPr>
        <w:pStyle w:val="Akapitzlist"/>
        <w:jc w:val="both"/>
      </w:pPr>
    </w:p>
    <w:p w14:paraId="4DF152F1" w14:textId="332E656B" w:rsidR="00FB1F62" w:rsidRPr="00F432AD" w:rsidRDefault="00006269" w:rsidP="00FB1F62">
      <w:pPr>
        <w:pStyle w:val="Tekstpodstawowywcity"/>
        <w:ind w:left="426"/>
        <w:jc w:val="both"/>
      </w:pPr>
      <w:r>
        <w:t>4</w:t>
      </w:r>
      <w:r w:rsidR="00FB1F62">
        <w:t xml:space="preserve">. </w:t>
      </w:r>
      <w:r w:rsidR="00FB1F62" w:rsidRPr="003C2A3D">
        <w:rPr>
          <w:b/>
        </w:rPr>
        <w:t xml:space="preserve">Wykonawcy, o których mowa w art. 23 ust. 1 ustawy Prawo zamówień publicznych, których oferta została uznana za najkorzystniejszą, przed podpisaniem umowy w sprawie zamówienia publicznego powinni przedstawić umowę regulującą współpracę tych wykonawców (np. umowa konsorcjum, umowa spółki cywilnej) </w:t>
      </w:r>
      <w:r w:rsidR="00FB1F62" w:rsidRPr="00F432AD">
        <w:rPr>
          <w:b/>
        </w:rPr>
        <w:t>oraz wskazać osobę umocowaną do przyjmowania oraz składania oświadczeń.</w:t>
      </w:r>
    </w:p>
    <w:p w14:paraId="3E07CB81" w14:textId="0983DB0B" w:rsidR="00FB1F62" w:rsidRPr="00F432AD" w:rsidRDefault="00006269" w:rsidP="00FB1F62">
      <w:pPr>
        <w:ind w:left="360"/>
        <w:jc w:val="both"/>
      </w:pPr>
      <w:r>
        <w:t>5</w:t>
      </w:r>
      <w:r w:rsidR="00FB1F62" w:rsidRPr="00F432AD">
        <w:t>. Przed podpisaniem umowy Zamawiający może zażądać przedstawienia umowy lub dokumentu potwierdzającego, do której instalacji kierowane będą odpady komunalne odebrane od właścicieli nieruchomości z terenu miasta, zgodnie z zapisem rozdz. VI pkt 1.</w:t>
      </w:r>
      <w:r w:rsidR="00555779" w:rsidRPr="00F432AD">
        <w:t xml:space="preserve">1. </w:t>
      </w:r>
      <w:r w:rsidR="00FB1F62" w:rsidRPr="00F432AD">
        <w:t>SIWZ. Brak przedłożenia wskazanego dokumentu stanowi podstawę do uznania, iż Wykonawca uchyla się od podpisania umowy oraz stanowi podstawę do zatrzymania wadium.</w:t>
      </w:r>
    </w:p>
    <w:p w14:paraId="4C16F98A" w14:textId="46066409" w:rsidR="00FB1F62" w:rsidRPr="00FB1F62" w:rsidRDefault="00006269" w:rsidP="00FB1F62">
      <w:pPr>
        <w:ind w:left="360"/>
        <w:jc w:val="both"/>
      </w:pPr>
      <w:r>
        <w:lastRenderedPageBreak/>
        <w:t>6</w:t>
      </w:r>
      <w:r w:rsidR="00FB1F62">
        <w:t xml:space="preserve">. </w:t>
      </w:r>
      <w:r w:rsidR="00FB1F62" w:rsidRPr="003C2A3D">
        <w:t>W przypadku, gdy siedziba Wykonawcy, którego oferta została wybrana jako najkorzystniejsza, znajduje się poza terytorium Polski, a zamówienie realizowane będzie za pośrednictwem oddziału zarejestrowanego na terytorium RP Wykonawca będzie zobowiązany do przedstawienia odpowiednich pełnomocnictw. O terminie ich złożenia, Zamawiający powiadomi Wykonawcę odrębnym pismem.</w:t>
      </w:r>
    </w:p>
    <w:p w14:paraId="28700FA1" w14:textId="5978F0C8" w:rsidR="00FB1F62" w:rsidRPr="00FB1F62" w:rsidRDefault="00006269" w:rsidP="00FB1F62">
      <w:pPr>
        <w:pStyle w:val="Indeks"/>
        <w:suppressLineNumbers w:val="0"/>
        <w:ind w:left="567" w:hanging="283"/>
        <w:jc w:val="both"/>
        <w:rPr>
          <w:rFonts w:ascii="Times New Roman" w:hAnsi="Times New Roman" w:cs="Times New Roman"/>
          <w:szCs w:val="24"/>
        </w:rPr>
      </w:pPr>
      <w:r>
        <w:rPr>
          <w:rFonts w:ascii="Times New Roman" w:hAnsi="Times New Roman" w:cs="Times New Roman"/>
          <w:w w:val="92"/>
        </w:rPr>
        <w:t>7</w:t>
      </w:r>
      <w:r w:rsidR="00FB1F62" w:rsidRPr="00FB1F62">
        <w:rPr>
          <w:rFonts w:ascii="Times New Roman" w:hAnsi="Times New Roman" w:cs="Times New Roman"/>
          <w:w w:val="92"/>
        </w:rPr>
        <w:t xml:space="preserve">. </w:t>
      </w:r>
      <w:r w:rsidR="00FB1F62" w:rsidRPr="00FB1F62">
        <w:rPr>
          <w:rFonts w:ascii="Times New Roman" w:hAnsi="Times New Roman" w:cs="Times New Roman"/>
        </w:rPr>
        <w:t>Je</w:t>
      </w:r>
      <w:r w:rsidR="00FB1F62" w:rsidRPr="00FB1F62">
        <w:rPr>
          <w:rFonts w:ascii="Times New Roman" w:eastAsia="TimesNewRoman" w:hAnsi="Times New Roman" w:cs="Times New Roman"/>
        </w:rPr>
        <w:t>ż</w:t>
      </w:r>
      <w:r w:rsidR="00FB1F62" w:rsidRPr="00FB1F62">
        <w:rPr>
          <w:rFonts w:ascii="Times New Roman" w:hAnsi="Times New Roman" w:cs="Times New Roman"/>
        </w:rPr>
        <w:t>eli wykonawca, którego oferta została uznana za najkorzystniejsz</w:t>
      </w:r>
      <w:r w:rsidR="00FB1F62" w:rsidRPr="00FB1F62">
        <w:rPr>
          <w:rFonts w:ascii="Times New Roman" w:eastAsia="TimesNewRoman" w:hAnsi="Times New Roman" w:cs="Times New Roman"/>
        </w:rPr>
        <w:t>ą</w:t>
      </w:r>
      <w:r w:rsidR="00FB1F62" w:rsidRPr="00FB1F62">
        <w:rPr>
          <w:rFonts w:ascii="Times New Roman" w:hAnsi="Times New Roman" w:cs="Times New Roman"/>
        </w:rPr>
        <w:t>, uchyla si</w:t>
      </w:r>
      <w:r w:rsidR="00FB1F62" w:rsidRPr="00FB1F62">
        <w:rPr>
          <w:rFonts w:ascii="Times New Roman" w:eastAsia="TimesNewRoman" w:hAnsi="Times New Roman" w:cs="Times New Roman"/>
        </w:rPr>
        <w:t>ę</w:t>
      </w:r>
    </w:p>
    <w:p w14:paraId="6E146DED" w14:textId="77777777" w:rsidR="00E74EC0" w:rsidRPr="00FB1F62" w:rsidRDefault="00FB1F62" w:rsidP="00FB1F62">
      <w:pPr>
        <w:suppressAutoHyphens w:val="0"/>
        <w:autoSpaceDE w:val="0"/>
        <w:ind w:left="284" w:hanging="284"/>
        <w:jc w:val="both"/>
      </w:pPr>
      <w:r>
        <w:t xml:space="preserve">     </w:t>
      </w:r>
      <w:r w:rsidR="00E74EC0" w:rsidRPr="00FB1F62">
        <w:t>od zawarcia umowy, zamawiaj</w:t>
      </w:r>
      <w:r w:rsidR="00E74EC0" w:rsidRPr="00FB1F62">
        <w:rPr>
          <w:rFonts w:eastAsia="TimesNewRoman"/>
        </w:rPr>
        <w:t>ą</w:t>
      </w:r>
      <w:r w:rsidR="00E74EC0" w:rsidRPr="00FB1F62">
        <w:t>cy mo</w:t>
      </w:r>
      <w:r w:rsidR="00E74EC0" w:rsidRPr="00FB1F62">
        <w:rPr>
          <w:rFonts w:eastAsia="TimesNewRoman"/>
        </w:rPr>
        <w:t>ż</w:t>
      </w:r>
      <w:r w:rsidR="00E74EC0" w:rsidRPr="00FB1F62">
        <w:t>e zbada</w:t>
      </w:r>
      <w:r w:rsidR="00E74EC0" w:rsidRPr="00FB1F62">
        <w:rPr>
          <w:rFonts w:eastAsia="TimesNewRoman"/>
        </w:rPr>
        <w:t>ć</w:t>
      </w:r>
      <w:r w:rsidR="00E74EC0" w:rsidRPr="00FB1F62">
        <w:t>, czy nie podlega wykluczeniu oraz czy spełnia warunki udziału w post</w:t>
      </w:r>
      <w:r w:rsidR="00E74EC0" w:rsidRPr="00FB1F62">
        <w:rPr>
          <w:rFonts w:eastAsia="TimesNewRoman"/>
        </w:rPr>
        <w:t>ę</w:t>
      </w:r>
      <w:r w:rsidR="00E74EC0" w:rsidRPr="00FB1F62">
        <w:t>powaniu wykonawca, który zło</w:t>
      </w:r>
      <w:r w:rsidR="00E74EC0" w:rsidRPr="00FB1F62">
        <w:rPr>
          <w:rFonts w:eastAsia="TimesNewRoman"/>
        </w:rPr>
        <w:t>ż</w:t>
      </w:r>
      <w:r w:rsidR="00E74EC0" w:rsidRPr="00FB1F62">
        <w:t>ył ofert</w:t>
      </w:r>
      <w:r w:rsidR="00E74EC0" w:rsidRPr="00FB1F62">
        <w:rPr>
          <w:rFonts w:eastAsia="TimesNewRoman"/>
        </w:rPr>
        <w:t xml:space="preserve">ę </w:t>
      </w:r>
      <w:r w:rsidR="00E74EC0" w:rsidRPr="00FB1F62">
        <w:t>najwy</w:t>
      </w:r>
      <w:r w:rsidR="00E74EC0" w:rsidRPr="00FB1F62">
        <w:rPr>
          <w:rFonts w:eastAsia="TimesNewRoman"/>
        </w:rPr>
        <w:t>ż</w:t>
      </w:r>
      <w:r w:rsidR="00E74EC0" w:rsidRPr="00FB1F62">
        <w:t>ej ocenion</w:t>
      </w:r>
      <w:r w:rsidR="00E74EC0" w:rsidRPr="00FB1F62">
        <w:rPr>
          <w:rFonts w:eastAsia="TimesNewRoman"/>
        </w:rPr>
        <w:t xml:space="preserve">ą </w:t>
      </w:r>
      <w:r w:rsidR="00E74EC0" w:rsidRPr="00FB1F62">
        <w:t>spo</w:t>
      </w:r>
      <w:r w:rsidR="00E74EC0" w:rsidRPr="00FB1F62">
        <w:rPr>
          <w:rFonts w:eastAsia="TimesNewRoman"/>
        </w:rPr>
        <w:t>ś</w:t>
      </w:r>
      <w:r w:rsidR="00E74EC0" w:rsidRPr="00FB1F62">
        <w:t>ród pozostałych ofert.</w:t>
      </w:r>
    </w:p>
    <w:p w14:paraId="20CA0028" w14:textId="7173EBF9" w:rsidR="00E74EC0" w:rsidRPr="003C2A3D" w:rsidRDefault="00FB1F62" w:rsidP="00FB1F62">
      <w:pPr>
        <w:pStyle w:val="Indeks"/>
        <w:suppressLineNumbers w:val="0"/>
        <w:ind w:left="284" w:hanging="284"/>
        <w:jc w:val="both"/>
        <w:rPr>
          <w:rFonts w:ascii="Times New Roman" w:hAnsi="Times New Roman" w:cs="Times New Roman"/>
          <w:szCs w:val="24"/>
        </w:rPr>
      </w:pPr>
      <w:r>
        <w:rPr>
          <w:rFonts w:ascii="Times New Roman" w:hAnsi="Times New Roman" w:cs="Times New Roman"/>
          <w:w w:val="92"/>
          <w:szCs w:val="24"/>
        </w:rPr>
        <w:t xml:space="preserve">     </w:t>
      </w:r>
      <w:r w:rsidR="00006269">
        <w:rPr>
          <w:rFonts w:ascii="Times New Roman" w:hAnsi="Times New Roman" w:cs="Times New Roman"/>
          <w:w w:val="92"/>
          <w:szCs w:val="24"/>
        </w:rPr>
        <w:t>8</w:t>
      </w:r>
      <w:r w:rsidR="00E74EC0" w:rsidRPr="003C2A3D">
        <w:rPr>
          <w:rFonts w:ascii="Times New Roman" w:hAnsi="Times New Roman" w:cs="Times New Roman"/>
          <w:w w:val="92"/>
          <w:szCs w:val="24"/>
        </w:rPr>
        <w:t>. Zamawiający zawiadomi wybranego wykonawcę o miejscu i terminie podpisania umowy.</w:t>
      </w:r>
    </w:p>
    <w:p w14:paraId="0074B71B" w14:textId="77777777" w:rsidR="00E74EC0" w:rsidRPr="003C2A3D" w:rsidRDefault="00E74EC0" w:rsidP="00E74EC0">
      <w:pPr>
        <w:pStyle w:val="Indeks"/>
        <w:suppressLineNumbers w:val="0"/>
        <w:tabs>
          <w:tab w:val="left" w:pos="0"/>
          <w:tab w:val="left" w:pos="360"/>
          <w:tab w:val="left" w:pos="720"/>
        </w:tabs>
        <w:rPr>
          <w:rFonts w:ascii="Times New Roman" w:hAnsi="Times New Roman" w:cs="Times New Roman"/>
          <w:szCs w:val="24"/>
        </w:rPr>
      </w:pPr>
    </w:p>
    <w:p w14:paraId="18A13F9B" w14:textId="77777777" w:rsidR="00E74EC0" w:rsidRPr="003C2A3D" w:rsidRDefault="00E74EC0" w:rsidP="00E74EC0">
      <w:pPr>
        <w:pStyle w:val="Indeks"/>
        <w:suppressLineNumbers w:val="0"/>
        <w:tabs>
          <w:tab w:val="left" w:pos="0"/>
          <w:tab w:val="left" w:pos="360"/>
          <w:tab w:val="left" w:pos="720"/>
        </w:tabs>
        <w:rPr>
          <w:rFonts w:ascii="Times New Roman" w:hAnsi="Times New Roman" w:cs="Times New Roman"/>
          <w:szCs w:val="24"/>
        </w:rPr>
      </w:pPr>
      <w:r w:rsidRPr="003C2A3D">
        <w:rPr>
          <w:rFonts w:ascii="Times New Roman" w:hAnsi="Times New Roman" w:cs="Times New Roman"/>
          <w:b/>
          <w:w w:val="92"/>
          <w:szCs w:val="24"/>
        </w:rPr>
        <w:t>XVIII.  Wymagania dotyczące zabezpieczenia należytego wykonania umowy</w:t>
      </w:r>
      <w:r w:rsidRPr="003C2A3D">
        <w:rPr>
          <w:rFonts w:ascii="Times New Roman" w:hAnsi="Times New Roman" w:cs="Times New Roman"/>
          <w:b/>
          <w:w w:val="92"/>
          <w:szCs w:val="24"/>
        </w:rPr>
        <w:br/>
      </w:r>
    </w:p>
    <w:p w14:paraId="5D4406F8" w14:textId="782BACC7" w:rsidR="00630E17" w:rsidRPr="00630E17" w:rsidRDefault="004C02E5" w:rsidP="00630E17">
      <w:pPr>
        <w:pStyle w:val="Akapitzlist"/>
        <w:ind w:left="284"/>
        <w:jc w:val="both"/>
        <w:rPr>
          <w:b/>
          <w:bCs/>
        </w:rPr>
      </w:pPr>
      <w:r>
        <w:t>Zamawiający nie wymaga wniesienia zabezpieczenia należytego umowy.</w:t>
      </w:r>
    </w:p>
    <w:p w14:paraId="764134AB" w14:textId="77777777" w:rsidR="00E74EC0" w:rsidRPr="003C2A3D" w:rsidRDefault="00E74EC0" w:rsidP="00E74EC0">
      <w:pPr>
        <w:pStyle w:val="Tekstpodstawowywcity"/>
        <w:tabs>
          <w:tab w:val="left" w:pos="720"/>
        </w:tabs>
        <w:ind w:left="0"/>
      </w:pPr>
    </w:p>
    <w:p w14:paraId="3E8E8D3E" w14:textId="77777777" w:rsidR="00E74EC0" w:rsidRPr="00FB1F62" w:rsidRDefault="00E74EC0" w:rsidP="00E74EC0">
      <w:pPr>
        <w:pStyle w:val="Tekstpodstawowywcity"/>
        <w:ind w:left="567" w:hanging="567"/>
        <w:rPr>
          <w:b/>
        </w:rPr>
      </w:pPr>
      <w:r w:rsidRPr="00FB1F62">
        <w:rPr>
          <w:b/>
          <w:bCs/>
        </w:rPr>
        <w:t xml:space="preserve">XIX. </w:t>
      </w:r>
      <w:r w:rsidRPr="00FB1F62">
        <w:rPr>
          <w:b/>
        </w:rPr>
        <w:t>Pouczenie o środkach ochrony prawnej przysługujących wykonawcy w toku postępowania o udzielenie zamówienia</w:t>
      </w:r>
    </w:p>
    <w:p w14:paraId="7DCD4695" w14:textId="77777777" w:rsidR="00E74EC0" w:rsidRPr="003C2A3D" w:rsidRDefault="00E74EC0" w:rsidP="00E74EC0">
      <w:pPr>
        <w:pStyle w:val="Default"/>
        <w:ind w:left="284" w:hanging="284"/>
        <w:jc w:val="both"/>
        <w:rPr>
          <w:rFonts w:ascii="Times New Roman" w:hAnsi="Times New Roman" w:cs="Times New Roman"/>
          <w:color w:val="auto"/>
        </w:rPr>
      </w:pPr>
      <w:r w:rsidRPr="003C2A3D">
        <w:rPr>
          <w:rFonts w:ascii="Times New Roman" w:hAnsi="Times New Roman" w:cs="Times New Roman"/>
          <w:color w:val="auto"/>
        </w:rPr>
        <w:t xml:space="preserve">Dokładne informacje na temat terminów składania </w:t>
      </w:r>
      <w:proofErr w:type="spellStart"/>
      <w:r w:rsidRPr="003C2A3D">
        <w:rPr>
          <w:rFonts w:ascii="Times New Roman" w:hAnsi="Times New Roman" w:cs="Times New Roman"/>
          <w:color w:val="auto"/>
        </w:rPr>
        <w:t>odwołań</w:t>
      </w:r>
      <w:proofErr w:type="spellEnd"/>
      <w:r w:rsidRPr="003C2A3D">
        <w:rPr>
          <w:rFonts w:ascii="Times New Roman" w:hAnsi="Times New Roman" w:cs="Times New Roman"/>
          <w:color w:val="auto"/>
        </w:rPr>
        <w:t xml:space="preserve">: </w:t>
      </w:r>
    </w:p>
    <w:p w14:paraId="4719B1C6" w14:textId="77777777" w:rsidR="00E74EC0" w:rsidRPr="003C2A3D" w:rsidRDefault="00E74EC0" w:rsidP="00335560">
      <w:pPr>
        <w:pStyle w:val="Default"/>
        <w:numPr>
          <w:ilvl w:val="0"/>
          <w:numId w:val="26"/>
        </w:numPr>
        <w:tabs>
          <w:tab w:val="left" w:pos="180"/>
          <w:tab w:val="num" w:pos="284"/>
        </w:tabs>
        <w:autoSpaceDN/>
        <w:adjustRightInd/>
        <w:ind w:left="284" w:hanging="284"/>
        <w:jc w:val="both"/>
        <w:rPr>
          <w:rFonts w:ascii="Times New Roman" w:hAnsi="Times New Roman" w:cs="Times New Roman"/>
          <w:color w:val="auto"/>
        </w:rPr>
      </w:pPr>
      <w:r w:rsidRPr="003C2A3D">
        <w:rPr>
          <w:rFonts w:ascii="Times New Roman" w:hAnsi="Times New Roman" w:cs="Times New Roman"/>
          <w:color w:val="auto"/>
        </w:rPr>
        <w:t xml:space="preserve">Środki ochrony prawnej określone w dziale VI ustawy Prawo zamówień publicznych przysługują wykonawcy, a także innemu podmiotowi, jeżeli ma lub miał interes w uzyskaniu niniejszego zamówienia oraz poniósł lub może ponieść szkodę w wyniku naruszenia przez zamawiającego przepisów ustawy </w:t>
      </w:r>
      <w:proofErr w:type="spellStart"/>
      <w:r w:rsidRPr="003C2A3D">
        <w:rPr>
          <w:rFonts w:ascii="Times New Roman" w:hAnsi="Times New Roman" w:cs="Times New Roman"/>
          <w:color w:val="auto"/>
        </w:rPr>
        <w:t>Pzp</w:t>
      </w:r>
      <w:proofErr w:type="spellEnd"/>
      <w:r w:rsidRPr="003C2A3D">
        <w:rPr>
          <w:rFonts w:ascii="Times New Roman" w:hAnsi="Times New Roman" w:cs="Times New Roman"/>
          <w:color w:val="auto"/>
        </w:rPr>
        <w:t>.</w:t>
      </w:r>
    </w:p>
    <w:p w14:paraId="3FC5C548" w14:textId="77777777" w:rsidR="00E74EC0" w:rsidRPr="003C2A3D" w:rsidRDefault="00E74EC0" w:rsidP="00335560">
      <w:pPr>
        <w:pStyle w:val="Default"/>
        <w:numPr>
          <w:ilvl w:val="0"/>
          <w:numId w:val="26"/>
        </w:numPr>
        <w:tabs>
          <w:tab w:val="left" w:pos="360"/>
        </w:tabs>
        <w:autoSpaceDN/>
        <w:adjustRightInd/>
        <w:ind w:left="284" w:hanging="284"/>
        <w:jc w:val="both"/>
        <w:rPr>
          <w:rFonts w:ascii="Times New Roman" w:hAnsi="Times New Roman" w:cs="Times New Roman"/>
          <w:color w:val="auto"/>
        </w:rPr>
      </w:pPr>
      <w:r w:rsidRPr="003C2A3D">
        <w:rPr>
          <w:rFonts w:ascii="Times New Roman" w:hAnsi="Times New Roman" w:cs="Times New Roman"/>
          <w:color w:val="auto"/>
        </w:rPr>
        <w:t xml:space="preserve">Środki ochrony prawnej wobec ogłoszenia o zamówieniu oraz Specyfikacji Istotnych Warunków Zamówienia przysługuje również organizacjom wpisanym na listę, o której mowa w art. 154 pkt 5 ustawy </w:t>
      </w:r>
      <w:proofErr w:type="spellStart"/>
      <w:r w:rsidRPr="003C2A3D">
        <w:rPr>
          <w:rFonts w:ascii="Times New Roman" w:hAnsi="Times New Roman" w:cs="Times New Roman"/>
          <w:color w:val="auto"/>
        </w:rPr>
        <w:t>Pzp</w:t>
      </w:r>
      <w:proofErr w:type="spellEnd"/>
      <w:r w:rsidRPr="003C2A3D">
        <w:rPr>
          <w:rFonts w:ascii="Times New Roman" w:hAnsi="Times New Roman" w:cs="Times New Roman"/>
          <w:color w:val="auto"/>
        </w:rPr>
        <w:t>.</w:t>
      </w:r>
    </w:p>
    <w:p w14:paraId="212E3885" w14:textId="77777777" w:rsidR="00E74EC0" w:rsidRPr="003C2A3D" w:rsidRDefault="00E74EC0" w:rsidP="00335560">
      <w:pPr>
        <w:pStyle w:val="Default"/>
        <w:numPr>
          <w:ilvl w:val="0"/>
          <w:numId w:val="26"/>
        </w:numPr>
        <w:tabs>
          <w:tab w:val="left" w:pos="360"/>
        </w:tabs>
        <w:autoSpaceDN/>
        <w:adjustRightInd/>
        <w:ind w:left="284" w:hanging="284"/>
        <w:jc w:val="both"/>
        <w:rPr>
          <w:rFonts w:ascii="Times New Roman" w:hAnsi="Times New Roman" w:cs="Times New Roman"/>
          <w:color w:val="auto"/>
        </w:rPr>
      </w:pPr>
      <w:r w:rsidRPr="003C2A3D">
        <w:rPr>
          <w:rFonts w:ascii="Times New Roman" w:hAnsi="Times New Roman" w:cs="Times New Roman"/>
          <w:color w:val="auto"/>
        </w:rPr>
        <w:t xml:space="preserve">Odwołanie przysługuje wyłącznie od niezgodnej z przepisami ustawy </w:t>
      </w:r>
      <w:proofErr w:type="spellStart"/>
      <w:r w:rsidRPr="003C2A3D">
        <w:rPr>
          <w:rFonts w:ascii="Times New Roman" w:hAnsi="Times New Roman" w:cs="Times New Roman"/>
          <w:color w:val="auto"/>
        </w:rPr>
        <w:t>Pzp</w:t>
      </w:r>
      <w:proofErr w:type="spellEnd"/>
      <w:r w:rsidRPr="003C2A3D">
        <w:rPr>
          <w:rFonts w:ascii="Times New Roman" w:hAnsi="Times New Roman" w:cs="Times New Roman"/>
          <w:color w:val="auto"/>
        </w:rPr>
        <w:t xml:space="preserve"> czynności zamawiającego podjętej w postępowaniu o udzielenie zamówienia lub zaniechania czynności, do której zamawiający jest zobowiązany na podstawie ustawy.</w:t>
      </w:r>
    </w:p>
    <w:p w14:paraId="053B063C" w14:textId="77777777" w:rsidR="00E74EC0" w:rsidRPr="003C2A3D" w:rsidRDefault="00E74EC0" w:rsidP="00E74EC0">
      <w:pPr>
        <w:suppressAutoHyphens w:val="0"/>
        <w:autoSpaceDE w:val="0"/>
        <w:ind w:left="284" w:hanging="284"/>
        <w:jc w:val="both"/>
      </w:pPr>
      <w:r w:rsidRPr="003C2A3D">
        <w:t>4. Odwołanie powinno wskazywa</w:t>
      </w:r>
      <w:r w:rsidRPr="003C2A3D">
        <w:rPr>
          <w:rFonts w:eastAsia="TimesNewRoman"/>
        </w:rPr>
        <w:t xml:space="preserve">ć </w:t>
      </w:r>
      <w:r w:rsidRPr="003C2A3D">
        <w:t>czynno</w:t>
      </w:r>
      <w:r w:rsidRPr="003C2A3D">
        <w:rPr>
          <w:rFonts w:eastAsia="TimesNewRoman"/>
        </w:rPr>
        <w:t xml:space="preserve">ść </w:t>
      </w:r>
      <w:r w:rsidRPr="003C2A3D">
        <w:t>lub zaniechanie czynno</w:t>
      </w:r>
      <w:r w:rsidRPr="003C2A3D">
        <w:rPr>
          <w:rFonts w:eastAsia="TimesNewRoman"/>
        </w:rPr>
        <w:t>ś</w:t>
      </w:r>
      <w:r w:rsidRPr="003C2A3D">
        <w:t>ci zamawiaj</w:t>
      </w:r>
      <w:r w:rsidRPr="003C2A3D">
        <w:rPr>
          <w:rFonts w:eastAsia="TimesNewRoman"/>
        </w:rPr>
        <w:t>ą</w:t>
      </w:r>
      <w:r w:rsidRPr="003C2A3D">
        <w:t>cego, której zarzuca si</w:t>
      </w:r>
      <w:r w:rsidRPr="003C2A3D">
        <w:rPr>
          <w:rFonts w:eastAsia="TimesNewRoman"/>
        </w:rPr>
        <w:t xml:space="preserve">ę </w:t>
      </w:r>
      <w:r w:rsidRPr="003C2A3D">
        <w:t>niezgodno</w:t>
      </w:r>
      <w:r w:rsidRPr="003C2A3D">
        <w:rPr>
          <w:rFonts w:eastAsia="TimesNewRoman"/>
        </w:rPr>
        <w:t xml:space="preserve">ść </w:t>
      </w:r>
      <w:r w:rsidRPr="003C2A3D">
        <w:t>z przepisami ustawy, zawiera</w:t>
      </w:r>
      <w:r w:rsidRPr="003C2A3D">
        <w:rPr>
          <w:rFonts w:eastAsia="TimesNewRoman"/>
        </w:rPr>
        <w:t xml:space="preserve">ć </w:t>
      </w:r>
      <w:r w:rsidRPr="003C2A3D">
        <w:t>zwi</w:t>
      </w:r>
      <w:r w:rsidRPr="003C2A3D">
        <w:rPr>
          <w:rFonts w:eastAsia="TimesNewRoman"/>
        </w:rPr>
        <w:t>ę</w:t>
      </w:r>
      <w:r w:rsidRPr="003C2A3D">
        <w:t>złe przedstawienie zarzutów, okre</w:t>
      </w:r>
      <w:r w:rsidRPr="003C2A3D">
        <w:rPr>
          <w:rFonts w:eastAsia="TimesNewRoman"/>
        </w:rPr>
        <w:t>ś</w:t>
      </w:r>
      <w:r w:rsidRPr="003C2A3D">
        <w:t>li</w:t>
      </w:r>
      <w:r w:rsidRPr="003C2A3D">
        <w:rPr>
          <w:rFonts w:eastAsia="TimesNewRoman"/>
        </w:rPr>
        <w:t>ć żą</w:t>
      </w:r>
      <w:r w:rsidRPr="003C2A3D">
        <w:t>danie oraz wskaza</w:t>
      </w:r>
      <w:r w:rsidRPr="003C2A3D">
        <w:rPr>
          <w:rFonts w:eastAsia="TimesNewRoman"/>
        </w:rPr>
        <w:t xml:space="preserve">ć </w:t>
      </w:r>
      <w:r w:rsidRPr="003C2A3D">
        <w:t>okoliczno</w:t>
      </w:r>
      <w:r w:rsidRPr="003C2A3D">
        <w:rPr>
          <w:rFonts w:eastAsia="TimesNewRoman"/>
        </w:rPr>
        <w:t>ś</w:t>
      </w:r>
      <w:r w:rsidRPr="003C2A3D">
        <w:t>ci faktyczne i prawne uzasadniaj</w:t>
      </w:r>
      <w:r w:rsidRPr="003C2A3D">
        <w:rPr>
          <w:rFonts w:eastAsia="TimesNewRoman"/>
        </w:rPr>
        <w:t>ą</w:t>
      </w:r>
      <w:r w:rsidRPr="003C2A3D">
        <w:t>ce wniesienie odwołania.</w:t>
      </w:r>
    </w:p>
    <w:p w14:paraId="446ADCF3" w14:textId="77777777" w:rsidR="00E74EC0" w:rsidRPr="003C2A3D" w:rsidRDefault="00E74EC0" w:rsidP="00E74EC0">
      <w:pPr>
        <w:suppressAutoHyphens w:val="0"/>
        <w:autoSpaceDE w:val="0"/>
        <w:ind w:left="284" w:hanging="284"/>
        <w:jc w:val="both"/>
      </w:pPr>
      <w:r w:rsidRPr="003C2A3D">
        <w:t>5. Odwołanie wnosi si</w:t>
      </w:r>
      <w:r w:rsidRPr="003C2A3D">
        <w:rPr>
          <w:rFonts w:eastAsia="TimesNewRoman"/>
        </w:rPr>
        <w:t xml:space="preserve">ę </w:t>
      </w:r>
      <w:r w:rsidRPr="003C2A3D">
        <w:t>do Prezesa Izby w formie pisemnej lub w postaci elektronicznej, podpisane bezpiecznym podpisem elektronicznym weryfikowanym przy pomocy</w:t>
      </w:r>
      <w:r w:rsidRPr="003C2A3D">
        <w:rPr>
          <w:rFonts w:eastAsia="TimesNewRoman"/>
        </w:rPr>
        <w:t xml:space="preserve"> </w:t>
      </w:r>
      <w:r w:rsidRPr="003C2A3D">
        <w:t>wa</w:t>
      </w:r>
      <w:r w:rsidRPr="003C2A3D">
        <w:rPr>
          <w:rFonts w:eastAsia="TimesNewRoman"/>
        </w:rPr>
        <w:t>ż</w:t>
      </w:r>
      <w:r w:rsidRPr="003C2A3D">
        <w:t>nego kwalifikowanego certyfikatu lub równoważnego środka spełniającego wymagania dla tego rodzaju podpisu.</w:t>
      </w:r>
    </w:p>
    <w:p w14:paraId="0D47B63A" w14:textId="77777777" w:rsidR="00E74EC0" w:rsidRPr="003C2A3D" w:rsidRDefault="00E74EC0" w:rsidP="00E74EC0">
      <w:pPr>
        <w:pStyle w:val="Default"/>
        <w:jc w:val="both"/>
        <w:rPr>
          <w:rFonts w:ascii="Times New Roman" w:hAnsi="Times New Roman" w:cs="Times New Roman"/>
          <w:color w:val="auto"/>
          <w:lang w:eastAsia="zh-CN"/>
        </w:rPr>
      </w:pPr>
      <w:r w:rsidRPr="003C2A3D">
        <w:rPr>
          <w:rFonts w:ascii="Times New Roman" w:hAnsi="Times New Roman" w:cs="Times New Roman"/>
          <w:color w:val="auto"/>
        </w:rPr>
        <w:t>6. Odwołanie wnosi się:</w:t>
      </w:r>
    </w:p>
    <w:p w14:paraId="132691AF" w14:textId="77777777" w:rsidR="00E74EC0" w:rsidRPr="003C2A3D" w:rsidRDefault="00E74EC0" w:rsidP="00335560">
      <w:pPr>
        <w:pStyle w:val="Default"/>
        <w:numPr>
          <w:ilvl w:val="1"/>
          <w:numId w:val="27"/>
        </w:numPr>
        <w:suppressAutoHyphens/>
        <w:autoSpaceDN/>
        <w:adjustRightInd/>
        <w:ind w:left="993"/>
        <w:jc w:val="both"/>
        <w:rPr>
          <w:rFonts w:ascii="Times New Roman" w:hAnsi="Times New Roman" w:cs="Times New Roman"/>
          <w:color w:val="auto"/>
        </w:rPr>
      </w:pPr>
      <w:r w:rsidRPr="003C2A3D">
        <w:rPr>
          <w:rFonts w:ascii="Times New Roman" w:hAnsi="Times New Roman" w:cs="Times New Roman"/>
          <w:color w:val="auto"/>
        </w:rPr>
        <w:lastRenderedPageBreak/>
        <w:t xml:space="preserve">W terminie 10 dni od dnia przesłania informacji o czynności zamawiającego stanowiącej podstawę jego wniesienia - jeżeli zostały przesłane w sposób określony w art. 180 ust. 5, zdanie drugie ustawy </w:t>
      </w:r>
      <w:proofErr w:type="spellStart"/>
      <w:r w:rsidRPr="003C2A3D">
        <w:rPr>
          <w:rFonts w:ascii="Times New Roman" w:hAnsi="Times New Roman" w:cs="Times New Roman"/>
          <w:color w:val="auto"/>
        </w:rPr>
        <w:t>Pzp</w:t>
      </w:r>
      <w:proofErr w:type="spellEnd"/>
      <w:r w:rsidRPr="003C2A3D">
        <w:rPr>
          <w:rFonts w:ascii="Times New Roman" w:hAnsi="Times New Roman" w:cs="Times New Roman"/>
          <w:color w:val="auto"/>
        </w:rPr>
        <w:t>, albo w terminie 15 dni - jeżeli zostały przesłane w inny sposób;</w:t>
      </w:r>
    </w:p>
    <w:p w14:paraId="49AFAC68" w14:textId="77777777" w:rsidR="00E74EC0" w:rsidRPr="003C2A3D" w:rsidRDefault="00E74EC0" w:rsidP="00335560">
      <w:pPr>
        <w:pStyle w:val="Default"/>
        <w:numPr>
          <w:ilvl w:val="1"/>
          <w:numId w:val="27"/>
        </w:numPr>
        <w:suppressAutoHyphens/>
        <w:autoSpaceDN/>
        <w:adjustRightInd/>
        <w:ind w:left="993"/>
        <w:jc w:val="both"/>
        <w:rPr>
          <w:rFonts w:ascii="Times New Roman" w:hAnsi="Times New Roman" w:cs="Times New Roman"/>
          <w:color w:val="auto"/>
        </w:rPr>
      </w:pPr>
      <w:r w:rsidRPr="003C2A3D">
        <w:rPr>
          <w:rFonts w:ascii="Times New Roman" w:hAnsi="Times New Roman" w:cs="Times New Roman"/>
          <w:color w:val="auto"/>
        </w:rPr>
        <w:t>Odwołanie wobec treści ogłoszenia o zamówieniu, a także Specyfikacji Istotnych Warunków Zamówienia w terminie 10 dni od dnia publikacji ogłoszenia w Dzienniku Urzędowym Unii Europejskiej lub zamieszczenia Specyfikacji Istotnych Warunków Zamówienia na stronie internetowej;</w:t>
      </w:r>
    </w:p>
    <w:p w14:paraId="7375F6B5" w14:textId="77777777" w:rsidR="00E74EC0" w:rsidRPr="003C2A3D" w:rsidRDefault="00E74EC0" w:rsidP="00335560">
      <w:pPr>
        <w:pStyle w:val="Default"/>
        <w:numPr>
          <w:ilvl w:val="1"/>
          <w:numId w:val="27"/>
        </w:numPr>
        <w:suppressAutoHyphens/>
        <w:autoSpaceDN/>
        <w:adjustRightInd/>
        <w:ind w:left="993"/>
        <w:jc w:val="both"/>
        <w:rPr>
          <w:rFonts w:ascii="Times New Roman" w:hAnsi="Times New Roman" w:cs="Times New Roman"/>
          <w:color w:val="auto"/>
        </w:rPr>
      </w:pPr>
      <w:r w:rsidRPr="003C2A3D">
        <w:rPr>
          <w:rFonts w:ascii="Times New Roman" w:hAnsi="Times New Roman" w:cs="Times New Roman"/>
          <w:color w:val="auto"/>
        </w:rPr>
        <w:t>Odwołanie wobec czynności innych niż określone w pkt. a) i b)  wnosi się w terminie 10 dni od dnia, w którym powzięto lub przy zachowaniu należytej staranności można było powziąć wiadomość o okolicznościach stanowiących podstawę jego wniesienia.</w:t>
      </w:r>
    </w:p>
    <w:p w14:paraId="0F86714C" w14:textId="77777777" w:rsidR="00E74EC0" w:rsidRPr="003C2A3D" w:rsidRDefault="00E74EC0" w:rsidP="00E74EC0">
      <w:pPr>
        <w:pStyle w:val="Default"/>
        <w:jc w:val="both"/>
        <w:rPr>
          <w:rFonts w:ascii="Times New Roman" w:hAnsi="Times New Roman" w:cs="Times New Roman"/>
          <w:color w:val="auto"/>
        </w:rPr>
      </w:pPr>
      <w:r w:rsidRPr="003C2A3D">
        <w:rPr>
          <w:rFonts w:ascii="Times New Roman" w:hAnsi="Times New Roman" w:cs="Times New Roman"/>
          <w:color w:val="auto"/>
        </w:rPr>
        <w:t>7.  Jeżeli zamawiający mimo takiego obowiązku:</w:t>
      </w:r>
    </w:p>
    <w:p w14:paraId="33B527AF" w14:textId="77777777" w:rsidR="00E74EC0" w:rsidRPr="003C2A3D" w:rsidRDefault="00E74EC0" w:rsidP="00335560">
      <w:pPr>
        <w:pStyle w:val="Default"/>
        <w:numPr>
          <w:ilvl w:val="1"/>
          <w:numId w:val="28"/>
        </w:numPr>
        <w:suppressAutoHyphens/>
        <w:autoSpaceDN/>
        <w:adjustRightInd/>
        <w:ind w:left="993"/>
        <w:jc w:val="both"/>
        <w:rPr>
          <w:rFonts w:ascii="Times New Roman" w:hAnsi="Times New Roman" w:cs="Times New Roman"/>
          <w:color w:val="auto"/>
        </w:rPr>
      </w:pPr>
      <w:r w:rsidRPr="003C2A3D">
        <w:rPr>
          <w:rFonts w:ascii="Times New Roman" w:hAnsi="Times New Roman" w:cs="Times New Roman"/>
          <w:color w:val="auto"/>
        </w:rPr>
        <w:t>nie przesłał wykonawcy zawiadomienia o wyborze oferty najkorzystniejszej odwołanie wnosi się nie później niż w terminie 30 dni od dnia publikacji w Dzienniku Urzędowym Unii Europejskiej ogłoszenia o udzieleniu zamówienia,</w:t>
      </w:r>
    </w:p>
    <w:p w14:paraId="47C02B75" w14:textId="77777777" w:rsidR="00E74EC0" w:rsidRPr="003C2A3D" w:rsidRDefault="00E74EC0" w:rsidP="00335560">
      <w:pPr>
        <w:pStyle w:val="Default"/>
        <w:numPr>
          <w:ilvl w:val="1"/>
          <w:numId w:val="28"/>
        </w:numPr>
        <w:suppressAutoHyphens/>
        <w:autoSpaceDN/>
        <w:adjustRightInd/>
        <w:ind w:left="993"/>
        <w:jc w:val="both"/>
        <w:rPr>
          <w:rFonts w:ascii="Times New Roman" w:hAnsi="Times New Roman" w:cs="Times New Roman"/>
          <w:color w:val="auto"/>
        </w:rPr>
      </w:pPr>
      <w:r w:rsidRPr="003C2A3D">
        <w:rPr>
          <w:rFonts w:ascii="Times New Roman" w:hAnsi="Times New Roman" w:cs="Times New Roman"/>
          <w:color w:val="auto"/>
        </w:rPr>
        <w:t>nie opublikował w Dzienniku Urzędowym Unii Europejskiej ogłoszenia o udzieleniu zamówienia odwołanie wnosi się nie później niż w terminie 6 miesięcy od dnia zawarcia umowy.</w:t>
      </w:r>
    </w:p>
    <w:p w14:paraId="324FFAE6" w14:textId="75892A36" w:rsidR="00E74EC0" w:rsidRPr="003C2A3D" w:rsidRDefault="00E74EC0" w:rsidP="00E74EC0">
      <w:pPr>
        <w:suppressAutoHyphens w:val="0"/>
        <w:autoSpaceDE w:val="0"/>
        <w:ind w:left="284" w:hanging="284"/>
        <w:jc w:val="both"/>
      </w:pPr>
      <w:r w:rsidRPr="003C2A3D">
        <w:t>8. Odwołujący przesyła kopię odwołania Zamawiającemu przed upływem terminu do wniesienia odwołania w taki sposób, aby mógł on zapoznać się z jego treścią przed upływem tego terminu.</w:t>
      </w:r>
    </w:p>
    <w:p w14:paraId="415929C3" w14:textId="77777777" w:rsidR="00E74EC0" w:rsidRPr="003C2A3D" w:rsidRDefault="00E74EC0" w:rsidP="00E74EC0">
      <w:pPr>
        <w:suppressAutoHyphens w:val="0"/>
        <w:autoSpaceDE w:val="0"/>
        <w:ind w:left="284" w:hanging="284"/>
        <w:jc w:val="both"/>
      </w:pPr>
      <w:r w:rsidRPr="003C2A3D">
        <w:t>9. Skarga do sądu.</w:t>
      </w:r>
    </w:p>
    <w:p w14:paraId="14A40060" w14:textId="77777777" w:rsidR="00E74EC0" w:rsidRPr="003C2A3D" w:rsidRDefault="00E74EC0" w:rsidP="00E74EC0">
      <w:pPr>
        <w:suppressAutoHyphens w:val="0"/>
        <w:autoSpaceDE w:val="0"/>
        <w:ind w:left="284"/>
        <w:jc w:val="both"/>
      </w:pPr>
      <w:r w:rsidRPr="003C2A3D">
        <w:t xml:space="preserve">Skarga do sądu na orzeczenie Krajowej Izby Odwoławczej przysługuje stronom i uczestnikom Postępowania odwoławczego. </w:t>
      </w:r>
    </w:p>
    <w:p w14:paraId="72AF10E1" w14:textId="7F7F4505" w:rsidR="00E74EC0" w:rsidRPr="003C2A3D" w:rsidRDefault="00E74EC0" w:rsidP="00E74EC0">
      <w:pPr>
        <w:suppressAutoHyphens w:val="0"/>
        <w:autoSpaceDE w:val="0"/>
        <w:ind w:left="284"/>
        <w:jc w:val="both"/>
      </w:pPr>
      <w:r w:rsidRPr="003C2A3D">
        <w:t>Szczegółowo kwestie dotyczące skargi do sądu uregulowane zostały w art. 198a-198g</w:t>
      </w:r>
      <w:r w:rsidR="00CF58C4">
        <w:t xml:space="preserve"> </w:t>
      </w:r>
      <w:r w:rsidRPr="003C2A3D">
        <w:t>Ustawy.</w:t>
      </w:r>
    </w:p>
    <w:p w14:paraId="412775CF" w14:textId="516196EB" w:rsidR="00E74EC0" w:rsidRPr="003C2A3D" w:rsidRDefault="00E74EC0" w:rsidP="00E74EC0">
      <w:pPr>
        <w:suppressAutoHyphens w:val="0"/>
        <w:ind w:left="284" w:hanging="284"/>
        <w:jc w:val="both"/>
      </w:pPr>
      <w:r w:rsidRPr="003C2A3D">
        <w:rPr>
          <w:bCs/>
        </w:rPr>
        <w:t>10.</w:t>
      </w:r>
      <w:r w:rsidRPr="003C2A3D">
        <w:rPr>
          <w:bCs/>
          <w:iCs/>
        </w:rPr>
        <w:t xml:space="preserve"> </w:t>
      </w:r>
      <w:r w:rsidRPr="003C2A3D">
        <w:t>Szczegółowe zasady dotycz</w:t>
      </w:r>
      <w:r w:rsidRPr="003C2A3D">
        <w:rPr>
          <w:rFonts w:eastAsia="TimesNewRoman"/>
        </w:rPr>
        <w:t>ą</w:t>
      </w:r>
      <w:r w:rsidRPr="003C2A3D">
        <w:t xml:space="preserve">ce stosowania </w:t>
      </w:r>
      <w:proofErr w:type="spellStart"/>
      <w:r w:rsidRPr="003C2A3D">
        <w:t>odwoła</w:t>
      </w:r>
      <w:r w:rsidRPr="003C2A3D">
        <w:rPr>
          <w:rFonts w:eastAsia="TimesNewRoman"/>
        </w:rPr>
        <w:t>ń</w:t>
      </w:r>
      <w:proofErr w:type="spellEnd"/>
      <w:r w:rsidRPr="003C2A3D">
        <w:rPr>
          <w:rFonts w:eastAsia="TimesNewRoman"/>
        </w:rPr>
        <w:t xml:space="preserve"> </w:t>
      </w:r>
      <w:r w:rsidRPr="003C2A3D">
        <w:t>okre</w:t>
      </w:r>
      <w:r w:rsidRPr="003C2A3D">
        <w:rPr>
          <w:rFonts w:eastAsia="TimesNewRoman"/>
        </w:rPr>
        <w:t>ś</w:t>
      </w:r>
      <w:r w:rsidRPr="003C2A3D">
        <w:t>la dział VI ustawy z dnia 29 stycznia 2004 r. „Prawo Zamówie</w:t>
      </w:r>
      <w:r w:rsidRPr="003C2A3D">
        <w:rPr>
          <w:rFonts w:eastAsia="TimesNewRoman"/>
        </w:rPr>
        <w:t xml:space="preserve">ń </w:t>
      </w:r>
      <w:r w:rsidRPr="003C2A3D">
        <w:t>Publicznych (tekst jedn. Dz. U. 201</w:t>
      </w:r>
      <w:r w:rsidR="00D914E2">
        <w:t>9</w:t>
      </w:r>
      <w:r w:rsidRPr="003C2A3D">
        <w:t xml:space="preserve"> r. poz. 1</w:t>
      </w:r>
      <w:r w:rsidR="00D914E2">
        <w:t>843</w:t>
      </w:r>
      <w:r w:rsidRPr="003C2A3D">
        <w:t>).</w:t>
      </w:r>
    </w:p>
    <w:p w14:paraId="21DF5999" w14:textId="77777777" w:rsidR="00E74EC0" w:rsidRPr="003C2A3D" w:rsidRDefault="00E74EC0" w:rsidP="00E74EC0">
      <w:pPr>
        <w:suppressAutoHyphens w:val="0"/>
        <w:autoSpaceDE w:val="0"/>
        <w:rPr>
          <w:bCs/>
          <w:iCs/>
        </w:rPr>
      </w:pPr>
      <w:r w:rsidRPr="003C2A3D">
        <w:rPr>
          <w:bCs/>
          <w:iCs/>
        </w:rPr>
        <w:t xml:space="preserve"> </w:t>
      </w:r>
    </w:p>
    <w:p w14:paraId="107CFC6E" w14:textId="5087D72A" w:rsidR="00E74EC0" w:rsidRPr="00FB1F62" w:rsidRDefault="00E74EC0" w:rsidP="00FB1F62">
      <w:pPr>
        <w:suppressAutoHyphens w:val="0"/>
        <w:autoSpaceDE w:val="0"/>
        <w:ind w:left="284"/>
        <w:jc w:val="both"/>
        <w:rPr>
          <w:b/>
          <w:bCs/>
        </w:rPr>
      </w:pPr>
      <w:r w:rsidRPr="003C2A3D">
        <w:rPr>
          <w:b/>
          <w:bCs/>
          <w:i/>
          <w:iCs/>
        </w:rPr>
        <w:t>Uwaga! wniesienie odwołania jest rozumiane jako doręczenie Zamawiającemu w taki sposób</w:t>
      </w:r>
      <w:r w:rsidR="003C2A3D">
        <w:rPr>
          <w:b/>
          <w:bCs/>
          <w:i/>
          <w:iCs/>
        </w:rPr>
        <w:t> </w:t>
      </w:r>
      <w:r w:rsidRPr="003C2A3D">
        <w:rPr>
          <w:b/>
          <w:bCs/>
          <w:i/>
          <w:iCs/>
        </w:rPr>
        <w:t>żeby</w:t>
      </w:r>
      <w:r w:rsidR="003C2A3D">
        <w:rPr>
          <w:b/>
          <w:bCs/>
          <w:i/>
          <w:iCs/>
        </w:rPr>
        <w:t> </w:t>
      </w:r>
      <w:r w:rsidRPr="003C2A3D">
        <w:rPr>
          <w:b/>
          <w:bCs/>
          <w:i/>
          <w:iCs/>
        </w:rPr>
        <w:t>mógł</w:t>
      </w:r>
      <w:r w:rsidR="003C2A3D">
        <w:rPr>
          <w:b/>
          <w:bCs/>
          <w:i/>
          <w:iCs/>
        </w:rPr>
        <w:t> </w:t>
      </w:r>
      <w:r w:rsidRPr="003C2A3D">
        <w:rPr>
          <w:b/>
          <w:bCs/>
          <w:i/>
          <w:iCs/>
        </w:rPr>
        <w:t>zapoznać</w:t>
      </w:r>
      <w:r w:rsidR="003C2A3D">
        <w:rPr>
          <w:b/>
          <w:bCs/>
          <w:i/>
          <w:iCs/>
        </w:rPr>
        <w:t> </w:t>
      </w:r>
      <w:r w:rsidRPr="003C2A3D">
        <w:rPr>
          <w:b/>
          <w:bCs/>
          <w:i/>
          <w:iCs/>
        </w:rPr>
        <w:t>się</w:t>
      </w:r>
      <w:r w:rsidR="003C2A3D">
        <w:rPr>
          <w:b/>
          <w:bCs/>
          <w:i/>
          <w:iCs/>
        </w:rPr>
        <w:t> </w:t>
      </w:r>
      <w:r w:rsidRPr="003C2A3D">
        <w:rPr>
          <w:b/>
          <w:bCs/>
          <w:i/>
          <w:iCs/>
        </w:rPr>
        <w:t>z</w:t>
      </w:r>
      <w:r w:rsidR="003C2A3D">
        <w:rPr>
          <w:b/>
          <w:bCs/>
          <w:i/>
          <w:iCs/>
        </w:rPr>
        <w:t> </w:t>
      </w:r>
      <w:r w:rsidRPr="003C2A3D">
        <w:rPr>
          <w:b/>
          <w:bCs/>
          <w:i/>
          <w:iCs/>
        </w:rPr>
        <w:t>jego</w:t>
      </w:r>
      <w:r w:rsidR="003C2A3D">
        <w:rPr>
          <w:b/>
          <w:bCs/>
          <w:i/>
          <w:iCs/>
        </w:rPr>
        <w:t> </w:t>
      </w:r>
      <w:r w:rsidRPr="003C2A3D">
        <w:rPr>
          <w:b/>
          <w:bCs/>
          <w:i/>
          <w:iCs/>
        </w:rPr>
        <w:t>treścią.</w:t>
      </w:r>
      <w:r w:rsidRPr="003C2A3D">
        <w:rPr>
          <w:b/>
          <w:bCs/>
          <w:i/>
          <w:iCs/>
        </w:rPr>
        <w:br/>
      </w:r>
    </w:p>
    <w:p w14:paraId="25ECC421" w14:textId="77777777" w:rsidR="00E74EC0" w:rsidRPr="003C2A3D" w:rsidRDefault="00E74EC0" w:rsidP="00E74EC0">
      <w:r w:rsidRPr="003C2A3D">
        <w:rPr>
          <w:b/>
        </w:rPr>
        <w:t>XX. Informacja o możliwościach składania ofert częściowych</w:t>
      </w:r>
      <w:r w:rsidRPr="003C2A3D">
        <w:rPr>
          <w:b/>
        </w:rPr>
        <w:br/>
      </w:r>
    </w:p>
    <w:p w14:paraId="072CFA5D" w14:textId="77777777" w:rsidR="00E74EC0" w:rsidRPr="003C2A3D" w:rsidRDefault="00E74EC0" w:rsidP="00E74EC0">
      <w:pPr>
        <w:ind w:left="567" w:hanging="567"/>
      </w:pPr>
      <w:r w:rsidRPr="003C2A3D">
        <w:t>Zamawiający nie dopuszcza możliwości składania ofert częściowych.</w:t>
      </w:r>
    </w:p>
    <w:p w14:paraId="638D6320" w14:textId="77777777" w:rsidR="00E74EC0" w:rsidRPr="003C2A3D" w:rsidRDefault="00E74EC0" w:rsidP="00E74EC0">
      <w:pPr>
        <w:ind w:left="567" w:hanging="567"/>
      </w:pPr>
    </w:p>
    <w:p w14:paraId="4220BC4F" w14:textId="77777777" w:rsidR="00E74EC0" w:rsidRPr="003C2A3D" w:rsidRDefault="00E74EC0" w:rsidP="00E74EC0">
      <w:pPr>
        <w:ind w:left="567" w:hanging="567"/>
      </w:pPr>
      <w:r w:rsidRPr="003C2A3D">
        <w:rPr>
          <w:b/>
          <w:bCs/>
        </w:rPr>
        <w:t>XXI.</w:t>
      </w:r>
      <w:r w:rsidRPr="003C2A3D">
        <w:t xml:space="preserve"> </w:t>
      </w:r>
      <w:r w:rsidRPr="003C2A3D">
        <w:rPr>
          <w:b/>
        </w:rPr>
        <w:t xml:space="preserve">Informacja o przewidywanych zamówieniach, o których mowa w artykule 67 ust. 1 pkt. 6 ustawy </w:t>
      </w:r>
      <w:proofErr w:type="spellStart"/>
      <w:r w:rsidRPr="003C2A3D">
        <w:rPr>
          <w:b/>
        </w:rPr>
        <w:t>Pzp</w:t>
      </w:r>
      <w:proofErr w:type="spellEnd"/>
      <w:r w:rsidRPr="003C2A3D">
        <w:rPr>
          <w:b/>
        </w:rPr>
        <w:br/>
      </w:r>
    </w:p>
    <w:p w14:paraId="7CE4FBEF" w14:textId="74D362FB" w:rsidR="00CE60AD" w:rsidRPr="00F432AD" w:rsidRDefault="00E74EC0" w:rsidP="00CE60AD">
      <w:pPr>
        <w:jc w:val="both"/>
      </w:pPr>
      <w:r w:rsidRPr="00F432AD">
        <w:t>Zamawiający</w:t>
      </w:r>
      <w:r w:rsidR="00CE60AD">
        <w:t xml:space="preserve"> nie</w:t>
      </w:r>
      <w:r w:rsidRPr="00F432AD">
        <w:t xml:space="preserve"> przewiduje możliwość udzielenia zamówień, o których mowa w artykule 67 ust. 1 pkt. 6 ustawy </w:t>
      </w:r>
      <w:proofErr w:type="spellStart"/>
      <w:r w:rsidRPr="00F432AD">
        <w:t>Pzp</w:t>
      </w:r>
      <w:proofErr w:type="spellEnd"/>
      <w:r w:rsidR="00CE60AD">
        <w:t>.</w:t>
      </w:r>
    </w:p>
    <w:p w14:paraId="48A4E582" w14:textId="648F94A7" w:rsidR="00E74EC0" w:rsidRPr="00F432AD" w:rsidRDefault="00E74EC0" w:rsidP="00E33915">
      <w:pPr>
        <w:pStyle w:val="Akapitzlist"/>
        <w:autoSpaceDE w:val="0"/>
        <w:autoSpaceDN w:val="0"/>
        <w:adjustRightInd w:val="0"/>
        <w:ind w:left="360"/>
        <w:jc w:val="both"/>
      </w:pPr>
    </w:p>
    <w:p w14:paraId="7905791A" w14:textId="77777777" w:rsidR="00E74EC0" w:rsidRPr="003C2A3D" w:rsidRDefault="00E74EC0" w:rsidP="00E74EC0">
      <w:pPr>
        <w:pStyle w:val="Indeks"/>
        <w:suppressLineNumbers w:val="0"/>
        <w:jc w:val="both"/>
        <w:rPr>
          <w:rFonts w:ascii="Times New Roman" w:hAnsi="Times New Roman" w:cs="Times New Roman"/>
          <w:szCs w:val="24"/>
        </w:rPr>
      </w:pPr>
    </w:p>
    <w:p w14:paraId="6203C238" w14:textId="039DE5A7" w:rsidR="00E74EC0" w:rsidRPr="003C2A3D" w:rsidRDefault="00E74EC0" w:rsidP="00E74EC0">
      <w:pPr>
        <w:pStyle w:val="Indeks"/>
        <w:suppressLineNumbers w:val="0"/>
        <w:jc w:val="both"/>
        <w:rPr>
          <w:rFonts w:ascii="Times New Roman" w:hAnsi="Times New Roman" w:cs="Times New Roman"/>
          <w:szCs w:val="24"/>
        </w:rPr>
      </w:pPr>
      <w:r w:rsidRPr="003C2A3D">
        <w:rPr>
          <w:rFonts w:ascii="Times New Roman" w:hAnsi="Times New Roman" w:cs="Times New Roman"/>
          <w:b/>
          <w:szCs w:val="24"/>
        </w:rPr>
        <w:t>XXII. Informacja o możliwościach składania ofert wariantowych</w:t>
      </w:r>
      <w:r w:rsidRPr="003C2A3D">
        <w:rPr>
          <w:rFonts w:ascii="Times New Roman" w:hAnsi="Times New Roman" w:cs="Times New Roman"/>
          <w:b/>
          <w:szCs w:val="24"/>
        </w:rPr>
        <w:br/>
      </w:r>
    </w:p>
    <w:p w14:paraId="453ECE36" w14:textId="77777777" w:rsidR="00E74EC0" w:rsidRPr="003C2A3D" w:rsidRDefault="00E74EC0" w:rsidP="00FB1F62">
      <w:pPr>
        <w:jc w:val="both"/>
      </w:pPr>
      <w:r w:rsidRPr="003C2A3D">
        <w:t>Zamawiający nie dopuszcza możliwości składania ofert wariantowych, przewidujących odmienny niż opisany w niniejszej specyfikacji sposób wykonania zamówienia.</w:t>
      </w:r>
    </w:p>
    <w:p w14:paraId="1579CEBA" w14:textId="77777777" w:rsidR="00E74EC0" w:rsidRPr="003C2A3D" w:rsidRDefault="00E74EC0" w:rsidP="00E74EC0">
      <w:pPr>
        <w:ind w:left="567" w:hanging="567"/>
        <w:jc w:val="both"/>
      </w:pPr>
    </w:p>
    <w:p w14:paraId="7CFC78A1" w14:textId="77777777" w:rsidR="00E74EC0" w:rsidRPr="003C2A3D" w:rsidRDefault="00E74EC0" w:rsidP="00E74EC0">
      <w:pPr>
        <w:ind w:left="567" w:hanging="567"/>
        <w:jc w:val="both"/>
        <w:rPr>
          <w:b/>
        </w:rPr>
      </w:pPr>
    </w:p>
    <w:p w14:paraId="7CACA821" w14:textId="77777777" w:rsidR="00E74EC0" w:rsidRPr="003C2A3D" w:rsidRDefault="00E74EC0" w:rsidP="00E74EC0">
      <w:pPr>
        <w:ind w:left="709" w:hanging="709"/>
        <w:jc w:val="both"/>
      </w:pPr>
      <w:r w:rsidRPr="003C2A3D">
        <w:rPr>
          <w:b/>
        </w:rPr>
        <w:t>XXI</w:t>
      </w:r>
      <w:r w:rsidR="00D1581C">
        <w:rPr>
          <w:b/>
        </w:rPr>
        <w:t>II</w:t>
      </w:r>
      <w:r w:rsidRPr="003C2A3D">
        <w:rPr>
          <w:b/>
        </w:rPr>
        <w:t>. Informacja o przewidywanym wyborze najkorzystniejszej oferty z zastosowaniem</w:t>
      </w:r>
      <w:r w:rsidR="00450E56">
        <w:rPr>
          <w:b/>
        </w:rPr>
        <w:t> </w:t>
      </w:r>
      <w:r w:rsidRPr="003C2A3D">
        <w:rPr>
          <w:b/>
        </w:rPr>
        <w:t>aukcji</w:t>
      </w:r>
      <w:r w:rsidR="00450E56">
        <w:rPr>
          <w:b/>
        </w:rPr>
        <w:t> </w:t>
      </w:r>
      <w:r w:rsidRPr="003C2A3D">
        <w:rPr>
          <w:b/>
        </w:rPr>
        <w:t>elektronicznej.</w:t>
      </w:r>
      <w:r w:rsidRPr="003C2A3D">
        <w:rPr>
          <w:b/>
        </w:rPr>
        <w:br/>
      </w:r>
    </w:p>
    <w:p w14:paraId="7ADFEE63" w14:textId="22C71CF1" w:rsidR="00CF58C4" w:rsidRDefault="00E74EC0" w:rsidP="00CF58C4">
      <w:pPr>
        <w:pStyle w:val="Akapitzlist"/>
        <w:widowControl/>
        <w:numPr>
          <w:ilvl w:val="0"/>
          <w:numId w:val="34"/>
        </w:numPr>
        <w:spacing w:line="240" w:lineRule="auto"/>
        <w:ind w:left="709" w:hanging="709"/>
        <w:contextualSpacing w:val="0"/>
        <w:jc w:val="both"/>
      </w:pPr>
      <w:r w:rsidRPr="003C2A3D">
        <w:t>Zamawiający nie przewiduje wyboru najkorzystniejszej oferty z zastosowaniem aukcji elektronicznej.</w:t>
      </w:r>
    </w:p>
    <w:p w14:paraId="4BAE0678" w14:textId="77777777" w:rsidR="00CF58C4" w:rsidRDefault="00CF58C4" w:rsidP="00CF58C4">
      <w:pPr>
        <w:pStyle w:val="Akapitzlist"/>
        <w:widowControl/>
        <w:spacing w:line="240" w:lineRule="auto"/>
        <w:ind w:left="709"/>
        <w:contextualSpacing w:val="0"/>
        <w:jc w:val="both"/>
      </w:pPr>
    </w:p>
    <w:p w14:paraId="67ACD063" w14:textId="77777777" w:rsidR="00196F42" w:rsidRDefault="00E74EC0" w:rsidP="00196F42">
      <w:pPr>
        <w:widowControl/>
        <w:spacing w:line="240" w:lineRule="auto"/>
        <w:jc w:val="both"/>
        <w:rPr>
          <w:b/>
        </w:rPr>
      </w:pPr>
      <w:r w:rsidRPr="00196F42">
        <w:rPr>
          <w:b/>
        </w:rPr>
        <w:t>XX</w:t>
      </w:r>
      <w:r w:rsidR="00D1581C" w:rsidRPr="00196F42">
        <w:rPr>
          <w:b/>
        </w:rPr>
        <w:t>I</w:t>
      </w:r>
      <w:r w:rsidRPr="00196F42">
        <w:rPr>
          <w:b/>
        </w:rPr>
        <w:t>V. Informacja o zmianie postanowień umowy.</w:t>
      </w:r>
    </w:p>
    <w:p w14:paraId="228AC90C" w14:textId="7FC151BC" w:rsidR="00196F42" w:rsidRPr="00BE0BEC" w:rsidRDefault="00196F42" w:rsidP="00196F42">
      <w:pPr>
        <w:pStyle w:val="Akapitzlist"/>
        <w:widowControl/>
        <w:numPr>
          <w:ilvl w:val="3"/>
          <w:numId w:val="27"/>
        </w:numPr>
        <w:spacing w:line="240" w:lineRule="auto"/>
        <w:ind w:left="426"/>
        <w:jc w:val="both"/>
      </w:pPr>
      <w:r w:rsidRPr="00BE0BEC">
        <w:t xml:space="preserve">Zmiana postanowień niniejszej umowy może nastąpić jedynie wtedy, gdy nie jest ona sprzeczna z ustawą Prawo zamówień publicznych. </w:t>
      </w:r>
    </w:p>
    <w:p w14:paraId="414F86A2" w14:textId="77777777" w:rsidR="00196F42" w:rsidRPr="00BE0BEC" w:rsidRDefault="00196F42" w:rsidP="00196F42">
      <w:pPr>
        <w:pStyle w:val="Akapitzlist"/>
        <w:widowControl/>
        <w:numPr>
          <w:ilvl w:val="0"/>
          <w:numId w:val="35"/>
        </w:numPr>
        <w:suppressAutoHyphens w:val="0"/>
        <w:spacing w:line="240" w:lineRule="auto"/>
        <w:ind w:left="567" w:hanging="578"/>
        <w:contextualSpacing w:val="0"/>
        <w:jc w:val="both"/>
        <w:rPr>
          <w:bCs/>
          <w:u w:val="single"/>
        </w:rPr>
      </w:pPr>
      <w:r w:rsidRPr="00BE0BEC">
        <w:rPr>
          <w:u w:val="single"/>
        </w:rPr>
        <w:t>Zmiany w zakresie częstotliwości/zakresu /sposobu/ terminu wykonania usług, w następstwie:</w:t>
      </w:r>
    </w:p>
    <w:p w14:paraId="22ECD450" w14:textId="77777777" w:rsidR="00196F42" w:rsidRPr="00190144" w:rsidRDefault="00196F42" w:rsidP="00196F42">
      <w:pPr>
        <w:pStyle w:val="Akapitzlist"/>
        <w:widowControl/>
        <w:numPr>
          <w:ilvl w:val="1"/>
          <w:numId w:val="54"/>
        </w:numPr>
        <w:suppressAutoHyphens w:val="0"/>
        <w:spacing w:line="240" w:lineRule="auto"/>
        <w:contextualSpacing w:val="0"/>
        <w:jc w:val="both"/>
        <w:rPr>
          <w:bCs/>
        </w:rPr>
      </w:pPr>
      <w:r w:rsidRPr="00190144">
        <w:rPr>
          <w:bCs/>
        </w:rPr>
        <w:t xml:space="preserve">wpływu  panującej pandemii </w:t>
      </w:r>
      <w:proofErr w:type="spellStart"/>
      <w:r w:rsidRPr="00190144">
        <w:rPr>
          <w:bCs/>
        </w:rPr>
        <w:t>Covid</w:t>
      </w:r>
      <w:proofErr w:type="spellEnd"/>
      <w:r w:rsidRPr="00190144">
        <w:rPr>
          <w:bCs/>
        </w:rPr>
        <w:t xml:space="preserve"> 19 na wykonanie  umowy według SIWZ </w:t>
      </w:r>
    </w:p>
    <w:p w14:paraId="7299C445" w14:textId="77777777" w:rsidR="00196F42" w:rsidRPr="00BE0BEC" w:rsidRDefault="00196F42" w:rsidP="00196F42">
      <w:pPr>
        <w:pStyle w:val="Akapitzlist"/>
        <w:ind w:left="1413"/>
        <w:jc w:val="both"/>
        <w:rPr>
          <w:bCs/>
        </w:rPr>
      </w:pPr>
      <w:r w:rsidRPr="00BE0BEC">
        <w:rPr>
          <w:bCs/>
        </w:rPr>
        <w:t xml:space="preserve">W takim przypadku  zmianie ulegnie odpowiednio do udokumentowanych ograniczeń uniemożliwiających wykonywanie usługi </w:t>
      </w:r>
      <w:r w:rsidRPr="00BE0BEC">
        <w:t>częstotliwość/</w:t>
      </w:r>
      <w:r w:rsidRPr="00BE0BEC">
        <w:rPr>
          <w:bCs/>
        </w:rPr>
        <w:t xml:space="preserve"> zakres,</w:t>
      </w:r>
      <w:r w:rsidRPr="00BE0BEC">
        <w:t xml:space="preserve"> sposób termin/wykonania usługi </w:t>
      </w:r>
    </w:p>
    <w:p w14:paraId="100B88A6" w14:textId="77777777" w:rsidR="00196F42" w:rsidRPr="00BE0BEC" w:rsidRDefault="00196F42" w:rsidP="00196F42">
      <w:pPr>
        <w:pStyle w:val="Akapitzlist"/>
        <w:widowControl/>
        <w:numPr>
          <w:ilvl w:val="0"/>
          <w:numId w:val="35"/>
        </w:numPr>
        <w:suppressAutoHyphens w:val="0"/>
        <w:spacing w:line="240" w:lineRule="auto"/>
        <w:contextualSpacing w:val="0"/>
        <w:jc w:val="both"/>
        <w:rPr>
          <w:bCs/>
          <w:u w:val="single"/>
        </w:rPr>
      </w:pPr>
      <w:r w:rsidRPr="00BE0BEC">
        <w:rPr>
          <w:u w:val="single"/>
        </w:rPr>
        <w:t>Zmiany w zakresie terminu wykonania umowy</w:t>
      </w:r>
    </w:p>
    <w:p w14:paraId="25860C44" w14:textId="77777777" w:rsidR="00196F42" w:rsidRPr="00BE0BEC" w:rsidRDefault="00196F42" w:rsidP="00196F42">
      <w:pPr>
        <w:pStyle w:val="Akapitzlist"/>
        <w:widowControl/>
        <w:numPr>
          <w:ilvl w:val="1"/>
          <w:numId w:val="53"/>
        </w:numPr>
        <w:suppressAutoHyphens w:val="0"/>
        <w:spacing w:line="240" w:lineRule="auto"/>
        <w:ind w:left="993" w:hanging="426"/>
        <w:contextualSpacing w:val="0"/>
        <w:jc w:val="both"/>
        <w:rPr>
          <w:bCs/>
        </w:rPr>
      </w:pPr>
      <w:r w:rsidRPr="00BE0BEC">
        <w:t xml:space="preserve">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 związane z realizacją umowy) W takim przypadku termin realizacji zostanie wydłużony o czas trwania siły wyższej </w:t>
      </w:r>
      <w:r w:rsidRPr="00BE0BEC">
        <w:lastRenderedPageBreak/>
        <w:t xml:space="preserve">uniemożliwiających realizację umowy. Za siłę wyższą nie jest uznawane wystąpienie normalnych w warunkach klimatycznych dla miejsca świadczenia usług opadów deszczu, śniegu, lodowicy, zasp śnieżnych lub gołoledzi. W takim przypadku odpowiednio /termin wykonania usług zostanie przesunięty o okres występowania siły wyżej, w zakresie uniemożliwiającym świadczenie usług zgodnie z umową. </w:t>
      </w:r>
    </w:p>
    <w:p w14:paraId="22915CE1" w14:textId="77777777" w:rsidR="00196F42" w:rsidRPr="00BE0BEC" w:rsidRDefault="00196F42" w:rsidP="00196F42">
      <w:pPr>
        <w:pStyle w:val="Akapitzlist"/>
        <w:widowControl/>
        <w:numPr>
          <w:ilvl w:val="1"/>
          <w:numId w:val="53"/>
        </w:numPr>
        <w:suppressAutoHyphens w:val="0"/>
        <w:spacing w:line="240" w:lineRule="auto"/>
        <w:ind w:left="993" w:hanging="567"/>
        <w:contextualSpacing w:val="0"/>
        <w:jc w:val="both"/>
        <w:rPr>
          <w:bCs/>
        </w:rPr>
      </w:pPr>
      <w:r w:rsidRPr="00BE0BEC">
        <w:t xml:space="preserve">protestów mieszkańców lub innych osób prawnych i fizycznych. W takim przypadku wystąpi możliwość wstrzymania realizacji zadania w zakresie uniemożliwiającym jego wykonanie na okres odpowiadający przewie w realizacji zadania wynikający z trwania protestu do czasu uzyskania ostatecznej decyzji rozstrzygającej protest. </w:t>
      </w:r>
    </w:p>
    <w:p w14:paraId="3DA4E4DA" w14:textId="77777777" w:rsidR="00196F42" w:rsidRPr="009B7D7D" w:rsidRDefault="00196F42" w:rsidP="00196F42">
      <w:pPr>
        <w:pStyle w:val="Akapitzlist"/>
        <w:widowControl/>
        <w:numPr>
          <w:ilvl w:val="1"/>
          <w:numId w:val="53"/>
        </w:numPr>
        <w:suppressAutoHyphens w:val="0"/>
        <w:spacing w:line="240" w:lineRule="auto"/>
        <w:ind w:left="993" w:hanging="567"/>
        <w:contextualSpacing w:val="0"/>
        <w:jc w:val="both"/>
        <w:rPr>
          <w:bCs/>
        </w:rPr>
      </w:pPr>
      <w:r w:rsidRPr="00BE0BEC">
        <w:t>wstrzymania wykonywania usług przez uprawnione organy/jednostkę miejską/podmiot, z przyczyn nie wynikających z winy Stron umowy. W takim przypadku wystąpi możliwość wstrzymania realizacji zadania w zakresie uniemożliwiającym jego wykonanie na okres odpowiadający przewie w realizacji zadania wynikający z wstrzymania wykonywania usług.</w:t>
      </w:r>
    </w:p>
    <w:p w14:paraId="79EC531D" w14:textId="77777777" w:rsidR="00196F42" w:rsidRPr="009B7D7D" w:rsidRDefault="00196F42" w:rsidP="00196F42">
      <w:pPr>
        <w:pStyle w:val="Akapitzlist"/>
        <w:widowControl/>
        <w:numPr>
          <w:ilvl w:val="1"/>
          <w:numId w:val="53"/>
        </w:numPr>
        <w:suppressAutoHyphens w:val="0"/>
        <w:spacing w:line="240" w:lineRule="auto"/>
        <w:ind w:left="993" w:hanging="567"/>
        <w:contextualSpacing w:val="0"/>
        <w:jc w:val="both"/>
      </w:pPr>
      <w:r w:rsidRPr="009B7D7D">
        <w:t xml:space="preserve">Wpływu  panującej pandemii </w:t>
      </w:r>
      <w:proofErr w:type="spellStart"/>
      <w:r w:rsidRPr="009B7D7D">
        <w:t>Covid</w:t>
      </w:r>
      <w:proofErr w:type="spellEnd"/>
      <w:r w:rsidRPr="009B7D7D">
        <w:t xml:space="preserve"> 19 na wykonanie  umowy według SIWZ. </w:t>
      </w:r>
    </w:p>
    <w:p w14:paraId="7A3D6A28" w14:textId="77777777" w:rsidR="00196F42" w:rsidRPr="009B7D7D" w:rsidRDefault="00196F42" w:rsidP="00196F42">
      <w:pPr>
        <w:ind w:left="993"/>
        <w:jc w:val="both"/>
        <w:rPr>
          <w:bCs/>
        </w:rPr>
      </w:pPr>
      <w:r w:rsidRPr="009B7D7D">
        <w:t>W takim przypadku zmianie ulegnie odpowiednio do udokumentowanych ograniczeń uniemożliwiających wykonywanie usługi.</w:t>
      </w:r>
    </w:p>
    <w:p w14:paraId="211E6CA8" w14:textId="77777777" w:rsidR="00196F42" w:rsidRPr="00BE0BEC" w:rsidRDefault="00196F42" w:rsidP="00196F42">
      <w:pPr>
        <w:pStyle w:val="Akapitzlist"/>
        <w:widowControl/>
        <w:numPr>
          <w:ilvl w:val="0"/>
          <w:numId w:val="35"/>
        </w:numPr>
        <w:suppressAutoHyphens w:val="0"/>
        <w:spacing w:line="240" w:lineRule="auto"/>
        <w:contextualSpacing w:val="0"/>
        <w:jc w:val="both"/>
        <w:rPr>
          <w:bCs/>
          <w:u w:val="single"/>
        </w:rPr>
      </w:pPr>
      <w:r w:rsidRPr="00BE0BEC">
        <w:rPr>
          <w:bCs/>
          <w:u w:val="single"/>
        </w:rPr>
        <w:t xml:space="preserve">Zmiany w zakresie innych postanowień: </w:t>
      </w:r>
    </w:p>
    <w:p w14:paraId="273B20B4" w14:textId="77777777" w:rsidR="00196F42" w:rsidRPr="00BE0BEC" w:rsidRDefault="00196F42" w:rsidP="00196F42">
      <w:pPr>
        <w:pStyle w:val="Akapitzlist"/>
        <w:widowControl/>
        <w:numPr>
          <w:ilvl w:val="0"/>
          <w:numId w:val="37"/>
        </w:numPr>
        <w:suppressAutoHyphens w:val="0"/>
        <w:spacing w:line="240" w:lineRule="auto"/>
        <w:ind w:left="993" w:hanging="284"/>
        <w:contextualSpacing w:val="0"/>
        <w:jc w:val="both"/>
        <w:rPr>
          <w:bCs/>
        </w:rPr>
      </w:pPr>
      <w:r w:rsidRPr="00BE0BEC">
        <w:t>zmiana osób odpowiedzialnych za wykonanie zadania ze Strony Wykonawcy i Jednostki miejskiej/podmiotu (podmiotu), która może nastąpić tylko na podstawie obiektywnych przesłanek przekazanych w formie pisemnej, bez konieczności aneksowania umowy.</w:t>
      </w:r>
    </w:p>
    <w:p w14:paraId="226271A9" w14:textId="77777777" w:rsidR="00196F42" w:rsidRPr="0006477E" w:rsidRDefault="00196F42" w:rsidP="00196F42">
      <w:pPr>
        <w:pStyle w:val="Akapitzlist"/>
        <w:widowControl/>
        <w:numPr>
          <w:ilvl w:val="0"/>
          <w:numId w:val="37"/>
        </w:numPr>
        <w:suppressAutoHyphens w:val="0"/>
        <w:spacing w:line="240" w:lineRule="auto"/>
        <w:ind w:left="993" w:hanging="284"/>
        <w:contextualSpacing w:val="0"/>
        <w:jc w:val="both"/>
        <w:rPr>
          <w:bCs/>
        </w:rPr>
      </w:pPr>
      <w:r w:rsidRPr="00BE0BEC">
        <w:t>Zmiana osób wskazanych do realizacji umowy, pod warunkiem, że osoby te będą zatrudnione na podstawie umowy o pracę oraz spełniają warunki określone w SIWZ, na podstawie przekazanych informacji w formie pisemnej, bez konieczności aneksowania umowy.</w:t>
      </w:r>
    </w:p>
    <w:p w14:paraId="35AF12D2" w14:textId="77777777" w:rsidR="00196F42" w:rsidRPr="0006477E" w:rsidRDefault="00196F42" w:rsidP="00196F42">
      <w:pPr>
        <w:pStyle w:val="Akapitzlist"/>
        <w:widowControl/>
        <w:numPr>
          <w:ilvl w:val="0"/>
          <w:numId w:val="35"/>
        </w:numPr>
        <w:suppressAutoHyphens w:val="0"/>
        <w:spacing w:line="240" w:lineRule="auto"/>
        <w:contextualSpacing w:val="0"/>
        <w:jc w:val="both"/>
        <w:rPr>
          <w:bCs/>
          <w:u w:val="single"/>
        </w:rPr>
      </w:pPr>
      <w:r w:rsidRPr="0006477E">
        <w:rPr>
          <w:bCs/>
          <w:u w:val="single"/>
        </w:rPr>
        <w:t>Zmiany wysokości wynagrodzenia, w następstwie:</w:t>
      </w:r>
    </w:p>
    <w:p w14:paraId="1871E57F" w14:textId="79B8A2D3" w:rsidR="00196F42" w:rsidRPr="00196F42" w:rsidRDefault="00196F42" w:rsidP="00196F42">
      <w:pPr>
        <w:pStyle w:val="Akapitzlist"/>
        <w:widowControl/>
        <w:numPr>
          <w:ilvl w:val="1"/>
          <w:numId w:val="60"/>
        </w:numPr>
        <w:suppressAutoHyphens w:val="0"/>
        <w:spacing w:line="240" w:lineRule="auto"/>
        <w:jc w:val="both"/>
        <w:rPr>
          <w:bCs/>
        </w:rPr>
      </w:pPr>
      <w:r w:rsidRPr="00196F42">
        <w:rPr>
          <w:bCs/>
        </w:rPr>
        <w:t xml:space="preserve">zmiany stawek podatku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w:t>
      </w:r>
      <w:r w:rsidRPr="00196F42">
        <w:rPr>
          <w:bCs/>
        </w:rPr>
        <w:lastRenderedPageBreak/>
        <w:t>uzasadniająca zmianę wysokości wynagrodzenia należnego Wykonawcy. Zmiana stawki podatku VAT nie dotyczy Wykonawców,  którzy zadeklarowali w ofercie, iż nie są płatnikami podatku VAT,</w:t>
      </w:r>
    </w:p>
    <w:p w14:paraId="647DFF7E" w14:textId="1EF90E88" w:rsidR="00196F42" w:rsidRPr="00196F42" w:rsidRDefault="00196F42" w:rsidP="00196F42">
      <w:pPr>
        <w:pStyle w:val="Akapitzlist"/>
        <w:widowControl/>
        <w:numPr>
          <w:ilvl w:val="1"/>
          <w:numId w:val="60"/>
        </w:numPr>
        <w:suppressAutoHyphens w:val="0"/>
        <w:spacing w:line="240" w:lineRule="auto"/>
        <w:jc w:val="both"/>
        <w:rPr>
          <w:bCs/>
        </w:rPr>
      </w:pPr>
      <w:r w:rsidRPr="00196F42">
        <w:rPr>
          <w:bCs/>
        </w:rPr>
        <w:t>w przypadku zmiany wysokości minimalnego wynagrodzenia za pracę ustalonego na podstawie art.   2 ust. 3-5  ustawy z dnia 10 października 2002 r. o minimalnym wynagrodzeniu za pracę.  Wynagrodzenie ulegnie zmianie odpowiednio do zmiany wysokości kosztów pracy ponoszonych przez Wykonawcę w związku z realizacją przedmiotowego zamówienia, o ile zmiana kosztów pracy wynika ze zmiany przepisów prawa dot. wysokości minimalnego wynagrodzenia za pracę. Wprowadzenie przedmiotowych zmian wynagrodzenia możliwe będzie, jeżeli Wykonawca:</w:t>
      </w:r>
    </w:p>
    <w:p w14:paraId="50BF741E" w14:textId="77777777" w:rsidR="00196F42" w:rsidRPr="0006477E" w:rsidRDefault="00196F42" w:rsidP="00196F42">
      <w:pPr>
        <w:pStyle w:val="Akapitzlist"/>
        <w:widowControl/>
        <w:numPr>
          <w:ilvl w:val="2"/>
          <w:numId w:val="60"/>
        </w:numPr>
        <w:suppressAutoHyphens w:val="0"/>
        <w:spacing w:line="240" w:lineRule="auto"/>
        <w:contextualSpacing w:val="0"/>
        <w:jc w:val="both"/>
        <w:rPr>
          <w:bCs/>
        </w:rPr>
      </w:pPr>
      <w:r w:rsidRPr="0006477E">
        <w:rPr>
          <w:bCs/>
        </w:rPr>
        <w:t>udowodni, że zmiana ww. przepisów będzie miała wpływ na koszty wykonania zamówienia przez Wykonawcę,</w:t>
      </w:r>
    </w:p>
    <w:p w14:paraId="5BD67997" w14:textId="77777777" w:rsidR="00196F42" w:rsidRPr="0006477E" w:rsidRDefault="00196F42" w:rsidP="00196F42">
      <w:pPr>
        <w:pStyle w:val="Akapitzlist"/>
        <w:widowControl/>
        <w:numPr>
          <w:ilvl w:val="2"/>
          <w:numId w:val="60"/>
        </w:numPr>
        <w:suppressAutoHyphens w:val="0"/>
        <w:spacing w:line="240" w:lineRule="auto"/>
        <w:contextualSpacing w:val="0"/>
        <w:jc w:val="both"/>
        <w:rPr>
          <w:bCs/>
        </w:rPr>
      </w:pPr>
      <w:r w:rsidRPr="0006477E">
        <w:rPr>
          <w:bCs/>
        </w:rPr>
        <w:t>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w:t>
      </w:r>
    </w:p>
    <w:p w14:paraId="4E0375C3" w14:textId="77777777" w:rsidR="00196F42" w:rsidRPr="0006477E" w:rsidRDefault="00196F42" w:rsidP="00196F42">
      <w:pPr>
        <w:pStyle w:val="Akapitzlist"/>
        <w:widowControl/>
        <w:numPr>
          <w:ilvl w:val="1"/>
          <w:numId w:val="60"/>
        </w:numPr>
        <w:suppressAutoHyphens w:val="0"/>
        <w:spacing w:line="240" w:lineRule="auto"/>
        <w:contextualSpacing w:val="0"/>
        <w:jc w:val="both"/>
        <w:rPr>
          <w:bCs/>
        </w:rPr>
      </w:pPr>
      <w:r w:rsidRPr="0006477E">
        <w:rPr>
          <w:bCs/>
        </w:rPr>
        <w:t>zmiany zasad podlegania ubezpieczeniom społecznym lub ubezpieczeniu zdrowotnemu   lub wysokości stawki składki na ubezpieczenia społeczne lub zdrowotne.  Wynagrodzenie ulegnie zmianie odpowiednio do zmiany wysokości kosztów pracy ponoszonych przez Wykonawcę w związku  z realizacją przedmiotowego zamówienia, o ile zmiana kosztów pracy wynika ze zmiany przepisów prawa dot. zasad podlegania ubezpieczeniom społecznym lub ubezpieczeniu zdrowotnemu lub wysokości składki na ubezpieczenie społeczne lub zdrowotne. Wprowadzenie przedmiotowych zmian wynagrodzenia możliwe będzie, jeżeli Wykonawca:</w:t>
      </w:r>
    </w:p>
    <w:p w14:paraId="75C9A6DC" w14:textId="77777777" w:rsidR="00196F42" w:rsidRPr="0006477E" w:rsidRDefault="00196F42" w:rsidP="00196F42">
      <w:pPr>
        <w:pStyle w:val="Akapitzlist"/>
        <w:widowControl/>
        <w:numPr>
          <w:ilvl w:val="2"/>
          <w:numId w:val="60"/>
        </w:numPr>
        <w:suppressAutoHyphens w:val="0"/>
        <w:spacing w:line="240" w:lineRule="auto"/>
        <w:contextualSpacing w:val="0"/>
        <w:jc w:val="both"/>
        <w:rPr>
          <w:bCs/>
        </w:rPr>
      </w:pPr>
      <w:r w:rsidRPr="0006477E">
        <w:rPr>
          <w:bCs/>
        </w:rPr>
        <w:t xml:space="preserve">udowodni, że zmiana </w:t>
      </w:r>
      <w:proofErr w:type="spellStart"/>
      <w:r w:rsidRPr="0006477E">
        <w:rPr>
          <w:bCs/>
        </w:rPr>
        <w:t>w.w</w:t>
      </w:r>
      <w:proofErr w:type="spellEnd"/>
      <w:r w:rsidRPr="0006477E">
        <w:rPr>
          <w:bCs/>
        </w:rPr>
        <w:t>. przepisów będzie miała wpływ na koszty wykonania zamówienia przez Wykonawcę,</w:t>
      </w:r>
    </w:p>
    <w:p w14:paraId="54132AC6" w14:textId="77777777" w:rsidR="00196F42" w:rsidRPr="0006477E" w:rsidRDefault="00196F42" w:rsidP="00196F42">
      <w:pPr>
        <w:pStyle w:val="Akapitzlist"/>
        <w:widowControl/>
        <w:numPr>
          <w:ilvl w:val="2"/>
          <w:numId w:val="60"/>
        </w:numPr>
        <w:suppressAutoHyphens w:val="0"/>
        <w:spacing w:line="240" w:lineRule="auto"/>
        <w:contextualSpacing w:val="0"/>
        <w:jc w:val="both"/>
        <w:rPr>
          <w:bCs/>
        </w:rPr>
      </w:pPr>
      <w:r w:rsidRPr="0006477E">
        <w:rPr>
          <w:bCs/>
        </w:rPr>
        <w:t>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w:t>
      </w:r>
    </w:p>
    <w:p w14:paraId="7E5CDAA6" w14:textId="77777777" w:rsidR="00196F42" w:rsidRPr="009B7D7D" w:rsidRDefault="00196F42" w:rsidP="00196F42">
      <w:pPr>
        <w:pStyle w:val="Akapitzlist"/>
        <w:widowControl/>
        <w:numPr>
          <w:ilvl w:val="1"/>
          <w:numId w:val="60"/>
        </w:numPr>
        <w:suppressAutoHyphens w:val="0"/>
        <w:spacing w:line="240" w:lineRule="auto"/>
        <w:contextualSpacing w:val="0"/>
        <w:jc w:val="both"/>
        <w:rPr>
          <w:bCs/>
        </w:rPr>
      </w:pPr>
      <w:r w:rsidRPr="009B7D7D">
        <w:rPr>
          <w:bCs/>
        </w:rPr>
        <w:lastRenderedPageBreak/>
        <w:t>w przypadku zmian zasad gromadzenia i wysokości wpłat do pracowniczych planów kapitałowych, o których mowa w ustawie z dnia 4 października 2018 r. o pracowniczych planach kapitałowych. Wynagrodzenie ulegnie zmianie odpowiednio do zmiany wysokości tych kosztów ponoszonych przez Wykonawcę w związku  z realizacją przedmiotowego zamówienia, o ile zmiana tych kosztów wynika ze zmiany przepisów prawa dot. zasad gromadzenia i wysokości wpłat do pracowniczych planów kapitałowych. Wprowadzenie przedmiotowych zmian wynagrodzenia możliwe będzie, jeżeli Wykonawca:</w:t>
      </w:r>
    </w:p>
    <w:p w14:paraId="4B3D01A6" w14:textId="77777777" w:rsidR="00196F42" w:rsidRPr="009B7D7D" w:rsidRDefault="00196F42" w:rsidP="00196F42">
      <w:pPr>
        <w:pStyle w:val="Akapitzlist"/>
        <w:widowControl/>
        <w:numPr>
          <w:ilvl w:val="2"/>
          <w:numId w:val="60"/>
        </w:numPr>
        <w:suppressAutoHyphens w:val="0"/>
        <w:spacing w:line="240" w:lineRule="auto"/>
        <w:contextualSpacing w:val="0"/>
        <w:jc w:val="both"/>
        <w:rPr>
          <w:bCs/>
        </w:rPr>
      </w:pPr>
      <w:r w:rsidRPr="009B7D7D">
        <w:rPr>
          <w:bCs/>
        </w:rPr>
        <w:t>-</w:t>
      </w:r>
      <w:r w:rsidRPr="009B7D7D">
        <w:rPr>
          <w:bCs/>
        </w:rPr>
        <w:tab/>
        <w:t>udowodni, że zmiana ww. przepisów będzie miała wpływ na koszty wykonania zamówienia przez Wykonawcę,</w:t>
      </w:r>
    </w:p>
    <w:p w14:paraId="7E751425" w14:textId="77777777" w:rsidR="00196F42" w:rsidRPr="009B7D7D" w:rsidRDefault="00196F42" w:rsidP="00196F42">
      <w:pPr>
        <w:pStyle w:val="Akapitzlist"/>
        <w:widowControl/>
        <w:numPr>
          <w:ilvl w:val="2"/>
          <w:numId w:val="60"/>
        </w:numPr>
        <w:suppressAutoHyphens w:val="0"/>
        <w:spacing w:line="240" w:lineRule="auto"/>
        <w:contextualSpacing w:val="0"/>
        <w:jc w:val="both"/>
        <w:rPr>
          <w:bCs/>
        </w:rPr>
      </w:pPr>
      <w:r w:rsidRPr="009B7D7D">
        <w:rPr>
          <w:bCs/>
        </w:rPr>
        <w:t>-</w:t>
      </w:r>
      <w:r>
        <w:rPr>
          <w:bCs/>
        </w:rPr>
        <w:tab/>
      </w:r>
      <w:r w:rsidRPr="009B7D7D">
        <w:rPr>
          <w:bCs/>
        </w:rPr>
        <w:t>wykaże, jaką część wynagrodzenia stanowią koszty pracy ponoszone przez Wykonawcę w trakcie realizacji zamówienia oraz jak zmiana przepisów wpłynie na wysokość tych kosztów.</w:t>
      </w:r>
      <w:r>
        <w:rPr>
          <w:bCs/>
        </w:rPr>
        <w:t xml:space="preserve"> </w:t>
      </w:r>
      <w:r w:rsidRPr="009B7D7D">
        <w:rPr>
          <w:bCs/>
        </w:rPr>
        <w:t>Zamawiający zastrzega sobie prawo do wniesienia zastrzeżeń dotyczących zasad gromadzenia i wysokości wpłat do pracowniczych planów kapitałowych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w:t>
      </w:r>
    </w:p>
    <w:p w14:paraId="6C92BD49" w14:textId="77777777" w:rsidR="00196F42" w:rsidRPr="00844D1C" w:rsidRDefault="00196F42" w:rsidP="00196F42">
      <w:pPr>
        <w:pStyle w:val="Akapitzlist"/>
        <w:widowControl/>
        <w:numPr>
          <w:ilvl w:val="0"/>
          <w:numId w:val="60"/>
        </w:numPr>
        <w:suppressAutoHyphens w:val="0"/>
        <w:spacing w:line="240" w:lineRule="auto"/>
        <w:contextualSpacing w:val="0"/>
        <w:jc w:val="both"/>
        <w:rPr>
          <w:rFonts w:eastAsia="Times New Roman"/>
          <w:lang w:eastAsia="ar-SA"/>
        </w:rPr>
      </w:pPr>
      <w:r w:rsidRPr="00844D1C">
        <w:rPr>
          <w:rFonts w:eastAsia="Times New Roman"/>
          <w:lang w:eastAsia="ar-SA"/>
        </w:rPr>
        <w:t xml:space="preserve">Warunki dokonywania zmian:  </w:t>
      </w:r>
    </w:p>
    <w:p w14:paraId="54747E72" w14:textId="77777777" w:rsidR="00196F42" w:rsidRPr="00BE0BEC" w:rsidRDefault="00196F42" w:rsidP="00196F42">
      <w:pPr>
        <w:pStyle w:val="Akapitzlist"/>
        <w:widowControl/>
        <w:numPr>
          <w:ilvl w:val="1"/>
          <w:numId w:val="60"/>
        </w:numPr>
        <w:suppressAutoHyphens w:val="0"/>
        <w:spacing w:line="240" w:lineRule="auto"/>
        <w:contextualSpacing w:val="0"/>
        <w:jc w:val="both"/>
        <w:rPr>
          <w:rFonts w:eastAsia="Times New Roman"/>
          <w:lang w:eastAsia="ar-SA"/>
        </w:rPr>
      </w:pPr>
      <w:r w:rsidRPr="00BE0BEC">
        <w:rPr>
          <w:rFonts w:eastAsia="Times New Roman"/>
          <w:lang w:eastAsia="ar-SA"/>
        </w:rPr>
        <w:t xml:space="preserve">zmiana postanowień zawartej umowy może być inicjowana na wniosek Jednostki miejskiej/podmiotu (podmiotu) lub Wykonawcy, przy czym strona wnioskująca zobowiązana jest do szczegółowego uzasadnienia i udokumentowania proponowanych zmian. Wniosek składany przez Stronę o zmianę postanowień zawartej umowy musi być wyrażony na piśmie. </w:t>
      </w:r>
    </w:p>
    <w:p w14:paraId="1423CF08" w14:textId="77777777" w:rsidR="00196F42" w:rsidRPr="00BE0BEC" w:rsidRDefault="00196F42" w:rsidP="00196F42">
      <w:pPr>
        <w:pStyle w:val="Akapitzlist"/>
        <w:widowControl/>
        <w:numPr>
          <w:ilvl w:val="1"/>
          <w:numId w:val="60"/>
        </w:numPr>
        <w:suppressAutoHyphens w:val="0"/>
        <w:spacing w:line="240" w:lineRule="auto"/>
        <w:contextualSpacing w:val="0"/>
        <w:jc w:val="both"/>
        <w:rPr>
          <w:rFonts w:eastAsia="Times New Roman"/>
          <w:lang w:eastAsia="ar-SA"/>
        </w:rPr>
      </w:pPr>
      <w:r w:rsidRPr="00BE0BEC">
        <w:rPr>
          <w:rFonts w:eastAsia="Times New Roman"/>
          <w:lang w:eastAsia="ar-SA"/>
        </w:rPr>
        <w:t xml:space="preserve">zmiana musi uzyskać aprobatę obu stron, </w:t>
      </w:r>
    </w:p>
    <w:p w14:paraId="3CCA23CC" w14:textId="77777777" w:rsidR="00196F42" w:rsidRDefault="00196F42" w:rsidP="00196F42">
      <w:pPr>
        <w:pStyle w:val="Akapitzlist"/>
        <w:widowControl/>
        <w:numPr>
          <w:ilvl w:val="1"/>
          <w:numId w:val="60"/>
        </w:numPr>
        <w:suppressAutoHyphens w:val="0"/>
        <w:spacing w:line="240" w:lineRule="auto"/>
        <w:contextualSpacing w:val="0"/>
        <w:jc w:val="both"/>
        <w:rPr>
          <w:rFonts w:eastAsia="Times New Roman"/>
          <w:lang w:eastAsia="ar-SA"/>
        </w:rPr>
      </w:pPr>
      <w:r w:rsidRPr="00BE0BEC">
        <w:rPr>
          <w:rFonts w:eastAsia="Times New Roman"/>
          <w:lang w:eastAsia="ar-SA"/>
        </w:rPr>
        <w:t xml:space="preserve">zmiana umowy nie może naruszać zasady zachowania uczciwej konkurencji oraz równego traktowania Wykonawców, </w:t>
      </w:r>
    </w:p>
    <w:p w14:paraId="31CC244C" w14:textId="77777777" w:rsidR="00196F42" w:rsidRPr="00FE626E" w:rsidRDefault="00196F42" w:rsidP="00196F42">
      <w:pPr>
        <w:pStyle w:val="Akapitzlist"/>
        <w:widowControl/>
        <w:numPr>
          <w:ilvl w:val="1"/>
          <w:numId w:val="60"/>
        </w:numPr>
        <w:suppressAutoHyphens w:val="0"/>
        <w:spacing w:line="240" w:lineRule="auto"/>
        <w:contextualSpacing w:val="0"/>
        <w:jc w:val="both"/>
        <w:rPr>
          <w:rFonts w:eastAsia="Times New Roman"/>
          <w:lang w:eastAsia="ar-SA"/>
        </w:rPr>
      </w:pPr>
      <w:r w:rsidRPr="00FE626E">
        <w:rPr>
          <w:rFonts w:eastAsia="Times New Roman"/>
          <w:lang w:eastAsia="ar-SA"/>
        </w:rPr>
        <w:t>zmiana nie może spowodować wykroczenia usługi poza przedmiot zamówienia opisany w SIWZ,</w:t>
      </w:r>
    </w:p>
    <w:p w14:paraId="7F99539E" w14:textId="77777777" w:rsidR="00196F42" w:rsidRPr="00BE0BEC" w:rsidRDefault="00196F42" w:rsidP="00196F42">
      <w:pPr>
        <w:pStyle w:val="Akapitzlist"/>
        <w:widowControl/>
        <w:numPr>
          <w:ilvl w:val="0"/>
          <w:numId w:val="60"/>
        </w:numPr>
        <w:suppressAutoHyphens w:val="0"/>
        <w:spacing w:line="240" w:lineRule="auto"/>
        <w:contextualSpacing w:val="0"/>
        <w:jc w:val="both"/>
        <w:rPr>
          <w:rFonts w:eastAsia="Times New Roman"/>
          <w:lang w:eastAsia="ar-SA"/>
        </w:rPr>
      </w:pPr>
      <w:r w:rsidRPr="00BE0BEC">
        <w:rPr>
          <w:rFonts w:eastAsia="Times New Roman"/>
          <w:lang w:eastAsia="ar-SA"/>
        </w:rPr>
        <w:t>Jednostka miejska/podmiot (podmiot) może nie wyrazić zgody na dokonanie zmian postanowień umowy, jeżeli proponowana zmiana może wpłynąć na opóźnienie lub zwiększenie kosztów w wykonaniu niniejszej umowy czy obniżenie jakości wykonania.</w:t>
      </w:r>
    </w:p>
    <w:p w14:paraId="3829D6B3" w14:textId="77777777" w:rsidR="00196F42" w:rsidRPr="00BE0BEC" w:rsidRDefault="00196F42" w:rsidP="00196F42">
      <w:pPr>
        <w:pStyle w:val="Akapitzlist"/>
        <w:widowControl/>
        <w:numPr>
          <w:ilvl w:val="0"/>
          <w:numId w:val="60"/>
        </w:numPr>
        <w:suppressAutoHyphens w:val="0"/>
        <w:spacing w:line="240" w:lineRule="auto"/>
        <w:contextualSpacing w:val="0"/>
        <w:jc w:val="both"/>
        <w:rPr>
          <w:bCs/>
        </w:rPr>
      </w:pPr>
      <w:r w:rsidRPr="00BE0BEC">
        <w:t>Wszelkie zmiany niniejszej umowy dokonane w sposób zgodny z ustawą Prawo zamówień publicznych nie mogą prowadzić do zmiany charakteru umowy lub do całkowitej zmiany rodzaju zamówienia.</w:t>
      </w:r>
    </w:p>
    <w:p w14:paraId="381E6612" w14:textId="77777777" w:rsidR="00196F42" w:rsidRPr="00BE0BEC" w:rsidRDefault="00196F42" w:rsidP="00196F42">
      <w:pPr>
        <w:pStyle w:val="Akapitzlist"/>
        <w:widowControl/>
        <w:numPr>
          <w:ilvl w:val="0"/>
          <w:numId w:val="60"/>
        </w:numPr>
        <w:suppressAutoHyphens w:val="0"/>
        <w:spacing w:line="240" w:lineRule="auto"/>
        <w:contextualSpacing w:val="0"/>
        <w:jc w:val="both"/>
        <w:rPr>
          <w:bCs/>
        </w:rPr>
      </w:pPr>
      <w:r w:rsidRPr="00BE0BEC">
        <w:lastRenderedPageBreak/>
        <w:t xml:space="preserve"> Zmiany wymagają formy pisemnej pod rygorem nieważności w drodze aneksu do umowy skutecznego po podpisaniu przez obie Strony</w:t>
      </w:r>
      <w:r>
        <w:t>, chyba, że postanowienia umowne wprost wskazują, że forma ta jest niekonieczna.</w:t>
      </w:r>
    </w:p>
    <w:p w14:paraId="06BAECB5" w14:textId="013EA09A" w:rsidR="00E74EC0" w:rsidRPr="00196F42" w:rsidRDefault="00196F42" w:rsidP="00196F42">
      <w:pPr>
        <w:pStyle w:val="Akapitzlist"/>
        <w:widowControl/>
        <w:numPr>
          <w:ilvl w:val="0"/>
          <w:numId w:val="60"/>
        </w:numPr>
        <w:spacing w:line="240" w:lineRule="auto"/>
        <w:jc w:val="both"/>
        <w:rPr>
          <w:color w:val="D99594" w:themeColor="accent2" w:themeTint="99"/>
        </w:rPr>
      </w:pPr>
      <w:r w:rsidRPr="00BE0BEC">
        <w:t>Zmiana umowy dokonana z naruszeniem przepisów ustawy Prawo zamówień publicznych jest nieważna.</w:t>
      </w:r>
    </w:p>
    <w:p w14:paraId="04CFAB23" w14:textId="77777777" w:rsidR="00E74EC0" w:rsidRPr="003C2A3D" w:rsidRDefault="00E74EC0" w:rsidP="00E74EC0">
      <w:pPr>
        <w:rPr>
          <w:bCs/>
        </w:rPr>
      </w:pPr>
    </w:p>
    <w:p w14:paraId="2DE514F1" w14:textId="77777777" w:rsidR="00502414" w:rsidRDefault="00E74EC0" w:rsidP="00E74EC0">
      <w:pPr>
        <w:pStyle w:val="numer1"/>
        <w:rPr>
          <w:rFonts w:ascii="Times New Roman" w:hAnsi="Times New Roman" w:cs="Times New Roman"/>
          <w:b/>
          <w:sz w:val="24"/>
          <w:szCs w:val="24"/>
        </w:rPr>
      </w:pPr>
      <w:r w:rsidRPr="003C2A3D">
        <w:rPr>
          <w:rFonts w:ascii="Times New Roman" w:hAnsi="Times New Roman" w:cs="Times New Roman"/>
          <w:b/>
          <w:bCs/>
          <w:sz w:val="24"/>
          <w:szCs w:val="24"/>
        </w:rPr>
        <w:t>XXV.</w:t>
      </w:r>
      <w:r w:rsidRPr="003C2A3D">
        <w:rPr>
          <w:rFonts w:ascii="Times New Roman" w:hAnsi="Times New Roman" w:cs="Times New Roman"/>
          <w:sz w:val="24"/>
          <w:szCs w:val="24"/>
        </w:rPr>
        <w:t xml:space="preserve"> </w:t>
      </w:r>
      <w:r w:rsidRPr="003C2A3D">
        <w:rPr>
          <w:rFonts w:ascii="Times New Roman" w:hAnsi="Times New Roman" w:cs="Times New Roman"/>
          <w:b/>
          <w:sz w:val="24"/>
          <w:szCs w:val="24"/>
        </w:rPr>
        <w:t>Informacja o udzieleniu zaliczek.</w:t>
      </w:r>
    </w:p>
    <w:p w14:paraId="48611B81" w14:textId="77777777" w:rsidR="00E74EC0" w:rsidRPr="003C2A3D" w:rsidRDefault="00E74EC0" w:rsidP="00E74EC0">
      <w:pPr>
        <w:pStyle w:val="numer1"/>
        <w:rPr>
          <w:rFonts w:ascii="Times New Roman" w:hAnsi="Times New Roman" w:cs="Times New Roman"/>
          <w:sz w:val="24"/>
          <w:szCs w:val="24"/>
        </w:rPr>
      </w:pPr>
      <w:r w:rsidRPr="003C2A3D">
        <w:rPr>
          <w:rFonts w:ascii="Times New Roman" w:hAnsi="Times New Roman" w:cs="Times New Roman"/>
          <w:sz w:val="24"/>
          <w:szCs w:val="24"/>
        </w:rPr>
        <w:t>Zamawiający nie przewiduje możliwości udzielenia zaliczek na poczet wykonania zamówienia.</w:t>
      </w:r>
    </w:p>
    <w:p w14:paraId="5068F605" w14:textId="77777777" w:rsidR="00E74EC0" w:rsidRPr="003C2A3D" w:rsidRDefault="00E74EC0" w:rsidP="00E74EC0">
      <w:pPr>
        <w:pStyle w:val="numer1"/>
        <w:rPr>
          <w:rFonts w:ascii="Times New Roman" w:hAnsi="Times New Roman" w:cs="Times New Roman"/>
          <w:sz w:val="24"/>
          <w:szCs w:val="24"/>
        </w:rPr>
      </w:pPr>
    </w:p>
    <w:p w14:paraId="65B3115B" w14:textId="77777777" w:rsidR="00E74EC0" w:rsidRPr="003C2A3D" w:rsidRDefault="00E74EC0" w:rsidP="00E74EC0">
      <w:pPr>
        <w:pStyle w:val="numer1"/>
        <w:rPr>
          <w:rFonts w:ascii="Times New Roman" w:hAnsi="Times New Roman" w:cs="Times New Roman"/>
          <w:sz w:val="24"/>
          <w:szCs w:val="24"/>
        </w:rPr>
      </w:pPr>
      <w:r w:rsidRPr="003C2A3D">
        <w:rPr>
          <w:rFonts w:ascii="Times New Roman" w:hAnsi="Times New Roman" w:cs="Times New Roman"/>
          <w:b/>
          <w:sz w:val="24"/>
          <w:szCs w:val="24"/>
        </w:rPr>
        <w:t>XXVI. Inne informacje</w:t>
      </w:r>
    </w:p>
    <w:p w14:paraId="21ADAD59" w14:textId="77777777" w:rsidR="00E74EC0" w:rsidRPr="003C2A3D" w:rsidRDefault="00E74EC0" w:rsidP="00E74EC0">
      <w:pPr>
        <w:pStyle w:val="numer1"/>
        <w:ind w:left="360"/>
        <w:rPr>
          <w:rFonts w:ascii="Times New Roman" w:hAnsi="Times New Roman" w:cs="Times New Roman"/>
          <w:sz w:val="24"/>
          <w:szCs w:val="24"/>
        </w:rPr>
      </w:pPr>
      <w:r w:rsidRPr="003C2A3D">
        <w:rPr>
          <w:rFonts w:ascii="Times New Roman" w:hAnsi="Times New Roman" w:cs="Times New Roman"/>
          <w:sz w:val="24"/>
          <w:szCs w:val="24"/>
        </w:rPr>
        <w:t>1. Zamawiający nie przewiduje zawarcia umowy ramowej.</w:t>
      </w:r>
    </w:p>
    <w:p w14:paraId="1EDFE848" w14:textId="77777777" w:rsidR="00E74EC0" w:rsidRPr="003C2A3D" w:rsidRDefault="00E74EC0" w:rsidP="00E74EC0">
      <w:pPr>
        <w:pStyle w:val="numer1"/>
        <w:ind w:left="360"/>
        <w:rPr>
          <w:rFonts w:ascii="Times New Roman" w:hAnsi="Times New Roman" w:cs="Times New Roman"/>
          <w:sz w:val="24"/>
          <w:szCs w:val="24"/>
        </w:rPr>
      </w:pPr>
      <w:r w:rsidRPr="003C2A3D">
        <w:rPr>
          <w:rFonts w:ascii="Times New Roman" w:hAnsi="Times New Roman" w:cs="Times New Roman"/>
          <w:sz w:val="24"/>
          <w:szCs w:val="24"/>
        </w:rPr>
        <w:t>2. Zamawiający nie przewiduje zwrotu kosztów przygotowania oferty.</w:t>
      </w:r>
    </w:p>
    <w:p w14:paraId="0EDEC76F" w14:textId="77777777" w:rsidR="00E74EC0" w:rsidRPr="003C2A3D" w:rsidRDefault="00E74EC0" w:rsidP="00E74EC0">
      <w:pPr>
        <w:pStyle w:val="numer1"/>
        <w:ind w:left="360"/>
        <w:rPr>
          <w:rFonts w:ascii="Times New Roman" w:hAnsi="Times New Roman" w:cs="Times New Roman"/>
          <w:sz w:val="24"/>
          <w:szCs w:val="24"/>
        </w:rPr>
      </w:pPr>
    </w:p>
    <w:p w14:paraId="1395A66C" w14:textId="77777777" w:rsidR="00E74EC0" w:rsidRPr="003C2A3D" w:rsidRDefault="00E74EC0" w:rsidP="00E74EC0">
      <w:pPr>
        <w:pStyle w:val="Tekstpodstawowywcity32"/>
        <w:ind w:left="0"/>
        <w:jc w:val="both"/>
        <w:rPr>
          <w:rFonts w:ascii="Times New Roman" w:hAnsi="Times New Roman" w:cs="Times New Roman"/>
          <w:sz w:val="24"/>
          <w:szCs w:val="24"/>
        </w:rPr>
      </w:pPr>
      <w:r w:rsidRPr="003C2A3D">
        <w:rPr>
          <w:rFonts w:ascii="Times New Roman" w:hAnsi="Times New Roman" w:cs="Times New Roman"/>
          <w:b/>
          <w:sz w:val="24"/>
          <w:szCs w:val="24"/>
        </w:rPr>
        <w:t>XXVII. Podwykonawstwo</w:t>
      </w:r>
    </w:p>
    <w:p w14:paraId="6F1E4071" w14:textId="77777777" w:rsidR="0060380D" w:rsidRDefault="0060380D" w:rsidP="00E74EC0">
      <w:pPr>
        <w:suppressAutoHyphens w:val="0"/>
        <w:autoSpaceDE w:val="0"/>
        <w:ind w:left="284" w:hanging="284"/>
        <w:jc w:val="both"/>
      </w:pPr>
    </w:p>
    <w:p w14:paraId="769B2CA1" w14:textId="77777777" w:rsidR="0060380D" w:rsidRDefault="00C8346D" w:rsidP="00E74EC0">
      <w:pPr>
        <w:suppressAutoHyphens w:val="0"/>
        <w:autoSpaceDE w:val="0"/>
        <w:ind w:left="284" w:hanging="284"/>
        <w:jc w:val="both"/>
      </w:pPr>
      <w:r w:rsidRPr="00C8346D">
        <w:t>1.</w:t>
      </w:r>
      <w:r w:rsidRPr="00C8346D">
        <w:tab/>
        <w:t xml:space="preserve">Zamawiający zastrzega, iż kluczowe części zamówienia, to jest odbiór i transport zmieszanych odpadów komunalnych (20 03 01) </w:t>
      </w:r>
      <w:r>
        <w:t xml:space="preserve">oraz odpadów </w:t>
      </w:r>
      <w:proofErr w:type="spellStart"/>
      <w:r>
        <w:t>pmts</w:t>
      </w:r>
      <w:proofErr w:type="spellEnd"/>
      <w:r>
        <w:t xml:space="preserve"> (papieru, metalu, tworzyw sztucznych i szkła) </w:t>
      </w:r>
      <w:r w:rsidRPr="00C8346D">
        <w:t>muszą być realizowane przez Wykonawcę.</w:t>
      </w:r>
    </w:p>
    <w:p w14:paraId="3A0C06D0" w14:textId="77777777" w:rsidR="00E74EC0" w:rsidRPr="003C2A3D" w:rsidRDefault="00F350F3" w:rsidP="00E74EC0">
      <w:pPr>
        <w:suppressAutoHyphens w:val="0"/>
        <w:autoSpaceDE w:val="0"/>
        <w:ind w:left="284" w:hanging="284"/>
        <w:jc w:val="both"/>
      </w:pPr>
      <w:r>
        <w:t>2</w:t>
      </w:r>
      <w:r w:rsidR="00E74EC0" w:rsidRPr="003C2A3D">
        <w:t>. Wykonawca mo</w:t>
      </w:r>
      <w:r w:rsidR="00E74EC0" w:rsidRPr="003C2A3D">
        <w:rPr>
          <w:rFonts w:eastAsia="TimesNewRoman"/>
        </w:rPr>
        <w:t>ż</w:t>
      </w:r>
      <w:r w:rsidR="00E74EC0" w:rsidRPr="003C2A3D">
        <w:t>e powierzy</w:t>
      </w:r>
      <w:r w:rsidR="00E74EC0" w:rsidRPr="003C2A3D">
        <w:rPr>
          <w:rFonts w:eastAsia="TimesNewRoman"/>
        </w:rPr>
        <w:t xml:space="preserve">ć </w:t>
      </w:r>
      <w:r w:rsidR="00E74EC0" w:rsidRPr="003C2A3D">
        <w:t xml:space="preserve">wykonanie </w:t>
      </w:r>
      <w:r w:rsidR="0060380D" w:rsidRPr="00EB73EF">
        <w:rPr>
          <w:b/>
        </w:rPr>
        <w:t xml:space="preserve">pozostałej </w:t>
      </w:r>
      <w:r w:rsidR="00E74EC0" w:rsidRPr="00EB73EF">
        <w:rPr>
          <w:b/>
        </w:rPr>
        <w:t>cz</w:t>
      </w:r>
      <w:r w:rsidR="00E74EC0" w:rsidRPr="00EB73EF">
        <w:rPr>
          <w:rFonts w:eastAsia="TimesNewRoman"/>
          <w:b/>
        </w:rPr>
        <w:t>ęś</w:t>
      </w:r>
      <w:r w:rsidR="00E74EC0" w:rsidRPr="00EB73EF">
        <w:rPr>
          <w:b/>
        </w:rPr>
        <w:t>ci zamówienia</w:t>
      </w:r>
      <w:r w:rsidR="00E74EC0" w:rsidRPr="003C2A3D">
        <w:t xml:space="preserve"> podwykonawcom.</w:t>
      </w:r>
    </w:p>
    <w:p w14:paraId="7A6E29CF" w14:textId="651AFF1E" w:rsidR="00E74EC0" w:rsidRPr="003C2A3D" w:rsidRDefault="00F350F3" w:rsidP="0060380D">
      <w:pPr>
        <w:suppressAutoHyphens w:val="0"/>
        <w:autoSpaceDE w:val="0"/>
        <w:ind w:left="284" w:hanging="284"/>
        <w:jc w:val="both"/>
      </w:pPr>
      <w:r>
        <w:t>3</w:t>
      </w:r>
      <w:r w:rsidR="00E74EC0" w:rsidRPr="003C2A3D">
        <w:t>.</w:t>
      </w:r>
      <w:r w:rsidR="00A72FE7">
        <w:tab/>
      </w:r>
      <w:r w:rsidR="00E74EC0" w:rsidRPr="003C2A3D">
        <w:rPr>
          <w:b/>
        </w:rPr>
        <w:t>Jeżeli wykonanie części zamówienia zostanie powierzone podwykonawcom, Zamawiaj</w:t>
      </w:r>
      <w:r w:rsidR="00E74EC0" w:rsidRPr="003C2A3D">
        <w:rPr>
          <w:rFonts w:eastAsia="TimesNewRoman"/>
          <w:b/>
        </w:rPr>
        <w:t>ą</w:t>
      </w:r>
      <w:r w:rsidR="00E74EC0" w:rsidRPr="003C2A3D">
        <w:rPr>
          <w:b/>
        </w:rPr>
        <w:t xml:space="preserve">cy </w:t>
      </w:r>
      <w:r w:rsidR="00E74EC0" w:rsidRPr="003C2A3D">
        <w:rPr>
          <w:rFonts w:eastAsia="TimesNewRoman"/>
          <w:b/>
        </w:rPr>
        <w:t>żą</w:t>
      </w:r>
      <w:r w:rsidR="00E74EC0" w:rsidRPr="003C2A3D">
        <w:rPr>
          <w:b/>
        </w:rPr>
        <w:t>da wskazania przez wykonawc</w:t>
      </w:r>
      <w:r w:rsidR="00E74EC0" w:rsidRPr="003C2A3D">
        <w:rPr>
          <w:rFonts w:eastAsia="TimesNewRoman"/>
          <w:b/>
        </w:rPr>
        <w:t xml:space="preserve">ę w ofercie </w:t>
      </w:r>
      <w:r w:rsidR="00E74EC0" w:rsidRPr="003C2A3D">
        <w:rPr>
          <w:b/>
        </w:rPr>
        <w:t>cz</w:t>
      </w:r>
      <w:r w:rsidR="00E74EC0" w:rsidRPr="003C2A3D">
        <w:rPr>
          <w:rFonts w:eastAsia="TimesNewRoman"/>
          <w:b/>
        </w:rPr>
        <w:t>ęś</w:t>
      </w:r>
      <w:r w:rsidR="00E74EC0" w:rsidRPr="003C2A3D">
        <w:rPr>
          <w:b/>
        </w:rPr>
        <w:t>ci zamówienia</w:t>
      </w:r>
      <w:r w:rsidR="00E74EC0" w:rsidRPr="003C2A3D">
        <w:t>, których wykonanie zamierza powierzy</w:t>
      </w:r>
      <w:r w:rsidR="00E74EC0" w:rsidRPr="003C2A3D">
        <w:rPr>
          <w:rFonts w:eastAsia="TimesNewRoman"/>
        </w:rPr>
        <w:t xml:space="preserve">ć </w:t>
      </w:r>
      <w:r w:rsidR="00E74EC0" w:rsidRPr="003C2A3D">
        <w:t>podwykonawcom, i podania przez wykonawc</w:t>
      </w:r>
      <w:r w:rsidR="00E74EC0" w:rsidRPr="003C2A3D">
        <w:rPr>
          <w:rFonts w:eastAsia="TimesNewRoman"/>
        </w:rPr>
        <w:t xml:space="preserve">ę </w:t>
      </w:r>
      <w:r w:rsidR="00E74EC0" w:rsidRPr="003C2A3D">
        <w:t xml:space="preserve">firm podwykonawców. </w:t>
      </w:r>
    </w:p>
    <w:p w14:paraId="6F46D8A4" w14:textId="77777777" w:rsidR="00E74EC0" w:rsidRPr="003C2A3D" w:rsidRDefault="00F350F3" w:rsidP="00E74EC0">
      <w:pPr>
        <w:suppressAutoHyphens w:val="0"/>
        <w:autoSpaceDE w:val="0"/>
        <w:ind w:left="284" w:hanging="284"/>
        <w:jc w:val="both"/>
      </w:pPr>
      <w:r>
        <w:t>4</w:t>
      </w:r>
      <w:r w:rsidR="00E74EC0" w:rsidRPr="003C2A3D">
        <w:t>. W przypadku zamówie</w:t>
      </w:r>
      <w:r w:rsidR="00E74EC0" w:rsidRPr="003C2A3D">
        <w:rPr>
          <w:rFonts w:eastAsia="TimesNewRoman"/>
        </w:rPr>
        <w:t xml:space="preserve">ń </w:t>
      </w:r>
      <w:r w:rsidR="00E74EC0" w:rsidRPr="003C2A3D">
        <w:t>na usługi, które maj</w:t>
      </w:r>
      <w:r w:rsidR="00E74EC0" w:rsidRPr="003C2A3D">
        <w:rPr>
          <w:rFonts w:eastAsia="TimesNewRoman"/>
        </w:rPr>
        <w:t xml:space="preserve">ą </w:t>
      </w:r>
      <w:r w:rsidR="00E74EC0" w:rsidRPr="003C2A3D">
        <w:t>by</w:t>
      </w:r>
      <w:r w:rsidR="00E74EC0" w:rsidRPr="003C2A3D">
        <w:rPr>
          <w:rFonts w:eastAsia="TimesNewRoman"/>
        </w:rPr>
        <w:t xml:space="preserve">ć </w:t>
      </w:r>
      <w:r w:rsidR="00E74EC0" w:rsidRPr="003C2A3D">
        <w:t>wykonane w miejscu podlegaj</w:t>
      </w:r>
      <w:r w:rsidR="00E74EC0" w:rsidRPr="003C2A3D">
        <w:rPr>
          <w:rFonts w:eastAsia="TimesNewRoman"/>
        </w:rPr>
        <w:t>ą</w:t>
      </w:r>
      <w:r w:rsidR="00E74EC0" w:rsidRPr="003C2A3D">
        <w:t>cym bezpo</w:t>
      </w:r>
      <w:r w:rsidR="00E74EC0" w:rsidRPr="003C2A3D">
        <w:rPr>
          <w:rFonts w:eastAsia="TimesNewRoman"/>
        </w:rPr>
        <w:t>ś</w:t>
      </w:r>
      <w:r w:rsidR="00E74EC0" w:rsidRPr="003C2A3D">
        <w:t>redniemu nadzorowi zamawiaj</w:t>
      </w:r>
      <w:r w:rsidR="00E74EC0" w:rsidRPr="003C2A3D">
        <w:rPr>
          <w:rFonts w:eastAsia="TimesNewRoman"/>
        </w:rPr>
        <w:t>ą</w:t>
      </w:r>
      <w:r w:rsidR="00E74EC0" w:rsidRPr="003C2A3D">
        <w:t>cego, zamawiaj</w:t>
      </w:r>
      <w:r w:rsidR="00E74EC0" w:rsidRPr="003C2A3D">
        <w:rPr>
          <w:rFonts w:eastAsia="TimesNewRoman"/>
        </w:rPr>
        <w:t>ą</w:t>
      </w:r>
      <w:r w:rsidR="00E74EC0" w:rsidRPr="003C2A3D">
        <w:t xml:space="preserve">cy </w:t>
      </w:r>
      <w:r w:rsidR="00E74EC0" w:rsidRPr="003C2A3D">
        <w:rPr>
          <w:rFonts w:eastAsia="TimesNewRoman"/>
        </w:rPr>
        <w:t>żą</w:t>
      </w:r>
      <w:r w:rsidR="00E74EC0" w:rsidRPr="003C2A3D">
        <w:t>da, aby przed przyst</w:t>
      </w:r>
      <w:r w:rsidR="00E74EC0" w:rsidRPr="003C2A3D">
        <w:rPr>
          <w:rFonts w:eastAsia="TimesNewRoman"/>
        </w:rPr>
        <w:t>ą</w:t>
      </w:r>
      <w:r w:rsidR="00E74EC0" w:rsidRPr="003C2A3D">
        <w:t>pieniem do wykonania zamówienia wykonawca, o ile s</w:t>
      </w:r>
      <w:r w:rsidR="00E74EC0" w:rsidRPr="003C2A3D">
        <w:rPr>
          <w:rFonts w:eastAsia="TimesNewRoman"/>
        </w:rPr>
        <w:t xml:space="preserve">ą </w:t>
      </w:r>
      <w:r w:rsidR="00E74EC0" w:rsidRPr="003C2A3D">
        <w:t>ju</w:t>
      </w:r>
      <w:r w:rsidR="00E74EC0" w:rsidRPr="003C2A3D">
        <w:rPr>
          <w:rFonts w:eastAsia="TimesNewRoman"/>
        </w:rPr>
        <w:t xml:space="preserve">ż </w:t>
      </w:r>
      <w:r w:rsidR="00E74EC0" w:rsidRPr="003C2A3D">
        <w:t>znane, podał nazwy albo imiona i nazwiska oraz dane kontaktowe podwykonawców i osób do kontaktu z nimi, zaanga</w:t>
      </w:r>
      <w:r w:rsidR="00E74EC0" w:rsidRPr="003C2A3D">
        <w:rPr>
          <w:rFonts w:eastAsia="TimesNewRoman"/>
        </w:rPr>
        <w:t>ż</w:t>
      </w:r>
      <w:r w:rsidR="00E74EC0" w:rsidRPr="003C2A3D">
        <w:t>owanych w takie usługi. Wykonawca zawiadamia zamawiaj</w:t>
      </w:r>
      <w:r w:rsidR="00E74EC0" w:rsidRPr="003C2A3D">
        <w:rPr>
          <w:rFonts w:eastAsia="TimesNewRoman"/>
        </w:rPr>
        <w:t>ą</w:t>
      </w:r>
      <w:r w:rsidR="00E74EC0" w:rsidRPr="003C2A3D">
        <w:t>cego o wszelkich zmianach danych, o których mowa w zdaniu pierwszym, w trakcie realizacji zamówienia, a tak</w:t>
      </w:r>
      <w:r w:rsidR="00E74EC0" w:rsidRPr="003C2A3D">
        <w:rPr>
          <w:rFonts w:eastAsia="TimesNewRoman"/>
        </w:rPr>
        <w:t>ż</w:t>
      </w:r>
      <w:r w:rsidR="00E74EC0" w:rsidRPr="003C2A3D">
        <w:t>e przekazuje informacje na temat nowych podwykonawców, którym w pó</w:t>
      </w:r>
      <w:r w:rsidR="00E74EC0" w:rsidRPr="003C2A3D">
        <w:rPr>
          <w:rFonts w:eastAsia="TimesNewRoman"/>
        </w:rPr>
        <w:t>ź</w:t>
      </w:r>
      <w:r w:rsidR="00E74EC0" w:rsidRPr="003C2A3D">
        <w:t>niejszym okresie zamierza powierzy</w:t>
      </w:r>
      <w:r w:rsidR="00E74EC0" w:rsidRPr="003C2A3D">
        <w:rPr>
          <w:rFonts w:eastAsia="TimesNewRoman"/>
        </w:rPr>
        <w:t xml:space="preserve">ć </w:t>
      </w:r>
      <w:r w:rsidR="00E74EC0" w:rsidRPr="003C2A3D">
        <w:t>realizacj</w:t>
      </w:r>
      <w:r w:rsidR="00E74EC0" w:rsidRPr="003C2A3D">
        <w:rPr>
          <w:rFonts w:eastAsia="TimesNewRoman"/>
        </w:rPr>
        <w:t xml:space="preserve">ę </w:t>
      </w:r>
      <w:r w:rsidR="00E74EC0" w:rsidRPr="003C2A3D">
        <w:t>usług.</w:t>
      </w:r>
    </w:p>
    <w:p w14:paraId="0BF201E5" w14:textId="77777777" w:rsidR="00E74EC0" w:rsidRPr="003C2A3D" w:rsidRDefault="00F350F3" w:rsidP="00E74EC0">
      <w:pPr>
        <w:suppressAutoHyphens w:val="0"/>
        <w:autoSpaceDE w:val="0"/>
        <w:ind w:left="284" w:hanging="284"/>
        <w:jc w:val="both"/>
      </w:pPr>
      <w:r>
        <w:t>5</w:t>
      </w:r>
      <w:r w:rsidR="00E74EC0" w:rsidRPr="003C2A3D">
        <w:t>. Je</w:t>
      </w:r>
      <w:r w:rsidR="00E74EC0" w:rsidRPr="003C2A3D">
        <w:rPr>
          <w:rFonts w:eastAsia="TimesNewRoman"/>
        </w:rPr>
        <w:t>ż</w:t>
      </w:r>
      <w:r w:rsidR="00E74EC0" w:rsidRPr="003C2A3D">
        <w:t>eli zmiana albo rezygnacja z podwykonawcy dotyczy podmiotu, na którego zasoby wykonawca powoływał si</w:t>
      </w:r>
      <w:r w:rsidR="00E74EC0" w:rsidRPr="003C2A3D">
        <w:rPr>
          <w:rFonts w:eastAsia="TimesNewRoman"/>
        </w:rPr>
        <w:t>ę</w:t>
      </w:r>
      <w:r w:rsidR="00E74EC0" w:rsidRPr="003C2A3D">
        <w:t>, na zasadach okre</w:t>
      </w:r>
      <w:r w:rsidR="00E74EC0" w:rsidRPr="003C2A3D">
        <w:rPr>
          <w:rFonts w:eastAsia="TimesNewRoman"/>
        </w:rPr>
        <w:t>ś</w:t>
      </w:r>
      <w:r w:rsidR="00E74EC0" w:rsidRPr="003C2A3D">
        <w:t xml:space="preserve">lonych w art. 22a ust. 1 ustawy </w:t>
      </w:r>
      <w:proofErr w:type="spellStart"/>
      <w:r w:rsidR="00E74EC0" w:rsidRPr="003C2A3D">
        <w:t>Pzp</w:t>
      </w:r>
      <w:proofErr w:type="spellEnd"/>
      <w:r w:rsidR="00E74EC0" w:rsidRPr="003C2A3D">
        <w:t>, w celu wykazania spełniania warunków udziału w post</w:t>
      </w:r>
      <w:r w:rsidR="00E74EC0" w:rsidRPr="003C2A3D">
        <w:rPr>
          <w:rFonts w:eastAsia="TimesNewRoman"/>
        </w:rPr>
        <w:t>ę</w:t>
      </w:r>
      <w:r w:rsidR="00E74EC0" w:rsidRPr="003C2A3D">
        <w:t>powaniu lub kryteriów selekcji, wykonawca jest obowi</w:t>
      </w:r>
      <w:r w:rsidR="00E74EC0" w:rsidRPr="003C2A3D">
        <w:rPr>
          <w:rFonts w:eastAsia="TimesNewRoman"/>
        </w:rPr>
        <w:t>ą</w:t>
      </w:r>
      <w:r w:rsidR="00E74EC0" w:rsidRPr="003C2A3D">
        <w:t>zany wykaza</w:t>
      </w:r>
      <w:r w:rsidR="00E74EC0" w:rsidRPr="003C2A3D">
        <w:rPr>
          <w:rFonts w:eastAsia="TimesNewRoman"/>
        </w:rPr>
        <w:t xml:space="preserve">ć </w:t>
      </w:r>
      <w:r w:rsidR="00E74EC0" w:rsidRPr="003C2A3D">
        <w:t>zamawiaj</w:t>
      </w:r>
      <w:r w:rsidR="00E74EC0" w:rsidRPr="003C2A3D">
        <w:rPr>
          <w:rFonts w:eastAsia="TimesNewRoman"/>
        </w:rPr>
        <w:t>ą</w:t>
      </w:r>
      <w:r w:rsidR="00E74EC0" w:rsidRPr="003C2A3D">
        <w:t xml:space="preserve">cemu, </w:t>
      </w:r>
      <w:r w:rsidR="00E74EC0" w:rsidRPr="003C2A3D">
        <w:rPr>
          <w:rFonts w:eastAsia="TimesNewRoman"/>
        </w:rPr>
        <w:t>ż</w:t>
      </w:r>
      <w:r w:rsidR="00E74EC0" w:rsidRPr="003C2A3D">
        <w:t>e proponowany inny podwykonawca lub wykonawca samodzielnie spełnia je w stopniu nie mniejszym ni</w:t>
      </w:r>
      <w:r w:rsidR="00E74EC0" w:rsidRPr="003C2A3D">
        <w:rPr>
          <w:rFonts w:eastAsia="TimesNewRoman"/>
        </w:rPr>
        <w:t xml:space="preserve">ż </w:t>
      </w:r>
      <w:r w:rsidR="00E74EC0" w:rsidRPr="003C2A3D">
        <w:lastRenderedPageBreak/>
        <w:t>podwykonawca, na którego zasoby wykonawca powoływał si</w:t>
      </w:r>
      <w:r w:rsidR="00E74EC0" w:rsidRPr="003C2A3D">
        <w:rPr>
          <w:rFonts w:eastAsia="TimesNewRoman"/>
        </w:rPr>
        <w:t xml:space="preserve">ę </w:t>
      </w:r>
      <w:r w:rsidR="00E74EC0" w:rsidRPr="003C2A3D">
        <w:t>w trakcie post</w:t>
      </w:r>
      <w:r w:rsidR="00E74EC0" w:rsidRPr="003C2A3D">
        <w:rPr>
          <w:rFonts w:eastAsia="TimesNewRoman"/>
        </w:rPr>
        <w:t>ę</w:t>
      </w:r>
      <w:r w:rsidR="00E74EC0" w:rsidRPr="003C2A3D">
        <w:t>powania o udzielenie zamówienia.</w:t>
      </w:r>
    </w:p>
    <w:p w14:paraId="5E3F5A79" w14:textId="77777777" w:rsidR="00E74EC0" w:rsidRPr="003C2A3D" w:rsidRDefault="00E74EC0" w:rsidP="00E74EC0">
      <w:pPr>
        <w:suppressAutoHyphens w:val="0"/>
        <w:autoSpaceDE w:val="0"/>
        <w:ind w:left="284" w:hanging="284"/>
        <w:jc w:val="both"/>
      </w:pPr>
      <w:r w:rsidRPr="003C2A3D">
        <w:t>6. Je</w:t>
      </w:r>
      <w:r w:rsidRPr="003C2A3D">
        <w:rPr>
          <w:rFonts w:eastAsia="TimesNewRoman"/>
        </w:rPr>
        <w:t>ż</w:t>
      </w:r>
      <w:r w:rsidRPr="003C2A3D">
        <w:t>eli powierzenie podwykonawcy wykonania cz</w:t>
      </w:r>
      <w:r w:rsidRPr="003C2A3D">
        <w:rPr>
          <w:rFonts w:eastAsia="TimesNewRoman"/>
        </w:rPr>
        <w:t>ęś</w:t>
      </w:r>
      <w:r w:rsidRPr="003C2A3D">
        <w:t>ci zamówienia na usługi nast</w:t>
      </w:r>
      <w:r w:rsidRPr="003C2A3D">
        <w:rPr>
          <w:rFonts w:eastAsia="TimesNewRoman"/>
        </w:rPr>
        <w:t>ę</w:t>
      </w:r>
      <w:r w:rsidRPr="003C2A3D">
        <w:t xml:space="preserve">puje w trakcie jego realizacji, wykonawca na </w:t>
      </w:r>
      <w:r w:rsidRPr="003C2A3D">
        <w:rPr>
          <w:rFonts w:eastAsia="TimesNewRoman"/>
        </w:rPr>
        <w:t>żą</w:t>
      </w:r>
      <w:r w:rsidRPr="003C2A3D">
        <w:t>danie zamawiaj</w:t>
      </w:r>
      <w:r w:rsidRPr="003C2A3D">
        <w:rPr>
          <w:rFonts w:eastAsia="TimesNewRoman"/>
        </w:rPr>
        <w:t>ą</w:t>
      </w:r>
      <w:r w:rsidRPr="003C2A3D">
        <w:t>cego przedstawia o</w:t>
      </w:r>
      <w:r w:rsidRPr="003C2A3D">
        <w:rPr>
          <w:rFonts w:eastAsia="TimesNewRoman"/>
        </w:rPr>
        <w:t>ś</w:t>
      </w:r>
      <w:r w:rsidRPr="003C2A3D">
        <w:t>wiadczenie, o którym mowa w art. 25a ust. 1 ustawy, lub o</w:t>
      </w:r>
      <w:r w:rsidRPr="003C2A3D">
        <w:rPr>
          <w:rFonts w:eastAsia="TimesNewRoman"/>
        </w:rPr>
        <w:t>ś</w:t>
      </w:r>
      <w:r w:rsidRPr="003C2A3D">
        <w:t>wiadczenia lub dokumenty potwierdzaj</w:t>
      </w:r>
      <w:r w:rsidRPr="003C2A3D">
        <w:rPr>
          <w:rFonts w:eastAsia="TimesNewRoman"/>
        </w:rPr>
        <w:t>ą</w:t>
      </w:r>
      <w:r w:rsidRPr="003C2A3D">
        <w:t>ce brak podstaw wykluczenia wobec tego podwykonawcy.</w:t>
      </w:r>
    </w:p>
    <w:p w14:paraId="3F7EBB35" w14:textId="77777777" w:rsidR="00E74EC0" w:rsidRPr="003C2A3D" w:rsidRDefault="00E74EC0" w:rsidP="00E74EC0">
      <w:pPr>
        <w:suppressAutoHyphens w:val="0"/>
        <w:autoSpaceDE w:val="0"/>
        <w:ind w:left="284" w:hanging="284"/>
        <w:jc w:val="both"/>
      </w:pPr>
      <w:r w:rsidRPr="003C2A3D">
        <w:t>7. Je</w:t>
      </w:r>
      <w:r w:rsidRPr="003C2A3D">
        <w:rPr>
          <w:rFonts w:eastAsia="TimesNewRoman"/>
        </w:rPr>
        <w:t>ż</w:t>
      </w:r>
      <w:r w:rsidRPr="003C2A3D">
        <w:t>eli zamawiaj</w:t>
      </w:r>
      <w:r w:rsidRPr="003C2A3D">
        <w:rPr>
          <w:rFonts w:eastAsia="TimesNewRoman"/>
        </w:rPr>
        <w:t>ą</w:t>
      </w:r>
      <w:r w:rsidRPr="003C2A3D">
        <w:t xml:space="preserve">cy stwierdzi, </w:t>
      </w:r>
      <w:r w:rsidRPr="003C2A3D">
        <w:rPr>
          <w:rFonts w:eastAsia="TimesNewRoman"/>
        </w:rPr>
        <w:t>ż</w:t>
      </w:r>
      <w:r w:rsidRPr="003C2A3D">
        <w:t>e wobec danego podwykonawcy zachodz</w:t>
      </w:r>
      <w:r w:rsidRPr="003C2A3D">
        <w:rPr>
          <w:rFonts w:eastAsia="TimesNewRoman"/>
        </w:rPr>
        <w:t xml:space="preserve">ą </w:t>
      </w:r>
      <w:r w:rsidRPr="003C2A3D">
        <w:t>podstawy wykluczenia, wykonawca obowi</w:t>
      </w:r>
      <w:r w:rsidRPr="003C2A3D">
        <w:rPr>
          <w:rFonts w:eastAsia="TimesNewRoman"/>
        </w:rPr>
        <w:t>ą</w:t>
      </w:r>
      <w:r w:rsidRPr="003C2A3D">
        <w:t>zany jest zast</w:t>
      </w:r>
      <w:r w:rsidRPr="003C2A3D">
        <w:rPr>
          <w:rFonts w:eastAsia="TimesNewRoman"/>
        </w:rPr>
        <w:t>ą</w:t>
      </w:r>
      <w:r w:rsidRPr="003C2A3D">
        <w:t>pi</w:t>
      </w:r>
      <w:r w:rsidRPr="003C2A3D">
        <w:rPr>
          <w:rFonts w:eastAsia="TimesNewRoman"/>
        </w:rPr>
        <w:t xml:space="preserve">ć </w:t>
      </w:r>
      <w:r w:rsidRPr="003C2A3D">
        <w:t>tego podwykonawc</w:t>
      </w:r>
      <w:r w:rsidRPr="003C2A3D">
        <w:rPr>
          <w:rFonts w:eastAsia="TimesNewRoman"/>
        </w:rPr>
        <w:t xml:space="preserve">ę </w:t>
      </w:r>
      <w:r w:rsidRPr="003C2A3D">
        <w:t>lub zrezygnowa</w:t>
      </w:r>
      <w:r w:rsidRPr="003C2A3D">
        <w:rPr>
          <w:rFonts w:eastAsia="TimesNewRoman"/>
        </w:rPr>
        <w:t xml:space="preserve">ć </w:t>
      </w:r>
      <w:r w:rsidRPr="003C2A3D">
        <w:t>z powierzenia wykonania cz</w:t>
      </w:r>
      <w:r w:rsidRPr="003C2A3D">
        <w:rPr>
          <w:rFonts w:eastAsia="TimesNewRoman"/>
        </w:rPr>
        <w:t>ęś</w:t>
      </w:r>
      <w:r w:rsidRPr="003C2A3D">
        <w:t>ci zamówienia podwykonawcy.</w:t>
      </w:r>
    </w:p>
    <w:p w14:paraId="7BE0C5A1" w14:textId="77777777" w:rsidR="00E74EC0" w:rsidRDefault="00E74EC0" w:rsidP="00E74EC0">
      <w:pPr>
        <w:suppressAutoHyphens w:val="0"/>
        <w:autoSpaceDE w:val="0"/>
        <w:ind w:left="284" w:hanging="284"/>
        <w:jc w:val="both"/>
      </w:pPr>
      <w:r w:rsidRPr="003C2A3D">
        <w:t>8. Powierzenie wykonania cz</w:t>
      </w:r>
      <w:r w:rsidRPr="003C2A3D">
        <w:rPr>
          <w:rFonts w:eastAsia="TimesNewRoman"/>
        </w:rPr>
        <w:t>ęś</w:t>
      </w:r>
      <w:r w:rsidRPr="003C2A3D">
        <w:t>ci zamówienia podwykonawcom nie zwalnia wykonawcy z odpowiedzialno</w:t>
      </w:r>
      <w:r w:rsidRPr="003C2A3D">
        <w:rPr>
          <w:rFonts w:eastAsia="TimesNewRoman"/>
        </w:rPr>
        <w:t>ś</w:t>
      </w:r>
      <w:r w:rsidRPr="003C2A3D">
        <w:t>ci za nale</w:t>
      </w:r>
      <w:r w:rsidRPr="003C2A3D">
        <w:rPr>
          <w:rFonts w:eastAsia="TimesNewRoman"/>
        </w:rPr>
        <w:t>ż</w:t>
      </w:r>
      <w:r w:rsidRPr="003C2A3D">
        <w:t>yte wykonanie tego zamówienia.</w:t>
      </w:r>
    </w:p>
    <w:p w14:paraId="790AA879" w14:textId="77777777" w:rsidR="00872E1D" w:rsidRDefault="00872E1D" w:rsidP="00E74EC0">
      <w:pPr>
        <w:suppressAutoHyphens w:val="0"/>
        <w:autoSpaceDE w:val="0"/>
        <w:ind w:left="284" w:hanging="284"/>
        <w:jc w:val="both"/>
      </w:pPr>
    </w:p>
    <w:p w14:paraId="28EE14E2" w14:textId="77777777" w:rsidR="00433535" w:rsidRPr="00EB73EF" w:rsidRDefault="00872E1D" w:rsidP="001C4CEF">
      <w:pPr>
        <w:pStyle w:val="Lista"/>
        <w:jc w:val="both"/>
        <w:rPr>
          <w:rFonts w:ascii="Times New Roman" w:eastAsia="Calibri" w:hAnsi="Times New Roman" w:cs="Times New Roman"/>
          <w:b/>
          <w:lang w:eastAsia="en-US"/>
        </w:rPr>
      </w:pPr>
      <w:r w:rsidRPr="00EB73EF">
        <w:rPr>
          <w:rFonts w:ascii="Times New Roman" w:hAnsi="Times New Roman" w:cs="Times New Roman"/>
          <w:b/>
        </w:rPr>
        <w:t xml:space="preserve">XXVIII. </w:t>
      </w:r>
      <w:r w:rsidR="00433535" w:rsidRPr="00EB73EF">
        <w:rPr>
          <w:rFonts w:ascii="Times New Roman" w:hAnsi="Times New Roman" w:cs="Times New Roman"/>
          <w:b/>
        </w:rPr>
        <w:t xml:space="preserve">Klauzula informacyjna dla wykonawców dotycząca ochrony danych osobowych </w:t>
      </w:r>
    </w:p>
    <w:p w14:paraId="50A3DD5F" w14:textId="77777777" w:rsidR="00433535" w:rsidRPr="00433535" w:rsidRDefault="00433535" w:rsidP="00433535">
      <w:pPr>
        <w:suppressAutoHyphens w:val="0"/>
        <w:autoSpaceDE w:val="0"/>
        <w:ind w:left="284" w:hanging="284"/>
        <w:jc w:val="both"/>
      </w:pPr>
      <w:r w:rsidRPr="00433535">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97052FD" w14:textId="77777777" w:rsidR="00433535" w:rsidRPr="00433535" w:rsidRDefault="00433535" w:rsidP="00433535">
      <w:pPr>
        <w:suppressAutoHyphens w:val="0"/>
        <w:autoSpaceDE w:val="0"/>
        <w:ind w:left="284" w:hanging="284"/>
        <w:jc w:val="both"/>
      </w:pPr>
      <w:r w:rsidRPr="00433535">
        <w:t xml:space="preserve">a)  administratorem Pani/Pana danych osobowych jest Prezydent Miasta Chorzów, </w:t>
      </w:r>
      <w:r w:rsidRPr="00433535">
        <w:br/>
        <w:t>ul. Rynek 1, 41-500 Chorzów;</w:t>
      </w:r>
    </w:p>
    <w:p w14:paraId="252C86B5" w14:textId="77777777" w:rsidR="00433535" w:rsidRPr="00433535" w:rsidRDefault="00433535" w:rsidP="00433535">
      <w:pPr>
        <w:suppressAutoHyphens w:val="0"/>
        <w:autoSpaceDE w:val="0"/>
        <w:ind w:left="284" w:hanging="284"/>
        <w:jc w:val="both"/>
      </w:pPr>
      <w:r w:rsidRPr="00433535">
        <w:t xml:space="preserve">b)  kontakt do inspektora ochrony danych osobowych: 32 416 5432, </w:t>
      </w:r>
      <w:hyperlink r:id="rId22" w:tgtFrame="_top" w:history="1">
        <w:r w:rsidRPr="00433535">
          <w:t>iod@chorzow.eu</w:t>
        </w:r>
      </w:hyperlink>
      <w:r w:rsidRPr="00433535">
        <w:t>;</w:t>
      </w:r>
    </w:p>
    <w:p w14:paraId="38389C94" w14:textId="694DBE65" w:rsidR="00433535" w:rsidRPr="00433535" w:rsidRDefault="00433535" w:rsidP="00977823">
      <w:pPr>
        <w:widowControl/>
        <w:spacing w:line="240" w:lineRule="auto"/>
        <w:jc w:val="both"/>
      </w:pPr>
      <w:r w:rsidRPr="00433535">
        <w:t xml:space="preserve">c) Pani/Pana dane osobowe przetwarzane będą na podstawie art. 6 ust. 1 lit. b i c RODO w celu związanym z postępowaniem o udzielenie </w:t>
      </w:r>
      <w:r w:rsidR="00630E17">
        <w:t xml:space="preserve">ww. </w:t>
      </w:r>
      <w:r w:rsidRPr="00433535">
        <w:t xml:space="preserve">zamówienia publicznego prowadzonym w trybie </w:t>
      </w:r>
      <w:r w:rsidR="00977823">
        <w:t>przetargu nieograniczonego</w:t>
      </w:r>
      <w:r w:rsidRPr="00433535">
        <w:t>;</w:t>
      </w:r>
    </w:p>
    <w:p w14:paraId="6EDBB6E6" w14:textId="43A6131F" w:rsidR="00433535" w:rsidRPr="00433535" w:rsidRDefault="00433535" w:rsidP="00433535">
      <w:pPr>
        <w:suppressAutoHyphens w:val="0"/>
        <w:autoSpaceDE w:val="0"/>
        <w:ind w:left="284" w:hanging="284"/>
        <w:jc w:val="both"/>
      </w:pPr>
      <w:r w:rsidRPr="00433535">
        <w:t>d) odbiorcami Pani/Pana danych osobowych będą osoby lub podmioty, którym udostępniona zostanie dokumentacja postępowania w oparciu o art. 8 oraz art. 96 ust. 3 ustawy z dnia 29 stycznia 2004 r. – Prawo zamówień publicznych (Dz. U. z 201</w:t>
      </w:r>
      <w:r w:rsidR="00F91A18">
        <w:t>9</w:t>
      </w:r>
      <w:r w:rsidRPr="00433535">
        <w:t xml:space="preserve"> r. poz. 18</w:t>
      </w:r>
      <w:r w:rsidR="00F91A18">
        <w:t>43</w:t>
      </w:r>
      <w:r w:rsidRPr="00433535">
        <w:t xml:space="preserve">), dalej „ustawa </w:t>
      </w:r>
      <w:proofErr w:type="spellStart"/>
      <w:r w:rsidRPr="00433535">
        <w:t>Pzp</w:t>
      </w:r>
      <w:proofErr w:type="spellEnd"/>
      <w:r w:rsidRPr="00433535">
        <w:t xml:space="preserve">”;  </w:t>
      </w:r>
    </w:p>
    <w:p w14:paraId="7E048D49" w14:textId="77777777" w:rsidR="00433535" w:rsidRPr="00433535" w:rsidRDefault="00433535" w:rsidP="00433535">
      <w:pPr>
        <w:suppressAutoHyphens w:val="0"/>
        <w:autoSpaceDE w:val="0"/>
        <w:ind w:left="284" w:hanging="284"/>
        <w:jc w:val="both"/>
      </w:pPr>
      <w:r w:rsidRPr="00433535">
        <w:t>e) Pani/Pana dane osobowe będą przechowywane:</w:t>
      </w:r>
    </w:p>
    <w:p w14:paraId="0FAD33EA" w14:textId="77777777" w:rsidR="00433535" w:rsidRPr="00433535" w:rsidRDefault="00433535" w:rsidP="00433535">
      <w:pPr>
        <w:suppressAutoHyphens w:val="0"/>
        <w:autoSpaceDE w:val="0"/>
        <w:ind w:left="284" w:hanging="284"/>
        <w:jc w:val="both"/>
      </w:pPr>
      <w:r w:rsidRPr="00433535">
        <w:t xml:space="preserve">-  zgodnie z art. 97 ust. 1 ustawy </w:t>
      </w:r>
      <w:proofErr w:type="spellStart"/>
      <w:r w:rsidRPr="00433535">
        <w:t>Pzp</w:t>
      </w:r>
      <w:proofErr w:type="spellEnd"/>
      <w:r w:rsidRPr="00433535">
        <w:t>, przez okres 4 lat od dnia zakończenia postępowania o udzielenie zamówienia, a jeżeli czas trwania umowy przekracza 4 lata, okres przechowywania obejmuje cały czas trwania umowy;</w:t>
      </w:r>
    </w:p>
    <w:p w14:paraId="02AD5E5F" w14:textId="77777777" w:rsidR="00433535" w:rsidRPr="00433535" w:rsidRDefault="00433535" w:rsidP="00433535">
      <w:pPr>
        <w:suppressAutoHyphens w:val="0"/>
        <w:autoSpaceDE w:val="0"/>
        <w:ind w:left="284" w:hanging="284"/>
        <w:jc w:val="both"/>
      </w:pPr>
      <w:r w:rsidRPr="00433535">
        <w:t>- w przypadku zawarcia umowy Pani/Pana dane będą przechowywane do czasu zakończenia okresu realizacji umowy, następnie zarchiwizowane zgodnie z kat. archiwalną B10;</w:t>
      </w:r>
    </w:p>
    <w:p w14:paraId="500A0521" w14:textId="77777777" w:rsidR="00433535" w:rsidRPr="00433535" w:rsidRDefault="00433535" w:rsidP="00433535">
      <w:pPr>
        <w:suppressAutoHyphens w:val="0"/>
        <w:autoSpaceDE w:val="0"/>
        <w:ind w:left="284" w:hanging="284"/>
        <w:jc w:val="both"/>
      </w:pPr>
      <w:r w:rsidRPr="00433535">
        <w:t>- w przypadku zamówień współfinansowanych ze środków Unii Europejskiej Pani/Pana dane będą przechowywane do czasu zakończenia okresu trwałości projektu;</w:t>
      </w:r>
    </w:p>
    <w:p w14:paraId="2B7399AF" w14:textId="77777777" w:rsidR="00433535" w:rsidRPr="00433535" w:rsidRDefault="00433535" w:rsidP="00433535">
      <w:pPr>
        <w:suppressAutoHyphens w:val="0"/>
        <w:autoSpaceDE w:val="0"/>
        <w:ind w:left="284" w:hanging="284"/>
        <w:jc w:val="both"/>
      </w:pPr>
      <w:r w:rsidRPr="00433535">
        <w:t xml:space="preserve">f) obowiązek podania przez Panią/Pana danych osobowych bezpośrednio Pani/Pana </w:t>
      </w:r>
      <w:r w:rsidRPr="00433535">
        <w:lastRenderedPageBreak/>
        <w:t xml:space="preserve">dotyczących jest wymogiem ustawowym określonym w przepisach ustawy </w:t>
      </w:r>
      <w:proofErr w:type="spellStart"/>
      <w:r w:rsidRPr="00433535">
        <w:t>Pzp</w:t>
      </w:r>
      <w:proofErr w:type="spellEnd"/>
      <w:r w:rsidRPr="00433535">
        <w:t xml:space="preserve">, związanym z udziałem w postępowaniu o udzielenie zamówienia publicznego; konsekwencje niepodania określonych danych wynikają z ustawy </w:t>
      </w:r>
      <w:proofErr w:type="spellStart"/>
      <w:r w:rsidRPr="00433535">
        <w:t>Pzp</w:t>
      </w:r>
      <w:proofErr w:type="spellEnd"/>
      <w:r w:rsidRPr="00433535">
        <w:t xml:space="preserve">;  </w:t>
      </w:r>
    </w:p>
    <w:p w14:paraId="0CDB9F20" w14:textId="77777777" w:rsidR="00433535" w:rsidRPr="00433535" w:rsidRDefault="00433535" w:rsidP="00433535">
      <w:pPr>
        <w:suppressAutoHyphens w:val="0"/>
        <w:autoSpaceDE w:val="0"/>
        <w:ind w:left="284" w:hanging="284"/>
        <w:jc w:val="both"/>
      </w:pPr>
      <w:r w:rsidRPr="00433535">
        <w:t>g) w odniesieniu do Pani/Pana danych osobowych decyzje nie będą podejmowane w sposób zautomatyzowany, stosowanie do art. 22 RODO;</w:t>
      </w:r>
    </w:p>
    <w:p w14:paraId="60744C37" w14:textId="77777777" w:rsidR="00433535" w:rsidRPr="00433535" w:rsidRDefault="00433535" w:rsidP="00433535">
      <w:pPr>
        <w:suppressAutoHyphens w:val="0"/>
        <w:autoSpaceDE w:val="0"/>
        <w:ind w:left="284" w:hanging="284"/>
        <w:jc w:val="both"/>
      </w:pPr>
      <w:r w:rsidRPr="00433535">
        <w:t>h) posiada Pani/Pan:</w:t>
      </w:r>
    </w:p>
    <w:p w14:paraId="689CBFA8" w14:textId="77777777" w:rsidR="00433535" w:rsidRPr="00433535" w:rsidRDefault="00433535" w:rsidP="00433535">
      <w:pPr>
        <w:suppressAutoHyphens w:val="0"/>
        <w:autoSpaceDE w:val="0"/>
        <w:ind w:left="284" w:hanging="284"/>
        <w:jc w:val="both"/>
      </w:pPr>
      <w:r w:rsidRPr="00433535">
        <w:t>na podstawie art. 15 RODO prawo dostępu do danych osobowych Pani/Pana dotyczących;</w:t>
      </w:r>
    </w:p>
    <w:p w14:paraId="60717C87" w14:textId="77777777" w:rsidR="00433535" w:rsidRPr="00433535" w:rsidRDefault="00433535" w:rsidP="00433535">
      <w:pPr>
        <w:suppressAutoHyphens w:val="0"/>
        <w:autoSpaceDE w:val="0"/>
        <w:ind w:left="284" w:hanging="284"/>
        <w:jc w:val="both"/>
      </w:pPr>
      <w:r w:rsidRPr="00433535">
        <w:t>na podstawie art. 16 RODO prawo do sprostowania Pani/Pana danych osobowych *;</w:t>
      </w:r>
    </w:p>
    <w:p w14:paraId="7CC3217A" w14:textId="77777777" w:rsidR="00433535" w:rsidRPr="00433535" w:rsidRDefault="00433535" w:rsidP="00EB73EF">
      <w:pPr>
        <w:suppressAutoHyphens w:val="0"/>
        <w:autoSpaceDE w:val="0"/>
        <w:jc w:val="both"/>
      </w:pPr>
      <w:r w:rsidRPr="00433535">
        <w:t xml:space="preserve">na podstawie art. 18 RODO prawo żądania od administratora ograniczenia przetwarzania danych osobowych z zastrzeżeniem przypadków, o których mowa w art. 18 ust. 2 RODO **;  </w:t>
      </w:r>
    </w:p>
    <w:p w14:paraId="64E84EBD" w14:textId="77777777" w:rsidR="00433535" w:rsidRPr="00433535" w:rsidRDefault="00433535" w:rsidP="00EB73EF">
      <w:pPr>
        <w:suppressAutoHyphens w:val="0"/>
        <w:autoSpaceDE w:val="0"/>
        <w:jc w:val="both"/>
      </w:pPr>
      <w:r w:rsidRPr="00433535">
        <w:t>prawo do wniesienia skargi do Prezesa Urzędu Ochrony Danych Osobowych, gdy uzna Pani/Pan, że przetwarzanie danych osobowych Pani/Pana dotyczących narusza przepisy RODO;</w:t>
      </w:r>
    </w:p>
    <w:p w14:paraId="3F218798" w14:textId="77777777" w:rsidR="00433535" w:rsidRPr="00433535" w:rsidRDefault="00433535" w:rsidP="00433535">
      <w:pPr>
        <w:suppressAutoHyphens w:val="0"/>
        <w:autoSpaceDE w:val="0"/>
        <w:ind w:left="284" w:hanging="284"/>
        <w:jc w:val="both"/>
      </w:pPr>
      <w:r w:rsidRPr="00433535">
        <w:t>i) nie przysługuje Pani/Panu:</w:t>
      </w:r>
    </w:p>
    <w:p w14:paraId="045BB162" w14:textId="77777777" w:rsidR="00433535" w:rsidRPr="00433535" w:rsidRDefault="00433535" w:rsidP="00433535">
      <w:pPr>
        <w:suppressAutoHyphens w:val="0"/>
        <w:autoSpaceDE w:val="0"/>
        <w:ind w:left="284" w:hanging="284"/>
        <w:jc w:val="both"/>
      </w:pPr>
      <w:r w:rsidRPr="00433535">
        <w:t>w związku z art. 17 ust. 3 lit. b, d lub e RODO prawo do usunięcia danych osobowych;</w:t>
      </w:r>
    </w:p>
    <w:p w14:paraId="4CB0A3F0" w14:textId="77777777" w:rsidR="00433535" w:rsidRPr="00433535" w:rsidRDefault="00433535" w:rsidP="00433535">
      <w:pPr>
        <w:suppressAutoHyphens w:val="0"/>
        <w:autoSpaceDE w:val="0"/>
        <w:ind w:left="284" w:hanging="284"/>
        <w:jc w:val="both"/>
      </w:pPr>
      <w:r w:rsidRPr="00433535">
        <w:t>prawo do przenoszenia danych osobowych, o którym mowa w art. 20 RODO;</w:t>
      </w:r>
    </w:p>
    <w:p w14:paraId="2F8E15E4" w14:textId="77777777" w:rsidR="00433535" w:rsidRPr="00433535" w:rsidRDefault="00433535" w:rsidP="00EB73EF">
      <w:pPr>
        <w:suppressAutoHyphens w:val="0"/>
        <w:autoSpaceDE w:val="0"/>
        <w:jc w:val="both"/>
      </w:pPr>
      <w:r w:rsidRPr="00433535">
        <w:t xml:space="preserve">na podstawie art. 21 RODO prawo sprzeciwu, wobec przetwarzania danych osobowych, gdyż podstawą prawną przetwarzania Pani/Pana danych osobowych jest art. 6 ust. 1 lit. c RODO. </w:t>
      </w:r>
    </w:p>
    <w:p w14:paraId="78EA8E49" w14:textId="77777777" w:rsidR="00433535" w:rsidRPr="00433535" w:rsidRDefault="00433535" w:rsidP="00433535">
      <w:pPr>
        <w:suppressAutoHyphens w:val="0"/>
        <w:autoSpaceDE w:val="0"/>
        <w:ind w:left="284" w:hanging="284"/>
        <w:jc w:val="both"/>
      </w:pPr>
    </w:p>
    <w:p w14:paraId="59618B24" w14:textId="77777777" w:rsidR="00433535" w:rsidRPr="00433535" w:rsidRDefault="00433535" w:rsidP="00433535">
      <w:pPr>
        <w:suppressAutoHyphens w:val="0"/>
        <w:autoSpaceDE w:val="0"/>
        <w:ind w:left="284" w:hanging="284"/>
        <w:jc w:val="both"/>
      </w:pPr>
      <w:r w:rsidRPr="00433535">
        <w:t>2.  Wykonawca winien wypełnić obowiązki informacyjne przewidziane w art. 13 lub art. 14 RODO wobec osób fizycznych, od których dane osobowe bezpośrednio lub pośrednio pozyskał w celu ubiegania się o udzielenie zamówienia publicznego w niniejszym postępowaniu.</w:t>
      </w:r>
    </w:p>
    <w:p w14:paraId="0E23D167" w14:textId="77777777" w:rsidR="00433535" w:rsidRPr="00433535" w:rsidRDefault="00433535" w:rsidP="00433535">
      <w:pPr>
        <w:suppressAutoHyphens w:val="0"/>
        <w:autoSpaceDE w:val="0"/>
        <w:ind w:left="284" w:hanging="284"/>
        <w:jc w:val="both"/>
      </w:pPr>
    </w:p>
    <w:p w14:paraId="0F25106C" w14:textId="77777777" w:rsidR="00433535" w:rsidRPr="00EB73EF" w:rsidRDefault="00433535" w:rsidP="00433535">
      <w:pPr>
        <w:suppressAutoHyphens w:val="0"/>
        <w:autoSpaceDE w:val="0"/>
        <w:ind w:left="284" w:hanging="284"/>
        <w:jc w:val="both"/>
        <w:rPr>
          <w:i/>
          <w:sz w:val="20"/>
          <w:szCs w:val="20"/>
        </w:rPr>
      </w:pPr>
      <w:r w:rsidRPr="00EB73EF">
        <w:rPr>
          <w:sz w:val="20"/>
          <w:szCs w:val="20"/>
        </w:rPr>
        <w:t xml:space="preserve">* </w:t>
      </w:r>
      <w:r w:rsidRPr="00EB73EF">
        <w:rPr>
          <w:i/>
          <w:sz w:val="20"/>
          <w:szCs w:val="20"/>
        </w:rPr>
        <w:t>Wyjaśnienie: skorzystanie z prawa do sprostowania nie może skutkować zmianą wyniku postępowania</w:t>
      </w:r>
      <w:r w:rsidRPr="00EB73EF">
        <w:rPr>
          <w:i/>
          <w:sz w:val="20"/>
          <w:szCs w:val="20"/>
        </w:rPr>
        <w:br/>
        <w:t xml:space="preserve">o udzielenie zamówienia publicznego ani zmianą postanowień umowy w zakresie niezgodnym z ustawą </w:t>
      </w:r>
      <w:proofErr w:type="spellStart"/>
      <w:r w:rsidRPr="00EB73EF">
        <w:rPr>
          <w:i/>
          <w:sz w:val="20"/>
          <w:szCs w:val="20"/>
        </w:rPr>
        <w:t>Pzp</w:t>
      </w:r>
      <w:proofErr w:type="spellEnd"/>
      <w:r w:rsidRPr="00EB73EF">
        <w:rPr>
          <w:i/>
          <w:sz w:val="20"/>
          <w:szCs w:val="20"/>
        </w:rPr>
        <w:t xml:space="preserve"> oraz nie może naruszać integralności protokołu oraz jego załączników.</w:t>
      </w:r>
    </w:p>
    <w:p w14:paraId="1BF3B4F6" w14:textId="77777777" w:rsidR="00433535" w:rsidRPr="00EB73EF" w:rsidRDefault="00433535" w:rsidP="00433535">
      <w:pPr>
        <w:suppressAutoHyphens w:val="0"/>
        <w:autoSpaceDE w:val="0"/>
        <w:ind w:left="284" w:hanging="284"/>
        <w:jc w:val="both"/>
        <w:rPr>
          <w:i/>
          <w:sz w:val="20"/>
          <w:szCs w:val="20"/>
        </w:rPr>
      </w:pPr>
      <w:r w:rsidRPr="00EB73EF">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71FDE8" w14:textId="77777777" w:rsidR="00782B16" w:rsidRPr="00EB73EF" w:rsidRDefault="00782B16" w:rsidP="00433535">
      <w:pPr>
        <w:suppressAutoHyphens w:val="0"/>
        <w:autoSpaceDE w:val="0"/>
        <w:ind w:left="284" w:hanging="284"/>
        <w:jc w:val="both"/>
        <w:rPr>
          <w:sz w:val="20"/>
          <w:szCs w:val="20"/>
        </w:rPr>
      </w:pPr>
    </w:p>
    <w:sectPr w:rsidR="00782B16" w:rsidRPr="00EB73EF" w:rsidSect="006233FB">
      <w:headerReference w:type="default" r:id="rId23"/>
      <w:footerReference w:type="default" r:id="rId24"/>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7ED10" w14:textId="77777777" w:rsidR="0014015A" w:rsidRDefault="0014015A" w:rsidP="00CC6510">
      <w:pPr>
        <w:spacing w:line="240" w:lineRule="auto"/>
      </w:pPr>
      <w:r>
        <w:separator/>
      </w:r>
    </w:p>
  </w:endnote>
  <w:endnote w:type="continuationSeparator" w:id="0">
    <w:p w14:paraId="4D697119" w14:textId="77777777" w:rsidR="0014015A" w:rsidRDefault="0014015A" w:rsidP="00CC6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panose1 w:val="00000000000000000000"/>
    <w:charset w:val="00"/>
    <w:family w:val="roman"/>
    <w:notTrueType/>
    <w:pitch w:val="default"/>
  </w:font>
  <w:font w:name="StarSymbol">
    <w:panose1 w:val="00000000000000000000"/>
    <w:charset w:val="00"/>
    <w:family w:val="roman"/>
    <w:notTrueType/>
    <w:pitch w:val="default"/>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
    <w:altName w:val="MS Gothic"/>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4643"/>
      <w:docPartObj>
        <w:docPartGallery w:val="Page Numbers (Bottom of Page)"/>
        <w:docPartUnique/>
      </w:docPartObj>
    </w:sdtPr>
    <w:sdtContent>
      <w:p w14:paraId="0E8656D7" w14:textId="77777777" w:rsidR="0014015A" w:rsidRDefault="0014015A">
        <w:pPr>
          <w:pStyle w:val="Stopka"/>
          <w:jc w:val="center"/>
        </w:pPr>
        <w:r>
          <w:rPr>
            <w:noProof/>
          </w:rPr>
          <w:fldChar w:fldCharType="begin"/>
        </w:r>
        <w:r>
          <w:rPr>
            <w:noProof/>
          </w:rPr>
          <w:instrText>PAGE   \* MERGEFORMAT</w:instrText>
        </w:r>
        <w:r>
          <w:rPr>
            <w:noProof/>
          </w:rPr>
          <w:fldChar w:fldCharType="separate"/>
        </w:r>
        <w:r>
          <w:rPr>
            <w:noProof/>
          </w:rPr>
          <w:t>14</w:t>
        </w:r>
        <w:r>
          <w:rPr>
            <w:noProof/>
          </w:rPr>
          <w:fldChar w:fldCharType="end"/>
        </w:r>
      </w:p>
    </w:sdtContent>
  </w:sdt>
  <w:p w14:paraId="52BE21CA" w14:textId="77777777" w:rsidR="0014015A" w:rsidRDefault="001401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4644"/>
      <w:docPartObj>
        <w:docPartGallery w:val="Page Numbers (Bottom of Page)"/>
        <w:docPartUnique/>
      </w:docPartObj>
    </w:sdtPr>
    <w:sdtContent>
      <w:p w14:paraId="54662F3B" w14:textId="77777777" w:rsidR="0014015A" w:rsidRDefault="0014015A">
        <w:pPr>
          <w:pStyle w:val="Stopka"/>
          <w:jc w:val="center"/>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6F2EDE6C" w14:textId="77777777" w:rsidR="0014015A" w:rsidRDefault="0014015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9341"/>
      <w:docPartObj>
        <w:docPartGallery w:val="Page Numbers (Bottom of Page)"/>
        <w:docPartUnique/>
      </w:docPartObj>
    </w:sdtPr>
    <w:sdtContent>
      <w:p w14:paraId="507DDCF8" w14:textId="77777777" w:rsidR="0014015A" w:rsidRDefault="0014015A">
        <w:pPr>
          <w:pStyle w:val="Stopka"/>
          <w:jc w:val="right"/>
        </w:pPr>
        <w:r>
          <w:rPr>
            <w:noProof/>
          </w:rPr>
          <w:fldChar w:fldCharType="begin"/>
        </w:r>
        <w:r>
          <w:rPr>
            <w:noProof/>
          </w:rPr>
          <w:instrText xml:space="preserve"> PAGE   \* MERGEFORMAT </w:instrText>
        </w:r>
        <w:r>
          <w:rPr>
            <w:noProof/>
          </w:rPr>
          <w:fldChar w:fldCharType="separate"/>
        </w:r>
        <w:r>
          <w:rPr>
            <w:noProof/>
          </w:rPr>
          <w:t>58</w:t>
        </w:r>
        <w:r>
          <w:rPr>
            <w:noProof/>
          </w:rPr>
          <w:fldChar w:fldCharType="end"/>
        </w:r>
      </w:p>
    </w:sdtContent>
  </w:sdt>
  <w:p w14:paraId="0792F4F5" w14:textId="77777777" w:rsidR="0014015A" w:rsidRDefault="0014015A">
    <w:pPr>
      <w:pStyle w:val="Stopka"/>
      <w:jc w:val="center"/>
      <w:rPr>
        <w:rFonts w:ascii="Tahoma" w:hAnsi="Tahoma" w:cs="Tahoma"/>
        <w:color w:val="00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91AAE" w14:textId="77777777" w:rsidR="0014015A" w:rsidRDefault="0014015A" w:rsidP="00CC6510">
      <w:pPr>
        <w:spacing w:line="240" w:lineRule="auto"/>
      </w:pPr>
      <w:r>
        <w:separator/>
      </w:r>
    </w:p>
  </w:footnote>
  <w:footnote w:type="continuationSeparator" w:id="0">
    <w:p w14:paraId="20F49421" w14:textId="77777777" w:rsidR="0014015A" w:rsidRDefault="0014015A" w:rsidP="00CC65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DE5E" w14:textId="77777777" w:rsidR="0014015A" w:rsidRDefault="0014015A" w:rsidP="00D4205F">
    <w:pPr>
      <w:pStyle w:val="Nagwek"/>
      <w:tabs>
        <w:tab w:val="clear" w:pos="4536"/>
        <w:tab w:val="clear" w:pos="9072"/>
        <w:tab w:val="left" w:pos="30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B1C0" w14:textId="77777777" w:rsidR="0014015A" w:rsidRDefault="0014015A">
    <w:pPr>
      <w:pStyle w:val="Nagwek"/>
      <w:tabs>
        <w:tab w:val="clear" w:pos="4536"/>
        <w:tab w:val="clear" w:pos="9072"/>
      </w:tabs>
      <w:ind w:left="142" w:hanging="142"/>
      <w:jc w:val="both"/>
    </w:pPr>
    <w:r>
      <w:rPr>
        <w:color w:val="80808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14:paraId="182BF7AE" w14:textId="77777777" w:rsidR="0014015A" w:rsidRDefault="0014015A">
    <w:pPr>
      <w:pStyle w:val="Nagwek"/>
      <w:tabs>
        <w:tab w:val="clear" w:pos="9072"/>
        <w:tab w:val="left" w:pos="180"/>
        <w:tab w:val="right" w:pos="9720"/>
      </w:tabs>
    </w:pPr>
    <w:r>
      <w:rPr>
        <w:rFonts w:cs="Arial"/>
        <w:sz w:val="20"/>
      </w:rPr>
      <w:tab/>
    </w:r>
    <w:r>
      <w:rPr>
        <w:rFonts w:cs="Arial"/>
        <w:color w:val="484848"/>
      </w:rPr>
      <w:tab/>
    </w:r>
    <w:r>
      <w:rPr>
        <w:rFonts w:cs="Arial"/>
        <w:color w:val="484848"/>
      </w:rPr>
      <w:tab/>
      <w:t xml:space="preserve">                                                                            </w:t>
    </w:r>
  </w:p>
  <w:p w14:paraId="69C99B63" w14:textId="77777777" w:rsidR="0014015A" w:rsidRDefault="0014015A">
    <w:pPr>
      <w:spacing w:after="80"/>
      <w:jc w:val="both"/>
    </w:pPr>
    <w:r>
      <w:rPr>
        <w:rFonts w:cs="Arial"/>
        <w:spacing w:val="10"/>
        <w:sz w:val="18"/>
        <w:szCs w:val="16"/>
      </w:rPr>
      <w:t>URZĄD  MIASTA  CHORZÓW</w:t>
    </w:r>
  </w:p>
  <w:p w14:paraId="765B023F" w14:textId="77777777" w:rsidR="0014015A" w:rsidRDefault="0014015A">
    <w:pPr>
      <w:tabs>
        <w:tab w:val="left" w:pos="6092"/>
      </w:tabs>
      <w:spacing w:after="80"/>
    </w:pPr>
    <w:r>
      <w:rPr>
        <w:rFonts w:cs="Arial"/>
        <w:spacing w:val="26"/>
        <w:sz w:val="16"/>
        <w:szCs w:val="14"/>
      </w:rPr>
      <w:t>BIURO ZAMÓWIEŃ PUBLICZNYCH</w:t>
    </w:r>
  </w:p>
  <w:p w14:paraId="1C723090" w14:textId="77777777" w:rsidR="0014015A" w:rsidRDefault="0014015A">
    <w:pPr>
      <w:pStyle w:val="Nagwek"/>
      <w:tabs>
        <w:tab w:val="clear" w:pos="9072"/>
        <w:tab w:val="left" w:pos="180"/>
        <w:tab w:val="right" w:pos="9720"/>
      </w:tabs>
      <w:rPr>
        <w:sz w:val="20"/>
      </w:rPr>
    </w:pPr>
    <w:r>
      <w:tab/>
    </w:r>
    <w:r>
      <w:tab/>
    </w:r>
    <w:r>
      <w:tab/>
    </w:r>
    <w:r>
      <w:rPr>
        <w:noProof/>
      </w:rPr>
      <w:drawing>
        <wp:inline distT="0" distB="0" distL="0" distR="0" wp14:anchorId="1A74A0DB" wp14:editId="074BB78C">
          <wp:extent cx="2619375" cy="7524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752475"/>
                  </a:xfrm>
                  <a:prstGeom prst="rect">
                    <a:avLst/>
                  </a:prstGeom>
                  <a:solidFill>
                    <a:srgbClr val="FFFFFF">
                      <a:alpha val="0"/>
                    </a:srgbClr>
                  </a:solidFill>
                  <a:ln>
                    <a:noFill/>
                  </a:ln>
                </pic:spPr>
              </pic:pic>
            </a:graphicData>
          </a:graphic>
        </wp:inline>
      </w:drawing>
    </w:r>
    <w:r>
      <w:rPr>
        <w:noProof/>
      </w:rPr>
      <w:drawing>
        <wp:inline distT="0" distB="0" distL="0" distR="0" wp14:anchorId="7ECD1BFF" wp14:editId="1DB7F0F0">
          <wp:extent cx="561975" cy="5810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solidFill>
                    <a:srgbClr val="FFFFFF">
                      <a:alpha val="0"/>
                    </a:srgbClr>
                  </a:solidFill>
                  <a:ln>
                    <a:noFill/>
                  </a:ln>
                </pic:spPr>
              </pic:pic>
            </a:graphicData>
          </a:graphic>
        </wp:inline>
      </w:drawing>
    </w:r>
  </w:p>
  <w:p w14:paraId="63BDB996" w14:textId="77777777" w:rsidR="0014015A" w:rsidRDefault="0014015A">
    <w:pPr>
      <w:spacing w:after="80"/>
    </w:pPr>
    <w:r>
      <w:rPr>
        <w:rFonts w:cs="Arial"/>
        <w:sz w:val="20"/>
      </w:rPr>
      <w:tab/>
    </w:r>
    <w:r>
      <w:rPr>
        <w:rFonts w:cs="Arial"/>
        <w:color w:val="484848"/>
      </w:rPr>
      <w:t xml:space="preserve">  </w:t>
    </w:r>
    <w:r>
      <w:rPr>
        <w:rFonts w:cs="Arial"/>
        <w:sz w:val="20"/>
      </w:rPr>
      <w:tab/>
    </w:r>
    <w:r>
      <w:rPr>
        <w:rFonts w:cs="Arial"/>
        <w:sz w:val="20"/>
      </w:rPr>
      <w:tab/>
    </w:r>
    <w:r>
      <w:rPr>
        <w:rFonts w:cs="Arial"/>
        <w:color w:val="484848"/>
      </w:rPr>
      <w:tab/>
    </w:r>
    <w:r>
      <w:rPr>
        <w:rFonts w:cs="Arial"/>
        <w:color w:val="484848"/>
      </w:rPr>
      <w:tab/>
      <w:t xml:space="preserve">                                                                            </w:t>
    </w:r>
  </w:p>
  <w:p w14:paraId="00858EF4" w14:textId="77777777" w:rsidR="0014015A" w:rsidRDefault="0014015A">
    <w:pPr>
      <w:pStyle w:val="Nagwek"/>
      <w:tabs>
        <w:tab w:val="clear" w:pos="4536"/>
        <w:tab w:val="clear" w:pos="9072"/>
      </w:tabs>
      <w:ind w:left="142" w:hanging="142"/>
      <w:jc w:val="both"/>
    </w:pPr>
    <w:r>
      <w:rPr>
        <w:rFonts w:cs="Arial"/>
        <w:noProof/>
        <w:sz w:val="20"/>
      </w:rPr>
      <mc:AlternateContent>
        <mc:Choice Requires="wps">
          <w:drawing>
            <wp:anchor distT="4294967294" distB="4294967294" distL="114300" distR="114300" simplePos="0" relativeHeight="251657728" behindDoc="1" locked="0" layoutInCell="1" allowOverlap="1" wp14:anchorId="34A2DEDC" wp14:editId="674C762F">
              <wp:simplePos x="0" y="0"/>
              <wp:positionH relativeFrom="column">
                <wp:posOffset>123190</wp:posOffset>
              </wp:positionH>
              <wp:positionV relativeFrom="paragraph">
                <wp:posOffset>91439</wp:posOffset>
              </wp:positionV>
              <wp:extent cx="5715000" cy="0"/>
              <wp:effectExtent l="19050" t="19050" r="3810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360" cap="sq">
                        <a:solidFill>
                          <a:srgbClr val="33333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28B25" id="Line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pt,7.2pt" to="459.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nMzwEAAH8DAAAOAAAAZHJzL2Uyb0RvYy54bWysU8tu2zAQvBfoPxC815JjJE0Fyzk4TS9O&#10;ayDpB6xJSiJKclmSseS/z5KO3aa5BdWB4GN2dnZ2tbyZrGF7FaJG1/L5rOZMOYFSu77lPx/vPl1z&#10;FhM4CQadavlBRX6z+vhhOfpGXeCARqrAiMTFZvQtH1LyTVVFMSgLcYZeOXrsMFhIdAx9JQOMxG5N&#10;dVHXV9WIQfqAQsVIt7fHR74q/F2nRPrRdVElZlpO2lJZQ1l3ea1WS2j6AH7Q4kUGvEOFBe0o6Znq&#10;FhKwp6DfUFktAkbs0kygrbDrtFClBqpmXv9TzcMAXpVayJzozzbF/0crvu+3gWnZ8gVnDiy1aKOd&#10;YvPszOhjQ4C124Zcm5jcg9+g+BWZw/UArldF4ePBU1iJqF6F5EP0xL8b71ESBp4SFpumLthMSQaw&#10;qXTjcO6GmhITdHn5eX5Z19Q0cXqroDkF+hDTN4WW5U3LDWkuxLDfxETSCXqC5DwO77QxpdnGsbHl&#10;XxZXmRlo5OLvEhnRaJlRGR9Dv1ubwPZAc7MoXzaEWF/BrE40vUbbll+TVBJbUgwK5Fcnyz6BNsc9&#10;BRtHHCdXjv7uUB62IXPne+pyyfIykXmM/j4X1J//ZvUMAAD//wMAUEsDBBQABgAIAAAAIQAHKNBP&#10;2QAAAAgBAAAPAAAAZHJzL2Rvd25yZXYueG1sTE9NS8NAEL0L/odlBC9iN0oRE7MpUlDx0INRlN4m&#10;2WkSzM6G7LaJ/97RHvT0eB+8eZOvZterA42h82zgapGAIq697bgx8Pb6cHkLKkRki71nMvBFAVbF&#10;6UmOmfUTv9ChjI2SEg4ZGmhjHDKtQ92Sw7DwA7F4Oz86jELHRtsRJyl3vb5OkhvtsGO50OJA65bq&#10;z3LvDFh38REfdxu9nbbvT89Vma7rdGPM+dl8fwcq0hz/wvAzX6ZDIZsqv2cbVC88XUpScCkofvor&#10;VEdBF7n+/0DxDQAA//8DAFBLAQItABQABgAIAAAAIQC2gziS/gAAAOEBAAATAAAAAAAAAAAAAAAA&#10;AAAAAABbQ29udGVudF9UeXBlc10ueG1sUEsBAi0AFAAGAAgAAAAhADj9If/WAAAAlAEAAAsAAAAA&#10;AAAAAAAAAAAALwEAAF9yZWxzLy5yZWxzUEsBAi0AFAAGAAgAAAAhAFPfCczPAQAAfwMAAA4AAAAA&#10;AAAAAAAAAAAALgIAAGRycy9lMm9Eb2MueG1sUEsBAi0AFAAGAAgAAAAhAAco0E/ZAAAACAEAAA8A&#10;AAAAAAAAAAAAAAAAKQQAAGRycy9kb3ducmV2LnhtbFBLBQYAAAAABAAEAPMAAAAvBQAAAAA=&#10;" strokecolor="#333" strokeweight=".26mm">
              <v:stroke joinstyle="miter" endcap="square"/>
            </v:line>
          </w:pict>
        </mc:Fallback>
      </mc:AlternateConten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14:paraId="1EC9E9DB" w14:textId="77777777" w:rsidR="0014015A" w:rsidRDefault="0014015A">
    <w:pPr>
      <w:pStyle w:val="Nagwek"/>
      <w:tabs>
        <w:tab w:val="clear" w:pos="9072"/>
        <w:tab w:val="left" w:pos="180"/>
        <w:tab w:val="right" w:pos="9720"/>
      </w:tabs>
    </w:pPr>
    <w:r>
      <w:rPr>
        <w:color w:val="8080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218"/>
        </w:tabs>
        <w:ind w:left="-218" w:firstLine="0"/>
      </w:pPr>
    </w:lvl>
    <w:lvl w:ilvl="1">
      <w:start w:val="1"/>
      <w:numFmt w:val="none"/>
      <w:suff w:val="nothing"/>
      <w:lvlText w:val=""/>
      <w:lvlJc w:val="left"/>
      <w:pPr>
        <w:tabs>
          <w:tab w:val="num" w:pos="-218"/>
        </w:tabs>
        <w:ind w:left="-218" w:firstLine="0"/>
      </w:pPr>
    </w:lvl>
    <w:lvl w:ilvl="2">
      <w:start w:val="1"/>
      <w:numFmt w:val="none"/>
      <w:suff w:val="nothing"/>
      <w:lvlText w:val=""/>
      <w:lvlJc w:val="left"/>
      <w:pPr>
        <w:tabs>
          <w:tab w:val="num" w:pos="-218"/>
        </w:tabs>
        <w:ind w:left="-218" w:firstLine="0"/>
      </w:pPr>
    </w:lvl>
    <w:lvl w:ilvl="3">
      <w:start w:val="1"/>
      <w:numFmt w:val="none"/>
      <w:suff w:val="nothing"/>
      <w:lvlText w:val=""/>
      <w:lvlJc w:val="left"/>
      <w:pPr>
        <w:tabs>
          <w:tab w:val="num" w:pos="646"/>
        </w:tabs>
        <w:ind w:left="646" w:hanging="864"/>
      </w:pPr>
    </w:lvl>
    <w:lvl w:ilvl="4">
      <w:start w:val="1"/>
      <w:numFmt w:val="none"/>
      <w:suff w:val="nothing"/>
      <w:lvlText w:val=""/>
      <w:lvlJc w:val="left"/>
      <w:pPr>
        <w:tabs>
          <w:tab w:val="num" w:pos="-218"/>
        </w:tabs>
        <w:ind w:left="-218" w:firstLine="0"/>
      </w:pPr>
    </w:lvl>
    <w:lvl w:ilvl="5">
      <w:start w:val="1"/>
      <w:numFmt w:val="none"/>
      <w:suff w:val="nothing"/>
      <w:lvlText w:val=""/>
      <w:lvlJc w:val="left"/>
      <w:pPr>
        <w:tabs>
          <w:tab w:val="num" w:pos="934"/>
        </w:tabs>
        <w:ind w:left="934" w:hanging="1152"/>
      </w:pPr>
    </w:lvl>
    <w:lvl w:ilvl="6">
      <w:start w:val="1"/>
      <w:numFmt w:val="none"/>
      <w:suff w:val="nothing"/>
      <w:lvlText w:val=""/>
      <w:lvlJc w:val="left"/>
      <w:pPr>
        <w:tabs>
          <w:tab w:val="num" w:pos="1078"/>
        </w:tabs>
        <w:ind w:left="1078" w:hanging="1296"/>
      </w:pPr>
    </w:lvl>
    <w:lvl w:ilvl="7">
      <w:start w:val="1"/>
      <w:numFmt w:val="none"/>
      <w:suff w:val="nothing"/>
      <w:lvlText w:val=""/>
      <w:lvlJc w:val="left"/>
      <w:pPr>
        <w:tabs>
          <w:tab w:val="num" w:pos="1222"/>
        </w:tabs>
        <w:ind w:left="1222" w:hanging="1440"/>
      </w:pPr>
    </w:lvl>
    <w:lvl w:ilvl="8">
      <w:start w:val="1"/>
      <w:numFmt w:val="none"/>
      <w:suff w:val="nothing"/>
      <w:lvlText w:val=""/>
      <w:lvlJc w:val="left"/>
      <w:pPr>
        <w:tabs>
          <w:tab w:val="num" w:pos="1366"/>
        </w:tabs>
        <w:ind w:left="1366"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Arial" w:hAnsi="Arial" w:cs="Arial"/>
        <w:b/>
        <w:bCs/>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multilevel"/>
    <w:tmpl w:val="6BB808F8"/>
    <w:lvl w:ilvl="0">
      <w:start w:val="1"/>
      <w:numFmt w:val="decimal"/>
      <w:lvlText w:val="%1."/>
      <w:lvlJc w:val="left"/>
      <w:pPr>
        <w:tabs>
          <w:tab w:val="num" w:pos="0"/>
        </w:tabs>
        <w:ind w:left="0" w:firstLine="0"/>
      </w:pPr>
      <w:rPr>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0" w:firstLine="0"/>
      </w:pPr>
      <w:rPr>
        <w:b/>
        <w:i w:val="0"/>
        <w:sz w:val="24"/>
        <w:szCs w:val="24"/>
      </w:r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0" w:firstLine="0"/>
      </w:pPr>
      <w:rPr>
        <w:rFonts w:eastAsia="Times New Roman" w:cs="Times New Roman"/>
        <w:b w:val="0"/>
        <w:bCs/>
        <w:i w:val="0"/>
        <w:sz w:val="22"/>
        <w:szCs w:val="22"/>
        <w:lang w:val="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Arial"/>
        <w:b w:val="0"/>
        <w:bCs w:val="0"/>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2"/>
      <w:numFmt w:val="decimal"/>
      <w:lvlText w:val="%1."/>
      <w:lvlJc w:val="left"/>
      <w:pPr>
        <w:tabs>
          <w:tab w:val="num" w:pos="0"/>
        </w:tabs>
        <w:ind w:left="0" w:firstLine="0"/>
      </w:pPr>
      <w:rPr>
        <w:rFonts w:cs="Arial"/>
        <w:b/>
        <w:sz w:val="22"/>
        <w:szCs w:val="22"/>
        <w:lang w:eastAsia="pl-PL"/>
      </w:rPr>
    </w:lvl>
    <w:lvl w:ilvl="1">
      <w:start w:val="1"/>
      <w:numFmt w:val="decimal"/>
      <w:lvlText w:val="%2."/>
      <w:lvlJc w:val="left"/>
      <w:pPr>
        <w:tabs>
          <w:tab w:val="num" w:pos="0"/>
        </w:tabs>
        <w:ind w:left="0" w:firstLine="0"/>
      </w:p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09"/>
    <w:multiLevelType w:val="multilevel"/>
    <w:tmpl w:val="F160B686"/>
    <w:name w:val="WW8Num9"/>
    <w:lvl w:ilvl="0">
      <w:start w:val="2"/>
      <w:numFmt w:val="upperRoman"/>
      <w:lvlText w:val="%1."/>
      <w:lvlJc w:val="left"/>
      <w:pPr>
        <w:tabs>
          <w:tab w:val="num" w:pos="0"/>
        </w:tabs>
        <w:ind w:left="0" w:firstLine="0"/>
      </w:pPr>
      <w:rPr>
        <w:b/>
        <w:bCs/>
        <w:i w:val="0"/>
        <w:color w:val="auto"/>
        <w:sz w:val="20"/>
        <w:szCs w:val="20"/>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A"/>
    <w:multiLevelType w:val="multilevel"/>
    <w:tmpl w:val="BFC459D0"/>
    <w:name w:val="WW8Num10"/>
    <w:lvl w:ilvl="0">
      <w:start w:val="1"/>
      <w:numFmt w:val="bullet"/>
      <w:lvlText w:val=""/>
      <w:lvlJc w:val="left"/>
      <w:pPr>
        <w:tabs>
          <w:tab w:val="num" w:pos="0"/>
        </w:tabs>
        <w:ind w:left="0" w:firstLine="0"/>
      </w:pPr>
      <w:rPr>
        <w:rFonts w:ascii="Symbol" w:hAnsi="Symbol" w:cs="Wingdings" w:hint="default"/>
        <w:color w:val="auto"/>
        <w:sz w:val="18"/>
        <w:szCs w:val="18"/>
        <w:lang w:val="pl-PL" w:bidi="ar-SA"/>
      </w:rPr>
    </w:lvl>
    <w:lvl w:ilvl="1">
      <w:start w:val="1"/>
      <w:numFmt w:val="bullet"/>
      <w:lvlText w:val=""/>
      <w:lvlJc w:val="left"/>
      <w:pPr>
        <w:tabs>
          <w:tab w:val="num" w:pos="0"/>
        </w:tabs>
        <w:ind w:left="0" w:firstLine="0"/>
      </w:pPr>
      <w:rPr>
        <w:rFonts w:ascii="Symbol" w:hAnsi="Symbol" w:cs="Wingdings"/>
        <w:sz w:val="18"/>
        <w:szCs w:val="18"/>
        <w:lang w:val="pl-PL" w:bidi="ar-SA"/>
      </w:rPr>
    </w:lvl>
    <w:lvl w:ilvl="2">
      <w:start w:val="1"/>
      <w:numFmt w:val="bullet"/>
      <w:lvlText w:val=""/>
      <w:lvlJc w:val="left"/>
      <w:pPr>
        <w:tabs>
          <w:tab w:val="num" w:pos="0"/>
        </w:tabs>
        <w:ind w:left="0" w:firstLine="0"/>
      </w:pPr>
      <w:rPr>
        <w:rFonts w:ascii="Symbol" w:hAnsi="Symbol" w:cs="Wingdings"/>
        <w:sz w:val="18"/>
        <w:szCs w:val="18"/>
        <w:lang w:val="pl-PL" w:bidi="ar-SA"/>
      </w:rPr>
    </w:lvl>
    <w:lvl w:ilvl="3">
      <w:start w:val="1"/>
      <w:numFmt w:val="bullet"/>
      <w:lvlText w:val=""/>
      <w:lvlJc w:val="left"/>
      <w:pPr>
        <w:tabs>
          <w:tab w:val="num" w:pos="0"/>
        </w:tabs>
        <w:ind w:left="0" w:firstLine="0"/>
      </w:pPr>
      <w:rPr>
        <w:rFonts w:ascii="Symbol" w:hAnsi="Symbol" w:cs="Wingdings"/>
        <w:sz w:val="18"/>
        <w:szCs w:val="18"/>
        <w:lang w:val="pl-PL" w:bidi="ar-SA"/>
      </w:rPr>
    </w:lvl>
    <w:lvl w:ilvl="4">
      <w:start w:val="1"/>
      <w:numFmt w:val="bullet"/>
      <w:lvlText w:val=""/>
      <w:lvlJc w:val="left"/>
      <w:pPr>
        <w:tabs>
          <w:tab w:val="num" w:pos="0"/>
        </w:tabs>
        <w:ind w:left="0" w:firstLine="0"/>
      </w:pPr>
      <w:rPr>
        <w:rFonts w:ascii="Symbol" w:hAnsi="Symbol" w:cs="Wingdings"/>
        <w:sz w:val="18"/>
        <w:szCs w:val="18"/>
        <w:lang w:val="pl-PL" w:bidi="ar-SA"/>
      </w:rPr>
    </w:lvl>
    <w:lvl w:ilvl="5">
      <w:start w:val="1"/>
      <w:numFmt w:val="bullet"/>
      <w:lvlText w:val=""/>
      <w:lvlJc w:val="left"/>
      <w:pPr>
        <w:tabs>
          <w:tab w:val="num" w:pos="0"/>
        </w:tabs>
        <w:ind w:left="0" w:firstLine="0"/>
      </w:pPr>
      <w:rPr>
        <w:rFonts w:ascii="Symbol" w:hAnsi="Symbol" w:cs="Wingdings"/>
        <w:sz w:val="18"/>
        <w:szCs w:val="18"/>
        <w:lang w:val="pl-PL" w:bidi="ar-SA"/>
      </w:rPr>
    </w:lvl>
    <w:lvl w:ilvl="6">
      <w:start w:val="1"/>
      <w:numFmt w:val="bullet"/>
      <w:lvlText w:val=""/>
      <w:lvlJc w:val="left"/>
      <w:pPr>
        <w:tabs>
          <w:tab w:val="num" w:pos="0"/>
        </w:tabs>
        <w:ind w:left="0" w:firstLine="0"/>
      </w:pPr>
      <w:rPr>
        <w:rFonts w:ascii="Symbol" w:hAnsi="Symbol" w:cs="Wingdings"/>
        <w:sz w:val="18"/>
        <w:szCs w:val="18"/>
        <w:lang w:val="pl-PL" w:bidi="ar-SA"/>
      </w:rPr>
    </w:lvl>
    <w:lvl w:ilvl="7">
      <w:start w:val="1"/>
      <w:numFmt w:val="bullet"/>
      <w:lvlText w:val=""/>
      <w:lvlJc w:val="left"/>
      <w:pPr>
        <w:tabs>
          <w:tab w:val="num" w:pos="0"/>
        </w:tabs>
        <w:ind w:left="0" w:firstLine="0"/>
      </w:pPr>
      <w:rPr>
        <w:rFonts w:ascii="Symbol" w:hAnsi="Symbol" w:cs="Wingdings"/>
        <w:sz w:val="18"/>
        <w:szCs w:val="18"/>
        <w:lang w:val="pl-PL" w:bidi="ar-SA"/>
      </w:rPr>
    </w:lvl>
    <w:lvl w:ilvl="8">
      <w:start w:val="1"/>
      <w:numFmt w:val="bullet"/>
      <w:lvlText w:val=""/>
      <w:lvlJc w:val="left"/>
      <w:pPr>
        <w:tabs>
          <w:tab w:val="num" w:pos="0"/>
        </w:tabs>
        <w:ind w:left="0" w:firstLine="0"/>
      </w:pPr>
      <w:rPr>
        <w:rFonts w:ascii="Symbol" w:hAnsi="Symbol" w:cs="Wingdings"/>
        <w:sz w:val="18"/>
        <w:szCs w:val="18"/>
        <w:lang w:val="pl-PL" w:bidi="ar-SA"/>
      </w:rPr>
    </w:lvl>
  </w:abstractNum>
  <w:abstractNum w:abstractNumId="8" w15:restartNumberingAfterBreak="0">
    <w:nsid w:val="00000017"/>
    <w:multiLevelType w:val="singleLevel"/>
    <w:tmpl w:val="00000017"/>
    <w:name w:val="WW8Num23"/>
    <w:lvl w:ilvl="0">
      <w:start w:val="1"/>
      <w:numFmt w:val="decimal"/>
      <w:lvlText w:val="%1)"/>
      <w:lvlJc w:val="left"/>
      <w:pPr>
        <w:tabs>
          <w:tab w:val="num" w:pos="0"/>
        </w:tabs>
        <w:ind w:left="0" w:firstLine="0"/>
      </w:pPr>
    </w:lvl>
  </w:abstractNum>
  <w:abstractNum w:abstractNumId="9" w15:restartNumberingAfterBreak="0">
    <w:nsid w:val="00000018"/>
    <w:multiLevelType w:val="multilevel"/>
    <w:tmpl w:val="C25CBB02"/>
    <w:lvl w:ilvl="0">
      <w:start w:val="7"/>
      <w:numFmt w:val="upperRoman"/>
      <w:lvlText w:val="%1."/>
      <w:lvlJc w:val="left"/>
      <w:pPr>
        <w:tabs>
          <w:tab w:val="num" w:pos="720"/>
        </w:tabs>
        <w:ind w:left="720" w:hanging="720"/>
      </w:pPr>
      <w:rPr>
        <w:b/>
        <w:i w:val="0"/>
        <w:sz w:val="24"/>
        <w:szCs w:val="24"/>
      </w:rPr>
    </w:lvl>
    <w:lvl w:ilvl="1">
      <w:start w:val="1"/>
      <w:numFmt w:val="decimal"/>
      <w:lvlText w:val="%2."/>
      <w:lvlJc w:val="left"/>
      <w:pPr>
        <w:tabs>
          <w:tab w:val="num" w:pos="11"/>
        </w:tabs>
        <w:ind w:left="1440" w:hanging="360"/>
      </w:pPr>
      <w:rPr>
        <w:rFonts w:cs="Times New Roman"/>
        <w:b w:val="0"/>
        <w:bCs/>
        <w:i w:val="0"/>
        <w:color w:val="auto"/>
        <w:sz w:val="20"/>
        <w:szCs w:val="20"/>
      </w:rPr>
    </w:lvl>
    <w:lvl w:ilvl="2">
      <w:start w:val="1"/>
      <w:numFmt w:val="decimal"/>
      <w:lvlText w:val="%3."/>
      <w:lvlJc w:val="left"/>
      <w:pPr>
        <w:tabs>
          <w:tab w:val="num" w:pos="2160"/>
        </w:tabs>
        <w:ind w:left="2160" w:hanging="360"/>
      </w:pPr>
      <w:rPr>
        <w:rFonts w:cs="Arial"/>
        <w:b/>
        <w:bC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720" w:hanging="360"/>
      </w:pPr>
      <w:rPr>
        <w:rFonts w:cs="Arial" w:hint="default"/>
        <w:sz w:val="22"/>
        <w:szCs w:val="22"/>
      </w:rPr>
    </w:lvl>
  </w:abstractNum>
  <w:abstractNum w:abstractNumId="11" w15:restartNumberingAfterBreak="0">
    <w:nsid w:val="00000022"/>
    <w:multiLevelType w:val="multilevel"/>
    <w:tmpl w:val="00000022"/>
    <w:name w:val="WW8Num34"/>
    <w:lvl w:ilvl="0">
      <w:start w:val="1"/>
      <w:numFmt w:val="decimal"/>
      <w:lvlText w:val="%1."/>
      <w:lvlJc w:val="left"/>
      <w:pPr>
        <w:tabs>
          <w:tab w:val="num" w:pos="1260"/>
        </w:tabs>
        <w:ind w:left="1183" w:hanging="283"/>
      </w:pPr>
      <w:rPr>
        <w:b w:val="0"/>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2274C85"/>
    <w:multiLevelType w:val="multilevel"/>
    <w:tmpl w:val="8D62556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056474E6"/>
    <w:multiLevelType w:val="multilevel"/>
    <w:tmpl w:val="BF7EFD0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BE03E43"/>
    <w:multiLevelType w:val="hybridMultilevel"/>
    <w:tmpl w:val="2AF68A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C9A3339"/>
    <w:multiLevelType w:val="multilevel"/>
    <w:tmpl w:val="A8042728"/>
    <w:lvl w:ilvl="0">
      <w:start w:val="1"/>
      <w:numFmt w:val="upperRoman"/>
      <w:lvlText w:val="%1."/>
      <w:lvlJc w:val="left"/>
      <w:pPr>
        <w:ind w:left="1080" w:hanging="72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CE90808"/>
    <w:multiLevelType w:val="hybridMultilevel"/>
    <w:tmpl w:val="AEA47806"/>
    <w:lvl w:ilvl="0" w:tplc="D82A4AB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0D84415D"/>
    <w:multiLevelType w:val="multilevel"/>
    <w:tmpl w:val="FC444A56"/>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b w:val="0"/>
        <w:color w:val="000000"/>
        <w:sz w:val="22"/>
      </w:rPr>
    </w:lvl>
    <w:lvl w:ilvl="2">
      <w:start w:val="1"/>
      <w:numFmt w:val="decimal"/>
      <w:isLgl/>
      <w:lvlText w:val="%1.%2.%3."/>
      <w:lvlJc w:val="left"/>
      <w:pPr>
        <w:ind w:left="1724" w:hanging="1080"/>
      </w:pPr>
      <w:rPr>
        <w:rFonts w:hint="default"/>
        <w:b w:val="0"/>
        <w:color w:val="000000"/>
        <w:sz w:val="22"/>
      </w:rPr>
    </w:lvl>
    <w:lvl w:ilvl="3">
      <w:start w:val="1"/>
      <w:numFmt w:val="decimal"/>
      <w:isLgl/>
      <w:lvlText w:val="%1.%2.%3.%4."/>
      <w:lvlJc w:val="left"/>
      <w:pPr>
        <w:ind w:left="1724" w:hanging="1080"/>
      </w:pPr>
      <w:rPr>
        <w:rFonts w:hint="default"/>
        <w:b w:val="0"/>
        <w:color w:val="000000"/>
        <w:sz w:val="22"/>
      </w:rPr>
    </w:lvl>
    <w:lvl w:ilvl="4">
      <w:start w:val="1"/>
      <w:numFmt w:val="decimal"/>
      <w:isLgl/>
      <w:lvlText w:val="%1.%2.%3.%4.%5."/>
      <w:lvlJc w:val="left"/>
      <w:pPr>
        <w:ind w:left="2084" w:hanging="1440"/>
      </w:pPr>
      <w:rPr>
        <w:rFonts w:hint="default"/>
        <w:b w:val="0"/>
        <w:color w:val="000000"/>
        <w:sz w:val="22"/>
      </w:rPr>
    </w:lvl>
    <w:lvl w:ilvl="5">
      <w:start w:val="1"/>
      <w:numFmt w:val="decimal"/>
      <w:isLgl/>
      <w:lvlText w:val="%1.%2.%3.%4.%5.%6."/>
      <w:lvlJc w:val="left"/>
      <w:pPr>
        <w:ind w:left="2444" w:hanging="1800"/>
      </w:pPr>
      <w:rPr>
        <w:rFonts w:hint="default"/>
        <w:b w:val="0"/>
        <w:color w:val="000000"/>
        <w:sz w:val="22"/>
      </w:rPr>
    </w:lvl>
    <w:lvl w:ilvl="6">
      <w:start w:val="1"/>
      <w:numFmt w:val="decimal"/>
      <w:isLgl/>
      <w:lvlText w:val="%1.%2.%3.%4.%5.%6.%7."/>
      <w:lvlJc w:val="left"/>
      <w:pPr>
        <w:ind w:left="2804" w:hanging="2160"/>
      </w:pPr>
      <w:rPr>
        <w:rFonts w:hint="default"/>
        <w:b w:val="0"/>
        <w:color w:val="000000"/>
        <w:sz w:val="22"/>
      </w:rPr>
    </w:lvl>
    <w:lvl w:ilvl="7">
      <w:start w:val="1"/>
      <w:numFmt w:val="decimal"/>
      <w:isLgl/>
      <w:lvlText w:val="%1.%2.%3.%4.%5.%6.%7.%8."/>
      <w:lvlJc w:val="left"/>
      <w:pPr>
        <w:ind w:left="2804" w:hanging="2160"/>
      </w:pPr>
      <w:rPr>
        <w:rFonts w:hint="default"/>
        <w:b w:val="0"/>
        <w:color w:val="000000"/>
        <w:sz w:val="22"/>
      </w:rPr>
    </w:lvl>
    <w:lvl w:ilvl="8">
      <w:start w:val="1"/>
      <w:numFmt w:val="decimal"/>
      <w:isLgl/>
      <w:lvlText w:val="%1.%2.%3.%4.%5.%6.%7.%8.%9."/>
      <w:lvlJc w:val="left"/>
      <w:pPr>
        <w:ind w:left="3164" w:hanging="2520"/>
      </w:pPr>
      <w:rPr>
        <w:rFonts w:hint="default"/>
        <w:b w:val="0"/>
        <w:color w:val="000000"/>
        <w:sz w:val="22"/>
      </w:rPr>
    </w:lvl>
  </w:abstractNum>
  <w:abstractNum w:abstractNumId="18" w15:restartNumberingAfterBreak="0">
    <w:nsid w:val="0FBF3795"/>
    <w:multiLevelType w:val="multilevel"/>
    <w:tmpl w:val="857C65C2"/>
    <w:lvl w:ilvl="0">
      <w:start w:val="1"/>
      <w:numFmt w:val="decimal"/>
      <w:lvlText w:val="%1."/>
      <w:lvlJc w:val="left"/>
      <w:pPr>
        <w:ind w:left="1004" w:hanging="360"/>
      </w:pPr>
    </w:lvl>
    <w:lvl w:ilvl="1">
      <w:start w:val="1"/>
      <w:numFmt w:val="decimal"/>
      <w:isLgl/>
      <w:lvlText w:val="%1.%2."/>
      <w:lvlJc w:val="left"/>
      <w:pPr>
        <w:ind w:left="1364" w:hanging="720"/>
      </w:pPr>
      <w:rPr>
        <w:rFonts w:hint="default"/>
        <w:b w:val="0"/>
        <w:color w:val="000000"/>
        <w:sz w:val="22"/>
      </w:rPr>
    </w:lvl>
    <w:lvl w:ilvl="2">
      <w:start w:val="1"/>
      <w:numFmt w:val="decimal"/>
      <w:isLgl/>
      <w:lvlText w:val="%1.%2.%3."/>
      <w:lvlJc w:val="left"/>
      <w:pPr>
        <w:ind w:left="1724" w:hanging="1080"/>
      </w:pPr>
      <w:rPr>
        <w:rFonts w:hint="default"/>
        <w:b w:val="0"/>
        <w:color w:val="000000"/>
        <w:sz w:val="22"/>
      </w:rPr>
    </w:lvl>
    <w:lvl w:ilvl="3">
      <w:start w:val="1"/>
      <w:numFmt w:val="decimal"/>
      <w:isLgl/>
      <w:lvlText w:val="%1.%2.%3.%4."/>
      <w:lvlJc w:val="left"/>
      <w:pPr>
        <w:ind w:left="1724" w:hanging="1080"/>
      </w:pPr>
      <w:rPr>
        <w:rFonts w:hint="default"/>
        <w:b w:val="0"/>
        <w:color w:val="000000"/>
        <w:sz w:val="22"/>
      </w:rPr>
    </w:lvl>
    <w:lvl w:ilvl="4">
      <w:start w:val="1"/>
      <w:numFmt w:val="decimal"/>
      <w:isLgl/>
      <w:lvlText w:val="%1.%2.%3.%4.%5."/>
      <w:lvlJc w:val="left"/>
      <w:pPr>
        <w:ind w:left="2084" w:hanging="1440"/>
      </w:pPr>
      <w:rPr>
        <w:rFonts w:hint="default"/>
        <w:b w:val="0"/>
        <w:color w:val="000000"/>
        <w:sz w:val="22"/>
      </w:rPr>
    </w:lvl>
    <w:lvl w:ilvl="5">
      <w:start w:val="1"/>
      <w:numFmt w:val="decimal"/>
      <w:isLgl/>
      <w:lvlText w:val="%1.%2.%3.%4.%5.%6."/>
      <w:lvlJc w:val="left"/>
      <w:pPr>
        <w:ind w:left="2444" w:hanging="1800"/>
      </w:pPr>
      <w:rPr>
        <w:rFonts w:hint="default"/>
        <w:b w:val="0"/>
        <w:color w:val="000000"/>
        <w:sz w:val="22"/>
      </w:rPr>
    </w:lvl>
    <w:lvl w:ilvl="6">
      <w:start w:val="1"/>
      <w:numFmt w:val="decimal"/>
      <w:isLgl/>
      <w:lvlText w:val="%1.%2.%3.%4.%5.%6.%7."/>
      <w:lvlJc w:val="left"/>
      <w:pPr>
        <w:ind w:left="2804" w:hanging="2160"/>
      </w:pPr>
      <w:rPr>
        <w:rFonts w:hint="default"/>
        <w:b w:val="0"/>
        <w:color w:val="000000"/>
        <w:sz w:val="22"/>
      </w:rPr>
    </w:lvl>
    <w:lvl w:ilvl="7">
      <w:start w:val="1"/>
      <w:numFmt w:val="decimal"/>
      <w:isLgl/>
      <w:lvlText w:val="%1.%2.%3.%4.%5.%6.%7.%8."/>
      <w:lvlJc w:val="left"/>
      <w:pPr>
        <w:ind w:left="2804" w:hanging="2160"/>
      </w:pPr>
      <w:rPr>
        <w:rFonts w:hint="default"/>
        <w:b w:val="0"/>
        <w:color w:val="000000"/>
        <w:sz w:val="22"/>
      </w:rPr>
    </w:lvl>
    <w:lvl w:ilvl="8">
      <w:start w:val="1"/>
      <w:numFmt w:val="decimal"/>
      <w:isLgl/>
      <w:lvlText w:val="%1.%2.%3.%4.%5.%6.%7.%8.%9."/>
      <w:lvlJc w:val="left"/>
      <w:pPr>
        <w:ind w:left="3164" w:hanging="2520"/>
      </w:pPr>
      <w:rPr>
        <w:rFonts w:hint="default"/>
        <w:b w:val="0"/>
        <w:color w:val="000000"/>
        <w:sz w:val="22"/>
      </w:rPr>
    </w:lvl>
  </w:abstractNum>
  <w:abstractNum w:abstractNumId="19" w15:restartNumberingAfterBreak="0">
    <w:nsid w:val="0FF443C6"/>
    <w:multiLevelType w:val="multilevel"/>
    <w:tmpl w:val="8D14AF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06D4AFF"/>
    <w:multiLevelType w:val="multilevel"/>
    <w:tmpl w:val="A6385578"/>
    <w:lvl w:ilvl="0">
      <w:start w:val="1"/>
      <w:numFmt w:val="decimal"/>
      <w:lvlText w:val="%1."/>
      <w:lvlJc w:val="left"/>
      <w:pPr>
        <w:ind w:left="720" w:hanging="360"/>
      </w:pPr>
      <w:rPr>
        <w:rFonts w:hint="default"/>
      </w:rPr>
    </w:lvl>
    <w:lvl w:ilvl="1">
      <w:start w:val="4"/>
      <w:numFmt w:val="decimal"/>
      <w:isLgl/>
      <w:lvlText w:val="%1.%2."/>
      <w:lvlJc w:val="left"/>
      <w:pPr>
        <w:ind w:left="1100" w:hanging="49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21" w15:restartNumberingAfterBreak="0">
    <w:nsid w:val="128F277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161C76B6"/>
    <w:multiLevelType w:val="multilevel"/>
    <w:tmpl w:val="E5904AC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19E51626"/>
    <w:multiLevelType w:val="multilevel"/>
    <w:tmpl w:val="B5A29452"/>
    <w:lvl w:ilvl="0">
      <w:start w:val="1"/>
      <w:numFmt w:val="decimal"/>
      <w:lvlText w:val="%1."/>
      <w:lvlJc w:val="left"/>
      <w:pPr>
        <w:ind w:left="720" w:hanging="360"/>
      </w:pPr>
      <w:rPr>
        <w:rFonts w:hint="default"/>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1C3E2AE5"/>
    <w:multiLevelType w:val="multilevel"/>
    <w:tmpl w:val="A3C8BAB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CF1081B"/>
    <w:multiLevelType w:val="hybridMultilevel"/>
    <w:tmpl w:val="60DC5D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5F7E50"/>
    <w:multiLevelType w:val="multilevel"/>
    <w:tmpl w:val="F51CE924"/>
    <w:lvl w:ilvl="0">
      <w:start w:val="4"/>
      <w:numFmt w:val="decimal"/>
      <w:lvlText w:val="%1."/>
      <w:lvlJc w:val="left"/>
      <w:pPr>
        <w:ind w:left="540" w:hanging="540"/>
      </w:pPr>
      <w:rPr>
        <w:rFonts w:hint="default"/>
        <w:color w:val="auto"/>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0FA5D72"/>
    <w:multiLevelType w:val="multilevel"/>
    <w:tmpl w:val="4C54AFB4"/>
    <w:lvl w:ilvl="0">
      <w:start w:val="4"/>
      <w:numFmt w:val="decimal"/>
      <w:lvlText w:val="%1."/>
      <w:lvlJc w:val="left"/>
      <w:pPr>
        <w:ind w:left="1250" w:hanging="540"/>
      </w:pPr>
      <w:rPr>
        <w:b/>
        <w:color w:val="auto"/>
      </w:rPr>
    </w:lvl>
    <w:lvl w:ilvl="1">
      <w:start w:val="1"/>
      <w:numFmt w:val="decimal"/>
      <w:lvlText w:val="%1.%2."/>
      <w:lvlJc w:val="left"/>
      <w:pPr>
        <w:ind w:left="750" w:hanging="540"/>
      </w:pPr>
      <w:rPr>
        <w:b w:val="0"/>
        <w:color w:val="auto"/>
      </w:rPr>
    </w:lvl>
    <w:lvl w:ilvl="2">
      <w:start w:val="1"/>
      <w:numFmt w:val="decimal"/>
      <w:lvlText w:val="%1.%2.%3."/>
      <w:lvlJc w:val="left"/>
      <w:pPr>
        <w:ind w:left="1140" w:hanging="720"/>
      </w:pPr>
      <w:rPr>
        <w:b w:val="0"/>
        <w:color w:val="auto"/>
      </w:rPr>
    </w:lvl>
    <w:lvl w:ilvl="3">
      <w:start w:val="1"/>
      <w:numFmt w:val="decimal"/>
      <w:lvlText w:val="%1.%2.%3.%4."/>
      <w:lvlJc w:val="left"/>
      <w:pPr>
        <w:ind w:left="1350" w:hanging="720"/>
      </w:pPr>
      <w:rPr>
        <w:b w:val="0"/>
        <w:color w:val="auto"/>
      </w:rPr>
    </w:lvl>
    <w:lvl w:ilvl="4">
      <w:start w:val="1"/>
      <w:numFmt w:val="decimal"/>
      <w:lvlText w:val="%1.%2.%3.%4.%5."/>
      <w:lvlJc w:val="left"/>
      <w:pPr>
        <w:ind w:left="1920" w:hanging="1080"/>
      </w:pPr>
      <w:rPr>
        <w:b w:val="0"/>
        <w:color w:val="auto"/>
      </w:rPr>
    </w:lvl>
    <w:lvl w:ilvl="5">
      <w:start w:val="1"/>
      <w:numFmt w:val="decimal"/>
      <w:lvlText w:val="%1.%2.%3.%4.%5.%6."/>
      <w:lvlJc w:val="left"/>
      <w:pPr>
        <w:ind w:left="2130" w:hanging="1080"/>
      </w:pPr>
      <w:rPr>
        <w:b w:val="0"/>
        <w:color w:val="auto"/>
      </w:rPr>
    </w:lvl>
    <w:lvl w:ilvl="6">
      <w:start w:val="1"/>
      <w:numFmt w:val="decimal"/>
      <w:lvlText w:val="%1.%2.%3.%4.%5.%6.%7."/>
      <w:lvlJc w:val="left"/>
      <w:pPr>
        <w:ind w:left="2700" w:hanging="1440"/>
      </w:pPr>
      <w:rPr>
        <w:b w:val="0"/>
        <w:color w:val="auto"/>
      </w:rPr>
    </w:lvl>
    <w:lvl w:ilvl="7">
      <w:start w:val="1"/>
      <w:numFmt w:val="decimal"/>
      <w:lvlText w:val="%1.%2.%3.%4.%5.%6.%7.%8."/>
      <w:lvlJc w:val="left"/>
      <w:pPr>
        <w:ind w:left="2910" w:hanging="1440"/>
      </w:pPr>
      <w:rPr>
        <w:b w:val="0"/>
        <w:color w:val="auto"/>
      </w:rPr>
    </w:lvl>
    <w:lvl w:ilvl="8">
      <w:start w:val="1"/>
      <w:numFmt w:val="decimal"/>
      <w:lvlText w:val="%1.%2.%3.%4.%5.%6.%7.%8.%9."/>
      <w:lvlJc w:val="left"/>
      <w:pPr>
        <w:ind w:left="3480" w:hanging="1800"/>
      </w:pPr>
      <w:rPr>
        <w:b w:val="0"/>
        <w:color w:val="auto"/>
      </w:rPr>
    </w:lvl>
  </w:abstractNum>
  <w:abstractNum w:abstractNumId="28" w15:restartNumberingAfterBreak="0">
    <w:nsid w:val="26E97FC7"/>
    <w:multiLevelType w:val="hybridMultilevel"/>
    <w:tmpl w:val="A13E364C"/>
    <w:lvl w:ilvl="0" w:tplc="CB0ABB34">
      <w:start w:val="4"/>
      <w:numFmt w:val="decimal"/>
      <w:lvlText w:val="%1)"/>
      <w:lvlJc w:val="left"/>
      <w:pPr>
        <w:ind w:left="1146" w:hanging="360"/>
      </w:pPr>
      <w:rPr>
        <w:rFonts w:ascii="Arial" w:eastAsia="Times New Roman" w:hAnsi="Arial" w:cs="Arial" w:hint="default"/>
        <w:b w:val="0"/>
        <w:bCs w:val="0"/>
        <w:spacing w:val="-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726F0"/>
    <w:multiLevelType w:val="hybridMultilevel"/>
    <w:tmpl w:val="E1646F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E52C0A"/>
    <w:multiLevelType w:val="hybridMultilevel"/>
    <w:tmpl w:val="83B8BDA4"/>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0184337"/>
    <w:multiLevelType w:val="hybridMultilevel"/>
    <w:tmpl w:val="31AAC0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9A151D"/>
    <w:multiLevelType w:val="hybridMultilevel"/>
    <w:tmpl w:val="DBA026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0070BC"/>
    <w:multiLevelType w:val="hybridMultilevel"/>
    <w:tmpl w:val="01A43946"/>
    <w:lvl w:ilvl="0" w:tplc="04150017">
      <w:start w:val="1"/>
      <w:numFmt w:val="lowerLetter"/>
      <w:lvlText w:val="%1)"/>
      <w:lvlJc w:val="left"/>
      <w:pPr>
        <w:ind w:left="720" w:hanging="360"/>
      </w:pPr>
    </w:lvl>
    <w:lvl w:ilvl="1" w:tplc="A60212E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4E919CB"/>
    <w:multiLevelType w:val="multilevel"/>
    <w:tmpl w:val="D368CE2A"/>
    <w:lvl w:ilvl="0">
      <w:start w:val="1"/>
      <w:numFmt w:val="decimal"/>
      <w:lvlText w:val="%1."/>
      <w:lvlJc w:val="left"/>
      <w:pPr>
        <w:ind w:left="420" w:hanging="360"/>
      </w:pPr>
      <w:rPr>
        <w:b/>
      </w:rPr>
    </w:lvl>
    <w:lvl w:ilvl="1">
      <w:start w:val="1"/>
      <w:numFmt w:val="decimal"/>
      <w:isLgl/>
      <w:lvlText w:val="%1.%2."/>
      <w:lvlJc w:val="left"/>
      <w:pPr>
        <w:ind w:left="420" w:hanging="360"/>
      </w:pPr>
      <w:rPr>
        <w:rFonts w:ascii="Times New Roman" w:hAnsi="Times New Roman" w:cs="Times New Roman" w:hint="default"/>
        <w:b w:val="0"/>
        <w:color w:val="000000"/>
        <w:sz w:val="24"/>
        <w:szCs w:val="24"/>
      </w:rPr>
    </w:lvl>
    <w:lvl w:ilvl="2">
      <w:start w:val="1"/>
      <w:numFmt w:val="decimal"/>
      <w:isLgl/>
      <w:lvlText w:val="%1.%2.%3."/>
      <w:lvlJc w:val="left"/>
      <w:pPr>
        <w:ind w:left="780" w:hanging="720"/>
      </w:pPr>
      <w:rPr>
        <w:rFonts w:ascii="Times New Roman" w:hAnsi="Times New Roman" w:cs="Times New Roman" w:hint="default"/>
        <w:b w:val="0"/>
        <w:color w:val="000000"/>
        <w:sz w:val="24"/>
        <w:szCs w:val="24"/>
      </w:rPr>
    </w:lvl>
    <w:lvl w:ilvl="3">
      <w:start w:val="1"/>
      <w:numFmt w:val="decimal"/>
      <w:isLgl/>
      <w:lvlText w:val="%1.%2.%3.%4."/>
      <w:lvlJc w:val="left"/>
      <w:pPr>
        <w:ind w:left="780" w:hanging="720"/>
      </w:pPr>
      <w:rPr>
        <w:rFonts w:ascii="Arial" w:hAnsi="Arial" w:cs="Arial" w:hint="default"/>
        <w:b w:val="0"/>
        <w:color w:val="000000"/>
        <w:sz w:val="20"/>
      </w:rPr>
    </w:lvl>
    <w:lvl w:ilvl="4">
      <w:start w:val="1"/>
      <w:numFmt w:val="decimal"/>
      <w:isLgl/>
      <w:lvlText w:val="%1.%2.%3.%4.%5."/>
      <w:lvlJc w:val="left"/>
      <w:pPr>
        <w:ind w:left="1140" w:hanging="1080"/>
      </w:pPr>
      <w:rPr>
        <w:rFonts w:ascii="Arial" w:hAnsi="Arial" w:cs="Arial" w:hint="default"/>
        <w:b w:val="0"/>
        <w:color w:val="000000"/>
        <w:sz w:val="20"/>
      </w:rPr>
    </w:lvl>
    <w:lvl w:ilvl="5">
      <w:start w:val="1"/>
      <w:numFmt w:val="decimal"/>
      <w:isLgl/>
      <w:lvlText w:val="%1.%2.%3.%4.%5.%6."/>
      <w:lvlJc w:val="left"/>
      <w:pPr>
        <w:ind w:left="1140" w:hanging="1080"/>
      </w:pPr>
      <w:rPr>
        <w:rFonts w:ascii="Arial" w:hAnsi="Arial" w:cs="Arial" w:hint="default"/>
        <w:b w:val="0"/>
        <w:color w:val="000000"/>
        <w:sz w:val="20"/>
      </w:rPr>
    </w:lvl>
    <w:lvl w:ilvl="6">
      <w:start w:val="1"/>
      <w:numFmt w:val="decimal"/>
      <w:isLgl/>
      <w:lvlText w:val="%1.%2.%3.%4.%5.%6.%7."/>
      <w:lvlJc w:val="left"/>
      <w:pPr>
        <w:ind w:left="1500" w:hanging="1440"/>
      </w:pPr>
      <w:rPr>
        <w:rFonts w:ascii="Arial" w:hAnsi="Arial" w:cs="Arial" w:hint="default"/>
        <w:b w:val="0"/>
        <w:color w:val="000000"/>
        <w:sz w:val="20"/>
      </w:rPr>
    </w:lvl>
    <w:lvl w:ilvl="7">
      <w:start w:val="1"/>
      <w:numFmt w:val="decimal"/>
      <w:isLgl/>
      <w:lvlText w:val="%1.%2.%3.%4.%5.%6.%7.%8."/>
      <w:lvlJc w:val="left"/>
      <w:pPr>
        <w:ind w:left="1500" w:hanging="1440"/>
      </w:pPr>
      <w:rPr>
        <w:rFonts w:ascii="Arial" w:hAnsi="Arial" w:cs="Arial" w:hint="default"/>
        <w:b w:val="0"/>
        <w:color w:val="000000"/>
        <w:sz w:val="20"/>
      </w:rPr>
    </w:lvl>
    <w:lvl w:ilvl="8">
      <w:start w:val="1"/>
      <w:numFmt w:val="decimal"/>
      <w:isLgl/>
      <w:lvlText w:val="%1.%2.%3.%4.%5.%6.%7.%8.%9."/>
      <w:lvlJc w:val="left"/>
      <w:pPr>
        <w:ind w:left="1860" w:hanging="1800"/>
      </w:pPr>
      <w:rPr>
        <w:rFonts w:ascii="Arial" w:hAnsi="Arial" w:cs="Arial" w:hint="default"/>
        <w:b w:val="0"/>
        <w:color w:val="000000"/>
        <w:sz w:val="20"/>
      </w:rPr>
    </w:lvl>
  </w:abstractNum>
  <w:abstractNum w:abstractNumId="35" w15:restartNumberingAfterBreak="0">
    <w:nsid w:val="36F34A54"/>
    <w:multiLevelType w:val="hybridMultilevel"/>
    <w:tmpl w:val="8D66F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78027A7A">
      <w:start w:val="1"/>
      <w:numFmt w:val="decimal"/>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EA1AC1"/>
    <w:multiLevelType w:val="hybridMultilevel"/>
    <w:tmpl w:val="1A7EAA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B4A5750"/>
    <w:multiLevelType w:val="multilevel"/>
    <w:tmpl w:val="8B8E4080"/>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3D5E02AC"/>
    <w:multiLevelType w:val="multilevel"/>
    <w:tmpl w:val="6D70F36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3E4D58E1"/>
    <w:multiLevelType w:val="hybridMultilevel"/>
    <w:tmpl w:val="1464B3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7B3A91"/>
    <w:multiLevelType w:val="hybridMultilevel"/>
    <w:tmpl w:val="1D025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pStyle w:val="Nagwek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73B72"/>
    <w:multiLevelType w:val="hybridMultilevel"/>
    <w:tmpl w:val="E012C89A"/>
    <w:lvl w:ilvl="0" w:tplc="9B1AD0FC">
      <w:start w:val="1"/>
      <w:numFmt w:val="decimal"/>
      <w:lvlText w:val="%1)"/>
      <w:lvlJc w:val="left"/>
      <w:pPr>
        <w:ind w:left="720" w:hanging="360"/>
      </w:pPr>
      <w:rPr>
        <w:rFonts w:hint="default"/>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E70F9A"/>
    <w:multiLevelType w:val="hybridMultilevel"/>
    <w:tmpl w:val="51D82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073956"/>
    <w:multiLevelType w:val="multilevel"/>
    <w:tmpl w:val="0A083DE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4" w15:restartNumberingAfterBreak="0">
    <w:nsid w:val="4A834BFD"/>
    <w:multiLevelType w:val="hybridMultilevel"/>
    <w:tmpl w:val="D51415E4"/>
    <w:lvl w:ilvl="0" w:tplc="475865B2">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53778D"/>
    <w:multiLevelType w:val="hybridMultilevel"/>
    <w:tmpl w:val="A7E6B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9468F8"/>
    <w:multiLevelType w:val="multilevel"/>
    <w:tmpl w:val="A2A87E1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A6E7EE2"/>
    <w:multiLevelType w:val="hybridMultilevel"/>
    <w:tmpl w:val="F484F88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060D05"/>
    <w:multiLevelType w:val="hybridMultilevel"/>
    <w:tmpl w:val="64CA0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C53475"/>
    <w:multiLevelType w:val="hybridMultilevel"/>
    <w:tmpl w:val="2F2025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5F482350"/>
    <w:multiLevelType w:val="hybridMultilevel"/>
    <w:tmpl w:val="A1582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8B1550"/>
    <w:multiLevelType w:val="hybridMultilevel"/>
    <w:tmpl w:val="B008BEF6"/>
    <w:lvl w:ilvl="0" w:tplc="D82A4A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F98119C"/>
    <w:multiLevelType w:val="hybridMultilevel"/>
    <w:tmpl w:val="910ABCAA"/>
    <w:lvl w:ilvl="0" w:tplc="6D4ED6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52800C5"/>
    <w:multiLevelType w:val="multilevel"/>
    <w:tmpl w:val="7CFEC1F2"/>
    <w:lvl w:ilvl="0">
      <w:start w:val="1"/>
      <w:numFmt w:val="decimal"/>
      <w:lvlText w:val="%1."/>
      <w:lvlJc w:val="left"/>
      <w:pPr>
        <w:ind w:left="360" w:hanging="360"/>
      </w:pPr>
      <w:rPr>
        <w:rFonts w:ascii="Times New Roman" w:hAnsi="Times New Roman"/>
        <w:b/>
        <w:color w:val="auto"/>
        <w:sz w:val="22"/>
      </w:r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4" w15:restartNumberingAfterBreak="0">
    <w:nsid w:val="655D7C23"/>
    <w:multiLevelType w:val="hybridMultilevel"/>
    <w:tmpl w:val="2AC65C8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8A298B"/>
    <w:multiLevelType w:val="hybridMultilevel"/>
    <w:tmpl w:val="0616D0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915461"/>
    <w:multiLevelType w:val="hybridMultilevel"/>
    <w:tmpl w:val="A4A87186"/>
    <w:lvl w:ilvl="0" w:tplc="04150017">
      <w:start w:val="1"/>
      <w:numFmt w:val="lowerLetter"/>
      <w:lvlText w:val="%1)"/>
      <w:lvlJc w:val="left"/>
      <w:pPr>
        <w:ind w:left="720" w:hanging="360"/>
      </w:pPr>
    </w:lvl>
    <w:lvl w:ilvl="1" w:tplc="6044738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1575CC2"/>
    <w:multiLevelType w:val="hybridMultilevel"/>
    <w:tmpl w:val="A0B606C2"/>
    <w:lvl w:ilvl="0" w:tplc="04150001">
      <w:start w:val="1"/>
      <w:numFmt w:val="bullet"/>
      <w:lvlText w:val=""/>
      <w:lvlJc w:val="left"/>
      <w:pPr>
        <w:ind w:left="1797" w:hanging="360"/>
      </w:pPr>
      <w:rPr>
        <w:rFonts w:ascii="Symbol" w:hAnsi="Symbol" w:hint="default"/>
      </w:rPr>
    </w:lvl>
    <w:lvl w:ilvl="1" w:tplc="04150003">
      <w:start w:val="1"/>
      <w:numFmt w:val="bullet"/>
      <w:lvlText w:val="o"/>
      <w:lvlJc w:val="left"/>
      <w:pPr>
        <w:ind w:left="2517" w:hanging="360"/>
      </w:pPr>
      <w:rPr>
        <w:rFonts w:ascii="Courier New" w:hAnsi="Courier New" w:cs="Courier New" w:hint="default"/>
      </w:rPr>
    </w:lvl>
    <w:lvl w:ilvl="2" w:tplc="04150005">
      <w:start w:val="1"/>
      <w:numFmt w:val="bullet"/>
      <w:lvlText w:val=""/>
      <w:lvlJc w:val="left"/>
      <w:pPr>
        <w:ind w:left="3237" w:hanging="360"/>
      </w:pPr>
      <w:rPr>
        <w:rFonts w:ascii="Wingdings" w:hAnsi="Wingdings" w:hint="default"/>
      </w:rPr>
    </w:lvl>
    <w:lvl w:ilvl="3" w:tplc="04150001">
      <w:start w:val="1"/>
      <w:numFmt w:val="bullet"/>
      <w:lvlText w:val=""/>
      <w:lvlJc w:val="left"/>
      <w:pPr>
        <w:ind w:left="3957" w:hanging="360"/>
      </w:pPr>
      <w:rPr>
        <w:rFonts w:ascii="Symbol" w:hAnsi="Symbol" w:hint="default"/>
      </w:rPr>
    </w:lvl>
    <w:lvl w:ilvl="4" w:tplc="04150003">
      <w:start w:val="1"/>
      <w:numFmt w:val="bullet"/>
      <w:lvlText w:val="o"/>
      <w:lvlJc w:val="left"/>
      <w:pPr>
        <w:ind w:left="4677" w:hanging="360"/>
      </w:pPr>
      <w:rPr>
        <w:rFonts w:ascii="Courier New" w:hAnsi="Courier New" w:cs="Courier New" w:hint="default"/>
      </w:rPr>
    </w:lvl>
    <w:lvl w:ilvl="5" w:tplc="04150005">
      <w:start w:val="1"/>
      <w:numFmt w:val="bullet"/>
      <w:lvlText w:val=""/>
      <w:lvlJc w:val="left"/>
      <w:pPr>
        <w:ind w:left="5397" w:hanging="360"/>
      </w:pPr>
      <w:rPr>
        <w:rFonts w:ascii="Wingdings" w:hAnsi="Wingdings" w:hint="default"/>
      </w:rPr>
    </w:lvl>
    <w:lvl w:ilvl="6" w:tplc="04150001">
      <w:start w:val="1"/>
      <w:numFmt w:val="bullet"/>
      <w:lvlText w:val=""/>
      <w:lvlJc w:val="left"/>
      <w:pPr>
        <w:ind w:left="6117" w:hanging="360"/>
      </w:pPr>
      <w:rPr>
        <w:rFonts w:ascii="Symbol" w:hAnsi="Symbol" w:hint="default"/>
      </w:rPr>
    </w:lvl>
    <w:lvl w:ilvl="7" w:tplc="04150003">
      <w:start w:val="1"/>
      <w:numFmt w:val="bullet"/>
      <w:lvlText w:val="o"/>
      <w:lvlJc w:val="left"/>
      <w:pPr>
        <w:ind w:left="6837" w:hanging="360"/>
      </w:pPr>
      <w:rPr>
        <w:rFonts w:ascii="Courier New" w:hAnsi="Courier New" w:cs="Courier New" w:hint="default"/>
      </w:rPr>
    </w:lvl>
    <w:lvl w:ilvl="8" w:tplc="04150005">
      <w:start w:val="1"/>
      <w:numFmt w:val="bullet"/>
      <w:lvlText w:val=""/>
      <w:lvlJc w:val="left"/>
      <w:pPr>
        <w:ind w:left="7557" w:hanging="360"/>
      </w:pPr>
      <w:rPr>
        <w:rFonts w:ascii="Wingdings" w:hAnsi="Wingdings" w:hint="default"/>
      </w:rPr>
    </w:lvl>
  </w:abstractNum>
  <w:abstractNum w:abstractNumId="58" w15:restartNumberingAfterBreak="0">
    <w:nsid w:val="72FA29A4"/>
    <w:multiLevelType w:val="multilevel"/>
    <w:tmpl w:val="7A88234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9" w15:restartNumberingAfterBreak="0">
    <w:nsid w:val="77177EC9"/>
    <w:multiLevelType w:val="multilevel"/>
    <w:tmpl w:val="9FDADC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7B65C1D"/>
    <w:multiLevelType w:val="hybridMultilevel"/>
    <w:tmpl w:val="02CA393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3A17CE"/>
    <w:multiLevelType w:val="multilevel"/>
    <w:tmpl w:val="E182FB8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8CB5B00"/>
    <w:multiLevelType w:val="hybridMultilevel"/>
    <w:tmpl w:val="7ADA7E36"/>
    <w:name w:val="WW8Num192"/>
    <w:lvl w:ilvl="0" w:tplc="04150017">
      <w:start w:val="1"/>
      <w:numFmt w:val="decimal"/>
      <w:lvlText w:val="%1."/>
      <w:lvlJc w:val="left"/>
      <w:pPr>
        <w:tabs>
          <w:tab w:val="num" w:pos="0"/>
        </w:tabs>
        <w:ind w:left="340" w:hanging="340"/>
      </w:pPr>
      <w:rPr>
        <w:rFonts w:ascii="Arial" w:hAnsi="Arial"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7"/>
      <w:numFmt w:val="upperRoman"/>
      <w:lvlText w:val="%2."/>
      <w:lvlJc w:val="left"/>
      <w:pPr>
        <w:tabs>
          <w:tab w:val="num" w:pos="340"/>
        </w:tabs>
        <w:ind w:left="340" w:hanging="340"/>
      </w:pPr>
      <w:rPr>
        <w:rFonts w:ascii="Arial" w:hAnsi="Arial"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decimal"/>
      <w:lvlText w:val="%3."/>
      <w:lvlJc w:val="left"/>
      <w:pPr>
        <w:tabs>
          <w:tab w:val="num" w:pos="1980"/>
        </w:tabs>
        <w:ind w:left="2320" w:hanging="340"/>
      </w:pPr>
      <w:rPr>
        <w:rFonts w:ascii="Arial" w:hAnsi="Arial"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4340104" w:tentative="1">
      <w:start w:val="1"/>
      <w:numFmt w:val="decimal"/>
      <w:lvlText w:val="%7."/>
      <w:lvlJc w:val="left"/>
      <w:pPr>
        <w:tabs>
          <w:tab w:val="num" w:pos="5040"/>
        </w:tabs>
        <w:ind w:left="5040" w:hanging="360"/>
      </w:pPr>
    </w:lvl>
    <w:lvl w:ilvl="7" w:tplc="D6E6CB0E"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B5A0662"/>
    <w:multiLevelType w:val="hybridMultilevel"/>
    <w:tmpl w:val="31F044A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num w:numId="1">
    <w:abstractNumId w:val="40"/>
  </w:num>
  <w:num w:numId="2">
    <w:abstractNumId w:val="50"/>
  </w:num>
  <w:num w:numId="3">
    <w:abstractNumId w:val="18"/>
  </w:num>
  <w:num w:numId="4">
    <w:abstractNumId w:val="2"/>
  </w:num>
  <w:num w:numId="5">
    <w:abstractNumId w:val="0"/>
  </w:num>
  <w:num w:numId="6">
    <w:abstractNumId w:val="23"/>
  </w:num>
  <w:num w:numId="7">
    <w:abstractNumId w:val="44"/>
  </w:num>
  <w:num w:numId="8">
    <w:abstractNumId w:val="20"/>
  </w:num>
  <w:num w:numId="9">
    <w:abstractNumId w:val="52"/>
  </w:num>
  <w:num w:numId="10">
    <w:abstractNumId w:val="15"/>
  </w:num>
  <w:num w:numId="11">
    <w:abstractNumId w:val="25"/>
  </w:num>
  <w:num w:numId="12">
    <w:abstractNumId w:val="10"/>
  </w:num>
  <w:num w:numId="13">
    <w:abstractNumId w:val="55"/>
  </w:num>
  <w:num w:numId="14">
    <w:abstractNumId w:val="29"/>
  </w:num>
  <w:num w:numId="15">
    <w:abstractNumId w:val="32"/>
  </w:num>
  <w:num w:numId="16">
    <w:abstractNumId w:val="1"/>
  </w:num>
  <w:num w:numId="17">
    <w:abstractNumId w:val="7"/>
  </w:num>
  <w:num w:numId="18">
    <w:abstractNumId w:val="51"/>
  </w:num>
  <w:num w:numId="19">
    <w:abstractNumId w:val="42"/>
  </w:num>
  <w:num w:numId="20">
    <w:abstractNumId w:val="16"/>
  </w:num>
  <w:num w:numId="21">
    <w:abstractNumId w:val="47"/>
  </w:num>
  <w:num w:numId="22">
    <w:abstractNumId w:val="35"/>
  </w:num>
  <w:num w:numId="23">
    <w:abstractNumId w:val="48"/>
  </w:num>
  <w:num w:numId="24">
    <w:abstractNumId w:val="39"/>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5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54"/>
  </w:num>
  <w:num w:numId="32">
    <w:abstractNumId w:val="38"/>
  </w:num>
  <w:num w:numId="33">
    <w:abstractNumId w:val="43"/>
  </w:num>
  <w:num w:numId="34">
    <w:abstractNumId w:val="46"/>
  </w:num>
  <w:num w:numId="35">
    <w:abstractNumId w:val="41"/>
  </w:num>
  <w:num w:numId="36">
    <w:abstractNumId w:val="45"/>
  </w:num>
  <w:num w:numId="37">
    <w:abstractNumId w:val="31"/>
  </w:num>
  <w:num w:numId="38">
    <w:abstractNumId w:val="1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num>
  <w:num w:numId="50">
    <w:abstractNumId w:val="57"/>
  </w:num>
  <w:num w:numId="51">
    <w:abstractNumId w:val="21"/>
  </w:num>
  <w:num w:numId="52">
    <w:abstractNumId w:val="28"/>
  </w:num>
  <w:num w:numId="53">
    <w:abstractNumId w:val="12"/>
  </w:num>
  <w:num w:numId="54">
    <w:abstractNumId w:val="22"/>
  </w:num>
  <w:num w:numId="55">
    <w:abstractNumId w:val="61"/>
  </w:num>
  <w:num w:numId="56">
    <w:abstractNumId w:val="13"/>
  </w:num>
  <w:num w:numId="57">
    <w:abstractNumId w:val="26"/>
  </w:num>
  <w:num w:numId="58">
    <w:abstractNumId w:val="14"/>
  </w:num>
  <w:num w:numId="59">
    <w:abstractNumId w:val="24"/>
  </w:num>
  <w:num w:numId="60">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8E"/>
    <w:rsid w:val="0000172D"/>
    <w:rsid w:val="0000180E"/>
    <w:rsid w:val="00003B54"/>
    <w:rsid w:val="00004163"/>
    <w:rsid w:val="00005101"/>
    <w:rsid w:val="00005880"/>
    <w:rsid w:val="00006269"/>
    <w:rsid w:val="00007C45"/>
    <w:rsid w:val="00007D77"/>
    <w:rsid w:val="000111D2"/>
    <w:rsid w:val="00012129"/>
    <w:rsid w:val="000128A1"/>
    <w:rsid w:val="00012D4A"/>
    <w:rsid w:val="00012D94"/>
    <w:rsid w:val="000156F7"/>
    <w:rsid w:val="00015A85"/>
    <w:rsid w:val="00016215"/>
    <w:rsid w:val="0001698E"/>
    <w:rsid w:val="00016E51"/>
    <w:rsid w:val="00020C16"/>
    <w:rsid w:val="000215EF"/>
    <w:rsid w:val="0002372F"/>
    <w:rsid w:val="0002410A"/>
    <w:rsid w:val="00024AB1"/>
    <w:rsid w:val="00024B04"/>
    <w:rsid w:val="00027A28"/>
    <w:rsid w:val="000313BC"/>
    <w:rsid w:val="0003211D"/>
    <w:rsid w:val="000322B4"/>
    <w:rsid w:val="00032ED1"/>
    <w:rsid w:val="000335D0"/>
    <w:rsid w:val="0003386C"/>
    <w:rsid w:val="000349DE"/>
    <w:rsid w:val="000363DE"/>
    <w:rsid w:val="00036ECA"/>
    <w:rsid w:val="00041B7A"/>
    <w:rsid w:val="0004277B"/>
    <w:rsid w:val="00043FF8"/>
    <w:rsid w:val="0004466F"/>
    <w:rsid w:val="000447D2"/>
    <w:rsid w:val="00045BB7"/>
    <w:rsid w:val="00045BF4"/>
    <w:rsid w:val="00046310"/>
    <w:rsid w:val="000474CE"/>
    <w:rsid w:val="00050F62"/>
    <w:rsid w:val="0005232B"/>
    <w:rsid w:val="00053849"/>
    <w:rsid w:val="00053B87"/>
    <w:rsid w:val="00053D91"/>
    <w:rsid w:val="00055443"/>
    <w:rsid w:val="00055E44"/>
    <w:rsid w:val="00056987"/>
    <w:rsid w:val="0006041C"/>
    <w:rsid w:val="000616B8"/>
    <w:rsid w:val="00061B13"/>
    <w:rsid w:val="00062B7F"/>
    <w:rsid w:val="0006386C"/>
    <w:rsid w:val="000643AE"/>
    <w:rsid w:val="00064EE8"/>
    <w:rsid w:val="00065606"/>
    <w:rsid w:val="00066F15"/>
    <w:rsid w:val="00070865"/>
    <w:rsid w:val="000725C9"/>
    <w:rsid w:val="000727BC"/>
    <w:rsid w:val="00072964"/>
    <w:rsid w:val="000750C3"/>
    <w:rsid w:val="0007779F"/>
    <w:rsid w:val="00080B90"/>
    <w:rsid w:val="00080D27"/>
    <w:rsid w:val="00084521"/>
    <w:rsid w:val="00084AB7"/>
    <w:rsid w:val="00085141"/>
    <w:rsid w:val="000867B3"/>
    <w:rsid w:val="00087FB1"/>
    <w:rsid w:val="000907B3"/>
    <w:rsid w:val="00091212"/>
    <w:rsid w:val="00091D2F"/>
    <w:rsid w:val="000922D5"/>
    <w:rsid w:val="00092A83"/>
    <w:rsid w:val="00093F06"/>
    <w:rsid w:val="00093F0E"/>
    <w:rsid w:val="00094C03"/>
    <w:rsid w:val="000961C8"/>
    <w:rsid w:val="00096F36"/>
    <w:rsid w:val="0009741B"/>
    <w:rsid w:val="00097A2D"/>
    <w:rsid w:val="00097AFB"/>
    <w:rsid w:val="000A177A"/>
    <w:rsid w:val="000A25D2"/>
    <w:rsid w:val="000A2865"/>
    <w:rsid w:val="000A3111"/>
    <w:rsid w:val="000A3D9F"/>
    <w:rsid w:val="000A4590"/>
    <w:rsid w:val="000A4F4F"/>
    <w:rsid w:val="000A5C41"/>
    <w:rsid w:val="000A5E42"/>
    <w:rsid w:val="000A6485"/>
    <w:rsid w:val="000A6C04"/>
    <w:rsid w:val="000A71E4"/>
    <w:rsid w:val="000A7F7D"/>
    <w:rsid w:val="000B088A"/>
    <w:rsid w:val="000B0921"/>
    <w:rsid w:val="000B20C7"/>
    <w:rsid w:val="000B2A88"/>
    <w:rsid w:val="000B39D4"/>
    <w:rsid w:val="000B4211"/>
    <w:rsid w:val="000B4911"/>
    <w:rsid w:val="000B4E11"/>
    <w:rsid w:val="000B5628"/>
    <w:rsid w:val="000B671F"/>
    <w:rsid w:val="000B699B"/>
    <w:rsid w:val="000B7E89"/>
    <w:rsid w:val="000C1423"/>
    <w:rsid w:val="000C149B"/>
    <w:rsid w:val="000C2203"/>
    <w:rsid w:val="000C3678"/>
    <w:rsid w:val="000C4E19"/>
    <w:rsid w:val="000C5789"/>
    <w:rsid w:val="000C5FB6"/>
    <w:rsid w:val="000C6F81"/>
    <w:rsid w:val="000C7406"/>
    <w:rsid w:val="000C763B"/>
    <w:rsid w:val="000D0272"/>
    <w:rsid w:val="000D2313"/>
    <w:rsid w:val="000D3040"/>
    <w:rsid w:val="000D3E01"/>
    <w:rsid w:val="000D4A50"/>
    <w:rsid w:val="000D4B4F"/>
    <w:rsid w:val="000D742E"/>
    <w:rsid w:val="000E09D2"/>
    <w:rsid w:val="000E18F6"/>
    <w:rsid w:val="000E3665"/>
    <w:rsid w:val="000E399E"/>
    <w:rsid w:val="000E454A"/>
    <w:rsid w:val="000E5A25"/>
    <w:rsid w:val="000E5B92"/>
    <w:rsid w:val="000E6BB6"/>
    <w:rsid w:val="000E709B"/>
    <w:rsid w:val="000E76C8"/>
    <w:rsid w:val="000E7721"/>
    <w:rsid w:val="000F28AA"/>
    <w:rsid w:val="000F378A"/>
    <w:rsid w:val="000F4926"/>
    <w:rsid w:val="000F5C90"/>
    <w:rsid w:val="000F5DA6"/>
    <w:rsid w:val="001011E8"/>
    <w:rsid w:val="0010150D"/>
    <w:rsid w:val="0010212C"/>
    <w:rsid w:val="001029E3"/>
    <w:rsid w:val="00102F1A"/>
    <w:rsid w:val="001036E2"/>
    <w:rsid w:val="00104B07"/>
    <w:rsid w:val="00104B71"/>
    <w:rsid w:val="00104C04"/>
    <w:rsid w:val="0010725D"/>
    <w:rsid w:val="00107A1D"/>
    <w:rsid w:val="00112AF2"/>
    <w:rsid w:val="00113374"/>
    <w:rsid w:val="0011461C"/>
    <w:rsid w:val="001148C1"/>
    <w:rsid w:val="001154E2"/>
    <w:rsid w:val="0011571D"/>
    <w:rsid w:val="0011627C"/>
    <w:rsid w:val="001162B5"/>
    <w:rsid w:val="00116F9A"/>
    <w:rsid w:val="00117B1E"/>
    <w:rsid w:val="001204BA"/>
    <w:rsid w:val="00120B64"/>
    <w:rsid w:val="00120CCE"/>
    <w:rsid w:val="00123C2D"/>
    <w:rsid w:val="00124987"/>
    <w:rsid w:val="00125AE4"/>
    <w:rsid w:val="00126B41"/>
    <w:rsid w:val="00126F1C"/>
    <w:rsid w:val="0012726B"/>
    <w:rsid w:val="00130190"/>
    <w:rsid w:val="00130C0C"/>
    <w:rsid w:val="00131B0A"/>
    <w:rsid w:val="00132773"/>
    <w:rsid w:val="00132F28"/>
    <w:rsid w:val="001330EF"/>
    <w:rsid w:val="00135B7E"/>
    <w:rsid w:val="001362B4"/>
    <w:rsid w:val="001363E1"/>
    <w:rsid w:val="0014015A"/>
    <w:rsid w:val="00140F14"/>
    <w:rsid w:val="00142E32"/>
    <w:rsid w:val="00142E47"/>
    <w:rsid w:val="00144223"/>
    <w:rsid w:val="00145159"/>
    <w:rsid w:val="001468EE"/>
    <w:rsid w:val="00146BF1"/>
    <w:rsid w:val="00147041"/>
    <w:rsid w:val="00150EE1"/>
    <w:rsid w:val="00151341"/>
    <w:rsid w:val="0015149B"/>
    <w:rsid w:val="001517A3"/>
    <w:rsid w:val="001527CA"/>
    <w:rsid w:val="00153321"/>
    <w:rsid w:val="0015377A"/>
    <w:rsid w:val="001551A6"/>
    <w:rsid w:val="00155CBE"/>
    <w:rsid w:val="00156C96"/>
    <w:rsid w:val="00160106"/>
    <w:rsid w:val="001612D8"/>
    <w:rsid w:val="001616B1"/>
    <w:rsid w:val="001620E9"/>
    <w:rsid w:val="0016211B"/>
    <w:rsid w:val="0016271B"/>
    <w:rsid w:val="001651F8"/>
    <w:rsid w:val="001664F8"/>
    <w:rsid w:val="00167428"/>
    <w:rsid w:val="0016743B"/>
    <w:rsid w:val="00167BDC"/>
    <w:rsid w:val="00170A4A"/>
    <w:rsid w:val="00170A63"/>
    <w:rsid w:val="00171502"/>
    <w:rsid w:val="00172080"/>
    <w:rsid w:val="00172CA0"/>
    <w:rsid w:val="00174D9A"/>
    <w:rsid w:val="00175276"/>
    <w:rsid w:val="001754B4"/>
    <w:rsid w:val="00176CDD"/>
    <w:rsid w:val="00182326"/>
    <w:rsid w:val="00182F4A"/>
    <w:rsid w:val="00183C03"/>
    <w:rsid w:val="00184260"/>
    <w:rsid w:val="00184FFD"/>
    <w:rsid w:val="0018628E"/>
    <w:rsid w:val="0018670D"/>
    <w:rsid w:val="00186EC4"/>
    <w:rsid w:val="00190078"/>
    <w:rsid w:val="00190122"/>
    <w:rsid w:val="00190AF0"/>
    <w:rsid w:val="001916FA"/>
    <w:rsid w:val="00192F5D"/>
    <w:rsid w:val="0019464B"/>
    <w:rsid w:val="00195B5B"/>
    <w:rsid w:val="00196991"/>
    <w:rsid w:val="00196F42"/>
    <w:rsid w:val="001A0939"/>
    <w:rsid w:val="001A0EAC"/>
    <w:rsid w:val="001A25EC"/>
    <w:rsid w:val="001A2A51"/>
    <w:rsid w:val="001A5176"/>
    <w:rsid w:val="001A6C17"/>
    <w:rsid w:val="001A7085"/>
    <w:rsid w:val="001B1F84"/>
    <w:rsid w:val="001B5ACF"/>
    <w:rsid w:val="001B612E"/>
    <w:rsid w:val="001B6C51"/>
    <w:rsid w:val="001B7358"/>
    <w:rsid w:val="001B781B"/>
    <w:rsid w:val="001C03B8"/>
    <w:rsid w:val="001C1CF1"/>
    <w:rsid w:val="001C2566"/>
    <w:rsid w:val="001C4CEF"/>
    <w:rsid w:val="001C4DEA"/>
    <w:rsid w:val="001C5976"/>
    <w:rsid w:val="001C6169"/>
    <w:rsid w:val="001C6C2C"/>
    <w:rsid w:val="001C6DA1"/>
    <w:rsid w:val="001C7650"/>
    <w:rsid w:val="001D0727"/>
    <w:rsid w:val="001D1BF4"/>
    <w:rsid w:val="001D2315"/>
    <w:rsid w:val="001D3685"/>
    <w:rsid w:val="001D777D"/>
    <w:rsid w:val="001E0720"/>
    <w:rsid w:val="001E17AE"/>
    <w:rsid w:val="001E1A23"/>
    <w:rsid w:val="001E39DE"/>
    <w:rsid w:val="001E61B9"/>
    <w:rsid w:val="001E73EE"/>
    <w:rsid w:val="001F00FC"/>
    <w:rsid w:val="001F0F17"/>
    <w:rsid w:val="001F17F3"/>
    <w:rsid w:val="001F3D5C"/>
    <w:rsid w:val="001F54AD"/>
    <w:rsid w:val="001F72D8"/>
    <w:rsid w:val="001F753D"/>
    <w:rsid w:val="001F7724"/>
    <w:rsid w:val="001F7978"/>
    <w:rsid w:val="00201083"/>
    <w:rsid w:val="00201133"/>
    <w:rsid w:val="002024B4"/>
    <w:rsid w:val="00202CEF"/>
    <w:rsid w:val="00203511"/>
    <w:rsid w:val="002036E6"/>
    <w:rsid w:val="0020376E"/>
    <w:rsid w:val="00205772"/>
    <w:rsid w:val="00206AED"/>
    <w:rsid w:val="002070FA"/>
    <w:rsid w:val="00207975"/>
    <w:rsid w:val="00207EEE"/>
    <w:rsid w:val="00210DEE"/>
    <w:rsid w:val="002110CF"/>
    <w:rsid w:val="002114ED"/>
    <w:rsid w:val="002115D4"/>
    <w:rsid w:val="00211D48"/>
    <w:rsid w:val="00212690"/>
    <w:rsid w:val="00212C17"/>
    <w:rsid w:val="00212D20"/>
    <w:rsid w:val="00213495"/>
    <w:rsid w:val="00213C8C"/>
    <w:rsid w:val="00215E05"/>
    <w:rsid w:val="00216381"/>
    <w:rsid w:val="00217080"/>
    <w:rsid w:val="00217292"/>
    <w:rsid w:val="00220878"/>
    <w:rsid w:val="00220C59"/>
    <w:rsid w:val="002229B8"/>
    <w:rsid w:val="00222F17"/>
    <w:rsid w:val="002237F5"/>
    <w:rsid w:val="00224EE0"/>
    <w:rsid w:val="00225F69"/>
    <w:rsid w:val="002262BE"/>
    <w:rsid w:val="002265F4"/>
    <w:rsid w:val="00226D77"/>
    <w:rsid w:val="00230A4E"/>
    <w:rsid w:val="00233840"/>
    <w:rsid w:val="00233E5B"/>
    <w:rsid w:val="00236380"/>
    <w:rsid w:val="00237215"/>
    <w:rsid w:val="002427AB"/>
    <w:rsid w:val="00242C96"/>
    <w:rsid w:val="0024382C"/>
    <w:rsid w:val="002442E8"/>
    <w:rsid w:val="00244F81"/>
    <w:rsid w:val="00245ECE"/>
    <w:rsid w:val="00246835"/>
    <w:rsid w:val="00246932"/>
    <w:rsid w:val="00246D96"/>
    <w:rsid w:val="002510AC"/>
    <w:rsid w:val="002511AB"/>
    <w:rsid w:val="00251D53"/>
    <w:rsid w:val="002525DC"/>
    <w:rsid w:val="002547AC"/>
    <w:rsid w:val="0025546A"/>
    <w:rsid w:val="0025705E"/>
    <w:rsid w:val="00260662"/>
    <w:rsid w:val="002606FA"/>
    <w:rsid w:val="00260A88"/>
    <w:rsid w:val="00260D73"/>
    <w:rsid w:val="00260ECF"/>
    <w:rsid w:val="00260F12"/>
    <w:rsid w:val="00261BC2"/>
    <w:rsid w:val="002626AA"/>
    <w:rsid w:val="0026335B"/>
    <w:rsid w:val="00264B07"/>
    <w:rsid w:val="002656FF"/>
    <w:rsid w:val="00265FE3"/>
    <w:rsid w:val="0026605B"/>
    <w:rsid w:val="00266F0B"/>
    <w:rsid w:val="0026772A"/>
    <w:rsid w:val="002703E9"/>
    <w:rsid w:val="002704D7"/>
    <w:rsid w:val="002708D7"/>
    <w:rsid w:val="00271179"/>
    <w:rsid w:val="00271450"/>
    <w:rsid w:val="00271575"/>
    <w:rsid w:val="002717E4"/>
    <w:rsid w:val="00272E8B"/>
    <w:rsid w:val="0027454F"/>
    <w:rsid w:val="00274A0E"/>
    <w:rsid w:val="002752D5"/>
    <w:rsid w:val="002774B1"/>
    <w:rsid w:val="0027756D"/>
    <w:rsid w:val="00277801"/>
    <w:rsid w:val="00277D1C"/>
    <w:rsid w:val="00280953"/>
    <w:rsid w:val="00281636"/>
    <w:rsid w:val="00281AA6"/>
    <w:rsid w:val="0028276B"/>
    <w:rsid w:val="00283654"/>
    <w:rsid w:val="00283BBF"/>
    <w:rsid w:val="00283CCB"/>
    <w:rsid w:val="002844B3"/>
    <w:rsid w:val="00284A2E"/>
    <w:rsid w:val="002852DB"/>
    <w:rsid w:val="0028772F"/>
    <w:rsid w:val="00291C11"/>
    <w:rsid w:val="002934F5"/>
    <w:rsid w:val="002948A8"/>
    <w:rsid w:val="00294955"/>
    <w:rsid w:val="002952E5"/>
    <w:rsid w:val="002968CF"/>
    <w:rsid w:val="002A217C"/>
    <w:rsid w:val="002A2CC1"/>
    <w:rsid w:val="002A2D06"/>
    <w:rsid w:val="002A3267"/>
    <w:rsid w:val="002A3560"/>
    <w:rsid w:val="002A3B04"/>
    <w:rsid w:val="002A3F69"/>
    <w:rsid w:val="002A5AB0"/>
    <w:rsid w:val="002A5DDA"/>
    <w:rsid w:val="002A707F"/>
    <w:rsid w:val="002A7860"/>
    <w:rsid w:val="002B03D2"/>
    <w:rsid w:val="002B0438"/>
    <w:rsid w:val="002B06D7"/>
    <w:rsid w:val="002B1573"/>
    <w:rsid w:val="002B18A7"/>
    <w:rsid w:val="002B3352"/>
    <w:rsid w:val="002B359C"/>
    <w:rsid w:val="002B59B1"/>
    <w:rsid w:val="002B6863"/>
    <w:rsid w:val="002B7316"/>
    <w:rsid w:val="002B7436"/>
    <w:rsid w:val="002B7531"/>
    <w:rsid w:val="002B769D"/>
    <w:rsid w:val="002B782E"/>
    <w:rsid w:val="002B7F30"/>
    <w:rsid w:val="002C069C"/>
    <w:rsid w:val="002C0E3E"/>
    <w:rsid w:val="002C1A88"/>
    <w:rsid w:val="002C1B09"/>
    <w:rsid w:val="002C1F7A"/>
    <w:rsid w:val="002C29C8"/>
    <w:rsid w:val="002C2C04"/>
    <w:rsid w:val="002C31CF"/>
    <w:rsid w:val="002C320A"/>
    <w:rsid w:val="002C3B5F"/>
    <w:rsid w:val="002C4353"/>
    <w:rsid w:val="002C4CB3"/>
    <w:rsid w:val="002C64C3"/>
    <w:rsid w:val="002C76C6"/>
    <w:rsid w:val="002D225E"/>
    <w:rsid w:val="002D2609"/>
    <w:rsid w:val="002D2779"/>
    <w:rsid w:val="002D3360"/>
    <w:rsid w:val="002D3EFC"/>
    <w:rsid w:val="002D5DE8"/>
    <w:rsid w:val="002D636E"/>
    <w:rsid w:val="002D63A9"/>
    <w:rsid w:val="002D7597"/>
    <w:rsid w:val="002E0353"/>
    <w:rsid w:val="002E0E09"/>
    <w:rsid w:val="002E1511"/>
    <w:rsid w:val="002E2068"/>
    <w:rsid w:val="002E28FE"/>
    <w:rsid w:val="002E2E75"/>
    <w:rsid w:val="002E2F02"/>
    <w:rsid w:val="002E4324"/>
    <w:rsid w:val="002E5B66"/>
    <w:rsid w:val="002E6131"/>
    <w:rsid w:val="002E68D7"/>
    <w:rsid w:val="002F2116"/>
    <w:rsid w:val="002F3A4C"/>
    <w:rsid w:val="002F4C8A"/>
    <w:rsid w:val="002F50BD"/>
    <w:rsid w:val="003001CB"/>
    <w:rsid w:val="00302CAB"/>
    <w:rsid w:val="00302FCD"/>
    <w:rsid w:val="003043DA"/>
    <w:rsid w:val="003045CB"/>
    <w:rsid w:val="003056C7"/>
    <w:rsid w:val="00305D11"/>
    <w:rsid w:val="00305E92"/>
    <w:rsid w:val="003067D8"/>
    <w:rsid w:val="003071C7"/>
    <w:rsid w:val="00307E7D"/>
    <w:rsid w:val="003106E3"/>
    <w:rsid w:val="003138A3"/>
    <w:rsid w:val="003138C2"/>
    <w:rsid w:val="0031428A"/>
    <w:rsid w:val="0031534C"/>
    <w:rsid w:val="003153D9"/>
    <w:rsid w:val="00321A0C"/>
    <w:rsid w:val="00323153"/>
    <w:rsid w:val="0032375D"/>
    <w:rsid w:val="00323949"/>
    <w:rsid w:val="003254E9"/>
    <w:rsid w:val="003270E9"/>
    <w:rsid w:val="0032798F"/>
    <w:rsid w:val="00327DB3"/>
    <w:rsid w:val="003300ED"/>
    <w:rsid w:val="00330319"/>
    <w:rsid w:val="00330910"/>
    <w:rsid w:val="00331115"/>
    <w:rsid w:val="003315D0"/>
    <w:rsid w:val="00331F8E"/>
    <w:rsid w:val="00332A83"/>
    <w:rsid w:val="003339A1"/>
    <w:rsid w:val="003344E7"/>
    <w:rsid w:val="0033482D"/>
    <w:rsid w:val="0033483A"/>
    <w:rsid w:val="00335560"/>
    <w:rsid w:val="00336396"/>
    <w:rsid w:val="00336FC4"/>
    <w:rsid w:val="00337E1C"/>
    <w:rsid w:val="00341029"/>
    <w:rsid w:val="00341AD6"/>
    <w:rsid w:val="00346966"/>
    <w:rsid w:val="00347766"/>
    <w:rsid w:val="00350138"/>
    <w:rsid w:val="00350345"/>
    <w:rsid w:val="003508D9"/>
    <w:rsid w:val="00351CA1"/>
    <w:rsid w:val="00352A79"/>
    <w:rsid w:val="00354823"/>
    <w:rsid w:val="00355B4A"/>
    <w:rsid w:val="00357C99"/>
    <w:rsid w:val="00360E35"/>
    <w:rsid w:val="00363653"/>
    <w:rsid w:val="0036452A"/>
    <w:rsid w:val="003662EC"/>
    <w:rsid w:val="0036657E"/>
    <w:rsid w:val="00366777"/>
    <w:rsid w:val="00367609"/>
    <w:rsid w:val="00367659"/>
    <w:rsid w:val="003707A3"/>
    <w:rsid w:val="0037137B"/>
    <w:rsid w:val="00371734"/>
    <w:rsid w:val="00371FDB"/>
    <w:rsid w:val="00374015"/>
    <w:rsid w:val="0037438D"/>
    <w:rsid w:val="0037448B"/>
    <w:rsid w:val="00374F07"/>
    <w:rsid w:val="0037573B"/>
    <w:rsid w:val="00377773"/>
    <w:rsid w:val="00380E6B"/>
    <w:rsid w:val="00381DFF"/>
    <w:rsid w:val="00382A81"/>
    <w:rsid w:val="00382EBB"/>
    <w:rsid w:val="00383DB3"/>
    <w:rsid w:val="00384942"/>
    <w:rsid w:val="00387CE8"/>
    <w:rsid w:val="00387E49"/>
    <w:rsid w:val="00387E51"/>
    <w:rsid w:val="00390C5E"/>
    <w:rsid w:val="00391112"/>
    <w:rsid w:val="00391B27"/>
    <w:rsid w:val="003922F9"/>
    <w:rsid w:val="003924F8"/>
    <w:rsid w:val="0039462C"/>
    <w:rsid w:val="00395781"/>
    <w:rsid w:val="00395D34"/>
    <w:rsid w:val="00397078"/>
    <w:rsid w:val="00397136"/>
    <w:rsid w:val="003971CC"/>
    <w:rsid w:val="00397E84"/>
    <w:rsid w:val="003A44F5"/>
    <w:rsid w:val="003A5CFE"/>
    <w:rsid w:val="003B078C"/>
    <w:rsid w:val="003B2FD4"/>
    <w:rsid w:val="003B3211"/>
    <w:rsid w:val="003B3CB8"/>
    <w:rsid w:val="003B4154"/>
    <w:rsid w:val="003B421A"/>
    <w:rsid w:val="003B4AD9"/>
    <w:rsid w:val="003B4BCE"/>
    <w:rsid w:val="003B53F8"/>
    <w:rsid w:val="003B55B1"/>
    <w:rsid w:val="003B73BB"/>
    <w:rsid w:val="003B7678"/>
    <w:rsid w:val="003C060B"/>
    <w:rsid w:val="003C17F4"/>
    <w:rsid w:val="003C18A8"/>
    <w:rsid w:val="003C2A3D"/>
    <w:rsid w:val="003C32BF"/>
    <w:rsid w:val="003C36C9"/>
    <w:rsid w:val="003C40C6"/>
    <w:rsid w:val="003C439C"/>
    <w:rsid w:val="003C494A"/>
    <w:rsid w:val="003C5327"/>
    <w:rsid w:val="003C5B4E"/>
    <w:rsid w:val="003C6309"/>
    <w:rsid w:val="003C64B2"/>
    <w:rsid w:val="003C6886"/>
    <w:rsid w:val="003C696B"/>
    <w:rsid w:val="003C73CF"/>
    <w:rsid w:val="003C7ADB"/>
    <w:rsid w:val="003D118D"/>
    <w:rsid w:val="003D1304"/>
    <w:rsid w:val="003D13CA"/>
    <w:rsid w:val="003D239D"/>
    <w:rsid w:val="003D2968"/>
    <w:rsid w:val="003D2B76"/>
    <w:rsid w:val="003D3833"/>
    <w:rsid w:val="003D6C51"/>
    <w:rsid w:val="003D7029"/>
    <w:rsid w:val="003E08E4"/>
    <w:rsid w:val="003E13D2"/>
    <w:rsid w:val="003E200F"/>
    <w:rsid w:val="003E2E93"/>
    <w:rsid w:val="003E2F9E"/>
    <w:rsid w:val="003E3041"/>
    <w:rsid w:val="003E5D5D"/>
    <w:rsid w:val="003E6315"/>
    <w:rsid w:val="003E6850"/>
    <w:rsid w:val="003E6A3F"/>
    <w:rsid w:val="003E71F1"/>
    <w:rsid w:val="003E7B8E"/>
    <w:rsid w:val="003F0D76"/>
    <w:rsid w:val="003F2255"/>
    <w:rsid w:val="003F3447"/>
    <w:rsid w:val="003F3CDE"/>
    <w:rsid w:val="003F4A17"/>
    <w:rsid w:val="003F50FD"/>
    <w:rsid w:val="003F6639"/>
    <w:rsid w:val="003F69D6"/>
    <w:rsid w:val="003F6E01"/>
    <w:rsid w:val="003F71A3"/>
    <w:rsid w:val="00400046"/>
    <w:rsid w:val="00401219"/>
    <w:rsid w:val="004013C7"/>
    <w:rsid w:val="00402517"/>
    <w:rsid w:val="0040258F"/>
    <w:rsid w:val="0040291F"/>
    <w:rsid w:val="004029A1"/>
    <w:rsid w:val="00402E15"/>
    <w:rsid w:val="00404414"/>
    <w:rsid w:val="00404BDA"/>
    <w:rsid w:val="00405143"/>
    <w:rsid w:val="00405470"/>
    <w:rsid w:val="004062BD"/>
    <w:rsid w:val="004065AA"/>
    <w:rsid w:val="00410F45"/>
    <w:rsid w:val="00412430"/>
    <w:rsid w:val="00414582"/>
    <w:rsid w:val="00414B30"/>
    <w:rsid w:val="004150BF"/>
    <w:rsid w:val="0041554B"/>
    <w:rsid w:val="004158CC"/>
    <w:rsid w:val="0041603A"/>
    <w:rsid w:val="00416681"/>
    <w:rsid w:val="00417708"/>
    <w:rsid w:val="00417F37"/>
    <w:rsid w:val="004203AE"/>
    <w:rsid w:val="0042069A"/>
    <w:rsid w:val="00422828"/>
    <w:rsid w:val="0042291A"/>
    <w:rsid w:val="0042313B"/>
    <w:rsid w:val="00423731"/>
    <w:rsid w:val="00423AF9"/>
    <w:rsid w:val="00423BE9"/>
    <w:rsid w:val="00424687"/>
    <w:rsid w:val="0042587D"/>
    <w:rsid w:val="00425C94"/>
    <w:rsid w:val="00425E9A"/>
    <w:rsid w:val="00426B7F"/>
    <w:rsid w:val="0043040D"/>
    <w:rsid w:val="00430A6B"/>
    <w:rsid w:val="00432D31"/>
    <w:rsid w:val="00433100"/>
    <w:rsid w:val="00433535"/>
    <w:rsid w:val="00434261"/>
    <w:rsid w:val="00434B3A"/>
    <w:rsid w:val="00434CCE"/>
    <w:rsid w:val="004356DA"/>
    <w:rsid w:val="00436F8B"/>
    <w:rsid w:val="004375CE"/>
    <w:rsid w:val="00437A95"/>
    <w:rsid w:val="004402C5"/>
    <w:rsid w:val="004430EF"/>
    <w:rsid w:val="0044396E"/>
    <w:rsid w:val="00444035"/>
    <w:rsid w:val="004448AD"/>
    <w:rsid w:val="00444EBF"/>
    <w:rsid w:val="00444F21"/>
    <w:rsid w:val="00444F23"/>
    <w:rsid w:val="0044519B"/>
    <w:rsid w:val="00445A14"/>
    <w:rsid w:val="00447235"/>
    <w:rsid w:val="00450DCD"/>
    <w:rsid w:val="00450E56"/>
    <w:rsid w:val="00451698"/>
    <w:rsid w:val="00451974"/>
    <w:rsid w:val="00453790"/>
    <w:rsid w:val="00453F37"/>
    <w:rsid w:val="00454B68"/>
    <w:rsid w:val="00454BE0"/>
    <w:rsid w:val="004564F1"/>
    <w:rsid w:val="00456658"/>
    <w:rsid w:val="00457AC1"/>
    <w:rsid w:val="004600D6"/>
    <w:rsid w:val="00460340"/>
    <w:rsid w:val="00460342"/>
    <w:rsid w:val="004608A7"/>
    <w:rsid w:val="00461A53"/>
    <w:rsid w:val="00462A9A"/>
    <w:rsid w:val="00463D44"/>
    <w:rsid w:val="00464661"/>
    <w:rsid w:val="004648ED"/>
    <w:rsid w:val="00464AA4"/>
    <w:rsid w:val="0046624D"/>
    <w:rsid w:val="004666CF"/>
    <w:rsid w:val="0046673E"/>
    <w:rsid w:val="0047092F"/>
    <w:rsid w:val="004714EF"/>
    <w:rsid w:val="00471B4C"/>
    <w:rsid w:val="0047593A"/>
    <w:rsid w:val="0048020F"/>
    <w:rsid w:val="0048071A"/>
    <w:rsid w:val="00480762"/>
    <w:rsid w:val="00481242"/>
    <w:rsid w:val="00481EF6"/>
    <w:rsid w:val="004823FA"/>
    <w:rsid w:val="0048326B"/>
    <w:rsid w:val="00484031"/>
    <w:rsid w:val="00484CFA"/>
    <w:rsid w:val="00484E51"/>
    <w:rsid w:val="004868CC"/>
    <w:rsid w:val="004874C2"/>
    <w:rsid w:val="00487672"/>
    <w:rsid w:val="0049028F"/>
    <w:rsid w:val="00490A2C"/>
    <w:rsid w:val="00491065"/>
    <w:rsid w:val="00491772"/>
    <w:rsid w:val="0049486D"/>
    <w:rsid w:val="0049559E"/>
    <w:rsid w:val="0049561F"/>
    <w:rsid w:val="00495B12"/>
    <w:rsid w:val="00496938"/>
    <w:rsid w:val="004A035A"/>
    <w:rsid w:val="004A07E5"/>
    <w:rsid w:val="004A09B5"/>
    <w:rsid w:val="004A200D"/>
    <w:rsid w:val="004A4A9C"/>
    <w:rsid w:val="004A739E"/>
    <w:rsid w:val="004A7DDB"/>
    <w:rsid w:val="004B0175"/>
    <w:rsid w:val="004B03B6"/>
    <w:rsid w:val="004B04EB"/>
    <w:rsid w:val="004B0799"/>
    <w:rsid w:val="004B3DFE"/>
    <w:rsid w:val="004B4134"/>
    <w:rsid w:val="004B4237"/>
    <w:rsid w:val="004B4ADF"/>
    <w:rsid w:val="004B50E1"/>
    <w:rsid w:val="004B6E40"/>
    <w:rsid w:val="004C02E5"/>
    <w:rsid w:val="004C114E"/>
    <w:rsid w:val="004C1369"/>
    <w:rsid w:val="004C3E5E"/>
    <w:rsid w:val="004C42ED"/>
    <w:rsid w:val="004C5177"/>
    <w:rsid w:val="004C611C"/>
    <w:rsid w:val="004C6564"/>
    <w:rsid w:val="004C6879"/>
    <w:rsid w:val="004C69F0"/>
    <w:rsid w:val="004C7182"/>
    <w:rsid w:val="004D0B4D"/>
    <w:rsid w:val="004D143F"/>
    <w:rsid w:val="004D158F"/>
    <w:rsid w:val="004D34BC"/>
    <w:rsid w:val="004D3634"/>
    <w:rsid w:val="004D3DB6"/>
    <w:rsid w:val="004D457B"/>
    <w:rsid w:val="004D4789"/>
    <w:rsid w:val="004D5958"/>
    <w:rsid w:val="004D5A9A"/>
    <w:rsid w:val="004D5C81"/>
    <w:rsid w:val="004D5DF2"/>
    <w:rsid w:val="004D7DA2"/>
    <w:rsid w:val="004E00F6"/>
    <w:rsid w:val="004E0E6A"/>
    <w:rsid w:val="004E0FC2"/>
    <w:rsid w:val="004E1172"/>
    <w:rsid w:val="004E2F9A"/>
    <w:rsid w:val="004E30B5"/>
    <w:rsid w:val="004E3DC3"/>
    <w:rsid w:val="004E5964"/>
    <w:rsid w:val="004E5D53"/>
    <w:rsid w:val="004E608A"/>
    <w:rsid w:val="004E7551"/>
    <w:rsid w:val="004F00C7"/>
    <w:rsid w:val="004F0263"/>
    <w:rsid w:val="004F19D9"/>
    <w:rsid w:val="004F1B13"/>
    <w:rsid w:val="004F3B34"/>
    <w:rsid w:val="004F3B9A"/>
    <w:rsid w:val="004F45F6"/>
    <w:rsid w:val="004F4EC3"/>
    <w:rsid w:val="004F6157"/>
    <w:rsid w:val="004F66DB"/>
    <w:rsid w:val="004F7CB3"/>
    <w:rsid w:val="0050067C"/>
    <w:rsid w:val="0050191E"/>
    <w:rsid w:val="00501E0E"/>
    <w:rsid w:val="00502414"/>
    <w:rsid w:val="0050287C"/>
    <w:rsid w:val="00502BED"/>
    <w:rsid w:val="00503DE5"/>
    <w:rsid w:val="005047A0"/>
    <w:rsid w:val="00505EC5"/>
    <w:rsid w:val="0050667A"/>
    <w:rsid w:val="0050702C"/>
    <w:rsid w:val="00507D09"/>
    <w:rsid w:val="005104E1"/>
    <w:rsid w:val="00511E6D"/>
    <w:rsid w:val="00512451"/>
    <w:rsid w:val="0051560D"/>
    <w:rsid w:val="005164D6"/>
    <w:rsid w:val="00516B9C"/>
    <w:rsid w:val="0051798E"/>
    <w:rsid w:val="00517CB4"/>
    <w:rsid w:val="00520996"/>
    <w:rsid w:val="005216D2"/>
    <w:rsid w:val="0052428F"/>
    <w:rsid w:val="00524C96"/>
    <w:rsid w:val="00525D77"/>
    <w:rsid w:val="005268E1"/>
    <w:rsid w:val="00526D11"/>
    <w:rsid w:val="00526EF2"/>
    <w:rsid w:val="00526FD7"/>
    <w:rsid w:val="0052717D"/>
    <w:rsid w:val="005304E7"/>
    <w:rsid w:val="00531483"/>
    <w:rsid w:val="00532897"/>
    <w:rsid w:val="00533184"/>
    <w:rsid w:val="005357D3"/>
    <w:rsid w:val="00536095"/>
    <w:rsid w:val="00536A92"/>
    <w:rsid w:val="00536C54"/>
    <w:rsid w:val="005370FF"/>
    <w:rsid w:val="0054021F"/>
    <w:rsid w:val="005406D4"/>
    <w:rsid w:val="005418C7"/>
    <w:rsid w:val="00541CC0"/>
    <w:rsid w:val="00542452"/>
    <w:rsid w:val="00542ED9"/>
    <w:rsid w:val="00543EAB"/>
    <w:rsid w:val="00544135"/>
    <w:rsid w:val="00544914"/>
    <w:rsid w:val="005458C0"/>
    <w:rsid w:val="005471E4"/>
    <w:rsid w:val="00547A1D"/>
    <w:rsid w:val="0055097B"/>
    <w:rsid w:val="0055131A"/>
    <w:rsid w:val="00552772"/>
    <w:rsid w:val="00552AFE"/>
    <w:rsid w:val="00552C9F"/>
    <w:rsid w:val="00553157"/>
    <w:rsid w:val="00553DDA"/>
    <w:rsid w:val="005541E6"/>
    <w:rsid w:val="0055452C"/>
    <w:rsid w:val="00555779"/>
    <w:rsid w:val="00555E3D"/>
    <w:rsid w:val="005567D0"/>
    <w:rsid w:val="00556903"/>
    <w:rsid w:val="005570DB"/>
    <w:rsid w:val="00561097"/>
    <w:rsid w:val="0056127F"/>
    <w:rsid w:val="00561966"/>
    <w:rsid w:val="00561A74"/>
    <w:rsid w:val="00561D9F"/>
    <w:rsid w:val="00561F2B"/>
    <w:rsid w:val="00562632"/>
    <w:rsid w:val="00563C0C"/>
    <w:rsid w:val="00564882"/>
    <w:rsid w:val="00565B98"/>
    <w:rsid w:val="00565C2B"/>
    <w:rsid w:val="00567390"/>
    <w:rsid w:val="00567C15"/>
    <w:rsid w:val="00571717"/>
    <w:rsid w:val="00572618"/>
    <w:rsid w:val="005735FD"/>
    <w:rsid w:val="00573CE9"/>
    <w:rsid w:val="00573FFE"/>
    <w:rsid w:val="005746D9"/>
    <w:rsid w:val="0057527B"/>
    <w:rsid w:val="00575F3D"/>
    <w:rsid w:val="0057674E"/>
    <w:rsid w:val="005816D9"/>
    <w:rsid w:val="00581ADC"/>
    <w:rsid w:val="00581AE6"/>
    <w:rsid w:val="00582859"/>
    <w:rsid w:val="0058554B"/>
    <w:rsid w:val="0058584D"/>
    <w:rsid w:val="005879DE"/>
    <w:rsid w:val="00590B87"/>
    <w:rsid w:val="005913AC"/>
    <w:rsid w:val="005916B2"/>
    <w:rsid w:val="0059210E"/>
    <w:rsid w:val="00592F56"/>
    <w:rsid w:val="00594B4B"/>
    <w:rsid w:val="00595F0F"/>
    <w:rsid w:val="00596797"/>
    <w:rsid w:val="005977C9"/>
    <w:rsid w:val="005A015C"/>
    <w:rsid w:val="005A092F"/>
    <w:rsid w:val="005A169B"/>
    <w:rsid w:val="005A3088"/>
    <w:rsid w:val="005A439E"/>
    <w:rsid w:val="005A43E7"/>
    <w:rsid w:val="005A54BE"/>
    <w:rsid w:val="005A59D1"/>
    <w:rsid w:val="005A5D70"/>
    <w:rsid w:val="005A6FD5"/>
    <w:rsid w:val="005B0512"/>
    <w:rsid w:val="005B09DE"/>
    <w:rsid w:val="005B0C27"/>
    <w:rsid w:val="005B1E90"/>
    <w:rsid w:val="005B1F76"/>
    <w:rsid w:val="005B33E0"/>
    <w:rsid w:val="005B4BA9"/>
    <w:rsid w:val="005B4C24"/>
    <w:rsid w:val="005B72AA"/>
    <w:rsid w:val="005B752B"/>
    <w:rsid w:val="005C0F05"/>
    <w:rsid w:val="005C1BDD"/>
    <w:rsid w:val="005C22E2"/>
    <w:rsid w:val="005C2FD1"/>
    <w:rsid w:val="005C3808"/>
    <w:rsid w:val="005C49FE"/>
    <w:rsid w:val="005C4C05"/>
    <w:rsid w:val="005C4EB7"/>
    <w:rsid w:val="005C4F55"/>
    <w:rsid w:val="005C5372"/>
    <w:rsid w:val="005C586A"/>
    <w:rsid w:val="005C6008"/>
    <w:rsid w:val="005C692D"/>
    <w:rsid w:val="005C7E1C"/>
    <w:rsid w:val="005D21BB"/>
    <w:rsid w:val="005D23AC"/>
    <w:rsid w:val="005D47A7"/>
    <w:rsid w:val="005D5C14"/>
    <w:rsid w:val="005E2C2E"/>
    <w:rsid w:val="005E30BC"/>
    <w:rsid w:val="005E3FA6"/>
    <w:rsid w:val="005E4C05"/>
    <w:rsid w:val="005E542D"/>
    <w:rsid w:val="005E5F43"/>
    <w:rsid w:val="005F040E"/>
    <w:rsid w:val="005F0849"/>
    <w:rsid w:val="005F142B"/>
    <w:rsid w:val="005F1F9B"/>
    <w:rsid w:val="005F2EC0"/>
    <w:rsid w:val="005F5308"/>
    <w:rsid w:val="005F62A2"/>
    <w:rsid w:val="005F6984"/>
    <w:rsid w:val="005F7925"/>
    <w:rsid w:val="00600C70"/>
    <w:rsid w:val="006012C1"/>
    <w:rsid w:val="00601547"/>
    <w:rsid w:val="006015D6"/>
    <w:rsid w:val="0060380D"/>
    <w:rsid w:val="0060455D"/>
    <w:rsid w:val="00605475"/>
    <w:rsid w:val="00605E29"/>
    <w:rsid w:val="00607844"/>
    <w:rsid w:val="00607992"/>
    <w:rsid w:val="006079DD"/>
    <w:rsid w:val="00611030"/>
    <w:rsid w:val="00611F0D"/>
    <w:rsid w:val="00612796"/>
    <w:rsid w:val="00613E18"/>
    <w:rsid w:val="0061403D"/>
    <w:rsid w:val="00614590"/>
    <w:rsid w:val="00616FB6"/>
    <w:rsid w:val="006176FB"/>
    <w:rsid w:val="00617DDC"/>
    <w:rsid w:val="0062104A"/>
    <w:rsid w:val="00621833"/>
    <w:rsid w:val="00622478"/>
    <w:rsid w:val="006233FB"/>
    <w:rsid w:val="00623F53"/>
    <w:rsid w:val="006240D9"/>
    <w:rsid w:val="00627155"/>
    <w:rsid w:val="00630631"/>
    <w:rsid w:val="00630E17"/>
    <w:rsid w:val="00633016"/>
    <w:rsid w:val="006341FB"/>
    <w:rsid w:val="00635A7F"/>
    <w:rsid w:val="0063684B"/>
    <w:rsid w:val="006371DF"/>
    <w:rsid w:val="006407A9"/>
    <w:rsid w:val="00641A66"/>
    <w:rsid w:val="00641AA3"/>
    <w:rsid w:val="00642790"/>
    <w:rsid w:val="0064301B"/>
    <w:rsid w:val="00643EC0"/>
    <w:rsid w:val="006441F7"/>
    <w:rsid w:val="00644A02"/>
    <w:rsid w:val="0064548F"/>
    <w:rsid w:val="0064595C"/>
    <w:rsid w:val="00645B95"/>
    <w:rsid w:val="00646B3A"/>
    <w:rsid w:val="00650528"/>
    <w:rsid w:val="00651A77"/>
    <w:rsid w:val="00652E84"/>
    <w:rsid w:val="00654DA6"/>
    <w:rsid w:val="006564B3"/>
    <w:rsid w:val="006564FE"/>
    <w:rsid w:val="0065681F"/>
    <w:rsid w:val="00656EC3"/>
    <w:rsid w:val="006570D3"/>
    <w:rsid w:val="006573D8"/>
    <w:rsid w:val="00660050"/>
    <w:rsid w:val="00660233"/>
    <w:rsid w:val="006616DA"/>
    <w:rsid w:val="00661D50"/>
    <w:rsid w:val="00661E49"/>
    <w:rsid w:val="00662FAC"/>
    <w:rsid w:val="00663255"/>
    <w:rsid w:val="0066774C"/>
    <w:rsid w:val="00670E4D"/>
    <w:rsid w:val="0067105A"/>
    <w:rsid w:val="00671284"/>
    <w:rsid w:val="00671521"/>
    <w:rsid w:val="00671BC5"/>
    <w:rsid w:val="00673849"/>
    <w:rsid w:val="006747DC"/>
    <w:rsid w:val="00674CF3"/>
    <w:rsid w:val="00675482"/>
    <w:rsid w:val="00675C29"/>
    <w:rsid w:val="00675F88"/>
    <w:rsid w:val="00676ECB"/>
    <w:rsid w:val="006774CD"/>
    <w:rsid w:val="006839B9"/>
    <w:rsid w:val="00684200"/>
    <w:rsid w:val="00685041"/>
    <w:rsid w:val="00686B69"/>
    <w:rsid w:val="00691018"/>
    <w:rsid w:val="00691070"/>
    <w:rsid w:val="00691312"/>
    <w:rsid w:val="00692024"/>
    <w:rsid w:val="00692733"/>
    <w:rsid w:val="00692B14"/>
    <w:rsid w:val="00692C84"/>
    <w:rsid w:val="00695920"/>
    <w:rsid w:val="00697D6B"/>
    <w:rsid w:val="006A139D"/>
    <w:rsid w:val="006A30E5"/>
    <w:rsid w:val="006A3121"/>
    <w:rsid w:val="006A4EFD"/>
    <w:rsid w:val="006A7866"/>
    <w:rsid w:val="006B0C24"/>
    <w:rsid w:val="006B11FD"/>
    <w:rsid w:val="006B29D4"/>
    <w:rsid w:val="006B3501"/>
    <w:rsid w:val="006B4758"/>
    <w:rsid w:val="006B58A2"/>
    <w:rsid w:val="006B7D14"/>
    <w:rsid w:val="006B7DD4"/>
    <w:rsid w:val="006C11E2"/>
    <w:rsid w:val="006C16ED"/>
    <w:rsid w:val="006C190B"/>
    <w:rsid w:val="006C3D73"/>
    <w:rsid w:val="006C58D6"/>
    <w:rsid w:val="006C5A4F"/>
    <w:rsid w:val="006C6086"/>
    <w:rsid w:val="006C6BD3"/>
    <w:rsid w:val="006C7FAE"/>
    <w:rsid w:val="006D0313"/>
    <w:rsid w:val="006D03DE"/>
    <w:rsid w:val="006D1A19"/>
    <w:rsid w:val="006D2A86"/>
    <w:rsid w:val="006D58A1"/>
    <w:rsid w:val="006D63CD"/>
    <w:rsid w:val="006D7DC4"/>
    <w:rsid w:val="006E01D0"/>
    <w:rsid w:val="006E206C"/>
    <w:rsid w:val="006E27DA"/>
    <w:rsid w:val="006E27ED"/>
    <w:rsid w:val="006E46F6"/>
    <w:rsid w:val="006E579F"/>
    <w:rsid w:val="006E632C"/>
    <w:rsid w:val="006E70BA"/>
    <w:rsid w:val="006E71A2"/>
    <w:rsid w:val="006F0613"/>
    <w:rsid w:val="006F0DB9"/>
    <w:rsid w:val="006F124D"/>
    <w:rsid w:val="006F2EA7"/>
    <w:rsid w:val="006F37A1"/>
    <w:rsid w:val="006F4DF2"/>
    <w:rsid w:val="006F6585"/>
    <w:rsid w:val="006F7CD9"/>
    <w:rsid w:val="007001D5"/>
    <w:rsid w:val="00701163"/>
    <w:rsid w:val="00701862"/>
    <w:rsid w:val="00701898"/>
    <w:rsid w:val="00702222"/>
    <w:rsid w:val="00703BB8"/>
    <w:rsid w:val="00704025"/>
    <w:rsid w:val="00704367"/>
    <w:rsid w:val="00704994"/>
    <w:rsid w:val="00706293"/>
    <w:rsid w:val="007072DF"/>
    <w:rsid w:val="0071036E"/>
    <w:rsid w:val="0071431F"/>
    <w:rsid w:val="00714A55"/>
    <w:rsid w:val="00715649"/>
    <w:rsid w:val="0071627B"/>
    <w:rsid w:val="00716BCA"/>
    <w:rsid w:val="00716EC8"/>
    <w:rsid w:val="0072039B"/>
    <w:rsid w:val="00720503"/>
    <w:rsid w:val="0072343D"/>
    <w:rsid w:val="007234EE"/>
    <w:rsid w:val="0072751E"/>
    <w:rsid w:val="00727A24"/>
    <w:rsid w:val="007312F2"/>
    <w:rsid w:val="00731651"/>
    <w:rsid w:val="007322DB"/>
    <w:rsid w:val="00732B52"/>
    <w:rsid w:val="007334AE"/>
    <w:rsid w:val="00734B77"/>
    <w:rsid w:val="007357F6"/>
    <w:rsid w:val="007372C3"/>
    <w:rsid w:val="0073769D"/>
    <w:rsid w:val="00737B9A"/>
    <w:rsid w:val="0074112E"/>
    <w:rsid w:val="00741AF2"/>
    <w:rsid w:val="0074289E"/>
    <w:rsid w:val="00744141"/>
    <w:rsid w:val="00744600"/>
    <w:rsid w:val="00744CA7"/>
    <w:rsid w:val="0074660C"/>
    <w:rsid w:val="007466C5"/>
    <w:rsid w:val="00746A6A"/>
    <w:rsid w:val="0074727C"/>
    <w:rsid w:val="00750408"/>
    <w:rsid w:val="00750EF8"/>
    <w:rsid w:val="00751086"/>
    <w:rsid w:val="007512BE"/>
    <w:rsid w:val="007523E1"/>
    <w:rsid w:val="0075248F"/>
    <w:rsid w:val="00752D3C"/>
    <w:rsid w:val="007531D9"/>
    <w:rsid w:val="0075389B"/>
    <w:rsid w:val="00753A8B"/>
    <w:rsid w:val="0075467B"/>
    <w:rsid w:val="0075494F"/>
    <w:rsid w:val="00755B25"/>
    <w:rsid w:val="00755C58"/>
    <w:rsid w:val="00756626"/>
    <w:rsid w:val="00761A30"/>
    <w:rsid w:val="00761EC2"/>
    <w:rsid w:val="0076236A"/>
    <w:rsid w:val="00762DE3"/>
    <w:rsid w:val="0076511E"/>
    <w:rsid w:val="0077020E"/>
    <w:rsid w:val="007705A6"/>
    <w:rsid w:val="00770B21"/>
    <w:rsid w:val="007712D4"/>
    <w:rsid w:val="00771DB4"/>
    <w:rsid w:val="00772051"/>
    <w:rsid w:val="00775569"/>
    <w:rsid w:val="0077560B"/>
    <w:rsid w:val="00782B16"/>
    <w:rsid w:val="00783574"/>
    <w:rsid w:val="00783995"/>
    <w:rsid w:val="00783F46"/>
    <w:rsid w:val="007851A3"/>
    <w:rsid w:val="00785DCD"/>
    <w:rsid w:val="0078625E"/>
    <w:rsid w:val="00786ADE"/>
    <w:rsid w:val="007873DF"/>
    <w:rsid w:val="00787624"/>
    <w:rsid w:val="00790566"/>
    <w:rsid w:val="00791CBC"/>
    <w:rsid w:val="007923BB"/>
    <w:rsid w:val="007925F1"/>
    <w:rsid w:val="00793AD0"/>
    <w:rsid w:val="00793E13"/>
    <w:rsid w:val="007940EE"/>
    <w:rsid w:val="007947ED"/>
    <w:rsid w:val="0079505B"/>
    <w:rsid w:val="00795EFA"/>
    <w:rsid w:val="00797FED"/>
    <w:rsid w:val="007A0CEF"/>
    <w:rsid w:val="007A1521"/>
    <w:rsid w:val="007A1A9D"/>
    <w:rsid w:val="007A1B6A"/>
    <w:rsid w:val="007A1CBD"/>
    <w:rsid w:val="007A1E5D"/>
    <w:rsid w:val="007A1EDF"/>
    <w:rsid w:val="007A28E1"/>
    <w:rsid w:val="007A2935"/>
    <w:rsid w:val="007A2DB0"/>
    <w:rsid w:val="007A3332"/>
    <w:rsid w:val="007A3E71"/>
    <w:rsid w:val="007A4BB0"/>
    <w:rsid w:val="007A6EA9"/>
    <w:rsid w:val="007B1DDD"/>
    <w:rsid w:val="007B3A00"/>
    <w:rsid w:val="007B429B"/>
    <w:rsid w:val="007B5054"/>
    <w:rsid w:val="007B6F19"/>
    <w:rsid w:val="007C0553"/>
    <w:rsid w:val="007C14C0"/>
    <w:rsid w:val="007C21BC"/>
    <w:rsid w:val="007C519C"/>
    <w:rsid w:val="007C538A"/>
    <w:rsid w:val="007C6783"/>
    <w:rsid w:val="007C690E"/>
    <w:rsid w:val="007C7175"/>
    <w:rsid w:val="007D2C70"/>
    <w:rsid w:val="007D4E5C"/>
    <w:rsid w:val="007D54FB"/>
    <w:rsid w:val="007D581C"/>
    <w:rsid w:val="007D6EE7"/>
    <w:rsid w:val="007D71B9"/>
    <w:rsid w:val="007D78B0"/>
    <w:rsid w:val="007E021A"/>
    <w:rsid w:val="007E0816"/>
    <w:rsid w:val="007E1501"/>
    <w:rsid w:val="007E3626"/>
    <w:rsid w:val="007E7702"/>
    <w:rsid w:val="007E7A64"/>
    <w:rsid w:val="007F1943"/>
    <w:rsid w:val="007F1EEC"/>
    <w:rsid w:val="007F1FCC"/>
    <w:rsid w:val="007F378E"/>
    <w:rsid w:val="007F4105"/>
    <w:rsid w:val="007F5696"/>
    <w:rsid w:val="007F5738"/>
    <w:rsid w:val="007F5970"/>
    <w:rsid w:val="007F6428"/>
    <w:rsid w:val="007F6D25"/>
    <w:rsid w:val="007F70AD"/>
    <w:rsid w:val="00800622"/>
    <w:rsid w:val="008009CF"/>
    <w:rsid w:val="008010DC"/>
    <w:rsid w:val="0080173F"/>
    <w:rsid w:val="00803339"/>
    <w:rsid w:val="008033CD"/>
    <w:rsid w:val="00803DA5"/>
    <w:rsid w:val="008047F7"/>
    <w:rsid w:val="00805AAA"/>
    <w:rsid w:val="00805E1E"/>
    <w:rsid w:val="008079B5"/>
    <w:rsid w:val="008101AC"/>
    <w:rsid w:val="008105D2"/>
    <w:rsid w:val="00810C33"/>
    <w:rsid w:val="0081160E"/>
    <w:rsid w:val="00812174"/>
    <w:rsid w:val="0081371F"/>
    <w:rsid w:val="00813DAA"/>
    <w:rsid w:val="00815DB8"/>
    <w:rsid w:val="00815E59"/>
    <w:rsid w:val="0081665B"/>
    <w:rsid w:val="00816795"/>
    <w:rsid w:val="008179C8"/>
    <w:rsid w:val="00817A2C"/>
    <w:rsid w:val="00820327"/>
    <w:rsid w:val="008217D5"/>
    <w:rsid w:val="00821A6C"/>
    <w:rsid w:val="00821AE8"/>
    <w:rsid w:val="0082202E"/>
    <w:rsid w:val="0082321B"/>
    <w:rsid w:val="00823CB0"/>
    <w:rsid w:val="00823F64"/>
    <w:rsid w:val="0082475F"/>
    <w:rsid w:val="008250BE"/>
    <w:rsid w:val="008259A3"/>
    <w:rsid w:val="00827236"/>
    <w:rsid w:val="00827486"/>
    <w:rsid w:val="00827EB7"/>
    <w:rsid w:val="008303A6"/>
    <w:rsid w:val="008307B1"/>
    <w:rsid w:val="00831697"/>
    <w:rsid w:val="008328BE"/>
    <w:rsid w:val="00832CB3"/>
    <w:rsid w:val="00833876"/>
    <w:rsid w:val="00833F01"/>
    <w:rsid w:val="00834331"/>
    <w:rsid w:val="00835CB9"/>
    <w:rsid w:val="00836383"/>
    <w:rsid w:val="008364FC"/>
    <w:rsid w:val="008403FC"/>
    <w:rsid w:val="00840866"/>
    <w:rsid w:val="00841513"/>
    <w:rsid w:val="00841D72"/>
    <w:rsid w:val="00842CE6"/>
    <w:rsid w:val="00842D09"/>
    <w:rsid w:val="008438D1"/>
    <w:rsid w:val="0084475A"/>
    <w:rsid w:val="00845F27"/>
    <w:rsid w:val="008473A2"/>
    <w:rsid w:val="008477BC"/>
    <w:rsid w:val="008478FB"/>
    <w:rsid w:val="0085215C"/>
    <w:rsid w:val="008549CE"/>
    <w:rsid w:val="00854F5B"/>
    <w:rsid w:val="00854F9B"/>
    <w:rsid w:val="0085506A"/>
    <w:rsid w:val="00855507"/>
    <w:rsid w:val="00855C6B"/>
    <w:rsid w:val="00856727"/>
    <w:rsid w:val="008613E5"/>
    <w:rsid w:val="00862BBD"/>
    <w:rsid w:val="00862BDE"/>
    <w:rsid w:val="00862FD7"/>
    <w:rsid w:val="00863543"/>
    <w:rsid w:val="00863728"/>
    <w:rsid w:val="008637E1"/>
    <w:rsid w:val="00863D31"/>
    <w:rsid w:val="00863FA9"/>
    <w:rsid w:val="00865505"/>
    <w:rsid w:val="00865C06"/>
    <w:rsid w:val="0086789F"/>
    <w:rsid w:val="008700D5"/>
    <w:rsid w:val="00872CC7"/>
    <w:rsid w:val="00872E1D"/>
    <w:rsid w:val="00873EFF"/>
    <w:rsid w:val="00874272"/>
    <w:rsid w:val="00875068"/>
    <w:rsid w:val="00876847"/>
    <w:rsid w:val="008769B5"/>
    <w:rsid w:val="00877170"/>
    <w:rsid w:val="00880839"/>
    <w:rsid w:val="00880F4D"/>
    <w:rsid w:val="00881B70"/>
    <w:rsid w:val="00881CF3"/>
    <w:rsid w:val="00882081"/>
    <w:rsid w:val="008833E9"/>
    <w:rsid w:val="008866C0"/>
    <w:rsid w:val="008868EF"/>
    <w:rsid w:val="008918E1"/>
    <w:rsid w:val="00891C74"/>
    <w:rsid w:val="00891E79"/>
    <w:rsid w:val="008921A9"/>
    <w:rsid w:val="00892441"/>
    <w:rsid w:val="00893D9F"/>
    <w:rsid w:val="00894F98"/>
    <w:rsid w:val="00895236"/>
    <w:rsid w:val="00895CC1"/>
    <w:rsid w:val="00896666"/>
    <w:rsid w:val="00896B8A"/>
    <w:rsid w:val="0089783D"/>
    <w:rsid w:val="008A0000"/>
    <w:rsid w:val="008A09A7"/>
    <w:rsid w:val="008A1A76"/>
    <w:rsid w:val="008A25D8"/>
    <w:rsid w:val="008A2705"/>
    <w:rsid w:val="008A2847"/>
    <w:rsid w:val="008A29FD"/>
    <w:rsid w:val="008A5575"/>
    <w:rsid w:val="008A60C8"/>
    <w:rsid w:val="008A6C18"/>
    <w:rsid w:val="008A6EDB"/>
    <w:rsid w:val="008A772C"/>
    <w:rsid w:val="008B0D0E"/>
    <w:rsid w:val="008B1311"/>
    <w:rsid w:val="008B248E"/>
    <w:rsid w:val="008B2AF1"/>
    <w:rsid w:val="008B2B49"/>
    <w:rsid w:val="008B3A62"/>
    <w:rsid w:val="008B47E3"/>
    <w:rsid w:val="008B69B4"/>
    <w:rsid w:val="008C15CF"/>
    <w:rsid w:val="008C1774"/>
    <w:rsid w:val="008C2AA5"/>
    <w:rsid w:val="008C3985"/>
    <w:rsid w:val="008C3C29"/>
    <w:rsid w:val="008C3F11"/>
    <w:rsid w:val="008C4406"/>
    <w:rsid w:val="008C4F75"/>
    <w:rsid w:val="008C594E"/>
    <w:rsid w:val="008C62FA"/>
    <w:rsid w:val="008C662E"/>
    <w:rsid w:val="008C6D84"/>
    <w:rsid w:val="008C77AA"/>
    <w:rsid w:val="008D1070"/>
    <w:rsid w:val="008D1C0C"/>
    <w:rsid w:val="008D2225"/>
    <w:rsid w:val="008D241D"/>
    <w:rsid w:val="008D39BA"/>
    <w:rsid w:val="008D3E3B"/>
    <w:rsid w:val="008D436D"/>
    <w:rsid w:val="008D49FC"/>
    <w:rsid w:val="008D5835"/>
    <w:rsid w:val="008D6638"/>
    <w:rsid w:val="008D7F27"/>
    <w:rsid w:val="008E04A1"/>
    <w:rsid w:val="008E20A1"/>
    <w:rsid w:val="008E311B"/>
    <w:rsid w:val="008E480C"/>
    <w:rsid w:val="008E4A51"/>
    <w:rsid w:val="008E53E0"/>
    <w:rsid w:val="008E59FC"/>
    <w:rsid w:val="008E6348"/>
    <w:rsid w:val="008E67E1"/>
    <w:rsid w:val="008E6EFE"/>
    <w:rsid w:val="008E733A"/>
    <w:rsid w:val="008F1C70"/>
    <w:rsid w:val="008F1E96"/>
    <w:rsid w:val="008F24D9"/>
    <w:rsid w:val="008F43B5"/>
    <w:rsid w:val="008F54BF"/>
    <w:rsid w:val="008F5E86"/>
    <w:rsid w:val="008F63B1"/>
    <w:rsid w:val="008F66A9"/>
    <w:rsid w:val="008F7627"/>
    <w:rsid w:val="008F79AE"/>
    <w:rsid w:val="008F7C5B"/>
    <w:rsid w:val="00901355"/>
    <w:rsid w:val="00901A64"/>
    <w:rsid w:val="00902F00"/>
    <w:rsid w:val="00904400"/>
    <w:rsid w:val="00905901"/>
    <w:rsid w:val="00905FEE"/>
    <w:rsid w:val="00906605"/>
    <w:rsid w:val="009066A5"/>
    <w:rsid w:val="009066E0"/>
    <w:rsid w:val="00906D23"/>
    <w:rsid w:val="00910BF9"/>
    <w:rsid w:val="009118C9"/>
    <w:rsid w:val="00913249"/>
    <w:rsid w:val="00913364"/>
    <w:rsid w:val="00913808"/>
    <w:rsid w:val="009138C7"/>
    <w:rsid w:val="00913998"/>
    <w:rsid w:val="00914AA4"/>
    <w:rsid w:val="00915577"/>
    <w:rsid w:val="00915DEB"/>
    <w:rsid w:val="00916E91"/>
    <w:rsid w:val="00916ED7"/>
    <w:rsid w:val="009179C4"/>
    <w:rsid w:val="009207AD"/>
    <w:rsid w:val="0092089E"/>
    <w:rsid w:val="00922643"/>
    <w:rsid w:val="00923151"/>
    <w:rsid w:val="0092338D"/>
    <w:rsid w:val="0092368F"/>
    <w:rsid w:val="00924126"/>
    <w:rsid w:val="00924A51"/>
    <w:rsid w:val="00926181"/>
    <w:rsid w:val="00927DBC"/>
    <w:rsid w:val="00930131"/>
    <w:rsid w:val="00930578"/>
    <w:rsid w:val="00931302"/>
    <w:rsid w:val="009346B5"/>
    <w:rsid w:val="00934BCE"/>
    <w:rsid w:val="0093564D"/>
    <w:rsid w:val="00937F88"/>
    <w:rsid w:val="009423C0"/>
    <w:rsid w:val="00943183"/>
    <w:rsid w:val="009432CA"/>
    <w:rsid w:val="00945F6B"/>
    <w:rsid w:val="009461A1"/>
    <w:rsid w:val="00946726"/>
    <w:rsid w:val="00947569"/>
    <w:rsid w:val="0094769C"/>
    <w:rsid w:val="00947F71"/>
    <w:rsid w:val="00952300"/>
    <w:rsid w:val="00952F92"/>
    <w:rsid w:val="009545EA"/>
    <w:rsid w:val="00955C3D"/>
    <w:rsid w:val="009578FF"/>
    <w:rsid w:val="0096071F"/>
    <w:rsid w:val="009607CF"/>
    <w:rsid w:val="00961344"/>
    <w:rsid w:val="00962DE2"/>
    <w:rsid w:val="00962EA2"/>
    <w:rsid w:val="009638BC"/>
    <w:rsid w:val="0096396C"/>
    <w:rsid w:val="009642BF"/>
    <w:rsid w:val="0096463A"/>
    <w:rsid w:val="009649BF"/>
    <w:rsid w:val="00965D03"/>
    <w:rsid w:val="00966B5E"/>
    <w:rsid w:val="0097057D"/>
    <w:rsid w:val="009712B1"/>
    <w:rsid w:val="009718A2"/>
    <w:rsid w:val="00971E8C"/>
    <w:rsid w:val="009735FA"/>
    <w:rsid w:val="009750C9"/>
    <w:rsid w:val="009756E5"/>
    <w:rsid w:val="00975E56"/>
    <w:rsid w:val="009760EA"/>
    <w:rsid w:val="00977823"/>
    <w:rsid w:val="0097789E"/>
    <w:rsid w:val="00977ACA"/>
    <w:rsid w:val="00977F3D"/>
    <w:rsid w:val="00980D28"/>
    <w:rsid w:val="00980E18"/>
    <w:rsid w:val="0098278E"/>
    <w:rsid w:val="00982ADC"/>
    <w:rsid w:val="0098394A"/>
    <w:rsid w:val="00983F25"/>
    <w:rsid w:val="0098416C"/>
    <w:rsid w:val="009841B6"/>
    <w:rsid w:val="00984A39"/>
    <w:rsid w:val="009859E6"/>
    <w:rsid w:val="00986D20"/>
    <w:rsid w:val="00987401"/>
    <w:rsid w:val="009903F3"/>
    <w:rsid w:val="009904AB"/>
    <w:rsid w:val="0099208E"/>
    <w:rsid w:val="00992349"/>
    <w:rsid w:val="00994A07"/>
    <w:rsid w:val="00994B1D"/>
    <w:rsid w:val="0099516A"/>
    <w:rsid w:val="00995EBF"/>
    <w:rsid w:val="00996A4F"/>
    <w:rsid w:val="00997233"/>
    <w:rsid w:val="00997ADC"/>
    <w:rsid w:val="00997B09"/>
    <w:rsid w:val="009A0879"/>
    <w:rsid w:val="009A1B11"/>
    <w:rsid w:val="009A3976"/>
    <w:rsid w:val="009A5D44"/>
    <w:rsid w:val="009A63F1"/>
    <w:rsid w:val="009A6787"/>
    <w:rsid w:val="009A746C"/>
    <w:rsid w:val="009A7A8E"/>
    <w:rsid w:val="009B10A3"/>
    <w:rsid w:val="009B4562"/>
    <w:rsid w:val="009B5C2A"/>
    <w:rsid w:val="009B655E"/>
    <w:rsid w:val="009C116E"/>
    <w:rsid w:val="009C1E52"/>
    <w:rsid w:val="009C1F76"/>
    <w:rsid w:val="009C21C9"/>
    <w:rsid w:val="009C2978"/>
    <w:rsid w:val="009C3928"/>
    <w:rsid w:val="009C62FA"/>
    <w:rsid w:val="009D00A0"/>
    <w:rsid w:val="009D0B37"/>
    <w:rsid w:val="009D16FE"/>
    <w:rsid w:val="009D1916"/>
    <w:rsid w:val="009D2E66"/>
    <w:rsid w:val="009D2FF4"/>
    <w:rsid w:val="009D3D72"/>
    <w:rsid w:val="009D4274"/>
    <w:rsid w:val="009D46AA"/>
    <w:rsid w:val="009D49F6"/>
    <w:rsid w:val="009D4AD9"/>
    <w:rsid w:val="009D5C0C"/>
    <w:rsid w:val="009D5F71"/>
    <w:rsid w:val="009D72FB"/>
    <w:rsid w:val="009E17ED"/>
    <w:rsid w:val="009E1B28"/>
    <w:rsid w:val="009E1D93"/>
    <w:rsid w:val="009E32E0"/>
    <w:rsid w:val="009E4508"/>
    <w:rsid w:val="009E4B37"/>
    <w:rsid w:val="009E4C18"/>
    <w:rsid w:val="009E4EF7"/>
    <w:rsid w:val="009E5ADC"/>
    <w:rsid w:val="009E5F2E"/>
    <w:rsid w:val="009E6483"/>
    <w:rsid w:val="009F022C"/>
    <w:rsid w:val="009F053A"/>
    <w:rsid w:val="009F143A"/>
    <w:rsid w:val="009F1660"/>
    <w:rsid w:val="009F1BA8"/>
    <w:rsid w:val="009F1E3F"/>
    <w:rsid w:val="009F2349"/>
    <w:rsid w:val="009F2C8F"/>
    <w:rsid w:val="009F3D17"/>
    <w:rsid w:val="009F437D"/>
    <w:rsid w:val="009F47C8"/>
    <w:rsid w:val="009F56F8"/>
    <w:rsid w:val="009F75E9"/>
    <w:rsid w:val="00A01BEF"/>
    <w:rsid w:val="00A02856"/>
    <w:rsid w:val="00A02F10"/>
    <w:rsid w:val="00A02F8C"/>
    <w:rsid w:val="00A03E54"/>
    <w:rsid w:val="00A04474"/>
    <w:rsid w:val="00A05CA2"/>
    <w:rsid w:val="00A06262"/>
    <w:rsid w:val="00A06391"/>
    <w:rsid w:val="00A06D3B"/>
    <w:rsid w:val="00A10051"/>
    <w:rsid w:val="00A10595"/>
    <w:rsid w:val="00A1169C"/>
    <w:rsid w:val="00A1174A"/>
    <w:rsid w:val="00A14A3A"/>
    <w:rsid w:val="00A15081"/>
    <w:rsid w:val="00A15646"/>
    <w:rsid w:val="00A16379"/>
    <w:rsid w:val="00A16CBC"/>
    <w:rsid w:val="00A16F13"/>
    <w:rsid w:val="00A17D71"/>
    <w:rsid w:val="00A20E6F"/>
    <w:rsid w:val="00A220FD"/>
    <w:rsid w:val="00A23AA4"/>
    <w:rsid w:val="00A2438E"/>
    <w:rsid w:val="00A24423"/>
    <w:rsid w:val="00A2594F"/>
    <w:rsid w:val="00A26B16"/>
    <w:rsid w:val="00A27EBF"/>
    <w:rsid w:val="00A30047"/>
    <w:rsid w:val="00A301B9"/>
    <w:rsid w:val="00A30E72"/>
    <w:rsid w:val="00A312E2"/>
    <w:rsid w:val="00A3238E"/>
    <w:rsid w:val="00A33040"/>
    <w:rsid w:val="00A33917"/>
    <w:rsid w:val="00A33A0F"/>
    <w:rsid w:val="00A34A1B"/>
    <w:rsid w:val="00A351B2"/>
    <w:rsid w:val="00A35C41"/>
    <w:rsid w:val="00A36788"/>
    <w:rsid w:val="00A37D61"/>
    <w:rsid w:val="00A4138C"/>
    <w:rsid w:val="00A41D80"/>
    <w:rsid w:val="00A454E2"/>
    <w:rsid w:val="00A45CB2"/>
    <w:rsid w:val="00A45F4A"/>
    <w:rsid w:val="00A46431"/>
    <w:rsid w:val="00A46533"/>
    <w:rsid w:val="00A503DC"/>
    <w:rsid w:val="00A51B67"/>
    <w:rsid w:val="00A51C93"/>
    <w:rsid w:val="00A5224E"/>
    <w:rsid w:val="00A530E4"/>
    <w:rsid w:val="00A539F2"/>
    <w:rsid w:val="00A54534"/>
    <w:rsid w:val="00A562E0"/>
    <w:rsid w:val="00A57DF3"/>
    <w:rsid w:val="00A609CA"/>
    <w:rsid w:val="00A60AA0"/>
    <w:rsid w:val="00A60E22"/>
    <w:rsid w:val="00A62DB1"/>
    <w:rsid w:val="00A6303E"/>
    <w:rsid w:val="00A64846"/>
    <w:rsid w:val="00A65CC7"/>
    <w:rsid w:val="00A661FC"/>
    <w:rsid w:val="00A66408"/>
    <w:rsid w:val="00A66BEA"/>
    <w:rsid w:val="00A719E1"/>
    <w:rsid w:val="00A72C06"/>
    <w:rsid w:val="00A72FE7"/>
    <w:rsid w:val="00A73158"/>
    <w:rsid w:val="00A73EAE"/>
    <w:rsid w:val="00A73F32"/>
    <w:rsid w:val="00A74BF5"/>
    <w:rsid w:val="00A75192"/>
    <w:rsid w:val="00A75AF7"/>
    <w:rsid w:val="00A76205"/>
    <w:rsid w:val="00A7624A"/>
    <w:rsid w:val="00A77305"/>
    <w:rsid w:val="00A77599"/>
    <w:rsid w:val="00A80589"/>
    <w:rsid w:val="00A809D2"/>
    <w:rsid w:val="00A83D08"/>
    <w:rsid w:val="00A84C9A"/>
    <w:rsid w:val="00A85DAB"/>
    <w:rsid w:val="00A90078"/>
    <w:rsid w:val="00A906F6"/>
    <w:rsid w:val="00A90A6C"/>
    <w:rsid w:val="00A91732"/>
    <w:rsid w:val="00A9208C"/>
    <w:rsid w:val="00A94139"/>
    <w:rsid w:val="00A943DC"/>
    <w:rsid w:val="00A9443E"/>
    <w:rsid w:val="00A94852"/>
    <w:rsid w:val="00A9542A"/>
    <w:rsid w:val="00A963DE"/>
    <w:rsid w:val="00A966F9"/>
    <w:rsid w:val="00A96DC9"/>
    <w:rsid w:val="00A97065"/>
    <w:rsid w:val="00A97594"/>
    <w:rsid w:val="00AA0319"/>
    <w:rsid w:val="00AA132A"/>
    <w:rsid w:val="00AA1B9A"/>
    <w:rsid w:val="00AA1F94"/>
    <w:rsid w:val="00AA4FAF"/>
    <w:rsid w:val="00AA56E7"/>
    <w:rsid w:val="00AA72FD"/>
    <w:rsid w:val="00AA79FE"/>
    <w:rsid w:val="00AB00DF"/>
    <w:rsid w:val="00AB2AB6"/>
    <w:rsid w:val="00AB367C"/>
    <w:rsid w:val="00AB6A2B"/>
    <w:rsid w:val="00AB707F"/>
    <w:rsid w:val="00AC0DCD"/>
    <w:rsid w:val="00AC1035"/>
    <w:rsid w:val="00AC1A63"/>
    <w:rsid w:val="00AC2448"/>
    <w:rsid w:val="00AC366F"/>
    <w:rsid w:val="00AC3B55"/>
    <w:rsid w:val="00AC4459"/>
    <w:rsid w:val="00AC6441"/>
    <w:rsid w:val="00AC6B30"/>
    <w:rsid w:val="00AC7C7B"/>
    <w:rsid w:val="00AD0041"/>
    <w:rsid w:val="00AD0970"/>
    <w:rsid w:val="00AD0B12"/>
    <w:rsid w:val="00AD14C1"/>
    <w:rsid w:val="00AD2980"/>
    <w:rsid w:val="00AD3757"/>
    <w:rsid w:val="00AD3A53"/>
    <w:rsid w:val="00AD48D1"/>
    <w:rsid w:val="00AD6741"/>
    <w:rsid w:val="00AD732B"/>
    <w:rsid w:val="00AE09AA"/>
    <w:rsid w:val="00AE128A"/>
    <w:rsid w:val="00AE1AC0"/>
    <w:rsid w:val="00AE3A1C"/>
    <w:rsid w:val="00AE3BF1"/>
    <w:rsid w:val="00AE47B3"/>
    <w:rsid w:val="00AE4AC1"/>
    <w:rsid w:val="00AE590F"/>
    <w:rsid w:val="00AE5C2E"/>
    <w:rsid w:val="00AE5CA4"/>
    <w:rsid w:val="00AE6094"/>
    <w:rsid w:val="00AE6F7C"/>
    <w:rsid w:val="00AE755F"/>
    <w:rsid w:val="00AF1D79"/>
    <w:rsid w:val="00AF2930"/>
    <w:rsid w:val="00AF2FD5"/>
    <w:rsid w:val="00AF418A"/>
    <w:rsid w:val="00AF6599"/>
    <w:rsid w:val="00AF75BC"/>
    <w:rsid w:val="00AF76F8"/>
    <w:rsid w:val="00AF7845"/>
    <w:rsid w:val="00B001DE"/>
    <w:rsid w:val="00B0279D"/>
    <w:rsid w:val="00B02A45"/>
    <w:rsid w:val="00B03D50"/>
    <w:rsid w:val="00B04477"/>
    <w:rsid w:val="00B04853"/>
    <w:rsid w:val="00B0535B"/>
    <w:rsid w:val="00B0728B"/>
    <w:rsid w:val="00B07CFE"/>
    <w:rsid w:val="00B12B50"/>
    <w:rsid w:val="00B13207"/>
    <w:rsid w:val="00B15393"/>
    <w:rsid w:val="00B15DD8"/>
    <w:rsid w:val="00B16DD5"/>
    <w:rsid w:val="00B20123"/>
    <w:rsid w:val="00B2143E"/>
    <w:rsid w:val="00B21D2F"/>
    <w:rsid w:val="00B22027"/>
    <w:rsid w:val="00B22370"/>
    <w:rsid w:val="00B2370A"/>
    <w:rsid w:val="00B23829"/>
    <w:rsid w:val="00B247DF"/>
    <w:rsid w:val="00B251C6"/>
    <w:rsid w:val="00B25894"/>
    <w:rsid w:val="00B26839"/>
    <w:rsid w:val="00B27226"/>
    <w:rsid w:val="00B30175"/>
    <w:rsid w:val="00B312D9"/>
    <w:rsid w:val="00B31ED2"/>
    <w:rsid w:val="00B332A9"/>
    <w:rsid w:val="00B34CF6"/>
    <w:rsid w:val="00B35641"/>
    <w:rsid w:val="00B3650B"/>
    <w:rsid w:val="00B36B5A"/>
    <w:rsid w:val="00B37709"/>
    <w:rsid w:val="00B417B2"/>
    <w:rsid w:val="00B41952"/>
    <w:rsid w:val="00B42C2F"/>
    <w:rsid w:val="00B45F11"/>
    <w:rsid w:val="00B46616"/>
    <w:rsid w:val="00B4686B"/>
    <w:rsid w:val="00B46E8E"/>
    <w:rsid w:val="00B46F43"/>
    <w:rsid w:val="00B51193"/>
    <w:rsid w:val="00B51682"/>
    <w:rsid w:val="00B519E8"/>
    <w:rsid w:val="00B5255A"/>
    <w:rsid w:val="00B54FAE"/>
    <w:rsid w:val="00B5535D"/>
    <w:rsid w:val="00B55475"/>
    <w:rsid w:val="00B57E57"/>
    <w:rsid w:val="00B60BE4"/>
    <w:rsid w:val="00B60E05"/>
    <w:rsid w:val="00B63AD5"/>
    <w:rsid w:val="00B64264"/>
    <w:rsid w:val="00B646FA"/>
    <w:rsid w:val="00B64864"/>
    <w:rsid w:val="00B64ED9"/>
    <w:rsid w:val="00B656D4"/>
    <w:rsid w:val="00B66CE6"/>
    <w:rsid w:val="00B67B17"/>
    <w:rsid w:val="00B70265"/>
    <w:rsid w:val="00B70C2B"/>
    <w:rsid w:val="00B7185D"/>
    <w:rsid w:val="00B71E29"/>
    <w:rsid w:val="00B72063"/>
    <w:rsid w:val="00B72840"/>
    <w:rsid w:val="00B72D26"/>
    <w:rsid w:val="00B73222"/>
    <w:rsid w:val="00B747C5"/>
    <w:rsid w:val="00B7510C"/>
    <w:rsid w:val="00B75ECE"/>
    <w:rsid w:val="00B7611C"/>
    <w:rsid w:val="00B76B44"/>
    <w:rsid w:val="00B77D35"/>
    <w:rsid w:val="00B814BE"/>
    <w:rsid w:val="00B8199A"/>
    <w:rsid w:val="00B83E9B"/>
    <w:rsid w:val="00B84BBD"/>
    <w:rsid w:val="00B85BFB"/>
    <w:rsid w:val="00B86F16"/>
    <w:rsid w:val="00B87286"/>
    <w:rsid w:val="00B87733"/>
    <w:rsid w:val="00B90101"/>
    <w:rsid w:val="00B908BD"/>
    <w:rsid w:val="00B90951"/>
    <w:rsid w:val="00B922D3"/>
    <w:rsid w:val="00B9379E"/>
    <w:rsid w:val="00B93C20"/>
    <w:rsid w:val="00B944E7"/>
    <w:rsid w:val="00B952E8"/>
    <w:rsid w:val="00B95DDE"/>
    <w:rsid w:val="00B96B1D"/>
    <w:rsid w:val="00B97ECC"/>
    <w:rsid w:val="00BA01D0"/>
    <w:rsid w:val="00BA3ADB"/>
    <w:rsid w:val="00BA4C7A"/>
    <w:rsid w:val="00BA5109"/>
    <w:rsid w:val="00BA621A"/>
    <w:rsid w:val="00BA6F1C"/>
    <w:rsid w:val="00BA77B0"/>
    <w:rsid w:val="00BB01A3"/>
    <w:rsid w:val="00BB4C3B"/>
    <w:rsid w:val="00BB5945"/>
    <w:rsid w:val="00BB6EE1"/>
    <w:rsid w:val="00BC12AE"/>
    <w:rsid w:val="00BC154D"/>
    <w:rsid w:val="00BC1BF9"/>
    <w:rsid w:val="00BC3753"/>
    <w:rsid w:val="00BC3D79"/>
    <w:rsid w:val="00BC4855"/>
    <w:rsid w:val="00BC4D69"/>
    <w:rsid w:val="00BC4F9C"/>
    <w:rsid w:val="00BC546A"/>
    <w:rsid w:val="00BC5FDA"/>
    <w:rsid w:val="00BC605F"/>
    <w:rsid w:val="00BC787F"/>
    <w:rsid w:val="00BC7AA5"/>
    <w:rsid w:val="00BD165F"/>
    <w:rsid w:val="00BD174C"/>
    <w:rsid w:val="00BD2131"/>
    <w:rsid w:val="00BD29B4"/>
    <w:rsid w:val="00BD3053"/>
    <w:rsid w:val="00BD47A2"/>
    <w:rsid w:val="00BD492D"/>
    <w:rsid w:val="00BD58CB"/>
    <w:rsid w:val="00BD6D5A"/>
    <w:rsid w:val="00BD7569"/>
    <w:rsid w:val="00BE09F4"/>
    <w:rsid w:val="00BE13A9"/>
    <w:rsid w:val="00BE158A"/>
    <w:rsid w:val="00BE2830"/>
    <w:rsid w:val="00BE639F"/>
    <w:rsid w:val="00BE662A"/>
    <w:rsid w:val="00BE7415"/>
    <w:rsid w:val="00BF08EC"/>
    <w:rsid w:val="00BF16CE"/>
    <w:rsid w:val="00BF253B"/>
    <w:rsid w:val="00BF2A91"/>
    <w:rsid w:val="00BF4611"/>
    <w:rsid w:val="00BF54F0"/>
    <w:rsid w:val="00BF7381"/>
    <w:rsid w:val="00BF78A6"/>
    <w:rsid w:val="00BF7ED5"/>
    <w:rsid w:val="00C01998"/>
    <w:rsid w:val="00C0235A"/>
    <w:rsid w:val="00C02D5E"/>
    <w:rsid w:val="00C03B48"/>
    <w:rsid w:val="00C03F1D"/>
    <w:rsid w:val="00C0464D"/>
    <w:rsid w:val="00C04B08"/>
    <w:rsid w:val="00C053EB"/>
    <w:rsid w:val="00C06212"/>
    <w:rsid w:val="00C078F4"/>
    <w:rsid w:val="00C10F87"/>
    <w:rsid w:val="00C11E8E"/>
    <w:rsid w:val="00C123A4"/>
    <w:rsid w:val="00C1356B"/>
    <w:rsid w:val="00C142F0"/>
    <w:rsid w:val="00C158EA"/>
    <w:rsid w:val="00C17312"/>
    <w:rsid w:val="00C17611"/>
    <w:rsid w:val="00C20CCF"/>
    <w:rsid w:val="00C22EC8"/>
    <w:rsid w:val="00C23940"/>
    <w:rsid w:val="00C24B94"/>
    <w:rsid w:val="00C27793"/>
    <w:rsid w:val="00C30DBD"/>
    <w:rsid w:val="00C30F56"/>
    <w:rsid w:val="00C31089"/>
    <w:rsid w:val="00C3157F"/>
    <w:rsid w:val="00C322DA"/>
    <w:rsid w:val="00C32F59"/>
    <w:rsid w:val="00C3461B"/>
    <w:rsid w:val="00C3465B"/>
    <w:rsid w:val="00C34F39"/>
    <w:rsid w:val="00C3502E"/>
    <w:rsid w:val="00C35C3E"/>
    <w:rsid w:val="00C376D2"/>
    <w:rsid w:val="00C37730"/>
    <w:rsid w:val="00C37947"/>
    <w:rsid w:val="00C37D52"/>
    <w:rsid w:val="00C401E1"/>
    <w:rsid w:val="00C4098C"/>
    <w:rsid w:val="00C40C27"/>
    <w:rsid w:val="00C42AB5"/>
    <w:rsid w:val="00C432A6"/>
    <w:rsid w:val="00C43FC5"/>
    <w:rsid w:val="00C4443B"/>
    <w:rsid w:val="00C46607"/>
    <w:rsid w:val="00C4788E"/>
    <w:rsid w:val="00C50C79"/>
    <w:rsid w:val="00C50F40"/>
    <w:rsid w:val="00C51289"/>
    <w:rsid w:val="00C517E5"/>
    <w:rsid w:val="00C5304D"/>
    <w:rsid w:val="00C53E96"/>
    <w:rsid w:val="00C54006"/>
    <w:rsid w:val="00C54414"/>
    <w:rsid w:val="00C55485"/>
    <w:rsid w:val="00C5570B"/>
    <w:rsid w:val="00C561EC"/>
    <w:rsid w:val="00C56759"/>
    <w:rsid w:val="00C5675D"/>
    <w:rsid w:val="00C56FC0"/>
    <w:rsid w:val="00C6041F"/>
    <w:rsid w:val="00C60C0D"/>
    <w:rsid w:val="00C61A6D"/>
    <w:rsid w:val="00C62065"/>
    <w:rsid w:val="00C6400A"/>
    <w:rsid w:val="00C64520"/>
    <w:rsid w:val="00C65BB7"/>
    <w:rsid w:val="00C67BFC"/>
    <w:rsid w:val="00C67C52"/>
    <w:rsid w:val="00C70FF5"/>
    <w:rsid w:val="00C71CA6"/>
    <w:rsid w:val="00C734C5"/>
    <w:rsid w:val="00C7376D"/>
    <w:rsid w:val="00C73C40"/>
    <w:rsid w:val="00C73E33"/>
    <w:rsid w:val="00C74219"/>
    <w:rsid w:val="00C75784"/>
    <w:rsid w:val="00C76F3D"/>
    <w:rsid w:val="00C803CB"/>
    <w:rsid w:val="00C806E4"/>
    <w:rsid w:val="00C80B2A"/>
    <w:rsid w:val="00C81A21"/>
    <w:rsid w:val="00C831A8"/>
    <w:rsid w:val="00C8346D"/>
    <w:rsid w:val="00C866C6"/>
    <w:rsid w:val="00C877A7"/>
    <w:rsid w:val="00C90E7B"/>
    <w:rsid w:val="00C9377F"/>
    <w:rsid w:val="00C93CC8"/>
    <w:rsid w:val="00C9450E"/>
    <w:rsid w:val="00C95D45"/>
    <w:rsid w:val="00C95E13"/>
    <w:rsid w:val="00C96AB3"/>
    <w:rsid w:val="00C96BDB"/>
    <w:rsid w:val="00C96C3C"/>
    <w:rsid w:val="00C9772E"/>
    <w:rsid w:val="00CA1AA6"/>
    <w:rsid w:val="00CA25B0"/>
    <w:rsid w:val="00CA29E9"/>
    <w:rsid w:val="00CA336D"/>
    <w:rsid w:val="00CA3BB2"/>
    <w:rsid w:val="00CA4167"/>
    <w:rsid w:val="00CA416A"/>
    <w:rsid w:val="00CA5B9E"/>
    <w:rsid w:val="00CA7F0B"/>
    <w:rsid w:val="00CB6D52"/>
    <w:rsid w:val="00CB7679"/>
    <w:rsid w:val="00CB7A27"/>
    <w:rsid w:val="00CB7C59"/>
    <w:rsid w:val="00CC03A8"/>
    <w:rsid w:val="00CC40D1"/>
    <w:rsid w:val="00CC49E0"/>
    <w:rsid w:val="00CC5233"/>
    <w:rsid w:val="00CC560E"/>
    <w:rsid w:val="00CC5D46"/>
    <w:rsid w:val="00CC5E9C"/>
    <w:rsid w:val="00CC644E"/>
    <w:rsid w:val="00CC6510"/>
    <w:rsid w:val="00CC708F"/>
    <w:rsid w:val="00CD088E"/>
    <w:rsid w:val="00CD0D6D"/>
    <w:rsid w:val="00CD1F41"/>
    <w:rsid w:val="00CD6D75"/>
    <w:rsid w:val="00CD73E4"/>
    <w:rsid w:val="00CD7E8D"/>
    <w:rsid w:val="00CE0818"/>
    <w:rsid w:val="00CE1B73"/>
    <w:rsid w:val="00CE1E93"/>
    <w:rsid w:val="00CE2E67"/>
    <w:rsid w:val="00CE3484"/>
    <w:rsid w:val="00CE3B35"/>
    <w:rsid w:val="00CE3F8B"/>
    <w:rsid w:val="00CE432A"/>
    <w:rsid w:val="00CE4EC3"/>
    <w:rsid w:val="00CE5673"/>
    <w:rsid w:val="00CE582B"/>
    <w:rsid w:val="00CE5E18"/>
    <w:rsid w:val="00CE5E85"/>
    <w:rsid w:val="00CE60AD"/>
    <w:rsid w:val="00CE6864"/>
    <w:rsid w:val="00CF0A7A"/>
    <w:rsid w:val="00CF1300"/>
    <w:rsid w:val="00CF2717"/>
    <w:rsid w:val="00CF431E"/>
    <w:rsid w:val="00CF45F0"/>
    <w:rsid w:val="00CF47C6"/>
    <w:rsid w:val="00CF58C4"/>
    <w:rsid w:val="00CF602F"/>
    <w:rsid w:val="00CF61DA"/>
    <w:rsid w:val="00CF62C2"/>
    <w:rsid w:val="00CF6729"/>
    <w:rsid w:val="00CF6BDC"/>
    <w:rsid w:val="00CF6F09"/>
    <w:rsid w:val="00CF726A"/>
    <w:rsid w:val="00D006E1"/>
    <w:rsid w:val="00D0088D"/>
    <w:rsid w:val="00D00CB7"/>
    <w:rsid w:val="00D026B3"/>
    <w:rsid w:val="00D048B1"/>
    <w:rsid w:val="00D05586"/>
    <w:rsid w:val="00D05606"/>
    <w:rsid w:val="00D05ADE"/>
    <w:rsid w:val="00D05CC7"/>
    <w:rsid w:val="00D05E49"/>
    <w:rsid w:val="00D1028D"/>
    <w:rsid w:val="00D10455"/>
    <w:rsid w:val="00D12C0A"/>
    <w:rsid w:val="00D14373"/>
    <w:rsid w:val="00D1581C"/>
    <w:rsid w:val="00D16CCC"/>
    <w:rsid w:val="00D16FDA"/>
    <w:rsid w:val="00D1770B"/>
    <w:rsid w:val="00D20C6D"/>
    <w:rsid w:val="00D210D2"/>
    <w:rsid w:val="00D2163E"/>
    <w:rsid w:val="00D22D2A"/>
    <w:rsid w:val="00D22E9D"/>
    <w:rsid w:val="00D23133"/>
    <w:rsid w:val="00D23900"/>
    <w:rsid w:val="00D24BD5"/>
    <w:rsid w:val="00D26025"/>
    <w:rsid w:val="00D2610E"/>
    <w:rsid w:val="00D279CF"/>
    <w:rsid w:val="00D27D03"/>
    <w:rsid w:val="00D27F70"/>
    <w:rsid w:val="00D318B5"/>
    <w:rsid w:val="00D32175"/>
    <w:rsid w:val="00D321D1"/>
    <w:rsid w:val="00D33290"/>
    <w:rsid w:val="00D342F2"/>
    <w:rsid w:val="00D34514"/>
    <w:rsid w:val="00D3481D"/>
    <w:rsid w:val="00D3514E"/>
    <w:rsid w:val="00D354B1"/>
    <w:rsid w:val="00D359A2"/>
    <w:rsid w:val="00D360D0"/>
    <w:rsid w:val="00D36B7A"/>
    <w:rsid w:val="00D36C6E"/>
    <w:rsid w:val="00D36CEC"/>
    <w:rsid w:val="00D413EF"/>
    <w:rsid w:val="00D41537"/>
    <w:rsid w:val="00D41F91"/>
    <w:rsid w:val="00D4205F"/>
    <w:rsid w:val="00D42127"/>
    <w:rsid w:val="00D4381E"/>
    <w:rsid w:val="00D4513C"/>
    <w:rsid w:val="00D47CA1"/>
    <w:rsid w:val="00D503AD"/>
    <w:rsid w:val="00D50B69"/>
    <w:rsid w:val="00D528E2"/>
    <w:rsid w:val="00D529A6"/>
    <w:rsid w:val="00D54075"/>
    <w:rsid w:val="00D55661"/>
    <w:rsid w:val="00D56531"/>
    <w:rsid w:val="00D57B77"/>
    <w:rsid w:val="00D57C67"/>
    <w:rsid w:val="00D60006"/>
    <w:rsid w:val="00D618C5"/>
    <w:rsid w:val="00D61BB1"/>
    <w:rsid w:val="00D6375B"/>
    <w:rsid w:val="00D63D43"/>
    <w:rsid w:val="00D642BE"/>
    <w:rsid w:val="00D647C8"/>
    <w:rsid w:val="00D65182"/>
    <w:rsid w:val="00D651B2"/>
    <w:rsid w:val="00D652B3"/>
    <w:rsid w:val="00D65368"/>
    <w:rsid w:val="00D657C7"/>
    <w:rsid w:val="00D65D08"/>
    <w:rsid w:val="00D666C5"/>
    <w:rsid w:val="00D7110E"/>
    <w:rsid w:val="00D71557"/>
    <w:rsid w:val="00D7163A"/>
    <w:rsid w:val="00D71FD5"/>
    <w:rsid w:val="00D766ED"/>
    <w:rsid w:val="00D77043"/>
    <w:rsid w:val="00D80A00"/>
    <w:rsid w:val="00D8127A"/>
    <w:rsid w:val="00D81384"/>
    <w:rsid w:val="00D813D6"/>
    <w:rsid w:val="00D82684"/>
    <w:rsid w:val="00D83E12"/>
    <w:rsid w:val="00D84869"/>
    <w:rsid w:val="00D84FD9"/>
    <w:rsid w:val="00D85521"/>
    <w:rsid w:val="00D85E7E"/>
    <w:rsid w:val="00D86AA6"/>
    <w:rsid w:val="00D86E5D"/>
    <w:rsid w:val="00D914E2"/>
    <w:rsid w:val="00D917EE"/>
    <w:rsid w:val="00D91E15"/>
    <w:rsid w:val="00D920E9"/>
    <w:rsid w:val="00D929D9"/>
    <w:rsid w:val="00D934FA"/>
    <w:rsid w:val="00D95381"/>
    <w:rsid w:val="00D9708F"/>
    <w:rsid w:val="00D97245"/>
    <w:rsid w:val="00DA089D"/>
    <w:rsid w:val="00DA1238"/>
    <w:rsid w:val="00DA12F5"/>
    <w:rsid w:val="00DA1D31"/>
    <w:rsid w:val="00DA2471"/>
    <w:rsid w:val="00DA306E"/>
    <w:rsid w:val="00DA3DF3"/>
    <w:rsid w:val="00DA4E7E"/>
    <w:rsid w:val="00DA4E9C"/>
    <w:rsid w:val="00DA5246"/>
    <w:rsid w:val="00DA55E9"/>
    <w:rsid w:val="00DA6FA3"/>
    <w:rsid w:val="00DA74D0"/>
    <w:rsid w:val="00DA7A4D"/>
    <w:rsid w:val="00DB0385"/>
    <w:rsid w:val="00DB0D03"/>
    <w:rsid w:val="00DB0DB6"/>
    <w:rsid w:val="00DB1448"/>
    <w:rsid w:val="00DB240A"/>
    <w:rsid w:val="00DB3207"/>
    <w:rsid w:val="00DB3697"/>
    <w:rsid w:val="00DB5917"/>
    <w:rsid w:val="00DC045F"/>
    <w:rsid w:val="00DC14FC"/>
    <w:rsid w:val="00DC275B"/>
    <w:rsid w:val="00DC312C"/>
    <w:rsid w:val="00DC3DE4"/>
    <w:rsid w:val="00DC5075"/>
    <w:rsid w:val="00DC5EFC"/>
    <w:rsid w:val="00DD0530"/>
    <w:rsid w:val="00DD1F60"/>
    <w:rsid w:val="00DD36EB"/>
    <w:rsid w:val="00DD48B6"/>
    <w:rsid w:val="00DD5B3E"/>
    <w:rsid w:val="00DD7245"/>
    <w:rsid w:val="00DE0912"/>
    <w:rsid w:val="00DE0CCE"/>
    <w:rsid w:val="00DE1DEA"/>
    <w:rsid w:val="00DE28F0"/>
    <w:rsid w:val="00DE2C2E"/>
    <w:rsid w:val="00DE30C5"/>
    <w:rsid w:val="00DE4042"/>
    <w:rsid w:val="00DE5286"/>
    <w:rsid w:val="00DE5740"/>
    <w:rsid w:val="00DE5DD6"/>
    <w:rsid w:val="00DE60A9"/>
    <w:rsid w:val="00DE64D7"/>
    <w:rsid w:val="00DF26A5"/>
    <w:rsid w:val="00DF2825"/>
    <w:rsid w:val="00DF2DBB"/>
    <w:rsid w:val="00DF48B2"/>
    <w:rsid w:val="00DF4B35"/>
    <w:rsid w:val="00DF701E"/>
    <w:rsid w:val="00DF783C"/>
    <w:rsid w:val="00DF7E82"/>
    <w:rsid w:val="00E0069A"/>
    <w:rsid w:val="00E01DB9"/>
    <w:rsid w:val="00E02CD1"/>
    <w:rsid w:val="00E0396C"/>
    <w:rsid w:val="00E0500D"/>
    <w:rsid w:val="00E056BA"/>
    <w:rsid w:val="00E067FD"/>
    <w:rsid w:val="00E1290B"/>
    <w:rsid w:val="00E13889"/>
    <w:rsid w:val="00E14A4D"/>
    <w:rsid w:val="00E175AA"/>
    <w:rsid w:val="00E216A3"/>
    <w:rsid w:val="00E238FB"/>
    <w:rsid w:val="00E23A06"/>
    <w:rsid w:val="00E25588"/>
    <w:rsid w:val="00E25BDF"/>
    <w:rsid w:val="00E25F29"/>
    <w:rsid w:val="00E26718"/>
    <w:rsid w:val="00E32100"/>
    <w:rsid w:val="00E322AB"/>
    <w:rsid w:val="00E3353E"/>
    <w:rsid w:val="00E33915"/>
    <w:rsid w:val="00E34EA9"/>
    <w:rsid w:val="00E3557F"/>
    <w:rsid w:val="00E35EB8"/>
    <w:rsid w:val="00E36F2D"/>
    <w:rsid w:val="00E37898"/>
    <w:rsid w:val="00E405BA"/>
    <w:rsid w:val="00E424FC"/>
    <w:rsid w:val="00E44127"/>
    <w:rsid w:val="00E44E5A"/>
    <w:rsid w:val="00E45994"/>
    <w:rsid w:val="00E465D7"/>
    <w:rsid w:val="00E47718"/>
    <w:rsid w:val="00E54CBE"/>
    <w:rsid w:val="00E54D05"/>
    <w:rsid w:val="00E550C1"/>
    <w:rsid w:val="00E55AF2"/>
    <w:rsid w:val="00E57D4E"/>
    <w:rsid w:val="00E603AC"/>
    <w:rsid w:val="00E61C43"/>
    <w:rsid w:val="00E62664"/>
    <w:rsid w:val="00E644BD"/>
    <w:rsid w:val="00E64CAB"/>
    <w:rsid w:val="00E64D26"/>
    <w:rsid w:val="00E66AEF"/>
    <w:rsid w:val="00E6776B"/>
    <w:rsid w:val="00E67804"/>
    <w:rsid w:val="00E67A15"/>
    <w:rsid w:val="00E70896"/>
    <w:rsid w:val="00E74EC0"/>
    <w:rsid w:val="00E75F3C"/>
    <w:rsid w:val="00E76134"/>
    <w:rsid w:val="00E768BA"/>
    <w:rsid w:val="00E81642"/>
    <w:rsid w:val="00E83895"/>
    <w:rsid w:val="00E83B5D"/>
    <w:rsid w:val="00E83CEE"/>
    <w:rsid w:val="00E87663"/>
    <w:rsid w:val="00E92500"/>
    <w:rsid w:val="00E93C04"/>
    <w:rsid w:val="00E93D01"/>
    <w:rsid w:val="00E93E12"/>
    <w:rsid w:val="00E93EFC"/>
    <w:rsid w:val="00E94A0D"/>
    <w:rsid w:val="00E94E95"/>
    <w:rsid w:val="00E9509B"/>
    <w:rsid w:val="00E951A6"/>
    <w:rsid w:val="00E965F3"/>
    <w:rsid w:val="00E96A54"/>
    <w:rsid w:val="00E96DFE"/>
    <w:rsid w:val="00E9739F"/>
    <w:rsid w:val="00EA0635"/>
    <w:rsid w:val="00EA0BC7"/>
    <w:rsid w:val="00EA0CF7"/>
    <w:rsid w:val="00EA1229"/>
    <w:rsid w:val="00EA15C2"/>
    <w:rsid w:val="00EA2D07"/>
    <w:rsid w:val="00EA3324"/>
    <w:rsid w:val="00EB0A7C"/>
    <w:rsid w:val="00EB108C"/>
    <w:rsid w:val="00EB2505"/>
    <w:rsid w:val="00EB6EE6"/>
    <w:rsid w:val="00EB73EF"/>
    <w:rsid w:val="00EB76F4"/>
    <w:rsid w:val="00EC00EE"/>
    <w:rsid w:val="00EC0149"/>
    <w:rsid w:val="00EC0364"/>
    <w:rsid w:val="00EC0842"/>
    <w:rsid w:val="00EC09D4"/>
    <w:rsid w:val="00EC1868"/>
    <w:rsid w:val="00EC375F"/>
    <w:rsid w:val="00EC4622"/>
    <w:rsid w:val="00EC5267"/>
    <w:rsid w:val="00EC7A9B"/>
    <w:rsid w:val="00ED1DA4"/>
    <w:rsid w:val="00ED2787"/>
    <w:rsid w:val="00ED31A6"/>
    <w:rsid w:val="00ED327E"/>
    <w:rsid w:val="00ED3325"/>
    <w:rsid w:val="00ED40F3"/>
    <w:rsid w:val="00ED457C"/>
    <w:rsid w:val="00ED5056"/>
    <w:rsid w:val="00ED6AB8"/>
    <w:rsid w:val="00ED718E"/>
    <w:rsid w:val="00ED7901"/>
    <w:rsid w:val="00EE098F"/>
    <w:rsid w:val="00EE0F9F"/>
    <w:rsid w:val="00EE14EE"/>
    <w:rsid w:val="00EE24B8"/>
    <w:rsid w:val="00EE48A1"/>
    <w:rsid w:val="00EE7A76"/>
    <w:rsid w:val="00EF06E9"/>
    <w:rsid w:val="00EF11DE"/>
    <w:rsid w:val="00EF23AB"/>
    <w:rsid w:val="00EF401E"/>
    <w:rsid w:val="00EF4AA1"/>
    <w:rsid w:val="00EF5F45"/>
    <w:rsid w:val="00EF6C8B"/>
    <w:rsid w:val="00EF7307"/>
    <w:rsid w:val="00F01A6F"/>
    <w:rsid w:val="00F0204C"/>
    <w:rsid w:val="00F02074"/>
    <w:rsid w:val="00F02D9E"/>
    <w:rsid w:val="00F03C93"/>
    <w:rsid w:val="00F03DD0"/>
    <w:rsid w:val="00F052A3"/>
    <w:rsid w:val="00F06A75"/>
    <w:rsid w:val="00F06DAB"/>
    <w:rsid w:val="00F07D84"/>
    <w:rsid w:val="00F10C01"/>
    <w:rsid w:val="00F116C6"/>
    <w:rsid w:val="00F12B66"/>
    <w:rsid w:val="00F14834"/>
    <w:rsid w:val="00F14E23"/>
    <w:rsid w:val="00F14EEE"/>
    <w:rsid w:val="00F14F78"/>
    <w:rsid w:val="00F159D7"/>
    <w:rsid w:val="00F15ED1"/>
    <w:rsid w:val="00F16340"/>
    <w:rsid w:val="00F2022C"/>
    <w:rsid w:val="00F21BC5"/>
    <w:rsid w:val="00F2433D"/>
    <w:rsid w:val="00F2474D"/>
    <w:rsid w:val="00F24D51"/>
    <w:rsid w:val="00F24DAE"/>
    <w:rsid w:val="00F26066"/>
    <w:rsid w:val="00F27716"/>
    <w:rsid w:val="00F30A84"/>
    <w:rsid w:val="00F30A89"/>
    <w:rsid w:val="00F30F49"/>
    <w:rsid w:val="00F31A97"/>
    <w:rsid w:val="00F321B6"/>
    <w:rsid w:val="00F32AEA"/>
    <w:rsid w:val="00F345B5"/>
    <w:rsid w:val="00F350F3"/>
    <w:rsid w:val="00F35168"/>
    <w:rsid w:val="00F35E5A"/>
    <w:rsid w:val="00F3651A"/>
    <w:rsid w:val="00F3661B"/>
    <w:rsid w:val="00F36699"/>
    <w:rsid w:val="00F377C3"/>
    <w:rsid w:val="00F4081A"/>
    <w:rsid w:val="00F40BBC"/>
    <w:rsid w:val="00F415FB"/>
    <w:rsid w:val="00F432AD"/>
    <w:rsid w:val="00F43E30"/>
    <w:rsid w:val="00F43E75"/>
    <w:rsid w:val="00F441C5"/>
    <w:rsid w:val="00F44423"/>
    <w:rsid w:val="00F44D72"/>
    <w:rsid w:val="00F45614"/>
    <w:rsid w:val="00F45735"/>
    <w:rsid w:val="00F45AAB"/>
    <w:rsid w:val="00F45B89"/>
    <w:rsid w:val="00F46B07"/>
    <w:rsid w:val="00F47797"/>
    <w:rsid w:val="00F54F3F"/>
    <w:rsid w:val="00F55A41"/>
    <w:rsid w:val="00F56131"/>
    <w:rsid w:val="00F57404"/>
    <w:rsid w:val="00F57EE1"/>
    <w:rsid w:val="00F6295F"/>
    <w:rsid w:val="00F62C01"/>
    <w:rsid w:val="00F62DEB"/>
    <w:rsid w:val="00F63A7F"/>
    <w:rsid w:val="00F63DA8"/>
    <w:rsid w:val="00F66293"/>
    <w:rsid w:val="00F670AF"/>
    <w:rsid w:val="00F671E6"/>
    <w:rsid w:val="00F6729B"/>
    <w:rsid w:val="00F67438"/>
    <w:rsid w:val="00F6754E"/>
    <w:rsid w:val="00F70813"/>
    <w:rsid w:val="00F70F18"/>
    <w:rsid w:val="00F70F30"/>
    <w:rsid w:val="00F728AA"/>
    <w:rsid w:val="00F7296A"/>
    <w:rsid w:val="00F72E44"/>
    <w:rsid w:val="00F72FE4"/>
    <w:rsid w:val="00F73B15"/>
    <w:rsid w:val="00F740CF"/>
    <w:rsid w:val="00F75229"/>
    <w:rsid w:val="00F755D4"/>
    <w:rsid w:val="00F77EDE"/>
    <w:rsid w:val="00F8294E"/>
    <w:rsid w:val="00F82D7A"/>
    <w:rsid w:val="00F8303B"/>
    <w:rsid w:val="00F83BAA"/>
    <w:rsid w:val="00F8547E"/>
    <w:rsid w:val="00F8578B"/>
    <w:rsid w:val="00F87FEA"/>
    <w:rsid w:val="00F911F5"/>
    <w:rsid w:val="00F91A18"/>
    <w:rsid w:val="00F91CFF"/>
    <w:rsid w:val="00F92183"/>
    <w:rsid w:val="00F92927"/>
    <w:rsid w:val="00F956AC"/>
    <w:rsid w:val="00F96296"/>
    <w:rsid w:val="00F964F9"/>
    <w:rsid w:val="00F96F18"/>
    <w:rsid w:val="00FA1102"/>
    <w:rsid w:val="00FA3054"/>
    <w:rsid w:val="00FA4242"/>
    <w:rsid w:val="00FA4F1E"/>
    <w:rsid w:val="00FA550E"/>
    <w:rsid w:val="00FA6342"/>
    <w:rsid w:val="00FA7602"/>
    <w:rsid w:val="00FB0F3A"/>
    <w:rsid w:val="00FB1CCF"/>
    <w:rsid w:val="00FB1D1F"/>
    <w:rsid w:val="00FB1F62"/>
    <w:rsid w:val="00FB51BC"/>
    <w:rsid w:val="00FB676B"/>
    <w:rsid w:val="00FC021B"/>
    <w:rsid w:val="00FC0B55"/>
    <w:rsid w:val="00FC1809"/>
    <w:rsid w:val="00FC20F6"/>
    <w:rsid w:val="00FC33E4"/>
    <w:rsid w:val="00FC3646"/>
    <w:rsid w:val="00FC3AB9"/>
    <w:rsid w:val="00FC3BE0"/>
    <w:rsid w:val="00FC64E6"/>
    <w:rsid w:val="00FC65AD"/>
    <w:rsid w:val="00FD08D8"/>
    <w:rsid w:val="00FD0A9E"/>
    <w:rsid w:val="00FD1C0A"/>
    <w:rsid w:val="00FD1CE5"/>
    <w:rsid w:val="00FD38E4"/>
    <w:rsid w:val="00FD582C"/>
    <w:rsid w:val="00FD6394"/>
    <w:rsid w:val="00FD6C43"/>
    <w:rsid w:val="00FD6DA4"/>
    <w:rsid w:val="00FD76C3"/>
    <w:rsid w:val="00FE01E9"/>
    <w:rsid w:val="00FE08FE"/>
    <w:rsid w:val="00FE3D73"/>
    <w:rsid w:val="00FE44F9"/>
    <w:rsid w:val="00FE47C4"/>
    <w:rsid w:val="00FF048F"/>
    <w:rsid w:val="00FF116B"/>
    <w:rsid w:val="00FF19E0"/>
    <w:rsid w:val="00FF2D0D"/>
    <w:rsid w:val="00FF395C"/>
    <w:rsid w:val="00FF434C"/>
    <w:rsid w:val="00FF486B"/>
    <w:rsid w:val="00FF4DF2"/>
    <w:rsid w:val="00FF719A"/>
    <w:rsid w:val="00FF7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3AEF4A"/>
  <w15:docId w15:val="{F6CF6E22-E39D-452B-8D48-7FEDBB15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pl-PL" w:eastAsia="en-US" w:bidi="ar-SA"/>
      </w:rPr>
    </w:rPrDefault>
    <w:pPrDefault>
      <w:pPr>
        <w:spacing w:line="10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EC3"/>
    <w:pPr>
      <w:widowControl w:val="0"/>
      <w:suppressAutoHyphens/>
      <w:jc w:val="left"/>
    </w:pPr>
    <w:rPr>
      <w:rFonts w:eastAsia="SimSun"/>
      <w:szCs w:val="24"/>
      <w:lang w:eastAsia="pl-PL"/>
    </w:rPr>
  </w:style>
  <w:style w:type="paragraph" w:styleId="Nagwek1">
    <w:name w:val="heading 1"/>
    <w:basedOn w:val="Normalny"/>
    <w:next w:val="Normalny"/>
    <w:link w:val="Nagwek1Znak"/>
    <w:qFormat/>
    <w:rsid w:val="00A75A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1"/>
    <w:unhideWhenUsed/>
    <w:qFormat/>
    <w:rsid w:val="00CD088E"/>
    <w:pPr>
      <w:ind w:left="826"/>
      <w:outlineLvl w:val="1"/>
    </w:pPr>
    <w:rPr>
      <w:b/>
      <w:bCs/>
      <w:sz w:val="22"/>
      <w:szCs w:val="22"/>
    </w:rPr>
  </w:style>
  <w:style w:type="paragraph" w:styleId="Nagwek3">
    <w:name w:val="heading 3"/>
    <w:basedOn w:val="Normalny"/>
    <w:next w:val="Normalny"/>
    <w:link w:val="Nagwek3Znak"/>
    <w:unhideWhenUsed/>
    <w:qFormat/>
    <w:rsid w:val="00E0500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E0500D"/>
    <w:pPr>
      <w:keepNext/>
      <w:widowControl/>
      <w:spacing w:before="240" w:after="60" w:line="240" w:lineRule="auto"/>
      <w:outlineLvl w:val="3"/>
    </w:pPr>
    <w:rPr>
      <w:rFonts w:eastAsia="Times New Roman"/>
      <w:b/>
      <w:bCs/>
      <w:sz w:val="28"/>
      <w:szCs w:val="28"/>
      <w:lang w:eastAsia="ar-SA"/>
    </w:rPr>
  </w:style>
  <w:style w:type="paragraph" w:styleId="Nagwek5">
    <w:name w:val="heading 5"/>
    <w:basedOn w:val="Normalny"/>
    <w:next w:val="Normalny"/>
    <w:link w:val="Nagwek5Znak"/>
    <w:qFormat/>
    <w:rsid w:val="00E0500D"/>
    <w:pPr>
      <w:widowControl/>
      <w:numPr>
        <w:ilvl w:val="4"/>
        <w:numId w:val="1"/>
      </w:numPr>
      <w:spacing w:before="240" w:after="60" w:line="240" w:lineRule="auto"/>
      <w:outlineLvl w:val="4"/>
    </w:pPr>
    <w:rPr>
      <w:rFonts w:ascii="Calibri" w:eastAsia="Times New Roman" w:hAnsi="Calibri"/>
      <w:b/>
      <w:bCs/>
      <w:i/>
      <w:i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CD088E"/>
    <w:rPr>
      <w:rFonts w:asciiTheme="majorHAnsi" w:eastAsiaTheme="majorEastAsia" w:hAnsiTheme="majorHAnsi" w:cstheme="majorBidi"/>
      <w:b/>
      <w:bCs/>
      <w:color w:val="4F81BD" w:themeColor="accent1"/>
      <w:sz w:val="26"/>
      <w:szCs w:val="26"/>
      <w:lang w:eastAsia="pl-PL"/>
    </w:rPr>
  </w:style>
  <w:style w:type="character" w:customStyle="1" w:styleId="Nagwek2Znak1">
    <w:name w:val="Nagłówek 2 Znak1"/>
    <w:basedOn w:val="Domylnaczcionkaakapitu"/>
    <w:link w:val="Nagwek2"/>
    <w:uiPriority w:val="99"/>
    <w:semiHidden/>
    <w:locked/>
    <w:rsid w:val="00CD088E"/>
    <w:rPr>
      <w:rFonts w:eastAsia="SimSun"/>
      <w:b/>
      <w:bCs/>
      <w:sz w:val="22"/>
      <w:lang w:eastAsia="pl-PL"/>
    </w:rPr>
  </w:style>
  <w:style w:type="paragraph" w:customStyle="1" w:styleId="Tretekstu">
    <w:name w:val="Treść tekstu"/>
    <w:basedOn w:val="Normalny"/>
    <w:uiPriority w:val="99"/>
    <w:rsid w:val="00CD088E"/>
    <w:pPr>
      <w:ind w:left="541" w:hanging="360"/>
    </w:pPr>
    <w:rPr>
      <w:sz w:val="22"/>
      <w:szCs w:val="22"/>
    </w:rPr>
  </w:style>
  <w:style w:type="character" w:customStyle="1" w:styleId="czeinternetowe">
    <w:name w:val="Łącze internetowe"/>
    <w:uiPriority w:val="99"/>
    <w:rsid w:val="00CD088E"/>
    <w:rPr>
      <w:color w:val="000080"/>
      <w:u w:val="single"/>
    </w:rPr>
  </w:style>
  <w:style w:type="character" w:styleId="Hipercze">
    <w:name w:val="Hyperlink"/>
    <w:basedOn w:val="Domylnaczcionkaakapitu"/>
    <w:unhideWhenUsed/>
    <w:rsid w:val="00CD088E"/>
    <w:rPr>
      <w:color w:val="0000FF" w:themeColor="hyperlink"/>
      <w:u w:val="single"/>
    </w:rPr>
  </w:style>
  <w:style w:type="paragraph" w:styleId="Akapitzlist">
    <w:name w:val="List Paragraph"/>
    <w:basedOn w:val="Normalny"/>
    <w:link w:val="AkapitzlistZnak"/>
    <w:qFormat/>
    <w:rsid w:val="0098416C"/>
    <w:pPr>
      <w:ind w:left="720"/>
      <w:contextualSpacing/>
    </w:pPr>
  </w:style>
  <w:style w:type="paragraph" w:customStyle="1" w:styleId="Default">
    <w:name w:val="Default"/>
    <w:qFormat/>
    <w:rsid w:val="002E2F02"/>
    <w:pPr>
      <w:autoSpaceDE w:val="0"/>
      <w:autoSpaceDN w:val="0"/>
      <w:adjustRightInd w:val="0"/>
      <w:spacing w:line="240" w:lineRule="auto"/>
      <w:jc w:val="left"/>
    </w:pPr>
    <w:rPr>
      <w:rFonts w:ascii="Arial" w:eastAsia="Times New Roman" w:hAnsi="Arial" w:cs="Arial"/>
      <w:color w:val="000000"/>
      <w:szCs w:val="24"/>
      <w:lang w:eastAsia="pl-PL"/>
    </w:rPr>
  </w:style>
  <w:style w:type="paragraph" w:customStyle="1" w:styleId="TableParagraph">
    <w:name w:val="Table Paragraph"/>
    <w:basedOn w:val="Normalny"/>
    <w:uiPriority w:val="99"/>
    <w:rsid w:val="003922F9"/>
  </w:style>
  <w:style w:type="paragraph" w:styleId="Tekstprzypisukocowego">
    <w:name w:val="endnote text"/>
    <w:basedOn w:val="Normalny"/>
    <w:link w:val="TekstprzypisukocowegoZnak"/>
    <w:unhideWhenUsed/>
    <w:rsid w:val="00CC651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6510"/>
    <w:rPr>
      <w:rFonts w:eastAsia="SimSun"/>
      <w:sz w:val="20"/>
      <w:szCs w:val="20"/>
      <w:lang w:eastAsia="pl-PL"/>
    </w:rPr>
  </w:style>
  <w:style w:type="character" w:styleId="Odwoanieprzypisukocowego">
    <w:name w:val="endnote reference"/>
    <w:basedOn w:val="Domylnaczcionkaakapitu"/>
    <w:uiPriority w:val="99"/>
    <w:semiHidden/>
    <w:unhideWhenUsed/>
    <w:rsid w:val="00CC6510"/>
    <w:rPr>
      <w:vertAlign w:val="superscript"/>
    </w:rPr>
  </w:style>
  <w:style w:type="character" w:styleId="Odwoaniedokomentarza">
    <w:name w:val="annotation reference"/>
    <w:basedOn w:val="Domylnaczcionkaakapitu"/>
    <w:uiPriority w:val="99"/>
    <w:semiHidden/>
    <w:unhideWhenUsed/>
    <w:rsid w:val="0075494F"/>
    <w:rPr>
      <w:rFonts w:ascii="Times New Roman" w:hAnsi="Times New Roman" w:cs="Times New Roman" w:hint="default"/>
      <w:sz w:val="16"/>
      <w:szCs w:val="16"/>
    </w:rPr>
  </w:style>
  <w:style w:type="paragraph" w:styleId="Tekstdymka">
    <w:name w:val="Balloon Text"/>
    <w:basedOn w:val="Normalny"/>
    <w:link w:val="TekstdymkaZnak"/>
    <w:unhideWhenUsed/>
    <w:rsid w:val="007549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494F"/>
    <w:rPr>
      <w:rFonts w:ascii="Tahoma" w:eastAsia="SimSun" w:hAnsi="Tahoma" w:cs="Tahoma"/>
      <w:sz w:val="16"/>
      <w:szCs w:val="16"/>
      <w:lang w:eastAsia="pl-PL"/>
    </w:rPr>
  </w:style>
  <w:style w:type="paragraph" w:styleId="Nagwek">
    <w:name w:val="header"/>
    <w:basedOn w:val="Normalny"/>
    <w:link w:val="NagwekZnak"/>
    <w:uiPriority w:val="99"/>
    <w:unhideWhenUsed/>
    <w:rsid w:val="00821A6C"/>
    <w:pPr>
      <w:tabs>
        <w:tab w:val="center" w:pos="4536"/>
        <w:tab w:val="right" w:pos="9072"/>
      </w:tabs>
      <w:spacing w:line="240" w:lineRule="auto"/>
    </w:pPr>
  </w:style>
  <w:style w:type="character" w:customStyle="1" w:styleId="NagwekZnak">
    <w:name w:val="Nagłówek Znak"/>
    <w:basedOn w:val="Domylnaczcionkaakapitu"/>
    <w:link w:val="Nagwek"/>
    <w:uiPriority w:val="99"/>
    <w:rsid w:val="00821A6C"/>
    <w:rPr>
      <w:rFonts w:eastAsia="SimSun"/>
      <w:szCs w:val="24"/>
      <w:lang w:eastAsia="pl-PL"/>
    </w:rPr>
  </w:style>
  <w:style w:type="paragraph" w:styleId="Stopka">
    <w:name w:val="footer"/>
    <w:basedOn w:val="Normalny"/>
    <w:link w:val="StopkaZnak"/>
    <w:uiPriority w:val="99"/>
    <w:unhideWhenUsed/>
    <w:rsid w:val="00821A6C"/>
    <w:pPr>
      <w:tabs>
        <w:tab w:val="center" w:pos="4536"/>
        <w:tab w:val="right" w:pos="9072"/>
      </w:tabs>
      <w:spacing w:line="240" w:lineRule="auto"/>
    </w:pPr>
  </w:style>
  <w:style w:type="character" w:customStyle="1" w:styleId="StopkaZnak">
    <w:name w:val="Stopka Znak"/>
    <w:basedOn w:val="Domylnaczcionkaakapitu"/>
    <w:link w:val="Stopka"/>
    <w:uiPriority w:val="99"/>
    <w:rsid w:val="00821A6C"/>
    <w:rPr>
      <w:rFonts w:eastAsia="SimSun"/>
      <w:szCs w:val="24"/>
      <w:lang w:eastAsia="pl-PL"/>
    </w:rPr>
  </w:style>
  <w:style w:type="paragraph" w:styleId="Tekstkomentarza">
    <w:name w:val="annotation text"/>
    <w:basedOn w:val="Normalny"/>
    <w:link w:val="TekstkomentarzaZnak"/>
    <w:uiPriority w:val="99"/>
    <w:semiHidden/>
    <w:unhideWhenUsed/>
    <w:rsid w:val="00434B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4B3A"/>
    <w:rPr>
      <w:rFonts w:eastAsia="SimSun"/>
      <w:sz w:val="20"/>
      <w:szCs w:val="20"/>
      <w:lang w:eastAsia="pl-PL"/>
    </w:rPr>
  </w:style>
  <w:style w:type="paragraph" w:styleId="Tematkomentarza">
    <w:name w:val="annotation subject"/>
    <w:basedOn w:val="Tekstkomentarza"/>
    <w:next w:val="Tekstkomentarza"/>
    <w:link w:val="TematkomentarzaZnak"/>
    <w:uiPriority w:val="99"/>
    <w:semiHidden/>
    <w:unhideWhenUsed/>
    <w:rsid w:val="00434B3A"/>
    <w:rPr>
      <w:b/>
      <w:bCs/>
    </w:rPr>
  </w:style>
  <w:style w:type="character" w:customStyle="1" w:styleId="TematkomentarzaZnak">
    <w:name w:val="Temat komentarza Znak"/>
    <w:basedOn w:val="TekstkomentarzaZnak"/>
    <w:link w:val="Tematkomentarza"/>
    <w:uiPriority w:val="99"/>
    <w:semiHidden/>
    <w:rsid w:val="00434B3A"/>
    <w:rPr>
      <w:rFonts w:eastAsia="SimSun"/>
      <w:b/>
      <w:bCs/>
      <w:sz w:val="20"/>
      <w:szCs w:val="20"/>
      <w:lang w:eastAsia="pl-PL"/>
    </w:rPr>
  </w:style>
  <w:style w:type="table" w:styleId="Tabela-Siatka">
    <w:name w:val="Table Grid"/>
    <w:basedOn w:val="Standardowy"/>
    <w:uiPriority w:val="39"/>
    <w:rsid w:val="00A84C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B2505"/>
    <w:pPr>
      <w:widowControl/>
      <w:suppressAutoHyphens w:val="0"/>
      <w:spacing w:before="100" w:beforeAutospacing="1" w:after="119" w:line="240" w:lineRule="auto"/>
    </w:pPr>
    <w:rPr>
      <w:rFonts w:eastAsia="Times New Roman"/>
    </w:rPr>
  </w:style>
  <w:style w:type="character" w:customStyle="1" w:styleId="Nagwek1Znak">
    <w:name w:val="Nagłówek 1 Znak"/>
    <w:basedOn w:val="Domylnaczcionkaakapitu"/>
    <w:link w:val="Nagwek1"/>
    <w:uiPriority w:val="9"/>
    <w:rsid w:val="00A75AF7"/>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A75AF7"/>
    <w:pPr>
      <w:widowControl/>
      <w:suppressAutoHyphens w:val="0"/>
      <w:spacing w:line="276" w:lineRule="auto"/>
      <w:outlineLvl w:val="9"/>
    </w:pPr>
  </w:style>
  <w:style w:type="paragraph" w:styleId="Spistreci1">
    <w:name w:val="toc 1"/>
    <w:basedOn w:val="Normalny"/>
    <w:next w:val="Normalny"/>
    <w:autoRedefine/>
    <w:uiPriority w:val="39"/>
    <w:unhideWhenUsed/>
    <w:rsid w:val="00A75AF7"/>
    <w:pPr>
      <w:spacing w:after="100"/>
    </w:pPr>
  </w:style>
  <w:style w:type="paragraph" w:styleId="Spistreci2">
    <w:name w:val="toc 2"/>
    <w:basedOn w:val="Normalny"/>
    <w:next w:val="Normalny"/>
    <w:autoRedefine/>
    <w:uiPriority w:val="39"/>
    <w:unhideWhenUsed/>
    <w:rsid w:val="00553157"/>
    <w:pPr>
      <w:spacing w:after="100"/>
      <w:ind w:left="240"/>
    </w:pPr>
  </w:style>
  <w:style w:type="paragraph" w:styleId="Spistreci3">
    <w:name w:val="toc 3"/>
    <w:basedOn w:val="Normalny"/>
    <w:next w:val="Normalny"/>
    <w:autoRedefine/>
    <w:uiPriority w:val="39"/>
    <w:unhideWhenUsed/>
    <w:rsid w:val="00946726"/>
    <w:pPr>
      <w:spacing w:after="100"/>
      <w:ind w:left="480"/>
    </w:pPr>
  </w:style>
  <w:style w:type="character" w:customStyle="1" w:styleId="AkapitzlistZnak">
    <w:name w:val="Akapit z listą Znak"/>
    <w:link w:val="Akapitzlist"/>
    <w:qFormat/>
    <w:rsid w:val="000E09D2"/>
    <w:rPr>
      <w:rFonts w:eastAsia="SimSun"/>
      <w:szCs w:val="24"/>
      <w:lang w:eastAsia="pl-PL"/>
    </w:rPr>
  </w:style>
  <w:style w:type="character" w:styleId="Pogrubienie">
    <w:name w:val="Strong"/>
    <w:basedOn w:val="Domylnaczcionkaakapitu"/>
    <w:uiPriority w:val="22"/>
    <w:qFormat/>
    <w:rsid w:val="000E09D2"/>
    <w:rPr>
      <w:b/>
      <w:bCs/>
    </w:rPr>
  </w:style>
  <w:style w:type="character" w:customStyle="1" w:styleId="ng-binding">
    <w:name w:val="ng-binding"/>
    <w:basedOn w:val="Domylnaczcionkaakapitu"/>
    <w:rsid w:val="00496938"/>
  </w:style>
  <w:style w:type="character" w:customStyle="1" w:styleId="ng-scope">
    <w:name w:val="ng-scope"/>
    <w:basedOn w:val="Domylnaczcionkaakapitu"/>
    <w:rsid w:val="005216D2"/>
  </w:style>
  <w:style w:type="paragraph" w:styleId="Tekstpodstawowy">
    <w:name w:val="Body Text"/>
    <w:basedOn w:val="Normalny"/>
    <w:link w:val="TekstpodstawowyZnak"/>
    <w:rsid w:val="00F956AC"/>
    <w:pPr>
      <w:widowControl/>
      <w:spacing w:after="120" w:line="240" w:lineRule="auto"/>
    </w:pPr>
    <w:rPr>
      <w:rFonts w:ascii="Arial" w:eastAsia="Times New Roman" w:hAnsi="Arial"/>
      <w:szCs w:val="20"/>
      <w:lang w:eastAsia="zh-CN"/>
    </w:rPr>
  </w:style>
  <w:style w:type="character" w:customStyle="1" w:styleId="TekstpodstawowyZnak">
    <w:name w:val="Tekst podstawowy Znak"/>
    <w:basedOn w:val="Domylnaczcionkaakapitu"/>
    <w:link w:val="Tekstpodstawowy"/>
    <w:rsid w:val="00F956AC"/>
    <w:rPr>
      <w:rFonts w:ascii="Arial" w:eastAsia="Times New Roman" w:hAnsi="Arial"/>
      <w:szCs w:val="20"/>
      <w:lang w:eastAsia="zh-CN"/>
    </w:rPr>
  </w:style>
  <w:style w:type="paragraph" w:styleId="Tekstpodstawowywcity">
    <w:name w:val="Body Text Indent"/>
    <w:basedOn w:val="Normalny"/>
    <w:link w:val="TekstpodstawowywcityZnak"/>
    <w:unhideWhenUsed/>
    <w:rsid w:val="00673849"/>
    <w:pPr>
      <w:spacing w:after="120"/>
      <w:ind w:left="283"/>
    </w:pPr>
  </w:style>
  <w:style w:type="character" w:customStyle="1" w:styleId="TekstpodstawowywcityZnak">
    <w:name w:val="Tekst podstawowy wcięty Znak"/>
    <w:basedOn w:val="Domylnaczcionkaakapitu"/>
    <w:link w:val="Tekstpodstawowywcity"/>
    <w:rsid w:val="00673849"/>
    <w:rPr>
      <w:rFonts w:eastAsia="SimSun"/>
      <w:szCs w:val="24"/>
      <w:lang w:eastAsia="pl-PL"/>
    </w:rPr>
  </w:style>
  <w:style w:type="character" w:customStyle="1" w:styleId="Nagwek3Znak">
    <w:name w:val="Nagłówek 3 Znak"/>
    <w:basedOn w:val="Domylnaczcionkaakapitu"/>
    <w:link w:val="Nagwek3"/>
    <w:uiPriority w:val="9"/>
    <w:semiHidden/>
    <w:rsid w:val="00E0500D"/>
    <w:rPr>
      <w:rFonts w:asciiTheme="majorHAnsi" w:eastAsiaTheme="majorEastAsia" w:hAnsiTheme="majorHAnsi" w:cstheme="majorBidi"/>
      <w:b/>
      <w:bCs/>
      <w:color w:val="4F81BD" w:themeColor="accent1"/>
      <w:szCs w:val="24"/>
      <w:lang w:eastAsia="pl-PL"/>
    </w:rPr>
  </w:style>
  <w:style w:type="character" w:customStyle="1" w:styleId="Nagwek4Znak">
    <w:name w:val="Nagłówek 4 Znak"/>
    <w:basedOn w:val="Domylnaczcionkaakapitu"/>
    <w:link w:val="Nagwek4"/>
    <w:rsid w:val="00E0500D"/>
    <w:rPr>
      <w:rFonts w:eastAsia="Times New Roman"/>
      <w:b/>
      <w:bCs/>
      <w:sz w:val="28"/>
      <w:szCs w:val="28"/>
      <w:lang w:eastAsia="ar-SA"/>
    </w:rPr>
  </w:style>
  <w:style w:type="character" w:customStyle="1" w:styleId="Nagwek5Znak">
    <w:name w:val="Nagłówek 5 Znak"/>
    <w:basedOn w:val="Domylnaczcionkaakapitu"/>
    <w:link w:val="Nagwek5"/>
    <w:rsid w:val="00E0500D"/>
    <w:rPr>
      <w:rFonts w:ascii="Calibri" w:eastAsia="Times New Roman" w:hAnsi="Calibri"/>
      <w:b/>
      <w:bCs/>
      <w:i/>
      <w:iCs/>
      <w:sz w:val="26"/>
      <w:szCs w:val="26"/>
      <w:lang w:eastAsia="zh-CN"/>
    </w:rPr>
  </w:style>
  <w:style w:type="numbering" w:customStyle="1" w:styleId="Bezlisty1">
    <w:name w:val="Bez listy1"/>
    <w:next w:val="Bezlisty"/>
    <w:uiPriority w:val="99"/>
    <w:semiHidden/>
    <w:unhideWhenUsed/>
    <w:rsid w:val="00E0500D"/>
  </w:style>
  <w:style w:type="character" w:customStyle="1" w:styleId="WW8Num1z0">
    <w:name w:val="WW8Num1z0"/>
    <w:rsid w:val="00E0500D"/>
  </w:style>
  <w:style w:type="character" w:customStyle="1" w:styleId="WW8Num1z1">
    <w:name w:val="WW8Num1z1"/>
    <w:rsid w:val="00E0500D"/>
  </w:style>
  <w:style w:type="character" w:customStyle="1" w:styleId="WW8Num1z2">
    <w:name w:val="WW8Num1z2"/>
    <w:rsid w:val="00E0500D"/>
  </w:style>
  <w:style w:type="character" w:customStyle="1" w:styleId="WW8Num1z3">
    <w:name w:val="WW8Num1z3"/>
    <w:rsid w:val="00E0500D"/>
  </w:style>
  <w:style w:type="character" w:customStyle="1" w:styleId="WW8Num1z4">
    <w:name w:val="WW8Num1z4"/>
    <w:rsid w:val="00E0500D"/>
  </w:style>
  <w:style w:type="character" w:customStyle="1" w:styleId="WW8Num1z5">
    <w:name w:val="WW8Num1z5"/>
    <w:rsid w:val="00E0500D"/>
  </w:style>
  <w:style w:type="character" w:customStyle="1" w:styleId="WW8Num1z6">
    <w:name w:val="WW8Num1z6"/>
    <w:rsid w:val="00E0500D"/>
  </w:style>
  <w:style w:type="character" w:customStyle="1" w:styleId="WW8Num1z7">
    <w:name w:val="WW8Num1z7"/>
    <w:rsid w:val="00E0500D"/>
  </w:style>
  <w:style w:type="character" w:customStyle="1" w:styleId="WW8Num1z8">
    <w:name w:val="WW8Num1z8"/>
    <w:rsid w:val="00E0500D"/>
  </w:style>
  <w:style w:type="character" w:customStyle="1" w:styleId="WW8Num2z0">
    <w:name w:val="WW8Num2z0"/>
    <w:rsid w:val="00E0500D"/>
    <w:rPr>
      <w:rFonts w:ascii="Arial" w:hAnsi="Arial" w:cs="Arial"/>
      <w:b/>
      <w:bCs/>
      <w:sz w:val="22"/>
      <w:szCs w:val="22"/>
    </w:rPr>
  </w:style>
  <w:style w:type="character" w:customStyle="1" w:styleId="WW8Num2z1">
    <w:name w:val="WW8Num2z1"/>
    <w:rsid w:val="00E0500D"/>
  </w:style>
  <w:style w:type="character" w:customStyle="1" w:styleId="WW8Num2z2">
    <w:name w:val="WW8Num2z2"/>
    <w:rsid w:val="00E0500D"/>
  </w:style>
  <w:style w:type="character" w:customStyle="1" w:styleId="WW8Num2z3">
    <w:name w:val="WW8Num2z3"/>
    <w:rsid w:val="00E0500D"/>
  </w:style>
  <w:style w:type="character" w:customStyle="1" w:styleId="WW8Num2z4">
    <w:name w:val="WW8Num2z4"/>
    <w:rsid w:val="00E0500D"/>
  </w:style>
  <w:style w:type="character" w:customStyle="1" w:styleId="WW8Num2z5">
    <w:name w:val="WW8Num2z5"/>
    <w:rsid w:val="00E0500D"/>
  </w:style>
  <w:style w:type="character" w:customStyle="1" w:styleId="WW8Num2z6">
    <w:name w:val="WW8Num2z6"/>
    <w:rsid w:val="00E0500D"/>
  </w:style>
  <w:style w:type="character" w:customStyle="1" w:styleId="WW8Num2z7">
    <w:name w:val="WW8Num2z7"/>
    <w:rsid w:val="00E0500D"/>
  </w:style>
  <w:style w:type="character" w:customStyle="1" w:styleId="WW8Num2z8">
    <w:name w:val="WW8Num2z8"/>
    <w:rsid w:val="00E0500D"/>
  </w:style>
  <w:style w:type="character" w:customStyle="1" w:styleId="WW8Num3z0">
    <w:name w:val="WW8Num3z0"/>
    <w:rsid w:val="00E0500D"/>
    <w:rPr>
      <w:rFonts w:eastAsia="HG Mincho Light J" w:cs="Courier New"/>
      <w:sz w:val="22"/>
      <w:szCs w:val="22"/>
      <w:lang w:val="pl-PL"/>
    </w:rPr>
  </w:style>
  <w:style w:type="character" w:customStyle="1" w:styleId="WW8Num3z1">
    <w:name w:val="WW8Num3z1"/>
    <w:rsid w:val="00E0500D"/>
  </w:style>
  <w:style w:type="character" w:customStyle="1" w:styleId="WW8Num3z2">
    <w:name w:val="WW8Num3z2"/>
    <w:rsid w:val="00E0500D"/>
  </w:style>
  <w:style w:type="character" w:customStyle="1" w:styleId="WW8Num3z3">
    <w:name w:val="WW8Num3z3"/>
    <w:rsid w:val="00E0500D"/>
    <w:rPr>
      <w:rFonts w:ascii="Symbol" w:hAnsi="Symbol" w:cs="Symbol"/>
    </w:rPr>
  </w:style>
  <w:style w:type="character" w:customStyle="1" w:styleId="WW8Num3z4">
    <w:name w:val="WW8Num3z4"/>
    <w:rsid w:val="00E0500D"/>
  </w:style>
  <w:style w:type="character" w:customStyle="1" w:styleId="WW8Num3z5">
    <w:name w:val="WW8Num3z5"/>
    <w:rsid w:val="00E0500D"/>
  </w:style>
  <w:style w:type="character" w:customStyle="1" w:styleId="WW8Num3z6">
    <w:name w:val="WW8Num3z6"/>
    <w:rsid w:val="00E0500D"/>
    <w:rPr>
      <w:rFonts w:eastAsia="HG Mincho Light J"/>
      <w:b w:val="0"/>
      <w:bCs/>
      <w:sz w:val="20"/>
      <w:szCs w:val="24"/>
    </w:rPr>
  </w:style>
  <w:style w:type="character" w:customStyle="1" w:styleId="WW8Num3z7">
    <w:name w:val="WW8Num3z7"/>
    <w:rsid w:val="00E0500D"/>
  </w:style>
  <w:style w:type="character" w:customStyle="1" w:styleId="WW8Num3z8">
    <w:name w:val="WW8Num3z8"/>
    <w:rsid w:val="00E0500D"/>
  </w:style>
  <w:style w:type="character" w:customStyle="1" w:styleId="WW8Num4z0">
    <w:name w:val="WW8Num4z0"/>
    <w:rsid w:val="00E0500D"/>
    <w:rPr>
      <w:rFonts w:ascii="Arial" w:hAnsi="Arial" w:cs="Arial" w:hint="default"/>
      <w:b w:val="0"/>
      <w:sz w:val="22"/>
      <w:szCs w:val="22"/>
      <w:lang w:eastAsia="pl-PL"/>
    </w:rPr>
  </w:style>
  <w:style w:type="character" w:customStyle="1" w:styleId="WW8Num5z0">
    <w:name w:val="WW8Num5z0"/>
    <w:rsid w:val="00E0500D"/>
    <w:rPr>
      <w:sz w:val="20"/>
      <w:szCs w:val="20"/>
    </w:rPr>
  </w:style>
  <w:style w:type="character" w:customStyle="1" w:styleId="WW8Num6z0">
    <w:name w:val="WW8Num6z0"/>
    <w:rsid w:val="00E0500D"/>
    <w:rPr>
      <w:b/>
      <w:i w:val="0"/>
      <w:sz w:val="24"/>
      <w:szCs w:val="24"/>
    </w:rPr>
  </w:style>
  <w:style w:type="character" w:customStyle="1" w:styleId="WW8Num7z0">
    <w:name w:val="WW8Num7z0"/>
    <w:rsid w:val="00E0500D"/>
    <w:rPr>
      <w:rFonts w:eastAsia="Times New Roman" w:cs="Times New Roman"/>
      <w:b w:val="0"/>
      <w:bCs/>
      <w:i w:val="0"/>
      <w:sz w:val="22"/>
      <w:szCs w:val="22"/>
      <w:lang w:val="pl-PL" w:bidi="ar-SA"/>
    </w:rPr>
  </w:style>
  <w:style w:type="character" w:customStyle="1" w:styleId="WW8Num7z1">
    <w:name w:val="WW8Num7z1"/>
    <w:rsid w:val="00E0500D"/>
  </w:style>
  <w:style w:type="character" w:customStyle="1" w:styleId="WW8Num7z2">
    <w:name w:val="WW8Num7z2"/>
    <w:rsid w:val="00E0500D"/>
  </w:style>
  <w:style w:type="character" w:customStyle="1" w:styleId="WW8Num7z3">
    <w:name w:val="WW8Num7z3"/>
    <w:rsid w:val="00E0500D"/>
    <w:rPr>
      <w:rFonts w:cs="Arial"/>
      <w:b w:val="0"/>
      <w:bCs w:val="0"/>
      <w:szCs w:val="24"/>
    </w:rPr>
  </w:style>
  <w:style w:type="character" w:customStyle="1" w:styleId="WW8Num7z4">
    <w:name w:val="WW8Num7z4"/>
    <w:rsid w:val="00E0500D"/>
  </w:style>
  <w:style w:type="character" w:customStyle="1" w:styleId="WW8Num7z5">
    <w:name w:val="WW8Num7z5"/>
    <w:rsid w:val="00E0500D"/>
  </w:style>
  <w:style w:type="character" w:customStyle="1" w:styleId="WW8Num7z6">
    <w:name w:val="WW8Num7z6"/>
    <w:rsid w:val="00E0500D"/>
  </w:style>
  <w:style w:type="character" w:customStyle="1" w:styleId="WW8Num7z7">
    <w:name w:val="WW8Num7z7"/>
    <w:rsid w:val="00E0500D"/>
  </w:style>
  <w:style w:type="character" w:customStyle="1" w:styleId="WW8Num7z8">
    <w:name w:val="WW8Num7z8"/>
    <w:rsid w:val="00E0500D"/>
  </w:style>
  <w:style w:type="character" w:customStyle="1" w:styleId="WW8Num8z0">
    <w:name w:val="WW8Num8z0"/>
    <w:rsid w:val="00E0500D"/>
    <w:rPr>
      <w:rFonts w:cs="Arial"/>
      <w:b/>
      <w:sz w:val="22"/>
      <w:szCs w:val="22"/>
      <w:lang w:eastAsia="pl-PL"/>
    </w:rPr>
  </w:style>
  <w:style w:type="character" w:customStyle="1" w:styleId="WW8Num8z1">
    <w:name w:val="WW8Num8z1"/>
    <w:rsid w:val="00E0500D"/>
  </w:style>
  <w:style w:type="character" w:customStyle="1" w:styleId="WW8Num8z2">
    <w:name w:val="WW8Num8z2"/>
    <w:rsid w:val="00E0500D"/>
  </w:style>
  <w:style w:type="character" w:customStyle="1" w:styleId="WW8Num8z3">
    <w:name w:val="WW8Num8z3"/>
    <w:rsid w:val="00E0500D"/>
  </w:style>
  <w:style w:type="character" w:customStyle="1" w:styleId="WW8Num8z4">
    <w:name w:val="WW8Num8z4"/>
    <w:rsid w:val="00E0500D"/>
  </w:style>
  <w:style w:type="character" w:customStyle="1" w:styleId="WW8Num8z5">
    <w:name w:val="WW8Num8z5"/>
    <w:rsid w:val="00E0500D"/>
  </w:style>
  <w:style w:type="character" w:customStyle="1" w:styleId="WW8Num8z6">
    <w:name w:val="WW8Num8z6"/>
    <w:rsid w:val="00E0500D"/>
  </w:style>
  <w:style w:type="character" w:customStyle="1" w:styleId="WW8Num8z7">
    <w:name w:val="WW8Num8z7"/>
    <w:rsid w:val="00E0500D"/>
  </w:style>
  <w:style w:type="character" w:customStyle="1" w:styleId="WW8Num8z8">
    <w:name w:val="WW8Num8z8"/>
    <w:rsid w:val="00E0500D"/>
  </w:style>
  <w:style w:type="character" w:customStyle="1" w:styleId="WW8Num9z0">
    <w:name w:val="WW8Num9z0"/>
    <w:rsid w:val="00E0500D"/>
    <w:rPr>
      <w:b/>
      <w:bCs/>
      <w:i w:val="0"/>
      <w:color w:val="auto"/>
      <w:sz w:val="20"/>
      <w:szCs w:val="20"/>
    </w:rPr>
  </w:style>
  <w:style w:type="character" w:customStyle="1" w:styleId="WW8Num9z1">
    <w:name w:val="WW8Num9z1"/>
    <w:rsid w:val="00E0500D"/>
  </w:style>
  <w:style w:type="character" w:customStyle="1" w:styleId="WW8Num9z2">
    <w:name w:val="WW8Num9z2"/>
    <w:rsid w:val="00E0500D"/>
  </w:style>
  <w:style w:type="character" w:customStyle="1" w:styleId="WW8Num9z3">
    <w:name w:val="WW8Num9z3"/>
    <w:rsid w:val="00E0500D"/>
  </w:style>
  <w:style w:type="character" w:customStyle="1" w:styleId="WW8Num9z4">
    <w:name w:val="WW8Num9z4"/>
    <w:rsid w:val="00E0500D"/>
  </w:style>
  <w:style w:type="character" w:customStyle="1" w:styleId="WW8Num9z5">
    <w:name w:val="WW8Num9z5"/>
    <w:rsid w:val="00E0500D"/>
  </w:style>
  <w:style w:type="character" w:customStyle="1" w:styleId="WW8Num9z6">
    <w:name w:val="WW8Num9z6"/>
    <w:rsid w:val="00E0500D"/>
  </w:style>
  <w:style w:type="character" w:customStyle="1" w:styleId="WW8Num9z7">
    <w:name w:val="WW8Num9z7"/>
    <w:rsid w:val="00E0500D"/>
  </w:style>
  <w:style w:type="character" w:customStyle="1" w:styleId="WW8Num9z8">
    <w:name w:val="WW8Num9z8"/>
    <w:rsid w:val="00E0500D"/>
  </w:style>
  <w:style w:type="character" w:customStyle="1" w:styleId="WW8Num10z0">
    <w:name w:val="WW8Num10z0"/>
    <w:rsid w:val="00E0500D"/>
    <w:rPr>
      <w:rFonts w:ascii="Symbol" w:hAnsi="Symbol" w:cs="Wingdings"/>
      <w:color w:val="auto"/>
      <w:sz w:val="18"/>
      <w:szCs w:val="18"/>
      <w:lang w:val="pl-PL" w:bidi="ar-SA"/>
    </w:rPr>
  </w:style>
  <w:style w:type="character" w:customStyle="1" w:styleId="WW8Num11z0">
    <w:name w:val="WW8Num11z0"/>
    <w:rsid w:val="00E0500D"/>
    <w:rPr>
      <w:rFonts w:eastAsia="Times New Roman" w:cs="Times New Roman"/>
      <w:b w:val="0"/>
      <w:bCs/>
      <w:sz w:val="20"/>
      <w:szCs w:val="20"/>
      <w:lang w:val="pl-PL" w:bidi="ar-SA"/>
    </w:rPr>
  </w:style>
  <w:style w:type="character" w:customStyle="1" w:styleId="WW8Num11z1">
    <w:name w:val="WW8Num11z1"/>
    <w:rsid w:val="00E0500D"/>
  </w:style>
  <w:style w:type="character" w:customStyle="1" w:styleId="WW8Num11z2">
    <w:name w:val="WW8Num11z2"/>
    <w:rsid w:val="00E0500D"/>
  </w:style>
  <w:style w:type="character" w:customStyle="1" w:styleId="WW8Num11z3">
    <w:name w:val="WW8Num11z3"/>
    <w:rsid w:val="00E0500D"/>
  </w:style>
  <w:style w:type="character" w:customStyle="1" w:styleId="WW8Num11z4">
    <w:name w:val="WW8Num11z4"/>
    <w:rsid w:val="00E0500D"/>
  </w:style>
  <w:style w:type="character" w:customStyle="1" w:styleId="WW8Num11z5">
    <w:name w:val="WW8Num11z5"/>
    <w:rsid w:val="00E0500D"/>
  </w:style>
  <w:style w:type="character" w:customStyle="1" w:styleId="WW8Num11z6">
    <w:name w:val="WW8Num11z6"/>
    <w:rsid w:val="00E0500D"/>
  </w:style>
  <w:style w:type="character" w:customStyle="1" w:styleId="WW8Num11z7">
    <w:name w:val="WW8Num11z7"/>
    <w:rsid w:val="00E0500D"/>
  </w:style>
  <w:style w:type="character" w:customStyle="1" w:styleId="WW8Num11z8">
    <w:name w:val="WW8Num11z8"/>
    <w:rsid w:val="00E0500D"/>
  </w:style>
  <w:style w:type="character" w:customStyle="1" w:styleId="WW8Num12z0">
    <w:name w:val="WW8Num12z0"/>
    <w:rsid w:val="00E0500D"/>
    <w:rPr>
      <w:rFonts w:eastAsia="Times New Roman" w:cs="Times New Roman"/>
      <w:b/>
      <w:bCs/>
      <w:sz w:val="20"/>
      <w:szCs w:val="20"/>
      <w:lang w:val="pl-PL" w:bidi="ar-SA"/>
    </w:rPr>
  </w:style>
  <w:style w:type="character" w:customStyle="1" w:styleId="WW8Num12z1">
    <w:name w:val="WW8Num12z1"/>
    <w:rsid w:val="00E0500D"/>
    <w:rPr>
      <w:sz w:val="20"/>
      <w:szCs w:val="20"/>
    </w:rPr>
  </w:style>
  <w:style w:type="character" w:customStyle="1" w:styleId="WW8Num12z2">
    <w:name w:val="WW8Num12z2"/>
    <w:rsid w:val="00E0500D"/>
  </w:style>
  <w:style w:type="character" w:customStyle="1" w:styleId="WW8Num12z3">
    <w:name w:val="WW8Num12z3"/>
    <w:rsid w:val="00E0500D"/>
  </w:style>
  <w:style w:type="character" w:customStyle="1" w:styleId="WW8Num12z4">
    <w:name w:val="WW8Num12z4"/>
    <w:rsid w:val="00E0500D"/>
  </w:style>
  <w:style w:type="character" w:customStyle="1" w:styleId="WW8Num12z5">
    <w:name w:val="WW8Num12z5"/>
    <w:rsid w:val="00E0500D"/>
  </w:style>
  <w:style w:type="character" w:customStyle="1" w:styleId="WW8Num12z6">
    <w:name w:val="WW8Num12z6"/>
    <w:rsid w:val="00E0500D"/>
  </w:style>
  <w:style w:type="character" w:customStyle="1" w:styleId="WW8Num12z7">
    <w:name w:val="WW8Num12z7"/>
    <w:rsid w:val="00E0500D"/>
  </w:style>
  <w:style w:type="character" w:customStyle="1" w:styleId="WW8Num12z8">
    <w:name w:val="WW8Num12z8"/>
    <w:rsid w:val="00E0500D"/>
  </w:style>
  <w:style w:type="character" w:customStyle="1" w:styleId="WW8Num13z0">
    <w:name w:val="WW8Num13z0"/>
    <w:rsid w:val="00E0500D"/>
    <w:rPr>
      <w:b w:val="0"/>
      <w:sz w:val="20"/>
      <w:szCs w:val="20"/>
    </w:rPr>
  </w:style>
  <w:style w:type="character" w:customStyle="1" w:styleId="WW8Num13z1">
    <w:name w:val="WW8Num13z1"/>
    <w:rsid w:val="00E0500D"/>
  </w:style>
  <w:style w:type="character" w:customStyle="1" w:styleId="WW8Num13z2">
    <w:name w:val="WW8Num13z2"/>
    <w:rsid w:val="00E0500D"/>
  </w:style>
  <w:style w:type="character" w:customStyle="1" w:styleId="WW8Num13z3">
    <w:name w:val="WW8Num13z3"/>
    <w:rsid w:val="00E0500D"/>
  </w:style>
  <w:style w:type="character" w:customStyle="1" w:styleId="WW8Num13z4">
    <w:name w:val="WW8Num13z4"/>
    <w:rsid w:val="00E0500D"/>
  </w:style>
  <w:style w:type="character" w:customStyle="1" w:styleId="WW8Num13z5">
    <w:name w:val="WW8Num13z5"/>
    <w:rsid w:val="00E0500D"/>
  </w:style>
  <w:style w:type="character" w:customStyle="1" w:styleId="WW8Num13z6">
    <w:name w:val="WW8Num13z6"/>
    <w:rsid w:val="00E0500D"/>
  </w:style>
  <w:style w:type="character" w:customStyle="1" w:styleId="WW8Num13z7">
    <w:name w:val="WW8Num13z7"/>
    <w:rsid w:val="00E0500D"/>
  </w:style>
  <w:style w:type="character" w:customStyle="1" w:styleId="WW8Num13z8">
    <w:name w:val="WW8Num13z8"/>
    <w:rsid w:val="00E0500D"/>
  </w:style>
  <w:style w:type="character" w:customStyle="1" w:styleId="WW8Num14z0">
    <w:name w:val="WW8Num14z0"/>
    <w:rsid w:val="00E0500D"/>
    <w:rPr>
      <w:sz w:val="20"/>
      <w:szCs w:val="20"/>
    </w:rPr>
  </w:style>
  <w:style w:type="character" w:customStyle="1" w:styleId="WW8Num14z1">
    <w:name w:val="WW8Num14z1"/>
    <w:rsid w:val="00E0500D"/>
  </w:style>
  <w:style w:type="character" w:customStyle="1" w:styleId="WW8Num14z2">
    <w:name w:val="WW8Num14z2"/>
    <w:rsid w:val="00E0500D"/>
  </w:style>
  <w:style w:type="character" w:customStyle="1" w:styleId="WW8Num14z3">
    <w:name w:val="WW8Num14z3"/>
    <w:rsid w:val="00E0500D"/>
  </w:style>
  <w:style w:type="character" w:customStyle="1" w:styleId="WW8Num14z4">
    <w:name w:val="WW8Num14z4"/>
    <w:rsid w:val="00E0500D"/>
  </w:style>
  <w:style w:type="character" w:customStyle="1" w:styleId="WW8Num14z5">
    <w:name w:val="WW8Num14z5"/>
    <w:rsid w:val="00E0500D"/>
  </w:style>
  <w:style w:type="character" w:customStyle="1" w:styleId="WW8Num14z6">
    <w:name w:val="WW8Num14z6"/>
    <w:rsid w:val="00E0500D"/>
  </w:style>
  <w:style w:type="character" w:customStyle="1" w:styleId="WW8Num14z7">
    <w:name w:val="WW8Num14z7"/>
    <w:rsid w:val="00E0500D"/>
  </w:style>
  <w:style w:type="character" w:customStyle="1" w:styleId="WW8Num14z8">
    <w:name w:val="WW8Num14z8"/>
    <w:rsid w:val="00E0500D"/>
  </w:style>
  <w:style w:type="character" w:customStyle="1" w:styleId="WW8Num15z0">
    <w:name w:val="WW8Num15z0"/>
    <w:rsid w:val="00E0500D"/>
    <w:rPr>
      <w:rFonts w:eastAsia="Times New Roman" w:cs="Times New Roman"/>
      <w:b/>
      <w:bCs/>
      <w:sz w:val="20"/>
      <w:szCs w:val="20"/>
      <w:lang w:val="pl-PL" w:bidi="ar-SA"/>
    </w:rPr>
  </w:style>
  <w:style w:type="character" w:customStyle="1" w:styleId="WW8Num15z1">
    <w:name w:val="WW8Num15z1"/>
    <w:rsid w:val="00E0500D"/>
  </w:style>
  <w:style w:type="character" w:customStyle="1" w:styleId="WW8Num15z2">
    <w:name w:val="WW8Num15z2"/>
    <w:rsid w:val="00E0500D"/>
  </w:style>
  <w:style w:type="character" w:customStyle="1" w:styleId="WW8Num15z3">
    <w:name w:val="WW8Num15z3"/>
    <w:rsid w:val="00E0500D"/>
  </w:style>
  <w:style w:type="character" w:customStyle="1" w:styleId="WW8Num15z4">
    <w:name w:val="WW8Num15z4"/>
    <w:rsid w:val="00E0500D"/>
  </w:style>
  <w:style w:type="character" w:customStyle="1" w:styleId="WW8Num15z5">
    <w:name w:val="WW8Num15z5"/>
    <w:rsid w:val="00E0500D"/>
  </w:style>
  <w:style w:type="character" w:customStyle="1" w:styleId="WW8Num15z6">
    <w:name w:val="WW8Num15z6"/>
    <w:rsid w:val="00E0500D"/>
  </w:style>
  <w:style w:type="character" w:customStyle="1" w:styleId="WW8Num15z7">
    <w:name w:val="WW8Num15z7"/>
    <w:rsid w:val="00E0500D"/>
  </w:style>
  <w:style w:type="character" w:customStyle="1" w:styleId="WW8Num15z8">
    <w:name w:val="WW8Num15z8"/>
    <w:rsid w:val="00E0500D"/>
  </w:style>
  <w:style w:type="character" w:customStyle="1" w:styleId="WW8Num16z0">
    <w:name w:val="WW8Num16z0"/>
    <w:rsid w:val="00E0500D"/>
    <w:rPr>
      <w:b w:val="0"/>
      <w:w w:val="92"/>
      <w:sz w:val="20"/>
      <w:szCs w:val="20"/>
    </w:rPr>
  </w:style>
  <w:style w:type="character" w:customStyle="1" w:styleId="WW8Num16z1">
    <w:name w:val="WW8Num16z1"/>
    <w:rsid w:val="00E0500D"/>
  </w:style>
  <w:style w:type="character" w:customStyle="1" w:styleId="WW8Num16z2">
    <w:name w:val="WW8Num16z2"/>
    <w:rsid w:val="00E0500D"/>
  </w:style>
  <w:style w:type="character" w:customStyle="1" w:styleId="WW8Num16z3">
    <w:name w:val="WW8Num16z3"/>
    <w:rsid w:val="00E0500D"/>
  </w:style>
  <w:style w:type="character" w:customStyle="1" w:styleId="WW8Num16z4">
    <w:name w:val="WW8Num16z4"/>
    <w:rsid w:val="00E0500D"/>
  </w:style>
  <w:style w:type="character" w:customStyle="1" w:styleId="WW8Num16z5">
    <w:name w:val="WW8Num16z5"/>
    <w:rsid w:val="00E0500D"/>
  </w:style>
  <w:style w:type="character" w:customStyle="1" w:styleId="WW8Num16z6">
    <w:name w:val="WW8Num16z6"/>
    <w:rsid w:val="00E0500D"/>
  </w:style>
  <w:style w:type="character" w:customStyle="1" w:styleId="WW8Num16z7">
    <w:name w:val="WW8Num16z7"/>
    <w:rsid w:val="00E0500D"/>
  </w:style>
  <w:style w:type="character" w:customStyle="1" w:styleId="WW8Num16z8">
    <w:name w:val="WW8Num16z8"/>
    <w:rsid w:val="00E0500D"/>
  </w:style>
  <w:style w:type="character" w:customStyle="1" w:styleId="WW8Num17z0">
    <w:name w:val="WW8Num17z0"/>
    <w:rsid w:val="00E0500D"/>
    <w:rPr>
      <w:rFonts w:eastAsia="Times New Roman" w:cs="Times New Roman"/>
      <w:b/>
      <w:bCs/>
      <w:i w:val="0"/>
      <w:sz w:val="20"/>
      <w:szCs w:val="20"/>
      <w:lang w:val="pl-PL" w:bidi="ar-SA"/>
    </w:rPr>
  </w:style>
  <w:style w:type="character" w:customStyle="1" w:styleId="WW8Num17z1">
    <w:name w:val="WW8Num17z1"/>
    <w:rsid w:val="00E0500D"/>
  </w:style>
  <w:style w:type="character" w:customStyle="1" w:styleId="WW8Num17z2">
    <w:name w:val="WW8Num17z2"/>
    <w:rsid w:val="00E0500D"/>
  </w:style>
  <w:style w:type="character" w:customStyle="1" w:styleId="WW8Num17z3">
    <w:name w:val="WW8Num17z3"/>
    <w:rsid w:val="00E0500D"/>
  </w:style>
  <w:style w:type="character" w:customStyle="1" w:styleId="WW8Num17z4">
    <w:name w:val="WW8Num17z4"/>
    <w:rsid w:val="00E0500D"/>
  </w:style>
  <w:style w:type="character" w:customStyle="1" w:styleId="WW8Num17z5">
    <w:name w:val="WW8Num17z5"/>
    <w:rsid w:val="00E0500D"/>
  </w:style>
  <w:style w:type="character" w:customStyle="1" w:styleId="WW8Num17z6">
    <w:name w:val="WW8Num17z6"/>
    <w:rsid w:val="00E0500D"/>
  </w:style>
  <w:style w:type="character" w:customStyle="1" w:styleId="WW8Num17z7">
    <w:name w:val="WW8Num17z7"/>
    <w:rsid w:val="00E0500D"/>
  </w:style>
  <w:style w:type="character" w:customStyle="1" w:styleId="WW8Num17z8">
    <w:name w:val="WW8Num17z8"/>
    <w:rsid w:val="00E0500D"/>
  </w:style>
  <w:style w:type="character" w:customStyle="1" w:styleId="WW8Num18z0">
    <w:name w:val="WW8Num18z0"/>
    <w:rsid w:val="00E0500D"/>
    <w:rPr>
      <w:rFonts w:eastAsia="Times New Roman" w:cs="Times New Roman"/>
      <w:b/>
      <w:bCs/>
      <w:sz w:val="20"/>
      <w:szCs w:val="20"/>
      <w:lang w:val="pl-PL" w:bidi="ar-SA"/>
    </w:rPr>
  </w:style>
  <w:style w:type="character" w:customStyle="1" w:styleId="WW8Num18z1">
    <w:name w:val="WW8Num18z1"/>
    <w:rsid w:val="00E0500D"/>
  </w:style>
  <w:style w:type="character" w:customStyle="1" w:styleId="WW8Num18z2">
    <w:name w:val="WW8Num18z2"/>
    <w:rsid w:val="00E0500D"/>
  </w:style>
  <w:style w:type="character" w:customStyle="1" w:styleId="WW8Num18z3">
    <w:name w:val="WW8Num18z3"/>
    <w:rsid w:val="00E0500D"/>
  </w:style>
  <w:style w:type="character" w:customStyle="1" w:styleId="WW8Num18z4">
    <w:name w:val="WW8Num18z4"/>
    <w:rsid w:val="00E0500D"/>
  </w:style>
  <w:style w:type="character" w:customStyle="1" w:styleId="WW8Num18z5">
    <w:name w:val="WW8Num18z5"/>
    <w:rsid w:val="00E0500D"/>
  </w:style>
  <w:style w:type="character" w:customStyle="1" w:styleId="WW8Num18z6">
    <w:name w:val="WW8Num18z6"/>
    <w:rsid w:val="00E0500D"/>
  </w:style>
  <w:style w:type="character" w:customStyle="1" w:styleId="WW8Num18z7">
    <w:name w:val="WW8Num18z7"/>
    <w:rsid w:val="00E0500D"/>
  </w:style>
  <w:style w:type="character" w:customStyle="1" w:styleId="WW8Num18z8">
    <w:name w:val="WW8Num18z8"/>
    <w:rsid w:val="00E0500D"/>
  </w:style>
  <w:style w:type="character" w:customStyle="1" w:styleId="WW8Num19z0">
    <w:name w:val="WW8Num19z0"/>
    <w:rsid w:val="00E0500D"/>
    <w:rPr>
      <w:rFonts w:cs="Times New Roman"/>
      <w:bCs/>
      <w:sz w:val="20"/>
      <w:szCs w:val="20"/>
    </w:rPr>
  </w:style>
  <w:style w:type="character" w:customStyle="1" w:styleId="WW8Num19z1">
    <w:name w:val="WW8Num19z1"/>
    <w:rsid w:val="00E0500D"/>
    <w:rPr>
      <w:rFonts w:eastAsia="Times New Roman" w:cs="Times New Roman"/>
      <w:bCs/>
      <w:sz w:val="20"/>
      <w:szCs w:val="20"/>
      <w:lang w:val="pl-PL" w:bidi="ar-SA"/>
    </w:rPr>
  </w:style>
  <w:style w:type="character" w:customStyle="1" w:styleId="WW8Num19z2">
    <w:name w:val="WW8Num19z2"/>
    <w:rsid w:val="00E0500D"/>
  </w:style>
  <w:style w:type="character" w:customStyle="1" w:styleId="WW8Num19z3">
    <w:name w:val="WW8Num19z3"/>
    <w:rsid w:val="00E0500D"/>
  </w:style>
  <w:style w:type="character" w:customStyle="1" w:styleId="WW8Num19z4">
    <w:name w:val="WW8Num19z4"/>
    <w:rsid w:val="00E0500D"/>
  </w:style>
  <w:style w:type="character" w:customStyle="1" w:styleId="WW8Num19z5">
    <w:name w:val="WW8Num19z5"/>
    <w:rsid w:val="00E0500D"/>
  </w:style>
  <w:style w:type="character" w:customStyle="1" w:styleId="WW8Num19z6">
    <w:name w:val="WW8Num19z6"/>
    <w:rsid w:val="00E0500D"/>
  </w:style>
  <w:style w:type="character" w:customStyle="1" w:styleId="WW8Num19z7">
    <w:name w:val="WW8Num19z7"/>
    <w:rsid w:val="00E0500D"/>
  </w:style>
  <w:style w:type="character" w:customStyle="1" w:styleId="WW8Num19z8">
    <w:name w:val="WW8Num19z8"/>
    <w:rsid w:val="00E0500D"/>
  </w:style>
  <w:style w:type="character" w:customStyle="1" w:styleId="WW8Num20z0">
    <w:name w:val="WW8Num20z0"/>
    <w:rsid w:val="00E0500D"/>
    <w:rPr>
      <w:rFonts w:cs="Times New Roman"/>
      <w:bCs/>
      <w:sz w:val="20"/>
      <w:szCs w:val="20"/>
    </w:rPr>
  </w:style>
  <w:style w:type="character" w:customStyle="1" w:styleId="WW8Num21z0">
    <w:name w:val="WW8Num21z0"/>
    <w:rsid w:val="00E0500D"/>
    <w:rPr>
      <w:rFonts w:eastAsia="Times New Roman" w:cs="Times New Roman"/>
      <w:b w:val="0"/>
      <w:bCs/>
      <w:i w:val="0"/>
      <w:sz w:val="20"/>
      <w:szCs w:val="20"/>
      <w:lang w:val="pl-PL" w:bidi="ar-SA"/>
    </w:rPr>
  </w:style>
  <w:style w:type="character" w:customStyle="1" w:styleId="WW8Num22z0">
    <w:name w:val="WW8Num22z0"/>
    <w:rsid w:val="00E0500D"/>
    <w:rPr>
      <w:sz w:val="20"/>
      <w:szCs w:val="20"/>
    </w:rPr>
  </w:style>
  <w:style w:type="character" w:customStyle="1" w:styleId="WW8Num23z0">
    <w:name w:val="WW8Num23z0"/>
    <w:rsid w:val="00E0500D"/>
  </w:style>
  <w:style w:type="character" w:customStyle="1" w:styleId="WW8Num24z0">
    <w:name w:val="WW8Num24z0"/>
    <w:rsid w:val="00E0500D"/>
    <w:rPr>
      <w:rFonts w:ascii="Symbol" w:hAnsi="Symbol" w:cs="Symbol" w:hint="default"/>
      <w:b/>
      <w:i w:val="0"/>
      <w:color w:val="000000"/>
      <w:sz w:val="20"/>
      <w:szCs w:val="20"/>
      <w:u w:val="none"/>
    </w:rPr>
  </w:style>
  <w:style w:type="character" w:customStyle="1" w:styleId="WW8Num25z0">
    <w:name w:val="WW8Num25z0"/>
    <w:rsid w:val="00E0500D"/>
    <w:rPr>
      <w:rFonts w:cs="Arial" w:hint="default"/>
      <w:sz w:val="22"/>
      <w:szCs w:val="22"/>
    </w:rPr>
  </w:style>
  <w:style w:type="character" w:customStyle="1" w:styleId="WW8Num26z0">
    <w:name w:val="WW8Num26z0"/>
    <w:rsid w:val="00E0500D"/>
    <w:rPr>
      <w:rFonts w:ascii="Symbol" w:hAnsi="Symbol" w:cs="Symbol" w:hint="default"/>
      <w:b/>
      <w:i w:val="0"/>
      <w:sz w:val="20"/>
      <w:szCs w:val="20"/>
      <w:u w:val="none"/>
    </w:rPr>
  </w:style>
  <w:style w:type="character" w:customStyle="1" w:styleId="WW8Num27z0">
    <w:name w:val="WW8Num27z0"/>
    <w:rsid w:val="00E0500D"/>
    <w:rPr>
      <w:rFonts w:ascii="Symbol" w:hAnsi="Symbol" w:cs="Symbol" w:hint="default"/>
      <w:b/>
      <w:i w:val="0"/>
      <w:sz w:val="20"/>
      <w:szCs w:val="20"/>
      <w:u w:val="none"/>
    </w:rPr>
  </w:style>
  <w:style w:type="character" w:customStyle="1" w:styleId="WW8Num28z0">
    <w:name w:val="WW8Num28z0"/>
    <w:rsid w:val="00E0500D"/>
    <w:rPr>
      <w:rFonts w:ascii="Symbol" w:hAnsi="Symbol" w:cs="Symbol" w:hint="default"/>
      <w:b/>
      <w:i w:val="0"/>
      <w:color w:val="000000"/>
      <w:sz w:val="20"/>
      <w:szCs w:val="20"/>
      <w:u w:val="none"/>
    </w:rPr>
  </w:style>
  <w:style w:type="character" w:customStyle="1" w:styleId="WW8Num29z0">
    <w:name w:val="WW8Num29z0"/>
    <w:rsid w:val="00E0500D"/>
    <w:rPr>
      <w:rFonts w:ascii="Symbol" w:hAnsi="Symbol" w:cs="Symbol" w:hint="default"/>
      <w:b/>
      <w:i w:val="0"/>
      <w:color w:val="000000"/>
      <w:sz w:val="20"/>
      <w:szCs w:val="20"/>
      <w:u w:val="none"/>
    </w:rPr>
  </w:style>
  <w:style w:type="character" w:customStyle="1" w:styleId="WW8Num30z0">
    <w:name w:val="WW8Num30z0"/>
    <w:rsid w:val="00E0500D"/>
    <w:rPr>
      <w:rFonts w:ascii="Symbol" w:hAnsi="Symbol" w:cs="Symbol" w:hint="default"/>
      <w:b/>
      <w:i w:val="0"/>
      <w:color w:val="000000"/>
      <w:sz w:val="20"/>
      <w:szCs w:val="20"/>
      <w:u w:val="none"/>
    </w:rPr>
  </w:style>
  <w:style w:type="character" w:customStyle="1" w:styleId="WW8Num31z0">
    <w:name w:val="WW8Num31z0"/>
    <w:rsid w:val="00E0500D"/>
    <w:rPr>
      <w:rFonts w:ascii="Symbol" w:hAnsi="Symbol" w:cs="Symbol" w:hint="default"/>
      <w:b/>
      <w:i w:val="0"/>
      <w:color w:val="000000"/>
      <w:sz w:val="20"/>
      <w:szCs w:val="20"/>
      <w:u w:val="none"/>
    </w:rPr>
  </w:style>
  <w:style w:type="character" w:customStyle="1" w:styleId="WW8Num32z0">
    <w:name w:val="WW8Num32z0"/>
    <w:rsid w:val="00E0500D"/>
    <w:rPr>
      <w:rFonts w:ascii="Symbol" w:hAnsi="Symbol" w:cs="Symbol" w:hint="default"/>
      <w:b/>
      <w:i w:val="0"/>
      <w:sz w:val="20"/>
      <w:szCs w:val="20"/>
      <w:u w:val="none"/>
    </w:rPr>
  </w:style>
  <w:style w:type="character" w:customStyle="1" w:styleId="WW8Num33z0">
    <w:name w:val="WW8Num33z0"/>
    <w:rsid w:val="00E0500D"/>
    <w:rPr>
      <w:rFonts w:ascii="Symbol" w:hAnsi="Symbol" w:cs="Symbol" w:hint="default"/>
      <w:b/>
      <w:i w:val="0"/>
      <w:color w:val="000000"/>
      <w:sz w:val="20"/>
      <w:szCs w:val="20"/>
      <w:u w:val="none"/>
    </w:rPr>
  </w:style>
  <w:style w:type="character" w:customStyle="1" w:styleId="WW8Num33z1">
    <w:name w:val="WW8Num33z1"/>
    <w:rsid w:val="00E0500D"/>
    <w:rPr>
      <w:rFonts w:ascii="Arial" w:hAnsi="Arial" w:cs="Arial" w:hint="default"/>
      <w:b/>
      <w:i w:val="0"/>
      <w:caps w:val="0"/>
      <w:smallCaps w:val="0"/>
      <w:strike w:val="0"/>
      <w:dstrike w:val="0"/>
      <w:vanish w:val="0"/>
      <w:color w:val="auto"/>
      <w:position w:val="0"/>
      <w:sz w:val="20"/>
      <w:szCs w:val="24"/>
      <w:u w:val="none"/>
      <w:vertAlign w:val="baseline"/>
    </w:rPr>
  </w:style>
  <w:style w:type="character" w:customStyle="1" w:styleId="WW8Num33z2">
    <w:name w:val="WW8Num33z2"/>
    <w:rsid w:val="00E0500D"/>
    <w:rPr>
      <w:rFonts w:ascii="Wingdings" w:hAnsi="Wingdings" w:cs="Wingdings" w:hint="default"/>
    </w:rPr>
  </w:style>
  <w:style w:type="character" w:customStyle="1" w:styleId="WW8Num33z3">
    <w:name w:val="WW8Num33z3"/>
    <w:rsid w:val="00E0500D"/>
    <w:rPr>
      <w:rFonts w:ascii="Symbol" w:hAnsi="Symbol" w:cs="Symbol" w:hint="default"/>
    </w:rPr>
  </w:style>
  <w:style w:type="character" w:customStyle="1" w:styleId="WW8Num33z4">
    <w:name w:val="WW8Num33z4"/>
    <w:rsid w:val="00E0500D"/>
    <w:rPr>
      <w:rFonts w:ascii="Courier New" w:hAnsi="Courier New" w:cs="Courier New" w:hint="default"/>
    </w:rPr>
  </w:style>
  <w:style w:type="character" w:customStyle="1" w:styleId="WW8Num34z0">
    <w:name w:val="WW8Num34z0"/>
    <w:rsid w:val="00E0500D"/>
    <w:rPr>
      <w:b w:val="0"/>
      <w:i w:val="0"/>
      <w:sz w:val="22"/>
      <w:szCs w:val="22"/>
    </w:rPr>
  </w:style>
  <w:style w:type="character" w:customStyle="1" w:styleId="WW8Num34z1">
    <w:name w:val="WW8Num34z1"/>
    <w:rsid w:val="00E0500D"/>
  </w:style>
  <w:style w:type="character" w:customStyle="1" w:styleId="WW8Num34z2">
    <w:name w:val="WW8Num34z2"/>
    <w:rsid w:val="00E0500D"/>
  </w:style>
  <w:style w:type="character" w:customStyle="1" w:styleId="WW8Num34z3">
    <w:name w:val="WW8Num34z3"/>
    <w:rsid w:val="00E0500D"/>
  </w:style>
  <w:style w:type="character" w:customStyle="1" w:styleId="WW8Num34z4">
    <w:name w:val="WW8Num34z4"/>
    <w:rsid w:val="00E0500D"/>
  </w:style>
  <w:style w:type="character" w:customStyle="1" w:styleId="WW8Num34z5">
    <w:name w:val="WW8Num34z5"/>
    <w:rsid w:val="00E0500D"/>
  </w:style>
  <w:style w:type="character" w:customStyle="1" w:styleId="WW8Num34z6">
    <w:name w:val="WW8Num34z6"/>
    <w:rsid w:val="00E0500D"/>
  </w:style>
  <w:style w:type="character" w:customStyle="1" w:styleId="WW8Num34z7">
    <w:name w:val="WW8Num34z7"/>
    <w:rsid w:val="00E0500D"/>
  </w:style>
  <w:style w:type="character" w:customStyle="1" w:styleId="WW8Num34z8">
    <w:name w:val="WW8Num34z8"/>
    <w:rsid w:val="00E0500D"/>
  </w:style>
  <w:style w:type="character" w:customStyle="1" w:styleId="WW8Num35z0">
    <w:name w:val="WW8Num35z0"/>
    <w:rsid w:val="00E0500D"/>
    <w:rPr>
      <w:b w:val="0"/>
      <w:i w:val="0"/>
      <w:sz w:val="22"/>
      <w:szCs w:val="22"/>
    </w:rPr>
  </w:style>
  <w:style w:type="character" w:customStyle="1" w:styleId="WW8Num35z1">
    <w:name w:val="WW8Num35z1"/>
    <w:rsid w:val="00E0500D"/>
  </w:style>
  <w:style w:type="character" w:customStyle="1" w:styleId="WW8Num35z2">
    <w:name w:val="WW8Num35z2"/>
    <w:rsid w:val="00E0500D"/>
  </w:style>
  <w:style w:type="character" w:customStyle="1" w:styleId="WW8Num35z3">
    <w:name w:val="WW8Num35z3"/>
    <w:rsid w:val="00E0500D"/>
  </w:style>
  <w:style w:type="character" w:customStyle="1" w:styleId="WW8Num35z4">
    <w:name w:val="WW8Num35z4"/>
    <w:rsid w:val="00E0500D"/>
  </w:style>
  <w:style w:type="character" w:customStyle="1" w:styleId="WW8Num35z5">
    <w:name w:val="WW8Num35z5"/>
    <w:rsid w:val="00E0500D"/>
  </w:style>
  <w:style w:type="character" w:customStyle="1" w:styleId="WW8Num35z6">
    <w:name w:val="WW8Num35z6"/>
    <w:rsid w:val="00E0500D"/>
  </w:style>
  <w:style w:type="character" w:customStyle="1" w:styleId="WW8Num35z7">
    <w:name w:val="WW8Num35z7"/>
    <w:rsid w:val="00E0500D"/>
  </w:style>
  <w:style w:type="character" w:customStyle="1" w:styleId="WW8Num35z8">
    <w:name w:val="WW8Num35z8"/>
    <w:rsid w:val="00E0500D"/>
  </w:style>
  <w:style w:type="character" w:customStyle="1" w:styleId="WW8Num20z1">
    <w:name w:val="WW8Num20z1"/>
    <w:rsid w:val="00E0500D"/>
  </w:style>
  <w:style w:type="character" w:customStyle="1" w:styleId="WW8Num20z2">
    <w:name w:val="WW8Num20z2"/>
    <w:rsid w:val="00E0500D"/>
  </w:style>
  <w:style w:type="character" w:customStyle="1" w:styleId="WW8Num20z3">
    <w:name w:val="WW8Num20z3"/>
    <w:rsid w:val="00E0500D"/>
  </w:style>
  <w:style w:type="character" w:customStyle="1" w:styleId="WW8Num20z4">
    <w:name w:val="WW8Num20z4"/>
    <w:rsid w:val="00E0500D"/>
  </w:style>
  <w:style w:type="character" w:customStyle="1" w:styleId="WW8Num20z5">
    <w:name w:val="WW8Num20z5"/>
    <w:rsid w:val="00E0500D"/>
  </w:style>
  <w:style w:type="character" w:customStyle="1" w:styleId="WW8Num20z6">
    <w:name w:val="WW8Num20z6"/>
    <w:rsid w:val="00E0500D"/>
  </w:style>
  <w:style w:type="character" w:customStyle="1" w:styleId="WW8Num20z7">
    <w:name w:val="WW8Num20z7"/>
    <w:rsid w:val="00E0500D"/>
  </w:style>
  <w:style w:type="character" w:customStyle="1" w:styleId="WW8Num20z8">
    <w:name w:val="WW8Num20z8"/>
    <w:rsid w:val="00E0500D"/>
  </w:style>
  <w:style w:type="character" w:customStyle="1" w:styleId="WW8Num21z1">
    <w:name w:val="WW8Num21z1"/>
    <w:rsid w:val="00E0500D"/>
  </w:style>
  <w:style w:type="character" w:customStyle="1" w:styleId="WW8Num21z2">
    <w:name w:val="WW8Num21z2"/>
    <w:rsid w:val="00E0500D"/>
  </w:style>
  <w:style w:type="character" w:customStyle="1" w:styleId="WW8Num21z3">
    <w:name w:val="WW8Num21z3"/>
    <w:rsid w:val="00E0500D"/>
  </w:style>
  <w:style w:type="character" w:customStyle="1" w:styleId="WW8Num21z4">
    <w:name w:val="WW8Num21z4"/>
    <w:rsid w:val="00E0500D"/>
  </w:style>
  <w:style w:type="character" w:customStyle="1" w:styleId="WW8Num21z5">
    <w:name w:val="WW8Num21z5"/>
    <w:rsid w:val="00E0500D"/>
  </w:style>
  <w:style w:type="character" w:customStyle="1" w:styleId="WW8Num21z6">
    <w:name w:val="WW8Num21z6"/>
    <w:rsid w:val="00E0500D"/>
  </w:style>
  <w:style w:type="character" w:customStyle="1" w:styleId="WW8Num21z7">
    <w:name w:val="WW8Num21z7"/>
    <w:rsid w:val="00E0500D"/>
  </w:style>
  <w:style w:type="character" w:customStyle="1" w:styleId="WW8Num21z8">
    <w:name w:val="WW8Num21z8"/>
    <w:rsid w:val="00E0500D"/>
  </w:style>
  <w:style w:type="character" w:customStyle="1" w:styleId="WW8Num22z1">
    <w:name w:val="WW8Num22z1"/>
    <w:rsid w:val="00E0500D"/>
    <w:rPr>
      <w:rFonts w:eastAsia="Times New Roman" w:cs="Times New Roman"/>
      <w:bCs/>
      <w:sz w:val="20"/>
      <w:szCs w:val="20"/>
      <w:lang w:val="pl-PL" w:bidi="ar-SA"/>
    </w:rPr>
  </w:style>
  <w:style w:type="character" w:customStyle="1" w:styleId="WW8Num22z2">
    <w:name w:val="WW8Num22z2"/>
    <w:rsid w:val="00E0500D"/>
  </w:style>
  <w:style w:type="character" w:customStyle="1" w:styleId="WW8Num22z3">
    <w:name w:val="WW8Num22z3"/>
    <w:rsid w:val="00E0500D"/>
  </w:style>
  <w:style w:type="character" w:customStyle="1" w:styleId="WW8Num22z4">
    <w:name w:val="WW8Num22z4"/>
    <w:rsid w:val="00E0500D"/>
  </w:style>
  <w:style w:type="character" w:customStyle="1" w:styleId="WW8Num22z5">
    <w:name w:val="WW8Num22z5"/>
    <w:rsid w:val="00E0500D"/>
  </w:style>
  <w:style w:type="character" w:customStyle="1" w:styleId="WW8Num22z6">
    <w:name w:val="WW8Num22z6"/>
    <w:rsid w:val="00E0500D"/>
  </w:style>
  <w:style w:type="character" w:customStyle="1" w:styleId="WW8Num22z7">
    <w:name w:val="WW8Num22z7"/>
    <w:rsid w:val="00E0500D"/>
  </w:style>
  <w:style w:type="character" w:customStyle="1" w:styleId="WW8Num22z8">
    <w:name w:val="WW8Num22z8"/>
    <w:rsid w:val="00E0500D"/>
  </w:style>
  <w:style w:type="character" w:customStyle="1" w:styleId="WW8Num25z1">
    <w:name w:val="WW8Num25z1"/>
    <w:rsid w:val="00E0500D"/>
  </w:style>
  <w:style w:type="character" w:customStyle="1" w:styleId="WW8Num25z2">
    <w:name w:val="WW8Num25z2"/>
    <w:rsid w:val="00E0500D"/>
  </w:style>
  <w:style w:type="character" w:customStyle="1" w:styleId="WW8Num25z3">
    <w:name w:val="WW8Num25z3"/>
    <w:rsid w:val="00E0500D"/>
  </w:style>
  <w:style w:type="character" w:customStyle="1" w:styleId="WW8Num25z4">
    <w:name w:val="WW8Num25z4"/>
    <w:rsid w:val="00E0500D"/>
  </w:style>
  <w:style w:type="character" w:customStyle="1" w:styleId="WW8Num25z5">
    <w:name w:val="WW8Num25z5"/>
    <w:rsid w:val="00E0500D"/>
  </w:style>
  <w:style w:type="character" w:customStyle="1" w:styleId="WW8Num25z6">
    <w:name w:val="WW8Num25z6"/>
    <w:rsid w:val="00E0500D"/>
  </w:style>
  <w:style w:type="character" w:customStyle="1" w:styleId="WW8Num25z7">
    <w:name w:val="WW8Num25z7"/>
    <w:rsid w:val="00E0500D"/>
  </w:style>
  <w:style w:type="character" w:customStyle="1" w:styleId="WW8Num25z8">
    <w:name w:val="WW8Num25z8"/>
    <w:rsid w:val="00E0500D"/>
  </w:style>
  <w:style w:type="character" w:customStyle="1" w:styleId="WW8Num29z2">
    <w:name w:val="WW8Num29z2"/>
    <w:rsid w:val="00E0500D"/>
    <w:rPr>
      <w:rFonts w:ascii="Symbol" w:hAnsi="Symbol" w:cs="Symbol" w:hint="default"/>
      <w:b/>
      <w:i w:val="0"/>
      <w:caps w:val="0"/>
      <w:smallCaps w:val="0"/>
      <w:strike w:val="0"/>
      <w:dstrike w:val="0"/>
      <w:vanish w:val="0"/>
      <w:color w:val="auto"/>
      <w:position w:val="0"/>
      <w:sz w:val="20"/>
      <w:szCs w:val="20"/>
      <w:u w:val="none"/>
      <w:vertAlign w:val="baseline"/>
    </w:rPr>
  </w:style>
  <w:style w:type="character" w:customStyle="1" w:styleId="WW8Num29z4">
    <w:name w:val="WW8Num29z4"/>
    <w:rsid w:val="00E0500D"/>
  </w:style>
  <w:style w:type="character" w:customStyle="1" w:styleId="WW8Num29z5">
    <w:name w:val="WW8Num29z5"/>
    <w:rsid w:val="00E0500D"/>
  </w:style>
  <w:style w:type="character" w:customStyle="1" w:styleId="WW8Num29z6">
    <w:name w:val="WW8Num29z6"/>
    <w:rsid w:val="00E0500D"/>
  </w:style>
  <w:style w:type="character" w:customStyle="1" w:styleId="WW8Num29z7">
    <w:name w:val="WW8Num29z7"/>
    <w:rsid w:val="00E0500D"/>
  </w:style>
  <w:style w:type="character" w:customStyle="1" w:styleId="WW8Num29z8">
    <w:name w:val="WW8Num29z8"/>
    <w:rsid w:val="00E0500D"/>
  </w:style>
  <w:style w:type="character" w:customStyle="1" w:styleId="WW8Num30z2">
    <w:name w:val="WW8Num30z2"/>
    <w:rsid w:val="00E0500D"/>
    <w:rPr>
      <w:rFonts w:ascii="Arial" w:hAnsi="Arial" w:cs="Arial" w:hint="default"/>
      <w:b w:val="0"/>
      <w:i w:val="0"/>
      <w:caps w:val="0"/>
      <w:smallCaps w:val="0"/>
      <w:strike w:val="0"/>
      <w:dstrike w:val="0"/>
      <w:vanish w:val="0"/>
      <w:color w:val="auto"/>
      <w:position w:val="0"/>
      <w:sz w:val="20"/>
      <w:szCs w:val="24"/>
      <w:u w:val="none"/>
      <w:vertAlign w:val="baseline"/>
    </w:rPr>
  </w:style>
  <w:style w:type="character" w:customStyle="1" w:styleId="WW8Num30z3">
    <w:name w:val="WW8Num30z3"/>
    <w:rsid w:val="00E0500D"/>
    <w:rPr>
      <w:rFonts w:ascii="Symbol" w:hAnsi="Symbol" w:cs="Symbol" w:hint="default"/>
      <w:b/>
      <w:i w:val="0"/>
      <w:sz w:val="20"/>
      <w:szCs w:val="20"/>
      <w:u w:val="none"/>
    </w:rPr>
  </w:style>
  <w:style w:type="character" w:customStyle="1" w:styleId="WW8Num30z4">
    <w:name w:val="WW8Num30z4"/>
    <w:rsid w:val="00E0500D"/>
    <w:rPr>
      <w:rFonts w:hint="default"/>
    </w:rPr>
  </w:style>
  <w:style w:type="character" w:customStyle="1" w:styleId="WW8Num30z5">
    <w:name w:val="WW8Num30z5"/>
    <w:rsid w:val="00E0500D"/>
  </w:style>
  <w:style w:type="character" w:customStyle="1" w:styleId="WW8Num30z6">
    <w:name w:val="WW8Num30z6"/>
    <w:rsid w:val="00E0500D"/>
  </w:style>
  <w:style w:type="character" w:customStyle="1" w:styleId="WW8Num30z7">
    <w:name w:val="WW8Num30z7"/>
    <w:rsid w:val="00E0500D"/>
  </w:style>
  <w:style w:type="character" w:customStyle="1" w:styleId="WW8Num30z8">
    <w:name w:val="WW8Num30z8"/>
    <w:rsid w:val="00E0500D"/>
  </w:style>
  <w:style w:type="character" w:customStyle="1" w:styleId="WW8Num31z2">
    <w:name w:val="WW8Num31z2"/>
    <w:rsid w:val="00E0500D"/>
  </w:style>
  <w:style w:type="character" w:customStyle="1" w:styleId="WW8Num31z3">
    <w:name w:val="WW8Num31z3"/>
    <w:rsid w:val="00E0500D"/>
  </w:style>
  <w:style w:type="character" w:customStyle="1" w:styleId="WW8Num31z4">
    <w:name w:val="WW8Num31z4"/>
    <w:rsid w:val="00E0500D"/>
  </w:style>
  <w:style w:type="character" w:customStyle="1" w:styleId="WW8Num31z5">
    <w:name w:val="WW8Num31z5"/>
    <w:rsid w:val="00E0500D"/>
  </w:style>
  <w:style w:type="character" w:customStyle="1" w:styleId="WW8Num31z6">
    <w:name w:val="WW8Num31z6"/>
    <w:rsid w:val="00E0500D"/>
  </w:style>
  <w:style w:type="character" w:customStyle="1" w:styleId="WW8Num31z7">
    <w:name w:val="WW8Num31z7"/>
    <w:rsid w:val="00E0500D"/>
  </w:style>
  <w:style w:type="character" w:customStyle="1" w:styleId="WW8Num31z8">
    <w:name w:val="WW8Num31z8"/>
    <w:rsid w:val="00E0500D"/>
  </w:style>
  <w:style w:type="character" w:customStyle="1" w:styleId="WW8Num33z5">
    <w:name w:val="WW8Num33z5"/>
    <w:rsid w:val="00E0500D"/>
  </w:style>
  <w:style w:type="character" w:customStyle="1" w:styleId="WW8Num33z6">
    <w:name w:val="WW8Num33z6"/>
    <w:rsid w:val="00E0500D"/>
  </w:style>
  <w:style w:type="character" w:customStyle="1" w:styleId="WW8Num33z7">
    <w:name w:val="WW8Num33z7"/>
    <w:rsid w:val="00E0500D"/>
  </w:style>
  <w:style w:type="character" w:customStyle="1" w:styleId="WW8Num33z8">
    <w:name w:val="WW8Num33z8"/>
    <w:rsid w:val="00E0500D"/>
  </w:style>
  <w:style w:type="character" w:customStyle="1" w:styleId="WW8Num36z0">
    <w:name w:val="WW8Num36z0"/>
    <w:rsid w:val="00E0500D"/>
    <w:rPr>
      <w:rFonts w:ascii="Symbol" w:hAnsi="Symbol" w:cs="Symbol" w:hint="default"/>
      <w:b/>
      <w:i w:val="0"/>
      <w:sz w:val="20"/>
      <w:szCs w:val="20"/>
      <w:u w:val="none"/>
    </w:rPr>
  </w:style>
  <w:style w:type="character" w:customStyle="1" w:styleId="WW8Num36z1">
    <w:name w:val="WW8Num36z1"/>
    <w:rsid w:val="00E0500D"/>
    <w:rPr>
      <w:rFonts w:ascii="Courier New" w:hAnsi="Courier New" w:cs="Courier New" w:hint="default"/>
    </w:rPr>
  </w:style>
  <w:style w:type="character" w:customStyle="1" w:styleId="WW8Num36z2">
    <w:name w:val="WW8Num36z2"/>
    <w:rsid w:val="00E0500D"/>
    <w:rPr>
      <w:rFonts w:ascii="Wingdings" w:hAnsi="Wingdings" w:cs="Wingdings" w:hint="default"/>
    </w:rPr>
  </w:style>
  <w:style w:type="character" w:customStyle="1" w:styleId="WW8Num36z3">
    <w:name w:val="WW8Num36z3"/>
    <w:rsid w:val="00E0500D"/>
    <w:rPr>
      <w:rFonts w:ascii="Symbol" w:hAnsi="Symbol" w:cs="Symbol" w:hint="default"/>
    </w:rPr>
  </w:style>
  <w:style w:type="character" w:customStyle="1" w:styleId="WW8Num37z0">
    <w:name w:val="WW8Num37z0"/>
    <w:rsid w:val="00E0500D"/>
    <w:rPr>
      <w:rFonts w:cs="Arial" w:hint="default"/>
      <w:sz w:val="22"/>
      <w:szCs w:val="22"/>
    </w:rPr>
  </w:style>
  <w:style w:type="character" w:customStyle="1" w:styleId="WW8Num37z1">
    <w:name w:val="WW8Num37z1"/>
    <w:rsid w:val="00E0500D"/>
  </w:style>
  <w:style w:type="character" w:customStyle="1" w:styleId="WW8Num37z2">
    <w:name w:val="WW8Num37z2"/>
    <w:rsid w:val="00E0500D"/>
  </w:style>
  <w:style w:type="character" w:customStyle="1" w:styleId="WW8Num37z3">
    <w:name w:val="WW8Num37z3"/>
    <w:rsid w:val="00E0500D"/>
  </w:style>
  <w:style w:type="character" w:customStyle="1" w:styleId="WW8Num37z4">
    <w:name w:val="WW8Num37z4"/>
    <w:rsid w:val="00E0500D"/>
  </w:style>
  <w:style w:type="character" w:customStyle="1" w:styleId="WW8Num37z5">
    <w:name w:val="WW8Num37z5"/>
    <w:rsid w:val="00E0500D"/>
  </w:style>
  <w:style w:type="character" w:customStyle="1" w:styleId="WW8Num37z6">
    <w:name w:val="WW8Num37z6"/>
    <w:rsid w:val="00E0500D"/>
  </w:style>
  <w:style w:type="character" w:customStyle="1" w:styleId="WW8Num37z7">
    <w:name w:val="WW8Num37z7"/>
    <w:rsid w:val="00E0500D"/>
  </w:style>
  <w:style w:type="character" w:customStyle="1" w:styleId="WW8Num37z8">
    <w:name w:val="WW8Num37z8"/>
    <w:rsid w:val="00E0500D"/>
  </w:style>
  <w:style w:type="character" w:customStyle="1" w:styleId="WW8Num38z0">
    <w:name w:val="WW8Num38z0"/>
    <w:rsid w:val="00E0500D"/>
    <w:rPr>
      <w:rFonts w:ascii="Symbol" w:hAnsi="Symbol" w:cs="Symbol" w:hint="default"/>
      <w:b/>
      <w:i w:val="0"/>
      <w:sz w:val="20"/>
      <w:szCs w:val="20"/>
      <w:u w:val="none"/>
    </w:rPr>
  </w:style>
  <w:style w:type="character" w:customStyle="1" w:styleId="WW8Num38z1">
    <w:name w:val="WW8Num38z1"/>
    <w:rsid w:val="00E0500D"/>
    <w:rPr>
      <w:rFonts w:ascii="Courier New" w:hAnsi="Courier New" w:cs="Courier New" w:hint="default"/>
    </w:rPr>
  </w:style>
  <w:style w:type="character" w:customStyle="1" w:styleId="WW8Num38z2">
    <w:name w:val="WW8Num38z2"/>
    <w:rsid w:val="00E0500D"/>
    <w:rPr>
      <w:rFonts w:ascii="Wingdings" w:hAnsi="Wingdings" w:cs="Wingdings" w:hint="default"/>
    </w:rPr>
  </w:style>
  <w:style w:type="character" w:customStyle="1" w:styleId="WW8Num38z3">
    <w:name w:val="WW8Num38z3"/>
    <w:rsid w:val="00E0500D"/>
    <w:rPr>
      <w:rFonts w:ascii="Symbol" w:hAnsi="Symbol" w:cs="Symbol" w:hint="default"/>
    </w:rPr>
  </w:style>
  <w:style w:type="character" w:customStyle="1" w:styleId="WW8Num39z0">
    <w:name w:val="WW8Num39z0"/>
    <w:rsid w:val="00E0500D"/>
    <w:rPr>
      <w:rFonts w:ascii="Symbol" w:hAnsi="Symbol" w:cs="Symbol" w:hint="default"/>
      <w:b/>
      <w:i w:val="0"/>
      <w:sz w:val="20"/>
      <w:szCs w:val="20"/>
      <w:u w:val="none"/>
    </w:rPr>
  </w:style>
  <w:style w:type="character" w:customStyle="1" w:styleId="WW8Num39z1">
    <w:name w:val="WW8Num39z1"/>
    <w:rsid w:val="00E0500D"/>
    <w:rPr>
      <w:rFonts w:ascii="Courier New" w:hAnsi="Courier New" w:cs="Courier New" w:hint="default"/>
    </w:rPr>
  </w:style>
  <w:style w:type="character" w:customStyle="1" w:styleId="WW8Num39z2">
    <w:name w:val="WW8Num39z2"/>
    <w:rsid w:val="00E0500D"/>
    <w:rPr>
      <w:rFonts w:ascii="Wingdings" w:hAnsi="Wingdings" w:cs="Wingdings" w:hint="default"/>
    </w:rPr>
  </w:style>
  <w:style w:type="character" w:customStyle="1" w:styleId="WW8Num39z3">
    <w:name w:val="WW8Num39z3"/>
    <w:rsid w:val="00E0500D"/>
    <w:rPr>
      <w:rFonts w:ascii="Symbol" w:hAnsi="Symbol" w:cs="Symbol" w:hint="default"/>
    </w:rPr>
  </w:style>
  <w:style w:type="character" w:customStyle="1" w:styleId="WW8Num40z0">
    <w:name w:val="WW8Num40z0"/>
    <w:rsid w:val="00E0500D"/>
    <w:rPr>
      <w:rFonts w:ascii="Symbol" w:hAnsi="Symbol" w:cs="Symbol" w:hint="default"/>
      <w:b/>
      <w:i w:val="0"/>
      <w:color w:val="000000"/>
      <w:sz w:val="20"/>
      <w:szCs w:val="20"/>
      <w:u w:val="none"/>
    </w:rPr>
  </w:style>
  <w:style w:type="character" w:customStyle="1" w:styleId="WW8Num40z1">
    <w:name w:val="WW8Num40z1"/>
    <w:rsid w:val="00E0500D"/>
    <w:rPr>
      <w:rFonts w:ascii="Courier New" w:hAnsi="Courier New" w:cs="Courier New" w:hint="default"/>
    </w:rPr>
  </w:style>
  <w:style w:type="character" w:customStyle="1" w:styleId="WW8Num40z2">
    <w:name w:val="WW8Num40z2"/>
    <w:rsid w:val="00E0500D"/>
    <w:rPr>
      <w:rFonts w:ascii="Wingdings" w:hAnsi="Wingdings" w:cs="Wingdings" w:hint="default"/>
    </w:rPr>
  </w:style>
  <w:style w:type="character" w:customStyle="1" w:styleId="WW8Num40z3">
    <w:name w:val="WW8Num40z3"/>
    <w:rsid w:val="00E0500D"/>
    <w:rPr>
      <w:rFonts w:ascii="Symbol" w:hAnsi="Symbol" w:cs="Symbol" w:hint="default"/>
    </w:rPr>
  </w:style>
  <w:style w:type="character" w:customStyle="1" w:styleId="WW8Num41z0">
    <w:name w:val="WW8Num41z0"/>
    <w:rsid w:val="00E0500D"/>
    <w:rPr>
      <w:rFonts w:ascii="Symbol" w:hAnsi="Symbol" w:cs="Symbol" w:hint="default"/>
      <w:b/>
      <w:i w:val="0"/>
      <w:sz w:val="20"/>
      <w:szCs w:val="20"/>
      <w:u w:val="none"/>
    </w:rPr>
  </w:style>
  <w:style w:type="character" w:customStyle="1" w:styleId="WW8Num41z1">
    <w:name w:val="WW8Num41z1"/>
    <w:rsid w:val="00E0500D"/>
    <w:rPr>
      <w:rFonts w:ascii="Courier New" w:hAnsi="Courier New" w:cs="Courier New" w:hint="default"/>
    </w:rPr>
  </w:style>
  <w:style w:type="character" w:customStyle="1" w:styleId="WW8Num41z2">
    <w:name w:val="WW8Num41z2"/>
    <w:rsid w:val="00E0500D"/>
    <w:rPr>
      <w:rFonts w:ascii="Wingdings" w:hAnsi="Wingdings" w:cs="Wingdings" w:hint="default"/>
    </w:rPr>
  </w:style>
  <w:style w:type="character" w:customStyle="1" w:styleId="WW8Num41z3">
    <w:name w:val="WW8Num41z3"/>
    <w:rsid w:val="00E0500D"/>
    <w:rPr>
      <w:rFonts w:ascii="Symbol" w:hAnsi="Symbol" w:cs="Symbol" w:hint="default"/>
    </w:rPr>
  </w:style>
  <w:style w:type="character" w:customStyle="1" w:styleId="WW8Num42z0">
    <w:name w:val="WW8Num42z0"/>
    <w:rsid w:val="00E0500D"/>
    <w:rPr>
      <w:rFonts w:ascii="Symbol" w:hAnsi="Symbol" w:cs="Symbol" w:hint="default"/>
      <w:b/>
      <w:i w:val="0"/>
      <w:sz w:val="20"/>
      <w:szCs w:val="20"/>
      <w:u w:val="none"/>
    </w:rPr>
  </w:style>
  <w:style w:type="character" w:customStyle="1" w:styleId="WW8Num42z1">
    <w:name w:val="WW8Num42z1"/>
    <w:rsid w:val="00E0500D"/>
    <w:rPr>
      <w:rFonts w:ascii="Courier New" w:hAnsi="Courier New" w:cs="Courier New" w:hint="default"/>
    </w:rPr>
  </w:style>
  <w:style w:type="character" w:customStyle="1" w:styleId="WW8Num42z2">
    <w:name w:val="WW8Num42z2"/>
    <w:rsid w:val="00E0500D"/>
    <w:rPr>
      <w:rFonts w:ascii="Wingdings" w:hAnsi="Wingdings" w:cs="Wingdings" w:hint="default"/>
    </w:rPr>
  </w:style>
  <w:style w:type="character" w:customStyle="1" w:styleId="WW8Num42z3">
    <w:name w:val="WW8Num42z3"/>
    <w:rsid w:val="00E0500D"/>
    <w:rPr>
      <w:rFonts w:ascii="Symbol" w:hAnsi="Symbol" w:cs="Symbol" w:hint="default"/>
    </w:rPr>
  </w:style>
  <w:style w:type="character" w:customStyle="1" w:styleId="WW8Num43z0">
    <w:name w:val="WW8Num43z0"/>
    <w:rsid w:val="00E0500D"/>
    <w:rPr>
      <w:rFonts w:ascii="Arial" w:hAnsi="Arial" w:cs="Times New Roman" w:hint="default"/>
      <w:b/>
      <w:i w:val="0"/>
      <w:sz w:val="20"/>
      <w:szCs w:val="20"/>
    </w:rPr>
  </w:style>
  <w:style w:type="character" w:customStyle="1" w:styleId="WW8Num43z1">
    <w:name w:val="WW8Num43z1"/>
    <w:rsid w:val="00E0500D"/>
  </w:style>
  <w:style w:type="character" w:customStyle="1" w:styleId="WW8Num43z2">
    <w:name w:val="WW8Num43z2"/>
    <w:rsid w:val="00E0500D"/>
  </w:style>
  <w:style w:type="character" w:customStyle="1" w:styleId="WW8Num43z3">
    <w:name w:val="WW8Num43z3"/>
    <w:rsid w:val="00E0500D"/>
  </w:style>
  <w:style w:type="character" w:customStyle="1" w:styleId="WW8Num43z4">
    <w:name w:val="WW8Num43z4"/>
    <w:rsid w:val="00E0500D"/>
  </w:style>
  <w:style w:type="character" w:customStyle="1" w:styleId="WW8Num43z5">
    <w:name w:val="WW8Num43z5"/>
    <w:rsid w:val="00E0500D"/>
  </w:style>
  <w:style w:type="character" w:customStyle="1" w:styleId="WW8Num43z6">
    <w:name w:val="WW8Num43z6"/>
    <w:rsid w:val="00E0500D"/>
  </w:style>
  <w:style w:type="character" w:customStyle="1" w:styleId="WW8Num43z7">
    <w:name w:val="WW8Num43z7"/>
    <w:rsid w:val="00E0500D"/>
  </w:style>
  <w:style w:type="character" w:customStyle="1" w:styleId="WW8Num43z8">
    <w:name w:val="WW8Num43z8"/>
    <w:rsid w:val="00E0500D"/>
  </w:style>
  <w:style w:type="character" w:customStyle="1" w:styleId="WW8Num44z0">
    <w:name w:val="WW8Num44z0"/>
    <w:rsid w:val="00E0500D"/>
    <w:rPr>
      <w:rFonts w:ascii="Symbol" w:hAnsi="Symbol" w:cs="Symbol" w:hint="default"/>
      <w:b/>
      <w:i w:val="0"/>
      <w:sz w:val="20"/>
      <w:szCs w:val="20"/>
      <w:u w:val="none"/>
    </w:rPr>
  </w:style>
  <w:style w:type="character" w:customStyle="1" w:styleId="WW8Num44z1">
    <w:name w:val="WW8Num44z1"/>
    <w:rsid w:val="00E0500D"/>
    <w:rPr>
      <w:rFonts w:ascii="Courier New" w:hAnsi="Courier New" w:cs="Courier New" w:hint="default"/>
    </w:rPr>
  </w:style>
  <w:style w:type="character" w:customStyle="1" w:styleId="WW8Num44z2">
    <w:name w:val="WW8Num44z2"/>
    <w:rsid w:val="00E0500D"/>
    <w:rPr>
      <w:rFonts w:ascii="Wingdings" w:hAnsi="Wingdings" w:cs="Wingdings" w:hint="default"/>
    </w:rPr>
  </w:style>
  <w:style w:type="character" w:customStyle="1" w:styleId="WW8Num44z3">
    <w:name w:val="WW8Num44z3"/>
    <w:rsid w:val="00E0500D"/>
    <w:rPr>
      <w:rFonts w:ascii="Symbol" w:hAnsi="Symbol" w:cs="Symbol" w:hint="default"/>
    </w:rPr>
  </w:style>
  <w:style w:type="character" w:customStyle="1" w:styleId="WW8Num45z0">
    <w:name w:val="WW8Num45z0"/>
    <w:rsid w:val="00E0500D"/>
    <w:rPr>
      <w:rFonts w:ascii="Symbol" w:hAnsi="Symbol" w:cs="Symbol" w:hint="default"/>
      <w:b/>
      <w:i w:val="0"/>
      <w:sz w:val="20"/>
      <w:szCs w:val="20"/>
      <w:u w:val="none"/>
    </w:rPr>
  </w:style>
  <w:style w:type="character" w:customStyle="1" w:styleId="WW8Num45z1">
    <w:name w:val="WW8Num45z1"/>
    <w:rsid w:val="00E0500D"/>
    <w:rPr>
      <w:rFonts w:ascii="Courier New" w:hAnsi="Courier New" w:cs="Courier New" w:hint="default"/>
    </w:rPr>
  </w:style>
  <w:style w:type="character" w:customStyle="1" w:styleId="WW8Num45z2">
    <w:name w:val="WW8Num45z2"/>
    <w:rsid w:val="00E0500D"/>
    <w:rPr>
      <w:rFonts w:ascii="Wingdings" w:hAnsi="Wingdings" w:cs="Wingdings" w:hint="default"/>
    </w:rPr>
  </w:style>
  <w:style w:type="character" w:customStyle="1" w:styleId="WW8Num45z3">
    <w:name w:val="WW8Num45z3"/>
    <w:rsid w:val="00E0500D"/>
    <w:rPr>
      <w:rFonts w:ascii="Symbol" w:hAnsi="Symbol" w:cs="Symbol" w:hint="default"/>
    </w:rPr>
  </w:style>
  <w:style w:type="character" w:customStyle="1" w:styleId="WW8Num46z0">
    <w:name w:val="WW8Num46z0"/>
    <w:rsid w:val="00E0500D"/>
    <w:rPr>
      <w:rFonts w:ascii="Symbol" w:hAnsi="Symbol" w:cs="Symbol" w:hint="default"/>
      <w:b/>
      <w:i w:val="0"/>
      <w:color w:val="000000"/>
      <w:sz w:val="20"/>
      <w:szCs w:val="20"/>
      <w:u w:val="none"/>
    </w:rPr>
  </w:style>
  <w:style w:type="character" w:customStyle="1" w:styleId="WW8Num46z1">
    <w:name w:val="WW8Num46z1"/>
    <w:rsid w:val="00E0500D"/>
    <w:rPr>
      <w:rFonts w:ascii="Arial" w:hAnsi="Arial" w:cs="Arial" w:hint="default"/>
      <w:b/>
      <w:i w:val="0"/>
      <w:caps w:val="0"/>
      <w:smallCaps w:val="0"/>
      <w:strike w:val="0"/>
      <w:dstrike w:val="0"/>
      <w:vanish w:val="0"/>
      <w:color w:val="auto"/>
      <w:position w:val="0"/>
      <w:sz w:val="20"/>
      <w:szCs w:val="24"/>
      <w:u w:val="none"/>
      <w:vertAlign w:val="baseline"/>
    </w:rPr>
  </w:style>
  <w:style w:type="character" w:customStyle="1" w:styleId="WW8Num46z2">
    <w:name w:val="WW8Num46z2"/>
    <w:rsid w:val="00E0500D"/>
    <w:rPr>
      <w:rFonts w:ascii="Wingdings" w:hAnsi="Wingdings" w:cs="Wingdings" w:hint="default"/>
    </w:rPr>
  </w:style>
  <w:style w:type="character" w:customStyle="1" w:styleId="WW8Num46z3">
    <w:name w:val="WW8Num46z3"/>
    <w:rsid w:val="00E0500D"/>
    <w:rPr>
      <w:rFonts w:ascii="Symbol" w:hAnsi="Symbol" w:cs="Symbol" w:hint="default"/>
    </w:rPr>
  </w:style>
  <w:style w:type="character" w:customStyle="1" w:styleId="WW8Num46z4">
    <w:name w:val="WW8Num46z4"/>
    <w:rsid w:val="00E0500D"/>
    <w:rPr>
      <w:rFonts w:ascii="Courier New" w:hAnsi="Courier New" w:cs="Courier New" w:hint="default"/>
    </w:rPr>
  </w:style>
  <w:style w:type="character" w:customStyle="1" w:styleId="WW8Num47z0">
    <w:name w:val="WW8Num47z0"/>
    <w:rsid w:val="00E0500D"/>
    <w:rPr>
      <w:rFonts w:ascii="Arial" w:hAnsi="Arial" w:cs="Times New Roman" w:hint="default"/>
      <w:b w:val="0"/>
      <w:i w:val="0"/>
      <w:sz w:val="20"/>
    </w:rPr>
  </w:style>
  <w:style w:type="character" w:customStyle="1" w:styleId="WW8Num47z1">
    <w:name w:val="WW8Num47z1"/>
    <w:rsid w:val="00E0500D"/>
  </w:style>
  <w:style w:type="character" w:customStyle="1" w:styleId="WW8Num47z3">
    <w:name w:val="WW8Num47z3"/>
    <w:rsid w:val="00E0500D"/>
  </w:style>
  <w:style w:type="character" w:customStyle="1" w:styleId="WW8Num47z4">
    <w:name w:val="WW8Num47z4"/>
    <w:rsid w:val="00E0500D"/>
  </w:style>
  <w:style w:type="character" w:customStyle="1" w:styleId="WW8Num47z5">
    <w:name w:val="WW8Num47z5"/>
    <w:rsid w:val="00E0500D"/>
  </w:style>
  <w:style w:type="character" w:customStyle="1" w:styleId="WW8Num47z6">
    <w:name w:val="WW8Num47z6"/>
    <w:rsid w:val="00E0500D"/>
  </w:style>
  <w:style w:type="character" w:customStyle="1" w:styleId="WW8Num47z7">
    <w:name w:val="WW8Num47z7"/>
    <w:rsid w:val="00E0500D"/>
  </w:style>
  <w:style w:type="character" w:customStyle="1" w:styleId="WW8Num47z8">
    <w:name w:val="WW8Num47z8"/>
    <w:rsid w:val="00E0500D"/>
  </w:style>
  <w:style w:type="character" w:customStyle="1" w:styleId="WW8Num48z0">
    <w:name w:val="WW8Num48z0"/>
    <w:rsid w:val="00E0500D"/>
    <w:rPr>
      <w:rFonts w:ascii="Arial" w:hAnsi="Arial" w:cs="Arial" w:hint="default"/>
      <w:b w:val="0"/>
      <w:i w:val="0"/>
      <w:color w:val="000000"/>
      <w:sz w:val="20"/>
      <w:szCs w:val="24"/>
      <w:u w:val="none"/>
    </w:rPr>
  </w:style>
  <w:style w:type="character" w:customStyle="1" w:styleId="WW8Num48z1">
    <w:name w:val="WW8Num48z1"/>
    <w:rsid w:val="00E0500D"/>
  </w:style>
  <w:style w:type="character" w:customStyle="1" w:styleId="WW8Num48z2">
    <w:name w:val="WW8Num48z2"/>
    <w:rsid w:val="00E0500D"/>
  </w:style>
  <w:style w:type="character" w:customStyle="1" w:styleId="WW8Num48z3">
    <w:name w:val="WW8Num48z3"/>
    <w:rsid w:val="00E0500D"/>
  </w:style>
  <w:style w:type="character" w:customStyle="1" w:styleId="WW8Num48z4">
    <w:name w:val="WW8Num48z4"/>
    <w:rsid w:val="00E0500D"/>
  </w:style>
  <w:style w:type="character" w:customStyle="1" w:styleId="WW8Num48z5">
    <w:name w:val="WW8Num48z5"/>
    <w:rsid w:val="00E0500D"/>
  </w:style>
  <w:style w:type="character" w:customStyle="1" w:styleId="WW8Num48z6">
    <w:name w:val="WW8Num48z6"/>
    <w:rsid w:val="00E0500D"/>
  </w:style>
  <w:style w:type="character" w:customStyle="1" w:styleId="WW8Num48z7">
    <w:name w:val="WW8Num48z7"/>
    <w:rsid w:val="00E0500D"/>
  </w:style>
  <w:style w:type="character" w:customStyle="1" w:styleId="WW8Num48z8">
    <w:name w:val="WW8Num48z8"/>
    <w:rsid w:val="00E0500D"/>
  </w:style>
  <w:style w:type="character" w:customStyle="1" w:styleId="Domylnaczcionkaakapitu4">
    <w:name w:val="Domyślna czcionka akapitu4"/>
    <w:rsid w:val="00E0500D"/>
  </w:style>
  <w:style w:type="character" w:customStyle="1" w:styleId="WW8Num23z1">
    <w:name w:val="WW8Num23z1"/>
    <w:rsid w:val="00E0500D"/>
  </w:style>
  <w:style w:type="character" w:customStyle="1" w:styleId="WW8Num23z2">
    <w:name w:val="WW8Num23z2"/>
    <w:rsid w:val="00E0500D"/>
  </w:style>
  <w:style w:type="character" w:customStyle="1" w:styleId="WW8Num23z3">
    <w:name w:val="WW8Num23z3"/>
    <w:rsid w:val="00E0500D"/>
  </w:style>
  <w:style w:type="character" w:customStyle="1" w:styleId="WW8Num23z4">
    <w:name w:val="WW8Num23z4"/>
    <w:rsid w:val="00E0500D"/>
  </w:style>
  <w:style w:type="character" w:customStyle="1" w:styleId="WW8Num23z5">
    <w:name w:val="WW8Num23z5"/>
    <w:rsid w:val="00E0500D"/>
  </w:style>
  <w:style w:type="character" w:customStyle="1" w:styleId="WW8Num23z6">
    <w:name w:val="WW8Num23z6"/>
    <w:rsid w:val="00E0500D"/>
  </w:style>
  <w:style w:type="character" w:customStyle="1" w:styleId="WW8Num23z7">
    <w:name w:val="WW8Num23z7"/>
    <w:rsid w:val="00E0500D"/>
  </w:style>
  <w:style w:type="character" w:customStyle="1" w:styleId="WW8Num23z8">
    <w:name w:val="WW8Num23z8"/>
    <w:rsid w:val="00E0500D"/>
  </w:style>
  <w:style w:type="character" w:customStyle="1" w:styleId="WW8Num24z1">
    <w:name w:val="WW8Num24z1"/>
    <w:rsid w:val="00E0500D"/>
    <w:rPr>
      <w:rFonts w:eastAsia="Times New Roman" w:cs="Times New Roman"/>
      <w:bCs/>
      <w:sz w:val="20"/>
      <w:szCs w:val="20"/>
      <w:lang w:val="pl-PL" w:bidi="ar-SA"/>
    </w:rPr>
  </w:style>
  <w:style w:type="character" w:customStyle="1" w:styleId="WW8Num24z2">
    <w:name w:val="WW8Num24z2"/>
    <w:rsid w:val="00E0500D"/>
  </w:style>
  <w:style w:type="character" w:customStyle="1" w:styleId="WW8Num24z3">
    <w:name w:val="WW8Num24z3"/>
    <w:rsid w:val="00E0500D"/>
  </w:style>
  <w:style w:type="character" w:customStyle="1" w:styleId="WW8Num24z4">
    <w:name w:val="WW8Num24z4"/>
    <w:rsid w:val="00E0500D"/>
  </w:style>
  <w:style w:type="character" w:customStyle="1" w:styleId="WW8Num24z5">
    <w:name w:val="WW8Num24z5"/>
    <w:rsid w:val="00E0500D"/>
  </w:style>
  <w:style w:type="character" w:customStyle="1" w:styleId="WW8Num24z6">
    <w:name w:val="WW8Num24z6"/>
    <w:rsid w:val="00E0500D"/>
  </w:style>
  <w:style w:type="character" w:customStyle="1" w:styleId="WW8Num24z7">
    <w:name w:val="WW8Num24z7"/>
    <w:rsid w:val="00E0500D"/>
  </w:style>
  <w:style w:type="character" w:customStyle="1" w:styleId="WW8Num24z8">
    <w:name w:val="WW8Num24z8"/>
    <w:rsid w:val="00E0500D"/>
  </w:style>
  <w:style w:type="character" w:customStyle="1" w:styleId="WW8Num27z1">
    <w:name w:val="WW8Num27z1"/>
    <w:rsid w:val="00E0500D"/>
  </w:style>
  <w:style w:type="character" w:customStyle="1" w:styleId="WW8Num27z2">
    <w:name w:val="WW8Num27z2"/>
    <w:rsid w:val="00E0500D"/>
  </w:style>
  <w:style w:type="character" w:customStyle="1" w:styleId="WW8Num27z3">
    <w:name w:val="WW8Num27z3"/>
    <w:rsid w:val="00E0500D"/>
  </w:style>
  <w:style w:type="character" w:customStyle="1" w:styleId="WW8Num27z4">
    <w:name w:val="WW8Num27z4"/>
    <w:rsid w:val="00E0500D"/>
  </w:style>
  <w:style w:type="character" w:customStyle="1" w:styleId="WW8Num27z5">
    <w:name w:val="WW8Num27z5"/>
    <w:rsid w:val="00E0500D"/>
  </w:style>
  <w:style w:type="character" w:customStyle="1" w:styleId="WW8Num27z6">
    <w:name w:val="WW8Num27z6"/>
    <w:rsid w:val="00E0500D"/>
  </w:style>
  <w:style w:type="character" w:customStyle="1" w:styleId="WW8Num27z7">
    <w:name w:val="WW8Num27z7"/>
    <w:rsid w:val="00E0500D"/>
  </w:style>
  <w:style w:type="character" w:customStyle="1" w:styleId="WW8Num27z8">
    <w:name w:val="WW8Num27z8"/>
    <w:rsid w:val="00E0500D"/>
  </w:style>
  <w:style w:type="character" w:customStyle="1" w:styleId="WW8Num10z1">
    <w:name w:val="WW8Num10z1"/>
    <w:rsid w:val="00E0500D"/>
  </w:style>
  <w:style w:type="character" w:customStyle="1" w:styleId="WW8Num10z2">
    <w:name w:val="WW8Num10z2"/>
    <w:rsid w:val="00E0500D"/>
  </w:style>
  <w:style w:type="character" w:customStyle="1" w:styleId="WW8Num10z3">
    <w:name w:val="WW8Num10z3"/>
    <w:rsid w:val="00E0500D"/>
  </w:style>
  <w:style w:type="character" w:customStyle="1" w:styleId="WW8Num10z4">
    <w:name w:val="WW8Num10z4"/>
    <w:rsid w:val="00E0500D"/>
  </w:style>
  <w:style w:type="character" w:customStyle="1" w:styleId="WW8Num10z5">
    <w:name w:val="WW8Num10z5"/>
    <w:rsid w:val="00E0500D"/>
  </w:style>
  <w:style w:type="character" w:customStyle="1" w:styleId="WW8Num10z6">
    <w:name w:val="WW8Num10z6"/>
    <w:rsid w:val="00E0500D"/>
  </w:style>
  <w:style w:type="character" w:customStyle="1" w:styleId="WW8Num10z7">
    <w:name w:val="WW8Num10z7"/>
    <w:rsid w:val="00E0500D"/>
  </w:style>
  <w:style w:type="character" w:customStyle="1" w:styleId="WW8Num10z8">
    <w:name w:val="WW8Num10z8"/>
    <w:rsid w:val="00E0500D"/>
  </w:style>
  <w:style w:type="character" w:customStyle="1" w:styleId="WW8Num28z1">
    <w:name w:val="WW8Num28z1"/>
    <w:rsid w:val="00E0500D"/>
  </w:style>
  <w:style w:type="character" w:customStyle="1" w:styleId="WW8Num28z2">
    <w:name w:val="WW8Num28z2"/>
    <w:rsid w:val="00E0500D"/>
  </w:style>
  <w:style w:type="character" w:customStyle="1" w:styleId="WW8Num28z3">
    <w:name w:val="WW8Num28z3"/>
    <w:rsid w:val="00E0500D"/>
  </w:style>
  <w:style w:type="character" w:customStyle="1" w:styleId="WW8Num28z4">
    <w:name w:val="WW8Num28z4"/>
    <w:rsid w:val="00E0500D"/>
  </w:style>
  <w:style w:type="character" w:customStyle="1" w:styleId="WW8Num28z5">
    <w:name w:val="WW8Num28z5"/>
    <w:rsid w:val="00E0500D"/>
  </w:style>
  <w:style w:type="character" w:customStyle="1" w:styleId="WW8Num28z6">
    <w:name w:val="WW8Num28z6"/>
    <w:rsid w:val="00E0500D"/>
  </w:style>
  <w:style w:type="character" w:customStyle="1" w:styleId="WW8Num28z7">
    <w:name w:val="WW8Num28z7"/>
    <w:rsid w:val="00E0500D"/>
  </w:style>
  <w:style w:type="character" w:customStyle="1" w:styleId="WW8Num28z8">
    <w:name w:val="WW8Num28z8"/>
    <w:rsid w:val="00E0500D"/>
  </w:style>
  <w:style w:type="character" w:customStyle="1" w:styleId="WW8Num32z1">
    <w:name w:val="WW8Num32z1"/>
    <w:rsid w:val="00E0500D"/>
  </w:style>
  <w:style w:type="character" w:customStyle="1" w:styleId="WW8Num32z2">
    <w:name w:val="WW8Num32z2"/>
    <w:rsid w:val="00E0500D"/>
  </w:style>
  <w:style w:type="character" w:customStyle="1" w:styleId="WW8Num32z3">
    <w:name w:val="WW8Num32z3"/>
    <w:rsid w:val="00E0500D"/>
  </w:style>
  <w:style w:type="character" w:customStyle="1" w:styleId="WW8Num32z4">
    <w:name w:val="WW8Num32z4"/>
    <w:rsid w:val="00E0500D"/>
  </w:style>
  <w:style w:type="character" w:customStyle="1" w:styleId="WW8Num32z5">
    <w:name w:val="WW8Num32z5"/>
    <w:rsid w:val="00E0500D"/>
  </w:style>
  <w:style w:type="character" w:customStyle="1" w:styleId="WW8Num32z6">
    <w:name w:val="WW8Num32z6"/>
    <w:rsid w:val="00E0500D"/>
  </w:style>
  <w:style w:type="character" w:customStyle="1" w:styleId="WW8Num32z7">
    <w:name w:val="WW8Num32z7"/>
    <w:rsid w:val="00E0500D"/>
  </w:style>
  <w:style w:type="character" w:customStyle="1" w:styleId="WW8Num32z8">
    <w:name w:val="WW8Num32z8"/>
    <w:rsid w:val="00E0500D"/>
  </w:style>
  <w:style w:type="character" w:customStyle="1" w:styleId="WW8Num26z1">
    <w:name w:val="WW8Num26z1"/>
    <w:rsid w:val="00E0500D"/>
    <w:rPr>
      <w:rFonts w:eastAsia="Times New Roman" w:cs="Times New Roman"/>
      <w:bCs/>
      <w:sz w:val="20"/>
      <w:szCs w:val="20"/>
      <w:lang w:val="pl-PL" w:bidi="ar-SA"/>
    </w:rPr>
  </w:style>
  <w:style w:type="character" w:customStyle="1" w:styleId="WW8Num26z2">
    <w:name w:val="WW8Num26z2"/>
    <w:rsid w:val="00E0500D"/>
  </w:style>
  <w:style w:type="character" w:customStyle="1" w:styleId="WW8Num26z3">
    <w:name w:val="WW8Num26z3"/>
    <w:rsid w:val="00E0500D"/>
  </w:style>
  <w:style w:type="character" w:customStyle="1" w:styleId="WW8Num26z4">
    <w:name w:val="WW8Num26z4"/>
    <w:rsid w:val="00E0500D"/>
  </w:style>
  <w:style w:type="character" w:customStyle="1" w:styleId="WW8Num26z5">
    <w:name w:val="WW8Num26z5"/>
    <w:rsid w:val="00E0500D"/>
  </w:style>
  <w:style w:type="character" w:customStyle="1" w:styleId="WW8Num26z6">
    <w:name w:val="WW8Num26z6"/>
    <w:rsid w:val="00E0500D"/>
  </w:style>
  <w:style w:type="character" w:customStyle="1" w:styleId="WW8Num26z7">
    <w:name w:val="WW8Num26z7"/>
    <w:rsid w:val="00E0500D"/>
  </w:style>
  <w:style w:type="character" w:customStyle="1" w:styleId="WW8Num26z8">
    <w:name w:val="WW8Num26z8"/>
    <w:rsid w:val="00E0500D"/>
  </w:style>
  <w:style w:type="character" w:customStyle="1" w:styleId="WW8Num29z1">
    <w:name w:val="WW8Num29z1"/>
    <w:rsid w:val="00E0500D"/>
  </w:style>
  <w:style w:type="character" w:customStyle="1" w:styleId="WW8Num29z3">
    <w:name w:val="WW8Num29z3"/>
    <w:rsid w:val="00E0500D"/>
  </w:style>
  <w:style w:type="character" w:customStyle="1" w:styleId="WW8Num4z1">
    <w:name w:val="WW8Num4z1"/>
    <w:rsid w:val="00E0500D"/>
  </w:style>
  <w:style w:type="character" w:customStyle="1" w:styleId="WW8Num4z2">
    <w:name w:val="WW8Num4z2"/>
    <w:rsid w:val="00E0500D"/>
  </w:style>
  <w:style w:type="character" w:customStyle="1" w:styleId="WW8Num4z3">
    <w:name w:val="WW8Num4z3"/>
    <w:rsid w:val="00E0500D"/>
    <w:rPr>
      <w:rFonts w:ascii="Symbol" w:hAnsi="Symbol" w:cs="Symbol"/>
    </w:rPr>
  </w:style>
  <w:style w:type="character" w:customStyle="1" w:styleId="WW8Num4z4">
    <w:name w:val="WW8Num4z4"/>
    <w:rsid w:val="00E0500D"/>
  </w:style>
  <w:style w:type="character" w:customStyle="1" w:styleId="WW8Num4z5">
    <w:name w:val="WW8Num4z5"/>
    <w:rsid w:val="00E0500D"/>
  </w:style>
  <w:style w:type="character" w:customStyle="1" w:styleId="WW8Num4z6">
    <w:name w:val="WW8Num4z6"/>
    <w:rsid w:val="00E0500D"/>
  </w:style>
  <w:style w:type="character" w:customStyle="1" w:styleId="WW8Num4z7">
    <w:name w:val="WW8Num4z7"/>
    <w:rsid w:val="00E0500D"/>
  </w:style>
  <w:style w:type="character" w:customStyle="1" w:styleId="WW8Num4z8">
    <w:name w:val="WW8Num4z8"/>
    <w:rsid w:val="00E0500D"/>
  </w:style>
  <w:style w:type="character" w:customStyle="1" w:styleId="WW8Num30z1">
    <w:name w:val="WW8Num30z1"/>
    <w:rsid w:val="00E0500D"/>
  </w:style>
  <w:style w:type="character" w:customStyle="1" w:styleId="Absatz-Standardschriftart">
    <w:name w:val="Absatz-Standardschriftart"/>
    <w:rsid w:val="00E0500D"/>
  </w:style>
  <w:style w:type="character" w:customStyle="1" w:styleId="WW-Absatz-Standardschriftart">
    <w:name w:val="WW-Absatz-Standardschriftart"/>
    <w:rsid w:val="00E0500D"/>
  </w:style>
  <w:style w:type="character" w:customStyle="1" w:styleId="WW-Absatz-Standardschriftart1">
    <w:name w:val="WW-Absatz-Standardschriftart1"/>
    <w:rsid w:val="00E0500D"/>
  </w:style>
  <w:style w:type="character" w:customStyle="1" w:styleId="WW-Absatz-Standardschriftart11">
    <w:name w:val="WW-Absatz-Standardschriftart11"/>
    <w:rsid w:val="00E0500D"/>
  </w:style>
  <w:style w:type="character" w:customStyle="1" w:styleId="WW-Absatz-Standardschriftart111">
    <w:name w:val="WW-Absatz-Standardschriftart111"/>
    <w:rsid w:val="00E0500D"/>
  </w:style>
  <w:style w:type="character" w:customStyle="1" w:styleId="WW-Absatz-Standardschriftart1111">
    <w:name w:val="WW-Absatz-Standardschriftart1111"/>
    <w:rsid w:val="00E0500D"/>
  </w:style>
  <w:style w:type="character" w:customStyle="1" w:styleId="WW-Absatz-Standardschriftart11111">
    <w:name w:val="WW-Absatz-Standardschriftart11111"/>
    <w:rsid w:val="00E0500D"/>
  </w:style>
  <w:style w:type="character" w:customStyle="1" w:styleId="WW-Absatz-Standardschriftart111111">
    <w:name w:val="WW-Absatz-Standardschriftart111111"/>
    <w:rsid w:val="00E0500D"/>
  </w:style>
  <w:style w:type="character" w:customStyle="1" w:styleId="WW-Absatz-Standardschriftart1111111">
    <w:name w:val="WW-Absatz-Standardschriftart1111111"/>
    <w:rsid w:val="00E0500D"/>
  </w:style>
  <w:style w:type="character" w:customStyle="1" w:styleId="WW-Absatz-Standardschriftart11111111">
    <w:name w:val="WW-Absatz-Standardschriftart11111111"/>
    <w:rsid w:val="00E0500D"/>
  </w:style>
  <w:style w:type="character" w:customStyle="1" w:styleId="WW-Absatz-Standardschriftart111111111">
    <w:name w:val="WW-Absatz-Standardschriftart111111111"/>
    <w:rsid w:val="00E0500D"/>
  </w:style>
  <w:style w:type="character" w:customStyle="1" w:styleId="WW-Absatz-Standardschriftart1111111111">
    <w:name w:val="WW-Absatz-Standardschriftart1111111111"/>
    <w:rsid w:val="00E0500D"/>
  </w:style>
  <w:style w:type="character" w:customStyle="1" w:styleId="WW-Absatz-Standardschriftart11111111111">
    <w:name w:val="WW-Absatz-Standardschriftart11111111111"/>
    <w:rsid w:val="00E0500D"/>
  </w:style>
  <w:style w:type="character" w:customStyle="1" w:styleId="Domylnaczcionkaakapitu3">
    <w:name w:val="Domyślna czcionka akapitu3"/>
    <w:rsid w:val="00E0500D"/>
  </w:style>
  <w:style w:type="character" w:customStyle="1" w:styleId="WW-Absatz-Standardschriftart111111111111">
    <w:name w:val="WW-Absatz-Standardschriftart111111111111"/>
    <w:rsid w:val="00E0500D"/>
  </w:style>
  <w:style w:type="character" w:customStyle="1" w:styleId="WW-Absatz-Standardschriftart1111111111111">
    <w:name w:val="WW-Absatz-Standardschriftart1111111111111"/>
    <w:rsid w:val="00E0500D"/>
  </w:style>
  <w:style w:type="character" w:customStyle="1" w:styleId="WW-Absatz-Standardschriftart11111111111111">
    <w:name w:val="WW-Absatz-Standardschriftart11111111111111"/>
    <w:rsid w:val="00E0500D"/>
  </w:style>
  <w:style w:type="character" w:customStyle="1" w:styleId="WW-Absatz-Standardschriftart111111111111111">
    <w:name w:val="WW-Absatz-Standardschriftart111111111111111"/>
    <w:rsid w:val="00E0500D"/>
  </w:style>
  <w:style w:type="character" w:customStyle="1" w:styleId="WW-Domylnaczcionkaakapitu">
    <w:name w:val="WW-Domyślna czcionka akapitu"/>
    <w:rsid w:val="00E0500D"/>
  </w:style>
  <w:style w:type="character" w:customStyle="1" w:styleId="WW-Absatz-Standardschriftart1111111111111111">
    <w:name w:val="WW-Absatz-Standardschriftart1111111111111111"/>
    <w:rsid w:val="00E0500D"/>
  </w:style>
  <w:style w:type="character" w:customStyle="1" w:styleId="WW-Absatz-Standardschriftart11111111111111111">
    <w:name w:val="WW-Absatz-Standardschriftart11111111111111111"/>
    <w:rsid w:val="00E0500D"/>
  </w:style>
  <w:style w:type="character" w:customStyle="1" w:styleId="WW8Num31z1">
    <w:name w:val="WW8Num31z1"/>
    <w:rsid w:val="00E0500D"/>
    <w:rPr>
      <w:rFonts w:ascii="Courier New" w:hAnsi="Courier New" w:cs="Courier New"/>
    </w:rPr>
  </w:style>
  <w:style w:type="character" w:customStyle="1" w:styleId="WW-Domylnaczcionkaakapitu1">
    <w:name w:val="WW-Domyślna czcionka akapitu1"/>
    <w:rsid w:val="00E0500D"/>
  </w:style>
  <w:style w:type="character" w:customStyle="1" w:styleId="WW-Absatz-Standardschriftart111111111111111111">
    <w:name w:val="WW-Absatz-Standardschriftart111111111111111111"/>
    <w:rsid w:val="00E0500D"/>
  </w:style>
  <w:style w:type="character" w:customStyle="1" w:styleId="WW-Absatz-Standardschriftart1111111111111111111">
    <w:name w:val="WW-Absatz-Standardschriftart1111111111111111111"/>
    <w:rsid w:val="00E0500D"/>
  </w:style>
  <w:style w:type="character" w:customStyle="1" w:styleId="WW-Absatz-Standardschriftart11111111111111111111">
    <w:name w:val="WW-Absatz-Standardschriftart11111111111111111111"/>
    <w:rsid w:val="00E0500D"/>
  </w:style>
  <w:style w:type="character" w:customStyle="1" w:styleId="WW-Absatz-Standardschriftart111111111111111111111">
    <w:name w:val="WW-Absatz-Standardschriftart111111111111111111111"/>
    <w:rsid w:val="00E0500D"/>
  </w:style>
  <w:style w:type="character" w:customStyle="1" w:styleId="WW-Absatz-Standardschriftart1111111111111111111111">
    <w:name w:val="WW-Absatz-Standardschriftart1111111111111111111111"/>
    <w:rsid w:val="00E0500D"/>
  </w:style>
  <w:style w:type="character" w:customStyle="1" w:styleId="WW-Absatz-Standardschriftart11111111111111111111111">
    <w:name w:val="WW-Absatz-Standardschriftart11111111111111111111111"/>
    <w:rsid w:val="00E0500D"/>
  </w:style>
  <w:style w:type="character" w:customStyle="1" w:styleId="WW-Absatz-Standardschriftart111111111111111111111111">
    <w:name w:val="WW-Absatz-Standardschriftart111111111111111111111111"/>
    <w:rsid w:val="00E0500D"/>
  </w:style>
  <w:style w:type="character" w:customStyle="1" w:styleId="WW-Absatz-Standardschriftart1111111111111111111111111">
    <w:name w:val="WW-Absatz-Standardschriftart1111111111111111111111111"/>
    <w:rsid w:val="00E0500D"/>
  </w:style>
  <w:style w:type="character" w:customStyle="1" w:styleId="WW-Absatz-Standardschriftart11111111111111111111111111">
    <w:name w:val="WW-Absatz-Standardschriftart11111111111111111111111111"/>
    <w:rsid w:val="00E0500D"/>
  </w:style>
  <w:style w:type="character" w:customStyle="1" w:styleId="WW-Absatz-Standardschriftart111111111111111111111111111">
    <w:name w:val="WW-Absatz-Standardschriftart111111111111111111111111111"/>
    <w:rsid w:val="00E0500D"/>
  </w:style>
  <w:style w:type="character" w:customStyle="1" w:styleId="WW-Absatz-Standardschriftart1111111111111111111111111111">
    <w:name w:val="WW-Absatz-Standardschriftart1111111111111111111111111111"/>
    <w:rsid w:val="00E0500D"/>
  </w:style>
  <w:style w:type="character" w:customStyle="1" w:styleId="WW-Absatz-Standardschriftart11111111111111111111111111111">
    <w:name w:val="WW-Absatz-Standardschriftart11111111111111111111111111111"/>
    <w:rsid w:val="00E0500D"/>
  </w:style>
  <w:style w:type="character" w:customStyle="1" w:styleId="WW-Absatz-Standardschriftart111111111111111111111111111111">
    <w:name w:val="WW-Absatz-Standardschriftart111111111111111111111111111111"/>
    <w:rsid w:val="00E0500D"/>
  </w:style>
  <w:style w:type="character" w:customStyle="1" w:styleId="WW-Absatz-Standardschriftart1111111111111111111111111111111">
    <w:name w:val="WW-Absatz-Standardschriftart1111111111111111111111111111111"/>
    <w:rsid w:val="00E0500D"/>
  </w:style>
  <w:style w:type="character" w:customStyle="1" w:styleId="WW-Absatz-Standardschriftart11111111111111111111111111111111">
    <w:name w:val="WW-Absatz-Standardschriftart11111111111111111111111111111111"/>
    <w:rsid w:val="00E0500D"/>
  </w:style>
  <w:style w:type="character" w:customStyle="1" w:styleId="WW-Absatz-Standardschriftart111111111111111111111111111111111">
    <w:name w:val="WW-Absatz-Standardschriftart111111111111111111111111111111111"/>
    <w:rsid w:val="00E0500D"/>
  </w:style>
  <w:style w:type="character" w:customStyle="1" w:styleId="WW-Absatz-Standardschriftart1111111111111111111111111111111111">
    <w:name w:val="WW-Absatz-Standardschriftart1111111111111111111111111111111111"/>
    <w:rsid w:val="00E0500D"/>
  </w:style>
  <w:style w:type="character" w:customStyle="1" w:styleId="WW8Num6z3">
    <w:name w:val="WW8Num6z3"/>
    <w:rsid w:val="00E0500D"/>
    <w:rPr>
      <w:rFonts w:ascii="Arial" w:eastAsia="Times New Roman" w:hAnsi="Arial" w:cs="Courier New"/>
    </w:rPr>
  </w:style>
  <w:style w:type="character" w:customStyle="1" w:styleId="WW8Num39z6">
    <w:name w:val="WW8Num39z6"/>
    <w:rsid w:val="00E0500D"/>
    <w:rPr>
      <w:rFonts w:ascii="Arial" w:eastAsia="Times New Roman" w:hAnsi="Arial" w:cs="Courier New"/>
    </w:rPr>
  </w:style>
  <w:style w:type="character" w:customStyle="1" w:styleId="WW8Num49z0">
    <w:name w:val="WW8Num49z0"/>
    <w:rsid w:val="00E0500D"/>
    <w:rPr>
      <w:b/>
      <w:i w:val="0"/>
      <w:sz w:val="24"/>
      <w:szCs w:val="24"/>
    </w:rPr>
  </w:style>
  <w:style w:type="character" w:customStyle="1" w:styleId="Domylnaczcionkaakapitu2">
    <w:name w:val="Domyślna czcionka akapitu2"/>
    <w:rsid w:val="00E0500D"/>
  </w:style>
  <w:style w:type="character" w:customStyle="1" w:styleId="WW8NumSt2z0">
    <w:name w:val="WW8NumSt2z0"/>
    <w:rsid w:val="00E0500D"/>
    <w:rPr>
      <w:rFonts w:ascii="Arial" w:hAnsi="Arial" w:cs="Arial"/>
      <w:b w:val="0"/>
      <w:i w:val="0"/>
      <w:sz w:val="24"/>
      <w:u w:val="none"/>
    </w:rPr>
  </w:style>
  <w:style w:type="character" w:customStyle="1" w:styleId="Domylnaczcionkaakapitu1">
    <w:name w:val="Domyślna czcionka akapitu1"/>
    <w:rsid w:val="00E0500D"/>
  </w:style>
  <w:style w:type="character" w:styleId="Numerstrony">
    <w:name w:val="page number"/>
    <w:basedOn w:val="Domylnaczcionkaakapitu1"/>
    <w:rsid w:val="00E0500D"/>
  </w:style>
  <w:style w:type="character" w:customStyle="1" w:styleId="WW-Absatz-Standardschriftart11111111111111111111111111111111111">
    <w:name w:val="WW-Absatz-Standardschriftart11111111111111111111111111111111111"/>
    <w:rsid w:val="00E0500D"/>
  </w:style>
  <w:style w:type="character" w:customStyle="1" w:styleId="ZnakZnak">
    <w:name w:val="Znak Znak"/>
    <w:rsid w:val="00E0500D"/>
    <w:rPr>
      <w:rFonts w:ascii="Cambria" w:eastAsia="Times New Roman" w:hAnsi="Cambria" w:cs="Times New Roman"/>
      <w:sz w:val="24"/>
      <w:szCs w:val="24"/>
    </w:rPr>
  </w:style>
  <w:style w:type="character" w:customStyle="1" w:styleId="WW-Absatz-Standardschriftart11111111112">
    <w:name w:val="WW-Absatz-Standardschriftart11111111112"/>
    <w:rsid w:val="00E0500D"/>
  </w:style>
  <w:style w:type="character" w:customStyle="1" w:styleId="ZnakZnak1">
    <w:name w:val="Znak Znak1"/>
    <w:rsid w:val="00E0500D"/>
    <w:rPr>
      <w:rFonts w:ascii="Calibri" w:eastAsia="Times New Roman" w:hAnsi="Calibri" w:cs="Times New Roman"/>
      <w:b/>
      <w:bCs/>
      <w:i/>
      <w:iCs/>
      <w:sz w:val="26"/>
      <w:szCs w:val="26"/>
    </w:rPr>
  </w:style>
  <w:style w:type="character" w:customStyle="1" w:styleId="Znakinumeracji">
    <w:name w:val="Znaki numeracji"/>
    <w:rsid w:val="00E0500D"/>
  </w:style>
  <w:style w:type="character" w:customStyle="1" w:styleId="Symbolewypunktowania">
    <w:name w:val="Symbole wypunktowania"/>
    <w:rsid w:val="00E0500D"/>
    <w:rPr>
      <w:rFonts w:ascii="StarSymbol" w:eastAsia="StarSymbol" w:hAnsi="StarSymbol" w:cs="StarSymbol"/>
      <w:sz w:val="18"/>
      <w:szCs w:val="18"/>
    </w:rPr>
  </w:style>
  <w:style w:type="character" w:customStyle="1" w:styleId="Tekstpodstawowywcity3Znak">
    <w:name w:val="Tekst podstawowy wcięty 3 Znak"/>
    <w:rsid w:val="00E0500D"/>
    <w:rPr>
      <w:rFonts w:ascii="Arial" w:hAnsi="Arial" w:cs="Courier New"/>
      <w:sz w:val="16"/>
      <w:szCs w:val="16"/>
    </w:rPr>
  </w:style>
  <w:style w:type="character" w:customStyle="1" w:styleId="Znakiprzypiswkocowych">
    <w:name w:val="Znaki przypisów końcowych"/>
    <w:rsid w:val="00E0500D"/>
    <w:rPr>
      <w:vertAlign w:val="superscript"/>
    </w:rPr>
  </w:style>
  <w:style w:type="character" w:styleId="UyteHipercze">
    <w:name w:val="FollowedHyperlink"/>
    <w:rsid w:val="00E0500D"/>
    <w:rPr>
      <w:color w:val="800080"/>
      <w:u w:val="single"/>
    </w:rPr>
  </w:style>
  <w:style w:type="character" w:customStyle="1" w:styleId="apple-converted-space">
    <w:name w:val="apple-converted-space"/>
    <w:basedOn w:val="Domylnaczcionkaakapitu3"/>
    <w:rsid w:val="00E0500D"/>
  </w:style>
  <w:style w:type="character" w:customStyle="1" w:styleId="alb">
    <w:name w:val="a_lb"/>
    <w:basedOn w:val="Domylnaczcionkaakapitu3"/>
    <w:rsid w:val="00E0500D"/>
  </w:style>
  <w:style w:type="character" w:styleId="Uwydatnienie">
    <w:name w:val="Emphasis"/>
    <w:qFormat/>
    <w:rsid w:val="00E0500D"/>
    <w:rPr>
      <w:i/>
      <w:iCs/>
    </w:rPr>
  </w:style>
  <w:style w:type="paragraph" w:customStyle="1" w:styleId="Nagwek30">
    <w:name w:val="Nagłówek3"/>
    <w:basedOn w:val="Normalny"/>
    <w:next w:val="Tekstpodstawowy"/>
    <w:rsid w:val="00E0500D"/>
    <w:pPr>
      <w:keepNext/>
      <w:widowControl/>
      <w:spacing w:before="240" w:after="120" w:line="240" w:lineRule="auto"/>
    </w:pPr>
    <w:rPr>
      <w:rFonts w:ascii="Liberation Sans" w:eastAsia="Microsoft YaHei" w:hAnsi="Liberation Sans" w:cs="Mangal"/>
      <w:sz w:val="28"/>
      <w:szCs w:val="28"/>
      <w:lang w:eastAsia="zh-CN"/>
    </w:rPr>
  </w:style>
  <w:style w:type="paragraph" w:styleId="Lista">
    <w:name w:val="List"/>
    <w:basedOn w:val="Tekstpodstawowy"/>
    <w:rsid w:val="00E0500D"/>
    <w:rPr>
      <w:rFonts w:cs="Wingdings"/>
    </w:rPr>
  </w:style>
  <w:style w:type="paragraph" w:styleId="Legenda">
    <w:name w:val="caption"/>
    <w:basedOn w:val="Normalny"/>
    <w:qFormat/>
    <w:rsid w:val="00E0500D"/>
    <w:pPr>
      <w:widowControl/>
      <w:suppressLineNumbers/>
      <w:spacing w:before="120" w:after="120" w:line="240" w:lineRule="auto"/>
    </w:pPr>
    <w:rPr>
      <w:rFonts w:ascii="Arial" w:eastAsia="Times New Roman" w:hAnsi="Arial" w:cs="Mangal"/>
      <w:i/>
      <w:iCs/>
      <w:lang w:eastAsia="zh-CN"/>
    </w:rPr>
  </w:style>
  <w:style w:type="paragraph" w:customStyle="1" w:styleId="Indeks">
    <w:name w:val="Indeks"/>
    <w:basedOn w:val="Normalny"/>
    <w:rsid w:val="00E0500D"/>
    <w:pPr>
      <w:widowControl/>
      <w:suppressLineNumbers/>
      <w:spacing w:line="240" w:lineRule="auto"/>
    </w:pPr>
    <w:rPr>
      <w:rFonts w:ascii="Arial" w:eastAsia="Times New Roman" w:hAnsi="Arial" w:cs="Wingdings"/>
      <w:szCs w:val="20"/>
      <w:lang w:eastAsia="zh-CN"/>
    </w:rPr>
  </w:style>
  <w:style w:type="paragraph" w:customStyle="1" w:styleId="Nagwek20">
    <w:name w:val="Nagłówek2"/>
    <w:basedOn w:val="Normalny"/>
    <w:next w:val="Tekstpodstawowy"/>
    <w:rsid w:val="00E0500D"/>
    <w:pPr>
      <w:keepNext/>
      <w:widowControl/>
      <w:spacing w:before="240" w:after="120" w:line="240" w:lineRule="auto"/>
    </w:pPr>
    <w:rPr>
      <w:rFonts w:ascii="Arial" w:eastAsia="Lucida Sans Unicode" w:hAnsi="Arial" w:cs="Tahoma"/>
      <w:sz w:val="28"/>
      <w:szCs w:val="28"/>
      <w:lang w:eastAsia="zh-CN"/>
    </w:rPr>
  </w:style>
  <w:style w:type="paragraph" w:customStyle="1" w:styleId="Legenda2">
    <w:name w:val="Legenda2"/>
    <w:basedOn w:val="Normalny"/>
    <w:rsid w:val="00E0500D"/>
    <w:pPr>
      <w:widowControl/>
      <w:suppressLineNumbers/>
      <w:spacing w:before="120" w:after="120" w:line="240" w:lineRule="auto"/>
    </w:pPr>
    <w:rPr>
      <w:rFonts w:ascii="Arial" w:eastAsia="Times New Roman" w:hAnsi="Arial" w:cs="Tahoma"/>
      <w:i/>
      <w:iCs/>
      <w:sz w:val="20"/>
      <w:szCs w:val="20"/>
      <w:lang w:eastAsia="zh-CN"/>
    </w:rPr>
  </w:style>
  <w:style w:type="paragraph" w:styleId="Podpis">
    <w:name w:val="Signature"/>
    <w:basedOn w:val="Normalny"/>
    <w:link w:val="PodpisZnak"/>
    <w:rsid w:val="00E0500D"/>
    <w:pPr>
      <w:widowControl/>
      <w:suppressLineNumbers/>
      <w:spacing w:before="120" w:after="120" w:line="240" w:lineRule="auto"/>
    </w:pPr>
    <w:rPr>
      <w:rFonts w:ascii="Arial" w:eastAsia="Times New Roman" w:hAnsi="Arial" w:cs="Wingdings"/>
      <w:i/>
      <w:iCs/>
      <w:sz w:val="20"/>
      <w:szCs w:val="20"/>
      <w:lang w:eastAsia="zh-CN"/>
    </w:rPr>
  </w:style>
  <w:style w:type="character" w:customStyle="1" w:styleId="PodpisZnak">
    <w:name w:val="Podpis Znak"/>
    <w:basedOn w:val="Domylnaczcionkaakapitu"/>
    <w:link w:val="Podpis"/>
    <w:rsid w:val="00E0500D"/>
    <w:rPr>
      <w:rFonts w:ascii="Arial" w:eastAsia="Times New Roman" w:hAnsi="Arial" w:cs="Wingdings"/>
      <w:i/>
      <w:iCs/>
      <w:sz w:val="20"/>
      <w:szCs w:val="20"/>
      <w:lang w:eastAsia="zh-CN"/>
    </w:rPr>
  </w:style>
  <w:style w:type="paragraph" w:customStyle="1" w:styleId="Nagwek10">
    <w:name w:val="Nagłówek1"/>
    <w:basedOn w:val="Normalny"/>
    <w:next w:val="Tekstpodstawowy"/>
    <w:rsid w:val="00E0500D"/>
    <w:pPr>
      <w:keepNext/>
      <w:widowControl/>
      <w:spacing w:before="240" w:after="120" w:line="240" w:lineRule="auto"/>
    </w:pPr>
    <w:rPr>
      <w:rFonts w:ascii="Arial" w:eastAsia="Lucida Sans Unicode" w:hAnsi="Arial" w:cs="Tahoma"/>
      <w:sz w:val="28"/>
      <w:szCs w:val="28"/>
      <w:lang w:eastAsia="zh-CN"/>
    </w:rPr>
  </w:style>
  <w:style w:type="paragraph" w:customStyle="1" w:styleId="Podpis1">
    <w:name w:val="Podpis1"/>
    <w:basedOn w:val="Normalny"/>
    <w:rsid w:val="00E0500D"/>
    <w:pPr>
      <w:widowControl/>
      <w:suppressLineNumbers/>
      <w:spacing w:before="120" w:after="120" w:line="240" w:lineRule="auto"/>
    </w:pPr>
    <w:rPr>
      <w:rFonts w:ascii="Arial" w:eastAsia="Times New Roman" w:hAnsi="Arial" w:cs="Tahoma"/>
      <w:i/>
      <w:iCs/>
      <w:sz w:val="20"/>
      <w:szCs w:val="20"/>
      <w:lang w:eastAsia="zh-CN"/>
    </w:rPr>
  </w:style>
  <w:style w:type="paragraph" w:customStyle="1" w:styleId="Tekstpodstawowywcity21">
    <w:name w:val="Tekst podstawowy wcięty 21"/>
    <w:basedOn w:val="Normalny"/>
    <w:rsid w:val="00E0500D"/>
    <w:pPr>
      <w:widowControl/>
      <w:spacing w:after="120" w:line="360" w:lineRule="auto"/>
      <w:ind w:firstLine="567"/>
      <w:jc w:val="both"/>
    </w:pPr>
    <w:rPr>
      <w:rFonts w:ascii="Arial" w:eastAsia="Times New Roman" w:hAnsi="Arial" w:cs="Courier New"/>
      <w:szCs w:val="20"/>
      <w:lang w:eastAsia="zh-CN"/>
    </w:rPr>
  </w:style>
  <w:style w:type="paragraph" w:customStyle="1" w:styleId="Zawartoramki">
    <w:name w:val="Zawartość ramki"/>
    <w:basedOn w:val="Tekstpodstawowy"/>
    <w:rsid w:val="00E0500D"/>
  </w:style>
  <w:style w:type="paragraph" w:customStyle="1" w:styleId="Tekstpodstawowywcity31">
    <w:name w:val="Tekst podstawowy wcięty 31"/>
    <w:basedOn w:val="Normalny"/>
    <w:rsid w:val="00E0500D"/>
    <w:pPr>
      <w:widowControl/>
      <w:spacing w:after="120" w:line="240" w:lineRule="auto"/>
      <w:ind w:left="283"/>
    </w:pPr>
    <w:rPr>
      <w:rFonts w:ascii="Arial" w:eastAsia="Times New Roman" w:hAnsi="Arial" w:cs="Courier New"/>
      <w:sz w:val="16"/>
      <w:szCs w:val="16"/>
      <w:lang w:eastAsia="zh-CN"/>
    </w:rPr>
  </w:style>
  <w:style w:type="paragraph" w:customStyle="1" w:styleId="WW-Tekstpodstawowy3">
    <w:name w:val="WW-Tekst podstawowy 3"/>
    <w:basedOn w:val="Normalny"/>
    <w:rsid w:val="00E0500D"/>
    <w:pPr>
      <w:spacing w:line="240" w:lineRule="auto"/>
      <w:jc w:val="both"/>
    </w:pPr>
    <w:rPr>
      <w:rFonts w:ascii="Arial" w:eastAsia="Arial" w:hAnsi="Arial" w:cs="Arial"/>
      <w:szCs w:val="20"/>
      <w:lang w:eastAsia="zh-CN"/>
    </w:rPr>
  </w:style>
  <w:style w:type="paragraph" w:customStyle="1" w:styleId="WW-Tekstpodstawowy2">
    <w:name w:val="WW-Tekst podstawowy 2"/>
    <w:basedOn w:val="Normalny"/>
    <w:rsid w:val="00E0500D"/>
    <w:pPr>
      <w:widowControl/>
      <w:spacing w:line="240" w:lineRule="auto"/>
    </w:pPr>
    <w:rPr>
      <w:rFonts w:eastAsia="Times New Roman" w:cs="Arial"/>
      <w:szCs w:val="20"/>
      <w:lang w:eastAsia="zh-CN"/>
    </w:rPr>
  </w:style>
  <w:style w:type="paragraph" w:customStyle="1" w:styleId="Blockquote">
    <w:name w:val="Blockquote"/>
    <w:basedOn w:val="Normalny"/>
    <w:rsid w:val="00E0500D"/>
    <w:pPr>
      <w:widowControl/>
      <w:suppressAutoHyphens w:val="0"/>
      <w:spacing w:before="100" w:after="100" w:line="240" w:lineRule="auto"/>
      <w:ind w:left="360" w:right="360"/>
    </w:pPr>
    <w:rPr>
      <w:rFonts w:eastAsia="Times New Roman" w:cs="Arial"/>
      <w:szCs w:val="20"/>
      <w:lang w:eastAsia="zh-CN"/>
    </w:rPr>
  </w:style>
  <w:style w:type="paragraph" w:customStyle="1" w:styleId="Styl">
    <w:name w:val="Styl"/>
    <w:rsid w:val="00E0500D"/>
    <w:pPr>
      <w:widowControl w:val="0"/>
      <w:suppressAutoHyphens/>
      <w:spacing w:line="240" w:lineRule="auto"/>
      <w:jc w:val="left"/>
    </w:pPr>
    <w:rPr>
      <w:rFonts w:ascii="Arial" w:eastAsia="Times New Roman" w:hAnsi="Arial" w:cs="Arial"/>
      <w:szCs w:val="20"/>
      <w:lang w:eastAsia="zh-CN"/>
    </w:rPr>
  </w:style>
  <w:style w:type="paragraph" w:customStyle="1" w:styleId="Tekstpodstawowy1">
    <w:name w:val="Tekst podstawowy1"/>
    <w:basedOn w:val="Normalny"/>
    <w:rsid w:val="00E0500D"/>
    <w:pPr>
      <w:widowControl/>
      <w:suppressAutoHyphens w:val="0"/>
      <w:spacing w:line="240" w:lineRule="auto"/>
      <w:jc w:val="both"/>
    </w:pPr>
    <w:rPr>
      <w:rFonts w:eastAsia="Times New Roman" w:cs="Arial"/>
      <w:szCs w:val="20"/>
      <w:lang w:eastAsia="zh-CN"/>
    </w:rPr>
  </w:style>
  <w:style w:type="paragraph" w:customStyle="1" w:styleId="numer1">
    <w:name w:val="numer1"/>
    <w:basedOn w:val="Tekstpodstawowy"/>
    <w:qFormat/>
    <w:rsid w:val="00E0500D"/>
    <w:pPr>
      <w:suppressAutoHyphens w:val="0"/>
      <w:spacing w:after="60"/>
      <w:jc w:val="both"/>
    </w:pPr>
    <w:rPr>
      <w:rFonts w:cs="Arial"/>
      <w:sz w:val="20"/>
    </w:rPr>
  </w:style>
  <w:style w:type="paragraph" w:customStyle="1" w:styleId="numera">
    <w:name w:val="numera"/>
    <w:basedOn w:val="Tekstpodstawowy"/>
    <w:rsid w:val="00E0500D"/>
    <w:pPr>
      <w:suppressAutoHyphens w:val="0"/>
      <w:spacing w:after="60"/>
    </w:pPr>
    <w:rPr>
      <w:rFonts w:cs="Arial"/>
      <w:sz w:val="20"/>
    </w:rPr>
  </w:style>
  <w:style w:type="paragraph" w:customStyle="1" w:styleId="numerowany">
    <w:name w:val="numerowany"/>
    <w:basedOn w:val="Tekstpodstawowy"/>
    <w:rsid w:val="00E0500D"/>
    <w:pPr>
      <w:suppressAutoHyphens w:val="0"/>
      <w:spacing w:after="60"/>
      <w:jc w:val="both"/>
    </w:pPr>
    <w:rPr>
      <w:rFonts w:cs="Arial"/>
      <w:sz w:val="20"/>
    </w:rPr>
  </w:style>
  <w:style w:type="paragraph" w:customStyle="1" w:styleId="alfanumer">
    <w:name w:val="alfanumer"/>
    <w:basedOn w:val="Tekstpodstawowy"/>
    <w:rsid w:val="00E0500D"/>
    <w:pPr>
      <w:suppressAutoHyphens w:val="0"/>
      <w:spacing w:after="60"/>
      <w:jc w:val="both"/>
    </w:pPr>
    <w:rPr>
      <w:rFonts w:cs="Arial"/>
      <w:sz w:val="20"/>
    </w:rPr>
  </w:style>
  <w:style w:type="paragraph" w:customStyle="1" w:styleId="Legenda1">
    <w:name w:val="Legenda1"/>
    <w:basedOn w:val="Normalny"/>
    <w:next w:val="Normalny"/>
    <w:rsid w:val="00E0500D"/>
    <w:pPr>
      <w:widowControl/>
      <w:suppressAutoHyphens w:val="0"/>
      <w:spacing w:line="240" w:lineRule="auto"/>
      <w:ind w:firstLine="284"/>
      <w:jc w:val="right"/>
    </w:pPr>
    <w:rPr>
      <w:rFonts w:eastAsia="Times New Roman"/>
      <w:b/>
      <w:bCs/>
      <w:sz w:val="28"/>
      <w:szCs w:val="28"/>
      <w:lang w:eastAsia="zh-CN"/>
    </w:rPr>
  </w:style>
  <w:style w:type="paragraph" w:customStyle="1" w:styleId="Tekstblokowy1">
    <w:name w:val="Tekst blokowy1"/>
    <w:basedOn w:val="Normalny"/>
    <w:rsid w:val="00E0500D"/>
    <w:pPr>
      <w:widowControl/>
      <w:spacing w:line="240" w:lineRule="auto"/>
      <w:ind w:left="284" w:right="-483" w:hanging="284"/>
      <w:jc w:val="both"/>
    </w:pPr>
    <w:rPr>
      <w:rFonts w:ascii="Arial" w:eastAsia="Times New Roman" w:hAnsi="Arial" w:cs="Arial"/>
      <w:bCs/>
      <w:lang w:eastAsia="zh-CN"/>
    </w:rPr>
  </w:style>
  <w:style w:type="paragraph" w:customStyle="1" w:styleId="WW-Tekstpodstawowywcity2">
    <w:name w:val="WW-Tekst podstawowy wcięty 2"/>
    <w:basedOn w:val="Normalny"/>
    <w:rsid w:val="00E0500D"/>
    <w:pPr>
      <w:widowControl/>
      <w:spacing w:line="240" w:lineRule="auto"/>
      <w:ind w:left="705" w:firstLine="1"/>
    </w:pPr>
    <w:rPr>
      <w:rFonts w:ascii="Arial" w:eastAsia="Times New Roman" w:hAnsi="Arial"/>
      <w:szCs w:val="20"/>
      <w:lang w:eastAsia="zh-CN"/>
    </w:rPr>
  </w:style>
  <w:style w:type="paragraph" w:customStyle="1" w:styleId="WW-Tytu">
    <w:name w:val="WW-Tytuł"/>
    <w:basedOn w:val="Normalny"/>
    <w:next w:val="Podtytu"/>
    <w:rsid w:val="00E0500D"/>
    <w:pPr>
      <w:widowControl/>
      <w:spacing w:line="240" w:lineRule="auto"/>
      <w:jc w:val="center"/>
    </w:pPr>
    <w:rPr>
      <w:rFonts w:ascii="Arial" w:eastAsia="Times New Roman" w:hAnsi="Arial"/>
      <w:b/>
      <w:sz w:val="32"/>
      <w:szCs w:val="20"/>
      <w:lang w:eastAsia="zh-CN"/>
    </w:rPr>
  </w:style>
  <w:style w:type="paragraph" w:styleId="Podtytu">
    <w:name w:val="Subtitle"/>
    <w:basedOn w:val="Normalny"/>
    <w:next w:val="Normalny"/>
    <w:link w:val="PodtytuZnak"/>
    <w:qFormat/>
    <w:rsid w:val="00E0500D"/>
    <w:pPr>
      <w:widowControl/>
      <w:spacing w:after="60" w:line="240" w:lineRule="auto"/>
      <w:jc w:val="center"/>
    </w:pPr>
    <w:rPr>
      <w:rFonts w:ascii="Cambria" w:eastAsia="Times New Roman" w:hAnsi="Cambria"/>
      <w:lang w:eastAsia="zh-CN"/>
    </w:rPr>
  </w:style>
  <w:style w:type="character" w:customStyle="1" w:styleId="PodtytuZnak">
    <w:name w:val="Podtytuł Znak"/>
    <w:basedOn w:val="Domylnaczcionkaakapitu"/>
    <w:link w:val="Podtytu"/>
    <w:rsid w:val="00E0500D"/>
    <w:rPr>
      <w:rFonts w:ascii="Cambria" w:eastAsia="Times New Roman" w:hAnsi="Cambria"/>
      <w:szCs w:val="24"/>
      <w:lang w:eastAsia="zh-CN"/>
    </w:rPr>
  </w:style>
  <w:style w:type="paragraph" w:customStyle="1" w:styleId="Zawartotabeli">
    <w:name w:val="Zawartość tabeli"/>
    <w:basedOn w:val="Normalny"/>
    <w:rsid w:val="00E0500D"/>
    <w:pPr>
      <w:widowControl/>
      <w:suppressLineNumbers/>
      <w:spacing w:line="240" w:lineRule="auto"/>
    </w:pPr>
    <w:rPr>
      <w:rFonts w:ascii="Arial" w:eastAsia="Times New Roman" w:hAnsi="Arial" w:cs="Courier New"/>
      <w:szCs w:val="20"/>
      <w:lang w:eastAsia="zh-CN"/>
    </w:rPr>
  </w:style>
  <w:style w:type="paragraph" w:customStyle="1" w:styleId="Nagwektabeli">
    <w:name w:val="Nagłówek tabeli"/>
    <w:basedOn w:val="Zawartotabeli"/>
    <w:rsid w:val="00E0500D"/>
    <w:pPr>
      <w:jc w:val="center"/>
    </w:pPr>
    <w:rPr>
      <w:b/>
      <w:bCs/>
      <w:i/>
      <w:iCs/>
    </w:rPr>
  </w:style>
  <w:style w:type="paragraph" w:customStyle="1" w:styleId="Tekstblokowy2">
    <w:name w:val="Tekst blokowy2"/>
    <w:basedOn w:val="Normalny"/>
    <w:rsid w:val="00E0500D"/>
    <w:pPr>
      <w:widowControl/>
      <w:spacing w:line="240" w:lineRule="auto"/>
      <w:ind w:left="-624" w:right="624"/>
      <w:jc w:val="both"/>
    </w:pPr>
    <w:rPr>
      <w:rFonts w:ascii="Arial Narrow" w:eastAsia="Times New Roman" w:hAnsi="Arial Narrow" w:cs="Arial Narrow"/>
      <w:szCs w:val="20"/>
      <w:lang w:eastAsia="zh-CN"/>
    </w:rPr>
  </w:style>
  <w:style w:type="paragraph" w:customStyle="1" w:styleId="Tekstpodstawowywcity32">
    <w:name w:val="Tekst podstawowy wcięty 32"/>
    <w:basedOn w:val="Normalny"/>
    <w:rsid w:val="00E0500D"/>
    <w:pPr>
      <w:widowControl/>
      <w:spacing w:after="120" w:line="240" w:lineRule="auto"/>
      <w:ind w:left="283"/>
    </w:pPr>
    <w:rPr>
      <w:rFonts w:ascii="Arial" w:eastAsia="Times New Roman" w:hAnsi="Arial" w:cs="Courier New"/>
      <w:sz w:val="16"/>
      <w:szCs w:val="16"/>
      <w:lang w:eastAsia="zh-CN"/>
    </w:rPr>
  </w:style>
  <w:style w:type="paragraph" w:styleId="Bezodstpw">
    <w:name w:val="No Spacing"/>
    <w:uiPriority w:val="1"/>
    <w:qFormat/>
    <w:rsid w:val="00E0500D"/>
    <w:pPr>
      <w:suppressAutoHyphens/>
      <w:spacing w:line="240" w:lineRule="auto"/>
      <w:jc w:val="left"/>
    </w:pPr>
    <w:rPr>
      <w:rFonts w:ascii="Arial" w:eastAsia="Times New Roman" w:hAnsi="Arial" w:cs="Courier New"/>
      <w:szCs w:val="20"/>
      <w:lang w:eastAsia="zh-CN"/>
    </w:rPr>
  </w:style>
  <w:style w:type="paragraph" w:customStyle="1" w:styleId="divparagraph">
    <w:name w:val="div.paragraph"/>
    <w:rsid w:val="00E0500D"/>
    <w:pPr>
      <w:widowControl w:val="0"/>
      <w:suppressAutoHyphens/>
      <w:autoSpaceDE w:val="0"/>
      <w:spacing w:line="40" w:lineRule="atLeast"/>
      <w:jc w:val="left"/>
    </w:pPr>
    <w:rPr>
      <w:rFonts w:ascii="Helvetica" w:eastAsia="Times New Roman" w:hAnsi="Helvetica" w:cs="Helvetica"/>
      <w:color w:val="000000"/>
      <w:sz w:val="18"/>
      <w:szCs w:val="18"/>
      <w:lang w:eastAsia="zh-CN"/>
    </w:rPr>
  </w:style>
  <w:style w:type="paragraph" w:customStyle="1" w:styleId="ust">
    <w:name w:val="ust"/>
    <w:rsid w:val="00E0500D"/>
    <w:pPr>
      <w:suppressAutoHyphens/>
      <w:spacing w:before="60" w:after="60" w:line="240" w:lineRule="auto"/>
      <w:ind w:left="426" w:hanging="284"/>
    </w:pPr>
    <w:rPr>
      <w:rFonts w:eastAsia="Times New Roman" w:cs="Calibri"/>
      <w:szCs w:val="20"/>
      <w:lang w:eastAsia="zh-CN"/>
    </w:rPr>
  </w:style>
  <w:style w:type="paragraph" w:styleId="Tekstpodstawowy2">
    <w:name w:val="Body Text 2"/>
    <w:basedOn w:val="Normalny"/>
    <w:link w:val="Tekstpodstawowy2Znak"/>
    <w:semiHidden/>
    <w:unhideWhenUsed/>
    <w:rsid w:val="00E0500D"/>
    <w:pPr>
      <w:widowControl/>
      <w:suppressAutoHyphens w:val="0"/>
      <w:spacing w:after="120" w:line="480" w:lineRule="auto"/>
    </w:pPr>
    <w:rPr>
      <w:rFonts w:ascii="Arial" w:eastAsia="Times New Roman" w:hAnsi="Arial"/>
    </w:rPr>
  </w:style>
  <w:style w:type="character" w:customStyle="1" w:styleId="Tekstpodstawowy2Znak">
    <w:name w:val="Tekst podstawowy 2 Znak"/>
    <w:basedOn w:val="Domylnaczcionkaakapitu"/>
    <w:link w:val="Tekstpodstawowy2"/>
    <w:semiHidden/>
    <w:rsid w:val="00E0500D"/>
    <w:rPr>
      <w:rFonts w:ascii="Arial" w:eastAsia="Times New Roman" w:hAnsi="Arial"/>
      <w:szCs w:val="24"/>
    </w:rPr>
  </w:style>
  <w:style w:type="paragraph" w:styleId="Tekstprzypisudolnego">
    <w:name w:val="footnote text"/>
    <w:basedOn w:val="Normalny"/>
    <w:link w:val="TekstprzypisudolnegoZnak"/>
    <w:uiPriority w:val="99"/>
    <w:semiHidden/>
    <w:unhideWhenUsed/>
    <w:rsid w:val="00862BB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2BBD"/>
    <w:rPr>
      <w:rFonts w:eastAsia="SimSun"/>
      <w:sz w:val="20"/>
      <w:szCs w:val="20"/>
      <w:lang w:eastAsia="pl-PL"/>
    </w:rPr>
  </w:style>
  <w:style w:type="character" w:styleId="Odwoanieprzypisudolnego">
    <w:name w:val="footnote reference"/>
    <w:basedOn w:val="Domylnaczcionkaakapitu"/>
    <w:uiPriority w:val="99"/>
    <w:semiHidden/>
    <w:unhideWhenUsed/>
    <w:rsid w:val="00862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27503">
      <w:bodyDiv w:val="1"/>
      <w:marLeft w:val="0"/>
      <w:marRight w:val="0"/>
      <w:marTop w:val="0"/>
      <w:marBottom w:val="0"/>
      <w:divBdr>
        <w:top w:val="none" w:sz="0" w:space="0" w:color="auto"/>
        <w:left w:val="none" w:sz="0" w:space="0" w:color="auto"/>
        <w:bottom w:val="none" w:sz="0" w:space="0" w:color="auto"/>
        <w:right w:val="none" w:sz="0" w:space="0" w:color="auto"/>
      </w:divBdr>
    </w:div>
    <w:div w:id="241261642">
      <w:bodyDiv w:val="1"/>
      <w:marLeft w:val="0"/>
      <w:marRight w:val="0"/>
      <w:marTop w:val="0"/>
      <w:marBottom w:val="0"/>
      <w:divBdr>
        <w:top w:val="none" w:sz="0" w:space="0" w:color="auto"/>
        <w:left w:val="none" w:sz="0" w:space="0" w:color="auto"/>
        <w:bottom w:val="none" w:sz="0" w:space="0" w:color="auto"/>
        <w:right w:val="none" w:sz="0" w:space="0" w:color="auto"/>
      </w:divBdr>
    </w:div>
    <w:div w:id="247889100">
      <w:bodyDiv w:val="1"/>
      <w:marLeft w:val="0"/>
      <w:marRight w:val="0"/>
      <w:marTop w:val="0"/>
      <w:marBottom w:val="0"/>
      <w:divBdr>
        <w:top w:val="none" w:sz="0" w:space="0" w:color="auto"/>
        <w:left w:val="none" w:sz="0" w:space="0" w:color="auto"/>
        <w:bottom w:val="none" w:sz="0" w:space="0" w:color="auto"/>
        <w:right w:val="none" w:sz="0" w:space="0" w:color="auto"/>
      </w:divBdr>
    </w:div>
    <w:div w:id="261035234">
      <w:bodyDiv w:val="1"/>
      <w:marLeft w:val="0"/>
      <w:marRight w:val="0"/>
      <w:marTop w:val="0"/>
      <w:marBottom w:val="0"/>
      <w:divBdr>
        <w:top w:val="none" w:sz="0" w:space="0" w:color="auto"/>
        <w:left w:val="none" w:sz="0" w:space="0" w:color="auto"/>
        <w:bottom w:val="none" w:sz="0" w:space="0" w:color="auto"/>
        <w:right w:val="none" w:sz="0" w:space="0" w:color="auto"/>
      </w:divBdr>
    </w:div>
    <w:div w:id="447504990">
      <w:bodyDiv w:val="1"/>
      <w:marLeft w:val="0"/>
      <w:marRight w:val="0"/>
      <w:marTop w:val="0"/>
      <w:marBottom w:val="0"/>
      <w:divBdr>
        <w:top w:val="none" w:sz="0" w:space="0" w:color="auto"/>
        <w:left w:val="none" w:sz="0" w:space="0" w:color="auto"/>
        <w:bottom w:val="none" w:sz="0" w:space="0" w:color="auto"/>
        <w:right w:val="none" w:sz="0" w:space="0" w:color="auto"/>
      </w:divBdr>
    </w:div>
    <w:div w:id="512259701">
      <w:bodyDiv w:val="1"/>
      <w:marLeft w:val="0"/>
      <w:marRight w:val="0"/>
      <w:marTop w:val="0"/>
      <w:marBottom w:val="0"/>
      <w:divBdr>
        <w:top w:val="none" w:sz="0" w:space="0" w:color="auto"/>
        <w:left w:val="none" w:sz="0" w:space="0" w:color="auto"/>
        <w:bottom w:val="none" w:sz="0" w:space="0" w:color="auto"/>
        <w:right w:val="none" w:sz="0" w:space="0" w:color="auto"/>
      </w:divBdr>
    </w:div>
    <w:div w:id="642657567">
      <w:bodyDiv w:val="1"/>
      <w:marLeft w:val="0"/>
      <w:marRight w:val="0"/>
      <w:marTop w:val="0"/>
      <w:marBottom w:val="0"/>
      <w:divBdr>
        <w:top w:val="none" w:sz="0" w:space="0" w:color="auto"/>
        <w:left w:val="none" w:sz="0" w:space="0" w:color="auto"/>
        <w:bottom w:val="none" w:sz="0" w:space="0" w:color="auto"/>
        <w:right w:val="none" w:sz="0" w:space="0" w:color="auto"/>
      </w:divBdr>
    </w:div>
    <w:div w:id="1076590286">
      <w:bodyDiv w:val="1"/>
      <w:marLeft w:val="0"/>
      <w:marRight w:val="0"/>
      <w:marTop w:val="0"/>
      <w:marBottom w:val="0"/>
      <w:divBdr>
        <w:top w:val="none" w:sz="0" w:space="0" w:color="auto"/>
        <w:left w:val="none" w:sz="0" w:space="0" w:color="auto"/>
        <w:bottom w:val="none" w:sz="0" w:space="0" w:color="auto"/>
        <w:right w:val="none" w:sz="0" w:space="0" w:color="auto"/>
      </w:divBdr>
      <w:divsChild>
        <w:div w:id="1038318362">
          <w:marLeft w:val="0"/>
          <w:marRight w:val="0"/>
          <w:marTop w:val="0"/>
          <w:marBottom w:val="0"/>
          <w:divBdr>
            <w:top w:val="none" w:sz="0" w:space="0" w:color="auto"/>
            <w:left w:val="none" w:sz="0" w:space="0" w:color="auto"/>
            <w:bottom w:val="none" w:sz="0" w:space="0" w:color="auto"/>
            <w:right w:val="none" w:sz="0" w:space="0" w:color="auto"/>
          </w:divBdr>
        </w:div>
      </w:divsChild>
    </w:div>
    <w:div w:id="1098671497">
      <w:bodyDiv w:val="1"/>
      <w:marLeft w:val="0"/>
      <w:marRight w:val="0"/>
      <w:marTop w:val="0"/>
      <w:marBottom w:val="0"/>
      <w:divBdr>
        <w:top w:val="none" w:sz="0" w:space="0" w:color="auto"/>
        <w:left w:val="none" w:sz="0" w:space="0" w:color="auto"/>
        <w:bottom w:val="none" w:sz="0" w:space="0" w:color="auto"/>
        <w:right w:val="none" w:sz="0" w:space="0" w:color="auto"/>
      </w:divBdr>
    </w:div>
    <w:div w:id="1148281677">
      <w:bodyDiv w:val="1"/>
      <w:marLeft w:val="0"/>
      <w:marRight w:val="0"/>
      <w:marTop w:val="0"/>
      <w:marBottom w:val="0"/>
      <w:divBdr>
        <w:top w:val="none" w:sz="0" w:space="0" w:color="auto"/>
        <w:left w:val="none" w:sz="0" w:space="0" w:color="auto"/>
        <w:bottom w:val="none" w:sz="0" w:space="0" w:color="auto"/>
        <w:right w:val="none" w:sz="0" w:space="0" w:color="auto"/>
      </w:divBdr>
    </w:div>
    <w:div w:id="1210649667">
      <w:bodyDiv w:val="1"/>
      <w:marLeft w:val="0"/>
      <w:marRight w:val="0"/>
      <w:marTop w:val="0"/>
      <w:marBottom w:val="0"/>
      <w:divBdr>
        <w:top w:val="none" w:sz="0" w:space="0" w:color="auto"/>
        <w:left w:val="none" w:sz="0" w:space="0" w:color="auto"/>
        <w:bottom w:val="none" w:sz="0" w:space="0" w:color="auto"/>
        <w:right w:val="none" w:sz="0" w:space="0" w:color="auto"/>
      </w:divBdr>
    </w:div>
    <w:div w:id="1281256747">
      <w:bodyDiv w:val="1"/>
      <w:marLeft w:val="0"/>
      <w:marRight w:val="0"/>
      <w:marTop w:val="0"/>
      <w:marBottom w:val="0"/>
      <w:divBdr>
        <w:top w:val="none" w:sz="0" w:space="0" w:color="auto"/>
        <w:left w:val="none" w:sz="0" w:space="0" w:color="auto"/>
        <w:bottom w:val="none" w:sz="0" w:space="0" w:color="auto"/>
        <w:right w:val="none" w:sz="0" w:space="0" w:color="auto"/>
      </w:divBdr>
    </w:div>
    <w:div w:id="1419331275">
      <w:bodyDiv w:val="1"/>
      <w:marLeft w:val="0"/>
      <w:marRight w:val="0"/>
      <w:marTop w:val="0"/>
      <w:marBottom w:val="0"/>
      <w:divBdr>
        <w:top w:val="none" w:sz="0" w:space="0" w:color="auto"/>
        <w:left w:val="none" w:sz="0" w:space="0" w:color="auto"/>
        <w:bottom w:val="none" w:sz="0" w:space="0" w:color="auto"/>
        <w:right w:val="none" w:sz="0" w:space="0" w:color="auto"/>
      </w:divBdr>
    </w:div>
    <w:div w:id="1427071993">
      <w:bodyDiv w:val="1"/>
      <w:marLeft w:val="0"/>
      <w:marRight w:val="0"/>
      <w:marTop w:val="0"/>
      <w:marBottom w:val="0"/>
      <w:divBdr>
        <w:top w:val="none" w:sz="0" w:space="0" w:color="auto"/>
        <w:left w:val="none" w:sz="0" w:space="0" w:color="auto"/>
        <w:bottom w:val="none" w:sz="0" w:space="0" w:color="auto"/>
        <w:right w:val="none" w:sz="0" w:space="0" w:color="auto"/>
      </w:divBdr>
    </w:div>
    <w:div w:id="1519586694">
      <w:bodyDiv w:val="1"/>
      <w:marLeft w:val="0"/>
      <w:marRight w:val="0"/>
      <w:marTop w:val="0"/>
      <w:marBottom w:val="0"/>
      <w:divBdr>
        <w:top w:val="none" w:sz="0" w:space="0" w:color="auto"/>
        <w:left w:val="none" w:sz="0" w:space="0" w:color="auto"/>
        <w:bottom w:val="none" w:sz="0" w:space="0" w:color="auto"/>
        <w:right w:val="none" w:sz="0" w:space="0" w:color="auto"/>
      </w:divBdr>
    </w:div>
    <w:div w:id="1615211052">
      <w:bodyDiv w:val="1"/>
      <w:marLeft w:val="0"/>
      <w:marRight w:val="0"/>
      <w:marTop w:val="0"/>
      <w:marBottom w:val="0"/>
      <w:divBdr>
        <w:top w:val="none" w:sz="0" w:space="0" w:color="auto"/>
        <w:left w:val="none" w:sz="0" w:space="0" w:color="auto"/>
        <w:bottom w:val="none" w:sz="0" w:space="0" w:color="auto"/>
        <w:right w:val="none" w:sz="0" w:space="0" w:color="auto"/>
      </w:divBdr>
    </w:div>
    <w:div w:id="1656255311">
      <w:bodyDiv w:val="1"/>
      <w:marLeft w:val="0"/>
      <w:marRight w:val="0"/>
      <w:marTop w:val="0"/>
      <w:marBottom w:val="0"/>
      <w:divBdr>
        <w:top w:val="none" w:sz="0" w:space="0" w:color="auto"/>
        <w:left w:val="none" w:sz="0" w:space="0" w:color="auto"/>
        <w:bottom w:val="none" w:sz="0" w:space="0" w:color="auto"/>
        <w:right w:val="none" w:sz="0" w:space="0" w:color="auto"/>
      </w:divBdr>
    </w:div>
    <w:div w:id="1698849480">
      <w:bodyDiv w:val="1"/>
      <w:marLeft w:val="0"/>
      <w:marRight w:val="0"/>
      <w:marTop w:val="0"/>
      <w:marBottom w:val="0"/>
      <w:divBdr>
        <w:top w:val="none" w:sz="0" w:space="0" w:color="auto"/>
        <w:left w:val="none" w:sz="0" w:space="0" w:color="auto"/>
        <w:bottom w:val="none" w:sz="0" w:space="0" w:color="auto"/>
        <w:right w:val="none" w:sz="0" w:space="0" w:color="auto"/>
      </w:divBdr>
      <w:divsChild>
        <w:div w:id="1239710097">
          <w:marLeft w:val="0"/>
          <w:marRight w:val="0"/>
          <w:marTop w:val="0"/>
          <w:marBottom w:val="0"/>
          <w:divBdr>
            <w:top w:val="none" w:sz="0" w:space="0" w:color="auto"/>
            <w:left w:val="none" w:sz="0" w:space="0" w:color="auto"/>
            <w:bottom w:val="none" w:sz="0" w:space="0" w:color="auto"/>
            <w:right w:val="none" w:sz="0" w:space="0" w:color="auto"/>
          </w:divBdr>
        </w:div>
      </w:divsChild>
    </w:div>
    <w:div w:id="1828666206">
      <w:bodyDiv w:val="1"/>
      <w:marLeft w:val="0"/>
      <w:marRight w:val="0"/>
      <w:marTop w:val="0"/>
      <w:marBottom w:val="0"/>
      <w:divBdr>
        <w:top w:val="none" w:sz="0" w:space="0" w:color="auto"/>
        <w:left w:val="none" w:sz="0" w:space="0" w:color="auto"/>
        <w:bottom w:val="none" w:sz="0" w:space="0" w:color="auto"/>
        <w:right w:val="none" w:sz="0" w:space="0" w:color="auto"/>
      </w:divBdr>
    </w:div>
    <w:div w:id="1933007433">
      <w:bodyDiv w:val="1"/>
      <w:marLeft w:val="0"/>
      <w:marRight w:val="0"/>
      <w:marTop w:val="0"/>
      <w:marBottom w:val="0"/>
      <w:divBdr>
        <w:top w:val="none" w:sz="0" w:space="0" w:color="auto"/>
        <w:left w:val="none" w:sz="0" w:space="0" w:color="auto"/>
        <w:bottom w:val="none" w:sz="0" w:space="0" w:color="auto"/>
        <w:right w:val="none" w:sz="0" w:space="0" w:color="auto"/>
      </w:divBdr>
    </w:div>
    <w:div w:id="21328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rzow.eu/" TargetMode="External"/><Relationship Id="rId13" Type="http://schemas.openxmlformats.org/officeDocument/2006/relationships/footer" Target="footer2.xml"/><Relationship Id="rId18" Type="http://schemas.openxmlformats.org/officeDocument/2006/relationships/hyperlink" Target="mailto:bzp@chorzow.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chorzow"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chorzo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openxmlformats.org/officeDocument/2006/relationships/hyperlink" Target="https://platformazakupowa.pl/pn/chorz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eader" Target="header2.xml"/><Relationship Id="rId10" Type="http://schemas.openxmlformats.org/officeDocument/2006/relationships/hyperlink" Target="http://www.chorzow.eu/" TargetMode="External"/><Relationship Id="rId19" Type="http://schemas.openxmlformats.org/officeDocument/2006/relationships/hyperlink" Target="https://platformazakupowa.pl/pn/chorzow" TargetMode="External"/><Relationship Id="rId4" Type="http://schemas.openxmlformats.org/officeDocument/2006/relationships/settings" Target="settings.xml"/><Relationship Id="rId9" Type="http://schemas.openxmlformats.org/officeDocument/2006/relationships/hyperlink" Target="mailto:bzp@chorzow.eu" TargetMode="External"/><Relationship Id="rId14" Type="http://schemas.openxmlformats.org/officeDocument/2006/relationships/hyperlink" Target="https://ec.europa.eu/growth/tools-databases/espd/filter?lang=pl" TargetMode="External"/><Relationship Id="rId22" Type="http://schemas.openxmlformats.org/officeDocument/2006/relationships/hyperlink" Target="mailto:iod@chorzow.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D890-3DBE-44A2-B8FD-B2100A66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67</Pages>
  <Words>20657</Words>
  <Characters>123945</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Kućmierz</dc:creator>
  <cp:lastModifiedBy>Wojciech Bochenek</cp:lastModifiedBy>
  <cp:revision>6</cp:revision>
  <cp:lastPrinted>2020-07-30T10:25:00Z</cp:lastPrinted>
  <dcterms:created xsi:type="dcterms:W3CDTF">2020-08-04T07:15:00Z</dcterms:created>
  <dcterms:modified xsi:type="dcterms:W3CDTF">2020-08-06T15:06:00Z</dcterms:modified>
</cp:coreProperties>
</file>