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26" w:rsidRPr="00C44006" w:rsidRDefault="00CA2726" w:rsidP="00CA2726">
      <w:pPr>
        <w:rPr>
          <w:rFonts w:cs="Arial-BoldMT"/>
          <w:b/>
          <w:bCs/>
          <w:color w:val="FF0000"/>
          <w:sz w:val="36"/>
          <w:szCs w:val="20"/>
        </w:rPr>
      </w:pPr>
      <w:r w:rsidRPr="00C44006">
        <w:rPr>
          <w:rFonts w:cs="Arial-BoldMT"/>
          <w:b/>
          <w:bCs/>
          <w:color w:val="FF0000"/>
          <w:sz w:val="36"/>
          <w:szCs w:val="20"/>
        </w:rPr>
        <w:t>Szczegółowy Opis Przedmiotu Zamówienia</w:t>
      </w:r>
    </w:p>
    <w:p w:rsidR="00CA2726" w:rsidRPr="00C44006" w:rsidRDefault="00CA2726"/>
    <w:p w:rsidR="003A1859" w:rsidRPr="00C44006" w:rsidRDefault="003A1859"/>
    <w:p w:rsidR="00CA2726" w:rsidRPr="00C44006" w:rsidRDefault="00CA2726">
      <w:r w:rsidRPr="00C44006">
        <w:rPr>
          <w:b/>
        </w:rPr>
        <w:t>ZESTAW KOMPUTEROWY</w:t>
      </w:r>
      <w:r w:rsidRPr="00C44006">
        <w:t xml:space="preserve"> ( </w:t>
      </w:r>
      <w:r w:rsidRPr="00C44006">
        <w:rPr>
          <w:b/>
          <w:sz w:val="24"/>
        </w:rPr>
        <w:t xml:space="preserve">1 </w:t>
      </w:r>
      <w:proofErr w:type="spellStart"/>
      <w:r w:rsidRPr="00C44006">
        <w:rPr>
          <w:b/>
          <w:sz w:val="24"/>
        </w:rPr>
        <w:t>kpl</w:t>
      </w:r>
      <w:proofErr w:type="spellEnd"/>
      <w:r w:rsidRPr="00C44006">
        <w:rPr>
          <w:b/>
          <w:sz w:val="24"/>
        </w:rPr>
        <w:t>.</w:t>
      </w:r>
      <w:r w:rsidRPr="00C44006">
        <w:rPr>
          <w:sz w:val="24"/>
        </w:rPr>
        <w:t xml:space="preserve"> </w:t>
      </w:r>
      <w:r w:rsidRPr="00C44006">
        <w:t>)zawierający:</w:t>
      </w:r>
    </w:p>
    <w:p w:rsidR="00CA2726" w:rsidRPr="00C44006" w:rsidRDefault="00CA2726">
      <w:pPr>
        <w:rPr>
          <w:sz w:val="32"/>
        </w:rPr>
      </w:pPr>
      <w:r w:rsidRPr="00C44006">
        <w:rPr>
          <w:sz w:val="24"/>
        </w:rPr>
        <w:t xml:space="preserve">- system operacyjny – </w:t>
      </w:r>
      <w:r w:rsidRPr="00C44006">
        <w:rPr>
          <w:b/>
          <w:color w:val="FF0000"/>
          <w:sz w:val="32"/>
          <w:highlight w:val="yellow"/>
        </w:rPr>
        <w:t xml:space="preserve">Windows 7 SP1 64 bit </w:t>
      </w:r>
      <w:r w:rsidRPr="00C44006">
        <w:rPr>
          <w:b/>
          <w:sz w:val="32"/>
          <w:highlight w:val="yellow"/>
        </w:rPr>
        <w:t xml:space="preserve">Professional, – </w:t>
      </w:r>
      <w:r w:rsidRPr="00C44006">
        <w:rPr>
          <w:b/>
          <w:color w:val="FF0000"/>
          <w:sz w:val="32"/>
          <w:highlight w:val="yellow"/>
        </w:rPr>
        <w:t>wersja angielska</w:t>
      </w:r>
    </w:p>
    <w:p w:rsidR="00CA2726" w:rsidRPr="00C44006" w:rsidRDefault="00CA2726">
      <w:pPr>
        <w:rPr>
          <w:rFonts w:eastAsia="Times New Roman" w:cs="Times New Roman"/>
          <w:b/>
          <w:lang w:val="en-US" w:eastAsia="pl-PL"/>
        </w:rPr>
      </w:pPr>
      <w:r w:rsidRPr="00C44006">
        <w:rPr>
          <w:lang w:val="en-US"/>
        </w:rPr>
        <w:t xml:space="preserve">- </w:t>
      </w:r>
      <w:proofErr w:type="spellStart"/>
      <w:r w:rsidRPr="00C44006">
        <w:rPr>
          <w:lang w:val="en-US"/>
        </w:rPr>
        <w:t>komputer</w:t>
      </w:r>
      <w:proofErr w:type="spellEnd"/>
      <w:r w:rsidRPr="00C44006">
        <w:rPr>
          <w:lang w:val="en-US"/>
        </w:rPr>
        <w:t xml:space="preserve"> </w:t>
      </w:r>
      <w:r w:rsidR="00C44006" w:rsidRPr="00C44006">
        <w:rPr>
          <w:b/>
          <w:szCs w:val="20"/>
          <w:lang w:val="en-US"/>
        </w:rPr>
        <w:t xml:space="preserve">DELL Precision T3620 MT i7-6700 8GB 1TB K420 DVDRW 19in1 </w:t>
      </w:r>
      <w:proofErr w:type="spellStart"/>
      <w:r w:rsidR="00C44006" w:rsidRPr="00C44006">
        <w:rPr>
          <w:b/>
          <w:szCs w:val="20"/>
          <w:lang w:val="en-US"/>
        </w:rPr>
        <w:t>vPro</w:t>
      </w:r>
      <w:proofErr w:type="spellEnd"/>
      <w:r w:rsidR="00C44006" w:rsidRPr="00C44006">
        <w:rPr>
          <w:b/>
          <w:szCs w:val="20"/>
          <w:lang w:val="en-US"/>
        </w:rPr>
        <w:t xml:space="preserve"> </w:t>
      </w:r>
      <w:r w:rsidR="00C44006" w:rsidRPr="00C44006">
        <w:rPr>
          <w:b/>
          <w:color w:val="FF0000"/>
          <w:szCs w:val="20"/>
          <w:lang w:val="en-US"/>
        </w:rPr>
        <w:t>W7P</w:t>
      </w:r>
      <w:r w:rsidR="00C44006" w:rsidRPr="00C44006">
        <w:rPr>
          <w:b/>
          <w:szCs w:val="20"/>
          <w:lang w:val="en-US"/>
        </w:rPr>
        <w:t xml:space="preserve"> W10P 3YNBD</w:t>
      </w:r>
    </w:p>
    <w:p w:rsidR="00CA2726" w:rsidRPr="00C44006" w:rsidRDefault="00CA2726">
      <w:pPr>
        <w:rPr>
          <w:rFonts w:eastAsia="Times New Roman" w:cs="Times New Roman"/>
          <w:lang w:val="en-US" w:eastAsia="pl-PL"/>
        </w:rPr>
      </w:pPr>
      <w:r w:rsidRPr="00C44006">
        <w:rPr>
          <w:rFonts w:eastAsia="Times New Roman" w:cs="Times New Roman"/>
          <w:lang w:val="en-US" w:eastAsia="pl-PL"/>
        </w:rPr>
        <w:t xml:space="preserve">- monitor </w:t>
      </w:r>
      <w:r w:rsidR="00C44006" w:rsidRPr="00C44006">
        <w:rPr>
          <w:sz w:val="20"/>
          <w:szCs w:val="20"/>
          <w:lang w:val="en-US"/>
        </w:rPr>
        <w:t xml:space="preserve">27 </w:t>
      </w:r>
      <w:proofErr w:type="spellStart"/>
      <w:r w:rsidR="00C44006" w:rsidRPr="00C44006">
        <w:rPr>
          <w:sz w:val="20"/>
          <w:szCs w:val="20"/>
          <w:lang w:val="en-US"/>
        </w:rPr>
        <w:t>cali</w:t>
      </w:r>
      <w:proofErr w:type="spellEnd"/>
      <w:r w:rsidR="00C44006" w:rsidRPr="00C44006">
        <w:rPr>
          <w:sz w:val="20"/>
          <w:szCs w:val="20"/>
          <w:lang w:val="en-US"/>
        </w:rPr>
        <w:t xml:space="preserve"> </w:t>
      </w:r>
      <w:proofErr w:type="spellStart"/>
      <w:r w:rsidR="00C44006" w:rsidRPr="00C44006">
        <w:rPr>
          <w:b/>
          <w:sz w:val="20"/>
          <w:szCs w:val="20"/>
          <w:lang w:val="en-US"/>
        </w:rPr>
        <w:t>Ijama</w:t>
      </w:r>
      <w:proofErr w:type="spellEnd"/>
      <w:r w:rsidR="00C44006" w:rsidRPr="00C44006">
        <w:rPr>
          <w:b/>
          <w:sz w:val="20"/>
          <w:szCs w:val="20"/>
          <w:lang w:val="en-US"/>
        </w:rPr>
        <w:t xml:space="preserve"> G-MASTER G2730HSU-B1</w:t>
      </w:r>
    </w:p>
    <w:p w:rsidR="00CA2726" w:rsidRPr="00C44006" w:rsidRDefault="00D85F04">
      <w:pPr>
        <w:rPr>
          <w:b/>
        </w:rPr>
      </w:pPr>
      <w:r w:rsidRPr="00C44006">
        <w:rPr>
          <w:b/>
        </w:rPr>
        <w:t>UWAGA!</w:t>
      </w:r>
    </w:p>
    <w:p w:rsidR="00D85F04" w:rsidRPr="00C44006" w:rsidRDefault="00D85F04">
      <w:r w:rsidRPr="00C44006">
        <w:t>Komputer musi zawierać dodatkową kartę sieciową ( łącznie dwie karty )</w:t>
      </w:r>
    </w:p>
    <w:p w:rsidR="00D85F04" w:rsidRPr="00C44006" w:rsidRDefault="00D85F04">
      <w:pPr>
        <w:rPr>
          <w:lang w:val="en-US"/>
        </w:rPr>
      </w:pPr>
      <w:r w:rsidRPr="00C44006">
        <w:rPr>
          <w:lang w:val="en-US"/>
        </w:rPr>
        <w:t xml:space="preserve">- </w:t>
      </w:r>
      <w:proofErr w:type="spellStart"/>
      <w:r w:rsidRPr="00C44006">
        <w:rPr>
          <w:lang w:val="en-US"/>
        </w:rPr>
        <w:t>karta</w:t>
      </w:r>
      <w:proofErr w:type="spellEnd"/>
      <w:r w:rsidRPr="00C44006">
        <w:rPr>
          <w:lang w:val="en-US"/>
        </w:rPr>
        <w:t xml:space="preserve"> LAN 2-port DELL </w:t>
      </w:r>
    </w:p>
    <w:p w:rsidR="00D85F04" w:rsidRPr="00C44006" w:rsidRDefault="00D85F04">
      <w:pPr>
        <w:rPr>
          <w:lang w:val="en-US"/>
        </w:rPr>
      </w:pPr>
      <w:r w:rsidRPr="00C44006">
        <w:rPr>
          <w:lang w:val="en-US"/>
        </w:rPr>
        <w:t xml:space="preserve"> PN: CN-0G218C</w:t>
      </w:r>
      <w:r w:rsidRPr="00C44006">
        <w:rPr>
          <w:lang w:val="en-US"/>
        </w:rPr>
        <w:tab/>
        <w:t>BCM95709A0907G</w:t>
      </w:r>
    </w:p>
    <w:p w:rsidR="003A1859" w:rsidRPr="00C44006" w:rsidRDefault="003A1859">
      <w:pPr>
        <w:rPr>
          <w:lang w:val="en-US"/>
        </w:rPr>
      </w:pPr>
    </w:p>
    <w:p w:rsidR="003A1859" w:rsidRPr="00C44006" w:rsidRDefault="003A1859">
      <w:pPr>
        <w:rPr>
          <w:lang w:val="en-US"/>
        </w:rPr>
      </w:pPr>
    </w:p>
    <w:p w:rsidR="00CA2726" w:rsidRPr="00C44006" w:rsidRDefault="003A1859">
      <w:pPr>
        <w:rPr>
          <w:b/>
          <w:color w:val="00B050"/>
          <w:sz w:val="28"/>
        </w:rPr>
      </w:pPr>
      <w:r w:rsidRPr="00C44006">
        <w:rPr>
          <w:b/>
          <w:color w:val="00B050"/>
          <w:sz w:val="28"/>
        </w:rPr>
        <w:t>KOMPUTER:</w:t>
      </w:r>
    </w:p>
    <w:p w:rsidR="00CA2726" w:rsidRPr="00C44006" w:rsidRDefault="00CA2726"/>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Symbol producenta </w:t>
      </w:r>
      <w:r w:rsidRPr="00C44006">
        <w:rPr>
          <w:rFonts w:cs="NimbusSanL-Bold"/>
          <w:b/>
          <w:bCs/>
          <w:color w:val="3D3D3F"/>
          <w:sz w:val="18"/>
          <w:szCs w:val="18"/>
        </w:rPr>
        <w:tab/>
      </w:r>
      <w:r w:rsidRPr="00C44006">
        <w:rPr>
          <w:rFonts w:cs="NimbusSanL-Bold"/>
          <w:b/>
          <w:bCs/>
          <w:color w:val="3D3D3F"/>
          <w:sz w:val="18"/>
          <w:szCs w:val="18"/>
        </w:rPr>
        <w:tab/>
      </w:r>
      <w:r w:rsidRPr="00C44006">
        <w:rPr>
          <w:rFonts w:cs="NimbusSanL-Regu"/>
          <w:b/>
          <w:color w:val="3D3D3F"/>
          <w:sz w:val="18"/>
          <w:szCs w:val="18"/>
        </w:rPr>
        <w:t>1024190491000/52646505</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Nazwa produktu </w:t>
      </w:r>
      <w:r w:rsidRPr="00C44006">
        <w:rPr>
          <w:rFonts w:cs="NimbusSanL-Bold"/>
          <w:b/>
          <w:bCs/>
          <w:color w:val="3D3D3F"/>
          <w:sz w:val="18"/>
          <w:szCs w:val="18"/>
        </w:rPr>
        <w:tab/>
      </w:r>
      <w:r w:rsidRPr="00C44006">
        <w:rPr>
          <w:rFonts w:cs="NimbusSanL-Bold"/>
          <w:b/>
          <w:bCs/>
          <w:color w:val="3D3D3F"/>
          <w:sz w:val="18"/>
          <w:szCs w:val="18"/>
        </w:rPr>
        <w:tab/>
      </w:r>
      <w:r>
        <w:rPr>
          <w:rFonts w:cs="NimbusSanL-Bold"/>
          <w:b/>
          <w:bCs/>
          <w:color w:val="3D3D3F"/>
          <w:sz w:val="18"/>
          <w:szCs w:val="18"/>
        </w:rPr>
        <w:tab/>
      </w:r>
      <w:r w:rsidRPr="00C44006">
        <w:rPr>
          <w:rFonts w:cs="NimbusSanL-Regu"/>
          <w:color w:val="3D3D3F"/>
          <w:sz w:val="18"/>
          <w:szCs w:val="18"/>
        </w:rPr>
        <w:t xml:space="preserve">T3620 MT 365W i7-6700 8GB 1TB K420 DVDRW 19in1 </w:t>
      </w:r>
      <w:proofErr w:type="spellStart"/>
      <w:r w:rsidRPr="00C44006">
        <w:rPr>
          <w:rFonts w:cs="NimbusSanL-Regu"/>
          <w:color w:val="3D3D3F"/>
          <w:sz w:val="18"/>
          <w:szCs w:val="18"/>
        </w:rPr>
        <w:t>vPro</w:t>
      </w:r>
      <w:proofErr w:type="spellEnd"/>
      <w:r w:rsidRPr="00C44006">
        <w:rPr>
          <w:rFonts w:cs="NimbusSanL-Regu"/>
          <w:color w:val="3D3D3F"/>
          <w:sz w:val="18"/>
          <w:szCs w:val="18"/>
        </w:rPr>
        <w:t xml:space="preserve"> W7P/10P PL</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ab/>
      </w:r>
      <w:r w:rsidRPr="00C44006">
        <w:rPr>
          <w:rFonts w:cs="NimbusSanL-Regu"/>
          <w:color w:val="3D3D3F"/>
          <w:sz w:val="18"/>
          <w:szCs w:val="18"/>
        </w:rPr>
        <w:tab/>
      </w:r>
      <w:r w:rsidRPr="00C44006">
        <w:rPr>
          <w:rFonts w:cs="NimbusSanL-Regu"/>
          <w:color w:val="3D3D3F"/>
          <w:sz w:val="18"/>
          <w:szCs w:val="18"/>
        </w:rPr>
        <w:tab/>
      </w:r>
      <w:r w:rsidRPr="00C44006">
        <w:rPr>
          <w:rFonts w:cs="NimbusSanL-Regu"/>
          <w:color w:val="3D3D3F"/>
          <w:sz w:val="18"/>
          <w:szCs w:val="18"/>
        </w:rPr>
        <w:tab/>
      </w:r>
      <w:r w:rsidRPr="00C44006">
        <w:rPr>
          <w:rFonts w:cs="NimbusSanL-Regu"/>
          <w:color w:val="3D3D3F"/>
          <w:sz w:val="18"/>
          <w:szCs w:val="18"/>
        </w:rPr>
        <w:t>3YNBD</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Producent </w:t>
      </w:r>
      <w:r w:rsidRPr="00C44006">
        <w:rPr>
          <w:rFonts w:cs="NimbusSanL-Regu"/>
          <w:color w:val="3D3D3F"/>
          <w:sz w:val="18"/>
          <w:szCs w:val="18"/>
        </w:rPr>
        <w:t>Dell</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Klasa produktu </w:t>
      </w:r>
      <w:r w:rsidRPr="00C44006">
        <w:rPr>
          <w:rFonts w:cs="NimbusSanL-Regu"/>
          <w:color w:val="3D3D3F"/>
          <w:sz w:val="18"/>
          <w:szCs w:val="18"/>
        </w:rPr>
        <w:t>Komputer</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Informacje podstawowe</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Typ obudowy komputera </w:t>
      </w:r>
      <w:r w:rsidRPr="00C44006">
        <w:rPr>
          <w:rFonts w:cs="NimbusSanL-Regu"/>
          <w:color w:val="3D3D3F"/>
          <w:sz w:val="18"/>
          <w:szCs w:val="18"/>
        </w:rPr>
        <w:t>Mini Tower</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Nazwa rodziny produktów </w:t>
      </w:r>
      <w:r w:rsidRPr="00C44006">
        <w:rPr>
          <w:rFonts w:cs="NimbusSanL-Regu"/>
          <w:color w:val="3D3D3F"/>
          <w:sz w:val="18"/>
          <w:szCs w:val="18"/>
        </w:rPr>
        <w:t>Precision T3620</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Procesor</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Ilość zainstalowanych procesorów </w:t>
      </w:r>
      <w:r w:rsidRPr="00C44006">
        <w:rPr>
          <w:rFonts w:cs="NimbusSanL-Regu"/>
          <w:color w:val="3D3D3F"/>
          <w:sz w:val="18"/>
          <w:szCs w:val="18"/>
        </w:rPr>
        <w:t>1 szt.</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Maksymalna ilość procesorów </w:t>
      </w:r>
      <w:r w:rsidRPr="00C44006">
        <w:rPr>
          <w:rFonts w:cs="NimbusSanL-Regu"/>
          <w:color w:val="3D3D3F"/>
          <w:sz w:val="18"/>
          <w:szCs w:val="18"/>
        </w:rPr>
        <w:t>1 szt.</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Typ zainstalowanego procesora </w:t>
      </w:r>
      <w:r w:rsidRPr="00C44006">
        <w:rPr>
          <w:rFonts w:cs="NimbusSanL-Regu"/>
          <w:color w:val="3D3D3F"/>
          <w:sz w:val="18"/>
          <w:szCs w:val="18"/>
        </w:rPr>
        <w:t xml:space="preserve">Intel </w:t>
      </w:r>
      <w:proofErr w:type="spellStart"/>
      <w:r w:rsidRPr="00C44006">
        <w:rPr>
          <w:rFonts w:cs="NimbusSanL-Regu"/>
          <w:color w:val="3D3D3F"/>
          <w:sz w:val="18"/>
          <w:szCs w:val="18"/>
        </w:rPr>
        <w:t>Core</w:t>
      </w:r>
      <w:proofErr w:type="spellEnd"/>
      <w:r w:rsidRPr="00C44006">
        <w:rPr>
          <w:rFonts w:cs="NimbusSanL-Regu"/>
          <w:color w:val="3D3D3F"/>
          <w:sz w:val="18"/>
          <w:szCs w:val="18"/>
        </w:rPr>
        <w:t xml:space="preserve"> i7</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Kod procesora </w:t>
      </w:r>
      <w:r w:rsidRPr="00C44006">
        <w:rPr>
          <w:rFonts w:cs="NimbusSanL-Regu"/>
          <w:color w:val="3D3D3F"/>
          <w:sz w:val="18"/>
          <w:szCs w:val="18"/>
        </w:rPr>
        <w:t>i7-6700</w:t>
      </w:r>
    </w:p>
    <w:p w:rsidR="00C44006" w:rsidRPr="00C44006" w:rsidRDefault="00C44006" w:rsidP="00C44006">
      <w:pPr>
        <w:autoSpaceDE w:val="0"/>
        <w:autoSpaceDN w:val="0"/>
        <w:adjustRightInd w:val="0"/>
        <w:jc w:val="left"/>
        <w:rPr>
          <w:rFonts w:cs="NimbusSanL-Bold"/>
          <w:b/>
          <w:bCs/>
          <w:color w:val="3D3D3F"/>
          <w:sz w:val="18"/>
          <w:szCs w:val="18"/>
        </w:rPr>
      </w:pPr>
      <w:r w:rsidRPr="00C44006">
        <w:rPr>
          <w:rFonts w:cs="NimbusSanL-Bold"/>
          <w:b/>
          <w:bCs/>
          <w:color w:val="3D3D3F"/>
          <w:sz w:val="18"/>
          <w:szCs w:val="18"/>
        </w:rPr>
        <w:t>Częstotliwość procesora</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3.4 GHz</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4 GHz</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Częstotliwość szyny QPI/DMI </w:t>
      </w:r>
      <w:r w:rsidRPr="00C44006">
        <w:rPr>
          <w:rFonts w:cs="NimbusSanL-Regu"/>
          <w:color w:val="3D3D3F"/>
          <w:sz w:val="18"/>
          <w:szCs w:val="18"/>
        </w:rPr>
        <w:t>8 GT/s</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Pojemność pamięci cache [L3] </w:t>
      </w:r>
      <w:r w:rsidRPr="00C44006">
        <w:rPr>
          <w:rFonts w:cs="NimbusSanL-Regu"/>
          <w:color w:val="3D3D3F"/>
          <w:sz w:val="18"/>
          <w:szCs w:val="18"/>
        </w:rPr>
        <w:t>8 MB</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Technologia Intel </w:t>
      </w:r>
      <w:proofErr w:type="spellStart"/>
      <w:r w:rsidRPr="00C44006">
        <w:rPr>
          <w:rFonts w:cs="NimbusSanL-Bold"/>
          <w:b/>
          <w:bCs/>
          <w:color w:val="3D3D3F"/>
          <w:sz w:val="18"/>
          <w:szCs w:val="18"/>
        </w:rPr>
        <w:t>vPro</w:t>
      </w:r>
      <w:proofErr w:type="spellEnd"/>
      <w:r w:rsidRPr="00C44006">
        <w:rPr>
          <w:rFonts w:cs="NimbusSanL-Bold"/>
          <w:b/>
          <w:bCs/>
          <w:color w:val="3D3D3F"/>
          <w:sz w:val="18"/>
          <w:szCs w:val="18"/>
        </w:rPr>
        <w:t xml:space="preserve"> </w:t>
      </w:r>
      <w:r w:rsidRPr="00C44006">
        <w:rPr>
          <w:rFonts w:cs="NimbusSanL-Regu"/>
          <w:color w:val="3D3D3F"/>
          <w:sz w:val="18"/>
          <w:szCs w:val="18"/>
        </w:rPr>
        <w:t>Tak</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Obsługa pamięci masowych</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Ilość zainstalowanych dysków </w:t>
      </w:r>
      <w:r w:rsidRPr="00C44006">
        <w:rPr>
          <w:rFonts w:cs="NimbusSanL-Regu"/>
          <w:color w:val="3D3D3F"/>
          <w:sz w:val="18"/>
          <w:szCs w:val="18"/>
        </w:rPr>
        <w:t>1 szt.</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Maksymalna ilość dysków </w:t>
      </w:r>
      <w:r w:rsidRPr="00C44006">
        <w:rPr>
          <w:rFonts w:cs="NimbusSanL-Regu"/>
          <w:color w:val="3D3D3F"/>
          <w:sz w:val="18"/>
          <w:szCs w:val="18"/>
        </w:rPr>
        <w:t>2 szt.</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Pojemność zainstalowanego dysku </w:t>
      </w:r>
      <w:r w:rsidRPr="00C44006">
        <w:rPr>
          <w:rFonts w:cs="NimbusSanL-Regu"/>
          <w:color w:val="3D3D3F"/>
          <w:sz w:val="18"/>
          <w:szCs w:val="18"/>
        </w:rPr>
        <w:t>1 TB</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Typ zainstalowanego dysku </w:t>
      </w:r>
      <w:r w:rsidRPr="00C44006">
        <w:rPr>
          <w:rFonts w:cs="NimbusSanL-Regu"/>
          <w:color w:val="3D3D3F"/>
          <w:sz w:val="18"/>
          <w:szCs w:val="18"/>
        </w:rPr>
        <w:t>SATA</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Prędkość obrotowa silnika </w:t>
      </w:r>
      <w:r w:rsidRPr="00C44006">
        <w:rPr>
          <w:rFonts w:cs="NimbusSanL-Regu"/>
          <w:color w:val="3D3D3F"/>
          <w:sz w:val="18"/>
          <w:szCs w:val="18"/>
        </w:rPr>
        <w:t xml:space="preserve">7200 </w:t>
      </w:r>
      <w:proofErr w:type="spellStart"/>
      <w:r w:rsidRPr="00C44006">
        <w:rPr>
          <w:rFonts w:cs="NimbusSanL-Regu"/>
          <w:color w:val="3D3D3F"/>
          <w:sz w:val="18"/>
          <w:szCs w:val="18"/>
        </w:rPr>
        <w:t>obr</w:t>
      </w:r>
      <w:proofErr w:type="spellEnd"/>
      <w:r w:rsidRPr="00C44006">
        <w:rPr>
          <w:rFonts w:cs="NimbusSanL-Regu"/>
          <w:color w:val="3D3D3F"/>
          <w:sz w:val="18"/>
          <w:szCs w:val="18"/>
        </w:rPr>
        <w:t>./min</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Napędy wbudowane (zainstalowane) </w:t>
      </w:r>
      <w:r w:rsidRPr="00C44006">
        <w:rPr>
          <w:rFonts w:cs="NimbusSanL-Regu"/>
          <w:color w:val="3D3D3F"/>
          <w:sz w:val="18"/>
          <w:szCs w:val="18"/>
        </w:rPr>
        <w:t>DVD±RW</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Pamięć</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Pojemność zainstalowanej pamięci </w:t>
      </w:r>
      <w:r w:rsidRPr="00C44006">
        <w:rPr>
          <w:rFonts w:cs="NimbusSanL-Regu"/>
          <w:color w:val="3D3D3F"/>
          <w:sz w:val="18"/>
          <w:szCs w:val="18"/>
        </w:rPr>
        <w:t>8192 MB</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Maksymalna pojemność pamięci </w:t>
      </w:r>
      <w:r w:rsidRPr="00C44006">
        <w:rPr>
          <w:rFonts w:cs="NimbusSanL-Regu"/>
          <w:color w:val="3D3D3F"/>
          <w:sz w:val="18"/>
          <w:szCs w:val="18"/>
        </w:rPr>
        <w:t>brak danych</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Rodzaj zainstalowanej pamięci </w:t>
      </w:r>
      <w:r w:rsidRPr="00C44006">
        <w:rPr>
          <w:rFonts w:cs="NimbusSanL-Regu"/>
          <w:color w:val="3D3D3F"/>
          <w:sz w:val="18"/>
          <w:szCs w:val="18"/>
        </w:rPr>
        <w:t>DDR4</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Typ pamięci </w:t>
      </w:r>
      <w:r w:rsidRPr="00C44006">
        <w:rPr>
          <w:rFonts w:cs="NimbusSanL-Regu"/>
          <w:color w:val="3D3D3F"/>
          <w:sz w:val="18"/>
          <w:szCs w:val="18"/>
        </w:rPr>
        <w:t>Non-ECC</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Częstotliwość szyny pamięci </w:t>
      </w:r>
      <w:r w:rsidRPr="00C44006">
        <w:rPr>
          <w:rFonts w:cs="NimbusSanL-Regu"/>
          <w:color w:val="3D3D3F"/>
          <w:sz w:val="18"/>
          <w:szCs w:val="18"/>
        </w:rPr>
        <w:t>2133 MHz</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Ilość banków pamięci </w:t>
      </w:r>
      <w:r w:rsidRPr="00C44006">
        <w:rPr>
          <w:rFonts w:cs="NimbusSanL-Regu"/>
          <w:color w:val="3D3D3F"/>
          <w:sz w:val="18"/>
          <w:szCs w:val="18"/>
        </w:rPr>
        <w:t>brak danych</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Chipset płyty</w:t>
      </w:r>
    </w:p>
    <w:p w:rsidR="00C44006" w:rsidRPr="00C44006" w:rsidRDefault="00C44006" w:rsidP="00C44006">
      <w:pPr>
        <w:autoSpaceDE w:val="0"/>
        <w:autoSpaceDN w:val="0"/>
        <w:adjustRightInd w:val="0"/>
        <w:jc w:val="left"/>
        <w:rPr>
          <w:rFonts w:cs="NimbusSanL-Bold"/>
          <w:b/>
          <w:bCs/>
          <w:color w:val="3D3D3F"/>
          <w:sz w:val="18"/>
          <w:szCs w:val="18"/>
        </w:rPr>
      </w:pPr>
      <w:r w:rsidRPr="00C44006">
        <w:rPr>
          <w:rFonts w:cs="NimbusSanL-Bold"/>
          <w:b/>
          <w:bCs/>
          <w:color w:val="3D3D3F"/>
          <w:sz w:val="18"/>
          <w:szCs w:val="18"/>
        </w:rPr>
        <w:t>Producent chipsetu zainstalowanej płyty</w:t>
      </w:r>
    </w:p>
    <w:p w:rsidR="00C44006" w:rsidRPr="00C44006" w:rsidRDefault="00C44006" w:rsidP="00C44006">
      <w:pPr>
        <w:autoSpaceDE w:val="0"/>
        <w:autoSpaceDN w:val="0"/>
        <w:adjustRightInd w:val="0"/>
        <w:jc w:val="left"/>
        <w:rPr>
          <w:rFonts w:cs="NimbusSanL-Bold"/>
          <w:b/>
          <w:bCs/>
          <w:color w:val="3D3D3F"/>
          <w:sz w:val="18"/>
          <w:szCs w:val="18"/>
        </w:rPr>
      </w:pPr>
      <w:r w:rsidRPr="00C44006">
        <w:rPr>
          <w:rFonts w:cs="NimbusSanL-Bold"/>
          <w:b/>
          <w:bCs/>
          <w:color w:val="3D3D3F"/>
          <w:sz w:val="18"/>
          <w:szCs w:val="18"/>
        </w:rPr>
        <w:t>głównej</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Intel</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Typ zainstalowanego chipsetu </w:t>
      </w:r>
      <w:r w:rsidRPr="00C44006">
        <w:rPr>
          <w:rFonts w:cs="NimbusSanL-Regu"/>
          <w:color w:val="3D3D3F"/>
          <w:sz w:val="18"/>
          <w:szCs w:val="18"/>
        </w:rPr>
        <w:t>brak danych</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Wbudowane układy</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Zintegrowana karta graficzna </w:t>
      </w:r>
      <w:r w:rsidRPr="00C44006">
        <w:rPr>
          <w:rFonts w:cs="NimbusSanL-Regu"/>
          <w:color w:val="3D3D3F"/>
          <w:sz w:val="18"/>
          <w:szCs w:val="18"/>
        </w:rPr>
        <w:t>Nie</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Typ zintegrowanej karty graficznej </w:t>
      </w:r>
      <w:r w:rsidRPr="00C44006">
        <w:rPr>
          <w:rFonts w:cs="NimbusSanL-Regu"/>
          <w:color w:val="3D3D3F"/>
          <w:sz w:val="18"/>
          <w:szCs w:val="18"/>
        </w:rPr>
        <w:t>Intel HD Graphics 530</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lastRenderedPageBreak/>
        <w:t xml:space="preserve">Typ zainstalowanej karty graficznej </w:t>
      </w:r>
      <w:proofErr w:type="spellStart"/>
      <w:r w:rsidRPr="00C44006">
        <w:rPr>
          <w:rFonts w:cs="NimbusSanL-Regu"/>
          <w:color w:val="3D3D3F"/>
          <w:sz w:val="18"/>
          <w:szCs w:val="18"/>
        </w:rPr>
        <w:t>Nvidia</w:t>
      </w:r>
      <w:proofErr w:type="spellEnd"/>
      <w:r w:rsidRPr="00C44006">
        <w:rPr>
          <w:rFonts w:cs="NimbusSanL-Regu"/>
          <w:color w:val="3D3D3F"/>
          <w:sz w:val="18"/>
          <w:szCs w:val="18"/>
        </w:rPr>
        <w:t xml:space="preserve"> </w:t>
      </w:r>
      <w:proofErr w:type="spellStart"/>
      <w:r w:rsidRPr="00C44006">
        <w:rPr>
          <w:rFonts w:cs="NimbusSanL-Regu"/>
          <w:color w:val="3D3D3F"/>
          <w:sz w:val="18"/>
          <w:szCs w:val="18"/>
        </w:rPr>
        <w:t>Quadro</w:t>
      </w:r>
      <w:proofErr w:type="spellEnd"/>
      <w:r w:rsidRPr="00C44006">
        <w:rPr>
          <w:rFonts w:cs="NimbusSanL-Regu"/>
          <w:color w:val="3D3D3F"/>
          <w:sz w:val="18"/>
          <w:szCs w:val="18"/>
        </w:rPr>
        <w:t xml:space="preserve"> K420</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Zainstalowana pamięć wideo </w:t>
      </w:r>
      <w:r w:rsidRPr="00C44006">
        <w:rPr>
          <w:rFonts w:cs="NimbusSanL-Regu"/>
          <w:color w:val="3D3D3F"/>
          <w:sz w:val="18"/>
          <w:szCs w:val="18"/>
        </w:rPr>
        <w:t>2048 MB</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Zintegrowana karta dźwiękowa </w:t>
      </w:r>
      <w:r w:rsidRPr="00C44006">
        <w:rPr>
          <w:rFonts w:cs="NimbusSanL-Regu"/>
          <w:color w:val="3D3D3F"/>
          <w:sz w:val="18"/>
          <w:szCs w:val="18"/>
        </w:rPr>
        <w:t>Tak</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Typ zintegrowanej karty dźwiękowej </w:t>
      </w:r>
      <w:r w:rsidRPr="00C44006">
        <w:rPr>
          <w:rFonts w:cs="NimbusSanL-Regu"/>
          <w:color w:val="3D3D3F"/>
          <w:sz w:val="18"/>
          <w:szCs w:val="18"/>
        </w:rPr>
        <w:t>Zintegrowany</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Zintegrowana karta sieciowa </w:t>
      </w:r>
      <w:r w:rsidRPr="00C44006">
        <w:rPr>
          <w:rFonts w:cs="NimbusSanL-Regu"/>
          <w:color w:val="3D3D3F"/>
          <w:sz w:val="18"/>
          <w:szCs w:val="18"/>
        </w:rPr>
        <w:t>Tak</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Typ zintegrowanej karty sieciowej </w:t>
      </w:r>
      <w:r w:rsidRPr="00C44006">
        <w:rPr>
          <w:rFonts w:cs="NimbusSanL-Regu"/>
          <w:color w:val="3D3D3F"/>
          <w:sz w:val="18"/>
          <w:szCs w:val="18"/>
        </w:rPr>
        <w:t xml:space="preserve">10/100/1000 </w:t>
      </w:r>
      <w:proofErr w:type="spellStart"/>
      <w:r w:rsidRPr="00C44006">
        <w:rPr>
          <w:rFonts w:cs="NimbusSanL-Regu"/>
          <w:color w:val="3D3D3F"/>
          <w:sz w:val="18"/>
          <w:szCs w:val="18"/>
        </w:rPr>
        <w:t>Mbit</w:t>
      </w:r>
      <w:proofErr w:type="spellEnd"/>
      <w:r w:rsidRPr="00C44006">
        <w:rPr>
          <w:rFonts w:cs="NimbusSanL-Regu"/>
          <w:color w:val="3D3D3F"/>
          <w:sz w:val="18"/>
          <w:szCs w:val="18"/>
        </w:rPr>
        <w:t>/s</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Bezprzewodowa karta sieciowa </w:t>
      </w:r>
      <w:r w:rsidRPr="00C44006">
        <w:rPr>
          <w:rFonts w:cs="NimbusSanL-Regu"/>
          <w:color w:val="3D3D3F"/>
          <w:sz w:val="18"/>
          <w:szCs w:val="18"/>
        </w:rPr>
        <w:t>Nie</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Bluetooth </w:t>
      </w:r>
      <w:r w:rsidRPr="00C44006">
        <w:rPr>
          <w:rFonts w:cs="NimbusSanL-Regu"/>
          <w:color w:val="3D3D3F"/>
          <w:sz w:val="18"/>
          <w:szCs w:val="18"/>
        </w:rPr>
        <w:t>Nie</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Szczegóły płyty</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Ilość slotów AGP </w:t>
      </w:r>
      <w:r w:rsidRPr="00C44006">
        <w:rPr>
          <w:rFonts w:cs="NimbusSanL-Regu"/>
          <w:color w:val="3D3D3F"/>
          <w:sz w:val="18"/>
          <w:szCs w:val="18"/>
        </w:rPr>
        <w:t>0 szt.</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Ilość wolnych slotów AGP </w:t>
      </w:r>
      <w:r w:rsidRPr="00C44006">
        <w:rPr>
          <w:rFonts w:cs="NimbusSanL-Regu"/>
          <w:color w:val="3D3D3F"/>
          <w:sz w:val="18"/>
          <w:szCs w:val="18"/>
        </w:rPr>
        <w:t>0 szt.</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Ilość slotów PCI </w:t>
      </w:r>
      <w:r w:rsidRPr="00C44006">
        <w:rPr>
          <w:rFonts w:cs="NimbusSanL-Regu"/>
          <w:color w:val="3D3D3F"/>
          <w:sz w:val="18"/>
          <w:szCs w:val="18"/>
        </w:rPr>
        <w:t>1 szt.</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Ilość wolnych slotów PCI </w:t>
      </w:r>
      <w:r w:rsidRPr="00C44006">
        <w:rPr>
          <w:rFonts w:cs="NimbusSanL-Regu"/>
          <w:color w:val="3D3D3F"/>
          <w:sz w:val="18"/>
          <w:szCs w:val="18"/>
        </w:rPr>
        <w:t>1 szt.</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Ilość slotów PCI-E 1x </w:t>
      </w:r>
      <w:r w:rsidRPr="00C44006">
        <w:rPr>
          <w:rFonts w:cs="NimbusSanL-Regu"/>
          <w:color w:val="3D3D3F"/>
          <w:sz w:val="18"/>
          <w:szCs w:val="18"/>
        </w:rPr>
        <w:t>1 szt.</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Ilość wolnych slotów PCI-E 1x </w:t>
      </w:r>
      <w:r w:rsidRPr="00C44006">
        <w:rPr>
          <w:rFonts w:cs="NimbusSanL-Regu"/>
          <w:color w:val="3D3D3F"/>
          <w:sz w:val="18"/>
          <w:szCs w:val="18"/>
        </w:rPr>
        <w:t>1 szt.</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Ilość slotów PCI-E 16x </w:t>
      </w:r>
      <w:r w:rsidRPr="00C44006">
        <w:rPr>
          <w:rFonts w:cs="NimbusSanL-Regu"/>
          <w:color w:val="3D3D3F"/>
          <w:sz w:val="18"/>
          <w:szCs w:val="18"/>
        </w:rPr>
        <w:t>2 szt.</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Ilość wolnych slotów PCI-E 16x </w:t>
      </w:r>
      <w:r w:rsidRPr="00C44006">
        <w:rPr>
          <w:rFonts w:cs="NimbusSanL-Regu"/>
          <w:color w:val="3D3D3F"/>
          <w:sz w:val="18"/>
          <w:szCs w:val="18"/>
        </w:rPr>
        <w:t>1 szt.</w:t>
      </w:r>
    </w:p>
    <w:p w:rsidR="00C44006" w:rsidRPr="00C44006" w:rsidRDefault="00C44006" w:rsidP="00C44006">
      <w:pPr>
        <w:autoSpaceDE w:val="0"/>
        <w:autoSpaceDN w:val="0"/>
        <w:adjustRightInd w:val="0"/>
        <w:jc w:val="left"/>
        <w:rPr>
          <w:rFonts w:cs="NimbusSanL-Bold"/>
          <w:b/>
          <w:bCs/>
          <w:color w:val="3D3D3F"/>
          <w:sz w:val="18"/>
          <w:szCs w:val="18"/>
        </w:rPr>
      </w:pPr>
      <w:r w:rsidRPr="00C44006">
        <w:rPr>
          <w:rFonts w:cs="NimbusSanL-Bold"/>
          <w:b/>
          <w:bCs/>
          <w:color w:val="3D3D3F"/>
          <w:sz w:val="18"/>
          <w:szCs w:val="18"/>
        </w:rPr>
        <w:t>Ilość slotów PCI-X 64-bit/100MHz Non Hot</w:t>
      </w:r>
    </w:p>
    <w:p w:rsidR="00C44006" w:rsidRPr="00C44006" w:rsidRDefault="00C44006" w:rsidP="00C44006">
      <w:pPr>
        <w:autoSpaceDE w:val="0"/>
        <w:autoSpaceDN w:val="0"/>
        <w:adjustRightInd w:val="0"/>
        <w:jc w:val="left"/>
        <w:rPr>
          <w:rFonts w:cs="NimbusSanL-Bold"/>
          <w:b/>
          <w:bCs/>
          <w:color w:val="3D3D3F"/>
          <w:sz w:val="18"/>
          <w:szCs w:val="18"/>
        </w:rPr>
      </w:pPr>
      <w:r w:rsidRPr="00C44006">
        <w:rPr>
          <w:rFonts w:cs="NimbusSanL-Bold"/>
          <w:b/>
          <w:bCs/>
          <w:color w:val="3D3D3F"/>
          <w:sz w:val="18"/>
          <w:szCs w:val="18"/>
        </w:rPr>
        <w:t>Plug</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0 szt.</w:t>
      </w:r>
    </w:p>
    <w:p w:rsidR="00C44006" w:rsidRPr="00C44006" w:rsidRDefault="00C44006" w:rsidP="00C44006">
      <w:pPr>
        <w:autoSpaceDE w:val="0"/>
        <w:autoSpaceDN w:val="0"/>
        <w:adjustRightInd w:val="0"/>
        <w:jc w:val="left"/>
        <w:rPr>
          <w:rFonts w:cs="NimbusSanL-Bold"/>
          <w:b/>
          <w:bCs/>
          <w:color w:val="3D3D3F"/>
          <w:sz w:val="18"/>
          <w:szCs w:val="18"/>
        </w:rPr>
      </w:pPr>
      <w:r w:rsidRPr="00C44006">
        <w:rPr>
          <w:rFonts w:cs="NimbusSanL-Bold"/>
          <w:b/>
          <w:bCs/>
          <w:color w:val="3D3D3F"/>
          <w:sz w:val="18"/>
          <w:szCs w:val="18"/>
        </w:rPr>
        <w:t>Ilość slotów PCI-X 64-bit/133MHz Non Hot</w:t>
      </w:r>
    </w:p>
    <w:p w:rsidR="00C44006" w:rsidRPr="00C44006" w:rsidRDefault="00C44006" w:rsidP="00C44006">
      <w:pPr>
        <w:autoSpaceDE w:val="0"/>
        <w:autoSpaceDN w:val="0"/>
        <w:adjustRightInd w:val="0"/>
        <w:jc w:val="left"/>
        <w:rPr>
          <w:rFonts w:cs="NimbusSanL-Bold"/>
          <w:b/>
          <w:bCs/>
          <w:color w:val="3D3D3F"/>
          <w:sz w:val="18"/>
          <w:szCs w:val="18"/>
        </w:rPr>
      </w:pPr>
      <w:r w:rsidRPr="00C44006">
        <w:rPr>
          <w:rFonts w:cs="NimbusSanL-Bold"/>
          <w:b/>
          <w:bCs/>
          <w:color w:val="3D3D3F"/>
          <w:sz w:val="18"/>
          <w:szCs w:val="18"/>
        </w:rPr>
        <w:t>Plug</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0 szt.</w:t>
      </w:r>
    </w:p>
    <w:p w:rsidR="00C44006" w:rsidRPr="00C44006" w:rsidRDefault="00C44006" w:rsidP="00C44006">
      <w:pPr>
        <w:autoSpaceDE w:val="0"/>
        <w:autoSpaceDN w:val="0"/>
        <w:adjustRightInd w:val="0"/>
        <w:jc w:val="left"/>
        <w:rPr>
          <w:rFonts w:cs="NimbusSanL-Bold"/>
          <w:b/>
          <w:bCs/>
          <w:color w:val="3D3D3F"/>
          <w:sz w:val="18"/>
          <w:szCs w:val="18"/>
        </w:rPr>
      </w:pPr>
      <w:r w:rsidRPr="00C44006">
        <w:rPr>
          <w:rFonts w:cs="NimbusSanL-Bold"/>
          <w:b/>
          <w:bCs/>
          <w:color w:val="3D3D3F"/>
          <w:sz w:val="18"/>
          <w:szCs w:val="18"/>
        </w:rPr>
        <w:t>Dodatkowe informacje n/t slotów PCI</w:t>
      </w:r>
    </w:p>
    <w:p w:rsidR="00C44006" w:rsidRPr="00C44006" w:rsidRDefault="00C44006" w:rsidP="00C44006">
      <w:pPr>
        <w:autoSpaceDE w:val="0"/>
        <w:autoSpaceDN w:val="0"/>
        <w:adjustRightInd w:val="0"/>
        <w:jc w:val="left"/>
        <w:rPr>
          <w:rFonts w:cs="NimbusSanL-Regu"/>
          <w:color w:val="3D3D3F"/>
          <w:sz w:val="18"/>
          <w:szCs w:val="18"/>
          <w:lang w:val="en-US"/>
        </w:rPr>
      </w:pPr>
      <w:r w:rsidRPr="00C44006">
        <w:rPr>
          <w:rFonts w:cs="NimbusSanL-Regu"/>
          <w:color w:val="3D3D3F"/>
          <w:sz w:val="18"/>
          <w:szCs w:val="18"/>
          <w:lang w:val="en-US"/>
        </w:rPr>
        <w:t>1 x slot PCI-E 16x Gen3</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1 x slot PCI-E 16x (standard) [16x mechanicznie, 4x elektrycznie]</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1x M.2(22x80mm)</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Cechy dodatkowe</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Ilość wolnych kieszeni 3,5 (zewnętrznych) </w:t>
      </w:r>
      <w:r w:rsidRPr="00C44006">
        <w:rPr>
          <w:rFonts w:cs="NimbusSanL-Regu"/>
          <w:color w:val="3D3D3F"/>
          <w:sz w:val="18"/>
          <w:szCs w:val="18"/>
        </w:rPr>
        <w:t>0 szt.</w:t>
      </w:r>
    </w:p>
    <w:p w:rsidR="00C44006" w:rsidRPr="00C44006" w:rsidRDefault="00C44006" w:rsidP="00C44006">
      <w:pPr>
        <w:autoSpaceDE w:val="0"/>
        <w:autoSpaceDN w:val="0"/>
        <w:adjustRightInd w:val="0"/>
        <w:jc w:val="left"/>
        <w:rPr>
          <w:rFonts w:cs="NimbusSanL-Bold"/>
          <w:b/>
          <w:bCs/>
          <w:color w:val="3D3D3F"/>
          <w:sz w:val="18"/>
          <w:szCs w:val="18"/>
        </w:rPr>
      </w:pPr>
      <w:r w:rsidRPr="00C44006">
        <w:rPr>
          <w:rFonts w:cs="NimbusSanL-Bold"/>
          <w:b/>
          <w:bCs/>
          <w:color w:val="3D3D3F"/>
          <w:sz w:val="18"/>
          <w:szCs w:val="18"/>
        </w:rPr>
        <w:t xml:space="preserve">Ilość wolnych kieszeni 3,5 </w:t>
      </w:r>
      <w:proofErr w:type="spellStart"/>
      <w:r w:rsidRPr="00C44006">
        <w:rPr>
          <w:rFonts w:cs="NimbusSanL-Bold"/>
          <w:b/>
          <w:bCs/>
          <w:color w:val="3D3D3F"/>
          <w:sz w:val="18"/>
          <w:szCs w:val="18"/>
        </w:rPr>
        <w:t>slim</w:t>
      </w:r>
      <w:proofErr w:type="spellEnd"/>
    </w:p>
    <w:p w:rsidR="00C44006" w:rsidRPr="00C44006" w:rsidRDefault="00C44006" w:rsidP="00C44006">
      <w:pPr>
        <w:autoSpaceDE w:val="0"/>
        <w:autoSpaceDN w:val="0"/>
        <w:adjustRightInd w:val="0"/>
        <w:jc w:val="left"/>
        <w:rPr>
          <w:rFonts w:cs="NimbusSanL-Bold"/>
          <w:b/>
          <w:bCs/>
          <w:color w:val="3D3D3F"/>
          <w:sz w:val="18"/>
          <w:szCs w:val="18"/>
        </w:rPr>
      </w:pPr>
      <w:r w:rsidRPr="00C44006">
        <w:rPr>
          <w:rFonts w:cs="NimbusSanL-Bold"/>
          <w:b/>
          <w:bCs/>
          <w:color w:val="3D3D3F"/>
          <w:sz w:val="18"/>
          <w:szCs w:val="18"/>
        </w:rPr>
        <w:t>(zewnętrznych)</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0 szt.</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Ilość kieszeni 2,5" (Wew.) </w:t>
      </w:r>
      <w:r w:rsidRPr="00C44006">
        <w:rPr>
          <w:rFonts w:cs="NimbusSanL-Regu"/>
          <w:color w:val="3D3D3F"/>
          <w:sz w:val="18"/>
          <w:szCs w:val="18"/>
        </w:rPr>
        <w:t>0</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Ilość wolnych kieszeni 3,5 (wewnętrznych) </w:t>
      </w:r>
      <w:r w:rsidRPr="00C44006">
        <w:rPr>
          <w:rFonts w:cs="NimbusSanL-Regu"/>
          <w:color w:val="3D3D3F"/>
          <w:sz w:val="18"/>
          <w:szCs w:val="18"/>
        </w:rPr>
        <w:t>1 szt.</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Ilość wolnych kieszeni 5,25 (zewnętrznych) </w:t>
      </w:r>
      <w:r w:rsidRPr="00C44006">
        <w:rPr>
          <w:rFonts w:cs="NimbusSanL-Regu"/>
          <w:color w:val="3D3D3F"/>
          <w:sz w:val="18"/>
          <w:szCs w:val="18"/>
        </w:rPr>
        <w:t>1 szt.</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Interfejsy / Komunikacja</w:t>
      </w:r>
    </w:p>
    <w:p w:rsidR="00C44006" w:rsidRPr="00C44006" w:rsidRDefault="00C44006" w:rsidP="00C44006">
      <w:pPr>
        <w:autoSpaceDE w:val="0"/>
        <w:autoSpaceDN w:val="0"/>
        <w:adjustRightInd w:val="0"/>
        <w:jc w:val="left"/>
        <w:rPr>
          <w:rFonts w:cs="NimbusSanL-Bold"/>
          <w:b/>
          <w:bCs/>
          <w:color w:val="3D3D3F"/>
          <w:sz w:val="18"/>
          <w:szCs w:val="18"/>
        </w:rPr>
      </w:pPr>
      <w:r w:rsidRPr="00C44006">
        <w:rPr>
          <w:rFonts w:cs="NimbusSanL-Bold"/>
          <w:b/>
          <w:bCs/>
          <w:color w:val="3D3D3F"/>
          <w:sz w:val="18"/>
          <w:szCs w:val="18"/>
        </w:rPr>
        <w:t>Interfejsy</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6 x USB 3.0</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6 x USB 2.0</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1 x wejście na mikrofon</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1 x wyjście na słuchawki</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1 x RJ-45 (LAN)</w:t>
      </w:r>
    </w:p>
    <w:p w:rsidR="00C44006" w:rsidRPr="00C44006" w:rsidRDefault="00C44006" w:rsidP="00C44006">
      <w:pPr>
        <w:autoSpaceDE w:val="0"/>
        <w:autoSpaceDN w:val="0"/>
        <w:adjustRightInd w:val="0"/>
        <w:jc w:val="left"/>
        <w:rPr>
          <w:rFonts w:cs="NimbusSanL-Regu"/>
          <w:color w:val="3D3D3F"/>
          <w:sz w:val="18"/>
          <w:szCs w:val="18"/>
          <w:lang w:val="en-US"/>
        </w:rPr>
      </w:pPr>
      <w:r w:rsidRPr="00C44006">
        <w:rPr>
          <w:rFonts w:cs="NimbusSanL-Regu"/>
          <w:color w:val="3D3D3F"/>
          <w:sz w:val="18"/>
          <w:szCs w:val="18"/>
          <w:lang w:val="en-US"/>
        </w:rPr>
        <w:t>2 x PS/2</w:t>
      </w:r>
    </w:p>
    <w:p w:rsidR="00C44006" w:rsidRPr="00C44006" w:rsidRDefault="00C44006" w:rsidP="00C44006">
      <w:pPr>
        <w:autoSpaceDE w:val="0"/>
        <w:autoSpaceDN w:val="0"/>
        <w:adjustRightInd w:val="0"/>
        <w:jc w:val="left"/>
        <w:rPr>
          <w:rFonts w:cs="NimbusSanL-Regu"/>
          <w:color w:val="3D3D3F"/>
          <w:sz w:val="18"/>
          <w:szCs w:val="18"/>
          <w:lang w:val="en-US"/>
        </w:rPr>
      </w:pPr>
      <w:r w:rsidRPr="00C44006">
        <w:rPr>
          <w:rFonts w:cs="NimbusSanL-Regu"/>
          <w:color w:val="3D3D3F"/>
          <w:sz w:val="18"/>
          <w:szCs w:val="18"/>
          <w:lang w:val="en-US"/>
        </w:rPr>
        <w:t>2x DisplayPort</w:t>
      </w:r>
    </w:p>
    <w:p w:rsidR="00C44006" w:rsidRPr="00C44006" w:rsidRDefault="00C44006" w:rsidP="00C44006">
      <w:pPr>
        <w:autoSpaceDE w:val="0"/>
        <w:autoSpaceDN w:val="0"/>
        <w:adjustRightInd w:val="0"/>
        <w:jc w:val="left"/>
        <w:rPr>
          <w:rFonts w:cs="NimbusSanL-Regu"/>
          <w:color w:val="3D3D3F"/>
          <w:sz w:val="18"/>
          <w:szCs w:val="18"/>
          <w:lang w:val="en-US"/>
        </w:rPr>
      </w:pPr>
      <w:r w:rsidRPr="00C44006">
        <w:rPr>
          <w:rFonts w:cs="NimbusSanL-Regu"/>
          <w:color w:val="3D3D3F"/>
          <w:sz w:val="18"/>
          <w:szCs w:val="18"/>
          <w:lang w:val="en-US"/>
        </w:rPr>
        <w:t>1 x HDMI</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1 x Serial</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1 x wyjście liniowe (tył)</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1 x wejście liniowe (tył)</w:t>
      </w:r>
    </w:p>
    <w:p w:rsidR="00C44006" w:rsidRPr="00C44006" w:rsidRDefault="00C44006" w:rsidP="00C44006">
      <w:pPr>
        <w:autoSpaceDE w:val="0"/>
        <w:autoSpaceDN w:val="0"/>
        <w:adjustRightInd w:val="0"/>
        <w:jc w:val="left"/>
        <w:rPr>
          <w:rFonts w:cs="NimbusSanL-Bold"/>
          <w:b/>
          <w:bCs/>
          <w:color w:val="3D3D3F"/>
          <w:sz w:val="18"/>
          <w:szCs w:val="18"/>
        </w:rPr>
      </w:pPr>
      <w:r w:rsidRPr="00C44006">
        <w:rPr>
          <w:rFonts w:cs="NimbusSanL-Bold"/>
          <w:b/>
          <w:bCs/>
          <w:color w:val="3D3D3F"/>
          <w:sz w:val="18"/>
          <w:szCs w:val="18"/>
        </w:rPr>
        <w:t>Dodatkowe informacje o portach USB</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2.0/3.0/3.1 </w:t>
      </w:r>
      <w:r w:rsidRPr="00C44006">
        <w:rPr>
          <w:rFonts w:cs="NimbusSanL-Regu"/>
          <w:color w:val="3D3D3F"/>
          <w:sz w:val="18"/>
          <w:szCs w:val="18"/>
        </w:rPr>
        <w:t>2 x USB 2.0 (tylny panel)</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2 x USB 2.0 (przedni panel)</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2 x USB 2.0 (wewnętrzny)</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2 x USB 3.0 (przedni panel)</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4 x USB 3.0 (tylny panel)</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Oprogramowanie</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System operacyjny </w:t>
      </w:r>
      <w:r w:rsidRPr="00C44006">
        <w:rPr>
          <w:rFonts w:cs="NimbusSanL-Regu"/>
          <w:b/>
          <w:color w:val="FF0000"/>
          <w:sz w:val="24"/>
          <w:szCs w:val="18"/>
        </w:rPr>
        <w:t>Windows 7 Professional</w:t>
      </w:r>
      <w:r w:rsidR="00024209">
        <w:rPr>
          <w:rFonts w:cs="NimbusSanL-Regu"/>
          <w:b/>
          <w:color w:val="FF0000"/>
          <w:sz w:val="24"/>
          <w:szCs w:val="18"/>
        </w:rPr>
        <w:t xml:space="preserve"> – wersja angielska</w:t>
      </w:r>
      <w:bookmarkStart w:id="0" w:name="_GoBack"/>
      <w:bookmarkEnd w:id="0"/>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Architektura systemu operacyjnego </w:t>
      </w:r>
      <w:r w:rsidRPr="00C44006">
        <w:rPr>
          <w:rFonts w:cs="NimbusSanL-Regu"/>
          <w:color w:val="3D3D3F"/>
          <w:sz w:val="18"/>
          <w:szCs w:val="18"/>
        </w:rPr>
        <w:t>64-bit</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Wersja językowa </w:t>
      </w:r>
      <w:r w:rsidRPr="00C44006">
        <w:rPr>
          <w:rFonts w:cs="NimbusSanL-Regu"/>
          <w:color w:val="3D3D3F"/>
          <w:sz w:val="18"/>
          <w:szCs w:val="18"/>
        </w:rPr>
        <w:t>Multi-</w:t>
      </w:r>
      <w:proofErr w:type="spellStart"/>
      <w:r w:rsidRPr="00C44006">
        <w:rPr>
          <w:rFonts w:cs="NimbusSanL-Regu"/>
          <w:color w:val="3D3D3F"/>
          <w:sz w:val="18"/>
          <w:szCs w:val="18"/>
        </w:rPr>
        <w:t>language</w:t>
      </w:r>
      <w:proofErr w:type="spellEnd"/>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Oprogramowanie w zestawie </w:t>
      </w:r>
      <w:r w:rsidRPr="00C44006">
        <w:rPr>
          <w:rFonts w:cs="NimbusSanL-Regu"/>
          <w:color w:val="3D3D3F"/>
          <w:sz w:val="18"/>
          <w:szCs w:val="18"/>
        </w:rPr>
        <w:t>Adobe Reader</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Pozostałe informacje</w:t>
      </w:r>
    </w:p>
    <w:p w:rsidR="00C44006" w:rsidRPr="00C44006" w:rsidRDefault="00C44006" w:rsidP="00C44006">
      <w:pPr>
        <w:autoSpaceDE w:val="0"/>
        <w:autoSpaceDN w:val="0"/>
        <w:adjustRightInd w:val="0"/>
        <w:jc w:val="left"/>
        <w:rPr>
          <w:rFonts w:cs="NimbusSanL-Bold"/>
          <w:b/>
          <w:bCs/>
          <w:color w:val="3D3D3F"/>
          <w:sz w:val="18"/>
          <w:szCs w:val="18"/>
        </w:rPr>
      </w:pPr>
      <w:r w:rsidRPr="00C44006">
        <w:rPr>
          <w:rFonts w:cs="NimbusSanL-Bold"/>
          <w:b/>
          <w:bCs/>
          <w:color w:val="3D3D3F"/>
          <w:sz w:val="18"/>
          <w:szCs w:val="18"/>
        </w:rPr>
        <w:t>Dołączone wyposażenie</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Klawiatura</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t>Mysz</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Regu"/>
          <w:color w:val="3D3D3F"/>
          <w:sz w:val="18"/>
          <w:szCs w:val="18"/>
        </w:rPr>
        <w:lastRenderedPageBreak/>
        <w:t>Czytnik kart pamięci 19-in-1</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Szerokość </w:t>
      </w:r>
      <w:r w:rsidRPr="00C44006">
        <w:rPr>
          <w:rFonts w:cs="NimbusSanL-Regu"/>
          <w:color w:val="3D3D3F"/>
          <w:sz w:val="18"/>
          <w:szCs w:val="18"/>
        </w:rPr>
        <w:t>175 mm</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Wysokość </w:t>
      </w:r>
      <w:r w:rsidRPr="00C44006">
        <w:rPr>
          <w:rFonts w:cs="NimbusSanL-Regu"/>
          <w:color w:val="3D3D3F"/>
          <w:sz w:val="18"/>
          <w:szCs w:val="18"/>
        </w:rPr>
        <w:t>359.9 mm</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Głębokość </w:t>
      </w:r>
      <w:r w:rsidRPr="00C44006">
        <w:rPr>
          <w:rFonts w:cs="NimbusSanL-Regu"/>
          <w:color w:val="3D3D3F"/>
          <w:sz w:val="18"/>
          <w:szCs w:val="18"/>
        </w:rPr>
        <w:t>434.8 mm</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Masa netto </w:t>
      </w:r>
      <w:r w:rsidRPr="00C44006">
        <w:rPr>
          <w:rFonts w:cs="NimbusSanL-Regu"/>
          <w:color w:val="3D3D3F"/>
          <w:sz w:val="18"/>
          <w:szCs w:val="18"/>
        </w:rPr>
        <w:t>9.1 kg</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Kolor </w:t>
      </w:r>
      <w:r w:rsidRPr="00C44006">
        <w:rPr>
          <w:rFonts w:cs="NimbusSanL-Regu"/>
          <w:color w:val="3D3D3F"/>
          <w:sz w:val="18"/>
          <w:szCs w:val="18"/>
        </w:rPr>
        <w:t>Czarny</w:t>
      </w:r>
    </w:p>
    <w:p w:rsidR="00C44006" w:rsidRPr="00C44006" w:rsidRDefault="00C44006" w:rsidP="00C44006">
      <w:pPr>
        <w:autoSpaceDE w:val="0"/>
        <w:autoSpaceDN w:val="0"/>
        <w:adjustRightInd w:val="0"/>
        <w:jc w:val="left"/>
        <w:rPr>
          <w:rFonts w:cs="NimbusSanL-Regu"/>
          <w:color w:val="3D3D3F"/>
          <w:sz w:val="18"/>
          <w:szCs w:val="18"/>
        </w:rPr>
      </w:pPr>
      <w:r w:rsidRPr="00C44006">
        <w:rPr>
          <w:rFonts w:cs="NimbusSanL-Bold"/>
          <w:b/>
          <w:bCs/>
          <w:color w:val="3D3D3F"/>
          <w:sz w:val="18"/>
          <w:szCs w:val="18"/>
        </w:rPr>
        <w:t xml:space="preserve">Dodatkowe informacje o gwarancji </w:t>
      </w:r>
      <w:r w:rsidRPr="00C44006">
        <w:rPr>
          <w:rFonts w:cs="NimbusSanL-Regu"/>
          <w:color w:val="3D3D3F"/>
          <w:sz w:val="18"/>
          <w:szCs w:val="18"/>
        </w:rPr>
        <w:t xml:space="preserve">36 </w:t>
      </w:r>
      <w:proofErr w:type="spellStart"/>
      <w:r w:rsidRPr="00C44006">
        <w:rPr>
          <w:rFonts w:cs="NimbusSanL-Regu"/>
          <w:color w:val="3D3D3F"/>
          <w:sz w:val="18"/>
          <w:szCs w:val="18"/>
        </w:rPr>
        <w:t>months</w:t>
      </w:r>
      <w:proofErr w:type="spellEnd"/>
      <w:r w:rsidRPr="00C44006">
        <w:rPr>
          <w:rFonts w:cs="NimbusSanL-Regu"/>
          <w:color w:val="3D3D3F"/>
          <w:sz w:val="18"/>
          <w:szCs w:val="18"/>
        </w:rPr>
        <w:t xml:space="preserve"> on-</w:t>
      </w:r>
      <w:proofErr w:type="spellStart"/>
      <w:r w:rsidRPr="00C44006">
        <w:rPr>
          <w:rFonts w:cs="NimbusSanL-Regu"/>
          <w:color w:val="3D3D3F"/>
          <w:sz w:val="18"/>
          <w:szCs w:val="18"/>
        </w:rPr>
        <w:t>site</w:t>
      </w:r>
      <w:proofErr w:type="spellEnd"/>
      <w:r w:rsidRPr="00C44006">
        <w:rPr>
          <w:rFonts w:cs="NimbusSanL-Regu"/>
          <w:color w:val="3D3D3F"/>
          <w:sz w:val="18"/>
          <w:szCs w:val="18"/>
        </w:rPr>
        <w:t xml:space="preserve"> </w:t>
      </w:r>
      <w:proofErr w:type="spellStart"/>
      <w:r w:rsidRPr="00C44006">
        <w:rPr>
          <w:rFonts w:cs="NimbusSanL-Regu"/>
          <w:color w:val="3D3D3F"/>
          <w:sz w:val="18"/>
          <w:szCs w:val="18"/>
        </w:rPr>
        <w:t>next</w:t>
      </w:r>
      <w:proofErr w:type="spellEnd"/>
      <w:r w:rsidRPr="00C44006">
        <w:rPr>
          <w:rFonts w:cs="NimbusSanL-Regu"/>
          <w:color w:val="3D3D3F"/>
          <w:sz w:val="18"/>
          <w:szCs w:val="18"/>
        </w:rPr>
        <w:t xml:space="preserve"> business </w:t>
      </w:r>
      <w:proofErr w:type="spellStart"/>
      <w:r w:rsidRPr="00C44006">
        <w:rPr>
          <w:rFonts w:cs="NimbusSanL-Regu"/>
          <w:color w:val="3D3D3F"/>
          <w:sz w:val="18"/>
          <w:szCs w:val="18"/>
        </w:rPr>
        <w:t>day</w:t>
      </w:r>
      <w:proofErr w:type="spellEnd"/>
    </w:p>
    <w:p w:rsidR="00C44006" w:rsidRPr="00C44006" w:rsidRDefault="00C44006" w:rsidP="00C44006">
      <w:pPr>
        <w:rPr>
          <w:rFonts w:cs="NimbusSanL-Regu"/>
          <w:color w:val="3D3D3F"/>
          <w:sz w:val="18"/>
          <w:szCs w:val="18"/>
        </w:rPr>
      </w:pPr>
      <w:r w:rsidRPr="00C44006">
        <w:rPr>
          <w:rFonts w:cs="NimbusSanL-Bold"/>
          <w:b/>
          <w:bCs/>
          <w:color w:val="3D3D3F"/>
          <w:sz w:val="18"/>
          <w:szCs w:val="18"/>
        </w:rPr>
        <w:t xml:space="preserve">Więcej informacji </w:t>
      </w:r>
      <w:r w:rsidRPr="00C44006">
        <w:rPr>
          <w:rFonts w:cs="NimbusSanL-Regu"/>
          <w:color w:val="3D3D3F"/>
          <w:sz w:val="18"/>
          <w:szCs w:val="18"/>
        </w:rPr>
        <w:t>www.dell.pl [LINK]</w:t>
      </w:r>
    </w:p>
    <w:p w:rsidR="00C44006" w:rsidRPr="00C44006" w:rsidRDefault="00C44006" w:rsidP="00C44006">
      <w:pPr>
        <w:rPr>
          <w:rFonts w:cs="NimbusSanL-Regu"/>
          <w:color w:val="3D3D3F"/>
          <w:sz w:val="18"/>
          <w:szCs w:val="18"/>
        </w:rPr>
      </w:pPr>
    </w:p>
    <w:p w:rsidR="00C44006" w:rsidRPr="00C44006" w:rsidRDefault="00C44006" w:rsidP="00C44006">
      <w:pPr>
        <w:rPr>
          <w:rFonts w:cs="NimbusSanL-Regu"/>
          <w:b/>
          <w:color w:val="00B050"/>
          <w:sz w:val="28"/>
          <w:szCs w:val="18"/>
        </w:rPr>
      </w:pPr>
    </w:p>
    <w:p w:rsidR="00C44006" w:rsidRPr="00C44006" w:rsidRDefault="00C44006" w:rsidP="00C44006">
      <w:pPr>
        <w:rPr>
          <w:rFonts w:cs="NimbusSanL-Regu"/>
          <w:b/>
          <w:color w:val="00B050"/>
          <w:sz w:val="28"/>
          <w:szCs w:val="18"/>
        </w:rPr>
      </w:pPr>
      <w:r w:rsidRPr="00C44006">
        <w:rPr>
          <w:rFonts w:cs="NimbusSanL-Regu"/>
          <w:b/>
          <w:color w:val="00B050"/>
          <w:sz w:val="28"/>
          <w:szCs w:val="18"/>
        </w:rPr>
        <w:t>MONITOR</w:t>
      </w:r>
    </w:p>
    <w:p w:rsidR="00C44006" w:rsidRPr="0045313D" w:rsidRDefault="0045313D" w:rsidP="0045313D">
      <w:pPr>
        <w:jc w:val="center"/>
        <w:rPr>
          <w:rFonts w:cs="NimbusSanL-Regu"/>
          <w:b/>
          <w:color w:val="3D3D3F"/>
          <w:sz w:val="40"/>
          <w:szCs w:val="18"/>
          <w:lang w:val="en-US"/>
        </w:rPr>
      </w:pPr>
      <w:r w:rsidRPr="0045313D">
        <w:rPr>
          <w:rFonts w:eastAsia="Times New Roman" w:cs="Times New Roman"/>
          <w:sz w:val="32"/>
          <w:lang w:val="en-US" w:eastAsia="pl-PL"/>
        </w:rPr>
        <w:t xml:space="preserve">monitor </w:t>
      </w:r>
      <w:r w:rsidRPr="0045313D">
        <w:rPr>
          <w:sz w:val="28"/>
          <w:szCs w:val="20"/>
          <w:lang w:val="en-US"/>
        </w:rPr>
        <w:t xml:space="preserve">27 </w:t>
      </w:r>
      <w:proofErr w:type="spellStart"/>
      <w:r w:rsidRPr="0045313D">
        <w:rPr>
          <w:sz w:val="28"/>
          <w:szCs w:val="20"/>
          <w:lang w:val="en-US"/>
        </w:rPr>
        <w:t>cali</w:t>
      </w:r>
      <w:proofErr w:type="spellEnd"/>
      <w:r w:rsidRPr="0045313D">
        <w:rPr>
          <w:sz w:val="28"/>
          <w:szCs w:val="20"/>
          <w:lang w:val="en-US"/>
        </w:rPr>
        <w:t xml:space="preserve"> </w:t>
      </w:r>
      <w:proofErr w:type="spellStart"/>
      <w:r w:rsidRPr="0045313D">
        <w:rPr>
          <w:b/>
          <w:sz w:val="28"/>
          <w:szCs w:val="20"/>
          <w:lang w:val="en-US"/>
        </w:rPr>
        <w:t>Ijama</w:t>
      </w:r>
      <w:proofErr w:type="spellEnd"/>
      <w:r w:rsidRPr="0045313D">
        <w:rPr>
          <w:b/>
          <w:sz w:val="28"/>
          <w:szCs w:val="20"/>
          <w:lang w:val="en-US"/>
        </w:rPr>
        <w:t xml:space="preserve"> G-MASTER G2730HSU-B1</w:t>
      </w:r>
    </w:p>
    <w:p w:rsidR="00C44006" w:rsidRPr="00C44006" w:rsidRDefault="00C44006" w:rsidP="00C44006">
      <w:pPr>
        <w:spacing w:before="100" w:beforeAutospacing="1" w:after="100" w:afterAutospacing="1"/>
        <w:jc w:val="left"/>
        <w:outlineLvl w:val="3"/>
        <w:rPr>
          <w:rFonts w:eastAsia="Times New Roman" w:cs="Times New Roman"/>
          <w:b/>
          <w:bCs/>
          <w:sz w:val="24"/>
          <w:szCs w:val="24"/>
          <w:lang w:eastAsia="pl-PL"/>
        </w:rPr>
      </w:pPr>
      <w:hyperlink r:id="rId7" w:history="1">
        <w:r w:rsidRPr="0045313D">
          <w:rPr>
            <w:rFonts w:eastAsia="Times New Roman" w:cs="Times New Roman"/>
            <w:b/>
            <w:bCs/>
            <w:color w:val="0000FF"/>
            <w:sz w:val="24"/>
            <w:szCs w:val="24"/>
            <w:u w:val="single"/>
            <w:lang w:eastAsia="pl-PL"/>
          </w:rPr>
          <w:t>charakterystyka obrazu</w:t>
        </w:r>
      </w:hyperlink>
    </w:p>
    <w:tbl>
      <w:tblPr>
        <w:tblW w:w="0" w:type="auto"/>
        <w:tblCellSpacing w:w="0" w:type="dxa"/>
        <w:tblCellMar>
          <w:left w:w="0" w:type="dxa"/>
          <w:right w:w="0" w:type="dxa"/>
        </w:tblCellMar>
        <w:tblLook w:val="04A0" w:firstRow="1" w:lastRow="0" w:firstColumn="1" w:lastColumn="0" w:noHBand="0" w:noVBand="1"/>
      </w:tblPr>
      <w:tblGrid>
        <w:gridCol w:w="3321"/>
        <w:gridCol w:w="5751"/>
      </w:tblGrid>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Przekątna ekranu</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27"; 68.6cm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Format obrazu</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16 : 9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Panel</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TN LED, matowe wykończenie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Rozdzielczość fizyczna</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val="en-US" w:eastAsia="pl-PL"/>
              </w:rPr>
            </w:pPr>
            <w:r w:rsidRPr="00C44006">
              <w:rPr>
                <w:rFonts w:eastAsia="Times New Roman" w:cs="Times New Roman"/>
                <w:sz w:val="24"/>
                <w:szCs w:val="24"/>
                <w:lang w:val="en-US" w:eastAsia="pl-PL"/>
              </w:rPr>
              <w:t>Full HD 1080p, 1920 x 1080 @75Hz (</w:t>
            </w:r>
            <w:proofErr w:type="spellStart"/>
            <w:r w:rsidRPr="00C44006">
              <w:rPr>
                <w:rFonts w:eastAsia="Times New Roman" w:cs="Times New Roman"/>
                <w:sz w:val="24"/>
                <w:szCs w:val="24"/>
                <w:lang w:val="en-US" w:eastAsia="pl-PL"/>
              </w:rPr>
              <w:t>HDMI&amp;DisplayPort</w:t>
            </w:r>
            <w:proofErr w:type="spellEnd"/>
            <w:r w:rsidRPr="00C44006">
              <w:rPr>
                <w:rFonts w:eastAsia="Times New Roman" w:cs="Times New Roman"/>
                <w:sz w:val="24"/>
                <w:szCs w:val="24"/>
                <w:lang w:val="en-US" w:eastAsia="pl-PL"/>
              </w:rPr>
              <w:t xml:space="preserve">) (2.1 megapixel)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Jasność</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300 cd/m² typowa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Kontrast</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1000 : 1 typowy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Kontrast</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12 000 000 : 1 ACR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Czas reakcji</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1ms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Kąt widzenia CR&gt;10</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poziomo/pionowo: 170°/ 160°; prawo/lewo: 85°/ 85°; góra/dół: 80°/ 80°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Wyświetlane kolory</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16.7 mln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Redukcja niebieskiego światła</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tak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proofErr w:type="spellStart"/>
            <w:r w:rsidRPr="0045313D">
              <w:rPr>
                <w:rFonts w:eastAsia="Times New Roman" w:cs="Times New Roman"/>
                <w:b/>
                <w:bCs/>
                <w:sz w:val="24"/>
                <w:szCs w:val="24"/>
                <w:lang w:eastAsia="pl-PL"/>
              </w:rPr>
              <w:t>Flicker</w:t>
            </w:r>
            <w:proofErr w:type="spellEnd"/>
            <w:r w:rsidRPr="0045313D">
              <w:rPr>
                <w:rFonts w:eastAsia="Times New Roman" w:cs="Times New Roman"/>
                <w:b/>
                <w:bCs/>
                <w:sz w:val="24"/>
                <w:szCs w:val="24"/>
                <w:lang w:eastAsia="pl-PL"/>
              </w:rPr>
              <w:t xml:space="preserve"> </w:t>
            </w:r>
            <w:proofErr w:type="spellStart"/>
            <w:r w:rsidRPr="0045313D">
              <w:rPr>
                <w:rFonts w:eastAsia="Times New Roman" w:cs="Times New Roman"/>
                <w:b/>
                <w:bCs/>
                <w:sz w:val="24"/>
                <w:szCs w:val="24"/>
                <w:lang w:eastAsia="pl-PL"/>
              </w:rPr>
              <w:t>free</w:t>
            </w:r>
            <w:proofErr w:type="spellEnd"/>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tak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Maks. powierzchnia robocza (wys. x szer.)</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336.15 x 597.6 mm; 13.2" x 23.5"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Wielkość plamki (pion. x poz.)</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0.311 x 0.311 mm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Rozdzielczości</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val="en-US" w:eastAsia="pl-PL"/>
              </w:rPr>
            </w:pPr>
            <w:r w:rsidRPr="00C44006">
              <w:rPr>
                <w:rFonts w:eastAsia="Times New Roman" w:cs="Times New Roman"/>
                <w:sz w:val="24"/>
                <w:szCs w:val="24"/>
                <w:lang w:val="en-US" w:eastAsia="pl-PL"/>
              </w:rPr>
              <w:t xml:space="preserve">VGA: max. 1920 x 1080 @60Hz, HDMI/DisplayPort: max. 1920 x 1080 @75Hz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Częstotliwość pozioma</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val="en-US" w:eastAsia="pl-PL"/>
              </w:rPr>
            </w:pPr>
            <w:r w:rsidRPr="00C44006">
              <w:rPr>
                <w:rFonts w:eastAsia="Times New Roman" w:cs="Times New Roman"/>
                <w:sz w:val="24"/>
                <w:szCs w:val="24"/>
                <w:lang w:val="en-US" w:eastAsia="pl-PL"/>
              </w:rPr>
              <w:t xml:space="preserve">VGA: 30 - 83kHz, HDMI/DisplayPort: 30 - 84kHz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Częstotliwość pionowa</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proofErr w:type="spellStart"/>
            <w:r w:rsidRPr="00C44006">
              <w:rPr>
                <w:rFonts w:eastAsia="Times New Roman" w:cs="Times New Roman"/>
                <w:sz w:val="24"/>
                <w:szCs w:val="24"/>
                <w:lang w:eastAsia="pl-PL"/>
              </w:rPr>
              <w:t>FreeSync</w:t>
            </w:r>
            <w:proofErr w:type="spellEnd"/>
            <w:r w:rsidRPr="00C44006">
              <w:rPr>
                <w:rFonts w:eastAsia="Times New Roman" w:cs="Times New Roman"/>
                <w:sz w:val="24"/>
                <w:szCs w:val="24"/>
                <w:lang w:eastAsia="pl-PL"/>
              </w:rPr>
              <w:t>: HDMI/</w:t>
            </w:r>
            <w:proofErr w:type="spellStart"/>
            <w:r w:rsidRPr="00C44006">
              <w:rPr>
                <w:rFonts w:eastAsia="Times New Roman" w:cs="Times New Roman"/>
                <w:sz w:val="24"/>
                <w:szCs w:val="24"/>
                <w:lang w:eastAsia="pl-PL"/>
              </w:rPr>
              <w:t>DisplayPort</w:t>
            </w:r>
            <w:proofErr w:type="spellEnd"/>
            <w:r w:rsidRPr="00C44006">
              <w:rPr>
                <w:rFonts w:eastAsia="Times New Roman" w:cs="Times New Roman"/>
                <w:sz w:val="24"/>
                <w:szCs w:val="24"/>
                <w:lang w:eastAsia="pl-PL"/>
              </w:rPr>
              <w:t xml:space="preserve">: 48 - 75Hz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Synchronizacja</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proofErr w:type="spellStart"/>
            <w:r w:rsidRPr="00C44006">
              <w:rPr>
                <w:rFonts w:eastAsia="Times New Roman" w:cs="Times New Roman"/>
                <w:sz w:val="24"/>
                <w:szCs w:val="24"/>
                <w:lang w:eastAsia="pl-PL"/>
              </w:rPr>
              <w:t>Separate</w:t>
            </w:r>
            <w:proofErr w:type="spellEnd"/>
            <w:r w:rsidRPr="00C44006">
              <w:rPr>
                <w:rFonts w:eastAsia="Times New Roman" w:cs="Times New Roman"/>
                <w:sz w:val="24"/>
                <w:szCs w:val="24"/>
                <w:lang w:eastAsia="pl-PL"/>
              </w:rPr>
              <w:t xml:space="preserve"> </w:t>
            </w:r>
            <w:proofErr w:type="spellStart"/>
            <w:r w:rsidRPr="00C44006">
              <w:rPr>
                <w:rFonts w:eastAsia="Times New Roman" w:cs="Times New Roman"/>
                <w:sz w:val="24"/>
                <w:szCs w:val="24"/>
                <w:lang w:eastAsia="pl-PL"/>
              </w:rPr>
              <w:t>Sync</w:t>
            </w:r>
            <w:proofErr w:type="spellEnd"/>
            <w:r w:rsidRPr="00C44006">
              <w:rPr>
                <w:rFonts w:eastAsia="Times New Roman" w:cs="Times New Roman"/>
                <w:sz w:val="24"/>
                <w:szCs w:val="24"/>
                <w:lang w:eastAsia="pl-PL"/>
              </w:rPr>
              <w:t xml:space="preserve"> </w:t>
            </w:r>
          </w:p>
        </w:tc>
      </w:tr>
    </w:tbl>
    <w:p w:rsidR="00C44006" w:rsidRPr="00C44006" w:rsidRDefault="00C44006" w:rsidP="00C44006">
      <w:pPr>
        <w:spacing w:before="100" w:beforeAutospacing="1" w:after="100" w:afterAutospacing="1"/>
        <w:jc w:val="left"/>
        <w:outlineLvl w:val="3"/>
        <w:rPr>
          <w:rFonts w:eastAsia="Times New Roman" w:cs="Times New Roman"/>
          <w:b/>
          <w:bCs/>
          <w:sz w:val="24"/>
          <w:szCs w:val="24"/>
          <w:lang w:eastAsia="pl-PL"/>
        </w:rPr>
      </w:pPr>
      <w:hyperlink r:id="rId8" w:history="1">
        <w:r w:rsidRPr="0045313D">
          <w:rPr>
            <w:rFonts w:eastAsia="Times New Roman" w:cs="Times New Roman"/>
            <w:b/>
            <w:bCs/>
            <w:color w:val="0000FF"/>
            <w:sz w:val="24"/>
            <w:szCs w:val="24"/>
            <w:u w:val="single"/>
            <w:lang w:eastAsia="pl-PL"/>
          </w:rPr>
          <w:t>interfejsy</w:t>
        </w:r>
      </w:hyperlink>
    </w:p>
    <w:tbl>
      <w:tblPr>
        <w:tblW w:w="0" w:type="auto"/>
        <w:tblCellSpacing w:w="0" w:type="dxa"/>
        <w:tblCellMar>
          <w:left w:w="0" w:type="dxa"/>
          <w:right w:w="0" w:type="dxa"/>
        </w:tblCellMar>
        <w:tblLook w:val="04A0" w:firstRow="1" w:lastRow="0" w:firstColumn="1" w:lastColumn="0" w:noHBand="0" w:noVBand="1"/>
      </w:tblPr>
      <w:tblGrid>
        <w:gridCol w:w="2732"/>
        <w:gridCol w:w="2082"/>
      </w:tblGrid>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Analogowe wejście sygnału</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VGA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Cyfrowe wejście sygnału</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HDMI, </w:t>
            </w:r>
            <w:proofErr w:type="spellStart"/>
            <w:r w:rsidRPr="00C44006">
              <w:rPr>
                <w:rFonts w:eastAsia="Times New Roman" w:cs="Times New Roman"/>
                <w:sz w:val="24"/>
                <w:szCs w:val="24"/>
                <w:lang w:eastAsia="pl-PL"/>
              </w:rPr>
              <w:t>DisplayPort</w:t>
            </w:r>
            <w:proofErr w:type="spellEnd"/>
            <w:r w:rsidRPr="00C44006">
              <w:rPr>
                <w:rFonts w:eastAsia="Times New Roman" w:cs="Times New Roman"/>
                <w:sz w:val="24"/>
                <w:szCs w:val="24"/>
                <w:lang w:eastAsia="pl-PL"/>
              </w:rPr>
              <w:t xml:space="preserve">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HDCP</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tak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Wyjście słuchawkowe</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tak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Wyjścia</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wyjście słuchawkowe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Koncentrator USB</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2 x OUT (2.0) </w:t>
            </w:r>
          </w:p>
        </w:tc>
      </w:tr>
    </w:tbl>
    <w:p w:rsidR="00C44006" w:rsidRPr="00C44006" w:rsidRDefault="00C44006" w:rsidP="00C44006">
      <w:pPr>
        <w:spacing w:before="100" w:beforeAutospacing="1" w:after="100" w:afterAutospacing="1"/>
        <w:jc w:val="left"/>
        <w:outlineLvl w:val="3"/>
        <w:rPr>
          <w:rFonts w:eastAsia="Times New Roman" w:cs="Times New Roman"/>
          <w:b/>
          <w:bCs/>
          <w:sz w:val="24"/>
          <w:szCs w:val="24"/>
          <w:lang w:eastAsia="pl-PL"/>
        </w:rPr>
      </w:pPr>
      <w:hyperlink r:id="rId9" w:history="1">
        <w:r w:rsidRPr="0045313D">
          <w:rPr>
            <w:rFonts w:eastAsia="Times New Roman" w:cs="Times New Roman"/>
            <w:b/>
            <w:bCs/>
            <w:color w:val="0000FF"/>
            <w:sz w:val="24"/>
            <w:szCs w:val="24"/>
            <w:u w:val="single"/>
            <w:lang w:eastAsia="pl-PL"/>
          </w:rPr>
          <w:t>Właściwości</w:t>
        </w:r>
      </w:hyperlink>
    </w:p>
    <w:tbl>
      <w:tblPr>
        <w:tblW w:w="0" w:type="auto"/>
        <w:tblCellSpacing w:w="0" w:type="dxa"/>
        <w:tblCellMar>
          <w:left w:w="0" w:type="dxa"/>
          <w:right w:w="0" w:type="dxa"/>
        </w:tblCellMar>
        <w:tblLook w:val="04A0" w:firstRow="1" w:lastRow="0" w:firstColumn="1" w:lastColumn="0" w:noHBand="0" w:noVBand="1"/>
      </w:tblPr>
      <w:tblGrid>
        <w:gridCol w:w="1893"/>
        <w:gridCol w:w="7179"/>
      </w:tblGrid>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lastRenderedPageBreak/>
              <w:t>Kompatybilność z Apple</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Wszystkie monitory </w:t>
            </w:r>
            <w:proofErr w:type="spellStart"/>
            <w:r w:rsidRPr="00C44006">
              <w:rPr>
                <w:rFonts w:eastAsia="Times New Roman" w:cs="Times New Roman"/>
                <w:sz w:val="24"/>
                <w:szCs w:val="24"/>
                <w:lang w:eastAsia="pl-PL"/>
              </w:rPr>
              <w:t>iiyama</w:t>
            </w:r>
            <w:proofErr w:type="spellEnd"/>
            <w:r w:rsidRPr="00C44006">
              <w:rPr>
                <w:rFonts w:eastAsia="Times New Roman" w:cs="Times New Roman"/>
                <w:sz w:val="24"/>
                <w:szCs w:val="24"/>
                <w:lang w:eastAsia="pl-PL"/>
              </w:rPr>
              <w:t xml:space="preserve"> są kompatybilne z komputerami Apple Macintosh.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Plug &amp; Play</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VESA DDC2B™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Regulacja parametrów</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przy pomocy On-</w:t>
            </w:r>
            <w:proofErr w:type="spellStart"/>
            <w:r w:rsidRPr="00C44006">
              <w:rPr>
                <w:rFonts w:eastAsia="Times New Roman" w:cs="Times New Roman"/>
                <w:sz w:val="24"/>
                <w:szCs w:val="24"/>
                <w:lang w:eastAsia="pl-PL"/>
              </w:rPr>
              <w:t>Screen</w:t>
            </w:r>
            <w:proofErr w:type="spellEnd"/>
            <w:r w:rsidRPr="00C44006">
              <w:rPr>
                <w:rFonts w:eastAsia="Times New Roman" w:cs="Times New Roman"/>
                <w:sz w:val="24"/>
                <w:szCs w:val="24"/>
                <w:lang w:eastAsia="pl-PL"/>
              </w:rPr>
              <w:t xml:space="preserve">-Display w 11 językach (EN, FR, DE, IT, PL, ES, NL, CZ, RU, JP, Chiński) i 6 przycisków (Power, Menu/ Wybierz, W dół/ Głośność, W górę/ ECO, Wyjdź, Wejście sygnału)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Parametry regulowane</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regulacje obrazu (kontrast, jasność, OD, ACR, ECO, redukcja niebieskiego świtała, Black Tuner, saturacja, gamma), wybór wejścia, regulacje audio (głośność, wycisz, cyfrowe audio), zapisz ustawienia użytkownika, ustawienia kolorów, ręczne ustawienia obrazu (i-style </w:t>
            </w:r>
            <w:proofErr w:type="spellStart"/>
            <w:r w:rsidRPr="00C44006">
              <w:rPr>
                <w:rFonts w:eastAsia="Times New Roman" w:cs="Times New Roman"/>
                <w:sz w:val="24"/>
                <w:szCs w:val="24"/>
                <w:lang w:eastAsia="pl-PL"/>
              </w:rPr>
              <w:t>Colour</w:t>
            </w:r>
            <w:proofErr w:type="spellEnd"/>
            <w:r w:rsidRPr="00C44006">
              <w:rPr>
                <w:rFonts w:eastAsia="Times New Roman" w:cs="Times New Roman"/>
                <w:sz w:val="24"/>
                <w:szCs w:val="24"/>
                <w:lang w:eastAsia="pl-PL"/>
              </w:rPr>
              <w:t xml:space="preserve">, ostrość, zakres HDMI RGB, tryb wyświetlania, geometria (pozycja pozioma, pozycja pionowa, taktowanie, faza)), język, ustawienia menu (pozycja menu OSD, wygaszenie menu OSD, logo startowe, </w:t>
            </w:r>
            <w:proofErr w:type="spellStart"/>
            <w:r w:rsidRPr="00C44006">
              <w:rPr>
                <w:rFonts w:eastAsia="Times New Roman" w:cs="Times New Roman"/>
                <w:sz w:val="24"/>
                <w:szCs w:val="24"/>
                <w:lang w:eastAsia="pl-PL"/>
              </w:rPr>
              <w:t>FreeSync</w:t>
            </w:r>
            <w:proofErr w:type="spellEnd"/>
            <w:r w:rsidRPr="00C44006">
              <w:rPr>
                <w:rFonts w:eastAsia="Times New Roman" w:cs="Times New Roman"/>
                <w:sz w:val="24"/>
                <w:szCs w:val="24"/>
                <w:lang w:eastAsia="pl-PL"/>
              </w:rPr>
              <w:t xml:space="preserve">), informacje, przywróć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Głośniki</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2 x 2 W (Stereo)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Zabezpieczenie przed kradzieżą</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kompatybilny z </w:t>
            </w:r>
            <w:proofErr w:type="spellStart"/>
            <w:r w:rsidRPr="00C44006">
              <w:rPr>
                <w:rFonts w:eastAsia="Times New Roman" w:cs="Times New Roman"/>
                <w:sz w:val="24"/>
                <w:szCs w:val="24"/>
                <w:lang w:eastAsia="pl-PL"/>
              </w:rPr>
              <w:t>Kensington</w:t>
            </w:r>
            <w:proofErr w:type="spellEnd"/>
            <w:r w:rsidRPr="00C44006">
              <w:rPr>
                <w:rFonts w:eastAsia="Times New Roman" w:cs="Times New Roman"/>
                <w:sz w:val="24"/>
                <w:szCs w:val="24"/>
                <w:lang w:eastAsia="pl-PL"/>
              </w:rPr>
              <w:t xml:space="preserve">-lock™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Certyfikaty</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CE, TÜV-GS, CU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Ekstra</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współpracuje z technologią </w:t>
            </w:r>
            <w:proofErr w:type="spellStart"/>
            <w:r w:rsidRPr="00C44006">
              <w:rPr>
                <w:rFonts w:eastAsia="Times New Roman" w:cs="Times New Roman"/>
                <w:sz w:val="24"/>
                <w:szCs w:val="24"/>
                <w:lang w:eastAsia="pl-PL"/>
              </w:rPr>
              <w:t>FreeSync</w:t>
            </w:r>
            <w:proofErr w:type="spellEnd"/>
            <w:r w:rsidRPr="00C44006">
              <w:rPr>
                <w:rFonts w:eastAsia="Times New Roman" w:cs="Times New Roman"/>
                <w:sz w:val="24"/>
                <w:szCs w:val="24"/>
                <w:lang w:eastAsia="pl-PL"/>
              </w:rPr>
              <w:t xml:space="preserve">™, HDMI &amp; </w:t>
            </w:r>
            <w:proofErr w:type="spellStart"/>
            <w:r w:rsidRPr="00C44006">
              <w:rPr>
                <w:rFonts w:eastAsia="Times New Roman" w:cs="Times New Roman"/>
                <w:sz w:val="24"/>
                <w:szCs w:val="24"/>
                <w:lang w:eastAsia="pl-PL"/>
              </w:rPr>
              <w:t>DisplayPort</w:t>
            </w:r>
            <w:proofErr w:type="spellEnd"/>
            <w:r w:rsidRPr="00C44006">
              <w:rPr>
                <w:rFonts w:eastAsia="Times New Roman" w:cs="Times New Roman"/>
                <w:sz w:val="24"/>
                <w:szCs w:val="24"/>
                <w:lang w:eastAsia="pl-PL"/>
              </w:rPr>
              <w:t xml:space="preserve"> @75Hz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Kąt pochylenia</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22° w górę; 5° w dół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Standard VESA</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100 x 100 mm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Kolor</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czarny </w:t>
            </w:r>
          </w:p>
        </w:tc>
      </w:tr>
    </w:tbl>
    <w:p w:rsidR="00C44006" w:rsidRPr="00C44006" w:rsidRDefault="00C44006" w:rsidP="00C44006">
      <w:pPr>
        <w:spacing w:before="100" w:beforeAutospacing="1" w:after="100" w:afterAutospacing="1"/>
        <w:jc w:val="left"/>
        <w:outlineLvl w:val="3"/>
        <w:rPr>
          <w:rFonts w:eastAsia="Times New Roman" w:cs="Times New Roman"/>
          <w:b/>
          <w:bCs/>
          <w:sz w:val="24"/>
          <w:szCs w:val="24"/>
          <w:lang w:eastAsia="pl-PL"/>
        </w:rPr>
      </w:pPr>
      <w:hyperlink r:id="rId10" w:history="1">
        <w:r w:rsidRPr="0045313D">
          <w:rPr>
            <w:rFonts w:eastAsia="Times New Roman" w:cs="Times New Roman"/>
            <w:b/>
            <w:bCs/>
            <w:color w:val="0000FF"/>
            <w:sz w:val="24"/>
            <w:szCs w:val="24"/>
            <w:u w:val="single"/>
            <w:lang w:eastAsia="pl-PL"/>
          </w:rPr>
          <w:t>akcesoria</w:t>
        </w:r>
      </w:hyperlink>
    </w:p>
    <w:tbl>
      <w:tblPr>
        <w:tblW w:w="0" w:type="auto"/>
        <w:tblCellSpacing w:w="0" w:type="dxa"/>
        <w:tblCellMar>
          <w:left w:w="0" w:type="dxa"/>
          <w:right w:w="0" w:type="dxa"/>
        </w:tblCellMar>
        <w:tblLook w:val="04A0" w:firstRow="1" w:lastRow="0" w:firstColumn="1" w:lastColumn="0" w:noHBand="0" w:noVBand="1"/>
      </w:tblPr>
      <w:tblGrid>
        <w:gridCol w:w="1828"/>
        <w:gridCol w:w="7244"/>
      </w:tblGrid>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Akcesoria w zestawie</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kabel zasilający, kabel HDMI, kabel USB, skrócona instrukcja obsługi, instrukcja bezpieczeństwa </w:t>
            </w:r>
          </w:p>
        </w:tc>
      </w:tr>
    </w:tbl>
    <w:p w:rsidR="00C44006" w:rsidRPr="00C44006" w:rsidRDefault="00C44006" w:rsidP="00C44006">
      <w:pPr>
        <w:spacing w:before="100" w:beforeAutospacing="1" w:after="100" w:afterAutospacing="1"/>
        <w:jc w:val="left"/>
        <w:outlineLvl w:val="3"/>
        <w:rPr>
          <w:rFonts w:eastAsia="Times New Roman" w:cs="Times New Roman"/>
          <w:b/>
          <w:bCs/>
          <w:sz w:val="24"/>
          <w:szCs w:val="24"/>
          <w:lang w:eastAsia="pl-PL"/>
        </w:rPr>
      </w:pPr>
      <w:hyperlink r:id="rId11" w:history="1">
        <w:r w:rsidRPr="0045313D">
          <w:rPr>
            <w:rFonts w:eastAsia="Times New Roman" w:cs="Times New Roman"/>
            <w:b/>
            <w:bCs/>
            <w:color w:val="0000FF"/>
            <w:sz w:val="24"/>
            <w:szCs w:val="24"/>
            <w:u w:val="single"/>
            <w:lang w:eastAsia="pl-PL"/>
          </w:rPr>
          <w:t>zarządzanie energią</w:t>
        </w:r>
      </w:hyperlink>
    </w:p>
    <w:tbl>
      <w:tblPr>
        <w:tblW w:w="0" w:type="auto"/>
        <w:tblCellSpacing w:w="0" w:type="dxa"/>
        <w:tblCellMar>
          <w:left w:w="0" w:type="dxa"/>
          <w:right w:w="0" w:type="dxa"/>
        </w:tblCellMar>
        <w:tblLook w:val="04A0" w:firstRow="1" w:lastRow="0" w:firstColumn="1" w:lastColumn="0" w:noHBand="0" w:noVBand="1"/>
      </w:tblPr>
      <w:tblGrid>
        <w:gridCol w:w="1985"/>
        <w:gridCol w:w="5505"/>
      </w:tblGrid>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Zasilanie</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AC 100 - 240 V, 50 / 60 </w:t>
            </w:r>
            <w:proofErr w:type="spellStart"/>
            <w:r w:rsidRPr="00C44006">
              <w:rPr>
                <w:rFonts w:eastAsia="Times New Roman" w:cs="Times New Roman"/>
                <w:sz w:val="24"/>
                <w:szCs w:val="24"/>
                <w:lang w:eastAsia="pl-PL"/>
              </w:rPr>
              <w:t>Hz</w:t>
            </w:r>
            <w:proofErr w:type="spellEnd"/>
            <w:r w:rsidRPr="00C44006">
              <w:rPr>
                <w:rFonts w:eastAsia="Times New Roman" w:cs="Times New Roman"/>
                <w:sz w:val="24"/>
                <w:szCs w:val="24"/>
                <w:lang w:eastAsia="pl-PL"/>
              </w:rPr>
              <w:t xml:space="preserve">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Zasilacz</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wewnętrzny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 xml:space="preserve">Zużycie energii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19 W typowo; maks. 0.5 W </w:t>
            </w:r>
            <w:proofErr w:type="spellStart"/>
            <w:r w:rsidRPr="00C44006">
              <w:rPr>
                <w:rFonts w:eastAsia="Times New Roman" w:cs="Times New Roman"/>
                <w:sz w:val="24"/>
                <w:szCs w:val="24"/>
                <w:lang w:eastAsia="pl-PL"/>
              </w:rPr>
              <w:t>w</w:t>
            </w:r>
            <w:proofErr w:type="spellEnd"/>
            <w:r w:rsidRPr="00C44006">
              <w:rPr>
                <w:rFonts w:eastAsia="Times New Roman" w:cs="Times New Roman"/>
                <w:sz w:val="24"/>
                <w:szCs w:val="24"/>
                <w:lang w:eastAsia="pl-PL"/>
              </w:rPr>
              <w:t xml:space="preserve"> trybie Power management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Zarządzanie energią</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VESA DPMS, Energy Star </w:t>
            </w:r>
          </w:p>
        </w:tc>
      </w:tr>
    </w:tbl>
    <w:p w:rsidR="00C44006" w:rsidRPr="00C44006" w:rsidRDefault="00C44006" w:rsidP="00C44006">
      <w:pPr>
        <w:spacing w:before="100" w:beforeAutospacing="1" w:after="100" w:afterAutospacing="1"/>
        <w:jc w:val="left"/>
        <w:outlineLvl w:val="3"/>
        <w:rPr>
          <w:rFonts w:eastAsia="Times New Roman" w:cs="Times New Roman"/>
          <w:b/>
          <w:bCs/>
          <w:sz w:val="24"/>
          <w:szCs w:val="24"/>
          <w:lang w:eastAsia="pl-PL"/>
        </w:rPr>
      </w:pPr>
      <w:hyperlink r:id="rId12" w:history="1">
        <w:r w:rsidRPr="0045313D">
          <w:rPr>
            <w:rFonts w:eastAsia="Times New Roman" w:cs="Times New Roman"/>
            <w:b/>
            <w:bCs/>
            <w:color w:val="0000FF"/>
            <w:sz w:val="24"/>
            <w:szCs w:val="24"/>
            <w:u w:val="single"/>
            <w:lang w:eastAsia="pl-PL"/>
          </w:rPr>
          <w:t>Klasa energetyczna (EU)</w:t>
        </w:r>
      </w:hyperlink>
    </w:p>
    <w:tbl>
      <w:tblPr>
        <w:tblW w:w="0" w:type="auto"/>
        <w:tblCellSpacing w:w="0" w:type="dxa"/>
        <w:tblCellMar>
          <w:left w:w="0" w:type="dxa"/>
          <w:right w:w="0" w:type="dxa"/>
        </w:tblCellMar>
        <w:tblLook w:val="04A0" w:firstRow="1" w:lastRow="0" w:firstColumn="1" w:lastColumn="0" w:noHBand="0" w:noVBand="1"/>
      </w:tblPr>
      <w:tblGrid>
        <w:gridCol w:w="3347"/>
        <w:gridCol w:w="2561"/>
      </w:tblGrid>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Klasa efektywności energetycznej</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A+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Zużycie energii w trybie pracy</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19.7W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 xml:space="preserve">Roczne zużycie energii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29 kWh/rok*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Przekątna obszaru widocznego</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69 cm; 27"; (segment 27'') </w:t>
            </w:r>
          </w:p>
        </w:tc>
      </w:tr>
    </w:tbl>
    <w:p w:rsidR="00C44006" w:rsidRPr="00C44006" w:rsidRDefault="00C44006" w:rsidP="00C44006">
      <w:pPr>
        <w:spacing w:before="100" w:beforeAutospacing="1" w:after="100" w:afterAutospacing="1"/>
        <w:ind w:left="450"/>
        <w:jc w:val="left"/>
        <w:rPr>
          <w:rFonts w:eastAsia="Times New Roman" w:cs="Times New Roman"/>
          <w:sz w:val="15"/>
          <w:szCs w:val="15"/>
          <w:lang w:eastAsia="pl-PL"/>
        </w:rPr>
      </w:pPr>
      <w:r w:rsidRPr="00C44006">
        <w:rPr>
          <w:rFonts w:eastAsia="Times New Roman" w:cs="Times New Roman"/>
          <w:sz w:val="15"/>
          <w:szCs w:val="15"/>
          <w:lang w:eastAsia="pl-PL"/>
        </w:rPr>
        <w:t>Zgodnie z rozporządzeniem (EU) 1062/2010.</w:t>
      </w:r>
      <w:r w:rsidRPr="00C44006">
        <w:rPr>
          <w:rFonts w:eastAsia="Times New Roman" w:cs="Times New Roman"/>
          <w:sz w:val="15"/>
          <w:szCs w:val="15"/>
          <w:lang w:eastAsia="pl-PL"/>
        </w:rPr>
        <w:br/>
        <w:t xml:space="preserve">*W oparciu o telewizor pracujący 4 godziny dziennie przez 365 dni w roku. Rzeczywiste zużycie zależy od faktycznego użytkowania. </w:t>
      </w:r>
    </w:p>
    <w:p w:rsidR="00C44006" w:rsidRPr="00C44006" w:rsidRDefault="00C44006" w:rsidP="00C44006">
      <w:pPr>
        <w:spacing w:before="100" w:beforeAutospacing="1" w:after="100" w:afterAutospacing="1"/>
        <w:jc w:val="left"/>
        <w:outlineLvl w:val="3"/>
        <w:rPr>
          <w:rFonts w:eastAsia="Times New Roman" w:cs="Times New Roman"/>
          <w:b/>
          <w:bCs/>
          <w:sz w:val="24"/>
          <w:szCs w:val="24"/>
          <w:lang w:eastAsia="pl-PL"/>
        </w:rPr>
      </w:pPr>
      <w:hyperlink r:id="rId13" w:history="1">
        <w:r w:rsidRPr="0045313D">
          <w:rPr>
            <w:rFonts w:eastAsia="Times New Roman" w:cs="Times New Roman"/>
            <w:b/>
            <w:bCs/>
            <w:color w:val="0000FF"/>
            <w:sz w:val="24"/>
            <w:szCs w:val="24"/>
            <w:u w:val="single"/>
            <w:lang w:eastAsia="pl-PL"/>
          </w:rPr>
          <w:t>wymiary / waga</w:t>
        </w:r>
      </w:hyperlink>
    </w:p>
    <w:tbl>
      <w:tblPr>
        <w:tblW w:w="0" w:type="auto"/>
        <w:tblCellSpacing w:w="0" w:type="dxa"/>
        <w:tblCellMar>
          <w:left w:w="0" w:type="dxa"/>
          <w:right w:w="0" w:type="dxa"/>
        </w:tblCellMar>
        <w:tblLook w:val="04A0" w:firstRow="1" w:lastRow="0" w:firstColumn="1" w:lastColumn="0" w:noHBand="0" w:noVBand="1"/>
      </w:tblPr>
      <w:tblGrid>
        <w:gridCol w:w="2700"/>
        <w:gridCol w:w="2322"/>
      </w:tblGrid>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t>Wymiary (szer. x wys. x gł.)</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613.5 x 440.5 x 197 mm </w:t>
            </w:r>
          </w:p>
        </w:tc>
      </w:tr>
      <w:tr w:rsidR="00C44006" w:rsidRPr="00C44006" w:rsidTr="00C44006">
        <w:trPr>
          <w:tblCellSpacing w:w="0" w:type="dxa"/>
        </w:trPr>
        <w:tc>
          <w:tcPr>
            <w:tcW w:w="0" w:type="auto"/>
            <w:vAlign w:val="center"/>
            <w:hideMark/>
          </w:tcPr>
          <w:p w:rsidR="00C44006" w:rsidRPr="00C44006" w:rsidRDefault="00C44006" w:rsidP="00C44006">
            <w:pPr>
              <w:jc w:val="right"/>
              <w:rPr>
                <w:rFonts w:eastAsia="Times New Roman" w:cs="Times New Roman"/>
                <w:sz w:val="24"/>
                <w:szCs w:val="24"/>
                <w:lang w:eastAsia="pl-PL"/>
              </w:rPr>
            </w:pPr>
            <w:r w:rsidRPr="0045313D">
              <w:rPr>
                <w:rFonts w:eastAsia="Times New Roman" w:cs="Times New Roman"/>
                <w:b/>
                <w:bCs/>
                <w:sz w:val="24"/>
                <w:szCs w:val="24"/>
                <w:lang w:eastAsia="pl-PL"/>
              </w:rPr>
              <w:lastRenderedPageBreak/>
              <w:t>Waga</w:t>
            </w:r>
            <w:r w:rsidRPr="00C44006">
              <w:rPr>
                <w:rFonts w:eastAsia="Times New Roman" w:cs="Times New Roman"/>
                <w:sz w:val="24"/>
                <w:szCs w:val="24"/>
                <w:lang w:eastAsia="pl-PL"/>
              </w:rPr>
              <w:t xml:space="preserve"> </w:t>
            </w:r>
          </w:p>
        </w:tc>
        <w:tc>
          <w:tcPr>
            <w:tcW w:w="0" w:type="auto"/>
            <w:vAlign w:val="center"/>
            <w:hideMark/>
          </w:tcPr>
          <w:p w:rsidR="00C44006" w:rsidRPr="00C44006" w:rsidRDefault="00C44006" w:rsidP="00C44006">
            <w:pPr>
              <w:jc w:val="left"/>
              <w:rPr>
                <w:rFonts w:eastAsia="Times New Roman" w:cs="Times New Roman"/>
                <w:sz w:val="24"/>
                <w:szCs w:val="24"/>
                <w:lang w:eastAsia="pl-PL"/>
              </w:rPr>
            </w:pPr>
            <w:r w:rsidRPr="00C44006">
              <w:rPr>
                <w:rFonts w:eastAsia="Times New Roman" w:cs="Times New Roman"/>
                <w:sz w:val="24"/>
                <w:szCs w:val="24"/>
                <w:lang w:eastAsia="pl-PL"/>
              </w:rPr>
              <w:t xml:space="preserve">5.3 kg </w:t>
            </w:r>
          </w:p>
        </w:tc>
      </w:tr>
    </w:tbl>
    <w:p w:rsidR="00C44006" w:rsidRPr="0045313D" w:rsidRDefault="00C44006" w:rsidP="00C44006">
      <w:pPr>
        <w:rPr>
          <w:rFonts w:cs="NimbusSanL-Regu"/>
          <w:b/>
          <w:color w:val="3D3D3F"/>
          <w:sz w:val="28"/>
          <w:szCs w:val="18"/>
        </w:rPr>
      </w:pPr>
    </w:p>
    <w:p w:rsidR="00C44006" w:rsidRPr="0045313D" w:rsidRDefault="00C44006" w:rsidP="00C44006">
      <w:pPr>
        <w:rPr>
          <w:b/>
          <w:sz w:val="36"/>
        </w:rPr>
      </w:pPr>
    </w:p>
    <w:sectPr w:rsidR="00C44006" w:rsidRPr="00453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BoldMT">
    <w:panose1 w:val="00000000000000000000"/>
    <w:charset w:val="EE"/>
    <w:family w:val="auto"/>
    <w:notTrueType/>
    <w:pitch w:val="default"/>
    <w:sig w:usb0="00000005" w:usb1="00000000" w:usb2="00000000" w:usb3="00000000" w:csb0="00000002" w:csb1="00000000"/>
  </w:font>
  <w:font w:name="NimbusSanL-Bold">
    <w:panose1 w:val="00000000000000000000"/>
    <w:charset w:val="EE"/>
    <w:family w:val="auto"/>
    <w:notTrueType/>
    <w:pitch w:val="default"/>
    <w:sig w:usb0="00000005" w:usb1="00000000" w:usb2="00000000" w:usb3="00000000" w:csb0="00000002" w:csb1="00000000"/>
  </w:font>
  <w:font w:name="NimbusSanL-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B7A"/>
    <w:multiLevelType w:val="multilevel"/>
    <w:tmpl w:val="768C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63C2F"/>
    <w:multiLevelType w:val="multilevel"/>
    <w:tmpl w:val="14AC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F0F6C"/>
    <w:multiLevelType w:val="multilevel"/>
    <w:tmpl w:val="B884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45AD5"/>
    <w:multiLevelType w:val="multilevel"/>
    <w:tmpl w:val="A93E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52848"/>
    <w:multiLevelType w:val="multilevel"/>
    <w:tmpl w:val="0D9A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B34C23"/>
    <w:multiLevelType w:val="multilevel"/>
    <w:tmpl w:val="2F0E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345FAF"/>
    <w:multiLevelType w:val="multilevel"/>
    <w:tmpl w:val="F56E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FA75BE"/>
    <w:multiLevelType w:val="multilevel"/>
    <w:tmpl w:val="BAA8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DF19AF"/>
    <w:multiLevelType w:val="multilevel"/>
    <w:tmpl w:val="FBCC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E3F46"/>
    <w:multiLevelType w:val="multilevel"/>
    <w:tmpl w:val="1D12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721FD1"/>
    <w:multiLevelType w:val="multilevel"/>
    <w:tmpl w:val="8280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8"/>
  </w:num>
  <w:num w:numId="5">
    <w:abstractNumId w:val="3"/>
  </w:num>
  <w:num w:numId="6">
    <w:abstractNumId w:val="10"/>
  </w:num>
  <w:num w:numId="7">
    <w:abstractNumId w:val="1"/>
  </w:num>
  <w:num w:numId="8">
    <w:abstractNumId w:val="9"/>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26"/>
    <w:rsid w:val="00024209"/>
    <w:rsid w:val="000C3B90"/>
    <w:rsid w:val="001E0E53"/>
    <w:rsid w:val="003A1859"/>
    <w:rsid w:val="0045313D"/>
    <w:rsid w:val="004D350B"/>
    <w:rsid w:val="006753EA"/>
    <w:rsid w:val="00A227B8"/>
    <w:rsid w:val="00B3668B"/>
    <w:rsid w:val="00B66DDA"/>
    <w:rsid w:val="00BC4468"/>
    <w:rsid w:val="00C44006"/>
    <w:rsid w:val="00C922F9"/>
    <w:rsid w:val="00CA2726"/>
    <w:rsid w:val="00D85F04"/>
    <w:rsid w:val="00EA1AF1"/>
    <w:rsid w:val="00FF0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C44006"/>
    <w:pPr>
      <w:spacing w:before="100" w:beforeAutospacing="1" w:after="100" w:afterAutospacing="1"/>
      <w:jc w:val="left"/>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C44006"/>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C44006"/>
    <w:rPr>
      <w:color w:val="0000FF"/>
      <w:u w:val="single"/>
    </w:rPr>
  </w:style>
  <w:style w:type="character" w:styleId="Pogrubienie">
    <w:name w:val="Strong"/>
    <w:basedOn w:val="Domylnaczcionkaakapitu"/>
    <w:uiPriority w:val="22"/>
    <w:qFormat/>
    <w:rsid w:val="00C44006"/>
    <w:rPr>
      <w:b/>
      <w:bCs/>
    </w:rPr>
  </w:style>
  <w:style w:type="paragraph" w:styleId="NormalnyWeb">
    <w:name w:val="Normal (Web)"/>
    <w:basedOn w:val="Normalny"/>
    <w:uiPriority w:val="99"/>
    <w:semiHidden/>
    <w:unhideWhenUsed/>
    <w:rsid w:val="00C44006"/>
    <w:pPr>
      <w:spacing w:before="100" w:beforeAutospacing="1" w:after="100" w:afterAutospacing="1"/>
      <w:jc w:val="left"/>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C44006"/>
    <w:pPr>
      <w:spacing w:before="100" w:beforeAutospacing="1" w:after="100" w:afterAutospacing="1"/>
      <w:jc w:val="left"/>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C44006"/>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C44006"/>
    <w:rPr>
      <w:color w:val="0000FF"/>
      <w:u w:val="single"/>
    </w:rPr>
  </w:style>
  <w:style w:type="character" w:styleId="Pogrubienie">
    <w:name w:val="Strong"/>
    <w:basedOn w:val="Domylnaczcionkaakapitu"/>
    <w:uiPriority w:val="22"/>
    <w:qFormat/>
    <w:rsid w:val="00C44006"/>
    <w:rPr>
      <w:b/>
      <w:bCs/>
    </w:rPr>
  </w:style>
  <w:style w:type="paragraph" w:styleId="NormalnyWeb">
    <w:name w:val="Normal (Web)"/>
    <w:basedOn w:val="Normalny"/>
    <w:uiPriority w:val="99"/>
    <w:semiHidden/>
    <w:unhideWhenUsed/>
    <w:rsid w:val="00C44006"/>
    <w:pPr>
      <w:spacing w:before="100" w:beforeAutospacing="1" w:after="100" w:afterAutospacing="1"/>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8392">
      <w:bodyDiv w:val="1"/>
      <w:marLeft w:val="0"/>
      <w:marRight w:val="0"/>
      <w:marTop w:val="0"/>
      <w:marBottom w:val="0"/>
      <w:divBdr>
        <w:top w:val="none" w:sz="0" w:space="0" w:color="auto"/>
        <w:left w:val="none" w:sz="0" w:space="0" w:color="auto"/>
        <w:bottom w:val="none" w:sz="0" w:space="0" w:color="auto"/>
        <w:right w:val="none" w:sz="0" w:space="0" w:color="auto"/>
      </w:divBdr>
    </w:div>
    <w:div w:id="801924174">
      <w:bodyDiv w:val="1"/>
      <w:marLeft w:val="0"/>
      <w:marRight w:val="0"/>
      <w:marTop w:val="0"/>
      <w:marBottom w:val="0"/>
      <w:divBdr>
        <w:top w:val="none" w:sz="0" w:space="0" w:color="auto"/>
        <w:left w:val="none" w:sz="0" w:space="0" w:color="auto"/>
        <w:bottom w:val="none" w:sz="0" w:space="0" w:color="auto"/>
        <w:right w:val="none" w:sz="0" w:space="0" w:color="auto"/>
      </w:divBdr>
      <w:divsChild>
        <w:div w:id="1784038390">
          <w:marLeft w:val="0"/>
          <w:marRight w:val="0"/>
          <w:marTop w:val="0"/>
          <w:marBottom w:val="0"/>
          <w:divBdr>
            <w:top w:val="none" w:sz="0" w:space="0" w:color="auto"/>
            <w:left w:val="none" w:sz="0" w:space="0" w:color="auto"/>
            <w:bottom w:val="none" w:sz="0" w:space="0" w:color="auto"/>
            <w:right w:val="none" w:sz="0" w:space="0" w:color="auto"/>
          </w:divBdr>
        </w:div>
        <w:div w:id="2113864262">
          <w:marLeft w:val="0"/>
          <w:marRight w:val="0"/>
          <w:marTop w:val="0"/>
          <w:marBottom w:val="0"/>
          <w:divBdr>
            <w:top w:val="none" w:sz="0" w:space="0" w:color="auto"/>
            <w:left w:val="none" w:sz="0" w:space="0" w:color="auto"/>
            <w:bottom w:val="none" w:sz="0" w:space="0" w:color="auto"/>
            <w:right w:val="none" w:sz="0" w:space="0" w:color="auto"/>
          </w:divBdr>
        </w:div>
        <w:div w:id="1640107727">
          <w:marLeft w:val="0"/>
          <w:marRight w:val="0"/>
          <w:marTop w:val="0"/>
          <w:marBottom w:val="0"/>
          <w:divBdr>
            <w:top w:val="none" w:sz="0" w:space="0" w:color="auto"/>
            <w:left w:val="none" w:sz="0" w:space="0" w:color="auto"/>
            <w:bottom w:val="none" w:sz="0" w:space="0" w:color="auto"/>
            <w:right w:val="none" w:sz="0" w:space="0" w:color="auto"/>
          </w:divBdr>
        </w:div>
        <w:div w:id="1752963013">
          <w:marLeft w:val="0"/>
          <w:marRight w:val="0"/>
          <w:marTop w:val="0"/>
          <w:marBottom w:val="0"/>
          <w:divBdr>
            <w:top w:val="none" w:sz="0" w:space="0" w:color="auto"/>
            <w:left w:val="none" w:sz="0" w:space="0" w:color="auto"/>
            <w:bottom w:val="none" w:sz="0" w:space="0" w:color="auto"/>
            <w:right w:val="none" w:sz="0" w:space="0" w:color="auto"/>
          </w:divBdr>
        </w:div>
        <w:div w:id="2080327794">
          <w:marLeft w:val="0"/>
          <w:marRight w:val="0"/>
          <w:marTop w:val="0"/>
          <w:marBottom w:val="0"/>
          <w:divBdr>
            <w:top w:val="none" w:sz="0" w:space="0" w:color="auto"/>
            <w:left w:val="none" w:sz="0" w:space="0" w:color="auto"/>
            <w:bottom w:val="none" w:sz="0" w:space="0" w:color="auto"/>
            <w:right w:val="none" w:sz="0" w:space="0" w:color="auto"/>
          </w:divBdr>
        </w:div>
        <w:div w:id="725835554">
          <w:marLeft w:val="0"/>
          <w:marRight w:val="0"/>
          <w:marTop w:val="0"/>
          <w:marBottom w:val="0"/>
          <w:divBdr>
            <w:top w:val="none" w:sz="0" w:space="0" w:color="auto"/>
            <w:left w:val="none" w:sz="0" w:space="0" w:color="auto"/>
            <w:bottom w:val="none" w:sz="0" w:space="0" w:color="auto"/>
            <w:right w:val="none" w:sz="0" w:space="0" w:color="auto"/>
          </w:divBdr>
        </w:div>
        <w:div w:id="1505827226">
          <w:marLeft w:val="0"/>
          <w:marRight w:val="0"/>
          <w:marTop w:val="0"/>
          <w:marBottom w:val="0"/>
          <w:divBdr>
            <w:top w:val="none" w:sz="0" w:space="0" w:color="auto"/>
            <w:left w:val="none" w:sz="0" w:space="0" w:color="auto"/>
            <w:bottom w:val="none" w:sz="0" w:space="0" w:color="auto"/>
            <w:right w:val="none" w:sz="0" w:space="0" w:color="auto"/>
          </w:divBdr>
        </w:div>
      </w:divsChild>
    </w:div>
    <w:div w:id="8868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iyama.com/pl_pl/produkty/g-master-g2730hsu-b1/_interfaces_connectors" TargetMode="External"/><Relationship Id="rId13" Type="http://schemas.openxmlformats.org/officeDocument/2006/relationships/hyperlink" Target="https://iiyama.com/pl_pl/produkty/g-master-g2730hsu-b1/_dimensions_weight" TargetMode="External"/><Relationship Id="rId3" Type="http://schemas.openxmlformats.org/officeDocument/2006/relationships/styles" Target="styles.xml"/><Relationship Id="rId7" Type="http://schemas.openxmlformats.org/officeDocument/2006/relationships/hyperlink" Target="https://iiyama.com/pl_pl/produkty/g-master-g2730hsu-b1/_display_characteristics" TargetMode="External"/><Relationship Id="rId12" Type="http://schemas.openxmlformats.org/officeDocument/2006/relationships/hyperlink" Target="https://iiyama.com/pl_pl/produkty/g-master-g2730hsu-b1/_eu_energy_efficien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iyama.com/pl_pl/produkty/g-master-g2730hsu-b1/_power_manageme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iyama.com/pl_pl/produkty/g-master-g2730hsu-b1/_accessories" TargetMode="External"/><Relationship Id="rId4" Type="http://schemas.microsoft.com/office/2007/relationships/stylesWithEffects" Target="stylesWithEffects.xml"/><Relationship Id="rId9" Type="http://schemas.openxmlformats.org/officeDocument/2006/relationships/hyperlink" Target="https://iiyama.com/pl_pl/produkty/g-master-g2730hsu-b1/_special_feature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E820-9CC9-4F20-B3D1-E7F34B2B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1040</Words>
  <Characters>6242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18</cp:revision>
  <dcterms:created xsi:type="dcterms:W3CDTF">2017-10-26T07:02:00Z</dcterms:created>
  <dcterms:modified xsi:type="dcterms:W3CDTF">2017-11-20T08:23:00Z</dcterms:modified>
</cp:coreProperties>
</file>