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A36" w:rsidRPr="00B53325" w:rsidRDefault="00771996" w:rsidP="0019238A">
      <w:pPr>
        <w:jc w:val="right"/>
        <w:rPr>
          <w:rFonts w:ascii="Arial" w:hAnsi="Arial" w:cs="Arial"/>
        </w:rPr>
      </w:pPr>
      <w:r>
        <w:tab/>
      </w:r>
      <w:r w:rsidR="004C3A36" w:rsidRPr="00B53325">
        <w:rPr>
          <w:rFonts w:ascii="Arial" w:hAnsi="Arial" w:cs="Arial"/>
        </w:rPr>
        <w:t xml:space="preserve">Oleszno,  dnia  </w:t>
      </w:r>
      <w:r w:rsidR="007F4DAA">
        <w:rPr>
          <w:rFonts w:ascii="Arial" w:hAnsi="Arial" w:cs="Arial"/>
        </w:rPr>
        <w:t>18</w:t>
      </w:r>
      <w:r w:rsidR="00B53325" w:rsidRPr="00B53325">
        <w:rPr>
          <w:rFonts w:ascii="Arial" w:hAnsi="Arial" w:cs="Arial"/>
        </w:rPr>
        <w:t xml:space="preserve"> września 2020</w:t>
      </w:r>
      <w:r w:rsidR="004C3A36" w:rsidRPr="00B53325">
        <w:rPr>
          <w:rFonts w:ascii="Arial" w:hAnsi="Arial" w:cs="Arial"/>
        </w:rPr>
        <w:t>r.</w:t>
      </w:r>
    </w:p>
    <w:p w:rsidR="00B53325" w:rsidRPr="00F648E7" w:rsidRDefault="00B53325" w:rsidP="0019238A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pl-PL" w:bidi="ar-SA"/>
        </w:rPr>
        <w:drawing>
          <wp:inline distT="0" distB="0" distL="0" distR="0" wp14:anchorId="0DBBC770">
            <wp:extent cx="1774190" cy="140843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5E15" w:rsidRPr="00592EC5" w:rsidRDefault="00875E15" w:rsidP="0019238A">
      <w:pPr>
        <w:pStyle w:val="Bezodstpw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B53325" w:rsidRPr="00FE052E" w:rsidRDefault="00B53325" w:rsidP="00B53325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16WOG-SZP.2712.68.2020</w:t>
      </w:r>
    </w:p>
    <w:p w:rsidR="00931D9D" w:rsidRPr="00865E14" w:rsidRDefault="00931D9D" w:rsidP="0019238A">
      <w:pPr>
        <w:rPr>
          <w:rFonts w:ascii="Arial" w:hAnsi="Arial" w:cs="Arial"/>
        </w:rPr>
      </w:pPr>
    </w:p>
    <w:p w:rsidR="009F7E73" w:rsidRPr="00F648E7" w:rsidRDefault="003823F6" w:rsidP="00B53325">
      <w:pPr>
        <w:pStyle w:val="Bezodstpw"/>
        <w:ind w:left="851" w:hanging="851"/>
        <w:jc w:val="both"/>
        <w:rPr>
          <w:rFonts w:ascii="Arial" w:eastAsia="Times New Roman" w:hAnsi="Arial" w:cs="Arial"/>
          <w:b/>
          <w:bCs/>
          <w:kern w:val="0"/>
          <w:lang w:eastAsia="pl-PL"/>
        </w:rPr>
      </w:pPr>
      <w:r w:rsidRPr="00F648E7">
        <w:rPr>
          <w:rFonts w:ascii="Arial" w:hAnsi="Arial" w:cs="Arial"/>
          <w:u w:val="single"/>
        </w:rPr>
        <w:t>Dotyczy</w:t>
      </w:r>
      <w:r w:rsidRPr="00F648E7">
        <w:rPr>
          <w:rFonts w:ascii="Arial" w:hAnsi="Arial" w:cs="Arial"/>
        </w:rPr>
        <w:t xml:space="preserve">: </w:t>
      </w:r>
      <w:r w:rsidRPr="00F648E7">
        <w:rPr>
          <w:rFonts w:ascii="Arial" w:hAnsi="Arial" w:cs="Arial"/>
          <w:b/>
          <w:bCs/>
        </w:rPr>
        <w:t xml:space="preserve">postępowanie prowadzone w trybie </w:t>
      </w:r>
      <w:r w:rsidR="00F648E7" w:rsidRPr="00F648E7">
        <w:rPr>
          <w:rFonts w:ascii="Arial" w:hAnsi="Arial" w:cs="Arial"/>
          <w:b/>
        </w:rPr>
        <w:t xml:space="preserve">przetargu ograniczonego na </w:t>
      </w:r>
      <w:r w:rsidR="00F648E7" w:rsidRPr="00F648E7">
        <w:rPr>
          <w:rFonts w:ascii="Arial" w:hAnsi="Arial" w:cs="Arial"/>
        </w:rPr>
        <w:t xml:space="preserve">podstawie </w:t>
      </w:r>
      <w:r w:rsidR="00592EC5">
        <w:rPr>
          <w:rFonts w:ascii="Arial" w:hAnsi="Arial" w:cs="Arial"/>
        </w:rPr>
        <w:t xml:space="preserve">   </w:t>
      </w:r>
      <w:r w:rsidR="00F648E7" w:rsidRPr="00F648E7">
        <w:rPr>
          <w:rFonts w:ascii="Arial" w:hAnsi="Arial" w:cs="Arial"/>
        </w:rPr>
        <w:t>art. 131a ust.1 pkt 4 ustawy Pzp. z zastosowaniem zasad udzielania zamówień publicznych w dziedzinie obronności i bezpieczeństwa o wartości przekraczającej kwotę 418 tys. Euro, określonej w odrębnych przepisach wydanych na podstawie art. 11 ust. 8 ustawy Pzp</w:t>
      </w:r>
      <w:r w:rsidR="00F648E7" w:rsidRPr="00F648E7">
        <w:t>.</w:t>
      </w:r>
      <w:r w:rsidR="00F648E7" w:rsidRPr="00F648E7">
        <w:rPr>
          <w:rFonts w:ascii="Arial" w:hAnsi="Arial" w:cs="Arial"/>
          <w:b/>
        </w:rPr>
        <w:t xml:space="preserve">: </w:t>
      </w:r>
      <w:r w:rsidR="00B34348">
        <w:rPr>
          <w:rFonts w:ascii="Arial" w:hAnsi="Arial" w:cs="Arial"/>
          <w:b/>
        </w:rPr>
        <w:t>Usługi</w:t>
      </w:r>
      <w:r w:rsidR="00B53325">
        <w:rPr>
          <w:rFonts w:ascii="Arial" w:hAnsi="Arial" w:cs="Arial"/>
          <w:b/>
        </w:rPr>
        <w:t xml:space="preserve"> </w:t>
      </w:r>
      <w:r w:rsidR="00B53325" w:rsidRPr="001518DB">
        <w:rPr>
          <w:rFonts w:ascii="Arial" w:hAnsi="Arial" w:cs="Arial"/>
          <w:b/>
        </w:rPr>
        <w:t>w zakresie ochrony fizycznej osób i mienia. Usługa w zakresie konwojowania sprzętu bojowego, broni, amunicji, materiałów wybuchowych oraz innych środków i materiałów niebezpiecznych, realizowane na rzecz 16 Wojskowego Oddziału Gospodarczego w Drawsku Pomorskim przez specjalistyczne uzbrojone formacje ochronne (SUFO)</w:t>
      </w:r>
      <w:r w:rsidR="00B53325" w:rsidRPr="001518DB">
        <w:rPr>
          <w:rFonts w:ascii="Arial" w:hAnsi="Arial" w:cs="Arial"/>
          <w:b/>
          <w:lang w:eastAsia="en-US"/>
        </w:rPr>
        <w:t xml:space="preserve"> </w:t>
      </w:r>
      <w:r w:rsidR="00B53325" w:rsidRPr="001518DB">
        <w:rPr>
          <w:rFonts w:ascii="Arial" w:hAnsi="Arial" w:cs="Arial"/>
          <w:b/>
          <w:bCs/>
          <w:i/>
          <w:lang w:eastAsia="en-US"/>
        </w:rPr>
        <w:t xml:space="preserve"> </w:t>
      </w:r>
      <w:r w:rsidR="00B53325" w:rsidRPr="001518DB">
        <w:rPr>
          <w:rFonts w:ascii="Arial" w:hAnsi="Arial" w:cs="Arial"/>
          <w:i/>
        </w:rPr>
        <w:t xml:space="preserve">- </w:t>
      </w:r>
      <w:r w:rsidR="00B53325" w:rsidRPr="00374A55">
        <w:rPr>
          <w:rFonts w:ascii="Arial" w:hAnsi="Arial" w:cs="Arial"/>
          <w:b/>
          <w:i/>
        </w:rPr>
        <w:t>znak postępowania 606/2020</w:t>
      </w:r>
      <w:r w:rsidR="00B53325">
        <w:rPr>
          <w:rFonts w:ascii="Arial" w:hAnsi="Arial" w:cs="Arial"/>
          <w:b/>
        </w:rPr>
        <w:t xml:space="preserve"> </w:t>
      </w:r>
    </w:p>
    <w:p w:rsidR="003823F6" w:rsidRPr="009F7E73" w:rsidRDefault="009F7E73" w:rsidP="0019238A">
      <w:pPr>
        <w:pStyle w:val="Nagwek7"/>
        <w:ind w:left="1418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3823F6" w:rsidRPr="00F13C25" w:rsidRDefault="009F7E73" w:rsidP="00F13C25">
      <w:pPr>
        <w:jc w:val="both"/>
        <w:rPr>
          <w:rFonts w:ascii="Arial" w:hAnsi="Arial" w:cs="Arial"/>
          <w:sz w:val="22"/>
          <w:szCs w:val="22"/>
        </w:rPr>
      </w:pPr>
      <w:r w:rsidRPr="00F13C25">
        <w:rPr>
          <w:rFonts w:ascii="Arial" w:hAnsi="Arial" w:cs="Arial"/>
          <w:sz w:val="22"/>
          <w:szCs w:val="22"/>
        </w:rPr>
        <w:t>Do Zamawiającego wpłynęły zapytania</w:t>
      </w:r>
      <w:r w:rsidR="003823F6" w:rsidRPr="00F13C25">
        <w:rPr>
          <w:rFonts w:ascii="Arial" w:hAnsi="Arial" w:cs="Arial"/>
          <w:sz w:val="22"/>
          <w:szCs w:val="22"/>
        </w:rPr>
        <w:t xml:space="preserve"> dotyczące prowadzonego w/w postępowania</w:t>
      </w:r>
    </w:p>
    <w:p w:rsidR="003823F6" w:rsidRPr="00F13C25" w:rsidRDefault="003823F6" w:rsidP="0019238A">
      <w:pPr>
        <w:jc w:val="both"/>
        <w:rPr>
          <w:rFonts w:ascii="Arial" w:hAnsi="Arial" w:cs="Arial"/>
          <w:sz w:val="22"/>
          <w:szCs w:val="22"/>
        </w:rPr>
      </w:pPr>
    </w:p>
    <w:p w:rsidR="005D0F6D" w:rsidRDefault="005D0F6D" w:rsidP="00917642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5D0F6D">
        <w:rPr>
          <w:rFonts w:ascii="Arial" w:hAnsi="Arial" w:cs="Arial"/>
          <w:b/>
          <w:i/>
          <w:sz w:val="22"/>
          <w:szCs w:val="22"/>
          <w:u w:val="single"/>
        </w:rPr>
        <w:t>Zapytania od Wykonawcy:</w:t>
      </w:r>
    </w:p>
    <w:p w:rsidR="007F4DAA" w:rsidRPr="007F4DAA" w:rsidRDefault="007F4DAA" w:rsidP="007F4DAA">
      <w:pPr>
        <w:spacing w:after="15" w:line="247" w:lineRule="auto"/>
        <w:ind w:left="284" w:right="41"/>
        <w:jc w:val="both"/>
        <w:rPr>
          <w:rFonts w:ascii="Arial" w:hAnsi="Arial" w:cs="Arial"/>
          <w:sz w:val="22"/>
          <w:szCs w:val="22"/>
        </w:rPr>
      </w:pPr>
      <w:r w:rsidRPr="007F4DAA">
        <w:rPr>
          <w:rFonts w:ascii="Arial" w:hAnsi="Arial" w:cs="Arial"/>
          <w:sz w:val="22"/>
          <w:szCs w:val="22"/>
        </w:rPr>
        <w:t>W nawiązaniu do odpowiedzi z dnia 16 wrz</w:t>
      </w:r>
      <w:r>
        <w:rPr>
          <w:rFonts w:ascii="Arial" w:hAnsi="Arial" w:cs="Arial"/>
          <w:sz w:val="22"/>
          <w:szCs w:val="22"/>
        </w:rPr>
        <w:t xml:space="preserve">eśnia 2020r. na pyt nr 1 (pismo </w:t>
      </w:r>
      <w:r w:rsidRPr="007F4DAA">
        <w:rPr>
          <w:rFonts w:ascii="Arial" w:hAnsi="Arial" w:cs="Arial"/>
          <w:sz w:val="22"/>
          <w:szCs w:val="22"/>
        </w:rPr>
        <w:t xml:space="preserve">„8_odp_na_zap_606”) - z uwagi na to, że Zamawiający zmienił całkowicie sposób spełnienia warunków udziału w postępowaniu  poprzez dopuszczenie usług z ostatnich </w:t>
      </w:r>
      <w:r>
        <w:rPr>
          <w:rFonts w:ascii="Arial" w:hAnsi="Arial" w:cs="Arial"/>
          <w:sz w:val="22"/>
          <w:szCs w:val="22"/>
        </w:rPr>
        <w:t xml:space="preserve">    </w:t>
      </w:r>
      <w:r w:rsidRPr="007F4DAA">
        <w:rPr>
          <w:rFonts w:ascii="Arial" w:hAnsi="Arial" w:cs="Arial"/>
          <w:sz w:val="22"/>
          <w:szCs w:val="22"/>
        </w:rPr>
        <w:t xml:space="preserve">5 a nie 3 lat oraz brak wymagania  </w:t>
      </w:r>
      <w:r w:rsidRPr="007F4DAA">
        <w:rPr>
          <w:rFonts w:ascii="Arial" w:hAnsi="Arial" w:cs="Arial"/>
          <w:sz w:val="22"/>
          <w:szCs w:val="22"/>
          <w:u w:val="single" w:color="000000"/>
        </w:rPr>
        <w:t xml:space="preserve">zsumowania wartości </w:t>
      </w:r>
      <w:r w:rsidRPr="007F4DAA">
        <w:rPr>
          <w:rFonts w:ascii="Arial" w:hAnsi="Arial" w:cs="Arial"/>
          <w:sz w:val="22"/>
          <w:szCs w:val="22"/>
        </w:rPr>
        <w:t xml:space="preserve">w przypadku składania wniosku na kilka zadań, co stanowi istotna zmianę ogłoszenia, prosimy o wprowadzenie tych zmian i modyfikację Ogłoszenia sekcja III 1.3 Ogłoszenia oraz rozdział VI ust 2 pkt 3 lit a Informacji gdyż zmiana ma charakter istotny na podst. art. 11 c w zw. z art. 12a ust. 2 Pzp zatem Zamawiający jest ustawowo zobowiązany do zamieszczenia sprostowania ogłoszenia. </w:t>
      </w:r>
    </w:p>
    <w:p w:rsidR="007F4DAA" w:rsidRPr="007F4DAA" w:rsidRDefault="007F4DAA" w:rsidP="007F4DAA">
      <w:pPr>
        <w:spacing w:after="15" w:line="247" w:lineRule="auto"/>
        <w:ind w:left="284" w:right="41" w:hanging="284"/>
        <w:jc w:val="both"/>
        <w:rPr>
          <w:rFonts w:ascii="Arial" w:hAnsi="Arial" w:cs="Arial"/>
          <w:sz w:val="22"/>
          <w:szCs w:val="22"/>
        </w:rPr>
      </w:pPr>
      <w:r w:rsidRPr="007F4DAA">
        <w:rPr>
          <w:rFonts w:ascii="Arial" w:hAnsi="Arial" w:cs="Arial"/>
          <w:b/>
          <w:sz w:val="22"/>
          <w:szCs w:val="22"/>
        </w:rPr>
        <w:t>Odp.: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F4DAA">
        <w:rPr>
          <w:rFonts w:ascii="Arial" w:hAnsi="Arial" w:cs="Arial"/>
          <w:sz w:val="22"/>
          <w:szCs w:val="22"/>
        </w:rPr>
        <w:t xml:space="preserve">Zamawiający </w:t>
      </w:r>
      <w:r>
        <w:rPr>
          <w:rFonts w:ascii="Arial" w:hAnsi="Arial" w:cs="Arial"/>
          <w:sz w:val="22"/>
          <w:szCs w:val="22"/>
        </w:rPr>
        <w:t>dokonał zmiany zapisów Informacji z jednoczesnym przesunięciem terminu składania Wniosków – zmiana zapisów Informacji nr 2, z dnia 18.09.2020r.</w:t>
      </w:r>
    </w:p>
    <w:p w:rsidR="007F4DAA" w:rsidRPr="007F4DAA" w:rsidRDefault="007F4DAA" w:rsidP="007F4DAA">
      <w:pPr>
        <w:spacing w:after="15" w:line="247" w:lineRule="auto"/>
        <w:ind w:left="284" w:right="41"/>
        <w:jc w:val="both"/>
        <w:rPr>
          <w:rFonts w:ascii="Arial" w:eastAsia="Cambria" w:hAnsi="Arial" w:cs="Arial"/>
          <w:b/>
          <w:sz w:val="22"/>
          <w:szCs w:val="22"/>
        </w:rPr>
      </w:pPr>
    </w:p>
    <w:p w:rsidR="007F4DAA" w:rsidRPr="007F4DAA" w:rsidRDefault="007F4DAA" w:rsidP="00A42166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7F4DAA">
        <w:rPr>
          <w:rFonts w:ascii="Arial" w:hAnsi="Arial" w:cs="Arial"/>
          <w:b/>
          <w:i/>
          <w:sz w:val="22"/>
          <w:szCs w:val="22"/>
          <w:u w:val="single"/>
        </w:rPr>
        <w:t>Zapytania od Wykonawcy:</w:t>
      </w:r>
    </w:p>
    <w:p w:rsidR="007F4DAA" w:rsidRPr="007F4DAA" w:rsidRDefault="007F4DAA" w:rsidP="007F4DAA">
      <w:pPr>
        <w:spacing w:after="15" w:line="247" w:lineRule="auto"/>
        <w:ind w:left="284" w:right="41"/>
        <w:jc w:val="both"/>
        <w:rPr>
          <w:rFonts w:ascii="Arial" w:hAnsi="Arial" w:cs="Arial"/>
          <w:sz w:val="22"/>
          <w:szCs w:val="22"/>
        </w:rPr>
      </w:pPr>
      <w:r w:rsidRPr="007F4DAA">
        <w:rPr>
          <w:rFonts w:ascii="Arial" w:hAnsi="Arial" w:cs="Arial"/>
          <w:sz w:val="22"/>
          <w:szCs w:val="22"/>
        </w:rPr>
        <w:t xml:space="preserve">W nawiązaniu do rozdział VI ust. 8 Informacji prosimy o wyjaśnienie dlaczego Zamawiający żąda od podwykonawcy albo od podmiotu na którego zasoby powołuje się wykonawca dokumentów wymienionych w Informacji rozdział VI ust. 2 pkt 1 Informacji? Dokumenty tam wskazane zgodnie z rozdział VII ust. 3 musi wykazać każdy wykonawca składający ofertę wspólną w zakresie posiadanej koncesji, natomiast w zakresie decyzji przyznającej prawo posiadania broni palnej oraz certyfikatu AQAP winien spełnić co najmniej jeden, czyli powinno być odniesienie do rozdział VI ust. 2 pkt 1 lit a Informacji każdy natomiast lit b i c w zależności od powołania na zasoby. </w:t>
      </w:r>
    </w:p>
    <w:p w:rsidR="007F4DAA" w:rsidRPr="00A42166" w:rsidRDefault="007F4DAA" w:rsidP="00A42166">
      <w:pPr>
        <w:spacing w:after="15" w:line="247" w:lineRule="auto"/>
        <w:ind w:left="284" w:right="41" w:hanging="284"/>
        <w:jc w:val="both"/>
        <w:rPr>
          <w:rFonts w:ascii="Arial" w:hAnsi="Arial" w:cs="Arial"/>
          <w:sz w:val="22"/>
          <w:szCs w:val="22"/>
        </w:rPr>
      </w:pPr>
      <w:r w:rsidRPr="007F4DAA">
        <w:rPr>
          <w:rFonts w:ascii="Arial" w:hAnsi="Arial" w:cs="Arial"/>
          <w:b/>
          <w:sz w:val="22"/>
          <w:szCs w:val="22"/>
        </w:rPr>
        <w:t>Odp.:</w:t>
      </w:r>
      <w:r w:rsidR="00A42166">
        <w:rPr>
          <w:rFonts w:ascii="Arial" w:hAnsi="Arial" w:cs="Arial"/>
          <w:b/>
          <w:sz w:val="22"/>
          <w:szCs w:val="22"/>
        </w:rPr>
        <w:t xml:space="preserve"> </w:t>
      </w:r>
      <w:r w:rsidR="00A42166">
        <w:rPr>
          <w:rFonts w:ascii="Arial" w:hAnsi="Arial" w:cs="Arial"/>
          <w:sz w:val="22"/>
          <w:szCs w:val="22"/>
        </w:rPr>
        <w:t xml:space="preserve">Zamawiający dopuszcza udział podwykonawców i </w:t>
      </w:r>
      <w:r w:rsidR="00A42166" w:rsidRPr="007F4DAA">
        <w:rPr>
          <w:rFonts w:ascii="Arial" w:hAnsi="Arial" w:cs="Arial"/>
          <w:sz w:val="22"/>
          <w:szCs w:val="22"/>
        </w:rPr>
        <w:t>podmiotu na którego zasoby powołuje się wykonawca</w:t>
      </w:r>
      <w:r w:rsidR="00A42166">
        <w:rPr>
          <w:rFonts w:ascii="Arial" w:hAnsi="Arial" w:cs="Arial"/>
          <w:sz w:val="22"/>
          <w:szCs w:val="22"/>
        </w:rPr>
        <w:t xml:space="preserve"> a co za tym idzie </w:t>
      </w:r>
      <w:r w:rsidR="00A42166" w:rsidRPr="007F4DAA">
        <w:rPr>
          <w:rFonts w:ascii="Arial" w:hAnsi="Arial" w:cs="Arial"/>
          <w:sz w:val="22"/>
          <w:szCs w:val="22"/>
        </w:rPr>
        <w:t>dokumentów wymienionych w Informacji rozdział VI ust. 2 pkt 1 Informacji</w:t>
      </w:r>
      <w:r w:rsidR="00A42166">
        <w:rPr>
          <w:rFonts w:ascii="Arial" w:hAnsi="Arial" w:cs="Arial"/>
          <w:sz w:val="22"/>
          <w:szCs w:val="22"/>
        </w:rPr>
        <w:t xml:space="preserve">. </w:t>
      </w:r>
    </w:p>
    <w:p w:rsidR="00A42166" w:rsidRPr="007F4DAA" w:rsidRDefault="00A42166" w:rsidP="00A42166">
      <w:pPr>
        <w:spacing w:line="256" w:lineRule="auto"/>
        <w:jc w:val="both"/>
        <w:rPr>
          <w:rFonts w:ascii="Arial" w:hAnsi="Arial" w:cs="Arial"/>
          <w:sz w:val="22"/>
          <w:szCs w:val="22"/>
        </w:rPr>
      </w:pPr>
    </w:p>
    <w:p w:rsidR="007F4DAA" w:rsidRPr="007F4DAA" w:rsidRDefault="007F4DAA" w:rsidP="00A42166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7F4DAA">
        <w:rPr>
          <w:rFonts w:ascii="Arial" w:hAnsi="Arial" w:cs="Arial"/>
          <w:b/>
          <w:i/>
          <w:sz w:val="22"/>
          <w:szCs w:val="22"/>
          <w:u w:val="single"/>
        </w:rPr>
        <w:t>Zapytania od Wykonawcy:</w:t>
      </w:r>
    </w:p>
    <w:p w:rsidR="007F4DAA" w:rsidRPr="007F4DAA" w:rsidRDefault="007F4DAA" w:rsidP="007F4DAA">
      <w:pPr>
        <w:spacing w:after="15" w:line="247" w:lineRule="auto"/>
        <w:ind w:left="284" w:right="41"/>
        <w:jc w:val="both"/>
        <w:rPr>
          <w:rFonts w:ascii="Arial" w:hAnsi="Arial" w:cs="Arial"/>
          <w:sz w:val="22"/>
          <w:szCs w:val="22"/>
        </w:rPr>
      </w:pPr>
      <w:r w:rsidRPr="007F4DAA">
        <w:rPr>
          <w:rFonts w:ascii="Arial" w:hAnsi="Arial" w:cs="Arial"/>
          <w:sz w:val="22"/>
          <w:szCs w:val="22"/>
        </w:rPr>
        <w:t xml:space="preserve">Zgodnie z Pzp Wykonawcą biorącym udział w postepowaniu mogą być m.in. spółki będące spółkami kapitałowymi (Spółkami z ograniczoną odpowiedzialnością) w myśl ustawy Kodeks Spółek Handlowych (dalej: KSH)   </w:t>
      </w:r>
    </w:p>
    <w:p w:rsidR="007F4DAA" w:rsidRPr="007F4DAA" w:rsidRDefault="007F4DAA" w:rsidP="007F4DAA">
      <w:pPr>
        <w:ind w:left="284" w:right="41"/>
        <w:jc w:val="both"/>
        <w:rPr>
          <w:rFonts w:ascii="Arial" w:hAnsi="Arial" w:cs="Arial"/>
          <w:sz w:val="22"/>
          <w:szCs w:val="22"/>
        </w:rPr>
      </w:pPr>
      <w:r w:rsidRPr="007F4DAA">
        <w:rPr>
          <w:rFonts w:ascii="Arial" w:hAnsi="Arial" w:cs="Arial"/>
          <w:sz w:val="22"/>
          <w:szCs w:val="22"/>
        </w:rPr>
        <w:t xml:space="preserve">W spółkach kapitałowych:  </w:t>
      </w:r>
    </w:p>
    <w:p w:rsidR="007F4DAA" w:rsidRPr="007F4DAA" w:rsidRDefault="007F4DAA" w:rsidP="007F4DAA">
      <w:pPr>
        <w:pStyle w:val="Akapitzlist"/>
        <w:numPr>
          <w:ilvl w:val="0"/>
          <w:numId w:val="9"/>
        </w:numPr>
        <w:spacing w:after="15" w:line="247" w:lineRule="auto"/>
        <w:ind w:left="284" w:right="41" w:firstLine="0"/>
        <w:jc w:val="both"/>
        <w:rPr>
          <w:rFonts w:ascii="Arial" w:hAnsi="Arial" w:cs="Arial"/>
        </w:rPr>
      </w:pPr>
      <w:r w:rsidRPr="007F4DAA">
        <w:rPr>
          <w:rFonts w:ascii="Arial" w:hAnsi="Arial" w:cs="Arial"/>
        </w:rPr>
        <w:lastRenderedPageBreak/>
        <w:t xml:space="preserve">Właścicielami Spółki są Udziałowcy (osoby posiadające udziały) Spółki, jednakże takie osoby nie decydują bezpośrednio o działaniach spółki; </w:t>
      </w:r>
    </w:p>
    <w:p w:rsidR="007F4DAA" w:rsidRPr="007F4DAA" w:rsidRDefault="007F4DAA" w:rsidP="007F4DAA">
      <w:pPr>
        <w:pStyle w:val="Akapitzlist"/>
        <w:numPr>
          <w:ilvl w:val="0"/>
          <w:numId w:val="9"/>
        </w:numPr>
        <w:spacing w:after="15" w:line="247" w:lineRule="auto"/>
        <w:ind w:left="284" w:right="41" w:firstLine="0"/>
        <w:jc w:val="both"/>
        <w:rPr>
          <w:rFonts w:ascii="Arial" w:hAnsi="Arial" w:cs="Arial"/>
        </w:rPr>
      </w:pPr>
      <w:r w:rsidRPr="007F4DAA">
        <w:rPr>
          <w:rFonts w:ascii="Arial" w:hAnsi="Arial" w:cs="Arial"/>
        </w:rPr>
        <w:t xml:space="preserve">W spółkach kapitałowych: uprawnieni do składania oświadczeń woli w imieniu Spółki jest Zarząd zgodnie z treścią art. 201 KSH  (Prezes, Członek Zarządu itp.) Jednakże te osoby nie są w przypadku Spółek startujących w przetargu Właścicielami spółki.  </w:t>
      </w:r>
    </w:p>
    <w:p w:rsidR="007F4DAA" w:rsidRPr="007F4DAA" w:rsidRDefault="007F4DAA" w:rsidP="00A42166">
      <w:pPr>
        <w:ind w:left="284" w:right="41"/>
        <w:jc w:val="both"/>
        <w:rPr>
          <w:rFonts w:ascii="Arial" w:hAnsi="Arial" w:cs="Arial"/>
          <w:sz w:val="22"/>
          <w:szCs w:val="22"/>
        </w:rPr>
      </w:pPr>
      <w:r w:rsidRPr="007F4DAA">
        <w:rPr>
          <w:rFonts w:ascii="Arial" w:hAnsi="Arial" w:cs="Arial"/>
          <w:sz w:val="22"/>
          <w:szCs w:val="22"/>
        </w:rPr>
        <w:t xml:space="preserve">Wobec czego w nawiązaniu do § 12 ust. 2 wzoru umowy do zadania nr 7 (oraz analogicznie do innych wzorów umów) prosimy o potwierdzenie, iż w zakresie posiadania przez pracowników skierowanych do realizacji przedmiotu umowy poświadczeń bezpieczeństwa osobowego o klauzuli minimalnej odpowiednio „Poufne” dla „Właściciela firmy (Dyrektora, Kierownika, Prezesa) Zamawiający ma na myśli Osoby uprawnione do reprezentacji Spółki (Zarząd, Członek Zarządu, Prezes Zarządu), a nie Udziałowców spółki. </w:t>
      </w:r>
    </w:p>
    <w:p w:rsidR="007F4DAA" w:rsidRPr="007F4DAA" w:rsidRDefault="007F4DAA" w:rsidP="00A42166">
      <w:pPr>
        <w:spacing w:after="15" w:line="247" w:lineRule="auto"/>
        <w:ind w:left="284" w:right="41" w:hanging="284"/>
        <w:jc w:val="both"/>
        <w:rPr>
          <w:rFonts w:ascii="Arial" w:hAnsi="Arial" w:cs="Arial"/>
          <w:b/>
          <w:sz w:val="22"/>
          <w:szCs w:val="22"/>
        </w:rPr>
      </w:pPr>
      <w:r w:rsidRPr="007F4DAA">
        <w:rPr>
          <w:rFonts w:ascii="Arial" w:hAnsi="Arial" w:cs="Arial"/>
          <w:b/>
          <w:sz w:val="22"/>
          <w:szCs w:val="22"/>
        </w:rPr>
        <w:t xml:space="preserve">Odp.: </w:t>
      </w:r>
      <w:r w:rsidRPr="007F4DAA">
        <w:rPr>
          <w:rFonts w:ascii="Arial" w:hAnsi="Arial" w:cs="Arial"/>
          <w:sz w:val="22"/>
          <w:szCs w:val="22"/>
        </w:rPr>
        <w:t>Zamawiający żąda od Wykonawców minimum „Poufne” poświadczenie bezpieczeństwa  dla „Właściciela firmy (Dyrektora, Kierownika, Prezesa) Zamawiający ma na myśli Osoby uprawnione do reprezentacji Spółki (Zarząd, Członek Zarządu, Prezes Zarządu)</w:t>
      </w:r>
    </w:p>
    <w:p w:rsidR="007F4DAA" w:rsidRPr="007F4DAA" w:rsidRDefault="007F4DAA" w:rsidP="007F4DAA">
      <w:pPr>
        <w:ind w:left="284" w:right="41"/>
        <w:jc w:val="both"/>
        <w:rPr>
          <w:rFonts w:ascii="Arial" w:hAnsi="Arial" w:cs="Arial"/>
          <w:sz w:val="22"/>
          <w:szCs w:val="22"/>
        </w:rPr>
      </w:pPr>
    </w:p>
    <w:p w:rsidR="007F4DAA" w:rsidRPr="007F4DAA" w:rsidRDefault="007F4DAA" w:rsidP="00A42166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7F4DAA">
        <w:rPr>
          <w:rFonts w:ascii="Arial" w:hAnsi="Arial" w:cs="Arial"/>
          <w:b/>
          <w:i/>
          <w:sz w:val="22"/>
          <w:szCs w:val="22"/>
          <w:u w:val="single"/>
        </w:rPr>
        <w:t>Zapytania od Wykonawcy:</w:t>
      </w:r>
    </w:p>
    <w:p w:rsidR="007F4DAA" w:rsidRPr="007F4DAA" w:rsidRDefault="007F4DAA" w:rsidP="007F4DAA">
      <w:pPr>
        <w:spacing w:after="15" w:line="247" w:lineRule="auto"/>
        <w:ind w:left="284" w:right="41"/>
        <w:jc w:val="both"/>
        <w:rPr>
          <w:rFonts w:ascii="Arial" w:hAnsi="Arial" w:cs="Arial"/>
          <w:sz w:val="22"/>
          <w:szCs w:val="22"/>
        </w:rPr>
      </w:pPr>
      <w:r w:rsidRPr="007F4DAA">
        <w:rPr>
          <w:rFonts w:ascii="Arial" w:hAnsi="Arial" w:cs="Arial"/>
          <w:sz w:val="22"/>
          <w:szCs w:val="22"/>
        </w:rPr>
        <w:t xml:space="preserve">W nawiązaniu do odpowiedzi z dnia 16 września 2020r. na pyt nr 5 i 17 (pismo „7_odp_na_zap_606”) prosimy o potwierdzenie, iż Zamawiający ma na myśli łączne spełnienie tego warunku w rozumieniu – łącznie co najmniej jeden z wykonawców składających wniosek o dopuszczenie do udziału w postępowaniu. </w:t>
      </w:r>
    </w:p>
    <w:p w:rsidR="007F4DAA" w:rsidRPr="007F4DAA" w:rsidRDefault="007F4DAA" w:rsidP="00A42166">
      <w:pPr>
        <w:spacing w:after="15" w:line="247" w:lineRule="auto"/>
        <w:ind w:left="284" w:right="41" w:hanging="284"/>
        <w:jc w:val="both"/>
        <w:rPr>
          <w:rFonts w:ascii="Arial" w:hAnsi="Arial" w:cs="Arial"/>
          <w:b/>
          <w:sz w:val="22"/>
          <w:szCs w:val="22"/>
        </w:rPr>
      </w:pPr>
      <w:r w:rsidRPr="007F4DAA">
        <w:rPr>
          <w:rFonts w:ascii="Arial" w:hAnsi="Arial" w:cs="Arial"/>
          <w:b/>
          <w:sz w:val="22"/>
          <w:szCs w:val="22"/>
        </w:rPr>
        <w:t>Odp.:</w:t>
      </w:r>
      <w:r w:rsidR="00A42166">
        <w:rPr>
          <w:rFonts w:ascii="Arial" w:hAnsi="Arial" w:cs="Arial"/>
          <w:b/>
          <w:sz w:val="22"/>
          <w:szCs w:val="22"/>
        </w:rPr>
        <w:t xml:space="preserve"> </w:t>
      </w:r>
      <w:r w:rsidR="00A42166" w:rsidRPr="00021CAF">
        <w:rPr>
          <w:rFonts w:ascii="Arial" w:hAnsi="Arial" w:cs="Arial"/>
          <w:sz w:val="22"/>
          <w:szCs w:val="22"/>
        </w:rPr>
        <w:t>Zamawiający żąda</w:t>
      </w:r>
      <w:r w:rsidR="00A42166">
        <w:rPr>
          <w:rFonts w:ascii="Arial" w:hAnsi="Arial" w:cs="Arial"/>
          <w:b/>
          <w:sz w:val="22"/>
          <w:szCs w:val="22"/>
        </w:rPr>
        <w:t xml:space="preserve"> </w:t>
      </w:r>
      <w:r w:rsidR="00A42166" w:rsidRPr="00F01F1D">
        <w:rPr>
          <w:rFonts w:ascii="Arial" w:hAnsi="Arial" w:cs="Arial"/>
          <w:sz w:val="22"/>
          <w:szCs w:val="22"/>
        </w:rPr>
        <w:t xml:space="preserve">ogólnej polisy ubezpieczeniowej od odpowiedzialności cywilnej związanej z przedmiotem zamówienia, w przypadku składania oferty wspólnej np. </w:t>
      </w:r>
      <w:r w:rsidR="00A42166">
        <w:rPr>
          <w:rFonts w:ascii="Arial" w:hAnsi="Arial" w:cs="Arial"/>
          <w:sz w:val="22"/>
          <w:szCs w:val="22"/>
        </w:rPr>
        <w:t xml:space="preserve">           </w:t>
      </w:r>
      <w:r w:rsidR="00A42166" w:rsidRPr="00F01F1D">
        <w:rPr>
          <w:rFonts w:ascii="Arial" w:hAnsi="Arial" w:cs="Arial"/>
          <w:sz w:val="22"/>
          <w:szCs w:val="22"/>
        </w:rPr>
        <w:t>w formie konsorcjum, przez co najmniej jednego członka konsorcjum</w:t>
      </w:r>
      <w:r w:rsidR="00A42166">
        <w:rPr>
          <w:rFonts w:ascii="Arial" w:hAnsi="Arial" w:cs="Arial"/>
          <w:sz w:val="22"/>
          <w:szCs w:val="22"/>
        </w:rPr>
        <w:t xml:space="preserve"> na kwoty określone w Informacji odpowiadające poszczególnym zadaniom.</w:t>
      </w:r>
      <w:r w:rsidR="00A42166" w:rsidRPr="00F01F1D">
        <w:rPr>
          <w:rFonts w:ascii="Arial" w:hAnsi="Arial" w:cs="Arial"/>
          <w:sz w:val="22"/>
          <w:szCs w:val="22"/>
        </w:rPr>
        <w:t xml:space="preserve">  </w:t>
      </w:r>
    </w:p>
    <w:p w:rsidR="007F4DAA" w:rsidRPr="007F4DAA" w:rsidRDefault="007F4DAA" w:rsidP="007F4DAA">
      <w:pPr>
        <w:spacing w:after="15" w:line="247" w:lineRule="auto"/>
        <w:ind w:left="284" w:right="41"/>
        <w:jc w:val="both"/>
        <w:rPr>
          <w:rFonts w:ascii="Arial" w:hAnsi="Arial" w:cs="Arial"/>
          <w:b/>
          <w:sz w:val="22"/>
          <w:szCs w:val="22"/>
        </w:rPr>
      </w:pPr>
    </w:p>
    <w:p w:rsidR="007F4DAA" w:rsidRPr="007F4DAA" w:rsidRDefault="007F4DAA" w:rsidP="002054DC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7F4DAA">
        <w:rPr>
          <w:rFonts w:ascii="Arial" w:hAnsi="Arial" w:cs="Arial"/>
          <w:sz w:val="22"/>
          <w:szCs w:val="22"/>
        </w:rPr>
        <w:t xml:space="preserve"> </w:t>
      </w:r>
      <w:r w:rsidRPr="007F4DAA">
        <w:rPr>
          <w:rFonts w:ascii="Arial" w:hAnsi="Arial" w:cs="Arial"/>
          <w:b/>
          <w:i/>
          <w:sz w:val="22"/>
          <w:szCs w:val="22"/>
          <w:u w:val="single"/>
        </w:rPr>
        <w:t>Zapytania od Wykonawcy:</w:t>
      </w:r>
    </w:p>
    <w:p w:rsidR="007F4DAA" w:rsidRPr="007F4DAA" w:rsidRDefault="007F4DAA" w:rsidP="007F4DAA">
      <w:pPr>
        <w:spacing w:after="15" w:line="247" w:lineRule="auto"/>
        <w:ind w:left="284" w:right="41"/>
        <w:jc w:val="both"/>
        <w:rPr>
          <w:rFonts w:ascii="Arial" w:hAnsi="Arial" w:cs="Arial"/>
          <w:sz w:val="22"/>
          <w:szCs w:val="22"/>
        </w:rPr>
      </w:pPr>
      <w:r w:rsidRPr="007F4DAA">
        <w:rPr>
          <w:rFonts w:ascii="Arial" w:hAnsi="Arial" w:cs="Arial"/>
          <w:sz w:val="22"/>
          <w:szCs w:val="22"/>
        </w:rPr>
        <w:t>W nawiązaniu do odpowiedzi z dnia 16 września 2020r. na pyt nr 16 (pismo „7_odp_na_zap_606”) prosimy o wyjaśnienie skoro Zamawiający nie stawia wymogu czasowego w zakresie reakcji posiadanej grupy interwencyjnej to w takim razie, Zamawiający uzna, że wykonawca spełnia warunki udziału w postępowaniu rozdział VI ust 2 pkt 3 lit i) i j) Informacji gdy posiada grupę interwencyjną nawet jeżeli grupa ta znajduję się w zupełnie innej części Polski?</w:t>
      </w:r>
    </w:p>
    <w:p w:rsidR="007F4DAA" w:rsidRPr="007F4DAA" w:rsidRDefault="007F4DAA" w:rsidP="002054DC">
      <w:pPr>
        <w:spacing w:after="15" w:line="247" w:lineRule="auto"/>
        <w:ind w:left="284" w:right="41" w:hanging="284"/>
        <w:jc w:val="both"/>
        <w:rPr>
          <w:rFonts w:ascii="Arial" w:hAnsi="Arial" w:cs="Arial"/>
          <w:b/>
          <w:sz w:val="22"/>
          <w:szCs w:val="22"/>
        </w:rPr>
      </w:pPr>
      <w:r w:rsidRPr="007F4DAA">
        <w:rPr>
          <w:rFonts w:ascii="Arial" w:hAnsi="Arial" w:cs="Arial"/>
          <w:sz w:val="22"/>
          <w:szCs w:val="22"/>
        </w:rPr>
        <w:t xml:space="preserve"> </w:t>
      </w:r>
      <w:r w:rsidRPr="007F4DAA">
        <w:rPr>
          <w:rFonts w:ascii="Arial" w:hAnsi="Arial" w:cs="Arial"/>
          <w:b/>
          <w:sz w:val="22"/>
          <w:szCs w:val="22"/>
        </w:rPr>
        <w:t xml:space="preserve">Odp.: </w:t>
      </w:r>
      <w:r w:rsidRPr="007F4DAA">
        <w:rPr>
          <w:rFonts w:ascii="Arial" w:hAnsi="Arial" w:cs="Arial"/>
          <w:sz w:val="22"/>
          <w:szCs w:val="22"/>
        </w:rPr>
        <w:t>Wykonawca w etapie I nie jest wstanie określić w jakim czasie będzie mogła dokonać interwencję w miejscu powstania zagrożenia bez wizji lokalnej, a ma tylko oświadczyć czy jest w stanie wystawić grupy interwencyjne na zadania nr 5, 6 i 7.</w:t>
      </w:r>
    </w:p>
    <w:p w:rsidR="007F4DAA" w:rsidRPr="007F4DAA" w:rsidRDefault="007F4DAA" w:rsidP="007F4DAA">
      <w:pPr>
        <w:spacing w:after="15" w:line="247" w:lineRule="auto"/>
        <w:ind w:left="284" w:right="41"/>
        <w:jc w:val="both"/>
        <w:rPr>
          <w:rFonts w:ascii="Arial" w:hAnsi="Arial" w:cs="Arial"/>
          <w:b/>
          <w:sz w:val="22"/>
          <w:szCs w:val="22"/>
        </w:rPr>
      </w:pPr>
    </w:p>
    <w:p w:rsidR="007F4DAA" w:rsidRPr="007F4DAA" w:rsidRDefault="007F4DAA" w:rsidP="002054DC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7F4DAA">
        <w:rPr>
          <w:rFonts w:ascii="Arial" w:hAnsi="Arial" w:cs="Arial"/>
          <w:sz w:val="22"/>
          <w:szCs w:val="22"/>
        </w:rPr>
        <w:t xml:space="preserve"> </w:t>
      </w:r>
      <w:r w:rsidRPr="007F4DAA">
        <w:rPr>
          <w:rFonts w:ascii="Arial" w:hAnsi="Arial" w:cs="Arial"/>
          <w:b/>
          <w:i/>
          <w:sz w:val="22"/>
          <w:szCs w:val="22"/>
          <w:u w:val="single"/>
        </w:rPr>
        <w:t>Zapytania od Wykonawcy:</w:t>
      </w:r>
    </w:p>
    <w:p w:rsidR="007F4DAA" w:rsidRPr="007F4DAA" w:rsidRDefault="007F4DAA" w:rsidP="007F4DAA">
      <w:pPr>
        <w:spacing w:after="15" w:line="247" w:lineRule="auto"/>
        <w:ind w:left="284" w:right="41"/>
        <w:jc w:val="both"/>
        <w:rPr>
          <w:rFonts w:ascii="Arial" w:hAnsi="Arial" w:cs="Arial"/>
          <w:sz w:val="22"/>
          <w:szCs w:val="22"/>
        </w:rPr>
      </w:pPr>
      <w:r w:rsidRPr="007F4DAA">
        <w:rPr>
          <w:rFonts w:ascii="Arial" w:hAnsi="Arial" w:cs="Arial"/>
          <w:sz w:val="22"/>
          <w:szCs w:val="22"/>
        </w:rPr>
        <w:t xml:space="preserve">W nawiązaniu do rozdział VI ust 2pkt 3 lit i) i j) Informacji, prosimy o wyjaśnienie, czy Wykonawca składając wniosek o dopuszczenie do udziału w postępowaniu na zadania 5, 6 i 7 musi dysponować 4 grupami interwencyjnymi (suma), czy też maksymalną ich ilością wymaganą przez Zamawiającego na zadania jakie składa wykonawca – czyli składając wniosek do zadania 5,6 i 7 wymaga posiadania dwóch grup interwencyjnych łącznie na wszystko.   </w:t>
      </w:r>
    </w:p>
    <w:p w:rsidR="007F4DAA" w:rsidRPr="007F4DAA" w:rsidRDefault="007F4DAA" w:rsidP="002054DC">
      <w:pPr>
        <w:spacing w:line="25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F4DAA">
        <w:rPr>
          <w:rFonts w:ascii="Arial" w:hAnsi="Arial" w:cs="Arial"/>
          <w:b/>
          <w:sz w:val="22"/>
          <w:szCs w:val="22"/>
        </w:rPr>
        <w:t xml:space="preserve">Odp.: </w:t>
      </w:r>
      <w:r w:rsidRPr="007F4DAA">
        <w:rPr>
          <w:rFonts w:ascii="Arial" w:hAnsi="Arial" w:cs="Arial"/>
          <w:sz w:val="22"/>
          <w:szCs w:val="22"/>
        </w:rPr>
        <w:t>Wykonawca oświadcza,  że dysponuje grupami interwencyjnymi dla zapewnienia wzmocnienia ochrony powyższych zadaniach, czyli będzie posiadał 4 grupy interwencyjne.</w:t>
      </w:r>
    </w:p>
    <w:p w:rsidR="007F4DAA" w:rsidRPr="00A74089" w:rsidRDefault="007F4DAA" w:rsidP="007F4DAA">
      <w:pPr>
        <w:spacing w:line="256" w:lineRule="auto"/>
        <w:rPr>
          <w:rFonts w:ascii="Arial" w:hAnsi="Arial" w:cs="Arial"/>
        </w:rPr>
      </w:pPr>
    </w:p>
    <w:p w:rsidR="001805C5" w:rsidRPr="00FC0F2E" w:rsidRDefault="001805C5" w:rsidP="001805C5">
      <w:pPr>
        <w:rPr>
          <w:rFonts w:ascii="Arial" w:eastAsia="Times New Roman" w:hAnsi="Arial" w:cs="Arial"/>
          <w:b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 xml:space="preserve">    </w:t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  <w:t xml:space="preserve">    </w:t>
      </w:r>
      <w:r w:rsidRPr="00FC0F2E">
        <w:rPr>
          <w:rFonts w:ascii="Arial" w:eastAsia="Times New Roman" w:hAnsi="Arial" w:cs="Arial"/>
          <w:b/>
          <w:kern w:val="0"/>
          <w:lang w:eastAsia="pl-PL" w:bidi="ar-SA"/>
        </w:rPr>
        <w:t xml:space="preserve">Kierownik </w:t>
      </w:r>
    </w:p>
    <w:p w:rsidR="001805C5" w:rsidRDefault="001805C5" w:rsidP="001805C5">
      <w:pPr>
        <w:widowControl/>
        <w:suppressAutoHyphens w:val="0"/>
        <w:ind w:left="4248" w:firstLine="708"/>
        <w:rPr>
          <w:rFonts w:ascii="Arial" w:eastAsia="Times New Roman" w:hAnsi="Arial" w:cs="Arial"/>
          <w:b/>
          <w:kern w:val="0"/>
          <w:lang w:eastAsia="pl-PL" w:bidi="ar-SA"/>
        </w:rPr>
      </w:pPr>
      <w:r w:rsidRPr="00FC0F2E">
        <w:rPr>
          <w:rFonts w:ascii="Arial" w:eastAsia="Times New Roman" w:hAnsi="Arial" w:cs="Arial"/>
          <w:b/>
          <w:kern w:val="0"/>
          <w:lang w:eastAsia="pl-PL" w:bidi="ar-SA"/>
        </w:rPr>
        <w:t>sekcji zamówień publicznych</w:t>
      </w:r>
    </w:p>
    <w:p w:rsidR="001805C5" w:rsidRDefault="001805C5" w:rsidP="001805C5">
      <w:pPr>
        <w:widowControl/>
        <w:suppressAutoHyphens w:val="0"/>
        <w:ind w:left="4248" w:firstLine="708"/>
        <w:rPr>
          <w:rFonts w:ascii="Arial" w:eastAsia="Times New Roman" w:hAnsi="Arial" w:cs="Arial"/>
          <w:b/>
          <w:kern w:val="0"/>
          <w:lang w:eastAsia="pl-PL" w:bidi="ar-SA"/>
        </w:rPr>
      </w:pPr>
      <w:r>
        <w:rPr>
          <w:rFonts w:ascii="Arial" w:eastAsia="Times New Roman" w:hAnsi="Arial" w:cs="Arial"/>
          <w:b/>
          <w:kern w:val="0"/>
          <w:lang w:eastAsia="pl-PL" w:bidi="ar-SA"/>
        </w:rPr>
        <w:t xml:space="preserve">  /-/ p. Violetta FILIPOWICZ</w:t>
      </w:r>
    </w:p>
    <w:p w:rsidR="001805C5" w:rsidRPr="00811063" w:rsidRDefault="001805C5" w:rsidP="001805C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811063" w:rsidRPr="00811063" w:rsidRDefault="00811063">
      <w:pPr>
        <w:ind w:left="284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811063" w:rsidRPr="00811063" w:rsidSect="001805C5">
      <w:footerReference w:type="default" r:id="rId8"/>
      <w:pgSz w:w="11906" w:h="16838"/>
      <w:pgMar w:top="709" w:right="851" w:bottom="568" w:left="1985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511" w:rsidRDefault="00D74511" w:rsidP="003B79F3">
      <w:r>
        <w:separator/>
      </w:r>
    </w:p>
  </w:endnote>
  <w:endnote w:type="continuationSeparator" w:id="0">
    <w:p w:rsidR="00D74511" w:rsidRDefault="00D74511" w:rsidP="003B7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049" w:rsidRDefault="00995049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05C5">
      <w:rPr>
        <w:noProof/>
      </w:rPr>
      <w:t>2</w:t>
    </w:r>
    <w:r>
      <w:fldChar w:fldCharType="end"/>
    </w:r>
  </w:p>
  <w:p w:rsidR="00995049" w:rsidRDefault="009950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511" w:rsidRDefault="00D74511" w:rsidP="003B79F3">
      <w:r>
        <w:separator/>
      </w:r>
    </w:p>
  </w:footnote>
  <w:footnote w:type="continuationSeparator" w:id="0">
    <w:p w:rsidR="00D74511" w:rsidRDefault="00D74511" w:rsidP="003B7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65FA"/>
    <w:multiLevelType w:val="hybridMultilevel"/>
    <w:tmpl w:val="CB9EF40E"/>
    <w:lvl w:ilvl="0" w:tplc="7172B710">
      <w:start w:val="1"/>
      <w:numFmt w:val="decimal"/>
      <w:lvlText w:val="%1)"/>
      <w:lvlJc w:val="left"/>
      <w:pPr>
        <w:ind w:left="7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F27E0E">
      <w:start w:val="26"/>
      <w:numFmt w:val="upperLetter"/>
      <w:lvlText w:val="%2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043A42">
      <w:start w:val="1"/>
      <w:numFmt w:val="lowerRoman"/>
      <w:lvlText w:val="%3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FC338E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02A91A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408960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0C7F10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22A60A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34C7CA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962A7E"/>
    <w:multiLevelType w:val="hybridMultilevel"/>
    <w:tmpl w:val="2C9CD008"/>
    <w:lvl w:ilvl="0" w:tplc="64ACB74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E531FD"/>
    <w:multiLevelType w:val="hybridMultilevel"/>
    <w:tmpl w:val="DCD2EB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D0407"/>
    <w:multiLevelType w:val="hybridMultilevel"/>
    <w:tmpl w:val="5E0A0C94"/>
    <w:lvl w:ilvl="0" w:tplc="DDBCEFEA">
      <w:start w:val="2"/>
      <w:numFmt w:val="decimal"/>
      <w:lvlText w:val="%1."/>
      <w:lvlJc w:val="left"/>
      <w:pPr>
        <w:ind w:left="8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309FA0">
      <w:start w:val="1"/>
      <w:numFmt w:val="bullet"/>
      <w:lvlText w:val="-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866E2A">
      <w:start w:val="1"/>
      <w:numFmt w:val="bullet"/>
      <w:lvlText w:val="▪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AC8C06">
      <w:start w:val="1"/>
      <w:numFmt w:val="bullet"/>
      <w:lvlText w:val="•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3C2778">
      <w:start w:val="1"/>
      <w:numFmt w:val="bullet"/>
      <w:lvlText w:val="o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4450D0">
      <w:start w:val="1"/>
      <w:numFmt w:val="bullet"/>
      <w:lvlText w:val="▪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70A090">
      <w:start w:val="1"/>
      <w:numFmt w:val="bullet"/>
      <w:lvlText w:val="•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56B5D8">
      <w:start w:val="1"/>
      <w:numFmt w:val="bullet"/>
      <w:lvlText w:val="o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5C1AF0">
      <w:start w:val="1"/>
      <w:numFmt w:val="bullet"/>
      <w:lvlText w:val="▪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163B81"/>
    <w:multiLevelType w:val="hybridMultilevel"/>
    <w:tmpl w:val="9FDC3ACE"/>
    <w:lvl w:ilvl="0" w:tplc="073CF3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3314F"/>
    <w:multiLevelType w:val="hybridMultilevel"/>
    <w:tmpl w:val="A066D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02815"/>
    <w:multiLevelType w:val="hybridMultilevel"/>
    <w:tmpl w:val="F19E011E"/>
    <w:lvl w:ilvl="0" w:tplc="2B468408">
      <w:start w:val="1"/>
      <w:numFmt w:val="lowerLetter"/>
      <w:lvlText w:val="%1)"/>
      <w:lvlJc w:val="left"/>
      <w:pPr>
        <w:ind w:left="15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ACACA6">
      <w:start w:val="1"/>
      <w:numFmt w:val="lowerLetter"/>
      <w:lvlText w:val="%2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78FA4A">
      <w:start w:val="1"/>
      <w:numFmt w:val="lowerRoman"/>
      <w:lvlText w:val="%3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6A9138">
      <w:start w:val="1"/>
      <w:numFmt w:val="decimal"/>
      <w:lvlText w:val="%4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1664A8">
      <w:start w:val="1"/>
      <w:numFmt w:val="lowerLetter"/>
      <w:lvlText w:val="%5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AC1966">
      <w:start w:val="1"/>
      <w:numFmt w:val="lowerRoman"/>
      <w:lvlText w:val="%6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9A3206">
      <w:start w:val="1"/>
      <w:numFmt w:val="decimal"/>
      <w:lvlText w:val="%7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ECF1C6">
      <w:start w:val="1"/>
      <w:numFmt w:val="lowerLetter"/>
      <w:lvlText w:val="%8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48CF1E">
      <w:start w:val="1"/>
      <w:numFmt w:val="lowerRoman"/>
      <w:lvlText w:val="%9"/>
      <w:lvlJc w:val="left"/>
      <w:pPr>
        <w:ind w:left="7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0AF773A"/>
    <w:multiLevelType w:val="hybridMultilevel"/>
    <w:tmpl w:val="653C1618"/>
    <w:lvl w:ilvl="0" w:tplc="D96217E0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FA28F3"/>
    <w:multiLevelType w:val="hybridMultilevel"/>
    <w:tmpl w:val="852E9914"/>
    <w:lvl w:ilvl="0" w:tplc="06A686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825FDE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0"/>
  </w:num>
  <w:num w:numId="9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4D8"/>
    <w:rsid w:val="00034B2B"/>
    <w:rsid w:val="000364CA"/>
    <w:rsid w:val="00041ACC"/>
    <w:rsid w:val="00063CC0"/>
    <w:rsid w:val="0009729E"/>
    <w:rsid w:val="000F491F"/>
    <w:rsid w:val="00111FFE"/>
    <w:rsid w:val="001226E1"/>
    <w:rsid w:val="0015517B"/>
    <w:rsid w:val="0017645B"/>
    <w:rsid w:val="001805C5"/>
    <w:rsid w:val="0019238A"/>
    <w:rsid w:val="00195EC1"/>
    <w:rsid w:val="001C1132"/>
    <w:rsid w:val="001E1C28"/>
    <w:rsid w:val="002054DC"/>
    <w:rsid w:val="00210F53"/>
    <w:rsid w:val="00215773"/>
    <w:rsid w:val="00220811"/>
    <w:rsid w:val="00227597"/>
    <w:rsid w:val="00242E07"/>
    <w:rsid w:val="00255F5D"/>
    <w:rsid w:val="00270464"/>
    <w:rsid w:val="002831A1"/>
    <w:rsid w:val="0028668A"/>
    <w:rsid w:val="002A6B1D"/>
    <w:rsid w:val="002B69AB"/>
    <w:rsid w:val="002B6F34"/>
    <w:rsid w:val="002C59AC"/>
    <w:rsid w:val="002D30C5"/>
    <w:rsid w:val="002D3107"/>
    <w:rsid w:val="003823F6"/>
    <w:rsid w:val="00393B7B"/>
    <w:rsid w:val="003B4733"/>
    <w:rsid w:val="003B79F3"/>
    <w:rsid w:val="003F6E9D"/>
    <w:rsid w:val="00406183"/>
    <w:rsid w:val="00421621"/>
    <w:rsid w:val="00465153"/>
    <w:rsid w:val="0048008A"/>
    <w:rsid w:val="004C246B"/>
    <w:rsid w:val="004C3A36"/>
    <w:rsid w:val="004F62F2"/>
    <w:rsid w:val="00543CE0"/>
    <w:rsid w:val="0057247E"/>
    <w:rsid w:val="00575A1C"/>
    <w:rsid w:val="00592EC5"/>
    <w:rsid w:val="005B112D"/>
    <w:rsid w:val="005B3641"/>
    <w:rsid w:val="005D0F6D"/>
    <w:rsid w:val="005D6502"/>
    <w:rsid w:val="006048C1"/>
    <w:rsid w:val="00624528"/>
    <w:rsid w:val="00632D90"/>
    <w:rsid w:val="006500B5"/>
    <w:rsid w:val="00651A07"/>
    <w:rsid w:val="00681B4A"/>
    <w:rsid w:val="006B57D6"/>
    <w:rsid w:val="006E0B2C"/>
    <w:rsid w:val="00710DD1"/>
    <w:rsid w:val="0072055F"/>
    <w:rsid w:val="007519C3"/>
    <w:rsid w:val="00771996"/>
    <w:rsid w:val="007854D8"/>
    <w:rsid w:val="007952EA"/>
    <w:rsid w:val="007A53D6"/>
    <w:rsid w:val="007E639E"/>
    <w:rsid w:val="007F4DAA"/>
    <w:rsid w:val="007F70B6"/>
    <w:rsid w:val="00811063"/>
    <w:rsid w:val="00824233"/>
    <w:rsid w:val="00831EE0"/>
    <w:rsid w:val="00834730"/>
    <w:rsid w:val="00836445"/>
    <w:rsid w:val="00842312"/>
    <w:rsid w:val="00865E14"/>
    <w:rsid w:val="00872F73"/>
    <w:rsid w:val="00875E15"/>
    <w:rsid w:val="0088507F"/>
    <w:rsid w:val="00890170"/>
    <w:rsid w:val="0091204E"/>
    <w:rsid w:val="00917642"/>
    <w:rsid w:val="00923AF5"/>
    <w:rsid w:val="00931D9D"/>
    <w:rsid w:val="00931E28"/>
    <w:rsid w:val="009747D5"/>
    <w:rsid w:val="00995049"/>
    <w:rsid w:val="00997F04"/>
    <w:rsid w:val="009E0A76"/>
    <w:rsid w:val="009F1102"/>
    <w:rsid w:val="009F7E73"/>
    <w:rsid w:val="00A01AA6"/>
    <w:rsid w:val="00A23385"/>
    <w:rsid w:val="00A26BDA"/>
    <w:rsid w:val="00A36A2F"/>
    <w:rsid w:val="00A42166"/>
    <w:rsid w:val="00A55B31"/>
    <w:rsid w:val="00A66BBA"/>
    <w:rsid w:val="00A92852"/>
    <w:rsid w:val="00A949A2"/>
    <w:rsid w:val="00AC6428"/>
    <w:rsid w:val="00AE22D1"/>
    <w:rsid w:val="00B34348"/>
    <w:rsid w:val="00B53325"/>
    <w:rsid w:val="00B7525F"/>
    <w:rsid w:val="00B86A36"/>
    <w:rsid w:val="00B979BE"/>
    <w:rsid w:val="00BA5017"/>
    <w:rsid w:val="00BB2D7B"/>
    <w:rsid w:val="00BE0B4E"/>
    <w:rsid w:val="00BF0D6A"/>
    <w:rsid w:val="00C10363"/>
    <w:rsid w:val="00C26870"/>
    <w:rsid w:val="00C94129"/>
    <w:rsid w:val="00CE7378"/>
    <w:rsid w:val="00CF3986"/>
    <w:rsid w:val="00D3117B"/>
    <w:rsid w:val="00D4022D"/>
    <w:rsid w:val="00D74511"/>
    <w:rsid w:val="00D80C03"/>
    <w:rsid w:val="00D9740E"/>
    <w:rsid w:val="00DC62AA"/>
    <w:rsid w:val="00DD083E"/>
    <w:rsid w:val="00DF5F01"/>
    <w:rsid w:val="00E54425"/>
    <w:rsid w:val="00E84E5A"/>
    <w:rsid w:val="00E95B9B"/>
    <w:rsid w:val="00ED1573"/>
    <w:rsid w:val="00ED20AD"/>
    <w:rsid w:val="00EF5F24"/>
    <w:rsid w:val="00EF78F0"/>
    <w:rsid w:val="00F01F1D"/>
    <w:rsid w:val="00F13C25"/>
    <w:rsid w:val="00F21F8C"/>
    <w:rsid w:val="00F3558A"/>
    <w:rsid w:val="00F35C21"/>
    <w:rsid w:val="00F37356"/>
    <w:rsid w:val="00F648E7"/>
    <w:rsid w:val="00F95236"/>
    <w:rsid w:val="00FC0F2E"/>
    <w:rsid w:val="00FC4C21"/>
    <w:rsid w:val="00FD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4AE79F"/>
  <w15:docId w15:val="{EEC4944F-964A-4020-9CC6-9BDDD7C5F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B7525F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nhideWhenUsed/>
    <w:qFormat/>
    <w:rsid w:val="00B7525F"/>
    <w:pPr>
      <w:keepNext/>
      <w:widowControl/>
      <w:suppressAutoHyphens w:val="0"/>
      <w:jc w:val="center"/>
      <w:outlineLvl w:val="1"/>
    </w:pPr>
    <w:rPr>
      <w:rFonts w:ascii="Arial" w:eastAsia="Times New Roman" w:hAnsi="Arial" w:cs="Times New Roman"/>
      <w:kern w:val="0"/>
      <w:sz w:val="32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B7525F"/>
    <w:pPr>
      <w:keepNext/>
      <w:widowControl/>
      <w:suppressAutoHyphens w:val="0"/>
      <w:spacing w:line="360" w:lineRule="auto"/>
      <w:jc w:val="center"/>
      <w:outlineLvl w:val="2"/>
    </w:pPr>
    <w:rPr>
      <w:rFonts w:ascii="Arial" w:eastAsia="Times New Roman" w:hAnsi="Arial" w:cs="Times New Roman"/>
      <w:b/>
      <w:bCs/>
      <w:kern w:val="0"/>
      <w:sz w:val="28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qFormat/>
    <w:rsid w:val="003B79F3"/>
    <w:pPr>
      <w:keepNext/>
      <w:widowControl/>
      <w:suppressAutoHyphens w:val="0"/>
      <w:ind w:left="142" w:hanging="142"/>
      <w:jc w:val="center"/>
      <w:outlineLvl w:val="6"/>
    </w:pPr>
    <w:rPr>
      <w:rFonts w:eastAsia="Times New Roman" w:cs="Times New Roman"/>
      <w:b/>
      <w:kern w:val="0"/>
      <w:sz w:val="3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customStyle="1" w:styleId="WW8Num8z0">
    <w:name w:val="WW8Num8z0"/>
    <w:rPr>
      <w:i w:val="0"/>
    </w:rPr>
  </w:style>
  <w:style w:type="character" w:customStyle="1" w:styleId="Domylnaczcionkaakapitu1">
    <w:name w:val="Domyślna czcionka akapitu1"/>
  </w:style>
  <w:style w:type="character" w:customStyle="1" w:styleId="Teksttreci2">
    <w:name w:val="Tekst treści (2)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z w:val="18"/>
      <w:szCs w:val="18"/>
    </w:rPr>
  </w:style>
  <w:style w:type="character" w:customStyle="1" w:styleId="Teksttreci2Pogrubienie">
    <w:name w:val="Tekst treści (2) + Pogrubienie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Bezodstpw">
    <w:name w:val="No Spacing"/>
    <w:link w:val="BezodstpwZnak"/>
    <w:uiPriority w:val="1"/>
    <w:qFormat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7854D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Hipercze">
    <w:name w:val="Hyperlink"/>
    <w:uiPriority w:val="99"/>
    <w:semiHidden/>
    <w:unhideWhenUsed/>
    <w:rsid w:val="004C3A36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rsid w:val="003823F6"/>
    <w:rPr>
      <w:rFonts w:ascii="Calibri" w:eastAsia="Calibri" w:hAnsi="Calibri"/>
      <w:kern w:val="1"/>
      <w:sz w:val="22"/>
      <w:szCs w:val="22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0811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220811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Nagwek7Znak">
    <w:name w:val="Nagłówek 7 Znak"/>
    <w:link w:val="Nagwek7"/>
    <w:rsid w:val="003B79F3"/>
    <w:rPr>
      <w:b/>
      <w:sz w:val="32"/>
      <w:szCs w:val="24"/>
    </w:rPr>
  </w:style>
  <w:style w:type="paragraph" w:styleId="Nagwek">
    <w:name w:val="header"/>
    <w:basedOn w:val="Normalny"/>
    <w:link w:val="NagwekZnak"/>
    <w:uiPriority w:val="99"/>
    <w:rsid w:val="003B79F3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lang w:eastAsia="pl-PL" w:bidi="ar-SA"/>
    </w:rPr>
  </w:style>
  <w:style w:type="character" w:customStyle="1" w:styleId="NagwekZnak">
    <w:name w:val="Nagłówek Znak"/>
    <w:link w:val="Nagwek"/>
    <w:uiPriority w:val="99"/>
    <w:rsid w:val="003B79F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B79F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3B79F3"/>
    <w:rPr>
      <w:rFonts w:eastAsia="SimSun" w:cs="Mangal"/>
      <w:kern w:val="1"/>
      <w:sz w:val="24"/>
      <w:szCs w:val="21"/>
      <w:lang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648E7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648E7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72055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Tekstpodstawowywcity21">
    <w:name w:val="Tekst podstawowy wcięty 21"/>
    <w:basedOn w:val="Normalny"/>
    <w:rsid w:val="00063CC0"/>
    <w:pPr>
      <w:widowControl/>
      <w:suppressAutoHyphens w:val="0"/>
      <w:overflowPunct w:val="0"/>
      <w:autoSpaceDE w:val="0"/>
      <w:autoSpaceDN w:val="0"/>
      <w:adjustRightInd w:val="0"/>
      <w:ind w:left="993" w:hanging="426"/>
    </w:pPr>
    <w:rPr>
      <w:rFonts w:eastAsia="Times New Roman" w:cs="Times New Roman"/>
      <w:kern w:val="0"/>
      <w:szCs w:val="20"/>
      <w:lang w:eastAsia="pl-PL" w:bidi="ar-SA"/>
    </w:rPr>
  </w:style>
  <w:style w:type="character" w:customStyle="1" w:styleId="Nagwek1Znak">
    <w:name w:val="Nagłówek 1 Znak"/>
    <w:basedOn w:val="Domylnaczcionkaakapitu"/>
    <w:link w:val="Nagwek1"/>
    <w:rsid w:val="00B7525F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B7525F"/>
    <w:rPr>
      <w:rFonts w:ascii="Arial" w:hAnsi="Arial"/>
      <w:sz w:val="32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B7525F"/>
    <w:rPr>
      <w:rFonts w:ascii="Arial" w:hAnsi="Arial"/>
      <w:b/>
      <w:bCs/>
      <w:sz w:val="28"/>
      <w:szCs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B7525F"/>
  </w:style>
  <w:style w:type="character" w:customStyle="1" w:styleId="TekstpodstawowyZnak">
    <w:name w:val="Tekst podstawowy Znak"/>
    <w:link w:val="Tekstpodstawowy"/>
    <w:rsid w:val="00B7525F"/>
    <w:rPr>
      <w:rFonts w:eastAsia="SimSu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B7525F"/>
    <w:pPr>
      <w:widowControl/>
      <w:suppressAutoHyphens w:val="0"/>
      <w:spacing w:after="120" w:line="480" w:lineRule="auto"/>
    </w:pPr>
    <w:rPr>
      <w:rFonts w:ascii="Arial" w:eastAsia="Calibri" w:hAnsi="Arial" w:cs="Times New Roman"/>
      <w:kern w:val="0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7525F"/>
    <w:rPr>
      <w:rFonts w:ascii="Arial" w:eastAsia="Calibri" w:hAnsi="Arial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7525F"/>
    <w:pPr>
      <w:widowControl/>
      <w:suppressAutoHyphens w:val="0"/>
      <w:spacing w:after="120" w:line="276" w:lineRule="auto"/>
    </w:pPr>
    <w:rPr>
      <w:rFonts w:ascii="Arial" w:eastAsia="Calibri" w:hAnsi="Arial" w:cs="Times New Roman"/>
      <w:kern w:val="0"/>
      <w:sz w:val="16"/>
      <w:szCs w:val="16"/>
      <w:lang w:val="x-none" w:eastAsia="x-none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7525F"/>
    <w:rPr>
      <w:rFonts w:ascii="Arial" w:eastAsia="Calibri" w:hAnsi="Arial"/>
      <w:sz w:val="16"/>
      <w:szCs w:val="16"/>
      <w:lang w:val="x-none" w:eastAsia="x-none"/>
    </w:rPr>
  </w:style>
  <w:style w:type="character" w:styleId="Tekstzastpczy">
    <w:name w:val="Placeholder Text"/>
    <w:basedOn w:val="Domylnaczcionkaakapitu"/>
    <w:uiPriority w:val="99"/>
    <w:semiHidden/>
    <w:rsid w:val="00B7525F"/>
    <w:rPr>
      <w:color w:val="808080"/>
    </w:rPr>
  </w:style>
  <w:style w:type="character" w:customStyle="1" w:styleId="Tekstpola">
    <w:name w:val="Tekst_pola"/>
    <w:basedOn w:val="Domylnaczcionkaakapitu"/>
    <w:uiPriority w:val="1"/>
    <w:qFormat/>
    <w:rsid w:val="00B7525F"/>
    <w:rPr>
      <w:rFonts w:ascii="Arial" w:hAnsi="Arial"/>
      <w:i/>
      <w:caps w:val="0"/>
      <w:smallCaps w:val="0"/>
      <w:strike w:val="0"/>
      <w:dstrike w:val="0"/>
      <w:vanish w:val="0"/>
      <w:color w:val="auto"/>
      <w:sz w:val="26"/>
      <w:u w:val="none"/>
      <w:bdr w:val="single" w:sz="4" w:space="0" w:color="auto"/>
      <w:shd w:val="clear" w:color="auto" w:fill="D9D9D9" w:themeFill="background1" w:themeFillShade="D9"/>
      <w:vertAlign w:val="baseline"/>
    </w:rPr>
  </w:style>
  <w:style w:type="character" w:styleId="Wyrnieniedelikatne">
    <w:name w:val="Subtle Emphasis"/>
    <w:basedOn w:val="Domylnaczcionkaakapitu"/>
    <w:uiPriority w:val="19"/>
    <w:qFormat/>
    <w:rsid w:val="00B7525F"/>
    <w:rPr>
      <w:i/>
      <w:iCs/>
      <w:color w:val="808080" w:themeColor="text1" w:themeTint="7F"/>
    </w:rPr>
  </w:style>
  <w:style w:type="table" w:styleId="Tabela-Siatka">
    <w:name w:val="Table Grid"/>
    <w:basedOn w:val="Standardowy"/>
    <w:uiPriority w:val="59"/>
    <w:rsid w:val="00B7525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la0">
    <w:name w:val="tekstpola"/>
    <w:basedOn w:val="Domylnaczcionkaakapitu"/>
    <w:rsid w:val="00B75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861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Bajowska Maria</dc:creator>
  <cp:lastModifiedBy>Dane Ukryte</cp:lastModifiedBy>
  <cp:revision>43</cp:revision>
  <cp:lastPrinted>2017-08-24T12:25:00Z</cp:lastPrinted>
  <dcterms:created xsi:type="dcterms:W3CDTF">2017-08-24T11:15:00Z</dcterms:created>
  <dcterms:modified xsi:type="dcterms:W3CDTF">2020-09-18T10:16:00Z</dcterms:modified>
</cp:coreProperties>
</file>