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88" w:rsidRDefault="00AE6188" w:rsidP="00AE6188">
      <w:r>
        <w:t>1. Licencjonowanie – 5 licencji -  licencjonowany tylko na ilość osób zarządzających hasłami i dostępami (technicy/administratorzy)</w:t>
      </w:r>
    </w:p>
    <w:p w:rsidR="00AE6188" w:rsidRDefault="00AE6188" w:rsidP="00AE6188">
      <w:r>
        <w:t>2. Brak licencjonowania na ilość podłączonych zasobów.</w:t>
      </w:r>
    </w:p>
    <w:p w:rsidR="00AE6188" w:rsidRDefault="00AE6188" w:rsidP="00AE6188">
      <w:r>
        <w:t xml:space="preserve">3. System może działać na bazie </w:t>
      </w:r>
      <w:proofErr w:type="spellStart"/>
      <w:r>
        <w:t>PostgreSQL</w:t>
      </w:r>
      <w:proofErr w:type="spellEnd"/>
      <w:r>
        <w:t xml:space="preserve"> lub MSSQL.</w:t>
      </w:r>
    </w:p>
    <w:p w:rsidR="00AE6188" w:rsidRDefault="00AE6188" w:rsidP="00AE6188">
      <w:r>
        <w:t>4. Posiada możliwość uwierzytelniania SAML 2.0</w:t>
      </w:r>
    </w:p>
    <w:p w:rsidR="00AE6188" w:rsidRDefault="00AE6188" w:rsidP="00AE6188">
      <w:r>
        <w:t>5. PAM posiada funkcję importowania użytkowników AD/LDAP/</w:t>
      </w:r>
      <w:proofErr w:type="spellStart"/>
      <w:r>
        <w:t>Azure</w:t>
      </w:r>
      <w:proofErr w:type="spellEnd"/>
      <w:r>
        <w:t xml:space="preserve"> AD.</w:t>
      </w:r>
    </w:p>
    <w:p w:rsidR="00AE6188" w:rsidRDefault="00AE6188" w:rsidP="00AE6188">
      <w:r>
        <w:t>6. PAM posiada REST API, które może być wykorzystane do komunikacji z programami trzecimi.</w:t>
      </w:r>
    </w:p>
    <w:p w:rsidR="00AE6188" w:rsidRDefault="00AE6188" w:rsidP="00AE6188">
      <w:r>
        <w:t>7. PAM posiada możliwość tworzenia i konfiguracji ról uwzględniając konta, reset haseł, kontrolę dostępu, zasoby grup, przydzielanie haseł, dostęp do kluczy SSH, konfigurację ustawień audytu, ustawień generowania raportów oraz ustawień administracyjnych PAM.</w:t>
      </w:r>
    </w:p>
    <w:p w:rsidR="00AE6188" w:rsidRDefault="00AE6188" w:rsidP="00AE6188">
      <w:r>
        <w:t>8. PAM zbiera i może zapisywać logi z sesji zdalnej.</w:t>
      </w:r>
    </w:p>
    <w:p w:rsidR="00AE6188" w:rsidRDefault="00AE6188" w:rsidP="00AE6188">
      <w:r>
        <w:t>9. PAM daje możliwość integracji z mechanizmem Machine Learning w celu wykrywania anomalii, niepożądanych w naszym środowisku.</w:t>
      </w:r>
    </w:p>
    <w:p w:rsidR="00AE6188" w:rsidRDefault="00AE6188" w:rsidP="00AE6188">
      <w:r>
        <w:t xml:space="preserve">10. System pozwala na czasowe podniesienie uprawnień podczas sesji zdalnej, dzięki integracji z systemem Help </w:t>
      </w:r>
      <w:proofErr w:type="spellStart"/>
      <w:r>
        <w:t>Desk</w:t>
      </w:r>
      <w:proofErr w:type="spellEnd"/>
      <w:r>
        <w:t>.</w:t>
      </w:r>
    </w:p>
    <w:p w:rsidR="00AE6188" w:rsidRDefault="00AE6188" w:rsidP="00AE6188">
      <w:r>
        <w:t>11. PAM posiada możliwość podwójnego szyfrowania plików i haseł.</w:t>
      </w:r>
    </w:p>
    <w:p w:rsidR="00F62851" w:rsidRPr="00AE6188" w:rsidRDefault="00AE6188" w:rsidP="00AE6188">
      <w:r>
        <w:t>12. Wymagane wsparcie 3-letnie na system PAM</w:t>
      </w:r>
      <w:bookmarkStart w:id="0" w:name="_GoBack"/>
      <w:bookmarkEnd w:id="0"/>
    </w:p>
    <w:sectPr w:rsidR="00F62851" w:rsidRPr="00AE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88"/>
    <w:rsid w:val="00AE6188"/>
    <w:rsid w:val="00F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B280C-9CCE-4DE9-BE74-C8C1729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1</cp:revision>
  <dcterms:created xsi:type="dcterms:W3CDTF">2024-05-08T07:13:00Z</dcterms:created>
  <dcterms:modified xsi:type="dcterms:W3CDTF">2024-05-08T07:14:00Z</dcterms:modified>
</cp:coreProperties>
</file>