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4A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7F731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720DD0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7F7319">
        <w:rPr>
          <w:rFonts w:ascii="Arial" w:eastAsia="Times New Roman" w:hAnsi="Arial" w:cs="Arial"/>
          <w:sz w:val="24"/>
          <w:szCs w:val="24"/>
          <w:lang w:eastAsia="pl-PL"/>
        </w:rPr>
        <w:t>.06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CB4355" w:rsidRDefault="00CB4355" w:rsidP="00CB4355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CB4355" w:rsidRDefault="00CB4355" w:rsidP="00CB4355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„</w:t>
      </w:r>
      <w:r w:rsidR="001A626D" w:rsidRPr="001A626D">
        <w:rPr>
          <w:rFonts w:ascii="Arial" w:hAnsi="Arial" w:cs="Arial"/>
          <w:i/>
        </w:rPr>
        <w:t>Roboty budowlane w części budynku nr 3 – hali sportowej w kompleksie wojskowym przy ul. Warszawskiej 10 w Bydgoszczy</w:t>
      </w:r>
      <w:r>
        <w:rPr>
          <w:rFonts w:ascii="Arial" w:hAnsi="Arial" w:cs="Arial"/>
          <w:i/>
        </w:rPr>
        <w:t>”</w:t>
      </w:r>
    </w:p>
    <w:p w:rsidR="00CB4355" w:rsidRDefault="00CB4355" w:rsidP="00CB4355">
      <w:pPr>
        <w:pStyle w:val="Bezodstpw"/>
        <w:jc w:val="both"/>
        <w:rPr>
          <w:rFonts w:ascii="Arial" w:hAnsi="Arial" w:cs="Arial"/>
          <w:i/>
        </w:rPr>
      </w:pPr>
    </w:p>
    <w:p w:rsidR="00CB4355" w:rsidRDefault="00CB4355" w:rsidP="00CB43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sprawy</w:t>
      </w:r>
      <w:r w:rsidRPr="00B9294A">
        <w:rPr>
          <w:rFonts w:ascii="Arial" w:hAnsi="Arial" w:cs="Arial"/>
          <w:sz w:val="24"/>
        </w:rPr>
        <w:t xml:space="preserve"> </w:t>
      </w:r>
      <w:r w:rsidR="009C38BD">
        <w:rPr>
          <w:rFonts w:ascii="Arial" w:hAnsi="Arial" w:cs="Arial"/>
          <w:sz w:val="24"/>
        </w:rPr>
        <w:t>15</w:t>
      </w:r>
      <w:r w:rsidR="001A626D" w:rsidRPr="001A626D">
        <w:rPr>
          <w:rFonts w:ascii="Arial" w:hAnsi="Arial" w:cs="Arial"/>
          <w:sz w:val="24"/>
        </w:rPr>
        <w:t>/ZP/RB/INFR/2021</w:t>
      </w:r>
    </w:p>
    <w:p w:rsidR="00CB4355" w:rsidRPr="00B9294A" w:rsidRDefault="00CB4355" w:rsidP="00CB43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Identyfikator postępowania ID</w:t>
      </w:r>
      <w:r w:rsidRPr="00B9294A">
        <w:rPr>
          <w:rFonts w:ascii="Arial" w:hAnsi="Arial" w:cs="Arial"/>
          <w:sz w:val="24"/>
        </w:rPr>
        <w:t xml:space="preserve">: </w:t>
      </w:r>
      <w:r w:rsidR="009C38BD" w:rsidRPr="009C38BD">
        <w:rPr>
          <w:rFonts w:ascii="Arial" w:hAnsi="Arial" w:cs="Arial"/>
          <w:sz w:val="24"/>
        </w:rPr>
        <w:t>463345</w:t>
      </w: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WYJAŚNIENIE</w:t>
      </w:r>
      <w:r w:rsidRPr="00E5746F">
        <w:rPr>
          <w:rFonts w:ascii="Arial" w:hAnsi="Arial" w:cs="Arial"/>
          <w:b/>
          <w:sz w:val="24"/>
        </w:rPr>
        <w:t xml:space="preserve"> TREŚCI </w:t>
      </w: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>SPECYFIKACJI WARUNKÓW ZAMÓWIENIA</w:t>
      </w:r>
    </w:p>
    <w:p w:rsidR="00CB4355" w:rsidRDefault="00CB4355" w:rsidP="007D559D">
      <w:pPr>
        <w:spacing w:before="120" w:after="120" w:line="240" w:lineRule="auto"/>
        <w:ind w:firstLine="708"/>
        <w:jc w:val="both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sz w:val="24"/>
        </w:rPr>
        <w:t xml:space="preserve">Zamawiający </w:t>
      </w:r>
      <w:r>
        <w:rPr>
          <w:rFonts w:ascii="Arial" w:hAnsi="Arial" w:cs="Arial"/>
          <w:sz w:val="24"/>
        </w:rPr>
        <w:t>11</w:t>
      </w:r>
      <w:r w:rsidRPr="00E5746F">
        <w:rPr>
          <w:rFonts w:ascii="Arial" w:hAnsi="Arial" w:cs="Arial"/>
          <w:sz w:val="24"/>
        </w:rPr>
        <w:t xml:space="preserve"> Wojskowy Oddział Gospodarczy w </w:t>
      </w:r>
      <w:r>
        <w:rPr>
          <w:rFonts w:ascii="Arial" w:hAnsi="Arial" w:cs="Arial"/>
          <w:sz w:val="24"/>
        </w:rPr>
        <w:t>Bydgoszczy</w:t>
      </w:r>
      <w:r w:rsidRPr="00E5746F">
        <w:rPr>
          <w:rFonts w:ascii="Arial" w:hAnsi="Arial" w:cs="Arial"/>
          <w:sz w:val="24"/>
        </w:rPr>
        <w:t>, działając n</w:t>
      </w:r>
      <w:r>
        <w:rPr>
          <w:rFonts w:ascii="Arial" w:hAnsi="Arial" w:cs="Arial"/>
          <w:sz w:val="24"/>
        </w:rPr>
        <w:t xml:space="preserve">a podstawie art. 284 ust. 2 </w:t>
      </w:r>
      <w:r w:rsidRPr="00E5746F">
        <w:rPr>
          <w:rFonts w:ascii="Arial" w:hAnsi="Arial" w:cs="Arial"/>
          <w:sz w:val="24"/>
        </w:rPr>
        <w:t xml:space="preserve">ustawy z dnia 11 września 2019 r. Prawo zamówień publicznych </w:t>
      </w:r>
      <w:r>
        <w:rPr>
          <w:rFonts w:ascii="Arial" w:hAnsi="Arial" w:cs="Arial"/>
          <w:sz w:val="24"/>
        </w:rPr>
        <w:t xml:space="preserve">(Dz.U. poz. 1919 z późn. zm.) – </w:t>
      </w:r>
      <w:r w:rsidRPr="00E5746F">
        <w:rPr>
          <w:rFonts w:ascii="Arial" w:hAnsi="Arial" w:cs="Arial"/>
          <w:sz w:val="24"/>
        </w:rPr>
        <w:t xml:space="preserve">dalej „Pzp”, </w:t>
      </w:r>
      <w:r>
        <w:rPr>
          <w:rFonts w:ascii="Arial" w:hAnsi="Arial" w:cs="Arial"/>
          <w:sz w:val="24"/>
        </w:rPr>
        <w:t>niniejszym udzielam wyjaśnień</w:t>
      </w:r>
      <w:r w:rsidRPr="00E5746F">
        <w:rPr>
          <w:rFonts w:ascii="Arial" w:hAnsi="Arial" w:cs="Arial"/>
          <w:sz w:val="24"/>
        </w:rPr>
        <w:t xml:space="preserve"> treści Specyfikacji Wa</w:t>
      </w:r>
      <w:r>
        <w:rPr>
          <w:rFonts w:ascii="Arial" w:hAnsi="Arial" w:cs="Arial"/>
          <w:sz w:val="24"/>
        </w:rPr>
        <w:t xml:space="preserve">runków Zamówienia – dalej „SWZ” </w:t>
      </w:r>
      <w:r w:rsidR="007D559D">
        <w:rPr>
          <w:rFonts w:ascii="Arial" w:hAnsi="Arial" w:cs="Arial"/>
          <w:sz w:val="24"/>
        </w:rPr>
        <w:br/>
      </w:r>
      <w:r w:rsidRPr="00E5746F">
        <w:rPr>
          <w:rFonts w:ascii="Arial" w:hAnsi="Arial" w:cs="Arial"/>
          <w:sz w:val="24"/>
        </w:rPr>
        <w:t xml:space="preserve">w postępowaniu pn. </w:t>
      </w:r>
      <w:r w:rsidRPr="00C92924">
        <w:rPr>
          <w:rFonts w:ascii="Arial" w:hAnsi="Arial" w:cs="Arial"/>
          <w:b/>
          <w:sz w:val="24"/>
        </w:rPr>
        <w:t>„</w:t>
      </w:r>
      <w:r w:rsidR="00BF2505" w:rsidRPr="00C92924">
        <w:rPr>
          <w:rFonts w:ascii="Arial" w:hAnsi="Arial" w:cs="Arial"/>
          <w:b/>
          <w:sz w:val="24"/>
        </w:rPr>
        <w:t xml:space="preserve">Roboty budowlane w części budynku nr 3 – hali sportowej w kompleksie wojskowym przy ul. Warszawskiej 10 </w:t>
      </w:r>
      <w:r w:rsidR="00C92924">
        <w:rPr>
          <w:rFonts w:ascii="Arial" w:hAnsi="Arial" w:cs="Arial"/>
          <w:b/>
          <w:sz w:val="24"/>
        </w:rPr>
        <w:br/>
      </w:r>
      <w:r w:rsidR="00BF2505" w:rsidRPr="00C92924">
        <w:rPr>
          <w:rFonts w:ascii="Arial" w:hAnsi="Arial" w:cs="Arial"/>
          <w:b/>
          <w:sz w:val="24"/>
        </w:rPr>
        <w:t>w Bydgoszczy</w:t>
      </w:r>
      <w:r w:rsidRPr="00C92924">
        <w:rPr>
          <w:rFonts w:ascii="Arial" w:hAnsi="Arial" w:cs="Arial"/>
          <w:b/>
          <w:sz w:val="24"/>
        </w:rPr>
        <w:t>”:</w:t>
      </w:r>
    </w:p>
    <w:p w:rsidR="00510880" w:rsidRDefault="00510880" w:rsidP="007D559D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7F7319" w:rsidRDefault="007F7319" w:rsidP="00C1559B">
      <w:pPr>
        <w:pStyle w:val="Akapitzlist"/>
        <w:numPr>
          <w:ilvl w:val="0"/>
          <w:numId w:val="3"/>
        </w:numPr>
        <w:spacing w:before="120" w:after="120" w:line="240" w:lineRule="auto"/>
        <w:ind w:left="426" w:hanging="66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Pytanie nr </w:t>
      </w:r>
      <w:r w:rsidR="00720DD0">
        <w:rPr>
          <w:rFonts w:ascii="Arial" w:hAnsi="Arial" w:cs="Arial"/>
          <w:b/>
          <w:sz w:val="24"/>
        </w:rPr>
        <w:t>13</w:t>
      </w:r>
      <w:r w:rsidRPr="008250D4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</w:p>
    <w:p w:rsidR="00720DD0" w:rsidRPr="00720DD0" w:rsidRDefault="00720DD0" w:rsidP="00720DD0">
      <w:pPr>
        <w:pStyle w:val="Akapitzlist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0DD0">
        <w:rPr>
          <w:rFonts w:ascii="Arial" w:hAnsi="Arial" w:cs="Arial"/>
          <w:color w:val="000000"/>
          <w:sz w:val="24"/>
          <w:szCs w:val="24"/>
          <w:shd w:val="clear" w:color="auto" w:fill="FFFFFF"/>
        </w:rPr>
        <w:t>Czy Zamawiający dopuści, jako rozwiązanie równoważne, profesjonalną podłogę sportową zgodną</w:t>
      </w:r>
    </w:p>
    <w:p w:rsidR="00720DD0" w:rsidRPr="00720DD0" w:rsidRDefault="00720DD0" w:rsidP="00720DD0">
      <w:pPr>
        <w:pStyle w:val="Akapitzlist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0DD0">
        <w:rPr>
          <w:rFonts w:ascii="Arial" w:hAnsi="Arial" w:cs="Arial"/>
          <w:color w:val="000000"/>
          <w:sz w:val="24"/>
          <w:szCs w:val="24"/>
          <w:shd w:val="clear" w:color="auto" w:fill="FFFFFF"/>
        </w:rPr>
        <w:t>z EN 14904, w sali głównej, składającą się z:</w:t>
      </w:r>
    </w:p>
    <w:p w:rsidR="00720DD0" w:rsidRPr="00720DD0" w:rsidRDefault="00720DD0" w:rsidP="00720DD0">
      <w:pPr>
        <w:pStyle w:val="Akapitzlist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0DD0">
        <w:rPr>
          <w:rFonts w:ascii="Arial" w:hAnsi="Arial" w:cs="Arial"/>
          <w:color w:val="000000"/>
          <w:sz w:val="24"/>
          <w:szCs w:val="24"/>
          <w:shd w:val="clear" w:color="auto" w:fill="FFFFFF"/>
        </w:rPr>
        <w:t>1.Folia paroizolacyjna gr. 0,2mm,</w:t>
      </w:r>
    </w:p>
    <w:p w:rsidR="00720DD0" w:rsidRPr="00720DD0" w:rsidRDefault="00720DD0" w:rsidP="00720DD0">
      <w:pPr>
        <w:pStyle w:val="Akapitzlist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0DD0">
        <w:rPr>
          <w:rFonts w:ascii="Arial" w:hAnsi="Arial" w:cs="Arial"/>
          <w:color w:val="000000"/>
          <w:sz w:val="24"/>
          <w:szCs w:val="24"/>
          <w:shd w:val="clear" w:color="auto" w:fill="FFFFFF"/>
        </w:rPr>
        <w:t>2.Ułożona luzem pianka poliuretanowa o wymiarach 2000 x 1500 i gr. 20 mm,</w:t>
      </w:r>
    </w:p>
    <w:p w:rsidR="00720DD0" w:rsidRPr="00720DD0" w:rsidRDefault="00720DD0" w:rsidP="00720DD0">
      <w:pPr>
        <w:pStyle w:val="Akapitzlist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0DD0">
        <w:rPr>
          <w:rFonts w:ascii="Arial" w:hAnsi="Arial" w:cs="Arial"/>
          <w:color w:val="000000"/>
          <w:sz w:val="24"/>
          <w:szCs w:val="24"/>
          <w:shd w:val="clear" w:color="auto" w:fill="FFFFFF"/>
        </w:rPr>
        <w:t>3.Folia paroizolacyjna gr. 0,2 mm,</w:t>
      </w:r>
    </w:p>
    <w:p w:rsidR="00720DD0" w:rsidRPr="00720DD0" w:rsidRDefault="00720DD0" w:rsidP="00720DD0">
      <w:pPr>
        <w:pStyle w:val="Akapitzlist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0DD0">
        <w:rPr>
          <w:rFonts w:ascii="Arial" w:hAnsi="Arial" w:cs="Arial"/>
          <w:color w:val="000000"/>
          <w:sz w:val="24"/>
          <w:szCs w:val="24"/>
          <w:shd w:val="clear" w:color="auto" w:fill="FFFFFF"/>
        </w:rPr>
        <w:t>4.Płyta ze sklejki brzozowej łączonej za pomocą specjalnego zamka o wym. 2460 x 580 i gr.15 mm,</w:t>
      </w:r>
    </w:p>
    <w:p w:rsidR="00720DD0" w:rsidRPr="00720DD0" w:rsidRDefault="00720DD0" w:rsidP="00720DD0">
      <w:pPr>
        <w:pStyle w:val="Akapitzlist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0DD0">
        <w:rPr>
          <w:rFonts w:ascii="Arial" w:hAnsi="Arial" w:cs="Arial"/>
          <w:color w:val="000000"/>
          <w:sz w:val="24"/>
          <w:szCs w:val="24"/>
          <w:shd w:val="clear" w:color="auto" w:fill="FFFFFF"/>
        </w:rPr>
        <w:t>5.Wykładzina sportowa z linoleum o gr. 4 mm- nawierzchnia z wykładziny naturalnej linoleum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20DD0">
        <w:rPr>
          <w:rFonts w:ascii="Arial" w:hAnsi="Arial" w:cs="Arial"/>
          <w:color w:val="000000"/>
          <w:sz w:val="24"/>
          <w:szCs w:val="24"/>
          <w:shd w:val="clear" w:color="auto" w:fill="FFFFFF"/>
        </w:rPr>
        <w:t>gr. 4 mm, bez warstwy zabezpieczającej posiadająca certyfikat Międzynarodowej Federacji Sportowej Piłki Ręcznej – IHF.</w:t>
      </w:r>
    </w:p>
    <w:p w:rsidR="00720DD0" w:rsidRPr="00395175" w:rsidRDefault="00720DD0" w:rsidP="00720DD0">
      <w:pPr>
        <w:pStyle w:val="Akapitzlist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720DD0">
        <w:rPr>
          <w:rFonts w:ascii="Arial" w:hAnsi="Arial" w:cs="Arial"/>
          <w:color w:val="000000"/>
          <w:sz w:val="24"/>
          <w:szCs w:val="24"/>
          <w:shd w:val="clear" w:color="auto" w:fill="FFFFFF"/>
        </w:rPr>
        <w:t>6. cokoły - listwa przyścienna z otworami wentylacyjnym</w:t>
      </w:r>
    </w:p>
    <w:p w:rsidR="00720DD0" w:rsidRPr="00720DD0" w:rsidRDefault="00720DD0" w:rsidP="00720DD0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</w:p>
    <w:p w:rsidR="007F7319" w:rsidRDefault="007F7319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Odpowiedź na pytanie nr </w:t>
      </w:r>
      <w:r w:rsidR="00720DD0">
        <w:rPr>
          <w:rFonts w:ascii="Arial" w:hAnsi="Arial" w:cs="Arial"/>
          <w:b/>
          <w:sz w:val="24"/>
        </w:rPr>
        <w:t>13</w:t>
      </w:r>
      <w:r w:rsidRPr="00AD635E">
        <w:rPr>
          <w:rFonts w:ascii="Arial" w:hAnsi="Arial" w:cs="Arial"/>
          <w:b/>
          <w:sz w:val="24"/>
        </w:rPr>
        <w:t>:</w:t>
      </w:r>
    </w:p>
    <w:p w:rsidR="007F7319" w:rsidRPr="00720DD0" w:rsidRDefault="00720DD0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720DD0">
        <w:rPr>
          <w:rFonts w:ascii="Arial" w:hAnsi="Arial" w:cs="Arial"/>
          <w:sz w:val="24"/>
          <w:szCs w:val="24"/>
        </w:rPr>
        <w:t xml:space="preserve">Zamawiający podtrzymuje sposób wykonania posadzki sportowej, </w:t>
      </w:r>
      <w:r w:rsidR="00AC212B">
        <w:rPr>
          <w:rFonts w:ascii="Arial" w:hAnsi="Arial" w:cs="Arial"/>
          <w:sz w:val="24"/>
          <w:szCs w:val="24"/>
        </w:rPr>
        <w:t>w sposób jaki opisany został</w:t>
      </w:r>
      <w:r w:rsidRPr="00720DD0">
        <w:rPr>
          <w:rFonts w:ascii="Arial" w:hAnsi="Arial" w:cs="Arial"/>
          <w:sz w:val="24"/>
          <w:szCs w:val="24"/>
        </w:rPr>
        <w:t xml:space="preserve"> w specyfikacji i ogłoszonej dokumentacji „Projekt budowlany”: punkt 3.11.10 (str. 46-48).</w:t>
      </w:r>
    </w:p>
    <w:p w:rsidR="00720DD0" w:rsidRPr="00720DD0" w:rsidRDefault="00720DD0" w:rsidP="00720DD0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</w:p>
    <w:p w:rsidR="007F7319" w:rsidRPr="00427EA9" w:rsidRDefault="004E31C4" w:rsidP="004E31C4">
      <w:pPr>
        <w:spacing w:before="120" w:after="12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•  </w:t>
      </w:r>
      <w:r w:rsidR="00C1559B">
        <w:rPr>
          <w:rFonts w:ascii="Arial" w:hAnsi="Arial" w:cs="Arial"/>
          <w:b/>
          <w:sz w:val="24"/>
        </w:rPr>
        <w:t xml:space="preserve"> </w:t>
      </w:r>
      <w:r w:rsidR="00720DD0">
        <w:rPr>
          <w:rFonts w:ascii="Arial" w:hAnsi="Arial" w:cs="Arial"/>
          <w:b/>
          <w:sz w:val="24"/>
        </w:rPr>
        <w:t>Pytanie nr 14</w:t>
      </w:r>
      <w:r w:rsidR="00720DD0" w:rsidRPr="00720DD0">
        <w:rPr>
          <w:rFonts w:ascii="Arial" w:hAnsi="Arial" w:cs="Arial"/>
          <w:b/>
          <w:sz w:val="24"/>
        </w:rPr>
        <w:t xml:space="preserve">: </w:t>
      </w:r>
    </w:p>
    <w:p w:rsidR="004E31C4" w:rsidRPr="004E31C4" w:rsidRDefault="004E31C4" w:rsidP="004E31C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E31C4">
        <w:rPr>
          <w:rFonts w:ascii="Arial" w:hAnsi="Arial" w:cs="Arial"/>
          <w:sz w:val="24"/>
          <w:szCs w:val="24"/>
        </w:rPr>
        <w:t xml:space="preserve">W załączonym przedmiarze w poz. 34 jest układanie płyt OSB niepalnych. Prosimy o sprecyzowanie, czy mają to być zwykłe płyty OSB-3, czy </w:t>
      </w:r>
      <w:r w:rsidRPr="004E31C4">
        <w:rPr>
          <w:rFonts w:ascii="Arial" w:hAnsi="Arial" w:cs="Arial"/>
          <w:sz w:val="24"/>
          <w:szCs w:val="24"/>
        </w:rPr>
        <w:lastRenderedPageBreak/>
        <w:t xml:space="preserve">specjalistyczne np. typu Cetris. Czy w związku z ogromnymi problemami </w:t>
      </w:r>
      <w:r w:rsidR="00AC212B">
        <w:rPr>
          <w:rFonts w:ascii="Arial" w:hAnsi="Arial" w:cs="Arial"/>
          <w:sz w:val="24"/>
          <w:szCs w:val="24"/>
        </w:rPr>
        <w:br/>
      </w:r>
      <w:r w:rsidRPr="004E31C4">
        <w:rPr>
          <w:rFonts w:ascii="Arial" w:hAnsi="Arial" w:cs="Arial"/>
          <w:sz w:val="24"/>
          <w:szCs w:val="24"/>
        </w:rPr>
        <w:t>z dostępnością płyt OSB na rynku, Zamawiający dopuści deskowanie konstrukcji dachu deskami i impregnację ich np. Fobosem?</w:t>
      </w:r>
    </w:p>
    <w:p w:rsidR="004E31C4" w:rsidRDefault="004E31C4" w:rsidP="004E31C4">
      <w:pPr>
        <w:jc w:val="both"/>
        <w:rPr>
          <w:rFonts w:ascii="Arial" w:hAnsi="Arial" w:cs="Arial"/>
          <w:b/>
          <w:sz w:val="24"/>
          <w:szCs w:val="24"/>
        </w:rPr>
      </w:pPr>
      <w:r w:rsidRPr="004E31C4">
        <w:rPr>
          <w:rFonts w:ascii="Arial" w:hAnsi="Arial" w:cs="Arial"/>
          <w:b/>
          <w:sz w:val="24"/>
          <w:szCs w:val="24"/>
        </w:rPr>
        <w:t xml:space="preserve">Odpowiedź na pytanie nr </w:t>
      </w:r>
      <w:r>
        <w:rPr>
          <w:rFonts w:ascii="Arial" w:hAnsi="Arial" w:cs="Arial"/>
          <w:b/>
          <w:sz w:val="24"/>
          <w:szCs w:val="24"/>
        </w:rPr>
        <w:t>14</w:t>
      </w:r>
      <w:r w:rsidRPr="004E31C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E31C4" w:rsidRDefault="004E31C4" w:rsidP="00C1559B">
      <w:pPr>
        <w:jc w:val="both"/>
        <w:rPr>
          <w:rFonts w:ascii="Arial" w:hAnsi="Arial" w:cs="Arial"/>
          <w:sz w:val="24"/>
          <w:szCs w:val="24"/>
        </w:rPr>
      </w:pPr>
      <w:r w:rsidRPr="004E31C4">
        <w:rPr>
          <w:rFonts w:ascii="Arial" w:hAnsi="Arial" w:cs="Arial"/>
          <w:sz w:val="24"/>
          <w:szCs w:val="24"/>
        </w:rPr>
        <w:t>Zamawiający informuje. że</w:t>
      </w:r>
      <w:r w:rsidRPr="004E31C4">
        <w:rPr>
          <w:rFonts w:ascii="Arial" w:hAnsi="Arial" w:cs="Arial"/>
        </w:rPr>
        <w:t xml:space="preserve"> </w:t>
      </w:r>
      <w:r w:rsidRPr="004E31C4">
        <w:rPr>
          <w:rFonts w:ascii="Arial" w:hAnsi="Arial" w:cs="Arial"/>
          <w:sz w:val="24"/>
          <w:szCs w:val="24"/>
        </w:rPr>
        <w:t>Płyty OSB (gr. 22 mm) muszą spełniać wymóg trudnozapalności z atestem NRO.</w:t>
      </w:r>
    </w:p>
    <w:p w:rsidR="004E31C4" w:rsidRDefault="004E31C4" w:rsidP="004E31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 </w:t>
      </w:r>
      <w:r w:rsidRPr="004E31C4">
        <w:rPr>
          <w:rFonts w:ascii="Arial" w:hAnsi="Arial" w:cs="Arial"/>
          <w:b/>
          <w:sz w:val="24"/>
          <w:szCs w:val="24"/>
        </w:rPr>
        <w:t>Pytanie nr 1</w:t>
      </w:r>
      <w:r>
        <w:rPr>
          <w:rFonts w:ascii="Arial" w:hAnsi="Arial" w:cs="Arial"/>
          <w:b/>
          <w:sz w:val="24"/>
          <w:szCs w:val="24"/>
        </w:rPr>
        <w:t>5</w:t>
      </w:r>
      <w:r w:rsidRPr="004E31C4">
        <w:rPr>
          <w:rFonts w:ascii="Arial" w:hAnsi="Arial" w:cs="Arial"/>
          <w:b/>
          <w:sz w:val="24"/>
          <w:szCs w:val="24"/>
        </w:rPr>
        <w:t>:</w:t>
      </w:r>
    </w:p>
    <w:p w:rsidR="004E31C4" w:rsidRPr="00DD080F" w:rsidRDefault="004E31C4" w:rsidP="004E31C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DD080F">
        <w:rPr>
          <w:rFonts w:ascii="Arial" w:hAnsi="Arial" w:cs="Arial"/>
          <w:sz w:val="24"/>
          <w:szCs w:val="24"/>
        </w:rPr>
        <w:t>Jaki układ warstw dachu należy przewidzieć? Płyty OSB, 1x papa podkładowa, 1x papa nawierzchniowa? Czy papa ma być również odporna na ogień? NRO? (Zwiększy to mocno koszt wykonania pokrycia)</w:t>
      </w:r>
    </w:p>
    <w:p w:rsidR="004E31C4" w:rsidRDefault="004E31C4" w:rsidP="004E31C4">
      <w:pPr>
        <w:jc w:val="both"/>
        <w:rPr>
          <w:rFonts w:ascii="Arial" w:hAnsi="Arial" w:cs="Arial"/>
          <w:b/>
          <w:sz w:val="24"/>
          <w:szCs w:val="24"/>
        </w:rPr>
      </w:pPr>
      <w:r w:rsidRPr="004E31C4">
        <w:rPr>
          <w:rFonts w:ascii="Arial" w:hAnsi="Arial" w:cs="Arial"/>
          <w:b/>
          <w:sz w:val="24"/>
          <w:szCs w:val="24"/>
        </w:rPr>
        <w:t xml:space="preserve">Odpowiedź na pytanie nr </w:t>
      </w:r>
      <w:r>
        <w:rPr>
          <w:rFonts w:ascii="Arial" w:hAnsi="Arial" w:cs="Arial"/>
          <w:b/>
          <w:sz w:val="24"/>
          <w:szCs w:val="24"/>
        </w:rPr>
        <w:t>1</w:t>
      </w:r>
      <w:r w:rsidR="00FF2311">
        <w:rPr>
          <w:rFonts w:ascii="Arial" w:hAnsi="Arial" w:cs="Arial"/>
          <w:b/>
          <w:sz w:val="24"/>
          <w:szCs w:val="24"/>
        </w:rPr>
        <w:t>5</w:t>
      </w:r>
      <w:r w:rsidRPr="004E31C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E31C4" w:rsidRPr="00FF2311" w:rsidRDefault="00FF2311" w:rsidP="004E31C4">
      <w:pPr>
        <w:jc w:val="both"/>
        <w:rPr>
          <w:rFonts w:ascii="Arial" w:hAnsi="Arial" w:cs="Arial"/>
          <w:sz w:val="24"/>
          <w:szCs w:val="24"/>
        </w:rPr>
      </w:pPr>
      <w:r w:rsidRPr="00FF2311">
        <w:rPr>
          <w:rFonts w:ascii="Arial" w:hAnsi="Arial" w:cs="Arial"/>
          <w:sz w:val="24"/>
          <w:szCs w:val="24"/>
        </w:rPr>
        <w:t xml:space="preserve">Zamawiający informuje, że </w:t>
      </w:r>
      <w:r w:rsidR="00AC212B">
        <w:rPr>
          <w:rFonts w:ascii="Arial" w:hAnsi="Arial" w:cs="Arial"/>
          <w:sz w:val="24"/>
          <w:szCs w:val="24"/>
        </w:rPr>
        <w:t>n</w:t>
      </w:r>
      <w:r w:rsidRPr="00FF2311">
        <w:rPr>
          <w:rFonts w:ascii="Arial" w:hAnsi="Arial" w:cs="Arial"/>
          <w:sz w:val="24"/>
          <w:szCs w:val="24"/>
        </w:rPr>
        <w:t xml:space="preserve">ależy przewidzieć następujący układ warstw: </w:t>
      </w:r>
      <w:r w:rsidR="00AC212B">
        <w:rPr>
          <w:rFonts w:ascii="Arial" w:hAnsi="Arial" w:cs="Arial"/>
          <w:sz w:val="24"/>
          <w:szCs w:val="24"/>
        </w:rPr>
        <w:br/>
      </w:r>
      <w:r w:rsidRPr="00FF2311">
        <w:rPr>
          <w:rFonts w:ascii="Arial" w:hAnsi="Arial" w:cs="Arial"/>
          <w:sz w:val="24"/>
          <w:szCs w:val="24"/>
        </w:rPr>
        <w:t>płyty OSB, 1x papa podkładowa, 1x papa nawierzchniowa. Papa musi spełniać wymóg trudnozapalności z atestem NRO.</w:t>
      </w:r>
    </w:p>
    <w:p w:rsidR="00FF2311" w:rsidRDefault="00FF2311" w:rsidP="00FF23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 </w:t>
      </w:r>
      <w:r w:rsidRPr="004E31C4">
        <w:rPr>
          <w:rFonts w:ascii="Arial" w:hAnsi="Arial" w:cs="Arial"/>
          <w:b/>
          <w:sz w:val="24"/>
          <w:szCs w:val="24"/>
        </w:rPr>
        <w:t>Pytanie nr 1</w:t>
      </w:r>
      <w:r>
        <w:rPr>
          <w:rFonts w:ascii="Arial" w:hAnsi="Arial" w:cs="Arial"/>
          <w:b/>
          <w:sz w:val="24"/>
          <w:szCs w:val="24"/>
        </w:rPr>
        <w:t>6</w:t>
      </w:r>
      <w:r w:rsidRPr="004E31C4">
        <w:rPr>
          <w:rFonts w:ascii="Arial" w:hAnsi="Arial" w:cs="Arial"/>
          <w:b/>
          <w:sz w:val="24"/>
          <w:szCs w:val="24"/>
        </w:rPr>
        <w:t>:</w:t>
      </w:r>
    </w:p>
    <w:p w:rsidR="007F7319" w:rsidRPr="00FF2311" w:rsidRDefault="00FF2311" w:rsidP="004E3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Z</w:t>
      </w:r>
      <w:r w:rsidRPr="00FF2311">
        <w:rPr>
          <w:rFonts w:ascii="Arial" w:hAnsi="Arial" w:cs="Arial"/>
          <w:sz w:val="24"/>
          <w:szCs w:val="24"/>
        </w:rPr>
        <w:t xml:space="preserve">amawiający dopuszcza zmianę płyt stropowych na hali sportowej </w:t>
      </w:r>
      <w:r w:rsidR="00C1559B">
        <w:rPr>
          <w:rFonts w:ascii="Arial" w:hAnsi="Arial" w:cs="Arial"/>
          <w:sz w:val="24"/>
          <w:szCs w:val="24"/>
        </w:rPr>
        <w:br/>
      </w:r>
      <w:r w:rsidRPr="00FF2311">
        <w:rPr>
          <w:rFonts w:ascii="Arial" w:hAnsi="Arial" w:cs="Arial"/>
          <w:sz w:val="24"/>
          <w:szCs w:val="24"/>
        </w:rPr>
        <w:t>z wymiaru 120x120 na wymiar 60x60 cm? Wymiar 120x120 jest praktycznie niedostępny.</w:t>
      </w:r>
    </w:p>
    <w:p w:rsidR="007F7319" w:rsidRDefault="007F7319" w:rsidP="002960EB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  <w:r w:rsidRPr="002F216A">
        <w:rPr>
          <w:rFonts w:ascii="Arial" w:hAnsi="Arial" w:cs="Arial"/>
        </w:rPr>
        <w:t xml:space="preserve">. </w:t>
      </w:r>
    </w:p>
    <w:p w:rsidR="00330C9E" w:rsidRDefault="00FF2311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Odpowiedź na pytanie nr 16:</w:t>
      </w:r>
    </w:p>
    <w:p w:rsidR="00DE3A8F" w:rsidRPr="00497705" w:rsidRDefault="00FF2311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97705">
        <w:rPr>
          <w:rFonts w:ascii="Arial" w:hAnsi="Arial" w:cs="Arial"/>
          <w:sz w:val="24"/>
          <w:szCs w:val="24"/>
        </w:rPr>
        <w:t>Zamawiający informuje. że W przypadku braku na rynku płyt sufitu podwieszanego o wymiarze 120x120 cm (rys. A-15) Zamawiający dopuszcza zastosowanie płyt o wymiarze 60x60 cm.</w:t>
      </w:r>
    </w:p>
    <w:p w:rsidR="007F7319" w:rsidRDefault="007F7319" w:rsidP="002960EB">
      <w:pPr>
        <w:jc w:val="both"/>
        <w:rPr>
          <w:rFonts w:ascii="Arial" w:hAnsi="Arial" w:cs="Arial"/>
          <w:sz w:val="24"/>
          <w:szCs w:val="24"/>
        </w:rPr>
      </w:pPr>
      <w:r w:rsidRPr="007F7319">
        <w:rPr>
          <w:rFonts w:ascii="Arial" w:hAnsi="Arial" w:cs="Arial"/>
          <w:sz w:val="24"/>
          <w:szCs w:val="24"/>
        </w:rPr>
        <w:t>.</w:t>
      </w:r>
    </w:p>
    <w:p w:rsidR="00497705" w:rsidRDefault="00497705" w:rsidP="004977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 </w:t>
      </w:r>
      <w:r w:rsidRPr="004E31C4">
        <w:rPr>
          <w:rFonts w:ascii="Arial" w:hAnsi="Arial" w:cs="Arial"/>
          <w:b/>
          <w:sz w:val="24"/>
          <w:szCs w:val="24"/>
        </w:rPr>
        <w:t>Pytanie nr 1</w:t>
      </w:r>
      <w:r>
        <w:rPr>
          <w:rFonts w:ascii="Arial" w:hAnsi="Arial" w:cs="Arial"/>
          <w:b/>
          <w:sz w:val="24"/>
          <w:szCs w:val="24"/>
        </w:rPr>
        <w:t>7</w:t>
      </w:r>
      <w:r w:rsidRPr="004E31C4">
        <w:rPr>
          <w:rFonts w:ascii="Arial" w:hAnsi="Arial" w:cs="Arial"/>
          <w:b/>
          <w:sz w:val="24"/>
          <w:szCs w:val="24"/>
        </w:rPr>
        <w:t>:</w:t>
      </w:r>
    </w:p>
    <w:p w:rsidR="00497705" w:rsidRPr="007F7319" w:rsidRDefault="00497705" w:rsidP="002960EB">
      <w:pPr>
        <w:jc w:val="both"/>
        <w:rPr>
          <w:rFonts w:ascii="Arial" w:hAnsi="Arial" w:cs="Arial"/>
          <w:sz w:val="24"/>
          <w:szCs w:val="24"/>
        </w:rPr>
      </w:pPr>
      <w:r w:rsidRPr="00497705">
        <w:rPr>
          <w:rFonts w:ascii="Arial" w:eastAsia="Calibri" w:hAnsi="Arial" w:cs="Arial"/>
          <w:sz w:val="24"/>
          <w:szCs w:val="24"/>
        </w:rPr>
        <w:t xml:space="preserve">Zaprojektowana posadzka sportowa w technologii na sklejce brzozowej wymaga idealnej powierzchni. Nie jest możliwe uzyskanie takiej powierzchni po zerwaniu istniejących warstw posadzki. Prosimy o uzupełnienie przedmiaru </w:t>
      </w:r>
      <w:r>
        <w:rPr>
          <w:rFonts w:ascii="Arial" w:eastAsia="Calibri" w:hAnsi="Arial" w:cs="Arial"/>
          <w:sz w:val="24"/>
          <w:szCs w:val="24"/>
        </w:rPr>
        <w:br/>
      </w:r>
      <w:r w:rsidRPr="00497705">
        <w:rPr>
          <w:rFonts w:ascii="Arial" w:eastAsia="Calibri" w:hAnsi="Arial" w:cs="Arial"/>
          <w:sz w:val="24"/>
          <w:szCs w:val="24"/>
        </w:rPr>
        <w:t>o wykonanie posadzki cementowej zbrojonej siatką lub wylewki samopoziomującej po uprzednim przygotowaniu podłoża</w:t>
      </w:r>
    </w:p>
    <w:p w:rsidR="007F7319" w:rsidRPr="00AD635E" w:rsidRDefault="007F7319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Odpowiedź na pytanie nr </w:t>
      </w:r>
      <w:r w:rsidR="00497705">
        <w:rPr>
          <w:rFonts w:ascii="Arial" w:hAnsi="Arial" w:cs="Arial"/>
          <w:b/>
          <w:sz w:val="24"/>
        </w:rPr>
        <w:t>17</w:t>
      </w:r>
    </w:p>
    <w:p w:rsidR="007F7319" w:rsidRPr="00497705" w:rsidRDefault="00497705" w:rsidP="0049770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97705">
        <w:rPr>
          <w:rFonts w:ascii="Arial" w:hAnsi="Arial" w:cs="Arial"/>
          <w:sz w:val="24"/>
          <w:szCs w:val="24"/>
        </w:rPr>
        <w:t>Zamawiający informuje, że e</w:t>
      </w:r>
      <w:r w:rsidRPr="00497705">
        <w:rPr>
          <w:rFonts w:ascii="Arial" w:hAnsi="Arial" w:cs="Arial"/>
          <w:sz w:val="24"/>
          <w:szCs w:val="24"/>
        </w:rPr>
        <w:t>wentualne prace uzupełniające przy wykonywaniu posadzki sportowej w hali, jeżeli będą uzasadnione sztuką budowlaną, zostaną wykonane zgodnie z zapisami projektu umowy (</w:t>
      </w:r>
      <w:r w:rsidRPr="00497705">
        <w:rPr>
          <w:rFonts w:ascii="Arial" w:hAnsi="Arial" w:cs="Arial"/>
          <w:bCs/>
          <w:iCs/>
          <w:color w:val="000000"/>
          <w:sz w:val="24"/>
          <w:szCs w:val="24"/>
        </w:rPr>
        <w:t>§</w:t>
      </w:r>
      <w:r w:rsidRPr="00497705">
        <w:rPr>
          <w:rFonts w:ascii="Arial" w:hAnsi="Arial" w:cs="Arial"/>
          <w:sz w:val="24"/>
          <w:szCs w:val="24"/>
        </w:rPr>
        <w:t>16 ust. 3 pkt 10)</w:t>
      </w:r>
    </w:p>
    <w:p w:rsidR="00DE3A8F" w:rsidRDefault="00DE3A8F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3A8F">
        <w:rPr>
          <w:rFonts w:ascii="Arial" w:hAnsi="Arial" w:cs="Arial"/>
          <w:b/>
          <w:sz w:val="24"/>
          <w:szCs w:val="24"/>
        </w:rPr>
        <w:t xml:space="preserve">Pytanie nr </w:t>
      </w:r>
      <w:r w:rsidR="00497705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>:</w:t>
      </w:r>
    </w:p>
    <w:p w:rsidR="00497705" w:rsidRPr="00497705" w:rsidRDefault="00497705" w:rsidP="00497705">
      <w:p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497705">
        <w:rPr>
          <w:rFonts w:ascii="Arial" w:hAnsi="Arial" w:cs="Arial"/>
          <w:sz w:val="24"/>
          <w:szCs w:val="24"/>
        </w:rPr>
        <w:t xml:space="preserve">Wnioskujemy o wprowadzenie w </w:t>
      </w:r>
      <w:r w:rsidRPr="00497705">
        <w:rPr>
          <w:rFonts w:ascii="Arial" w:hAnsi="Arial" w:cs="Arial"/>
          <w:bCs/>
          <w:iCs/>
          <w:color w:val="000000"/>
          <w:sz w:val="24"/>
          <w:szCs w:val="24"/>
        </w:rPr>
        <w:t>§ 16 ust. 2 pkt 1 projektu umowy dodatkowego podpunktu o poniższej treści:</w:t>
      </w:r>
    </w:p>
    <w:p w:rsidR="00497705" w:rsidRPr="00497705" w:rsidRDefault="00497705" w:rsidP="00497705">
      <w:p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497705">
        <w:rPr>
          <w:rFonts w:ascii="Arial" w:hAnsi="Arial" w:cs="Arial"/>
          <w:bCs/>
          <w:iCs/>
          <w:color w:val="000000"/>
          <w:sz w:val="24"/>
          <w:szCs w:val="24"/>
        </w:rPr>
        <w:t>§ 16 Zmiany umowy</w:t>
      </w:r>
    </w:p>
    <w:p w:rsidR="00497705" w:rsidRPr="0081269B" w:rsidRDefault="00497705" w:rsidP="00C1559B">
      <w:pPr>
        <w:pStyle w:val="Akapitzlist"/>
        <w:numPr>
          <w:ilvl w:val="0"/>
          <w:numId w:val="7"/>
        </w:numPr>
        <w:tabs>
          <w:tab w:val="left" w:pos="567"/>
        </w:tabs>
        <w:ind w:left="426" w:firstLine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 xml:space="preserve">Wszelkie zmiany umowy pod rygorem nieważności wymagają formy pisemnej, z zastrzeżeniem ust. 6 i </w:t>
      </w:r>
      <w:r w:rsidRPr="0081269B">
        <w:rPr>
          <w:rFonts w:ascii="Arial" w:hAnsi="Arial" w:cs="Arial"/>
          <w:bCs/>
          <w:iCs/>
          <w:color w:val="000000"/>
          <w:sz w:val="24"/>
          <w:szCs w:val="24"/>
        </w:rPr>
        <w:t>§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10 ust. 6 umowy.</w:t>
      </w:r>
    </w:p>
    <w:p w:rsidR="00497705" w:rsidRPr="0081269B" w:rsidRDefault="00497705" w:rsidP="00AC212B">
      <w:pPr>
        <w:pStyle w:val="Akapitzlist"/>
        <w:numPr>
          <w:ilvl w:val="0"/>
          <w:numId w:val="7"/>
        </w:numPr>
        <w:ind w:left="426" w:firstLine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Z zastrzeżeniem przepisów Ustawy Pzp, Strony dopuszczają możliwość dokonania zmian postanowień umowy w stosunku do treści oferty, na podstawie której dokonano wyboru Wykonawcy:</w:t>
      </w:r>
    </w:p>
    <w:p w:rsidR="00497705" w:rsidRPr="0081269B" w:rsidRDefault="00497705" w:rsidP="00497705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odnośnie zmiany terminu wykonania przedmiotu umowy z przyczyn niewynikających z opóźnienia Wykonawcy, w szczególności:</w:t>
      </w:r>
    </w:p>
    <w:p w:rsidR="00497705" w:rsidRDefault="00497705" w:rsidP="00497705">
      <w:pPr>
        <w:pStyle w:val="Akapitzlist"/>
        <w:ind w:left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j) gdy zaistnieje inna okoliczność – wystąpią opóźnienia lub ograniczenia dostaw produktów, komponentów produktów lub materiałów przez dystrybutora lub producenta.</w:t>
      </w:r>
    </w:p>
    <w:p w:rsidR="00497705" w:rsidRDefault="00497705" w:rsidP="00497705">
      <w:pPr>
        <w:pStyle w:val="Akapitzlist"/>
        <w:ind w:left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W trakcie realizacji umowy w celu udokumentowania tychże okoliczności Wykonawca złoży oświadczenie do Zamawiającego i przedstawi dokument pochodzący od dystrybutora lub producenta, w którym wskazano braki magazynowe lub ograniczenia w produkcji.</w:t>
      </w:r>
    </w:p>
    <w:p w:rsidR="00497705" w:rsidRDefault="00497705" w:rsidP="00497705">
      <w:pPr>
        <w:pStyle w:val="Akapitzlist"/>
        <w:ind w:left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97705" w:rsidRDefault="00497705" w:rsidP="00497705">
      <w:pPr>
        <w:pStyle w:val="Akapitzlist"/>
        <w:ind w:left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Wystąpienie światowej pandemii koronawirusa SARS-CoV-2, a także ogłoszenie na terenie Rzeczypospolitej Polskiej stanu epidemii zgodnie </w:t>
      </w:r>
      <w:r w:rsidR="00C1559B">
        <w:rPr>
          <w:rFonts w:ascii="Arial" w:hAnsi="Arial" w:cs="Arial"/>
          <w:bCs/>
          <w:iCs/>
          <w:color w:val="000000"/>
          <w:sz w:val="24"/>
          <w:szCs w:val="24"/>
        </w:rPr>
        <w:br/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z rozporządzeniem Ministra Zdrowia z dnia 20 marca 2020 r. znacząco wpływa na funkcjonowanie relacji gospodarczych poprzez nakładane ograniczenia i zakazy. Wprowadzone ograniczenia i zakazy spowodowały m.in. zmniejszenie produkcji, zerwanie łańcucha dostaw, deficyt zapasów, zmniejszenie zdolności produkcyjnej dostawców, brak surowców, kłopoty z towarami importowanymi, a w konsekwencji powodują opóźnienia </w:t>
      </w:r>
      <w:r w:rsidR="00AC212B">
        <w:rPr>
          <w:rFonts w:ascii="Arial" w:hAnsi="Arial" w:cs="Arial"/>
          <w:bCs/>
          <w:iCs/>
          <w:color w:val="000000"/>
          <w:sz w:val="24"/>
          <w:szCs w:val="24"/>
        </w:rPr>
        <w:br/>
      </w:r>
      <w:r>
        <w:rPr>
          <w:rFonts w:ascii="Arial" w:hAnsi="Arial" w:cs="Arial"/>
          <w:bCs/>
          <w:iCs/>
          <w:color w:val="000000"/>
          <w:sz w:val="24"/>
          <w:szCs w:val="24"/>
        </w:rPr>
        <w:t>w dostawach materiałów.</w:t>
      </w:r>
    </w:p>
    <w:p w:rsidR="00497705" w:rsidRDefault="00497705" w:rsidP="00497705">
      <w:pPr>
        <w:pStyle w:val="Akapitzlist"/>
        <w:ind w:left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Nowa sytuacja społeczno-gospodarcza spowodowała konieczność dostosowania się do niej przez podmioty realizujące umowy. </w:t>
      </w:r>
    </w:p>
    <w:p w:rsidR="00497705" w:rsidRPr="00DE3A8F" w:rsidRDefault="00497705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3A8F" w:rsidRDefault="00DE3A8F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Odpowiedź na pytanie nr </w:t>
      </w:r>
      <w:r w:rsidR="00C1559B">
        <w:rPr>
          <w:rFonts w:ascii="Arial" w:hAnsi="Arial" w:cs="Arial"/>
          <w:b/>
          <w:sz w:val="24"/>
        </w:rPr>
        <w:t>18</w:t>
      </w:r>
      <w:r w:rsidRPr="00AD635E">
        <w:rPr>
          <w:rFonts w:ascii="Arial" w:hAnsi="Arial" w:cs="Arial"/>
          <w:b/>
          <w:sz w:val="24"/>
        </w:rPr>
        <w:t>:</w:t>
      </w:r>
    </w:p>
    <w:p w:rsidR="00AC212B" w:rsidRPr="00AC212B" w:rsidRDefault="00AC212B" w:rsidP="00AC212B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informuje, że</w:t>
      </w:r>
      <w:r w:rsidR="00C1559B">
        <w:rPr>
          <w:rFonts w:ascii="Arial" w:hAnsi="Arial" w:cs="Arial"/>
          <w:sz w:val="24"/>
          <w:szCs w:val="24"/>
        </w:rPr>
        <w:t xml:space="preserve"> jego zdaniem</w:t>
      </w:r>
      <w:r>
        <w:rPr>
          <w:rFonts w:ascii="Arial" w:hAnsi="Arial" w:cs="Arial"/>
          <w:sz w:val="24"/>
          <w:szCs w:val="24"/>
        </w:rPr>
        <w:t xml:space="preserve"> </w:t>
      </w:r>
      <w:r w:rsidRPr="00AC212B">
        <w:rPr>
          <w:rFonts w:ascii="Arial" w:hAnsi="Arial" w:cs="Arial"/>
          <w:sz w:val="24"/>
          <w:szCs w:val="24"/>
        </w:rPr>
        <w:t xml:space="preserve">problem wyczerpują zapisy projektu umowy - </w:t>
      </w:r>
      <w:r w:rsidRPr="00AC212B">
        <w:rPr>
          <w:rFonts w:ascii="Arial" w:hAnsi="Arial" w:cs="Arial"/>
          <w:bCs/>
          <w:iCs/>
          <w:color w:val="000000"/>
          <w:sz w:val="24"/>
          <w:szCs w:val="24"/>
        </w:rPr>
        <w:t>§16 ust. 2 pkt 1h oraz ust. 3 pkt 11, które każdorazowo rozpatrywane będą indywidualnie.</w:t>
      </w:r>
    </w:p>
    <w:p w:rsidR="00DE3A8F" w:rsidRDefault="00DE3A8F" w:rsidP="002960EB">
      <w:pPr>
        <w:jc w:val="both"/>
        <w:rPr>
          <w:rFonts w:ascii="Arial" w:hAnsi="Arial" w:cs="Arial"/>
          <w:sz w:val="24"/>
        </w:rPr>
      </w:pPr>
    </w:p>
    <w:p w:rsidR="00DE3A8F" w:rsidRDefault="00DE3A8F" w:rsidP="002960EB">
      <w:pPr>
        <w:jc w:val="both"/>
        <w:rPr>
          <w:rFonts w:ascii="Arial" w:hAnsi="Arial" w:cs="Arial"/>
          <w:sz w:val="24"/>
        </w:rPr>
      </w:pPr>
    </w:p>
    <w:p w:rsidR="00C92924" w:rsidRPr="00E5746F" w:rsidRDefault="00C92924" w:rsidP="00C92924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 xml:space="preserve">Komendant </w:t>
      </w:r>
    </w:p>
    <w:p w:rsidR="00C92924" w:rsidRPr="009E72FF" w:rsidRDefault="00C92924" w:rsidP="00C92924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C92924" w:rsidRPr="007F7319" w:rsidRDefault="003B3DEE" w:rsidP="007F7319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r w:rsidR="00C92924" w:rsidRPr="009E72FF">
        <w:rPr>
          <w:rFonts w:ascii="Arial" w:hAnsi="Arial" w:cs="Arial"/>
          <w:b/>
          <w:sz w:val="24"/>
        </w:rPr>
        <w:t xml:space="preserve">ppłk </w:t>
      </w:r>
      <w:r w:rsidR="00AC212B">
        <w:rPr>
          <w:rFonts w:ascii="Arial" w:hAnsi="Arial" w:cs="Arial"/>
          <w:b/>
          <w:sz w:val="24"/>
        </w:rPr>
        <w:t>Wiesław ZAWISLAK</w:t>
      </w:r>
    </w:p>
    <w:sectPr w:rsidR="00C92924" w:rsidRPr="007F7319" w:rsidSect="00B9294A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24" w:rsidRDefault="00C92924" w:rsidP="00C92924">
      <w:pPr>
        <w:spacing w:after="0" w:line="240" w:lineRule="auto"/>
      </w:pPr>
      <w:r>
        <w:separator/>
      </w:r>
    </w:p>
  </w:endnote>
  <w:endnote w:type="continuationSeparator" w:id="0">
    <w:p w:rsidR="00C92924" w:rsidRDefault="00C92924" w:rsidP="00C9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C92924" w:rsidRPr="00C92924" w:rsidRDefault="00C9292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C503B" w:rsidRPr="00EC503B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92924" w:rsidRDefault="00C92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24" w:rsidRDefault="00C92924" w:rsidP="00C92924">
      <w:pPr>
        <w:spacing w:after="0" w:line="240" w:lineRule="auto"/>
      </w:pPr>
      <w:r>
        <w:separator/>
      </w:r>
    </w:p>
  </w:footnote>
  <w:footnote w:type="continuationSeparator" w:id="0">
    <w:p w:rsidR="00C92924" w:rsidRDefault="00C92924" w:rsidP="00C9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A6ADA0"/>
    <w:multiLevelType w:val="hybridMultilevel"/>
    <w:tmpl w:val="B909B1B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AB7AD6"/>
    <w:multiLevelType w:val="hybridMultilevel"/>
    <w:tmpl w:val="6CA8F054"/>
    <w:lvl w:ilvl="0" w:tplc="8D7C7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17EAC"/>
    <w:multiLevelType w:val="hybridMultilevel"/>
    <w:tmpl w:val="3208BFAA"/>
    <w:lvl w:ilvl="0" w:tplc="27FE843A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055020"/>
    <w:multiLevelType w:val="hybridMultilevel"/>
    <w:tmpl w:val="7B1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032FA"/>
    <w:multiLevelType w:val="hybridMultilevel"/>
    <w:tmpl w:val="97C8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6A067"/>
    <w:multiLevelType w:val="hybridMultilevel"/>
    <w:tmpl w:val="4C925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DCF7233"/>
    <w:multiLevelType w:val="hybridMultilevel"/>
    <w:tmpl w:val="46BA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5618E"/>
    <w:multiLevelType w:val="hybridMultilevel"/>
    <w:tmpl w:val="EF80A77E"/>
    <w:lvl w:ilvl="0" w:tplc="6874C6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4A"/>
    <w:rsid w:val="00186BBA"/>
    <w:rsid w:val="001A626D"/>
    <w:rsid w:val="001F3776"/>
    <w:rsid w:val="002960EB"/>
    <w:rsid w:val="00330C9E"/>
    <w:rsid w:val="00340AEB"/>
    <w:rsid w:val="003B3DEE"/>
    <w:rsid w:val="00427EA9"/>
    <w:rsid w:val="00497705"/>
    <w:rsid w:val="004E31C4"/>
    <w:rsid w:val="00510880"/>
    <w:rsid w:val="00526687"/>
    <w:rsid w:val="00552D93"/>
    <w:rsid w:val="005A241F"/>
    <w:rsid w:val="006D46D2"/>
    <w:rsid w:val="00720DD0"/>
    <w:rsid w:val="00724D20"/>
    <w:rsid w:val="007D3345"/>
    <w:rsid w:val="007D559D"/>
    <w:rsid w:val="007E323A"/>
    <w:rsid w:val="007F7319"/>
    <w:rsid w:val="008250D4"/>
    <w:rsid w:val="00925CC9"/>
    <w:rsid w:val="00984FBC"/>
    <w:rsid w:val="009C38BD"/>
    <w:rsid w:val="009E72FF"/>
    <w:rsid w:val="00AC212B"/>
    <w:rsid w:val="00B85DD4"/>
    <w:rsid w:val="00B9294A"/>
    <w:rsid w:val="00BB0934"/>
    <w:rsid w:val="00BF2505"/>
    <w:rsid w:val="00C1559B"/>
    <w:rsid w:val="00C362E9"/>
    <w:rsid w:val="00C92924"/>
    <w:rsid w:val="00CB4355"/>
    <w:rsid w:val="00D95627"/>
    <w:rsid w:val="00DE3A8F"/>
    <w:rsid w:val="00EC503B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5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924"/>
  </w:style>
  <w:style w:type="paragraph" w:styleId="Stopka">
    <w:name w:val="footer"/>
    <w:basedOn w:val="Normalny"/>
    <w:link w:val="Stopka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924"/>
  </w:style>
  <w:style w:type="paragraph" w:styleId="Tekstdymka">
    <w:name w:val="Balloon Text"/>
    <w:basedOn w:val="Normalny"/>
    <w:link w:val="TekstdymkaZnak"/>
    <w:uiPriority w:val="99"/>
    <w:semiHidden/>
    <w:unhideWhenUsed/>
    <w:rsid w:val="00C9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F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5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924"/>
  </w:style>
  <w:style w:type="paragraph" w:styleId="Stopka">
    <w:name w:val="footer"/>
    <w:basedOn w:val="Normalny"/>
    <w:link w:val="Stopka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924"/>
  </w:style>
  <w:style w:type="paragraph" w:styleId="Tekstdymka">
    <w:name w:val="Balloon Text"/>
    <w:basedOn w:val="Normalny"/>
    <w:link w:val="TekstdymkaZnak"/>
    <w:uiPriority w:val="99"/>
    <w:semiHidden/>
    <w:unhideWhenUsed/>
    <w:rsid w:val="00C9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F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 Katarzyna</dc:creator>
  <cp:lastModifiedBy>Świder Agnieszka</cp:lastModifiedBy>
  <cp:revision>2</cp:revision>
  <cp:lastPrinted>2021-06-08T06:25:00Z</cp:lastPrinted>
  <dcterms:created xsi:type="dcterms:W3CDTF">2021-06-08T06:34:00Z</dcterms:created>
  <dcterms:modified xsi:type="dcterms:W3CDTF">2021-06-08T06:34:00Z</dcterms:modified>
</cp:coreProperties>
</file>